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2737" w:rsidTr="0010095E">
        <w:trPr>
          <w:trHeight w:hRule="exact" w:val="1418"/>
        </w:trPr>
        <w:tc>
          <w:tcPr>
            <w:tcW w:w="6804" w:type="dxa"/>
            <w:shd w:val="clear" w:color="auto" w:fill="auto"/>
            <w:vAlign w:val="center"/>
          </w:tcPr>
          <w:p w:rsidR="00751A4A" w:rsidRPr="00802737" w:rsidRDefault="006820C0" w:rsidP="0010095E">
            <w:pPr>
              <w:pStyle w:val="EPName"/>
            </w:pPr>
            <w:bookmarkStart w:id="0" w:name="_GoBack"/>
            <w:bookmarkEnd w:id="0"/>
            <w:r w:rsidRPr="00802737">
              <w:t>Ευρωπαϊκό Κοινοβούλιο</w:t>
            </w:r>
          </w:p>
          <w:p w:rsidR="00751A4A" w:rsidRPr="00802737" w:rsidRDefault="005F1B17" w:rsidP="005F1B17">
            <w:pPr>
              <w:pStyle w:val="EPTerm"/>
              <w:rPr>
                <w:rStyle w:val="HideTWBExt"/>
                <w:noProof w:val="0"/>
                <w:vanish w:val="0"/>
                <w:color w:val="auto"/>
              </w:rPr>
            </w:pPr>
            <w:r w:rsidRPr="00802737">
              <w:t>2024</w:t>
            </w:r>
            <w:r w:rsidR="00817416" w:rsidRPr="00802737">
              <w:t>-202</w:t>
            </w:r>
            <w:r w:rsidRPr="00802737">
              <w:t>9</w:t>
            </w:r>
          </w:p>
        </w:tc>
        <w:tc>
          <w:tcPr>
            <w:tcW w:w="2268" w:type="dxa"/>
            <w:shd w:val="clear" w:color="auto" w:fill="auto"/>
          </w:tcPr>
          <w:p w:rsidR="00751A4A" w:rsidRPr="00802737" w:rsidRDefault="00187494" w:rsidP="0010095E">
            <w:pPr>
              <w:pStyle w:val="EPLogo"/>
            </w:pPr>
            <w:r w:rsidRPr="0080273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2737" w:rsidRDefault="00D058B8" w:rsidP="004C5D52">
      <w:pPr>
        <w:pStyle w:val="LineTop"/>
      </w:pPr>
    </w:p>
    <w:p w:rsidR="00680577" w:rsidRPr="00802737" w:rsidRDefault="006820C0" w:rsidP="00680577">
      <w:pPr>
        <w:pStyle w:val="EPBodyTA1"/>
      </w:pPr>
      <w:r w:rsidRPr="00802737">
        <w:t>ΚΕΙΜΕΝΑ ΠΟΥ ΕΓΚΡΙΘΗΚΑΝ</w:t>
      </w:r>
    </w:p>
    <w:p w:rsidR="00D058B8" w:rsidRPr="00802737" w:rsidRDefault="00D058B8" w:rsidP="00D058B8">
      <w:pPr>
        <w:pStyle w:val="LineBottom"/>
      </w:pPr>
    </w:p>
    <w:p w:rsidR="006820C0" w:rsidRPr="00802737" w:rsidRDefault="006820C0" w:rsidP="006820C0">
      <w:pPr>
        <w:pStyle w:val="ATHeading1"/>
      </w:pPr>
      <w:bookmarkStart w:id="1" w:name="TANumber"/>
      <w:r w:rsidRPr="00802737">
        <w:t>P10_TA(2025)00</w:t>
      </w:r>
      <w:r w:rsidR="00802737" w:rsidRPr="00802737">
        <w:t>56</w:t>
      </w:r>
      <w:bookmarkEnd w:id="1"/>
    </w:p>
    <w:p w:rsidR="006820C0" w:rsidRPr="00802737" w:rsidRDefault="00D51AB2" w:rsidP="006820C0">
      <w:pPr>
        <w:pStyle w:val="ATHeading2"/>
      </w:pPr>
      <w:bookmarkStart w:id="2" w:name="title"/>
      <w:r w:rsidRPr="00802737">
        <w:t>Ενίσχυση της ασφάλειας των δελτίων ταυτότητας των πολιτών της Ένωσης και των εγγράφων διαμονής που εκδίδονται για τους πολίτες της Ένωσης και τα μέλη των οικογενειών τους που ασκούν το δικαίωμα ελεύθερης κυκλοφορίας</w:t>
      </w:r>
      <w:bookmarkEnd w:id="2"/>
    </w:p>
    <w:p w:rsidR="006820C0" w:rsidRPr="00802737" w:rsidRDefault="006820C0" w:rsidP="006820C0">
      <w:pPr>
        <w:rPr>
          <w:i/>
          <w:vanish/>
        </w:rPr>
      </w:pPr>
      <w:r w:rsidRPr="00802737">
        <w:rPr>
          <w:i/>
        </w:rPr>
        <w:fldChar w:fldCharType="begin"/>
      </w:r>
      <w:r w:rsidRPr="00802737">
        <w:rPr>
          <w:i/>
        </w:rPr>
        <w:instrText xml:space="preserve"> TC"(</w:instrText>
      </w:r>
      <w:bookmarkStart w:id="3" w:name="DocNumber"/>
      <w:r w:rsidRPr="00802737">
        <w:rPr>
          <w:i/>
        </w:rPr>
        <w:instrText>A10-0041/2025</w:instrText>
      </w:r>
      <w:bookmarkEnd w:id="3"/>
      <w:r w:rsidRPr="00802737">
        <w:rPr>
          <w:i/>
        </w:rPr>
        <w:instrText xml:space="preserve"> - Εισηγητής: Malik Azmani)"\l3 \n&gt; \* MERGEFORMAT </w:instrText>
      </w:r>
      <w:r w:rsidRPr="00802737">
        <w:rPr>
          <w:i/>
        </w:rPr>
        <w:fldChar w:fldCharType="end"/>
      </w:r>
    </w:p>
    <w:p w:rsidR="006820C0" w:rsidRPr="00802737" w:rsidRDefault="006820C0" w:rsidP="006820C0">
      <w:pPr>
        <w:rPr>
          <w:vanish/>
        </w:rPr>
      </w:pPr>
      <w:bookmarkStart w:id="4" w:name="Commission"/>
      <w:r w:rsidRPr="00802737">
        <w:rPr>
          <w:vanish/>
        </w:rPr>
        <w:t>Επιτροπή Πολιτικών Ελευθεριών, Δικαιοσύνης και Εσωτερικών Υποθέσεων</w:t>
      </w:r>
      <w:bookmarkEnd w:id="4"/>
    </w:p>
    <w:p w:rsidR="006820C0" w:rsidRPr="00802737" w:rsidRDefault="006820C0" w:rsidP="006820C0">
      <w:pPr>
        <w:rPr>
          <w:vanish/>
        </w:rPr>
      </w:pPr>
      <w:bookmarkStart w:id="5" w:name="PE"/>
      <w:r w:rsidRPr="00802737">
        <w:rPr>
          <w:vanish/>
        </w:rPr>
        <w:t>PE766.606</w:t>
      </w:r>
      <w:bookmarkEnd w:id="5"/>
    </w:p>
    <w:p w:rsidR="006820C0" w:rsidRPr="00802737" w:rsidRDefault="006820C0" w:rsidP="006820C0">
      <w:pPr>
        <w:pStyle w:val="ATHeading3"/>
      </w:pPr>
      <w:bookmarkStart w:id="6" w:name="Sujet"/>
      <w:r w:rsidRPr="00802737">
        <w:t xml:space="preserve">Νομοθετικό ψήφισμα του Ευρωπαϊκού Κοινοβουλίου </w:t>
      </w:r>
      <w:r w:rsidR="00D51AB2" w:rsidRPr="00802737">
        <w:t xml:space="preserve">της </w:t>
      </w:r>
      <w:r w:rsidR="00DB4F3E" w:rsidRPr="00802737">
        <w:t>2α</w:t>
      </w:r>
      <w:r w:rsidR="00D51AB2" w:rsidRPr="00802737">
        <w:t xml:space="preserve">ς Απριλίου 2025 </w:t>
      </w:r>
      <w:r w:rsidRPr="00802737">
        <w:t>σχετικά με την πρόταση κανονισμού του Συμβουλίου για την ενίσχυση της ασφάλειας των δελτίων ταυτότητας των πολιτών της Ένωσης και των εγγράφων διαμονής που εκδίδονται για τους πολίτες της Ένωσης και τα μέλη των οικογενειών τους που ασκούν το δικαίωμα ελεύθερης κυκλοφορίας</w:t>
      </w:r>
      <w:bookmarkEnd w:id="6"/>
      <w:r w:rsidRPr="00802737">
        <w:t xml:space="preserve"> </w:t>
      </w:r>
      <w:bookmarkStart w:id="7" w:name="References"/>
      <w:r w:rsidRPr="00802737">
        <w:t>(COM(2024)0316 – C10-0112/2024 – 2024/0187(CNS))</w:t>
      </w:r>
      <w:bookmarkEnd w:id="7"/>
    </w:p>
    <w:p w:rsidR="00D51AB2" w:rsidRPr="00802737" w:rsidRDefault="00D51AB2" w:rsidP="007C47F7">
      <w:pPr>
        <w:pStyle w:val="NormalBold"/>
      </w:pPr>
    </w:p>
    <w:p w:rsidR="007C47F7" w:rsidRPr="00802737" w:rsidRDefault="007C47F7" w:rsidP="007C47F7">
      <w:pPr>
        <w:pStyle w:val="NormalBold"/>
      </w:pPr>
      <w:r w:rsidRPr="00802737">
        <w:t>(Ειδική νομοθετική διαδικασία – διαβούλευση)</w:t>
      </w:r>
    </w:p>
    <w:p w:rsidR="007C47F7" w:rsidRPr="00802737" w:rsidRDefault="007C47F7" w:rsidP="007C47F7">
      <w:pPr>
        <w:pStyle w:val="EPComma"/>
      </w:pPr>
      <w:r w:rsidRPr="00802737">
        <w:rPr>
          <w:i/>
        </w:rPr>
        <w:t>Το Ευρωπαϊκό Κοινοβούλιο</w:t>
      </w:r>
      <w:r w:rsidRPr="00802737">
        <w:t>,</w:t>
      </w:r>
    </w:p>
    <w:p w:rsidR="007C47F7" w:rsidRPr="00802737" w:rsidRDefault="007C47F7" w:rsidP="007C47F7">
      <w:pPr>
        <w:pStyle w:val="NormalHanging12a"/>
      </w:pPr>
      <w:r w:rsidRPr="00802737">
        <w:t>–</w:t>
      </w:r>
      <w:r w:rsidRPr="00802737">
        <w:tab/>
        <w:t>έχοντας υπόψη την πρόταση της Επιτροπής προς το Συμβούλιο (COM(2024)0316),</w:t>
      </w:r>
    </w:p>
    <w:p w:rsidR="007C47F7" w:rsidRPr="00802737" w:rsidRDefault="007C47F7" w:rsidP="007C47F7">
      <w:pPr>
        <w:pStyle w:val="NormalHanging12a"/>
      </w:pPr>
      <w:r w:rsidRPr="00802737">
        <w:t>–</w:t>
      </w:r>
      <w:r w:rsidRPr="00802737">
        <w:tab/>
        <w:t>έχοντας υπόψη το άρθρο 77 παράγραφος 3 της Συνθήκης για τη λειτουργία της Ευρωπαϊκής Ένωσης, σύμφωνα με το οποίο το Συμβούλιο ζήτησε από το Κοινοβούλιο να γνωμοδοτήσει (C10</w:t>
      </w:r>
      <w:r w:rsidRPr="00802737">
        <w:noBreakHyphen/>
        <w:t>0112/2024),</w:t>
      </w:r>
    </w:p>
    <w:p w:rsidR="007C47F7" w:rsidRPr="00802737" w:rsidRDefault="007C47F7" w:rsidP="007C47F7">
      <w:pPr>
        <w:pStyle w:val="NormalHanging12a"/>
      </w:pPr>
      <w:r w:rsidRPr="00802737">
        <w:t>–</w:t>
      </w:r>
      <w:r w:rsidRPr="00802737">
        <w:tab/>
        <w:t>έχοντας υπόψη το άρθρο 84 του Κανονισμού του,</w:t>
      </w:r>
    </w:p>
    <w:p w:rsidR="007C47F7" w:rsidRPr="00802737" w:rsidRDefault="007C47F7" w:rsidP="007C47F7">
      <w:pPr>
        <w:pStyle w:val="NormalHanging12a"/>
      </w:pPr>
      <w:r w:rsidRPr="00802737">
        <w:t>–</w:t>
      </w:r>
      <w:r w:rsidRPr="00802737">
        <w:tab/>
        <w:t>έχοντας υπόψη την έκθεση της Επιτροπής Πολιτικών Ελευθεριών, Δικαιοσύνης και Εσωτερικών Υποθέσεων (A10-0041/2025),</w:t>
      </w:r>
    </w:p>
    <w:p w:rsidR="007C47F7" w:rsidRPr="00802737" w:rsidRDefault="007C47F7" w:rsidP="007C47F7">
      <w:pPr>
        <w:pStyle w:val="NormalHanging12a"/>
      </w:pPr>
      <w:r w:rsidRPr="00802737">
        <w:t>1.</w:t>
      </w:r>
      <w:r w:rsidRPr="00802737">
        <w:tab/>
        <w:t>εγκρίνει την πρόταση της Επιτροπής όπως τροποποιήθηκε·</w:t>
      </w:r>
    </w:p>
    <w:p w:rsidR="007C47F7" w:rsidRPr="00802737" w:rsidRDefault="007C47F7" w:rsidP="007C47F7">
      <w:pPr>
        <w:pStyle w:val="NormalHanging12a"/>
      </w:pPr>
      <w:r w:rsidRPr="00802737">
        <w:t>2.</w:t>
      </w:r>
      <w:r w:rsidRPr="00802737">
        <w:tab/>
        <w:t>καλεί την Επιτροπή να τροποποιήσει αναλόγως την πρότασή της, σύμφωνα με το άρθρο 293 παράγραφος 2 της Συνθήκης για τη λειτουργία της Ευρωπαϊκής Ένωσης·</w:t>
      </w:r>
    </w:p>
    <w:p w:rsidR="007C47F7" w:rsidRPr="00802737" w:rsidRDefault="007C47F7" w:rsidP="007C47F7">
      <w:pPr>
        <w:pStyle w:val="NormalHanging12a"/>
      </w:pPr>
      <w:r w:rsidRPr="00802737">
        <w:t>3.</w:t>
      </w:r>
      <w:r w:rsidRPr="00802737">
        <w:tab/>
        <w:t>καλεί το Συμβούλιο, εφόσον προτίθεται να απομακρυνθεί από το κείμενο που ενέκρινε το Κοινοβούλιο, να το ενημερώσει σχετικά·</w:t>
      </w:r>
    </w:p>
    <w:p w:rsidR="007C47F7" w:rsidRPr="00802737" w:rsidRDefault="007C47F7" w:rsidP="007C47F7">
      <w:pPr>
        <w:pStyle w:val="NormalHanging12a"/>
      </w:pPr>
      <w:r w:rsidRPr="00802737">
        <w:t>4.</w:t>
      </w:r>
      <w:r w:rsidRPr="00802737">
        <w:tab/>
        <w:t>ζητεί να κληθεί εκ νέου να γνωμοδοτήσει, αν το Συμβούλιο προτίθεται να επιφέρει σημαντικές τροποποιήσεις στην πρόταση της Επιτροπής·</w:t>
      </w:r>
    </w:p>
    <w:p w:rsidR="007C47F7" w:rsidRPr="00802737" w:rsidRDefault="007C47F7" w:rsidP="007C47F7">
      <w:pPr>
        <w:pStyle w:val="NormalHanging12a"/>
      </w:pPr>
      <w:r w:rsidRPr="00802737">
        <w:t>5.</w:t>
      </w:r>
      <w:r w:rsidRPr="00802737">
        <w:tab/>
        <w:t>αναθέτει στην Πρόεδρό του να διαβιβάσει τη θέση του Κοινοβουλίου στο Συμβούλιο, στην Επιτροπή και στα εθνικά κοινοβούλια.</w:t>
      </w:r>
    </w:p>
    <w:p w:rsidR="007C47F7" w:rsidRPr="00802737" w:rsidRDefault="007C47F7" w:rsidP="007C47F7"/>
    <w:p w:rsidR="007C47F7" w:rsidRPr="00802737" w:rsidRDefault="007C47F7" w:rsidP="007C47F7">
      <w:pPr>
        <w:pStyle w:val="AmNumberTabs"/>
        <w:keepNext/>
      </w:pPr>
      <w:r w:rsidRPr="00802737">
        <w:t>Τροπολογία</w:t>
      </w:r>
      <w:r w:rsidRPr="00802737">
        <w:tab/>
      </w:r>
      <w:r w:rsidRPr="00802737">
        <w:tab/>
        <w:t>1</w:t>
      </w:r>
    </w:p>
    <w:p w:rsidR="007C47F7" w:rsidRPr="00802737" w:rsidRDefault="007C47F7" w:rsidP="007C47F7">
      <w:pPr>
        <w:pStyle w:val="NormalBold12b"/>
      </w:pPr>
      <w:r w:rsidRPr="00802737">
        <w:t>Πρόταση κανονισμού</w:t>
      </w:r>
    </w:p>
    <w:p w:rsidR="007C47F7" w:rsidRPr="00802737" w:rsidRDefault="007C47F7" w:rsidP="007C47F7">
      <w:pPr>
        <w:pStyle w:val="NormalBold"/>
      </w:pPr>
      <w:r w:rsidRPr="00802737">
        <w:t>Αιτιολογική σκέψη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47F7" w:rsidRPr="00802737" w:rsidTr="003A58A7">
        <w:trPr>
          <w:trHeight w:hRule="exact" w:val="240"/>
          <w:jc w:val="center"/>
        </w:trPr>
        <w:tc>
          <w:tcPr>
            <w:tcW w:w="9752" w:type="dxa"/>
            <w:gridSpan w:val="2"/>
            <w:tcBorders>
              <w:top w:val="nil"/>
              <w:left w:val="nil"/>
              <w:bottom w:val="nil"/>
              <w:right w:val="nil"/>
            </w:tcBorders>
          </w:tcPr>
          <w:p w:rsidR="007C47F7" w:rsidRPr="00802737" w:rsidRDefault="007C47F7" w:rsidP="003A58A7"/>
        </w:tc>
      </w:tr>
      <w:tr w:rsidR="007C47F7" w:rsidRPr="00802737" w:rsidTr="003A58A7">
        <w:trPr>
          <w:trHeight w:val="240"/>
          <w:jc w:val="center"/>
        </w:trPr>
        <w:tc>
          <w:tcPr>
            <w:tcW w:w="4876" w:type="dxa"/>
            <w:tcBorders>
              <w:top w:val="nil"/>
              <w:left w:val="nil"/>
              <w:bottom w:val="nil"/>
              <w:right w:val="nil"/>
            </w:tcBorders>
          </w:tcPr>
          <w:p w:rsidR="007C47F7" w:rsidRPr="00802737" w:rsidRDefault="007C47F7" w:rsidP="003A58A7">
            <w:pPr>
              <w:pStyle w:val="AmColumnHeading"/>
            </w:pPr>
            <w:r w:rsidRPr="00802737">
              <w:t>Κείμενο που προτείνει η Επιτροπή</w:t>
            </w:r>
          </w:p>
        </w:tc>
        <w:tc>
          <w:tcPr>
            <w:tcW w:w="4876" w:type="dxa"/>
            <w:tcBorders>
              <w:top w:val="nil"/>
              <w:left w:val="nil"/>
              <w:bottom w:val="nil"/>
              <w:right w:val="nil"/>
            </w:tcBorders>
          </w:tcPr>
          <w:p w:rsidR="007C47F7" w:rsidRPr="00802737" w:rsidRDefault="007C47F7" w:rsidP="003A58A7">
            <w:pPr>
              <w:pStyle w:val="AmColumnHeading"/>
            </w:pPr>
            <w:r w:rsidRPr="00802737">
              <w:t>Τροπολογία</w:t>
            </w:r>
          </w:p>
        </w:tc>
      </w:tr>
      <w:tr w:rsidR="007C47F7" w:rsidRPr="00802737" w:rsidTr="003A58A7">
        <w:trPr>
          <w:jc w:val="center"/>
        </w:trPr>
        <w:tc>
          <w:tcPr>
            <w:tcW w:w="4876" w:type="dxa"/>
            <w:tcBorders>
              <w:top w:val="nil"/>
              <w:left w:val="nil"/>
              <w:bottom w:val="nil"/>
              <w:right w:val="nil"/>
            </w:tcBorders>
          </w:tcPr>
          <w:p w:rsidR="007C47F7" w:rsidRPr="00802737" w:rsidRDefault="007C47F7" w:rsidP="003A58A7">
            <w:pPr>
              <w:pStyle w:val="Normal6a"/>
            </w:pPr>
            <w:r w:rsidRPr="00802737">
              <w:t>(19)</w:t>
            </w:r>
            <w:r w:rsidRPr="00802737">
              <w:tab/>
              <w:t>Ο παρών κανονισμός δεν παρέχει νομική βάση για τη δημιουργία ή τη διατήρηση βάσεων δεδομένων σε εθνικό επίπεδο με σκοπό την αποθήκευση βιομετρικών δεδομένων στα κράτη μέλη</w:t>
            </w:r>
            <w:r w:rsidRPr="00802737">
              <w:rPr>
                <w:b/>
                <w:i/>
              </w:rPr>
              <w:t xml:space="preserve"> – ζήτημα που εμπίπτει στο εθνικό δίκαιο, το οποίο πρέπει να συμμορφώνεται με το δίκαιο της Ένωσης όσον αφορά την προστασία των δεδομένων, συμπεριλαμβανομένων των απαιτήσεών του για αναγκαιότητα και αναλογικότητα.</w:t>
            </w:r>
            <w:r w:rsidRPr="00802737">
              <w:t xml:space="preserve"> Επίσης, ο παρών κανονισμός δεν παρέχει νομική βάση για τη δημιουργία ή τη διατήρηση κεντρικής βάσης δεδομένων σε ενωσιακό επίπεδο.</w:t>
            </w:r>
          </w:p>
        </w:tc>
        <w:tc>
          <w:tcPr>
            <w:tcW w:w="4876" w:type="dxa"/>
            <w:tcBorders>
              <w:top w:val="nil"/>
              <w:left w:val="nil"/>
              <w:bottom w:val="nil"/>
              <w:right w:val="nil"/>
            </w:tcBorders>
          </w:tcPr>
          <w:p w:rsidR="007C47F7" w:rsidRPr="00802737" w:rsidRDefault="007C47F7" w:rsidP="003A58A7">
            <w:pPr>
              <w:pStyle w:val="Normal6a"/>
            </w:pPr>
            <w:r w:rsidRPr="00802737">
              <w:t>(19)</w:t>
            </w:r>
            <w:r w:rsidRPr="00802737">
              <w:tab/>
              <w:t>Ο παρών κανονισμός δεν παρέχει νομική βάση για τη δημιουργία ή τη διατήρηση βάσεων δεδομένων σε εθνικό επίπεδο με σκοπό την αποθήκευση βιομετρικών δεδομένων στα κράτη μέλη</w:t>
            </w:r>
            <w:r w:rsidRPr="00802737">
              <w:rPr>
                <w:b/>
                <w:i/>
              </w:rPr>
              <w:t>.</w:t>
            </w:r>
            <w:r w:rsidRPr="00802737">
              <w:t xml:space="preserve"> Επίσης, ο παρών κανονισμός δεν παρέχει νομική βάση για τη δημιουργία ή τη διατήρηση κεντρικής βάσης δεδομένων σε ενωσιακό επίπεδο. </w:t>
            </w:r>
            <w:r w:rsidRPr="00802737">
              <w:rPr>
                <w:b/>
                <w:i/>
              </w:rPr>
              <w:t>Όπως υπενθύμισε ο Ευρωπαίος Επόπτης Προστασίας Δεδομένων στη γνωμοδότησή του 21/2024, η δημιουργία ή η διατήρηση βάσεων δεδομένων σε εθνικό επίπεδο για την αποθήκευση βιομετρικών δεδομένων στα κράτη μέλη, ή κατ’ ανάλογο τρόπο, η δημιουργία ή η διατήρηση κεντρικής βάσης δεδομένων σε επίπεδο Ένωσης, μαζί με τη δυνητική χρήση των εν λόγω δεδομένων για άλλους σκοπούς, θα πρέπει να αντέχουν σε αυστηρό έλεγχο αναγκαιότητας και αναλογικότητας βάσει του Χάρτη, όπως ερμηνεύεται από τη σχετική νομολογία του Δικαστηρίου.</w:t>
            </w:r>
          </w:p>
        </w:tc>
      </w:tr>
    </w:tbl>
    <w:p w:rsidR="007C47F7" w:rsidRPr="00802737" w:rsidRDefault="007C47F7" w:rsidP="007C47F7"/>
    <w:p w:rsidR="007C47F7" w:rsidRPr="00802737" w:rsidRDefault="007C47F7" w:rsidP="007C47F7">
      <w:pPr>
        <w:pStyle w:val="AmNumberTabs"/>
      </w:pPr>
      <w:r w:rsidRPr="00802737">
        <w:t>Τροπολογία</w:t>
      </w:r>
      <w:r w:rsidRPr="00802737">
        <w:tab/>
      </w:r>
      <w:r w:rsidRPr="00802737">
        <w:tab/>
        <w:t>2</w:t>
      </w:r>
    </w:p>
    <w:p w:rsidR="007C47F7" w:rsidRPr="00802737" w:rsidRDefault="007C47F7" w:rsidP="007C47F7">
      <w:pPr>
        <w:pStyle w:val="NormalBold12b"/>
      </w:pPr>
      <w:r w:rsidRPr="00802737">
        <w:t>Πρόταση κανονισμού</w:t>
      </w:r>
    </w:p>
    <w:p w:rsidR="007C47F7" w:rsidRPr="00802737" w:rsidRDefault="007C47F7" w:rsidP="007C47F7">
      <w:pPr>
        <w:pStyle w:val="NormalBold"/>
      </w:pPr>
      <w:r w:rsidRPr="00802737">
        <w:t>Αιτιολογική σκέψη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47F7" w:rsidRPr="00802737" w:rsidTr="003A58A7">
        <w:trPr>
          <w:jc w:val="center"/>
        </w:trPr>
        <w:tc>
          <w:tcPr>
            <w:tcW w:w="9752" w:type="dxa"/>
            <w:gridSpan w:val="2"/>
          </w:tcPr>
          <w:p w:rsidR="007C47F7" w:rsidRPr="00802737" w:rsidRDefault="007C47F7" w:rsidP="003A58A7">
            <w:pPr>
              <w:keepNext/>
            </w:pPr>
          </w:p>
        </w:tc>
      </w:tr>
      <w:tr w:rsidR="007C47F7" w:rsidRPr="00802737" w:rsidTr="003A58A7">
        <w:trPr>
          <w:jc w:val="center"/>
        </w:trPr>
        <w:tc>
          <w:tcPr>
            <w:tcW w:w="4876" w:type="dxa"/>
          </w:tcPr>
          <w:p w:rsidR="007C47F7" w:rsidRPr="00802737" w:rsidRDefault="007C47F7" w:rsidP="003A58A7">
            <w:pPr>
              <w:pStyle w:val="ColumnHeading"/>
              <w:keepNext/>
            </w:pPr>
            <w:r w:rsidRPr="00802737">
              <w:t>Κείμενο που προτείνει η Επιτροπή</w:t>
            </w:r>
          </w:p>
        </w:tc>
        <w:tc>
          <w:tcPr>
            <w:tcW w:w="4876" w:type="dxa"/>
          </w:tcPr>
          <w:p w:rsidR="007C47F7" w:rsidRPr="00802737" w:rsidRDefault="007C47F7" w:rsidP="003A58A7">
            <w:pPr>
              <w:pStyle w:val="ColumnHeading"/>
              <w:keepNext/>
            </w:pPr>
            <w:r w:rsidRPr="00802737">
              <w:t>Τροπολογία</w:t>
            </w:r>
          </w:p>
        </w:tc>
      </w:tr>
      <w:tr w:rsidR="007C47F7" w:rsidRPr="00802737" w:rsidTr="003A58A7">
        <w:trPr>
          <w:jc w:val="center"/>
        </w:trPr>
        <w:tc>
          <w:tcPr>
            <w:tcW w:w="4876" w:type="dxa"/>
          </w:tcPr>
          <w:p w:rsidR="007C47F7" w:rsidRPr="00802737" w:rsidRDefault="007C47F7" w:rsidP="003A58A7">
            <w:pPr>
              <w:pStyle w:val="Normal6"/>
            </w:pPr>
            <w:r w:rsidRPr="00802737">
              <w:t>(20)</w:t>
            </w:r>
            <w:r w:rsidRPr="00802737">
              <w:tab/>
            </w:r>
            <w:r w:rsidRPr="00802737">
              <w:rPr>
                <w:b/>
                <w:i/>
              </w:rPr>
              <w:t>Τα βιομετρικά αναγνωριστικά στοιχεία θα πρέπει να συλλέγονται και να αποθηκεύονται</w:t>
            </w:r>
            <w:r w:rsidRPr="00802737">
              <w:t xml:space="preserve"> στο μέσο αποθήκευσης των δελτίων ταυτότητας και των εγγράφων διαμονής με σκοπό την επαλήθευση της γνησιότητας του εγγράφου και της ταυτότητας του κατόχου</w:t>
            </w:r>
            <w:r w:rsidRPr="00802737">
              <w:rPr>
                <w:b/>
                <w:i/>
              </w:rPr>
              <w:t xml:space="preserve">. Δεδομένης της ηλεκτρονικής υπογραφής στο μέσο αποθήκευσης των δελτίων ταυτότητας, η ταυτοποίηση του κατόχου διά του μέσου </w:t>
            </w:r>
            <w:r w:rsidRPr="00802737">
              <w:rPr>
                <w:b/>
                <w:i/>
              </w:rPr>
              <w:lastRenderedPageBreak/>
              <w:t>αποθήκευσης, το οποίο περιέχει τα ίδια προσωπικά δεδομένα με εκείνα που εκτυπώνονται στο έγγραφο, είναι πιο αξιόπιστη από τον οπτικό έλεγχο του εγγράφου. Ως εκ τούτου, οι πολίτες της Ένωσης θα πρέπει να έχουν τη δυνατότητα να χρησιμοποιούν τα δεδομένα που είναι αποθηκευμένα στο μέσο αποθήκευσης του δελτίου ταυτότητάς τους προκειμένου να ταυτοποιούνται έναντι ιδιωτικών οντοτήτων. Ωστόσο, η επαλήθευση των δακτυλικών αποτυπωμάτων που αποθηκεύονται στο μέσο αποθήκευσης θα πρέπει να διενεργείται μόνο από δεόντως εξουσιοδοτημένο προσωπικό και μόνο όταν η επίδειξη του εγγράφου είναι υποχρεωτική διά νόμου</w:t>
            </w:r>
            <w:r w:rsidRPr="00802737">
              <w:t>.</w:t>
            </w:r>
          </w:p>
        </w:tc>
        <w:tc>
          <w:tcPr>
            <w:tcW w:w="4876" w:type="dxa"/>
          </w:tcPr>
          <w:p w:rsidR="007C47F7" w:rsidRPr="00802737" w:rsidRDefault="007C47F7" w:rsidP="003A58A7">
            <w:pPr>
              <w:pStyle w:val="Normal6"/>
              <w:rPr>
                <w:szCs w:val="24"/>
              </w:rPr>
            </w:pPr>
            <w:r w:rsidRPr="00802737">
              <w:lastRenderedPageBreak/>
              <w:t>(20)</w:t>
            </w:r>
            <w:r w:rsidRPr="00802737">
              <w:tab/>
            </w:r>
            <w:r w:rsidRPr="00802737">
              <w:rPr>
                <w:b/>
                <w:i/>
              </w:rPr>
              <w:t>Η εικόνα προσώπου που είναι αποθηκευμένη</w:t>
            </w:r>
            <w:r w:rsidRPr="00802737">
              <w:t xml:space="preserve"> στο μέσο αποθήκευσης των δελτίων ταυτότητας και των εγγράφων διαμονής </w:t>
            </w:r>
            <w:r w:rsidRPr="00802737">
              <w:rPr>
                <w:b/>
                <w:i/>
              </w:rPr>
              <w:t xml:space="preserve">θα πρέπει να είναι προσβάσιμη μόνο από δεόντως εξουσιοδοτημένο προσωπικό των αρμόδιων εθνικών αρχών, οργανισμών της Ένωσης και ιδιωτικών οντοτήτων </w:t>
            </w:r>
            <w:r w:rsidRPr="00802737">
              <w:t>με σκοπό την επαλήθευση της γνησιότητας του εγγράφου και της ταυτότητας του κατόχου</w:t>
            </w:r>
            <w:r w:rsidRPr="00802737">
              <w:rPr>
                <w:b/>
                <w:i/>
              </w:rPr>
              <w:t xml:space="preserve">. </w:t>
            </w:r>
            <w:r w:rsidRPr="00802737">
              <w:rPr>
                <w:b/>
                <w:i/>
              </w:rPr>
              <w:lastRenderedPageBreak/>
              <w:t>Η πρόσβαση αυτή θα πρέπει να συμμορφώνεται με το ενωσιακό δίκαιο για την προστασία των δεδομένων. Οι εικόνες προσώπου δεν θα πρέπει να διατηρούνται για χρονικό διάστημα μεγαλύτερο από το αναγκαίο για τους σκοπούς αυτούς, θα πρέπει να διαγράφονται μόλις επιτευχθούν οι εν λόγω σκοποί και δεν θα πρέπει να διαβιβάζονται σε τρίτες χώρες ή διεθνείς οργανισμούς, εκτός εάν αυτό επιτρέπεται από το ενωσιακό δίκαιο για την προστασία των δεδομένων. Οι εγγυήσεις αυτές αποσκοπούν στη διασφάλιση της κατάλληλης προστασίας της εικόνας προσώπου χωρίς να απαγορεύουν τη χρήση της</w:t>
            </w:r>
            <w:r w:rsidRPr="00802737">
              <w:t>.</w:t>
            </w:r>
          </w:p>
        </w:tc>
      </w:tr>
    </w:tbl>
    <w:p w:rsidR="007C47F7" w:rsidRPr="00802737" w:rsidRDefault="007C47F7" w:rsidP="007C47F7"/>
    <w:p w:rsidR="007C47F7" w:rsidRPr="00802737" w:rsidRDefault="007C47F7" w:rsidP="007C47F7">
      <w:pPr>
        <w:pStyle w:val="AmNumberTabs"/>
      </w:pPr>
      <w:r w:rsidRPr="00802737">
        <w:t>Τροπολογία</w:t>
      </w:r>
      <w:r w:rsidRPr="00802737">
        <w:tab/>
      </w:r>
      <w:r w:rsidRPr="00802737">
        <w:tab/>
        <w:t>3</w:t>
      </w:r>
    </w:p>
    <w:p w:rsidR="007C47F7" w:rsidRPr="00802737" w:rsidRDefault="007C47F7" w:rsidP="007C47F7">
      <w:pPr>
        <w:pStyle w:val="NormalBold12b"/>
      </w:pPr>
      <w:r w:rsidRPr="00802737">
        <w:t>Πρόταση κανονισμού</w:t>
      </w:r>
    </w:p>
    <w:p w:rsidR="007C47F7" w:rsidRPr="00802737" w:rsidRDefault="007C47F7" w:rsidP="007C47F7">
      <w:pPr>
        <w:pStyle w:val="NormalBold"/>
      </w:pPr>
      <w:r w:rsidRPr="00802737">
        <w:t>Αιτιολογική σκέψη 20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47F7" w:rsidRPr="00802737" w:rsidTr="003A58A7">
        <w:trPr>
          <w:jc w:val="center"/>
        </w:trPr>
        <w:tc>
          <w:tcPr>
            <w:tcW w:w="9752" w:type="dxa"/>
            <w:gridSpan w:val="2"/>
          </w:tcPr>
          <w:p w:rsidR="007C47F7" w:rsidRPr="00802737" w:rsidRDefault="007C47F7" w:rsidP="003A58A7">
            <w:pPr>
              <w:keepNext/>
            </w:pPr>
          </w:p>
        </w:tc>
      </w:tr>
      <w:tr w:rsidR="007C47F7" w:rsidRPr="00802737" w:rsidTr="003A58A7">
        <w:trPr>
          <w:jc w:val="center"/>
        </w:trPr>
        <w:tc>
          <w:tcPr>
            <w:tcW w:w="4876" w:type="dxa"/>
          </w:tcPr>
          <w:p w:rsidR="007C47F7" w:rsidRPr="00802737" w:rsidRDefault="007C47F7" w:rsidP="003A58A7">
            <w:pPr>
              <w:pStyle w:val="ColumnHeading"/>
              <w:keepNext/>
            </w:pPr>
            <w:r w:rsidRPr="00802737">
              <w:t>Κείμενο που προτείνει η Επιτροπή</w:t>
            </w:r>
          </w:p>
        </w:tc>
        <w:tc>
          <w:tcPr>
            <w:tcW w:w="4876" w:type="dxa"/>
          </w:tcPr>
          <w:p w:rsidR="007C47F7" w:rsidRPr="00802737" w:rsidRDefault="007C47F7" w:rsidP="003A58A7">
            <w:pPr>
              <w:pStyle w:val="ColumnHeading"/>
              <w:keepNext/>
            </w:pPr>
            <w:r w:rsidRPr="00802737">
              <w:t>Τροπολογία</w:t>
            </w:r>
          </w:p>
        </w:tc>
      </w:tr>
      <w:tr w:rsidR="007C47F7" w:rsidRPr="00802737" w:rsidTr="003A58A7">
        <w:trPr>
          <w:jc w:val="center"/>
        </w:trPr>
        <w:tc>
          <w:tcPr>
            <w:tcW w:w="4876" w:type="dxa"/>
          </w:tcPr>
          <w:p w:rsidR="007C47F7" w:rsidRPr="00802737" w:rsidRDefault="007C47F7" w:rsidP="003A58A7">
            <w:pPr>
              <w:pStyle w:val="Normal6"/>
            </w:pPr>
          </w:p>
        </w:tc>
        <w:tc>
          <w:tcPr>
            <w:tcW w:w="4876" w:type="dxa"/>
          </w:tcPr>
          <w:p w:rsidR="007C47F7" w:rsidRPr="00802737" w:rsidRDefault="007C47F7" w:rsidP="003A58A7">
            <w:pPr>
              <w:pStyle w:val="Normal6"/>
              <w:rPr>
                <w:b/>
                <w:i/>
                <w:szCs w:val="24"/>
              </w:rPr>
            </w:pPr>
            <w:r w:rsidRPr="00802737">
              <w:rPr>
                <w:b/>
                <w:i/>
              </w:rPr>
              <w:t>(20α)</w:t>
            </w:r>
            <w:r w:rsidRPr="00802737">
              <w:rPr>
                <w:b/>
                <w:i/>
              </w:rPr>
              <w:tab/>
              <w:t>Η επαλήθευση των δακτυλικών αποτυπωμάτων που αποθηκεύονται στο μέσο αποθήκευσης θα πρέπει να διενεργείται μόνο από δεόντως εξουσιοδοτημένο προσωπικό των αρμόδιων εθνικών αρχών και οργανισμών της Ένωσης και μόνο όταν η επίδειξη του εγγράφου είναι υποχρεωτική βάσει του ενωσιακού ή του εθνικού δικαίου.</w:t>
            </w:r>
          </w:p>
        </w:tc>
      </w:tr>
    </w:tbl>
    <w:p w:rsidR="007C47F7" w:rsidRPr="00802737" w:rsidRDefault="007C47F7" w:rsidP="007C47F7"/>
    <w:p w:rsidR="007C47F7" w:rsidRPr="00802737" w:rsidRDefault="007C47F7" w:rsidP="007C47F7">
      <w:pPr>
        <w:pStyle w:val="AmNumberTabs"/>
      </w:pPr>
      <w:r w:rsidRPr="00802737">
        <w:t>Τροπολογία</w:t>
      </w:r>
      <w:r w:rsidRPr="00802737">
        <w:tab/>
      </w:r>
      <w:r w:rsidRPr="00802737">
        <w:tab/>
        <w:t>4</w:t>
      </w:r>
    </w:p>
    <w:p w:rsidR="007C47F7" w:rsidRPr="00802737" w:rsidRDefault="007C47F7" w:rsidP="007C47F7">
      <w:pPr>
        <w:pStyle w:val="NormalBold12b"/>
      </w:pPr>
      <w:r w:rsidRPr="00802737">
        <w:t>Πρόταση κανονισμού</w:t>
      </w:r>
    </w:p>
    <w:p w:rsidR="007C47F7" w:rsidRPr="00802737" w:rsidRDefault="007C47F7" w:rsidP="007C47F7">
      <w:pPr>
        <w:pStyle w:val="NormalBold"/>
      </w:pPr>
      <w:r w:rsidRPr="00802737">
        <w:t>Αιτιολογική σκέψη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47F7" w:rsidRPr="00802737" w:rsidTr="003A58A7">
        <w:trPr>
          <w:trHeight w:hRule="exact" w:val="240"/>
          <w:jc w:val="center"/>
        </w:trPr>
        <w:tc>
          <w:tcPr>
            <w:tcW w:w="9752" w:type="dxa"/>
            <w:gridSpan w:val="2"/>
            <w:tcBorders>
              <w:top w:val="nil"/>
              <w:left w:val="nil"/>
              <w:bottom w:val="nil"/>
              <w:right w:val="nil"/>
            </w:tcBorders>
          </w:tcPr>
          <w:p w:rsidR="007C47F7" w:rsidRPr="00802737" w:rsidRDefault="007C47F7" w:rsidP="003A58A7"/>
        </w:tc>
      </w:tr>
      <w:tr w:rsidR="007C47F7" w:rsidRPr="00802737" w:rsidTr="003A58A7">
        <w:trPr>
          <w:trHeight w:val="240"/>
          <w:jc w:val="center"/>
        </w:trPr>
        <w:tc>
          <w:tcPr>
            <w:tcW w:w="4876" w:type="dxa"/>
            <w:tcBorders>
              <w:top w:val="nil"/>
              <w:left w:val="nil"/>
              <w:bottom w:val="nil"/>
              <w:right w:val="nil"/>
            </w:tcBorders>
          </w:tcPr>
          <w:p w:rsidR="007C47F7" w:rsidRPr="00802737" w:rsidRDefault="007C47F7" w:rsidP="003A58A7">
            <w:pPr>
              <w:pStyle w:val="AmColumnHeading"/>
            </w:pPr>
            <w:r w:rsidRPr="00802737">
              <w:t>Κείμενο που προτείνει η Επιτροπή</w:t>
            </w:r>
          </w:p>
        </w:tc>
        <w:tc>
          <w:tcPr>
            <w:tcW w:w="4876" w:type="dxa"/>
            <w:tcBorders>
              <w:top w:val="nil"/>
              <w:left w:val="nil"/>
              <w:bottom w:val="nil"/>
              <w:right w:val="nil"/>
            </w:tcBorders>
          </w:tcPr>
          <w:p w:rsidR="007C47F7" w:rsidRPr="00802737" w:rsidRDefault="007C47F7" w:rsidP="003A58A7">
            <w:pPr>
              <w:pStyle w:val="AmColumnHeading"/>
            </w:pPr>
            <w:r w:rsidRPr="00802737">
              <w:t>Τροπολογία</w:t>
            </w:r>
          </w:p>
        </w:tc>
      </w:tr>
      <w:tr w:rsidR="007C47F7" w:rsidRPr="00802737" w:rsidTr="003A58A7">
        <w:trPr>
          <w:jc w:val="center"/>
        </w:trPr>
        <w:tc>
          <w:tcPr>
            <w:tcW w:w="4876" w:type="dxa"/>
            <w:tcBorders>
              <w:top w:val="nil"/>
              <w:left w:val="nil"/>
              <w:bottom w:val="nil"/>
              <w:right w:val="nil"/>
            </w:tcBorders>
          </w:tcPr>
          <w:p w:rsidR="007C47F7" w:rsidRPr="00802737" w:rsidRDefault="007C47F7" w:rsidP="003A58A7">
            <w:pPr>
              <w:pStyle w:val="Normal6a"/>
            </w:pPr>
            <w:r w:rsidRPr="00802737">
              <w:t>(23)</w:t>
            </w:r>
            <w:r w:rsidRPr="00802737">
              <w:tab/>
              <w:t xml:space="preserve">Τα κράτη μέλη θα πρέπει να μπορούν να αποφασίζουν αν θα περιλαμβάνεται το φύλο ενός προσώπου σε έγγραφο που καλύπτεται από τον παρόντα κανονισμό. Αν ένα κράτος μέλος </w:t>
            </w:r>
            <w:r w:rsidRPr="00802737">
              <w:lastRenderedPageBreak/>
              <w:t>περιλαμβάνει το φύλο ενός προσώπου σε τέτοιο έγγραφο, θα πρέπει να χρησιμοποιούνται οι προδιαγραφές του εγγράφου ICAO 9303 «F», «M» ή «Χ» ή το αντίστοιχο αρχικό γράμμα που χρησιμοποιείται στη γλώσσα ή τις γλώσσες του εν λόγω κράτους μέλους, ανάλογα με την περίπτωση.</w:t>
            </w:r>
          </w:p>
        </w:tc>
        <w:tc>
          <w:tcPr>
            <w:tcW w:w="4876" w:type="dxa"/>
            <w:tcBorders>
              <w:top w:val="nil"/>
              <w:left w:val="nil"/>
              <w:bottom w:val="nil"/>
              <w:right w:val="nil"/>
            </w:tcBorders>
          </w:tcPr>
          <w:p w:rsidR="007C47F7" w:rsidRPr="00802737" w:rsidRDefault="007C47F7" w:rsidP="003A58A7">
            <w:pPr>
              <w:pStyle w:val="Normal6a"/>
            </w:pPr>
            <w:r w:rsidRPr="00802737">
              <w:lastRenderedPageBreak/>
              <w:t>(23)</w:t>
            </w:r>
            <w:r w:rsidRPr="00802737">
              <w:tab/>
            </w:r>
            <w:r w:rsidRPr="00802737">
              <w:rPr>
                <w:b/>
                <w:i/>
              </w:rPr>
              <w:t>Με την επιφύλαξη της νομολογίας του Δικαστηρίου</w:t>
            </w:r>
            <w:r w:rsidRPr="00802737">
              <w:rPr>
                <w:b/>
                <w:i/>
                <w:vertAlign w:val="superscript"/>
              </w:rPr>
              <w:t>1α</w:t>
            </w:r>
            <w:r w:rsidRPr="00802737">
              <w:rPr>
                <w:b/>
                <w:i/>
              </w:rPr>
              <w:t>,</w:t>
            </w:r>
            <w:r w:rsidRPr="00802737">
              <w:t xml:space="preserve"> τα κράτη μέλη θα πρέπει να μπορούν να αποφασίζουν αν θα περιλαμβάνεται το φύλο ενός προσώπου σε έγγραφο που καλύπτεται από τον παρόντα </w:t>
            </w:r>
            <w:r w:rsidRPr="00802737">
              <w:lastRenderedPageBreak/>
              <w:t>κανονισμό. Αν ένα κράτος μέλος περιλαμβάνει το φύλο ενός προσώπου σε τέτοιο έγγραφο, θα πρέπει να χρησιμοποιούνται οι προδιαγραφές του εγγράφου ICAO 9303 «F», «M» ή «Χ» ή το αντίστοιχο αρχικό γράμμα που χρησιμοποιείται στη γλώσσα ή τις γλώσσες του εν λόγω κράτους μέλους, ανάλογα με την περίπτωση.</w:t>
            </w:r>
          </w:p>
        </w:tc>
      </w:tr>
      <w:tr w:rsidR="007C47F7" w:rsidRPr="00802737" w:rsidTr="003A58A7">
        <w:trPr>
          <w:jc w:val="center"/>
        </w:trPr>
        <w:tc>
          <w:tcPr>
            <w:tcW w:w="4876" w:type="dxa"/>
            <w:tcBorders>
              <w:top w:val="nil"/>
              <w:left w:val="nil"/>
              <w:bottom w:val="nil"/>
              <w:right w:val="nil"/>
            </w:tcBorders>
          </w:tcPr>
          <w:p w:rsidR="007C47F7" w:rsidRPr="00802737" w:rsidRDefault="007C47F7" w:rsidP="003A58A7"/>
        </w:tc>
        <w:tc>
          <w:tcPr>
            <w:tcW w:w="4876" w:type="dxa"/>
            <w:tcBorders>
              <w:top w:val="nil"/>
              <w:left w:val="nil"/>
              <w:bottom w:val="nil"/>
              <w:right w:val="nil"/>
            </w:tcBorders>
          </w:tcPr>
          <w:p w:rsidR="007C47F7" w:rsidRPr="00802737" w:rsidRDefault="007C47F7" w:rsidP="003A58A7">
            <w:pPr>
              <w:pStyle w:val="Normal6a"/>
            </w:pPr>
            <w:r w:rsidRPr="00802737">
              <w:rPr>
                <w:b/>
                <w:i/>
              </w:rPr>
              <w:t>_________________</w:t>
            </w:r>
          </w:p>
        </w:tc>
      </w:tr>
      <w:tr w:rsidR="007C47F7" w:rsidRPr="00802737" w:rsidTr="003A58A7">
        <w:trPr>
          <w:jc w:val="center"/>
        </w:trPr>
        <w:tc>
          <w:tcPr>
            <w:tcW w:w="4876" w:type="dxa"/>
            <w:tcBorders>
              <w:top w:val="nil"/>
              <w:left w:val="nil"/>
              <w:bottom w:val="nil"/>
              <w:right w:val="nil"/>
            </w:tcBorders>
          </w:tcPr>
          <w:p w:rsidR="007C47F7" w:rsidRPr="00802737" w:rsidRDefault="007C47F7" w:rsidP="003A58A7"/>
        </w:tc>
        <w:tc>
          <w:tcPr>
            <w:tcW w:w="4876" w:type="dxa"/>
            <w:tcBorders>
              <w:top w:val="nil"/>
              <w:left w:val="nil"/>
              <w:bottom w:val="nil"/>
              <w:right w:val="nil"/>
            </w:tcBorders>
          </w:tcPr>
          <w:p w:rsidR="007C47F7" w:rsidRPr="00802737" w:rsidRDefault="007C47F7" w:rsidP="00D51AB2">
            <w:pPr>
              <w:pStyle w:val="Normal6a"/>
            </w:pPr>
            <w:r w:rsidRPr="00802737">
              <w:rPr>
                <w:b/>
                <w:i/>
                <w:vertAlign w:val="superscript"/>
              </w:rPr>
              <w:t>1α</w:t>
            </w:r>
            <w:r w:rsidRPr="00802737">
              <w:rPr>
                <w:b/>
                <w:i/>
              </w:rPr>
              <w:t xml:space="preserve"> Απόφαση του Δικαστηρίου της 4ης</w:t>
            </w:r>
            <w:r w:rsidR="00D51AB2" w:rsidRPr="00802737">
              <w:rPr>
                <w:b/>
                <w:i/>
              </w:rPr>
              <w:t> </w:t>
            </w:r>
            <w:r w:rsidRPr="00802737">
              <w:rPr>
                <w:b/>
                <w:i/>
              </w:rPr>
              <w:t xml:space="preserve">Οκτωβρίου 2024, </w:t>
            </w:r>
            <w:proofErr w:type="spellStart"/>
            <w:r w:rsidRPr="00802737">
              <w:rPr>
                <w:b/>
                <w:i/>
              </w:rPr>
              <w:t>Mirin</w:t>
            </w:r>
            <w:proofErr w:type="spellEnd"/>
            <w:r w:rsidRPr="00802737">
              <w:rPr>
                <w:b/>
                <w:i/>
              </w:rPr>
              <w:t>, C-4/23, ECLI:EU:C:2024:845</w:t>
            </w:r>
            <w:r w:rsidR="00C266B9" w:rsidRPr="00802737">
              <w:rPr>
                <w:b/>
                <w:i/>
              </w:rPr>
              <w:t>.</w:t>
            </w:r>
          </w:p>
        </w:tc>
      </w:tr>
    </w:tbl>
    <w:p w:rsidR="007C47F7" w:rsidRPr="00802737" w:rsidRDefault="007C47F7" w:rsidP="007C47F7"/>
    <w:p w:rsidR="007C47F7" w:rsidRPr="00802737" w:rsidRDefault="007C47F7" w:rsidP="007C47F7">
      <w:pPr>
        <w:pStyle w:val="AmNumberTabs"/>
      </w:pPr>
      <w:r w:rsidRPr="00802737">
        <w:t>Τροπολογία</w:t>
      </w:r>
      <w:r w:rsidRPr="00802737">
        <w:tab/>
      </w:r>
      <w:r w:rsidRPr="00802737">
        <w:tab/>
        <w:t>5</w:t>
      </w:r>
    </w:p>
    <w:p w:rsidR="007C47F7" w:rsidRPr="00802737" w:rsidRDefault="007C47F7" w:rsidP="007C47F7">
      <w:pPr>
        <w:pStyle w:val="NormalBold12b"/>
      </w:pPr>
      <w:r w:rsidRPr="00802737">
        <w:t>Πρόταση κανονισμού</w:t>
      </w:r>
    </w:p>
    <w:p w:rsidR="007C47F7" w:rsidRPr="00802737" w:rsidRDefault="007C47F7" w:rsidP="007C47F7">
      <w:pPr>
        <w:pStyle w:val="NormalBold"/>
      </w:pPr>
      <w:r w:rsidRPr="00802737">
        <w:t>Αιτιολογική σκέψη 26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47F7" w:rsidRPr="00802737" w:rsidTr="003A58A7">
        <w:trPr>
          <w:jc w:val="center"/>
        </w:trPr>
        <w:tc>
          <w:tcPr>
            <w:tcW w:w="9752" w:type="dxa"/>
            <w:gridSpan w:val="2"/>
          </w:tcPr>
          <w:p w:rsidR="007C47F7" w:rsidRPr="00802737" w:rsidRDefault="007C47F7" w:rsidP="003A58A7">
            <w:pPr>
              <w:keepNext/>
            </w:pPr>
          </w:p>
        </w:tc>
      </w:tr>
      <w:tr w:rsidR="007C47F7" w:rsidRPr="00802737" w:rsidTr="003A58A7">
        <w:trPr>
          <w:jc w:val="center"/>
        </w:trPr>
        <w:tc>
          <w:tcPr>
            <w:tcW w:w="4876" w:type="dxa"/>
          </w:tcPr>
          <w:p w:rsidR="007C47F7" w:rsidRPr="00802737" w:rsidRDefault="007C47F7" w:rsidP="003A58A7">
            <w:pPr>
              <w:pStyle w:val="ColumnHeading"/>
              <w:keepNext/>
            </w:pPr>
            <w:r w:rsidRPr="00802737">
              <w:t>Κείμενο που προτείνει η Επιτροπή</w:t>
            </w:r>
          </w:p>
        </w:tc>
        <w:tc>
          <w:tcPr>
            <w:tcW w:w="4876" w:type="dxa"/>
          </w:tcPr>
          <w:p w:rsidR="007C47F7" w:rsidRPr="00802737" w:rsidRDefault="007C47F7" w:rsidP="003A58A7">
            <w:pPr>
              <w:pStyle w:val="ColumnHeading"/>
              <w:keepNext/>
            </w:pPr>
            <w:r w:rsidRPr="00802737">
              <w:t>Τροπολογία</w:t>
            </w:r>
          </w:p>
        </w:tc>
      </w:tr>
      <w:tr w:rsidR="007C47F7" w:rsidRPr="00802737" w:rsidTr="003A58A7">
        <w:trPr>
          <w:jc w:val="center"/>
        </w:trPr>
        <w:tc>
          <w:tcPr>
            <w:tcW w:w="4876" w:type="dxa"/>
          </w:tcPr>
          <w:p w:rsidR="007C47F7" w:rsidRPr="00802737" w:rsidRDefault="007C47F7" w:rsidP="003A58A7">
            <w:pPr>
              <w:pStyle w:val="Normal6"/>
            </w:pPr>
            <w:r w:rsidRPr="00802737">
              <w:t>(26)</w:t>
            </w:r>
            <w:r w:rsidRPr="00802737">
              <w:tab/>
              <w:t>Αν προκύψουν δυσκολίες στη συλλογή των βιομετρικών αναγνωριστικών στοιχείων, τα κράτη μέλη θα πρέπει να εξασφαλίζουν ότι προβλέπονται κατάλληλες διαδικασίες με σεβασμό στην αξιοπρέπεια του οικείου προσώπου. Επομένως, θα πρέπει να λαμβάνονται υπόψη ειδικά ζητήματα που αφορούν το φύλο και τις ιδιαίτερες ανάγκες των παιδιών και των ευάλωτων ατόμων.</w:t>
            </w:r>
          </w:p>
        </w:tc>
        <w:tc>
          <w:tcPr>
            <w:tcW w:w="4876" w:type="dxa"/>
          </w:tcPr>
          <w:p w:rsidR="007C47F7" w:rsidRPr="00802737" w:rsidRDefault="007C47F7" w:rsidP="003A58A7">
            <w:pPr>
              <w:pStyle w:val="Normal6"/>
              <w:rPr>
                <w:b/>
                <w:i/>
                <w:szCs w:val="24"/>
              </w:rPr>
            </w:pPr>
            <w:r w:rsidRPr="00802737">
              <w:t>(26)</w:t>
            </w:r>
            <w:r w:rsidRPr="00802737">
              <w:tab/>
              <w:t xml:space="preserve">Αν προκύψουν δυσκολίες στη συλλογή των βιομετρικών αναγνωριστικών στοιχείων, τα κράτη μέλη θα πρέπει να εξασφαλίζουν ότι προβλέπονται κατάλληλες διαδικασίες με σεβασμό στην αξιοπρέπεια του οικείου προσώπου. Επομένως, θα πρέπει να λαμβάνονται υπόψη ειδικά ζητήματα που αφορούν το φύλο και τις ιδιαίτερες ανάγκες των παιδιών και των ευάλωτων ατόμων. </w:t>
            </w:r>
            <w:r w:rsidRPr="00802737">
              <w:rPr>
                <w:b/>
                <w:i/>
              </w:rPr>
              <w:t>Το ειδικευμένο προσωπικό θα πρέπει να λαμβάνει κατάρτιση σχετικά με τις βέλτιστες πρακτικές για τη συλλογή βιομετρικών αναγνωριστικών στοιχείων από παιδιά και ευπαθή άτομα, διασφαλίζοντας την ευαισθησία ως προς το φύλο και τις ειδικές ανά ηλικία ανάγκες, με παράλληλο σεβασμό της αξιοπρέπειας όλων των ανθρώπων.</w:t>
            </w:r>
          </w:p>
        </w:tc>
      </w:tr>
    </w:tbl>
    <w:p w:rsidR="007C47F7" w:rsidRPr="00802737" w:rsidRDefault="007C47F7" w:rsidP="007C47F7"/>
    <w:p w:rsidR="007C47F7" w:rsidRPr="00802737" w:rsidRDefault="007C47F7" w:rsidP="007C47F7">
      <w:pPr>
        <w:pStyle w:val="AmNumberTabs"/>
      </w:pPr>
      <w:r w:rsidRPr="00802737">
        <w:t>Τροπολογία</w:t>
      </w:r>
      <w:r w:rsidRPr="00802737">
        <w:tab/>
      </w:r>
      <w:r w:rsidRPr="00802737">
        <w:tab/>
        <w:t>6</w:t>
      </w:r>
    </w:p>
    <w:p w:rsidR="007C47F7" w:rsidRPr="00802737" w:rsidRDefault="007C47F7" w:rsidP="007C47F7">
      <w:pPr>
        <w:pStyle w:val="NormalBold12b"/>
      </w:pPr>
      <w:r w:rsidRPr="00802737">
        <w:t>Πρόταση κανονισμού</w:t>
      </w:r>
    </w:p>
    <w:p w:rsidR="007C47F7" w:rsidRPr="00802737" w:rsidRDefault="007C47F7" w:rsidP="007C47F7">
      <w:pPr>
        <w:pStyle w:val="NormalBold"/>
      </w:pPr>
      <w:r w:rsidRPr="00802737">
        <w:t>Αιτιολογική σκέψη 32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47F7" w:rsidRPr="00802737" w:rsidTr="003A58A7">
        <w:trPr>
          <w:jc w:val="center"/>
        </w:trPr>
        <w:tc>
          <w:tcPr>
            <w:tcW w:w="9752" w:type="dxa"/>
            <w:gridSpan w:val="2"/>
          </w:tcPr>
          <w:p w:rsidR="007C47F7" w:rsidRPr="00802737" w:rsidRDefault="007C47F7" w:rsidP="003A58A7">
            <w:pPr>
              <w:keepNext/>
            </w:pPr>
          </w:p>
        </w:tc>
      </w:tr>
      <w:tr w:rsidR="007C47F7" w:rsidRPr="00802737" w:rsidTr="003A58A7">
        <w:trPr>
          <w:jc w:val="center"/>
        </w:trPr>
        <w:tc>
          <w:tcPr>
            <w:tcW w:w="4876" w:type="dxa"/>
          </w:tcPr>
          <w:p w:rsidR="007C47F7" w:rsidRPr="00802737" w:rsidRDefault="007C47F7" w:rsidP="003A58A7">
            <w:pPr>
              <w:pStyle w:val="ColumnHeading"/>
              <w:keepNext/>
            </w:pPr>
            <w:r w:rsidRPr="00802737">
              <w:t>Κείμενο που προτείνει η Επιτροπή</w:t>
            </w:r>
          </w:p>
        </w:tc>
        <w:tc>
          <w:tcPr>
            <w:tcW w:w="4876" w:type="dxa"/>
          </w:tcPr>
          <w:p w:rsidR="007C47F7" w:rsidRPr="00802737" w:rsidRDefault="007C47F7" w:rsidP="003A58A7">
            <w:pPr>
              <w:pStyle w:val="ColumnHeading"/>
              <w:keepNext/>
            </w:pPr>
            <w:r w:rsidRPr="00802737">
              <w:t>Τροπολογία</w:t>
            </w:r>
          </w:p>
        </w:tc>
      </w:tr>
      <w:tr w:rsidR="007C47F7" w:rsidRPr="00802737" w:rsidTr="003A58A7">
        <w:trPr>
          <w:jc w:val="center"/>
        </w:trPr>
        <w:tc>
          <w:tcPr>
            <w:tcW w:w="4876" w:type="dxa"/>
          </w:tcPr>
          <w:p w:rsidR="007C47F7" w:rsidRPr="00802737" w:rsidRDefault="007C47F7" w:rsidP="003A58A7">
            <w:pPr>
              <w:pStyle w:val="Normal6"/>
            </w:pPr>
            <w:r w:rsidRPr="00802737">
              <w:t>(32)</w:t>
            </w:r>
            <w:r w:rsidRPr="00802737">
              <w:tab/>
              <w:t xml:space="preserve">Τα κράτη μέλη θα πρέπει να ανταλλάσσουν μεταξύ τους τις πληροφορίες που απαιτούνται για την πρόσβαση στις πληροφορίες που περιέχονται στο ασφαλές μέσο αποθήκευσης, καθώς και για την εξακρίβωση της γνησιότητάς τους και την επαλήθευσή τους. Οι μορφότυποι που χρησιμοποιούνται για το ασφαλές μέσο αποθήκευσης θα πρέπει να είναι </w:t>
            </w:r>
            <w:proofErr w:type="spellStart"/>
            <w:r w:rsidRPr="00802737">
              <w:t>διαλειτουργικοί</w:t>
            </w:r>
            <w:proofErr w:type="spellEnd"/>
            <w:r w:rsidRPr="00802737">
              <w:t>, μεταξύ άλλων όσον αφορά τα αυτοματοποιημένα σημεία συνοριακής διέλευσης.</w:t>
            </w:r>
          </w:p>
        </w:tc>
        <w:tc>
          <w:tcPr>
            <w:tcW w:w="4876" w:type="dxa"/>
          </w:tcPr>
          <w:p w:rsidR="007C47F7" w:rsidRPr="00802737" w:rsidRDefault="007C47F7" w:rsidP="003A58A7">
            <w:pPr>
              <w:pStyle w:val="Normal6"/>
              <w:rPr>
                <w:b/>
                <w:i/>
                <w:szCs w:val="24"/>
              </w:rPr>
            </w:pPr>
            <w:r w:rsidRPr="00802737">
              <w:t>(32)</w:t>
            </w:r>
            <w:r w:rsidRPr="00802737">
              <w:tab/>
              <w:t xml:space="preserve">Τα κράτη μέλη θα πρέπει να ανταλλάσσουν μεταξύ τους τις πληροφορίες που απαιτούνται για την πρόσβαση στις πληροφορίες που περιέχονται στο ασφαλές μέσο αποθήκευσης, καθώς και για την εξακρίβωση της γνησιότητάς τους και την επαλήθευσή τους. Οι μορφότυποι που χρησιμοποιούνται για το ασφαλές μέσο αποθήκευσης θα πρέπει να είναι </w:t>
            </w:r>
            <w:proofErr w:type="spellStart"/>
            <w:r w:rsidRPr="00802737">
              <w:t>διαλειτουργικοί</w:t>
            </w:r>
            <w:proofErr w:type="spellEnd"/>
            <w:r w:rsidRPr="00802737">
              <w:t>, μεταξύ άλλων όσον αφορά τα αυτοματοποιημένα σημεία συνοριακής διέλευσης.</w:t>
            </w:r>
            <w:r w:rsidRPr="00802737">
              <w:rPr>
                <w:b/>
                <w:i/>
              </w:rPr>
              <w:t xml:space="preserve"> Η Επιτροπή θα πρέπει να προωθήσει τη συνεργασία των κρατών μελών προς υποστήριξη των στόχων αυτών.</w:t>
            </w:r>
          </w:p>
        </w:tc>
      </w:tr>
    </w:tbl>
    <w:p w:rsidR="007C47F7" w:rsidRPr="00802737" w:rsidRDefault="007C47F7" w:rsidP="007C47F7"/>
    <w:p w:rsidR="007C47F7" w:rsidRPr="00802737" w:rsidRDefault="007C47F7" w:rsidP="007C47F7">
      <w:pPr>
        <w:pStyle w:val="AmNumberTabs"/>
      </w:pPr>
      <w:r w:rsidRPr="00802737">
        <w:t>Τροπολογία</w:t>
      </w:r>
      <w:r w:rsidRPr="00802737">
        <w:tab/>
      </w:r>
      <w:r w:rsidRPr="00802737">
        <w:tab/>
        <w:t>7</w:t>
      </w:r>
    </w:p>
    <w:p w:rsidR="007C47F7" w:rsidRPr="00802737" w:rsidRDefault="007C47F7" w:rsidP="007C47F7">
      <w:pPr>
        <w:pStyle w:val="NormalBold12b"/>
      </w:pPr>
      <w:r w:rsidRPr="00802737">
        <w:t>Πρόταση κανονισμού</w:t>
      </w:r>
    </w:p>
    <w:p w:rsidR="007C47F7" w:rsidRPr="00802737" w:rsidRDefault="007C47F7" w:rsidP="007C47F7">
      <w:pPr>
        <w:pStyle w:val="NormalBold"/>
      </w:pPr>
      <w:r w:rsidRPr="00802737">
        <w:t>Αιτιολογική σκέψη 43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47F7" w:rsidRPr="00802737" w:rsidTr="003A58A7">
        <w:trPr>
          <w:trHeight w:hRule="exact" w:val="240"/>
          <w:jc w:val="center"/>
        </w:trPr>
        <w:tc>
          <w:tcPr>
            <w:tcW w:w="9752" w:type="dxa"/>
            <w:gridSpan w:val="2"/>
            <w:tcBorders>
              <w:top w:val="nil"/>
              <w:left w:val="nil"/>
              <w:bottom w:val="nil"/>
              <w:right w:val="nil"/>
            </w:tcBorders>
          </w:tcPr>
          <w:p w:rsidR="007C47F7" w:rsidRPr="00802737" w:rsidRDefault="007C47F7" w:rsidP="003A58A7"/>
        </w:tc>
      </w:tr>
      <w:tr w:rsidR="007C47F7" w:rsidRPr="00802737" w:rsidTr="003A58A7">
        <w:trPr>
          <w:trHeight w:val="240"/>
          <w:jc w:val="center"/>
        </w:trPr>
        <w:tc>
          <w:tcPr>
            <w:tcW w:w="4876" w:type="dxa"/>
            <w:tcBorders>
              <w:top w:val="nil"/>
              <w:left w:val="nil"/>
              <w:bottom w:val="nil"/>
              <w:right w:val="nil"/>
            </w:tcBorders>
          </w:tcPr>
          <w:p w:rsidR="007C47F7" w:rsidRPr="00802737" w:rsidRDefault="007C47F7" w:rsidP="003A58A7">
            <w:pPr>
              <w:pStyle w:val="AmColumnHeading"/>
            </w:pPr>
            <w:r w:rsidRPr="00802737">
              <w:t>Κείμενο που προτείνει η Επιτροπή</w:t>
            </w:r>
          </w:p>
        </w:tc>
        <w:tc>
          <w:tcPr>
            <w:tcW w:w="4876" w:type="dxa"/>
            <w:tcBorders>
              <w:top w:val="nil"/>
              <w:left w:val="nil"/>
              <w:bottom w:val="nil"/>
              <w:right w:val="nil"/>
            </w:tcBorders>
          </w:tcPr>
          <w:p w:rsidR="007C47F7" w:rsidRPr="00802737" w:rsidRDefault="007C47F7" w:rsidP="003A58A7">
            <w:pPr>
              <w:pStyle w:val="AmColumnHeading"/>
            </w:pPr>
            <w:r w:rsidRPr="00802737">
              <w:t>Τροπολογία</w:t>
            </w:r>
          </w:p>
        </w:tc>
      </w:tr>
      <w:tr w:rsidR="007C47F7" w:rsidRPr="00802737" w:rsidTr="003A58A7">
        <w:trPr>
          <w:jc w:val="center"/>
        </w:trPr>
        <w:tc>
          <w:tcPr>
            <w:tcW w:w="4876" w:type="dxa"/>
            <w:tcBorders>
              <w:top w:val="nil"/>
              <w:left w:val="nil"/>
              <w:bottom w:val="nil"/>
              <w:right w:val="nil"/>
            </w:tcBorders>
          </w:tcPr>
          <w:p w:rsidR="007C47F7" w:rsidRPr="00802737" w:rsidRDefault="007C47F7" w:rsidP="003A58A7">
            <w:pPr>
              <w:pStyle w:val="Normal6a"/>
            </w:pPr>
            <w:r w:rsidRPr="00802737">
              <w:t>(43)</w:t>
            </w:r>
            <w:r w:rsidRPr="00802737">
              <w:tab/>
              <w:t>Σύμφωνα με τη διοργανική συμφωνία της 13ης Απριλίου 2016 για τη βελτίωση του νομοθετικού έργου</w:t>
            </w:r>
            <w:r w:rsidRPr="00802737">
              <w:rPr>
                <w:vertAlign w:val="superscript"/>
              </w:rPr>
              <w:t>9</w:t>
            </w:r>
            <w:r w:rsidRPr="00802737">
              <w:t xml:space="preserve">, η Επιτροπή θα πρέπει να προβεί, </w:t>
            </w:r>
            <w:r w:rsidRPr="00802737">
              <w:rPr>
                <w:b/>
                <w:i/>
              </w:rPr>
              <w:t xml:space="preserve">το νωρίτερο </w:t>
            </w:r>
            <w:r w:rsidRPr="00802737">
              <w:t xml:space="preserve">έξι έτη από την ημερομηνία </w:t>
            </w:r>
            <w:r w:rsidRPr="00802737">
              <w:rPr>
                <w:b/>
                <w:i/>
              </w:rPr>
              <w:t>εφαρμογής</w:t>
            </w:r>
            <w:r w:rsidRPr="00802737">
              <w:t xml:space="preserve"> του παρόντος κανονισμού, σε αξιολόγηση της εφαρμογής του, μεταξύ άλλων βάσει πληροφοριών που συλλέγονται μέσω ειδικών ρυθμίσεων παρακολούθησης, προκειμένου να εκτιμηθούν οι πραγματικές επιπτώσεις του παρόντος κανονισμού καθώς και η ανάγκη για ανάληψη περαιτέρω δράσης. Για τον σκοπό της παρακολούθησης, τα κράτη μέλη θα πρέπει να συλλέγουν στατιστικά στοιχεία σχετικά με τον αριθμό των δελτίων ταυτότητας και των εγγράφων διαμονής που έχουν εκδοθεί.</w:t>
            </w:r>
          </w:p>
        </w:tc>
        <w:tc>
          <w:tcPr>
            <w:tcW w:w="4876" w:type="dxa"/>
            <w:tcBorders>
              <w:top w:val="nil"/>
              <w:left w:val="nil"/>
              <w:bottom w:val="nil"/>
              <w:right w:val="nil"/>
            </w:tcBorders>
          </w:tcPr>
          <w:p w:rsidR="007C47F7" w:rsidRPr="00802737" w:rsidRDefault="007C47F7" w:rsidP="00D51AB2">
            <w:pPr>
              <w:pStyle w:val="Normal6a"/>
            </w:pPr>
            <w:r w:rsidRPr="00802737">
              <w:t>(43)</w:t>
            </w:r>
            <w:r w:rsidRPr="00802737">
              <w:tab/>
            </w:r>
            <w:r w:rsidRPr="00802737">
              <w:rPr>
                <w:b/>
                <w:i/>
              </w:rPr>
              <w:t>Η Επιτροπή θα πρέπει να υποβάλει έκθεση σχετικά με την εφαρμογή του παρόντος κανονισμού δύο και στη συνέχεια έντεκα χρόνια μετά την ημερομηνία έναρξης της εφαρμογής του, μεταξύ άλλων σχετικά με την καταλληλότητα του επιπέδου ασφάλειας, λαμβάνοντας υπόψη τον αντίκτυπό της στα θεμελιώδη δικαιώματα και στις αρχές προστασίας των δεδομένων.</w:t>
            </w:r>
            <w:r w:rsidRPr="00802737">
              <w:t xml:space="preserve"> Σύμφωνα με τη διοργανική συμφωνία της 13ης Απριλίου 2016 για τη βελτίωση του νομοθετικού έργου</w:t>
            </w:r>
            <w:r w:rsidRPr="00802737">
              <w:rPr>
                <w:vertAlign w:val="superscript"/>
              </w:rPr>
              <w:t>9</w:t>
            </w:r>
            <w:r w:rsidRPr="00802737">
              <w:t xml:space="preserve">, η Επιτροπή θα πρέπει να προβεί, έξι έτη από την ημερομηνία </w:t>
            </w:r>
            <w:r w:rsidR="00D51AB2" w:rsidRPr="00802737">
              <w:rPr>
                <w:b/>
                <w:i/>
              </w:rPr>
              <w:t>έναρξης ισχύος</w:t>
            </w:r>
            <w:r w:rsidR="00D51AB2" w:rsidRPr="00802737">
              <w:t xml:space="preserve"> </w:t>
            </w:r>
            <w:r w:rsidRPr="00802737">
              <w:t>του παρόντος κανονισμού,</w:t>
            </w:r>
            <w:r w:rsidRPr="00802737">
              <w:rPr>
                <w:b/>
                <w:i/>
              </w:rPr>
              <w:t xml:space="preserve"> και κατόπιν ανά εξαετία,</w:t>
            </w:r>
            <w:r w:rsidRPr="00802737">
              <w:t xml:space="preserve"> σε αξιολόγηση της εφαρμογής του, μεταξύ άλλων βάσει πληροφοριών που συλλέγονται μέσω ειδικών ρυθμίσεων παρακολούθησης, προκειμένου να εκτιμηθούν οι πραγματικές επιπτώσεις του παρόντος κανονισμού καθώς και η ανάγκη για ανάληψη </w:t>
            </w:r>
            <w:r w:rsidRPr="00802737">
              <w:lastRenderedPageBreak/>
              <w:t>περαιτέρω δράσης. Για τον σκοπό της παρακολούθησης, τα κράτη μέλη θα πρέπει να συλλέγουν στατιστικά στοιχεία σχετικά με τον αριθμό των δελτίων ταυτότητας και των εγγράφων διαμονής που έχουν εκδοθεί.</w:t>
            </w:r>
          </w:p>
        </w:tc>
      </w:tr>
      <w:tr w:rsidR="007C47F7" w:rsidRPr="00802737" w:rsidTr="003A58A7">
        <w:trPr>
          <w:jc w:val="center"/>
        </w:trPr>
        <w:tc>
          <w:tcPr>
            <w:tcW w:w="4876" w:type="dxa"/>
            <w:tcBorders>
              <w:top w:val="nil"/>
              <w:left w:val="nil"/>
              <w:bottom w:val="nil"/>
              <w:right w:val="nil"/>
            </w:tcBorders>
          </w:tcPr>
          <w:p w:rsidR="007C47F7" w:rsidRPr="00802737" w:rsidRDefault="007C47F7" w:rsidP="003A58A7">
            <w:pPr>
              <w:pStyle w:val="Normal6a"/>
            </w:pPr>
            <w:r w:rsidRPr="00802737">
              <w:rPr>
                <w:b/>
                <w:i/>
              </w:rPr>
              <w:lastRenderedPageBreak/>
              <w:t>_________________</w:t>
            </w:r>
          </w:p>
        </w:tc>
        <w:tc>
          <w:tcPr>
            <w:tcW w:w="4876" w:type="dxa"/>
            <w:tcBorders>
              <w:top w:val="nil"/>
              <w:left w:val="nil"/>
              <w:bottom w:val="nil"/>
              <w:right w:val="nil"/>
            </w:tcBorders>
          </w:tcPr>
          <w:p w:rsidR="007C47F7" w:rsidRPr="00802737" w:rsidRDefault="007C47F7" w:rsidP="003A58A7">
            <w:pPr>
              <w:pStyle w:val="Normal6a"/>
            </w:pPr>
            <w:r w:rsidRPr="00802737">
              <w:rPr>
                <w:b/>
                <w:i/>
              </w:rPr>
              <w:t>_________________</w:t>
            </w:r>
          </w:p>
        </w:tc>
      </w:tr>
      <w:tr w:rsidR="007C47F7" w:rsidRPr="00802737" w:rsidTr="003A58A7">
        <w:trPr>
          <w:jc w:val="center"/>
        </w:trPr>
        <w:tc>
          <w:tcPr>
            <w:tcW w:w="4876" w:type="dxa"/>
            <w:tcBorders>
              <w:top w:val="nil"/>
              <w:left w:val="nil"/>
              <w:bottom w:val="nil"/>
              <w:right w:val="nil"/>
            </w:tcBorders>
          </w:tcPr>
          <w:p w:rsidR="007C47F7" w:rsidRPr="00802737" w:rsidRDefault="007C47F7" w:rsidP="003A58A7">
            <w:pPr>
              <w:pStyle w:val="Normal6a"/>
            </w:pPr>
            <w:r w:rsidRPr="00802737">
              <w:rPr>
                <w:vertAlign w:val="superscript"/>
              </w:rPr>
              <w:t>9</w:t>
            </w:r>
            <w:r w:rsidRPr="00802737">
              <w:t xml:space="preserve"> ΕΕ L 123 της 12.5.2016, σ. 1, ELI: </w:t>
            </w:r>
            <w:hyperlink r:id="rId9" w:history="1">
              <w:r w:rsidR="00D51AB2" w:rsidRPr="00802737">
                <w:rPr>
                  <w:rStyle w:val="Hyperlink"/>
                </w:rPr>
                <w:t>http://data.europa.eu/eli/agree_interinstit/2016/512/oj</w:t>
              </w:r>
            </w:hyperlink>
            <w:r w:rsidRPr="00802737">
              <w:t>.</w:t>
            </w:r>
          </w:p>
        </w:tc>
        <w:tc>
          <w:tcPr>
            <w:tcW w:w="4876" w:type="dxa"/>
            <w:tcBorders>
              <w:top w:val="nil"/>
              <w:left w:val="nil"/>
              <w:bottom w:val="nil"/>
              <w:right w:val="nil"/>
            </w:tcBorders>
          </w:tcPr>
          <w:p w:rsidR="007C47F7" w:rsidRPr="00802737" w:rsidRDefault="007C47F7" w:rsidP="003A58A7">
            <w:pPr>
              <w:pStyle w:val="Normal6a"/>
            </w:pPr>
            <w:r w:rsidRPr="00802737">
              <w:rPr>
                <w:vertAlign w:val="superscript"/>
              </w:rPr>
              <w:t>9</w:t>
            </w:r>
            <w:r w:rsidRPr="00802737">
              <w:t xml:space="preserve"> ΕΕ L 123 της 12.5.2016, σ. 1, ELI: </w:t>
            </w:r>
            <w:hyperlink r:id="rId10" w:history="1">
              <w:r w:rsidR="00D51AB2" w:rsidRPr="00802737">
                <w:rPr>
                  <w:rStyle w:val="Hyperlink"/>
                </w:rPr>
                <w:t>http://data.europa.eu/eli/agree_interinstit/2016/512/oj</w:t>
              </w:r>
            </w:hyperlink>
            <w:r w:rsidRPr="00802737">
              <w:t>.</w:t>
            </w:r>
          </w:p>
        </w:tc>
      </w:tr>
    </w:tbl>
    <w:p w:rsidR="007C47F7" w:rsidRPr="00802737" w:rsidRDefault="007C47F7" w:rsidP="007C47F7"/>
    <w:p w:rsidR="007C47F7" w:rsidRPr="00802737" w:rsidRDefault="007C47F7" w:rsidP="007C47F7">
      <w:pPr>
        <w:pStyle w:val="AmNumberTabs"/>
      </w:pPr>
      <w:r w:rsidRPr="00802737">
        <w:t>Τροπολογία</w:t>
      </w:r>
      <w:r w:rsidRPr="00802737">
        <w:tab/>
      </w:r>
      <w:r w:rsidRPr="00802737">
        <w:tab/>
        <w:t>8</w:t>
      </w:r>
    </w:p>
    <w:p w:rsidR="007C47F7" w:rsidRPr="00802737" w:rsidRDefault="007C47F7" w:rsidP="007C47F7">
      <w:pPr>
        <w:pStyle w:val="NormalBold12b"/>
      </w:pPr>
      <w:r w:rsidRPr="00802737">
        <w:t>Πρόταση κανονισμού</w:t>
      </w:r>
    </w:p>
    <w:p w:rsidR="007C47F7" w:rsidRPr="00802737" w:rsidRDefault="007C47F7" w:rsidP="007C47F7">
      <w:pPr>
        <w:pStyle w:val="NormalBold"/>
      </w:pPr>
      <w:r w:rsidRPr="00802737">
        <w:t>Άρθρο 3 – παράγραφος 2 – εδάφιο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47F7" w:rsidRPr="00802737" w:rsidTr="003A58A7">
        <w:trPr>
          <w:trHeight w:hRule="exact" w:val="240"/>
          <w:jc w:val="center"/>
        </w:trPr>
        <w:tc>
          <w:tcPr>
            <w:tcW w:w="9752" w:type="dxa"/>
            <w:gridSpan w:val="2"/>
            <w:tcBorders>
              <w:top w:val="nil"/>
              <w:left w:val="nil"/>
              <w:bottom w:val="nil"/>
              <w:right w:val="nil"/>
            </w:tcBorders>
          </w:tcPr>
          <w:p w:rsidR="007C47F7" w:rsidRPr="00802737" w:rsidRDefault="007C47F7" w:rsidP="003A58A7"/>
        </w:tc>
      </w:tr>
      <w:tr w:rsidR="007C47F7" w:rsidRPr="00802737" w:rsidTr="003A58A7">
        <w:trPr>
          <w:trHeight w:val="240"/>
          <w:jc w:val="center"/>
        </w:trPr>
        <w:tc>
          <w:tcPr>
            <w:tcW w:w="4876" w:type="dxa"/>
            <w:tcBorders>
              <w:top w:val="nil"/>
              <w:left w:val="nil"/>
              <w:bottom w:val="nil"/>
              <w:right w:val="nil"/>
            </w:tcBorders>
          </w:tcPr>
          <w:p w:rsidR="007C47F7" w:rsidRPr="00802737" w:rsidRDefault="007C47F7" w:rsidP="003A58A7">
            <w:pPr>
              <w:pStyle w:val="AmColumnHeading"/>
            </w:pPr>
            <w:r w:rsidRPr="00802737">
              <w:t>Κείμενο που προτείνει η Επιτροπή</w:t>
            </w:r>
          </w:p>
        </w:tc>
        <w:tc>
          <w:tcPr>
            <w:tcW w:w="4876" w:type="dxa"/>
            <w:tcBorders>
              <w:top w:val="nil"/>
              <w:left w:val="nil"/>
              <w:bottom w:val="nil"/>
              <w:right w:val="nil"/>
            </w:tcBorders>
          </w:tcPr>
          <w:p w:rsidR="007C47F7" w:rsidRPr="00802737" w:rsidRDefault="007C47F7" w:rsidP="003A58A7">
            <w:pPr>
              <w:pStyle w:val="AmColumnHeading"/>
            </w:pPr>
            <w:r w:rsidRPr="00802737">
              <w:t>Τροπολογία</w:t>
            </w:r>
          </w:p>
        </w:tc>
      </w:tr>
      <w:tr w:rsidR="007C47F7" w:rsidRPr="00802737" w:rsidTr="003A58A7">
        <w:trPr>
          <w:jc w:val="center"/>
        </w:trPr>
        <w:tc>
          <w:tcPr>
            <w:tcW w:w="4876" w:type="dxa"/>
            <w:tcBorders>
              <w:top w:val="nil"/>
              <w:left w:val="nil"/>
              <w:bottom w:val="nil"/>
              <w:right w:val="nil"/>
            </w:tcBorders>
          </w:tcPr>
          <w:p w:rsidR="007C47F7" w:rsidRPr="00802737" w:rsidRDefault="007C47F7" w:rsidP="003A58A7">
            <w:pPr>
              <w:pStyle w:val="Normal6a"/>
            </w:pPr>
            <w:r w:rsidRPr="00802737">
              <w:t>Κατά παρέκκλιση από το πρώτο εδάφιο, ο αριθμός του εγγράφου μπορεί να εισαχθεί στη ζώνη I και ο προσδιορισμός του φύλου ενός προσώπου είναι προαιρετικός.</w:t>
            </w:r>
          </w:p>
        </w:tc>
        <w:tc>
          <w:tcPr>
            <w:tcW w:w="4876" w:type="dxa"/>
            <w:tcBorders>
              <w:top w:val="nil"/>
              <w:left w:val="nil"/>
              <w:bottom w:val="nil"/>
              <w:right w:val="nil"/>
            </w:tcBorders>
          </w:tcPr>
          <w:p w:rsidR="007C47F7" w:rsidRPr="00802737" w:rsidRDefault="007C47F7" w:rsidP="003A58A7">
            <w:pPr>
              <w:pStyle w:val="Normal6a"/>
            </w:pPr>
            <w:r w:rsidRPr="00802737">
              <w:t xml:space="preserve">Κατά παρέκκλιση από το πρώτο εδάφιο, ο αριθμός του εγγράφου μπορεί να εισαχθεί στη ζώνη I και ο προσδιορισμός του φύλου ενός προσώπου είναι προαιρετικός. </w:t>
            </w:r>
            <w:r w:rsidRPr="00802737">
              <w:rPr>
                <w:b/>
                <w:i/>
              </w:rPr>
              <w:t>Αν ένα κράτος μέλος περιλαμβάνει το φύλο ενός προσώπου σε έγγραφο που καλύπτεται από τον παρόντα κανονισμό, χρησιμοποιούνται οι προδιαγραφές του εγγράφου ICAO 9303 «F», «M» ή «Χ» ή το αντίστοιχο αρχικό γράμμα που χρησιμοποιείται στην επίσημη γλώσσα ή γλώσσες του εν λόγω κράτους μέλους, ανάλογα με την περίπτωση.</w:t>
            </w:r>
          </w:p>
        </w:tc>
      </w:tr>
    </w:tbl>
    <w:p w:rsidR="007C47F7" w:rsidRPr="00802737" w:rsidRDefault="007C47F7" w:rsidP="007C47F7"/>
    <w:p w:rsidR="007C47F7" w:rsidRPr="00802737" w:rsidRDefault="007C47F7" w:rsidP="007C47F7">
      <w:pPr>
        <w:pStyle w:val="AmNumberTabs"/>
      </w:pPr>
      <w:r w:rsidRPr="00802737">
        <w:t>Τροπολογία</w:t>
      </w:r>
      <w:r w:rsidRPr="00802737">
        <w:tab/>
      </w:r>
      <w:r w:rsidRPr="00802737">
        <w:tab/>
        <w:t>9</w:t>
      </w:r>
    </w:p>
    <w:p w:rsidR="007C47F7" w:rsidRPr="00802737" w:rsidRDefault="007C47F7" w:rsidP="007C47F7">
      <w:pPr>
        <w:pStyle w:val="NormalBold12b"/>
      </w:pPr>
      <w:r w:rsidRPr="00802737">
        <w:t>Πρόταση κανονισμού</w:t>
      </w:r>
    </w:p>
    <w:p w:rsidR="007C47F7" w:rsidRPr="00802737" w:rsidRDefault="007C47F7" w:rsidP="007C47F7">
      <w:pPr>
        <w:pStyle w:val="NormalBold"/>
      </w:pPr>
      <w:r w:rsidRPr="00802737">
        <w:t>Άρθρο 3 – παράγραφος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47F7" w:rsidRPr="00802737" w:rsidTr="003A58A7">
        <w:trPr>
          <w:trHeight w:hRule="exact" w:val="240"/>
          <w:jc w:val="center"/>
        </w:trPr>
        <w:tc>
          <w:tcPr>
            <w:tcW w:w="9752" w:type="dxa"/>
            <w:gridSpan w:val="2"/>
            <w:tcBorders>
              <w:top w:val="nil"/>
              <w:left w:val="nil"/>
              <w:bottom w:val="nil"/>
              <w:right w:val="nil"/>
            </w:tcBorders>
          </w:tcPr>
          <w:p w:rsidR="007C47F7" w:rsidRPr="00802737" w:rsidRDefault="007C47F7" w:rsidP="003A58A7"/>
        </w:tc>
      </w:tr>
      <w:tr w:rsidR="007C47F7" w:rsidRPr="00802737" w:rsidTr="003A58A7">
        <w:trPr>
          <w:trHeight w:val="240"/>
          <w:jc w:val="center"/>
        </w:trPr>
        <w:tc>
          <w:tcPr>
            <w:tcW w:w="4876" w:type="dxa"/>
            <w:tcBorders>
              <w:top w:val="nil"/>
              <w:left w:val="nil"/>
              <w:bottom w:val="nil"/>
              <w:right w:val="nil"/>
            </w:tcBorders>
          </w:tcPr>
          <w:p w:rsidR="007C47F7" w:rsidRPr="00802737" w:rsidRDefault="007C47F7" w:rsidP="003A58A7">
            <w:pPr>
              <w:pStyle w:val="AmColumnHeading"/>
            </w:pPr>
            <w:r w:rsidRPr="00802737">
              <w:t>Κείμενο που προτείνει η Επιτροπή</w:t>
            </w:r>
          </w:p>
        </w:tc>
        <w:tc>
          <w:tcPr>
            <w:tcW w:w="4876" w:type="dxa"/>
            <w:tcBorders>
              <w:top w:val="nil"/>
              <w:left w:val="nil"/>
              <w:bottom w:val="nil"/>
              <w:right w:val="nil"/>
            </w:tcBorders>
          </w:tcPr>
          <w:p w:rsidR="007C47F7" w:rsidRPr="00802737" w:rsidRDefault="007C47F7" w:rsidP="003A58A7">
            <w:pPr>
              <w:pStyle w:val="AmColumnHeading"/>
            </w:pPr>
            <w:r w:rsidRPr="00802737">
              <w:t>Τροπολογία</w:t>
            </w:r>
          </w:p>
        </w:tc>
      </w:tr>
      <w:tr w:rsidR="007C47F7" w:rsidRPr="00802737" w:rsidTr="003A58A7">
        <w:trPr>
          <w:jc w:val="center"/>
        </w:trPr>
        <w:tc>
          <w:tcPr>
            <w:tcW w:w="4876" w:type="dxa"/>
            <w:tcBorders>
              <w:top w:val="nil"/>
              <w:left w:val="nil"/>
              <w:bottom w:val="nil"/>
              <w:right w:val="nil"/>
            </w:tcBorders>
          </w:tcPr>
          <w:p w:rsidR="007C47F7" w:rsidRPr="00802737" w:rsidRDefault="007C47F7" w:rsidP="003A58A7">
            <w:pPr>
              <w:pStyle w:val="Normal6"/>
            </w:pPr>
            <w:r w:rsidRPr="00802737">
              <w:t>5.</w:t>
            </w:r>
            <w:r w:rsidRPr="00802737">
              <w:tab/>
              <w:t xml:space="preserve">Τα δελτία ταυτότητας περιλαμβάνουν μέσο αποθήκευσης υψηλής ασφάλειας, το οποίο περιέχει εικόνα του προσώπου του κατόχου του δελτίου και δύο δακτυλικά αποτυπώματα σε ψηφιακούς μορφότυπους. Για τη λήψη των βιομετρικών αναγνωριστικών στοιχείων, τα κράτη μέλη εφαρμόζουν τις τεχνικές προδιαγραφές που καθορίζονται στην </w:t>
            </w:r>
            <w:r w:rsidRPr="00802737">
              <w:lastRenderedPageBreak/>
              <w:t>εκτελεστική απόφαση C(2018)</w:t>
            </w:r>
            <w:r w:rsidR="00C266B9" w:rsidRPr="00802737">
              <w:t xml:space="preserve"> </w:t>
            </w:r>
            <w:r w:rsidRPr="00802737">
              <w:t>7767</w:t>
            </w:r>
            <w:r w:rsidRPr="00802737">
              <w:rPr>
                <w:vertAlign w:val="superscript"/>
              </w:rPr>
              <w:t>12</w:t>
            </w:r>
            <w:r w:rsidRPr="00802737">
              <w:t xml:space="preserve"> της Επιτροπής, όπως τροποποιήθηκε με την εκτελεστική απόφαση C(2021) 3726</w:t>
            </w:r>
            <w:r w:rsidRPr="00802737">
              <w:rPr>
                <w:vertAlign w:val="superscript"/>
              </w:rPr>
              <w:t>13</w:t>
            </w:r>
            <w:r w:rsidRPr="00802737">
              <w:t xml:space="preserve"> της Επιτροπής.</w:t>
            </w:r>
          </w:p>
        </w:tc>
        <w:tc>
          <w:tcPr>
            <w:tcW w:w="4876" w:type="dxa"/>
            <w:tcBorders>
              <w:top w:val="nil"/>
              <w:left w:val="nil"/>
              <w:bottom w:val="nil"/>
              <w:right w:val="nil"/>
            </w:tcBorders>
          </w:tcPr>
          <w:p w:rsidR="007C47F7" w:rsidRPr="00802737" w:rsidRDefault="007C47F7" w:rsidP="00D51AB2">
            <w:pPr>
              <w:pStyle w:val="Normal6a"/>
            </w:pPr>
            <w:r w:rsidRPr="00802737">
              <w:lastRenderedPageBreak/>
              <w:t>5.</w:t>
            </w:r>
            <w:r w:rsidRPr="00802737">
              <w:tab/>
              <w:t xml:space="preserve">Τα δελτία ταυτότητας περιλαμβάνουν μέσο αποθήκευσης υψηλής ασφάλειας, το οποίο περιέχει εικόνα του προσώπου του κατόχου του δελτίου και δύο δακτυλικά αποτυπώματα σε ψηφιακούς μορφότυπους. Για τη λήψη </w:t>
            </w:r>
            <w:r w:rsidRPr="00802737">
              <w:rPr>
                <w:b/>
                <w:i/>
              </w:rPr>
              <w:t xml:space="preserve">αυτών </w:t>
            </w:r>
            <w:r w:rsidRPr="00802737">
              <w:t>των</w:t>
            </w:r>
            <w:r w:rsidRPr="00802737">
              <w:rPr>
                <w:b/>
                <w:i/>
              </w:rPr>
              <w:t xml:space="preserve"> δύο τύπων</w:t>
            </w:r>
            <w:r w:rsidRPr="00802737">
              <w:t xml:space="preserve"> βιομετρικών αναγνωριστικών στοιχείων, τα κράτη μέλη εφαρμόζουν τις τεχνικές προδιαγραφές που </w:t>
            </w:r>
            <w:r w:rsidRPr="00802737">
              <w:lastRenderedPageBreak/>
              <w:t>καθορίζονται στην εκτελεστική απόφαση C(2018)</w:t>
            </w:r>
            <w:r w:rsidR="00C266B9" w:rsidRPr="00802737">
              <w:t xml:space="preserve"> </w:t>
            </w:r>
            <w:r w:rsidRPr="00802737">
              <w:t>7767</w:t>
            </w:r>
            <w:r w:rsidR="00D51AB2" w:rsidRPr="00802737">
              <w:t xml:space="preserve"> της Επιτροπής</w:t>
            </w:r>
            <w:r w:rsidRPr="00802737">
              <w:rPr>
                <w:vertAlign w:val="superscript"/>
              </w:rPr>
              <w:t>12</w:t>
            </w:r>
            <w:r w:rsidRPr="00802737">
              <w:t>, όπως τροποποιήθηκε με την εκτελεστική απόφαση C(2021) 3726</w:t>
            </w:r>
            <w:r w:rsidR="00D51AB2" w:rsidRPr="00802737">
              <w:t xml:space="preserve"> της Επιτροπής</w:t>
            </w:r>
            <w:r w:rsidRPr="00802737">
              <w:rPr>
                <w:vertAlign w:val="superscript"/>
              </w:rPr>
              <w:t>13</w:t>
            </w:r>
            <w:r w:rsidRPr="00802737">
              <w:t>.</w:t>
            </w:r>
          </w:p>
        </w:tc>
      </w:tr>
      <w:tr w:rsidR="007C47F7" w:rsidRPr="00802737" w:rsidTr="003A58A7">
        <w:trPr>
          <w:jc w:val="center"/>
        </w:trPr>
        <w:tc>
          <w:tcPr>
            <w:tcW w:w="4876" w:type="dxa"/>
            <w:tcBorders>
              <w:top w:val="nil"/>
              <w:left w:val="nil"/>
              <w:bottom w:val="nil"/>
              <w:right w:val="nil"/>
            </w:tcBorders>
          </w:tcPr>
          <w:p w:rsidR="007C47F7" w:rsidRPr="00802737" w:rsidRDefault="007C47F7" w:rsidP="003A58A7">
            <w:pPr>
              <w:pStyle w:val="Normal6a"/>
            </w:pPr>
            <w:r w:rsidRPr="00802737">
              <w:rPr>
                <w:b/>
                <w:i/>
              </w:rPr>
              <w:lastRenderedPageBreak/>
              <w:t>_________________</w:t>
            </w:r>
          </w:p>
        </w:tc>
        <w:tc>
          <w:tcPr>
            <w:tcW w:w="4876" w:type="dxa"/>
            <w:tcBorders>
              <w:top w:val="nil"/>
              <w:left w:val="nil"/>
              <w:bottom w:val="nil"/>
              <w:right w:val="nil"/>
            </w:tcBorders>
          </w:tcPr>
          <w:p w:rsidR="007C47F7" w:rsidRPr="00802737" w:rsidRDefault="007C47F7" w:rsidP="003A58A7">
            <w:pPr>
              <w:pStyle w:val="Normal6a"/>
            </w:pPr>
            <w:r w:rsidRPr="00802737">
              <w:rPr>
                <w:b/>
                <w:i/>
              </w:rPr>
              <w:t>_________________</w:t>
            </w:r>
          </w:p>
        </w:tc>
      </w:tr>
      <w:tr w:rsidR="007C47F7" w:rsidRPr="00802737" w:rsidTr="003A58A7">
        <w:trPr>
          <w:jc w:val="center"/>
        </w:trPr>
        <w:tc>
          <w:tcPr>
            <w:tcW w:w="4876" w:type="dxa"/>
            <w:tcBorders>
              <w:top w:val="nil"/>
              <w:left w:val="nil"/>
              <w:bottom w:val="nil"/>
              <w:right w:val="nil"/>
            </w:tcBorders>
          </w:tcPr>
          <w:p w:rsidR="007C47F7" w:rsidRPr="00802737" w:rsidRDefault="007C47F7" w:rsidP="003A58A7">
            <w:pPr>
              <w:pStyle w:val="Normal6a"/>
            </w:pPr>
            <w:r w:rsidRPr="00802737">
              <w:rPr>
                <w:vertAlign w:val="superscript"/>
              </w:rPr>
              <w:t>12</w:t>
            </w:r>
            <w:r w:rsidRPr="00802737">
              <w:t xml:space="preserve"> Εκτελεστική απόφαση C(2018) 7767 της Επιτροπής, της 30ής Νοεμβρίου 2018, για τον καθορισμό των τεχνικών προδιαγραφών των αδειών διαμονής ενιαίου τύπου για τους υπηκόους τρίτων χωρών και την κατάργηση της απόφασης C(2002) 3069.</w:t>
            </w:r>
          </w:p>
        </w:tc>
        <w:tc>
          <w:tcPr>
            <w:tcW w:w="4876" w:type="dxa"/>
            <w:tcBorders>
              <w:top w:val="nil"/>
              <w:left w:val="nil"/>
              <w:bottom w:val="nil"/>
              <w:right w:val="nil"/>
            </w:tcBorders>
          </w:tcPr>
          <w:p w:rsidR="007C47F7" w:rsidRPr="00802737" w:rsidRDefault="007C47F7" w:rsidP="003A58A7">
            <w:pPr>
              <w:pStyle w:val="Normal6a"/>
            </w:pPr>
            <w:r w:rsidRPr="00802737">
              <w:rPr>
                <w:vertAlign w:val="superscript"/>
              </w:rPr>
              <w:t>12</w:t>
            </w:r>
            <w:r w:rsidRPr="00802737">
              <w:t xml:space="preserve"> Εκτελεστική απόφαση C(2018) 7767 της Επιτροπής, της 30ής Νοεμβρίου 2018, για τον καθορισμό των τεχνικών προδιαγραφών των αδειών διαμονής ενιαίου τύπου για τους υπηκόους τρίτων χωρών και την κατάργηση της απόφασης C(2002) 3069.</w:t>
            </w:r>
          </w:p>
        </w:tc>
      </w:tr>
      <w:tr w:rsidR="007C47F7" w:rsidRPr="00802737" w:rsidTr="003A58A7">
        <w:trPr>
          <w:jc w:val="center"/>
        </w:trPr>
        <w:tc>
          <w:tcPr>
            <w:tcW w:w="4876" w:type="dxa"/>
            <w:tcBorders>
              <w:top w:val="nil"/>
              <w:left w:val="nil"/>
              <w:bottom w:val="nil"/>
              <w:right w:val="nil"/>
            </w:tcBorders>
          </w:tcPr>
          <w:p w:rsidR="007C47F7" w:rsidRPr="00802737" w:rsidRDefault="007C47F7" w:rsidP="003A58A7">
            <w:pPr>
              <w:pStyle w:val="Normal6a"/>
            </w:pPr>
            <w:r w:rsidRPr="00802737">
              <w:rPr>
                <w:vertAlign w:val="superscript"/>
              </w:rPr>
              <w:t>13</w:t>
            </w:r>
            <w:r w:rsidRPr="00802737">
              <w:t xml:space="preserve"> Εκτελεστική απόφαση C(2021) 3726 της Επιτροπής, της 4ης Ιουνίου 2021, για την τροποποίηση του παραρτήματος III της εκτελεστικής απόφασης C(2018) 7767 όσον αφορά τον κατάλογο των κανονιστικών εγγράφων αναφοράς.</w:t>
            </w:r>
          </w:p>
        </w:tc>
        <w:tc>
          <w:tcPr>
            <w:tcW w:w="4876" w:type="dxa"/>
            <w:tcBorders>
              <w:top w:val="nil"/>
              <w:left w:val="nil"/>
              <w:bottom w:val="nil"/>
              <w:right w:val="nil"/>
            </w:tcBorders>
          </w:tcPr>
          <w:p w:rsidR="007C47F7" w:rsidRPr="00802737" w:rsidRDefault="007C47F7" w:rsidP="003A58A7">
            <w:pPr>
              <w:pStyle w:val="Normal6a"/>
            </w:pPr>
            <w:r w:rsidRPr="00802737">
              <w:rPr>
                <w:vertAlign w:val="superscript"/>
              </w:rPr>
              <w:t>13</w:t>
            </w:r>
            <w:r w:rsidRPr="00802737">
              <w:t xml:space="preserve"> Εκτελεστική απόφαση C(2021) 3726 της Επιτροπής, της 4ης Ιουνίου 2021, για την τροποποίηση του παραρτήματος III της εκτελεστικής απόφασης C(2018) 7767 όσον αφορά τον κατάλογο των κανονιστικών εγγράφων αναφοράς.</w:t>
            </w:r>
          </w:p>
        </w:tc>
      </w:tr>
    </w:tbl>
    <w:p w:rsidR="007C47F7" w:rsidRPr="00802737" w:rsidRDefault="007C47F7" w:rsidP="007C47F7"/>
    <w:p w:rsidR="007C47F7" w:rsidRPr="00802737" w:rsidRDefault="007C47F7" w:rsidP="007C47F7">
      <w:pPr>
        <w:pStyle w:val="AmNumberTabs"/>
      </w:pPr>
      <w:r w:rsidRPr="00802737">
        <w:t>Τροπολογία</w:t>
      </w:r>
      <w:r w:rsidRPr="00802737">
        <w:tab/>
      </w:r>
      <w:r w:rsidRPr="00802737">
        <w:tab/>
        <w:t>10</w:t>
      </w:r>
    </w:p>
    <w:p w:rsidR="007C47F7" w:rsidRPr="00802737" w:rsidRDefault="007C47F7" w:rsidP="007C47F7">
      <w:pPr>
        <w:pStyle w:val="NormalBold12b"/>
      </w:pPr>
      <w:r w:rsidRPr="00802737">
        <w:t>Πρόταση κανονισμού</w:t>
      </w:r>
    </w:p>
    <w:p w:rsidR="007C47F7" w:rsidRPr="00802737" w:rsidRDefault="007C47F7" w:rsidP="007C47F7">
      <w:pPr>
        <w:pStyle w:val="NormalBold"/>
      </w:pPr>
      <w:r w:rsidRPr="00802737">
        <w:t>Άρθρο 10 – παράγραφος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47F7" w:rsidRPr="00802737" w:rsidTr="003A58A7">
        <w:trPr>
          <w:trHeight w:hRule="exact" w:val="240"/>
          <w:jc w:val="center"/>
        </w:trPr>
        <w:tc>
          <w:tcPr>
            <w:tcW w:w="9752" w:type="dxa"/>
            <w:gridSpan w:val="2"/>
            <w:tcBorders>
              <w:top w:val="nil"/>
              <w:left w:val="nil"/>
              <w:bottom w:val="nil"/>
              <w:right w:val="nil"/>
            </w:tcBorders>
          </w:tcPr>
          <w:p w:rsidR="007C47F7" w:rsidRPr="00802737" w:rsidRDefault="007C47F7" w:rsidP="003A58A7"/>
        </w:tc>
      </w:tr>
      <w:tr w:rsidR="007C47F7" w:rsidRPr="00802737" w:rsidTr="003A58A7">
        <w:trPr>
          <w:trHeight w:val="240"/>
          <w:jc w:val="center"/>
        </w:trPr>
        <w:tc>
          <w:tcPr>
            <w:tcW w:w="4876" w:type="dxa"/>
            <w:tcBorders>
              <w:top w:val="nil"/>
              <w:left w:val="nil"/>
              <w:bottom w:val="nil"/>
              <w:right w:val="nil"/>
            </w:tcBorders>
          </w:tcPr>
          <w:p w:rsidR="007C47F7" w:rsidRPr="00802737" w:rsidRDefault="007C47F7" w:rsidP="003A58A7">
            <w:pPr>
              <w:pStyle w:val="AmColumnHeading"/>
            </w:pPr>
            <w:r w:rsidRPr="00802737">
              <w:t>Κείμενο που προτείνει η Επιτροπή</w:t>
            </w:r>
          </w:p>
        </w:tc>
        <w:tc>
          <w:tcPr>
            <w:tcW w:w="4876" w:type="dxa"/>
            <w:tcBorders>
              <w:top w:val="nil"/>
              <w:left w:val="nil"/>
              <w:bottom w:val="nil"/>
              <w:right w:val="nil"/>
            </w:tcBorders>
          </w:tcPr>
          <w:p w:rsidR="007C47F7" w:rsidRPr="00802737" w:rsidRDefault="007C47F7" w:rsidP="003A58A7">
            <w:pPr>
              <w:pStyle w:val="AmColumnHeading"/>
            </w:pPr>
            <w:r w:rsidRPr="00802737">
              <w:t>Τροπολογία</w:t>
            </w:r>
          </w:p>
        </w:tc>
      </w:tr>
      <w:tr w:rsidR="007C47F7" w:rsidRPr="00802737" w:rsidTr="003A58A7">
        <w:trPr>
          <w:jc w:val="center"/>
        </w:trPr>
        <w:tc>
          <w:tcPr>
            <w:tcW w:w="4876" w:type="dxa"/>
            <w:tcBorders>
              <w:top w:val="nil"/>
              <w:left w:val="nil"/>
              <w:bottom w:val="nil"/>
              <w:right w:val="nil"/>
            </w:tcBorders>
          </w:tcPr>
          <w:p w:rsidR="007C47F7" w:rsidRPr="00802737" w:rsidRDefault="007C47F7" w:rsidP="003A58A7">
            <w:pPr>
              <w:pStyle w:val="Normal6a"/>
            </w:pPr>
            <w:r w:rsidRPr="00802737">
              <w:t>3.</w:t>
            </w:r>
            <w:r w:rsidRPr="00802737">
              <w:tab/>
            </w:r>
            <w:r w:rsidRPr="00802737">
              <w:rPr>
                <w:b/>
                <w:i/>
              </w:rPr>
              <w:t>Εάν δεν απαιτείται για την επεξεργασία σύμφωνα με το ενωσιακό και το εθνικό δίκαιο,</w:t>
            </w:r>
            <w:r w:rsidRPr="00802737">
              <w:t xml:space="preserve"> τα βιομετρικά αναγνωριστικά στοιχεία που αποθηκεύονται με σκοπό την εξατομίκευση των δελτίων ταυτότητας ή των εγγράφων διαμονής φυλάσσονται με εξαιρετικά ασφαλή τρόπο και μόνο μέχρι την ημερομηνία παραλαβής του εγγράφου και, σε κάθε περίπτωση, όχι για περίοδο μεγαλύτερη των 90 ημερών από την ημερομηνία έκδοσης του εγγράφου. Μετά την παρέλευση της περιόδου αυτής, τα εν λόγω βιομετρικά αναγνωριστικά στοιχεία διαγράφονται αμέσως ή καταστρέφονται.</w:t>
            </w:r>
          </w:p>
        </w:tc>
        <w:tc>
          <w:tcPr>
            <w:tcW w:w="4876" w:type="dxa"/>
            <w:tcBorders>
              <w:top w:val="nil"/>
              <w:left w:val="nil"/>
              <w:bottom w:val="nil"/>
              <w:right w:val="nil"/>
            </w:tcBorders>
          </w:tcPr>
          <w:p w:rsidR="007C47F7" w:rsidRPr="00802737" w:rsidRDefault="007C47F7" w:rsidP="003A58A7">
            <w:pPr>
              <w:pStyle w:val="Normal6a"/>
            </w:pPr>
            <w:r w:rsidRPr="00802737">
              <w:t>3.</w:t>
            </w:r>
            <w:r w:rsidRPr="00802737">
              <w:tab/>
              <w:t xml:space="preserve">Τα βιομετρικά αναγνωριστικά στοιχεία που αποθηκεύονται με σκοπό την εξατομίκευση των δελτίων ταυτότητας ή των εγγράφων διαμονής φυλάσσονται με εξαιρετικά ασφαλή τρόπο και μόνο μέχρι την ημερομηνία παραλαβής του εγγράφου και, σε κάθε περίπτωση, όχι για περίοδο μεγαλύτερη των 90 ημερών από την ημερομηνία έκδοσης του εγγράφου. Μετά την παρέλευση της περιόδου αυτής, τα εν λόγω βιομετρικά αναγνωριστικά στοιχεία διαγράφονται αμέσως ή καταστρέφονται. </w:t>
            </w:r>
            <w:r w:rsidRPr="00802737">
              <w:rPr>
                <w:b/>
                <w:i/>
              </w:rPr>
              <w:t>Η επεξεργασία των εν λόγω δεδομένων για άλλους σκοπούς υπόκειται στους περιορισμούς και τις προϋποθέσεις που προβλέπονται στο εθνικό ή το ενωσιακό δίκαιο για την προστασία των δεδομένων.</w:t>
            </w:r>
          </w:p>
        </w:tc>
      </w:tr>
    </w:tbl>
    <w:p w:rsidR="007C47F7" w:rsidRPr="00802737" w:rsidRDefault="007C47F7" w:rsidP="007C47F7"/>
    <w:p w:rsidR="007C47F7" w:rsidRPr="00802737" w:rsidRDefault="007C47F7" w:rsidP="007C47F7">
      <w:pPr>
        <w:pStyle w:val="AmNumberTabs"/>
      </w:pPr>
      <w:r w:rsidRPr="00802737">
        <w:t>Τροπολογία</w:t>
      </w:r>
      <w:r w:rsidRPr="00802737">
        <w:tab/>
      </w:r>
      <w:r w:rsidRPr="00802737">
        <w:tab/>
        <w:t>11</w:t>
      </w:r>
    </w:p>
    <w:p w:rsidR="007C47F7" w:rsidRPr="00802737" w:rsidRDefault="007C47F7" w:rsidP="007C47F7">
      <w:pPr>
        <w:pStyle w:val="NormalBold12b"/>
      </w:pPr>
      <w:r w:rsidRPr="00802737">
        <w:t>Πρόταση κανονισμού</w:t>
      </w:r>
    </w:p>
    <w:p w:rsidR="007C47F7" w:rsidRPr="00802737" w:rsidRDefault="007C47F7" w:rsidP="007C47F7">
      <w:pPr>
        <w:pStyle w:val="NormalBold"/>
      </w:pPr>
      <w:r w:rsidRPr="00802737">
        <w:lastRenderedPageBreak/>
        <w:t>Άρθρο 11 – παράγραφος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47F7" w:rsidRPr="00802737" w:rsidTr="003A58A7">
        <w:trPr>
          <w:trHeight w:hRule="exact" w:val="240"/>
          <w:jc w:val="center"/>
        </w:trPr>
        <w:tc>
          <w:tcPr>
            <w:tcW w:w="9752" w:type="dxa"/>
            <w:gridSpan w:val="2"/>
            <w:tcBorders>
              <w:top w:val="nil"/>
              <w:left w:val="nil"/>
              <w:bottom w:val="nil"/>
              <w:right w:val="nil"/>
            </w:tcBorders>
          </w:tcPr>
          <w:p w:rsidR="007C47F7" w:rsidRPr="00802737" w:rsidRDefault="007C47F7" w:rsidP="003A58A7"/>
        </w:tc>
      </w:tr>
      <w:tr w:rsidR="007C47F7" w:rsidRPr="00802737" w:rsidTr="003A58A7">
        <w:trPr>
          <w:trHeight w:val="240"/>
          <w:jc w:val="center"/>
        </w:trPr>
        <w:tc>
          <w:tcPr>
            <w:tcW w:w="4876" w:type="dxa"/>
            <w:tcBorders>
              <w:top w:val="nil"/>
              <w:left w:val="nil"/>
              <w:bottom w:val="nil"/>
              <w:right w:val="nil"/>
            </w:tcBorders>
          </w:tcPr>
          <w:p w:rsidR="007C47F7" w:rsidRPr="00802737" w:rsidRDefault="007C47F7" w:rsidP="003A58A7">
            <w:pPr>
              <w:pStyle w:val="AmColumnHeading"/>
            </w:pPr>
            <w:r w:rsidRPr="00802737">
              <w:t>Κείμενο που προτείνει η Επιτροπή</w:t>
            </w:r>
          </w:p>
        </w:tc>
        <w:tc>
          <w:tcPr>
            <w:tcW w:w="4876" w:type="dxa"/>
            <w:tcBorders>
              <w:top w:val="nil"/>
              <w:left w:val="nil"/>
              <w:bottom w:val="nil"/>
              <w:right w:val="nil"/>
            </w:tcBorders>
          </w:tcPr>
          <w:p w:rsidR="007C47F7" w:rsidRPr="00802737" w:rsidRDefault="007C47F7" w:rsidP="003A58A7">
            <w:pPr>
              <w:pStyle w:val="AmColumnHeading"/>
            </w:pPr>
            <w:r w:rsidRPr="00802737">
              <w:t>Τροπολογία</w:t>
            </w:r>
          </w:p>
        </w:tc>
      </w:tr>
      <w:tr w:rsidR="007C47F7" w:rsidRPr="00802737" w:rsidTr="003A58A7">
        <w:trPr>
          <w:jc w:val="center"/>
        </w:trPr>
        <w:tc>
          <w:tcPr>
            <w:tcW w:w="4876" w:type="dxa"/>
            <w:tcBorders>
              <w:top w:val="nil"/>
              <w:left w:val="nil"/>
              <w:bottom w:val="nil"/>
              <w:right w:val="nil"/>
            </w:tcBorders>
          </w:tcPr>
          <w:p w:rsidR="007C47F7" w:rsidRPr="00802737" w:rsidRDefault="007C47F7" w:rsidP="003A58A7">
            <w:pPr>
              <w:pStyle w:val="Normal6a"/>
            </w:pPr>
            <w:r w:rsidRPr="00802737">
              <w:t>4.</w:t>
            </w:r>
            <w:r w:rsidRPr="00802737">
              <w:tab/>
              <w:t>Η συνεργασία με εξωτερικούς παρόχους υπηρεσιών δεν αποκλείει τυχόν ευθύνη του κράτους μέλους η οποία μπορεί να προκύψει βάσει του ενωσιακού ή του εθνικού δικαίου λόγω αθέτησης υποχρεώσεων που αφορούν δεδομένα προσωπικού χαρακτήρα.</w:t>
            </w:r>
          </w:p>
        </w:tc>
        <w:tc>
          <w:tcPr>
            <w:tcW w:w="4876" w:type="dxa"/>
            <w:tcBorders>
              <w:top w:val="nil"/>
              <w:left w:val="nil"/>
              <w:bottom w:val="nil"/>
              <w:right w:val="nil"/>
            </w:tcBorders>
          </w:tcPr>
          <w:p w:rsidR="007C47F7" w:rsidRPr="00802737" w:rsidRDefault="007C47F7" w:rsidP="003A58A7">
            <w:pPr>
              <w:pStyle w:val="Normal6a"/>
            </w:pPr>
            <w:r w:rsidRPr="00802737">
              <w:t>4.</w:t>
            </w:r>
            <w:r w:rsidRPr="00802737">
              <w:tab/>
              <w:t xml:space="preserve">Η συνεργασία με εξωτερικούς παρόχους υπηρεσιών δεν αποκλείει τυχόν ευθύνη του κράτους μέλους η οποία μπορεί να προκύψει βάσει του ενωσιακού ή του εθνικού δικαίου λόγω αθέτησης υποχρεώσεων που αφορούν δεδομένα προσωπικού χαρακτήρα. </w:t>
            </w:r>
            <w:r w:rsidRPr="00802737">
              <w:rPr>
                <w:b/>
                <w:i/>
              </w:rPr>
              <w:t>Τα κράτη μέλη διασφαλίζουν ότι όλοι οι εξωτερικοί πάροχοι συμμορφώνονται με το ενωσιακό και το εθνικό δίκαιο για την προστασία των δεδομένων και ότι λαμβάνονται κατάλληλα μέτρα για την πρόληψη κάθε μη εξουσιοδοτημένης πρόσβασης ή κατάχρησης δεδομένων προσωπικού χαρακτήρα κατά τη διάρκεια διαδικασιών που ανατίθενται σε εξωτερικούς συνεργάτες.</w:t>
            </w:r>
          </w:p>
        </w:tc>
      </w:tr>
    </w:tbl>
    <w:p w:rsidR="007C47F7" w:rsidRPr="00802737" w:rsidRDefault="007C47F7" w:rsidP="007C47F7"/>
    <w:p w:rsidR="007C47F7" w:rsidRPr="00802737" w:rsidRDefault="007C47F7" w:rsidP="007C47F7">
      <w:pPr>
        <w:pStyle w:val="AmNumberTabs"/>
      </w:pPr>
      <w:r w:rsidRPr="00802737">
        <w:t>Τροπολογία</w:t>
      </w:r>
      <w:r w:rsidRPr="00802737">
        <w:tab/>
      </w:r>
      <w:r w:rsidRPr="00802737">
        <w:tab/>
        <w:t>12</w:t>
      </w:r>
    </w:p>
    <w:p w:rsidR="007C47F7" w:rsidRPr="00802737" w:rsidRDefault="007C47F7" w:rsidP="007C47F7">
      <w:pPr>
        <w:pStyle w:val="NormalBold12b"/>
      </w:pPr>
      <w:r w:rsidRPr="00802737">
        <w:t>Πρόταση κανονισμού</w:t>
      </w:r>
    </w:p>
    <w:p w:rsidR="007C47F7" w:rsidRPr="00802737" w:rsidRDefault="007C47F7" w:rsidP="007C47F7">
      <w:pPr>
        <w:pStyle w:val="NormalBold"/>
      </w:pPr>
      <w:r w:rsidRPr="00802737">
        <w:t>Άρθρο 11 – παράγραφος 6 – εδάφιο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47F7" w:rsidRPr="00802737" w:rsidTr="003A58A7">
        <w:trPr>
          <w:jc w:val="center"/>
        </w:trPr>
        <w:tc>
          <w:tcPr>
            <w:tcW w:w="9752" w:type="dxa"/>
            <w:gridSpan w:val="2"/>
          </w:tcPr>
          <w:p w:rsidR="007C47F7" w:rsidRPr="00802737" w:rsidRDefault="007C47F7" w:rsidP="003A58A7">
            <w:pPr>
              <w:keepNext/>
            </w:pPr>
          </w:p>
        </w:tc>
      </w:tr>
      <w:tr w:rsidR="007C47F7" w:rsidRPr="00802737" w:rsidTr="003A58A7">
        <w:trPr>
          <w:jc w:val="center"/>
        </w:trPr>
        <w:tc>
          <w:tcPr>
            <w:tcW w:w="4876" w:type="dxa"/>
          </w:tcPr>
          <w:p w:rsidR="007C47F7" w:rsidRPr="00802737" w:rsidRDefault="007C47F7" w:rsidP="003A58A7">
            <w:pPr>
              <w:pStyle w:val="ColumnHeading"/>
              <w:keepNext/>
            </w:pPr>
            <w:r w:rsidRPr="00802737">
              <w:t>Κείμενο που προτείνει η Επιτροπή</w:t>
            </w:r>
          </w:p>
        </w:tc>
        <w:tc>
          <w:tcPr>
            <w:tcW w:w="4876" w:type="dxa"/>
          </w:tcPr>
          <w:p w:rsidR="007C47F7" w:rsidRPr="00802737" w:rsidRDefault="007C47F7" w:rsidP="003A58A7">
            <w:pPr>
              <w:pStyle w:val="ColumnHeading"/>
              <w:keepNext/>
            </w:pPr>
            <w:r w:rsidRPr="00802737">
              <w:t>Τροπολογία</w:t>
            </w:r>
          </w:p>
        </w:tc>
      </w:tr>
      <w:tr w:rsidR="007C47F7" w:rsidRPr="00802737" w:rsidTr="003A58A7">
        <w:trPr>
          <w:jc w:val="center"/>
        </w:trPr>
        <w:tc>
          <w:tcPr>
            <w:tcW w:w="4876" w:type="dxa"/>
          </w:tcPr>
          <w:p w:rsidR="007C47F7" w:rsidRPr="00802737" w:rsidRDefault="007C47F7" w:rsidP="003A58A7">
            <w:pPr>
              <w:pStyle w:val="Normal6"/>
            </w:pPr>
            <w:r w:rsidRPr="00802737">
              <w:rPr>
                <w:b/>
                <w:i/>
              </w:rPr>
              <w:t>Τα βιομετρικά δεδομένα</w:t>
            </w:r>
            <w:r w:rsidRPr="00802737">
              <w:t xml:space="preserve"> που </w:t>
            </w:r>
            <w:r w:rsidRPr="00802737">
              <w:rPr>
                <w:b/>
                <w:i/>
              </w:rPr>
              <w:t>αποθηκεύονται</w:t>
            </w:r>
            <w:r w:rsidRPr="00802737">
              <w:t xml:space="preserve"> στο μέσο αποθήκευσης των δελτίων ταυτότητας και των εγγράφων διαμονής </w:t>
            </w:r>
            <w:r w:rsidRPr="00802737">
              <w:rPr>
                <w:b/>
                <w:i/>
              </w:rPr>
              <w:t>χρησιμοποιούνται</w:t>
            </w:r>
            <w:r w:rsidRPr="00802737">
              <w:t xml:space="preserve"> μόνο σύμφωνα με το ενωσιακό </w:t>
            </w:r>
            <w:r w:rsidRPr="00802737">
              <w:rPr>
                <w:b/>
                <w:i/>
              </w:rPr>
              <w:t>και το</w:t>
            </w:r>
            <w:r w:rsidRPr="00802737">
              <w:t xml:space="preserve"> </w:t>
            </w:r>
            <w:r w:rsidRPr="00802737">
              <w:rPr>
                <w:b/>
                <w:i/>
              </w:rPr>
              <w:t>εθνικό</w:t>
            </w:r>
            <w:r w:rsidRPr="00802737">
              <w:t xml:space="preserve"> δίκαιο για την </w:t>
            </w:r>
            <w:r w:rsidRPr="00802737">
              <w:rPr>
                <w:b/>
                <w:i/>
              </w:rPr>
              <w:t>εξακρίβωση</w:t>
            </w:r>
            <w:r w:rsidRPr="00802737">
              <w:t>:</w:t>
            </w:r>
          </w:p>
        </w:tc>
        <w:tc>
          <w:tcPr>
            <w:tcW w:w="4876" w:type="dxa"/>
          </w:tcPr>
          <w:p w:rsidR="007C47F7" w:rsidRPr="00802737" w:rsidRDefault="007C47F7" w:rsidP="003A58A7">
            <w:pPr>
              <w:pStyle w:val="Normal6"/>
              <w:rPr>
                <w:szCs w:val="24"/>
              </w:rPr>
            </w:pPr>
            <w:r w:rsidRPr="00802737">
              <w:rPr>
                <w:b/>
                <w:i/>
              </w:rPr>
              <w:t>Η εικόνα προσώπου του κατόχου</w:t>
            </w:r>
            <w:r w:rsidRPr="00802737">
              <w:t xml:space="preserve"> που </w:t>
            </w:r>
            <w:r w:rsidRPr="00802737">
              <w:rPr>
                <w:b/>
                <w:i/>
              </w:rPr>
              <w:t>αποθηκεύεται</w:t>
            </w:r>
            <w:r w:rsidRPr="00802737">
              <w:t xml:space="preserve"> στο μέσο αποθήκευσης των δελτίων ταυτότητας και των εγγράφων διαμονής </w:t>
            </w:r>
            <w:r w:rsidRPr="00802737">
              <w:rPr>
                <w:b/>
                <w:i/>
              </w:rPr>
              <w:t>είναι προσβάσιμη</w:t>
            </w:r>
            <w:r w:rsidRPr="00802737">
              <w:t xml:space="preserve"> μόνο </w:t>
            </w:r>
            <w:r w:rsidRPr="00802737">
              <w:rPr>
                <w:b/>
                <w:i/>
              </w:rPr>
              <w:t>από δεόντως εξουσιοδοτημένο προσωπικό των αρμόδιων εθνικών αρχών, οργανισμών της Ένωσης</w:t>
            </w:r>
            <w:r w:rsidRPr="00802737">
              <w:t xml:space="preserve"> και </w:t>
            </w:r>
            <w:r w:rsidRPr="00802737">
              <w:rPr>
                <w:b/>
                <w:i/>
              </w:rPr>
              <w:t xml:space="preserve">ιδιωτικών οντοτήτων </w:t>
            </w:r>
            <w:r w:rsidRPr="00802737">
              <w:t xml:space="preserve">σύμφωνα με το ενωσιακό δίκαιο για την </w:t>
            </w:r>
            <w:r w:rsidRPr="00802737">
              <w:rPr>
                <w:b/>
                <w:i/>
              </w:rPr>
              <w:t>προστασία των δεδομένων για σκοπούς εξακρίβωσης</w:t>
            </w:r>
            <w:r w:rsidRPr="00802737">
              <w:t>:</w:t>
            </w:r>
          </w:p>
        </w:tc>
      </w:tr>
    </w:tbl>
    <w:p w:rsidR="007C47F7" w:rsidRPr="00802737" w:rsidRDefault="007C47F7" w:rsidP="007C47F7"/>
    <w:p w:rsidR="007C47F7" w:rsidRPr="00802737" w:rsidRDefault="007C47F7" w:rsidP="007C47F7">
      <w:pPr>
        <w:pStyle w:val="AmNumberTabs"/>
      </w:pPr>
      <w:r w:rsidRPr="00802737">
        <w:t>Τροπολογία</w:t>
      </w:r>
      <w:r w:rsidRPr="00802737">
        <w:tab/>
      </w:r>
      <w:r w:rsidRPr="00802737">
        <w:tab/>
        <w:t>13</w:t>
      </w:r>
    </w:p>
    <w:p w:rsidR="007C47F7" w:rsidRPr="00802737" w:rsidRDefault="007C47F7" w:rsidP="007C47F7">
      <w:pPr>
        <w:pStyle w:val="NormalBold12b"/>
      </w:pPr>
      <w:r w:rsidRPr="00802737">
        <w:t>Πρόταση κανονισμού</w:t>
      </w:r>
    </w:p>
    <w:p w:rsidR="007C47F7" w:rsidRPr="00802737" w:rsidRDefault="007C47F7" w:rsidP="007C47F7">
      <w:pPr>
        <w:pStyle w:val="NormalBold"/>
      </w:pPr>
      <w:r w:rsidRPr="00802737">
        <w:t>Άρθρο 11 – παράγραφος 6 – εδάφιο 1 α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47F7" w:rsidRPr="00802737" w:rsidTr="003A58A7">
        <w:trPr>
          <w:jc w:val="center"/>
        </w:trPr>
        <w:tc>
          <w:tcPr>
            <w:tcW w:w="9752" w:type="dxa"/>
            <w:gridSpan w:val="2"/>
          </w:tcPr>
          <w:p w:rsidR="007C47F7" w:rsidRPr="00802737" w:rsidRDefault="007C47F7" w:rsidP="003A58A7">
            <w:pPr>
              <w:keepNext/>
            </w:pPr>
          </w:p>
        </w:tc>
      </w:tr>
      <w:tr w:rsidR="007C47F7" w:rsidRPr="00802737" w:rsidTr="003A58A7">
        <w:trPr>
          <w:jc w:val="center"/>
        </w:trPr>
        <w:tc>
          <w:tcPr>
            <w:tcW w:w="4876" w:type="dxa"/>
          </w:tcPr>
          <w:p w:rsidR="007C47F7" w:rsidRPr="00802737" w:rsidRDefault="007C47F7" w:rsidP="003A58A7">
            <w:pPr>
              <w:pStyle w:val="ColumnHeading"/>
              <w:keepNext/>
            </w:pPr>
            <w:r w:rsidRPr="00802737">
              <w:t>Κείμενο που προτείνει η Επιτροπή</w:t>
            </w:r>
          </w:p>
        </w:tc>
        <w:tc>
          <w:tcPr>
            <w:tcW w:w="4876" w:type="dxa"/>
          </w:tcPr>
          <w:p w:rsidR="007C47F7" w:rsidRPr="00802737" w:rsidRDefault="007C47F7" w:rsidP="003A58A7">
            <w:pPr>
              <w:pStyle w:val="ColumnHeading"/>
              <w:keepNext/>
            </w:pPr>
            <w:r w:rsidRPr="00802737">
              <w:t>Τροπολογία</w:t>
            </w:r>
          </w:p>
        </w:tc>
      </w:tr>
      <w:tr w:rsidR="007C47F7" w:rsidRPr="00802737" w:rsidTr="003A58A7">
        <w:trPr>
          <w:jc w:val="center"/>
        </w:trPr>
        <w:tc>
          <w:tcPr>
            <w:tcW w:w="4876" w:type="dxa"/>
          </w:tcPr>
          <w:p w:rsidR="007C47F7" w:rsidRPr="00802737" w:rsidRDefault="007C47F7" w:rsidP="003A58A7">
            <w:pPr>
              <w:pStyle w:val="Normal6"/>
            </w:pPr>
          </w:p>
        </w:tc>
        <w:tc>
          <w:tcPr>
            <w:tcW w:w="4876" w:type="dxa"/>
          </w:tcPr>
          <w:p w:rsidR="007C47F7" w:rsidRPr="00802737" w:rsidRDefault="007C47F7" w:rsidP="003A58A7">
            <w:pPr>
              <w:pStyle w:val="Normal6"/>
              <w:rPr>
                <w:b/>
                <w:i/>
                <w:szCs w:val="24"/>
              </w:rPr>
            </w:pPr>
            <w:r w:rsidRPr="00802737">
              <w:rPr>
                <w:b/>
                <w:i/>
              </w:rPr>
              <w:t xml:space="preserve">Για την πρόσβαση στην εικόνα προσώπου </w:t>
            </w:r>
            <w:r w:rsidRPr="00802737">
              <w:rPr>
                <w:b/>
                <w:i/>
              </w:rPr>
              <w:lastRenderedPageBreak/>
              <w:t xml:space="preserve">από ιδιωτικούς φορείς απαιτείται επίσης η συγκατάθεση του κατόχου, εκτός εάν η πρόσβαση ανεξάρτητα από τη συγκατάθεση είναι απολύτως αναγκαία για τους σκοπούς που </w:t>
            </w:r>
            <w:r w:rsidR="0057374A" w:rsidRPr="00802737">
              <w:rPr>
                <w:b/>
                <w:i/>
              </w:rPr>
              <w:t>καθ</w:t>
            </w:r>
            <w:r w:rsidRPr="00802737">
              <w:rPr>
                <w:b/>
                <w:i/>
              </w:rPr>
              <w:t>ορίζονται στο πρώτο εδάφιο και προβλέπονται από την ενωσιακή ή την εθνική νομοθεσία σύμφωνα με το ενωσιακό δίκαιο για την προστασία των δεδομένων.</w:t>
            </w:r>
          </w:p>
        </w:tc>
      </w:tr>
    </w:tbl>
    <w:p w:rsidR="007C47F7" w:rsidRPr="00802737" w:rsidRDefault="007C47F7" w:rsidP="007C47F7"/>
    <w:p w:rsidR="007C47F7" w:rsidRPr="00802737" w:rsidRDefault="007C47F7" w:rsidP="007C47F7">
      <w:pPr>
        <w:pStyle w:val="AmNumberTabs"/>
      </w:pPr>
      <w:r w:rsidRPr="00802737">
        <w:t>Τροπολογία</w:t>
      </w:r>
      <w:r w:rsidRPr="00802737">
        <w:tab/>
      </w:r>
      <w:r w:rsidRPr="00802737">
        <w:tab/>
        <w:t>14</w:t>
      </w:r>
    </w:p>
    <w:p w:rsidR="007C47F7" w:rsidRPr="00802737" w:rsidRDefault="007C47F7" w:rsidP="007C47F7">
      <w:pPr>
        <w:pStyle w:val="NormalBold12b"/>
      </w:pPr>
      <w:r w:rsidRPr="00802737">
        <w:t>Πρόταση κανονισμού</w:t>
      </w:r>
    </w:p>
    <w:p w:rsidR="007C47F7" w:rsidRPr="00802737" w:rsidRDefault="007C47F7" w:rsidP="007C47F7">
      <w:pPr>
        <w:pStyle w:val="NormalBold"/>
      </w:pPr>
      <w:r w:rsidRPr="00802737">
        <w:t>Άρθρο 11 – παράγραφος 6 – εδάφιο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47F7" w:rsidRPr="00802737" w:rsidTr="003A58A7">
        <w:trPr>
          <w:jc w:val="center"/>
        </w:trPr>
        <w:tc>
          <w:tcPr>
            <w:tcW w:w="9752" w:type="dxa"/>
            <w:gridSpan w:val="2"/>
          </w:tcPr>
          <w:p w:rsidR="007C47F7" w:rsidRPr="00802737" w:rsidRDefault="007C47F7" w:rsidP="003A58A7">
            <w:pPr>
              <w:keepNext/>
            </w:pPr>
          </w:p>
        </w:tc>
      </w:tr>
      <w:tr w:rsidR="007C47F7" w:rsidRPr="00802737" w:rsidTr="003A58A7">
        <w:trPr>
          <w:jc w:val="center"/>
        </w:trPr>
        <w:tc>
          <w:tcPr>
            <w:tcW w:w="4876" w:type="dxa"/>
          </w:tcPr>
          <w:p w:rsidR="007C47F7" w:rsidRPr="00802737" w:rsidRDefault="007C47F7" w:rsidP="003A58A7">
            <w:pPr>
              <w:pStyle w:val="ColumnHeading"/>
              <w:keepNext/>
            </w:pPr>
            <w:r w:rsidRPr="00802737">
              <w:t>Κείμενο που προτείνει η Επιτροπή</w:t>
            </w:r>
          </w:p>
        </w:tc>
        <w:tc>
          <w:tcPr>
            <w:tcW w:w="4876" w:type="dxa"/>
          </w:tcPr>
          <w:p w:rsidR="007C47F7" w:rsidRPr="00802737" w:rsidRDefault="007C47F7" w:rsidP="003A58A7">
            <w:pPr>
              <w:pStyle w:val="ColumnHeading"/>
              <w:keepNext/>
            </w:pPr>
            <w:r w:rsidRPr="00802737">
              <w:t>Τροπολογία</w:t>
            </w:r>
          </w:p>
        </w:tc>
      </w:tr>
      <w:tr w:rsidR="007C47F7" w:rsidRPr="00802737" w:rsidTr="003A58A7">
        <w:trPr>
          <w:jc w:val="center"/>
        </w:trPr>
        <w:tc>
          <w:tcPr>
            <w:tcW w:w="4876" w:type="dxa"/>
          </w:tcPr>
          <w:p w:rsidR="007C47F7" w:rsidRPr="00802737" w:rsidRDefault="007C47F7" w:rsidP="003A58A7">
            <w:pPr>
              <w:pStyle w:val="Normal6"/>
            </w:pPr>
            <w:r w:rsidRPr="00802737">
              <w:t>Τα δύο δακτυλικά αποτυπώματα που αποθηκεύονται στο μέσο αποθήκευσης είναι προσβάσιμα μόνο από δεόντως εξουσιοδοτημένο προσωπικό των αρμόδιων εθνικών αρχών και οργανισμών της Ένωσης.</w:t>
            </w:r>
          </w:p>
        </w:tc>
        <w:tc>
          <w:tcPr>
            <w:tcW w:w="4876" w:type="dxa"/>
          </w:tcPr>
          <w:p w:rsidR="007C47F7" w:rsidRPr="00802737" w:rsidRDefault="007C47F7" w:rsidP="003A58A7">
            <w:pPr>
              <w:pStyle w:val="Normal6"/>
              <w:rPr>
                <w:szCs w:val="24"/>
              </w:rPr>
            </w:pPr>
            <w:r w:rsidRPr="00802737">
              <w:t xml:space="preserve">Τα δύο δακτυλικά αποτυπώματα </w:t>
            </w:r>
            <w:r w:rsidRPr="00802737">
              <w:rPr>
                <w:b/>
                <w:i/>
              </w:rPr>
              <w:t xml:space="preserve">του κατόχου </w:t>
            </w:r>
            <w:r w:rsidRPr="00802737">
              <w:t>που αποθηκεύονται στο μέσο αποθήκευσης είναι προσβάσιμα μόνο από δεόντως εξουσιοδοτημένο προσωπικό των αρμόδιων εθνικών αρχών και οργανισμών της Ένωσης</w:t>
            </w:r>
            <w:r w:rsidRPr="00802737">
              <w:rPr>
                <w:b/>
                <w:i/>
              </w:rPr>
              <w:t xml:space="preserve"> για τους σκοπούς που </w:t>
            </w:r>
            <w:r w:rsidR="0057374A" w:rsidRPr="00802737">
              <w:rPr>
                <w:b/>
                <w:i/>
              </w:rPr>
              <w:t>καθ</w:t>
            </w:r>
            <w:r w:rsidRPr="00802737">
              <w:rPr>
                <w:b/>
                <w:i/>
              </w:rPr>
              <w:t>ορίζονται στο πρώτο εδάφιο σύμφωνα με το ενωσιακό και το εθνικό δίκαιο για την προστασία των δεδομένων</w:t>
            </w:r>
            <w:r w:rsidRPr="00802737">
              <w:t>.</w:t>
            </w:r>
          </w:p>
        </w:tc>
      </w:tr>
    </w:tbl>
    <w:p w:rsidR="007C47F7" w:rsidRPr="00802737" w:rsidRDefault="007C47F7" w:rsidP="007C47F7"/>
    <w:p w:rsidR="007C47F7" w:rsidRPr="00802737" w:rsidRDefault="007C47F7" w:rsidP="007C47F7">
      <w:pPr>
        <w:pStyle w:val="AmNumberTabs"/>
      </w:pPr>
      <w:r w:rsidRPr="00802737">
        <w:t>Τροπολογία</w:t>
      </w:r>
      <w:r w:rsidRPr="00802737">
        <w:tab/>
      </w:r>
      <w:r w:rsidRPr="00802737">
        <w:tab/>
        <w:t>15</w:t>
      </w:r>
    </w:p>
    <w:p w:rsidR="007C47F7" w:rsidRPr="00802737" w:rsidRDefault="007C47F7" w:rsidP="007C47F7">
      <w:pPr>
        <w:pStyle w:val="NormalBold12b"/>
      </w:pPr>
      <w:r w:rsidRPr="00802737">
        <w:t>Πρόταση κανονισμού</w:t>
      </w:r>
    </w:p>
    <w:p w:rsidR="007C47F7" w:rsidRPr="00802737" w:rsidRDefault="007C47F7" w:rsidP="007C47F7">
      <w:pPr>
        <w:pStyle w:val="NormalBold"/>
      </w:pPr>
      <w:r w:rsidRPr="00802737">
        <w:t>Άρθρο 13 – τίτλος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47F7" w:rsidRPr="00802737" w:rsidTr="003A58A7">
        <w:trPr>
          <w:trHeight w:hRule="exact" w:val="240"/>
          <w:jc w:val="center"/>
        </w:trPr>
        <w:tc>
          <w:tcPr>
            <w:tcW w:w="9752" w:type="dxa"/>
            <w:gridSpan w:val="2"/>
            <w:tcBorders>
              <w:top w:val="nil"/>
              <w:left w:val="nil"/>
              <w:bottom w:val="nil"/>
              <w:right w:val="nil"/>
            </w:tcBorders>
          </w:tcPr>
          <w:p w:rsidR="007C47F7" w:rsidRPr="00802737" w:rsidRDefault="007C47F7" w:rsidP="003A58A7"/>
        </w:tc>
      </w:tr>
      <w:tr w:rsidR="007C47F7" w:rsidRPr="00802737" w:rsidTr="003A58A7">
        <w:trPr>
          <w:trHeight w:val="240"/>
          <w:jc w:val="center"/>
        </w:trPr>
        <w:tc>
          <w:tcPr>
            <w:tcW w:w="4876" w:type="dxa"/>
            <w:tcBorders>
              <w:top w:val="nil"/>
              <w:left w:val="nil"/>
              <w:bottom w:val="nil"/>
              <w:right w:val="nil"/>
            </w:tcBorders>
          </w:tcPr>
          <w:p w:rsidR="007C47F7" w:rsidRPr="00802737" w:rsidRDefault="007C47F7" w:rsidP="003A58A7">
            <w:pPr>
              <w:pStyle w:val="AmColumnHeading"/>
            </w:pPr>
            <w:r w:rsidRPr="00802737">
              <w:t>Κείμενο που προτείνει η Επιτροπή</w:t>
            </w:r>
          </w:p>
        </w:tc>
        <w:tc>
          <w:tcPr>
            <w:tcW w:w="4876" w:type="dxa"/>
            <w:tcBorders>
              <w:top w:val="nil"/>
              <w:left w:val="nil"/>
              <w:bottom w:val="nil"/>
              <w:right w:val="nil"/>
            </w:tcBorders>
          </w:tcPr>
          <w:p w:rsidR="007C47F7" w:rsidRPr="00802737" w:rsidRDefault="007C47F7" w:rsidP="003A58A7">
            <w:pPr>
              <w:pStyle w:val="AmColumnHeading"/>
            </w:pPr>
            <w:r w:rsidRPr="00802737">
              <w:t>Τροπολογία</w:t>
            </w:r>
          </w:p>
        </w:tc>
      </w:tr>
      <w:tr w:rsidR="007C47F7" w:rsidRPr="00802737" w:rsidTr="003A58A7">
        <w:trPr>
          <w:jc w:val="center"/>
        </w:trPr>
        <w:tc>
          <w:tcPr>
            <w:tcW w:w="4876" w:type="dxa"/>
            <w:tcBorders>
              <w:top w:val="nil"/>
              <w:left w:val="nil"/>
              <w:bottom w:val="nil"/>
              <w:right w:val="nil"/>
            </w:tcBorders>
          </w:tcPr>
          <w:p w:rsidR="007C47F7" w:rsidRPr="00802737" w:rsidRDefault="007C47F7" w:rsidP="003A58A7">
            <w:pPr>
              <w:pStyle w:val="Normal6a"/>
            </w:pPr>
            <w:r w:rsidRPr="00802737">
              <w:t>Αξιολόγηση</w:t>
            </w:r>
          </w:p>
        </w:tc>
        <w:tc>
          <w:tcPr>
            <w:tcW w:w="4876" w:type="dxa"/>
            <w:tcBorders>
              <w:top w:val="nil"/>
              <w:left w:val="nil"/>
              <w:bottom w:val="nil"/>
              <w:right w:val="nil"/>
            </w:tcBorders>
          </w:tcPr>
          <w:p w:rsidR="007C47F7" w:rsidRPr="00802737" w:rsidRDefault="007C47F7" w:rsidP="003A58A7">
            <w:pPr>
              <w:pStyle w:val="Normal6a"/>
            </w:pPr>
            <w:r w:rsidRPr="00802737">
              <w:rPr>
                <w:b/>
                <w:i/>
              </w:rPr>
              <w:t>Υποβολή εκθέσεων και</w:t>
            </w:r>
            <w:r w:rsidRPr="00802737">
              <w:t xml:space="preserve"> αξιολόγηση</w:t>
            </w:r>
          </w:p>
        </w:tc>
      </w:tr>
    </w:tbl>
    <w:p w:rsidR="007C47F7" w:rsidRPr="00802737" w:rsidRDefault="007C47F7" w:rsidP="007C47F7"/>
    <w:p w:rsidR="007C47F7" w:rsidRPr="00802737" w:rsidRDefault="007C47F7" w:rsidP="007C47F7">
      <w:pPr>
        <w:pStyle w:val="AmNumberTabs"/>
      </w:pPr>
      <w:r w:rsidRPr="00802737">
        <w:t>Τροπολογία</w:t>
      </w:r>
      <w:r w:rsidRPr="00802737">
        <w:tab/>
      </w:r>
      <w:r w:rsidRPr="00802737">
        <w:tab/>
        <w:t>16</w:t>
      </w:r>
    </w:p>
    <w:p w:rsidR="007C47F7" w:rsidRPr="00802737" w:rsidRDefault="007C47F7" w:rsidP="007C47F7">
      <w:pPr>
        <w:pStyle w:val="NormalBold12b"/>
      </w:pPr>
      <w:r w:rsidRPr="00802737">
        <w:t>Πρόταση κανονισμού</w:t>
      </w:r>
    </w:p>
    <w:p w:rsidR="007C47F7" w:rsidRPr="00802737" w:rsidRDefault="007C47F7" w:rsidP="007C47F7">
      <w:pPr>
        <w:pStyle w:val="NormalBold"/>
      </w:pPr>
      <w:r w:rsidRPr="00802737">
        <w:t>Άρθρο 13 – παράγραφος -1 (νέα)</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47F7" w:rsidRPr="00802737" w:rsidTr="003A58A7">
        <w:trPr>
          <w:trHeight w:hRule="exact" w:val="240"/>
          <w:jc w:val="center"/>
        </w:trPr>
        <w:tc>
          <w:tcPr>
            <w:tcW w:w="9752" w:type="dxa"/>
            <w:gridSpan w:val="2"/>
            <w:tcBorders>
              <w:top w:val="nil"/>
              <w:left w:val="nil"/>
              <w:bottom w:val="nil"/>
              <w:right w:val="nil"/>
            </w:tcBorders>
          </w:tcPr>
          <w:p w:rsidR="007C47F7" w:rsidRPr="00802737" w:rsidRDefault="007C47F7" w:rsidP="003A58A7"/>
        </w:tc>
      </w:tr>
      <w:tr w:rsidR="007C47F7" w:rsidRPr="00802737" w:rsidTr="003A58A7">
        <w:trPr>
          <w:trHeight w:val="240"/>
          <w:jc w:val="center"/>
        </w:trPr>
        <w:tc>
          <w:tcPr>
            <w:tcW w:w="4876" w:type="dxa"/>
            <w:tcBorders>
              <w:top w:val="nil"/>
              <w:left w:val="nil"/>
              <w:bottom w:val="nil"/>
              <w:right w:val="nil"/>
            </w:tcBorders>
          </w:tcPr>
          <w:p w:rsidR="007C47F7" w:rsidRPr="00802737" w:rsidRDefault="007C47F7" w:rsidP="003A58A7">
            <w:pPr>
              <w:pStyle w:val="AmColumnHeading"/>
            </w:pPr>
            <w:r w:rsidRPr="00802737">
              <w:t>Κείμενο που προτείνει η Επιτροπή</w:t>
            </w:r>
          </w:p>
        </w:tc>
        <w:tc>
          <w:tcPr>
            <w:tcW w:w="4876" w:type="dxa"/>
            <w:tcBorders>
              <w:top w:val="nil"/>
              <w:left w:val="nil"/>
              <w:bottom w:val="nil"/>
              <w:right w:val="nil"/>
            </w:tcBorders>
          </w:tcPr>
          <w:p w:rsidR="007C47F7" w:rsidRPr="00802737" w:rsidRDefault="007C47F7" w:rsidP="003A58A7">
            <w:pPr>
              <w:pStyle w:val="AmColumnHeading"/>
            </w:pPr>
            <w:r w:rsidRPr="00802737">
              <w:t>Τροπολογία</w:t>
            </w:r>
          </w:p>
        </w:tc>
      </w:tr>
      <w:tr w:rsidR="007C47F7" w:rsidRPr="00802737" w:rsidTr="003A58A7">
        <w:trPr>
          <w:jc w:val="center"/>
        </w:trPr>
        <w:tc>
          <w:tcPr>
            <w:tcW w:w="4876" w:type="dxa"/>
            <w:tcBorders>
              <w:top w:val="nil"/>
              <w:left w:val="nil"/>
              <w:bottom w:val="nil"/>
              <w:right w:val="nil"/>
            </w:tcBorders>
          </w:tcPr>
          <w:p w:rsidR="007C47F7" w:rsidRPr="00802737" w:rsidRDefault="007C47F7" w:rsidP="003A58A7">
            <w:pPr>
              <w:pStyle w:val="Normal6a"/>
            </w:pPr>
          </w:p>
        </w:tc>
        <w:tc>
          <w:tcPr>
            <w:tcW w:w="4876" w:type="dxa"/>
            <w:tcBorders>
              <w:top w:val="nil"/>
              <w:left w:val="nil"/>
              <w:bottom w:val="nil"/>
              <w:right w:val="nil"/>
            </w:tcBorders>
          </w:tcPr>
          <w:p w:rsidR="007C47F7" w:rsidRPr="00802737" w:rsidRDefault="007C47F7" w:rsidP="00D51AB2">
            <w:pPr>
              <w:pStyle w:val="Normal6a"/>
            </w:pPr>
            <w:r w:rsidRPr="00802737">
              <w:rPr>
                <w:b/>
                <w:i/>
              </w:rPr>
              <w:t>-1.</w:t>
            </w:r>
            <w:r w:rsidRPr="00802737">
              <w:rPr>
                <w:b/>
                <w:i/>
              </w:rPr>
              <w:tab/>
            </w:r>
            <w:r w:rsidR="00D51AB2" w:rsidRPr="00802737">
              <w:rPr>
                <w:b/>
                <w:i/>
              </w:rPr>
              <w:t xml:space="preserve">Έως … </w:t>
            </w:r>
            <w:r w:rsidRPr="00802737">
              <w:rPr>
                <w:b/>
                <w:i/>
              </w:rPr>
              <w:t xml:space="preserve">[δύο έτη από την ημερομηνία έναρξης ισχύος του παρόντος κανονισμού] και </w:t>
            </w:r>
            <w:r w:rsidR="00D51AB2" w:rsidRPr="00802737">
              <w:rPr>
                <w:b/>
                <w:i/>
              </w:rPr>
              <w:t xml:space="preserve">έως … </w:t>
            </w:r>
            <w:r w:rsidRPr="00802737">
              <w:rPr>
                <w:b/>
                <w:i/>
              </w:rPr>
              <w:t xml:space="preserve">[11 έτη από την ημερομηνία έναρξης ισχύος του παρόντος </w:t>
            </w:r>
            <w:r w:rsidRPr="00802737">
              <w:rPr>
                <w:b/>
                <w:i/>
              </w:rPr>
              <w:lastRenderedPageBreak/>
              <w:t>κανονισμού]</w:t>
            </w:r>
            <w:r w:rsidR="00D51AB2" w:rsidRPr="00802737">
              <w:rPr>
                <w:b/>
                <w:i/>
              </w:rPr>
              <w:t>,</w:t>
            </w:r>
            <w:r w:rsidRPr="00802737">
              <w:rPr>
                <w:b/>
                <w:i/>
              </w:rPr>
              <w:t xml:space="preserve"> η Επιτροπή υποβάλλει στο Ευρωπαϊκό Κοινοβούλιο, το Συμβούλιο και την Ευρωπαϊκή Οικονομική και Κοινωνική Επιτροπή έκθεση σχετικά με την εφαρμογή του παρόντος κανονισμού, ειδικότερα όσον αφορά την προστασία των θεμελιωδών δικαιωμάτων και των δεδομένων προσωπικού χαρακτήρα.</w:t>
            </w:r>
          </w:p>
        </w:tc>
      </w:tr>
    </w:tbl>
    <w:p w:rsidR="007C47F7" w:rsidRPr="00802737" w:rsidRDefault="007C47F7" w:rsidP="007C47F7"/>
    <w:p w:rsidR="007C47F7" w:rsidRPr="00802737" w:rsidRDefault="007C47F7" w:rsidP="007C47F7">
      <w:pPr>
        <w:pStyle w:val="AmNumberTabs"/>
      </w:pPr>
      <w:r w:rsidRPr="00802737">
        <w:t>Τροπολογία</w:t>
      </w:r>
      <w:r w:rsidRPr="00802737">
        <w:tab/>
      </w:r>
      <w:r w:rsidRPr="00802737">
        <w:tab/>
        <w:t>17</w:t>
      </w:r>
    </w:p>
    <w:p w:rsidR="007C47F7" w:rsidRPr="00802737" w:rsidRDefault="007C47F7" w:rsidP="007C47F7">
      <w:pPr>
        <w:pStyle w:val="NormalBold12b"/>
      </w:pPr>
      <w:r w:rsidRPr="00802737">
        <w:t>Πρόταση κανονισμού</w:t>
      </w:r>
    </w:p>
    <w:p w:rsidR="007C47F7" w:rsidRPr="00802737" w:rsidRDefault="007C47F7" w:rsidP="007C47F7">
      <w:pPr>
        <w:pStyle w:val="NormalBold"/>
      </w:pPr>
      <w:r w:rsidRPr="00802737">
        <w:t>Άρθρο 13 – εδάφιο 1 – εισαγωγικό μέρος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47F7" w:rsidRPr="00802737" w:rsidTr="003A58A7">
        <w:trPr>
          <w:trHeight w:hRule="exact" w:val="240"/>
          <w:jc w:val="center"/>
        </w:trPr>
        <w:tc>
          <w:tcPr>
            <w:tcW w:w="9752" w:type="dxa"/>
            <w:gridSpan w:val="2"/>
            <w:tcBorders>
              <w:top w:val="nil"/>
              <w:left w:val="nil"/>
              <w:bottom w:val="nil"/>
              <w:right w:val="nil"/>
            </w:tcBorders>
          </w:tcPr>
          <w:p w:rsidR="007C47F7" w:rsidRPr="00802737" w:rsidRDefault="007C47F7" w:rsidP="003A58A7"/>
        </w:tc>
      </w:tr>
      <w:tr w:rsidR="007C47F7" w:rsidRPr="00802737" w:rsidTr="003A58A7">
        <w:trPr>
          <w:trHeight w:val="240"/>
          <w:jc w:val="center"/>
        </w:trPr>
        <w:tc>
          <w:tcPr>
            <w:tcW w:w="4876" w:type="dxa"/>
            <w:tcBorders>
              <w:top w:val="nil"/>
              <w:left w:val="nil"/>
              <w:bottom w:val="nil"/>
              <w:right w:val="nil"/>
            </w:tcBorders>
          </w:tcPr>
          <w:p w:rsidR="007C47F7" w:rsidRPr="00802737" w:rsidRDefault="007C47F7" w:rsidP="003A58A7">
            <w:pPr>
              <w:pStyle w:val="AmColumnHeading"/>
            </w:pPr>
            <w:r w:rsidRPr="00802737">
              <w:t>Κείμενο που προτείνει η Επιτροπή</w:t>
            </w:r>
          </w:p>
        </w:tc>
        <w:tc>
          <w:tcPr>
            <w:tcW w:w="4876" w:type="dxa"/>
            <w:tcBorders>
              <w:top w:val="nil"/>
              <w:left w:val="nil"/>
              <w:bottom w:val="nil"/>
              <w:right w:val="nil"/>
            </w:tcBorders>
          </w:tcPr>
          <w:p w:rsidR="007C47F7" w:rsidRPr="00802737" w:rsidRDefault="007C47F7" w:rsidP="003A58A7">
            <w:pPr>
              <w:pStyle w:val="AmColumnHeading"/>
            </w:pPr>
            <w:r w:rsidRPr="00802737">
              <w:t>Τροπολογία</w:t>
            </w:r>
          </w:p>
        </w:tc>
      </w:tr>
      <w:tr w:rsidR="007C47F7" w:rsidRPr="00802737" w:rsidTr="003A58A7">
        <w:trPr>
          <w:jc w:val="center"/>
        </w:trPr>
        <w:tc>
          <w:tcPr>
            <w:tcW w:w="4876" w:type="dxa"/>
            <w:tcBorders>
              <w:top w:val="nil"/>
              <w:left w:val="nil"/>
              <w:bottom w:val="nil"/>
              <w:right w:val="nil"/>
            </w:tcBorders>
          </w:tcPr>
          <w:p w:rsidR="007C47F7" w:rsidRPr="00802737" w:rsidRDefault="007C47F7" w:rsidP="003A58A7">
            <w:pPr>
              <w:pStyle w:val="Normal6a"/>
            </w:pPr>
            <w:r w:rsidRPr="00802737">
              <w:t>1.</w:t>
            </w:r>
            <w:r w:rsidRPr="00802737">
              <w:tab/>
              <w:t xml:space="preserve">Το </w:t>
            </w:r>
            <w:r w:rsidRPr="00802737">
              <w:rPr>
                <w:b/>
                <w:i/>
              </w:rPr>
              <w:t>νωρίτερο</w:t>
            </w:r>
            <w:r w:rsidRPr="00802737">
              <w:t xml:space="preserve"> [έξι έτη μετά την έναρξη ισχύος του παρόντος κανονισμού], η Επιτροπή διενεργεί αξιολόγηση του παρόντος κανονισμού και υποβάλλει έκθεση σχετικά με τις κυριότερες διαπιστώσεις στο Ευρωπαϊκό Κοινοβούλιο, το Συμβούλιο και την Ευρωπαϊκή Οικονομική και Κοινωνική Επιτροπή. Η έκθεση επικεντρώνεται ειδικότερα στα εξής:</w:t>
            </w:r>
          </w:p>
        </w:tc>
        <w:tc>
          <w:tcPr>
            <w:tcW w:w="4876" w:type="dxa"/>
            <w:tcBorders>
              <w:top w:val="nil"/>
              <w:left w:val="nil"/>
              <w:bottom w:val="nil"/>
              <w:right w:val="nil"/>
            </w:tcBorders>
          </w:tcPr>
          <w:p w:rsidR="007C47F7" w:rsidRPr="00802737" w:rsidRDefault="007C47F7" w:rsidP="00C266B9">
            <w:pPr>
              <w:pStyle w:val="Normal6a"/>
            </w:pPr>
            <w:r w:rsidRPr="00802737">
              <w:t>1.</w:t>
            </w:r>
            <w:r w:rsidRPr="00802737">
              <w:tab/>
              <w:t xml:space="preserve">Το </w:t>
            </w:r>
            <w:r w:rsidRPr="00802737">
              <w:rPr>
                <w:b/>
                <w:i/>
              </w:rPr>
              <w:t>αργότερο</w:t>
            </w:r>
            <w:r w:rsidRPr="00802737">
              <w:t xml:space="preserve"> </w:t>
            </w:r>
            <w:r w:rsidR="00C266B9" w:rsidRPr="00802737">
              <w:t xml:space="preserve">… </w:t>
            </w:r>
            <w:r w:rsidRPr="00802737">
              <w:t xml:space="preserve">[έξι έτη </w:t>
            </w:r>
            <w:r w:rsidR="00C266B9" w:rsidRPr="00802737">
              <w:t xml:space="preserve">από </w:t>
            </w:r>
            <w:r w:rsidRPr="00802737">
              <w:t>την έναρξη ισχύος του παρόντος κανονισμού]</w:t>
            </w:r>
            <w:r w:rsidR="00C266B9" w:rsidRPr="00802737">
              <w:t>,</w:t>
            </w:r>
            <w:r w:rsidRPr="00802737">
              <w:rPr>
                <w:b/>
                <w:i/>
              </w:rPr>
              <w:t xml:space="preserve"> και κατόπιν ανά εξαετία</w:t>
            </w:r>
            <w:r w:rsidRPr="00802737">
              <w:t>, η Επιτροπή διενεργεί αξιολόγηση του παρόντος κανονισμού και υποβάλλει έκθεση σχετικά με τις κυριότερες διαπιστώσεις στο Ευρωπαϊκό Κοινοβούλιο, το Συμβούλιο και την Ευρωπαϊκή Οικονομική και Κοινωνική Επιτροπή. Η έκθεση επικεντρώνεται ειδικότερα στα εξής:</w:t>
            </w:r>
          </w:p>
        </w:tc>
      </w:tr>
    </w:tbl>
    <w:p w:rsidR="007C47F7" w:rsidRPr="00802737" w:rsidRDefault="007C47F7" w:rsidP="007C47F7"/>
    <w:p w:rsidR="007C47F7" w:rsidRPr="00802737" w:rsidRDefault="007C47F7" w:rsidP="007C47F7">
      <w:pPr>
        <w:pStyle w:val="AmNumberTabs"/>
      </w:pPr>
      <w:r w:rsidRPr="00802737">
        <w:t>Τροπολογία</w:t>
      </w:r>
      <w:r w:rsidRPr="00802737">
        <w:tab/>
      </w:r>
      <w:r w:rsidRPr="00802737">
        <w:tab/>
        <w:t>18</w:t>
      </w:r>
    </w:p>
    <w:p w:rsidR="007C47F7" w:rsidRPr="00802737" w:rsidRDefault="007C47F7" w:rsidP="007C47F7">
      <w:pPr>
        <w:pStyle w:val="NormalBold12b"/>
      </w:pPr>
      <w:r w:rsidRPr="00802737">
        <w:t>Πρόταση κανονισμού</w:t>
      </w:r>
    </w:p>
    <w:p w:rsidR="007C47F7" w:rsidRPr="00802737" w:rsidRDefault="007C47F7" w:rsidP="007C47F7">
      <w:pPr>
        <w:pStyle w:val="NormalBold"/>
      </w:pPr>
      <w:r w:rsidRPr="00802737">
        <w:t>Άρθρο 13 – παράγραφος 1 – στοιχείο δ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47F7" w:rsidRPr="00802737" w:rsidTr="003A58A7">
        <w:trPr>
          <w:trHeight w:hRule="exact" w:val="240"/>
          <w:jc w:val="center"/>
        </w:trPr>
        <w:tc>
          <w:tcPr>
            <w:tcW w:w="9752" w:type="dxa"/>
            <w:gridSpan w:val="2"/>
            <w:tcBorders>
              <w:top w:val="nil"/>
              <w:left w:val="nil"/>
              <w:bottom w:val="nil"/>
              <w:right w:val="nil"/>
            </w:tcBorders>
          </w:tcPr>
          <w:p w:rsidR="007C47F7" w:rsidRPr="00802737" w:rsidRDefault="007C47F7" w:rsidP="003A58A7"/>
        </w:tc>
      </w:tr>
      <w:tr w:rsidR="007C47F7" w:rsidRPr="00802737" w:rsidTr="003A58A7">
        <w:trPr>
          <w:trHeight w:val="240"/>
          <w:jc w:val="center"/>
        </w:trPr>
        <w:tc>
          <w:tcPr>
            <w:tcW w:w="4876" w:type="dxa"/>
            <w:tcBorders>
              <w:top w:val="nil"/>
              <w:left w:val="nil"/>
              <w:bottom w:val="nil"/>
              <w:right w:val="nil"/>
            </w:tcBorders>
          </w:tcPr>
          <w:p w:rsidR="007C47F7" w:rsidRPr="00802737" w:rsidRDefault="007C47F7" w:rsidP="003A58A7">
            <w:pPr>
              <w:pStyle w:val="AmColumnHeading"/>
            </w:pPr>
            <w:r w:rsidRPr="00802737">
              <w:t>Κείμενο που προτείνει η Επιτροπή</w:t>
            </w:r>
          </w:p>
        </w:tc>
        <w:tc>
          <w:tcPr>
            <w:tcW w:w="4876" w:type="dxa"/>
            <w:tcBorders>
              <w:top w:val="nil"/>
              <w:left w:val="nil"/>
              <w:bottom w:val="nil"/>
              <w:right w:val="nil"/>
            </w:tcBorders>
          </w:tcPr>
          <w:p w:rsidR="007C47F7" w:rsidRPr="00802737" w:rsidRDefault="007C47F7" w:rsidP="003A58A7">
            <w:pPr>
              <w:pStyle w:val="AmColumnHeading"/>
            </w:pPr>
            <w:r w:rsidRPr="00802737">
              <w:t>Τροπολογία</w:t>
            </w:r>
          </w:p>
        </w:tc>
      </w:tr>
      <w:tr w:rsidR="007C47F7" w:rsidRPr="00802737" w:rsidTr="003A58A7">
        <w:trPr>
          <w:jc w:val="center"/>
        </w:trPr>
        <w:tc>
          <w:tcPr>
            <w:tcW w:w="4876" w:type="dxa"/>
            <w:tcBorders>
              <w:top w:val="nil"/>
              <w:left w:val="nil"/>
              <w:bottom w:val="nil"/>
              <w:right w:val="nil"/>
            </w:tcBorders>
          </w:tcPr>
          <w:p w:rsidR="007C47F7" w:rsidRPr="00802737" w:rsidRDefault="007C47F7" w:rsidP="003A58A7">
            <w:pPr>
              <w:pStyle w:val="Normal6a"/>
            </w:pPr>
          </w:p>
        </w:tc>
        <w:tc>
          <w:tcPr>
            <w:tcW w:w="4876" w:type="dxa"/>
            <w:tcBorders>
              <w:top w:val="nil"/>
              <w:left w:val="nil"/>
              <w:bottom w:val="nil"/>
              <w:right w:val="nil"/>
            </w:tcBorders>
          </w:tcPr>
          <w:p w:rsidR="007C47F7" w:rsidRPr="00802737" w:rsidRDefault="007C47F7" w:rsidP="0057374A">
            <w:pPr>
              <w:pStyle w:val="Normal6a"/>
            </w:pPr>
            <w:r w:rsidRPr="00802737">
              <w:rPr>
                <w:b/>
                <w:i/>
              </w:rPr>
              <w:t>δα)</w:t>
            </w:r>
            <w:r w:rsidRPr="00802737">
              <w:tab/>
            </w:r>
            <w:r w:rsidRPr="00802737">
              <w:rPr>
                <w:b/>
                <w:i/>
              </w:rPr>
              <w:t>στην ανάγκη θέσπισης κοινών χαρακτηριστικών ασφ</w:t>
            </w:r>
            <w:r w:rsidR="0057374A" w:rsidRPr="00802737">
              <w:rPr>
                <w:b/>
                <w:i/>
              </w:rPr>
              <w:t>α</w:t>
            </w:r>
            <w:r w:rsidRPr="00802737">
              <w:rPr>
                <w:b/>
                <w:i/>
              </w:rPr>
              <w:t>λε</w:t>
            </w:r>
            <w:r w:rsidR="0057374A" w:rsidRPr="00802737">
              <w:rPr>
                <w:b/>
                <w:i/>
              </w:rPr>
              <w:t>ί</w:t>
            </w:r>
            <w:r w:rsidRPr="00802737">
              <w:rPr>
                <w:b/>
                <w:i/>
              </w:rPr>
              <w:t>ας για τα έγγραφα ταυτοποίησης που χρησιμοποιούνται σε προσωρινή βάση προκειμένου να αναγνωρίζονται καλύτερα·</w:t>
            </w:r>
          </w:p>
        </w:tc>
      </w:tr>
    </w:tbl>
    <w:p w:rsidR="007C47F7" w:rsidRPr="00802737" w:rsidRDefault="007C47F7" w:rsidP="007C47F7"/>
    <w:p w:rsidR="007C47F7" w:rsidRPr="00802737" w:rsidRDefault="007C47F7" w:rsidP="007C47F7">
      <w:pPr>
        <w:pStyle w:val="AmNumberTabs"/>
      </w:pPr>
      <w:r w:rsidRPr="00802737">
        <w:t>Τροπολογία</w:t>
      </w:r>
      <w:r w:rsidRPr="00802737">
        <w:tab/>
      </w:r>
      <w:r w:rsidRPr="00802737">
        <w:tab/>
        <w:t>19</w:t>
      </w:r>
    </w:p>
    <w:p w:rsidR="007C47F7" w:rsidRPr="00802737" w:rsidRDefault="007C47F7" w:rsidP="007C47F7">
      <w:pPr>
        <w:pStyle w:val="NormalBold12b"/>
      </w:pPr>
      <w:r w:rsidRPr="00802737">
        <w:t>Πρόταση κανονισμού</w:t>
      </w:r>
    </w:p>
    <w:p w:rsidR="007C47F7" w:rsidRPr="00802737" w:rsidRDefault="007C47F7" w:rsidP="007C47F7">
      <w:pPr>
        <w:pStyle w:val="NormalBold"/>
      </w:pPr>
      <w:r w:rsidRPr="00802737">
        <w:t>Άρθρο 13 – παράγραφος 1 – στοιχείο δ β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47F7" w:rsidRPr="00802737" w:rsidTr="003A58A7">
        <w:trPr>
          <w:trHeight w:hRule="exact" w:val="240"/>
          <w:jc w:val="center"/>
        </w:trPr>
        <w:tc>
          <w:tcPr>
            <w:tcW w:w="9752" w:type="dxa"/>
            <w:gridSpan w:val="2"/>
            <w:tcBorders>
              <w:top w:val="nil"/>
              <w:left w:val="nil"/>
              <w:bottom w:val="nil"/>
              <w:right w:val="nil"/>
            </w:tcBorders>
          </w:tcPr>
          <w:p w:rsidR="007C47F7" w:rsidRPr="00802737" w:rsidRDefault="007C47F7" w:rsidP="003A58A7"/>
        </w:tc>
      </w:tr>
      <w:tr w:rsidR="007C47F7" w:rsidRPr="00802737" w:rsidTr="003A58A7">
        <w:trPr>
          <w:trHeight w:val="240"/>
          <w:jc w:val="center"/>
        </w:trPr>
        <w:tc>
          <w:tcPr>
            <w:tcW w:w="4876" w:type="dxa"/>
            <w:tcBorders>
              <w:top w:val="nil"/>
              <w:left w:val="nil"/>
              <w:bottom w:val="nil"/>
              <w:right w:val="nil"/>
            </w:tcBorders>
          </w:tcPr>
          <w:p w:rsidR="007C47F7" w:rsidRPr="00802737" w:rsidRDefault="007C47F7" w:rsidP="003A58A7">
            <w:pPr>
              <w:pStyle w:val="AmColumnHeading"/>
            </w:pPr>
            <w:r w:rsidRPr="00802737">
              <w:t>Κείμενο που προτείνει η Επιτροπή</w:t>
            </w:r>
          </w:p>
        </w:tc>
        <w:tc>
          <w:tcPr>
            <w:tcW w:w="4876" w:type="dxa"/>
            <w:tcBorders>
              <w:top w:val="nil"/>
              <w:left w:val="nil"/>
              <w:bottom w:val="nil"/>
              <w:right w:val="nil"/>
            </w:tcBorders>
          </w:tcPr>
          <w:p w:rsidR="007C47F7" w:rsidRPr="00802737" w:rsidRDefault="007C47F7" w:rsidP="003A58A7">
            <w:pPr>
              <w:pStyle w:val="AmColumnHeading"/>
            </w:pPr>
            <w:r w:rsidRPr="00802737">
              <w:t>Τροπολογία</w:t>
            </w:r>
          </w:p>
        </w:tc>
      </w:tr>
      <w:tr w:rsidR="007C47F7" w:rsidRPr="00802737" w:rsidTr="003A58A7">
        <w:trPr>
          <w:jc w:val="center"/>
        </w:trPr>
        <w:tc>
          <w:tcPr>
            <w:tcW w:w="4876" w:type="dxa"/>
            <w:tcBorders>
              <w:top w:val="nil"/>
              <w:left w:val="nil"/>
              <w:bottom w:val="nil"/>
              <w:right w:val="nil"/>
            </w:tcBorders>
          </w:tcPr>
          <w:p w:rsidR="007C47F7" w:rsidRPr="00802737" w:rsidRDefault="007C47F7" w:rsidP="003A58A7">
            <w:pPr>
              <w:pStyle w:val="Normal6a"/>
            </w:pPr>
          </w:p>
        </w:tc>
        <w:tc>
          <w:tcPr>
            <w:tcW w:w="4876" w:type="dxa"/>
            <w:tcBorders>
              <w:top w:val="nil"/>
              <w:left w:val="nil"/>
              <w:bottom w:val="nil"/>
              <w:right w:val="nil"/>
            </w:tcBorders>
          </w:tcPr>
          <w:p w:rsidR="007C47F7" w:rsidRPr="00802737" w:rsidRDefault="007C47F7" w:rsidP="003A58A7">
            <w:pPr>
              <w:pStyle w:val="Normal6a"/>
            </w:pPr>
            <w:proofErr w:type="spellStart"/>
            <w:r w:rsidRPr="00802737">
              <w:rPr>
                <w:b/>
                <w:i/>
              </w:rPr>
              <w:t>δβ</w:t>
            </w:r>
            <w:proofErr w:type="spellEnd"/>
            <w:r w:rsidRPr="00802737">
              <w:rPr>
                <w:b/>
                <w:i/>
              </w:rPr>
              <w:t>)</w:t>
            </w:r>
            <w:r w:rsidRPr="00802737">
              <w:tab/>
            </w:r>
            <w:r w:rsidRPr="00802737">
              <w:rPr>
                <w:b/>
                <w:i/>
              </w:rPr>
              <w:t>στην ανάγκη περαιτέρω εναρμόνισης των χαρακτηριστικών ασφαλείας των εγγράφων διαμονής.</w:t>
            </w:r>
          </w:p>
        </w:tc>
      </w:tr>
    </w:tbl>
    <w:p w:rsidR="00E365E1" w:rsidRPr="00802737" w:rsidRDefault="00E365E1" w:rsidP="006820C0"/>
    <w:sectPr w:rsidR="00E365E1" w:rsidRPr="00802737" w:rsidSect="002C6F9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0C0" w:rsidRPr="002C6F93" w:rsidRDefault="006820C0">
      <w:r w:rsidRPr="002C6F93">
        <w:separator/>
      </w:r>
    </w:p>
  </w:endnote>
  <w:endnote w:type="continuationSeparator" w:id="0">
    <w:p w:rsidR="006820C0" w:rsidRPr="002C6F93" w:rsidRDefault="006820C0">
      <w:r w:rsidRPr="002C6F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6F9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6F9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6F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0C0" w:rsidRPr="002C6F93" w:rsidRDefault="006820C0">
      <w:r w:rsidRPr="002C6F93">
        <w:separator/>
      </w:r>
    </w:p>
  </w:footnote>
  <w:footnote w:type="continuationSeparator" w:id="0">
    <w:p w:rsidR="006820C0" w:rsidRPr="002C6F93" w:rsidRDefault="006820C0">
      <w:r w:rsidRPr="002C6F9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6F9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6F9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6F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1/2025"/>
    <w:docVar w:name="dvlangue" w:val="EL"/>
    <w:docVar w:name="dvnumam" w:val="0"/>
    <w:docVar w:name="dvpe" w:val="766.606"/>
    <w:docVar w:name="dvrapporteur" w:val="Εισηγητής: "/>
    <w:docVar w:name="dvstar" w:val="*"/>
    <w:docVar w:name="dvtitre" w:val="Νομοθετικό ψήφισμα του Ευρωπαϊκού Κοινοβουλίου σχετικά με την πρόταση κανονισμού του Συμβουλίου για την ενίσχυση της ασφάλειας των δελτίων ταυτότητας των πολιτών της Ένωσης και των εγγράφων διαμονής που εκδίδονται για τους πολίτες της Ένωσης και τα μέλη των οικογενειών τους που ασκούν το δικαίωμα ελεύθερης κυκλοφορίας(COM(2024)0316 – C10-0112/2024 – 2024/0187(CNS))"/>
  </w:docVars>
  <w:rsids>
    <w:rsidRoot w:val="006820C0"/>
    <w:rsid w:val="00002272"/>
    <w:rsid w:val="00064002"/>
    <w:rsid w:val="000677B9"/>
    <w:rsid w:val="000831BA"/>
    <w:rsid w:val="000A42CC"/>
    <w:rsid w:val="000E7DD9"/>
    <w:rsid w:val="0010095E"/>
    <w:rsid w:val="00125B37"/>
    <w:rsid w:val="00187494"/>
    <w:rsid w:val="001F32AE"/>
    <w:rsid w:val="002767FF"/>
    <w:rsid w:val="002B18FE"/>
    <w:rsid w:val="002B5493"/>
    <w:rsid w:val="002C6F93"/>
    <w:rsid w:val="00343214"/>
    <w:rsid w:val="00361C00"/>
    <w:rsid w:val="00395FA1"/>
    <w:rsid w:val="003E15D4"/>
    <w:rsid w:val="00411CCE"/>
    <w:rsid w:val="0041666E"/>
    <w:rsid w:val="00421060"/>
    <w:rsid w:val="00470A50"/>
    <w:rsid w:val="00471C19"/>
    <w:rsid w:val="004867E3"/>
    <w:rsid w:val="00494A28"/>
    <w:rsid w:val="004C0004"/>
    <w:rsid w:val="004C5D52"/>
    <w:rsid w:val="0050519A"/>
    <w:rsid w:val="005072A1"/>
    <w:rsid w:val="00514517"/>
    <w:rsid w:val="00545827"/>
    <w:rsid w:val="00560270"/>
    <w:rsid w:val="0057374A"/>
    <w:rsid w:val="005C2568"/>
    <w:rsid w:val="005F1B17"/>
    <w:rsid w:val="006037C0"/>
    <w:rsid w:val="006631B6"/>
    <w:rsid w:val="00680577"/>
    <w:rsid w:val="006820C0"/>
    <w:rsid w:val="006F74FA"/>
    <w:rsid w:val="00731ADD"/>
    <w:rsid w:val="00734777"/>
    <w:rsid w:val="00747932"/>
    <w:rsid w:val="00751A4A"/>
    <w:rsid w:val="00756632"/>
    <w:rsid w:val="00762C74"/>
    <w:rsid w:val="00786EC0"/>
    <w:rsid w:val="007C47F7"/>
    <w:rsid w:val="007D1690"/>
    <w:rsid w:val="007E22AD"/>
    <w:rsid w:val="0080273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66B9"/>
    <w:rsid w:val="00C61C0C"/>
    <w:rsid w:val="00C941CB"/>
    <w:rsid w:val="00CC2357"/>
    <w:rsid w:val="00CF071A"/>
    <w:rsid w:val="00D058B8"/>
    <w:rsid w:val="00D51AB2"/>
    <w:rsid w:val="00D56C11"/>
    <w:rsid w:val="00D834A0"/>
    <w:rsid w:val="00D872DF"/>
    <w:rsid w:val="00D91E21"/>
    <w:rsid w:val="00DA7FCD"/>
    <w:rsid w:val="00DB4F3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E39D8F"/>
  <w15:chartTrackingRefBased/>
  <w15:docId w15:val="{B1691A15-BEB9-45F3-95BC-081DDF4FF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C47F7"/>
    <w:pPr>
      <w:spacing w:before="480" w:after="240"/>
    </w:pPr>
  </w:style>
  <w:style w:type="paragraph" w:customStyle="1" w:styleId="Normal6a">
    <w:name w:val="Normal6a"/>
    <w:basedOn w:val="Normal"/>
    <w:rsid w:val="007C47F7"/>
    <w:pPr>
      <w:spacing w:after="120"/>
    </w:pPr>
  </w:style>
  <w:style w:type="paragraph" w:customStyle="1" w:styleId="NormalBold">
    <w:name w:val="NormalBold"/>
    <w:basedOn w:val="Normal"/>
    <w:link w:val="NormalBoldChar"/>
    <w:rsid w:val="007C47F7"/>
    <w:rPr>
      <w:b/>
    </w:rPr>
  </w:style>
  <w:style w:type="paragraph" w:customStyle="1" w:styleId="NormalBold12a">
    <w:name w:val="NormalBold12a"/>
    <w:basedOn w:val="Normal"/>
    <w:rsid w:val="007C47F7"/>
    <w:pPr>
      <w:spacing w:after="240"/>
    </w:pPr>
    <w:rPr>
      <w:b/>
    </w:rPr>
  </w:style>
  <w:style w:type="paragraph" w:customStyle="1" w:styleId="NormalHanging12a">
    <w:name w:val="NormalHanging12a"/>
    <w:basedOn w:val="Normal"/>
    <w:rsid w:val="007C47F7"/>
    <w:pPr>
      <w:spacing w:after="240"/>
      <w:ind w:left="567" w:hanging="567"/>
    </w:pPr>
  </w:style>
  <w:style w:type="paragraph" w:customStyle="1" w:styleId="AmColumnHeading">
    <w:name w:val="AmColumnHeading"/>
    <w:basedOn w:val="Normal"/>
    <w:rsid w:val="007C47F7"/>
    <w:pPr>
      <w:spacing w:after="240"/>
      <w:jc w:val="center"/>
    </w:pPr>
    <w:rPr>
      <w:i/>
    </w:rPr>
  </w:style>
  <w:style w:type="paragraph" w:customStyle="1" w:styleId="AmNumberTabs">
    <w:name w:val="AmNumberTabs"/>
    <w:basedOn w:val="Normal"/>
    <w:link w:val="AmNumberTabsChar"/>
    <w:rsid w:val="007C47F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C47F7"/>
    <w:pPr>
      <w:spacing w:before="240"/>
    </w:pPr>
    <w:rPr>
      <w:b/>
    </w:rPr>
  </w:style>
  <w:style w:type="paragraph" w:customStyle="1" w:styleId="Normal6">
    <w:name w:val="Normal6"/>
    <w:basedOn w:val="Normal"/>
    <w:link w:val="Normal6Char"/>
    <w:rsid w:val="007C47F7"/>
    <w:pPr>
      <w:spacing w:after="120"/>
    </w:pPr>
  </w:style>
  <w:style w:type="character" w:customStyle="1" w:styleId="NormalBoldChar">
    <w:name w:val="NormalBold Char"/>
    <w:basedOn w:val="DefaultParagraphFont"/>
    <w:link w:val="NormalBold"/>
    <w:rsid w:val="007C47F7"/>
    <w:rPr>
      <w:b/>
      <w:sz w:val="24"/>
      <w:lang w:val="el-GR"/>
    </w:rPr>
  </w:style>
  <w:style w:type="character" w:customStyle="1" w:styleId="Normal6Char">
    <w:name w:val="Normal6 Char"/>
    <w:basedOn w:val="DefaultParagraphFont"/>
    <w:link w:val="Normal6"/>
    <w:rsid w:val="007C47F7"/>
    <w:rPr>
      <w:sz w:val="24"/>
      <w:lang w:val="el-GR"/>
    </w:rPr>
  </w:style>
  <w:style w:type="paragraph" w:customStyle="1" w:styleId="ColumnHeading">
    <w:name w:val="ColumnHeading"/>
    <w:basedOn w:val="Normal"/>
    <w:rsid w:val="007C47F7"/>
    <w:pPr>
      <w:spacing w:after="240"/>
      <w:jc w:val="center"/>
    </w:pPr>
    <w:rPr>
      <w:i/>
    </w:rPr>
  </w:style>
  <w:style w:type="character" w:customStyle="1" w:styleId="NormalBold12bChar">
    <w:name w:val="NormalBold12b Char"/>
    <w:basedOn w:val="DefaultParagraphFont"/>
    <w:link w:val="NormalBold12b"/>
    <w:rsid w:val="007C47F7"/>
    <w:rPr>
      <w:b/>
      <w:sz w:val="24"/>
      <w:lang w:val="el-GR"/>
    </w:rPr>
  </w:style>
  <w:style w:type="character" w:customStyle="1" w:styleId="AmNumberTabsChar">
    <w:name w:val="AmNumberTabs Char"/>
    <w:basedOn w:val="DefaultParagraphFont"/>
    <w:link w:val="AmNumberTabs"/>
    <w:rsid w:val="007C47F7"/>
    <w:rPr>
      <w:b/>
      <w:sz w:val="24"/>
      <w:lang w:val="el-GR"/>
    </w:rPr>
  </w:style>
  <w:style w:type="paragraph" w:styleId="BalloonText">
    <w:name w:val="Balloon Text"/>
    <w:basedOn w:val="Normal"/>
    <w:link w:val="BalloonTextChar"/>
    <w:rsid w:val="00D51AB2"/>
    <w:rPr>
      <w:rFonts w:ascii="Segoe UI" w:hAnsi="Segoe UI" w:cs="Segoe UI"/>
      <w:sz w:val="18"/>
      <w:szCs w:val="18"/>
    </w:rPr>
  </w:style>
  <w:style w:type="character" w:customStyle="1" w:styleId="BalloonTextChar">
    <w:name w:val="Balloon Text Char"/>
    <w:basedOn w:val="DefaultParagraphFont"/>
    <w:link w:val="BalloonText"/>
    <w:rsid w:val="00D51AB2"/>
    <w:rPr>
      <w:rFonts w:ascii="Segoe UI" w:hAnsi="Segoe UI" w:cs="Segoe UI"/>
      <w:sz w:val="18"/>
      <w:szCs w:val="18"/>
      <w:lang w:val="el-GR"/>
    </w:rPr>
  </w:style>
  <w:style w:type="character" w:styleId="Hyperlink">
    <w:name w:val="Hyperlink"/>
    <w:basedOn w:val="DefaultParagraphFont"/>
    <w:rsid w:val="00D51AB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ata.europa.eu/eli/agree_interinstit/2016/512/oj" TargetMode="External"/><Relationship Id="rId4" Type="http://schemas.openxmlformats.org/officeDocument/2006/relationships/settings" Target="settings.xml"/><Relationship Id="rId9" Type="http://schemas.openxmlformats.org/officeDocument/2006/relationships/hyperlink" Target="http://data.europa.eu/eli/agree_interinstit/2016/512/oj"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CBD89-54DE-4E0F-9DF6-B664C971E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2809</Words>
  <Characters>17026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2025-04-02T10:49:00Z</dcterms:created>
  <dcterms:modified xsi:type="dcterms:W3CDTF">2025-04-02T10:49:00Z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A10-0041/2025</vt:lpwstr>
  </property>
  <property fmtid="{D5CDD505-2E9C-101B-9397-08002B2CF9AE}" pid="4" name="&lt;Type&gt;">
    <vt:lpwstr>RR</vt:lpwstr>
  </property>
</Properties>
</file>