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6F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17AE3" w:rsidRPr="0097447A" w:rsidRDefault="00017AE3" w:rsidP="00017AE3">
            <w:pPr>
              <w:pStyle w:val="EPName"/>
              <w:rPr>
                <w:lang w:val="ga-IE"/>
              </w:rPr>
            </w:pPr>
            <w:r w:rsidRPr="0097447A">
              <w:rPr>
                <w:lang w:val="ga-IE"/>
              </w:rPr>
              <w:t>Parlaimint na hEorpa</w:t>
            </w:r>
          </w:p>
          <w:p w:rsidR="00751A4A" w:rsidRPr="002C6F8C" w:rsidRDefault="00017AE3" w:rsidP="00017AE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447A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1A4A" w:rsidRPr="002C6F8C" w:rsidRDefault="00187494" w:rsidP="0010095E">
            <w:pPr>
              <w:pStyle w:val="EPLogo"/>
            </w:pPr>
            <w:r w:rsidRPr="002C6F8C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C6F8C" w:rsidRDefault="00D058B8" w:rsidP="004C5D52">
      <w:pPr>
        <w:pStyle w:val="LineTop"/>
      </w:pPr>
    </w:p>
    <w:p w:rsidR="00017AE3" w:rsidRPr="0097447A" w:rsidRDefault="00017AE3" w:rsidP="00017AE3">
      <w:pPr>
        <w:pStyle w:val="EPBodyTA1"/>
        <w:rPr>
          <w:lang w:val="ga-IE"/>
        </w:rPr>
      </w:pPr>
      <w:r w:rsidRPr="0097447A">
        <w:rPr>
          <w:lang w:val="ga-IE"/>
        </w:rPr>
        <w:t xml:space="preserve">TÉACSANNA ARNA </w:t>
      </w:r>
      <w:proofErr w:type="spellStart"/>
      <w:r w:rsidRPr="0097447A">
        <w:rPr>
          <w:lang w:val="ga-IE"/>
        </w:rPr>
        <w:t>nGLACADH</w:t>
      </w:r>
      <w:proofErr w:type="spellEnd"/>
    </w:p>
    <w:p w:rsidR="00D058B8" w:rsidRPr="00D0302D" w:rsidRDefault="00D058B8" w:rsidP="00D058B8">
      <w:pPr>
        <w:pStyle w:val="LineBottom"/>
        <w:rPr>
          <w:lang w:val="sv-SE"/>
        </w:rPr>
      </w:pPr>
    </w:p>
    <w:p w:rsidR="009F1767" w:rsidRPr="00D0302D" w:rsidRDefault="009F1767" w:rsidP="009F1767">
      <w:pPr>
        <w:pStyle w:val="ATHeading1"/>
        <w:rPr>
          <w:lang w:val="sv-SE"/>
        </w:rPr>
      </w:pPr>
      <w:bookmarkStart w:id="0" w:name="TANumber"/>
      <w:r w:rsidRPr="00D0302D">
        <w:rPr>
          <w:lang w:val="sv-SE"/>
        </w:rPr>
        <w:t>P10_TA(2025)00</w:t>
      </w:r>
      <w:bookmarkEnd w:id="0"/>
      <w:r w:rsidR="00D0302D">
        <w:rPr>
          <w:lang w:val="sv-SE"/>
        </w:rPr>
        <w:t>63</w:t>
      </w:r>
      <w:bookmarkStart w:id="1" w:name="_GoBack"/>
      <w:bookmarkEnd w:id="1"/>
    </w:p>
    <w:p w:rsidR="009F1767" w:rsidRPr="002C6F8C" w:rsidRDefault="00017AE3" w:rsidP="009F1767">
      <w:pPr>
        <w:pStyle w:val="ATHeading2"/>
      </w:pPr>
      <w:r w:rsidRPr="00017AE3">
        <w:t xml:space="preserve">An </w:t>
      </w:r>
      <w:proofErr w:type="spellStart"/>
      <w:r w:rsidRPr="00017AE3">
        <w:t>baol</w:t>
      </w:r>
      <w:proofErr w:type="spellEnd"/>
      <w:r w:rsidRPr="00017AE3">
        <w:t xml:space="preserve"> </w:t>
      </w:r>
      <w:proofErr w:type="spellStart"/>
      <w:r w:rsidRPr="00017AE3">
        <w:t>láithreach</w:t>
      </w:r>
      <w:proofErr w:type="spellEnd"/>
      <w:r w:rsidRPr="00017AE3">
        <w:t xml:space="preserve"> go </w:t>
      </w:r>
      <w:proofErr w:type="spellStart"/>
      <w:r w:rsidRPr="00017AE3">
        <w:t>méadóidh</w:t>
      </w:r>
      <w:proofErr w:type="spellEnd"/>
      <w:r w:rsidRPr="00017AE3">
        <w:t xml:space="preserve"> </w:t>
      </w:r>
      <w:proofErr w:type="spellStart"/>
      <w:r w:rsidRPr="00017AE3">
        <w:t>réimeas</w:t>
      </w:r>
      <w:proofErr w:type="spellEnd"/>
      <w:r w:rsidRPr="00017AE3">
        <w:t xml:space="preserve"> Lukashenko an </w:t>
      </w:r>
      <w:proofErr w:type="spellStart"/>
      <w:r w:rsidRPr="00017AE3">
        <w:t>brú</w:t>
      </w:r>
      <w:proofErr w:type="spellEnd"/>
      <w:r w:rsidRPr="00017AE3">
        <w:t xml:space="preserve"> </w:t>
      </w:r>
      <w:proofErr w:type="spellStart"/>
      <w:r w:rsidRPr="00017AE3">
        <w:t>faoi</w:t>
      </w:r>
      <w:proofErr w:type="spellEnd"/>
      <w:r w:rsidRPr="00017AE3">
        <w:t xml:space="preserve"> </w:t>
      </w:r>
      <w:proofErr w:type="spellStart"/>
      <w:r w:rsidRPr="00017AE3">
        <w:t>chois</w:t>
      </w:r>
      <w:proofErr w:type="spellEnd"/>
      <w:r w:rsidRPr="00017AE3">
        <w:t xml:space="preserve"> </w:t>
      </w:r>
      <w:proofErr w:type="spellStart"/>
      <w:r w:rsidRPr="00017AE3">
        <w:t>sa</w:t>
      </w:r>
      <w:proofErr w:type="spellEnd"/>
      <w:r w:rsidRPr="00017AE3">
        <w:t xml:space="preserve"> </w:t>
      </w:r>
      <w:proofErr w:type="spellStart"/>
      <w:r w:rsidRPr="00017AE3">
        <w:t>Bhealarúis</w:t>
      </w:r>
      <w:proofErr w:type="spellEnd"/>
      <w:r w:rsidRPr="00017AE3">
        <w:t xml:space="preserve">: </w:t>
      </w:r>
      <w:proofErr w:type="spellStart"/>
      <w:r w:rsidRPr="00017AE3">
        <w:t>bagairtí</w:t>
      </w:r>
      <w:proofErr w:type="spellEnd"/>
      <w:r w:rsidRPr="00017AE3">
        <w:t xml:space="preserve"> </w:t>
      </w:r>
      <w:proofErr w:type="spellStart"/>
      <w:r w:rsidRPr="00017AE3">
        <w:t>ón</w:t>
      </w:r>
      <w:proofErr w:type="spellEnd"/>
      <w:r w:rsidRPr="00017AE3">
        <w:t xml:space="preserve"> </w:t>
      </w:r>
      <w:proofErr w:type="spellStart"/>
      <w:r w:rsidRPr="00017AE3">
        <w:t>gCoiste</w:t>
      </w:r>
      <w:proofErr w:type="spellEnd"/>
      <w:r w:rsidRPr="00017AE3">
        <w:t xml:space="preserve"> </w:t>
      </w:r>
      <w:proofErr w:type="spellStart"/>
      <w:r w:rsidRPr="00017AE3">
        <w:t>Fiosrúcháin</w:t>
      </w:r>
      <w:proofErr w:type="spellEnd"/>
    </w:p>
    <w:p w:rsidR="009F1767" w:rsidRPr="002C6F8C" w:rsidRDefault="009F1767" w:rsidP="009F1767">
      <w:pPr>
        <w:rPr>
          <w:i/>
          <w:vanish/>
        </w:rPr>
      </w:pPr>
      <w:r w:rsidRPr="002C6F8C">
        <w:rPr>
          <w:i/>
        </w:rPr>
        <w:fldChar w:fldCharType="begin"/>
      </w:r>
      <w:r w:rsidRPr="002C6F8C">
        <w:rPr>
          <w:i/>
        </w:rPr>
        <w:instrText xml:space="preserve"> TC"(</w:instrText>
      </w:r>
      <w:bookmarkStart w:id="2" w:name="DocNumber"/>
      <w:r w:rsidRPr="002C6F8C">
        <w:rPr>
          <w:i/>
        </w:rPr>
        <w:instrText>B10-0219</w:instrText>
      </w:r>
      <w:r w:rsidR="000731B3">
        <w:rPr>
          <w:i/>
        </w:rPr>
        <w:instrText>, 0221, 0223, 0227, 0229</w:instrText>
      </w:r>
      <w:r w:rsidRPr="002C6F8C">
        <w:rPr>
          <w:i/>
        </w:rPr>
        <w:instrText>/2025</w:instrText>
      </w:r>
      <w:bookmarkEnd w:id="2"/>
      <w:r w:rsidRPr="002C6F8C">
        <w:rPr>
          <w:i/>
        </w:rPr>
        <w:instrText xml:space="preserve">)"\l3 \n&gt; \* MERGEFORMAT </w:instrText>
      </w:r>
      <w:r w:rsidRPr="002C6F8C">
        <w:rPr>
          <w:i/>
        </w:rPr>
        <w:fldChar w:fldCharType="end"/>
      </w:r>
    </w:p>
    <w:p w:rsidR="009F1767" w:rsidRPr="002C6F8C" w:rsidRDefault="009F1767" w:rsidP="009F1767">
      <w:pPr>
        <w:rPr>
          <w:vanish/>
        </w:rPr>
      </w:pPr>
      <w:bookmarkStart w:id="3" w:name="PE"/>
      <w:r w:rsidRPr="002C6F8C">
        <w:rPr>
          <w:vanish/>
        </w:rPr>
        <w:t>PE772.501</w:t>
      </w:r>
      <w:bookmarkEnd w:id="3"/>
    </w:p>
    <w:p w:rsidR="009F1767" w:rsidRDefault="00017AE3" w:rsidP="000731B3">
      <w:pPr>
        <w:pStyle w:val="ATHeading3"/>
      </w:pPr>
      <w:bookmarkStart w:id="4" w:name="References"/>
      <w:proofErr w:type="spellStart"/>
      <w:r w:rsidRPr="00017AE3">
        <w:t>Rún</w:t>
      </w:r>
      <w:proofErr w:type="spellEnd"/>
      <w:r w:rsidRPr="00017AE3">
        <w:t xml:space="preserve"> ó </w:t>
      </w:r>
      <w:proofErr w:type="spellStart"/>
      <w:r w:rsidRPr="00017AE3">
        <w:t>Pharlaimint</w:t>
      </w:r>
      <w:proofErr w:type="spellEnd"/>
      <w:r w:rsidRPr="00017AE3">
        <w:t xml:space="preserve"> </w:t>
      </w:r>
      <w:proofErr w:type="spellStart"/>
      <w:r w:rsidRPr="00017AE3">
        <w:t>na</w:t>
      </w:r>
      <w:proofErr w:type="spellEnd"/>
      <w:r w:rsidRPr="00017AE3">
        <w:t xml:space="preserve"> </w:t>
      </w:r>
      <w:proofErr w:type="spellStart"/>
      <w:r w:rsidRPr="00017AE3">
        <w:t>hEorpa</w:t>
      </w:r>
      <w:proofErr w:type="spellEnd"/>
      <w:r w:rsidRPr="00017AE3">
        <w:t xml:space="preserve"> an 3 </w:t>
      </w:r>
      <w:proofErr w:type="spellStart"/>
      <w:r w:rsidRPr="00017AE3">
        <w:t>Aibreán</w:t>
      </w:r>
      <w:proofErr w:type="spellEnd"/>
      <w:r w:rsidRPr="00017AE3">
        <w:t xml:space="preserve"> 2025 </w:t>
      </w:r>
      <w:proofErr w:type="spellStart"/>
      <w:r w:rsidRPr="00017AE3">
        <w:t>maidir</w:t>
      </w:r>
      <w:proofErr w:type="spellEnd"/>
      <w:r w:rsidRPr="00017AE3">
        <w:t xml:space="preserve"> leis an </w:t>
      </w:r>
      <w:proofErr w:type="spellStart"/>
      <w:r w:rsidRPr="00017AE3">
        <w:t>mbaol</w:t>
      </w:r>
      <w:proofErr w:type="spellEnd"/>
      <w:r w:rsidRPr="00017AE3">
        <w:t xml:space="preserve"> </w:t>
      </w:r>
      <w:proofErr w:type="spellStart"/>
      <w:r w:rsidRPr="00017AE3">
        <w:t>láithreach</w:t>
      </w:r>
      <w:proofErr w:type="spellEnd"/>
      <w:r w:rsidRPr="00017AE3">
        <w:t xml:space="preserve"> go </w:t>
      </w:r>
      <w:proofErr w:type="spellStart"/>
      <w:r w:rsidRPr="00017AE3">
        <w:t>méadóidh</w:t>
      </w:r>
      <w:proofErr w:type="spellEnd"/>
      <w:r w:rsidRPr="00017AE3">
        <w:t xml:space="preserve"> </w:t>
      </w:r>
      <w:proofErr w:type="spellStart"/>
      <w:r w:rsidRPr="00017AE3">
        <w:t>réimeas</w:t>
      </w:r>
      <w:proofErr w:type="spellEnd"/>
      <w:r w:rsidRPr="00017AE3">
        <w:t xml:space="preserve"> Lukashenko an </w:t>
      </w:r>
      <w:proofErr w:type="spellStart"/>
      <w:r w:rsidRPr="00017AE3">
        <w:t>brú</w:t>
      </w:r>
      <w:proofErr w:type="spellEnd"/>
      <w:r w:rsidRPr="00017AE3">
        <w:t xml:space="preserve"> </w:t>
      </w:r>
      <w:proofErr w:type="spellStart"/>
      <w:r w:rsidRPr="00017AE3">
        <w:t>faoi</w:t>
      </w:r>
      <w:proofErr w:type="spellEnd"/>
      <w:r w:rsidRPr="00017AE3">
        <w:t xml:space="preserve"> </w:t>
      </w:r>
      <w:proofErr w:type="spellStart"/>
      <w:r w:rsidRPr="00017AE3">
        <w:t>chois</w:t>
      </w:r>
      <w:proofErr w:type="spellEnd"/>
      <w:r w:rsidRPr="00017AE3">
        <w:t xml:space="preserve"> </w:t>
      </w:r>
      <w:proofErr w:type="spellStart"/>
      <w:r w:rsidRPr="00017AE3">
        <w:t>sa</w:t>
      </w:r>
      <w:proofErr w:type="spellEnd"/>
      <w:r w:rsidRPr="00017AE3">
        <w:t xml:space="preserve"> </w:t>
      </w:r>
      <w:proofErr w:type="spellStart"/>
      <w:r w:rsidRPr="00017AE3">
        <w:t>Bhealarúis</w:t>
      </w:r>
      <w:proofErr w:type="spellEnd"/>
      <w:r w:rsidRPr="00017AE3">
        <w:t xml:space="preserve">: </w:t>
      </w:r>
      <w:proofErr w:type="spellStart"/>
      <w:r w:rsidRPr="00017AE3">
        <w:t>bagairtí</w:t>
      </w:r>
      <w:proofErr w:type="spellEnd"/>
      <w:r w:rsidRPr="00017AE3">
        <w:t xml:space="preserve"> </w:t>
      </w:r>
      <w:proofErr w:type="spellStart"/>
      <w:r w:rsidRPr="00017AE3">
        <w:t>ón</w:t>
      </w:r>
      <w:proofErr w:type="spellEnd"/>
      <w:r w:rsidRPr="00017AE3">
        <w:t xml:space="preserve"> </w:t>
      </w:r>
      <w:proofErr w:type="spellStart"/>
      <w:r w:rsidRPr="00017AE3">
        <w:t>gCoiste</w:t>
      </w:r>
      <w:proofErr w:type="spellEnd"/>
      <w:r w:rsidRPr="00017AE3">
        <w:t xml:space="preserve"> </w:t>
      </w:r>
      <w:proofErr w:type="spellStart"/>
      <w:r w:rsidRPr="00017AE3">
        <w:t>Fiosrúcháin</w:t>
      </w:r>
      <w:proofErr w:type="spellEnd"/>
      <w:r>
        <w:t xml:space="preserve"> </w:t>
      </w:r>
      <w:r w:rsidR="009F1767" w:rsidRPr="002C6F8C">
        <w:t>(2025/2629(RSP))</w:t>
      </w:r>
      <w:bookmarkEnd w:id="4"/>
    </w:p>
    <w:p w:rsidR="00017AE3" w:rsidRPr="00573A0D" w:rsidRDefault="00017AE3" w:rsidP="00017AE3">
      <w:pPr>
        <w:pStyle w:val="NormalHanging12a"/>
        <w:rPr>
          <w:i/>
          <w:lang w:val="ga-IE"/>
        </w:rPr>
      </w:pPr>
      <w:r w:rsidRPr="00573A0D">
        <w:rPr>
          <w:i/>
          <w:lang w:val="ga-IE"/>
        </w:rPr>
        <w:t>Níl an téacs seo ar fáil as Gaeilge faoi láthair</w:t>
      </w:r>
    </w:p>
    <w:p w:rsidR="00017AE3" w:rsidRPr="00017AE3" w:rsidRDefault="00017AE3" w:rsidP="00017AE3">
      <w:pPr>
        <w:rPr>
          <w:lang w:val="ga-IE" w:eastAsia="fr-FR"/>
        </w:rPr>
      </w:pPr>
    </w:p>
    <w:sectPr w:rsidR="00017AE3" w:rsidRPr="00017AE3" w:rsidSect="002C6F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767" w:rsidRPr="002C6F8C" w:rsidRDefault="009F1767">
      <w:r w:rsidRPr="002C6F8C">
        <w:separator/>
      </w:r>
    </w:p>
  </w:endnote>
  <w:endnote w:type="continuationSeparator" w:id="0">
    <w:p w:rsidR="009F1767" w:rsidRPr="002C6F8C" w:rsidRDefault="009F1767">
      <w:r w:rsidRPr="002C6F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F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F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F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767" w:rsidRPr="002C6F8C" w:rsidRDefault="009F1767">
      <w:r w:rsidRPr="002C6F8C">
        <w:separator/>
      </w:r>
    </w:p>
  </w:footnote>
  <w:footnote w:type="continuationSeparator" w:id="0">
    <w:p w:rsidR="009F1767" w:rsidRPr="002C6F8C" w:rsidRDefault="009F1767">
      <w:r w:rsidRPr="002C6F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F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F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F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5"/>
    <w:docVar w:name="dvlangue" w:val="EN"/>
    <w:docVar w:name="dvnumam" w:val="0"/>
    <w:docVar w:name="dvpe" w:val="772.501"/>
    <w:docVar w:name="dvtitre" w:val="European Parliament resolution of xx Xxxx 2025 on the immediate risk of further repression by Lukashenka’s regime in Belarus – threats from the Investigative Committee(2025/2629(RSP))"/>
  </w:docVars>
  <w:rsids>
    <w:rsidRoot w:val="009F1767"/>
    <w:rsid w:val="00002272"/>
    <w:rsid w:val="00017AE3"/>
    <w:rsid w:val="00064002"/>
    <w:rsid w:val="000677B9"/>
    <w:rsid w:val="000731B3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6F8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76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02D"/>
    <w:rsid w:val="00D058B8"/>
    <w:rsid w:val="00D56C11"/>
    <w:rsid w:val="00D834A0"/>
    <w:rsid w:val="00D872DF"/>
    <w:rsid w:val="00D91E21"/>
    <w:rsid w:val="00DA7FCD"/>
    <w:rsid w:val="00DE200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88302"/>
  <w15:chartTrackingRefBased/>
  <w15:docId w15:val="{34934D65-81D5-4600-A2C9-EF3F84C2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E200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E200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E200E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017AE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340DC-782F-4901-B799-7EB75FAB5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2025-04-03T11:18:00Z</dcterms:created>
  <dcterms:modified xsi:type="dcterms:W3CDTF">2025-04-03T11:18:00Z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B10-0219/2025</vt:lpwstr>
  </property>
  <property fmtid="{D5CDD505-2E9C-101B-9397-08002B2CF9AE}" pid="4" name="&lt;Type&gt;">
    <vt:lpwstr>RR</vt:lpwstr>
  </property>
</Properties>
</file>