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46E5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46E55" w:rsidRDefault="00543418" w:rsidP="0010095E">
            <w:pPr>
              <w:pStyle w:val="EPName"/>
            </w:pPr>
            <w:r w:rsidRPr="00246E55">
              <w:t>Europos Parlamentas</w:t>
            </w:r>
          </w:p>
          <w:p w:rsidR="00751A4A" w:rsidRPr="00246E5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46E55">
              <w:t>2024</w:t>
            </w:r>
            <w:r w:rsidR="00817416" w:rsidRPr="00246E55">
              <w:t>-202</w:t>
            </w:r>
            <w:r w:rsidRPr="00246E5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46E55" w:rsidRDefault="00187494" w:rsidP="0010095E">
            <w:pPr>
              <w:pStyle w:val="EPLogo"/>
            </w:pPr>
            <w:r w:rsidRPr="00246E55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46E55" w:rsidRDefault="00D058B8" w:rsidP="004C5D52">
      <w:pPr>
        <w:pStyle w:val="LineTop"/>
      </w:pPr>
    </w:p>
    <w:p w:rsidR="00680577" w:rsidRPr="00246E55" w:rsidRDefault="00543418" w:rsidP="00680577">
      <w:pPr>
        <w:pStyle w:val="EPBodyTA1"/>
      </w:pPr>
      <w:r w:rsidRPr="00246E55">
        <w:t>PRIIMTI TEKSTAI</w:t>
      </w:r>
    </w:p>
    <w:p w:rsidR="00D058B8" w:rsidRPr="00246E55" w:rsidRDefault="00D058B8" w:rsidP="00D058B8">
      <w:pPr>
        <w:pStyle w:val="LineBottom"/>
      </w:pPr>
    </w:p>
    <w:p w:rsidR="00543418" w:rsidRPr="00246E55" w:rsidRDefault="00543418" w:rsidP="00543418">
      <w:pPr>
        <w:pStyle w:val="ATHeading1"/>
      </w:pPr>
      <w:bookmarkStart w:id="0" w:name="TANumber"/>
      <w:r w:rsidRPr="00246E55">
        <w:t>P10_TA(2025)00</w:t>
      </w:r>
      <w:r w:rsidR="007019BA">
        <w:t>73</w:t>
      </w:r>
      <w:bookmarkEnd w:id="0"/>
    </w:p>
    <w:p w:rsidR="00543418" w:rsidRPr="00246E55" w:rsidRDefault="00543418" w:rsidP="00543418">
      <w:pPr>
        <w:pStyle w:val="ATHeading2"/>
      </w:pPr>
      <w:bookmarkStart w:id="1" w:name="title"/>
      <w:r w:rsidRPr="00246E55">
        <w:t>2024 m. birželio 1 d. priimti Rezoliucijos PSA77.17 priede pateikti Tarptautinių sveikatos priežiūros taisyklių pakeitimai</w:t>
      </w:r>
      <w:bookmarkEnd w:id="1"/>
    </w:p>
    <w:p w:rsidR="00543418" w:rsidRPr="00246E55" w:rsidRDefault="00543418" w:rsidP="00543418">
      <w:pPr>
        <w:rPr>
          <w:i/>
          <w:vanish/>
        </w:rPr>
      </w:pPr>
      <w:r w:rsidRPr="00246E55">
        <w:rPr>
          <w:i/>
        </w:rPr>
        <w:fldChar w:fldCharType="begin"/>
      </w:r>
      <w:r w:rsidRPr="00246E55">
        <w:rPr>
          <w:i/>
        </w:rPr>
        <w:instrText xml:space="preserve"> TC"(</w:instrText>
      </w:r>
      <w:bookmarkStart w:id="2" w:name="DocNumber"/>
      <w:r w:rsidRPr="00246E55">
        <w:rPr>
          <w:i/>
        </w:rPr>
        <w:instrText>A10-0064/2025</w:instrText>
      </w:r>
      <w:bookmarkEnd w:id="2"/>
      <w:r w:rsidRPr="00246E55">
        <w:rPr>
          <w:i/>
        </w:rPr>
        <w:instrText xml:space="preserve"> - Pranešėjas: Adam Jarubas)"\l3 \n&gt; \* MERGEFORMAT </w:instrText>
      </w:r>
      <w:r w:rsidRPr="00246E55">
        <w:rPr>
          <w:i/>
        </w:rPr>
        <w:fldChar w:fldCharType="end"/>
      </w:r>
    </w:p>
    <w:p w:rsidR="00543418" w:rsidRPr="00246E55" w:rsidRDefault="00543418" w:rsidP="00543418">
      <w:pPr>
        <w:rPr>
          <w:vanish/>
        </w:rPr>
      </w:pPr>
      <w:bookmarkStart w:id="3" w:name="Commission"/>
      <w:r w:rsidRPr="00246E55">
        <w:rPr>
          <w:vanish/>
        </w:rPr>
        <w:t>Visuomenės sveikatos komitetas</w:t>
      </w:r>
      <w:bookmarkEnd w:id="3"/>
    </w:p>
    <w:p w:rsidR="00543418" w:rsidRPr="00246E55" w:rsidRDefault="00543418" w:rsidP="00543418">
      <w:pPr>
        <w:rPr>
          <w:vanish/>
        </w:rPr>
      </w:pPr>
      <w:bookmarkStart w:id="4" w:name="PE"/>
      <w:r w:rsidRPr="00246E55">
        <w:rPr>
          <w:vanish/>
        </w:rPr>
        <w:t>PE770.100</w:t>
      </w:r>
      <w:bookmarkEnd w:id="4"/>
    </w:p>
    <w:p w:rsidR="00543418" w:rsidRPr="00246E55" w:rsidRDefault="00161C19" w:rsidP="00543418">
      <w:pPr>
        <w:pStyle w:val="ATHeading3"/>
      </w:pPr>
      <w:bookmarkStart w:id="5" w:name="Sujet"/>
      <w:r>
        <w:t xml:space="preserve">2025 m. gegužės 6 d. </w:t>
      </w:r>
      <w:r w:rsidR="00543418" w:rsidRPr="00246E55">
        <w:t>Europos Parlamento teisėkūros rezoliucija dėl Tarybos sprendimo, kuriuo valstybių narių prašoma, siekiant Europos Sąjungos interesų, pritarti 2024 m. birželio 1 d. priimtiems Rezoliucijos PSA 77.17 priede pateiktiems Tarptautinių sveikatos priežiūros taisyklių (2025 m.) pakeitimams, projekto</w:t>
      </w:r>
      <w:bookmarkEnd w:id="5"/>
      <w:r w:rsidR="00543418" w:rsidRPr="00246E55">
        <w:t xml:space="preserve"> </w:t>
      </w:r>
      <w:bookmarkStart w:id="6" w:name="References"/>
      <w:r w:rsidR="00543418" w:rsidRPr="00246E55">
        <w:t>(17046/2024 – C10-0005/2025 – 2024/0299(NLE))</w:t>
      </w:r>
      <w:bookmarkEnd w:id="6"/>
    </w:p>
    <w:p w:rsidR="000777AE" w:rsidRPr="00246E55" w:rsidRDefault="000777AE" w:rsidP="000777AE">
      <w:pPr>
        <w:pStyle w:val="NormalBold"/>
      </w:pPr>
      <w:r w:rsidRPr="00246E55">
        <w:t>(Pritarimo procedūra)</w:t>
      </w:r>
    </w:p>
    <w:p w:rsidR="000777AE" w:rsidRPr="00246E55" w:rsidRDefault="000777AE" w:rsidP="000777AE">
      <w:pPr>
        <w:pStyle w:val="EPComma"/>
      </w:pPr>
      <w:r w:rsidRPr="00246E55">
        <w:rPr>
          <w:i/>
        </w:rPr>
        <w:t>Europos Parlamentas</w:t>
      </w:r>
      <w:r w:rsidRPr="00246E55">
        <w:t>,</w:t>
      </w:r>
    </w:p>
    <w:p w:rsidR="000777AE" w:rsidRPr="00246E55" w:rsidRDefault="000777AE" w:rsidP="000777AE">
      <w:pPr>
        <w:pStyle w:val="NormalHanging12a"/>
      </w:pPr>
      <w:r w:rsidRPr="00246E55">
        <w:t>–</w:t>
      </w:r>
      <w:r w:rsidRPr="00246E55">
        <w:tab/>
        <w:t>atsižvelgdamas į Tarybos sprendimo projektą (17046/2024),</w:t>
      </w:r>
    </w:p>
    <w:p w:rsidR="000777AE" w:rsidRPr="00246E55" w:rsidRDefault="000777AE" w:rsidP="000777AE">
      <w:pPr>
        <w:pStyle w:val="NormalHanging12a"/>
      </w:pPr>
      <w:r w:rsidRPr="00246E55">
        <w:t>–</w:t>
      </w:r>
      <w:r w:rsidRPr="00246E55">
        <w:tab/>
        <w:t>atsižvelgdamas į prašymą dėl pritarimo, kurį Taryba pateikė pagal Sutarties dėl Europos Sąjungos veikimo 168 straipsnio 5 dalį ir 218 straipsnio 6 dalies</w:t>
      </w:r>
      <w:r w:rsidR="0013574D">
        <w:t xml:space="preserve"> antros pastraipos</w:t>
      </w:r>
      <w:r w:rsidRPr="00246E55">
        <w:t xml:space="preserve"> a punkto iii ir v papunkčius (C10</w:t>
      </w:r>
      <w:r w:rsidRPr="00246E55">
        <w:noBreakHyphen/>
        <w:t>0005/2025),</w:t>
      </w:r>
    </w:p>
    <w:p w:rsidR="000777AE" w:rsidRPr="00246E55" w:rsidRDefault="000777AE" w:rsidP="000777AE">
      <w:pPr>
        <w:pStyle w:val="NormalHanging12a"/>
      </w:pPr>
      <w:r w:rsidRPr="00246E55">
        <w:t>–</w:t>
      </w:r>
      <w:r w:rsidRPr="00246E55">
        <w:tab/>
        <w:t>atsižvelgdamas į Darbo tvarkos taisyklių 107 straipsnio 1 ir 4 dalis</w:t>
      </w:r>
      <w:r w:rsidR="00161C19">
        <w:t xml:space="preserve"> ir į 117 straipsnio 7 dalį</w:t>
      </w:r>
      <w:r w:rsidRPr="00246E55">
        <w:t>,</w:t>
      </w:r>
    </w:p>
    <w:p w:rsidR="000777AE" w:rsidRPr="00246E55" w:rsidRDefault="000777AE" w:rsidP="000777AE">
      <w:pPr>
        <w:pStyle w:val="NormalHanging12a"/>
      </w:pPr>
      <w:r w:rsidRPr="00246E55">
        <w:t>–</w:t>
      </w:r>
      <w:r w:rsidRPr="00246E55">
        <w:tab/>
        <w:t>atsižvelgdamas į Visuomenės sveikatos komiteto rekomendaciją (A10-0064/2025),</w:t>
      </w:r>
    </w:p>
    <w:p w:rsidR="000777AE" w:rsidRPr="00246E55" w:rsidRDefault="000777AE" w:rsidP="000777AE">
      <w:pPr>
        <w:pStyle w:val="NormalHanging12a"/>
      </w:pPr>
      <w:r w:rsidRPr="00246E55">
        <w:t>1.</w:t>
      </w:r>
      <w:r w:rsidRPr="00246E55">
        <w:tab/>
        <w:t>pritaria Tarybos sprendimo projektui;</w:t>
      </w:r>
    </w:p>
    <w:p w:rsidR="00E365E1" w:rsidRPr="00246E55" w:rsidRDefault="000777AE" w:rsidP="007019BA">
      <w:pPr>
        <w:pStyle w:val="NormalHanging12a"/>
      </w:pPr>
      <w:r w:rsidRPr="00246E55">
        <w:t>2.</w:t>
      </w:r>
      <w:r w:rsidRPr="00246E55">
        <w:tab/>
        <w:t>paveda Pirmininkei perduoti Parlamento poziciją Tarybai</w:t>
      </w:r>
      <w:r w:rsidR="00161C19">
        <w:t>,</w:t>
      </w:r>
      <w:r w:rsidRPr="00246E55">
        <w:t xml:space="preserve"> Komisijai</w:t>
      </w:r>
      <w:r w:rsidR="00161C19">
        <w:t xml:space="preserve"> ir valstybių narių vyriausybėms bei parlamentams</w:t>
      </w:r>
      <w:r w:rsidRPr="00246E55">
        <w:t>.</w:t>
      </w:r>
      <w:bookmarkStart w:id="7" w:name="_GoBack"/>
      <w:bookmarkEnd w:id="7"/>
    </w:p>
    <w:sectPr w:rsidR="00E365E1" w:rsidRPr="00246E55" w:rsidSect="00246E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418" w:rsidRPr="00246E55" w:rsidRDefault="00543418">
      <w:r w:rsidRPr="00246E55">
        <w:separator/>
      </w:r>
    </w:p>
  </w:endnote>
  <w:endnote w:type="continuationSeparator" w:id="0">
    <w:p w:rsidR="00543418" w:rsidRPr="00246E55" w:rsidRDefault="00543418">
      <w:r w:rsidRPr="00246E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6E5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6E5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6E5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418" w:rsidRPr="00246E55" w:rsidRDefault="00543418">
      <w:r w:rsidRPr="00246E55">
        <w:separator/>
      </w:r>
    </w:p>
  </w:footnote>
  <w:footnote w:type="continuationSeparator" w:id="0">
    <w:p w:rsidR="00543418" w:rsidRPr="00246E55" w:rsidRDefault="00543418">
      <w:r w:rsidRPr="00246E5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6E5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6E5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6E5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4/2025"/>
    <w:docVar w:name="dvlangue" w:val="LT"/>
    <w:docVar w:name="dvnumam" w:val="0"/>
    <w:docVar w:name="dvpe" w:val="770.100"/>
    <w:docVar w:name="dvrapporteur" w:val="Pranešėjas: "/>
    <w:docVar w:name="dvstar" w:val="***"/>
    <w:docVar w:name="dvtitre" w:val="Europos Parlamento teisėkūros rezoliucija dėl Tarybos sprendimo, kuriuo valstybių narių prašoma, siekiant Europos Sąjungos interesų, pritarti 2024 m. birželio 1 d. priimtiems Rezoliucijos PSA 77.17 priede pateiktiems Tarptautinių sveikatos priežiūros taisyklių (2025 m.) pakeitimams, projekto(17046/2024 – C10-0005/2025 – 2024/0299(NLE))"/>
  </w:docVars>
  <w:rsids>
    <w:rsidRoot w:val="00543418"/>
    <w:rsid w:val="00002272"/>
    <w:rsid w:val="00064002"/>
    <w:rsid w:val="000677B9"/>
    <w:rsid w:val="000777AE"/>
    <w:rsid w:val="000831BA"/>
    <w:rsid w:val="000A42CC"/>
    <w:rsid w:val="000E7DD9"/>
    <w:rsid w:val="0010095E"/>
    <w:rsid w:val="00125B37"/>
    <w:rsid w:val="0013574D"/>
    <w:rsid w:val="00161C19"/>
    <w:rsid w:val="00187494"/>
    <w:rsid w:val="001F32AE"/>
    <w:rsid w:val="00246E5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3418"/>
    <w:rsid w:val="00545827"/>
    <w:rsid w:val="00560270"/>
    <w:rsid w:val="005C2568"/>
    <w:rsid w:val="005F1B17"/>
    <w:rsid w:val="006037C0"/>
    <w:rsid w:val="006631B6"/>
    <w:rsid w:val="00680577"/>
    <w:rsid w:val="006F74FA"/>
    <w:rsid w:val="007019B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9BB391"/>
  <w15:chartTrackingRefBased/>
  <w15:docId w15:val="{355A3EE6-6850-49D1-AA0D-B7582F696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777AE"/>
    <w:pPr>
      <w:spacing w:before="480" w:after="240"/>
    </w:pPr>
  </w:style>
  <w:style w:type="paragraph" w:customStyle="1" w:styleId="NormalBold">
    <w:name w:val="NormalBold"/>
    <w:basedOn w:val="Normal"/>
    <w:rsid w:val="000777AE"/>
    <w:rPr>
      <w:b/>
    </w:rPr>
  </w:style>
  <w:style w:type="paragraph" w:customStyle="1" w:styleId="NormalHanging12a">
    <w:name w:val="NormalHanging12a"/>
    <w:basedOn w:val="Normal"/>
    <w:rsid w:val="000777AE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161C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61C19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7138D2-B46B-4609-9958-34F91C13D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149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3</cp:revision>
  <cp:lastPrinted>2004-11-19T15:42:00Z</cp:lastPrinted>
  <dcterms:created xsi:type="dcterms:W3CDTF">2025-05-05T10:01:00Z</dcterms:created>
  <dcterms:modified xsi:type="dcterms:W3CDTF">2025-05-06T09:18:00Z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A10-0064/2025</vt:lpwstr>
  </property>
  <property fmtid="{D5CDD505-2E9C-101B-9397-08002B2CF9AE}" pid="4" name="&lt;Type&gt;">
    <vt:lpwstr>RR</vt:lpwstr>
  </property>
</Properties>
</file>