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1D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1D7F" w:rsidRDefault="00A05C92" w:rsidP="0010095E">
            <w:pPr>
              <w:pStyle w:val="EPName"/>
            </w:pPr>
            <w:bookmarkStart w:id="0" w:name="_GoBack"/>
            <w:bookmarkEnd w:id="0"/>
            <w:r w:rsidRPr="002A1D7F">
              <w:t>Európai Parlament</w:t>
            </w:r>
          </w:p>
          <w:p w:rsidR="00751A4A" w:rsidRPr="002A1D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1D7F">
              <w:t>2024</w:t>
            </w:r>
            <w:r w:rsidR="00817416" w:rsidRPr="002A1D7F">
              <w:t>-202</w:t>
            </w:r>
            <w:r w:rsidRPr="002A1D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A1D7F" w:rsidRDefault="00187494" w:rsidP="0010095E">
            <w:pPr>
              <w:pStyle w:val="EPLogo"/>
            </w:pPr>
            <w:r w:rsidRPr="002A1D7F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1D7F" w:rsidRDefault="00D058B8" w:rsidP="004C5D52">
      <w:pPr>
        <w:pStyle w:val="LineTop"/>
      </w:pPr>
    </w:p>
    <w:p w:rsidR="00680577" w:rsidRPr="002A1D7F" w:rsidRDefault="00A05C92" w:rsidP="00680577">
      <w:pPr>
        <w:pStyle w:val="EPBodyTA1"/>
      </w:pPr>
      <w:r w:rsidRPr="002A1D7F">
        <w:t>ELFOGADOTT SZÖVEGEK</w:t>
      </w:r>
    </w:p>
    <w:p w:rsidR="00D058B8" w:rsidRPr="002A1D7F" w:rsidRDefault="00D058B8" w:rsidP="00D058B8">
      <w:pPr>
        <w:pStyle w:val="LineBottom"/>
      </w:pPr>
    </w:p>
    <w:p w:rsidR="00A05C92" w:rsidRPr="002A1D7F" w:rsidRDefault="00A05C92" w:rsidP="00A05C92">
      <w:pPr>
        <w:pStyle w:val="ATHeading1"/>
      </w:pPr>
      <w:bookmarkStart w:id="1" w:name="TANumber"/>
      <w:r w:rsidRPr="002A1D7F">
        <w:t>P10_</w:t>
      </w:r>
      <w:proofErr w:type="gramStart"/>
      <w:r w:rsidRPr="002A1D7F">
        <w:t>TA(</w:t>
      </w:r>
      <w:proofErr w:type="gramEnd"/>
      <w:r w:rsidRPr="002A1D7F">
        <w:t>2025)00</w:t>
      </w:r>
      <w:r w:rsidR="002A1D7F">
        <w:t>91</w:t>
      </w:r>
      <w:bookmarkEnd w:id="1"/>
    </w:p>
    <w:p w:rsidR="00A05C92" w:rsidRPr="002A1D7F" w:rsidRDefault="00DB3125" w:rsidP="00A05C92">
      <w:pPr>
        <w:pStyle w:val="ATHeading2"/>
      </w:pPr>
      <w:bookmarkStart w:id="2" w:name="title"/>
      <w:r w:rsidRPr="002A1D7F">
        <w:rPr>
          <w:bCs/>
        </w:rPr>
        <w:t xml:space="preserve">A vízügyi </w:t>
      </w:r>
      <w:proofErr w:type="spellStart"/>
      <w:r w:rsidRPr="002A1D7F">
        <w:rPr>
          <w:bCs/>
        </w:rPr>
        <w:t>rezilienciára</w:t>
      </w:r>
      <w:proofErr w:type="spellEnd"/>
      <w:r w:rsidRPr="002A1D7F">
        <w:rPr>
          <w:bCs/>
        </w:rPr>
        <w:t xml:space="preserve"> vonatkozó európai stratégia</w:t>
      </w:r>
      <w:bookmarkEnd w:id="2"/>
    </w:p>
    <w:p w:rsidR="00A05C92" w:rsidRPr="002A1D7F" w:rsidRDefault="00A05C92" w:rsidP="00A05C92">
      <w:pPr>
        <w:rPr>
          <w:i/>
          <w:vanish/>
        </w:rPr>
      </w:pPr>
      <w:r w:rsidRPr="002A1D7F">
        <w:rPr>
          <w:i/>
        </w:rPr>
        <w:fldChar w:fldCharType="begin"/>
      </w:r>
      <w:r w:rsidRPr="002A1D7F">
        <w:rPr>
          <w:i/>
        </w:rPr>
        <w:instrText xml:space="preserve"> TC"(</w:instrText>
      </w:r>
      <w:bookmarkStart w:id="3" w:name="DocNumber"/>
      <w:r w:rsidRPr="002A1D7F">
        <w:rPr>
          <w:i/>
        </w:rPr>
        <w:instrText>A10-0073/2025</w:instrText>
      </w:r>
      <w:bookmarkEnd w:id="3"/>
      <w:r w:rsidRPr="002A1D7F">
        <w:rPr>
          <w:i/>
        </w:rPr>
        <w:instrText xml:space="preserve"> - Előadó: Thomas Bajada)"\l3 \n&gt; \* MERGEFORMAT </w:instrText>
      </w:r>
      <w:r w:rsidRPr="002A1D7F">
        <w:rPr>
          <w:i/>
        </w:rPr>
        <w:fldChar w:fldCharType="end"/>
      </w:r>
    </w:p>
    <w:p w:rsidR="00A05C92" w:rsidRPr="002A1D7F" w:rsidRDefault="00A05C92" w:rsidP="00A05C92">
      <w:pPr>
        <w:rPr>
          <w:vanish/>
        </w:rPr>
      </w:pPr>
      <w:bookmarkStart w:id="4" w:name="Commission"/>
      <w:r w:rsidRPr="002A1D7F">
        <w:rPr>
          <w:vanish/>
        </w:rPr>
        <w:t>Környezetvédelmi, Éghajlatváltozási és Élelmiszer-biztonsági Bizottság</w:t>
      </w:r>
      <w:bookmarkEnd w:id="4"/>
    </w:p>
    <w:p w:rsidR="00A05C92" w:rsidRPr="002A1D7F" w:rsidRDefault="00A05C92" w:rsidP="00A05C92">
      <w:pPr>
        <w:rPr>
          <w:vanish/>
        </w:rPr>
      </w:pPr>
      <w:bookmarkStart w:id="5" w:name="PE"/>
      <w:r w:rsidRPr="002A1D7F">
        <w:rPr>
          <w:vanish/>
        </w:rPr>
        <w:t>PE766.919</w:t>
      </w:r>
      <w:bookmarkEnd w:id="5"/>
    </w:p>
    <w:p w:rsidR="00A05C92" w:rsidRPr="002A1D7F" w:rsidRDefault="00A05C92" w:rsidP="00A05C92">
      <w:pPr>
        <w:pStyle w:val="ATHeading3"/>
      </w:pPr>
      <w:bookmarkStart w:id="6" w:name="Sujet"/>
      <w:r w:rsidRPr="002A1D7F">
        <w:t xml:space="preserve">Az Európai Parlament 2025. </w:t>
      </w:r>
      <w:r w:rsidR="00DB3125" w:rsidRPr="002A1D7F">
        <w:t>május</w:t>
      </w:r>
      <w:r w:rsidRPr="002A1D7F">
        <w:t xml:space="preserve"> </w:t>
      </w:r>
      <w:r w:rsidR="00DD7A4F">
        <w:t>7</w:t>
      </w:r>
      <w:r w:rsidRPr="002A1D7F">
        <w:t xml:space="preserve">-i állásfoglalása a vízügyi </w:t>
      </w:r>
      <w:proofErr w:type="spellStart"/>
      <w:r w:rsidRPr="002A1D7F">
        <w:t>rezilienciára</w:t>
      </w:r>
      <w:proofErr w:type="spellEnd"/>
      <w:r w:rsidRPr="002A1D7F">
        <w:t xml:space="preserve"> vonatkozó európai stratégiáról</w:t>
      </w:r>
      <w:bookmarkEnd w:id="6"/>
      <w:r w:rsidRPr="002A1D7F">
        <w:t xml:space="preserve"> </w:t>
      </w:r>
      <w:bookmarkStart w:id="7" w:name="References"/>
      <w:r w:rsidRPr="002A1D7F">
        <w:t>(2024/</w:t>
      </w:r>
      <w:proofErr w:type="gramStart"/>
      <w:r w:rsidRPr="002A1D7F">
        <w:t>2104(</w:t>
      </w:r>
      <w:proofErr w:type="gramEnd"/>
      <w:r w:rsidRPr="002A1D7F">
        <w:t>I</w:t>
      </w:r>
      <w:r w:rsidRPr="003014E9">
        <w:t>NI))</w:t>
      </w:r>
      <w:bookmarkEnd w:id="7"/>
      <w:r w:rsidR="003014E9" w:rsidRPr="003014E9">
        <w:rPr>
          <w:rStyle w:val="FootnoteReference"/>
        </w:rPr>
        <w:footnoteReference w:customMarkFollows="1" w:id="1"/>
        <w:sym w:font="Symbol" w:char="F02A"/>
      </w:r>
    </w:p>
    <w:p w:rsidR="00A56F38" w:rsidRPr="002A1D7F" w:rsidRDefault="00A56F38" w:rsidP="00A56F38">
      <w:pPr>
        <w:pStyle w:val="EPComma"/>
      </w:pPr>
      <w:r w:rsidRPr="002A1D7F">
        <w:rPr>
          <w:rStyle w:val="Italic"/>
        </w:rPr>
        <w:t>Az Európai Parlament</w:t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az Európai Unió működéséről szóló szerződésre (EUMSZ) és különösen annak 191. cikkére,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az UNFCCC részes feleinek Párizsban rendezett 21. </w:t>
      </w:r>
      <w:proofErr w:type="gramStart"/>
      <w:r w:rsidRPr="002A1D7F">
        <w:t>konferenciáján</w:t>
      </w:r>
      <w:proofErr w:type="gramEnd"/>
      <w:r w:rsidRPr="002A1D7F">
        <w:t xml:space="preserve"> (COP21) 2015. december 12-én elfogadott megállapodásra (Párizsi Megállapodás),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>tekintettel az ENSZ 2030-ig tartó időszakra vonatkozó fenntartható fejlődési menetrendjére és a fenntartható fejlődési célokra, különösen a tiszta vízre és higiéniára vonatkozó 6. fenntartható fejlődési célra,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a 2022. decemberben elfogadott </w:t>
      </w:r>
      <w:proofErr w:type="spellStart"/>
      <w:r w:rsidRPr="002A1D7F">
        <w:t>kunming</w:t>
      </w:r>
      <w:proofErr w:type="spellEnd"/>
      <w:r w:rsidRPr="002A1D7F">
        <w:t xml:space="preserve">-montreali </w:t>
      </w:r>
      <w:proofErr w:type="gramStart"/>
      <w:r w:rsidRPr="002A1D7F">
        <w:t>globális</w:t>
      </w:r>
      <w:proofErr w:type="gramEnd"/>
      <w:r w:rsidRPr="002A1D7F">
        <w:t xml:space="preserve"> </w:t>
      </w:r>
      <w:proofErr w:type="spellStart"/>
      <w:r w:rsidRPr="002A1D7F">
        <w:t>biodiverzitás</w:t>
      </w:r>
      <w:proofErr w:type="spellEnd"/>
      <w:r w:rsidRPr="002A1D7F">
        <w:t>-megőrzési keretstratégiára,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>tekintettel a környezetben tartósan megmaradó szerves szennyező anyagokról szóló, 20</w:t>
      </w:r>
      <w:r w:rsidR="00DB3125" w:rsidRPr="002A1D7F">
        <w:t>0</w:t>
      </w:r>
      <w:r w:rsidRPr="002A1D7F">
        <w:t>1. május 22-i Stockholmi Egyezményre,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>tekintettel az elővigyázatosság és a megelőzés elvére, valamint azokra az elvekre, hogy a környezeti károkat elsődlegesen a forrásuknál kell elhárítani, valamint a „szennyező fizet” elvére, amint azt az EUMSZ 191. cikkének (2) bekezdése is kimondja,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klímasemlegesség elérését célzó keret létrehozásáról és a 401/2009/EK rendelet, valamint az (EU) 2018/1999 rendelet módosításáról szóló, 2021. június 30-i (EU) 2021/1119 európai parlamenti és tanácsi rendeletre (európai klímarendelet)</w:t>
      </w:r>
      <w:r w:rsidRPr="002A1D7F">
        <w:rPr>
          <w:rStyle w:val="FootnoteReference"/>
        </w:rPr>
        <w:footnoteReference w:id="2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lastRenderedPageBreak/>
        <w:t>–</w:t>
      </w:r>
      <w:r w:rsidRPr="002A1D7F">
        <w:tab/>
        <w:t>tekintettel a vízpolitika terén a közösségi fellépés kereteinek meghatározásáról szóló, 2000. október 23-i 2000/60/EK európai parlamenti és tanácsi irányelvre (vízügyi keretirányelv)</w:t>
      </w:r>
      <w:r w:rsidRPr="002A1D7F">
        <w:rPr>
          <w:rStyle w:val="FootnoteReference"/>
        </w:rPr>
        <w:footnoteReference w:id="3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felszín alatti vizek szennyezés és állapotromlás elleni védelméről szóló, 2006. december 12-i 2006/118/EK európai parlamenti és tanácsi irányelvre (a felszín alatti vizekről szóló irányelv)</w:t>
      </w:r>
      <w:r w:rsidRPr="002A1D7F">
        <w:rPr>
          <w:rStyle w:val="FootnoteReference"/>
        </w:rPr>
        <w:footnoteReference w:id="4"/>
      </w:r>
      <w:r w:rsidRPr="002A1D7F">
        <w:t>,</w:t>
      </w:r>
    </w:p>
    <w:p w:rsidR="00A56F38" w:rsidRPr="002A1D7F" w:rsidRDefault="00A56F38" w:rsidP="00DB3125">
      <w:pPr>
        <w:pStyle w:val="NormalHanging12a"/>
      </w:pPr>
      <w:proofErr w:type="gramStart"/>
      <w:r w:rsidRPr="002A1D7F">
        <w:t>–</w:t>
      </w:r>
      <w:r w:rsidRPr="002A1D7F">
        <w:tab/>
        <w:t>tekintettel a vízpolitika területén a környezetminőségi előírásokról, a 82/176/EGK, a 83/513/EGK, a 84/156/EGK, a 84/491/EGK és a 86/280/EGK tanácsi irányelv módosításáról és azt követő hatályon kívül helyezéséről, valamint a 2000/60/EK európai parlamenti és tanácsi irányelv módosításáról szóló, 2008. december 16-i 2008/105/EK európai parlamenti és tanácsi irányelvre (környezetminőségi előírásokról szóló irányelv)</w:t>
      </w:r>
      <w:r w:rsidRPr="002A1D7F">
        <w:rPr>
          <w:rStyle w:val="FootnoteReference"/>
        </w:rPr>
        <w:footnoteReference w:id="5"/>
      </w:r>
      <w:r w:rsidRPr="002A1D7F">
        <w:t>,</w:t>
      </w:r>
      <w:proofErr w:type="gramEnd"/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az árvízkockázatok értékeléséről és kezeléséről szóló, 2007. október 23-i 2007/60/EK európai parlamenti és tanácsi irányelvre</w:t>
      </w:r>
      <w:r w:rsidRPr="002A1D7F">
        <w:rPr>
          <w:rStyle w:val="FootnoteReference"/>
        </w:rPr>
        <w:footnoteReference w:id="6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az emberi fogyasztásra szánt víz minőségéről szóló, 2020. december 16-i (EU) 2020/2184 európai parlamenti és tanácsi irányelvre (ivóvíz irányelv)</w:t>
      </w:r>
      <w:r w:rsidRPr="002A1D7F">
        <w:rPr>
          <w:rStyle w:val="FootnoteReference"/>
        </w:rPr>
        <w:footnoteReference w:id="7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 víz </w:t>
      </w:r>
      <w:proofErr w:type="spellStart"/>
      <w:r w:rsidRPr="002A1D7F">
        <w:t>újrafelhasználására</w:t>
      </w:r>
      <w:proofErr w:type="spellEnd"/>
      <w:r w:rsidRPr="002A1D7F">
        <w:t xml:space="preserve"> vonatkozó minimumkövetelményekről szóló, 2020. május 25-i (EU) 2020/741 európai parlamenti és tanácsi rendeletre (a víz </w:t>
      </w:r>
      <w:proofErr w:type="spellStart"/>
      <w:r w:rsidRPr="002A1D7F">
        <w:t>újrafelhasználásáról</w:t>
      </w:r>
      <w:proofErr w:type="spellEnd"/>
      <w:r w:rsidRPr="002A1D7F">
        <w:t xml:space="preserve"> szóló rendelet)</w:t>
      </w:r>
      <w:r w:rsidRPr="002A1D7F">
        <w:rPr>
          <w:rStyle w:val="FootnoteReference"/>
        </w:rPr>
        <w:footnoteReference w:id="8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tengeri környezetvédelmi politika területén a közösségi fellépés kereteinek meghatározásáról szóló, 2008. június 17-i 2008/56/EK európai parlamenti és tanácsi irányelvre (tengervédelmi stratégiáról szóló keretirányelv)</w:t>
      </w:r>
      <w:r w:rsidRPr="002A1D7F">
        <w:rPr>
          <w:rStyle w:val="FootnoteReference"/>
        </w:rPr>
        <w:footnoteReference w:id="9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települési szennyvíz kezeléséről szóló, 2024. november 27-i (EU) 2024/3019 európai parlamenti és tanácsi irányelvre (a települési szennyvíz kezeléséről szóló felülvizsgált irányelv)</w:t>
      </w:r>
      <w:r w:rsidRPr="002A1D7F">
        <w:rPr>
          <w:rStyle w:val="FootnoteReference"/>
        </w:rPr>
        <w:footnoteReference w:id="10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az ipari kibocsátásokról (a környezetszennyezés integrált megelőzése és csökkentése) szóló 2010/75/EU európai parlamenti és tanácsi irányelv és a hulladéklerakókról szóló 1999/31/EK tanácsi irányelv módosításáról szóló, 2024. április 24-i (EU) 2024/1785 európai parlamenti és tanácsi irányelvre</w:t>
      </w:r>
      <w:r w:rsidRPr="002A1D7F">
        <w:rPr>
          <w:rStyle w:val="FootnoteReference"/>
        </w:rPr>
        <w:footnoteReference w:id="11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vizek mezőgazdasági eredetű nitrátszennyezéssel szembeni védelméről szóló, 1991. december 12-i 91/676/EGK tanácsi irányelvre</w:t>
      </w:r>
      <w:r w:rsidRPr="002A1D7F">
        <w:rPr>
          <w:rStyle w:val="FootnoteReference"/>
        </w:rPr>
        <w:footnoteReference w:id="12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lastRenderedPageBreak/>
        <w:t>–</w:t>
      </w:r>
      <w:r w:rsidRPr="002A1D7F">
        <w:tab/>
        <w:t>tekintettel a természet helyreállításáról és az (EU) 2022/869 rendelet módosításáról szóló, 2024. június 24-i (EU) 2024/1991 európai parlamenti és tanácsi rendeletre</w:t>
      </w:r>
      <w:r w:rsidRPr="002A1D7F">
        <w:rPr>
          <w:rStyle w:val="FootnoteReference"/>
        </w:rPr>
        <w:footnoteReference w:id="13"/>
      </w:r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a kritikus szervezetek </w:t>
      </w:r>
      <w:proofErr w:type="spellStart"/>
      <w:r w:rsidRPr="002A1D7F">
        <w:t>rezilienciájáról</w:t>
      </w:r>
      <w:proofErr w:type="spellEnd"/>
      <w:r w:rsidRPr="002A1D7F">
        <w:t xml:space="preserve"> és a 2008/114/EK tanácsi irányelv hatályon kívül helyezéséről szóló, 2022. december 14-i (EU) 2022/2557 európai parlamenti és tanácsi irányelvre (a kritikus szervezetek </w:t>
      </w:r>
      <w:proofErr w:type="spellStart"/>
      <w:r w:rsidRPr="002A1D7F">
        <w:t>rezilienciájáról</w:t>
      </w:r>
      <w:proofErr w:type="spellEnd"/>
      <w:r w:rsidRPr="002A1D7F">
        <w:t xml:space="preserve"> szóló irányelv)</w:t>
      </w:r>
      <w:r w:rsidRPr="002A1D7F">
        <w:rPr>
          <w:rStyle w:val="FootnoteReference"/>
        </w:rPr>
        <w:footnoteReference w:id="14"/>
      </w:r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az Unió egész területén egységesen magas szintű </w:t>
      </w:r>
      <w:proofErr w:type="spellStart"/>
      <w:r w:rsidRPr="002A1D7F">
        <w:t>kiberbiztonságot</w:t>
      </w:r>
      <w:proofErr w:type="spellEnd"/>
      <w:r w:rsidRPr="002A1D7F">
        <w:t xml:space="preserve"> biztosító intézkedésekről, valamint a 910/2014/EU rendelet és az (EU) 2018/1972 irányelv módosításáról és az (EU) 2016/1148 irányelv hatályon kívül helyezéséről szóló, 2022. december 14-i (EU) 2022/2555 európai parlamenti és tanácsi irányelvre (NIS 2 irányelv)</w:t>
      </w:r>
      <w:r w:rsidRPr="002A1D7F">
        <w:rPr>
          <w:rStyle w:val="FootnoteReference"/>
        </w:rPr>
        <w:footnoteReference w:id="15"/>
      </w:r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a </w:t>
      </w:r>
      <w:proofErr w:type="spellStart"/>
      <w:r w:rsidRPr="002A1D7F">
        <w:t>peszticidek</w:t>
      </w:r>
      <w:proofErr w:type="spellEnd"/>
      <w:r w:rsidRPr="002A1D7F">
        <w:t xml:space="preserve"> fenntartható használatának elérését célzó közösségi fellépés kereteinek meghatározásáról szóló, 2009. október 21-i 2009/128/EK európai parlamenti és tanácsi irányelvre</w:t>
      </w:r>
      <w:r w:rsidRPr="002A1D7F">
        <w:rPr>
          <w:rStyle w:val="FootnoteReference"/>
        </w:rPr>
        <w:footnoteReference w:id="16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 közös agrárpolitika keretében a tagállamok által elkészítendő stratégiai tervhez (KAP stratégiai terv) nyújtott, az Európai Mezőgazdasági Garanciaalap (EMGA) és az Európai Mezőgazdasági Vidékfejlesztési Alap (EMVA) által </w:t>
      </w:r>
      <w:proofErr w:type="gramStart"/>
      <w:r w:rsidRPr="002A1D7F">
        <w:t>finanszírozott</w:t>
      </w:r>
      <w:proofErr w:type="gramEnd"/>
      <w:r w:rsidRPr="002A1D7F">
        <w:t xml:space="preserve"> támogatásra vonatkozó szabályok megállapításáról, valamint az 1305/2013/EU és az 1307/2013/EU rendelet hatályon kívül helyezéséről szóló, 2021. december 2-i (EU) 2021/2115 európai parlamenti és tanácsi rendeletre</w:t>
      </w:r>
      <w:r w:rsidRPr="002A1D7F">
        <w:rPr>
          <w:rStyle w:val="FootnoteReference"/>
        </w:rPr>
        <w:footnoteReference w:id="17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 </w:t>
      </w:r>
      <w:proofErr w:type="spellStart"/>
      <w:r w:rsidRPr="002A1D7F">
        <w:t>biszfenol</w:t>
      </w:r>
      <w:proofErr w:type="spellEnd"/>
      <w:r w:rsidRPr="002A1D7F">
        <w:t xml:space="preserve">-A-nak és más, különleges veszélyes tulajdonságok tekintetében harmonizált osztályozású </w:t>
      </w:r>
      <w:proofErr w:type="spellStart"/>
      <w:r w:rsidRPr="002A1D7F">
        <w:t>biszfenoloknak</w:t>
      </w:r>
      <w:proofErr w:type="spellEnd"/>
      <w:r w:rsidRPr="002A1D7F">
        <w:t xml:space="preserve"> és </w:t>
      </w:r>
      <w:proofErr w:type="spellStart"/>
      <w:r w:rsidRPr="002A1D7F">
        <w:t>biszfenolszármazékoknak</w:t>
      </w:r>
      <w:proofErr w:type="spellEnd"/>
      <w:r w:rsidRPr="002A1D7F">
        <w:t xml:space="preserve"> az élelmiszerekkel rendeltetésszerűen érintkezésbe kerülő egyes anyagokban és tárgyakban történő felhasználásáról, a 10/2011/EU rendelet módosításáról, valamint az (EU) 2018/213 rendelet hatályon kívül helyezéséről szóló, 2024. december 19-i (EU) 2024/3190 bizottsági rendeletre</w:t>
      </w:r>
      <w:r w:rsidRPr="002A1D7F">
        <w:rPr>
          <w:rStyle w:val="FootnoteReference"/>
        </w:rPr>
        <w:footnoteReference w:id="18"/>
      </w:r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>tekintettel a „Jövőkép a mezőgazdaság és az élelmiszer-ágazat számára” című, 202</w:t>
      </w:r>
      <w:r w:rsidR="00990C48">
        <w:t>5</w:t>
      </w:r>
      <w:r w:rsidRPr="002A1D7F">
        <w:t>. február 19-i bizottsági közleményre (</w:t>
      </w:r>
      <w:proofErr w:type="gramStart"/>
      <w:r w:rsidRPr="002A1D7F">
        <w:t>COM(</w:t>
      </w:r>
      <w:proofErr w:type="gramEnd"/>
      <w:r w:rsidRPr="002A1D7F">
        <w:t>2025)0075),</w:t>
      </w:r>
    </w:p>
    <w:p w:rsidR="00AB5254" w:rsidRPr="002A1D7F" w:rsidRDefault="00A56F38">
      <w:pPr>
        <w:pStyle w:val="NormalHanging12a"/>
      </w:pPr>
      <w:r w:rsidRPr="002A1D7F">
        <w:t>–</w:t>
      </w:r>
      <w:r w:rsidRPr="002A1D7F">
        <w:tab/>
        <w:t>tekintettel az európai zöld megállapodásról szóló, 2019. december 11-i bizottsági közleményre</w:t>
      </w:r>
      <w:r w:rsidR="00DB3125" w:rsidRPr="002A1D7F">
        <w:t xml:space="preserve"> (</w:t>
      </w:r>
      <w:proofErr w:type="gramStart"/>
      <w:r w:rsidR="00DB3125" w:rsidRPr="002A1D7F">
        <w:t>COM(</w:t>
      </w:r>
      <w:proofErr w:type="gramEnd"/>
      <w:r w:rsidR="00DB3125" w:rsidRPr="002A1D7F">
        <w:t xml:space="preserve">2019)0640), </w:t>
      </w:r>
    </w:p>
    <w:p w:rsidR="00A56F38" w:rsidRPr="002A1D7F" w:rsidRDefault="00AB5254">
      <w:pPr>
        <w:pStyle w:val="NormalHanging12a"/>
        <w:rPr>
          <w:szCs w:val="24"/>
        </w:rPr>
      </w:pPr>
      <w:r w:rsidRPr="002A1D7F">
        <w:t>–</w:t>
      </w:r>
      <w:r w:rsidR="00A56F38" w:rsidRPr="002A1D7F">
        <w:tab/>
        <w:t>tekintettel a „Versenyképességi iránytű az EU számára” című, 2025. január 29-i bizottsági közleményre (</w:t>
      </w:r>
      <w:proofErr w:type="gramStart"/>
      <w:r w:rsidR="00A56F38" w:rsidRPr="002A1D7F">
        <w:t>COM(</w:t>
      </w:r>
      <w:proofErr w:type="gramEnd"/>
      <w:r w:rsidR="00A56F38" w:rsidRPr="002A1D7F">
        <w:t>202</w:t>
      </w:r>
      <w:r w:rsidR="00990C48">
        <w:t>5</w:t>
      </w:r>
      <w:r w:rsidR="00A56F38" w:rsidRPr="002A1D7F">
        <w:t>)0030),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„Bolygónk egészségessé tétele mindenki számára – Uniós cselekvési terv</w:t>
      </w:r>
      <w:proofErr w:type="gramStart"/>
      <w:r w:rsidRPr="002A1D7F">
        <w:t>: »Út</w:t>
      </w:r>
      <w:proofErr w:type="gramEnd"/>
      <w:r w:rsidRPr="002A1D7F">
        <w:t xml:space="preserve"> a szennyezőanyag-mentes levegő, víz és talaj felé«” című, 2021. május 12-i bizottsági közleményre </w:t>
      </w:r>
      <w:r w:rsidR="00DB3125" w:rsidRPr="002A1D7F">
        <w:t>(COM(2021)0400),</w:t>
      </w:r>
    </w:p>
    <w:p w:rsidR="00A56F38" w:rsidRPr="002A1D7F" w:rsidRDefault="00A56F38" w:rsidP="00DB3125">
      <w:pPr>
        <w:pStyle w:val="NormalHanging12a"/>
      </w:pPr>
      <w:r w:rsidRPr="002A1D7F">
        <w:lastRenderedPageBreak/>
        <w:t>–</w:t>
      </w:r>
      <w:r w:rsidRPr="002A1D7F">
        <w:tab/>
        <w:t xml:space="preserve">tekintettel „Az éghajlatváltozás hatásaival szemben </w:t>
      </w:r>
      <w:proofErr w:type="spellStart"/>
      <w:r w:rsidRPr="002A1D7F">
        <w:t>reziliens</w:t>
      </w:r>
      <w:proofErr w:type="spellEnd"/>
      <w:r w:rsidRPr="002A1D7F">
        <w:t xml:space="preserve"> Unió létrehozása – Az éghajlatváltozás hatásaihoz való alkalmazkodásra vonatkozó új uniós stratégia” című, 2021. február 24-i bizottsági közleményr</w:t>
      </w:r>
      <w:r w:rsidRPr="002A1D7F">
        <w:rPr>
          <w:u w:val="single"/>
        </w:rPr>
        <w:t xml:space="preserve">e </w:t>
      </w:r>
      <w:r w:rsidR="00DB3125" w:rsidRPr="002A1D7F">
        <w:rPr>
          <w:u w:val="single"/>
        </w:rPr>
        <w:t>(</w:t>
      </w:r>
      <w:proofErr w:type="gramStart"/>
      <w:r w:rsidR="00DB3125" w:rsidRPr="002A1D7F">
        <w:rPr>
          <w:u w:val="single"/>
        </w:rPr>
        <w:t>COM(</w:t>
      </w:r>
      <w:proofErr w:type="gramEnd"/>
      <w:r w:rsidR="00DB3125" w:rsidRPr="002A1D7F">
        <w:rPr>
          <w:u w:val="single"/>
        </w:rPr>
        <w:t>2021)0082),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az Európai Unióban a vízhiány és az aszály jelentette kihívás kezeléséről szóló, 2007. július 18-i bizottsági közleményre </w:t>
      </w:r>
      <w:r w:rsidR="00DB3125" w:rsidRPr="002A1D7F">
        <w:t>(</w:t>
      </w:r>
      <w:proofErr w:type="gramStart"/>
      <w:r w:rsidR="00DB3125" w:rsidRPr="002A1D7F">
        <w:t>COM(</w:t>
      </w:r>
      <w:proofErr w:type="gramEnd"/>
      <w:r w:rsidR="00DB3125" w:rsidRPr="002A1D7F">
        <w:t xml:space="preserve">2007)0414), 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„</w:t>
      </w:r>
      <w:proofErr w:type="gramStart"/>
      <w:r w:rsidRPr="002A1D7F">
        <w:t>A</w:t>
      </w:r>
      <w:proofErr w:type="gramEnd"/>
      <w:r w:rsidRPr="002A1D7F">
        <w:t xml:space="preserve"> tisztább és versenyképesebb Európát szolgáló, körforgásos gazdaságra vonatkozó új cselekvési terv” című, 2020. március 11-i bizottsági közleményre </w:t>
      </w:r>
      <w:r w:rsidR="00DB3125" w:rsidRPr="002A1D7F">
        <w:t xml:space="preserve">(COM(2020)0098), 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 „Az európai vízkészletek megőrzésére irányuló terv” című, 2012. november 14-i bizottsági közleményre </w:t>
      </w:r>
      <w:r w:rsidR="00DB3125" w:rsidRPr="002A1D7F">
        <w:t>(</w:t>
      </w:r>
      <w:proofErr w:type="gramStart"/>
      <w:r w:rsidR="00DB3125" w:rsidRPr="002A1D7F">
        <w:t>COM(</w:t>
      </w:r>
      <w:proofErr w:type="gramEnd"/>
      <w:r w:rsidR="00DB3125" w:rsidRPr="002A1D7F">
        <w:t>2012)0673)</w:t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</w:r>
      <w:proofErr w:type="gramStart"/>
      <w:r w:rsidRPr="002A1D7F">
        <w:t>tekintettel</w:t>
      </w:r>
      <w:proofErr w:type="gramEnd"/>
      <w:r w:rsidRPr="002A1D7F">
        <w:t xml:space="preserve"> a biológiai sokféleséggel kapcsolatos, 2030-ig teljesítendő uniós stratégiára,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>tekintettel a COP29 a víznek az éghajlat-politikai fellépésben betöltött szerepéről szóló nyilatkozatára, amelyet az Európai Unió jóváhagyott,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 Bizottság elnöke, </w:t>
      </w:r>
      <w:proofErr w:type="spellStart"/>
      <w:r w:rsidRPr="002A1D7F">
        <w:t>Ursula</w:t>
      </w:r>
      <w:proofErr w:type="spellEnd"/>
      <w:r w:rsidRPr="002A1D7F">
        <w:t xml:space="preserve"> von der </w:t>
      </w:r>
      <w:proofErr w:type="spellStart"/>
      <w:r w:rsidRPr="002A1D7F">
        <w:t>Leyen</w:t>
      </w:r>
      <w:proofErr w:type="spellEnd"/>
      <w:r w:rsidRPr="002A1D7F">
        <w:t xml:space="preserve"> által a következő Európai Bizottságnak (2024–2029) szóló politikai iránymutatásaiban 2024. július 18-án bejelentett európai óceánügyi paktumra,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az éghajlatváltozáshoz való alkalmazkodásra vonatkozó európai tervre, valamint a Bizottság elnöke, </w:t>
      </w:r>
      <w:proofErr w:type="spellStart"/>
      <w:r w:rsidRPr="002A1D7F">
        <w:t>Ursula</w:t>
      </w:r>
      <w:proofErr w:type="spellEnd"/>
      <w:r w:rsidRPr="002A1D7F">
        <w:t xml:space="preserve"> von der </w:t>
      </w:r>
      <w:proofErr w:type="spellStart"/>
      <w:r w:rsidRPr="002A1D7F">
        <w:t>Leyen</w:t>
      </w:r>
      <w:proofErr w:type="spellEnd"/>
      <w:r w:rsidRPr="002A1D7F">
        <w:t xml:space="preserve"> által a következő Európai Bizottságnak (2024–2029) szóló politikai iránymutatásaiban 2024. július 18-án bejelentett, a vízügyi </w:t>
      </w:r>
      <w:proofErr w:type="spellStart"/>
      <w:r w:rsidRPr="002A1D7F">
        <w:t>rezilienciára</w:t>
      </w:r>
      <w:proofErr w:type="spellEnd"/>
      <w:r w:rsidRPr="002A1D7F">
        <w:t xml:space="preserve"> vonatkozó európai stratégiára,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az Unió 8. környezetvédelmi cselekvési programjára,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a vízhez való </w:t>
      </w:r>
      <w:proofErr w:type="gramStart"/>
      <w:r w:rsidRPr="002A1D7F">
        <w:t>hozzáférés</w:t>
      </w:r>
      <w:proofErr w:type="gramEnd"/>
      <w:r w:rsidRPr="002A1D7F">
        <w:t xml:space="preserve"> mint emberi jog külső dimenziójáról szóló, 2022. október 5-i állásfoglalására</w:t>
      </w:r>
      <w:r w:rsidRPr="002A1D7F">
        <w:rPr>
          <w:rStyle w:val="FootnoteReference"/>
        </w:rPr>
        <w:footnoteReference w:id="19"/>
      </w:r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„A közép- és </w:t>
      </w:r>
      <w:proofErr w:type="gramStart"/>
      <w:r w:rsidRPr="002A1D7F">
        <w:t>kelet-európai pusztító</w:t>
      </w:r>
      <w:proofErr w:type="gramEnd"/>
      <w:r w:rsidRPr="002A1D7F">
        <w:t xml:space="preserve"> árvizekről, a halálesetekről és az EU felkészültségéről az éghajlatváltozás által súlyosbított ilyen katasztrófákkal szembeni fellépésre” című, 2024. szeptember 19-i állásfoglalására</w:t>
      </w:r>
      <w:r w:rsidRPr="002A1D7F">
        <w:rPr>
          <w:rStyle w:val="FootnoteReference"/>
        </w:rPr>
        <w:footnoteReference w:id="20"/>
      </w:r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„Az óceánpolitikának adandó lendület: az óceánpolitikai irányítás és a </w:t>
      </w:r>
      <w:proofErr w:type="spellStart"/>
      <w:r w:rsidRPr="002A1D7F">
        <w:t>biodiverzitás</w:t>
      </w:r>
      <w:proofErr w:type="spellEnd"/>
      <w:r w:rsidRPr="002A1D7F">
        <w:t xml:space="preserve"> megerősítése” című, 2022. október 6-i állásfoglalására</w:t>
      </w:r>
      <w:r w:rsidRPr="002A1D7F">
        <w:rPr>
          <w:vertAlign w:val="superscript"/>
        </w:rPr>
        <w:footnoteReference w:id="21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az éghajlati és környezeti vészhelyzetről szóló, 2019. november 28-i állásfoglalására</w:t>
      </w:r>
      <w:r w:rsidRPr="002A1D7F">
        <w:rPr>
          <w:rStyle w:val="FootnoteReference"/>
        </w:rPr>
        <w:footnoteReference w:id="22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az ENSZ 2024. évi bakui (Azerbajdzsán) éghajlatváltozási </w:t>
      </w:r>
      <w:proofErr w:type="gramStart"/>
      <w:r w:rsidRPr="002A1D7F">
        <w:t>konferenciájáról</w:t>
      </w:r>
      <w:proofErr w:type="gramEnd"/>
      <w:r w:rsidRPr="002A1D7F">
        <w:t xml:space="preserve"> (COP29) szóló, 2024. november 14-i állásfoglalására</w:t>
      </w:r>
      <w:r w:rsidRPr="002A1D7F">
        <w:rPr>
          <w:rStyle w:val="FootnoteReference"/>
        </w:rPr>
        <w:footnoteReference w:id="23"/>
      </w:r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lastRenderedPageBreak/>
        <w:t>–</w:t>
      </w:r>
      <w:r w:rsidRPr="002A1D7F">
        <w:tab/>
        <w:t>tekintettel „</w:t>
      </w:r>
      <w:proofErr w:type="gramStart"/>
      <w:r w:rsidRPr="002A1D7F">
        <w:t>A</w:t>
      </w:r>
      <w:proofErr w:type="gramEnd"/>
      <w:r w:rsidRPr="002A1D7F">
        <w:t xml:space="preserve"> víz-keretirányelv (2000/60/EK) és az árvízvédelmi irányelv (2007/60/EK) végrehajtásáról – Harmadik vízgyűjtő-gazdálkodási tervek – Második árvízkockázat-kezelési tervek” című, 2025. február 4-i bizottsági jelentésre (COM(2025)0002),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a Számvevőszék „Az éghajlatváltozáshoz való alkalmazkodás az Unióban: az intézkedések nem tartanak lépést a kitűzött célokkal” című, 2024. október 16-i 15/2024. sz. </w:t>
      </w:r>
      <w:proofErr w:type="spellStart"/>
      <w:r w:rsidRPr="002A1D7F">
        <w:t>különjelentésére</w:t>
      </w:r>
      <w:proofErr w:type="spellEnd"/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</w:t>
      </w:r>
      <w:proofErr w:type="spellStart"/>
      <w:r w:rsidRPr="002A1D7F">
        <w:t>Sauli</w:t>
      </w:r>
      <w:proofErr w:type="spellEnd"/>
      <w:r w:rsidRPr="002A1D7F">
        <w:t xml:space="preserve"> </w:t>
      </w:r>
      <w:proofErr w:type="spellStart"/>
      <w:r w:rsidRPr="002A1D7F">
        <w:t>Niinistö</w:t>
      </w:r>
      <w:proofErr w:type="spellEnd"/>
      <w:r w:rsidRPr="002A1D7F">
        <w:t>, volt finn elnöknek az „Együtt biztonságosabb – Európa polgári és katonai felkészültségének és készültségének megerősítése” című, 2024. október 30-i jelentésére,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Enrico Letta „Jóval </w:t>
      </w:r>
      <w:proofErr w:type="gramStart"/>
      <w:r w:rsidRPr="002A1D7F">
        <w:t>több</w:t>
      </w:r>
      <w:proofErr w:type="gramEnd"/>
      <w:r w:rsidRPr="002A1D7F">
        <w:t xml:space="preserve"> mint piac” című, 2024. áprilisi jelentésére,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vízgazdálkodással kapcsolatos uniós jogszabályok végrehajtásáról szóló, 2020. december 17-i állásfoglalására</w:t>
      </w:r>
      <w:r w:rsidRPr="002A1D7F">
        <w:rPr>
          <w:rStyle w:val="FootnoteReference"/>
        </w:rPr>
        <w:footnoteReference w:id="24"/>
      </w:r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a Számvevőszéknek „Az </w:t>
      </w:r>
      <w:proofErr w:type="spellStart"/>
      <w:r w:rsidRPr="002A1D7F">
        <w:t>elsivatagodás</w:t>
      </w:r>
      <w:proofErr w:type="spellEnd"/>
      <w:r w:rsidRPr="002A1D7F">
        <w:t xml:space="preserve"> elleni küzdelem az Európai Unióban: a növekvő fenyegetés határozottabb fellépést követel meg” című, 2018. december 18-i 33/2018. sz. </w:t>
      </w:r>
      <w:proofErr w:type="spellStart"/>
      <w:r w:rsidRPr="002A1D7F">
        <w:t>különjelentésére</w:t>
      </w:r>
      <w:proofErr w:type="spellEnd"/>
      <w:r w:rsidRPr="002A1D7F">
        <w:t>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>tekintettel a vízhez való jogról szóló európai polgári kezdeményezésre,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„Right2Water” európai polgári kezdeményezés nyomon követéséről szóló, 2015. szeptember 8-i állásfoglalására</w:t>
      </w:r>
      <w:r w:rsidRPr="002A1D7F">
        <w:rPr>
          <w:rStyle w:val="FootnoteReference"/>
        </w:rPr>
        <w:footnoteReference w:id="25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az ENSZ Közgyűlésének 2010. július 28-i 64/292. sz. határozatára, amely a vízhez és a megfelelő higiéniás létesítményekhez való hozzáférést emberi jogként ismeri el,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az uniós mezőgazdaság jövőjéről folytatott stratégiai párbeszédre,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az Európai Számvevőszék „Közös agrárpolitikai tervek – </w:t>
      </w:r>
      <w:proofErr w:type="spellStart"/>
      <w:r w:rsidRPr="002A1D7F">
        <w:t>Környezetbarátabbak</w:t>
      </w:r>
      <w:proofErr w:type="spellEnd"/>
      <w:r w:rsidRPr="002A1D7F">
        <w:t xml:space="preserve">, de elmaradnak az Unió éghajlatpolitikai és környezetvédelmi törekvéseitől” című, 2024. szeptember 30-i 20/2024. sz. </w:t>
      </w:r>
      <w:proofErr w:type="spellStart"/>
      <w:r w:rsidRPr="002A1D7F">
        <w:t>különjelentésére</w:t>
      </w:r>
      <w:proofErr w:type="spellEnd"/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az Európai Környezetvédelmi Ügynökség „Az európai vízügyi helyzet 2024-ben: javítani kell a vízgazdálkodás </w:t>
      </w:r>
      <w:proofErr w:type="spellStart"/>
      <w:r w:rsidRPr="002A1D7F">
        <w:t>rezilienciáját</w:t>
      </w:r>
      <w:proofErr w:type="spellEnd"/>
      <w:r w:rsidRPr="002A1D7F">
        <w:t>” című, 2024. október 15-i 07/2024. sz. jelentésére (az EEA 07/2024. sz. jelentése),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Környezetvédelmi Tanácsnak a 8. környezetvédelmi cselekvési programról szóló, 2024. június 17-i következtetéseire,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 xml:space="preserve">tekintettel az Európai Számvevőszék „Fenntartható vízfelhasználás a mezőgazdaságban: a közös agrárpolitika támogatásai inkább a nagyobb mértékű, mintsem a hatékonyabb vízhasználatot mozdítják elő” című, 2021. szeptember </w:t>
      </w:r>
      <w:r w:rsidR="00990C48">
        <w:t>2</w:t>
      </w:r>
      <w:r w:rsidRPr="002A1D7F">
        <w:t xml:space="preserve">8-i 20/2021. sz. </w:t>
      </w:r>
      <w:proofErr w:type="spellStart"/>
      <w:r w:rsidRPr="002A1D7F">
        <w:t>különjelentésére</w:t>
      </w:r>
      <w:proofErr w:type="spellEnd"/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lastRenderedPageBreak/>
        <w:t>–</w:t>
      </w:r>
      <w:r w:rsidRPr="002A1D7F">
        <w:tab/>
        <w:t>tekintettel az Európai Gazdasági és Szociális Bizottságnak az uniós kék megállapodásról szóló, 2023. október 26-i nyilatkozatára,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–</w:t>
      </w:r>
      <w:r w:rsidRPr="002A1D7F">
        <w:tab/>
        <w:t xml:space="preserve">tekintettel a talajmegfigyelésről és a </w:t>
      </w:r>
      <w:proofErr w:type="spellStart"/>
      <w:r w:rsidRPr="002A1D7F">
        <w:t>rezilienciáról</w:t>
      </w:r>
      <w:proofErr w:type="spellEnd"/>
      <w:r w:rsidRPr="002A1D7F">
        <w:t xml:space="preserve"> szóló európai parlamenti és tanácsi irányelvre irányuló, 2023. július 5-i bizottsági javaslatra (a talajmegfigyelésről szóló jogszabály) (</w:t>
      </w:r>
      <w:proofErr w:type="gramStart"/>
      <w:r w:rsidRPr="002A1D7F">
        <w:t>COM(</w:t>
      </w:r>
      <w:proofErr w:type="gramEnd"/>
      <w:r w:rsidRPr="002A1D7F">
        <w:t>2023)0416),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vízpolitika terén a közösségi fellépés kereteinek meghatározásáról szóló 2000/60/EK irányelv, a felszín alatti vizek szennyezés és állapotromlás elleni védelméről szóló 2006/118/EK irányelv és a vízpolitika területén a környezetminőségi előírásokról szóló 2008/105/EK irányelv módosításáról szóló európai parlamenti és tanácsi irányelvre irányuló javaslatról 2024. április 24-én első olvasatban elfogadott álláspontjára</w:t>
      </w:r>
      <w:r w:rsidRPr="002A1D7F">
        <w:rPr>
          <w:rStyle w:val="FootnoteReference"/>
        </w:rPr>
        <w:footnoteReference w:id="26"/>
      </w:r>
      <w:r w:rsidRPr="002A1D7F">
        <w:t>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eljárási szabályzata 55. cikkére,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Mezőgazdasági és Vidékfejlesztési Bizottság véleményére,</w:t>
      </w:r>
    </w:p>
    <w:p w:rsidR="00A56F38" w:rsidRPr="002A1D7F" w:rsidRDefault="00A56F38" w:rsidP="00DB3125">
      <w:pPr>
        <w:pStyle w:val="NormalHanging12a"/>
      </w:pPr>
      <w:r w:rsidRPr="002A1D7F">
        <w:t>–</w:t>
      </w:r>
      <w:r w:rsidRPr="002A1D7F">
        <w:tab/>
        <w:t>tekintettel a Környezetvédelmi, Éghajlatváltozási és Élelmiszer-biztonsági Bizottság jelentésére (A10-0073/2025),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A.</w:t>
      </w:r>
      <w:r w:rsidRPr="002A1D7F">
        <w:tab/>
        <w:t xml:space="preserve">mivel a víz nélkülözhetetlen az élet és az emberiség számára; mivel az Uniónak hatékonyan kell kezelnie a meglévő és jövőbeli vízkészleteket, és hatékonyan kell </w:t>
      </w:r>
      <w:proofErr w:type="gramStart"/>
      <w:r w:rsidRPr="002A1D7F">
        <w:t>reagálnia</w:t>
      </w:r>
      <w:proofErr w:type="gramEnd"/>
      <w:r w:rsidRPr="002A1D7F">
        <w:t xml:space="preserve"> a vízzel kapcsolatos jelenlegi kihívásokra, azok ugyanis közvetlenül érintik az emberi egészséget, a környezetet és annak ökoszisztémáit, a stratégiai társadalmi-gazdasági tevékenységeket, így például az energiatermelést, a mezőgazdaságot és az élelmezésbiztonságot, továbbá az EU versenyképességét;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B.</w:t>
      </w:r>
      <w:r w:rsidRPr="002A1D7F">
        <w:tab/>
        <w:t>mivel a víz szűkös és korlátozott erőforrás, és míg a Föld felszínének 70%-a vízzel van borítva, a rendelkezésre álló és felhasználható édesvíz a Föld vízkészletének mindössze 0,5%-át teszi ki</w:t>
      </w:r>
      <w:r w:rsidRPr="002A1D7F">
        <w:rPr>
          <w:vertAlign w:val="superscript"/>
        </w:rPr>
        <w:footnoteReference w:id="27"/>
      </w:r>
      <w:r w:rsidRPr="002A1D7F">
        <w:t>; mivel a hegyek valódi víztornyok és fontos édesvíztározók Európában, mivel csak az Alpok Európa édesvízkészletének 40%-át biztosítja</w:t>
      </w:r>
      <w:r w:rsidRPr="002A1D7F">
        <w:rPr>
          <w:vertAlign w:val="superscript"/>
        </w:rPr>
        <w:footnoteReference w:id="28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C.</w:t>
      </w:r>
      <w:r w:rsidRPr="002A1D7F">
        <w:tab/>
        <w:t>mivel a felszín alatti vizek biztosítják az EU ivóvízének kétharmadát, és támogatnak sok ökoszisztémát</w:t>
      </w:r>
      <w:r w:rsidRPr="002A1D7F">
        <w:rPr>
          <w:vertAlign w:val="superscript"/>
        </w:rPr>
        <w:footnoteReference w:id="29"/>
      </w:r>
      <w:r w:rsidRPr="002A1D7F">
        <w:t>; mivel az édesvízi ökoszisztémák által nyújtott szolgáltatások értéke meghaladja a 11 billió EUR-t Európában, valamint jelentős egészségügyi előnyöket és rekreációs lehetőségeket biztosítanak, például a horgászatot</w:t>
      </w:r>
      <w:r w:rsidRPr="002A1D7F">
        <w:rPr>
          <w:vertAlign w:val="superscript"/>
        </w:rPr>
        <w:footnoteReference w:id="30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D.</w:t>
      </w:r>
      <w:r w:rsidRPr="002A1D7F">
        <w:tab/>
        <w:t>mivel Európa már jelenleg is vízhiánnyal küzd, amely évente megközelítőleg a kontinens területének 20%-át és a lakosság 30%-át érinti, és mivel ezek az arányok az éghajlatváltozás következtében a jövőben valószínűleg növekedni fognak</w:t>
      </w:r>
      <w:r w:rsidRPr="002A1D7F">
        <w:rPr>
          <w:vertAlign w:val="superscript"/>
        </w:rPr>
        <w:footnoteReference w:id="31"/>
      </w:r>
      <w:r w:rsidRPr="002A1D7F">
        <w:t>, annak ellenére, hogy az EU-27 szintjén a teljes vízkivétel 2000 és 2019 között 15%-</w:t>
      </w:r>
      <w:proofErr w:type="spellStart"/>
      <w:r w:rsidRPr="002A1D7F">
        <w:t>kal</w:t>
      </w:r>
      <w:proofErr w:type="spellEnd"/>
      <w:r w:rsidRPr="002A1D7F">
        <w:t xml:space="preserve"> </w:t>
      </w:r>
      <w:r w:rsidRPr="002A1D7F">
        <w:lastRenderedPageBreak/>
        <w:t>csökkent; mivel a szélsőséges időjárási események, például az aszályok és az áradások számának és ismétlődésének növekedése, valamint az a tény, hogy ezek a közeljövőben várhatóan még gyakoribbá válnak, kockázatot jelent az emberi életre és az EU élelmiszer-önrendelkezésére</w:t>
      </w:r>
      <w:proofErr w:type="gramEnd"/>
      <w:r w:rsidRPr="002A1D7F">
        <w:t xml:space="preserve"> </w:t>
      </w:r>
      <w:proofErr w:type="gramStart"/>
      <w:r w:rsidRPr="002A1D7F">
        <w:t>nézve</w:t>
      </w:r>
      <w:proofErr w:type="gramEnd"/>
      <w:r w:rsidRPr="002A1D7F">
        <w:t>, és lakhatatlan régiókhoz vezethet Európában;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E.</w:t>
      </w:r>
      <w:r w:rsidRPr="002A1D7F">
        <w:tab/>
        <w:t>mivel az európaiak 78%-</w:t>
      </w:r>
      <w:proofErr w:type="gramStart"/>
      <w:r w:rsidRPr="002A1D7F">
        <w:t>a</w:t>
      </w:r>
      <w:proofErr w:type="gramEnd"/>
      <w:r w:rsidRPr="002A1D7F">
        <w:t xml:space="preserve"> úgy véli, hogy az EU-nak további intézkedéseket kellene javasolnia a vízzel kapcsolatos európai problémák kezelésére, és az európaiak 21%-a véli úgy, hogy a vízzel kapcsolatos legfőbb fenyegetést a szennyezés jelenti országában</w:t>
      </w:r>
      <w:r w:rsidRPr="002A1D7F">
        <w:rPr>
          <w:vertAlign w:val="superscript"/>
        </w:rPr>
        <w:footnoteReference w:id="32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F.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 vízhez és a köztisztasághoz való jogot emberi jogként ismerte el az ENSZ Közgyűlése a 2010. július 28-án elfogadott határozatban;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G.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 Right2Water európai polgári kezdeményezés volt az első, amely összegyűjtötte a szükséges számú aláírót, és felszólította az EU-t, hogy mindenki számára biztosítsa a vízhez való jogot;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H.</w:t>
      </w:r>
      <w:r w:rsidRPr="002A1D7F">
        <w:tab/>
        <w:t xml:space="preserve">mivel az EUMSZ 14. cikkének és az általános érdekű szolgáltatásokról szóló 26. jegyzőkönyvének rendelkezései olyan alapvető fontosságú elemek, amelyeknek kiemelt figyelmet kell kapniuk a vízügyi </w:t>
      </w:r>
      <w:proofErr w:type="spellStart"/>
      <w:r w:rsidRPr="002A1D7F">
        <w:t>rezilienciára</w:t>
      </w:r>
      <w:proofErr w:type="spellEnd"/>
      <w:r w:rsidRPr="002A1D7F">
        <w:t xml:space="preserve"> vonatkozó európai stratégia kialakításának és végrehajtásának minden területén, ezáltal megőrizve az európai </w:t>
      </w:r>
      <w:proofErr w:type="gramStart"/>
      <w:r w:rsidRPr="002A1D7F">
        <w:t>vízszolgáltatások</w:t>
      </w:r>
      <w:proofErr w:type="gramEnd"/>
      <w:r w:rsidRPr="002A1D7F">
        <w:t xml:space="preserve"> mint alapvető közszolgáltatások státuszát, továbbá biztosítva a hozzáférhetőséget, a </w:t>
      </w:r>
      <w:proofErr w:type="spellStart"/>
      <w:r w:rsidRPr="002A1D7F">
        <w:t>méltányosságot</w:t>
      </w:r>
      <w:proofErr w:type="spellEnd"/>
      <w:r w:rsidRPr="002A1D7F">
        <w:t>, a megfizethetőséget és a magas minőségi standardok fenntartását;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I.</w:t>
      </w:r>
      <w:r w:rsidRPr="002A1D7F">
        <w:tab/>
        <w:t>mivel a tagállamoknak nyomon kell követniük a 2023. november bizottsági jelentés</w:t>
      </w:r>
      <w:r w:rsidRPr="002A1D7F">
        <w:rPr>
          <w:rStyle w:val="FootnoteReference"/>
        </w:rPr>
        <w:footnoteReference w:id="33"/>
      </w:r>
      <w:r w:rsidRPr="002A1D7F">
        <w:t xml:space="preserve"> ajánlásait a vízelosztással kapcsolatos döntéshozatal tudásalapját képező vízmérlegek javítása érdekében;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J.</w:t>
      </w:r>
      <w:r w:rsidRPr="002A1D7F">
        <w:tab/>
        <w:t xml:space="preserve">mivel a jelentős vállalati érték a vízellátás bizonytalanságának súlyosbodása, a termelési kapacitás csökkenése vagy a termelés teljes leállítása miatt veszélybe kerülhet; mivel a vízhiánnyal küzdő régiókban az eszközök ideiglenesen vagy véglegesen megrekedhetnek, ha a </w:t>
      </w:r>
      <w:proofErr w:type="gramStart"/>
      <w:r w:rsidRPr="002A1D7F">
        <w:t>víz rendelkezésre</w:t>
      </w:r>
      <w:proofErr w:type="gramEnd"/>
      <w:r w:rsidRPr="002A1D7F">
        <w:t xml:space="preserve"> állására és hozzáférhetőségére vonatkozó feltételezések pontatlannak bizonyulnak, ha a szabályozási válaszlépések nem láthatók előre, vagy ha nem vezetnek be kockázatcsökkentési és kezelési terveket</w:t>
      </w:r>
      <w:r w:rsidRPr="002A1D7F">
        <w:rPr>
          <w:vertAlign w:val="superscript"/>
        </w:rPr>
        <w:footnoteReference w:id="34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K.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 víz-keretirányelv által az európai folyók, tavak, valamint átmeneti, part menti és felszín alatti vizek „jó” állapotának elérésére előírt határidő 2015 volt, ami bizonyos feltételek mellett 2027-ig halasztható; mivel az összes uniós víztest jó kémiai állapotának 2027-ig történő elérésére irányuló célkitűzés még messze nem valósult meg, </w:t>
      </w:r>
      <w:r w:rsidRPr="002A1D7F">
        <w:lastRenderedPageBreak/>
        <w:t>elsősorban az olyan anyagok miatt, mint a higany, a brómozott égésgátlók és a policiklusos aromás szénhidrogének</w:t>
      </w:r>
      <w:r w:rsidRPr="002A1D7F">
        <w:rPr>
          <w:vertAlign w:val="superscript"/>
        </w:rPr>
        <w:footnoteReference w:id="35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L.</w:t>
      </w:r>
      <w:r w:rsidRPr="002A1D7F">
        <w:tab/>
        <w:t>mivel a víz-keretirányelv 2025. évi végrehajtási jelentése azt mutatja, hogy a víz-keretirányelv célkitűzéseinek teljesítésében mutatkozó késedelmek nem a jogszabályok hiányosságának, hanem a finanszírozás hiányának, a lassú végrehajtásnak és a környezetvédelmi célkitűzések ágazati politikákba való elégtelen integrálásának tudhatók be; mivel az elemzés azt mutatta, hogy a tagállamok nem teljesítik az éves beruházási igényeket, amelyek a becslések szerint 77 milliárd EUR-t tesznek ki; a finanszírozási hiányt jelenleg évi 25 milliárd EUR-ra becsülik; mivel a jelentés rámutat arra, hogy a tagállamoknak</w:t>
      </w:r>
      <w:proofErr w:type="gramEnd"/>
      <w:r w:rsidRPr="002A1D7F">
        <w:t xml:space="preserve"> egyértelműen növelniük kell ambíciószintjüket és fel kell gyorsítaniuk a megfelelési szakadék 2027-ig történő lehető legnagyobb mértékű csökkentésére irányuló intézkedéseket, növelniük kell a beruházásokat és megfelelő </w:t>
      </w:r>
      <w:proofErr w:type="gramStart"/>
      <w:r w:rsidRPr="002A1D7F">
        <w:t>finanszírozást</w:t>
      </w:r>
      <w:proofErr w:type="gramEnd"/>
      <w:r w:rsidRPr="002A1D7F">
        <w:t xml:space="preserve"> – az uniós alapokon keresztül is – kell biztosítaniuk intézkedési programjaik célkitűzéseinek elérése érdekében, kiegészítő intézkedéseket kell bevezetniük a fennálló környezeti kihívások csökkentése és a határokon átnyúló együttműködés javítása érdekében;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M.</w:t>
      </w:r>
      <w:r w:rsidRPr="002A1D7F">
        <w:tab/>
        <w:t>mivel a vízügyi jogszabályokat a céljuknak megfelelőnek értékelték; mivel a jogszabályok keretet hoznak létre a szárazföldi felszíni vizek, az átmeneti vizek, a parti tengervizek és a felszín alatti vizek védelmére; mivel ugyanakkor lehetővé teszik kevésbé szigorú környezetvédelmi célkitűzések elérését, ha az ilyen emberi tevékenység által kiszolgált társadalmi-gazdasági igények más módon nem teljesíthetők, és lehetővé teszik a víztestekre vonatkozó célkitűzések elérésének elmulasztását, amennyiben ezt magasabb rendű közérdek indokolja; mivel a jogszabályok arányosak, és a szubszidiaritás elvéve</w:t>
      </w:r>
      <w:proofErr w:type="gramEnd"/>
      <w:r w:rsidRPr="002A1D7F">
        <w:t xml:space="preserve">l </w:t>
      </w:r>
      <w:proofErr w:type="gramStart"/>
      <w:r w:rsidRPr="002A1D7F">
        <w:t>összhangban</w:t>
      </w:r>
      <w:proofErr w:type="gramEnd"/>
      <w:r w:rsidRPr="002A1D7F">
        <w:t xml:space="preserve"> felhatalmazzák a tagállami hatóságokat, hogy döntsenek a magasabb rendű közérdekről; mivel egyes esetekben ez lehet a környezet védelme, más esetekben pedig egy társadalmi-gazdasági tevékenység;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N.</w:t>
      </w:r>
      <w:r w:rsidRPr="002A1D7F">
        <w:tab/>
      </w:r>
      <w:proofErr w:type="gramStart"/>
      <w:r w:rsidRPr="002A1D7F">
        <w:t>mivel az ipar a teljes európai vízkivétel mintegy 40%-</w:t>
      </w:r>
      <w:proofErr w:type="spellStart"/>
      <w:r w:rsidRPr="002A1D7F">
        <w:t>áért</w:t>
      </w:r>
      <w:proofErr w:type="spellEnd"/>
      <w:r w:rsidRPr="002A1D7F">
        <w:t xml:space="preserve"> felel; mivel az EU-27-ben a legnagyobb éves vízkivételt igénylő ágazatok az Európai Unión belül folyó gazdasági tevékenységek statisztikai osztályozási rendszere (NACE) szerint a villamosenergia-termelés (hűtés céljából történő vízkivétel, 34%), a mezőgazdaság (29%), a közüzemi vízellátás (21%) és a feldolgozóipar (15%)</w:t>
      </w:r>
      <w:r w:rsidRPr="002A1D7F">
        <w:rPr>
          <w:vertAlign w:val="superscript"/>
        </w:rPr>
        <w:footnoteReference w:id="36"/>
      </w:r>
      <w:r w:rsidRPr="002A1D7F">
        <w:t>; mivel az Unión belüli vízkivételre és vízfelhasználásra vonatkozó adatok régiek és nem megfelelők</w:t>
      </w:r>
      <w:r w:rsidRPr="002A1D7F">
        <w:rPr>
          <w:vertAlign w:val="superscript"/>
        </w:rPr>
        <w:footnoteReference w:id="37"/>
      </w:r>
      <w:r w:rsidRPr="002A1D7F">
        <w:t>;</w:t>
      </w:r>
      <w:proofErr w:type="gramEnd"/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O.</w:t>
      </w:r>
      <w:r w:rsidRPr="002A1D7F">
        <w:tab/>
        <w:t xml:space="preserve">mivel a vízkivétel legnagyobb részéért felelős ágazat a villamosenergia-termelés, ugyanakkor az általuk kivett víz nagy része hűtés vagy turbinameghajtás után visszakerül a környezetbe; mivel összességében a mezőgazdaság a legnagyobb nettó </w:t>
      </w:r>
      <w:r w:rsidRPr="002A1D7F">
        <w:lastRenderedPageBreak/>
        <w:t>vízfogyasztó ágazat uniós szinten, mivel a víz nagy részét a haszonnövények fogyasztják el vagy elpárolog; mivel más felhasználási módok, például az ipar és a víziközmű-szolgáltatások viszonylag kevesebb vizet vonnak el és fogyasztanak, de helyi szinten jelentős nyomást jelenthetnek, különösen a felszín alatti vizekre</w:t>
      </w:r>
      <w:r w:rsidRPr="002A1D7F">
        <w:rPr>
          <w:vertAlign w:val="superscript"/>
        </w:rPr>
        <w:footnoteReference w:id="38"/>
      </w:r>
      <w:r w:rsidRPr="002A1D7F">
        <w:t>;</w:t>
      </w:r>
      <w:proofErr w:type="gramEnd"/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P.</w:t>
      </w:r>
      <w:r w:rsidRPr="002A1D7F">
        <w:tab/>
        <w:t xml:space="preserve">mivel minden ipari tevékenységben szükség van a vízre a végtermékeinek előállításához vagy a termelési tevékenységek támogatásához; mivel a vállalkozások mindennapi működésükben a víztől függenek, és a vízhiány növekedése megzavarhatja a működést, növelheti a költségeket, valamint szabályozási és </w:t>
      </w:r>
      <w:proofErr w:type="gramStart"/>
      <w:r w:rsidRPr="002A1D7F">
        <w:t>reputációs</w:t>
      </w:r>
      <w:proofErr w:type="gramEnd"/>
      <w:r w:rsidRPr="002A1D7F">
        <w:t xml:space="preserve"> kockázatokat okozhat;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Q.</w:t>
      </w:r>
      <w:r w:rsidRPr="002A1D7F">
        <w:tab/>
        <w:t xml:space="preserve">mivel az energiaágazat nagymértékben támaszkodik a vízkészletekre; mivel ez a függőség komoly kockázatot jelent, mivel a </w:t>
      </w:r>
      <w:proofErr w:type="gramStart"/>
      <w:r w:rsidRPr="002A1D7F">
        <w:t>vízhiány hatással</w:t>
      </w:r>
      <w:proofErr w:type="gramEnd"/>
      <w:r w:rsidRPr="002A1D7F">
        <w:t xml:space="preserve"> lehet az energiatermelési folyamatokra és az ellátás biztonságára, különösen akkor, ha a vizet alapanyagként vagy hűtésre használják fel; mivel a megújuló energiára, különösen a szél- és napenergiára való átállás fenntartható és vízfelhasználás szempontjából hatékony </w:t>
      </w:r>
      <w:proofErr w:type="spellStart"/>
      <w:r w:rsidRPr="002A1D7F">
        <w:t>dekarbonizációs</w:t>
      </w:r>
      <w:proofErr w:type="spellEnd"/>
      <w:r w:rsidRPr="002A1D7F">
        <w:t xml:space="preserve"> pályákat kínál, és lehetőséget kínál a növekvő vízfogyasztás tendenciájának megállítására vagy visszafordítására;</w:t>
      </w:r>
    </w:p>
    <w:p w:rsidR="00A56F38" w:rsidRDefault="00A56F38" w:rsidP="00DB3125">
      <w:pPr>
        <w:pStyle w:val="NormalHanging12a"/>
      </w:pPr>
      <w:r w:rsidRPr="002A1D7F">
        <w:t>R.</w:t>
      </w:r>
      <w:r w:rsidRPr="002A1D7F">
        <w:tab/>
      </w:r>
      <w:proofErr w:type="gramStart"/>
      <w:r w:rsidRPr="002A1D7F">
        <w:t>mivel a víz a mezőgazdaság számára alapvető erőforrás a jó minőségű élelmiszerek, takarmányok és megújuló nyersanyagok előállításához; mivel a mezőgazdaság függ a víz rendelkezésre állásától, és az öntözés segít megvédeni a mezőgazdasági termelőket a csapadék kiszámíthatatlanságával szemben, és javítja a termények életképességét, hozamát és minőségét, ugyanakkor jelentős mértékben terheli a vízkészleteket; mivel az éghajlatváltozás, a változó időjárási minták, valamint a gyakoribb árvizek és aszályok miatt a víz mint a jó minőségű mezőgazdasági termékek előállításához szükséges erőforrás jelentősége</w:t>
      </w:r>
      <w:proofErr w:type="gramEnd"/>
      <w:r w:rsidRPr="002A1D7F">
        <w:t xml:space="preserve"> növekedni fog, és ezért a hatékony vízfelhasználás alapvető fontosságú lesz az élelmiszer-ellátás biztonsága és a vízhiány kezelése szempontjából; mivel a felszíni és a felszín alatti vizekre irányuló mezőgazdasági terhelés csökkentését olyan beruházásoknak kell kísérniük, amelyek a visszanyert víz felhasználására és az innovatív </w:t>
      </w:r>
      <w:proofErr w:type="spellStart"/>
      <w:r w:rsidRPr="002A1D7F">
        <w:t>sótalanítás</w:t>
      </w:r>
      <w:proofErr w:type="spellEnd"/>
      <w:r w:rsidRPr="002A1D7F">
        <w:t xml:space="preserve"> technológiákra irányulnak, és </w:t>
      </w:r>
      <w:proofErr w:type="gramStart"/>
      <w:r w:rsidRPr="002A1D7F">
        <w:t>ezáltal</w:t>
      </w:r>
      <w:proofErr w:type="gramEnd"/>
      <w:r w:rsidRPr="002A1D7F">
        <w:t xml:space="preserve"> javítják a vízegyensúlyt, valamint előmozdítják a tiszta alternatív energiaforrások – például a zöld hidrogén – használatát;</w:t>
      </w:r>
    </w:p>
    <w:p w:rsidR="007E1717" w:rsidRPr="002A1D7F" w:rsidRDefault="0037623E" w:rsidP="00DB3125">
      <w:pPr>
        <w:pStyle w:val="NormalHanging12a"/>
        <w:rPr>
          <w:szCs w:val="24"/>
        </w:rPr>
      </w:pPr>
      <w:r>
        <w:rPr>
          <w:szCs w:val="24"/>
        </w:rPr>
        <w:t>S</w:t>
      </w:r>
      <w:r w:rsidR="007E1717" w:rsidRPr="007E1717">
        <w:rPr>
          <w:szCs w:val="24"/>
        </w:rPr>
        <w:t>.</w:t>
      </w:r>
      <w:r w:rsidR="007E1717" w:rsidRPr="007E1717">
        <w:rPr>
          <w:szCs w:val="24"/>
        </w:rPr>
        <w:tab/>
        <w:t xml:space="preserve">mivel a </w:t>
      </w:r>
      <w:proofErr w:type="gramStart"/>
      <w:r w:rsidR="007E1717" w:rsidRPr="007E1717">
        <w:rPr>
          <w:szCs w:val="24"/>
        </w:rPr>
        <w:t>globális</w:t>
      </w:r>
      <w:proofErr w:type="gramEnd"/>
      <w:r w:rsidR="007E1717" w:rsidRPr="007E1717">
        <w:rPr>
          <w:szCs w:val="24"/>
        </w:rPr>
        <w:t xml:space="preserve"> népességnövekedés az élelmiszertermelés növelését teszi szükségessé, és az EU-nak az EUMSZ 39. cikkében foglaltak szerint garantálnia kell az élelmiszer-önrendelkezést;</w:t>
      </w:r>
    </w:p>
    <w:p w:rsidR="00A56F38" w:rsidRPr="002A1D7F" w:rsidRDefault="0037623E" w:rsidP="00DB3125">
      <w:pPr>
        <w:pStyle w:val="NormalHanging12a"/>
        <w:rPr>
          <w:szCs w:val="24"/>
        </w:rPr>
      </w:pPr>
      <w:r>
        <w:t>T</w:t>
      </w:r>
      <w:r w:rsidR="00A56F38" w:rsidRPr="002A1D7F">
        <w:t>.</w:t>
      </w:r>
      <w:r w:rsidR="00A56F38" w:rsidRPr="002A1D7F">
        <w:tab/>
      </w:r>
      <w:proofErr w:type="gramStart"/>
      <w:r w:rsidR="00A56F38" w:rsidRPr="002A1D7F">
        <w:t>mivel</w:t>
      </w:r>
      <w:proofErr w:type="gramEnd"/>
      <w:r w:rsidR="00A56F38" w:rsidRPr="002A1D7F">
        <w:t xml:space="preserve"> az EU-ban jelenleg fennálló helyzet értékeléséhez és az európai versenyképességhez elengedhetetlenek a vízelszámolással kapcsolatos megbízható adatok, azaz a vízkínálat, -kereslet, -hozzáférés és -felhasználás jelenlegi állapotának és tendenciáinak módszeres tanulmányozása a meghatározott területeken</w:t>
      </w:r>
      <w:r w:rsidR="00A56F38" w:rsidRPr="002A1D7F">
        <w:rPr>
          <w:vertAlign w:val="superscript"/>
        </w:rPr>
        <w:footnoteReference w:id="39"/>
      </w:r>
      <w:r w:rsidR="00A56F38" w:rsidRPr="002A1D7F">
        <w:t>;</w:t>
      </w:r>
    </w:p>
    <w:p w:rsidR="00A56F38" w:rsidRPr="002A1D7F" w:rsidRDefault="0037623E" w:rsidP="00DB3125">
      <w:pPr>
        <w:pStyle w:val="NormalHanging12a"/>
        <w:rPr>
          <w:szCs w:val="24"/>
        </w:rPr>
      </w:pPr>
      <w:r>
        <w:t>U</w:t>
      </w:r>
      <w:r w:rsidR="00A56F38" w:rsidRPr="002A1D7F">
        <w:t>.</w:t>
      </w:r>
      <w:r w:rsidR="00A56F38" w:rsidRPr="002A1D7F">
        <w:tab/>
        <w:t xml:space="preserve">mivel alábecsülik a </w:t>
      </w:r>
      <w:proofErr w:type="gramStart"/>
      <w:r w:rsidR="00A56F38" w:rsidRPr="002A1D7F">
        <w:t>szennyvízben</w:t>
      </w:r>
      <w:proofErr w:type="gramEnd"/>
      <w:r w:rsidR="00A56F38" w:rsidRPr="002A1D7F">
        <w:t xml:space="preserve"> mint alternatív vízellátásban rejlő potenciált, tudva, hogy az EU-ban a szennyvíz potenciális értékének 60–70%-a jelenleg kihasználatlan</w:t>
      </w:r>
      <w:r w:rsidR="00A56F38" w:rsidRPr="002A1D7F">
        <w:rPr>
          <w:vertAlign w:val="superscript"/>
        </w:rPr>
        <w:footnoteReference w:id="40"/>
      </w:r>
      <w:r w:rsidR="00A56F38" w:rsidRPr="002A1D7F">
        <w:t xml:space="preserve">, </w:t>
      </w:r>
      <w:r w:rsidR="00A56F38" w:rsidRPr="002A1D7F">
        <w:lastRenderedPageBreak/>
        <w:t>és a tisztított szennyvíz kevesebb mint 3%-át használják fel újra az EU-ban</w:t>
      </w:r>
      <w:r w:rsidR="00A56F38" w:rsidRPr="002A1D7F">
        <w:rPr>
          <w:vertAlign w:val="superscript"/>
        </w:rPr>
        <w:footnoteReference w:id="41"/>
      </w:r>
      <w:r w:rsidR="00A56F38" w:rsidRPr="002A1D7F">
        <w:t>; mivel a háztartásokban jelentős potenciál rejlik a vízzel kapcsolatos körforgásos megközelítésekben, mivel a háztartásokban a víznek csak kis mennyiségét használják ivásra és étkezésre, és ezért a legmagasabb minőségi előírásokat követelik meg;</w:t>
      </w:r>
    </w:p>
    <w:p w:rsidR="00A56F38" w:rsidRPr="002A1D7F" w:rsidRDefault="0037623E" w:rsidP="00DB3125">
      <w:pPr>
        <w:pStyle w:val="NormalHanging12a"/>
        <w:rPr>
          <w:szCs w:val="24"/>
        </w:rPr>
      </w:pPr>
      <w:r>
        <w:t>V</w:t>
      </w:r>
      <w:r w:rsidR="00A56F38" w:rsidRPr="002A1D7F">
        <w:t>.</w:t>
      </w:r>
      <w:r w:rsidR="00A56F38" w:rsidRPr="002A1D7F">
        <w:tab/>
        <w:t xml:space="preserve">mivel az elavult vagy elöregedett vízhálózatok és a szükséges karbantartás hiánya miatt nagyon nagy mennyiségű víz vész el; mivel a </w:t>
      </w:r>
      <w:proofErr w:type="spellStart"/>
      <w:r w:rsidR="00A56F38" w:rsidRPr="002A1D7F">
        <w:t>reziliens</w:t>
      </w:r>
      <w:proofErr w:type="spellEnd"/>
      <w:r w:rsidR="00A56F38" w:rsidRPr="002A1D7F">
        <w:t xml:space="preserve"> innovatív öntözési infrastruktúrák karbantartásába, javításába és fejlesztésébe történő beruházások döntő hatással vannak a mezőgazdasági vízfogyasztás hatékonyságának növelésére és mennyiségének csökkentésére; mivel a hatékonyság ily módon történő javítása lehetővé teszi a megtakarított víz más célokra történő felhasználását vagy a vízfolyások természetes vízhozamának fenntartását;</w:t>
      </w:r>
    </w:p>
    <w:p w:rsidR="00A56F38" w:rsidRPr="002A1D7F" w:rsidRDefault="0037623E" w:rsidP="00DB3125">
      <w:pPr>
        <w:pStyle w:val="NormalHanging12a"/>
        <w:rPr>
          <w:szCs w:val="24"/>
        </w:rPr>
      </w:pPr>
      <w:r>
        <w:t>W</w:t>
      </w:r>
      <w:r w:rsidR="00A56F38" w:rsidRPr="002A1D7F">
        <w:t>.</w:t>
      </w:r>
      <w:r w:rsidR="00A56F38" w:rsidRPr="002A1D7F">
        <w:tab/>
      </w:r>
      <w:proofErr w:type="gramStart"/>
      <w:r w:rsidR="00A56F38" w:rsidRPr="002A1D7F">
        <w:t>mivel</w:t>
      </w:r>
      <w:proofErr w:type="gramEnd"/>
      <w:r w:rsidR="00A56F38" w:rsidRPr="002A1D7F">
        <w:t xml:space="preserve"> a tiszta és elegendő mennyiségű víz elengedhetetlen összetevője egy valódi fenntartható körforgásos gazdaság létrehozásának és kiteljesítésének;</w:t>
      </w:r>
    </w:p>
    <w:p w:rsidR="00A56F38" w:rsidRPr="002A1D7F" w:rsidRDefault="0037623E" w:rsidP="00DB3125">
      <w:pPr>
        <w:pStyle w:val="NormalHanging12a"/>
        <w:rPr>
          <w:szCs w:val="24"/>
        </w:rPr>
      </w:pPr>
      <w:r>
        <w:t>X</w:t>
      </w:r>
      <w:r w:rsidR="00A56F38" w:rsidRPr="002A1D7F">
        <w:t>.</w:t>
      </w:r>
      <w:r w:rsidR="00A56F38" w:rsidRPr="002A1D7F">
        <w:tab/>
        <w:t xml:space="preserve">mivel a vízszivárgás </w:t>
      </w:r>
      <w:proofErr w:type="spellStart"/>
      <w:r w:rsidR="00A56F38" w:rsidRPr="002A1D7F">
        <w:t>alábecsült</w:t>
      </w:r>
      <w:proofErr w:type="spellEnd"/>
      <w:r w:rsidR="00A56F38" w:rsidRPr="002A1D7F">
        <w:t xml:space="preserve"> globális probléma, amely jelentősen súlyosbítja a vízhiányt, mivel az EU-ban az elosztás során a kezelt víz átlagosan 23%-</w:t>
      </w:r>
      <w:proofErr w:type="gramStart"/>
      <w:r w:rsidR="00A56F38" w:rsidRPr="002A1D7F">
        <w:t>a</w:t>
      </w:r>
      <w:proofErr w:type="gramEnd"/>
      <w:r w:rsidR="00A56F38" w:rsidRPr="002A1D7F">
        <w:t xml:space="preserve"> </w:t>
      </w:r>
      <w:proofErr w:type="spellStart"/>
      <w:r w:rsidR="00A56F38" w:rsidRPr="002A1D7F">
        <w:t>a</w:t>
      </w:r>
      <w:proofErr w:type="spellEnd"/>
      <w:r w:rsidR="00A56F38" w:rsidRPr="002A1D7F">
        <w:t xml:space="preserve"> szivárgó csövek, az elavult szennyvíztisztító létesítmények és az elégtelen tározók miatt vész el</w:t>
      </w:r>
      <w:r w:rsidR="00A56F38" w:rsidRPr="002A1D7F">
        <w:rPr>
          <w:vertAlign w:val="superscript"/>
        </w:rPr>
        <w:footnoteReference w:id="42"/>
      </w:r>
      <w:r w:rsidR="00A56F38" w:rsidRPr="002A1D7F">
        <w:t>; mivel az ivóvíz irányelv intézkedéseket tartalmazott a vízellátó rendszer szivárgásainak csökkentésére, valamint az ivóvízkivételre használt vízgyűjtő területek kockázatértékelésére és kezelésére;</w:t>
      </w:r>
    </w:p>
    <w:p w:rsidR="00A56F38" w:rsidRPr="002A1D7F" w:rsidRDefault="0037623E" w:rsidP="00DB3125">
      <w:pPr>
        <w:pStyle w:val="NormalHanging12a"/>
        <w:rPr>
          <w:szCs w:val="24"/>
        </w:rPr>
      </w:pPr>
      <w:r>
        <w:t>Y</w:t>
      </w:r>
      <w:r w:rsidR="00A56F38" w:rsidRPr="002A1D7F">
        <w:t>.</w:t>
      </w:r>
      <w:r w:rsidR="00A56F38" w:rsidRPr="002A1D7F">
        <w:tab/>
        <w:t>mivel 2021-ben a jelentések szerint az európai felszín alatti víztesteknek 91%-</w:t>
      </w:r>
      <w:proofErr w:type="gramStart"/>
      <w:r w:rsidR="00A56F38" w:rsidRPr="002A1D7F">
        <w:t>a</w:t>
      </w:r>
      <w:proofErr w:type="gramEnd"/>
      <w:r w:rsidR="00A56F38" w:rsidRPr="002A1D7F">
        <w:t xml:space="preserve"> érte el a „jó mennyiségi állapotot”, 77%-</w:t>
      </w:r>
      <w:proofErr w:type="spellStart"/>
      <w:r w:rsidR="00A56F38" w:rsidRPr="002A1D7F">
        <w:t>uk</w:t>
      </w:r>
      <w:proofErr w:type="spellEnd"/>
      <w:r w:rsidR="00A56F38" w:rsidRPr="002A1D7F">
        <w:t xml:space="preserve"> pedig „jó kémiai állapotú” volt</w:t>
      </w:r>
      <w:r w:rsidR="00A56F38" w:rsidRPr="002A1D7F">
        <w:rPr>
          <w:vertAlign w:val="superscript"/>
        </w:rPr>
        <w:footnoteReference w:id="43"/>
      </w:r>
      <w:r w:rsidR="00A56F38" w:rsidRPr="002A1D7F">
        <w:t>;</w:t>
      </w:r>
    </w:p>
    <w:p w:rsidR="00A56F38" w:rsidRPr="002A1D7F" w:rsidRDefault="0037623E" w:rsidP="00DB3125">
      <w:pPr>
        <w:pStyle w:val="NormalHanging12a"/>
        <w:rPr>
          <w:szCs w:val="24"/>
        </w:rPr>
      </w:pPr>
      <w:r>
        <w:t>Z</w:t>
      </w:r>
      <w:r w:rsidR="00A56F38" w:rsidRPr="002A1D7F">
        <w:t>.</w:t>
      </w:r>
      <w:r w:rsidR="00A56F38" w:rsidRPr="002A1D7F">
        <w:tab/>
        <w:t>mivel 2021-ben a jelentések szerint az európai felszíni víztesteknek csupán 37%-</w:t>
      </w:r>
      <w:proofErr w:type="gramStart"/>
      <w:r w:rsidR="00A56F38" w:rsidRPr="002A1D7F">
        <w:t>a</w:t>
      </w:r>
      <w:proofErr w:type="gramEnd"/>
      <w:r w:rsidR="00A56F38" w:rsidRPr="002A1D7F">
        <w:t xml:space="preserve"> érte el a „jó” vagy „kiváló” ökológiai állapotot, és csupán 29%-a </w:t>
      </w:r>
      <w:proofErr w:type="spellStart"/>
      <w:r w:rsidR="00A56F38" w:rsidRPr="002A1D7F">
        <w:t>a</w:t>
      </w:r>
      <w:proofErr w:type="spellEnd"/>
      <w:r w:rsidR="00A56F38" w:rsidRPr="002A1D7F">
        <w:t xml:space="preserve"> „jó” kémiai állapotot</w:t>
      </w:r>
      <w:r w:rsidR="00A56F38" w:rsidRPr="002A1D7F">
        <w:rPr>
          <w:vertAlign w:val="superscript"/>
        </w:rPr>
        <w:footnoteReference w:id="44"/>
      </w:r>
      <w:r w:rsidR="00A56F38" w:rsidRPr="002A1D7F">
        <w:t>;</w:t>
      </w:r>
    </w:p>
    <w:p w:rsidR="00A56F38" w:rsidRPr="002A1D7F" w:rsidRDefault="0037623E" w:rsidP="00DB3125">
      <w:pPr>
        <w:pStyle w:val="NormalHanging12a"/>
        <w:rPr>
          <w:szCs w:val="24"/>
        </w:rPr>
      </w:pPr>
      <w:r>
        <w:t>AA</w:t>
      </w:r>
      <w:r w:rsidR="00A56F38" w:rsidRPr="002A1D7F">
        <w:t>.</w:t>
      </w:r>
      <w:r w:rsidR="00A56F38" w:rsidRPr="002A1D7F">
        <w:tab/>
      </w:r>
      <w:proofErr w:type="gramStart"/>
      <w:r w:rsidR="00A56F38" w:rsidRPr="002A1D7F">
        <w:t>mivel</w:t>
      </w:r>
      <w:proofErr w:type="gramEnd"/>
      <w:r w:rsidR="00A56F38" w:rsidRPr="002A1D7F">
        <w:t xml:space="preserve"> az EEA hangsúlyozza, hogy a jó ökológiai állapotot el nem érő felszíni vizek aránya Európa-szerte egyenetlen, és Közép- és Nyugat-Európa egyes részein nagyobb arányban fordul elő, és hangsúlyozza, hogy a tagállamok között a vizek állapotában mutatkozó különbségeket különböző hatások okozhatják, de ezek a különbségek a nyomon követés és az értékelés eltérő megközelítéseiből is adódhatnak</w:t>
      </w:r>
      <w:r w:rsidR="00A56F38" w:rsidRPr="002A1D7F">
        <w:rPr>
          <w:vertAlign w:val="superscript"/>
        </w:rPr>
        <w:footnoteReference w:id="45"/>
      </w:r>
      <w:r w:rsidR="00A56F38"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B</w:t>
      </w:r>
      <w:r w:rsidRPr="002A1D7F">
        <w:t>.</w:t>
      </w:r>
      <w:r w:rsidRPr="002A1D7F">
        <w:tab/>
        <w:t xml:space="preserve">mivel a felszíni vizek minősége az egész </w:t>
      </w:r>
      <w:proofErr w:type="gramStart"/>
      <w:r w:rsidRPr="002A1D7F">
        <w:t>kontinensen</w:t>
      </w:r>
      <w:proofErr w:type="gramEnd"/>
      <w:r w:rsidRPr="002A1D7F">
        <w:t xml:space="preserve"> azt jelzi, hogy a vizek olyan folyamatos és kombinált terheléseknek vannak kitéve, mint például a diffúz szennyezések, valamint a természetes vízhozamok és a fizikai jellemzők romlása; mivel </w:t>
      </w:r>
      <w:r w:rsidRPr="002A1D7F">
        <w:lastRenderedPageBreak/>
        <w:t xml:space="preserve">továbbra is zajlik a tápanyagok és a </w:t>
      </w:r>
      <w:proofErr w:type="spellStart"/>
      <w:r w:rsidRPr="002A1D7F">
        <w:t>perzisztens</w:t>
      </w:r>
      <w:proofErr w:type="spellEnd"/>
      <w:r w:rsidRPr="002A1D7F">
        <w:t xml:space="preserve"> elsőbbségi anyagok, valamint az újonnan megjelenő szennyezőanyagok általi szennyezés; mivel a felszín alatti vizeket a diffúz szennyezésen kívül az intenzív vízkivétel is sújtja</w:t>
      </w:r>
      <w:r w:rsidRPr="002A1D7F">
        <w:rPr>
          <w:vertAlign w:val="superscript"/>
        </w:rPr>
        <w:footnoteReference w:id="46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C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az Unióban a felszín alatti vizek biztosítják az ivóvíz 65%-át és a mezőgazdasági öntözésre szánt víz 25%-át</w:t>
      </w:r>
      <w:r w:rsidRPr="002A1D7F">
        <w:rPr>
          <w:vertAlign w:val="superscript"/>
        </w:rPr>
        <w:footnoteReference w:id="47"/>
      </w:r>
      <w:r w:rsidRPr="002A1D7F">
        <w:t>; mivel véges erőforrásról van szó, amelyet meg kell védeni a szennyezéstől és a túlzott kiaknázástól</w:t>
      </w:r>
      <w:r w:rsidRPr="002A1D7F">
        <w:rPr>
          <w:vertAlign w:val="superscript"/>
        </w:rPr>
        <w:footnoteReference w:id="48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D</w:t>
      </w:r>
      <w:r w:rsidRPr="002A1D7F">
        <w:t>.</w:t>
      </w:r>
      <w:r w:rsidRPr="002A1D7F">
        <w:tab/>
      </w:r>
      <w:proofErr w:type="gramStart"/>
      <w:r w:rsidRPr="002A1D7F">
        <w:t xml:space="preserve">mivel az Európai Környezetvédelmi Ügynökség </w:t>
      </w:r>
      <w:proofErr w:type="spellStart"/>
      <w:r w:rsidRPr="002A1D7F">
        <w:t>nyomonkövetési</w:t>
      </w:r>
      <w:proofErr w:type="spellEnd"/>
      <w:r w:rsidRPr="002A1D7F">
        <w:t xml:space="preserve"> adatai szerint az európai vizek nagy részében kimutatható per- és </w:t>
      </w:r>
      <w:proofErr w:type="spellStart"/>
      <w:r w:rsidRPr="002A1D7F">
        <w:t>polifluor-alkil</w:t>
      </w:r>
      <w:proofErr w:type="spellEnd"/>
      <w:r w:rsidRPr="002A1D7F">
        <w:t xml:space="preserve"> anyagok (PFA-anyagok), közismert nevükön „örök vegyi anyagok” általi szennyezés, ami jelentős kockázatot jelent a vízi ökoszisztémákra és az emberi egészségre nézve; mivel a rövid láncú PFA-anyagok közé tartozó </w:t>
      </w:r>
      <w:proofErr w:type="spellStart"/>
      <w:r w:rsidRPr="002A1D7F">
        <w:t>trifluorecetsavat</w:t>
      </w:r>
      <w:proofErr w:type="spellEnd"/>
      <w:r w:rsidRPr="002A1D7F">
        <w:t xml:space="preserve"> (TFA) Európa-szerte kimutatták az ivóvízben; mivel a PFA-anyagok környezeti jelenléte tartósan megmarad, biológiailag felhalmozódnak az élő szervezetekben, és káros (</w:t>
      </w:r>
      <w:proofErr w:type="spellStart"/>
      <w:r w:rsidRPr="002A1D7F">
        <w:t>öko</w:t>
      </w:r>
      <w:proofErr w:type="spellEnd"/>
      <w:r w:rsidRPr="002A1D7F">
        <w:t>)toxikológiai hatásokat okoznak; mivel a 6</w:t>
      </w:r>
      <w:r w:rsidR="00AB5254" w:rsidRPr="002A1D7F">
        <w:t> </w:t>
      </w:r>
      <w:r w:rsidRPr="002A1D7F">
        <w:t>000–10 000 egyedi</w:t>
      </w:r>
      <w:proofErr w:type="gramEnd"/>
      <w:r w:rsidRPr="002A1D7F">
        <w:t xml:space="preserve"> anyagból álló csoportból csak kevésről vannak elmélyült ismereteink, és ezeknek az emberi egészségre és a környezetre gyakorolt hatása ismert; mivel a PFA-anyagok 99%-</w:t>
      </w:r>
      <w:proofErr w:type="gramStart"/>
      <w:r w:rsidRPr="002A1D7F">
        <w:t>a</w:t>
      </w:r>
      <w:proofErr w:type="gramEnd"/>
      <w:r w:rsidRPr="002A1D7F">
        <w:t xml:space="preserve"> </w:t>
      </w:r>
      <w:proofErr w:type="spellStart"/>
      <w:r w:rsidRPr="002A1D7F">
        <w:t>a</w:t>
      </w:r>
      <w:proofErr w:type="spellEnd"/>
      <w:r w:rsidRPr="002A1D7F">
        <w:t xml:space="preserve"> megfigyelés korlátai miatt továbbra is észrevétlen marad a környezetben;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E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 felszín alatti vizekben található PFA-anyagokra vonatkozó uniós szintű minőségi előírások hiánya és a kevesebbet kutatott PFA-vegyületek elégtelen nyomon követése megnehezíti az uniós vizek jó kémiai állapotának a víz-keretirányelvvel összhangban történő elérését, és jelentős technikai és pénzügyi terhet ró az egészségügyi rendszerekre és a vízszolgáltatókra, miközben veszélyezteti a víz- és szennyvíziszap-</w:t>
      </w:r>
      <w:proofErr w:type="spellStart"/>
      <w:r w:rsidRPr="002A1D7F">
        <w:t>újrafelhasználási</w:t>
      </w:r>
      <w:proofErr w:type="spellEnd"/>
      <w:r w:rsidRPr="002A1D7F">
        <w:t xml:space="preserve"> alkalmazásokat;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F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az ipari tevékenységek veszélyes vegyi anyagokat, többek között nehézfémeket és egyéb szennyező anyagokat bocsátanak ki a víztestekbe, ami jelentős hatást gyakorol a vízminőségre és a vízi ökoszisztémákra</w:t>
      </w:r>
      <w:r w:rsidRPr="002A1D7F">
        <w:rPr>
          <w:vertAlign w:val="superscript"/>
        </w:rPr>
        <w:footnoteReference w:id="49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G</w:t>
      </w:r>
      <w:r w:rsidRPr="002A1D7F">
        <w:t>.</w:t>
      </w:r>
      <w:r w:rsidRPr="002A1D7F">
        <w:tab/>
        <w:t xml:space="preserve">mivel a gyógyszeripari anyagok jelenlétét egyre többször igazolják a felszíni és felszín alatti vizekben; mivel a gyógyszermaradványok által okozott szennyezés fejlett vízkezelési technológiákat tesz szükségessé, beleértve a membránszűrést, az </w:t>
      </w:r>
      <w:proofErr w:type="gramStart"/>
      <w:r w:rsidRPr="002A1D7F">
        <w:t>aktív</w:t>
      </w:r>
      <w:proofErr w:type="gramEnd"/>
      <w:r w:rsidRPr="002A1D7F">
        <w:t xml:space="preserve"> szénnel történő kezelést, a fejlett oxidációs eljárásokat és más innovatív tisztítási technikákat;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H</w:t>
      </w:r>
      <w:r w:rsidRPr="002A1D7F">
        <w:t>.</w:t>
      </w:r>
      <w:r w:rsidRPr="002A1D7F">
        <w:tab/>
      </w:r>
      <w:proofErr w:type="gramStart"/>
      <w:r w:rsidRPr="002A1D7F">
        <w:t>mivel a 2010/75/EU irányelv</w:t>
      </w:r>
      <w:r w:rsidRPr="002A1D7F">
        <w:rPr>
          <w:rStyle w:val="FootnoteReference"/>
        </w:rPr>
        <w:footnoteReference w:id="50"/>
      </w:r>
      <w:r w:rsidRPr="002A1D7F">
        <w:t xml:space="preserve"> előírja, hogy az engedélyek megadása és felülvizsgálata során kifejezetten figyelembe kell venni az ipari kibocsátások által a víztestek állapotára gyakorolt hatásnak a vízáramlás dinamikájának változásai miatt bekövetkező lehetséges </w:t>
      </w:r>
      <w:r w:rsidRPr="002A1D7F">
        <w:lastRenderedPageBreak/>
        <w:t>súlyosbodását; mivel az elérhető legjobb technikák újonnan magukban foglalják a vízzel kapcsolatos környezeti teljesítményszintek fogalmát, valamint az olyan engedélyeket, amelyek e technikák használatát a környezeti teljesítményre vonatkozó határértékekké alakítják át; mivel ez üdvözlendő változás, amely potenciálisan javítja az ipar</w:t>
      </w:r>
      <w:proofErr w:type="gramEnd"/>
      <w:r w:rsidRPr="002A1D7F">
        <w:t xml:space="preserve"> </w:t>
      </w:r>
      <w:proofErr w:type="spellStart"/>
      <w:r w:rsidRPr="002A1D7F">
        <w:t>rezilienciáját</w:t>
      </w:r>
      <w:proofErr w:type="spellEnd"/>
      <w:r w:rsidRPr="002A1D7F">
        <w:t xml:space="preserve">, mivel az uniós létesítmények a vízhiány miatt már most is </w:t>
      </w:r>
      <w:proofErr w:type="gramStart"/>
      <w:r w:rsidRPr="002A1D7F">
        <w:t>szezonálisan</w:t>
      </w:r>
      <w:proofErr w:type="gramEnd"/>
      <w:r w:rsidRPr="002A1D7F">
        <w:t xml:space="preserve"> alacsonyabb termelési kapacitással </w:t>
      </w:r>
      <w:proofErr w:type="spellStart"/>
      <w:r w:rsidRPr="002A1D7F">
        <w:t>szembesülhetnek</w:t>
      </w:r>
      <w:proofErr w:type="spellEnd"/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I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 települési szennyvíz a vízszennyezés egyik fő forrása, ha nem gyűjtik és kezelik megfelelően; mivel a települési szennyvíz kezeléséről szóló irányelv célkitűzéseit nem szabad csökkenteni, és hatókörét ki kell terjeszteni más olyan ágazatokra és anyagokra is, amelyek hozzájárulnak a vízszennyezéshez;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J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az uniós víztestekben előforduló nitrátszennyezés </w:t>
      </w:r>
      <w:proofErr w:type="spellStart"/>
      <w:r w:rsidRPr="002A1D7F">
        <w:t>eutrofizációhoz</w:t>
      </w:r>
      <w:proofErr w:type="spellEnd"/>
      <w:r w:rsidRPr="002A1D7F">
        <w:t>, a biológiai sokféleség csökkenéséhez és a vízi ökoszisztémák romlásához vezet</w:t>
      </w:r>
      <w:r w:rsidRPr="002A1D7F">
        <w:rPr>
          <w:vertAlign w:val="superscript"/>
        </w:rPr>
        <w:footnoteReference w:id="51"/>
      </w:r>
      <w:r w:rsidRPr="002A1D7F">
        <w:t xml:space="preserve">; mivel a </w:t>
      </w:r>
      <w:proofErr w:type="spellStart"/>
      <w:r w:rsidRPr="002A1D7F">
        <w:t>peszticidek</w:t>
      </w:r>
      <w:proofErr w:type="spellEnd"/>
      <w:r w:rsidRPr="002A1D7F">
        <w:t xml:space="preserve"> lefolyása szennyezi a felszíni és felszín alatti vizeket, veszélyeztetve a vízminőséget és az emberi egészséget;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K</w:t>
      </w:r>
      <w:r w:rsidRPr="002A1D7F">
        <w:t>.</w:t>
      </w:r>
      <w:r w:rsidRPr="002A1D7F">
        <w:tab/>
        <w:t xml:space="preserve">mivel a kutatások szerint </w:t>
      </w:r>
      <w:proofErr w:type="gramStart"/>
      <w:r w:rsidRPr="002A1D7F">
        <w:t>Európában</w:t>
      </w:r>
      <w:proofErr w:type="gramEnd"/>
      <w:r w:rsidRPr="002A1D7F">
        <w:t xml:space="preserve"> a termékekben – például műanyag és fém ételtároló edényekben és </w:t>
      </w:r>
      <w:proofErr w:type="spellStart"/>
      <w:r w:rsidRPr="002A1D7F">
        <w:t>újrahasználható</w:t>
      </w:r>
      <w:proofErr w:type="spellEnd"/>
      <w:r w:rsidRPr="002A1D7F">
        <w:t xml:space="preserve"> vizespalackokban – használt szintetikus </w:t>
      </w:r>
      <w:proofErr w:type="spellStart"/>
      <w:r w:rsidRPr="002A1D7F">
        <w:t>biszfenol</w:t>
      </w:r>
      <w:proofErr w:type="spellEnd"/>
      <w:r w:rsidRPr="002A1D7F">
        <w:t>-A-nak (BPA) való kitettség jóval meghaladja az elfogadható egészségvédelmi szintet</w:t>
      </w:r>
      <w:r w:rsidRPr="002A1D7F">
        <w:rPr>
          <w:vertAlign w:val="superscript"/>
        </w:rPr>
        <w:footnoteReference w:id="52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L</w:t>
      </w:r>
      <w:r w:rsidRPr="002A1D7F">
        <w:t>.</w:t>
      </w:r>
      <w:r w:rsidRPr="002A1D7F">
        <w:tab/>
      </w:r>
      <w:proofErr w:type="gramStart"/>
      <w:r w:rsidRPr="002A1D7F">
        <w:t xml:space="preserve">mivel a talaj- és tápanyag-gazdálkodás a vízminőség és a víz rendelkezésre állása javításának alapját képezi; mivel a vízügyi </w:t>
      </w:r>
      <w:proofErr w:type="spellStart"/>
      <w:r w:rsidRPr="002A1D7F">
        <w:t>rezilienciára</w:t>
      </w:r>
      <w:proofErr w:type="spellEnd"/>
      <w:r w:rsidRPr="002A1D7F">
        <w:t xml:space="preserve"> vonatkozó európai stratégiának a tápanyag-gazdálkodás javítására kell összpontosítania, hogy a tápanyagkörök bezárásával csökkentse a vizekbe történő tápanyag-kibocsátást; mivel a szennyvíziszap mezőgazdaságban való biztonságos felhasználása csökkenteni fogja az EU </w:t>
      </w:r>
      <w:proofErr w:type="spellStart"/>
      <w:r w:rsidRPr="002A1D7F">
        <w:t>foszfortartalmú</w:t>
      </w:r>
      <w:proofErr w:type="spellEnd"/>
      <w:r w:rsidRPr="002A1D7F">
        <w:t xml:space="preserve"> ásványi műtrágyák – pl. Oroszországból való – behozatalától való rendkívül nagy függőségét is; mivel az iszap biztonságos felhasználására ezért úgy kell tekinteni, hogy az hozzájárul</w:t>
      </w:r>
      <w:proofErr w:type="gramEnd"/>
      <w:r w:rsidRPr="002A1D7F">
        <w:t xml:space="preserve"> Európa </w:t>
      </w:r>
      <w:proofErr w:type="spellStart"/>
      <w:r w:rsidRPr="002A1D7F">
        <w:t>rezilienciájához</w:t>
      </w:r>
      <w:proofErr w:type="spellEnd"/>
      <w:r w:rsidRPr="002A1D7F">
        <w:t xml:space="preserve"> és stratégiai autonómiájához;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M</w:t>
      </w:r>
      <w:r w:rsidRPr="002A1D7F">
        <w:t>.</w:t>
      </w:r>
      <w:r w:rsidRPr="002A1D7F">
        <w:tab/>
      </w:r>
      <w:proofErr w:type="gramStart"/>
      <w:r w:rsidRPr="002A1D7F">
        <w:t>mivel az éghajlatváltozás komoly veszélyt jelent a vízkészletekre és a vízi ökoszisztémákra; mivel az éghajlatváltozás számos hatása érezhető a vízen keresztül, mint például az intenzívebb és gyakoribb aszályok, a szélsőségesebb áradások és a kiszámíthatatlanabb szezonális esőzések; mivel az árvizek és a vízhiány veszélyeztetik az élelmezés- és vízbiztonságot, valamint a lakosság egészségét, végső soron pedig hatással vannak a társadalmi kohézióra, a gazdasági jólétre és a stabilitásra, valamint veszélyeztetik ezen értékes erőforrás hosszú távú rendelkezésre állását;</w:t>
      </w:r>
      <w:proofErr w:type="gramEnd"/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N</w:t>
      </w:r>
      <w:r w:rsidRPr="002A1D7F">
        <w:t>.</w:t>
      </w:r>
      <w:r w:rsidRPr="002A1D7F">
        <w:tab/>
        <w:t xml:space="preserve">mivel az európai éghajlati kockázatértékelés elismerte, hogy az európai szakpolitikák és alkalmazkodási intézkedések nem tartanak </w:t>
      </w:r>
      <w:proofErr w:type="gramStart"/>
      <w:r w:rsidRPr="002A1D7F">
        <w:t>lépést</w:t>
      </w:r>
      <w:proofErr w:type="gramEnd"/>
      <w:r w:rsidRPr="002A1D7F">
        <w:t xml:space="preserve"> az ökoszisztémákat, az infrastruktúrát, </w:t>
      </w:r>
      <w:r w:rsidRPr="002A1D7F">
        <w:lastRenderedPageBreak/>
        <w:t>az élelmiszer- és vízellátást, az emberek egészségét, valamint a gazdaságot és a finanszírozást fenyegető, gyorsan növekvő kockázatokkal</w:t>
      </w:r>
      <w:r w:rsidRPr="002A1D7F">
        <w:rPr>
          <w:vertAlign w:val="superscript"/>
        </w:rPr>
        <w:footnoteReference w:id="53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O</w:t>
      </w:r>
      <w:r w:rsidRPr="002A1D7F">
        <w:t>.</w:t>
      </w:r>
      <w:r w:rsidRPr="002A1D7F">
        <w:tab/>
      </w:r>
      <w:proofErr w:type="gramStart"/>
      <w:r w:rsidRPr="002A1D7F">
        <w:t>mivel az Éghajlatváltozási Kormányközi Testület értékelései azt mutatják, hogy a tengerszint éghajlatváltozás okozta emelkedése a talaj és az édesvizek sótartalmának növekedéséhez vezet, ami veszélyezteti az ökoszisztéma egészségét és a vízminőséget, valamint 80 millió, alacsonyan fekvő tengerparti övezetekben és ártereken élő európait érint; mivel az édesvízi és a tengeri ökoszisztémák összekapcsolódnak egymással, ugyanis a folyók szennyezése, az üledékfolyás zavara és a vízhiány mind nagyon jelentős hatással van a tengeri ökoszisztémák egészségére, különösen a part menti ökoszisztémákra, valamint</w:t>
      </w:r>
      <w:proofErr w:type="gramEnd"/>
      <w:r w:rsidRPr="002A1D7F">
        <w:t xml:space="preserve"> </w:t>
      </w:r>
      <w:proofErr w:type="gramStart"/>
      <w:r w:rsidRPr="002A1D7F">
        <w:t>az</w:t>
      </w:r>
      <w:proofErr w:type="gramEnd"/>
      <w:r w:rsidRPr="002A1D7F">
        <w:t xml:space="preserve"> ezektől függő társadalmi és gazdasági tevékenységek, például a közlekedés, a halászat, a mezőgazdaság, az </w:t>
      </w:r>
      <w:proofErr w:type="spellStart"/>
      <w:r w:rsidRPr="002A1D7F">
        <w:t>akvakultúra</w:t>
      </w:r>
      <w:proofErr w:type="spellEnd"/>
      <w:r w:rsidRPr="002A1D7F">
        <w:t xml:space="preserve"> vagy az idegenforgalom életképességére;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P</w:t>
      </w:r>
      <w:r w:rsidRPr="002A1D7F">
        <w:t>.</w:t>
      </w:r>
      <w:r w:rsidRPr="002A1D7F">
        <w:tab/>
      </w:r>
      <w:proofErr w:type="gramStart"/>
      <w:r w:rsidRPr="002A1D7F">
        <w:t>mivel a megváltozó időjárási minták által kiváltozz elhúzódó aszályok, szélsőséges hőhullámok és súlyos áradások az egész kontinensen intenzívebbé és gyakoribbá válnak, károsítva az ökoszisztémákat és az emberi egészséget, jelentős zavarokat okozva a gazdasági tevékenységekben, és csökkentve a rendelkezésre álló víz teljes mennyiségét és rontva annak minőségét; mivel jelentős kihívássá válik úgy megőrizni a vízkészleteket, valamint a folyók természetes funkcióit, hogy közben elegendő és jó minőségű vizet biztosítsanak, egyre nagyobb erőfeszítésekre lesz szükség az éghajlatváltozás hatásainak mérséklés</w:t>
      </w:r>
      <w:proofErr w:type="gramEnd"/>
      <w:r w:rsidRPr="002A1D7F">
        <w:t xml:space="preserve">e és az azokhoz való alkalmazkodás, a hatékony vízgazdálkodás és a </w:t>
      </w:r>
      <w:proofErr w:type="gramStart"/>
      <w:r w:rsidRPr="002A1D7F">
        <w:t>víz rendelkezésre</w:t>
      </w:r>
      <w:proofErr w:type="gramEnd"/>
      <w:r w:rsidRPr="002A1D7F">
        <w:t xml:space="preserve"> állásának növelésére irányuló innovatív intézkedések terén; mivel a vízhiány és az árvízkockázatok megfizethető és fenntartható kezelése Unió-szerte egyre fontosabbá válik;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Q</w:t>
      </w:r>
      <w:r w:rsidRPr="002A1D7F">
        <w:t>.</w:t>
      </w:r>
      <w:r w:rsidRPr="002A1D7F">
        <w:tab/>
      </w:r>
      <w:proofErr w:type="gramStart"/>
      <w:r w:rsidRPr="002A1D7F">
        <w:t>mivel Európában 2022-ben volt a legmelegebb nyár és a második legmelegebb év, ami az EU területének több mint 15%-át sújtó aszályhoz vezetett; mivel az EU-ban 1981 és 2010 között az aszályok által okozott átlagos éves gazdasági veszteség évente mintegy 9 milliárd EUR-ra becsülhető; mivel alkalmazkodási intézkedések nélkül a becslések szerint 3 °C-</w:t>
      </w:r>
      <w:proofErr w:type="spellStart"/>
      <w:r w:rsidRPr="002A1D7F">
        <w:t>os</w:t>
      </w:r>
      <w:proofErr w:type="spellEnd"/>
      <w:r w:rsidRPr="002A1D7F">
        <w:t xml:space="preserve"> felmelegedés mellett Európában és az Egyesült Királyságban 2100-ig évi 45 milliárd EUR-ra nőhet az aszálykárok mértéke</w:t>
      </w:r>
      <w:r w:rsidRPr="002A1D7F">
        <w:rPr>
          <w:vertAlign w:val="superscript"/>
        </w:rPr>
        <w:footnoteReference w:id="54"/>
      </w:r>
      <w:r w:rsidRPr="002A1D7F">
        <w:t>; mivel az 1998–2020 közötti időszakban az Európában bekövetkezett katasztrófaesemények 43%-át árvizek tették ki; mivel az éghajlatváltozás</w:t>
      </w:r>
      <w:proofErr w:type="gramEnd"/>
      <w:r w:rsidRPr="002A1D7F">
        <w:t xml:space="preserve"> hatásai és a társadalmi-gazdasági fejlemények miatt gyakoribbá válnak az áradások, amelyek egyre több embert érintenek és egyre nagyobb károkat okoznak; mivel Európa lakosságának 12%-</w:t>
      </w:r>
      <w:proofErr w:type="gramStart"/>
      <w:r w:rsidRPr="002A1D7F">
        <w:t>a</w:t>
      </w:r>
      <w:proofErr w:type="gramEnd"/>
      <w:r w:rsidRPr="002A1D7F">
        <w:t xml:space="preserve"> ártereken él</w:t>
      </w:r>
      <w:r w:rsidRPr="002A1D7F">
        <w:rPr>
          <w:vertAlign w:val="superscript"/>
        </w:rPr>
        <w:footnoteReference w:id="55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R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 vízzel kapcsolatos kihívások kezelése terén a tétlenség rendkívül magas költségekkel jár, ugyanis a katasztrófák 90%-a vízzel függ össze</w:t>
      </w:r>
      <w:r w:rsidRPr="002A1D7F">
        <w:rPr>
          <w:vertAlign w:val="superscript"/>
        </w:rPr>
        <w:footnoteReference w:id="56"/>
      </w:r>
      <w:r w:rsidRPr="002A1D7F">
        <w:t xml:space="preserve">; mivel szakpolitikai intézkedések nélkül az EU-ban a part menti áradásokból eredő gazdasági veszteségek </w:t>
      </w:r>
      <w:r w:rsidRPr="002A1D7F">
        <w:lastRenderedPageBreak/>
        <w:t>költsége önmagában meghaladhatná az évi 1 billió EUR-t</w:t>
      </w:r>
      <w:r w:rsidRPr="002A1D7F">
        <w:rPr>
          <w:vertAlign w:val="superscript"/>
        </w:rPr>
        <w:footnoteReference w:id="57"/>
      </w:r>
      <w:r w:rsidRPr="002A1D7F">
        <w:t>, és az aszályok gazdasági költsége Európában 2100-ra meghaladhatja az évi 65 milliárd EUR-t</w:t>
      </w:r>
      <w:r w:rsidRPr="002A1D7F">
        <w:rPr>
          <w:vertAlign w:val="superscript"/>
        </w:rPr>
        <w:footnoteReference w:id="58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S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jelentős különbségek vannak a tagállamok között a vízkészletek elérhetősége, a kezelési stratégiák, a vízhasználati szokások és az éghajlatváltozás hatásaival szembeni kiszolgáltatottság tekintetében; mivel a vízgazdálkodási </w:t>
      </w:r>
      <w:proofErr w:type="spellStart"/>
      <w:r w:rsidRPr="002A1D7F">
        <w:t>reziliencia</w:t>
      </w:r>
      <w:proofErr w:type="spellEnd"/>
      <w:r w:rsidRPr="002A1D7F">
        <w:t xml:space="preserve"> fokozása és a fenntartható vízgazdálkodás biztosítása érdekében egyedi megközelítésre van szükség;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T</w:t>
      </w:r>
      <w:r w:rsidRPr="002A1D7F">
        <w:t>.</w:t>
      </w:r>
      <w:r w:rsidRPr="002A1D7F">
        <w:tab/>
      </w:r>
      <w:proofErr w:type="gramStart"/>
      <w:r w:rsidRPr="002A1D7F">
        <w:t xml:space="preserve">mivel az aszály az éghajlatváltozás egyik fő katasztrofális következménye; mivel az Unió területének mintegy 23%-át mérsékelten, 8%-át pedig kimondottan veszélyezteti az elsivatagosodás; mivel Magyarország, Bulgária, Spanyolország és Olaszország a leginkább érintett országok közé tartozik, és Spanyolország területének 74%-át fenyegeti az elsivatagosodás veszélye; mivel a vízügyi </w:t>
      </w:r>
      <w:proofErr w:type="spellStart"/>
      <w:r w:rsidRPr="002A1D7F">
        <w:t>rezilienciára</w:t>
      </w:r>
      <w:proofErr w:type="spellEnd"/>
      <w:r w:rsidRPr="002A1D7F">
        <w:t xml:space="preserve"> vonatkozó európai stratégiának az elhúzódó aszályok kérdésén túllépve inkább azzal a valósággal kell foglalkoznia, hogy a félszáraz területek határvonala észak felé húzódik, ami azt eredményezi, hogy hosszú</w:t>
      </w:r>
      <w:proofErr w:type="gramEnd"/>
      <w:r w:rsidRPr="002A1D7F">
        <w:t xml:space="preserve"> </w:t>
      </w:r>
      <w:proofErr w:type="gramStart"/>
      <w:r w:rsidRPr="002A1D7F">
        <w:t>távon</w:t>
      </w:r>
      <w:proofErr w:type="gramEnd"/>
      <w:r w:rsidRPr="002A1D7F">
        <w:t xml:space="preserve"> az EU egyre nagyobb területén alakul ki az édesvízi erőforrások tartós hiánya;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U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az elsivatagosodással, a vízfogyasztással és az éghajlatváltozással kapcsolatos politikák szorosan összekapcsolódnak; mivel az elsivatagosodás elleni küzdelemről szóló ENSZ-egyezmény (UNCCD) részeként az EU 2015-ben megerősítette, majd később 2024-ben újra megerősítette</w:t>
      </w:r>
      <w:r w:rsidRPr="002A1D7F">
        <w:rPr>
          <w:vertAlign w:val="superscript"/>
        </w:rPr>
        <w:footnoteReference w:id="59"/>
      </w:r>
      <w:r w:rsidRPr="002A1D7F">
        <w:t xml:space="preserve"> elkötelezettségét a talajdegradáció-semlegesség 2030-ig történő elérése mellett, amit az Európai Számvevőszék elsivatagosodásról szóló </w:t>
      </w:r>
      <w:proofErr w:type="spellStart"/>
      <w:r w:rsidRPr="002A1D7F">
        <w:t>különjelentése</w:t>
      </w:r>
      <w:proofErr w:type="spellEnd"/>
      <w:r w:rsidRPr="002A1D7F">
        <w:t xml:space="preserve"> szerint valószínűleg nem fogunk elérni;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V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 vízügyi infrastruktúra segíthet az állandó és kiszámítható vízáramlás és vízellátás fenntartásában; mivel az 1991 óta mért adatok szerint a folyók éves átlagos vízhozama Európa-szerte 2022-ben volt a második legalacsonyabb</w:t>
      </w:r>
      <w:r w:rsidRPr="002A1D7F">
        <w:rPr>
          <w:vertAlign w:val="superscript"/>
        </w:rPr>
        <w:footnoteReference w:id="60"/>
      </w:r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W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az </w:t>
      </w:r>
      <w:proofErr w:type="spellStart"/>
      <w:r w:rsidRPr="002A1D7F">
        <w:t>alvízi</w:t>
      </w:r>
      <w:proofErr w:type="spellEnd"/>
      <w:r w:rsidRPr="002A1D7F">
        <w:t xml:space="preserve"> területek különösen függnek a felvízi vízgazdálkodástól és vízkivételtől; mivel a tagállamoknak a víz-keretirányelvvel összhangban tartózkodniuk kell olyan intézkedések végrehajtásától, amelyek jelentősen növelik az árvízkockázatot az ugyanazon vízgyűjtőbe tartozó </w:t>
      </w:r>
      <w:proofErr w:type="spellStart"/>
      <w:r w:rsidRPr="002A1D7F">
        <w:t>alvízi</w:t>
      </w:r>
      <w:proofErr w:type="spellEnd"/>
      <w:r w:rsidRPr="002A1D7F">
        <w:t xml:space="preserve"> vagy felvízi más országokban;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X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az egyes ökoszisztémákhoz és azok szükségleteihez igazított természetalapú megoldások növelhetik a </w:t>
      </w:r>
      <w:proofErr w:type="spellStart"/>
      <w:r w:rsidRPr="002A1D7F">
        <w:t>rezilienciát</w:t>
      </w:r>
      <w:proofErr w:type="spellEnd"/>
      <w:r w:rsidRPr="002A1D7F">
        <w:t xml:space="preserve"> a vízkörforgásban, valamint számos előnyt nyújthatnak a biológiai sokféleség védelme, a szénmegkötés, a jobb vízminőség, a tápanyagmegtartás, az ivóvíz-ellátás, az erdőtüzek megelőzése és az árvízkockázat-csökkentés szempontjából; mivel a természetalapú megoldások javíthatják a vízinfrastruktúra hatékonyságát és működőképes élettartamát, sok esetben biztosítva ezzel a két megoldás komplementaritását;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lastRenderedPageBreak/>
        <w:t>A</w:t>
      </w:r>
      <w:r w:rsidR="0037623E">
        <w:t>Y</w:t>
      </w:r>
      <w:r w:rsidRPr="002A1D7F">
        <w:t>.</w:t>
      </w:r>
      <w:r w:rsidRPr="002A1D7F">
        <w:tab/>
      </w:r>
      <w:proofErr w:type="gramStart"/>
      <w:r w:rsidRPr="002A1D7F">
        <w:t>mivel</w:t>
      </w:r>
      <w:proofErr w:type="gramEnd"/>
      <w:r w:rsidRPr="002A1D7F">
        <w:t xml:space="preserve"> a természetes vízmegtartást célzó intézkedések olyan természetalapú megoldások, amelyek célja a víz természetes, mezőgazdasági, erdős és városi tájakon való tárolása;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A</w:t>
      </w:r>
      <w:r w:rsidR="0037623E">
        <w:t>Z</w:t>
      </w:r>
      <w:r w:rsidRPr="002A1D7F">
        <w:t>.</w:t>
      </w:r>
      <w:r w:rsidRPr="002A1D7F">
        <w:tab/>
      </w:r>
      <w:proofErr w:type="gramStart"/>
      <w:r w:rsidRPr="002A1D7F">
        <w:t>mivel a víz nem szokásos kereskedelmi termék, hanem örökség, amit annak megfelelően kell óvni, védeni és kezelni; mivel a környezet büntetőjog általi védelméről szóló (EU) 2024/1203 irányelv</w:t>
      </w:r>
      <w:r w:rsidRPr="002A1D7F">
        <w:rPr>
          <w:rStyle w:val="FootnoteReference"/>
        </w:rPr>
        <w:footnoteReference w:id="61"/>
      </w:r>
      <w:r w:rsidRPr="002A1D7F">
        <w:t xml:space="preserve"> értelmében a víz-keretirányelv szerinti felszíni vagy felszín alatti víz kinyerése bűncselekménynek minősül, amennyiben az ilyen magatartás jogellenes és szándékos, és jelentős károsodást okoz vagy okozhat a felszíni víztestek ökológiai állapotában vagy ökológiai potenciáljában, vagy a felszín alatti víztestek mennyiségi állapotában;</w:t>
      </w:r>
      <w:proofErr w:type="gramEnd"/>
    </w:p>
    <w:p w:rsidR="00A56F38" w:rsidRPr="002A1D7F" w:rsidRDefault="0037623E" w:rsidP="00DB3125">
      <w:pPr>
        <w:pStyle w:val="NormalHanging12a"/>
        <w:rPr>
          <w:szCs w:val="24"/>
        </w:rPr>
      </w:pPr>
      <w:proofErr w:type="gramStart"/>
      <w:r>
        <w:t>BA</w:t>
      </w:r>
      <w:r w:rsidR="00A56F38" w:rsidRPr="002A1D7F">
        <w:t>.</w:t>
      </w:r>
      <w:r w:rsidR="00A56F38" w:rsidRPr="002A1D7F">
        <w:tab/>
        <w:t xml:space="preserve">mivel a talaj biológiai sokfélesége és szervesszén-tartalma befolyásolja a vízmegtartó képességet; mivel a talajerózió, a tömörödés és a talajromlást okozó egyes talajkezelési gyakorlatok a talaj vízmegtartó képességének folyamatos csökkenéséhez vezetnek, ami súlyosbítja a mezőgazdaságra közvetlen negatív hatást gyakorló aszályokat és árvizeket; mivel az egészséges talaj ezért a vízgazdálkodás </w:t>
      </w:r>
      <w:proofErr w:type="spellStart"/>
      <w:r w:rsidR="00A56F38" w:rsidRPr="002A1D7F">
        <w:t>rezilienciájának</w:t>
      </w:r>
      <w:proofErr w:type="spellEnd"/>
      <w:r w:rsidR="00A56F38" w:rsidRPr="002A1D7F">
        <w:t xml:space="preserve"> egyik mozgatórugója, amelyet a vízgyűjtők szintjén kell megközelíteni és kezelni; mivel a jobb talajkezelés központi szerepet játszik a katasztrófamegelőzésben;</w:t>
      </w:r>
      <w:proofErr w:type="gramEnd"/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B</w:t>
      </w:r>
      <w:r w:rsidR="0037623E">
        <w:t>B</w:t>
      </w:r>
      <w:r w:rsidRPr="002A1D7F">
        <w:t>.</w:t>
      </w:r>
      <w:r w:rsidRPr="002A1D7F">
        <w:tab/>
        <w:t xml:space="preserve">mivel a jelenlegi többéves pénzügyi keret azt az ambiciózus de nem kötelező erejű célt tűzte ki, hogy 2024-ben az éves uniós kiadások legalább 7,5%-át, 2026-ban és 2027-ben pedig 10%-át a biológiai sokféleséggel kapcsolatos célkitűzésekre kell fordítani; mivel az új pénzügyi keretnek vízügyi perspektívával kell rendelkeznie ahhoz, hogy elegendő forrást biztosítsunk a jövőbeli vízügyi </w:t>
      </w:r>
      <w:proofErr w:type="spellStart"/>
      <w:r w:rsidRPr="002A1D7F">
        <w:t>rezilienciára</w:t>
      </w:r>
      <w:proofErr w:type="spellEnd"/>
      <w:r w:rsidRPr="002A1D7F">
        <w:t xml:space="preserve"> vonatkozó európai stratégia számára, hogy biztosítsuk a </w:t>
      </w:r>
      <w:proofErr w:type="spellStart"/>
      <w:r w:rsidRPr="002A1D7F">
        <w:t>reziliens</w:t>
      </w:r>
      <w:proofErr w:type="spellEnd"/>
      <w:r w:rsidRPr="002A1D7F">
        <w:t xml:space="preserve"> vízökoszisztémákat és vízinfrastruktúrát, valamint a vízellátás biztonságát, valamint előmozdítsuk az innovatív megoldásokba történő</w:t>
      </w:r>
      <w:proofErr w:type="gramEnd"/>
      <w:r w:rsidRPr="002A1D7F">
        <w:t xml:space="preserve"> </w:t>
      </w:r>
      <w:proofErr w:type="gramStart"/>
      <w:r w:rsidRPr="002A1D7F">
        <w:t>befektetéseket</w:t>
      </w:r>
      <w:proofErr w:type="gramEnd"/>
      <w:r w:rsidRPr="002A1D7F">
        <w:t>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C</w:t>
      </w:r>
      <w:r w:rsidRPr="002A1D7F">
        <w:t>.</w:t>
      </w:r>
      <w:r w:rsidRPr="002A1D7F">
        <w:tab/>
        <w:t xml:space="preserve">mivel a kohéziós </w:t>
      </w:r>
      <w:proofErr w:type="gramStart"/>
      <w:r w:rsidRPr="002A1D7F">
        <w:t>finanszírozás</w:t>
      </w:r>
      <w:proofErr w:type="gramEnd"/>
      <w:r w:rsidRPr="002A1D7F">
        <w:t xml:space="preserve"> döntő szerepet játszott a tagállamokban a vízellátási és szennyvízelvezetési szolgáltatások javításában; folyamatos támogatásra van szükség hosszú távú </w:t>
      </w:r>
      <w:proofErr w:type="spellStart"/>
      <w:r w:rsidRPr="002A1D7F">
        <w:t>rezilienciájuk</w:t>
      </w:r>
      <w:proofErr w:type="spellEnd"/>
      <w:r w:rsidRPr="002A1D7F">
        <w:t xml:space="preserve"> és az egyre szigorúbb minőségi előírásoknak való megfelelésük biztosításához;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B</w:t>
      </w:r>
      <w:r w:rsidR="0037623E">
        <w:t>D</w:t>
      </w:r>
      <w:r w:rsidRPr="002A1D7F">
        <w:t>.</w:t>
      </w:r>
      <w:r w:rsidRPr="002A1D7F">
        <w:tab/>
        <w:t xml:space="preserve">mivel az </w:t>
      </w:r>
      <w:proofErr w:type="spellStart"/>
      <w:r w:rsidRPr="002A1D7F">
        <w:t>árképzési</w:t>
      </w:r>
      <w:proofErr w:type="spellEnd"/>
      <w:r w:rsidRPr="002A1D7F">
        <w:t xml:space="preserve"> politikák javíthatják a vízhasználat hatékonyságát; mivel ezek a politikák nemzeti hatáskörbe tartoznak, és figyelembe veszik a víz rendelkezésre állásában meglévő regionális különbségeket és a vízellátás forrását; mivel az árképzés jelentős szerepet játszhat a háztartások és más gazdasági ágazatok arra való ösztönzésében, hogy optimalizálják a fogyasztást, valamint annak biztosításában, a vízhasználók ténylegesen részt vegyenek a vízszolgáltatások költségeinek megtérülésében; mivel az </w:t>
      </w:r>
      <w:proofErr w:type="spellStart"/>
      <w:r w:rsidRPr="002A1D7F">
        <w:t>árképzési</w:t>
      </w:r>
      <w:proofErr w:type="spellEnd"/>
      <w:r w:rsidRPr="002A1D7F">
        <w:t xml:space="preserve"> politikáknak figyelembe kell venniük a megfizethetőséget is a háztartások és</w:t>
      </w:r>
      <w:proofErr w:type="gramEnd"/>
      <w:r w:rsidRPr="002A1D7F">
        <w:t xml:space="preserve"> </w:t>
      </w:r>
      <w:proofErr w:type="gramStart"/>
      <w:r w:rsidRPr="002A1D7F">
        <w:t>a</w:t>
      </w:r>
      <w:proofErr w:type="gramEnd"/>
      <w:r w:rsidRPr="002A1D7F">
        <w:t xml:space="preserve"> kisvállalkozások szempontjából;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B</w:t>
      </w:r>
      <w:r w:rsidR="0037623E">
        <w:t>E</w:t>
      </w:r>
      <w:r w:rsidRPr="002A1D7F">
        <w:t>.</w:t>
      </w:r>
      <w:r w:rsidRPr="002A1D7F">
        <w:tab/>
        <w:t xml:space="preserve">mivel a </w:t>
      </w:r>
      <w:proofErr w:type="spellStart"/>
      <w:r w:rsidRPr="002A1D7F">
        <w:t>digitalizáció</w:t>
      </w:r>
      <w:proofErr w:type="spellEnd"/>
      <w:r w:rsidRPr="002A1D7F">
        <w:t xml:space="preserve"> és az innováció hatékonyan segítheti a tagállamokat, a regionális szerveket és a Bizottságot a vízgazdálkodásra vonatkozó adatok gyűjtésében és a vízgazdálkodás nyomon követésében; mivel az Európai Unió élen jár a vízügyi ágazatban alkalmazott új technológiák terén, és 1992 és 2021 között az ágazatban az </w:t>
      </w:r>
      <w:r w:rsidRPr="002A1D7F">
        <w:lastRenderedPageBreak/>
        <w:t>összes nemzetközi szabadalomcsalád 40%-át adta</w:t>
      </w:r>
      <w:r w:rsidRPr="002A1D7F">
        <w:rPr>
          <w:vertAlign w:val="superscript"/>
        </w:rPr>
        <w:footnoteReference w:id="62"/>
      </w:r>
      <w:r w:rsidRPr="002A1D7F">
        <w:t>, és ezt a pozíciót elő kell mozdítani és támogatni kell, és teljes mértékben ki kell aknázni a belső piacban rejlő lehetőségeket; mivel meg kell vizsgálni az új vízgazdálkodási technológiák bevezetésének és terjedésének</w:t>
      </w:r>
      <w:proofErr w:type="gramEnd"/>
      <w:r w:rsidRPr="002A1D7F">
        <w:t xml:space="preserve"> akadályait, valamint </w:t>
      </w:r>
      <w:proofErr w:type="gramStart"/>
      <w:r w:rsidRPr="002A1D7F">
        <w:t>garantálni</w:t>
      </w:r>
      <w:proofErr w:type="gramEnd"/>
      <w:r w:rsidRPr="002A1D7F">
        <w:t xml:space="preserve"> kell az egyenlő európai versenyfeltételeket; mivel a vízgazdálkodási technológiai innovációval kapcsolatos kutatás folyamatos támogatására van szükség a munkahelyteremtés és az európai versenyképesség fokozása érdekében;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F</w:t>
      </w:r>
      <w:r w:rsidRPr="002A1D7F">
        <w:t>.</w:t>
      </w:r>
      <w:r w:rsidRPr="002A1D7F">
        <w:tab/>
        <w:t>mivel az innováció kulcsfontosságú eszköz ahhoz, hogy a vízügyi ágazat megfeleljen az ENSZ fenntartható fejlődési céljai által támasztott kihívásoknak, alkalmazkodjon az éghajlatváltozáshoz, és hatékonyabbá tegye vízfelhasználását;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B</w:t>
      </w:r>
      <w:r w:rsidR="0037623E">
        <w:t>G</w:t>
      </w:r>
      <w:r w:rsidRPr="002A1D7F">
        <w:t>.</w:t>
      </w:r>
      <w:r w:rsidRPr="002A1D7F">
        <w:tab/>
        <w:t xml:space="preserve">mivel a </w:t>
      </w:r>
      <w:proofErr w:type="spellStart"/>
      <w:r w:rsidRPr="002A1D7F">
        <w:t>nyomonkövetési</w:t>
      </w:r>
      <w:proofErr w:type="spellEnd"/>
      <w:r w:rsidRPr="002A1D7F">
        <w:t xml:space="preserve"> és modellezési technológiák alkalmazása számos tagállamban még mindig akadozik, az ágazat digitalizálása pedig túl lassan halad; mivel a víz-keretirányelv vízgyűjtő-gazdálkodási tervekre vonatkozó rendelkezései nem tartalmaznak olyan konkrét intézkedéseket, amelyek kifejezetten a vízügyi ágazat digitalizálására irányulnak; mivel a lehetséges digitális megoldásokat kiaknázó jelenlegi szakpolitikák közös hiányosságai a technológiai iránymutatás, a </w:t>
      </w:r>
      <w:proofErr w:type="spellStart"/>
      <w:r w:rsidRPr="002A1D7F">
        <w:t>nyomonkövetési</w:t>
      </w:r>
      <w:proofErr w:type="spellEnd"/>
      <w:r w:rsidRPr="002A1D7F">
        <w:t xml:space="preserve"> szabványok, a szakpolitikai integráció, a szabványosítás és a nyilvánosság bevonásának hiányával kapcsolatosak;</w:t>
      </w:r>
      <w:proofErr w:type="gramEnd"/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B</w:t>
      </w:r>
      <w:r w:rsidR="0037623E">
        <w:t>H</w:t>
      </w:r>
      <w:r w:rsidRPr="002A1D7F">
        <w:t>.</w:t>
      </w:r>
      <w:r w:rsidRPr="002A1D7F">
        <w:tab/>
        <w:t xml:space="preserve">mivel a vízágazat sérülékeny a különböző fenyegetésekkel, többek között a fizikai támadásokkal, a </w:t>
      </w:r>
      <w:proofErr w:type="spellStart"/>
      <w:r w:rsidRPr="002A1D7F">
        <w:t>kibertámadásokkal</w:t>
      </w:r>
      <w:proofErr w:type="spellEnd"/>
      <w:r w:rsidRPr="002A1D7F">
        <w:t xml:space="preserve"> és a káros anyagokkal való szennyezéssel szemben; mivel az ilyen incidensek kiterjedt betegségekhez, balesetekhez és szolgáltatási zavarokhoz vezethetnek, amelyek jelentős hatást gyakorolnak a közegészségre, a környezetre és a gazdasági stabilitásra; mivel a vízgazdálkodás digitalizálása a kritikus infrastruktúrák elleni egyre fokozódó ellenséges támadásokkal összefüggésben további biztonsági kockázatokat jelenthet a vízellátó infrastruktúrában; mivel a NIS 2 irányelv és a kritikus</w:t>
      </w:r>
      <w:proofErr w:type="gramEnd"/>
      <w:r w:rsidRPr="002A1D7F">
        <w:t xml:space="preserve"> </w:t>
      </w:r>
      <w:proofErr w:type="gramStart"/>
      <w:r w:rsidRPr="002A1D7F">
        <w:t>szervezetek</w:t>
      </w:r>
      <w:proofErr w:type="gramEnd"/>
      <w:r w:rsidRPr="002A1D7F">
        <w:t xml:space="preserve"> </w:t>
      </w:r>
      <w:proofErr w:type="spellStart"/>
      <w:r w:rsidRPr="002A1D7F">
        <w:t>rezilienciájáról</w:t>
      </w:r>
      <w:proofErr w:type="spellEnd"/>
      <w:r w:rsidRPr="002A1D7F">
        <w:t xml:space="preserve"> szóló irányelv végrehajtása hozzájárulhat a létfontosságú (ivó)vízrendszereket és -infrastruktúrát érintő, geopolitikai feszültségekből eredő biztonsági kockázatok enyhítéséhez;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I</w:t>
      </w:r>
      <w:r w:rsidRPr="002A1D7F">
        <w:t>.</w:t>
      </w:r>
      <w:r w:rsidRPr="002A1D7F">
        <w:tab/>
        <w:t xml:space="preserve">mivel a szenzortechnológia, a számítástechnika, a mesterséges intelligencia és a nagy adathalmazok kezelésének fejlődése segíthet a víz mennyiségének és minőségének nyomon követésében, valamint a politikai döntéshozók és a vízgazdálkodási vállalatok operatív döntéseinek megalapozásában; mivel a vízgazdálkodást szolgáló természetalapú rendszerek terén rendelkezésre állnak innovációk, amelyek hozzájárulhatnak a </w:t>
      </w:r>
      <w:proofErr w:type="spellStart"/>
      <w:r w:rsidRPr="002A1D7F">
        <w:t>reziliens</w:t>
      </w:r>
      <w:proofErr w:type="spellEnd"/>
      <w:r w:rsidRPr="002A1D7F">
        <w:t xml:space="preserve"> vízgazdálkodáshoz;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B</w:t>
      </w:r>
      <w:r w:rsidR="0037623E">
        <w:t>J</w:t>
      </w:r>
      <w:r w:rsidRPr="002A1D7F">
        <w:t>.</w:t>
      </w:r>
      <w:r w:rsidRPr="002A1D7F">
        <w:tab/>
        <w:t>mivel a vízfogyasztás a mesterséges intelligencia életciklusának kritikus eleme, mind az adatközpontok működtetése, mind a hardverek gyártása során; mivel a technológia gyors terjedése a vízkészletek iránti igényének exponenciális növekedéséhez vezethet; mivel ez az egyre szűkösebb erőforrástól való függés jelentős kihívásokat jelent a fenntarthatóság szempontjából; mivel a stratégiai technológiák, például a félvezetők, a hidrogén, az elektromos járművek akkumulátorai és az adatközpontok kulcsszerepet játszanak a versenyképes és autonóm EU megvalósításában;</w:t>
      </w:r>
      <w:proofErr w:type="gramEnd"/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lastRenderedPageBreak/>
        <w:t>B</w:t>
      </w:r>
      <w:r w:rsidR="0037623E">
        <w:t>K</w:t>
      </w:r>
      <w:r w:rsidRPr="002A1D7F">
        <w:t>.</w:t>
      </w:r>
      <w:r w:rsidRPr="002A1D7F">
        <w:tab/>
        <w:t>mivel az innovatív hűtési technológiákon, például a párologtató és a zártláncú hűtésen alapuló hűtő- és hűtőtorony-rendszerek már rendelkezésre állnak, és hozzájárulhatnak az ipari, valamint a fűtő-, szellőző- és légkondicionáló alkalmazások vízfogyasztásának csökkentéséhez;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L</w:t>
      </w:r>
      <w:r w:rsidRPr="002A1D7F">
        <w:t>.</w:t>
      </w:r>
      <w:r w:rsidRPr="002A1D7F">
        <w:tab/>
        <w:t xml:space="preserve">mivel elő kell mozdítani a károsítók elleni olyan alternatív hatóanyagok előállítására irányuló kutatást, amelyek egészségesebbek a növények számára, és csökkentik a mezőgazdasági </w:t>
      </w:r>
      <w:proofErr w:type="gramStart"/>
      <w:r w:rsidRPr="002A1D7F">
        <w:t>input</w:t>
      </w:r>
      <w:proofErr w:type="gramEnd"/>
      <w:r w:rsidRPr="002A1D7F">
        <w:t>anyagok és növényvédő szerek felhasználását;</w:t>
      </w:r>
    </w:p>
    <w:p w:rsidR="00A56F38" w:rsidRPr="002A1D7F" w:rsidRDefault="00A56F38" w:rsidP="00DB3125">
      <w:pPr>
        <w:pStyle w:val="NormalHanging12a"/>
      </w:pPr>
      <w:r w:rsidRPr="002A1D7F">
        <w:t>B</w:t>
      </w:r>
      <w:r w:rsidR="0037623E">
        <w:t>M</w:t>
      </w:r>
      <w:r w:rsidRPr="002A1D7F">
        <w:t>.</w:t>
      </w:r>
      <w:r w:rsidRPr="002A1D7F">
        <w:tab/>
        <w:t xml:space="preserve">mivel a vízgazdálkodás </w:t>
      </w:r>
      <w:proofErr w:type="spellStart"/>
      <w:r w:rsidRPr="002A1D7F">
        <w:t>rezilienciájának</w:t>
      </w:r>
      <w:proofErr w:type="spellEnd"/>
      <w:r w:rsidRPr="002A1D7F">
        <w:t xml:space="preserve"> döntő fontosságúnak kell lennie az oktatásban, a tanításban, a figyelemfelkeltésben és a vízkörforgás működésével kapcsolatos tájékoztatásban;</w:t>
      </w:r>
    </w:p>
    <w:p w:rsidR="00A56F38" w:rsidRPr="002A1D7F" w:rsidRDefault="00A56F38" w:rsidP="00DB3125">
      <w:pPr>
        <w:pStyle w:val="NormalHanging12a"/>
      </w:pPr>
      <w:r w:rsidRPr="002A1D7F">
        <w:t>B</w:t>
      </w:r>
      <w:r w:rsidR="0037623E">
        <w:t>N</w:t>
      </w:r>
      <w:r w:rsidRPr="002A1D7F">
        <w:t>.</w:t>
      </w:r>
      <w:r w:rsidRPr="002A1D7F">
        <w:tab/>
        <w:t>mivel a vízhez és a kapcsolódó infrastruktúrához való korlátozott hozzáférés negatív hatással van különösen a nőkre, mivel aláássa más emberi jogok, például az önrendelkezés, a gazdasági függetlenség és az oktatás érvényesülését;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O</w:t>
      </w:r>
      <w:r w:rsidRPr="002A1D7F">
        <w:t>.</w:t>
      </w:r>
      <w:r w:rsidRPr="002A1D7F">
        <w:tab/>
        <w:t>mivel az európai vízgyűjtő területek 60%-a transznacionális, ami elengedhetetlenné teszi a határokon átnyúló hatékony együttműködést; mivel 20 európai ország vízkészletei több mint 10%-a kapcsán más országoktól függ, öt ország vízkészletei több mint 75%-</w:t>
      </w:r>
      <w:proofErr w:type="spellStart"/>
      <w:r w:rsidRPr="002A1D7F">
        <w:t>ban</w:t>
      </w:r>
      <w:proofErr w:type="spellEnd"/>
      <w:r w:rsidRPr="002A1D7F">
        <w:t xml:space="preserve"> külföldről érkező folyókból származnak</w:t>
      </w:r>
      <w:r w:rsidRPr="002A1D7F">
        <w:rPr>
          <w:vertAlign w:val="superscript"/>
        </w:rPr>
        <w:footnoteReference w:id="63"/>
      </w:r>
      <w:r w:rsidRPr="002A1D7F">
        <w:t>; mivel ezt az együttműködést meg kell erősíteni a jelenlegi és jövőbeli éghajlati kihívások, például az aszályok és az áradások figyelembevétele érdekében;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P</w:t>
      </w:r>
      <w:r w:rsidRPr="002A1D7F">
        <w:t>.</w:t>
      </w:r>
      <w:r w:rsidRPr="002A1D7F">
        <w:tab/>
        <w:t xml:space="preserve">mivel </w:t>
      </w:r>
      <w:proofErr w:type="spellStart"/>
      <w:r w:rsidRPr="002A1D7F">
        <w:t>António</w:t>
      </w:r>
      <w:proofErr w:type="spellEnd"/>
      <w:r w:rsidRPr="002A1D7F">
        <w:t xml:space="preserve"> </w:t>
      </w:r>
      <w:proofErr w:type="spellStart"/>
      <w:r w:rsidRPr="002A1D7F">
        <w:t>Guterres</w:t>
      </w:r>
      <w:proofErr w:type="spellEnd"/>
      <w:r w:rsidRPr="002A1D7F">
        <w:t xml:space="preserve"> ENSZ-főtitkár vízügyért felelős különmegbízottat nevezett ki, akinek feladata a nemzetközi vízügyi folyamatok közötti nemzetközi együttműködés és szinergiák fokozása;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Q</w:t>
      </w:r>
      <w:r w:rsidRPr="002A1D7F">
        <w:t>.</w:t>
      </w:r>
      <w:r w:rsidRPr="002A1D7F">
        <w:tab/>
        <w:t xml:space="preserve">mivel a tiszta vízhez való hozzáférés és a fenntartható és </w:t>
      </w:r>
      <w:proofErr w:type="spellStart"/>
      <w:r w:rsidRPr="002A1D7F">
        <w:t>reziliens</w:t>
      </w:r>
      <w:proofErr w:type="spellEnd"/>
      <w:r w:rsidRPr="002A1D7F">
        <w:t xml:space="preserve"> higiéniai infrastruktúra az „Egy az egészség” </w:t>
      </w:r>
      <w:proofErr w:type="gramStart"/>
      <w:r w:rsidRPr="002A1D7F">
        <w:t>koncepció</w:t>
      </w:r>
      <w:proofErr w:type="gramEnd"/>
      <w:r w:rsidRPr="002A1D7F">
        <w:t xml:space="preserve"> kulcsfontosságú elemei, az emberek egészsége és a vízszennyezés közötti összefüggés elismerése mellett;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R</w:t>
      </w:r>
      <w:r w:rsidRPr="002A1D7F">
        <w:t>.</w:t>
      </w:r>
      <w:r w:rsidRPr="002A1D7F">
        <w:tab/>
        <w:t xml:space="preserve">mivel a határokon és ágazatokon átnyúló vízügyi együttműködés számos előnnyel jár, beleértve az élelmezésbiztonság fokozását, az egészséges megélhetés és ökoszisztémák fenntartását, az éghajlatváltozás hatásaival szembeni </w:t>
      </w:r>
      <w:proofErr w:type="spellStart"/>
      <w:r w:rsidRPr="002A1D7F">
        <w:t>reziliencia</w:t>
      </w:r>
      <w:proofErr w:type="spellEnd"/>
      <w:r w:rsidRPr="002A1D7F">
        <w:t xml:space="preserve"> kezelésének elősegítését, a katasztrófakockázatok csökkentéséhez való hozzájárulást, a megújuló energia biztosítását, a városok és az ipar támogatását, valamint a regionális integráció és a béke előmozdítását;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S</w:t>
      </w:r>
      <w:r w:rsidRPr="002A1D7F">
        <w:t>.</w:t>
      </w:r>
      <w:r w:rsidRPr="002A1D7F">
        <w:tab/>
        <w:t>mivel a geopolitikai fejlemények azt mutatják, hogy az EU-nak ellen kell állnia olyan kihívásoknak, amelyek túlmutatnak a környezetvédelem területén; mivel a nem környezeti fenyegetések, például a Balti-tengeren a kábelsérülés közelmúltbeli balesete határozott üzenetet közvetítenek az EU-nak, miszerint a határokon átnyúló együttműködés megerősítése kulcsfontosságú mind a környezetvédelmi, mind a biztonsági célkitűzések eléréséhez;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B</w:t>
      </w:r>
      <w:r w:rsidR="0037623E">
        <w:t>T</w:t>
      </w:r>
      <w:r w:rsidRPr="002A1D7F">
        <w:t>.</w:t>
      </w:r>
      <w:r w:rsidRPr="002A1D7F">
        <w:tab/>
        <w:t xml:space="preserve">mivel mintegy 41 000 kilométernyi belvízi út halad át 25 tagállamon; mivel a vízkészletek rendelkezésre állására támaszkodó belvízi utak döntő szerepet játszanak a </w:t>
      </w:r>
      <w:r w:rsidRPr="002A1D7F">
        <w:lastRenderedPageBreak/>
        <w:t>vízellátás optimalizálásában és az aszályok és áradások hatásainak enyhítésében, valamint a gazdasági tevékenységek és a régiók fejlődésének támogatásában;</w:t>
      </w:r>
    </w:p>
    <w:p w:rsidR="00A56F38" w:rsidRPr="002A1D7F" w:rsidRDefault="00A56F38" w:rsidP="00DB3125">
      <w:pPr>
        <w:pStyle w:val="NormalHanging12a"/>
      </w:pPr>
      <w:r w:rsidRPr="002A1D7F">
        <w:t>B</w:t>
      </w:r>
      <w:r w:rsidR="0037623E">
        <w:t>U</w:t>
      </w:r>
      <w:r w:rsidRPr="002A1D7F">
        <w:t>.</w:t>
      </w:r>
      <w:r w:rsidRPr="002A1D7F">
        <w:tab/>
        <w:t>mivel a növekvő vízhiány, a vízhez való hozzáférés egyenlőtlenségei és a vízügyi ágazatot érő külső sokkhatások fokozták a kölcsönös függőségeket, fokozták a vízért folyó versenyt és összetett gazdasági következményekhez vezettek;</w:t>
      </w:r>
    </w:p>
    <w:p w:rsidR="00A56F38" w:rsidRPr="002A1D7F" w:rsidRDefault="00A56F38" w:rsidP="00DB3125">
      <w:pPr>
        <w:pStyle w:val="Normal12a24b"/>
        <w:widowControl/>
        <w:spacing w:before="0"/>
        <w:ind w:left="567" w:hanging="567"/>
      </w:pPr>
      <w:r w:rsidRPr="002A1D7F">
        <w:rPr>
          <w:rStyle w:val="BoldItalic"/>
        </w:rPr>
        <w:t>Általános megjegyzések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1.</w:t>
      </w:r>
      <w:r w:rsidRPr="002A1D7F">
        <w:tab/>
        <w:t xml:space="preserve">üdvözli és támogatja azt a bejelentést, amelyet a következő Európai Bizottságnak (2024–2029) szóló politikai iránymutatásaiban </w:t>
      </w:r>
      <w:proofErr w:type="spellStart"/>
      <w:r w:rsidRPr="002A1D7F">
        <w:t>Ursula</w:t>
      </w:r>
      <w:proofErr w:type="spellEnd"/>
      <w:r w:rsidRPr="002A1D7F">
        <w:t xml:space="preserve"> von der </w:t>
      </w:r>
      <w:proofErr w:type="spellStart"/>
      <w:r w:rsidRPr="002A1D7F">
        <w:t>Leyen</w:t>
      </w:r>
      <w:proofErr w:type="spellEnd"/>
      <w:r w:rsidRPr="002A1D7F">
        <w:t xml:space="preserve"> elnök tett a vízügyi </w:t>
      </w:r>
      <w:proofErr w:type="spellStart"/>
      <w:r w:rsidRPr="002A1D7F">
        <w:t>rezilienciára</w:t>
      </w:r>
      <w:proofErr w:type="spellEnd"/>
      <w:r w:rsidRPr="002A1D7F">
        <w:t xml:space="preserve"> vonatkozó, a vízhatékonysággal, a vízhiánnyal, a szennyezéssel és a </w:t>
      </w:r>
      <w:proofErr w:type="gramStart"/>
      <w:r w:rsidRPr="002A1D7F">
        <w:t>vízzel</w:t>
      </w:r>
      <w:proofErr w:type="gramEnd"/>
      <w:r w:rsidRPr="002A1D7F">
        <w:t xml:space="preserve"> kapcsolatos kockázatokkal foglalkozó európai stratégia előterjesztéséről, valamint annak elismerését, hogy a víz nélkülözhetetlen erőforrás, amely egyre nagyobb terhelésnek van kitéve az éghajlatváltozás és a növekvő igények miatt;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2.</w:t>
      </w:r>
      <w:r w:rsidRPr="002A1D7F">
        <w:tab/>
        <w:t xml:space="preserve">úgy véli, hogy a jogszabályok végrehajtása során a versenyképességi iránytűvel összhangban figyelembe kell venni a gazdasági versenyképességet; a </w:t>
      </w:r>
      <w:proofErr w:type="spellStart"/>
      <w:r w:rsidRPr="002A1D7F">
        <w:t>reziliens</w:t>
      </w:r>
      <w:proofErr w:type="spellEnd"/>
      <w:r w:rsidRPr="002A1D7F">
        <w:t xml:space="preserve"> és versenyképes Európa létrehozása, az éghajlatváltozás hatásainak mérséklése és az azokhoz való alkalmazkodás, a biológiai sokféleség csökkenésének megállítása, a szennyezés megelőzése, az élelmezésbiztonság garantálása, az erőforrás-felhasználás és -pazarlás csökkentése és az erőforrások – többek között a víz – hatékony felhasználására való törekvés érdekében szorgalmazza az uniós környezetvédelmi jogszabályok végrehajtását, figyelembe</w:t>
      </w:r>
      <w:proofErr w:type="gramEnd"/>
      <w:r w:rsidRPr="002A1D7F">
        <w:t xml:space="preserve"> véve az elővigyázatosság elvét, a forrásnál történő ellenőrzés elvét és a „szennyező fizet” elvet; kiemeli, hogy a </w:t>
      </w:r>
      <w:proofErr w:type="gramStart"/>
      <w:r w:rsidRPr="002A1D7F">
        <w:t>víz rendelkezésre</w:t>
      </w:r>
      <w:proofErr w:type="gramEnd"/>
      <w:r w:rsidRPr="002A1D7F">
        <w:t xml:space="preserve"> állása hatással van az előállított élelmiszerek mennyiségére, minőségére, változatosságára és szezonális elérhetőségére;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3.</w:t>
      </w:r>
      <w:r w:rsidRPr="002A1D7F">
        <w:tab/>
        <w:t xml:space="preserve">felszólítja az EU-t, hogy a COP29 </w:t>
      </w:r>
      <w:proofErr w:type="gramStart"/>
      <w:r w:rsidRPr="002A1D7F">
        <w:t>konferencia</w:t>
      </w:r>
      <w:proofErr w:type="gramEnd"/>
      <w:r w:rsidRPr="002A1D7F">
        <w:t xml:space="preserve"> bakui éghajlat-politikai párbeszédével és az ENSZ 2023. évi vízügyi konferenciájával kapcsolatos kötelezettségvállalásait építse be a stratégia nemzetközi dimenziójába;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4.</w:t>
      </w:r>
      <w:r w:rsidRPr="002A1D7F">
        <w:tab/>
        <w:t xml:space="preserve">hangsúlyozza, hogy sürgősen javítani kell a vízgazdálkodás </w:t>
      </w:r>
      <w:proofErr w:type="spellStart"/>
      <w:r w:rsidRPr="002A1D7F">
        <w:t>rezilienciáját</w:t>
      </w:r>
      <w:proofErr w:type="spellEnd"/>
      <w:r w:rsidRPr="002A1D7F">
        <w:t xml:space="preserve"> és kezelését, valamint fenntartható édesvízellátást kell biztosítania az emberek, a gazdaság és a környezet számára; hangsúlyozza, hogy a vízügyi </w:t>
      </w:r>
      <w:proofErr w:type="spellStart"/>
      <w:r w:rsidRPr="002A1D7F">
        <w:t>rezilienciára</w:t>
      </w:r>
      <w:proofErr w:type="spellEnd"/>
      <w:r w:rsidRPr="002A1D7F">
        <w:t xml:space="preserve"> vonatkozó európai stratégiát az európai óceánügyi paktummal összhangban kell kidolgozni, biztosítva az édesvízi és óceáni erőforrásokkal való gazdálkodás egységes és integrált megközelítését, az egymással összefüggő kihívások kezelését, valamint a fenntartható vízgazdálkodási gyakorlatok előmozdítását mind a belvízi, mind a tengeri környezetben, ezzel egyidejűleg</w:t>
      </w:r>
      <w:proofErr w:type="gramEnd"/>
      <w:r w:rsidRPr="002A1D7F">
        <w:t xml:space="preserve"> </w:t>
      </w:r>
      <w:proofErr w:type="gramStart"/>
      <w:r w:rsidRPr="002A1D7F">
        <w:t>egy</w:t>
      </w:r>
      <w:proofErr w:type="gramEnd"/>
      <w:r w:rsidRPr="002A1D7F">
        <w:t xml:space="preserve"> holisztikus, a forrástól a tengerig terjedő megközelítést biztosítva;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5.</w:t>
      </w:r>
      <w:r w:rsidRPr="002A1D7F">
        <w:tab/>
        <w:t xml:space="preserve">ragaszkodik ahhoz, hogy vízügyi </w:t>
      </w:r>
      <w:proofErr w:type="spellStart"/>
      <w:r w:rsidRPr="002A1D7F">
        <w:t>rezilienciára</w:t>
      </w:r>
      <w:proofErr w:type="spellEnd"/>
      <w:r w:rsidRPr="002A1D7F">
        <w:t xml:space="preserve"> vonatkozó európai stratégiára van szükség, amely integrálja a vízminőséget, -mennyiséget, -biztonságot és a vízügyi infrastruktúrát, valamint a technológiai és gazdálkodási szempontokat, és kiemelt elemként magában foglalja a vízkörforgás helyreállítását, mivel az alátámasztja a gazdasági tevékenységeket, biztosítja az erőforrások rendelkezésre állását és hozzájárul az éghajlat-szabályozáshoz;</w:t>
      </w:r>
    </w:p>
    <w:p w:rsidR="00A56F38" w:rsidRPr="002A1D7F" w:rsidRDefault="00A56F38" w:rsidP="00DB3125">
      <w:pPr>
        <w:pStyle w:val="NormalHanging12a"/>
        <w:rPr>
          <w:szCs w:val="24"/>
        </w:rPr>
      </w:pPr>
      <w:proofErr w:type="gramStart"/>
      <w:r w:rsidRPr="002A1D7F">
        <w:t>6.</w:t>
      </w:r>
      <w:r w:rsidRPr="002A1D7F">
        <w:tab/>
        <w:t xml:space="preserve">hangsúlyozza a vízellátás, különösen az ivóvízellátás, valamint a vízellátás biztonságának fontosságát; rámutat arra, hogy minden ökológiai helyreállítási projektnek figyelembe kell vennie a vízbiztonsági szempontokat, elsőbbséget adva </w:t>
      </w:r>
      <w:r w:rsidRPr="002A1D7F">
        <w:lastRenderedPageBreak/>
        <w:t xml:space="preserve">azoknak a megoldásoknak, amelyek nem csak környezeti előnyöket nyújtanak, hanem garantálják a vízellátást és a hatékony vízgazdálkodást is; hangsúlyozza továbbá, hogy az ökológiai helyreállítási intézkedéseket az EU megújulóenergia-potenciáljának fejlesztésével szinergiában kell végrehajtani, és azok nem befolyásolhatják az általános energetikai </w:t>
      </w:r>
      <w:proofErr w:type="spellStart"/>
      <w:r w:rsidRPr="002A1D7F">
        <w:t>rezilienciát</w:t>
      </w:r>
      <w:proofErr w:type="spellEnd"/>
      <w:r w:rsidRPr="002A1D7F">
        <w:t>;</w:t>
      </w:r>
      <w:proofErr w:type="gramEnd"/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7.</w:t>
      </w:r>
      <w:r w:rsidRPr="002A1D7F">
        <w:tab/>
        <w:t xml:space="preserve">ajánlja, hogy a tavak és más édesvízfüggő élőhelyek – a folyók, az átmeneti vizek és a felszín alatti vizek mellett – a vízgazdálkodás </w:t>
      </w:r>
      <w:proofErr w:type="spellStart"/>
      <w:r w:rsidRPr="002A1D7F">
        <w:t>rezilienciájára</w:t>
      </w:r>
      <w:proofErr w:type="spellEnd"/>
      <w:r w:rsidRPr="002A1D7F">
        <w:t xml:space="preserve"> irányuló uniós erőfeszítések alapvető elemeiként szerepeljenek a stratégiában;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8.</w:t>
      </w:r>
      <w:r w:rsidRPr="002A1D7F">
        <w:tab/>
        <w:t>hangsúlyozza, hogy sürgősen javítani kell a válságjelző rendszereket a vízzel kapcsolatos súlyos incidensek tekintetében, valamint javítani kell a megelőző intézkedéseket;</w:t>
      </w:r>
    </w:p>
    <w:p w:rsidR="00A56F38" w:rsidRPr="002A1D7F" w:rsidRDefault="00A56F38" w:rsidP="00DB3125">
      <w:pPr>
        <w:pStyle w:val="NormalHanging12a"/>
        <w:rPr>
          <w:szCs w:val="24"/>
        </w:rPr>
      </w:pPr>
      <w:r w:rsidRPr="002A1D7F">
        <w:t>9.</w:t>
      </w:r>
      <w:r w:rsidRPr="002A1D7F">
        <w:tab/>
        <w:t xml:space="preserve">felhívja a Bizottságot, hogy terjesszen elő az éghajlatváltozáshoz való alkalmazkodásra vonatkozó európai tervet, amely konkrét jogalkotási javaslatokat és intézkedéseket tartalmaz, különös tekintettel az infrastruktúra </w:t>
      </w:r>
      <w:proofErr w:type="spellStart"/>
      <w:r w:rsidRPr="002A1D7F">
        <w:t>rezilienciájára</w:t>
      </w:r>
      <w:proofErr w:type="spellEnd"/>
      <w:r w:rsidRPr="002A1D7F">
        <w:t xml:space="preserve">, a vízgazdálkodásra és a természetalapú megoldásokra, miközben prioritásként kezeli a kiszolgáltatott közösségek védelmét, hogy ellenállóbbá tegye az EU-t, és jó példával </w:t>
      </w:r>
      <w:proofErr w:type="gramStart"/>
      <w:r w:rsidRPr="002A1D7F">
        <w:t>járjon</w:t>
      </w:r>
      <w:proofErr w:type="gramEnd"/>
      <w:r w:rsidRPr="002A1D7F">
        <w:t xml:space="preserve"> elöl;</w:t>
      </w:r>
    </w:p>
    <w:p w:rsidR="00A56F38" w:rsidRDefault="00A56F38" w:rsidP="00DB3125">
      <w:pPr>
        <w:pStyle w:val="NormalHanging12a"/>
      </w:pPr>
      <w:r w:rsidRPr="002A1D7F">
        <w:t>10.</w:t>
      </w:r>
      <w:r w:rsidRPr="002A1D7F">
        <w:tab/>
        <w:t xml:space="preserve">megismétli, hogy a tiszta és biztonságos ivóvízhez és a megfelelő higiénés körülményekhez való hozzáférés alapvető emberi jog; hangsúlyozza, hogy ezt a jogot egyértelműen </w:t>
      </w:r>
      <w:proofErr w:type="gramStart"/>
      <w:r w:rsidRPr="002A1D7F">
        <w:t>garantálni</w:t>
      </w:r>
      <w:proofErr w:type="gramEnd"/>
      <w:r w:rsidRPr="002A1D7F">
        <w:t xml:space="preserve"> kell, és mindenki számára biztosítani kell a megfizethető és jó minőségű vízszolgáltatásokhoz való hozzáférést, beleértve a szigetek és a legkülső régiók lakosait is;</w:t>
      </w:r>
    </w:p>
    <w:p w:rsidR="007E1717" w:rsidRPr="002A1D7F" w:rsidRDefault="005C05F1" w:rsidP="00DB3125">
      <w:pPr>
        <w:pStyle w:val="NormalHanging12a"/>
        <w:rPr>
          <w:szCs w:val="24"/>
        </w:rPr>
      </w:pPr>
      <w:r>
        <w:rPr>
          <w:szCs w:val="24"/>
        </w:rPr>
        <w:t>11</w:t>
      </w:r>
      <w:r w:rsidR="007E1717" w:rsidRPr="007E1717">
        <w:rPr>
          <w:szCs w:val="24"/>
        </w:rPr>
        <w:t>.</w:t>
      </w:r>
      <w:r w:rsidR="007E1717" w:rsidRPr="007E1717">
        <w:rPr>
          <w:szCs w:val="24"/>
        </w:rPr>
        <w:tab/>
        <w:t>hangsúlyozza, hogy – sem nyilvános helyeken, sem magánlétesítményekben – senkitől sem szabad megtagadni az emberi fogyasztásra szánt elosztóhálózatból szolgáltatott vízhez való hozzáférést, amennyiben az rendelkezésre áll</w:t>
      </w:r>
      <w:r w:rsidR="007E1717">
        <w:rPr>
          <w:szCs w:val="24"/>
        </w:rPr>
        <w:t>;</w:t>
      </w:r>
    </w:p>
    <w:p w:rsidR="00A56F38" w:rsidRPr="002A1D7F" w:rsidRDefault="005C05F1" w:rsidP="00A92DF3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12.</w:t>
      </w:r>
      <w:r w:rsidRPr="002A1D7F">
        <w:rPr>
          <w:szCs w:val="24"/>
        </w:rPr>
        <w:tab/>
      </w:r>
      <w:proofErr w:type="spellStart"/>
      <w:r w:rsidR="00A56F38" w:rsidRPr="002A1D7F">
        <w:t>megjegyzi</w:t>
      </w:r>
      <w:proofErr w:type="spellEnd"/>
      <w:r w:rsidR="00A56F38" w:rsidRPr="002A1D7F">
        <w:t>, hogy az ipari tevékenységeknek és a mezőgazdasági termelésnek vízre van szükségük a végtermékeik előállításához vagy a termelési tevékenységeik támogatásához, és a felhasznált víz mennyisége a tevékenység típusától függően változik; kiemeli, hogy Európa versenyképességének és stratégiai autonómiájának megőrzéséhez a vizet intelligens módon felhasználó társadalomra van szükség, amelyben a technológia és az adatok javítják a körforgásos gazdaságot, és előmozdítják a fenntartható és víztakarékos gyakorlatokat; felhívja az összes érintett szereplőt, hogy gyorsítsák fel a víztakarékos,</w:t>
      </w:r>
      <w:proofErr w:type="gramEnd"/>
      <w:r w:rsidR="00A56F38" w:rsidRPr="002A1D7F">
        <w:t xml:space="preserve"> </w:t>
      </w:r>
      <w:proofErr w:type="gramStart"/>
      <w:r w:rsidR="00A56F38" w:rsidRPr="002A1D7F">
        <w:t>körforgásos</w:t>
      </w:r>
      <w:proofErr w:type="gramEnd"/>
      <w:r w:rsidR="00A56F38" w:rsidRPr="002A1D7F">
        <w:t xml:space="preserve"> iparra és mezőgazdaságra való átállást azáltal, hogy előmozdítják az olyan innovatív megoldásokat, és beruháznak azokban, mint a digitális eszközök és technológiák, az erőforrások helyreállítása, a víz </w:t>
      </w:r>
      <w:proofErr w:type="spellStart"/>
      <w:r w:rsidR="00A56F38" w:rsidRPr="002A1D7F">
        <w:t>újrafelhasználása</w:t>
      </w:r>
      <w:proofErr w:type="spellEnd"/>
      <w:r w:rsidR="00A56F38" w:rsidRPr="002A1D7F">
        <w:t>, a megújuló energia termelése, infrastruktúra, a természetalapú megoldások és az inkluzív irányítási eszközök;</w:t>
      </w:r>
    </w:p>
    <w:p w:rsidR="00A56F38" w:rsidRPr="002A1D7F" w:rsidRDefault="005C05F1" w:rsidP="00A92DF3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13.</w:t>
      </w:r>
      <w:r w:rsidRPr="002A1D7F">
        <w:rPr>
          <w:szCs w:val="24"/>
        </w:rPr>
        <w:tab/>
      </w:r>
      <w:r w:rsidR="00A56F38" w:rsidRPr="002A1D7F">
        <w:t xml:space="preserve">sürgeti a Bizottságot, hogy egy ágazatokon átívelő megközelítés keretében integrálja és általánosan érvényesítse a vízügyi dimenziót a belső és külső uniós politikákban, biztosítandó, hogy a víz </w:t>
      </w:r>
      <w:proofErr w:type="spellStart"/>
      <w:r w:rsidR="00A56F38" w:rsidRPr="002A1D7F">
        <w:t>rezilienciája</w:t>
      </w:r>
      <w:proofErr w:type="spellEnd"/>
      <w:r w:rsidR="00A56F38" w:rsidRPr="002A1D7F">
        <w:t>, fenntarthatósága és biztonsága beépüljön az európai politikák rendszerébe; felszólítja különösen a Bizottságot, hogy a társadalmi-gazdasági és környezeti hatásvizsgálat részeként végezze el minden szabályozási intézkedés vízzel kapcsolatos értékelését, beleértve az energiával kapcsolatos intézkedéseket is; hangsúlyozza, hogy annak értékelése, hogy az egyes uniós szakpolitikák, az uniós</w:t>
      </w:r>
      <w:proofErr w:type="gramEnd"/>
      <w:r w:rsidR="00A56F38" w:rsidRPr="002A1D7F">
        <w:t xml:space="preserve"> alapokból </w:t>
      </w:r>
      <w:proofErr w:type="gramStart"/>
      <w:r w:rsidR="00A56F38" w:rsidRPr="002A1D7F">
        <w:t>finanszírozott</w:t>
      </w:r>
      <w:proofErr w:type="gramEnd"/>
      <w:r w:rsidR="00A56F38" w:rsidRPr="002A1D7F">
        <w:t xml:space="preserve"> valamennyi projektet és infrastruktúrát </w:t>
      </w:r>
      <w:r w:rsidR="00A56F38" w:rsidRPr="002A1D7F">
        <w:lastRenderedPageBreak/>
        <w:t xml:space="preserve">is ideértve, milyen hatást gyakorolhatnak a vízkészletekre a mennyiség, a minőség és a hozzáférhetőség tekintetében, biztosítaná, hogy a vízgazdálkodás </w:t>
      </w:r>
      <w:proofErr w:type="spellStart"/>
      <w:r w:rsidR="00A56F38" w:rsidRPr="002A1D7F">
        <w:t>rezilienciája</w:t>
      </w:r>
      <w:proofErr w:type="spellEnd"/>
      <w:r w:rsidR="00A56F38" w:rsidRPr="002A1D7F">
        <w:t xml:space="preserve"> a szakpolitikák kialakításának és végrehajtásának </w:t>
      </w:r>
      <w:proofErr w:type="spellStart"/>
      <w:r w:rsidR="00A56F38" w:rsidRPr="002A1D7F">
        <w:t>sarokköve</w:t>
      </w:r>
      <w:proofErr w:type="spellEnd"/>
      <w:r w:rsidR="00A56F38" w:rsidRPr="002A1D7F">
        <w:t xml:space="preserve"> legyen, és ezáltal megváltozzon az a felfogás, hogy a víz végtelen erőforrás, és helyette mindenki felismerje, hogy a víz önmagában érték az emberiség, valamint az Unió ökológiai és társadalmi-gazdasági környezete és versenyképessége szempontjából;</w:t>
      </w:r>
    </w:p>
    <w:p w:rsidR="00A56F38" w:rsidRPr="002A1D7F" w:rsidRDefault="00A56F38" w:rsidP="00A92DF3">
      <w:pPr>
        <w:pStyle w:val="Normal12a24b"/>
        <w:widowControl/>
        <w:spacing w:before="0"/>
        <w:ind w:left="567" w:hanging="567"/>
      </w:pPr>
      <w:r w:rsidRPr="002A1D7F">
        <w:rPr>
          <w:rStyle w:val="BoldItalic"/>
        </w:rPr>
        <w:t>A vízgazdálkodás hatékonysága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14.</w:t>
      </w:r>
      <w:r w:rsidRPr="002A1D7F">
        <w:rPr>
          <w:szCs w:val="24"/>
        </w:rPr>
        <w:tab/>
      </w:r>
      <w:r w:rsidR="00A56F38" w:rsidRPr="002A1D7F">
        <w:t>hangsúlyozza, hogy a hatékony vízfelhasználás elengedhetetlen az EU vízkészleteinek megőrzéséhez, és hogy a vízgazdálkodás hatékonyságának az EU kiemelt célkitűzésévé kell válnia; e tekintetben szorgalmazza a vízigény szükségszerű csökkentését, többek között azáltal, hogy kezelik a túlzott mértékű szivárgást, befektetnek a kutatásba és az innovatív megoldásokba, korszerűsítik az ipari és termelési folyamatokat, fejlesztik a vízinfrastruktúrát, fenntarthatóan kezelik a vízkészleteket és a csúcsigényeket, rangsorolják a felhasználásokat, valamint biztosítják, hogy a jobb vízgazdálkodási hatékonyság</w:t>
      </w:r>
      <w:proofErr w:type="gramEnd"/>
      <w:r w:rsidR="00A56F38" w:rsidRPr="002A1D7F">
        <w:t xml:space="preserve"> </w:t>
      </w:r>
      <w:proofErr w:type="gramStart"/>
      <w:r w:rsidR="00A56F38" w:rsidRPr="002A1D7F">
        <w:t>alacsonyabb</w:t>
      </w:r>
      <w:proofErr w:type="gramEnd"/>
      <w:r w:rsidR="00A56F38" w:rsidRPr="002A1D7F">
        <w:t xml:space="preserve"> teljes édesvízfogyasztást eredményezzen, valamint a vízhiányos területeken növelik a vízkészletek elérhetőségét helyi és regionális szinten; úgy véli, hogy prioritásként kell kezelni az elhúzódó aszály és az elsivatagosodás által sújtott területeket;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15.</w:t>
      </w:r>
      <w:r w:rsidRPr="002A1D7F">
        <w:rPr>
          <w:szCs w:val="24"/>
        </w:rPr>
        <w:tab/>
      </w:r>
      <w:r w:rsidR="00A56F38" w:rsidRPr="002A1D7F">
        <w:t xml:space="preserve">kéri egy olyan jogi keret létrehozását, amely a víz rendelkezésre állását érintő kockázatok és az éghajlati kockázatok naprakész értékelése alapján ágazati vízhatékonysági intézkedéseket, valamint a vízgyűjtők szintjén vízkivételi célokat határoz meg, beleértve egy olyan vízértékelési megközelítést is, amely figyelembe veszi az ökoszisztéma-szolgáltatásokat is a hosszú távú </w:t>
      </w:r>
      <w:proofErr w:type="spellStart"/>
      <w:r w:rsidR="00A56F38" w:rsidRPr="002A1D7F">
        <w:t>fenntarthatóságot</w:t>
      </w:r>
      <w:proofErr w:type="spellEnd"/>
      <w:r w:rsidR="00A56F38" w:rsidRPr="002A1D7F">
        <w:t>, kiterjed a vízfelhasználás valamennyi típusára, beleértve az ipari, a mezőgazdasági és a háztartási felhasználást is; hangsúlyozza, hogy ezeknek a céloknak ambiciózusnak, ugyanakkor kiigazíthatónak kell</w:t>
      </w:r>
      <w:proofErr w:type="gramEnd"/>
      <w:r w:rsidR="00A56F38" w:rsidRPr="002A1D7F">
        <w:t xml:space="preserve"> </w:t>
      </w:r>
      <w:proofErr w:type="gramStart"/>
      <w:r w:rsidR="00A56F38" w:rsidRPr="002A1D7F">
        <w:t>lenniük, figyelembe véve a sajátos körülményeket és az egyes tagállamok által már elért eredményeket annak érdekében, hogy biztosítsák a hatékonyság növelésére irányuló folyamatos erőfeszítéseket valamennyi régióban; hangsúlyozza, hogy valamennyi tagállamban és ágazatban hatékony és egységes adatgyűjtési gyakorlatokra van szükség, többek között innovatív technológiák alkalmazása révén, valamint hogy valós idejű adatgyűjtési pontokat kell létrehozni, amelyek átláthatóbbá teszik a vízfogyasztást; hangsúlyozza, hogy megfelelő értékelést kell végezni a vízhasználat környezeti és társadalmi-gazdasági</w:t>
      </w:r>
      <w:proofErr w:type="gramEnd"/>
      <w:r w:rsidR="00A56F38" w:rsidRPr="002A1D7F">
        <w:t xml:space="preserve"> </w:t>
      </w:r>
      <w:proofErr w:type="gramStart"/>
      <w:r w:rsidR="00A56F38" w:rsidRPr="002A1D7F">
        <w:t>hatásairól</w:t>
      </w:r>
      <w:proofErr w:type="gramEnd"/>
      <w:r w:rsidR="00A56F38" w:rsidRPr="002A1D7F">
        <w:t>;</w:t>
      </w:r>
      <w:r w:rsidR="007E1717">
        <w:t xml:space="preserve"> </w:t>
      </w:r>
      <w:r w:rsidR="007E1717" w:rsidRPr="007E1717">
        <w:t xml:space="preserve">hangsúlyozza, hogy nem sérülhet az élelmiszer-termelés stratégiai jelentősége; hangsúlyozza, hogy a tudomány, a kutatás és a technológia e tekintetben fontos a vízgazdálkodás hatékonysága és a vízfelhasználás, valamint a körforgásos gazdaság szempontjából; szorgalmazza az új intelligens és nagy teljesítményű öntözési rendszerek létrehozását és előmozdítását, az esővíz és az </w:t>
      </w:r>
      <w:proofErr w:type="spellStart"/>
      <w:r w:rsidR="007E1717" w:rsidRPr="007E1717">
        <w:t>újrafelhasználásból</w:t>
      </w:r>
      <w:proofErr w:type="spellEnd"/>
      <w:r w:rsidR="007E1717" w:rsidRPr="007E1717">
        <w:t xml:space="preserve"> származó víz megtartását, valamint a víztakarékos öntözési rendszereket;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16.</w:t>
      </w:r>
      <w:r w:rsidRPr="002A1D7F">
        <w:rPr>
          <w:szCs w:val="24"/>
        </w:rPr>
        <w:tab/>
      </w:r>
      <w:r w:rsidR="00A56F38" w:rsidRPr="002A1D7F">
        <w:t xml:space="preserve">megismétli, hogy közös uniós módszertant kell kidolgozni a vízhatékonysági és vízkivételi célok meghatározására a rendelkezésre álló megújuló vízkészletek fenntartható felhasználásának biztosítása érdekében egy olyan integrált vízkészlet-gazdálkodási kereten belül, amely kellő figyelmet fordít a vízágazaton kívüli kapcsolatokra a víz, az energia, az élelmiszer és az ökoszisztémák kapcsolatán keresztül, lehetővé téve a döntéshozók és a gazdasági szereplők számára, hogy megtervezzék a szükséges beruházásokat a vízellátás biztonságának egyre </w:t>
      </w:r>
      <w:r w:rsidR="00A56F38" w:rsidRPr="002A1D7F">
        <w:lastRenderedPageBreak/>
        <w:t>fenntarthatóbb módon történő biztosítása érdekében,</w:t>
      </w:r>
      <w:proofErr w:type="gramEnd"/>
      <w:r w:rsidR="00A56F38" w:rsidRPr="002A1D7F">
        <w:t xml:space="preserve"> </w:t>
      </w:r>
      <w:proofErr w:type="gramStart"/>
      <w:r w:rsidR="00A56F38" w:rsidRPr="002A1D7F">
        <w:t>kellő</w:t>
      </w:r>
      <w:proofErr w:type="gramEnd"/>
      <w:r w:rsidR="00A56F38" w:rsidRPr="002A1D7F">
        <w:t xml:space="preserve"> figyelmet fordítva az érintett víztestek jellemzőire;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17.</w:t>
      </w:r>
      <w:r w:rsidRPr="002A1D7F">
        <w:rPr>
          <w:szCs w:val="24"/>
        </w:rPr>
        <w:tab/>
      </w:r>
      <w:r w:rsidR="00A56F38" w:rsidRPr="002A1D7F">
        <w:t>szoros együttműködést szorgalmaz az integrált energia- és vízkészlet-tervezés és a kapcsolódó technológiák terén minden ágazatban nemzeti, regionális és helyi szinten, amely kiterjed az összes érdekelt félre is, a víz- és energiaágazaton belüli szakpolitikai koherenciát biztosító mechanizmusok létrehozása érdekében;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18.</w:t>
      </w:r>
      <w:r w:rsidRPr="002A1D7F">
        <w:rPr>
          <w:szCs w:val="24"/>
        </w:rPr>
        <w:tab/>
      </w:r>
      <w:r w:rsidR="00A56F38" w:rsidRPr="002A1D7F">
        <w:t xml:space="preserve">felhívja a Bizottságot, hogy terjesszen elő olyan átfogó, fenntartható ipari vízgazdálkodási politikát, amely a csökkentésen, a visszanyerésen, az </w:t>
      </w:r>
      <w:proofErr w:type="spellStart"/>
      <w:r w:rsidR="00A56F38" w:rsidRPr="002A1D7F">
        <w:t>újrafelhasználáson</w:t>
      </w:r>
      <w:proofErr w:type="spellEnd"/>
      <w:r w:rsidR="00A56F38" w:rsidRPr="002A1D7F">
        <w:t xml:space="preserve"> és az újrafeldolgozáson alapul, és a hatékony vízfelhasználású és körforgásos technológiák használatára, a víz-</w:t>
      </w:r>
      <w:proofErr w:type="spellStart"/>
      <w:r w:rsidR="00A56F38" w:rsidRPr="002A1D7F">
        <w:t>újrahasznosításra</w:t>
      </w:r>
      <w:proofErr w:type="spellEnd"/>
      <w:r w:rsidR="00A56F38" w:rsidRPr="002A1D7F">
        <w:t>, a szennyező anyagok csökkentését szolgáló stratégiákra és a zárt láncú rendszerek előmozdítására összpontosít;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19.</w:t>
      </w:r>
      <w:r w:rsidRPr="002A1D7F">
        <w:rPr>
          <w:szCs w:val="24"/>
        </w:rPr>
        <w:tab/>
      </w:r>
      <w:r w:rsidR="00A56F38" w:rsidRPr="002A1D7F">
        <w:t xml:space="preserve">emlékeztet arra, hogy a vízhiány növekvő veszélye veszélyezteti az Európa versenyképessége szempontjából kulcsfontosságú iparágakat és projekteket, többek között a félvezetőket, az adatközpontokat, a megújuló hidrogént és az elektromosjármű-akkumulátorok gyártását; megállapítja, hogy ezen iparágakra egyre nagyobb nyomás fog nehezedni, hogy csökkentsék környezeti hatásukat és javítsák a vízkészlet felhasználásának hatékonyságát, beleértve a közvetlen és közvetett vízfelhasználást is; felhívja a tagállamokat, hogy támogassák a legjelentősebb vízigényes iparágakat a víztakarékosságra, a víz </w:t>
      </w:r>
      <w:proofErr w:type="spellStart"/>
      <w:r w:rsidR="00A56F38" w:rsidRPr="002A1D7F">
        <w:t>újrafelhasználásár</w:t>
      </w:r>
      <w:proofErr w:type="gramEnd"/>
      <w:r w:rsidR="00A56F38" w:rsidRPr="002A1D7F">
        <w:t>a</w:t>
      </w:r>
      <w:proofErr w:type="spellEnd"/>
      <w:r w:rsidR="00A56F38" w:rsidRPr="002A1D7F">
        <w:t xml:space="preserve"> </w:t>
      </w:r>
      <w:proofErr w:type="gramStart"/>
      <w:r w:rsidR="00A56F38" w:rsidRPr="002A1D7F">
        <w:t>és</w:t>
      </w:r>
      <w:proofErr w:type="gramEnd"/>
      <w:r w:rsidR="00A56F38" w:rsidRPr="002A1D7F">
        <w:t xml:space="preserve"> </w:t>
      </w:r>
      <w:proofErr w:type="spellStart"/>
      <w:r w:rsidR="00A56F38" w:rsidRPr="002A1D7F">
        <w:t>újrahasznosítására</w:t>
      </w:r>
      <w:proofErr w:type="spellEnd"/>
      <w:r w:rsidR="00A56F38" w:rsidRPr="002A1D7F">
        <w:t>, a vízszennyezés megelőzésére és a vízhatékony technológiák alkalmazására irányuló vízhatékonysági tervek kidolgozásában; felhívja a Bizottságot, hogy építsen be átfogó vízgazdálkodási stratégiákat a vonatkozó uniós iparpolitikákba és ágazatspecifikus átállási pályákba, különös tekintettel a kulcsfontosságú vízigényes ágazatokra;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20.</w:t>
      </w:r>
      <w:r w:rsidRPr="002A1D7F">
        <w:rPr>
          <w:szCs w:val="24"/>
        </w:rPr>
        <w:tab/>
      </w:r>
      <w:r w:rsidR="00A56F38" w:rsidRPr="002A1D7F">
        <w:t>hangsúlyozza, hogy a tudás, az adatok, a kutatás és a technológia kiemelt fontosságú a hatékony vízhasználat szempontjából; kéri, hogy a tagállamok kapjanak pénzügyi és technikai támogatást a hatékony vízgazdálkodási intézkedések – innováción és modern technológiákon keresztül is történő – végrehajtásában;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21.</w:t>
      </w:r>
      <w:r w:rsidRPr="002A1D7F">
        <w:rPr>
          <w:szCs w:val="24"/>
        </w:rPr>
        <w:tab/>
      </w:r>
      <w:r w:rsidR="00A56F38" w:rsidRPr="002A1D7F">
        <w:t>üdvözli az uniós mezőgazdaság jövőjéről szóló stratégiai párbeszéd zárójelentésének ajánlásait, amelyek hangsúlyozzák, hogy a természeti erőforrások, különösen a víz hatékonyabb felhasználásának előmozdítása érdekében bővíteni kell a fenntartható gazdálkodási gyakorlatokat és az új üzleti modelleket;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22.</w:t>
      </w:r>
      <w:r w:rsidRPr="002A1D7F">
        <w:rPr>
          <w:szCs w:val="24"/>
        </w:rPr>
        <w:tab/>
      </w:r>
      <w:r w:rsidR="00A56F38" w:rsidRPr="002A1D7F">
        <w:t xml:space="preserve">szorgalmazza a fenntarthatóbb és versenyképesebb gazdálkodási modellre való átállást, amelyet olyan fenntartható gyakorlatok és innovatív megoldások végrehajtása támogat, amelyek előmozdítják a biológiai sokféleséget, csökkentik a vegyi anyagok használatét, és lehetővé teszik a vízkészletekkel való hatékony gazdálkodást, beleértve a természetalapú megoldásokat, a regeneratív gazdálkodást, az intelligens precíziós öntözési technológiákat, a digitális </w:t>
      </w:r>
      <w:proofErr w:type="spellStart"/>
      <w:r w:rsidR="00A56F38" w:rsidRPr="002A1D7F">
        <w:t>nyomonkövetési</w:t>
      </w:r>
      <w:proofErr w:type="spellEnd"/>
      <w:r w:rsidR="00A56F38" w:rsidRPr="002A1D7F">
        <w:t xml:space="preserve"> rendszereket, a fejlett kezelési módszereket és az intelligens vízelosztó hálózatokat, optimalizálják a fogyasztást, és megakadályozzák</w:t>
      </w:r>
      <w:proofErr w:type="gramEnd"/>
      <w:r w:rsidR="00A56F38" w:rsidRPr="002A1D7F">
        <w:t xml:space="preserve"> </w:t>
      </w:r>
      <w:proofErr w:type="gramStart"/>
      <w:r w:rsidR="00A56F38" w:rsidRPr="002A1D7F">
        <w:t xml:space="preserve">a vízkészletek kimerülését, és amelyek hozzájárulnak a folyamatos termelékenység biztosításához, miközben lehetővé teszik a mezőgazdaság számára a szennyezés csökkentését, a </w:t>
      </w:r>
      <w:proofErr w:type="spellStart"/>
      <w:r w:rsidR="00A56F38" w:rsidRPr="002A1D7F">
        <w:t>peszticidek</w:t>
      </w:r>
      <w:proofErr w:type="spellEnd"/>
      <w:r w:rsidR="00A56F38" w:rsidRPr="002A1D7F">
        <w:t xml:space="preserve"> és műtrágyák hatékony használatát, a hidrológiai ciklus javítását, a felszín alatti vizek nagyobb mértékű feltöltését, és alkalmazkodnak az alacsonyabb vízfelhasználáshoz; úgy véli, hogy a technológiai megoldások olyan intézkedéseket is magukban foglalhatnak, amelyek növelhetik a vízfelvételt, a </w:t>
      </w:r>
      <w:r w:rsidR="00A56F38" w:rsidRPr="002A1D7F">
        <w:lastRenderedPageBreak/>
        <w:t>beszivárgást és a mezőgazdasági rendszerekben való vízmegtartást, ami mind az aszályok, mind a heves esőzések egyre gyakorib</w:t>
      </w:r>
      <w:proofErr w:type="gramEnd"/>
      <w:r w:rsidR="00A56F38" w:rsidRPr="002A1D7F">
        <w:t xml:space="preserve">b </w:t>
      </w:r>
      <w:proofErr w:type="gramStart"/>
      <w:r w:rsidR="00A56F38" w:rsidRPr="002A1D7F">
        <w:t>előfordulását</w:t>
      </w:r>
      <w:proofErr w:type="gramEnd"/>
      <w:r w:rsidR="00A56F38" w:rsidRPr="002A1D7F">
        <w:t xml:space="preserve"> tekintve fontos;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23.</w:t>
      </w:r>
      <w:r w:rsidRPr="002A1D7F">
        <w:rPr>
          <w:szCs w:val="24"/>
        </w:rPr>
        <w:tab/>
      </w:r>
      <w:r w:rsidR="00A56F38" w:rsidRPr="002A1D7F">
        <w:t xml:space="preserve">rámutat arra, hogy az innovatív öntözési megoldások és gyakorlatok növelhetik a mezőgazdaság vízhatékonyságát, ami gazdasági előnyökhöz vezet, miközben a környezeti terhelést is csökkenti; </w:t>
      </w:r>
      <w:proofErr w:type="spellStart"/>
      <w:r w:rsidR="00A56F38" w:rsidRPr="002A1D7F">
        <w:t>megjegyzi</w:t>
      </w:r>
      <w:proofErr w:type="spellEnd"/>
      <w:r w:rsidR="00A56F38" w:rsidRPr="002A1D7F">
        <w:t>, hogy a mezőgazdasági termelők általában nem rendelkeznek elegendő eszközzel és ösztönzőkkel ahhoz, hogy megismerjék a növények vízfelhasználását, a tényleges öntözési alkalmazásokat, a növényeknek a különböző vízgazdálkodási gyakorlatokra adott hozamválaszát, és így a gazdaságok jelenlegi vízhatékonysági szintjeit; felhívja a Bizottságot és a tagállamokat, hogy ösztönözzék az innovatív öntözési</w:t>
      </w:r>
      <w:proofErr w:type="gramEnd"/>
      <w:r w:rsidR="00A56F38" w:rsidRPr="002A1D7F">
        <w:t xml:space="preserve"> megoldások, például a csepegtető öntözés elterjedését, és támogassák azok karbantartását, hogy lehetővé tegyék az </w:t>
      </w:r>
      <w:proofErr w:type="gramStart"/>
      <w:r w:rsidR="00A56F38" w:rsidRPr="002A1D7F">
        <w:t>aktív</w:t>
      </w:r>
      <w:proofErr w:type="gramEnd"/>
      <w:r w:rsidR="00A56F38" w:rsidRPr="002A1D7F">
        <w:t xml:space="preserve"> vízgazdálkodást és a vízkészletek hatékony felhasználását, valamint támogassák a folyamatos tudáscserét annak érdekében, hogy valamennyi érdekelt fél nagyobb felelősséget vállalhasson a teljes vízellátási láncban;</w:t>
      </w:r>
    </w:p>
    <w:p w:rsidR="00A56F38" w:rsidRDefault="005C05F1" w:rsidP="005C05F1">
      <w:pPr>
        <w:pStyle w:val="NormalHanging12a"/>
      </w:pPr>
      <w:proofErr w:type="gramStart"/>
      <w:r>
        <w:t>24.</w:t>
      </w:r>
      <w:r>
        <w:tab/>
      </w:r>
      <w:r w:rsidR="007E1717" w:rsidRPr="007E1717">
        <w:t xml:space="preserve">emlékeztet arra, hogy az olyan tápanyagok, mint a nitrát és a foszfát felhasználása elengedhetetlen az élelmiszer-termeléshez, mivel ez a tevékenység azok alkalmazása nélkül nem lenne lehetséges; </w:t>
      </w:r>
      <w:r w:rsidR="00A56F38" w:rsidRPr="002A1D7F">
        <w:t>javasolja, hogy a mezőgazdasági termelésben jobban vegyék figyelembe a tápanyag-körforgalmat és a települési szennyvízben rejlő érték kiaknázását; a tápanyagok hatékony felhasználásáról és a tápanyag-visszanyerési technológiák fejlesztésére irányuló kutatások fokozását kéri az Unió importált nyersanyagoktól való függőségének csökkentése érdekében; elismeri, hogy nagy lehetőség van a vízből történő</w:t>
      </w:r>
      <w:proofErr w:type="gramEnd"/>
      <w:r w:rsidR="00A56F38" w:rsidRPr="002A1D7F">
        <w:t xml:space="preserve"> </w:t>
      </w:r>
      <w:proofErr w:type="gramStart"/>
      <w:r w:rsidR="00A56F38" w:rsidRPr="002A1D7F">
        <w:t xml:space="preserve">tápanyag-visszanyerésben, és felhívja a tagállamokat, hogy támogassák a mezőgazdasági ágazatot tápanyagfogyasztásuk optimalizálásában, többek között a szennyvíztisztító telepekről visszanyert erőforrások (nitrát és foszfor) felhasználásával; felhívja a Bizottságot, hogy tegyen javaslatot egy integrált tápanyag-gazdálkodási cselekvési tervre, amely hatékonyan kezeli az értékes mezőgazdasági alapanyagok veszteségeit, a tápanyagok </w:t>
      </w:r>
      <w:proofErr w:type="spellStart"/>
      <w:r w:rsidR="00A56F38" w:rsidRPr="002A1D7F">
        <w:t>újrahasznosítását</w:t>
      </w:r>
      <w:proofErr w:type="spellEnd"/>
      <w:r w:rsidR="00A56F38" w:rsidRPr="002A1D7F">
        <w:t>, a tápanyagszennyezést és a tápanyag-körforgalom hatékonysági problémáit;</w:t>
      </w:r>
      <w:r w:rsidR="007E1717">
        <w:t xml:space="preserve"> </w:t>
      </w:r>
      <w:r w:rsidR="007E1717" w:rsidRPr="007E1717">
        <w:t>felhív a foszfor szerves forrásokból való megfelelő és biztonságos visszanyerésére,</w:t>
      </w:r>
      <w:proofErr w:type="gramEnd"/>
      <w:r w:rsidR="007E1717" w:rsidRPr="007E1717">
        <w:t xml:space="preserve"> </w:t>
      </w:r>
      <w:proofErr w:type="gramStart"/>
      <w:r w:rsidR="007E1717" w:rsidRPr="007E1717">
        <w:t>valamint</w:t>
      </w:r>
      <w:proofErr w:type="gramEnd"/>
      <w:r w:rsidR="007E1717" w:rsidRPr="007E1717">
        <w:t xml:space="preserve"> a visszanyerésbe és a körforgásos tápanyag-gazdálkodásba történő beruházások ösztönzésére a Bizottság Közös Kutatóközpontjának kiadványával</w:t>
      </w:r>
      <w:r w:rsidR="007E1717">
        <w:rPr>
          <w:rStyle w:val="FootnoteReference"/>
        </w:rPr>
        <w:footnoteReference w:id="64"/>
      </w:r>
      <w:r w:rsidR="007E1717" w:rsidRPr="007E1717">
        <w:t xml:space="preserve"> összhangban</w:t>
      </w:r>
      <w:r w:rsidR="007E1717">
        <w:t>;</w:t>
      </w:r>
    </w:p>
    <w:p w:rsidR="007E1717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25.</w:t>
      </w:r>
      <w:r w:rsidRPr="002A1D7F">
        <w:rPr>
          <w:szCs w:val="24"/>
        </w:rPr>
        <w:tab/>
      </w:r>
      <w:r w:rsidR="007E1717" w:rsidRPr="007E1717">
        <w:rPr>
          <w:szCs w:val="24"/>
        </w:rPr>
        <w:t>hangsúlyozza, hogy a jelenlegi nitrátirányelvet felül kell vizsgálni, mivel az elavult rendelkezések a szerves trágya helyett a műtrágyák használatát támogatják; felszólít a nitrátirányelv sürgős felülvizsgálatára még az év vége előtt, valamint arra, hogy az irányelv felülvizsgálata mozdítsa elő a körforgásos tápanyag-gazdálkodást;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26.</w:t>
      </w:r>
      <w:r w:rsidRPr="002A1D7F">
        <w:rPr>
          <w:szCs w:val="24"/>
        </w:rPr>
        <w:tab/>
      </w:r>
      <w:r w:rsidR="00A56F38" w:rsidRPr="002A1D7F">
        <w:t xml:space="preserve">az uniós mezőgazdaság jövőjéről folytatott stratégiai párbeszéd zárójelentésével összhangban hangsúlyozza, hogy támogatni kell a regionálisan adaptált növény- és vetőmagfajtákra való átállást és a különböző növényekre való átállást, a kisebb vízigényű és a szárazsággal szemben jobban ellenálló, más növényekre való átállást, valamint támogatni kell a megfelelő talajgazdálkodási gyakorlatok elfogadását; úgy </w:t>
      </w:r>
      <w:r w:rsidR="00A56F38" w:rsidRPr="002A1D7F">
        <w:lastRenderedPageBreak/>
        <w:t>véli, hogy fokozottabban kell támogatni a tudományos kutatást és az új fajok tenyésztésével kapcsolatos technológiai fejlesztéseket, hogy lehetővé tegyék a termelés és az élelmiszer-kínálat</w:t>
      </w:r>
      <w:proofErr w:type="gramEnd"/>
      <w:r w:rsidR="00A56F38" w:rsidRPr="002A1D7F">
        <w:t xml:space="preserve"> </w:t>
      </w:r>
      <w:proofErr w:type="gramStart"/>
      <w:r w:rsidR="00A56F38" w:rsidRPr="002A1D7F">
        <w:t>diverzifikálását</w:t>
      </w:r>
      <w:proofErr w:type="gramEnd"/>
      <w:r w:rsidR="00A56F38" w:rsidRPr="002A1D7F">
        <w:t xml:space="preserve"> és minőségének javítását, biztosítva egyúttal az emberi egészség és a környezet védelmének magasabb szintjét; </w:t>
      </w:r>
      <w:proofErr w:type="spellStart"/>
      <w:r w:rsidR="00A56F38" w:rsidRPr="002A1D7F">
        <w:t>megjegyzi</w:t>
      </w:r>
      <w:proofErr w:type="spellEnd"/>
      <w:r w:rsidR="00A56F38" w:rsidRPr="002A1D7F">
        <w:t xml:space="preserve"> az olyan növényfajtákban rejlő potenciált, amelyek ellenállóbbak a vízhiánnyal vagy a kártevőkkel szemben, és szerepet játszhatnak a vízfogyasztás csökkentésében és a növények környezeti lábnyomának mérséklésében;</w:t>
      </w:r>
    </w:p>
    <w:p w:rsidR="00A56F38" w:rsidRDefault="005C05F1" w:rsidP="005C05F1">
      <w:pPr>
        <w:pStyle w:val="NormalHanging12a"/>
      </w:pPr>
      <w:r>
        <w:t>27.</w:t>
      </w:r>
      <w:r>
        <w:tab/>
      </w:r>
      <w:r w:rsidR="00A56F38" w:rsidRPr="002A1D7F">
        <w:t>pénzügyi és technikai támogatást kér a helyi mezőgazdasági termelők és vidéki közösségek számára, különösen a vízhiányos területeken, hogy segítsünk nekik olyan fenntartható területgazdálkodási gyakorlatok bevezetésében, amelyek javítják a talaj- és vízminőséget, hozzájárulnak a biológiai sokféleséghez és enyhítik az éghajlatváltozást; hangsúlyozza, hogy különös figyelmet kell fordítani a talajromlás és a vízhiány által különösen veszélyeztetett régiókban;</w:t>
      </w:r>
    </w:p>
    <w:p w:rsidR="007E1717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28.</w:t>
      </w:r>
      <w:r w:rsidRPr="002A1D7F">
        <w:rPr>
          <w:szCs w:val="24"/>
        </w:rPr>
        <w:tab/>
      </w:r>
      <w:r w:rsidR="007E1717" w:rsidRPr="007E1717">
        <w:rPr>
          <w:szCs w:val="24"/>
        </w:rPr>
        <w:t>elismeri a mezőgazdasági termelők által a vízminőség javítása érdekében tett jelentős erőfeszítéseket, és hangsúlyozza, hogy megfelelő időkeretre van szükség ahhoz, hogy ezen intézkedések hatásait pontosan értékelni lehessen;</w:t>
      </w:r>
    </w:p>
    <w:p w:rsidR="00A56F38" w:rsidRPr="002A1D7F" w:rsidRDefault="005C05F1" w:rsidP="00D33340">
      <w:pPr>
        <w:pStyle w:val="NormalHanging12a"/>
        <w:rPr>
          <w:szCs w:val="24"/>
        </w:rPr>
      </w:pPr>
      <w:r w:rsidRPr="002A1D7F">
        <w:rPr>
          <w:szCs w:val="24"/>
        </w:rPr>
        <w:t>29.</w:t>
      </w:r>
      <w:r w:rsidRPr="002A1D7F">
        <w:rPr>
          <w:szCs w:val="24"/>
        </w:rPr>
        <w:tab/>
      </w:r>
      <w:r w:rsidR="00A56F38" w:rsidRPr="002A1D7F">
        <w:t>rámutat az EIP</w:t>
      </w:r>
      <w:r w:rsidR="00A56F38" w:rsidRPr="002A1D7F">
        <w:noBreakHyphen/>
        <w:t xml:space="preserve">AGRI európai innovációs partnerség </w:t>
      </w:r>
      <w:r w:rsidR="00D33340">
        <w:t>agrárerdészettel foglalkozó fókuszcsoportjá</w:t>
      </w:r>
      <w:r w:rsidR="00D33340">
        <w:t xml:space="preserve">nak </w:t>
      </w:r>
      <w:r w:rsidR="00A56F38" w:rsidRPr="002A1D7F">
        <w:t>sikerére, és felszólít a tudáscsere, a szakértelem és a társaktól való tanulás folytatására a közös agrárpolitikai (KA) uniós hálózatán keresztül;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30.</w:t>
      </w:r>
      <w:r w:rsidRPr="002A1D7F">
        <w:rPr>
          <w:szCs w:val="24"/>
        </w:rPr>
        <w:tab/>
      </w:r>
      <w:r w:rsidR="00A56F38" w:rsidRPr="002A1D7F">
        <w:t xml:space="preserve">tudomásul veszi a szén-dioxid-elnyelés és a vízkészletek elérhetősége közötti kapcsolatokat, és koherenciát szorgalmaz a vízügyi </w:t>
      </w:r>
      <w:proofErr w:type="spellStart"/>
      <w:r w:rsidR="00A56F38" w:rsidRPr="002A1D7F">
        <w:t>rezilienciára</w:t>
      </w:r>
      <w:proofErr w:type="spellEnd"/>
      <w:r w:rsidR="00A56F38" w:rsidRPr="002A1D7F">
        <w:t xml:space="preserve"> vonatkozó európai stratégia és a karbongazdálkodási rendszerek között;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31.</w:t>
      </w:r>
      <w:r w:rsidRPr="002A1D7F">
        <w:rPr>
          <w:szCs w:val="24"/>
        </w:rPr>
        <w:tab/>
      </w:r>
      <w:r w:rsidR="00A56F38" w:rsidRPr="002A1D7F">
        <w:t xml:space="preserve">megismétli, hogy a víz </w:t>
      </w:r>
      <w:proofErr w:type="spellStart"/>
      <w:r w:rsidR="00A56F38" w:rsidRPr="002A1D7F">
        <w:t>újrafelhasználásáról</w:t>
      </w:r>
      <w:proofErr w:type="spellEnd"/>
      <w:r w:rsidR="00A56F38" w:rsidRPr="002A1D7F">
        <w:t xml:space="preserve"> szóló rendelet célja a víztestekre nehezedő nyomás csökkentése azáltal, hogy rendelkezéseket állapít meg a víz megfelelő kezelést követő </w:t>
      </w:r>
      <w:proofErr w:type="spellStart"/>
      <w:r w:rsidR="00A56F38" w:rsidRPr="002A1D7F">
        <w:t>újrafelhasználására</w:t>
      </w:r>
      <w:proofErr w:type="spellEnd"/>
      <w:r w:rsidR="00A56F38" w:rsidRPr="002A1D7F">
        <w:t xml:space="preserve"> vonatkozóan, ami meghosszabbítja annak életciklusát, ezáltal megőrizve a vízkészleteket; hangsúlyozza azonban, hogy a szabályozási, pénzügyi és technológiai akadályok – beleértve a visszanyert szennyvíz gazdasági versenyképességét, a kockázatkezelési tervezést és a felelősségmegosztást – hozzájárulnak a visszanyert víz mezőgazdasági célú </w:t>
      </w:r>
      <w:proofErr w:type="spellStart"/>
      <w:r w:rsidR="00A56F38" w:rsidRPr="002A1D7F">
        <w:t>újrafelhasználásának</w:t>
      </w:r>
      <w:proofErr w:type="spellEnd"/>
      <w:r w:rsidR="00A56F38" w:rsidRPr="002A1D7F">
        <w:t xml:space="preserve"> lassú elterjedéséhez; felhívja a Bizottságo</w:t>
      </w:r>
      <w:proofErr w:type="gramEnd"/>
      <w:r w:rsidR="00A56F38" w:rsidRPr="002A1D7F">
        <w:t xml:space="preserve">t </w:t>
      </w:r>
      <w:proofErr w:type="gramStart"/>
      <w:r w:rsidR="00A56F38" w:rsidRPr="002A1D7F">
        <w:t>és a tagállamokat, hogy mind uniós, mind helyi szinten fogadjanak el olyan támogató politikákat, amelyek ösztönzik a víz-</w:t>
      </w:r>
      <w:proofErr w:type="spellStart"/>
      <w:r w:rsidR="00A56F38" w:rsidRPr="002A1D7F">
        <w:t>újrafelhasználási</w:t>
      </w:r>
      <w:proofErr w:type="spellEnd"/>
      <w:r w:rsidR="00A56F38" w:rsidRPr="002A1D7F">
        <w:t xml:space="preserve"> gyakorlatokat, figyelembe véve annak fontosságát, hogy a szennyvízkezelést és a minőségi követelményeket a tervezett vízfelhasználáshoz igazítsák; </w:t>
      </w:r>
      <w:proofErr w:type="spellStart"/>
      <w:r w:rsidR="00A56F38" w:rsidRPr="002A1D7F">
        <w:t>megjegyzi</w:t>
      </w:r>
      <w:proofErr w:type="spellEnd"/>
      <w:r w:rsidR="00A56F38" w:rsidRPr="002A1D7F">
        <w:t>, hogy a kezelt szennyvíz különféle ipari folyamatokban és városi környezetben is értékes felhasználási területekre talál, hozzájárulva az édesvízkészletekre nehezedő nyomás csökkentéséhez és az ivóvíz megőrzéséhez; felhívja ezért a Bizottságot, hogy vizsgálja meg a víz-</w:t>
      </w:r>
      <w:proofErr w:type="spellStart"/>
      <w:r w:rsidR="00A56F38" w:rsidRPr="002A1D7F">
        <w:t>újrafelhasználásról</w:t>
      </w:r>
      <w:proofErr w:type="spellEnd"/>
      <w:r w:rsidR="00A56F38" w:rsidRPr="002A1D7F">
        <w:t xml:space="preserve"> szóló rendelet</w:t>
      </w:r>
      <w:proofErr w:type="gramEnd"/>
      <w:r w:rsidR="00A56F38" w:rsidRPr="002A1D7F">
        <w:t xml:space="preserve"> hatályának lehetséges kiterjesztését, hogy uniós szintű </w:t>
      </w:r>
      <w:proofErr w:type="gramStart"/>
      <w:r w:rsidR="00A56F38" w:rsidRPr="002A1D7F">
        <w:t>minimális</w:t>
      </w:r>
      <w:proofErr w:type="gramEnd"/>
      <w:r w:rsidR="00A56F38" w:rsidRPr="002A1D7F">
        <w:t xml:space="preserve"> vízminőségi előírásokat határozzon meg az ipari és városi felhasználásra szánt biztonságos víz-</w:t>
      </w:r>
      <w:proofErr w:type="spellStart"/>
      <w:r w:rsidR="00A56F38" w:rsidRPr="002A1D7F">
        <w:t>újrafelhasználásra</w:t>
      </w:r>
      <w:proofErr w:type="spellEnd"/>
      <w:r w:rsidR="00A56F38" w:rsidRPr="002A1D7F">
        <w:t xml:space="preserve"> vonatkozóan;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32.</w:t>
      </w:r>
      <w:r w:rsidRPr="002A1D7F">
        <w:rPr>
          <w:szCs w:val="24"/>
        </w:rPr>
        <w:tab/>
      </w:r>
      <w:r w:rsidR="00A56F38" w:rsidRPr="002A1D7F">
        <w:t xml:space="preserve">felszólítja a Bizottságot és a tagállamokat, hogy határozzanak meg szabályozási és pénzügyi ösztönző rendszereket a kezelt szennyvíz vízigényes ágazatokban történő </w:t>
      </w:r>
      <w:proofErr w:type="spellStart"/>
      <w:r w:rsidR="00A56F38" w:rsidRPr="002A1D7F">
        <w:t>újrafelhasználására</w:t>
      </w:r>
      <w:proofErr w:type="spellEnd"/>
      <w:r w:rsidR="00A56F38" w:rsidRPr="002A1D7F">
        <w:t xml:space="preserve">, és biztosítsanak külön finanszírozást a szennyvíztisztító telepeket és a finomítottvíz-elosztó hálózatokat összekötő infrastruktúra kiépítéséhez; egyszerűsített megközelítést sürget az uniós jogszabályokban az adminisztratív akadályok </w:t>
      </w:r>
      <w:r w:rsidR="00A56F38" w:rsidRPr="002A1D7F">
        <w:lastRenderedPageBreak/>
        <w:t>felszámolása, valamint a biztonságos és hatékony víz-újrafeldolgozás előmozdítása érdekében a tagállamokban; felhívja a tagállamokat, hogy dolgozzanak ki nemzeti víz-</w:t>
      </w:r>
      <w:proofErr w:type="spellStart"/>
      <w:r w:rsidR="00A56F38" w:rsidRPr="002A1D7F">
        <w:t>újrafelhasználási</w:t>
      </w:r>
      <w:proofErr w:type="spellEnd"/>
      <w:proofErr w:type="gramEnd"/>
      <w:r w:rsidR="00A56F38" w:rsidRPr="002A1D7F">
        <w:t xml:space="preserve"> </w:t>
      </w:r>
      <w:proofErr w:type="gramStart"/>
      <w:r w:rsidR="00A56F38" w:rsidRPr="002A1D7F">
        <w:t>és</w:t>
      </w:r>
      <w:proofErr w:type="gramEnd"/>
      <w:r w:rsidR="00A56F38" w:rsidRPr="002A1D7F">
        <w:t xml:space="preserve"> -megtakarítási terveket a vízgazdálkodás terén folytatott ágazatközi együttműködés ösztönzése érdekében;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33.</w:t>
      </w:r>
      <w:r w:rsidRPr="002A1D7F">
        <w:rPr>
          <w:szCs w:val="24"/>
        </w:rPr>
        <w:tab/>
      </w:r>
      <w:r w:rsidR="00A56F38" w:rsidRPr="002A1D7F">
        <w:t xml:space="preserve">megismétli, hogy az öntözéses mezőgazdaság esetében az újrahasznosított víz mérsékelheti a folyókból, tavakból és felszín alatti vizekből történő vízkivételt; hangsúlyozza, hogy az </w:t>
      </w:r>
      <w:proofErr w:type="spellStart"/>
      <w:r w:rsidR="00A56F38" w:rsidRPr="002A1D7F">
        <w:t>újrafelhasznált</w:t>
      </w:r>
      <w:proofErr w:type="spellEnd"/>
      <w:r w:rsidR="00A56F38" w:rsidRPr="002A1D7F">
        <w:t xml:space="preserve"> víz száraz időszakokban hozzájárulhat az alapvízhozam és a </w:t>
      </w:r>
      <w:proofErr w:type="gramStart"/>
      <w:r w:rsidR="00A56F38" w:rsidRPr="002A1D7F">
        <w:t>minimális</w:t>
      </w:r>
      <w:proofErr w:type="gramEnd"/>
      <w:r w:rsidR="00A56F38" w:rsidRPr="002A1D7F">
        <w:t xml:space="preserve"> vízszint fenntartásához;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34.</w:t>
      </w:r>
      <w:r w:rsidRPr="002A1D7F">
        <w:rPr>
          <w:szCs w:val="24"/>
        </w:rPr>
        <w:tab/>
      </w:r>
      <w:r w:rsidR="00A56F38" w:rsidRPr="002A1D7F">
        <w:t xml:space="preserve">kiemeli a víztakarékosság terén az építőiparban rejlő lehetőségeket, például az intelligens </w:t>
      </w:r>
      <w:proofErr w:type="spellStart"/>
      <w:r w:rsidR="00A56F38" w:rsidRPr="002A1D7F">
        <w:t>almérő</w:t>
      </w:r>
      <w:proofErr w:type="spellEnd"/>
      <w:r w:rsidR="00A56F38" w:rsidRPr="002A1D7F">
        <w:t xml:space="preserve"> rendszerek, a hatékony szürkevíz-rendszerek, a háztartási szennyvíz </w:t>
      </w:r>
      <w:proofErr w:type="spellStart"/>
      <w:r w:rsidR="00A56F38" w:rsidRPr="002A1D7F">
        <w:t>újrafelhasználása</w:t>
      </w:r>
      <w:proofErr w:type="spellEnd"/>
      <w:r w:rsidR="00A56F38" w:rsidRPr="002A1D7F">
        <w:t xml:space="preserve"> vagy az esővízgyűjtés révén; hangsúlyozza, hogy az épületek energiahatékonysága javítható a vízhatékonysággal, csökkentve az üvegházhatást okozó gázok kibocsátását; felhívja a tagállamokat és a helyi hatóságokat, hogy ösztönözzék az új épületek víztakarékos kialakítását; e tekintetben hangsúlyozza, hogy a víztakarékossággal kapcsolatos gyakorlatokat figyelembe kell venni a várostervezésben; kiemeli, hogy az</w:t>
      </w:r>
      <w:proofErr w:type="gramEnd"/>
      <w:r w:rsidR="00A56F38" w:rsidRPr="002A1D7F">
        <w:t xml:space="preserve"> </w:t>
      </w:r>
      <w:proofErr w:type="gramStart"/>
      <w:r w:rsidR="00A56F38" w:rsidRPr="002A1D7F">
        <w:t>esővíz</w:t>
      </w:r>
      <w:proofErr w:type="gramEnd"/>
      <w:r w:rsidR="00A56F38" w:rsidRPr="002A1D7F">
        <w:t xml:space="preserve"> összegyűjtése, valamint a víz hatékony felhasználása és </w:t>
      </w:r>
      <w:proofErr w:type="spellStart"/>
      <w:r w:rsidR="00A56F38" w:rsidRPr="002A1D7F">
        <w:t>újrafelhasználása</w:t>
      </w:r>
      <w:proofErr w:type="spellEnd"/>
      <w:r w:rsidR="00A56F38" w:rsidRPr="002A1D7F">
        <w:t xml:space="preserve"> javíthatja az éghajlatváltozáshoz való alkalmazkodást a városokban;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35.</w:t>
      </w:r>
      <w:r w:rsidRPr="002A1D7F">
        <w:rPr>
          <w:szCs w:val="24"/>
        </w:rPr>
        <w:tab/>
      </w:r>
      <w:r w:rsidR="00A56F38" w:rsidRPr="002A1D7F">
        <w:t>szorgalmazza, hogy az iparban, valamint az energia- és a digitális ágazatban térjenek át az optimalizált hűtési hatékonyságra és a kevésbé vízfüggő alternatív hűtési módszerekre annak érdekében, hogy ezekben az ágazatokban jelentős vízmegtakarítást érjenek el;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36.</w:t>
      </w:r>
      <w:r w:rsidRPr="002A1D7F">
        <w:rPr>
          <w:szCs w:val="24"/>
        </w:rPr>
        <w:tab/>
      </w:r>
      <w:r w:rsidR="00A56F38" w:rsidRPr="002A1D7F">
        <w:t xml:space="preserve">rámutat arra, hogy bár a háztartások a teljes európai vízfogyasztásnak 10%-át teszik ki, a háztartási vízfelhasználás hatékonyságának javítása érdekében is fel kell lépni; </w:t>
      </w:r>
      <w:proofErr w:type="spellStart"/>
      <w:r w:rsidR="00A56F38" w:rsidRPr="002A1D7F">
        <w:t>megjegyzi</w:t>
      </w:r>
      <w:proofErr w:type="spellEnd"/>
      <w:r w:rsidR="00A56F38" w:rsidRPr="002A1D7F">
        <w:t>, hogy a víztakarékos technológiai megoldások könnyen elérhetőek, és csökkenthetik a háztartások vízfogyasztását anélkül, hogy ez a kényelem rovására menne vagy jelentős beruházásokat igényelne; felszólítja a tagállamokat, hogy támogassák a fogyasztókat az ilyen technológiákra való átállásban, és hívja fel a fogyasztók figyelmét vízfogyasztásra és potenciális hatékonyságnövekedésre azáltal, hogy a háztartási vízhatékonyságot</w:t>
      </w:r>
      <w:proofErr w:type="gramEnd"/>
      <w:r w:rsidR="00A56F38" w:rsidRPr="002A1D7F">
        <w:t xml:space="preserve"> Európa-szerte rögzítik a vízügyi, építési és fogyasztóvédelmi politikákban;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37.</w:t>
      </w:r>
      <w:r w:rsidRPr="002A1D7F">
        <w:rPr>
          <w:szCs w:val="24"/>
        </w:rPr>
        <w:tab/>
      </w:r>
      <w:proofErr w:type="spellStart"/>
      <w:r w:rsidR="00A56F38" w:rsidRPr="002A1D7F">
        <w:t>megjegyzi</w:t>
      </w:r>
      <w:proofErr w:type="spellEnd"/>
      <w:r w:rsidR="00A56F38" w:rsidRPr="002A1D7F">
        <w:t>, hogy egyes tagállamokban magas a csővezetékek szivárgási aránya, ami növeli a háztartási vízfogyasztás teljes részarányát; üdvözli az új ivóvíz-irányelv szivárgási arányokra vonatkozó rendelkezéseit, valamint a Bizottság arra irányuló, folyamatban lévő munkáját, hogy értékelje ezeket az arányokat, és olyan küszöbértékeket határozzon meg, amelyek cselekvésre ösztönzik az érintett tagállamokat; felhívja a tagállamokat, hogy sürgősen tegyenek lépéseket a vízellátó hálózatok szivárgása ellen, és teljes mértékben tegyenek eleget az ivóvíz-irányelvben foglalt nyomon követési és jelentéstételi</w:t>
      </w:r>
      <w:proofErr w:type="gramEnd"/>
      <w:r w:rsidR="00A56F38" w:rsidRPr="002A1D7F">
        <w:t xml:space="preserve"> </w:t>
      </w:r>
      <w:proofErr w:type="gramStart"/>
      <w:r w:rsidR="00A56F38" w:rsidRPr="002A1D7F">
        <w:t>követelményeknek</w:t>
      </w:r>
      <w:proofErr w:type="gramEnd"/>
      <w:r w:rsidR="00A56F38" w:rsidRPr="002A1D7F">
        <w:t xml:space="preserve"> annak érdekében, hogy a Bizottság 2028 januárjáig megállapíthassa a szivárgás küszöbértékét; hangsúlyozza, hogy korszerűsíteni kell a fenntartható városi </w:t>
      </w:r>
      <w:proofErr w:type="spellStart"/>
      <w:r w:rsidR="00A56F38" w:rsidRPr="002A1D7F">
        <w:t>öntözőhálózatokat</w:t>
      </w:r>
      <w:proofErr w:type="spellEnd"/>
      <w:r w:rsidR="00A56F38" w:rsidRPr="002A1D7F">
        <w:t xml:space="preserve"> a szivárgások megfékezése és a vízlábnyom csökkentése érdekében; felhívja a tagállamokat, hogy rendszeresen tájékoztassák a nyilvánosságot a vízellátás hatékonyságáról és eredményességéről;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lastRenderedPageBreak/>
        <w:t>38.</w:t>
      </w:r>
      <w:r w:rsidRPr="002A1D7F">
        <w:rPr>
          <w:szCs w:val="24"/>
        </w:rPr>
        <w:tab/>
      </w:r>
      <w:r w:rsidR="00A56F38" w:rsidRPr="002A1D7F">
        <w:t xml:space="preserve">rámutat arra, hogy a közszféra szervezetei méretüknél vagy állami szervezeti jellegüknél fogva jelentős </w:t>
      </w:r>
      <w:proofErr w:type="spellStart"/>
      <w:r w:rsidR="00A56F38" w:rsidRPr="002A1D7F">
        <w:t>kiaknázatlan</w:t>
      </w:r>
      <w:proofErr w:type="spellEnd"/>
      <w:r w:rsidR="00A56F38" w:rsidRPr="002A1D7F">
        <w:t xml:space="preserve"> lehetőséget kínálnak a vízmegtakarításra; úgy véli, hogy a közszférának mintaként kell szolgálnia más ágazatok számára;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39.</w:t>
      </w:r>
      <w:r w:rsidRPr="002A1D7F">
        <w:rPr>
          <w:szCs w:val="24"/>
        </w:rPr>
        <w:tab/>
      </w:r>
      <w:r w:rsidR="00A56F38" w:rsidRPr="002A1D7F">
        <w:t>felhívja a Bizottságot és a tagállamokat, hogy támogassák a könnyen hozzáférhető és ingyenes tájékoztatási, képzési és tanácsadó programokat és tájékoztató kampányokat, amelyek célja a fenntartható vízgazdálkodással kapcsolatos tudatosság növelése;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40.</w:t>
      </w:r>
      <w:r w:rsidRPr="002A1D7F">
        <w:rPr>
          <w:szCs w:val="24"/>
        </w:rPr>
        <w:tab/>
      </w:r>
      <w:r w:rsidR="00A56F38" w:rsidRPr="002A1D7F">
        <w:t xml:space="preserve">javasolja, hogy a közbeszerzési </w:t>
      </w:r>
      <w:proofErr w:type="gramStart"/>
      <w:r w:rsidR="00A56F38" w:rsidRPr="002A1D7F">
        <w:t>keret közelgő</w:t>
      </w:r>
      <w:proofErr w:type="gramEnd"/>
      <w:r w:rsidR="00A56F38" w:rsidRPr="002A1D7F">
        <w:t xml:space="preserve"> felülvizsgálatába építsék be a vízhatékonysági szempontokat, például a vízveszteség csökkentését és a víz </w:t>
      </w:r>
      <w:proofErr w:type="spellStart"/>
      <w:r w:rsidR="00A56F38" w:rsidRPr="002A1D7F">
        <w:t>újrafelhasználását</w:t>
      </w:r>
      <w:proofErr w:type="spellEnd"/>
      <w:r w:rsidR="00A56F38" w:rsidRPr="002A1D7F">
        <w:t>;</w:t>
      </w:r>
    </w:p>
    <w:p w:rsidR="00A56F38" w:rsidRPr="002A1D7F" w:rsidRDefault="00A56F38">
      <w:pPr>
        <w:pStyle w:val="Normal12a24b"/>
        <w:widowControl/>
        <w:spacing w:before="0"/>
        <w:ind w:left="567" w:hanging="567"/>
      </w:pPr>
      <w:r w:rsidRPr="002A1D7F">
        <w:rPr>
          <w:rStyle w:val="BoldItalic"/>
        </w:rPr>
        <w:t>Vízszennyezés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41.</w:t>
      </w:r>
      <w:r w:rsidRPr="002A1D7F">
        <w:rPr>
          <w:szCs w:val="24"/>
        </w:rPr>
        <w:tab/>
      </w:r>
      <w:r w:rsidR="00A56F38" w:rsidRPr="002A1D7F">
        <w:t xml:space="preserve">hangsúlyozza, hogy a meglévő uniós vízpolitikai keret célja a vízkészletekkel való hatékony gazdálkodás, valamint az édesvízi és tengeri ökoszisztémák védelme és helyreállítása, azonban a végrehajtási intézkedések nem megfelelő végrehajtása és érvényesítése, elégtelen </w:t>
      </w:r>
      <w:proofErr w:type="gramStart"/>
      <w:r w:rsidR="00A56F38" w:rsidRPr="002A1D7F">
        <w:t>finanszírozása</w:t>
      </w:r>
      <w:proofErr w:type="gramEnd"/>
      <w:r w:rsidR="00A56F38" w:rsidRPr="002A1D7F">
        <w:t xml:space="preserve"> és ezen intézkedések nem megfelelő költség-haszon elemzésének elmaradása aláássa hatékonyságát;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42.</w:t>
      </w:r>
      <w:r w:rsidRPr="002A1D7F">
        <w:rPr>
          <w:szCs w:val="24"/>
        </w:rPr>
        <w:tab/>
      </w:r>
      <w:r w:rsidR="00A56F38" w:rsidRPr="002A1D7F">
        <w:t xml:space="preserve">felhívja a Bizottságot és a tagállamokat, hogy hajtsák végre és juttassák érvényre a jelenlegi jogszabályokat, különösen a víz-keretirányelvet és annak származékos irányelveit (a felszín alatti vizekről szóló irányelv és a környezetminőségi előírásokról szóló irányelv), különös tekintettel a </w:t>
      </w:r>
      <w:proofErr w:type="spellStart"/>
      <w:r w:rsidR="00A56F38" w:rsidRPr="002A1D7F">
        <w:t>nyomonkövetési</w:t>
      </w:r>
      <w:proofErr w:type="spellEnd"/>
      <w:r w:rsidR="00A56F38" w:rsidRPr="002A1D7F">
        <w:t xml:space="preserve"> és jelentéstételi mechanizmusok megerősítésére annak biztosítása érdekében, hogy valamennyi tagállam következetesen </w:t>
      </w:r>
      <w:proofErr w:type="spellStart"/>
      <w:r w:rsidR="00A56F38" w:rsidRPr="002A1D7F">
        <w:t>végrehajtsa</w:t>
      </w:r>
      <w:proofErr w:type="spellEnd"/>
      <w:r w:rsidR="00A56F38" w:rsidRPr="002A1D7F">
        <w:t xml:space="preserve"> a szükséges vízvédelmi intézkedéseket; emlékeztet arra, hogy e jogi </w:t>
      </w:r>
      <w:proofErr w:type="gramStart"/>
      <w:r w:rsidR="00A56F38" w:rsidRPr="002A1D7F">
        <w:t>aktusok</w:t>
      </w:r>
      <w:proofErr w:type="gramEnd"/>
      <w:r w:rsidR="00A56F38" w:rsidRPr="002A1D7F">
        <w:t xml:space="preserve"> végrehajtásához elégséges finanszírozásra van szükség;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43.</w:t>
      </w:r>
      <w:r w:rsidRPr="002A1D7F">
        <w:rPr>
          <w:szCs w:val="24"/>
        </w:rPr>
        <w:tab/>
      </w:r>
      <w:r w:rsidR="00A56F38" w:rsidRPr="002A1D7F">
        <w:t xml:space="preserve">hangsúlyozza, hogy a felszíni és felszín alatti vizek kémiai anyagokkal történő szennyezése olyan hatásokkal fenyegeti a vízi környezetet, mint a vízi szervezetekre jelentett </w:t>
      </w:r>
      <w:proofErr w:type="gramStart"/>
      <w:r w:rsidR="00A56F38" w:rsidRPr="002A1D7F">
        <w:t>akut</w:t>
      </w:r>
      <w:proofErr w:type="gramEnd"/>
      <w:r w:rsidR="00A56F38" w:rsidRPr="002A1D7F">
        <w:t xml:space="preserve"> és krónikus toxicitás, a szennyező anyagok ökoszisztémában való felhalmozódása, valamint az élőhelyek pusztulása és a biológiai sokféleség csökkenése, mindemellett veszélyt jelent az emberi egészségre is;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44.</w:t>
      </w:r>
      <w:r w:rsidRPr="002A1D7F">
        <w:rPr>
          <w:szCs w:val="24"/>
        </w:rPr>
        <w:tab/>
      </w:r>
      <w:r w:rsidR="00A56F38" w:rsidRPr="002A1D7F">
        <w:t xml:space="preserve">kéri egy átfogó uniós szintű minőségi előírások kidolgozását a felszín alatti és felszíni vizekben található </w:t>
      </w:r>
      <w:r w:rsidR="007E1717" w:rsidRPr="007E1717">
        <w:t xml:space="preserve">PFA-anyagokra </w:t>
      </w:r>
      <w:r w:rsidR="00A56F38" w:rsidRPr="002A1D7F">
        <w:t xml:space="preserve">vonatkozóan; hangsúlyozza, hogy a vonatkozó irányelvek </w:t>
      </w:r>
      <w:proofErr w:type="gramStart"/>
      <w:r w:rsidR="00A56F38" w:rsidRPr="002A1D7F">
        <w:t>aktualizálása</w:t>
      </w:r>
      <w:proofErr w:type="gramEnd"/>
      <w:r w:rsidR="00A56F38" w:rsidRPr="002A1D7F">
        <w:t xml:space="preserve"> elengedhetetlen a vízminőség megőrzéséhez és a víztestek jó kémiai állapotának eléréséhez, a víz-keretirányelvben előírtak szerint;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45.</w:t>
      </w:r>
      <w:r w:rsidRPr="002A1D7F">
        <w:rPr>
          <w:szCs w:val="24"/>
        </w:rPr>
        <w:tab/>
      </w:r>
      <w:r w:rsidR="007E1717" w:rsidRPr="007E1717">
        <w:t>ragaszkodik ahhoz, hogy az olyan kritikus ágazatokban, mint az  orvostechnikai eszközök, a gyógyszerek és a klímasemleges és digitális gazdaságra való kettős átálláshoz szükséges termékek, a PFA-anyagok alapvető felhasználásai ne kerüljenek veszélybe a küszöbön álló jogalkotási és nem jogalkotási javaslatokkal összefüggésben; felszólítja a Bizottságot, hogy az emberi egészségre és a környezetre gyakorolt káros hatásokkal összekapcsolva, tudományos bizonyítékok alapján tegyen javaslatot az „örök vegyi anyagok” (PFA-anyagok) fokozatos kivezetésére – kezdve a fogyasztási cikkekkel –, lehetővé</w:t>
      </w:r>
      <w:proofErr w:type="gramEnd"/>
      <w:r w:rsidR="007E1717" w:rsidRPr="007E1717">
        <w:t xml:space="preserve"> </w:t>
      </w:r>
      <w:proofErr w:type="gramStart"/>
      <w:r w:rsidR="007E1717" w:rsidRPr="007E1717">
        <w:t>téve</w:t>
      </w:r>
      <w:proofErr w:type="gramEnd"/>
      <w:r w:rsidR="007E1717" w:rsidRPr="007E1717">
        <w:t xml:space="preserve"> alkalmazásukat, amennyiben nincsenek biztonságos alternatívák; hangsúlyozza, hogy fokozni kell a beruházásokat, és fel kell gyorsítani az egyenértékű és biztonságos alterna</w:t>
      </w:r>
      <w:r w:rsidR="007E1717">
        <w:t>tívák kutatását és fejlesztését</w:t>
      </w:r>
      <w:r w:rsidR="00A56F38" w:rsidRPr="002A1D7F">
        <w:t>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lastRenderedPageBreak/>
        <w:t>46.</w:t>
      </w:r>
      <w:r w:rsidRPr="002A1D7F">
        <w:rPr>
          <w:szCs w:val="24"/>
        </w:rPr>
        <w:tab/>
      </w:r>
      <w:r w:rsidR="00A56F38" w:rsidRPr="002A1D7F">
        <w:t xml:space="preserve">felszólítja a Bizottságot, hogy a legújabb tudományos ismeretek figyelembevételével tegyen javaslatot az ivóvízben előforduló PFA-anyagokra vonatkozó </w:t>
      </w:r>
      <w:proofErr w:type="gramStart"/>
      <w:r w:rsidR="00A56F38" w:rsidRPr="002A1D7F">
        <w:t>aktualizált</w:t>
      </w:r>
      <w:proofErr w:type="gramEnd"/>
      <w:r w:rsidR="00A56F38" w:rsidRPr="002A1D7F">
        <w:t xml:space="preserve"> határértékekre;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47.</w:t>
      </w:r>
      <w:r w:rsidRPr="002A1D7F">
        <w:rPr>
          <w:szCs w:val="24"/>
        </w:rPr>
        <w:tab/>
      </w:r>
      <w:r w:rsidR="00A56F38" w:rsidRPr="002A1D7F">
        <w:t xml:space="preserve">hangsúlyozza, hogy az uniós szennyezőanyag-mentességi célkitűzéshez és az összes víztest jó kémiai állapotának elérésére irányuló célhoz való igazodás érdekében sürgősen foglalkozni kell a gyógyszerekből, </w:t>
      </w:r>
      <w:proofErr w:type="spellStart"/>
      <w:r w:rsidR="00A56F38" w:rsidRPr="002A1D7F">
        <w:t>biszfenolokból</w:t>
      </w:r>
      <w:proofErr w:type="spellEnd"/>
      <w:r w:rsidR="00A56F38" w:rsidRPr="002A1D7F">
        <w:t>, antibiotikum-rezisztens génekből, a környezetben tartósan megmaradó szerves szennyező anyagokból és más meglévő és újonnan megjelenő szennyező anyagokból származó szennyezéssel – elsődlegesen a forrásnál –, és hatékonyan nyomon kell követni azt;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48.</w:t>
      </w:r>
      <w:r w:rsidRPr="002A1D7F">
        <w:rPr>
          <w:szCs w:val="24"/>
        </w:rPr>
        <w:tab/>
      </w:r>
      <w:r w:rsidR="00A56F38" w:rsidRPr="002A1D7F">
        <w:t>felhívja a Bizottságot, hogy szüntesse meg a meglévő jogszabályok fokozott finanszírozásával és erőteljes érvényesítésével, valamint a körforgásos gazdaság elveinek integrálásával kapcsolatos hiányosságokat a szennyezés forrásánál történő csökkentése és a vízi ökoszisztémáknak a jövő generációi számára történő védelme érdekében; hangsúlyozza, hogy az antibiotikum-rezisztens baktériumokkal és egyes új szennyező anyagokkal továbbra sem foglalkoznak megfelelően, ami további innovációt és beruházásokat tesz szükségessé; hangsúlyozza, hogy minden ágazatnak fenntartható termelési folyamatokat és</w:t>
      </w:r>
      <w:proofErr w:type="gramEnd"/>
      <w:r w:rsidR="00A56F38" w:rsidRPr="002A1D7F">
        <w:t xml:space="preserve"> </w:t>
      </w:r>
      <w:proofErr w:type="gramStart"/>
      <w:r w:rsidR="00A56F38" w:rsidRPr="002A1D7F">
        <w:t>körforgásos</w:t>
      </w:r>
      <w:proofErr w:type="gramEnd"/>
      <w:r w:rsidR="00A56F38" w:rsidRPr="002A1D7F">
        <w:t xml:space="preserve"> gyakorlatokat kell alkalmaznia, proaktívan megakadályozva a szennyező anyagok bejutását a vízrendszerekbe;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49.</w:t>
      </w:r>
      <w:r w:rsidRPr="002A1D7F">
        <w:rPr>
          <w:szCs w:val="24"/>
        </w:rPr>
        <w:tab/>
      </w:r>
      <w:r w:rsidR="00A56F38" w:rsidRPr="002A1D7F">
        <w:t xml:space="preserve">emlékeztet arra, hogy a </w:t>
      </w:r>
      <w:proofErr w:type="spellStart"/>
      <w:r w:rsidR="00A56F38" w:rsidRPr="002A1D7F">
        <w:t>mikroműanyagok</w:t>
      </w:r>
      <w:proofErr w:type="spellEnd"/>
      <w:r w:rsidR="00A56F38" w:rsidRPr="002A1D7F">
        <w:t xml:space="preserve"> többféle módon kerülhetnek be az ivóvízforrásokba: a felszíni lefolyástól (pl. csapadékhullás után) kezdve a (kezelt és kezeletlen) </w:t>
      </w:r>
      <w:proofErr w:type="spellStart"/>
      <w:r w:rsidR="00A56F38" w:rsidRPr="002A1D7F">
        <w:t>szennyvizen</w:t>
      </w:r>
      <w:proofErr w:type="spellEnd"/>
      <w:r w:rsidR="00A56F38" w:rsidRPr="002A1D7F">
        <w:t xml:space="preserve"> keresztül, a vegyes szennyvízlefolyók túlfolyásáig, az ipari szennyvíztől, a leromlott műanyaghulladékon keresztül a légköri lecsapódásig; felszólítja a Bizottságot, hogy az ivóvíz-irányelv követelményeivel összhangban terjessze elő az ivóvízben előforduló </w:t>
      </w:r>
      <w:proofErr w:type="spellStart"/>
      <w:r w:rsidR="00A56F38" w:rsidRPr="002A1D7F">
        <w:t>mikroműanyagok</w:t>
      </w:r>
      <w:proofErr w:type="spellEnd"/>
      <w:r w:rsidR="00A56F38" w:rsidRPr="002A1D7F">
        <w:t xml:space="preserve"> teljes körű kockázatértékelését, miközben folyamatosan megbízható és megalapozott mintavételi és analitikai módszereken dolgozik annak érdekében,</w:t>
      </w:r>
      <w:proofErr w:type="gramEnd"/>
      <w:r w:rsidR="00A56F38" w:rsidRPr="002A1D7F">
        <w:t xml:space="preserve"> hogy megfelelően kezelje az emberi fogyasztásra szánt víz forrásait fenyegető </w:t>
      </w:r>
      <w:proofErr w:type="gramStart"/>
      <w:r w:rsidR="00A56F38" w:rsidRPr="002A1D7F">
        <w:t>potenciális</w:t>
      </w:r>
      <w:proofErr w:type="gramEnd"/>
      <w:r w:rsidR="00A56F38" w:rsidRPr="002A1D7F">
        <w:t xml:space="preserve"> veszélyt;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50.</w:t>
      </w:r>
      <w:r w:rsidRPr="002A1D7F">
        <w:rPr>
          <w:szCs w:val="24"/>
        </w:rPr>
        <w:tab/>
      </w:r>
      <w:r w:rsidR="00A56F38" w:rsidRPr="002A1D7F">
        <w:t xml:space="preserve">hangsúlyozza, hogy javítani kell az édesvízi és tengeri környezet műanyagszennyezésének nyomon követését és szabályozását, különös tekintettel a </w:t>
      </w:r>
      <w:proofErr w:type="spellStart"/>
      <w:r w:rsidR="00A56F38" w:rsidRPr="002A1D7F">
        <w:t>mikroműanyagokra</w:t>
      </w:r>
      <w:proofErr w:type="spellEnd"/>
      <w:r w:rsidR="00A56F38" w:rsidRPr="002A1D7F">
        <w:t xml:space="preserve"> és az egyszer használatos műanyagokra; </w:t>
      </w:r>
      <w:proofErr w:type="spellStart"/>
      <w:r w:rsidR="00A56F38" w:rsidRPr="002A1D7F">
        <w:t>ösztönzi</w:t>
      </w:r>
      <w:proofErr w:type="spellEnd"/>
      <w:r w:rsidR="00A56F38" w:rsidRPr="002A1D7F">
        <w:t xml:space="preserve"> a Bizottságot, hogy értékelje a jelenlegi végrehajtási mechanizmusokat, és mérlegeljen további intézkedéseket a vízminőség védelme érdekében;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51.</w:t>
      </w:r>
      <w:r w:rsidRPr="002A1D7F">
        <w:rPr>
          <w:szCs w:val="24"/>
        </w:rPr>
        <w:tab/>
      </w:r>
      <w:r w:rsidR="00A56F38" w:rsidRPr="002A1D7F">
        <w:t xml:space="preserve">felhívja az érdekelt feleket, hogy dolgozzanak ki biztonságos, vízzel érintkező anyagokat, helyettesítsék a BPA-t és más </w:t>
      </w:r>
      <w:proofErr w:type="spellStart"/>
      <w:r w:rsidR="00A56F38" w:rsidRPr="002A1D7F">
        <w:t>biszfenolokat</w:t>
      </w:r>
      <w:proofErr w:type="spellEnd"/>
      <w:r w:rsidR="00A56F38" w:rsidRPr="002A1D7F">
        <w:t xml:space="preserve">, és biztosítsák az élelmiszerekkel rendeltetésszerűen érintkezésbe kerülő anyagokról </w:t>
      </w:r>
      <w:r w:rsidR="00990C48">
        <w:t>és tárgyakról szóló 1935/2004/EK</w:t>
      </w:r>
      <w:r w:rsidR="00A56F38" w:rsidRPr="002A1D7F">
        <w:t xml:space="preserve"> rendeletnek</w:t>
      </w:r>
      <w:r w:rsidR="00A56F38" w:rsidRPr="002A1D7F">
        <w:rPr>
          <w:rStyle w:val="FootnoteReference"/>
        </w:rPr>
        <w:footnoteReference w:id="65"/>
      </w:r>
      <w:r w:rsidR="00A56F38" w:rsidRPr="002A1D7F">
        <w:t xml:space="preserve">, valamint a BPA és más </w:t>
      </w:r>
      <w:proofErr w:type="spellStart"/>
      <w:r w:rsidR="00A56F38" w:rsidRPr="002A1D7F">
        <w:t>biszfenolok</w:t>
      </w:r>
      <w:proofErr w:type="spellEnd"/>
      <w:r w:rsidR="00A56F38" w:rsidRPr="002A1D7F">
        <w:t xml:space="preserve"> és </w:t>
      </w:r>
      <w:proofErr w:type="spellStart"/>
      <w:r w:rsidR="00A56F38" w:rsidRPr="002A1D7F">
        <w:t>biszfenolszármazékok</w:t>
      </w:r>
      <w:proofErr w:type="spellEnd"/>
      <w:r w:rsidR="00A56F38" w:rsidRPr="002A1D7F">
        <w:t xml:space="preserve"> felhasználására vonatkozóan nemrégiben elfogadott rendelkezéseknek ((EU) 2024/3190 bizottsági rendelet) való megfelelést;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52.</w:t>
      </w:r>
      <w:r w:rsidRPr="002A1D7F">
        <w:rPr>
          <w:szCs w:val="24"/>
        </w:rPr>
        <w:tab/>
      </w:r>
      <w:r w:rsidR="00A56F38" w:rsidRPr="002A1D7F">
        <w:t xml:space="preserve">emlékeztet arra, hogy a települési szennyvíz kezeléséről szóló, 2025. január 1-je óta hatályos felülvizsgált irányelv új kötelezettségeket vezet be a víztisztítás tekintetében, </w:t>
      </w:r>
      <w:r w:rsidR="00A56F38" w:rsidRPr="002A1D7F">
        <w:lastRenderedPageBreak/>
        <w:t xml:space="preserve">és előírja a gyógyszeripari és kozmetikai gyártók számára, hogy fedezzék a </w:t>
      </w:r>
      <w:proofErr w:type="spellStart"/>
      <w:r w:rsidR="00A56F38" w:rsidRPr="002A1D7F">
        <w:t>mikroszennyező</w:t>
      </w:r>
      <w:proofErr w:type="spellEnd"/>
      <w:r w:rsidR="00A56F38" w:rsidRPr="002A1D7F">
        <w:t xml:space="preserve"> anyagok szennyvízből való eltávolításával kapcsolatos költségek legalább 80%-át a környezetben található káros anyagok csökkentése céljából;</w:t>
      </w:r>
      <w:r w:rsidR="007E1717">
        <w:t xml:space="preserve"> </w:t>
      </w:r>
      <w:proofErr w:type="spellStart"/>
      <w:r w:rsidR="007E1717" w:rsidRPr="007E1717">
        <w:t>megjegyzi</w:t>
      </w:r>
      <w:proofErr w:type="spellEnd"/>
      <w:r w:rsidR="007E1717" w:rsidRPr="007E1717">
        <w:t>, hogy különböző számadatok és értékelések állnak rendelkezésre azzal kapcsolatban, hogy ez milyen hatást gyakorolna a gyógyszeripari ágazatra és ebből következően a gyógyszerek elérhetőségér</w:t>
      </w:r>
      <w:proofErr w:type="gramEnd"/>
      <w:r w:rsidR="007E1717" w:rsidRPr="007E1717">
        <w:t xml:space="preserve">e </w:t>
      </w:r>
      <w:proofErr w:type="gramStart"/>
      <w:r w:rsidR="007E1717" w:rsidRPr="007E1717">
        <w:t>és</w:t>
      </w:r>
      <w:proofErr w:type="gramEnd"/>
      <w:r w:rsidR="007E1717" w:rsidRPr="007E1717">
        <w:t xml:space="preserve"> megfizethetőségére, és ezért felhívja a Bizottságot, hogy végezzen új és átfogó értékelést az ágazatra gyakorolt hatásról;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53.</w:t>
      </w:r>
      <w:r w:rsidRPr="002A1D7F">
        <w:rPr>
          <w:szCs w:val="24"/>
        </w:rPr>
        <w:tab/>
      </w:r>
      <w:r w:rsidR="00A56F38" w:rsidRPr="002A1D7F">
        <w:t xml:space="preserve">kéri, hogy növeljék a helyi hatóságok számára a települési szennyvíztisztító telepek korszerűsítéséhez és a víz </w:t>
      </w:r>
      <w:proofErr w:type="spellStart"/>
      <w:r w:rsidR="00A56F38" w:rsidRPr="002A1D7F">
        <w:t>újrafelhasználásának</w:t>
      </w:r>
      <w:proofErr w:type="spellEnd"/>
      <w:r w:rsidR="00A56F38" w:rsidRPr="002A1D7F">
        <w:t xml:space="preserve"> népszerűsítésére nyújtott uniós támogatást, hogy az igazodjanak az EU szennyezőanyag-mentességi célkitűzéséhez, biztosítva, hogy a települési szennyvíz kezelése hatékonyan hozzájáruljon a víz jó kémiai és ökológiai állapotához;</w:t>
      </w:r>
    </w:p>
    <w:p w:rsidR="00A56F38" w:rsidRPr="002A1D7F" w:rsidRDefault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54.</w:t>
      </w:r>
      <w:r w:rsidRPr="002A1D7F">
        <w:rPr>
          <w:szCs w:val="24"/>
        </w:rPr>
        <w:tab/>
      </w:r>
      <w:r w:rsidR="00A56F38" w:rsidRPr="002A1D7F">
        <w:t>a növényvédő szerek vízminőségre gyakorolt hatásának enyhítése érdekében felszólít a víztestekben található növényvédőszer-maradékok fokozott nyomon követésére, valamint a növényvédő szerek kijuttatására vonatkozó rendeletek végrehajtására; hangsúlyozza, hogy növelni kell a finanszírozást annak érdekében, hogy támogassák a mezőgazdasági termelőket az alacsony erőforrás-igényű és biogazdálkodási gyakorlatok bevezetésében, amelyek csökkentik a vegyi növényvédő szerektől és műtrágyáktól való függőséget, valamint hogy megfelelő képzést és független tanácsadási szolgáltatásokat biztosítsanak a</w:t>
      </w:r>
      <w:proofErr w:type="gramEnd"/>
      <w:r w:rsidR="00A56F38" w:rsidRPr="002A1D7F">
        <w:t xml:space="preserve"> </w:t>
      </w:r>
      <w:proofErr w:type="gramStart"/>
      <w:r w:rsidR="00A56F38" w:rsidRPr="002A1D7F">
        <w:t>mezőgazdasági</w:t>
      </w:r>
      <w:proofErr w:type="gramEnd"/>
      <w:r w:rsidR="00A56F38" w:rsidRPr="002A1D7F">
        <w:t xml:space="preserve"> termelők és más gazdasági szereplők számára a </w:t>
      </w:r>
      <w:proofErr w:type="spellStart"/>
      <w:r w:rsidR="00A56F38" w:rsidRPr="002A1D7F">
        <w:t>peszticidek</w:t>
      </w:r>
      <w:proofErr w:type="spellEnd"/>
      <w:r w:rsidR="00A56F38" w:rsidRPr="002A1D7F">
        <w:t xml:space="preserve"> használatával, hatékonyságával és toxicitásával, valamint a bevált gyakorlatokkal kapcsolatban;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55.</w:t>
      </w:r>
      <w:r w:rsidRPr="002A1D7F">
        <w:rPr>
          <w:szCs w:val="24"/>
        </w:rPr>
        <w:tab/>
      </w:r>
      <w:r w:rsidR="00A56F38" w:rsidRPr="002A1D7F">
        <w:t xml:space="preserve">ragaszkodik a körforgásos gazdaság elveinek integrálásához a veszélyes vegyi anyagok ipari folyamatokban való felhasználásának csökkentése érdekében; hangsúlyozza, hogy további </w:t>
      </w:r>
      <w:proofErr w:type="gramStart"/>
      <w:r w:rsidR="00A56F38" w:rsidRPr="002A1D7F">
        <w:t>finanszírozásra</w:t>
      </w:r>
      <w:proofErr w:type="gramEnd"/>
      <w:r w:rsidR="00A56F38" w:rsidRPr="002A1D7F">
        <w:t xml:space="preserve"> van szükség az iparágak támogatása érdekében a vízszennyezést minimalizáló tiszta technológiákra való átállásban</w:t>
      </w:r>
      <w:r w:rsidR="00A56F38" w:rsidRPr="002A1D7F">
        <w:rPr>
          <w:vertAlign w:val="superscript"/>
        </w:rPr>
        <w:footnoteReference w:id="66"/>
      </w:r>
      <w:r w:rsidR="00A56F38" w:rsidRPr="002A1D7F">
        <w:t>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56.</w:t>
      </w:r>
      <w:r w:rsidRPr="002A1D7F">
        <w:rPr>
          <w:szCs w:val="24"/>
        </w:rPr>
        <w:tab/>
      </w:r>
      <w:r w:rsidR="00A56F38" w:rsidRPr="002A1D7F">
        <w:t xml:space="preserve">elismeri a kezelt </w:t>
      </w:r>
      <w:proofErr w:type="gramStart"/>
      <w:r w:rsidR="00A56F38" w:rsidRPr="002A1D7F">
        <w:t>iszap</w:t>
      </w:r>
      <w:proofErr w:type="gramEnd"/>
      <w:r w:rsidR="00A56F38" w:rsidRPr="002A1D7F">
        <w:t xml:space="preserve"> mint helyi és körforgásos műtrágyaforrás szerepét, amely hozzájárul a talaj egészségéhez, a tápanyag-</w:t>
      </w:r>
      <w:proofErr w:type="spellStart"/>
      <w:r w:rsidR="00A56F38" w:rsidRPr="002A1D7F">
        <w:t>újrahasznosításhoz</w:t>
      </w:r>
      <w:proofErr w:type="spellEnd"/>
      <w:r w:rsidR="00A56F38" w:rsidRPr="002A1D7F">
        <w:t xml:space="preserve"> és a szintetikus műtrágyáktól való függőség csökkentéséhez; hangsúlyozza annak fontosságát, hogy a jó minőségű szennyvíziszap biztonságos és fenntartható mezőgazdasági felhasználásának lehetővé tétele érdekében megakadályozzák, hogy PFA-anyagok, nehézfémek, </w:t>
      </w:r>
      <w:proofErr w:type="spellStart"/>
      <w:r w:rsidR="00A56F38" w:rsidRPr="002A1D7F">
        <w:t>mikroműanyagok</w:t>
      </w:r>
      <w:proofErr w:type="spellEnd"/>
      <w:r w:rsidR="00A56F38" w:rsidRPr="002A1D7F">
        <w:t xml:space="preserve"> és más káros anyagok kerüljenek a csatornahálózatokba;</w:t>
      </w:r>
    </w:p>
    <w:p w:rsidR="00A56F38" w:rsidRPr="002A1D7F" w:rsidRDefault="005C05F1">
      <w:pPr>
        <w:pStyle w:val="NormalHanging12a"/>
        <w:rPr>
          <w:szCs w:val="24"/>
        </w:rPr>
      </w:pPr>
      <w:r w:rsidRPr="002A1D7F">
        <w:rPr>
          <w:szCs w:val="24"/>
        </w:rPr>
        <w:t>57.</w:t>
      </w:r>
      <w:r w:rsidRPr="002A1D7F">
        <w:rPr>
          <w:szCs w:val="24"/>
        </w:rPr>
        <w:tab/>
      </w:r>
      <w:r w:rsidR="00A56F38" w:rsidRPr="002A1D7F">
        <w:t xml:space="preserve">felhívja a Bizottságot, hogy a vízügyi </w:t>
      </w:r>
      <w:proofErr w:type="spellStart"/>
      <w:r w:rsidR="00A56F38" w:rsidRPr="002A1D7F">
        <w:t>rezilienciára</w:t>
      </w:r>
      <w:proofErr w:type="spellEnd"/>
      <w:r w:rsidR="00A56F38" w:rsidRPr="002A1D7F">
        <w:t xml:space="preserve"> vonatkozó európai stratégia mellékletébe illesszen be egy áttekintést az intézkedésekről, a szóban forgó célkitűzések elérésére vonatkozó ütemtervvel együtt;</w:t>
      </w:r>
    </w:p>
    <w:p w:rsidR="00A56F38" w:rsidRPr="002A1D7F" w:rsidRDefault="00A56F38" w:rsidP="00A92DF3">
      <w:pPr>
        <w:pStyle w:val="NormalHanging12a"/>
        <w:ind w:left="0" w:firstLine="0"/>
        <w:rPr>
          <w:szCs w:val="24"/>
        </w:rPr>
      </w:pPr>
      <w:r w:rsidRPr="002A1D7F">
        <w:rPr>
          <w:b/>
          <w:i/>
        </w:rPr>
        <w:t>Alkalmazkodás az éghajlatváltozáshoz: árvizek, aszályok, vízhiány által érintett területek, katasztrófavédelmi felkészültség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58.</w:t>
      </w:r>
      <w:r w:rsidRPr="002A1D7F">
        <w:rPr>
          <w:szCs w:val="24"/>
        </w:rPr>
        <w:tab/>
      </w:r>
      <w:r w:rsidR="00A56F38" w:rsidRPr="002A1D7F">
        <w:t xml:space="preserve">szorgalmazza, hogy valamennyi új uniós jogalkotási és nem jogalkotási aktust vessenek alá az éghajlatváltozáshoz való alkalmazkodással kapcsolatos </w:t>
      </w:r>
      <w:proofErr w:type="spellStart"/>
      <w:r w:rsidR="00A56F38" w:rsidRPr="002A1D7F">
        <w:t>rezilienciavizsgálatnak</w:t>
      </w:r>
      <w:proofErr w:type="spellEnd"/>
      <w:r w:rsidR="00A56F38" w:rsidRPr="002A1D7F">
        <w:t xml:space="preserve">, </w:t>
      </w:r>
      <w:r w:rsidR="00A56F38" w:rsidRPr="002A1D7F">
        <w:lastRenderedPageBreak/>
        <w:t>így biztosítandó, hogy az éghajlatváltozáshoz való alkalmazkodás beépüljön a víz- és földhasználatot érintő ágazati tervekbe és szakpolitikai intézkedésekbe; e tekintetben kiemeli, hogy az éghajlatváltozás elleni küzdelem részeként megerősített éghajlatvédelmi törekvésekre van szükség, ugyanakkor sürgeti a tagállamokat annak biztosítására, hogy az éghajlatváltozáshoz való alkalmazkodást célzó minden olyan intézkedés, amely</w:t>
      </w:r>
      <w:proofErr w:type="gramEnd"/>
      <w:r w:rsidR="00A56F38" w:rsidRPr="002A1D7F">
        <w:t xml:space="preserve"> </w:t>
      </w:r>
      <w:proofErr w:type="gramStart"/>
      <w:r w:rsidR="00A56F38" w:rsidRPr="002A1D7F">
        <w:t xml:space="preserve">a vízhasználatot érinti, hozzájáruljon a hosszú távú, jobb vízügyi </w:t>
      </w:r>
      <w:proofErr w:type="spellStart"/>
      <w:r w:rsidR="00A56F38" w:rsidRPr="002A1D7F">
        <w:t>rezilienciához</w:t>
      </w:r>
      <w:proofErr w:type="spellEnd"/>
      <w:r w:rsidR="00A56F38" w:rsidRPr="002A1D7F">
        <w:t>; felszólítja a Bizottságot, hogy az új jogalkotási és nem jogalkotási javaslatok elfogadásakor teljes mértékben vegye figyelembe a tagállamok eltérő földrajzi és környezeti helyzetét, valamint a szigetek, legkülső régiók és más, rendkívül sérülékeny területek, például az elsivatagosodás által sújtott térségek sajátos helyzetét; felhívja a Bizottságot, hogy terjesszen elő ütemtervet a jelenlegi és folyamatban lévő jogszabályokról és szakpolitikai intézkedésekről, beleértve a víz- és földhasználatot érintő célokat</w:t>
      </w:r>
      <w:proofErr w:type="gramEnd"/>
      <w:r w:rsidR="00A56F38" w:rsidRPr="002A1D7F">
        <w:t xml:space="preserve"> </w:t>
      </w:r>
      <w:proofErr w:type="gramStart"/>
      <w:r w:rsidR="00A56F38" w:rsidRPr="002A1D7F">
        <w:t>és</w:t>
      </w:r>
      <w:proofErr w:type="gramEnd"/>
      <w:r w:rsidR="00A56F38" w:rsidRPr="002A1D7F">
        <w:t xml:space="preserve"> </w:t>
      </w:r>
      <w:proofErr w:type="spellStart"/>
      <w:r w:rsidR="00A56F38" w:rsidRPr="002A1D7F">
        <w:t>nyomonkövetési</w:t>
      </w:r>
      <w:proofErr w:type="spellEnd"/>
      <w:r w:rsidR="00A56F38" w:rsidRPr="002A1D7F">
        <w:t xml:space="preserve"> követelményeket;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59.</w:t>
      </w:r>
      <w:r w:rsidRPr="002A1D7F">
        <w:rPr>
          <w:szCs w:val="24"/>
        </w:rPr>
        <w:tab/>
      </w:r>
      <w:r w:rsidR="00A56F38" w:rsidRPr="002A1D7F">
        <w:t>hangsúlyozza, hogy az éghajlatváltozáshoz való alkalmazkodást célzó, testre szabott intézkedésekre van szükség a földközi-tengeri régiók számára, amelyek olyan egyedi kihívásokkal néznek szembe, mint az elhúzódó aszályok és a sósvízbetörés az édesvízi erőforrásokba;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60.</w:t>
      </w:r>
      <w:r w:rsidRPr="002A1D7F">
        <w:rPr>
          <w:szCs w:val="24"/>
        </w:rPr>
        <w:tab/>
      </w:r>
      <w:r w:rsidR="00A56F38" w:rsidRPr="002A1D7F">
        <w:t>hangsúlyozza, hogy a szigeti területek sajátos kihívásokkal szembesülnek az ivóvízhiány miatt, és célzott intézkedésekre szólít fel a szigeti vízkészletek védelme érdekében, beleértve az esővízgyűjtő és -tároló infrastruktúra javítását, az alternatív vízforrások bevezetését, valamint a vízkészlet-ellenőrzési és -gazdálkodási rendszerek javítását; felhívja továbbá a tagállamokat, hogy nemzeti alkalmazkodási terveikben fordítsanak nagyobb figyelmet a hegyvidéki régiókra, hogy megfeleljenek a hegyvidéki területek vízgazdálkodásával kapcsolatos sajátos kihívásoknak;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61.</w:t>
      </w:r>
      <w:r w:rsidRPr="002A1D7F">
        <w:rPr>
          <w:szCs w:val="24"/>
        </w:rPr>
        <w:tab/>
      </w:r>
      <w:r w:rsidR="00A56F38" w:rsidRPr="002A1D7F">
        <w:t>ismételten hangsúlyozza, hogy az éghajlatváltozás hatásainak mérséklését és az azokhoz való alkalmazkodást célzó megoldások nem járhatnak együtt az ökoszisztéma pusztulásával, és el kell kerülniük a víz- és energiaigényes tevékenységek iránti kereslet növekedését, ehelyett inkább az energia- és vízhasználat tekintetében hatékony innovációt és technológiákat kell előnyben részesíteniük az erőforrás-hatékonyabb gazdaságra való áttérés jegyében, anélkül, hogy aláásnák a gazdaság termelékenységét, ugyanakkor mindenki számára méltányos hozzáférést biztosítva a vízhez; rámutat arra, hogy a hatékonyság</w:t>
      </w:r>
      <w:proofErr w:type="gramEnd"/>
      <w:r w:rsidR="00A56F38" w:rsidRPr="002A1D7F">
        <w:t xml:space="preserve"> </w:t>
      </w:r>
      <w:proofErr w:type="gramStart"/>
      <w:r w:rsidR="00A56F38" w:rsidRPr="002A1D7F">
        <w:t>érdekében</w:t>
      </w:r>
      <w:proofErr w:type="gramEnd"/>
      <w:r w:rsidR="00A56F38" w:rsidRPr="002A1D7F">
        <w:t xml:space="preserve"> az éghajlatváltozás hatásainak mérséklésére és az azokhoz való alkalmazkodásra irányuló megoldásokat a nemzeti körülményekhez kell igazítani, miközben rövid és hosszú távon növelni kell a versenyképességet és a termelékenységet; e tekintetben rámutat az innovatív energiatermeléssel, például a </w:t>
      </w:r>
      <w:proofErr w:type="spellStart"/>
      <w:r w:rsidR="00A56F38" w:rsidRPr="002A1D7F">
        <w:t>fotovoltaikával</w:t>
      </w:r>
      <w:proofErr w:type="spellEnd"/>
      <w:r w:rsidR="00A56F38" w:rsidRPr="002A1D7F">
        <w:t xml:space="preserve"> és a biogázzal való szinergiák lehetőségeire, amelyek szintén hozzájárulhatnak a mezőgazdasági jövedelem növeléséhez;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62.</w:t>
      </w:r>
      <w:r w:rsidRPr="002A1D7F">
        <w:rPr>
          <w:szCs w:val="24"/>
        </w:rPr>
        <w:tab/>
      </w:r>
      <w:r w:rsidR="00A56F38" w:rsidRPr="002A1D7F">
        <w:t>elismeri a víz természet számára történő fenntartásának fontosságát, valamint az egészséges édesvízi ökoszisztémák fenntartásának szükségességét a vízkörforgás megfelelő működése, az emberi tevékenységek, valamint az aszályok és a vízhiány hatásainak enyhítése érdekében; az édesvízi ökoszisztémák és a folyók természetes funkcióinak helyreállításával összefüggésben hangsúlyozza az „elavult akadályok”, nevezetesen az olyan mesterséges akadályok eltávolításának fontosságát, amelyek a jelenlegi ismeretek és tapasztalatok alapján már nem felelnek meg eredeti céljuknak, vagy amelyekre már nincs</w:t>
      </w:r>
      <w:proofErr w:type="gramEnd"/>
      <w:r w:rsidR="00A56F38" w:rsidRPr="002A1D7F">
        <w:t xml:space="preserve"> szükség, amennyiben ilyen lehetőségek léteznek; kéri a folyómedrek tisztítására és megőrzésére irányuló egyedi programok létrehozását, </w:t>
      </w:r>
      <w:r w:rsidR="00A56F38" w:rsidRPr="002A1D7F">
        <w:lastRenderedPageBreak/>
        <w:t xml:space="preserve">biztosítva a </w:t>
      </w:r>
      <w:proofErr w:type="gramStart"/>
      <w:r w:rsidR="00A56F38" w:rsidRPr="002A1D7F">
        <w:t>minimális</w:t>
      </w:r>
      <w:proofErr w:type="gramEnd"/>
      <w:r w:rsidR="00A56F38" w:rsidRPr="002A1D7F">
        <w:t xml:space="preserve"> vízhozamot, valamint csökkentve a víz tárolási és elosztási kapacitását befolyásoló törmelék és üledék felhalmozódását;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63.</w:t>
      </w:r>
      <w:r w:rsidRPr="002A1D7F">
        <w:rPr>
          <w:szCs w:val="24"/>
        </w:rPr>
        <w:tab/>
      </w:r>
      <w:r w:rsidR="00A56F38" w:rsidRPr="002A1D7F">
        <w:t xml:space="preserve">kitart amellett, hogy az éghajlatváltozás hatásainak tartósabbá válásával az árvíz- és aszálykezelésnek teljes mértékben integrálnia kell a felmerülő kockázatokat, többek között a változó időjárási mintákat, például a vízfelesleghez vezető, intenzívebbé vált csapadékhullást; meggyőződése, hogy a sebezhetőség csökkentéséhez és a </w:t>
      </w:r>
      <w:proofErr w:type="spellStart"/>
      <w:r w:rsidR="00A56F38" w:rsidRPr="002A1D7F">
        <w:t>reziliencia</w:t>
      </w:r>
      <w:proofErr w:type="spellEnd"/>
      <w:r w:rsidR="00A56F38" w:rsidRPr="002A1D7F">
        <w:t xml:space="preserve"> növeléséhez elengedhetetlen egyrészt a nyomon követés és az adatgyűjtés összekapcsolása, a felkészültség, valamint a jobban történő újjáépítés elvét</w:t>
      </w:r>
      <w:r w:rsidR="00A56F38" w:rsidRPr="002A1D7F">
        <w:rPr>
          <w:vertAlign w:val="superscript"/>
        </w:rPr>
        <w:footnoteReference w:id="67"/>
      </w:r>
      <w:r w:rsidR="00A56F38" w:rsidRPr="002A1D7F">
        <w:t xml:space="preserve"> figyelembe vevő vészhelyzeti és helyreállítási válaszlépések megléte, másrészt a társadalmi és gazdasági</w:t>
      </w:r>
      <w:proofErr w:type="gramEnd"/>
      <w:r w:rsidR="00A56F38" w:rsidRPr="002A1D7F">
        <w:t xml:space="preserve"> </w:t>
      </w:r>
      <w:proofErr w:type="gramStart"/>
      <w:r w:rsidR="00A56F38" w:rsidRPr="002A1D7F">
        <w:t>tevékenységek</w:t>
      </w:r>
      <w:proofErr w:type="gramEnd"/>
      <w:r w:rsidR="00A56F38" w:rsidRPr="002A1D7F">
        <w:t xml:space="preserve"> kiigazítása, különösen annak fényében, hogy a víz mennyiségi szempontjai egyre nyilvánvalóbbá válnak; hangsúlyozza e tekintetben az éghajlatváltozással szemben </w:t>
      </w:r>
      <w:proofErr w:type="spellStart"/>
      <w:r w:rsidR="00A56F38" w:rsidRPr="002A1D7F">
        <w:t>reziliens</w:t>
      </w:r>
      <w:proofErr w:type="spellEnd"/>
      <w:r w:rsidR="00A56F38" w:rsidRPr="002A1D7F">
        <w:t xml:space="preserve"> és természetalapú megoldások és infrastruktúra szükségességét, amelynek kialakítása során figyelembe veszik a szélsőséges időjárási jelenségek hatásait annak érdekében, hogy az infrastruktúra szélsőséges időjárási jelenségek esetén ellenálló legyen;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64.</w:t>
      </w:r>
      <w:r w:rsidRPr="002A1D7F">
        <w:rPr>
          <w:szCs w:val="24"/>
        </w:rPr>
        <w:tab/>
      </w:r>
      <w:r w:rsidR="00A56F38" w:rsidRPr="002A1D7F">
        <w:t xml:space="preserve">emlékeztet arra, hogy 2007-ben a víz-keretirányelvet kiegészítette az árvízkockázat értékeléséről és kezeléséről szóló 2007/60/EK irányelv, amelynek célja, hogy keretet hozzon létre az árvizek emberi egészségre, környezetre, kulturális örökségre és gazdasági tevékenységre gyakorolt káros hatásainak csökkentésére; </w:t>
      </w:r>
      <w:proofErr w:type="spellStart"/>
      <w:r w:rsidR="00A56F38" w:rsidRPr="002A1D7F">
        <w:t>megjegyzi</w:t>
      </w:r>
      <w:proofErr w:type="spellEnd"/>
      <w:r w:rsidR="00A56F38" w:rsidRPr="002A1D7F">
        <w:t>, hogy a két irányelv kölcsönös összeegyeztethetővé tétele kockázatkezelési tervek és vízgyűjtő-árvízkezelési tervek révén valósul meg, amelyek egy olyan integrált vízgazdálkodási rendszer alkotóelemei, ahol a koordináció kulcsfontosságú; emlékeztet arra, hogy az árvízmegelőzés</w:t>
      </w:r>
      <w:proofErr w:type="gramEnd"/>
      <w:r w:rsidR="00A56F38" w:rsidRPr="002A1D7F">
        <w:t xml:space="preserve"> </w:t>
      </w:r>
      <w:proofErr w:type="gramStart"/>
      <w:r w:rsidR="00A56F38" w:rsidRPr="002A1D7F">
        <w:t>szorosan</w:t>
      </w:r>
      <w:proofErr w:type="gramEnd"/>
      <w:r w:rsidR="00A56F38" w:rsidRPr="002A1D7F">
        <w:t xml:space="preserve"> kapcsolódik a városi zöldterületekhez, a talajvédelmi stratégiákhoz és a vízelvezető hálózatokba történő beruházásokhoz;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65.</w:t>
      </w:r>
      <w:r w:rsidRPr="002A1D7F">
        <w:rPr>
          <w:szCs w:val="24"/>
        </w:rPr>
        <w:tab/>
      </w:r>
      <w:r w:rsidR="00A56F38" w:rsidRPr="002A1D7F">
        <w:t>hangsúlyozza, hogy az EU-ban jelentősen javítható a vízhiányra és az aszályra való felkészültség, tekintettel arra, hogy számos tagállamban nincs aszálykezelési terv</w:t>
      </w:r>
      <w:r w:rsidR="00A56F38" w:rsidRPr="002A1D7F">
        <w:rPr>
          <w:vertAlign w:val="superscript"/>
        </w:rPr>
        <w:footnoteReference w:id="68"/>
      </w:r>
      <w:r w:rsidR="00A56F38" w:rsidRPr="002A1D7F">
        <w:t xml:space="preserve">; felhívja a tagállamokat és adott esetben az illetékes regionális és helyi hatóságokat, hogy dolgozzanak ki aszálykezelési terveket, különösen az ivóvízellátás biztosítása, az élelmiszer-termelés biztosítása, valamint a növényzet állapotára és az aszályra adott válaszra vonatkozó digitalizált </w:t>
      </w:r>
      <w:proofErr w:type="spellStart"/>
      <w:r w:rsidR="00A56F38" w:rsidRPr="002A1D7F">
        <w:t>nyomonkövetési</w:t>
      </w:r>
      <w:proofErr w:type="spellEnd"/>
      <w:r w:rsidR="00A56F38" w:rsidRPr="002A1D7F">
        <w:t>, ellenőrzési és korai előrejelző rendszerek integrálása érdekében, hogy támogassák a védelmi, reagálási és kommunikációs</w:t>
      </w:r>
      <w:proofErr w:type="gramEnd"/>
      <w:r w:rsidR="00A56F38" w:rsidRPr="002A1D7F">
        <w:t xml:space="preserve"> </w:t>
      </w:r>
      <w:proofErr w:type="gramStart"/>
      <w:r w:rsidR="00A56F38" w:rsidRPr="002A1D7F">
        <w:t>intézkedésekre</w:t>
      </w:r>
      <w:proofErr w:type="gramEnd"/>
      <w:r w:rsidR="00A56F38" w:rsidRPr="002A1D7F">
        <w:t xml:space="preserve"> vonatkozó hatékony és adatalapú döntéseket; rámutat arra, hogy az árvízkezelési tervekhez hasonlóan uniós szintű rendelkezéseket kell bevezetni az aszálykezelési tervek tekintetében;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66.</w:t>
      </w:r>
      <w:r w:rsidRPr="002A1D7F">
        <w:rPr>
          <w:szCs w:val="24"/>
        </w:rPr>
        <w:tab/>
      </w:r>
      <w:r w:rsidR="00A56F38" w:rsidRPr="002A1D7F">
        <w:t xml:space="preserve">az Európát a közelmúltban sújtó számos éghajlati eseményre, például az árvizekre, aszályokra és a ciklonokra való tekintettel hangsúlyozza annak fontosságát, hogy az EU megbízható mechanizmussal rendelkezzen az ilyen válságokra reagáláshoz, beleértve a polgári lakosság figyelmeztetésére és támogatására szolgáló rendszereket; rámutat arra, </w:t>
      </w:r>
      <w:r w:rsidR="00A56F38" w:rsidRPr="002A1D7F">
        <w:lastRenderedPageBreak/>
        <w:t>hogy a digitális nyomon követés, a vonatkozó adatok megfelelő nyilvános megjelenítése és a korai előrejelző rendszerek kulcsfontosságúak a hatékony aszály- és árvízkezelési tervek tagállami szintű kidolgozásához; hangsúlyozza továbbá, hogy a Kopernikusz veszélyhelyzet-kezelés</w:t>
      </w:r>
      <w:proofErr w:type="gramEnd"/>
      <w:r w:rsidR="00A56F38" w:rsidRPr="002A1D7F">
        <w:t xml:space="preserve">i szolgáltatásának részeként teljes mértékben ki kell használni a rendelkezésre álló uniós eszközöket, például az európai árvíz-előrejelző rendszer és a </w:t>
      </w:r>
      <w:proofErr w:type="gramStart"/>
      <w:r w:rsidR="00A56F38" w:rsidRPr="002A1D7F">
        <w:t>globális</w:t>
      </w:r>
      <w:proofErr w:type="gramEnd"/>
      <w:r w:rsidR="00A56F38" w:rsidRPr="002A1D7F">
        <w:t xml:space="preserve"> árvíz-előrejelző rendszer árvíz-</w:t>
      </w:r>
      <w:proofErr w:type="spellStart"/>
      <w:r w:rsidR="00A56F38" w:rsidRPr="002A1D7F">
        <w:t>előrejelzéseit</w:t>
      </w:r>
      <w:proofErr w:type="spellEnd"/>
      <w:r w:rsidR="00A56F38" w:rsidRPr="002A1D7F">
        <w:t>, valamint a globális árvízmegfigyelési eszközt;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67.</w:t>
      </w:r>
      <w:r w:rsidRPr="002A1D7F">
        <w:rPr>
          <w:szCs w:val="24"/>
        </w:rPr>
        <w:tab/>
      </w:r>
      <w:r w:rsidR="00A56F38" w:rsidRPr="002A1D7F">
        <w:t xml:space="preserve">hangsúlyozza az uniós polgári védelmi mechanizmus (UCPM) fontosságát a vízzel kapcsolatos katasztrófák, például árvizek és aszályok által sújtott országok megsegítésében; kéri a </w:t>
      </w:r>
      <w:proofErr w:type="gramStart"/>
      <w:r w:rsidR="00A56F38" w:rsidRPr="002A1D7F">
        <w:t>finanszírozás</w:t>
      </w:r>
      <w:proofErr w:type="gramEnd"/>
      <w:r w:rsidR="00A56F38" w:rsidRPr="002A1D7F">
        <w:t xml:space="preserve"> növelését, hogy az uniós polgári védelmi mechanizmus számára elegendő és aktualizált mennyiségű erőforrást biztosítsanak a felkészültség javítása és a kapacitásépítés fejlesztése érdekében;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68.</w:t>
      </w:r>
      <w:r w:rsidRPr="002A1D7F">
        <w:rPr>
          <w:szCs w:val="24"/>
        </w:rPr>
        <w:tab/>
      </w:r>
      <w:r w:rsidR="00A56F38" w:rsidRPr="002A1D7F">
        <w:t xml:space="preserve">felhívja a Bizottságot és a tagállamokat, hogy fokozzák a polgárok felkészültségét a vízzel kapcsolatos katasztrófák vagy válságok esetén; hangsúlyozza a tájékoztató kampányok és </w:t>
      </w:r>
      <w:proofErr w:type="gramStart"/>
      <w:r w:rsidR="00A56F38" w:rsidRPr="002A1D7F">
        <w:t>demonstrációs</w:t>
      </w:r>
      <w:proofErr w:type="gramEnd"/>
      <w:r w:rsidR="00A56F38" w:rsidRPr="002A1D7F">
        <w:t xml:space="preserve"> gyakorlatok fontosságát az oktatási létesítményekben, a közigazgatásban és a vállalkozásokban a polgárok „felkészültséggel kapcsolatos kultúrájának” kialakítása érdekében;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69.</w:t>
      </w:r>
      <w:r w:rsidRPr="002A1D7F">
        <w:rPr>
          <w:szCs w:val="24"/>
        </w:rPr>
        <w:tab/>
      </w:r>
      <w:r w:rsidR="00A56F38" w:rsidRPr="002A1D7F">
        <w:t xml:space="preserve">felhívja a tagállamokat, hogy rendszerszinten újítsák meg és korszerűsítsék vízügyi infrastruktúrájukat, beleértve az ivóvíz- és higiéniai infrastruktúrát, valamint a folyók vízhozamát szabályozó infrastruktúrát, és fektessenek be a bevált gyakorlatokon alapuló innovatív megoldásokba, amelyek </w:t>
      </w:r>
      <w:proofErr w:type="spellStart"/>
      <w:r w:rsidR="00A56F38" w:rsidRPr="002A1D7F">
        <w:t>reziliensebbé</w:t>
      </w:r>
      <w:proofErr w:type="spellEnd"/>
      <w:r w:rsidR="00A56F38" w:rsidRPr="002A1D7F">
        <w:t xml:space="preserve"> teszik a vízrendszereket az éghajlatváltozással szemben, biztosítják az állandó ivóvízellátást, lehetővé teszik a veszteségek korai észlelését, valamint csökkentik a vízszivárgást és -pazarlást, miközben optimalizálják a vízszállítási és -tárolási rendszereket; kiemeli, hogy az innovatív</w:t>
      </w:r>
      <w:proofErr w:type="gramEnd"/>
      <w:r w:rsidR="00A56F38" w:rsidRPr="002A1D7F">
        <w:t xml:space="preserve"> vízügyi infrastruktúra finanszírozása nem elegendő az Unió-szerte jelentkező beruházási igényekhez képest; e tekintetben célzott finanszírozást kér nemzeti, regionális vagy uniós szinten a </w:t>
      </w:r>
      <w:proofErr w:type="gramStart"/>
      <w:r w:rsidR="00A56F38" w:rsidRPr="002A1D7F">
        <w:t>vízzel</w:t>
      </w:r>
      <w:proofErr w:type="gramEnd"/>
      <w:r w:rsidR="00A56F38" w:rsidRPr="002A1D7F">
        <w:t xml:space="preserve"> kapcsolatos problémákkal szemben </w:t>
      </w:r>
      <w:proofErr w:type="spellStart"/>
      <w:r w:rsidR="00A56F38" w:rsidRPr="002A1D7F">
        <w:t>reziliens</w:t>
      </w:r>
      <w:proofErr w:type="spellEnd"/>
      <w:r w:rsidR="00A56F38" w:rsidRPr="002A1D7F">
        <w:t xml:space="preserve"> infrastruktúra fejlesztéséhez, karbantartásához és korszerűsítéséhez szükséges megfelelő finanszírozás biztosítása, az innovatív megoldások és technológiák előmozdítása, valamint e vízinfrastruktúra hosszú távú fenntarthatóságának biztosítása érdekében;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70.</w:t>
      </w:r>
      <w:r w:rsidRPr="002A1D7F">
        <w:rPr>
          <w:szCs w:val="24"/>
        </w:rPr>
        <w:tab/>
      </w:r>
      <w:r w:rsidR="00A56F38" w:rsidRPr="002A1D7F">
        <w:t>sajnálatát fejezi ki amiatt, hogy annak ellenére, hogy az elsivatagosodás veszélyt jelent a vízminőségre és a víz rendelkezésre állására, a talaj termékenységére és az élelmiszer-termelésre, és hogy annak ellenére, hogy 13 tagállam nyilatkozott úgy az elsivatagosodás elleni küzdelemről szóló ENSZ-egyezmény keretében, hogy sújtja az elsivatagosodás, a Bizottság nem kezeli hatékonyan és eredményesen az elsivatagosodást; sürgeti ezért a Bizottságot, hogy az elsivatagosodásról, talajdegradációról és aszályokról szóló, 2024. október 14-i tanácsi következtetésekkel összhangban terjesszen elő egy</w:t>
      </w:r>
      <w:proofErr w:type="gramEnd"/>
      <w:r w:rsidR="00A56F38" w:rsidRPr="002A1D7F">
        <w:t xml:space="preserve"> elsivatagosodás, talajromlás és aszályok elleni küzdelemre vonatkozó integrált uniós szintű cselekvési tervet, amelynek célja egy teljes körű hatásvizsgálat alapján az aszályokkal szembeni </w:t>
      </w:r>
      <w:proofErr w:type="spellStart"/>
      <w:r w:rsidR="00A56F38" w:rsidRPr="002A1D7F">
        <w:t>reziliencia</w:t>
      </w:r>
      <w:proofErr w:type="spellEnd"/>
      <w:r w:rsidR="00A56F38" w:rsidRPr="002A1D7F">
        <w:t xml:space="preserve"> kiépítése és a talajdegradáció-semlegesség 2030-ig történő elérésére az EU-ban;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71.</w:t>
      </w:r>
      <w:r w:rsidRPr="002A1D7F">
        <w:rPr>
          <w:szCs w:val="24"/>
        </w:rPr>
        <w:tab/>
      </w:r>
      <w:r w:rsidR="007E1717" w:rsidRPr="007E1717">
        <w:t xml:space="preserve">kitart amellett, hogy a mezőgazdasági ágazatot tovább kell támogatni a vízigény csökkentését célzó új technológiák bevezetésében, ugyanakkor növelni kell a vízhez való hozzáférést, többek között a víz megtartásának és a felszín alatti vizek feltöltésének támogatása révén; kéri a például a tengervíz </w:t>
      </w:r>
      <w:proofErr w:type="spellStart"/>
      <w:r w:rsidR="007E1717" w:rsidRPr="007E1717">
        <w:t>sótalanításával</w:t>
      </w:r>
      <w:proofErr w:type="spellEnd"/>
      <w:r w:rsidR="007E1717" w:rsidRPr="007E1717">
        <w:t xml:space="preserve"> kapcsolatos kutatási eredmények hozzáférhetővé tételét, valamint az innovatív </w:t>
      </w:r>
      <w:proofErr w:type="spellStart"/>
      <w:r w:rsidR="007E1717" w:rsidRPr="007E1717">
        <w:t>sótalanítási</w:t>
      </w:r>
      <w:proofErr w:type="spellEnd"/>
      <w:r w:rsidR="007E1717" w:rsidRPr="007E1717">
        <w:t xml:space="preserve"> megoldások </w:t>
      </w:r>
      <w:r w:rsidR="007E1717" w:rsidRPr="007E1717">
        <w:lastRenderedPageBreak/>
        <w:t xml:space="preserve">alkalmazásának megkönnyítését; </w:t>
      </w:r>
      <w:r w:rsidR="00A56F38" w:rsidRPr="002A1D7F">
        <w:t>felhívja a tagállamokat, hogy a kritikus vízkészletek és vízgyűjtőik védelme érdekében az éghajlati kockázatok naprakész értékelése alapján hozzanak</w:t>
      </w:r>
      <w:proofErr w:type="gramEnd"/>
      <w:r w:rsidR="00A56F38" w:rsidRPr="002A1D7F">
        <w:t xml:space="preserve"> </w:t>
      </w:r>
      <w:proofErr w:type="gramStart"/>
      <w:r w:rsidR="00A56F38" w:rsidRPr="002A1D7F">
        <w:t xml:space="preserve">létre természetes víztartalékokat, figyelembe véve az ilyen tartalékok kialakításának környezeti és társadalmi-gazdasági hatásait; rámutat arra, hogy az ilyen természetes víztartalékok kiegészítenék a víz-keretirányelv azon követelményét, hogy a tagállamoknak meg kell állapítaniuk az ivóvíznyerésre használt víztesteket – gondoskodva a víz-keretirányelv 4. cikkében és az ivóvíz-irányelvben meghatározott célkitűzéseknek való megfelelésről –, és biztosítsák azok szükséges védelmét; </w:t>
      </w:r>
      <w:proofErr w:type="spellStart"/>
      <w:r w:rsidR="00A56F38" w:rsidRPr="002A1D7F">
        <w:t>megjegyzi</w:t>
      </w:r>
      <w:proofErr w:type="spellEnd"/>
      <w:r w:rsidR="00A56F38" w:rsidRPr="002A1D7F">
        <w:t>, hogy az ilyen természetes víztartalékok különböző formákban már léteznek a különböző tagállamokban; hangsúlyozza,</w:t>
      </w:r>
      <w:proofErr w:type="gramEnd"/>
      <w:r w:rsidR="00A56F38" w:rsidRPr="002A1D7F">
        <w:t xml:space="preserve"> </w:t>
      </w:r>
      <w:proofErr w:type="gramStart"/>
      <w:r w:rsidR="00A56F38" w:rsidRPr="002A1D7F">
        <w:t>hogy</w:t>
      </w:r>
      <w:proofErr w:type="gramEnd"/>
      <w:r w:rsidR="00A56F38" w:rsidRPr="002A1D7F">
        <w:t xml:space="preserve"> támogatást kell nyújtani a tagállamoknak vagy a helyi és regionális önkormányzatoknak, hogy segítsék őket a természetes víztartalékok fejlesztésében;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72.</w:t>
      </w:r>
      <w:r w:rsidRPr="002A1D7F">
        <w:rPr>
          <w:szCs w:val="24"/>
        </w:rPr>
        <w:tab/>
      </w:r>
      <w:proofErr w:type="spellStart"/>
      <w:r w:rsidR="00A56F38" w:rsidRPr="002A1D7F">
        <w:t>megjegyzi</w:t>
      </w:r>
      <w:proofErr w:type="spellEnd"/>
      <w:r w:rsidR="00A56F38" w:rsidRPr="002A1D7F">
        <w:t>, hogy az aszályok és árvizek kockázatának csökkentése, a vízbiztonság növelése, valamint a körforgásos jelleg, a vízvisszanyerés és -</w:t>
      </w:r>
      <w:proofErr w:type="spellStart"/>
      <w:r w:rsidR="00A56F38" w:rsidRPr="002A1D7F">
        <w:t>újrafelhasználás</w:t>
      </w:r>
      <w:proofErr w:type="spellEnd"/>
      <w:r w:rsidR="00A56F38" w:rsidRPr="002A1D7F">
        <w:t xml:space="preserve"> előmozdítása érdekében a vízmegtartó infrastruktúra példaként szolgálhat a rendelkezésre álló legjobb, költséghatékony és a legkisebb környezeti hatással járó technikák felhasználásával létrehozott víztermelő rendszerekre, többek között a szennyvíz </w:t>
      </w:r>
      <w:proofErr w:type="spellStart"/>
      <w:r w:rsidR="00A56F38" w:rsidRPr="002A1D7F">
        <w:t>újrafelhasználása</w:t>
      </w:r>
      <w:proofErr w:type="spellEnd"/>
      <w:r w:rsidR="00A56F38" w:rsidRPr="002A1D7F">
        <w:t xml:space="preserve"> vagy az esővízgyűjtés révén; úgy véli, hogy a vízmegtartó létesítmények hasznos eszközök lehetnek, feltéve, hogy azokat a helyi vagy nemzeti hatóságok egyértelmű feltételek</w:t>
      </w:r>
      <w:proofErr w:type="gramEnd"/>
      <w:r w:rsidR="00A56F38" w:rsidRPr="002A1D7F">
        <w:t xml:space="preserve"> </w:t>
      </w:r>
      <w:proofErr w:type="gramStart"/>
      <w:r w:rsidR="00A56F38" w:rsidRPr="002A1D7F">
        <w:t>mellett</w:t>
      </w:r>
      <w:proofErr w:type="gramEnd"/>
      <w:r w:rsidR="00A56F38" w:rsidRPr="002A1D7F">
        <w:t xml:space="preserve"> engedélyezik, beleértve a helyi felszín alatti vizek e tevékenységek fenntartására való képességét, valamint a vízkészlethez hozzáférő mezőgazdasági termelők azon kötelezettségét, hogy gyakorlataikat a fenntartható gyakorlatokhoz igazítják, különösen a vízigény és a vízminőség tekintetében; felhívja a Bizottságot, hogy használja fel a rendelkezésére álló eszközöket, beleértve a pénzügyi támogatást is, hogy egyszerűsítse ezt a megközelítést a tagállamok körében;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73.</w:t>
      </w:r>
      <w:r w:rsidRPr="002A1D7F">
        <w:rPr>
          <w:szCs w:val="24"/>
        </w:rPr>
        <w:tab/>
      </w:r>
      <w:r w:rsidR="00A56F38" w:rsidRPr="002A1D7F">
        <w:t xml:space="preserve">sajnálja, hogy a víztestekben valószínűleg jelentős kárt okozó jogellenes vagy szándékos vízkivételt folytatnak; határozott visszatartó erejű intézkedések alkalmazását kéri a felszíni víztestek ökológiai állapotának vagy ökológiai potenciáljának vagy a felszín alatti víztestek mennyiségi állapotának védelme érdekében; </w:t>
      </w:r>
      <w:proofErr w:type="spellStart"/>
      <w:r w:rsidR="00A56F38" w:rsidRPr="002A1D7F">
        <w:t>megjegyzi</w:t>
      </w:r>
      <w:proofErr w:type="spellEnd"/>
      <w:r w:rsidR="00A56F38" w:rsidRPr="002A1D7F">
        <w:t xml:space="preserve">, hogy további támogatásra van szükség a nemzeti végrehajtási </w:t>
      </w:r>
      <w:proofErr w:type="gramStart"/>
      <w:r w:rsidR="00A56F38" w:rsidRPr="002A1D7F">
        <w:t>kapacitások</w:t>
      </w:r>
      <w:proofErr w:type="gramEnd"/>
      <w:r w:rsidR="00A56F38" w:rsidRPr="002A1D7F">
        <w:t xml:space="preserve"> képzéséhez és a tudástranszferhez;</w:t>
      </w:r>
    </w:p>
    <w:p w:rsidR="00A56F38" w:rsidRPr="002A1D7F" w:rsidRDefault="005C05F1" w:rsidP="005C05F1">
      <w:pPr>
        <w:pStyle w:val="NormalHanging12a"/>
      </w:pPr>
      <w:proofErr w:type="gramStart"/>
      <w:r w:rsidRPr="002A1D7F">
        <w:t>74.</w:t>
      </w:r>
      <w:r w:rsidRPr="002A1D7F">
        <w:tab/>
      </w:r>
      <w:proofErr w:type="spellStart"/>
      <w:r w:rsidR="00A56F38" w:rsidRPr="002A1D7F">
        <w:t>megjegyzi</w:t>
      </w:r>
      <w:proofErr w:type="spellEnd"/>
      <w:r w:rsidR="00A56F38" w:rsidRPr="002A1D7F">
        <w:t xml:space="preserve">, hogy a hármas környezeti válság kihívásainak kezelésében és a természetes hidrológiai ciklus helyreállításában a természetalapú megoldások fontos és minden területet érintő szerepet játszanak; felszólítja a Bizottságot és a tagállamokat, hogy szakpolitikai intézkedéseikben és ajánlásaikban – figyelembe véve a környezeti és társadalmi-gazdasági hatásokat – kezeljék prioritásként a vízügyi </w:t>
      </w:r>
      <w:proofErr w:type="spellStart"/>
      <w:r w:rsidR="00A56F38" w:rsidRPr="002A1D7F">
        <w:t>rezilienciát</w:t>
      </w:r>
      <w:proofErr w:type="spellEnd"/>
      <w:r w:rsidR="00A56F38" w:rsidRPr="002A1D7F">
        <w:t xml:space="preserve"> célzó természetalapú megoldások alkalmazását, például a vizes élőhelyek és tőzeglápok elárasztással való helyreállítását a talajvíz rendelkezésre állásának és a környező talajnedvességnek</w:t>
      </w:r>
      <w:proofErr w:type="gramEnd"/>
      <w:r w:rsidR="00A56F38" w:rsidRPr="002A1D7F">
        <w:t xml:space="preserve"> </w:t>
      </w:r>
      <w:proofErr w:type="gramStart"/>
      <w:r w:rsidR="00A56F38" w:rsidRPr="002A1D7F">
        <w:t xml:space="preserve">a növelése érdekében, az árterek helyreállítását és védelmét, a természetes vízmegtartó intézkedéseket, a rekultivációt mint az árvizekkel szembeni akadályt, valamint az esővíz megőrzését a víz rendelkezésre állásának megerősítése, az éghajlatváltozási kockázatok mérséklése és a közösségek, a vállalkozások és az élelmiszer-termelés hosszú távú </w:t>
      </w:r>
      <w:proofErr w:type="spellStart"/>
      <w:r w:rsidR="00A56F38" w:rsidRPr="002A1D7F">
        <w:t>rezilienciájának</w:t>
      </w:r>
      <w:proofErr w:type="spellEnd"/>
      <w:r w:rsidR="00A56F38" w:rsidRPr="002A1D7F">
        <w:t xml:space="preserve"> támogatása érdekében; hangsúlyozza, hogy a természetalapú megoldások mellett továbbra is szükség van a műszaki megoldásokba történő kiegészítő beruházásokra az éghajlatváltozáshoz való sikeres alkalmazkodás és a vízzel szembeni hosszú távú</w:t>
      </w:r>
      <w:proofErr w:type="gramEnd"/>
      <w:r w:rsidR="00A56F38" w:rsidRPr="002A1D7F">
        <w:t xml:space="preserve"> </w:t>
      </w:r>
      <w:proofErr w:type="spellStart"/>
      <w:r w:rsidR="00A56F38" w:rsidRPr="002A1D7F">
        <w:t>reziliencia</w:t>
      </w:r>
      <w:proofErr w:type="spellEnd"/>
      <w:r w:rsidR="00A56F38" w:rsidRPr="002A1D7F">
        <w:t xml:space="preserve"> biztosítása érdekében;</w:t>
      </w:r>
    </w:p>
    <w:p w:rsidR="00A56F38" w:rsidRPr="002A1D7F" w:rsidRDefault="00A56F38" w:rsidP="00A92DF3">
      <w:pPr>
        <w:pStyle w:val="Normal12a24b"/>
        <w:widowControl/>
        <w:spacing w:before="0"/>
        <w:ind w:left="426" w:hanging="360"/>
      </w:pPr>
      <w:proofErr w:type="gramStart"/>
      <w:r w:rsidRPr="002A1D7F">
        <w:rPr>
          <w:rStyle w:val="BoldItalic"/>
        </w:rPr>
        <w:lastRenderedPageBreak/>
        <w:t>Finanszírozás</w:t>
      </w:r>
      <w:proofErr w:type="gramEnd"/>
      <w:r w:rsidRPr="002A1D7F">
        <w:rPr>
          <w:rStyle w:val="BoldItalic"/>
        </w:rPr>
        <w:t xml:space="preserve"> és árképzés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75.</w:t>
      </w:r>
      <w:r w:rsidRPr="002A1D7F">
        <w:rPr>
          <w:szCs w:val="24"/>
        </w:rPr>
        <w:tab/>
      </w:r>
      <w:proofErr w:type="spellStart"/>
      <w:r w:rsidR="00A56F38" w:rsidRPr="002A1D7F">
        <w:t>megjegyzi</w:t>
      </w:r>
      <w:proofErr w:type="spellEnd"/>
      <w:r w:rsidR="00A56F38" w:rsidRPr="002A1D7F">
        <w:t xml:space="preserve">, hogy a természetalapú megoldások és a természetes vízmegtartó intézkedések képesek helyreállítani a felszín alatti vizek szintjét és támogatni az ökológiai vízáramlást, miközben csökkentik a vízhiányból, árvizekből és aszályokból eredő, vízzel kapcsolatos kockázatokat; </w:t>
      </w:r>
      <w:proofErr w:type="spellStart"/>
      <w:r w:rsidR="00A56F38" w:rsidRPr="002A1D7F">
        <w:t>megjegyzi</w:t>
      </w:r>
      <w:proofErr w:type="spellEnd"/>
      <w:r w:rsidR="00A56F38" w:rsidRPr="002A1D7F">
        <w:t>, hogy az árvízkezelésben a természetalapú megoldások általában nem helyettesíthetik a meglévő megoldásokat, és nem feltétlenül hatékonyak a legszélsőségesebb események esetében; rámutat azonban arra, hogy a természetalapú megoldások javíthatják a szürke infrastruktúra hatékonyságát és működőképes élettartamát</w:t>
      </w:r>
      <w:proofErr w:type="gramEnd"/>
      <w:r w:rsidR="00A56F38" w:rsidRPr="002A1D7F">
        <w:t xml:space="preserve"> </w:t>
      </w:r>
      <w:proofErr w:type="gramStart"/>
      <w:r w:rsidR="00A56F38" w:rsidRPr="002A1D7F">
        <w:t>a</w:t>
      </w:r>
      <w:proofErr w:type="gramEnd"/>
      <w:r w:rsidR="00A56F38" w:rsidRPr="002A1D7F">
        <w:t xml:space="preserve"> vízfelvevő képesség növelése, a víz sebességének csökkentése és a csúcsáramok szabályozása révén; e tekintetben megismétli, hogy a természetalapú megoldások hatékonysága kontextusfüggő, és azokat a helyi körülményekhez kell igazítani; e tekintetben hangsúlyozza, hogy nem létezik „egységes megoldás”;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76.</w:t>
      </w:r>
      <w:r w:rsidRPr="002A1D7F">
        <w:rPr>
          <w:szCs w:val="24"/>
        </w:rPr>
        <w:tab/>
      </w:r>
      <w:r w:rsidR="00A56F38" w:rsidRPr="002A1D7F">
        <w:t>hangsúlyozza, hogy pénzügyi támogatást kell nyújtani a fenntartható innovatív módszerek és megoldások számára, kellő figyelmet fordítva ugyanakkor a köz- és magánszféra közötti partnerségekre;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77.</w:t>
      </w:r>
      <w:r w:rsidRPr="002A1D7F">
        <w:rPr>
          <w:szCs w:val="24"/>
        </w:rPr>
        <w:tab/>
      </w:r>
      <w:r w:rsidR="00A56F38" w:rsidRPr="002A1D7F">
        <w:t xml:space="preserve">az éghajlatváltozáshoz való alkalmazkodással összefüggésben hangsúlyozza az egészséges talajok fontosságát a vízbiztonság és a körforgásos jelleg biztosításában; hangsúlyozza, hogy javítani kell a talajok természetes vízmegtartását a talaj egészségének javítását célzó és a karbonveszteséget minimalizáló intézkedésekkel, valamint a víztest szintjén végrehajtott olyan intézkedések révén, mint a folyópartok </w:t>
      </w:r>
      <w:proofErr w:type="spellStart"/>
      <w:r w:rsidR="00A56F38" w:rsidRPr="002A1D7F">
        <w:t>újratelepítése</w:t>
      </w:r>
      <w:proofErr w:type="spellEnd"/>
      <w:r w:rsidR="00A56F38" w:rsidRPr="002A1D7F">
        <w:t xml:space="preserve"> és </w:t>
      </w:r>
      <w:proofErr w:type="gramStart"/>
      <w:r w:rsidR="00A56F38" w:rsidRPr="002A1D7F">
        <w:t>stabilizálása</w:t>
      </w:r>
      <w:proofErr w:type="gramEnd"/>
      <w:r w:rsidR="00A56F38" w:rsidRPr="002A1D7F">
        <w:t>, valamint a víztartó rétegek megtartó képességének helyreállítása;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78.</w:t>
      </w:r>
      <w:r w:rsidRPr="002A1D7F">
        <w:rPr>
          <w:szCs w:val="24"/>
        </w:rPr>
        <w:tab/>
      </w:r>
      <w:proofErr w:type="spellStart"/>
      <w:r w:rsidR="00A56F38" w:rsidRPr="002A1D7F">
        <w:t>megjegyzi</w:t>
      </w:r>
      <w:proofErr w:type="spellEnd"/>
      <w:r w:rsidR="00A56F38" w:rsidRPr="002A1D7F">
        <w:t xml:space="preserve">, hogy az alaposan megtervezett erdőgazdálkodási intézkedések javíthatják a vízgyűjtők egészségi állapotát, szabályozhatják a vízhozamot, valamint csökkenthetik az aszályok és árvizek által okozott terhelést, tekintettel arra, hogy a fák és az erdők alapvető szerepet játszanak a vízkörforgás szabályozásában azáltal, hogy képesek tisztítani a vizet, növelni a vízkészletek rendelkezésre állását és javítani a talaj nedvességmegtartását; javasolja, hogy ezt megfelelően vegyék figyelembe, amikor a Bizottság a tagállamokkal együttműködve kidolgozza az uniós katasztrófavédelmi </w:t>
      </w:r>
      <w:proofErr w:type="spellStart"/>
      <w:r w:rsidR="00A56F38" w:rsidRPr="002A1D7F">
        <w:t>rezilienciacélokat</w:t>
      </w:r>
      <w:proofErr w:type="spellEnd"/>
      <w:r w:rsidR="00A56F38" w:rsidRPr="002A1D7F">
        <w:t>,</w:t>
      </w:r>
      <w:proofErr w:type="gramEnd"/>
      <w:r w:rsidR="00A56F38" w:rsidRPr="002A1D7F">
        <w:t xml:space="preserve"> és vegyék figyelembe a katasztrófakockázat-kezelés és a vészhelyzeti tervezés fejlesztése és továbbfejlesztése során; kiemeli e tekintetben, hogy több kutatásra, adatgyűjtésre, innovációra és </w:t>
      </w:r>
      <w:proofErr w:type="gramStart"/>
      <w:r w:rsidR="00A56F38" w:rsidRPr="002A1D7F">
        <w:t>finanszírozásra</w:t>
      </w:r>
      <w:proofErr w:type="gramEnd"/>
      <w:r w:rsidR="00A56F38" w:rsidRPr="002A1D7F">
        <w:t xml:space="preserve"> van szükség annak érdekében, hogy támogassák a gazdálkodókat az olyan környezeti stressztényezők hatásainak megelőzésében, mint az aszály, az árvizek és a vízgyűjtő területi funkció romlása;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79.</w:t>
      </w:r>
      <w:r w:rsidRPr="002A1D7F">
        <w:rPr>
          <w:szCs w:val="24"/>
        </w:rPr>
        <w:tab/>
      </w:r>
      <w:r w:rsidR="00A56F38" w:rsidRPr="002A1D7F">
        <w:t xml:space="preserve">elismeri, hogy a városi területek egyre inkább ki vannak téve a vízzel kapcsolatos éghajlati kockázatoknak, például az áradásoknak, a vízhiánynak és a hőstressznek; kéri, hogy a szélsőséges időjárási hatások enyhítése és az emberi életet és a vagyont érintő kockázatok csökkentése érdekében a városi vízgazdálkodási </w:t>
      </w:r>
      <w:proofErr w:type="spellStart"/>
      <w:r w:rsidR="00A56F38" w:rsidRPr="002A1D7F">
        <w:t>rezilienciatervezést</w:t>
      </w:r>
      <w:proofErr w:type="spellEnd"/>
      <w:r w:rsidR="00A56F38" w:rsidRPr="002A1D7F">
        <w:t xml:space="preserve"> építsék be az éghajlatváltozáshoz való alkalmazkodást célzó stratégiákba, beleértve a zöldtetőkbe, az áteresztő infrastruktúrába, az esővízgyűjtésbe és a csapadékvíz-megtartó rendszerekbe történő beruházásokat, valamint a városi térségekben a zöld és kék területek</w:t>
      </w:r>
      <w:proofErr w:type="gramEnd"/>
      <w:r w:rsidR="00A56F38" w:rsidRPr="002A1D7F">
        <w:t xml:space="preserve"> </w:t>
      </w:r>
      <w:proofErr w:type="gramStart"/>
      <w:r w:rsidR="00A56F38" w:rsidRPr="002A1D7F">
        <w:t>növelését</w:t>
      </w:r>
      <w:proofErr w:type="gramEnd"/>
      <w:r w:rsidR="00A56F38" w:rsidRPr="002A1D7F">
        <w:t xml:space="preserve"> célzó intézkedéseket; kéri továbbá a városok vízi útjainak fenntartását és az azokhoz való hozzáférés visszaszerzését a városokban;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lastRenderedPageBreak/>
        <w:t>80.</w:t>
      </w:r>
      <w:r w:rsidRPr="002A1D7F">
        <w:rPr>
          <w:szCs w:val="24"/>
        </w:rPr>
        <w:tab/>
      </w:r>
      <w:r w:rsidR="00A56F38" w:rsidRPr="002A1D7F">
        <w:t xml:space="preserve">hangsúlyozza, hogy a </w:t>
      </w:r>
      <w:proofErr w:type="spellStart"/>
      <w:r w:rsidR="00A56F38" w:rsidRPr="002A1D7F">
        <w:t>reziliens</w:t>
      </w:r>
      <w:proofErr w:type="spellEnd"/>
      <w:r w:rsidR="00A56F38" w:rsidRPr="002A1D7F">
        <w:t xml:space="preserve"> vízügyi infrastruktúra korszerűsítésének, fejlesztésének, alkalmazkodásának és karbantartásának támogatása, a fenntartható vízgazdálkodás, a vízügyi infrastruktúra, az adatgyűjtés, a kutatás, a hatékony nyomon követés, a </w:t>
      </w:r>
      <w:proofErr w:type="spellStart"/>
      <w:r w:rsidR="00A56F38" w:rsidRPr="002A1D7F">
        <w:t>digitalizáció</w:t>
      </w:r>
      <w:proofErr w:type="spellEnd"/>
      <w:r w:rsidR="00A56F38" w:rsidRPr="002A1D7F">
        <w:t xml:space="preserve">, a továbbképzés, a természetalapú megoldások és a víztakarékos technológiák fejlesztésének és elterjedésének támogatása, valamint a gazdasági, társadalmi és környezetvédelmi fenntarthatóság biztosításához a vízügyi </w:t>
      </w:r>
      <w:proofErr w:type="spellStart"/>
      <w:r w:rsidR="00A56F38" w:rsidRPr="002A1D7F">
        <w:t>rezilienciára</w:t>
      </w:r>
      <w:proofErr w:type="spellEnd"/>
      <w:r w:rsidR="00A56F38" w:rsidRPr="002A1D7F">
        <w:t xml:space="preserve"> vonatkozó európai stratégiának az új európai versenyképességi iránytűben meghatározott célokkal összhangban</w:t>
      </w:r>
      <w:proofErr w:type="gramEnd"/>
      <w:r w:rsidR="00A56F38" w:rsidRPr="002A1D7F">
        <w:t xml:space="preserve"> köz- és magánforrásokból származó, megfelelő </w:t>
      </w:r>
      <w:proofErr w:type="gramStart"/>
      <w:r w:rsidR="00A56F38" w:rsidRPr="002A1D7F">
        <w:t>finanszírozást</w:t>
      </w:r>
      <w:proofErr w:type="gramEnd"/>
      <w:r w:rsidR="00A56F38" w:rsidRPr="002A1D7F">
        <w:t xml:space="preserve"> kell biztosítania;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81.</w:t>
      </w:r>
      <w:r w:rsidRPr="002A1D7F">
        <w:rPr>
          <w:szCs w:val="24"/>
        </w:rPr>
        <w:tab/>
      </w:r>
      <w:r w:rsidR="00A56F38" w:rsidRPr="002A1D7F">
        <w:t xml:space="preserve">felhívja a Bizottságot, hogy a következő többéves pénzügyi kereten belül hozzon létre egy különálló és célzott alapot a vízgazdálkodás </w:t>
      </w:r>
      <w:proofErr w:type="spellStart"/>
      <w:r w:rsidR="00A56F38" w:rsidRPr="002A1D7F">
        <w:t>rezilienciája</w:t>
      </w:r>
      <w:proofErr w:type="spellEnd"/>
      <w:r w:rsidR="00A56F38" w:rsidRPr="002A1D7F">
        <w:t xml:space="preserve"> számára; meggyőződése, hogy az Európai Regionális Fejlesztési Alapon és a Kohéziós Alapon belül külön pénzügyi mechanizmusokat kell létrehozni az intelligens vízügyi technológiák és beruházások támogatására; határozottan úgy véli, hogy az átmeneti időszakban a vizet prioritásként kell kezelni a meglévő finanszírozási keretekben, beleértve a Kohéziós Alapot is; hangsúlyozza, hogy az uniós finanszírozási mechanizmusoknak magukban kell foglalniuk</w:t>
      </w:r>
      <w:proofErr w:type="gramEnd"/>
      <w:r w:rsidR="00A56F38" w:rsidRPr="002A1D7F">
        <w:t xml:space="preserve"> a társadalmi igazságossággal és a megfizethetőséggel kapcsolatos megfontolásokat, biztosítva, hogy a nagyobb pénzügyi korlátokkal és sajátos realitásokkal rendelkező tagállamok és </w:t>
      </w:r>
      <w:proofErr w:type="spellStart"/>
      <w:r w:rsidR="00A56F38" w:rsidRPr="002A1D7F">
        <w:t>polgáraik</w:t>
      </w:r>
      <w:proofErr w:type="spellEnd"/>
      <w:r w:rsidR="00A56F38" w:rsidRPr="002A1D7F">
        <w:t xml:space="preserve"> a vízgazdálkodási kötelezettségek teljesítése során támogatásban részesüljenek; hangsúlyozza, hogy fontos a vízgazdálkodással és egyéb kapcsolódó földhasználattal összefüggő meglévő támogatási, segély- és </w:t>
      </w:r>
      <w:proofErr w:type="gramStart"/>
      <w:r w:rsidR="00A56F38" w:rsidRPr="002A1D7F">
        <w:t>finanszírozási</w:t>
      </w:r>
      <w:proofErr w:type="gramEnd"/>
      <w:r w:rsidR="00A56F38" w:rsidRPr="002A1D7F">
        <w:t xml:space="preserve"> források kiigazítása, elmozdulva az elavult mérnöki intézkedésektől az innovatív és természetalapú megoldások, vagy a kettő kombinációja felé;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82.</w:t>
      </w:r>
      <w:r w:rsidRPr="002A1D7F">
        <w:rPr>
          <w:szCs w:val="24"/>
        </w:rPr>
        <w:tab/>
      </w:r>
      <w:r w:rsidR="00A56F38" w:rsidRPr="002A1D7F">
        <w:t xml:space="preserve">célzott </w:t>
      </w:r>
      <w:proofErr w:type="gramStart"/>
      <w:r w:rsidR="00A56F38" w:rsidRPr="002A1D7F">
        <w:t>finanszírozást</w:t>
      </w:r>
      <w:proofErr w:type="gramEnd"/>
      <w:r w:rsidR="00A56F38" w:rsidRPr="002A1D7F">
        <w:t xml:space="preserve"> kér a Horizont Európa és az EIP-AGRI keretében a különböző növénytermesztési rendszerek vízügyi vonatkozásaira vonatkozó helyszíni vizsgálatokhoz; szorgalmazza a nők vízpolitikákban betöltött szerepének elismerését, valamint külön finanszírozás meghatározását a mezőgazdasághoz való hozzáférésük előmozdítása érdekében;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83.</w:t>
      </w:r>
      <w:r w:rsidRPr="002A1D7F">
        <w:rPr>
          <w:szCs w:val="24"/>
        </w:rPr>
        <w:tab/>
      </w:r>
      <w:r w:rsidR="00A56F38" w:rsidRPr="002A1D7F">
        <w:t xml:space="preserve">emlékeztet arra, hogy a jelenlegi többéves pénzügyi kereten belül nincs külön vízügyi finanszírozási sor, és nincsenek kötelező vízügyi finanszírozási célok, ami korlátozza az Unió azon képességét, hogy célzott beruházásokat irányítson a vízgazdálkodás </w:t>
      </w:r>
      <w:proofErr w:type="spellStart"/>
      <w:r w:rsidR="00A56F38" w:rsidRPr="002A1D7F">
        <w:t>rezilienciáját</w:t>
      </w:r>
      <w:proofErr w:type="spellEnd"/>
      <w:r w:rsidR="00A56F38" w:rsidRPr="002A1D7F">
        <w:t xml:space="preserve"> célzó alapvető intézkedésekre, ezen belül az infrastruktúra korszerűsítését, az innovációt és az éghajlatváltozáshoz való alkalmazkodást célzó intézkedésekre és a természetalapú megoldásokra, és ezáltal a versenyképességre, mivel a vízügyi egyensúly hiánya miatt a régiók gazdaságára további teher nehezedik; </w:t>
      </w:r>
      <w:proofErr w:type="spellStart"/>
      <w:r w:rsidR="00A56F38" w:rsidRPr="002A1D7F">
        <w:t>megjegyzi</w:t>
      </w:r>
      <w:proofErr w:type="spellEnd"/>
      <w:r w:rsidR="00A56F38" w:rsidRPr="002A1D7F">
        <w:t>, hogy az</w:t>
      </w:r>
      <w:proofErr w:type="gramEnd"/>
      <w:r w:rsidR="00A56F38" w:rsidRPr="002A1D7F">
        <w:t xml:space="preserve"> EU legkülső és hegyvidéki régiói és szigetei különösen nehezen jutnak </w:t>
      </w:r>
      <w:proofErr w:type="gramStart"/>
      <w:r w:rsidR="00A56F38" w:rsidRPr="002A1D7F">
        <w:t>finanszírozáshoz</w:t>
      </w:r>
      <w:proofErr w:type="gramEnd"/>
      <w:r w:rsidR="00A56F38" w:rsidRPr="002A1D7F">
        <w:t xml:space="preserve"> vagy köz-magán társulásokhoz a vízgazdálkodásba és az infrastruktúrába történő helyi és regionális beruházások támogatása érdekében;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84.</w:t>
      </w:r>
      <w:r w:rsidRPr="002A1D7F">
        <w:rPr>
          <w:szCs w:val="24"/>
        </w:rPr>
        <w:tab/>
      </w:r>
      <w:r w:rsidR="00A56F38" w:rsidRPr="002A1D7F">
        <w:t>hangsúlyozza az Európai Beruházási Bank (EBB) fontos szerepét a vízfinanszírozásban; kiemeli, hogy az EBB aktívan beruház a vízügyi ágazatba és támogatja azt; hangsúlyozza, hogy az EU-nak együtt kell működnie az EBB-</w:t>
      </w:r>
      <w:proofErr w:type="spellStart"/>
      <w:r w:rsidR="00A56F38" w:rsidRPr="002A1D7F">
        <w:t>vel</w:t>
      </w:r>
      <w:proofErr w:type="spellEnd"/>
      <w:r w:rsidR="00A56F38" w:rsidRPr="002A1D7F">
        <w:t xml:space="preserve"> a bevált gyakorlatok megosztása érdekében, továbbá felszólítja az EBB-t és a többi pénzügyi intézményt, hogy erősítsék meg szerepüket az innovatív és </w:t>
      </w:r>
      <w:proofErr w:type="spellStart"/>
      <w:r w:rsidR="00A56F38" w:rsidRPr="002A1D7F">
        <w:t>reziliens</w:t>
      </w:r>
      <w:proofErr w:type="spellEnd"/>
      <w:r w:rsidR="00A56F38" w:rsidRPr="002A1D7F">
        <w:t xml:space="preserve"> vízügyi infrastruktúra, a jobb szennyvízelvezetési és ivóvíz-infrastruktúra és a </w:t>
      </w:r>
      <w:proofErr w:type="spellStart"/>
      <w:r w:rsidR="00A56F38" w:rsidRPr="002A1D7F">
        <w:t>digitalizáció</w:t>
      </w:r>
      <w:proofErr w:type="spellEnd"/>
      <w:r w:rsidR="00A56F38" w:rsidRPr="002A1D7F">
        <w:t xml:space="preserve"> finanszírozásában, valamint támogassák az árvízkockázat csökkentését, az erózió megelőzését és a </w:t>
      </w:r>
      <w:r w:rsidR="00A56F38" w:rsidRPr="002A1D7F">
        <w:lastRenderedPageBreak/>
        <w:t>vízfolyások újjáélesztését</w:t>
      </w:r>
      <w:proofErr w:type="gramEnd"/>
      <w:r w:rsidR="00A56F38" w:rsidRPr="002A1D7F">
        <w:t xml:space="preserve"> </w:t>
      </w:r>
      <w:proofErr w:type="gramStart"/>
      <w:r w:rsidR="00A56F38" w:rsidRPr="002A1D7F">
        <w:t>célzó</w:t>
      </w:r>
      <w:proofErr w:type="gramEnd"/>
      <w:r w:rsidR="00A56F38" w:rsidRPr="002A1D7F">
        <w:t xml:space="preserve"> projekteket a vízügyi beruházások kedvező feltételeinek elősegítése révén;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85.</w:t>
      </w:r>
      <w:r w:rsidRPr="002A1D7F">
        <w:rPr>
          <w:szCs w:val="24"/>
        </w:rPr>
        <w:tab/>
      </w:r>
      <w:r w:rsidR="00A56F38" w:rsidRPr="002A1D7F">
        <w:t>sürgeti a Bizottságot, hogy tárja fel és mozdítsa elő az innovatív finanszírozási mechanizmusokat, beleértve az ökoszisztéma-szolgáltatásokért és a zöldkötvényekért történő kifizetéseket, ugyanakkor biztosítson egyértelmű szabályozást és biztosítékokat a piaci torzulások megelőzése érdekében; felhívja az EBB-t és más pénzügyi intézményeket, hogy részesítsék előnyben az alacsony kamatozású kölcsönöket és hiteleket a tagállamok, valamint a nagyszabású helyreállítási projekteket végrehajtó regionális és helyi hatóságok számára, külön rendelkezésekkel a gazdaságilag hátrányos helyzetű régiók támogatására</w:t>
      </w:r>
      <w:proofErr w:type="gramEnd"/>
      <w:r w:rsidR="00A56F38" w:rsidRPr="002A1D7F">
        <w:t>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86.</w:t>
      </w:r>
      <w:r w:rsidRPr="002A1D7F">
        <w:rPr>
          <w:szCs w:val="24"/>
        </w:rPr>
        <w:tab/>
      </w:r>
      <w:r w:rsidR="00A56F38" w:rsidRPr="002A1D7F">
        <w:t>kiemeli a köz- és magánszféra közötti partnerségek mint a vízügyi beruházások finanszírozási forrásainak fontosságát; felhívja a Bizottságot, hogy ösztönözze a magánberuházásokat a vízügyi ágazatban egy támogató szabályozási keret létrehozásával, amely társfinanszírozási lehetőségeket és a köz- és magánszféra közötti partnerségeket is magában foglalhat az innováció ösztönzése, az infrastruktúrák javítása és a fenntartható vízgazdálkodási megoldások biztosítása érdekében a tagállamokban; mindazonáltal hangsúlyozza, hogy a magánberuházások uniós vízügyi ágazatba való bevonása nem áshatja alá</w:t>
      </w:r>
      <w:proofErr w:type="gramEnd"/>
      <w:r w:rsidR="00A56F38" w:rsidRPr="002A1D7F">
        <w:t xml:space="preserve"> a </w:t>
      </w:r>
      <w:proofErr w:type="gramStart"/>
      <w:r w:rsidR="00A56F38" w:rsidRPr="002A1D7F">
        <w:t>víz</w:t>
      </w:r>
      <w:proofErr w:type="gramEnd"/>
      <w:r w:rsidR="00A56F38" w:rsidRPr="002A1D7F">
        <w:t xml:space="preserve"> mint közjó és közszolgáltatás státuszát, és hogy biztosítani kell az ágazat hosszú távú </w:t>
      </w:r>
      <w:proofErr w:type="spellStart"/>
      <w:r w:rsidR="00A56F38" w:rsidRPr="002A1D7F">
        <w:t>rezilienciáját</w:t>
      </w:r>
      <w:proofErr w:type="spellEnd"/>
      <w:r w:rsidR="00A56F38" w:rsidRPr="002A1D7F">
        <w:t>, valamint a hozzáférhetőség, a megfizethetőség és a fenntarthatóság elvét;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87.</w:t>
      </w:r>
      <w:r w:rsidRPr="002A1D7F">
        <w:rPr>
          <w:szCs w:val="24"/>
        </w:rPr>
        <w:tab/>
      </w:r>
      <w:r w:rsidR="00A56F38" w:rsidRPr="002A1D7F">
        <w:t xml:space="preserve">felhívja a tagállamokat, hogy fogadjanak el olyan irányítási kereteket, amelyek egyértelműen meghatározzák az érdekelt felek szerepét és felelősségét a természetalapú megoldások tervezésében, </w:t>
      </w:r>
      <w:proofErr w:type="gramStart"/>
      <w:r w:rsidR="00A56F38" w:rsidRPr="002A1D7F">
        <w:t>finanszírozásában</w:t>
      </w:r>
      <w:proofErr w:type="gramEnd"/>
      <w:r w:rsidR="00A56F38" w:rsidRPr="002A1D7F">
        <w:t xml:space="preserve"> és végrehajtásában; úgy véli, hogy ezeknek a kereteknek integrálniuk kell a különböző forrásokból származó finanszírozást, beleértve a jótékonysági hozzájárulásokat és a magánszektor partnerségeit, ugyanakkor biztosítaniuk kell a forrásokhoz való méltányos hozzáférést a kis léptékű, különösen helyi vagy regionális szinten irányított projektek számára;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88.</w:t>
      </w:r>
      <w:r w:rsidRPr="002A1D7F">
        <w:rPr>
          <w:szCs w:val="24"/>
        </w:rPr>
        <w:tab/>
      </w:r>
      <w:r w:rsidR="00A56F38" w:rsidRPr="002A1D7F">
        <w:t>sürgeti a Bizottságot és a tagállamokat, hogy költségvetésükben vegyék figyelembe a vízügyi szempontokat, és az uniós alapok felhasználása során javítsák a régiókban az irányítást;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89.</w:t>
      </w:r>
      <w:r w:rsidRPr="002A1D7F">
        <w:rPr>
          <w:szCs w:val="24"/>
        </w:rPr>
        <w:tab/>
      </w:r>
      <w:r w:rsidR="00A56F38" w:rsidRPr="002A1D7F">
        <w:t>hangsúlyozza, hogy célzott pénzügyi és technikai segítséget kell nyújtani az önkormányzatoknak a vízzel kapcsolatos jogszabályoknak való megfelelés megkönnyítése érdekében;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90.</w:t>
      </w:r>
      <w:r w:rsidRPr="002A1D7F">
        <w:rPr>
          <w:szCs w:val="24"/>
        </w:rPr>
        <w:tab/>
      </w:r>
      <w:r w:rsidR="00A56F38" w:rsidRPr="002A1D7F">
        <w:t xml:space="preserve">arra </w:t>
      </w:r>
      <w:proofErr w:type="spellStart"/>
      <w:r w:rsidR="00A56F38" w:rsidRPr="002A1D7F">
        <w:t>ösztönzi</w:t>
      </w:r>
      <w:proofErr w:type="spellEnd"/>
      <w:r w:rsidR="00A56F38" w:rsidRPr="002A1D7F">
        <w:t xml:space="preserve"> a tagállamokat, hogy gyorsítsák fel a fenntartható és innovatív </w:t>
      </w:r>
      <w:proofErr w:type="spellStart"/>
      <w:r w:rsidR="00A56F38" w:rsidRPr="002A1D7F">
        <w:t>reziliens</w:t>
      </w:r>
      <w:proofErr w:type="spellEnd"/>
      <w:r w:rsidR="00A56F38" w:rsidRPr="002A1D7F">
        <w:t xml:space="preserve"> vízügyi infrastrukturális projektek engedélyezését annak érdekében, hogy a sürgős kihívásokra tekintettel lehetővé váljon e projektek gyors végrehajtása;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91.</w:t>
      </w:r>
      <w:r w:rsidRPr="002A1D7F">
        <w:rPr>
          <w:szCs w:val="24"/>
        </w:rPr>
        <w:tab/>
      </w:r>
      <w:proofErr w:type="spellStart"/>
      <w:r w:rsidR="00A56F38" w:rsidRPr="002A1D7F">
        <w:t>megjegyzi</w:t>
      </w:r>
      <w:proofErr w:type="spellEnd"/>
      <w:r w:rsidR="00A56F38" w:rsidRPr="002A1D7F">
        <w:t xml:space="preserve">, hogy a vízszolgáltatás költségmegtérülésének elvét – amely előírja, hogy valamennyi vízfelhasználó ténylegesen és arányosan pénzügyileg részt vegyen a vízszolgáltatások költségeinek megtérülésében – számos tagállamban továbbra is ritkán vagy egyáltalán nem alkalmazzák; felhívja a tagállamokat és regionális hatóságaikat, hogy a víz-keretirányelvvel összhangban hajtsanak végre megfelelő vízárazási politikákat, és jobban alkalmazzák a költségmegtérülés elvét mind a környezeti, mind az erőforrásköltségek tekintetében; felhívja a tagállamokat, hogy a költségmegtérülési elv </w:t>
      </w:r>
      <w:r w:rsidR="00A56F38" w:rsidRPr="002A1D7F">
        <w:lastRenderedPageBreak/>
        <w:t>végrehajtása</w:t>
      </w:r>
      <w:proofErr w:type="gramEnd"/>
      <w:r w:rsidR="00A56F38" w:rsidRPr="002A1D7F">
        <w:t xml:space="preserve"> során vegyék figyelembe a hosszú beruházási ciklusokat, és biztosítsák, hogy elegendő </w:t>
      </w:r>
      <w:proofErr w:type="gramStart"/>
      <w:r w:rsidR="00A56F38" w:rsidRPr="002A1D7F">
        <w:t>finanszírozás</w:t>
      </w:r>
      <w:proofErr w:type="gramEnd"/>
      <w:r w:rsidR="00A56F38" w:rsidRPr="002A1D7F">
        <w:t xml:space="preserve"> álljon rendelkezésre a szükséges (újra)beruházásokhoz;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92.</w:t>
      </w:r>
      <w:r w:rsidRPr="002A1D7F">
        <w:rPr>
          <w:szCs w:val="24"/>
        </w:rPr>
        <w:tab/>
      </w:r>
      <w:r w:rsidR="00A56F38" w:rsidRPr="002A1D7F">
        <w:t xml:space="preserve">hangsúlyozza annak biztosításának fontosságát, hogy a vízárazás a vízhasználat gazdasági, környezeti és erőforrásköltségeit tükrözve támogassa a hosszú távú vízbiztonságot; </w:t>
      </w:r>
      <w:proofErr w:type="spellStart"/>
      <w:r w:rsidR="00A56F38" w:rsidRPr="002A1D7F">
        <w:t>ösztönzi</w:t>
      </w:r>
      <w:proofErr w:type="spellEnd"/>
      <w:r w:rsidR="00A56F38" w:rsidRPr="002A1D7F">
        <w:t xml:space="preserve"> a tagállamokat, valamint az illetékes regionális és helyi hatóságokat annak biztosítására, hogy a vízárak gazdaságilag </w:t>
      </w:r>
      <w:proofErr w:type="spellStart"/>
      <w:r w:rsidR="00A56F38" w:rsidRPr="002A1D7F">
        <w:t>fenntarthatóak</w:t>
      </w:r>
      <w:proofErr w:type="spellEnd"/>
      <w:r w:rsidR="00A56F38" w:rsidRPr="002A1D7F">
        <w:t xml:space="preserve"> és társadalmilag méltányosak legyenek, előmozdítsák a hatékony vízhasználatot, és tükrözzék a víz rendelkezésre állását a különböző tagállamokban és régiókban, különösen a vízhiánnyal küzdő régiókban, ugyanakkor biztosítsák a megfizethetőséget a háztartások és a kisvállalkozások</w:t>
      </w:r>
      <w:proofErr w:type="gramEnd"/>
      <w:r w:rsidR="00A56F38" w:rsidRPr="002A1D7F">
        <w:t xml:space="preserve"> </w:t>
      </w:r>
      <w:proofErr w:type="gramStart"/>
      <w:r w:rsidR="00A56F38" w:rsidRPr="002A1D7F">
        <w:t>számára</w:t>
      </w:r>
      <w:proofErr w:type="gramEnd"/>
      <w:r w:rsidR="00A56F38" w:rsidRPr="002A1D7F">
        <w:t>; felhívja a tagállamokat, valamint az illetékes regionális és helyi hatóságokat, hogy biztosítsák az átlátható vízárakat, és hívják fel a figyelmet a vízszolgáltatások értékére;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93.</w:t>
      </w:r>
      <w:r w:rsidRPr="002A1D7F">
        <w:rPr>
          <w:szCs w:val="24"/>
        </w:rPr>
        <w:tab/>
      </w:r>
      <w:r w:rsidR="00A56F38" w:rsidRPr="002A1D7F">
        <w:t>rámutat arra, hogy az illetékes nemzeti vízügyi hatóságok központi szerepet fognak játszani az új vízgazdálkodási és -védelmi tervek tagállami szintű végrehajtásában; felhívja ezért a tagállamokat, hogy pénzügyileg és technikailag növeljék ezen illetékes vízügyi hatóságok kapacitását annak érdekében, hogy jelentősebb támogató és tanácsadó szerepet játsszanak a fenntartható és időtálló vízgazdálkodási és -tárolási infrastruktúrákban a mezőgazdasági területeken; úgy véli, hogy az uniós alapokat, például a Méltányos Átállást Támogató Alapot a tagállamok és a vízügyi ügynökségek végrehajtásának</w:t>
      </w:r>
      <w:proofErr w:type="gramEnd"/>
      <w:r w:rsidR="00A56F38" w:rsidRPr="002A1D7F">
        <w:t xml:space="preserve"> </w:t>
      </w:r>
      <w:proofErr w:type="gramStart"/>
      <w:r w:rsidR="00A56F38" w:rsidRPr="002A1D7F">
        <w:t>további</w:t>
      </w:r>
      <w:proofErr w:type="gramEnd"/>
      <w:r w:rsidR="00A56F38" w:rsidRPr="002A1D7F">
        <w:t xml:space="preserve"> támogatására kell felhasználni;</w:t>
      </w:r>
    </w:p>
    <w:p w:rsidR="00A56F38" w:rsidRPr="002A1D7F" w:rsidRDefault="00A56F38" w:rsidP="00A92DF3">
      <w:pPr>
        <w:pStyle w:val="NormalHanging12a"/>
        <w:ind w:left="426" w:hanging="360"/>
        <w:rPr>
          <w:b/>
          <w:i/>
          <w:szCs w:val="24"/>
        </w:rPr>
      </w:pPr>
      <w:proofErr w:type="spellStart"/>
      <w:r w:rsidRPr="002A1D7F">
        <w:rPr>
          <w:b/>
          <w:i/>
        </w:rPr>
        <w:t>Digitalizáció</w:t>
      </w:r>
      <w:proofErr w:type="spellEnd"/>
      <w:r w:rsidRPr="002A1D7F">
        <w:rPr>
          <w:b/>
          <w:i/>
        </w:rPr>
        <w:t>, biztonság és technológiai innováció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94.</w:t>
      </w:r>
      <w:r w:rsidRPr="002A1D7F">
        <w:rPr>
          <w:szCs w:val="24"/>
        </w:rPr>
        <w:tab/>
      </w:r>
      <w:r w:rsidR="00A56F38" w:rsidRPr="002A1D7F">
        <w:t xml:space="preserve">hangsúlyozza a </w:t>
      </w:r>
      <w:proofErr w:type="spellStart"/>
      <w:r w:rsidR="00A56F38" w:rsidRPr="002A1D7F">
        <w:t>digitalizációban</w:t>
      </w:r>
      <w:proofErr w:type="spellEnd"/>
      <w:r w:rsidR="00A56F38" w:rsidRPr="002A1D7F">
        <w:t xml:space="preserve"> és a mesterséges intelligenciában rejlő lehetőségeket és azok szükségességét a víztestek és a vízinfrastruktúra kezelésének és nyomon követésének javítása, valamint a jelentéstétel és a különböző földrajzi áramlási feltételeket tükröző adatok összehasonlíthatóságának biztosítása terén;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95.</w:t>
      </w:r>
      <w:r w:rsidRPr="002A1D7F">
        <w:rPr>
          <w:szCs w:val="24"/>
        </w:rPr>
        <w:tab/>
      </w:r>
      <w:r w:rsidR="00A56F38" w:rsidRPr="002A1D7F">
        <w:t xml:space="preserve">felszólítja a Bizottságot, a tagállamokat és a vízszolgáltatókat, hogy a nyomon követés, az értékelés, az elszámoltathatóság és a döntéshozatal megerősítése céljából általánosan érvényesítsék a vízgazdálkodásban az átláthatóságot és a </w:t>
      </w:r>
      <w:proofErr w:type="spellStart"/>
      <w:r w:rsidR="00A56F38" w:rsidRPr="002A1D7F">
        <w:t>digitalizációt</w:t>
      </w:r>
      <w:proofErr w:type="spellEnd"/>
      <w:r w:rsidR="00A56F38" w:rsidRPr="002A1D7F">
        <w:t xml:space="preserve"> mint a vízgazdálkodás alapelveit, eközben pedig optimalizálják és egyszerűsítsék a jelentéstételi kötelezettségeket; a vízminőség, a szivárgások, a használat és az erőforrások valós idejű, mintavételen alapuló és távolról történő ellenőrzésének elősegítése és az azokról szóló távjelentések lehetővé tétele érdekében szorgalmazza a digitálisan támogatott</w:t>
      </w:r>
      <w:proofErr w:type="gramEnd"/>
      <w:r w:rsidR="00A56F38" w:rsidRPr="002A1D7F">
        <w:t xml:space="preserve"> </w:t>
      </w:r>
      <w:proofErr w:type="gramStart"/>
      <w:r w:rsidR="00A56F38" w:rsidRPr="002A1D7F">
        <w:t>víztechnológiák</w:t>
      </w:r>
      <w:proofErr w:type="gramEnd"/>
      <w:r w:rsidR="00A56F38" w:rsidRPr="002A1D7F">
        <w:t xml:space="preserve"> alkalmazását; kéri ezen a területen a közpénzek felhasználásának és a közkiadások hatékonyságának javítását; elismeri, hogy az innovatív digitális technológiák széles körű bevezetését digitális készségekkel kapcsolatos képzésnek kell kísérnie;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96.</w:t>
      </w:r>
      <w:r w:rsidRPr="002A1D7F">
        <w:rPr>
          <w:szCs w:val="24"/>
        </w:rPr>
        <w:tab/>
      </w:r>
      <w:r w:rsidR="00A56F38" w:rsidRPr="002A1D7F">
        <w:t xml:space="preserve">hangsúlyozza, hogy a vizet intelligens módon felhasználó társadalom kiépítése során elő kell mozdítani a </w:t>
      </w:r>
      <w:proofErr w:type="spellStart"/>
      <w:r w:rsidR="00A56F38" w:rsidRPr="002A1D7F">
        <w:t>digitalizációt</w:t>
      </w:r>
      <w:proofErr w:type="spellEnd"/>
      <w:r w:rsidR="00A56F38" w:rsidRPr="002A1D7F">
        <w:t xml:space="preserve"> és az adatközpontú megoldásokat; hangsúlyozza, hogy digitális megoldásokat kell kidolgozni a vízfogyasztás nyomon követésére és a vízkészletek felhasználásának optimalizálására minden ágazatban; felhívja a Bizottságot, hogy a tagállamokkal együttműködve nyújtson pénzügyi támogatást az intelligens vízgazdálkodási rendszerek megvalósításához, a kis- és középvállalkozások (kkv-k) igényeire összpontosítva;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lastRenderedPageBreak/>
        <w:t>97.</w:t>
      </w:r>
      <w:r w:rsidRPr="002A1D7F">
        <w:rPr>
          <w:szCs w:val="24"/>
        </w:rPr>
        <w:tab/>
      </w:r>
      <w:r w:rsidR="00A56F38" w:rsidRPr="002A1D7F">
        <w:t xml:space="preserve">rámutat arra, hogy a vízrendszerek, beleértve a vízkezelő és -elosztó rendszereket is, az ország egyik kritikus infrastruktúrájának és biztonsági </w:t>
      </w:r>
      <w:proofErr w:type="spellStart"/>
      <w:r w:rsidR="00A56F38" w:rsidRPr="002A1D7F">
        <w:t>pilléreinek</w:t>
      </w:r>
      <w:proofErr w:type="spellEnd"/>
      <w:r w:rsidR="00A56F38" w:rsidRPr="002A1D7F">
        <w:t xml:space="preserve"> tekintendők és ezáltal kiemelt fontosságúak az EU stratégiai autonómiája szempontjából is, és fokozott védelmet igényelnek, továbbá a közműveknek képesnek kell lenniük a fizikai és </w:t>
      </w:r>
      <w:proofErr w:type="spellStart"/>
      <w:r w:rsidR="00A56F38" w:rsidRPr="002A1D7F">
        <w:t>kiberfenyegetések</w:t>
      </w:r>
      <w:proofErr w:type="spellEnd"/>
      <w:r w:rsidR="00A56F38" w:rsidRPr="002A1D7F">
        <w:t xml:space="preserve"> és támadások észlelésére, az azokra való reagálásra és az azokat követő helyreállításra; </w:t>
      </w:r>
      <w:proofErr w:type="spellStart"/>
      <w:r w:rsidR="00A56F38" w:rsidRPr="002A1D7F">
        <w:t>megjegyzi</w:t>
      </w:r>
      <w:proofErr w:type="spellEnd"/>
      <w:r w:rsidR="00A56F38" w:rsidRPr="002A1D7F">
        <w:t xml:space="preserve">, hogy a magasabb szintű </w:t>
      </w:r>
      <w:proofErr w:type="spellStart"/>
      <w:r w:rsidR="00A56F38" w:rsidRPr="002A1D7F">
        <w:t>digitalizáció</w:t>
      </w:r>
      <w:proofErr w:type="spellEnd"/>
      <w:r w:rsidR="00A56F38" w:rsidRPr="002A1D7F">
        <w:t xml:space="preserve"> új sebezhetőségekkel jár; </w:t>
      </w:r>
      <w:proofErr w:type="spellStart"/>
      <w:r w:rsidR="00A56F38" w:rsidRPr="002A1D7F">
        <w:t>megjegyzi</w:t>
      </w:r>
      <w:proofErr w:type="spellEnd"/>
      <w:r w:rsidR="00A56F38" w:rsidRPr="002A1D7F">
        <w:t>, hogy fenyegetés vagy támadás esetén a vízrendszer üzemeltetői elveszíthetik</w:t>
      </w:r>
      <w:proofErr w:type="gramEnd"/>
      <w:r w:rsidR="00A56F38" w:rsidRPr="002A1D7F">
        <w:t xml:space="preserve"> </w:t>
      </w:r>
      <w:proofErr w:type="gramStart"/>
      <w:r w:rsidR="00A56F38" w:rsidRPr="002A1D7F">
        <w:t xml:space="preserve">azon képességüket, hogy ellenőrizzék a víz áramlását és minőségét, vagy elveszíthetik azon képességüket, hogy nyomon kövessék a vízrendszer valódi állapotát; kitart amellett, hogy a sebezhetőségi értékeléseknek és a vészhelyzeti reagálási tervnek minden tagállam vízgazdálkodási rendszerének szerves részét kell képezniük; </w:t>
      </w:r>
      <w:proofErr w:type="spellStart"/>
      <w:r w:rsidR="00A56F38" w:rsidRPr="002A1D7F">
        <w:t>ösztönzi</w:t>
      </w:r>
      <w:proofErr w:type="spellEnd"/>
      <w:r w:rsidR="00A56F38" w:rsidRPr="002A1D7F">
        <w:t xml:space="preserve"> a </w:t>
      </w:r>
      <w:proofErr w:type="spellStart"/>
      <w:r w:rsidR="00A56F38" w:rsidRPr="002A1D7F">
        <w:t>kiberbiztonságot</w:t>
      </w:r>
      <w:proofErr w:type="spellEnd"/>
      <w:r w:rsidR="00A56F38" w:rsidRPr="002A1D7F">
        <w:t xml:space="preserve"> fenyegető veszélyekkel kapcsolatos információmegosztás és a bevált gyakorlatok üzemeltetők közötti cseréjére szolgáló eljárások előmozdítását, valamint a </w:t>
      </w:r>
      <w:proofErr w:type="spellStart"/>
      <w:r w:rsidR="00A56F38" w:rsidRPr="002A1D7F">
        <w:t>kiberbiztonsági</w:t>
      </w:r>
      <w:proofErr w:type="spellEnd"/>
      <w:r w:rsidR="00A56F38" w:rsidRPr="002A1D7F">
        <w:t xml:space="preserve"> kultúra kialakítását technikai biztonsági intézkedések, kompetenciaépítés, valamint</w:t>
      </w:r>
      <w:proofErr w:type="gramEnd"/>
      <w:r w:rsidR="00A56F38" w:rsidRPr="002A1D7F">
        <w:t xml:space="preserve"> </w:t>
      </w:r>
      <w:proofErr w:type="gramStart"/>
      <w:r w:rsidR="00A56F38" w:rsidRPr="002A1D7F">
        <w:t xml:space="preserve">tudatosságnövelés és kommunikáció révén; felhívja a figyelmet a NIS 2 irányelvben és a kritikus szervezetek </w:t>
      </w:r>
      <w:proofErr w:type="spellStart"/>
      <w:r w:rsidR="00A56F38" w:rsidRPr="002A1D7F">
        <w:t>rezilienciájáról</w:t>
      </w:r>
      <w:proofErr w:type="spellEnd"/>
      <w:r w:rsidR="00A56F38" w:rsidRPr="002A1D7F">
        <w:t xml:space="preserve"> szóló irányelvben foglalt intézkedésekre és rendelkezésekre, amelyek segíthetnek a felmerülő kockázatok csökkentésében; felszólítja a Bizottságot, hogy vállaljon vezető szerepet az uniós szintű koordinációs formátumok megerősítésében, és a küszöbön álló felkészültségi unióról szóló stratégiában javasoljon hatékony eszközöket azzal a céllal, hogy időben biztosítsa az EU általános biztonságát fenyegető környezeti és nem környezeti kockázatok kezelésére való felkészültséget</w:t>
      </w:r>
      <w:proofErr w:type="gramEnd"/>
      <w:r w:rsidR="00A56F38" w:rsidRPr="002A1D7F">
        <w:t xml:space="preserve"> </w:t>
      </w:r>
      <w:proofErr w:type="gramStart"/>
      <w:r w:rsidR="00A56F38" w:rsidRPr="002A1D7F">
        <w:t>a</w:t>
      </w:r>
      <w:proofErr w:type="gramEnd"/>
      <w:r w:rsidR="00A56F38" w:rsidRPr="002A1D7F">
        <w:t xml:space="preserve"> víztestekben;</w:t>
      </w:r>
    </w:p>
    <w:p w:rsidR="00A56F38" w:rsidRPr="002A1D7F" w:rsidRDefault="005C05F1" w:rsidP="005C05F1">
      <w:pPr>
        <w:pStyle w:val="NormalHanging12a"/>
      </w:pPr>
      <w:r w:rsidRPr="002A1D7F">
        <w:t>98.</w:t>
      </w:r>
      <w:r w:rsidRPr="002A1D7F">
        <w:tab/>
      </w:r>
      <w:r w:rsidR="00A56F38" w:rsidRPr="002A1D7F">
        <w:t xml:space="preserve">felszólítja a Bizottságot és a tagállamokat, hogy növeljék a nők részvételét a vízgazdálkodás </w:t>
      </w:r>
      <w:proofErr w:type="spellStart"/>
      <w:r w:rsidR="00A56F38" w:rsidRPr="002A1D7F">
        <w:t>rezilienciájával</w:t>
      </w:r>
      <w:proofErr w:type="spellEnd"/>
      <w:r w:rsidR="00A56F38" w:rsidRPr="002A1D7F">
        <w:t xml:space="preserve"> kapcsolatos döntésekben; szorgalmazza egy olyan módszertani megközelítés elfogadását, amely nemek szerint bontott eszközöket és mutatókat alkalmazó ellenőrzés, jelentéstétel és nyomon követés bevezetésével ténylegesen figyelembe veszi a nemi alapú szükségleteket a vízellátási projektek végrehajtása során;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99.</w:t>
      </w:r>
      <w:r w:rsidRPr="002A1D7F">
        <w:rPr>
          <w:szCs w:val="24"/>
        </w:rPr>
        <w:tab/>
      </w:r>
      <w:proofErr w:type="spellStart"/>
      <w:r w:rsidR="00A56F38" w:rsidRPr="002A1D7F">
        <w:t>megjegyzi</w:t>
      </w:r>
      <w:proofErr w:type="spellEnd"/>
      <w:r w:rsidR="00A56F38" w:rsidRPr="002A1D7F">
        <w:t>, hogy az adatok és az adatelemzés javítása – a bevált gyakorlatok értékelésével és a legköltséghatékonyabb és hatásosabb intézkedések azonosításával együtt – kulcsfontosságú a tényeken alapuló döntéshozatalhoz és a vízminőségben bekövetkező olyan kis változások gyors azonosításához, amelyek veszélyt jelenthetnek a víztestekre;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100.</w:t>
      </w:r>
      <w:r w:rsidRPr="002A1D7F">
        <w:rPr>
          <w:szCs w:val="24"/>
        </w:rPr>
        <w:tab/>
      </w:r>
      <w:r w:rsidR="00A56F38" w:rsidRPr="002A1D7F">
        <w:t xml:space="preserve">hangsúlyozza, hogy jobb, megbízható és </w:t>
      </w:r>
      <w:proofErr w:type="spellStart"/>
      <w:r w:rsidR="00A56F38" w:rsidRPr="002A1D7F">
        <w:t>interoperábilis</w:t>
      </w:r>
      <w:proofErr w:type="spellEnd"/>
      <w:r w:rsidR="00A56F38" w:rsidRPr="002A1D7F">
        <w:t xml:space="preserve"> adatokra van szükség a vízellátásról, -igényről és -elosztásról, a víz hozzáférhetőségéről és felhasználásáról, és adatpontokat kell létrehozni; sürgeti a Bizottságot és a tagállamokat, hogy minden szinten fokozzák az adatgyűjtést és javítsák az adatok </w:t>
      </w:r>
      <w:proofErr w:type="spellStart"/>
      <w:r w:rsidR="00A56F38" w:rsidRPr="002A1D7F">
        <w:t>interoperabilitását</w:t>
      </w:r>
      <w:proofErr w:type="spellEnd"/>
      <w:r w:rsidR="00A56F38" w:rsidRPr="002A1D7F">
        <w:t xml:space="preserve"> a jelenlegi vízügyi jogszabályok végrehajtásának támogatása, valamint a körforgásos gazdaság és a vizet intelligensen használó ipari szimbiózisra irányuló stratégiák elősegítése érdekében; kiemeli, hogy az adatokat és a mesterséges intelligenciát fel lehetne használni</w:t>
      </w:r>
      <w:proofErr w:type="gramEnd"/>
      <w:r w:rsidR="00A56F38" w:rsidRPr="002A1D7F">
        <w:t xml:space="preserve"> a víz- és energiafogyasztás, valamint az </w:t>
      </w:r>
      <w:proofErr w:type="spellStart"/>
      <w:r w:rsidR="00A56F38" w:rsidRPr="002A1D7F">
        <w:t>újrafelhasználási</w:t>
      </w:r>
      <w:proofErr w:type="spellEnd"/>
      <w:r w:rsidR="00A56F38" w:rsidRPr="002A1D7F">
        <w:t xml:space="preserve"> és újrafeldolgozási </w:t>
      </w:r>
      <w:proofErr w:type="gramStart"/>
      <w:r w:rsidR="00A56F38" w:rsidRPr="002A1D7F">
        <w:t>kapacitások</w:t>
      </w:r>
      <w:proofErr w:type="gramEnd"/>
      <w:r w:rsidR="00A56F38" w:rsidRPr="002A1D7F">
        <w:t xml:space="preserve"> modellezésére;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101.</w:t>
      </w:r>
      <w:r w:rsidRPr="002A1D7F">
        <w:rPr>
          <w:szCs w:val="24"/>
        </w:rPr>
        <w:tab/>
      </w:r>
      <w:r w:rsidR="00A56F38" w:rsidRPr="002A1D7F">
        <w:t xml:space="preserve">felhívja a Bizottságot, hogy jobban ismerje el a vízügyi ágazat alapvető szerepét az EU versenyképességének megerősítésében a kutatás és az innováció előmozdítása, valamint a vállalkozói készség és a tehetség előmozdítása révén; e tekintetben hangsúlyozza a vízszektoron belüli innováció fokozásának fontosságát; rámutat arra, hogy az ipari átalakulással és kibocsátásokkal foglalkozó, a 2010/75/EU irányelv részeként </w:t>
      </w:r>
      <w:r w:rsidR="00A56F38" w:rsidRPr="002A1D7F">
        <w:lastRenderedPageBreak/>
        <w:t>létrehozott európai innovációs központ szerepet játszhat e tekintetben, mivel értékeli az ipari technológiák környezeti teljesítményét, és információkat gyűjt az innovatív ipari</w:t>
      </w:r>
      <w:proofErr w:type="gramEnd"/>
      <w:r w:rsidR="00A56F38" w:rsidRPr="002A1D7F">
        <w:t xml:space="preserve"> környezetvédelmi technikákról; rámutat továbbá az olyan meglévő partnerségekre, mint a Water4All Partnerség, amely a tudományos kutatás </w:t>
      </w:r>
      <w:proofErr w:type="gramStart"/>
      <w:r w:rsidR="00A56F38" w:rsidRPr="002A1D7F">
        <w:t>finanszírozási</w:t>
      </w:r>
      <w:proofErr w:type="gramEnd"/>
      <w:r w:rsidR="00A56F38" w:rsidRPr="002A1D7F">
        <w:t xml:space="preserve"> programja;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102.</w:t>
      </w:r>
      <w:r w:rsidRPr="002A1D7F">
        <w:rPr>
          <w:szCs w:val="24"/>
        </w:rPr>
        <w:tab/>
      </w:r>
      <w:r w:rsidR="00A56F38" w:rsidRPr="002A1D7F">
        <w:t>úgy véli, hogy több érdekelt felet tömörítő platformokat kell létrehozni és támogatni az innováció valamennyi – helyi és nemzeti – szinten történő elterjedésének előmozdítása érdekében; javasolja, hogy ezek a platformok a résztvevők széles körét – a köz- és a magánszektort, valamint a civil társadalmi szervezeteket – vonják be, hogy partneri koalíciót építsenek ki a változás érdekében; támogatja az azzal kapcsolatos ismeretek megosztásának előmozdítását, hogy a digitális víztechnológiák hogyan támogathatják a hatályos uniós vízügyi jogszabályok végrehajtását, valamint a helyi, regionális</w:t>
      </w:r>
      <w:proofErr w:type="gramEnd"/>
      <w:r w:rsidR="00A56F38" w:rsidRPr="002A1D7F">
        <w:t xml:space="preserve"> </w:t>
      </w:r>
      <w:proofErr w:type="gramStart"/>
      <w:r w:rsidR="00A56F38" w:rsidRPr="002A1D7F">
        <w:t>és</w:t>
      </w:r>
      <w:proofErr w:type="gramEnd"/>
      <w:r w:rsidR="00A56F38" w:rsidRPr="002A1D7F">
        <w:t xml:space="preserve"> nemzeti szintű kapacitásépítést; felhívja a Bizottságot és a tagállamokat, hogy terjesszék ki a digitális készségeket, valamint a vízzel kapcsolatos kutatási és fejlesztési (K+F) programokat, többek között az egyetemekkel, kutatóközpontokkal, valamint a kkv-</w:t>
      </w:r>
      <w:proofErr w:type="spellStart"/>
      <w:r w:rsidR="00A56F38" w:rsidRPr="002A1D7F">
        <w:t>kal</w:t>
      </w:r>
      <w:proofErr w:type="spellEnd"/>
      <w:r w:rsidR="00A56F38" w:rsidRPr="002A1D7F">
        <w:t xml:space="preserve"> való együttműködés révén;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103.</w:t>
      </w:r>
      <w:r w:rsidRPr="002A1D7F">
        <w:rPr>
          <w:szCs w:val="24"/>
        </w:rPr>
        <w:tab/>
      </w:r>
      <w:r w:rsidR="00A56F38" w:rsidRPr="002A1D7F">
        <w:t xml:space="preserve">elismeri az adatközpontok kritikus szerepét a digitális gazdaságban; aggodalommal állapítja meg, hogy a technológia gyors terjedése a mesterséges intelligencia vízkészletek iránti igényének jelentős növekedéséhez vezethet annak működésével összefüggésben, ami alááshatja a mesterséges intelligenciától remélt környezeti előnyöket, például az erőforrások optimalizálását és a szén-dioxid-kibocsátás csökkentését, és hangsúlyozza, hogy a vízhatékonysági intézkedéseket be kell építeni tervezésükbe és működésükbe; sürgeti a Bizottságot, hogy a vízügyi </w:t>
      </w:r>
      <w:proofErr w:type="spellStart"/>
      <w:r w:rsidR="00A56F38" w:rsidRPr="002A1D7F">
        <w:t>rezilienciára</w:t>
      </w:r>
      <w:proofErr w:type="spellEnd"/>
      <w:r w:rsidR="00A56F38" w:rsidRPr="002A1D7F">
        <w:t xml:space="preserve"> vonatkozó európai stratégiában</w:t>
      </w:r>
      <w:proofErr w:type="gramEnd"/>
      <w:r w:rsidR="00A56F38" w:rsidRPr="002A1D7F">
        <w:t xml:space="preserve"> </w:t>
      </w:r>
      <w:proofErr w:type="gramStart"/>
      <w:r w:rsidR="00A56F38" w:rsidRPr="002A1D7F">
        <w:t xml:space="preserve">foglalkozzon a vízkészletek információs és kommunikációs technológiák (IKT), és különösen a mesterséges intelligencia és az adatközpontok általi felhasználásával, különösen azáltal, hogy </w:t>
      </w:r>
      <w:proofErr w:type="spellStart"/>
      <w:r w:rsidR="00A56F38" w:rsidRPr="002A1D7F">
        <w:t>ösztönzi</w:t>
      </w:r>
      <w:proofErr w:type="spellEnd"/>
      <w:r w:rsidR="00A56F38" w:rsidRPr="002A1D7F">
        <w:t xml:space="preserve"> az adatközpontokat a kezelt víz </w:t>
      </w:r>
      <w:proofErr w:type="spellStart"/>
      <w:r w:rsidR="00A56F38" w:rsidRPr="002A1D7F">
        <w:t>újrafelhasználására</w:t>
      </w:r>
      <w:proofErr w:type="spellEnd"/>
      <w:r w:rsidR="00A56F38" w:rsidRPr="002A1D7F">
        <w:t xml:space="preserve">, és előmozdítja a hatékonyabb </w:t>
      </w:r>
      <w:proofErr w:type="spellStart"/>
      <w:r w:rsidR="00A56F38" w:rsidRPr="002A1D7F">
        <w:t>csipek</w:t>
      </w:r>
      <w:proofErr w:type="spellEnd"/>
      <w:r w:rsidR="00A56F38" w:rsidRPr="002A1D7F">
        <w:t xml:space="preserve"> és alkatrészek tervezését a hűtési igény csökkentése érdekében; javasolja a tagállamoknak, hogy a digitális és környezetvédelmi menetrendek fenntarthatóságának biztosítása érdekében prioritásként kezeljék az adatközpontok által támasztott sajátos kihívásokat kezelő, a vízzel szembeni </w:t>
      </w:r>
      <w:proofErr w:type="spellStart"/>
      <w:r w:rsidR="00A56F38" w:rsidRPr="002A1D7F">
        <w:t>rezilienciára</w:t>
      </w:r>
      <w:proofErr w:type="spellEnd"/>
      <w:r w:rsidR="00A56F38" w:rsidRPr="002A1D7F">
        <w:t xml:space="preserve"> irányuló stratégiákat;</w:t>
      </w:r>
      <w:proofErr w:type="gramEnd"/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104.</w:t>
      </w:r>
      <w:r w:rsidRPr="002A1D7F">
        <w:rPr>
          <w:szCs w:val="24"/>
        </w:rPr>
        <w:tab/>
      </w:r>
      <w:r w:rsidR="00A56F38" w:rsidRPr="002A1D7F">
        <w:t xml:space="preserve">emlékeztet arra, hogy a tengervíz </w:t>
      </w:r>
      <w:proofErr w:type="spellStart"/>
      <w:r w:rsidR="00A56F38" w:rsidRPr="002A1D7F">
        <w:t>sótalanítása</w:t>
      </w:r>
      <w:proofErr w:type="spellEnd"/>
      <w:r w:rsidR="00A56F38" w:rsidRPr="002A1D7F">
        <w:t xml:space="preserve"> a só tengerből vagy </w:t>
      </w:r>
      <w:proofErr w:type="spellStart"/>
      <w:r w:rsidR="00A56F38" w:rsidRPr="002A1D7F">
        <w:t>brakkvízből</w:t>
      </w:r>
      <w:proofErr w:type="spellEnd"/>
      <w:r w:rsidR="00A56F38" w:rsidRPr="002A1D7F">
        <w:t xml:space="preserve"> való eltávolításának folyamata, amelynek célja, hogy felhasználhatóvá váljon számos „használatra alkalmas” célra, beleértve az ivást is, és hogy ez egy fontos technológiai megoldás az emberek megélhetése szempontjából; </w:t>
      </w:r>
      <w:proofErr w:type="spellStart"/>
      <w:r w:rsidR="00A56F38" w:rsidRPr="002A1D7F">
        <w:t>megjegyzi</w:t>
      </w:r>
      <w:proofErr w:type="spellEnd"/>
      <w:r w:rsidR="00A56F38" w:rsidRPr="002A1D7F">
        <w:t xml:space="preserve">, hogy ugyanakkor a </w:t>
      </w:r>
      <w:proofErr w:type="spellStart"/>
      <w:r w:rsidR="00A56F38" w:rsidRPr="002A1D7F">
        <w:t>sótalanítás</w:t>
      </w:r>
      <w:proofErr w:type="spellEnd"/>
      <w:r w:rsidR="00A56F38" w:rsidRPr="002A1D7F">
        <w:t xml:space="preserve"> energiaigényes folyamat, amelyet ideális esetben lehetőség szerint megújuló energia felhasználásával kell végrehajtani a környezeti hatás minimalizálása érdekében; megismétli, hogy a </w:t>
      </w:r>
      <w:proofErr w:type="spellStart"/>
      <w:r w:rsidR="00A56F38" w:rsidRPr="002A1D7F">
        <w:t>sótalanítás</w:t>
      </w:r>
      <w:proofErr w:type="spellEnd"/>
      <w:r w:rsidR="00A56F38" w:rsidRPr="002A1D7F">
        <w:t xml:space="preserve"> mellékterméket, sóoldatot (sűrített sóoldatot) eredményez, amelyet</w:t>
      </w:r>
      <w:proofErr w:type="gramEnd"/>
      <w:r w:rsidR="00A56F38" w:rsidRPr="002A1D7F">
        <w:t xml:space="preserve"> </w:t>
      </w:r>
      <w:proofErr w:type="gramStart"/>
      <w:r w:rsidR="00A56F38" w:rsidRPr="002A1D7F">
        <w:t xml:space="preserve">megfelelően ártalmatlanítani kell a tengeri környezetre gyakorolt káros hatások elkerülése érdekében; ezért úgy véli, hogy a fordított ozmózison vagy hőtechnológiákon alapuló </w:t>
      </w:r>
      <w:proofErr w:type="spellStart"/>
      <w:r w:rsidR="00A56F38" w:rsidRPr="002A1D7F">
        <w:t>sótalanítást</w:t>
      </w:r>
      <w:proofErr w:type="spellEnd"/>
      <w:r w:rsidR="00A56F38" w:rsidRPr="002A1D7F">
        <w:t xml:space="preserve"> csak akkor szabad alkalmazni, ha más, környezeti szempontból fenntarthatóbb lehetőségek nem állnak rendelkezésre vagy nem valósíthatók meg, különösen a távoli területeken és a szigeteken; e tekintetben kiemeli az új technológiai megoldással, például a </w:t>
      </w:r>
      <w:proofErr w:type="spellStart"/>
      <w:r w:rsidR="00A56F38" w:rsidRPr="002A1D7F">
        <w:t>mikrobiális</w:t>
      </w:r>
      <w:proofErr w:type="spellEnd"/>
      <w:r w:rsidR="00A56F38" w:rsidRPr="002A1D7F">
        <w:t xml:space="preserve"> </w:t>
      </w:r>
      <w:proofErr w:type="spellStart"/>
      <w:r w:rsidR="00A56F38" w:rsidRPr="002A1D7F">
        <w:t>sótalanító</w:t>
      </w:r>
      <w:proofErr w:type="spellEnd"/>
      <w:r w:rsidR="00A56F38" w:rsidRPr="002A1D7F">
        <w:t xml:space="preserve"> cellákkal kapcsolatos, folyamatban lévő munkát, amely környezeti szempontból fenntartható és innovatív alternatívát kínál a hagyományos </w:t>
      </w:r>
      <w:proofErr w:type="spellStart"/>
      <w:r w:rsidR="00A56F38" w:rsidRPr="002A1D7F">
        <w:t>sótalanítás</w:t>
      </w:r>
      <w:proofErr w:type="gramEnd"/>
      <w:r w:rsidR="00A56F38" w:rsidRPr="002A1D7F">
        <w:t>i</w:t>
      </w:r>
      <w:proofErr w:type="spellEnd"/>
      <w:r w:rsidR="00A56F38" w:rsidRPr="002A1D7F">
        <w:t xml:space="preserve"> </w:t>
      </w:r>
      <w:proofErr w:type="gramStart"/>
      <w:r w:rsidR="00A56F38" w:rsidRPr="002A1D7F">
        <w:t>módszerekkel</w:t>
      </w:r>
      <w:proofErr w:type="gramEnd"/>
      <w:r w:rsidR="00A56F38" w:rsidRPr="002A1D7F">
        <w:t xml:space="preserve"> szemben, különösen annak érdekében, hogy tiszta vizet és szennyvízkezelést biztosítson a kis, elszigetelt, villamos energia nélküli helyszínek számára;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lastRenderedPageBreak/>
        <w:t>105.</w:t>
      </w:r>
      <w:r w:rsidRPr="002A1D7F">
        <w:rPr>
          <w:szCs w:val="24"/>
        </w:rPr>
        <w:tab/>
      </w:r>
      <w:r w:rsidR="00A56F38" w:rsidRPr="002A1D7F">
        <w:t xml:space="preserve">hangsúlyozza, hogy az ilyen technológiák hatékonyságának és elterjedésének növelése érdekében növelni kell a finanszírozást és az olyan technológiákra irányuló K+F-et, mint az innovatív </w:t>
      </w:r>
      <w:proofErr w:type="spellStart"/>
      <w:r w:rsidR="00A56F38" w:rsidRPr="002A1D7F">
        <w:t>sótalanítási</w:t>
      </w:r>
      <w:proofErr w:type="spellEnd"/>
      <w:r w:rsidR="00A56F38" w:rsidRPr="002A1D7F">
        <w:t xml:space="preserve"> módszerek; kéri, hogy kutassák az ilyen technológiák mezőgazdasági felhasználásának lehetőségeit a vízellátási pontok diverzifikálása és </w:t>
      </w:r>
      <w:proofErr w:type="gramStart"/>
      <w:r w:rsidR="00A56F38" w:rsidRPr="002A1D7F">
        <w:t>ezáltal</w:t>
      </w:r>
      <w:proofErr w:type="gramEnd"/>
      <w:r w:rsidR="00A56F38" w:rsidRPr="002A1D7F">
        <w:t xml:space="preserve"> az ágazat vízhiánnyal szembeni sebezhetőségének csökkentése érdekében;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106.</w:t>
      </w:r>
      <w:r w:rsidRPr="002A1D7F">
        <w:rPr>
          <w:szCs w:val="24"/>
        </w:rPr>
        <w:tab/>
      </w:r>
      <w:proofErr w:type="spellStart"/>
      <w:r w:rsidR="00A56F38" w:rsidRPr="002A1D7F">
        <w:t>megjegyzi</w:t>
      </w:r>
      <w:proofErr w:type="spellEnd"/>
      <w:r w:rsidR="00A56F38" w:rsidRPr="002A1D7F">
        <w:t xml:space="preserve">, hogy az elmúlt évtizedben számos tudományos áttörés történt a vízkezelés intelligensebbé és </w:t>
      </w:r>
      <w:proofErr w:type="spellStart"/>
      <w:r w:rsidR="00A56F38" w:rsidRPr="002A1D7F">
        <w:t>körforgásosabbá</w:t>
      </w:r>
      <w:proofErr w:type="spellEnd"/>
      <w:r w:rsidR="00A56F38" w:rsidRPr="002A1D7F">
        <w:t xml:space="preserve"> tétele terén, mivel ezek a megoldások lehetőséget kínálnak a digitális megoldások, az MI és a távérzékelés használatára a víz hatékonyabb felhasználása érdekében, valamint a kezelt </w:t>
      </w:r>
      <w:proofErr w:type="gramStart"/>
      <w:r w:rsidR="00A56F38" w:rsidRPr="002A1D7F">
        <w:t>szennyvíz öntözésre</w:t>
      </w:r>
      <w:proofErr w:type="gramEnd"/>
      <w:r w:rsidR="00A56F38" w:rsidRPr="002A1D7F">
        <w:t xml:space="preserve"> és az energia és a tápanyagok szennyvízből való visszanyerésére való </w:t>
      </w:r>
      <w:proofErr w:type="spellStart"/>
      <w:r w:rsidR="00A56F38" w:rsidRPr="002A1D7F">
        <w:t>újrafelhasználása</w:t>
      </w:r>
      <w:proofErr w:type="spellEnd"/>
      <w:r w:rsidR="00A56F38" w:rsidRPr="002A1D7F">
        <w:t xml:space="preserve"> révén;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107.</w:t>
      </w:r>
      <w:r w:rsidRPr="002A1D7F">
        <w:rPr>
          <w:szCs w:val="24"/>
        </w:rPr>
        <w:tab/>
      </w:r>
      <w:r w:rsidR="00A56F38" w:rsidRPr="002A1D7F">
        <w:t xml:space="preserve">felhívja a Bizottságot és a tagállamokat, hogy kezeljék az egységes piacon szabályozási akadályokat az innovatív biotechnológiai és </w:t>
      </w:r>
      <w:proofErr w:type="spellStart"/>
      <w:r w:rsidR="00A56F38" w:rsidRPr="002A1D7F">
        <w:t>biogyártási</w:t>
      </w:r>
      <w:proofErr w:type="spellEnd"/>
      <w:r w:rsidR="00A56F38" w:rsidRPr="002A1D7F">
        <w:t xml:space="preserve"> megoldások fejlesztésének, elterjedésének és forgalomba hozatalának elősegítése, valamint a tisztább gyártás és a körforgásos jelleg előmozdítása érdekében;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108.</w:t>
      </w:r>
      <w:r w:rsidRPr="002A1D7F">
        <w:rPr>
          <w:szCs w:val="24"/>
        </w:rPr>
        <w:tab/>
      </w:r>
      <w:r w:rsidR="00A56F38" w:rsidRPr="002A1D7F">
        <w:t xml:space="preserve">szorgalmazza a növényvédelem és a trágyázás innovatív megoldásainak </w:t>
      </w:r>
      <w:proofErr w:type="gramStart"/>
      <w:r w:rsidR="00A56F38" w:rsidRPr="002A1D7F">
        <w:t>finanszírozását</w:t>
      </w:r>
      <w:proofErr w:type="gramEnd"/>
      <w:r w:rsidR="00A56F38" w:rsidRPr="002A1D7F">
        <w:t>, fejlesztését és engedélyezését, beleértve a biológiai növényvédő szereket és a kisebb környezeti hatású hatóanyagokat, amelyek szükségesek a fenntarthatóbb mezőgazdasági rendszerekre való igazságos átálláshoz;</w:t>
      </w:r>
    </w:p>
    <w:p w:rsidR="00A56F38" w:rsidRPr="002A1D7F" w:rsidRDefault="005C05F1" w:rsidP="005C05F1">
      <w:pPr>
        <w:pStyle w:val="NormalHanging12a"/>
      </w:pPr>
      <w:r w:rsidRPr="002A1D7F">
        <w:t>109.</w:t>
      </w:r>
      <w:r w:rsidRPr="002A1D7F">
        <w:tab/>
      </w:r>
      <w:r w:rsidR="00A56F38" w:rsidRPr="002A1D7F">
        <w:t xml:space="preserve">kéri a folyómedrek tisztítására és megőrzésére egyedi programok létrehozását, biztosítva a megfelelő vízhozamot, valamint csökkentve a víz tárolási és elosztási </w:t>
      </w:r>
      <w:proofErr w:type="gramStart"/>
      <w:r w:rsidR="00A56F38" w:rsidRPr="002A1D7F">
        <w:t>kapacitását</w:t>
      </w:r>
      <w:proofErr w:type="gramEnd"/>
      <w:r w:rsidR="00A56F38" w:rsidRPr="002A1D7F">
        <w:t xml:space="preserve"> befolyásoló törmelék és üledék felhalmozódását;</w:t>
      </w:r>
    </w:p>
    <w:p w:rsidR="00A56F38" w:rsidRPr="002A1D7F" w:rsidRDefault="00A56F38" w:rsidP="00A92DF3">
      <w:pPr>
        <w:pStyle w:val="NormalHanging12a"/>
        <w:ind w:left="426" w:hanging="426"/>
        <w:rPr>
          <w:b/>
          <w:i/>
          <w:szCs w:val="24"/>
        </w:rPr>
      </w:pPr>
      <w:r w:rsidRPr="002A1D7F">
        <w:rPr>
          <w:b/>
          <w:i/>
        </w:rPr>
        <w:t>Határokon átnyúló és régiók közötti együttműködés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110.</w:t>
      </w:r>
      <w:r w:rsidRPr="002A1D7F">
        <w:rPr>
          <w:szCs w:val="24"/>
        </w:rPr>
        <w:tab/>
      </w:r>
      <w:r w:rsidR="00A56F38" w:rsidRPr="002A1D7F">
        <w:t xml:space="preserve">hangsúlyozza, hogy olyan átfogó, a vízügyi </w:t>
      </w:r>
      <w:proofErr w:type="spellStart"/>
      <w:r w:rsidR="00A56F38" w:rsidRPr="002A1D7F">
        <w:t>rezilienciára</w:t>
      </w:r>
      <w:proofErr w:type="spellEnd"/>
      <w:r w:rsidR="00A56F38" w:rsidRPr="002A1D7F">
        <w:t xml:space="preserve"> vonatkozó európai stratégiára van szükség, amely előmozdítja a határokon átnyúló együttműködést, valamint az egységesebb adatgyűjtést és jelentéstételt és a helyi, regionális és nemzeti szereplők között a bevált gyakorlatok megosztását, biztosítva a fenntartható vízgazdálkodást és az erőforrások tagállamok közötti méltányos elosztását, megelőzve, hogy a vízzel kapcsolatos kihívások – például a vízhiány és az árvízkockázat – </w:t>
      </w:r>
      <w:proofErr w:type="spellStart"/>
      <w:r w:rsidR="00A56F38" w:rsidRPr="002A1D7F">
        <w:t>továbbháruljanak</w:t>
      </w:r>
      <w:proofErr w:type="spellEnd"/>
      <w:r w:rsidR="00A56F38" w:rsidRPr="002A1D7F">
        <w:t xml:space="preserve"> más tagállamokra;</w:t>
      </w:r>
    </w:p>
    <w:p w:rsidR="00A56F38" w:rsidRPr="002A1D7F" w:rsidRDefault="005C05F1" w:rsidP="005C05F1">
      <w:pPr>
        <w:pStyle w:val="NormalHanging12a"/>
        <w:rPr>
          <w:szCs w:val="24"/>
        </w:rPr>
      </w:pPr>
      <w:proofErr w:type="gramStart"/>
      <w:r w:rsidRPr="002A1D7F">
        <w:rPr>
          <w:szCs w:val="24"/>
        </w:rPr>
        <w:t>111.</w:t>
      </w:r>
      <w:r w:rsidRPr="002A1D7F">
        <w:rPr>
          <w:szCs w:val="24"/>
        </w:rPr>
        <w:tab/>
      </w:r>
      <w:r w:rsidR="00A56F38" w:rsidRPr="002A1D7F">
        <w:t xml:space="preserve">hangsúlyozza, hogy az éghajlatváltozás komoly fenyegetést jelent a vízkészletekre és a vízi ökoszisztémákra nézve; </w:t>
      </w:r>
      <w:proofErr w:type="spellStart"/>
      <w:r w:rsidR="00A56F38" w:rsidRPr="002A1D7F">
        <w:t>megjegyzi</w:t>
      </w:r>
      <w:proofErr w:type="spellEnd"/>
      <w:r w:rsidR="00A56F38" w:rsidRPr="002A1D7F">
        <w:t>, hogy az árvizek és a vízhiány veszélyeztetik az élelmezés- és vízbiztonságot, valamint a lakosság egészségét, és végső soron hatással vannak a társadalmi kohézióra és stabilitásra; elismeri, hogy a vízzel szembeni ellenálló képesség elengedhetetlen a jelenlegi és jövőbeli egészségügyi, élelmiszer-, energia- és biztonsági válságok megelőzéséhez és kezeléséhez; hangsúlyozza, hogy a vízzel szembeni ellenálló képesség előmozdítja a határokon átnyúló vízügyi együttműködést,</w:t>
      </w:r>
      <w:proofErr w:type="gramEnd"/>
      <w:r w:rsidR="00A56F38" w:rsidRPr="002A1D7F">
        <w:t xml:space="preserve"> </w:t>
      </w:r>
      <w:proofErr w:type="gramStart"/>
      <w:r w:rsidR="00A56F38" w:rsidRPr="002A1D7F">
        <w:t>és</w:t>
      </w:r>
      <w:proofErr w:type="gramEnd"/>
      <w:r w:rsidR="00A56F38" w:rsidRPr="002A1D7F">
        <w:t xml:space="preserve"> katalizátorként szolgál a béke és a biztonság szempontjából, mivel az országok a közös folyók és felszín alatti vizek erőforrásai révén összekapcsolódnak;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112.</w:t>
      </w:r>
      <w:r w:rsidRPr="002A1D7F">
        <w:rPr>
          <w:szCs w:val="24"/>
        </w:rPr>
        <w:tab/>
      </w:r>
      <w:r w:rsidR="00A56F38" w:rsidRPr="002A1D7F">
        <w:t xml:space="preserve">fokozott, határokon átnyúló együttműködésre szólít fel a tagállamok között a közös vízgyűjtők és felszín alatti víztartó rétegek kezelése terén a vízminőségre, a szennyezettségi szintekre és a vízszintekre vonatkozó adatok hatékony gyűjtése és megosztása érdekében; javasolja regionális együttműködési központok létrehozását a vízzel szembeni ellenálló képességre vonatkozó közös stratégiák végrehajtásának </w:t>
      </w:r>
      <w:proofErr w:type="gramStart"/>
      <w:r w:rsidR="00A56F38" w:rsidRPr="002A1D7F">
        <w:lastRenderedPageBreak/>
        <w:t>koordinálása</w:t>
      </w:r>
      <w:proofErr w:type="gramEnd"/>
      <w:r w:rsidR="00A56F38" w:rsidRPr="002A1D7F">
        <w:t xml:space="preserve"> érdekében, figyelembe véve az egyes területek éghajlati, társadalmi és gazdasági kihívásait;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113.</w:t>
      </w:r>
      <w:r w:rsidRPr="002A1D7F">
        <w:rPr>
          <w:szCs w:val="24"/>
        </w:rPr>
        <w:tab/>
      </w:r>
      <w:r w:rsidR="00A56F38" w:rsidRPr="002A1D7F">
        <w:t>megerősített nemzetközi együttműködésre szólít fel – többek között a vízgyűjtők szintjén – a növekvő vízválság kezelése, a tiszta és jó minőségű víz biztosítása, a fenntartható vízgazdálkodás előmozdítása, valamint különböző innovatív víztechnológiák, köztük a természet-alapú megoldások végrehajtása érdekében; felszólít a határokon átnyúló együttműködés operatív, taktikai és stratégiai szinten történő megszilárdítására;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114.</w:t>
      </w:r>
      <w:r w:rsidRPr="002A1D7F">
        <w:rPr>
          <w:szCs w:val="24"/>
        </w:rPr>
        <w:tab/>
      </w:r>
      <w:r w:rsidR="00A56F38" w:rsidRPr="002A1D7F">
        <w:t xml:space="preserve">kéri, hogy az </w:t>
      </w:r>
      <w:proofErr w:type="spellStart"/>
      <w:r w:rsidR="00A56F38" w:rsidRPr="002A1D7F">
        <w:t>Interreg</w:t>
      </w:r>
      <w:proofErr w:type="spellEnd"/>
      <w:r w:rsidR="00A56F38" w:rsidRPr="002A1D7F">
        <w:t xml:space="preserve"> és más uniós alapok keretében hozzanak létre határokon átnyúló projekteket a vízkészlet-gazdálkodás terén folytatott regionális együttműködés javítása érdekében, különös tekintettel az ágazatok és a tagállamok közötti méltányos vízelosztás biztosítására;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115.</w:t>
      </w:r>
      <w:r w:rsidRPr="002A1D7F">
        <w:rPr>
          <w:szCs w:val="24"/>
        </w:rPr>
        <w:tab/>
      </w:r>
      <w:r w:rsidR="00A56F38" w:rsidRPr="002A1D7F">
        <w:t xml:space="preserve">hangsúlyozza, hogy meg kell erősíteni az EU </w:t>
      </w:r>
      <w:proofErr w:type="spellStart"/>
      <w:r w:rsidR="00A56F38" w:rsidRPr="002A1D7F">
        <w:t>nyomonkövetési</w:t>
      </w:r>
      <w:proofErr w:type="spellEnd"/>
      <w:r w:rsidR="00A56F38" w:rsidRPr="002A1D7F">
        <w:t xml:space="preserve"> </w:t>
      </w:r>
      <w:proofErr w:type="gramStart"/>
      <w:r w:rsidR="00A56F38" w:rsidRPr="002A1D7F">
        <w:t>kapacitásait</w:t>
      </w:r>
      <w:proofErr w:type="gramEnd"/>
      <w:r w:rsidR="00A56F38" w:rsidRPr="002A1D7F">
        <w:t xml:space="preserve"> a </w:t>
      </w:r>
      <w:proofErr w:type="spellStart"/>
      <w:r w:rsidR="00A56F38" w:rsidRPr="002A1D7F">
        <w:t>digitalizáció</w:t>
      </w:r>
      <w:proofErr w:type="spellEnd"/>
      <w:r w:rsidR="00A56F38" w:rsidRPr="002A1D7F">
        <w:t xml:space="preserve"> és a modern technológiák – többek között a műholdas megfigyelés és a szennyezés valós idejű nyomon követése – révén, amelyek elengedhetetlenek a határokon átnyúló szennyezés megelőzéséhez és leküzdéséhez;</w:t>
      </w:r>
    </w:p>
    <w:p w:rsidR="00A56F38" w:rsidRPr="002A1D7F" w:rsidRDefault="005C05F1" w:rsidP="005C05F1">
      <w:pPr>
        <w:pStyle w:val="NormalHanging12a"/>
      </w:pPr>
      <w:r w:rsidRPr="002A1D7F">
        <w:t>116.</w:t>
      </w:r>
      <w:r w:rsidRPr="002A1D7F">
        <w:tab/>
      </w:r>
      <w:r w:rsidR="00A56F38" w:rsidRPr="002A1D7F">
        <w:t xml:space="preserve">sürgeti a Bizottságot, hogy töltsön be különleges diplomáciai szerepet, amelynek célja a vízzel kapcsolatos </w:t>
      </w:r>
      <w:proofErr w:type="gramStart"/>
      <w:r w:rsidR="00A56F38" w:rsidRPr="002A1D7F">
        <w:t>konfliktusok</w:t>
      </w:r>
      <w:proofErr w:type="gramEnd"/>
      <w:r w:rsidR="00A56F38" w:rsidRPr="002A1D7F">
        <w:t xml:space="preserve"> megoldása, a vízügyi együttműködés előmozdítása, valamint a vízforrások és -rendszerek védelme, különösen fegyveres konfliktusok során és több országot érintő kérdésekben;</w:t>
      </w:r>
    </w:p>
    <w:p w:rsidR="00A56F38" w:rsidRPr="002A1D7F" w:rsidRDefault="005C05F1" w:rsidP="005C05F1">
      <w:pPr>
        <w:pStyle w:val="NormalHanging12a"/>
        <w:rPr>
          <w:szCs w:val="24"/>
        </w:rPr>
      </w:pPr>
      <w:r w:rsidRPr="002A1D7F">
        <w:rPr>
          <w:szCs w:val="24"/>
        </w:rPr>
        <w:t>117.</w:t>
      </w:r>
      <w:r w:rsidRPr="002A1D7F">
        <w:rPr>
          <w:szCs w:val="24"/>
        </w:rPr>
        <w:tab/>
      </w:r>
      <w:r w:rsidR="00A56F38" w:rsidRPr="002A1D7F">
        <w:t>sürgeti az Uniót, hogy a tiszta vízre és higiéniára vonatkozó 6. fenntartható fejlődési céllal összhangban álljon a vízi ökoszisztémák védelmét és helyreállítását célzó nemzetközi erőfeszítések élére;</w:t>
      </w:r>
    </w:p>
    <w:p w:rsidR="00A56F38" w:rsidRPr="002A1D7F" w:rsidRDefault="00A56F38" w:rsidP="00A92DF3">
      <w:pPr>
        <w:pStyle w:val="NormalCenter12a"/>
        <w:widowControl/>
      </w:pPr>
      <w:r w:rsidRPr="002A1D7F">
        <w:t>°</w:t>
      </w:r>
    </w:p>
    <w:p w:rsidR="00A56F38" w:rsidRPr="002A1D7F" w:rsidRDefault="00A56F38" w:rsidP="00A92DF3">
      <w:pPr>
        <w:pStyle w:val="NormalCenter12a"/>
        <w:widowControl/>
      </w:pPr>
      <w:r w:rsidRPr="002A1D7F">
        <w:t>°</w:t>
      </w:r>
      <w:r w:rsidRPr="002A1D7F">
        <w:tab/>
        <w:t>°</w:t>
      </w:r>
    </w:p>
    <w:p w:rsidR="00E365E1" w:rsidRPr="006A79CA" w:rsidRDefault="005C05F1" w:rsidP="00BB5109">
      <w:pPr>
        <w:pStyle w:val="NormalHanging12a"/>
      </w:pPr>
      <w:r>
        <w:t>118</w:t>
      </w:r>
      <w:r w:rsidRPr="006A79CA">
        <w:t>.</w:t>
      </w:r>
      <w:r w:rsidRPr="006A79CA">
        <w:tab/>
      </w:r>
      <w:r w:rsidR="00A56F38" w:rsidRPr="002A1D7F">
        <w:t>utasítja elnökét, hogy továbbítsa ezt az állásfoglalást a Tanácsnak és a Bizottságnak.</w:t>
      </w:r>
    </w:p>
    <w:sectPr w:rsidR="00E365E1" w:rsidRPr="006A79CA" w:rsidSect="006A79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C92" w:rsidRPr="006A79CA" w:rsidRDefault="00A05C92">
      <w:r w:rsidRPr="006A79CA">
        <w:separator/>
      </w:r>
    </w:p>
  </w:endnote>
  <w:endnote w:type="continuationSeparator" w:id="0">
    <w:p w:rsidR="00A05C92" w:rsidRPr="006A79CA" w:rsidRDefault="00A05C92">
      <w:r w:rsidRPr="006A79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79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79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79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C92" w:rsidRPr="006A79CA" w:rsidRDefault="00A05C92">
      <w:r w:rsidRPr="006A79CA">
        <w:separator/>
      </w:r>
    </w:p>
  </w:footnote>
  <w:footnote w:type="continuationSeparator" w:id="0">
    <w:p w:rsidR="00A05C92" w:rsidRPr="006A79CA" w:rsidRDefault="00A05C92">
      <w:r w:rsidRPr="006A79CA">
        <w:continuationSeparator/>
      </w:r>
    </w:p>
  </w:footnote>
  <w:footnote w:id="1">
    <w:p w:rsidR="003014E9" w:rsidRPr="000F70CF" w:rsidRDefault="003014E9" w:rsidP="003014E9">
      <w:pPr>
        <w:pStyle w:val="FootnoteText"/>
        <w:keepLines w:val="0"/>
        <w:ind w:left="567" w:hanging="567"/>
        <w:rPr>
          <w:sz w:val="24"/>
          <w:szCs w:val="24"/>
          <w:lang w:val="en-GB"/>
        </w:rPr>
      </w:pPr>
      <w:r w:rsidRPr="003014E9">
        <w:rPr>
          <w:rStyle w:val="FootnoteReference"/>
          <w:sz w:val="24"/>
          <w:szCs w:val="24"/>
        </w:rPr>
        <w:sym w:font="Symbol" w:char="F02A"/>
      </w:r>
      <w:r w:rsidRPr="003014E9">
        <w:rPr>
          <w:sz w:val="24"/>
          <w:szCs w:val="24"/>
          <w:lang w:val="en-GB"/>
        </w:rPr>
        <w:t xml:space="preserve"> </w:t>
      </w:r>
      <w:r w:rsidRPr="003014E9">
        <w:rPr>
          <w:sz w:val="24"/>
          <w:szCs w:val="24"/>
          <w:lang w:val="en-GB"/>
        </w:rPr>
        <w:tab/>
      </w:r>
      <w:proofErr w:type="spellStart"/>
      <w:r w:rsidRPr="003014E9">
        <w:rPr>
          <w:sz w:val="24"/>
          <w:szCs w:val="24"/>
          <w:lang w:val="en-GB"/>
        </w:rPr>
        <w:t>Technikai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lábjegyzet</w:t>
      </w:r>
      <w:proofErr w:type="spellEnd"/>
      <w:r w:rsidRPr="003014E9">
        <w:rPr>
          <w:sz w:val="24"/>
          <w:szCs w:val="24"/>
          <w:lang w:val="en-GB"/>
        </w:rPr>
        <w:t xml:space="preserve">: </w:t>
      </w:r>
      <w:proofErr w:type="spellStart"/>
      <w:r w:rsidRPr="003014E9">
        <w:rPr>
          <w:sz w:val="24"/>
          <w:szCs w:val="24"/>
          <w:lang w:val="en-GB"/>
        </w:rPr>
        <w:t>Ez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3014E9">
        <w:rPr>
          <w:sz w:val="24"/>
          <w:szCs w:val="24"/>
          <w:lang w:val="en-GB"/>
        </w:rPr>
        <w:t>az</w:t>
      </w:r>
      <w:proofErr w:type="spellEnd"/>
      <w:proofErr w:type="gram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elfogadott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szöveg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javított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változata</w:t>
      </w:r>
      <w:proofErr w:type="spellEnd"/>
      <w:r w:rsidRPr="003014E9">
        <w:rPr>
          <w:sz w:val="24"/>
          <w:szCs w:val="24"/>
          <w:lang w:val="en-GB"/>
        </w:rPr>
        <w:t xml:space="preserve">, </w:t>
      </w:r>
      <w:proofErr w:type="spellStart"/>
      <w:r w:rsidRPr="003014E9">
        <w:rPr>
          <w:sz w:val="24"/>
          <w:szCs w:val="24"/>
          <w:lang w:val="en-GB"/>
        </w:rPr>
        <w:t>amelynek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célja</w:t>
      </w:r>
      <w:proofErr w:type="spellEnd"/>
      <w:r w:rsidRPr="003014E9">
        <w:rPr>
          <w:sz w:val="24"/>
          <w:szCs w:val="24"/>
          <w:lang w:val="en-GB"/>
        </w:rPr>
        <w:t xml:space="preserve"> a </w:t>
      </w:r>
      <w:proofErr w:type="spellStart"/>
      <w:r w:rsidRPr="003014E9">
        <w:rPr>
          <w:sz w:val="24"/>
          <w:szCs w:val="24"/>
          <w:lang w:val="en-GB"/>
        </w:rPr>
        <w:t>fókuszcsoport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nevének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visszaállítása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az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állásfoglalás</w:t>
      </w:r>
      <w:proofErr w:type="spellEnd"/>
      <w:r w:rsidRPr="003014E9">
        <w:rPr>
          <w:sz w:val="24"/>
          <w:szCs w:val="24"/>
          <w:lang w:val="en-GB"/>
        </w:rPr>
        <w:t xml:space="preserve"> 29. </w:t>
      </w:r>
      <w:proofErr w:type="spellStart"/>
      <w:proofErr w:type="gramStart"/>
      <w:r w:rsidRPr="003014E9">
        <w:rPr>
          <w:sz w:val="24"/>
          <w:szCs w:val="24"/>
          <w:lang w:val="en-GB"/>
        </w:rPr>
        <w:t>bekezdésében</w:t>
      </w:r>
      <w:proofErr w:type="spellEnd"/>
      <w:proofErr w:type="gramEnd"/>
      <w:r w:rsidRPr="003014E9">
        <w:rPr>
          <w:sz w:val="24"/>
          <w:szCs w:val="24"/>
          <w:lang w:val="en-GB"/>
        </w:rPr>
        <w:t xml:space="preserve">, </w:t>
      </w:r>
      <w:proofErr w:type="spellStart"/>
      <w:r w:rsidRPr="003014E9">
        <w:rPr>
          <w:sz w:val="24"/>
          <w:szCs w:val="24"/>
          <w:lang w:val="en-GB"/>
        </w:rPr>
        <w:t>amely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egy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elírás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miatti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törlés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miatt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hiányzik</w:t>
      </w:r>
      <w:proofErr w:type="spellEnd"/>
      <w:r w:rsidRPr="003014E9">
        <w:rPr>
          <w:sz w:val="24"/>
          <w:szCs w:val="24"/>
          <w:lang w:val="en-GB"/>
        </w:rPr>
        <w:t xml:space="preserve"> a </w:t>
      </w:r>
      <w:proofErr w:type="spellStart"/>
      <w:r w:rsidRPr="003014E9">
        <w:rPr>
          <w:sz w:val="24"/>
          <w:szCs w:val="24"/>
          <w:lang w:val="en-GB"/>
        </w:rPr>
        <w:t>benyújtott</w:t>
      </w:r>
      <w:proofErr w:type="spellEnd"/>
      <w:r w:rsidRPr="003014E9">
        <w:rPr>
          <w:sz w:val="24"/>
          <w:szCs w:val="24"/>
          <w:lang w:val="en-GB"/>
        </w:rPr>
        <w:t xml:space="preserve"> </w:t>
      </w:r>
      <w:proofErr w:type="spellStart"/>
      <w:r w:rsidRPr="003014E9">
        <w:rPr>
          <w:sz w:val="24"/>
          <w:szCs w:val="24"/>
          <w:lang w:val="en-GB"/>
        </w:rPr>
        <w:t>jelentésből</w:t>
      </w:r>
      <w:proofErr w:type="spellEnd"/>
      <w:r w:rsidRPr="003014E9">
        <w:rPr>
          <w:sz w:val="24"/>
          <w:szCs w:val="24"/>
          <w:lang w:val="en-GB"/>
        </w:rPr>
        <w:t>.</w:t>
      </w:r>
    </w:p>
  </w:footnote>
  <w:footnote w:id="2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 243., 2021.7.9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1. 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"http://data.europa.eu/eli/reg/2021/1119/oj"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http://data.europa.eu/eli/reg/2021/1119/oj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3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 327., 2000.12.22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1. 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"http://data.europa.eu/eli/dir/2000/60/oj"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http://data.europa.eu/eli/dir/2000/60/oj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4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 372., 2006.12.27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19. 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"http://data.europa.eu/eli/dir/2006/118/oj"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http://data.europa.eu/eli/dir/2006/118/oj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5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 348., 2008.12.24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84. 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"http://data.europa.eu/eli/dir/2008/105/oj"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http://data.europa.eu/eli/dir/2008/105/oj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6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 288., 2007.11.6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27. 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"http://data.europa.eu/eli/dir/200</w:instrText>
      </w:r>
      <w:r w:rsidR="00BB5109" w:rsidRPr="00D33340">
        <w:rPr>
          <w:lang w:val="fi-FI"/>
        </w:rPr>
        <w:instrText xml:space="preserve">7/60/oj"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http://data.europa.eu/eli/dir/2007/60/oj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7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 435., 2020.12.23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1. 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"http://data.europa.eu/eli/dir/2020/2184/oj"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http://data.europa.eu/eli/dir/2020/2184/oj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8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 177., 2020.6.5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32. 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</w:instrText>
      </w:r>
      <w:r w:rsidR="00BB5109" w:rsidRPr="00D33340">
        <w:rPr>
          <w:lang w:val="fi-FI"/>
        </w:rPr>
        <w:instrText xml:space="preserve">a.europa.eu/eli/reg/2020/741/oj"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http://data.europa.eu/eli/reg/2020/741/oj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9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 164., 2008.6.25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19. 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"http://data.europa.eu/eli/dir/2008/56/oj"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http://data.europa.eu/eli/dir/2008/56/oj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0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 L, 2024/3019, 2024.12.12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"http://data.europa.eu/eli/dir/2024/3019/oj"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http://data.europa.eu/eli/dir/2024/3019/oj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1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 L, 2024/1785, 2024.7.15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"http://data.europa.eu/eli/dir/2024/1785/oj"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http://data.europa.eu/eli/dir/2024/1785/oj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2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 375., 1991.12.31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1. 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"http://data.europa.eu/eli/dir/1991/676/oj"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http://data.europa.eu/eli/dir/1991/676/oj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3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L, 2024/1991, 2024.7.29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"http://data.europa.eu/eli/reg/2024/1991/oj"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http://data.europa.eu/eli/reg/2024/1991/oj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4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="00990C48">
        <w:rPr>
          <w:sz w:val="24"/>
          <w:lang w:val="hu-HU"/>
        </w:rPr>
        <w:t>HL L 333., 2022.12</w:t>
      </w:r>
      <w:r w:rsidRPr="006A79CA">
        <w:rPr>
          <w:sz w:val="24"/>
          <w:lang w:val="hu-HU"/>
        </w:rPr>
        <w:t>.2</w:t>
      </w:r>
      <w:r w:rsidR="00990C48">
        <w:rPr>
          <w:sz w:val="24"/>
          <w:lang w:val="hu-HU"/>
        </w:rPr>
        <w:t>7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164. 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"http://data.europa.eu/eli/dir/2022/2557/oj"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http://data.europa.eu/eli/dir/2022/2557/oj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5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 L 333., 2022.1</w:t>
      </w:r>
      <w:r w:rsidR="00990C48">
        <w:rPr>
          <w:sz w:val="24"/>
          <w:lang w:val="hu-HU"/>
        </w:rPr>
        <w:t>2</w:t>
      </w:r>
      <w:r w:rsidRPr="006A79CA">
        <w:rPr>
          <w:sz w:val="24"/>
          <w:lang w:val="hu-HU"/>
        </w:rPr>
        <w:t>.2</w:t>
      </w:r>
      <w:r w:rsidR="00990C48">
        <w:rPr>
          <w:sz w:val="24"/>
          <w:lang w:val="hu-HU"/>
        </w:rPr>
        <w:t>7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80. 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"http://data.europa.eu/eli/dir/2022/2555/oj"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http://data.europa.eu/eli/dir/2022/2555/oj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6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 L 309., 2009.11.24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71. 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"http://data.europa.eu/eli/dir/2009/128/oj"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http://data.europa.eu/eli/dir/2009/128/oj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7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 435., 2021.12.6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1. o.,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"http://data.europa.eu/eli/reg/2021/2115/oj"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http://data.europa.eu/eli/reg/2021/2115/oj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8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L, 2024/3190, 2024.12.31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"http://data.europa.eu/eli/reg/2024/3190/oj"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http://data.europa.eu/eli/reg/2024/3190/oj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19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C 132., 2023.4.14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54. o.</w:t>
      </w:r>
    </w:p>
  </w:footnote>
  <w:footnote w:id="20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C, C/2024/7216, 2024.1</w:t>
      </w:r>
      <w:r w:rsidR="00990C48">
        <w:rPr>
          <w:sz w:val="24"/>
          <w:lang w:val="hu-HU"/>
        </w:rPr>
        <w:t>2</w:t>
      </w:r>
      <w:r w:rsidRPr="006A79CA">
        <w:rPr>
          <w:sz w:val="24"/>
          <w:lang w:val="hu-HU"/>
        </w:rPr>
        <w:t>.1</w:t>
      </w:r>
      <w:r w:rsidR="00990C48">
        <w:rPr>
          <w:sz w:val="24"/>
          <w:lang w:val="hu-HU"/>
        </w:rPr>
        <w:t>0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"http://data.europa.eu/eli/C/2024/7216/oj"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http://data.europa.eu/eli/C/2024/7216/oj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21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C 132., 2023.4.14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106. o.</w:t>
      </w:r>
    </w:p>
  </w:footnote>
  <w:footnote w:id="22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 C 232., 2021.6.16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28. o.</w:t>
      </w:r>
    </w:p>
  </w:footnote>
  <w:footnote w:id="23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 C, C/2025/808, 2025.2.11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ELI: </w:t>
      </w:r>
      <w:r w:rsidR="00BB5109">
        <w:fldChar w:fldCharType="begin"/>
      </w:r>
      <w:r w:rsidR="00BB5109" w:rsidRPr="00D33340">
        <w:rPr>
          <w:lang w:val="fi-FI"/>
        </w:rPr>
        <w:instrText xml:space="preserve"> HYPERLINK "http://data.europa.eu/eli/C/2025/808/oj"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http://data.europa.eu/eli/C/2025/808/oj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24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 C 445., 2021.10.29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126. o.</w:t>
      </w:r>
    </w:p>
  </w:footnote>
  <w:footnote w:id="25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HL C 316., 2017.9.22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99. o.</w:t>
      </w:r>
    </w:p>
  </w:footnote>
  <w:footnote w:id="26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Elfogadott szövegek, P9_</w:t>
      </w:r>
      <w:proofErr w:type="gramStart"/>
      <w:r w:rsidRPr="006A79CA">
        <w:rPr>
          <w:sz w:val="24"/>
          <w:lang w:val="hu-HU"/>
        </w:rPr>
        <w:t>TA(</w:t>
      </w:r>
      <w:proofErr w:type="gramEnd"/>
      <w:r w:rsidRPr="006A79CA">
        <w:rPr>
          <w:sz w:val="24"/>
          <w:lang w:val="hu-HU"/>
        </w:rPr>
        <w:t>2024)0358.</w:t>
      </w:r>
    </w:p>
  </w:footnote>
  <w:footnote w:id="27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Meteorológiai Világszervezet, </w:t>
      </w:r>
      <w:r w:rsidRPr="006A79CA">
        <w:rPr>
          <w:i/>
          <w:sz w:val="24"/>
          <w:lang w:val="hu-HU"/>
        </w:rPr>
        <w:t xml:space="preserve">2021 </w:t>
      </w:r>
      <w:proofErr w:type="spellStart"/>
      <w:r w:rsidRPr="006A79CA">
        <w:rPr>
          <w:i/>
          <w:sz w:val="24"/>
          <w:lang w:val="hu-HU"/>
        </w:rPr>
        <w:t>State</w:t>
      </w:r>
      <w:proofErr w:type="spellEnd"/>
      <w:r w:rsidRPr="006A79CA">
        <w:rPr>
          <w:i/>
          <w:sz w:val="24"/>
          <w:lang w:val="hu-HU"/>
        </w:rPr>
        <w:t xml:space="preserve"> of </w:t>
      </w:r>
      <w:proofErr w:type="spellStart"/>
      <w:r w:rsidRPr="006A79CA">
        <w:rPr>
          <w:i/>
          <w:sz w:val="24"/>
          <w:lang w:val="hu-HU"/>
        </w:rPr>
        <w:t>Climate</w:t>
      </w:r>
      <w:proofErr w:type="spellEnd"/>
      <w:r w:rsidRPr="006A79CA">
        <w:rPr>
          <w:i/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Services</w:t>
      </w:r>
      <w:proofErr w:type="spellEnd"/>
      <w:r w:rsidRPr="006A79CA">
        <w:rPr>
          <w:i/>
          <w:sz w:val="24"/>
          <w:lang w:val="hu-HU"/>
        </w:rPr>
        <w:t xml:space="preserve"> – </w:t>
      </w:r>
      <w:proofErr w:type="spellStart"/>
      <w:r w:rsidRPr="006A79CA">
        <w:rPr>
          <w:i/>
          <w:sz w:val="24"/>
          <w:lang w:val="hu-HU"/>
        </w:rPr>
        <w:t>Water</w:t>
      </w:r>
      <w:proofErr w:type="spellEnd"/>
      <w:r w:rsidRPr="006A79CA">
        <w:rPr>
          <w:sz w:val="24"/>
          <w:lang w:val="hu-HU"/>
        </w:rPr>
        <w:t xml:space="preserve"> [</w:t>
      </w:r>
      <w:proofErr w:type="gramStart"/>
      <w:r w:rsidRPr="006A79CA">
        <w:rPr>
          <w:sz w:val="24"/>
          <w:lang w:val="hu-HU"/>
        </w:rPr>
        <w:t>A</w:t>
      </w:r>
      <w:proofErr w:type="gramEnd"/>
      <w:r w:rsidRPr="006A79CA">
        <w:rPr>
          <w:sz w:val="24"/>
          <w:lang w:val="hu-HU"/>
        </w:rPr>
        <w:t xml:space="preserve"> klímaszolgáltatások 2021. évi helyzete – Víz], WMO-No 1278, WMO, Genf, 2021.</w:t>
      </w:r>
    </w:p>
  </w:footnote>
  <w:footnote w:id="28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Európai Környezetvédelmi Ügynökség, </w:t>
      </w:r>
      <w:proofErr w:type="spellStart"/>
      <w:r w:rsidRPr="006A79CA">
        <w:rPr>
          <w:i/>
          <w:iCs/>
          <w:sz w:val="24"/>
          <w:lang w:val="hu-HU"/>
        </w:rPr>
        <w:t>Water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resources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across</w:t>
      </w:r>
      <w:proofErr w:type="spellEnd"/>
      <w:r w:rsidRPr="006A79CA">
        <w:rPr>
          <w:i/>
          <w:iCs/>
          <w:sz w:val="24"/>
          <w:lang w:val="hu-HU"/>
        </w:rPr>
        <w:t xml:space="preserve"> Europe – confronting </w:t>
      </w:r>
      <w:proofErr w:type="spellStart"/>
      <w:r w:rsidRPr="006A79CA">
        <w:rPr>
          <w:i/>
          <w:iCs/>
          <w:sz w:val="24"/>
          <w:lang w:val="hu-HU"/>
        </w:rPr>
        <w:t>water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shortages</w:t>
      </w:r>
      <w:proofErr w:type="spellEnd"/>
      <w:r w:rsidRPr="006A79CA">
        <w:rPr>
          <w:i/>
          <w:iCs/>
          <w:sz w:val="24"/>
          <w:lang w:val="hu-HU"/>
        </w:rPr>
        <w:t xml:space="preserve"> and </w:t>
      </w:r>
      <w:proofErr w:type="spellStart"/>
      <w:r w:rsidRPr="006A79CA">
        <w:rPr>
          <w:i/>
          <w:iCs/>
          <w:sz w:val="24"/>
          <w:lang w:val="hu-HU"/>
        </w:rPr>
        <w:t>drought</w:t>
      </w:r>
      <w:proofErr w:type="spellEnd"/>
      <w:r w:rsidRPr="006A79CA">
        <w:rPr>
          <w:sz w:val="24"/>
          <w:lang w:val="hu-HU"/>
        </w:rPr>
        <w:t xml:space="preserve"> [Vízkészletek Európában: szembenézés a vízhiánnyal és az aszállyal], az EEA 2/2009. sz. jelentése.</w:t>
      </w:r>
    </w:p>
  </w:footnote>
  <w:footnote w:id="29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EEA 07/2024. sz. jelentése.</w:t>
      </w:r>
    </w:p>
  </w:footnote>
  <w:footnote w:id="30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WWF, </w:t>
      </w:r>
      <w:proofErr w:type="spellStart"/>
      <w:r w:rsidRPr="006A79CA">
        <w:rPr>
          <w:i/>
          <w:sz w:val="24"/>
          <w:lang w:val="hu-HU"/>
        </w:rPr>
        <w:t>High</w:t>
      </w:r>
      <w:proofErr w:type="spellEnd"/>
      <w:r w:rsidRPr="006A79CA">
        <w:rPr>
          <w:i/>
          <w:sz w:val="24"/>
          <w:lang w:val="hu-HU"/>
        </w:rPr>
        <w:t xml:space="preserve"> Cost of </w:t>
      </w:r>
      <w:proofErr w:type="spellStart"/>
      <w:r w:rsidRPr="006A79CA">
        <w:rPr>
          <w:i/>
          <w:sz w:val="24"/>
          <w:lang w:val="hu-HU"/>
        </w:rPr>
        <w:t>Cheap</w:t>
      </w:r>
      <w:proofErr w:type="spellEnd"/>
      <w:r w:rsidRPr="006A79CA">
        <w:rPr>
          <w:i/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Water</w:t>
      </w:r>
      <w:proofErr w:type="spellEnd"/>
      <w:r w:rsidRPr="006A79CA">
        <w:rPr>
          <w:sz w:val="24"/>
          <w:lang w:val="hu-HU"/>
        </w:rPr>
        <w:t xml:space="preserve"> [Az olcsó víz magas költsége], WWF, </w:t>
      </w:r>
      <w:proofErr w:type="spellStart"/>
      <w:r w:rsidRPr="006A79CA">
        <w:rPr>
          <w:sz w:val="24"/>
          <w:lang w:val="hu-HU"/>
        </w:rPr>
        <w:t>Gland</w:t>
      </w:r>
      <w:proofErr w:type="spellEnd"/>
      <w:r w:rsidRPr="006A79CA">
        <w:rPr>
          <w:sz w:val="24"/>
          <w:lang w:val="hu-HU"/>
        </w:rPr>
        <w:t>, 2021.</w:t>
      </w:r>
    </w:p>
  </w:footnote>
  <w:footnote w:id="31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EEA 07/2024. sz. jelentése.</w:t>
      </w:r>
    </w:p>
  </w:footnote>
  <w:footnote w:id="32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Európai Bizottság: </w:t>
      </w:r>
      <w:r w:rsidRPr="006A79CA">
        <w:rPr>
          <w:i/>
          <w:iCs/>
          <w:sz w:val="24"/>
          <w:lang w:val="hu-HU"/>
        </w:rPr>
        <w:t>Az európaiak attitűdje a környezettel kapcsolatban</w:t>
      </w:r>
      <w:r w:rsidRPr="006A79CA">
        <w:rPr>
          <w:sz w:val="24"/>
          <w:lang w:val="hu-HU"/>
        </w:rPr>
        <w:t>. Eurobarométer tematikus felmérés, 550. szám, 2024. május.</w:t>
      </w:r>
    </w:p>
  </w:footnote>
  <w:footnote w:id="33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Európai Bizottság: Környezetvédelmi Főigazgatóság és </w:t>
      </w:r>
      <w:proofErr w:type="spellStart"/>
      <w:r w:rsidRPr="006A79CA">
        <w:rPr>
          <w:sz w:val="24"/>
          <w:lang w:val="hu-HU"/>
        </w:rPr>
        <w:t>mtsai</w:t>
      </w:r>
      <w:proofErr w:type="spellEnd"/>
      <w:r w:rsidRPr="006A79CA">
        <w:rPr>
          <w:sz w:val="24"/>
          <w:lang w:val="hu-HU"/>
        </w:rPr>
        <w:t xml:space="preserve">., </w:t>
      </w:r>
      <w:proofErr w:type="spellStart"/>
      <w:r w:rsidRPr="006A79CA">
        <w:rPr>
          <w:i/>
          <w:iCs/>
          <w:sz w:val="24"/>
          <w:lang w:val="hu-HU"/>
        </w:rPr>
        <w:t>Implementation</w:t>
      </w:r>
      <w:proofErr w:type="spellEnd"/>
      <w:r w:rsidRPr="006A79CA">
        <w:rPr>
          <w:i/>
          <w:iCs/>
          <w:sz w:val="24"/>
          <w:lang w:val="hu-HU"/>
        </w:rPr>
        <w:t xml:space="preserve"> of </w:t>
      </w:r>
      <w:proofErr w:type="spellStart"/>
      <w:r w:rsidRPr="006A79CA">
        <w:rPr>
          <w:i/>
          <w:iCs/>
          <w:sz w:val="24"/>
          <w:lang w:val="hu-HU"/>
        </w:rPr>
        <w:t>water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balances</w:t>
      </w:r>
      <w:proofErr w:type="spellEnd"/>
      <w:r w:rsidRPr="006A79CA">
        <w:rPr>
          <w:i/>
          <w:iCs/>
          <w:sz w:val="24"/>
          <w:lang w:val="hu-HU"/>
        </w:rPr>
        <w:t xml:space="preserve"> in </w:t>
      </w:r>
      <w:proofErr w:type="spellStart"/>
      <w:r w:rsidRPr="006A79CA">
        <w:rPr>
          <w:i/>
          <w:iCs/>
          <w:sz w:val="24"/>
          <w:lang w:val="hu-HU"/>
        </w:rPr>
        <w:t>the</w:t>
      </w:r>
      <w:proofErr w:type="spellEnd"/>
      <w:r w:rsidRPr="006A79CA">
        <w:rPr>
          <w:i/>
          <w:iCs/>
          <w:sz w:val="24"/>
          <w:lang w:val="hu-HU"/>
        </w:rPr>
        <w:t xml:space="preserve"> EU – </w:t>
      </w:r>
      <w:proofErr w:type="spellStart"/>
      <w:r w:rsidRPr="006A79CA">
        <w:rPr>
          <w:i/>
          <w:iCs/>
          <w:sz w:val="24"/>
          <w:lang w:val="hu-HU"/>
        </w:rPr>
        <w:t>Final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report</w:t>
      </w:r>
      <w:proofErr w:type="spellEnd"/>
      <w:r w:rsidRPr="006A79CA">
        <w:rPr>
          <w:sz w:val="24"/>
          <w:lang w:val="hu-HU"/>
        </w:rPr>
        <w:t xml:space="preserve"> [</w:t>
      </w:r>
      <w:proofErr w:type="gramStart"/>
      <w:r w:rsidRPr="006A79CA">
        <w:rPr>
          <w:sz w:val="24"/>
          <w:lang w:val="hu-HU"/>
        </w:rPr>
        <w:t>A</w:t>
      </w:r>
      <w:proofErr w:type="gramEnd"/>
      <w:r w:rsidRPr="006A79CA">
        <w:rPr>
          <w:sz w:val="24"/>
          <w:lang w:val="hu-HU"/>
        </w:rPr>
        <w:t xml:space="preserve"> vízmérlegek végrehajtása az EU-ban – Zárójelentés], az Európai Unió Kiadóhivatala, 2024.</w:t>
      </w:r>
    </w:p>
  </w:footnote>
  <w:footnote w:id="34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proofErr w:type="spellStart"/>
      <w:r w:rsidRPr="006A79CA">
        <w:rPr>
          <w:sz w:val="24"/>
          <w:lang w:val="hu-HU"/>
        </w:rPr>
        <w:t>Disclosure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Insight</w:t>
      </w:r>
      <w:proofErr w:type="spellEnd"/>
      <w:r w:rsidRPr="006A79CA">
        <w:rPr>
          <w:sz w:val="24"/>
          <w:lang w:val="hu-HU"/>
        </w:rPr>
        <w:t xml:space="preserve"> Action (CDP) and </w:t>
      </w:r>
      <w:proofErr w:type="spellStart"/>
      <w:r w:rsidRPr="006A79CA">
        <w:rPr>
          <w:sz w:val="24"/>
          <w:lang w:val="hu-HU"/>
        </w:rPr>
        <w:t>Planet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Tracker</w:t>
      </w:r>
      <w:proofErr w:type="spellEnd"/>
      <w:r w:rsidRPr="006A79CA">
        <w:rPr>
          <w:sz w:val="24"/>
          <w:lang w:val="hu-HU"/>
        </w:rPr>
        <w:t xml:space="preserve">, </w:t>
      </w:r>
      <w:proofErr w:type="spellStart"/>
      <w:r w:rsidRPr="006A79CA">
        <w:rPr>
          <w:i/>
          <w:sz w:val="24"/>
          <w:lang w:val="hu-HU"/>
        </w:rPr>
        <w:t>High</w:t>
      </w:r>
      <w:proofErr w:type="spellEnd"/>
      <w:r w:rsidRPr="006A79CA">
        <w:rPr>
          <w:i/>
          <w:sz w:val="24"/>
          <w:lang w:val="hu-HU"/>
        </w:rPr>
        <w:t xml:space="preserve"> and </w:t>
      </w:r>
      <w:proofErr w:type="spellStart"/>
      <w:r w:rsidRPr="006A79CA">
        <w:rPr>
          <w:i/>
          <w:sz w:val="24"/>
          <w:lang w:val="hu-HU"/>
        </w:rPr>
        <w:t>Dry</w:t>
      </w:r>
      <w:proofErr w:type="spellEnd"/>
      <w:r w:rsidRPr="006A79CA">
        <w:rPr>
          <w:i/>
          <w:sz w:val="24"/>
          <w:lang w:val="hu-HU"/>
        </w:rPr>
        <w:t xml:space="preserve">. </w:t>
      </w:r>
      <w:proofErr w:type="spellStart"/>
      <w:r w:rsidRPr="006A79CA">
        <w:rPr>
          <w:i/>
          <w:iCs/>
          <w:sz w:val="24"/>
          <w:lang w:val="hu-HU"/>
        </w:rPr>
        <w:t>How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water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issues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are</w:t>
      </w:r>
      <w:proofErr w:type="spellEnd"/>
      <w:r w:rsidRPr="006A79CA">
        <w:rPr>
          <w:i/>
          <w:iCs/>
          <w:sz w:val="24"/>
          <w:lang w:val="hu-HU"/>
        </w:rPr>
        <w:t xml:space="preserve"> stranding </w:t>
      </w:r>
      <w:proofErr w:type="spellStart"/>
      <w:r w:rsidRPr="006A79CA">
        <w:rPr>
          <w:i/>
          <w:iCs/>
          <w:sz w:val="24"/>
          <w:lang w:val="hu-HU"/>
        </w:rPr>
        <w:t>assets</w:t>
      </w:r>
      <w:proofErr w:type="spellEnd"/>
      <w:r w:rsidRPr="006A79CA">
        <w:rPr>
          <w:sz w:val="24"/>
          <w:lang w:val="hu-HU"/>
        </w:rPr>
        <w:t xml:space="preserve"> [Zátonyra futva. Hogyan válik a vízkérdés meg nem térülő eszközzé], 2024.</w:t>
      </w:r>
    </w:p>
  </w:footnote>
  <w:footnote w:id="35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EEA 07/2024. sz. jelentése.</w:t>
      </w:r>
    </w:p>
  </w:footnote>
  <w:footnote w:id="36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Európai Környezetvédelmi Ügynökség, „</w:t>
      </w:r>
      <w:proofErr w:type="spellStart"/>
      <w:r w:rsidRPr="006A79CA">
        <w:rPr>
          <w:sz w:val="24"/>
          <w:lang w:val="hu-HU"/>
        </w:rPr>
        <w:t>Water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abstraction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by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economic</w:t>
      </w:r>
      <w:proofErr w:type="spellEnd"/>
      <w:r w:rsidRPr="006A79CA">
        <w:rPr>
          <w:sz w:val="24"/>
          <w:lang w:val="hu-HU"/>
        </w:rPr>
        <w:t xml:space="preserve"> sector in </w:t>
      </w:r>
      <w:proofErr w:type="spellStart"/>
      <w:r w:rsidRPr="006A79CA">
        <w:rPr>
          <w:sz w:val="24"/>
          <w:lang w:val="hu-HU"/>
        </w:rPr>
        <w:t>the</w:t>
      </w:r>
      <w:proofErr w:type="spellEnd"/>
      <w:r w:rsidRPr="006A79CA">
        <w:rPr>
          <w:sz w:val="24"/>
          <w:lang w:val="hu-HU"/>
        </w:rPr>
        <w:t xml:space="preserve"> 27 EU </w:t>
      </w:r>
      <w:proofErr w:type="spellStart"/>
      <w:r w:rsidRPr="006A79CA">
        <w:rPr>
          <w:sz w:val="24"/>
          <w:lang w:val="hu-HU"/>
        </w:rPr>
        <w:t>Member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States</w:t>
      </w:r>
      <w:proofErr w:type="spellEnd"/>
      <w:r w:rsidRPr="006A79CA">
        <w:rPr>
          <w:sz w:val="24"/>
          <w:lang w:val="hu-HU"/>
        </w:rPr>
        <w:t xml:space="preserve">, 2000-2022” [Vízkivétel gazdasági </w:t>
      </w:r>
      <w:proofErr w:type="spellStart"/>
      <w:r w:rsidRPr="006A79CA">
        <w:rPr>
          <w:sz w:val="24"/>
          <w:lang w:val="hu-HU"/>
        </w:rPr>
        <w:t>ágazatonként</w:t>
      </w:r>
      <w:proofErr w:type="spellEnd"/>
      <w:r w:rsidRPr="006A79CA">
        <w:rPr>
          <w:sz w:val="24"/>
          <w:lang w:val="hu-HU"/>
        </w:rPr>
        <w:t xml:space="preserve"> a 27 uniós tagállamban 2000 és 2022 között], az Európai Környezetvédelmi Ügynökség honlapja, 2024. december 5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</w:t>
      </w:r>
      <w:r w:rsidR="00BB5109">
        <w:fldChar w:fldCharType="begin"/>
      </w:r>
      <w:r w:rsidR="00BB5109" w:rsidRPr="00D33340">
        <w:rPr>
          <w:lang w:val="hu-HU"/>
        </w:rPr>
        <w:instrText xml:space="preserve"> HYPERLINK "https://www.eea.europa.eu/en/analysis/indicators/water-abstraction-by-source-and/water-abstraction-by-economic?activeTab=8a280073-bf94-4717-b3e2-1374b57ca99d"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https://www.eea.europa.eu/en/analysis/indicators/water-abstraction-by-source-and/water-abstraction-by-economic?activeTab=8a280073-bf94-4717-b3e2-1374b57ca99d</w:t>
      </w:r>
      <w:r w:rsidR="00BB5109">
        <w:rPr>
          <w:rStyle w:val="Hyperlink"/>
          <w:sz w:val="24"/>
          <w:lang w:val="hu-HU"/>
        </w:rPr>
        <w:fldChar w:fldCharType="end"/>
      </w:r>
      <w:r w:rsidR="00AB5254">
        <w:rPr>
          <w:sz w:val="24"/>
          <w:lang w:val="hu-HU"/>
        </w:rPr>
        <w:t>.</w:t>
      </w:r>
    </w:p>
  </w:footnote>
  <w:footnote w:id="37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Eurostat, „</w:t>
      </w:r>
      <w:proofErr w:type="spellStart"/>
      <w:r w:rsidRPr="006A79CA">
        <w:rPr>
          <w:sz w:val="24"/>
          <w:lang w:val="hu-HU"/>
        </w:rPr>
        <w:t>Archive</w:t>
      </w:r>
      <w:proofErr w:type="spellEnd"/>
      <w:r w:rsidRPr="006A79CA">
        <w:rPr>
          <w:sz w:val="24"/>
          <w:lang w:val="hu-HU"/>
        </w:rPr>
        <w:t xml:space="preserve">: </w:t>
      </w:r>
      <w:proofErr w:type="spellStart"/>
      <w:r w:rsidRPr="006A79CA">
        <w:rPr>
          <w:sz w:val="24"/>
          <w:lang w:val="hu-HU"/>
        </w:rPr>
        <w:t>Water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use</w:t>
      </w:r>
      <w:proofErr w:type="spellEnd"/>
      <w:r w:rsidRPr="006A79CA">
        <w:rPr>
          <w:sz w:val="24"/>
          <w:lang w:val="hu-HU"/>
        </w:rPr>
        <w:t xml:space="preserve"> in </w:t>
      </w:r>
      <w:proofErr w:type="spellStart"/>
      <w:r w:rsidRPr="006A79CA">
        <w:rPr>
          <w:sz w:val="24"/>
          <w:lang w:val="hu-HU"/>
        </w:rPr>
        <w:t>industry</w:t>
      </w:r>
      <w:proofErr w:type="spellEnd"/>
      <w:r w:rsidRPr="006A79CA">
        <w:rPr>
          <w:sz w:val="24"/>
          <w:lang w:val="hu-HU"/>
        </w:rPr>
        <w:t xml:space="preserve">” [Irattár: Vízfelhasználás az iparban], az Eurostat honlapja, </w:t>
      </w:r>
      <w:r w:rsidR="00BB5109">
        <w:fldChar w:fldCharType="begin"/>
      </w:r>
      <w:r w:rsidR="00BB5109" w:rsidRPr="00BB5109">
        <w:rPr>
          <w:lang w:val="hu-HU"/>
        </w:rPr>
        <w:instrText xml:space="preserve"> HYPERLINK "https://ec.europa.eu/eurostat/statistics-explained/index.php?title=Archive:Water_use_in_industry&amp;oldid=196132%23Further_Eurostat_information"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https://ec.europa.eu/eurostat/statistics-explained/index.php?title=Archive:Water_use_in_industry&amp;oldid=196132#Further_Eurostat_information</w:t>
      </w:r>
      <w:r w:rsidR="00BB5109">
        <w:rPr>
          <w:rStyle w:val="Hyperlink"/>
          <w:sz w:val="24"/>
          <w:lang w:val="hu-HU"/>
        </w:rPr>
        <w:fldChar w:fldCharType="end"/>
      </w:r>
      <w:r w:rsidR="00AB5254">
        <w:rPr>
          <w:sz w:val="24"/>
          <w:lang w:val="hu-HU"/>
        </w:rPr>
        <w:t>.</w:t>
      </w:r>
    </w:p>
  </w:footnote>
  <w:footnote w:id="38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EEA 07/2024. sz. jelentése.</w:t>
      </w:r>
    </w:p>
  </w:footnote>
  <w:footnote w:id="39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Az ENSZ Élelmezési és Mezőgazdasági Szervezete, </w:t>
      </w:r>
      <w:proofErr w:type="spellStart"/>
      <w:r w:rsidRPr="006A79CA">
        <w:rPr>
          <w:i/>
          <w:iCs/>
          <w:sz w:val="24"/>
          <w:lang w:val="hu-HU"/>
        </w:rPr>
        <w:t>Water</w:t>
      </w:r>
      <w:proofErr w:type="spellEnd"/>
      <w:r w:rsidRPr="006A79CA">
        <w:rPr>
          <w:i/>
          <w:iCs/>
          <w:sz w:val="24"/>
          <w:lang w:val="hu-HU"/>
        </w:rPr>
        <w:t xml:space="preserve"> accounting and auditing- </w:t>
      </w:r>
      <w:proofErr w:type="gramStart"/>
      <w:r w:rsidRPr="006A79CA">
        <w:rPr>
          <w:i/>
          <w:iCs/>
          <w:sz w:val="24"/>
          <w:lang w:val="hu-HU"/>
        </w:rPr>
        <w:t>A</w:t>
      </w:r>
      <w:proofErr w:type="gram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sourcebook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r w:rsidRPr="006A79CA">
        <w:rPr>
          <w:sz w:val="24"/>
          <w:lang w:val="hu-HU"/>
        </w:rPr>
        <w:t xml:space="preserve">[Vízelszámolás és vízaudit. Kézikönyv], FAO </w:t>
      </w:r>
      <w:proofErr w:type="spellStart"/>
      <w:r w:rsidRPr="006A79CA">
        <w:rPr>
          <w:sz w:val="24"/>
          <w:lang w:val="hu-HU"/>
        </w:rPr>
        <w:t>Water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Reports</w:t>
      </w:r>
      <w:proofErr w:type="spellEnd"/>
      <w:r w:rsidRPr="006A79CA">
        <w:rPr>
          <w:sz w:val="24"/>
          <w:lang w:val="hu-HU"/>
        </w:rPr>
        <w:t xml:space="preserve"> 43, FAO, Róma, 2016.</w:t>
      </w:r>
    </w:p>
  </w:footnote>
  <w:footnote w:id="40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Európai Beruházási Bank, </w:t>
      </w:r>
      <w:proofErr w:type="spellStart"/>
      <w:r w:rsidRPr="006A79CA">
        <w:rPr>
          <w:i/>
          <w:iCs/>
          <w:sz w:val="24"/>
          <w:lang w:val="hu-HU"/>
        </w:rPr>
        <w:t>Wastewater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proofErr w:type="spellStart"/>
      <w:r w:rsidRPr="006A79CA">
        <w:rPr>
          <w:i/>
          <w:iCs/>
          <w:sz w:val="24"/>
          <w:lang w:val="hu-HU"/>
        </w:rPr>
        <w:t>as</w:t>
      </w:r>
      <w:proofErr w:type="spellEnd"/>
      <w:r w:rsidRPr="006A79CA">
        <w:rPr>
          <w:i/>
          <w:iCs/>
          <w:sz w:val="24"/>
          <w:lang w:val="hu-HU"/>
        </w:rPr>
        <w:t xml:space="preserve"> a </w:t>
      </w:r>
      <w:proofErr w:type="spellStart"/>
      <w:r w:rsidRPr="006A79CA">
        <w:rPr>
          <w:i/>
          <w:iCs/>
          <w:sz w:val="24"/>
          <w:lang w:val="hu-HU"/>
        </w:rPr>
        <w:t>resource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r w:rsidRPr="006A79CA">
        <w:rPr>
          <w:sz w:val="24"/>
          <w:lang w:val="hu-HU"/>
        </w:rPr>
        <w:t xml:space="preserve">[A </w:t>
      </w:r>
      <w:proofErr w:type="gramStart"/>
      <w:r w:rsidRPr="006A79CA">
        <w:rPr>
          <w:sz w:val="24"/>
          <w:lang w:val="hu-HU"/>
        </w:rPr>
        <w:t>szennyvíz</w:t>
      </w:r>
      <w:proofErr w:type="gramEnd"/>
      <w:r w:rsidRPr="006A79CA">
        <w:rPr>
          <w:sz w:val="24"/>
          <w:lang w:val="hu-HU"/>
        </w:rPr>
        <w:t xml:space="preserve"> mint erőforrás], EBB, 2022.</w:t>
      </w:r>
    </w:p>
  </w:footnote>
  <w:footnote w:id="41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Európai Bizottság, Környezetvédelmi Főigazgatóság, „</w:t>
      </w:r>
      <w:proofErr w:type="spellStart"/>
      <w:r w:rsidRPr="006A79CA">
        <w:rPr>
          <w:sz w:val="24"/>
          <w:lang w:val="hu-HU"/>
        </w:rPr>
        <w:t>Water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reuse</w:t>
      </w:r>
      <w:proofErr w:type="spellEnd"/>
      <w:r w:rsidRPr="006A79CA">
        <w:rPr>
          <w:sz w:val="24"/>
          <w:lang w:val="hu-HU"/>
        </w:rPr>
        <w:t xml:space="preserve">: New EU </w:t>
      </w:r>
      <w:proofErr w:type="spellStart"/>
      <w:r w:rsidRPr="006A79CA">
        <w:rPr>
          <w:sz w:val="24"/>
          <w:lang w:val="hu-HU"/>
        </w:rPr>
        <w:t>rules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to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improve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access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to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safe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irrigation</w:t>
      </w:r>
      <w:proofErr w:type="spellEnd"/>
      <w:r w:rsidRPr="006A79CA">
        <w:rPr>
          <w:sz w:val="24"/>
          <w:lang w:val="hu-HU"/>
        </w:rPr>
        <w:t>” [</w:t>
      </w:r>
      <w:proofErr w:type="gramStart"/>
      <w:r w:rsidRPr="006A79CA">
        <w:rPr>
          <w:sz w:val="24"/>
          <w:lang w:val="hu-HU"/>
        </w:rPr>
        <w:t>A</w:t>
      </w:r>
      <w:proofErr w:type="gramEnd"/>
      <w:r w:rsidRPr="006A79CA">
        <w:rPr>
          <w:sz w:val="24"/>
          <w:lang w:val="hu-HU"/>
        </w:rPr>
        <w:t xml:space="preserve"> víz </w:t>
      </w:r>
      <w:proofErr w:type="spellStart"/>
      <w:r w:rsidRPr="006A79CA">
        <w:rPr>
          <w:sz w:val="24"/>
          <w:lang w:val="hu-HU"/>
        </w:rPr>
        <w:t>újrafelhasználása</w:t>
      </w:r>
      <w:proofErr w:type="spellEnd"/>
      <w:r w:rsidRPr="006A79CA">
        <w:rPr>
          <w:sz w:val="24"/>
          <w:lang w:val="hu-HU"/>
        </w:rPr>
        <w:t xml:space="preserve">: Új uniós szabályok a biztonságos öntözéshez való hozzáférés javítására], az Európai Bizottság honlapja, 2023. június 26., </w:t>
      </w:r>
      <w:r w:rsidR="00BB5109">
        <w:fldChar w:fldCharType="begin"/>
      </w:r>
      <w:r w:rsidR="00BB5109" w:rsidRPr="00D33340">
        <w:rPr>
          <w:lang w:val="hu-HU"/>
        </w:rPr>
        <w:instrText xml:space="preserve"> HYPERLINK "https://environment.ec.europa.eu/news/water-reuse-new-eu-rules-improve-access-safe-irrigation-2023-06-26_en"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https://environment.ec.europa.eu/news/water-reuse-new-eu-rules-improve-access-safe-irrigation-2023-06-26_en</w:t>
      </w:r>
      <w:r w:rsidR="00BB5109">
        <w:rPr>
          <w:rStyle w:val="Hyperlink"/>
          <w:sz w:val="24"/>
          <w:lang w:val="hu-HU"/>
        </w:rPr>
        <w:fldChar w:fldCharType="end"/>
      </w:r>
      <w:r w:rsidR="00AB5254">
        <w:rPr>
          <w:sz w:val="24"/>
          <w:lang w:val="hu-HU"/>
        </w:rPr>
        <w:t>.</w:t>
      </w:r>
    </w:p>
  </w:footnote>
  <w:footnote w:id="42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Európai Bizottság, Környezetvédelmi Főigazgatóság, „</w:t>
      </w:r>
      <w:proofErr w:type="spellStart"/>
      <w:r w:rsidRPr="006A79CA">
        <w:rPr>
          <w:sz w:val="24"/>
          <w:lang w:val="hu-HU"/>
        </w:rPr>
        <w:t>Zero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pollution</w:t>
      </w:r>
      <w:proofErr w:type="spellEnd"/>
      <w:r w:rsidRPr="006A79CA">
        <w:rPr>
          <w:sz w:val="24"/>
          <w:lang w:val="hu-HU"/>
        </w:rPr>
        <w:t xml:space="preserve">: </w:t>
      </w:r>
      <w:proofErr w:type="spellStart"/>
      <w:r w:rsidRPr="006A79CA">
        <w:rPr>
          <w:sz w:val="24"/>
          <w:lang w:val="hu-HU"/>
        </w:rPr>
        <w:t>Improved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quality</w:t>
      </w:r>
      <w:proofErr w:type="spellEnd"/>
      <w:r w:rsidRPr="006A79CA">
        <w:rPr>
          <w:sz w:val="24"/>
          <w:lang w:val="hu-HU"/>
        </w:rPr>
        <w:t xml:space="preserve"> and </w:t>
      </w:r>
      <w:proofErr w:type="spellStart"/>
      <w:r w:rsidRPr="006A79CA">
        <w:rPr>
          <w:sz w:val="24"/>
          <w:lang w:val="hu-HU"/>
        </w:rPr>
        <w:t>access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to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drinking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water</w:t>
      </w:r>
      <w:proofErr w:type="spellEnd"/>
      <w:r w:rsidRPr="006A79CA">
        <w:rPr>
          <w:sz w:val="24"/>
          <w:lang w:val="hu-HU"/>
        </w:rPr>
        <w:t>” [Szennyezőanyag-mentesség: Jobb minőségű és hozzáférhetőségű ivóvíz], az Európai Bizottság honlapja, 2023. január 12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</w:t>
      </w:r>
      <w:r w:rsidR="00BB5109">
        <w:fldChar w:fldCharType="begin"/>
      </w:r>
      <w:r w:rsidR="00BB5109" w:rsidRPr="00D33340">
        <w:rPr>
          <w:lang w:val="hu-HU"/>
        </w:rPr>
        <w:instrText xml:space="preserve"> HYPERLINK "https://environment.ec.europa.eu/news/improved-quality-and-access-drinking-water-all-europeans-2023-01-12_en" </w:instrText>
      </w:r>
      <w:r w:rsidR="00BB5109">
        <w:fldChar w:fldCharType="separate"/>
      </w:r>
      <w:r w:rsidRPr="006A79CA">
        <w:rPr>
          <w:rStyle w:val="Hyperlink"/>
          <w:sz w:val="24"/>
          <w:lang w:val="hu-HU"/>
        </w:rPr>
        <w:t>https://environment.ec.europa.eu/news/improved-quality-and-access-drinking-water-all-europeans-2023-01-12_en</w:t>
      </w:r>
      <w:r w:rsidR="00BB5109">
        <w:rPr>
          <w:rStyle w:val="Hyperlink"/>
          <w:sz w:val="24"/>
          <w:lang w:val="hu-HU"/>
        </w:rPr>
        <w:fldChar w:fldCharType="end"/>
      </w:r>
      <w:r w:rsidR="00AB5254">
        <w:rPr>
          <w:rStyle w:val="Hyperlink"/>
          <w:sz w:val="24"/>
          <w:lang w:val="hu-HU"/>
        </w:rPr>
        <w:t>.</w:t>
      </w:r>
      <w:r w:rsidRPr="006A79CA">
        <w:rPr>
          <w:sz w:val="24"/>
          <w:lang w:val="hu-HU"/>
        </w:rPr>
        <w:t xml:space="preserve"> </w:t>
      </w:r>
    </w:p>
  </w:footnote>
  <w:footnote w:id="43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EEA 07/2024. sz. jelentése.</w:t>
      </w:r>
    </w:p>
  </w:footnote>
  <w:footnote w:id="44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Ugyanott. </w:t>
      </w:r>
    </w:p>
  </w:footnote>
  <w:footnote w:id="45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Ugyanott.</w:t>
      </w:r>
    </w:p>
  </w:footnote>
  <w:footnote w:id="46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Ugyanott.</w:t>
      </w:r>
    </w:p>
  </w:footnote>
  <w:footnote w:id="47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Ugyanott.</w:t>
      </w:r>
    </w:p>
  </w:footnote>
  <w:footnote w:id="48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Ugyanott.</w:t>
      </w:r>
    </w:p>
  </w:footnote>
  <w:footnote w:id="49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Európai Környezetvédelmi Ügynökség, „</w:t>
      </w:r>
      <w:proofErr w:type="spellStart"/>
      <w:r w:rsidRPr="006A79CA">
        <w:rPr>
          <w:sz w:val="24"/>
          <w:lang w:val="hu-HU"/>
        </w:rPr>
        <w:t>Industrial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pollutant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releases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to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water</w:t>
      </w:r>
      <w:proofErr w:type="spellEnd"/>
      <w:r w:rsidRPr="006A79CA">
        <w:rPr>
          <w:sz w:val="24"/>
          <w:lang w:val="hu-HU"/>
        </w:rPr>
        <w:t xml:space="preserve"> in Europe” [Ipari szennyezőanyagok kibocsátása a vízbe Európában], az Európai Környezetvédelmi Ügynökség honlapja, 2024. május 30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</w:t>
      </w:r>
      <w:r w:rsidR="00BB5109">
        <w:fldChar w:fldCharType="begin"/>
      </w:r>
      <w:r w:rsidR="00BB5109" w:rsidRPr="00D33340">
        <w:rPr>
          <w:lang w:val="hu-HU"/>
        </w:rPr>
        <w:instrText xml:space="preserve"> HYPERLINK "https://www.eea.europa.eu/en/analysis/indicators/industrial-pollutant-releases-to-water"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https://www.eea.europa.eu/en/analysis/indicators/industrial-pollutant-releases-to-water</w:t>
      </w:r>
      <w:r w:rsidR="00BB5109">
        <w:rPr>
          <w:rStyle w:val="Hyperlink"/>
          <w:sz w:val="24"/>
          <w:lang w:val="hu-HU"/>
        </w:rPr>
        <w:fldChar w:fldCharType="end"/>
      </w:r>
      <w:r w:rsidR="00AB5254">
        <w:rPr>
          <w:sz w:val="24"/>
          <w:lang w:val="hu-HU"/>
        </w:rPr>
        <w:t>.</w:t>
      </w:r>
    </w:p>
  </w:footnote>
  <w:footnote w:id="50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Európai Parlament és a Tanács 2010/75/EU irányelve (2010. november 24.) az ipari és az állattartással összefüggő kibocsátásokról (a környezetszennyezés integrált megelőzése és csökkentése)(HL L 334., 2010.12.17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17. o., ELI: </w:t>
      </w:r>
      <w:r w:rsidR="00BB5109">
        <w:fldChar w:fldCharType="begin"/>
      </w:r>
      <w:r w:rsidR="00BB5109" w:rsidRPr="00D33340">
        <w:rPr>
          <w:lang w:val="hu-HU"/>
        </w:rPr>
        <w:instrText xml:space="preserve"> HYPERLINK "http://data.europa.eu/eli/dir/2010/75/oj" </w:instrText>
      </w:r>
      <w:r w:rsidR="00BB5109">
        <w:fldChar w:fldCharType="separate"/>
      </w:r>
      <w:r w:rsidRPr="006A79CA">
        <w:rPr>
          <w:rStyle w:val="Hyperlink"/>
          <w:sz w:val="24"/>
          <w:lang w:val="hu-HU"/>
        </w:rPr>
        <w:t>http://data.europa.eu/eli/dir/2010/75/oj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 xml:space="preserve">). </w:t>
      </w:r>
    </w:p>
  </w:footnote>
  <w:footnote w:id="51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Európai Bizottság, „Nitrátok”, az Európai Bizottság honlapja, </w:t>
      </w:r>
      <w:r w:rsidR="00BB5109">
        <w:fldChar w:fldCharType="begin"/>
      </w:r>
      <w:r w:rsidR="00BB5109" w:rsidRPr="00BB5109">
        <w:rPr>
          <w:lang w:val="hu-HU"/>
        </w:rPr>
        <w:instrText xml:space="preserve"> HYPERLINK "https://environment.ec.europa.</w:instrText>
      </w:r>
      <w:r w:rsidR="00BB5109" w:rsidRPr="00BB5109">
        <w:rPr>
          <w:lang w:val="hu-HU"/>
        </w:rPr>
        <w:instrText xml:space="preserve">eu/topics/water/nitrates_en%23implementation"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https://environment.ec.europa.eu/topics/water/nitrates_en#implementation</w:t>
      </w:r>
      <w:r w:rsidR="00BB5109">
        <w:rPr>
          <w:rStyle w:val="Hyperlink"/>
          <w:sz w:val="24"/>
          <w:lang w:val="hu-HU"/>
        </w:rPr>
        <w:fldChar w:fldCharType="end"/>
      </w:r>
      <w:r w:rsidR="00AB5254">
        <w:rPr>
          <w:sz w:val="24"/>
          <w:lang w:val="hu-HU"/>
        </w:rPr>
        <w:t>.</w:t>
      </w:r>
    </w:p>
  </w:footnote>
  <w:footnote w:id="52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Európai Környezetvédelmi Ügynökség, „Public </w:t>
      </w:r>
      <w:proofErr w:type="spellStart"/>
      <w:r w:rsidRPr="006A79CA">
        <w:rPr>
          <w:sz w:val="24"/>
          <w:lang w:val="hu-HU"/>
        </w:rPr>
        <w:t>exposure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to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widely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used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Bisphenol</w:t>
      </w:r>
      <w:proofErr w:type="spellEnd"/>
      <w:r w:rsidRPr="006A79CA">
        <w:rPr>
          <w:sz w:val="24"/>
          <w:lang w:val="hu-HU"/>
        </w:rPr>
        <w:t xml:space="preserve"> </w:t>
      </w:r>
      <w:proofErr w:type="gramStart"/>
      <w:r w:rsidRPr="006A79CA">
        <w:rPr>
          <w:sz w:val="24"/>
          <w:lang w:val="hu-HU"/>
        </w:rPr>
        <w:t>A</w:t>
      </w:r>
      <w:proofErr w:type="gram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exceeds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acceptable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health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safety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levels</w:t>
      </w:r>
      <w:proofErr w:type="spellEnd"/>
      <w:r w:rsidRPr="006A79CA">
        <w:rPr>
          <w:sz w:val="24"/>
          <w:lang w:val="hu-HU"/>
        </w:rPr>
        <w:t xml:space="preserve">” [A széles körben használt </w:t>
      </w:r>
      <w:proofErr w:type="spellStart"/>
      <w:r w:rsidRPr="006A79CA">
        <w:rPr>
          <w:sz w:val="24"/>
          <w:lang w:val="hu-HU"/>
        </w:rPr>
        <w:t>biszfenol</w:t>
      </w:r>
      <w:proofErr w:type="spellEnd"/>
      <w:r w:rsidRPr="006A79CA">
        <w:rPr>
          <w:sz w:val="24"/>
          <w:lang w:val="hu-HU"/>
        </w:rPr>
        <w:t xml:space="preserve">-A-nak való lakossági kitettség meghaladja az elfogadható egészségvédelmi szinteket], az Európai Környezetvédelmi Ügynökség honlapja, 2023. szeptember 14., </w:t>
      </w:r>
      <w:r w:rsidR="00BB5109">
        <w:fldChar w:fldCharType="begin"/>
      </w:r>
      <w:r w:rsidR="00BB5109" w:rsidRPr="00D33340">
        <w:rPr>
          <w:lang w:val="hu-HU"/>
        </w:rPr>
        <w:instrText xml:space="preserve"> HYPERLINK "https://www.eea.europa.eu/en/newsroom/news/public-exposure-to-</w:instrText>
      </w:r>
      <w:r w:rsidR="00BB5109" w:rsidRPr="00D33340">
        <w:rPr>
          <w:lang w:val="hu-HU"/>
        </w:rPr>
        <w:instrText xml:space="preserve">bisphenol-a"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https://www.eea.europa.eu/en/newsroom/news/public-exposure-to-bisphenol-a</w:t>
      </w:r>
      <w:r w:rsidR="00BB5109">
        <w:rPr>
          <w:rStyle w:val="Hyperlink"/>
          <w:sz w:val="24"/>
          <w:lang w:val="hu-HU"/>
        </w:rPr>
        <w:fldChar w:fldCharType="end"/>
      </w:r>
      <w:r w:rsidR="00AB5254">
        <w:rPr>
          <w:sz w:val="24"/>
          <w:lang w:val="hu-HU"/>
        </w:rPr>
        <w:t>.</w:t>
      </w:r>
    </w:p>
  </w:footnote>
  <w:footnote w:id="53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Európai Környezetvédelmi Ügynökség, </w:t>
      </w:r>
      <w:r w:rsidRPr="006A79CA">
        <w:rPr>
          <w:i/>
          <w:iCs/>
          <w:sz w:val="24"/>
          <w:lang w:val="hu-HU"/>
        </w:rPr>
        <w:t>Európai éghajlati kockázatértékelés</w:t>
      </w:r>
      <w:r w:rsidRPr="006A79CA">
        <w:rPr>
          <w:sz w:val="24"/>
          <w:lang w:val="hu-HU"/>
        </w:rPr>
        <w:t xml:space="preserve">, az EEA 01/2024. sz. jelentése. </w:t>
      </w:r>
    </w:p>
  </w:footnote>
  <w:footnote w:id="54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proofErr w:type="spellStart"/>
      <w:r w:rsidRPr="006A79CA">
        <w:rPr>
          <w:sz w:val="24"/>
          <w:lang w:val="hu-HU"/>
        </w:rPr>
        <w:t>Cammalleri</w:t>
      </w:r>
      <w:proofErr w:type="spellEnd"/>
      <w:r w:rsidRPr="006A79CA">
        <w:rPr>
          <w:sz w:val="24"/>
          <w:lang w:val="hu-HU"/>
        </w:rPr>
        <w:t xml:space="preserve">, C. és </w:t>
      </w:r>
      <w:proofErr w:type="spellStart"/>
      <w:r w:rsidRPr="006A79CA">
        <w:rPr>
          <w:sz w:val="24"/>
          <w:lang w:val="hu-HU"/>
        </w:rPr>
        <w:t>mtsai</w:t>
      </w:r>
      <w:proofErr w:type="spellEnd"/>
      <w:r w:rsidRPr="006A79CA">
        <w:rPr>
          <w:sz w:val="24"/>
          <w:lang w:val="hu-HU"/>
        </w:rPr>
        <w:t xml:space="preserve">., </w:t>
      </w:r>
      <w:r w:rsidRPr="006A79CA">
        <w:rPr>
          <w:i/>
          <w:sz w:val="24"/>
          <w:lang w:val="hu-HU"/>
        </w:rPr>
        <w:t xml:space="preserve">Global </w:t>
      </w:r>
      <w:proofErr w:type="spellStart"/>
      <w:r w:rsidRPr="006A79CA">
        <w:rPr>
          <w:i/>
          <w:sz w:val="24"/>
          <w:lang w:val="hu-HU"/>
        </w:rPr>
        <w:t>warming</w:t>
      </w:r>
      <w:proofErr w:type="spellEnd"/>
      <w:r w:rsidRPr="006A79CA">
        <w:rPr>
          <w:i/>
          <w:sz w:val="24"/>
          <w:lang w:val="hu-HU"/>
        </w:rPr>
        <w:t xml:space="preserve"> and </w:t>
      </w:r>
      <w:proofErr w:type="spellStart"/>
      <w:r w:rsidRPr="006A79CA">
        <w:rPr>
          <w:i/>
          <w:sz w:val="24"/>
          <w:lang w:val="hu-HU"/>
        </w:rPr>
        <w:t>drought</w:t>
      </w:r>
      <w:proofErr w:type="spellEnd"/>
      <w:r w:rsidRPr="006A79CA">
        <w:rPr>
          <w:i/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impacts</w:t>
      </w:r>
      <w:proofErr w:type="spellEnd"/>
      <w:r w:rsidRPr="006A79CA">
        <w:rPr>
          <w:i/>
          <w:sz w:val="24"/>
          <w:lang w:val="hu-HU"/>
        </w:rPr>
        <w:t xml:space="preserve"> in </w:t>
      </w:r>
      <w:proofErr w:type="spellStart"/>
      <w:r w:rsidRPr="006A79CA">
        <w:rPr>
          <w:i/>
          <w:sz w:val="24"/>
          <w:lang w:val="hu-HU"/>
        </w:rPr>
        <w:t>the</w:t>
      </w:r>
      <w:proofErr w:type="spellEnd"/>
      <w:r w:rsidRPr="006A79CA">
        <w:rPr>
          <w:i/>
          <w:sz w:val="24"/>
          <w:lang w:val="hu-HU"/>
        </w:rPr>
        <w:t xml:space="preserve"> EU</w:t>
      </w:r>
      <w:r w:rsidRPr="006A79CA">
        <w:rPr>
          <w:sz w:val="24"/>
          <w:lang w:val="hu-HU"/>
        </w:rPr>
        <w:t xml:space="preserve"> [A </w:t>
      </w:r>
      <w:proofErr w:type="gramStart"/>
      <w:r w:rsidRPr="006A79CA">
        <w:rPr>
          <w:sz w:val="24"/>
          <w:lang w:val="hu-HU"/>
        </w:rPr>
        <w:t>globális</w:t>
      </w:r>
      <w:proofErr w:type="gramEnd"/>
      <w:r w:rsidRPr="006A79CA">
        <w:rPr>
          <w:sz w:val="24"/>
          <w:lang w:val="hu-HU"/>
        </w:rPr>
        <w:t xml:space="preserve"> felmelegedés és az aszályok hatása az EU-ban], a JRC technikai jelentése, az Európai Unió Kiadóhivatala, Luxembourg.</w:t>
      </w:r>
    </w:p>
  </w:footnote>
  <w:footnote w:id="55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Az EEA 07/2024. sz. jelentése. </w:t>
      </w:r>
    </w:p>
  </w:footnote>
  <w:footnote w:id="56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proofErr w:type="spellStart"/>
      <w:r w:rsidRPr="006A79CA">
        <w:rPr>
          <w:sz w:val="24"/>
          <w:lang w:val="hu-HU"/>
        </w:rPr>
        <w:t>Feyen</w:t>
      </w:r>
      <w:proofErr w:type="spellEnd"/>
      <w:r w:rsidRPr="006A79CA">
        <w:rPr>
          <w:sz w:val="24"/>
          <w:lang w:val="hu-HU"/>
        </w:rPr>
        <w:t xml:space="preserve">, L. és </w:t>
      </w:r>
      <w:proofErr w:type="spellStart"/>
      <w:r w:rsidRPr="006A79CA">
        <w:rPr>
          <w:sz w:val="24"/>
          <w:lang w:val="hu-HU"/>
        </w:rPr>
        <w:t>mtsai</w:t>
      </w:r>
      <w:proofErr w:type="spellEnd"/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Climate</w:t>
      </w:r>
      <w:proofErr w:type="spellEnd"/>
      <w:r w:rsidRPr="006A79CA">
        <w:rPr>
          <w:i/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change</w:t>
      </w:r>
      <w:proofErr w:type="spellEnd"/>
      <w:r w:rsidRPr="006A79CA">
        <w:rPr>
          <w:i/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impacts</w:t>
      </w:r>
      <w:proofErr w:type="spellEnd"/>
      <w:r w:rsidRPr="006A79CA">
        <w:rPr>
          <w:i/>
          <w:sz w:val="24"/>
          <w:lang w:val="hu-HU"/>
        </w:rPr>
        <w:t xml:space="preserve"> and </w:t>
      </w:r>
      <w:proofErr w:type="spellStart"/>
      <w:r w:rsidRPr="006A79CA">
        <w:rPr>
          <w:i/>
          <w:sz w:val="24"/>
          <w:lang w:val="hu-HU"/>
        </w:rPr>
        <w:t>adaptation</w:t>
      </w:r>
      <w:proofErr w:type="spellEnd"/>
      <w:r w:rsidRPr="006A79CA">
        <w:rPr>
          <w:i/>
          <w:sz w:val="24"/>
          <w:lang w:val="hu-HU"/>
        </w:rPr>
        <w:t xml:space="preserve"> in Europe</w:t>
      </w:r>
      <w:r w:rsidRPr="006A79CA">
        <w:rPr>
          <w:sz w:val="24"/>
          <w:lang w:val="hu-HU"/>
        </w:rPr>
        <w:t xml:space="preserve"> [Az éghajlatváltozás hatásai és az azokhoz való alkalmazkodás Európában], JRC PESETA IV zárójelentés, az Európai Unió Kiadóhivatala, Luxembourg. </w:t>
      </w:r>
    </w:p>
  </w:footnote>
  <w:footnote w:id="57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Európai Környezetvédelmi Ügynökség, </w:t>
      </w:r>
      <w:r w:rsidRPr="006A79CA">
        <w:rPr>
          <w:i/>
          <w:iCs/>
          <w:sz w:val="24"/>
          <w:lang w:val="hu-HU"/>
        </w:rPr>
        <w:t>Európai éghajlati kockázatértékelés</w:t>
      </w:r>
      <w:r w:rsidRPr="006A79CA">
        <w:rPr>
          <w:sz w:val="24"/>
          <w:lang w:val="hu-HU"/>
        </w:rPr>
        <w:t>, az EEA 01/2024. sz. jelentése.</w:t>
      </w:r>
    </w:p>
  </w:footnote>
  <w:footnote w:id="58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Az ENSZ katasztrófakockázat-csökkentési hivatala, az aszályról szóló 2021. évi </w:t>
      </w:r>
      <w:proofErr w:type="gramStart"/>
      <w:r w:rsidRPr="006A79CA">
        <w:rPr>
          <w:sz w:val="24"/>
          <w:lang w:val="hu-HU"/>
        </w:rPr>
        <w:t>globális</w:t>
      </w:r>
      <w:proofErr w:type="gramEnd"/>
      <w:r w:rsidRPr="006A79CA">
        <w:rPr>
          <w:sz w:val="24"/>
          <w:lang w:val="hu-HU"/>
        </w:rPr>
        <w:t xml:space="preserve"> vizsgálati </w:t>
      </w:r>
      <w:proofErr w:type="spellStart"/>
      <w:r w:rsidRPr="006A79CA">
        <w:rPr>
          <w:sz w:val="24"/>
          <w:lang w:val="hu-HU"/>
        </w:rPr>
        <w:t>különjelentés</w:t>
      </w:r>
      <w:proofErr w:type="spellEnd"/>
      <w:r w:rsidRPr="006A79CA">
        <w:rPr>
          <w:sz w:val="24"/>
          <w:lang w:val="hu-HU"/>
        </w:rPr>
        <w:t>, Genf, UNDRR, 2021.</w:t>
      </w:r>
    </w:p>
  </w:footnote>
  <w:footnote w:id="59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A Tanács 2024. október 14-i következtetései az elsivatagosodásról, a talajdegradációról és az aszályról. </w:t>
      </w:r>
    </w:p>
  </w:footnote>
  <w:footnote w:id="60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EEA 07/2024. sz. jelentése.</w:t>
      </w:r>
    </w:p>
  </w:footnote>
  <w:footnote w:id="61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Európai Parlament és a Tanács (EU) 2024/1203 irányelve (2024. április 11.) a környezet büntetőjog általi védelméről, valamint a 2008/99/EK és a 2009/123/EK irányelv felváltásáról (HL L, 2024/1203, 2024.4.30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ELI: </w:t>
      </w:r>
      <w:r w:rsidR="00BB5109">
        <w:fldChar w:fldCharType="begin"/>
      </w:r>
      <w:r w:rsidR="00BB5109" w:rsidRPr="00D33340">
        <w:rPr>
          <w:lang w:val="hu-HU"/>
        </w:rPr>
        <w:instrText xml:space="preserve"> HYPERLINK "h</w:instrText>
      </w:r>
      <w:r w:rsidR="00BB5109" w:rsidRPr="00D33340">
        <w:rPr>
          <w:lang w:val="hu-HU"/>
        </w:rPr>
        <w:instrText xml:space="preserve">ttp://data.europa.eu/eli/dir/2024/1203/oj"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http://data.europa.eu/eli/dir/2024/1203/oj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).</w:t>
      </w:r>
    </w:p>
  </w:footnote>
  <w:footnote w:id="62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Európai Szabadalmi Hivatal, Innováció a vízhez kapcsolódó technológiákban, EPO, München, 2024.</w:t>
      </w:r>
    </w:p>
  </w:footnote>
  <w:footnote w:id="63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EEA 07/2024. sz. jelentése.</w:t>
      </w:r>
    </w:p>
  </w:footnote>
  <w:footnote w:id="64">
    <w:p w:rsidR="007E1717" w:rsidRPr="00A92DF3" w:rsidRDefault="007E1717" w:rsidP="00A92DF3">
      <w:pPr>
        <w:pStyle w:val="FootnoteText"/>
        <w:ind w:left="567" w:hanging="567"/>
        <w:rPr>
          <w:sz w:val="24"/>
          <w:szCs w:val="24"/>
          <w:lang w:val="hu-HU"/>
        </w:rPr>
      </w:pPr>
      <w:r w:rsidRPr="00A92DF3">
        <w:rPr>
          <w:rStyle w:val="FootnoteReference"/>
          <w:sz w:val="24"/>
          <w:szCs w:val="24"/>
        </w:rPr>
        <w:footnoteRef/>
      </w:r>
      <w:r w:rsidRPr="00A92DF3">
        <w:rPr>
          <w:sz w:val="24"/>
          <w:szCs w:val="24"/>
          <w:lang w:val="hu-HU"/>
        </w:rPr>
        <w:t xml:space="preserve"> </w:t>
      </w:r>
      <w:r w:rsidRPr="00A92DF3">
        <w:rPr>
          <w:sz w:val="24"/>
          <w:szCs w:val="24"/>
          <w:lang w:val="hu-HU"/>
        </w:rPr>
        <w:tab/>
        <w:t xml:space="preserve">Az Európai Bizottság Közös Kutatóközpontjának tudományos szakpolitikai jelentése, „Technical </w:t>
      </w:r>
      <w:proofErr w:type="spellStart"/>
      <w:r w:rsidRPr="00A92DF3">
        <w:rPr>
          <w:sz w:val="24"/>
          <w:szCs w:val="24"/>
          <w:lang w:val="hu-HU"/>
        </w:rPr>
        <w:t>proposals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for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the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safe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use</w:t>
      </w:r>
      <w:proofErr w:type="spellEnd"/>
      <w:r w:rsidRPr="00A92DF3">
        <w:rPr>
          <w:sz w:val="24"/>
          <w:szCs w:val="24"/>
          <w:lang w:val="hu-HU"/>
        </w:rPr>
        <w:t xml:space="preserve"> of </w:t>
      </w:r>
      <w:proofErr w:type="spellStart"/>
      <w:r w:rsidRPr="00A92DF3">
        <w:rPr>
          <w:sz w:val="24"/>
          <w:szCs w:val="24"/>
          <w:lang w:val="hu-HU"/>
        </w:rPr>
        <w:t>processed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manure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above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the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threshold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established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for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Nitrate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Vulnerable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Zones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by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the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Nitrates</w:t>
      </w:r>
      <w:proofErr w:type="spellEnd"/>
      <w:r w:rsidRPr="00A92DF3">
        <w:rPr>
          <w:sz w:val="24"/>
          <w:szCs w:val="24"/>
          <w:lang w:val="hu-HU"/>
        </w:rPr>
        <w:t xml:space="preserve"> </w:t>
      </w:r>
      <w:proofErr w:type="spellStart"/>
      <w:r w:rsidRPr="00A92DF3">
        <w:rPr>
          <w:sz w:val="24"/>
          <w:szCs w:val="24"/>
          <w:lang w:val="hu-HU"/>
        </w:rPr>
        <w:t>Directive</w:t>
      </w:r>
      <w:proofErr w:type="spellEnd"/>
      <w:r w:rsidRPr="00A92DF3">
        <w:rPr>
          <w:sz w:val="24"/>
          <w:szCs w:val="24"/>
          <w:lang w:val="hu-HU"/>
        </w:rPr>
        <w:t xml:space="preserve"> (91/676/EEC)” (Technikai javaslatok a feldolgozott trágyának a nitrátérzékeny területekre vonatkozóan a nitrátirányelvben (91/676/EGK) meghatározott küszöbérték feletti biztonságos felhasználására), 2020.</w:t>
      </w:r>
    </w:p>
  </w:footnote>
  <w:footnote w:id="65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Az Európai Parlament és a Tanács 1935/2004/EK rendelete (2004. október 27.) az élelmiszerekkel rendeltetésszerűen érintkezésbe kerülő anyagokról és tárgyakról, valamint a 80/590/EGK és a 89/109/EGK irányelv hatályon kívül helyezéséről (HL L 338., 2004.11.13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4. o., ELI: </w:t>
      </w:r>
      <w:r w:rsidR="00BB5109">
        <w:fldChar w:fldCharType="begin"/>
      </w:r>
      <w:r w:rsidR="00BB5109" w:rsidRPr="00D33340">
        <w:rPr>
          <w:lang w:val="hu-HU"/>
        </w:rPr>
        <w:instrText xml:space="preserve"> HYPERLINK "http://data.europa.eu/eli/reg/2004/1935/oj" </w:instrText>
      </w:r>
      <w:r w:rsidR="00BB5109">
        <w:fldChar w:fldCharType="separate"/>
      </w:r>
      <w:r w:rsidRPr="00AB5254">
        <w:rPr>
          <w:rStyle w:val="Hyperlink"/>
          <w:sz w:val="24"/>
          <w:lang w:val="hu-HU"/>
        </w:rPr>
        <w:t>http://data.europa.eu/eli/reg/2004/1935/oj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).</w:t>
      </w:r>
    </w:p>
  </w:footnote>
  <w:footnote w:id="66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>Európai Környezetvédelmi Ügynökség, „</w:t>
      </w:r>
      <w:proofErr w:type="spellStart"/>
      <w:r w:rsidRPr="006A79CA">
        <w:rPr>
          <w:sz w:val="24"/>
          <w:lang w:val="hu-HU"/>
        </w:rPr>
        <w:t>Industrial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pollutant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releases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to</w:t>
      </w:r>
      <w:proofErr w:type="spellEnd"/>
      <w:r w:rsidRPr="006A79CA">
        <w:rPr>
          <w:sz w:val="24"/>
          <w:lang w:val="hu-HU"/>
        </w:rPr>
        <w:t xml:space="preserve"> </w:t>
      </w:r>
      <w:proofErr w:type="spellStart"/>
      <w:r w:rsidRPr="006A79CA">
        <w:rPr>
          <w:sz w:val="24"/>
          <w:lang w:val="hu-HU"/>
        </w:rPr>
        <w:t>water</w:t>
      </w:r>
      <w:proofErr w:type="spellEnd"/>
      <w:r w:rsidRPr="006A79CA">
        <w:rPr>
          <w:sz w:val="24"/>
          <w:lang w:val="hu-HU"/>
        </w:rPr>
        <w:t xml:space="preserve"> in Europe” [Ipari szennyezőanyagok kibocsátása a vízbe Európában], az Európai Környezetvédelmi Ügynökség honlapja, 2024. május 30</w:t>
      </w:r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</w:t>
      </w:r>
      <w:r w:rsidR="00BB5109">
        <w:fldChar w:fldCharType="begin"/>
      </w:r>
      <w:r w:rsidR="00BB5109" w:rsidRPr="00D33340">
        <w:rPr>
          <w:lang w:val="hu-HU"/>
        </w:rPr>
        <w:instrText xml:space="preserve"> HYPERLINK "https:</w:instrText>
      </w:r>
      <w:r w:rsidR="00BB5109" w:rsidRPr="00D33340">
        <w:rPr>
          <w:lang w:val="hu-HU"/>
        </w:rPr>
        <w:instrText xml:space="preserve">//www.eea.europa.eu/en/analysis/indicators/industrial-pollutant-releases-to-water" </w:instrText>
      </w:r>
      <w:r w:rsidR="00BB5109">
        <w:fldChar w:fldCharType="separate"/>
      </w:r>
      <w:r w:rsidRPr="006A79CA">
        <w:rPr>
          <w:rStyle w:val="Hyperlink"/>
          <w:sz w:val="24"/>
          <w:lang w:val="hu-HU"/>
        </w:rPr>
        <w:t>https://www.eea.europa.eu/en/analysis/indicators/industrial-pollutant-releases-to-water</w:t>
      </w:r>
      <w:r w:rsidR="00BB5109">
        <w:rPr>
          <w:rStyle w:val="Hyperlink"/>
          <w:sz w:val="24"/>
          <w:lang w:val="hu-HU"/>
        </w:rPr>
        <w:fldChar w:fldCharType="end"/>
      </w:r>
      <w:r w:rsidRPr="006A79CA">
        <w:rPr>
          <w:sz w:val="24"/>
          <w:lang w:val="hu-HU"/>
        </w:rPr>
        <w:t>.</w:t>
      </w:r>
    </w:p>
  </w:footnote>
  <w:footnote w:id="67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Az ENSZ katasztrófakockázat-csökkentési hivatala, </w:t>
      </w:r>
      <w:proofErr w:type="spellStart"/>
      <w:r w:rsidRPr="006A79CA">
        <w:rPr>
          <w:i/>
          <w:iCs/>
          <w:sz w:val="24"/>
          <w:lang w:val="hu-HU"/>
        </w:rPr>
        <w:t>Build</w:t>
      </w:r>
      <w:proofErr w:type="spellEnd"/>
      <w:r w:rsidRPr="006A79CA">
        <w:rPr>
          <w:i/>
          <w:iCs/>
          <w:sz w:val="24"/>
          <w:lang w:val="hu-HU"/>
        </w:rPr>
        <w:t xml:space="preserve"> Back </w:t>
      </w:r>
      <w:proofErr w:type="spellStart"/>
      <w:r w:rsidRPr="006A79CA">
        <w:rPr>
          <w:i/>
          <w:iCs/>
          <w:sz w:val="24"/>
          <w:lang w:val="hu-HU"/>
        </w:rPr>
        <w:t>Better</w:t>
      </w:r>
      <w:proofErr w:type="spellEnd"/>
      <w:r w:rsidRPr="006A79CA">
        <w:rPr>
          <w:i/>
          <w:iCs/>
          <w:sz w:val="24"/>
          <w:lang w:val="hu-HU"/>
        </w:rPr>
        <w:t xml:space="preserve"> in </w:t>
      </w:r>
      <w:proofErr w:type="spellStart"/>
      <w:r w:rsidRPr="006A79CA">
        <w:rPr>
          <w:i/>
          <w:iCs/>
          <w:sz w:val="24"/>
          <w:lang w:val="hu-HU"/>
        </w:rPr>
        <w:t>recovery</w:t>
      </w:r>
      <w:proofErr w:type="spellEnd"/>
      <w:r w:rsidRPr="006A79CA">
        <w:rPr>
          <w:i/>
          <w:iCs/>
          <w:sz w:val="24"/>
          <w:lang w:val="hu-HU"/>
        </w:rPr>
        <w:t xml:space="preserve">, </w:t>
      </w:r>
      <w:proofErr w:type="spellStart"/>
      <w:r w:rsidRPr="006A79CA">
        <w:rPr>
          <w:i/>
          <w:iCs/>
          <w:sz w:val="24"/>
          <w:lang w:val="hu-HU"/>
        </w:rPr>
        <w:t>rehabilitation</w:t>
      </w:r>
      <w:proofErr w:type="spellEnd"/>
      <w:r w:rsidRPr="006A79CA">
        <w:rPr>
          <w:i/>
          <w:iCs/>
          <w:sz w:val="24"/>
          <w:lang w:val="hu-HU"/>
        </w:rPr>
        <w:t xml:space="preserve"> and </w:t>
      </w:r>
      <w:proofErr w:type="spellStart"/>
      <w:r w:rsidRPr="006A79CA">
        <w:rPr>
          <w:i/>
          <w:iCs/>
          <w:sz w:val="24"/>
          <w:lang w:val="hu-HU"/>
        </w:rPr>
        <w:t>reconstruction</w:t>
      </w:r>
      <w:proofErr w:type="spellEnd"/>
      <w:r w:rsidRPr="006A79CA">
        <w:rPr>
          <w:i/>
          <w:iCs/>
          <w:sz w:val="24"/>
          <w:lang w:val="hu-HU"/>
        </w:rPr>
        <w:t xml:space="preserve"> </w:t>
      </w:r>
      <w:r w:rsidRPr="006A79CA">
        <w:rPr>
          <w:sz w:val="24"/>
          <w:lang w:val="hu-HU"/>
        </w:rPr>
        <w:t>[Jobban történő újjáépítés a helyreállításban, rehabilitációban és újjáépítésben], UNISDR, Genf, 2019.</w:t>
      </w:r>
    </w:p>
  </w:footnote>
  <w:footnote w:id="68">
    <w:p w:rsidR="00A56F38" w:rsidRPr="006A79CA" w:rsidRDefault="00A56F38" w:rsidP="006A79CA">
      <w:pPr>
        <w:pStyle w:val="FootnoteText"/>
        <w:ind w:left="567" w:hanging="567"/>
        <w:rPr>
          <w:sz w:val="24"/>
          <w:lang w:val="hu-HU"/>
        </w:rPr>
      </w:pPr>
      <w:r w:rsidRPr="006A79CA">
        <w:rPr>
          <w:rStyle w:val="FootnoteReference"/>
          <w:sz w:val="24"/>
          <w:lang w:val="hu-HU"/>
        </w:rPr>
        <w:footnoteRef/>
      </w:r>
      <w:r w:rsidR="006A79CA" w:rsidRPr="006A79CA">
        <w:rPr>
          <w:sz w:val="24"/>
          <w:lang w:val="hu-HU"/>
        </w:rPr>
        <w:t xml:space="preserve"> </w:t>
      </w:r>
      <w:r w:rsidR="006A79CA" w:rsidRPr="006A79CA">
        <w:rPr>
          <w:sz w:val="24"/>
          <w:lang w:val="hu-HU"/>
        </w:rPr>
        <w:tab/>
      </w:r>
      <w:r w:rsidRPr="006A79CA">
        <w:rPr>
          <w:sz w:val="24"/>
          <w:lang w:val="hu-HU"/>
        </w:rPr>
        <w:t xml:space="preserve">Európai Bizottság: Környezetvédelmi Főigazgatóság és </w:t>
      </w:r>
      <w:proofErr w:type="spellStart"/>
      <w:r w:rsidRPr="006A79CA">
        <w:rPr>
          <w:sz w:val="24"/>
          <w:lang w:val="hu-HU"/>
        </w:rPr>
        <w:t>mtsai</w:t>
      </w:r>
      <w:proofErr w:type="spellEnd"/>
      <w:proofErr w:type="gramStart"/>
      <w:r w:rsidRPr="006A79CA">
        <w:rPr>
          <w:sz w:val="24"/>
          <w:lang w:val="hu-HU"/>
        </w:rPr>
        <w:t>.,</w:t>
      </w:r>
      <w:proofErr w:type="gramEnd"/>
      <w:r w:rsidRPr="006A79CA">
        <w:rPr>
          <w:sz w:val="24"/>
          <w:lang w:val="hu-HU"/>
        </w:rPr>
        <w:t xml:space="preserve"> </w:t>
      </w:r>
      <w:r w:rsidRPr="006A79CA">
        <w:rPr>
          <w:i/>
          <w:sz w:val="24"/>
          <w:lang w:val="hu-HU"/>
        </w:rPr>
        <w:t>Stock-</w:t>
      </w:r>
      <w:proofErr w:type="spellStart"/>
      <w:r w:rsidRPr="006A79CA">
        <w:rPr>
          <w:i/>
          <w:sz w:val="24"/>
          <w:lang w:val="hu-HU"/>
        </w:rPr>
        <w:t>taking</w:t>
      </w:r>
      <w:proofErr w:type="spellEnd"/>
      <w:r w:rsidRPr="006A79CA">
        <w:rPr>
          <w:i/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analysis</w:t>
      </w:r>
      <w:proofErr w:type="spellEnd"/>
      <w:r w:rsidRPr="006A79CA">
        <w:rPr>
          <w:i/>
          <w:sz w:val="24"/>
          <w:lang w:val="hu-HU"/>
        </w:rPr>
        <w:t xml:space="preserve"> and </w:t>
      </w:r>
      <w:proofErr w:type="spellStart"/>
      <w:r w:rsidRPr="006A79CA">
        <w:rPr>
          <w:i/>
          <w:sz w:val="24"/>
          <w:lang w:val="hu-HU"/>
        </w:rPr>
        <w:t>outlook</w:t>
      </w:r>
      <w:proofErr w:type="spellEnd"/>
      <w:r w:rsidRPr="006A79CA">
        <w:rPr>
          <w:i/>
          <w:sz w:val="24"/>
          <w:lang w:val="hu-HU"/>
        </w:rPr>
        <w:t xml:space="preserve"> of </w:t>
      </w:r>
      <w:proofErr w:type="spellStart"/>
      <w:r w:rsidRPr="006A79CA">
        <w:rPr>
          <w:i/>
          <w:sz w:val="24"/>
          <w:lang w:val="hu-HU"/>
        </w:rPr>
        <w:t>drought</w:t>
      </w:r>
      <w:proofErr w:type="spellEnd"/>
      <w:r w:rsidRPr="006A79CA">
        <w:rPr>
          <w:i/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policies</w:t>
      </w:r>
      <w:proofErr w:type="spellEnd"/>
      <w:r w:rsidRPr="006A79CA">
        <w:rPr>
          <w:i/>
          <w:sz w:val="24"/>
          <w:lang w:val="hu-HU"/>
        </w:rPr>
        <w:t xml:space="preserve">, </w:t>
      </w:r>
      <w:proofErr w:type="spellStart"/>
      <w:r w:rsidRPr="006A79CA">
        <w:rPr>
          <w:i/>
          <w:sz w:val="24"/>
          <w:lang w:val="hu-HU"/>
        </w:rPr>
        <w:t>planning</w:t>
      </w:r>
      <w:proofErr w:type="spellEnd"/>
      <w:r w:rsidRPr="006A79CA">
        <w:rPr>
          <w:i/>
          <w:sz w:val="24"/>
          <w:lang w:val="hu-HU"/>
        </w:rPr>
        <w:t xml:space="preserve"> and management in EU </w:t>
      </w:r>
      <w:proofErr w:type="spellStart"/>
      <w:r w:rsidRPr="006A79CA">
        <w:rPr>
          <w:i/>
          <w:sz w:val="24"/>
          <w:lang w:val="hu-HU"/>
        </w:rPr>
        <w:t>Member</w:t>
      </w:r>
      <w:proofErr w:type="spellEnd"/>
      <w:r w:rsidRPr="006A79CA">
        <w:rPr>
          <w:i/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States</w:t>
      </w:r>
      <w:proofErr w:type="spellEnd"/>
      <w:r w:rsidRPr="006A79CA">
        <w:rPr>
          <w:i/>
          <w:sz w:val="24"/>
          <w:lang w:val="hu-HU"/>
        </w:rPr>
        <w:t xml:space="preserve"> – </w:t>
      </w:r>
      <w:proofErr w:type="spellStart"/>
      <w:r w:rsidRPr="006A79CA">
        <w:rPr>
          <w:i/>
          <w:sz w:val="24"/>
          <w:lang w:val="hu-HU"/>
        </w:rPr>
        <w:t>Final</w:t>
      </w:r>
      <w:proofErr w:type="spellEnd"/>
      <w:r w:rsidRPr="006A79CA">
        <w:rPr>
          <w:i/>
          <w:sz w:val="24"/>
          <w:lang w:val="hu-HU"/>
        </w:rPr>
        <w:t xml:space="preserve"> </w:t>
      </w:r>
      <w:proofErr w:type="spellStart"/>
      <w:r w:rsidRPr="006A79CA">
        <w:rPr>
          <w:i/>
          <w:sz w:val="24"/>
          <w:lang w:val="hu-HU"/>
        </w:rPr>
        <w:t>Report</w:t>
      </w:r>
      <w:proofErr w:type="spellEnd"/>
      <w:r w:rsidRPr="006A79CA">
        <w:rPr>
          <w:sz w:val="24"/>
          <w:lang w:val="hu-HU"/>
        </w:rPr>
        <w:t xml:space="preserve"> [Helyzetfelmérő elemzés és kitekintés az aszályokkal kapcsolatos politikákról, tervezésről és gazdálkodásról az uniós tagállamokban – Zárójelentés], az Európai Unió Kiadóhivatala,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79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79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79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3/2025"/>
    <w:docVar w:name="dvlangue" w:val="HU"/>
    <w:docVar w:name="dvnumam" w:val="96"/>
    <w:docVar w:name="dvpe" w:val="766.919"/>
    <w:docVar w:name="dvrapporteur" w:val="Előadó: "/>
    <w:docVar w:name="dvtitre" w:val="Az Európai Parlament 2025.  ...-i állásfoglalása a vízügyi rezilienciára vonatkozó európai stratégiáról(2024/2104(INI))"/>
  </w:docVars>
  <w:rsids>
    <w:rsidRoot w:val="00A05C92"/>
    <w:rsid w:val="00002272"/>
    <w:rsid w:val="00064002"/>
    <w:rsid w:val="000677B9"/>
    <w:rsid w:val="000831BA"/>
    <w:rsid w:val="000A42CC"/>
    <w:rsid w:val="000E7DD9"/>
    <w:rsid w:val="0010095E"/>
    <w:rsid w:val="001013F0"/>
    <w:rsid w:val="00125B37"/>
    <w:rsid w:val="00187494"/>
    <w:rsid w:val="001F32AE"/>
    <w:rsid w:val="002767FF"/>
    <w:rsid w:val="002A1D7F"/>
    <w:rsid w:val="002B18FE"/>
    <w:rsid w:val="002B5493"/>
    <w:rsid w:val="003014E9"/>
    <w:rsid w:val="00343214"/>
    <w:rsid w:val="00361C00"/>
    <w:rsid w:val="0037623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5F1"/>
    <w:rsid w:val="005C2568"/>
    <w:rsid w:val="005F1B17"/>
    <w:rsid w:val="006037C0"/>
    <w:rsid w:val="006631B6"/>
    <w:rsid w:val="00680577"/>
    <w:rsid w:val="006A79C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71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C48"/>
    <w:rsid w:val="00A05C92"/>
    <w:rsid w:val="00A1687D"/>
    <w:rsid w:val="00A43E52"/>
    <w:rsid w:val="00A4678D"/>
    <w:rsid w:val="00A56F38"/>
    <w:rsid w:val="00A778C7"/>
    <w:rsid w:val="00A92DF3"/>
    <w:rsid w:val="00AB441E"/>
    <w:rsid w:val="00AB5254"/>
    <w:rsid w:val="00AB6293"/>
    <w:rsid w:val="00AE0928"/>
    <w:rsid w:val="00AF3B82"/>
    <w:rsid w:val="00B12E95"/>
    <w:rsid w:val="00B22876"/>
    <w:rsid w:val="00B558F0"/>
    <w:rsid w:val="00BB510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340"/>
    <w:rsid w:val="00D56C11"/>
    <w:rsid w:val="00D834A0"/>
    <w:rsid w:val="00D872DF"/>
    <w:rsid w:val="00D91E21"/>
    <w:rsid w:val="00DA7FCD"/>
    <w:rsid w:val="00DB3125"/>
    <w:rsid w:val="00DD7A4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66FE5"/>
  <w15:chartTrackingRefBased/>
  <w15:docId w15:val="{4E4C6C84-1047-4A4B-B1BA-91226A5C7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6F3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A56F38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A56F38"/>
    <w:pPr>
      <w:spacing w:after="240"/>
      <w:jc w:val="center"/>
    </w:pPr>
  </w:style>
  <w:style w:type="character" w:customStyle="1" w:styleId="BoldItalic">
    <w:name w:val="BoldItalic"/>
    <w:uiPriority w:val="1"/>
    <w:rsid w:val="00A56F38"/>
    <w:rPr>
      <w:b/>
      <w:i/>
      <w:u w:val="none"/>
    </w:rPr>
  </w:style>
  <w:style w:type="character" w:customStyle="1" w:styleId="Italic">
    <w:name w:val="Italic"/>
    <w:uiPriority w:val="1"/>
    <w:rsid w:val="00A56F38"/>
    <w:rPr>
      <w:i/>
    </w:rPr>
  </w:style>
  <w:style w:type="paragraph" w:customStyle="1" w:styleId="Normal12a24b">
    <w:name w:val="Normal12a24b"/>
    <w:basedOn w:val="Normal"/>
    <w:rsid w:val="00A56F38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A56F38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56F38"/>
    <w:rPr>
      <w:snapToGrid w:val="0"/>
      <w:sz w:val="24"/>
      <w:lang w:val="hu-HU" w:eastAsia="en-US"/>
    </w:rPr>
  </w:style>
  <w:style w:type="character" w:styleId="FollowedHyperlink">
    <w:name w:val="FollowedHyperlink"/>
    <w:basedOn w:val="DefaultParagraphFont"/>
    <w:rsid w:val="00DB312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AB52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254"/>
    <w:rPr>
      <w:rFonts w:ascii="Segoe UI" w:hAnsi="Segoe UI" w:cs="Segoe UI"/>
      <w:sz w:val="18"/>
      <w:szCs w:val="18"/>
      <w:lang w:val="hu-HU"/>
    </w:rPr>
  </w:style>
  <w:style w:type="paragraph" w:styleId="EndnoteText">
    <w:name w:val="endnote text"/>
    <w:basedOn w:val="Normal"/>
    <w:link w:val="EndnoteTextChar"/>
    <w:rsid w:val="00AB525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AB5254"/>
    <w:rPr>
      <w:lang w:val="hu-HU"/>
    </w:rPr>
  </w:style>
  <w:style w:type="character" w:styleId="EndnoteReference">
    <w:name w:val="endnote reference"/>
    <w:basedOn w:val="DefaultParagraphFont"/>
    <w:rsid w:val="00AB52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49398-7A98-42E3-A501-F93E1B5F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14037</Words>
  <Characters>103743</Characters>
  <Application>Microsoft Office Word</Application>
  <DocSecurity>0</DocSecurity>
  <Lines>864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2025-06-06T08:02:00Z</dcterms:created>
  <dcterms:modified xsi:type="dcterms:W3CDTF">2025-06-06T08:02:00Z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P10_TA(2025)0091_</vt:lpwstr>
  </property>
  <property fmtid="{D5CDD505-2E9C-101B-9397-08002B2CF9AE}" pid="4" name="&lt;Type&gt;">
    <vt:lpwstr>RR</vt:lpwstr>
  </property>
</Properties>
</file>