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012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20123" w:rsidRDefault="00446FDA" w:rsidP="0010095E">
            <w:pPr>
              <w:pStyle w:val="EPName"/>
            </w:pPr>
            <w:r w:rsidRPr="00720123">
              <w:t>Európai Parlament</w:t>
            </w:r>
          </w:p>
          <w:p w:rsidR="00751A4A" w:rsidRPr="0072012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0123">
              <w:t>2024</w:t>
            </w:r>
            <w:r w:rsidR="00817416" w:rsidRPr="00720123">
              <w:t>-202</w:t>
            </w:r>
            <w:r w:rsidRPr="0072012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20123" w:rsidRDefault="00187494" w:rsidP="0010095E">
            <w:pPr>
              <w:pStyle w:val="EPLogo"/>
            </w:pPr>
            <w:r w:rsidRPr="0072012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20123" w:rsidRDefault="00D058B8" w:rsidP="004C5D52">
      <w:pPr>
        <w:pStyle w:val="LineTop"/>
      </w:pPr>
    </w:p>
    <w:p w:rsidR="00680577" w:rsidRPr="00720123" w:rsidRDefault="00446FDA" w:rsidP="00680577">
      <w:pPr>
        <w:pStyle w:val="EPBodyTA1"/>
      </w:pPr>
      <w:r w:rsidRPr="00720123">
        <w:t>ELFOGADOTT SZÖVEGEK</w:t>
      </w:r>
    </w:p>
    <w:p w:rsidR="00D058B8" w:rsidRPr="00720123" w:rsidRDefault="00D058B8" w:rsidP="00D058B8">
      <w:pPr>
        <w:pStyle w:val="LineBottom"/>
      </w:pPr>
    </w:p>
    <w:p w:rsidR="00446FDA" w:rsidRPr="00720123" w:rsidRDefault="00446FDA" w:rsidP="00446FDA">
      <w:pPr>
        <w:pStyle w:val="ATHeading1"/>
      </w:pPr>
      <w:bookmarkStart w:id="0" w:name="TANumber"/>
      <w:r w:rsidRPr="00720123">
        <w:t>P10_</w:t>
      </w:r>
      <w:proofErr w:type="gramStart"/>
      <w:r w:rsidRPr="00720123">
        <w:t>TA(</w:t>
      </w:r>
      <w:proofErr w:type="gramEnd"/>
      <w:r w:rsidRPr="00720123">
        <w:t>2025)00</w:t>
      </w:r>
      <w:r w:rsidR="00113B59" w:rsidRPr="00720123">
        <w:t>96</w:t>
      </w:r>
      <w:bookmarkEnd w:id="0"/>
    </w:p>
    <w:p w:rsidR="00446FDA" w:rsidRPr="00720123" w:rsidRDefault="001A0496" w:rsidP="00446FDA">
      <w:pPr>
        <w:pStyle w:val="ATHeading2"/>
      </w:pPr>
      <w:bookmarkStart w:id="1" w:name="title"/>
      <w:r w:rsidRPr="00720123">
        <w:rPr>
          <w:bCs/>
        </w:rPr>
        <w:t>Az erőszakkal Oroszországba szállított és deportált ukrán gyermekek visszatérése</w:t>
      </w:r>
      <w:bookmarkEnd w:id="1"/>
    </w:p>
    <w:p w:rsidR="00446FDA" w:rsidRPr="00720123" w:rsidRDefault="00446FDA" w:rsidP="00446FDA">
      <w:pPr>
        <w:rPr>
          <w:i/>
          <w:vanish/>
        </w:rPr>
      </w:pPr>
      <w:r w:rsidRPr="00720123">
        <w:rPr>
          <w:i/>
        </w:rPr>
        <w:fldChar w:fldCharType="begin"/>
      </w:r>
      <w:r w:rsidRPr="00720123">
        <w:rPr>
          <w:i/>
        </w:rPr>
        <w:instrText xml:space="preserve"> TC"(</w:instrText>
      </w:r>
      <w:bookmarkStart w:id="2" w:name="DocNumber"/>
      <w:r w:rsidRPr="00720123">
        <w:rPr>
          <w:i/>
        </w:rPr>
        <w:instrText>B10-0249, 0250, 0252, 0255 és 0258/2025</w:instrText>
      </w:r>
      <w:bookmarkEnd w:id="2"/>
      <w:r w:rsidRPr="00720123">
        <w:rPr>
          <w:i/>
        </w:rPr>
        <w:instrText xml:space="preserve">)"\l3 \n&gt; \* MERGEFORMAT </w:instrText>
      </w:r>
      <w:r w:rsidRPr="00720123">
        <w:rPr>
          <w:i/>
        </w:rPr>
        <w:fldChar w:fldCharType="end"/>
      </w:r>
    </w:p>
    <w:p w:rsidR="00446FDA" w:rsidRPr="00720123" w:rsidRDefault="00446FDA" w:rsidP="00446FDA">
      <w:pPr>
        <w:rPr>
          <w:vanish/>
        </w:rPr>
      </w:pPr>
      <w:bookmarkStart w:id="3" w:name="PE"/>
      <w:r w:rsidRPr="00720123">
        <w:rPr>
          <w:vanish/>
        </w:rPr>
        <w:t>PE772.556</w:t>
      </w:r>
      <w:bookmarkEnd w:id="3"/>
    </w:p>
    <w:p w:rsidR="00446FDA" w:rsidRPr="00720123" w:rsidRDefault="00446FDA" w:rsidP="00446FDA">
      <w:pPr>
        <w:pStyle w:val="ATHeading3"/>
      </w:pPr>
      <w:bookmarkStart w:id="4" w:name="Sujet"/>
      <w:r w:rsidRPr="00720123">
        <w:t xml:space="preserve">Az Európai Parlament 2025. </w:t>
      </w:r>
      <w:r w:rsidR="001A0496" w:rsidRPr="00720123">
        <w:t>május 8</w:t>
      </w:r>
      <w:r w:rsidRPr="00720123">
        <w:t>-i állásfoglalása az Oroszország által erőszakkal elhurcolt és áttelepített ukrán gyermekek visszatéréséről</w:t>
      </w:r>
      <w:bookmarkEnd w:id="4"/>
      <w:r w:rsidRPr="00720123">
        <w:t xml:space="preserve"> </w:t>
      </w:r>
      <w:bookmarkStart w:id="5" w:name="References"/>
      <w:r w:rsidRPr="00720123">
        <w:t>(2025/</w:t>
      </w:r>
      <w:proofErr w:type="gramStart"/>
      <w:r w:rsidRPr="00720123">
        <w:t>2691(</w:t>
      </w:r>
      <w:proofErr w:type="gramEnd"/>
      <w:r w:rsidRPr="00720123">
        <w:t>RSP))</w:t>
      </w:r>
      <w:bookmarkEnd w:id="5"/>
    </w:p>
    <w:p w:rsidR="00503C2D" w:rsidRPr="00720123" w:rsidRDefault="00503C2D" w:rsidP="00503C2D">
      <w:pPr>
        <w:pStyle w:val="EPComma"/>
      </w:pPr>
      <w:bookmarkStart w:id="6" w:name="TextBodyBegin"/>
      <w:bookmarkEnd w:id="6"/>
      <w:r w:rsidRPr="00720123">
        <w:rPr>
          <w:i/>
        </w:rPr>
        <w:t>Az Európai Parlament,</w:t>
      </w:r>
    </w:p>
    <w:p w:rsidR="00503C2D" w:rsidRPr="00720123" w:rsidRDefault="00503C2D" w:rsidP="001A0496">
      <w:pPr>
        <w:pStyle w:val="NormalHanging12a"/>
        <w:widowControl/>
      </w:pPr>
      <w:r w:rsidRPr="00720123">
        <w:t>–</w:t>
      </w:r>
      <w:r w:rsidRPr="00720123">
        <w:tab/>
        <w:t xml:space="preserve">tekintettel az Oroszország Ukrajna elleni </w:t>
      </w:r>
      <w:proofErr w:type="gramStart"/>
      <w:r w:rsidRPr="00720123">
        <w:t>agressziós</w:t>
      </w:r>
      <w:proofErr w:type="gramEnd"/>
      <w:r w:rsidRPr="00720123">
        <w:t xml:space="preserve"> háborújáról szóló korábbi állásfoglalásaira, </w:t>
      </w:r>
    </w:p>
    <w:p w:rsidR="00503C2D" w:rsidRPr="00720123" w:rsidRDefault="00503C2D" w:rsidP="001A0496">
      <w:pPr>
        <w:pStyle w:val="NormalHanging12a"/>
        <w:widowControl/>
      </w:pPr>
      <w:r w:rsidRPr="00720123">
        <w:t>–</w:t>
      </w:r>
      <w:r w:rsidRPr="00720123">
        <w:tab/>
        <w:t>tekintettel az ENSZ Alapokmányára, az emberi jogok európai egyezményére, a genfi egyezményekre és azok kiegészítő jegyzőkönyveire, a Nemzetközi Büntetőbíróság (NBB) Római Statútumára, a gyermekek jogairól szóló ENSZ-egyezményre és a népirtásról szóló egyezményre,</w:t>
      </w:r>
    </w:p>
    <w:p w:rsidR="00503C2D" w:rsidRPr="00720123" w:rsidRDefault="00503C2D" w:rsidP="001A0496">
      <w:pPr>
        <w:pStyle w:val="NormalHanging12a"/>
        <w:widowControl/>
      </w:pPr>
      <w:r w:rsidRPr="00720123">
        <w:t>–</w:t>
      </w:r>
      <w:r w:rsidRPr="00720123">
        <w:tab/>
        <w:t>tekintettel eljárási szabályzata 150. cikkének (5) bekezdésére és 136. cikkének (4) bekezdésére,</w:t>
      </w:r>
    </w:p>
    <w:p w:rsidR="00503C2D" w:rsidRPr="00720123" w:rsidRDefault="00503C2D" w:rsidP="001A0496">
      <w:pPr>
        <w:pStyle w:val="NormalHanging12a"/>
        <w:widowControl/>
      </w:pPr>
      <w:proofErr w:type="gramStart"/>
      <w:r w:rsidRPr="00720123">
        <w:t>A.</w:t>
      </w:r>
      <w:proofErr w:type="gramEnd"/>
      <w:r w:rsidRPr="00720123">
        <w:tab/>
      </w:r>
      <w:proofErr w:type="gramStart"/>
      <w:r w:rsidRPr="00720123">
        <w:t xml:space="preserve">mivel a </w:t>
      </w:r>
      <w:proofErr w:type="spellStart"/>
      <w:r w:rsidRPr="00720123">
        <w:t>Zelenszkij</w:t>
      </w:r>
      <w:proofErr w:type="spellEnd"/>
      <w:r w:rsidRPr="00720123">
        <w:t xml:space="preserve"> elnök „</w:t>
      </w:r>
      <w:proofErr w:type="spellStart"/>
      <w:r w:rsidRPr="00720123">
        <w:t>Bring</w:t>
      </w:r>
      <w:proofErr w:type="spellEnd"/>
      <w:r w:rsidRPr="00720123">
        <w:t xml:space="preserve"> </w:t>
      </w:r>
      <w:proofErr w:type="spellStart"/>
      <w:r w:rsidRPr="00720123">
        <w:t>Kids</w:t>
      </w:r>
      <w:proofErr w:type="spellEnd"/>
      <w:r w:rsidRPr="00720123">
        <w:t xml:space="preserve"> Back UA” („Hozzuk vissza a gyerekeket Ukrajnába”) elnevezésű kezdeményezése szerint 2022 februárja óta mintegy 20 000 ukrán gyermeket telepítettek át erőszakkal az Oroszországi Föderációba és </w:t>
      </w:r>
      <w:proofErr w:type="spellStart"/>
      <w:r w:rsidRPr="00720123">
        <w:t>Belaruszba</w:t>
      </w:r>
      <w:proofErr w:type="spellEnd"/>
      <w:r w:rsidRPr="00720123">
        <w:t xml:space="preserve">, vagy vettek őrizetbe ideiglenesen megszállt ukrán területeken, és csak 1293 tért vissza és 624-et nyilvánítottak halottnak; mivel a Yale </w:t>
      </w:r>
      <w:proofErr w:type="spellStart"/>
      <w:r w:rsidRPr="00720123">
        <w:t>Humanitarian</w:t>
      </w:r>
      <w:proofErr w:type="spellEnd"/>
      <w:r w:rsidRPr="00720123">
        <w:t xml:space="preserve"> Research </w:t>
      </w:r>
      <w:proofErr w:type="spellStart"/>
      <w:r w:rsidRPr="00720123">
        <w:t>Lab</w:t>
      </w:r>
      <w:proofErr w:type="spellEnd"/>
      <w:r w:rsidRPr="00720123">
        <w:t xml:space="preserve"> (Yale Humanitárius Kutatólabor) szerint a valós adatok valószínűleg sokkal magasabbak, mivel folytatódnak ezek az elhurcolások és áttelepítések;</w:t>
      </w:r>
      <w:proofErr w:type="gramEnd"/>
    </w:p>
    <w:p w:rsidR="00503C2D" w:rsidRPr="00720123" w:rsidRDefault="00503C2D" w:rsidP="001A0496">
      <w:pPr>
        <w:pStyle w:val="NormalHanging12a"/>
        <w:widowControl/>
        <w:rPr>
          <w:rFonts w:cstheme="minorHAnsi"/>
        </w:rPr>
      </w:pPr>
      <w:r w:rsidRPr="00720123">
        <w:t>B.</w:t>
      </w:r>
      <w:r w:rsidRPr="00720123">
        <w:tab/>
        <w:t xml:space="preserve">mivel a nemzetközi jog tiltja a megszállt területre történő erőszakos elhurcolást vagy a megszállt területről a megszálló területére történő áttelepítést, ami a Római Statútum értelmében háborús bűncselekménynek minősül, és a népirtásról szóló egyezmény értelmében népirtásnak minősülhet; </w:t>
      </w:r>
    </w:p>
    <w:p w:rsidR="00503C2D" w:rsidRPr="00720123" w:rsidRDefault="00503C2D" w:rsidP="001A0496">
      <w:pPr>
        <w:pStyle w:val="NormalHanging12a"/>
        <w:widowControl/>
      </w:pPr>
      <w:r w:rsidRPr="00720123">
        <w:t>C.</w:t>
      </w:r>
      <w:r w:rsidRPr="00720123">
        <w:tab/>
        <w:t xml:space="preserve">mivel 2023. március 17-én az NBB elfogatóparancsot adott ki Vlagyimir Putyin és Maria </w:t>
      </w:r>
      <w:proofErr w:type="spellStart"/>
      <w:r w:rsidRPr="00720123">
        <w:t>Lvova-Belova</w:t>
      </w:r>
      <w:proofErr w:type="spellEnd"/>
      <w:r w:rsidRPr="00720123">
        <w:t xml:space="preserve"> ellen az ukrán gyermekek jogellenes elhurcolásával és áttelepítésével kapcsolatos háborús bűncselekményért való felelősségük miatt;</w:t>
      </w:r>
    </w:p>
    <w:p w:rsidR="00503C2D" w:rsidRPr="00720123" w:rsidRDefault="00503C2D" w:rsidP="001A0496">
      <w:pPr>
        <w:pStyle w:val="NormalHanging12a"/>
        <w:widowControl/>
      </w:pPr>
      <w:r w:rsidRPr="00720123">
        <w:lastRenderedPageBreak/>
        <w:t>1.</w:t>
      </w:r>
      <w:r w:rsidRPr="00720123">
        <w:tab/>
        <w:t xml:space="preserve">határozottan elítéli az Oroszországi Föderáció erőszakos cselekményeit és </w:t>
      </w:r>
      <w:proofErr w:type="spellStart"/>
      <w:r w:rsidRPr="00720123">
        <w:t>Belarusz</w:t>
      </w:r>
      <w:proofErr w:type="spellEnd"/>
      <w:r w:rsidRPr="00720123">
        <w:t xml:space="preserve"> bűnrészességét az ukrán gyermekekkel szembeni rossz bánásmódban, beleértve a gyilkosságot, az erőszakos elhurcolást és áttelepítést, az </w:t>
      </w:r>
      <w:proofErr w:type="gramStart"/>
      <w:r w:rsidRPr="00720123">
        <w:t>illegális</w:t>
      </w:r>
      <w:proofErr w:type="gramEnd"/>
      <w:r w:rsidRPr="00720123">
        <w:t xml:space="preserve"> örökbefogadást, a szexuális bántalmazást és kizsákmányolást, a kényszerű </w:t>
      </w:r>
      <w:proofErr w:type="spellStart"/>
      <w:r w:rsidRPr="00720123">
        <w:t>oroszosítást</w:t>
      </w:r>
      <w:proofErr w:type="spellEnd"/>
      <w:r w:rsidRPr="00720123">
        <w:t xml:space="preserve"> és a </w:t>
      </w:r>
      <w:proofErr w:type="spellStart"/>
      <w:r w:rsidRPr="00720123">
        <w:t>militarizációt</w:t>
      </w:r>
      <w:proofErr w:type="spellEnd"/>
      <w:r w:rsidRPr="00720123">
        <w:t>; hangsúlyozza, hogy ezek a cselekmények az ukrán identitás eltörlésére irányuló népirtó stratégia részét képezik;</w:t>
      </w:r>
    </w:p>
    <w:p w:rsidR="00503C2D" w:rsidRPr="00720123" w:rsidRDefault="00503C2D" w:rsidP="001A0496">
      <w:pPr>
        <w:pStyle w:val="NormalHanging12a"/>
        <w:widowControl/>
      </w:pPr>
      <w:r w:rsidRPr="00720123">
        <w:t>2.</w:t>
      </w:r>
      <w:r w:rsidRPr="00720123">
        <w:tab/>
        <w:t>sürgeti az EU-t, hogy vonja felelősségre a felelősöket, és szankcionálja az e bűncselekményekben részt vevő személyeket és szervezeteket;</w:t>
      </w:r>
    </w:p>
    <w:p w:rsidR="00503C2D" w:rsidRPr="00720123" w:rsidRDefault="00503C2D" w:rsidP="001A0496">
      <w:pPr>
        <w:pStyle w:val="NormalHanging12a"/>
        <w:widowControl/>
      </w:pPr>
      <w:r w:rsidRPr="00720123">
        <w:t>3.</w:t>
      </w:r>
      <w:r w:rsidRPr="00720123">
        <w:tab/>
        <w:t>követeli, hogy haladéktalanul szüntessék be ezeket a bűncselekményeket, és Oroszország jelentse be valamennyi áttelepített ukrán gyermek személyazonosságát és tartózkodási helyét, és biztosítsa jóllétüket, valamint biztonságos és feltétel nélküli visszatérésüket;</w:t>
      </w:r>
    </w:p>
    <w:p w:rsidR="00503C2D" w:rsidRPr="00720123" w:rsidRDefault="00503C2D" w:rsidP="001A0496">
      <w:pPr>
        <w:pStyle w:val="NormalHanging12a"/>
        <w:widowControl/>
      </w:pPr>
      <w:r w:rsidRPr="00720123">
        <w:t>4.</w:t>
      </w:r>
      <w:r w:rsidRPr="00720123">
        <w:tab/>
        <w:t>sürgeti az orosz szövetségi és helyi hatóságokat, hogy biztosítsanak hozzáférést a nemzetközi szervezetek, például a Vöröskereszt Nemzetközi Bizottsága, az ENSZ Emberi Jogi Főbiztosának Hivatala és az UNICEF számára valamennyi áttelepített ukrán gyermekhez;</w:t>
      </w:r>
    </w:p>
    <w:p w:rsidR="00A8345C" w:rsidRPr="00A8345C" w:rsidRDefault="00A8345C" w:rsidP="001A0496">
      <w:pPr>
        <w:pStyle w:val="NormalHanging12a"/>
        <w:widowControl/>
      </w:pPr>
      <w:r>
        <w:t>5</w:t>
      </w:r>
      <w:r w:rsidRPr="00A8345C">
        <w:t>.</w:t>
      </w:r>
      <w:r w:rsidRPr="00A8345C">
        <w:tab/>
        <w:t xml:space="preserve">sajnálja, hogy a Vöröskereszt Nemzetközi Bizottsága (ICRC) nem teljesíti az Oroszországba és </w:t>
      </w:r>
      <w:proofErr w:type="spellStart"/>
      <w:r w:rsidRPr="00A8345C">
        <w:t>Belaruszba</w:t>
      </w:r>
      <w:proofErr w:type="spellEnd"/>
      <w:r w:rsidRPr="00A8345C">
        <w:t xml:space="preserve"> áttelepített vagy az ideiglenesen megszállt ukrán területeken tartózkodó ukrán gyermekek védelmére irányuló küldetését; </w:t>
      </w:r>
    </w:p>
    <w:p w:rsidR="00503C2D" w:rsidRPr="00720123" w:rsidRDefault="00A8345C" w:rsidP="001A0496">
      <w:pPr>
        <w:pStyle w:val="NormalHanging12a"/>
        <w:widowControl/>
      </w:pPr>
      <w:r>
        <w:t>6</w:t>
      </w:r>
      <w:r w:rsidR="00503C2D" w:rsidRPr="00720123">
        <w:t>.</w:t>
      </w:r>
      <w:r w:rsidR="00503C2D" w:rsidRPr="00720123">
        <w:tab/>
        <w:t xml:space="preserve">elítéli az erőszakos </w:t>
      </w:r>
      <w:proofErr w:type="gramStart"/>
      <w:r w:rsidR="00503C2D" w:rsidRPr="00720123">
        <w:t>asszimilációra</w:t>
      </w:r>
      <w:proofErr w:type="gramEnd"/>
      <w:r w:rsidR="00503C2D" w:rsidRPr="00720123">
        <w:t xml:space="preserve"> irányuló szándékos politika részeként az orosz állampolgárság rákényszerítését az áttelepített gyermekekre, és az orosz családok által államilag támogatott örökbefogadásukat; </w:t>
      </w:r>
    </w:p>
    <w:p w:rsidR="00503C2D" w:rsidRPr="00720123" w:rsidRDefault="00A8345C" w:rsidP="001A0496">
      <w:pPr>
        <w:pStyle w:val="NormalHanging12a"/>
        <w:widowControl/>
      </w:pPr>
      <w:r>
        <w:t>7</w:t>
      </w:r>
      <w:r w:rsidR="00503C2D" w:rsidRPr="00720123">
        <w:t>.</w:t>
      </w:r>
      <w:r w:rsidR="00503C2D" w:rsidRPr="00720123">
        <w:tab/>
        <w:t xml:space="preserve">felhívja az EU-t, hogy szorosan működjön együtt az ukrán hatóságokkal, a nemzetközi és nem kormányzati szervezetekkel, és támogassa őket az eltűnt és áttelepített ukrán gyermekek dokumentálására irányuló erőfeszítéseikben; sürgeti a nemzetközi közösséget, beleértve az Egyesült Államokat is, hogy tartsa fenn a Yale </w:t>
      </w:r>
      <w:proofErr w:type="spellStart"/>
      <w:r w:rsidR="00503C2D" w:rsidRPr="00720123">
        <w:t>Humanitarian</w:t>
      </w:r>
      <w:proofErr w:type="spellEnd"/>
      <w:r w:rsidR="00503C2D" w:rsidRPr="00720123">
        <w:t xml:space="preserve"> Research </w:t>
      </w:r>
      <w:proofErr w:type="spellStart"/>
      <w:r w:rsidR="00503C2D" w:rsidRPr="00720123">
        <w:t>Lab</w:t>
      </w:r>
      <w:proofErr w:type="spellEnd"/>
      <w:r w:rsidR="00503C2D" w:rsidRPr="00720123">
        <w:t xml:space="preserve"> </w:t>
      </w:r>
      <w:proofErr w:type="gramStart"/>
      <w:r w:rsidR="00503C2D" w:rsidRPr="00720123">
        <w:t>finanszírozását</w:t>
      </w:r>
      <w:proofErr w:type="gramEnd"/>
      <w:r w:rsidR="00503C2D" w:rsidRPr="00720123">
        <w:t>, az EU pedig biztosítsa annak folytatását;</w:t>
      </w:r>
    </w:p>
    <w:p w:rsidR="00503C2D" w:rsidRPr="00720123" w:rsidRDefault="00A8345C" w:rsidP="001A0496">
      <w:pPr>
        <w:pStyle w:val="NormalHanging12a"/>
        <w:widowControl/>
      </w:pPr>
      <w:r>
        <w:t>8</w:t>
      </w:r>
      <w:r w:rsidR="00503C2D" w:rsidRPr="00720123">
        <w:t>.</w:t>
      </w:r>
      <w:r w:rsidR="00503C2D" w:rsidRPr="00720123">
        <w:tab/>
        <w:t>hangsúlyozza, hogy minden valódi békemegállapodásnak ki kell terjednie e gyermekek hazatelepítésére, valamint az erőszakos elhurcolások és áttelepítések elszámoltathatóságára;</w:t>
      </w:r>
    </w:p>
    <w:p w:rsidR="00503C2D" w:rsidRPr="00720123" w:rsidRDefault="00A8345C" w:rsidP="001A0496">
      <w:pPr>
        <w:pStyle w:val="NormalHanging12a"/>
        <w:widowControl/>
      </w:pPr>
      <w:r>
        <w:t>9</w:t>
      </w:r>
      <w:r w:rsidR="00503C2D" w:rsidRPr="00720123">
        <w:t>.</w:t>
      </w:r>
      <w:r w:rsidR="00503C2D" w:rsidRPr="00720123">
        <w:tab/>
        <w:t xml:space="preserve">sürgeti a nemzetközi közösséget, hogy vonja felelősségre Oroszországot azáltal, hogy megerősíti a Nemzetközi Büntetőbíróságon, a Nemzetközi Bíróságon és az Ukrajna elleni </w:t>
      </w:r>
      <w:proofErr w:type="gramStart"/>
      <w:r w:rsidR="00503C2D" w:rsidRPr="00720123">
        <w:t>agresszió</w:t>
      </w:r>
      <w:proofErr w:type="gramEnd"/>
      <w:r w:rsidR="00503C2D" w:rsidRPr="00720123">
        <w:t xml:space="preserve"> bűntettével foglalkozó különleges törvényszéken keresztüli koordinációt;</w:t>
      </w:r>
      <w:bookmarkStart w:id="7" w:name="_GoBack"/>
      <w:bookmarkEnd w:id="7"/>
    </w:p>
    <w:p w:rsidR="00E365E1" w:rsidRPr="00720123" w:rsidRDefault="00A8345C" w:rsidP="001A0496">
      <w:pPr>
        <w:widowControl/>
        <w:spacing w:after="240"/>
        <w:ind w:left="567" w:hanging="567"/>
      </w:pPr>
      <w:r>
        <w:t>10</w:t>
      </w:r>
      <w:r w:rsidR="00503C2D" w:rsidRPr="00720123">
        <w:t>.</w:t>
      </w:r>
      <w:r w:rsidR="00503C2D" w:rsidRPr="00720123">
        <w:tab/>
        <w:t>utasítja elnökét, hogy továbbítsa ezt az állásfoglalást az alelnöknek/</w:t>
      </w:r>
      <w:proofErr w:type="spellStart"/>
      <w:r w:rsidR="00503C2D" w:rsidRPr="00720123">
        <w:t>főképviselőnek</w:t>
      </w:r>
      <w:proofErr w:type="spellEnd"/>
      <w:r w:rsidR="00503C2D" w:rsidRPr="00720123">
        <w:t xml:space="preserve">, a Tanácsnak, a Bizottságnak, a tagállamok kormányainak és parlamentjeinek, az Európa Tanácsnak, az EBESZ-nek, Ukrajna elnökének, kormányának és parlamentjének, valamint az Egyesült Államoknak, </w:t>
      </w:r>
      <w:proofErr w:type="spellStart"/>
      <w:r w:rsidR="00503C2D" w:rsidRPr="00720123">
        <w:t>Ororszországnak</w:t>
      </w:r>
      <w:proofErr w:type="spellEnd"/>
      <w:r w:rsidR="00503C2D" w:rsidRPr="00720123">
        <w:t xml:space="preserve"> és </w:t>
      </w:r>
      <w:proofErr w:type="spellStart"/>
      <w:r w:rsidR="00503C2D" w:rsidRPr="00720123">
        <w:t>Belarusznak</w:t>
      </w:r>
      <w:proofErr w:type="spellEnd"/>
      <w:r w:rsidR="00503C2D" w:rsidRPr="00720123">
        <w:t>.</w:t>
      </w:r>
    </w:p>
    <w:sectPr w:rsidR="00E365E1" w:rsidRPr="00720123" w:rsidSect="00D942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FDA" w:rsidRPr="00D9426D" w:rsidRDefault="00446FDA">
      <w:r w:rsidRPr="00D9426D">
        <w:separator/>
      </w:r>
    </w:p>
  </w:endnote>
  <w:endnote w:type="continuationSeparator" w:id="0">
    <w:p w:rsidR="00446FDA" w:rsidRPr="00D9426D" w:rsidRDefault="00446FDA">
      <w:r w:rsidRPr="00D942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426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426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426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FDA" w:rsidRPr="00D9426D" w:rsidRDefault="00446FDA">
      <w:r w:rsidRPr="00D9426D">
        <w:separator/>
      </w:r>
    </w:p>
  </w:footnote>
  <w:footnote w:type="continuationSeparator" w:id="0">
    <w:p w:rsidR="00446FDA" w:rsidRPr="00D9426D" w:rsidRDefault="00446FDA">
      <w:r w:rsidRPr="00D9426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426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426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426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9, 0250, 0252, 0255 és 0258/2025"/>
    <w:docVar w:name="dvlangue" w:val="HU"/>
    <w:docVar w:name="dvnumam" w:val="0"/>
    <w:docVar w:name="dvpe" w:val="772.556"/>
    <w:docVar w:name="dvtitre" w:val="Az Európai Parlament 2025.  ...-i állásfoglalása az Oroszország által erőszakkal elhurcolt és áttelepített ukrán gyermekek visszatéréséről(2025/2691(RSP))"/>
  </w:docVars>
  <w:rsids>
    <w:rsidRoot w:val="00446FDA"/>
    <w:rsid w:val="00002272"/>
    <w:rsid w:val="00064002"/>
    <w:rsid w:val="000677B9"/>
    <w:rsid w:val="000831BA"/>
    <w:rsid w:val="000A42CC"/>
    <w:rsid w:val="000E7DD9"/>
    <w:rsid w:val="0010095E"/>
    <w:rsid w:val="00113B59"/>
    <w:rsid w:val="00125B37"/>
    <w:rsid w:val="00187494"/>
    <w:rsid w:val="001A0496"/>
    <w:rsid w:val="001A065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6FDA"/>
    <w:rsid w:val="00471C19"/>
    <w:rsid w:val="004867E3"/>
    <w:rsid w:val="00494A28"/>
    <w:rsid w:val="004C0004"/>
    <w:rsid w:val="004C5D52"/>
    <w:rsid w:val="00503C2D"/>
    <w:rsid w:val="0050519A"/>
    <w:rsid w:val="005072A1"/>
    <w:rsid w:val="00514517"/>
    <w:rsid w:val="00545827"/>
    <w:rsid w:val="00560270"/>
    <w:rsid w:val="00562987"/>
    <w:rsid w:val="005C2568"/>
    <w:rsid w:val="005F1B17"/>
    <w:rsid w:val="006037C0"/>
    <w:rsid w:val="006420EC"/>
    <w:rsid w:val="006631B6"/>
    <w:rsid w:val="00680577"/>
    <w:rsid w:val="006F74FA"/>
    <w:rsid w:val="0072012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345C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426D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A1235C-EA61-4625-8677-0A13D37B3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03C2D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503C2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03C2D"/>
    <w:rPr>
      <w:sz w:val="24"/>
      <w:lang w:val="hu-HU"/>
    </w:rPr>
  </w:style>
  <w:style w:type="character" w:customStyle="1" w:styleId="EPCommaChar">
    <w:name w:val="EPComma Char"/>
    <w:basedOn w:val="DefaultParagraphFont"/>
    <w:link w:val="EPComma"/>
    <w:rsid w:val="00503C2D"/>
    <w:rPr>
      <w:sz w:val="24"/>
      <w:lang w:val="hu-HU"/>
    </w:rPr>
  </w:style>
  <w:style w:type="paragraph" w:styleId="BalloonText">
    <w:name w:val="Balloon Text"/>
    <w:basedOn w:val="Normal"/>
    <w:link w:val="BalloonTextChar"/>
    <w:rsid w:val="001A04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A0496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1A268-35A7-4749-8C32-7F030351A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SALAT Adriana</cp:lastModifiedBy>
  <cp:revision>2</cp:revision>
  <cp:lastPrinted>2004-11-19T15:42:00Z</cp:lastPrinted>
  <dcterms:created xsi:type="dcterms:W3CDTF">2025-05-08T11:39:00Z</dcterms:created>
  <dcterms:modified xsi:type="dcterms:W3CDTF">2025-05-08T11:39:00Z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B10-0249, 0250, 0252, 0255 és 0258/2025</vt:lpwstr>
  </property>
  <property fmtid="{D5CDD505-2E9C-101B-9397-08002B2CF9AE}" pid="4" name="&lt;Type&gt;">
    <vt:lpwstr>RR</vt:lpwstr>
  </property>
</Properties>
</file>