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5038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5038A" w:rsidRDefault="00A4374C" w:rsidP="0010095E">
            <w:pPr>
              <w:pStyle w:val="EPName"/>
            </w:pPr>
            <w:r w:rsidRPr="0085038A">
              <w:t>Европейски</w:t>
            </w:r>
            <w:r w:rsidR="00424A80" w:rsidRPr="0085038A">
              <w:t xml:space="preserve"> парламент</w:t>
            </w:r>
          </w:p>
          <w:p w:rsidR="00751A4A" w:rsidRPr="0085038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5038A">
              <w:t>2024</w:t>
            </w:r>
            <w:r w:rsidR="00A4374C">
              <w:rPr>
                <w:lang w:val="en-GB"/>
              </w:rPr>
              <w:t> – </w:t>
            </w:r>
            <w:r w:rsidR="00817416" w:rsidRPr="0085038A">
              <w:t>202</w:t>
            </w:r>
            <w:r w:rsidRPr="0085038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5038A" w:rsidRDefault="00187494" w:rsidP="0010095E">
            <w:pPr>
              <w:pStyle w:val="EPLogo"/>
            </w:pPr>
            <w:r w:rsidRPr="0085038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5038A" w:rsidRDefault="00D058B8" w:rsidP="004C5D52">
      <w:pPr>
        <w:pStyle w:val="LineTop"/>
      </w:pPr>
    </w:p>
    <w:p w:rsidR="00680577" w:rsidRPr="0085038A" w:rsidRDefault="00424A80" w:rsidP="00680577">
      <w:pPr>
        <w:pStyle w:val="EPBodyTA1"/>
      </w:pPr>
      <w:r w:rsidRPr="0085038A">
        <w:t>ПРИЕТИ ТЕКСТОВЕ</w:t>
      </w:r>
    </w:p>
    <w:p w:rsidR="00D058B8" w:rsidRPr="0085038A" w:rsidRDefault="00D058B8" w:rsidP="00D058B8">
      <w:pPr>
        <w:pStyle w:val="LineBottom"/>
      </w:pPr>
    </w:p>
    <w:p w:rsidR="00424A80" w:rsidRPr="0085038A" w:rsidRDefault="00424A80" w:rsidP="00424A80">
      <w:pPr>
        <w:pStyle w:val="ATHeading1"/>
      </w:pPr>
      <w:bookmarkStart w:id="0" w:name="TANumber"/>
      <w:r w:rsidRPr="0085038A">
        <w:t>P10_TA(2025)00</w:t>
      </w:r>
      <w:r w:rsidR="00A8663D">
        <w:rPr>
          <w:lang w:val="en-GB"/>
        </w:rPr>
        <w:t>97</w:t>
      </w:r>
      <w:bookmarkEnd w:id="0"/>
    </w:p>
    <w:p w:rsidR="00424A80" w:rsidRPr="0085038A" w:rsidRDefault="00424A80" w:rsidP="00424A80">
      <w:pPr>
        <w:pStyle w:val="ATHeading2"/>
      </w:pPr>
      <w:bookmarkStart w:id="1" w:name="title"/>
      <w:r w:rsidRPr="0085038A">
        <w:t>Наруш</w:t>
      </w:r>
      <w:r w:rsidR="00A4374C">
        <w:t>ения</w:t>
      </w:r>
      <w:r w:rsidRPr="0085038A">
        <w:t xml:space="preserve"> на свободата на религията в Тибет</w:t>
      </w:r>
      <w:bookmarkEnd w:id="1"/>
    </w:p>
    <w:p w:rsidR="00424A80" w:rsidRPr="0085038A" w:rsidRDefault="00424A80" w:rsidP="00424A80">
      <w:pPr>
        <w:rPr>
          <w:i/>
          <w:vanish/>
        </w:rPr>
      </w:pPr>
      <w:r w:rsidRPr="0085038A">
        <w:rPr>
          <w:i/>
        </w:rPr>
        <w:fldChar w:fldCharType="begin"/>
      </w:r>
      <w:r w:rsidRPr="0085038A">
        <w:rPr>
          <w:i/>
        </w:rPr>
        <w:instrText xml:space="preserve"> TC"(</w:instrText>
      </w:r>
      <w:bookmarkStart w:id="2" w:name="DocNumber"/>
      <w:bookmarkStart w:id="3" w:name="_GoBack"/>
      <w:bookmarkEnd w:id="3"/>
      <w:r w:rsidRPr="0085038A">
        <w:rPr>
          <w:i/>
        </w:rPr>
        <w:instrText>B10-0248, 0251, 0254, 0256 and 0259/2025</w:instrText>
      </w:r>
      <w:bookmarkEnd w:id="2"/>
      <w:r w:rsidRPr="0085038A">
        <w:rPr>
          <w:i/>
        </w:rPr>
        <w:instrText xml:space="preserve">)"\l3 \n&gt; \* MERGEFORMAT </w:instrText>
      </w:r>
      <w:r w:rsidRPr="0085038A">
        <w:rPr>
          <w:i/>
        </w:rPr>
        <w:fldChar w:fldCharType="end"/>
      </w:r>
    </w:p>
    <w:p w:rsidR="00424A80" w:rsidRPr="0085038A" w:rsidRDefault="00424A80" w:rsidP="00424A80">
      <w:pPr>
        <w:rPr>
          <w:vanish/>
        </w:rPr>
      </w:pPr>
      <w:bookmarkStart w:id="4" w:name="PE"/>
      <w:r w:rsidRPr="0085038A">
        <w:rPr>
          <w:vanish/>
        </w:rPr>
        <w:t>PE772.555</w:t>
      </w:r>
      <w:bookmarkEnd w:id="4"/>
    </w:p>
    <w:p w:rsidR="00424A80" w:rsidRPr="0085038A" w:rsidRDefault="00424A80" w:rsidP="00A4374C">
      <w:pPr>
        <w:pStyle w:val="ATHeading3"/>
      </w:pPr>
      <w:bookmarkStart w:id="5" w:name="Sujet"/>
      <w:r w:rsidRPr="0085038A">
        <w:t xml:space="preserve">Резолюция на Европейския парламент от </w:t>
      </w:r>
      <w:r w:rsidR="00A4374C">
        <w:t>8 май</w:t>
      </w:r>
      <w:r w:rsidRPr="0085038A">
        <w:t xml:space="preserve"> 2025 г. относно нарушенията на свободата на </w:t>
      </w:r>
      <w:r w:rsidR="00FB2755">
        <w:t>религията</w:t>
      </w:r>
      <w:r w:rsidR="00FB2755" w:rsidRPr="0085038A">
        <w:t xml:space="preserve"> </w:t>
      </w:r>
      <w:r w:rsidRPr="0085038A">
        <w:t>в Тибет</w:t>
      </w:r>
      <w:bookmarkEnd w:id="5"/>
      <w:r w:rsidRPr="0085038A">
        <w:t xml:space="preserve"> </w:t>
      </w:r>
      <w:bookmarkStart w:id="6" w:name="References"/>
      <w:r w:rsidRPr="0085038A">
        <w:t>(2025/2692(RSP))</w:t>
      </w:r>
      <w:bookmarkEnd w:id="6"/>
    </w:p>
    <w:p w:rsidR="00E021D5" w:rsidRPr="0085038A" w:rsidRDefault="00E021D5" w:rsidP="00E021D5">
      <w:pPr>
        <w:pStyle w:val="EPComma"/>
      </w:pPr>
      <w:bookmarkStart w:id="7" w:name="TextBodyBegin"/>
      <w:bookmarkEnd w:id="7"/>
      <w:r w:rsidRPr="0085038A">
        <w:rPr>
          <w:i/>
        </w:rPr>
        <w:t>Европейският парламент</w:t>
      </w:r>
      <w:r w:rsidRPr="0085038A">
        <w:t>,</w:t>
      </w:r>
    </w:p>
    <w:p w:rsidR="00E021D5" w:rsidRPr="0085038A" w:rsidRDefault="00E021D5" w:rsidP="00E021D5">
      <w:pPr>
        <w:pStyle w:val="NormalHanging12a"/>
      </w:pPr>
      <w:r w:rsidRPr="0085038A">
        <w:t>–</w:t>
      </w:r>
      <w:r w:rsidRPr="0085038A">
        <w:tab/>
        <w:t>като взе предвид своите предишни резолюции относно Тибет и Китай,</w:t>
      </w:r>
    </w:p>
    <w:p w:rsidR="00E021D5" w:rsidRPr="0085038A" w:rsidRDefault="00E021D5" w:rsidP="00E021D5">
      <w:pPr>
        <w:pStyle w:val="NormalHanging12a"/>
      </w:pPr>
      <w:r w:rsidRPr="0085038A">
        <w:t>–</w:t>
      </w:r>
      <w:r w:rsidRPr="0085038A">
        <w:tab/>
        <w:t xml:space="preserve">като взе предвид член 150, параграф 5 и член 136, параграф 4 от своя </w:t>
      </w:r>
      <w:r w:rsidR="00A4374C">
        <w:t>П</w:t>
      </w:r>
      <w:r w:rsidRPr="0085038A">
        <w:t>равилник</w:t>
      </w:r>
      <w:r w:rsidR="00A4374C">
        <w:t xml:space="preserve"> за дейността</w:t>
      </w:r>
      <w:r w:rsidRPr="0085038A">
        <w:t>,</w:t>
      </w:r>
    </w:p>
    <w:p w:rsidR="00E021D5" w:rsidRPr="0085038A" w:rsidRDefault="00E021D5" w:rsidP="00E021D5">
      <w:pPr>
        <w:pStyle w:val="NormalHanging12a"/>
      </w:pPr>
      <w:r w:rsidRPr="0085038A">
        <w:t>А.</w:t>
      </w:r>
      <w:r w:rsidRPr="0085038A">
        <w:tab/>
        <w:t xml:space="preserve">като има предвид, че под ръководството на </w:t>
      </w:r>
      <w:proofErr w:type="spellStart"/>
      <w:r w:rsidRPr="0085038A">
        <w:t>Си</w:t>
      </w:r>
      <w:proofErr w:type="spellEnd"/>
      <w:r w:rsidRPr="0085038A">
        <w:t xml:space="preserve"> </w:t>
      </w:r>
      <w:proofErr w:type="spellStart"/>
      <w:r w:rsidRPr="0085038A">
        <w:t>Дзинпин</w:t>
      </w:r>
      <w:proofErr w:type="spellEnd"/>
      <w:r w:rsidRPr="0085038A">
        <w:t xml:space="preserve"> действията на китайските власти стават все по-репресивни; като има предвид, че положението с правата на човека в Тибет продължава да се влошава; като има предвид, че зачитането на правата на човека, демокрацията и принципите на правовата държава следва да бъде в центъра на отношенията на ЕС с Китай;</w:t>
      </w:r>
    </w:p>
    <w:p w:rsidR="00E021D5" w:rsidRPr="0085038A" w:rsidRDefault="00E021D5" w:rsidP="00E021D5">
      <w:pPr>
        <w:pStyle w:val="NormalHanging12a"/>
      </w:pPr>
      <w:r w:rsidRPr="0085038A">
        <w:t>Б.</w:t>
      </w:r>
      <w:r w:rsidRPr="0085038A">
        <w:tab/>
        <w:t xml:space="preserve">като има предвид, че на 28 март 2025 г. </w:t>
      </w:r>
      <w:proofErr w:type="spellStart"/>
      <w:r w:rsidRPr="0085038A">
        <w:t>Тулку</w:t>
      </w:r>
      <w:proofErr w:type="spellEnd"/>
      <w:r w:rsidRPr="0085038A">
        <w:t xml:space="preserve"> </w:t>
      </w:r>
      <w:proofErr w:type="spellStart"/>
      <w:r w:rsidRPr="0085038A">
        <w:t>Ункар</w:t>
      </w:r>
      <w:proofErr w:type="spellEnd"/>
      <w:r w:rsidRPr="0085038A">
        <w:t xml:space="preserve"> </w:t>
      </w:r>
      <w:proofErr w:type="spellStart"/>
      <w:r w:rsidRPr="0085038A">
        <w:t>Дордже</w:t>
      </w:r>
      <w:proofErr w:type="spellEnd"/>
      <w:r w:rsidRPr="0085038A">
        <w:t>, уважаван тибетски будистки религиозен лидер и хуманитарен деятел, намери смъртта си при подозрителни обстоятелства в затвор във Виетнам, след като бе арестуван от виетнамските и китайските органи; като има предвид твърденията, че тялото му е било кремирано без съгласието на семейството му, което поражда сериозни опасения;</w:t>
      </w:r>
    </w:p>
    <w:p w:rsidR="00E021D5" w:rsidRPr="0085038A" w:rsidRDefault="00E021D5" w:rsidP="00E021D5">
      <w:pPr>
        <w:pStyle w:val="NormalHanging12a"/>
      </w:pPr>
      <w:r w:rsidRPr="0085038A">
        <w:t>В.</w:t>
      </w:r>
      <w:r w:rsidRPr="0085038A">
        <w:tab/>
        <w:t>като има предвид, че тибетските будисти, които системно са прицел на нападения от страна на китайските власти и често са жертва на насилствени изчезвания и физически злоупотреби, представляват най-голямата религиозна група сред политическите затворници в Китай;</w:t>
      </w:r>
    </w:p>
    <w:p w:rsidR="00E021D5" w:rsidRPr="0085038A" w:rsidRDefault="00E021D5" w:rsidP="00E021D5">
      <w:pPr>
        <w:pStyle w:val="NormalHanging12a"/>
      </w:pPr>
      <w:r w:rsidRPr="0085038A">
        <w:t>Г.</w:t>
      </w:r>
      <w:r w:rsidRPr="0085038A">
        <w:tab/>
        <w:t xml:space="preserve">като има предвид, че според достоверни сведения китайските власти масово оказват натиск върху най-видните учители в тибетския будизъм, така че да асимилират лозунгите на Китайската комунистическа партия, включително чрез насилствени разпити и опити да ги задължат да следват назначения от Китай марионетен </w:t>
      </w:r>
      <w:proofErr w:type="spellStart"/>
      <w:r w:rsidRPr="0085038A">
        <w:t>Панчен</w:t>
      </w:r>
      <w:proofErr w:type="spellEnd"/>
      <w:r w:rsidRPr="0085038A">
        <w:t xml:space="preserve"> </w:t>
      </w:r>
      <w:proofErr w:type="spellStart"/>
      <w:r w:rsidRPr="0085038A">
        <w:t>Лама</w:t>
      </w:r>
      <w:proofErr w:type="spellEnd"/>
      <w:r w:rsidRPr="0085038A">
        <w:t xml:space="preserve"> (един от най-видните духовни учители в тибетския будизъм);</w:t>
      </w:r>
    </w:p>
    <w:p w:rsidR="00E021D5" w:rsidRPr="0085038A" w:rsidRDefault="00E021D5" w:rsidP="00E021D5">
      <w:pPr>
        <w:pStyle w:val="NormalHanging12a"/>
      </w:pPr>
      <w:r w:rsidRPr="0085038A">
        <w:lastRenderedPageBreak/>
        <w:t>1.</w:t>
      </w:r>
      <w:r w:rsidRPr="0085038A">
        <w:tab/>
        <w:t>решително осъжда репресивните политики на асимилация в КНР и нарушенията на универсалните права на човека, и особено в Тибет, където е налице стремеж да се заличат различните тибетски религиозни и културни традиции и тибетското наследство; призовава за ясно разделение между държавата и религията в Китай;</w:t>
      </w:r>
    </w:p>
    <w:p w:rsidR="00E021D5" w:rsidRPr="0085038A" w:rsidRDefault="00E021D5" w:rsidP="00E021D5">
      <w:pPr>
        <w:pStyle w:val="NormalHanging12a"/>
      </w:pPr>
      <w:r w:rsidRPr="0085038A">
        <w:t>2.</w:t>
      </w:r>
      <w:r w:rsidRPr="0085038A">
        <w:tab/>
        <w:t xml:space="preserve">категорично се противопоставя на каквито и да било опити на китайското правителство да се намесва в избора на тибетските будистки духовни лидери, включително на </w:t>
      </w:r>
      <w:proofErr w:type="spellStart"/>
      <w:r w:rsidRPr="0085038A">
        <w:t>Далай</w:t>
      </w:r>
      <w:proofErr w:type="spellEnd"/>
      <w:r w:rsidRPr="0085038A">
        <w:t xml:space="preserve"> </w:t>
      </w:r>
      <w:proofErr w:type="spellStart"/>
      <w:r w:rsidRPr="0085038A">
        <w:t>Лама</w:t>
      </w:r>
      <w:proofErr w:type="spellEnd"/>
      <w:r w:rsidRPr="0085038A">
        <w:t>;</w:t>
      </w:r>
    </w:p>
    <w:p w:rsidR="00E021D5" w:rsidRPr="0085038A" w:rsidRDefault="00E021D5" w:rsidP="00E021D5">
      <w:pPr>
        <w:pStyle w:val="NormalHanging12a"/>
      </w:pPr>
      <w:r w:rsidRPr="0085038A">
        <w:t>3.</w:t>
      </w:r>
      <w:r w:rsidRPr="0085038A">
        <w:tab/>
        <w:t xml:space="preserve">изразява дълбоката си загриженост и съжалението си от подозрителната смърт на </w:t>
      </w:r>
      <w:proofErr w:type="spellStart"/>
      <w:r w:rsidRPr="0085038A">
        <w:t>Тулку</w:t>
      </w:r>
      <w:proofErr w:type="spellEnd"/>
      <w:r w:rsidRPr="0085038A">
        <w:t xml:space="preserve"> </w:t>
      </w:r>
      <w:proofErr w:type="spellStart"/>
      <w:r w:rsidRPr="0085038A">
        <w:t>Ункар</w:t>
      </w:r>
      <w:proofErr w:type="spellEnd"/>
      <w:r w:rsidRPr="0085038A">
        <w:t xml:space="preserve"> </w:t>
      </w:r>
      <w:proofErr w:type="spellStart"/>
      <w:r w:rsidRPr="0085038A">
        <w:t>Дордже</w:t>
      </w:r>
      <w:proofErr w:type="spellEnd"/>
      <w:r w:rsidRPr="0085038A">
        <w:t xml:space="preserve"> и поднася искрените си съболезнования на семейството му, на неговия манастир и неговите последователи;</w:t>
      </w:r>
    </w:p>
    <w:p w:rsidR="00E021D5" w:rsidRPr="0085038A" w:rsidRDefault="00E021D5" w:rsidP="00E021D5">
      <w:pPr>
        <w:pStyle w:val="NormalHanging12a"/>
      </w:pPr>
      <w:r w:rsidRPr="0085038A">
        <w:t>4.</w:t>
      </w:r>
      <w:r w:rsidRPr="0085038A">
        <w:tab/>
        <w:t>решително осъжда непрестанните преследвания на тибетски религиозни и културни лидери и практиката на транснационални репресии от страна на китайските органи, включително културното и езиковото асимилиране на деца, изпращани насила в държавни пансиони, което отразява по-широката политика на принудително асимилиране; призовава за преустановяването на действието на договорите за екстрадиране с КНР;</w:t>
      </w:r>
    </w:p>
    <w:p w:rsidR="00E021D5" w:rsidRPr="0085038A" w:rsidRDefault="00E021D5" w:rsidP="00E021D5">
      <w:pPr>
        <w:pStyle w:val="NormalHanging12a"/>
      </w:pPr>
      <w:r w:rsidRPr="0085038A">
        <w:t>5.</w:t>
      </w:r>
      <w:r w:rsidRPr="0085038A">
        <w:tab/>
        <w:t xml:space="preserve">призовава за незабавно, независимо, безпристрастно и прозрачно разследване на смъртта на </w:t>
      </w:r>
      <w:proofErr w:type="spellStart"/>
      <w:r w:rsidRPr="0085038A">
        <w:t>Тулку</w:t>
      </w:r>
      <w:proofErr w:type="spellEnd"/>
      <w:r w:rsidRPr="0085038A">
        <w:t xml:space="preserve"> </w:t>
      </w:r>
      <w:proofErr w:type="spellStart"/>
      <w:r w:rsidRPr="0085038A">
        <w:t>Ункар</w:t>
      </w:r>
      <w:proofErr w:type="spellEnd"/>
      <w:r w:rsidRPr="0085038A">
        <w:t xml:space="preserve"> </w:t>
      </w:r>
      <w:proofErr w:type="spellStart"/>
      <w:r w:rsidRPr="0085038A">
        <w:t>Дордже</w:t>
      </w:r>
      <w:proofErr w:type="spellEnd"/>
      <w:r w:rsidRPr="0085038A">
        <w:t>, с международен надзор и достъп до доказателства и свидетели, както и за незабавното връщане на тленните му останки;</w:t>
      </w:r>
    </w:p>
    <w:p w:rsidR="00E021D5" w:rsidRPr="0085038A" w:rsidRDefault="00E021D5" w:rsidP="00E021D5">
      <w:pPr>
        <w:pStyle w:val="NormalHanging12a"/>
      </w:pPr>
      <w:r w:rsidRPr="0085038A">
        <w:t>6.</w:t>
      </w:r>
      <w:r w:rsidRPr="0085038A">
        <w:tab/>
        <w:t>изисква лицата, отговорни за нарушенията, да бъдат подведени под отговорност съгласно международните стандарти и право в областта на правата на човека; изисква ЕС да наложи санкции на длъжностните лица и образувания, отговорни за нарушенията на правата на човека в Тибет;</w:t>
      </w:r>
    </w:p>
    <w:p w:rsidR="00E021D5" w:rsidRPr="0085038A" w:rsidRDefault="00E021D5" w:rsidP="00E021D5">
      <w:pPr>
        <w:pStyle w:val="NormalHanging12a"/>
      </w:pPr>
      <w:r w:rsidRPr="0085038A">
        <w:t>7.</w:t>
      </w:r>
      <w:r w:rsidRPr="0085038A">
        <w:tab/>
        <w:t xml:space="preserve">настоятелно призовава КНР да спазва задълженията си съгласно международното право и да прекрати всякаква дискриминация срещу религиозните и етническите малцинства, да позволи мирното изповядване на религиите и да освободи всички религиозни и политически затворници, включително истинския </w:t>
      </w:r>
      <w:proofErr w:type="spellStart"/>
      <w:r w:rsidRPr="0085038A">
        <w:t>Панчен</w:t>
      </w:r>
      <w:proofErr w:type="spellEnd"/>
      <w:r w:rsidRPr="0085038A">
        <w:t xml:space="preserve"> </w:t>
      </w:r>
      <w:proofErr w:type="spellStart"/>
      <w:r w:rsidRPr="0085038A">
        <w:t>Лама</w:t>
      </w:r>
      <w:proofErr w:type="spellEnd"/>
      <w:r w:rsidRPr="0085038A">
        <w:t xml:space="preserve"> и Илхам </w:t>
      </w:r>
      <w:proofErr w:type="spellStart"/>
      <w:r w:rsidRPr="0085038A">
        <w:t>Тохти</w:t>
      </w:r>
      <w:proofErr w:type="spellEnd"/>
      <w:r w:rsidRPr="0085038A">
        <w:t>;</w:t>
      </w:r>
    </w:p>
    <w:p w:rsidR="00E021D5" w:rsidRPr="0085038A" w:rsidRDefault="00E021D5" w:rsidP="00E021D5">
      <w:pPr>
        <w:pStyle w:val="NormalHanging12a"/>
      </w:pPr>
      <w:r w:rsidRPr="0085038A">
        <w:t>8.</w:t>
      </w:r>
      <w:r w:rsidRPr="0085038A">
        <w:tab/>
        <w:t xml:space="preserve">настоятелно призовава ЕС и държавите членки да повдигат този въпрос в рамките на двустранните си и многостранните диалози с КНР и Виетнам и да изискват търсенето на отговорност за нарушенията на правата на човека в Тибет; настоява също така да се повдигне въпросът за засилването на репресиите срещу други религиозни малцинства, например срещу </w:t>
      </w:r>
      <w:proofErr w:type="spellStart"/>
      <w:r w:rsidRPr="0085038A">
        <w:t>уйгурите</w:t>
      </w:r>
      <w:proofErr w:type="spellEnd"/>
      <w:r w:rsidRPr="0085038A">
        <w:t xml:space="preserve"> в </w:t>
      </w:r>
      <w:proofErr w:type="spellStart"/>
      <w:r w:rsidRPr="0085038A">
        <w:t>Синцзян</w:t>
      </w:r>
      <w:proofErr w:type="spellEnd"/>
      <w:r w:rsidRPr="0085038A">
        <w:t>;</w:t>
      </w:r>
    </w:p>
    <w:p w:rsidR="0085038A" w:rsidRPr="0085038A" w:rsidRDefault="00E021D5" w:rsidP="0085038A">
      <w:pPr>
        <w:pStyle w:val="NormalHanging12a"/>
      </w:pPr>
      <w:r w:rsidRPr="0085038A">
        <w:t>9.</w:t>
      </w:r>
      <w:r w:rsidRPr="0085038A">
        <w:tab/>
        <w:t>възлага на своя председател да предаде настоящата резолюция на СПЕС, на правителствата на КНР и Виетнам, на върховния комисар на ООН за правата на човека и на Централната тибетска администрация.</w:t>
      </w:r>
    </w:p>
    <w:p w:rsidR="00E365E1" w:rsidRPr="0085038A" w:rsidRDefault="00E365E1" w:rsidP="00E021D5"/>
    <w:sectPr w:rsidR="00E365E1" w:rsidRPr="0085038A" w:rsidSect="0085038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4A80" w:rsidRPr="0085038A" w:rsidRDefault="00424A80">
      <w:r w:rsidRPr="0085038A">
        <w:separator/>
      </w:r>
    </w:p>
  </w:endnote>
  <w:endnote w:type="continuationSeparator" w:id="0">
    <w:p w:rsidR="00424A80" w:rsidRPr="0085038A" w:rsidRDefault="00424A80">
      <w:r w:rsidRPr="0085038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5038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5038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5038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4A80" w:rsidRPr="0085038A" w:rsidRDefault="00424A80">
      <w:r w:rsidRPr="0085038A">
        <w:separator/>
      </w:r>
    </w:p>
  </w:footnote>
  <w:footnote w:type="continuationSeparator" w:id="0">
    <w:p w:rsidR="00424A80" w:rsidRPr="0085038A" w:rsidRDefault="00424A80">
      <w:r w:rsidRPr="0085038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5038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5038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5038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48, 0251, 0254, 0256 and 0259/2025"/>
    <w:docVar w:name="dvlangue" w:val="BG"/>
    <w:docVar w:name="dvnumam" w:val="0"/>
    <w:docVar w:name="dvpe" w:val="772.555"/>
    <w:docVar w:name="dvtitre" w:val="Резолюция на Европейския парламент от ... 2025 г. относно нарушенията на свободата на вероизповедание в Тибет(2025/2692(RSP))"/>
  </w:docVars>
  <w:rsids>
    <w:rsidRoot w:val="00424A8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4A8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038A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74C"/>
    <w:rsid w:val="00A43E52"/>
    <w:rsid w:val="00A4678D"/>
    <w:rsid w:val="00A778C7"/>
    <w:rsid w:val="00A8663D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21D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2755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B31DCA"/>
  <w15:chartTrackingRefBased/>
  <w15:docId w15:val="{54B8D913-2862-4935-A954-DDFBA63A8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E021D5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E021D5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E021D5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05717E-2809-406C-BFAA-F91CDAB87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637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GIRGINOV Kiril</cp:lastModifiedBy>
  <cp:revision>2</cp:revision>
  <cp:lastPrinted>2004-11-19T15:42:00Z</cp:lastPrinted>
  <dcterms:created xsi:type="dcterms:W3CDTF">2025-05-08T10:26:00Z</dcterms:created>
  <dcterms:modified xsi:type="dcterms:W3CDTF">2025-05-08T10:26:00Z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B10-0248, 0251, 0254, 0256 and 0259/2025</vt:lpwstr>
  </property>
  <property fmtid="{D5CDD505-2E9C-101B-9397-08002B2CF9AE}" pid="4" name="&lt;Type&gt;">
    <vt:lpwstr>RR</vt:lpwstr>
  </property>
</Properties>
</file>