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505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5052" w:rsidRDefault="001957DE" w:rsidP="0010095E">
            <w:pPr>
              <w:pStyle w:val="EPName"/>
            </w:pPr>
            <w:r w:rsidRPr="00A85052">
              <w:t>Parlament Ewropew</w:t>
            </w:r>
          </w:p>
          <w:p w:rsidR="00751A4A" w:rsidRPr="00A850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5052">
              <w:t>2024</w:t>
            </w:r>
            <w:r w:rsidR="00817416" w:rsidRPr="00A85052">
              <w:t>-202</w:t>
            </w:r>
            <w:r w:rsidRPr="00A8505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85052" w:rsidRDefault="00187494" w:rsidP="0010095E">
            <w:pPr>
              <w:pStyle w:val="EPLogo"/>
            </w:pPr>
            <w:r w:rsidRPr="00A850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5052" w:rsidRDefault="00D058B8" w:rsidP="004C5D52">
      <w:pPr>
        <w:pStyle w:val="LineTop"/>
      </w:pPr>
    </w:p>
    <w:p w:rsidR="00680577" w:rsidRPr="00A85052" w:rsidRDefault="001957DE" w:rsidP="00680577">
      <w:pPr>
        <w:pStyle w:val="EPBodyTA1"/>
      </w:pPr>
      <w:r w:rsidRPr="00A85052">
        <w:t>TESTI ADOTTATI</w:t>
      </w:r>
    </w:p>
    <w:p w:rsidR="00D058B8" w:rsidRPr="00A85052" w:rsidRDefault="00D058B8" w:rsidP="00D058B8">
      <w:pPr>
        <w:pStyle w:val="LineBottom"/>
      </w:pPr>
    </w:p>
    <w:p w:rsidR="001957DE" w:rsidRPr="00A85052" w:rsidRDefault="001957DE" w:rsidP="001957DE">
      <w:pPr>
        <w:pStyle w:val="ATHeading1"/>
      </w:pPr>
      <w:bookmarkStart w:id="0" w:name="TANumber"/>
      <w:r w:rsidRPr="00A85052">
        <w:t>P10_TA(2025)00</w:t>
      </w:r>
      <w:bookmarkEnd w:id="0"/>
      <w:r w:rsidR="00862241">
        <w:t>97</w:t>
      </w:r>
    </w:p>
    <w:p w:rsidR="001957DE" w:rsidRPr="00A85052" w:rsidRDefault="001957DE" w:rsidP="001957DE">
      <w:pPr>
        <w:pStyle w:val="ATHeading2"/>
      </w:pPr>
      <w:bookmarkStart w:id="1" w:name="title"/>
      <w:r w:rsidRPr="00A85052">
        <w:t>Ksur tal-libertà tar-reliġjon fit-Tibet</w:t>
      </w:r>
      <w:bookmarkEnd w:id="1"/>
    </w:p>
    <w:p w:rsidR="001957DE" w:rsidRPr="00A85052" w:rsidRDefault="001957DE" w:rsidP="001957DE">
      <w:pPr>
        <w:rPr>
          <w:i/>
          <w:vanish/>
        </w:rPr>
      </w:pPr>
      <w:r w:rsidRPr="00A85052">
        <w:rPr>
          <w:i/>
        </w:rPr>
        <w:fldChar w:fldCharType="begin"/>
      </w:r>
      <w:r w:rsidRPr="00A85052">
        <w:rPr>
          <w:i/>
        </w:rPr>
        <w:instrText xml:space="preserve"> TC"(</w:instrText>
      </w:r>
      <w:bookmarkStart w:id="2" w:name="DocNumber"/>
      <w:r w:rsidRPr="00A85052">
        <w:rPr>
          <w:i/>
        </w:rPr>
        <w:instrText>B10-0248</w:instrText>
      </w:r>
      <w:r w:rsidR="00EE42B1">
        <w:rPr>
          <w:i/>
        </w:rPr>
        <w:instrText>, 0251, 0256 u 0259</w:instrText>
      </w:r>
      <w:r w:rsidRPr="00A85052">
        <w:rPr>
          <w:i/>
        </w:rPr>
        <w:instrText>/2025</w:instrText>
      </w:r>
      <w:bookmarkEnd w:id="2"/>
      <w:r w:rsidRPr="00A85052">
        <w:rPr>
          <w:i/>
        </w:rPr>
        <w:instrText xml:space="preserve">)"\l3 \n&gt; \* MERGEFORMAT </w:instrText>
      </w:r>
      <w:r w:rsidRPr="00A85052">
        <w:rPr>
          <w:i/>
        </w:rPr>
        <w:fldChar w:fldCharType="end"/>
      </w:r>
    </w:p>
    <w:p w:rsidR="001957DE" w:rsidRPr="00A85052" w:rsidRDefault="001957DE" w:rsidP="001957DE">
      <w:pPr>
        <w:rPr>
          <w:vanish/>
        </w:rPr>
      </w:pPr>
      <w:bookmarkStart w:id="3" w:name="PE"/>
      <w:r w:rsidRPr="00A85052">
        <w:rPr>
          <w:vanish/>
        </w:rPr>
        <w:t>PE772.555</w:t>
      </w:r>
      <w:bookmarkEnd w:id="3"/>
    </w:p>
    <w:p w:rsidR="001957DE" w:rsidRPr="00A85052" w:rsidRDefault="001957DE" w:rsidP="001957DE">
      <w:pPr>
        <w:pStyle w:val="ATHeading3"/>
      </w:pPr>
      <w:bookmarkStart w:id="4" w:name="Sujet"/>
      <w:r w:rsidRPr="00A85052">
        <w:t>Riżoluzzjoni tal-Parlament Ewropew tat-8 ta' Mejju 2025 dwar il-ksur tal-libertà tar-reliġjon fit-Tibet</w:t>
      </w:r>
      <w:bookmarkEnd w:id="4"/>
      <w:r w:rsidRPr="00A85052">
        <w:t xml:space="preserve"> </w:t>
      </w:r>
      <w:bookmarkStart w:id="5" w:name="References"/>
      <w:r w:rsidRPr="00A85052">
        <w:t>(2025/2692(RSP))</w:t>
      </w:r>
      <w:bookmarkEnd w:id="5"/>
    </w:p>
    <w:p w:rsidR="008117C0" w:rsidRPr="00A85052" w:rsidRDefault="008117C0" w:rsidP="008117C0">
      <w:pPr>
        <w:pStyle w:val="EPComma"/>
      </w:pPr>
      <w:bookmarkStart w:id="6" w:name="TextBodyBegin"/>
      <w:bookmarkEnd w:id="6"/>
      <w:r w:rsidRPr="00A85052">
        <w:rPr>
          <w:i/>
        </w:rPr>
        <w:t>Il-Parlament Ewropew</w:t>
      </w:r>
      <w:r w:rsidRPr="00A85052">
        <w:t>,</w:t>
      </w:r>
    </w:p>
    <w:p w:rsidR="008117C0" w:rsidRPr="00A85052" w:rsidRDefault="008117C0" w:rsidP="008117C0">
      <w:pPr>
        <w:pStyle w:val="NormalHanging12a"/>
      </w:pPr>
      <w:r w:rsidRPr="00A85052">
        <w:t>–</w:t>
      </w:r>
      <w:r w:rsidRPr="00A85052">
        <w:tab/>
        <w:t xml:space="preserve">wara li </w:t>
      </w:r>
      <w:proofErr w:type="spellStart"/>
      <w:r w:rsidRPr="00A85052">
        <w:t>kkunsidra</w:t>
      </w:r>
      <w:proofErr w:type="spellEnd"/>
      <w:r w:rsidRPr="00A85052">
        <w:t xml:space="preserve"> r-riżoluzzjonijiet preċedenti tiegħu dwar it-Tibet u ċ-Ċina,</w:t>
      </w:r>
    </w:p>
    <w:p w:rsidR="008117C0" w:rsidRPr="00A85052" w:rsidRDefault="008117C0" w:rsidP="008117C0">
      <w:pPr>
        <w:pStyle w:val="NormalHanging12a"/>
      </w:pPr>
      <w:r w:rsidRPr="00A85052">
        <w:t>–</w:t>
      </w:r>
      <w:r w:rsidRPr="00A85052">
        <w:tab/>
        <w:t xml:space="preserve">wara li </w:t>
      </w:r>
      <w:proofErr w:type="spellStart"/>
      <w:r w:rsidRPr="00A85052">
        <w:t>kkunsidra</w:t>
      </w:r>
      <w:proofErr w:type="spellEnd"/>
      <w:r w:rsidRPr="00A85052">
        <w:t xml:space="preserve"> l-Artikolu 150(5) u l-A</w:t>
      </w:r>
      <w:bookmarkStart w:id="7" w:name="_GoBack"/>
      <w:bookmarkEnd w:id="7"/>
      <w:r w:rsidRPr="00A85052">
        <w:t>rtikolu 136(4) tar-Regoli ta’ Proċedura tiegħu,</w:t>
      </w:r>
    </w:p>
    <w:p w:rsidR="008117C0" w:rsidRPr="00A85052" w:rsidRDefault="008117C0" w:rsidP="008117C0">
      <w:pPr>
        <w:pStyle w:val="NormalHanging12a"/>
      </w:pPr>
      <w:r w:rsidRPr="00A85052">
        <w:t>A.</w:t>
      </w:r>
      <w:r w:rsidRPr="00A85052">
        <w:tab/>
        <w:t xml:space="preserve">billi, taħt it-tmexxija ta’ Xi </w:t>
      </w:r>
      <w:proofErr w:type="spellStart"/>
      <w:r w:rsidRPr="00A85052">
        <w:t>Jinping</w:t>
      </w:r>
      <w:proofErr w:type="spellEnd"/>
      <w:r w:rsidRPr="00A85052">
        <w:t xml:space="preserve">, l-awtoritajiet Ċiniżi saru dejjem aktar </w:t>
      </w:r>
      <w:proofErr w:type="spellStart"/>
      <w:r w:rsidRPr="00A85052">
        <w:t>oppressivi</w:t>
      </w:r>
      <w:proofErr w:type="spellEnd"/>
      <w:r w:rsidRPr="00A85052">
        <w:t xml:space="preserve">; billi s-sitwazzjoni tad-drittijiet tal-bniedem fit-Tibet qed </w:t>
      </w:r>
      <w:proofErr w:type="spellStart"/>
      <w:r w:rsidRPr="00A85052">
        <w:t>tibqa</w:t>
      </w:r>
      <w:proofErr w:type="spellEnd"/>
      <w:r w:rsidRPr="00A85052">
        <w:t>’ sejra għall-agħar; billi r-rispett għad-drittijiet tal-bniedem, għad-demokrazija u għall-istat tad-dritt għandhom ikunu fiċ-ċentru tar-relazzjonijiet tal-Unjoni Ewropea maċ-Ċina;</w:t>
      </w:r>
    </w:p>
    <w:p w:rsidR="008117C0" w:rsidRPr="00A85052" w:rsidRDefault="008117C0" w:rsidP="008117C0">
      <w:pPr>
        <w:pStyle w:val="NormalHanging12a"/>
      </w:pPr>
      <w:r w:rsidRPr="00A85052">
        <w:t>B.</w:t>
      </w:r>
      <w:r w:rsidRPr="00A85052">
        <w:tab/>
        <w:t xml:space="preserve">billi </w:t>
      </w:r>
      <w:proofErr w:type="spellStart"/>
      <w:r w:rsidRPr="00A85052">
        <w:t>Tulku</w:t>
      </w:r>
      <w:proofErr w:type="spellEnd"/>
      <w:r w:rsidRPr="00A85052">
        <w:t xml:space="preserve"> </w:t>
      </w:r>
      <w:proofErr w:type="spellStart"/>
      <w:r w:rsidRPr="00A85052">
        <w:t>Hungkar</w:t>
      </w:r>
      <w:proofErr w:type="spellEnd"/>
      <w:r w:rsidRPr="00A85052">
        <w:t xml:space="preserve"> </w:t>
      </w:r>
      <w:proofErr w:type="spellStart"/>
      <w:r w:rsidRPr="00A85052">
        <w:t>Dorje</w:t>
      </w:r>
      <w:proofErr w:type="spellEnd"/>
      <w:r w:rsidRPr="00A85052">
        <w:t xml:space="preserve">, figura umanitarja u mexxej reliġjuż Buddist </w:t>
      </w:r>
      <w:proofErr w:type="spellStart"/>
      <w:r w:rsidRPr="00A85052">
        <w:t>Tibetan</w:t>
      </w:r>
      <w:proofErr w:type="spellEnd"/>
      <w:r w:rsidRPr="00A85052">
        <w:t xml:space="preserve"> rispettat, miet fit-28 ta’ Marzu 2025 f’ċirkostanzi </w:t>
      </w:r>
      <w:proofErr w:type="spellStart"/>
      <w:r w:rsidRPr="00A85052">
        <w:t>suspettużi</w:t>
      </w:r>
      <w:proofErr w:type="spellEnd"/>
      <w:r w:rsidRPr="00A85052">
        <w:t xml:space="preserve"> waqt li kien miżmum f’kustodja fil-Vjetnam, wara li ġie arrestat mill-awtoritajiet </w:t>
      </w:r>
      <w:proofErr w:type="spellStart"/>
      <w:r w:rsidRPr="00A85052">
        <w:t>Vjetnamiżi</w:t>
      </w:r>
      <w:proofErr w:type="spellEnd"/>
      <w:r w:rsidRPr="00A85052">
        <w:t xml:space="preserve"> u Ċiniżi; billi ġismu ġie rrapportat </w:t>
      </w:r>
      <w:proofErr w:type="spellStart"/>
      <w:r w:rsidRPr="00A85052">
        <w:t>ikkremat</w:t>
      </w:r>
      <w:proofErr w:type="spellEnd"/>
      <w:r w:rsidRPr="00A85052">
        <w:t xml:space="preserve"> mingħajr il-kunsens tal-familja tiegħu, u dan qajjem tħassib serju;</w:t>
      </w:r>
    </w:p>
    <w:p w:rsidR="008117C0" w:rsidRPr="00A85052" w:rsidRDefault="008117C0" w:rsidP="008117C0">
      <w:pPr>
        <w:pStyle w:val="NormalHanging12a"/>
      </w:pPr>
      <w:r w:rsidRPr="00A85052">
        <w:t>C.</w:t>
      </w:r>
      <w:r w:rsidRPr="00A85052">
        <w:tab/>
        <w:t>billi l-Buddisti Tibetani, li sistematikament jinsabu fil-mira tal-awtoritajiet Ċiniżi u jiffaċċjaw għajbien furzat u abbuż fiżiku, jirrappreżentaw l-akbar grupp reliġjuż fost il-priġunieri politiċi fiċ-Ċina;</w:t>
      </w:r>
    </w:p>
    <w:p w:rsidR="008117C0" w:rsidRPr="00A85052" w:rsidRDefault="008117C0" w:rsidP="008117C0">
      <w:pPr>
        <w:pStyle w:val="NormalHanging12a"/>
      </w:pPr>
      <w:r w:rsidRPr="00A85052">
        <w:t>D.</w:t>
      </w:r>
      <w:r w:rsidRPr="00A85052">
        <w:tab/>
        <w:t xml:space="preserve">billi rapporti kredibbli jidentifikaw pressjoni estensiva mill-awtoritajiet Ċiniżi fuq </w:t>
      </w:r>
      <w:proofErr w:type="spellStart"/>
      <w:r w:rsidRPr="00A85052">
        <w:t>ir-Rinpoches</w:t>
      </w:r>
      <w:proofErr w:type="spellEnd"/>
      <w:r w:rsidRPr="00A85052">
        <w:t xml:space="preserve"> biex </w:t>
      </w:r>
      <w:proofErr w:type="spellStart"/>
      <w:r w:rsidRPr="00A85052">
        <w:t>jallinjaw</w:t>
      </w:r>
      <w:proofErr w:type="spellEnd"/>
      <w:r w:rsidRPr="00A85052">
        <w:t xml:space="preserve"> ruħhom man-</w:t>
      </w:r>
      <w:proofErr w:type="spellStart"/>
      <w:r w:rsidRPr="00A85052">
        <w:t>narrattiva</w:t>
      </w:r>
      <w:proofErr w:type="spellEnd"/>
      <w:r w:rsidRPr="00A85052">
        <w:t xml:space="preserve"> tal-Partit Komunista Ċiniż, inklużi </w:t>
      </w:r>
      <w:proofErr w:type="spellStart"/>
      <w:r w:rsidRPr="00A85052">
        <w:t>interrogazzjonijiet</w:t>
      </w:r>
      <w:proofErr w:type="spellEnd"/>
      <w:r w:rsidRPr="00A85052">
        <w:t xml:space="preserve"> furzati u tentattivi biex jimponu l-appoġġ </w:t>
      </w:r>
      <w:proofErr w:type="spellStart"/>
      <w:r w:rsidRPr="00A85052">
        <w:t>għall-Panchen</w:t>
      </w:r>
      <w:proofErr w:type="spellEnd"/>
      <w:r w:rsidRPr="00A85052">
        <w:t xml:space="preserve"> Lama maħtur miċ-Ċina;</w:t>
      </w:r>
    </w:p>
    <w:p w:rsidR="008117C0" w:rsidRPr="00A85052" w:rsidRDefault="008117C0" w:rsidP="008117C0">
      <w:pPr>
        <w:pStyle w:val="NormalHanging12a"/>
      </w:pPr>
      <w:r w:rsidRPr="00A85052">
        <w:t>1.</w:t>
      </w:r>
      <w:r w:rsidRPr="00A85052">
        <w:tab/>
        <w:t xml:space="preserve">Jikkundanna bil-qawwa l-politiki </w:t>
      </w:r>
      <w:proofErr w:type="spellStart"/>
      <w:r w:rsidRPr="00A85052">
        <w:t>repressivi</w:t>
      </w:r>
      <w:proofErr w:type="spellEnd"/>
      <w:r w:rsidRPr="00A85052">
        <w:t xml:space="preserve"> ta’ assimilazzjoni fir-Repubblika tal-Poplu taċ-Ċina kollha u l-ksur tad-drittijiet universali tal-bniedem li qed jikkaġunaw, speċjalment fit-Tibet, bl-għan li jeliminaw il-patrimonju u t-tradizzjonijiet reliġjużi u kulturali distinti tat-Tibet; jitlob separazzjoni ċara bejn l-Istat u r-reliġjon fiċ-Ċina;</w:t>
      </w:r>
    </w:p>
    <w:p w:rsidR="008117C0" w:rsidRPr="00A85052" w:rsidRDefault="008117C0" w:rsidP="008117C0">
      <w:pPr>
        <w:pStyle w:val="NormalHanging12a"/>
      </w:pPr>
      <w:r w:rsidRPr="00A85052">
        <w:t>2.</w:t>
      </w:r>
      <w:r w:rsidRPr="00A85052">
        <w:tab/>
        <w:t>Jopponi bil-qawwa kwalunkwe tentattiv mill-Gvern Ċiniż biex jindaħal fl-għażla tal-mexxejja spiritwali Buddisti Tibetani, inkluż id-Dalai Lama;</w:t>
      </w:r>
    </w:p>
    <w:p w:rsidR="008117C0" w:rsidRPr="00A85052" w:rsidRDefault="008117C0" w:rsidP="008117C0">
      <w:pPr>
        <w:pStyle w:val="NormalHanging12a"/>
      </w:pPr>
      <w:r w:rsidRPr="00A85052">
        <w:lastRenderedPageBreak/>
        <w:t>3.</w:t>
      </w:r>
      <w:r w:rsidRPr="00A85052">
        <w:tab/>
        <w:t xml:space="preserve">Jesprimi t-tħassib u s-sogħba profondi tiegħu dwar il-mewt suspettuża ta’ </w:t>
      </w:r>
      <w:proofErr w:type="spellStart"/>
      <w:r w:rsidRPr="00A85052">
        <w:t>Tulku</w:t>
      </w:r>
      <w:proofErr w:type="spellEnd"/>
      <w:r w:rsidRPr="00A85052">
        <w:t xml:space="preserve"> </w:t>
      </w:r>
      <w:proofErr w:type="spellStart"/>
      <w:r w:rsidRPr="00A85052">
        <w:t>Hungkar</w:t>
      </w:r>
      <w:proofErr w:type="spellEnd"/>
      <w:r w:rsidRPr="00A85052">
        <w:t xml:space="preserve"> </w:t>
      </w:r>
      <w:proofErr w:type="spellStart"/>
      <w:r w:rsidRPr="00A85052">
        <w:t>Dorje</w:t>
      </w:r>
      <w:proofErr w:type="spellEnd"/>
      <w:r w:rsidRPr="00A85052">
        <w:t xml:space="preserve"> u jestendi l-kondoljanzi sinċieri tiegħu lill-familja, lill-monasteru u </w:t>
      </w:r>
      <w:proofErr w:type="spellStart"/>
      <w:r w:rsidRPr="00A85052">
        <w:t>lis-segwaċi</w:t>
      </w:r>
      <w:proofErr w:type="spellEnd"/>
      <w:r w:rsidRPr="00A85052">
        <w:t xml:space="preserve"> tiegħu;</w:t>
      </w:r>
    </w:p>
    <w:p w:rsidR="008117C0" w:rsidRPr="00A85052" w:rsidRDefault="008117C0" w:rsidP="008117C0">
      <w:pPr>
        <w:pStyle w:val="NormalHanging12a"/>
      </w:pPr>
      <w:r w:rsidRPr="00A85052">
        <w:t>4.</w:t>
      </w:r>
      <w:r w:rsidRPr="00A85052">
        <w:tab/>
        <w:t xml:space="preserve">Jikkundanna bil-qawwa l-persekuzzjoni kontinwa tal-mexxejja reliġjużi u kulturali Tibetani u l-prattika ta’ repressjoni </w:t>
      </w:r>
      <w:proofErr w:type="spellStart"/>
      <w:r w:rsidRPr="00A85052">
        <w:t>transnazzjonali</w:t>
      </w:r>
      <w:proofErr w:type="spellEnd"/>
      <w:r w:rsidRPr="00A85052">
        <w:t xml:space="preserve"> mill-awtoritajiet Ċiniżi, inkluża l-assimilazzjoni kulturali u lingwistika tat-tfal fi skejjel residenzjali mmexxija mill-Istat, li tirrifletti politika </w:t>
      </w:r>
      <w:proofErr w:type="spellStart"/>
      <w:r w:rsidRPr="00A85052">
        <w:t>usa</w:t>
      </w:r>
      <w:proofErr w:type="spellEnd"/>
      <w:r w:rsidRPr="00A85052">
        <w:t>’ ta’ assimilazzjoni furzata; jitlob is-sospensjoni tat-trattati ta’ estradizzjoni mar-Repubblika tal-Poplu taċ-Ċina;</w:t>
      </w:r>
    </w:p>
    <w:p w:rsidR="008117C0" w:rsidRPr="00A85052" w:rsidRDefault="008117C0" w:rsidP="008117C0">
      <w:pPr>
        <w:pStyle w:val="NormalHanging12a"/>
      </w:pPr>
      <w:r w:rsidRPr="00A85052">
        <w:t>5.</w:t>
      </w:r>
      <w:r w:rsidRPr="00A85052">
        <w:tab/>
        <w:t xml:space="preserve">Jitlob li ssir minnufih investigazzjoni indipendenti, imparzjali u trasparenti dwar il-mewt ta’ </w:t>
      </w:r>
      <w:proofErr w:type="spellStart"/>
      <w:r w:rsidRPr="00A85052">
        <w:t>Tulku</w:t>
      </w:r>
      <w:proofErr w:type="spellEnd"/>
      <w:r w:rsidRPr="00A85052">
        <w:t xml:space="preserve"> </w:t>
      </w:r>
      <w:proofErr w:type="spellStart"/>
      <w:r w:rsidRPr="00A85052">
        <w:t>Hungkar</w:t>
      </w:r>
      <w:proofErr w:type="spellEnd"/>
      <w:r w:rsidRPr="00A85052">
        <w:t xml:space="preserve"> </w:t>
      </w:r>
      <w:proofErr w:type="spellStart"/>
      <w:r w:rsidRPr="00A85052">
        <w:t>Dorje</w:t>
      </w:r>
      <w:proofErr w:type="spellEnd"/>
      <w:r w:rsidRPr="00A85052">
        <w:t>, b’sorveljanza internazzjonali u b’aċċess għall-evidenza u għax-xhieda, u li l-fdalijiet tiegħu jintbagħtu lura minnufih;</w:t>
      </w:r>
    </w:p>
    <w:p w:rsidR="008117C0" w:rsidRPr="00A85052" w:rsidRDefault="008117C0" w:rsidP="008117C0">
      <w:pPr>
        <w:pStyle w:val="NormalHanging12a"/>
      </w:pPr>
      <w:r w:rsidRPr="00A85052">
        <w:t>6.</w:t>
      </w:r>
      <w:r w:rsidRPr="00A85052">
        <w:tab/>
        <w:t>Jesiġi li dawk responsabbli jintalbu jagħtu kont għall-għemil ħażin tagħhom skont l-istandards u d-dritt internazzjonali fil-qasam tad-drittijiet tal-bniedem; jesiġi li l-Unjoni Ewropea timponi sanzjonijiet fuq l-uffiċjali u l-entitajiet responsabbli għall-ksur tad-drittijiet tal-bniedem fit-Tibet;</w:t>
      </w:r>
    </w:p>
    <w:p w:rsidR="008117C0" w:rsidRPr="00A85052" w:rsidRDefault="008117C0" w:rsidP="008117C0">
      <w:pPr>
        <w:pStyle w:val="NormalHanging12a"/>
      </w:pPr>
      <w:r w:rsidRPr="00A85052">
        <w:t>7.</w:t>
      </w:r>
      <w:r w:rsidRPr="00A85052">
        <w:tab/>
        <w:t>Iħeġġeġ lir-Repubblika tal-Poplu taċ-Ċina tirrispetta l-obbligi tagħha skont id-dritt internazzjonali u twaqqaf kwalunkwe diskriminazzjoni kontra l-</w:t>
      </w:r>
      <w:proofErr w:type="spellStart"/>
      <w:r w:rsidRPr="00A85052">
        <w:t>minoranzi</w:t>
      </w:r>
      <w:proofErr w:type="spellEnd"/>
      <w:r w:rsidRPr="00A85052">
        <w:t xml:space="preserve"> reliġjużi u etniċi, tippermetti prattika reliġjuża paċifika, u teħles lill-priġunieri reliġjużi u politiċi kollha, inkluż lill-</w:t>
      </w:r>
      <w:proofErr w:type="spellStart"/>
      <w:r w:rsidRPr="00A85052">
        <w:t>Panchen</w:t>
      </w:r>
      <w:proofErr w:type="spellEnd"/>
      <w:r w:rsidRPr="00A85052">
        <w:t xml:space="preserve"> Lama leġittimu u lil </w:t>
      </w:r>
      <w:proofErr w:type="spellStart"/>
      <w:r w:rsidRPr="00A85052">
        <w:t>Ilham</w:t>
      </w:r>
      <w:proofErr w:type="spellEnd"/>
      <w:r w:rsidRPr="00A85052">
        <w:t xml:space="preserve"> </w:t>
      </w:r>
      <w:proofErr w:type="spellStart"/>
      <w:r w:rsidRPr="00A85052">
        <w:t>Tohti</w:t>
      </w:r>
      <w:proofErr w:type="spellEnd"/>
      <w:r w:rsidRPr="00A85052">
        <w:t>;</w:t>
      </w:r>
    </w:p>
    <w:p w:rsidR="008117C0" w:rsidRPr="00A85052" w:rsidRDefault="008117C0" w:rsidP="008117C0">
      <w:pPr>
        <w:pStyle w:val="NormalHanging12a"/>
      </w:pPr>
      <w:r w:rsidRPr="00A85052">
        <w:t>8.</w:t>
      </w:r>
      <w:r w:rsidRPr="00A85052">
        <w:tab/>
        <w:t xml:space="preserve">Iħeġġeġ lill-Unjoni Ewropea u lill-Istati Membri jqajmu dan il-każ fid-djalogi bilaterali u multilaterali mar-Repubblika tal-Poplu taċ-Ċina u mal-Vjetnam, u jesiġu li l-awturi tal-ksur tad-drittijiet tal-bniedem fit-Tibet jagħtu kont ta’ </w:t>
      </w:r>
      <w:proofErr w:type="spellStart"/>
      <w:r w:rsidRPr="00A85052">
        <w:t>għemilhom</w:t>
      </w:r>
      <w:proofErr w:type="spellEnd"/>
      <w:r w:rsidRPr="00A85052">
        <w:t xml:space="preserve">; </w:t>
      </w:r>
      <w:proofErr w:type="spellStart"/>
      <w:r w:rsidRPr="00A85052">
        <w:t>jinsisti</w:t>
      </w:r>
      <w:proofErr w:type="spellEnd"/>
      <w:r w:rsidRPr="00A85052">
        <w:t xml:space="preserve"> li għandhom </w:t>
      </w:r>
      <w:proofErr w:type="spellStart"/>
      <w:r w:rsidRPr="00A85052">
        <w:t>iqajmu</w:t>
      </w:r>
      <w:proofErr w:type="spellEnd"/>
      <w:r w:rsidRPr="00A85052">
        <w:t xml:space="preserve"> wkoll ir-repressjoni ta’ </w:t>
      </w:r>
      <w:proofErr w:type="spellStart"/>
      <w:r w:rsidRPr="00A85052">
        <w:t>minoranzi</w:t>
      </w:r>
      <w:proofErr w:type="spellEnd"/>
      <w:r w:rsidRPr="00A85052">
        <w:t xml:space="preserve"> reliġjużi oħra </w:t>
      </w:r>
      <w:proofErr w:type="spellStart"/>
      <w:r w:rsidRPr="00A85052">
        <w:t>bħall-Ujguri</w:t>
      </w:r>
      <w:proofErr w:type="spellEnd"/>
      <w:r w:rsidRPr="00A85052">
        <w:t xml:space="preserve"> </w:t>
      </w:r>
      <w:proofErr w:type="spellStart"/>
      <w:r w:rsidRPr="00A85052">
        <w:t>fix-Xinjiang</w:t>
      </w:r>
      <w:proofErr w:type="spellEnd"/>
      <w:r w:rsidRPr="00A85052">
        <w:t>;</w:t>
      </w:r>
    </w:p>
    <w:p w:rsidR="00E365E1" w:rsidRPr="00A85052" w:rsidRDefault="008117C0" w:rsidP="00AB3717">
      <w:pPr>
        <w:ind w:left="567" w:hanging="567"/>
      </w:pPr>
      <w:r w:rsidRPr="00A85052">
        <w:t>9.</w:t>
      </w:r>
      <w:r w:rsidRPr="00A85052">
        <w:tab/>
        <w:t>Jagħti istruzzjonijiet lill-President tiegħu biex tgħaddi din ir-riżoluzzjoni lir-Rappreżentant Speċjali tal-Unjoni Ewropea, lill-gvernijiet tar-Repubblika tal-Poplu taċ-Ċina u tal-Vjetnam, lill-Kummissarju Għoli tan-Nazzjonijiet Uniti għad-Drittijiet tal-Bniedem u lill-Amministrazzjoni Tibetana Ċentrali</w:t>
      </w:r>
    </w:p>
    <w:sectPr w:rsidR="00E365E1" w:rsidRPr="00A85052" w:rsidSect="00A850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7DE" w:rsidRPr="00A85052" w:rsidRDefault="001957DE">
      <w:r w:rsidRPr="00A85052">
        <w:separator/>
      </w:r>
    </w:p>
  </w:endnote>
  <w:endnote w:type="continuationSeparator" w:id="0">
    <w:p w:rsidR="001957DE" w:rsidRPr="00A85052" w:rsidRDefault="001957DE">
      <w:r w:rsidRPr="00A850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0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0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0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7DE" w:rsidRPr="00A85052" w:rsidRDefault="001957DE">
      <w:r w:rsidRPr="00A85052">
        <w:separator/>
      </w:r>
    </w:p>
  </w:footnote>
  <w:footnote w:type="continuationSeparator" w:id="0">
    <w:p w:rsidR="001957DE" w:rsidRPr="00A85052" w:rsidRDefault="001957DE">
      <w:r w:rsidRPr="00A8505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0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0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0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/2025"/>
    <w:docVar w:name="dvlangue" w:val="MT"/>
    <w:docVar w:name="dvnumam" w:val="0"/>
    <w:docVar w:name="dvpe" w:val="772.555"/>
    <w:docVar w:name="dvtitre" w:val="Riżoluzzjoni tal-Parlament Ewropew tat-8 ta' Mejju 2025 dwar il-ksur tal-libertà tar-reliġjon fit-Tibet(2025/2692(RSP))"/>
  </w:docVars>
  <w:rsids>
    <w:rsidRoot w:val="001957D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7D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7C0"/>
    <w:rsid w:val="00817416"/>
    <w:rsid w:val="00842779"/>
    <w:rsid w:val="0086224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052"/>
    <w:rsid w:val="00AB371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2B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F66B00"/>
  <w15:chartTrackingRefBased/>
  <w15:docId w15:val="{6F1299F1-8D11-4F34-9DB0-CAFF6D6B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117C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117C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8117C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AB925-7264-4BE5-B4B3-EC1056FC2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2025-05-08T10:52:00Z</dcterms:created>
  <dcterms:modified xsi:type="dcterms:W3CDTF">2025-05-08T10:52:00Z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B10-0248/2025</vt:lpwstr>
  </property>
  <property fmtid="{D5CDD505-2E9C-101B-9397-08002B2CF9AE}" pid="4" name="&lt;Type&gt;">
    <vt:lpwstr>RR</vt:lpwstr>
  </property>
</Properties>
</file>