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A3588B" w14:paraId="54D17C70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7E5C3C4" w14:textId="77777777" w:rsidR="00757DD5" w:rsidRPr="00A3588B" w:rsidRDefault="00A417EB" w:rsidP="00425111">
            <w:pPr>
              <w:pStyle w:val="EPName"/>
              <w:rPr>
                <w:lang w:val="en-GB"/>
              </w:rPr>
            </w:pPr>
            <w:proofErr w:type="spellStart"/>
            <w:r w:rsidRPr="00A3588B">
              <w:rPr>
                <w:lang w:val="en-GB"/>
              </w:rPr>
              <w:t>Evropský</w:t>
            </w:r>
            <w:proofErr w:type="spellEnd"/>
            <w:r w:rsidRPr="00A3588B">
              <w:rPr>
                <w:lang w:val="en-GB"/>
              </w:rPr>
              <w:t xml:space="preserve"> </w:t>
            </w:r>
            <w:proofErr w:type="spellStart"/>
            <w:r w:rsidRPr="00A3588B">
              <w:rPr>
                <w:lang w:val="en-GB"/>
              </w:rPr>
              <w:t>parlament</w:t>
            </w:r>
            <w:proofErr w:type="spellEnd"/>
          </w:p>
          <w:p w14:paraId="3493FA2A" w14:textId="77777777" w:rsidR="00757DD5" w:rsidRPr="00A3588B" w:rsidRDefault="00A417EB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A3588B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2BF0ED6F" w14:textId="77777777" w:rsidR="00757DD5" w:rsidRPr="00A3588B" w:rsidRDefault="00172070" w:rsidP="00425111">
            <w:pPr>
              <w:pStyle w:val="EPLogo"/>
            </w:pPr>
            <w:r w:rsidRPr="00A3588B">
              <w:rPr>
                <w:noProof/>
              </w:rPr>
              <w:drawing>
                <wp:inline distT="0" distB="0" distL="0" distR="0" wp14:anchorId="3DCA8EF1" wp14:editId="1EDA8E5E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39FA89C" w14:textId="77777777" w:rsidR="008E7632" w:rsidRPr="00A3588B" w:rsidRDefault="008E7632" w:rsidP="008E7632">
      <w:pPr>
        <w:pStyle w:val="LineTop"/>
        <w:rPr>
          <w:lang w:val="en-GB"/>
        </w:rPr>
      </w:pPr>
    </w:p>
    <w:p w14:paraId="1F142CEF" w14:textId="77777777" w:rsidR="008E7632" w:rsidRPr="00A3588B" w:rsidRDefault="00A417EB" w:rsidP="008E7632">
      <w:pPr>
        <w:pStyle w:val="ZSessionDoc"/>
        <w:rPr>
          <w:b/>
          <w:i w:val="0"/>
        </w:rPr>
      </w:pPr>
      <w:r w:rsidRPr="00A3588B">
        <w:rPr>
          <w:b/>
          <w:i w:val="0"/>
        </w:rPr>
        <w:t>PŘIJATÉ TEXTY</w:t>
      </w:r>
    </w:p>
    <w:p w14:paraId="640C9281" w14:textId="77777777" w:rsidR="008E7632" w:rsidRPr="00A3588B" w:rsidRDefault="00A417EB" w:rsidP="008E7632">
      <w:pPr>
        <w:pStyle w:val="LineBottom"/>
      </w:pPr>
      <w:r w:rsidRPr="00A3588B">
        <w:rPr>
          <w:rFonts w:cs="Arial"/>
          <w:i/>
          <w:sz w:val="20"/>
          <w:szCs w:val="22"/>
        </w:rPr>
        <w:t xml:space="preserve"> </w:t>
      </w:r>
    </w:p>
    <w:p w14:paraId="515D5C38" w14:textId="77777777" w:rsidR="009C4014" w:rsidRPr="00A3588B" w:rsidRDefault="00A417EB" w:rsidP="008E7632">
      <w:pPr>
        <w:pStyle w:val="ATHeading1"/>
        <w:spacing w:before="480"/>
        <w:rPr>
          <w:lang w:val="en-GB"/>
        </w:rPr>
      </w:pPr>
      <w:bookmarkStart w:id="0" w:name="TA_Heading"/>
      <w:r w:rsidRPr="00A3588B">
        <w:rPr>
          <w:lang w:val="en-GB"/>
        </w:rPr>
        <w:t>P10_TA(2025)</w:t>
      </w:r>
      <w:bookmarkEnd w:id="0"/>
      <w:r w:rsidRPr="00A3588B">
        <w:rPr>
          <w:lang w:val="en-GB"/>
        </w:rPr>
        <w:t>00</w:t>
      </w:r>
      <w:r w:rsidR="00AE65C6">
        <w:rPr>
          <w:lang w:val="en-GB"/>
        </w:rPr>
        <w:t>99</w:t>
      </w:r>
    </w:p>
    <w:p w14:paraId="05A7A5C4" w14:textId="77777777" w:rsidR="009C4014" w:rsidRPr="00A3588B" w:rsidRDefault="00A417EB" w:rsidP="00A417EB">
      <w:pPr>
        <w:pStyle w:val="ATHeading2"/>
        <w:rPr>
          <w:lang w:val="en-GB"/>
        </w:rPr>
      </w:pPr>
      <w:bookmarkStart w:id="1" w:name="Etoiles"/>
      <w:bookmarkEnd w:id="1"/>
      <w:r w:rsidRPr="00A3588B">
        <w:rPr>
          <w:lang w:val="en-GB"/>
        </w:rPr>
        <w:t>Výkonnostní normy pro emise CO</w:t>
      </w:r>
      <w:r w:rsidRPr="00A3588B">
        <w:rPr>
          <w:vertAlign w:val="subscript"/>
          <w:lang w:val="en-GB"/>
        </w:rPr>
        <w:t>2</w:t>
      </w:r>
      <w:r w:rsidRPr="00A3588B">
        <w:rPr>
          <w:lang w:val="en-GB"/>
        </w:rPr>
        <w:t xml:space="preserve"> pro nové osobní automobily a nová lehká užitková </w:t>
      </w:r>
      <w:r w:rsidRPr="00916DEF">
        <w:rPr>
          <w:lang w:val="en-GB"/>
        </w:rPr>
        <w:t xml:space="preserve">vozidla v </w:t>
      </w:r>
      <w:r w:rsidR="00A06177" w:rsidRPr="00916DEF">
        <w:rPr>
          <w:lang w:val="en-GB"/>
        </w:rPr>
        <w:t xml:space="preserve">letech </w:t>
      </w:r>
      <w:r w:rsidRPr="00916DEF">
        <w:rPr>
          <w:lang w:val="en-GB"/>
        </w:rPr>
        <w:t>2025</w:t>
      </w:r>
      <w:r w:rsidRPr="00A3588B">
        <w:rPr>
          <w:lang w:val="en-GB"/>
        </w:rPr>
        <w:t xml:space="preserve"> až 2027</w:t>
      </w:r>
    </w:p>
    <w:p w14:paraId="0B8F0661" w14:textId="77777777" w:rsidR="009C4014" w:rsidRPr="00A3588B" w:rsidRDefault="009C4014" w:rsidP="009C4014">
      <w:pPr>
        <w:rPr>
          <w:i/>
          <w:vanish/>
          <w:lang w:val="it-IT"/>
        </w:rPr>
      </w:pPr>
      <w:r w:rsidRPr="00A3588B">
        <w:rPr>
          <w:i/>
        </w:rPr>
        <w:fldChar w:fldCharType="begin"/>
      </w:r>
      <w:r w:rsidRPr="00A3588B">
        <w:rPr>
          <w:i/>
          <w:lang w:val="it-IT"/>
        </w:rPr>
        <w:instrText xml:space="preserve"> TC"</w:instrText>
      </w:r>
      <w:bookmarkStart w:id="2" w:name="DocNumber"/>
      <w:r w:rsidR="00A417EB" w:rsidRPr="00A3588B">
        <w:rPr>
          <w:i/>
          <w:lang w:val="it-IT"/>
        </w:rPr>
        <w:instrText>(C10-0062/2025)</w:instrText>
      </w:r>
      <w:bookmarkEnd w:id="2"/>
      <w:r w:rsidRPr="00A3588B">
        <w:rPr>
          <w:i/>
          <w:lang w:val="it-IT"/>
        </w:rPr>
        <w:instrText xml:space="preserve">"\l3 \n&gt; \* MERGEFORMAT </w:instrText>
      </w:r>
      <w:r w:rsidRPr="00A3588B">
        <w:rPr>
          <w:i/>
        </w:rPr>
        <w:fldChar w:fldCharType="end"/>
      </w:r>
    </w:p>
    <w:p w14:paraId="08F4773B" w14:textId="77777777" w:rsidR="00A417EB" w:rsidRPr="00A3588B" w:rsidRDefault="00A417EB" w:rsidP="009C4014">
      <w:pPr>
        <w:rPr>
          <w:vanish/>
          <w:lang w:val="it-IT"/>
        </w:rPr>
      </w:pPr>
      <w:bookmarkStart w:id="3" w:name="Commission"/>
      <w:proofErr w:type="spellStart"/>
      <w:r w:rsidRPr="00A3588B">
        <w:rPr>
          <w:vanish/>
          <w:lang w:val="it-IT"/>
        </w:rPr>
        <w:t>Výbor</w:t>
      </w:r>
      <w:proofErr w:type="spellEnd"/>
      <w:r w:rsidRPr="00A3588B">
        <w:rPr>
          <w:vanish/>
          <w:lang w:val="it-IT"/>
        </w:rPr>
        <w:t xml:space="preserve"> pro </w:t>
      </w:r>
      <w:proofErr w:type="spellStart"/>
      <w:r w:rsidRPr="00A3588B">
        <w:rPr>
          <w:vanish/>
          <w:lang w:val="it-IT"/>
        </w:rPr>
        <w:t>životní</w:t>
      </w:r>
      <w:proofErr w:type="spellEnd"/>
      <w:r w:rsidRPr="00A3588B">
        <w:rPr>
          <w:vanish/>
          <w:lang w:val="it-IT"/>
        </w:rPr>
        <w:t xml:space="preserve"> </w:t>
      </w:r>
      <w:proofErr w:type="spellStart"/>
      <w:r w:rsidRPr="00A3588B">
        <w:rPr>
          <w:vanish/>
          <w:lang w:val="it-IT"/>
        </w:rPr>
        <w:t>prostředí</w:t>
      </w:r>
      <w:proofErr w:type="spellEnd"/>
      <w:r w:rsidRPr="00A3588B">
        <w:rPr>
          <w:vanish/>
          <w:lang w:val="it-IT"/>
        </w:rPr>
        <w:t xml:space="preserve">, </w:t>
      </w:r>
      <w:proofErr w:type="spellStart"/>
      <w:r w:rsidRPr="00A3588B">
        <w:rPr>
          <w:vanish/>
          <w:lang w:val="it-IT"/>
        </w:rPr>
        <w:t>klima</w:t>
      </w:r>
      <w:proofErr w:type="spellEnd"/>
      <w:r w:rsidRPr="00A3588B">
        <w:rPr>
          <w:vanish/>
          <w:lang w:val="it-IT"/>
        </w:rPr>
        <w:t xml:space="preserve"> a </w:t>
      </w:r>
      <w:proofErr w:type="spellStart"/>
      <w:r w:rsidRPr="00A3588B">
        <w:rPr>
          <w:vanish/>
          <w:lang w:val="it-IT"/>
        </w:rPr>
        <w:t>bezpečnost</w:t>
      </w:r>
      <w:proofErr w:type="spellEnd"/>
      <w:r w:rsidRPr="00A3588B">
        <w:rPr>
          <w:vanish/>
          <w:lang w:val="it-IT"/>
        </w:rPr>
        <w:t xml:space="preserve"> </w:t>
      </w:r>
      <w:proofErr w:type="spellStart"/>
      <w:r w:rsidRPr="00A3588B">
        <w:rPr>
          <w:vanish/>
          <w:lang w:val="it-IT"/>
        </w:rPr>
        <w:t>potravin</w:t>
      </w:r>
      <w:proofErr w:type="spellEnd"/>
    </w:p>
    <w:p w14:paraId="258ECA8F" w14:textId="77777777" w:rsidR="009C4014" w:rsidRPr="00A3588B" w:rsidRDefault="00A417EB" w:rsidP="009C4014">
      <w:pPr>
        <w:rPr>
          <w:vanish/>
          <w:lang w:val="it-IT"/>
        </w:rPr>
      </w:pPr>
      <w:bookmarkStart w:id="4" w:name="PE"/>
      <w:bookmarkEnd w:id="3"/>
      <w:r w:rsidRPr="00A3588B">
        <w:rPr>
          <w:vanish/>
          <w:lang w:val="it-IT"/>
        </w:rPr>
        <w:t>PE77</w:t>
      </w:r>
      <w:r w:rsidR="00AE65C6">
        <w:rPr>
          <w:vanish/>
          <w:lang w:val="it-IT"/>
        </w:rPr>
        <w:t>3</w:t>
      </w:r>
      <w:r w:rsidRPr="00A3588B">
        <w:rPr>
          <w:vanish/>
          <w:lang w:val="it-IT"/>
        </w:rPr>
        <w:t>.</w:t>
      </w:r>
      <w:r w:rsidR="00AE65C6">
        <w:rPr>
          <w:vanish/>
          <w:lang w:val="it-IT"/>
        </w:rPr>
        <w:t>631</w:t>
      </w:r>
      <w:bookmarkEnd w:id="4"/>
    </w:p>
    <w:p w14:paraId="71FD854C" w14:textId="77777777" w:rsidR="009C4014" w:rsidRPr="00A3588B" w:rsidRDefault="007B265D" w:rsidP="00A417EB">
      <w:pPr>
        <w:pStyle w:val="ATHeading3"/>
        <w:rPr>
          <w:lang w:val="it-IT"/>
        </w:rPr>
      </w:pPr>
      <w:r w:rsidRPr="007B265D">
        <w:rPr>
          <w:lang w:val="it-IT"/>
        </w:rPr>
        <w:t>Legislativní usnesení Evropského parlamentu ze dne 8. května 2025 o návrhu nařízení Evropského parlamentu a Rady, kterým se mění nařízení (EU) 2019/631 s cílem zahrnout dodatečnou flexibilitu, pokud jde o výpočet dodržování výkonnostních norem pro emise CO2 u nových osobních automobilů a nových lehkých užitkových vozidel ze strany výrobců na kalendářní roky 2025 až 2027 (COM(2025)0136 – C10-0062/2025 – 2025/0070(COD))</w:t>
      </w:r>
    </w:p>
    <w:p w14:paraId="25EF9B0A" w14:textId="77777777" w:rsidR="00A417EB" w:rsidRPr="00A3588B" w:rsidRDefault="00A417EB" w:rsidP="00A417EB">
      <w:pPr>
        <w:rPr>
          <w:lang w:val="it-IT"/>
        </w:rPr>
      </w:pPr>
      <w:bookmarkStart w:id="5" w:name="TextBodyBegin"/>
      <w:bookmarkEnd w:id="5"/>
      <w:r w:rsidRPr="00A3588B">
        <w:rPr>
          <w:b/>
          <w:lang w:val="it-IT"/>
        </w:rPr>
        <w:t>(</w:t>
      </w:r>
      <w:proofErr w:type="spellStart"/>
      <w:r w:rsidRPr="00A3588B">
        <w:rPr>
          <w:b/>
          <w:lang w:val="it-IT"/>
        </w:rPr>
        <w:t>Řádný</w:t>
      </w:r>
      <w:proofErr w:type="spellEnd"/>
      <w:r w:rsidRPr="00A3588B">
        <w:rPr>
          <w:b/>
          <w:lang w:val="it-IT"/>
        </w:rPr>
        <w:t xml:space="preserve"> </w:t>
      </w:r>
      <w:proofErr w:type="spellStart"/>
      <w:r w:rsidRPr="00A3588B">
        <w:rPr>
          <w:b/>
          <w:lang w:val="it-IT"/>
        </w:rPr>
        <w:t>legislativní</w:t>
      </w:r>
      <w:proofErr w:type="spellEnd"/>
      <w:r w:rsidRPr="00A3588B">
        <w:rPr>
          <w:b/>
          <w:lang w:val="it-IT"/>
        </w:rPr>
        <w:t xml:space="preserve"> </w:t>
      </w:r>
      <w:proofErr w:type="spellStart"/>
      <w:r w:rsidRPr="00A3588B">
        <w:rPr>
          <w:b/>
          <w:lang w:val="it-IT"/>
        </w:rPr>
        <w:t>postup</w:t>
      </w:r>
      <w:proofErr w:type="spellEnd"/>
      <w:r w:rsidRPr="00A3588B">
        <w:rPr>
          <w:b/>
          <w:lang w:val="it-IT"/>
        </w:rPr>
        <w:t xml:space="preserve">: </w:t>
      </w:r>
      <w:proofErr w:type="spellStart"/>
      <w:r w:rsidRPr="00A3588B">
        <w:rPr>
          <w:b/>
          <w:lang w:val="it-IT"/>
        </w:rPr>
        <w:t>první</w:t>
      </w:r>
      <w:proofErr w:type="spellEnd"/>
      <w:r w:rsidRPr="00A3588B">
        <w:rPr>
          <w:b/>
          <w:lang w:val="it-IT"/>
        </w:rPr>
        <w:t xml:space="preserve"> </w:t>
      </w:r>
      <w:proofErr w:type="spellStart"/>
      <w:r w:rsidRPr="00A3588B">
        <w:rPr>
          <w:b/>
          <w:lang w:val="it-IT"/>
        </w:rPr>
        <w:t>čtení</w:t>
      </w:r>
      <w:proofErr w:type="spellEnd"/>
      <w:r w:rsidRPr="00A3588B">
        <w:rPr>
          <w:b/>
          <w:lang w:val="it-IT"/>
        </w:rPr>
        <w:t>)</w:t>
      </w:r>
    </w:p>
    <w:p w14:paraId="741B8DCB" w14:textId="77777777" w:rsidR="00A417EB" w:rsidRPr="00A3588B" w:rsidRDefault="00A417EB" w:rsidP="00A417EB">
      <w:pPr>
        <w:pStyle w:val="Normal12"/>
        <w:spacing w:before="480"/>
        <w:rPr>
          <w:i/>
          <w:szCs w:val="24"/>
          <w:lang w:val="it-IT"/>
        </w:rPr>
      </w:pPr>
      <w:proofErr w:type="spellStart"/>
      <w:r w:rsidRPr="00A3588B">
        <w:rPr>
          <w:i/>
          <w:szCs w:val="24"/>
          <w:lang w:val="it-IT"/>
        </w:rPr>
        <w:t>Evropský</w:t>
      </w:r>
      <w:proofErr w:type="spellEnd"/>
      <w:r w:rsidRPr="00A3588B">
        <w:rPr>
          <w:i/>
          <w:szCs w:val="24"/>
          <w:lang w:val="it-IT"/>
        </w:rPr>
        <w:t xml:space="preserve"> </w:t>
      </w:r>
      <w:proofErr w:type="spellStart"/>
      <w:r w:rsidRPr="00A3588B">
        <w:rPr>
          <w:i/>
          <w:szCs w:val="24"/>
          <w:lang w:val="it-IT"/>
        </w:rPr>
        <w:t>parlament</w:t>
      </w:r>
      <w:proofErr w:type="spellEnd"/>
      <w:r w:rsidRPr="00A3588B">
        <w:rPr>
          <w:i/>
          <w:szCs w:val="24"/>
          <w:lang w:val="it-IT"/>
        </w:rPr>
        <w:t>,</w:t>
      </w:r>
    </w:p>
    <w:p w14:paraId="601BA9AB" w14:textId="77777777" w:rsidR="00A417EB" w:rsidRPr="00916DEF" w:rsidRDefault="00A417EB" w:rsidP="00A417EB">
      <w:pPr>
        <w:pStyle w:val="Normal12"/>
        <w:ind w:left="567" w:hanging="567"/>
        <w:rPr>
          <w:szCs w:val="24"/>
          <w:lang w:val="it-IT"/>
        </w:rPr>
      </w:pPr>
      <w:r w:rsidRPr="00916DEF">
        <w:rPr>
          <w:szCs w:val="24"/>
          <w:lang w:val="it-IT"/>
        </w:rPr>
        <w:t>–</w:t>
      </w:r>
      <w:r w:rsidRPr="00916DEF">
        <w:rPr>
          <w:szCs w:val="24"/>
          <w:lang w:val="it-IT"/>
        </w:rPr>
        <w:tab/>
        <w:t xml:space="preserve">s </w:t>
      </w:r>
      <w:proofErr w:type="spellStart"/>
      <w:r w:rsidRPr="00916DEF">
        <w:rPr>
          <w:szCs w:val="24"/>
          <w:lang w:val="it-IT"/>
        </w:rPr>
        <w:t>ohledem</w:t>
      </w:r>
      <w:proofErr w:type="spellEnd"/>
      <w:r w:rsidRPr="00916DEF">
        <w:rPr>
          <w:szCs w:val="24"/>
          <w:lang w:val="it-IT"/>
        </w:rPr>
        <w:t xml:space="preserve"> </w:t>
      </w:r>
      <w:proofErr w:type="spellStart"/>
      <w:r w:rsidRPr="00916DEF">
        <w:rPr>
          <w:szCs w:val="24"/>
          <w:lang w:val="it-IT"/>
        </w:rPr>
        <w:t>na</w:t>
      </w:r>
      <w:proofErr w:type="spellEnd"/>
      <w:r w:rsidRPr="00916DEF">
        <w:rPr>
          <w:szCs w:val="24"/>
          <w:lang w:val="it-IT"/>
        </w:rPr>
        <w:t xml:space="preserve"> </w:t>
      </w:r>
      <w:proofErr w:type="spellStart"/>
      <w:r w:rsidRPr="00916DEF">
        <w:rPr>
          <w:szCs w:val="24"/>
          <w:lang w:val="it-IT"/>
        </w:rPr>
        <w:t>návrh</w:t>
      </w:r>
      <w:proofErr w:type="spellEnd"/>
      <w:r w:rsidRPr="00916DEF">
        <w:rPr>
          <w:szCs w:val="24"/>
          <w:lang w:val="it-IT"/>
        </w:rPr>
        <w:t xml:space="preserve"> </w:t>
      </w:r>
      <w:proofErr w:type="spellStart"/>
      <w:r w:rsidRPr="00916DEF">
        <w:rPr>
          <w:szCs w:val="24"/>
          <w:lang w:val="it-IT"/>
        </w:rPr>
        <w:t>Komise</w:t>
      </w:r>
      <w:proofErr w:type="spellEnd"/>
      <w:r w:rsidRPr="00916DEF">
        <w:rPr>
          <w:szCs w:val="24"/>
          <w:lang w:val="it-IT"/>
        </w:rPr>
        <w:t xml:space="preserve"> </w:t>
      </w:r>
      <w:proofErr w:type="spellStart"/>
      <w:r w:rsidRPr="00916DEF">
        <w:rPr>
          <w:szCs w:val="24"/>
          <w:lang w:val="it-IT"/>
        </w:rPr>
        <w:t>předložený</w:t>
      </w:r>
      <w:proofErr w:type="spellEnd"/>
      <w:r w:rsidRPr="00916DEF">
        <w:rPr>
          <w:szCs w:val="24"/>
          <w:lang w:val="it-IT"/>
        </w:rPr>
        <w:t xml:space="preserve"> </w:t>
      </w:r>
      <w:proofErr w:type="spellStart"/>
      <w:r w:rsidRPr="00916DEF">
        <w:rPr>
          <w:szCs w:val="24"/>
          <w:lang w:val="it-IT"/>
        </w:rPr>
        <w:t>Evropskému</w:t>
      </w:r>
      <w:proofErr w:type="spellEnd"/>
      <w:r w:rsidRPr="00916DEF">
        <w:rPr>
          <w:szCs w:val="24"/>
          <w:lang w:val="it-IT"/>
        </w:rPr>
        <w:t xml:space="preserve"> </w:t>
      </w:r>
      <w:proofErr w:type="spellStart"/>
      <w:r w:rsidRPr="00916DEF">
        <w:rPr>
          <w:szCs w:val="24"/>
          <w:lang w:val="it-IT"/>
        </w:rPr>
        <w:t>parlamentu</w:t>
      </w:r>
      <w:proofErr w:type="spellEnd"/>
      <w:r w:rsidRPr="00916DEF">
        <w:rPr>
          <w:szCs w:val="24"/>
          <w:lang w:val="it-IT"/>
        </w:rPr>
        <w:t xml:space="preserve"> a </w:t>
      </w:r>
      <w:proofErr w:type="spellStart"/>
      <w:r w:rsidRPr="00916DEF">
        <w:rPr>
          <w:szCs w:val="24"/>
          <w:lang w:val="it-IT"/>
        </w:rPr>
        <w:t>Radě</w:t>
      </w:r>
      <w:proofErr w:type="spellEnd"/>
      <w:r w:rsidRPr="00916DEF">
        <w:rPr>
          <w:szCs w:val="24"/>
          <w:lang w:val="it-IT"/>
        </w:rPr>
        <w:t xml:space="preserve"> (</w:t>
      </w:r>
      <w:proofErr w:type="gramStart"/>
      <w:r w:rsidRPr="00916DEF">
        <w:rPr>
          <w:szCs w:val="24"/>
          <w:lang w:val="it-IT"/>
        </w:rPr>
        <w:t>COM(</w:t>
      </w:r>
      <w:proofErr w:type="gramEnd"/>
      <w:r w:rsidRPr="00916DEF">
        <w:rPr>
          <w:szCs w:val="24"/>
          <w:lang w:val="it-IT"/>
        </w:rPr>
        <w:t>2025)0136),</w:t>
      </w:r>
    </w:p>
    <w:p w14:paraId="2048E7F4" w14:textId="77777777" w:rsidR="00A417EB" w:rsidRPr="009D5ADA" w:rsidRDefault="00A417EB" w:rsidP="00A417EB">
      <w:pPr>
        <w:pStyle w:val="Normal12"/>
        <w:ind w:left="567" w:hanging="567"/>
        <w:rPr>
          <w:szCs w:val="24"/>
          <w:lang w:val="pl-PL"/>
        </w:rPr>
      </w:pPr>
      <w:r w:rsidRPr="00916DEF">
        <w:rPr>
          <w:szCs w:val="24"/>
          <w:lang w:val="it-IT"/>
        </w:rPr>
        <w:t>–</w:t>
      </w:r>
      <w:r w:rsidRPr="00916DEF">
        <w:rPr>
          <w:szCs w:val="24"/>
          <w:lang w:val="it-IT"/>
        </w:rPr>
        <w:tab/>
        <w:t xml:space="preserve">s </w:t>
      </w:r>
      <w:proofErr w:type="spellStart"/>
      <w:r w:rsidRPr="00916DEF">
        <w:rPr>
          <w:szCs w:val="24"/>
          <w:lang w:val="it-IT"/>
        </w:rPr>
        <w:t>ohledem</w:t>
      </w:r>
      <w:proofErr w:type="spellEnd"/>
      <w:r w:rsidRPr="00916DEF">
        <w:rPr>
          <w:szCs w:val="24"/>
          <w:lang w:val="it-IT"/>
        </w:rPr>
        <w:t xml:space="preserve"> </w:t>
      </w:r>
      <w:proofErr w:type="spellStart"/>
      <w:r w:rsidRPr="00916DEF">
        <w:rPr>
          <w:szCs w:val="24"/>
          <w:lang w:val="it-IT"/>
        </w:rPr>
        <w:t>na</w:t>
      </w:r>
      <w:proofErr w:type="spellEnd"/>
      <w:r w:rsidRPr="00916DEF">
        <w:rPr>
          <w:szCs w:val="24"/>
          <w:lang w:val="it-IT"/>
        </w:rPr>
        <w:t xml:space="preserve"> </w:t>
      </w:r>
      <w:proofErr w:type="spellStart"/>
      <w:r w:rsidRPr="00916DEF">
        <w:rPr>
          <w:szCs w:val="24"/>
          <w:lang w:val="it-IT"/>
        </w:rPr>
        <w:t>čl</w:t>
      </w:r>
      <w:proofErr w:type="spellEnd"/>
      <w:r w:rsidRPr="00916DEF">
        <w:rPr>
          <w:szCs w:val="24"/>
          <w:lang w:val="it-IT"/>
        </w:rPr>
        <w:t xml:space="preserve">. 294 </w:t>
      </w:r>
      <w:proofErr w:type="spellStart"/>
      <w:r w:rsidRPr="00916DEF">
        <w:rPr>
          <w:szCs w:val="24"/>
          <w:lang w:val="it-IT"/>
        </w:rPr>
        <w:t>odst</w:t>
      </w:r>
      <w:proofErr w:type="spellEnd"/>
      <w:r w:rsidRPr="00916DEF">
        <w:rPr>
          <w:szCs w:val="24"/>
          <w:lang w:val="it-IT"/>
        </w:rPr>
        <w:t xml:space="preserve">. </w:t>
      </w:r>
      <w:r w:rsidRPr="00916DEF">
        <w:rPr>
          <w:szCs w:val="24"/>
          <w:lang w:val="pl-PL"/>
        </w:rPr>
        <w:t xml:space="preserve">2 a </w:t>
      </w:r>
      <w:proofErr w:type="spellStart"/>
      <w:r w:rsidRPr="00916DEF">
        <w:rPr>
          <w:szCs w:val="24"/>
          <w:lang w:val="pl-PL"/>
        </w:rPr>
        <w:t>člán</w:t>
      </w:r>
      <w:r w:rsidR="00A06177" w:rsidRPr="00916DEF">
        <w:rPr>
          <w:szCs w:val="24"/>
          <w:lang w:val="pl-PL"/>
        </w:rPr>
        <w:t>e</w:t>
      </w:r>
      <w:r w:rsidRPr="00916DEF">
        <w:rPr>
          <w:szCs w:val="24"/>
          <w:lang w:val="pl-PL"/>
        </w:rPr>
        <w:t>k</w:t>
      </w:r>
      <w:proofErr w:type="spellEnd"/>
      <w:r w:rsidRPr="00916DEF">
        <w:rPr>
          <w:szCs w:val="24"/>
          <w:lang w:val="pl-PL"/>
        </w:rPr>
        <w:t xml:space="preserve"> 114 a </w:t>
      </w:r>
      <w:proofErr w:type="spellStart"/>
      <w:r w:rsidRPr="00916DEF">
        <w:rPr>
          <w:szCs w:val="24"/>
          <w:lang w:val="pl-PL"/>
        </w:rPr>
        <w:t>čl</w:t>
      </w:r>
      <w:proofErr w:type="spellEnd"/>
      <w:r w:rsidRPr="00916DEF">
        <w:rPr>
          <w:szCs w:val="24"/>
          <w:lang w:val="pl-PL"/>
        </w:rPr>
        <w:t xml:space="preserve">. 168 </w:t>
      </w:r>
      <w:proofErr w:type="spellStart"/>
      <w:r w:rsidRPr="00916DEF">
        <w:rPr>
          <w:szCs w:val="24"/>
          <w:lang w:val="pl-PL"/>
        </w:rPr>
        <w:t>odst</w:t>
      </w:r>
      <w:proofErr w:type="spellEnd"/>
      <w:r w:rsidRPr="00916DEF">
        <w:rPr>
          <w:szCs w:val="24"/>
          <w:lang w:val="pl-PL"/>
        </w:rPr>
        <w:t xml:space="preserve">. </w:t>
      </w:r>
      <w:r w:rsidRPr="009D5ADA">
        <w:rPr>
          <w:szCs w:val="24"/>
          <w:lang w:val="pl-PL"/>
        </w:rPr>
        <w:t xml:space="preserve">4 </w:t>
      </w:r>
      <w:proofErr w:type="spellStart"/>
      <w:r w:rsidRPr="009D5ADA">
        <w:rPr>
          <w:szCs w:val="24"/>
          <w:lang w:val="pl-PL"/>
        </w:rPr>
        <w:t>písm</w:t>
      </w:r>
      <w:proofErr w:type="spellEnd"/>
      <w:r w:rsidRPr="009D5ADA">
        <w:rPr>
          <w:szCs w:val="24"/>
          <w:lang w:val="pl-PL"/>
        </w:rPr>
        <w:t xml:space="preserve">. b) </w:t>
      </w:r>
      <w:proofErr w:type="spellStart"/>
      <w:r w:rsidRPr="009D5ADA">
        <w:rPr>
          <w:szCs w:val="24"/>
          <w:lang w:val="pl-PL"/>
        </w:rPr>
        <w:t>Smlouvy</w:t>
      </w:r>
      <w:proofErr w:type="spellEnd"/>
      <w:r w:rsidRPr="009D5ADA">
        <w:rPr>
          <w:szCs w:val="24"/>
          <w:lang w:val="pl-PL"/>
        </w:rPr>
        <w:t xml:space="preserve"> o </w:t>
      </w:r>
      <w:proofErr w:type="spellStart"/>
      <w:r w:rsidRPr="009D5ADA">
        <w:rPr>
          <w:szCs w:val="24"/>
          <w:lang w:val="pl-PL"/>
        </w:rPr>
        <w:t>fungování</w:t>
      </w:r>
      <w:proofErr w:type="spellEnd"/>
      <w:r w:rsidRPr="009D5ADA">
        <w:rPr>
          <w:szCs w:val="24"/>
          <w:lang w:val="pl-PL"/>
        </w:rPr>
        <w:t xml:space="preserve"> </w:t>
      </w:r>
      <w:proofErr w:type="spellStart"/>
      <w:r w:rsidRPr="009D5ADA">
        <w:rPr>
          <w:szCs w:val="24"/>
          <w:lang w:val="pl-PL"/>
        </w:rPr>
        <w:t>Evropské</w:t>
      </w:r>
      <w:proofErr w:type="spellEnd"/>
      <w:r w:rsidRPr="009D5ADA">
        <w:rPr>
          <w:szCs w:val="24"/>
          <w:lang w:val="pl-PL"/>
        </w:rPr>
        <w:t xml:space="preserve"> unie, v </w:t>
      </w:r>
      <w:proofErr w:type="spellStart"/>
      <w:r w:rsidRPr="009D5ADA">
        <w:rPr>
          <w:szCs w:val="24"/>
          <w:lang w:val="pl-PL"/>
        </w:rPr>
        <w:t>souladu</w:t>
      </w:r>
      <w:proofErr w:type="spellEnd"/>
      <w:r w:rsidRPr="009D5ADA">
        <w:rPr>
          <w:szCs w:val="24"/>
          <w:lang w:val="pl-PL"/>
        </w:rPr>
        <w:t xml:space="preserve"> </w:t>
      </w:r>
      <w:proofErr w:type="spellStart"/>
      <w:r w:rsidRPr="009D5ADA">
        <w:rPr>
          <w:szCs w:val="24"/>
          <w:lang w:val="pl-PL"/>
        </w:rPr>
        <w:t>se</w:t>
      </w:r>
      <w:proofErr w:type="spellEnd"/>
      <w:r w:rsidRPr="009D5ADA">
        <w:rPr>
          <w:szCs w:val="24"/>
          <w:lang w:val="pl-PL"/>
        </w:rPr>
        <w:t xml:space="preserve"> </w:t>
      </w:r>
      <w:proofErr w:type="spellStart"/>
      <w:r w:rsidRPr="009D5ADA">
        <w:rPr>
          <w:szCs w:val="24"/>
          <w:lang w:val="pl-PL"/>
        </w:rPr>
        <w:t>kterými</w:t>
      </w:r>
      <w:proofErr w:type="spellEnd"/>
      <w:r w:rsidRPr="009D5ADA">
        <w:rPr>
          <w:szCs w:val="24"/>
          <w:lang w:val="pl-PL"/>
        </w:rPr>
        <w:t xml:space="preserve"> </w:t>
      </w:r>
      <w:proofErr w:type="spellStart"/>
      <w:r w:rsidRPr="009D5ADA">
        <w:rPr>
          <w:szCs w:val="24"/>
          <w:lang w:val="pl-PL"/>
        </w:rPr>
        <w:t>Komise</w:t>
      </w:r>
      <w:proofErr w:type="spellEnd"/>
      <w:r w:rsidRPr="009D5ADA">
        <w:rPr>
          <w:szCs w:val="24"/>
          <w:lang w:val="pl-PL"/>
        </w:rPr>
        <w:t xml:space="preserve"> </w:t>
      </w:r>
      <w:proofErr w:type="spellStart"/>
      <w:r w:rsidRPr="009D5ADA">
        <w:rPr>
          <w:szCs w:val="24"/>
          <w:lang w:val="pl-PL"/>
        </w:rPr>
        <w:t>předložila</w:t>
      </w:r>
      <w:proofErr w:type="spellEnd"/>
      <w:r w:rsidRPr="009D5ADA">
        <w:rPr>
          <w:szCs w:val="24"/>
          <w:lang w:val="pl-PL"/>
        </w:rPr>
        <w:t xml:space="preserve"> </w:t>
      </w:r>
      <w:proofErr w:type="spellStart"/>
      <w:r w:rsidRPr="009D5ADA">
        <w:rPr>
          <w:szCs w:val="24"/>
          <w:lang w:val="pl-PL"/>
        </w:rPr>
        <w:t>svůj</w:t>
      </w:r>
      <w:proofErr w:type="spellEnd"/>
      <w:r w:rsidRPr="009D5ADA">
        <w:rPr>
          <w:szCs w:val="24"/>
          <w:lang w:val="pl-PL"/>
        </w:rPr>
        <w:t xml:space="preserve"> </w:t>
      </w:r>
      <w:proofErr w:type="spellStart"/>
      <w:r w:rsidRPr="009D5ADA">
        <w:rPr>
          <w:szCs w:val="24"/>
          <w:lang w:val="pl-PL"/>
        </w:rPr>
        <w:t>návrh</w:t>
      </w:r>
      <w:proofErr w:type="spellEnd"/>
      <w:r w:rsidRPr="009D5ADA">
        <w:rPr>
          <w:szCs w:val="24"/>
          <w:lang w:val="pl-PL"/>
        </w:rPr>
        <w:t xml:space="preserve"> Parlamentu (C10-0062/2025),</w:t>
      </w:r>
    </w:p>
    <w:p w14:paraId="27F74586" w14:textId="77777777" w:rsidR="00A417EB" w:rsidRPr="00A3588B" w:rsidRDefault="00A417EB" w:rsidP="00A417EB">
      <w:pPr>
        <w:pStyle w:val="Normal12"/>
        <w:ind w:left="567" w:hanging="567"/>
        <w:rPr>
          <w:szCs w:val="24"/>
          <w:lang w:val="pl-PL"/>
        </w:rPr>
      </w:pPr>
      <w:r w:rsidRPr="00A3588B">
        <w:rPr>
          <w:szCs w:val="24"/>
          <w:lang w:val="pl-PL"/>
        </w:rPr>
        <w:t>–</w:t>
      </w:r>
      <w:r w:rsidRPr="00A3588B">
        <w:rPr>
          <w:szCs w:val="24"/>
          <w:lang w:val="pl-PL"/>
        </w:rPr>
        <w:tab/>
        <w:t xml:space="preserve">s </w:t>
      </w:r>
      <w:proofErr w:type="spellStart"/>
      <w:r w:rsidRPr="00A3588B">
        <w:rPr>
          <w:szCs w:val="24"/>
          <w:lang w:val="pl-PL"/>
        </w:rPr>
        <w:t>ohledem</w:t>
      </w:r>
      <w:proofErr w:type="spellEnd"/>
      <w:r w:rsidRPr="00A3588B">
        <w:rPr>
          <w:szCs w:val="24"/>
          <w:lang w:val="pl-PL"/>
        </w:rPr>
        <w:t xml:space="preserve"> na </w:t>
      </w:r>
      <w:proofErr w:type="spellStart"/>
      <w:r w:rsidRPr="00A3588B">
        <w:rPr>
          <w:szCs w:val="24"/>
          <w:lang w:val="pl-PL"/>
        </w:rPr>
        <w:t>čl</w:t>
      </w:r>
      <w:proofErr w:type="spellEnd"/>
      <w:r w:rsidRPr="00A3588B">
        <w:rPr>
          <w:szCs w:val="24"/>
          <w:lang w:val="pl-PL"/>
        </w:rPr>
        <w:t xml:space="preserve">. 294 </w:t>
      </w:r>
      <w:proofErr w:type="spellStart"/>
      <w:r w:rsidRPr="00A3588B">
        <w:rPr>
          <w:szCs w:val="24"/>
          <w:lang w:val="pl-PL"/>
        </w:rPr>
        <w:t>odst</w:t>
      </w:r>
      <w:proofErr w:type="spellEnd"/>
      <w:r w:rsidRPr="00A3588B">
        <w:rPr>
          <w:szCs w:val="24"/>
          <w:lang w:val="pl-PL"/>
        </w:rPr>
        <w:t xml:space="preserve">. 3 </w:t>
      </w:r>
      <w:proofErr w:type="spellStart"/>
      <w:r w:rsidRPr="00A3588B">
        <w:rPr>
          <w:szCs w:val="24"/>
          <w:lang w:val="pl-PL"/>
        </w:rPr>
        <w:t>Smlouvy</w:t>
      </w:r>
      <w:proofErr w:type="spellEnd"/>
      <w:r w:rsidRPr="00A3588B">
        <w:rPr>
          <w:szCs w:val="24"/>
          <w:lang w:val="pl-PL"/>
        </w:rPr>
        <w:t xml:space="preserve"> o </w:t>
      </w:r>
      <w:proofErr w:type="spellStart"/>
      <w:r w:rsidRPr="00A3588B">
        <w:rPr>
          <w:szCs w:val="24"/>
          <w:lang w:val="pl-PL"/>
        </w:rPr>
        <w:t>fungování</w:t>
      </w:r>
      <w:proofErr w:type="spellEnd"/>
      <w:r w:rsidRPr="00A3588B">
        <w:rPr>
          <w:szCs w:val="24"/>
          <w:lang w:val="pl-PL"/>
        </w:rPr>
        <w:t xml:space="preserve"> </w:t>
      </w:r>
      <w:proofErr w:type="spellStart"/>
      <w:r w:rsidRPr="00A3588B">
        <w:rPr>
          <w:szCs w:val="24"/>
          <w:lang w:val="pl-PL"/>
        </w:rPr>
        <w:t>Evropské</w:t>
      </w:r>
      <w:proofErr w:type="spellEnd"/>
      <w:r w:rsidRPr="00A3588B">
        <w:rPr>
          <w:szCs w:val="24"/>
          <w:lang w:val="pl-PL"/>
        </w:rPr>
        <w:t xml:space="preserve"> unie,</w:t>
      </w:r>
    </w:p>
    <w:p w14:paraId="5432DCE7" w14:textId="77777777" w:rsidR="00A417EB" w:rsidRPr="00A3588B" w:rsidRDefault="00A417EB" w:rsidP="00A417EB">
      <w:pPr>
        <w:pStyle w:val="Normal12"/>
        <w:ind w:left="567" w:hanging="567"/>
        <w:rPr>
          <w:szCs w:val="24"/>
          <w:lang w:val="pl-PL"/>
        </w:rPr>
      </w:pPr>
      <w:r w:rsidRPr="00A3588B">
        <w:rPr>
          <w:szCs w:val="24"/>
          <w:lang w:val="pl-PL"/>
        </w:rPr>
        <w:t>–</w:t>
      </w:r>
      <w:r w:rsidRPr="00A3588B">
        <w:rPr>
          <w:szCs w:val="24"/>
          <w:lang w:val="pl-PL"/>
        </w:rPr>
        <w:tab/>
        <w:t xml:space="preserve">s </w:t>
      </w:r>
      <w:proofErr w:type="spellStart"/>
      <w:r w:rsidRPr="00A3588B">
        <w:rPr>
          <w:szCs w:val="24"/>
          <w:lang w:val="pl-PL"/>
        </w:rPr>
        <w:t>ohledem</w:t>
      </w:r>
      <w:proofErr w:type="spellEnd"/>
      <w:r w:rsidRPr="00A3588B">
        <w:rPr>
          <w:szCs w:val="24"/>
          <w:lang w:val="pl-PL"/>
        </w:rPr>
        <w:t xml:space="preserve"> na </w:t>
      </w:r>
      <w:proofErr w:type="spellStart"/>
      <w:r w:rsidRPr="00A3588B">
        <w:rPr>
          <w:szCs w:val="24"/>
          <w:lang w:val="pl-PL"/>
        </w:rPr>
        <w:t>stanovisko</w:t>
      </w:r>
      <w:proofErr w:type="spellEnd"/>
      <w:r w:rsidRPr="00A3588B">
        <w:rPr>
          <w:szCs w:val="24"/>
          <w:lang w:val="pl-PL"/>
        </w:rPr>
        <w:t xml:space="preserve"> </w:t>
      </w:r>
      <w:proofErr w:type="spellStart"/>
      <w:r w:rsidRPr="00A3588B">
        <w:rPr>
          <w:szCs w:val="24"/>
          <w:lang w:val="pl-PL"/>
        </w:rPr>
        <w:t>Evropského</w:t>
      </w:r>
      <w:proofErr w:type="spellEnd"/>
      <w:r w:rsidRPr="00A3588B">
        <w:rPr>
          <w:szCs w:val="24"/>
          <w:lang w:val="pl-PL"/>
        </w:rPr>
        <w:t xml:space="preserve"> </w:t>
      </w:r>
      <w:proofErr w:type="spellStart"/>
      <w:r w:rsidRPr="00A3588B">
        <w:rPr>
          <w:szCs w:val="24"/>
          <w:lang w:val="pl-PL"/>
        </w:rPr>
        <w:t>hospodářského</w:t>
      </w:r>
      <w:proofErr w:type="spellEnd"/>
      <w:r w:rsidRPr="00A3588B">
        <w:rPr>
          <w:szCs w:val="24"/>
          <w:lang w:val="pl-PL"/>
        </w:rPr>
        <w:t xml:space="preserve"> a </w:t>
      </w:r>
      <w:proofErr w:type="spellStart"/>
      <w:r w:rsidRPr="00A3588B">
        <w:rPr>
          <w:szCs w:val="24"/>
          <w:lang w:val="pl-PL"/>
        </w:rPr>
        <w:t>sociálního</w:t>
      </w:r>
      <w:proofErr w:type="spellEnd"/>
      <w:r w:rsidRPr="00A3588B">
        <w:rPr>
          <w:szCs w:val="24"/>
          <w:lang w:val="pl-PL"/>
        </w:rPr>
        <w:t xml:space="preserve"> </w:t>
      </w:r>
      <w:proofErr w:type="spellStart"/>
      <w:r w:rsidRPr="00A3588B">
        <w:rPr>
          <w:szCs w:val="24"/>
          <w:lang w:val="pl-PL"/>
        </w:rPr>
        <w:t>výboru</w:t>
      </w:r>
      <w:proofErr w:type="spellEnd"/>
      <w:r w:rsidRPr="00A3588B">
        <w:rPr>
          <w:szCs w:val="24"/>
          <w:lang w:val="pl-PL"/>
        </w:rPr>
        <w:t xml:space="preserve"> ze </w:t>
      </w:r>
      <w:proofErr w:type="spellStart"/>
      <w:r w:rsidRPr="00A3588B">
        <w:rPr>
          <w:szCs w:val="24"/>
          <w:lang w:val="pl-PL"/>
        </w:rPr>
        <w:t>dne</w:t>
      </w:r>
      <w:proofErr w:type="spellEnd"/>
      <w:r w:rsidRPr="00A3588B">
        <w:rPr>
          <w:szCs w:val="24"/>
          <w:lang w:val="pl-PL"/>
        </w:rPr>
        <w:t xml:space="preserve"> 29. </w:t>
      </w:r>
      <w:proofErr w:type="spellStart"/>
      <w:r w:rsidRPr="00A3588B">
        <w:rPr>
          <w:szCs w:val="24"/>
          <w:lang w:val="pl-PL"/>
        </w:rPr>
        <w:t>dubna</w:t>
      </w:r>
      <w:proofErr w:type="spellEnd"/>
      <w:r w:rsidRPr="00A3588B">
        <w:rPr>
          <w:szCs w:val="24"/>
          <w:lang w:val="pl-PL"/>
        </w:rPr>
        <w:t xml:space="preserve"> 2025</w:t>
      </w:r>
      <w:r w:rsidRPr="00A3588B">
        <w:rPr>
          <w:rStyle w:val="FootnoteReference"/>
          <w:szCs w:val="24"/>
          <w:lang w:val="pl-PL"/>
        </w:rPr>
        <w:footnoteReference w:id="1"/>
      </w:r>
      <w:r w:rsidRPr="00A3588B">
        <w:rPr>
          <w:szCs w:val="24"/>
          <w:lang w:val="pl-PL"/>
        </w:rPr>
        <w:t>,</w:t>
      </w:r>
    </w:p>
    <w:p w14:paraId="3E515EBD" w14:textId="77777777" w:rsidR="00A417EB" w:rsidRPr="00A3588B" w:rsidRDefault="00A417EB" w:rsidP="00A417EB">
      <w:pPr>
        <w:pStyle w:val="Normal12"/>
        <w:ind w:left="567" w:hanging="567"/>
        <w:rPr>
          <w:szCs w:val="24"/>
          <w:lang w:val="pl-PL"/>
        </w:rPr>
      </w:pPr>
      <w:r w:rsidRPr="00A3588B">
        <w:rPr>
          <w:szCs w:val="24"/>
          <w:lang w:val="pl-PL"/>
        </w:rPr>
        <w:t>–</w:t>
      </w:r>
      <w:r w:rsidRPr="00A3588B">
        <w:rPr>
          <w:szCs w:val="24"/>
          <w:lang w:val="pl-PL"/>
        </w:rPr>
        <w:tab/>
        <w:t xml:space="preserve">po </w:t>
      </w:r>
      <w:proofErr w:type="spellStart"/>
      <w:r w:rsidRPr="00A3588B">
        <w:rPr>
          <w:szCs w:val="24"/>
          <w:lang w:val="pl-PL"/>
        </w:rPr>
        <w:t>konzultaci</w:t>
      </w:r>
      <w:proofErr w:type="spellEnd"/>
      <w:r w:rsidRPr="00A3588B">
        <w:rPr>
          <w:szCs w:val="24"/>
          <w:lang w:val="pl-PL"/>
        </w:rPr>
        <w:t xml:space="preserve"> s </w:t>
      </w:r>
      <w:proofErr w:type="spellStart"/>
      <w:r w:rsidRPr="00A3588B">
        <w:rPr>
          <w:szCs w:val="24"/>
          <w:lang w:val="pl-PL"/>
        </w:rPr>
        <w:t>Výborem</w:t>
      </w:r>
      <w:proofErr w:type="spellEnd"/>
      <w:r w:rsidRPr="00A3588B">
        <w:rPr>
          <w:szCs w:val="24"/>
          <w:lang w:val="pl-PL"/>
        </w:rPr>
        <w:t xml:space="preserve"> </w:t>
      </w:r>
      <w:proofErr w:type="spellStart"/>
      <w:r w:rsidRPr="00A3588B">
        <w:rPr>
          <w:szCs w:val="24"/>
          <w:lang w:val="pl-PL"/>
        </w:rPr>
        <w:t>regionů</w:t>
      </w:r>
      <w:proofErr w:type="spellEnd"/>
      <w:r w:rsidRPr="00A3588B">
        <w:rPr>
          <w:szCs w:val="24"/>
          <w:lang w:val="pl-PL"/>
        </w:rPr>
        <w:t>,</w:t>
      </w:r>
    </w:p>
    <w:p w14:paraId="52AC43D0" w14:textId="77777777" w:rsidR="00A417EB" w:rsidRPr="00A3588B" w:rsidRDefault="00A417EB" w:rsidP="00A417EB">
      <w:pPr>
        <w:pStyle w:val="Normal12"/>
        <w:ind w:left="567" w:hanging="567"/>
        <w:rPr>
          <w:szCs w:val="24"/>
          <w:lang w:val="pl-PL"/>
        </w:rPr>
      </w:pPr>
      <w:r w:rsidRPr="00A3588B">
        <w:rPr>
          <w:szCs w:val="24"/>
          <w:lang w:val="pl-PL"/>
        </w:rPr>
        <w:t>–</w:t>
      </w:r>
      <w:r w:rsidRPr="00A3588B">
        <w:rPr>
          <w:szCs w:val="24"/>
          <w:lang w:val="pl-PL"/>
        </w:rPr>
        <w:tab/>
        <w:t xml:space="preserve">s </w:t>
      </w:r>
      <w:proofErr w:type="spellStart"/>
      <w:r w:rsidRPr="00A3588B">
        <w:rPr>
          <w:szCs w:val="24"/>
          <w:lang w:val="pl-PL"/>
        </w:rPr>
        <w:t>ohledem</w:t>
      </w:r>
      <w:proofErr w:type="spellEnd"/>
      <w:r w:rsidRPr="00A3588B">
        <w:rPr>
          <w:szCs w:val="24"/>
          <w:lang w:val="pl-PL"/>
        </w:rPr>
        <w:t xml:space="preserve"> na </w:t>
      </w:r>
      <w:proofErr w:type="spellStart"/>
      <w:r w:rsidRPr="00A3588B">
        <w:rPr>
          <w:szCs w:val="24"/>
          <w:lang w:val="pl-PL"/>
        </w:rPr>
        <w:t>články</w:t>
      </w:r>
      <w:proofErr w:type="spellEnd"/>
      <w:r w:rsidRPr="00A3588B">
        <w:rPr>
          <w:szCs w:val="24"/>
          <w:lang w:val="pl-PL"/>
        </w:rPr>
        <w:t xml:space="preserve"> 60 a 170 </w:t>
      </w:r>
      <w:proofErr w:type="spellStart"/>
      <w:r w:rsidRPr="00A3588B">
        <w:rPr>
          <w:szCs w:val="24"/>
          <w:lang w:val="pl-PL"/>
        </w:rPr>
        <w:t>jednacího</w:t>
      </w:r>
      <w:proofErr w:type="spellEnd"/>
      <w:r w:rsidRPr="00A3588B">
        <w:rPr>
          <w:szCs w:val="24"/>
          <w:lang w:val="pl-PL"/>
        </w:rPr>
        <w:t xml:space="preserve"> </w:t>
      </w:r>
      <w:proofErr w:type="spellStart"/>
      <w:r w:rsidRPr="00A3588B">
        <w:rPr>
          <w:szCs w:val="24"/>
          <w:lang w:val="pl-PL"/>
        </w:rPr>
        <w:t>řádu</w:t>
      </w:r>
      <w:proofErr w:type="spellEnd"/>
      <w:r w:rsidRPr="00A3588B">
        <w:rPr>
          <w:szCs w:val="24"/>
          <w:lang w:val="pl-PL"/>
        </w:rPr>
        <w:t>,</w:t>
      </w:r>
    </w:p>
    <w:p w14:paraId="35B26385" w14:textId="77777777" w:rsidR="00A417EB" w:rsidRPr="00A3588B" w:rsidRDefault="00A417EB" w:rsidP="00A417EB">
      <w:pPr>
        <w:pStyle w:val="Normal12"/>
        <w:ind w:left="567" w:hanging="567"/>
        <w:rPr>
          <w:szCs w:val="24"/>
          <w:lang w:val="pl-PL"/>
        </w:rPr>
      </w:pPr>
      <w:r w:rsidRPr="00A3588B">
        <w:rPr>
          <w:szCs w:val="24"/>
          <w:lang w:val="pl-PL"/>
        </w:rPr>
        <w:t>1.</w:t>
      </w:r>
      <w:r w:rsidRPr="00A3588B">
        <w:rPr>
          <w:szCs w:val="24"/>
          <w:lang w:val="pl-PL"/>
        </w:rPr>
        <w:tab/>
      </w:r>
      <w:proofErr w:type="spellStart"/>
      <w:r w:rsidRPr="00A3588B">
        <w:rPr>
          <w:szCs w:val="24"/>
          <w:lang w:val="pl-PL"/>
        </w:rPr>
        <w:t>přijímá</w:t>
      </w:r>
      <w:proofErr w:type="spellEnd"/>
      <w:r w:rsidRPr="00A3588B">
        <w:rPr>
          <w:szCs w:val="24"/>
          <w:lang w:val="pl-PL"/>
        </w:rPr>
        <w:t xml:space="preserve"> </w:t>
      </w:r>
      <w:proofErr w:type="spellStart"/>
      <w:r w:rsidRPr="00A3588B">
        <w:rPr>
          <w:szCs w:val="24"/>
          <w:lang w:val="pl-PL"/>
        </w:rPr>
        <w:t>níže</w:t>
      </w:r>
      <w:proofErr w:type="spellEnd"/>
      <w:r w:rsidRPr="00A3588B">
        <w:rPr>
          <w:szCs w:val="24"/>
          <w:lang w:val="pl-PL"/>
        </w:rPr>
        <w:t xml:space="preserve"> </w:t>
      </w:r>
      <w:proofErr w:type="spellStart"/>
      <w:r w:rsidRPr="00A3588B">
        <w:rPr>
          <w:szCs w:val="24"/>
          <w:lang w:val="pl-PL"/>
        </w:rPr>
        <w:t>uvedený</w:t>
      </w:r>
      <w:proofErr w:type="spellEnd"/>
      <w:r w:rsidRPr="00A3588B">
        <w:rPr>
          <w:szCs w:val="24"/>
          <w:lang w:val="pl-PL"/>
        </w:rPr>
        <w:t xml:space="preserve"> </w:t>
      </w:r>
      <w:proofErr w:type="spellStart"/>
      <w:r w:rsidRPr="00A3588B">
        <w:rPr>
          <w:szCs w:val="24"/>
          <w:lang w:val="pl-PL"/>
        </w:rPr>
        <w:t>postoj</w:t>
      </w:r>
      <w:proofErr w:type="spellEnd"/>
      <w:r w:rsidRPr="00A3588B">
        <w:rPr>
          <w:szCs w:val="24"/>
          <w:lang w:val="pl-PL"/>
        </w:rPr>
        <w:t xml:space="preserve"> v </w:t>
      </w:r>
      <w:proofErr w:type="spellStart"/>
      <w:r w:rsidRPr="00A3588B">
        <w:rPr>
          <w:szCs w:val="24"/>
          <w:lang w:val="pl-PL"/>
        </w:rPr>
        <w:t>prvním</w:t>
      </w:r>
      <w:proofErr w:type="spellEnd"/>
      <w:r w:rsidRPr="00A3588B">
        <w:rPr>
          <w:szCs w:val="24"/>
          <w:lang w:val="pl-PL"/>
        </w:rPr>
        <w:t xml:space="preserve"> </w:t>
      </w:r>
      <w:proofErr w:type="spellStart"/>
      <w:r w:rsidRPr="00A3588B">
        <w:rPr>
          <w:szCs w:val="24"/>
          <w:lang w:val="pl-PL"/>
        </w:rPr>
        <w:t>čtení</w:t>
      </w:r>
      <w:proofErr w:type="spellEnd"/>
      <w:r w:rsidRPr="00A3588B">
        <w:rPr>
          <w:szCs w:val="24"/>
          <w:lang w:val="pl-PL"/>
        </w:rPr>
        <w:t>;</w:t>
      </w:r>
    </w:p>
    <w:p w14:paraId="17A0C0CE" w14:textId="77777777" w:rsidR="00A417EB" w:rsidRPr="00A3588B" w:rsidRDefault="00A417EB" w:rsidP="00A417EB">
      <w:pPr>
        <w:pStyle w:val="Normal12"/>
        <w:ind w:left="567" w:hanging="567"/>
        <w:rPr>
          <w:szCs w:val="24"/>
          <w:lang w:val="pl-PL"/>
        </w:rPr>
      </w:pPr>
      <w:r w:rsidRPr="00A3588B">
        <w:rPr>
          <w:szCs w:val="24"/>
          <w:lang w:val="pl-PL"/>
        </w:rPr>
        <w:t>2.</w:t>
      </w:r>
      <w:r w:rsidRPr="00A3588B">
        <w:rPr>
          <w:szCs w:val="24"/>
          <w:lang w:val="pl-PL"/>
        </w:rPr>
        <w:tab/>
      </w:r>
      <w:proofErr w:type="spellStart"/>
      <w:r w:rsidRPr="00A3588B">
        <w:rPr>
          <w:szCs w:val="24"/>
          <w:lang w:val="pl-PL"/>
        </w:rPr>
        <w:t>vyzývá</w:t>
      </w:r>
      <w:proofErr w:type="spellEnd"/>
      <w:r w:rsidRPr="00A3588B">
        <w:rPr>
          <w:szCs w:val="24"/>
          <w:lang w:val="pl-PL"/>
        </w:rPr>
        <w:t xml:space="preserve"> </w:t>
      </w:r>
      <w:proofErr w:type="spellStart"/>
      <w:r w:rsidRPr="00A3588B">
        <w:rPr>
          <w:szCs w:val="24"/>
          <w:lang w:val="pl-PL"/>
        </w:rPr>
        <w:t>Komisi</w:t>
      </w:r>
      <w:proofErr w:type="spellEnd"/>
      <w:r w:rsidRPr="00A3588B">
        <w:rPr>
          <w:szCs w:val="24"/>
          <w:lang w:val="pl-PL"/>
        </w:rPr>
        <w:t xml:space="preserve">, aby </w:t>
      </w:r>
      <w:proofErr w:type="spellStart"/>
      <w:r w:rsidRPr="00A3588B">
        <w:rPr>
          <w:szCs w:val="24"/>
          <w:lang w:val="pl-PL"/>
        </w:rPr>
        <w:t>věc</w:t>
      </w:r>
      <w:proofErr w:type="spellEnd"/>
      <w:r w:rsidRPr="00A3588B">
        <w:rPr>
          <w:szCs w:val="24"/>
          <w:lang w:val="pl-PL"/>
        </w:rPr>
        <w:t xml:space="preserve"> </w:t>
      </w:r>
      <w:proofErr w:type="spellStart"/>
      <w:r w:rsidRPr="00A3588B">
        <w:rPr>
          <w:szCs w:val="24"/>
          <w:lang w:val="pl-PL"/>
        </w:rPr>
        <w:t>znovu</w:t>
      </w:r>
      <w:proofErr w:type="spellEnd"/>
      <w:r w:rsidRPr="00A3588B">
        <w:rPr>
          <w:szCs w:val="24"/>
          <w:lang w:val="pl-PL"/>
        </w:rPr>
        <w:t xml:space="preserve"> </w:t>
      </w:r>
      <w:proofErr w:type="spellStart"/>
      <w:r w:rsidRPr="00A3588B">
        <w:rPr>
          <w:szCs w:val="24"/>
          <w:lang w:val="pl-PL"/>
        </w:rPr>
        <w:t>postoupila</w:t>
      </w:r>
      <w:proofErr w:type="spellEnd"/>
      <w:r w:rsidRPr="00A3588B">
        <w:rPr>
          <w:szCs w:val="24"/>
          <w:lang w:val="pl-PL"/>
        </w:rPr>
        <w:t xml:space="preserve"> Parlamentu, </w:t>
      </w:r>
      <w:proofErr w:type="spellStart"/>
      <w:r w:rsidRPr="00A3588B">
        <w:rPr>
          <w:szCs w:val="24"/>
          <w:lang w:val="pl-PL"/>
        </w:rPr>
        <w:t>jestliže</w:t>
      </w:r>
      <w:proofErr w:type="spellEnd"/>
      <w:r w:rsidRPr="00A3588B">
        <w:rPr>
          <w:szCs w:val="24"/>
          <w:lang w:val="pl-PL"/>
        </w:rPr>
        <w:t xml:space="preserve"> </w:t>
      </w:r>
      <w:proofErr w:type="spellStart"/>
      <w:r w:rsidRPr="00A3588B">
        <w:rPr>
          <w:szCs w:val="24"/>
          <w:lang w:val="pl-PL"/>
        </w:rPr>
        <w:t>svůj</w:t>
      </w:r>
      <w:proofErr w:type="spellEnd"/>
      <w:r w:rsidRPr="00A3588B">
        <w:rPr>
          <w:szCs w:val="24"/>
          <w:lang w:val="pl-PL"/>
        </w:rPr>
        <w:t xml:space="preserve"> </w:t>
      </w:r>
      <w:proofErr w:type="spellStart"/>
      <w:r w:rsidRPr="00A3588B">
        <w:rPr>
          <w:szCs w:val="24"/>
          <w:lang w:val="pl-PL"/>
        </w:rPr>
        <w:t>návrh</w:t>
      </w:r>
      <w:proofErr w:type="spellEnd"/>
      <w:r w:rsidRPr="00A3588B">
        <w:rPr>
          <w:szCs w:val="24"/>
          <w:lang w:val="pl-PL"/>
        </w:rPr>
        <w:t xml:space="preserve"> </w:t>
      </w:r>
      <w:proofErr w:type="spellStart"/>
      <w:r w:rsidRPr="00A3588B">
        <w:rPr>
          <w:szCs w:val="24"/>
          <w:lang w:val="pl-PL"/>
        </w:rPr>
        <w:t>nahradí</w:t>
      </w:r>
      <w:proofErr w:type="spellEnd"/>
      <w:r w:rsidRPr="00A3588B">
        <w:rPr>
          <w:szCs w:val="24"/>
          <w:lang w:val="pl-PL"/>
        </w:rPr>
        <w:t xml:space="preserve"> </w:t>
      </w:r>
      <w:proofErr w:type="spellStart"/>
      <w:r w:rsidRPr="00A3588B">
        <w:rPr>
          <w:szCs w:val="24"/>
          <w:lang w:val="pl-PL"/>
        </w:rPr>
        <w:t>jiným</w:t>
      </w:r>
      <w:proofErr w:type="spellEnd"/>
      <w:r w:rsidRPr="00A3588B">
        <w:rPr>
          <w:szCs w:val="24"/>
          <w:lang w:val="pl-PL"/>
        </w:rPr>
        <w:t xml:space="preserve"> </w:t>
      </w:r>
      <w:proofErr w:type="spellStart"/>
      <w:r w:rsidRPr="00A3588B">
        <w:rPr>
          <w:szCs w:val="24"/>
          <w:lang w:val="pl-PL"/>
        </w:rPr>
        <w:t>textem</w:t>
      </w:r>
      <w:proofErr w:type="spellEnd"/>
      <w:r w:rsidRPr="00A3588B">
        <w:rPr>
          <w:szCs w:val="24"/>
          <w:lang w:val="pl-PL"/>
        </w:rPr>
        <w:t xml:space="preserve">, </w:t>
      </w:r>
      <w:proofErr w:type="spellStart"/>
      <w:r w:rsidRPr="00A3588B">
        <w:rPr>
          <w:szCs w:val="24"/>
          <w:lang w:val="pl-PL"/>
        </w:rPr>
        <w:t>podstatně</w:t>
      </w:r>
      <w:proofErr w:type="spellEnd"/>
      <w:r w:rsidRPr="00A3588B">
        <w:rPr>
          <w:szCs w:val="24"/>
          <w:lang w:val="pl-PL"/>
        </w:rPr>
        <w:t xml:space="preserve"> jej </w:t>
      </w:r>
      <w:proofErr w:type="spellStart"/>
      <w:r w:rsidRPr="00A3588B">
        <w:rPr>
          <w:szCs w:val="24"/>
          <w:lang w:val="pl-PL"/>
        </w:rPr>
        <w:t>změní</w:t>
      </w:r>
      <w:proofErr w:type="spellEnd"/>
      <w:r w:rsidRPr="00A3588B">
        <w:rPr>
          <w:szCs w:val="24"/>
          <w:lang w:val="pl-PL"/>
        </w:rPr>
        <w:t xml:space="preserve"> </w:t>
      </w:r>
      <w:proofErr w:type="spellStart"/>
      <w:r w:rsidRPr="00A3588B">
        <w:rPr>
          <w:szCs w:val="24"/>
          <w:lang w:val="pl-PL"/>
        </w:rPr>
        <w:t>nebo</w:t>
      </w:r>
      <w:proofErr w:type="spellEnd"/>
      <w:r w:rsidRPr="00A3588B">
        <w:rPr>
          <w:szCs w:val="24"/>
          <w:lang w:val="pl-PL"/>
        </w:rPr>
        <w:t xml:space="preserve"> </w:t>
      </w:r>
      <w:proofErr w:type="spellStart"/>
      <w:r w:rsidRPr="00A3588B">
        <w:rPr>
          <w:szCs w:val="24"/>
          <w:lang w:val="pl-PL"/>
        </w:rPr>
        <w:t>má</w:t>
      </w:r>
      <w:proofErr w:type="spellEnd"/>
      <w:r w:rsidRPr="00A3588B">
        <w:rPr>
          <w:szCs w:val="24"/>
          <w:lang w:val="pl-PL"/>
        </w:rPr>
        <w:t xml:space="preserve"> v </w:t>
      </w:r>
      <w:proofErr w:type="spellStart"/>
      <w:r w:rsidRPr="00A3588B">
        <w:rPr>
          <w:szCs w:val="24"/>
          <w:lang w:val="pl-PL"/>
        </w:rPr>
        <w:t>úmyslu</w:t>
      </w:r>
      <w:proofErr w:type="spellEnd"/>
      <w:r w:rsidRPr="00A3588B">
        <w:rPr>
          <w:szCs w:val="24"/>
          <w:lang w:val="pl-PL"/>
        </w:rPr>
        <w:t xml:space="preserve"> jej </w:t>
      </w:r>
      <w:proofErr w:type="spellStart"/>
      <w:r w:rsidRPr="00A3588B">
        <w:rPr>
          <w:szCs w:val="24"/>
          <w:lang w:val="pl-PL"/>
        </w:rPr>
        <w:t>podstatně</w:t>
      </w:r>
      <w:proofErr w:type="spellEnd"/>
      <w:r w:rsidRPr="00A3588B">
        <w:rPr>
          <w:szCs w:val="24"/>
          <w:lang w:val="pl-PL"/>
        </w:rPr>
        <w:t xml:space="preserve"> </w:t>
      </w:r>
      <w:proofErr w:type="spellStart"/>
      <w:r w:rsidRPr="00A3588B">
        <w:rPr>
          <w:szCs w:val="24"/>
          <w:lang w:val="pl-PL"/>
        </w:rPr>
        <w:t>změnit</w:t>
      </w:r>
      <w:proofErr w:type="spellEnd"/>
      <w:r w:rsidRPr="00A3588B">
        <w:rPr>
          <w:szCs w:val="24"/>
          <w:lang w:val="pl-PL"/>
        </w:rPr>
        <w:t>;</w:t>
      </w:r>
    </w:p>
    <w:p w14:paraId="0D11705D" w14:textId="77777777" w:rsidR="00051157" w:rsidRDefault="00A417EB" w:rsidP="00051157">
      <w:pPr>
        <w:pStyle w:val="Normal12"/>
        <w:ind w:left="567" w:hanging="567"/>
        <w:rPr>
          <w:szCs w:val="24"/>
          <w:lang w:val="pl-PL"/>
        </w:rPr>
        <w:sectPr w:rsidR="00051157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  <w:r w:rsidRPr="00A3588B">
        <w:rPr>
          <w:szCs w:val="24"/>
          <w:lang w:val="pl-PL"/>
        </w:rPr>
        <w:lastRenderedPageBreak/>
        <w:t>3.</w:t>
      </w:r>
      <w:r w:rsidRPr="00A3588B">
        <w:rPr>
          <w:szCs w:val="24"/>
          <w:lang w:val="pl-PL"/>
        </w:rPr>
        <w:tab/>
      </w:r>
      <w:proofErr w:type="spellStart"/>
      <w:r w:rsidRPr="00A3588B">
        <w:rPr>
          <w:szCs w:val="24"/>
          <w:lang w:val="pl-PL"/>
        </w:rPr>
        <w:t>pověřuje</w:t>
      </w:r>
      <w:proofErr w:type="spellEnd"/>
      <w:r w:rsidRPr="00A3588B">
        <w:rPr>
          <w:szCs w:val="24"/>
          <w:lang w:val="pl-PL"/>
        </w:rPr>
        <w:t xml:space="preserve"> </w:t>
      </w:r>
      <w:proofErr w:type="spellStart"/>
      <w:r w:rsidRPr="00A3588B">
        <w:rPr>
          <w:szCs w:val="24"/>
          <w:lang w:val="pl-PL"/>
        </w:rPr>
        <w:t>svou</w:t>
      </w:r>
      <w:proofErr w:type="spellEnd"/>
      <w:r w:rsidRPr="00A3588B">
        <w:rPr>
          <w:szCs w:val="24"/>
          <w:lang w:val="pl-PL"/>
        </w:rPr>
        <w:t xml:space="preserve"> </w:t>
      </w:r>
      <w:proofErr w:type="spellStart"/>
      <w:r w:rsidRPr="00A3588B">
        <w:rPr>
          <w:szCs w:val="24"/>
          <w:lang w:val="pl-PL"/>
        </w:rPr>
        <w:t>předsedkyni</w:t>
      </w:r>
      <w:proofErr w:type="spellEnd"/>
      <w:r w:rsidRPr="00A3588B">
        <w:rPr>
          <w:szCs w:val="24"/>
          <w:lang w:val="pl-PL"/>
        </w:rPr>
        <w:t xml:space="preserve">, aby </w:t>
      </w:r>
      <w:proofErr w:type="spellStart"/>
      <w:r w:rsidRPr="00A3588B">
        <w:rPr>
          <w:szCs w:val="24"/>
          <w:lang w:val="pl-PL"/>
        </w:rPr>
        <w:t>předala</w:t>
      </w:r>
      <w:proofErr w:type="spellEnd"/>
      <w:r w:rsidRPr="00A3588B">
        <w:rPr>
          <w:szCs w:val="24"/>
          <w:lang w:val="pl-PL"/>
        </w:rPr>
        <w:t xml:space="preserve"> </w:t>
      </w:r>
      <w:proofErr w:type="spellStart"/>
      <w:r w:rsidRPr="00A3588B">
        <w:rPr>
          <w:szCs w:val="24"/>
          <w:lang w:val="pl-PL"/>
        </w:rPr>
        <w:t>postoj</w:t>
      </w:r>
      <w:proofErr w:type="spellEnd"/>
      <w:r w:rsidRPr="00A3588B">
        <w:rPr>
          <w:szCs w:val="24"/>
          <w:lang w:val="pl-PL"/>
        </w:rPr>
        <w:t xml:space="preserve"> Parlamentu </w:t>
      </w:r>
      <w:proofErr w:type="spellStart"/>
      <w:r w:rsidRPr="00A3588B">
        <w:rPr>
          <w:szCs w:val="24"/>
          <w:lang w:val="pl-PL"/>
        </w:rPr>
        <w:t>Radě</w:t>
      </w:r>
      <w:proofErr w:type="spellEnd"/>
      <w:r w:rsidRPr="00A3588B">
        <w:rPr>
          <w:szCs w:val="24"/>
          <w:lang w:val="pl-PL"/>
        </w:rPr>
        <w:t xml:space="preserve"> a </w:t>
      </w:r>
      <w:proofErr w:type="spellStart"/>
      <w:r w:rsidRPr="00A3588B">
        <w:rPr>
          <w:szCs w:val="24"/>
          <w:lang w:val="pl-PL"/>
        </w:rPr>
        <w:t>Komisi</w:t>
      </w:r>
      <w:proofErr w:type="spellEnd"/>
      <w:r w:rsidRPr="00A3588B">
        <w:rPr>
          <w:szCs w:val="24"/>
          <w:lang w:val="pl-PL"/>
        </w:rPr>
        <w:t xml:space="preserve">, </w:t>
      </w:r>
      <w:proofErr w:type="spellStart"/>
      <w:r w:rsidRPr="00A3588B">
        <w:rPr>
          <w:szCs w:val="24"/>
          <w:lang w:val="pl-PL"/>
        </w:rPr>
        <w:t>jakož</w:t>
      </w:r>
      <w:proofErr w:type="spellEnd"/>
      <w:r w:rsidRPr="00A3588B">
        <w:rPr>
          <w:szCs w:val="24"/>
          <w:lang w:val="pl-PL"/>
        </w:rPr>
        <w:t xml:space="preserve"> i </w:t>
      </w:r>
      <w:proofErr w:type="spellStart"/>
      <w:r w:rsidRPr="00A3588B">
        <w:rPr>
          <w:szCs w:val="24"/>
          <w:lang w:val="pl-PL"/>
        </w:rPr>
        <w:t>vnitrostátním</w:t>
      </w:r>
      <w:proofErr w:type="spellEnd"/>
      <w:r w:rsidRPr="00A3588B">
        <w:rPr>
          <w:szCs w:val="24"/>
          <w:lang w:val="pl-PL"/>
        </w:rPr>
        <w:t xml:space="preserve"> </w:t>
      </w:r>
      <w:proofErr w:type="spellStart"/>
      <w:r w:rsidRPr="00A3588B">
        <w:rPr>
          <w:szCs w:val="24"/>
          <w:lang w:val="pl-PL"/>
        </w:rPr>
        <w:t>parlamentům</w:t>
      </w:r>
      <w:proofErr w:type="spellEnd"/>
      <w:r w:rsidRPr="00A3588B">
        <w:rPr>
          <w:szCs w:val="24"/>
          <w:lang w:val="pl-PL"/>
        </w:rPr>
        <w:t>.</w:t>
      </w:r>
    </w:p>
    <w:p w14:paraId="711044DF" w14:textId="77777777" w:rsidR="00A417EB" w:rsidRPr="00916DEF" w:rsidRDefault="00A417EB" w:rsidP="00A417EB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  <w:lang w:val="pl-PL"/>
        </w:rPr>
      </w:pPr>
      <w:r w:rsidRPr="00916DEF">
        <w:rPr>
          <w:rFonts w:eastAsia="Calibri"/>
          <w:b/>
          <w:bCs/>
          <w:color w:val="000000"/>
          <w:szCs w:val="24"/>
          <w:lang w:val="pl-PL"/>
        </w:rPr>
        <w:lastRenderedPageBreak/>
        <w:t>P10_TC1-COD(2025)0070</w:t>
      </w:r>
    </w:p>
    <w:p w14:paraId="182F1BD8" w14:textId="77777777" w:rsidR="00A3588B" w:rsidRDefault="00A3588B" w:rsidP="00A3588B">
      <w:pPr>
        <w:autoSpaceDE w:val="0"/>
        <w:autoSpaceDN w:val="0"/>
        <w:adjustRightInd w:val="0"/>
        <w:spacing w:after="240"/>
        <w:rPr>
          <w:rFonts w:eastAsia="Calibri"/>
          <w:b/>
          <w:noProof/>
          <w:szCs w:val="22"/>
          <w:lang w:val="cs-CZ"/>
        </w:rPr>
      </w:pPr>
      <w:proofErr w:type="spellStart"/>
      <w:r w:rsidRPr="00916DEF">
        <w:rPr>
          <w:rFonts w:eastAsia="Calibri"/>
          <w:b/>
          <w:bCs/>
          <w:color w:val="000000"/>
          <w:szCs w:val="24"/>
          <w:lang w:val="pl-PL"/>
        </w:rPr>
        <w:t>Postoj</w:t>
      </w:r>
      <w:proofErr w:type="spellEnd"/>
      <w:r w:rsidRPr="00916DEF">
        <w:rPr>
          <w:rFonts w:eastAsia="Calibri"/>
          <w:b/>
          <w:bCs/>
          <w:color w:val="000000"/>
          <w:szCs w:val="24"/>
          <w:lang w:val="pl-PL"/>
        </w:rPr>
        <w:t xml:space="preserve"> </w:t>
      </w:r>
      <w:proofErr w:type="spellStart"/>
      <w:r w:rsidRPr="00916DEF">
        <w:rPr>
          <w:rFonts w:eastAsia="Calibri"/>
          <w:b/>
          <w:bCs/>
          <w:color w:val="000000"/>
          <w:szCs w:val="24"/>
          <w:lang w:val="pl-PL"/>
        </w:rPr>
        <w:t>Evropského</w:t>
      </w:r>
      <w:proofErr w:type="spellEnd"/>
      <w:r w:rsidRPr="00916DEF">
        <w:rPr>
          <w:rFonts w:eastAsia="Calibri"/>
          <w:b/>
          <w:bCs/>
          <w:color w:val="000000"/>
          <w:szCs w:val="24"/>
          <w:lang w:val="pl-PL"/>
        </w:rPr>
        <w:t xml:space="preserve"> parlamentu </w:t>
      </w:r>
      <w:proofErr w:type="spellStart"/>
      <w:r w:rsidRPr="00916DEF">
        <w:rPr>
          <w:rFonts w:eastAsia="Calibri"/>
          <w:b/>
          <w:bCs/>
          <w:color w:val="000000"/>
          <w:szCs w:val="24"/>
          <w:lang w:val="pl-PL"/>
        </w:rPr>
        <w:t>přijatý</w:t>
      </w:r>
      <w:proofErr w:type="spellEnd"/>
      <w:r w:rsidRPr="00916DEF">
        <w:rPr>
          <w:rFonts w:eastAsia="Calibri"/>
          <w:b/>
          <w:bCs/>
          <w:color w:val="000000"/>
          <w:szCs w:val="24"/>
          <w:lang w:val="pl-PL"/>
        </w:rPr>
        <w:t xml:space="preserve"> v </w:t>
      </w:r>
      <w:proofErr w:type="spellStart"/>
      <w:r w:rsidRPr="00916DEF">
        <w:rPr>
          <w:rFonts w:eastAsia="Calibri"/>
          <w:b/>
          <w:bCs/>
          <w:color w:val="000000"/>
          <w:szCs w:val="24"/>
          <w:lang w:val="pl-PL"/>
        </w:rPr>
        <w:t>prvním</w:t>
      </w:r>
      <w:proofErr w:type="spellEnd"/>
      <w:r w:rsidRPr="00916DEF">
        <w:rPr>
          <w:rFonts w:eastAsia="Calibri"/>
          <w:b/>
          <w:bCs/>
          <w:color w:val="000000"/>
          <w:szCs w:val="24"/>
          <w:lang w:val="pl-PL"/>
        </w:rPr>
        <w:t xml:space="preserve"> </w:t>
      </w:r>
      <w:proofErr w:type="spellStart"/>
      <w:r w:rsidRPr="00916DEF">
        <w:rPr>
          <w:rFonts w:eastAsia="Calibri"/>
          <w:b/>
          <w:bCs/>
          <w:color w:val="000000"/>
          <w:szCs w:val="24"/>
          <w:lang w:val="pl-PL"/>
        </w:rPr>
        <w:t>čtení</w:t>
      </w:r>
      <w:proofErr w:type="spellEnd"/>
      <w:r w:rsidRPr="00916DEF">
        <w:rPr>
          <w:rFonts w:eastAsia="Calibri"/>
          <w:b/>
          <w:bCs/>
          <w:color w:val="000000"/>
          <w:szCs w:val="24"/>
          <w:lang w:val="pl-PL"/>
        </w:rPr>
        <w:t xml:space="preserve"> </w:t>
      </w:r>
      <w:proofErr w:type="spellStart"/>
      <w:r w:rsidRPr="00916DEF">
        <w:rPr>
          <w:rFonts w:eastAsia="Calibri"/>
          <w:b/>
          <w:bCs/>
          <w:color w:val="000000"/>
          <w:szCs w:val="24"/>
          <w:lang w:val="pl-PL"/>
        </w:rPr>
        <w:t>dne</w:t>
      </w:r>
      <w:proofErr w:type="spellEnd"/>
      <w:r w:rsidRPr="00916DEF">
        <w:rPr>
          <w:rFonts w:eastAsia="Calibri"/>
          <w:b/>
          <w:bCs/>
          <w:color w:val="000000"/>
          <w:szCs w:val="24"/>
          <w:lang w:val="pl-PL"/>
        </w:rPr>
        <w:t xml:space="preserve"> 8. </w:t>
      </w:r>
      <w:proofErr w:type="spellStart"/>
      <w:r w:rsidRPr="00916DEF">
        <w:rPr>
          <w:rFonts w:eastAsia="Calibri"/>
          <w:b/>
          <w:bCs/>
          <w:color w:val="000000"/>
          <w:szCs w:val="24"/>
          <w:lang w:val="pl-PL"/>
        </w:rPr>
        <w:t>května</w:t>
      </w:r>
      <w:proofErr w:type="spellEnd"/>
      <w:r w:rsidRPr="00916DEF">
        <w:rPr>
          <w:rFonts w:eastAsia="Calibri"/>
          <w:b/>
          <w:bCs/>
          <w:color w:val="000000"/>
          <w:szCs w:val="24"/>
          <w:lang w:val="pl-PL"/>
        </w:rPr>
        <w:t xml:space="preserve"> 2025 k </w:t>
      </w:r>
      <w:proofErr w:type="spellStart"/>
      <w:r w:rsidRPr="00916DEF">
        <w:rPr>
          <w:rFonts w:eastAsia="Calibri"/>
          <w:b/>
          <w:bCs/>
          <w:color w:val="000000"/>
          <w:szCs w:val="24"/>
          <w:lang w:val="pl-PL"/>
        </w:rPr>
        <w:t>přijetí</w:t>
      </w:r>
      <w:proofErr w:type="spellEnd"/>
      <w:r w:rsidRPr="00916DEF">
        <w:rPr>
          <w:rFonts w:eastAsia="Calibri"/>
          <w:b/>
          <w:bCs/>
          <w:color w:val="000000"/>
          <w:szCs w:val="24"/>
          <w:lang w:val="pl-PL"/>
        </w:rPr>
        <w:t xml:space="preserve"> </w:t>
      </w:r>
      <w:proofErr w:type="spellStart"/>
      <w:r w:rsidRPr="00916DEF">
        <w:rPr>
          <w:rFonts w:eastAsia="Calibri"/>
          <w:b/>
          <w:bCs/>
          <w:color w:val="000000"/>
          <w:szCs w:val="24"/>
          <w:lang w:val="pl-PL"/>
        </w:rPr>
        <w:t>nařízení</w:t>
      </w:r>
      <w:proofErr w:type="spellEnd"/>
      <w:r w:rsidRPr="00916DEF">
        <w:rPr>
          <w:rFonts w:eastAsia="Calibri"/>
          <w:b/>
          <w:bCs/>
          <w:color w:val="000000"/>
          <w:szCs w:val="24"/>
          <w:lang w:val="pl-PL"/>
        </w:rPr>
        <w:t xml:space="preserve"> </w:t>
      </w:r>
      <w:proofErr w:type="spellStart"/>
      <w:r w:rsidRPr="00916DEF">
        <w:rPr>
          <w:rFonts w:eastAsia="Calibri"/>
          <w:b/>
          <w:bCs/>
          <w:color w:val="000000"/>
          <w:szCs w:val="24"/>
          <w:lang w:val="pl-PL"/>
        </w:rPr>
        <w:t>Evropského</w:t>
      </w:r>
      <w:proofErr w:type="spellEnd"/>
      <w:r w:rsidRPr="00916DEF">
        <w:rPr>
          <w:rFonts w:eastAsia="Calibri"/>
          <w:b/>
          <w:bCs/>
          <w:color w:val="000000"/>
          <w:szCs w:val="24"/>
          <w:lang w:val="pl-PL"/>
        </w:rPr>
        <w:t xml:space="preserve"> parlamentu a Rady (EU) 2025/...</w:t>
      </w:r>
      <w:bookmarkStart w:id="6" w:name="_Hlk194254744"/>
      <w:r w:rsidRPr="00916DEF">
        <w:rPr>
          <w:rFonts w:eastAsia="Calibri"/>
          <w:b/>
          <w:bCs/>
          <w:color w:val="000000"/>
          <w:szCs w:val="24"/>
          <w:lang w:val="pl-PL"/>
        </w:rPr>
        <w:t xml:space="preserve">, </w:t>
      </w:r>
      <w:r w:rsidRPr="00A3588B">
        <w:rPr>
          <w:rFonts w:eastAsia="Calibri"/>
          <w:b/>
          <w:noProof/>
          <w:szCs w:val="22"/>
          <w:lang w:val="cs-CZ"/>
        </w:rPr>
        <w:t>kterým se mění nařízení (EU) 2019/631 s cílem zahrnout dodatečnou flexibilitu, pokud jde o výpočet dodržování výkonnostních norem pro emise CO</w:t>
      </w:r>
      <w:r w:rsidRPr="00A3588B">
        <w:rPr>
          <w:rFonts w:eastAsia="Calibri"/>
          <w:b/>
          <w:noProof/>
          <w:szCs w:val="22"/>
          <w:vertAlign w:val="subscript"/>
          <w:lang w:val="cs-CZ"/>
        </w:rPr>
        <w:t>2</w:t>
      </w:r>
      <w:r w:rsidRPr="00A3588B">
        <w:rPr>
          <w:rFonts w:eastAsia="Calibri"/>
          <w:b/>
          <w:noProof/>
          <w:szCs w:val="22"/>
          <w:lang w:val="cs-CZ"/>
        </w:rPr>
        <w:t xml:space="preserve"> u nových osobních automobilů a nových lehkých užitkových vozidel ze strany výrobců na kalendářní roky 2025 až 2027</w:t>
      </w:r>
    </w:p>
    <w:p w14:paraId="44EC44EF" w14:textId="6A8870DE" w:rsidR="009D5ADA" w:rsidRPr="009D5ADA" w:rsidRDefault="009D5ADA" w:rsidP="009D5ADA">
      <w:pPr>
        <w:spacing w:before="240"/>
        <w:rPr>
          <w:i/>
          <w:lang w:val="cs-CZ"/>
        </w:rPr>
      </w:pPr>
      <w:r w:rsidRPr="009D5ADA">
        <w:rPr>
          <w:i/>
          <w:lang w:val="cs-CZ"/>
        </w:rPr>
        <w:t>(Vzhledem k tomu, že bylo dosaženo dohody mezi Parlamentem a Radou, postoj Parlamentu odpovídá konečnému znění legislativního aktu, nařízení (EU) 2025/</w:t>
      </w:r>
      <w:r>
        <w:rPr>
          <w:i/>
          <w:lang w:val="cs-CZ"/>
        </w:rPr>
        <w:t>1214</w:t>
      </w:r>
      <w:r w:rsidRPr="009D5ADA">
        <w:rPr>
          <w:i/>
          <w:lang w:val="cs-CZ"/>
        </w:rPr>
        <w:t>.)</w:t>
      </w:r>
    </w:p>
    <w:bookmarkEnd w:id="6"/>
    <w:sectPr w:rsidR="009D5ADA" w:rsidRPr="009D5ADA" w:rsidSect="00051157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5442EA" w14:textId="77777777" w:rsidR="00A417EB" w:rsidRDefault="00A417EB" w:rsidP="009C4014">
      <w:r>
        <w:separator/>
      </w:r>
    </w:p>
  </w:endnote>
  <w:endnote w:type="continuationSeparator" w:id="0">
    <w:p w14:paraId="43E6930E" w14:textId="77777777" w:rsidR="00A417EB" w:rsidRDefault="00A417EB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7488D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816D6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5A002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FFC4F7" w14:textId="77777777" w:rsidR="00A417EB" w:rsidRDefault="00A417EB" w:rsidP="009C4014">
      <w:r>
        <w:separator/>
      </w:r>
    </w:p>
  </w:footnote>
  <w:footnote w:type="continuationSeparator" w:id="0">
    <w:p w14:paraId="544FE936" w14:textId="77777777" w:rsidR="00A417EB" w:rsidRDefault="00A417EB" w:rsidP="009C4014">
      <w:r>
        <w:continuationSeparator/>
      </w:r>
    </w:p>
  </w:footnote>
  <w:footnote w:id="1">
    <w:p w14:paraId="47954090" w14:textId="77777777" w:rsidR="00A417EB" w:rsidRPr="00A417EB" w:rsidRDefault="00A417EB" w:rsidP="00A417EB">
      <w:pPr>
        <w:pStyle w:val="FootnoteText"/>
        <w:ind w:left="567" w:hanging="567"/>
        <w:rPr>
          <w:sz w:val="24"/>
          <w:szCs w:val="24"/>
          <w:lang w:val="cs-CZ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cs-CZ"/>
        </w:rPr>
        <w:tab/>
      </w:r>
      <w:r w:rsidRPr="00A417EB">
        <w:rPr>
          <w:sz w:val="24"/>
          <w:szCs w:val="24"/>
          <w:lang w:val="cs-CZ"/>
        </w:rPr>
        <w:t>Dosud nezveřejněné v Úředním věstníku.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D7A16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26F42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3ABA7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565019065">
    <w:abstractNumId w:val="3"/>
  </w:num>
  <w:num w:numId="2" w16cid:durableId="928928255">
    <w:abstractNumId w:val="2"/>
  </w:num>
  <w:num w:numId="3" w16cid:durableId="483548735">
    <w:abstractNumId w:val="1"/>
  </w:num>
  <w:num w:numId="4" w16cid:durableId="2032798957">
    <w:abstractNumId w:val="0"/>
  </w:num>
  <w:num w:numId="5" w16cid:durableId="1072435518">
    <w:abstractNumId w:val="6"/>
  </w:num>
  <w:num w:numId="6" w16cid:durableId="814682604">
    <w:abstractNumId w:val="5"/>
  </w:num>
  <w:num w:numId="7" w16cid:durableId="716859518">
    <w:abstractNumId w:val="4"/>
  </w:num>
  <w:num w:numId="8" w16cid:durableId="1891646000">
    <w:abstractNumId w:val="7"/>
  </w:num>
  <w:num w:numId="9" w16cid:durableId="114978334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activeWritingStyle w:appName="MSWord" w:lang="pl-PL" w:vendorID="12" w:dllVersion="512" w:checkStyle="1"/>
  <w:activeWritingStyle w:appName="MSWord" w:lang="cs-CZ" w:vendorID="7" w:dllVersion="514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17EB"/>
    <w:rsid w:val="00013B2A"/>
    <w:rsid w:val="00051157"/>
    <w:rsid w:val="000C2BFE"/>
    <w:rsid w:val="000F27A9"/>
    <w:rsid w:val="000F6208"/>
    <w:rsid w:val="00125BFB"/>
    <w:rsid w:val="00125CBC"/>
    <w:rsid w:val="00172070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B265D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16DEF"/>
    <w:rsid w:val="009865B7"/>
    <w:rsid w:val="009B7E10"/>
    <w:rsid w:val="009C4014"/>
    <w:rsid w:val="009D5ADA"/>
    <w:rsid w:val="009F28EF"/>
    <w:rsid w:val="00A06177"/>
    <w:rsid w:val="00A1739E"/>
    <w:rsid w:val="00A3588B"/>
    <w:rsid w:val="00A417EB"/>
    <w:rsid w:val="00AE65C6"/>
    <w:rsid w:val="00B54C72"/>
    <w:rsid w:val="00B85C1E"/>
    <w:rsid w:val="00C15516"/>
    <w:rsid w:val="00C16C81"/>
    <w:rsid w:val="00C57739"/>
    <w:rsid w:val="00C65BE8"/>
    <w:rsid w:val="00CB451F"/>
    <w:rsid w:val="00CC4897"/>
    <w:rsid w:val="00D202A4"/>
    <w:rsid w:val="00D91669"/>
    <w:rsid w:val="00DF097A"/>
    <w:rsid w:val="00DF53A8"/>
    <w:rsid w:val="00E039BF"/>
    <w:rsid w:val="00E11822"/>
    <w:rsid w:val="00E73B02"/>
    <w:rsid w:val="00E74BF3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E326DF"/>
  <w15:chartTrackingRefBased/>
  <w15:docId w15:val="{9BAD02AD-C033-42EF-91C3-B9D468F65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styleId="Hyperlink">
    <w:name w:val="Hyperlink"/>
    <w:uiPriority w:val="99"/>
    <w:rsid w:val="00A3588B"/>
    <w:rPr>
      <w:color w:val="0000FF"/>
      <w:u w:val="singl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3588B"/>
    <w:rPr>
      <w:sz w:val="22"/>
      <w:lang w:val="fr-FR"/>
    </w:rPr>
  </w:style>
  <w:style w:type="paragraph" w:styleId="BalloonText">
    <w:name w:val="Balloon Text"/>
    <w:basedOn w:val="Normal"/>
    <w:link w:val="BalloonTextChar"/>
    <w:rsid w:val="00A3588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3588B"/>
    <w:rPr>
      <w:rFonts w:ascii="Segoe UI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A5757A-CAC5-4F88-8B5B-4BEACB487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3</Pages>
  <Words>302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HILL Romana</dc:creator>
  <cp:keywords/>
  <cp:lastModifiedBy>HILL Romana</cp:lastModifiedBy>
  <cp:revision>2</cp:revision>
  <cp:lastPrinted>2014-08-07T13:15:00Z</cp:lastPrinted>
  <dcterms:created xsi:type="dcterms:W3CDTF">2025-09-16T13:52:00Z</dcterms:created>
  <dcterms:modified xsi:type="dcterms:W3CDTF">2025-09-16T13:52:00Z</dcterms:modified>
</cp:coreProperties>
</file>