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085E" w14:paraId="165CFCFA" w14:textId="77777777" w:rsidTr="0010095E">
        <w:trPr>
          <w:trHeight w:hRule="exact" w:val="1418"/>
        </w:trPr>
        <w:tc>
          <w:tcPr>
            <w:tcW w:w="6804" w:type="dxa"/>
            <w:shd w:val="clear" w:color="auto" w:fill="auto"/>
            <w:vAlign w:val="center"/>
          </w:tcPr>
          <w:p w14:paraId="014E4347" w14:textId="77777777" w:rsidR="00751A4A" w:rsidRPr="0005085E" w:rsidRDefault="00577538" w:rsidP="0010095E">
            <w:pPr>
              <w:pStyle w:val="EPName"/>
            </w:pPr>
            <w:r w:rsidRPr="0005085E">
              <w:t>Parlamento europeo</w:t>
            </w:r>
          </w:p>
          <w:p w14:paraId="3277AD4C" w14:textId="77777777" w:rsidR="00751A4A" w:rsidRPr="0005085E" w:rsidRDefault="005F1B17" w:rsidP="005F1B17">
            <w:pPr>
              <w:pStyle w:val="EPTerm"/>
              <w:rPr>
                <w:rStyle w:val="HideTWBExt"/>
                <w:noProof w:val="0"/>
                <w:vanish w:val="0"/>
                <w:color w:val="auto"/>
              </w:rPr>
            </w:pPr>
            <w:r w:rsidRPr="0005085E">
              <w:t>2024</w:t>
            </w:r>
            <w:r w:rsidR="00817416" w:rsidRPr="0005085E">
              <w:t>-202</w:t>
            </w:r>
            <w:r w:rsidRPr="0005085E">
              <w:t>9</w:t>
            </w:r>
          </w:p>
        </w:tc>
        <w:tc>
          <w:tcPr>
            <w:tcW w:w="2268" w:type="dxa"/>
            <w:shd w:val="clear" w:color="auto" w:fill="auto"/>
          </w:tcPr>
          <w:p w14:paraId="3440006C" w14:textId="77777777" w:rsidR="00751A4A" w:rsidRPr="0005085E" w:rsidRDefault="00187494" w:rsidP="0010095E">
            <w:pPr>
              <w:pStyle w:val="EPLogo"/>
            </w:pPr>
            <w:r w:rsidRPr="0005085E">
              <w:rPr>
                <w:noProof/>
                <w:lang w:val="en-GB"/>
              </w:rPr>
              <w:drawing>
                <wp:inline distT="0" distB="0" distL="0" distR="0" wp14:anchorId="63CBF1BD" wp14:editId="2205D4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61B477" w14:textId="77777777" w:rsidR="00D058B8" w:rsidRPr="0005085E" w:rsidRDefault="00D058B8" w:rsidP="004C5D52">
      <w:pPr>
        <w:pStyle w:val="LineTop"/>
      </w:pPr>
    </w:p>
    <w:p w14:paraId="2754E674" w14:textId="77777777" w:rsidR="00680577" w:rsidRPr="0005085E" w:rsidRDefault="00577538" w:rsidP="00680577">
      <w:pPr>
        <w:pStyle w:val="EPBodyTA1"/>
      </w:pPr>
      <w:r w:rsidRPr="0005085E">
        <w:t>TESTI APPROVATI</w:t>
      </w:r>
    </w:p>
    <w:p w14:paraId="7F19A839" w14:textId="77777777" w:rsidR="00D058B8" w:rsidRPr="0005085E" w:rsidRDefault="00D058B8" w:rsidP="00D058B8">
      <w:pPr>
        <w:pStyle w:val="LineBottom"/>
      </w:pPr>
    </w:p>
    <w:p w14:paraId="16577E1F" w14:textId="77777777" w:rsidR="00577538" w:rsidRPr="0005085E" w:rsidRDefault="00577538" w:rsidP="00577538">
      <w:pPr>
        <w:pStyle w:val="ATHeading1"/>
      </w:pPr>
      <w:bookmarkStart w:id="0" w:name="TANumber"/>
      <w:r w:rsidRPr="0005085E">
        <w:t>P10_</w:t>
      </w:r>
      <w:proofErr w:type="gramStart"/>
      <w:r w:rsidRPr="0005085E">
        <w:t>TA(</w:t>
      </w:r>
      <w:proofErr w:type="gramEnd"/>
      <w:r w:rsidRPr="0005085E">
        <w:t>2025)0</w:t>
      </w:r>
      <w:bookmarkEnd w:id="0"/>
      <w:r w:rsidR="00D4683E" w:rsidRPr="0005085E">
        <w:t>102</w:t>
      </w:r>
    </w:p>
    <w:p w14:paraId="358E1A3E" w14:textId="77777777" w:rsidR="00577538" w:rsidRPr="0005085E" w:rsidRDefault="00577538" w:rsidP="00577538">
      <w:pPr>
        <w:pStyle w:val="ATHeading2"/>
      </w:pPr>
      <w:bookmarkStart w:id="1" w:name="title"/>
      <w:r w:rsidRPr="0005085E">
        <w:t>Controllo degli investimenti esteri nell'Unione</w:t>
      </w:r>
      <w:bookmarkEnd w:id="1"/>
    </w:p>
    <w:p w14:paraId="27919218" w14:textId="77777777" w:rsidR="00577538" w:rsidRPr="0005085E" w:rsidRDefault="00577538" w:rsidP="00577538">
      <w:pPr>
        <w:rPr>
          <w:i/>
          <w:vanish/>
        </w:rPr>
      </w:pPr>
      <w:r w:rsidRPr="0005085E">
        <w:rPr>
          <w:i/>
        </w:rPr>
        <w:fldChar w:fldCharType="begin"/>
      </w:r>
      <w:r w:rsidRPr="0005085E">
        <w:rPr>
          <w:i/>
        </w:rPr>
        <w:instrText xml:space="preserve"> TC"(</w:instrText>
      </w:r>
      <w:bookmarkStart w:id="2" w:name="DocNumber"/>
      <w:r w:rsidRPr="0005085E">
        <w:rPr>
          <w:i/>
        </w:rPr>
        <w:instrText>A10-0061/2025</w:instrText>
      </w:r>
      <w:bookmarkEnd w:id="2"/>
      <w:r w:rsidRPr="0005085E">
        <w:rPr>
          <w:i/>
        </w:rPr>
        <w:instrText xml:space="preserve"> - Relatore: </w:instrText>
      </w:r>
      <w:proofErr w:type="spellStart"/>
      <w:r w:rsidRPr="0005085E">
        <w:rPr>
          <w:i/>
        </w:rPr>
        <w:instrText>Raphaël</w:instrText>
      </w:r>
      <w:proofErr w:type="spellEnd"/>
      <w:r w:rsidRPr="0005085E">
        <w:rPr>
          <w:i/>
        </w:rPr>
        <w:instrText xml:space="preserve"> Glucksmann)"\l3 \n&gt; \* MERGEFORMAT </w:instrText>
      </w:r>
      <w:r w:rsidRPr="0005085E">
        <w:rPr>
          <w:i/>
        </w:rPr>
        <w:fldChar w:fldCharType="end"/>
      </w:r>
    </w:p>
    <w:p w14:paraId="169E66D5" w14:textId="77777777" w:rsidR="00577538" w:rsidRPr="0005085E" w:rsidRDefault="00577538" w:rsidP="00577538">
      <w:pPr>
        <w:rPr>
          <w:vanish/>
        </w:rPr>
      </w:pPr>
      <w:bookmarkStart w:id="3" w:name="Commission"/>
      <w:r w:rsidRPr="0005085E">
        <w:rPr>
          <w:vanish/>
        </w:rPr>
        <w:t>Commissione per il commercio internazionale</w:t>
      </w:r>
      <w:bookmarkEnd w:id="3"/>
    </w:p>
    <w:p w14:paraId="55DBB120" w14:textId="77777777" w:rsidR="00577538" w:rsidRPr="0005085E" w:rsidRDefault="00577538" w:rsidP="00577538">
      <w:pPr>
        <w:rPr>
          <w:vanish/>
        </w:rPr>
      </w:pPr>
      <w:bookmarkStart w:id="4" w:name="PE"/>
      <w:r w:rsidRPr="0005085E">
        <w:rPr>
          <w:vanish/>
        </w:rPr>
        <w:t>PE767.951</w:t>
      </w:r>
      <w:bookmarkEnd w:id="4"/>
    </w:p>
    <w:p w14:paraId="6826F7DB" w14:textId="77777777" w:rsidR="00577538" w:rsidRPr="0005085E" w:rsidRDefault="00D4683E" w:rsidP="00577538">
      <w:pPr>
        <w:pStyle w:val="ATHeading3"/>
      </w:pPr>
      <w:bookmarkStart w:id="5" w:name="Sujet"/>
      <w:r w:rsidRPr="0005085E">
        <w:t>Emendamenti</w:t>
      </w:r>
      <w:r w:rsidR="00577538" w:rsidRPr="0005085E">
        <w:t xml:space="preserve"> del Parlamento europeo</w:t>
      </w:r>
      <w:r w:rsidRPr="0005085E">
        <w:t>, approvati</w:t>
      </w:r>
      <w:r w:rsidR="00577538" w:rsidRPr="0005085E">
        <w:t xml:space="preserve"> l'8 maggio 2025</w:t>
      </w:r>
      <w:r w:rsidRPr="0005085E">
        <w:t>,</w:t>
      </w:r>
      <w:r w:rsidR="00577538" w:rsidRPr="0005085E">
        <w:t xml:space="preserve"> </w:t>
      </w:r>
      <w:r w:rsidRPr="0005085E">
        <w:t>a</w:t>
      </w:r>
      <w:r w:rsidR="00577538" w:rsidRPr="0005085E">
        <w:t>lla proposta di regolamento del Parlamento europeo e del Consiglio relativo al controllo degli investimenti esteri nell'Unione, che abroga il regolamento (UE) 2019/452 del Parlamento europeo e del Consiglio</w:t>
      </w:r>
      <w:bookmarkEnd w:id="5"/>
      <w:r w:rsidR="00577538" w:rsidRPr="0005085E">
        <w:t xml:space="preserve"> </w:t>
      </w:r>
      <w:bookmarkStart w:id="6" w:name="References"/>
      <w:r w:rsidR="00577538" w:rsidRPr="0005085E">
        <w:t>(COM(2024)0023 – C9-0011/2024 – 2024/0017(COD))</w:t>
      </w:r>
      <w:bookmarkEnd w:id="6"/>
      <w:r w:rsidRPr="0005085E">
        <w:rPr>
          <w:rStyle w:val="FootnoteReference"/>
          <w:b w:val="0"/>
        </w:rPr>
        <w:footnoteReference w:id="1"/>
      </w:r>
    </w:p>
    <w:p w14:paraId="39FF8797" w14:textId="77777777" w:rsidR="00BB06EB" w:rsidRPr="0005085E" w:rsidRDefault="00BB06EB" w:rsidP="00D4683E">
      <w:pPr>
        <w:pStyle w:val="NormalBold"/>
        <w:spacing w:before="240"/>
      </w:pPr>
      <w:r w:rsidRPr="0005085E">
        <w:t>(Procedura legislativa ordinaria: prima lettura)</w:t>
      </w:r>
    </w:p>
    <w:p w14:paraId="1B018F70" w14:textId="77777777" w:rsidR="00907415" w:rsidRPr="0005085E" w:rsidRDefault="00907415">
      <w:pPr>
        <w:widowControl/>
        <w:rPr>
          <w:b/>
        </w:rPr>
      </w:pPr>
      <w:r w:rsidRPr="0005085E">
        <w:br w:type="page"/>
      </w:r>
    </w:p>
    <w:p w14:paraId="25E87E87" w14:textId="77777777" w:rsidR="00BB06EB" w:rsidRPr="0005085E" w:rsidRDefault="00BB06EB" w:rsidP="00BB06EB">
      <w:pPr>
        <w:pStyle w:val="AmNumberTabs"/>
      </w:pPr>
      <w:r w:rsidRPr="0005085E">
        <w:lastRenderedPageBreak/>
        <w:t>Emendamento</w:t>
      </w:r>
      <w:r w:rsidRPr="0005085E">
        <w:tab/>
      </w:r>
      <w:r w:rsidRPr="0005085E">
        <w:tab/>
        <w:t>1</w:t>
      </w:r>
    </w:p>
    <w:p w14:paraId="634AB56B" w14:textId="77777777" w:rsidR="00BB06EB" w:rsidRPr="0005085E" w:rsidRDefault="00BB06EB" w:rsidP="00BB06EB"/>
    <w:p w14:paraId="441EA270" w14:textId="77777777" w:rsidR="00BB06EB" w:rsidRPr="0005085E" w:rsidRDefault="00BB06EB" w:rsidP="00BB06EB">
      <w:pPr>
        <w:pStyle w:val="NormalBold"/>
        <w:keepNext/>
      </w:pPr>
      <w:r w:rsidRPr="0005085E">
        <w:t>Proposta di regolamento</w:t>
      </w:r>
    </w:p>
    <w:p w14:paraId="664A70FC" w14:textId="77777777" w:rsidR="00BB06EB" w:rsidRPr="0005085E" w:rsidRDefault="00BB06EB" w:rsidP="00BB06EB">
      <w:pPr>
        <w:pStyle w:val="NormalBold"/>
      </w:pPr>
      <w:r w:rsidRPr="0005085E">
        <w:t>Considerando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99D4AB5" w14:textId="77777777" w:rsidTr="00557513">
        <w:trPr>
          <w:jc w:val="center"/>
        </w:trPr>
        <w:tc>
          <w:tcPr>
            <w:tcW w:w="9752" w:type="dxa"/>
            <w:gridSpan w:val="2"/>
          </w:tcPr>
          <w:p w14:paraId="50DD6CA1" w14:textId="77777777" w:rsidR="00BB06EB" w:rsidRPr="0005085E" w:rsidRDefault="00BB06EB" w:rsidP="00557513">
            <w:pPr>
              <w:keepNext/>
            </w:pPr>
          </w:p>
        </w:tc>
      </w:tr>
      <w:tr w:rsidR="00BB06EB" w:rsidRPr="0005085E" w14:paraId="21022266" w14:textId="77777777" w:rsidTr="00557513">
        <w:trPr>
          <w:jc w:val="center"/>
        </w:trPr>
        <w:tc>
          <w:tcPr>
            <w:tcW w:w="4876" w:type="dxa"/>
            <w:hideMark/>
          </w:tcPr>
          <w:p w14:paraId="0247E304" w14:textId="77777777" w:rsidR="00BB06EB" w:rsidRPr="0005085E" w:rsidRDefault="00BB06EB" w:rsidP="00557513">
            <w:pPr>
              <w:pStyle w:val="ColumnHeading"/>
              <w:keepNext/>
            </w:pPr>
            <w:r w:rsidRPr="0005085E">
              <w:t>Testo della Commissione</w:t>
            </w:r>
          </w:p>
        </w:tc>
        <w:tc>
          <w:tcPr>
            <w:tcW w:w="4876" w:type="dxa"/>
            <w:hideMark/>
          </w:tcPr>
          <w:p w14:paraId="1ADCBB17" w14:textId="77777777" w:rsidR="00BB06EB" w:rsidRPr="0005085E" w:rsidRDefault="00BB06EB" w:rsidP="00557513">
            <w:pPr>
              <w:pStyle w:val="ColumnHeading"/>
              <w:keepNext/>
            </w:pPr>
            <w:r w:rsidRPr="0005085E">
              <w:t>Emendamento</w:t>
            </w:r>
          </w:p>
        </w:tc>
      </w:tr>
      <w:tr w:rsidR="00BB06EB" w:rsidRPr="0005085E" w14:paraId="5672BCE5" w14:textId="77777777" w:rsidTr="00557513">
        <w:trPr>
          <w:jc w:val="center"/>
        </w:trPr>
        <w:tc>
          <w:tcPr>
            <w:tcW w:w="4876" w:type="dxa"/>
            <w:hideMark/>
          </w:tcPr>
          <w:p w14:paraId="69EE60A5" w14:textId="77777777" w:rsidR="00BB06EB" w:rsidRPr="0005085E" w:rsidRDefault="00BB06EB" w:rsidP="00557513">
            <w:pPr>
              <w:pStyle w:val="Normal6"/>
            </w:pPr>
            <w:r w:rsidRPr="0005085E">
              <w:t>(1)</w:t>
            </w:r>
            <w:r w:rsidRPr="0005085E">
              <w:tab/>
              <w:t xml:space="preserve">Gli investimenti </w:t>
            </w:r>
            <w:r w:rsidRPr="0005085E">
              <w:rPr>
                <w:b/>
                <w:i/>
              </w:rPr>
              <w:t>nell'Unione</w:t>
            </w:r>
            <w:r w:rsidRPr="0005085E">
              <w:t xml:space="preserve"> contribuiscono alla crescita dell'UE migliorandone la competitività, creando posti di lavoro ed economie di scala ed apportando capitali, tecnologie, innovazione e competenze.</w:t>
            </w:r>
          </w:p>
        </w:tc>
        <w:tc>
          <w:tcPr>
            <w:tcW w:w="4876" w:type="dxa"/>
            <w:hideMark/>
          </w:tcPr>
          <w:p w14:paraId="78FE7F9E" w14:textId="77777777" w:rsidR="00BB06EB" w:rsidRPr="0005085E" w:rsidRDefault="00BB06EB" w:rsidP="00557513">
            <w:pPr>
              <w:pStyle w:val="Normal6"/>
              <w:ind w:right="-223"/>
              <w:rPr>
                <w:szCs w:val="24"/>
              </w:rPr>
            </w:pPr>
            <w:r w:rsidRPr="0005085E">
              <w:t>(1)</w:t>
            </w:r>
            <w:r w:rsidRPr="0005085E">
              <w:tab/>
            </w:r>
            <w:r w:rsidRPr="0005085E">
              <w:rPr>
                <w:b/>
                <w:i/>
              </w:rPr>
              <w:t>L'Unione accoglie con favore</w:t>
            </w:r>
            <w:r w:rsidRPr="0005085E">
              <w:t xml:space="preserve"> gli investimenti </w:t>
            </w:r>
            <w:r w:rsidRPr="0005085E">
              <w:rPr>
                <w:b/>
                <w:i/>
              </w:rPr>
              <w:t>esteri, in quanto</w:t>
            </w:r>
            <w:r w:rsidRPr="0005085E">
              <w:t xml:space="preserve"> contribuiscono alla crescita dell'UE migliorandone la competitività, creando posti di lavoro ed economie di scala ed apportando capitali, tecnologie, innovazione e competenze. </w:t>
            </w:r>
          </w:p>
        </w:tc>
      </w:tr>
    </w:tbl>
    <w:p w14:paraId="0AC577A2" w14:textId="77777777" w:rsidR="00BB06EB" w:rsidRPr="0005085E" w:rsidRDefault="00BB06EB" w:rsidP="00BB06EB"/>
    <w:p w14:paraId="548B3E8B" w14:textId="77777777" w:rsidR="00BB06EB" w:rsidRPr="0005085E" w:rsidRDefault="00BB06EB" w:rsidP="00BB06EB">
      <w:pPr>
        <w:pStyle w:val="AmNumberTabs"/>
      </w:pPr>
      <w:r w:rsidRPr="0005085E">
        <w:t>Emendamento</w:t>
      </w:r>
      <w:r w:rsidRPr="0005085E">
        <w:tab/>
      </w:r>
      <w:r w:rsidRPr="0005085E">
        <w:tab/>
        <w:t>2</w:t>
      </w:r>
    </w:p>
    <w:p w14:paraId="7CEB3947" w14:textId="77777777" w:rsidR="00BB06EB" w:rsidRPr="0005085E" w:rsidRDefault="00BB06EB" w:rsidP="00BB06EB"/>
    <w:p w14:paraId="67015060" w14:textId="77777777" w:rsidR="00BB06EB" w:rsidRPr="0005085E" w:rsidRDefault="00BB06EB" w:rsidP="00BB06EB">
      <w:pPr>
        <w:pStyle w:val="NormalBold"/>
        <w:keepNext/>
      </w:pPr>
      <w:r w:rsidRPr="0005085E">
        <w:t>Proposta di regolamento</w:t>
      </w:r>
    </w:p>
    <w:p w14:paraId="38756F2F" w14:textId="77777777" w:rsidR="00BB06EB" w:rsidRPr="0005085E" w:rsidRDefault="00BB06EB" w:rsidP="00BB06EB">
      <w:pPr>
        <w:pStyle w:val="NormalBold"/>
      </w:pPr>
      <w:r w:rsidRPr="0005085E">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9A02943" w14:textId="77777777" w:rsidTr="00557513">
        <w:trPr>
          <w:jc w:val="center"/>
        </w:trPr>
        <w:tc>
          <w:tcPr>
            <w:tcW w:w="9752" w:type="dxa"/>
            <w:gridSpan w:val="2"/>
          </w:tcPr>
          <w:p w14:paraId="0C371EAA" w14:textId="77777777" w:rsidR="00BB06EB" w:rsidRPr="0005085E" w:rsidRDefault="00BB06EB" w:rsidP="00557513">
            <w:pPr>
              <w:keepNext/>
            </w:pPr>
          </w:p>
        </w:tc>
      </w:tr>
      <w:tr w:rsidR="00BB06EB" w:rsidRPr="0005085E" w14:paraId="796C9762" w14:textId="77777777" w:rsidTr="00557513">
        <w:trPr>
          <w:jc w:val="center"/>
        </w:trPr>
        <w:tc>
          <w:tcPr>
            <w:tcW w:w="4876" w:type="dxa"/>
            <w:hideMark/>
          </w:tcPr>
          <w:p w14:paraId="505BD072" w14:textId="77777777" w:rsidR="00BB06EB" w:rsidRPr="0005085E" w:rsidRDefault="00BB06EB" w:rsidP="00557513">
            <w:pPr>
              <w:pStyle w:val="ColumnHeading"/>
              <w:keepNext/>
            </w:pPr>
            <w:r w:rsidRPr="0005085E">
              <w:t>Testo della Commissione</w:t>
            </w:r>
          </w:p>
        </w:tc>
        <w:tc>
          <w:tcPr>
            <w:tcW w:w="4876" w:type="dxa"/>
            <w:hideMark/>
          </w:tcPr>
          <w:p w14:paraId="6D588ED6" w14:textId="77777777" w:rsidR="00BB06EB" w:rsidRPr="0005085E" w:rsidRDefault="00BB06EB" w:rsidP="00557513">
            <w:pPr>
              <w:pStyle w:val="ColumnHeading"/>
              <w:keepNext/>
            </w:pPr>
            <w:r w:rsidRPr="0005085E">
              <w:t>Emendamento</w:t>
            </w:r>
          </w:p>
        </w:tc>
      </w:tr>
      <w:tr w:rsidR="00BB06EB" w:rsidRPr="0005085E" w14:paraId="60A60A2A" w14:textId="77777777" w:rsidTr="00557513">
        <w:trPr>
          <w:jc w:val="center"/>
        </w:trPr>
        <w:tc>
          <w:tcPr>
            <w:tcW w:w="4876" w:type="dxa"/>
            <w:hideMark/>
          </w:tcPr>
          <w:p w14:paraId="55F87D51" w14:textId="77777777" w:rsidR="00BB06EB" w:rsidRPr="0005085E" w:rsidRDefault="00BB06EB" w:rsidP="00557513">
            <w:pPr>
              <w:pStyle w:val="Normal6"/>
            </w:pPr>
            <w:r w:rsidRPr="0005085E">
              <w:t>(3)</w:t>
            </w:r>
            <w:r w:rsidRPr="0005085E">
              <w:tab/>
            </w:r>
            <w:r w:rsidRPr="0005085E">
              <w:rPr>
                <w:b/>
                <w:i/>
              </w:rPr>
              <w:t>Nel quadro degli</w:t>
            </w:r>
            <w:r w:rsidRPr="0005085E">
              <w:t xml:space="preserve"> impegni internazionali assunti nell'ambito dell'Organizzazione mondiale del commercio (OMC), dell'Organizzazione per la cooperazione e lo sviluppo economici (OCSE) e degli accordi commerciali e di investimento conclusi con paesi terzi</w:t>
            </w:r>
            <w:r w:rsidRPr="0005085E">
              <w:rPr>
                <w:b/>
                <w:i/>
              </w:rPr>
              <w:t>, l'</w:t>
            </w:r>
            <w:r w:rsidRPr="0005085E">
              <w:t xml:space="preserve">Unione e </w:t>
            </w:r>
            <w:r w:rsidRPr="0005085E">
              <w:rPr>
                <w:b/>
                <w:i/>
              </w:rPr>
              <w:t>gli</w:t>
            </w:r>
            <w:r w:rsidRPr="0005085E">
              <w:t xml:space="preserve"> Stati membri </w:t>
            </w:r>
            <w:r w:rsidRPr="0005085E">
              <w:rPr>
                <w:b/>
                <w:i/>
              </w:rPr>
              <w:t>possono tuttavia</w:t>
            </w:r>
            <w:r w:rsidRPr="0005085E">
              <w:t xml:space="preserve"> adottare, per motivi di sicurezza o di ordine pubblico, misure restrittive degli investimenti esteri diretti (IED), purché siano rispettate alcune condizioni.</w:t>
            </w:r>
          </w:p>
        </w:tc>
        <w:tc>
          <w:tcPr>
            <w:tcW w:w="4876" w:type="dxa"/>
            <w:hideMark/>
          </w:tcPr>
          <w:p w14:paraId="38EC69DD" w14:textId="77777777" w:rsidR="00BB06EB" w:rsidRPr="0005085E" w:rsidRDefault="00BB06EB" w:rsidP="00557513">
            <w:pPr>
              <w:pStyle w:val="Normal6"/>
              <w:ind w:right="-223"/>
              <w:rPr>
                <w:szCs w:val="24"/>
              </w:rPr>
            </w:pPr>
            <w:r w:rsidRPr="0005085E">
              <w:t>(3)</w:t>
            </w:r>
            <w:r w:rsidRPr="0005085E">
              <w:tab/>
            </w:r>
            <w:r w:rsidRPr="0005085E">
              <w:rPr>
                <w:b/>
                <w:i/>
              </w:rPr>
              <w:t>Tuttavia, l'articolo 21, paragrafo 2, TUE stabilisce che le politiche e le azioni dell'Unione mirano a preservarne i valori, gli interessi fondamentali, la sicurezza, l'indipendenza e l'integrità. Tali principi e obiettivi sono alla base della politica commerciale comune dell'Unione di cui all'articolo 207 TFUE, anche in relazione agli investimenti esteri. In tale contesto, gli</w:t>
            </w:r>
            <w:r w:rsidRPr="0005085E">
              <w:t xml:space="preserve"> impegni internazionali assunti nell'ambito dell'Organizzazione mondiale del commercio (OMC), dell'Organizzazione per la cooperazione e lo sviluppo economici (OCSE) e degli accordi commerciali e di investimento conclusi con paesi terzi</w:t>
            </w:r>
            <w:r w:rsidRPr="0005085E">
              <w:rPr>
                <w:b/>
                <w:i/>
              </w:rPr>
              <w:t xml:space="preserve"> permettono all'</w:t>
            </w:r>
            <w:r w:rsidRPr="0005085E">
              <w:t xml:space="preserve">Unione e </w:t>
            </w:r>
            <w:r w:rsidRPr="0005085E">
              <w:rPr>
                <w:b/>
                <w:i/>
              </w:rPr>
              <w:t>agli</w:t>
            </w:r>
            <w:r w:rsidRPr="0005085E">
              <w:t xml:space="preserve"> Stati membri </w:t>
            </w:r>
            <w:r w:rsidRPr="0005085E">
              <w:rPr>
                <w:b/>
                <w:i/>
              </w:rPr>
              <w:t>di</w:t>
            </w:r>
            <w:r w:rsidRPr="0005085E">
              <w:t xml:space="preserve"> adottare, per motivi di sicurezza o di ordine pubblico, misure restrittive degli investimenti esteri diretti (IED), purché siano rispettate alcune condizioni.</w:t>
            </w:r>
          </w:p>
        </w:tc>
      </w:tr>
    </w:tbl>
    <w:p w14:paraId="5CE0E704" w14:textId="77777777" w:rsidR="00BB06EB" w:rsidRPr="0005085E" w:rsidRDefault="00BB06EB" w:rsidP="00BB06EB"/>
    <w:p w14:paraId="3B0B64A9" w14:textId="77777777" w:rsidR="00BB06EB" w:rsidRPr="0005085E" w:rsidRDefault="00BB06EB" w:rsidP="00BB06EB">
      <w:pPr>
        <w:pStyle w:val="AmNumberTabs"/>
      </w:pPr>
      <w:r w:rsidRPr="0005085E">
        <w:t>Emendamento</w:t>
      </w:r>
      <w:r w:rsidRPr="0005085E">
        <w:tab/>
      </w:r>
      <w:r w:rsidRPr="0005085E">
        <w:tab/>
        <w:t>3</w:t>
      </w:r>
    </w:p>
    <w:p w14:paraId="3F2189ED" w14:textId="77777777" w:rsidR="00BB06EB" w:rsidRPr="0005085E" w:rsidRDefault="00BB06EB" w:rsidP="00BB06EB"/>
    <w:p w14:paraId="04B51D79" w14:textId="77777777" w:rsidR="00BB06EB" w:rsidRPr="0005085E" w:rsidRDefault="00BB06EB" w:rsidP="00BB06EB">
      <w:pPr>
        <w:pStyle w:val="NormalBold"/>
        <w:keepNext/>
      </w:pPr>
      <w:r w:rsidRPr="0005085E">
        <w:t>Proposta di regolamento</w:t>
      </w:r>
    </w:p>
    <w:p w14:paraId="33384C4D" w14:textId="77777777" w:rsidR="00BB06EB" w:rsidRPr="0005085E" w:rsidRDefault="00BB06EB" w:rsidP="00BB06EB">
      <w:pPr>
        <w:pStyle w:val="NormalBold"/>
      </w:pPr>
      <w:r w:rsidRPr="0005085E">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C0F8B7D" w14:textId="77777777" w:rsidTr="00557513">
        <w:trPr>
          <w:jc w:val="center"/>
        </w:trPr>
        <w:tc>
          <w:tcPr>
            <w:tcW w:w="9752" w:type="dxa"/>
            <w:gridSpan w:val="2"/>
          </w:tcPr>
          <w:p w14:paraId="11D3F94C" w14:textId="77777777" w:rsidR="00BB06EB" w:rsidRPr="0005085E" w:rsidRDefault="00BB06EB" w:rsidP="00557513">
            <w:pPr>
              <w:keepNext/>
            </w:pPr>
          </w:p>
        </w:tc>
      </w:tr>
      <w:tr w:rsidR="00BB06EB" w:rsidRPr="0005085E" w14:paraId="1BABA669" w14:textId="77777777" w:rsidTr="00557513">
        <w:trPr>
          <w:jc w:val="center"/>
        </w:trPr>
        <w:tc>
          <w:tcPr>
            <w:tcW w:w="4876" w:type="dxa"/>
            <w:hideMark/>
          </w:tcPr>
          <w:p w14:paraId="4B66FAB3" w14:textId="77777777" w:rsidR="00BB06EB" w:rsidRPr="0005085E" w:rsidRDefault="00BB06EB" w:rsidP="00557513">
            <w:pPr>
              <w:pStyle w:val="ColumnHeading"/>
              <w:keepNext/>
            </w:pPr>
            <w:r w:rsidRPr="0005085E">
              <w:t>Testo della Commissione</w:t>
            </w:r>
          </w:p>
        </w:tc>
        <w:tc>
          <w:tcPr>
            <w:tcW w:w="4876" w:type="dxa"/>
            <w:hideMark/>
          </w:tcPr>
          <w:p w14:paraId="48AC7906" w14:textId="77777777" w:rsidR="00BB06EB" w:rsidRPr="0005085E" w:rsidRDefault="00BB06EB" w:rsidP="00557513">
            <w:pPr>
              <w:pStyle w:val="ColumnHeading"/>
              <w:keepNext/>
            </w:pPr>
            <w:r w:rsidRPr="0005085E">
              <w:t>Emendamento</w:t>
            </w:r>
          </w:p>
        </w:tc>
      </w:tr>
      <w:tr w:rsidR="00BB06EB" w:rsidRPr="0005085E" w14:paraId="71F19528" w14:textId="77777777" w:rsidTr="00557513">
        <w:trPr>
          <w:jc w:val="center"/>
        </w:trPr>
        <w:tc>
          <w:tcPr>
            <w:tcW w:w="4876" w:type="dxa"/>
            <w:hideMark/>
          </w:tcPr>
          <w:p w14:paraId="231BCBB5" w14:textId="77777777" w:rsidR="00BB06EB" w:rsidRPr="0005085E" w:rsidRDefault="00BB06EB" w:rsidP="00557513">
            <w:pPr>
              <w:pStyle w:val="Normal6"/>
              <w:ind w:right="-278"/>
            </w:pPr>
            <w:r w:rsidRPr="0005085E">
              <w:t>(4)</w:t>
            </w:r>
            <w:r w:rsidRPr="0005085E">
              <w:tab/>
              <w:t>Conformemente al regolamento (UE) 2019/452 del Parlamento europeo e del Consiglio</w:t>
            </w:r>
            <w:r w:rsidRPr="0005085E">
              <w:rPr>
                <w:vertAlign w:val="superscript"/>
              </w:rPr>
              <w:t>4</w:t>
            </w:r>
            <w:r w:rsidRPr="0005085E">
              <w:t xml:space="preserve"> è stato istituito un quadro per il controllo, da parte degli Stati membri, degli investimenti esteri diretti (IED) nell'Unione. Tale regolamento ha stabilito in particolare un meccanismo di cooperazione per consentire agli Stati membri e alla Commissione di scambiarsi informazioni sugli IED e sollevare motivi di preoccupazione in merito a rischi per la sicurezza o l'ordine pubblico. Tale meccanismo di cooperazione imponeva allo Stato membro in cui l'IED era in programma o era stato realizzato di tenere in debita considerazione le osservazioni degli altri Stati membri e il parere della Commissione nella sua decisione di controllo.</w:t>
            </w:r>
          </w:p>
        </w:tc>
        <w:tc>
          <w:tcPr>
            <w:tcW w:w="4876" w:type="dxa"/>
            <w:hideMark/>
          </w:tcPr>
          <w:p w14:paraId="7C62B61E" w14:textId="77777777" w:rsidR="00BB06EB" w:rsidRPr="0005085E" w:rsidRDefault="00BB06EB" w:rsidP="00557513">
            <w:pPr>
              <w:pStyle w:val="Normal6"/>
              <w:ind w:right="-278"/>
              <w:rPr>
                <w:szCs w:val="24"/>
              </w:rPr>
            </w:pPr>
            <w:r w:rsidRPr="0005085E">
              <w:t>(4)</w:t>
            </w:r>
            <w:r w:rsidRPr="0005085E">
              <w:tab/>
              <w:t>Conformemente al regolamento (UE) 2019/452 del Parlamento europeo e del Consiglio</w:t>
            </w:r>
            <w:r w:rsidRPr="0005085E">
              <w:rPr>
                <w:vertAlign w:val="superscript"/>
              </w:rPr>
              <w:t>4</w:t>
            </w:r>
            <w:r w:rsidRPr="0005085E">
              <w:t xml:space="preserve"> è stato istituito un quadro per il controllo, da parte degli Stati membri, degli investimenti esteri diretti (IED) nell'Unione. Tale regolamento ha stabilito in particolare un meccanismo di cooperazione per consentire agli Stati membri e alla Commissione di scambiarsi informazioni sugli IED e sollevare motivi di preoccupazione in merito a rischi per la sicurezza o l'ordine pubblico. Tale meccanismo di cooperazione imponeva allo Stato membro in cui l'IED era in programma o era stato realizzato </w:t>
            </w:r>
            <w:r w:rsidRPr="0005085E">
              <w:rPr>
                <w:b/>
                <w:i/>
              </w:rPr>
              <w:t xml:space="preserve">(Stato membro ospitante) </w:t>
            </w:r>
            <w:r w:rsidRPr="0005085E">
              <w:t>di tenere in debita considerazione le osservazioni degli altri Stati membri e il parere della Commissione nella sua decisione di controllo.</w:t>
            </w:r>
          </w:p>
        </w:tc>
      </w:tr>
      <w:tr w:rsidR="00BB06EB" w:rsidRPr="0005085E" w14:paraId="17BFB161" w14:textId="77777777" w:rsidTr="00557513">
        <w:trPr>
          <w:jc w:val="center"/>
        </w:trPr>
        <w:tc>
          <w:tcPr>
            <w:tcW w:w="4876" w:type="dxa"/>
            <w:hideMark/>
          </w:tcPr>
          <w:p w14:paraId="5BF40DE6" w14:textId="77777777" w:rsidR="00BB06EB" w:rsidRPr="0005085E" w:rsidRDefault="00BB06EB" w:rsidP="00557513">
            <w:pPr>
              <w:pStyle w:val="Normal6"/>
            </w:pPr>
            <w:r w:rsidRPr="0005085E">
              <w:t>__________________</w:t>
            </w:r>
          </w:p>
        </w:tc>
        <w:tc>
          <w:tcPr>
            <w:tcW w:w="4876" w:type="dxa"/>
            <w:hideMark/>
          </w:tcPr>
          <w:p w14:paraId="3CC61FD3" w14:textId="77777777" w:rsidR="00BB06EB" w:rsidRPr="0005085E" w:rsidRDefault="00BB06EB" w:rsidP="00557513">
            <w:pPr>
              <w:pStyle w:val="Normal6"/>
              <w:rPr>
                <w:szCs w:val="24"/>
              </w:rPr>
            </w:pPr>
            <w:r w:rsidRPr="0005085E">
              <w:t>__________________</w:t>
            </w:r>
          </w:p>
        </w:tc>
      </w:tr>
      <w:tr w:rsidR="00BB06EB" w:rsidRPr="0005085E" w14:paraId="4B0209B0" w14:textId="77777777" w:rsidTr="00557513">
        <w:trPr>
          <w:jc w:val="center"/>
        </w:trPr>
        <w:tc>
          <w:tcPr>
            <w:tcW w:w="4876" w:type="dxa"/>
            <w:hideMark/>
          </w:tcPr>
          <w:p w14:paraId="300493E8" w14:textId="77777777" w:rsidR="00BB06EB" w:rsidRPr="0005085E" w:rsidRDefault="00BB06EB" w:rsidP="00557513">
            <w:pPr>
              <w:pStyle w:val="Normal6"/>
            </w:pPr>
            <w:r w:rsidRPr="0005085E">
              <w:rPr>
                <w:vertAlign w:val="superscript"/>
              </w:rPr>
              <w:t>4</w:t>
            </w:r>
            <w:r w:rsidRPr="0005085E">
              <w:t xml:space="preserve"> Regolamento (UE) 2019/452 del Parlamento europeo e del Consiglio, del 19 marzo 2019, che istituisce un quadro per il controllo degli investimenti esteri diretti nell'Unione (GU L 79I del 21.3.2019, pag. 1, ELI: http://data.europa.eu/eli/reg/2019/452/oj).</w:t>
            </w:r>
          </w:p>
        </w:tc>
        <w:tc>
          <w:tcPr>
            <w:tcW w:w="4876" w:type="dxa"/>
            <w:hideMark/>
          </w:tcPr>
          <w:p w14:paraId="3AAAF191" w14:textId="77777777" w:rsidR="00BB06EB" w:rsidRPr="0005085E" w:rsidRDefault="00BB06EB" w:rsidP="00557513">
            <w:pPr>
              <w:pStyle w:val="Normal6"/>
              <w:rPr>
                <w:szCs w:val="24"/>
              </w:rPr>
            </w:pPr>
            <w:r w:rsidRPr="0005085E">
              <w:rPr>
                <w:vertAlign w:val="superscript"/>
              </w:rPr>
              <w:t>4</w:t>
            </w:r>
            <w:r w:rsidRPr="0005085E">
              <w:t xml:space="preserve"> Regolamento (UE) 2019/452 del Parlamento europeo e del Consiglio, del 19 marzo 2019, che istituisce un quadro per il controllo degli investimenti esteri diretti nell'Unione (GU L 79I del 21.3.2019, pag. 1, ELI: http://data.europa.eu/eli/reg/2019/452/oj).</w:t>
            </w:r>
          </w:p>
        </w:tc>
      </w:tr>
    </w:tbl>
    <w:p w14:paraId="283A7FC1" w14:textId="77777777" w:rsidR="00BB06EB" w:rsidRPr="0005085E" w:rsidRDefault="00BB06EB" w:rsidP="00BB06EB"/>
    <w:p w14:paraId="6743C848" w14:textId="77777777" w:rsidR="00BB06EB" w:rsidRPr="0005085E" w:rsidRDefault="00BB06EB" w:rsidP="00BB06EB">
      <w:pPr>
        <w:pStyle w:val="AmNumberTabs"/>
      </w:pPr>
      <w:r w:rsidRPr="0005085E">
        <w:t>Emendamento</w:t>
      </w:r>
      <w:r w:rsidRPr="0005085E">
        <w:tab/>
      </w:r>
      <w:r w:rsidRPr="0005085E">
        <w:tab/>
        <w:t>4</w:t>
      </w:r>
    </w:p>
    <w:p w14:paraId="2E6762B3" w14:textId="77777777" w:rsidR="00BB06EB" w:rsidRPr="0005085E" w:rsidRDefault="00BB06EB" w:rsidP="00BB06EB"/>
    <w:p w14:paraId="4F42401F" w14:textId="77777777" w:rsidR="00BB06EB" w:rsidRPr="0005085E" w:rsidRDefault="00BB06EB" w:rsidP="00BB06EB">
      <w:pPr>
        <w:pStyle w:val="NormalBold"/>
        <w:keepNext/>
      </w:pPr>
      <w:r w:rsidRPr="0005085E">
        <w:t>Proposta di regolamento</w:t>
      </w:r>
    </w:p>
    <w:p w14:paraId="3BA2CFF6" w14:textId="77777777" w:rsidR="00BB06EB" w:rsidRPr="0005085E" w:rsidRDefault="00BB06EB" w:rsidP="00BB06EB">
      <w:pPr>
        <w:pStyle w:val="NormalBold"/>
      </w:pPr>
      <w:r w:rsidRPr="0005085E">
        <w:t>Considerando 6 bis (nuovo)</w:t>
      </w:r>
    </w:p>
    <w:tbl>
      <w:tblPr>
        <w:tblW w:w="9923" w:type="dxa"/>
        <w:jc w:val="center"/>
        <w:tblLayout w:type="fixed"/>
        <w:tblCellMar>
          <w:left w:w="340" w:type="dxa"/>
          <w:right w:w="340" w:type="dxa"/>
        </w:tblCellMar>
        <w:tblLook w:val="04A0" w:firstRow="1" w:lastRow="0" w:firstColumn="1" w:lastColumn="0" w:noHBand="0" w:noVBand="1"/>
      </w:tblPr>
      <w:tblGrid>
        <w:gridCol w:w="4876"/>
        <w:gridCol w:w="5047"/>
      </w:tblGrid>
      <w:tr w:rsidR="00BB06EB" w:rsidRPr="0005085E" w14:paraId="51FBDBB0" w14:textId="77777777" w:rsidTr="00557513">
        <w:trPr>
          <w:jc w:val="center"/>
        </w:trPr>
        <w:tc>
          <w:tcPr>
            <w:tcW w:w="9923" w:type="dxa"/>
            <w:gridSpan w:val="2"/>
          </w:tcPr>
          <w:p w14:paraId="7010DD04" w14:textId="77777777" w:rsidR="00BB06EB" w:rsidRPr="0005085E" w:rsidRDefault="00BB06EB" w:rsidP="00557513">
            <w:pPr>
              <w:keepNext/>
            </w:pPr>
          </w:p>
        </w:tc>
      </w:tr>
      <w:tr w:rsidR="00BB06EB" w:rsidRPr="0005085E" w14:paraId="137799CF" w14:textId="77777777" w:rsidTr="00557513">
        <w:trPr>
          <w:jc w:val="center"/>
        </w:trPr>
        <w:tc>
          <w:tcPr>
            <w:tcW w:w="4876" w:type="dxa"/>
            <w:hideMark/>
          </w:tcPr>
          <w:p w14:paraId="4627C4E1" w14:textId="77777777" w:rsidR="00BB06EB" w:rsidRPr="0005085E" w:rsidRDefault="00BB06EB" w:rsidP="00557513">
            <w:pPr>
              <w:pStyle w:val="ColumnHeading"/>
              <w:keepNext/>
            </w:pPr>
            <w:r w:rsidRPr="0005085E">
              <w:t>Testo della Commissione</w:t>
            </w:r>
          </w:p>
        </w:tc>
        <w:tc>
          <w:tcPr>
            <w:tcW w:w="5047" w:type="dxa"/>
            <w:hideMark/>
          </w:tcPr>
          <w:p w14:paraId="7EB8D2B0" w14:textId="77777777" w:rsidR="00BB06EB" w:rsidRPr="0005085E" w:rsidRDefault="00BB06EB" w:rsidP="00557513">
            <w:pPr>
              <w:pStyle w:val="ColumnHeading"/>
              <w:keepNext/>
            </w:pPr>
            <w:r w:rsidRPr="0005085E">
              <w:t>Emendamento</w:t>
            </w:r>
          </w:p>
        </w:tc>
      </w:tr>
      <w:tr w:rsidR="00BB06EB" w:rsidRPr="0005085E" w14:paraId="3F65CBFE" w14:textId="77777777" w:rsidTr="00557513">
        <w:trPr>
          <w:jc w:val="center"/>
        </w:trPr>
        <w:tc>
          <w:tcPr>
            <w:tcW w:w="4876" w:type="dxa"/>
          </w:tcPr>
          <w:p w14:paraId="6E545504" w14:textId="77777777" w:rsidR="00BB06EB" w:rsidRPr="0005085E" w:rsidRDefault="00BB06EB" w:rsidP="00557513">
            <w:pPr>
              <w:pStyle w:val="Normal6"/>
            </w:pPr>
          </w:p>
        </w:tc>
        <w:tc>
          <w:tcPr>
            <w:tcW w:w="5047" w:type="dxa"/>
            <w:hideMark/>
          </w:tcPr>
          <w:p w14:paraId="344E6AD9" w14:textId="77777777" w:rsidR="00BB06EB" w:rsidRPr="0005085E" w:rsidRDefault="00BB06EB" w:rsidP="00557513">
            <w:pPr>
              <w:pStyle w:val="Normal6"/>
              <w:ind w:right="-223"/>
              <w:rPr>
                <w:szCs w:val="24"/>
              </w:rPr>
            </w:pPr>
            <w:r w:rsidRPr="0005085E">
              <w:rPr>
                <w:b/>
                <w:i/>
              </w:rPr>
              <w:t>(6 bis)</w:t>
            </w:r>
            <w:r w:rsidRPr="0005085E">
              <w:rPr>
                <w:b/>
                <w:i/>
              </w:rPr>
              <w:tab/>
              <w:t xml:space="preserve">Inoltre, dato il carattere evolutivo dei flussi di investimento, si impone un nuovo strumento legislativo. L'integrazione delle economie mondiali, unitamente alla guerra e alle tensioni geopolitiche, ha comportato l'insorgere di nuovi rischi cui devono far fronte l'Unione e gli Stati membri. Il 20 giugno 2023 la Commissione ha presentato al Parlamento europeo, al Consiglio europeo e al Consiglio una comunicazione sulla "Strategia europea per la sicurezza </w:t>
            </w:r>
            <w:r w:rsidRPr="0005085E">
              <w:rPr>
                <w:b/>
                <w:i/>
              </w:rPr>
              <w:lastRenderedPageBreak/>
              <w:t>economica", che individua nella revisione del regolamento sul controllo degli investimenti diretti esteri (IDE) uno strumento per tutelare l'Unione dai rischi per la sicurezza economica. La strategia sottolinea la necessità di affrontare i rischi legati alla resilienza delle catene di approvvigionamento, alla sicurezza fisica e cibernetica delle infrastrutture critiche, alla sicurezza tecnologica e alla fuga di tecnologia, nonché alla strumentalizzazione delle dipendenze economiche a fini bellici o alla coercizione economica. Tali rischi per la sicurezza economica sono pertinenti anche nel contesto del controllo degli investimenti esteri, in quanto potrebbero incidere negativamente su interessi fondamentali della società, quali la prosperità, la sovranità, la sicurezza e il funzionamento dell'economia sociale di mercato, e quindi sull'ordine pubblico degli Stati membri e dell'Unione.</w:t>
            </w:r>
          </w:p>
        </w:tc>
      </w:tr>
    </w:tbl>
    <w:p w14:paraId="3F4F9BDA" w14:textId="77777777" w:rsidR="00BB06EB" w:rsidRPr="0005085E" w:rsidRDefault="00BB06EB" w:rsidP="00BB06EB"/>
    <w:p w14:paraId="6C1AC618" w14:textId="77777777" w:rsidR="00BB06EB" w:rsidRPr="0005085E" w:rsidRDefault="00BB06EB" w:rsidP="00BB06EB">
      <w:pPr>
        <w:pStyle w:val="AmNumberTabs"/>
      </w:pPr>
      <w:r w:rsidRPr="0005085E">
        <w:t>Emendamento</w:t>
      </w:r>
      <w:r w:rsidRPr="0005085E">
        <w:tab/>
      </w:r>
      <w:r w:rsidRPr="0005085E">
        <w:tab/>
        <w:t>5</w:t>
      </w:r>
    </w:p>
    <w:p w14:paraId="5A2E86FF" w14:textId="77777777" w:rsidR="00BB06EB" w:rsidRPr="0005085E" w:rsidRDefault="00BB06EB" w:rsidP="00BB06EB"/>
    <w:p w14:paraId="45FDBD47" w14:textId="77777777" w:rsidR="00BB06EB" w:rsidRPr="0005085E" w:rsidRDefault="00BB06EB" w:rsidP="00BB06EB">
      <w:pPr>
        <w:pStyle w:val="NormalBold"/>
        <w:keepNext/>
      </w:pPr>
      <w:r w:rsidRPr="0005085E">
        <w:t>Proposta di regolamento</w:t>
      </w:r>
    </w:p>
    <w:p w14:paraId="32532210" w14:textId="77777777" w:rsidR="00BB06EB" w:rsidRPr="0005085E" w:rsidRDefault="00BB06EB" w:rsidP="00BB06EB">
      <w:pPr>
        <w:pStyle w:val="NormalBold"/>
      </w:pPr>
      <w:r w:rsidRPr="0005085E">
        <w:t>Considerando 7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2BA40BC" w14:textId="77777777" w:rsidTr="00557513">
        <w:trPr>
          <w:jc w:val="center"/>
        </w:trPr>
        <w:tc>
          <w:tcPr>
            <w:tcW w:w="9752" w:type="dxa"/>
            <w:gridSpan w:val="2"/>
          </w:tcPr>
          <w:p w14:paraId="3A4E8E6A" w14:textId="77777777" w:rsidR="00BB06EB" w:rsidRPr="0005085E" w:rsidRDefault="00BB06EB" w:rsidP="00557513">
            <w:pPr>
              <w:keepNext/>
            </w:pPr>
          </w:p>
        </w:tc>
      </w:tr>
      <w:tr w:rsidR="00BB06EB" w:rsidRPr="0005085E" w14:paraId="28769FA3" w14:textId="77777777" w:rsidTr="00557513">
        <w:trPr>
          <w:jc w:val="center"/>
        </w:trPr>
        <w:tc>
          <w:tcPr>
            <w:tcW w:w="4876" w:type="dxa"/>
            <w:hideMark/>
          </w:tcPr>
          <w:p w14:paraId="6E527065" w14:textId="77777777" w:rsidR="00BB06EB" w:rsidRPr="0005085E" w:rsidRDefault="00BB06EB" w:rsidP="00557513">
            <w:pPr>
              <w:pStyle w:val="ColumnHeading"/>
              <w:keepNext/>
            </w:pPr>
            <w:r w:rsidRPr="0005085E">
              <w:t>Testo della Commissione</w:t>
            </w:r>
          </w:p>
        </w:tc>
        <w:tc>
          <w:tcPr>
            <w:tcW w:w="4876" w:type="dxa"/>
            <w:hideMark/>
          </w:tcPr>
          <w:p w14:paraId="6BAEB585" w14:textId="77777777" w:rsidR="00BB06EB" w:rsidRPr="0005085E" w:rsidRDefault="00BB06EB" w:rsidP="00557513">
            <w:pPr>
              <w:pStyle w:val="ColumnHeading"/>
              <w:keepNext/>
            </w:pPr>
            <w:r w:rsidRPr="0005085E">
              <w:t>Emendamento</w:t>
            </w:r>
          </w:p>
        </w:tc>
      </w:tr>
      <w:tr w:rsidR="00BB06EB" w:rsidRPr="0005085E" w14:paraId="73519019" w14:textId="77777777" w:rsidTr="00557513">
        <w:trPr>
          <w:jc w:val="center"/>
        </w:trPr>
        <w:tc>
          <w:tcPr>
            <w:tcW w:w="4876" w:type="dxa"/>
          </w:tcPr>
          <w:p w14:paraId="69D6EE7A" w14:textId="77777777" w:rsidR="00BB06EB" w:rsidRPr="0005085E" w:rsidRDefault="00BB06EB" w:rsidP="00557513">
            <w:pPr>
              <w:pStyle w:val="Normal6"/>
            </w:pPr>
          </w:p>
        </w:tc>
        <w:tc>
          <w:tcPr>
            <w:tcW w:w="4876" w:type="dxa"/>
            <w:hideMark/>
          </w:tcPr>
          <w:p w14:paraId="7587BC59" w14:textId="77777777" w:rsidR="00BB06EB" w:rsidRPr="0005085E" w:rsidRDefault="00BB06EB" w:rsidP="00557513">
            <w:pPr>
              <w:pStyle w:val="Normal6"/>
              <w:ind w:right="-223"/>
              <w:rPr>
                <w:szCs w:val="24"/>
              </w:rPr>
            </w:pPr>
            <w:r w:rsidRPr="0005085E">
              <w:rPr>
                <w:b/>
                <w:i/>
              </w:rPr>
              <w:t>(7 bis)</w:t>
            </w:r>
            <w:r w:rsidRPr="0005085E">
              <w:rPr>
                <w:b/>
                <w:i/>
              </w:rPr>
              <w:tab/>
              <w:t xml:space="preserve">Le acquisizioni realizzate mediante strumenti di risoluzione in conformità dei rispettivi quadri di risoluzione (per le banche, le controparti centrali o le compagnie di assicurazione o riassicurazione) dovrebbero essere escluse dall'ambito di applicazione del presente regolamento. Nel contesto di una risoluzione il tempo è un fattore fondamentale e spesso le decisioni vengono adottate letteralmente da un giorno all'altro. Le procedure di controllo approfondite previste dal presente regolamento non sono compatibili con la necessità di una risposta tempestiva. Onde evitare rischi per la stabilità finanziaria, è opportuno pertanto escludere le operazioni di risoluzione. Le autorità di risoluzione dovrebbero tenere conto per quanto possibile del presente regolamento nell'attuazione di misure di risoluzione con il coinvolgimento di un </w:t>
            </w:r>
            <w:r w:rsidRPr="0005085E">
              <w:rPr>
                <w:b/>
                <w:i/>
              </w:rPr>
              <w:lastRenderedPageBreak/>
              <w:t>investitore estero, in particolare allorché sono implicate attività strategiche.</w:t>
            </w:r>
          </w:p>
        </w:tc>
      </w:tr>
    </w:tbl>
    <w:p w14:paraId="1B121355" w14:textId="77777777" w:rsidR="00BB06EB" w:rsidRPr="0005085E" w:rsidRDefault="00BB06EB" w:rsidP="00BB06EB"/>
    <w:p w14:paraId="1F7C6E49" w14:textId="77777777" w:rsidR="00BB06EB" w:rsidRPr="0005085E" w:rsidRDefault="00BB06EB" w:rsidP="00BB06EB">
      <w:pPr>
        <w:pStyle w:val="AmNumberTabs"/>
      </w:pPr>
      <w:r w:rsidRPr="0005085E">
        <w:t>Emendamento</w:t>
      </w:r>
      <w:r w:rsidRPr="0005085E">
        <w:tab/>
      </w:r>
      <w:r w:rsidRPr="0005085E">
        <w:tab/>
        <w:t>6</w:t>
      </w:r>
    </w:p>
    <w:p w14:paraId="039FA829" w14:textId="77777777" w:rsidR="00BB06EB" w:rsidRPr="0005085E" w:rsidRDefault="00BB06EB" w:rsidP="00BB06EB"/>
    <w:p w14:paraId="1F02E4DE" w14:textId="77777777" w:rsidR="00BB06EB" w:rsidRPr="0005085E" w:rsidRDefault="00BB06EB" w:rsidP="00BB06EB">
      <w:pPr>
        <w:pStyle w:val="NormalBold"/>
        <w:keepNext/>
      </w:pPr>
      <w:r w:rsidRPr="0005085E">
        <w:t>Proposta di regolamento</w:t>
      </w:r>
    </w:p>
    <w:p w14:paraId="4D12E66C" w14:textId="77777777" w:rsidR="00BB06EB" w:rsidRPr="0005085E" w:rsidRDefault="00BB06EB" w:rsidP="00BB06EB">
      <w:pPr>
        <w:pStyle w:val="NormalBold"/>
      </w:pPr>
      <w:r w:rsidRPr="0005085E">
        <w:t>Considerando 8</w:t>
      </w:r>
    </w:p>
    <w:tbl>
      <w:tblPr>
        <w:tblW w:w="10206" w:type="dxa"/>
        <w:jc w:val="center"/>
        <w:tblLayout w:type="fixed"/>
        <w:tblCellMar>
          <w:left w:w="340" w:type="dxa"/>
          <w:right w:w="340" w:type="dxa"/>
        </w:tblCellMar>
        <w:tblLook w:val="04A0" w:firstRow="1" w:lastRow="0" w:firstColumn="1" w:lastColumn="0" w:noHBand="0" w:noVBand="1"/>
      </w:tblPr>
      <w:tblGrid>
        <w:gridCol w:w="5103"/>
        <w:gridCol w:w="5103"/>
      </w:tblGrid>
      <w:tr w:rsidR="00BB06EB" w:rsidRPr="0005085E" w14:paraId="58B5A19F" w14:textId="77777777" w:rsidTr="00557513">
        <w:trPr>
          <w:jc w:val="center"/>
        </w:trPr>
        <w:tc>
          <w:tcPr>
            <w:tcW w:w="10206" w:type="dxa"/>
            <w:gridSpan w:val="2"/>
          </w:tcPr>
          <w:p w14:paraId="691EABE7" w14:textId="77777777" w:rsidR="00BB06EB" w:rsidRPr="0005085E" w:rsidRDefault="00BB06EB" w:rsidP="00557513">
            <w:pPr>
              <w:keepNext/>
            </w:pPr>
          </w:p>
        </w:tc>
      </w:tr>
      <w:tr w:rsidR="00BB06EB" w:rsidRPr="0005085E" w14:paraId="27A02ACB" w14:textId="77777777" w:rsidTr="00557513">
        <w:trPr>
          <w:jc w:val="center"/>
        </w:trPr>
        <w:tc>
          <w:tcPr>
            <w:tcW w:w="5103" w:type="dxa"/>
            <w:hideMark/>
          </w:tcPr>
          <w:p w14:paraId="4B062F65" w14:textId="77777777" w:rsidR="00BB06EB" w:rsidRPr="0005085E" w:rsidRDefault="00BB06EB" w:rsidP="00557513">
            <w:pPr>
              <w:pStyle w:val="ColumnHeading"/>
              <w:keepNext/>
            </w:pPr>
            <w:r w:rsidRPr="0005085E">
              <w:t>Testo della Commissione</w:t>
            </w:r>
          </w:p>
        </w:tc>
        <w:tc>
          <w:tcPr>
            <w:tcW w:w="5103" w:type="dxa"/>
            <w:hideMark/>
          </w:tcPr>
          <w:p w14:paraId="47551F57" w14:textId="77777777" w:rsidR="00BB06EB" w:rsidRPr="0005085E" w:rsidRDefault="00BB06EB" w:rsidP="00557513">
            <w:pPr>
              <w:pStyle w:val="ColumnHeading"/>
              <w:keepNext/>
            </w:pPr>
            <w:r w:rsidRPr="0005085E">
              <w:t>Emendamento</w:t>
            </w:r>
          </w:p>
        </w:tc>
      </w:tr>
      <w:tr w:rsidR="00BB06EB" w:rsidRPr="0005085E" w14:paraId="01973797" w14:textId="77777777" w:rsidTr="00557513">
        <w:trPr>
          <w:jc w:val="center"/>
        </w:trPr>
        <w:tc>
          <w:tcPr>
            <w:tcW w:w="5103" w:type="dxa"/>
            <w:hideMark/>
          </w:tcPr>
          <w:p w14:paraId="46966D96" w14:textId="77777777" w:rsidR="00BB06EB" w:rsidRPr="0005085E" w:rsidRDefault="00BB06EB" w:rsidP="00557513">
            <w:pPr>
              <w:pStyle w:val="Normal6"/>
              <w:ind w:right="-223"/>
            </w:pPr>
            <w:r w:rsidRPr="0005085E">
              <w:t>(8)</w:t>
            </w:r>
            <w:r w:rsidRPr="0005085E">
              <w:tab/>
              <w:t xml:space="preserve">Uno strumento legislativo che preveda un meccanismo di controllo degli IED è in vigore in una maggioranza significativa di Stati membri, ma non in tutti. In molti Stati membri la legislazione nazionale contempla anche il controllo degli investimenti intra-UE. Tra gli Stati membri esistono differenze sostanziali per quanto concerne l'ambito di applicazione, le soglie e i criteri utilizzati per valutare se un investimento possa incidere negativamente sulla sicurezza o sull'ordine pubblico. Esistono differenze anche nelle procedure di controllo. In alcuni Stati membri l'investimento può essere effettuato prima del ricevimento del nulla osta in relazione agli effetti sulla sicurezza e sull'ordine pubblico. In altri casi invece l'investimento può essere completato solo previa autorizzazione a norma del meccanismo di controllo. Tali divergenze rappresentano un problema per il buon funzionamento del mercato interno. Creano infatti condizioni di disparità e aumentano i costi di conformità a carico degli investitori che </w:t>
            </w:r>
            <w:r w:rsidRPr="0005085E">
              <w:rPr>
                <w:b/>
                <w:i/>
              </w:rPr>
              <w:t>intendono</w:t>
            </w:r>
            <w:r w:rsidRPr="0005085E">
              <w:t xml:space="preserve"> notificare operazioni in più </w:t>
            </w:r>
            <w:r w:rsidRPr="0005085E">
              <w:rPr>
                <w:b/>
                <w:i/>
              </w:rPr>
              <w:t>di uno Stato membro</w:t>
            </w:r>
            <w:r w:rsidRPr="0005085E">
              <w:t xml:space="preserve">. Il presente regolamento contribuisce </w:t>
            </w:r>
            <w:r w:rsidRPr="0005085E">
              <w:rPr>
                <w:b/>
                <w:i/>
              </w:rPr>
              <w:t>a ridurre le divergenze relative a</w:t>
            </w:r>
            <w:r w:rsidRPr="0005085E">
              <w:t xml:space="preserve"> elementi fondamentali dei meccanismi attuati a livello nazionale. Si tratta di un aspetto essenziale per garantire prevedibilità agli investitori in merito ai regimi nazionali applicabili e alle rispettive caratteristiche, riducendone così i costi di conformità. Tale aspetto è ancora più rilevante se si considera </w:t>
            </w:r>
            <w:r w:rsidRPr="0005085E">
              <w:rPr>
                <w:b/>
                <w:i/>
              </w:rPr>
              <w:t>il</w:t>
            </w:r>
            <w:r w:rsidRPr="0005085E">
              <w:t xml:space="preserve"> livello di integrazione </w:t>
            </w:r>
            <w:r w:rsidRPr="0005085E">
              <w:rPr>
                <w:b/>
                <w:i/>
              </w:rPr>
              <w:t>del</w:t>
            </w:r>
            <w:r w:rsidRPr="0005085E">
              <w:t xml:space="preserve"> mercato interno, per cui una singola operazione può incidere su diversi Stati membri in tutta l'Unione. È possibile ad esempio che un'operazione mirata all'acquisizione di una società destinataria in uno Stato membro incida anche sulla sicurezza e sull'ordine pubblico in </w:t>
            </w:r>
            <w:r w:rsidRPr="0005085E">
              <w:rPr>
                <w:b/>
                <w:i/>
              </w:rPr>
              <w:lastRenderedPageBreak/>
              <w:t>un altro Stato membro</w:t>
            </w:r>
            <w:r w:rsidRPr="0005085E">
              <w:t>, a causa della struttura della catena di approvvigionamento o di altri elementi economici che collegano la società destinataria ad altre società con sede in Stati membri diversi. Per affrontare questi problemi che interessano il mercato interno e garantire una maggiore coerenza e prevedibilità, è opportuno che i criteri e gli elementi da utilizzare per la valutazione degli investimenti esteri siano stabiliti mediante un intervento dell'Unione.</w:t>
            </w:r>
          </w:p>
        </w:tc>
        <w:tc>
          <w:tcPr>
            <w:tcW w:w="5103" w:type="dxa"/>
            <w:hideMark/>
          </w:tcPr>
          <w:p w14:paraId="13F6E40B" w14:textId="77777777" w:rsidR="00BB06EB" w:rsidRPr="0005085E" w:rsidRDefault="00BB06EB" w:rsidP="00557513">
            <w:pPr>
              <w:pStyle w:val="Normal6"/>
              <w:ind w:right="-223"/>
              <w:rPr>
                <w:szCs w:val="24"/>
              </w:rPr>
            </w:pPr>
            <w:r w:rsidRPr="0005085E">
              <w:lastRenderedPageBreak/>
              <w:t>(8)</w:t>
            </w:r>
            <w:r w:rsidRPr="0005085E">
              <w:tab/>
              <w:t xml:space="preserve">Uno strumento legislativo che preveda un meccanismo di controllo degli IED è in vigore in una maggioranza significativa di Stati membri, ma non in tutti. In molti Stati membri la legislazione nazionale contempla anche il controllo degli investimenti intra-UE. Tra gli Stati membri esistono differenze sostanziali per quanto concerne l'ambito di applicazione, le soglie e i criteri utilizzati per valutare se un investimento possa incidere negativamente sulla sicurezza o sull'ordine pubblico. Esistono differenze anche nelle procedure di controllo. In alcuni Stati membri l'investimento può essere effettuato prima del ricevimento del nulla osta in relazione agli effetti sulla sicurezza e sull'ordine pubblico. In altri casi invece l'investimento può essere completato solo previa autorizzazione a norma del meccanismo di controllo. Tali divergenze rappresentano un problema per il buon funzionamento del mercato interno. </w:t>
            </w:r>
            <w:r w:rsidRPr="0005085E">
              <w:rPr>
                <w:b/>
                <w:i/>
              </w:rPr>
              <w:t xml:space="preserve">Tali incongruenze </w:t>
            </w:r>
            <w:r w:rsidRPr="0005085E">
              <w:t xml:space="preserve">creano infatti condizioni di disparità e aumentano i costi di conformità a carico degli investitori che </w:t>
            </w:r>
            <w:r w:rsidRPr="0005085E">
              <w:rPr>
                <w:b/>
                <w:i/>
              </w:rPr>
              <w:t>devono</w:t>
            </w:r>
            <w:r w:rsidRPr="0005085E">
              <w:t xml:space="preserve"> notificare operazioni in più </w:t>
            </w:r>
            <w:r w:rsidRPr="0005085E">
              <w:rPr>
                <w:b/>
                <w:i/>
              </w:rPr>
              <w:t>Stati membri</w:t>
            </w:r>
            <w:r w:rsidRPr="0005085E">
              <w:t xml:space="preserve">. Il presente regolamento contribuisce </w:t>
            </w:r>
            <w:r w:rsidRPr="0005085E">
              <w:rPr>
                <w:b/>
                <w:i/>
              </w:rPr>
              <w:t>ad armonizzare gli</w:t>
            </w:r>
            <w:r w:rsidRPr="0005085E">
              <w:t xml:space="preserve"> elementi fondamentali dei meccanismi attuati a livello nazionale. Si tratta di un aspetto essenziale per garantire prevedibilità agli investitori in merito ai regimi nazionali applicabili e alle rispettive caratteristiche, riducendone così i costi di conformità. Tale aspetto è ancora più rilevante se si considera </w:t>
            </w:r>
            <w:r w:rsidRPr="0005085E">
              <w:rPr>
                <w:b/>
                <w:i/>
              </w:rPr>
              <w:t>l'elevato</w:t>
            </w:r>
            <w:r w:rsidRPr="0005085E">
              <w:t xml:space="preserve"> livello di integrazione </w:t>
            </w:r>
            <w:r w:rsidRPr="0005085E">
              <w:rPr>
                <w:b/>
                <w:i/>
              </w:rPr>
              <w:t>nel</w:t>
            </w:r>
            <w:r w:rsidRPr="0005085E">
              <w:t xml:space="preserve"> mercato interno, per cui una singola operazione può incidere su diversi Stati membri in tutta l'Unione. È possibile ad esempio che un'operazione mirata all'acquisizione di una società destinataria in uno Stato membro incida anche sulla sicurezza e sull'ordine pubblico in </w:t>
            </w:r>
            <w:r w:rsidRPr="0005085E">
              <w:rPr>
                <w:b/>
                <w:i/>
              </w:rPr>
              <w:lastRenderedPageBreak/>
              <w:t>altri Stati membri</w:t>
            </w:r>
            <w:r w:rsidRPr="0005085E">
              <w:t>, a causa della struttura della catena di approvvigionamento o di altri elementi economici che collegano la società destinataria ad altre società con sede in Stati membri diversi. Per affrontare questi problemi che interessano il mercato interno e garantire una maggiore coerenza e prevedibilità, è opportuno che i criteri e gli elementi da utilizzare per la valutazione degli investimenti esteri siano stabiliti mediante un intervento dell'Unione.</w:t>
            </w:r>
          </w:p>
        </w:tc>
      </w:tr>
    </w:tbl>
    <w:p w14:paraId="213C5B2C" w14:textId="77777777" w:rsidR="00BB06EB" w:rsidRPr="0005085E" w:rsidRDefault="00BB06EB" w:rsidP="00BB06EB"/>
    <w:p w14:paraId="23826D1F" w14:textId="77777777" w:rsidR="00BB06EB" w:rsidRPr="0005085E" w:rsidRDefault="00BB06EB" w:rsidP="00BB06EB">
      <w:pPr>
        <w:pStyle w:val="AmNumberTabs"/>
      </w:pPr>
      <w:r w:rsidRPr="0005085E">
        <w:t>Emendamento</w:t>
      </w:r>
      <w:r w:rsidRPr="0005085E">
        <w:tab/>
      </w:r>
      <w:r w:rsidRPr="0005085E">
        <w:tab/>
        <w:t>7</w:t>
      </w:r>
    </w:p>
    <w:p w14:paraId="5DA0FDD6" w14:textId="77777777" w:rsidR="00BB06EB" w:rsidRPr="0005085E" w:rsidRDefault="00BB06EB" w:rsidP="00BB06EB"/>
    <w:p w14:paraId="0436EC73" w14:textId="77777777" w:rsidR="00BB06EB" w:rsidRPr="0005085E" w:rsidRDefault="00BB06EB" w:rsidP="00BB06EB">
      <w:pPr>
        <w:pStyle w:val="NormalBold"/>
        <w:keepNext/>
      </w:pPr>
      <w:r w:rsidRPr="0005085E">
        <w:t>Proposta di regolamento</w:t>
      </w:r>
    </w:p>
    <w:p w14:paraId="4A19B093" w14:textId="77777777" w:rsidR="00BB06EB" w:rsidRPr="0005085E" w:rsidRDefault="00BB06EB" w:rsidP="00BB06EB">
      <w:pPr>
        <w:pStyle w:val="NormalBold"/>
      </w:pPr>
      <w:r w:rsidRPr="0005085E">
        <w:t>Considerando 9</w:t>
      </w:r>
    </w:p>
    <w:tbl>
      <w:tblPr>
        <w:tblW w:w="9923" w:type="dxa"/>
        <w:jc w:val="center"/>
        <w:tblLayout w:type="fixed"/>
        <w:tblCellMar>
          <w:left w:w="340" w:type="dxa"/>
          <w:right w:w="340" w:type="dxa"/>
        </w:tblCellMar>
        <w:tblLook w:val="04A0" w:firstRow="1" w:lastRow="0" w:firstColumn="1" w:lastColumn="0" w:noHBand="0" w:noVBand="1"/>
      </w:tblPr>
      <w:tblGrid>
        <w:gridCol w:w="4876"/>
        <w:gridCol w:w="5047"/>
      </w:tblGrid>
      <w:tr w:rsidR="00BB06EB" w:rsidRPr="0005085E" w14:paraId="17715E26" w14:textId="77777777" w:rsidTr="00557513">
        <w:trPr>
          <w:jc w:val="center"/>
        </w:trPr>
        <w:tc>
          <w:tcPr>
            <w:tcW w:w="9923" w:type="dxa"/>
            <w:gridSpan w:val="2"/>
          </w:tcPr>
          <w:p w14:paraId="5697C51A" w14:textId="77777777" w:rsidR="00BB06EB" w:rsidRPr="0005085E" w:rsidRDefault="00BB06EB" w:rsidP="00557513">
            <w:pPr>
              <w:keepNext/>
            </w:pPr>
          </w:p>
        </w:tc>
      </w:tr>
      <w:tr w:rsidR="00BB06EB" w:rsidRPr="0005085E" w14:paraId="4C6DCAB0" w14:textId="77777777" w:rsidTr="00557513">
        <w:trPr>
          <w:jc w:val="center"/>
        </w:trPr>
        <w:tc>
          <w:tcPr>
            <w:tcW w:w="4876" w:type="dxa"/>
            <w:hideMark/>
          </w:tcPr>
          <w:p w14:paraId="73359A43" w14:textId="77777777" w:rsidR="00BB06EB" w:rsidRPr="0005085E" w:rsidRDefault="00BB06EB" w:rsidP="00557513">
            <w:pPr>
              <w:pStyle w:val="ColumnHeading"/>
              <w:keepNext/>
            </w:pPr>
            <w:r w:rsidRPr="0005085E">
              <w:t>Testo della Commissione</w:t>
            </w:r>
          </w:p>
        </w:tc>
        <w:tc>
          <w:tcPr>
            <w:tcW w:w="5047" w:type="dxa"/>
            <w:hideMark/>
          </w:tcPr>
          <w:p w14:paraId="6A6C00F6" w14:textId="77777777" w:rsidR="00BB06EB" w:rsidRPr="0005085E" w:rsidRDefault="00BB06EB" w:rsidP="00557513">
            <w:pPr>
              <w:pStyle w:val="ColumnHeading"/>
              <w:keepNext/>
            </w:pPr>
            <w:r w:rsidRPr="0005085E">
              <w:t>Emendamento</w:t>
            </w:r>
          </w:p>
        </w:tc>
      </w:tr>
      <w:tr w:rsidR="00BB06EB" w:rsidRPr="0005085E" w14:paraId="61A3AC5A" w14:textId="77777777" w:rsidTr="00557513">
        <w:trPr>
          <w:jc w:val="center"/>
        </w:trPr>
        <w:tc>
          <w:tcPr>
            <w:tcW w:w="4876" w:type="dxa"/>
            <w:hideMark/>
          </w:tcPr>
          <w:p w14:paraId="2B059C4D" w14:textId="77777777" w:rsidR="00BB06EB" w:rsidRPr="0005085E" w:rsidRDefault="00BB06EB" w:rsidP="00557513">
            <w:pPr>
              <w:pStyle w:val="Normal6"/>
              <w:ind w:right="-223"/>
            </w:pPr>
            <w:r w:rsidRPr="0005085E">
              <w:t>(9)</w:t>
            </w:r>
            <w:r w:rsidRPr="0005085E">
              <w:tab/>
              <w:t xml:space="preserve">Per garantire un approccio coerente al controllo degli investimenti esteri in tutta l'Unione, tutti gli Stati membri dovrebbero essere tenuti a controllare gli investimenti esteri per motivi di sicurezza o di ordine pubblico. Gli elementi centrali dei meccanismi di controllo nazionali dovrebbero quindi essere armonizzati. Tale armonizzazione </w:t>
            </w:r>
            <w:r w:rsidRPr="0005085E">
              <w:rPr>
                <w:b/>
                <w:i/>
              </w:rPr>
              <w:t>minima comprende</w:t>
            </w:r>
            <w:r w:rsidRPr="0005085E">
              <w:t xml:space="preserve"> la portata degli investimenti da sottoporre a controllo, le caratteristiche essenziali della procedura di controllo e l'interazione tra il meccanismo nazionale e il meccanismo di cooperazione dell'Unione. Inoltre, gli Stati membri dovrebbero poter estendere l'ambito di applicazione dei rispettivi meccanismi di controllo nazionali al fine di ricomprendervi anche altri tipi di investimenti esteri, investimenti esteri in altri settori e ulteriori destinatari o attività economiche nell'Unione che considerino cruciali per la propria sicurezza o il proprio ordine pubblico. In tal caso è opportuno che detto controllo sia conforme anche alle disposizioni del presente regolamento.</w:t>
            </w:r>
          </w:p>
        </w:tc>
        <w:tc>
          <w:tcPr>
            <w:tcW w:w="5047" w:type="dxa"/>
            <w:hideMark/>
          </w:tcPr>
          <w:p w14:paraId="114A1210" w14:textId="77777777" w:rsidR="00BB06EB" w:rsidRPr="0005085E" w:rsidRDefault="00BB06EB" w:rsidP="00557513">
            <w:pPr>
              <w:pStyle w:val="Normal6"/>
              <w:ind w:right="-223"/>
              <w:rPr>
                <w:szCs w:val="24"/>
              </w:rPr>
            </w:pPr>
            <w:r w:rsidRPr="0005085E">
              <w:t>(9)</w:t>
            </w:r>
            <w:r w:rsidRPr="0005085E">
              <w:tab/>
              <w:t xml:space="preserve">Per garantire un approccio coerente al controllo degli investimenti esteri in tutta l'Unione, tutti gli Stati membri dovrebbero essere tenuti a controllare gli investimenti esteri per motivi di sicurezza o di ordine pubblico. Gli elementi centrali dei meccanismi di controllo nazionali dovrebbero quindi essere armonizzati. Tale armonizzazione </w:t>
            </w:r>
            <w:r w:rsidRPr="0005085E">
              <w:rPr>
                <w:b/>
                <w:i/>
              </w:rPr>
              <w:t>dovrebbe includere altresì</w:t>
            </w:r>
            <w:r w:rsidRPr="0005085E">
              <w:t xml:space="preserve"> la portata degli investimenti da sottoporre a controllo, le caratteristiche essenziali della procedura di controllo e l'interazione tra il meccanismo nazionale e il meccanismo di cooperazione dell'Unione</w:t>
            </w:r>
            <w:r w:rsidRPr="0005085E">
              <w:rPr>
                <w:b/>
                <w:i/>
              </w:rPr>
              <w:t>, tra cui tempistiche coerenti per le procedure di controllo</w:t>
            </w:r>
            <w:r w:rsidRPr="0005085E">
              <w:t xml:space="preserve">. Inoltre, gli Stati membri dovrebbero poter estendere l'ambito di applicazione dei rispettivi meccanismi di controllo nazionali al fine di ricomprendervi anche altri tipi di investimenti esteri, investimenti esteri in altri settori e ulteriori destinatari o attività economiche nell'Unione che considerino cruciali per la propria sicurezza o il proprio ordine pubblico. In tal caso è opportuno che detto controllo sia conforme anche alle disposizioni del presente regolamento. </w:t>
            </w:r>
            <w:r w:rsidRPr="0005085E">
              <w:rPr>
                <w:b/>
                <w:i/>
              </w:rPr>
              <w:t xml:space="preserve">È indispensabile stabilire un approccio armonizzato e razionalizzato in tutti gli Stati membri, che garantisca che gli investimenti esteri suscettibili di avere implicazioni per la sicurezza e l'ordine pubblico siano soggetti a </w:t>
            </w:r>
            <w:r w:rsidRPr="0005085E">
              <w:rPr>
                <w:b/>
                <w:i/>
              </w:rPr>
              <w:lastRenderedPageBreak/>
              <w:t>un controllo coerente e a un processo decisionale efficiente. A tal fine, i meccanismi di controllo dovrebbero ridurre al minimo la complessità amministrativa, evitare inutili ritardi e tenere conto del fatto, quando si applicano alle piccole e medie imprese (PMI), che queste ultime dispongono di risorse limitate. È inoltre auspicabile che la Commissione svolga un ruolo di coordinamento per garantire una maggiore sicurezza per l'Unione, riducendo nel contempo al minimo le inefficienze e gli approcci frammentati.</w:t>
            </w:r>
          </w:p>
        </w:tc>
      </w:tr>
    </w:tbl>
    <w:p w14:paraId="5F17EFE8" w14:textId="77777777" w:rsidR="00BB06EB" w:rsidRPr="0005085E" w:rsidRDefault="00BB06EB" w:rsidP="00BB06EB"/>
    <w:p w14:paraId="345B70BF" w14:textId="77777777" w:rsidR="00BB06EB" w:rsidRPr="0005085E" w:rsidRDefault="00BB06EB" w:rsidP="00BB06EB">
      <w:pPr>
        <w:pStyle w:val="AmNumberTabs"/>
      </w:pPr>
      <w:r w:rsidRPr="0005085E">
        <w:t>Emendamento</w:t>
      </w:r>
      <w:r w:rsidRPr="0005085E">
        <w:tab/>
      </w:r>
      <w:r w:rsidRPr="0005085E">
        <w:tab/>
        <w:t>8</w:t>
      </w:r>
    </w:p>
    <w:p w14:paraId="33012495" w14:textId="77777777" w:rsidR="00BB06EB" w:rsidRPr="0005085E" w:rsidRDefault="00BB06EB" w:rsidP="00BB06EB"/>
    <w:p w14:paraId="4DE52FC3" w14:textId="77777777" w:rsidR="00BB06EB" w:rsidRPr="0005085E" w:rsidRDefault="00BB06EB" w:rsidP="00BB06EB">
      <w:pPr>
        <w:pStyle w:val="NormalBold"/>
        <w:keepNext/>
      </w:pPr>
      <w:r w:rsidRPr="0005085E">
        <w:t>Proposta di regolamento</w:t>
      </w:r>
    </w:p>
    <w:p w14:paraId="6C661830" w14:textId="77777777" w:rsidR="00BB06EB" w:rsidRPr="0005085E" w:rsidRDefault="00BB06EB" w:rsidP="00BB06EB">
      <w:pPr>
        <w:pStyle w:val="NormalBold"/>
      </w:pPr>
      <w:r w:rsidRPr="0005085E">
        <w:t>Considerando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5292452" w14:textId="77777777" w:rsidTr="00557513">
        <w:trPr>
          <w:jc w:val="center"/>
        </w:trPr>
        <w:tc>
          <w:tcPr>
            <w:tcW w:w="9752" w:type="dxa"/>
            <w:gridSpan w:val="2"/>
          </w:tcPr>
          <w:p w14:paraId="23BAED2A" w14:textId="77777777" w:rsidR="00BB06EB" w:rsidRPr="0005085E" w:rsidRDefault="00BB06EB" w:rsidP="00557513">
            <w:pPr>
              <w:keepNext/>
            </w:pPr>
          </w:p>
        </w:tc>
      </w:tr>
      <w:tr w:rsidR="00BB06EB" w:rsidRPr="0005085E" w14:paraId="248E3457" w14:textId="77777777" w:rsidTr="00557513">
        <w:trPr>
          <w:jc w:val="center"/>
        </w:trPr>
        <w:tc>
          <w:tcPr>
            <w:tcW w:w="4876" w:type="dxa"/>
            <w:hideMark/>
          </w:tcPr>
          <w:p w14:paraId="2663433E" w14:textId="77777777" w:rsidR="00BB06EB" w:rsidRPr="0005085E" w:rsidRDefault="00BB06EB" w:rsidP="00557513">
            <w:pPr>
              <w:pStyle w:val="ColumnHeading"/>
              <w:keepNext/>
            </w:pPr>
            <w:r w:rsidRPr="0005085E">
              <w:t>Testo della Commissione</w:t>
            </w:r>
          </w:p>
        </w:tc>
        <w:tc>
          <w:tcPr>
            <w:tcW w:w="4876" w:type="dxa"/>
            <w:hideMark/>
          </w:tcPr>
          <w:p w14:paraId="4917791D" w14:textId="77777777" w:rsidR="00BB06EB" w:rsidRPr="0005085E" w:rsidRDefault="00BB06EB" w:rsidP="00557513">
            <w:pPr>
              <w:pStyle w:val="ColumnHeading"/>
              <w:keepNext/>
            </w:pPr>
            <w:r w:rsidRPr="0005085E">
              <w:t>Emendamento</w:t>
            </w:r>
          </w:p>
        </w:tc>
      </w:tr>
      <w:tr w:rsidR="00BB06EB" w:rsidRPr="0005085E" w14:paraId="4A6933B4" w14:textId="77777777" w:rsidTr="00557513">
        <w:trPr>
          <w:jc w:val="center"/>
        </w:trPr>
        <w:tc>
          <w:tcPr>
            <w:tcW w:w="4876" w:type="dxa"/>
            <w:hideMark/>
          </w:tcPr>
          <w:p w14:paraId="7E7AA92C" w14:textId="77777777" w:rsidR="00BB06EB" w:rsidRPr="0005085E" w:rsidRDefault="00BB06EB" w:rsidP="00557513">
            <w:pPr>
              <w:pStyle w:val="Normal6"/>
              <w:ind w:right="-223"/>
            </w:pPr>
            <w:r w:rsidRPr="0005085E">
              <w:t>(12)</w:t>
            </w:r>
            <w:r w:rsidRPr="0005085E">
              <w:tab/>
              <w:t xml:space="preserve">È opportuno che il controllo degli investimenti esteri sia effettuato conformemente al presente regolamento, tenendo conto di tutte le informazioni fattuali disponibili e rispettando il principio di proporzionalità e altri principi sanciti dai trattati. Inoltre, il controllo degli investimenti esteri effettuati attraverso imprese figlie dell'investitore estero stabilite nell'Unione dovrebbe in ogni caso essere conforme alle prescrizioni del diritto dell'Unione, in particolare alle disposizioni dei trattati in materia di libertà di stabilimento e libera circolazione dei capitali, quali interpretate nella giurisprudenza della Corte di giustizia dell'Unione europea, in linea con l'obiettivo di preservare un mercato interno aperto e inclusivo. Qualsiasi restrizione alla libertà di stabilimento e alla libera circolazione dei capitali nell'Unione, compreso il controllo e le misure che ne derivano, quali misure di mitigazione e divieti, dovrebbe basarsi su una minaccia effettiva e sufficientemente grave a uno degli interessi fondamentali della collettività, ed essere opportuna e necessaria come stabilito nella giurisprudenza della Corte di giustizia. Allo stesso tempo, nel valutare la giustificazione e la proporzionalità </w:t>
            </w:r>
            <w:r w:rsidRPr="0005085E">
              <w:lastRenderedPageBreak/>
              <w:t xml:space="preserve">di eventuali restrizioni alla libertà di stabilimento o alla libera circolazione dei capitali, se del caso anche nei pareri adottati dalla Commissione a norma del presente regolamento, </w:t>
            </w:r>
            <w:r w:rsidRPr="0005085E">
              <w:rPr>
                <w:b/>
                <w:i/>
              </w:rPr>
              <w:t>possono</w:t>
            </w:r>
            <w:r w:rsidRPr="0005085E">
              <w:t xml:space="preserve"> essere tenute in considerazione le specificità degli investimenti nell'Unione effettuati tramite una impresa figlia di un investitore estero. Ciò dovrebbe essere fatto tenendo conto dell'integrazione dei regimi degli Stati membri in un meccanismo di cooperazione a livello di Unione.</w:t>
            </w:r>
          </w:p>
        </w:tc>
        <w:tc>
          <w:tcPr>
            <w:tcW w:w="4876" w:type="dxa"/>
            <w:hideMark/>
          </w:tcPr>
          <w:p w14:paraId="42B8E655" w14:textId="77777777" w:rsidR="00BB06EB" w:rsidRPr="0005085E" w:rsidRDefault="00BB06EB" w:rsidP="00557513">
            <w:pPr>
              <w:pStyle w:val="Normal6"/>
              <w:ind w:right="-223"/>
              <w:rPr>
                <w:szCs w:val="24"/>
              </w:rPr>
            </w:pPr>
            <w:r w:rsidRPr="0005085E">
              <w:lastRenderedPageBreak/>
              <w:t>(12)</w:t>
            </w:r>
            <w:r w:rsidRPr="0005085E">
              <w:tab/>
              <w:t xml:space="preserve">È opportuno che il controllo degli investimenti esteri sia effettuato conformemente al presente regolamento, tenendo conto di tutte le informazioni fattuali disponibili e rispettando il principio di proporzionalità e altri principi sanciti dai trattati. Inoltre, il controllo degli investimenti esteri effettuati attraverso imprese figlie dell'investitore estero stabilite nell'Unione dovrebbe in ogni caso essere conforme alle prescrizioni del diritto dell'Unione, in particolare alle disposizioni dei trattati in materia di libertà di stabilimento e libera circolazione dei capitali, quali interpretate nella giurisprudenza della Corte di giustizia dell'Unione europea, in linea con l'obiettivo di preservare un mercato interno </w:t>
            </w:r>
            <w:r w:rsidRPr="0005085E">
              <w:rPr>
                <w:b/>
                <w:i/>
              </w:rPr>
              <w:t xml:space="preserve">funzionante, </w:t>
            </w:r>
            <w:r w:rsidRPr="0005085E">
              <w:t>aperto</w:t>
            </w:r>
            <w:r w:rsidRPr="0005085E">
              <w:rPr>
                <w:b/>
                <w:i/>
              </w:rPr>
              <w:t>, resiliente</w:t>
            </w:r>
            <w:r w:rsidRPr="0005085E">
              <w:t xml:space="preserve"> e inclusivo. Qualsiasi restrizione alla libertà di stabilimento e alla libera circolazione dei capitali nell'Unione, compreso il controllo e le misure che ne derivano, quali misure di mitigazione e divieti, dovrebbe basarsi su una minaccia effettiva e sufficientemente grave a uno degli interessi fondamentali della collettività, ed essere opportuna e necessaria come stabilito nella giurisprudenza della Corte di giustizia. Allo stesso tempo, nel </w:t>
            </w:r>
            <w:r w:rsidRPr="0005085E">
              <w:lastRenderedPageBreak/>
              <w:t xml:space="preserve">valutare la giustificazione e la proporzionalità di eventuali restrizioni alla libertà di stabilimento o alla libera circolazione dei capitali, se del caso anche nei pareri </w:t>
            </w:r>
            <w:r w:rsidRPr="0005085E">
              <w:rPr>
                <w:b/>
                <w:i/>
              </w:rPr>
              <w:t xml:space="preserve">o nelle decisioni </w:t>
            </w:r>
            <w:r w:rsidRPr="0005085E">
              <w:t xml:space="preserve">adottati dalla Commissione a norma del presente regolamento, </w:t>
            </w:r>
            <w:r w:rsidRPr="0005085E">
              <w:rPr>
                <w:b/>
                <w:i/>
              </w:rPr>
              <w:t>dovrebbero</w:t>
            </w:r>
            <w:r w:rsidRPr="0005085E">
              <w:t xml:space="preserve"> essere tenute in considerazione le specificità degli investimenti nell'Unione effettuati tramite una impresa figlia di un investitore estero. Ciò dovrebbe essere fatto tenendo conto dell'integrazione dei regimi degli Stati membri in un meccanismo di cooperazione a livello di Unione.</w:t>
            </w:r>
          </w:p>
        </w:tc>
      </w:tr>
    </w:tbl>
    <w:p w14:paraId="40F15EA7" w14:textId="77777777" w:rsidR="00BB06EB" w:rsidRPr="0005085E" w:rsidRDefault="00BB06EB" w:rsidP="00BB06EB"/>
    <w:p w14:paraId="06C8F37B" w14:textId="77777777" w:rsidR="00BB06EB" w:rsidRPr="0005085E" w:rsidRDefault="00BB06EB" w:rsidP="00BB06EB">
      <w:pPr>
        <w:pStyle w:val="AmNumberTabs"/>
      </w:pPr>
      <w:r w:rsidRPr="0005085E">
        <w:t>Emendamento</w:t>
      </w:r>
      <w:r w:rsidRPr="0005085E">
        <w:tab/>
      </w:r>
      <w:r w:rsidRPr="0005085E">
        <w:tab/>
        <w:t>9</w:t>
      </w:r>
    </w:p>
    <w:p w14:paraId="66315BBF" w14:textId="77777777" w:rsidR="00BB06EB" w:rsidRPr="0005085E" w:rsidRDefault="00BB06EB" w:rsidP="00BB06EB"/>
    <w:p w14:paraId="0E9992B8" w14:textId="77777777" w:rsidR="00BB06EB" w:rsidRPr="0005085E" w:rsidRDefault="00BB06EB" w:rsidP="00BB06EB">
      <w:pPr>
        <w:pStyle w:val="NormalBold"/>
        <w:keepNext/>
      </w:pPr>
      <w:r w:rsidRPr="0005085E">
        <w:t>Proposta di regolamento</w:t>
      </w:r>
    </w:p>
    <w:p w14:paraId="349E58A3" w14:textId="77777777" w:rsidR="00BB06EB" w:rsidRPr="0005085E" w:rsidRDefault="00BB06EB" w:rsidP="00BB06EB">
      <w:pPr>
        <w:pStyle w:val="NormalBold"/>
      </w:pPr>
      <w:r w:rsidRPr="0005085E">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F24111E" w14:textId="77777777" w:rsidTr="00557513">
        <w:trPr>
          <w:jc w:val="center"/>
        </w:trPr>
        <w:tc>
          <w:tcPr>
            <w:tcW w:w="9752" w:type="dxa"/>
            <w:gridSpan w:val="2"/>
          </w:tcPr>
          <w:p w14:paraId="39BB3D1B" w14:textId="77777777" w:rsidR="00BB06EB" w:rsidRPr="0005085E" w:rsidRDefault="00BB06EB" w:rsidP="00557513">
            <w:pPr>
              <w:keepNext/>
            </w:pPr>
          </w:p>
        </w:tc>
      </w:tr>
      <w:tr w:rsidR="00BB06EB" w:rsidRPr="0005085E" w14:paraId="24FB8B89" w14:textId="77777777" w:rsidTr="00557513">
        <w:trPr>
          <w:jc w:val="center"/>
        </w:trPr>
        <w:tc>
          <w:tcPr>
            <w:tcW w:w="4876" w:type="dxa"/>
            <w:hideMark/>
          </w:tcPr>
          <w:p w14:paraId="05B1A3B6" w14:textId="77777777" w:rsidR="00BB06EB" w:rsidRPr="0005085E" w:rsidRDefault="00BB06EB" w:rsidP="00557513">
            <w:pPr>
              <w:pStyle w:val="ColumnHeading"/>
              <w:keepNext/>
            </w:pPr>
            <w:r w:rsidRPr="0005085E">
              <w:t>Testo della Commissione</w:t>
            </w:r>
          </w:p>
        </w:tc>
        <w:tc>
          <w:tcPr>
            <w:tcW w:w="4876" w:type="dxa"/>
            <w:hideMark/>
          </w:tcPr>
          <w:p w14:paraId="0AE2419B" w14:textId="77777777" w:rsidR="00BB06EB" w:rsidRPr="0005085E" w:rsidRDefault="00BB06EB" w:rsidP="00557513">
            <w:pPr>
              <w:pStyle w:val="ColumnHeading"/>
              <w:keepNext/>
            </w:pPr>
            <w:r w:rsidRPr="0005085E">
              <w:t>Emendamento</w:t>
            </w:r>
          </w:p>
        </w:tc>
      </w:tr>
      <w:tr w:rsidR="00BB06EB" w:rsidRPr="0005085E" w14:paraId="042A1B8F" w14:textId="77777777" w:rsidTr="00557513">
        <w:trPr>
          <w:jc w:val="center"/>
        </w:trPr>
        <w:tc>
          <w:tcPr>
            <w:tcW w:w="4876" w:type="dxa"/>
            <w:hideMark/>
          </w:tcPr>
          <w:p w14:paraId="6124D165" w14:textId="77777777" w:rsidR="00BB06EB" w:rsidRPr="0005085E" w:rsidRDefault="00BB06EB" w:rsidP="00557513">
            <w:pPr>
              <w:pStyle w:val="Normal6"/>
              <w:ind w:right="-223"/>
            </w:pPr>
            <w:r w:rsidRPr="0005085E">
              <w:t>(14)</w:t>
            </w:r>
            <w:r w:rsidRPr="0005085E">
              <w:tab/>
              <w:t xml:space="preserve">È necessario inoltre che lo Stato membro </w:t>
            </w:r>
            <w:r w:rsidRPr="0005085E">
              <w:rPr>
                <w:b/>
                <w:i/>
              </w:rPr>
              <w:t>in cui l'investimento estero è in programma o è stato realizzato</w:t>
            </w:r>
            <w:r w:rsidRPr="0005085E">
              <w:t xml:space="preserve"> sia tenuto maggiormente responsabile nei confronti della Commissione e degli Stati membri che esprimono preoccupazioni debitamente motivate per l'ordine pubblico o la sicurezza propri o dell'Unione.</w:t>
            </w:r>
          </w:p>
        </w:tc>
        <w:tc>
          <w:tcPr>
            <w:tcW w:w="4876" w:type="dxa"/>
            <w:hideMark/>
          </w:tcPr>
          <w:p w14:paraId="5C820C98" w14:textId="77777777" w:rsidR="00BB06EB" w:rsidRPr="0005085E" w:rsidRDefault="00BB06EB" w:rsidP="00557513">
            <w:pPr>
              <w:pStyle w:val="Normal6"/>
              <w:ind w:right="-223"/>
              <w:rPr>
                <w:szCs w:val="24"/>
              </w:rPr>
            </w:pPr>
            <w:r w:rsidRPr="0005085E">
              <w:t>(14)</w:t>
            </w:r>
            <w:r w:rsidRPr="0005085E">
              <w:tab/>
              <w:t xml:space="preserve">È necessario inoltre che lo Stato membro </w:t>
            </w:r>
            <w:r w:rsidRPr="0005085E">
              <w:rPr>
                <w:b/>
                <w:i/>
              </w:rPr>
              <w:t>ospitante</w:t>
            </w:r>
            <w:r w:rsidRPr="0005085E">
              <w:t xml:space="preserve"> sia tenuto maggiormente responsabile nei confronti della Commissione e degli Stati membri che esprimono preoccupazioni debitamente motivate per l'ordine pubblico o la sicurezza propri o dell'Unione.</w:t>
            </w:r>
          </w:p>
        </w:tc>
      </w:tr>
    </w:tbl>
    <w:p w14:paraId="5E6FE57C" w14:textId="77777777" w:rsidR="00BB06EB" w:rsidRPr="0005085E" w:rsidRDefault="00BB06EB" w:rsidP="00BB06EB"/>
    <w:p w14:paraId="05C3AA28" w14:textId="77777777" w:rsidR="00BB06EB" w:rsidRPr="0005085E" w:rsidRDefault="00BB06EB" w:rsidP="00BB06EB">
      <w:pPr>
        <w:pStyle w:val="AmNumberTabs"/>
      </w:pPr>
      <w:r w:rsidRPr="0005085E">
        <w:t>Emendamento</w:t>
      </w:r>
      <w:r w:rsidRPr="0005085E">
        <w:tab/>
      </w:r>
      <w:r w:rsidRPr="0005085E">
        <w:tab/>
        <w:t>10</w:t>
      </w:r>
    </w:p>
    <w:p w14:paraId="3E63676B" w14:textId="77777777" w:rsidR="00BB06EB" w:rsidRPr="0005085E" w:rsidRDefault="00BB06EB" w:rsidP="00BB06EB"/>
    <w:p w14:paraId="06835821" w14:textId="77777777" w:rsidR="00BB06EB" w:rsidRPr="0005085E" w:rsidRDefault="00BB06EB" w:rsidP="00BB06EB">
      <w:pPr>
        <w:pStyle w:val="NormalBold"/>
        <w:keepNext/>
      </w:pPr>
      <w:r w:rsidRPr="0005085E">
        <w:t>Proposta di regolamento</w:t>
      </w:r>
    </w:p>
    <w:p w14:paraId="77D89ECF" w14:textId="77777777" w:rsidR="00BB06EB" w:rsidRPr="0005085E" w:rsidRDefault="00BB06EB" w:rsidP="00BB06EB">
      <w:pPr>
        <w:pStyle w:val="NormalBold"/>
      </w:pPr>
      <w:r w:rsidRPr="0005085E">
        <w:t>Considerando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AE57C56" w14:textId="77777777" w:rsidTr="00557513">
        <w:trPr>
          <w:jc w:val="center"/>
        </w:trPr>
        <w:tc>
          <w:tcPr>
            <w:tcW w:w="9752" w:type="dxa"/>
            <w:gridSpan w:val="2"/>
          </w:tcPr>
          <w:p w14:paraId="4C516D93" w14:textId="77777777" w:rsidR="00BB06EB" w:rsidRPr="0005085E" w:rsidRDefault="00BB06EB" w:rsidP="00557513">
            <w:pPr>
              <w:keepNext/>
            </w:pPr>
          </w:p>
        </w:tc>
      </w:tr>
      <w:tr w:rsidR="00BB06EB" w:rsidRPr="0005085E" w14:paraId="39A1943B" w14:textId="77777777" w:rsidTr="00557513">
        <w:trPr>
          <w:jc w:val="center"/>
        </w:trPr>
        <w:tc>
          <w:tcPr>
            <w:tcW w:w="4876" w:type="dxa"/>
            <w:hideMark/>
          </w:tcPr>
          <w:p w14:paraId="00DFEA94" w14:textId="77777777" w:rsidR="00BB06EB" w:rsidRPr="0005085E" w:rsidRDefault="00BB06EB" w:rsidP="00557513">
            <w:pPr>
              <w:pStyle w:val="ColumnHeading"/>
              <w:keepNext/>
            </w:pPr>
            <w:r w:rsidRPr="0005085E">
              <w:t>Testo della Commissione</w:t>
            </w:r>
          </w:p>
        </w:tc>
        <w:tc>
          <w:tcPr>
            <w:tcW w:w="4876" w:type="dxa"/>
            <w:hideMark/>
          </w:tcPr>
          <w:p w14:paraId="2936E2A5" w14:textId="77777777" w:rsidR="00BB06EB" w:rsidRPr="0005085E" w:rsidRDefault="00BB06EB" w:rsidP="00557513">
            <w:pPr>
              <w:pStyle w:val="ColumnHeading"/>
              <w:keepNext/>
            </w:pPr>
            <w:r w:rsidRPr="0005085E">
              <w:t>Emendamento</w:t>
            </w:r>
          </w:p>
        </w:tc>
      </w:tr>
      <w:tr w:rsidR="00BB06EB" w:rsidRPr="0005085E" w14:paraId="1C84F985" w14:textId="77777777" w:rsidTr="00557513">
        <w:trPr>
          <w:jc w:val="center"/>
        </w:trPr>
        <w:tc>
          <w:tcPr>
            <w:tcW w:w="4876" w:type="dxa"/>
            <w:hideMark/>
          </w:tcPr>
          <w:p w14:paraId="06C07AEF" w14:textId="77777777" w:rsidR="00BB06EB" w:rsidRPr="0005085E" w:rsidRDefault="00BB06EB" w:rsidP="00557513">
            <w:pPr>
              <w:pStyle w:val="Normal6"/>
              <w:ind w:right="-223"/>
            </w:pPr>
            <w:r w:rsidRPr="0005085E">
              <w:t>(15)</w:t>
            </w:r>
            <w:r w:rsidRPr="0005085E">
              <w:tab/>
              <w:t xml:space="preserve">Il quadro comune stabilito nel presente regolamento non dovrebbe pregiudicare la competenza esclusiva </w:t>
            </w:r>
            <w:r w:rsidRPr="0005085E">
              <w:rPr>
                <w:b/>
                <w:i/>
              </w:rPr>
              <w:t>degli Stati membri</w:t>
            </w:r>
            <w:r w:rsidRPr="0005085E">
              <w:t xml:space="preserve"> per quanto concerne la tutela della </w:t>
            </w:r>
            <w:r w:rsidRPr="0005085E">
              <w:rPr>
                <w:b/>
                <w:i/>
              </w:rPr>
              <w:t>loro</w:t>
            </w:r>
            <w:r w:rsidRPr="0005085E">
              <w:t xml:space="preserve"> sicurezza nazionale, come previsto all'articolo 4, paragrafo 2, TUE. Non dovrebbe pregiudicare nemmeno la tutela degli interessi essenziali </w:t>
            </w:r>
            <w:r w:rsidRPr="0005085E">
              <w:rPr>
                <w:b/>
                <w:i/>
              </w:rPr>
              <w:t xml:space="preserve">della loro </w:t>
            </w:r>
            <w:r w:rsidRPr="0005085E">
              <w:t>sicurezza a norma dell'articolo 346 TFUE.</w:t>
            </w:r>
          </w:p>
        </w:tc>
        <w:tc>
          <w:tcPr>
            <w:tcW w:w="4876" w:type="dxa"/>
            <w:hideMark/>
          </w:tcPr>
          <w:p w14:paraId="2138D661" w14:textId="77777777" w:rsidR="00BB06EB" w:rsidRPr="0005085E" w:rsidRDefault="00BB06EB" w:rsidP="00557513">
            <w:pPr>
              <w:pStyle w:val="Normal6"/>
              <w:ind w:right="-223"/>
              <w:rPr>
                <w:szCs w:val="24"/>
              </w:rPr>
            </w:pPr>
            <w:r w:rsidRPr="0005085E">
              <w:t>(15)</w:t>
            </w:r>
            <w:r w:rsidRPr="0005085E">
              <w:tab/>
              <w:t xml:space="preserve">Il quadro comune stabilito nel presente regolamento non dovrebbe pregiudicare la competenza esclusiva </w:t>
            </w:r>
            <w:r w:rsidRPr="0005085E">
              <w:rPr>
                <w:b/>
                <w:i/>
              </w:rPr>
              <w:t>di ciascuno Stato membro</w:t>
            </w:r>
            <w:r w:rsidRPr="0005085E">
              <w:t xml:space="preserve"> per quanto concerne la tutela della </w:t>
            </w:r>
            <w:r w:rsidRPr="0005085E">
              <w:rPr>
                <w:b/>
                <w:i/>
              </w:rPr>
              <w:t>sua</w:t>
            </w:r>
            <w:r w:rsidRPr="0005085E">
              <w:t xml:space="preserve"> sicurezza nazionale, come previsto all'articolo 4, paragrafo 2, TUE. Non dovrebbe pregiudicare nemmeno la tutela degli interessi essenziali </w:t>
            </w:r>
            <w:r w:rsidRPr="0005085E">
              <w:rPr>
                <w:b/>
                <w:i/>
              </w:rPr>
              <w:t xml:space="preserve">di </w:t>
            </w:r>
            <w:r w:rsidRPr="0005085E">
              <w:t xml:space="preserve">sicurezza </w:t>
            </w:r>
            <w:r w:rsidRPr="0005085E">
              <w:rPr>
                <w:b/>
                <w:i/>
              </w:rPr>
              <w:t>degli Stati membri</w:t>
            </w:r>
            <w:r w:rsidRPr="0005085E">
              <w:t xml:space="preserve"> a norma dell'articolo 346 TFUE.</w:t>
            </w:r>
          </w:p>
        </w:tc>
      </w:tr>
    </w:tbl>
    <w:p w14:paraId="34651239" w14:textId="77777777" w:rsidR="00BB06EB" w:rsidRPr="0005085E" w:rsidRDefault="00BB06EB" w:rsidP="00BB06EB"/>
    <w:p w14:paraId="2478E34F" w14:textId="77777777" w:rsidR="00BB06EB" w:rsidRPr="0005085E" w:rsidRDefault="00BB06EB" w:rsidP="00BB06EB">
      <w:pPr>
        <w:pStyle w:val="AmNumberTabs"/>
      </w:pPr>
      <w:r w:rsidRPr="0005085E">
        <w:t>Emendamento</w:t>
      </w:r>
      <w:r w:rsidRPr="0005085E">
        <w:tab/>
      </w:r>
      <w:r w:rsidRPr="0005085E">
        <w:tab/>
        <w:t>11</w:t>
      </w:r>
    </w:p>
    <w:p w14:paraId="4CB515EE" w14:textId="77777777" w:rsidR="00BB06EB" w:rsidRPr="0005085E" w:rsidRDefault="00BB06EB" w:rsidP="00BB06EB"/>
    <w:p w14:paraId="5A172932" w14:textId="77777777" w:rsidR="00BB06EB" w:rsidRPr="0005085E" w:rsidRDefault="00BB06EB" w:rsidP="00BB06EB">
      <w:pPr>
        <w:pStyle w:val="NormalBold"/>
        <w:keepNext/>
      </w:pPr>
      <w:r w:rsidRPr="0005085E">
        <w:t>Proposta di regolamento</w:t>
      </w:r>
    </w:p>
    <w:p w14:paraId="459445EB" w14:textId="77777777" w:rsidR="00BB06EB" w:rsidRPr="0005085E" w:rsidRDefault="00BB06EB" w:rsidP="00BB06EB">
      <w:pPr>
        <w:pStyle w:val="NormalBold"/>
      </w:pPr>
      <w:r w:rsidRPr="0005085E">
        <w:t>Considerando 17</w:t>
      </w:r>
    </w:p>
    <w:tbl>
      <w:tblPr>
        <w:tblW w:w="9752" w:type="dxa"/>
        <w:jc w:val="center"/>
        <w:tblLayout w:type="fixed"/>
        <w:tblCellMar>
          <w:left w:w="340" w:type="dxa"/>
          <w:right w:w="340" w:type="dxa"/>
        </w:tblCellMar>
        <w:tblLook w:val="04A0" w:firstRow="1" w:lastRow="0" w:firstColumn="1" w:lastColumn="0" w:noHBand="0" w:noVBand="1"/>
      </w:tblPr>
      <w:tblGrid>
        <w:gridCol w:w="4962"/>
        <w:gridCol w:w="4790"/>
      </w:tblGrid>
      <w:tr w:rsidR="00BB06EB" w:rsidRPr="0005085E" w14:paraId="33BC68A6" w14:textId="77777777" w:rsidTr="00557513">
        <w:trPr>
          <w:jc w:val="center"/>
        </w:trPr>
        <w:tc>
          <w:tcPr>
            <w:tcW w:w="9752" w:type="dxa"/>
            <w:gridSpan w:val="2"/>
          </w:tcPr>
          <w:p w14:paraId="644B31A5" w14:textId="77777777" w:rsidR="00BB06EB" w:rsidRPr="0005085E" w:rsidRDefault="00BB06EB" w:rsidP="00557513">
            <w:pPr>
              <w:keepNext/>
            </w:pPr>
          </w:p>
        </w:tc>
      </w:tr>
      <w:tr w:rsidR="00BB06EB" w:rsidRPr="0005085E" w14:paraId="039C44CD" w14:textId="77777777" w:rsidTr="00557513">
        <w:trPr>
          <w:jc w:val="center"/>
        </w:trPr>
        <w:tc>
          <w:tcPr>
            <w:tcW w:w="4962" w:type="dxa"/>
            <w:hideMark/>
          </w:tcPr>
          <w:p w14:paraId="5E077CBF" w14:textId="77777777" w:rsidR="00BB06EB" w:rsidRPr="0005085E" w:rsidRDefault="00BB06EB" w:rsidP="00557513">
            <w:pPr>
              <w:pStyle w:val="ColumnHeading"/>
              <w:keepNext/>
            </w:pPr>
            <w:r w:rsidRPr="0005085E">
              <w:t>Testo della Commissione</w:t>
            </w:r>
          </w:p>
        </w:tc>
        <w:tc>
          <w:tcPr>
            <w:tcW w:w="4790" w:type="dxa"/>
            <w:hideMark/>
          </w:tcPr>
          <w:p w14:paraId="6049A06C" w14:textId="77777777" w:rsidR="00BB06EB" w:rsidRPr="0005085E" w:rsidRDefault="00BB06EB" w:rsidP="00557513">
            <w:pPr>
              <w:pStyle w:val="ColumnHeading"/>
              <w:keepNext/>
            </w:pPr>
            <w:r w:rsidRPr="0005085E">
              <w:t>Emendamento</w:t>
            </w:r>
          </w:p>
        </w:tc>
      </w:tr>
      <w:tr w:rsidR="00BB06EB" w:rsidRPr="0005085E" w14:paraId="6B45CBFE" w14:textId="77777777" w:rsidTr="00557513">
        <w:trPr>
          <w:jc w:val="center"/>
        </w:trPr>
        <w:tc>
          <w:tcPr>
            <w:tcW w:w="4962" w:type="dxa"/>
            <w:hideMark/>
          </w:tcPr>
          <w:p w14:paraId="1D081FBA" w14:textId="77777777" w:rsidR="00BB06EB" w:rsidRPr="0005085E" w:rsidRDefault="00BB06EB" w:rsidP="00557513">
            <w:pPr>
              <w:pStyle w:val="Normal6"/>
              <w:ind w:right="-223"/>
            </w:pPr>
            <w:r w:rsidRPr="0005085E">
              <w:t>(17)</w:t>
            </w:r>
            <w:r w:rsidRPr="0005085E">
              <w:tab/>
              <w:t>Gli investimenti esteri "</w:t>
            </w:r>
            <w:proofErr w:type="spellStart"/>
            <w:r w:rsidRPr="0005085E">
              <w:t>greenfield</w:t>
            </w:r>
            <w:proofErr w:type="spellEnd"/>
            <w:r w:rsidRPr="0005085E">
              <w:t>" sono quelli in cui l'investitore estero o una sua impresa figlia nell'Unione creano nuove strutture o una nuova impresa nell'Unione</w:t>
            </w:r>
            <w:r w:rsidRPr="0005085E">
              <w:rPr>
                <w:b/>
                <w:i/>
              </w:rPr>
              <w:t>. Gli investimenti esteri "</w:t>
            </w:r>
            <w:proofErr w:type="spellStart"/>
            <w:r w:rsidRPr="0005085E">
              <w:rPr>
                <w:b/>
                <w:i/>
              </w:rPr>
              <w:t>greenfield</w:t>
            </w:r>
            <w:proofErr w:type="spellEnd"/>
            <w:r w:rsidRPr="0005085E">
              <w:rPr>
                <w:b/>
                <w:i/>
              </w:rPr>
              <w:t>" dovrebbero rientrare nell'ambito</w:t>
            </w:r>
            <w:r w:rsidRPr="0005085E">
              <w:t xml:space="preserve"> di </w:t>
            </w:r>
            <w:r w:rsidRPr="0005085E">
              <w:rPr>
                <w:b/>
                <w:i/>
              </w:rPr>
              <w:t>applicazione del presente regolamento se ed in quanto considerati rilevanti da uno Stato membro ai fini del controllo degli investimenti esteri poiché creano legami durevoli e diretti tra un investitore estero e tali strutture o imprese</w:t>
            </w:r>
            <w:r w:rsidRPr="0005085E">
              <w:t xml:space="preserve">. Attraverso la creazione di nuove strutture, l'investitore estero può inoltre influire sulla sicurezza e sull'ordine pubblico, ad esempio quando il rischio riguarda fattori produttivi economici essenziali. Gli Stati membri </w:t>
            </w:r>
            <w:r w:rsidRPr="0005085E">
              <w:rPr>
                <w:b/>
                <w:i/>
              </w:rPr>
              <w:t>sono</w:t>
            </w:r>
            <w:r w:rsidRPr="0005085E">
              <w:t xml:space="preserve"> pertanto incoraggiati a includere gli investimenti esteri "</w:t>
            </w:r>
            <w:proofErr w:type="spellStart"/>
            <w:r w:rsidRPr="0005085E">
              <w:t>greenfield</w:t>
            </w:r>
            <w:proofErr w:type="spellEnd"/>
            <w:r w:rsidRPr="0005085E">
              <w:t>" tra le operazioni soggette ai rispettivi meccanismi di controllo</w:t>
            </w:r>
            <w:r w:rsidRPr="0005085E">
              <w:rPr>
                <w:b/>
                <w:i/>
              </w:rPr>
              <w:t>, in particolare quando tali investimenti riguardano settori rilevanti per la loro sicurezza o per il loro ordine pubblico, o quando le caratteristiche di tali investimenti, ad esempio l'entità o la natura essenziale degli stessi, sono rilevanti per la sicurezza o per l'ordine pubblico</w:t>
            </w:r>
            <w:r w:rsidRPr="0005085E">
              <w:t>.</w:t>
            </w:r>
          </w:p>
        </w:tc>
        <w:tc>
          <w:tcPr>
            <w:tcW w:w="4790" w:type="dxa"/>
            <w:hideMark/>
          </w:tcPr>
          <w:p w14:paraId="5BB5DF56" w14:textId="77777777" w:rsidR="00BB06EB" w:rsidRPr="0005085E" w:rsidRDefault="00BB06EB" w:rsidP="00557513">
            <w:pPr>
              <w:pStyle w:val="Normal6"/>
              <w:ind w:right="-223"/>
              <w:rPr>
                <w:szCs w:val="24"/>
              </w:rPr>
            </w:pPr>
            <w:r w:rsidRPr="0005085E">
              <w:t>(17)</w:t>
            </w:r>
            <w:r w:rsidRPr="0005085E">
              <w:tab/>
              <w:t>Gli investimenti esteri "</w:t>
            </w:r>
            <w:proofErr w:type="spellStart"/>
            <w:r w:rsidRPr="0005085E">
              <w:t>greenfield</w:t>
            </w:r>
            <w:proofErr w:type="spellEnd"/>
            <w:r w:rsidRPr="0005085E">
              <w:t>" sono quelli in cui l'investitore estero o una sua impresa figlia nell'Unione creano nuove strutture o una nuova impresa nell'Unione</w:t>
            </w:r>
            <w:r w:rsidRPr="0005085E">
              <w:rPr>
                <w:b/>
                <w:i/>
              </w:rPr>
              <w:t xml:space="preserve"> per lo svolgimento</w:t>
            </w:r>
            <w:r w:rsidRPr="0005085E">
              <w:t xml:space="preserve"> di </w:t>
            </w:r>
            <w:r w:rsidRPr="0005085E">
              <w:rPr>
                <w:b/>
                <w:i/>
              </w:rPr>
              <w:t>una nuova attività economica</w:t>
            </w:r>
            <w:r w:rsidRPr="0005085E">
              <w:t xml:space="preserve">. Attraverso la creazione di nuove strutture, l'investitore estero può inoltre influire sulla sicurezza e sull'ordine pubblico, ad esempio quando il rischio riguarda fattori produttivi economici essenziali. Gli Stati membri </w:t>
            </w:r>
            <w:r w:rsidRPr="0005085E">
              <w:rPr>
                <w:b/>
                <w:i/>
              </w:rPr>
              <w:t>dovrebbero</w:t>
            </w:r>
            <w:r w:rsidRPr="0005085E">
              <w:t xml:space="preserve"> pertanto</w:t>
            </w:r>
            <w:r w:rsidRPr="0005085E">
              <w:rPr>
                <w:b/>
                <w:i/>
              </w:rPr>
              <w:t xml:space="preserve"> essere</w:t>
            </w:r>
            <w:r w:rsidRPr="0005085E">
              <w:t xml:space="preserve"> incoraggiati a includere gli investimenti esteri "</w:t>
            </w:r>
            <w:proofErr w:type="spellStart"/>
            <w:r w:rsidRPr="0005085E">
              <w:t>greenfield</w:t>
            </w:r>
            <w:proofErr w:type="spellEnd"/>
            <w:r w:rsidRPr="0005085E">
              <w:t>" tra le operazioni soggette ai rispettivi meccanismi di controllo.</w:t>
            </w:r>
          </w:p>
        </w:tc>
      </w:tr>
    </w:tbl>
    <w:p w14:paraId="6FAFC2BC" w14:textId="77777777" w:rsidR="00BB06EB" w:rsidRPr="0005085E" w:rsidRDefault="00BB06EB" w:rsidP="00BB06EB"/>
    <w:p w14:paraId="44CEA30D" w14:textId="77777777" w:rsidR="00BB06EB" w:rsidRPr="0005085E" w:rsidRDefault="00BB06EB" w:rsidP="00BB06EB">
      <w:pPr>
        <w:pStyle w:val="AmNumberTabs"/>
      </w:pPr>
      <w:r w:rsidRPr="0005085E">
        <w:t>Emendamento</w:t>
      </w:r>
      <w:r w:rsidRPr="0005085E">
        <w:tab/>
      </w:r>
      <w:r w:rsidRPr="0005085E">
        <w:tab/>
        <w:t>12</w:t>
      </w:r>
    </w:p>
    <w:p w14:paraId="46521432" w14:textId="77777777" w:rsidR="00BB06EB" w:rsidRPr="0005085E" w:rsidRDefault="00BB06EB" w:rsidP="00BB06EB"/>
    <w:p w14:paraId="55DDA046" w14:textId="77777777" w:rsidR="00BB06EB" w:rsidRPr="0005085E" w:rsidRDefault="00BB06EB" w:rsidP="00BB06EB">
      <w:pPr>
        <w:pStyle w:val="NormalBold"/>
        <w:keepNext/>
      </w:pPr>
      <w:r w:rsidRPr="0005085E">
        <w:t>Proposta di regolamento</w:t>
      </w:r>
    </w:p>
    <w:p w14:paraId="325A7CAA" w14:textId="77777777" w:rsidR="00BB06EB" w:rsidRPr="0005085E" w:rsidRDefault="00BB06EB" w:rsidP="00BB06EB">
      <w:pPr>
        <w:pStyle w:val="NormalBold"/>
      </w:pPr>
      <w:r w:rsidRPr="0005085E">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232EB2E" w14:textId="77777777" w:rsidTr="00557513">
        <w:trPr>
          <w:jc w:val="center"/>
        </w:trPr>
        <w:tc>
          <w:tcPr>
            <w:tcW w:w="9752" w:type="dxa"/>
            <w:gridSpan w:val="2"/>
          </w:tcPr>
          <w:p w14:paraId="546D5A6D" w14:textId="77777777" w:rsidR="00BB06EB" w:rsidRPr="0005085E" w:rsidRDefault="00BB06EB" w:rsidP="00557513">
            <w:pPr>
              <w:keepNext/>
            </w:pPr>
          </w:p>
        </w:tc>
      </w:tr>
      <w:tr w:rsidR="00BB06EB" w:rsidRPr="0005085E" w14:paraId="5D5BF426" w14:textId="77777777" w:rsidTr="00557513">
        <w:trPr>
          <w:jc w:val="center"/>
        </w:trPr>
        <w:tc>
          <w:tcPr>
            <w:tcW w:w="4876" w:type="dxa"/>
            <w:hideMark/>
          </w:tcPr>
          <w:p w14:paraId="7675068B" w14:textId="77777777" w:rsidR="00BB06EB" w:rsidRPr="0005085E" w:rsidRDefault="00BB06EB" w:rsidP="00557513">
            <w:pPr>
              <w:pStyle w:val="ColumnHeading"/>
              <w:keepNext/>
            </w:pPr>
            <w:r w:rsidRPr="0005085E">
              <w:t>Testo della Commissione</w:t>
            </w:r>
          </w:p>
        </w:tc>
        <w:tc>
          <w:tcPr>
            <w:tcW w:w="4876" w:type="dxa"/>
            <w:hideMark/>
          </w:tcPr>
          <w:p w14:paraId="0289039B" w14:textId="77777777" w:rsidR="00BB06EB" w:rsidRPr="0005085E" w:rsidRDefault="00BB06EB" w:rsidP="00557513">
            <w:pPr>
              <w:pStyle w:val="ColumnHeading"/>
              <w:keepNext/>
            </w:pPr>
            <w:r w:rsidRPr="0005085E">
              <w:t>Emendamento</w:t>
            </w:r>
          </w:p>
        </w:tc>
      </w:tr>
      <w:tr w:rsidR="00BB06EB" w:rsidRPr="0005085E" w14:paraId="11A646D0" w14:textId="77777777" w:rsidTr="00557513">
        <w:trPr>
          <w:jc w:val="center"/>
        </w:trPr>
        <w:tc>
          <w:tcPr>
            <w:tcW w:w="4876" w:type="dxa"/>
            <w:hideMark/>
          </w:tcPr>
          <w:p w14:paraId="2BB24168" w14:textId="77777777" w:rsidR="00BB06EB" w:rsidRPr="0005085E" w:rsidRDefault="00BB06EB" w:rsidP="00557513">
            <w:pPr>
              <w:pStyle w:val="Normal6"/>
              <w:ind w:right="-223"/>
            </w:pPr>
            <w:r w:rsidRPr="0005085E">
              <w:t>(18)</w:t>
            </w:r>
            <w:r w:rsidRPr="0005085E">
              <w:tab/>
              <w:t xml:space="preserve">Al fine di garantire procedure di controllo coerenti e prevedibili, è opportuno stabilire le caratteristiche essenziali dei meccanismi di controllo che devono essere attuati dagli Stati membri. Tali caratteristiche dovrebbero riguardare almeno la portata delle </w:t>
            </w:r>
            <w:r w:rsidRPr="0005085E">
              <w:lastRenderedPageBreak/>
              <w:t>operazioni soggette a un obbligo di autorizzazione, i termini per il controllo</w:t>
            </w:r>
            <w:r w:rsidRPr="0005085E">
              <w:rPr>
                <w:b/>
                <w:i/>
              </w:rPr>
              <w:t xml:space="preserve"> e</w:t>
            </w:r>
            <w:r w:rsidRPr="0005085E">
              <w:t xml:space="preserve"> la possibilità per le imprese interessate dalla decisione di controllo di presentare ricorso contro tali decisioni. Le norme e le procedure relative ai meccanismi di controllo dovrebbero essere trasparenti e non dovrebbero operare discriminazioni tra paesi terzi.</w:t>
            </w:r>
          </w:p>
        </w:tc>
        <w:tc>
          <w:tcPr>
            <w:tcW w:w="4876" w:type="dxa"/>
            <w:hideMark/>
          </w:tcPr>
          <w:p w14:paraId="7083F6F7" w14:textId="77777777" w:rsidR="00BB06EB" w:rsidRPr="0005085E" w:rsidRDefault="00BB06EB" w:rsidP="00557513">
            <w:pPr>
              <w:pStyle w:val="Normal6"/>
              <w:ind w:right="-223"/>
              <w:rPr>
                <w:szCs w:val="24"/>
              </w:rPr>
            </w:pPr>
            <w:r w:rsidRPr="0005085E">
              <w:lastRenderedPageBreak/>
              <w:t>(18)</w:t>
            </w:r>
            <w:r w:rsidRPr="0005085E">
              <w:tab/>
              <w:t xml:space="preserve">Al fine di garantire procedure di controllo coerenti e prevedibili, è opportuno stabilire le caratteristiche essenziali dei meccanismi di controllo che devono essere attuati dagli Stati membri. Tali caratteristiche dovrebbero riguardare almeno la portata delle </w:t>
            </w:r>
            <w:r w:rsidRPr="0005085E">
              <w:lastRenderedPageBreak/>
              <w:t>operazioni soggette a un obbligo di autorizzazione, i termini per il controllo</w:t>
            </w:r>
            <w:r w:rsidRPr="0005085E">
              <w:rPr>
                <w:b/>
                <w:i/>
              </w:rPr>
              <w:t>,</w:t>
            </w:r>
            <w:r w:rsidRPr="0005085E">
              <w:t xml:space="preserve"> la possibilità per le imprese interessate dalla decisione di controllo di presentare ricorso contro tali decisioni</w:t>
            </w:r>
            <w:r w:rsidRPr="0005085E">
              <w:rPr>
                <w:b/>
                <w:i/>
              </w:rPr>
              <w:t xml:space="preserve"> e la capacità delle autorità di controllo di affrontare efficacemente i casi di mancata conformità o di elusione</w:t>
            </w:r>
            <w:r w:rsidRPr="0005085E">
              <w:t xml:space="preserve">. Le norme e le procedure relative ai meccanismi di controllo dovrebbero essere trasparenti e non dovrebbero operare discriminazioni tra paesi terzi. </w:t>
            </w:r>
            <w:r w:rsidRPr="0005085E">
              <w:rPr>
                <w:b/>
                <w:i/>
              </w:rPr>
              <w:t>La procedura per la presentazione di una richiesta di autorizzazione dovrebbe garantire che i requisiti di conformità siano ridotti al minimo.</w:t>
            </w:r>
          </w:p>
        </w:tc>
      </w:tr>
    </w:tbl>
    <w:p w14:paraId="32F74E63" w14:textId="77777777" w:rsidR="00BB06EB" w:rsidRPr="0005085E" w:rsidRDefault="00BB06EB" w:rsidP="00BB06EB"/>
    <w:p w14:paraId="548707FA" w14:textId="77777777" w:rsidR="00BB06EB" w:rsidRPr="0005085E" w:rsidRDefault="00BB06EB" w:rsidP="00BB06EB">
      <w:pPr>
        <w:pStyle w:val="AmNumberTabs"/>
      </w:pPr>
      <w:r w:rsidRPr="0005085E">
        <w:t>Emendamento</w:t>
      </w:r>
      <w:r w:rsidRPr="0005085E">
        <w:tab/>
      </w:r>
      <w:r w:rsidRPr="0005085E">
        <w:tab/>
        <w:t>13</w:t>
      </w:r>
    </w:p>
    <w:p w14:paraId="5B49DDC2" w14:textId="77777777" w:rsidR="00BB06EB" w:rsidRPr="0005085E" w:rsidRDefault="00BB06EB" w:rsidP="00BB06EB"/>
    <w:p w14:paraId="3BCD3072" w14:textId="77777777" w:rsidR="00BB06EB" w:rsidRPr="0005085E" w:rsidRDefault="00BB06EB" w:rsidP="00BB06EB">
      <w:pPr>
        <w:pStyle w:val="NormalBold"/>
        <w:keepNext/>
      </w:pPr>
      <w:r w:rsidRPr="0005085E">
        <w:t>Proposta di regolamento</w:t>
      </w:r>
    </w:p>
    <w:p w14:paraId="49C85E81" w14:textId="77777777" w:rsidR="00BB06EB" w:rsidRPr="0005085E" w:rsidRDefault="00BB06EB" w:rsidP="00BB06EB">
      <w:pPr>
        <w:pStyle w:val="NormalBold"/>
      </w:pPr>
      <w:r w:rsidRPr="0005085E">
        <w:t>Considerando 19</w:t>
      </w:r>
    </w:p>
    <w:tbl>
      <w:tblPr>
        <w:tblW w:w="9923" w:type="dxa"/>
        <w:jc w:val="center"/>
        <w:tblLayout w:type="fixed"/>
        <w:tblCellMar>
          <w:left w:w="340" w:type="dxa"/>
          <w:right w:w="340" w:type="dxa"/>
        </w:tblCellMar>
        <w:tblLook w:val="04A0" w:firstRow="1" w:lastRow="0" w:firstColumn="1" w:lastColumn="0" w:noHBand="0" w:noVBand="1"/>
      </w:tblPr>
      <w:tblGrid>
        <w:gridCol w:w="4876"/>
        <w:gridCol w:w="5047"/>
      </w:tblGrid>
      <w:tr w:rsidR="00BB06EB" w:rsidRPr="0005085E" w14:paraId="3A393101" w14:textId="77777777" w:rsidTr="00557513">
        <w:trPr>
          <w:jc w:val="center"/>
        </w:trPr>
        <w:tc>
          <w:tcPr>
            <w:tcW w:w="9923" w:type="dxa"/>
            <w:gridSpan w:val="2"/>
          </w:tcPr>
          <w:p w14:paraId="26DE5395" w14:textId="77777777" w:rsidR="00BB06EB" w:rsidRPr="0005085E" w:rsidRDefault="00BB06EB" w:rsidP="00557513">
            <w:pPr>
              <w:keepNext/>
            </w:pPr>
          </w:p>
        </w:tc>
      </w:tr>
      <w:tr w:rsidR="00BB06EB" w:rsidRPr="0005085E" w14:paraId="3CFF431E" w14:textId="77777777" w:rsidTr="00557513">
        <w:trPr>
          <w:jc w:val="center"/>
        </w:trPr>
        <w:tc>
          <w:tcPr>
            <w:tcW w:w="4876" w:type="dxa"/>
            <w:hideMark/>
          </w:tcPr>
          <w:p w14:paraId="3F19BDD8" w14:textId="77777777" w:rsidR="00BB06EB" w:rsidRPr="0005085E" w:rsidRDefault="00BB06EB" w:rsidP="00557513">
            <w:pPr>
              <w:pStyle w:val="ColumnHeading"/>
              <w:keepNext/>
            </w:pPr>
            <w:r w:rsidRPr="0005085E">
              <w:t>Testo della Commissione</w:t>
            </w:r>
          </w:p>
        </w:tc>
        <w:tc>
          <w:tcPr>
            <w:tcW w:w="5047" w:type="dxa"/>
            <w:hideMark/>
          </w:tcPr>
          <w:p w14:paraId="5994D013" w14:textId="77777777" w:rsidR="00BB06EB" w:rsidRPr="0005085E" w:rsidRDefault="00BB06EB" w:rsidP="00557513">
            <w:pPr>
              <w:pStyle w:val="ColumnHeading"/>
              <w:keepNext/>
            </w:pPr>
            <w:r w:rsidRPr="0005085E">
              <w:t>Emendamento</w:t>
            </w:r>
          </w:p>
        </w:tc>
      </w:tr>
      <w:tr w:rsidR="00BB06EB" w:rsidRPr="0005085E" w14:paraId="6E658A53" w14:textId="77777777" w:rsidTr="00557513">
        <w:trPr>
          <w:jc w:val="center"/>
        </w:trPr>
        <w:tc>
          <w:tcPr>
            <w:tcW w:w="4876" w:type="dxa"/>
            <w:hideMark/>
          </w:tcPr>
          <w:p w14:paraId="27BEA40D" w14:textId="77777777" w:rsidR="00BB06EB" w:rsidRPr="0005085E" w:rsidRDefault="00BB06EB" w:rsidP="00557513">
            <w:pPr>
              <w:pStyle w:val="Normal6"/>
            </w:pPr>
            <w:r w:rsidRPr="0005085E">
              <w:t>(19)</w:t>
            </w:r>
            <w:r w:rsidRPr="0005085E">
              <w:tab/>
              <w:t xml:space="preserve">Il meccanismo di cooperazione stabilito dal regolamento (UE) 2019/452 consente agli Stati membri di collaborare e assistersi reciprocamente qualora un investimento estero diretto in uno Stato membro possa incidere sulla sicurezza o sull'ordine pubblico di altri Stati membri o su progetti o programmi di interesse per l'Unione. Poiché finora si è dimostrato molto utile, tale meccanismo dovrebbe essere mantenuto e </w:t>
            </w:r>
            <w:r w:rsidRPr="0005085E">
              <w:rPr>
                <w:b/>
                <w:i/>
              </w:rPr>
              <w:t>rafforzato</w:t>
            </w:r>
            <w:r w:rsidRPr="0005085E">
              <w:t xml:space="preserve"> con il presente regolamento.</w:t>
            </w:r>
          </w:p>
        </w:tc>
        <w:tc>
          <w:tcPr>
            <w:tcW w:w="5047" w:type="dxa"/>
            <w:hideMark/>
          </w:tcPr>
          <w:p w14:paraId="57A84B81" w14:textId="77777777" w:rsidR="00BB06EB" w:rsidRPr="0005085E" w:rsidRDefault="00BB06EB" w:rsidP="00557513">
            <w:pPr>
              <w:pStyle w:val="Normal6"/>
              <w:ind w:right="-223"/>
              <w:rPr>
                <w:szCs w:val="24"/>
              </w:rPr>
            </w:pPr>
            <w:r w:rsidRPr="0005085E">
              <w:t>(19)</w:t>
            </w:r>
            <w:r w:rsidRPr="0005085E">
              <w:tab/>
              <w:t xml:space="preserve">Il meccanismo di cooperazione stabilito dal regolamento (UE) 2019/452 consente agli Stati membri di collaborare e assistersi reciprocamente qualora un investimento estero diretto in uno Stato membro possa incidere sulla sicurezza o sull'ordine pubblico di altri Stati membri o </w:t>
            </w:r>
            <w:r w:rsidRPr="0005085E">
              <w:rPr>
                <w:b/>
                <w:i/>
              </w:rPr>
              <w:t xml:space="preserve">dell'Unione oppure </w:t>
            </w:r>
            <w:r w:rsidRPr="0005085E">
              <w:t>su progetti o programmi di interesse per l'Unione. Poiché finora si è dimostrato molto utile, tale meccanismo dovrebbe essere mantenuto</w:t>
            </w:r>
            <w:r w:rsidRPr="0005085E">
              <w:rPr>
                <w:b/>
                <w:i/>
              </w:rPr>
              <w:t>, rafforzato</w:t>
            </w:r>
            <w:r w:rsidRPr="0005085E">
              <w:t xml:space="preserve"> e </w:t>
            </w:r>
            <w:r w:rsidRPr="0005085E">
              <w:rPr>
                <w:b/>
                <w:i/>
              </w:rPr>
              <w:t>ampliato</w:t>
            </w:r>
            <w:r w:rsidRPr="0005085E">
              <w:t xml:space="preserve"> con il presente regolamento</w:t>
            </w:r>
            <w:r w:rsidRPr="0005085E">
              <w:rPr>
                <w:b/>
                <w:i/>
              </w:rPr>
              <w:t xml:space="preserve"> al fine di garantire un approccio maggiormente unificato agli investimenti esteri nell'intera Unione</w:t>
            </w:r>
            <w:r w:rsidRPr="0005085E">
              <w:t>.</w:t>
            </w:r>
          </w:p>
        </w:tc>
      </w:tr>
    </w:tbl>
    <w:p w14:paraId="487872A9" w14:textId="77777777" w:rsidR="00BB06EB" w:rsidRPr="0005085E" w:rsidRDefault="00BB06EB" w:rsidP="00BB06EB"/>
    <w:p w14:paraId="4FD3956F" w14:textId="77777777" w:rsidR="00BB06EB" w:rsidRPr="0005085E" w:rsidRDefault="00BB06EB" w:rsidP="00BB06EB">
      <w:pPr>
        <w:pStyle w:val="AmNumberTabs"/>
      </w:pPr>
      <w:r w:rsidRPr="0005085E">
        <w:t>Emendamento</w:t>
      </w:r>
      <w:r w:rsidRPr="0005085E">
        <w:tab/>
      </w:r>
      <w:r w:rsidRPr="0005085E">
        <w:tab/>
        <w:t>14</w:t>
      </w:r>
    </w:p>
    <w:p w14:paraId="0318AD94" w14:textId="77777777" w:rsidR="00BB06EB" w:rsidRPr="0005085E" w:rsidRDefault="00BB06EB" w:rsidP="00BB06EB"/>
    <w:p w14:paraId="64C7A99B" w14:textId="77777777" w:rsidR="00BB06EB" w:rsidRPr="0005085E" w:rsidRDefault="00BB06EB" w:rsidP="00BB06EB">
      <w:pPr>
        <w:pStyle w:val="NormalBold"/>
        <w:keepNext/>
      </w:pPr>
      <w:r w:rsidRPr="0005085E">
        <w:t>Proposta di regolamento</w:t>
      </w:r>
    </w:p>
    <w:p w14:paraId="5AC28AE8" w14:textId="77777777" w:rsidR="00BB06EB" w:rsidRPr="0005085E" w:rsidRDefault="00BB06EB" w:rsidP="00BB06EB">
      <w:pPr>
        <w:pStyle w:val="NormalBold"/>
      </w:pPr>
      <w:r w:rsidRPr="0005085E">
        <w:t>Considerando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7F33A17" w14:textId="77777777" w:rsidTr="00557513">
        <w:trPr>
          <w:jc w:val="center"/>
        </w:trPr>
        <w:tc>
          <w:tcPr>
            <w:tcW w:w="9752" w:type="dxa"/>
            <w:gridSpan w:val="2"/>
          </w:tcPr>
          <w:p w14:paraId="7457D0D4" w14:textId="77777777" w:rsidR="00BB06EB" w:rsidRPr="0005085E" w:rsidRDefault="00BB06EB" w:rsidP="00557513">
            <w:pPr>
              <w:keepNext/>
            </w:pPr>
          </w:p>
        </w:tc>
      </w:tr>
      <w:tr w:rsidR="00BB06EB" w:rsidRPr="0005085E" w14:paraId="1A06A630" w14:textId="77777777" w:rsidTr="00557513">
        <w:trPr>
          <w:jc w:val="center"/>
        </w:trPr>
        <w:tc>
          <w:tcPr>
            <w:tcW w:w="4876" w:type="dxa"/>
            <w:hideMark/>
          </w:tcPr>
          <w:p w14:paraId="790885E7" w14:textId="77777777" w:rsidR="00BB06EB" w:rsidRPr="0005085E" w:rsidRDefault="00BB06EB" w:rsidP="00557513">
            <w:pPr>
              <w:pStyle w:val="ColumnHeading"/>
              <w:keepNext/>
            </w:pPr>
            <w:r w:rsidRPr="0005085E">
              <w:t>Testo della Commissione</w:t>
            </w:r>
          </w:p>
        </w:tc>
        <w:tc>
          <w:tcPr>
            <w:tcW w:w="4876" w:type="dxa"/>
            <w:hideMark/>
          </w:tcPr>
          <w:p w14:paraId="5705F14B" w14:textId="77777777" w:rsidR="00BB06EB" w:rsidRPr="0005085E" w:rsidRDefault="00BB06EB" w:rsidP="00557513">
            <w:pPr>
              <w:pStyle w:val="ColumnHeading"/>
              <w:keepNext/>
            </w:pPr>
            <w:r w:rsidRPr="0005085E">
              <w:t>Emendamento</w:t>
            </w:r>
          </w:p>
        </w:tc>
      </w:tr>
      <w:tr w:rsidR="00BB06EB" w:rsidRPr="0005085E" w14:paraId="2AFA65B5" w14:textId="77777777" w:rsidTr="00557513">
        <w:trPr>
          <w:jc w:val="center"/>
        </w:trPr>
        <w:tc>
          <w:tcPr>
            <w:tcW w:w="4876" w:type="dxa"/>
            <w:hideMark/>
          </w:tcPr>
          <w:p w14:paraId="0C222E0C" w14:textId="77777777" w:rsidR="00BB06EB" w:rsidRPr="0005085E" w:rsidRDefault="00BB06EB" w:rsidP="00557513">
            <w:pPr>
              <w:pStyle w:val="Normal6"/>
              <w:ind w:right="-223"/>
            </w:pPr>
            <w:r w:rsidRPr="0005085E">
              <w:t>(20)</w:t>
            </w:r>
            <w:r w:rsidRPr="0005085E">
              <w:tab/>
              <w:t xml:space="preserve">Per garantire che gli investimenti esteri che possono incidere negativamente sulla sicurezza o sull'ordine pubblico </w:t>
            </w:r>
            <w:r w:rsidRPr="0005085E">
              <w:lastRenderedPageBreak/>
              <w:t>nell'Unione siano adeguatamente individuati, gli Stati membri dovrebbero controllare gli investimenti esteri nei casi in cui il destinatario dell'Unione sia parte di un progetto o programma di interesse per l'Unione o vi partecipi, o la sua attività economica abbia ad oggetto tecnologie, attività, strutture, attrezzature, reti, sistemi o servizi di particolare importanza per gli interessi di sicurezza o di ordine pubblico dell'Unione. In aggiunta a questi criteri, i meccanismi di controllo possono applicarsi ad altri settori, ad altri destinatari dell'Unione o ad altre attività economiche che lo Stato membro interessato consideri essenziali per la propria sicurezza o il proprio ordine pubblico.</w:t>
            </w:r>
          </w:p>
        </w:tc>
        <w:tc>
          <w:tcPr>
            <w:tcW w:w="4876" w:type="dxa"/>
            <w:hideMark/>
          </w:tcPr>
          <w:p w14:paraId="164D3517" w14:textId="77777777" w:rsidR="00BB06EB" w:rsidRPr="0005085E" w:rsidRDefault="00BB06EB" w:rsidP="00557513">
            <w:pPr>
              <w:pStyle w:val="Normal6"/>
              <w:ind w:right="-223"/>
              <w:rPr>
                <w:szCs w:val="24"/>
              </w:rPr>
            </w:pPr>
            <w:r w:rsidRPr="0005085E">
              <w:lastRenderedPageBreak/>
              <w:t>(20)</w:t>
            </w:r>
            <w:r w:rsidRPr="0005085E">
              <w:tab/>
              <w:t xml:space="preserve">Per garantire che gli investimenti esteri che possono incidere negativamente sulla sicurezza o sull'ordine pubblico </w:t>
            </w:r>
            <w:r w:rsidRPr="0005085E">
              <w:lastRenderedPageBreak/>
              <w:t xml:space="preserve">nell'Unione siano adeguatamente individuati, gli Stati membri dovrebbero controllare gli investimenti esteri nei casi in cui il destinatario dell'Unione sia parte di un progetto o programma di interesse per l'Unione o vi partecipi, o la sua attività economica abbia ad oggetto tecnologie, </w:t>
            </w:r>
            <w:r w:rsidRPr="0005085E">
              <w:rPr>
                <w:b/>
                <w:i/>
              </w:rPr>
              <w:t xml:space="preserve">materiali, </w:t>
            </w:r>
            <w:r w:rsidRPr="0005085E">
              <w:t>attività, strutture, attrezzature, reti, sistemi o servizi di particolare importanza per gli interessi di sicurezza o di ordine pubblico dell'Unione</w:t>
            </w:r>
            <w:r w:rsidRPr="0005085E">
              <w:rPr>
                <w:b/>
                <w:i/>
              </w:rPr>
              <w:t>. È inoltre auspicabile che gli Stati membri controllino gli investimenti esteri "</w:t>
            </w:r>
            <w:proofErr w:type="spellStart"/>
            <w:r w:rsidRPr="0005085E">
              <w:rPr>
                <w:b/>
                <w:i/>
              </w:rPr>
              <w:t>greenfield</w:t>
            </w:r>
            <w:proofErr w:type="spellEnd"/>
            <w:r w:rsidRPr="0005085E">
              <w:rPr>
                <w:b/>
                <w:i/>
              </w:rPr>
              <w:t>" in tali programmi o settori sensibili allorché un rischio specifico deriva dalle caratteristiche dell'investitore e dalle dimensioni dell'operazione</w:t>
            </w:r>
            <w:r w:rsidRPr="0005085E">
              <w:t>. In aggiunta a questi criteri, i meccanismi di controllo possono applicarsi ad altri settori, ad altri destinatari dell'Unione o ad altre attività economiche che lo Stato membro interessato consideri essenziali per la propria sicurezza o il proprio ordine pubblico.</w:t>
            </w:r>
          </w:p>
        </w:tc>
      </w:tr>
    </w:tbl>
    <w:p w14:paraId="631CACFD" w14:textId="77777777" w:rsidR="00BB06EB" w:rsidRPr="0005085E" w:rsidRDefault="00BB06EB" w:rsidP="00BB06EB"/>
    <w:p w14:paraId="5E2556C0" w14:textId="77777777" w:rsidR="00BB06EB" w:rsidRPr="0005085E" w:rsidRDefault="00BB06EB" w:rsidP="00BB06EB">
      <w:pPr>
        <w:pStyle w:val="AmNumberTabs"/>
      </w:pPr>
      <w:r w:rsidRPr="0005085E">
        <w:t>Emendamento</w:t>
      </w:r>
      <w:r w:rsidRPr="0005085E">
        <w:tab/>
      </w:r>
      <w:r w:rsidRPr="0005085E">
        <w:tab/>
        <w:t>15</w:t>
      </w:r>
    </w:p>
    <w:p w14:paraId="597DF2B8" w14:textId="77777777" w:rsidR="00BB06EB" w:rsidRPr="0005085E" w:rsidRDefault="00BB06EB" w:rsidP="00BB06EB"/>
    <w:p w14:paraId="4FD5570F" w14:textId="77777777" w:rsidR="00BB06EB" w:rsidRPr="0005085E" w:rsidRDefault="00BB06EB" w:rsidP="00BB06EB">
      <w:pPr>
        <w:pStyle w:val="NormalBold"/>
        <w:keepNext/>
      </w:pPr>
      <w:r w:rsidRPr="0005085E">
        <w:t>Proposta di regolamento</w:t>
      </w:r>
    </w:p>
    <w:p w14:paraId="4679A899" w14:textId="77777777" w:rsidR="00BB06EB" w:rsidRPr="0005085E" w:rsidRDefault="00BB06EB" w:rsidP="00BB06EB">
      <w:pPr>
        <w:pStyle w:val="NormalBold"/>
      </w:pPr>
      <w:r w:rsidRPr="0005085E">
        <w:t>Considerando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7CB3608" w14:textId="77777777" w:rsidTr="00557513">
        <w:trPr>
          <w:jc w:val="center"/>
        </w:trPr>
        <w:tc>
          <w:tcPr>
            <w:tcW w:w="9752" w:type="dxa"/>
            <w:gridSpan w:val="2"/>
          </w:tcPr>
          <w:p w14:paraId="4445E0BB" w14:textId="77777777" w:rsidR="00BB06EB" w:rsidRPr="0005085E" w:rsidRDefault="00BB06EB" w:rsidP="00557513">
            <w:pPr>
              <w:keepNext/>
            </w:pPr>
          </w:p>
        </w:tc>
      </w:tr>
      <w:tr w:rsidR="00BB06EB" w:rsidRPr="0005085E" w14:paraId="3269701C" w14:textId="77777777" w:rsidTr="00557513">
        <w:trPr>
          <w:jc w:val="center"/>
        </w:trPr>
        <w:tc>
          <w:tcPr>
            <w:tcW w:w="4876" w:type="dxa"/>
            <w:hideMark/>
          </w:tcPr>
          <w:p w14:paraId="59E4B16A" w14:textId="77777777" w:rsidR="00BB06EB" w:rsidRPr="0005085E" w:rsidRDefault="00BB06EB" w:rsidP="00557513">
            <w:pPr>
              <w:pStyle w:val="ColumnHeading"/>
              <w:keepNext/>
            </w:pPr>
            <w:r w:rsidRPr="0005085E">
              <w:t>Testo della Commissione</w:t>
            </w:r>
          </w:p>
        </w:tc>
        <w:tc>
          <w:tcPr>
            <w:tcW w:w="4876" w:type="dxa"/>
            <w:hideMark/>
          </w:tcPr>
          <w:p w14:paraId="3577078D" w14:textId="77777777" w:rsidR="00BB06EB" w:rsidRPr="0005085E" w:rsidRDefault="00BB06EB" w:rsidP="00557513">
            <w:pPr>
              <w:pStyle w:val="ColumnHeading"/>
              <w:keepNext/>
            </w:pPr>
            <w:r w:rsidRPr="0005085E">
              <w:t>Emendamento</w:t>
            </w:r>
          </w:p>
        </w:tc>
      </w:tr>
      <w:tr w:rsidR="00BB06EB" w:rsidRPr="0005085E" w14:paraId="3BD18E81" w14:textId="77777777" w:rsidTr="00557513">
        <w:trPr>
          <w:jc w:val="center"/>
        </w:trPr>
        <w:tc>
          <w:tcPr>
            <w:tcW w:w="4876" w:type="dxa"/>
            <w:hideMark/>
          </w:tcPr>
          <w:p w14:paraId="11FEAB61" w14:textId="77777777" w:rsidR="00BB06EB" w:rsidRPr="0005085E" w:rsidRDefault="00BB06EB" w:rsidP="00557513">
            <w:pPr>
              <w:pStyle w:val="Normal6"/>
            </w:pPr>
            <w:r w:rsidRPr="0005085E">
              <w:t>(21)</w:t>
            </w:r>
            <w:r w:rsidRPr="0005085E">
              <w:tab/>
              <w:t xml:space="preserve">Per garantire che il meccanismo di cooperazione si concentri esclusivamente sugli investimenti esteri che possono incidere sulla sicurezza o sull'ordine pubblico in virtù delle caratteristiche dell'investitore estero o del destinatario dell'Unione, è opportuno stabilire condizioni basate sul rischio per la notifica agli altri Stati membri e alla Commissione degli investimenti esteri oggetto di un controllo in corso in uno Stato membro. Se un investimento estero non soddisfa nessuna delle condizioni, lo Stato membro nel quale l'investimento estero è oggetto di un controllo in corso può notificarlo agli altri Stati membri e alla Commissione, anche quando il destinatario dell'Unione svolge attività consistenti in altri Stati membri o appartiene a un gruppo societario </w:t>
            </w:r>
            <w:r w:rsidRPr="0005085E">
              <w:lastRenderedPageBreak/>
              <w:t>con diverse società in vari Stati membri.</w:t>
            </w:r>
          </w:p>
        </w:tc>
        <w:tc>
          <w:tcPr>
            <w:tcW w:w="4876" w:type="dxa"/>
            <w:hideMark/>
          </w:tcPr>
          <w:p w14:paraId="72016D78" w14:textId="77777777" w:rsidR="00BB06EB" w:rsidRPr="0005085E" w:rsidRDefault="00BB06EB" w:rsidP="00557513">
            <w:pPr>
              <w:pStyle w:val="Normal6"/>
              <w:ind w:right="-223"/>
              <w:rPr>
                <w:szCs w:val="24"/>
              </w:rPr>
            </w:pPr>
            <w:r w:rsidRPr="0005085E">
              <w:lastRenderedPageBreak/>
              <w:t>(21)</w:t>
            </w:r>
            <w:r w:rsidRPr="0005085E">
              <w:tab/>
              <w:t xml:space="preserve">Per garantire che il meccanismo di cooperazione si concentri esclusivamente sugli investimenti esteri che possono incidere sulla sicurezza o sull'ordine pubblico in virtù delle caratteristiche dell'investitore estero o del destinatario dell'Unione, è opportuno stabilire condizioni basate sul rischio per la notifica agli altri Stati membri e alla Commissione degli investimenti esteri oggetto di un controllo in corso in uno Stato membro. </w:t>
            </w:r>
            <w:r w:rsidRPr="0005085E">
              <w:rPr>
                <w:b/>
                <w:i/>
              </w:rPr>
              <w:t xml:space="preserve">In particolare, lo Stato membro dovrebbe valutare se l'investitore estero sia controllato o influenzato dal governo di un paese terzo. Il controllo o l'influenza possono essere determinati sulla base di criteri quali soglie di proprietà diretta o indiretta, la natura e la misura dei finanziamenti pubblici di paesi terzi e specifici meccanismi di governance quali le </w:t>
            </w:r>
            <w:r w:rsidRPr="0005085E">
              <w:rPr>
                <w:b/>
                <w:i/>
              </w:rPr>
              <w:lastRenderedPageBreak/>
              <w:t>"golden share". I casi di assetti proprietari opachi o poco chiari o i casi in cui il beneficiario finale risulta ignoto dovrebbero essere inclusi come siffatta condizione.</w:t>
            </w:r>
            <w:r w:rsidRPr="0005085E">
              <w:t xml:space="preserve"> Se un investimento estero non soddisfa nessuna delle condizioni, lo Stato membro nel quale l'investimento estero è oggetto di un controllo in corso può notificarlo agli altri Stati membri e alla Commissione, anche quando il destinatario dell'Unione svolge attività consistenti in altri Stati membri o appartiene a un gruppo societario con diverse società in vari Stati membri.</w:t>
            </w:r>
          </w:p>
        </w:tc>
      </w:tr>
    </w:tbl>
    <w:p w14:paraId="7154B2B8" w14:textId="77777777" w:rsidR="00BB06EB" w:rsidRPr="0005085E" w:rsidRDefault="00BB06EB" w:rsidP="00BB06EB"/>
    <w:p w14:paraId="59591E19" w14:textId="77777777" w:rsidR="00BB06EB" w:rsidRPr="0005085E" w:rsidRDefault="00BB06EB" w:rsidP="00BB06EB">
      <w:pPr>
        <w:pStyle w:val="AmNumberTabs"/>
      </w:pPr>
      <w:r w:rsidRPr="0005085E">
        <w:t>Emendamento</w:t>
      </w:r>
      <w:r w:rsidRPr="0005085E">
        <w:tab/>
      </w:r>
      <w:r w:rsidRPr="0005085E">
        <w:tab/>
        <w:t>16</w:t>
      </w:r>
    </w:p>
    <w:p w14:paraId="4AE49C98" w14:textId="77777777" w:rsidR="00BB06EB" w:rsidRPr="0005085E" w:rsidRDefault="00BB06EB" w:rsidP="00BB06EB"/>
    <w:p w14:paraId="3F584232" w14:textId="77777777" w:rsidR="00BB06EB" w:rsidRPr="0005085E" w:rsidRDefault="00BB06EB" w:rsidP="00BB06EB">
      <w:pPr>
        <w:pStyle w:val="NormalBold"/>
        <w:keepNext/>
      </w:pPr>
      <w:r w:rsidRPr="0005085E">
        <w:t>Proposta di regolamento</w:t>
      </w:r>
    </w:p>
    <w:p w14:paraId="37F03CE0" w14:textId="77777777" w:rsidR="00BB06EB" w:rsidRPr="0005085E" w:rsidRDefault="00BB06EB" w:rsidP="00BB06EB">
      <w:pPr>
        <w:pStyle w:val="NormalBold"/>
      </w:pPr>
      <w:r w:rsidRPr="0005085E">
        <w:t>Considerando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83E077D" w14:textId="77777777" w:rsidTr="00557513">
        <w:trPr>
          <w:jc w:val="center"/>
        </w:trPr>
        <w:tc>
          <w:tcPr>
            <w:tcW w:w="9752" w:type="dxa"/>
            <w:gridSpan w:val="2"/>
          </w:tcPr>
          <w:p w14:paraId="165C2682" w14:textId="77777777" w:rsidR="00BB06EB" w:rsidRPr="0005085E" w:rsidRDefault="00BB06EB" w:rsidP="00557513">
            <w:pPr>
              <w:keepNext/>
            </w:pPr>
          </w:p>
        </w:tc>
      </w:tr>
      <w:tr w:rsidR="00BB06EB" w:rsidRPr="0005085E" w14:paraId="6018E850" w14:textId="77777777" w:rsidTr="00557513">
        <w:trPr>
          <w:jc w:val="center"/>
        </w:trPr>
        <w:tc>
          <w:tcPr>
            <w:tcW w:w="4876" w:type="dxa"/>
            <w:hideMark/>
          </w:tcPr>
          <w:p w14:paraId="2EB24471" w14:textId="77777777" w:rsidR="00BB06EB" w:rsidRPr="0005085E" w:rsidRDefault="00BB06EB" w:rsidP="00557513">
            <w:pPr>
              <w:pStyle w:val="ColumnHeading"/>
              <w:keepNext/>
            </w:pPr>
            <w:r w:rsidRPr="0005085E">
              <w:t>Testo della Commissione</w:t>
            </w:r>
          </w:p>
        </w:tc>
        <w:tc>
          <w:tcPr>
            <w:tcW w:w="4876" w:type="dxa"/>
            <w:hideMark/>
          </w:tcPr>
          <w:p w14:paraId="07F86A76" w14:textId="77777777" w:rsidR="00BB06EB" w:rsidRPr="0005085E" w:rsidRDefault="00BB06EB" w:rsidP="00557513">
            <w:pPr>
              <w:pStyle w:val="ColumnHeading"/>
              <w:keepNext/>
            </w:pPr>
            <w:r w:rsidRPr="0005085E">
              <w:t>Emendamento</w:t>
            </w:r>
          </w:p>
        </w:tc>
      </w:tr>
      <w:tr w:rsidR="00BB06EB" w:rsidRPr="0005085E" w14:paraId="2C630C11" w14:textId="77777777" w:rsidTr="00557513">
        <w:trPr>
          <w:jc w:val="center"/>
        </w:trPr>
        <w:tc>
          <w:tcPr>
            <w:tcW w:w="4876" w:type="dxa"/>
            <w:hideMark/>
          </w:tcPr>
          <w:p w14:paraId="36952ECA" w14:textId="77777777" w:rsidR="00BB06EB" w:rsidRPr="0005085E" w:rsidRDefault="00BB06EB" w:rsidP="00557513">
            <w:pPr>
              <w:pStyle w:val="Normal6"/>
              <w:ind w:right="-223"/>
            </w:pPr>
            <w:r w:rsidRPr="0005085E">
              <w:t>(22)</w:t>
            </w:r>
            <w:r w:rsidRPr="0005085E">
              <w:tab/>
              <w:t>Per garantire che la probabile incidenza di un investimento estero sulla sicurezza o sull'ordine pubblico di uno o più Stati membri sia adeguatamente individuata, gli Stati membri dovrebbero poter formulare osservazioni indirizzate allo Stato membro in cui è in programma o è stato realizzato un investimento estero, anche se quest'ultimo non è oggetto di un controllo in tale Stato membro o è sottoposto a controllo ma non viene notificato al meccanismo di cooperazione. Le richieste di informazioni, le risposte e le osservazioni degli Stati membri dovrebbero essere notificate contestualmente alla Commissione.</w:t>
            </w:r>
          </w:p>
        </w:tc>
        <w:tc>
          <w:tcPr>
            <w:tcW w:w="4876" w:type="dxa"/>
            <w:hideMark/>
          </w:tcPr>
          <w:p w14:paraId="1430BA2D" w14:textId="77777777" w:rsidR="00BB06EB" w:rsidRPr="0005085E" w:rsidRDefault="00BB06EB" w:rsidP="00557513">
            <w:pPr>
              <w:pStyle w:val="Normal6"/>
              <w:ind w:right="-223"/>
              <w:rPr>
                <w:szCs w:val="24"/>
              </w:rPr>
            </w:pPr>
            <w:r w:rsidRPr="0005085E">
              <w:t>(22)</w:t>
            </w:r>
            <w:r w:rsidRPr="0005085E">
              <w:tab/>
              <w:t>Per garantire che la probabile incidenza di un investimento estero sulla sicurezza o sull'ordine pubblico di uno o più Stati membri sia adeguatamente individuata, gli Stati membri dovrebbero poter formulare osservazioni indirizzate allo Stato membro in cui è in programma o è stato realizzato un investimento estero, anche se quest'ultimo non è oggetto di un controllo in tale Stato membro o è sottoposto a controllo ma non viene notificato al meccanismo di cooperazione. Le richieste di informazioni, le risposte e le osservazioni degli Stati membri dovrebbero essere notificate contestualmente alla Commissione</w:t>
            </w:r>
            <w:r w:rsidRPr="0005085E">
              <w:rPr>
                <w:b/>
                <w:i/>
              </w:rPr>
              <w:t xml:space="preserve"> onde garantire la trasparenza per l'intero processo</w:t>
            </w:r>
            <w:r w:rsidRPr="0005085E">
              <w:t>.</w:t>
            </w:r>
          </w:p>
        </w:tc>
      </w:tr>
    </w:tbl>
    <w:p w14:paraId="6ED2B919" w14:textId="77777777" w:rsidR="00BB06EB" w:rsidRPr="0005085E" w:rsidRDefault="00BB06EB" w:rsidP="00BB06EB"/>
    <w:p w14:paraId="2513D484" w14:textId="77777777" w:rsidR="00BB06EB" w:rsidRPr="0005085E" w:rsidRDefault="00BB06EB" w:rsidP="00BB06EB">
      <w:pPr>
        <w:pStyle w:val="AmNumberTabs"/>
      </w:pPr>
      <w:r w:rsidRPr="0005085E">
        <w:t>Emendamento</w:t>
      </w:r>
      <w:r w:rsidRPr="0005085E">
        <w:tab/>
      </w:r>
      <w:r w:rsidRPr="0005085E">
        <w:tab/>
        <w:t>17</w:t>
      </w:r>
    </w:p>
    <w:p w14:paraId="04CC9D1B" w14:textId="77777777" w:rsidR="00BB06EB" w:rsidRPr="0005085E" w:rsidRDefault="00BB06EB" w:rsidP="00BB06EB"/>
    <w:p w14:paraId="38B3BD6C" w14:textId="77777777" w:rsidR="00BB06EB" w:rsidRPr="0005085E" w:rsidRDefault="00BB06EB" w:rsidP="00BB06EB">
      <w:pPr>
        <w:pStyle w:val="NormalBold"/>
        <w:keepNext/>
      </w:pPr>
      <w:r w:rsidRPr="0005085E">
        <w:t>Proposta di regolamento</w:t>
      </w:r>
    </w:p>
    <w:p w14:paraId="62769CF1" w14:textId="77777777" w:rsidR="00BB06EB" w:rsidRPr="0005085E" w:rsidRDefault="00BB06EB" w:rsidP="00BB06EB">
      <w:pPr>
        <w:pStyle w:val="NormalBold"/>
      </w:pPr>
      <w:r w:rsidRPr="0005085E">
        <w:t>Considerando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81ABFA1" w14:textId="77777777" w:rsidTr="00557513">
        <w:trPr>
          <w:jc w:val="center"/>
        </w:trPr>
        <w:tc>
          <w:tcPr>
            <w:tcW w:w="9752" w:type="dxa"/>
            <w:gridSpan w:val="2"/>
          </w:tcPr>
          <w:p w14:paraId="7B6FB90A" w14:textId="77777777" w:rsidR="00BB06EB" w:rsidRPr="0005085E" w:rsidRDefault="00BB06EB" w:rsidP="00557513">
            <w:pPr>
              <w:keepNext/>
            </w:pPr>
          </w:p>
        </w:tc>
      </w:tr>
      <w:tr w:rsidR="00BB06EB" w:rsidRPr="0005085E" w14:paraId="398F7ADF" w14:textId="77777777" w:rsidTr="00557513">
        <w:trPr>
          <w:jc w:val="center"/>
        </w:trPr>
        <w:tc>
          <w:tcPr>
            <w:tcW w:w="4876" w:type="dxa"/>
            <w:hideMark/>
          </w:tcPr>
          <w:p w14:paraId="053634DF" w14:textId="77777777" w:rsidR="00BB06EB" w:rsidRPr="0005085E" w:rsidRDefault="00BB06EB" w:rsidP="00557513">
            <w:pPr>
              <w:pStyle w:val="ColumnHeading"/>
              <w:keepNext/>
            </w:pPr>
            <w:r w:rsidRPr="0005085E">
              <w:t>Testo della Commissione</w:t>
            </w:r>
          </w:p>
        </w:tc>
        <w:tc>
          <w:tcPr>
            <w:tcW w:w="4876" w:type="dxa"/>
            <w:hideMark/>
          </w:tcPr>
          <w:p w14:paraId="0B96F707" w14:textId="77777777" w:rsidR="00BB06EB" w:rsidRPr="0005085E" w:rsidRDefault="00BB06EB" w:rsidP="00557513">
            <w:pPr>
              <w:pStyle w:val="ColumnHeading"/>
              <w:keepNext/>
            </w:pPr>
            <w:r w:rsidRPr="0005085E">
              <w:t>Emendamento</w:t>
            </w:r>
          </w:p>
        </w:tc>
      </w:tr>
      <w:tr w:rsidR="00BB06EB" w:rsidRPr="0005085E" w14:paraId="289CEA4B" w14:textId="77777777" w:rsidTr="00557513">
        <w:trPr>
          <w:jc w:val="center"/>
        </w:trPr>
        <w:tc>
          <w:tcPr>
            <w:tcW w:w="4876" w:type="dxa"/>
            <w:hideMark/>
          </w:tcPr>
          <w:p w14:paraId="506980BF" w14:textId="77777777" w:rsidR="00BB06EB" w:rsidRPr="0005085E" w:rsidRDefault="00BB06EB" w:rsidP="00557513">
            <w:pPr>
              <w:pStyle w:val="Normal6"/>
              <w:ind w:right="-223"/>
            </w:pPr>
            <w:r w:rsidRPr="0005085E">
              <w:t>(23)</w:t>
            </w:r>
            <w:r w:rsidRPr="0005085E">
              <w:tab/>
              <w:t xml:space="preserve">Per garantire che la probabile incidenza di un investimento estero sulla sicurezza o sull'ordine pubblico di più di uno </w:t>
            </w:r>
            <w:r w:rsidRPr="0005085E">
              <w:lastRenderedPageBreak/>
              <w:t xml:space="preserve">Stato membro o dell'Unione nel suo complesso sia adeguatamente individuata, la Commissione dovrebbe poter formulare un parere ai sensi dell'articolo 288 TFUE indirizzato allo Stato membro </w:t>
            </w:r>
            <w:r w:rsidRPr="0005085E">
              <w:rPr>
                <w:b/>
                <w:i/>
              </w:rPr>
              <w:t>in cui è in programma o è stato effettuato l'investimento estero</w:t>
            </w:r>
            <w:r w:rsidRPr="0005085E">
              <w:t>, anche se quest'ultimo non è oggetto di un controllo in corso in tale Stato membro o è sottoposto a controllo ma non viene notificato al meccanismo di cooperazione.</w:t>
            </w:r>
          </w:p>
        </w:tc>
        <w:tc>
          <w:tcPr>
            <w:tcW w:w="4876" w:type="dxa"/>
            <w:hideMark/>
          </w:tcPr>
          <w:p w14:paraId="7A7D0104" w14:textId="77777777" w:rsidR="00BB06EB" w:rsidRPr="0005085E" w:rsidRDefault="00BB06EB" w:rsidP="00557513">
            <w:pPr>
              <w:pStyle w:val="Normal6"/>
              <w:ind w:right="-223"/>
              <w:rPr>
                <w:szCs w:val="24"/>
              </w:rPr>
            </w:pPr>
            <w:r w:rsidRPr="0005085E">
              <w:lastRenderedPageBreak/>
              <w:t>(23)</w:t>
            </w:r>
            <w:r w:rsidRPr="0005085E">
              <w:tab/>
              <w:t xml:space="preserve">Per garantire che la probabile incidenza di un investimento estero sulla sicurezza o sull'ordine pubblico di più di uno </w:t>
            </w:r>
            <w:r w:rsidRPr="0005085E">
              <w:lastRenderedPageBreak/>
              <w:t xml:space="preserve">Stato membro o dell'Unione nel suo complesso sia adeguatamente individuata, la Commissione dovrebbe poter formulare un parere ai sensi dell'articolo 288 TFUE indirizzato allo Stato membro </w:t>
            </w:r>
            <w:r w:rsidRPr="0005085E">
              <w:rPr>
                <w:b/>
                <w:i/>
              </w:rPr>
              <w:t>ospitante</w:t>
            </w:r>
            <w:r w:rsidRPr="0005085E">
              <w:t xml:space="preserve">, anche se quest'ultimo non è oggetto di un controllo in corso in tale Stato membro o è sottoposto a controllo ma non viene notificato al meccanismo di cooperazione. </w:t>
            </w:r>
            <w:r w:rsidRPr="0005085E">
              <w:rPr>
                <w:b/>
                <w:i/>
              </w:rPr>
              <w:t>Per garantire la trasparenza e la prevedibilità, i pareri della Commissione dovrebbero basarsi su rischi specifici e documentati, tra cui i rischi di sicurezza documentati o gli aspetti transfrontalieri, e dovrebbero seguire determinati criteri di emissione.</w:t>
            </w:r>
          </w:p>
        </w:tc>
      </w:tr>
    </w:tbl>
    <w:p w14:paraId="26D51232" w14:textId="77777777" w:rsidR="00BB06EB" w:rsidRPr="0005085E" w:rsidRDefault="00BB06EB" w:rsidP="00BB06EB"/>
    <w:p w14:paraId="5727BE90" w14:textId="77777777" w:rsidR="00BB06EB" w:rsidRPr="0005085E" w:rsidRDefault="00BB06EB" w:rsidP="00BB06EB">
      <w:pPr>
        <w:pStyle w:val="AmNumberTabs"/>
      </w:pPr>
      <w:r w:rsidRPr="0005085E">
        <w:t>Emendamento</w:t>
      </w:r>
      <w:r w:rsidRPr="0005085E">
        <w:tab/>
      </w:r>
      <w:r w:rsidRPr="0005085E">
        <w:tab/>
        <w:t>18</w:t>
      </w:r>
    </w:p>
    <w:p w14:paraId="2AC66F35" w14:textId="77777777" w:rsidR="00BB06EB" w:rsidRPr="0005085E" w:rsidRDefault="00BB06EB" w:rsidP="00BB06EB"/>
    <w:p w14:paraId="19A51661" w14:textId="77777777" w:rsidR="00BB06EB" w:rsidRPr="0005085E" w:rsidRDefault="00BB06EB" w:rsidP="00BB06EB">
      <w:pPr>
        <w:pStyle w:val="NormalBold"/>
        <w:keepNext/>
      </w:pPr>
      <w:r w:rsidRPr="0005085E">
        <w:t>Proposta di regolamento</w:t>
      </w:r>
    </w:p>
    <w:p w14:paraId="6D583DB5" w14:textId="77777777" w:rsidR="00BB06EB" w:rsidRPr="0005085E" w:rsidRDefault="00BB06EB" w:rsidP="00BB06EB">
      <w:pPr>
        <w:pStyle w:val="NormalBold"/>
      </w:pPr>
      <w:r w:rsidRPr="0005085E">
        <w:t>Considerando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FFD4D55" w14:textId="77777777" w:rsidTr="00557513">
        <w:trPr>
          <w:jc w:val="center"/>
        </w:trPr>
        <w:tc>
          <w:tcPr>
            <w:tcW w:w="9752" w:type="dxa"/>
            <w:gridSpan w:val="2"/>
          </w:tcPr>
          <w:p w14:paraId="6D444AFA" w14:textId="77777777" w:rsidR="00BB06EB" w:rsidRPr="0005085E" w:rsidRDefault="00BB06EB" w:rsidP="00557513">
            <w:pPr>
              <w:keepNext/>
            </w:pPr>
          </w:p>
        </w:tc>
      </w:tr>
      <w:tr w:rsidR="00BB06EB" w:rsidRPr="0005085E" w14:paraId="076712DA" w14:textId="77777777" w:rsidTr="00557513">
        <w:trPr>
          <w:jc w:val="center"/>
        </w:trPr>
        <w:tc>
          <w:tcPr>
            <w:tcW w:w="4876" w:type="dxa"/>
            <w:hideMark/>
          </w:tcPr>
          <w:p w14:paraId="638CA119" w14:textId="77777777" w:rsidR="00BB06EB" w:rsidRPr="0005085E" w:rsidRDefault="00BB06EB" w:rsidP="00557513">
            <w:pPr>
              <w:pStyle w:val="ColumnHeading"/>
              <w:keepNext/>
            </w:pPr>
            <w:r w:rsidRPr="0005085E">
              <w:t>Testo della Commissione</w:t>
            </w:r>
          </w:p>
        </w:tc>
        <w:tc>
          <w:tcPr>
            <w:tcW w:w="4876" w:type="dxa"/>
            <w:hideMark/>
          </w:tcPr>
          <w:p w14:paraId="250D3997" w14:textId="77777777" w:rsidR="00BB06EB" w:rsidRPr="0005085E" w:rsidRDefault="00BB06EB" w:rsidP="00557513">
            <w:pPr>
              <w:pStyle w:val="ColumnHeading"/>
              <w:keepNext/>
            </w:pPr>
            <w:r w:rsidRPr="0005085E">
              <w:t>Emendamento</w:t>
            </w:r>
          </w:p>
        </w:tc>
      </w:tr>
      <w:tr w:rsidR="00BB06EB" w:rsidRPr="0005085E" w14:paraId="4A659C03" w14:textId="77777777" w:rsidTr="00557513">
        <w:trPr>
          <w:jc w:val="center"/>
        </w:trPr>
        <w:tc>
          <w:tcPr>
            <w:tcW w:w="4876" w:type="dxa"/>
            <w:hideMark/>
          </w:tcPr>
          <w:p w14:paraId="184AE321" w14:textId="77777777" w:rsidR="00BB06EB" w:rsidRPr="0005085E" w:rsidRDefault="00BB06EB" w:rsidP="00557513">
            <w:pPr>
              <w:pStyle w:val="Normal6"/>
              <w:ind w:right="-223"/>
            </w:pPr>
            <w:r w:rsidRPr="0005085E">
              <w:t>(24)</w:t>
            </w:r>
            <w:r w:rsidRPr="0005085E">
              <w:tab/>
              <w:t xml:space="preserve">Inoltre, </w:t>
            </w:r>
            <w:r w:rsidRPr="0005085E">
              <w:rPr>
                <w:b/>
                <w:i/>
              </w:rPr>
              <w:t>a fini di</w:t>
            </w:r>
            <w:r w:rsidRPr="0005085E">
              <w:t xml:space="preserve"> tutela della sicurezza o dell'ordine pubblico nei casi in cui la probabile incidenza derivi da un investimento estero in un destinatario dell'Unione che prevede lo sviluppo, la manutenzione o l'acquisizione di infrastrutture, tecnologie o fattori produttivi cruciali per l'Unione nel suo complesso, è opportuno che la Commissione possa formulare un parere. In questo modo la Commissione disporrebbe di uno strumento per tutelare i progetti e i programmi funzionali agli obiettivi dell'Unione nel suo complesso e che offrono un contributo importante alla sicurezza e all'ordine pubblico dell'Unione. I pareri con cui la Commissione individua la probabile incidenza su progetti o programmi di interesse per l'Unione per motivi di sicurezza o di ordine pubblico dovrebbero essere notificati a tutti gli Stati membri.</w:t>
            </w:r>
          </w:p>
        </w:tc>
        <w:tc>
          <w:tcPr>
            <w:tcW w:w="4876" w:type="dxa"/>
            <w:hideMark/>
          </w:tcPr>
          <w:p w14:paraId="0BF829BB" w14:textId="77777777" w:rsidR="00BB06EB" w:rsidRPr="0005085E" w:rsidRDefault="00BB06EB" w:rsidP="00557513">
            <w:pPr>
              <w:pStyle w:val="Normal6"/>
              <w:ind w:right="-223"/>
              <w:rPr>
                <w:szCs w:val="24"/>
              </w:rPr>
            </w:pPr>
            <w:r w:rsidRPr="0005085E">
              <w:t>(24)</w:t>
            </w:r>
            <w:r w:rsidRPr="0005085E">
              <w:tab/>
              <w:t xml:space="preserve">Inoltre, </w:t>
            </w:r>
            <w:r w:rsidRPr="0005085E">
              <w:rPr>
                <w:b/>
                <w:i/>
              </w:rPr>
              <w:t>onde garantire la</w:t>
            </w:r>
            <w:r w:rsidRPr="0005085E">
              <w:t xml:space="preserve"> tutela della sicurezza o dell'ordine pubblico nei casi in cui la probabile incidenza derivi da un investimento estero in un destinatario dell'Unione che prevede lo sviluppo, la manutenzione o l'acquisizione di infrastrutture, tecnologie o fattori produttivi cruciali per l'Unione nel suo complesso, è opportuno che la Commissione possa formulare un parere. In questo modo la Commissione disporrebbe di uno strumento per tutelare i progetti e i programmi funzionali agli obiettivi dell'Unione nel suo complesso e che offrono un contributo importante alla sicurezza e all'ordine pubblico dell'Unione. I pareri con cui la Commissione individua la probabile incidenza su progetti o programmi di interesse per l'Unione per motivi di sicurezza o di ordine pubblico dovrebbero essere notificati a tutti gli Stati membri.</w:t>
            </w:r>
          </w:p>
        </w:tc>
      </w:tr>
    </w:tbl>
    <w:p w14:paraId="371EF7F5" w14:textId="77777777" w:rsidR="00BB06EB" w:rsidRPr="0005085E" w:rsidRDefault="00BB06EB" w:rsidP="00BB06EB"/>
    <w:p w14:paraId="3A1B35D1" w14:textId="77777777" w:rsidR="00BB06EB" w:rsidRPr="0005085E" w:rsidRDefault="00BB06EB" w:rsidP="00BB06EB">
      <w:pPr>
        <w:pStyle w:val="AmNumberTabs"/>
      </w:pPr>
      <w:r w:rsidRPr="0005085E">
        <w:t>Emendamento</w:t>
      </w:r>
      <w:r w:rsidRPr="0005085E">
        <w:tab/>
      </w:r>
      <w:r w:rsidRPr="0005085E">
        <w:tab/>
        <w:t>19</w:t>
      </w:r>
    </w:p>
    <w:p w14:paraId="40EC552A" w14:textId="77777777" w:rsidR="00BB06EB" w:rsidRPr="0005085E" w:rsidRDefault="00BB06EB" w:rsidP="00BB06EB"/>
    <w:p w14:paraId="458BF59D" w14:textId="77777777" w:rsidR="00BB06EB" w:rsidRPr="0005085E" w:rsidRDefault="00BB06EB" w:rsidP="00BB06EB">
      <w:pPr>
        <w:pStyle w:val="NormalBold"/>
        <w:keepNext/>
      </w:pPr>
      <w:r w:rsidRPr="0005085E">
        <w:lastRenderedPageBreak/>
        <w:t>Proposta di regolamento</w:t>
      </w:r>
    </w:p>
    <w:p w14:paraId="255A5B35" w14:textId="77777777" w:rsidR="00BB06EB" w:rsidRPr="0005085E" w:rsidRDefault="00BB06EB" w:rsidP="00BB06EB">
      <w:pPr>
        <w:pStyle w:val="NormalBold"/>
      </w:pPr>
      <w:r w:rsidRPr="0005085E">
        <w:t>Considerando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3B2F57A" w14:textId="77777777" w:rsidTr="00557513">
        <w:trPr>
          <w:jc w:val="center"/>
        </w:trPr>
        <w:tc>
          <w:tcPr>
            <w:tcW w:w="9752" w:type="dxa"/>
            <w:gridSpan w:val="2"/>
          </w:tcPr>
          <w:p w14:paraId="1669CB8F" w14:textId="77777777" w:rsidR="00BB06EB" w:rsidRPr="0005085E" w:rsidRDefault="00BB06EB" w:rsidP="00557513">
            <w:pPr>
              <w:keepNext/>
            </w:pPr>
          </w:p>
        </w:tc>
      </w:tr>
      <w:tr w:rsidR="00BB06EB" w:rsidRPr="0005085E" w14:paraId="0C9EAE95" w14:textId="77777777" w:rsidTr="00557513">
        <w:trPr>
          <w:jc w:val="center"/>
        </w:trPr>
        <w:tc>
          <w:tcPr>
            <w:tcW w:w="4876" w:type="dxa"/>
            <w:hideMark/>
          </w:tcPr>
          <w:p w14:paraId="338042EE" w14:textId="77777777" w:rsidR="00BB06EB" w:rsidRPr="0005085E" w:rsidRDefault="00BB06EB" w:rsidP="00557513">
            <w:pPr>
              <w:pStyle w:val="ColumnHeading"/>
              <w:keepNext/>
            </w:pPr>
            <w:r w:rsidRPr="0005085E">
              <w:t>Testo della Commissione</w:t>
            </w:r>
          </w:p>
        </w:tc>
        <w:tc>
          <w:tcPr>
            <w:tcW w:w="4876" w:type="dxa"/>
            <w:hideMark/>
          </w:tcPr>
          <w:p w14:paraId="5A9476CE" w14:textId="77777777" w:rsidR="00BB06EB" w:rsidRPr="0005085E" w:rsidRDefault="00BB06EB" w:rsidP="00557513">
            <w:pPr>
              <w:pStyle w:val="ColumnHeading"/>
              <w:keepNext/>
            </w:pPr>
            <w:r w:rsidRPr="0005085E">
              <w:t>Emendamento</w:t>
            </w:r>
          </w:p>
        </w:tc>
      </w:tr>
      <w:tr w:rsidR="00BB06EB" w:rsidRPr="0005085E" w14:paraId="63AC45A9" w14:textId="77777777" w:rsidTr="00557513">
        <w:trPr>
          <w:jc w:val="center"/>
        </w:trPr>
        <w:tc>
          <w:tcPr>
            <w:tcW w:w="4876" w:type="dxa"/>
            <w:hideMark/>
          </w:tcPr>
          <w:p w14:paraId="3E9C3344" w14:textId="77777777" w:rsidR="00BB06EB" w:rsidRPr="0005085E" w:rsidRDefault="00BB06EB" w:rsidP="00557513">
            <w:pPr>
              <w:pStyle w:val="Normal6"/>
              <w:ind w:right="-223"/>
            </w:pPr>
            <w:r w:rsidRPr="0005085E">
              <w:t>(25)</w:t>
            </w:r>
            <w:r w:rsidRPr="0005085E">
              <w:tab/>
              <w:t>La Commissione dovrebbe inoltre poter adottare un parere indirizzato a tutti gli Stati membri qualora individui diversi investimenti esteri che, nel loro insieme, possono incidere sulla sicurezza o sull'ordine pubblico dell'Unione. Potrebbe trattarsi, in particolare, del caso in cui diversi investimenti esteri presentino caratteristiche comparabili. Questo si verifica ad esempio se gli investimenti sono effettuati dallo stesso investitore estero, o da investitori che presentano rischi analoghi, o se diversi investimenti esteri riguardano lo stesso destinatario o la stessa infrastruttura, comprese infrastrutture transeuropee per il trasporto, l'energia e le comunicazioni. Gli Stati membri e la Commissione dovrebbero discutere dell'analisi del rischio e di possibili modi per affrontare i rischi individuati nel parere.</w:t>
            </w:r>
          </w:p>
        </w:tc>
        <w:tc>
          <w:tcPr>
            <w:tcW w:w="4876" w:type="dxa"/>
            <w:hideMark/>
          </w:tcPr>
          <w:p w14:paraId="096786D5" w14:textId="77777777" w:rsidR="00BB06EB" w:rsidRPr="0005085E" w:rsidRDefault="00BB06EB" w:rsidP="00557513">
            <w:pPr>
              <w:pStyle w:val="Normal6"/>
              <w:ind w:right="-223"/>
              <w:rPr>
                <w:szCs w:val="24"/>
              </w:rPr>
            </w:pPr>
            <w:r w:rsidRPr="0005085E">
              <w:t>(25)</w:t>
            </w:r>
            <w:r w:rsidRPr="0005085E">
              <w:tab/>
              <w:t>La Commissione dovrebbe inoltre poter adottare un parere indirizzato a tutti gli Stati membri qualora individui diversi investimenti esteri che, nel loro insieme, possono incidere sulla sicurezza o sull'ordine pubblico dell'Unione. Potrebbe trattarsi, in particolare, del caso in cui diversi investimenti esteri presentino caratteristiche comparabili. Questo si verifica ad esempio se gli investimenti sono effettuati dallo stesso investitore estero, o da investitori che presentano rischi analoghi, o se diversi investimenti esteri riguardano lo stesso destinatario o la stessa infrastruttura</w:t>
            </w:r>
            <w:r w:rsidRPr="0005085E">
              <w:rPr>
                <w:b/>
                <w:i/>
              </w:rPr>
              <w:t xml:space="preserve"> dell'Unione</w:t>
            </w:r>
            <w:r w:rsidRPr="0005085E">
              <w:t>, comprese infrastrutture transeuropee per il trasporto, l'energia e le comunicazioni. Gli Stati membri e la Commissione dovrebbero discutere dell'analisi del rischio e di possibili modi per affrontare i rischi individuati nel parere</w:t>
            </w:r>
            <w:r w:rsidRPr="0005085E">
              <w:rPr>
                <w:b/>
                <w:i/>
              </w:rPr>
              <w:t>, garantendo un approccio coordinato</w:t>
            </w:r>
            <w:r w:rsidRPr="0005085E">
              <w:t>.</w:t>
            </w:r>
          </w:p>
        </w:tc>
      </w:tr>
    </w:tbl>
    <w:p w14:paraId="62F94BA5" w14:textId="77777777" w:rsidR="00BB06EB" w:rsidRPr="0005085E" w:rsidRDefault="00BB06EB" w:rsidP="00BB06EB"/>
    <w:p w14:paraId="10D7DE53" w14:textId="77777777" w:rsidR="00BB06EB" w:rsidRPr="0005085E" w:rsidRDefault="00BB06EB" w:rsidP="00BB06EB">
      <w:pPr>
        <w:pStyle w:val="AmNumberTabs"/>
      </w:pPr>
      <w:r w:rsidRPr="0005085E">
        <w:t>Emendamento</w:t>
      </w:r>
      <w:r w:rsidRPr="0005085E">
        <w:tab/>
      </w:r>
      <w:r w:rsidRPr="0005085E">
        <w:tab/>
        <w:t>20</w:t>
      </w:r>
    </w:p>
    <w:p w14:paraId="4478C069" w14:textId="77777777" w:rsidR="00BB06EB" w:rsidRPr="0005085E" w:rsidRDefault="00BB06EB" w:rsidP="00BB06EB"/>
    <w:p w14:paraId="677A6711" w14:textId="77777777" w:rsidR="00BB06EB" w:rsidRPr="0005085E" w:rsidRDefault="00BB06EB" w:rsidP="00BB06EB">
      <w:pPr>
        <w:pStyle w:val="NormalBold"/>
        <w:keepNext/>
      </w:pPr>
      <w:r w:rsidRPr="0005085E">
        <w:t>Proposta di regolamento</w:t>
      </w:r>
    </w:p>
    <w:p w14:paraId="5DD0D8BB" w14:textId="77777777" w:rsidR="00BB06EB" w:rsidRPr="0005085E" w:rsidRDefault="00BB06EB" w:rsidP="00BB06EB">
      <w:pPr>
        <w:pStyle w:val="NormalBold"/>
      </w:pPr>
      <w:r w:rsidRPr="0005085E">
        <w:t>Considerando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D6937C2" w14:textId="77777777" w:rsidTr="00557513">
        <w:trPr>
          <w:jc w:val="center"/>
        </w:trPr>
        <w:tc>
          <w:tcPr>
            <w:tcW w:w="9752" w:type="dxa"/>
            <w:gridSpan w:val="2"/>
          </w:tcPr>
          <w:p w14:paraId="30176ACE" w14:textId="77777777" w:rsidR="00BB06EB" w:rsidRPr="0005085E" w:rsidRDefault="00BB06EB" w:rsidP="00557513">
            <w:pPr>
              <w:keepNext/>
            </w:pPr>
          </w:p>
        </w:tc>
      </w:tr>
      <w:tr w:rsidR="00BB06EB" w:rsidRPr="0005085E" w14:paraId="47095112" w14:textId="77777777" w:rsidTr="00557513">
        <w:trPr>
          <w:jc w:val="center"/>
        </w:trPr>
        <w:tc>
          <w:tcPr>
            <w:tcW w:w="4876" w:type="dxa"/>
            <w:hideMark/>
          </w:tcPr>
          <w:p w14:paraId="188CB591" w14:textId="77777777" w:rsidR="00BB06EB" w:rsidRPr="0005085E" w:rsidRDefault="00BB06EB" w:rsidP="00557513">
            <w:pPr>
              <w:pStyle w:val="ColumnHeading"/>
              <w:keepNext/>
            </w:pPr>
            <w:r w:rsidRPr="0005085E">
              <w:t>Testo della Commissione</w:t>
            </w:r>
          </w:p>
        </w:tc>
        <w:tc>
          <w:tcPr>
            <w:tcW w:w="4876" w:type="dxa"/>
            <w:hideMark/>
          </w:tcPr>
          <w:p w14:paraId="691E35F8" w14:textId="77777777" w:rsidR="00BB06EB" w:rsidRPr="0005085E" w:rsidRDefault="00BB06EB" w:rsidP="00557513">
            <w:pPr>
              <w:pStyle w:val="ColumnHeading"/>
              <w:keepNext/>
            </w:pPr>
            <w:r w:rsidRPr="0005085E">
              <w:t>Emendamento</w:t>
            </w:r>
          </w:p>
        </w:tc>
      </w:tr>
      <w:tr w:rsidR="00BB06EB" w:rsidRPr="0005085E" w14:paraId="127E0D1F" w14:textId="77777777" w:rsidTr="00557513">
        <w:trPr>
          <w:jc w:val="center"/>
        </w:trPr>
        <w:tc>
          <w:tcPr>
            <w:tcW w:w="4876" w:type="dxa"/>
            <w:hideMark/>
          </w:tcPr>
          <w:p w14:paraId="4B78018B" w14:textId="77777777" w:rsidR="00BB06EB" w:rsidRPr="0005085E" w:rsidRDefault="00BB06EB" w:rsidP="00557513">
            <w:pPr>
              <w:pStyle w:val="Normal6"/>
            </w:pPr>
            <w:r w:rsidRPr="0005085E">
              <w:t>(26)</w:t>
            </w:r>
            <w:r w:rsidRPr="0005085E">
              <w:tab/>
              <w:t xml:space="preserve">Per tutelare la sicurezza o l'ordine pubblico garantendo nel contempo maggiore certezza agli investitori, gli Stati membri dovrebbero avere la possibilità di formulare osservazioni e la Commissione dovrebbe poter emettere un parere in relazione agli investimenti esteri realizzati ma non notificati </w:t>
            </w:r>
            <w:r w:rsidRPr="0005085E">
              <w:rPr>
                <w:b/>
                <w:i/>
              </w:rPr>
              <w:t>fino a</w:t>
            </w:r>
            <w:r w:rsidRPr="0005085E">
              <w:t xml:space="preserve"> 15 mesi </w:t>
            </w:r>
            <w:r w:rsidRPr="0005085E">
              <w:rPr>
                <w:b/>
                <w:i/>
              </w:rPr>
              <w:t>dopo la</w:t>
            </w:r>
            <w:r w:rsidRPr="0005085E">
              <w:t xml:space="preserve"> loro realizzazione.</w:t>
            </w:r>
          </w:p>
        </w:tc>
        <w:tc>
          <w:tcPr>
            <w:tcW w:w="4876" w:type="dxa"/>
            <w:hideMark/>
          </w:tcPr>
          <w:p w14:paraId="55E021D0" w14:textId="77777777" w:rsidR="00BB06EB" w:rsidRPr="0005085E" w:rsidRDefault="00BB06EB" w:rsidP="00557513">
            <w:pPr>
              <w:pStyle w:val="Normal6"/>
              <w:rPr>
                <w:szCs w:val="24"/>
              </w:rPr>
            </w:pPr>
            <w:r w:rsidRPr="0005085E">
              <w:t>(26)</w:t>
            </w:r>
            <w:r w:rsidRPr="0005085E">
              <w:tab/>
              <w:t xml:space="preserve">Per tutelare la sicurezza o l'ordine pubblico garantendo nel contempo maggiore certezza agli investitori, gli Stati membri dovrebbero avere la possibilità di formulare osservazioni e la Commissione dovrebbe poter emettere un parere in relazione agli investimenti esteri realizzati ma non notificati </w:t>
            </w:r>
            <w:r w:rsidRPr="0005085E">
              <w:rPr>
                <w:b/>
                <w:i/>
              </w:rPr>
              <w:t>entro</w:t>
            </w:r>
            <w:r w:rsidRPr="0005085E">
              <w:t xml:space="preserve"> 15 mesi </w:t>
            </w:r>
            <w:r w:rsidRPr="0005085E">
              <w:rPr>
                <w:b/>
                <w:i/>
              </w:rPr>
              <w:t>dalla</w:t>
            </w:r>
            <w:r w:rsidRPr="0005085E">
              <w:t xml:space="preserve"> loro realizzazione.</w:t>
            </w:r>
          </w:p>
        </w:tc>
      </w:tr>
    </w:tbl>
    <w:p w14:paraId="08CA089A" w14:textId="77777777" w:rsidR="00BB06EB" w:rsidRPr="0005085E" w:rsidRDefault="00BB06EB" w:rsidP="00BB06EB"/>
    <w:p w14:paraId="49B8A11C" w14:textId="77777777" w:rsidR="00BB06EB" w:rsidRPr="0005085E" w:rsidRDefault="00BB06EB" w:rsidP="00BB06EB">
      <w:pPr>
        <w:pStyle w:val="AmNumberTabs"/>
      </w:pPr>
      <w:r w:rsidRPr="0005085E">
        <w:t>Emendamento</w:t>
      </w:r>
      <w:r w:rsidRPr="0005085E">
        <w:tab/>
      </w:r>
      <w:r w:rsidRPr="0005085E">
        <w:tab/>
        <w:t>21</w:t>
      </w:r>
    </w:p>
    <w:p w14:paraId="4B098C9B" w14:textId="77777777" w:rsidR="00BB06EB" w:rsidRPr="0005085E" w:rsidRDefault="00BB06EB" w:rsidP="00BB06EB"/>
    <w:p w14:paraId="4864038E" w14:textId="77777777" w:rsidR="00BB06EB" w:rsidRPr="0005085E" w:rsidRDefault="00BB06EB" w:rsidP="00BB06EB">
      <w:pPr>
        <w:pStyle w:val="NormalBold"/>
        <w:keepNext/>
      </w:pPr>
      <w:r w:rsidRPr="0005085E">
        <w:t>Proposta di regolamento</w:t>
      </w:r>
    </w:p>
    <w:p w14:paraId="3FE931FB" w14:textId="77777777" w:rsidR="00BB06EB" w:rsidRPr="0005085E" w:rsidRDefault="00BB06EB" w:rsidP="00BB06EB">
      <w:pPr>
        <w:pStyle w:val="NormalBold"/>
      </w:pPr>
      <w:r w:rsidRPr="0005085E">
        <w:t>Considerando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145C0DB" w14:textId="77777777" w:rsidTr="00557513">
        <w:trPr>
          <w:jc w:val="center"/>
        </w:trPr>
        <w:tc>
          <w:tcPr>
            <w:tcW w:w="9752" w:type="dxa"/>
            <w:gridSpan w:val="2"/>
          </w:tcPr>
          <w:p w14:paraId="702F4A64" w14:textId="77777777" w:rsidR="00BB06EB" w:rsidRPr="0005085E" w:rsidRDefault="00BB06EB" w:rsidP="00557513">
            <w:pPr>
              <w:keepNext/>
            </w:pPr>
          </w:p>
        </w:tc>
      </w:tr>
      <w:tr w:rsidR="00BB06EB" w:rsidRPr="0005085E" w14:paraId="70B72DD9" w14:textId="77777777" w:rsidTr="00557513">
        <w:trPr>
          <w:jc w:val="center"/>
        </w:trPr>
        <w:tc>
          <w:tcPr>
            <w:tcW w:w="4876" w:type="dxa"/>
            <w:hideMark/>
          </w:tcPr>
          <w:p w14:paraId="4C048C5E" w14:textId="77777777" w:rsidR="00BB06EB" w:rsidRPr="0005085E" w:rsidRDefault="00BB06EB" w:rsidP="00557513">
            <w:pPr>
              <w:pStyle w:val="ColumnHeading"/>
              <w:keepNext/>
            </w:pPr>
            <w:r w:rsidRPr="0005085E">
              <w:t>Testo della Commissione</w:t>
            </w:r>
          </w:p>
        </w:tc>
        <w:tc>
          <w:tcPr>
            <w:tcW w:w="4876" w:type="dxa"/>
            <w:hideMark/>
          </w:tcPr>
          <w:p w14:paraId="6589C0D2" w14:textId="77777777" w:rsidR="00BB06EB" w:rsidRPr="0005085E" w:rsidRDefault="00BB06EB" w:rsidP="00557513">
            <w:pPr>
              <w:pStyle w:val="ColumnHeading"/>
              <w:keepNext/>
            </w:pPr>
            <w:r w:rsidRPr="0005085E">
              <w:t>Emendamento</w:t>
            </w:r>
          </w:p>
        </w:tc>
      </w:tr>
      <w:tr w:rsidR="00BB06EB" w:rsidRPr="0005085E" w14:paraId="51694944" w14:textId="77777777" w:rsidTr="00557513">
        <w:trPr>
          <w:jc w:val="center"/>
        </w:trPr>
        <w:tc>
          <w:tcPr>
            <w:tcW w:w="4876" w:type="dxa"/>
            <w:hideMark/>
          </w:tcPr>
          <w:p w14:paraId="3E66DDCF" w14:textId="77777777" w:rsidR="00BB06EB" w:rsidRPr="0005085E" w:rsidRDefault="00BB06EB" w:rsidP="00557513">
            <w:pPr>
              <w:pStyle w:val="Normal6"/>
              <w:ind w:right="-223"/>
            </w:pPr>
            <w:r w:rsidRPr="0005085E">
              <w:t>(27)</w:t>
            </w:r>
            <w:r w:rsidRPr="0005085E">
              <w:tab/>
              <w:t>A fini di maggiore chiarezza, nell'allegato I dovrebbe figurare l'elenco dei progetti o programmi di interesse per l'Unione. Fra questi dovrebbero figurare gli investimenti esteri nelle reti transeuropee dei trasporti, dell'energia e delle comunicazioni, nonché i programmi di finanziamento per la ricerca e lo sviluppo in relazione ad attività rilevanti per la sicurezza o l'ordine pubblico dell'Unione. Data l'importanza di questi progetti e programmi per la sicurezza e l'ordine pubblico dell'Unione, gli Stati membri dovrebbero controllare gli investimenti esteri nelle imprese dell'Unione che sono coinvolte o partecipano a questi progetti o programmi, compresi quelli che ricevono finanziamenti dall'Unione.</w:t>
            </w:r>
          </w:p>
        </w:tc>
        <w:tc>
          <w:tcPr>
            <w:tcW w:w="4876" w:type="dxa"/>
            <w:hideMark/>
          </w:tcPr>
          <w:p w14:paraId="0B583155" w14:textId="77777777" w:rsidR="00BB06EB" w:rsidRPr="0005085E" w:rsidRDefault="00BB06EB" w:rsidP="00557513">
            <w:pPr>
              <w:pStyle w:val="Normal6"/>
              <w:ind w:right="-223"/>
              <w:rPr>
                <w:szCs w:val="24"/>
              </w:rPr>
            </w:pPr>
            <w:r w:rsidRPr="0005085E">
              <w:t>(27)</w:t>
            </w:r>
            <w:r w:rsidRPr="0005085E">
              <w:tab/>
              <w:t xml:space="preserve">A fini di maggiore chiarezza, nell'allegato I dovrebbe figurare l'elenco dei progetti o programmi di interesse per l'Unione. Fra questi dovrebbero figurare gli investimenti esteri nelle reti transeuropee dei trasporti, dell'energia e delle comunicazioni, nonché i programmi di finanziamento per la ricerca e lo sviluppo in relazione ad attività rilevanti per la sicurezza o l'ordine pubblico dell'Unione. Data l'importanza di questi progetti e programmi per la sicurezza e l'ordine pubblico dell'Unione, </w:t>
            </w:r>
            <w:r w:rsidRPr="0005085E">
              <w:rPr>
                <w:b/>
                <w:i/>
              </w:rPr>
              <w:t xml:space="preserve">così come la loro natura intrinsecamente transfrontaliera e il loro carattere di rete, </w:t>
            </w:r>
            <w:r w:rsidRPr="0005085E">
              <w:t>gli Stati membri dovrebbero controllare gli investimenti esteri nelle imprese dell'Unione che sono coinvolte o partecipano a questi progetti o programmi, compresi quelli che ricevono finanziamenti dall'Unione.</w:t>
            </w:r>
          </w:p>
        </w:tc>
      </w:tr>
    </w:tbl>
    <w:p w14:paraId="4F2CA92B" w14:textId="77777777" w:rsidR="00BB06EB" w:rsidRPr="0005085E" w:rsidRDefault="00BB06EB" w:rsidP="00BB06EB"/>
    <w:p w14:paraId="7F62ACEF" w14:textId="77777777" w:rsidR="00BB06EB" w:rsidRPr="0005085E" w:rsidRDefault="00BB06EB" w:rsidP="00BB06EB">
      <w:pPr>
        <w:pStyle w:val="AmNumberTabs"/>
      </w:pPr>
      <w:r w:rsidRPr="0005085E">
        <w:t>Emendamento</w:t>
      </w:r>
      <w:r w:rsidRPr="0005085E">
        <w:tab/>
      </w:r>
      <w:r w:rsidRPr="0005085E">
        <w:tab/>
        <w:t>22</w:t>
      </w:r>
    </w:p>
    <w:p w14:paraId="0791569F" w14:textId="77777777" w:rsidR="00BB06EB" w:rsidRPr="0005085E" w:rsidRDefault="00BB06EB" w:rsidP="00BB06EB"/>
    <w:p w14:paraId="6DB4C6BC" w14:textId="77777777" w:rsidR="00BB06EB" w:rsidRPr="0005085E" w:rsidRDefault="00BB06EB" w:rsidP="00BB06EB">
      <w:pPr>
        <w:pStyle w:val="NormalBold"/>
        <w:keepNext/>
      </w:pPr>
      <w:r w:rsidRPr="0005085E">
        <w:t>Proposta di regolamento</w:t>
      </w:r>
    </w:p>
    <w:p w14:paraId="4B39043F" w14:textId="77777777" w:rsidR="00BB06EB" w:rsidRPr="0005085E" w:rsidRDefault="00BB06EB" w:rsidP="00BB06EB">
      <w:pPr>
        <w:pStyle w:val="NormalBold"/>
      </w:pPr>
      <w:r w:rsidRPr="0005085E">
        <w:t>Considerando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40FC196" w14:textId="77777777" w:rsidTr="00557513">
        <w:trPr>
          <w:jc w:val="center"/>
        </w:trPr>
        <w:tc>
          <w:tcPr>
            <w:tcW w:w="9752" w:type="dxa"/>
            <w:gridSpan w:val="2"/>
          </w:tcPr>
          <w:p w14:paraId="6564B8BB" w14:textId="77777777" w:rsidR="00BB06EB" w:rsidRPr="0005085E" w:rsidRDefault="00BB06EB" w:rsidP="00557513">
            <w:pPr>
              <w:keepNext/>
            </w:pPr>
          </w:p>
        </w:tc>
      </w:tr>
      <w:tr w:rsidR="00BB06EB" w:rsidRPr="0005085E" w14:paraId="024D8D09" w14:textId="77777777" w:rsidTr="00557513">
        <w:trPr>
          <w:jc w:val="center"/>
        </w:trPr>
        <w:tc>
          <w:tcPr>
            <w:tcW w:w="4876" w:type="dxa"/>
            <w:hideMark/>
          </w:tcPr>
          <w:p w14:paraId="4B8287A9" w14:textId="77777777" w:rsidR="00BB06EB" w:rsidRPr="0005085E" w:rsidRDefault="00BB06EB" w:rsidP="00557513">
            <w:pPr>
              <w:pStyle w:val="ColumnHeading"/>
              <w:keepNext/>
            </w:pPr>
            <w:r w:rsidRPr="0005085E">
              <w:t>Testo della Commissione</w:t>
            </w:r>
          </w:p>
        </w:tc>
        <w:tc>
          <w:tcPr>
            <w:tcW w:w="4876" w:type="dxa"/>
            <w:hideMark/>
          </w:tcPr>
          <w:p w14:paraId="699B3502" w14:textId="77777777" w:rsidR="00BB06EB" w:rsidRPr="0005085E" w:rsidRDefault="00BB06EB" w:rsidP="00557513">
            <w:pPr>
              <w:pStyle w:val="ColumnHeading"/>
              <w:keepNext/>
            </w:pPr>
            <w:r w:rsidRPr="0005085E">
              <w:t>Emendamento</w:t>
            </w:r>
          </w:p>
        </w:tc>
      </w:tr>
      <w:tr w:rsidR="00BB06EB" w:rsidRPr="0005085E" w14:paraId="742945D1" w14:textId="77777777" w:rsidTr="00557513">
        <w:trPr>
          <w:jc w:val="center"/>
        </w:trPr>
        <w:tc>
          <w:tcPr>
            <w:tcW w:w="4876" w:type="dxa"/>
            <w:hideMark/>
          </w:tcPr>
          <w:p w14:paraId="742836AF" w14:textId="77777777" w:rsidR="00BB06EB" w:rsidRPr="0005085E" w:rsidRDefault="00BB06EB" w:rsidP="00557513">
            <w:pPr>
              <w:pStyle w:val="Normal6"/>
              <w:ind w:right="-278"/>
            </w:pPr>
            <w:r w:rsidRPr="0005085E">
              <w:t>(28)</w:t>
            </w:r>
            <w:r w:rsidRPr="0005085E">
              <w:tab/>
              <w:t xml:space="preserve">Per affrontare in modo opportuno la probabile incidenza di un investimento estero sulla sicurezza o sull'ordine pubblico di uno o più Stati membri, lo Stato membro che riceve osservazioni debitamente motivate da altri Stati membri o un parere dalla Commissione dovrebbe tenerli nella massima considerazione, anche qualora ritenga che non vi siano effetti sulla propria sicurezza o sul proprio ordine pubblico. Lo Stato membro dovrebbe coordinarsi con la Commissione e gli Stati membri interessati, ove necessario, e fornire loro un riscontro scritto sulla decisione adottata e su come sia stata prestata la massima considerazione alle osservazioni e al parere. </w:t>
            </w:r>
            <w:r w:rsidRPr="0005085E">
              <w:rPr>
                <w:b/>
                <w:i/>
              </w:rPr>
              <w:t xml:space="preserve">La </w:t>
            </w:r>
            <w:r w:rsidRPr="0005085E">
              <w:t xml:space="preserve">decisione </w:t>
            </w:r>
            <w:r w:rsidRPr="0005085E">
              <w:rPr>
                <w:b/>
                <w:i/>
              </w:rPr>
              <w:t>finale sugli investimenti esteri</w:t>
            </w:r>
            <w:r w:rsidRPr="0005085E">
              <w:t xml:space="preserve"> dovrebbe rimanere </w:t>
            </w:r>
            <w:r w:rsidRPr="0005085E">
              <w:rPr>
                <w:b/>
                <w:i/>
              </w:rPr>
              <w:t xml:space="preserve">di esclusiva competenza dello Stato membro in cui l'investimento estero è in programma o è </w:t>
            </w:r>
            <w:r w:rsidRPr="0005085E">
              <w:rPr>
                <w:b/>
                <w:i/>
              </w:rPr>
              <w:lastRenderedPageBreak/>
              <w:t>stato realizzato</w:t>
            </w:r>
            <w:r w:rsidRPr="0005085E">
              <w:t>.</w:t>
            </w:r>
          </w:p>
        </w:tc>
        <w:tc>
          <w:tcPr>
            <w:tcW w:w="4876" w:type="dxa"/>
            <w:hideMark/>
          </w:tcPr>
          <w:p w14:paraId="45C6BC0E" w14:textId="77777777" w:rsidR="00BB06EB" w:rsidRPr="0005085E" w:rsidRDefault="00BB06EB" w:rsidP="00557513">
            <w:pPr>
              <w:pStyle w:val="Normal6"/>
              <w:ind w:right="-278"/>
              <w:rPr>
                <w:szCs w:val="24"/>
              </w:rPr>
            </w:pPr>
            <w:r w:rsidRPr="0005085E">
              <w:lastRenderedPageBreak/>
              <w:t>(28)</w:t>
            </w:r>
            <w:r w:rsidRPr="0005085E">
              <w:tab/>
              <w:t xml:space="preserve">Per affrontare in modo opportuno la probabile incidenza di un investimento estero sulla sicurezza o sull'ordine pubblico di uno o più Stati membri, lo Stato membro che riceve osservazioni debitamente motivate da altri Stati membri o un parere dalla Commissione dovrebbe tenerli nella massima considerazione, anche qualora ritenga che non vi siano effetti sulla propria sicurezza o sul proprio ordine pubblico. Lo Stato membro dovrebbe coordinarsi con la Commissione e gli Stati membri interessati, ove necessario, e fornire loro </w:t>
            </w:r>
            <w:r w:rsidRPr="0005085E">
              <w:rPr>
                <w:b/>
                <w:i/>
              </w:rPr>
              <w:t xml:space="preserve">il suo progetto di decisione, corredato di </w:t>
            </w:r>
            <w:r w:rsidRPr="0005085E">
              <w:t xml:space="preserve">un riscontro scritto sulla decisione adottata e su come sia stata prestata la massima considerazione alle osservazioni e al parere. </w:t>
            </w:r>
            <w:r w:rsidRPr="0005085E">
              <w:rPr>
                <w:b/>
                <w:i/>
              </w:rPr>
              <w:t xml:space="preserve">Il progetto di </w:t>
            </w:r>
            <w:r w:rsidRPr="0005085E">
              <w:t xml:space="preserve">decisione dovrebbe rimanere </w:t>
            </w:r>
            <w:r w:rsidRPr="0005085E">
              <w:rPr>
                <w:b/>
                <w:i/>
              </w:rPr>
              <w:t xml:space="preserve">modificabile allo scopo di tener conto delle opinioni espresse dagli Stati </w:t>
            </w:r>
            <w:r w:rsidRPr="0005085E">
              <w:rPr>
                <w:b/>
                <w:i/>
              </w:rPr>
              <w:lastRenderedPageBreak/>
              <w:t>membri interessati e dalla Commissione</w:t>
            </w:r>
            <w:r w:rsidRPr="0005085E">
              <w:t>.</w:t>
            </w:r>
          </w:p>
        </w:tc>
      </w:tr>
    </w:tbl>
    <w:p w14:paraId="6E684FDE" w14:textId="77777777" w:rsidR="00BB06EB" w:rsidRPr="0005085E" w:rsidRDefault="00BB06EB" w:rsidP="00BB06EB"/>
    <w:p w14:paraId="32CCFC0C" w14:textId="77777777" w:rsidR="00BB06EB" w:rsidRPr="0005085E" w:rsidRDefault="00BB06EB" w:rsidP="00BB06EB">
      <w:pPr>
        <w:pStyle w:val="AmNumberTabs"/>
      </w:pPr>
      <w:r w:rsidRPr="0005085E">
        <w:t>Emendamento</w:t>
      </w:r>
      <w:r w:rsidRPr="0005085E">
        <w:tab/>
      </w:r>
      <w:r w:rsidRPr="0005085E">
        <w:tab/>
        <w:t>23</w:t>
      </w:r>
    </w:p>
    <w:p w14:paraId="7CEE30B2" w14:textId="77777777" w:rsidR="00BB06EB" w:rsidRPr="0005085E" w:rsidRDefault="00BB06EB" w:rsidP="00BB06EB"/>
    <w:p w14:paraId="58CF22C9" w14:textId="77777777" w:rsidR="00BB06EB" w:rsidRPr="0005085E" w:rsidRDefault="00BB06EB" w:rsidP="00BB06EB">
      <w:pPr>
        <w:pStyle w:val="NormalBold"/>
        <w:keepNext/>
      </w:pPr>
      <w:r w:rsidRPr="0005085E">
        <w:t>Proposta di regolamento</w:t>
      </w:r>
    </w:p>
    <w:p w14:paraId="1D765841" w14:textId="77777777" w:rsidR="00BB06EB" w:rsidRPr="0005085E" w:rsidRDefault="00BB06EB" w:rsidP="00BB06EB">
      <w:pPr>
        <w:pStyle w:val="NormalBold"/>
      </w:pPr>
      <w:r w:rsidRPr="0005085E">
        <w:t>Considerando 28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4D9CFBC" w14:textId="77777777" w:rsidTr="00557513">
        <w:trPr>
          <w:jc w:val="center"/>
        </w:trPr>
        <w:tc>
          <w:tcPr>
            <w:tcW w:w="9752" w:type="dxa"/>
            <w:gridSpan w:val="2"/>
          </w:tcPr>
          <w:p w14:paraId="60248A48" w14:textId="77777777" w:rsidR="00BB06EB" w:rsidRPr="0005085E" w:rsidRDefault="00BB06EB" w:rsidP="00557513">
            <w:pPr>
              <w:keepNext/>
            </w:pPr>
          </w:p>
        </w:tc>
      </w:tr>
      <w:tr w:rsidR="00BB06EB" w:rsidRPr="0005085E" w14:paraId="130B0BF1" w14:textId="77777777" w:rsidTr="00557513">
        <w:trPr>
          <w:jc w:val="center"/>
        </w:trPr>
        <w:tc>
          <w:tcPr>
            <w:tcW w:w="4876" w:type="dxa"/>
            <w:hideMark/>
          </w:tcPr>
          <w:p w14:paraId="6303487F" w14:textId="77777777" w:rsidR="00BB06EB" w:rsidRPr="0005085E" w:rsidRDefault="00BB06EB" w:rsidP="00557513">
            <w:pPr>
              <w:pStyle w:val="ColumnHeading"/>
              <w:keepNext/>
            </w:pPr>
            <w:r w:rsidRPr="0005085E">
              <w:t>Testo della Commissione</w:t>
            </w:r>
          </w:p>
        </w:tc>
        <w:tc>
          <w:tcPr>
            <w:tcW w:w="4876" w:type="dxa"/>
            <w:hideMark/>
          </w:tcPr>
          <w:p w14:paraId="10010AE1" w14:textId="77777777" w:rsidR="00BB06EB" w:rsidRPr="0005085E" w:rsidRDefault="00BB06EB" w:rsidP="00557513">
            <w:pPr>
              <w:pStyle w:val="ColumnHeading"/>
              <w:keepNext/>
            </w:pPr>
            <w:r w:rsidRPr="0005085E">
              <w:t>Emendamento</w:t>
            </w:r>
          </w:p>
        </w:tc>
      </w:tr>
      <w:tr w:rsidR="00BB06EB" w:rsidRPr="0005085E" w14:paraId="17FB223B" w14:textId="77777777" w:rsidTr="00557513">
        <w:trPr>
          <w:jc w:val="center"/>
        </w:trPr>
        <w:tc>
          <w:tcPr>
            <w:tcW w:w="4876" w:type="dxa"/>
          </w:tcPr>
          <w:p w14:paraId="29D5EADA" w14:textId="77777777" w:rsidR="00BB06EB" w:rsidRPr="0005085E" w:rsidRDefault="00BB06EB" w:rsidP="00557513">
            <w:pPr>
              <w:pStyle w:val="Normal6"/>
            </w:pPr>
          </w:p>
        </w:tc>
        <w:tc>
          <w:tcPr>
            <w:tcW w:w="4876" w:type="dxa"/>
            <w:hideMark/>
          </w:tcPr>
          <w:p w14:paraId="0E9F7FEB" w14:textId="77777777" w:rsidR="00BB06EB" w:rsidRPr="0005085E" w:rsidRDefault="00BB06EB" w:rsidP="00557513">
            <w:pPr>
              <w:pStyle w:val="Normal6"/>
              <w:ind w:right="-278"/>
              <w:rPr>
                <w:szCs w:val="24"/>
              </w:rPr>
            </w:pPr>
            <w:r w:rsidRPr="0005085E">
              <w:rPr>
                <w:b/>
                <w:i/>
              </w:rPr>
              <w:t>(28 bis)</w:t>
            </w:r>
            <w:r w:rsidRPr="0005085E">
              <w:rPr>
                <w:b/>
                <w:i/>
              </w:rPr>
              <w:tab/>
              <w:t xml:space="preserve">In alcuni casi possono sorgere disaccordi tra lo Stato membro ospitante e un altro Stato membro o la Commissione riguardo alla possibilità che l'investimento incida sulla sicurezza e sull'ordine pubblico di uno Stato membro o dell'Unione. Lasciare </w:t>
            </w:r>
            <w:r w:rsidRPr="0005085E">
              <w:t>la</w:t>
            </w:r>
            <w:r w:rsidRPr="0005085E">
              <w:rPr>
                <w:b/>
                <w:i/>
              </w:rPr>
              <w:t xml:space="preserve"> risoluzione di tali disaccordi al solo Stato membro ospitante rischia di avere ripercussioni sulla sicurezza e sull'ordine pubblico dell'Unione nel suo insieme e di compromettere il funzionamento del meccanismo di cooperazione. Pertanto, in casi di questo tipo, il potere di adottare una decisione dovrebbe essere conferito alla Commissione che, per valutare la probabilità che l'investimento incida sulla sicurezza e sull'ordine pubblico, si baserebbe sulle informazioni fornite dallo Stato membro ospitante come pure sulle proprie risultanze ove abbia condotto un'indagine. In tutti gli altri casi, la decisione finale dovrebbe spettare allo Stato membro ospitante.</w:t>
            </w:r>
          </w:p>
        </w:tc>
      </w:tr>
    </w:tbl>
    <w:p w14:paraId="185CEC54" w14:textId="77777777" w:rsidR="00BB06EB" w:rsidRPr="0005085E" w:rsidRDefault="00BB06EB" w:rsidP="00BB06EB"/>
    <w:p w14:paraId="3FE32383" w14:textId="77777777" w:rsidR="00BB06EB" w:rsidRPr="0005085E" w:rsidRDefault="00BB06EB" w:rsidP="00BB06EB">
      <w:pPr>
        <w:pStyle w:val="AmNumberTabs"/>
      </w:pPr>
      <w:r w:rsidRPr="0005085E">
        <w:t>Emendamento</w:t>
      </w:r>
      <w:r w:rsidRPr="0005085E">
        <w:tab/>
      </w:r>
      <w:r w:rsidRPr="0005085E">
        <w:tab/>
        <w:t>24</w:t>
      </w:r>
    </w:p>
    <w:p w14:paraId="07D63FFF" w14:textId="77777777" w:rsidR="00BB06EB" w:rsidRPr="0005085E" w:rsidRDefault="00BB06EB" w:rsidP="00BB06EB"/>
    <w:p w14:paraId="4161C03A" w14:textId="77777777" w:rsidR="00BB06EB" w:rsidRPr="0005085E" w:rsidRDefault="00BB06EB" w:rsidP="00BB06EB">
      <w:pPr>
        <w:pStyle w:val="NormalBold"/>
        <w:keepNext/>
      </w:pPr>
      <w:r w:rsidRPr="0005085E">
        <w:t>Proposta di regolamento</w:t>
      </w:r>
    </w:p>
    <w:p w14:paraId="5E183973" w14:textId="77777777" w:rsidR="00BB06EB" w:rsidRPr="0005085E" w:rsidRDefault="00BB06EB" w:rsidP="00BB06EB">
      <w:pPr>
        <w:pStyle w:val="NormalBold"/>
      </w:pPr>
      <w:r w:rsidRPr="0005085E">
        <w:t>Considerando 28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8F6024B" w14:textId="77777777" w:rsidTr="00557513">
        <w:trPr>
          <w:jc w:val="center"/>
        </w:trPr>
        <w:tc>
          <w:tcPr>
            <w:tcW w:w="9752" w:type="dxa"/>
            <w:gridSpan w:val="2"/>
          </w:tcPr>
          <w:p w14:paraId="6260DC73" w14:textId="77777777" w:rsidR="00BB06EB" w:rsidRPr="0005085E" w:rsidRDefault="00BB06EB" w:rsidP="00557513">
            <w:pPr>
              <w:keepNext/>
            </w:pPr>
          </w:p>
        </w:tc>
      </w:tr>
      <w:tr w:rsidR="00BB06EB" w:rsidRPr="0005085E" w14:paraId="7F278582" w14:textId="77777777" w:rsidTr="00557513">
        <w:trPr>
          <w:jc w:val="center"/>
        </w:trPr>
        <w:tc>
          <w:tcPr>
            <w:tcW w:w="4876" w:type="dxa"/>
            <w:hideMark/>
          </w:tcPr>
          <w:p w14:paraId="50C2BAE8" w14:textId="77777777" w:rsidR="00BB06EB" w:rsidRPr="0005085E" w:rsidRDefault="00BB06EB" w:rsidP="00557513">
            <w:pPr>
              <w:pStyle w:val="ColumnHeading"/>
              <w:keepNext/>
            </w:pPr>
            <w:r w:rsidRPr="0005085E">
              <w:t>Testo della Commissione</w:t>
            </w:r>
          </w:p>
        </w:tc>
        <w:tc>
          <w:tcPr>
            <w:tcW w:w="4876" w:type="dxa"/>
            <w:hideMark/>
          </w:tcPr>
          <w:p w14:paraId="598930F1" w14:textId="77777777" w:rsidR="00BB06EB" w:rsidRPr="0005085E" w:rsidRDefault="00BB06EB" w:rsidP="00557513">
            <w:pPr>
              <w:pStyle w:val="ColumnHeading"/>
              <w:keepNext/>
            </w:pPr>
            <w:r w:rsidRPr="0005085E">
              <w:t>Emendamento</w:t>
            </w:r>
          </w:p>
        </w:tc>
      </w:tr>
      <w:tr w:rsidR="00BB06EB" w:rsidRPr="0005085E" w14:paraId="2FFA5211" w14:textId="77777777" w:rsidTr="00557513">
        <w:trPr>
          <w:jc w:val="center"/>
        </w:trPr>
        <w:tc>
          <w:tcPr>
            <w:tcW w:w="4876" w:type="dxa"/>
          </w:tcPr>
          <w:p w14:paraId="2A39C503" w14:textId="77777777" w:rsidR="00BB06EB" w:rsidRPr="0005085E" w:rsidRDefault="00BB06EB" w:rsidP="00557513">
            <w:pPr>
              <w:pStyle w:val="Normal6"/>
            </w:pPr>
          </w:p>
        </w:tc>
        <w:tc>
          <w:tcPr>
            <w:tcW w:w="4876" w:type="dxa"/>
            <w:hideMark/>
          </w:tcPr>
          <w:p w14:paraId="0547D671" w14:textId="77777777" w:rsidR="00BB06EB" w:rsidRPr="0005085E" w:rsidRDefault="00BB06EB" w:rsidP="00557513">
            <w:pPr>
              <w:pStyle w:val="Normal6"/>
              <w:ind w:right="-278"/>
              <w:rPr>
                <w:szCs w:val="24"/>
              </w:rPr>
            </w:pPr>
            <w:r w:rsidRPr="0005085E">
              <w:rPr>
                <w:b/>
                <w:i/>
              </w:rPr>
              <w:t>(28 ter)</w:t>
            </w:r>
            <w:r w:rsidRPr="0005085E">
              <w:rPr>
                <w:b/>
                <w:i/>
              </w:rPr>
              <w:tab/>
              <w:t xml:space="preserve">Nell'ambito della suddivisione delle responsabilità tra gli Stati membri e la Commissione prevista dal presente regolamento, le autorità nazionali di controllo si trovano ad affrontare limitazioni nelle indagini sulle operazioni di investimento estero al di là delle loro frontiere geografiche, limitazioni che possono incidere sull'efficacia della loro </w:t>
            </w:r>
            <w:r w:rsidRPr="0005085E">
              <w:rPr>
                <w:b/>
                <w:i/>
              </w:rPr>
              <w:lastRenderedPageBreak/>
              <w:t>analisi. Ad esempio, ciò potrebbe verificarsi allorché i clienti della società destinataria sono ubicati in un altro Stato membro mentre il loro punto di vista potrebbe essere essenziale per valutare la sensibilità della società destinataria ai rischi per la sicurezza o per l'ordine pubblico, come la disponibilità di fornitori alternativi per i beni o i servizi della società destinataria. Data la sua prospettiva transfrontaliera, la Commissione è nella posizione ideale per ovviare a tali limitazioni e contribuire alla valutazione dell'impatto delle operazioni di investimento estero sulla sicurezza e sull'ordine pubblico. A tal fine, essa dovrebbe disporre di adeguati poteri di indagine per raccogliere le informazioni necessarie. La Commissione dovrebbe essere in grado di chiedere informazioni a soggetti di un altro Stato membro qualora tali informazioni non possano essere ottenute in modo efficace attraverso il meccanismo di cooperazione. Il potere della Commissione di chiedere informazioni dovrebbe basarsi su una richiesta motivata di uno Stato membro. Tuttavia, quando le autorità nazionali si trovano di fronte a vincoli giuridici o procedurali, ad esempio termini procedurali brevi, la Commissione dovrebbe poter agire in modo indipendente, a condizione che sia stato notificato lo Stato membro ospitante. Tale facoltà dovrebbe essere limitata alle informazioni necessarie per valutare l'impatto di un'operazione su più di uno Stato membro, compresi gli effetti negativi sui programmi e i progetti dell'Unione.</w:t>
            </w:r>
          </w:p>
        </w:tc>
      </w:tr>
    </w:tbl>
    <w:p w14:paraId="312B25AD" w14:textId="77777777" w:rsidR="00BB06EB" w:rsidRPr="0005085E" w:rsidRDefault="00BB06EB" w:rsidP="00BB06EB"/>
    <w:p w14:paraId="5F512CF8" w14:textId="77777777" w:rsidR="00BB06EB" w:rsidRPr="0005085E" w:rsidRDefault="00BB06EB" w:rsidP="00BB06EB">
      <w:pPr>
        <w:pStyle w:val="AmNumberTabs"/>
      </w:pPr>
      <w:r w:rsidRPr="0005085E">
        <w:t>Emendamento</w:t>
      </w:r>
      <w:r w:rsidRPr="0005085E">
        <w:tab/>
      </w:r>
      <w:r w:rsidRPr="0005085E">
        <w:tab/>
        <w:t>25</w:t>
      </w:r>
    </w:p>
    <w:p w14:paraId="48371F1A" w14:textId="77777777" w:rsidR="00BB06EB" w:rsidRPr="0005085E" w:rsidRDefault="00BB06EB" w:rsidP="00BB06EB"/>
    <w:p w14:paraId="05B10FB3" w14:textId="77777777" w:rsidR="00BB06EB" w:rsidRPr="0005085E" w:rsidRDefault="00BB06EB" w:rsidP="00BB06EB">
      <w:pPr>
        <w:pStyle w:val="NormalBold"/>
        <w:keepNext/>
      </w:pPr>
      <w:r w:rsidRPr="0005085E">
        <w:t>Proposta di regolamento</w:t>
      </w:r>
    </w:p>
    <w:p w14:paraId="74B4050A" w14:textId="77777777" w:rsidR="00BB06EB" w:rsidRPr="0005085E" w:rsidRDefault="00BB06EB" w:rsidP="00BB06EB">
      <w:pPr>
        <w:pStyle w:val="NormalBold"/>
      </w:pPr>
      <w:r w:rsidRPr="0005085E">
        <w:t>Considerando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8F26352" w14:textId="77777777" w:rsidTr="00557513">
        <w:trPr>
          <w:jc w:val="center"/>
        </w:trPr>
        <w:tc>
          <w:tcPr>
            <w:tcW w:w="9752" w:type="dxa"/>
            <w:gridSpan w:val="2"/>
          </w:tcPr>
          <w:p w14:paraId="3932479F" w14:textId="77777777" w:rsidR="00BB06EB" w:rsidRPr="0005085E" w:rsidRDefault="00BB06EB" w:rsidP="00557513">
            <w:pPr>
              <w:keepNext/>
            </w:pPr>
          </w:p>
        </w:tc>
      </w:tr>
      <w:tr w:rsidR="00BB06EB" w:rsidRPr="0005085E" w14:paraId="7766ED05" w14:textId="77777777" w:rsidTr="00557513">
        <w:trPr>
          <w:jc w:val="center"/>
        </w:trPr>
        <w:tc>
          <w:tcPr>
            <w:tcW w:w="4876" w:type="dxa"/>
            <w:hideMark/>
          </w:tcPr>
          <w:p w14:paraId="65D92258" w14:textId="77777777" w:rsidR="00BB06EB" w:rsidRPr="0005085E" w:rsidRDefault="00BB06EB" w:rsidP="00557513">
            <w:pPr>
              <w:pStyle w:val="ColumnHeading"/>
              <w:keepNext/>
            </w:pPr>
            <w:r w:rsidRPr="0005085E">
              <w:t>Testo della Commissione</w:t>
            </w:r>
          </w:p>
        </w:tc>
        <w:tc>
          <w:tcPr>
            <w:tcW w:w="4876" w:type="dxa"/>
            <w:hideMark/>
          </w:tcPr>
          <w:p w14:paraId="560776D7" w14:textId="77777777" w:rsidR="00BB06EB" w:rsidRPr="0005085E" w:rsidRDefault="00BB06EB" w:rsidP="00557513">
            <w:pPr>
              <w:pStyle w:val="ColumnHeading"/>
              <w:keepNext/>
            </w:pPr>
            <w:r w:rsidRPr="0005085E">
              <w:t>Emendamento</w:t>
            </w:r>
          </w:p>
        </w:tc>
      </w:tr>
      <w:tr w:rsidR="00BB06EB" w:rsidRPr="0005085E" w14:paraId="327DA34A" w14:textId="77777777" w:rsidTr="00557513">
        <w:trPr>
          <w:jc w:val="center"/>
        </w:trPr>
        <w:tc>
          <w:tcPr>
            <w:tcW w:w="4876" w:type="dxa"/>
            <w:hideMark/>
          </w:tcPr>
          <w:p w14:paraId="429FCDA1" w14:textId="77777777" w:rsidR="00BB06EB" w:rsidRPr="0005085E" w:rsidRDefault="00BB06EB" w:rsidP="00557513">
            <w:pPr>
              <w:pStyle w:val="Normal6"/>
              <w:ind w:right="-278"/>
            </w:pPr>
            <w:r w:rsidRPr="0005085E">
              <w:t>(29)</w:t>
            </w:r>
            <w:r w:rsidRPr="0005085E">
              <w:tab/>
              <w:t xml:space="preserve">Per garantire il funzionamento efficace del meccanismo di cooperazione, è importante che lo Stato membro che notifica l'investimento estero al meccanismo di cooperazione sia tenuto a fornire un </w:t>
            </w:r>
            <w:r w:rsidRPr="0005085E">
              <w:rPr>
                <w:b/>
                <w:i/>
              </w:rPr>
              <w:t>livello</w:t>
            </w:r>
            <w:r w:rsidRPr="0005085E">
              <w:t xml:space="preserve"> </w:t>
            </w:r>
            <w:r w:rsidRPr="0005085E">
              <w:lastRenderedPageBreak/>
              <w:t xml:space="preserve">minimo di informazioni in un formato standardizzato. Se la cooperazione riguarda un investimento estero non notificato al meccanismo di cooperazione, lo Stato membro </w:t>
            </w:r>
            <w:r w:rsidRPr="0005085E">
              <w:rPr>
                <w:b/>
                <w:i/>
              </w:rPr>
              <w:t>in cui l'investimento estero è in programma o è stato realizzato</w:t>
            </w:r>
            <w:r w:rsidRPr="0005085E">
              <w:t xml:space="preserve"> dovrebbe essere in grado di fornire almeno lo stesso </w:t>
            </w:r>
            <w:r w:rsidRPr="0005085E">
              <w:rPr>
                <w:b/>
                <w:i/>
              </w:rPr>
              <w:t>livello</w:t>
            </w:r>
            <w:r w:rsidRPr="0005085E">
              <w:t xml:space="preserve"> minimo di informazioni. La Commissione e gli Stati membri possono chiedere ulteriori informazioni allo Stato membro in cui l'investimento estero è in programma o è stato realizzato. Tale richiesta di informazioni supplementari dovrebbe essere debitamente giustificata, limitarsi alle informazioni necessarie agli Stati membri per la formulazione di osservazioni o alla Commissione per l'emissione di un parere, proporzionata alla finalità della richiesta e non indebitamente onerosa per lo Stato membro notificante.</w:t>
            </w:r>
          </w:p>
        </w:tc>
        <w:tc>
          <w:tcPr>
            <w:tcW w:w="4876" w:type="dxa"/>
            <w:hideMark/>
          </w:tcPr>
          <w:p w14:paraId="07A07A39" w14:textId="77777777" w:rsidR="00BB06EB" w:rsidRPr="0005085E" w:rsidRDefault="00BB06EB" w:rsidP="00557513">
            <w:pPr>
              <w:pStyle w:val="Normal6"/>
              <w:ind w:right="-278"/>
              <w:rPr>
                <w:szCs w:val="24"/>
              </w:rPr>
            </w:pPr>
            <w:r w:rsidRPr="0005085E">
              <w:lastRenderedPageBreak/>
              <w:t>(29)</w:t>
            </w:r>
            <w:r w:rsidRPr="0005085E">
              <w:tab/>
              <w:t xml:space="preserve">Per garantire il funzionamento efficace del meccanismo di cooperazione, è importante che lo Stato membro che notifica l'investimento estero al meccanismo di cooperazione sia tenuto a fornire un </w:t>
            </w:r>
            <w:r w:rsidRPr="0005085E">
              <w:rPr>
                <w:b/>
                <w:i/>
              </w:rPr>
              <w:t>insieme</w:t>
            </w:r>
            <w:r w:rsidRPr="0005085E">
              <w:t xml:space="preserve"> </w:t>
            </w:r>
            <w:r w:rsidRPr="0005085E">
              <w:lastRenderedPageBreak/>
              <w:t xml:space="preserve">minimo di informazioni in un formato standardizzato. Se la cooperazione riguarda un investimento estero non notificato al meccanismo di cooperazione, lo Stato membro </w:t>
            </w:r>
            <w:r w:rsidRPr="0005085E">
              <w:rPr>
                <w:b/>
                <w:i/>
              </w:rPr>
              <w:t>ospitante</w:t>
            </w:r>
            <w:r w:rsidRPr="0005085E">
              <w:t xml:space="preserve"> dovrebbe essere in grado di fornire almeno lo stesso </w:t>
            </w:r>
            <w:r w:rsidRPr="0005085E">
              <w:rPr>
                <w:b/>
                <w:i/>
              </w:rPr>
              <w:t>insieme</w:t>
            </w:r>
            <w:r w:rsidRPr="0005085E">
              <w:t xml:space="preserve"> minimo di informazioni. La Commissione e gli Stati membri possono chiedere ulteriori informazioni allo Stato membro in cui l'investimento estero è in programma o è stato realizzato. Tale richiesta di informazioni supplementari dovrebbe essere debitamente giustificata, limitarsi alle informazioni necessarie agli Stati membri per la formulazione di osservazioni o alla Commissione per l'emissione di un parere, proporzionata alla finalità della richiesta e non indebitamente onerosa per lo Stato membro notificante</w:t>
            </w:r>
            <w:r w:rsidRPr="0005085E">
              <w:rPr>
                <w:b/>
                <w:i/>
              </w:rPr>
              <w:t xml:space="preserve"> e le imprese interessate</w:t>
            </w:r>
            <w:r w:rsidRPr="0005085E">
              <w:t xml:space="preserve">. </w:t>
            </w:r>
            <w:r w:rsidRPr="0005085E">
              <w:rPr>
                <w:b/>
                <w:i/>
              </w:rPr>
              <w:t>Se del caso, la Commissione può chiedere informazioni ad altri organismi dell'Unione, quali l'Autorità europea degli strumenti finanziari e dei mercati, l'Autorità bancaria europea, l'Autorità europea delle assicurazioni e delle pensioni aziendali e professionali, il Meccanismo di vigilanza unico o la Banca centrale europea.</w:t>
            </w:r>
          </w:p>
        </w:tc>
      </w:tr>
    </w:tbl>
    <w:p w14:paraId="18EE2BC5" w14:textId="77777777" w:rsidR="00BB06EB" w:rsidRPr="0005085E" w:rsidRDefault="00BB06EB" w:rsidP="00BB06EB"/>
    <w:p w14:paraId="0411EEE6" w14:textId="77777777" w:rsidR="00BB06EB" w:rsidRPr="0005085E" w:rsidRDefault="00BB06EB" w:rsidP="00BB06EB">
      <w:pPr>
        <w:pStyle w:val="AmNumberTabs"/>
      </w:pPr>
      <w:r w:rsidRPr="0005085E">
        <w:t>Emendamento</w:t>
      </w:r>
      <w:r w:rsidRPr="0005085E">
        <w:tab/>
      </w:r>
      <w:r w:rsidRPr="0005085E">
        <w:tab/>
        <w:t>26</w:t>
      </w:r>
    </w:p>
    <w:p w14:paraId="3F06A839" w14:textId="77777777" w:rsidR="00BB06EB" w:rsidRPr="0005085E" w:rsidRDefault="00BB06EB" w:rsidP="00BB06EB"/>
    <w:p w14:paraId="7D707529" w14:textId="77777777" w:rsidR="00BB06EB" w:rsidRPr="0005085E" w:rsidRDefault="00BB06EB" w:rsidP="00BB06EB">
      <w:pPr>
        <w:pStyle w:val="NormalBold"/>
        <w:keepNext/>
      </w:pPr>
      <w:r w:rsidRPr="0005085E">
        <w:t>Proposta di regolamento</w:t>
      </w:r>
    </w:p>
    <w:p w14:paraId="5E4B99A8" w14:textId="77777777" w:rsidR="00BB06EB" w:rsidRPr="0005085E" w:rsidRDefault="00BB06EB" w:rsidP="00BB06EB">
      <w:pPr>
        <w:pStyle w:val="NormalBold"/>
      </w:pPr>
      <w:r w:rsidRPr="0005085E">
        <w:t>Considerando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0DBA187" w14:textId="77777777" w:rsidTr="00557513">
        <w:trPr>
          <w:jc w:val="center"/>
        </w:trPr>
        <w:tc>
          <w:tcPr>
            <w:tcW w:w="9752" w:type="dxa"/>
            <w:gridSpan w:val="2"/>
          </w:tcPr>
          <w:p w14:paraId="1552B44D" w14:textId="77777777" w:rsidR="00BB06EB" w:rsidRPr="0005085E" w:rsidRDefault="00BB06EB" w:rsidP="00557513">
            <w:pPr>
              <w:keepNext/>
            </w:pPr>
          </w:p>
        </w:tc>
      </w:tr>
      <w:tr w:rsidR="00BB06EB" w:rsidRPr="0005085E" w14:paraId="09AE8B0D" w14:textId="77777777" w:rsidTr="00557513">
        <w:trPr>
          <w:jc w:val="center"/>
        </w:trPr>
        <w:tc>
          <w:tcPr>
            <w:tcW w:w="4876" w:type="dxa"/>
            <w:hideMark/>
          </w:tcPr>
          <w:p w14:paraId="24D06A52" w14:textId="77777777" w:rsidR="00BB06EB" w:rsidRPr="0005085E" w:rsidRDefault="00BB06EB" w:rsidP="00557513">
            <w:pPr>
              <w:pStyle w:val="ColumnHeading"/>
              <w:keepNext/>
            </w:pPr>
            <w:r w:rsidRPr="0005085E">
              <w:t>Testo della Commissione</w:t>
            </w:r>
          </w:p>
        </w:tc>
        <w:tc>
          <w:tcPr>
            <w:tcW w:w="4876" w:type="dxa"/>
            <w:hideMark/>
          </w:tcPr>
          <w:p w14:paraId="6A8BA10E" w14:textId="77777777" w:rsidR="00BB06EB" w:rsidRPr="0005085E" w:rsidRDefault="00BB06EB" w:rsidP="00557513">
            <w:pPr>
              <w:pStyle w:val="ColumnHeading"/>
              <w:keepNext/>
            </w:pPr>
            <w:r w:rsidRPr="0005085E">
              <w:t>Emendamento</w:t>
            </w:r>
          </w:p>
        </w:tc>
      </w:tr>
      <w:tr w:rsidR="00BB06EB" w:rsidRPr="0005085E" w14:paraId="5446FCA1" w14:textId="77777777" w:rsidTr="00557513">
        <w:trPr>
          <w:jc w:val="center"/>
        </w:trPr>
        <w:tc>
          <w:tcPr>
            <w:tcW w:w="4876" w:type="dxa"/>
            <w:hideMark/>
          </w:tcPr>
          <w:p w14:paraId="081939F5" w14:textId="77777777" w:rsidR="00BB06EB" w:rsidRPr="0005085E" w:rsidRDefault="00BB06EB" w:rsidP="00557513">
            <w:pPr>
              <w:pStyle w:val="Normal6"/>
              <w:ind w:right="-278"/>
            </w:pPr>
            <w:r w:rsidRPr="0005085E">
              <w:t>(30)</w:t>
            </w:r>
            <w:r w:rsidRPr="0005085E">
              <w:tab/>
              <w:t xml:space="preserve">Per garantire che la cooperazione si basi su informazioni complete ed esatte, l'impresa o l'investitore estero dovrebbero fornire qualsiasi informazione rilevante richiesta dallo Stato membro in cui sono stabiliti o dallo Stato membro </w:t>
            </w:r>
            <w:r w:rsidRPr="0005085E">
              <w:rPr>
                <w:b/>
                <w:i/>
              </w:rPr>
              <w:t>in cui l'investimento estero è in programma o è stato realizzato</w:t>
            </w:r>
            <w:r w:rsidRPr="0005085E">
              <w:t xml:space="preserve">. Lo Stato membro che, in casi eccezionali e malgrado tutti i suoi sforzi, non sia in grado di ottenere le informazioni richieste da un altro Stato membro o dalla Commissione, dovrebbe darne loro notifica senza ritardo. In tal caso, le osservazioni formulate da un altro Stato membro o il parere </w:t>
            </w:r>
            <w:r w:rsidRPr="0005085E">
              <w:lastRenderedPageBreak/>
              <w:t>emesso dalla Commissione nel quadro del meccanismo di cooperazione dovrebbero basarsi sulle informazioni a loro disposizione.</w:t>
            </w:r>
          </w:p>
        </w:tc>
        <w:tc>
          <w:tcPr>
            <w:tcW w:w="4876" w:type="dxa"/>
            <w:hideMark/>
          </w:tcPr>
          <w:p w14:paraId="4AD12360" w14:textId="77777777" w:rsidR="00BB06EB" w:rsidRPr="0005085E" w:rsidRDefault="00BB06EB" w:rsidP="00557513">
            <w:pPr>
              <w:pStyle w:val="Normal6"/>
              <w:ind w:right="-278"/>
              <w:rPr>
                <w:szCs w:val="24"/>
              </w:rPr>
            </w:pPr>
            <w:r w:rsidRPr="0005085E">
              <w:lastRenderedPageBreak/>
              <w:t>(30)</w:t>
            </w:r>
            <w:r w:rsidRPr="0005085E">
              <w:tab/>
              <w:t xml:space="preserve">Per garantire che la cooperazione si basi su informazioni complete ed esatte, l'impresa o l'investitore estero dovrebbero fornire qualsiasi informazione rilevante richiesta dallo Stato membro in cui sono stabiliti o dallo Stato membro </w:t>
            </w:r>
            <w:r w:rsidRPr="0005085E">
              <w:rPr>
                <w:b/>
                <w:i/>
              </w:rPr>
              <w:t>ospitante</w:t>
            </w:r>
            <w:r w:rsidRPr="0005085E">
              <w:t xml:space="preserve">. Lo Stato membro che, in casi eccezionali e malgrado tutti i suoi sforzi, non sia in grado di ottenere le informazioni richieste da un altro Stato membro o dalla Commissione, dovrebbe darne loro notifica senza ritardo. In tal caso, le osservazioni formulate da un altro Stato membro o il parere emesso dalla Commissione nel quadro del meccanismo di </w:t>
            </w:r>
            <w:r w:rsidRPr="0005085E">
              <w:lastRenderedPageBreak/>
              <w:t>cooperazione dovrebbero basarsi sulle informazioni a loro disposizione.</w:t>
            </w:r>
          </w:p>
        </w:tc>
      </w:tr>
    </w:tbl>
    <w:p w14:paraId="425695C3" w14:textId="77777777" w:rsidR="00BB06EB" w:rsidRPr="0005085E" w:rsidRDefault="00BB06EB" w:rsidP="00BB06EB"/>
    <w:p w14:paraId="0EBC3B8D" w14:textId="77777777" w:rsidR="00BB06EB" w:rsidRPr="0005085E" w:rsidRDefault="00BB06EB" w:rsidP="00BB06EB">
      <w:pPr>
        <w:pStyle w:val="AmNumberTabs"/>
      </w:pPr>
      <w:r w:rsidRPr="0005085E">
        <w:t>Emendamento</w:t>
      </w:r>
      <w:r w:rsidRPr="0005085E">
        <w:tab/>
      </w:r>
      <w:r w:rsidRPr="0005085E">
        <w:tab/>
        <w:t>27</w:t>
      </w:r>
    </w:p>
    <w:p w14:paraId="66453E4D" w14:textId="77777777" w:rsidR="00BB06EB" w:rsidRPr="0005085E" w:rsidRDefault="00BB06EB" w:rsidP="00BB06EB"/>
    <w:p w14:paraId="09740504" w14:textId="77777777" w:rsidR="00BB06EB" w:rsidRPr="0005085E" w:rsidRDefault="00BB06EB" w:rsidP="00BB06EB">
      <w:pPr>
        <w:pStyle w:val="NormalBold"/>
        <w:keepNext/>
      </w:pPr>
      <w:r w:rsidRPr="0005085E">
        <w:t>Proposta di regolamento</w:t>
      </w:r>
    </w:p>
    <w:p w14:paraId="42F1134A" w14:textId="77777777" w:rsidR="00BB06EB" w:rsidRPr="0005085E" w:rsidRDefault="00BB06EB" w:rsidP="00BB06EB">
      <w:pPr>
        <w:pStyle w:val="NormalBold"/>
      </w:pPr>
      <w:r w:rsidRPr="0005085E">
        <w:t>Considerando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7C10645" w14:textId="77777777" w:rsidTr="00557513">
        <w:trPr>
          <w:jc w:val="center"/>
        </w:trPr>
        <w:tc>
          <w:tcPr>
            <w:tcW w:w="9752" w:type="dxa"/>
            <w:gridSpan w:val="2"/>
          </w:tcPr>
          <w:p w14:paraId="357DD77F" w14:textId="77777777" w:rsidR="00BB06EB" w:rsidRPr="0005085E" w:rsidRDefault="00BB06EB" w:rsidP="00557513">
            <w:pPr>
              <w:keepNext/>
            </w:pPr>
          </w:p>
        </w:tc>
      </w:tr>
      <w:tr w:rsidR="00BB06EB" w:rsidRPr="0005085E" w14:paraId="059A55A2" w14:textId="77777777" w:rsidTr="00557513">
        <w:trPr>
          <w:jc w:val="center"/>
        </w:trPr>
        <w:tc>
          <w:tcPr>
            <w:tcW w:w="4876" w:type="dxa"/>
            <w:hideMark/>
          </w:tcPr>
          <w:p w14:paraId="031A4476" w14:textId="77777777" w:rsidR="00BB06EB" w:rsidRPr="0005085E" w:rsidRDefault="00BB06EB" w:rsidP="00557513">
            <w:pPr>
              <w:pStyle w:val="ColumnHeading"/>
              <w:keepNext/>
            </w:pPr>
            <w:r w:rsidRPr="0005085E">
              <w:t>Testo della Commissione</w:t>
            </w:r>
          </w:p>
        </w:tc>
        <w:tc>
          <w:tcPr>
            <w:tcW w:w="4876" w:type="dxa"/>
            <w:hideMark/>
          </w:tcPr>
          <w:p w14:paraId="21C1099B" w14:textId="77777777" w:rsidR="00BB06EB" w:rsidRPr="0005085E" w:rsidRDefault="00BB06EB" w:rsidP="00557513">
            <w:pPr>
              <w:pStyle w:val="ColumnHeading"/>
              <w:keepNext/>
            </w:pPr>
            <w:r w:rsidRPr="0005085E">
              <w:t>Emendamento</w:t>
            </w:r>
          </w:p>
        </w:tc>
      </w:tr>
      <w:tr w:rsidR="00BB06EB" w:rsidRPr="0005085E" w14:paraId="6D96EC3E" w14:textId="77777777" w:rsidTr="00557513">
        <w:trPr>
          <w:jc w:val="center"/>
        </w:trPr>
        <w:tc>
          <w:tcPr>
            <w:tcW w:w="4876" w:type="dxa"/>
            <w:hideMark/>
          </w:tcPr>
          <w:p w14:paraId="0CD3D590" w14:textId="77777777" w:rsidR="00BB06EB" w:rsidRPr="0005085E" w:rsidRDefault="00BB06EB" w:rsidP="00557513">
            <w:pPr>
              <w:pStyle w:val="Normal6"/>
            </w:pPr>
            <w:r w:rsidRPr="0005085E">
              <w:t>(31)</w:t>
            </w:r>
            <w:r w:rsidRPr="0005085E">
              <w:tab/>
              <w:t xml:space="preserve">Per garantire che il meccanismo di cooperazione sia utilizzato esclusivamente allo scopo di tutelare la sicurezza o l'ordine pubblico, gli Stati membri dovrebbero debitamente giustificare qualsiasi richiesta di informazioni </w:t>
            </w:r>
            <w:r w:rsidRPr="0005085E">
              <w:rPr>
                <w:b/>
                <w:i/>
              </w:rPr>
              <w:t>su</w:t>
            </w:r>
            <w:r w:rsidRPr="0005085E">
              <w:t xml:space="preserve"> uno specifico investimento estero in un altro Stato membro e qualunque osservazione indirizzata a tale Stato membro. Gli stessi obblighi si applicano quando la Commissione chiede informazioni su un determinato investimento estero o emette un parere indirizzato a uno Stato membro.</w:t>
            </w:r>
          </w:p>
        </w:tc>
        <w:tc>
          <w:tcPr>
            <w:tcW w:w="4876" w:type="dxa"/>
            <w:hideMark/>
          </w:tcPr>
          <w:p w14:paraId="35B4A126" w14:textId="77777777" w:rsidR="00BB06EB" w:rsidRPr="0005085E" w:rsidRDefault="00BB06EB" w:rsidP="00557513">
            <w:pPr>
              <w:pStyle w:val="Normal6"/>
              <w:ind w:right="-278"/>
              <w:rPr>
                <w:szCs w:val="24"/>
              </w:rPr>
            </w:pPr>
            <w:r w:rsidRPr="0005085E">
              <w:t>(31)</w:t>
            </w:r>
            <w:r w:rsidRPr="0005085E">
              <w:tab/>
              <w:t xml:space="preserve">Per garantire che il meccanismo di cooperazione sia utilizzato esclusivamente allo scopo di tutelare la sicurezza o l'ordine pubblico, gli Stati membri </w:t>
            </w:r>
            <w:r w:rsidRPr="0005085E">
              <w:rPr>
                <w:b/>
                <w:i/>
              </w:rPr>
              <w:t>dovrebbero</w:t>
            </w:r>
            <w:r w:rsidRPr="0005085E">
              <w:t xml:space="preserve"> debitamente giustificare qualsiasi richiesta di informazioni </w:t>
            </w:r>
            <w:r w:rsidRPr="0005085E">
              <w:rPr>
                <w:b/>
                <w:i/>
              </w:rPr>
              <w:t>inerenti a</w:t>
            </w:r>
            <w:r w:rsidRPr="0005085E">
              <w:t xml:space="preserve"> uno specifico investimento estero in un altro Stato membro e qualunque osservazione indirizzata a tale Stato membro</w:t>
            </w:r>
            <w:r w:rsidRPr="0005085E">
              <w:rPr>
                <w:b/>
                <w:i/>
              </w:rPr>
              <w:t>. Ciò è essenziale per prevenire l'abuso del meccanismo e garantire che esso si concentri esclusivamente sulle preoccupazioni in materia di sicurezza e ordine pubblico</w:t>
            </w:r>
            <w:r w:rsidRPr="0005085E">
              <w:t>. Gli stessi obblighi si applicano quando la Commissione chiede informazioni su un determinato investimento estero o emette un parere indirizzato a uno Stato membro.</w:t>
            </w:r>
          </w:p>
        </w:tc>
      </w:tr>
    </w:tbl>
    <w:p w14:paraId="51F204A1" w14:textId="77777777" w:rsidR="00BB06EB" w:rsidRPr="0005085E" w:rsidRDefault="00BB06EB" w:rsidP="00BB06EB"/>
    <w:p w14:paraId="4CA862F0" w14:textId="77777777" w:rsidR="00BB06EB" w:rsidRPr="0005085E" w:rsidRDefault="00BB06EB" w:rsidP="00BB06EB">
      <w:pPr>
        <w:pStyle w:val="AmNumberTabs"/>
      </w:pPr>
      <w:r w:rsidRPr="0005085E">
        <w:t>Emendamento</w:t>
      </w:r>
      <w:r w:rsidRPr="0005085E">
        <w:tab/>
      </w:r>
      <w:r w:rsidRPr="0005085E">
        <w:tab/>
        <w:t>28</w:t>
      </w:r>
    </w:p>
    <w:p w14:paraId="72E871D8" w14:textId="77777777" w:rsidR="00BB06EB" w:rsidRPr="0005085E" w:rsidRDefault="00BB06EB" w:rsidP="00BB06EB"/>
    <w:p w14:paraId="5A645172" w14:textId="77777777" w:rsidR="00BB06EB" w:rsidRPr="0005085E" w:rsidRDefault="00BB06EB" w:rsidP="00BB06EB">
      <w:pPr>
        <w:pStyle w:val="NormalBold"/>
        <w:keepNext/>
      </w:pPr>
      <w:r w:rsidRPr="0005085E">
        <w:t>Proposta di regolamento</w:t>
      </w:r>
    </w:p>
    <w:p w14:paraId="5595647F" w14:textId="77777777" w:rsidR="00BB06EB" w:rsidRPr="0005085E" w:rsidRDefault="00BB06EB" w:rsidP="00BB06EB">
      <w:pPr>
        <w:pStyle w:val="NormalBold"/>
      </w:pPr>
      <w:r w:rsidRPr="0005085E">
        <w:t>Considerando 31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8F678E2" w14:textId="77777777" w:rsidTr="00557513">
        <w:trPr>
          <w:jc w:val="center"/>
        </w:trPr>
        <w:tc>
          <w:tcPr>
            <w:tcW w:w="9752" w:type="dxa"/>
            <w:gridSpan w:val="2"/>
          </w:tcPr>
          <w:p w14:paraId="5F3D2D0F" w14:textId="77777777" w:rsidR="00BB06EB" w:rsidRPr="0005085E" w:rsidRDefault="00BB06EB" w:rsidP="00557513">
            <w:pPr>
              <w:keepNext/>
            </w:pPr>
          </w:p>
        </w:tc>
      </w:tr>
      <w:tr w:rsidR="00BB06EB" w:rsidRPr="0005085E" w14:paraId="1980D8E4" w14:textId="77777777" w:rsidTr="00557513">
        <w:trPr>
          <w:jc w:val="center"/>
        </w:trPr>
        <w:tc>
          <w:tcPr>
            <w:tcW w:w="4876" w:type="dxa"/>
            <w:hideMark/>
          </w:tcPr>
          <w:p w14:paraId="3288472D" w14:textId="77777777" w:rsidR="00BB06EB" w:rsidRPr="0005085E" w:rsidRDefault="00BB06EB" w:rsidP="00557513">
            <w:pPr>
              <w:pStyle w:val="ColumnHeading"/>
              <w:keepNext/>
            </w:pPr>
            <w:r w:rsidRPr="0005085E">
              <w:t>Testo della Commissione</w:t>
            </w:r>
          </w:p>
        </w:tc>
        <w:tc>
          <w:tcPr>
            <w:tcW w:w="4876" w:type="dxa"/>
            <w:hideMark/>
          </w:tcPr>
          <w:p w14:paraId="311F515B" w14:textId="77777777" w:rsidR="00BB06EB" w:rsidRPr="0005085E" w:rsidRDefault="00BB06EB" w:rsidP="00557513">
            <w:pPr>
              <w:pStyle w:val="ColumnHeading"/>
              <w:keepNext/>
            </w:pPr>
            <w:r w:rsidRPr="0005085E">
              <w:t>Emendamento</w:t>
            </w:r>
          </w:p>
        </w:tc>
      </w:tr>
      <w:tr w:rsidR="00BB06EB" w:rsidRPr="0005085E" w14:paraId="30545F37" w14:textId="77777777" w:rsidTr="00557513">
        <w:trPr>
          <w:jc w:val="center"/>
        </w:trPr>
        <w:tc>
          <w:tcPr>
            <w:tcW w:w="4876" w:type="dxa"/>
          </w:tcPr>
          <w:p w14:paraId="7F0D6B94" w14:textId="77777777" w:rsidR="00BB06EB" w:rsidRPr="0005085E" w:rsidRDefault="00BB06EB" w:rsidP="00557513">
            <w:pPr>
              <w:pStyle w:val="Normal6"/>
            </w:pPr>
          </w:p>
        </w:tc>
        <w:tc>
          <w:tcPr>
            <w:tcW w:w="4876" w:type="dxa"/>
            <w:hideMark/>
          </w:tcPr>
          <w:p w14:paraId="40E51B48" w14:textId="77777777" w:rsidR="00BB06EB" w:rsidRPr="0005085E" w:rsidRDefault="00BB06EB" w:rsidP="00557513">
            <w:pPr>
              <w:pStyle w:val="Normal6"/>
              <w:ind w:right="-278"/>
              <w:rPr>
                <w:szCs w:val="24"/>
                <w:u w:val="words"/>
              </w:rPr>
            </w:pPr>
            <w:r w:rsidRPr="0005085E">
              <w:rPr>
                <w:b/>
                <w:i/>
              </w:rPr>
              <w:t>(31 bis)</w:t>
            </w:r>
            <w:r w:rsidRPr="0005085E">
              <w:rPr>
                <w:b/>
                <w:i/>
              </w:rPr>
              <w:tab/>
              <w:t xml:space="preserve">Fatto salvo il meccanismo di cooperazione, è necessaria una maggiore sensibilizzazione circa la partecipazione o il contributo di imprese di paesi terzi a progetti di interesse comune o a infrastrutture critiche strategiche per l'Unione, al fine di consentire un intervento delle autorità pubbliche qualora tale partecipazione o contributo possa compromettere la sicurezza o l'ordine pubblico nell'Unione e non rientri nell'ambito di applicazione del presente regolamento. Gli Stati membri possono </w:t>
            </w:r>
            <w:r w:rsidRPr="0005085E">
              <w:rPr>
                <w:b/>
                <w:i/>
              </w:rPr>
              <w:lastRenderedPageBreak/>
              <w:t>presentare osservazioni ad altri Stati membri nonché alla Commissione. La Commissione può, se del caso, richiedere informazioni supplementari e seguire l'evolversi della situazione.</w:t>
            </w:r>
          </w:p>
        </w:tc>
      </w:tr>
    </w:tbl>
    <w:p w14:paraId="2FD59474" w14:textId="77777777" w:rsidR="00BB06EB" w:rsidRPr="0005085E" w:rsidRDefault="00BB06EB" w:rsidP="00BB06EB"/>
    <w:p w14:paraId="2FACE6F4" w14:textId="77777777" w:rsidR="00BB06EB" w:rsidRPr="0005085E" w:rsidRDefault="00BB06EB" w:rsidP="00BB06EB">
      <w:pPr>
        <w:pStyle w:val="AmNumberTabs"/>
      </w:pPr>
      <w:r w:rsidRPr="0005085E">
        <w:t>Emendamento</w:t>
      </w:r>
      <w:r w:rsidRPr="0005085E">
        <w:tab/>
      </w:r>
      <w:r w:rsidRPr="0005085E">
        <w:tab/>
        <w:t>29</w:t>
      </w:r>
    </w:p>
    <w:p w14:paraId="1724FD0E" w14:textId="77777777" w:rsidR="00BB06EB" w:rsidRPr="0005085E" w:rsidRDefault="00BB06EB" w:rsidP="00BB06EB"/>
    <w:p w14:paraId="010CB079" w14:textId="77777777" w:rsidR="00BB06EB" w:rsidRPr="0005085E" w:rsidRDefault="00BB06EB" w:rsidP="00BB06EB">
      <w:pPr>
        <w:pStyle w:val="NormalBold"/>
        <w:keepNext/>
      </w:pPr>
      <w:r w:rsidRPr="0005085E">
        <w:t>Proposta di regolamento</w:t>
      </w:r>
    </w:p>
    <w:p w14:paraId="5EDAAFC7" w14:textId="77777777" w:rsidR="00BB06EB" w:rsidRPr="0005085E" w:rsidRDefault="00BB06EB" w:rsidP="00BB06EB">
      <w:pPr>
        <w:pStyle w:val="NormalBold"/>
      </w:pPr>
      <w:r w:rsidRPr="0005085E">
        <w:t>Considerando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EB00517" w14:textId="77777777" w:rsidTr="00557513">
        <w:trPr>
          <w:jc w:val="center"/>
        </w:trPr>
        <w:tc>
          <w:tcPr>
            <w:tcW w:w="9752" w:type="dxa"/>
            <w:gridSpan w:val="2"/>
          </w:tcPr>
          <w:p w14:paraId="06964A60" w14:textId="77777777" w:rsidR="00BB06EB" w:rsidRPr="0005085E" w:rsidRDefault="00BB06EB" w:rsidP="00557513">
            <w:pPr>
              <w:keepNext/>
            </w:pPr>
          </w:p>
        </w:tc>
      </w:tr>
      <w:tr w:rsidR="00BB06EB" w:rsidRPr="0005085E" w14:paraId="747EA7D3" w14:textId="77777777" w:rsidTr="00557513">
        <w:trPr>
          <w:jc w:val="center"/>
        </w:trPr>
        <w:tc>
          <w:tcPr>
            <w:tcW w:w="4876" w:type="dxa"/>
            <w:hideMark/>
          </w:tcPr>
          <w:p w14:paraId="51C01062" w14:textId="77777777" w:rsidR="00BB06EB" w:rsidRPr="0005085E" w:rsidRDefault="00BB06EB" w:rsidP="00557513">
            <w:pPr>
              <w:pStyle w:val="ColumnHeading"/>
              <w:keepNext/>
            </w:pPr>
            <w:r w:rsidRPr="0005085E">
              <w:t>Testo della Commissione</w:t>
            </w:r>
          </w:p>
        </w:tc>
        <w:tc>
          <w:tcPr>
            <w:tcW w:w="4876" w:type="dxa"/>
            <w:hideMark/>
          </w:tcPr>
          <w:p w14:paraId="50414EF3" w14:textId="77777777" w:rsidR="00BB06EB" w:rsidRPr="0005085E" w:rsidRDefault="00BB06EB" w:rsidP="00557513">
            <w:pPr>
              <w:pStyle w:val="ColumnHeading"/>
              <w:keepNext/>
            </w:pPr>
            <w:r w:rsidRPr="0005085E">
              <w:t>Emendamento</w:t>
            </w:r>
          </w:p>
        </w:tc>
      </w:tr>
      <w:tr w:rsidR="00BB06EB" w:rsidRPr="0005085E" w14:paraId="4F57E32A" w14:textId="77777777" w:rsidTr="00557513">
        <w:trPr>
          <w:jc w:val="center"/>
        </w:trPr>
        <w:tc>
          <w:tcPr>
            <w:tcW w:w="4876" w:type="dxa"/>
            <w:hideMark/>
          </w:tcPr>
          <w:p w14:paraId="39F94AE8" w14:textId="77777777" w:rsidR="00BB06EB" w:rsidRPr="0005085E" w:rsidRDefault="00BB06EB" w:rsidP="00557513">
            <w:pPr>
              <w:pStyle w:val="Normal6"/>
            </w:pPr>
            <w:r w:rsidRPr="0005085E">
              <w:t>(32)</w:t>
            </w:r>
            <w:r w:rsidRPr="0005085E">
              <w:tab/>
              <w:t>Gli Stati membri o la Commissione, secondo il caso, possono prendere in considerazione le informazioni ricevute da operatori economici, organizzazioni della società civile o parti sociali, come i sindacati, in relazione a un investimento estero che può incidere negativamente sulla sicurezza o sull'ordine pubblico.</w:t>
            </w:r>
          </w:p>
        </w:tc>
        <w:tc>
          <w:tcPr>
            <w:tcW w:w="4876" w:type="dxa"/>
            <w:hideMark/>
          </w:tcPr>
          <w:p w14:paraId="2BBB667F" w14:textId="77777777" w:rsidR="00BB06EB" w:rsidRPr="0005085E" w:rsidRDefault="00BB06EB" w:rsidP="00557513">
            <w:pPr>
              <w:pStyle w:val="Normal6"/>
              <w:rPr>
                <w:szCs w:val="24"/>
              </w:rPr>
            </w:pPr>
            <w:r w:rsidRPr="0005085E">
              <w:t>(32)</w:t>
            </w:r>
            <w:r w:rsidRPr="0005085E">
              <w:tab/>
              <w:t xml:space="preserve">Gli Stati membri o la Commissione, secondo il caso, possono prendere in considerazione le informazioni ricevute da operatori economici, organizzazioni della società civile o parti sociali, come i sindacati, in relazione a un investimento estero che può incidere negativamente sulla sicurezza o sull'ordine pubblico. </w:t>
            </w:r>
            <w:r w:rsidRPr="0005085E">
              <w:rPr>
                <w:b/>
                <w:i/>
              </w:rPr>
              <w:t>Tali informazioni dovrebbero essere valutate in modo approfondito e possono comportare l'avvio di una procedura di accertamento da parte dello Stato membro ospitante.</w:t>
            </w:r>
          </w:p>
        </w:tc>
      </w:tr>
    </w:tbl>
    <w:p w14:paraId="79B2919B" w14:textId="77777777" w:rsidR="00BB06EB" w:rsidRPr="0005085E" w:rsidRDefault="00BB06EB" w:rsidP="00BB06EB"/>
    <w:p w14:paraId="5288CEDC" w14:textId="77777777" w:rsidR="00BB06EB" w:rsidRPr="0005085E" w:rsidRDefault="00BB06EB" w:rsidP="00BB06EB">
      <w:pPr>
        <w:pStyle w:val="AmNumberTabs"/>
      </w:pPr>
      <w:r w:rsidRPr="0005085E">
        <w:t>Emendamento</w:t>
      </w:r>
      <w:r w:rsidRPr="0005085E">
        <w:tab/>
      </w:r>
      <w:r w:rsidRPr="0005085E">
        <w:tab/>
        <w:t>30</w:t>
      </w:r>
    </w:p>
    <w:p w14:paraId="6574A8F5" w14:textId="77777777" w:rsidR="00BB06EB" w:rsidRPr="0005085E" w:rsidRDefault="00BB06EB" w:rsidP="00BB06EB"/>
    <w:p w14:paraId="4782B371" w14:textId="77777777" w:rsidR="00BB06EB" w:rsidRPr="0005085E" w:rsidRDefault="00BB06EB" w:rsidP="00BB06EB">
      <w:pPr>
        <w:pStyle w:val="NormalBold"/>
        <w:keepNext/>
      </w:pPr>
      <w:r w:rsidRPr="0005085E">
        <w:t>Proposta di regolamento</w:t>
      </w:r>
    </w:p>
    <w:p w14:paraId="7C2ADA3A" w14:textId="77777777" w:rsidR="00BB06EB" w:rsidRPr="0005085E" w:rsidRDefault="00BB06EB" w:rsidP="00BB06EB">
      <w:pPr>
        <w:pStyle w:val="NormalBold"/>
      </w:pPr>
      <w:r w:rsidRPr="0005085E">
        <w:t>Considerando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FFE2FCC" w14:textId="77777777" w:rsidTr="00557513">
        <w:trPr>
          <w:jc w:val="center"/>
        </w:trPr>
        <w:tc>
          <w:tcPr>
            <w:tcW w:w="9752" w:type="dxa"/>
            <w:gridSpan w:val="2"/>
          </w:tcPr>
          <w:p w14:paraId="1302DDA8" w14:textId="77777777" w:rsidR="00BB06EB" w:rsidRPr="0005085E" w:rsidRDefault="00BB06EB" w:rsidP="00557513">
            <w:pPr>
              <w:keepNext/>
            </w:pPr>
          </w:p>
        </w:tc>
      </w:tr>
      <w:tr w:rsidR="00BB06EB" w:rsidRPr="0005085E" w14:paraId="79C7ABE9" w14:textId="77777777" w:rsidTr="00557513">
        <w:trPr>
          <w:jc w:val="center"/>
        </w:trPr>
        <w:tc>
          <w:tcPr>
            <w:tcW w:w="4876" w:type="dxa"/>
            <w:hideMark/>
          </w:tcPr>
          <w:p w14:paraId="057CA70A" w14:textId="77777777" w:rsidR="00BB06EB" w:rsidRPr="0005085E" w:rsidRDefault="00BB06EB" w:rsidP="00557513">
            <w:pPr>
              <w:pStyle w:val="ColumnHeading"/>
              <w:keepNext/>
            </w:pPr>
            <w:r w:rsidRPr="0005085E">
              <w:t>Testo della Commissione</w:t>
            </w:r>
          </w:p>
        </w:tc>
        <w:tc>
          <w:tcPr>
            <w:tcW w:w="4876" w:type="dxa"/>
            <w:hideMark/>
          </w:tcPr>
          <w:p w14:paraId="1A20DCEA" w14:textId="77777777" w:rsidR="00BB06EB" w:rsidRPr="0005085E" w:rsidRDefault="00BB06EB" w:rsidP="00557513">
            <w:pPr>
              <w:pStyle w:val="ColumnHeading"/>
              <w:keepNext/>
            </w:pPr>
            <w:r w:rsidRPr="0005085E">
              <w:t>Emendamento</w:t>
            </w:r>
          </w:p>
        </w:tc>
      </w:tr>
      <w:tr w:rsidR="00BB06EB" w:rsidRPr="0005085E" w14:paraId="35FC519A" w14:textId="77777777" w:rsidTr="00557513">
        <w:trPr>
          <w:jc w:val="center"/>
        </w:trPr>
        <w:tc>
          <w:tcPr>
            <w:tcW w:w="4876" w:type="dxa"/>
            <w:hideMark/>
          </w:tcPr>
          <w:p w14:paraId="7C1AFE9B" w14:textId="77777777" w:rsidR="00BB06EB" w:rsidRPr="0005085E" w:rsidRDefault="00BB06EB" w:rsidP="00557513">
            <w:pPr>
              <w:pStyle w:val="Normal6"/>
              <w:ind w:right="-285"/>
            </w:pPr>
            <w:r w:rsidRPr="0005085E">
              <w:t>(33)</w:t>
            </w:r>
            <w:r w:rsidRPr="0005085E">
              <w:tab/>
              <w:t xml:space="preserve">Lo Stato membro </w:t>
            </w:r>
            <w:r w:rsidRPr="0005085E">
              <w:rPr>
                <w:b/>
                <w:i/>
              </w:rPr>
              <w:t>in cui è in programma o è stato realizzato un investimento estero</w:t>
            </w:r>
            <w:r w:rsidRPr="0005085E">
              <w:t xml:space="preserve"> può informarne altri Stati membri o la Commissione, se </w:t>
            </w:r>
            <w:r w:rsidRPr="0005085E">
              <w:rPr>
                <w:b/>
                <w:i/>
              </w:rPr>
              <w:t xml:space="preserve">desidera che approfondiscano uno o più aspetti di un investimento estero in corso di valutazione nel quadro del meccanismo di cooperazione, oppure se </w:t>
            </w:r>
            <w:r w:rsidRPr="0005085E">
              <w:t xml:space="preserve">viene a conoscenza di nuove circostanze o nuove informazioni che possono incidere sulla valutazione </w:t>
            </w:r>
            <w:r w:rsidRPr="0005085E">
              <w:rPr>
                <w:b/>
                <w:i/>
              </w:rPr>
              <w:t>dell'</w:t>
            </w:r>
            <w:r w:rsidRPr="0005085E">
              <w:t xml:space="preserve">investimento estero. In tal caso agli altri Stati membri e alla Commissione può essere concesso un periodo supplementare per integrare la loro </w:t>
            </w:r>
            <w:r w:rsidRPr="0005085E">
              <w:lastRenderedPageBreak/>
              <w:t>valutazione dell'investimento estero.</w:t>
            </w:r>
          </w:p>
        </w:tc>
        <w:tc>
          <w:tcPr>
            <w:tcW w:w="4876" w:type="dxa"/>
            <w:hideMark/>
          </w:tcPr>
          <w:p w14:paraId="32A66EFB" w14:textId="77777777" w:rsidR="00BB06EB" w:rsidRPr="0005085E" w:rsidRDefault="00BB06EB" w:rsidP="00557513">
            <w:pPr>
              <w:pStyle w:val="Normal6"/>
              <w:ind w:right="-285"/>
              <w:rPr>
                <w:szCs w:val="24"/>
              </w:rPr>
            </w:pPr>
            <w:r w:rsidRPr="0005085E">
              <w:lastRenderedPageBreak/>
              <w:t>(33)</w:t>
            </w:r>
            <w:r w:rsidRPr="0005085E">
              <w:tab/>
              <w:t xml:space="preserve">Lo Stato membro </w:t>
            </w:r>
            <w:r w:rsidRPr="0005085E">
              <w:rPr>
                <w:b/>
                <w:i/>
              </w:rPr>
              <w:t>ospitante</w:t>
            </w:r>
            <w:r w:rsidRPr="0005085E">
              <w:t xml:space="preserve"> può informarne altri Stati membri o la Commissione, se viene a conoscenza di nuove circostanze o nuove informazioni che possono incidere sulla valutazione </w:t>
            </w:r>
            <w:r w:rsidRPr="0005085E">
              <w:rPr>
                <w:b/>
                <w:i/>
              </w:rPr>
              <w:t xml:space="preserve">di un </w:t>
            </w:r>
            <w:r w:rsidRPr="0005085E">
              <w:t>investimento estero</w:t>
            </w:r>
            <w:r w:rsidRPr="0005085E">
              <w:rPr>
                <w:b/>
                <w:i/>
              </w:rPr>
              <w:t xml:space="preserve"> notificato</w:t>
            </w:r>
            <w:r w:rsidRPr="0005085E">
              <w:t xml:space="preserve">. In tal caso agli altri Stati membri e alla Commissione può essere concesso un periodo supplementare per integrare la loro valutazione dell'investimento estero. </w:t>
            </w:r>
            <w:r w:rsidRPr="0005085E">
              <w:rPr>
                <w:b/>
                <w:i/>
              </w:rPr>
              <w:t>In tali casi l'eventuale proroga del periodo di valutazione dovrebbe essere ridotta al minimo e non dovrebbe ritardare indebitamente la procedura di accertamento.</w:t>
            </w:r>
          </w:p>
        </w:tc>
      </w:tr>
    </w:tbl>
    <w:p w14:paraId="2BD34030" w14:textId="77777777" w:rsidR="00BB06EB" w:rsidRPr="0005085E" w:rsidRDefault="00BB06EB" w:rsidP="00BB06EB"/>
    <w:p w14:paraId="6252309A" w14:textId="77777777" w:rsidR="00BB06EB" w:rsidRPr="0005085E" w:rsidRDefault="00BB06EB" w:rsidP="00BB06EB">
      <w:pPr>
        <w:pStyle w:val="AmNumberTabs"/>
      </w:pPr>
      <w:r w:rsidRPr="0005085E">
        <w:t>Emendamento</w:t>
      </w:r>
      <w:r w:rsidRPr="0005085E">
        <w:tab/>
      </w:r>
      <w:r w:rsidRPr="0005085E">
        <w:tab/>
        <w:t>31</w:t>
      </w:r>
    </w:p>
    <w:p w14:paraId="061F6282" w14:textId="77777777" w:rsidR="00BB06EB" w:rsidRPr="0005085E" w:rsidRDefault="00BB06EB" w:rsidP="00BB06EB"/>
    <w:p w14:paraId="7D12D18A" w14:textId="77777777" w:rsidR="00BB06EB" w:rsidRPr="0005085E" w:rsidRDefault="00BB06EB" w:rsidP="00BB06EB">
      <w:pPr>
        <w:pStyle w:val="NormalBold"/>
        <w:keepNext/>
      </w:pPr>
      <w:r w:rsidRPr="0005085E">
        <w:t>Proposta di regolamento</w:t>
      </w:r>
    </w:p>
    <w:p w14:paraId="55FDA3CD" w14:textId="77777777" w:rsidR="00BB06EB" w:rsidRPr="0005085E" w:rsidRDefault="00BB06EB" w:rsidP="00BB06EB">
      <w:pPr>
        <w:pStyle w:val="NormalBold"/>
      </w:pPr>
      <w:r w:rsidRPr="0005085E">
        <w:t>Considerando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5E0BF0B" w14:textId="77777777" w:rsidTr="00557513">
        <w:trPr>
          <w:jc w:val="center"/>
        </w:trPr>
        <w:tc>
          <w:tcPr>
            <w:tcW w:w="9752" w:type="dxa"/>
            <w:gridSpan w:val="2"/>
          </w:tcPr>
          <w:p w14:paraId="7E81D54C" w14:textId="77777777" w:rsidR="00BB06EB" w:rsidRPr="0005085E" w:rsidRDefault="00BB06EB" w:rsidP="00557513">
            <w:pPr>
              <w:keepNext/>
            </w:pPr>
          </w:p>
        </w:tc>
      </w:tr>
      <w:tr w:rsidR="00BB06EB" w:rsidRPr="0005085E" w14:paraId="735C47D4" w14:textId="77777777" w:rsidTr="00557513">
        <w:trPr>
          <w:jc w:val="center"/>
        </w:trPr>
        <w:tc>
          <w:tcPr>
            <w:tcW w:w="4876" w:type="dxa"/>
            <w:hideMark/>
          </w:tcPr>
          <w:p w14:paraId="2A0DDB58" w14:textId="77777777" w:rsidR="00BB06EB" w:rsidRPr="0005085E" w:rsidRDefault="00BB06EB" w:rsidP="00557513">
            <w:pPr>
              <w:pStyle w:val="ColumnHeading"/>
              <w:keepNext/>
            </w:pPr>
            <w:r w:rsidRPr="0005085E">
              <w:t>Testo della Commissione</w:t>
            </w:r>
          </w:p>
        </w:tc>
        <w:tc>
          <w:tcPr>
            <w:tcW w:w="4876" w:type="dxa"/>
            <w:hideMark/>
          </w:tcPr>
          <w:p w14:paraId="70A48A58" w14:textId="77777777" w:rsidR="00BB06EB" w:rsidRPr="0005085E" w:rsidRDefault="00BB06EB" w:rsidP="00557513">
            <w:pPr>
              <w:pStyle w:val="ColumnHeading"/>
              <w:keepNext/>
            </w:pPr>
            <w:r w:rsidRPr="0005085E">
              <w:t>Emendamento</w:t>
            </w:r>
          </w:p>
        </w:tc>
      </w:tr>
      <w:tr w:rsidR="00BB06EB" w:rsidRPr="0005085E" w14:paraId="2897443E" w14:textId="77777777" w:rsidTr="00557513">
        <w:trPr>
          <w:jc w:val="center"/>
        </w:trPr>
        <w:tc>
          <w:tcPr>
            <w:tcW w:w="4876" w:type="dxa"/>
            <w:hideMark/>
          </w:tcPr>
          <w:p w14:paraId="363C8594" w14:textId="77777777" w:rsidR="00BB06EB" w:rsidRPr="0005085E" w:rsidRDefault="00BB06EB" w:rsidP="00557513">
            <w:pPr>
              <w:pStyle w:val="Normal6"/>
              <w:ind w:right="-285"/>
            </w:pPr>
            <w:r w:rsidRPr="0005085E">
              <w:t>(34)</w:t>
            </w:r>
            <w:r w:rsidRPr="0005085E">
              <w:tab/>
              <w:t xml:space="preserve">Per garantire l'efficienza e l'efficacia del meccanismo di cooperazione, è necessario allineare le scadenze e le procedure nei casi in cui diversi investimenti esteri connessi a una stessa operazione più ampia siano sottoposti a controllo in vari Stati membri. In simili operazioni multinazionali, il richiedente dovrebbe presentare </w:t>
            </w:r>
            <w:r w:rsidRPr="0005085E">
              <w:rPr>
                <w:b/>
                <w:i/>
              </w:rPr>
              <w:t xml:space="preserve">contemporaneamente </w:t>
            </w:r>
            <w:r w:rsidRPr="0005085E">
              <w:t>le diverse richieste di autorizzazione negli Stati membri interessati. Tali Stati membri dovrebbero inoltre notificare le richieste</w:t>
            </w:r>
            <w:r w:rsidRPr="0005085E">
              <w:rPr>
                <w:b/>
                <w:i/>
              </w:rPr>
              <w:t xml:space="preserve"> contemporaneamente</w:t>
            </w:r>
            <w:r w:rsidRPr="0005085E">
              <w:t xml:space="preserve"> al meccanismo di cooperazione. Per garantire una gestione efficiente di tali operazioni multinazionali, gli Stati membri interessati dovrebbero coordinarsi e stabilire di comune accordo se gli investimenti esteri siano notificabili e </w:t>
            </w:r>
            <w:r w:rsidRPr="0005085E">
              <w:rPr>
                <w:b/>
                <w:i/>
              </w:rPr>
              <w:t>quando dovrebbero essere notificati</w:t>
            </w:r>
            <w:r w:rsidRPr="0005085E">
              <w:t xml:space="preserve">. Gli Stati membri interessati dovrebbero inoltre coordinarsi anche </w:t>
            </w:r>
            <w:r w:rsidRPr="0005085E">
              <w:rPr>
                <w:b/>
                <w:i/>
              </w:rPr>
              <w:t>sulla</w:t>
            </w:r>
            <w:r w:rsidRPr="0005085E">
              <w:t xml:space="preserve"> decisione finale. Se intendono autorizzare l'investimento estero a determinate condizioni, gli Stati membri interessati dovrebbero garantire che tali condizioni siano compatibili tra loro e affrontino adeguatamente i rischi transfrontalieri. Prima di vietare un investimento estero, gli Stati membri interessati dovrebbero valutare se un'autorizzazione condizionata soggetta a misure coordinate e applicate in maniera coordinata non sia sufficiente per far fronte alla probabile incidenza sulla sicurezza o sull'ordine pubblico. La Commissione dovrebbe poter partecipare a tale coordinamento.</w:t>
            </w:r>
          </w:p>
        </w:tc>
        <w:tc>
          <w:tcPr>
            <w:tcW w:w="4876" w:type="dxa"/>
            <w:hideMark/>
          </w:tcPr>
          <w:p w14:paraId="4ADD5874" w14:textId="77777777" w:rsidR="00BB06EB" w:rsidRPr="0005085E" w:rsidRDefault="00BB06EB" w:rsidP="00557513">
            <w:pPr>
              <w:pStyle w:val="Normal6"/>
              <w:ind w:right="-285"/>
              <w:rPr>
                <w:szCs w:val="24"/>
              </w:rPr>
            </w:pPr>
            <w:r w:rsidRPr="0005085E">
              <w:t>(34)</w:t>
            </w:r>
            <w:r w:rsidRPr="0005085E">
              <w:tab/>
              <w:t>Per garantire l'efficienza e l'efficacia del meccanismo di cooperazione, è necessario allineare le scadenze e le procedure nei casi in cui diversi investimenti esteri connessi a una stessa operazione più ampia siano sottoposti a controllo in vari Stati membri. In simili operazioni multinazionali, il richiedente dovrebbe presentare le diverse richieste di autorizzazione negli Stati membri interessati</w:t>
            </w:r>
            <w:r w:rsidRPr="0005085E">
              <w:rPr>
                <w:b/>
                <w:i/>
              </w:rPr>
              <w:t xml:space="preserve"> entro un termine limitato</w:t>
            </w:r>
            <w:r w:rsidRPr="0005085E">
              <w:t xml:space="preserve">. Tali Stati membri dovrebbero inoltre </w:t>
            </w:r>
            <w:r w:rsidRPr="0005085E">
              <w:rPr>
                <w:b/>
                <w:i/>
              </w:rPr>
              <w:t xml:space="preserve">adoperarsi per </w:t>
            </w:r>
            <w:r w:rsidRPr="0005085E">
              <w:t>notificare le richieste al meccanismo di cooperazione</w:t>
            </w:r>
            <w:r w:rsidRPr="0005085E">
              <w:rPr>
                <w:b/>
                <w:i/>
              </w:rPr>
              <w:t xml:space="preserve"> entro un termine limitato</w:t>
            </w:r>
            <w:r w:rsidRPr="0005085E">
              <w:t xml:space="preserve">. Per garantire una gestione efficiente di tali operazioni multinazionali, gli Stati membri interessati dovrebbero coordinarsi e stabilire di comune accordo se gli investimenti esteri siano notificabili e </w:t>
            </w:r>
            <w:r w:rsidRPr="0005085E">
              <w:rPr>
                <w:b/>
                <w:i/>
              </w:rPr>
              <w:t>trovare un accordo sull'allineamento dei loro termini procedurali</w:t>
            </w:r>
            <w:r w:rsidRPr="0005085E">
              <w:t xml:space="preserve">. Gli Stati membri interessati dovrebbero inoltre coordinarsi anche </w:t>
            </w:r>
            <w:r w:rsidRPr="0005085E">
              <w:rPr>
                <w:b/>
                <w:i/>
              </w:rPr>
              <w:t>sul contenuto della loro</w:t>
            </w:r>
            <w:r w:rsidRPr="0005085E">
              <w:t xml:space="preserve"> decisione finale. Se intendono autorizzare l'investimento estero a determinate condizioni, gli Stati membri interessati dovrebbero garantire che tali condizioni siano compatibili tra loro e affrontino adeguatamente i rischi transfrontalieri. Prima di vietare un investimento estero, gli Stati membri interessati dovrebbero valutare se un'autorizzazione condizionata soggetta a misure coordinate e applicate in maniera coordinata non sia sufficiente per far fronte alla probabile incidenza sulla sicurezza o sull'ordine pubblico. La Commissione dovrebbe poter partecipare</w:t>
            </w:r>
            <w:r w:rsidRPr="0005085E">
              <w:rPr>
                <w:b/>
                <w:i/>
              </w:rPr>
              <w:t xml:space="preserve"> pienamente</w:t>
            </w:r>
            <w:r w:rsidRPr="0005085E">
              <w:t xml:space="preserve"> a tale coordinamento.</w:t>
            </w:r>
          </w:p>
        </w:tc>
      </w:tr>
    </w:tbl>
    <w:p w14:paraId="4E21B9CB" w14:textId="77777777" w:rsidR="00BB06EB" w:rsidRPr="0005085E" w:rsidRDefault="00BB06EB" w:rsidP="00BB06EB"/>
    <w:p w14:paraId="7EE16E38" w14:textId="77777777" w:rsidR="00BB06EB" w:rsidRPr="0005085E" w:rsidRDefault="00BB06EB" w:rsidP="00BB06EB">
      <w:pPr>
        <w:pStyle w:val="AmNumberTabs"/>
      </w:pPr>
      <w:r w:rsidRPr="0005085E">
        <w:t>Emendamento</w:t>
      </w:r>
      <w:r w:rsidRPr="0005085E">
        <w:tab/>
      </w:r>
      <w:r w:rsidRPr="0005085E">
        <w:tab/>
        <w:t>32</w:t>
      </w:r>
    </w:p>
    <w:p w14:paraId="294E5381" w14:textId="77777777" w:rsidR="00BB06EB" w:rsidRPr="0005085E" w:rsidRDefault="00BB06EB" w:rsidP="00BB06EB"/>
    <w:p w14:paraId="3CE64AC3" w14:textId="77777777" w:rsidR="00BB06EB" w:rsidRPr="0005085E" w:rsidRDefault="00BB06EB" w:rsidP="00BB06EB">
      <w:pPr>
        <w:pStyle w:val="NormalBold"/>
        <w:keepNext/>
      </w:pPr>
      <w:r w:rsidRPr="0005085E">
        <w:t>Proposta di regolamento</w:t>
      </w:r>
    </w:p>
    <w:p w14:paraId="69CEFEF1" w14:textId="77777777" w:rsidR="00BB06EB" w:rsidRPr="0005085E" w:rsidRDefault="00BB06EB" w:rsidP="00BB06EB">
      <w:pPr>
        <w:pStyle w:val="NormalBold"/>
      </w:pPr>
      <w:r w:rsidRPr="0005085E">
        <w:t>Considerando 34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B77CA83" w14:textId="77777777" w:rsidTr="00557513">
        <w:trPr>
          <w:jc w:val="center"/>
        </w:trPr>
        <w:tc>
          <w:tcPr>
            <w:tcW w:w="9752" w:type="dxa"/>
            <w:gridSpan w:val="2"/>
          </w:tcPr>
          <w:p w14:paraId="4517572A" w14:textId="77777777" w:rsidR="00BB06EB" w:rsidRPr="0005085E" w:rsidRDefault="00BB06EB" w:rsidP="00557513">
            <w:pPr>
              <w:keepNext/>
            </w:pPr>
          </w:p>
        </w:tc>
      </w:tr>
      <w:tr w:rsidR="00BB06EB" w:rsidRPr="0005085E" w14:paraId="08A21047" w14:textId="77777777" w:rsidTr="00557513">
        <w:trPr>
          <w:jc w:val="center"/>
        </w:trPr>
        <w:tc>
          <w:tcPr>
            <w:tcW w:w="4876" w:type="dxa"/>
            <w:hideMark/>
          </w:tcPr>
          <w:p w14:paraId="2DA0DEC7" w14:textId="77777777" w:rsidR="00BB06EB" w:rsidRPr="0005085E" w:rsidRDefault="00BB06EB" w:rsidP="00557513">
            <w:pPr>
              <w:pStyle w:val="ColumnHeading"/>
              <w:keepNext/>
            </w:pPr>
            <w:r w:rsidRPr="0005085E">
              <w:t>Testo della Commissione</w:t>
            </w:r>
          </w:p>
        </w:tc>
        <w:tc>
          <w:tcPr>
            <w:tcW w:w="4876" w:type="dxa"/>
            <w:hideMark/>
          </w:tcPr>
          <w:p w14:paraId="0F8F544F" w14:textId="77777777" w:rsidR="00BB06EB" w:rsidRPr="0005085E" w:rsidRDefault="00BB06EB" w:rsidP="00557513">
            <w:pPr>
              <w:pStyle w:val="ColumnHeading"/>
              <w:keepNext/>
            </w:pPr>
            <w:r w:rsidRPr="0005085E">
              <w:t>Emendamento</w:t>
            </w:r>
          </w:p>
        </w:tc>
      </w:tr>
      <w:tr w:rsidR="00BB06EB" w:rsidRPr="0005085E" w14:paraId="43DA7028" w14:textId="77777777" w:rsidTr="00557513">
        <w:trPr>
          <w:jc w:val="center"/>
        </w:trPr>
        <w:tc>
          <w:tcPr>
            <w:tcW w:w="4876" w:type="dxa"/>
          </w:tcPr>
          <w:p w14:paraId="4C572266" w14:textId="77777777" w:rsidR="00BB06EB" w:rsidRPr="0005085E" w:rsidRDefault="00BB06EB" w:rsidP="00557513">
            <w:pPr>
              <w:pStyle w:val="Normal6"/>
            </w:pPr>
          </w:p>
        </w:tc>
        <w:tc>
          <w:tcPr>
            <w:tcW w:w="4876" w:type="dxa"/>
            <w:hideMark/>
          </w:tcPr>
          <w:p w14:paraId="45CF7C25" w14:textId="77777777" w:rsidR="00BB06EB" w:rsidRPr="0005085E" w:rsidRDefault="00BB06EB" w:rsidP="00557513">
            <w:pPr>
              <w:pStyle w:val="Normal6"/>
              <w:ind w:right="-285"/>
              <w:rPr>
                <w:szCs w:val="24"/>
              </w:rPr>
            </w:pPr>
            <w:r w:rsidRPr="0005085E">
              <w:rPr>
                <w:b/>
                <w:i/>
              </w:rPr>
              <w:t>(34 bis)</w:t>
            </w:r>
            <w:r w:rsidRPr="0005085E">
              <w:rPr>
                <w:b/>
                <w:i/>
              </w:rPr>
              <w:tab/>
              <w:t>Al fine di garantire uno scambio efficiente e sicuro di informazioni tra gli Stati membri e tra questi ultimi e la Commissione nel quadro del presente regolamento, è opportuno che la Commissione ponga in essere e mantenga un sistema digitale criptato sicuro che sia conforme ai più rigorosi standard di protezione e sicurezza dei dati. Per preservare la riservatezza e l'integrità delle comunicazioni, tutti gli scambi nel quadro del presente regolamento dovrebbero avvenire esclusivamente attraverso tale sistema e il sistema dovrebbe prevedere capacità di monitoraggio e revisione intese a garantire la conformità con gli standard di sicurezza.</w:t>
            </w:r>
          </w:p>
        </w:tc>
      </w:tr>
    </w:tbl>
    <w:p w14:paraId="2E0D8AC5" w14:textId="77777777" w:rsidR="00BB06EB" w:rsidRPr="0005085E" w:rsidRDefault="00BB06EB" w:rsidP="00BB06EB"/>
    <w:p w14:paraId="5891720B" w14:textId="77777777" w:rsidR="00BB06EB" w:rsidRPr="0005085E" w:rsidRDefault="00BB06EB" w:rsidP="00BB06EB">
      <w:pPr>
        <w:pStyle w:val="AmNumberTabs"/>
      </w:pPr>
      <w:r w:rsidRPr="0005085E">
        <w:t>Emendamento</w:t>
      </w:r>
      <w:r w:rsidRPr="0005085E">
        <w:tab/>
      </w:r>
      <w:r w:rsidRPr="0005085E">
        <w:tab/>
        <w:t>33</w:t>
      </w:r>
    </w:p>
    <w:p w14:paraId="5ED0FEF7" w14:textId="77777777" w:rsidR="00BB06EB" w:rsidRPr="0005085E" w:rsidRDefault="00BB06EB" w:rsidP="00BB06EB"/>
    <w:p w14:paraId="12D223F2" w14:textId="77777777" w:rsidR="00BB06EB" w:rsidRPr="0005085E" w:rsidRDefault="00BB06EB" w:rsidP="00BB06EB">
      <w:pPr>
        <w:pStyle w:val="NormalBold"/>
        <w:keepNext/>
      </w:pPr>
      <w:r w:rsidRPr="0005085E">
        <w:t>Proposta di regolamento</w:t>
      </w:r>
    </w:p>
    <w:p w14:paraId="22B9C911" w14:textId="77777777" w:rsidR="00BB06EB" w:rsidRPr="0005085E" w:rsidRDefault="00BB06EB" w:rsidP="00BB06EB">
      <w:pPr>
        <w:pStyle w:val="NormalBold"/>
      </w:pPr>
      <w:r w:rsidRPr="0005085E">
        <w:t>Considerando 34 ter (nuovo)</w:t>
      </w:r>
    </w:p>
    <w:tbl>
      <w:tblPr>
        <w:tblW w:w="9923" w:type="dxa"/>
        <w:jc w:val="center"/>
        <w:tblLayout w:type="fixed"/>
        <w:tblCellMar>
          <w:left w:w="340" w:type="dxa"/>
          <w:right w:w="340" w:type="dxa"/>
        </w:tblCellMar>
        <w:tblLook w:val="04A0" w:firstRow="1" w:lastRow="0" w:firstColumn="1" w:lastColumn="0" w:noHBand="0" w:noVBand="1"/>
      </w:tblPr>
      <w:tblGrid>
        <w:gridCol w:w="4876"/>
        <w:gridCol w:w="5047"/>
      </w:tblGrid>
      <w:tr w:rsidR="00BB06EB" w:rsidRPr="0005085E" w14:paraId="19E58E78" w14:textId="77777777" w:rsidTr="00557513">
        <w:trPr>
          <w:jc w:val="center"/>
        </w:trPr>
        <w:tc>
          <w:tcPr>
            <w:tcW w:w="9923" w:type="dxa"/>
            <w:gridSpan w:val="2"/>
          </w:tcPr>
          <w:p w14:paraId="4C6355F6" w14:textId="77777777" w:rsidR="00BB06EB" w:rsidRPr="0005085E" w:rsidRDefault="00BB06EB" w:rsidP="00557513">
            <w:pPr>
              <w:keepNext/>
            </w:pPr>
          </w:p>
        </w:tc>
      </w:tr>
      <w:tr w:rsidR="00BB06EB" w:rsidRPr="0005085E" w14:paraId="7980E246" w14:textId="77777777" w:rsidTr="00557513">
        <w:trPr>
          <w:jc w:val="center"/>
        </w:trPr>
        <w:tc>
          <w:tcPr>
            <w:tcW w:w="4876" w:type="dxa"/>
            <w:hideMark/>
          </w:tcPr>
          <w:p w14:paraId="16974BBE" w14:textId="77777777" w:rsidR="00BB06EB" w:rsidRPr="0005085E" w:rsidRDefault="00BB06EB" w:rsidP="00557513">
            <w:pPr>
              <w:pStyle w:val="ColumnHeading"/>
              <w:keepNext/>
            </w:pPr>
            <w:r w:rsidRPr="0005085E">
              <w:t>Testo della Commissione</w:t>
            </w:r>
          </w:p>
        </w:tc>
        <w:tc>
          <w:tcPr>
            <w:tcW w:w="5047" w:type="dxa"/>
            <w:hideMark/>
          </w:tcPr>
          <w:p w14:paraId="454169B3" w14:textId="77777777" w:rsidR="00BB06EB" w:rsidRPr="0005085E" w:rsidRDefault="00BB06EB" w:rsidP="00557513">
            <w:pPr>
              <w:pStyle w:val="ColumnHeading"/>
              <w:keepNext/>
            </w:pPr>
            <w:r w:rsidRPr="0005085E">
              <w:t>Emendamento</w:t>
            </w:r>
          </w:p>
        </w:tc>
      </w:tr>
      <w:tr w:rsidR="00BB06EB" w:rsidRPr="0005085E" w14:paraId="0DEC4137" w14:textId="77777777" w:rsidTr="00557513">
        <w:trPr>
          <w:jc w:val="center"/>
        </w:trPr>
        <w:tc>
          <w:tcPr>
            <w:tcW w:w="4876" w:type="dxa"/>
          </w:tcPr>
          <w:p w14:paraId="607586FF" w14:textId="77777777" w:rsidR="00BB06EB" w:rsidRPr="0005085E" w:rsidRDefault="00BB06EB" w:rsidP="00557513">
            <w:pPr>
              <w:pStyle w:val="Normal6"/>
            </w:pPr>
          </w:p>
        </w:tc>
        <w:tc>
          <w:tcPr>
            <w:tcW w:w="5047" w:type="dxa"/>
            <w:hideMark/>
          </w:tcPr>
          <w:p w14:paraId="17C8D050" w14:textId="77777777" w:rsidR="00BB06EB" w:rsidRPr="0005085E" w:rsidRDefault="00BB06EB" w:rsidP="00557513">
            <w:pPr>
              <w:pStyle w:val="Normal6"/>
              <w:ind w:right="-285"/>
              <w:rPr>
                <w:szCs w:val="24"/>
              </w:rPr>
            </w:pPr>
            <w:r w:rsidRPr="0005085E">
              <w:rPr>
                <w:b/>
                <w:i/>
              </w:rPr>
              <w:t>(34 ter)</w:t>
            </w:r>
            <w:r w:rsidRPr="0005085E">
              <w:rPr>
                <w:b/>
                <w:i/>
              </w:rPr>
              <w:tab/>
              <w:t>Onde garantire la sicurezza e l'efficacia della presentazione e del trattamento dei fascicoli connessi al controllo degli investimenti esteri e alleviare gli oneri amministrativi a carico sia dei richiedenti che delle autorità, dovrebbe essere creato un portale elettronico unico a livello dell'Unione. Esso dovrebbe costituire un meccanismo unificato che consenta ai richiedenti e ai loro rappresentanti di presentare per via digitale le operazioni alle autorità nazionali di controllo. Il sistema dovrebbe essere concepito dalla Commissione in modo tale da essere di facile impiego e garantire la conformità con le normative sulla protezione dei dati e le norme di sicurezza applicabili.</w:t>
            </w:r>
          </w:p>
        </w:tc>
      </w:tr>
    </w:tbl>
    <w:p w14:paraId="3B8E9EA4" w14:textId="77777777" w:rsidR="00BB06EB" w:rsidRPr="0005085E" w:rsidRDefault="00BB06EB" w:rsidP="00BB06EB"/>
    <w:p w14:paraId="6968D43D" w14:textId="77777777" w:rsidR="00BB06EB" w:rsidRPr="0005085E" w:rsidRDefault="00BB06EB" w:rsidP="00BB06EB">
      <w:pPr>
        <w:pStyle w:val="AmNumberTabs"/>
      </w:pPr>
      <w:r w:rsidRPr="0005085E">
        <w:lastRenderedPageBreak/>
        <w:t>Emendamento</w:t>
      </w:r>
      <w:r w:rsidRPr="0005085E">
        <w:tab/>
      </w:r>
      <w:r w:rsidRPr="0005085E">
        <w:tab/>
        <w:t>34</w:t>
      </w:r>
    </w:p>
    <w:p w14:paraId="75A3201E" w14:textId="77777777" w:rsidR="00BB06EB" w:rsidRPr="0005085E" w:rsidRDefault="00BB06EB" w:rsidP="00BB06EB"/>
    <w:p w14:paraId="0E1417B0" w14:textId="77777777" w:rsidR="00BB06EB" w:rsidRPr="0005085E" w:rsidRDefault="00BB06EB" w:rsidP="00BB06EB">
      <w:pPr>
        <w:pStyle w:val="NormalBold"/>
        <w:keepNext/>
      </w:pPr>
      <w:r w:rsidRPr="0005085E">
        <w:t>Proposta di regolamento</w:t>
      </w:r>
    </w:p>
    <w:p w14:paraId="33DD66EC" w14:textId="77777777" w:rsidR="00BB06EB" w:rsidRPr="0005085E" w:rsidRDefault="00BB06EB" w:rsidP="00BB06EB">
      <w:pPr>
        <w:pStyle w:val="NormalBold"/>
      </w:pPr>
      <w:r w:rsidRPr="0005085E">
        <w:t>Considerando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8C92308" w14:textId="77777777" w:rsidTr="00557513">
        <w:trPr>
          <w:jc w:val="center"/>
        </w:trPr>
        <w:tc>
          <w:tcPr>
            <w:tcW w:w="9752" w:type="dxa"/>
            <w:gridSpan w:val="2"/>
          </w:tcPr>
          <w:p w14:paraId="4FC2371D" w14:textId="77777777" w:rsidR="00BB06EB" w:rsidRPr="0005085E" w:rsidRDefault="00BB06EB" w:rsidP="00557513">
            <w:pPr>
              <w:keepNext/>
            </w:pPr>
          </w:p>
        </w:tc>
      </w:tr>
      <w:tr w:rsidR="00BB06EB" w:rsidRPr="0005085E" w14:paraId="2C8AE27F" w14:textId="77777777" w:rsidTr="00557513">
        <w:trPr>
          <w:jc w:val="center"/>
        </w:trPr>
        <w:tc>
          <w:tcPr>
            <w:tcW w:w="4876" w:type="dxa"/>
            <w:hideMark/>
          </w:tcPr>
          <w:p w14:paraId="0751DF66" w14:textId="77777777" w:rsidR="00BB06EB" w:rsidRPr="0005085E" w:rsidRDefault="00BB06EB" w:rsidP="00557513">
            <w:pPr>
              <w:pStyle w:val="ColumnHeading"/>
              <w:keepNext/>
            </w:pPr>
            <w:r w:rsidRPr="0005085E">
              <w:t>Testo della Commissione</w:t>
            </w:r>
          </w:p>
        </w:tc>
        <w:tc>
          <w:tcPr>
            <w:tcW w:w="4876" w:type="dxa"/>
            <w:hideMark/>
          </w:tcPr>
          <w:p w14:paraId="6AF3F856" w14:textId="77777777" w:rsidR="00BB06EB" w:rsidRPr="0005085E" w:rsidRDefault="00BB06EB" w:rsidP="00557513">
            <w:pPr>
              <w:pStyle w:val="ColumnHeading"/>
              <w:keepNext/>
            </w:pPr>
            <w:r w:rsidRPr="0005085E">
              <w:t>Emendamento</w:t>
            </w:r>
          </w:p>
        </w:tc>
      </w:tr>
      <w:tr w:rsidR="00BB06EB" w:rsidRPr="0005085E" w14:paraId="7293B516" w14:textId="77777777" w:rsidTr="00557513">
        <w:trPr>
          <w:jc w:val="center"/>
        </w:trPr>
        <w:tc>
          <w:tcPr>
            <w:tcW w:w="4876" w:type="dxa"/>
            <w:hideMark/>
          </w:tcPr>
          <w:p w14:paraId="671FE14D" w14:textId="77777777" w:rsidR="00BB06EB" w:rsidRPr="0005085E" w:rsidRDefault="00BB06EB" w:rsidP="00557513">
            <w:pPr>
              <w:pStyle w:val="Normal6"/>
              <w:ind w:right="-285"/>
            </w:pPr>
            <w:r w:rsidRPr="0005085E">
              <w:t>(35)</w:t>
            </w:r>
            <w:r w:rsidRPr="0005085E">
              <w:tab/>
              <w:t>Per garantire un approccio coerente al controllo degli investimenti in tutta l'Unione, è essenziale che le norme e i criteri utilizzati per valutare i probabili rischi per la sicurezza e l'ordine pubblico siano quelli stabiliti a livello di Unione nel presente regolamento. Fra di essi dovrebbero figurare l'impatto sulla sicurezza, sull'integrità</w:t>
            </w:r>
            <w:r w:rsidRPr="0005085E">
              <w:rPr>
                <w:b/>
                <w:i/>
              </w:rPr>
              <w:t xml:space="preserve"> e</w:t>
            </w:r>
            <w:r w:rsidRPr="0005085E">
              <w:t xml:space="preserve"> sul funzionamento delle infrastrutture critiche, la disponibilità di tecnologie critiche (tra cui tecnologie abilitanti fondamentali) e la fornitura continua di fattori produttivi critici per la sicurezza o l'ordine pubblico, la cui perturbazione, disfunzione, perdita o distruzione avrebbe un impatto significativo sulla sicurezza e sull'ordine pubblico in uno o più Stati membri o nell'Unione nel suo complesso. A tale proposito, gli Stati membri e la Commissione dovrebbero tenere conto anche del contesto e delle circostanze dell'investimento estero. A tal fine si dovrebbe valutare in particolare se un investitore </w:t>
            </w:r>
            <w:r w:rsidRPr="0005085E">
              <w:rPr>
                <w:b/>
                <w:i/>
              </w:rPr>
              <w:t>sia controllato direttamente o indirettamente</w:t>
            </w:r>
            <w:r w:rsidRPr="0005085E">
              <w:t xml:space="preserve">, </w:t>
            </w:r>
            <w:r w:rsidRPr="0005085E">
              <w:rPr>
                <w:b/>
                <w:i/>
              </w:rPr>
              <w:t>ad esempio attraverso finanziamenti consistenti, dal governo di un paese terzo o</w:t>
            </w:r>
            <w:r w:rsidRPr="0005085E">
              <w:t xml:space="preserve"> sia coinvolto nel perseguimento di obiettivi strategici di paesi terzi </w:t>
            </w:r>
            <w:r w:rsidRPr="0005085E">
              <w:rPr>
                <w:b/>
                <w:i/>
              </w:rPr>
              <w:t>per</w:t>
            </w:r>
            <w:r w:rsidRPr="0005085E">
              <w:t xml:space="preserve"> promuoverne le capacità militari. In tale contesto, se del caso, gli Stati membri e la Commissione dovrebbero esaminare anche i motivi per cui l'investitore estero, il suo titolare effettivo o una delle sue imprese figlie, o un soggetto che agisce per suo conto o sotto la sua direzione è soggetto a qualunque tipo di misure restrittive dell'Unione a norma dell'articolo 215 TFUE.</w:t>
            </w:r>
          </w:p>
        </w:tc>
        <w:tc>
          <w:tcPr>
            <w:tcW w:w="4876" w:type="dxa"/>
            <w:hideMark/>
          </w:tcPr>
          <w:p w14:paraId="4D132588" w14:textId="77777777" w:rsidR="00BB06EB" w:rsidRPr="0005085E" w:rsidRDefault="00BB06EB" w:rsidP="00557513">
            <w:pPr>
              <w:pStyle w:val="Normal6"/>
              <w:ind w:right="-285"/>
              <w:rPr>
                <w:szCs w:val="24"/>
              </w:rPr>
            </w:pPr>
            <w:r w:rsidRPr="0005085E">
              <w:t>(35)</w:t>
            </w:r>
            <w:r w:rsidRPr="0005085E">
              <w:tab/>
              <w:t>Per garantire un approccio coerente al controllo degli investimenti in tutta l'Unione, è essenziale che le norme e i criteri utilizzati per valutare i probabili rischi per la sicurezza e l'ordine pubblico siano quelli stabiliti a livello di Unione nel presente regolamento. Fra di essi dovrebbero figurare l'impatto sulla sicurezza, sull'integrità</w:t>
            </w:r>
            <w:r w:rsidRPr="0005085E">
              <w:rPr>
                <w:b/>
                <w:i/>
              </w:rPr>
              <w:t>,</w:t>
            </w:r>
            <w:r w:rsidRPr="0005085E">
              <w:t xml:space="preserve"> sul funzionamento </w:t>
            </w:r>
            <w:r w:rsidRPr="0005085E">
              <w:rPr>
                <w:b/>
                <w:i/>
              </w:rPr>
              <w:t xml:space="preserve">sulla resilienza </w:t>
            </w:r>
            <w:r w:rsidRPr="0005085E">
              <w:t>delle infrastrutture critiche</w:t>
            </w:r>
            <w:r w:rsidRPr="0005085E">
              <w:rPr>
                <w:b/>
                <w:i/>
              </w:rPr>
              <w:t xml:space="preserve"> e del mercato interno</w:t>
            </w:r>
            <w:r w:rsidRPr="0005085E">
              <w:t xml:space="preserve">, la disponibilità </w:t>
            </w:r>
            <w:r w:rsidRPr="0005085E">
              <w:rPr>
                <w:b/>
                <w:i/>
              </w:rPr>
              <w:t xml:space="preserve">e l'adozione </w:t>
            </w:r>
            <w:r w:rsidRPr="0005085E">
              <w:t>di tecnologie</w:t>
            </w:r>
            <w:r w:rsidRPr="0005085E">
              <w:rPr>
                <w:b/>
                <w:i/>
              </w:rPr>
              <w:t xml:space="preserve"> e conoscenze</w:t>
            </w:r>
            <w:r w:rsidRPr="0005085E">
              <w:t xml:space="preserve"> critiche (tra cui tecnologie abilitanti fondamentali) e la fornitura continua di fattori produttivi critici per la sicurezza o l'ordine pubblico, la cui perturbazione, disfunzione, perdita o distruzione avrebbe un impatto significativo sulla sicurezza e sull'ordine pubblico in uno o più Stati membri o nell'Unione nel suo complesso</w:t>
            </w:r>
            <w:r w:rsidRPr="0005085E">
              <w:rPr>
                <w:b/>
                <w:i/>
              </w:rPr>
              <w:t>, sulla sicurezza delle strutture militari e di altre strutture pubbliche sensibili nonché sulla capacità di affrontare le dipendenze strategiche</w:t>
            </w:r>
            <w:r w:rsidRPr="0005085E">
              <w:t xml:space="preserve">. A tale proposito, gli Stati membri e la Commissione dovrebbero tenere conto anche del contesto e delle circostanze dell'investimento estero. A tal fine si dovrebbe valutare in particolare se un investitore </w:t>
            </w:r>
            <w:r w:rsidRPr="0005085E">
              <w:rPr>
                <w:b/>
                <w:i/>
              </w:rPr>
              <w:t>abbia intrapreso attività illecite</w:t>
            </w:r>
            <w:r w:rsidRPr="0005085E">
              <w:t xml:space="preserve">, </w:t>
            </w:r>
            <w:r w:rsidRPr="0005085E">
              <w:rPr>
                <w:b/>
                <w:i/>
              </w:rPr>
              <w:t>tra cui la reiterata inosservanza delle norme giuridiche dell'Unione, se</w:t>
            </w:r>
            <w:r w:rsidRPr="0005085E">
              <w:t xml:space="preserve"> sia coinvolto nel perseguimento di obiettivi strategici di paesi terzi </w:t>
            </w:r>
            <w:r w:rsidRPr="0005085E">
              <w:rPr>
                <w:b/>
                <w:i/>
              </w:rPr>
              <w:t>o se intenda</w:t>
            </w:r>
            <w:r w:rsidRPr="0005085E">
              <w:t xml:space="preserve"> promuoverne le capacità militari</w:t>
            </w:r>
            <w:r w:rsidRPr="0005085E">
              <w:rPr>
                <w:b/>
                <w:i/>
              </w:rPr>
              <w:t xml:space="preserve"> o in violazioni del diritto internazionale. Il perseguimento degli obiettivi strategici di un paese terzo può implicare che il suo governo eserciti un'influenza sulle imprese, con conseguenti distorsioni significative del mercato</w:t>
            </w:r>
            <w:r w:rsidRPr="0005085E">
              <w:t xml:space="preserve">. In tale contesto, se del caso, gli Stati membri e la Commissione dovrebbero esaminare anche i motivi per cui l'investitore estero, il suo titolare effettivo o una delle sue imprese figlie, o un soggetto che agisce per suo conto o sotto la sua direzione è soggetto a qualunque </w:t>
            </w:r>
            <w:r w:rsidRPr="0005085E">
              <w:lastRenderedPageBreak/>
              <w:t>tipo di misure restrittive dell'Unione a norma dell'articolo 215 TFUE.</w:t>
            </w:r>
          </w:p>
        </w:tc>
      </w:tr>
    </w:tbl>
    <w:p w14:paraId="2796EF4D" w14:textId="77777777" w:rsidR="00BB06EB" w:rsidRPr="0005085E" w:rsidRDefault="00BB06EB" w:rsidP="00BB06EB"/>
    <w:p w14:paraId="64671C6F" w14:textId="77777777" w:rsidR="00BB06EB" w:rsidRPr="0005085E" w:rsidRDefault="00BB06EB" w:rsidP="00BB06EB">
      <w:pPr>
        <w:pStyle w:val="AmNumberTabs"/>
      </w:pPr>
      <w:r w:rsidRPr="0005085E">
        <w:t>Emendamento</w:t>
      </w:r>
      <w:r w:rsidRPr="0005085E">
        <w:tab/>
      </w:r>
      <w:r w:rsidRPr="0005085E">
        <w:tab/>
        <w:t>35</w:t>
      </w:r>
    </w:p>
    <w:p w14:paraId="62BAC8C1" w14:textId="77777777" w:rsidR="00BB06EB" w:rsidRPr="0005085E" w:rsidRDefault="00BB06EB" w:rsidP="00BB06EB"/>
    <w:p w14:paraId="32B48CAD" w14:textId="77777777" w:rsidR="00BB06EB" w:rsidRPr="0005085E" w:rsidRDefault="00BB06EB" w:rsidP="00BB06EB">
      <w:pPr>
        <w:pStyle w:val="NormalBold"/>
        <w:keepNext/>
      </w:pPr>
      <w:r w:rsidRPr="0005085E">
        <w:t>Proposta di regolamento</w:t>
      </w:r>
    </w:p>
    <w:p w14:paraId="5385864A" w14:textId="77777777" w:rsidR="00BB06EB" w:rsidRPr="0005085E" w:rsidRDefault="00BB06EB" w:rsidP="00BB06EB">
      <w:pPr>
        <w:pStyle w:val="NormalBold"/>
      </w:pPr>
      <w:r w:rsidRPr="0005085E">
        <w:t>Considerando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1EE7481" w14:textId="77777777" w:rsidTr="00557513">
        <w:trPr>
          <w:jc w:val="center"/>
        </w:trPr>
        <w:tc>
          <w:tcPr>
            <w:tcW w:w="9752" w:type="dxa"/>
            <w:gridSpan w:val="2"/>
          </w:tcPr>
          <w:p w14:paraId="447D9CA0" w14:textId="77777777" w:rsidR="00BB06EB" w:rsidRPr="0005085E" w:rsidRDefault="00BB06EB" w:rsidP="00557513">
            <w:pPr>
              <w:keepNext/>
            </w:pPr>
          </w:p>
        </w:tc>
      </w:tr>
      <w:tr w:rsidR="00BB06EB" w:rsidRPr="0005085E" w14:paraId="67C7C466" w14:textId="77777777" w:rsidTr="00557513">
        <w:trPr>
          <w:jc w:val="center"/>
        </w:trPr>
        <w:tc>
          <w:tcPr>
            <w:tcW w:w="4876" w:type="dxa"/>
            <w:hideMark/>
          </w:tcPr>
          <w:p w14:paraId="53F82C30" w14:textId="77777777" w:rsidR="00BB06EB" w:rsidRPr="0005085E" w:rsidRDefault="00BB06EB" w:rsidP="00557513">
            <w:pPr>
              <w:pStyle w:val="ColumnHeading"/>
              <w:keepNext/>
            </w:pPr>
            <w:r w:rsidRPr="0005085E">
              <w:t>Testo della Commissione</w:t>
            </w:r>
          </w:p>
        </w:tc>
        <w:tc>
          <w:tcPr>
            <w:tcW w:w="4876" w:type="dxa"/>
            <w:hideMark/>
          </w:tcPr>
          <w:p w14:paraId="72C41788" w14:textId="77777777" w:rsidR="00BB06EB" w:rsidRPr="0005085E" w:rsidRDefault="00BB06EB" w:rsidP="00557513">
            <w:pPr>
              <w:pStyle w:val="ColumnHeading"/>
              <w:keepNext/>
            </w:pPr>
            <w:r w:rsidRPr="0005085E">
              <w:t>Emendamento</w:t>
            </w:r>
          </w:p>
        </w:tc>
      </w:tr>
      <w:tr w:rsidR="00BB06EB" w:rsidRPr="0005085E" w14:paraId="7248C9C6" w14:textId="77777777" w:rsidTr="00557513">
        <w:trPr>
          <w:jc w:val="center"/>
        </w:trPr>
        <w:tc>
          <w:tcPr>
            <w:tcW w:w="4876" w:type="dxa"/>
            <w:hideMark/>
          </w:tcPr>
          <w:p w14:paraId="75C670F7" w14:textId="77777777" w:rsidR="00BB06EB" w:rsidRPr="0005085E" w:rsidRDefault="00BB06EB" w:rsidP="00557513">
            <w:pPr>
              <w:pStyle w:val="Normal6"/>
              <w:ind w:right="-285"/>
            </w:pPr>
            <w:r w:rsidRPr="0005085E">
              <w:t>(36)</w:t>
            </w:r>
            <w:r w:rsidRPr="0005085E">
              <w:tab/>
              <w:t xml:space="preserve">Se lo Stato membro </w:t>
            </w:r>
            <w:r w:rsidRPr="0005085E">
              <w:rPr>
                <w:b/>
                <w:i/>
              </w:rPr>
              <w:t>nel quale è previsto o è stato realizzato l'investimento estero</w:t>
            </w:r>
            <w:r w:rsidRPr="0005085E">
              <w:t xml:space="preserve"> ritiene che quest'ultimo possa incidere negativamente sulla sicurezza o sull'ordine pubblico dell'Unione, è opportuno che tale Stato membro sia tenuto a adottare misure adeguate per mitigare i rischi, sempre che tali misure siano disponibili e ritenute appropriate, tenendo nella massima considerazione le osservazioni formulate da altri Stati membri e il parere emesso dalla Commissione, ove opportuno. Gli investimenti esteri dovrebbero essere vietati solo in casi eccezionali e se le misure di mitigazione o le misure disponibili a norma del diritto dell'Unione o nazionale diverse dal meccanismo di controllo non sono sufficienti per ridurne l'incidenza sulla sicurezza o sull'ordine pubblico.</w:t>
            </w:r>
          </w:p>
        </w:tc>
        <w:tc>
          <w:tcPr>
            <w:tcW w:w="4876" w:type="dxa"/>
            <w:hideMark/>
          </w:tcPr>
          <w:p w14:paraId="58E8B3DB" w14:textId="77777777" w:rsidR="00BB06EB" w:rsidRPr="0005085E" w:rsidRDefault="00BB06EB" w:rsidP="00557513">
            <w:pPr>
              <w:pStyle w:val="Normal6"/>
              <w:ind w:right="-285"/>
              <w:rPr>
                <w:szCs w:val="24"/>
              </w:rPr>
            </w:pPr>
            <w:r w:rsidRPr="0005085E">
              <w:t>(36)</w:t>
            </w:r>
            <w:r w:rsidRPr="0005085E">
              <w:tab/>
              <w:t xml:space="preserve">Se lo Stato membro </w:t>
            </w:r>
            <w:r w:rsidRPr="0005085E">
              <w:rPr>
                <w:b/>
                <w:i/>
              </w:rPr>
              <w:t>ospitante</w:t>
            </w:r>
            <w:r w:rsidRPr="0005085E">
              <w:t xml:space="preserve"> ritiene che quest'ultimo possa incidere negativamente sulla sicurezza o sull'ordine pubblico dell'Unione, è opportuno che tale Stato membro sia tenuto a adottare misure adeguate per mitigare i rischi, sempre che tali misure siano disponibili e ritenute appropriate, tenendo nella massima considerazione le osservazioni formulate da altri Stati membri e il parere emesso dalla Commissione, ove opportuno. Gli investimenti esteri dovrebbero essere vietati solo in casi eccezionali e se le misure di mitigazione o le misure disponibili a norma del diritto dell'Unione o nazionale diverse dal meccanismo di controllo non sono sufficienti per ridurne l'incidenza sulla sicurezza o sull'ordine pubblico.</w:t>
            </w:r>
          </w:p>
        </w:tc>
      </w:tr>
    </w:tbl>
    <w:p w14:paraId="6D719C60" w14:textId="77777777" w:rsidR="00BB06EB" w:rsidRPr="0005085E" w:rsidRDefault="00BB06EB" w:rsidP="00BB06EB"/>
    <w:p w14:paraId="3A88FAFF" w14:textId="77777777" w:rsidR="00BB06EB" w:rsidRPr="0005085E" w:rsidRDefault="00BB06EB" w:rsidP="00BB06EB">
      <w:pPr>
        <w:pStyle w:val="AmNumberTabs"/>
      </w:pPr>
      <w:r w:rsidRPr="0005085E">
        <w:t>Emendamento</w:t>
      </w:r>
      <w:r w:rsidRPr="0005085E">
        <w:tab/>
      </w:r>
      <w:r w:rsidRPr="0005085E">
        <w:tab/>
        <w:t>36</w:t>
      </w:r>
    </w:p>
    <w:p w14:paraId="3411E6AC" w14:textId="77777777" w:rsidR="00BB06EB" w:rsidRPr="0005085E" w:rsidRDefault="00BB06EB" w:rsidP="00BB06EB">
      <w:pPr>
        <w:pStyle w:val="NormalBold"/>
        <w:keepNext/>
      </w:pPr>
      <w:r w:rsidRPr="0005085E">
        <w:t>Proposta di regolamento</w:t>
      </w:r>
    </w:p>
    <w:p w14:paraId="2DCB2CC0" w14:textId="77777777" w:rsidR="00BB06EB" w:rsidRPr="0005085E" w:rsidRDefault="00BB06EB" w:rsidP="00BB06EB">
      <w:pPr>
        <w:pStyle w:val="NormalBold"/>
      </w:pPr>
      <w:r w:rsidRPr="0005085E">
        <w:t>Considerando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EB58356" w14:textId="77777777" w:rsidTr="00557513">
        <w:trPr>
          <w:jc w:val="center"/>
        </w:trPr>
        <w:tc>
          <w:tcPr>
            <w:tcW w:w="9752" w:type="dxa"/>
            <w:gridSpan w:val="2"/>
          </w:tcPr>
          <w:p w14:paraId="66809A8A" w14:textId="77777777" w:rsidR="00BB06EB" w:rsidRPr="0005085E" w:rsidRDefault="00BB06EB" w:rsidP="00557513">
            <w:pPr>
              <w:keepNext/>
            </w:pPr>
          </w:p>
        </w:tc>
      </w:tr>
      <w:tr w:rsidR="00BB06EB" w:rsidRPr="0005085E" w14:paraId="17842EAF" w14:textId="77777777" w:rsidTr="00557513">
        <w:trPr>
          <w:jc w:val="center"/>
        </w:trPr>
        <w:tc>
          <w:tcPr>
            <w:tcW w:w="4876" w:type="dxa"/>
            <w:hideMark/>
          </w:tcPr>
          <w:p w14:paraId="447C66F7" w14:textId="77777777" w:rsidR="00BB06EB" w:rsidRPr="0005085E" w:rsidRDefault="00BB06EB" w:rsidP="00557513">
            <w:pPr>
              <w:pStyle w:val="ColumnHeading"/>
              <w:keepNext/>
            </w:pPr>
            <w:r w:rsidRPr="0005085E">
              <w:t>Testo della Commissione</w:t>
            </w:r>
          </w:p>
        </w:tc>
        <w:tc>
          <w:tcPr>
            <w:tcW w:w="4876" w:type="dxa"/>
            <w:hideMark/>
          </w:tcPr>
          <w:p w14:paraId="7386DAC8" w14:textId="77777777" w:rsidR="00BB06EB" w:rsidRPr="0005085E" w:rsidRDefault="00BB06EB" w:rsidP="00557513">
            <w:pPr>
              <w:pStyle w:val="ColumnHeading"/>
              <w:keepNext/>
            </w:pPr>
            <w:r w:rsidRPr="0005085E">
              <w:t>Emendamento</w:t>
            </w:r>
          </w:p>
        </w:tc>
      </w:tr>
      <w:tr w:rsidR="00BB06EB" w:rsidRPr="0005085E" w14:paraId="3552C005" w14:textId="77777777" w:rsidTr="00557513">
        <w:trPr>
          <w:jc w:val="center"/>
        </w:trPr>
        <w:tc>
          <w:tcPr>
            <w:tcW w:w="4876" w:type="dxa"/>
            <w:hideMark/>
          </w:tcPr>
          <w:p w14:paraId="44FFA526" w14:textId="77777777" w:rsidR="00BB06EB" w:rsidRPr="0005085E" w:rsidRDefault="00BB06EB" w:rsidP="00557513">
            <w:pPr>
              <w:pStyle w:val="Normal6"/>
            </w:pPr>
            <w:r w:rsidRPr="0005085E">
              <w:t>(37)</w:t>
            </w:r>
            <w:r w:rsidRPr="0005085E">
              <w:tab/>
              <w:t>Per sostenere l'attuazione del meccanismo di cooperazione e promuovere lo scambio di buone prassi tra gli Stati membri, è opportuno mantenere in essere il gruppo di esperti in materia di controllo degli investimenti esteri istituito a norma del regolamento (UE) 2019/452.</w:t>
            </w:r>
          </w:p>
        </w:tc>
        <w:tc>
          <w:tcPr>
            <w:tcW w:w="4876" w:type="dxa"/>
            <w:hideMark/>
          </w:tcPr>
          <w:p w14:paraId="1E6F77C7" w14:textId="77777777" w:rsidR="00BB06EB" w:rsidRPr="0005085E" w:rsidRDefault="00BB06EB" w:rsidP="00557513">
            <w:pPr>
              <w:pStyle w:val="Normal6"/>
              <w:ind w:right="-227"/>
              <w:rPr>
                <w:szCs w:val="24"/>
              </w:rPr>
            </w:pPr>
            <w:r w:rsidRPr="0005085E">
              <w:t>(37)</w:t>
            </w:r>
            <w:r w:rsidRPr="0005085E">
              <w:tab/>
              <w:t>Per sostenere l'attuazione del meccanismo di cooperazione e promuovere lo scambio di buone prassi tra gli Stati membri, è opportuno mantenere in essere il gruppo di esperti in materia di controllo degli investimenti esteri istituito a norma del regolamento (UE) 2019/452</w:t>
            </w:r>
            <w:r w:rsidRPr="0005085E">
              <w:rPr>
                <w:b/>
                <w:i/>
              </w:rPr>
              <w:t xml:space="preserve"> e aggiornare i suoi compiti, in linea con il presente regolamento</w:t>
            </w:r>
            <w:r w:rsidRPr="0005085E">
              <w:t>.</w:t>
            </w:r>
          </w:p>
        </w:tc>
      </w:tr>
    </w:tbl>
    <w:p w14:paraId="429D5888" w14:textId="77777777" w:rsidR="00BB06EB" w:rsidRPr="0005085E" w:rsidRDefault="00BB06EB" w:rsidP="00BB06EB"/>
    <w:p w14:paraId="295A35A5" w14:textId="77777777" w:rsidR="00BB06EB" w:rsidRPr="0005085E" w:rsidRDefault="00BB06EB" w:rsidP="00BB06EB">
      <w:pPr>
        <w:pStyle w:val="AmNumberTabs"/>
      </w:pPr>
      <w:r w:rsidRPr="0005085E">
        <w:t>Emendamento</w:t>
      </w:r>
      <w:r w:rsidRPr="0005085E">
        <w:tab/>
      </w:r>
      <w:r w:rsidRPr="0005085E">
        <w:tab/>
        <w:t>37</w:t>
      </w:r>
    </w:p>
    <w:p w14:paraId="04C8C56D" w14:textId="77777777" w:rsidR="00BB06EB" w:rsidRPr="0005085E" w:rsidRDefault="00BB06EB" w:rsidP="00BB06EB"/>
    <w:p w14:paraId="254A88D8" w14:textId="77777777" w:rsidR="00BB06EB" w:rsidRPr="0005085E" w:rsidRDefault="00BB06EB" w:rsidP="00BB06EB">
      <w:pPr>
        <w:pStyle w:val="NormalBold"/>
        <w:keepNext/>
      </w:pPr>
      <w:r w:rsidRPr="0005085E">
        <w:lastRenderedPageBreak/>
        <w:t>Proposta di regolamento</w:t>
      </w:r>
    </w:p>
    <w:p w14:paraId="37707A52" w14:textId="77777777" w:rsidR="00BB06EB" w:rsidRPr="0005085E" w:rsidRDefault="00BB06EB" w:rsidP="00BB06EB">
      <w:pPr>
        <w:pStyle w:val="NormalBold"/>
      </w:pPr>
      <w:r w:rsidRPr="0005085E">
        <w:t>Considerando 37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41A0756" w14:textId="77777777" w:rsidTr="00557513">
        <w:trPr>
          <w:jc w:val="center"/>
        </w:trPr>
        <w:tc>
          <w:tcPr>
            <w:tcW w:w="9752" w:type="dxa"/>
            <w:gridSpan w:val="2"/>
          </w:tcPr>
          <w:p w14:paraId="711169F0" w14:textId="77777777" w:rsidR="00BB06EB" w:rsidRPr="0005085E" w:rsidRDefault="00BB06EB" w:rsidP="00557513">
            <w:pPr>
              <w:keepNext/>
            </w:pPr>
          </w:p>
        </w:tc>
      </w:tr>
      <w:tr w:rsidR="00BB06EB" w:rsidRPr="0005085E" w14:paraId="6512B45B" w14:textId="77777777" w:rsidTr="00557513">
        <w:trPr>
          <w:jc w:val="center"/>
        </w:trPr>
        <w:tc>
          <w:tcPr>
            <w:tcW w:w="4876" w:type="dxa"/>
            <w:hideMark/>
          </w:tcPr>
          <w:p w14:paraId="35983E7E" w14:textId="77777777" w:rsidR="00BB06EB" w:rsidRPr="0005085E" w:rsidRDefault="00BB06EB" w:rsidP="00557513">
            <w:pPr>
              <w:pStyle w:val="ColumnHeading"/>
              <w:keepNext/>
            </w:pPr>
            <w:r w:rsidRPr="0005085E">
              <w:t>Testo della Commissione</w:t>
            </w:r>
          </w:p>
        </w:tc>
        <w:tc>
          <w:tcPr>
            <w:tcW w:w="4876" w:type="dxa"/>
            <w:hideMark/>
          </w:tcPr>
          <w:p w14:paraId="2CA22FDB" w14:textId="77777777" w:rsidR="00BB06EB" w:rsidRPr="0005085E" w:rsidRDefault="00BB06EB" w:rsidP="00557513">
            <w:pPr>
              <w:pStyle w:val="ColumnHeading"/>
              <w:keepNext/>
            </w:pPr>
            <w:r w:rsidRPr="0005085E">
              <w:t>Emendamento</w:t>
            </w:r>
          </w:p>
        </w:tc>
      </w:tr>
      <w:tr w:rsidR="00BB06EB" w:rsidRPr="0005085E" w14:paraId="706AA86B" w14:textId="77777777" w:rsidTr="00557513">
        <w:trPr>
          <w:jc w:val="center"/>
        </w:trPr>
        <w:tc>
          <w:tcPr>
            <w:tcW w:w="4876" w:type="dxa"/>
          </w:tcPr>
          <w:p w14:paraId="199DF20F" w14:textId="77777777" w:rsidR="00BB06EB" w:rsidRPr="0005085E" w:rsidRDefault="00BB06EB" w:rsidP="00557513">
            <w:pPr>
              <w:pStyle w:val="Normal6"/>
            </w:pPr>
          </w:p>
        </w:tc>
        <w:tc>
          <w:tcPr>
            <w:tcW w:w="4876" w:type="dxa"/>
            <w:hideMark/>
          </w:tcPr>
          <w:p w14:paraId="5B5BEB9C" w14:textId="77777777" w:rsidR="00BB06EB" w:rsidRPr="0005085E" w:rsidRDefault="00BB06EB" w:rsidP="00557513">
            <w:pPr>
              <w:pStyle w:val="Normal6"/>
              <w:ind w:right="-227"/>
              <w:rPr>
                <w:szCs w:val="24"/>
              </w:rPr>
            </w:pPr>
            <w:r w:rsidRPr="0005085E">
              <w:rPr>
                <w:b/>
                <w:i/>
              </w:rPr>
              <w:t>(37 bis)</w:t>
            </w:r>
            <w:r w:rsidRPr="0005085E">
              <w:rPr>
                <w:b/>
                <w:i/>
              </w:rPr>
              <w:tab/>
              <w:t>Ai fini di una maggiore trasparenza e per facilitare il processo per gli investitori, è auspicabile che gli Stati membri pubblichino e aggiornino periodicamente orientamenti sulle procedure di controllo, sui termini e sui criteri di valutazione del rischio. Al fine di garantire la trasparenza e un'applicazione coerente del presente regolamento in tutti gli Stati membri, la Commissione dovrebbe pubblicare e aggiornare periodicamente orientamenti sui requisiti a livello dell'Unione, sui concetti chiave e sui criteri di valutazione stabiliti dal presente regolamento. La Commissione dovrebbe altresì tenere un elenco pubblico di tutti i meccanismi di controllo istituiti dagli Stati membri.</w:t>
            </w:r>
          </w:p>
        </w:tc>
      </w:tr>
    </w:tbl>
    <w:p w14:paraId="46CC0E87" w14:textId="77777777" w:rsidR="00BB06EB" w:rsidRPr="0005085E" w:rsidRDefault="00BB06EB" w:rsidP="00BB06EB"/>
    <w:p w14:paraId="1D561C0C" w14:textId="77777777" w:rsidR="00BB06EB" w:rsidRPr="0005085E" w:rsidRDefault="00BB06EB" w:rsidP="00BB06EB">
      <w:pPr>
        <w:pStyle w:val="AmNumberTabs"/>
      </w:pPr>
      <w:r w:rsidRPr="0005085E">
        <w:t>Emendamento</w:t>
      </w:r>
      <w:r w:rsidRPr="0005085E">
        <w:tab/>
      </w:r>
      <w:r w:rsidRPr="0005085E">
        <w:tab/>
        <w:t>38</w:t>
      </w:r>
    </w:p>
    <w:p w14:paraId="0B7ECB62" w14:textId="77777777" w:rsidR="00BB06EB" w:rsidRPr="0005085E" w:rsidRDefault="00BB06EB" w:rsidP="00BB06EB"/>
    <w:p w14:paraId="1A4D2BF8" w14:textId="77777777" w:rsidR="00BB06EB" w:rsidRPr="0005085E" w:rsidRDefault="00BB06EB" w:rsidP="00BB06EB">
      <w:pPr>
        <w:pStyle w:val="NormalBold"/>
        <w:keepNext/>
      </w:pPr>
      <w:r w:rsidRPr="0005085E">
        <w:t>Proposta di regolamento</w:t>
      </w:r>
    </w:p>
    <w:p w14:paraId="1D9C99DE" w14:textId="77777777" w:rsidR="00BB06EB" w:rsidRPr="0005085E" w:rsidRDefault="00BB06EB" w:rsidP="00BB06EB">
      <w:pPr>
        <w:pStyle w:val="NormalBold"/>
      </w:pPr>
      <w:r w:rsidRPr="0005085E">
        <w:t>Considerando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623E0C1" w14:textId="77777777" w:rsidTr="00557513">
        <w:trPr>
          <w:jc w:val="center"/>
        </w:trPr>
        <w:tc>
          <w:tcPr>
            <w:tcW w:w="9752" w:type="dxa"/>
            <w:gridSpan w:val="2"/>
          </w:tcPr>
          <w:p w14:paraId="1BC7AC26" w14:textId="77777777" w:rsidR="00BB06EB" w:rsidRPr="0005085E" w:rsidRDefault="00BB06EB" w:rsidP="00557513">
            <w:pPr>
              <w:keepNext/>
            </w:pPr>
          </w:p>
        </w:tc>
      </w:tr>
      <w:tr w:rsidR="00BB06EB" w:rsidRPr="0005085E" w14:paraId="0422B097" w14:textId="77777777" w:rsidTr="00557513">
        <w:trPr>
          <w:jc w:val="center"/>
        </w:trPr>
        <w:tc>
          <w:tcPr>
            <w:tcW w:w="4876" w:type="dxa"/>
            <w:hideMark/>
          </w:tcPr>
          <w:p w14:paraId="397239BC" w14:textId="77777777" w:rsidR="00BB06EB" w:rsidRPr="0005085E" w:rsidRDefault="00BB06EB" w:rsidP="00557513">
            <w:pPr>
              <w:pStyle w:val="ColumnHeading"/>
              <w:keepNext/>
            </w:pPr>
            <w:r w:rsidRPr="0005085E">
              <w:t>Testo della Commissione</w:t>
            </w:r>
          </w:p>
        </w:tc>
        <w:tc>
          <w:tcPr>
            <w:tcW w:w="4876" w:type="dxa"/>
            <w:hideMark/>
          </w:tcPr>
          <w:p w14:paraId="6E1DB12B" w14:textId="77777777" w:rsidR="00BB06EB" w:rsidRPr="0005085E" w:rsidRDefault="00BB06EB" w:rsidP="00557513">
            <w:pPr>
              <w:pStyle w:val="ColumnHeading"/>
              <w:keepNext/>
            </w:pPr>
            <w:r w:rsidRPr="0005085E">
              <w:t>Emendamento</w:t>
            </w:r>
          </w:p>
        </w:tc>
      </w:tr>
      <w:tr w:rsidR="00BB06EB" w:rsidRPr="0005085E" w14:paraId="377BB116" w14:textId="77777777" w:rsidTr="00557513">
        <w:trPr>
          <w:jc w:val="center"/>
        </w:trPr>
        <w:tc>
          <w:tcPr>
            <w:tcW w:w="4876" w:type="dxa"/>
            <w:hideMark/>
          </w:tcPr>
          <w:p w14:paraId="41DD4EF9" w14:textId="77777777" w:rsidR="00BB06EB" w:rsidRPr="0005085E" w:rsidRDefault="00BB06EB" w:rsidP="00557513">
            <w:pPr>
              <w:pStyle w:val="Normal6"/>
              <w:ind w:right="-227"/>
            </w:pPr>
            <w:r w:rsidRPr="0005085E">
              <w:t>(39)</w:t>
            </w:r>
            <w:r w:rsidRPr="0005085E">
              <w:tab/>
              <w:t xml:space="preserve">Per garantire l'efficacia del meccanismo di coordinamento, è opportuno che i punti di contatto istituiti dagli Stati membri e dalla Commissione siano opportunamente inquadrati </w:t>
            </w:r>
            <w:r w:rsidRPr="0005085E">
              <w:rPr>
                <w:b/>
                <w:i/>
              </w:rPr>
              <w:t>nelle</w:t>
            </w:r>
            <w:r w:rsidRPr="0005085E">
              <w:t xml:space="preserve"> rispettive amministrazioni. I punti di contatto dovrebbero disporre del personale qualificato e dei poteri necessari per svolgere il loro lavoro nell'ambito del meccanismo di coordinamento e garantire un trattamento adeguato delle informazioni riservate.</w:t>
            </w:r>
          </w:p>
        </w:tc>
        <w:tc>
          <w:tcPr>
            <w:tcW w:w="4876" w:type="dxa"/>
            <w:hideMark/>
          </w:tcPr>
          <w:p w14:paraId="622B702F" w14:textId="77777777" w:rsidR="00BB06EB" w:rsidRPr="0005085E" w:rsidRDefault="00BB06EB" w:rsidP="00557513">
            <w:pPr>
              <w:pStyle w:val="Normal6"/>
              <w:ind w:right="-227"/>
              <w:rPr>
                <w:szCs w:val="24"/>
              </w:rPr>
            </w:pPr>
            <w:r w:rsidRPr="0005085E">
              <w:t>(39)</w:t>
            </w:r>
            <w:r w:rsidRPr="0005085E">
              <w:tab/>
              <w:t xml:space="preserve">Per garantire l'efficacia del meccanismo di coordinamento, è opportuno che i punti di contatto istituiti dagli Stati membri e dalla Commissione siano opportunamente inquadrati </w:t>
            </w:r>
            <w:r w:rsidRPr="0005085E">
              <w:rPr>
                <w:b/>
                <w:i/>
              </w:rPr>
              <w:t>in maniera strategica in seno alle</w:t>
            </w:r>
            <w:r w:rsidRPr="0005085E">
              <w:t xml:space="preserve"> rispettive amministrazioni. I punti di contatto dovrebbero disporre del personale qualificato e dei poteri necessari per svolgere il loro lavoro nell'ambito del meccanismo di coordinamento e garantire un trattamento adeguato delle informazioni riservate</w:t>
            </w:r>
            <w:r w:rsidRPr="0005085E">
              <w:rPr>
                <w:b/>
                <w:i/>
              </w:rPr>
              <w:t>, in linea con i vigenti quadri giuridici</w:t>
            </w:r>
            <w:r w:rsidRPr="0005085E">
              <w:t>.</w:t>
            </w:r>
          </w:p>
        </w:tc>
      </w:tr>
    </w:tbl>
    <w:p w14:paraId="1F45760E" w14:textId="77777777" w:rsidR="00BB06EB" w:rsidRPr="0005085E" w:rsidRDefault="00BB06EB" w:rsidP="00BB06EB"/>
    <w:p w14:paraId="46CEC17D" w14:textId="77777777" w:rsidR="00BB06EB" w:rsidRPr="0005085E" w:rsidRDefault="00BB06EB" w:rsidP="00BB06EB">
      <w:pPr>
        <w:pStyle w:val="AmNumberTabs"/>
      </w:pPr>
      <w:r w:rsidRPr="0005085E">
        <w:t>Emendamento</w:t>
      </w:r>
      <w:r w:rsidRPr="0005085E">
        <w:tab/>
      </w:r>
      <w:r w:rsidRPr="0005085E">
        <w:tab/>
        <w:t>39</w:t>
      </w:r>
    </w:p>
    <w:p w14:paraId="04E1C06A" w14:textId="77777777" w:rsidR="00BB06EB" w:rsidRPr="0005085E" w:rsidRDefault="00BB06EB" w:rsidP="00BB06EB"/>
    <w:p w14:paraId="639F5A7A" w14:textId="77777777" w:rsidR="00BB06EB" w:rsidRPr="0005085E" w:rsidRDefault="00BB06EB" w:rsidP="00BB06EB">
      <w:pPr>
        <w:pStyle w:val="NormalBold"/>
        <w:keepNext/>
      </w:pPr>
      <w:r w:rsidRPr="0005085E">
        <w:lastRenderedPageBreak/>
        <w:t>Proposta di regolamento</w:t>
      </w:r>
    </w:p>
    <w:p w14:paraId="735EEE75" w14:textId="77777777" w:rsidR="00BB06EB" w:rsidRPr="0005085E" w:rsidRDefault="00BB06EB" w:rsidP="00BB06EB">
      <w:pPr>
        <w:pStyle w:val="NormalBold"/>
      </w:pPr>
      <w:r w:rsidRPr="0005085E">
        <w:t>Considerando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80D95C4" w14:textId="77777777" w:rsidTr="00557513">
        <w:trPr>
          <w:jc w:val="center"/>
        </w:trPr>
        <w:tc>
          <w:tcPr>
            <w:tcW w:w="9752" w:type="dxa"/>
            <w:gridSpan w:val="2"/>
          </w:tcPr>
          <w:p w14:paraId="1BEEED2D" w14:textId="77777777" w:rsidR="00BB06EB" w:rsidRPr="0005085E" w:rsidRDefault="00BB06EB" w:rsidP="00557513">
            <w:pPr>
              <w:keepNext/>
            </w:pPr>
          </w:p>
        </w:tc>
      </w:tr>
      <w:tr w:rsidR="00BB06EB" w:rsidRPr="0005085E" w14:paraId="34548767" w14:textId="77777777" w:rsidTr="00557513">
        <w:trPr>
          <w:jc w:val="center"/>
        </w:trPr>
        <w:tc>
          <w:tcPr>
            <w:tcW w:w="4876" w:type="dxa"/>
            <w:hideMark/>
          </w:tcPr>
          <w:p w14:paraId="7C373F70" w14:textId="77777777" w:rsidR="00BB06EB" w:rsidRPr="0005085E" w:rsidRDefault="00BB06EB" w:rsidP="00557513">
            <w:pPr>
              <w:pStyle w:val="ColumnHeading"/>
              <w:keepNext/>
            </w:pPr>
            <w:r w:rsidRPr="0005085E">
              <w:t>Testo della Commissione</w:t>
            </w:r>
          </w:p>
        </w:tc>
        <w:tc>
          <w:tcPr>
            <w:tcW w:w="4876" w:type="dxa"/>
            <w:hideMark/>
          </w:tcPr>
          <w:p w14:paraId="6E89B793" w14:textId="77777777" w:rsidR="00BB06EB" w:rsidRPr="0005085E" w:rsidRDefault="00BB06EB" w:rsidP="00557513">
            <w:pPr>
              <w:pStyle w:val="ColumnHeading"/>
              <w:keepNext/>
            </w:pPr>
            <w:r w:rsidRPr="0005085E">
              <w:t>Emendamento</w:t>
            </w:r>
          </w:p>
        </w:tc>
      </w:tr>
      <w:tr w:rsidR="00BB06EB" w:rsidRPr="0005085E" w14:paraId="0CF85780" w14:textId="77777777" w:rsidTr="00557513">
        <w:trPr>
          <w:jc w:val="center"/>
        </w:trPr>
        <w:tc>
          <w:tcPr>
            <w:tcW w:w="4876" w:type="dxa"/>
            <w:hideMark/>
          </w:tcPr>
          <w:p w14:paraId="29DB3DC8" w14:textId="77777777" w:rsidR="00BB06EB" w:rsidRPr="0005085E" w:rsidRDefault="00BB06EB" w:rsidP="00557513">
            <w:pPr>
              <w:pStyle w:val="Normal6"/>
              <w:ind w:right="-227"/>
            </w:pPr>
            <w:r w:rsidRPr="0005085E">
              <w:t>(40)</w:t>
            </w:r>
            <w:r w:rsidRPr="0005085E">
              <w:tab/>
              <w:t>Gli Stati membri e la Commissione dovrebbero essere incoraggiati a cooperare con le autorità responsabili dei paesi terzi che condividono gli stessi principi su questioni riguardanti il controllo degli investimenti esteri che possono incidere sulla sicurezza o sull'ordine pubblico. Tale cooperazione amministrativa dovrebbe puntare a rafforzare l'efficacia del quadro per il controllo degli investimenti esteri da parte degli Stati membri e della cooperazione tra gli Stati membri e la Commissione a norma del presente regolamento. La Commissione dovrebbe essere tenuta al corrente di tali contatti bilaterali se ed in quanto si riferiscono a questioni sistemiche relative al controllo degli investimenti. La Commissione dovrebbe inoltre poter monitorare gli sviluppi nei paesi terzi per quanto concerne i meccanismi di controllo.</w:t>
            </w:r>
          </w:p>
        </w:tc>
        <w:tc>
          <w:tcPr>
            <w:tcW w:w="4876" w:type="dxa"/>
            <w:hideMark/>
          </w:tcPr>
          <w:p w14:paraId="5ADDE072" w14:textId="77777777" w:rsidR="00BB06EB" w:rsidRPr="0005085E" w:rsidRDefault="00BB06EB" w:rsidP="00D4683E">
            <w:pPr>
              <w:pStyle w:val="NormalSingle"/>
              <w:spacing w:after="120"/>
            </w:pPr>
            <w:r w:rsidRPr="0005085E">
              <w:rPr>
                <w:i/>
              </w:rPr>
              <w:t>(Non concerne la versione italiana)</w:t>
            </w:r>
          </w:p>
        </w:tc>
      </w:tr>
    </w:tbl>
    <w:p w14:paraId="2E417410" w14:textId="77777777" w:rsidR="00BB06EB" w:rsidRPr="0005085E" w:rsidRDefault="00BB06EB" w:rsidP="00BB06EB"/>
    <w:p w14:paraId="200E43E2" w14:textId="77777777" w:rsidR="00BB06EB" w:rsidRPr="0005085E" w:rsidRDefault="00BB06EB" w:rsidP="00BB06EB">
      <w:pPr>
        <w:pStyle w:val="AmNumberTabs"/>
      </w:pPr>
      <w:r w:rsidRPr="0005085E">
        <w:t>Emendamento</w:t>
      </w:r>
      <w:r w:rsidRPr="0005085E">
        <w:tab/>
      </w:r>
      <w:r w:rsidRPr="0005085E">
        <w:tab/>
        <w:t>40</w:t>
      </w:r>
    </w:p>
    <w:p w14:paraId="5E4F062C" w14:textId="77777777" w:rsidR="00BB06EB" w:rsidRPr="0005085E" w:rsidRDefault="00BB06EB" w:rsidP="00BB06EB">
      <w:pPr>
        <w:pStyle w:val="NormalBold12b"/>
      </w:pPr>
      <w:r w:rsidRPr="0005085E">
        <w:t>Proposta di regolamento</w:t>
      </w:r>
    </w:p>
    <w:p w14:paraId="18ACB45B" w14:textId="77777777" w:rsidR="00BB06EB" w:rsidRPr="0005085E" w:rsidRDefault="00BB06EB" w:rsidP="00BB06EB">
      <w:pPr>
        <w:pStyle w:val="NormalBold"/>
      </w:pPr>
      <w:r w:rsidRPr="0005085E">
        <w:t>Considerando 40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C272696" w14:textId="77777777" w:rsidTr="00557513">
        <w:trPr>
          <w:jc w:val="center"/>
        </w:trPr>
        <w:tc>
          <w:tcPr>
            <w:tcW w:w="9752" w:type="dxa"/>
            <w:gridSpan w:val="2"/>
          </w:tcPr>
          <w:p w14:paraId="348FCFE4" w14:textId="77777777" w:rsidR="00BB06EB" w:rsidRPr="0005085E" w:rsidRDefault="00BB06EB" w:rsidP="00557513">
            <w:pPr>
              <w:keepNext/>
            </w:pPr>
          </w:p>
        </w:tc>
      </w:tr>
      <w:tr w:rsidR="00BB06EB" w:rsidRPr="0005085E" w14:paraId="2C687BB6" w14:textId="77777777" w:rsidTr="00557513">
        <w:trPr>
          <w:jc w:val="center"/>
        </w:trPr>
        <w:tc>
          <w:tcPr>
            <w:tcW w:w="4876" w:type="dxa"/>
            <w:hideMark/>
          </w:tcPr>
          <w:p w14:paraId="55000A47" w14:textId="77777777" w:rsidR="00BB06EB" w:rsidRPr="0005085E" w:rsidRDefault="00BB06EB" w:rsidP="00557513">
            <w:pPr>
              <w:pStyle w:val="ColumnHeading"/>
              <w:keepNext/>
            </w:pPr>
            <w:r w:rsidRPr="0005085E">
              <w:t>Testo della Commissione</w:t>
            </w:r>
          </w:p>
        </w:tc>
        <w:tc>
          <w:tcPr>
            <w:tcW w:w="4876" w:type="dxa"/>
            <w:hideMark/>
          </w:tcPr>
          <w:p w14:paraId="7D973210" w14:textId="77777777" w:rsidR="00BB06EB" w:rsidRPr="0005085E" w:rsidRDefault="00BB06EB" w:rsidP="00557513">
            <w:pPr>
              <w:pStyle w:val="ColumnHeading"/>
              <w:keepNext/>
            </w:pPr>
            <w:r w:rsidRPr="0005085E">
              <w:t>Emendamento</w:t>
            </w:r>
          </w:p>
        </w:tc>
      </w:tr>
      <w:tr w:rsidR="00BB06EB" w:rsidRPr="0005085E" w14:paraId="4A3E44BA" w14:textId="77777777" w:rsidTr="00557513">
        <w:trPr>
          <w:jc w:val="center"/>
        </w:trPr>
        <w:tc>
          <w:tcPr>
            <w:tcW w:w="4876" w:type="dxa"/>
          </w:tcPr>
          <w:p w14:paraId="3F5EBE2C" w14:textId="77777777" w:rsidR="00BB06EB" w:rsidRPr="0005085E" w:rsidRDefault="00BB06EB" w:rsidP="00557513">
            <w:pPr>
              <w:pStyle w:val="Normal6"/>
            </w:pPr>
          </w:p>
        </w:tc>
        <w:tc>
          <w:tcPr>
            <w:tcW w:w="4876" w:type="dxa"/>
            <w:hideMark/>
          </w:tcPr>
          <w:p w14:paraId="30B27BA5" w14:textId="77777777" w:rsidR="00BB06EB" w:rsidRPr="0005085E" w:rsidRDefault="00BB06EB" w:rsidP="00557513">
            <w:pPr>
              <w:pStyle w:val="Normal6"/>
              <w:ind w:right="-227"/>
              <w:rPr>
                <w:szCs w:val="24"/>
              </w:rPr>
            </w:pPr>
            <w:r w:rsidRPr="0005085E">
              <w:rPr>
                <w:b/>
                <w:i/>
              </w:rPr>
              <w:t>(40 bis)</w:t>
            </w:r>
            <w:r w:rsidRPr="0005085E">
              <w:rPr>
                <w:b/>
                <w:i/>
              </w:rPr>
              <w:tab/>
              <w:t>Il presente regolamento dovrebbe essere considerato nel più ampio contesto del pacchetto di strumenti difensivi dell'Unione volti ad affrontare i rischi per la sicurezza, in cui rientrano anche il regolamento sulle sovvenzioni estere e lo strumento per gli appalti internazionali, ed è opportuno garantire che l'ambito di applicazione sia definito in linea con le misure in oggetto onde evitare duplicazioni e assicurare un approccio mirato e proporzionato.</w:t>
            </w:r>
          </w:p>
        </w:tc>
      </w:tr>
    </w:tbl>
    <w:p w14:paraId="51DF80F7" w14:textId="77777777" w:rsidR="00BB06EB" w:rsidRPr="0005085E" w:rsidRDefault="00BB06EB" w:rsidP="00BB06EB"/>
    <w:p w14:paraId="06636511" w14:textId="77777777" w:rsidR="00BB06EB" w:rsidRPr="0005085E" w:rsidRDefault="00BB06EB" w:rsidP="00BB06EB">
      <w:pPr>
        <w:pStyle w:val="AmNumberTabs"/>
      </w:pPr>
      <w:r w:rsidRPr="0005085E">
        <w:t>Emendamento</w:t>
      </w:r>
      <w:r w:rsidRPr="0005085E">
        <w:tab/>
      </w:r>
      <w:r w:rsidRPr="0005085E">
        <w:tab/>
        <w:t>41</w:t>
      </w:r>
    </w:p>
    <w:p w14:paraId="2E28EEC8" w14:textId="77777777" w:rsidR="00BB06EB" w:rsidRPr="0005085E" w:rsidRDefault="00BB06EB" w:rsidP="00BB06EB"/>
    <w:p w14:paraId="735D2B92" w14:textId="77777777" w:rsidR="00BB06EB" w:rsidRPr="0005085E" w:rsidRDefault="00BB06EB" w:rsidP="00BB06EB">
      <w:pPr>
        <w:pStyle w:val="NormalBold"/>
        <w:keepNext/>
      </w:pPr>
      <w:r w:rsidRPr="0005085E">
        <w:lastRenderedPageBreak/>
        <w:t>Proposta di regolamento</w:t>
      </w:r>
    </w:p>
    <w:p w14:paraId="585D73BA" w14:textId="77777777" w:rsidR="00BB06EB" w:rsidRPr="0005085E" w:rsidRDefault="00BB06EB" w:rsidP="00BB06EB">
      <w:pPr>
        <w:pStyle w:val="NormalBold"/>
      </w:pPr>
      <w:r w:rsidRPr="0005085E">
        <w:t>Considerando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33EEFD0" w14:textId="77777777" w:rsidTr="00557513">
        <w:trPr>
          <w:jc w:val="center"/>
        </w:trPr>
        <w:tc>
          <w:tcPr>
            <w:tcW w:w="9752" w:type="dxa"/>
            <w:gridSpan w:val="2"/>
          </w:tcPr>
          <w:p w14:paraId="142D91CC" w14:textId="77777777" w:rsidR="00BB06EB" w:rsidRPr="0005085E" w:rsidRDefault="00BB06EB" w:rsidP="00557513">
            <w:pPr>
              <w:keepNext/>
            </w:pPr>
          </w:p>
        </w:tc>
      </w:tr>
      <w:tr w:rsidR="00BB06EB" w:rsidRPr="0005085E" w14:paraId="03879108" w14:textId="77777777" w:rsidTr="00557513">
        <w:trPr>
          <w:jc w:val="center"/>
        </w:trPr>
        <w:tc>
          <w:tcPr>
            <w:tcW w:w="4876" w:type="dxa"/>
            <w:hideMark/>
          </w:tcPr>
          <w:p w14:paraId="1082DAF4" w14:textId="77777777" w:rsidR="00BB06EB" w:rsidRPr="0005085E" w:rsidRDefault="00BB06EB" w:rsidP="00557513">
            <w:pPr>
              <w:pStyle w:val="ColumnHeading"/>
              <w:keepNext/>
            </w:pPr>
            <w:r w:rsidRPr="0005085E">
              <w:t>Testo della Commissione</w:t>
            </w:r>
          </w:p>
        </w:tc>
        <w:tc>
          <w:tcPr>
            <w:tcW w:w="4876" w:type="dxa"/>
            <w:hideMark/>
          </w:tcPr>
          <w:p w14:paraId="071674B2" w14:textId="77777777" w:rsidR="00BB06EB" w:rsidRPr="0005085E" w:rsidRDefault="00BB06EB" w:rsidP="00557513">
            <w:pPr>
              <w:pStyle w:val="ColumnHeading"/>
              <w:keepNext/>
            </w:pPr>
            <w:r w:rsidRPr="0005085E">
              <w:t>Emendamento</w:t>
            </w:r>
          </w:p>
        </w:tc>
      </w:tr>
      <w:tr w:rsidR="00BB06EB" w:rsidRPr="0005085E" w14:paraId="1800D32F" w14:textId="77777777" w:rsidTr="00557513">
        <w:trPr>
          <w:jc w:val="center"/>
        </w:trPr>
        <w:tc>
          <w:tcPr>
            <w:tcW w:w="4876" w:type="dxa"/>
            <w:hideMark/>
          </w:tcPr>
          <w:p w14:paraId="02D39483" w14:textId="77777777" w:rsidR="00BB06EB" w:rsidRPr="0005085E" w:rsidRDefault="00BB06EB" w:rsidP="00557513">
            <w:pPr>
              <w:pStyle w:val="Normal6"/>
              <w:ind w:right="-227"/>
            </w:pPr>
            <w:r w:rsidRPr="0005085E">
              <w:t>(41)</w:t>
            </w:r>
            <w:r w:rsidRPr="0005085E">
              <w:tab/>
              <w:t xml:space="preserve">Gli Stati membri e la Commissione </w:t>
            </w:r>
            <w:r w:rsidRPr="0005085E">
              <w:rPr>
                <w:b/>
                <w:i/>
              </w:rPr>
              <w:t>garantiscono la</w:t>
            </w:r>
            <w:r w:rsidRPr="0005085E">
              <w:t xml:space="preserve"> riservatezza delle informazioni fornite o ricevute in applicazione del presente regolamento, in conformità del diritto dell'Unione e nazionale. Qualora la divulgazione non autorizzata di informazioni possa arrecare in varia misura un pregiudizio agli interessi dell'Unione europea o di uno o più Stati membri, l'originatore delle informazioni dovrebbe classificarle in conformità del diritto dell'Unione e nazionale. Nel rispondere a richieste di accesso a documenti gestiti in applicazione del presente regolamento, gli Stati membri e la Commissione </w:t>
            </w:r>
            <w:r w:rsidRPr="0005085E">
              <w:rPr>
                <w:b/>
                <w:i/>
              </w:rPr>
              <w:t>si coordinano</w:t>
            </w:r>
            <w:r w:rsidRPr="0005085E">
              <w:t xml:space="preserve"> e </w:t>
            </w:r>
            <w:r w:rsidRPr="0005085E">
              <w:rPr>
                <w:b/>
                <w:i/>
              </w:rPr>
              <w:t>garantiscono</w:t>
            </w:r>
            <w:r w:rsidRPr="0005085E">
              <w:t xml:space="preserve"> come minimo il livello di tutela degli interessi protetti disponibile a norma dell'articolo 4 del regolamento (CE) n. 1049/2001</w:t>
            </w:r>
            <w:r w:rsidRPr="0005085E">
              <w:rPr>
                <w:vertAlign w:val="superscript"/>
              </w:rPr>
              <w:t>5</w:t>
            </w:r>
            <w:r w:rsidRPr="0005085E">
              <w:t xml:space="preserve">, al fine di </w:t>
            </w:r>
            <w:r w:rsidRPr="0005085E">
              <w:rPr>
                <w:b/>
                <w:i/>
              </w:rPr>
              <w:t>tutelare lo scopo</w:t>
            </w:r>
            <w:r w:rsidRPr="0005085E">
              <w:t xml:space="preserve"> delle inchieste. La Commissione dovrebbe adottare tutte le misure necessarie per garantire la protezione delle informazioni riservate in conformità, in particolare, delle decisioni (UE, </w:t>
            </w:r>
            <w:proofErr w:type="spellStart"/>
            <w:r w:rsidRPr="0005085E">
              <w:t>Euratom</w:t>
            </w:r>
            <w:proofErr w:type="spellEnd"/>
            <w:r w:rsidRPr="0005085E">
              <w:t>) 2015/443</w:t>
            </w:r>
            <w:r w:rsidRPr="0005085E">
              <w:rPr>
                <w:vertAlign w:val="superscript"/>
              </w:rPr>
              <w:t>6</w:t>
            </w:r>
            <w:r w:rsidRPr="0005085E">
              <w:t xml:space="preserve"> e (UE, </w:t>
            </w:r>
            <w:proofErr w:type="spellStart"/>
            <w:r w:rsidRPr="0005085E">
              <w:t>Euratom</w:t>
            </w:r>
            <w:proofErr w:type="spellEnd"/>
            <w:r w:rsidRPr="0005085E">
              <w:t>) 2015/444</w:t>
            </w:r>
            <w:r w:rsidRPr="0005085E">
              <w:rPr>
                <w:vertAlign w:val="superscript"/>
              </w:rPr>
              <w:t>7</w:t>
            </w:r>
            <w:r w:rsidRPr="0005085E">
              <w:t xml:space="preserve"> della Commissione. Analogamente, gli Stati membri e la Commissione dovrebbero adottare tutte le misure necessarie a garantire il rispetto dell'accordo tra gli Stati membri dell'Unione europea, riuniti in sede di Consiglio, sulla protezione delle informazioni classificate scambiate nell'interesse dell'Unione europea</w:t>
            </w:r>
            <w:r w:rsidRPr="0005085E">
              <w:rPr>
                <w:vertAlign w:val="superscript"/>
              </w:rPr>
              <w:t>8</w:t>
            </w:r>
            <w:r w:rsidRPr="0005085E">
              <w:t>. Ciò comprende, in particolare, l'obbligo di non declassare o declassificare informazioni</w:t>
            </w:r>
            <w:r w:rsidRPr="0005085E">
              <w:rPr>
                <w:b/>
                <w:i/>
              </w:rPr>
              <w:t xml:space="preserve"> classificate</w:t>
            </w:r>
            <w:r w:rsidRPr="0005085E">
              <w:t xml:space="preserve"> senza il previo consenso scritto dell'originatore. Tutte le informazioni di natura sensibile non classificate o le informazioni fornite a titolo riservato dovrebbero essere trattate come tali dalle autorità.</w:t>
            </w:r>
          </w:p>
        </w:tc>
        <w:tc>
          <w:tcPr>
            <w:tcW w:w="4876" w:type="dxa"/>
            <w:hideMark/>
          </w:tcPr>
          <w:p w14:paraId="09F50656" w14:textId="77777777" w:rsidR="00BB06EB" w:rsidRPr="0005085E" w:rsidRDefault="00BB06EB" w:rsidP="00557513">
            <w:pPr>
              <w:pStyle w:val="Normal6"/>
              <w:ind w:right="-227"/>
              <w:rPr>
                <w:szCs w:val="24"/>
              </w:rPr>
            </w:pPr>
            <w:r w:rsidRPr="0005085E">
              <w:t>(41)</w:t>
            </w:r>
            <w:r w:rsidRPr="0005085E">
              <w:tab/>
              <w:t xml:space="preserve">Gli Stati membri e la Commissione </w:t>
            </w:r>
            <w:r w:rsidRPr="0005085E">
              <w:rPr>
                <w:b/>
                <w:i/>
              </w:rPr>
              <w:t>dovrebbero garantire il massimo grado di</w:t>
            </w:r>
            <w:r w:rsidRPr="0005085E">
              <w:t xml:space="preserve"> riservatezza delle informazioni fornite o ricevute in applicazione del presente regolamento, in conformità del diritto dell'Unione e nazionale. Qualora la divulgazione non autorizzata di informazioni possa arrecare in varia misura un pregiudizio agli interessi dell'Unione europea o di uno o più Stati membri, l'originatore delle informazioni dovrebbe classificarle in conformità del diritto dell'Unione e nazionale. Nel rispondere a richieste di accesso a documenti gestiti in applicazione del presente regolamento, gli Stati membri e la Commissione </w:t>
            </w:r>
            <w:r w:rsidRPr="0005085E">
              <w:rPr>
                <w:b/>
                <w:i/>
              </w:rPr>
              <w:t>dovrebbero coordinarsi</w:t>
            </w:r>
            <w:r w:rsidRPr="0005085E">
              <w:t xml:space="preserve"> e </w:t>
            </w:r>
            <w:r w:rsidRPr="0005085E">
              <w:rPr>
                <w:b/>
                <w:i/>
              </w:rPr>
              <w:t>garantire</w:t>
            </w:r>
            <w:r w:rsidRPr="0005085E">
              <w:t xml:space="preserve"> come minimo il livello di tutela degli interessi protetti disponibile a norma dell'articolo 4 del regolamento (CE) n. 1049/2001</w:t>
            </w:r>
            <w:r w:rsidRPr="0005085E">
              <w:rPr>
                <w:vertAlign w:val="superscript"/>
              </w:rPr>
              <w:t>5</w:t>
            </w:r>
            <w:r w:rsidRPr="0005085E">
              <w:t xml:space="preserve">, al fine di </w:t>
            </w:r>
            <w:r w:rsidRPr="0005085E">
              <w:rPr>
                <w:b/>
                <w:i/>
              </w:rPr>
              <w:t>preservare l'integrità</w:t>
            </w:r>
            <w:r w:rsidRPr="0005085E">
              <w:t xml:space="preserve"> delle inchieste. La Commissione dovrebbe adottare tutte le misure necessarie per garantire la protezione delle informazioni riservate in conformità, in particolare, delle decisioni (UE, </w:t>
            </w:r>
            <w:proofErr w:type="spellStart"/>
            <w:r w:rsidRPr="0005085E">
              <w:t>Euratom</w:t>
            </w:r>
            <w:proofErr w:type="spellEnd"/>
            <w:r w:rsidRPr="0005085E">
              <w:t>) 2015/443</w:t>
            </w:r>
            <w:r w:rsidRPr="0005085E">
              <w:rPr>
                <w:vertAlign w:val="superscript"/>
              </w:rPr>
              <w:t>6</w:t>
            </w:r>
            <w:r w:rsidRPr="0005085E">
              <w:t xml:space="preserve"> e (UE, </w:t>
            </w:r>
            <w:proofErr w:type="spellStart"/>
            <w:r w:rsidRPr="0005085E">
              <w:t>Euratom</w:t>
            </w:r>
            <w:proofErr w:type="spellEnd"/>
            <w:r w:rsidRPr="0005085E">
              <w:t>) 2015/444</w:t>
            </w:r>
            <w:r w:rsidRPr="0005085E">
              <w:rPr>
                <w:vertAlign w:val="superscript"/>
              </w:rPr>
              <w:t>7</w:t>
            </w:r>
            <w:r w:rsidRPr="0005085E">
              <w:t xml:space="preserve"> della Commissione. Analogamente, gli Stati membri e la Commissione dovrebbero adottare tutte le misure necessarie a garantire il rispetto dell'accordo tra gli Stati membri dell'Unione europea, riuniti in sede di Consiglio, sulla protezione delle informazioni classificate scambiate nell'interesse dell'Unione europea</w:t>
            </w:r>
            <w:r w:rsidRPr="0005085E">
              <w:rPr>
                <w:vertAlign w:val="superscript"/>
              </w:rPr>
              <w:t>8</w:t>
            </w:r>
            <w:r w:rsidRPr="0005085E">
              <w:t xml:space="preserve">. Ciò comprende, in particolare, l'obbligo di </w:t>
            </w:r>
            <w:r w:rsidRPr="0005085E">
              <w:rPr>
                <w:b/>
                <w:i/>
              </w:rPr>
              <w:t xml:space="preserve">mantenere la riservatezza delle informazioni classificate e di </w:t>
            </w:r>
            <w:r w:rsidRPr="0005085E">
              <w:t xml:space="preserve">non declassare o declassificare </w:t>
            </w:r>
            <w:r w:rsidRPr="0005085E">
              <w:rPr>
                <w:b/>
                <w:i/>
              </w:rPr>
              <w:t xml:space="preserve">tali </w:t>
            </w:r>
            <w:r w:rsidRPr="0005085E">
              <w:t>informazioni senza il previo consenso scritto dell'originatore. Tutte le informazioni di natura sensibile non classificate o le informazioni fornite a titolo riservato dovrebbero essere trattate come tali dalle autorità.</w:t>
            </w:r>
          </w:p>
        </w:tc>
      </w:tr>
      <w:tr w:rsidR="00BB06EB" w:rsidRPr="0005085E" w14:paraId="58B9D58C" w14:textId="77777777" w:rsidTr="00557513">
        <w:trPr>
          <w:jc w:val="center"/>
        </w:trPr>
        <w:tc>
          <w:tcPr>
            <w:tcW w:w="4876" w:type="dxa"/>
            <w:hideMark/>
          </w:tcPr>
          <w:p w14:paraId="72B2768C" w14:textId="77777777" w:rsidR="00BB06EB" w:rsidRPr="0005085E" w:rsidRDefault="00BB06EB" w:rsidP="00557513">
            <w:pPr>
              <w:pStyle w:val="Normal6"/>
            </w:pPr>
            <w:r w:rsidRPr="0005085E">
              <w:t>__________________</w:t>
            </w:r>
          </w:p>
        </w:tc>
        <w:tc>
          <w:tcPr>
            <w:tcW w:w="4876" w:type="dxa"/>
            <w:hideMark/>
          </w:tcPr>
          <w:p w14:paraId="437ACA90" w14:textId="77777777" w:rsidR="00BB06EB" w:rsidRPr="0005085E" w:rsidRDefault="00BB06EB" w:rsidP="00557513">
            <w:pPr>
              <w:pStyle w:val="Normal6"/>
              <w:rPr>
                <w:szCs w:val="24"/>
              </w:rPr>
            </w:pPr>
            <w:r w:rsidRPr="0005085E">
              <w:t>__________________</w:t>
            </w:r>
          </w:p>
        </w:tc>
      </w:tr>
      <w:tr w:rsidR="00BB06EB" w:rsidRPr="0005085E" w14:paraId="0E08530A" w14:textId="77777777" w:rsidTr="00557513">
        <w:trPr>
          <w:jc w:val="center"/>
        </w:trPr>
        <w:tc>
          <w:tcPr>
            <w:tcW w:w="4876" w:type="dxa"/>
            <w:hideMark/>
          </w:tcPr>
          <w:p w14:paraId="6C423087" w14:textId="77777777" w:rsidR="00BB06EB" w:rsidRPr="0005085E" w:rsidRDefault="00BB06EB" w:rsidP="00557513">
            <w:pPr>
              <w:pStyle w:val="Normal6"/>
            </w:pPr>
            <w:r w:rsidRPr="0005085E">
              <w:rPr>
                <w:vertAlign w:val="superscript"/>
              </w:rPr>
              <w:t>5</w:t>
            </w:r>
            <w:r w:rsidRPr="0005085E">
              <w:t xml:space="preserve"> Regolamento (CE) n. 1049/2001 del Parlamento europeo e del Consiglio, del 30 </w:t>
            </w:r>
            <w:r w:rsidRPr="0005085E">
              <w:lastRenderedPageBreak/>
              <w:t>maggio 2001, relativo all'accesso del pubblico ai documenti del Parlamento europeo, del Consiglio e della Commissione (GU L 145 del 31.5.2001, pag. 43, ELI: http://data.europa.eu/eli/reg/2001/1049/oj).</w:t>
            </w:r>
          </w:p>
        </w:tc>
        <w:tc>
          <w:tcPr>
            <w:tcW w:w="4876" w:type="dxa"/>
            <w:hideMark/>
          </w:tcPr>
          <w:p w14:paraId="424C8E9F" w14:textId="77777777" w:rsidR="00BB06EB" w:rsidRPr="0005085E" w:rsidRDefault="00BB06EB" w:rsidP="00557513">
            <w:pPr>
              <w:pStyle w:val="Normal6"/>
              <w:rPr>
                <w:szCs w:val="24"/>
              </w:rPr>
            </w:pPr>
            <w:r w:rsidRPr="0005085E">
              <w:rPr>
                <w:vertAlign w:val="superscript"/>
              </w:rPr>
              <w:lastRenderedPageBreak/>
              <w:t>5</w:t>
            </w:r>
            <w:r w:rsidRPr="0005085E">
              <w:t xml:space="preserve"> Regolamento (CE) n. 1049/2001 del Parlamento europeo e del Consiglio, del 30 </w:t>
            </w:r>
            <w:r w:rsidRPr="0005085E">
              <w:lastRenderedPageBreak/>
              <w:t>maggio 2001, relativo all'accesso del pubblico ai documenti del Parlamento europeo, del Consiglio e della Commissione (GU L 145 del 31.5.2001, pag. 43, ELI: http://data.europa.eu/eli/reg/2001/1049/oj).</w:t>
            </w:r>
          </w:p>
        </w:tc>
      </w:tr>
      <w:tr w:rsidR="00BB06EB" w:rsidRPr="0005085E" w14:paraId="287D6774" w14:textId="77777777" w:rsidTr="00557513">
        <w:trPr>
          <w:jc w:val="center"/>
        </w:trPr>
        <w:tc>
          <w:tcPr>
            <w:tcW w:w="4876" w:type="dxa"/>
            <w:hideMark/>
          </w:tcPr>
          <w:p w14:paraId="706661F9" w14:textId="77777777" w:rsidR="00BB06EB" w:rsidRPr="0005085E" w:rsidRDefault="00BB06EB" w:rsidP="00557513">
            <w:pPr>
              <w:pStyle w:val="Normal6"/>
            </w:pPr>
            <w:r w:rsidRPr="0005085E">
              <w:rPr>
                <w:vertAlign w:val="superscript"/>
              </w:rPr>
              <w:lastRenderedPageBreak/>
              <w:t>6</w:t>
            </w:r>
            <w:r w:rsidRPr="0005085E">
              <w:t xml:space="preserve"> Decisione (UE, </w:t>
            </w:r>
            <w:proofErr w:type="spellStart"/>
            <w:r w:rsidRPr="0005085E">
              <w:t>Euratom</w:t>
            </w:r>
            <w:proofErr w:type="spellEnd"/>
            <w:r w:rsidRPr="0005085E">
              <w:t>) 2015/443 della Commissione, del 13 marzo 2015, sulla sicurezza nella Commissione (GU L 72 del 17.3.2015, pag. 41, ELI: http://data.europa.eu/eli/dec/2015/443/oj).</w:t>
            </w:r>
          </w:p>
        </w:tc>
        <w:tc>
          <w:tcPr>
            <w:tcW w:w="4876" w:type="dxa"/>
            <w:hideMark/>
          </w:tcPr>
          <w:p w14:paraId="22C98844" w14:textId="77777777" w:rsidR="00BB06EB" w:rsidRPr="0005085E" w:rsidRDefault="00BB06EB" w:rsidP="00557513">
            <w:pPr>
              <w:pStyle w:val="Normal6"/>
              <w:rPr>
                <w:szCs w:val="24"/>
              </w:rPr>
            </w:pPr>
            <w:r w:rsidRPr="0005085E">
              <w:rPr>
                <w:vertAlign w:val="superscript"/>
              </w:rPr>
              <w:t>6</w:t>
            </w:r>
            <w:r w:rsidRPr="0005085E">
              <w:t xml:space="preserve"> Decisione (UE, </w:t>
            </w:r>
            <w:proofErr w:type="spellStart"/>
            <w:r w:rsidRPr="0005085E">
              <w:t>Euratom</w:t>
            </w:r>
            <w:proofErr w:type="spellEnd"/>
            <w:r w:rsidRPr="0005085E">
              <w:t>) 2015/443 della Commissione, del 13 marzo 2015, sulla sicurezza nella Commissione (GU L 72 del 17.3.2015, pag. 41, ELI: http://data.europa.eu/eli/dec/2015/443/oj).</w:t>
            </w:r>
          </w:p>
        </w:tc>
      </w:tr>
      <w:tr w:rsidR="00BB06EB" w:rsidRPr="0005085E" w14:paraId="268FB262" w14:textId="77777777" w:rsidTr="00557513">
        <w:trPr>
          <w:jc w:val="center"/>
        </w:trPr>
        <w:tc>
          <w:tcPr>
            <w:tcW w:w="4876" w:type="dxa"/>
            <w:hideMark/>
          </w:tcPr>
          <w:p w14:paraId="6DF6A34E" w14:textId="77777777" w:rsidR="00BB06EB" w:rsidRPr="0005085E" w:rsidRDefault="00BB06EB" w:rsidP="00557513">
            <w:pPr>
              <w:pStyle w:val="Normal6"/>
            </w:pPr>
            <w:r w:rsidRPr="0005085E">
              <w:rPr>
                <w:vertAlign w:val="superscript"/>
              </w:rPr>
              <w:t>7</w:t>
            </w:r>
            <w:r w:rsidRPr="0005085E">
              <w:t xml:space="preserve"> Decisione (UE, </w:t>
            </w:r>
            <w:proofErr w:type="spellStart"/>
            <w:r w:rsidRPr="0005085E">
              <w:t>Euratom</w:t>
            </w:r>
            <w:proofErr w:type="spellEnd"/>
            <w:r w:rsidRPr="0005085E">
              <w:t>) 2015/444 della Commissione, del 13 marzo 2015, sulle norme di sicurezza per proteggere le informazioni classificate UE (GU L 72 del 17.3.2015, pag. 53, ELI: http://data.europa.eu/eli/dec/2015/444/oj).</w:t>
            </w:r>
          </w:p>
        </w:tc>
        <w:tc>
          <w:tcPr>
            <w:tcW w:w="4876" w:type="dxa"/>
            <w:hideMark/>
          </w:tcPr>
          <w:p w14:paraId="29E3E332" w14:textId="77777777" w:rsidR="00BB06EB" w:rsidRPr="0005085E" w:rsidRDefault="00BB06EB" w:rsidP="00557513">
            <w:pPr>
              <w:pStyle w:val="Normal6"/>
              <w:rPr>
                <w:szCs w:val="24"/>
              </w:rPr>
            </w:pPr>
            <w:r w:rsidRPr="0005085E">
              <w:rPr>
                <w:vertAlign w:val="superscript"/>
              </w:rPr>
              <w:t>7</w:t>
            </w:r>
            <w:r w:rsidRPr="0005085E">
              <w:t xml:space="preserve"> Decisione (UE, </w:t>
            </w:r>
            <w:proofErr w:type="spellStart"/>
            <w:r w:rsidRPr="0005085E">
              <w:t>Euratom</w:t>
            </w:r>
            <w:proofErr w:type="spellEnd"/>
            <w:r w:rsidRPr="0005085E">
              <w:t>) 2015/444 della Commissione, del 13 marzo 2015, sulle norme di sicurezza per proteggere le informazioni classificate UE (GU L 72 del 17.3.2015, pag. 53, ELI: http://data.europa.eu/eli/dec/2015/444/oj).</w:t>
            </w:r>
          </w:p>
        </w:tc>
      </w:tr>
      <w:tr w:rsidR="00BB06EB" w:rsidRPr="0005085E" w14:paraId="2EA8613D" w14:textId="77777777" w:rsidTr="00557513">
        <w:trPr>
          <w:jc w:val="center"/>
        </w:trPr>
        <w:tc>
          <w:tcPr>
            <w:tcW w:w="4876" w:type="dxa"/>
            <w:hideMark/>
          </w:tcPr>
          <w:p w14:paraId="71BB1C6F" w14:textId="77777777" w:rsidR="00BB06EB" w:rsidRPr="0005085E" w:rsidRDefault="00BB06EB" w:rsidP="00557513">
            <w:pPr>
              <w:pStyle w:val="Normal6"/>
            </w:pPr>
            <w:r w:rsidRPr="0005085E">
              <w:rPr>
                <w:vertAlign w:val="superscript"/>
              </w:rPr>
              <w:t>8</w:t>
            </w:r>
            <w:r w:rsidRPr="0005085E">
              <w:t xml:space="preserve"> Accordo tra gli Stati membri dell'Unione europea, riuniti in sede di Consiglio, sulla protezione delle informazioni classificate scambiate nell'interesse dell'Unione europea (GU C 202 dell'8.7.2011, pag. 13).</w:t>
            </w:r>
          </w:p>
        </w:tc>
        <w:tc>
          <w:tcPr>
            <w:tcW w:w="4876" w:type="dxa"/>
            <w:hideMark/>
          </w:tcPr>
          <w:p w14:paraId="323ECF6D" w14:textId="77777777" w:rsidR="00BB06EB" w:rsidRPr="0005085E" w:rsidRDefault="00BB06EB" w:rsidP="00557513">
            <w:pPr>
              <w:pStyle w:val="Normal6"/>
              <w:rPr>
                <w:szCs w:val="24"/>
              </w:rPr>
            </w:pPr>
            <w:r w:rsidRPr="0005085E">
              <w:rPr>
                <w:vertAlign w:val="superscript"/>
              </w:rPr>
              <w:t>8</w:t>
            </w:r>
            <w:r w:rsidRPr="0005085E">
              <w:t xml:space="preserve"> Accordo tra gli Stati membri dell'Unione europea, riuniti in sede di Consiglio, sulla protezione delle informazioni classificate scambiate nell'interesse dell'Unione europea (GU C 202 dell'8.7.2011, pag. 13).</w:t>
            </w:r>
          </w:p>
        </w:tc>
      </w:tr>
    </w:tbl>
    <w:p w14:paraId="0CA7366F" w14:textId="77777777" w:rsidR="00BB06EB" w:rsidRPr="0005085E" w:rsidRDefault="00BB06EB" w:rsidP="00BB06EB"/>
    <w:p w14:paraId="05DFE891" w14:textId="77777777" w:rsidR="00BB06EB" w:rsidRPr="0005085E" w:rsidRDefault="00BB06EB" w:rsidP="00BB06EB">
      <w:pPr>
        <w:pStyle w:val="AmNumberTabs"/>
      </w:pPr>
      <w:r w:rsidRPr="0005085E">
        <w:t>Emendamento</w:t>
      </w:r>
      <w:r w:rsidRPr="0005085E">
        <w:tab/>
      </w:r>
      <w:r w:rsidRPr="0005085E">
        <w:tab/>
        <w:t>42</w:t>
      </w:r>
    </w:p>
    <w:p w14:paraId="79E9A48A" w14:textId="77777777" w:rsidR="00BB06EB" w:rsidRPr="0005085E" w:rsidRDefault="00BB06EB" w:rsidP="00BB06EB"/>
    <w:p w14:paraId="135A463C" w14:textId="77777777" w:rsidR="00BB06EB" w:rsidRPr="0005085E" w:rsidRDefault="00BB06EB" w:rsidP="00BB06EB">
      <w:pPr>
        <w:pStyle w:val="NormalBold"/>
        <w:keepNext/>
      </w:pPr>
      <w:r w:rsidRPr="0005085E">
        <w:t>Proposta di regolamento</w:t>
      </w:r>
    </w:p>
    <w:p w14:paraId="09452845" w14:textId="77777777" w:rsidR="00BB06EB" w:rsidRPr="0005085E" w:rsidRDefault="00BB06EB" w:rsidP="00BB06EB">
      <w:pPr>
        <w:pStyle w:val="NormalBold"/>
      </w:pPr>
      <w:r w:rsidRPr="0005085E">
        <w:t>Considerando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96C6BB8" w14:textId="77777777" w:rsidTr="00557513">
        <w:trPr>
          <w:jc w:val="center"/>
        </w:trPr>
        <w:tc>
          <w:tcPr>
            <w:tcW w:w="9752" w:type="dxa"/>
            <w:gridSpan w:val="2"/>
          </w:tcPr>
          <w:p w14:paraId="3D268295" w14:textId="77777777" w:rsidR="00BB06EB" w:rsidRPr="0005085E" w:rsidRDefault="00BB06EB" w:rsidP="00557513">
            <w:pPr>
              <w:keepNext/>
            </w:pPr>
          </w:p>
        </w:tc>
      </w:tr>
      <w:tr w:rsidR="00BB06EB" w:rsidRPr="0005085E" w14:paraId="2CD4AD95" w14:textId="77777777" w:rsidTr="00557513">
        <w:trPr>
          <w:jc w:val="center"/>
        </w:trPr>
        <w:tc>
          <w:tcPr>
            <w:tcW w:w="4876" w:type="dxa"/>
            <w:hideMark/>
          </w:tcPr>
          <w:p w14:paraId="1F6D204D" w14:textId="77777777" w:rsidR="00BB06EB" w:rsidRPr="0005085E" w:rsidRDefault="00BB06EB" w:rsidP="00557513">
            <w:pPr>
              <w:pStyle w:val="ColumnHeading"/>
              <w:keepNext/>
            </w:pPr>
            <w:r w:rsidRPr="0005085E">
              <w:t>Testo della Commissione</w:t>
            </w:r>
          </w:p>
        </w:tc>
        <w:tc>
          <w:tcPr>
            <w:tcW w:w="4876" w:type="dxa"/>
            <w:hideMark/>
          </w:tcPr>
          <w:p w14:paraId="387CF520" w14:textId="77777777" w:rsidR="00BB06EB" w:rsidRPr="0005085E" w:rsidRDefault="00BB06EB" w:rsidP="00557513">
            <w:pPr>
              <w:pStyle w:val="ColumnHeading"/>
              <w:keepNext/>
            </w:pPr>
            <w:r w:rsidRPr="0005085E">
              <w:t>Emendamento</w:t>
            </w:r>
          </w:p>
        </w:tc>
      </w:tr>
      <w:tr w:rsidR="00BB06EB" w:rsidRPr="0005085E" w14:paraId="59C83730" w14:textId="77777777" w:rsidTr="00557513">
        <w:trPr>
          <w:jc w:val="center"/>
        </w:trPr>
        <w:tc>
          <w:tcPr>
            <w:tcW w:w="4876" w:type="dxa"/>
            <w:hideMark/>
          </w:tcPr>
          <w:p w14:paraId="7614089D" w14:textId="77777777" w:rsidR="00BB06EB" w:rsidRPr="0005085E" w:rsidRDefault="00BB06EB" w:rsidP="00557513">
            <w:pPr>
              <w:pStyle w:val="Normal6"/>
            </w:pPr>
            <w:r w:rsidRPr="0005085E">
              <w:t>(43)</w:t>
            </w:r>
            <w:r w:rsidRPr="0005085E">
              <w:tab/>
              <w:t>La Commissione dovrebbe redigere una relazione annuale sull'attuazione del presente regolamento e presentarla al Parlamento europeo e al Consiglio. Per maggiore trasparenza, tale relazione dovrebbe essere resa pubblica. La relazione dovrebbe basarsi, tra l'altro, sulle relazioni presentate alla Commissione in via riservata da tutti gli Stati membri nel debito rispetto della necessità di garantire la tutela della riservatezza di talune informazioni, in particolare qualora la pubblicazione di dati possa incidere sulla sicurezza o sull'ordine pubblico dell'Unione o compromettere la riservatezza commerciale.</w:t>
            </w:r>
          </w:p>
        </w:tc>
        <w:tc>
          <w:tcPr>
            <w:tcW w:w="4876" w:type="dxa"/>
            <w:hideMark/>
          </w:tcPr>
          <w:p w14:paraId="799B66EB" w14:textId="77777777" w:rsidR="00BB06EB" w:rsidRPr="0005085E" w:rsidRDefault="00BB06EB" w:rsidP="00557513">
            <w:pPr>
              <w:pStyle w:val="Normal6"/>
              <w:ind w:right="-227"/>
              <w:rPr>
                <w:szCs w:val="24"/>
              </w:rPr>
            </w:pPr>
            <w:r w:rsidRPr="0005085E">
              <w:t>(43)</w:t>
            </w:r>
            <w:r w:rsidRPr="0005085E">
              <w:tab/>
              <w:t xml:space="preserve">La Commissione dovrebbe redigere una relazione annuale sull'attuazione del presente regolamento e presentarla al Parlamento europeo e al Consiglio. Per maggiore trasparenza, tale relazione dovrebbe essere resa pubblica. La relazione dovrebbe basarsi, tra l'altro, sulle relazioni presentate alla Commissione in via riservata da tutti gli Stati membri nel debito rispetto della necessità di garantire la tutela della riservatezza di talune informazioni, in particolare qualora la pubblicazione di dati possa incidere sulla sicurezza o sull'ordine pubblico dell'Unione o compromettere la riservatezza commerciale. </w:t>
            </w:r>
            <w:r w:rsidRPr="0005085E">
              <w:rPr>
                <w:b/>
                <w:i/>
              </w:rPr>
              <w:t xml:space="preserve">È opportuno che la relazione includa informazioni sulle tendenze emergenti e sui fattori di rischio, nonché aggiornamenti sui pertinenti </w:t>
            </w:r>
            <w:r w:rsidRPr="0005085E">
              <w:rPr>
                <w:b/>
                <w:i/>
              </w:rPr>
              <w:lastRenderedPageBreak/>
              <w:t>sviluppi legislativi negli Stati membri.</w:t>
            </w:r>
          </w:p>
        </w:tc>
      </w:tr>
    </w:tbl>
    <w:p w14:paraId="70FA02FA" w14:textId="77777777" w:rsidR="00BB06EB" w:rsidRPr="0005085E" w:rsidRDefault="00BB06EB" w:rsidP="00BB06EB"/>
    <w:p w14:paraId="42512928" w14:textId="77777777" w:rsidR="00BB06EB" w:rsidRPr="0005085E" w:rsidRDefault="00BB06EB" w:rsidP="00BB06EB">
      <w:pPr>
        <w:pStyle w:val="AmNumberTabs"/>
      </w:pPr>
      <w:r w:rsidRPr="0005085E">
        <w:t>Emendamento</w:t>
      </w:r>
      <w:r w:rsidRPr="0005085E">
        <w:tab/>
      </w:r>
      <w:r w:rsidRPr="0005085E">
        <w:tab/>
        <w:t>43</w:t>
      </w:r>
    </w:p>
    <w:p w14:paraId="3EA4B295" w14:textId="77777777" w:rsidR="00BB06EB" w:rsidRPr="0005085E" w:rsidRDefault="00BB06EB" w:rsidP="00BB06EB"/>
    <w:p w14:paraId="4F63C9CE" w14:textId="77777777" w:rsidR="00BB06EB" w:rsidRPr="0005085E" w:rsidRDefault="00BB06EB" w:rsidP="00BB06EB">
      <w:pPr>
        <w:pStyle w:val="NormalBold"/>
        <w:keepNext/>
      </w:pPr>
      <w:r w:rsidRPr="0005085E">
        <w:t>Proposta di regolamento</w:t>
      </w:r>
    </w:p>
    <w:p w14:paraId="4241CF35" w14:textId="77777777" w:rsidR="00BB06EB" w:rsidRPr="0005085E" w:rsidRDefault="00BB06EB" w:rsidP="00BB06EB">
      <w:pPr>
        <w:pStyle w:val="NormalBold"/>
      </w:pPr>
      <w:r w:rsidRPr="0005085E">
        <w:t>Considerando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5EAFD20" w14:textId="77777777" w:rsidTr="00557513">
        <w:trPr>
          <w:jc w:val="center"/>
        </w:trPr>
        <w:tc>
          <w:tcPr>
            <w:tcW w:w="9752" w:type="dxa"/>
            <w:gridSpan w:val="2"/>
          </w:tcPr>
          <w:p w14:paraId="71B70941" w14:textId="77777777" w:rsidR="00BB06EB" w:rsidRPr="0005085E" w:rsidRDefault="00BB06EB" w:rsidP="00557513">
            <w:pPr>
              <w:keepNext/>
            </w:pPr>
          </w:p>
        </w:tc>
      </w:tr>
      <w:tr w:rsidR="00BB06EB" w:rsidRPr="0005085E" w14:paraId="6FD92C4F" w14:textId="77777777" w:rsidTr="00557513">
        <w:trPr>
          <w:jc w:val="center"/>
        </w:trPr>
        <w:tc>
          <w:tcPr>
            <w:tcW w:w="4876" w:type="dxa"/>
            <w:hideMark/>
          </w:tcPr>
          <w:p w14:paraId="72FD6780" w14:textId="77777777" w:rsidR="00BB06EB" w:rsidRPr="0005085E" w:rsidRDefault="00BB06EB" w:rsidP="00557513">
            <w:pPr>
              <w:pStyle w:val="ColumnHeading"/>
              <w:keepNext/>
            </w:pPr>
            <w:r w:rsidRPr="0005085E">
              <w:t>Testo della Commissione</w:t>
            </w:r>
          </w:p>
        </w:tc>
        <w:tc>
          <w:tcPr>
            <w:tcW w:w="4876" w:type="dxa"/>
            <w:hideMark/>
          </w:tcPr>
          <w:p w14:paraId="7E788026" w14:textId="77777777" w:rsidR="00BB06EB" w:rsidRPr="0005085E" w:rsidRDefault="00BB06EB" w:rsidP="00557513">
            <w:pPr>
              <w:pStyle w:val="ColumnHeading"/>
              <w:keepNext/>
            </w:pPr>
            <w:r w:rsidRPr="0005085E">
              <w:t>Emendamento</w:t>
            </w:r>
          </w:p>
        </w:tc>
      </w:tr>
      <w:tr w:rsidR="00BB06EB" w:rsidRPr="0005085E" w14:paraId="77C44010" w14:textId="77777777" w:rsidTr="00557513">
        <w:trPr>
          <w:jc w:val="center"/>
        </w:trPr>
        <w:tc>
          <w:tcPr>
            <w:tcW w:w="4876" w:type="dxa"/>
            <w:hideMark/>
          </w:tcPr>
          <w:p w14:paraId="7985D24D" w14:textId="77777777" w:rsidR="00BB06EB" w:rsidRPr="0005085E" w:rsidRDefault="00BB06EB" w:rsidP="00557513">
            <w:pPr>
              <w:pStyle w:val="Normal6"/>
              <w:ind w:right="-227"/>
            </w:pPr>
            <w:r w:rsidRPr="0005085E">
              <w:t>(44)</w:t>
            </w:r>
            <w:r w:rsidRPr="0005085E">
              <w:tab/>
              <w:t xml:space="preserve">La Commissione dovrebbe valutare il funzionamento e l'efficacia del presente regolamento </w:t>
            </w:r>
            <w:r w:rsidRPr="0005085E">
              <w:rPr>
                <w:b/>
                <w:i/>
              </w:rPr>
              <w:t>cinque</w:t>
            </w:r>
            <w:r w:rsidRPr="0005085E">
              <w:t xml:space="preserve"> anni dopo la data di applicazione dello stesso, e successivamente ogni cinque anni, e </w:t>
            </w:r>
            <w:r w:rsidRPr="0005085E">
              <w:rPr>
                <w:b/>
                <w:i/>
              </w:rPr>
              <w:t>presentare</w:t>
            </w:r>
            <w:r w:rsidRPr="0005085E">
              <w:t xml:space="preserve"> una relazione al Parlamento europeo e al Consiglio. Tale relazione dovrebbe includere una valutazione sulla necessità di modificare il presente regolamento. Qualora proponga di modificare il presente regolamento, la relazione può essere accompagnata da una proposta legislativa.</w:t>
            </w:r>
          </w:p>
        </w:tc>
        <w:tc>
          <w:tcPr>
            <w:tcW w:w="4876" w:type="dxa"/>
            <w:hideMark/>
          </w:tcPr>
          <w:p w14:paraId="1DE1BAB4" w14:textId="77777777" w:rsidR="00BB06EB" w:rsidRPr="0005085E" w:rsidRDefault="00BB06EB" w:rsidP="00557513">
            <w:pPr>
              <w:pStyle w:val="Normal6"/>
              <w:ind w:right="-227"/>
              <w:rPr>
                <w:szCs w:val="24"/>
              </w:rPr>
            </w:pPr>
            <w:r w:rsidRPr="0005085E">
              <w:t>(44)</w:t>
            </w:r>
            <w:r w:rsidRPr="0005085E">
              <w:tab/>
              <w:t xml:space="preserve">La Commissione dovrebbe valutare il funzionamento e l'efficacia del presente regolamento </w:t>
            </w:r>
            <w:r w:rsidRPr="0005085E">
              <w:rPr>
                <w:b/>
                <w:i/>
              </w:rPr>
              <w:t>tre</w:t>
            </w:r>
            <w:r w:rsidRPr="0005085E">
              <w:t xml:space="preserve"> anni dopo la data di applicazione dello stesso, e successivamente ogni cinque anni, e </w:t>
            </w:r>
            <w:r w:rsidRPr="0005085E">
              <w:rPr>
                <w:b/>
                <w:i/>
              </w:rPr>
              <w:t>presenta</w:t>
            </w:r>
            <w:r w:rsidRPr="0005085E">
              <w:t xml:space="preserve"> una relazione al Parlamento europeo e al Consiglio. Tale relazione</w:t>
            </w:r>
            <w:r w:rsidRPr="0005085E">
              <w:rPr>
                <w:b/>
                <w:i/>
              </w:rPr>
              <w:t xml:space="preserve"> dovrebbe includere, in particolare, una valutazione del contributo del presente regolamento alla sicurezza economica dell'Unione. Essa</w:t>
            </w:r>
            <w:r w:rsidRPr="0005085E">
              <w:t xml:space="preserve"> dovrebbe includere una valutazione sulla necessità di modificare il presente regolamento. Qualora proponga di modificare il presente regolamento, la relazione può essere accompagnata da una proposta legislativa.</w:t>
            </w:r>
          </w:p>
        </w:tc>
      </w:tr>
    </w:tbl>
    <w:p w14:paraId="3EDA9A40" w14:textId="77777777" w:rsidR="00BB06EB" w:rsidRPr="0005085E" w:rsidRDefault="00BB06EB" w:rsidP="00BB06EB"/>
    <w:p w14:paraId="635C6D94" w14:textId="77777777" w:rsidR="00BB06EB" w:rsidRPr="0005085E" w:rsidRDefault="00BB06EB" w:rsidP="00BB06EB">
      <w:pPr>
        <w:pStyle w:val="AmNumberTabs"/>
      </w:pPr>
      <w:r w:rsidRPr="0005085E">
        <w:t>Emendamento</w:t>
      </w:r>
      <w:r w:rsidRPr="0005085E">
        <w:tab/>
      </w:r>
      <w:r w:rsidRPr="0005085E">
        <w:tab/>
        <w:t>44</w:t>
      </w:r>
    </w:p>
    <w:p w14:paraId="6BE4A8EB" w14:textId="77777777" w:rsidR="00BB06EB" w:rsidRPr="0005085E" w:rsidRDefault="00BB06EB" w:rsidP="00BB06EB"/>
    <w:p w14:paraId="3E313DA0" w14:textId="77777777" w:rsidR="00BB06EB" w:rsidRPr="0005085E" w:rsidRDefault="00BB06EB" w:rsidP="00BB06EB">
      <w:pPr>
        <w:pStyle w:val="NormalBold"/>
        <w:keepNext/>
      </w:pPr>
      <w:r w:rsidRPr="0005085E">
        <w:t>Proposta di regolamento</w:t>
      </w:r>
    </w:p>
    <w:p w14:paraId="0215FF84" w14:textId="77777777" w:rsidR="00BB06EB" w:rsidRPr="0005085E" w:rsidRDefault="00BB06EB" w:rsidP="00BB06EB">
      <w:pPr>
        <w:pStyle w:val="NormalBold"/>
      </w:pPr>
      <w:r w:rsidRPr="0005085E">
        <w:t>Considerando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97D9617" w14:textId="77777777" w:rsidTr="00557513">
        <w:trPr>
          <w:jc w:val="center"/>
        </w:trPr>
        <w:tc>
          <w:tcPr>
            <w:tcW w:w="9752" w:type="dxa"/>
            <w:gridSpan w:val="2"/>
          </w:tcPr>
          <w:p w14:paraId="20F81D02" w14:textId="77777777" w:rsidR="00BB06EB" w:rsidRPr="0005085E" w:rsidRDefault="00BB06EB" w:rsidP="00557513">
            <w:pPr>
              <w:keepNext/>
            </w:pPr>
          </w:p>
        </w:tc>
      </w:tr>
      <w:tr w:rsidR="00BB06EB" w:rsidRPr="0005085E" w14:paraId="746468EC" w14:textId="77777777" w:rsidTr="00557513">
        <w:trPr>
          <w:jc w:val="center"/>
        </w:trPr>
        <w:tc>
          <w:tcPr>
            <w:tcW w:w="4876" w:type="dxa"/>
            <w:hideMark/>
          </w:tcPr>
          <w:p w14:paraId="11F3E253" w14:textId="77777777" w:rsidR="00BB06EB" w:rsidRPr="0005085E" w:rsidRDefault="00BB06EB" w:rsidP="00557513">
            <w:pPr>
              <w:pStyle w:val="ColumnHeading"/>
              <w:keepNext/>
            </w:pPr>
            <w:r w:rsidRPr="0005085E">
              <w:t>Testo della Commissione</w:t>
            </w:r>
          </w:p>
        </w:tc>
        <w:tc>
          <w:tcPr>
            <w:tcW w:w="4876" w:type="dxa"/>
            <w:hideMark/>
          </w:tcPr>
          <w:p w14:paraId="543E4831" w14:textId="77777777" w:rsidR="00BB06EB" w:rsidRPr="0005085E" w:rsidRDefault="00BB06EB" w:rsidP="00557513">
            <w:pPr>
              <w:pStyle w:val="ColumnHeading"/>
              <w:keepNext/>
            </w:pPr>
            <w:r w:rsidRPr="0005085E">
              <w:t>Emendamento</w:t>
            </w:r>
          </w:p>
        </w:tc>
      </w:tr>
      <w:tr w:rsidR="00BB06EB" w:rsidRPr="0005085E" w14:paraId="352CC4E9" w14:textId="77777777" w:rsidTr="00557513">
        <w:trPr>
          <w:jc w:val="center"/>
        </w:trPr>
        <w:tc>
          <w:tcPr>
            <w:tcW w:w="4876" w:type="dxa"/>
            <w:hideMark/>
          </w:tcPr>
          <w:p w14:paraId="4B1A1FDE" w14:textId="77777777" w:rsidR="00BB06EB" w:rsidRPr="0005085E" w:rsidRDefault="00BB06EB" w:rsidP="00557513">
            <w:pPr>
              <w:pStyle w:val="Normal6"/>
              <w:ind w:right="-227"/>
            </w:pPr>
            <w:r w:rsidRPr="0005085E">
              <w:t>(46)</w:t>
            </w:r>
            <w:r w:rsidRPr="0005085E">
              <w:tab/>
              <w:t>Se un investimento estero diretto costituisce una concentrazione rientrante nell'ambito di applicazione del regolamento (CE) n. 139/2004</w:t>
            </w:r>
            <w:r w:rsidRPr="0005085E">
              <w:rPr>
                <w:vertAlign w:val="superscript"/>
              </w:rPr>
              <w:t>12</w:t>
            </w:r>
            <w:r w:rsidRPr="0005085E">
              <w:t xml:space="preserve"> del Consiglio, l'applicazione del presente regolamento dovrebbe lasciare impregiudicata l'applicazione dell'articolo 21, paragrafo 4, del regolamento (CE) n. 139/2004. Il presente regolamento e l'articolo 21, paragrafo 4, del regolamento (CE) n. 139/2004 dovrebbero essere applicati in modo coerente. Qualora gli ambiti di applicazione dei due regolamenti si sovrappongano, i motivi del controllo di cui all'articolo </w:t>
            </w:r>
            <w:r w:rsidRPr="0005085E">
              <w:rPr>
                <w:b/>
                <w:i/>
              </w:rPr>
              <w:t>12</w:t>
            </w:r>
            <w:r w:rsidRPr="0005085E">
              <w:t xml:space="preserve"> del presente regolamento e il concetto di interessi legittimi ai sensi dell'articolo 21, paragrafo 4, terzo comma, </w:t>
            </w:r>
            <w:r w:rsidRPr="0005085E">
              <w:lastRenderedPageBreak/>
              <w:t>del regolamento (CE) n.</w:t>
            </w:r>
            <w:r w:rsidRPr="0005085E">
              <w:rPr>
                <w:b/>
                <w:i/>
              </w:rPr>
              <w:t> </w:t>
            </w:r>
            <w:r w:rsidRPr="0005085E">
              <w:t>139/2004 dovrebbero essere interpretati in maniera coerente, fatta salva la valutazione della compatibilità dei provvedimenti nazionali intesi a tutelare tali interessi con i principi generali e le altre disposizioni del diritto dell'Unione.</w:t>
            </w:r>
          </w:p>
        </w:tc>
        <w:tc>
          <w:tcPr>
            <w:tcW w:w="4876" w:type="dxa"/>
            <w:hideMark/>
          </w:tcPr>
          <w:p w14:paraId="4445647C" w14:textId="77777777" w:rsidR="00BB06EB" w:rsidRPr="0005085E" w:rsidRDefault="00BB06EB" w:rsidP="00557513">
            <w:pPr>
              <w:pStyle w:val="Normal6"/>
              <w:ind w:right="-227"/>
              <w:rPr>
                <w:szCs w:val="24"/>
              </w:rPr>
            </w:pPr>
            <w:r w:rsidRPr="0005085E">
              <w:lastRenderedPageBreak/>
              <w:t>(46)</w:t>
            </w:r>
            <w:r w:rsidRPr="0005085E">
              <w:tab/>
              <w:t>Se un investimento estero diretto costituisce una concentrazione rientrante nell'ambito di applicazione del regolamento (CE) n. 139/2004</w:t>
            </w:r>
            <w:r w:rsidRPr="0005085E">
              <w:rPr>
                <w:vertAlign w:val="superscript"/>
              </w:rPr>
              <w:t>12</w:t>
            </w:r>
            <w:r w:rsidRPr="0005085E">
              <w:t xml:space="preserve"> del Consiglio, l'applicazione del presente regolamento dovrebbe lasciare impregiudicata l'applicazione dell'articolo 21, paragrafo 4, del regolamento (CE) n. 139/2004. Il presente regolamento e l'articolo 21, paragrafo 4, del regolamento (CE) n. 139/2004 dovrebbero essere applicati in modo coerente. Qualora gli ambiti di applicazione dei due regolamenti si sovrappongano, i motivi del controllo di cui all'articolo </w:t>
            </w:r>
            <w:r w:rsidRPr="0005085E">
              <w:rPr>
                <w:b/>
                <w:i/>
              </w:rPr>
              <w:t>1</w:t>
            </w:r>
            <w:r w:rsidRPr="0005085E">
              <w:t xml:space="preserve"> del presente regolamento e il concetto di interessi legittimi ai sensi dell'articolo 21, paragrafo 4, terzo comma, </w:t>
            </w:r>
            <w:r w:rsidRPr="0005085E">
              <w:lastRenderedPageBreak/>
              <w:t>del regolamento (CE) n.</w:t>
            </w:r>
            <w:r w:rsidRPr="0005085E">
              <w:rPr>
                <w:b/>
                <w:i/>
              </w:rPr>
              <w:t xml:space="preserve"> </w:t>
            </w:r>
            <w:r w:rsidRPr="0005085E">
              <w:t>139/2004 dovrebbero essere interpretati in maniera coerente, fatta salva la valutazione della compatibilità dei provvedimenti nazionali intesi a tutelare tali interessi con i principi generali e le altre disposizioni del diritto dell'Unione.</w:t>
            </w:r>
          </w:p>
        </w:tc>
      </w:tr>
      <w:tr w:rsidR="00BB06EB" w:rsidRPr="0005085E" w14:paraId="7673D781" w14:textId="77777777" w:rsidTr="00557513">
        <w:trPr>
          <w:jc w:val="center"/>
        </w:trPr>
        <w:tc>
          <w:tcPr>
            <w:tcW w:w="4876" w:type="dxa"/>
            <w:hideMark/>
          </w:tcPr>
          <w:p w14:paraId="118AECA6" w14:textId="77777777" w:rsidR="00BB06EB" w:rsidRPr="0005085E" w:rsidRDefault="00BB06EB" w:rsidP="00557513">
            <w:pPr>
              <w:pStyle w:val="Normal6"/>
            </w:pPr>
            <w:r w:rsidRPr="0005085E">
              <w:lastRenderedPageBreak/>
              <w:t>__________________</w:t>
            </w:r>
          </w:p>
        </w:tc>
        <w:tc>
          <w:tcPr>
            <w:tcW w:w="4876" w:type="dxa"/>
            <w:hideMark/>
          </w:tcPr>
          <w:p w14:paraId="19A55328" w14:textId="77777777" w:rsidR="00BB06EB" w:rsidRPr="0005085E" w:rsidRDefault="00BB06EB" w:rsidP="00557513">
            <w:pPr>
              <w:pStyle w:val="Normal6"/>
              <w:rPr>
                <w:szCs w:val="24"/>
              </w:rPr>
            </w:pPr>
            <w:r w:rsidRPr="0005085E">
              <w:t>__________________</w:t>
            </w:r>
          </w:p>
        </w:tc>
      </w:tr>
      <w:tr w:rsidR="00BB06EB" w:rsidRPr="0005085E" w14:paraId="5AAF8453" w14:textId="77777777" w:rsidTr="00557513">
        <w:trPr>
          <w:jc w:val="center"/>
        </w:trPr>
        <w:tc>
          <w:tcPr>
            <w:tcW w:w="4876" w:type="dxa"/>
            <w:hideMark/>
          </w:tcPr>
          <w:p w14:paraId="551F75FC" w14:textId="77777777" w:rsidR="00BB06EB" w:rsidRPr="0005085E" w:rsidRDefault="00BB06EB" w:rsidP="00557513">
            <w:pPr>
              <w:pStyle w:val="Normal6"/>
            </w:pPr>
            <w:r w:rsidRPr="0005085E">
              <w:rPr>
                <w:vertAlign w:val="superscript"/>
              </w:rPr>
              <w:t>12</w:t>
            </w:r>
            <w:r w:rsidRPr="0005085E">
              <w:t xml:space="preserve"> Regolamento (CE) n. 139/2004 del Consiglio, del 20 gennaio 2004, relativo al controllo delle concentrazioni tra imprese (GU L 24 del 29.1.2004, pag. 1, ELI: http://data.europa.eu/eli/reg/2004/139/oj).</w:t>
            </w:r>
          </w:p>
        </w:tc>
        <w:tc>
          <w:tcPr>
            <w:tcW w:w="4876" w:type="dxa"/>
            <w:hideMark/>
          </w:tcPr>
          <w:p w14:paraId="32FE23C8" w14:textId="77777777" w:rsidR="00BB06EB" w:rsidRPr="0005085E" w:rsidRDefault="00BB06EB" w:rsidP="00557513">
            <w:pPr>
              <w:pStyle w:val="Normal6"/>
              <w:rPr>
                <w:szCs w:val="24"/>
              </w:rPr>
            </w:pPr>
            <w:r w:rsidRPr="0005085E">
              <w:rPr>
                <w:vertAlign w:val="superscript"/>
              </w:rPr>
              <w:t>12</w:t>
            </w:r>
            <w:r w:rsidRPr="0005085E">
              <w:t xml:space="preserve"> Regolamento (CE) n. 139/2004 del Consiglio, del 20 gennaio 2004, relativo al controllo delle concentrazioni tra imprese (GU L 24 del 29.1.2004, pag. 1, ELI: http://data.europa.eu/eli/reg/2004/139/oj).</w:t>
            </w:r>
          </w:p>
        </w:tc>
      </w:tr>
    </w:tbl>
    <w:p w14:paraId="1A7447BC" w14:textId="77777777" w:rsidR="00BB06EB" w:rsidRPr="0005085E" w:rsidRDefault="00BB06EB" w:rsidP="00BB06EB"/>
    <w:p w14:paraId="79F0BA21" w14:textId="77777777" w:rsidR="00BB06EB" w:rsidRPr="0005085E" w:rsidRDefault="00BB06EB" w:rsidP="00BB06EB">
      <w:pPr>
        <w:pStyle w:val="AmNumberTabs"/>
      </w:pPr>
      <w:r w:rsidRPr="0005085E">
        <w:t>Emendamento</w:t>
      </w:r>
      <w:r w:rsidRPr="0005085E">
        <w:tab/>
      </w:r>
      <w:r w:rsidRPr="0005085E">
        <w:tab/>
        <w:t>45</w:t>
      </w:r>
    </w:p>
    <w:p w14:paraId="23218518" w14:textId="77777777" w:rsidR="00BB06EB" w:rsidRPr="0005085E" w:rsidRDefault="00BB06EB" w:rsidP="00BB06EB"/>
    <w:p w14:paraId="57FB9BFF" w14:textId="77777777" w:rsidR="00BB06EB" w:rsidRPr="0005085E" w:rsidRDefault="00BB06EB" w:rsidP="00BB06EB">
      <w:pPr>
        <w:pStyle w:val="NormalBold"/>
        <w:keepNext/>
      </w:pPr>
      <w:r w:rsidRPr="0005085E">
        <w:t>Proposta di regolamento</w:t>
      </w:r>
    </w:p>
    <w:p w14:paraId="6A9C5AE7" w14:textId="77777777" w:rsidR="00BB06EB" w:rsidRPr="0005085E" w:rsidRDefault="00BB06EB" w:rsidP="00BB06EB">
      <w:pPr>
        <w:pStyle w:val="NormalBold"/>
      </w:pPr>
      <w:r w:rsidRPr="0005085E">
        <w:t>Considerando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4575A55" w14:textId="77777777" w:rsidTr="00557513">
        <w:trPr>
          <w:jc w:val="center"/>
        </w:trPr>
        <w:tc>
          <w:tcPr>
            <w:tcW w:w="9752" w:type="dxa"/>
            <w:gridSpan w:val="2"/>
          </w:tcPr>
          <w:p w14:paraId="0B5844E2" w14:textId="77777777" w:rsidR="00BB06EB" w:rsidRPr="0005085E" w:rsidRDefault="00BB06EB" w:rsidP="00557513">
            <w:pPr>
              <w:keepNext/>
            </w:pPr>
          </w:p>
        </w:tc>
      </w:tr>
      <w:tr w:rsidR="00BB06EB" w:rsidRPr="0005085E" w14:paraId="04CBFFA9" w14:textId="77777777" w:rsidTr="00557513">
        <w:trPr>
          <w:jc w:val="center"/>
        </w:trPr>
        <w:tc>
          <w:tcPr>
            <w:tcW w:w="4876" w:type="dxa"/>
            <w:hideMark/>
          </w:tcPr>
          <w:p w14:paraId="36314C9D" w14:textId="77777777" w:rsidR="00BB06EB" w:rsidRPr="0005085E" w:rsidRDefault="00BB06EB" w:rsidP="00557513">
            <w:pPr>
              <w:pStyle w:val="ColumnHeading"/>
              <w:keepNext/>
            </w:pPr>
            <w:r w:rsidRPr="0005085E">
              <w:t>Testo della Commissione</w:t>
            </w:r>
          </w:p>
        </w:tc>
        <w:tc>
          <w:tcPr>
            <w:tcW w:w="4876" w:type="dxa"/>
            <w:hideMark/>
          </w:tcPr>
          <w:p w14:paraId="1C5505CB" w14:textId="77777777" w:rsidR="00BB06EB" w:rsidRPr="0005085E" w:rsidRDefault="00BB06EB" w:rsidP="00557513">
            <w:pPr>
              <w:pStyle w:val="ColumnHeading"/>
              <w:keepNext/>
            </w:pPr>
            <w:r w:rsidRPr="0005085E">
              <w:t>Emendamento</w:t>
            </w:r>
          </w:p>
        </w:tc>
      </w:tr>
      <w:tr w:rsidR="00BB06EB" w:rsidRPr="0005085E" w14:paraId="1438FE7C" w14:textId="77777777" w:rsidTr="00557513">
        <w:trPr>
          <w:jc w:val="center"/>
        </w:trPr>
        <w:tc>
          <w:tcPr>
            <w:tcW w:w="4876" w:type="dxa"/>
            <w:hideMark/>
          </w:tcPr>
          <w:p w14:paraId="211BB1BD" w14:textId="77777777" w:rsidR="00BB06EB" w:rsidRPr="0005085E" w:rsidRDefault="00BB06EB" w:rsidP="00557513">
            <w:pPr>
              <w:pStyle w:val="Normal6"/>
              <w:ind w:right="-227"/>
            </w:pPr>
            <w:r w:rsidRPr="0005085E">
              <w:t>(49)</w:t>
            </w:r>
            <w:r w:rsidRPr="0005085E">
              <w:tab/>
              <w:t xml:space="preserve">Per tenere conto degli sviluppi relativi ai progetti o ai programmi di interesse per l'Unione e adattare l'elenco di tecnologie, attività, strutture, attrezzature, reti, sistemi, servizi e attività economiche di particolare importanza per gli interessi di sicurezza o di ordine pubblico dell'Unione, è opportuno delegare alla Commissione il potere di adottare atti conformemente all'articolo 290 TFUE riguardo alla modifica degli allegati del presente regolamento. L'elenco di progetti e programmi di interesse per l'Unione di cui all'allegato I dovrebbe riguardare progetti o programmi disciplinati dal diritto dell'UE che prevedono lo sviluppo, la manutenzione o l'acquisizione di infrastrutture, tecnologie o fattori produttivi critici essenziali per la sicurezza o l'ordine pubblico. L'elenco di tecnologie, attività, strutture, attrezzature, reti, sistemi, servizi e attività economiche di particolare importanza per gli interessi di sicurezza o di ordine pubblico dell'Unione di cui all'allegato II dovrebbe comprendere i settori in cui un investimento estero può incidere sulla sicurezza o sull'ordine pubblico in più di uno Stato membro o nell'Unione nel suo complesso tramite un destinatario </w:t>
            </w:r>
            <w:r w:rsidRPr="0005085E">
              <w:lastRenderedPageBreak/>
              <w:t>dell'Unione che non partecipa a progetti o programmi di interesse per l'Unione né riceve fondi dagli stessi. È di particolare importanza che durante i lavori preparatori la Commissione svolga adeguate consultazioni, anche a livello di esperti, nel rispetto dei principi stabiliti nell'accordo interistituzionale "Legiferare meglio" del 13 aprile 2016</w:t>
            </w:r>
            <w:r w:rsidRPr="0005085E">
              <w:rPr>
                <w:vertAlign w:val="superscript"/>
              </w:rPr>
              <w:t>16</w:t>
            </w:r>
            <w:r w:rsidRPr="0005085E">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degli atti delegati.</w:t>
            </w:r>
          </w:p>
        </w:tc>
        <w:tc>
          <w:tcPr>
            <w:tcW w:w="4876" w:type="dxa"/>
            <w:hideMark/>
          </w:tcPr>
          <w:p w14:paraId="3E7E741B" w14:textId="77777777" w:rsidR="00BB06EB" w:rsidRPr="0005085E" w:rsidRDefault="00BB06EB" w:rsidP="00557513">
            <w:pPr>
              <w:pStyle w:val="Normal6"/>
              <w:ind w:right="-227"/>
              <w:rPr>
                <w:szCs w:val="24"/>
              </w:rPr>
            </w:pPr>
            <w:r w:rsidRPr="0005085E">
              <w:lastRenderedPageBreak/>
              <w:t>(49)</w:t>
            </w:r>
            <w:r w:rsidRPr="0005085E">
              <w:tab/>
              <w:t xml:space="preserve">Per tenere conto degli sviluppi relativi ai progetti o ai programmi di interesse per l'Unione e adattare l'elenco di tecnologie, </w:t>
            </w:r>
            <w:r w:rsidRPr="0005085E">
              <w:rPr>
                <w:b/>
                <w:i/>
              </w:rPr>
              <w:t xml:space="preserve">materiali, </w:t>
            </w:r>
            <w:r w:rsidRPr="0005085E">
              <w:t xml:space="preserve">attività, strutture, attrezzature, reti, sistemi, servizi e attività economiche di particolare importanza per gli interessi di sicurezza o di ordine pubblico dell'Unione, </w:t>
            </w:r>
            <w:r w:rsidRPr="0005085E">
              <w:rPr>
                <w:b/>
                <w:i/>
              </w:rPr>
              <w:t xml:space="preserve">in particolare alla luce delle valutazioni dei rischi da condurre nell'ambito della strategia europea per la sicurezza economica, </w:t>
            </w:r>
            <w:r w:rsidRPr="0005085E">
              <w:t>è opportuno delegare alla Commissione il potere di adottare atti conformemente all'articolo 290 TFUE riguardo alla modifica degli allegati del presente regolamento. L'elenco di progetti e programmi di interesse per l'Unione di cui all'allegato I dovrebbe riguardare progetti o programmi disciplinati dal diritto dell'UE che prevedono lo sviluppo, la manutenzione o l'acquisizione di infrastrutture, tecnologie o fattori produttivi critici essenziali per la sicurezza o l'ordine pubblico. L'elenco di tecnologie</w:t>
            </w:r>
            <w:r w:rsidRPr="0005085E">
              <w:rPr>
                <w:b/>
                <w:i/>
              </w:rPr>
              <w:t>, materiali</w:t>
            </w:r>
            <w:r w:rsidRPr="0005085E">
              <w:t xml:space="preserve">, attività, strutture, attrezzature, reti, sistemi, servizi e attività economiche di particolare importanza per gli interessi di sicurezza o di ordine pubblico dell'Unione di cui all'allegato II dovrebbe </w:t>
            </w:r>
            <w:r w:rsidRPr="0005085E">
              <w:lastRenderedPageBreak/>
              <w:t>comprendere i settori in cui un investimento estero può incidere sulla sicurezza o sull'ordine pubblico in più di uno Stato membro o nell'Unione nel suo complesso tramite un destinatario dell'Unione che non partecipa a progetti o programmi di interesse per l'Unione né riceve fondi dagli stessi.</w:t>
            </w:r>
            <w:r w:rsidRPr="0005085E">
              <w:rPr>
                <w:b/>
                <w:i/>
              </w:rPr>
              <w:t xml:space="preserve"> La Commissione dovrebbe in particolare aggiornare l'allegato I nel caso in cui siano posti in essere nuovi progetti o programmi di interesse per l'Unione nel contesto di futuri quadri finanziari pluriennali.</w:t>
            </w:r>
            <w:r w:rsidRPr="0005085E">
              <w:t xml:space="preserve"> È di particolare importanza che durante i lavori preparatori la Commissione svolga adeguate consultazioni, anche a livello di esperti, nel rispetto dei principi stabiliti nell'accordo interistituzionale "Legiferare meglio" del 13 aprile 2016</w:t>
            </w:r>
            <w:r w:rsidRPr="0005085E">
              <w:rPr>
                <w:vertAlign w:val="superscript"/>
              </w:rPr>
              <w:t>16</w:t>
            </w:r>
            <w:r w:rsidRPr="0005085E">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degli atti delegati.</w:t>
            </w:r>
          </w:p>
        </w:tc>
      </w:tr>
      <w:tr w:rsidR="00BB06EB" w:rsidRPr="0005085E" w14:paraId="1B3B6DA2" w14:textId="77777777" w:rsidTr="00557513">
        <w:trPr>
          <w:jc w:val="center"/>
        </w:trPr>
        <w:tc>
          <w:tcPr>
            <w:tcW w:w="4876" w:type="dxa"/>
            <w:hideMark/>
          </w:tcPr>
          <w:p w14:paraId="6987AA3E" w14:textId="77777777" w:rsidR="00BB06EB" w:rsidRPr="0005085E" w:rsidRDefault="00BB06EB" w:rsidP="00557513">
            <w:pPr>
              <w:pStyle w:val="Normal6"/>
            </w:pPr>
            <w:r w:rsidRPr="0005085E">
              <w:lastRenderedPageBreak/>
              <w:t>__________________</w:t>
            </w:r>
          </w:p>
        </w:tc>
        <w:tc>
          <w:tcPr>
            <w:tcW w:w="4876" w:type="dxa"/>
            <w:hideMark/>
          </w:tcPr>
          <w:p w14:paraId="149B0C81" w14:textId="77777777" w:rsidR="00BB06EB" w:rsidRPr="0005085E" w:rsidRDefault="00BB06EB" w:rsidP="00557513">
            <w:pPr>
              <w:pStyle w:val="Normal6"/>
              <w:rPr>
                <w:szCs w:val="24"/>
              </w:rPr>
            </w:pPr>
            <w:r w:rsidRPr="0005085E">
              <w:t>__________________</w:t>
            </w:r>
          </w:p>
        </w:tc>
      </w:tr>
      <w:tr w:rsidR="00BB06EB" w:rsidRPr="0005085E" w14:paraId="25660272" w14:textId="77777777" w:rsidTr="00557513">
        <w:trPr>
          <w:jc w:val="center"/>
        </w:trPr>
        <w:tc>
          <w:tcPr>
            <w:tcW w:w="4876" w:type="dxa"/>
            <w:hideMark/>
          </w:tcPr>
          <w:p w14:paraId="51E99F3D" w14:textId="77777777" w:rsidR="00BB06EB" w:rsidRPr="0005085E" w:rsidRDefault="00BB06EB" w:rsidP="00557513">
            <w:pPr>
              <w:pStyle w:val="Normal6"/>
            </w:pPr>
            <w:r w:rsidRPr="0005085E">
              <w:rPr>
                <w:vertAlign w:val="superscript"/>
              </w:rPr>
              <w:t>16</w:t>
            </w:r>
            <w:r w:rsidRPr="0005085E">
              <w:t xml:space="preserve"> GU L 123 del 12.5.2016, pag. 1.</w:t>
            </w:r>
          </w:p>
        </w:tc>
        <w:tc>
          <w:tcPr>
            <w:tcW w:w="4876" w:type="dxa"/>
            <w:hideMark/>
          </w:tcPr>
          <w:p w14:paraId="0A8EDAA1" w14:textId="77777777" w:rsidR="00BB06EB" w:rsidRPr="0005085E" w:rsidRDefault="00BB06EB" w:rsidP="00557513">
            <w:pPr>
              <w:pStyle w:val="Normal6"/>
              <w:rPr>
                <w:szCs w:val="24"/>
              </w:rPr>
            </w:pPr>
            <w:r w:rsidRPr="0005085E">
              <w:rPr>
                <w:vertAlign w:val="superscript"/>
              </w:rPr>
              <w:t>16</w:t>
            </w:r>
            <w:r w:rsidRPr="0005085E">
              <w:t xml:space="preserve"> GU L 123 del 12.5.2016, pag. 1.</w:t>
            </w:r>
          </w:p>
        </w:tc>
      </w:tr>
    </w:tbl>
    <w:p w14:paraId="55788C7B" w14:textId="77777777" w:rsidR="00BB06EB" w:rsidRPr="0005085E" w:rsidRDefault="00BB06EB" w:rsidP="00BB06EB"/>
    <w:p w14:paraId="0CB225F3" w14:textId="77777777" w:rsidR="00BB06EB" w:rsidRPr="0005085E" w:rsidRDefault="00BB06EB" w:rsidP="00BB06EB">
      <w:pPr>
        <w:pStyle w:val="AmNumberTabs"/>
      </w:pPr>
      <w:r w:rsidRPr="0005085E">
        <w:t>Emendamento</w:t>
      </w:r>
      <w:r w:rsidRPr="0005085E">
        <w:tab/>
      </w:r>
      <w:r w:rsidRPr="0005085E">
        <w:tab/>
        <w:t>46</w:t>
      </w:r>
    </w:p>
    <w:p w14:paraId="296697E5" w14:textId="77777777" w:rsidR="00BB06EB" w:rsidRPr="0005085E" w:rsidRDefault="00BB06EB" w:rsidP="00BB06EB"/>
    <w:p w14:paraId="5FDE0401" w14:textId="77777777" w:rsidR="00BB06EB" w:rsidRPr="0005085E" w:rsidRDefault="00BB06EB" w:rsidP="00BB06EB">
      <w:pPr>
        <w:pStyle w:val="NormalBold"/>
        <w:keepNext/>
      </w:pPr>
      <w:r w:rsidRPr="0005085E">
        <w:t>Proposta di regolamento</w:t>
      </w:r>
    </w:p>
    <w:p w14:paraId="634C9611" w14:textId="77777777" w:rsidR="00BB06EB" w:rsidRPr="0005085E" w:rsidRDefault="00BB06EB" w:rsidP="00BB06EB">
      <w:pPr>
        <w:pStyle w:val="NormalBold"/>
      </w:pPr>
      <w:r w:rsidRPr="0005085E">
        <w:t>Considerando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9C52449" w14:textId="77777777" w:rsidTr="00557513">
        <w:trPr>
          <w:jc w:val="center"/>
        </w:trPr>
        <w:tc>
          <w:tcPr>
            <w:tcW w:w="9752" w:type="dxa"/>
            <w:gridSpan w:val="2"/>
          </w:tcPr>
          <w:p w14:paraId="0C26061C" w14:textId="77777777" w:rsidR="00BB06EB" w:rsidRPr="0005085E" w:rsidRDefault="00BB06EB" w:rsidP="00557513">
            <w:pPr>
              <w:keepNext/>
            </w:pPr>
          </w:p>
        </w:tc>
      </w:tr>
      <w:tr w:rsidR="00BB06EB" w:rsidRPr="0005085E" w14:paraId="745FDADB" w14:textId="77777777" w:rsidTr="00557513">
        <w:trPr>
          <w:jc w:val="center"/>
        </w:trPr>
        <w:tc>
          <w:tcPr>
            <w:tcW w:w="4876" w:type="dxa"/>
            <w:hideMark/>
          </w:tcPr>
          <w:p w14:paraId="0B0DBC45" w14:textId="77777777" w:rsidR="00BB06EB" w:rsidRPr="0005085E" w:rsidRDefault="00BB06EB" w:rsidP="00557513">
            <w:pPr>
              <w:pStyle w:val="ColumnHeading"/>
              <w:keepNext/>
            </w:pPr>
            <w:r w:rsidRPr="0005085E">
              <w:t>Testo della Commissione</w:t>
            </w:r>
          </w:p>
        </w:tc>
        <w:tc>
          <w:tcPr>
            <w:tcW w:w="4876" w:type="dxa"/>
            <w:hideMark/>
          </w:tcPr>
          <w:p w14:paraId="28FC5BF0" w14:textId="77777777" w:rsidR="00BB06EB" w:rsidRPr="0005085E" w:rsidRDefault="00BB06EB" w:rsidP="00557513">
            <w:pPr>
              <w:pStyle w:val="ColumnHeading"/>
              <w:keepNext/>
            </w:pPr>
            <w:r w:rsidRPr="0005085E">
              <w:t>Emendamento</w:t>
            </w:r>
          </w:p>
        </w:tc>
      </w:tr>
      <w:tr w:rsidR="00BB06EB" w:rsidRPr="0005085E" w14:paraId="1948559F" w14:textId="77777777" w:rsidTr="00557513">
        <w:trPr>
          <w:jc w:val="center"/>
        </w:trPr>
        <w:tc>
          <w:tcPr>
            <w:tcW w:w="4876" w:type="dxa"/>
            <w:hideMark/>
          </w:tcPr>
          <w:p w14:paraId="1C5BE724" w14:textId="77777777" w:rsidR="00BB06EB" w:rsidRPr="0005085E" w:rsidRDefault="00BB06EB" w:rsidP="00557513">
            <w:pPr>
              <w:pStyle w:val="Normal6"/>
              <w:ind w:right="-227"/>
            </w:pPr>
            <w:r w:rsidRPr="0005085E">
              <w:t>(50)</w:t>
            </w:r>
            <w:r w:rsidRPr="0005085E">
              <w:tab/>
              <w:t xml:space="preserve">È opportuno attribuire alla Commissione competenze di esecuzione al fine di garantire condizioni uniformi di esecuzione del presente regolamento, in particolare per quanto riguarda </w:t>
            </w:r>
            <w:r w:rsidRPr="0005085E">
              <w:rPr>
                <w:b/>
                <w:i/>
              </w:rPr>
              <w:t>il modulo</w:t>
            </w:r>
            <w:r w:rsidRPr="0005085E">
              <w:t xml:space="preserve"> da utilizzare per fornire informazioni minime sugli investimenti esteri. È altresì opportuno che tali competenze siano esercitate conformemente al regolamento (UE) n. 182/2011 del Parlamento europeo e del Consiglio</w:t>
            </w:r>
            <w:r w:rsidRPr="0005085E">
              <w:rPr>
                <w:vertAlign w:val="superscript"/>
              </w:rPr>
              <w:t>17</w:t>
            </w:r>
            <w:r w:rsidRPr="0005085E">
              <w:t>.</w:t>
            </w:r>
          </w:p>
        </w:tc>
        <w:tc>
          <w:tcPr>
            <w:tcW w:w="4876" w:type="dxa"/>
            <w:hideMark/>
          </w:tcPr>
          <w:p w14:paraId="0CBF12FE" w14:textId="77777777" w:rsidR="00BB06EB" w:rsidRPr="0005085E" w:rsidRDefault="00BB06EB" w:rsidP="00557513">
            <w:pPr>
              <w:pStyle w:val="Normal6"/>
              <w:ind w:right="-227"/>
              <w:rPr>
                <w:szCs w:val="24"/>
              </w:rPr>
            </w:pPr>
            <w:r w:rsidRPr="0005085E">
              <w:t>(50)</w:t>
            </w:r>
            <w:r w:rsidRPr="0005085E">
              <w:tab/>
              <w:t xml:space="preserve">È opportuno attribuire alla Commissione competenze di esecuzione al fine di garantire condizioni uniformi di esecuzione del presente regolamento, in particolare per quanto riguarda </w:t>
            </w:r>
            <w:r w:rsidRPr="0005085E">
              <w:rPr>
                <w:b/>
                <w:i/>
              </w:rPr>
              <w:t>i moduli</w:t>
            </w:r>
            <w:r w:rsidRPr="0005085E">
              <w:t xml:space="preserve"> da utilizzare per fornire informazioni minime sugli investimenti esteri</w:t>
            </w:r>
            <w:r w:rsidRPr="0005085E">
              <w:rPr>
                <w:b/>
                <w:i/>
              </w:rPr>
              <w:t xml:space="preserve"> e per inoltrare richieste di autorizzazione</w:t>
            </w:r>
            <w:r w:rsidRPr="0005085E">
              <w:t xml:space="preserve">. È altresì opportuno che tali competenze siano esercitate conformemente al regolamento (UE) n. 182/2011 del Parlamento europeo e </w:t>
            </w:r>
            <w:r w:rsidRPr="0005085E">
              <w:lastRenderedPageBreak/>
              <w:t>del Consiglio</w:t>
            </w:r>
            <w:r w:rsidRPr="0005085E">
              <w:rPr>
                <w:vertAlign w:val="superscript"/>
              </w:rPr>
              <w:t>17</w:t>
            </w:r>
            <w:r w:rsidRPr="0005085E">
              <w:t>.</w:t>
            </w:r>
          </w:p>
        </w:tc>
      </w:tr>
      <w:tr w:rsidR="00BB06EB" w:rsidRPr="0005085E" w14:paraId="40E1A5A4" w14:textId="77777777" w:rsidTr="00557513">
        <w:trPr>
          <w:jc w:val="center"/>
        </w:trPr>
        <w:tc>
          <w:tcPr>
            <w:tcW w:w="4876" w:type="dxa"/>
            <w:hideMark/>
          </w:tcPr>
          <w:p w14:paraId="070962D9" w14:textId="77777777" w:rsidR="00BB06EB" w:rsidRPr="0005085E" w:rsidRDefault="00BB06EB" w:rsidP="00557513">
            <w:pPr>
              <w:pStyle w:val="Normal6"/>
            </w:pPr>
            <w:r w:rsidRPr="0005085E">
              <w:lastRenderedPageBreak/>
              <w:t>__________________</w:t>
            </w:r>
          </w:p>
        </w:tc>
        <w:tc>
          <w:tcPr>
            <w:tcW w:w="4876" w:type="dxa"/>
            <w:hideMark/>
          </w:tcPr>
          <w:p w14:paraId="0E21C726" w14:textId="77777777" w:rsidR="00BB06EB" w:rsidRPr="0005085E" w:rsidRDefault="00BB06EB" w:rsidP="00557513">
            <w:pPr>
              <w:pStyle w:val="Normal6"/>
              <w:rPr>
                <w:szCs w:val="24"/>
              </w:rPr>
            </w:pPr>
            <w:r w:rsidRPr="0005085E">
              <w:t>__________________</w:t>
            </w:r>
          </w:p>
        </w:tc>
      </w:tr>
      <w:tr w:rsidR="00BB06EB" w:rsidRPr="0005085E" w14:paraId="43517037" w14:textId="77777777" w:rsidTr="00557513">
        <w:trPr>
          <w:jc w:val="center"/>
        </w:trPr>
        <w:tc>
          <w:tcPr>
            <w:tcW w:w="4876" w:type="dxa"/>
            <w:hideMark/>
          </w:tcPr>
          <w:p w14:paraId="2B9C5E32" w14:textId="77777777" w:rsidR="00BB06EB" w:rsidRPr="0005085E" w:rsidRDefault="00BB06EB" w:rsidP="00557513">
            <w:pPr>
              <w:pStyle w:val="Normal6"/>
              <w:ind w:right="-227"/>
            </w:pPr>
            <w:r w:rsidRPr="0005085E">
              <w:rPr>
                <w:vertAlign w:val="superscript"/>
              </w:rPr>
              <w:t>17</w:t>
            </w:r>
            <w:r w:rsidRPr="0005085E">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c>
          <w:tcPr>
            <w:tcW w:w="4876" w:type="dxa"/>
            <w:hideMark/>
          </w:tcPr>
          <w:p w14:paraId="28D660EF" w14:textId="77777777" w:rsidR="00BB06EB" w:rsidRPr="0005085E" w:rsidRDefault="00BB06EB" w:rsidP="00557513">
            <w:pPr>
              <w:pStyle w:val="Normal6"/>
              <w:ind w:right="-227"/>
              <w:rPr>
                <w:szCs w:val="24"/>
              </w:rPr>
            </w:pPr>
            <w:r w:rsidRPr="0005085E">
              <w:rPr>
                <w:vertAlign w:val="superscript"/>
              </w:rPr>
              <w:t>17</w:t>
            </w:r>
            <w:r w:rsidRPr="0005085E">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r>
    </w:tbl>
    <w:p w14:paraId="264ABB15" w14:textId="77777777" w:rsidR="00BB06EB" w:rsidRPr="0005085E" w:rsidRDefault="00BB06EB" w:rsidP="00BB06EB"/>
    <w:p w14:paraId="1BF7EAF3" w14:textId="77777777" w:rsidR="00BB06EB" w:rsidRPr="0005085E" w:rsidRDefault="00BB06EB" w:rsidP="00BB06EB">
      <w:pPr>
        <w:pStyle w:val="AmNumberTabs"/>
      </w:pPr>
      <w:r w:rsidRPr="0005085E">
        <w:t>Emendamento</w:t>
      </w:r>
      <w:r w:rsidRPr="0005085E">
        <w:tab/>
      </w:r>
      <w:r w:rsidRPr="0005085E">
        <w:tab/>
        <w:t>47</w:t>
      </w:r>
    </w:p>
    <w:p w14:paraId="10FD2959" w14:textId="77777777" w:rsidR="00BB06EB" w:rsidRPr="0005085E" w:rsidRDefault="00BB06EB" w:rsidP="00BB06EB"/>
    <w:p w14:paraId="5B27F03B" w14:textId="77777777" w:rsidR="00BB06EB" w:rsidRPr="0005085E" w:rsidRDefault="00BB06EB" w:rsidP="00BB06EB">
      <w:pPr>
        <w:pStyle w:val="NormalBold"/>
        <w:keepNext/>
      </w:pPr>
      <w:r w:rsidRPr="0005085E">
        <w:t>Proposta di regolamento</w:t>
      </w:r>
    </w:p>
    <w:p w14:paraId="2637EA6A" w14:textId="77777777" w:rsidR="00BB06EB" w:rsidRPr="0005085E" w:rsidRDefault="00BB06EB" w:rsidP="00BB06EB">
      <w:pPr>
        <w:pStyle w:val="NormalBold"/>
      </w:pPr>
      <w:r w:rsidRPr="0005085E">
        <w:t>Considerando 51</w:t>
      </w:r>
    </w:p>
    <w:tbl>
      <w:tblPr>
        <w:tblW w:w="9923" w:type="dxa"/>
        <w:jc w:val="center"/>
        <w:tblLayout w:type="fixed"/>
        <w:tblCellMar>
          <w:left w:w="340" w:type="dxa"/>
          <w:right w:w="340" w:type="dxa"/>
        </w:tblCellMar>
        <w:tblLook w:val="04A0" w:firstRow="1" w:lastRow="0" w:firstColumn="1" w:lastColumn="0" w:noHBand="0" w:noVBand="1"/>
      </w:tblPr>
      <w:tblGrid>
        <w:gridCol w:w="4876"/>
        <w:gridCol w:w="5047"/>
      </w:tblGrid>
      <w:tr w:rsidR="00BB06EB" w:rsidRPr="0005085E" w14:paraId="17CD9180" w14:textId="77777777" w:rsidTr="00557513">
        <w:trPr>
          <w:jc w:val="center"/>
        </w:trPr>
        <w:tc>
          <w:tcPr>
            <w:tcW w:w="9923" w:type="dxa"/>
            <w:gridSpan w:val="2"/>
          </w:tcPr>
          <w:p w14:paraId="4A28BC53" w14:textId="77777777" w:rsidR="00BB06EB" w:rsidRPr="0005085E" w:rsidRDefault="00BB06EB" w:rsidP="00557513">
            <w:pPr>
              <w:keepNext/>
            </w:pPr>
          </w:p>
        </w:tc>
      </w:tr>
      <w:tr w:rsidR="00BB06EB" w:rsidRPr="0005085E" w14:paraId="2CD6CD66" w14:textId="77777777" w:rsidTr="00557513">
        <w:trPr>
          <w:jc w:val="center"/>
        </w:trPr>
        <w:tc>
          <w:tcPr>
            <w:tcW w:w="4876" w:type="dxa"/>
            <w:hideMark/>
          </w:tcPr>
          <w:p w14:paraId="44538AB4" w14:textId="77777777" w:rsidR="00BB06EB" w:rsidRPr="0005085E" w:rsidRDefault="00BB06EB" w:rsidP="00557513">
            <w:pPr>
              <w:pStyle w:val="ColumnHeading"/>
              <w:keepNext/>
            </w:pPr>
            <w:r w:rsidRPr="0005085E">
              <w:t>Testo della Commissione</w:t>
            </w:r>
          </w:p>
        </w:tc>
        <w:tc>
          <w:tcPr>
            <w:tcW w:w="5047" w:type="dxa"/>
            <w:hideMark/>
          </w:tcPr>
          <w:p w14:paraId="53FD05DD" w14:textId="77777777" w:rsidR="00BB06EB" w:rsidRPr="0005085E" w:rsidRDefault="00BB06EB" w:rsidP="00557513">
            <w:pPr>
              <w:pStyle w:val="ColumnHeading"/>
              <w:keepNext/>
            </w:pPr>
            <w:r w:rsidRPr="0005085E">
              <w:t>Emendamento</w:t>
            </w:r>
          </w:p>
        </w:tc>
      </w:tr>
      <w:tr w:rsidR="00BB06EB" w:rsidRPr="0005085E" w14:paraId="04DE04C9" w14:textId="77777777" w:rsidTr="00557513">
        <w:trPr>
          <w:jc w:val="center"/>
        </w:trPr>
        <w:tc>
          <w:tcPr>
            <w:tcW w:w="4876" w:type="dxa"/>
            <w:hideMark/>
          </w:tcPr>
          <w:p w14:paraId="47927AED" w14:textId="77777777" w:rsidR="00BB06EB" w:rsidRPr="0005085E" w:rsidRDefault="00BB06EB" w:rsidP="00557513">
            <w:pPr>
              <w:pStyle w:val="Normal6"/>
              <w:ind w:right="-227"/>
            </w:pPr>
            <w:r w:rsidRPr="0005085E">
              <w:t>(51)</w:t>
            </w:r>
            <w:r w:rsidRPr="0005085E">
              <w:tab/>
              <w:t xml:space="preserve">Il regolamento (UE) 2019/452 dovrebbe essere abrogato. Affinché gli Stati membri e i soggetti interessati dispongano di tempo sufficiente per prepararsi all'attuazione del presente regolamento, quest'ultimo dovrebbe applicarsi a decorrere dal [aggiungere data: </w:t>
            </w:r>
            <w:r w:rsidRPr="0005085E">
              <w:rPr>
                <w:b/>
                <w:i/>
              </w:rPr>
              <w:t>15</w:t>
            </w:r>
            <w:r w:rsidRPr="0005085E">
              <w:t xml:space="preserve"> mesi dopo l'entrata in vigore]. Nel periodo transitorio tra l'entrata in vigore e l'applicazione del presente regolamento, dovrebbe continuare ad applicarsi il regolamento (UE) 2019/452,</w:t>
            </w:r>
          </w:p>
        </w:tc>
        <w:tc>
          <w:tcPr>
            <w:tcW w:w="5047" w:type="dxa"/>
            <w:hideMark/>
          </w:tcPr>
          <w:p w14:paraId="5982AAC4" w14:textId="77777777" w:rsidR="00BB06EB" w:rsidRPr="0005085E" w:rsidRDefault="00BB06EB" w:rsidP="00557513">
            <w:pPr>
              <w:pStyle w:val="Normal6"/>
              <w:ind w:right="-227"/>
              <w:rPr>
                <w:szCs w:val="24"/>
              </w:rPr>
            </w:pPr>
            <w:r w:rsidRPr="0005085E">
              <w:t>(51)</w:t>
            </w:r>
            <w:r w:rsidRPr="0005085E">
              <w:tab/>
              <w:t xml:space="preserve">Il regolamento (UE) 2019/452 dovrebbe essere abrogato. Affinché gli Stati membri e i soggetti interessati dispongano di tempo sufficiente per prepararsi all'attuazione del presente regolamento, quest'ultimo dovrebbe applicarsi a decorrere dal [aggiungere data: </w:t>
            </w:r>
            <w:r w:rsidRPr="0005085E">
              <w:rPr>
                <w:b/>
                <w:i/>
              </w:rPr>
              <w:t>12</w:t>
            </w:r>
            <w:r w:rsidRPr="0005085E">
              <w:t xml:space="preserve"> mesi dopo l'entrata in vigore]</w:t>
            </w:r>
            <w:r w:rsidRPr="0005085E">
              <w:rPr>
                <w:b/>
                <w:i/>
              </w:rPr>
              <w:t>. Dovrebbe essere applicabile a prescindere dalla creazione del portale unico per la presentazione delle domande di autorizzazione</w:t>
            </w:r>
            <w:r w:rsidRPr="0005085E">
              <w:t>. Nel periodo transitorio tra l'entrata in vigore e l'applicazione del presente regolamento, dovrebbe continuare ad applicarsi il regolamento (UE) 2019/452,</w:t>
            </w:r>
          </w:p>
        </w:tc>
      </w:tr>
    </w:tbl>
    <w:p w14:paraId="546A55DB" w14:textId="77777777" w:rsidR="00BB06EB" w:rsidRPr="0005085E" w:rsidRDefault="00BB06EB" w:rsidP="00BB06EB"/>
    <w:p w14:paraId="0E6C8D4D" w14:textId="77777777" w:rsidR="00BB06EB" w:rsidRPr="0005085E" w:rsidRDefault="00BB06EB" w:rsidP="00BB06EB">
      <w:pPr>
        <w:pStyle w:val="AmNumberTabs"/>
      </w:pPr>
      <w:r w:rsidRPr="0005085E">
        <w:t>Emendamento</w:t>
      </w:r>
      <w:r w:rsidRPr="0005085E">
        <w:tab/>
      </w:r>
      <w:r w:rsidRPr="0005085E">
        <w:tab/>
        <w:t>48</w:t>
      </w:r>
    </w:p>
    <w:p w14:paraId="7575752C" w14:textId="77777777" w:rsidR="00BB06EB" w:rsidRPr="0005085E" w:rsidRDefault="00BB06EB" w:rsidP="00BB06EB"/>
    <w:p w14:paraId="361D0DA6" w14:textId="77777777" w:rsidR="00BB06EB" w:rsidRPr="0005085E" w:rsidRDefault="00BB06EB" w:rsidP="00BB06EB">
      <w:pPr>
        <w:pStyle w:val="NormalBold"/>
        <w:keepNext/>
      </w:pPr>
      <w:r w:rsidRPr="0005085E">
        <w:t>Proposta di regolamento</w:t>
      </w:r>
    </w:p>
    <w:p w14:paraId="13A16C1A" w14:textId="77777777" w:rsidR="00BB06EB" w:rsidRPr="0005085E" w:rsidRDefault="00BB06EB" w:rsidP="00BB06EB">
      <w:pPr>
        <w:pStyle w:val="NormalBold"/>
      </w:pPr>
      <w:r w:rsidRPr="0005085E">
        <w:t>Articolo 1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55A6435" w14:textId="77777777" w:rsidTr="00557513">
        <w:trPr>
          <w:jc w:val="center"/>
        </w:trPr>
        <w:tc>
          <w:tcPr>
            <w:tcW w:w="9752" w:type="dxa"/>
            <w:gridSpan w:val="2"/>
          </w:tcPr>
          <w:p w14:paraId="32BCF045" w14:textId="77777777" w:rsidR="00BB06EB" w:rsidRPr="0005085E" w:rsidRDefault="00BB06EB" w:rsidP="00557513">
            <w:pPr>
              <w:keepNext/>
            </w:pPr>
          </w:p>
        </w:tc>
      </w:tr>
      <w:tr w:rsidR="00BB06EB" w:rsidRPr="0005085E" w14:paraId="2CFC290E" w14:textId="77777777" w:rsidTr="00557513">
        <w:trPr>
          <w:jc w:val="center"/>
        </w:trPr>
        <w:tc>
          <w:tcPr>
            <w:tcW w:w="4876" w:type="dxa"/>
            <w:hideMark/>
          </w:tcPr>
          <w:p w14:paraId="47C2F043" w14:textId="77777777" w:rsidR="00BB06EB" w:rsidRPr="0005085E" w:rsidRDefault="00BB06EB" w:rsidP="00557513">
            <w:pPr>
              <w:pStyle w:val="ColumnHeading"/>
              <w:keepNext/>
            </w:pPr>
            <w:r w:rsidRPr="0005085E">
              <w:t>Testo della Commissione</w:t>
            </w:r>
          </w:p>
        </w:tc>
        <w:tc>
          <w:tcPr>
            <w:tcW w:w="4876" w:type="dxa"/>
            <w:hideMark/>
          </w:tcPr>
          <w:p w14:paraId="1C881E39" w14:textId="77777777" w:rsidR="00BB06EB" w:rsidRPr="0005085E" w:rsidRDefault="00BB06EB" w:rsidP="00557513">
            <w:pPr>
              <w:pStyle w:val="ColumnHeading"/>
              <w:keepNext/>
            </w:pPr>
            <w:r w:rsidRPr="0005085E">
              <w:t>Emendamento</w:t>
            </w:r>
          </w:p>
        </w:tc>
      </w:tr>
      <w:tr w:rsidR="00BB06EB" w:rsidRPr="0005085E" w14:paraId="107C05B3" w14:textId="77777777" w:rsidTr="00557513">
        <w:trPr>
          <w:jc w:val="center"/>
        </w:trPr>
        <w:tc>
          <w:tcPr>
            <w:tcW w:w="4876" w:type="dxa"/>
            <w:hideMark/>
          </w:tcPr>
          <w:p w14:paraId="60BFC857" w14:textId="77777777" w:rsidR="00BB06EB" w:rsidRPr="0005085E" w:rsidRDefault="00BB06EB" w:rsidP="00557513">
            <w:pPr>
              <w:pStyle w:val="Normal6"/>
            </w:pPr>
            <w:r w:rsidRPr="0005085E">
              <w:t>1.</w:t>
            </w:r>
            <w:r w:rsidRPr="0005085E">
              <w:tab/>
              <w:t>Il presente regolamento istituisce un quadro dell'Unione per il controllo, da parte degli Stati membri, degli investimenti esteri nel loro territorio per motivi di sicurezza o di ordine pubblico.</w:t>
            </w:r>
          </w:p>
        </w:tc>
        <w:tc>
          <w:tcPr>
            <w:tcW w:w="4876" w:type="dxa"/>
            <w:hideMark/>
          </w:tcPr>
          <w:p w14:paraId="38758BAC" w14:textId="77777777" w:rsidR="00BB06EB" w:rsidRPr="0005085E" w:rsidRDefault="00BB06EB" w:rsidP="00557513">
            <w:pPr>
              <w:pStyle w:val="Normal6"/>
              <w:rPr>
                <w:szCs w:val="24"/>
              </w:rPr>
            </w:pPr>
            <w:r w:rsidRPr="0005085E">
              <w:t>1.</w:t>
            </w:r>
            <w:r w:rsidRPr="0005085E">
              <w:tab/>
              <w:t>Il presente regolamento istituisce un quadro dell'Unione per il controllo, da parte degli Stati membri, degli investimenti esteri nel loro territorio per motivi di sicurezza o di ordine pubblico</w:t>
            </w:r>
            <w:r w:rsidRPr="0005085E">
              <w:rPr>
                <w:b/>
                <w:i/>
              </w:rPr>
              <w:t>, ivi compresa la sicurezza economica</w:t>
            </w:r>
            <w:r w:rsidRPr="0005085E">
              <w:t>.</w:t>
            </w:r>
          </w:p>
        </w:tc>
      </w:tr>
    </w:tbl>
    <w:p w14:paraId="00F3710F" w14:textId="77777777" w:rsidR="00BB06EB" w:rsidRPr="0005085E" w:rsidRDefault="00BB06EB" w:rsidP="00BB06EB"/>
    <w:p w14:paraId="1644F570" w14:textId="77777777" w:rsidR="00BB06EB" w:rsidRPr="0005085E" w:rsidRDefault="00BB06EB" w:rsidP="00BB06EB">
      <w:pPr>
        <w:pStyle w:val="AmNumberTabs"/>
      </w:pPr>
      <w:r w:rsidRPr="0005085E">
        <w:lastRenderedPageBreak/>
        <w:t>Emendamento</w:t>
      </w:r>
      <w:r w:rsidRPr="0005085E">
        <w:tab/>
      </w:r>
      <w:r w:rsidRPr="0005085E">
        <w:tab/>
        <w:t>49</w:t>
      </w:r>
    </w:p>
    <w:p w14:paraId="6E888AE0" w14:textId="77777777" w:rsidR="00BB06EB" w:rsidRPr="0005085E" w:rsidRDefault="00BB06EB" w:rsidP="00BB06EB"/>
    <w:p w14:paraId="074499C5" w14:textId="77777777" w:rsidR="00BB06EB" w:rsidRPr="0005085E" w:rsidRDefault="00BB06EB" w:rsidP="00BB06EB">
      <w:pPr>
        <w:pStyle w:val="NormalBold"/>
        <w:keepNext/>
      </w:pPr>
      <w:r w:rsidRPr="0005085E">
        <w:t>Proposta di regolamento</w:t>
      </w:r>
    </w:p>
    <w:p w14:paraId="6DCBC31A" w14:textId="77777777" w:rsidR="00BB06EB" w:rsidRPr="0005085E" w:rsidRDefault="00BB06EB" w:rsidP="00BB06EB">
      <w:pPr>
        <w:pStyle w:val="NormalBold"/>
      </w:pPr>
      <w:r w:rsidRPr="0005085E">
        <w:t>Articolo 1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F040E7A" w14:textId="77777777" w:rsidTr="00557513">
        <w:trPr>
          <w:jc w:val="center"/>
        </w:trPr>
        <w:tc>
          <w:tcPr>
            <w:tcW w:w="9752" w:type="dxa"/>
            <w:gridSpan w:val="2"/>
          </w:tcPr>
          <w:p w14:paraId="3D08A08D" w14:textId="77777777" w:rsidR="00BB06EB" w:rsidRPr="0005085E" w:rsidRDefault="00BB06EB" w:rsidP="00557513">
            <w:pPr>
              <w:keepNext/>
            </w:pPr>
          </w:p>
        </w:tc>
      </w:tr>
      <w:tr w:rsidR="00BB06EB" w:rsidRPr="0005085E" w14:paraId="3A81A0D9" w14:textId="77777777" w:rsidTr="00557513">
        <w:trPr>
          <w:jc w:val="center"/>
        </w:trPr>
        <w:tc>
          <w:tcPr>
            <w:tcW w:w="4876" w:type="dxa"/>
            <w:hideMark/>
          </w:tcPr>
          <w:p w14:paraId="29AC1C36" w14:textId="77777777" w:rsidR="00BB06EB" w:rsidRPr="0005085E" w:rsidRDefault="00BB06EB" w:rsidP="00557513">
            <w:pPr>
              <w:pStyle w:val="ColumnHeading"/>
              <w:keepNext/>
            </w:pPr>
            <w:r w:rsidRPr="0005085E">
              <w:t>Testo della Commissione</w:t>
            </w:r>
          </w:p>
        </w:tc>
        <w:tc>
          <w:tcPr>
            <w:tcW w:w="4876" w:type="dxa"/>
            <w:hideMark/>
          </w:tcPr>
          <w:p w14:paraId="4AC31ECE" w14:textId="77777777" w:rsidR="00BB06EB" w:rsidRPr="0005085E" w:rsidRDefault="00BB06EB" w:rsidP="00557513">
            <w:pPr>
              <w:pStyle w:val="ColumnHeading"/>
              <w:keepNext/>
            </w:pPr>
            <w:r w:rsidRPr="0005085E">
              <w:t>Emendamento</w:t>
            </w:r>
          </w:p>
        </w:tc>
      </w:tr>
      <w:tr w:rsidR="00BB06EB" w:rsidRPr="0005085E" w14:paraId="02E892DD" w14:textId="77777777" w:rsidTr="00557513">
        <w:trPr>
          <w:jc w:val="center"/>
        </w:trPr>
        <w:tc>
          <w:tcPr>
            <w:tcW w:w="4876" w:type="dxa"/>
            <w:hideMark/>
          </w:tcPr>
          <w:p w14:paraId="1A0480C6" w14:textId="77777777" w:rsidR="00BB06EB" w:rsidRPr="0005085E" w:rsidRDefault="00BB06EB" w:rsidP="00557513">
            <w:pPr>
              <w:pStyle w:val="Normal6"/>
              <w:ind w:right="-227"/>
            </w:pPr>
            <w:r w:rsidRPr="0005085E">
              <w:t>2.</w:t>
            </w:r>
            <w:r w:rsidRPr="0005085E">
              <w:tab/>
              <w:t xml:space="preserve">Il regolamento stabilisce un meccanismo di cooperazione per consentire agli Stati membri e alla Commissione di scambiarsi informazioni sugli investimenti esteri, valutarne il potenziale impatto sulla sicurezza e sull'ordine pubblico </w:t>
            </w:r>
            <w:r w:rsidRPr="0005085E">
              <w:rPr>
                <w:b/>
                <w:i/>
              </w:rPr>
              <w:t>e</w:t>
            </w:r>
            <w:r w:rsidRPr="0005085E">
              <w:t xml:space="preserve"> individuare i potenziali motivi di preoccupazione</w:t>
            </w:r>
            <w:r w:rsidRPr="0005085E">
              <w:rPr>
                <w:b/>
                <w:i/>
              </w:rPr>
              <w:t xml:space="preserve"> che deve affrontare lo Stato membro che controlla l'investimento estero</w:t>
            </w:r>
            <w:r w:rsidRPr="0005085E">
              <w:t>.</w:t>
            </w:r>
          </w:p>
        </w:tc>
        <w:tc>
          <w:tcPr>
            <w:tcW w:w="4876" w:type="dxa"/>
            <w:hideMark/>
          </w:tcPr>
          <w:p w14:paraId="39CCDA89" w14:textId="77777777" w:rsidR="00BB06EB" w:rsidRPr="0005085E" w:rsidRDefault="00BB06EB" w:rsidP="00557513">
            <w:pPr>
              <w:pStyle w:val="Normal6"/>
              <w:ind w:right="-227"/>
              <w:rPr>
                <w:szCs w:val="24"/>
              </w:rPr>
            </w:pPr>
            <w:r w:rsidRPr="0005085E">
              <w:t>2.</w:t>
            </w:r>
            <w:r w:rsidRPr="0005085E">
              <w:tab/>
              <w:t xml:space="preserve">Il regolamento stabilisce un meccanismo di cooperazione per consentire agli Stati membri e alla Commissione di scambiarsi informazioni </w:t>
            </w:r>
            <w:r w:rsidRPr="0005085E">
              <w:rPr>
                <w:b/>
                <w:i/>
              </w:rPr>
              <w:t xml:space="preserve">pertinenti </w:t>
            </w:r>
            <w:r w:rsidRPr="0005085E">
              <w:t xml:space="preserve">sugli investimenti esteri, valutarne il potenziale impatto sulla sicurezza e sull'ordine pubblico </w:t>
            </w:r>
            <w:r w:rsidRPr="0005085E">
              <w:rPr>
                <w:b/>
                <w:i/>
              </w:rPr>
              <w:t>nonché</w:t>
            </w:r>
            <w:r w:rsidRPr="0005085E">
              <w:t xml:space="preserve"> individuare</w:t>
            </w:r>
            <w:r w:rsidRPr="0005085E">
              <w:rPr>
                <w:b/>
                <w:i/>
              </w:rPr>
              <w:t xml:space="preserve"> e affrontare</w:t>
            </w:r>
            <w:r w:rsidRPr="0005085E">
              <w:t xml:space="preserve"> i potenziali motivi di preoccupazione.</w:t>
            </w:r>
          </w:p>
        </w:tc>
      </w:tr>
    </w:tbl>
    <w:p w14:paraId="2F56DAA3" w14:textId="77777777" w:rsidR="00BB06EB" w:rsidRPr="0005085E" w:rsidRDefault="00BB06EB" w:rsidP="00BB06EB"/>
    <w:p w14:paraId="320E7B75" w14:textId="77777777" w:rsidR="00BB06EB" w:rsidRPr="0005085E" w:rsidRDefault="00BB06EB" w:rsidP="00BB06EB">
      <w:pPr>
        <w:pStyle w:val="AmNumberTabs"/>
      </w:pPr>
      <w:r w:rsidRPr="0005085E">
        <w:t>Emendamento</w:t>
      </w:r>
      <w:r w:rsidRPr="0005085E">
        <w:tab/>
      </w:r>
      <w:r w:rsidRPr="0005085E">
        <w:tab/>
        <w:t>50</w:t>
      </w:r>
    </w:p>
    <w:p w14:paraId="70A2F29F" w14:textId="77777777" w:rsidR="00BB06EB" w:rsidRPr="0005085E" w:rsidRDefault="00BB06EB" w:rsidP="00BB06EB"/>
    <w:p w14:paraId="3642A3AA" w14:textId="77777777" w:rsidR="00BB06EB" w:rsidRPr="0005085E" w:rsidRDefault="00BB06EB" w:rsidP="00BB06EB">
      <w:pPr>
        <w:pStyle w:val="NormalBold"/>
        <w:keepNext/>
      </w:pPr>
      <w:r w:rsidRPr="0005085E">
        <w:t>Proposta di regolamento</w:t>
      </w:r>
    </w:p>
    <w:p w14:paraId="358D8BCC" w14:textId="77777777" w:rsidR="00BB06EB" w:rsidRPr="0005085E" w:rsidRDefault="00BB06EB" w:rsidP="00BB06EB">
      <w:pPr>
        <w:pStyle w:val="NormalBold"/>
      </w:pPr>
      <w:r w:rsidRPr="0005085E">
        <w:t>Articolo 1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AD6F241" w14:textId="77777777" w:rsidTr="00557513">
        <w:trPr>
          <w:jc w:val="center"/>
        </w:trPr>
        <w:tc>
          <w:tcPr>
            <w:tcW w:w="9752" w:type="dxa"/>
            <w:gridSpan w:val="2"/>
          </w:tcPr>
          <w:p w14:paraId="1238DF30" w14:textId="77777777" w:rsidR="00BB06EB" w:rsidRPr="0005085E" w:rsidRDefault="00BB06EB" w:rsidP="00557513">
            <w:pPr>
              <w:keepNext/>
            </w:pPr>
          </w:p>
        </w:tc>
      </w:tr>
      <w:tr w:rsidR="00BB06EB" w:rsidRPr="0005085E" w14:paraId="768FCF26" w14:textId="77777777" w:rsidTr="00557513">
        <w:trPr>
          <w:jc w:val="center"/>
        </w:trPr>
        <w:tc>
          <w:tcPr>
            <w:tcW w:w="4876" w:type="dxa"/>
            <w:hideMark/>
          </w:tcPr>
          <w:p w14:paraId="13187BD6" w14:textId="77777777" w:rsidR="00BB06EB" w:rsidRPr="0005085E" w:rsidRDefault="00BB06EB" w:rsidP="00557513">
            <w:pPr>
              <w:pStyle w:val="ColumnHeading"/>
              <w:keepNext/>
            </w:pPr>
            <w:r w:rsidRPr="0005085E">
              <w:t>Testo della Commissione</w:t>
            </w:r>
          </w:p>
        </w:tc>
        <w:tc>
          <w:tcPr>
            <w:tcW w:w="4876" w:type="dxa"/>
            <w:hideMark/>
          </w:tcPr>
          <w:p w14:paraId="2D537A83" w14:textId="77777777" w:rsidR="00BB06EB" w:rsidRPr="0005085E" w:rsidRDefault="00BB06EB" w:rsidP="00557513">
            <w:pPr>
              <w:pStyle w:val="ColumnHeading"/>
              <w:keepNext/>
            </w:pPr>
            <w:r w:rsidRPr="0005085E">
              <w:t>Emendamento</w:t>
            </w:r>
          </w:p>
        </w:tc>
      </w:tr>
      <w:tr w:rsidR="00BB06EB" w:rsidRPr="0005085E" w14:paraId="45024348" w14:textId="77777777" w:rsidTr="00557513">
        <w:trPr>
          <w:jc w:val="center"/>
        </w:trPr>
        <w:tc>
          <w:tcPr>
            <w:tcW w:w="4876" w:type="dxa"/>
            <w:hideMark/>
          </w:tcPr>
          <w:p w14:paraId="060AE3AA" w14:textId="77777777" w:rsidR="00BB06EB" w:rsidRPr="0005085E" w:rsidRDefault="00BB06EB" w:rsidP="00557513">
            <w:pPr>
              <w:pStyle w:val="Normal6"/>
            </w:pPr>
            <w:r w:rsidRPr="0005085E">
              <w:t>3.</w:t>
            </w:r>
            <w:r w:rsidRPr="0005085E">
              <w:tab/>
              <w:t xml:space="preserve">Gli Stati membri possono adottare o mantenere in vigore disposizioni nazionali nei settori non </w:t>
            </w:r>
            <w:r w:rsidRPr="0005085E">
              <w:rPr>
                <w:b/>
                <w:i/>
              </w:rPr>
              <w:t>coordinati</w:t>
            </w:r>
            <w:r w:rsidRPr="0005085E">
              <w:t xml:space="preserve"> dal presente regolamento.</w:t>
            </w:r>
          </w:p>
        </w:tc>
        <w:tc>
          <w:tcPr>
            <w:tcW w:w="4876" w:type="dxa"/>
            <w:hideMark/>
          </w:tcPr>
          <w:p w14:paraId="6ACC91CD" w14:textId="77777777" w:rsidR="00BB06EB" w:rsidRPr="0005085E" w:rsidRDefault="00BB06EB" w:rsidP="00557513">
            <w:pPr>
              <w:pStyle w:val="Normal6"/>
              <w:rPr>
                <w:szCs w:val="24"/>
              </w:rPr>
            </w:pPr>
            <w:r w:rsidRPr="0005085E">
              <w:t>3.</w:t>
            </w:r>
            <w:r w:rsidRPr="0005085E">
              <w:tab/>
              <w:t xml:space="preserve">Gli Stati membri possono adottare o mantenere in vigore disposizioni nazionali nei settori non </w:t>
            </w:r>
            <w:r w:rsidRPr="0005085E">
              <w:rPr>
                <w:b/>
                <w:i/>
              </w:rPr>
              <w:t>coperti</w:t>
            </w:r>
            <w:r w:rsidRPr="0005085E">
              <w:t xml:space="preserve"> dal presente regolamento</w:t>
            </w:r>
            <w:r w:rsidRPr="0005085E">
              <w:rPr>
                <w:b/>
                <w:i/>
              </w:rPr>
              <w:t>, purché tali disposizioni non ne pregiudichino gli obiettivi e siano coerenti con il medesimo</w:t>
            </w:r>
            <w:r w:rsidRPr="0005085E">
              <w:t>.</w:t>
            </w:r>
          </w:p>
        </w:tc>
      </w:tr>
    </w:tbl>
    <w:p w14:paraId="02DC0AE2" w14:textId="77777777" w:rsidR="00BB06EB" w:rsidRPr="0005085E" w:rsidRDefault="00BB06EB" w:rsidP="00BB06EB"/>
    <w:p w14:paraId="4E9A3EE4" w14:textId="77777777" w:rsidR="00BB06EB" w:rsidRPr="0005085E" w:rsidRDefault="00BB06EB" w:rsidP="00BB06EB">
      <w:pPr>
        <w:pStyle w:val="AmNumberTabs"/>
      </w:pPr>
      <w:r w:rsidRPr="0005085E">
        <w:t>Emendamento</w:t>
      </w:r>
      <w:r w:rsidRPr="0005085E">
        <w:tab/>
      </w:r>
      <w:r w:rsidRPr="0005085E">
        <w:tab/>
        <w:t>51</w:t>
      </w:r>
    </w:p>
    <w:p w14:paraId="0E6B92EA" w14:textId="77777777" w:rsidR="00BB06EB" w:rsidRPr="0005085E" w:rsidRDefault="00BB06EB" w:rsidP="00BB06EB"/>
    <w:p w14:paraId="4FEFDC92" w14:textId="77777777" w:rsidR="00BB06EB" w:rsidRPr="0005085E" w:rsidRDefault="00BB06EB" w:rsidP="00BB06EB">
      <w:pPr>
        <w:pStyle w:val="NormalBold"/>
        <w:keepNext/>
      </w:pPr>
      <w:r w:rsidRPr="0005085E">
        <w:t>Proposta di regolamento</w:t>
      </w:r>
    </w:p>
    <w:p w14:paraId="3FEDA468" w14:textId="77777777" w:rsidR="00BB06EB" w:rsidRPr="0005085E" w:rsidRDefault="00BB06EB" w:rsidP="00BB06EB">
      <w:pPr>
        <w:pStyle w:val="NormalBold"/>
      </w:pPr>
      <w:r w:rsidRPr="0005085E">
        <w:t>Articolo 1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B6C0A25" w14:textId="77777777" w:rsidTr="00557513">
        <w:trPr>
          <w:jc w:val="center"/>
        </w:trPr>
        <w:tc>
          <w:tcPr>
            <w:tcW w:w="9752" w:type="dxa"/>
            <w:gridSpan w:val="2"/>
          </w:tcPr>
          <w:p w14:paraId="1AC8FBAE" w14:textId="77777777" w:rsidR="00BB06EB" w:rsidRPr="0005085E" w:rsidRDefault="00BB06EB" w:rsidP="00557513">
            <w:pPr>
              <w:keepNext/>
            </w:pPr>
          </w:p>
        </w:tc>
      </w:tr>
      <w:tr w:rsidR="00BB06EB" w:rsidRPr="0005085E" w14:paraId="4BAC0F8B" w14:textId="77777777" w:rsidTr="00557513">
        <w:trPr>
          <w:jc w:val="center"/>
        </w:trPr>
        <w:tc>
          <w:tcPr>
            <w:tcW w:w="4876" w:type="dxa"/>
            <w:hideMark/>
          </w:tcPr>
          <w:p w14:paraId="6ACDEF4D" w14:textId="77777777" w:rsidR="00BB06EB" w:rsidRPr="0005085E" w:rsidRDefault="00BB06EB" w:rsidP="00557513">
            <w:pPr>
              <w:pStyle w:val="ColumnHeading"/>
              <w:keepNext/>
            </w:pPr>
            <w:r w:rsidRPr="0005085E">
              <w:t>Testo della Commissione</w:t>
            </w:r>
          </w:p>
        </w:tc>
        <w:tc>
          <w:tcPr>
            <w:tcW w:w="4876" w:type="dxa"/>
            <w:hideMark/>
          </w:tcPr>
          <w:p w14:paraId="79625036" w14:textId="77777777" w:rsidR="00BB06EB" w:rsidRPr="0005085E" w:rsidRDefault="00BB06EB" w:rsidP="00557513">
            <w:pPr>
              <w:pStyle w:val="ColumnHeading"/>
              <w:keepNext/>
            </w:pPr>
            <w:r w:rsidRPr="0005085E">
              <w:t>Emendamento</w:t>
            </w:r>
          </w:p>
        </w:tc>
      </w:tr>
      <w:tr w:rsidR="00BB06EB" w:rsidRPr="0005085E" w14:paraId="3B6CFAE6" w14:textId="77777777" w:rsidTr="00557513">
        <w:trPr>
          <w:jc w:val="center"/>
        </w:trPr>
        <w:tc>
          <w:tcPr>
            <w:tcW w:w="4876" w:type="dxa"/>
            <w:hideMark/>
          </w:tcPr>
          <w:p w14:paraId="22DD1EF1" w14:textId="77777777" w:rsidR="00BB06EB" w:rsidRPr="0005085E" w:rsidRDefault="00BB06EB" w:rsidP="00557513">
            <w:pPr>
              <w:pStyle w:val="Normal6"/>
              <w:ind w:right="-227"/>
            </w:pPr>
            <w:r w:rsidRPr="0005085E">
              <w:t>5.</w:t>
            </w:r>
            <w:r w:rsidRPr="0005085E">
              <w:tab/>
              <w:t xml:space="preserve">Il presente regolamento lascia impregiudicati gli obblighi che incombono agli Stati membri in virtù dei trattati, in particolare degli articoli 49 e 63 TFUE. Gli Stati membri garantiscono che qualsiasi misura adottata nel quadro del presente regolamento sia conforme a tali obblighi. Il presente regolamento lascia impregiudicati i poteri della Commissione a norma dell'articolo 258 TFUE per garantire il </w:t>
            </w:r>
            <w:r w:rsidRPr="0005085E">
              <w:lastRenderedPageBreak/>
              <w:t>rispetto del diritto dell'Unione.</w:t>
            </w:r>
          </w:p>
        </w:tc>
        <w:tc>
          <w:tcPr>
            <w:tcW w:w="4876" w:type="dxa"/>
            <w:hideMark/>
          </w:tcPr>
          <w:p w14:paraId="17F8B60E" w14:textId="77777777" w:rsidR="00BB06EB" w:rsidRPr="0005085E" w:rsidRDefault="00BB06EB" w:rsidP="00557513">
            <w:pPr>
              <w:pStyle w:val="Normal6"/>
              <w:ind w:right="-227"/>
              <w:rPr>
                <w:szCs w:val="24"/>
              </w:rPr>
            </w:pPr>
            <w:r w:rsidRPr="0005085E">
              <w:lastRenderedPageBreak/>
              <w:t>5.</w:t>
            </w:r>
            <w:r w:rsidRPr="0005085E">
              <w:tab/>
              <w:t>Il presente regolamento lascia impregiudicati gli obblighi che incombono agli Stati membri in virtù dei trattati, in particolare degli articoli 49 e 63 TFUE</w:t>
            </w:r>
            <w:r w:rsidRPr="0005085E">
              <w:rPr>
                <w:b/>
                <w:i/>
              </w:rPr>
              <w:t xml:space="preserve"> e il loro diritto di adottare misure giustificate da motivi di ordine pubblico o di pubblica sicurezza ai sensi dell'articolo 65 TFUE</w:t>
            </w:r>
            <w:r w:rsidRPr="0005085E">
              <w:t xml:space="preserve">. Gli Stati membri garantiscono che qualsiasi misura adottata nel quadro del presente regolamento sia conforme a tali obblighi. Il </w:t>
            </w:r>
            <w:r w:rsidRPr="0005085E">
              <w:lastRenderedPageBreak/>
              <w:t>presente regolamento lascia impregiudicati i poteri della Commissione a norma dell'articolo 258 TFUE per garantire il rispetto del diritto dell'Unione.</w:t>
            </w:r>
          </w:p>
        </w:tc>
      </w:tr>
    </w:tbl>
    <w:p w14:paraId="5EE20BCA" w14:textId="77777777" w:rsidR="00BB06EB" w:rsidRPr="0005085E" w:rsidRDefault="00BB06EB" w:rsidP="00BB06EB"/>
    <w:p w14:paraId="20EB341A" w14:textId="77777777" w:rsidR="00BB06EB" w:rsidRPr="0005085E" w:rsidRDefault="00BB06EB" w:rsidP="00BB06EB">
      <w:pPr>
        <w:pStyle w:val="AmNumberTabs"/>
      </w:pPr>
      <w:r w:rsidRPr="0005085E">
        <w:t>Emendamento</w:t>
      </w:r>
      <w:r w:rsidRPr="0005085E">
        <w:tab/>
      </w:r>
      <w:r w:rsidRPr="0005085E">
        <w:tab/>
        <w:t>52</w:t>
      </w:r>
    </w:p>
    <w:p w14:paraId="7A3A9C9D" w14:textId="77777777" w:rsidR="00BB06EB" w:rsidRPr="0005085E" w:rsidRDefault="00BB06EB" w:rsidP="00BB06EB"/>
    <w:p w14:paraId="359724B4" w14:textId="77777777" w:rsidR="00BB06EB" w:rsidRPr="0005085E" w:rsidRDefault="00BB06EB" w:rsidP="00BB06EB">
      <w:pPr>
        <w:pStyle w:val="NormalBold"/>
        <w:keepNext/>
      </w:pPr>
      <w:r w:rsidRPr="0005085E">
        <w:t>Proposta di regolamento</w:t>
      </w:r>
    </w:p>
    <w:p w14:paraId="0267D600" w14:textId="77777777" w:rsidR="00BB06EB" w:rsidRPr="0005085E" w:rsidRDefault="00BB06EB" w:rsidP="00BB06EB">
      <w:pPr>
        <w:pStyle w:val="NormalBold"/>
      </w:pPr>
      <w:r w:rsidRPr="0005085E">
        <w:t>Articolo 1 – paragrafo 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7E1865A" w14:textId="77777777" w:rsidTr="00557513">
        <w:trPr>
          <w:jc w:val="center"/>
        </w:trPr>
        <w:tc>
          <w:tcPr>
            <w:tcW w:w="9752" w:type="dxa"/>
            <w:gridSpan w:val="2"/>
          </w:tcPr>
          <w:p w14:paraId="648971D9" w14:textId="77777777" w:rsidR="00BB06EB" w:rsidRPr="0005085E" w:rsidRDefault="00BB06EB" w:rsidP="00557513">
            <w:pPr>
              <w:keepNext/>
            </w:pPr>
          </w:p>
        </w:tc>
      </w:tr>
      <w:tr w:rsidR="00BB06EB" w:rsidRPr="0005085E" w14:paraId="3D073A94" w14:textId="77777777" w:rsidTr="00557513">
        <w:trPr>
          <w:jc w:val="center"/>
        </w:trPr>
        <w:tc>
          <w:tcPr>
            <w:tcW w:w="4876" w:type="dxa"/>
            <w:hideMark/>
          </w:tcPr>
          <w:p w14:paraId="71EBE01E" w14:textId="77777777" w:rsidR="00BB06EB" w:rsidRPr="0005085E" w:rsidRDefault="00BB06EB" w:rsidP="00557513">
            <w:pPr>
              <w:pStyle w:val="ColumnHeading"/>
              <w:keepNext/>
            </w:pPr>
            <w:r w:rsidRPr="0005085E">
              <w:t>Testo della Commissione</w:t>
            </w:r>
          </w:p>
        </w:tc>
        <w:tc>
          <w:tcPr>
            <w:tcW w:w="4876" w:type="dxa"/>
            <w:hideMark/>
          </w:tcPr>
          <w:p w14:paraId="0101CC4C" w14:textId="77777777" w:rsidR="00BB06EB" w:rsidRPr="0005085E" w:rsidRDefault="00BB06EB" w:rsidP="00557513">
            <w:pPr>
              <w:pStyle w:val="ColumnHeading"/>
              <w:keepNext/>
            </w:pPr>
            <w:r w:rsidRPr="0005085E">
              <w:t>Emendamento</w:t>
            </w:r>
          </w:p>
        </w:tc>
      </w:tr>
      <w:tr w:rsidR="00BB06EB" w:rsidRPr="0005085E" w14:paraId="15E38B86" w14:textId="77777777" w:rsidTr="00557513">
        <w:trPr>
          <w:jc w:val="center"/>
        </w:trPr>
        <w:tc>
          <w:tcPr>
            <w:tcW w:w="4876" w:type="dxa"/>
          </w:tcPr>
          <w:p w14:paraId="595F17BB" w14:textId="77777777" w:rsidR="00BB06EB" w:rsidRPr="0005085E" w:rsidRDefault="00BB06EB" w:rsidP="00557513">
            <w:pPr>
              <w:pStyle w:val="Normal6"/>
            </w:pPr>
          </w:p>
        </w:tc>
        <w:tc>
          <w:tcPr>
            <w:tcW w:w="4876" w:type="dxa"/>
            <w:hideMark/>
          </w:tcPr>
          <w:p w14:paraId="301E4FAE" w14:textId="77777777" w:rsidR="00BB06EB" w:rsidRPr="0005085E" w:rsidRDefault="00BB06EB" w:rsidP="00557513">
            <w:pPr>
              <w:pStyle w:val="Normal6"/>
              <w:ind w:right="-227"/>
              <w:rPr>
                <w:szCs w:val="24"/>
              </w:rPr>
            </w:pPr>
            <w:r w:rsidRPr="0005085E">
              <w:rPr>
                <w:b/>
                <w:i/>
              </w:rPr>
              <w:t>5 bis.</w:t>
            </w:r>
            <w:r w:rsidRPr="0005085E">
              <w:rPr>
                <w:b/>
                <w:i/>
              </w:rPr>
              <w:tab/>
              <w:t>Gli investimenti in virtù di uno strumento di risoluzione e le ristrutturazioni interne non rientrano nell'ambito di applicazione del presente regolamento.</w:t>
            </w:r>
          </w:p>
        </w:tc>
      </w:tr>
    </w:tbl>
    <w:p w14:paraId="556C47D4" w14:textId="77777777" w:rsidR="00BB06EB" w:rsidRPr="0005085E" w:rsidRDefault="00BB06EB" w:rsidP="00BB06EB"/>
    <w:p w14:paraId="360C7A0A" w14:textId="77777777" w:rsidR="00BB06EB" w:rsidRPr="0005085E" w:rsidRDefault="00BB06EB" w:rsidP="00BB06EB">
      <w:pPr>
        <w:pStyle w:val="AmNumberTabs"/>
      </w:pPr>
      <w:r w:rsidRPr="0005085E">
        <w:t>Emendamento</w:t>
      </w:r>
      <w:r w:rsidRPr="0005085E">
        <w:tab/>
      </w:r>
      <w:r w:rsidRPr="0005085E">
        <w:tab/>
        <w:t>53</w:t>
      </w:r>
    </w:p>
    <w:p w14:paraId="17B2AC4D" w14:textId="77777777" w:rsidR="00BB06EB" w:rsidRPr="0005085E" w:rsidRDefault="00BB06EB" w:rsidP="00BB06EB"/>
    <w:p w14:paraId="3C88B135" w14:textId="77777777" w:rsidR="00BB06EB" w:rsidRPr="0005085E" w:rsidRDefault="00BB06EB" w:rsidP="00BB06EB">
      <w:pPr>
        <w:pStyle w:val="NormalBold"/>
        <w:keepNext/>
      </w:pPr>
      <w:r w:rsidRPr="0005085E">
        <w:t>Proposta di regolamento</w:t>
      </w:r>
    </w:p>
    <w:p w14:paraId="630310AC" w14:textId="77777777" w:rsidR="00BB06EB" w:rsidRPr="0005085E" w:rsidRDefault="00BB06EB" w:rsidP="00BB06EB">
      <w:pPr>
        <w:pStyle w:val="NormalBold"/>
      </w:pPr>
      <w:r w:rsidRPr="0005085E">
        <w:t>Articolo 2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8B93C8B" w14:textId="77777777" w:rsidTr="00557513">
        <w:trPr>
          <w:jc w:val="center"/>
        </w:trPr>
        <w:tc>
          <w:tcPr>
            <w:tcW w:w="9752" w:type="dxa"/>
            <w:gridSpan w:val="2"/>
          </w:tcPr>
          <w:p w14:paraId="07A38F33" w14:textId="77777777" w:rsidR="00BB06EB" w:rsidRPr="0005085E" w:rsidRDefault="00BB06EB" w:rsidP="00557513">
            <w:pPr>
              <w:keepNext/>
            </w:pPr>
          </w:p>
        </w:tc>
      </w:tr>
      <w:tr w:rsidR="00BB06EB" w:rsidRPr="0005085E" w14:paraId="45AF037C" w14:textId="77777777" w:rsidTr="00557513">
        <w:trPr>
          <w:jc w:val="center"/>
        </w:trPr>
        <w:tc>
          <w:tcPr>
            <w:tcW w:w="4876" w:type="dxa"/>
            <w:hideMark/>
          </w:tcPr>
          <w:p w14:paraId="65546FFE" w14:textId="77777777" w:rsidR="00BB06EB" w:rsidRPr="0005085E" w:rsidRDefault="00BB06EB" w:rsidP="00557513">
            <w:pPr>
              <w:pStyle w:val="ColumnHeading"/>
              <w:keepNext/>
            </w:pPr>
            <w:r w:rsidRPr="0005085E">
              <w:t>Testo della Commissione</w:t>
            </w:r>
          </w:p>
        </w:tc>
        <w:tc>
          <w:tcPr>
            <w:tcW w:w="4876" w:type="dxa"/>
            <w:hideMark/>
          </w:tcPr>
          <w:p w14:paraId="735958C2" w14:textId="77777777" w:rsidR="00BB06EB" w:rsidRPr="0005085E" w:rsidRDefault="00BB06EB" w:rsidP="00557513">
            <w:pPr>
              <w:pStyle w:val="ColumnHeading"/>
              <w:keepNext/>
            </w:pPr>
            <w:r w:rsidRPr="0005085E">
              <w:t>Emendamento</w:t>
            </w:r>
          </w:p>
        </w:tc>
      </w:tr>
      <w:tr w:rsidR="00BB06EB" w:rsidRPr="0005085E" w14:paraId="1A02B76D" w14:textId="77777777" w:rsidTr="00557513">
        <w:trPr>
          <w:jc w:val="center"/>
        </w:trPr>
        <w:tc>
          <w:tcPr>
            <w:tcW w:w="4876" w:type="dxa"/>
            <w:hideMark/>
          </w:tcPr>
          <w:p w14:paraId="6625935F" w14:textId="77777777" w:rsidR="00BB06EB" w:rsidRPr="0005085E" w:rsidRDefault="00BB06EB" w:rsidP="00557513">
            <w:pPr>
              <w:pStyle w:val="Normal6"/>
            </w:pPr>
            <w:r w:rsidRPr="0005085E">
              <w:t>(1)</w:t>
            </w:r>
            <w:r w:rsidRPr="0005085E">
              <w:tab/>
              <w:t xml:space="preserve">"investimento estero": un investimento estero </w:t>
            </w:r>
            <w:r w:rsidRPr="0005085E">
              <w:rPr>
                <w:b/>
                <w:i/>
              </w:rPr>
              <w:t>diretto</w:t>
            </w:r>
            <w:r w:rsidRPr="0005085E">
              <w:t xml:space="preserve"> o un </w:t>
            </w:r>
            <w:r w:rsidRPr="0005085E">
              <w:rPr>
                <w:b/>
                <w:i/>
              </w:rPr>
              <w:t>investimento nell'Unione con controllo</w:t>
            </w:r>
            <w:r w:rsidRPr="0005085E">
              <w:t xml:space="preserve"> estero</w:t>
            </w:r>
            <w:r w:rsidRPr="0005085E">
              <w:rPr>
                <w:b/>
                <w:i/>
              </w:rPr>
              <w:t>, che consente</w:t>
            </w:r>
            <w:r w:rsidRPr="0005085E">
              <w:t xml:space="preserve"> una partecipazione effettiva alla gestione o al controllo di </w:t>
            </w:r>
            <w:r w:rsidRPr="0005085E">
              <w:rPr>
                <w:b/>
                <w:i/>
              </w:rPr>
              <w:t>un</w:t>
            </w:r>
            <w:r w:rsidRPr="0005085E">
              <w:t xml:space="preserve"> destinatario dell'Unione;</w:t>
            </w:r>
          </w:p>
        </w:tc>
        <w:tc>
          <w:tcPr>
            <w:tcW w:w="4876" w:type="dxa"/>
            <w:hideMark/>
          </w:tcPr>
          <w:p w14:paraId="4A938FDC" w14:textId="77777777" w:rsidR="00BB06EB" w:rsidRPr="0005085E" w:rsidRDefault="00BB06EB" w:rsidP="00557513">
            <w:pPr>
              <w:pStyle w:val="Normal6"/>
              <w:ind w:right="-227"/>
              <w:rPr>
                <w:szCs w:val="24"/>
              </w:rPr>
            </w:pPr>
            <w:r w:rsidRPr="0005085E">
              <w:t>(1)</w:t>
            </w:r>
            <w:r w:rsidRPr="0005085E">
              <w:tab/>
              <w:t xml:space="preserve">"investimento estero": un investimento </w:t>
            </w:r>
            <w:r w:rsidRPr="0005085E">
              <w:rPr>
                <w:b/>
                <w:i/>
              </w:rPr>
              <w:t xml:space="preserve">di qualsiasi tipo effettuato da un investitore </w:t>
            </w:r>
            <w:r w:rsidRPr="0005085E">
              <w:t xml:space="preserve">estero </w:t>
            </w:r>
            <w:r w:rsidRPr="0005085E">
              <w:rPr>
                <w:b/>
                <w:i/>
              </w:rPr>
              <w:t>in prima persona o attraverso la propria impresa figlia nell'Unione, inteso a stabilire</w:t>
            </w:r>
            <w:r w:rsidRPr="0005085E">
              <w:t xml:space="preserve"> o </w:t>
            </w:r>
            <w:r w:rsidRPr="0005085E">
              <w:rPr>
                <w:b/>
                <w:i/>
              </w:rPr>
              <w:t xml:space="preserve">mantenere legami durevoli e diretti tra l'investitore estero e </w:t>
            </w:r>
            <w:r w:rsidRPr="0005085E">
              <w:t xml:space="preserve">un </w:t>
            </w:r>
            <w:r w:rsidRPr="0005085E">
              <w:rPr>
                <w:b/>
                <w:i/>
              </w:rPr>
              <w:t>destinatario dell'Unione al quale l'investitore</w:t>
            </w:r>
            <w:r w:rsidRPr="0005085E">
              <w:t xml:space="preserve"> estero</w:t>
            </w:r>
            <w:r w:rsidRPr="0005085E">
              <w:rPr>
                <w:b/>
                <w:i/>
              </w:rPr>
              <w:t xml:space="preserve"> mette a disposizione il capitale al fine di esercitare un'attività economica in uno Stato membro, consentendo</w:t>
            </w:r>
            <w:r w:rsidRPr="0005085E">
              <w:t xml:space="preserve"> una partecipazione effettiva alla gestione o al controllo di </w:t>
            </w:r>
            <w:r w:rsidRPr="0005085E">
              <w:rPr>
                <w:b/>
                <w:i/>
              </w:rPr>
              <w:t>tale</w:t>
            </w:r>
            <w:r w:rsidRPr="0005085E">
              <w:t xml:space="preserve"> destinatario dell'Unione;</w:t>
            </w:r>
          </w:p>
        </w:tc>
      </w:tr>
    </w:tbl>
    <w:p w14:paraId="75439587" w14:textId="77777777" w:rsidR="00BB06EB" w:rsidRPr="0005085E" w:rsidRDefault="00BB06EB" w:rsidP="00BB06EB"/>
    <w:p w14:paraId="3CCC6071" w14:textId="77777777" w:rsidR="00BB06EB" w:rsidRPr="0005085E" w:rsidRDefault="00BB06EB" w:rsidP="00BB06EB">
      <w:pPr>
        <w:pStyle w:val="AmNumberTabs"/>
      </w:pPr>
      <w:r w:rsidRPr="0005085E">
        <w:t>Emendamento</w:t>
      </w:r>
      <w:r w:rsidRPr="0005085E">
        <w:tab/>
      </w:r>
      <w:r w:rsidRPr="0005085E">
        <w:tab/>
        <w:t>54</w:t>
      </w:r>
    </w:p>
    <w:p w14:paraId="079CA765" w14:textId="77777777" w:rsidR="00BB06EB" w:rsidRPr="0005085E" w:rsidRDefault="00BB06EB" w:rsidP="00BB06EB"/>
    <w:p w14:paraId="1FCE8717" w14:textId="77777777" w:rsidR="00BB06EB" w:rsidRPr="0005085E" w:rsidRDefault="00BB06EB" w:rsidP="00BB06EB">
      <w:pPr>
        <w:pStyle w:val="NormalBold"/>
        <w:keepNext/>
      </w:pPr>
      <w:r w:rsidRPr="0005085E">
        <w:t>Proposta di regolamento</w:t>
      </w:r>
    </w:p>
    <w:p w14:paraId="51213613" w14:textId="77777777" w:rsidR="00BB06EB" w:rsidRPr="0005085E" w:rsidRDefault="00BB06EB" w:rsidP="00BB06EB">
      <w:pPr>
        <w:pStyle w:val="NormalBold"/>
      </w:pPr>
      <w:r w:rsidRPr="0005085E">
        <w:t>Articolo 2 – punto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91D1975" w14:textId="77777777" w:rsidTr="00557513">
        <w:trPr>
          <w:jc w:val="center"/>
        </w:trPr>
        <w:tc>
          <w:tcPr>
            <w:tcW w:w="9752" w:type="dxa"/>
            <w:gridSpan w:val="2"/>
          </w:tcPr>
          <w:p w14:paraId="02246401" w14:textId="77777777" w:rsidR="00BB06EB" w:rsidRPr="0005085E" w:rsidRDefault="00BB06EB" w:rsidP="00557513">
            <w:pPr>
              <w:keepNext/>
            </w:pPr>
          </w:p>
        </w:tc>
      </w:tr>
      <w:tr w:rsidR="00BB06EB" w:rsidRPr="0005085E" w14:paraId="6E2159F1" w14:textId="77777777" w:rsidTr="00557513">
        <w:trPr>
          <w:jc w:val="center"/>
        </w:trPr>
        <w:tc>
          <w:tcPr>
            <w:tcW w:w="4876" w:type="dxa"/>
            <w:hideMark/>
          </w:tcPr>
          <w:p w14:paraId="7C6685F4" w14:textId="77777777" w:rsidR="00BB06EB" w:rsidRPr="0005085E" w:rsidRDefault="00BB06EB" w:rsidP="00557513">
            <w:pPr>
              <w:pStyle w:val="ColumnHeading"/>
              <w:keepNext/>
            </w:pPr>
            <w:r w:rsidRPr="0005085E">
              <w:t>Testo della Commissione</w:t>
            </w:r>
          </w:p>
        </w:tc>
        <w:tc>
          <w:tcPr>
            <w:tcW w:w="4876" w:type="dxa"/>
            <w:hideMark/>
          </w:tcPr>
          <w:p w14:paraId="042DDA6E" w14:textId="77777777" w:rsidR="00BB06EB" w:rsidRPr="0005085E" w:rsidRDefault="00BB06EB" w:rsidP="00557513">
            <w:pPr>
              <w:pStyle w:val="ColumnHeading"/>
              <w:keepNext/>
            </w:pPr>
            <w:r w:rsidRPr="0005085E">
              <w:t>Emendamento</w:t>
            </w:r>
          </w:p>
        </w:tc>
      </w:tr>
      <w:tr w:rsidR="00BB06EB" w:rsidRPr="0005085E" w14:paraId="567A0E40" w14:textId="77777777" w:rsidTr="00557513">
        <w:trPr>
          <w:jc w:val="center"/>
        </w:trPr>
        <w:tc>
          <w:tcPr>
            <w:tcW w:w="4876" w:type="dxa"/>
          </w:tcPr>
          <w:p w14:paraId="1084644C" w14:textId="77777777" w:rsidR="00BB06EB" w:rsidRPr="0005085E" w:rsidRDefault="00BB06EB" w:rsidP="00557513">
            <w:pPr>
              <w:pStyle w:val="Normal6"/>
            </w:pPr>
          </w:p>
        </w:tc>
        <w:tc>
          <w:tcPr>
            <w:tcW w:w="4876" w:type="dxa"/>
            <w:hideMark/>
          </w:tcPr>
          <w:p w14:paraId="420860E5" w14:textId="77777777" w:rsidR="00BB06EB" w:rsidRPr="0005085E" w:rsidRDefault="00BB06EB" w:rsidP="00557513">
            <w:pPr>
              <w:pStyle w:val="Normal6"/>
              <w:ind w:right="-227"/>
              <w:rPr>
                <w:szCs w:val="24"/>
              </w:rPr>
            </w:pPr>
            <w:r w:rsidRPr="0005085E">
              <w:rPr>
                <w:b/>
                <w:i/>
              </w:rPr>
              <w:t>(1 bis)</w:t>
            </w:r>
            <w:r w:rsidRPr="0005085E">
              <w:rPr>
                <w:b/>
                <w:i/>
              </w:rPr>
              <w:tab/>
              <w:t xml:space="preserve">"investimento </w:t>
            </w:r>
            <w:proofErr w:type="spellStart"/>
            <w:r w:rsidRPr="0005085E">
              <w:rPr>
                <w:b/>
                <w:i/>
              </w:rPr>
              <w:t>greenfield</w:t>
            </w:r>
            <w:proofErr w:type="spellEnd"/>
            <w:r w:rsidRPr="0005085E">
              <w:rPr>
                <w:b/>
                <w:i/>
              </w:rPr>
              <w:t xml:space="preserve">": un investimento estero effettuato mediante la </w:t>
            </w:r>
            <w:r w:rsidRPr="0005085E">
              <w:rPr>
                <w:b/>
                <w:i/>
              </w:rPr>
              <w:lastRenderedPageBreak/>
              <w:t>creazione di nuovi impianti o di una nuova impresa per lo svolgimento di una nuova attività economica nell'Unione;</w:t>
            </w:r>
          </w:p>
        </w:tc>
      </w:tr>
    </w:tbl>
    <w:p w14:paraId="23819E05" w14:textId="77777777" w:rsidR="00BB06EB" w:rsidRPr="0005085E" w:rsidRDefault="00BB06EB" w:rsidP="00BB06EB"/>
    <w:p w14:paraId="3E97E774" w14:textId="77777777" w:rsidR="00BB06EB" w:rsidRPr="0005085E" w:rsidRDefault="00BB06EB" w:rsidP="00BB06EB">
      <w:pPr>
        <w:pStyle w:val="AmNumberTabs"/>
      </w:pPr>
      <w:r w:rsidRPr="0005085E">
        <w:t>Emendamento</w:t>
      </w:r>
      <w:r w:rsidRPr="0005085E">
        <w:tab/>
      </w:r>
      <w:r w:rsidRPr="0005085E">
        <w:tab/>
        <w:t>55</w:t>
      </w:r>
    </w:p>
    <w:p w14:paraId="64972B79" w14:textId="77777777" w:rsidR="00BB06EB" w:rsidRPr="0005085E" w:rsidRDefault="00BB06EB" w:rsidP="00BB06EB"/>
    <w:p w14:paraId="166BB519" w14:textId="77777777" w:rsidR="00BB06EB" w:rsidRPr="0005085E" w:rsidRDefault="00BB06EB" w:rsidP="00BB06EB">
      <w:pPr>
        <w:pStyle w:val="NormalBold"/>
        <w:keepNext/>
      </w:pPr>
      <w:r w:rsidRPr="0005085E">
        <w:t>Proposta di regolamento</w:t>
      </w:r>
    </w:p>
    <w:p w14:paraId="3D0F4863" w14:textId="77777777" w:rsidR="00BB06EB" w:rsidRPr="0005085E" w:rsidRDefault="00BB06EB" w:rsidP="00BB06EB">
      <w:pPr>
        <w:pStyle w:val="NormalBold"/>
      </w:pPr>
      <w:r w:rsidRPr="0005085E">
        <w:t>Articolo 2 – punto 1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2FC98C2" w14:textId="77777777" w:rsidTr="00557513">
        <w:trPr>
          <w:jc w:val="center"/>
        </w:trPr>
        <w:tc>
          <w:tcPr>
            <w:tcW w:w="9752" w:type="dxa"/>
            <w:gridSpan w:val="2"/>
          </w:tcPr>
          <w:p w14:paraId="0E58E2AC" w14:textId="77777777" w:rsidR="00BB06EB" w:rsidRPr="0005085E" w:rsidRDefault="00BB06EB" w:rsidP="00557513">
            <w:pPr>
              <w:keepNext/>
            </w:pPr>
          </w:p>
        </w:tc>
      </w:tr>
      <w:tr w:rsidR="00BB06EB" w:rsidRPr="0005085E" w14:paraId="078A7363" w14:textId="77777777" w:rsidTr="00557513">
        <w:trPr>
          <w:jc w:val="center"/>
        </w:trPr>
        <w:tc>
          <w:tcPr>
            <w:tcW w:w="4876" w:type="dxa"/>
            <w:hideMark/>
          </w:tcPr>
          <w:p w14:paraId="2F7D0DC3" w14:textId="77777777" w:rsidR="00BB06EB" w:rsidRPr="0005085E" w:rsidRDefault="00BB06EB" w:rsidP="00557513">
            <w:pPr>
              <w:pStyle w:val="ColumnHeading"/>
              <w:keepNext/>
            </w:pPr>
            <w:r w:rsidRPr="0005085E">
              <w:t>Testo della Commissione</w:t>
            </w:r>
          </w:p>
        </w:tc>
        <w:tc>
          <w:tcPr>
            <w:tcW w:w="4876" w:type="dxa"/>
            <w:hideMark/>
          </w:tcPr>
          <w:p w14:paraId="6B85D006" w14:textId="77777777" w:rsidR="00BB06EB" w:rsidRPr="0005085E" w:rsidRDefault="00BB06EB" w:rsidP="00557513">
            <w:pPr>
              <w:pStyle w:val="ColumnHeading"/>
              <w:keepNext/>
            </w:pPr>
            <w:r w:rsidRPr="0005085E">
              <w:t>Emendamento</w:t>
            </w:r>
          </w:p>
        </w:tc>
      </w:tr>
      <w:tr w:rsidR="00BB06EB" w:rsidRPr="0005085E" w14:paraId="3D7DFD4B" w14:textId="77777777" w:rsidTr="00557513">
        <w:trPr>
          <w:jc w:val="center"/>
        </w:trPr>
        <w:tc>
          <w:tcPr>
            <w:tcW w:w="4876" w:type="dxa"/>
          </w:tcPr>
          <w:p w14:paraId="65796485" w14:textId="77777777" w:rsidR="00BB06EB" w:rsidRPr="0005085E" w:rsidRDefault="00BB06EB" w:rsidP="00557513">
            <w:pPr>
              <w:pStyle w:val="Normal6"/>
            </w:pPr>
          </w:p>
        </w:tc>
        <w:tc>
          <w:tcPr>
            <w:tcW w:w="4876" w:type="dxa"/>
            <w:hideMark/>
          </w:tcPr>
          <w:p w14:paraId="7D122E0F" w14:textId="77777777" w:rsidR="00BB06EB" w:rsidRPr="0005085E" w:rsidRDefault="00BB06EB" w:rsidP="00557513">
            <w:pPr>
              <w:pStyle w:val="Normal6"/>
              <w:ind w:right="-227"/>
              <w:rPr>
                <w:szCs w:val="24"/>
              </w:rPr>
            </w:pPr>
            <w:r w:rsidRPr="0005085E">
              <w:rPr>
                <w:b/>
                <w:i/>
              </w:rPr>
              <w:t>(1 ter)</w:t>
            </w:r>
            <w:r w:rsidRPr="0005085E">
              <w:rPr>
                <w:b/>
                <w:i/>
              </w:rPr>
              <w:tab/>
              <w:t>"strumento di risoluzione": qualsiasi strumento di risoluzione a norma della direttiva 2014/59/UE, del regolamento (UE) n. 806/2014, del regolamento (UE) 2021/23, del regolamento (UE) n. 1093/2010 o del regolamento (UE) n. 648/2012;</w:t>
            </w:r>
          </w:p>
        </w:tc>
      </w:tr>
    </w:tbl>
    <w:p w14:paraId="256B0C3A" w14:textId="77777777" w:rsidR="00BB06EB" w:rsidRPr="0005085E" w:rsidRDefault="00BB06EB" w:rsidP="00BB06EB"/>
    <w:p w14:paraId="16C0C8B7" w14:textId="77777777" w:rsidR="00BB06EB" w:rsidRPr="0005085E" w:rsidRDefault="00BB06EB" w:rsidP="00BB06EB">
      <w:pPr>
        <w:pStyle w:val="AmNumberTabs"/>
      </w:pPr>
      <w:r w:rsidRPr="0005085E">
        <w:t>Emendamento</w:t>
      </w:r>
      <w:r w:rsidRPr="0005085E">
        <w:tab/>
      </w:r>
      <w:r w:rsidRPr="0005085E">
        <w:tab/>
        <w:t>56</w:t>
      </w:r>
    </w:p>
    <w:p w14:paraId="7CE0DE6E" w14:textId="77777777" w:rsidR="00BB06EB" w:rsidRPr="0005085E" w:rsidRDefault="00BB06EB" w:rsidP="00BB06EB"/>
    <w:p w14:paraId="59C22CE0" w14:textId="77777777" w:rsidR="00BB06EB" w:rsidRPr="0005085E" w:rsidRDefault="00BB06EB" w:rsidP="00BB06EB">
      <w:pPr>
        <w:pStyle w:val="NormalBold"/>
        <w:keepNext/>
      </w:pPr>
      <w:r w:rsidRPr="0005085E">
        <w:t>Proposta di regolamento</w:t>
      </w:r>
    </w:p>
    <w:p w14:paraId="09408497" w14:textId="77777777" w:rsidR="00BB06EB" w:rsidRPr="0005085E" w:rsidRDefault="00BB06EB" w:rsidP="00BB06EB">
      <w:pPr>
        <w:pStyle w:val="NormalBold"/>
      </w:pPr>
      <w:r w:rsidRPr="0005085E">
        <w:t>Articolo 2 – punto 1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6745733" w14:textId="77777777" w:rsidTr="00557513">
        <w:trPr>
          <w:jc w:val="center"/>
        </w:trPr>
        <w:tc>
          <w:tcPr>
            <w:tcW w:w="9752" w:type="dxa"/>
            <w:gridSpan w:val="2"/>
          </w:tcPr>
          <w:p w14:paraId="0B2B47F6" w14:textId="77777777" w:rsidR="00BB06EB" w:rsidRPr="0005085E" w:rsidRDefault="00BB06EB" w:rsidP="00557513">
            <w:pPr>
              <w:keepNext/>
            </w:pPr>
          </w:p>
        </w:tc>
      </w:tr>
      <w:tr w:rsidR="00BB06EB" w:rsidRPr="0005085E" w14:paraId="34C05A40" w14:textId="77777777" w:rsidTr="00557513">
        <w:trPr>
          <w:jc w:val="center"/>
        </w:trPr>
        <w:tc>
          <w:tcPr>
            <w:tcW w:w="4876" w:type="dxa"/>
            <w:hideMark/>
          </w:tcPr>
          <w:p w14:paraId="0842072A" w14:textId="77777777" w:rsidR="00BB06EB" w:rsidRPr="0005085E" w:rsidRDefault="00BB06EB" w:rsidP="00557513">
            <w:pPr>
              <w:pStyle w:val="ColumnHeading"/>
              <w:keepNext/>
            </w:pPr>
            <w:r w:rsidRPr="0005085E">
              <w:t>Testo della Commissione</w:t>
            </w:r>
          </w:p>
        </w:tc>
        <w:tc>
          <w:tcPr>
            <w:tcW w:w="4876" w:type="dxa"/>
            <w:hideMark/>
          </w:tcPr>
          <w:p w14:paraId="68197C3F" w14:textId="77777777" w:rsidR="00BB06EB" w:rsidRPr="0005085E" w:rsidRDefault="00BB06EB" w:rsidP="00557513">
            <w:pPr>
              <w:pStyle w:val="ColumnHeading"/>
              <w:keepNext/>
            </w:pPr>
            <w:r w:rsidRPr="0005085E">
              <w:t>Emendamento</w:t>
            </w:r>
          </w:p>
        </w:tc>
      </w:tr>
      <w:tr w:rsidR="00BB06EB" w:rsidRPr="0005085E" w14:paraId="7000F6C3" w14:textId="77777777" w:rsidTr="00557513">
        <w:trPr>
          <w:jc w:val="center"/>
        </w:trPr>
        <w:tc>
          <w:tcPr>
            <w:tcW w:w="4876" w:type="dxa"/>
          </w:tcPr>
          <w:p w14:paraId="5253092A" w14:textId="77777777" w:rsidR="00BB06EB" w:rsidRPr="0005085E" w:rsidRDefault="00BB06EB" w:rsidP="00557513">
            <w:pPr>
              <w:pStyle w:val="Normal6"/>
            </w:pPr>
          </w:p>
        </w:tc>
        <w:tc>
          <w:tcPr>
            <w:tcW w:w="4876" w:type="dxa"/>
            <w:hideMark/>
          </w:tcPr>
          <w:p w14:paraId="569367C6" w14:textId="77777777" w:rsidR="00BB06EB" w:rsidRPr="0005085E" w:rsidRDefault="00BB06EB" w:rsidP="00557513">
            <w:pPr>
              <w:pStyle w:val="Normal6"/>
              <w:ind w:right="-227"/>
              <w:rPr>
                <w:szCs w:val="24"/>
              </w:rPr>
            </w:pPr>
            <w:r w:rsidRPr="0005085E">
              <w:rPr>
                <w:b/>
                <w:i/>
              </w:rPr>
              <w:t>(1 quater)</w:t>
            </w:r>
            <w:r w:rsidRPr="0005085E">
              <w:rPr>
                <w:b/>
                <w:i/>
              </w:rPr>
              <w:tab/>
              <w:t>"ristrutturazione interna": cambiamenti nella partecipazione effettiva alla gestione o al controllo di un destinatario dell'Unione che intervengono all'interno di una catena di proprietà e che, in ultima analisi, non comportano alcuna variazione di proprietà o di controllo dell'impresa oggetto del destinatario;</w:t>
            </w:r>
          </w:p>
        </w:tc>
      </w:tr>
    </w:tbl>
    <w:p w14:paraId="70077CE4" w14:textId="77777777" w:rsidR="00BB06EB" w:rsidRPr="0005085E" w:rsidRDefault="00BB06EB" w:rsidP="00BB06EB"/>
    <w:p w14:paraId="6A4F1FF3" w14:textId="77777777" w:rsidR="00BB06EB" w:rsidRPr="0005085E" w:rsidRDefault="00BB06EB" w:rsidP="00BB06EB">
      <w:pPr>
        <w:pStyle w:val="AmNumberTabs"/>
      </w:pPr>
      <w:r w:rsidRPr="0005085E">
        <w:t>Emendamento</w:t>
      </w:r>
      <w:r w:rsidRPr="0005085E">
        <w:tab/>
      </w:r>
      <w:r w:rsidRPr="0005085E">
        <w:tab/>
        <w:t>57</w:t>
      </w:r>
    </w:p>
    <w:p w14:paraId="7889A77B" w14:textId="77777777" w:rsidR="00BB06EB" w:rsidRPr="0005085E" w:rsidRDefault="00BB06EB" w:rsidP="00BB06EB"/>
    <w:p w14:paraId="53EB23B3" w14:textId="77777777" w:rsidR="00BB06EB" w:rsidRPr="0005085E" w:rsidRDefault="00BB06EB" w:rsidP="00BB06EB">
      <w:pPr>
        <w:pStyle w:val="NormalBold"/>
        <w:keepNext/>
      </w:pPr>
      <w:r w:rsidRPr="0005085E">
        <w:t>Proposta di regolamento</w:t>
      </w:r>
    </w:p>
    <w:p w14:paraId="7EC57A57" w14:textId="77777777" w:rsidR="00BB06EB" w:rsidRPr="0005085E" w:rsidRDefault="00BB06EB" w:rsidP="00BB06EB">
      <w:pPr>
        <w:pStyle w:val="NormalBold"/>
      </w:pPr>
      <w:r w:rsidRPr="0005085E">
        <w:t>Articolo 2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CB0F387" w14:textId="77777777" w:rsidTr="00557513">
        <w:trPr>
          <w:jc w:val="center"/>
        </w:trPr>
        <w:tc>
          <w:tcPr>
            <w:tcW w:w="9752" w:type="dxa"/>
            <w:gridSpan w:val="2"/>
          </w:tcPr>
          <w:p w14:paraId="78F36685" w14:textId="77777777" w:rsidR="00BB06EB" w:rsidRPr="0005085E" w:rsidRDefault="00BB06EB" w:rsidP="00557513">
            <w:pPr>
              <w:keepNext/>
            </w:pPr>
          </w:p>
        </w:tc>
      </w:tr>
      <w:tr w:rsidR="00BB06EB" w:rsidRPr="0005085E" w14:paraId="3B09E3C2" w14:textId="77777777" w:rsidTr="00557513">
        <w:trPr>
          <w:jc w:val="center"/>
        </w:trPr>
        <w:tc>
          <w:tcPr>
            <w:tcW w:w="4876" w:type="dxa"/>
            <w:hideMark/>
          </w:tcPr>
          <w:p w14:paraId="1B7B5B96" w14:textId="77777777" w:rsidR="00BB06EB" w:rsidRPr="0005085E" w:rsidRDefault="00BB06EB" w:rsidP="00557513">
            <w:pPr>
              <w:pStyle w:val="ColumnHeading"/>
              <w:keepNext/>
            </w:pPr>
            <w:r w:rsidRPr="0005085E">
              <w:t>Testo della Commissione</w:t>
            </w:r>
          </w:p>
        </w:tc>
        <w:tc>
          <w:tcPr>
            <w:tcW w:w="4876" w:type="dxa"/>
            <w:hideMark/>
          </w:tcPr>
          <w:p w14:paraId="66753F4A" w14:textId="77777777" w:rsidR="00BB06EB" w:rsidRPr="0005085E" w:rsidRDefault="00BB06EB" w:rsidP="00557513">
            <w:pPr>
              <w:pStyle w:val="ColumnHeading"/>
              <w:keepNext/>
            </w:pPr>
            <w:r w:rsidRPr="0005085E">
              <w:t>Emendamento</w:t>
            </w:r>
          </w:p>
        </w:tc>
      </w:tr>
      <w:tr w:rsidR="00BB06EB" w:rsidRPr="0005085E" w14:paraId="1A0CF19C" w14:textId="77777777" w:rsidTr="00557513">
        <w:trPr>
          <w:jc w:val="center"/>
        </w:trPr>
        <w:tc>
          <w:tcPr>
            <w:tcW w:w="4876" w:type="dxa"/>
            <w:hideMark/>
          </w:tcPr>
          <w:p w14:paraId="05735635" w14:textId="77777777" w:rsidR="00BB06EB" w:rsidRPr="0005085E" w:rsidRDefault="00BB06EB" w:rsidP="00557513">
            <w:pPr>
              <w:pStyle w:val="Normal6"/>
              <w:ind w:right="-227"/>
            </w:pPr>
            <w:r w:rsidRPr="0005085E">
              <w:rPr>
                <w:b/>
                <w:i/>
              </w:rPr>
              <w:t>(2)</w:t>
            </w:r>
            <w:r w:rsidRPr="0005085E">
              <w:rPr>
                <w:b/>
                <w:i/>
              </w:rPr>
              <w:tab/>
              <w:t xml:space="preserve">"investimento estero diretto": un investimento di qualsiasi tipo da parte di un investitore estero inteso a stabilire o mantenere legami durevoli e diretti tra l'investitore estero e un destinatario dell'Unione, esistente o da costituire, al </w:t>
            </w:r>
            <w:r w:rsidRPr="0005085E">
              <w:rPr>
                <w:b/>
                <w:i/>
              </w:rPr>
              <w:lastRenderedPageBreak/>
              <w:t>quale l'investitore estero mette a disposizione il capitale al fine di esercitare un'attività economica in uno Stato membro;</w:t>
            </w:r>
          </w:p>
        </w:tc>
        <w:tc>
          <w:tcPr>
            <w:tcW w:w="4876" w:type="dxa"/>
            <w:hideMark/>
          </w:tcPr>
          <w:p w14:paraId="34BEE2BB" w14:textId="77777777" w:rsidR="00BB06EB" w:rsidRPr="0005085E" w:rsidRDefault="00BB06EB" w:rsidP="00557513">
            <w:pPr>
              <w:pStyle w:val="Normal6"/>
              <w:rPr>
                <w:szCs w:val="24"/>
              </w:rPr>
            </w:pPr>
            <w:r w:rsidRPr="0005085E">
              <w:rPr>
                <w:b/>
                <w:i/>
              </w:rPr>
              <w:lastRenderedPageBreak/>
              <w:t>soppresso</w:t>
            </w:r>
          </w:p>
        </w:tc>
      </w:tr>
    </w:tbl>
    <w:p w14:paraId="7D9DA0B2" w14:textId="77777777" w:rsidR="00BB06EB" w:rsidRPr="0005085E" w:rsidRDefault="00BB06EB" w:rsidP="00BB06EB"/>
    <w:p w14:paraId="232AC141" w14:textId="77777777" w:rsidR="00BB06EB" w:rsidRPr="0005085E" w:rsidRDefault="00BB06EB" w:rsidP="00BB06EB">
      <w:pPr>
        <w:pStyle w:val="AmNumberTabs"/>
      </w:pPr>
      <w:r w:rsidRPr="0005085E">
        <w:t>Emendamento</w:t>
      </w:r>
      <w:r w:rsidRPr="0005085E">
        <w:tab/>
      </w:r>
      <w:r w:rsidRPr="0005085E">
        <w:tab/>
        <w:t>58</w:t>
      </w:r>
    </w:p>
    <w:p w14:paraId="3A44A65E" w14:textId="77777777" w:rsidR="00BB06EB" w:rsidRPr="0005085E" w:rsidRDefault="00BB06EB" w:rsidP="00BB06EB"/>
    <w:p w14:paraId="76AF301F" w14:textId="77777777" w:rsidR="00BB06EB" w:rsidRPr="0005085E" w:rsidRDefault="00BB06EB" w:rsidP="00BB06EB">
      <w:pPr>
        <w:pStyle w:val="NormalBold"/>
        <w:keepNext/>
      </w:pPr>
      <w:r w:rsidRPr="0005085E">
        <w:t>Proposta di regolamento</w:t>
      </w:r>
    </w:p>
    <w:p w14:paraId="39D61C82" w14:textId="77777777" w:rsidR="00BB06EB" w:rsidRPr="0005085E" w:rsidRDefault="00BB06EB" w:rsidP="00BB06EB">
      <w:pPr>
        <w:pStyle w:val="NormalBold"/>
      </w:pPr>
      <w:r w:rsidRPr="0005085E">
        <w:t>Articolo 2 – punto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16B03E7" w14:textId="77777777" w:rsidTr="00557513">
        <w:trPr>
          <w:jc w:val="center"/>
        </w:trPr>
        <w:tc>
          <w:tcPr>
            <w:tcW w:w="9752" w:type="dxa"/>
            <w:gridSpan w:val="2"/>
          </w:tcPr>
          <w:p w14:paraId="66107BD2" w14:textId="77777777" w:rsidR="00BB06EB" w:rsidRPr="0005085E" w:rsidRDefault="00BB06EB" w:rsidP="00557513">
            <w:pPr>
              <w:keepNext/>
            </w:pPr>
          </w:p>
        </w:tc>
      </w:tr>
      <w:tr w:rsidR="00BB06EB" w:rsidRPr="0005085E" w14:paraId="0A60A0C0" w14:textId="77777777" w:rsidTr="00557513">
        <w:trPr>
          <w:jc w:val="center"/>
        </w:trPr>
        <w:tc>
          <w:tcPr>
            <w:tcW w:w="4876" w:type="dxa"/>
            <w:hideMark/>
          </w:tcPr>
          <w:p w14:paraId="21817BE1" w14:textId="77777777" w:rsidR="00BB06EB" w:rsidRPr="0005085E" w:rsidRDefault="00BB06EB" w:rsidP="00557513">
            <w:pPr>
              <w:pStyle w:val="ColumnHeading"/>
              <w:keepNext/>
            </w:pPr>
            <w:r w:rsidRPr="0005085E">
              <w:t>Testo della Commissione</w:t>
            </w:r>
          </w:p>
        </w:tc>
        <w:tc>
          <w:tcPr>
            <w:tcW w:w="4876" w:type="dxa"/>
            <w:hideMark/>
          </w:tcPr>
          <w:p w14:paraId="7F7A1ABC" w14:textId="77777777" w:rsidR="00BB06EB" w:rsidRPr="0005085E" w:rsidRDefault="00BB06EB" w:rsidP="00557513">
            <w:pPr>
              <w:pStyle w:val="ColumnHeading"/>
              <w:keepNext/>
            </w:pPr>
            <w:r w:rsidRPr="0005085E">
              <w:t>Emendamento</w:t>
            </w:r>
          </w:p>
        </w:tc>
      </w:tr>
      <w:tr w:rsidR="00BB06EB" w:rsidRPr="0005085E" w14:paraId="7A9C2412" w14:textId="77777777" w:rsidTr="00557513">
        <w:trPr>
          <w:jc w:val="center"/>
        </w:trPr>
        <w:tc>
          <w:tcPr>
            <w:tcW w:w="4876" w:type="dxa"/>
            <w:hideMark/>
          </w:tcPr>
          <w:p w14:paraId="3803A25E" w14:textId="77777777" w:rsidR="00BB06EB" w:rsidRPr="0005085E" w:rsidRDefault="00BB06EB" w:rsidP="00557513">
            <w:pPr>
              <w:pStyle w:val="Normal6"/>
              <w:ind w:right="-227"/>
            </w:pPr>
            <w:r w:rsidRPr="0005085E">
              <w:rPr>
                <w:b/>
                <w:i/>
              </w:rPr>
              <w:t>(3)</w:t>
            </w:r>
            <w:r w:rsidRPr="0005085E">
              <w:rPr>
                <w:b/>
                <w:i/>
              </w:rPr>
              <w:tab/>
              <w:t>"investimento nell'Unione con controllo estero": un investimento di qualsiasi tipo effettuato da un investitore estero attraverso la propria impresa figlia nell'Unione, inteso a stabilire o mantenere legami durevoli e diretti tra l'investitore estero e un destinatario dell'Unione, esistente o da costituire, al quale l'investitore estero mette a disposizione il capitale al fine di esercitare un'attività economica in uno Stato membro;</w:t>
            </w:r>
          </w:p>
        </w:tc>
        <w:tc>
          <w:tcPr>
            <w:tcW w:w="4876" w:type="dxa"/>
            <w:hideMark/>
          </w:tcPr>
          <w:p w14:paraId="7E78C7F6" w14:textId="77777777" w:rsidR="00BB06EB" w:rsidRPr="0005085E" w:rsidRDefault="00BB06EB" w:rsidP="00557513">
            <w:pPr>
              <w:pStyle w:val="Normal6"/>
              <w:rPr>
                <w:szCs w:val="24"/>
              </w:rPr>
            </w:pPr>
            <w:r w:rsidRPr="0005085E">
              <w:rPr>
                <w:b/>
                <w:i/>
              </w:rPr>
              <w:t>soppresso</w:t>
            </w:r>
          </w:p>
        </w:tc>
      </w:tr>
    </w:tbl>
    <w:p w14:paraId="5320C28B" w14:textId="77777777" w:rsidR="00BB06EB" w:rsidRPr="0005085E" w:rsidRDefault="00BB06EB" w:rsidP="00BB06EB"/>
    <w:p w14:paraId="2AD44004" w14:textId="77777777" w:rsidR="00BB06EB" w:rsidRPr="0005085E" w:rsidRDefault="00BB06EB" w:rsidP="00BB06EB">
      <w:pPr>
        <w:pStyle w:val="AmNumberTabs"/>
      </w:pPr>
      <w:r w:rsidRPr="0005085E">
        <w:t>Emendamento</w:t>
      </w:r>
      <w:r w:rsidRPr="0005085E">
        <w:tab/>
      </w:r>
      <w:r w:rsidRPr="0005085E">
        <w:tab/>
        <w:t>59</w:t>
      </w:r>
    </w:p>
    <w:p w14:paraId="2BA8940C" w14:textId="77777777" w:rsidR="00BB06EB" w:rsidRPr="0005085E" w:rsidRDefault="00BB06EB" w:rsidP="00BB06EB"/>
    <w:p w14:paraId="7D446BD8" w14:textId="77777777" w:rsidR="00BB06EB" w:rsidRPr="0005085E" w:rsidRDefault="00BB06EB" w:rsidP="00BB06EB">
      <w:pPr>
        <w:pStyle w:val="NormalBold"/>
        <w:keepNext/>
      </w:pPr>
      <w:r w:rsidRPr="0005085E">
        <w:t>Proposta di regolamento</w:t>
      </w:r>
    </w:p>
    <w:p w14:paraId="44EA355B" w14:textId="77777777" w:rsidR="00BB06EB" w:rsidRPr="0005085E" w:rsidRDefault="00BB06EB" w:rsidP="00BB06EB">
      <w:pPr>
        <w:pStyle w:val="NormalBold"/>
      </w:pPr>
      <w:r w:rsidRPr="0005085E">
        <w:t>Articolo 2 – punto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0130B0E" w14:textId="77777777" w:rsidTr="00557513">
        <w:trPr>
          <w:jc w:val="center"/>
        </w:trPr>
        <w:tc>
          <w:tcPr>
            <w:tcW w:w="9752" w:type="dxa"/>
            <w:gridSpan w:val="2"/>
          </w:tcPr>
          <w:p w14:paraId="680DAF82" w14:textId="77777777" w:rsidR="00BB06EB" w:rsidRPr="0005085E" w:rsidRDefault="00BB06EB" w:rsidP="00557513">
            <w:pPr>
              <w:keepNext/>
            </w:pPr>
          </w:p>
        </w:tc>
      </w:tr>
      <w:tr w:rsidR="00BB06EB" w:rsidRPr="0005085E" w14:paraId="62153A7E" w14:textId="77777777" w:rsidTr="00557513">
        <w:trPr>
          <w:jc w:val="center"/>
        </w:trPr>
        <w:tc>
          <w:tcPr>
            <w:tcW w:w="4876" w:type="dxa"/>
            <w:hideMark/>
          </w:tcPr>
          <w:p w14:paraId="259C0974" w14:textId="77777777" w:rsidR="00BB06EB" w:rsidRPr="0005085E" w:rsidRDefault="00BB06EB" w:rsidP="00557513">
            <w:pPr>
              <w:pStyle w:val="ColumnHeading"/>
              <w:keepNext/>
            </w:pPr>
            <w:r w:rsidRPr="0005085E">
              <w:t>Testo della Commissione</w:t>
            </w:r>
          </w:p>
        </w:tc>
        <w:tc>
          <w:tcPr>
            <w:tcW w:w="4876" w:type="dxa"/>
            <w:hideMark/>
          </w:tcPr>
          <w:p w14:paraId="6E237A3C" w14:textId="77777777" w:rsidR="00BB06EB" w:rsidRPr="0005085E" w:rsidRDefault="00BB06EB" w:rsidP="00557513">
            <w:pPr>
              <w:pStyle w:val="ColumnHeading"/>
              <w:keepNext/>
            </w:pPr>
            <w:r w:rsidRPr="0005085E">
              <w:t>Emendamento</w:t>
            </w:r>
          </w:p>
        </w:tc>
      </w:tr>
      <w:tr w:rsidR="00BB06EB" w:rsidRPr="0005085E" w14:paraId="2489E168" w14:textId="77777777" w:rsidTr="00557513">
        <w:trPr>
          <w:jc w:val="center"/>
        </w:trPr>
        <w:tc>
          <w:tcPr>
            <w:tcW w:w="4876" w:type="dxa"/>
            <w:hideMark/>
          </w:tcPr>
          <w:p w14:paraId="6371E6C9" w14:textId="77777777" w:rsidR="00BB06EB" w:rsidRPr="0005085E" w:rsidRDefault="00BB06EB" w:rsidP="00557513">
            <w:pPr>
              <w:pStyle w:val="Normal6"/>
              <w:ind w:right="-285"/>
            </w:pPr>
            <w:r w:rsidRPr="0005085E">
              <w:t>(7)</w:t>
            </w:r>
            <w:r w:rsidRPr="0005085E">
              <w:tab/>
              <w:t xml:space="preserve">"impresa figlia dell'investitore estero nell'Unione": un'impresa </w:t>
            </w:r>
            <w:r w:rsidRPr="0005085E">
              <w:rPr>
                <w:b/>
                <w:i/>
              </w:rPr>
              <w:t xml:space="preserve">economicamente attiva </w:t>
            </w:r>
            <w:r w:rsidRPr="0005085E">
              <w:t>costituita secondo le leggi di uno Stato membro, che soddisfa le condizioni di cui all'articolo 22, paragrafo 1, della direttiva 2013/34/UE del Parlamento europeo e del Consiglio del 26 giugno 2013</w:t>
            </w:r>
            <w:r w:rsidRPr="0005085E">
              <w:rPr>
                <w:vertAlign w:val="superscript"/>
              </w:rPr>
              <w:t>18</w:t>
            </w:r>
            <w:r w:rsidRPr="0005085E">
              <w:t>, e controllata direttamente o indirettamente da un investitore estero;</w:t>
            </w:r>
          </w:p>
        </w:tc>
        <w:tc>
          <w:tcPr>
            <w:tcW w:w="4876" w:type="dxa"/>
            <w:hideMark/>
          </w:tcPr>
          <w:p w14:paraId="23AFA641" w14:textId="77777777" w:rsidR="00BB06EB" w:rsidRPr="0005085E" w:rsidRDefault="00BB06EB" w:rsidP="00557513">
            <w:pPr>
              <w:pStyle w:val="Normal6"/>
              <w:ind w:right="-285"/>
              <w:rPr>
                <w:szCs w:val="24"/>
              </w:rPr>
            </w:pPr>
            <w:r w:rsidRPr="0005085E">
              <w:t>(7)</w:t>
            </w:r>
            <w:r w:rsidRPr="0005085E">
              <w:tab/>
              <w:t>"impresa figlia dell'investitore estero nell'Unione": un'impresa costituita secondo le leggi di uno Stato membro, che soddisfa le condizioni di cui all'articolo 22, paragrafo 1, della direttiva 2013/34/UE del Parlamento europeo e del Consiglio del 26 giugno 2013</w:t>
            </w:r>
            <w:r w:rsidRPr="0005085E">
              <w:rPr>
                <w:vertAlign w:val="superscript"/>
              </w:rPr>
              <w:t>18</w:t>
            </w:r>
            <w:r w:rsidRPr="0005085E">
              <w:t>, e controllata direttamente o indirettamente da un investitore estero;</w:t>
            </w:r>
          </w:p>
        </w:tc>
      </w:tr>
      <w:tr w:rsidR="00BB06EB" w:rsidRPr="0005085E" w14:paraId="24A46BEB" w14:textId="77777777" w:rsidTr="00557513">
        <w:trPr>
          <w:jc w:val="center"/>
        </w:trPr>
        <w:tc>
          <w:tcPr>
            <w:tcW w:w="4876" w:type="dxa"/>
            <w:hideMark/>
          </w:tcPr>
          <w:p w14:paraId="58992BCB" w14:textId="77777777" w:rsidR="00BB06EB" w:rsidRPr="0005085E" w:rsidRDefault="00BB06EB" w:rsidP="00557513">
            <w:pPr>
              <w:pStyle w:val="Normal6"/>
            </w:pPr>
            <w:r w:rsidRPr="0005085E">
              <w:t>__________________</w:t>
            </w:r>
          </w:p>
        </w:tc>
        <w:tc>
          <w:tcPr>
            <w:tcW w:w="4876" w:type="dxa"/>
            <w:hideMark/>
          </w:tcPr>
          <w:p w14:paraId="073202DC" w14:textId="77777777" w:rsidR="00BB06EB" w:rsidRPr="0005085E" w:rsidRDefault="00BB06EB" w:rsidP="00557513">
            <w:pPr>
              <w:pStyle w:val="Normal6"/>
              <w:rPr>
                <w:szCs w:val="24"/>
              </w:rPr>
            </w:pPr>
            <w:r w:rsidRPr="0005085E">
              <w:t>__________________</w:t>
            </w:r>
          </w:p>
        </w:tc>
      </w:tr>
      <w:tr w:rsidR="00BB06EB" w:rsidRPr="0005085E" w14:paraId="769C283B" w14:textId="77777777" w:rsidTr="00557513">
        <w:trPr>
          <w:jc w:val="center"/>
        </w:trPr>
        <w:tc>
          <w:tcPr>
            <w:tcW w:w="4876" w:type="dxa"/>
            <w:hideMark/>
          </w:tcPr>
          <w:p w14:paraId="52CCE079" w14:textId="77777777" w:rsidR="00BB06EB" w:rsidRPr="0005085E" w:rsidRDefault="00BB06EB" w:rsidP="00557513">
            <w:pPr>
              <w:pStyle w:val="Normal6"/>
              <w:ind w:right="-285"/>
            </w:pPr>
            <w:r w:rsidRPr="0005085E">
              <w:rPr>
                <w:vertAlign w:val="superscript"/>
              </w:rPr>
              <w:t>18</w:t>
            </w:r>
            <w:r w:rsidRPr="0005085E">
              <w:t xml:space="preserve"> Direttiva 2013/34/UE del Parlamento europeo e del Consiglio, del 26 giugno 2013, relativa ai bilanci d'esercizio, ai bilanci consolidati e alle relative relazioni di talune tipologie di imprese, recante modifica della direttiva 2006/43/CE del Parlamento europeo e del Consiglio e abrogazione delle direttive </w:t>
            </w:r>
            <w:r w:rsidRPr="0005085E">
              <w:lastRenderedPageBreak/>
              <w:t>78/660/CEE e 83/349/CEE del Consiglio (GU L 182 del 29.6.2013, pag. 19, ELI: http://data.europa.eu/eli/dir/2013/34/oj).</w:t>
            </w:r>
          </w:p>
        </w:tc>
        <w:tc>
          <w:tcPr>
            <w:tcW w:w="4876" w:type="dxa"/>
            <w:hideMark/>
          </w:tcPr>
          <w:p w14:paraId="18CC7473" w14:textId="77777777" w:rsidR="00BB06EB" w:rsidRPr="0005085E" w:rsidRDefault="00BB06EB" w:rsidP="00557513">
            <w:pPr>
              <w:pStyle w:val="Normal6"/>
              <w:ind w:right="-285"/>
              <w:rPr>
                <w:szCs w:val="24"/>
              </w:rPr>
            </w:pPr>
            <w:r w:rsidRPr="0005085E">
              <w:rPr>
                <w:vertAlign w:val="superscript"/>
              </w:rPr>
              <w:lastRenderedPageBreak/>
              <w:t>18</w:t>
            </w:r>
            <w:r w:rsidRPr="0005085E">
              <w:t xml:space="preserve"> Direttiva 2013/34/UE del Parlamento europeo e del Consiglio, del 26 giugno 2013, relativa ai bilanci d'esercizio, ai bilanci consolidati e alle relative relazioni di talune tipologie di imprese, recante modifica della direttiva 2006/43/CE del Parlamento europeo e del Consiglio e abrogazione delle direttive </w:t>
            </w:r>
            <w:r w:rsidRPr="0005085E">
              <w:lastRenderedPageBreak/>
              <w:t>78/660/CEE e 83/349/CEE del Consiglio (GU L 182 del 29.6.2013, pag. 19, ELI: http://data.europa.eu/eli/dir/2013/34/oj).</w:t>
            </w:r>
          </w:p>
        </w:tc>
      </w:tr>
    </w:tbl>
    <w:p w14:paraId="5FC05213" w14:textId="77777777" w:rsidR="00BB06EB" w:rsidRPr="0005085E" w:rsidRDefault="00BB06EB" w:rsidP="00BB06EB"/>
    <w:p w14:paraId="70197971" w14:textId="77777777" w:rsidR="00BB06EB" w:rsidRPr="0005085E" w:rsidRDefault="00BB06EB" w:rsidP="00BB06EB">
      <w:pPr>
        <w:pStyle w:val="AmNumberTabs"/>
      </w:pPr>
      <w:r w:rsidRPr="0005085E">
        <w:t>Emendamento</w:t>
      </w:r>
      <w:r w:rsidRPr="0005085E">
        <w:tab/>
      </w:r>
      <w:r w:rsidRPr="0005085E">
        <w:tab/>
        <w:t>60</w:t>
      </w:r>
    </w:p>
    <w:p w14:paraId="1C54DC63" w14:textId="77777777" w:rsidR="00BB06EB" w:rsidRPr="0005085E" w:rsidRDefault="00BB06EB" w:rsidP="00BB06EB"/>
    <w:p w14:paraId="7E979103" w14:textId="77777777" w:rsidR="00BB06EB" w:rsidRPr="0005085E" w:rsidRDefault="00BB06EB" w:rsidP="00BB06EB">
      <w:pPr>
        <w:pStyle w:val="NormalBold"/>
        <w:keepNext/>
      </w:pPr>
      <w:r w:rsidRPr="0005085E">
        <w:t>Proposta di regolamento</w:t>
      </w:r>
    </w:p>
    <w:p w14:paraId="17A31222" w14:textId="77777777" w:rsidR="00BB06EB" w:rsidRPr="0005085E" w:rsidRDefault="00BB06EB" w:rsidP="00BB06EB">
      <w:pPr>
        <w:pStyle w:val="NormalBold"/>
      </w:pPr>
      <w:r w:rsidRPr="0005085E">
        <w:t>Articolo 2 – punto 7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8BED92A" w14:textId="77777777" w:rsidTr="00557513">
        <w:trPr>
          <w:jc w:val="center"/>
        </w:trPr>
        <w:tc>
          <w:tcPr>
            <w:tcW w:w="9752" w:type="dxa"/>
            <w:gridSpan w:val="2"/>
          </w:tcPr>
          <w:p w14:paraId="65FB6782" w14:textId="77777777" w:rsidR="00BB06EB" w:rsidRPr="0005085E" w:rsidRDefault="00BB06EB" w:rsidP="00557513">
            <w:pPr>
              <w:keepNext/>
            </w:pPr>
          </w:p>
        </w:tc>
      </w:tr>
      <w:tr w:rsidR="00BB06EB" w:rsidRPr="0005085E" w14:paraId="22D717BB" w14:textId="77777777" w:rsidTr="00557513">
        <w:trPr>
          <w:jc w:val="center"/>
        </w:trPr>
        <w:tc>
          <w:tcPr>
            <w:tcW w:w="4876" w:type="dxa"/>
            <w:hideMark/>
          </w:tcPr>
          <w:p w14:paraId="4C9E1286" w14:textId="77777777" w:rsidR="00BB06EB" w:rsidRPr="0005085E" w:rsidRDefault="00BB06EB" w:rsidP="00557513">
            <w:pPr>
              <w:pStyle w:val="ColumnHeading"/>
              <w:keepNext/>
            </w:pPr>
            <w:r w:rsidRPr="0005085E">
              <w:t>Testo della Commissione</w:t>
            </w:r>
          </w:p>
        </w:tc>
        <w:tc>
          <w:tcPr>
            <w:tcW w:w="4876" w:type="dxa"/>
            <w:hideMark/>
          </w:tcPr>
          <w:p w14:paraId="673978AB" w14:textId="77777777" w:rsidR="00BB06EB" w:rsidRPr="0005085E" w:rsidRDefault="00BB06EB" w:rsidP="00557513">
            <w:pPr>
              <w:pStyle w:val="ColumnHeading"/>
              <w:keepNext/>
            </w:pPr>
            <w:r w:rsidRPr="0005085E">
              <w:t>Emendamento</w:t>
            </w:r>
          </w:p>
        </w:tc>
      </w:tr>
      <w:tr w:rsidR="00BB06EB" w:rsidRPr="0005085E" w14:paraId="5E1EE504" w14:textId="77777777" w:rsidTr="00557513">
        <w:trPr>
          <w:jc w:val="center"/>
        </w:trPr>
        <w:tc>
          <w:tcPr>
            <w:tcW w:w="4876" w:type="dxa"/>
          </w:tcPr>
          <w:p w14:paraId="30B63215" w14:textId="77777777" w:rsidR="00BB06EB" w:rsidRPr="0005085E" w:rsidRDefault="00BB06EB" w:rsidP="00557513">
            <w:pPr>
              <w:pStyle w:val="Normal6"/>
            </w:pPr>
          </w:p>
        </w:tc>
        <w:tc>
          <w:tcPr>
            <w:tcW w:w="4876" w:type="dxa"/>
            <w:hideMark/>
          </w:tcPr>
          <w:p w14:paraId="58AC1E9A" w14:textId="77777777" w:rsidR="00BB06EB" w:rsidRPr="0005085E" w:rsidRDefault="00BB06EB" w:rsidP="00557513">
            <w:pPr>
              <w:pStyle w:val="Normal6"/>
              <w:ind w:right="-227"/>
              <w:rPr>
                <w:szCs w:val="24"/>
              </w:rPr>
            </w:pPr>
            <w:r w:rsidRPr="0005085E">
              <w:rPr>
                <w:b/>
                <w:i/>
              </w:rPr>
              <w:t>(7 bis)</w:t>
            </w:r>
            <w:r w:rsidRPr="0005085E">
              <w:rPr>
                <w:b/>
                <w:i/>
              </w:rPr>
              <w:tab/>
              <w:t>"titolare effettivo": una persona fisica che, in ultima istanza, possiede o controlla un soggetto giuridico o un istituto giuridico affine;</w:t>
            </w:r>
          </w:p>
        </w:tc>
      </w:tr>
    </w:tbl>
    <w:p w14:paraId="6244B9F2" w14:textId="77777777" w:rsidR="00BB06EB" w:rsidRPr="0005085E" w:rsidRDefault="00BB06EB" w:rsidP="00BB06EB"/>
    <w:p w14:paraId="019E5D8C" w14:textId="77777777" w:rsidR="00BB06EB" w:rsidRPr="0005085E" w:rsidRDefault="00BB06EB" w:rsidP="00BB06EB">
      <w:pPr>
        <w:pStyle w:val="AmNumberTabs"/>
      </w:pPr>
      <w:r w:rsidRPr="0005085E">
        <w:t>Emendamento</w:t>
      </w:r>
      <w:r w:rsidRPr="0005085E">
        <w:tab/>
      </w:r>
      <w:r w:rsidRPr="0005085E">
        <w:tab/>
        <w:t>61</w:t>
      </w:r>
    </w:p>
    <w:p w14:paraId="3377752A" w14:textId="77777777" w:rsidR="00BB06EB" w:rsidRPr="0005085E" w:rsidRDefault="00BB06EB" w:rsidP="00BB06EB"/>
    <w:p w14:paraId="08D693AB" w14:textId="77777777" w:rsidR="00BB06EB" w:rsidRPr="0005085E" w:rsidRDefault="00BB06EB" w:rsidP="00BB06EB">
      <w:pPr>
        <w:pStyle w:val="NormalBold"/>
        <w:keepNext/>
      </w:pPr>
      <w:r w:rsidRPr="0005085E">
        <w:t>Proposta di regolamento</w:t>
      </w:r>
    </w:p>
    <w:p w14:paraId="2AEBCA12" w14:textId="77777777" w:rsidR="00BB06EB" w:rsidRPr="0005085E" w:rsidRDefault="00BB06EB" w:rsidP="00BB06EB">
      <w:pPr>
        <w:pStyle w:val="NormalBold"/>
      </w:pPr>
      <w:r w:rsidRPr="0005085E">
        <w:t>Articolo 2 – punto 7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AA06E6D" w14:textId="77777777" w:rsidTr="00557513">
        <w:trPr>
          <w:jc w:val="center"/>
        </w:trPr>
        <w:tc>
          <w:tcPr>
            <w:tcW w:w="9752" w:type="dxa"/>
            <w:gridSpan w:val="2"/>
          </w:tcPr>
          <w:p w14:paraId="32B3E68D" w14:textId="77777777" w:rsidR="00BB06EB" w:rsidRPr="0005085E" w:rsidRDefault="00BB06EB" w:rsidP="00557513">
            <w:pPr>
              <w:keepNext/>
            </w:pPr>
          </w:p>
        </w:tc>
      </w:tr>
      <w:tr w:rsidR="00BB06EB" w:rsidRPr="0005085E" w14:paraId="4A1C78C4" w14:textId="77777777" w:rsidTr="00557513">
        <w:trPr>
          <w:jc w:val="center"/>
        </w:trPr>
        <w:tc>
          <w:tcPr>
            <w:tcW w:w="4876" w:type="dxa"/>
            <w:hideMark/>
          </w:tcPr>
          <w:p w14:paraId="37B91A76" w14:textId="77777777" w:rsidR="00BB06EB" w:rsidRPr="0005085E" w:rsidRDefault="00BB06EB" w:rsidP="00557513">
            <w:pPr>
              <w:pStyle w:val="ColumnHeading"/>
              <w:keepNext/>
            </w:pPr>
            <w:r w:rsidRPr="0005085E">
              <w:t>Testo della Commissione</w:t>
            </w:r>
          </w:p>
        </w:tc>
        <w:tc>
          <w:tcPr>
            <w:tcW w:w="4876" w:type="dxa"/>
            <w:hideMark/>
          </w:tcPr>
          <w:p w14:paraId="5338EE58" w14:textId="77777777" w:rsidR="00BB06EB" w:rsidRPr="0005085E" w:rsidRDefault="00BB06EB" w:rsidP="00557513">
            <w:pPr>
              <w:pStyle w:val="ColumnHeading"/>
              <w:keepNext/>
            </w:pPr>
            <w:r w:rsidRPr="0005085E">
              <w:t>Emendamento</w:t>
            </w:r>
          </w:p>
        </w:tc>
      </w:tr>
      <w:tr w:rsidR="00BB06EB" w:rsidRPr="0005085E" w14:paraId="622CFF95" w14:textId="77777777" w:rsidTr="00557513">
        <w:trPr>
          <w:jc w:val="center"/>
        </w:trPr>
        <w:tc>
          <w:tcPr>
            <w:tcW w:w="4876" w:type="dxa"/>
          </w:tcPr>
          <w:p w14:paraId="4151C607" w14:textId="77777777" w:rsidR="00BB06EB" w:rsidRPr="0005085E" w:rsidRDefault="00BB06EB" w:rsidP="00557513">
            <w:pPr>
              <w:pStyle w:val="Normal6"/>
            </w:pPr>
          </w:p>
        </w:tc>
        <w:tc>
          <w:tcPr>
            <w:tcW w:w="4876" w:type="dxa"/>
            <w:hideMark/>
          </w:tcPr>
          <w:p w14:paraId="7926D7AD" w14:textId="77777777" w:rsidR="00BB06EB" w:rsidRPr="0005085E" w:rsidRDefault="00BB06EB" w:rsidP="00557513">
            <w:pPr>
              <w:pStyle w:val="Normal6"/>
              <w:ind w:right="-227"/>
              <w:rPr>
                <w:szCs w:val="24"/>
              </w:rPr>
            </w:pPr>
            <w:r w:rsidRPr="0005085E">
              <w:rPr>
                <w:b/>
                <w:i/>
              </w:rPr>
              <w:t>(7 ter)</w:t>
            </w:r>
            <w:r w:rsidRPr="0005085E">
              <w:rPr>
                <w:b/>
                <w:i/>
              </w:rPr>
              <w:tab/>
              <w:t>"assetto proprietario opaco": un accordo in cui la proprietà o il controllo di un'entità risulta poco chiaro, celato o difficile da accertare, anche in ragione dell'uso di strutture giuridiche complesse, di molteplici livelli di proprietà, di azionisti fiduciari, di trust o di altri meccanismi che occultano l'identità del titolare effettivo;</w:t>
            </w:r>
          </w:p>
        </w:tc>
      </w:tr>
    </w:tbl>
    <w:p w14:paraId="7355DB28" w14:textId="77777777" w:rsidR="00BB06EB" w:rsidRPr="0005085E" w:rsidRDefault="00BB06EB" w:rsidP="00BB06EB"/>
    <w:p w14:paraId="3FC57A2D" w14:textId="77777777" w:rsidR="00BB06EB" w:rsidRPr="0005085E" w:rsidRDefault="00BB06EB" w:rsidP="00BB06EB">
      <w:pPr>
        <w:pStyle w:val="AmNumberTabs"/>
      </w:pPr>
      <w:r w:rsidRPr="0005085E">
        <w:t>Emendamento</w:t>
      </w:r>
      <w:r w:rsidRPr="0005085E">
        <w:tab/>
      </w:r>
      <w:r w:rsidRPr="0005085E">
        <w:tab/>
        <w:t>62</w:t>
      </w:r>
    </w:p>
    <w:p w14:paraId="15ECF8E0" w14:textId="77777777" w:rsidR="00BB06EB" w:rsidRPr="0005085E" w:rsidRDefault="00BB06EB" w:rsidP="00BB06EB"/>
    <w:p w14:paraId="3F146BC3" w14:textId="77777777" w:rsidR="00BB06EB" w:rsidRPr="0005085E" w:rsidRDefault="00BB06EB" w:rsidP="00BB06EB">
      <w:pPr>
        <w:pStyle w:val="NormalBold"/>
        <w:keepNext/>
      </w:pPr>
      <w:r w:rsidRPr="0005085E">
        <w:t>Proposta di regolamento</w:t>
      </w:r>
    </w:p>
    <w:p w14:paraId="0D76EF22" w14:textId="77777777" w:rsidR="00BB06EB" w:rsidRPr="0005085E" w:rsidRDefault="00BB06EB" w:rsidP="00BB06EB">
      <w:pPr>
        <w:pStyle w:val="NormalBold"/>
      </w:pPr>
      <w:r w:rsidRPr="0005085E">
        <w:t>Articolo 2 – punto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A1DB435" w14:textId="77777777" w:rsidTr="00557513">
        <w:trPr>
          <w:jc w:val="center"/>
        </w:trPr>
        <w:tc>
          <w:tcPr>
            <w:tcW w:w="9752" w:type="dxa"/>
            <w:gridSpan w:val="2"/>
          </w:tcPr>
          <w:p w14:paraId="26C0B648" w14:textId="77777777" w:rsidR="00BB06EB" w:rsidRPr="0005085E" w:rsidRDefault="00BB06EB" w:rsidP="00557513">
            <w:pPr>
              <w:keepNext/>
            </w:pPr>
          </w:p>
        </w:tc>
      </w:tr>
      <w:tr w:rsidR="00BB06EB" w:rsidRPr="0005085E" w14:paraId="02A4985A" w14:textId="77777777" w:rsidTr="00557513">
        <w:trPr>
          <w:jc w:val="center"/>
        </w:trPr>
        <w:tc>
          <w:tcPr>
            <w:tcW w:w="4876" w:type="dxa"/>
            <w:hideMark/>
          </w:tcPr>
          <w:p w14:paraId="70973D1A" w14:textId="77777777" w:rsidR="00BB06EB" w:rsidRPr="0005085E" w:rsidRDefault="00BB06EB" w:rsidP="00557513">
            <w:pPr>
              <w:pStyle w:val="ColumnHeading"/>
              <w:keepNext/>
            </w:pPr>
            <w:r w:rsidRPr="0005085E">
              <w:t>Testo della Commissione</w:t>
            </w:r>
          </w:p>
        </w:tc>
        <w:tc>
          <w:tcPr>
            <w:tcW w:w="4876" w:type="dxa"/>
            <w:hideMark/>
          </w:tcPr>
          <w:p w14:paraId="75100534" w14:textId="77777777" w:rsidR="00BB06EB" w:rsidRPr="0005085E" w:rsidRDefault="00BB06EB" w:rsidP="00557513">
            <w:pPr>
              <w:pStyle w:val="ColumnHeading"/>
              <w:keepNext/>
            </w:pPr>
            <w:r w:rsidRPr="0005085E">
              <w:t>Emendamento</w:t>
            </w:r>
          </w:p>
        </w:tc>
      </w:tr>
      <w:tr w:rsidR="00BB06EB" w:rsidRPr="0005085E" w14:paraId="0E7DDEE7" w14:textId="77777777" w:rsidTr="00557513">
        <w:trPr>
          <w:jc w:val="center"/>
        </w:trPr>
        <w:tc>
          <w:tcPr>
            <w:tcW w:w="4876" w:type="dxa"/>
            <w:hideMark/>
          </w:tcPr>
          <w:p w14:paraId="7F755CEE" w14:textId="77777777" w:rsidR="00BB06EB" w:rsidRPr="0005085E" w:rsidRDefault="00BB06EB" w:rsidP="00557513">
            <w:pPr>
              <w:pStyle w:val="Normal6"/>
            </w:pPr>
            <w:r w:rsidRPr="0005085E">
              <w:t>(8)</w:t>
            </w:r>
            <w:r w:rsidRPr="0005085E">
              <w:tab/>
              <w:t>"destinatario dell'Unione": un'impresa costituita secondo le leggi di uno Stato membro;</w:t>
            </w:r>
          </w:p>
        </w:tc>
        <w:tc>
          <w:tcPr>
            <w:tcW w:w="4876" w:type="dxa"/>
            <w:hideMark/>
          </w:tcPr>
          <w:p w14:paraId="547B050E" w14:textId="77777777" w:rsidR="00BB06EB" w:rsidRPr="0005085E" w:rsidRDefault="00BB06EB" w:rsidP="00557513">
            <w:pPr>
              <w:pStyle w:val="Normal6"/>
              <w:rPr>
                <w:szCs w:val="24"/>
              </w:rPr>
            </w:pPr>
            <w:r w:rsidRPr="0005085E">
              <w:t>(8)</w:t>
            </w:r>
            <w:r w:rsidRPr="0005085E">
              <w:tab/>
              <w:t xml:space="preserve">"destinatario dell'Unione": un'impresa costituita </w:t>
            </w:r>
            <w:r w:rsidRPr="0005085E">
              <w:rPr>
                <w:b/>
                <w:i/>
              </w:rPr>
              <w:t xml:space="preserve">o da costituire </w:t>
            </w:r>
            <w:r w:rsidRPr="0005085E">
              <w:t>secondo le leggi di uno Stato membro;</w:t>
            </w:r>
          </w:p>
        </w:tc>
      </w:tr>
    </w:tbl>
    <w:p w14:paraId="0DDCFE37" w14:textId="77777777" w:rsidR="00BB06EB" w:rsidRPr="0005085E" w:rsidRDefault="00BB06EB" w:rsidP="00BB06EB"/>
    <w:p w14:paraId="72114398" w14:textId="77777777" w:rsidR="00BB06EB" w:rsidRPr="0005085E" w:rsidRDefault="00BB06EB" w:rsidP="00BB06EB">
      <w:pPr>
        <w:pStyle w:val="AmNumberTabs"/>
      </w:pPr>
      <w:r w:rsidRPr="0005085E">
        <w:t>Emendamento</w:t>
      </w:r>
      <w:r w:rsidRPr="0005085E">
        <w:tab/>
      </w:r>
      <w:r w:rsidRPr="0005085E">
        <w:tab/>
        <w:t>63</w:t>
      </w:r>
    </w:p>
    <w:p w14:paraId="1B5B003A" w14:textId="77777777" w:rsidR="00BB06EB" w:rsidRPr="0005085E" w:rsidRDefault="00BB06EB" w:rsidP="00BB06EB"/>
    <w:p w14:paraId="0D247B07" w14:textId="77777777" w:rsidR="00BB06EB" w:rsidRPr="0005085E" w:rsidRDefault="00BB06EB" w:rsidP="00BB06EB">
      <w:pPr>
        <w:pStyle w:val="NormalBold"/>
        <w:keepNext/>
      </w:pPr>
      <w:r w:rsidRPr="0005085E">
        <w:lastRenderedPageBreak/>
        <w:t>Proposta di regolamento</w:t>
      </w:r>
    </w:p>
    <w:p w14:paraId="4B9079BC" w14:textId="77777777" w:rsidR="00BB06EB" w:rsidRPr="0005085E" w:rsidRDefault="00BB06EB" w:rsidP="00BB06EB">
      <w:pPr>
        <w:pStyle w:val="NormalBold"/>
      </w:pPr>
      <w:r w:rsidRPr="0005085E">
        <w:t>Articolo 2 – punto 9</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3428F2A" w14:textId="77777777" w:rsidTr="00557513">
        <w:trPr>
          <w:jc w:val="center"/>
        </w:trPr>
        <w:tc>
          <w:tcPr>
            <w:tcW w:w="9752" w:type="dxa"/>
            <w:gridSpan w:val="2"/>
          </w:tcPr>
          <w:p w14:paraId="009AF200" w14:textId="77777777" w:rsidR="00BB06EB" w:rsidRPr="0005085E" w:rsidRDefault="00BB06EB" w:rsidP="00557513">
            <w:pPr>
              <w:keepNext/>
            </w:pPr>
          </w:p>
        </w:tc>
      </w:tr>
      <w:tr w:rsidR="00BB06EB" w:rsidRPr="0005085E" w14:paraId="10D79479" w14:textId="77777777" w:rsidTr="00557513">
        <w:trPr>
          <w:jc w:val="center"/>
        </w:trPr>
        <w:tc>
          <w:tcPr>
            <w:tcW w:w="4876" w:type="dxa"/>
            <w:hideMark/>
          </w:tcPr>
          <w:p w14:paraId="3B7B1BB2" w14:textId="77777777" w:rsidR="00BB06EB" w:rsidRPr="0005085E" w:rsidRDefault="00BB06EB" w:rsidP="00557513">
            <w:pPr>
              <w:pStyle w:val="ColumnHeading"/>
              <w:keepNext/>
            </w:pPr>
            <w:r w:rsidRPr="0005085E">
              <w:t>Testo della Commissione</w:t>
            </w:r>
          </w:p>
        </w:tc>
        <w:tc>
          <w:tcPr>
            <w:tcW w:w="4876" w:type="dxa"/>
            <w:hideMark/>
          </w:tcPr>
          <w:p w14:paraId="7CE24E02" w14:textId="77777777" w:rsidR="00BB06EB" w:rsidRPr="0005085E" w:rsidRDefault="00BB06EB" w:rsidP="00557513">
            <w:pPr>
              <w:pStyle w:val="ColumnHeading"/>
              <w:keepNext/>
            </w:pPr>
            <w:r w:rsidRPr="0005085E">
              <w:t>Emendamento</w:t>
            </w:r>
          </w:p>
        </w:tc>
      </w:tr>
      <w:tr w:rsidR="00BB06EB" w:rsidRPr="0005085E" w14:paraId="73DBB6E5" w14:textId="77777777" w:rsidTr="00557513">
        <w:trPr>
          <w:jc w:val="center"/>
        </w:trPr>
        <w:tc>
          <w:tcPr>
            <w:tcW w:w="4876" w:type="dxa"/>
            <w:hideMark/>
          </w:tcPr>
          <w:p w14:paraId="39678F3E" w14:textId="77777777" w:rsidR="00BB06EB" w:rsidRPr="0005085E" w:rsidRDefault="00BB06EB" w:rsidP="00557513">
            <w:pPr>
              <w:pStyle w:val="Normal6"/>
              <w:ind w:right="-285"/>
            </w:pPr>
            <w:r w:rsidRPr="0005085E">
              <w:t>(9)</w:t>
            </w:r>
            <w:r w:rsidRPr="0005085E">
              <w:tab/>
              <w:t xml:space="preserve">"destinatario dell'Unione economicamente attivo in uno dei settori elencati nell'allegato II": un destinatario dell'Unione che opera o intende operare </w:t>
            </w:r>
            <w:r w:rsidRPr="0005085E">
              <w:rPr>
                <w:b/>
                <w:i/>
              </w:rPr>
              <w:t>in settori concernenti</w:t>
            </w:r>
            <w:r w:rsidRPr="0005085E">
              <w:t xml:space="preserve"> tecnologie, attività, strutture, attrezzature, reti, sistemi, servizi e attività economiche </w:t>
            </w:r>
            <w:r w:rsidRPr="0005085E">
              <w:rPr>
                <w:b/>
                <w:i/>
              </w:rPr>
              <w:t>di particolare importanza per gli interessi</w:t>
            </w:r>
            <w:r w:rsidRPr="0005085E">
              <w:t xml:space="preserve"> </w:t>
            </w:r>
            <w:r w:rsidRPr="0005085E">
              <w:rPr>
                <w:b/>
                <w:i/>
              </w:rPr>
              <w:t>di sicurezza o di ordine pubblico dell'Unione</w:t>
            </w:r>
            <w:r w:rsidRPr="0005085E">
              <w:t xml:space="preserve"> elencati nell'allegato II, </w:t>
            </w:r>
            <w:r w:rsidRPr="0005085E">
              <w:rPr>
                <w:b/>
                <w:i/>
              </w:rPr>
              <w:t>anche attraverso la proprietà, l'uso, la produzione o la fornitura degli stessi</w:t>
            </w:r>
            <w:r w:rsidRPr="0005085E">
              <w:t>;</w:t>
            </w:r>
          </w:p>
        </w:tc>
        <w:tc>
          <w:tcPr>
            <w:tcW w:w="4876" w:type="dxa"/>
            <w:hideMark/>
          </w:tcPr>
          <w:p w14:paraId="54EF1A95" w14:textId="77777777" w:rsidR="00BB06EB" w:rsidRPr="0005085E" w:rsidRDefault="00BB06EB" w:rsidP="00557513">
            <w:pPr>
              <w:pStyle w:val="Normal6"/>
              <w:ind w:right="-285"/>
              <w:rPr>
                <w:szCs w:val="24"/>
              </w:rPr>
            </w:pPr>
            <w:r w:rsidRPr="0005085E">
              <w:t>(9)</w:t>
            </w:r>
            <w:r w:rsidRPr="0005085E">
              <w:tab/>
              <w:t xml:space="preserve">"destinatario dell'Unione economicamente attivo in uno dei settori elencati nell'allegato II": un destinatario dell'Unione che opera o intende operare </w:t>
            </w:r>
            <w:r w:rsidRPr="0005085E">
              <w:rPr>
                <w:b/>
                <w:i/>
              </w:rPr>
              <w:t>nella progettazione</w:t>
            </w:r>
            <w:r w:rsidRPr="0005085E">
              <w:t xml:space="preserve">, </w:t>
            </w:r>
            <w:r w:rsidRPr="0005085E">
              <w:rPr>
                <w:b/>
                <w:i/>
              </w:rPr>
              <w:t>nello sviluppo</w:t>
            </w:r>
            <w:r w:rsidRPr="0005085E">
              <w:t xml:space="preserve">, </w:t>
            </w:r>
            <w:r w:rsidRPr="0005085E">
              <w:rPr>
                <w:b/>
                <w:i/>
              </w:rPr>
              <w:t>nell'estrazione</w:t>
            </w:r>
            <w:r w:rsidRPr="0005085E">
              <w:t xml:space="preserve">, </w:t>
            </w:r>
            <w:r w:rsidRPr="0005085E">
              <w:rPr>
                <w:b/>
                <w:i/>
              </w:rPr>
              <w:t>nel trattamento</w:t>
            </w:r>
            <w:r w:rsidRPr="0005085E">
              <w:t xml:space="preserve">, </w:t>
            </w:r>
            <w:r w:rsidRPr="0005085E">
              <w:rPr>
                <w:b/>
                <w:i/>
              </w:rPr>
              <w:t>nella produzione, nel riciclaggio o nella fornitura di</w:t>
            </w:r>
            <w:r w:rsidRPr="0005085E">
              <w:t xml:space="preserve"> tecnologie, </w:t>
            </w:r>
            <w:r w:rsidRPr="0005085E">
              <w:rPr>
                <w:b/>
                <w:i/>
              </w:rPr>
              <w:t xml:space="preserve">materiali, </w:t>
            </w:r>
            <w:r w:rsidRPr="0005085E">
              <w:t>attività, strutture, attrezzature, reti, sistemi, servizi e attività economiche elencati nell'allegato II;</w:t>
            </w:r>
          </w:p>
        </w:tc>
      </w:tr>
    </w:tbl>
    <w:p w14:paraId="4F045731" w14:textId="77777777" w:rsidR="00BB06EB" w:rsidRPr="0005085E" w:rsidRDefault="00BB06EB" w:rsidP="00BB06EB"/>
    <w:p w14:paraId="7491D122" w14:textId="77777777" w:rsidR="00BB06EB" w:rsidRPr="0005085E" w:rsidRDefault="00BB06EB" w:rsidP="00BB06EB">
      <w:pPr>
        <w:pStyle w:val="AmNumberTabs"/>
      </w:pPr>
      <w:r w:rsidRPr="0005085E">
        <w:t>Emendamento</w:t>
      </w:r>
      <w:r w:rsidRPr="0005085E">
        <w:tab/>
      </w:r>
      <w:r w:rsidRPr="0005085E">
        <w:tab/>
        <w:t>64</w:t>
      </w:r>
    </w:p>
    <w:p w14:paraId="1910F97E" w14:textId="77777777" w:rsidR="00BB06EB" w:rsidRPr="0005085E" w:rsidRDefault="00BB06EB" w:rsidP="00BB06EB"/>
    <w:p w14:paraId="3B401F3B" w14:textId="77777777" w:rsidR="00BB06EB" w:rsidRPr="0005085E" w:rsidRDefault="00BB06EB" w:rsidP="00BB06EB">
      <w:pPr>
        <w:pStyle w:val="NormalBold"/>
        <w:keepNext/>
      </w:pPr>
      <w:r w:rsidRPr="0005085E">
        <w:t>Proposta di regolamento</w:t>
      </w:r>
    </w:p>
    <w:p w14:paraId="25FAE6B6" w14:textId="77777777" w:rsidR="00BB06EB" w:rsidRPr="0005085E" w:rsidRDefault="00BB06EB" w:rsidP="00BB06EB">
      <w:pPr>
        <w:pStyle w:val="NormalBold"/>
      </w:pPr>
      <w:r w:rsidRPr="0005085E">
        <w:t>Articolo 2 – punto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4A727A1" w14:textId="77777777" w:rsidTr="00557513">
        <w:trPr>
          <w:jc w:val="center"/>
        </w:trPr>
        <w:tc>
          <w:tcPr>
            <w:tcW w:w="9752" w:type="dxa"/>
            <w:gridSpan w:val="2"/>
          </w:tcPr>
          <w:p w14:paraId="2571AA83" w14:textId="77777777" w:rsidR="00BB06EB" w:rsidRPr="0005085E" w:rsidRDefault="00BB06EB" w:rsidP="00557513">
            <w:pPr>
              <w:keepNext/>
            </w:pPr>
          </w:p>
        </w:tc>
      </w:tr>
      <w:tr w:rsidR="00BB06EB" w:rsidRPr="0005085E" w14:paraId="6F5A33E4" w14:textId="77777777" w:rsidTr="00557513">
        <w:trPr>
          <w:jc w:val="center"/>
        </w:trPr>
        <w:tc>
          <w:tcPr>
            <w:tcW w:w="4876" w:type="dxa"/>
            <w:hideMark/>
          </w:tcPr>
          <w:p w14:paraId="6BA7FC44" w14:textId="77777777" w:rsidR="00BB06EB" w:rsidRPr="0005085E" w:rsidRDefault="00BB06EB" w:rsidP="00557513">
            <w:pPr>
              <w:pStyle w:val="ColumnHeading"/>
              <w:keepNext/>
            </w:pPr>
            <w:r w:rsidRPr="0005085E">
              <w:t>Testo della Commissione</w:t>
            </w:r>
          </w:p>
        </w:tc>
        <w:tc>
          <w:tcPr>
            <w:tcW w:w="4876" w:type="dxa"/>
            <w:hideMark/>
          </w:tcPr>
          <w:p w14:paraId="2685A00F" w14:textId="77777777" w:rsidR="00BB06EB" w:rsidRPr="0005085E" w:rsidRDefault="00BB06EB" w:rsidP="00557513">
            <w:pPr>
              <w:pStyle w:val="ColumnHeading"/>
              <w:keepNext/>
            </w:pPr>
            <w:r w:rsidRPr="0005085E">
              <w:t>Emendamento</w:t>
            </w:r>
          </w:p>
        </w:tc>
      </w:tr>
      <w:tr w:rsidR="00BB06EB" w:rsidRPr="0005085E" w14:paraId="423F5B43" w14:textId="77777777" w:rsidTr="00557513">
        <w:trPr>
          <w:jc w:val="center"/>
        </w:trPr>
        <w:tc>
          <w:tcPr>
            <w:tcW w:w="4876" w:type="dxa"/>
            <w:hideMark/>
          </w:tcPr>
          <w:p w14:paraId="7285A6DD" w14:textId="77777777" w:rsidR="00BB06EB" w:rsidRPr="0005085E" w:rsidRDefault="00BB06EB" w:rsidP="00557513">
            <w:pPr>
              <w:pStyle w:val="Normal6"/>
            </w:pPr>
            <w:r w:rsidRPr="0005085E">
              <w:t>(18)</w:t>
            </w:r>
            <w:r w:rsidRPr="0005085E">
              <w:tab/>
              <w:t>"progetti e programmi di interesse per l'Unione": progetti o programmi contemplati dal diritto dell'Unione, che prevedono lo sviluppo, la manutenzione o l'acquisizione di infrastrutture, tecnologie o fattori produttivi critici essenziali per la sicurezza o l'ordine pubblico e che figurano nell'allegato I;</w:t>
            </w:r>
          </w:p>
        </w:tc>
        <w:tc>
          <w:tcPr>
            <w:tcW w:w="4876" w:type="dxa"/>
            <w:hideMark/>
          </w:tcPr>
          <w:p w14:paraId="0C5F6200" w14:textId="77777777" w:rsidR="00BB06EB" w:rsidRPr="0005085E" w:rsidRDefault="00BB06EB" w:rsidP="00557513">
            <w:pPr>
              <w:pStyle w:val="Normal6"/>
              <w:rPr>
                <w:szCs w:val="24"/>
              </w:rPr>
            </w:pPr>
            <w:r w:rsidRPr="0005085E">
              <w:t>(18)</w:t>
            </w:r>
            <w:r w:rsidRPr="0005085E">
              <w:tab/>
              <w:t>"progetti e programmi di interesse per l'Unione": progetti o programmi contemplati dal diritto dell'Unione, che prevedono lo sviluppo, la manutenzione o l'acquisizione di infrastrutture, tecnologie</w:t>
            </w:r>
            <w:r w:rsidRPr="0005085E">
              <w:rPr>
                <w:b/>
                <w:bCs/>
                <w:i/>
                <w:iCs/>
              </w:rPr>
              <w:t>, servizi</w:t>
            </w:r>
            <w:r w:rsidRPr="0005085E">
              <w:t xml:space="preserve"> o fattori produttivi critici essenziali per la sicurezza o l'ordine pubblico e che figurano nell'allegato I;</w:t>
            </w:r>
          </w:p>
        </w:tc>
      </w:tr>
    </w:tbl>
    <w:p w14:paraId="139CFB33" w14:textId="77777777" w:rsidR="00BB06EB" w:rsidRPr="0005085E" w:rsidRDefault="00BB06EB" w:rsidP="00BB06EB"/>
    <w:p w14:paraId="085D8F8C" w14:textId="77777777" w:rsidR="00BB06EB" w:rsidRPr="0005085E" w:rsidRDefault="00BB06EB" w:rsidP="00BB06EB">
      <w:pPr>
        <w:pStyle w:val="AmNumberTabs"/>
      </w:pPr>
      <w:r w:rsidRPr="0005085E">
        <w:t>Emendamento</w:t>
      </w:r>
      <w:r w:rsidRPr="0005085E">
        <w:tab/>
      </w:r>
      <w:r w:rsidRPr="0005085E">
        <w:tab/>
        <w:t>65</w:t>
      </w:r>
    </w:p>
    <w:p w14:paraId="0858B44C" w14:textId="77777777" w:rsidR="00BB06EB" w:rsidRPr="0005085E" w:rsidRDefault="00BB06EB" w:rsidP="00BB06EB"/>
    <w:p w14:paraId="4E097132" w14:textId="77777777" w:rsidR="00BB06EB" w:rsidRPr="0005085E" w:rsidRDefault="00BB06EB" w:rsidP="00BB06EB">
      <w:pPr>
        <w:pStyle w:val="NormalBold"/>
        <w:keepNext/>
      </w:pPr>
      <w:r w:rsidRPr="0005085E">
        <w:t>Proposta di regolamento</w:t>
      </w:r>
    </w:p>
    <w:p w14:paraId="5B485DBC" w14:textId="77777777" w:rsidR="00BB06EB" w:rsidRPr="0005085E" w:rsidRDefault="00BB06EB" w:rsidP="00BB06EB">
      <w:pPr>
        <w:pStyle w:val="NormalBold"/>
      </w:pPr>
      <w:r w:rsidRPr="0005085E">
        <w:t>Articolo 2 – punto 18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C4E7845" w14:textId="77777777" w:rsidTr="00557513">
        <w:trPr>
          <w:jc w:val="center"/>
        </w:trPr>
        <w:tc>
          <w:tcPr>
            <w:tcW w:w="9752" w:type="dxa"/>
            <w:gridSpan w:val="2"/>
          </w:tcPr>
          <w:p w14:paraId="0240D595" w14:textId="77777777" w:rsidR="00BB06EB" w:rsidRPr="0005085E" w:rsidRDefault="00BB06EB" w:rsidP="00557513">
            <w:pPr>
              <w:keepNext/>
            </w:pPr>
          </w:p>
        </w:tc>
      </w:tr>
      <w:tr w:rsidR="00BB06EB" w:rsidRPr="0005085E" w14:paraId="05EEF54B" w14:textId="77777777" w:rsidTr="00557513">
        <w:trPr>
          <w:jc w:val="center"/>
        </w:trPr>
        <w:tc>
          <w:tcPr>
            <w:tcW w:w="4876" w:type="dxa"/>
            <w:hideMark/>
          </w:tcPr>
          <w:p w14:paraId="396898F4" w14:textId="77777777" w:rsidR="00BB06EB" w:rsidRPr="0005085E" w:rsidRDefault="00BB06EB" w:rsidP="00557513">
            <w:pPr>
              <w:pStyle w:val="ColumnHeading"/>
              <w:keepNext/>
            </w:pPr>
            <w:r w:rsidRPr="0005085E">
              <w:t>Testo della Commissione</w:t>
            </w:r>
          </w:p>
        </w:tc>
        <w:tc>
          <w:tcPr>
            <w:tcW w:w="4876" w:type="dxa"/>
            <w:hideMark/>
          </w:tcPr>
          <w:p w14:paraId="7CC0A7B6" w14:textId="77777777" w:rsidR="00BB06EB" w:rsidRPr="0005085E" w:rsidRDefault="00BB06EB" w:rsidP="00557513">
            <w:pPr>
              <w:pStyle w:val="ColumnHeading"/>
              <w:keepNext/>
            </w:pPr>
            <w:r w:rsidRPr="0005085E">
              <w:t>Emendamento</w:t>
            </w:r>
          </w:p>
        </w:tc>
      </w:tr>
      <w:tr w:rsidR="00BB06EB" w:rsidRPr="0005085E" w14:paraId="0DC29CF4" w14:textId="77777777" w:rsidTr="00557513">
        <w:trPr>
          <w:jc w:val="center"/>
        </w:trPr>
        <w:tc>
          <w:tcPr>
            <w:tcW w:w="4876" w:type="dxa"/>
          </w:tcPr>
          <w:p w14:paraId="3B45019B" w14:textId="77777777" w:rsidR="00BB06EB" w:rsidRPr="0005085E" w:rsidRDefault="00BB06EB" w:rsidP="00557513">
            <w:pPr>
              <w:pStyle w:val="Normal6"/>
            </w:pPr>
          </w:p>
        </w:tc>
        <w:tc>
          <w:tcPr>
            <w:tcW w:w="4876" w:type="dxa"/>
            <w:hideMark/>
          </w:tcPr>
          <w:p w14:paraId="615B7C76" w14:textId="77777777" w:rsidR="00BB06EB" w:rsidRPr="0005085E" w:rsidRDefault="00BB06EB" w:rsidP="00557513">
            <w:pPr>
              <w:pStyle w:val="Normal6"/>
              <w:rPr>
                <w:szCs w:val="24"/>
              </w:rPr>
            </w:pPr>
            <w:r w:rsidRPr="0005085E">
              <w:rPr>
                <w:b/>
                <w:i/>
              </w:rPr>
              <w:t>(18 bis)</w:t>
            </w:r>
            <w:r w:rsidRPr="0005085E">
              <w:rPr>
                <w:b/>
                <w:i/>
              </w:rPr>
              <w:tab/>
              <w:t>"Stato membro ospitante": lo Stato membro in cui un investimento estero è in programma o è stato realizzato;</w:t>
            </w:r>
          </w:p>
        </w:tc>
      </w:tr>
    </w:tbl>
    <w:p w14:paraId="7E0BE732" w14:textId="77777777" w:rsidR="00BB06EB" w:rsidRPr="0005085E" w:rsidRDefault="00BB06EB" w:rsidP="00BB06EB"/>
    <w:p w14:paraId="29B16FF6" w14:textId="77777777" w:rsidR="00BB06EB" w:rsidRPr="0005085E" w:rsidRDefault="00BB06EB" w:rsidP="00BB06EB">
      <w:pPr>
        <w:pStyle w:val="AmNumberTabs"/>
      </w:pPr>
      <w:r w:rsidRPr="0005085E">
        <w:t>Emendamento</w:t>
      </w:r>
      <w:r w:rsidRPr="0005085E">
        <w:tab/>
      </w:r>
      <w:r w:rsidRPr="0005085E">
        <w:tab/>
        <w:t>66</w:t>
      </w:r>
    </w:p>
    <w:p w14:paraId="17210184" w14:textId="77777777" w:rsidR="00BB06EB" w:rsidRPr="0005085E" w:rsidRDefault="00BB06EB" w:rsidP="00BB06EB"/>
    <w:p w14:paraId="6843F3ED" w14:textId="77777777" w:rsidR="00BB06EB" w:rsidRPr="0005085E" w:rsidRDefault="00BB06EB" w:rsidP="00BB06EB">
      <w:pPr>
        <w:pStyle w:val="NormalBold"/>
        <w:keepNext/>
      </w:pPr>
      <w:r w:rsidRPr="0005085E">
        <w:lastRenderedPageBreak/>
        <w:t>Proposta di regolamento</w:t>
      </w:r>
    </w:p>
    <w:p w14:paraId="11F1B62C" w14:textId="77777777" w:rsidR="00BB06EB" w:rsidRPr="0005085E" w:rsidRDefault="00BB06EB" w:rsidP="00BB06EB">
      <w:pPr>
        <w:pStyle w:val="NormalBold"/>
      </w:pPr>
      <w:r w:rsidRPr="0005085E">
        <w:t>Articolo 2 – punto 23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5A7602A" w14:textId="77777777" w:rsidTr="00557513">
        <w:trPr>
          <w:jc w:val="center"/>
        </w:trPr>
        <w:tc>
          <w:tcPr>
            <w:tcW w:w="9752" w:type="dxa"/>
            <w:gridSpan w:val="2"/>
          </w:tcPr>
          <w:p w14:paraId="00E67F1E" w14:textId="77777777" w:rsidR="00BB06EB" w:rsidRPr="0005085E" w:rsidRDefault="00BB06EB" w:rsidP="00557513">
            <w:pPr>
              <w:keepNext/>
            </w:pPr>
          </w:p>
        </w:tc>
      </w:tr>
      <w:tr w:rsidR="00BB06EB" w:rsidRPr="0005085E" w14:paraId="07EB3FD3" w14:textId="77777777" w:rsidTr="00557513">
        <w:trPr>
          <w:jc w:val="center"/>
        </w:trPr>
        <w:tc>
          <w:tcPr>
            <w:tcW w:w="4876" w:type="dxa"/>
            <w:hideMark/>
          </w:tcPr>
          <w:p w14:paraId="212102ED" w14:textId="77777777" w:rsidR="00BB06EB" w:rsidRPr="0005085E" w:rsidRDefault="00BB06EB" w:rsidP="00557513">
            <w:pPr>
              <w:pStyle w:val="ColumnHeading"/>
              <w:keepNext/>
            </w:pPr>
            <w:r w:rsidRPr="0005085E">
              <w:t>Testo della Commissione</w:t>
            </w:r>
          </w:p>
        </w:tc>
        <w:tc>
          <w:tcPr>
            <w:tcW w:w="4876" w:type="dxa"/>
            <w:hideMark/>
          </w:tcPr>
          <w:p w14:paraId="0A7A1102" w14:textId="77777777" w:rsidR="00BB06EB" w:rsidRPr="0005085E" w:rsidRDefault="00BB06EB" w:rsidP="00557513">
            <w:pPr>
              <w:pStyle w:val="ColumnHeading"/>
              <w:keepNext/>
            </w:pPr>
            <w:r w:rsidRPr="0005085E">
              <w:t>Emendamento</w:t>
            </w:r>
          </w:p>
        </w:tc>
      </w:tr>
      <w:tr w:rsidR="00BB06EB" w:rsidRPr="0005085E" w14:paraId="5E8597F7" w14:textId="77777777" w:rsidTr="00557513">
        <w:trPr>
          <w:jc w:val="center"/>
        </w:trPr>
        <w:tc>
          <w:tcPr>
            <w:tcW w:w="4876" w:type="dxa"/>
          </w:tcPr>
          <w:p w14:paraId="66FC456C" w14:textId="77777777" w:rsidR="00BB06EB" w:rsidRPr="0005085E" w:rsidRDefault="00BB06EB" w:rsidP="00557513">
            <w:pPr>
              <w:pStyle w:val="Normal6"/>
            </w:pPr>
          </w:p>
        </w:tc>
        <w:tc>
          <w:tcPr>
            <w:tcW w:w="4876" w:type="dxa"/>
            <w:hideMark/>
          </w:tcPr>
          <w:p w14:paraId="77003887" w14:textId="77777777" w:rsidR="00BB06EB" w:rsidRPr="0005085E" w:rsidRDefault="00BB06EB" w:rsidP="00557513">
            <w:pPr>
              <w:pStyle w:val="Normal6"/>
              <w:rPr>
                <w:szCs w:val="24"/>
              </w:rPr>
            </w:pPr>
            <w:r w:rsidRPr="0005085E">
              <w:rPr>
                <w:b/>
                <w:i/>
              </w:rPr>
              <w:t>(23 bis)</w:t>
            </w:r>
            <w:r w:rsidRPr="0005085E">
              <w:rPr>
                <w:b/>
                <w:i/>
              </w:rPr>
              <w:tab/>
              <w:t>"infrastruttura critica": un elemento, un impianto, un'attrezzatura, una rete o un sistema o una parte di un elemento, di un impianto, di un'attrezzatura, di una rete o di un sistema, necessari per la fornitura di un servizio essenziale;</w:t>
            </w:r>
          </w:p>
        </w:tc>
      </w:tr>
    </w:tbl>
    <w:p w14:paraId="4623C190" w14:textId="77777777" w:rsidR="00BB06EB" w:rsidRPr="0005085E" w:rsidRDefault="00BB06EB" w:rsidP="00BB06EB"/>
    <w:p w14:paraId="64C57B31" w14:textId="77777777" w:rsidR="00BB06EB" w:rsidRPr="0005085E" w:rsidRDefault="00BB06EB" w:rsidP="00BB06EB">
      <w:pPr>
        <w:pStyle w:val="AmNumberTabs"/>
      </w:pPr>
      <w:r w:rsidRPr="0005085E">
        <w:t>Emendamento</w:t>
      </w:r>
      <w:r w:rsidRPr="0005085E">
        <w:tab/>
      </w:r>
      <w:r w:rsidRPr="0005085E">
        <w:tab/>
        <w:t>67</w:t>
      </w:r>
    </w:p>
    <w:p w14:paraId="0713E464" w14:textId="77777777" w:rsidR="00BB06EB" w:rsidRPr="0005085E" w:rsidRDefault="00BB06EB" w:rsidP="00BB06EB"/>
    <w:p w14:paraId="212D7EC9" w14:textId="77777777" w:rsidR="00BB06EB" w:rsidRPr="0005085E" w:rsidRDefault="00BB06EB" w:rsidP="00BB06EB">
      <w:pPr>
        <w:pStyle w:val="NormalBold"/>
        <w:keepNext/>
      </w:pPr>
      <w:r w:rsidRPr="0005085E">
        <w:t>Proposta di regolamento</w:t>
      </w:r>
    </w:p>
    <w:p w14:paraId="6965B02C" w14:textId="77777777" w:rsidR="00BB06EB" w:rsidRPr="0005085E" w:rsidRDefault="00BB06EB" w:rsidP="00BB06EB">
      <w:pPr>
        <w:pStyle w:val="NormalBold"/>
      </w:pPr>
      <w:r w:rsidRPr="0005085E">
        <w:t>Articolo 3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8DAC109" w14:textId="77777777" w:rsidTr="00557513">
        <w:trPr>
          <w:jc w:val="center"/>
        </w:trPr>
        <w:tc>
          <w:tcPr>
            <w:tcW w:w="9752" w:type="dxa"/>
            <w:gridSpan w:val="2"/>
          </w:tcPr>
          <w:p w14:paraId="7D2468F0" w14:textId="77777777" w:rsidR="00BB06EB" w:rsidRPr="0005085E" w:rsidRDefault="00BB06EB" w:rsidP="00557513">
            <w:pPr>
              <w:keepNext/>
            </w:pPr>
          </w:p>
        </w:tc>
      </w:tr>
      <w:tr w:rsidR="00BB06EB" w:rsidRPr="0005085E" w14:paraId="3E3D46DA" w14:textId="77777777" w:rsidTr="00557513">
        <w:trPr>
          <w:jc w:val="center"/>
        </w:trPr>
        <w:tc>
          <w:tcPr>
            <w:tcW w:w="4876" w:type="dxa"/>
            <w:hideMark/>
          </w:tcPr>
          <w:p w14:paraId="7B2C6E3A" w14:textId="77777777" w:rsidR="00BB06EB" w:rsidRPr="0005085E" w:rsidRDefault="00BB06EB" w:rsidP="00557513">
            <w:pPr>
              <w:pStyle w:val="ColumnHeading"/>
              <w:keepNext/>
            </w:pPr>
            <w:r w:rsidRPr="0005085E">
              <w:t>Testo della Commissione</w:t>
            </w:r>
          </w:p>
        </w:tc>
        <w:tc>
          <w:tcPr>
            <w:tcW w:w="4876" w:type="dxa"/>
            <w:hideMark/>
          </w:tcPr>
          <w:p w14:paraId="728D9FED" w14:textId="77777777" w:rsidR="00BB06EB" w:rsidRPr="0005085E" w:rsidRDefault="00BB06EB" w:rsidP="00557513">
            <w:pPr>
              <w:pStyle w:val="ColumnHeading"/>
              <w:keepNext/>
            </w:pPr>
            <w:r w:rsidRPr="0005085E">
              <w:t>Emendamento</w:t>
            </w:r>
          </w:p>
        </w:tc>
      </w:tr>
      <w:tr w:rsidR="00BB06EB" w:rsidRPr="0005085E" w14:paraId="280750C8" w14:textId="77777777" w:rsidTr="00557513">
        <w:trPr>
          <w:jc w:val="center"/>
        </w:trPr>
        <w:tc>
          <w:tcPr>
            <w:tcW w:w="4876" w:type="dxa"/>
            <w:hideMark/>
          </w:tcPr>
          <w:p w14:paraId="4FD3E77F" w14:textId="77777777" w:rsidR="00BB06EB" w:rsidRPr="0005085E" w:rsidRDefault="00BB06EB" w:rsidP="00557513">
            <w:pPr>
              <w:pStyle w:val="Normal6"/>
            </w:pPr>
            <w:r w:rsidRPr="0005085E">
              <w:t>2.</w:t>
            </w:r>
            <w:r w:rsidRPr="0005085E">
              <w:tab/>
              <w:t xml:space="preserve">Gli Stati membri garantiscono che il meccanismo di controllo di cui al paragrafo 1 si applichi almeno agli investimenti soggetti a un obbligo di autorizzazione a norma dell'articolo 4, </w:t>
            </w:r>
            <w:r w:rsidRPr="0005085E">
              <w:rPr>
                <w:b/>
                <w:bCs/>
                <w:i/>
                <w:iCs/>
              </w:rPr>
              <w:t>paragrafo</w:t>
            </w:r>
            <w:r w:rsidRPr="0005085E">
              <w:t xml:space="preserve"> 4.</w:t>
            </w:r>
          </w:p>
        </w:tc>
        <w:tc>
          <w:tcPr>
            <w:tcW w:w="4876" w:type="dxa"/>
            <w:hideMark/>
          </w:tcPr>
          <w:p w14:paraId="0F64C5DC" w14:textId="77777777" w:rsidR="00BB06EB" w:rsidRPr="0005085E" w:rsidRDefault="00BB06EB" w:rsidP="00557513">
            <w:pPr>
              <w:pStyle w:val="Normal6"/>
              <w:rPr>
                <w:szCs w:val="24"/>
              </w:rPr>
            </w:pPr>
            <w:r w:rsidRPr="0005085E">
              <w:t>2.</w:t>
            </w:r>
            <w:r w:rsidRPr="0005085E">
              <w:tab/>
              <w:t xml:space="preserve">Gli Stati membri garantiscono che il meccanismo di controllo di cui al paragrafo 1 si applichi almeno agli investimenti soggetti a un obbligo di autorizzazione a norma dell'articolo 4, </w:t>
            </w:r>
            <w:r w:rsidRPr="0005085E">
              <w:rPr>
                <w:b/>
                <w:bCs/>
                <w:i/>
                <w:iCs/>
              </w:rPr>
              <w:t>paragrafi</w:t>
            </w:r>
            <w:r w:rsidRPr="0005085E">
              <w:t xml:space="preserve"> 4 </w:t>
            </w:r>
            <w:r w:rsidRPr="0005085E">
              <w:rPr>
                <w:b/>
                <w:bCs/>
                <w:i/>
                <w:iCs/>
              </w:rPr>
              <w:t>e 4 bis</w:t>
            </w:r>
            <w:r w:rsidRPr="0005085E">
              <w:t>.</w:t>
            </w:r>
          </w:p>
        </w:tc>
      </w:tr>
    </w:tbl>
    <w:p w14:paraId="3BB2C38D" w14:textId="77777777" w:rsidR="00BB06EB" w:rsidRPr="0005085E" w:rsidRDefault="00BB06EB" w:rsidP="00BB06EB"/>
    <w:p w14:paraId="5404C938" w14:textId="77777777" w:rsidR="00BB06EB" w:rsidRPr="0005085E" w:rsidRDefault="00BB06EB" w:rsidP="00BB06EB">
      <w:pPr>
        <w:pStyle w:val="AmNumberTabs"/>
      </w:pPr>
      <w:r w:rsidRPr="0005085E">
        <w:t>Emendamento</w:t>
      </w:r>
      <w:r w:rsidRPr="0005085E">
        <w:tab/>
      </w:r>
      <w:r w:rsidRPr="0005085E">
        <w:tab/>
        <w:t>68</w:t>
      </w:r>
    </w:p>
    <w:p w14:paraId="56A850BE" w14:textId="77777777" w:rsidR="00BB06EB" w:rsidRPr="0005085E" w:rsidRDefault="00BB06EB" w:rsidP="00BB06EB"/>
    <w:p w14:paraId="122E7C57" w14:textId="77777777" w:rsidR="00BB06EB" w:rsidRPr="0005085E" w:rsidRDefault="00BB06EB" w:rsidP="00BB06EB">
      <w:pPr>
        <w:pStyle w:val="NormalBold"/>
        <w:keepNext/>
      </w:pPr>
      <w:r w:rsidRPr="0005085E">
        <w:t>Proposta di regolamento</w:t>
      </w:r>
    </w:p>
    <w:p w14:paraId="1C64DDFD" w14:textId="77777777" w:rsidR="00BB06EB" w:rsidRPr="0005085E" w:rsidRDefault="00BB06EB" w:rsidP="00BB06EB">
      <w:pPr>
        <w:pStyle w:val="NormalBold"/>
      </w:pPr>
      <w:r w:rsidRPr="0005085E">
        <w:t>Articolo 3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7D356DC" w14:textId="77777777" w:rsidTr="00557513">
        <w:trPr>
          <w:jc w:val="center"/>
        </w:trPr>
        <w:tc>
          <w:tcPr>
            <w:tcW w:w="9752" w:type="dxa"/>
            <w:gridSpan w:val="2"/>
          </w:tcPr>
          <w:p w14:paraId="64A4F838" w14:textId="77777777" w:rsidR="00BB06EB" w:rsidRPr="0005085E" w:rsidRDefault="00BB06EB" w:rsidP="00557513">
            <w:pPr>
              <w:keepNext/>
            </w:pPr>
          </w:p>
        </w:tc>
      </w:tr>
      <w:tr w:rsidR="00BB06EB" w:rsidRPr="0005085E" w14:paraId="130E747F" w14:textId="77777777" w:rsidTr="00557513">
        <w:trPr>
          <w:jc w:val="center"/>
        </w:trPr>
        <w:tc>
          <w:tcPr>
            <w:tcW w:w="4876" w:type="dxa"/>
            <w:hideMark/>
          </w:tcPr>
          <w:p w14:paraId="71B7F994" w14:textId="77777777" w:rsidR="00BB06EB" w:rsidRPr="0005085E" w:rsidRDefault="00BB06EB" w:rsidP="00557513">
            <w:pPr>
              <w:pStyle w:val="ColumnHeading"/>
              <w:keepNext/>
            </w:pPr>
            <w:r w:rsidRPr="0005085E">
              <w:t>Testo della Commissione</w:t>
            </w:r>
          </w:p>
        </w:tc>
        <w:tc>
          <w:tcPr>
            <w:tcW w:w="4876" w:type="dxa"/>
            <w:hideMark/>
          </w:tcPr>
          <w:p w14:paraId="39EEA3CB" w14:textId="77777777" w:rsidR="00BB06EB" w:rsidRPr="0005085E" w:rsidRDefault="00BB06EB" w:rsidP="00557513">
            <w:pPr>
              <w:pStyle w:val="ColumnHeading"/>
              <w:keepNext/>
            </w:pPr>
            <w:r w:rsidRPr="0005085E">
              <w:t>Emendamento</w:t>
            </w:r>
          </w:p>
        </w:tc>
      </w:tr>
      <w:tr w:rsidR="00BB06EB" w:rsidRPr="0005085E" w14:paraId="5A3B04A1" w14:textId="77777777" w:rsidTr="00557513">
        <w:trPr>
          <w:jc w:val="center"/>
        </w:trPr>
        <w:tc>
          <w:tcPr>
            <w:tcW w:w="4876" w:type="dxa"/>
            <w:hideMark/>
          </w:tcPr>
          <w:p w14:paraId="2C97E622" w14:textId="77777777" w:rsidR="00BB06EB" w:rsidRPr="0005085E" w:rsidRDefault="00BB06EB" w:rsidP="00557513">
            <w:pPr>
              <w:pStyle w:val="Normal6"/>
            </w:pPr>
            <w:r w:rsidRPr="0005085E">
              <w:t>3.</w:t>
            </w:r>
            <w:r w:rsidRPr="0005085E">
              <w:tab/>
              <w:t>Ogni Stato membro notifica alla Commissione le misure adottate a norma del paragrafo 1 entro [</w:t>
            </w:r>
            <w:r w:rsidRPr="0005085E">
              <w:rPr>
                <w:b/>
                <w:bCs/>
                <w:i/>
                <w:iCs/>
              </w:rPr>
              <w:t>data: 15</w:t>
            </w:r>
            <w:r w:rsidRPr="0005085E">
              <w:t xml:space="preserve"> mesi </w:t>
            </w:r>
            <w:r w:rsidRPr="0005085E">
              <w:rPr>
                <w:b/>
                <w:bCs/>
                <w:i/>
                <w:iCs/>
              </w:rPr>
              <w:t>dopo l'</w:t>
            </w:r>
            <w:r w:rsidRPr="0005085E">
              <w:t>entrata in vigore]. Successivamente gli Stati membri notificano alla Commissione eventuali modifiche del rispettivo meccanismo di controllo entro 30 giorni dall'adozione della modifica.</w:t>
            </w:r>
          </w:p>
        </w:tc>
        <w:tc>
          <w:tcPr>
            <w:tcW w:w="4876" w:type="dxa"/>
            <w:hideMark/>
          </w:tcPr>
          <w:p w14:paraId="5A647074" w14:textId="77777777" w:rsidR="00BB06EB" w:rsidRPr="0005085E" w:rsidRDefault="00BB06EB" w:rsidP="00557513">
            <w:pPr>
              <w:pStyle w:val="Normal6"/>
              <w:rPr>
                <w:szCs w:val="24"/>
              </w:rPr>
            </w:pPr>
            <w:r w:rsidRPr="0005085E">
              <w:t>3.</w:t>
            </w:r>
            <w:r w:rsidRPr="0005085E">
              <w:tab/>
              <w:t>Ogni Stato membro notifica alla Commissione le misure adottate a norma del paragrafo 1 entro [</w:t>
            </w:r>
            <w:r w:rsidRPr="0005085E">
              <w:rPr>
                <w:b/>
                <w:bCs/>
                <w:i/>
                <w:iCs/>
              </w:rPr>
              <w:t>12</w:t>
            </w:r>
            <w:r w:rsidRPr="0005085E">
              <w:t xml:space="preserve"> mesi </w:t>
            </w:r>
            <w:r w:rsidRPr="0005085E">
              <w:rPr>
                <w:b/>
                <w:bCs/>
                <w:i/>
                <w:iCs/>
              </w:rPr>
              <w:t>dalla data di</w:t>
            </w:r>
            <w:r w:rsidRPr="0005085E">
              <w:t xml:space="preserve"> entrata in vigore </w:t>
            </w:r>
            <w:r w:rsidRPr="0005085E">
              <w:rPr>
                <w:b/>
                <w:bCs/>
                <w:i/>
                <w:iCs/>
              </w:rPr>
              <w:t>del presente regolamento</w:t>
            </w:r>
            <w:r w:rsidRPr="0005085E">
              <w:t>]. Successivamente gli Stati membri notificano alla Commissione eventuali modifiche del rispettivo meccanismo di controllo entro 30 giorni dall'adozione della modifica.</w:t>
            </w:r>
          </w:p>
        </w:tc>
      </w:tr>
    </w:tbl>
    <w:p w14:paraId="252D834F" w14:textId="77777777" w:rsidR="00BB06EB" w:rsidRPr="0005085E" w:rsidRDefault="00BB06EB" w:rsidP="00BB06EB"/>
    <w:p w14:paraId="5E1339FA" w14:textId="77777777" w:rsidR="00BB06EB" w:rsidRPr="0005085E" w:rsidRDefault="00BB06EB" w:rsidP="00BB06EB">
      <w:pPr>
        <w:pStyle w:val="AmNumberTabs"/>
      </w:pPr>
      <w:r w:rsidRPr="0005085E">
        <w:t>Emendamento</w:t>
      </w:r>
      <w:r w:rsidRPr="0005085E">
        <w:tab/>
      </w:r>
      <w:r w:rsidRPr="0005085E">
        <w:tab/>
        <w:t>69</w:t>
      </w:r>
    </w:p>
    <w:p w14:paraId="22A40237" w14:textId="77777777" w:rsidR="00BB06EB" w:rsidRPr="0005085E" w:rsidRDefault="00BB06EB" w:rsidP="00BB06EB"/>
    <w:p w14:paraId="08F5BC05" w14:textId="77777777" w:rsidR="00BB06EB" w:rsidRPr="0005085E" w:rsidRDefault="00BB06EB" w:rsidP="00BB06EB">
      <w:pPr>
        <w:pStyle w:val="NormalBold"/>
        <w:keepNext/>
      </w:pPr>
      <w:r w:rsidRPr="0005085E">
        <w:lastRenderedPageBreak/>
        <w:t>Proposta di regolamento</w:t>
      </w:r>
    </w:p>
    <w:p w14:paraId="563ABC98" w14:textId="77777777" w:rsidR="00BB06EB" w:rsidRPr="0005085E" w:rsidRDefault="00BB06EB" w:rsidP="00BB06EB">
      <w:pPr>
        <w:pStyle w:val="NormalBold"/>
      </w:pPr>
      <w:r w:rsidRPr="0005085E">
        <w:t>Articolo 3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73D39B3" w14:textId="77777777" w:rsidTr="00557513">
        <w:trPr>
          <w:jc w:val="center"/>
        </w:trPr>
        <w:tc>
          <w:tcPr>
            <w:tcW w:w="9752" w:type="dxa"/>
            <w:gridSpan w:val="2"/>
          </w:tcPr>
          <w:p w14:paraId="2661F693" w14:textId="77777777" w:rsidR="00BB06EB" w:rsidRPr="0005085E" w:rsidRDefault="00BB06EB" w:rsidP="00557513">
            <w:pPr>
              <w:keepNext/>
            </w:pPr>
          </w:p>
        </w:tc>
      </w:tr>
      <w:tr w:rsidR="00BB06EB" w:rsidRPr="0005085E" w14:paraId="37D2B8CF" w14:textId="77777777" w:rsidTr="00557513">
        <w:trPr>
          <w:jc w:val="center"/>
        </w:trPr>
        <w:tc>
          <w:tcPr>
            <w:tcW w:w="4876" w:type="dxa"/>
            <w:hideMark/>
          </w:tcPr>
          <w:p w14:paraId="22DB48C4" w14:textId="77777777" w:rsidR="00BB06EB" w:rsidRPr="0005085E" w:rsidRDefault="00BB06EB" w:rsidP="00557513">
            <w:pPr>
              <w:pStyle w:val="ColumnHeading"/>
              <w:keepNext/>
            </w:pPr>
            <w:r w:rsidRPr="0005085E">
              <w:t>Testo della Commissione</w:t>
            </w:r>
          </w:p>
        </w:tc>
        <w:tc>
          <w:tcPr>
            <w:tcW w:w="4876" w:type="dxa"/>
            <w:hideMark/>
          </w:tcPr>
          <w:p w14:paraId="51835EA5" w14:textId="77777777" w:rsidR="00BB06EB" w:rsidRPr="0005085E" w:rsidRDefault="00BB06EB" w:rsidP="00557513">
            <w:pPr>
              <w:pStyle w:val="ColumnHeading"/>
              <w:keepNext/>
            </w:pPr>
            <w:r w:rsidRPr="0005085E">
              <w:t>Emendamento</w:t>
            </w:r>
          </w:p>
        </w:tc>
      </w:tr>
      <w:tr w:rsidR="00BB06EB" w:rsidRPr="0005085E" w14:paraId="636709DE" w14:textId="77777777" w:rsidTr="00557513">
        <w:trPr>
          <w:jc w:val="center"/>
        </w:trPr>
        <w:tc>
          <w:tcPr>
            <w:tcW w:w="4876" w:type="dxa"/>
            <w:hideMark/>
          </w:tcPr>
          <w:p w14:paraId="2A08A103" w14:textId="77777777" w:rsidR="00BB06EB" w:rsidRPr="0005085E" w:rsidRDefault="00BB06EB" w:rsidP="00557513">
            <w:pPr>
              <w:pStyle w:val="Normal6"/>
            </w:pPr>
            <w:r w:rsidRPr="0005085E">
              <w:t>4.</w:t>
            </w:r>
            <w:r w:rsidRPr="0005085E">
              <w:tab/>
              <w:t>La Commissione rende disponibile al pubblico un elenco dei meccanismi di controllo degli Stati membri al più tardi entro tre mesi dal ricevimento di tutte le notifiche di cui al paragrafo 3 o entro [</w:t>
            </w:r>
            <w:r w:rsidRPr="0005085E">
              <w:rPr>
                <w:b/>
                <w:bCs/>
                <w:i/>
                <w:iCs/>
              </w:rPr>
              <w:t>data: 21</w:t>
            </w:r>
            <w:r w:rsidRPr="0005085E">
              <w:t xml:space="preserve"> mesi </w:t>
            </w:r>
            <w:r w:rsidRPr="0005085E">
              <w:rPr>
                <w:b/>
                <w:bCs/>
                <w:i/>
                <w:iCs/>
              </w:rPr>
              <w:t>dall'</w:t>
            </w:r>
            <w:r w:rsidRPr="0005085E">
              <w:t>entrata in vigore] se precedente. La Commissione tiene aggiornato tale elenco.</w:t>
            </w:r>
          </w:p>
        </w:tc>
        <w:tc>
          <w:tcPr>
            <w:tcW w:w="4876" w:type="dxa"/>
            <w:hideMark/>
          </w:tcPr>
          <w:p w14:paraId="2815B254" w14:textId="77777777" w:rsidR="00BB06EB" w:rsidRPr="0005085E" w:rsidRDefault="00BB06EB" w:rsidP="00557513">
            <w:pPr>
              <w:pStyle w:val="Normal6"/>
              <w:rPr>
                <w:szCs w:val="24"/>
              </w:rPr>
            </w:pPr>
            <w:r w:rsidRPr="0005085E">
              <w:t>4.</w:t>
            </w:r>
            <w:r w:rsidRPr="0005085E">
              <w:tab/>
              <w:t>La Commissione rende disponibile al pubblico un elenco dei meccanismi di controllo degli Stati membri al più tardi entro tre mesi dal ricevimento di tutte le notifiche di cui al paragrafo 3 o entro [</w:t>
            </w:r>
            <w:r w:rsidRPr="0005085E">
              <w:rPr>
                <w:b/>
                <w:bCs/>
                <w:i/>
                <w:iCs/>
              </w:rPr>
              <w:t>15</w:t>
            </w:r>
            <w:r w:rsidRPr="0005085E">
              <w:t xml:space="preserve"> mesi </w:t>
            </w:r>
            <w:r w:rsidRPr="0005085E">
              <w:rPr>
                <w:b/>
                <w:bCs/>
                <w:i/>
                <w:iCs/>
              </w:rPr>
              <w:t>dalla data di</w:t>
            </w:r>
            <w:r w:rsidRPr="0005085E">
              <w:rPr>
                <w:i/>
                <w:iCs/>
              </w:rPr>
              <w:t xml:space="preserve"> </w:t>
            </w:r>
            <w:r w:rsidRPr="0005085E">
              <w:t xml:space="preserve">entrata in vigore </w:t>
            </w:r>
            <w:r w:rsidRPr="0005085E">
              <w:rPr>
                <w:b/>
                <w:bCs/>
                <w:i/>
                <w:iCs/>
              </w:rPr>
              <w:t>del presente regolamento</w:t>
            </w:r>
            <w:r w:rsidRPr="0005085E">
              <w:t>] se precedente. La Commissione tiene aggiornato tale elenco.</w:t>
            </w:r>
          </w:p>
        </w:tc>
      </w:tr>
    </w:tbl>
    <w:p w14:paraId="02F28330" w14:textId="77777777" w:rsidR="00BB06EB" w:rsidRPr="0005085E" w:rsidRDefault="00BB06EB" w:rsidP="00BB06EB"/>
    <w:p w14:paraId="2C9F6D61" w14:textId="77777777" w:rsidR="00BB06EB" w:rsidRPr="0005085E" w:rsidRDefault="00BB06EB" w:rsidP="00BB06EB">
      <w:pPr>
        <w:pStyle w:val="AmNumberTabs"/>
      </w:pPr>
      <w:r w:rsidRPr="0005085E">
        <w:t>Emendamento</w:t>
      </w:r>
      <w:r w:rsidRPr="0005085E">
        <w:tab/>
      </w:r>
      <w:r w:rsidRPr="0005085E">
        <w:tab/>
        <w:t>70</w:t>
      </w:r>
    </w:p>
    <w:p w14:paraId="7B33EAC5" w14:textId="77777777" w:rsidR="00BB06EB" w:rsidRPr="0005085E" w:rsidRDefault="00BB06EB" w:rsidP="00BB06EB"/>
    <w:p w14:paraId="11C271D1" w14:textId="77777777" w:rsidR="00BB06EB" w:rsidRPr="0005085E" w:rsidRDefault="00BB06EB" w:rsidP="00BB06EB">
      <w:pPr>
        <w:pStyle w:val="NormalBold"/>
        <w:keepNext/>
      </w:pPr>
      <w:r w:rsidRPr="0005085E">
        <w:t>Proposta di regolamento</w:t>
      </w:r>
    </w:p>
    <w:p w14:paraId="6B952847" w14:textId="77777777" w:rsidR="00BB06EB" w:rsidRPr="0005085E" w:rsidRDefault="00BB06EB" w:rsidP="00BB06EB">
      <w:pPr>
        <w:pStyle w:val="NormalBold"/>
      </w:pPr>
      <w:r w:rsidRPr="0005085E">
        <w:t>Articolo 4 – paragrafo 2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29FD2F7" w14:textId="77777777" w:rsidTr="00557513">
        <w:trPr>
          <w:jc w:val="center"/>
        </w:trPr>
        <w:tc>
          <w:tcPr>
            <w:tcW w:w="9752" w:type="dxa"/>
            <w:gridSpan w:val="2"/>
          </w:tcPr>
          <w:p w14:paraId="54372553" w14:textId="77777777" w:rsidR="00BB06EB" w:rsidRPr="0005085E" w:rsidRDefault="00BB06EB" w:rsidP="00557513">
            <w:pPr>
              <w:keepNext/>
            </w:pPr>
          </w:p>
        </w:tc>
      </w:tr>
      <w:tr w:rsidR="00BB06EB" w:rsidRPr="0005085E" w14:paraId="34209373" w14:textId="77777777" w:rsidTr="00557513">
        <w:trPr>
          <w:jc w:val="center"/>
        </w:trPr>
        <w:tc>
          <w:tcPr>
            <w:tcW w:w="4876" w:type="dxa"/>
            <w:hideMark/>
          </w:tcPr>
          <w:p w14:paraId="286D4A90" w14:textId="77777777" w:rsidR="00BB06EB" w:rsidRPr="0005085E" w:rsidRDefault="00BB06EB" w:rsidP="00557513">
            <w:pPr>
              <w:pStyle w:val="ColumnHeading"/>
              <w:keepNext/>
            </w:pPr>
            <w:r w:rsidRPr="0005085E">
              <w:t>Testo della Commissione</w:t>
            </w:r>
          </w:p>
        </w:tc>
        <w:tc>
          <w:tcPr>
            <w:tcW w:w="4876" w:type="dxa"/>
            <w:hideMark/>
          </w:tcPr>
          <w:p w14:paraId="03D24152" w14:textId="77777777" w:rsidR="00BB06EB" w:rsidRPr="0005085E" w:rsidRDefault="00BB06EB" w:rsidP="00557513">
            <w:pPr>
              <w:pStyle w:val="ColumnHeading"/>
              <w:keepNext/>
            </w:pPr>
            <w:r w:rsidRPr="0005085E">
              <w:t>Emendamento</w:t>
            </w:r>
          </w:p>
        </w:tc>
      </w:tr>
      <w:tr w:rsidR="00BB06EB" w:rsidRPr="0005085E" w14:paraId="7D40DC79" w14:textId="77777777" w:rsidTr="00557513">
        <w:trPr>
          <w:jc w:val="center"/>
        </w:trPr>
        <w:tc>
          <w:tcPr>
            <w:tcW w:w="4876" w:type="dxa"/>
            <w:hideMark/>
          </w:tcPr>
          <w:p w14:paraId="60C56024" w14:textId="77777777" w:rsidR="00BB06EB" w:rsidRPr="0005085E" w:rsidRDefault="00BB06EB" w:rsidP="00557513">
            <w:pPr>
              <w:pStyle w:val="Normal6"/>
            </w:pPr>
            <w:r w:rsidRPr="0005085E">
              <w:t>(a)</w:t>
            </w:r>
            <w:r w:rsidRPr="0005085E">
              <w:tab/>
              <w:t xml:space="preserve">l'autorità di controllo dispone di procedure adeguate per determinare se ha competenza su un investimento estero presentato a fini di autorizzazione </w:t>
            </w:r>
            <w:r w:rsidRPr="0005085E">
              <w:rPr>
                <w:b/>
                <w:bCs/>
                <w:i/>
                <w:iCs/>
              </w:rPr>
              <w:t>e per effettuare</w:t>
            </w:r>
            <w:r w:rsidRPr="0005085E">
              <w:t xml:space="preserve"> un esame iniziale seguito, ove necessario, da un'indagine approfondita volta a stabilire se tale investimento estero possa incidere negativamente sulla sicurezza o sull'ordine pubblico. L'indagine approfondita ha lo scopo, in particolare, di stabilire se sia opportuna una decisione di controllo di cui all'articolo 14, paragrafo 1, e determinarne il contenuto;</w:t>
            </w:r>
          </w:p>
        </w:tc>
        <w:tc>
          <w:tcPr>
            <w:tcW w:w="4876" w:type="dxa"/>
            <w:hideMark/>
          </w:tcPr>
          <w:p w14:paraId="0F063C38" w14:textId="77777777" w:rsidR="00BB06EB" w:rsidRPr="0005085E" w:rsidRDefault="00BB06EB" w:rsidP="00557513">
            <w:pPr>
              <w:pStyle w:val="Normal6"/>
              <w:rPr>
                <w:szCs w:val="24"/>
              </w:rPr>
            </w:pPr>
            <w:r w:rsidRPr="0005085E">
              <w:t>(a)</w:t>
            </w:r>
            <w:r w:rsidRPr="0005085E">
              <w:tab/>
              <w:t xml:space="preserve">l'autorità di controllo dispone di procedure </w:t>
            </w:r>
            <w:r w:rsidRPr="0005085E">
              <w:rPr>
                <w:b/>
                <w:bCs/>
                <w:i/>
                <w:iCs/>
              </w:rPr>
              <w:t>e risorse</w:t>
            </w:r>
            <w:r w:rsidRPr="0005085E">
              <w:t xml:space="preserve"> adeguate per determinare se ha competenza su un investimento estero presentato a fini di autorizzazione</w:t>
            </w:r>
            <w:r w:rsidRPr="0005085E">
              <w:rPr>
                <w:b/>
                <w:bCs/>
                <w:i/>
                <w:iCs/>
              </w:rPr>
              <w:t>.</w:t>
            </w:r>
            <w:r w:rsidRPr="0005085E">
              <w:rPr>
                <w:b/>
                <w:i/>
              </w:rPr>
              <w:t xml:space="preserve"> </w:t>
            </w:r>
            <w:r w:rsidRPr="0005085E">
              <w:rPr>
                <w:b/>
                <w:bCs/>
                <w:i/>
                <w:iCs/>
              </w:rPr>
              <w:t>Il controllo comprende</w:t>
            </w:r>
            <w:r w:rsidRPr="0005085E">
              <w:t xml:space="preserve"> un esame iniziale </w:t>
            </w:r>
            <w:r w:rsidRPr="0005085E">
              <w:rPr>
                <w:b/>
                <w:bCs/>
                <w:i/>
                <w:iCs/>
              </w:rPr>
              <w:t>della durata massima di 35 giorni di calendario in seguito al ricevimento della richiesta di autorizzazione completa,</w:t>
            </w:r>
            <w:r w:rsidRPr="0005085E">
              <w:t xml:space="preserve"> seguito, ove necessario, da un'indagine approfondita volta a stabilire se tale investimento estero possa incidere negativamente sulla sicurezza o sull'ordine pubblico</w:t>
            </w:r>
            <w:r w:rsidRPr="0005085E">
              <w:rPr>
                <w:b/>
                <w:bCs/>
                <w:i/>
                <w:iCs/>
              </w:rPr>
              <w:t>, tenendo conto come minimo dei criteri di cui all'articolo 13</w:t>
            </w:r>
            <w:r w:rsidRPr="0005085E">
              <w:t>. L'indagine approfondita ha lo scopo, in particolare, di stabilire se sia opportuna una decisione di controllo di cui all'articolo 14, paragrafo 1, e determinarne il contenuto;</w:t>
            </w:r>
          </w:p>
        </w:tc>
      </w:tr>
    </w:tbl>
    <w:p w14:paraId="3C570DA3" w14:textId="77777777" w:rsidR="00BB06EB" w:rsidRPr="0005085E" w:rsidRDefault="00BB06EB" w:rsidP="00BB06EB"/>
    <w:p w14:paraId="72B2ED78" w14:textId="77777777" w:rsidR="00BB06EB" w:rsidRPr="0005085E" w:rsidRDefault="00BB06EB" w:rsidP="00BB06EB">
      <w:pPr>
        <w:pStyle w:val="AmNumberTabs"/>
      </w:pPr>
      <w:r w:rsidRPr="0005085E">
        <w:t>Emendamento</w:t>
      </w:r>
      <w:r w:rsidRPr="0005085E">
        <w:tab/>
      </w:r>
      <w:r w:rsidRPr="0005085E">
        <w:tab/>
        <w:t>71</w:t>
      </w:r>
    </w:p>
    <w:p w14:paraId="554D0AD4" w14:textId="77777777" w:rsidR="00BB06EB" w:rsidRPr="0005085E" w:rsidRDefault="00BB06EB" w:rsidP="00BB06EB"/>
    <w:p w14:paraId="07A55923" w14:textId="77777777" w:rsidR="00BB06EB" w:rsidRPr="0005085E" w:rsidRDefault="00BB06EB" w:rsidP="00BB06EB">
      <w:pPr>
        <w:pStyle w:val="NormalBold"/>
        <w:keepNext/>
      </w:pPr>
      <w:r w:rsidRPr="0005085E">
        <w:t>Proposta di regolamento</w:t>
      </w:r>
    </w:p>
    <w:p w14:paraId="6D593954" w14:textId="77777777" w:rsidR="00BB06EB" w:rsidRPr="0005085E" w:rsidRDefault="00BB06EB" w:rsidP="00BB06EB">
      <w:pPr>
        <w:pStyle w:val="NormalBold"/>
      </w:pPr>
      <w:r w:rsidRPr="0005085E">
        <w:t>Articolo 4 – paragrafo 2 – lettera a bis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C2919A5" w14:textId="77777777" w:rsidTr="00557513">
        <w:trPr>
          <w:jc w:val="center"/>
        </w:trPr>
        <w:tc>
          <w:tcPr>
            <w:tcW w:w="9752" w:type="dxa"/>
            <w:gridSpan w:val="2"/>
          </w:tcPr>
          <w:p w14:paraId="12F92C67" w14:textId="77777777" w:rsidR="00BB06EB" w:rsidRPr="0005085E" w:rsidRDefault="00BB06EB" w:rsidP="00557513">
            <w:pPr>
              <w:keepNext/>
            </w:pPr>
          </w:p>
        </w:tc>
      </w:tr>
      <w:tr w:rsidR="00BB06EB" w:rsidRPr="0005085E" w14:paraId="2EFECFE1" w14:textId="77777777" w:rsidTr="00557513">
        <w:trPr>
          <w:jc w:val="center"/>
        </w:trPr>
        <w:tc>
          <w:tcPr>
            <w:tcW w:w="4876" w:type="dxa"/>
            <w:hideMark/>
          </w:tcPr>
          <w:p w14:paraId="4FC9D1EA" w14:textId="77777777" w:rsidR="00BB06EB" w:rsidRPr="0005085E" w:rsidRDefault="00BB06EB" w:rsidP="00557513">
            <w:pPr>
              <w:pStyle w:val="ColumnHeading"/>
              <w:keepNext/>
            </w:pPr>
            <w:r w:rsidRPr="0005085E">
              <w:t>Testo della Commissione</w:t>
            </w:r>
          </w:p>
        </w:tc>
        <w:tc>
          <w:tcPr>
            <w:tcW w:w="4876" w:type="dxa"/>
            <w:hideMark/>
          </w:tcPr>
          <w:p w14:paraId="0C86EB55" w14:textId="77777777" w:rsidR="00BB06EB" w:rsidRPr="0005085E" w:rsidRDefault="00BB06EB" w:rsidP="00557513">
            <w:pPr>
              <w:pStyle w:val="ColumnHeading"/>
              <w:keepNext/>
            </w:pPr>
            <w:r w:rsidRPr="0005085E">
              <w:t>Emendamento</w:t>
            </w:r>
          </w:p>
        </w:tc>
      </w:tr>
      <w:tr w:rsidR="00BB06EB" w:rsidRPr="0005085E" w14:paraId="163D91CD" w14:textId="77777777" w:rsidTr="00557513">
        <w:trPr>
          <w:jc w:val="center"/>
        </w:trPr>
        <w:tc>
          <w:tcPr>
            <w:tcW w:w="4876" w:type="dxa"/>
          </w:tcPr>
          <w:p w14:paraId="0079C6D4" w14:textId="77777777" w:rsidR="00BB06EB" w:rsidRPr="0005085E" w:rsidRDefault="00BB06EB" w:rsidP="00557513">
            <w:pPr>
              <w:pStyle w:val="Normal6"/>
            </w:pPr>
          </w:p>
        </w:tc>
        <w:tc>
          <w:tcPr>
            <w:tcW w:w="4876" w:type="dxa"/>
            <w:hideMark/>
          </w:tcPr>
          <w:p w14:paraId="5ACD6F8E" w14:textId="77777777" w:rsidR="00BB06EB" w:rsidRPr="0005085E" w:rsidRDefault="00BB06EB" w:rsidP="00557513">
            <w:pPr>
              <w:pStyle w:val="Normal6"/>
              <w:rPr>
                <w:szCs w:val="24"/>
              </w:rPr>
            </w:pPr>
            <w:r w:rsidRPr="0005085E">
              <w:rPr>
                <w:b/>
                <w:i/>
              </w:rPr>
              <w:t>(a bis)</w:t>
            </w:r>
            <w:r w:rsidRPr="0005085E">
              <w:rPr>
                <w:b/>
                <w:i/>
              </w:rPr>
              <w:tab/>
              <w:t>all'autorità di controllo è conferito il potere di controllare gli investimenti "</w:t>
            </w:r>
            <w:proofErr w:type="spellStart"/>
            <w:r w:rsidRPr="0005085E">
              <w:rPr>
                <w:b/>
                <w:i/>
              </w:rPr>
              <w:t>greenfield</w:t>
            </w:r>
            <w:proofErr w:type="spellEnd"/>
            <w:r w:rsidRPr="0005085E">
              <w:rPr>
                <w:b/>
                <w:i/>
              </w:rPr>
              <w:t>";</w:t>
            </w:r>
          </w:p>
        </w:tc>
      </w:tr>
    </w:tbl>
    <w:p w14:paraId="530F2409" w14:textId="77777777" w:rsidR="00BB06EB" w:rsidRPr="0005085E" w:rsidRDefault="00BB06EB" w:rsidP="00BB06EB"/>
    <w:p w14:paraId="06E660D0" w14:textId="77777777" w:rsidR="00BB06EB" w:rsidRPr="0005085E" w:rsidRDefault="00BB06EB" w:rsidP="00BB06EB">
      <w:pPr>
        <w:pStyle w:val="AmNumberTabs"/>
      </w:pPr>
      <w:r w:rsidRPr="0005085E">
        <w:t>Emendamento</w:t>
      </w:r>
      <w:r w:rsidRPr="0005085E">
        <w:tab/>
      </w:r>
      <w:r w:rsidRPr="0005085E">
        <w:tab/>
        <w:t>72</w:t>
      </w:r>
    </w:p>
    <w:p w14:paraId="4F1CC27C" w14:textId="77777777" w:rsidR="00BB06EB" w:rsidRPr="0005085E" w:rsidRDefault="00BB06EB" w:rsidP="00BB06EB"/>
    <w:p w14:paraId="1D5DEE5C" w14:textId="77777777" w:rsidR="00BB06EB" w:rsidRPr="0005085E" w:rsidRDefault="00BB06EB" w:rsidP="00BB06EB">
      <w:pPr>
        <w:pStyle w:val="NormalBold"/>
        <w:keepNext/>
      </w:pPr>
      <w:r w:rsidRPr="0005085E">
        <w:t>Proposta di regolamento</w:t>
      </w:r>
    </w:p>
    <w:p w14:paraId="378DF4B2" w14:textId="77777777" w:rsidR="00BB06EB" w:rsidRPr="0005085E" w:rsidRDefault="00BB06EB" w:rsidP="00BB06EB">
      <w:pPr>
        <w:pStyle w:val="NormalBold"/>
      </w:pPr>
      <w:r w:rsidRPr="0005085E">
        <w:t>Articolo 4 – paragrafo 2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ECFFED6" w14:textId="77777777" w:rsidTr="00557513">
        <w:trPr>
          <w:jc w:val="center"/>
        </w:trPr>
        <w:tc>
          <w:tcPr>
            <w:tcW w:w="9752" w:type="dxa"/>
            <w:gridSpan w:val="2"/>
          </w:tcPr>
          <w:p w14:paraId="5BF1301F" w14:textId="77777777" w:rsidR="00BB06EB" w:rsidRPr="0005085E" w:rsidRDefault="00BB06EB" w:rsidP="00557513">
            <w:pPr>
              <w:keepNext/>
            </w:pPr>
          </w:p>
        </w:tc>
      </w:tr>
      <w:tr w:rsidR="00BB06EB" w:rsidRPr="0005085E" w14:paraId="521101B0" w14:textId="77777777" w:rsidTr="00557513">
        <w:trPr>
          <w:jc w:val="center"/>
        </w:trPr>
        <w:tc>
          <w:tcPr>
            <w:tcW w:w="4876" w:type="dxa"/>
            <w:hideMark/>
          </w:tcPr>
          <w:p w14:paraId="1C702EF6" w14:textId="77777777" w:rsidR="00BB06EB" w:rsidRPr="0005085E" w:rsidRDefault="00BB06EB" w:rsidP="00557513">
            <w:pPr>
              <w:pStyle w:val="ColumnHeading"/>
              <w:keepNext/>
            </w:pPr>
            <w:r w:rsidRPr="0005085E">
              <w:t>Testo della Commissione</w:t>
            </w:r>
          </w:p>
        </w:tc>
        <w:tc>
          <w:tcPr>
            <w:tcW w:w="4876" w:type="dxa"/>
            <w:hideMark/>
          </w:tcPr>
          <w:p w14:paraId="16C65754" w14:textId="77777777" w:rsidR="00BB06EB" w:rsidRPr="0005085E" w:rsidRDefault="00BB06EB" w:rsidP="00557513">
            <w:pPr>
              <w:pStyle w:val="ColumnHeading"/>
              <w:keepNext/>
            </w:pPr>
            <w:r w:rsidRPr="0005085E">
              <w:t>Emendamento</w:t>
            </w:r>
          </w:p>
        </w:tc>
      </w:tr>
      <w:tr w:rsidR="00BB06EB" w:rsidRPr="0005085E" w14:paraId="37EE2239" w14:textId="77777777" w:rsidTr="00557513">
        <w:trPr>
          <w:jc w:val="center"/>
        </w:trPr>
        <w:tc>
          <w:tcPr>
            <w:tcW w:w="4876" w:type="dxa"/>
            <w:hideMark/>
          </w:tcPr>
          <w:p w14:paraId="717AA469" w14:textId="77777777" w:rsidR="00BB06EB" w:rsidRPr="0005085E" w:rsidRDefault="00BB06EB" w:rsidP="00557513">
            <w:pPr>
              <w:pStyle w:val="Normal6"/>
            </w:pPr>
            <w:r w:rsidRPr="0005085E">
              <w:t>(b)</w:t>
            </w:r>
            <w:r w:rsidRPr="0005085E">
              <w:tab/>
              <w:t>l'autorità di controllo monitora e assicura la conformità al meccanismo di controllo e alle decisioni di controllo. In particolare, l'autorità di controllo istituisce procedure adeguate per individuare e prevenire l'elusione del meccanismo di controllo e delle decisioni di controllo;</w:t>
            </w:r>
          </w:p>
        </w:tc>
        <w:tc>
          <w:tcPr>
            <w:tcW w:w="4876" w:type="dxa"/>
            <w:hideMark/>
          </w:tcPr>
          <w:p w14:paraId="09024A6E" w14:textId="77777777" w:rsidR="00BB06EB" w:rsidRPr="0005085E" w:rsidRDefault="00BB06EB" w:rsidP="00557513">
            <w:pPr>
              <w:pStyle w:val="Normal6"/>
              <w:rPr>
                <w:szCs w:val="24"/>
              </w:rPr>
            </w:pPr>
            <w:r w:rsidRPr="0005085E">
              <w:t>(b)</w:t>
            </w:r>
            <w:r w:rsidRPr="0005085E">
              <w:tab/>
              <w:t xml:space="preserve">l'autorità di controllo monitora e assicura la conformità al meccanismo di controllo e alle decisioni di controllo. In particolare, l'autorità di controllo istituisce procedure </w:t>
            </w:r>
            <w:r w:rsidRPr="0005085E">
              <w:rPr>
                <w:b/>
                <w:bCs/>
                <w:i/>
                <w:iCs/>
              </w:rPr>
              <w:t>e risorse</w:t>
            </w:r>
            <w:r w:rsidRPr="0005085E">
              <w:t xml:space="preserve"> adeguate per individuare</w:t>
            </w:r>
            <w:r w:rsidRPr="0005085E">
              <w:rPr>
                <w:b/>
                <w:bCs/>
                <w:i/>
                <w:iCs/>
              </w:rPr>
              <w:t>, affrontare</w:t>
            </w:r>
            <w:r w:rsidRPr="0005085E">
              <w:t xml:space="preserve"> e prevenire l'elusione del meccanismo di controllo e delle decisioni di controllo;</w:t>
            </w:r>
          </w:p>
        </w:tc>
      </w:tr>
    </w:tbl>
    <w:p w14:paraId="45A3AA64" w14:textId="77777777" w:rsidR="00BB06EB" w:rsidRPr="0005085E" w:rsidRDefault="00BB06EB" w:rsidP="00BB06EB"/>
    <w:p w14:paraId="32CC9552" w14:textId="77777777" w:rsidR="00BB06EB" w:rsidRPr="0005085E" w:rsidRDefault="00BB06EB" w:rsidP="00BB06EB">
      <w:pPr>
        <w:pStyle w:val="AmNumberTabs"/>
      </w:pPr>
      <w:r w:rsidRPr="0005085E">
        <w:t>Emendamento</w:t>
      </w:r>
      <w:r w:rsidRPr="0005085E">
        <w:tab/>
      </w:r>
      <w:r w:rsidRPr="0005085E">
        <w:tab/>
        <w:t>73</w:t>
      </w:r>
    </w:p>
    <w:p w14:paraId="6D894034" w14:textId="77777777" w:rsidR="00BB06EB" w:rsidRPr="0005085E" w:rsidRDefault="00BB06EB" w:rsidP="00BB06EB"/>
    <w:p w14:paraId="45710DCA" w14:textId="77777777" w:rsidR="00BB06EB" w:rsidRPr="0005085E" w:rsidRDefault="00BB06EB" w:rsidP="00BB06EB">
      <w:pPr>
        <w:pStyle w:val="NormalBold"/>
        <w:keepNext/>
      </w:pPr>
      <w:r w:rsidRPr="0005085E">
        <w:t>Proposta di regolamento</w:t>
      </w:r>
    </w:p>
    <w:p w14:paraId="1D2AE4D0" w14:textId="77777777" w:rsidR="00BB06EB" w:rsidRPr="0005085E" w:rsidRDefault="00BB06EB" w:rsidP="00BB06EB">
      <w:pPr>
        <w:pStyle w:val="NormalBold"/>
      </w:pPr>
      <w:r w:rsidRPr="0005085E">
        <w:t>Articolo 4 – paragrafo 2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BD6E443" w14:textId="77777777" w:rsidTr="00557513">
        <w:trPr>
          <w:jc w:val="center"/>
        </w:trPr>
        <w:tc>
          <w:tcPr>
            <w:tcW w:w="9752" w:type="dxa"/>
            <w:gridSpan w:val="2"/>
          </w:tcPr>
          <w:p w14:paraId="1198BEA8" w14:textId="77777777" w:rsidR="00BB06EB" w:rsidRPr="0005085E" w:rsidRDefault="00BB06EB" w:rsidP="00557513">
            <w:pPr>
              <w:keepNext/>
            </w:pPr>
          </w:p>
        </w:tc>
      </w:tr>
      <w:tr w:rsidR="00BB06EB" w:rsidRPr="0005085E" w14:paraId="47A9E622" w14:textId="77777777" w:rsidTr="00557513">
        <w:trPr>
          <w:jc w:val="center"/>
        </w:trPr>
        <w:tc>
          <w:tcPr>
            <w:tcW w:w="4876" w:type="dxa"/>
            <w:hideMark/>
          </w:tcPr>
          <w:p w14:paraId="6DFF9EC7" w14:textId="77777777" w:rsidR="00BB06EB" w:rsidRPr="0005085E" w:rsidRDefault="00BB06EB" w:rsidP="00557513">
            <w:pPr>
              <w:pStyle w:val="ColumnHeading"/>
              <w:keepNext/>
            </w:pPr>
            <w:r w:rsidRPr="0005085E">
              <w:t>Testo della Commissione</w:t>
            </w:r>
          </w:p>
        </w:tc>
        <w:tc>
          <w:tcPr>
            <w:tcW w:w="4876" w:type="dxa"/>
            <w:hideMark/>
          </w:tcPr>
          <w:p w14:paraId="027B1A3A" w14:textId="77777777" w:rsidR="00BB06EB" w:rsidRPr="0005085E" w:rsidRDefault="00BB06EB" w:rsidP="00557513">
            <w:pPr>
              <w:pStyle w:val="ColumnHeading"/>
              <w:keepNext/>
            </w:pPr>
            <w:r w:rsidRPr="0005085E">
              <w:t>Emendamento</w:t>
            </w:r>
          </w:p>
        </w:tc>
      </w:tr>
      <w:tr w:rsidR="00BB06EB" w:rsidRPr="0005085E" w14:paraId="02F36ED0" w14:textId="77777777" w:rsidTr="00557513">
        <w:trPr>
          <w:jc w:val="center"/>
        </w:trPr>
        <w:tc>
          <w:tcPr>
            <w:tcW w:w="4876" w:type="dxa"/>
            <w:hideMark/>
          </w:tcPr>
          <w:p w14:paraId="5BEE6FA2" w14:textId="77777777" w:rsidR="00BB06EB" w:rsidRPr="0005085E" w:rsidRDefault="00BB06EB" w:rsidP="00557513">
            <w:pPr>
              <w:pStyle w:val="Normal6"/>
            </w:pPr>
            <w:r w:rsidRPr="0005085E">
              <w:t>(c)</w:t>
            </w:r>
            <w:r w:rsidRPr="0005085E">
              <w:tab/>
              <w:t xml:space="preserve">all'autorità di controllo è conferito il potere di avviare di propria iniziativa il controllo degli investimenti esteri </w:t>
            </w:r>
            <w:r w:rsidRPr="0005085E">
              <w:rPr>
                <w:b/>
                <w:bCs/>
                <w:i/>
                <w:iCs/>
              </w:rPr>
              <w:t>per almeno</w:t>
            </w:r>
            <w:r w:rsidRPr="0005085E">
              <w:t xml:space="preserve"> 15 mesi </w:t>
            </w:r>
            <w:r w:rsidRPr="0005085E">
              <w:rPr>
                <w:b/>
                <w:bCs/>
                <w:i/>
                <w:iCs/>
              </w:rPr>
              <w:t>dopo</w:t>
            </w:r>
            <w:r w:rsidRPr="0005085E">
              <w:t xml:space="preserve"> </w:t>
            </w:r>
            <w:r w:rsidRPr="0005085E">
              <w:rPr>
                <w:b/>
                <w:bCs/>
                <w:i/>
                <w:iCs/>
              </w:rPr>
              <w:t>la</w:t>
            </w:r>
            <w:r w:rsidRPr="0005085E">
              <w:t xml:space="preserve"> realizzazione di un investimento estero non soggetto a un obbligo di autorizzazione, laddove tale autorità abbia motivo di ritenere che l'investimento estero possa incidere sulla sicurezza o sull'ordine pubblico;</w:t>
            </w:r>
          </w:p>
        </w:tc>
        <w:tc>
          <w:tcPr>
            <w:tcW w:w="4876" w:type="dxa"/>
            <w:hideMark/>
          </w:tcPr>
          <w:p w14:paraId="653D7D0E" w14:textId="77777777" w:rsidR="00BB06EB" w:rsidRPr="0005085E" w:rsidRDefault="00BB06EB" w:rsidP="00557513">
            <w:pPr>
              <w:pStyle w:val="Normal6"/>
              <w:rPr>
                <w:szCs w:val="24"/>
              </w:rPr>
            </w:pPr>
            <w:r w:rsidRPr="0005085E">
              <w:t>(c)</w:t>
            </w:r>
            <w:r w:rsidRPr="0005085E">
              <w:tab/>
              <w:t xml:space="preserve">all'autorità di controllo è conferito il potere di avviare di propria iniziativa il controllo degli investimenti esteri </w:t>
            </w:r>
            <w:r w:rsidRPr="0005085E">
              <w:rPr>
                <w:b/>
                <w:bCs/>
                <w:i/>
                <w:iCs/>
              </w:rPr>
              <w:t>entro</w:t>
            </w:r>
            <w:r w:rsidRPr="0005085E">
              <w:t xml:space="preserve"> 15 mesi </w:t>
            </w:r>
            <w:r w:rsidRPr="0005085E">
              <w:rPr>
                <w:b/>
                <w:bCs/>
                <w:i/>
                <w:iCs/>
              </w:rPr>
              <w:t>dalla</w:t>
            </w:r>
            <w:r w:rsidRPr="0005085E">
              <w:t xml:space="preserve"> realizzazione di un investimento estero non soggetto a un obbligo di autorizzazione, laddove tale autorità abbia motivo di ritenere che l'investimento estero possa incidere sulla sicurezza o sull'ordine pubblico;</w:t>
            </w:r>
          </w:p>
        </w:tc>
      </w:tr>
    </w:tbl>
    <w:p w14:paraId="4FEEC42E" w14:textId="77777777" w:rsidR="00BB06EB" w:rsidRPr="0005085E" w:rsidRDefault="00BB06EB" w:rsidP="00BB06EB"/>
    <w:p w14:paraId="15E8EF69" w14:textId="77777777" w:rsidR="00BB06EB" w:rsidRPr="0005085E" w:rsidRDefault="00BB06EB" w:rsidP="00BB06EB">
      <w:pPr>
        <w:pStyle w:val="AmNumberTabs"/>
      </w:pPr>
      <w:r w:rsidRPr="0005085E">
        <w:t>Emendamento</w:t>
      </w:r>
      <w:r w:rsidRPr="0005085E">
        <w:tab/>
      </w:r>
      <w:r w:rsidRPr="0005085E">
        <w:tab/>
        <w:t>74</w:t>
      </w:r>
    </w:p>
    <w:p w14:paraId="24353955" w14:textId="77777777" w:rsidR="00BB06EB" w:rsidRPr="0005085E" w:rsidRDefault="00BB06EB" w:rsidP="00BB06EB"/>
    <w:p w14:paraId="28E52F79" w14:textId="77777777" w:rsidR="00BB06EB" w:rsidRPr="0005085E" w:rsidRDefault="00BB06EB" w:rsidP="00BB06EB">
      <w:pPr>
        <w:pStyle w:val="NormalBold"/>
        <w:keepNext/>
      </w:pPr>
      <w:r w:rsidRPr="0005085E">
        <w:t>Proposta di regolamento</w:t>
      </w:r>
    </w:p>
    <w:p w14:paraId="7B5AF445" w14:textId="77777777" w:rsidR="00BB06EB" w:rsidRPr="0005085E" w:rsidRDefault="00BB06EB" w:rsidP="00BB06EB">
      <w:pPr>
        <w:pStyle w:val="NormalBold"/>
      </w:pPr>
      <w:r w:rsidRPr="0005085E">
        <w:t>Articolo 4 – paragrafo 2 – 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31559C0" w14:textId="77777777" w:rsidTr="00557513">
        <w:trPr>
          <w:jc w:val="center"/>
        </w:trPr>
        <w:tc>
          <w:tcPr>
            <w:tcW w:w="9752" w:type="dxa"/>
            <w:gridSpan w:val="2"/>
          </w:tcPr>
          <w:p w14:paraId="6B59E78F" w14:textId="77777777" w:rsidR="00BB06EB" w:rsidRPr="0005085E" w:rsidRDefault="00BB06EB" w:rsidP="00557513">
            <w:pPr>
              <w:keepNext/>
            </w:pPr>
          </w:p>
        </w:tc>
      </w:tr>
      <w:tr w:rsidR="00BB06EB" w:rsidRPr="0005085E" w14:paraId="1B0F3CBF" w14:textId="77777777" w:rsidTr="00557513">
        <w:trPr>
          <w:jc w:val="center"/>
        </w:trPr>
        <w:tc>
          <w:tcPr>
            <w:tcW w:w="4876" w:type="dxa"/>
            <w:hideMark/>
          </w:tcPr>
          <w:p w14:paraId="1520FDE2" w14:textId="77777777" w:rsidR="00BB06EB" w:rsidRPr="0005085E" w:rsidRDefault="00BB06EB" w:rsidP="00557513">
            <w:pPr>
              <w:pStyle w:val="ColumnHeading"/>
              <w:keepNext/>
            </w:pPr>
            <w:r w:rsidRPr="0005085E">
              <w:t>Testo della Commissione</w:t>
            </w:r>
          </w:p>
        </w:tc>
        <w:tc>
          <w:tcPr>
            <w:tcW w:w="4876" w:type="dxa"/>
            <w:hideMark/>
          </w:tcPr>
          <w:p w14:paraId="2DB88691" w14:textId="77777777" w:rsidR="00BB06EB" w:rsidRPr="0005085E" w:rsidRDefault="00BB06EB" w:rsidP="00557513">
            <w:pPr>
              <w:pStyle w:val="ColumnHeading"/>
              <w:keepNext/>
            </w:pPr>
            <w:r w:rsidRPr="0005085E">
              <w:t>Emendamento</w:t>
            </w:r>
          </w:p>
        </w:tc>
      </w:tr>
      <w:tr w:rsidR="00BB06EB" w:rsidRPr="0005085E" w14:paraId="4E488891" w14:textId="77777777" w:rsidTr="00557513">
        <w:trPr>
          <w:jc w:val="center"/>
        </w:trPr>
        <w:tc>
          <w:tcPr>
            <w:tcW w:w="4876" w:type="dxa"/>
            <w:hideMark/>
          </w:tcPr>
          <w:p w14:paraId="329A3D96" w14:textId="77777777" w:rsidR="00BB06EB" w:rsidRPr="0005085E" w:rsidRDefault="00BB06EB" w:rsidP="00557513">
            <w:pPr>
              <w:pStyle w:val="Normal6"/>
            </w:pPr>
            <w:r w:rsidRPr="0005085E">
              <w:t>(d)</w:t>
            </w:r>
            <w:r w:rsidRPr="0005085E">
              <w:tab/>
              <w:t>le informazioni riservate</w:t>
            </w:r>
            <w:r w:rsidRPr="0005085E">
              <w:rPr>
                <w:b/>
                <w:bCs/>
                <w:i/>
                <w:iCs/>
              </w:rPr>
              <w:t>, comprese le informazioni commerciali sensibili,</w:t>
            </w:r>
            <w:r w:rsidRPr="0005085E">
              <w:t xml:space="preserve"> messe a disposizione dello Stato membro che effettua il controllo sono protette;</w:t>
            </w:r>
          </w:p>
        </w:tc>
        <w:tc>
          <w:tcPr>
            <w:tcW w:w="4876" w:type="dxa"/>
            <w:hideMark/>
          </w:tcPr>
          <w:p w14:paraId="623960EE" w14:textId="77777777" w:rsidR="00BB06EB" w:rsidRPr="0005085E" w:rsidRDefault="00BB06EB" w:rsidP="00557513">
            <w:pPr>
              <w:pStyle w:val="Normal6"/>
              <w:rPr>
                <w:szCs w:val="24"/>
              </w:rPr>
            </w:pPr>
            <w:r w:rsidRPr="0005085E">
              <w:t>(d)</w:t>
            </w:r>
            <w:r w:rsidRPr="0005085E">
              <w:tab/>
              <w:t>le informazioni riservate messe a disposizione dello Stato membro che effettua il controllo</w:t>
            </w:r>
            <w:r w:rsidRPr="0005085E">
              <w:rPr>
                <w:b/>
                <w:bCs/>
                <w:i/>
                <w:iCs/>
              </w:rPr>
              <w:t>, comprese le informazioni commerciali sensibili e le informazioni designate come riservate dalle imprese interessate,</w:t>
            </w:r>
            <w:r w:rsidRPr="0005085E">
              <w:t xml:space="preserve"> sono protette;</w:t>
            </w:r>
          </w:p>
        </w:tc>
      </w:tr>
    </w:tbl>
    <w:p w14:paraId="4FABF10D" w14:textId="77777777" w:rsidR="00BB06EB" w:rsidRPr="0005085E" w:rsidRDefault="00BB06EB" w:rsidP="00BB06EB"/>
    <w:p w14:paraId="124B596A" w14:textId="77777777" w:rsidR="00BB06EB" w:rsidRPr="0005085E" w:rsidRDefault="00BB06EB" w:rsidP="00BB06EB">
      <w:pPr>
        <w:pStyle w:val="AmNumberTabs"/>
      </w:pPr>
      <w:r w:rsidRPr="0005085E">
        <w:t>Emendamento</w:t>
      </w:r>
      <w:r w:rsidRPr="0005085E">
        <w:tab/>
      </w:r>
      <w:r w:rsidRPr="0005085E">
        <w:tab/>
        <w:t>75</w:t>
      </w:r>
    </w:p>
    <w:p w14:paraId="6FB1FB3E" w14:textId="77777777" w:rsidR="00BB06EB" w:rsidRPr="0005085E" w:rsidRDefault="00BB06EB" w:rsidP="00BB06EB"/>
    <w:p w14:paraId="1A005B28" w14:textId="77777777" w:rsidR="00BB06EB" w:rsidRPr="0005085E" w:rsidRDefault="00BB06EB" w:rsidP="00BB06EB">
      <w:pPr>
        <w:pStyle w:val="NormalBold"/>
        <w:keepNext/>
      </w:pPr>
      <w:r w:rsidRPr="0005085E">
        <w:t>Proposta di regolamento</w:t>
      </w:r>
    </w:p>
    <w:p w14:paraId="1AB5DB16" w14:textId="77777777" w:rsidR="00BB06EB" w:rsidRPr="0005085E" w:rsidRDefault="00BB06EB" w:rsidP="00BB06EB">
      <w:pPr>
        <w:pStyle w:val="NormalBold"/>
      </w:pPr>
      <w:r w:rsidRPr="0005085E">
        <w:t>Articolo 4 – paragrafo 2 – lettera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03D8364" w14:textId="77777777" w:rsidTr="00557513">
        <w:trPr>
          <w:jc w:val="center"/>
        </w:trPr>
        <w:tc>
          <w:tcPr>
            <w:tcW w:w="9752" w:type="dxa"/>
            <w:gridSpan w:val="2"/>
          </w:tcPr>
          <w:p w14:paraId="4DA28E64" w14:textId="77777777" w:rsidR="00BB06EB" w:rsidRPr="0005085E" w:rsidRDefault="00BB06EB" w:rsidP="00557513">
            <w:pPr>
              <w:keepNext/>
            </w:pPr>
          </w:p>
        </w:tc>
      </w:tr>
      <w:tr w:rsidR="00BB06EB" w:rsidRPr="0005085E" w14:paraId="2DBC0F4D" w14:textId="77777777" w:rsidTr="00557513">
        <w:trPr>
          <w:jc w:val="center"/>
        </w:trPr>
        <w:tc>
          <w:tcPr>
            <w:tcW w:w="4876" w:type="dxa"/>
            <w:hideMark/>
          </w:tcPr>
          <w:p w14:paraId="02E69735" w14:textId="77777777" w:rsidR="00BB06EB" w:rsidRPr="0005085E" w:rsidRDefault="00BB06EB" w:rsidP="00557513">
            <w:pPr>
              <w:pStyle w:val="ColumnHeading"/>
              <w:keepNext/>
            </w:pPr>
            <w:r w:rsidRPr="0005085E">
              <w:t>Testo della Commissione</w:t>
            </w:r>
          </w:p>
        </w:tc>
        <w:tc>
          <w:tcPr>
            <w:tcW w:w="4876" w:type="dxa"/>
            <w:hideMark/>
          </w:tcPr>
          <w:p w14:paraId="634373BD" w14:textId="77777777" w:rsidR="00BB06EB" w:rsidRPr="0005085E" w:rsidRDefault="00BB06EB" w:rsidP="00557513">
            <w:pPr>
              <w:pStyle w:val="ColumnHeading"/>
              <w:keepNext/>
            </w:pPr>
            <w:r w:rsidRPr="0005085E">
              <w:t>Emendamento</w:t>
            </w:r>
          </w:p>
        </w:tc>
      </w:tr>
      <w:tr w:rsidR="00BB06EB" w:rsidRPr="0005085E" w14:paraId="499E34C3" w14:textId="77777777" w:rsidTr="00557513">
        <w:trPr>
          <w:jc w:val="center"/>
        </w:trPr>
        <w:tc>
          <w:tcPr>
            <w:tcW w:w="4876" w:type="dxa"/>
            <w:hideMark/>
          </w:tcPr>
          <w:p w14:paraId="22A3CE32" w14:textId="77777777" w:rsidR="00BB06EB" w:rsidRPr="0005085E" w:rsidRDefault="00BB06EB" w:rsidP="00557513">
            <w:pPr>
              <w:pStyle w:val="Normal6"/>
            </w:pPr>
            <w:r w:rsidRPr="0005085E">
              <w:t>(e)</w:t>
            </w:r>
            <w:r w:rsidRPr="0005085E">
              <w:tab/>
              <w:t>gli investitori esteri, le imprese figlie di investitori esteri nell'Unione attraverso le quali è effettuato l'investimento estero e le imprese oggetto di una decisione di controllo hanno la possibilità di presentare ricorso contro tale decisione;</w:t>
            </w:r>
          </w:p>
        </w:tc>
        <w:tc>
          <w:tcPr>
            <w:tcW w:w="4876" w:type="dxa"/>
            <w:hideMark/>
          </w:tcPr>
          <w:p w14:paraId="012A2A1C" w14:textId="77777777" w:rsidR="00BB06EB" w:rsidRPr="0005085E" w:rsidRDefault="00BB06EB" w:rsidP="00557513">
            <w:pPr>
              <w:pStyle w:val="Normal6"/>
              <w:rPr>
                <w:szCs w:val="24"/>
              </w:rPr>
            </w:pPr>
            <w:r w:rsidRPr="0005085E">
              <w:t>(e)</w:t>
            </w:r>
            <w:r w:rsidRPr="0005085E">
              <w:tab/>
              <w:t xml:space="preserve">gli investitori esteri, le imprese figlie di investitori esteri nell'Unione attraverso le quali è effettuato l'investimento estero e le imprese oggetto di una decisione di controllo hanno la possibilità di presentare ricorso contro tale decisione </w:t>
            </w:r>
            <w:r w:rsidRPr="0005085E">
              <w:rPr>
                <w:b/>
                <w:bCs/>
                <w:i/>
                <w:iCs/>
              </w:rPr>
              <w:t>in modo tempestivo ed efficace</w:t>
            </w:r>
            <w:r w:rsidRPr="0005085E">
              <w:t>;</w:t>
            </w:r>
          </w:p>
        </w:tc>
      </w:tr>
    </w:tbl>
    <w:p w14:paraId="555AE658" w14:textId="77777777" w:rsidR="00BB06EB" w:rsidRPr="0005085E" w:rsidRDefault="00BB06EB" w:rsidP="00BB06EB"/>
    <w:p w14:paraId="1B43AA8B" w14:textId="77777777" w:rsidR="00BB06EB" w:rsidRPr="0005085E" w:rsidRDefault="00BB06EB" w:rsidP="00BB06EB">
      <w:pPr>
        <w:pStyle w:val="AmNumberTabs"/>
      </w:pPr>
      <w:r w:rsidRPr="0005085E">
        <w:t>Emendamento</w:t>
      </w:r>
      <w:r w:rsidRPr="0005085E">
        <w:tab/>
      </w:r>
      <w:r w:rsidRPr="0005085E">
        <w:tab/>
        <w:t>76</w:t>
      </w:r>
    </w:p>
    <w:p w14:paraId="0DF2518B" w14:textId="77777777" w:rsidR="00BB06EB" w:rsidRPr="0005085E" w:rsidRDefault="00BB06EB" w:rsidP="00BB06EB"/>
    <w:p w14:paraId="242EFA12" w14:textId="77777777" w:rsidR="00BB06EB" w:rsidRPr="0005085E" w:rsidRDefault="00BB06EB" w:rsidP="00BB06EB">
      <w:pPr>
        <w:pStyle w:val="NormalBold"/>
        <w:keepNext/>
      </w:pPr>
      <w:r w:rsidRPr="0005085E">
        <w:t>Proposta di regolamento</w:t>
      </w:r>
    </w:p>
    <w:p w14:paraId="393C3D56" w14:textId="77777777" w:rsidR="00BB06EB" w:rsidRPr="0005085E" w:rsidRDefault="00BB06EB" w:rsidP="00BB06EB">
      <w:pPr>
        <w:pStyle w:val="NormalBold"/>
      </w:pPr>
      <w:r w:rsidRPr="0005085E">
        <w:t>Articolo 4 – paragrafo 2 – lettera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FFADA41" w14:textId="77777777" w:rsidTr="00557513">
        <w:trPr>
          <w:jc w:val="center"/>
        </w:trPr>
        <w:tc>
          <w:tcPr>
            <w:tcW w:w="9752" w:type="dxa"/>
            <w:gridSpan w:val="2"/>
          </w:tcPr>
          <w:p w14:paraId="5709D9F1" w14:textId="77777777" w:rsidR="00BB06EB" w:rsidRPr="0005085E" w:rsidRDefault="00BB06EB" w:rsidP="00557513">
            <w:pPr>
              <w:keepNext/>
            </w:pPr>
          </w:p>
        </w:tc>
      </w:tr>
      <w:tr w:rsidR="00BB06EB" w:rsidRPr="0005085E" w14:paraId="3E534F11" w14:textId="77777777" w:rsidTr="00557513">
        <w:trPr>
          <w:jc w:val="center"/>
        </w:trPr>
        <w:tc>
          <w:tcPr>
            <w:tcW w:w="4876" w:type="dxa"/>
            <w:hideMark/>
          </w:tcPr>
          <w:p w14:paraId="4593B213" w14:textId="77777777" w:rsidR="00BB06EB" w:rsidRPr="0005085E" w:rsidRDefault="00BB06EB" w:rsidP="00557513">
            <w:pPr>
              <w:pStyle w:val="ColumnHeading"/>
              <w:keepNext/>
            </w:pPr>
            <w:r w:rsidRPr="0005085E">
              <w:t>Testo della Commissione</w:t>
            </w:r>
          </w:p>
        </w:tc>
        <w:tc>
          <w:tcPr>
            <w:tcW w:w="4876" w:type="dxa"/>
            <w:hideMark/>
          </w:tcPr>
          <w:p w14:paraId="4E236129" w14:textId="77777777" w:rsidR="00BB06EB" w:rsidRPr="0005085E" w:rsidRDefault="00BB06EB" w:rsidP="00557513">
            <w:pPr>
              <w:pStyle w:val="ColumnHeading"/>
              <w:keepNext/>
            </w:pPr>
            <w:r w:rsidRPr="0005085E">
              <w:t>Emendamento</w:t>
            </w:r>
          </w:p>
        </w:tc>
      </w:tr>
      <w:tr w:rsidR="00BB06EB" w:rsidRPr="0005085E" w14:paraId="73551A95" w14:textId="77777777" w:rsidTr="00557513">
        <w:trPr>
          <w:jc w:val="center"/>
        </w:trPr>
        <w:tc>
          <w:tcPr>
            <w:tcW w:w="4876" w:type="dxa"/>
            <w:hideMark/>
          </w:tcPr>
          <w:p w14:paraId="1D0D0B9B" w14:textId="77777777" w:rsidR="00BB06EB" w:rsidRPr="0005085E" w:rsidRDefault="00BB06EB" w:rsidP="00557513">
            <w:pPr>
              <w:pStyle w:val="Normal6"/>
            </w:pPr>
            <w:r w:rsidRPr="0005085E">
              <w:t>(f)</w:t>
            </w:r>
            <w:r w:rsidRPr="0005085E">
              <w:tab/>
              <w:t>è resa pubblica una relazione annuale contenente informazioni sugli sviluppi legislativi in materia nello Stato membro e dati aggregati e anonimizzati sugli investimenti sottoposti a controllo, anche per quanto concerne l'esito delle decisioni di controllo, la nazionalità o il paese di stabilimento, a seconda dei casi, delle parti degli investimenti notificati all'autorità di controllo e i settori economici interessati da tali operazioni;</w:t>
            </w:r>
          </w:p>
        </w:tc>
        <w:tc>
          <w:tcPr>
            <w:tcW w:w="4876" w:type="dxa"/>
            <w:hideMark/>
          </w:tcPr>
          <w:p w14:paraId="1882F747" w14:textId="77777777" w:rsidR="00BB06EB" w:rsidRPr="0005085E" w:rsidRDefault="00BB06EB" w:rsidP="00557513">
            <w:pPr>
              <w:pStyle w:val="Normal6"/>
              <w:rPr>
                <w:szCs w:val="24"/>
              </w:rPr>
            </w:pPr>
            <w:r w:rsidRPr="0005085E">
              <w:t>(f)</w:t>
            </w:r>
            <w:r w:rsidRPr="0005085E">
              <w:tab/>
              <w:t xml:space="preserve">è resa pubblica una relazione annuale contenente informazioni sugli sviluppi legislativi in materia nello Stato membro e dati aggregati e anonimizzati sugli investimenti sottoposti a controllo, anche per quanto concerne l'esito delle decisioni di controllo, la nazionalità o il paese di stabilimento, a seconda dei casi, delle parti degli investimenti notificati all'autorità di controllo e i settori economici interessati da tali operazioni </w:t>
            </w:r>
            <w:r w:rsidRPr="0005085E">
              <w:rPr>
                <w:b/>
                <w:bCs/>
                <w:i/>
                <w:iCs/>
              </w:rPr>
              <w:t>come anche, se del caso, i progetti o programmi di interesse per l'Unione in questione</w:t>
            </w:r>
            <w:r w:rsidRPr="0005085E">
              <w:t>;</w:t>
            </w:r>
          </w:p>
        </w:tc>
      </w:tr>
    </w:tbl>
    <w:p w14:paraId="22E9C463" w14:textId="77777777" w:rsidR="00BB06EB" w:rsidRPr="0005085E" w:rsidRDefault="00BB06EB" w:rsidP="00BB06EB"/>
    <w:p w14:paraId="7D1FBFFC" w14:textId="77777777" w:rsidR="00BB06EB" w:rsidRPr="0005085E" w:rsidRDefault="00BB06EB" w:rsidP="00BB06EB">
      <w:pPr>
        <w:pStyle w:val="AmNumberTabs"/>
      </w:pPr>
      <w:r w:rsidRPr="0005085E">
        <w:lastRenderedPageBreak/>
        <w:t>Emendamento</w:t>
      </w:r>
      <w:r w:rsidRPr="0005085E">
        <w:tab/>
      </w:r>
      <w:r w:rsidRPr="0005085E">
        <w:tab/>
        <w:t>77</w:t>
      </w:r>
    </w:p>
    <w:p w14:paraId="46152553" w14:textId="77777777" w:rsidR="00BB06EB" w:rsidRPr="0005085E" w:rsidRDefault="00BB06EB" w:rsidP="00BB06EB"/>
    <w:p w14:paraId="3445C7E1" w14:textId="77777777" w:rsidR="00BB06EB" w:rsidRPr="0005085E" w:rsidRDefault="00BB06EB" w:rsidP="00BB06EB">
      <w:pPr>
        <w:pStyle w:val="NormalBold"/>
        <w:keepNext/>
      </w:pPr>
      <w:r w:rsidRPr="0005085E">
        <w:t>Proposta di regolamento</w:t>
      </w:r>
    </w:p>
    <w:p w14:paraId="7411DDB3" w14:textId="77777777" w:rsidR="00BB06EB" w:rsidRPr="0005085E" w:rsidRDefault="00BB06EB" w:rsidP="00BB06EB">
      <w:pPr>
        <w:pStyle w:val="NormalBold"/>
      </w:pPr>
      <w:r w:rsidRPr="0005085E">
        <w:t>Articolo 4 – paragrafo 2 – lettera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4403584" w14:textId="77777777" w:rsidTr="00557513">
        <w:trPr>
          <w:jc w:val="center"/>
        </w:trPr>
        <w:tc>
          <w:tcPr>
            <w:tcW w:w="9752" w:type="dxa"/>
            <w:gridSpan w:val="2"/>
          </w:tcPr>
          <w:p w14:paraId="6C73097F" w14:textId="77777777" w:rsidR="00BB06EB" w:rsidRPr="0005085E" w:rsidRDefault="00BB06EB" w:rsidP="00557513">
            <w:pPr>
              <w:keepNext/>
            </w:pPr>
          </w:p>
        </w:tc>
      </w:tr>
      <w:tr w:rsidR="00BB06EB" w:rsidRPr="0005085E" w14:paraId="200A7FB6" w14:textId="77777777" w:rsidTr="00557513">
        <w:trPr>
          <w:jc w:val="center"/>
        </w:trPr>
        <w:tc>
          <w:tcPr>
            <w:tcW w:w="4876" w:type="dxa"/>
            <w:hideMark/>
          </w:tcPr>
          <w:p w14:paraId="7E51BD79" w14:textId="77777777" w:rsidR="00BB06EB" w:rsidRPr="0005085E" w:rsidRDefault="00BB06EB" w:rsidP="00557513">
            <w:pPr>
              <w:pStyle w:val="ColumnHeading"/>
              <w:keepNext/>
            </w:pPr>
            <w:r w:rsidRPr="0005085E">
              <w:t>Testo della Commissione</w:t>
            </w:r>
          </w:p>
        </w:tc>
        <w:tc>
          <w:tcPr>
            <w:tcW w:w="4876" w:type="dxa"/>
            <w:hideMark/>
          </w:tcPr>
          <w:p w14:paraId="20DED7D3" w14:textId="77777777" w:rsidR="00BB06EB" w:rsidRPr="0005085E" w:rsidRDefault="00BB06EB" w:rsidP="00557513">
            <w:pPr>
              <w:pStyle w:val="ColumnHeading"/>
              <w:keepNext/>
            </w:pPr>
            <w:r w:rsidRPr="0005085E">
              <w:t>Emendamento</w:t>
            </w:r>
          </w:p>
        </w:tc>
      </w:tr>
      <w:tr w:rsidR="00BB06EB" w:rsidRPr="0005085E" w14:paraId="4BC3D788" w14:textId="77777777" w:rsidTr="00557513">
        <w:trPr>
          <w:jc w:val="center"/>
        </w:trPr>
        <w:tc>
          <w:tcPr>
            <w:tcW w:w="4876" w:type="dxa"/>
            <w:hideMark/>
          </w:tcPr>
          <w:p w14:paraId="4DD23C96" w14:textId="77777777" w:rsidR="00BB06EB" w:rsidRPr="0005085E" w:rsidRDefault="00BB06EB" w:rsidP="00557513">
            <w:pPr>
              <w:pStyle w:val="Normal6"/>
            </w:pPr>
            <w:r w:rsidRPr="0005085E">
              <w:t>(g)</w:t>
            </w:r>
            <w:r w:rsidRPr="0005085E">
              <w:tab/>
              <w:t xml:space="preserve">gli investimenti esteri soggetti all'obbligo di autorizzazione di cui </w:t>
            </w:r>
            <w:r w:rsidRPr="0005085E">
              <w:rPr>
                <w:b/>
                <w:bCs/>
                <w:i/>
                <w:iCs/>
              </w:rPr>
              <w:t>al</w:t>
            </w:r>
            <w:r w:rsidRPr="0005085E">
              <w:t xml:space="preserve"> </w:t>
            </w:r>
            <w:r w:rsidRPr="0005085E">
              <w:rPr>
                <w:b/>
                <w:bCs/>
                <w:i/>
                <w:iCs/>
              </w:rPr>
              <w:t xml:space="preserve">paragrafo </w:t>
            </w:r>
            <w:r w:rsidRPr="0005085E">
              <w:t>4 sono presentati all'autorità di controllo dal richiedente l'autorizzazione e sottoposti a controllo prima della realizzazione dell'investimento estero;</w:t>
            </w:r>
          </w:p>
        </w:tc>
        <w:tc>
          <w:tcPr>
            <w:tcW w:w="4876" w:type="dxa"/>
            <w:hideMark/>
          </w:tcPr>
          <w:p w14:paraId="156B2DAC" w14:textId="77777777" w:rsidR="00BB06EB" w:rsidRPr="0005085E" w:rsidRDefault="00BB06EB" w:rsidP="00557513">
            <w:pPr>
              <w:pStyle w:val="Normal6"/>
              <w:rPr>
                <w:szCs w:val="24"/>
              </w:rPr>
            </w:pPr>
            <w:r w:rsidRPr="0005085E">
              <w:t>(g)</w:t>
            </w:r>
            <w:r w:rsidRPr="0005085E">
              <w:tab/>
              <w:t xml:space="preserve">gli investimenti esteri soggetti all'obbligo di autorizzazione di cui </w:t>
            </w:r>
            <w:r w:rsidRPr="0005085E">
              <w:rPr>
                <w:b/>
                <w:bCs/>
                <w:i/>
                <w:iCs/>
              </w:rPr>
              <w:t>ai paragrafi</w:t>
            </w:r>
            <w:r w:rsidRPr="0005085E">
              <w:t xml:space="preserve"> 4 </w:t>
            </w:r>
            <w:r w:rsidRPr="0005085E">
              <w:rPr>
                <w:b/>
                <w:bCs/>
                <w:i/>
                <w:iCs/>
              </w:rPr>
              <w:t>e 4 bis</w:t>
            </w:r>
            <w:r w:rsidRPr="0005085E">
              <w:t xml:space="preserve"> sono presentati all'autorità di controllo dal richiedente l'autorizzazione e sottoposti a controllo prima della realizzazione dell'investimento estero;</w:t>
            </w:r>
          </w:p>
        </w:tc>
      </w:tr>
    </w:tbl>
    <w:p w14:paraId="33305127" w14:textId="77777777" w:rsidR="00BB06EB" w:rsidRPr="0005085E" w:rsidRDefault="00BB06EB" w:rsidP="00BB06EB"/>
    <w:p w14:paraId="5FA6095A" w14:textId="77777777" w:rsidR="00BB06EB" w:rsidRPr="0005085E" w:rsidRDefault="00BB06EB" w:rsidP="00BB06EB">
      <w:pPr>
        <w:pStyle w:val="AmNumberTabs"/>
      </w:pPr>
      <w:r w:rsidRPr="0005085E">
        <w:t>Emendamento</w:t>
      </w:r>
      <w:r w:rsidRPr="0005085E">
        <w:tab/>
      </w:r>
      <w:r w:rsidRPr="0005085E">
        <w:tab/>
        <w:t>78</w:t>
      </w:r>
    </w:p>
    <w:p w14:paraId="7FC1A6C5" w14:textId="77777777" w:rsidR="00BB06EB" w:rsidRPr="0005085E" w:rsidRDefault="00BB06EB" w:rsidP="00BB06EB"/>
    <w:p w14:paraId="4327D50B" w14:textId="77777777" w:rsidR="00BB06EB" w:rsidRPr="0005085E" w:rsidRDefault="00BB06EB" w:rsidP="00BB06EB">
      <w:pPr>
        <w:pStyle w:val="NormalBold"/>
        <w:keepNext/>
      </w:pPr>
      <w:r w:rsidRPr="0005085E">
        <w:t>Proposta di regolamento</w:t>
      </w:r>
    </w:p>
    <w:p w14:paraId="6A24DC0A" w14:textId="77777777" w:rsidR="00BB06EB" w:rsidRPr="0005085E" w:rsidRDefault="00BB06EB" w:rsidP="00BB06EB">
      <w:pPr>
        <w:pStyle w:val="NormalBold"/>
      </w:pPr>
      <w:r w:rsidRPr="0005085E">
        <w:t>Articolo 4 – paragrafo 2 – lettera g bis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2D699E5" w14:textId="77777777" w:rsidTr="00557513">
        <w:trPr>
          <w:jc w:val="center"/>
        </w:trPr>
        <w:tc>
          <w:tcPr>
            <w:tcW w:w="9752" w:type="dxa"/>
            <w:gridSpan w:val="2"/>
          </w:tcPr>
          <w:p w14:paraId="231A4BB1" w14:textId="77777777" w:rsidR="00BB06EB" w:rsidRPr="0005085E" w:rsidRDefault="00BB06EB" w:rsidP="00557513">
            <w:pPr>
              <w:keepNext/>
            </w:pPr>
          </w:p>
        </w:tc>
      </w:tr>
      <w:tr w:rsidR="00BB06EB" w:rsidRPr="0005085E" w14:paraId="4480891C" w14:textId="77777777" w:rsidTr="00557513">
        <w:trPr>
          <w:jc w:val="center"/>
        </w:trPr>
        <w:tc>
          <w:tcPr>
            <w:tcW w:w="4876" w:type="dxa"/>
            <w:hideMark/>
          </w:tcPr>
          <w:p w14:paraId="3DDAC2CE" w14:textId="77777777" w:rsidR="00BB06EB" w:rsidRPr="0005085E" w:rsidRDefault="00BB06EB" w:rsidP="00557513">
            <w:pPr>
              <w:pStyle w:val="ColumnHeading"/>
              <w:keepNext/>
            </w:pPr>
            <w:r w:rsidRPr="0005085E">
              <w:t>Testo della Commissione</w:t>
            </w:r>
          </w:p>
        </w:tc>
        <w:tc>
          <w:tcPr>
            <w:tcW w:w="4876" w:type="dxa"/>
            <w:hideMark/>
          </w:tcPr>
          <w:p w14:paraId="0C701FCC" w14:textId="77777777" w:rsidR="00BB06EB" w:rsidRPr="0005085E" w:rsidRDefault="00BB06EB" w:rsidP="00557513">
            <w:pPr>
              <w:pStyle w:val="ColumnHeading"/>
              <w:keepNext/>
            </w:pPr>
            <w:r w:rsidRPr="0005085E">
              <w:t>Emendamento</w:t>
            </w:r>
          </w:p>
        </w:tc>
      </w:tr>
      <w:tr w:rsidR="00BB06EB" w:rsidRPr="0005085E" w14:paraId="4A1D47F3" w14:textId="77777777" w:rsidTr="00557513">
        <w:trPr>
          <w:jc w:val="center"/>
        </w:trPr>
        <w:tc>
          <w:tcPr>
            <w:tcW w:w="4876" w:type="dxa"/>
          </w:tcPr>
          <w:p w14:paraId="1218D343" w14:textId="77777777" w:rsidR="00BB06EB" w:rsidRPr="0005085E" w:rsidRDefault="00BB06EB" w:rsidP="00557513">
            <w:pPr>
              <w:pStyle w:val="Normal6"/>
            </w:pPr>
          </w:p>
        </w:tc>
        <w:tc>
          <w:tcPr>
            <w:tcW w:w="4876" w:type="dxa"/>
            <w:hideMark/>
          </w:tcPr>
          <w:p w14:paraId="5D6D6DE1" w14:textId="77777777" w:rsidR="00BB06EB" w:rsidRPr="0005085E" w:rsidRDefault="00BB06EB" w:rsidP="00557513">
            <w:pPr>
              <w:pStyle w:val="Normal6"/>
              <w:rPr>
                <w:szCs w:val="24"/>
              </w:rPr>
            </w:pPr>
            <w:r w:rsidRPr="0005085E">
              <w:rPr>
                <w:b/>
                <w:i/>
              </w:rPr>
              <w:t>(g bis)</w:t>
            </w:r>
            <w:r w:rsidRPr="0005085E">
              <w:rPr>
                <w:b/>
                <w:i/>
              </w:rPr>
              <w:tab/>
              <w:t>gli Stati membri attuano tappe procedurali standardizzate e punti di comunicazione strutturati con i richiedenti durante l'intero processo, compresi la conferma formale della presentazione della richiesta completa entro 5 giorni lavorativi e l'informazione delle imprese interessate qualora l'autorità di controllo decida di avviare un'indagine approfondita;</w:t>
            </w:r>
          </w:p>
        </w:tc>
      </w:tr>
    </w:tbl>
    <w:p w14:paraId="605E0EBD" w14:textId="77777777" w:rsidR="00BB06EB" w:rsidRPr="0005085E" w:rsidRDefault="00BB06EB" w:rsidP="00BB06EB"/>
    <w:p w14:paraId="13686438" w14:textId="77777777" w:rsidR="00BB06EB" w:rsidRPr="0005085E" w:rsidRDefault="00BB06EB" w:rsidP="00BB06EB">
      <w:pPr>
        <w:pStyle w:val="AmNumberTabs"/>
      </w:pPr>
      <w:r w:rsidRPr="0005085E">
        <w:t>Emendamento</w:t>
      </w:r>
      <w:r w:rsidRPr="0005085E">
        <w:tab/>
      </w:r>
      <w:r w:rsidRPr="0005085E">
        <w:tab/>
        <w:t>79</w:t>
      </w:r>
    </w:p>
    <w:p w14:paraId="26D97FFA" w14:textId="77777777" w:rsidR="00BB06EB" w:rsidRPr="0005085E" w:rsidRDefault="00BB06EB" w:rsidP="00BB06EB"/>
    <w:p w14:paraId="010F662D" w14:textId="77777777" w:rsidR="00BB06EB" w:rsidRPr="0005085E" w:rsidRDefault="00BB06EB" w:rsidP="00BB06EB">
      <w:pPr>
        <w:pStyle w:val="NormalBold"/>
        <w:keepNext/>
      </w:pPr>
      <w:r w:rsidRPr="0005085E">
        <w:t>Proposta di regolamento</w:t>
      </w:r>
    </w:p>
    <w:p w14:paraId="46CF8358" w14:textId="77777777" w:rsidR="00BB06EB" w:rsidRPr="0005085E" w:rsidRDefault="00BB06EB" w:rsidP="00BB06EB">
      <w:pPr>
        <w:pStyle w:val="NormalBold"/>
      </w:pPr>
      <w:r w:rsidRPr="0005085E">
        <w:t>Articolo 4 – paragrafo 2 – lettera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C792CDE" w14:textId="77777777" w:rsidTr="00557513">
        <w:trPr>
          <w:jc w:val="center"/>
        </w:trPr>
        <w:tc>
          <w:tcPr>
            <w:tcW w:w="9752" w:type="dxa"/>
            <w:gridSpan w:val="2"/>
          </w:tcPr>
          <w:p w14:paraId="21EEAD40" w14:textId="77777777" w:rsidR="00BB06EB" w:rsidRPr="0005085E" w:rsidRDefault="00BB06EB" w:rsidP="00557513">
            <w:pPr>
              <w:keepNext/>
            </w:pPr>
          </w:p>
        </w:tc>
      </w:tr>
      <w:tr w:rsidR="00BB06EB" w:rsidRPr="0005085E" w14:paraId="052076F9" w14:textId="77777777" w:rsidTr="00557513">
        <w:trPr>
          <w:jc w:val="center"/>
        </w:trPr>
        <w:tc>
          <w:tcPr>
            <w:tcW w:w="4876" w:type="dxa"/>
            <w:hideMark/>
          </w:tcPr>
          <w:p w14:paraId="2FBB1877" w14:textId="77777777" w:rsidR="00BB06EB" w:rsidRPr="0005085E" w:rsidRDefault="00BB06EB" w:rsidP="00557513">
            <w:pPr>
              <w:pStyle w:val="ColumnHeading"/>
              <w:keepNext/>
            </w:pPr>
            <w:r w:rsidRPr="0005085E">
              <w:t>Testo della Commissione</w:t>
            </w:r>
          </w:p>
        </w:tc>
        <w:tc>
          <w:tcPr>
            <w:tcW w:w="4876" w:type="dxa"/>
            <w:hideMark/>
          </w:tcPr>
          <w:p w14:paraId="37A66293" w14:textId="77777777" w:rsidR="00BB06EB" w:rsidRPr="0005085E" w:rsidRDefault="00BB06EB" w:rsidP="00557513">
            <w:pPr>
              <w:pStyle w:val="ColumnHeading"/>
              <w:keepNext/>
            </w:pPr>
            <w:r w:rsidRPr="0005085E">
              <w:t>Emendamento</w:t>
            </w:r>
          </w:p>
        </w:tc>
      </w:tr>
      <w:tr w:rsidR="00BB06EB" w:rsidRPr="0005085E" w14:paraId="10343842" w14:textId="77777777" w:rsidTr="00557513">
        <w:trPr>
          <w:jc w:val="center"/>
        </w:trPr>
        <w:tc>
          <w:tcPr>
            <w:tcW w:w="4876" w:type="dxa"/>
            <w:hideMark/>
          </w:tcPr>
          <w:p w14:paraId="4980F291" w14:textId="77777777" w:rsidR="00BB06EB" w:rsidRPr="0005085E" w:rsidRDefault="00BB06EB" w:rsidP="00557513">
            <w:pPr>
              <w:pStyle w:val="Normal6"/>
            </w:pPr>
            <w:r w:rsidRPr="0005085E">
              <w:t>(h)</w:t>
            </w:r>
            <w:r w:rsidRPr="0005085E">
              <w:tab/>
              <w:t xml:space="preserve">all'autorità di controllo è conferito il potere di imporre misure di mitigazione, vietare o liquidare investimenti esteri soggetti all'obbligo di autorizzazione di cui </w:t>
            </w:r>
            <w:r w:rsidRPr="0005085E">
              <w:rPr>
                <w:b/>
                <w:bCs/>
                <w:i/>
                <w:iCs/>
              </w:rPr>
              <w:t>al paragrafo</w:t>
            </w:r>
            <w:r w:rsidRPr="0005085E">
              <w:t xml:space="preserve"> 4 che non sono stati presentati, o che sono stati presentati dopo la loro realizzazione e, se del caso, di affrontare in maniera efficace le </w:t>
            </w:r>
            <w:r w:rsidRPr="0005085E">
              <w:lastRenderedPageBreak/>
              <w:t>conseguenze dell'inosservanza delle misure di mitigazione;</w:t>
            </w:r>
          </w:p>
        </w:tc>
        <w:tc>
          <w:tcPr>
            <w:tcW w:w="4876" w:type="dxa"/>
            <w:hideMark/>
          </w:tcPr>
          <w:p w14:paraId="72E682C8" w14:textId="77777777" w:rsidR="00BB06EB" w:rsidRPr="0005085E" w:rsidRDefault="00BB06EB" w:rsidP="00557513">
            <w:pPr>
              <w:pStyle w:val="Normal6"/>
              <w:rPr>
                <w:szCs w:val="24"/>
              </w:rPr>
            </w:pPr>
            <w:r w:rsidRPr="0005085E">
              <w:lastRenderedPageBreak/>
              <w:t>(h)</w:t>
            </w:r>
            <w:r w:rsidRPr="0005085E">
              <w:tab/>
              <w:t xml:space="preserve">all'autorità di controllo è conferito il potere di imporre misure di mitigazione, vietare o liquidare investimenti esteri soggetti all'obbligo di autorizzazione di cui </w:t>
            </w:r>
            <w:r w:rsidRPr="0005085E">
              <w:rPr>
                <w:b/>
                <w:bCs/>
                <w:i/>
                <w:iCs/>
              </w:rPr>
              <w:t>ai paragrafi</w:t>
            </w:r>
            <w:r w:rsidRPr="0005085E">
              <w:t xml:space="preserve"> 4 </w:t>
            </w:r>
            <w:r w:rsidRPr="0005085E">
              <w:rPr>
                <w:b/>
                <w:bCs/>
                <w:i/>
                <w:iCs/>
              </w:rPr>
              <w:t>o 4 bis</w:t>
            </w:r>
            <w:r w:rsidRPr="0005085E">
              <w:t xml:space="preserve"> che non sono stati presentati, o che sono stati presentati dopo la loro realizzazione e, se del caso, di affrontare in maniera efficace le </w:t>
            </w:r>
            <w:r w:rsidRPr="0005085E">
              <w:lastRenderedPageBreak/>
              <w:t>conseguenze dell'inosservanza delle misure di mitigazione;</w:t>
            </w:r>
          </w:p>
        </w:tc>
      </w:tr>
    </w:tbl>
    <w:p w14:paraId="3E5EEA5C" w14:textId="77777777" w:rsidR="00BB06EB" w:rsidRPr="0005085E" w:rsidRDefault="00BB06EB" w:rsidP="00BB06EB"/>
    <w:p w14:paraId="5A518F9B" w14:textId="77777777" w:rsidR="00BB06EB" w:rsidRPr="0005085E" w:rsidRDefault="00BB06EB" w:rsidP="00BB06EB">
      <w:pPr>
        <w:pStyle w:val="AmNumberTabs"/>
      </w:pPr>
      <w:r w:rsidRPr="0005085E">
        <w:t>Emendamento</w:t>
      </w:r>
      <w:r w:rsidRPr="0005085E">
        <w:tab/>
      </w:r>
      <w:r w:rsidRPr="0005085E">
        <w:tab/>
        <w:t>80</w:t>
      </w:r>
    </w:p>
    <w:p w14:paraId="05FF1264" w14:textId="77777777" w:rsidR="00BB06EB" w:rsidRPr="0005085E" w:rsidRDefault="00BB06EB" w:rsidP="00BB06EB"/>
    <w:p w14:paraId="25713B14" w14:textId="77777777" w:rsidR="00BB06EB" w:rsidRPr="0005085E" w:rsidRDefault="00BB06EB" w:rsidP="00BB06EB">
      <w:pPr>
        <w:pStyle w:val="NormalBold"/>
        <w:keepNext/>
      </w:pPr>
      <w:r w:rsidRPr="0005085E">
        <w:t>Proposta di regolamento</w:t>
      </w:r>
    </w:p>
    <w:p w14:paraId="03F44350" w14:textId="77777777" w:rsidR="00BB06EB" w:rsidRPr="0005085E" w:rsidRDefault="00BB06EB" w:rsidP="00BB06EB">
      <w:pPr>
        <w:pStyle w:val="NormalBold"/>
      </w:pPr>
      <w:r w:rsidRPr="0005085E">
        <w:t>Articolo 4 – paragrafo 2 – lettera h bis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B67A013" w14:textId="77777777" w:rsidTr="00557513">
        <w:trPr>
          <w:jc w:val="center"/>
        </w:trPr>
        <w:tc>
          <w:tcPr>
            <w:tcW w:w="9752" w:type="dxa"/>
            <w:gridSpan w:val="2"/>
          </w:tcPr>
          <w:p w14:paraId="4CC70DC2" w14:textId="77777777" w:rsidR="00BB06EB" w:rsidRPr="0005085E" w:rsidRDefault="00BB06EB" w:rsidP="00557513">
            <w:pPr>
              <w:keepNext/>
            </w:pPr>
          </w:p>
        </w:tc>
      </w:tr>
      <w:tr w:rsidR="00BB06EB" w:rsidRPr="0005085E" w14:paraId="2F3FCFFD" w14:textId="77777777" w:rsidTr="00557513">
        <w:trPr>
          <w:jc w:val="center"/>
        </w:trPr>
        <w:tc>
          <w:tcPr>
            <w:tcW w:w="4876" w:type="dxa"/>
            <w:hideMark/>
          </w:tcPr>
          <w:p w14:paraId="2174AF27" w14:textId="77777777" w:rsidR="00BB06EB" w:rsidRPr="0005085E" w:rsidRDefault="00BB06EB" w:rsidP="00557513">
            <w:pPr>
              <w:pStyle w:val="ColumnHeading"/>
              <w:keepNext/>
            </w:pPr>
            <w:r w:rsidRPr="0005085E">
              <w:t>Testo della Commissione</w:t>
            </w:r>
          </w:p>
        </w:tc>
        <w:tc>
          <w:tcPr>
            <w:tcW w:w="4876" w:type="dxa"/>
            <w:hideMark/>
          </w:tcPr>
          <w:p w14:paraId="14703221" w14:textId="77777777" w:rsidR="00BB06EB" w:rsidRPr="0005085E" w:rsidRDefault="00BB06EB" w:rsidP="00557513">
            <w:pPr>
              <w:pStyle w:val="ColumnHeading"/>
              <w:keepNext/>
            </w:pPr>
            <w:r w:rsidRPr="0005085E">
              <w:t>Emendamento</w:t>
            </w:r>
          </w:p>
        </w:tc>
      </w:tr>
      <w:tr w:rsidR="00BB06EB" w:rsidRPr="0005085E" w14:paraId="46AC7258" w14:textId="77777777" w:rsidTr="00557513">
        <w:trPr>
          <w:jc w:val="center"/>
        </w:trPr>
        <w:tc>
          <w:tcPr>
            <w:tcW w:w="4876" w:type="dxa"/>
          </w:tcPr>
          <w:p w14:paraId="3E1AF8FF" w14:textId="77777777" w:rsidR="00BB06EB" w:rsidRPr="0005085E" w:rsidRDefault="00BB06EB" w:rsidP="00557513">
            <w:pPr>
              <w:pStyle w:val="Normal6"/>
            </w:pPr>
          </w:p>
        </w:tc>
        <w:tc>
          <w:tcPr>
            <w:tcW w:w="4876" w:type="dxa"/>
            <w:hideMark/>
          </w:tcPr>
          <w:p w14:paraId="2BCF318B" w14:textId="77777777" w:rsidR="00BB06EB" w:rsidRPr="0005085E" w:rsidRDefault="00BB06EB" w:rsidP="00557513">
            <w:pPr>
              <w:pStyle w:val="Normal6"/>
              <w:rPr>
                <w:szCs w:val="24"/>
              </w:rPr>
            </w:pPr>
            <w:r w:rsidRPr="0005085E">
              <w:rPr>
                <w:b/>
                <w:i/>
              </w:rPr>
              <w:t>(h bis)</w:t>
            </w:r>
            <w:r w:rsidRPr="0005085E">
              <w:rPr>
                <w:b/>
                <w:i/>
              </w:rPr>
              <w:tab/>
              <w:t>alle autorità di controllo è conferito il potere di imporre sanzioni effettive, proporzionate e dissuasive agli investitori stranieri che non richiedono un'autorizzazione ove necessario, che non rispettano le misure di mitigazione o che cercano di eludere in altro modo il meccanismo di controllo o le decisioni di controllo. Le sanzioni riflettono l'entità e la natura della violazione;</w:t>
            </w:r>
          </w:p>
        </w:tc>
      </w:tr>
    </w:tbl>
    <w:p w14:paraId="60AB736E" w14:textId="77777777" w:rsidR="00BB06EB" w:rsidRPr="0005085E" w:rsidRDefault="00BB06EB" w:rsidP="00BB06EB"/>
    <w:p w14:paraId="2C783E85" w14:textId="77777777" w:rsidR="00BB06EB" w:rsidRPr="0005085E" w:rsidRDefault="00BB06EB" w:rsidP="00BB06EB">
      <w:pPr>
        <w:pStyle w:val="AmNumberTabs"/>
      </w:pPr>
      <w:r w:rsidRPr="0005085E">
        <w:t>Emendamento</w:t>
      </w:r>
      <w:r w:rsidRPr="0005085E">
        <w:tab/>
      </w:r>
      <w:r w:rsidRPr="0005085E">
        <w:tab/>
        <w:t>81</w:t>
      </w:r>
    </w:p>
    <w:p w14:paraId="1C033BF3" w14:textId="77777777" w:rsidR="00BB06EB" w:rsidRPr="0005085E" w:rsidRDefault="00BB06EB" w:rsidP="00BB06EB"/>
    <w:p w14:paraId="431FA5A1" w14:textId="77777777" w:rsidR="00BB06EB" w:rsidRPr="0005085E" w:rsidRDefault="00BB06EB" w:rsidP="00BB06EB">
      <w:pPr>
        <w:pStyle w:val="NormalBold"/>
        <w:keepNext/>
      </w:pPr>
      <w:r w:rsidRPr="0005085E">
        <w:t>Proposta di regolamento</w:t>
      </w:r>
    </w:p>
    <w:p w14:paraId="3021EEDA" w14:textId="77777777" w:rsidR="00BB06EB" w:rsidRPr="0005085E" w:rsidRDefault="00BB06EB" w:rsidP="00BB06EB">
      <w:pPr>
        <w:pStyle w:val="NormalBold"/>
      </w:pPr>
      <w:r w:rsidRPr="0005085E">
        <w:t>Articolo 4 – paragrafo 2 – lettera h ter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1CCC6B1" w14:textId="77777777" w:rsidTr="00557513">
        <w:trPr>
          <w:jc w:val="center"/>
        </w:trPr>
        <w:tc>
          <w:tcPr>
            <w:tcW w:w="9752" w:type="dxa"/>
            <w:gridSpan w:val="2"/>
          </w:tcPr>
          <w:p w14:paraId="20D4E11D" w14:textId="77777777" w:rsidR="00BB06EB" w:rsidRPr="0005085E" w:rsidRDefault="00BB06EB" w:rsidP="00557513">
            <w:pPr>
              <w:keepNext/>
            </w:pPr>
          </w:p>
        </w:tc>
      </w:tr>
      <w:tr w:rsidR="00BB06EB" w:rsidRPr="0005085E" w14:paraId="6772CA5F" w14:textId="77777777" w:rsidTr="00557513">
        <w:trPr>
          <w:jc w:val="center"/>
        </w:trPr>
        <w:tc>
          <w:tcPr>
            <w:tcW w:w="4876" w:type="dxa"/>
            <w:hideMark/>
          </w:tcPr>
          <w:p w14:paraId="47EF2DC5" w14:textId="77777777" w:rsidR="00BB06EB" w:rsidRPr="0005085E" w:rsidRDefault="00BB06EB" w:rsidP="00557513">
            <w:pPr>
              <w:pStyle w:val="ColumnHeading"/>
              <w:keepNext/>
            </w:pPr>
            <w:r w:rsidRPr="0005085E">
              <w:t>Testo della Commissione</w:t>
            </w:r>
          </w:p>
        </w:tc>
        <w:tc>
          <w:tcPr>
            <w:tcW w:w="4876" w:type="dxa"/>
            <w:hideMark/>
          </w:tcPr>
          <w:p w14:paraId="3DBBC49F" w14:textId="77777777" w:rsidR="00BB06EB" w:rsidRPr="0005085E" w:rsidRDefault="00BB06EB" w:rsidP="00557513">
            <w:pPr>
              <w:pStyle w:val="ColumnHeading"/>
              <w:keepNext/>
            </w:pPr>
            <w:r w:rsidRPr="0005085E">
              <w:t>Emendamento</w:t>
            </w:r>
          </w:p>
        </w:tc>
      </w:tr>
      <w:tr w:rsidR="00BB06EB" w:rsidRPr="0005085E" w14:paraId="4730D4C0" w14:textId="77777777" w:rsidTr="00557513">
        <w:trPr>
          <w:jc w:val="center"/>
        </w:trPr>
        <w:tc>
          <w:tcPr>
            <w:tcW w:w="4876" w:type="dxa"/>
          </w:tcPr>
          <w:p w14:paraId="39CA8AB5" w14:textId="77777777" w:rsidR="00BB06EB" w:rsidRPr="0005085E" w:rsidRDefault="00BB06EB" w:rsidP="00557513">
            <w:pPr>
              <w:pStyle w:val="Normal6"/>
            </w:pPr>
          </w:p>
        </w:tc>
        <w:tc>
          <w:tcPr>
            <w:tcW w:w="4876" w:type="dxa"/>
            <w:hideMark/>
          </w:tcPr>
          <w:p w14:paraId="2A3826AF" w14:textId="77777777" w:rsidR="00BB06EB" w:rsidRPr="0005085E" w:rsidRDefault="00BB06EB" w:rsidP="00557513">
            <w:pPr>
              <w:pStyle w:val="Normal6"/>
              <w:rPr>
                <w:szCs w:val="24"/>
              </w:rPr>
            </w:pPr>
            <w:r w:rsidRPr="0005085E">
              <w:rPr>
                <w:b/>
                <w:i/>
              </w:rPr>
              <w:t>(h ter)</w:t>
            </w:r>
            <w:r w:rsidRPr="0005085E">
              <w:rPr>
                <w:b/>
                <w:i/>
              </w:rPr>
              <w:tab/>
              <w:t>l'autorità di controllo predispone procedure adeguate e canali sicuri per ricevere informazioni sugli investimenti esteri dalle organizzazioni della società civile, dagli operatori economici e dalle parti sociali;</w:t>
            </w:r>
          </w:p>
        </w:tc>
      </w:tr>
    </w:tbl>
    <w:p w14:paraId="375EA709" w14:textId="77777777" w:rsidR="00BB06EB" w:rsidRPr="0005085E" w:rsidRDefault="00BB06EB" w:rsidP="00BB06EB"/>
    <w:p w14:paraId="453AE394" w14:textId="77777777" w:rsidR="00BB06EB" w:rsidRPr="0005085E" w:rsidRDefault="00BB06EB" w:rsidP="00BB06EB">
      <w:pPr>
        <w:pStyle w:val="AmNumberTabs"/>
      </w:pPr>
      <w:r w:rsidRPr="0005085E">
        <w:t>Emendamento</w:t>
      </w:r>
      <w:r w:rsidRPr="0005085E">
        <w:tab/>
      </w:r>
      <w:r w:rsidRPr="0005085E">
        <w:tab/>
        <w:t>82</w:t>
      </w:r>
    </w:p>
    <w:p w14:paraId="7F398066" w14:textId="77777777" w:rsidR="00BB06EB" w:rsidRPr="0005085E" w:rsidRDefault="00BB06EB" w:rsidP="00BB06EB"/>
    <w:p w14:paraId="5BFFCEE0" w14:textId="77777777" w:rsidR="00BB06EB" w:rsidRPr="0005085E" w:rsidRDefault="00BB06EB" w:rsidP="00BB06EB">
      <w:pPr>
        <w:pStyle w:val="NormalBold"/>
        <w:keepNext/>
      </w:pPr>
      <w:r w:rsidRPr="0005085E">
        <w:t>Proposta di regolamento</w:t>
      </w:r>
    </w:p>
    <w:p w14:paraId="7FB05118" w14:textId="77777777" w:rsidR="00BB06EB" w:rsidRPr="0005085E" w:rsidRDefault="00BB06EB" w:rsidP="00BB06EB">
      <w:pPr>
        <w:pStyle w:val="NormalBold"/>
      </w:pPr>
      <w:r w:rsidRPr="0005085E">
        <w:t>Articolo 4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4B60D07" w14:textId="77777777" w:rsidTr="00557513">
        <w:trPr>
          <w:jc w:val="center"/>
        </w:trPr>
        <w:tc>
          <w:tcPr>
            <w:tcW w:w="9752" w:type="dxa"/>
            <w:gridSpan w:val="2"/>
          </w:tcPr>
          <w:p w14:paraId="2A24113D" w14:textId="77777777" w:rsidR="00BB06EB" w:rsidRPr="0005085E" w:rsidRDefault="00BB06EB" w:rsidP="00557513">
            <w:pPr>
              <w:keepNext/>
            </w:pPr>
          </w:p>
        </w:tc>
      </w:tr>
      <w:tr w:rsidR="00BB06EB" w:rsidRPr="0005085E" w14:paraId="4916C17E" w14:textId="77777777" w:rsidTr="00557513">
        <w:trPr>
          <w:jc w:val="center"/>
        </w:trPr>
        <w:tc>
          <w:tcPr>
            <w:tcW w:w="4876" w:type="dxa"/>
            <w:hideMark/>
          </w:tcPr>
          <w:p w14:paraId="171EA468" w14:textId="77777777" w:rsidR="00BB06EB" w:rsidRPr="0005085E" w:rsidRDefault="00BB06EB" w:rsidP="00557513">
            <w:pPr>
              <w:pStyle w:val="ColumnHeading"/>
              <w:keepNext/>
            </w:pPr>
            <w:r w:rsidRPr="0005085E">
              <w:t>Testo della Commissione</w:t>
            </w:r>
          </w:p>
        </w:tc>
        <w:tc>
          <w:tcPr>
            <w:tcW w:w="4876" w:type="dxa"/>
            <w:hideMark/>
          </w:tcPr>
          <w:p w14:paraId="0D95DB9D" w14:textId="77777777" w:rsidR="00BB06EB" w:rsidRPr="0005085E" w:rsidRDefault="00BB06EB" w:rsidP="00557513">
            <w:pPr>
              <w:pStyle w:val="ColumnHeading"/>
              <w:keepNext/>
            </w:pPr>
            <w:r w:rsidRPr="0005085E">
              <w:t>Emendamento</w:t>
            </w:r>
          </w:p>
        </w:tc>
      </w:tr>
      <w:tr w:rsidR="00BB06EB" w:rsidRPr="0005085E" w14:paraId="6B20FD76" w14:textId="77777777" w:rsidTr="00557513">
        <w:trPr>
          <w:jc w:val="center"/>
        </w:trPr>
        <w:tc>
          <w:tcPr>
            <w:tcW w:w="4876" w:type="dxa"/>
            <w:hideMark/>
          </w:tcPr>
          <w:p w14:paraId="0909E61A" w14:textId="77777777" w:rsidR="00BB06EB" w:rsidRPr="0005085E" w:rsidRDefault="00BB06EB" w:rsidP="00557513">
            <w:pPr>
              <w:pStyle w:val="Normal6"/>
            </w:pPr>
            <w:r w:rsidRPr="0005085E">
              <w:t>3.</w:t>
            </w:r>
            <w:r w:rsidRPr="0005085E">
              <w:tab/>
              <w:t xml:space="preserve">Prima di prendere la decisione di autorizzare un investimento estero subordinandolo a misure di mitigazione o di vietarlo, gli Stati membri informano il richiedente l'autorizzazione specificando i </w:t>
            </w:r>
            <w:r w:rsidRPr="0005085E">
              <w:lastRenderedPageBreak/>
              <w:t xml:space="preserve">motivi per cui intendono prendere tale decisione, fatti salvi la protezione delle informazioni la cui divulgazione sarebbe contraria agli interessi di sicurezza o di ordine pubblico dell'UE o di uno o più Stati membri e il diritto dell'Unione e nazionale concernente la protezione delle informazioni riservate. Gli Stati membri accordano all'investitore estero la possibilità di comunicare le sue osservazioni prima di </w:t>
            </w:r>
            <w:r w:rsidRPr="0005085E">
              <w:rPr>
                <w:b/>
                <w:bCs/>
                <w:i/>
                <w:iCs/>
              </w:rPr>
              <w:t>prendere tale</w:t>
            </w:r>
            <w:r w:rsidRPr="0005085E">
              <w:t xml:space="preserve"> decisione.</w:t>
            </w:r>
          </w:p>
        </w:tc>
        <w:tc>
          <w:tcPr>
            <w:tcW w:w="4876" w:type="dxa"/>
            <w:hideMark/>
          </w:tcPr>
          <w:p w14:paraId="5BCD396D" w14:textId="77777777" w:rsidR="00BB06EB" w:rsidRPr="0005085E" w:rsidRDefault="00BB06EB" w:rsidP="00557513">
            <w:pPr>
              <w:pStyle w:val="Normal6"/>
              <w:rPr>
                <w:szCs w:val="24"/>
              </w:rPr>
            </w:pPr>
            <w:r w:rsidRPr="0005085E">
              <w:lastRenderedPageBreak/>
              <w:t>3.</w:t>
            </w:r>
            <w:r w:rsidRPr="0005085E">
              <w:tab/>
              <w:t xml:space="preserve">Prima di prendere la decisione di autorizzare un investimento estero subordinandolo a misure di mitigazione o di vietarlo, gli Stati membri informano il richiedente l'autorizzazione specificando i </w:t>
            </w:r>
            <w:r w:rsidRPr="0005085E">
              <w:lastRenderedPageBreak/>
              <w:t xml:space="preserve">motivi per cui intendono prendere tale decisione, fatti salvi la protezione delle informazioni la cui divulgazione sarebbe contraria agli interessi di sicurezza o di ordine pubblico dell'UE o di uno o più Stati membri e il diritto dell'Unione e nazionale concernente la protezione delle informazioni riservate. Gli Stati membri accordano all'investitore estero la possibilità di comunicare le sue osservazioni </w:t>
            </w:r>
            <w:r w:rsidRPr="0005085E">
              <w:rPr>
                <w:b/>
                <w:bCs/>
                <w:i/>
                <w:iCs/>
              </w:rPr>
              <w:t>e tengono conto del suo contributo</w:t>
            </w:r>
            <w:r w:rsidRPr="0005085E">
              <w:t xml:space="preserve"> prima di </w:t>
            </w:r>
            <w:r w:rsidRPr="0005085E">
              <w:rPr>
                <w:b/>
                <w:bCs/>
                <w:i/>
                <w:iCs/>
              </w:rPr>
              <w:t>trasmettere il progetto di</w:t>
            </w:r>
            <w:r w:rsidRPr="0005085E">
              <w:t xml:space="preserve"> decisione </w:t>
            </w:r>
            <w:r w:rsidRPr="0005085E">
              <w:rPr>
                <w:b/>
                <w:bCs/>
                <w:i/>
                <w:iCs/>
              </w:rPr>
              <w:t>a norma dell'articolo 7, paragrafo 8</w:t>
            </w:r>
            <w:r w:rsidRPr="0005085E">
              <w:t>.</w:t>
            </w:r>
          </w:p>
        </w:tc>
      </w:tr>
    </w:tbl>
    <w:p w14:paraId="6BA8832A" w14:textId="77777777" w:rsidR="00BB06EB" w:rsidRPr="0005085E" w:rsidRDefault="00BB06EB" w:rsidP="00BB06EB"/>
    <w:p w14:paraId="3ABCC04B" w14:textId="77777777" w:rsidR="00BB06EB" w:rsidRPr="0005085E" w:rsidRDefault="00BB06EB" w:rsidP="00BB06EB">
      <w:pPr>
        <w:pStyle w:val="AmNumberTabs"/>
      </w:pPr>
      <w:r w:rsidRPr="0005085E">
        <w:t>Emendamento</w:t>
      </w:r>
      <w:r w:rsidRPr="0005085E">
        <w:tab/>
      </w:r>
      <w:r w:rsidRPr="0005085E">
        <w:tab/>
        <w:t>83</w:t>
      </w:r>
    </w:p>
    <w:p w14:paraId="7629D595" w14:textId="77777777" w:rsidR="00BB06EB" w:rsidRPr="0005085E" w:rsidRDefault="00BB06EB" w:rsidP="00BB06EB"/>
    <w:p w14:paraId="3DF3BB40" w14:textId="77777777" w:rsidR="00BB06EB" w:rsidRPr="0005085E" w:rsidRDefault="00BB06EB" w:rsidP="00BB06EB">
      <w:pPr>
        <w:pStyle w:val="NormalBold"/>
        <w:keepNext/>
      </w:pPr>
      <w:r w:rsidRPr="0005085E">
        <w:t>Proposta di regolamento</w:t>
      </w:r>
    </w:p>
    <w:p w14:paraId="4A63657C" w14:textId="77777777" w:rsidR="00BB06EB" w:rsidRPr="0005085E" w:rsidRDefault="00BB06EB" w:rsidP="00BB06EB">
      <w:pPr>
        <w:pStyle w:val="NormalBold"/>
      </w:pPr>
      <w:r w:rsidRPr="0005085E">
        <w:t>Articolo 4 – paragrafo 4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3C2C20F" w14:textId="77777777" w:rsidTr="00557513">
        <w:trPr>
          <w:jc w:val="center"/>
        </w:trPr>
        <w:tc>
          <w:tcPr>
            <w:tcW w:w="9752" w:type="dxa"/>
            <w:gridSpan w:val="2"/>
          </w:tcPr>
          <w:p w14:paraId="62391AB7" w14:textId="77777777" w:rsidR="00BB06EB" w:rsidRPr="0005085E" w:rsidRDefault="00BB06EB" w:rsidP="00557513">
            <w:pPr>
              <w:keepNext/>
            </w:pPr>
          </w:p>
        </w:tc>
      </w:tr>
      <w:tr w:rsidR="00BB06EB" w:rsidRPr="0005085E" w14:paraId="39519F90" w14:textId="77777777" w:rsidTr="00557513">
        <w:trPr>
          <w:jc w:val="center"/>
        </w:trPr>
        <w:tc>
          <w:tcPr>
            <w:tcW w:w="4876" w:type="dxa"/>
            <w:hideMark/>
          </w:tcPr>
          <w:p w14:paraId="219BA2A7" w14:textId="77777777" w:rsidR="00BB06EB" w:rsidRPr="0005085E" w:rsidRDefault="00BB06EB" w:rsidP="00557513">
            <w:pPr>
              <w:pStyle w:val="ColumnHeading"/>
              <w:keepNext/>
            </w:pPr>
            <w:r w:rsidRPr="0005085E">
              <w:t>Testo della Commissione</w:t>
            </w:r>
          </w:p>
        </w:tc>
        <w:tc>
          <w:tcPr>
            <w:tcW w:w="4876" w:type="dxa"/>
            <w:hideMark/>
          </w:tcPr>
          <w:p w14:paraId="6ABB950A" w14:textId="77777777" w:rsidR="00BB06EB" w:rsidRPr="0005085E" w:rsidRDefault="00BB06EB" w:rsidP="00557513">
            <w:pPr>
              <w:pStyle w:val="ColumnHeading"/>
              <w:keepNext/>
            </w:pPr>
            <w:r w:rsidRPr="0005085E">
              <w:t>Emendamento</w:t>
            </w:r>
          </w:p>
        </w:tc>
      </w:tr>
      <w:tr w:rsidR="00BB06EB" w:rsidRPr="0005085E" w14:paraId="1ABD3C56" w14:textId="77777777" w:rsidTr="00557513">
        <w:trPr>
          <w:jc w:val="center"/>
        </w:trPr>
        <w:tc>
          <w:tcPr>
            <w:tcW w:w="4876" w:type="dxa"/>
            <w:hideMark/>
          </w:tcPr>
          <w:p w14:paraId="0B63259E" w14:textId="77777777" w:rsidR="00BB06EB" w:rsidRPr="0005085E" w:rsidRDefault="00BB06EB" w:rsidP="00557513">
            <w:pPr>
              <w:pStyle w:val="Normal6"/>
            </w:pPr>
            <w:r w:rsidRPr="0005085E">
              <w:t>(a)</w:t>
            </w:r>
            <w:r w:rsidRPr="0005085E">
              <w:tab/>
              <w:t xml:space="preserve">sia parte di uno dei progetti o programmi di interesse per l'Unione elencati nell'allegato I, o vi partecipi, anche in qualità di destinatario di fondi come definito all'articolo 2, punto </w:t>
            </w:r>
            <w:r w:rsidRPr="0005085E">
              <w:rPr>
                <w:b/>
                <w:bCs/>
                <w:i/>
                <w:iCs/>
              </w:rPr>
              <w:t>53</w:t>
            </w:r>
            <w:r w:rsidRPr="0005085E">
              <w:t xml:space="preserve">), del regolamento (UE, </w:t>
            </w:r>
            <w:proofErr w:type="spellStart"/>
            <w:r w:rsidRPr="0005085E">
              <w:t>Euratom</w:t>
            </w:r>
            <w:proofErr w:type="spellEnd"/>
            <w:r w:rsidRPr="0005085E">
              <w:t xml:space="preserve">) </w:t>
            </w:r>
            <w:r w:rsidRPr="0005085E">
              <w:rPr>
                <w:b/>
                <w:bCs/>
                <w:i/>
                <w:iCs/>
              </w:rPr>
              <w:t>2018/1046</w:t>
            </w:r>
            <w:r w:rsidRPr="0005085E">
              <w:t xml:space="preserve"> del Parlamento europeo e del Consiglio</w:t>
            </w:r>
            <w:r w:rsidRPr="0005085E">
              <w:rPr>
                <w:vertAlign w:val="superscript"/>
              </w:rPr>
              <w:t>19</w:t>
            </w:r>
            <w:r w:rsidRPr="0005085E">
              <w:t>, o</w:t>
            </w:r>
          </w:p>
        </w:tc>
        <w:tc>
          <w:tcPr>
            <w:tcW w:w="4876" w:type="dxa"/>
            <w:hideMark/>
          </w:tcPr>
          <w:p w14:paraId="75A6CAC1" w14:textId="77777777" w:rsidR="00BB06EB" w:rsidRPr="0005085E" w:rsidRDefault="00BB06EB" w:rsidP="00557513">
            <w:pPr>
              <w:pStyle w:val="Normal6"/>
              <w:rPr>
                <w:szCs w:val="24"/>
              </w:rPr>
            </w:pPr>
            <w:r w:rsidRPr="0005085E">
              <w:t>(a)</w:t>
            </w:r>
            <w:r w:rsidRPr="0005085E">
              <w:tab/>
              <w:t xml:space="preserve">sia parte di uno dei progetti o programmi di interesse per l'Unione elencati nell'allegato I, o vi partecipi, anche in qualità di destinatario di fondi come definito all'articolo 2, punto </w:t>
            </w:r>
            <w:r w:rsidRPr="0005085E">
              <w:rPr>
                <w:b/>
                <w:bCs/>
                <w:i/>
                <w:iCs/>
              </w:rPr>
              <w:t>59</w:t>
            </w:r>
            <w:r w:rsidRPr="0005085E">
              <w:t xml:space="preserve">), del regolamento (UE, </w:t>
            </w:r>
            <w:proofErr w:type="spellStart"/>
            <w:r w:rsidRPr="0005085E">
              <w:t>Euratom</w:t>
            </w:r>
            <w:proofErr w:type="spellEnd"/>
            <w:r w:rsidRPr="0005085E">
              <w:t xml:space="preserve">) </w:t>
            </w:r>
            <w:r w:rsidRPr="0005085E">
              <w:rPr>
                <w:b/>
                <w:bCs/>
                <w:i/>
                <w:iCs/>
              </w:rPr>
              <w:t>2024/2509</w:t>
            </w:r>
            <w:r w:rsidRPr="0005085E">
              <w:t xml:space="preserve"> del Parlamento europeo e del Consiglio</w:t>
            </w:r>
            <w:r w:rsidRPr="0005085E">
              <w:rPr>
                <w:vertAlign w:val="superscript"/>
              </w:rPr>
              <w:t>19</w:t>
            </w:r>
            <w:r w:rsidRPr="0005085E">
              <w:rPr>
                <w:b/>
                <w:i/>
                <w:vertAlign w:val="superscript"/>
              </w:rPr>
              <w:t xml:space="preserve"> bis</w:t>
            </w:r>
            <w:r w:rsidRPr="0005085E">
              <w:t>, o</w:t>
            </w:r>
          </w:p>
        </w:tc>
      </w:tr>
      <w:tr w:rsidR="00BB06EB" w:rsidRPr="0005085E" w14:paraId="708D4468" w14:textId="77777777" w:rsidTr="00557513">
        <w:trPr>
          <w:jc w:val="center"/>
        </w:trPr>
        <w:tc>
          <w:tcPr>
            <w:tcW w:w="4876" w:type="dxa"/>
            <w:hideMark/>
          </w:tcPr>
          <w:p w14:paraId="68C06A35" w14:textId="77777777" w:rsidR="00BB06EB" w:rsidRPr="0005085E" w:rsidRDefault="00BB06EB" w:rsidP="00557513">
            <w:pPr>
              <w:pStyle w:val="Normal6"/>
            </w:pPr>
            <w:r w:rsidRPr="0005085E">
              <w:t>__________________</w:t>
            </w:r>
          </w:p>
        </w:tc>
        <w:tc>
          <w:tcPr>
            <w:tcW w:w="4876" w:type="dxa"/>
            <w:hideMark/>
          </w:tcPr>
          <w:p w14:paraId="38B77195" w14:textId="77777777" w:rsidR="00BB06EB" w:rsidRPr="0005085E" w:rsidRDefault="00BB06EB" w:rsidP="00557513">
            <w:pPr>
              <w:pStyle w:val="Normal6"/>
              <w:rPr>
                <w:szCs w:val="24"/>
              </w:rPr>
            </w:pPr>
            <w:r w:rsidRPr="0005085E">
              <w:t>__________________</w:t>
            </w:r>
          </w:p>
        </w:tc>
      </w:tr>
      <w:tr w:rsidR="00BB06EB" w:rsidRPr="0005085E" w14:paraId="38F89C11" w14:textId="77777777" w:rsidTr="00557513">
        <w:trPr>
          <w:jc w:val="center"/>
        </w:trPr>
        <w:tc>
          <w:tcPr>
            <w:tcW w:w="4876" w:type="dxa"/>
            <w:hideMark/>
          </w:tcPr>
          <w:p w14:paraId="76863D78" w14:textId="77777777" w:rsidR="00BB06EB" w:rsidRPr="0005085E" w:rsidRDefault="00BB06EB" w:rsidP="00557513">
            <w:pPr>
              <w:pStyle w:val="Normal6"/>
            </w:pPr>
            <w:r w:rsidRPr="0005085E">
              <w:rPr>
                <w:b/>
                <w:i/>
                <w:vertAlign w:val="superscript"/>
              </w:rPr>
              <w:t>19</w:t>
            </w:r>
            <w:r w:rsidRPr="0005085E">
              <w:t xml:space="preserve"> </w:t>
            </w:r>
            <w:r w:rsidRPr="0005085E">
              <w:rPr>
                <w:b/>
                <w:bCs/>
                <w:i/>
                <w:iCs/>
              </w:rPr>
              <w:t xml:space="preserve">Regolamento (UE, </w:t>
            </w:r>
            <w:proofErr w:type="spellStart"/>
            <w:r w:rsidRPr="0005085E">
              <w:rPr>
                <w:b/>
                <w:bCs/>
                <w:i/>
                <w:iCs/>
              </w:rPr>
              <w:t>Euratom</w:t>
            </w:r>
            <w:proofErr w:type="spellEnd"/>
            <w:r w:rsidRPr="0005085E">
              <w:rPr>
                <w:b/>
                <w:bCs/>
                <w:i/>
                <w:iCs/>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5085E">
              <w:rPr>
                <w:b/>
                <w:bCs/>
                <w:i/>
                <w:iCs/>
              </w:rPr>
              <w:t>Euratom</w:t>
            </w:r>
            <w:proofErr w:type="spellEnd"/>
            <w:r w:rsidRPr="0005085E">
              <w:rPr>
                <w:b/>
                <w:bCs/>
                <w:i/>
                <w:iCs/>
              </w:rPr>
              <w:t>) n. 966/2012 (GU L 193 del 30.7.2018, pag. 1, ELI: http://data.europa.eu/eli/reg/2018/1046/oj).</w:t>
            </w:r>
          </w:p>
        </w:tc>
        <w:tc>
          <w:tcPr>
            <w:tcW w:w="4876" w:type="dxa"/>
          </w:tcPr>
          <w:p w14:paraId="16F10FD2" w14:textId="77777777" w:rsidR="00BB06EB" w:rsidRPr="0005085E" w:rsidRDefault="00BB06EB" w:rsidP="00557513">
            <w:pPr>
              <w:pStyle w:val="Normal6"/>
              <w:rPr>
                <w:szCs w:val="24"/>
              </w:rPr>
            </w:pPr>
          </w:p>
        </w:tc>
      </w:tr>
      <w:tr w:rsidR="00BB06EB" w:rsidRPr="0005085E" w14:paraId="43E22E21" w14:textId="77777777" w:rsidTr="00557513">
        <w:trPr>
          <w:jc w:val="center"/>
        </w:trPr>
        <w:tc>
          <w:tcPr>
            <w:tcW w:w="4876" w:type="dxa"/>
          </w:tcPr>
          <w:p w14:paraId="34881B88" w14:textId="77777777" w:rsidR="00BB06EB" w:rsidRPr="0005085E" w:rsidRDefault="00BB06EB" w:rsidP="00557513">
            <w:pPr>
              <w:pStyle w:val="Normal6"/>
            </w:pPr>
          </w:p>
        </w:tc>
        <w:tc>
          <w:tcPr>
            <w:tcW w:w="4876" w:type="dxa"/>
            <w:hideMark/>
          </w:tcPr>
          <w:p w14:paraId="649504B3" w14:textId="77777777" w:rsidR="00BB06EB" w:rsidRPr="0005085E" w:rsidRDefault="00BB06EB" w:rsidP="002A6EB5">
            <w:pPr>
              <w:pStyle w:val="Normal6"/>
              <w:rPr>
                <w:szCs w:val="24"/>
              </w:rPr>
            </w:pPr>
            <w:r w:rsidRPr="0005085E">
              <w:rPr>
                <w:b/>
                <w:i/>
                <w:vertAlign w:val="superscript"/>
              </w:rPr>
              <w:t>19 bis</w:t>
            </w:r>
            <w:r w:rsidRPr="0005085E">
              <w:t xml:space="preserve"> </w:t>
            </w:r>
            <w:r w:rsidRPr="0005085E">
              <w:rPr>
                <w:b/>
                <w:bCs/>
                <w:i/>
                <w:iCs/>
              </w:rPr>
              <w:t xml:space="preserve">Regolamento (UE, </w:t>
            </w:r>
            <w:proofErr w:type="spellStart"/>
            <w:r w:rsidRPr="0005085E">
              <w:rPr>
                <w:b/>
                <w:bCs/>
                <w:i/>
                <w:iCs/>
              </w:rPr>
              <w:t>Euratom</w:t>
            </w:r>
            <w:proofErr w:type="spellEnd"/>
            <w:r w:rsidRPr="0005085E">
              <w:rPr>
                <w:b/>
                <w:bCs/>
                <w:i/>
                <w:iCs/>
              </w:rPr>
              <w:t xml:space="preserve">) 2024/2509 del Parlamento europeo e del Consiglio, del 23 settembre 2024, che </w:t>
            </w:r>
            <w:r w:rsidRPr="0005085E">
              <w:rPr>
                <w:b/>
                <w:bCs/>
                <w:i/>
                <w:iCs/>
              </w:rPr>
              <w:lastRenderedPageBreak/>
              <w:t>stabilisce le regole finanziarie applicabili al bilancio generale dell'Unione</w:t>
            </w:r>
            <w:r w:rsidR="002A6EB5" w:rsidRPr="0005085E">
              <w:rPr>
                <w:b/>
                <w:bCs/>
                <w:i/>
                <w:iCs/>
              </w:rPr>
              <w:t xml:space="preserve"> </w:t>
            </w:r>
            <w:r w:rsidR="002A6EB5" w:rsidRPr="0005085E">
              <w:rPr>
                <w:b/>
                <w:i/>
              </w:rPr>
              <w:t>(GU L 2024/2509, 26.9.2024, ELI: </w:t>
            </w:r>
            <w:hyperlink r:id="rId9" w:tgtFrame="_blank" w:tooltip="Gives access to this document through its ELI URI." w:history="1">
              <w:r w:rsidR="002A6EB5" w:rsidRPr="0005085E">
                <w:rPr>
                  <w:b/>
                  <w:i/>
                </w:rPr>
                <w:t>http://data.europa.eu/eli/reg/2024/2509/oj</w:t>
              </w:r>
            </w:hyperlink>
            <w:r w:rsidR="002A6EB5" w:rsidRPr="0005085E">
              <w:rPr>
                <w:b/>
                <w:i/>
              </w:rPr>
              <w:t>)</w:t>
            </w:r>
            <w:r w:rsidRPr="0005085E">
              <w:rPr>
                <w:b/>
                <w:bCs/>
                <w:i/>
                <w:iCs/>
              </w:rPr>
              <w:t>.</w:t>
            </w:r>
          </w:p>
        </w:tc>
      </w:tr>
    </w:tbl>
    <w:p w14:paraId="57107F6E" w14:textId="77777777" w:rsidR="00BB06EB" w:rsidRPr="0005085E" w:rsidRDefault="00BB06EB" w:rsidP="00BB06EB"/>
    <w:p w14:paraId="2EF577D4" w14:textId="77777777" w:rsidR="00BB06EB" w:rsidRPr="0005085E" w:rsidRDefault="00BB06EB" w:rsidP="00BB06EB">
      <w:pPr>
        <w:pStyle w:val="AmNumberTabs"/>
      </w:pPr>
      <w:r w:rsidRPr="0005085E">
        <w:t>Emendamento</w:t>
      </w:r>
      <w:r w:rsidRPr="0005085E">
        <w:tab/>
      </w:r>
      <w:r w:rsidRPr="0005085E">
        <w:tab/>
        <w:t>84</w:t>
      </w:r>
    </w:p>
    <w:p w14:paraId="1A02C3D4" w14:textId="77777777" w:rsidR="00BB06EB" w:rsidRPr="0005085E" w:rsidRDefault="00BB06EB" w:rsidP="00BB06EB"/>
    <w:p w14:paraId="771F5E40" w14:textId="77777777" w:rsidR="00BB06EB" w:rsidRPr="0005085E" w:rsidRDefault="00BB06EB" w:rsidP="00BB06EB">
      <w:pPr>
        <w:pStyle w:val="NormalBold"/>
        <w:keepNext/>
      </w:pPr>
      <w:r w:rsidRPr="0005085E">
        <w:t>Proposta di regolamento</w:t>
      </w:r>
    </w:p>
    <w:p w14:paraId="096FACF9" w14:textId="77777777" w:rsidR="00BB06EB" w:rsidRPr="0005085E" w:rsidRDefault="00BB06EB" w:rsidP="00BB06EB">
      <w:pPr>
        <w:pStyle w:val="NormalBold"/>
      </w:pPr>
      <w:r w:rsidRPr="0005085E">
        <w:t>Articolo 4 – paragrafo 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67AD0E1" w14:textId="77777777" w:rsidTr="00557513">
        <w:trPr>
          <w:jc w:val="center"/>
        </w:trPr>
        <w:tc>
          <w:tcPr>
            <w:tcW w:w="9752" w:type="dxa"/>
            <w:gridSpan w:val="2"/>
          </w:tcPr>
          <w:p w14:paraId="1C4B7957" w14:textId="77777777" w:rsidR="00BB06EB" w:rsidRPr="0005085E" w:rsidRDefault="00BB06EB" w:rsidP="00557513">
            <w:pPr>
              <w:keepNext/>
            </w:pPr>
          </w:p>
        </w:tc>
      </w:tr>
      <w:tr w:rsidR="00BB06EB" w:rsidRPr="0005085E" w14:paraId="3086E15A" w14:textId="77777777" w:rsidTr="00557513">
        <w:trPr>
          <w:jc w:val="center"/>
        </w:trPr>
        <w:tc>
          <w:tcPr>
            <w:tcW w:w="4876" w:type="dxa"/>
            <w:hideMark/>
          </w:tcPr>
          <w:p w14:paraId="00AC0C27" w14:textId="77777777" w:rsidR="00BB06EB" w:rsidRPr="0005085E" w:rsidRDefault="00BB06EB" w:rsidP="00557513">
            <w:pPr>
              <w:pStyle w:val="ColumnHeading"/>
              <w:keepNext/>
            </w:pPr>
            <w:r w:rsidRPr="0005085E">
              <w:t>Testo della Commissione</w:t>
            </w:r>
          </w:p>
        </w:tc>
        <w:tc>
          <w:tcPr>
            <w:tcW w:w="4876" w:type="dxa"/>
            <w:hideMark/>
          </w:tcPr>
          <w:p w14:paraId="635AE16C" w14:textId="77777777" w:rsidR="00BB06EB" w:rsidRPr="0005085E" w:rsidRDefault="00BB06EB" w:rsidP="00557513">
            <w:pPr>
              <w:pStyle w:val="ColumnHeading"/>
              <w:keepNext/>
            </w:pPr>
            <w:r w:rsidRPr="0005085E">
              <w:t>Emendamento</w:t>
            </w:r>
          </w:p>
        </w:tc>
      </w:tr>
      <w:tr w:rsidR="00BB06EB" w:rsidRPr="0005085E" w14:paraId="51CE450D" w14:textId="77777777" w:rsidTr="00557513">
        <w:trPr>
          <w:jc w:val="center"/>
        </w:trPr>
        <w:tc>
          <w:tcPr>
            <w:tcW w:w="4876" w:type="dxa"/>
          </w:tcPr>
          <w:p w14:paraId="417FF4F7" w14:textId="77777777" w:rsidR="00BB06EB" w:rsidRPr="0005085E" w:rsidRDefault="00BB06EB" w:rsidP="00557513">
            <w:pPr>
              <w:pStyle w:val="Normal6"/>
            </w:pPr>
          </w:p>
        </w:tc>
        <w:tc>
          <w:tcPr>
            <w:tcW w:w="4876" w:type="dxa"/>
            <w:hideMark/>
          </w:tcPr>
          <w:p w14:paraId="64E57534" w14:textId="77777777" w:rsidR="00BB06EB" w:rsidRPr="0005085E" w:rsidRDefault="00BB06EB" w:rsidP="00557513">
            <w:pPr>
              <w:pStyle w:val="Normal6"/>
              <w:rPr>
                <w:szCs w:val="24"/>
              </w:rPr>
            </w:pPr>
            <w:r w:rsidRPr="0005085E">
              <w:rPr>
                <w:b/>
                <w:i/>
              </w:rPr>
              <w:t>4 bis.</w:t>
            </w:r>
            <w:r w:rsidRPr="0005085E">
              <w:rPr>
                <w:b/>
                <w:i/>
              </w:rPr>
              <w:tab/>
              <w:t>Gli Stati membri provvedono inoltre affinché i loro meccanismi di controllo impongano un obbligo di autorizzazione per gli investimenti esteri "</w:t>
            </w:r>
            <w:proofErr w:type="spellStart"/>
            <w:r w:rsidRPr="0005085E">
              <w:rPr>
                <w:b/>
                <w:i/>
              </w:rPr>
              <w:t>greenfield</w:t>
            </w:r>
            <w:proofErr w:type="spellEnd"/>
            <w:r w:rsidRPr="0005085E">
              <w:rPr>
                <w:b/>
                <w:i/>
              </w:rPr>
              <w:t>" se:</w:t>
            </w:r>
          </w:p>
        </w:tc>
      </w:tr>
      <w:tr w:rsidR="00BB06EB" w:rsidRPr="0005085E" w14:paraId="3C6A0516" w14:textId="77777777" w:rsidTr="00557513">
        <w:trPr>
          <w:jc w:val="center"/>
        </w:trPr>
        <w:tc>
          <w:tcPr>
            <w:tcW w:w="4876" w:type="dxa"/>
          </w:tcPr>
          <w:p w14:paraId="713BD28B" w14:textId="77777777" w:rsidR="00BB06EB" w:rsidRPr="0005085E" w:rsidRDefault="00BB06EB" w:rsidP="00557513">
            <w:pPr>
              <w:pStyle w:val="Normal6"/>
            </w:pPr>
          </w:p>
        </w:tc>
        <w:tc>
          <w:tcPr>
            <w:tcW w:w="4876" w:type="dxa"/>
            <w:hideMark/>
          </w:tcPr>
          <w:p w14:paraId="1F0921FF" w14:textId="77777777" w:rsidR="00BB06EB" w:rsidRPr="0005085E" w:rsidRDefault="00BB06EB" w:rsidP="00557513">
            <w:pPr>
              <w:pStyle w:val="Normal6"/>
              <w:rPr>
                <w:szCs w:val="24"/>
              </w:rPr>
            </w:pPr>
            <w:r w:rsidRPr="0005085E">
              <w:rPr>
                <w:b/>
                <w:i/>
              </w:rPr>
              <w:t xml:space="preserve">(a) </w:t>
            </w:r>
            <w:r w:rsidRPr="0005085E">
              <w:tab/>
            </w:r>
            <w:r w:rsidRPr="0005085E">
              <w:rPr>
                <w:b/>
                <w:i/>
              </w:rPr>
              <w:t>sussistono le condizioni di cui al paragrafo 4, lettera a) o b), del presente articolo;</w:t>
            </w:r>
          </w:p>
        </w:tc>
      </w:tr>
      <w:tr w:rsidR="00BB06EB" w:rsidRPr="0005085E" w14:paraId="40F1B846" w14:textId="77777777" w:rsidTr="00557513">
        <w:trPr>
          <w:jc w:val="center"/>
        </w:trPr>
        <w:tc>
          <w:tcPr>
            <w:tcW w:w="4876" w:type="dxa"/>
          </w:tcPr>
          <w:p w14:paraId="4A51E17A" w14:textId="77777777" w:rsidR="00BB06EB" w:rsidRPr="0005085E" w:rsidRDefault="00BB06EB" w:rsidP="00557513">
            <w:pPr>
              <w:pStyle w:val="Normal6"/>
            </w:pPr>
          </w:p>
        </w:tc>
        <w:tc>
          <w:tcPr>
            <w:tcW w:w="4876" w:type="dxa"/>
            <w:hideMark/>
          </w:tcPr>
          <w:p w14:paraId="4243DFE9" w14:textId="77777777" w:rsidR="00BB06EB" w:rsidRPr="0005085E" w:rsidRDefault="00BB06EB" w:rsidP="00557513">
            <w:pPr>
              <w:pStyle w:val="Normal6"/>
              <w:rPr>
                <w:szCs w:val="24"/>
              </w:rPr>
            </w:pPr>
            <w:r w:rsidRPr="0005085E">
              <w:rPr>
                <w:b/>
                <w:i/>
              </w:rPr>
              <w:t xml:space="preserve">(b) </w:t>
            </w:r>
            <w:r w:rsidRPr="0005085E">
              <w:tab/>
            </w:r>
            <w:r w:rsidRPr="0005085E">
              <w:rPr>
                <w:b/>
                <w:i/>
              </w:rPr>
              <w:t>l'investitore soddisfa una o più delle condizioni di cui all'articolo 5, paragrafo 1, lettera b), punti da i) a iii); e</w:t>
            </w:r>
          </w:p>
        </w:tc>
      </w:tr>
      <w:tr w:rsidR="00BB06EB" w:rsidRPr="0005085E" w14:paraId="1C6F67DD" w14:textId="77777777" w:rsidTr="00557513">
        <w:trPr>
          <w:jc w:val="center"/>
        </w:trPr>
        <w:tc>
          <w:tcPr>
            <w:tcW w:w="4876" w:type="dxa"/>
          </w:tcPr>
          <w:p w14:paraId="14372BFA" w14:textId="77777777" w:rsidR="00BB06EB" w:rsidRPr="0005085E" w:rsidRDefault="00BB06EB" w:rsidP="00557513">
            <w:pPr>
              <w:pStyle w:val="Normal6"/>
            </w:pPr>
          </w:p>
        </w:tc>
        <w:tc>
          <w:tcPr>
            <w:tcW w:w="4876" w:type="dxa"/>
            <w:hideMark/>
          </w:tcPr>
          <w:p w14:paraId="239EC16E" w14:textId="77777777" w:rsidR="00BB06EB" w:rsidRPr="0005085E" w:rsidRDefault="00BB06EB" w:rsidP="00557513">
            <w:pPr>
              <w:pStyle w:val="Normal6"/>
              <w:rPr>
                <w:szCs w:val="24"/>
              </w:rPr>
            </w:pPr>
            <w:r w:rsidRPr="0005085E">
              <w:rPr>
                <w:b/>
                <w:i/>
              </w:rPr>
              <w:t xml:space="preserve">(c) </w:t>
            </w:r>
            <w:r w:rsidRPr="0005085E">
              <w:tab/>
            </w:r>
            <w:r w:rsidRPr="0005085E">
              <w:rPr>
                <w:b/>
                <w:i/>
              </w:rPr>
              <w:t>il valore dell'operazione è di almeno 250 milioni di EUR.</w:t>
            </w:r>
          </w:p>
        </w:tc>
      </w:tr>
    </w:tbl>
    <w:p w14:paraId="78F04706" w14:textId="77777777" w:rsidR="00BB06EB" w:rsidRPr="0005085E" w:rsidRDefault="00BB06EB" w:rsidP="00BB06EB"/>
    <w:p w14:paraId="34E1A4CC" w14:textId="77777777" w:rsidR="00BB06EB" w:rsidRPr="0005085E" w:rsidRDefault="00BB06EB" w:rsidP="00BB06EB">
      <w:pPr>
        <w:pStyle w:val="AmNumberTabs"/>
      </w:pPr>
      <w:r w:rsidRPr="0005085E">
        <w:t>Emendamento</w:t>
      </w:r>
      <w:r w:rsidRPr="0005085E">
        <w:tab/>
      </w:r>
      <w:r w:rsidRPr="0005085E">
        <w:tab/>
        <w:t>85</w:t>
      </w:r>
    </w:p>
    <w:p w14:paraId="4F7BE413" w14:textId="77777777" w:rsidR="00BB06EB" w:rsidRPr="0005085E" w:rsidRDefault="00BB06EB" w:rsidP="00BB06EB"/>
    <w:p w14:paraId="5EE98F0F" w14:textId="77777777" w:rsidR="00BB06EB" w:rsidRPr="0005085E" w:rsidRDefault="00BB06EB" w:rsidP="00BB06EB">
      <w:pPr>
        <w:pStyle w:val="NormalBold"/>
        <w:keepNext/>
      </w:pPr>
      <w:r w:rsidRPr="0005085E">
        <w:t>Proposta di regolamento</w:t>
      </w:r>
    </w:p>
    <w:p w14:paraId="41220A57" w14:textId="77777777" w:rsidR="00BB06EB" w:rsidRPr="0005085E" w:rsidRDefault="00BB06EB" w:rsidP="00BB06EB">
      <w:pPr>
        <w:pStyle w:val="NormalBold"/>
      </w:pPr>
      <w:r w:rsidRPr="0005085E">
        <w:t>Articolo 5 – paragrafo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6B213D2" w14:textId="77777777" w:rsidTr="00557513">
        <w:trPr>
          <w:jc w:val="center"/>
        </w:trPr>
        <w:tc>
          <w:tcPr>
            <w:tcW w:w="9752" w:type="dxa"/>
            <w:gridSpan w:val="2"/>
          </w:tcPr>
          <w:p w14:paraId="51F387EB" w14:textId="77777777" w:rsidR="00BB06EB" w:rsidRPr="0005085E" w:rsidRDefault="00BB06EB" w:rsidP="00557513">
            <w:pPr>
              <w:keepNext/>
            </w:pPr>
          </w:p>
        </w:tc>
      </w:tr>
      <w:tr w:rsidR="00BB06EB" w:rsidRPr="0005085E" w14:paraId="74D0E204" w14:textId="77777777" w:rsidTr="00557513">
        <w:trPr>
          <w:jc w:val="center"/>
        </w:trPr>
        <w:tc>
          <w:tcPr>
            <w:tcW w:w="4876" w:type="dxa"/>
            <w:hideMark/>
          </w:tcPr>
          <w:p w14:paraId="78AF23C5" w14:textId="77777777" w:rsidR="00BB06EB" w:rsidRPr="0005085E" w:rsidRDefault="00BB06EB" w:rsidP="00557513">
            <w:pPr>
              <w:pStyle w:val="ColumnHeading"/>
              <w:keepNext/>
            </w:pPr>
            <w:r w:rsidRPr="0005085E">
              <w:t>Testo della Commissione</w:t>
            </w:r>
          </w:p>
        </w:tc>
        <w:tc>
          <w:tcPr>
            <w:tcW w:w="4876" w:type="dxa"/>
            <w:hideMark/>
          </w:tcPr>
          <w:p w14:paraId="71FC3D84" w14:textId="77777777" w:rsidR="00BB06EB" w:rsidRPr="0005085E" w:rsidRDefault="00BB06EB" w:rsidP="00557513">
            <w:pPr>
              <w:pStyle w:val="ColumnHeading"/>
              <w:keepNext/>
            </w:pPr>
            <w:r w:rsidRPr="0005085E">
              <w:t>Emendamento</w:t>
            </w:r>
          </w:p>
        </w:tc>
      </w:tr>
      <w:tr w:rsidR="00BB06EB" w:rsidRPr="0005085E" w14:paraId="52B3322F" w14:textId="77777777" w:rsidTr="00557513">
        <w:trPr>
          <w:jc w:val="center"/>
        </w:trPr>
        <w:tc>
          <w:tcPr>
            <w:tcW w:w="4876" w:type="dxa"/>
            <w:hideMark/>
          </w:tcPr>
          <w:p w14:paraId="0C7BB768" w14:textId="77777777" w:rsidR="00BB06EB" w:rsidRPr="0005085E" w:rsidRDefault="00BB06EB" w:rsidP="00557513">
            <w:pPr>
              <w:pStyle w:val="Normal6"/>
            </w:pPr>
            <w:r w:rsidRPr="0005085E">
              <w:t>1.</w:t>
            </w:r>
            <w:r w:rsidRPr="0005085E">
              <w:tab/>
              <w:t xml:space="preserve">Gli Stati membri notificano alla Commissione e agli altri Stati membri, attraverso il meccanismo di cooperazione, qualsiasi investimento estero in un destinatario dell'Unione </w:t>
            </w:r>
            <w:r w:rsidRPr="0005085E">
              <w:rPr>
                <w:b/>
                <w:bCs/>
                <w:i/>
                <w:iCs/>
              </w:rPr>
              <w:t>stabilito</w:t>
            </w:r>
            <w:r w:rsidRPr="0005085E">
              <w:t xml:space="preserve"> nel loro territorio che:</w:t>
            </w:r>
          </w:p>
        </w:tc>
        <w:tc>
          <w:tcPr>
            <w:tcW w:w="4876" w:type="dxa"/>
            <w:hideMark/>
          </w:tcPr>
          <w:p w14:paraId="0137BF51" w14:textId="77777777" w:rsidR="00BB06EB" w:rsidRPr="0005085E" w:rsidRDefault="00BB06EB" w:rsidP="00557513">
            <w:pPr>
              <w:pStyle w:val="Normal6"/>
              <w:rPr>
                <w:szCs w:val="24"/>
              </w:rPr>
            </w:pPr>
            <w:r w:rsidRPr="0005085E">
              <w:t>1.</w:t>
            </w:r>
            <w:r w:rsidRPr="0005085E">
              <w:tab/>
              <w:t>Gli Stati membri notificano alla Commissione e agli altri Stati membri, attraverso il meccanismo di cooperazione, qualsiasi investimento estero in un destinatario dell'Unione nel loro territorio che:</w:t>
            </w:r>
          </w:p>
        </w:tc>
      </w:tr>
    </w:tbl>
    <w:p w14:paraId="3F9911E9" w14:textId="77777777" w:rsidR="00BB06EB" w:rsidRPr="0005085E" w:rsidRDefault="00BB06EB" w:rsidP="00BB06EB"/>
    <w:p w14:paraId="6E50FEF8" w14:textId="77777777" w:rsidR="00BB06EB" w:rsidRPr="0005085E" w:rsidRDefault="00BB06EB" w:rsidP="00BB06EB">
      <w:pPr>
        <w:pStyle w:val="AmNumberTabs"/>
      </w:pPr>
      <w:r w:rsidRPr="0005085E">
        <w:t>Emendamento</w:t>
      </w:r>
      <w:r w:rsidRPr="0005085E">
        <w:tab/>
      </w:r>
      <w:r w:rsidRPr="0005085E">
        <w:tab/>
        <w:t>86</w:t>
      </w:r>
    </w:p>
    <w:p w14:paraId="34525C71" w14:textId="77777777" w:rsidR="00BB06EB" w:rsidRPr="0005085E" w:rsidRDefault="00BB06EB" w:rsidP="00BB06EB"/>
    <w:p w14:paraId="56B127B4" w14:textId="77777777" w:rsidR="00BB06EB" w:rsidRPr="0005085E" w:rsidRDefault="00BB06EB" w:rsidP="00BB06EB">
      <w:pPr>
        <w:pStyle w:val="NormalBold"/>
        <w:keepNext/>
      </w:pPr>
      <w:r w:rsidRPr="0005085E">
        <w:t>Proposta di regolamento</w:t>
      </w:r>
    </w:p>
    <w:p w14:paraId="654CF742" w14:textId="77777777" w:rsidR="00BB06EB" w:rsidRPr="0005085E" w:rsidRDefault="00BB06EB" w:rsidP="00BB06EB">
      <w:pPr>
        <w:pStyle w:val="NormalBold"/>
      </w:pPr>
      <w:r w:rsidRPr="0005085E">
        <w:t>Articolo 5 – paragrafo 1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C6A405D" w14:textId="77777777" w:rsidTr="00557513">
        <w:trPr>
          <w:jc w:val="center"/>
        </w:trPr>
        <w:tc>
          <w:tcPr>
            <w:tcW w:w="9752" w:type="dxa"/>
            <w:gridSpan w:val="2"/>
          </w:tcPr>
          <w:p w14:paraId="54B69B22" w14:textId="77777777" w:rsidR="00BB06EB" w:rsidRPr="0005085E" w:rsidRDefault="00BB06EB" w:rsidP="00557513">
            <w:pPr>
              <w:keepNext/>
            </w:pPr>
          </w:p>
        </w:tc>
      </w:tr>
      <w:tr w:rsidR="00BB06EB" w:rsidRPr="0005085E" w14:paraId="2A4D3733" w14:textId="77777777" w:rsidTr="00557513">
        <w:trPr>
          <w:jc w:val="center"/>
        </w:trPr>
        <w:tc>
          <w:tcPr>
            <w:tcW w:w="4876" w:type="dxa"/>
            <w:hideMark/>
          </w:tcPr>
          <w:p w14:paraId="133427E6" w14:textId="77777777" w:rsidR="00BB06EB" w:rsidRPr="0005085E" w:rsidRDefault="00BB06EB" w:rsidP="00557513">
            <w:pPr>
              <w:pStyle w:val="ColumnHeading"/>
              <w:keepNext/>
            </w:pPr>
            <w:r w:rsidRPr="0005085E">
              <w:t>Testo della Commissione</w:t>
            </w:r>
          </w:p>
        </w:tc>
        <w:tc>
          <w:tcPr>
            <w:tcW w:w="4876" w:type="dxa"/>
            <w:hideMark/>
          </w:tcPr>
          <w:p w14:paraId="52EB5CA0" w14:textId="77777777" w:rsidR="00BB06EB" w:rsidRPr="0005085E" w:rsidRDefault="00BB06EB" w:rsidP="00557513">
            <w:pPr>
              <w:pStyle w:val="ColumnHeading"/>
              <w:keepNext/>
            </w:pPr>
            <w:r w:rsidRPr="0005085E">
              <w:t>Emendamento</w:t>
            </w:r>
          </w:p>
        </w:tc>
      </w:tr>
      <w:tr w:rsidR="00BB06EB" w:rsidRPr="0005085E" w14:paraId="4E5CCBB3" w14:textId="77777777" w:rsidTr="00557513">
        <w:trPr>
          <w:jc w:val="center"/>
        </w:trPr>
        <w:tc>
          <w:tcPr>
            <w:tcW w:w="4876" w:type="dxa"/>
            <w:hideMark/>
          </w:tcPr>
          <w:p w14:paraId="6F4B6788" w14:textId="77777777" w:rsidR="00BB06EB" w:rsidRPr="0005085E" w:rsidRDefault="00BB06EB" w:rsidP="00557513">
            <w:pPr>
              <w:pStyle w:val="Normal6"/>
            </w:pPr>
            <w:r w:rsidRPr="0005085E">
              <w:t>(a)</w:t>
            </w:r>
            <w:r w:rsidRPr="0005085E">
              <w:tab/>
              <w:t>soddisfa le condizioni di cui all'articolo 4, paragrafo 4, lettera a); o</w:t>
            </w:r>
          </w:p>
        </w:tc>
        <w:tc>
          <w:tcPr>
            <w:tcW w:w="4876" w:type="dxa"/>
            <w:hideMark/>
          </w:tcPr>
          <w:p w14:paraId="3ACFBB9A" w14:textId="77777777" w:rsidR="00BB06EB" w:rsidRPr="0005085E" w:rsidRDefault="00BB06EB" w:rsidP="00557513">
            <w:pPr>
              <w:pStyle w:val="Normal6"/>
              <w:rPr>
                <w:szCs w:val="24"/>
              </w:rPr>
            </w:pPr>
            <w:r w:rsidRPr="0005085E">
              <w:t>(a)</w:t>
            </w:r>
            <w:r w:rsidRPr="0005085E">
              <w:tab/>
              <w:t>soddisfa le condizioni di cui all'articolo 4, paragrafo 4, lettera a)</w:t>
            </w:r>
            <w:r w:rsidRPr="0005085E">
              <w:rPr>
                <w:b/>
                <w:bCs/>
                <w:i/>
                <w:iCs/>
              </w:rPr>
              <w:t>, o paragrafo 4 bis</w:t>
            </w:r>
            <w:r w:rsidRPr="0005085E">
              <w:t>; o</w:t>
            </w:r>
          </w:p>
        </w:tc>
      </w:tr>
    </w:tbl>
    <w:p w14:paraId="58FF7A2D" w14:textId="77777777" w:rsidR="00BB06EB" w:rsidRPr="0005085E" w:rsidRDefault="00BB06EB" w:rsidP="00BB06EB"/>
    <w:p w14:paraId="5BFEFC9E" w14:textId="77777777" w:rsidR="00BB06EB" w:rsidRPr="0005085E" w:rsidRDefault="00BB06EB" w:rsidP="00BB06EB">
      <w:pPr>
        <w:pStyle w:val="AmNumberTabs"/>
      </w:pPr>
      <w:r w:rsidRPr="0005085E">
        <w:t>Emendamento</w:t>
      </w:r>
      <w:r w:rsidRPr="0005085E">
        <w:tab/>
      </w:r>
      <w:r w:rsidRPr="0005085E">
        <w:tab/>
        <w:t>87</w:t>
      </w:r>
    </w:p>
    <w:p w14:paraId="602E254B" w14:textId="77777777" w:rsidR="00BB06EB" w:rsidRPr="0005085E" w:rsidRDefault="00BB06EB" w:rsidP="00BB06EB"/>
    <w:p w14:paraId="65599DAA" w14:textId="77777777" w:rsidR="00BB06EB" w:rsidRPr="0005085E" w:rsidRDefault="00BB06EB" w:rsidP="00BB06EB">
      <w:pPr>
        <w:pStyle w:val="NormalBold"/>
        <w:keepNext/>
      </w:pPr>
      <w:r w:rsidRPr="0005085E">
        <w:t>Proposta di regolamento</w:t>
      </w:r>
    </w:p>
    <w:p w14:paraId="3A02606B" w14:textId="77777777" w:rsidR="00BB06EB" w:rsidRPr="0005085E" w:rsidRDefault="00BB06EB" w:rsidP="00BB06EB">
      <w:pPr>
        <w:pStyle w:val="NormalBold"/>
      </w:pPr>
      <w:r w:rsidRPr="0005085E">
        <w:t>Articolo 5 – paragrafo 1 – lettera b – punto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B3A4E6E" w14:textId="77777777" w:rsidTr="00557513">
        <w:trPr>
          <w:jc w:val="center"/>
        </w:trPr>
        <w:tc>
          <w:tcPr>
            <w:tcW w:w="9752" w:type="dxa"/>
            <w:gridSpan w:val="2"/>
          </w:tcPr>
          <w:p w14:paraId="0839C4A9" w14:textId="77777777" w:rsidR="00BB06EB" w:rsidRPr="0005085E" w:rsidRDefault="00BB06EB" w:rsidP="00557513">
            <w:pPr>
              <w:keepNext/>
            </w:pPr>
          </w:p>
        </w:tc>
      </w:tr>
      <w:tr w:rsidR="00BB06EB" w:rsidRPr="0005085E" w14:paraId="02E95F08" w14:textId="77777777" w:rsidTr="00557513">
        <w:trPr>
          <w:jc w:val="center"/>
        </w:trPr>
        <w:tc>
          <w:tcPr>
            <w:tcW w:w="4876" w:type="dxa"/>
            <w:hideMark/>
          </w:tcPr>
          <w:p w14:paraId="76DF8CED" w14:textId="77777777" w:rsidR="00BB06EB" w:rsidRPr="0005085E" w:rsidRDefault="00BB06EB" w:rsidP="00557513">
            <w:pPr>
              <w:pStyle w:val="ColumnHeading"/>
              <w:keepNext/>
            </w:pPr>
            <w:r w:rsidRPr="0005085E">
              <w:t>Testo della Commissione</w:t>
            </w:r>
          </w:p>
        </w:tc>
        <w:tc>
          <w:tcPr>
            <w:tcW w:w="4876" w:type="dxa"/>
            <w:hideMark/>
          </w:tcPr>
          <w:p w14:paraId="792E5E6C" w14:textId="77777777" w:rsidR="00BB06EB" w:rsidRPr="0005085E" w:rsidRDefault="00BB06EB" w:rsidP="00557513">
            <w:pPr>
              <w:pStyle w:val="ColumnHeading"/>
              <w:keepNext/>
            </w:pPr>
            <w:r w:rsidRPr="0005085E">
              <w:t>Emendamento</w:t>
            </w:r>
          </w:p>
        </w:tc>
      </w:tr>
      <w:tr w:rsidR="00BB06EB" w:rsidRPr="0005085E" w14:paraId="6F3A01A2" w14:textId="77777777" w:rsidTr="00557513">
        <w:trPr>
          <w:jc w:val="center"/>
        </w:trPr>
        <w:tc>
          <w:tcPr>
            <w:tcW w:w="4876" w:type="dxa"/>
            <w:hideMark/>
          </w:tcPr>
          <w:p w14:paraId="4DEF6AE1" w14:textId="77777777" w:rsidR="00BB06EB" w:rsidRPr="0005085E" w:rsidRDefault="00BB06EB" w:rsidP="00557513">
            <w:pPr>
              <w:pStyle w:val="Normal6"/>
            </w:pPr>
            <w:r w:rsidRPr="0005085E">
              <w:t>i)</w:t>
            </w:r>
            <w:r w:rsidRPr="0005085E">
              <w:tab/>
              <w:t>l'investitore estero o l'impresa figlia dell'investitore estero nell'Unione sono controllati direttamente o indirettamente dal governo, compresi organismi statali, autorità regionali o locali o forze armate, di un paese terzo, anche in virtù dell'assetto proprietario, di finanziamenti consistenti o diritti speciali oppure attraverso amministratori o dirigenti nominati dallo Stato;</w:t>
            </w:r>
          </w:p>
        </w:tc>
        <w:tc>
          <w:tcPr>
            <w:tcW w:w="4876" w:type="dxa"/>
            <w:hideMark/>
          </w:tcPr>
          <w:p w14:paraId="74E423B0" w14:textId="77777777" w:rsidR="00BB06EB" w:rsidRPr="0005085E" w:rsidRDefault="00BB06EB" w:rsidP="00557513">
            <w:pPr>
              <w:pStyle w:val="Normal6"/>
              <w:rPr>
                <w:szCs w:val="24"/>
              </w:rPr>
            </w:pPr>
            <w:r w:rsidRPr="0005085E">
              <w:t>i)</w:t>
            </w:r>
            <w:r w:rsidRPr="0005085E">
              <w:tab/>
              <w:t>l'investitore estero o l'impresa figlia dell'investitore estero nell'Unione sono controllati direttamente o indirettamente dal governo, compresi organismi statali, autorità regionali o locali o forze armate, di un paese terzo, anche in virtù dell'assetto proprietario, di finanziamenti consistenti o diritti speciali oppure attraverso amministratori o dirigenti nominati dallo Stato</w:t>
            </w:r>
            <w:r w:rsidRPr="0005085E">
              <w:rPr>
                <w:b/>
                <w:bCs/>
                <w:i/>
                <w:iCs/>
              </w:rPr>
              <w:t>, o altre caratteristiche intese a influenzare le decisioni di gestione</w:t>
            </w:r>
            <w:r w:rsidRPr="0005085E">
              <w:t>;</w:t>
            </w:r>
          </w:p>
        </w:tc>
      </w:tr>
    </w:tbl>
    <w:p w14:paraId="1F5D96DE" w14:textId="77777777" w:rsidR="00BB06EB" w:rsidRPr="0005085E" w:rsidRDefault="00BB06EB" w:rsidP="00BB06EB"/>
    <w:p w14:paraId="64719598" w14:textId="77777777" w:rsidR="00BB06EB" w:rsidRPr="0005085E" w:rsidRDefault="00BB06EB" w:rsidP="00BB06EB">
      <w:pPr>
        <w:pStyle w:val="AmNumberTabs"/>
      </w:pPr>
      <w:r w:rsidRPr="0005085E">
        <w:t>Emendamento</w:t>
      </w:r>
      <w:r w:rsidRPr="0005085E">
        <w:tab/>
      </w:r>
      <w:r w:rsidRPr="0005085E">
        <w:tab/>
        <w:t>88</w:t>
      </w:r>
    </w:p>
    <w:p w14:paraId="7484C4FA" w14:textId="77777777" w:rsidR="00BB06EB" w:rsidRPr="0005085E" w:rsidRDefault="00BB06EB" w:rsidP="00BB06EB"/>
    <w:p w14:paraId="2485A614" w14:textId="77777777" w:rsidR="00BB06EB" w:rsidRPr="0005085E" w:rsidRDefault="00BB06EB" w:rsidP="00BB06EB">
      <w:pPr>
        <w:pStyle w:val="NormalBold"/>
        <w:keepNext/>
      </w:pPr>
      <w:r w:rsidRPr="0005085E">
        <w:t>Proposta di regolamento</w:t>
      </w:r>
    </w:p>
    <w:p w14:paraId="36411F76" w14:textId="77777777" w:rsidR="00BB06EB" w:rsidRPr="0005085E" w:rsidRDefault="00BB06EB" w:rsidP="00BB06EB">
      <w:pPr>
        <w:pStyle w:val="NormalBold"/>
      </w:pPr>
      <w:r w:rsidRPr="0005085E">
        <w:t>Articolo 5 – paragrafo 1 – lettera b – punto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CF1FF3A" w14:textId="77777777" w:rsidTr="00557513">
        <w:trPr>
          <w:jc w:val="center"/>
        </w:trPr>
        <w:tc>
          <w:tcPr>
            <w:tcW w:w="9752" w:type="dxa"/>
            <w:gridSpan w:val="2"/>
          </w:tcPr>
          <w:p w14:paraId="7B60D5AB" w14:textId="77777777" w:rsidR="00BB06EB" w:rsidRPr="0005085E" w:rsidRDefault="00BB06EB" w:rsidP="00557513">
            <w:pPr>
              <w:keepNext/>
            </w:pPr>
          </w:p>
        </w:tc>
      </w:tr>
      <w:tr w:rsidR="00BB06EB" w:rsidRPr="0005085E" w14:paraId="7546BE95" w14:textId="77777777" w:rsidTr="00557513">
        <w:trPr>
          <w:jc w:val="center"/>
        </w:trPr>
        <w:tc>
          <w:tcPr>
            <w:tcW w:w="4876" w:type="dxa"/>
            <w:hideMark/>
          </w:tcPr>
          <w:p w14:paraId="7AD92284" w14:textId="77777777" w:rsidR="00BB06EB" w:rsidRPr="0005085E" w:rsidRDefault="00BB06EB" w:rsidP="00557513">
            <w:pPr>
              <w:pStyle w:val="ColumnHeading"/>
              <w:keepNext/>
            </w:pPr>
            <w:r w:rsidRPr="0005085E">
              <w:t>Testo della Commissione</w:t>
            </w:r>
          </w:p>
        </w:tc>
        <w:tc>
          <w:tcPr>
            <w:tcW w:w="4876" w:type="dxa"/>
            <w:hideMark/>
          </w:tcPr>
          <w:p w14:paraId="770E28F9" w14:textId="77777777" w:rsidR="00BB06EB" w:rsidRPr="0005085E" w:rsidRDefault="00BB06EB" w:rsidP="00557513">
            <w:pPr>
              <w:pStyle w:val="ColumnHeading"/>
              <w:keepNext/>
            </w:pPr>
            <w:r w:rsidRPr="0005085E">
              <w:t>Emendamento</w:t>
            </w:r>
          </w:p>
        </w:tc>
      </w:tr>
      <w:tr w:rsidR="00BB06EB" w:rsidRPr="0005085E" w14:paraId="6BAAC219" w14:textId="77777777" w:rsidTr="00557513">
        <w:trPr>
          <w:jc w:val="center"/>
        </w:trPr>
        <w:tc>
          <w:tcPr>
            <w:tcW w:w="4876" w:type="dxa"/>
            <w:hideMark/>
          </w:tcPr>
          <w:p w14:paraId="360A4A26" w14:textId="77777777" w:rsidR="00BB06EB" w:rsidRPr="0005085E" w:rsidRDefault="00BB06EB" w:rsidP="00557513">
            <w:pPr>
              <w:pStyle w:val="Normal6"/>
            </w:pPr>
            <w:r w:rsidRPr="0005085E">
              <w:t>ii)</w:t>
            </w:r>
            <w:r w:rsidRPr="0005085E">
              <w:tab/>
              <w:t xml:space="preserve">l'investitore estero, una persona fisica o un soggetto che controlla l'investitore estero, il titolare effettivo dell'investitore estero, un'impresa figlia dell'investitore estero o qualsiasi altra parte di proprietà dell'investitore estero, da questi controllata o che agisca per suo conto o sotto la sua direzione sono soggetti a misure restrittive dell'Unione a norma dell'articolo 215 TFUE; </w:t>
            </w:r>
            <w:r w:rsidRPr="0005085E">
              <w:rPr>
                <w:b/>
                <w:i/>
              </w:rPr>
              <w:t>o</w:t>
            </w:r>
          </w:p>
        </w:tc>
        <w:tc>
          <w:tcPr>
            <w:tcW w:w="4876" w:type="dxa"/>
            <w:hideMark/>
          </w:tcPr>
          <w:p w14:paraId="43CB5C8F" w14:textId="77777777" w:rsidR="00BB06EB" w:rsidRPr="0005085E" w:rsidRDefault="00BB06EB" w:rsidP="00557513">
            <w:pPr>
              <w:pStyle w:val="Normal6"/>
              <w:rPr>
                <w:szCs w:val="24"/>
              </w:rPr>
            </w:pPr>
            <w:r w:rsidRPr="0005085E">
              <w:t>ii)</w:t>
            </w:r>
            <w:r w:rsidRPr="0005085E">
              <w:tab/>
              <w:t>l'investitore estero, una persona fisica o un soggetto che controlla l'investitore estero, il titolare effettivo dell'investitore estero, un'impresa figlia dell'investitore estero o qualsiasi altra parte di proprietà dell'investitore estero, da questi controllata o che agisca per suo conto o sotto la sua direzione sono soggetti a misure restrittive dell'Unione a norma dell'articolo 215 TFUE;</w:t>
            </w:r>
          </w:p>
        </w:tc>
      </w:tr>
    </w:tbl>
    <w:p w14:paraId="10E5255B" w14:textId="77777777" w:rsidR="00BB06EB" w:rsidRPr="0005085E" w:rsidRDefault="00BB06EB" w:rsidP="00BB06EB"/>
    <w:p w14:paraId="41D6D9AB" w14:textId="77777777" w:rsidR="00BB06EB" w:rsidRPr="0005085E" w:rsidRDefault="00BB06EB" w:rsidP="00BB06EB">
      <w:pPr>
        <w:pStyle w:val="AmNumberTabs"/>
      </w:pPr>
      <w:r w:rsidRPr="0005085E">
        <w:t>Emendamento</w:t>
      </w:r>
      <w:r w:rsidRPr="0005085E">
        <w:tab/>
      </w:r>
      <w:r w:rsidRPr="0005085E">
        <w:tab/>
        <w:t>89</w:t>
      </w:r>
    </w:p>
    <w:p w14:paraId="6A694524" w14:textId="77777777" w:rsidR="00BB06EB" w:rsidRPr="0005085E" w:rsidRDefault="00BB06EB" w:rsidP="00BB06EB"/>
    <w:p w14:paraId="638E75FB" w14:textId="77777777" w:rsidR="00BB06EB" w:rsidRPr="0005085E" w:rsidRDefault="00BB06EB" w:rsidP="00BB06EB">
      <w:pPr>
        <w:pStyle w:val="NormalBold"/>
        <w:keepNext/>
      </w:pPr>
      <w:r w:rsidRPr="0005085E">
        <w:lastRenderedPageBreak/>
        <w:t>Proposta di regolamento</w:t>
      </w:r>
    </w:p>
    <w:p w14:paraId="6B50FA58" w14:textId="77777777" w:rsidR="00BB06EB" w:rsidRPr="0005085E" w:rsidRDefault="00BB06EB" w:rsidP="00BB06EB">
      <w:pPr>
        <w:pStyle w:val="NormalBold"/>
      </w:pPr>
      <w:r w:rsidRPr="0005085E">
        <w:t>Articolo 5 – paragrafo 1 – lettera b – punto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4848A45" w14:textId="77777777" w:rsidTr="00557513">
        <w:trPr>
          <w:jc w:val="center"/>
        </w:trPr>
        <w:tc>
          <w:tcPr>
            <w:tcW w:w="9752" w:type="dxa"/>
            <w:gridSpan w:val="2"/>
          </w:tcPr>
          <w:p w14:paraId="1CA0EBD8" w14:textId="77777777" w:rsidR="00BB06EB" w:rsidRPr="0005085E" w:rsidRDefault="00BB06EB" w:rsidP="00557513">
            <w:pPr>
              <w:keepNext/>
            </w:pPr>
          </w:p>
        </w:tc>
      </w:tr>
      <w:tr w:rsidR="00BB06EB" w:rsidRPr="0005085E" w14:paraId="0F3864DD" w14:textId="77777777" w:rsidTr="00557513">
        <w:trPr>
          <w:jc w:val="center"/>
        </w:trPr>
        <w:tc>
          <w:tcPr>
            <w:tcW w:w="4876" w:type="dxa"/>
            <w:hideMark/>
          </w:tcPr>
          <w:p w14:paraId="4BB959E0" w14:textId="77777777" w:rsidR="00BB06EB" w:rsidRPr="0005085E" w:rsidRDefault="00BB06EB" w:rsidP="00557513">
            <w:pPr>
              <w:pStyle w:val="ColumnHeading"/>
              <w:keepNext/>
            </w:pPr>
            <w:r w:rsidRPr="0005085E">
              <w:t>Testo della Commissione</w:t>
            </w:r>
          </w:p>
        </w:tc>
        <w:tc>
          <w:tcPr>
            <w:tcW w:w="4876" w:type="dxa"/>
            <w:hideMark/>
          </w:tcPr>
          <w:p w14:paraId="20B9B3EE" w14:textId="77777777" w:rsidR="00BB06EB" w:rsidRPr="0005085E" w:rsidRDefault="00BB06EB" w:rsidP="00557513">
            <w:pPr>
              <w:pStyle w:val="ColumnHeading"/>
              <w:keepNext/>
            </w:pPr>
            <w:r w:rsidRPr="0005085E">
              <w:t>Emendamento</w:t>
            </w:r>
          </w:p>
        </w:tc>
      </w:tr>
      <w:tr w:rsidR="00BB06EB" w:rsidRPr="0005085E" w14:paraId="1FA66417" w14:textId="77777777" w:rsidTr="00557513">
        <w:trPr>
          <w:jc w:val="center"/>
        </w:trPr>
        <w:tc>
          <w:tcPr>
            <w:tcW w:w="4876" w:type="dxa"/>
            <w:hideMark/>
          </w:tcPr>
          <w:p w14:paraId="01823CFE" w14:textId="77777777" w:rsidR="00BB06EB" w:rsidRPr="0005085E" w:rsidRDefault="00BB06EB" w:rsidP="00557513">
            <w:pPr>
              <w:pStyle w:val="Normal6"/>
            </w:pPr>
            <w:r w:rsidRPr="0005085E">
              <w:t>iii)</w:t>
            </w:r>
            <w:r w:rsidRPr="0005085E">
              <w:tab/>
              <w:t>l'investitore estero o una delle sue imprese figlie ha partecipato a un investimento estero precedentemente sottoposto a controllo da uno Stato membro, che non è stato autorizzato o ha ricevuto unicamente un'autorizzazione subordinata a condizioni; a tal fine lo Stato membro notificante si basa sulle informazioni a sua disposizione, tra cui quelle contenute nella banca dati sicura istituita a norma dell'articolo 7, paragrafo 10 e le informazioni fornite dall'investitore estero in materia</w:t>
            </w:r>
            <w:r w:rsidRPr="0005085E">
              <w:rPr>
                <w:b/>
                <w:bCs/>
                <w:i/>
                <w:iCs/>
              </w:rPr>
              <w:t>.</w:t>
            </w:r>
          </w:p>
        </w:tc>
        <w:tc>
          <w:tcPr>
            <w:tcW w:w="4876" w:type="dxa"/>
            <w:hideMark/>
          </w:tcPr>
          <w:p w14:paraId="7C6A936B" w14:textId="77777777" w:rsidR="00BB06EB" w:rsidRPr="0005085E" w:rsidRDefault="00BB06EB" w:rsidP="00557513">
            <w:pPr>
              <w:pStyle w:val="Normal6"/>
              <w:rPr>
                <w:szCs w:val="24"/>
              </w:rPr>
            </w:pPr>
            <w:r w:rsidRPr="0005085E">
              <w:t>iii)</w:t>
            </w:r>
            <w:r w:rsidRPr="0005085E">
              <w:tab/>
              <w:t>l'investitore estero o una delle sue imprese figlie ha partecipato a un investimento estero precedentemente sottoposto a controllo da uno Stato membro, che non è stato autorizzato o ha ricevuto unicamente un'autorizzazione subordinata a condizioni; a tal fine lo Stato membro notificante si basa sulle informazioni a sua disposizione, tra cui quelle contenute nella banca dati sicura istituita a norma dell'articolo 7, paragrafo 10 e le informazioni fornite dall'investitore estero in materia</w:t>
            </w:r>
            <w:r w:rsidRPr="0005085E">
              <w:rPr>
                <w:b/>
                <w:bCs/>
                <w:i/>
                <w:iCs/>
              </w:rPr>
              <w:t>;</w:t>
            </w:r>
            <w:r w:rsidRPr="0005085E">
              <w:rPr>
                <w:b/>
                <w:i/>
              </w:rPr>
              <w:t xml:space="preserve"> o</w:t>
            </w:r>
          </w:p>
        </w:tc>
      </w:tr>
    </w:tbl>
    <w:p w14:paraId="4D5A7AE1" w14:textId="77777777" w:rsidR="00BB06EB" w:rsidRPr="0005085E" w:rsidRDefault="00BB06EB" w:rsidP="00BB06EB"/>
    <w:p w14:paraId="2328F03E" w14:textId="77777777" w:rsidR="00BB06EB" w:rsidRPr="0005085E" w:rsidRDefault="00BB06EB" w:rsidP="00BB06EB">
      <w:pPr>
        <w:pStyle w:val="AmNumberTabs"/>
      </w:pPr>
      <w:r w:rsidRPr="0005085E">
        <w:t>Emendamento</w:t>
      </w:r>
      <w:r w:rsidRPr="0005085E">
        <w:tab/>
      </w:r>
      <w:r w:rsidRPr="0005085E">
        <w:tab/>
        <w:t>90</w:t>
      </w:r>
    </w:p>
    <w:p w14:paraId="74954094" w14:textId="77777777" w:rsidR="00BB06EB" w:rsidRPr="0005085E" w:rsidRDefault="00BB06EB" w:rsidP="00BB06EB"/>
    <w:p w14:paraId="1CDB679A" w14:textId="77777777" w:rsidR="00BB06EB" w:rsidRPr="0005085E" w:rsidRDefault="00BB06EB" w:rsidP="00BB06EB">
      <w:pPr>
        <w:pStyle w:val="NormalBold"/>
        <w:keepNext/>
      </w:pPr>
      <w:r w:rsidRPr="0005085E">
        <w:t>Proposta di regolamento</w:t>
      </w:r>
    </w:p>
    <w:p w14:paraId="28223FE9" w14:textId="77777777" w:rsidR="00BB06EB" w:rsidRPr="0005085E" w:rsidRDefault="00BB06EB" w:rsidP="00BB06EB">
      <w:pPr>
        <w:pStyle w:val="NormalBold"/>
      </w:pPr>
      <w:r w:rsidRPr="0005085E">
        <w:t>Articolo 5 – paragrafo 1 – lettera b – punto iii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BFE53FD" w14:textId="77777777" w:rsidTr="00557513">
        <w:trPr>
          <w:jc w:val="center"/>
        </w:trPr>
        <w:tc>
          <w:tcPr>
            <w:tcW w:w="9752" w:type="dxa"/>
            <w:gridSpan w:val="2"/>
          </w:tcPr>
          <w:p w14:paraId="44FA93A1" w14:textId="77777777" w:rsidR="00BB06EB" w:rsidRPr="0005085E" w:rsidRDefault="00BB06EB" w:rsidP="00557513">
            <w:pPr>
              <w:keepNext/>
            </w:pPr>
          </w:p>
        </w:tc>
      </w:tr>
      <w:tr w:rsidR="00BB06EB" w:rsidRPr="0005085E" w14:paraId="3B5AFE26" w14:textId="77777777" w:rsidTr="00557513">
        <w:trPr>
          <w:jc w:val="center"/>
        </w:trPr>
        <w:tc>
          <w:tcPr>
            <w:tcW w:w="4876" w:type="dxa"/>
            <w:hideMark/>
          </w:tcPr>
          <w:p w14:paraId="46E8FC35" w14:textId="77777777" w:rsidR="00BB06EB" w:rsidRPr="0005085E" w:rsidRDefault="00BB06EB" w:rsidP="00557513">
            <w:pPr>
              <w:pStyle w:val="ColumnHeading"/>
              <w:keepNext/>
            </w:pPr>
            <w:r w:rsidRPr="0005085E">
              <w:t>Testo della Commissione</w:t>
            </w:r>
          </w:p>
        </w:tc>
        <w:tc>
          <w:tcPr>
            <w:tcW w:w="4876" w:type="dxa"/>
            <w:hideMark/>
          </w:tcPr>
          <w:p w14:paraId="73205B49" w14:textId="77777777" w:rsidR="00BB06EB" w:rsidRPr="0005085E" w:rsidRDefault="00BB06EB" w:rsidP="00557513">
            <w:pPr>
              <w:pStyle w:val="ColumnHeading"/>
              <w:keepNext/>
            </w:pPr>
            <w:r w:rsidRPr="0005085E">
              <w:t>Emendamento</w:t>
            </w:r>
          </w:p>
        </w:tc>
      </w:tr>
      <w:tr w:rsidR="00BB06EB" w:rsidRPr="0005085E" w14:paraId="1F8201BD" w14:textId="77777777" w:rsidTr="00557513">
        <w:trPr>
          <w:jc w:val="center"/>
        </w:trPr>
        <w:tc>
          <w:tcPr>
            <w:tcW w:w="4876" w:type="dxa"/>
          </w:tcPr>
          <w:p w14:paraId="2CD4D0BF" w14:textId="77777777" w:rsidR="00BB06EB" w:rsidRPr="0005085E" w:rsidRDefault="00BB06EB" w:rsidP="00557513">
            <w:pPr>
              <w:pStyle w:val="Normal6"/>
            </w:pPr>
          </w:p>
        </w:tc>
        <w:tc>
          <w:tcPr>
            <w:tcW w:w="4876" w:type="dxa"/>
            <w:hideMark/>
          </w:tcPr>
          <w:p w14:paraId="7B58FA29" w14:textId="77777777" w:rsidR="00BB06EB" w:rsidRPr="0005085E" w:rsidRDefault="00BB06EB" w:rsidP="00557513">
            <w:pPr>
              <w:pStyle w:val="Normal6"/>
              <w:rPr>
                <w:szCs w:val="24"/>
              </w:rPr>
            </w:pPr>
            <w:r w:rsidRPr="0005085E">
              <w:rPr>
                <w:b/>
                <w:i/>
              </w:rPr>
              <w:t>iii bis)</w:t>
            </w:r>
            <w:r w:rsidRPr="0005085E">
              <w:rPr>
                <w:b/>
                <w:i/>
              </w:rPr>
              <w:tab/>
              <w:t>l'assetto proprietario dell'investitore è poco trasparente.</w:t>
            </w:r>
          </w:p>
        </w:tc>
      </w:tr>
    </w:tbl>
    <w:p w14:paraId="59897977" w14:textId="77777777" w:rsidR="00BB06EB" w:rsidRPr="0005085E" w:rsidRDefault="00BB06EB" w:rsidP="00BB06EB"/>
    <w:p w14:paraId="0A05A0DA" w14:textId="77777777" w:rsidR="00BB06EB" w:rsidRPr="0005085E" w:rsidRDefault="00BB06EB" w:rsidP="00BB06EB">
      <w:pPr>
        <w:pStyle w:val="AmNumberTabs"/>
      </w:pPr>
      <w:r w:rsidRPr="0005085E">
        <w:t>Emendamento</w:t>
      </w:r>
      <w:r w:rsidRPr="0005085E">
        <w:tab/>
      </w:r>
      <w:r w:rsidRPr="0005085E">
        <w:tab/>
        <w:t>91</w:t>
      </w:r>
    </w:p>
    <w:p w14:paraId="14F87DC6" w14:textId="77777777" w:rsidR="00BB06EB" w:rsidRPr="0005085E" w:rsidRDefault="00BB06EB" w:rsidP="00BB06EB"/>
    <w:p w14:paraId="1BFDDFB6" w14:textId="77777777" w:rsidR="00BB06EB" w:rsidRPr="0005085E" w:rsidRDefault="00BB06EB" w:rsidP="00BB06EB">
      <w:pPr>
        <w:pStyle w:val="NormalBold"/>
        <w:keepNext/>
      </w:pPr>
      <w:r w:rsidRPr="0005085E">
        <w:t>Proposta di regolamento</w:t>
      </w:r>
    </w:p>
    <w:p w14:paraId="757C073B" w14:textId="77777777" w:rsidR="00BB06EB" w:rsidRPr="0005085E" w:rsidRDefault="00BB06EB" w:rsidP="00BB06EB">
      <w:pPr>
        <w:pStyle w:val="NormalBold"/>
      </w:pPr>
      <w:r w:rsidRPr="0005085E">
        <w:t>Articolo 5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620D4B1" w14:textId="77777777" w:rsidTr="00557513">
        <w:trPr>
          <w:jc w:val="center"/>
        </w:trPr>
        <w:tc>
          <w:tcPr>
            <w:tcW w:w="9752" w:type="dxa"/>
            <w:gridSpan w:val="2"/>
          </w:tcPr>
          <w:p w14:paraId="322E5287" w14:textId="77777777" w:rsidR="00BB06EB" w:rsidRPr="0005085E" w:rsidRDefault="00BB06EB" w:rsidP="00557513">
            <w:pPr>
              <w:keepNext/>
            </w:pPr>
          </w:p>
        </w:tc>
      </w:tr>
      <w:tr w:rsidR="00BB06EB" w:rsidRPr="0005085E" w14:paraId="1EAD8A71" w14:textId="77777777" w:rsidTr="00557513">
        <w:trPr>
          <w:jc w:val="center"/>
        </w:trPr>
        <w:tc>
          <w:tcPr>
            <w:tcW w:w="4876" w:type="dxa"/>
            <w:hideMark/>
          </w:tcPr>
          <w:p w14:paraId="248C675D" w14:textId="77777777" w:rsidR="00BB06EB" w:rsidRPr="0005085E" w:rsidRDefault="00BB06EB" w:rsidP="00557513">
            <w:pPr>
              <w:pStyle w:val="ColumnHeading"/>
              <w:keepNext/>
            </w:pPr>
            <w:r w:rsidRPr="0005085E">
              <w:t>Testo della Commissione</w:t>
            </w:r>
          </w:p>
        </w:tc>
        <w:tc>
          <w:tcPr>
            <w:tcW w:w="4876" w:type="dxa"/>
            <w:hideMark/>
          </w:tcPr>
          <w:p w14:paraId="39662531" w14:textId="77777777" w:rsidR="00BB06EB" w:rsidRPr="0005085E" w:rsidRDefault="00BB06EB" w:rsidP="00557513">
            <w:pPr>
              <w:pStyle w:val="ColumnHeading"/>
              <w:keepNext/>
            </w:pPr>
            <w:r w:rsidRPr="0005085E">
              <w:t>Emendamento</w:t>
            </w:r>
          </w:p>
        </w:tc>
      </w:tr>
      <w:tr w:rsidR="00BB06EB" w:rsidRPr="0005085E" w14:paraId="2A845750" w14:textId="77777777" w:rsidTr="00557513">
        <w:trPr>
          <w:jc w:val="center"/>
        </w:trPr>
        <w:tc>
          <w:tcPr>
            <w:tcW w:w="4876" w:type="dxa"/>
            <w:hideMark/>
          </w:tcPr>
          <w:p w14:paraId="02A4C907" w14:textId="77777777" w:rsidR="00BB06EB" w:rsidRPr="0005085E" w:rsidRDefault="00BB06EB" w:rsidP="00557513">
            <w:pPr>
              <w:pStyle w:val="Normal6"/>
            </w:pPr>
            <w:r w:rsidRPr="0005085E">
              <w:t>2.</w:t>
            </w:r>
            <w:r w:rsidRPr="0005085E">
              <w:tab/>
              <w:t xml:space="preserve">Gli Stati membri notificano alla Commissione e agli altri Stati membri qualsiasi investimento estero </w:t>
            </w:r>
            <w:r w:rsidRPr="0005085E">
              <w:rPr>
                <w:b/>
                <w:bCs/>
                <w:i/>
                <w:iCs/>
              </w:rPr>
              <w:t>in un destinatario dell'Unione stabilito</w:t>
            </w:r>
            <w:r w:rsidRPr="0005085E">
              <w:t xml:space="preserve"> nel loro territorio in relazione al quale avviano un'indagine approfondita in base alle rispettive procedure di controllo. </w:t>
            </w:r>
            <w:r w:rsidRPr="0005085E">
              <w:rPr>
                <w:b/>
                <w:i/>
              </w:rPr>
              <w:t xml:space="preserve">In casi eccezionali gli Stati membri notificano inoltre alla Commissione e agli altri Stati membri qualsiasi investimento estero in un destinatario dell'Unione stabilito nel loro territorio in relazione al quale </w:t>
            </w:r>
            <w:r w:rsidRPr="0005085E">
              <w:rPr>
                <w:b/>
                <w:i/>
              </w:rPr>
              <w:lastRenderedPageBreak/>
              <w:t>intendono imporre una misura di mitigazione o vietare l'operazione senza effettuare un'indagine approfondita.</w:t>
            </w:r>
          </w:p>
        </w:tc>
        <w:tc>
          <w:tcPr>
            <w:tcW w:w="4876" w:type="dxa"/>
            <w:hideMark/>
          </w:tcPr>
          <w:p w14:paraId="06C0B8F6" w14:textId="77777777" w:rsidR="00BB06EB" w:rsidRPr="0005085E" w:rsidRDefault="00BB06EB" w:rsidP="00557513">
            <w:pPr>
              <w:pStyle w:val="Normal6"/>
              <w:rPr>
                <w:szCs w:val="24"/>
              </w:rPr>
            </w:pPr>
            <w:r w:rsidRPr="0005085E">
              <w:lastRenderedPageBreak/>
              <w:t>2.</w:t>
            </w:r>
            <w:r w:rsidRPr="0005085E">
              <w:tab/>
              <w:t xml:space="preserve">Gli Stati membri notificano alla Commissione e agli altri Stati membri qualsiasi investimento estero nel loro territorio </w:t>
            </w:r>
            <w:r w:rsidRPr="0005085E">
              <w:rPr>
                <w:b/>
                <w:bCs/>
                <w:i/>
                <w:iCs/>
              </w:rPr>
              <w:t>che non sia stato notificato a norma del paragrafo 1,</w:t>
            </w:r>
            <w:r w:rsidRPr="0005085E">
              <w:t xml:space="preserve"> in relazione al quale avviano un'indagine approfondita in base alle rispettive procedure di controllo.</w:t>
            </w:r>
          </w:p>
        </w:tc>
      </w:tr>
    </w:tbl>
    <w:p w14:paraId="32166D66" w14:textId="77777777" w:rsidR="00BB06EB" w:rsidRPr="0005085E" w:rsidRDefault="00BB06EB" w:rsidP="00BB06EB"/>
    <w:p w14:paraId="216FA861" w14:textId="77777777" w:rsidR="00BB06EB" w:rsidRPr="0005085E" w:rsidRDefault="00BB06EB" w:rsidP="00BB06EB">
      <w:pPr>
        <w:pStyle w:val="AmNumberTabs"/>
      </w:pPr>
      <w:r w:rsidRPr="0005085E">
        <w:t>Emendamento</w:t>
      </w:r>
      <w:r w:rsidRPr="0005085E">
        <w:tab/>
      </w:r>
      <w:r w:rsidRPr="0005085E">
        <w:tab/>
        <w:t>92</w:t>
      </w:r>
    </w:p>
    <w:p w14:paraId="539B438D" w14:textId="77777777" w:rsidR="00BB06EB" w:rsidRPr="0005085E" w:rsidRDefault="00BB06EB" w:rsidP="00BB06EB"/>
    <w:p w14:paraId="067B6429" w14:textId="77777777" w:rsidR="00BB06EB" w:rsidRPr="0005085E" w:rsidRDefault="00BB06EB" w:rsidP="00BB06EB">
      <w:pPr>
        <w:pStyle w:val="NormalBold"/>
        <w:keepNext/>
      </w:pPr>
      <w:r w:rsidRPr="0005085E">
        <w:t>Proposta di regolamento</w:t>
      </w:r>
    </w:p>
    <w:p w14:paraId="46BE324A" w14:textId="77777777" w:rsidR="00BB06EB" w:rsidRPr="0005085E" w:rsidRDefault="00BB06EB" w:rsidP="00BB06EB">
      <w:pPr>
        <w:pStyle w:val="NormalBold"/>
      </w:pPr>
      <w:r w:rsidRPr="0005085E">
        <w:t>Articolo 5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58333D3" w14:textId="77777777" w:rsidTr="00557513">
        <w:trPr>
          <w:jc w:val="center"/>
        </w:trPr>
        <w:tc>
          <w:tcPr>
            <w:tcW w:w="9752" w:type="dxa"/>
            <w:gridSpan w:val="2"/>
          </w:tcPr>
          <w:p w14:paraId="099C1FF8" w14:textId="77777777" w:rsidR="00BB06EB" w:rsidRPr="0005085E" w:rsidRDefault="00BB06EB" w:rsidP="00557513">
            <w:pPr>
              <w:keepNext/>
            </w:pPr>
          </w:p>
        </w:tc>
      </w:tr>
      <w:tr w:rsidR="00BB06EB" w:rsidRPr="0005085E" w14:paraId="23217291" w14:textId="77777777" w:rsidTr="00557513">
        <w:trPr>
          <w:jc w:val="center"/>
        </w:trPr>
        <w:tc>
          <w:tcPr>
            <w:tcW w:w="4876" w:type="dxa"/>
            <w:hideMark/>
          </w:tcPr>
          <w:p w14:paraId="55681179" w14:textId="77777777" w:rsidR="00BB06EB" w:rsidRPr="0005085E" w:rsidRDefault="00BB06EB" w:rsidP="00557513">
            <w:pPr>
              <w:pStyle w:val="ColumnHeading"/>
              <w:keepNext/>
            </w:pPr>
            <w:r w:rsidRPr="0005085E">
              <w:t>Testo della Commissione</w:t>
            </w:r>
          </w:p>
        </w:tc>
        <w:tc>
          <w:tcPr>
            <w:tcW w:w="4876" w:type="dxa"/>
            <w:hideMark/>
          </w:tcPr>
          <w:p w14:paraId="14733769" w14:textId="77777777" w:rsidR="00BB06EB" w:rsidRPr="0005085E" w:rsidRDefault="00BB06EB" w:rsidP="00557513">
            <w:pPr>
              <w:pStyle w:val="ColumnHeading"/>
              <w:keepNext/>
            </w:pPr>
            <w:r w:rsidRPr="0005085E">
              <w:t>Emendamento</w:t>
            </w:r>
          </w:p>
        </w:tc>
      </w:tr>
      <w:tr w:rsidR="00BB06EB" w:rsidRPr="0005085E" w14:paraId="53C6BE33" w14:textId="77777777" w:rsidTr="00557513">
        <w:trPr>
          <w:jc w:val="center"/>
        </w:trPr>
        <w:tc>
          <w:tcPr>
            <w:tcW w:w="4876" w:type="dxa"/>
          </w:tcPr>
          <w:p w14:paraId="5534D9B9" w14:textId="77777777" w:rsidR="00BB06EB" w:rsidRPr="0005085E" w:rsidRDefault="00BB06EB" w:rsidP="00557513">
            <w:pPr>
              <w:pStyle w:val="Normal6"/>
            </w:pPr>
          </w:p>
        </w:tc>
        <w:tc>
          <w:tcPr>
            <w:tcW w:w="4876" w:type="dxa"/>
            <w:hideMark/>
          </w:tcPr>
          <w:p w14:paraId="67917F1F" w14:textId="77777777" w:rsidR="00BB06EB" w:rsidRPr="0005085E" w:rsidRDefault="00BB06EB" w:rsidP="00557513">
            <w:pPr>
              <w:pStyle w:val="Normal6"/>
              <w:rPr>
                <w:szCs w:val="24"/>
              </w:rPr>
            </w:pPr>
            <w:r w:rsidRPr="0005085E">
              <w:rPr>
                <w:b/>
                <w:i/>
              </w:rPr>
              <w:t>2 bis.</w:t>
            </w:r>
            <w:r w:rsidRPr="0005085E">
              <w:rPr>
                <w:b/>
                <w:i/>
              </w:rPr>
              <w:tab/>
              <w:t>Gli Stati membri notificano alla Commissione e agli altri Stati membri, nel più breve tempo possibile, qualsiasi investimento estero nel loro territorio in relazione al quale, in casi eccezionali, intendono imporre una misura di mitigazione o vietare l'operazione senza effettuare un'indagine approfondita.</w:t>
            </w:r>
          </w:p>
        </w:tc>
      </w:tr>
    </w:tbl>
    <w:p w14:paraId="0A7B80A0" w14:textId="77777777" w:rsidR="00BB06EB" w:rsidRPr="0005085E" w:rsidRDefault="00BB06EB" w:rsidP="00BB06EB"/>
    <w:p w14:paraId="3F022249" w14:textId="77777777" w:rsidR="00BB06EB" w:rsidRPr="0005085E" w:rsidRDefault="00BB06EB" w:rsidP="00BB06EB">
      <w:pPr>
        <w:pStyle w:val="AmNumberTabs"/>
      </w:pPr>
      <w:r w:rsidRPr="0005085E">
        <w:t>Emendamento</w:t>
      </w:r>
      <w:r w:rsidRPr="0005085E">
        <w:tab/>
      </w:r>
      <w:r w:rsidRPr="0005085E">
        <w:tab/>
        <w:t>93</w:t>
      </w:r>
    </w:p>
    <w:p w14:paraId="4FEA3225" w14:textId="77777777" w:rsidR="00BB06EB" w:rsidRPr="0005085E" w:rsidRDefault="00BB06EB" w:rsidP="00BB06EB"/>
    <w:p w14:paraId="6692974C" w14:textId="77777777" w:rsidR="00BB06EB" w:rsidRPr="0005085E" w:rsidRDefault="00BB06EB" w:rsidP="00BB06EB">
      <w:pPr>
        <w:pStyle w:val="NormalBold"/>
        <w:keepNext/>
      </w:pPr>
      <w:r w:rsidRPr="0005085E">
        <w:t>Proposta di regolamento</w:t>
      </w:r>
    </w:p>
    <w:p w14:paraId="20C320FE" w14:textId="77777777" w:rsidR="00BB06EB" w:rsidRPr="0005085E" w:rsidRDefault="00BB06EB" w:rsidP="00BB06EB">
      <w:pPr>
        <w:pStyle w:val="NormalBold"/>
      </w:pPr>
      <w:r w:rsidRPr="0005085E">
        <w:t>Articolo 5 – paragrafo 3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037CDB4" w14:textId="77777777" w:rsidTr="00557513">
        <w:trPr>
          <w:jc w:val="center"/>
        </w:trPr>
        <w:tc>
          <w:tcPr>
            <w:tcW w:w="9752" w:type="dxa"/>
            <w:gridSpan w:val="2"/>
          </w:tcPr>
          <w:p w14:paraId="78D576B4" w14:textId="77777777" w:rsidR="00BB06EB" w:rsidRPr="0005085E" w:rsidRDefault="00BB06EB" w:rsidP="00557513">
            <w:pPr>
              <w:keepNext/>
            </w:pPr>
          </w:p>
        </w:tc>
      </w:tr>
      <w:tr w:rsidR="00BB06EB" w:rsidRPr="0005085E" w14:paraId="74E840B1" w14:textId="77777777" w:rsidTr="00557513">
        <w:trPr>
          <w:jc w:val="center"/>
        </w:trPr>
        <w:tc>
          <w:tcPr>
            <w:tcW w:w="4876" w:type="dxa"/>
            <w:hideMark/>
          </w:tcPr>
          <w:p w14:paraId="67DB4509" w14:textId="77777777" w:rsidR="00BB06EB" w:rsidRPr="0005085E" w:rsidRDefault="00BB06EB" w:rsidP="00557513">
            <w:pPr>
              <w:pStyle w:val="ColumnHeading"/>
              <w:keepNext/>
            </w:pPr>
            <w:r w:rsidRPr="0005085E">
              <w:t>Testo della Commissione</w:t>
            </w:r>
          </w:p>
        </w:tc>
        <w:tc>
          <w:tcPr>
            <w:tcW w:w="4876" w:type="dxa"/>
            <w:hideMark/>
          </w:tcPr>
          <w:p w14:paraId="61F45185" w14:textId="77777777" w:rsidR="00BB06EB" w:rsidRPr="0005085E" w:rsidRDefault="00BB06EB" w:rsidP="00557513">
            <w:pPr>
              <w:pStyle w:val="ColumnHeading"/>
              <w:keepNext/>
            </w:pPr>
            <w:r w:rsidRPr="0005085E">
              <w:t>Emendamento</w:t>
            </w:r>
          </w:p>
        </w:tc>
      </w:tr>
      <w:tr w:rsidR="00BB06EB" w:rsidRPr="0005085E" w14:paraId="341DC49C" w14:textId="77777777" w:rsidTr="00557513">
        <w:trPr>
          <w:jc w:val="center"/>
        </w:trPr>
        <w:tc>
          <w:tcPr>
            <w:tcW w:w="4876" w:type="dxa"/>
            <w:hideMark/>
          </w:tcPr>
          <w:p w14:paraId="0D06BD4A" w14:textId="77777777" w:rsidR="00BB06EB" w:rsidRPr="0005085E" w:rsidRDefault="00BB06EB" w:rsidP="00557513">
            <w:pPr>
              <w:pStyle w:val="Normal6"/>
            </w:pPr>
            <w:r w:rsidRPr="0005085E">
              <w:t xml:space="preserve">Gli Stati membri </w:t>
            </w:r>
            <w:r w:rsidRPr="0005085E">
              <w:rPr>
                <w:b/>
                <w:bCs/>
                <w:i/>
                <w:iCs/>
              </w:rPr>
              <w:t>possono notificare</w:t>
            </w:r>
            <w:r w:rsidRPr="0005085E">
              <w:t xml:space="preserve"> investimenti esteri che non soddisfano le condizioni di cui ai paragrafi 1 e 2 se lo Stato membro </w:t>
            </w:r>
            <w:r w:rsidRPr="0005085E">
              <w:rPr>
                <w:b/>
                <w:bCs/>
                <w:i/>
                <w:iCs/>
              </w:rPr>
              <w:t>in cui è stabilito il destinatario dell'Unione</w:t>
            </w:r>
            <w:r w:rsidRPr="0005085E">
              <w:t xml:space="preserve"> ritiene che un investimento estero possa essere di interesse per gli altri Stati membri e la Commissione da un punto di vista della sicurezza o dell'ordine pubblico, come nel caso in cui il destinatario dell'Unione svolga attività consistenti in altri Stati membri o appartenga a un gruppo che possiede diverse società in vari Stati membri che sono economicamente attive in uno dei settori elencati nell'allegato II.</w:t>
            </w:r>
          </w:p>
        </w:tc>
        <w:tc>
          <w:tcPr>
            <w:tcW w:w="4876" w:type="dxa"/>
            <w:hideMark/>
          </w:tcPr>
          <w:p w14:paraId="56988471" w14:textId="77777777" w:rsidR="00BB06EB" w:rsidRPr="0005085E" w:rsidRDefault="00BB06EB" w:rsidP="00557513">
            <w:pPr>
              <w:pStyle w:val="Normal6"/>
              <w:rPr>
                <w:szCs w:val="24"/>
              </w:rPr>
            </w:pPr>
            <w:r w:rsidRPr="0005085E">
              <w:t xml:space="preserve">Gli Stati membri </w:t>
            </w:r>
            <w:r w:rsidRPr="0005085E">
              <w:rPr>
                <w:b/>
                <w:bCs/>
                <w:i/>
                <w:iCs/>
              </w:rPr>
              <w:t>notificano</w:t>
            </w:r>
            <w:r w:rsidRPr="0005085E">
              <w:t xml:space="preserve"> investimenti esteri che non soddisfano le condizioni di cui ai paragrafi 1 e 2 se lo Stato membro </w:t>
            </w:r>
            <w:r w:rsidRPr="0005085E">
              <w:rPr>
                <w:b/>
                <w:bCs/>
                <w:i/>
                <w:iCs/>
              </w:rPr>
              <w:t>ospitante</w:t>
            </w:r>
            <w:r w:rsidRPr="0005085E">
              <w:t xml:space="preserve"> ritiene che un investimento estero possa essere di interesse per gli altri Stati membri e la Commissione da un punto di vista della sicurezza o dell'ordine pubblico, come nel caso in cui il destinatario dell'Unione svolga attività consistenti in altri Stati membri o appartenga a un gruppo che possiede diverse società in vari Stati membri che sono economicamente attive in uno dei settori elencati nell'allegato II.</w:t>
            </w:r>
          </w:p>
        </w:tc>
      </w:tr>
    </w:tbl>
    <w:p w14:paraId="750C5B2D" w14:textId="77777777" w:rsidR="00BB06EB" w:rsidRPr="0005085E" w:rsidRDefault="00BB06EB" w:rsidP="00BB06EB"/>
    <w:p w14:paraId="7612CAA0" w14:textId="77777777" w:rsidR="00BB06EB" w:rsidRPr="0005085E" w:rsidRDefault="00BB06EB" w:rsidP="00BB06EB">
      <w:pPr>
        <w:pStyle w:val="AmNumberTabs"/>
      </w:pPr>
      <w:r w:rsidRPr="0005085E">
        <w:t>Emendamento</w:t>
      </w:r>
      <w:r w:rsidRPr="0005085E">
        <w:tab/>
      </w:r>
      <w:r w:rsidRPr="0005085E">
        <w:tab/>
        <w:t>94</w:t>
      </w:r>
    </w:p>
    <w:p w14:paraId="49F450F0" w14:textId="77777777" w:rsidR="00BB06EB" w:rsidRPr="0005085E" w:rsidRDefault="00BB06EB" w:rsidP="00BB06EB"/>
    <w:p w14:paraId="3CD1E7EC" w14:textId="77777777" w:rsidR="00BB06EB" w:rsidRPr="0005085E" w:rsidRDefault="00BB06EB" w:rsidP="00BB06EB">
      <w:pPr>
        <w:pStyle w:val="NormalBold"/>
        <w:keepNext/>
      </w:pPr>
      <w:r w:rsidRPr="0005085E">
        <w:t>Proposta di regolamento</w:t>
      </w:r>
    </w:p>
    <w:p w14:paraId="5BBB0F51" w14:textId="77777777" w:rsidR="00BB06EB" w:rsidRPr="0005085E" w:rsidRDefault="00BB06EB" w:rsidP="00BB06EB">
      <w:pPr>
        <w:pStyle w:val="NormalBold"/>
      </w:pPr>
      <w:r w:rsidRPr="0005085E">
        <w:t>Articolo 5 – paragrafo 3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A45EB63" w14:textId="77777777" w:rsidTr="00557513">
        <w:trPr>
          <w:jc w:val="center"/>
        </w:trPr>
        <w:tc>
          <w:tcPr>
            <w:tcW w:w="9752" w:type="dxa"/>
            <w:gridSpan w:val="2"/>
          </w:tcPr>
          <w:p w14:paraId="32477450" w14:textId="77777777" w:rsidR="00BB06EB" w:rsidRPr="0005085E" w:rsidRDefault="00BB06EB" w:rsidP="00557513">
            <w:pPr>
              <w:keepNext/>
            </w:pPr>
          </w:p>
        </w:tc>
      </w:tr>
      <w:tr w:rsidR="00BB06EB" w:rsidRPr="0005085E" w14:paraId="5B42A002" w14:textId="77777777" w:rsidTr="00557513">
        <w:trPr>
          <w:jc w:val="center"/>
        </w:trPr>
        <w:tc>
          <w:tcPr>
            <w:tcW w:w="4876" w:type="dxa"/>
            <w:hideMark/>
          </w:tcPr>
          <w:p w14:paraId="67643C5C" w14:textId="77777777" w:rsidR="00BB06EB" w:rsidRPr="0005085E" w:rsidRDefault="00BB06EB" w:rsidP="00557513">
            <w:pPr>
              <w:pStyle w:val="ColumnHeading"/>
              <w:keepNext/>
            </w:pPr>
            <w:r w:rsidRPr="0005085E">
              <w:t>Testo della Commissione</w:t>
            </w:r>
          </w:p>
        </w:tc>
        <w:tc>
          <w:tcPr>
            <w:tcW w:w="4876" w:type="dxa"/>
            <w:hideMark/>
          </w:tcPr>
          <w:p w14:paraId="0B6C77F5" w14:textId="77777777" w:rsidR="00BB06EB" w:rsidRPr="0005085E" w:rsidRDefault="00BB06EB" w:rsidP="00557513">
            <w:pPr>
              <w:pStyle w:val="ColumnHeading"/>
              <w:keepNext/>
            </w:pPr>
            <w:r w:rsidRPr="0005085E">
              <w:t>Emendamento</w:t>
            </w:r>
          </w:p>
        </w:tc>
      </w:tr>
      <w:tr w:rsidR="00BB06EB" w:rsidRPr="0005085E" w14:paraId="6760B033" w14:textId="77777777" w:rsidTr="00557513">
        <w:trPr>
          <w:jc w:val="center"/>
        </w:trPr>
        <w:tc>
          <w:tcPr>
            <w:tcW w:w="4876" w:type="dxa"/>
            <w:hideMark/>
          </w:tcPr>
          <w:p w14:paraId="26015ACC" w14:textId="77777777" w:rsidR="00BB06EB" w:rsidRPr="0005085E" w:rsidRDefault="00BB06EB" w:rsidP="00557513">
            <w:pPr>
              <w:pStyle w:val="Normal6"/>
            </w:pPr>
            <w:r w:rsidRPr="0005085E">
              <w:rPr>
                <w:b/>
                <w:i/>
              </w:rPr>
              <w:t>Lo Stato membro che intenda notificare un investimento estero nel proprio territorio rientrante in un'operazione multinazionale a norma dell'articolo 6, paragrafo 2, si coordina con gli altri Stati membri che hanno ricevuto la richiesta di autorizzazione. Gli Stati membri interessati notificano l'operazione multinazionale e si adoperano per trasmettere le rispettive notifiche al meccanismo di cooperazione nello stesso giorno.</w:t>
            </w:r>
          </w:p>
        </w:tc>
        <w:tc>
          <w:tcPr>
            <w:tcW w:w="4876" w:type="dxa"/>
            <w:hideMark/>
          </w:tcPr>
          <w:p w14:paraId="1D05176F" w14:textId="77777777" w:rsidR="00BB06EB" w:rsidRPr="0005085E" w:rsidRDefault="00BB06EB" w:rsidP="00557513">
            <w:pPr>
              <w:pStyle w:val="Normal6"/>
              <w:rPr>
                <w:szCs w:val="24"/>
              </w:rPr>
            </w:pPr>
            <w:r w:rsidRPr="0005085E">
              <w:rPr>
                <w:b/>
                <w:i/>
              </w:rPr>
              <w:t>soppresso</w:t>
            </w:r>
          </w:p>
        </w:tc>
      </w:tr>
    </w:tbl>
    <w:p w14:paraId="03547B2F" w14:textId="77777777" w:rsidR="00BB06EB" w:rsidRPr="0005085E" w:rsidRDefault="00BB06EB" w:rsidP="00BB06EB"/>
    <w:p w14:paraId="5B0667B4" w14:textId="77777777" w:rsidR="00BB06EB" w:rsidRPr="0005085E" w:rsidRDefault="00BB06EB" w:rsidP="00BB06EB">
      <w:pPr>
        <w:pStyle w:val="AmNumberTabs"/>
      </w:pPr>
      <w:r w:rsidRPr="0005085E">
        <w:t>Emendamento</w:t>
      </w:r>
      <w:r w:rsidRPr="0005085E">
        <w:tab/>
      </w:r>
      <w:r w:rsidRPr="0005085E">
        <w:tab/>
        <w:t>95</w:t>
      </w:r>
    </w:p>
    <w:p w14:paraId="1FC555FD" w14:textId="77777777" w:rsidR="00BB06EB" w:rsidRPr="0005085E" w:rsidRDefault="00BB06EB" w:rsidP="00BB06EB"/>
    <w:p w14:paraId="70807D1C" w14:textId="77777777" w:rsidR="00BB06EB" w:rsidRPr="0005085E" w:rsidRDefault="00BB06EB" w:rsidP="00BB06EB">
      <w:pPr>
        <w:pStyle w:val="NormalBold"/>
        <w:keepNext/>
      </w:pPr>
      <w:r w:rsidRPr="0005085E">
        <w:t>Proposta di regolamento</w:t>
      </w:r>
    </w:p>
    <w:p w14:paraId="0C4C8FD7" w14:textId="77777777" w:rsidR="00BB06EB" w:rsidRPr="0005085E" w:rsidRDefault="00BB06EB" w:rsidP="00BB06EB">
      <w:pPr>
        <w:pStyle w:val="NormalBold"/>
      </w:pPr>
      <w:r w:rsidRPr="0005085E">
        <w:t>Articolo 6 – paragrafo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2F797F6" w14:textId="77777777" w:rsidTr="00557513">
        <w:trPr>
          <w:jc w:val="center"/>
        </w:trPr>
        <w:tc>
          <w:tcPr>
            <w:tcW w:w="9752" w:type="dxa"/>
            <w:gridSpan w:val="2"/>
          </w:tcPr>
          <w:p w14:paraId="7036D789" w14:textId="77777777" w:rsidR="00BB06EB" w:rsidRPr="0005085E" w:rsidRDefault="00BB06EB" w:rsidP="00557513">
            <w:pPr>
              <w:keepNext/>
            </w:pPr>
          </w:p>
        </w:tc>
      </w:tr>
      <w:tr w:rsidR="00BB06EB" w:rsidRPr="0005085E" w14:paraId="76BEFBBB" w14:textId="77777777" w:rsidTr="00557513">
        <w:trPr>
          <w:jc w:val="center"/>
        </w:trPr>
        <w:tc>
          <w:tcPr>
            <w:tcW w:w="4876" w:type="dxa"/>
            <w:hideMark/>
          </w:tcPr>
          <w:p w14:paraId="6F8D6F23" w14:textId="77777777" w:rsidR="00BB06EB" w:rsidRPr="0005085E" w:rsidRDefault="00BB06EB" w:rsidP="00557513">
            <w:pPr>
              <w:pStyle w:val="ColumnHeading"/>
              <w:keepNext/>
            </w:pPr>
            <w:r w:rsidRPr="0005085E">
              <w:t>Testo della Commissione</w:t>
            </w:r>
          </w:p>
        </w:tc>
        <w:tc>
          <w:tcPr>
            <w:tcW w:w="4876" w:type="dxa"/>
            <w:hideMark/>
          </w:tcPr>
          <w:p w14:paraId="1FED8974" w14:textId="77777777" w:rsidR="00BB06EB" w:rsidRPr="0005085E" w:rsidRDefault="00BB06EB" w:rsidP="00557513">
            <w:pPr>
              <w:pStyle w:val="ColumnHeading"/>
              <w:keepNext/>
            </w:pPr>
            <w:r w:rsidRPr="0005085E">
              <w:t>Emendamento</w:t>
            </w:r>
          </w:p>
        </w:tc>
      </w:tr>
      <w:tr w:rsidR="00BB06EB" w:rsidRPr="0005085E" w14:paraId="0CAF6A50" w14:textId="77777777" w:rsidTr="00557513">
        <w:trPr>
          <w:jc w:val="center"/>
        </w:trPr>
        <w:tc>
          <w:tcPr>
            <w:tcW w:w="4876" w:type="dxa"/>
            <w:hideMark/>
          </w:tcPr>
          <w:p w14:paraId="17CC37E9" w14:textId="77777777" w:rsidR="00BB06EB" w:rsidRPr="0005085E" w:rsidRDefault="00BB06EB" w:rsidP="00557513">
            <w:pPr>
              <w:pStyle w:val="Normal6"/>
            </w:pPr>
            <w:r w:rsidRPr="0005085E">
              <w:t>1.</w:t>
            </w:r>
            <w:r w:rsidRPr="0005085E">
              <w:tab/>
              <w:t xml:space="preserve">Gli Stati membri provvedono affinché la notifica a norma dell'articolo 5 contenga le informazioni di cui all'articolo 10, paragrafo 1, e sia inviata alla Commissione e agli altri Stati membri </w:t>
            </w:r>
            <w:r w:rsidRPr="0005085E">
              <w:rPr>
                <w:b/>
                <w:bCs/>
                <w:i/>
                <w:iCs/>
              </w:rPr>
              <w:t>tramite il sistema sicuro e criptato di cui all'articolo 12, paragrafo 4</w:t>
            </w:r>
            <w:r w:rsidRPr="0005085E">
              <w:t>:</w:t>
            </w:r>
          </w:p>
        </w:tc>
        <w:tc>
          <w:tcPr>
            <w:tcW w:w="4876" w:type="dxa"/>
            <w:hideMark/>
          </w:tcPr>
          <w:p w14:paraId="1089AC9B" w14:textId="77777777" w:rsidR="00BB06EB" w:rsidRPr="0005085E" w:rsidRDefault="00BB06EB" w:rsidP="00557513">
            <w:pPr>
              <w:pStyle w:val="Normal6"/>
              <w:rPr>
                <w:szCs w:val="24"/>
              </w:rPr>
            </w:pPr>
            <w:r w:rsidRPr="0005085E">
              <w:t>1.</w:t>
            </w:r>
            <w:r w:rsidRPr="0005085E">
              <w:tab/>
              <w:t>Gli Stati membri provvedono affinché la notifica a norma dell'articolo 5 contenga le informazioni di cui all'articolo 10, paragrafo 1, e sia inviata alla Commissione e agli altri Stati membri:</w:t>
            </w:r>
          </w:p>
        </w:tc>
      </w:tr>
    </w:tbl>
    <w:p w14:paraId="408E34C9" w14:textId="77777777" w:rsidR="00BB06EB" w:rsidRPr="0005085E" w:rsidRDefault="00BB06EB" w:rsidP="00BB06EB"/>
    <w:p w14:paraId="2A8BE5ED" w14:textId="77777777" w:rsidR="00BB06EB" w:rsidRPr="0005085E" w:rsidRDefault="00BB06EB" w:rsidP="00BB06EB">
      <w:pPr>
        <w:pStyle w:val="AmNumberTabs"/>
      </w:pPr>
      <w:r w:rsidRPr="0005085E">
        <w:t>Emendamento</w:t>
      </w:r>
      <w:r w:rsidRPr="0005085E">
        <w:tab/>
      </w:r>
      <w:r w:rsidRPr="0005085E">
        <w:tab/>
        <w:t>96</w:t>
      </w:r>
    </w:p>
    <w:p w14:paraId="540085F2" w14:textId="77777777" w:rsidR="00BB06EB" w:rsidRPr="0005085E" w:rsidRDefault="00BB06EB" w:rsidP="00BB06EB"/>
    <w:p w14:paraId="331F6E61" w14:textId="77777777" w:rsidR="00BB06EB" w:rsidRPr="0005085E" w:rsidRDefault="00BB06EB" w:rsidP="00BB06EB">
      <w:pPr>
        <w:pStyle w:val="NormalBold"/>
        <w:keepNext/>
      </w:pPr>
      <w:r w:rsidRPr="0005085E">
        <w:t>Proposta di regolamento</w:t>
      </w:r>
    </w:p>
    <w:p w14:paraId="57DA546E" w14:textId="77777777" w:rsidR="00BB06EB" w:rsidRPr="0005085E" w:rsidRDefault="00BB06EB" w:rsidP="00BB06EB">
      <w:pPr>
        <w:pStyle w:val="NormalBold"/>
      </w:pPr>
      <w:r w:rsidRPr="0005085E">
        <w:t>Articolo 6 – paragrafo 1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8E69C5C" w14:textId="77777777" w:rsidTr="00557513">
        <w:trPr>
          <w:jc w:val="center"/>
        </w:trPr>
        <w:tc>
          <w:tcPr>
            <w:tcW w:w="9752" w:type="dxa"/>
            <w:gridSpan w:val="2"/>
          </w:tcPr>
          <w:p w14:paraId="6DE5EDF4" w14:textId="77777777" w:rsidR="00BB06EB" w:rsidRPr="0005085E" w:rsidRDefault="00BB06EB" w:rsidP="00557513">
            <w:pPr>
              <w:keepNext/>
            </w:pPr>
          </w:p>
        </w:tc>
      </w:tr>
      <w:tr w:rsidR="00BB06EB" w:rsidRPr="0005085E" w14:paraId="11055237" w14:textId="77777777" w:rsidTr="00557513">
        <w:trPr>
          <w:jc w:val="center"/>
        </w:trPr>
        <w:tc>
          <w:tcPr>
            <w:tcW w:w="4876" w:type="dxa"/>
            <w:hideMark/>
          </w:tcPr>
          <w:p w14:paraId="32092C7F" w14:textId="77777777" w:rsidR="00BB06EB" w:rsidRPr="0005085E" w:rsidRDefault="00BB06EB" w:rsidP="00557513">
            <w:pPr>
              <w:pStyle w:val="ColumnHeading"/>
              <w:keepNext/>
            </w:pPr>
            <w:r w:rsidRPr="0005085E">
              <w:t>Testo della Commissione</w:t>
            </w:r>
          </w:p>
        </w:tc>
        <w:tc>
          <w:tcPr>
            <w:tcW w:w="4876" w:type="dxa"/>
            <w:hideMark/>
          </w:tcPr>
          <w:p w14:paraId="24FCCB05" w14:textId="77777777" w:rsidR="00BB06EB" w:rsidRPr="0005085E" w:rsidRDefault="00BB06EB" w:rsidP="00557513">
            <w:pPr>
              <w:pStyle w:val="ColumnHeading"/>
              <w:keepNext/>
            </w:pPr>
            <w:r w:rsidRPr="0005085E">
              <w:t>Emendamento</w:t>
            </w:r>
          </w:p>
        </w:tc>
      </w:tr>
      <w:tr w:rsidR="00BB06EB" w:rsidRPr="0005085E" w14:paraId="2F604572" w14:textId="77777777" w:rsidTr="00557513">
        <w:trPr>
          <w:jc w:val="center"/>
        </w:trPr>
        <w:tc>
          <w:tcPr>
            <w:tcW w:w="4876" w:type="dxa"/>
            <w:hideMark/>
          </w:tcPr>
          <w:p w14:paraId="142FC1D4" w14:textId="77777777" w:rsidR="00BB06EB" w:rsidRPr="0005085E" w:rsidRDefault="00BB06EB" w:rsidP="00557513">
            <w:pPr>
              <w:pStyle w:val="Normal6"/>
            </w:pPr>
            <w:r w:rsidRPr="0005085E">
              <w:t>(a)</w:t>
            </w:r>
            <w:r w:rsidRPr="0005085E">
              <w:tab/>
              <w:t xml:space="preserve">entro 15 giorni di calendario dal ricevimento della </w:t>
            </w:r>
            <w:r w:rsidRPr="0005085E">
              <w:rPr>
                <w:b/>
                <w:bCs/>
                <w:i/>
                <w:iCs/>
              </w:rPr>
              <w:t>corrispondente</w:t>
            </w:r>
            <w:r w:rsidRPr="0005085E">
              <w:t xml:space="preserve"> richiesta di autorizzazione per gli investimenti esteri che soddisfano una delle condizioni di cui all'articolo 5, paragrafo 1 o 3;</w:t>
            </w:r>
          </w:p>
        </w:tc>
        <w:tc>
          <w:tcPr>
            <w:tcW w:w="4876" w:type="dxa"/>
            <w:hideMark/>
          </w:tcPr>
          <w:p w14:paraId="072B9E30" w14:textId="77777777" w:rsidR="00BB06EB" w:rsidRPr="0005085E" w:rsidRDefault="00BB06EB" w:rsidP="00557513">
            <w:pPr>
              <w:pStyle w:val="Normal6"/>
              <w:rPr>
                <w:szCs w:val="24"/>
              </w:rPr>
            </w:pPr>
            <w:r w:rsidRPr="0005085E">
              <w:t>(a)</w:t>
            </w:r>
            <w:r w:rsidRPr="0005085E">
              <w:tab/>
              <w:t xml:space="preserve">entro 15 giorni di calendario dal ricevimento della richiesta di autorizzazione </w:t>
            </w:r>
            <w:r w:rsidRPr="0005085E">
              <w:rPr>
                <w:b/>
                <w:bCs/>
                <w:i/>
                <w:iCs/>
              </w:rPr>
              <w:t>completa</w:t>
            </w:r>
            <w:r w:rsidRPr="0005085E">
              <w:t xml:space="preserve"> per gli investimenti esteri che soddisfano una delle condizioni di cui all'articolo 5, paragrafo 1</w:t>
            </w:r>
            <w:r w:rsidRPr="0005085E">
              <w:rPr>
                <w:b/>
                <w:bCs/>
                <w:i/>
                <w:iCs/>
              </w:rPr>
              <w:t>, 2 bis</w:t>
            </w:r>
            <w:r w:rsidRPr="0005085E">
              <w:t xml:space="preserve"> o 3;</w:t>
            </w:r>
          </w:p>
        </w:tc>
      </w:tr>
    </w:tbl>
    <w:p w14:paraId="1B54EE1F" w14:textId="77777777" w:rsidR="00BB06EB" w:rsidRPr="0005085E" w:rsidRDefault="00BB06EB" w:rsidP="00BB06EB"/>
    <w:p w14:paraId="243FEE96" w14:textId="77777777" w:rsidR="00BB06EB" w:rsidRPr="0005085E" w:rsidRDefault="00BB06EB" w:rsidP="00BB06EB">
      <w:pPr>
        <w:pStyle w:val="AmNumberTabs"/>
      </w:pPr>
      <w:r w:rsidRPr="0005085E">
        <w:t>Emendamento</w:t>
      </w:r>
      <w:r w:rsidRPr="0005085E">
        <w:tab/>
      </w:r>
      <w:r w:rsidRPr="0005085E">
        <w:tab/>
        <w:t>97</w:t>
      </w:r>
    </w:p>
    <w:p w14:paraId="43B0A35E" w14:textId="77777777" w:rsidR="00BB06EB" w:rsidRPr="0005085E" w:rsidRDefault="00BB06EB" w:rsidP="00BB06EB"/>
    <w:p w14:paraId="6A7833CC" w14:textId="77777777" w:rsidR="00BB06EB" w:rsidRPr="0005085E" w:rsidRDefault="00BB06EB" w:rsidP="00BB06EB">
      <w:pPr>
        <w:pStyle w:val="NormalBold"/>
        <w:keepNext/>
      </w:pPr>
      <w:r w:rsidRPr="0005085E">
        <w:lastRenderedPageBreak/>
        <w:t>Proposta di regolamento</w:t>
      </w:r>
    </w:p>
    <w:p w14:paraId="20681378" w14:textId="77777777" w:rsidR="00BB06EB" w:rsidRPr="0005085E" w:rsidRDefault="00BB06EB" w:rsidP="00BB06EB">
      <w:pPr>
        <w:pStyle w:val="NormalBold"/>
      </w:pPr>
      <w:r w:rsidRPr="0005085E">
        <w:t>Articolo 6 – paragrafo 1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B7C3936" w14:textId="77777777" w:rsidTr="00557513">
        <w:trPr>
          <w:jc w:val="center"/>
        </w:trPr>
        <w:tc>
          <w:tcPr>
            <w:tcW w:w="9752" w:type="dxa"/>
            <w:gridSpan w:val="2"/>
          </w:tcPr>
          <w:p w14:paraId="53BFADD2" w14:textId="77777777" w:rsidR="00BB06EB" w:rsidRPr="0005085E" w:rsidRDefault="00BB06EB" w:rsidP="00557513">
            <w:pPr>
              <w:keepNext/>
            </w:pPr>
          </w:p>
        </w:tc>
      </w:tr>
      <w:tr w:rsidR="00BB06EB" w:rsidRPr="0005085E" w14:paraId="458F811B" w14:textId="77777777" w:rsidTr="00557513">
        <w:trPr>
          <w:jc w:val="center"/>
        </w:trPr>
        <w:tc>
          <w:tcPr>
            <w:tcW w:w="4876" w:type="dxa"/>
            <w:hideMark/>
          </w:tcPr>
          <w:p w14:paraId="67ABCA58" w14:textId="77777777" w:rsidR="00BB06EB" w:rsidRPr="0005085E" w:rsidRDefault="00BB06EB" w:rsidP="00557513">
            <w:pPr>
              <w:pStyle w:val="ColumnHeading"/>
              <w:keepNext/>
            </w:pPr>
            <w:r w:rsidRPr="0005085E">
              <w:t>Testo della Commissione</w:t>
            </w:r>
          </w:p>
        </w:tc>
        <w:tc>
          <w:tcPr>
            <w:tcW w:w="4876" w:type="dxa"/>
            <w:hideMark/>
          </w:tcPr>
          <w:p w14:paraId="447E8A61" w14:textId="77777777" w:rsidR="00BB06EB" w:rsidRPr="0005085E" w:rsidRDefault="00BB06EB" w:rsidP="00557513">
            <w:pPr>
              <w:pStyle w:val="ColumnHeading"/>
              <w:keepNext/>
            </w:pPr>
            <w:r w:rsidRPr="0005085E">
              <w:t>Emendamento</w:t>
            </w:r>
          </w:p>
        </w:tc>
      </w:tr>
      <w:tr w:rsidR="00BB06EB" w:rsidRPr="0005085E" w14:paraId="42A1DA3F" w14:textId="77777777" w:rsidTr="00557513">
        <w:trPr>
          <w:jc w:val="center"/>
        </w:trPr>
        <w:tc>
          <w:tcPr>
            <w:tcW w:w="4876" w:type="dxa"/>
            <w:hideMark/>
          </w:tcPr>
          <w:p w14:paraId="2D58C8CB" w14:textId="77777777" w:rsidR="00BB06EB" w:rsidRPr="0005085E" w:rsidRDefault="00BB06EB" w:rsidP="00557513">
            <w:pPr>
              <w:pStyle w:val="Normal6"/>
            </w:pPr>
            <w:r w:rsidRPr="0005085E">
              <w:t>(b)</w:t>
            </w:r>
            <w:r w:rsidRPr="0005085E">
              <w:tab/>
              <w:t xml:space="preserve">entro </w:t>
            </w:r>
            <w:r w:rsidRPr="0005085E">
              <w:rPr>
                <w:b/>
                <w:bCs/>
                <w:i/>
                <w:iCs/>
              </w:rPr>
              <w:t>60</w:t>
            </w:r>
            <w:r w:rsidRPr="0005085E">
              <w:t xml:space="preserve"> giorni di calendario </w:t>
            </w:r>
            <w:r w:rsidRPr="0005085E">
              <w:rPr>
                <w:b/>
                <w:bCs/>
                <w:i/>
                <w:iCs/>
              </w:rPr>
              <w:t>dal ricevimento della richiesta di autorizzazione</w:t>
            </w:r>
            <w:r w:rsidRPr="0005085E">
              <w:t xml:space="preserve"> per gli investimenti esteri che soddisfano le condizioni di cui all'articolo 5, paragrafo 2.</w:t>
            </w:r>
          </w:p>
        </w:tc>
        <w:tc>
          <w:tcPr>
            <w:tcW w:w="4876" w:type="dxa"/>
            <w:hideMark/>
          </w:tcPr>
          <w:p w14:paraId="421BE15F" w14:textId="77777777" w:rsidR="00BB06EB" w:rsidRPr="0005085E" w:rsidRDefault="00BB06EB" w:rsidP="00557513">
            <w:pPr>
              <w:pStyle w:val="Normal6"/>
              <w:rPr>
                <w:szCs w:val="24"/>
              </w:rPr>
            </w:pPr>
            <w:r w:rsidRPr="0005085E">
              <w:t>(b)</w:t>
            </w:r>
            <w:r w:rsidRPr="0005085E">
              <w:tab/>
              <w:t xml:space="preserve">entro </w:t>
            </w:r>
            <w:r w:rsidRPr="0005085E">
              <w:rPr>
                <w:b/>
                <w:bCs/>
                <w:i/>
                <w:iCs/>
              </w:rPr>
              <w:t>5</w:t>
            </w:r>
            <w:r w:rsidRPr="0005085E">
              <w:t xml:space="preserve"> giorni di calendario </w:t>
            </w:r>
            <w:r w:rsidRPr="0005085E">
              <w:rPr>
                <w:b/>
                <w:bCs/>
                <w:i/>
                <w:iCs/>
              </w:rPr>
              <w:t>dall'avvio di un'indagine approfondita</w:t>
            </w:r>
            <w:r w:rsidRPr="0005085E">
              <w:t xml:space="preserve"> per gli investimenti esteri che soddisfano le condizioni di cui all'articolo 5, paragrafo 2.</w:t>
            </w:r>
          </w:p>
        </w:tc>
      </w:tr>
    </w:tbl>
    <w:p w14:paraId="563E6978" w14:textId="77777777" w:rsidR="00BB06EB" w:rsidRPr="0005085E" w:rsidRDefault="00BB06EB" w:rsidP="00BB06EB"/>
    <w:p w14:paraId="3360FE7B" w14:textId="77777777" w:rsidR="00BB06EB" w:rsidRPr="0005085E" w:rsidRDefault="00BB06EB" w:rsidP="00BB06EB">
      <w:pPr>
        <w:pStyle w:val="AmNumberTabs"/>
      </w:pPr>
      <w:r w:rsidRPr="0005085E">
        <w:t>Emendamento</w:t>
      </w:r>
      <w:r w:rsidRPr="0005085E">
        <w:tab/>
      </w:r>
      <w:r w:rsidRPr="0005085E">
        <w:tab/>
        <w:t>98</w:t>
      </w:r>
    </w:p>
    <w:p w14:paraId="2B0F7F04" w14:textId="77777777" w:rsidR="00BB06EB" w:rsidRPr="0005085E" w:rsidRDefault="00BB06EB" w:rsidP="00BB06EB"/>
    <w:p w14:paraId="0C887720" w14:textId="77777777" w:rsidR="00BB06EB" w:rsidRPr="0005085E" w:rsidRDefault="00BB06EB" w:rsidP="00BB06EB">
      <w:pPr>
        <w:pStyle w:val="NormalBold"/>
        <w:keepNext/>
      </w:pPr>
      <w:r w:rsidRPr="0005085E">
        <w:t>Proposta di regolamento</w:t>
      </w:r>
    </w:p>
    <w:p w14:paraId="6A4EC2B7" w14:textId="77777777" w:rsidR="00BB06EB" w:rsidRPr="0005085E" w:rsidRDefault="00BB06EB" w:rsidP="00BB06EB">
      <w:pPr>
        <w:pStyle w:val="NormalBold"/>
      </w:pPr>
      <w:r w:rsidRPr="0005085E">
        <w:t>Articolo 6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2116EB7" w14:textId="77777777" w:rsidTr="00557513">
        <w:trPr>
          <w:jc w:val="center"/>
        </w:trPr>
        <w:tc>
          <w:tcPr>
            <w:tcW w:w="9752" w:type="dxa"/>
            <w:gridSpan w:val="2"/>
          </w:tcPr>
          <w:p w14:paraId="6A90DA3E" w14:textId="77777777" w:rsidR="00BB06EB" w:rsidRPr="0005085E" w:rsidRDefault="00BB06EB" w:rsidP="00557513">
            <w:pPr>
              <w:keepNext/>
            </w:pPr>
          </w:p>
        </w:tc>
      </w:tr>
      <w:tr w:rsidR="00BB06EB" w:rsidRPr="0005085E" w14:paraId="36856552" w14:textId="77777777" w:rsidTr="00557513">
        <w:trPr>
          <w:jc w:val="center"/>
        </w:trPr>
        <w:tc>
          <w:tcPr>
            <w:tcW w:w="4876" w:type="dxa"/>
            <w:hideMark/>
          </w:tcPr>
          <w:p w14:paraId="01D1356E" w14:textId="77777777" w:rsidR="00BB06EB" w:rsidRPr="0005085E" w:rsidRDefault="00BB06EB" w:rsidP="00557513">
            <w:pPr>
              <w:pStyle w:val="ColumnHeading"/>
              <w:keepNext/>
            </w:pPr>
            <w:r w:rsidRPr="0005085E">
              <w:t>Testo della Commissione</w:t>
            </w:r>
          </w:p>
        </w:tc>
        <w:tc>
          <w:tcPr>
            <w:tcW w:w="4876" w:type="dxa"/>
            <w:hideMark/>
          </w:tcPr>
          <w:p w14:paraId="51FB735C" w14:textId="77777777" w:rsidR="00BB06EB" w:rsidRPr="0005085E" w:rsidRDefault="00BB06EB" w:rsidP="00557513">
            <w:pPr>
              <w:pStyle w:val="ColumnHeading"/>
              <w:keepNext/>
            </w:pPr>
            <w:r w:rsidRPr="0005085E">
              <w:t>Emendamento</w:t>
            </w:r>
          </w:p>
        </w:tc>
      </w:tr>
      <w:tr w:rsidR="00BB06EB" w:rsidRPr="0005085E" w14:paraId="3FC9F5F6" w14:textId="77777777" w:rsidTr="00557513">
        <w:trPr>
          <w:jc w:val="center"/>
        </w:trPr>
        <w:tc>
          <w:tcPr>
            <w:tcW w:w="4876" w:type="dxa"/>
            <w:hideMark/>
          </w:tcPr>
          <w:p w14:paraId="368CBD8D" w14:textId="77777777" w:rsidR="00BB06EB" w:rsidRPr="0005085E" w:rsidRDefault="00BB06EB" w:rsidP="00557513">
            <w:pPr>
              <w:pStyle w:val="Normal6"/>
            </w:pPr>
            <w:r w:rsidRPr="0005085E">
              <w:rPr>
                <w:b/>
                <w:i/>
              </w:rPr>
              <w:t>2.</w:t>
            </w:r>
            <w:r w:rsidRPr="0005085E">
              <w:rPr>
                <w:b/>
                <w:i/>
              </w:rPr>
              <w:tab/>
              <w:t>Alle operazioni multinazionali si applicano le procedure seguenti:</w:t>
            </w:r>
          </w:p>
        </w:tc>
        <w:tc>
          <w:tcPr>
            <w:tcW w:w="4876" w:type="dxa"/>
            <w:hideMark/>
          </w:tcPr>
          <w:p w14:paraId="50509DFE" w14:textId="77777777" w:rsidR="00BB06EB" w:rsidRPr="0005085E" w:rsidRDefault="00BB06EB" w:rsidP="00557513">
            <w:pPr>
              <w:pStyle w:val="Normal6"/>
              <w:rPr>
                <w:szCs w:val="24"/>
              </w:rPr>
            </w:pPr>
            <w:r w:rsidRPr="0005085E">
              <w:rPr>
                <w:b/>
                <w:i/>
              </w:rPr>
              <w:t>soppresso</w:t>
            </w:r>
          </w:p>
        </w:tc>
      </w:tr>
      <w:tr w:rsidR="00BB06EB" w:rsidRPr="0005085E" w14:paraId="15488AE0" w14:textId="77777777" w:rsidTr="00557513">
        <w:trPr>
          <w:jc w:val="center"/>
        </w:trPr>
        <w:tc>
          <w:tcPr>
            <w:tcW w:w="4876" w:type="dxa"/>
            <w:hideMark/>
          </w:tcPr>
          <w:p w14:paraId="41EDAC4B" w14:textId="77777777" w:rsidR="00BB06EB" w:rsidRPr="0005085E" w:rsidRDefault="00BB06EB" w:rsidP="00557513">
            <w:pPr>
              <w:pStyle w:val="Normal6"/>
            </w:pPr>
            <w:r w:rsidRPr="0005085E">
              <w:rPr>
                <w:b/>
                <w:i/>
              </w:rPr>
              <w:t>(a)</w:t>
            </w:r>
            <w:r w:rsidRPr="0005085E">
              <w:rPr>
                <w:b/>
                <w:i/>
              </w:rPr>
              <w:tab/>
              <w:t>i richiedenti l'autorizzazione presentano le rispettive richieste in tutti gli Stati membri interessati nello stesso giorno, e provvedono affinché ciascuna richiesta di autorizzazione faccia riferimento alle altre richieste;</w:t>
            </w:r>
          </w:p>
        </w:tc>
        <w:tc>
          <w:tcPr>
            <w:tcW w:w="4876" w:type="dxa"/>
          </w:tcPr>
          <w:p w14:paraId="55F78F7D" w14:textId="77777777" w:rsidR="00BB06EB" w:rsidRPr="0005085E" w:rsidRDefault="00BB06EB" w:rsidP="00557513">
            <w:pPr>
              <w:pStyle w:val="Normal6"/>
              <w:rPr>
                <w:szCs w:val="24"/>
              </w:rPr>
            </w:pPr>
          </w:p>
        </w:tc>
      </w:tr>
      <w:tr w:rsidR="00BB06EB" w:rsidRPr="0005085E" w14:paraId="2B38DBF3" w14:textId="77777777" w:rsidTr="00557513">
        <w:trPr>
          <w:jc w:val="center"/>
        </w:trPr>
        <w:tc>
          <w:tcPr>
            <w:tcW w:w="4876" w:type="dxa"/>
            <w:hideMark/>
          </w:tcPr>
          <w:p w14:paraId="1B046C66" w14:textId="77777777" w:rsidR="00BB06EB" w:rsidRPr="0005085E" w:rsidRDefault="00BB06EB" w:rsidP="00557513">
            <w:pPr>
              <w:pStyle w:val="Normal6"/>
            </w:pPr>
            <w:r w:rsidRPr="0005085E">
              <w:rPr>
                <w:b/>
                <w:i/>
              </w:rPr>
              <w:t>(b)</w:t>
            </w:r>
            <w:r w:rsidRPr="0005085E">
              <w:rPr>
                <w:b/>
                <w:i/>
              </w:rPr>
              <w:tab/>
              <w:t>lo Stato membro che riceva una richiesta di autorizzazione che soddisfa le condizioni di cui alla lettera a) si coordina con gli altri Stati membri interessati per stabilire, tra l'altro, se sia applicabile la lettera c) o la lettera d) del presente paragrafo; la Commissione può partecipare a tale coordinamento su richiesta di uno o più Stati membri;</w:t>
            </w:r>
          </w:p>
        </w:tc>
        <w:tc>
          <w:tcPr>
            <w:tcW w:w="4876" w:type="dxa"/>
          </w:tcPr>
          <w:p w14:paraId="13BF414D" w14:textId="77777777" w:rsidR="00BB06EB" w:rsidRPr="0005085E" w:rsidRDefault="00BB06EB" w:rsidP="00557513">
            <w:pPr>
              <w:pStyle w:val="Normal6"/>
              <w:rPr>
                <w:szCs w:val="24"/>
              </w:rPr>
            </w:pPr>
          </w:p>
        </w:tc>
      </w:tr>
      <w:tr w:rsidR="00BB06EB" w:rsidRPr="0005085E" w14:paraId="4BB29BE7" w14:textId="77777777" w:rsidTr="00557513">
        <w:trPr>
          <w:jc w:val="center"/>
        </w:trPr>
        <w:tc>
          <w:tcPr>
            <w:tcW w:w="4876" w:type="dxa"/>
            <w:hideMark/>
          </w:tcPr>
          <w:p w14:paraId="3F5ABCDD" w14:textId="77777777" w:rsidR="00BB06EB" w:rsidRPr="0005085E" w:rsidRDefault="00BB06EB" w:rsidP="00557513">
            <w:pPr>
              <w:pStyle w:val="Normal6"/>
            </w:pPr>
            <w:r w:rsidRPr="0005085E">
              <w:rPr>
                <w:b/>
                <w:i/>
              </w:rPr>
              <w:t>(c)</w:t>
            </w:r>
            <w:r w:rsidRPr="0005085E">
              <w:rPr>
                <w:b/>
                <w:i/>
              </w:rPr>
              <w:tab/>
              <w:t>se le richieste di autorizzazione riguardano un investimento estero che soddisfa una delle condizioni di cui all'articolo 5, paragrafo 1, gli Stati membri interessati inviano le rispettive notifiche al meccanismo di cooperazione nello stesso giorno ed entro la scadenza di cui al paragrafo 1, lettera a), del presente articolo;</w:t>
            </w:r>
          </w:p>
        </w:tc>
        <w:tc>
          <w:tcPr>
            <w:tcW w:w="4876" w:type="dxa"/>
          </w:tcPr>
          <w:p w14:paraId="170C3DFC" w14:textId="77777777" w:rsidR="00BB06EB" w:rsidRPr="0005085E" w:rsidRDefault="00BB06EB" w:rsidP="00557513">
            <w:pPr>
              <w:pStyle w:val="Normal6"/>
              <w:rPr>
                <w:szCs w:val="24"/>
              </w:rPr>
            </w:pPr>
          </w:p>
        </w:tc>
      </w:tr>
      <w:tr w:rsidR="00BB06EB" w:rsidRPr="0005085E" w14:paraId="553BD090" w14:textId="77777777" w:rsidTr="00557513">
        <w:trPr>
          <w:jc w:val="center"/>
        </w:trPr>
        <w:tc>
          <w:tcPr>
            <w:tcW w:w="4876" w:type="dxa"/>
            <w:hideMark/>
          </w:tcPr>
          <w:p w14:paraId="1E13BEF8" w14:textId="77777777" w:rsidR="00BB06EB" w:rsidRPr="0005085E" w:rsidRDefault="00BB06EB" w:rsidP="00557513">
            <w:pPr>
              <w:pStyle w:val="Normal6"/>
            </w:pPr>
            <w:r w:rsidRPr="0005085E">
              <w:rPr>
                <w:b/>
                <w:i/>
              </w:rPr>
              <w:t>(d)</w:t>
            </w:r>
            <w:r w:rsidRPr="0005085E">
              <w:rPr>
                <w:b/>
                <w:i/>
              </w:rPr>
              <w:tab/>
              <w:t xml:space="preserve">se le richieste di autorizzazione riguardano un investimento estero che soddisfa le condizioni di cui all'articolo 5, </w:t>
            </w:r>
            <w:r w:rsidRPr="0005085E">
              <w:rPr>
                <w:b/>
                <w:i/>
              </w:rPr>
              <w:lastRenderedPageBreak/>
              <w:t>paragrafo 2, gli Stati membri interessati si adoperano per inviare le rispettive notifiche al meccanismo di cooperazione nello stesso giorno.</w:t>
            </w:r>
          </w:p>
        </w:tc>
        <w:tc>
          <w:tcPr>
            <w:tcW w:w="4876" w:type="dxa"/>
          </w:tcPr>
          <w:p w14:paraId="7691DF98" w14:textId="77777777" w:rsidR="00BB06EB" w:rsidRPr="0005085E" w:rsidRDefault="00BB06EB" w:rsidP="00557513">
            <w:pPr>
              <w:pStyle w:val="Normal6"/>
              <w:rPr>
                <w:szCs w:val="24"/>
              </w:rPr>
            </w:pPr>
          </w:p>
        </w:tc>
      </w:tr>
    </w:tbl>
    <w:p w14:paraId="72BD1860" w14:textId="77777777" w:rsidR="00BB06EB" w:rsidRPr="0005085E" w:rsidRDefault="00BB06EB" w:rsidP="00BB06EB"/>
    <w:p w14:paraId="5B5D0293" w14:textId="77777777" w:rsidR="00BB06EB" w:rsidRPr="0005085E" w:rsidRDefault="00BB06EB" w:rsidP="00BB06EB">
      <w:pPr>
        <w:pStyle w:val="AmNumberTabs"/>
      </w:pPr>
      <w:r w:rsidRPr="0005085E">
        <w:t>Emendamento</w:t>
      </w:r>
      <w:r w:rsidRPr="0005085E">
        <w:tab/>
      </w:r>
      <w:r w:rsidRPr="0005085E">
        <w:tab/>
        <w:t>99</w:t>
      </w:r>
    </w:p>
    <w:p w14:paraId="1A38AA3B" w14:textId="77777777" w:rsidR="00BB06EB" w:rsidRPr="0005085E" w:rsidRDefault="00BB06EB" w:rsidP="00BB06EB"/>
    <w:p w14:paraId="0AE75155" w14:textId="77777777" w:rsidR="00BB06EB" w:rsidRPr="0005085E" w:rsidRDefault="00BB06EB" w:rsidP="00BB06EB">
      <w:pPr>
        <w:pStyle w:val="NormalBold"/>
        <w:keepNext/>
      </w:pPr>
      <w:r w:rsidRPr="0005085E">
        <w:t>Proposta di regolamento</w:t>
      </w:r>
    </w:p>
    <w:p w14:paraId="6727F0AF" w14:textId="77777777" w:rsidR="00BB06EB" w:rsidRPr="0005085E" w:rsidRDefault="00BB06EB" w:rsidP="00BB06EB">
      <w:pPr>
        <w:pStyle w:val="NormalBold"/>
      </w:pPr>
      <w:r w:rsidRPr="0005085E">
        <w:t>Articolo 6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369401D" w14:textId="77777777" w:rsidTr="00557513">
        <w:trPr>
          <w:jc w:val="center"/>
        </w:trPr>
        <w:tc>
          <w:tcPr>
            <w:tcW w:w="9752" w:type="dxa"/>
            <w:gridSpan w:val="2"/>
          </w:tcPr>
          <w:p w14:paraId="02495C5E" w14:textId="77777777" w:rsidR="00BB06EB" w:rsidRPr="0005085E" w:rsidRDefault="00BB06EB" w:rsidP="00557513">
            <w:pPr>
              <w:keepNext/>
            </w:pPr>
          </w:p>
        </w:tc>
      </w:tr>
      <w:tr w:rsidR="00BB06EB" w:rsidRPr="0005085E" w14:paraId="2D2E9C69" w14:textId="77777777" w:rsidTr="00557513">
        <w:trPr>
          <w:jc w:val="center"/>
        </w:trPr>
        <w:tc>
          <w:tcPr>
            <w:tcW w:w="4876" w:type="dxa"/>
            <w:hideMark/>
          </w:tcPr>
          <w:p w14:paraId="07CD7AB3" w14:textId="77777777" w:rsidR="00BB06EB" w:rsidRPr="0005085E" w:rsidRDefault="00BB06EB" w:rsidP="00557513">
            <w:pPr>
              <w:pStyle w:val="ColumnHeading"/>
              <w:keepNext/>
            </w:pPr>
            <w:r w:rsidRPr="0005085E">
              <w:t>Testo della Commissione</w:t>
            </w:r>
          </w:p>
        </w:tc>
        <w:tc>
          <w:tcPr>
            <w:tcW w:w="4876" w:type="dxa"/>
            <w:hideMark/>
          </w:tcPr>
          <w:p w14:paraId="70E8C731" w14:textId="77777777" w:rsidR="00BB06EB" w:rsidRPr="0005085E" w:rsidRDefault="00BB06EB" w:rsidP="00557513">
            <w:pPr>
              <w:pStyle w:val="ColumnHeading"/>
              <w:keepNext/>
            </w:pPr>
            <w:r w:rsidRPr="0005085E">
              <w:t>Emendamento</w:t>
            </w:r>
          </w:p>
        </w:tc>
      </w:tr>
      <w:tr w:rsidR="00BB06EB" w:rsidRPr="0005085E" w14:paraId="594D0AD1" w14:textId="77777777" w:rsidTr="00557513">
        <w:trPr>
          <w:jc w:val="center"/>
        </w:trPr>
        <w:tc>
          <w:tcPr>
            <w:tcW w:w="4876" w:type="dxa"/>
          </w:tcPr>
          <w:p w14:paraId="70333A7D" w14:textId="77777777" w:rsidR="00BB06EB" w:rsidRPr="0005085E" w:rsidRDefault="00BB06EB" w:rsidP="00557513">
            <w:pPr>
              <w:pStyle w:val="Normal6"/>
            </w:pPr>
          </w:p>
        </w:tc>
        <w:tc>
          <w:tcPr>
            <w:tcW w:w="4876" w:type="dxa"/>
            <w:hideMark/>
          </w:tcPr>
          <w:p w14:paraId="7857BF26" w14:textId="77777777" w:rsidR="00BB06EB" w:rsidRPr="0005085E" w:rsidRDefault="00BB06EB" w:rsidP="00557513">
            <w:pPr>
              <w:pStyle w:val="Normal6"/>
              <w:jc w:val="center"/>
              <w:rPr>
                <w:szCs w:val="24"/>
              </w:rPr>
            </w:pPr>
            <w:r w:rsidRPr="0005085E">
              <w:rPr>
                <w:b/>
                <w:i/>
              </w:rPr>
              <w:t>Articolo 6 bis</w:t>
            </w:r>
          </w:p>
        </w:tc>
      </w:tr>
      <w:tr w:rsidR="00BB06EB" w:rsidRPr="0005085E" w14:paraId="637A031A" w14:textId="77777777" w:rsidTr="00557513">
        <w:trPr>
          <w:jc w:val="center"/>
        </w:trPr>
        <w:tc>
          <w:tcPr>
            <w:tcW w:w="4876" w:type="dxa"/>
          </w:tcPr>
          <w:p w14:paraId="7BA4D10F" w14:textId="77777777" w:rsidR="00BB06EB" w:rsidRPr="0005085E" w:rsidRDefault="00BB06EB" w:rsidP="00557513">
            <w:pPr>
              <w:pStyle w:val="Normal6"/>
            </w:pPr>
          </w:p>
        </w:tc>
        <w:tc>
          <w:tcPr>
            <w:tcW w:w="4876" w:type="dxa"/>
            <w:hideMark/>
          </w:tcPr>
          <w:p w14:paraId="7CF5242E" w14:textId="77777777" w:rsidR="00BB06EB" w:rsidRPr="0005085E" w:rsidRDefault="00BB06EB" w:rsidP="00557513">
            <w:pPr>
              <w:pStyle w:val="Normal6"/>
              <w:jc w:val="center"/>
              <w:rPr>
                <w:szCs w:val="24"/>
              </w:rPr>
            </w:pPr>
            <w:r w:rsidRPr="0005085E">
              <w:rPr>
                <w:b/>
                <w:i/>
              </w:rPr>
              <w:t>Norme specifiche applicabili alle operazioni multinazionali</w:t>
            </w:r>
          </w:p>
        </w:tc>
      </w:tr>
      <w:tr w:rsidR="00BB06EB" w:rsidRPr="0005085E" w14:paraId="61B4EDA3" w14:textId="77777777" w:rsidTr="00557513">
        <w:trPr>
          <w:jc w:val="center"/>
        </w:trPr>
        <w:tc>
          <w:tcPr>
            <w:tcW w:w="4876" w:type="dxa"/>
          </w:tcPr>
          <w:p w14:paraId="5AD5E92A" w14:textId="77777777" w:rsidR="00BB06EB" w:rsidRPr="0005085E" w:rsidRDefault="00BB06EB" w:rsidP="00557513">
            <w:pPr>
              <w:pStyle w:val="Normal6"/>
            </w:pPr>
          </w:p>
        </w:tc>
        <w:tc>
          <w:tcPr>
            <w:tcW w:w="4876" w:type="dxa"/>
            <w:hideMark/>
          </w:tcPr>
          <w:p w14:paraId="5B5EDF9A" w14:textId="77777777" w:rsidR="00BB06EB" w:rsidRPr="0005085E" w:rsidRDefault="00BB06EB" w:rsidP="00557513">
            <w:pPr>
              <w:pStyle w:val="Normal6"/>
              <w:rPr>
                <w:szCs w:val="24"/>
              </w:rPr>
            </w:pPr>
            <w:r w:rsidRPr="0005085E">
              <w:rPr>
                <w:b/>
                <w:i/>
              </w:rPr>
              <w:t xml:space="preserve">1. </w:t>
            </w:r>
            <w:r w:rsidRPr="0005085E">
              <w:tab/>
            </w:r>
            <w:r w:rsidRPr="0005085E">
              <w:rPr>
                <w:b/>
                <w:i/>
              </w:rPr>
              <w:t>I richiedenti l'autorizzazione per un investimento in vari Stati membri presentano le rispettive richieste in tutti gli Stati membri interessati entro 3 giorni di calendario dalla prima richiesta di autorizzazione e provvedono affinché ciascuna richiesta di autorizzazione faccia riferimento alle altre richieste.</w:t>
            </w:r>
          </w:p>
        </w:tc>
      </w:tr>
      <w:tr w:rsidR="00BB06EB" w:rsidRPr="0005085E" w14:paraId="71F8CF15" w14:textId="77777777" w:rsidTr="00557513">
        <w:trPr>
          <w:jc w:val="center"/>
        </w:trPr>
        <w:tc>
          <w:tcPr>
            <w:tcW w:w="4876" w:type="dxa"/>
          </w:tcPr>
          <w:p w14:paraId="750D661F" w14:textId="77777777" w:rsidR="00BB06EB" w:rsidRPr="0005085E" w:rsidRDefault="00BB06EB" w:rsidP="00557513">
            <w:pPr>
              <w:pStyle w:val="Normal6"/>
            </w:pPr>
          </w:p>
        </w:tc>
        <w:tc>
          <w:tcPr>
            <w:tcW w:w="4876" w:type="dxa"/>
            <w:hideMark/>
          </w:tcPr>
          <w:p w14:paraId="1E13A049" w14:textId="77777777" w:rsidR="00BB06EB" w:rsidRPr="0005085E" w:rsidRDefault="00BB06EB" w:rsidP="00557513">
            <w:pPr>
              <w:pStyle w:val="Normal6"/>
              <w:rPr>
                <w:szCs w:val="24"/>
              </w:rPr>
            </w:pPr>
            <w:r w:rsidRPr="0005085E">
              <w:rPr>
                <w:b/>
                <w:i/>
              </w:rPr>
              <w:t xml:space="preserve">2. </w:t>
            </w:r>
            <w:r w:rsidRPr="0005085E">
              <w:tab/>
            </w:r>
            <w:r w:rsidRPr="0005085E">
              <w:rPr>
                <w:b/>
                <w:i/>
              </w:rPr>
              <w:t>Lo Stato membro che riceva una richiesta di autorizzazione di cui al paragrafo 1 si coordina con gli altri Stati membri interessati e con la Commissione per stabilire, tra l'altro, se l'investimento sia notificabile.</w:t>
            </w:r>
          </w:p>
        </w:tc>
      </w:tr>
      <w:tr w:rsidR="00BB06EB" w:rsidRPr="0005085E" w14:paraId="50796568" w14:textId="77777777" w:rsidTr="00557513">
        <w:trPr>
          <w:jc w:val="center"/>
        </w:trPr>
        <w:tc>
          <w:tcPr>
            <w:tcW w:w="4876" w:type="dxa"/>
          </w:tcPr>
          <w:p w14:paraId="712D4C2A" w14:textId="77777777" w:rsidR="00BB06EB" w:rsidRPr="0005085E" w:rsidRDefault="00BB06EB" w:rsidP="00557513">
            <w:pPr>
              <w:pStyle w:val="Normal6"/>
            </w:pPr>
          </w:p>
        </w:tc>
        <w:tc>
          <w:tcPr>
            <w:tcW w:w="4876" w:type="dxa"/>
            <w:hideMark/>
          </w:tcPr>
          <w:p w14:paraId="71CFEB0E" w14:textId="77777777" w:rsidR="00BB06EB" w:rsidRPr="0005085E" w:rsidRDefault="00BB06EB" w:rsidP="00557513">
            <w:pPr>
              <w:pStyle w:val="Normal6"/>
              <w:rPr>
                <w:szCs w:val="24"/>
              </w:rPr>
            </w:pPr>
            <w:r w:rsidRPr="0005085E">
              <w:rPr>
                <w:b/>
                <w:i/>
              </w:rPr>
              <w:t xml:space="preserve">3. </w:t>
            </w:r>
            <w:r w:rsidRPr="0005085E">
              <w:tab/>
            </w:r>
            <w:r w:rsidRPr="0005085E">
              <w:rPr>
                <w:b/>
                <w:i/>
              </w:rPr>
              <w:t>Se le richieste di autorizzazione riguardano un investimento estero che soddisfa una delle condizioni di cui all'articolo 5, paragrafo 1, gli Stati membri interessati inviano le rispettive notifiche al meccanismo di cooperazione entro 3 giorni di calendario dalla prima richiesta di autorizzazione ed entro la scadenza di cui all'articolo 6, paragrafo 1, lettera a).</w:t>
            </w:r>
          </w:p>
        </w:tc>
      </w:tr>
      <w:tr w:rsidR="00BB06EB" w:rsidRPr="0005085E" w14:paraId="1AABDBD7" w14:textId="77777777" w:rsidTr="00557513">
        <w:trPr>
          <w:jc w:val="center"/>
        </w:trPr>
        <w:tc>
          <w:tcPr>
            <w:tcW w:w="4876" w:type="dxa"/>
          </w:tcPr>
          <w:p w14:paraId="5C342138" w14:textId="77777777" w:rsidR="00BB06EB" w:rsidRPr="0005085E" w:rsidRDefault="00BB06EB" w:rsidP="00557513">
            <w:pPr>
              <w:pStyle w:val="Normal6"/>
            </w:pPr>
          </w:p>
        </w:tc>
        <w:tc>
          <w:tcPr>
            <w:tcW w:w="4876" w:type="dxa"/>
            <w:hideMark/>
          </w:tcPr>
          <w:p w14:paraId="56EB4466" w14:textId="77777777" w:rsidR="00BB06EB" w:rsidRPr="0005085E" w:rsidRDefault="00BB06EB" w:rsidP="00557513">
            <w:pPr>
              <w:pStyle w:val="Normal6"/>
              <w:rPr>
                <w:szCs w:val="24"/>
              </w:rPr>
            </w:pPr>
            <w:r w:rsidRPr="0005085E">
              <w:rPr>
                <w:b/>
                <w:i/>
              </w:rPr>
              <w:t xml:space="preserve">4. </w:t>
            </w:r>
            <w:r w:rsidRPr="0005085E">
              <w:tab/>
            </w:r>
            <w:r w:rsidRPr="0005085E">
              <w:rPr>
                <w:b/>
                <w:i/>
              </w:rPr>
              <w:t xml:space="preserve">Se le richieste di autorizzazione riguardano un investimento estero che soddisfa le condizioni di cui all'articolo 5, paragrafo 2, gli Stati membri interessati si impegnano a inviare le rispettive notifiche al meccanismo di cooperazione entro un arco di tempo limitato ed entro la scadenza di cui all'articolo 6, paragrafo 1, </w:t>
            </w:r>
            <w:r w:rsidRPr="0005085E">
              <w:rPr>
                <w:b/>
                <w:i/>
              </w:rPr>
              <w:lastRenderedPageBreak/>
              <w:t>lettera b).</w:t>
            </w:r>
          </w:p>
        </w:tc>
      </w:tr>
      <w:tr w:rsidR="00BB06EB" w:rsidRPr="0005085E" w14:paraId="4FD70374" w14:textId="77777777" w:rsidTr="00557513">
        <w:trPr>
          <w:jc w:val="center"/>
        </w:trPr>
        <w:tc>
          <w:tcPr>
            <w:tcW w:w="4876" w:type="dxa"/>
          </w:tcPr>
          <w:p w14:paraId="4E1D9854" w14:textId="77777777" w:rsidR="00BB06EB" w:rsidRPr="0005085E" w:rsidRDefault="00BB06EB" w:rsidP="00557513">
            <w:pPr>
              <w:pStyle w:val="Normal6"/>
            </w:pPr>
          </w:p>
        </w:tc>
        <w:tc>
          <w:tcPr>
            <w:tcW w:w="4876" w:type="dxa"/>
            <w:hideMark/>
          </w:tcPr>
          <w:p w14:paraId="6069A475" w14:textId="77777777" w:rsidR="00BB06EB" w:rsidRPr="0005085E" w:rsidRDefault="00BB06EB" w:rsidP="00557513">
            <w:pPr>
              <w:pStyle w:val="Normal6"/>
              <w:rPr>
                <w:szCs w:val="24"/>
              </w:rPr>
            </w:pPr>
            <w:r w:rsidRPr="0005085E">
              <w:rPr>
                <w:b/>
                <w:i/>
              </w:rPr>
              <w:t xml:space="preserve">5. </w:t>
            </w:r>
            <w:r w:rsidRPr="0005085E">
              <w:tab/>
            </w:r>
            <w:r w:rsidRPr="0005085E">
              <w:rPr>
                <w:b/>
                <w:i/>
              </w:rPr>
              <w:t>Gli Stati membri interessati operano in stretto coordinamento durante l'intera procedura. In particolare, si adoperano per allineare i calendari delle rispettive procedure di controllo e per garantire che le rispettive decisioni di controllo siano compatibili tra loro. Se del caso, si adoperano per adottare la rispettiva decisione finale di controllo nello stesso giorno.</w:t>
            </w:r>
          </w:p>
        </w:tc>
      </w:tr>
    </w:tbl>
    <w:p w14:paraId="06AC6903" w14:textId="77777777" w:rsidR="00BB06EB" w:rsidRPr="0005085E" w:rsidRDefault="00BB06EB" w:rsidP="00BB06EB"/>
    <w:p w14:paraId="1F4552D6" w14:textId="77777777" w:rsidR="00BB06EB" w:rsidRPr="0005085E" w:rsidRDefault="00BB06EB" w:rsidP="00BB06EB">
      <w:pPr>
        <w:pStyle w:val="AmNumberTabs"/>
      </w:pPr>
      <w:r w:rsidRPr="0005085E">
        <w:t>Emendamento</w:t>
      </w:r>
      <w:r w:rsidRPr="0005085E">
        <w:tab/>
      </w:r>
      <w:r w:rsidRPr="0005085E">
        <w:tab/>
        <w:t>100</w:t>
      </w:r>
    </w:p>
    <w:p w14:paraId="41879ECE" w14:textId="77777777" w:rsidR="00BB06EB" w:rsidRPr="0005085E" w:rsidRDefault="00BB06EB" w:rsidP="00BB06EB"/>
    <w:p w14:paraId="0AE40E1F" w14:textId="77777777" w:rsidR="00BB06EB" w:rsidRPr="0005085E" w:rsidRDefault="00BB06EB" w:rsidP="00BB06EB">
      <w:pPr>
        <w:pStyle w:val="NormalBold"/>
        <w:keepNext/>
      </w:pPr>
      <w:r w:rsidRPr="0005085E">
        <w:t>Proposta di regolamento</w:t>
      </w:r>
    </w:p>
    <w:p w14:paraId="69FE6119" w14:textId="77777777" w:rsidR="00BB06EB" w:rsidRPr="0005085E" w:rsidRDefault="00BB06EB" w:rsidP="00BB06EB">
      <w:pPr>
        <w:pStyle w:val="NormalBold"/>
      </w:pPr>
      <w:r w:rsidRPr="0005085E">
        <w:t>Articolo 7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04EC02B" w14:textId="77777777" w:rsidTr="00557513">
        <w:trPr>
          <w:jc w:val="center"/>
        </w:trPr>
        <w:tc>
          <w:tcPr>
            <w:tcW w:w="9752" w:type="dxa"/>
            <w:gridSpan w:val="2"/>
          </w:tcPr>
          <w:p w14:paraId="5EDFF1DE" w14:textId="77777777" w:rsidR="00BB06EB" w:rsidRPr="0005085E" w:rsidRDefault="00BB06EB" w:rsidP="00557513">
            <w:pPr>
              <w:keepNext/>
            </w:pPr>
          </w:p>
        </w:tc>
      </w:tr>
      <w:tr w:rsidR="00BB06EB" w:rsidRPr="0005085E" w14:paraId="1FFDB515" w14:textId="77777777" w:rsidTr="00557513">
        <w:trPr>
          <w:jc w:val="center"/>
        </w:trPr>
        <w:tc>
          <w:tcPr>
            <w:tcW w:w="4876" w:type="dxa"/>
            <w:hideMark/>
          </w:tcPr>
          <w:p w14:paraId="782F0863" w14:textId="77777777" w:rsidR="00BB06EB" w:rsidRPr="0005085E" w:rsidRDefault="00BB06EB" w:rsidP="00557513">
            <w:pPr>
              <w:pStyle w:val="ColumnHeading"/>
              <w:keepNext/>
            </w:pPr>
            <w:r w:rsidRPr="0005085E">
              <w:t>Testo della Commissione</w:t>
            </w:r>
          </w:p>
        </w:tc>
        <w:tc>
          <w:tcPr>
            <w:tcW w:w="4876" w:type="dxa"/>
            <w:hideMark/>
          </w:tcPr>
          <w:p w14:paraId="3F61A4D7" w14:textId="77777777" w:rsidR="00BB06EB" w:rsidRPr="0005085E" w:rsidRDefault="00BB06EB" w:rsidP="00557513">
            <w:pPr>
              <w:pStyle w:val="ColumnHeading"/>
              <w:keepNext/>
            </w:pPr>
            <w:r w:rsidRPr="0005085E">
              <w:t>Emendamento</w:t>
            </w:r>
          </w:p>
        </w:tc>
      </w:tr>
      <w:tr w:rsidR="00BB06EB" w:rsidRPr="0005085E" w14:paraId="5873D249" w14:textId="77777777" w:rsidTr="00557513">
        <w:trPr>
          <w:jc w:val="center"/>
        </w:trPr>
        <w:tc>
          <w:tcPr>
            <w:tcW w:w="4876" w:type="dxa"/>
            <w:hideMark/>
          </w:tcPr>
          <w:p w14:paraId="6318AC76" w14:textId="77777777" w:rsidR="00BB06EB" w:rsidRPr="0005085E" w:rsidRDefault="00BB06EB" w:rsidP="00557513">
            <w:pPr>
              <w:pStyle w:val="Normal6"/>
            </w:pPr>
            <w:r w:rsidRPr="0005085E">
              <w:t>Osservazioni degli Stati membri e pareri della Commissione sugli investimenti esteri notificati</w:t>
            </w:r>
          </w:p>
        </w:tc>
        <w:tc>
          <w:tcPr>
            <w:tcW w:w="4876" w:type="dxa"/>
            <w:hideMark/>
          </w:tcPr>
          <w:p w14:paraId="449D0FCC" w14:textId="77777777" w:rsidR="00BB06EB" w:rsidRPr="0005085E" w:rsidRDefault="00BB06EB" w:rsidP="00557513">
            <w:pPr>
              <w:pStyle w:val="Normal6"/>
              <w:rPr>
                <w:szCs w:val="24"/>
              </w:rPr>
            </w:pPr>
            <w:r w:rsidRPr="0005085E">
              <w:t xml:space="preserve">Osservazioni degli Stati membri e pareri </w:t>
            </w:r>
            <w:r w:rsidRPr="0005085E">
              <w:rPr>
                <w:b/>
                <w:bCs/>
                <w:i/>
                <w:iCs/>
              </w:rPr>
              <w:t>e decisioni</w:t>
            </w:r>
            <w:r w:rsidRPr="0005085E">
              <w:t xml:space="preserve"> della Commissione sugli investimenti esteri notificati</w:t>
            </w:r>
          </w:p>
        </w:tc>
      </w:tr>
    </w:tbl>
    <w:p w14:paraId="6E5717CE" w14:textId="77777777" w:rsidR="00BB06EB" w:rsidRPr="0005085E" w:rsidRDefault="00BB06EB" w:rsidP="00BB06EB"/>
    <w:p w14:paraId="1E391926" w14:textId="77777777" w:rsidR="00BB06EB" w:rsidRPr="0005085E" w:rsidRDefault="00BB06EB" w:rsidP="00BB06EB">
      <w:pPr>
        <w:pStyle w:val="AmNumberTabs"/>
      </w:pPr>
      <w:r w:rsidRPr="0005085E">
        <w:t>Emendamento</w:t>
      </w:r>
      <w:r w:rsidRPr="0005085E">
        <w:tab/>
      </w:r>
      <w:r w:rsidRPr="0005085E">
        <w:tab/>
        <w:t>101</w:t>
      </w:r>
    </w:p>
    <w:p w14:paraId="0F867C15" w14:textId="77777777" w:rsidR="00BB06EB" w:rsidRPr="0005085E" w:rsidRDefault="00BB06EB" w:rsidP="00BB06EB"/>
    <w:p w14:paraId="3552EABA" w14:textId="77777777" w:rsidR="00BB06EB" w:rsidRPr="0005085E" w:rsidRDefault="00BB06EB" w:rsidP="00BB06EB">
      <w:pPr>
        <w:pStyle w:val="NormalBold"/>
        <w:keepNext/>
      </w:pPr>
      <w:r w:rsidRPr="0005085E">
        <w:t>Proposta di regolamento</w:t>
      </w:r>
    </w:p>
    <w:p w14:paraId="4903A4C8" w14:textId="77777777" w:rsidR="00BB06EB" w:rsidRPr="0005085E" w:rsidRDefault="00BB06EB" w:rsidP="00BB06EB">
      <w:pPr>
        <w:pStyle w:val="NormalBold"/>
      </w:pPr>
      <w:r w:rsidRPr="0005085E">
        <w:t>Articolo 7 – paragrafo 1 – comma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4654C56" w14:textId="77777777" w:rsidTr="00557513">
        <w:trPr>
          <w:jc w:val="center"/>
        </w:trPr>
        <w:tc>
          <w:tcPr>
            <w:tcW w:w="9752" w:type="dxa"/>
            <w:gridSpan w:val="2"/>
          </w:tcPr>
          <w:p w14:paraId="2BD563E0" w14:textId="77777777" w:rsidR="00BB06EB" w:rsidRPr="0005085E" w:rsidRDefault="00BB06EB" w:rsidP="00557513">
            <w:pPr>
              <w:keepNext/>
            </w:pPr>
          </w:p>
        </w:tc>
      </w:tr>
      <w:tr w:rsidR="00BB06EB" w:rsidRPr="0005085E" w14:paraId="552CA377" w14:textId="77777777" w:rsidTr="00557513">
        <w:trPr>
          <w:jc w:val="center"/>
        </w:trPr>
        <w:tc>
          <w:tcPr>
            <w:tcW w:w="4876" w:type="dxa"/>
            <w:hideMark/>
          </w:tcPr>
          <w:p w14:paraId="2D2E4F6B" w14:textId="77777777" w:rsidR="00BB06EB" w:rsidRPr="0005085E" w:rsidRDefault="00BB06EB" w:rsidP="00557513">
            <w:pPr>
              <w:pStyle w:val="ColumnHeading"/>
              <w:keepNext/>
            </w:pPr>
            <w:r w:rsidRPr="0005085E">
              <w:t>Testo della Commissione</w:t>
            </w:r>
          </w:p>
        </w:tc>
        <w:tc>
          <w:tcPr>
            <w:tcW w:w="4876" w:type="dxa"/>
            <w:hideMark/>
          </w:tcPr>
          <w:p w14:paraId="64A97CFB" w14:textId="77777777" w:rsidR="00BB06EB" w:rsidRPr="0005085E" w:rsidRDefault="00BB06EB" w:rsidP="00557513">
            <w:pPr>
              <w:pStyle w:val="ColumnHeading"/>
              <w:keepNext/>
            </w:pPr>
            <w:r w:rsidRPr="0005085E">
              <w:t>Emendamento</w:t>
            </w:r>
          </w:p>
        </w:tc>
      </w:tr>
      <w:tr w:rsidR="00BB06EB" w:rsidRPr="0005085E" w14:paraId="206E2284" w14:textId="77777777" w:rsidTr="00557513">
        <w:trPr>
          <w:jc w:val="center"/>
        </w:trPr>
        <w:tc>
          <w:tcPr>
            <w:tcW w:w="4876" w:type="dxa"/>
            <w:hideMark/>
          </w:tcPr>
          <w:p w14:paraId="2C87F6DB" w14:textId="77777777" w:rsidR="00BB06EB" w:rsidRPr="0005085E" w:rsidRDefault="00BB06EB" w:rsidP="00557513">
            <w:pPr>
              <w:pStyle w:val="Normal6"/>
            </w:pPr>
            <w:r w:rsidRPr="0005085E">
              <w:t xml:space="preserve">Ogni Stato membro può trasmettere osservazioni debitamente motivate allo Stato membro notificante </w:t>
            </w:r>
            <w:r w:rsidRPr="0005085E">
              <w:rPr>
                <w:b/>
                <w:bCs/>
                <w:i/>
                <w:iCs/>
              </w:rPr>
              <w:t>tramite il sistema sicuro e criptato di cui all'articolo 12, paragrafo 4</w:t>
            </w:r>
            <w:r w:rsidRPr="0005085E">
              <w:t>. Gli Stati membri possono formulare tali osservazioni se:</w:t>
            </w:r>
          </w:p>
        </w:tc>
        <w:tc>
          <w:tcPr>
            <w:tcW w:w="4876" w:type="dxa"/>
            <w:hideMark/>
          </w:tcPr>
          <w:p w14:paraId="7715F53D" w14:textId="77777777" w:rsidR="00BB06EB" w:rsidRPr="0005085E" w:rsidRDefault="00BB06EB" w:rsidP="00557513">
            <w:pPr>
              <w:pStyle w:val="Normal6"/>
              <w:rPr>
                <w:szCs w:val="24"/>
              </w:rPr>
            </w:pPr>
            <w:r w:rsidRPr="0005085E">
              <w:t>Ogni Stato membro può trasmettere osservazioni debitamente motivate allo Stato membro notificante. Gli Stati membri possono formulare tali osservazioni se:</w:t>
            </w:r>
          </w:p>
        </w:tc>
      </w:tr>
    </w:tbl>
    <w:p w14:paraId="3C2EF772" w14:textId="77777777" w:rsidR="00BB06EB" w:rsidRPr="0005085E" w:rsidRDefault="00BB06EB" w:rsidP="00BB06EB"/>
    <w:p w14:paraId="70D7B3EB" w14:textId="77777777" w:rsidR="00BB06EB" w:rsidRPr="0005085E" w:rsidRDefault="00BB06EB" w:rsidP="00BB06EB">
      <w:pPr>
        <w:pStyle w:val="AmNumberTabs"/>
      </w:pPr>
      <w:r w:rsidRPr="0005085E">
        <w:t>Emendamento</w:t>
      </w:r>
      <w:r w:rsidRPr="0005085E">
        <w:tab/>
      </w:r>
      <w:r w:rsidRPr="0005085E">
        <w:tab/>
        <w:t>102</w:t>
      </w:r>
    </w:p>
    <w:p w14:paraId="1E1E209B" w14:textId="77777777" w:rsidR="00BB06EB" w:rsidRPr="0005085E" w:rsidRDefault="00BB06EB" w:rsidP="00BB06EB"/>
    <w:p w14:paraId="04D592E2" w14:textId="77777777" w:rsidR="00BB06EB" w:rsidRPr="0005085E" w:rsidRDefault="00BB06EB" w:rsidP="00BB06EB">
      <w:pPr>
        <w:pStyle w:val="NormalBold"/>
        <w:keepNext/>
      </w:pPr>
      <w:r w:rsidRPr="0005085E">
        <w:t>Proposta di regolamento</w:t>
      </w:r>
    </w:p>
    <w:p w14:paraId="1070A0E7" w14:textId="77777777" w:rsidR="00BB06EB" w:rsidRPr="0005085E" w:rsidRDefault="00BB06EB" w:rsidP="00BB06EB">
      <w:pPr>
        <w:pStyle w:val="NormalBold"/>
      </w:pPr>
      <w:r w:rsidRPr="0005085E">
        <w:t>Articolo 7 – paragrafo 2 – comma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E0E5650" w14:textId="77777777" w:rsidTr="00557513">
        <w:trPr>
          <w:jc w:val="center"/>
        </w:trPr>
        <w:tc>
          <w:tcPr>
            <w:tcW w:w="9752" w:type="dxa"/>
            <w:gridSpan w:val="2"/>
          </w:tcPr>
          <w:p w14:paraId="4BD96541" w14:textId="77777777" w:rsidR="00BB06EB" w:rsidRPr="0005085E" w:rsidRDefault="00BB06EB" w:rsidP="00557513">
            <w:pPr>
              <w:keepNext/>
            </w:pPr>
          </w:p>
        </w:tc>
      </w:tr>
      <w:tr w:rsidR="00BB06EB" w:rsidRPr="0005085E" w14:paraId="2ED41B40" w14:textId="77777777" w:rsidTr="00557513">
        <w:trPr>
          <w:jc w:val="center"/>
        </w:trPr>
        <w:tc>
          <w:tcPr>
            <w:tcW w:w="4876" w:type="dxa"/>
            <w:hideMark/>
          </w:tcPr>
          <w:p w14:paraId="371223E3" w14:textId="77777777" w:rsidR="00BB06EB" w:rsidRPr="0005085E" w:rsidRDefault="00BB06EB" w:rsidP="00557513">
            <w:pPr>
              <w:pStyle w:val="ColumnHeading"/>
              <w:keepNext/>
            </w:pPr>
            <w:r w:rsidRPr="0005085E">
              <w:t>Testo della Commissione</w:t>
            </w:r>
          </w:p>
        </w:tc>
        <w:tc>
          <w:tcPr>
            <w:tcW w:w="4876" w:type="dxa"/>
            <w:hideMark/>
          </w:tcPr>
          <w:p w14:paraId="4DF799CD" w14:textId="77777777" w:rsidR="00BB06EB" w:rsidRPr="0005085E" w:rsidRDefault="00BB06EB" w:rsidP="00557513">
            <w:pPr>
              <w:pStyle w:val="ColumnHeading"/>
              <w:keepNext/>
            </w:pPr>
            <w:r w:rsidRPr="0005085E">
              <w:t>Emendamento</w:t>
            </w:r>
          </w:p>
        </w:tc>
      </w:tr>
      <w:tr w:rsidR="00BB06EB" w:rsidRPr="0005085E" w14:paraId="12FA0F85" w14:textId="77777777" w:rsidTr="00557513">
        <w:trPr>
          <w:jc w:val="center"/>
        </w:trPr>
        <w:tc>
          <w:tcPr>
            <w:tcW w:w="4876" w:type="dxa"/>
            <w:hideMark/>
          </w:tcPr>
          <w:p w14:paraId="1A262E8F" w14:textId="77777777" w:rsidR="00BB06EB" w:rsidRPr="0005085E" w:rsidRDefault="00BB06EB" w:rsidP="00557513">
            <w:pPr>
              <w:pStyle w:val="Normal6"/>
            </w:pPr>
            <w:r w:rsidRPr="0005085E">
              <w:t xml:space="preserve">La Commissione può emettere un parere debitamente motivato indirizzato allo Stato </w:t>
            </w:r>
            <w:r w:rsidRPr="0005085E">
              <w:lastRenderedPageBreak/>
              <w:t xml:space="preserve">membro notificante </w:t>
            </w:r>
            <w:r w:rsidRPr="0005085E">
              <w:rPr>
                <w:b/>
                <w:bCs/>
                <w:i/>
                <w:iCs/>
              </w:rPr>
              <w:t>tramite il sistema sicuro e criptato di cui all'articolo 12, paragrafo 4</w:t>
            </w:r>
            <w:r w:rsidRPr="0005085E">
              <w:t xml:space="preserve">. La Commissione </w:t>
            </w:r>
            <w:r w:rsidRPr="0005085E">
              <w:rPr>
                <w:b/>
                <w:bCs/>
                <w:i/>
                <w:iCs/>
              </w:rPr>
              <w:t>può emettere</w:t>
            </w:r>
            <w:r w:rsidRPr="0005085E">
              <w:t xml:space="preserve"> detto parere se:</w:t>
            </w:r>
          </w:p>
        </w:tc>
        <w:tc>
          <w:tcPr>
            <w:tcW w:w="4876" w:type="dxa"/>
            <w:hideMark/>
          </w:tcPr>
          <w:p w14:paraId="45D4E24A" w14:textId="77777777" w:rsidR="00BB06EB" w:rsidRPr="0005085E" w:rsidRDefault="00BB06EB" w:rsidP="00557513">
            <w:pPr>
              <w:pStyle w:val="Normal6"/>
              <w:rPr>
                <w:szCs w:val="24"/>
              </w:rPr>
            </w:pPr>
            <w:r w:rsidRPr="0005085E">
              <w:lastRenderedPageBreak/>
              <w:t xml:space="preserve">La Commissione può emettere un parere debitamente motivato indirizzato allo Stato </w:t>
            </w:r>
            <w:r w:rsidRPr="0005085E">
              <w:lastRenderedPageBreak/>
              <w:t xml:space="preserve">membro notificante. La Commissione </w:t>
            </w:r>
            <w:r w:rsidRPr="0005085E">
              <w:rPr>
                <w:b/>
                <w:bCs/>
                <w:i/>
                <w:iCs/>
              </w:rPr>
              <w:t>emette</w:t>
            </w:r>
            <w:r w:rsidRPr="0005085E">
              <w:rPr>
                <w:b/>
                <w:bCs/>
              </w:rPr>
              <w:t xml:space="preserve"> </w:t>
            </w:r>
            <w:r w:rsidRPr="0005085E">
              <w:t>detto parere se:</w:t>
            </w:r>
          </w:p>
        </w:tc>
      </w:tr>
    </w:tbl>
    <w:p w14:paraId="1E32249B" w14:textId="77777777" w:rsidR="00BB06EB" w:rsidRPr="0005085E" w:rsidRDefault="00BB06EB" w:rsidP="00BB06EB"/>
    <w:p w14:paraId="04B30622" w14:textId="77777777" w:rsidR="00BB06EB" w:rsidRPr="0005085E" w:rsidRDefault="00BB06EB" w:rsidP="00BB06EB">
      <w:pPr>
        <w:pStyle w:val="AmNumberTabs"/>
      </w:pPr>
      <w:r w:rsidRPr="0005085E">
        <w:t>Emendamento</w:t>
      </w:r>
      <w:r w:rsidRPr="0005085E">
        <w:tab/>
      </w:r>
      <w:r w:rsidRPr="0005085E">
        <w:tab/>
        <w:t>103</w:t>
      </w:r>
    </w:p>
    <w:p w14:paraId="62FF0630" w14:textId="77777777" w:rsidR="00BB06EB" w:rsidRPr="0005085E" w:rsidRDefault="00BB06EB" w:rsidP="00BB06EB"/>
    <w:p w14:paraId="6C9D5659" w14:textId="77777777" w:rsidR="00BB06EB" w:rsidRPr="0005085E" w:rsidRDefault="00BB06EB" w:rsidP="00BB06EB">
      <w:pPr>
        <w:pStyle w:val="NormalBold"/>
        <w:keepNext/>
      </w:pPr>
      <w:r w:rsidRPr="0005085E">
        <w:t>Proposta di regolamento</w:t>
      </w:r>
    </w:p>
    <w:p w14:paraId="6B067849" w14:textId="77777777" w:rsidR="00BB06EB" w:rsidRPr="0005085E" w:rsidRDefault="00BB06EB" w:rsidP="00BB06EB">
      <w:pPr>
        <w:pStyle w:val="NormalBold"/>
      </w:pPr>
      <w:r w:rsidRPr="0005085E">
        <w:t>Articolo 7 – paragrafo 2 – comma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333207A" w14:textId="77777777" w:rsidTr="00557513">
        <w:trPr>
          <w:jc w:val="center"/>
        </w:trPr>
        <w:tc>
          <w:tcPr>
            <w:tcW w:w="9752" w:type="dxa"/>
            <w:gridSpan w:val="2"/>
          </w:tcPr>
          <w:p w14:paraId="72416E58" w14:textId="77777777" w:rsidR="00BB06EB" w:rsidRPr="0005085E" w:rsidRDefault="00BB06EB" w:rsidP="00557513">
            <w:pPr>
              <w:keepNext/>
            </w:pPr>
          </w:p>
        </w:tc>
      </w:tr>
      <w:tr w:rsidR="00BB06EB" w:rsidRPr="0005085E" w14:paraId="65E1F516" w14:textId="77777777" w:rsidTr="00557513">
        <w:trPr>
          <w:jc w:val="center"/>
        </w:trPr>
        <w:tc>
          <w:tcPr>
            <w:tcW w:w="4876" w:type="dxa"/>
            <w:hideMark/>
          </w:tcPr>
          <w:p w14:paraId="6B71C18F" w14:textId="77777777" w:rsidR="00BB06EB" w:rsidRPr="0005085E" w:rsidRDefault="00BB06EB" w:rsidP="00557513">
            <w:pPr>
              <w:pStyle w:val="ColumnHeading"/>
              <w:keepNext/>
            </w:pPr>
            <w:r w:rsidRPr="0005085E">
              <w:t>Testo della Commissione</w:t>
            </w:r>
          </w:p>
        </w:tc>
        <w:tc>
          <w:tcPr>
            <w:tcW w:w="4876" w:type="dxa"/>
            <w:hideMark/>
          </w:tcPr>
          <w:p w14:paraId="061B719B" w14:textId="77777777" w:rsidR="00BB06EB" w:rsidRPr="0005085E" w:rsidRDefault="00BB06EB" w:rsidP="00557513">
            <w:pPr>
              <w:pStyle w:val="ColumnHeading"/>
              <w:keepNext/>
            </w:pPr>
            <w:r w:rsidRPr="0005085E">
              <w:t>Emendamento</w:t>
            </w:r>
          </w:p>
        </w:tc>
      </w:tr>
      <w:tr w:rsidR="00BB06EB" w:rsidRPr="0005085E" w14:paraId="04875A1F" w14:textId="77777777" w:rsidTr="00557513">
        <w:trPr>
          <w:jc w:val="center"/>
        </w:trPr>
        <w:tc>
          <w:tcPr>
            <w:tcW w:w="4876" w:type="dxa"/>
          </w:tcPr>
          <w:p w14:paraId="28844C86" w14:textId="77777777" w:rsidR="00BB06EB" w:rsidRPr="0005085E" w:rsidRDefault="00BB06EB" w:rsidP="00557513">
            <w:pPr>
              <w:pStyle w:val="Normal6"/>
            </w:pPr>
          </w:p>
        </w:tc>
        <w:tc>
          <w:tcPr>
            <w:tcW w:w="4876" w:type="dxa"/>
            <w:hideMark/>
          </w:tcPr>
          <w:p w14:paraId="767869FF" w14:textId="77777777" w:rsidR="00BB06EB" w:rsidRPr="0005085E" w:rsidRDefault="00BB06EB" w:rsidP="00557513">
            <w:pPr>
              <w:pStyle w:val="Normal6"/>
              <w:rPr>
                <w:szCs w:val="24"/>
              </w:rPr>
            </w:pPr>
            <w:r w:rsidRPr="0005085E">
              <w:rPr>
                <w:b/>
                <w:i/>
              </w:rPr>
              <w:t>Se del caso, il parere della Commissione può proporre misure volte ad attenuare i probabili effetti negativi dell'investimento sulla sicurezza e sull'ordine pubblico.</w:t>
            </w:r>
          </w:p>
        </w:tc>
      </w:tr>
    </w:tbl>
    <w:p w14:paraId="5798FBC0" w14:textId="77777777" w:rsidR="00BB06EB" w:rsidRPr="0005085E" w:rsidRDefault="00BB06EB" w:rsidP="00BB06EB"/>
    <w:p w14:paraId="22FEE033" w14:textId="77777777" w:rsidR="00BB06EB" w:rsidRPr="0005085E" w:rsidRDefault="00BB06EB" w:rsidP="00BB06EB">
      <w:pPr>
        <w:pStyle w:val="AmNumberTabs"/>
      </w:pPr>
      <w:r w:rsidRPr="0005085E">
        <w:t>Emendamento</w:t>
      </w:r>
      <w:r w:rsidRPr="0005085E">
        <w:tab/>
      </w:r>
      <w:r w:rsidRPr="0005085E">
        <w:tab/>
        <w:t>104</w:t>
      </w:r>
    </w:p>
    <w:p w14:paraId="26EBCA23" w14:textId="77777777" w:rsidR="00BB06EB" w:rsidRPr="0005085E" w:rsidRDefault="00BB06EB" w:rsidP="00BB06EB"/>
    <w:p w14:paraId="3EB670BD" w14:textId="77777777" w:rsidR="00BB06EB" w:rsidRPr="0005085E" w:rsidRDefault="00BB06EB" w:rsidP="00BB06EB">
      <w:pPr>
        <w:pStyle w:val="NormalBold"/>
        <w:keepNext/>
      </w:pPr>
      <w:r w:rsidRPr="0005085E">
        <w:t>Proposta di regolamento</w:t>
      </w:r>
    </w:p>
    <w:p w14:paraId="780FDC32" w14:textId="77777777" w:rsidR="00BB06EB" w:rsidRPr="0005085E" w:rsidRDefault="00BB06EB" w:rsidP="00BB06EB">
      <w:pPr>
        <w:pStyle w:val="NormalBold"/>
      </w:pPr>
      <w:r w:rsidRPr="0005085E">
        <w:t>Articolo 7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A7985F7" w14:textId="77777777" w:rsidTr="00557513">
        <w:trPr>
          <w:jc w:val="center"/>
        </w:trPr>
        <w:tc>
          <w:tcPr>
            <w:tcW w:w="9752" w:type="dxa"/>
            <w:gridSpan w:val="2"/>
          </w:tcPr>
          <w:p w14:paraId="137F6CB1" w14:textId="77777777" w:rsidR="00BB06EB" w:rsidRPr="0005085E" w:rsidRDefault="00BB06EB" w:rsidP="00557513">
            <w:pPr>
              <w:keepNext/>
            </w:pPr>
          </w:p>
        </w:tc>
      </w:tr>
      <w:tr w:rsidR="00BB06EB" w:rsidRPr="0005085E" w14:paraId="6DF8AC48" w14:textId="77777777" w:rsidTr="00557513">
        <w:trPr>
          <w:jc w:val="center"/>
        </w:trPr>
        <w:tc>
          <w:tcPr>
            <w:tcW w:w="4876" w:type="dxa"/>
            <w:hideMark/>
          </w:tcPr>
          <w:p w14:paraId="43150908" w14:textId="77777777" w:rsidR="00BB06EB" w:rsidRPr="0005085E" w:rsidRDefault="00BB06EB" w:rsidP="00557513">
            <w:pPr>
              <w:pStyle w:val="ColumnHeading"/>
              <w:keepNext/>
            </w:pPr>
            <w:r w:rsidRPr="0005085E">
              <w:t>Testo della Commissione</w:t>
            </w:r>
          </w:p>
        </w:tc>
        <w:tc>
          <w:tcPr>
            <w:tcW w:w="4876" w:type="dxa"/>
            <w:hideMark/>
          </w:tcPr>
          <w:p w14:paraId="19084982" w14:textId="77777777" w:rsidR="00BB06EB" w:rsidRPr="0005085E" w:rsidRDefault="00BB06EB" w:rsidP="00557513">
            <w:pPr>
              <w:pStyle w:val="ColumnHeading"/>
              <w:keepNext/>
            </w:pPr>
            <w:r w:rsidRPr="0005085E">
              <w:t>Emendamento</w:t>
            </w:r>
          </w:p>
        </w:tc>
      </w:tr>
      <w:tr w:rsidR="00BB06EB" w:rsidRPr="0005085E" w14:paraId="0F4939FE" w14:textId="77777777" w:rsidTr="00557513">
        <w:trPr>
          <w:jc w:val="center"/>
        </w:trPr>
        <w:tc>
          <w:tcPr>
            <w:tcW w:w="4876" w:type="dxa"/>
            <w:hideMark/>
          </w:tcPr>
          <w:p w14:paraId="77F63EDD" w14:textId="77777777" w:rsidR="00BB06EB" w:rsidRPr="0005085E" w:rsidRDefault="00BB06EB" w:rsidP="00557513">
            <w:pPr>
              <w:pStyle w:val="Normal6"/>
            </w:pPr>
            <w:r w:rsidRPr="0005085E">
              <w:t>3.</w:t>
            </w:r>
            <w:r w:rsidRPr="0005085E">
              <w:tab/>
              <w:t xml:space="preserve">La Commissione </w:t>
            </w:r>
            <w:r w:rsidRPr="0005085E">
              <w:rPr>
                <w:b/>
                <w:bCs/>
                <w:i/>
                <w:iCs/>
              </w:rPr>
              <w:t>può emettere</w:t>
            </w:r>
            <w:r w:rsidRPr="0005085E">
              <w:t xml:space="preserve"> un parere debitamente motivato indirizzato a tutti gli Stati membri se ritiene che diversi investimenti esteri o altri investimenti analoghi, considerati nel loro insieme e tenendo conto delle rispettive caratteristiche, se portati a termine potrebbero incidere sulla sicurezza o sull'ordine pubblico dell'Unione. Dopo aver emesso un parere, la Commissione </w:t>
            </w:r>
            <w:r w:rsidRPr="0005085E">
              <w:rPr>
                <w:b/>
                <w:bCs/>
                <w:i/>
                <w:iCs/>
              </w:rPr>
              <w:t>può</w:t>
            </w:r>
            <w:r w:rsidRPr="0005085E">
              <w:t xml:space="preserve">, se del caso, </w:t>
            </w:r>
            <w:r w:rsidRPr="0005085E">
              <w:rPr>
                <w:b/>
                <w:bCs/>
                <w:i/>
                <w:iCs/>
              </w:rPr>
              <w:t>discutere</w:t>
            </w:r>
            <w:r w:rsidRPr="0005085E">
              <w:t xml:space="preserve"> con gli Stati membri sulle </w:t>
            </w:r>
            <w:r w:rsidRPr="0005085E">
              <w:rPr>
                <w:b/>
                <w:bCs/>
                <w:i/>
                <w:iCs/>
              </w:rPr>
              <w:t>modalità</w:t>
            </w:r>
            <w:r w:rsidRPr="0005085E">
              <w:t xml:space="preserve"> per far fronte ai rischi individuati.</w:t>
            </w:r>
          </w:p>
        </w:tc>
        <w:tc>
          <w:tcPr>
            <w:tcW w:w="4876" w:type="dxa"/>
            <w:hideMark/>
          </w:tcPr>
          <w:p w14:paraId="3CD6961A" w14:textId="77777777" w:rsidR="00BB06EB" w:rsidRPr="0005085E" w:rsidRDefault="00BB06EB" w:rsidP="00557513">
            <w:pPr>
              <w:pStyle w:val="Normal6"/>
              <w:rPr>
                <w:szCs w:val="24"/>
              </w:rPr>
            </w:pPr>
            <w:r w:rsidRPr="0005085E">
              <w:t>3.</w:t>
            </w:r>
            <w:r w:rsidRPr="0005085E">
              <w:tab/>
              <w:t xml:space="preserve">La Commissione </w:t>
            </w:r>
            <w:r w:rsidRPr="0005085E">
              <w:rPr>
                <w:b/>
                <w:bCs/>
                <w:i/>
                <w:iCs/>
              </w:rPr>
              <w:t>emette</w:t>
            </w:r>
            <w:r w:rsidRPr="0005085E">
              <w:t xml:space="preserve"> un parere debitamente motivato indirizzato a tutti gli Stati membri se ritiene che diversi investimenti esteri o altri investimenti analoghi, considerati nel loro insieme e tenendo conto delle rispettive caratteristiche, se portati a termine potrebbero incidere sulla sicurezza o sull'ordine pubblico dell'Unione. Dopo aver emesso un parere, la Commissione, se del caso, </w:t>
            </w:r>
            <w:r w:rsidRPr="0005085E">
              <w:rPr>
                <w:b/>
                <w:bCs/>
                <w:i/>
                <w:iCs/>
              </w:rPr>
              <w:t>discute</w:t>
            </w:r>
            <w:r w:rsidRPr="0005085E">
              <w:t xml:space="preserve"> con gli Stati membri sulle </w:t>
            </w:r>
            <w:r w:rsidRPr="0005085E">
              <w:rPr>
                <w:b/>
                <w:bCs/>
                <w:i/>
                <w:iCs/>
              </w:rPr>
              <w:t>misure</w:t>
            </w:r>
            <w:r w:rsidRPr="0005085E">
              <w:t xml:space="preserve"> per far fronte ai rischi individuati.</w:t>
            </w:r>
          </w:p>
        </w:tc>
      </w:tr>
    </w:tbl>
    <w:p w14:paraId="074270E3" w14:textId="77777777" w:rsidR="00BB06EB" w:rsidRPr="0005085E" w:rsidRDefault="00BB06EB" w:rsidP="00BB06EB"/>
    <w:p w14:paraId="1AF15D01" w14:textId="77777777" w:rsidR="00BB06EB" w:rsidRPr="0005085E" w:rsidRDefault="00BB06EB" w:rsidP="00BB06EB">
      <w:pPr>
        <w:pStyle w:val="AmNumberTabs"/>
      </w:pPr>
      <w:r w:rsidRPr="0005085E">
        <w:t>Emendamento</w:t>
      </w:r>
      <w:r w:rsidRPr="0005085E">
        <w:tab/>
      </w:r>
      <w:r w:rsidRPr="0005085E">
        <w:tab/>
        <w:t>105</w:t>
      </w:r>
    </w:p>
    <w:p w14:paraId="3889AD1B" w14:textId="77777777" w:rsidR="00BB06EB" w:rsidRPr="0005085E" w:rsidRDefault="00BB06EB" w:rsidP="00BB06EB"/>
    <w:p w14:paraId="14C2B210" w14:textId="77777777" w:rsidR="00BB06EB" w:rsidRPr="0005085E" w:rsidRDefault="00BB06EB" w:rsidP="00BB06EB">
      <w:pPr>
        <w:pStyle w:val="NormalBold"/>
        <w:keepNext/>
      </w:pPr>
      <w:r w:rsidRPr="0005085E">
        <w:t>Proposta di regolamento</w:t>
      </w:r>
    </w:p>
    <w:p w14:paraId="0C35CDB5" w14:textId="77777777" w:rsidR="00BB06EB" w:rsidRPr="0005085E" w:rsidRDefault="00BB06EB" w:rsidP="00BB06EB">
      <w:pPr>
        <w:pStyle w:val="NormalBold"/>
      </w:pPr>
      <w:r w:rsidRPr="0005085E">
        <w:t>Articolo 7 – paragrafo 4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3AA02C8" w14:textId="77777777" w:rsidTr="00557513">
        <w:trPr>
          <w:jc w:val="center"/>
        </w:trPr>
        <w:tc>
          <w:tcPr>
            <w:tcW w:w="9752" w:type="dxa"/>
            <w:gridSpan w:val="2"/>
          </w:tcPr>
          <w:p w14:paraId="07214D95" w14:textId="77777777" w:rsidR="00BB06EB" w:rsidRPr="0005085E" w:rsidRDefault="00BB06EB" w:rsidP="00557513">
            <w:pPr>
              <w:keepNext/>
            </w:pPr>
          </w:p>
        </w:tc>
      </w:tr>
      <w:tr w:rsidR="00BB06EB" w:rsidRPr="0005085E" w14:paraId="7C5E6C81" w14:textId="77777777" w:rsidTr="00557513">
        <w:trPr>
          <w:jc w:val="center"/>
        </w:trPr>
        <w:tc>
          <w:tcPr>
            <w:tcW w:w="4876" w:type="dxa"/>
            <w:hideMark/>
          </w:tcPr>
          <w:p w14:paraId="4C39683B" w14:textId="77777777" w:rsidR="00BB06EB" w:rsidRPr="0005085E" w:rsidRDefault="00BB06EB" w:rsidP="00557513">
            <w:pPr>
              <w:pStyle w:val="ColumnHeading"/>
              <w:keepNext/>
            </w:pPr>
            <w:r w:rsidRPr="0005085E">
              <w:t>Testo della Commissione</w:t>
            </w:r>
          </w:p>
        </w:tc>
        <w:tc>
          <w:tcPr>
            <w:tcW w:w="4876" w:type="dxa"/>
            <w:hideMark/>
          </w:tcPr>
          <w:p w14:paraId="51607467" w14:textId="77777777" w:rsidR="00BB06EB" w:rsidRPr="0005085E" w:rsidRDefault="00BB06EB" w:rsidP="00557513">
            <w:pPr>
              <w:pStyle w:val="ColumnHeading"/>
              <w:keepNext/>
            </w:pPr>
            <w:r w:rsidRPr="0005085E">
              <w:t>Emendamento</w:t>
            </w:r>
          </w:p>
        </w:tc>
      </w:tr>
      <w:tr w:rsidR="00BB06EB" w:rsidRPr="0005085E" w14:paraId="0DCBCBDD" w14:textId="77777777" w:rsidTr="00557513">
        <w:trPr>
          <w:jc w:val="center"/>
        </w:trPr>
        <w:tc>
          <w:tcPr>
            <w:tcW w:w="4876" w:type="dxa"/>
            <w:hideMark/>
          </w:tcPr>
          <w:p w14:paraId="4D758FF1" w14:textId="77777777" w:rsidR="00BB06EB" w:rsidRPr="0005085E" w:rsidRDefault="00BB06EB" w:rsidP="00557513">
            <w:pPr>
              <w:pStyle w:val="Normal6"/>
            </w:pPr>
            <w:r w:rsidRPr="0005085E">
              <w:t>(a)</w:t>
            </w:r>
            <w:r w:rsidRPr="0005085E">
              <w:tab/>
              <w:t xml:space="preserve">invia pareri conformi alle condizioni di cui al paragrafo 2, lettere a) e </w:t>
            </w:r>
            <w:r w:rsidRPr="0005085E">
              <w:lastRenderedPageBreak/>
              <w:t xml:space="preserve">c), a tutti gli Stati membri che hanno formulato osservazioni e informa gli altri Stati membri che ha emesso un parere </w:t>
            </w:r>
            <w:r w:rsidRPr="0005085E">
              <w:rPr>
                <w:b/>
                <w:bCs/>
                <w:i/>
                <w:iCs/>
              </w:rPr>
              <w:t>tramite il sistema sicuro e criptato di cui all'articolo 12, paragrafo 4</w:t>
            </w:r>
            <w:r w:rsidRPr="0005085E">
              <w:t>;</w:t>
            </w:r>
          </w:p>
        </w:tc>
        <w:tc>
          <w:tcPr>
            <w:tcW w:w="4876" w:type="dxa"/>
            <w:hideMark/>
          </w:tcPr>
          <w:p w14:paraId="321FECCA" w14:textId="77777777" w:rsidR="00BB06EB" w:rsidRPr="0005085E" w:rsidRDefault="00BB06EB" w:rsidP="00557513">
            <w:pPr>
              <w:pStyle w:val="Normal6"/>
              <w:rPr>
                <w:szCs w:val="24"/>
              </w:rPr>
            </w:pPr>
            <w:r w:rsidRPr="0005085E">
              <w:lastRenderedPageBreak/>
              <w:t>(a)</w:t>
            </w:r>
            <w:r w:rsidRPr="0005085E">
              <w:tab/>
              <w:t xml:space="preserve">invia pareri conformi alle condizioni di cui al paragrafo 2, lettere a) e </w:t>
            </w:r>
            <w:r w:rsidRPr="0005085E">
              <w:lastRenderedPageBreak/>
              <w:t>c), a tutti gli Stati membri che hanno formulato osservazioni e informa gli altri Stati membri che ha emesso un parere;</w:t>
            </w:r>
          </w:p>
        </w:tc>
      </w:tr>
    </w:tbl>
    <w:p w14:paraId="5E58A5E4" w14:textId="77777777" w:rsidR="00BB06EB" w:rsidRPr="0005085E" w:rsidRDefault="00BB06EB" w:rsidP="00BB06EB"/>
    <w:p w14:paraId="09E0F60C" w14:textId="77777777" w:rsidR="00BB06EB" w:rsidRPr="0005085E" w:rsidRDefault="00BB06EB" w:rsidP="00BB06EB">
      <w:pPr>
        <w:pStyle w:val="AmNumberTabs"/>
      </w:pPr>
      <w:r w:rsidRPr="0005085E">
        <w:t>Emendamento</w:t>
      </w:r>
      <w:r w:rsidRPr="0005085E">
        <w:tab/>
      </w:r>
      <w:r w:rsidRPr="0005085E">
        <w:tab/>
        <w:t>106</w:t>
      </w:r>
    </w:p>
    <w:p w14:paraId="164BD226" w14:textId="77777777" w:rsidR="00BB06EB" w:rsidRPr="0005085E" w:rsidRDefault="00BB06EB" w:rsidP="00BB06EB"/>
    <w:p w14:paraId="75C9C096" w14:textId="77777777" w:rsidR="00BB06EB" w:rsidRPr="0005085E" w:rsidRDefault="00BB06EB" w:rsidP="00BB06EB">
      <w:pPr>
        <w:pStyle w:val="NormalBold"/>
        <w:keepNext/>
      </w:pPr>
      <w:r w:rsidRPr="0005085E">
        <w:t>Proposta di regolamento</w:t>
      </w:r>
    </w:p>
    <w:p w14:paraId="57EE30F4" w14:textId="77777777" w:rsidR="00BB06EB" w:rsidRPr="0005085E" w:rsidRDefault="00BB06EB" w:rsidP="00BB06EB">
      <w:pPr>
        <w:pStyle w:val="NormalBold"/>
      </w:pPr>
      <w:r w:rsidRPr="0005085E">
        <w:t>Articolo 7 – paragrafo 4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64526B8" w14:textId="77777777" w:rsidTr="00557513">
        <w:trPr>
          <w:jc w:val="center"/>
        </w:trPr>
        <w:tc>
          <w:tcPr>
            <w:tcW w:w="9752" w:type="dxa"/>
            <w:gridSpan w:val="2"/>
          </w:tcPr>
          <w:p w14:paraId="67D8E139" w14:textId="77777777" w:rsidR="00BB06EB" w:rsidRPr="0005085E" w:rsidRDefault="00BB06EB" w:rsidP="00557513">
            <w:pPr>
              <w:keepNext/>
            </w:pPr>
          </w:p>
        </w:tc>
      </w:tr>
      <w:tr w:rsidR="00BB06EB" w:rsidRPr="0005085E" w14:paraId="11B1E154" w14:textId="77777777" w:rsidTr="00557513">
        <w:trPr>
          <w:jc w:val="center"/>
        </w:trPr>
        <w:tc>
          <w:tcPr>
            <w:tcW w:w="4876" w:type="dxa"/>
            <w:hideMark/>
          </w:tcPr>
          <w:p w14:paraId="25EB209C" w14:textId="77777777" w:rsidR="00BB06EB" w:rsidRPr="0005085E" w:rsidRDefault="00BB06EB" w:rsidP="00557513">
            <w:pPr>
              <w:pStyle w:val="ColumnHeading"/>
              <w:keepNext/>
            </w:pPr>
            <w:r w:rsidRPr="0005085E">
              <w:t>Testo della Commissione</w:t>
            </w:r>
          </w:p>
        </w:tc>
        <w:tc>
          <w:tcPr>
            <w:tcW w:w="4876" w:type="dxa"/>
            <w:hideMark/>
          </w:tcPr>
          <w:p w14:paraId="484ECA40" w14:textId="77777777" w:rsidR="00BB06EB" w:rsidRPr="0005085E" w:rsidRDefault="00BB06EB" w:rsidP="00557513">
            <w:pPr>
              <w:pStyle w:val="ColumnHeading"/>
              <w:keepNext/>
            </w:pPr>
            <w:r w:rsidRPr="0005085E">
              <w:t>Emendamento</w:t>
            </w:r>
          </w:p>
        </w:tc>
      </w:tr>
      <w:tr w:rsidR="00BB06EB" w:rsidRPr="0005085E" w14:paraId="1E28D9A7" w14:textId="77777777" w:rsidTr="00557513">
        <w:trPr>
          <w:jc w:val="center"/>
        </w:trPr>
        <w:tc>
          <w:tcPr>
            <w:tcW w:w="4876" w:type="dxa"/>
            <w:hideMark/>
          </w:tcPr>
          <w:p w14:paraId="701E1274" w14:textId="77777777" w:rsidR="00BB06EB" w:rsidRPr="0005085E" w:rsidRDefault="00BB06EB" w:rsidP="00557513">
            <w:pPr>
              <w:pStyle w:val="Normal6"/>
            </w:pPr>
            <w:r w:rsidRPr="0005085E">
              <w:t>(b)</w:t>
            </w:r>
            <w:r w:rsidRPr="0005085E">
              <w:tab/>
              <w:t xml:space="preserve">invia pareri conformi alle condizioni di cui al paragrafo 2, lettera b), e pareri conformi alle condizioni di cui al paragrafo 3 a tutti gli Stati membri </w:t>
            </w:r>
            <w:r w:rsidRPr="0005085E">
              <w:rPr>
                <w:b/>
                <w:bCs/>
                <w:i/>
                <w:iCs/>
              </w:rPr>
              <w:t>tramite il sistema sicuro e criptato di cui all'articolo 12, paragrafo 4</w:t>
            </w:r>
            <w:r w:rsidRPr="0005085E">
              <w:t>.</w:t>
            </w:r>
          </w:p>
        </w:tc>
        <w:tc>
          <w:tcPr>
            <w:tcW w:w="4876" w:type="dxa"/>
            <w:hideMark/>
          </w:tcPr>
          <w:p w14:paraId="4CB6DC28" w14:textId="77777777" w:rsidR="00BB06EB" w:rsidRPr="0005085E" w:rsidRDefault="00BB06EB" w:rsidP="00557513">
            <w:pPr>
              <w:pStyle w:val="Normal6"/>
              <w:rPr>
                <w:szCs w:val="24"/>
              </w:rPr>
            </w:pPr>
            <w:r w:rsidRPr="0005085E">
              <w:t>(b)</w:t>
            </w:r>
            <w:r w:rsidRPr="0005085E">
              <w:tab/>
              <w:t>invia pareri conformi alle condizioni di cui al paragrafo 2, lettera b), e pareri conformi alle condizioni di cui al paragrafo 3 a tutti gli Stati membri.</w:t>
            </w:r>
          </w:p>
        </w:tc>
      </w:tr>
    </w:tbl>
    <w:p w14:paraId="20329D75" w14:textId="77777777" w:rsidR="00BB06EB" w:rsidRPr="0005085E" w:rsidRDefault="00BB06EB" w:rsidP="00BB06EB"/>
    <w:p w14:paraId="50CF5769" w14:textId="77777777" w:rsidR="00BB06EB" w:rsidRPr="0005085E" w:rsidRDefault="00BB06EB" w:rsidP="00BB06EB">
      <w:pPr>
        <w:pStyle w:val="AmNumberTabs"/>
      </w:pPr>
      <w:r w:rsidRPr="0005085E">
        <w:t>Emendamento</w:t>
      </w:r>
      <w:r w:rsidRPr="0005085E">
        <w:tab/>
      </w:r>
      <w:r w:rsidRPr="0005085E">
        <w:tab/>
        <w:t>107</w:t>
      </w:r>
    </w:p>
    <w:p w14:paraId="3D59430B" w14:textId="77777777" w:rsidR="00BB06EB" w:rsidRPr="0005085E" w:rsidRDefault="00BB06EB" w:rsidP="00BB06EB"/>
    <w:p w14:paraId="246DC60E" w14:textId="77777777" w:rsidR="00BB06EB" w:rsidRPr="0005085E" w:rsidRDefault="00BB06EB" w:rsidP="00BB06EB">
      <w:pPr>
        <w:pStyle w:val="NormalBold"/>
        <w:keepNext/>
      </w:pPr>
      <w:r w:rsidRPr="0005085E">
        <w:t>Proposta di regolamento</w:t>
      </w:r>
    </w:p>
    <w:p w14:paraId="2253BE63" w14:textId="77777777" w:rsidR="00BB06EB" w:rsidRPr="0005085E" w:rsidRDefault="00BB06EB" w:rsidP="00BB06EB">
      <w:pPr>
        <w:pStyle w:val="NormalBold"/>
      </w:pPr>
      <w:r w:rsidRPr="0005085E">
        <w:t>Articolo 7 – paragrafo 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3C5705D" w14:textId="77777777" w:rsidTr="00557513">
        <w:trPr>
          <w:jc w:val="center"/>
        </w:trPr>
        <w:tc>
          <w:tcPr>
            <w:tcW w:w="9752" w:type="dxa"/>
            <w:gridSpan w:val="2"/>
          </w:tcPr>
          <w:p w14:paraId="01BB9165" w14:textId="77777777" w:rsidR="00BB06EB" w:rsidRPr="0005085E" w:rsidRDefault="00BB06EB" w:rsidP="00557513">
            <w:pPr>
              <w:keepNext/>
            </w:pPr>
          </w:p>
        </w:tc>
      </w:tr>
      <w:tr w:rsidR="00BB06EB" w:rsidRPr="0005085E" w14:paraId="6F9338D7" w14:textId="77777777" w:rsidTr="00557513">
        <w:trPr>
          <w:jc w:val="center"/>
        </w:trPr>
        <w:tc>
          <w:tcPr>
            <w:tcW w:w="4876" w:type="dxa"/>
            <w:hideMark/>
          </w:tcPr>
          <w:p w14:paraId="18745AC2" w14:textId="77777777" w:rsidR="00BB06EB" w:rsidRPr="0005085E" w:rsidRDefault="00BB06EB" w:rsidP="00557513">
            <w:pPr>
              <w:pStyle w:val="ColumnHeading"/>
              <w:keepNext/>
            </w:pPr>
            <w:r w:rsidRPr="0005085E">
              <w:t>Testo della Commissione</w:t>
            </w:r>
          </w:p>
        </w:tc>
        <w:tc>
          <w:tcPr>
            <w:tcW w:w="4876" w:type="dxa"/>
            <w:hideMark/>
          </w:tcPr>
          <w:p w14:paraId="42CA8D15" w14:textId="77777777" w:rsidR="00BB06EB" w:rsidRPr="0005085E" w:rsidRDefault="00BB06EB" w:rsidP="00557513">
            <w:pPr>
              <w:pStyle w:val="ColumnHeading"/>
              <w:keepNext/>
            </w:pPr>
            <w:r w:rsidRPr="0005085E">
              <w:t>Emendamento</w:t>
            </w:r>
          </w:p>
        </w:tc>
      </w:tr>
      <w:tr w:rsidR="00BB06EB" w:rsidRPr="0005085E" w14:paraId="439386E7" w14:textId="77777777" w:rsidTr="00557513">
        <w:trPr>
          <w:jc w:val="center"/>
        </w:trPr>
        <w:tc>
          <w:tcPr>
            <w:tcW w:w="4876" w:type="dxa"/>
          </w:tcPr>
          <w:p w14:paraId="7DF8849E" w14:textId="77777777" w:rsidR="00BB06EB" w:rsidRPr="0005085E" w:rsidRDefault="00BB06EB" w:rsidP="00557513">
            <w:pPr>
              <w:pStyle w:val="Normal6"/>
            </w:pPr>
          </w:p>
        </w:tc>
        <w:tc>
          <w:tcPr>
            <w:tcW w:w="4876" w:type="dxa"/>
            <w:hideMark/>
          </w:tcPr>
          <w:p w14:paraId="42048C9F" w14:textId="77777777" w:rsidR="00BB06EB" w:rsidRPr="0005085E" w:rsidRDefault="00BB06EB" w:rsidP="00557513">
            <w:pPr>
              <w:pStyle w:val="Normal6"/>
              <w:rPr>
                <w:szCs w:val="24"/>
              </w:rPr>
            </w:pPr>
            <w:r w:rsidRPr="0005085E">
              <w:rPr>
                <w:b/>
                <w:i/>
              </w:rPr>
              <w:t>4 bis.</w:t>
            </w:r>
            <w:r w:rsidRPr="0005085E">
              <w:rPr>
                <w:b/>
                <w:i/>
              </w:rPr>
              <w:tab/>
              <w:t>Lo Stato membro notificante può invitare la Commissione a formulare un parere o altri Stati membri a formulare osservazioni.</w:t>
            </w:r>
          </w:p>
        </w:tc>
      </w:tr>
    </w:tbl>
    <w:p w14:paraId="0DAB2F47" w14:textId="77777777" w:rsidR="00BB06EB" w:rsidRPr="0005085E" w:rsidRDefault="00BB06EB" w:rsidP="00BB06EB"/>
    <w:p w14:paraId="7B4164B9" w14:textId="77777777" w:rsidR="00BB06EB" w:rsidRPr="0005085E" w:rsidRDefault="00BB06EB" w:rsidP="00BB06EB">
      <w:pPr>
        <w:pStyle w:val="AmNumberTabs"/>
      </w:pPr>
      <w:r w:rsidRPr="0005085E">
        <w:t>Emendamento</w:t>
      </w:r>
      <w:r w:rsidRPr="0005085E">
        <w:tab/>
      </w:r>
      <w:r w:rsidRPr="0005085E">
        <w:tab/>
        <w:t>108</w:t>
      </w:r>
    </w:p>
    <w:p w14:paraId="16C1F450" w14:textId="77777777" w:rsidR="00BB06EB" w:rsidRPr="0005085E" w:rsidRDefault="00BB06EB" w:rsidP="00BB06EB"/>
    <w:p w14:paraId="29C65224" w14:textId="77777777" w:rsidR="00BB06EB" w:rsidRPr="0005085E" w:rsidRDefault="00BB06EB" w:rsidP="00BB06EB">
      <w:pPr>
        <w:pStyle w:val="NormalBold"/>
        <w:keepNext/>
      </w:pPr>
      <w:r w:rsidRPr="0005085E">
        <w:t>Proposta di regolamento</w:t>
      </w:r>
    </w:p>
    <w:p w14:paraId="384A07F2" w14:textId="77777777" w:rsidR="00BB06EB" w:rsidRPr="0005085E" w:rsidRDefault="00BB06EB" w:rsidP="00BB06EB">
      <w:pPr>
        <w:pStyle w:val="NormalBold"/>
      </w:pPr>
      <w:r w:rsidRPr="0005085E">
        <w:t>Articolo 7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54CABCE" w14:textId="77777777" w:rsidTr="00557513">
        <w:trPr>
          <w:jc w:val="center"/>
        </w:trPr>
        <w:tc>
          <w:tcPr>
            <w:tcW w:w="9752" w:type="dxa"/>
            <w:gridSpan w:val="2"/>
          </w:tcPr>
          <w:p w14:paraId="0B1F92BA" w14:textId="77777777" w:rsidR="00BB06EB" w:rsidRPr="0005085E" w:rsidRDefault="00BB06EB" w:rsidP="00557513">
            <w:pPr>
              <w:keepNext/>
            </w:pPr>
          </w:p>
        </w:tc>
      </w:tr>
      <w:tr w:rsidR="00BB06EB" w:rsidRPr="0005085E" w14:paraId="65FB64ED" w14:textId="77777777" w:rsidTr="00557513">
        <w:trPr>
          <w:jc w:val="center"/>
        </w:trPr>
        <w:tc>
          <w:tcPr>
            <w:tcW w:w="4876" w:type="dxa"/>
            <w:hideMark/>
          </w:tcPr>
          <w:p w14:paraId="7967ED8D" w14:textId="77777777" w:rsidR="00BB06EB" w:rsidRPr="0005085E" w:rsidRDefault="00BB06EB" w:rsidP="00557513">
            <w:pPr>
              <w:pStyle w:val="ColumnHeading"/>
              <w:keepNext/>
            </w:pPr>
            <w:r w:rsidRPr="0005085E">
              <w:t>Testo della Commissione</w:t>
            </w:r>
          </w:p>
        </w:tc>
        <w:tc>
          <w:tcPr>
            <w:tcW w:w="4876" w:type="dxa"/>
            <w:hideMark/>
          </w:tcPr>
          <w:p w14:paraId="231133C2" w14:textId="77777777" w:rsidR="00BB06EB" w:rsidRPr="0005085E" w:rsidRDefault="00BB06EB" w:rsidP="00557513">
            <w:pPr>
              <w:pStyle w:val="ColumnHeading"/>
              <w:keepNext/>
            </w:pPr>
            <w:r w:rsidRPr="0005085E">
              <w:t>Emendamento</w:t>
            </w:r>
          </w:p>
        </w:tc>
      </w:tr>
      <w:tr w:rsidR="00BB06EB" w:rsidRPr="0005085E" w14:paraId="24B49D54" w14:textId="77777777" w:rsidTr="00557513">
        <w:trPr>
          <w:jc w:val="center"/>
        </w:trPr>
        <w:tc>
          <w:tcPr>
            <w:tcW w:w="4876" w:type="dxa"/>
            <w:hideMark/>
          </w:tcPr>
          <w:p w14:paraId="785BD4ED" w14:textId="77777777" w:rsidR="00BB06EB" w:rsidRPr="0005085E" w:rsidRDefault="00BB06EB" w:rsidP="00557513">
            <w:pPr>
              <w:pStyle w:val="Normal6"/>
            </w:pPr>
            <w:r w:rsidRPr="0005085E">
              <w:t>5.</w:t>
            </w:r>
            <w:r w:rsidRPr="0005085E">
              <w:tab/>
              <w:t xml:space="preserve">Se lo Stato membro </w:t>
            </w:r>
            <w:r w:rsidRPr="0005085E">
              <w:rPr>
                <w:b/>
                <w:bCs/>
                <w:i/>
                <w:iCs/>
              </w:rPr>
              <w:t>in cui l'investimento estero è in programma o è stato realizzato</w:t>
            </w:r>
            <w:r w:rsidRPr="0005085E">
              <w:t xml:space="preserve"> riceve un'osservazione da un altro Stato membro a norma del paragrafo 1, o un parere della Commissione a norma del paragrafo 2 o 3, tale Stato membro tiene nella massima considerazione l'osservazione o il parere </w:t>
            </w:r>
            <w:r w:rsidRPr="0005085E">
              <w:lastRenderedPageBreak/>
              <w:t>ricevuto.</w:t>
            </w:r>
          </w:p>
        </w:tc>
        <w:tc>
          <w:tcPr>
            <w:tcW w:w="4876" w:type="dxa"/>
            <w:hideMark/>
          </w:tcPr>
          <w:p w14:paraId="76047976" w14:textId="77777777" w:rsidR="00BB06EB" w:rsidRPr="0005085E" w:rsidRDefault="00BB06EB" w:rsidP="00557513">
            <w:pPr>
              <w:pStyle w:val="Normal6"/>
              <w:rPr>
                <w:szCs w:val="24"/>
              </w:rPr>
            </w:pPr>
            <w:r w:rsidRPr="0005085E">
              <w:lastRenderedPageBreak/>
              <w:t>5.</w:t>
            </w:r>
            <w:r w:rsidRPr="0005085E">
              <w:tab/>
              <w:t xml:space="preserve">Se lo Stato membro </w:t>
            </w:r>
            <w:r w:rsidRPr="0005085E">
              <w:rPr>
                <w:b/>
                <w:bCs/>
                <w:i/>
                <w:iCs/>
              </w:rPr>
              <w:t>ospitante</w:t>
            </w:r>
            <w:r w:rsidRPr="0005085E">
              <w:t xml:space="preserve"> riceve un'osservazione da un altro Stato membro a norma del paragrafo 1, o un parere della Commissione a norma del paragrafo 2 o 3, tale Stato membro tiene nella massima considerazione l'osservazione o il parere ricevuto.</w:t>
            </w:r>
          </w:p>
        </w:tc>
      </w:tr>
    </w:tbl>
    <w:p w14:paraId="400463ED" w14:textId="77777777" w:rsidR="00BB06EB" w:rsidRPr="0005085E" w:rsidRDefault="00BB06EB" w:rsidP="00BB06EB"/>
    <w:p w14:paraId="037A4EB9" w14:textId="77777777" w:rsidR="00BB06EB" w:rsidRPr="0005085E" w:rsidRDefault="00BB06EB" w:rsidP="00BB06EB">
      <w:pPr>
        <w:pStyle w:val="AmNumberTabs"/>
      </w:pPr>
      <w:r w:rsidRPr="0005085E">
        <w:t>Emendamento</w:t>
      </w:r>
      <w:r w:rsidRPr="0005085E">
        <w:tab/>
      </w:r>
      <w:r w:rsidRPr="0005085E">
        <w:tab/>
        <w:t>109</w:t>
      </w:r>
    </w:p>
    <w:p w14:paraId="062AB799" w14:textId="77777777" w:rsidR="00BB06EB" w:rsidRPr="0005085E" w:rsidRDefault="00BB06EB" w:rsidP="00BB06EB"/>
    <w:p w14:paraId="2FD21863" w14:textId="77777777" w:rsidR="00BB06EB" w:rsidRPr="0005085E" w:rsidRDefault="00BB06EB" w:rsidP="00BB06EB">
      <w:pPr>
        <w:pStyle w:val="NormalBold"/>
        <w:keepNext/>
      </w:pPr>
      <w:r w:rsidRPr="0005085E">
        <w:t>Proposta di regolamento</w:t>
      </w:r>
    </w:p>
    <w:p w14:paraId="29FE6376" w14:textId="77777777" w:rsidR="00BB06EB" w:rsidRPr="0005085E" w:rsidRDefault="00BB06EB" w:rsidP="00BB06EB">
      <w:pPr>
        <w:pStyle w:val="NormalBold"/>
      </w:pPr>
      <w:r w:rsidRPr="0005085E">
        <w:t>Articolo 7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DF525F6" w14:textId="77777777" w:rsidTr="00557513">
        <w:trPr>
          <w:jc w:val="center"/>
        </w:trPr>
        <w:tc>
          <w:tcPr>
            <w:tcW w:w="9752" w:type="dxa"/>
            <w:gridSpan w:val="2"/>
          </w:tcPr>
          <w:p w14:paraId="1F3A6303" w14:textId="77777777" w:rsidR="00BB06EB" w:rsidRPr="0005085E" w:rsidRDefault="00BB06EB" w:rsidP="00557513">
            <w:pPr>
              <w:keepNext/>
            </w:pPr>
          </w:p>
        </w:tc>
      </w:tr>
      <w:tr w:rsidR="00BB06EB" w:rsidRPr="0005085E" w14:paraId="06F62E25" w14:textId="77777777" w:rsidTr="00557513">
        <w:trPr>
          <w:jc w:val="center"/>
        </w:trPr>
        <w:tc>
          <w:tcPr>
            <w:tcW w:w="4876" w:type="dxa"/>
            <w:hideMark/>
          </w:tcPr>
          <w:p w14:paraId="60BE06DD" w14:textId="77777777" w:rsidR="00BB06EB" w:rsidRPr="0005085E" w:rsidRDefault="00BB06EB" w:rsidP="00557513">
            <w:pPr>
              <w:pStyle w:val="ColumnHeading"/>
              <w:keepNext/>
            </w:pPr>
            <w:r w:rsidRPr="0005085E">
              <w:t>Testo della Commissione</w:t>
            </w:r>
          </w:p>
        </w:tc>
        <w:tc>
          <w:tcPr>
            <w:tcW w:w="4876" w:type="dxa"/>
            <w:hideMark/>
          </w:tcPr>
          <w:p w14:paraId="751A2479" w14:textId="77777777" w:rsidR="00BB06EB" w:rsidRPr="0005085E" w:rsidRDefault="00BB06EB" w:rsidP="00557513">
            <w:pPr>
              <w:pStyle w:val="ColumnHeading"/>
              <w:keepNext/>
            </w:pPr>
            <w:r w:rsidRPr="0005085E">
              <w:t>Emendamento</w:t>
            </w:r>
          </w:p>
        </w:tc>
      </w:tr>
      <w:tr w:rsidR="00BB06EB" w:rsidRPr="0005085E" w14:paraId="0231CCB6" w14:textId="77777777" w:rsidTr="00557513">
        <w:trPr>
          <w:jc w:val="center"/>
        </w:trPr>
        <w:tc>
          <w:tcPr>
            <w:tcW w:w="4876" w:type="dxa"/>
            <w:hideMark/>
          </w:tcPr>
          <w:p w14:paraId="2D550268" w14:textId="77777777" w:rsidR="00BB06EB" w:rsidRPr="0005085E" w:rsidRDefault="00BB06EB" w:rsidP="00557513">
            <w:pPr>
              <w:pStyle w:val="Normal6"/>
            </w:pPr>
            <w:r w:rsidRPr="0005085E">
              <w:t>6.</w:t>
            </w:r>
            <w:r w:rsidRPr="0005085E">
              <w:tab/>
              <w:t xml:space="preserve">Dopo aver ricevuto osservazioni a norma del paragrafo 1, lo Stato membro convoca una riunione con </w:t>
            </w:r>
            <w:r w:rsidRPr="0005085E">
              <w:rPr>
                <w:b/>
                <w:i/>
              </w:rPr>
              <w:t>gli</w:t>
            </w:r>
            <w:r w:rsidRPr="0005085E">
              <w:t xml:space="preserve"> Stati membri</w:t>
            </w:r>
            <w:r w:rsidRPr="0005085E">
              <w:rPr>
                <w:b/>
                <w:i/>
              </w:rPr>
              <w:t xml:space="preserve"> che hanno formulato le osservazioni</w:t>
            </w:r>
            <w:r w:rsidRPr="0005085E">
              <w:t xml:space="preserve"> per discutere sulle modalità per affrontare al meglio i rischi individuati. Se lo Stato membro </w:t>
            </w:r>
            <w:r w:rsidRPr="0005085E">
              <w:rPr>
                <w:b/>
                <w:i/>
              </w:rPr>
              <w:t>in cui l'investimento estero è in programma o è stato realizzato</w:t>
            </w:r>
            <w:r w:rsidRPr="0005085E">
              <w:t xml:space="preserve"> non concorda con i rischi individuati o, se del caso, con la misura proposta nell'osservazione, gli Stati membri si adoperano per individuare soluzioni alternative. Se le osservazioni riguardano un'operazione multinazionale, anche gli altri Stati membri che hanno notificato l'investimento estero sono invitati per discutere se i risultati attesi siano compatibili tra loro e, ove opportuno, se le condizioni previste siano in grado di rispondere adeguatamente ai rischi transfrontalieri individuati. </w:t>
            </w:r>
            <w:r w:rsidRPr="0005085E">
              <w:rPr>
                <w:b/>
                <w:i/>
              </w:rPr>
              <w:t>La Commissione è invitata a partecipare a tali riunioni.</w:t>
            </w:r>
          </w:p>
        </w:tc>
        <w:tc>
          <w:tcPr>
            <w:tcW w:w="4876" w:type="dxa"/>
            <w:hideMark/>
          </w:tcPr>
          <w:p w14:paraId="314A15C4" w14:textId="77777777" w:rsidR="00BB06EB" w:rsidRPr="0005085E" w:rsidRDefault="00BB06EB" w:rsidP="00557513">
            <w:pPr>
              <w:pStyle w:val="Normal6"/>
              <w:rPr>
                <w:szCs w:val="24"/>
              </w:rPr>
            </w:pPr>
            <w:r w:rsidRPr="0005085E">
              <w:t>6.</w:t>
            </w:r>
            <w:r w:rsidRPr="0005085E">
              <w:tab/>
              <w:t>Dopo aver ricevuto osservazioni a norma del paragrafo 1</w:t>
            </w:r>
            <w:r w:rsidRPr="0005085E">
              <w:rPr>
                <w:b/>
                <w:i/>
              </w:rPr>
              <w:t xml:space="preserve"> o un parere a norma del paragrafo 2</w:t>
            </w:r>
            <w:r w:rsidRPr="0005085E">
              <w:t xml:space="preserve">, lo Stato membro </w:t>
            </w:r>
            <w:r w:rsidRPr="0005085E">
              <w:rPr>
                <w:b/>
                <w:i/>
              </w:rPr>
              <w:t xml:space="preserve">ospitante consulta gli Stati membri che hanno formulato le osservazioni, se del caso, e la Commissione. Nell'ambito di tale consultazione, lo Stato membro ospitante </w:t>
            </w:r>
            <w:r w:rsidRPr="0005085E">
              <w:t xml:space="preserve">convoca una riunione con </w:t>
            </w:r>
            <w:r w:rsidRPr="0005085E">
              <w:rPr>
                <w:b/>
                <w:i/>
              </w:rPr>
              <w:t>tali</w:t>
            </w:r>
            <w:r w:rsidRPr="0005085E">
              <w:t xml:space="preserve"> Stati membri</w:t>
            </w:r>
            <w:r w:rsidRPr="0005085E">
              <w:rPr>
                <w:b/>
                <w:i/>
              </w:rPr>
              <w:t>, se del caso, e con la Commissione</w:t>
            </w:r>
            <w:r w:rsidRPr="0005085E">
              <w:t xml:space="preserve"> per discutere sulle modalità per affrontare al meglio i rischi individuati. Se lo Stato membro </w:t>
            </w:r>
            <w:r w:rsidRPr="0005085E">
              <w:rPr>
                <w:b/>
                <w:i/>
              </w:rPr>
              <w:t>ospitante</w:t>
            </w:r>
            <w:r w:rsidRPr="0005085E">
              <w:t xml:space="preserve"> non concorda con i rischi individuati o, se del caso, con la misura proposta nell'osservazione</w:t>
            </w:r>
            <w:r w:rsidRPr="0005085E">
              <w:rPr>
                <w:b/>
                <w:i/>
              </w:rPr>
              <w:t xml:space="preserve"> o nel parere</w:t>
            </w:r>
            <w:r w:rsidRPr="0005085E">
              <w:t xml:space="preserve">, gli Stati membri </w:t>
            </w:r>
            <w:r w:rsidRPr="0005085E">
              <w:rPr>
                <w:b/>
                <w:i/>
              </w:rPr>
              <w:t xml:space="preserve">e la Commissione </w:t>
            </w:r>
            <w:r w:rsidRPr="0005085E">
              <w:t xml:space="preserve">si adoperano per individuare soluzioni alternative. Se le osservazioni </w:t>
            </w:r>
            <w:r w:rsidRPr="0005085E">
              <w:rPr>
                <w:b/>
                <w:i/>
              </w:rPr>
              <w:t xml:space="preserve">o il parere </w:t>
            </w:r>
            <w:r w:rsidRPr="0005085E">
              <w:t>riguardano un'operazione multinazionale, anche gli altri Stati membri che hanno notificato l'investimento estero sono invitati</w:t>
            </w:r>
            <w:r w:rsidRPr="0005085E">
              <w:rPr>
                <w:b/>
                <w:i/>
              </w:rPr>
              <w:t xml:space="preserve"> alla suddetta riunione</w:t>
            </w:r>
            <w:r w:rsidRPr="0005085E">
              <w:t xml:space="preserve"> per discutere se i risultati attesi siano compatibili tra loro e, ove opportuno, se le condizioni previste siano in grado di rispondere adeguatamente ai rischi transfrontalieri individuati.</w:t>
            </w:r>
          </w:p>
        </w:tc>
      </w:tr>
    </w:tbl>
    <w:p w14:paraId="4B8700B0" w14:textId="77777777" w:rsidR="00BB06EB" w:rsidRPr="0005085E" w:rsidRDefault="00BB06EB" w:rsidP="00BB06EB"/>
    <w:p w14:paraId="15323DFA" w14:textId="77777777" w:rsidR="00BB06EB" w:rsidRPr="0005085E" w:rsidRDefault="00BB06EB" w:rsidP="00BB06EB">
      <w:pPr>
        <w:pStyle w:val="AmNumberTabs"/>
      </w:pPr>
      <w:r w:rsidRPr="0005085E">
        <w:t>Emendamento</w:t>
      </w:r>
      <w:r w:rsidRPr="0005085E">
        <w:tab/>
      </w:r>
      <w:r w:rsidRPr="0005085E">
        <w:tab/>
        <w:t>110</w:t>
      </w:r>
    </w:p>
    <w:p w14:paraId="438068BA" w14:textId="77777777" w:rsidR="00BB06EB" w:rsidRPr="0005085E" w:rsidRDefault="00BB06EB" w:rsidP="00BB06EB"/>
    <w:p w14:paraId="303E774C" w14:textId="77777777" w:rsidR="00BB06EB" w:rsidRPr="0005085E" w:rsidRDefault="00BB06EB" w:rsidP="00BB06EB">
      <w:pPr>
        <w:pStyle w:val="NormalBold"/>
        <w:keepNext/>
      </w:pPr>
      <w:r w:rsidRPr="0005085E">
        <w:t>Proposta di regolamento</w:t>
      </w:r>
    </w:p>
    <w:p w14:paraId="67735C46" w14:textId="77777777" w:rsidR="00BB06EB" w:rsidRPr="0005085E" w:rsidRDefault="00BB06EB" w:rsidP="00BB06EB">
      <w:pPr>
        <w:pStyle w:val="NormalBold"/>
      </w:pPr>
      <w:r w:rsidRPr="0005085E">
        <w:t>Articolo 7 – paragrafo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4CC7F46" w14:textId="77777777" w:rsidTr="00557513">
        <w:trPr>
          <w:jc w:val="center"/>
        </w:trPr>
        <w:tc>
          <w:tcPr>
            <w:tcW w:w="9752" w:type="dxa"/>
            <w:gridSpan w:val="2"/>
          </w:tcPr>
          <w:p w14:paraId="4FA7D613" w14:textId="77777777" w:rsidR="00BB06EB" w:rsidRPr="0005085E" w:rsidRDefault="00BB06EB" w:rsidP="00557513">
            <w:pPr>
              <w:keepNext/>
            </w:pPr>
          </w:p>
        </w:tc>
      </w:tr>
      <w:tr w:rsidR="00BB06EB" w:rsidRPr="0005085E" w14:paraId="2AAEA6A6" w14:textId="77777777" w:rsidTr="00557513">
        <w:trPr>
          <w:jc w:val="center"/>
        </w:trPr>
        <w:tc>
          <w:tcPr>
            <w:tcW w:w="4876" w:type="dxa"/>
            <w:hideMark/>
          </w:tcPr>
          <w:p w14:paraId="643BA19B" w14:textId="77777777" w:rsidR="00BB06EB" w:rsidRPr="0005085E" w:rsidRDefault="00BB06EB" w:rsidP="00557513">
            <w:pPr>
              <w:pStyle w:val="ColumnHeading"/>
              <w:keepNext/>
            </w:pPr>
            <w:r w:rsidRPr="0005085E">
              <w:t>Testo della Commissione</w:t>
            </w:r>
          </w:p>
        </w:tc>
        <w:tc>
          <w:tcPr>
            <w:tcW w:w="4876" w:type="dxa"/>
            <w:hideMark/>
          </w:tcPr>
          <w:p w14:paraId="5EB396D7" w14:textId="77777777" w:rsidR="00BB06EB" w:rsidRPr="0005085E" w:rsidRDefault="00BB06EB" w:rsidP="00557513">
            <w:pPr>
              <w:pStyle w:val="ColumnHeading"/>
              <w:keepNext/>
            </w:pPr>
            <w:r w:rsidRPr="0005085E">
              <w:t>Emendamento</w:t>
            </w:r>
          </w:p>
        </w:tc>
      </w:tr>
      <w:tr w:rsidR="00BB06EB" w:rsidRPr="0005085E" w14:paraId="6FD408C3" w14:textId="77777777" w:rsidTr="00557513">
        <w:trPr>
          <w:jc w:val="center"/>
        </w:trPr>
        <w:tc>
          <w:tcPr>
            <w:tcW w:w="4876" w:type="dxa"/>
            <w:hideMark/>
          </w:tcPr>
          <w:p w14:paraId="093C0167" w14:textId="77777777" w:rsidR="00BB06EB" w:rsidRPr="0005085E" w:rsidRDefault="00BB06EB" w:rsidP="00557513">
            <w:pPr>
              <w:pStyle w:val="Normal6"/>
            </w:pPr>
            <w:r w:rsidRPr="0005085E">
              <w:rPr>
                <w:b/>
                <w:i/>
              </w:rPr>
              <w:t>7.</w:t>
            </w:r>
            <w:r w:rsidRPr="0005085E">
              <w:rPr>
                <w:b/>
                <w:i/>
              </w:rPr>
              <w:tab/>
              <w:t xml:space="preserve">In seguito al ricevimento di un parere a norma del paragrafo 2 o 3, si applica, </w:t>
            </w:r>
            <w:proofErr w:type="spellStart"/>
            <w:r w:rsidRPr="0005085E">
              <w:rPr>
                <w:b/>
                <w:i/>
              </w:rPr>
              <w:t>mutatis</w:t>
            </w:r>
            <w:proofErr w:type="spellEnd"/>
            <w:r w:rsidRPr="0005085E">
              <w:rPr>
                <w:b/>
                <w:i/>
              </w:rPr>
              <w:t xml:space="preserve"> </w:t>
            </w:r>
            <w:proofErr w:type="spellStart"/>
            <w:r w:rsidRPr="0005085E">
              <w:rPr>
                <w:b/>
                <w:i/>
              </w:rPr>
              <w:t>mutandis</w:t>
            </w:r>
            <w:proofErr w:type="spellEnd"/>
            <w:r w:rsidRPr="0005085E">
              <w:rPr>
                <w:b/>
                <w:i/>
              </w:rPr>
              <w:t>, la procedura di cui al paragrafo 6.</w:t>
            </w:r>
          </w:p>
        </w:tc>
        <w:tc>
          <w:tcPr>
            <w:tcW w:w="4876" w:type="dxa"/>
            <w:hideMark/>
          </w:tcPr>
          <w:p w14:paraId="5E0E90C0" w14:textId="77777777" w:rsidR="00BB06EB" w:rsidRPr="0005085E" w:rsidRDefault="00BB06EB" w:rsidP="00557513">
            <w:pPr>
              <w:pStyle w:val="Normal6"/>
              <w:rPr>
                <w:szCs w:val="24"/>
              </w:rPr>
            </w:pPr>
            <w:r w:rsidRPr="0005085E">
              <w:rPr>
                <w:b/>
                <w:i/>
              </w:rPr>
              <w:t>soppresso</w:t>
            </w:r>
          </w:p>
        </w:tc>
      </w:tr>
    </w:tbl>
    <w:p w14:paraId="34611A13" w14:textId="77777777" w:rsidR="00BB06EB" w:rsidRPr="0005085E" w:rsidRDefault="00BB06EB" w:rsidP="00BB06EB"/>
    <w:p w14:paraId="0C3220D9" w14:textId="77777777" w:rsidR="00BB06EB" w:rsidRPr="0005085E" w:rsidRDefault="00BB06EB" w:rsidP="00BB06EB">
      <w:pPr>
        <w:pStyle w:val="AmNumberTabs"/>
      </w:pPr>
      <w:r w:rsidRPr="0005085E">
        <w:t>Emendamento</w:t>
      </w:r>
      <w:r w:rsidRPr="0005085E">
        <w:tab/>
      </w:r>
      <w:r w:rsidRPr="0005085E">
        <w:tab/>
        <w:t>111</w:t>
      </w:r>
    </w:p>
    <w:p w14:paraId="7A22E56B" w14:textId="77777777" w:rsidR="00BB06EB" w:rsidRPr="0005085E" w:rsidRDefault="00BB06EB" w:rsidP="00BB06EB"/>
    <w:p w14:paraId="27C829BE" w14:textId="77777777" w:rsidR="00BB06EB" w:rsidRPr="0005085E" w:rsidRDefault="00BB06EB" w:rsidP="00BB06EB">
      <w:pPr>
        <w:pStyle w:val="NormalBold"/>
        <w:keepNext/>
      </w:pPr>
      <w:r w:rsidRPr="0005085E">
        <w:t>Proposta di regolamento</w:t>
      </w:r>
    </w:p>
    <w:p w14:paraId="44F618D8" w14:textId="77777777" w:rsidR="00BB06EB" w:rsidRPr="0005085E" w:rsidRDefault="00BB06EB" w:rsidP="00BB06EB">
      <w:pPr>
        <w:pStyle w:val="NormalBold"/>
      </w:pPr>
      <w:r w:rsidRPr="0005085E">
        <w:t>Articolo 7 – paragrafo 8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B6853A8" w14:textId="77777777" w:rsidTr="00557513">
        <w:trPr>
          <w:jc w:val="center"/>
        </w:trPr>
        <w:tc>
          <w:tcPr>
            <w:tcW w:w="9752" w:type="dxa"/>
            <w:gridSpan w:val="2"/>
          </w:tcPr>
          <w:p w14:paraId="3023E080" w14:textId="77777777" w:rsidR="00BB06EB" w:rsidRPr="0005085E" w:rsidRDefault="00BB06EB" w:rsidP="00557513">
            <w:pPr>
              <w:keepNext/>
            </w:pPr>
          </w:p>
        </w:tc>
      </w:tr>
      <w:tr w:rsidR="00BB06EB" w:rsidRPr="0005085E" w14:paraId="062F8515" w14:textId="77777777" w:rsidTr="00557513">
        <w:trPr>
          <w:jc w:val="center"/>
        </w:trPr>
        <w:tc>
          <w:tcPr>
            <w:tcW w:w="4876" w:type="dxa"/>
            <w:hideMark/>
          </w:tcPr>
          <w:p w14:paraId="1C5E46F9" w14:textId="77777777" w:rsidR="00BB06EB" w:rsidRPr="0005085E" w:rsidRDefault="00BB06EB" w:rsidP="00557513">
            <w:pPr>
              <w:pStyle w:val="ColumnHeading"/>
              <w:keepNext/>
            </w:pPr>
            <w:r w:rsidRPr="0005085E">
              <w:t>Testo della Commissione</w:t>
            </w:r>
          </w:p>
        </w:tc>
        <w:tc>
          <w:tcPr>
            <w:tcW w:w="4876" w:type="dxa"/>
            <w:hideMark/>
          </w:tcPr>
          <w:p w14:paraId="67D58A82" w14:textId="77777777" w:rsidR="00BB06EB" w:rsidRPr="0005085E" w:rsidRDefault="00BB06EB" w:rsidP="00557513">
            <w:pPr>
              <w:pStyle w:val="ColumnHeading"/>
              <w:keepNext/>
            </w:pPr>
            <w:r w:rsidRPr="0005085E">
              <w:t>Emendamento</w:t>
            </w:r>
          </w:p>
        </w:tc>
      </w:tr>
      <w:tr w:rsidR="00BB06EB" w:rsidRPr="0005085E" w14:paraId="61E16CD9" w14:textId="77777777" w:rsidTr="00557513">
        <w:trPr>
          <w:jc w:val="center"/>
        </w:trPr>
        <w:tc>
          <w:tcPr>
            <w:tcW w:w="4876" w:type="dxa"/>
            <w:hideMark/>
          </w:tcPr>
          <w:p w14:paraId="681120A9" w14:textId="77777777" w:rsidR="00BB06EB" w:rsidRPr="0005085E" w:rsidRDefault="00BB06EB" w:rsidP="00557513">
            <w:pPr>
              <w:pStyle w:val="Normal6"/>
            </w:pPr>
            <w:r w:rsidRPr="0005085E">
              <w:t>8.</w:t>
            </w:r>
            <w:r w:rsidRPr="0005085E">
              <w:tab/>
              <w:t xml:space="preserve">Dopo </w:t>
            </w:r>
            <w:r w:rsidRPr="0005085E">
              <w:rPr>
                <w:b/>
                <w:bCs/>
                <w:i/>
                <w:iCs/>
              </w:rPr>
              <w:t>aver ricevuto un parere a norma del</w:t>
            </w:r>
            <w:r w:rsidRPr="0005085E">
              <w:t xml:space="preserve"> paragrafo </w:t>
            </w:r>
            <w:r w:rsidRPr="0005085E">
              <w:rPr>
                <w:b/>
                <w:bCs/>
                <w:i/>
                <w:iCs/>
              </w:rPr>
              <w:t>2 o 3</w:t>
            </w:r>
            <w:r w:rsidRPr="0005085E">
              <w:t xml:space="preserve">, lo Stato membro </w:t>
            </w:r>
            <w:r w:rsidRPr="0005085E">
              <w:rPr>
                <w:b/>
                <w:bCs/>
                <w:i/>
                <w:iCs/>
              </w:rPr>
              <w:t>in cui l'investimento estero è in programma o è stato realizzato</w:t>
            </w:r>
            <w:r w:rsidRPr="0005085E">
              <w:t>:</w:t>
            </w:r>
          </w:p>
        </w:tc>
        <w:tc>
          <w:tcPr>
            <w:tcW w:w="4876" w:type="dxa"/>
            <w:hideMark/>
          </w:tcPr>
          <w:p w14:paraId="741EEFC6" w14:textId="77777777" w:rsidR="00BB06EB" w:rsidRPr="0005085E" w:rsidRDefault="00BB06EB" w:rsidP="00557513">
            <w:pPr>
              <w:pStyle w:val="Normal6"/>
              <w:rPr>
                <w:szCs w:val="24"/>
              </w:rPr>
            </w:pPr>
            <w:r w:rsidRPr="0005085E">
              <w:t>8.</w:t>
            </w:r>
            <w:r w:rsidRPr="0005085E">
              <w:tab/>
              <w:t xml:space="preserve">Dopo </w:t>
            </w:r>
            <w:r w:rsidRPr="0005085E">
              <w:rPr>
                <w:b/>
                <w:bCs/>
                <w:i/>
                <w:iCs/>
              </w:rPr>
              <w:t>la riunione di cui al</w:t>
            </w:r>
            <w:r w:rsidRPr="0005085E">
              <w:t xml:space="preserve"> paragrafo </w:t>
            </w:r>
            <w:r w:rsidRPr="0005085E">
              <w:rPr>
                <w:b/>
                <w:bCs/>
                <w:i/>
                <w:iCs/>
              </w:rPr>
              <w:t>6</w:t>
            </w:r>
            <w:r w:rsidRPr="0005085E">
              <w:t xml:space="preserve">, lo Stato membro </w:t>
            </w:r>
            <w:r w:rsidRPr="0005085E">
              <w:rPr>
                <w:b/>
                <w:bCs/>
                <w:i/>
                <w:iCs/>
              </w:rPr>
              <w:t>ospitante trasmette ai rispettivi Stati membri e alla Commissione il progetto di decisione di controllo e fornisce una spiegazione scritta in merito</w:t>
            </w:r>
            <w:r w:rsidRPr="0005085E">
              <w:t>:</w:t>
            </w:r>
          </w:p>
        </w:tc>
      </w:tr>
    </w:tbl>
    <w:p w14:paraId="2019ACA8" w14:textId="77777777" w:rsidR="00BB06EB" w:rsidRPr="0005085E" w:rsidRDefault="00BB06EB" w:rsidP="00BB06EB"/>
    <w:p w14:paraId="14016B1F" w14:textId="77777777" w:rsidR="00BB06EB" w:rsidRPr="0005085E" w:rsidRDefault="00BB06EB" w:rsidP="00BB06EB">
      <w:pPr>
        <w:pStyle w:val="AmNumberTabs"/>
      </w:pPr>
      <w:r w:rsidRPr="0005085E">
        <w:t>Emendamento</w:t>
      </w:r>
      <w:r w:rsidRPr="0005085E">
        <w:tab/>
      </w:r>
      <w:r w:rsidRPr="0005085E">
        <w:tab/>
        <w:t>112</w:t>
      </w:r>
    </w:p>
    <w:p w14:paraId="15773FAF" w14:textId="77777777" w:rsidR="00BB06EB" w:rsidRPr="0005085E" w:rsidRDefault="00BB06EB" w:rsidP="00BB06EB"/>
    <w:p w14:paraId="1AD2D1A0" w14:textId="77777777" w:rsidR="00BB06EB" w:rsidRPr="0005085E" w:rsidRDefault="00BB06EB" w:rsidP="00BB06EB">
      <w:pPr>
        <w:pStyle w:val="NormalBold"/>
        <w:keepNext/>
      </w:pPr>
      <w:r w:rsidRPr="0005085E">
        <w:t>Proposta di regolamento</w:t>
      </w:r>
    </w:p>
    <w:p w14:paraId="24C0B1AE" w14:textId="77777777" w:rsidR="00BB06EB" w:rsidRPr="0005085E" w:rsidRDefault="00BB06EB" w:rsidP="00BB06EB">
      <w:pPr>
        <w:pStyle w:val="NormalBold"/>
      </w:pPr>
      <w:r w:rsidRPr="0005085E">
        <w:t>Articolo 7 – paragrafo 8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ACF081C" w14:textId="77777777" w:rsidTr="00557513">
        <w:trPr>
          <w:jc w:val="center"/>
        </w:trPr>
        <w:tc>
          <w:tcPr>
            <w:tcW w:w="9752" w:type="dxa"/>
            <w:gridSpan w:val="2"/>
          </w:tcPr>
          <w:p w14:paraId="0F6D2FCA" w14:textId="77777777" w:rsidR="00BB06EB" w:rsidRPr="0005085E" w:rsidRDefault="00BB06EB" w:rsidP="00557513">
            <w:pPr>
              <w:keepNext/>
            </w:pPr>
          </w:p>
        </w:tc>
      </w:tr>
      <w:tr w:rsidR="00BB06EB" w:rsidRPr="0005085E" w14:paraId="1EE8ACC3" w14:textId="77777777" w:rsidTr="00557513">
        <w:trPr>
          <w:jc w:val="center"/>
        </w:trPr>
        <w:tc>
          <w:tcPr>
            <w:tcW w:w="4876" w:type="dxa"/>
            <w:hideMark/>
          </w:tcPr>
          <w:p w14:paraId="23770F10" w14:textId="77777777" w:rsidR="00BB06EB" w:rsidRPr="0005085E" w:rsidRDefault="00BB06EB" w:rsidP="00557513">
            <w:pPr>
              <w:pStyle w:val="ColumnHeading"/>
              <w:keepNext/>
            </w:pPr>
            <w:r w:rsidRPr="0005085E">
              <w:t>Testo della Commissione</w:t>
            </w:r>
          </w:p>
        </w:tc>
        <w:tc>
          <w:tcPr>
            <w:tcW w:w="4876" w:type="dxa"/>
            <w:hideMark/>
          </w:tcPr>
          <w:p w14:paraId="29899A14" w14:textId="77777777" w:rsidR="00BB06EB" w:rsidRPr="0005085E" w:rsidRDefault="00BB06EB" w:rsidP="00557513">
            <w:pPr>
              <w:pStyle w:val="ColumnHeading"/>
              <w:keepNext/>
            </w:pPr>
            <w:r w:rsidRPr="0005085E">
              <w:t>Emendamento</w:t>
            </w:r>
          </w:p>
        </w:tc>
      </w:tr>
      <w:tr w:rsidR="00BB06EB" w:rsidRPr="0005085E" w14:paraId="42EC6902" w14:textId="77777777" w:rsidTr="00557513">
        <w:trPr>
          <w:jc w:val="center"/>
        </w:trPr>
        <w:tc>
          <w:tcPr>
            <w:tcW w:w="4876" w:type="dxa"/>
            <w:hideMark/>
          </w:tcPr>
          <w:p w14:paraId="5F3870DB" w14:textId="77777777" w:rsidR="00BB06EB" w:rsidRPr="0005085E" w:rsidRDefault="00BB06EB" w:rsidP="00557513">
            <w:pPr>
              <w:pStyle w:val="Normal6"/>
            </w:pPr>
            <w:r w:rsidRPr="0005085E">
              <w:rPr>
                <w:b/>
                <w:i/>
              </w:rPr>
              <w:t>(a)</w:t>
            </w:r>
            <w:r w:rsidRPr="0005085E">
              <w:rPr>
                <w:b/>
                <w:i/>
              </w:rPr>
              <w:tab/>
              <w:t>notifica la propria decisione di controllo agli Stati membri interessati e alla Commissione tramite il sistema sicuro e criptato di cui all'articolo 12, paragrafo 4, entro 3 giorni di calendario dall'invio di tale decisione alle parti dell'investimento estero;</w:t>
            </w:r>
          </w:p>
        </w:tc>
        <w:tc>
          <w:tcPr>
            <w:tcW w:w="4876" w:type="dxa"/>
            <w:hideMark/>
          </w:tcPr>
          <w:p w14:paraId="134E6E5C" w14:textId="77777777" w:rsidR="00BB06EB" w:rsidRPr="0005085E" w:rsidRDefault="00BB06EB" w:rsidP="00557513">
            <w:pPr>
              <w:pStyle w:val="Normal6"/>
              <w:rPr>
                <w:szCs w:val="24"/>
              </w:rPr>
            </w:pPr>
            <w:r w:rsidRPr="0005085E">
              <w:rPr>
                <w:b/>
                <w:i/>
              </w:rPr>
              <w:t>soppresso</w:t>
            </w:r>
          </w:p>
        </w:tc>
      </w:tr>
    </w:tbl>
    <w:p w14:paraId="0285444D" w14:textId="77777777" w:rsidR="00BB06EB" w:rsidRPr="0005085E" w:rsidRDefault="00BB06EB" w:rsidP="00BB06EB"/>
    <w:p w14:paraId="4D99F7E4" w14:textId="77777777" w:rsidR="00BB06EB" w:rsidRPr="0005085E" w:rsidRDefault="00BB06EB" w:rsidP="00BB06EB">
      <w:pPr>
        <w:pStyle w:val="AmNumberTabs"/>
      </w:pPr>
      <w:r w:rsidRPr="0005085E">
        <w:t>Emendamento</w:t>
      </w:r>
      <w:r w:rsidRPr="0005085E">
        <w:tab/>
      </w:r>
      <w:r w:rsidRPr="0005085E">
        <w:tab/>
        <w:t>113</w:t>
      </w:r>
    </w:p>
    <w:p w14:paraId="26C7CF55" w14:textId="77777777" w:rsidR="00BB06EB" w:rsidRPr="0005085E" w:rsidRDefault="00BB06EB" w:rsidP="00BB06EB"/>
    <w:p w14:paraId="5A69B0C4" w14:textId="77777777" w:rsidR="00BB06EB" w:rsidRPr="0005085E" w:rsidRDefault="00BB06EB" w:rsidP="00BB06EB">
      <w:pPr>
        <w:pStyle w:val="NormalBold"/>
        <w:keepNext/>
      </w:pPr>
      <w:r w:rsidRPr="0005085E">
        <w:t>Proposta di regolamento</w:t>
      </w:r>
    </w:p>
    <w:p w14:paraId="23AF3495" w14:textId="77777777" w:rsidR="00BB06EB" w:rsidRPr="0005085E" w:rsidRDefault="00BB06EB" w:rsidP="00BB06EB">
      <w:pPr>
        <w:pStyle w:val="NormalBold"/>
      </w:pPr>
      <w:r w:rsidRPr="0005085E">
        <w:t>Articolo 7 – paragrafo 8 – lettera a bis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83998AC" w14:textId="77777777" w:rsidTr="00557513">
        <w:trPr>
          <w:jc w:val="center"/>
        </w:trPr>
        <w:tc>
          <w:tcPr>
            <w:tcW w:w="9752" w:type="dxa"/>
            <w:gridSpan w:val="2"/>
          </w:tcPr>
          <w:p w14:paraId="138108C1" w14:textId="77777777" w:rsidR="00BB06EB" w:rsidRPr="0005085E" w:rsidRDefault="00BB06EB" w:rsidP="00557513">
            <w:pPr>
              <w:keepNext/>
            </w:pPr>
          </w:p>
        </w:tc>
      </w:tr>
      <w:tr w:rsidR="00BB06EB" w:rsidRPr="0005085E" w14:paraId="46A747C8" w14:textId="77777777" w:rsidTr="00557513">
        <w:trPr>
          <w:jc w:val="center"/>
        </w:trPr>
        <w:tc>
          <w:tcPr>
            <w:tcW w:w="4876" w:type="dxa"/>
            <w:hideMark/>
          </w:tcPr>
          <w:p w14:paraId="34A2E00B" w14:textId="77777777" w:rsidR="00BB06EB" w:rsidRPr="0005085E" w:rsidRDefault="00BB06EB" w:rsidP="00557513">
            <w:pPr>
              <w:pStyle w:val="ColumnHeading"/>
              <w:keepNext/>
            </w:pPr>
            <w:r w:rsidRPr="0005085E">
              <w:t>Testo della Commissione</w:t>
            </w:r>
          </w:p>
        </w:tc>
        <w:tc>
          <w:tcPr>
            <w:tcW w:w="4876" w:type="dxa"/>
            <w:hideMark/>
          </w:tcPr>
          <w:p w14:paraId="6779CC80" w14:textId="77777777" w:rsidR="00BB06EB" w:rsidRPr="0005085E" w:rsidRDefault="00BB06EB" w:rsidP="00557513">
            <w:pPr>
              <w:pStyle w:val="ColumnHeading"/>
              <w:keepNext/>
            </w:pPr>
            <w:r w:rsidRPr="0005085E">
              <w:t>Emendamento</w:t>
            </w:r>
          </w:p>
        </w:tc>
      </w:tr>
      <w:tr w:rsidR="00BB06EB" w:rsidRPr="0005085E" w14:paraId="6B8A1935" w14:textId="77777777" w:rsidTr="00557513">
        <w:trPr>
          <w:jc w:val="center"/>
        </w:trPr>
        <w:tc>
          <w:tcPr>
            <w:tcW w:w="4876" w:type="dxa"/>
          </w:tcPr>
          <w:p w14:paraId="1A79921C" w14:textId="77777777" w:rsidR="00BB06EB" w:rsidRPr="0005085E" w:rsidRDefault="00BB06EB" w:rsidP="00557513">
            <w:pPr>
              <w:pStyle w:val="Normal6"/>
            </w:pPr>
          </w:p>
        </w:tc>
        <w:tc>
          <w:tcPr>
            <w:tcW w:w="4876" w:type="dxa"/>
            <w:hideMark/>
          </w:tcPr>
          <w:p w14:paraId="44E6F677" w14:textId="77777777" w:rsidR="00BB06EB" w:rsidRPr="0005085E" w:rsidRDefault="00BB06EB" w:rsidP="00557513">
            <w:pPr>
              <w:pStyle w:val="Normal6"/>
              <w:rPr>
                <w:szCs w:val="24"/>
              </w:rPr>
            </w:pPr>
            <w:r w:rsidRPr="0005085E">
              <w:rPr>
                <w:b/>
                <w:i/>
              </w:rPr>
              <w:t>(a bis)</w:t>
            </w:r>
            <w:r w:rsidRPr="0005085E">
              <w:rPr>
                <w:b/>
                <w:i/>
              </w:rPr>
              <w:tab/>
              <w:t>in che misura ha tenuto nella massima considerazione le osservazioni degli Stati membri o il parere della Commissione; e</w:t>
            </w:r>
          </w:p>
        </w:tc>
      </w:tr>
    </w:tbl>
    <w:p w14:paraId="2BF5E843" w14:textId="77777777" w:rsidR="00BB06EB" w:rsidRPr="0005085E" w:rsidRDefault="00BB06EB" w:rsidP="00BB06EB"/>
    <w:p w14:paraId="13DC1C4C" w14:textId="77777777" w:rsidR="00BB06EB" w:rsidRPr="0005085E" w:rsidRDefault="00BB06EB" w:rsidP="00BB06EB">
      <w:pPr>
        <w:pStyle w:val="AmNumberTabs"/>
      </w:pPr>
      <w:r w:rsidRPr="0005085E">
        <w:t>Emendamento</w:t>
      </w:r>
      <w:r w:rsidRPr="0005085E">
        <w:tab/>
      </w:r>
      <w:r w:rsidRPr="0005085E">
        <w:tab/>
        <w:t>114</w:t>
      </w:r>
    </w:p>
    <w:p w14:paraId="7E364DCC" w14:textId="77777777" w:rsidR="00BB06EB" w:rsidRPr="0005085E" w:rsidRDefault="00BB06EB" w:rsidP="00BB06EB"/>
    <w:p w14:paraId="0453822D" w14:textId="77777777" w:rsidR="00BB06EB" w:rsidRPr="0005085E" w:rsidRDefault="00BB06EB" w:rsidP="00BB06EB">
      <w:pPr>
        <w:pStyle w:val="NormalBold"/>
        <w:keepNext/>
      </w:pPr>
      <w:r w:rsidRPr="0005085E">
        <w:t>Proposta di regolamento</w:t>
      </w:r>
    </w:p>
    <w:p w14:paraId="12B59D97" w14:textId="77777777" w:rsidR="00BB06EB" w:rsidRPr="0005085E" w:rsidRDefault="00BB06EB" w:rsidP="00BB06EB">
      <w:pPr>
        <w:pStyle w:val="NormalBold"/>
      </w:pPr>
      <w:r w:rsidRPr="0005085E">
        <w:t>Articolo 7 – paragrafo 8 – lettera a ter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F7DA551" w14:textId="77777777" w:rsidTr="00557513">
        <w:trPr>
          <w:jc w:val="center"/>
        </w:trPr>
        <w:tc>
          <w:tcPr>
            <w:tcW w:w="9752" w:type="dxa"/>
            <w:gridSpan w:val="2"/>
          </w:tcPr>
          <w:p w14:paraId="5C6B67E5" w14:textId="77777777" w:rsidR="00BB06EB" w:rsidRPr="0005085E" w:rsidRDefault="00BB06EB" w:rsidP="00557513">
            <w:pPr>
              <w:keepNext/>
            </w:pPr>
          </w:p>
        </w:tc>
      </w:tr>
      <w:tr w:rsidR="00BB06EB" w:rsidRPr="0005085E" w14:paraId="3A3F531F" w14:textId="77777777" w:rsidTr="00557513">
        <w:trPr>
          <w:jc w:val="center"/>
        </w:trPr>
        <w:tc>
          <w:tcPr>
            <w:tcW w:w="4876" w:type="dxa"/>
            <w:hideMark/>
          </w:tcPr>
          <w:p w14:paraId="323BE832" w14:textId="77777777" w:rsidR="00BB06EB" w:rsidRPr="0005085E" w:rsidRDefault="00BB06EB" w:rsidP="00557513">
            <w:pPr>
              <w:pStyle w:val="ColumnHeading"/>
              <w:keepNext/>
            </w:pPr>
            <w:r w:rsidRPr="0005085E">
              <w:t>Testo della Commissione</w:t>
            </w:r>
          </w:p>
        </w:tc>
        <w:tc>
          <w:tcPr>
            <w:tcW w:w="4876" w:type="dxa"/>
            <w:hideMark/>
          </w:tcPr>
          <w:p w14:paraId="3F47A2DA" w14:textId="77777777" w:rsidR="00BB06EB" w:rsidRPr="0005085E" w:rsidRDefault="00BB06EB" w:rsidP="00557513">
            <w:pPr>
              <w:pStyle w:val="ColumnHeading"/>
              <w:keepNext/>
            </w:pPr>
            <w:r w:rsidRPr="0005085E">
              <w:t>Emendamento</w:t>
            </w:r>
          </w:p>
        </w:tc>
      </w:tr>
      <w:tr w:rsidR="00BB06EB" w:rsidRPr="0005085E" w14:paraId="2FAE4E8A" w14:textId="77777777" w:rsidTr="00557513">
        <w:trPr>
          <w:jc w:val="center"/>
        </w:trPr>
        <w:tc>
          <w:tcPr>
            <w:tcW w:w="4876" w:type="dxa"/>
          </w:tcPr>
          <w:p w14:paraId="2A64A281" w14:textId="77777777" w:rsidR="00BB06EB" w:rsidRPr="0005085E" w:rsidRDefault="00BB06EB" w:rsidP="00557513">
            <w:pPr>
              <w:pStyle w:val="Normal6"/>
            </w:pPr>
          </w:p>
        </w:tc>
        <w:tc>
          <w:tcPr>
            <w:tcW w:w="4876" w:type="dxa"/>
            <w:hideMark/>
          </w:tcPr>
          <w:p w14:paraId="71BB0B52" w14:textId="77777777" w:rsidR="00BB06EB" w:rsidRPr="0005085E" w:rsidRDefault="00BB06EB" w:rsidP="00557513">
            <w:pPr>
              <w:pStyle w:val="Normal6"/>
              <w:rPr>
                <w:szCs w:val="24"/>
              </w:rPr>
            </w:pPr>
            <w:r w:rsidRPr="0005085E">
              <w:rPr>
                <w:b/>
                <w:i/>
              </w:rPr>
              <w:t>(a ter)</w:t>
            </w:r>
            <w:r w:rsidRPr="0005085E">
              <w:rPr>
                <w:b/>
                <w:i/>
              </w:rPr>
              <w:tab/>
              <w:t>se del caso, al motivo del suo disaccordo con le osservazioni degli Stati membri o il parere della Commissione.</w:t>
            </w:r>
          </w:p>
        </w:tc>
      </w:tr>
    </w:tbl>
    <w:p w14:paraId="4D07C073" w14:textId="77777777" w:rsidR="00BB06EB" w:rsidRPr="0005085E" w:rsidRDefault="00BB06EB" w:rsidP="00BB06EB"/>
    <w:p w14:paraId="3D6EDE15" w14:textId="77777777" w:rsidR="00BB06EB" w:rsidRPr="0005085E" w:rsidRDefault="00BB06EB" w:rsidP="00BB06EB">
      <w:pPr>
        <w:pStyle w:val="AmNumberTabs"/>
      </w:pPr>
      <w:r w:rsidRPr="0005085E">
        <w:t>Emendamento</w:t>
      </w:r>
      <w:r w:rsidRPr="0005085E">
        <w:tab/>
      </w:r>
      <w:r w:rsidRPr="0005085E">
        <w:tab/>
        <w:t>115</w:t>
      </w:r>
    </w:p>
    <w:p w14:paraId="614AB174" w14:textId="77777777" w:rsidR="00BB06EB" w:rsidRPr="0005085E" w:rsidRDefault="00BB06EB" w:rsidP="00BB06EB"/>
    <w:p w14:paraId="0986A994" w14:textId="77777777" w:rsidR="00BB06EB" w:rsidRPr="0005085E" w:rsidRDefault="00BB06EB" w:rsidP="00BB06EB">
      <w:pPr>
        <w:pStyle w:val="NormalBold"/>
        <w:keepNext/>
      </w:pPr>
      <w:r w:rsidRPr="0005085E">
        <w:t>Proposta di regolamento</w:t>
      </w:r>
    </w:p>
    <w:p w14:paraId="0E243E9A" w14:textId="77777777" w:rsidR="00BB06EB" w:rsidRPr="0005085E" w:rsidRDefault="00BB06EB" w:rsidP="00BB06EB">
      <w:pPr>
        <w:pStyle w:val="NormalBold"/>
      </w:pPr>
      <w:r w:rsidRPr="0005085E">
        <w:t>Articolo 7 – paragrafo 8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65F48B4" w14:textId="77777777" w:rsidTr="00557513">
        <w:trPr>
          <w:jc w:val="center"/>
        </w:trPr>
        <w:tc>
          <w:tcPr>
            <w:tcW w:w="9752" w:type="dxa"/>
            <w:gridSpan w:val="2"/>
          </w:tcPr>
          <w:p w14:paraId="1F825764" w14:textId="77777777" w:rsidR="00BB06EB" w:rsidRPr="0005085E" w:rsidRDefault="00BB06EB" w:rsidP="00557513">
            <w:pPr>
              <w:keepNext/>
            </w:pPr>
          </w:p>
        </w:tc>
      </w:tr>
      <w:tr w:rsidR="00BB06EB" w:rsidRPr="0005085E" w14:paraId="3BEBDC06" w14:textId="77777777" w:rsidTr="00557513">
        <w:trPr>
          <w:jc w:val="center"/>
        </w:trPr>
        <w:tc>
          <w:tcPr>
            <w:tcW w:w="4876" w:type="dxa"/>
            <w:hideMark/>
          </w:tcPr>
          <w:p w14:paraId="70751620" w14:textId="77777777" w:rsidR="00BB06EB" w:rsidRPr="0005085E" w:rsidRDefault="00BB06EB" w:rsidP="00557513">
            <w:pPr>
              <w:pStyle w:val="ColumnHeading"/>
              <w:keepNext/>
            </w:pPr>
            <w:r w:rsidRPr="0005085E">
              <w:t>Testo della Commissione</w:t>
            </w:r>
          </w:p>
        </w:tc>
        <w:tc>
          <w:tcPr>
            <w:tcW w:w="4876" w:type="dxa"/>
            <w:hideMark/>
          </w:tcPr>
          <w:p w14:paraId="56DEC9AD" w14:textId="77777777" w:rsidR="00BB06EB" w:rsidRPr="0005085E" w:rsidRDefault="00BB06EB" w:rsidP="00557513">
            <w:pPr>
              <w:pStyle w:val="ColumnHeading"/>
              <w:keepNext/>
            </w:pPr>
            <w:r w:rsidRPr="0005085E">
              <w:t>Emendamento</w:t>
            </w:r>
          </w:p>
        </w:tc>
      </w:tr>
      <w:tr w:rsidR="00BB06EB" w:rsidRPr="0005085E" w14:paraId="29F6023E" w14:textId="77777777" w:rsidTr="00557513">
        <w:trPr>
          <w:jc w:val="center"/>
        </w:trPr>
        <w:tc>
          <w:tcPr>
            <w:tcW w:w="4876" w:type="dxa"/>
            <w:hideMark/>
          </w:tcPr>
          <w:p w14:paraId="6264946A" w14:textId="77777777" w:rsidR="00BB06EB" w:rsidRPr="0005085E" w:rsidRDefault="00BB06EB" w:rsidP="00557513">
            <w:pPr>
              <w:pStyle w:val="Normal6"/>
            </w:pPr>
            <w:r w:rsidRPr="0005085E">
              <w:rPr>
                <w:b/>
                <w:i/>
              </w:rPr>
              <w:t>(b)</w:t>
            </w:r>
            <w:r w:rsidRPr="0005085E">
              <w:rPr>
                <w:b/>
                <w:i/>
              </w:rPr>
              <w:tab/>
              <w:t>fornisce una spiegazione scritta agli Stati membri interessati e alla Commissione tramite il sistema sicuro e criptato di cui all'articolo 12, paragrafo 4, entro 7 giorni di calendario dalla notifica della decisione di controllo di cui alla lettera a), in merito a quanto segue:</w:t>
            </w:r>
          </w:p>
        </w:tc>
        <w:tc>
          <w:tcPr>
            <w:tcW w:w="4876" w:type="dxa"/>
            <w:hideMark/>
          </w:tcPr>
          <w:p w14:paraId="479E963A" w14:textId="77777777" w:rsidR="00BB06EB" w:rsidRPr="0005085E" w:rsidRDefault="00BB06EB" w:rsidP="00557513">
            <w:pPr>
              <w:pStyle w:val="Normal6"/>
              <w:rPr>
                <w:szCs w:val="24"/>
              </w:rPr>
            </w:pPr>
            <w:r w:rsidRPr="0005085E">
              <w:rPr>
                <w:b/>
                <w:i/>
              </w:rPr>
              <w:t>soppresso</w:t>
            </w:r>
          </w:p>
        </w:tc>
      </w:tr>
      <w:tr w:rsidR="00BB06EB" w:rsidRPr="0005085E" w14:paraId="7D748E1A" w14:textId="77777777" w:rsidTr="00557513">
        <w:trPr>
          <w:jc w:val="center"/>
        </w:trPr>
        <w:tc>
          <w:tcPr>
            <w:tcW w:w="4876" w:type="dxa"/>
            <w:hideMark/>
          </w:tcPr>
          <w:p w14:paraId="5DC0CFD3" w14:textId="77777777" w:rsidR="00BB06EB" w:rsidRPr="0005085E" w:rsidRDefault="00BB06EB" w:rsidP="00557513">
            <w:pPr>
              <w:pStyle w:val="Normal6"/>
            </w:pPr>
            <w:r w:rsidRPr="0005085E">
              <w:rPr>
                <w:b/>
                <w:i/>
              </w:rPr>
              <w:t>i)</w:t>
            </w:r>
            <w:r w:rsidRPr="0005085E">
              <w:rPr>
                <w:b/>
                <w:i/>
              </w:rPr>
              <w:tab/>
              <w:t>in che misura ha tenuto nella massima considerazione le osservazioni degli Stati membri o il parere della Commissione; o</w:t>
            </w:r>
          </w:p>
        </w:tc>
        <w:tc>
          <w:tcPr>
            <w:tcW w:w="4876" w:type="dxa"/>
          </w:tcPr>
          <w:p w14:paraId="48F1C08C" w14:textId="77777777" w:rsidR="00BB06EB" w:rsidRPr="0005085E" w:rsidRDefault="00BB06EB" w:rsidP="00557513">
            <w:pPr>
              <w:pStyle w:val="Normal6"/>
              <w:rPr>
                <w:szCs w:val="24"/>
              </w:rPr>
            </w:pPr>
          </w:p>
        </w:tc>
      </w:tr>
      <w:tr w:rsidR="00BB06EB" w:rsidRPr="0005085E" w14:paraId="2EF32912" w14:textId="77777777" w:rsidTr="00557513">
        <w:trPr>
          <w:jc w:val="center"/>
        </w:trPr>
        <w:tc>
          <w:tcPr>
            <w:tcW w:w="4876" w:type="dxa"/>
            <w:hideMark/>
          </w:tcPr>
          <w:p w14:paraId="7B7C7414" w14:textId="77777777" w:rsidR="00BB06EB" w:rsidRPr="0005085E" w:rsidRDefault="00BB06EB" w:rsidP="00557513">
            <w:pPr>
              <w:pStyle w:val="Normal6"/>
            </w:pPr>
            <w:r w:rsidRPr="0005085E">
              <w:rPr>
                <w:b/>
                <w:i/>
              </w:rPr>
              <w:t>ii)</w:t>
            </w:r>
            <w:r w:rsidRPr="0005085E">
              <w:rPr>
                <w:b/>
                <w:i/>
              </w:rPr>
              <w:tab/>
              <w:t>il motivo del suo disaccordo con le osservazioni degli Stati membri o il parere della Commissione.</w:t>
            </w:r>
          </w:p>
        </w:tc>
        <w:tc>
          <w:tcPr>
            <w:tcW w:w="4876" w:type="dxa"/>
          </w:tcPr>
          <w:p w14:paraId="707E0E30" w14:textId="77777777" w:rsidR="00BB06EB" w:rsidRPr="0005085E" w:rsidRDefault="00BB06EB" w:rsidP="00557513">
            <w:pPr>
              <w:pStyle w:val="Normal6"/>
              <w:rPr>
                <w:szCs w:val="24"/>
              </w:rPr>
            </w:pPr>
          </w:p>
        </w:tc>
      </w:tr>
    </w:tbl>
    <w:p w14:paraId="417B6517" w14:textId="77777777" w:rsidR="00BB06EB" w:rsidRPr="0005085E" w:rsidRDefault="00BB06EB" w:rsidP="00BB06EB"/>
    <w:p w14:paraId="35E1FD1F" w14:textId="77777777" w:rsidR="00BB06EB" w:rsidRPr="0005085E" w:rsidRDefault="00BB06EB" w:rsidP="00BB06EB">
      <w:pPr>
        <w:pStyle w:val="AmNumberTabs"/>
      </w:pPr>
      <w:r w:rsidRPr="0005085E">
        <w:t>Emendamento</w:t>
      </w:r>
      <w:r w:rsidRPr="0005085E">
        <w:tab/>
      </w:r>
      <w:r w:rsidRPr="0005085E">
        <w:tab/>
        <w:t>116</w:t>
      </w:r>
    </w:p>
    <w:p w14:paraId="39B858F7" w14:textId="77777777" w:rsidR="00BB06EB" w:rsidRPr="0005085E" w:rsidRDefault="00BB06EB" w:rsidP="00BB06EB"/>
    <w:p w14:paraId="7039D93D" w14:textId="77777777" w:rsidR="00BB06EB" w:rsidRPr="0005085E" w:rsidRDefault="00BB06EB" w:rsidP="00BB06EB">
      <w:pPr>
        <w:pStyle w:val="NormalBold"/>
        <w:keepNext/>
      </w:pPr>
      <w:r w:rsidRPr="0005085E">
        <w:t>Proposta di regolamento</w:t>
      </w:r>
    </w:p>
    <w:p w14:paraId="764FED5F" w14:textId="77777777" w:rsidR="00BB06EB" w:rsidRPr="0005085E" w:rsidRDefault="00BB06EB" w:rsidP="00BB06EB">
      <w:pPr>
        <w:pStyle w:val="NormalBold"/>
      </w:pPr>
      <w:r w:rsidRPr="0005085E">
        <w:t>Articolo 7 – paragrafo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71CB155" w14:textId="77777777" w:rsidTr="00557513">
        <w:trPr>
          <w:jc w:val="center"/>
        </w:trPr>
        <w:tc>
          <w:tcPr>
            <w:tcW w:w="9752" w:type="dxa"/>
            <w:gridSpan w:val="2"/>
          </w:tcPr>
          <w:p w14:paraId="73524B39" w14:textId="77777777" w:rsidR="00BB06EB" w:rsidRPr="0005085E" w:rsidRDefault="00BB06EB" w:rsidP="00557513">
            <w:pPr>
              <w:keepNext/>
            </w:pPr>
          </w:p>
        </w:tc>
      </w:tr>
      <w:tr w:rsidR="00BB06EB" w:rsidRPr="0005085E" w14:paraId="7305DC88" w14:textId="77777777" w:rsidTr="00557513">
        <w:trPr>
          <w:jc w:val="center"/>
        </w:trPr>
        <w:tc>
          <w:tcPr>
            <w:tcW w:w="4876" w:type="dxa"/>
            <w:hideMark/>
          </w:tcPr>
          <w:p w14:paraId="62CBEBCF" w14:textId="77777777" w:rsidR="00BB06EB" w:rsidRPr="0005085E" w:rsidRDefault="00BB06EB" w:rsidP="00557513">
            <w:pPr>
              <w:pStyle w:val="ColumnHeading"/>
              <w:keepNext/>
            </w:pPr>
            <w:r w:rsidRPr="0005085E">
              <w:t>Testo della Commissione</w:t>
            </w:r>
          </w:p>
        </w:tc>
        <w:tc>
          <w:tcPr>
            <w:tcW w:w="4876" w:type="dxa"/>
            <w:hideMark/>
          </w:tcPr>
          <w:p w14:paraId="44224D8C" w14:textId="77777777" w:rsidR="00BB06EB" w:rsidRPr="0005085E" w:rsidRDefault="00BB06EB" w:rsidP="00557513">
            <w:pPr>
              <w:pStyle w:val="ColumnHeading"/>
              <w:keepNext/>
            </w:pPr>
            <w:r w:rsidRPr="0005085E">
              <w:t>Emendamento</w:t>
            </w:r>
          </w:p>
        </w:tc>
      </w:tr>
      <w:tr w:rsidR="00BB06EB" w:rsidRPr="0005085E" w14:paraId="198D203F" w14:textId="77777777" w:rsidTr="00557513">
        <w:trPr>
          <w:jc w:val="center"/>
        </w:trPr>
        <w:tc>
          <w:tcPr>
            <w:tcW w:w="4876" w:type="dxa"/>
            <w:hideMark/>
          </w:tcPr>
          <w:p w14:paraId="42EA4418" w14:textId="77777777" w:rsidR="00BB06EB" w:rsidRPr="0005085E" w:rsidRDefault="00BB06EB" w:rsidP="00557513">
            <w:pPr>
              <w:pStyle w:val="Normal6"/>
            </w:pPr>
            <w:r w:rsidRPr="0005085E">
              <w:t>9.</w:t>
            </w:r>
            <w:r w:rsidRPr="0005085E">
              <w:tab/>
            </w:r>
            <w:r w:rsidRPr="0005085E">
              <w:rPr>
                <w:b/>
                <w:i/>
              </w:rPr>
              <w:t>Qualora gli Stati membri</w:t>
            </w:r>
            <w:r w:rsidRPr="0005085E">
              <w:t xml:space="preserve"> o la Commissione </w:t>
            </w:r>
            <w:r w:rsidRPr="0005085E">
              <w:rPr>
                <w:b/>
                <w:i/>
              </w:rPr>
              <w:t>indichino</w:t>
            </w:r>
            <w:r w:rsidRPr="0005085E">
              <w:t xml:space="preserve"> che </w:t>
            </w:r>
            <w:r w:rsidRPr="0005085E">
              <w:rPr>
                <w:b/>
                <w:i/>
              </w:rPr>
              <w:t>la</w:t>
            </w:r>
            <w:r w:rsidRPr="0005085E">
              <w:t xml:space="preserve"> decisione di controllo di cui al paragrafo</w:t>
            </w:r>
            <w:r w:rsidRPr="0005085E">
              <w:rPr>
                <w:b/>
                <w:i/>
              </w:rPr>
              <w:t xml:space="preserve"> </w:t>
            </w:r>
            <w:r w:rsidRPr="0005085E">
              <w:t>8</w:t>
            </w:r>
            <w:r w:rsidRPr="0005085E">
              <w:rPr>
                <w:b/>
                <w:i/>
              </w:rPr>
              <w:t>, lettera a),</w:t>
            </w:r>
            <w:r w:rsidRPr="0005085E">
              <w:t xml:space="preserve"> del presente articolo</w:t>
            </w:r>
            <w:r w:rsidRPr="0005085E">
              <w:rPr>
                <w:b/>
                <w:i/>
              </w:rPr>
              <w:t xml:space="preserve"> non tiene nella massima considerazione le loro osservazioni formulate</w:t>
            </w:r>
            <w:r w:rsidRPr="0005085E">
              <w:t xml:space="preserve"> a norma </w:t>
            </w:r>
            <w:r w:rsidRPr="0005085E">
              <w:rPr>
                <w:b/>
                <w:i/>
              </w:rPr>
              <w:t>del</w:t>
            </w:r>
            <w:r w:rsidRPr="0005085E">
              <w:t xml:space="preserve"> paragrafo</w:t>
            </w:r>
            <w:r w:rsidRPr="0005085E">
              <w:rPr>
                <w:b/>
                <w:i/>
              </w:rPr>
              <w:t xml:space="preserve"> </w:t>
            </w:r>
            <w:r w:rsidRPr="0005085E">
              <w:t xml:space="preserve">1, </w:t>
            </w:r>
            <w:r w:rsidRPr="0005085E">
              <w:rPr>
                <w:b/>
                <w:i/>
              </w:rPr>
              <w:t>o il parere fornito</w:t>
            </w:r>
            <w:r w:rsidRPr="0005085E">
              <w:t xml:space="preserve"> a</w:t>
            </w:r>
            <w:r w:rsidRPr="0005085E">
              <w:rPr>
                <w:b/>
                <w:i/>
              </w:rPr>
              <w:t xml:space="preserve"> norma del</w:t>
            </w:r>
            <w:r w:rsidRPr="0005085E">
              <w:t xml:space="preserve"> paragrafo</w:t>
            </w:r>
            <w:r w:rsidRPr="0005085E">
              <w:rPr>
                <w:b/>
                <w:i/>
              </w:rPr>
              <w:t xml:space="preserve"> </w:t>
            </w:r>
            <w:r w:rsidRPr="0005085E">
              <w:t>2</w:t>
            </w:r>
            <w:r w:rsidRPr="0005085E">
              <w:rPr>
                <w:b/>
                <w:i/>
              </w:rPr>
              <w:t xml:space="preserve"> o 3, lo Stato membro in cui l'investimento è in programma o è stato realizzato convoca una riunione per spiegare gli ostacoli incontrati o i motivi </w:t>
            </w:r>
            <w:r w:rsidRPr="0005085E">
              <w:rPr>
                <w:b/>
                <w:i/>
              </w:rPr>
              <w:lastRenderedPageBreak/>
              <w:t>di disaccordo e si adopera per individuare soluzioni nel caso in cui in futuro si ripresenti una situazione analoga.</w:t>
            </w:r>
            <w:r w:rsidRPr="0005085E">
              <w:t xml:space="preserve"> </w:t>
            </w:r>
            <w:r w:rsidRPr="0005085E">
              <w:rPr>
                <w:b/>
                <w:i/>
              </w:rPr>
              <w:t>Se</w:t>
            </w:r>
            <w:r w:rsidRPr="0005085E">
              <w:t xml:space="preserve"> la </w:t>
            </w:r>
            <w:r w:rsidRPr="0005085E">
              <w:rPr>
                <w:b/>
                <w:i/>
              </w:rPr>
              <w:t>decisione</w:t>
            </w:r>
            <w:r w:rsidRPr="0005085E">
              <w:t xml:space="preserve"> di controllo </w:t>
            </w:r>
            <w:r w:rsidRPr="0005085E">
              <w:rPr>
                <w:b/>
                <w:i/>
              </w:rPr>
              <w:t>riguarda una notifica multinazionale, sono invitati anche gli altri Stati membri che hanno notificato l'investimento estero al meccanismo di cooperazione.</w:t>
            </w:r>
            <w:r w:rsidRPr="0005085E">
              <w:t xml:space="preserve"> </w:t>
            </w:r>
            <w:r w:rsidRPr="0005085E">
              <w:rPr>
                <w:b/>
                <w:i/>
              </w:rPr>
              <w:t>La Commissione è invitata alle riunioni organizzate a norma del presente paragrafo</w:t>
            </w:r>
            <w:r w:rsidRPr="0005085E">
              <w:t>.</w:t>
            </w:r>
          </w:p>
        </w:tc>
        <w:tc>
          <w:tcPr>
            <w:tcW w:w="4876" w:type="dxa"/>
            <w:hideMark/>
          </w:tcPr>
          <w:p w14:paraId="30431BC5" w14:textId="77777777" w:rsidR="00BB06EB" w:rsidRPr="0005085E" w:rsidRDefault="00BB06EB" w:rsidP="00557513">
            <w:pPr>
              <w:pStyle w:val="Normal6"/>
              <w:rPr>
                <w:szCs w:val="24"/>
              </w:rPr>
            </w:pPr>
            <w:r w:rsidRPr="0005085E">
              <w:lastRenderedPageBreak/>
              <w:t>9.</w:t>
            </w:r>
            <w:r w:rsidRPr="0005085E">
              <w:tab/>
            </w:r>
            <w:r w:rsidRPr="0005085E">
              <w:rPr>
                <w:b/>
                <w:i/>
              </w:rPr>
              <w:t>Se uno Stato membro</w:t>
            </w:r>
            <w:r w:rsidRPr="0005085E">
              <w:t xml:space="preserve"> o la Commissione </w:t>
            </w:r>
            <w:r w:rsidRPr="0005085E">
              <w:rPr>
                <w:b/>
                <w:i/>
              </w:rPr>
              <w:t>ritiene</w:t>
            </w:r>
            <w:r w:rsidRPr="0005085E">
              <w:t xml:space="preserve"> che </w:t>
            </w:r>
            <w:r w:rsidRPr="0005085E">
              <w:rPr>
                <w:b/>
                <w:i/>
              </w:rPr>
              <w:t>un progetto di</w:t>
            </w:r>
            <w:r w:rsidRPr="0005085E">
              <w:t xml:space="preserve"> decisione di controllo di cui al paragrafo</w:t>
            </w:r>
            <w:r w:rsidRPr="0005085E">
              <w:rPr>
                <w:b/>
                <w:i/>
              </w:rPr>
              <w:t> </w:t>
            </w:r>
            <w:r w:rsidRPr="0005085E">
              <w:t>8 del presente articolo</w:t>
            </w:r>
            <w:r w:rsidRPr="0005085E">
              <w:rPr>
                <w:b/>
                <w:i/>
              </w:rPr>
              <w:t>, che autorizza un investimento estero</w:t>
            </w:r>
            <w:r w:rsidRPr="0005085E">
              <w:t xml:space="preserve"> a norma </w:t>
            </w:r>
            <w:r w:rsidRPr="0005085E">
              <w:rPr>
                <w:b/>
                <w:i/>
              </w:rPr>
              <w:t>dell'articolo 14,</w:t>
            </w:r>
            <w:r w:rsidRPr="0005085E">
              <w:t xml:space="preserve"> paragrafo</w:t>
            </w:r>
            <w:r w:rsidRPr="0005085E">
              <w:rPr>
                <w:b/>
                <w:i/>
              </w:rPr>
              <w:t> </w:t>
            </w:r>
            <w:r w:rsidRPr="0005085E">
              <w:t xml:space="preserve">1, </w:t>
            </w:r>
            <w:r w:rsidRPr="0005085E">
              <w:rPr>
                <w:b/>
                <w:i/>
              </w:rPr>
              <w:t>lettera</w:t>
            </w:r>
            <w:r w:rsidRPr="0005085E">
              <w:t xml:space="preserve"> a</w:t>
            </w:r>
            <w:r w:rsidRPr="0005085E">
              <w:rPr>
                <w:b/>
                <w:i/>
              </w:rPr>
              <w:t>), o dell'articolo 14,</w:t>
            </w:r>
            <w:r w:rsidRPr="0005085E">
              <w:t xml:space="preserve"> paragrafo</w:t>
            </w:r>
            <w:r w:rsidRPr="0005085E">
              <w:rPr>
                <w:b/>
                <w:i/>
              </w:rPr>
              <w:t> </w:t>
            </w:r>
            <w:r w:rsidRPr="0005085E">
              <w:t>2</w:t>
            </w:r>
            <w:r w:rsidRPr="0005085E">
              <w:rPr>
                <w:b/>
                <w:i/>
              </w:rPr>
              <w:t xml:space="preserve">, non affronti o non attenui adeguatamente i rischi per la sicurezza e l'ordine pubblico, può sollevare un'obiezione debitamente giustificata. L'obiezione è notificata allo </w:t>
            </w:r>
            <w:r w:rsidRPr="0005085E">
              <w:rPr>
                <w:b/>
                <w:i/>
              </w:rPr>
              <w:lastRenderedPageBreak/>
              <w:t>Stato membro ospitante e, se del caso, agli altri Stati membri che hanno formulato osservazioni e alla Commissione. Lo Stato membro ospitante sospende</w:t>
            </w:r>
            <w:r w:rsidRPr="0005085E">
              <w:t xml:space="preserve"> la </w:t>
            </w:r>
            <w:r w:rsidRPr="0005085E">
              <w:rPr>
                <w:b/>
                <w:i/>
              </w:rPr>
              <w:t>procedura</w:t>
            </w:r>
            <w:r w:rsidRPr="0005085E">
              <w:t xml:space="preserve"> di controllo </w:t>
            </w:r>
            <w:r w:rsidRPr="0005085E">
              <w:rPr>
                <w:b/>
                <w:i/>
              </w:rPr>
              <w:t>finché la Commissione adotta una decisione a norma dei paragrafi 9 ter e 9 quater del presente articolo.</w:t>
            </w:r>
            <w:r w:rsidRPr="0005085E">
              <w:t xml:space="preserve"> </w:t>
            </w:r>
            <w:r w:rsidRPr="0005085E">
              <w:rPr>
                <w:b/>
                <w:i/>
              </w:rPr>
              <w:t>Lo Stato membro ospitante informa l'investitore estero della sospensione.</w:t>
            </w:r>
          </w:p>
        </w:tc>
      </w:tr>
    </w:tbl>
    <w:p w14:paraId="561AD5E5" w14:textId="77777777" w:rsidR="00BB06EB" w:rsidRPr="0005085E" w:rsidRDefault="00BB06EB" w:rsidP="00BB06EB"/>
    <w:p w14:paraId="5E8C9731" w14:textId="77777777" w:rsidR="00BB06EB" w:rsidRPr="0005085E" w:rsidRDefault="00BB06EB" w:rsidP="00BB06EB">
      <w:pPr>
        <w:pStyle w:val="AmNumberTabs"/>
      </w:pPr>
      <w:r w:rsidRPr="0005085E">
        <w:t>Emendamento</w:t>
      </w:r>
      <w:r w:rsidRPr="0005085E">
        <w:tab/>
      </w:r>
      <w:r w:rsidRPr="0005085E">
        <w:tab/>
        <w:t>117</w:t>
      </w:r>
    </w:p>
    <w:p w14:paraId="52912D4F" w14:textId="77777777" w:rsidR="00BB06EB" w:rsidRPr="0005085E" w:rsidRDefault="00BB06EB" w:rsidP="00BB06EB"/>
    <w:p w14:paraId="268408DE" w14:textId="77777777" w:rsidR="00BB06EB" w:rsidRPr="0005085E" w:rsidRDefault="00BB06EB" w:rsidP="00BB06EB">
      <w:pPr>
        <w:pStyle w:val="NormalBold"/>
        <w:keepNext/>
      </w:pPr>
      <w:r w:rsidRPr="0005085E">
        <w:t>Proposta di regolamento</w:t>
      </w:r>
    </w:p>
    <w:p w14:paraId="3254E5F8" w14:textId="77777777" w:rsidR="00BB06EB" w:rsidRPr="0005085E" w:rsidRDefault="00BB06EB" w:rsidP="00BB06EB">
      <w:pPr>
        <w:pStyle w:val="NormalBold"/>
      </w:pPr>
      <w:r w:rsidRPr="0005085E">
        <w:t>Articolo 7 – paragrafo 9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5446978" w14:textId="77777777" w:rsidTr="00557513">
        <w:trPr>
          <w:jc w:val="center"/>
        </w:trPr>
        <w:tc>
          <w:tcPr>
            <w:tcW w:w="9752" w:type="dxa"/>
            <w:gridSpan w:val="2"/>
          </w:tcPr>
          <w:p w14:paraId="7E073335" w14:textId="77777777" w:rsidR="00BB06EB" w:rsidRPr="0005085E" w:rsidRDefault="00BB06EB" w:rsidP="00557513">
            <w:pPr>
              <w:keepNext/>
            </w:pPr>
          </w:p>
        </w:tc>
      </w:tr>
      <w:tr w:rsidR="00BB06EB" w:rsidRPr="0005085E" w14:paraId="3DB89F18" w14:textId="77777777" w:rsidTr="00557513">
        <w:trPr>
          <w:jc w:val="center"/>
        </w:trPr>
        <w:tc>
          <w:tcPr>
            <w:tcW w:w="4876" w:type="dxa"/>
            <w:hideMark/>
          </w:tcPr>
          <w:p w14:paraId="5C8F0C1D" w14:textId="77777777" w:rsidR="00BB06EB" w:rsidRPr="0005085E" w:rsidRDefault="00BB06EB" w:rsidP="00557513">
            <w:pPr>
              <w:pStyle w:val="ColumnHeading"/>
              <w:keepNext/>
            </w:pPr>
            <w:r w:rsidRPr="0005085E">
              <w:t>Testo della Commissione</w:t>
            </w:r>
          </w:p>
        </w:tc>
        <w:tc>
          <w:tcPr>
            <w:tcW w:w="4876" w:type="dxa"/>
            <w:hideMark/>
          </w:tcPr>
          <w:p w14:paraId="76D0A78C" w14:textId="77777777" w:rsidR="00BB06EB" w:rsidRPr="0005085E" w:rsidRDefault="00BB06EB" w:rsidP="00557513">
            <w:pPr>
              <w:pStyle w:val="ColumnHeading"/>
              <w:keepNext/>
            </w:pPr>
            <w:r w:rsidRPr="0005085E">
              <w:t>Emendamento</w:t>
            </w:r>
          </w:p>
        </w:tc>
      </w:tr>
      <w:tr w:rsidR="00BB06EB" w:rsidRPr="0005085E" w14:paraId="1588AAFD" w14:textId="77777777" w:rsidTr="00557513">
        <w:trPr>
          <w:jc w:val="center"/>
        </w:trPr>
        <w:tc>
          <w:tcPr>
            <w:tcW w:w="4876" w:type="dxa"/>
          </w:tcPr>
          <w:p w14:paraId="6EBC31A9" w14:textId="77777777" w:rsidR="00BB06EB" w:rsidRPr="0005085E" w:rsidRDefault="00BB06EB" w:rsidP="00557513">
            <w:pPr>
              <w:pStyle w:val="Normal6"/>
            </w:pPr>
          </w:p>
        </w:tc>
        <w:tc>
          <w:tcPr>
            <w:tcW w:w="4876" w:type="dxa"/>
            <w:hideMark/>
          </w:tcPr>
          <w:p w14:paraId="44CA0759" w14:textId="77777777" w:rsidR="00BB06EB" w:rsidRPr="0005085E" w:rsidRDefault="00BB06EB" w:rsidP="00557513">
            <w:pPr>
              <w:pStyle w:val="Normal6"/>
              <w:rPr>
                <w:szCs w:val="24"/>
              </w:rPr>
            </w:pPr>
            <w:r w:rsidRPr="0005085E">
              <w:rPr>
                <w:b/>
                <w:i/>
              </w:rPr>
              <w:t>9 bis.</w:t>
            </w:r>
            <w:r w:rsidRPr="0005085E">
              <w:rPr>
                <w:b/>
                <w:i/>
              </w:rPr>
              <w:tab/>
              <w:t xml:space="preserve">Se uno Stato membro o la Commissione ha sollevato un'obiezione a norma del paragrafo 9 del presente articolo, e fatto salvo l'articolo 346, paragrafo 1, lettera a), TFUE, lo Stato membro ospitante trasmette alla Commissione tutti i documenti e le informazioni su cui si basa il suo progetto di decisione. Lo Stato membro che ha sollevato un'obiezione a norma del paragrafo 9 del presente articolo trasmette tutti i documenti e le informazioni su cui si basa la sua obiezione. </w:t>
            </w:r>
          </w:p>
        </w:tc>
      </w:tr>
    </w:tbl>
    <w:p w14:paraId="37147497" w14:textId="77777777" w:rsidR="00BB06EB" w:rsidRPr="0005085E" w:rsidRDefault="00BB06EB" w:rsidP="00BB06EB"/>
    <w:p w14:paraId="26C9A60A" w14:textId="77777777" w:rsidR="00BB06EB" w:rsidRPr="0005085E" w:rsidRDefault="00BB06EB" w:rsidP="00BB06EB">
      <w:pPr>
        <w:pStyle w:val="AmNumberTabs"/>
      </w:pPr>
      <w:r w:rsidRPr="0005085E">
        <w:t>Emendamento</w:t>
      </w:r>
      <w:r w:rsidRPr="0005085E">
        <w:tab/>
      </w:r>
      <w:r w:rsidRPr="0005085E">
        <w:tab/>
        <w:t>118</w:t>
      </w:r>
    </w:p>
    <w:p w14:paraId="20F397AA" w14:textId="77777777" w:rsidR="00BB06EB" w:rsidRPr="0005085E" w:rsidRDefault="00BB06EB" w:rsidP="00BB06EB"/>
    <w:p w14:paraId="3C0E19EB" w14:textId="77777777" w:rsidR="00BB06EB" w:rsidRPr="0005085E" w:rsidRDefault="00BB06EB" w:rsidP="00BB06EB">
      <w:pPr>
        <w:pStyle w:val="NormalBold"/>
        <w:keepNext/>
      </w:pPr>
      <w:r w:rsidRPr="0005085E">
        <w:t>Proposta di regolamento</w:t>
      </w:r>
    </w:p>
    <w:p w14:paraId="040518F4" w14:textId="77777777" w:rsidR="00BB06EB" w:rsidRPr="0005085E" w:rsidRDefault="00BB06EB" w:rsidP="00BB06EB">
      <w:pPr>
        <w:pStyle w:val="NormalBold"/>
      </w:pPr>
      <w:r w:rsidRPr="0005085E">
        <w:t>Articolo 7 – paragrafo 9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CB034A1" w14:textId="77777777" w:rsidTr="00557513">
        <w:trPr>
          <w:jc w:val="center"/>
        </w:trPr>
        <w:tc>
          <w:tcPr>
            <w:tcW w:w="9752" w:type="dxa"/>
            <w:gridSpan w:val="2"/>
          </w:tcPr>
          <w:p w14:paraId="529AEE2E" w14:textId="77777777" w:rsidR="00BB06EB" w:rsidRPr="0005085E" w:rsidRDefault="00BB06EB" w:rsidP="00557513">
            <w:pPr>
              <w:keepNext/>
            </w:pPr>
          </w:p>
        </w:tc>
      </w:tr>
      <w:tr w:rsidR="00BB06EB" w:rsidRPr="0005085E" w14:paraId="7E2FBA8E" w14:textId="77777777" w:rsidTr="00557513">
        <w:trPr>
          <w:jc w:val="center"/>
        </w:trPr>
        <w:tc>
          <w:tcPr>
            <w:tcW w:w="4876" w:type="dxa"/>
            <w:hideMark/>
          </w:tcPr>
          <w:p w14:paraId="2EDFB6C4" w14:textId="77777777" w:rsidR="00BB06EB" w:rsidRPr="0005085E" w:rsidRDefault="00BB06EB" w:rsidP="00557513">
            <w:pPr>
              <w:pStyle w:val="ColumnHeading"/>
              <w:keepNext/>
            </w:pPr>
            <w:r w:rsidRPr="0005085E">
              <w:t>Testo della Commissione</w:t>
            </w:r>
          </w:p>
        </w:tc>
        <w:tc>
          <w:tcPr>
            <w:tcW w:w="4876" w:type="dxa"/>
            <w:hideMark/>
          </w:tcPr>
          <w:p w14:paraId="57735278" w14:textId="77777777" w:rsidR="00BB06EB" w:rsidRPr="0005085E" w:rsidRDefault="00BB06EB" w:rsidP="00557513">
            <w:pPr>
              <w:pStyle w:val="ColumnHeading"/>
              <w:keepNext/>
            </w:pPr>
            <w:r w:rsidRPr="0005085E">
              <w:t>Emendamento</w:t>
            </w:r>
          </w:p>
        </w:tc>
      </w:tr>
      <w:tr w:rsidR="00BB06EB" w:rsidRPr="0005085E" w14:paraId="48107A2B" w14:textId="77777777" w:rsidTr="00557513">
        <w:trPr>
          <w:jc w:val="center"/>
        </w:trPr>
        <w:tc>
          <w:tcPr>
            <w:tcW w:w="4876" w:type="dxa"/>
          </w:tcPr>
          <w:p w14:paraId="0814C82F" w14:textId="77777777" w:rsidR="00BB06EB" w:rsidRPr="0005085E" w:rsidRDefault="00BB06EB" w:rsidP="00557513">
            <w:pPr>
              <w:pStyle w:val="Normal6"/>
            </w:pPr>
          </w:p>
        </w:tc>
        <w:tc>
          <w:tcPr>
            <w:tcW w:w="4876" w:type="dxa"/>
            <w:hideMark/>
          </w:tcPr>
          <w:p w14:paraId="20506A73" w14:textId="77777777" w:rsidR="00BB06EB" w:rsidRPr="0005085E" w:rsidRDefault="00BB06EB" w:rsidP="00557513">
            <w:pPr>
              <w:pStyle w:val="Normal6"/>
              <w:rPr>
                <w:szCs w:val="24"/>
              </w:rPr>
            </w:pPr>
            <w:r w:rsidRPr="0005085E">
              <w:rPr>
                <w:b/>
                <w:i/>
              </w:rPr>
              <w:t>9 ter.</w:t>
            </w:r>
            <w:r w:rsidRPr="0005085E">
              <w:rPr>
                <w:b/>
                <w:i/>
              </w:rPr>
              <w:tab/>
              <w:t xml:space="preserve">Se, tenendo conto dei criteri di cui all'articolo 13, dei documenti e delle informazioni ricevuti a norma del paragrafo 9 bis del presente articolo, nonché, se del caso, delle osservazioni fornite dagli Stati membri a norma dell'articolo 7, paragrafo 1, o dell'articolo 9, paragrafo 7, conclude che </w:t>
            </w:r>
            <w:r w:rsidRPr="0005085E">
              <w:rPr>
                <w:b/>
                <w:i/>
              </w:rPr>
              <w:lastRenderedPageBreak/>
              <w:t>il progetto di decisione di controllo, modificato se del caso dallo Stato membro ospitante, affronta efficacemente il potenziale effetto dell'investimento estero sulla sicurezza e sull'ordine pubblico, la Commissione decide di non sollevare obiezioni all'adozione del progetto di decisione di controllo da parte dello Stato membro.</w:t>
            </w:r>
          </w:p>
        </w:tc>
      </w:tr>
    </w:tbl>
    <w:p w14:paraId="3B2BACE5" w14:textId="77777777" w:rsidR="00BB06EB" w:rsidRPr="0005085E" w:rsidRDefault="00BB06EB" w:rsidP="00BB06EB"/>
    <w:p w14:paraId="1594AEE7" w14:textId="77777777" w:rsidR="00BB06EB" w:rsidRPr="0005085E" w:rsidRDefault="00BB06EB" w:rsidP="00BB06EB">
      <w:pPr>
        <w:pStyle w:val="AmNumberTabs"/>
      </w:pPr>
      <w:r w:rsidRPr="0005085E">
        <w:t>Emendamento</w:t>
      </w:r>
      <w:r w:rsidRPr="0005085E">
        <w:tab/>
      </w:r>
      <w:r w:rsidRPr="0005085E">
        <w:tab/>
        <w:t>119</w:t>
      </w:r>
    </w:p>
    <w:p w14:paraId="04068201" w14:textId="77777777" w:rsidR="00BB06EB" w:rsidRPr="0005085E" w:rsidRDefault="00BB06EB" w:rsidP="00BB06EB"/>
    <w:p w14:paraId="08B608AE" w14:textId="77777777" w:rsidR="00BB06EB" w:rsidRPr="0005085E" w:rsidRDefault="00BB06EB" w:rsidP="00BB06EB">
      <w:pPr>
        <w:pStyle w:val="NormalBold"/>
        <w:keepNext/>
      </w:pPr>
      <w:r w:rsidRPr="0005085E">
        <w:t>Proposta di regolamento</w:t>
      </w:r>
    </w:p>
    <w:p w14:paraId="4A77A40C" w14:textId="77777777" w:rsidR="00BB06EB" w:rsidRPr="0005085E" w:rsidRDefault="00BB06EB" w:rsidP="00BB06EB">
      <w:pPr>
        <w:pStyle w:val="NormalBold"/>
      </w:pPr>
      <w:r w:rsidRPr="0005085E">
        <w:t>Articolo 9 – paragrafo 9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405E896" w14:textId="77777777" w:rsidTr="00557513">
        <w:trPr>
          <w:jc w:val="center"/>
        </w:trPr>
        <w:tc>
          <w:tcPr>
            <w:tcW w:w="9752" w:type="dxa"/>
            <w:gridSpan w:val="2"/>
          </w:tcPr>
          <w:p w14:paraId="6ADD39F9" w14:textId="77777777" w:rsidR="00BB06EB" w:rsidRPr="0005085E" w:rsidRDefault="00BB06EB" w:rsidP="00557513">
            <w:pPr>
              <w:keepNext/>
            </w:pPr>
          </w:p>
        </w:tc>
      </w:tr>
      <w:tr w:rsidR="00BB06EB" w:rsidRPr="0005085E" w14:paraId="639F3B1E" w14:textId="77777777" w:rsidTr="00557513">
        <w:trPr>
          <w:jc w:val="center"/>
        </w:trPr>
        <w:tc>
          <w:tcPr>
            <w:tcW w:w="4876" w:type="dxa"/>
            <w:hideMark/>
          </w:tcPr>
          <w:p w14:paraId="31B8A852" w14:textId="77777777" w:rsidR="00BB06EB" w:rsidRPr="0005085E" w:rsidRDefault="00BB06EB" w:rsidP="00557513">
            <w:pPr>
              <w:pStyle w:val="ColumnHeading"/>
              <w:keepNext/>
            </w:pPr>
            <w:r w:rsidRPr="0005085E">
              <w:t>Testo della Commissione</w:t>
            </w:r>
          </w:p>
        </w:tc>
        <w:tc>
          <w:tcPr>
            <w:tcW w:w="4876" w:type="dxa"/>
            <w:hideMark/>
          </w:tcPr>
          <w:p w14:paraId="141E25DD" w14:textId="77777777" w:rsidR="00BB06EB" w:rsidRPr="0005085E" w:rsidRDefault="00BB06EB" w:rsidP="00557513">
            <w:pPr>
              <w:pStyle w:val="ColumnHeading"/>
              <w:keepNext/>
            </w:pPr>
            <w:r w:rsidRPr="0005085E">
              <w:t>Emendamento</w:t>
            </w:r>
          </w:p>
        </w:tc>
      </w:tr>
      <w:tr w:rsidR="00BB06EB" w:rsidRPr="0005085E" w14:paraId="0EC2ECCE" w14:textId="77777777" w:rsidTr="00557513">
        <w:trPr>
          <w:jc w:val="center"/>
        </w:trPr>
        <w:tc>
          <w:tcPr>
            <w:tcW w:w="4876" w:type="dxa"/>
          </w:tcPr>
          <w:p w14:paraId="6EABD1B3" w14:textId="77777777" w:rsidR="00BB06EB" w:rsidRPr="0005085E" w:rsidRDefault="00BB06EB" w:rsidP="00557513">
            <w:pPr>
              <w:pStyle w:val="Normal6"/>
            </w:pPr>
          </w:p>
        </w:tc>
        <w:tc>
          <w:tcPr>
            <w:tcW w:w="4876" w:type="dxa"/>
            <w:hideMark/>
          </w:tcPr>
          <w:p w14:paraId="5098BE22" w14:textId="77777777" w:rsidR="00BB06EB" w:rsidRPr="0005085E" w:rsidRDefault="00BB06EB" w:rsidP="00557513">
            <w:pPr>
              <w:pStyle w:val="Normal6"/>
              <w:rPr>
                <w:szCs w:val="24"/>
              </w:rPr>
            </w:pPr>
            <w:r w:rsidRPr="0005085E">
              <w:rPr>
                <w:b/>
                <w:i/>
              </w:rPr>
              <w:t>9 quater.</w:t>
            </w:r>
            <w:r w:rsidRPr="0005085E">
              <w:rPr>
                <w:b/>
                <w:i/>
              </w:rPr>
              <w:tab/>
              <w:t xml:space="preserve">Se ritiene che il progetto di decisione di controllo dello Stato membro ospitante di cui al paragrafo 8 non attenua adeguatamente i rischi per la sicurezza e l'ordine pubblico, la Commissione adotta una decisione con cui: </w:t>
            </w:r>
          </w:p>
        </w:tc>
      </w:tr>
      <w:tr w:rsidR="00BB06EB" w:rsidRPr="0005085E" w14:paraId="58F5BDBC" w14:textId="77777777" w:rsidTr="00557513">
        <w:trPr>
          <w:jc w:val="center"/>
        </w:trPr>
        <w:tc>
          <w:tcPr>
            <w:tcW w:w="4876" w:type="dxa"/>
          </w:tcPr>
          <w:p w14:paraId="67035521" w14:textId="77777777" w:rsidR="00BB06EB" w:rsidRPr="0005085E" w:rsidRDefault="00BB06EB" w:rsidP="00557513">
            <w:pPr>
              <w:pStyle w:val="Normal6"/>
            </w:pPr>
          </w:p>
        </w:tc>
        <w:tc>
          <w:tcPr>
            <w:tcW w:w="4876" w:type="dxa"/>
            <w:hideMark/>
          </w:tcPr>
          <w:p w14:paraId="05E5B8F8" w14:textId="77777777" w:rsidR="00BB06EB" w:rsidRPr="0005085E" w:rsidRDefault="00BB06EB" w:rsidP="00557513">
            <w:pPr>
              <w:pStyle w:val="Normal6"/>
              <w:rPr>
                <w:szCs w:val="24"/>
              </w:rPr>
            </w:pPr>
            <w:r w:rsidRPr="0005085E">
              <w:rPr>
                <w:b/>
                <w:i/>
              </w:rPr>
              <w:t xml:space="preserve">(a) </w:t>
            </w:r>
            <w:r w:rsidRPr="0005085E">
              <w:tab/>
            </w:r>
            <w:r w:rsidRPr="0005085E">
              <w:rPr>
                <w:b/>
                <w:i/>
              </w:rPr>
              <w:t>autorizza l'investimento estero subordinandolo a misure di mitigazione; o</w:t>
            </w:r>
          </w:p>
        </w:tc>
      </w:tr>
      <w:tr w:rsidR="00BB06EB" w:rsidRPr="0005085E" w14:paraId="6FA7FD8D" w14:textId="77777777" w:rsidTr="00557513">
        <w:trPr>
          <w:jc w:val="center"/>
        </w:trPr>
        <w:tc>
          <w:tcPr>
            <w:tcW w:w="4876" w:type="dxa"/>
          </w:tcPr>
          <w:p w14:paraId="667CC59D" w14:textId="77777777" w:rsidR="00BB06EB" w:rsidRPr="0005085E" w:rsidRDefault="00BB06EB" w:rsidP="00557513">
            <w:pPr>
              <w:pStyle w:val="Normal6"/>
            </w:pPr>
          </w:p>
        </w:tc>
        <w:tc>
          <w:tcPr>
            <w:tcW w:w="4876" w:type="dxa"/>
            <w:hideMark/>
          </w:tcPr>
          <w:p w14:paraId="5BB5FC96" w14:textId="77777777" w:rsidR="00BB06EB" w:rsidRPr="0005085E" w:rsidRDefault="00BB06EB" w:rsidP="00557513">
            <w:pPr>
              <w:pStyle w:val="Normal6"/>
              <w:rPr>
                <w:szCs w:val="24"/>
              </w:rPr>
            </w:pPr>
            <w:r w:rsidRPr="0005085E">
              <w:rPr>
                <w:b/>
                <w:i/>
              </w:rPr>
              <w:t xml:space="preserve">(b) </w:t>
            </w:r>
            <w:r w:rsidRPr="0005085E">
              <w:tab/>
            </w:r>
            <w:r w:rsidRPr="0005085E">
              <w:rPr>
                <w:b/>
                <w:i/>
              </w:rPr>
              <w:t xml:space="preserve">vieta l'investimento estero qualora constati che i rischi per la sicurezza e l'ordine pubblico dell'Unione non possono essere adeguatamente affrontati mediante misure di mitigazione. </w:t>
            </w:r>
          </w:p>
        </w:tc>
      </w:tr>
      <w:tr w:rsidR="00BB06EB" w:rsidRPr="0005085E" w14:paraId="14083458" w14:textId="77777777" w:rsidTr="00557513">
        <w:trPr>
          <w:jc w:val="center"/>
        </w:trPr>
        <w:tc>
          <w:tcPr>
            <w:tcW w:w="4876" w:type="dxa"/>
          </w:tcPr>
          <w:p w14:paraId="1AB6FC1E" w14:textId="77777777" w:rsidR="00BB06EB" w:rsidRPr="0005085E" w:rsidRDefault="00BB06EB" w:rsidP="00557513">
            <w:pPr>
              <w:pStyle w:val="Normal6"/>
            </w:pPr>
          </w:p>
        </w:tc>
        <w:tc>
          <w:tcPr>
            <w:tcW w:w="4876" w:type="dxa"/>
            <w:hideMark/>
          </w:tcPr>
          <w:p w14:paraId="78F2C1F8" w14:textId="77777777" w:rsidR="00BB06EB" w:rsidRPr="0005085E" w:rsidRDefault="00BB06EB" w:rsidP="00557513">
            <w:pPr>
              <w:pStyle w:val="Normal6"/>
              <w:rPr>
                <w:szCs w:val="24"/>
              </w:rPr>
            </w:pPr>
            <w:r w:rsidRPr="0005085E">
              <w:rPr>
                <w:b/>
                <w:i/>
              </w:rPr>
              <w:t>La decisione di cui al primo comma è conforme al principio di proporzionalità, si basa su rischi documentati e tiene conto di tutte le circostanze dell'investimento estero.</w:t>
            </w:r>
          </w:p>
        </w:tc>
      </w:tr>
    </w:tbl>
    <w:p w14:paraId="19CCC127" w14:textId="77777777" w:rsidR="00BB06EB" w:rsidRPr="0005085E" w:rsidRDefault="00BB06EB" w:rsidP="00BB06EB"/>
    <w:p w14:paraId="5F1ABCF3" w14:textId="77777777" w:rsidR="00BB06EB" w:rsidRPr="0005085E" w:rsidRDefault="00BB06EB" w:rsidP="00BB06EB">
      <w:pPr>
        <w:pStyle w:val="AmNumberTabs"/>
      </w:pPr>
      <w:r w:rsidRPr="0005085E">
        <w:t>Emendamento</w:t>
      </w:r>
      <w:r w:rsidRPr="0005085E">
        <w:tab/>
      </w:r>
      <w:r w:rsidRPr="0005085E">
        <w:tab/>
        <w:t>120</w:t>
      </w:r>
    </w:p>
    <w:p w14:paraId="1FCF9091" w14:textId="77777777" w:rsidR="00BB06EB" w:rsidRPr="0005085E" w:rsidRDefault="00BB06EB" w:rsidP="00BB06EB"/>
    <w:p w14:paraId="78E9DFCB" w14:textId="77777777" w:rsidR="00BB06EB" w:rsidRPr="0005085E" w:rsidRDefault="00BB06EB" w:rsidP="00BB06EB">
      <w:pPr>
        <w:pStyle w:val="NormalBold"/>
        <w:keepNext/>
      </w:pPr>
      <w:r w:rsidRPr="0005085E">
        <w:t>Proposta di regolamento</w:t>
      </w:r>
    </w:p>
    <w:p w14:paraId="3F3B55C6" w14:textId="77777777" w:rsidR="00BB06EB" w:rsidRPr="0005085E" w:rsidRDefault="00BB06EB" w:rsidP="00BB06EB">
      <w:pPr>
        <w:pStyle w:val="NormalBold"/>
      </w:pPr>
      <w:r w:rsidRPr="0005085E">
        <w:t>Articolo 9 – paragrafo 9 quinquies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64CF547" w14:textId="77777777" w:rsidTr="00557513">
        <w:trPr>
          <w:jc w:val="center"/>
        </w:trPr>
        <w:tc>
          <w:tcPr>
            <w:tcW w:w="9752" w:type="dxa"/>
            <w:gridSpan w:val="2"/>
          </w:tcPr>
          <w:p w14:paraId="62565D7A" w14:textId="77777777" w:rsidR="00BB06EB" w:rsidRPr="0005085E" w:rsidRDefault="00BB06EB" w:rsidP="00557513">
            <w:pPr>
              <w:keepNext/>
            </w:pPr>
          </w:p>
        </w:tc>
      </w:tr>
      <w:tr w:rsidR="00BB06EB" w:rsidRPr="0005085E" w14:paraId="296F26C7" w14:textId="77777777" w:rsidTr="00557513">
        <w:trPr>
          <w:jc w:val="center"/>
        </w:trPr>
        <w:tc>
          <w:tcPr>
            <w:tcW w:w="4876" w:type="dxa"/>
            <w:hideMark/>
          </w:tcPr>
          <w:p w14:paraId="716A641B" w14:textId="77777777" w:rsidR="00BB06EB" w:rsidRPr="0005085E" w:rsidRDefault="00BB06EB" w:rsidP="00557513">
            <w:pPr>
              <w:pStyle w:val="ColumnHeading"/>
              <w:keepNext/>
            </w:pPr>
            <w:r w:rsidRPr="0005085E">
              <w:t>Testo della Commissione</w:t>
            </w:r>
          </w:p>
        </w:tc>
        <w:tc>
          <w:tcPr>
            <w:tcW w:w="4876" w:type="dxa"/>
            <w:hideMark/>
          </w:tcPr>
          <w:p w14:paraId="198F4C4F" w14:textId="77777777" w:rsidR="00BB06EB" w:rsidRPr="0005085E" w:rsidRDefault="00BB06EB" w:rsidP="00557513">
            <w:pPr>
              <w:pStyle w:val="ColumnHeading"/>
              <w:keepNext/>
            </w:pPr>
            <w:r w:rsidRPr="0005085E">
              <w:t>Emendamento</w:t>
            </w:r>
          </w:p>
        </w:tc>
      </w:tr>
      <w:tr w:rsidR="00BB06EB" w:rsidRPr="0005085E" w14:paraId="28A5A41A" w14:textId="77777777" w:rsidTr="00557513">
        <w:trPr>
          <w:jc w:val="center"/>
        </w:trPr>
        <w:tc>
          <w:tcPr>
            <w:tcW w:w="4876" w:type="dxa"/>
          </w:tcPr>
          <w:p w14:paraId="282F5CFD" w14:textId="77777777" w:rsidR="00BB06EB" w:rsidRPr="0005085E" w:rsidRDefault="00BB06EB" w:rsidP="00557513">
            <w:pPr>
              <w:pStyle w:val="Normal6"/>
            </w:pPr>
          </w:p>
        </w:tc>
        <w:tc>
          <w:tcPr>
            <w:tcW w:w="4876" w:type="dxa"/>
            <w:hideMark/>
          </w:tcPr>
          <w:p w14:paraId="3C0F0E55" w14:textId="77777777" w:rsidR="00BB06EB" w:rsidRPr="0005085E" w:rsidRDefault="00BB06EB" w:rsidP="00557513">
            <w:pPr>
              <w:pStyle w:val="Normal6"/>
              <w:rPr>
                <w:szCs w:val="24"/>
              </w:rPr>
            </w:pPr>
            <w:r w:rsidRPr="0005085E">
              <w:rPr>
                <w:b/>
                <w:i/>
              </w:rPr>
              <w:t>9 quinquies.</w:t>
            </w:r>
            <w:r w:rsidRPr="0005085E">
              <w:rPr>
                <w:b/>
                <w:i/>
              </w:rPr>
              <w:tab/>
              <w:t xml:space="preserve">Le decisioni adottate a norma del paragrafo 9 ter sono indirizzate allo Stato membro ospitante. La </w:t>
            </w:r>
            <w:r w:rsidRPr="0005085E">
              <w:rPr>
                <w:b/>
                <w:i/>
              </w:rPr>
              <w:lastRenderedPageBreak/>
              <w:t>Commissione notifica la sua decisione allo Stato membro ospitante e informa gli Stati membri che hanno formulato osservazioni a norma del paragrafo 1.</w:t>
            </w:r>
          </w:p>
        </w:tc>
      </w:tr>
      <w:tr w:rsidR="00BB06EB" w:rsidRPr="0005085E" w14:paraId="10B95407" w14:textId="77777777" w:rsidTr="00557513">
        <w:trPr>
          <w:jc w:val="center"/>
        </w:trPr>
        <w:tc>
          <w:tcPr>
            <w:tcW w:w="4876" w:type="dxa"/>
          </w:tcPr>
          <w:p w14:paraId="75954F63" w14:textId="77777777" w:rsidR="00BB06EB" w:rsidRPr="0005085E" w:rsidRDefault="00BB06EB" w:rsidP="00557513">
            <w:pPr>
              <w:pStyle w:val="Normal6"/>
            </w:pPr>
          </w:p>
        </w:tc>
        <w:tc>
          <w:tcPr>
            <w:tcW w:w="4876" w:type="dxa"/>
            <w:hideMark/>
          </w:tcPr>
          <w:p w14:paraId="7C136FEA" w14:textId="77777777" w:rsidR="00BB06EB" w:rsidRPr="0005085E" w:rsidRDefault="00BB06EB" w:rsidP="00557513">
            <w:pPr>
              <w:pStyle w:val="Normal6"/>
              <w:rPr>
                <w:szCs w:val="24"/>
              </w:rPr>
            </w:pPr>
            <w:r w:rsidRPr="0005085E">
              <w:rPr>
                <w:b/>
                <w:i/>
              </w:rPr>
              <w:t>Le decisioni adottate a norma del paragrafo 9 quater sono indirizzate all'investitore estero. La Commissione notifica la sua decisione allo Stato membro ospitante e agli Stati membri che hanno formulato osservazioni a norma del paragrafo 1 e informa il destinatario dell'Unione.</w:t>
            </w:r>
          </w:p>
        </w:tc>
      </w:tr>
    </w:tbl>
    <w:p w14:paraId="30D9594D" w14:textId="77777777" w:rsidR="00BB06EB" w:rsidRPr="0005085E" w:rsidRDefault="00BB06EB" w:rsidP="00BB06EB"/>
    <w:p w14:paraId="1D43A0C3" w14:textId="77777777" w:rsidR="00BB06EB" w:rsidRPr="0005085E" w:rsidRDefault="00BB06EB" w:rsidP="00BB06EB">
      <w:pPr>
        <w:pStyle w:val="AmNumberTabs"/>
      </w:pPr>
      <w:r w:rsidRPr="0005085E">
        <w:t>Emendamento</w:t>
      </w:r>
      <w:r w:rsidRPr="0005085E">
        <w:tab/>
      </w:r>
      <w:r w:rsidRPr="0005085E">
        <w:tab/>
        <w:t>121</w:t>
      </w:r>
    </w:p>
    <w:p w14:paraId="467B1EBF" w14:textId="77777777" w:rsidR="00BB06EB" w:rsidRPr="0005085E" w:rsidRDefault="00BB06EB" w:rsidP="00BB06EB"/>
    <w:p w14:paraId="7C577148" w14:textId="77777777" w:rsidR="00BB06EB" w:rsidRPr="0005085E" w:rsidRDefault="00BB06EB" w:rsidP="00BB06EB">
      <w:pPr>
        <w:pStyle w:val="NormalBold"/>
        <w:keepNext/>
      </w:pPr>
      <w:r w:rsidRPr="0005085E">
        <w:t>Proposta di regolamento</w:t>
      </w:r>
    </w:p>
    <w:p w14:paraId="41A1C693" w14:textId="77777777" w:rsidR="00BB06EB" w:rsidRPr="0005085E" w:rsidRDefault="00BB06EB" w:rsidP="00BB06EB">
      <w:pPr>
        <w:pStyle w:val="NormalBold"/>
      </w:pPr>
      <w:r w:rsidRPr="0005085E">
        <w:t>Articolo 7 – paragrafo 9 sexies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5EFC878" w14:textId="77777777" w:rsidTr="00557513">
        <w:trPr>
          <w:jc w:val="center"/>
        </w:trPr>
        <w:tc>
          <w:tcPr>
            <w:tcW w:w="9752" w:type="dxa"/>
            <w:gridSpan w:val="2"/>
          </w:tcPr>
          <w:p w14:paraId="764BD322" w14:textId="77777777" w:rsidR="00BB06EB" w:rsidRPr="0005085E" w:rsidRDefault="00BB06EB" w:rsidP="00557513">
            <w:pPr>
              <w:keepNext/>
            </w:pPr>
          </w:p>
        </w:tc>
      </w:tr>
      <w:tr w:rsidR="00BB06EB" w:rsidRPr="0005085E" w14:paraId="4093056F" w14:textId="77777777" w:rsidTr="00557513">
        <w:trPr>
          <w:jc w:val="center"/>
        </w:trPr>
        <w:tc>
          <w:tcPr>
            <w:tcW w:w="4876" w:type="dxa"/>
            <w:hideMark/>
          </w:tcPr>
          <w:p w14:paraId="6AEA8D04" w14:textId="77777777" w:rsidR="00BB06EB" w:rsidRPr="0005085E" w:rsidRDefault="00BB06EB" w:rsidP="00557513">
            <w:pPr>
              <w:pStyle w:val="ColumnHeading"/>
              <w:keepNext/>
            </w:pPr>
            <w:r w:rsidRPr="0005085E">
              <w:t>Testo della Commissione</w:t>
            </w:r>
          </w:p>
        </w:tc>
        <w:tc>
          <w:tcPr>
            <w:tcW w:w="4876" w:type="dxa"/>
            <w:hideMark/>
          </w:tcPr>
          <w:p w14:paraId="4330C219" w14:textId="77777777" w:rsidR="00BB06EB" w:rsidRPr="0005085E" w:rsidRDefault="00BB06EB" w:rsidP="00557513">
            <w:pPr>
              <w:pStyle w:val="ColumnHeading"/>
              <w:keepNext/>
            </w:pPr>
            <w:r w:rsidRPr="0005085E">
              <w:t>Emendamento</w:t>
            </w:r>
          </w:p>
        </w:tc>
      </w:tr>
      <w:tr w:rsidR="00BB06EB" w:rsidRPr="0005085E" w14:paraId="56B095B6" w14:textId="77777777" w:rsidTr="00557513">
        <w:trPr>
          <w:jc w:val="center"/>
        </w:trPr>
        <w:tc>
          <w:tcPr>
            <w:tcW w:w="4876" w:type="dxa"/>
          </w:tcPr>
          <w:p w14:paraId="634450AF" w14:textId="77777777" w:rsidR="00BB06EB" w:rsidRPr="0005085E" w:rsidRDefault="00BB06EB" w:rsidP="00557513">
            <w:pPr>
              <w:pStyle w:val="Normal6"/>
            </w:pPr>
          </w:p>
        </w:tc>
        <w:tc>
          <w:tcPr>
            <w:tcW w:w="4876" w:type="dxa"/>
            <w:hideMark/>
          </w:tcPr>
          <w:p w14:paraId="4ED82FDA" w14:textId="77777777" w:rsidR="00BB06EB" w:rsidRPr="0005085E" w:rsidRDefault="00BB06EB" w:rsidP="00557513">
            <w:pPr>
              <w:pStyle w:val="Normal6"/>
              <w:rPr>
                <w:szCs w:val="24"/>
              </w:rPr>
            </w:pPr>
            <w:r w:rsidRPr="0005085E">
              <w:rPr>
                <w:b/>
                <w:i/>
              </w:rPr>
              <w:t>9 sexies.</w:t>
            </w:r>
            <w:r w:rsidRPr="0005085E">
              <w:rPr>
                <w:b/>
                <w:i/>
              </w:rPr>
              <w:tab/>
              <w:t>Se la Commissione adotta una decisione a norma del paragrafo 9 quater, lo Stato membro ospitante pone fine alla procedura di controllo e ne informa l'investitore estero.</w:t>
            </w:r>
          </w:p>
        </w:tc>
      </w:tr>
    </w:tbl>
    <w:p w14:paraId="4F6C46F3" w14:textId="77777777" w:rsidR="00BB06EB" w:rsidRPr="0005085E" w:rsidRDefault="00BB06EB" w:rsidP="00BB06EB"/>
    <w:p w14:paraId="07EABE55" w14:textId="77777777" w:rsidR="00BB06EB" w:rsidRPr="0005085E" w:rsidRDefault="00BB06EB" w:rsidP="00BB06EB">
      <w:pPr>
        <w:pStyle w:val="AmNumberTabs"/>
      </w:pPr>
      <w:r w:rsidRPr="0005085E">
        <w:t>Emendamento</w:t>
      </w:r>
      <w:r w:rsidRPr="0005085E">
        <w:tab/>
      </w:r>
      <w:r w:rsidRPr="0005085E">
        <w:tab/>
        <w:t>122</w:t>
      </w:r>
    </w:p>
    <w:p w14:paraId="5394857D" w14:textId="77777777" w:rsidR="00BB06EB" w:rsidRPr="0005085E" w:rsidRDefault="00BB06EB" w:rsidP="00BB06EB"/>
    <w:p w14:paraId="03D1F89C" w14:textId="77777777" w:rsidR="00BB06EB" w:rsidRPr="0005085E" w:rsidRDefault="00BB06EB" w:rsidP="00BB06EB">
      <w:pPr>
        <w:pStyle w:val="NormalBold"/>
        <w:keepNext/>
      </w:pPr>
      <w:r w:rsidRPr="0005085E">
        <w:t>Proposta di regolamento</w:t>
      </w:r>
    </w:p>
    <w:p w14:paraId="293B373D" w14:textId="77777777" w:rsidR="00BB06EB" w:rsidRPr="0005085E" w:rsidRDefault="00BB06EB" w:rsidP="00BB06EB">
      <w:pPr>
        <w:pStyle w:val="NormalBold"/>
      </w:pPr>
      <w:r w:rsidRPr="0005085E">
        <w:t xml:space="preserve">Articolo 7 – paragrafo 9 </w:t>
      </w:r>
      <w:proofErr w:type="spellStart"/>
      <w:r w:rsidRPr="0005085E">
        <w:t>septies</w:t>
      </w:r>
      <w:proofErr w:type="spellEnd"/>
      <w:r w:rsidRPr="0005085E">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3F17C87" w14:textId="77777777" w:rsidTr="00557513">
        <w:trPr>
          <w:jc w:val="center"/>
        </w:trPr>
        <w:tc>
          <w:tcPr>
            <w:tcW w:w="9752" w:type="dxa"/>
            <w:gridSpan w:val="2"/>
          </w:tcPr>
          <w:p w14:paraId="5FC2EC56" w14:textId="77777777" w:rsidR="00BB06EB" w:rsidRPr="0005085E" w:rsidRDefault="00BB06EB" w:rsidP="00557513">
            <w:pPr>
              <w:keepNext/>
            </w:pPr>
          </w:p>
        </w:tc>
      </w:tr>
      <w:tr w:rsidR="00BB06EB" w:rsidRPr="0005085E" w14:paraId="00826A6B" w14:textId="77777777" w:rsidTr="00557513">
        <w:trPr>
          <w:jc w:val="center"/>
        </w:trPr>
        <w:tc>
          <w:tcPr>
            <w:tcW w:w="4876" w:type="dxa"/>
            <w:hideMark/>
          </w:tcPr>
          <w:p w14:paraId="72432659" w14:textId="77777777" w:rsidR="00BB06EB" w:rsidRPr="0005085E" w:rsidRDefault="00BB06EB" w:rsidP="00557513">
            <w:pPr>
              <w:pStyle w:val="ColumnHeading"/>
              <w:keepNext/>
            </w:pPr>
            <w:r w:rsidRPr="0005085E">
              <w:t>Testo della Commissione</w:t>
            </w:r>
          </w:p>
        </w:tc>
        <w:tc>
          <w:tcPr>
            <w:tcW w:w="4876" w:type="dxa"/>
            <w:hideMark/>
          </w:tcPr>
          <w:p w14:paraId="15232656" w14:textId="77777777" w:rsidR="00BB06EB" w:rsidRPr="0005085E" w:rsidRDefault="00BB06EB" w:rsidP="00557513">
            <w:pPr>
              <w:pStyle w:val="ColumnHeading"/>
              <w:keepNext/>
            </w:pPr>
            <w:r w:rsidRPr="0005085E">
              <w:t>Emendamento</w:t>
            </w:r>
          </w:p>
        </w:tc>
      </w:tr>
      <w:tr w:rsidR="00BB06EB" w:rsidRPr="0005085E" w14:paraId="55B8CE1B" w14:textId="77777777" w:rsidTr="00557513">
        <w:trPr>
          <w:jc w:val="center"/>
        </w:trPr>
        <w:tc>
          <w:tcPr>
            <w:tcW w:w="4876" w:type="dxa"/>
          </w:tcPr>
          <w:p w14:paraId="26392EB0" w14:textId="77777777" w:rsidR="00BB06EB" w:rsidRPr="0005085E" w:rsidRDefault="00BB06EB" w:rsidP="00557513">
            <w:pPr>
              <w:pStyle w:val="Normal6"/>
            </w:pPr>
          </w:p>
        </w:tc>
        <w:tc>
          <w:tcPr>
            <w:tcW w:w="4876" w:type="dxa"/>
            <w:hideMark/>
          </w:tcPr>
          <w:p w14:paraId="7AC0E908" w14:textId="77777777" w:rsidR="00BB06EB" w:rsidRPr="0005085E" w:rsidRDefault="00BB06EB" w:rsidP="00557513">
            <w:pPr>
              <w:pStyle w:val="Normal6"/>
              <w:rPr>
                <w:szCs w:val="24"/>
              </w:rPr>
            </w:pPr>
            <w:r w:rsidRPr="0005085E">
              <w:rPr>
                <w:b/>
                <w:i/>
              </w:rPr>
              <w:t xml:space="preserve">9 </w:t>
            </w:r>
            <w:proofErr w:type="spellStart"/>
            <w:r w:rsidRPr="0005085E">
              <w:rPr>
                <w:b/>
                <w:i/>
              </w:rPr>
              <w:t>septies</w:t>
            </w:r>
            <w:proofErr w:type="spellEnd"/>
            <w:r w:rsidRPr="0005085E">
              <w:rPr>
                <w:b/>
                <w:i/>
              </w:rPr>
              <w:t>.</w:t>
            </w:r>
            <w:r w:rsidRPr="0005085E">
              <w:rPr>
                <w:b/>
                <w:i/>
              </w:rPr>
              <w:tab/>
              <w:t>Prima di adottare una decisione a norma del paragrafo 9 quater, la Commissione dà all'investitore estero la possibilità di comunicare efficacemente il proprio punto di vista.</w:t>
            </w:r>
          </w:p>
        </w:tc>
      </w:tr>
    </w:tbl>
    <w:p w14:paraId="2DC7BD26" w14:textId="77777777" w:rsidR="00BB06EB" w:rsidRPr="0005085E" w:rsidRDefault="00BB06EB" w:rsidP="00BB06EB"/>
    <w:p w14:paraId="62B01E63" w14:textId="77777777" w:rsidR="00BB06EB" w:rsidRPr="0005085E" w:rsidRDefault="00BB06EB" w:rsidP="00BB06EB">
      <w:pPr>
        <w:pStyle w:val="AmNumberTabs"/>
      </w:pPr>
      <w:r w:rsidRPr="0005085E">
        <w:t>Emendamento</w:t>
      </w:r>
      <w:r w:rsidRPr="0005085E">
        <w:tab/>
      </w:r>
      <w:r w:rsidRPr="0005085E">
        <w:tab/>
        <w:t>123</w:t>
      </w:r>
    </w:p>
    <w:p w14:paraId="198AB607" w14:textId="77777777" w:rsidR="00BB06EB" w:rsidRPr="0005085E" w:rsidRDefault="00BB06EB" w:rsidP="00BB06EB"/>
    <w:p w14:paraId="7975D9E5" w14:textId="77777777" w:rsidR="00BB06EB" w:rsidRPr="0005085E" w:rsidRDefault="00BB06EB" w:rsidP="00BB06EB">
      <w:pPr>
        <w:pStyle w:val="NormalBold"/>
        <w:keepNext/>
      </w:pPr>
      <w:r w:rsidRPr="0005085E">
        <w:t>Proposta di regolamento</w:t>
      </w:r>
    </w:p>
    <w:p w14:paraId="39351E9A" w14:textId="77777777" w:rsidR="00BB06EB" w:rsidRPr="0005085E" w:rsidRDefault="00BB06EB" w:rsidP="00BB06EB">
      <w:pPr>
        <w:pStyle w:val="NormalBold"/>
      </w:pPr>
      <w:r w:rsidRPr="0005085E">
        <w:t xml:space="preserve">Articolo 7 – paragrafo 9 </w:t>
      </w:r>
      <w:proofErr w:type="spellStart"/>
      <w:r w:rsidRPr="0005085E">
        <w:t>octies</w:t>
      </w:r>
      <w:proofErr w:type="spellEnd"/>
      <w:r w:rsidRPr="0005085E">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FAB1E6A" w14:textId="77777777" w:rsidTr="00557513">
        <w:trPr>
          <w:jc w:val="center"/>
        </w:trPr>
        <w:tc>
          <w:tcPr>
            <w:tcW w:w="9752" w:type="dxa"/>
            <w:gridSpan w:val="2"/>
          </w:tcPr>
          <w:p w14:paraId="45E3CFE3" w14:textId="77777777" w:rsidR="00BB06EB" w:rsidRPr="0005085E" w:rsidRDefault="00BB06EB" w:rsidP="00557513">
            <w:pPr>
              <w:keepNext/>
            </w:pPr>
          </w:p>
        </w:tc>
      </w:tr>
      <w:tr w:rsidR="00BB06EB" w:rsidRPr="0005085E" w14:paraId="367E559C" w14:textId="77777777" w:rsidTr="00557513">
        <w:trPr>
          <w:jc w:val="center"/>
        </w:trPr>
        <w:tc>
          <w:tcPr>
            <w:tcW w:w="4876" w:type="dxa"/>
            <w:hideMark/>
          </w:tcPr>
          <w:p w14:paraId="72BAB85F" w14:textId="77777777" w:rsidR="00BB06EB" w:rsidRPr="0005085E" w:rsidRDefault="00BB06EB" w:rsidP="00557513">
            <w:pPr>
              <w:pStyle w:val="ColumnHeading"/>
              <w:keepNext/>
            </w:pPr>
            <w:r w:rsidRPr="0005085E">
              <w:t>Testo della Commissione</w:t>
            </w:r>
          </w:p>
        </w:tc>
        <w:tc>
          <w:tcPr>
            <w:tcW w:w="4876" w:type="dxa"/>
            <w:hideMark/>
          </w:tcPr>
          <w:p w14:paraId="00401BFC" w14:textId="77777777" w:rsidR="00BB06EB" w:rsidRPr="0005085E" w:rsidRDefault="00BB06EB" w:rsidP="00557513">
            <w:pPr>
              <w:pStyle w:val="ColumnHeading"/>
              <w:keepNext/>
            </w:pPr>
            <w:r w:rsidRPr="0005085E">
              <w:t>Emendamento</w:t>
            </w:r>
          </w:p>
        </w:tc>
      </w:tr>
      <w:tr w:rsidR="00BB06EB" w:rsidRPr="0005085E" w14:paraId="3C745B10" w14:textId="77777777" w:rsidTr="00557513">
        <w:trPr>
          <w:jc w:val="center"/>
        </w:trPr>
        <w:tc>
          <w:tcPr>
            <w:tcW w:w="4876" w:type="dxa"/>
          </w:tcPr>
          <w:p w14:paraId="27A70AF4" w14:textId="77777777" w:rsidR="00BB06EB" w:rsidRPr="0005085E" w:rsidRDefault="00BB06EB" w:rsidP="00557513">
            <w:pPr>
              <w:pStyle w:val="Normal6"/>
            </w:pPr>
          </w:p>
        </w:tc>
        <w:tc>
          <w:tcPr>
            <w:tcW w:w="4876" w:type="dxa"/>
            <w:hideMark/>
          </w:tcPr>
          <w:p w14:paraId="4E5C0D3A" w14:textId="77777777" w:rsidR="00BB06EB" w:rsidRPr="0005085E" w:rsidRDefault="00BB06EB" w:rsidP="00557513">
            <w:pPr>
              <w:pStyle w:val="Normal6"/>
              <w:rPr>
                <w:szCs w:val="24"/>
              </w:rPr>
            </w:pPr>
            <w:r w:rsidRPr="0005085E">
              <w:rPr>
                <w:b/>
                <w:i/>
              </w:rPr>
              <w:t xml:space="preserve">9 </w:t>
            </w:r>
            <w:proofErr w:type="spellStart"/>
            <w:r w:rsidRPr="0005085E">
              <w:rPr>
                <w:b/>
                <w:i/>
              </w:rPr>
              <w:t>octies</w:t>
            </w:r>
            <w:proofErr w:type="spellEnd"/>
            <w:r w:rsidRPr="0005085E">
              <w:rPr>
                <w:b/>
                <w:i/>
              </w:rPr>
              <w:t>.</w:t>
            </w:r>
            <w:r w:rsidRPr="0005085E">
              <w:rPr>
                <w:b/>
                <w:i/>
              </w:rPr>
              <w:tab/>
              <w:t>Qualora sia stata formulata un'osservazione a norma del paragrafo 1 o un parere a norma del paragrafo 2 o 3 e la Commissione non abbia emesso una decisione a norma del paragrafo 9 quater, lo Stato membro ospitante notifica la sua decisione di controllo agli Stati membri che hanno formulato osservazioni, se del caso, e alla Commissione, e la trasmette alle rispettive parti dell'investimento estero.</w:t>
            </w:r>
          </w:p>
        </w:tc>
      </w:tr>
    </w:tbl>
    <w:p w14:paraId="56D64B5B" w14:textId="77777777" w:rsidR="00BB06EB" w:rsidRPr="0005085E" w:rsidRDefault="00BB06EB" w:rsidP="00BB06EB"/>
    <w:p w14:paraId="7615B407" w14:textId="77777777" w:rsidR="00BB06EB" w:rsidRPr="0005085E" w:rsidRDefault="00BB06EB" w:rsidP="00BB06EB">
      <w:pPr>
        <w:pStyle w:val="AmNumberTabs"/>
      </w:pPr>
      <w:r w:rsidRPr="0005085E">
        <w:t>Emendamento</w:t>
      </w:r>
      <w:r w:rsidRPr="0005085E">
        <w:tab/>
      </w:r>
      <w:r w:rsidRPr="0005085E">
        <w:tab/>
        <w:t>124</w:t>
      </w:r>
    </w:p>
    <w:p w14:paraId="39A865CE" w14:textId="77777777" w:rsidR="00BB06EB" w:rsidRPr="0005085E" w:rsidRDefault="00BB06EB" w:rsidP="00BB06EB"/>
    <w:p w14:paraId="0C567405" w14:textId="77777777" w:rsidR="00BB06EB" w:rsidRPr="0005085E" w:rsidRDefault="00BB06EB" w:rsidP="00BB06EB">
      <w:pPr>
        <w:pStyle w:val="NormalBold"/>
        <w:keepNext/>
      </w:pPr>
      <w:r w:rsidRPr="0005085E">
        <w:t>Proposta di regolamento</w:t>
      </w:r>
    </w:p>
    <w:p w14:paraId="6BAD91AC" w14:textId="77777777" w:rsidR="00BB06EB" w:rsidRPr="0005085E" w:rsidRDefault="00BB06EB" w:rsidP="00BB06EB">
      <w:pPr>
        <w:pStyle w:val="NormalBold"/>
      </w:pPr>
      <w:r w:rsidRPr="0005085E">
        <w:t>Articolo 7 – paragrafo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326B00A" w14:textId="77777777" w:rsidTr="00557513">
        <w:trPr>
          <w:jc w:val="center"/>
        </w:trPr>
        <w:tc>
          <w:tcPr>
            <w:tcW w:w="9752" w:type="dxa"/>
            <w:gridSpan w:val="2"/>
          </w:tcPr>
          <w:p w14:paraId="7CBA539D" w14:textId="77777777" w:rsidR="00BB06EB" w:rsidRPr="0005085E" w:rsidRDefault="00BB06EB" w:rsidP="00557513">
            <w:pPr>
              <w:keepNext/>
            </w:pPr>
          </w:p>
        </w:tc>
      </w:tr>
      <w:tr w:rsidR="00BB06EB" w:rsidRPr="0005085E" w14:paraId="23C3398D" w14:textId="77777777" w:rsidTr="00557513">
        <w:trPr>
          <w:jc w:val="center"/>
        </w:trPr>
        <w:tc>
          <w:tcPr>
            <w:tcW w:w="4876" w:type="dxa"/>
            <w:hideMark/>
          </w:tcPr>
          <w:p w14:paraId="4E3C28CD" w14:textId="77777777" w:rsidR="00BB06EB" w:rsidRPr="0005085E" w:rsidRDefault="00BB06EB" w:rsidP="00557513">
            <w:pPr>
              <w:pStyle w:val="ColumnHeading"/>
              <w:keepNext/>
            </w:pPr>
            <w:r w:rsidRPr="0005085E">
              <w:t>Testo della Commissione</w:t>
            </w:r>
          </w:p>
        </w:tc>
        <w:tc>
          <w:tcPr>
            <w:tcW w:w="4876" w:type="dxa"/>
            <w:hideMark/>
          </w:tcPr>
          <w:p w14:paraId="74F63103" w14:textId="77777777" w:rsidR="00BB06EB" w:rsidRPr="0005085E" w:rsidRDefault="00BB06EB" w:rsidP="00557513">
            <w:pPr>
              <w:pStyle w:val="ColumnHeading"/>
              <w:keepNext/>
            </w:pPr>
            <w:r w:rsidRPr="0005085E">
              <w:t>Emendamento</w:t>
            </w:r>
          </w:p>
        </w:tc>
      </w:tr>
      <w:tr w:rsidR="00BB06EB" w:rsidRPr="0005085E" w14:paraId="5A7B4CB5" w14:textId="77777777" w:rsidTr="00557513">
        <w:trPr>
          <w:jc w:val="center"/>
        </w:trPr>
        <w:tc>
          <w:tcPr>
            <w:tcW w:w="4876" w:type="dxa"/>
            <w:hideMark/>
          </w:tcPr>
          <w:p w14:paraId="13839AA3" w14:textId="77777777" w:rsidR="00BB06EB" w:rsidRPr="0005085E" w:rsidRDefault="00BB06EB" w:rsidP="00557513">
            <w:pPr>
              <w:pStyle w:val="Normal6"/>
            </w:pPr>
            <w:r w:rsidRPr="0005085E">
              <w:rPr>
                <w:b/>
                <w:i/>
              </w:rPr>
              <w:t>10.</w:t>
            </w:r>
            <w:r w:rsidRPr="0005085E">
              <w:rPr>
                <w:b/>
                <w:i/>
              </w:rPr>
              <w:tab/>
              <w:t>La Commissione istituisce una banca dati sicura che mette a disposizione di tutti gli Stati membri, contenente informazioni sugli investimenti esteri valutati dal meccanismo di cooperazione e sull'esito delle valutazioni nel quadro dei meccanismi di controllo nazionali, comprese informazioni sulle corrispondenti decisioni di controllo. La Commissione inserisce in tale banca dati le informazioni a sua disposizione dal 12 ottobre 2020. Entro [data di applicazione del presente regolamento] gli Stati membri inseriscono in tale banca dati le informazioni a loro disposizione circa l'esito delle procedure nell'ambito dei rispettivi meccanismi di controllo. Possono anche fornire spiegazioni supplementari.</w:t>
            </w:r>
          </w:p>
        </w:tc>
        <w:tc>
          <w:tcPr>
            <w:tcW w:w="4876" w:type="dxa"/>
            <w:hideMark/>
          </w:tcPr>
          <w:p w14:paraId="3AD00C79" w14:textId="77777777" w:rsidR="00BB06EB" w:rsidRPr="0005085E" w:rsidRDefault="00BB06EB" w:rsidP="00557513">
            <w:pPr>
              <w:pStyle w:val="Normal6"/>
              <w:rPr>
                <w:szCs w:val="24"/>
              </w:rPr>
            </w:pPr>
            <w:r w:rsidRPr="0005085E">
              <w:rPr>
                <w:b/>
                <w:i/>
              </w:rPr>
              <w:t>soppresso</w:t>
            </w:r>
          </w:p>
        </w:tc>
      </w:tr>
    </w:tbl>
    <w:p w14:paraId="473A91EC" w14:textId="77777777" w:rsidR="00BB06EB" w:rsidRPr="0005085E" w:rsidRDefault="00BB06EB" w:rsidP="00BB06EB"/>
    <w:p w14:paraId="2CFCE03B" w14:textId="77777777" w:rsidR="00BB06EB" w:rsidRPr="0005085E" w:rsidRDefault="00BB06EB" w:rsidP="00BB06EB">
      <w:pPr>
        <w:pStyle w:val="AmNumberTabs"/>
      </w:pPr>
      <w:r w:rsidRPr="0005085E">
        <w:t>Emendamento</w:t>
      </w:r>
      <w:r w:rsidRPr="0005085E">
        <w:tab/>
      </w:r>
      <w:r w:rsidRPr="0005085E">
        <w:tab/>
        <w:t>125</w:t>
      </w:r>
    </w:p>
    <w:p w14:paraId="7C32F492" w14:textId="77777777" w:rsidR="00BB06EB" w:rsidRPr="0005085E" w:rsidRDefault="00BB06EB" w:rsidP="00BB06EB"/>
    <w:p w14:paraId="49DD8DA2" w14:textId="77777777" w:rsidR="00BB06EB" w:rsidRPr="0005085E" w:rsidRDefault="00BB06EB" w:rsidP="00BB06EB">
      <w:pPr>
        <w:pStyle w:val="NormalBold"/>
        <w:keepNext/>
      </w:pPr>
      <w:r w:rsidRPr="0005085E">
        <w:t>Proposta di regolamento</w:t>
      </w:r>
    </w:p>
    <w:p w14:paraId="538F5EC9" w14:textId="77777777" w:rsidR="00BB06EB" w:rsidRPr="0005085E" w:rsidRDefault="00BB06EB" w:rsidP="00BB06EB">
      <w:pPr>
        <w:pStyle w:val="NormalBold"/>
      </w:pPr>
      <w:r w:rsidRPr="0005085E">
        <w:t>Articolo 8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15CC669" w14:textId="77777777" w:rsidTr="00557513">
        <w:trPr>
          <w:jc w:val="center"/>
        </w:trPr>
        <w:tc>
          <w:tcPr>
            <w:tcW w:w="9752" w:type="dxa"/>
            <w:gridSpan w:val="2"/>
          </w:tcPr>
          <w:p w14:paraId="3E34242E" w14:textId="77777777" w:rsidR="00BB06EB" w:rsidRPr="0005085E" w:rsidRDefault="00BB06EB" w:rsidP="00557513">
            <w:pPr>
              <w:keepNext/>
            </w:pPr>
          </w:p>
        </w:tc>
      </w:tr>
      <w:tr w:rsidR="00BB06EB" w:rsidRPr="0005085E" w14:paraId="2167BF82" w14:textId="77777777" w:rsidTr="00557513">
        <w:trPr>
          <w:jc w:val="center"/>
        </w:trPr>
        <w:tc>
          <w:tcPr>
            <w:tcW w:w="4876" w:type="dxa"/>
            <w:hideMark/>
          </w:tcPr>
          <w:p w14:paraId="0F3491D9" w14:textId="77777777" w:rsidR="00BB06EB" w:rsidRPr="0005085E" w:rsidRDefault="00BB06EB" w:rsidP="00557513">
            <w:pPr>
              <w:pStyle w:val="ColumnHeading"/>
              <w:keepNext/>
            </w:pPr>
            <w:r w:rsidRPr="0005085E">
              <w:t>Testo della Commissione</w:t>
            </w:r>
          </w:p>
        </w:tc>
        <w:tc>
          <w:tcPr>
            <w:tcW w:w="4876" w:type="dxa"/>
            <w:hideMark/>
          </w:tcPr>
          <w:p w14:paraId="6ECBF44A" w14:textId="77777777" w:rsidR="00BB06EB" w:rsidRPr="0005085E" w:rsidRDefault="00BB06EB" w:rsidP="00557513">
            <w:pPr>
              <w:pStyle w:val="ColumnHeading"/>
              <w:keepNext/>
            </w:pPr>
            <w:r w:rsidRPr="0005085E">
              <w:t>Emendamento</w:t>
            </w:r>
          </w:p>
        </w:tc>
      </w:tr>
      <w:tr w:rsidR="00BB06EB" w:rsidRPr="0005085E" w14:paraId="61A262C6" w14:textId="77777777" w:rsidTr="00557513">
        <w:trPr>
          <w:jc w:val="center"/>
        </w:trPr>
        <w:tc>
          <w:tcPr>
            <w:tcW w:w="4876" w:type="dxa"/>
            <w:hideMark/>
          </w:tcPr>
          <w:p w14:paraId="242AA530" w14:textId="77777777" w:rsidR="00BB06EB" w:rsidRPr="0005085E" w:rsidRDefault="00BB06EB" w:rsidP="00557513">
            <w:pPr>
              <w:pStyle w:val="Normal6"/>
            </w:pPr>
            <w:r w:rsidRPr="0005085E">
              <w:t xml:space="preserve">Termini e procedure </w:t>
            </w:r>
            <w:r w:rsidRPr="0005085E">
              <w:rPr>
                <w:b/>
                <w:bCs/>
                <w:i/>
                <w:iCs/>
              </w:rPr>
              <w:t>per fornire osservazioni e pareri sugli investimenti esteri notificati</w:t>
            </w:r>
          </w:p>
        </w:tc>
        <w:tc>
          <w:tcPr>
            <w:tcW w:w="4876" w:type="dxa"/>
            <w:hideMark/>
          </w:tcPr>
          <w:p w14:paraId="130FD671" w14:textId="77777777" w:rsidR="00BB06EB" w:rsidRPr="0005085E" w:rsidRDefault="00BB06EB" w:rsidP="00557513">
            <w:pPr>
              <w:pStyle w:val="Normal6"/>
              <w:rPr>
                <w:szCs w:val="24"/>
              </w:rPr>
            </w:pPr>
            <w:r w:rsidRPr="0005085E">
              <w:t xml:space="preserve">Termini e procedure </w:t>
            </w:r>
            <w:r w:rsidRPr="0005085E">
              <w:rPr>
                <w:b/>
                <w:bCs/>
                <w:i/>
                <w:iCs/>
              </w:rPr>
              <w:t>applicabili al meccanismo di cooperazione e alle decisioni dell'Unione</w:t>
            </w:r>
          </w:p>
        </w:tc>
      </w:tr>
    </w:tbl>
    <w:p w14:paraId="2DB428D6" w14:textId="77777777" w:rsidR="00BB06EB" w:rsidRPr="0005085E" w:rsidRDefault="00BB06EB" w:rsidP="00BB06EB"/>
    <w:p w14:paraId="738F6A96" w14:textId="77777777" w:rsidR="00BB06EB" w:rsidRPr="0005085E" w:rsidRDefault="00BB06EB" w:rsidP="00BB06EB">
      <w:pPr>
        <w:pStyle w:val="AmNumberTabs"/>
      </w:pPr>
      <w:r w:rsidRPr="0005085E">
        <w:t>Emendamento</w:t>
      </w:r>
      <w:r w:rsidRPr="0005085E">
        <w:tab/>
      </w:r>
      <w:r w:rsidRPr="0005085E">
        <w:tab/>
        <w:t>126</w:t>
      </w:r>
    </w:p>
    <w:p w14:paraId="5FF8FC51" w14:textId="77777777" w:rsidR="00BB06EB" w:rsidRPr="0005085E" w:rsidRDefault="00BB06EB" w:rsidP="00BB06EB"/>
    <w:p w14:paraId="6DF4AB21" w14:textId="77777777" w:rsidR="00BB06EB" w:rsidRPr="0005085E" w:rsidRDefault="00BB06EB" w:rsidP="00BB06EB">
      <w:pPr>
        <w:pStyle w:val="NormalBold"/>
        <w:keepNext/>
      </w:pPr>
      <w:r w:rsidRPr="0005085E">
        <w:t>Proposta di regolamento</w:t>
      </w:r>
    </w:p>
    <w:p w14:paraId="5E560CEB" w14:textId="77777777" w:rsidR="00BB06EB" w:rsidRPr="0005085E" w:rsidRDefault="00BB06EB" w:rsidP="00BB06EB">
      <w:pPr>
        <w:pStyle w:val="NormalBold"/>
      </w:pPr>
      <w:r w:rsidRPr="0005085E">
        <w:t>Articolo 8 – paragrafo 1 – lettera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D006552" w14:textId="77777777" w:rsidTr="00557513">
        <w:trPr>
          <w:jc w:val="center"/>
        </w:trPr>
        <w:tc>
          <w:tcPr>
            <w:tcW w:w="9752" w:type="dxa"/>
            <w:gridSpan w:val="2"/>
          </w:tcPr>
          <w:p w14:paraId="263A7DFF" w14:textId="77777777" w:rsidR="00BB06EB" w:rsidRPr="0005085E" w:rsidRDefault="00BB06EB" w:rsidP="00557513">
            <w:pPr>
              <w:keepNext/>
            </w:pPr>
          </w:p>
        </w:tc>
      </w:tr>
      <w:tr w:rsidR="00BB06EB" w:rsidRPr="0005085E" w14:paraId="7674A470" w14:textId="77777777" w:rsidTr="00557513">
        <w:trPr>
          <w:jc w:val="center"/>
        </w:trPr>
        <w:tc>
          <w:tcPr>
            <w:tcW w:w="4876" w:type="dxa"/>
            <w:hideMark/>
          </w:tcPr>
          <w:p w14:paraId="033BD1C9" w14:textId="77777777" w:rsidR="00BB06EB" w:rsidRPr="0005085E" w:rsidRDefault="00BB06EB" w:rsidP="00557513">
            <w:pPr>
              <w:pStyle w:val="ColumnHeading"/>
              <w:keepNext/>
            </w:pPr>
            <w:r w:rsidRPr="0005085E">
              <w:t>Testo della Commissione</w:t>
            </w:r>
          </w:p>
        </w:tc>
        <w:tc>
          <w:tcPr>
            <w:tcW w:w="4876" w:type="dxa"/>
            <w:hideMark/>
          </w:tcPr>
          <w:p w14:paraId="28EBBB14" w14:textId="77777777" w:rsidR="00BB06EB" w:rsidRPr="0005085E" w:rsidRDefault="00BB06EB" w:rsidP="00557513">
            <w:pPr>
              <w:pStyle w:val="ColumnHeading"/>
              <w:keepNext/>
            </w:pPr>
            <w:r w:rsidRPr="0005085E">
              <w:t>Emendamento</w:t>
            </w:r>
          </w:p>
        </w:tc>
      </w:tr>
      <w:tr w:rsidR="00BB06EB" w:rsidRPr="0005085E" w14:paraId="3199F7FE" w14:textId="77777777" w:rsidTr="00557513">
        <w:trPr>
          <w:jc w:val="center"/>
        </w:trPr>
        <w:tc>
          <w:tcPr>
            <w:tcW w:w="4876" w:type="dxa"/>
            <w:hideMark/>
          </w:tcPr>
          <w:p w14:paraId="73D55A0A" w14:textId="77777777" w:rsidR="00BB06EB" w:rsidRPr="0005085E" w:rsidRDefault="00BB06EB" w:rsidP="00557513">
            <w:pPr>
              <w:pStyle w:val="Normal6"/>
            </w:pPr>
            <w:r w:rsidRPr="0005085E">
              <w:t>(a)</w:t>
            </w:r>
            <w:r w:rsidRPr="0005085E">
              <w:tab/>
              <w:t>gli Stati membri informano lo Stato membro notificante</w:t>
            </w:r>
            <w:r w:rsidRPr="0005085E">
              <w:rPr>
                <w:b/>
                <w:bCs/>
                <w:i/>
                <w:iCs/>
              </w:rPr>
              <w:t>. tramite il sistema sicuro e criptato di cui all'articolo 12, paragrafo 4,</w:t>
            </w:r>
            <w:r w:rsidRPr="0005085E">
              <w:t xml:space="preserve"> che si riservano il diritto di formulare osservazioni entro 15 giorni di calendario dal ricevimento della notifica a norma dell'articolo 5;</w:t>
            </w:r>
          </w:p>
        </w:tc>
        <w:tc>
          <w:tcPr>
            <w:tcW w:w="4876" w:type="dxa"/>
            <w:hideMark/>
          </w:tcPr>
          <w:p w14:paraId="5AEC2D7D" w14:textId="77777777" w:rsidR="00BB06EB" w:rsidRPr="0005085E" w:rsidRDefault="00BB06EB" w:rsidP="00557513">
            <w:pPr>
              <w:pStyle w:val="Normal6"/>
              <w:rPr>
                <w:szCs w:val="24"/>
              </w:rPr>
            </w:pPr>
            <w:r w:rsidRPr="0005085E">
              <w:t>(a)</w:t>
            </w:r>
            <w:r w:rsidRPr="0005085E">
              <w:tab/>
              <w:t>gli Stati membri informano lo Stato membro notificante che si riservano il diritto di formulare osservazioni entro 15 giorni di calendario dal ricevimento della notifica a norma dell'articolo 5;</w:t>
            </w:r>
          </w:p>
        </w:tc>
      </w:tr>
    </w:tbl>
    <w:p w14:paraId="7ACB8E1B" w14:textId="77777777" w:rsidR="00BB06EB" w:rsidRPr="0005085E" w:rsidRDefault="00BB06EB" w:rsidP="00BB06EB"/>
    <w:p w14:paraId="6E17A2E8" w14:textId="77777777" w:rsidR="00BB06EB" w:rsidRPr="0005085E" w:rsidRDefault="00BB06EB" w:rsidP="00BB06EB">
      <w:pPr>
        <w:pStyle w:val="AmNumberTabs"/>
      </w:pPr>
      <w:r w:rsidRPr="0005085E">
        <w:t>Emendamento</w:t>
      </w:r>
      <w:r w:rsidRPr="0005085E">
        <w:tab/>
      </w:r>
      <w:r w:rsidRPr="0005085E">
        <w:tab/>
        <w:t>127</w:t>
      </w:r>
    </w:p>
    <w:p w14:paraId="1BD19D4A" w14:textId="77777777" w:rsidR="00BB06EB" w:rsidRPr="0005085E" w:rsidRDefault="00BB06EB" w:rsidP="00BB06EB"/>
    <w:p w14:paraId="538BCEDD" w14:textId="77777777" w:rsidR="00BB06EB" w:rsidRPr="0005085E" w:rsidRDefault="00BB06EB" w:rsidP="00BB06EB">
      <w:pPr>
        <w:pStyle w:val="NormalBold"/>
        <w:keepNext/>
      </w:pPr>
      <w:r w:rsidRPr="0005085E">
        <w:t>Proposta di regolamento</w:t>
      </w:r>
    </w:p>
    <w:p w14:paraId="358BC9DB" w14:textId="77777777" w:rsidR="00BB06EB" w:rsidRPr="0005085E" w:rsidRDefault="00BB06EB" w:rsidP="00BB06EB">
      <w:pPr>
        <w:pStyle w:val="NormalBold"/>
      </w:pPr>
      <w:r w:rsidRPr="0005085E">
        <w:t>Articolo 8 – paragrafo 1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3F9703A" w14:textId="77777777" w:rsidTr="00557513">
        <w:trPr>
          <w:jc w:val="center"/>
        </w:trPr>
        <w:tc>
          <w:tcPr>
            <w:tcW w:w="9752" w:type="dxa"/>
            <w:gridSpan w:val="2"/>
          </w:tcPr>
          <w:p w14:paraId="4ECB9AAB" w14:textId="77777777" w:rsidR="00BB06EB" w:rsidRPr="0005085E" w:rsidRDefault="00BB06EB" w:rsidP="00557513">
            <w:pPr>
              <w:keepNext/>
            </w:pPr>
          </w:p>
        </w:tc>
      </w:tr>
      <w:tr w:rsidR="00BB06EB" w:rsidRPr="0005085E" w14:paraId="362742D6" w14:textId="77777777" w:rsidTr="00557513">
        <w:trPr>
          <w:jc w:val="center"/>
        </w:trPr>
        <w:tc>
          <w:tcPr>
            <w:tcW w:w="4876" w:type="dxa"/>
            <w:hideMark/>
          </w:tcPr>
          <w:p w14:paraId="435366AB" w14:textId="77777777" w:rsidR="00BB06EB" w:rsidRPr="0005085E" w:rsidRDefault="00BB06EB" w:rsidP="00557513">
            <w:pPr>
              <w:pStyle w:val="ColumnHeading"/>
              <w:keepNext/>
            </w:pPr>
            <w:r w:rsidRPr="0005085E">
              <w:t>Testo della Commissione</w:t>
            </w:r>
          </w:p>
        </w:tc>
        <w:tc>
          <w:tcPr>
            <w:tcW w:w="4876" w:type="dxa"/>
            <w:hideMark/>
          </w:tcPr>
          <w:p w14:paraId="719682DD" w14:textId="77777777" w:rsidR="00BB06EB" w:rsidRPr="0005085E" w:rsidRDefault="00BB06EB" w:rsidP="00557513">
            <w:pPr>
              <w:pStyle w:val="ColumnHeading"/>
              <w:keepNext/>
            </w:pPr>
            <w:r w:rsidRPr="0005085E">
              <w:t>Emendamento</w:t>
            </w:r>
          </w:p>
        </w:tc>
      </w:tr>
      <w:tr w:rsidR="00BB06EB" w:rsidRPr="0005085E" w14:paraId="1080E73A" w14:textId="77777777" w:rsidTr="00557513">
        <w:trPr>
          <w:jc w:val="center"/>
        </w:trPr>
        <w:tc>
          <w:tcPr>
            <w:tcW w:w="4876" w:type="dxa"/>
            <w:hideMark/>
          </w:tcPr>
          <w:p w14:paraId="1B3BCA9C" w14:textId="77777777" w:rsidR="00BB06EB" w:rsidRPr="0005085E" w:rsidRDefault="00BB06EB" w:rsidP="00557513">
            <w:pPr>
              <w:pStyle w:val="Normal6"/>
            </w:pPr>
            <w:r w:rsidRPr="0005085E">
              <w:t>(b)</w:t>
            </w:r>
            <w:r w:rsidRPr="0005085E">
              <w:tab/>
              <w:t>la Commissione informa lo Stato membro notificante</w:t>
            </w:r>
            <w:r w:rsidRPr="0005085E">
              <w:rPr>
                <w:b/>
                <w:i/>
              </w:rPr>
              <w:t>, tramite il sistema sicuro e criptato di cui all'articolo 12, paragrafo 4,</w:t>
            </w:r>
            <w:r w:rsidRPr="0005085E">
              <w:t xml:space="preserve"> che si riserva il diritto di emettere un parere entro 20 giorni di calendario dal ricevimento della notifica a norma dell'articolo 5.</w:t>
            </w:r>
          </w:p>
        </w:tc>
        <w:tc>
          <w:tcPr>
            <w:tcW w:w="4876" w:type="dxa"/>
            <w:hideMark/>
          </w:tcPr>
          <w:p w14:paraId="5FD8855B" w14:textId="77777777" w:rsidR="00BB06EB" w:rsidRPr="0005085E" w:rsidRDefault="00BB06EB" w:rsidP="00557513">
            <w:pPr>
              <w:pStyle w:val="Normal6"/>
              <w:rPr>
                <w:szCs w:val="24"/>
              </w:rPr>
            </w:pPr>
            <w:r w:rsidRPr="0005085E">
              <w:t>(b)</w:t>
            </w:r>
            <w:r w:rsidRPr="0005085E">
              <w:tab/>
              <w:t>la Commissione informa lo Stato membro notificante che si riserva il diritto di emettere un parere entro 20 giorni di calendario dal ricevimento della notifica a norma dell'articolo 5.</w:t>
            </w:r>
          </w:p>
        </w:tc>
      </w:tr>
    </w:tbl>
    <w:p w14:paraId="3C335684" w14:textId="77777777" w:rsidR="00BB06EB" w:rsidRPr="0005085E" w:rsidRDefault="00BB06EB" w:rsidP="00BB06EB"/>
    <w:p w14:paraId="188AD382" w14:textId="77777777" w:rsidR="00BB06EB" w:rsidRPr="0005085E" w:rsidRDefault="00BB06EB" w:rsidP="00BB06EB">
      <w:pPr>
        <w:pStyle w:val="AmNumberTabs"/>
      </w:pPr>
      <w:r w:rsidRPr="0005085E">
        <w:t>Emendamento</w:t>
      </w:r>
      <w:r w:rsidRPr="0005085E">
        <w:tab/>
      </w:r>
      <w:r w:rsidRPr="0005085E">
        <w:tab/>
        <w:t>128</w:t>
      </w:r>
    </w:p>
    <w:p w14:paraId="20E0D5A1" w14:textId="77777777" w:rsidR="00BB06EB" w:rsidRPr="0005085E" w:rsidRDefault="00BB06EB" w:rsidP="00BB06EB"/>
    <w:p w14:paraId="6C704C30" w14:textId="77777777" w:rsidR="00BB06EB" w:rsidRPr="0005085E" w:rsidRDefault="00BB06EB" w:rsidP="00BB06EB">
      <w:pPr>
        <w:pStyle w:val="NormalBold"/>
        <w:keepNext/>
      </w:pPr>
      <w:r w:rsidRPr="0005085E">
        <w:t>Proposta di regolamento</w:t>
      </w:r>
    </w:p>
    <w:p w14:paraId="2B27D150" w14:textId="77777777" w:rsidR="00BB06EB" w:rsidRPr="0005085E" w:rsidRDefault="00BB06EB" w:rsidP="00BB06EB">
      <w:pPr>
        <w:pStyle w:val="NormalBold"/>
      </w:pPr>
      <w:r w:rsidRPr="0005085E">
        <w:t>Articolo 3 – paragrafo 3 – comma 1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7BD5B48" w14:textId="77777777" w:rsidTr="00557513">
        <w:trPr>
          <w:jc w:val="center"/>
        </w:trPr>
        <w:tc>
          <w:tcPr>
            <w:tcW w:w="9752" w:type="dxa"/>
            <w:gridSpan w:val="2"/>
          </w:tcPr>
          <w:p w14:paraId="3195B7EA" w14:textId="77777777" w:rsidR="00BB06EB" w:rsidRPr="0005085E" w:rsidRDefault="00BB06EB" w:rsidP="00557513">
            <w:pPr>
              <w:keepNext/>
            </w:pPr>
          </w:p>
        </w:tc>
      </w:tr>
      <w:tr w:rsidR="00BB06EB" w:rsidRPr="0005085E" w14:paraId="5144943F" w14:textId="77777777" w:rsidTr="00557513">
        <w:trPr>
          <w:jc w:val="center"/>
        </w:trPr>
        <w:tc>
          <w:tcPr>
            <w:tcW w:w="4876" w:type="dxa"/>
            <w:hideMark/>
          </w:tcPr>
          <w:p w14:paraId="1663B9BE" w14:textId="77777777" w:rsidR="00BB06EB" w:rsidRPr="0005085E" w:rsidRDefault="00BB06EB" w:rsidP="00557513">
            <w:pPr>
              <w:pStyle w:val="ColumnHeading"/>
              <w:keepNext/>
            </w:pPr>
            <w:r w:rsidRPr="0005085E">
              <w:t>Testo della Commissione</w:t>
            </w:r>
          </w:p>
        </w:tc>
        <w:tc>
          <w:tcPr>
            <w:tcW w:w="4876" w:type="dxa"/>
            <w:hideMark/>
          </w:tcPr>
          <w:p w14:paraId="0AD966AC" w14:textId="77777777" w:rsidR="00BB06EB" w:rsidRPr="0005085E" w:rsidRDefault="00BB06EB" w:rsidP="00557513">
            <w:pPr>
              <w:pStyle w:val="ColumnHeading"/>
              <w:keepNext/>
            </w:pPr>
            <w:r w:rsidRPr="0005085E">
              <w:t>Emendamento</w:t>
            </w:r>
          </w:p>
        </w:tc>
      </w:tr>
      <w:tr w:rsidR="00BB06EB" w:rsidRPr="0005085E" w14:paraId="2B6174A9" w14:textId="77777777" w:rsidTr="00557513">
        <w:trPr>
          <w:jc w:val="center"/>
        </w:trPr>
        <w:tc>
          <w:tcPr>
            <w:tcW w:w="4876" w:type="dxa"/>
            <w:hideMark/>
          </w:tcPr>
          <w:p w14:paraId="4EF824D4" w14:textId="77777777" w:rsidR="00BB06EB" w:rsidRPr="0005085E" w:rsidRDefault="00BB06EB" w:rsidP="00557513">
            <w:pPr>
              <w:pStyle w:val="Normal6"/>
            </w:pPr>
            <w:r w:rsidRPr="0005085E">
              <w:t>(a)</w:t>
            </w:r>
            <w:r w:rsidRPr="0005085E">
              <w:tab/>
              <w:t xml:space="preserve">se uno Stato membro si riserva il diritto di formulare osservazioni su un investimento estero notificato senza </w:t>
            </w:r>
            <w:r w:rsidRPr="0005085E">
              <w:lastRenderedPageBreak/>
              <w:t>chiedere informazioni supplementari allo Stato membro notificante, tali osservazioni devono essere indirizzate allo Stato membro notificante</w:t>
            </w:r>
            <w:r w:rsidRPr="0005085E">
              <w:rPr>
                <w:b/>
                <w:i/>
              </w:rPr>
              <w:t>, tramite il sistema sicuro e criptato di cui all'articolo 12, paragrafo 4,</w:t>
            </w:r>
            <w:r w:rsidRPr="0005085E">
              <w:t xml:space="preserve"> entro 35 giorni di calendario dal ricevimento della notifica completa dell'investimento estero;</w:t>
            </w:r>
          </w:p>
        </w:tc>
        <w:tc>
          <w:tcPr>
            <w:tcW w:w="4876" w:type="dxa"/>
            <w:hideMark/>
          </w:tcPr>
          <w:p w14:paraId="20A9C118" w14:textId="77777777" w:rsidR="00BB06EB" w:rsidRPr="0005085E" w:rsidRDefault="00BB06EB" w:rsidP="00557513">
            <w:pPr>
              <w:pStyle w:val="Normal6"/>
              <w:rPr>
                <w:szCs w:val="24"/>
              </w:rPr>
            </w:pPr>
            <w:r w:rsidRPr="0005085E">
              <w:lastRenderedPageBreak/>
              <w:t>(a)</w:t>
            </w:r>
            <w:r w:rsidRPr="0005085E">
              <w:tab/>
              <w:t xml:space="preserve">se uno Stato membro si riserva il diritto di formulare osservazioni su un investimento estero notificato senza </w:t>
            </w:r>
            <w:r w:rsidRPr="0005085E">
              <w:lastRenderedPageBreak/>
              <w:t>chiedere informazioni supplementari allo Stato membro notificante, tali osservazioni devono essere indirizzate allo Stato membro notificante entro 35 giorni di calendario dal ricevimento della notifica completa dell'investimento estero;</w:t>
            </w:r>
          </w:p>
        </w:tc>
      </w:tr>
    </w:tbl>
    <w:p w14:paraId="54C5410C" w14:textId="77777777" w:rsidR="00BB06EB" w:rsidRPr="0005085E" w:rsidRDefault="00BB06EB" w:rsidP="00BB06EB"/>
    <w:p w14:paraId="2E5D5868" w14:textId="77777777" w:rsidR="00BB06EB" w:rsidRPr="0005085E" w:rsidRDefault="00BB06EB" w:rsidP="00BB06EB">
      <w:pPr>
        <w:pStyle w:val="AmNumberTabs"/>
      </w:pPr>
      <w:r w:rsidRPr="0005085E">
        <w:t>Emendamento</w:t>
      </w:r>
      <w:r w:rsidRPr="0005085E">
        <w:tab/>
      </w:r>
      <w:r w:rsidRPr="0005085E">
        <w:tab/>
        <w:t>129</w:t>
      </w:r>
    </w:p>
    <w:p w14:paraId="4E154899" w14:textId="77777777" w:rsidR="00BB06EB" w:rsidRPr="0005085E" w:rsidRDefault="00BB06EB" w:rsidP="00BB06EB"/>
    <w:p w14:paraId="218F05FA" w14:textId="77777777" w:rsidR="00BB06EB" w:rsidRPr="0005085E" w:rsidRDefault="00BB06EB" w:rsidP="00BB06EB">
      <w:pPr>
        <w:pStyle w:val="NormalBold"/>
        <w:keepNext/>
      </w:pPr>
      <w:r w:rsidRPr="0005085E">
        <w:t>Proposta di regolamento</w:t>
      </w:r>
    </w:p>
    <w:p w14:paraId="06E50CFC" w14:textId="77777777" w:rsidR="00BB06EB" w:rsidRPr="0005085E" w:rsidRDefault="00BB06EB" w:rsidP="00BB06EB">
      <w:pPr>
        <w:pStyle w:val="NormalBold"/>
      </w:pPr>
      <w:r w:rsidRPr="0005085E">
        <w:t>Articolo 8 – paragrafo 3 – comma 1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FC295BD" w14:textId="77777777" w:rsidTr="00557513">
        <w:trPr>
          <w:jc w:val="center"/>
        </w:trPr>
        <w:tc>
          <w:tcPr>
            <w:tcW w:w="9752" w:type="dxa"/>
            <w:gridSpan w:val="2"/>
          </w:tcPr>
          <w:p w14:paraId="1C2FC5C3" w14:textId="77777777" w:rsidR="00BB06EB" w:rsidRPr="0005085E" w:rsidRDefault="00BB06EB" w:rsidP="00557513">
            <w:pPr>
              <w:keepNext/>
            </w:pPr>
          </w:p>
        </w:tc>
      </w:tr>
      <w:tr w:rsidR="00BB06EB" w:rsidRPr="0005085E" w14:paraId="3FD21849" w14:textId="77777777" w:rsidTr="00557513">
        <w:trPr>
          <w:jc w:val="center"/>
        </w:trPr>
        <w:tc>
          <w:tcPr>
            <w:tcW w:w="4876" w:type="dxa"/>
            <w:hideMark/>
          </w:tcPr>
          <w:p w14:paraId="16F773F1" w14:textId="77777777" w:rsidR="00BB06EB" w:rsidRPr="0005085E" w:rsidRDefault="00BB06EB" w:rsidP="00557513">
            <w:pPr>
              <w:pStyle w:val="ColumnHeading"/>
              <w:keepNext/>
            </w:pPr>
            <w:r w:rsidRPr="0005085E">
              <w:t>Testo della Commissione</w:t>
            </w:r>
          </w:p>
        </w:tc>
        <w:tc>
          <w:tcPr>
            <w:tcW w:w="4876" w:type="dxa"/>
            <w:hideMark/>
          </w:tcPr>
          <w:p w14:paraId="2E2796D4" w14:textId="77777777" w:rsidR="00BB06EB" w:rsidRPr="0005085E" w:rsidRDefault="00BB06EB" w:rsidP="00557513">
            <w:pPr>
              <w:pStyle w:val="ColumnHeading"/>
              <w:keepNext/>
            </w:pPr>
            <w:r w:rsidRPr="0005085E">
              <w:t>Emendamento</w:t>
            </w:r>
          </w:p>
        </w:tc>
      </w:tr>
      <w:tr w:rsidR="00BB06EB" w:rsidRPr="0005085E" w14:paraId="7F24C781" w14:textId="77777777" w:rsidTr="00557513">
        <w:trPr>
          <w:jc w:val="center"/>
        </w:trPr>
        <w:tc>
          <w:tcPr>
            <w:tcW w:w="4876" w:type="dxa"/>
            <w:hideMark/>
          </w:tcPr>
          <w:p w14:paraId="79FA771E" w14:textId="77777777" w:rsidR="00BB06EB" w:rsidRPr="0005085E" w:rsidRDefault="00BB06EB" w:rsidP="00557513">
            <w:pPr>
              <w:pStyle w:val="Normal6"/>
            </w:pPr>
            <w:r w:rsidRPr="0005085E">
              <w:t>(b)</w:t>
            </w:r>
            <w:r w:rsidRPr="0005085E">
              <w:tab/>
              <w:t>se la Commissione si riserva il diritto di emettere un parere su un investimento estero notificato senza chiedere informazioni supplementari allo Stato membro notificante, tale parere deve essere indirizzato allo Stato membro notificante</w:t>
            </w:r>
            <w:r w:rsidRPr="0005085E">
              <w:rPr>
                <w:b/>
                <w:i/>
              </w:rPr>
              <w:t>, tramite il sistema sicuro e criptato di cui all'articolo 12, paragrafo 4,</w:t>
            </w:r>
            <w:r w:rsidRPr="0005085E">
              <w:t xml:space="preserve"> entro 45 giorni di calendario dal ricevimento della notifica completa dell'investimento estero;</w:t>
            </w:r>
          </w:p>
        </w:tc>
        <w:tc>
          <w:tcPr>
            <w:tcW w:w="4876" w:type="dxa"/>
            <w:hideMark/>
          </w:tcPr>
          <w:p w14:paraId="18B8A87F" w14:textId="77777777" w:rsidR="00BB06EB" w:rsidRPr="0005085E" w:rsidRDefault="00BB06EB" w:rsidP="00557513">
            <w:pPr>
              <w:pStyle w:val="Normal6"/>
              <w:rPr>
                <w:szCs w:val="24"/>
              </w:rPr>
            </w:pPr>
            <w:r w:rsidRPr="0005085E">
              <w:t>(b)</w:t>
            </w:r>
            <w:r w:rsidRPr="0005085E">
              <w:tab/>
              <w:t>se la Commissione si riserva il diritto di emettere un parere su un investimento estero notificato senza chiedere informazioni supplementari allo Stato membro notificante, tale parere deve essere indirizzato allo Stato membro notificante entro 45 giorni di calendario dal ricevimento della notifica completa dell'investimento estero;</w:t>
            </w:r>
          </w:p>
        </w:tc>
      </w:tr>
    </w:tbl>
    <w:p w14:paraId="4106A8FB" w14:textId="77777777" w:rsidR="00BB06EB" w:rsidRPr="0005085E" w:rsidRDefault="00BB06EB" w:rsidP="00BB06EB"/>
    <w:p w14:paraId="378D8E9C" w14:textId="77777777" w:rsidR="00BB06EB" w:rsidRPr="0005085E" w:rsidRDefault="00BB06EB" w:rsidP="00BB06EB">
      <w:pPr>
        <w:pStyle w:val="AmNumberTabs"/>
      </w:pPr>
      <w:r w:rsidRPr="0005085E">
        <w:t>Emendamento</w:t>
      </w:r>
      <w:r w:rsidRPr="0005085E">
        <w:tab/>
      </w:r>
      <w:r w:rsidRPr="0005085E">
        <w:tab/>
        <w:t>130</w:t>
      </w:r>
    </w:p>
    <w:p w14:paraId="4CA4BFF4" w14:textId="77777777" w:rsidR="00BB06EB" w:rsidRPr="0005085E" w:rsidRDefault="00BB06EB" w:rsidP="00BB06EB"/>
    <w:p w14:paraId="6764BFD7" w14:textId="77777777" w:rsidR="00BB06EB" w:rsidRPr="0005085E" w:rsidRDefault="00BB06EB" w:rsidP="00BB06EB">
      <w:pPr>
        <w:pStyle w:val="NormalBold"/>
        <w:keepNext/>
      </w:pPr>
      <w:r w:rsidRPr="0005085E">
        <w:t>Proposta di regolamento</w:t>
      </w:r>
    </w:p>
    <w:p w14:paraId="1F2090E5" w14:textId="77777777" w:rsidR="00BB06EB" w:rsidRPr="0005085E" w:rsidRDefault="00BB06EB" w:rsidP="00BB06EB">
      <w:pPr>
        <w:pStyle w:val="NormalBold"/>
      </w:pPr>
      <w:r w:rsidRPr="0005085E">
        <w:t>Articolo 8 – paragrafo 3 – comma 1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3CD5219" w14:textId="77777777" w:rsidTr="00557513">
        <w:trPr>
          <w:jc w:val="center"/>
        </w:trPr>
        <w:tc>
          <w:tcPr>
            <w:tcW w:w="9752" w:type="dxa"/>
            <w:gridSpan w:val="2"/>
          </w:tcPr>
          <w:p w14:paraId="3F636959" w14:textId="77777777" w:rsidR="00BB06EB" w:rsidRPr="0005085E" w:rsidRDefault="00BB06EB" w:rsidP="00557513">
            <w:pPr>
              <w:keepNext/>
            </w:pPr>
          </w:p>
        </w:tc>
      </w:tr>
      <w:tr w:rsidR="00BB06EB" w:rsidRPr="0005085E" w14:paraId="6FC56D25" w14:textId="77777777" w:rsidTr="00557513">
        <w:trPr>
          <w:jc w:val="center"/>
        </w:trPr>
        <w:tc>
          <w:tcPr>
            <w:tcW w:w="4876" w:type="dxa"/>
            <w:hideMark/>
          </w:tcPr>
          <w:p w14:paraId="56D36FF5" w14:textId="77777777" w:rsidR="00BB06EB" w:rsidRPr="0005085E" w:rsidRDefault="00BB06EB" w:rsidP="00557513">
            <w:pPr>
              <w:pStyle w:val="ColumnHeading"/>
              <w:keepNext/>
            </w:pPr>
            <w:r w:rsidRPr="0005085E">
              <w:t>Testo della Commissione</w:t>
            </w:r>
          </w:p>
        </w:tc>
        <w:tc>
          <w:tcPr>
            <w:tcW w:w="4876" w:type="dxa"/>
            <w:hideMark/>
          </w:tcPr>
          <w:p w14:paraId="087AF2E8" w14:textId="77777777" w:rsidR="00BB06EB" w:rsidRPr="0005085E" w:rsidRDefault="00BB06EB" w:rsidP="00557513">
            <w:pPr>
              <w:pStyle w:val="ColumnHeading"/>
              <w:keepNext/>
            </w:pPr>
            <w:r w:rsidRPr="0005085E">
              <w:t>Emendamento</w:t>
            </w:r>
          </w:p>
        </w:tc>
      </w:tr>
      <w:tr w:rsidR="00BB06EB" w:rsidRPr="0005085E" w14:paraId="59A312F3" w14:textId="77777777" w:rsidTr="00557513">
        <w:trPr>
          <w:jc w:val="center"/>
        </w:trPr>
        <w:tc>
          <w:tcPr>
            <w:tcW w:w="4876" w:type="dxa"/>
            <w:hideMark/>
          </w:tcPr>
          <w:p w14:paraId="03F90D7F" w14:textId="77777777" w:rsidR="00BB06EB" w:rsidRPr="0005085E" w:rsidRDefault="00BB06EB" w:rsidP="00557513">
            <w:pPr>
              <w:pStyle w:val="Normal6"/>
            </w:pPr>
            <w:r w:rsidRPr="0005085E">
              <w:t>(c)</w:t>
            </w:r>
            <w:r w:rsidRPr="0005085E">
              <w:tab/>
              <w:t>se uno Stato membro si riserva il diritto di formulare osservazioni su un investimento estero notificato e chiede informazioni supplementari allo Stato membro notificante, tali osservazioni devono essere indirizzate allo Stato membro notificante</w:t>
            </w:r>
            <w:r w:rsidRPr="0005085E">
              <w:rPr>
                <w:b/>
                <w:i/>
              </w:rPr>
              <w:t>, tramite il sistema sicuro e criptato di cui all'articolo 12, paragrafo 4,</w:t>
            </w:r>
            <w:r w:rsidRPr="0005085E">
              <w:t xml:space="preserve"> entro 20 giorni di calendario dal ricevimento delle informazioni supplementari complete;</w:t>
            </w:r>
          </w:p>
        </w:tc>
        <w:tc>
          <w:tcPr>
            <w:tcW w:w="4876" w:type="dxa"/>
            <w:hideMark/>
          </w:tcPr>
          <w:p w14:paraId="048767BB" w14:textId="77777777" w:rsidR="00BB06EB" w:rsidRPr="0005085E" w:rsidRDefault="00BB06EB" w:rsidP="00557513">
            <w:pPr>
              <w:pStyle w:val="Normal6"/>
              <w:rPr>
                <w:szCs w:val="24"/>
              </w:rPr>
            </w:pPr>
            <w:r w:rsidRPr="0005085E">
              <w:t>(c)</w:t>
            </w:r>
            <w:r w:rsidRPr="0005085E">
              <w:tab/>
              <w:t>se uno Stato membro si riserva il diritto di formulare osservazioni su un investimento estero notificato e chiede informazioni supplementari allo Stato membro notificante, tali osservazioni devono essere indirizzate allo Stato membro notificante entro 20 giorni di calendario dal ricevimento delle informazioni supplementari complete;</w:t>
            </w:r>
          </w:p>
        </w:tc>
      </w:tr>
    </w:tbl>
    <w:p w14:paraId="601ADFF3" w14:textId="77777777" w:rsidR="00BB06EB" w:rsidRPr="0005085E" w:rsidRDefault="00BB06EB" w:rsidP="00BB06EB"/>
    <w:p w14:paraId="020E47CB" w14:textId="77777777" w:rsidR="00BB06EB" w:rsidRPr="0005085E" w:rsidRDefault="00BB06EB" w:rsidP="00BB06EB">
      <w:pPr>
        <w:pStyle w:val="AmNumberTabs"/>
      </w:pPr>
      <w:r w:rsidRPr="0005085E">
        <w:lastRenderedPageBreak/>
        <w:t>Emendamento</w:t>
      </w:r>
      <w:r w:rsidRPr="0005085E">
        <w:tab/>
      </w:r>
      <w:r w:rsidRPr="0005085E">
        <w:tab/>
        <w:t>131</w:t>
      </w:r>
    </w:p>
    <w:p w14:paraId="78E4FA67" w14:textId="77777777" w:rsidR="00BB06EB" w:rsidRPr="0005085E" w:rsidRDefault="00BB06EB" w:rsidP="00BB06EB"/>
    <w:p w14:paraId="03674273" w14:textId="77777777" w:rsidR="00BB06EB" w:rsidRPr="0005085E" w:rsidRDefault="00BB06EB" w:rsidP="00BB06EB">
      <w:pPr>
        <w:pStyle w:val="NormalBold"/>
        <w:keepNext/>
      </w:pPr>
      <w:r w:rsidRPr="0005085E">
        <w:t>Proposta di regolamento</w:t>
      </w:r>
    </w:p>
    <w:p w14:paraId="2B6CF817" w14:textId="77777777" w:rsidR="00BB06EB" w:rsidRPr="0005085E" w:rsidRDefault="00BB06EB" w:rsidP="00BB06EB">
      <w:pPr>
        <w:pStyle w:val="NormalBold"/>
      </w:pPr>
      <w:r w:rsidRPr="0005085E">
        <w:t>Articolo 8 – paragrafo 3 – comma 1 – 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D819442" w14:textId="77777777" w:rsidTr="00557513">
        <w:trPr>
          <w:jc w:val="center"/>
        </w:trPr>
        <w:tc>
          <w:tcPr>
            <w:tcW w:w="9752" w:type="dxa"/>
            <w:gridSpan w:val="2"/>
          </w:tcPr>
          <w:p w14:paraId="0E765AAF" w14:textId="77777777" w:rsidR="00BB06EB" w:rsidRPr="0005085E" w:rsidRDefault="00BB06EB" w:rsidP="00557513">
            <w:pPr>
              <w:keepNext/>
            </w:pPr>
          </w:p>
        </w:tc>
      </w:tr>
      <w:tr w:rsidR="00BB06EB" w:rsidRPr="0005085E" w14:paraId="16C72166" w14:textId="77777777" w:rsidTr="00557513">
        <w:trPr>
          <w:jc w:val="center"/>
        </w:trPr>
        <w:tc>
          <w:tcPr>
            <w:tcW w:w="4876" w:type="dxa"/>
            <w:hideMark/>
          </w:tcPr>
          <w:p w14:paraId="1F219A05" w14:textId="77777777" w:rsidR="00BB06EB" w:rsidRPr="0005085E" w:rsidRDefault="00BB06EB" w:rsidP="00557513">
            <w:pPr>
              <w:pStyle w:val="ColumnHeading"/>
              <w:keepNext/>
            </w:pPr>
            <w:r w:rsidRPr="0005085E">
              <w:t>Testo della Commissione</w:t>
            </w:r>
          </w:p>
        </w:tc>
        <w:tc>
          <w:tcPr>
            <w:tcW w:w="4876" w:type="dxa"/>
            <w:hideMark/>
          </w:tcPr>
          <w:p w14:paraId="671E76F9" w14:textId="77777777" w:rsidR="00BB06EB" w:rsidRPr="0005085E" w:rsidRDefault="00BB06EB" w:rsidP="00557513">
            <w:pPr>
              <w:pStyle w:val="ColumnHeading"/>
              <w:keepNext/>
            </w:pPr>
            <w:r w:rsidRPr="0005085E">
              <w:t>Emendamento</w:t>
            </w:r>
          </w:p>
        </w:tc>
      </w:tr>
      <w:tr w:rsidR="00BB06EB" w:rsidRPr="0005085E" w14:paraId="7E0CB902" w14:textId="77777777" w:rsidTr="00557513">
        <w:trPr>
          <w:jc w:val="center"/>
        </w:trPr>
        <w:tc>
          <w:tcPr>
            <w:tcW w:w="4876" w:type="dxa"/>
            <w:hideMark/>
          </w:tcPr>
          <w:p w14:paraId="705911F4" w14:textId="77777777" w:rsidR="00BB06EB" w:rsidRPr="0005085E" w:rsidRDefault="00BB06EB" w:rsidP="00557513">
            <w:pPr>
              <w:pStyle w:val="Normal6"/>
            </w:pPr>
            <w:r w:rsidRPr="0005085E">
              <w:t>(d)</w:t>
            </w:r>
            <w:r w:rsidRPr="0005085E">
              <w:tab/>
              <w:t>se la Commissione si riserva il diritto di emettere un parere e chiede informazioni supplementari allo Stato membro notificante, tale parere deve essere indirizzato allo Stato membro notificante</w:t>
            </w:r>
            <w:r w:rsidRPr="0005085E">
              <w:rPr>
                <w:b/>
                <w:i/>
              </w:rPr>
              <w:t>, tramite il sistema sicuro e criptato di cui all'articolo 12, paragrafo 4,</w:t>
            </w:r>
            <w:r w:rsidRPr="0005085E">
              <w:t xml:space="preserve"> entro 30 giorni di calendario dal ricevimento delle informazioni supplementari complete.</w:t>
            </w:r>
          </w:p>
        </w:tc>
        <w:tc>
          <w:tcPr>
            <w:tcW w:w="4876" w:type="dxa"/>
            <w:hideMark/>
          </w:tcPr>
          <w:p w14:paraId="2412BDEB" w14:textId="77777777" w:rsidR="00BB06EB" w:rsidRPr="0005085E" w:rsidRDefault="00BB06EB" w:rsidP="00557513">
            <w:pPr>
              <w:pStyle w:val="Normal6"/>
              <w:rPr>
                <w:szCs w:val="24"/>
              </w:rPr>
            </w:pPr>
            <w:r w:rsidRPr="0005085E">
              <w:t>(d)</w:t>
            </w:r>
            <w:r w:rsidRPr="0005085E">
              <w:tab/>
              <w:t>se la Commissione si riserva il diritto di emettere un parere e chiede informazioni supplementari allo Stato membro notificante, tale parere deve essere indirizzato allo Stato membro notificante entro 30 giorni di calendario dal ricevimento delle informazioni supplementari complete.</w:t>
            </w:r>
          </w:p>
        </w:tc>
      </w:tr>
    </w:tbl>
    <w:p w14:paraId="49227D5C" w14:textId="77777777" w:rsidR="00BB06EB" w:rsidRPr="0005085E" w:rsidRDefault="00BB06EB" w:rsidP="00BB06EB"/>
    <w:p w14:paraId="4B30012C" w14:textId="77777777" w:rsidR="00BB06EB" w:rsidRPr="0005085E" w:rsidRDefault="00BB06EB" w:rsidP="00BB06EB">
      <w:pPr>
        <w:pStyle w:val="AmNumberTabs"/>
      </w:pPr>
      <w:r w:rsidRPr="0005085E">
        <w:t>Emendamento</w:t>
      </w:r>
      <w:r w:rsidRPr="0005085E">
        <w:tab/>
      </w:r>
      <w:r w:rsidRPr="0005085E">
        <w:tab/>
        <w:t>132</w:t>
      </w:r>
    </w:p>
    <w:p w14:paraId="0BA9CB28" w14:textId="77777777" w:rsidR="00BB06EB" w:rsidRPr="0005085E" w:rsidRDefault="00BB06EB" w:rsidP="00BB06EB"/>
    <w:p w14:paraId="0BE36CAA" w14:textId="77777777" w:rsidR="00BB06EB" w:rsidRPr="0005085E" w:rsidRDefault="00BB06EB" w:rsidP="00BB06EB">
      <w:pPr>
        <w:pStyle w:val="NormalBold"/>
        <w:keepNext/>
      </w:pPr>
      <w:r w:rsidRPr="0005085E">
        <w:t>Proposta di regolamento</w:t>
      </w:r>
    </w:p>
    <w:p w14:paraId="2ECC72E7" w14:textId="77777777" w:rsidR="00BB06EB" w:rsidRPr="0005085E" w:rsidRDefault="00BB06EB" w:rsidP="00BB06EB">
      <w:pPr>
        <w:pStyle w:val="NormalBold"/>
      </w:pPr>
      <w:r w:rsidRPr="0005085E">
        <w:t>Articolo 8 – paragrafo 3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F43D4E1" w14:textId="77777777" w:rsidTr="00557513">
        <w:trPr>
          <w:jc w:val="center"/>
        </w:trPr>
        <w:tc>
          <w:tcPr>
            <w:tcW w:w="9752" w:type="dxa"/>
            <w:gridSpan w:val="2"/>
          </w:tcPr>
          <w:p w14:paraId="7460C3C8" w14:textId="77777777" w:rsidR="00BB06EB" w:rsidRPr="0005085E" w:rsidRDefault="00BB06EB" w:rsidP="00557513">
            <w:pPr>
              <w:keepNext/>
            </w:pPr>
          </w:p>
        </w:tc>
      </w:tr>
      <w:tr w:rsidR="00BB06EB" w:rsidRPr="0005085E" w14:paraId="68BDFC43" w14:textId="77777777" w:rsidTr="00557513">
        <w:trPr>
          <w:jc w:val="center"/>
        </w:trPr>
        <w:tc>
          <w:tcPr>
            <w:tcW w:w="4876" w:type="dxa"/>
            <w:hideMark/>
          </w:tcPr>
          <w:p w14:paraId="284A9415" w14:textId="77777777" w:rsidR="00BB06EB" w:rsidRPr="0005085E" w:rsidRDefault="00BB06EB" w:rsidP="00557513">
            <w:pPr>
              <w:pStyle w:val="ColumnHeading"/>
              <w:keepNext/>
            </w:pPr>
            <w:r w:rsidRPr="0005085E">
              <w:t>Testo della Commissione</w:t>
            </w:r>
          </w:p>
        </w:tc>
        <w:tc>
          <w:tcPr>
            <w:tcW w:w="4876" w:type="dxa"/>
            <w:hideMark/>
          </w:tcPr>
          <w:p w14:paraId="501FA306" w14:textId="77777777" w:rsidR="00BB06EB" w:rsidRPr="0005085E" w:rsidRDefault="00BB06EB" w:rsidP="00557513">
            <w:pPr>
              <w:pStyle w:val="ColumnHeading"/>
              <w:keepNext/>
            </w:pPr>
            <w:r w:rsidRPr="0005085E">
              <w:t>Emendamento</w:t>
            </w:r>
          </w:p>
        </w:tc>
      </w:tr>
      <w:tr w:rsidR="00BB06EB" w:rsidRPr="0005085E" w14:paraId="06DBE4E5" w14:textId="77777777" w:rsidTr="00557513">
        <w:trPr>
          <w:jc w:val="center"/>
        </w:trPr>
        <w:tc>
          <w:tcPr>
            <w:tcW w:w="4876" w:type="dxa"/>
            <w:hideMark/>
          </w:tcPr>
          <w:p w14:paraId="5B83836F" w14:textId="77777777" w:rsidR="00BB06EB" w:rsidRPr="0005085E" w:rsidRDefault="00BB06EB" w:rsidP="00557513">
            <w:pPr>
              <w:pStyle w:val="Normal6"/>
            </w:pPr>
            <w:r w:rsidRPr="0005085E">
              <w:rPr>
                <w:b/>
                <w:i/>
              </w:rPr>
              <w:t>Lo Stato membro notificante prende la decisione di controllo solo dopo la scadenza dei termini di cui alle lettere da a) a d).</w:t>
            </w:r>
          </w:p>
        </w:tc>
        <w:tc>
          <w:tcPr>
            <w:tcW w:w="4876" w:type="dxa"/>
            <w:hideMark/>
          </w:tcPr>
          <w:p w14:paraId="5F562525" w14:textId="77777777" w:rsidR="00BB06EB" w:rsidRPr="0005085E" w:rsidRDefault="00BB06EB" w:rsidP="00557513">
            <w:pPr>
              <w:pStyle w:val="Normal6"/>
              <w:rPr>
                <w:szCs w:val="24"/>
              </w:rPr>
            </w:pPr>
            <w:r w:rsidRPr="0005085E">
              <w:rPr>
                <w:b/>
                <w:i/>
              </w:rPr>
              <w:t>soppresso</w:t>
            </w:r>
          </w:p>
        </w:tc>
      </w:tr>
    </w:tbl>
    <w:p w14:paraId="3CE8E09C" w14:textId="77777777" w:rsidR="00BB06EB" w:rsidRPr="0005085E" w:rsidRDefault="00BB06EB" w:rsidP="00BB06EB"/>
    <w:p w14:paraId="4CFD9C15" w14:textId="77777777" w:rsidR="00BB06EB" w:rsidRPr="0005085E" w:rsidRDefault="00BB06EB" w:rsidP="00BB06EB">
      <w:pPr>
        <w:pStyle w:val="AmNumberTabs"/>
      </w:pPr>
      <w:r w:rsidRPr="0005085E">
        <w:t>Emendamento</w:t>
      </w:r>
      <w:r w:rsidRPr="0005085E">
        <w:tab/>
      </w:r>
      <w:r w:rsidRPr="0005085E">
        <w:tab/>
        <w:t>133</w:t>
      </w:r>
    </w:p>
    <w:p w14:paraId="3859C28C" w14:textId="77777777" w:rsidR="00BB06EB" w:rsidRPr="0005085E" w:rsidRDefault="00BB06EB" w:rsidP="00BB06EB"/>
    <w:p w14:paraId="6689446E" w14:textId="77777777" w:rsidR="00BB06EB" w:rsidRPr="0005085E" w:rsidRDefault="00BB06EB" w:rsidP="00BB06EB">
      <w:pPr>
        <w:pStyle w:val="NormalBold"/>
        <w:keepNext/>
      </w:pPr>
      <w:r w:rsidRPr="0005085E">
        <w:t>Proposta di regolamento</w:t>
      </w:r>
    </w:p>
    <w:p w14:paraId="3B132C6B" w14:textId="77777777" w:rsidR="00BB06EB" w:rsidRPr="0005085E" w:rsidRDefault="00BB06EB" w:rsidP="00BB06EB">
      <w:pPr>
        <w:pStyle w:val="NormalBold"/>
      </w:pPr>
      <w:r w:rsidRPr="0005085E">
        <w:t>Articolo 8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A09B152" w14:textId="77777777" w:rsidTr="00557513">
        <w:trPr>
          <w:jc w:val="center"/>
        </w:trPr>
        <w:tc>
          <w:tcPr>
            <w:tcW w:w="9752" w:type="dxa"/>
            <w:gridSpan w:val="2"/>
          </w:tcPr>
          <w:p w14:paraId="699BD365" w14:textId="77777777" w:rsidR="00BB06EB" w:rsidRPr="0005085E" w:rsidRDefault="00BB06EB" w:rsidP="00557513">
            <w:pPr>
              <w:keepNext/>
            </w:pPr>
          </w:p>
        </w:tc>
      </w:tr>
      <w:tr w:rsidR="00BB06EB" w:rsidRPr="0005085E" w14:paraId="68115291" w14:textId="77777777" w:rsidTr="00557513">
        <w:trPr>
          <w:jc w:val="center"/>
        </w:trPr>
        <w:tc>
          <w:tcPr>
            <w:tcW w:w="4876" w:type="dxa"/>
            <w:hideMark/>
          </w:tcPr>
          <w:p w14:paraId="00E45249" w14:textId="77777777" w:rsidR="00BB06EB" w:rsidRPr="0005085E" w:rsidRDefault="00BB06EB" w:rsidP="00557513">
            <w:pPr>
              <w:pStyle w:val="ColumnHeading"/>
              <w:keepNext/>
            </w:pPr>
            <w:r w:rsidRPr="0005085E">
              <w:t>Testo della Commissione</w:t>
            </w:r>
          </w:p>
        </w:tc>
        <w:tc>
          <w:tcPr>
            <w:tcW w:w="4876" w:type="dxa"/>
            <w:hideMark/>
          </w:tcPr>
          <w:p w14:paraId="52357689" w14:textId="77777777" w:rsidR="00BB06EB" w:rsidRPr="0005085E" w:rsidRDefault="00BB06EB" w:rsidP="00557513">
            <w:pPr>
              <w:pStyle w:val="ColumnHeading"/>
              <w:keepNext/>
            </w:pPr>
            <w:r w:rsidRPr="0005085E">
              <w:t>Emendamento</w:t>
            </w:r>
          </w:p>
        </w:tc>
      </w:tr>
      <w:tr w:rsidR="00BB06EB" w:rsidRPr="0005085E" w14:paraId="4049E64B" w14:textId="77777777" w:rsidTr="00557513">
        <w:trPr>
          <w:jc w:val="center"/>
        </w:trPr>
        <w:tc>
          <w:tcPr>
            <w:tcW w:w="4876" w:type="dxa"/>
            <w:hideMark/>
          </w:tcPr>
          <w:p w14:paraId="7B996016" w14:textId="77777777" w:rsidR="00BB06EB" w:rsidRPr="0005085E" w:rsidRDefault="00BB06EB" w:rsidP="00557513">
            <w:pPr>
              <w:pStyle w:val="Normal6"/>
            </w:pPr>
            <w:r w:rsidRPr="0005085E">
              <w:t>4.</w:t>
            </w:r>
            <w:r w:rsidRPr="0005085E">
              <w:tab/>
              <w:t>Lo Stato membro notificante comunica alla Commissione e agli altri Stati membri</w:t>
            </w:r>
            <w:r w:rsidRPr="0005085E">
              <w:rPr>
                <w:b/>
                <w:i/>
              </w:rPr>
              <w:t>, tramite il sistema sicuro e criptato di cui all'articolo 12, paragrafo 4,</w:t>
            </w:r>
            <w:r w:rsidRPr="0005085E">
              <w:t xml:space="preserve"> qualsiasi nuova informazione o circostanza essenziale pertinente per la valutazione di un investimento estero già notificato a norma dell'articolo 5. Se tali informazioni sono rese disponibili prima della scadenza dei termini di cui al paragrafo 3, lo Stato membro notificante, la Commissione e gli altri Stati membri </w:t>
            </w:r>
            <w:r w:rsidRPr="0005085E">
              <w:rPr>
                <w:b/>
                <w:i/>
              </w:rPr>
              <w:t xml:space="preserve">si adoperano per </w:t>
            </w:r>
            <w:r w:rsidRPr="0005085E">
              <w:rPr>
                <w:b/>
                <w:i/>
              </w:rPr>
              <w:lastRenderedPageBreak/>
              <w:t>concordare</w:t>
            </w:r>
            <w:r w:rsidRPr="0005085E">
              <w:t xml:space="preserve"> una proroga reciprocamente accettabile della scadenza. Se sono scaduti, i termini per la valutazione della notifica iniziale di cui al paragrafo 3 riprendono a decorrere conformemente ai termini di cui al paragrafo 3, lettere c) e d).</w:t>
            </w:r>
          </w:p>
        </w:tc>
        <w:tc>
          <w:tcPr>
            <w:tcW w:w="4876" w:type="dxa"/>
            <w:hideMark/>
          </w:tcPr>
          <w:p w14:paraId="46081CE9" w14:textId="77777777" w:rsidR="00BB06EB" w:rsidRPr="0005085E" w:rsidRDefault="00BB06EB" w:rsidP="00557513">
            <w:pPr>
              <w:pStyle w:val="Normal6"/>
              <w:rPr>
                <w:szCs w:val="24"/>
              </w:rPr>
            </w:pPr>
            <w:r w:rsidRPr="0005085E">
              <w:lastRenderedPageBreak/>
              <w:t>4.</w:t>
            </w:r>
            <w:r w:rsidRPr="0005085E">
              <w:tab/>
              <w:t xml:space="preserve">Lo Stato membro notificante comunica alla Commissione e agli altri Stati membri qualsiasi nuova informazione o circostanza essenziale pertinente per la valutazione di un investimento estero già notificato a norma dell'articolo 5. Se tali informazioni sono rese disponibili prima della scadenza dei termini di cui al paragrafo 3, lo Stato membro notificante, la Commissione e gli altri Stati membri </w:t>
            </w:r>
            <w:r w:rsidRPr="0005085E">
              <w:rPr>
                <w:b/>
                <w:i/>
              </w:rPr>
              <w:t>concordano</w:t>
            </w:r>
            <w:r w:rsidRPr="0005085E">
              <w:t xml:space="preserve"> una proroga reciprocamente accettabile della scadenza. Se sono scaduti, </w:t>
            </w:r>
            <w:r w:rsidRPr="0005085E">
              <w:lastRenderedPageBreak/>
              <w:t>i termini per la valutazione della notifica iniziale di cui al paragrafo 3 riprendono a decorrere conformemente ai termini di cui al paragrafo 3, lettere c) e d).</w:t>
            </w:r>
          </w:p>
        </w:tc>
      </w:tr>
    </w:tbl>
    <w:p w14:paraId="6E14A84E" w14:textId="77777777" w:rsidR="00BB06EB" w:rsidRPr="0005085E" w:rsidRDefault="00BB06EB" w:rsidP="00BB06EB"/>
    <w:p w14:paraId="2989A91B" w14:textId="77777777" w:rsidR="00BB06EB" w:rsidRPr="0005085E" w:rsidRDefault="00BB06EB" w:rsidP="00BB06EB">
      <w:pPr>
        <w:pStyle w:val="AmNumberTabs"/>
      </w:pPr>
      <w:r w:rsidRPr="0005085E">
        <w:t>Emendamento</w:t>
      </w:r>
      <w:r w:rsidRPr="0005085E">
        <w:tab/>
      </w:r>
      <w:r w:rsidRPr="0005085E">
        <w:tab/>
        <w:t>134</w:t>
      </w:r>
    </w:p>
    <w:p w14:paraId="21293286" w14:textId="77777777" w:rsidR="00BB06EB" w:rsidRPr="0005085E" w:rsidRDefault="00BB06EB" w:rsidP="00BB06EB"/>
    <w:p w14:paraId="4483FD9F" w14:textId="77777777" w:rsidR="00BB06EB" w:rsidRPr="0005085E" w:rsidRDefault="00BB06EB" w:rsidP="00BB06EB">
      <w:pPr>
        <w:pStyle w:val="NormalBold"/>
        <w:keepNext/>
      </w:pPr>
      <w:r w:rsidRPr="0005085E">
        <w:t>Proposta di regolamento</w:t>
      </w:r>
    </w:p>
    <w:p w14:paraId="16A5866B" w14:textId="77777777" w:rsidR="00BB06EB" w:rsidRPr="0005085E" w:rsidRDefault="00BB06EB" w:rsidP="00BB06EB">
      <w:pPr>
        <w:pStyle w:val="NormalBold"/>
      </w:pPr>
      <w:r w:rsidRPr="0005085E">
        <w:t>Articolo 8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1842568" w14:textId="77777777" w:rsidTr="00557513">
        <w:trPr>
          <w:jc w:val="center"/>
        </w:trPr>
        <w:tc>
          <w:tcPr>
            <w:tcW w:w="9752" w:type="dxa"/>
            <w:gridSpan w:val="2"/>
          </w:tcPr>
          <w:p w14:paraId="67227F8D" w14:textId="77777777" w:rsidR="00BB06EB" w:rsidRPr="0005085E" w:rsidRDefault="00BB06EB" w:rsidP="00557513">
            <w:pPr>
              <w:keepNext/>
            </w:pPr>
          </w:p>
        </w:tc>
      </w:tr>
      <w:tr w:rsidR="00BB06EB" w:rsidRPr="0005085E" w14:paraId="4FA505C8" w14:textId="77777777" w:rsidTr="00557513">
        <w:trPr>
          <w:jc w:val="center"/>
        </w:trPr>
        <w:tc>
          <w:tcPr>
            <w:tcW w:w="4876" w:type="dxa"/>
            <w:hideMark/>
          </w:tcPr>
          <w:p w14:paraId="359BD0D0" w14:textId="77777777" w:rsidR="00BB06EB" w:rsidRPr="0005085E" w:rsidRDefault="00BB06EB" w:rsidP="00557513">
            <w:pPr>
              <w:pStyle w:val="ColumnHeading"/>
              <w:keepNext/>
            </w:pPr>
            <w:r w:rsidRPr="0005085E">
              <w:t>Testo della Commissione</w:t>
            </w:r>
          </w:p>
        </w:tc>
        <w:tc>
          <w:tcPr>
            <w:tcW w:w="4876" w:type="dxa"/>
            <w:hideMark/>
          </w:tcPr>
          <w:p w14:paraId="35A680B9" w14:textId="77777777" w:rsidR="00BB06EB" w:rsidRPr="0005085E" w:rsidRDefault="00BB06EB" w:rsidP="00557513">
            <w:pPr>
              <w:pStyle w:val="ColumnHeading"/>
              <w:keepNext/>
            </w:pPr>
            <w:r w:rsidRPr="0005085E">
              <w:t>Emendamento</w:t>
            </w:r>
          </w:p>
        </w:tc>
      </w:tr>
      <w:tr w:rsidR="00BB06EB" w:rsidRPr="0005085E" w14:paraId="566886F2" w14:textId="77777777" w:rsidTr="00557513">
        <w:trPr>
          <w:jc w:val="center"/>
        </w:trPr>
        <w:tc>
          <w:tcPr>
            <w:tcW w:w="4876" w:type="dxa"/>
            <w:hideMark/>
          </w:tcPr>
          <w:p w14:paraId="08DBBBED" w14:textId="77777777" w:rsidR="00BB06EB" w:rsidRPr="0005085E" w:rsidRDefault="00BB06EB" w:rsidP="00557513">
            <w:pPr>
              <w:pStyle w:val="Normal6"/>
            </w:pPr>
            <w:r w:rsidRPr="0005085E">
              <w:t>5.</w:t>
            </w:r>
            <w:r w:rsidRPr="0005085E">
              <w:tab/>
              <w:t>Lo Stato membro notificante fornisce le informazioni supplementari complete richieste dalla Commissione o dagli altri Stati membri a norma del paragrafo 2 senza indebito ritardo</w:t>
            </w:r>
            <w:r w:rsidRPr="0005085E">
              <w:rPr>
                <w:b/>
                <w:i/>
              </w:rPr>
              <w:t xml:space="preserve"> tramite il sistema sicuro e criptato di cui all'articolo 12, paragrafo 4</w:t>
            </w:r>
            <w:r w:rsidRPr="0005085E">
              <w:t>. Le informazioni supplementari fornite a uno Stato membro dallo Stato membro notificante sono inviate contestualmente alla Commissione.</w:t>
            </w:r>
          </w:p>
        </w:tc>
        <w:tc>
          <w:tcPr>
            <w:tcW w:w="4876" w:type="dxa"/>
            <w:hideMark/>
          </w:tcPr>
          <w:p w14:paraId="70C526A5" w14:textId="77777777" w:rsidR="00BB06EB" w:rsidRPr="0005085E" w:rsidRDefault="00BB06EB" w:rsidP="00557513">
            <w:pPr>
              <w:pStyle w:val="Normal6"/>
              <w:rPr>
                <w:szCs w:val="24"/>
              </w:rPr>
            </w:pPr>
            <w:r w:rsidRPr="0005085E">
              <w:t>5.</w:t>
            </w:r>
            <w:r w:rsidRPr="0005085E">
              <w:tab/>
              <w:t>Lo Stato membro notificante fornisce le informazioni supplementari complete richieste dalla Commissione o dagli altri Stati membri a norma del paragrafo 2 senza indebito ritardo. Le informazioni supplementari fornite a uno Stato membro dallo Stato membro notificante sono inviate contestualmente alla Commissione.</w:t>
            </w:r>
          </w:p>
        </w:tc>
      </w:tr>
    </w:tbl>
    <w:p w14:paraId="030DC743" w14:textId="77777777" w:rsidR="00BB06EB" w:rsidRPr="0005085E" w:rsidRDefault="00BB06EB" w:rsidP="00BB06EB"/>
    <w:p w14:paraId="42A2048B" w14:textId="77777777" w:rsidR="00BB06EB" w:rsidRPr="0005085E" w:rsidRDefault="00BB06EB" w:rsidP="00BB06EB">
      <w:pPr>
        <w:pStyle w:val="AmNumberTabs"/>
      </w:pPr>
      <w:r w:rsidRPr="0005085E">
        <w:t>Emendamento</w:t>
      </w:r>
      <w:r w:rsidRPr="0005085E">
        <w:tab/>
      </w:r>
      <w:r w:rsidRPr="0005085E">
        <w:tab/>
        <w:t>135</w:t>
      </w:r>
    </w:p>
    <w:p w14:paraId="5C9532F8" w14:textId="77777777" w:rsidR="00BB06EB" w:rsidRPr="0005085E" w:rsidRDefault="00BB06EB" w:rsidP="00BB06EB"/>
    <w:p w14:paraId="62D14934" w14:textId="77777777" w:rsidR="00BB06EB" w:rsidRPr="0005085E" w:rsidRDefault="00BB06EB" w:rsidP="00BB06EB">
      <w:pPr>
        <w:pStyle w:val="NormalBold"/>
        <w:keepNext/>
      </w:pPr>
      <w:r w:rsidRPr="0005085E">
        <w:t>Proposta di regolamento</w:t>
      </w:r>
    </w:p>
    <w:p w14:paraId="11F24C6D" w14:textId="77777777" w:rsidR="00BB06EB" w:rsidRPr="0005085E" w:rsidRDefault="00BB06EB" w:rsidP="00BB06EB">
      <w:pPr>
        <w:pStyle w:val="NormalBold"/>
      </w:pPr>
      <w:r w:rsidRPr="0005085E">
        <w:t>Articolo 8 – paragrafo 7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0A4E313" w14:textId="77777777" w:rsidTr="00557513">
        <w:trPr>
          <w:jc w:val="center"/>
        </w:trPr>
        <w:tc>
          <w:tcPr>
            <w:tcW w:w="9752" w:type="dxa"/>
            <w:gridSpan w:val="2"/>
          </w:tcPr>
          <w:p w14:paraId="176AA0BB" w14:textId="77777777" w:rsidR="00BB06EB" w:rsidRPr="0005085E" w:rsidRDefault="00BB06EB" w:rsidP="00557513">
            <w:pPr>
              <w:keepNext/>
            </w:pPr>
          </w:p>
        </w:tc>
      </w:tr>
      <w:tr w:rsidR="00BB06EB" w:rsidRPr="0005085E" w14:paraId="1A41CCAF" w14:textId="77777777" w:rsidTr="00557513">
        <w:trPr>
          <w:jc w:val="center"/>
        </w:trPr>
        <w:tc>
          <w:tcPr>
            <w:tcW w:w="4876" w:type="dxa"/>
            <w:hideMark/>
          </w:tcPr>
          <w:p w14:paraId="00A83223" w14:textId="77777777" w:rsidR="00BB06EB" w:rsidRPr="0005085E" w:rsidRDefault="00BB06EB" w:rsidP="00557513">
            <w:pPr>
              <w:pStyle w:val="ColumnHeading"/>
              <w:keepNext/>
            </w:pPr>
            <w:r w:rsidRPr="0005085E">
              <w:t>Testo della Commissione</w:t>
            </w:r>
          </w:p>
        </w:tc>
        <w:tc>
          <w:tcPr>
            <w:tcW w:w="4876" w:type="dxa"/>
            <w:hideMark/>
          </w:tcPr>
          <w:p w14:paraId="4F982149" w14:textId="77777777" w:rsidR="00BB06EB" w:rsidRPr="0005085E" w:rsidRDefault="00BB06EB" w:rsidP="00557513">
            <w:pPr>
              <w:pStyle w:val="ColumnHeading"/>
              <w:keepNext/>
            </w:pPr>
            <w:r w:rsidRPr="0005085E">
              <w:t>Emendamento</w:t>
            </w:r>
          </w:p>
        </w:tc>
      </w:tr>
      <w:tr w:rsidR="00BB06EB" w:rsidRPr="0005085E" w14:paraId="30498811" w14:textId="77777777" w:rsidTr="00557513">
        <w:trPr>
          <w:jc w:val="center"/>
        </w:trPr>
        <w:tc>
          <w:tcPr>
            <w:tcW w:w="4876" w:type="dxa"/>
          </w:tcPr>
          <w:p w14:paraId="69560860" w14:textId="77777777" w:rsidR="00BB06EB" w:rsidRPr="0005085E" w:rsidRDefault="00BB06EB" w:rsidP="00557513">
            <w:pPr>
              <w:pStyle w:val="Normal6"/>
            </w:pPr>
          </w:p>
        </w:tc>
        <w:tc>
          <w:tcPr>
            <w:tcW w:w="4876" w:type="dxa"/>
            <w:hideMark/>
          </w:tcPr>
          <w:p w14:paraId="248C2A8F" w14:textId="77777777" w:rsidR="00BB06EB" w:rsidRPr="0005085E" w:rsidRDefault="00BB06EB" w:rsidP="00557513">
            <w:pPr>
              <w:pStyle w:val="Normal6"/>
              <w:rPr>
                <w:szCs w:val="24"/>
              </w:rPr>
            </w:pPr>
            <w:r w:rsidRPr="0005085E">
              <w:rPr>
                <w:b/>
                <w:i/>
              </w:rPr>
              <w:t>7 bis.</w:t>
            </w:r>
            <w:r w:rsidRPr="0005085E">
              <w:rPr>
                <w:b/>
                <w:i/>
              </w:rPr>
              <w:tab/>
              <w:t>Alle consultazioni tra gli Stati membri e la Commissione a norma dell'articolo 7, paragrafi da 6 a 9, si applicano i seguenti termini:</w:t>
            </w:r>
          </w:p>
        </w:tc>
      </w:tr>
      <w:tr w:rsidR="00BB06EB" w:rsidRPr="0005085E" w14:paraId="78E587E1" w14:textId="77777777" w:rsidTr="00557513">
        <w:trPr>
          <w:jc w:val="center"/>
        </w:trPr>
        <w:tc>
          <w:tcPr>
            <w:tcW w:w="4876" w:type="dxa"/>
          </w:tcPr>
          <w:p w14:paraId="0FF5BF08" w14:textId="77777777" w:rsidR="00BB06EB" w:rsidRPr="0005085E" w:rsidRDefault="00BB06EB" w:rsidP="00557513">
            <w:pPr>
              <w:pStyle w:val="Normal6"/>
            </w:pPr>
          </w:p>
        </w:tc>
        <w:tc>
          <w:tcPr>
            <w:tcW w:w="4876" w:type="dxa"/>
            <w:hideMark/>
          </w:tcPr>
          <w:p w14:paraId="61AE5AFD" w14:textId="77777777" w:rsidR="00BB06EB" w:rsidRPr="0005085E" w:rsidRDefault="00BB06EB" w:rsidP="00557513">
            <w:pPr>
              <w:pStyle w:val="Normal6"/>
              <w:rPr>
                <w:szCs w:val="24"/>
              </w:rPr>
            </w:pPr>
            <w:r w:rsidRPr="0005085E">
              <w:rPr>
                <w:b/>
                <w:i/>
              </w:rPr>
              <w:t xml:space="preserve">(a) </w:t>
            </w:r>
            <w:r w:rsidRPr="0005085E">
              <w:tab/>
            </w:r>
            <w:r w:rsidRPr="0005085E">
              <w:rPr>
                <w:b/>
                <w:i/>
              </w:rPr>
              <w:t>la riunione di cui all'articolo 7, paragrafo 6, si svolge entro 20 giorni di calendario dal ricevimento, da parte dello Stato membro ospitante, dell'ultima osservazione o, se posteriore, dell'ultimo parere a norma dell'articolo 7;</w:t>
            </w:r>
          </w:p>
        </w:tc>
      </w:tr>
      <w:tr w:rsidR="00BB06EB" w:rsidRPr="0005085E" w14:paraId="220A596C" w14:textId="77777777" w:rsidTr="00557513">
        <w:trPr>
          <w:jc w:val="center"/>
        </w:trPr>
        <w:tc>
          <w:tcPr>
            <w:tcW w:w="4876" w:type="dxa"/>
          </w:tcPr>
          <w:p w14:paraId="189AB921" w14:textId="77777777" w:rsidR="00BB06EB" w:rsidRPr="0005085E" w:rsidRDefault="00BB06EB" w:rsidP="00557513">
            <w:pPr>
              <w:pStyle w:val="Normal6"/>
            </w:pPr>
          </w:p>
        </w:tc>
        <w:tc>
          <w:tcPr>
            <w:tcW w:w="4876" w:type="dxa"/>
            <w:hideMark/>
          </w:tcPr>
          <w:p w14:paraId="02BCDA2B" w14:textId="77777777" w:rsidR="00BB06EB" w:rsidRPr="0005085E" w:rsidRDefault="00BB06EB" w:rsidP="00557513">
            <w:pPr>
              <w:pStyle w:val="Normal6"/>
              <w:rPr>
                <w:szCs w:val="24"/>
              </w:rPr>
            </w:pPr>
            <w:r w:rsidRPr="0005085E">
              <w:rPr>
                <w:b/>
                <w:i/>
              </w:rPr>
              <w:t xml:space="preserve">(b) </w:t>
            </w:r>
            <w:r w:rsidRPr="0005085E">
              <w:tab/>
            </w:r>
            <w:r w:rsidRPr="0005085E">
              <w:rPr>
                <w:b/>
                <w:i/>
              </w:rPr>
              <w:t xml:space="preserve">lo Stato membro ospitante trasmette il suo progetto di decisione a norma dell'articolo 7, paragrafo 8, entro 10 giorni di calendario dalla riunione di </w:t>
            </w:r>
            <w:r w:rsidRPr="0005085E">
              <w:rPr>
                <w:b/>
                <w:i/>
              </w:rPr>
              <w:lastRenderedPageBreak/>
              <w:t>cui all'articolo 7, paragrafo 6;</w:t>
            </w:r>
          </w:p>
        </w:tc>
      </w:tr>
      <w:tr w:rsidR="00BB06EB" w:rsidRPr="0005085E" w14:paraId="73B7A5AC" w14:textId="77777777" w:rsidTr="00557513">
        <w:trPr>
          <w:jc w:val="center"/>
        </w:trPr>
        <w:tc>
          <w:tcPr>
            <w:tcW w:w="4876" w:type="dxa"/>
          </w:tcPr>
          <w:p w14:paraId="021547C0" w14:textId="77777777" w:rsidR="00BB06EB" w:rsidRPr="0005085E" w:rsidRDefault="00BB06EB" w:rsidP="00557513">
            <w:pPr>
              <w:pStyle w:val="Normal6"/>
            </w:pPr>
          </w:p>
        </w:tc>
        <w:tc>
          <w:tcPr>
            <w:tcW w:w="4876" w:type="dxa"/>
            <w:hideMark/>
          </w:tcPr>
          <w:p w14:paraId="056E4E1F" w14:textId="77777777" w:rsidR="00BB06EB" w:rsidRPr="0005085E" w:rsidRDefault="00BB06EB" w:rsidP="00557513">
            <w:pPr>
              <w:pStyle w:val="Normal6"/>
              <w:rPr>
                <w:szCs w:val="24"/>
              </w:rPr>
            </w:pPr>
            <w:r w:rsidRPr="0005085E">
              <w:rPr>
                <w:b/>
                <w:i/>
              </w:rPr>
              <w:t xml:space="preserve">(c) </w:t>
            </w:r>
            <w:r w:rsidRPr="0005085E">
              <w:tab/>
            </w:r>
            <w:r w:rsidRPr="0005085E">
              <w:rPr>
                <w:b/>
                <w:i/>
              </w:rPr>
              <w:t>l'obiezione di uno Stato membro o della Commissione a norma dell'articolo 7, paragrafo 9, è sollevata entro 10 giorni di calendario dal ricevimento del progetto di decisione di controllo a norma dell'articolo 7, paragrafo 8.</w:t>
            </w:r>
          </w:p>
        </w:tc>
      </w:tr>
    </w:tbl>
    <w:p w14:paraId="675BA0F9" w14:textId="77777777" w:rsidR="00BB06EB" w:rsidRPr="0005085E" w:rsidRDefault="00BB06EB" w:rsidP="00BB06EB"/>
    <w:p w14:paraId="413B57EF" w14:textId="77777777" w:rsidR="00BB06EB" w:rsidRPr="0005085E" w:rsidRDefault="00BB06EB" w:rsidP="00BB06EB">
      <w:pPr>
        <w:pStyle w:val="AmNumberTabs"/>
      </w:pPr>
      <w:r w:rsidRPr="0005085E">
        <w:t>Emendamento</w:t>
      </w:r>
      <w:r w:rsidRPr="0005085E">
        <w:tab/>
      </w:r>
      <w:r w:rsidRPr="0005085E">
        <w:tab/>
        <w:t>136</w:t>
      </w:r>
    </w:p>
    <w:p w14:paraId="1CA93FBF" w14:textId="77777777" w:rsidR="00BB06EB" w:rsidRPr="0005085E" w:rsidRDefault="00BB06EB" w:rsidP="00BB06EB"/>
    <w:p w14:paraId="23FF46A6" w14:textId="77777777" w:rsidR="00BB06EB" w:rsidRPr="0005085E" w:rsidRDefault="00BB06EB" w:rsidP="00BB06EB">
      <w:pPr>
        <w:pStyle w:val="NormalBold"/>
        <w:keepNext/>
      </w:pPr>
      <w:r w:rsidRPr="0005085E">
        <w:t>Proposta di regolamento</w:t>
      </w:r>
    </w:p>
    <w:p w14:paraId="134613FE" w14:textId="77777777" w:rsidR="00BB06EB" w:rsidRPr="0005085E" w:rsidRDefault="00BB06EB" w:rsidP="00BB06EB">
      <w:pPr>
        <w:pStyle w:val="NormalBold"/>
      </w:pPr>
      <w:r w:rsidRPr="0005085E">
        <w:t>Articolo 8 – paragrafo 7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02B1E57" w14:textId="77777777" w:rsidTr="00557513">
        <w:trPr>
          <w:jc w:val="center"/>
        </w:trPr>
        <w:tc>
          <w:tcPr>
            <w:tcW w:w="9752" w:type="dxa"/>
            <w:gridSpan w:val="2"/>
          </w:tcPr>
          <w:p w14:paraId="0279A7E8" w14:textId="77777777" w:rsidR="00BB06EB" w:rsidRPr="0005085E" w:rsidRDefault="00BB06EB" w:rsidP="00557513">
            <w:pPr>
              <w:keepNext/>
            </w:pPr>
          </w:p>
        </w:tc>
      </w:tr>
      <w:tr w:rsidR="00BB06EB" w:rsidRPr="0005085E" w14:paraId="58EE75B9" w14:textId="77777777" w:rsidTr="00557513">
        <w:trPr>
          <w:jc w:val="center"/>
        </w:trPr>
        <w:tc>
          <w:tcPr>
            <w:tcW w:w="4876" w:type="dxa"/>
            <w:hideMark/>
          </w:tcPr>
          <w:p w14:paraId="6137A5C7" w14:textId="77777777" w:rsidR="00BB06EB" w:rsidRPr="0005085E" w:rsidRDefault="00BB06EB" w:rsidP="00557513">
            <w:pPr>
              <w:pStyle w:val="ColumnHeading"/>
              <w:keepNext/>
            </w:pPr>
            <w:r w:rsidRPr="0005085E">
              <w:t>Testo della Commissione</w:t>
            </w:r>
          </w:p>
        </w:tc>
        <w:tc>
          <w:tcPr>
            <w:tcW w:w="4876" w:type="dxa"/>
            <w:hideMark/>
          </w:tcPr>
          <w:p w14:paraId="2EDFC0A6" w14:textId="77777777" w:rsidR="00BB06EB" w:rsidRPr="0005085E" w:rsidRDefault="00BB06EB" w:rsidP="00557513">
            <w:pPr>
              <w:pStyle w:val="ColumnHeading"/>
              <w:keepNext/>
            </w:pPr>
            <w:r w:rsidRPr="0005085E">
              <w:t>Emendamento</w:t>
            </w:r>
          </w:p>
        </w:tc>
      </w:tr>
      <w:tr w:rsidR="00BB06EB" w:rsidRPr="0005085E" w14:paraId="082B0A5D" w14:textId="77777777" w:rsidTr="00557513">
        <w:trPr>
          <w:jc w:val="center"/>
        </w:trPr>
        <w:tc>
          <w:tcPr>
            <w:tcW w:w="4876" w:type="dxa"/>
          </w:tcPr>
          <w:p w14:paraId="4F2716BE" w14:textId="77777777" w:rsidR="00BB06EB" w:rsidRPr="0005085E" w:rsidRDefault="00BB06EB" w:rsidP="00557513">
            <w:pPr>
              <w:pStyle w:val="Normal6"/>
            </w:pPr>
          </w:p>
        </w:tc>
        <w:tc>
          <w:tcPr>
            <w:tcW w:w="4876" w:type="dxa"/>
            <w:hideMark/>
          </w:tcPr>
          <w:p w14:paraId="29A05D61" w14:textId="77777777" w:rsidR="00BB06EB" w:rsidRPr="0005085E" w:rsidRDefault="00BB06EB" w:rsidP="00557513">
            <w:pPr>
              <w:pStyle w:val="Normal6"/>
              <w:rPr>
                <w:szCs w:val="24"/>
              </w:rPr>
            </w:pPr>
            <w:r w:rsidRPr="0005085E">
              <w:rPr>
                <w:b/>
                <w:i/>
              </w:rPr>
              <w:t>7 ter.</w:t>
            </w:r>
            <w:r w:rsidRPr="0005085E">
              <w:rPr>
                <w:b/>
                <w:i/>
              </w:rPr>
              <w:tab/>
              <w:t>All'adozione e alla notifica delle decisioni di controllo relative agli investimenti esteri notificati si applicano i seguenti termini:</w:t>
            </w:r>
          </w:p>
        </w:tc>
      </w:tr>
      <w:tr w:rsidR="00BB06EB" w:rsidRPr="0005085E" w14:paraId="31CBBCD2" w14:textId="77777777" w:rsidTr="00557513">
        <w:trPr>
          <w:jc w:val="center"/>
        </w:trPr>
        <w:tc>
          <w:tcPr>
            <w:tcW w:w="4876" w:type="dxa"/>
          </w:tcPr>
          <w:p w14:paraId="76394722" w14:textId="77777777" w:rsidR="00BB06EB" w:rsidRPr="0005085E" w:rsidRDefault="00BB06EB" w:rsidP="00557513">
            <w:pPr>
              <w:pStyle w:val="Normal6"/>
            </w:pPr>
          </w:p>
        </w:tc>
        <w:tc>
          <w:tcPr>
            <w:tcW w:w="4876" w:type="dxa"/>
            <w:hideMark/>
          </w:tcPr>
          <w:p w14:paraId="0E6AC9C8" w14:textId="77777777" w:rsidR="00BB06EB" w:rsidRPr="0005085E" w:rsidRDefault="00BB06EB" w:rsidP="00557513">
            <w:pPr>
              <w:pStyle w:val="Normal6"/>
              <w:rPr>
                <w:szCs w:val="24"/>
              </w:rPr>
            </w:pPr>
            <w:r w:rsidRPr="0005085E">
              <w:rPr>
                <w:b/>
                <w:i/>
              </w:rPr>
              <w:t xml:space="preserve">(a) </w:t>
            </w:r>
            <w:r w:rsidRPr="0005085E">
              <w:tab/>
            </w:r>
            <w:r w:rsidRPr="0005085E">
              <w:rPr>
                <w:b/>
                <w:i/>
              </w:rPr>
              <w:t>lo Stato membro notificante adotta la decisione di controllo solo dopo la scadenza dei termini di cui alle lettere da a) a d) del paragrafo 3 del presente articolo.</w:t>
            </w:r>
          </w:p>
        </w:tc>
      </w:tr>
      <w:tr w:rsidR="00BB06EB" w:rsidRPr="0005085E" w14:paraId="0B1120F9" w14:textId="77777777" w:rsidTr="00557513">
        <w:trPr>
          <w:jc w:val="center"/>
        </w:trPr>
        <w:tc>
          <w:tcPr>
            <w:tcW w:w="4876" w:type="dxa"/>
          </w:tcPr>
          <w:p w14:paraId="7017A2D9" w14:textId="77777777" w:rsidR="00BB06EB" w:rsidRPr="0005085E" w:rsidRDefault="00BB06EB" w:rsidP="00557513">
            <w:pPr>
              <w:pStyle w:val="Normal6"/>
            </w:pPr>
          </w:p>
        </w:tc>
        <w:tc>
          <w:tcPr>
            <w:tcW w:w="4876" w:type="dxa"/>
            <w:hideMark/>
          </w:tcPr>
          <w:p w14:paraId="55CF4183" w14:textId="77777777" w:rsidR="00BB06EB" w:rsidRPr="0005085E" w:rsidRDefault="00BB06EB" w:rsidP="00557513">
            <w:pPr>
              <w:pStyle w:val="Normal6"/>
              <w:rPr>
                <w:szCs w:val="24"/>
              </w:rPr>
            </w:pPr>
            <w:r w:rsidRPr="0005085E">
              <w:rPr>
                <w:b/>
                <w:i/>
              </w:rPr>
              <w:t xml:space="preserve">(b) </w:t>
            </w:r>
            <w:r w:rsidRPr="0005085E">
              <w:tab/>
            </w:r>
            <w:r w:rsidRPr="0005085E">
              <w:rPr>
                <w:b/>
                <w:i/>
              </w:rPr>
              <w:t>se né gli Stati membri né la Commissione si sono riservati il diritto di formulare, rispettivamente, osservazioni o un parere entro i termini di cui al paragrafo 1 del presente articolo, lo Stato membro notificante adotta la sua decisione di controllo entro 60 giorni di calendario dalla data della notifica;</w:t>
            </w:r>
          </w:p>
        </w:tc>
      </w:tr>
      <w:tr w:rsidR="00BB06EB" w:rsidRPr="0005085E" w14:paraId="2B3E5CDE" w14:textId="77777777" w:rsidTr="00557513">
        <w:trPr>
          <w:jc w:val="center"/>
        </w:trPr>
        <w:tc>
          <w:tcPr>
            <w:tcW w:w="4876" w:type="dxa"/>
          </w:tcPr>
          <w:p w14:paraId="2B2AB6E4" w14:textId="77777777" w:rsidR="00BB06EB" w:rsidRPr="0005085E" w:rsidRDefault="00BB06EB" w:rsidP="00557513">
            <w:pPr>
              <w:pStyle w:val="Normal6"/>
            </w:pPr>
          </w:p>
        </w:tc>
        <w:tc>
          <w:tcPr>
            <w:tcW w:w="4876" w:type="dxa"/>
            <w:hideMark/>
          </w:tcPr>
          <w:p w14:paraId="20B718C7" w14:textId="77777777" w:rsidR="00BB06EB" w:rsidRPr="0005085E" w:rsidRDefault="00BB06EB" w:rsidP="00557513">
            <w:pPr>
              <w:pStyle w:val="Normal6"/>
              <w:rPr>
                <w:szCs w:val="24"/>
              </w:rPr>
            </w:pPr>
            <w:r w:rsidRPr="0005085E">
              <w:rPr>
                <w:b/>
                <w:i/>
              </w:rPr>
              <w:t xml:space="preserve">(c) </w:t>
            </w:r>
            <w:r w:rsidRPr="0005085E">
              <w:tab/>
            </w:r>
            <w:r w:rsidRPr="0005085E">
              <w:rPr>
                <w:b/>
                <w:i/>
              </w:rPr>
              <w:t>a seguito di un'obiezione sollevata a norma dell'articolo 7, paragrafo 9, lo Stato membro ospitante e lo Stato membro che ha sollevato l'obiezione trasmettono le informazioni di cui all'articolo 7, paragrafo 9 bis, entro 5 giorni di calendario;</w:t>
            </w:r>
          </w:p>
        </w:tc>
      </w:tr>
      <w:tr w:rsidR="00BB06EB" w:rsidRPr="0005085E" w14:paraId="4CBB5C98" w14:textId="77777777" w:rsidTr="00557513">
        <w:trPr>
          <w:jc w:val="center"/>
        </w:trPr>
        <w:tc>
          <w:tcPr>
            <w:tcW w:w="4876" w:type="dxa"/>
          </w:tcPr>
          <w:p w14:paraId="127D6A92" w14:textId="77777777" w:rsidR="00BB06EB" w:rsidRPr="0005085E" w:rsidRDefault="00BB06EB" w:rsidP="00557513">
            <w:pPr>
              <w:pStyle w:val="Normal6"/>
            </w:pPr>
          </w:p>
        </w:tc>
        <w:tc>
          <w:tcPr>
            <w:tcW w:w="4876" w:type="dxa"/>
            <w:hideMark/>
          </w:tcPr>
          <w:p w14:paraId="706E262C" w14:textId="77777777" w:rsidR="00BB06EB" w:rsidRPr="0005085E" w:rsidRDefault="00BB06EB" w:rsidP="00557513">
            <w:pPr>
              <w:pStyle w:val="Normal6"/>
              <w:rPr>
                <w:szCs w:val="24"/>
              </w:rPr>
            </w:pPr>
            <w:r w:rsidRPr="0005085E">
              <w:rPr>
                <w:b/>
                <w:i/>
              </w:rPr>
              <w:t xml:space="preserve">(d) </w:t>
            </w:r>
            <w:r w:rsidRPr="0005085E">
              <w:tab/>
            </w:r>
            <w:r w:rsidRPr="0005085E">
              <w:rPr>
                <w:b/>
                <w:i/>
              </w:rPr>
              <w:t>a seguito della decisione della Commissione a norma dell'articolo 7, paragrafo 9 ter, lo Stato membro ospitante adotta la sua decisione di controllo entro 15 giorni di calendario dalla notifica di cui all'articolo 7, paragrafo 9 quater;</w:t>
            </w:r>
          </w:p>
        </w:tc>
      </w:tr>
      <w:tr w:rsidR="00BB06EB" w:rsidRPr="0005085E" w14:paraId="7F5A0A78" w14:textId="77777777" w:rsidTr="00557513">
        <w:trPr>
          <w:jc w:val="center"/>
        </w:trPr>
        <w:tc>
          <w:tcPr>
            <w:tcW w:w="4876" w:type="dxa"/>
          </w:tcPr>
          <w:p w14:paraId="4ADC21BD" w14:textId="77777777" w:rsidR="00BB06EB" w:rsidRPr="0005085E" w:rsidRDefault="00BB06EB" w:rsidP="00557513">
            <w:pPr>
              <w:pStyle w:val="Normal6"/>
            </w:pPr>
          </w:p>
        </w:tc>
        <w:tc>
          <w:tcPr>
            <w:tcW w:w="4876" w:type="dxa"/>
            <w:hideMark/>
          </w:tcPr>
          <w:p w14:paraId="7A07266D" w14:textId="77777777" w:rsidR="00BB06EB" w:rsidRPr="0005085E" w:rsidRDefault="00BB06EB" w:rsidP="00557513">
            <w:pPr>
              <w:pStyle w:val="Normal6"/>
              <w:rPr>
                <w:szCs w:val="24"/>
              </w:rPr>
            </w:pPr>
            <w:r w:rsidRPr="0005085E">
              <w:rPr>
                <w:b/>
                <w:i/>
              </w:rPr>
              <w:t xml:space="preserve">(e) </w:t>
            </w:r>
            <w:r w:rsidRPr="0005085E">
              <w:tab/>
            </w:r>
            <w:r w:rsidRPr="0005085E">
              <w:rPr>
                <w:b/>
                <w:i/>
              </w:rPr>
              <w:t xml:space="preserve">la notifica della decisione di </w:t>
            </w:r>
            <w:r w:rsidRPr="0005085E">
              <w:rPr>
                <w:b/>
                <w:i/>
              </w:rPr>
              <w:lastRenderedPageBreak/>
              <w:t xml:space="preserve">controllo a norma dell'articolo 7, paragrafo 9 </w:t>
            </w:r>
            <w:proofErr w:type="spellStart"/>
            <w:r w:rsidRPr="0005085E">
              <w:rPr>
                <w:b/>
                <w:i/>
              </w:rPr>
              <w:t>septies</w:t>
            </w:r>
            <w:proofErr w:type="spellEnd"/>
            <w:r w:rsidRPr="0005085E">
              <w:rPr>
                <w:b/>
                <w:i/>
              </w:rPr>
              <w:t>, ha luogo entro 3 giorni di calendario.</w:t>
            </w:r>
          </w:p>
        </w:tc>
      </w:tr>
    </w:tbl>
    <w:p w14:paraId="3C50ACEF" w14:textId="77777777" w:rsidR="00BB06EB" w:rsidRPr="0005085E" w:rsidRDefault="00BB06EB" w:rsidP="00BB06EB"/>
    <w:p w14:paraId="7E0712BB" w14:textId="77777777" w:rsidR="00BB06EB" w:rsidRPr="0005085E" w:rsidRDefault="00BB06EB" w:rsidP="00BB06EB">
      <w:pPr>
        <w:pStyle w:val="AmNumberTabs"/>
      </w:pPr>
      <w:r w:rsidRPr="0005085E">
        <w:t>Emendamento</w:t>
      </w:r>
      <w:r w:rsidRPr="0005085E">
        <w:tab/>
      </w:r>
      <w:r w:rsidRPr="0005085E">
        <w:tab/>
        <w:t>137</w:t>
      </w:r>
    </w:p>
    <w:p w14:paraId="70667BD4" w14:textId="77777777" w:rsidR="00BB06EB" w:rsidRPr="0005085E" w:rsidRDefault="00BB06EB" w:rsidP="00BB06EB"/>
    <w:p w14:paraId="26A96370" w14:textId="77777777" w:rsidR="00BB06EB" w:rsidRPr="0005085E" w:rsidRDefault="00BB06EB" w:rsidP="00BB06EB">
      <w:pPr>
        <w:pStyle w:val="NormalBold"/>
        <w:keepNext/>
      </w:pPr>
      <w:r w:rsidRPr="0005085E">
        <w:t>Proposta di regolamento</w:t>
      </w:r>
    </w:p>
    <w:p w14:paraId="4B58770F" w14:textId="77777777" w:rsidR="00BB06EB" w:rsidRPr="0005085E" w:rsidRDefault="00BB06EB" w:rsidP="00BB06EB">
      <w:pPr>
        <w:pStyle w:val="NormalBold"/>
      </w:pPr>
      <w:r w:rsidRPr="0005085E">
        <w:t>Articolo 8 – paragrafo 7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FF07D2A" w14:textId="77777777" w:rsidTr="00557513">
        <w:trPr>
          <w:jc w:val="center"/>
        </w:trPr>
        <w:tc>
          <w:tcPr>
            <w:tcW w:w="9752" w:type="dxa"/>
            <w:gridSpan w:val="2"/>
          </w:tcPr>
          <w:p w14:paraId="1BDC5D35" w14:textId="77777777" w:rsidR="00BB06EB" w:rsidRPr="0005085E" w:rsidRDefault="00BB06EB" w:rsidP="00557513">
            <w:pPr>
              <w:keepNext/>
            </w:pPr>
          </w:p>
        </w:tc>
      </w:tr>
      <w:tr w:rsidR="00BB06EB" w:rsidRPr="0005085E" w14:paraId="38230219" w14:textId="77777777" w:rsidTr="00557513">
        <w:trPr>
          <w:jc w:val="center"/>
        </w:trPr>
        <w:tc>
          <w:tcPr>
            <w:tcW w:w="4876" w:type="dxa"/>
            <w:hideMark/>
          </w:tcPr>
          <w:p w14:paraId="77FE95F6" w14:textId="77777777" w:rsidR="00BB06EB" w:rsidRPr="0005085E" w:rsidRDefault="00BB06EB" w:rsidP="00557513">
            <w:pPr>
              <w:pStyle w:val="ColumnHeading"/>
              <w:keepNext/>
            </w:pPr>
            <w:r w:rsidRPr="0005085E">
              <w:t>Testo della Commissione</w:t>
            </w:r>
          </w:p>
        </w:tc>
        <w:tc>
          <w:tcPr>
            <w:tcW w:w="4876" w:type="dxa"/>
            <w:hideMark/>
          </w:tcPr>
          <w:p w14:paraId="7CCBF92C" w14:textId="77777777" w:rsidR="00BB06EB" w:rsidRPr="0005085E" w:rsidRDefault="00BB06EB" w:rsidP="00557513">
            <w:pPr>
              <w:pStyle w:val="ColumnHeading"/>
              <w:keepNext/>
            </w:pPr>
            <w:r w:rsidRPr="0005085E">
              <w:t>Emendamento</w:t>
            </w:r>
          </w:p>
        </w:tc>
      </w:tr>
      <w:tr w:rsidR="00BB06EB" w:rsidRPr="0005085E" w14:paraId="75E2096A" w14:textId="77777777" w:rsidTr="00557513">
        <w:trPr>
          <w:jc w:val="center"/>
        </w:trPr>
        <w:tc>
          <w:tcPr>
            <w:tcW w:w="4876" w:type="dxa"/>
          </w:tcPr>
          <w:p w14:paraId="32144F53" w14:textId="77777777" w:rsidR="00BB06EB" w:rsidRPr="0005085E" w:rsidRDefault="00BB06EB" w:rsidP="00557513">
            <w:pPr>
              <w:pStyle w:val="Normal6"/>
            </w:pPr>
          </w:p>
        </w:tc>
        <w:tc>
          <w:tcPr>
            <w:tcW w:w="4876" w:type="dxa"/>
            <w:hideMark/>
          </w:tcPr>
          <w:p w14:paraId="5033FF9D" w14:textId="77777777" w:rsidR="00BB06EB" w:rsidRPr="0005085E" w:rsidRDefault="00BB06EB" w:rsidP="00557513">
            <w:pPr>
              <w:pStyle w:val="Normal6"/>
              <w:rPr>
                <w:szCs w:val="24"/>
              </w:rPr>
            </w:pPr>
            <w:r w:rsidRPr="0005085E">
              <w:rPr>
                <w:b/>
                <w:i/>
              </w:rPr>
              <w:t>7 quater.</w:t>
            </w:r>
            <w:r w:rsidRPr="0005085E">
              <w:rPr>
                <w:b/>
                <w:i/>
              </w:rPr>
              <w:tab/>
              <w:t>All'adozione e alla notifica di una decisione della Commissione a norma dell'articolo 7, paragrafi 9 ter e 9 quater:</w:t>
            </w:r>
          </w:p>
        </w:tc>
      </w:tr>
      <w:tr w:rsidR="00BB06EB" w:rsidRPr="0005085E" w14:paraId="5C4D7E0E" w14:textId="77777777" w:rsidTr="00557513">
        <w:trPr>
          <w:jc w:val="center"/>
        </w:trPr>
        <w:tc>
          <w:tcPr>
            <w:tcW w:w="4876" w:type="dxa"/>
          </w:tcPr>
          <w:p w14:paraId="7B903079" w14:textId="77777777" w:rsidR="00BB06EB" w:rsidRPr="0005085E" w:rsidRDefault="00BB06EB" w:rsidP="00557513">
            <w:pPr>
              <w:pStyle w:val="Normal6"/>
            </w:pPr>
          </w:p>
        </w:tc>
        <w:tc>
          <w:tcPr>
            <w:tcW w:w="4876" w:type="dxa"/>
            <w:hideMark/>
          </w:tcPr>
          <w:p w14:paraId="65A093A8" w14:textId="77777777" w:rsidR="00BB06EB" w:rsidRPr="0005085E" w:rsidRDefault="00BB06EB" w:rsidP="00557513">
            <w:pPr>
              <w:pStyle w:val="Normal6"/>
              <w:rPr>
                <w:szCs w:val="24"/>
              </w:rPr>
            </w:pPr>
            <w:r w:rsidRPr="0005085E">
              <w:rPr>
                <w:b/>
                <w:i/>
              </w:rPr>
              <w:t xml:space="preserve">(a) </w:t>
            </w:r>
            <w:r w:rsidRPr="0005085E">
              <w:tab/>
            </w:r>
            <w:r w:rsidRPr="0005085E">
              <w:rPr>
                <w:b/>
                <w:i/>
              </w:rPr>
              <w:t>La Commissione adotta la sua decisione entro 20 giorni di calendario dal ricevimento delle informazioni complete di cui all'articolo 7, paragrafo 9 bis;</w:t>
            </w:r>
          </w:p>
        </w:tc>
      </w:tr>
      <w:tr w:rsidR="00BB06EB" w:rsidRPr="0005085E" w14:paraId="6CB744C0" w14:textId="77777777" w:rsidTr="00557513">
        <w:trPr>
          <w:jc w:val="center"/>
        </w:trPr>
        <w:tc>
          <w:tcPr>
            <w:tcW w:w="4876" w:type="dxa"/>
          </w:tcPr>
          <w:p w14:paraId="23E9B9C0" w14:textId="77777777" w:rsidR="00BB06EB" w:rsidRPr="0005085E" w:rsidRDefault="00BB06EB" w:rsidP="00557513">
            <w:pPr>
              <w:pStyle w:val="Normal6"/>
            </w:pPr>
          </w:p>
        </w:tc>
        <w:tc>
          <w:tcPr>
            <w:tcW w:w="4876" w:type="dxa"/>
            <w:hideMark/>
          </w:tcPr>
          <w:p w14:paraId="5887CC59" w14:textId="77777777" w:rsidR="00BB06EB" w:rsidRPr="0005085E" w:rsidRDefault="00BB06EB" w:rsidP="00557513">
            <w:pPr>
              <w:pStyle w:val="Normal6"/>
              <w:rPr>
                <w:szCs w:val="24"/>
              </w:rPr>
            </w:pPr>
            <w:r w:rsidRPr="0005085E">
              <w:rPr>
                <w:b/>
                <w:i/>
              </w:rPr>
              <w:t xml:space="preserve">(b) </w:t>
            </w:r>
            <w:r w:rsidRPr="0005085E">
              <w:tab/>
            </w:r>
            <w:r w:rsidRPr="0005085E">
              <w:rPr>
                <w:b/>
                <w:i/>
              </w:rPr>
              <w:t>la notifica a norma dell'articolo 7, paragrafo 9 quinquies, ha luogo entro 3 giorni di calendario.</w:t>
            </w:r>
          </w:p>
        </w:tc>
      </w:tr>
      <w:tr w:rsidR="00BB06EB" w:rsidRPr="0005085E" w14:paraId="3B07F442" w14:textId="77777777" w:rsidTr="00557513">
        <w:trPr>
          <w:jc w:val="center"/>
        </w:trPr>
        <w:tc>
          <w:tcPr>
            <w:tcW w:w="4876" w:type="dxa"/>
          </w:tcPr>
          <w:p w14:paraId="4DD57275" w14:textId="77777777" w:rsidR="00BB06EB" w:rsidRPr="0005085E" w:rsidRDefault="00BB06EB" w:rsidP="00557513">
            <w:pPr>
              <w:pStyle w:val="Normal6"/>
            </w:pPr>
          </w:p>
        </w:tc>
        <w:tc>
          <w:tcPr>
            <w:tcW w:w="4876" w:type="dxa"/>
            <w:hideMark/>
          </w:tcPr>
          <w:p w14:paraId="1094E453" w14:textId="77777777" w:rsidR="00BB06EB" w:rsidRPr="0005085E" w:rsidRDefault="00BB06EB" w:rsidP="00557513">
            <w:pPr>
              <w:pStyle w:val="Normal6"/>
              <w:rPr>
                <w:szCs w:val="24"/>
              </w:rPr>
            </w:pPr>
            <w:r w:rsidRPr="0005085E">
              <w:rPr>
                <w:b/>
                <w:i/>
              </w:rPr>
              <w:t>I termini di cui al paragrafo 7 bis, lettere a) e b), al paragrafo 7 ter, lettera b), e al paragrafo 7 quater, lettera a), del presente articolo sono prorogati, se del caso, fino a un massimo di 30 giorni di calendario in totale per consentire allo Stato membro ospitante o, a seconda dei casi, alla Commissione e all'investitore estero di concordare misure di attenuazione. La negoziazione delle misure di attenuazione da parte della Commissione e dell'investitore estero è condotta in cooperazione con lo Stato membro ospitante.</w:t>
            </w:r>
          </w:p>
        </w:tc>
      </w:tr>
    </w:tbl>
    <w:p w14:paraId="3B3252FB" w14:textId="77777777" w:rsidR="00BB06EB" w:rsidRPr="0005085E" w:rsidRDefault="00BB06EB" w:rsidP="00BB06EB"/>
    <w:p w14:paraId="14A63A35" w14:textId="77777777" w:rsidR="00BB06EB" w:rsidRPr="0005085E" w:rsidRDefault="00BB06EB" w:rsidP="00BB06EB">
      <w:pPr>
        <w:pStyle w:val="AmNumberTabs"/>
      </w:pPr>
      <w:r w:rsidRPr="0005085E">
        <w:t>Emendamento</w:t>
      </w:r>
      <w:r w:rsidRPr="0005085E">
        <w:tab/>
      </w:r>
      <w:r w:rsidRPr="0005085E">
        <w:tab/>
        <w:t>138</w:t>
      </w:r>
    </w:p>
    <w:p w14:paraId="4813C09F" w14:textId="77777777" w:rsidR="00BB06EB" w:rsidRPr="0005085E" w:rsidRDefault="00BB06EB" w:rsidP="00BB06EB"/>
    <w:p w14:paraId="38D16489" w14:textId="77777777" w:rsidR="00BB06EB" w:rsidRPr="0005085E" w:rsidRDefault="00BB06EB" w:rsidP="00BB06EB">
      <w:pPr>
        <w:pStyle w:val="NormalBold"/>
        <w:keepNext/>
      </w:pPr>
      <w:r w:rsidRPr="0005085E">
        <w:t>Proposta di regolamento</w:t>
      </w:r>
    </w:p>
    <w:p w14:paraId="540AAE44" w14:textId="77777777" w:rsidR="00BB06EB" w:rsidRPr="0005085E" w:rsidRDefault="00BB06EB" w:rsidP="00BB06EB">
      <w:pPr>
        <w:pStyle w:val="NormalBold"/>
      </w:pPr>
      <w:r w:rsidRPr="0005085E">
        <w:t>Articolo 8 – paragrafo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EC0C714" w14:textId="77777777" w:rsidTr="00557513">
        <w:trPr>
          <w:jc w:val="center"/>
        </w:trPr>
        <w:tc>
          <w:tcPr>
            <w:tcW w:w="9752" w:type="dxa"/>
            <w:gridSpan w:val="2"/>
          </w:tcPr>
          <w:p w14:paraId="38CC4005" w14:textId="77777777" w:rsidR="00BB06EB" w:rsidRPr="0005085E" w:rsidRDefault="00BB06EB" w:rsidP="00557513">
            <w:pPr>
              <w:keepNext/>
            </w:pPr>
          </w:p>
        </w:tc>
      </w:tr>
      <w:tr w:rsidR="00BB06EB" w:rsidRPr="0005085E" w14:paraId="5D870998" w14:textId="77777777" w:rsidTr="00557513">
        <w:trPr>
          <w:jc w:val="center"/>
        </w:trPr>
        <w:tc>
          <w:tcPr>
            <w:tcW w:w="4876" w:type="dxa"/>
            <w:hideMark/>
          </w:tcPr>
          <w:p w14:paraId="14A1F3C7" w14:textId="77777777" w:rsidR="00BB06EB" w:rsidRPr="0005085E" w:rsidRDefault="00BB06EB" w:rsidP="00557513">
            <w:pPr>
              <w:pStyle w:val="ColumnHeading"/>
              <w:keepNext/>
            </w:pPr>
            <w:r w:rsidRPr="0005085E">
              <w:t>Testo della Commissione</w:t>
            </w:r>
          </w:p>
        </w:tc>
        <w:tc>
          <w:tcPr>
            <w:tcW w:w="4876" w:type="dxa"/>
            <w:hideMark/>
          </w:tcPr>
          <w:p w14:paraId="2411E4E6" w14:textId="77777777" w:rsidR="00BB06EB" w:rsidRPr="0005085E" w:rsidRDefault="00BB06EB" w:rsidP="00557513">
            <w:pPr>
              <w:pStyle w:val="ColumnHeading"/>
              <w:keepNext/>
            </w:pPr>
            <w:r w:rsidRPr="0005085E">
              <w:t>Emendamento</w:t>
            </w:r>
          </w:p>
        </w:tc>
      </w:tr>
      <w:tr w:rsidR="00BB06EB" w:rsidRPr="0005085E" w14:paraId="05AEA35A" w14:textId="77777777" w:rsidTr="00557513">
        <w:trPr>
          <w:jc w:val="center"/>
        </w:trPr>
        <w:tc>
          <w:tcPr>
            <w:tcW w:w="4876" w:type="dxa"/>
            <w:hideMark/>
          </w:tcPr>
          <w:p w14:paraId="2087F558" w14:textId="77777777" w:rsidR="00BB06EB" w:rsidRPr="0005085E" w:rsidRDefault="00BB06EB" w:rsidP="00557513">
            <w:pPr>
              <w:pStyle w:val="Normal6"/>
            </w:pPr>
            <w:r w:rsidRPr="0005085E">
              <w:t>8.</w:t>
            </w:r>
            <w:r w:rsidRPr="0005085E">
              <w:tab/>
              <w:t xml:space="preserve">Se, a causa di circostanze eccezionali, lo Stato membro notificante ritiene che, per motivi legati alla propria </w:t>
            </w:r>
            <w:r w:rsidRPr="0005085E">
              <w:lastRenderedPageBreak/>
              <w:t>sicurezza o al proprio ordine pubblico, sia necessario adottare una decisione di controllo prima della scadenza dei termini di cui al paragrafo 3, tale Stato membro notifica la sua intenzione agli altri Stati membri e alla Commissione motivando debitamente la necessità di un'azione immediata. Gli altri Stati membri e la Commissione provvedono a formulare osservazioni o emettere un parere in tempi rapidi. Tale procedura non può essere invocata con l'unico scopo di favorire gli interessi commerciali del richiedente l'autorizzazione.</w:t>
            </w:r>
          </w:p>
        </w:tc>
        <w:tc>
          <w:tcPr>
            <w:tcW w:w="4876" w:type="dxa"/>
            <w:hideMark/>
          </w:tcPr>
          <w:p w14:paraId="1ADC04BE" w14:textId="77777777" w:rsidR="00BB06EB" w:rsidRPr="0005085E" w:rsidRDefault="00BB06EB" w:rsidP="00557513">
            <w:pPr>
              <w:pStyle w:val="Normal6"/>
              <w:rPr>
                <w:szCs w:val="24"/>
              </w:rPr>
            </w:pPr>
            <w:r w:rsidRPr="0005085E">
              <w:lastRenderedPageBreak/>
              <w:t>8.</w:t>
            </w:r>
            <w:r w:rsidRPr="0005085E">
              <w:tab/>
              <w:t xml:space="preserve">Se, a causa di circostanze eccezionali, lo Stato membro notificante ritiene che, per motivi legati alla propria </w:t>
            </w:r>
            <w:r w:rsidRPr="0005085E">
              <w:lastRenderedPageBreak/>
              <w:t xml:space="preserve">sicurezza o al proprio ordine pubblico, sia necessario adottare una decisione di controllo </w:t>
            </w:r>
            <w:r w:rsidRPr="0005085E">
              <w:rPr>
                <w:b/>
                <w:i/>
              </w:rPr>
              <w:t xml:space="preserve">a norma dell'articolo 14, paragrafo 1, </w:t>
            </w:r>
            <w:r w:rsidRPr="0005085E">
              <w:t>prima della scadenza dei termini di cui al paragrafo 3, tale Stato membro notifica la sua intenzione agli altri Stati membri e alla Commissione motivando debitamente la necessità di un'azione immediata. Gli altri Stati membri e la Commissione provvedono a formulare osservazioni o emettere un parere in tempi rapidi. Tale procedura non può essere invocata con l'unico scopo di favorire gli interessi commerciali del richiedente l'autorizzazione.</w:t>
            </w:r>
          </w:p>
        </w:tc>
      </w:tr>
    </w:tbl>
    <w:p w14:paraId="17BD5B43" w14:textId="77777777" w:rsidR="00BB06EB" w:rsidRPr="0005085E" w:rsidRDefault="00BB06EB" w:rsidP="00BB06EB"/>
    <w:p w14:paraId="5662C938" w14:textId="77777777" w:rsidR="00BB06EB" w:rsidRPr="0005085E" w:rsidRDefault="00BB06EB" w:rsidP="00BB06EB">
      <w:pPr>
        <w:pStyle w:val="AmNumberTabs"/>
      </w:pPr>
      <w:r w:rsidRPr="0005085E">
        <w:t>Emendamento</w:t>
      </w:r>
      <w:r w:rsidRPr="0005085E">
        <w:tab/>
      </w:r>
      <w:r w:rsidRPr="0005085E">
        <w:tab/>
        <w:t>139</w:t>
      </w:r>
    </w:p>
    <w:p w14:paraId="26CE45CF" w14:textId="77777777" w:rsidR="00BB06EB" w:rsidRPr="0005085E" w:rsidRDefault="00BB06EB" w:rsidP="00BB06EB"/>
    <w:p w14:paraId="5258CF38" w14:textId="77777777" w:rsidR="00BB06EB" w:rsidRPr="0005085E" w:rsidRDefault="00BB06EB" w:rsidP="00BB06EB">
      <w:pPr>
        <w:pStyle w:val="NormalBold"/>
        <w:keepNext/>
      </w:pPr>
      <w:r w:rsidRPr="0005085E">
        <w:t>Proposta di regolamento</w:t>
      </w:r>
    </w:p>
    <w:p w14:paraId="341279F3" w14:textId="77777777" w:rsidR="00BB06EB" w:rsidRPr="0005085E" w:rsidRDefault="00BB06EB" w:rsidP="00BB06EB">
      <w:pPr>
        <w:pStyle w:val="NormalBold"/>
      </w:pPr>
      <w:r w:rsidRPr="0005085E">
        <w:t>Articolo 9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91E82FD" w14:textId="77777777" w:rsidTr="00557513">
        <w:trPr>
          <w:jc w:val="center"/>
        </w:trPr>
        <w:tc>
          <w:tcPr>
            <w:tcW w:w="9752" w:type="dxa"/>
            <w:gridSpan w:val="2"/>
          </w:tcPr>
          <w:p w14:paraId="43DD3A9D" w14:textId="77777777" w:rsidR="00BB06EB" w:rsidRPr="0005085E" w:rsidRDefault="00BB06EB" w:rsidP="00557513">
            <w:pPr>
              <w:keepNext/>
            </w:pPr>
          </w:p>
        </w:tc>
      </w:tr>
      <w:tr w:rsidR="00BB06EB" w:rsidRPr="0005085E" w14:paraId="113BD593" w14:textId="77777777" w:rsidTr="00557513">
        <w:trPr>
          <w:jc w:val="center"/>
        </w:trPr>
        <w:tc>
          <w:tcPr>
            <w:tcW w:w="4876" w:type="dxa"/>
            <w:hideMark/>
          </w:tcPr>
          <w:p w14:paraId="4293D13E" w14:textId="77777777" w:rsidR="00BB06EB" w:rsidRPr="0005085E" w:rsidRDefault="00BB06EB" w:rsidP="00557513">
            <w:pPr>
              <w:pStyle w:val="ColumnHeading"/>
              <w:keepNext/>
            </w:pPr>
            <w:r w:rsidRPr="0005085E">
              <w:t>Testo della Commissione</w:t>
            </w:r>
          </w:p>
        </w:tc>
        <w:tc>
          <w:tcPr>
            <w:tcW w:w="4876" w:type="dxa"/>
            <w:hideMark/>
          </w:tcPr>
          <w:p w14:paraId="3BCF0D3E" w14:textId="77777777" w:rsidR="00BB06EB" w:rsidRPr="0005085E" w:rsidRDefault="00BB06EB" w:rsidP="00557513">
            <w:pPr>
              <w:pStyle w:val="ColumnHeading"/>
              <w:keepNext/>
            </w:pPr>
            <w:r w:rsidRPr="0005085E">
              <w:t>Emendamento</w:t>
            </w:r>
          </w:p>
        </w:tc>
      </w:tr>
      <w:tr w:rsidR="00BB06EB" w:rsidRPr="0005085E" w14:paraId="69EFA154" w14:textId="77777777" w:rsidTr="00557513">
        <w:trPr>
          <w:jc w:val="center"/>
        </w:trPr>
        <w:tc>
          <w:tcPr>
            <w:tcW w:w="4876" w:type="dxa"/>
            <w:hideMark/>
          </w:tcPr>
          <w:p w14:paraId="3F7D17E8" w14:textId="77777777" w:rsidR="00BB06EB" w:rsidRPr="0005085E" w:rsidRDefault="00BB06EB" w:rsidP="00557513">
            <w:pPr>
              <w:pStyle w:val="Normal6"/>
            </w:pPr>
            <w:r w:rsidRPr="0005085E">
              <w:t>1.</w:t>
            </w:r>
            <w:r w:rsidRPr="0005085E">
              <w:tab/>
              <w:t xml:space="preserve">Se uno Stato membro ritiene che un investimento estero nel territorio di un altro Stato membro che non è stato notificato al meccanismo di cooperazione possa incidere negativamente sulla propria sicurezza o sul proprio ordine pubblico, tale Stato membro può avviare d'ufficio una procedura in relazione a tale investimento. Prima di avviare tale procedura, detto Stato membro verifica che lo Stato membro </w:t>
            </w:r>
            <w:r w:rsidRPr="0005085E">
              <w:rPr>
                <w:b/>
                <w:i/>
              </w:rPr>
              <w:t>in cui l'investimento estero è in programma o è stato realizzato</w:t>
            </w:r>
            <w:r w:rsidRPr="0005085E">
              <w:t xml:space="preserve"> non intenda notificarlo al meccanismo di cooperazione.</w:t>
            </w:r>
          </w:p>
        </w:tc>
        <w:tc>
          <w:tcPr>
            <w:tcW w:w="4876" w:type="dxa"/>
            <w:hideMark/>
          </w:tcPr>
          <w:p w14:paraId="3D0AFF44" w14:textId="77777777" w:rsidR="00BB06EB" w:rsidRPr="0005085E" w:rsidRDefault="00BB06EB" w:rsidP="00557513">
            <w:pPr>
              <w:pStyle w:val="Normal6"/>
              <w:rPr>
                <w:szCs w:val="24"/>
              </w:rPr>
            </w:pPr>
            <w:r w:rsidRPr="0005085E">
              <w:t>1.</w:t>
            </w:r>
            <w:r w:rsidRPr="0005085E">
              <w:tab/>
              <w:t>Se uno Stato membro ritiene che un investimento estero nel territorio di un altro Stato membro che non è stato notificato al meccanismo di cooperazione possa incidere negativamente sulla propria sicurezza o sul proprio ordine pubblico</w:t>
            </w:r>
            <w:r w:rsidRPr="0005085E">
              <w:rPr>
                <w:b/>
                <w:i/>
              </w:rPr>
              <w:t xml:space="preserve"> o se la Commissione ritiene che tale investimento estero possa incidere negativamente sulla sicurezza o l'ordine pubblico di più di uno Stato membro o su progetti o programmi di interesse per l'Unione per motivi di sicurezza e ordine pubblico</w:t>
            </w:r>
            <w:r w:rsidRPr="0005085E">
              <w:t>, tale Stato membro</w:t>
            </w:r>
            <w:r w:rsidRPr="0005085E">
              <w:rPr>
                <w:b/>
                <w:i/>
              </w:rPr>
              <w:t xml:space="preserve"> o la Commissione</w:t>
            </w:r>
            <w:r w:rsidRPr="0005085E">
              <w:t xml:space="preserve"> può avviare d'ufficio una procedura in relazione a tale investimento. Prima di avviare tale procedura, detto Stato membro </w:t>
            </w:r>
            <w:r w:rsidRPr="0005085E">
              <w:rPr>
                <w:b/>
                <w:i/>
              </w:rPr>
              <w:t xml:space="preserve">o la Commissione </w:t>
            </w:r>
            <w:r w:rsidRPr="0005085E">
              <w:t xml:space="preserve">verifica che lo Stato membro </w:t>
            </w:r>
            <w:r w:rsidRPr="0005085E">
              <w:rPr>
                <w:b/>
                <w:i/>
              </w:rPr>
              <w:t>ospitante</w:t>
            </w:r>
            <w:r w:rsidRPr="0005085E">
              <w:t xml:space="preserve"> non intenda notificarlo al meccanismo di cooperazione.</w:t>
            </w:r>
          </w:p>
        </w:tc>
      </w:tr>
    </w:tbl>
    <w:p w14:paraId="290CF440" w14:textId="77777777" w:rsidR="00BB06EB" w:rsidRPr="0005085E" w:rsidRDefault="00BB06EB" w:rsidP="00BB06EB"/>
    <w:p w14:paraId="710301D4" w14:textId="77777777" w:rsidR="00BB06EB" w:rsidRPr="0005085E" w:rsidRDefault="00BB06EB" w:rsidP="00BB06EB">
      <w:pPr>
        <w:pStyle w:val="AmNumberTabs"/>
      </w:pPr>
      <w:r w:rsidRPr="0005085E">
        <w:t>Emendamento</w:t>
      </w:r>
      <w:r w:rsidRPr="0005085E">
        <w:tab/>
      </w:r>
      <w:r w:rsidRPr="0005085E">
        <w:tab/>
        <w:t>140</w:t>
      </w:r>
    </w:p>
    <w:p w14:paraId="1B6A2644" w14:textId="77777777" w:rsidR="00BB06EB" w:rsidRPr="0005085E" w:rsidRDefault="00BB06EB" w:rsidP="00BB06EB"/>
    <w:p w14:paraId="524AC91B" w14:textId="77777777" w:rsidR="00BB06EB" w:rsidRPr="0005085E" w:rsidRDefault="00BB06EB" w:rsidP="00BB06EB">
      <w:pPr>
        <w:pStyle w:val="NormalBold"/>
        <w:keepNext/>
      </w:pPr>
      <w:r w:rsidRPr="0005085E">
        <w:t>Proposta di regolamento</w:t>
      </w:r>
    </w:p>
    <w:p w14:paraId="1A11F8D0" w14:textId="77777777" w:rsidR="00BB06EB" w:rsidRPr="0005085E" w:rsidRDefault="00BB06EB" w:rsidP="00BB06EB">
      <w:pPr>
        <w:pStyle w:val="NormalBold"/>
      </w:pPr>
      <w:r w:rsidRPr="0005085E">
        <w:t>Articolo 9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1F8848C" w14:textId="77777777" w:rsidTr="00557513">
        <w:trPr>
          <w:jc w:val="center"/>
        </w:trPr>
        <w:tc>
          <w:tcPr>
            <w:tcW w:w="9752" w:type="dxa"/>
            <w:gridSpan w:val="2"/>
          </w:tcPr>
          <w:p w14:paraId="3E82FB89" w14:textId="77777777" w:rsidR="00BB06EB" w:rsidRPr="0005085E" w:rsidRDefault="00BB06EB" w:rsidP="00557513">
            <w:pPr>
              <w:keepNext/>
            </w:pPr>
          </w:p>
        </w:tc>
      </w:tr>
      <w:tr w:rsidR="00BB06EB" w:rsidRPr="0005085E" w14:paraId="3E977E01" w14:textId="77777777" w:rsidTr="00557513">
        <w:trPr>
          <w:jc w:val="center"/>
        </w:trPr>
        <w:tc>
          <w:tcPr>
            <w:tcW w:w="4876" w:type="dxa"/>
            <w:hideMark/>
          </w:tcPr>
          <w:p w14:paraId="7601B72A" w14:textId="77777777" w:rsidR="00BB06EB" w:rsidRPr="0005085E" w:rsidRDefault="00BB06EB" w:rsidP="00557513">
            <w:pPr>
              <w:pStyle w:val="ColumnHeading"/>
              <w:keepNext/>
            </w:pPr>
            <w:r w:rsidRPr="0005085E">
              <w:t>Testo della Commissione</w:t>
            </w:r>
          </w:p>
        </w:tc>
        <w:tc>
          <w:tcPr>
            <w:tcW w:w="4876" w:type="dxa"/>
            <w:hideMark/>
          </w:tcPr>
          <w:p w14:paraId="3ADCAAF6" w14:textId="77777777" w:rsidR="00BB06EB" w:rsidRPr="0005085E" w:rsidRDefault="00BB06EB" w:rsidP="00557513">
            <w:pPr>
              <w:pStyle w:val="ColumnHeading"/>
              <w:keepNext/>
            </w:pPr>
            <w:r w:rsidRPr="0005085E">
              <w:t>Emendamento</w:t>
            </w:r>
          </w:p>
        </w:tc>
      </w:tr>
      <w:tr w:rsidR="00BB06EB" w:rsidRPr="0005085E" w14:paraId="1B970E9D" w14:textId="77777777" w:rsidTr="00557513">
        <w:trPr>
          <w:jc w:val="center"/>
        </w:trPr>
        <w:tc>
          <w:tcPr>
            <w:tcW w:w="4876" w:type="dxa"/>
            <w:hideMark/>
          </w:tcPr>
          <w:p w14:paraId="54C9AFA6" w14:textId="77777777" w:rsidR="00BB06EB" w:rsidRPr="0005085E" w:rsidRDefault="00BB06EB" w:rsidP="00557513">
            <w:pPr>
              <w:pStyle w:val="Normal6"/>
            </w:pPr>
            <w:r w:rsidRPr="0005085E">
              <w:t>2.</w:t>
            </w:r>
            <w:r w:rsidRPr="0005085E">
              <w:tab/>
              <w:t xml:space="preserve">Gli Stati membri dispongono di </w:t>
            </w:r>
            <w:r w:rsidRPr="0005085E">
              <w:rPr>
                <w:b/>
                <w:i/>
              </w:rPr>
              <w:t>almeno</w:t>
            </w:r>
            <w:r w:rsidRPr="0005085E">
              <w:t xml:space="preserve"> 15 mesi dalla realizzazione dell'investimento estero per esercitare il diritto di avviare la procedura di cui al paragrafo 1, purché nel frattempo l'investimento estero in questione non sia stato notificato al meccanismo di cooperazione.</w:t>
            </w:r>
          </w:p>
        </w:tc>
        <w:tc>
          <w:tcPr>
            <w:tcW w:w="4876" w:type="dxa"/>
            <w:hideMark/>
          </w:tcPr>
          <w:p w14:paraId="5864517D" w14:textId="77777777" w:rsidR="00BB06EB" w:rsidRPr="0005085E" w:rsidRDefault="00BB06EB" w:rsidP="00557513">
            <w:pPr>
              <w:pStyle w:val="Normal6"/>
              <w:rPr>
                <w:szCs w:val="24"/>
              </w:rPr>
            </w:pPr>
            <w:r w:rsidRPr="0005085E">
              <w:t>2.</w:t>
            </w:r>
            <w:r w:rsidRPr="0005085E">
              <w:tab/>
              <w:t xml:space="preserve">Gli Stati membri </w:t>
            </w:r>
            <w:r w:rsidRPr="0005085E">
              <w:rPr>
                <w:b/>
                <w:i/>
              </w:rPr>
              <w:t xml:space="preserve">e la Commissione </w:t>
            </w:r>
            <w:r w:rsidRPr="0005085E">
              <w:t xml:space="preserve">dispongono di </w:t>
            </w:r>
            <w:r w:rsidRPr="0005085E">
              <w:rPr>
                <w:b/>
                <w:i/>
              </w:rPr>
              <w:t>un massimo di</w:t>
            </w:r>
            <w:r w:rsidRPr="0005085E">
              <w:t xml:space="preserve"> 15 mesi dalla realizzazione dell'investimento estero per esercitare il diritto di avviare la procedura di cui al paragrafo 1, purché nel frattempo l'investimento estero in questione non sia stato notificato al meccanismo di cooperazione.</w:t>
            </w:r>
          </w:p>
        </w:tc>
      </w:tr>
    </w:tbl>
    <w:p w14:paraId="0D186D96" w14:textId="77777777" w:rsidR="00BB06EB" w:rsidRPr="0005085E" w:rsidRDefault="00BB06EB" w:rsidP="00BB06EB"/>
    <w:p w14:paraId="7D30D114" w14:textId="77777777" w:rsidR="00BB06EB" w:rsidRPr="0005085E" w:rsidRDefault="00BB06EB" w:rsidP="00BB06EB">
      <w:pPr>
        <w:pStyle w:val="AmNumberTabs"/>
      </w:pPr>
      <w:r w:rsidRPr="0005085E">
        <w:t>Emendamento</w:t>
      </w:r>
      <w:r w:rsidRPr="0005085E">
        <w:tab/>
      </w:r>
      <w:r w:rsidRPr="0005085E">
        <w:tab/>
        <w:t>141</w:t>
      </w:r>
    </w:p>
    <w:p w14:paraId="54D1F84E" w14:textId="77777777" w:rsidR="00BB06EB" w:rsidRPr="0005085E" w:rsidRDefault="00BB06EB" w:rsidP="00BB06EB"/>
    <w:p w14:paraId="162FB4E9" w14:textId="77777777" w:rsidR="00BB06EB" w:rsidRPr="0005085E" w:rsidRDefault="00BB06EB" w:rsidP="00BB06EB">
      <w:pPr>
        <w:pStyle w:val="NormalBold"/>
        <w:keepNext/>
      </w:pPr>
      <w:r w:rsidRPr="0005085E">
        <w:t>Proposta di regolamento</w:t>
      </w:r>
    </w:p>
    <w:p w14:paraId="3F3C09B0" w14:textId="77777777" w:rsidR="00BB06EB" w:rsidRPr="0005085E" w:rsidRDefault="00BB06EB" w:rsidP="00BB06EB">
      <w:pPr>
        <w:pStyle w:val="NormalBold"/>
      </w:pPr>
      <w:r w:rsidRPr="0005085E">
        <w:t>Articolo 9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B6BE12B" w14:textId="77777777" w:rsidTr="00557513">
        <w:trPr>
          <w:jc w:val="center"/>
        </w:trPr>
        <w:tc>
          <w:tcPr>
            <w:tcW w:w="9752" w:type="dxa"/>
            <w:gridSpan w:val="2"/>
          </w:tcPr>
          <w:p w14:paraId="7D4C83DE" w14:textId="77777777" w:rsidR="00BB06EB" w:rsidRPr="0005085E" w:rsidRDefault="00BB06EB" w:rsidP="00557513">
            <w:pPr>
              <w:keepNext/>
            </w:pPr>
          </w:p>
        </w:tc>
      </w:tr>
      <w:tr w:rsidR="00BB06EB" w:rsidRPr="0005085E" w14:paraId="3672C8FB" w14:textId="77777777" w:rsidTr="00557513">
        <w:trPr>
          <w:jc w:val="center"/>
        </w:trPr>
        <w:tc>
          <w:tcPr>
            <w:tcW w:w="4876" w:type="dxa"/>
            <w:hideMark/>
          </w:tcPr>
          <w:p w14:paraId="74AA22D5" w14:textId="77777777" w:rsidR="00BB06EB" w:rsidRPr="0005085E" w:rsidRDefault="00BB06EB" w:rsidP="00557513">
            <w:pPr>
              <w:pStyle w:val="ColumnHeading"/>
              <w:keepNext/>
            </w:pPr>
            <w:r w:rsidRPr="0005085E">
              <w:t>Testo della Commissione</w:t>
            </w:r>
          </w:p>
        </w:tc>
        <w:tc>
          <w:tcPr>
            <w:tcW w:w="4876" w:type="dxa"/>
            <w:hideMark/>
          </w:tcPr>
          <w:p w14:paraId="3E073B17" w14:textId="77777777" w:rsidR="00BB06EB" w:rsidRPr="0005085E" w:rsidRDefault="00BB06EB" w:rsidP="00557513">
            <w:pPr>
              <w:pStyle w:val="ColumnHeading"/>
              <w:keepNext/>
            </w:pPr>
            <w:r w:rsidRPr="0005085E">
              <w:t>Emendamento</w:t>
            </w:r>
          </w:p>
        </w:tc>
      </w:tr>
      <w:tr w:rsidR="00BB06EB" w:rsidRPr="0005085E" w14:paraId="09B998F7" w14:textId="77777777" w:rsidTr="00557513">
        <w:trPr>
          <w:jc w:val="center"/>
        </w:trPr>
        <w:tc>
          <w:tcPr>
            <w:tcW w:w="4876" w:type="dxa"/>
            <w:hideMark/>
          </w:tcPr>
          <w:p w14:paraId="6C95270A" w14:textId="77777777" w:rsidR="00BB06EB" w:rsidRPr="0005085E" w:rsidRDefault="00BB06EB" w:rsidP="00557513">
            <w:pPr>
              <w:pStyle w:val="Normal6"/>
            </w:pPr>
            <w:r w:rsidRPr="0005085E">
              <w:rPr>
                <w:b/>
                <w:i/>
              </w:rPr>
              <w:t>3.</w:t>
            </w:r>
            <w:r w:rsidRPr="0005085E">
              <w:rPr>
                <w:b/>
                <w:i/>
              </w:rPr>
              <w:tab/>
              <w:t>La Commissione può avviare una procedura d'ufficio se ritiene che un investimento estero nel territorio di uno Stato membro che non è stato notificato al meccanismo di cooperazione rientri nell'ambito di applicazione dell'articolo 7, paragrafo 2. Prima di avviare la procedura, la Commissione verifica che lo Stato membro in cui l'investimento estero è in programma o è stato realizzato non intenda notificarlo al meccanismo di cooperazione.</w:t>
            </w:r>
          </w:p>
        </w:tc>
        <w:tc>
          <w:tcPr>
            <w:tcW w:w="4876" w:type="dxa"/>
            <w:hideMark/>
          </w:tcPr>
          <w:p w14:paraId="31078D04" w14:textId="77777777" w:rsidR="00BB06EB" w:rsidRPr="0005085E" w:rsidRDefault="00BB06EB" w:rsidP="00557513">
            <w:pPr>
              <w:pStyle w:val="Normal6"/>
              <w:rPr>
                <w:szCs w:val="24"/>
              </w:rPr>
            </w:pPr>
            <w:r w:rsidRPr="0005085E">
              <w:rPr>
                <w:b/>
                <w:i/>
              </w:rPr>
              <w:t>soppresso</w:t>
            </w:r>
          </w:p>
        </w:tc>
      </w:tr>
    </w:tbl>
    <w:p w14:paraId="302DEC49" w14:textId="77777777" w:rsidR="00BB06EB" w:rsidRPr="0005085E" w:rsidRDefault="00BB06EB" w:rsidP="00BB06EB"/>
    <w:p w14:paraId="6CCE7AF8" w14:textId="77777777" w:rsidR="00BB06EB" w:rsidRPr="0005085E" w:rsidRDefault="00BB06EB" w:rsidP="00BB06EB">
      <w:pPr>
        <w:pStyle w:val="AmNumberTabs"/>
      </w:pPr>
      <w:r w:rsidRPr="0005085E">
        <w:t>Emendamento</w:t>
      </w:r>
      <w:r w:rsidRPr="0005085E">
        <w:tab/>
      </w:r>
      <w:r w:rsidRPr="0005085E">
        <w:tab/>
        <w:t>142</w:t>
      </w:r>
    </w:p>
    <w:p w14:paraId="48505CC0" w14:textId="77777777" w:rsidR="00BB06EB" w:rsidRPr="0005085E" w:rsidRDefault="00BB06EB" w:rsidP="00BB06EB"/>
    <w:p w14:paraId="4E0317E0" w14:textId="77777777" w:rsidR="00BB06EB" w:rsidRPr="0005085E" w:rsidRDefault="00BB06EB" w:rsidP="00BB06EB">
      <w:pPr>
        <w:pStyle w:val="NormalBold"/>
        <w:keepNext/>
      </w:pPr>
      <w:r w:rsidRPr="0005085E">
        <w:t>Proposta di regolamento</w:t>
      </w:r>
    </w:p>
    <w:p w14:paraId="67B7DC51" w14:textId="77777777" w:rsidR="00BB06EB" w:rsidRPr="0005085E" w:rsidRDefault="00BB06EB" w:rsidP="00BB06EB">
      <w:pPr>
        <w:pStyle w:val="NormalBold"/>
      </w:pPr>
      <w:r w:rsidRPr="0005085E">
        <w:t>Articolo 9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BA2CECD" w14:textId="77777777" w:rsidTr="00557513">
        <w:trPr>
          <w:jc w:val="center"/>
        </w:trPr>
        <w:tc>
          <w:tcPr>
            <w:tcW w:w="9752" w:type="dxa"/>
            <w:gridSpan w:val="2"/>
          </w:tcPr>
          <w:p w14:paraId="138BF781" w14:textId="77777777" w:rsidR="00BB06EB" w:rsidRPr="0005085E" w:rsidRDefault="00BB06EB" w:rsidP="00557513">
            <w:pPr>
              <w:keepNext/>
            </w:pPr>
          </w:p>
        </w:tc>
      </w:tr>
      <w:tr w:rsidR="00BB06EB" w:rsidRPr="0005085E" w14:paraId="764AD331" w14:textId="77777777" w:rsidTr="00557513">
        <w:trPr>
          <w:jc w:val="center"/>
        </w:trPr>
        <w:tc>
          <w:tcPr>
            <w:tcW w:w="4876" w:type="dxa"/>
            <w:hideMark/>
          </w:tcPr>
          <w:p w14:paraId="2FE47E7E" w14:textId="77777777" w:rsidR="00BB06EB" w:rsidRPr="0005085E" w:rsidRDefault="00BB06EB" w:rsidP="00557513">
            <w:pPr>
              <w:pStyle w:val="ColumnHeading"/>
              <w:keepNext/>
            </w:pPr>
            <w:r w:rsidRPr="0005085E">
              <w:t>Testo della Commissione</w:t>
            </w:r>
          </w:p>
        </w:tc>
        <w:tc>
          <w:tcPr>
            <w:tcW w:w="4876" w:type="dxa"/>
            <w:hideMark/>
          </w:tcPr>
          <w:p w14:paraId="6BD57087" w14:textId="77777777" w:rsidR="00BB06EB" w:rsidRPr="0005085E" w:rsidRDefault="00BB06EB" w:rsidP="00557513">
            <w:pPr>
              <w:pStyle w:val="ColumnHeading"/>
              <w:keepNext/>
            </w:pPr>
            <w:r w:rsidRPr="0005085E">
              <w:t>Emendamento</w:t>
            </w:r>
          </w:p>
        </w:tc>
      </w:tr>
      <w:tr w:rsidR="00BB06EB" w:rsidRPr="0005085E" w14:paraId="40392E65" w14:textId="77777777" w:rsidTr="00557513">
        <w:trPr>
          <w:jc w:val="center"/>
        </w:trPr>
        <w:tc>
          <w:tcPr>
            <w:tcW w:w="4876" w:type="dxa"/>
            <w:hideMark/>
          </w:tcPr>
          <w:p w14:paraId="2F94EB39" w14:textId="77777777" w:rsidR="00BB06EB" w:rsidRPr="0005085E" w:rsidRDefault="00BB06EB" w:rsidP="00557513">
            <w:pPr>
              <w:pStyle w:val="Normal6"/>
            </w:pPr>
            <w:r w:rsidRPr="0005085E">
              <w:rPr>
                <w:b/>
                <w:i/>
              </w:rPr>
              <w:t>4.</w:t>
            </w:r>
            <w:r w:rsidRPr="0005085E">
              <w:rPr>
                <w:b/>
                <w:i/>
              </w:rPr>
              <w:tab/>
              <w:t>La Commissione dispone di almeno 15 mesi dalla realizzazione dell'investimento estero per avviare la procedura di cui al paragrafo 3, purché nel frattempo l'investimento estero in questione non sia stato notificato al meccanismo di cooperazione.</w:t>
            </w:r>
          </w:p>
        </w:tc>
        <w:tc>
          <w:tcPr>
            <w:tcW w:w="4876" w:type="dxa"/>
            <w:hideMark/>
          </w:tcPr>
          <w:p w14:paraId="7F10BD40" w14:textId="77777777" w:rsidR="00BB06EB" w:rsidRPr="0005085E" w:rsidRDefault="00BB06EB" w:rsidP="00557513">
            <w:pPr>
              <w:pStyle w:val="Normal6"/>
              <w:rPr>
                <w:szCs w:val="24"/>
              </w:rPr>
            </w:pPr>
            <w:r w:rsidRPr="0005085E">
              <w:rPr>
                <w:b/>
                <w:i/>
              </w:rPr>
              <w:t>soppresso</w:t>
            </w:r>
          </w:p>
        </w:tc>
      </w:tr>
    </w:tbl>
    <w:p w14:paraId="6CB5B321" w14:textId="77777777" w:rsidR="00BB06EB" w:rsidRPr="0005085E" w:rsidRDefault="00BB06EB" w:rsidP="00BB06EB"/>
    <w:p w14:paraId="11A5DC0C" w14:textId="77777777" w:rsidR="00BB06EB" w:rsidRPr="0005085E" w:rsidRDefault="00BB06EB" w:rsidP="00BB06EB">
      <w:pPr>
        <w:pStyle w:val="AmNumberTabs"/>
      </w:pPr>
      <w:r w:rsidRPr="0005085E">
        <w:lastRenderedPageBreak/>
        <w:t>Emendamento</w:t>
      </w:r>
      <w:r w:rsidRPr="0005085E">
        <w:tab/>
      </w:r>
      <w:r w:rsidRPr="0005085E">
        <w:tab/>
        <w:t>143</w:t>
      </w:r>
    </w:p>
    <w:p w14:paraId="22F770EF" w14:textId="77777777" w:rsidR="00BB06EB" w:rsidRPr="0005085E" w:rsidRDefault="00BB06EB" w:rsidP="00BB06EB"/>
    <w:p w14:paraId="09B439A0" w14:textId="77777777" w:rsidR="00BB06EB" w:rsidRPr="0005085E" w:rsidRDefault="00BB06EB" w:rsidP="00BB06EB">
      <w:pPr>
        <w:pStyle w:val="NormalBold"/>
        <w:keepNext/>
      </w:pPr>
      <w:r w:rsidRPr="0005085E">
        <w:t>Proposta di regolamento</w:t>
      </w:r>
    </w:p>
    <w:p w14:paraId="62135676" w14:textId="77777777" w:rsidR="00BB06EB" w:rsidRPr="0005085E" w:rsidRDefault="00BB06EB" w:rsidP="00BB06EB">
      <w:pPr>
        <w:pStyle w:val="NormalBold"/>
      </w:pPr>
      <w:r w:rsidRPr="0005085E">
        <w:t>Articolo 9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12FA77F" w14:textId="77777777" w:rsidTr="00557513">
        <w:trPr>
          <w:jc w:val="center"/>
        </w:trPr>
        <w:tc>
          <w:tcPr>
            <w:tcW w:w="9752" w:type="dxa"/>
            <w:gridSpan w:val="2"/>
          </w:tcPr>
          <w:p w14:paraId="1AE8D492" w14:textId="77777777" w:rsidR="00BB06EB" w:rsidRPr="0005085E" w:rsidRDefault="00BB06EB" w:rsidP="00557513">
            <w:pPr>
              <w:keepNext/>
            </w:pPr>
          </w:p>
        </w:tc>
      </w:tr>
      <w:tr w:rsidR="00BB06EB" w:rsidRPr="0005085E" w14:paraId="33B2BE79" w14:textId="77777777" w:rsidTr="00557513">
        <w:trPr>
          <w:jc w:val="center"/>
        </w:trPr>
        <w:tc>
          <w:tcPr>
            <w:tcW w:w="4876" w:type="dxa"/>
            <w:hideMark/>
          </w:tcPr>
          <w:p w14:paraId="4C39B7C2" w14:textId="77777777" w:rsidR="00BB06EB" w:rsidRPr="0005085E" w:rsidRDefault="00BB06EB" w:rsidP="00557513">
            <w:pPr>
              <w:pStyle w:val="ColumnHeading"/>
              <w:keepNext/>
            </w:pPr>
            <w:r w:rsidRPr="0005085E">
              <w:t>Testo della Commissione</w:t>
            </w:r>
          </w:p>
        </w:tc>
        <w:tc>
          <w:tcPr>
            <w:tcW w:w="4876" w:type="dxa"/>
            <w:hideMark/>
          </w:tcPr>
          <w:p w14:paraId="5D4B7ACC" w14:textId="77777777" w:rsidR="00BB06EB" w:rsidRPr="0005085E" w:rsidRDefault="00BB06EB" w:rsidP="00557513">
            <w:pPr>
              <w:pStyle w:val="ColumnHeading"/>
              <w:keepNext/>
            </w:pPr>
            <w:r w:rsidRPr="0005085E">
              <w:t>Emendamento</w:t>
            </w:r>
          </w:p>
        </w:tc>
      </w:tr>
      <w:tr w:rsidR="00BB06EB" w:rsidRPr="0005085E" w14:paraId="076FFAC5" w14:textId="77777777" w:rsidTr="00557513">
        <w:trPr>
          <w:jc w:val="center"/>
        </w:trPr>
        <w:tc>
          <w:tcPr>
            <w:tcW w:w="4876" w:type="dxa"/>
            <w:hideMark/>
          </w:tcPr>
          <w:p w14:paraId="6B42040B" w14:textId="77777777" w:rsidR="00BB06EB" w:rsidRPr="0005085E" w:rsidRDefault="00BB06EB" w:rsidP="00557513">
            <w:pPr>
              <w:pStyle w:val="Normal6"/>
            </w:pPr>
            <w:r w:rsidRPr="0005085E">
              <w:t>5.</w:t>
            </w:r>
            <w:r w:rsidRPr="0005085E">
              <w:tab/>
              <w:t xml:space="preserve">Gli Stati membri o la Commissione avviano la procedura d'ufficio </w:t>
            </w:r>
            <w:r w:rsidRPr="0005085E">
              <w:rPr>
                <w:b/>
                <w:i/>
              </w:rPr>
              <w:t xml:space="preserve">di cui rispettivamente ai paragrafi 1 e 3 </w:t>
            </w:r>
            <w:r w:rsidRPr="0005085E">
              <w:t>inviando una richiesta di informazioni debitamente motivata</w:t>
            </w:r>
            <w:r w:rsidRPr="0005085E">
              <w:rPr>
                <w:b/>
                <w:i/>
              </w:rPr>
              <w:t>, tramite il sistema sicuro e criptato di cui all'articolo 12, paragrafo 4,</w:t>
            </w:r>
            <w:r w:rsidRPr="0005085E">
              <w:t xml:space="preserve"> allo Stato membro </w:t>
            </w:r>
            <w:r w:rsidRPr="0005085E">
              <w:rPr>
                <w:b/>
                <w:i/>
              </w:rPr>
              <w:t>in cui l'investimento estero è in programma o è stato realizzato</w:t>
            </w:r>
            <w:r w:rsidRPr="0005085E">
              <w:t xml:space="preserve">. Le eventuali richieste di informazioni a norma del presente paragrafo sono debitamente giustificate, si limitano alle informazioni necessarie agli Stati membri per la formulazione di osservazioni o alla Commissione per l'emissione di un parere, sono proporzionate alla finalità della richiesta e non sono indebitamente onerose per lo Stato membro </w:t>
            </w:r>
            <w:r w:rsidRPr="0005085E">
              <w:rPr>
                <w:b/>
                <w:i/>
              </w:rPr>
              <w:t>notificante</w:t>
            </w:r>
            <w:r w:rsidRPr="0005085E">
              <w:t>. Lo Stato membro che presenta la richiesta di informazioni la invia contestualmente alla Commissione.</w:t>
            </w:r>
          </w:p>
        </w:tc>
        <w:tc>
          <w:tcPr>
            <w:tcW w:w="4876" w:type="dxa"/>
            <w:hideMark/>
          </w:tcPr>
          <w:p w14:paraId="5EA1FCE6" w14:textId="77777777" w:rsidR="00BB06EB" w:rsidRPr="0005085E" w:rsidRDefault="00BB06EB" w:rsidP="00557513">
            <w:pPr>
              <w:pStyle w:val="Normal6"/>
              <w:rPr>
                <w:szCs w:val="24"/>
              </w:rPr>
            </w:pPr>
            <w:r w:rsidRPr="0005085E">
              <w:t>5.</w:t>
            </w:r>
            <w:r w:rsidRPr="0005085E">
              <w:tab/>
              <w:t xml:space="preserve">Gli Stati membri o la Commissione avviano la procedura d'ufficio inviando una richiesta di informazioni debitamente motivata allo Stato membro </w:t>
            </w:r>
            <w:r w:rsidRPr="0005085E">
              <w:rPr>
                <w:b/>
                <w:i/>
              </w:rPr>
              <w:t>ospitante</w:t>
            </w:r>
            <w:r w:rsidRPr="0005085E">
              <w:t xml:space="preserve">. Le eventuali richieste di informazioni a norma del presente paragrafo sono debitamente giustificate, si limitano alle informazioni necessarie agli Stati membri per la formulazione di osservazioni o alla Commissione per l'emissione di un parere, sono proporzionate alla finalità della richiesta e non sono indebitamente onerose per lo Stato membro </w:t>
            </w:r>
            <w:r w:rsidRPr="0005085E">
              <w:rPr>
                <w:b/>
                <w:i/>
              </w:rPr>
              <w:t>ospitante</w:t>
            </w:r>
            <w:r w:rsidRPr="0005085E">
              <w:t>. Lo Stato membro che presenta la richiesta di informazioni la invia contestualmente alla Commissione.</w:t>
            </w:r>
          </w:p>
        </w:tc>
      </w:tr>
    </w:tbl>
    <w:p w14:paraId="6DF40AAA" w14:textId="77777777" w:rsidR="00BB06EB" w:rsidRPr="0005085E" w:rsidRDefault="00BB06EB" w:rsidP="00BB06EB"/>
    <w:p w14:paraId="464A1751" w14:textId="77777777" w:rsidR="00BB06EB" w:rsidRPr="0005085E" w:rsidRDefault="00BB06EB" w:rsidP="00BB06EB">
      <w:pPr>
        <w:pStyle w:val="AmNumberTabs"/>
      </w:pPr>
      <w:r w:rsidRPr="0005085E">
        <w:t>Emendamento</w:t>
      </w:r>
      <w:r w:rsidRPr="0005085E">
        <w:tab/>
      </w:r>
      <w:r w:rsidRPr="0005085E">
        <w:tab/>
        <w:t>144</w:t>
      </w:r>
    </w:p>
    <w:p w14:paraId="236D4622" w14:textId="77777777" w:rsidR="00BB06EB" w:rsidRPr="0005085E" w:rsidRDefault="00BB06EB" w:rsidP="00BB06EB"/>
    <w:p w14:paraId="322859AC" w14:textId="77777777" w:rsidR="00BB06EB" w:rsidRPr="0005085E" w:rsidRDefault="00BB06EB" w:rsidP="00BB06EB">
      <w:pPr>
        <w:pStyle w:val="NormalBold"/>
        <w:keepNext/>
      </w:pPr>
      <w:r w:rsidRPr="0005085E">
        <w:t>Proposta di regolamento</w:t>
      </w:r>
    </w:p>
    <w:p w14:paraId="5104F4B9" w14:textId="77777777" w:rsidR="00BB06EB" w:rsidRPr="0005085E" w:rsidRDefault="00BB06EB" w:rsidP="00BB06EB">
      <w:pPr>
        <w:pStyle w:val="NormalBold"/>
      </w:pPr>
      <w:r w:rsidRPr="0005085E">
        <w:t>Articolo 9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19122EA" w14:textId="77777777" w:rsidTr="00557513">
        <w:trPr>
          <w:jc w:val="center"/>
        </w:trPr>
        <w:tc>
          <w:tcPr>
            <w:tcW w:w="9752" w:type="dxa"/>
            <w:gridSpan w:val="2"/>
          </w:tcPr>
          <w:p w14:paraId="462D43DC" w14:textId="77777777" w:rsidR="00BB06EB" w:rsidRPr="0005085E" w:rsidRDefault="00BB06EB" w:rsidP="00557513">
            <w:pPr>
              <w:keepNext/>
            </w:pPr>
          </w:p>
        </w:tc>
      </w:tr>
      <w:tr w:rsidR="00BB06EB" w:rsidRPr="0005085E" w14:paraId="1153EF99" w14:textId="77777777" w:rsidTr="00557513">
        <w:trPr>
          <w:jc w:val="center"/>
        </w:trPr>
        <w:tc>
          <w:tcPr>
            <w:tcW w:w="4876" w:type="dxa"/>
            <w:hideMark/>
          </w:tcPr>
          <w:p w14:paraId="47F55C99" w14:textId="77777777" w:rsidR="00BB06EB" w:rsidRPr="0005085E" w:rsidRDefault="00BB06EB" w:rsidP="00557513">
            <w:pPr>
              <w:pStyle w:val="ColumnHeading"/>
              <w:keepNext/>
            </w:pPr>
            <w:r w:rsidRPr="0005085E">
              <w:t>Testo della Commissione</w:t>
            </w:r>
          </w:p>
        </w:tc>
        <w:tc>
          <w:tcPr>
            <w:tcW w:w="4876" w:type="dxa"/>
            <w:hideMark/>
          </w:tcPr>
          <w:p w14:paraId="2AEE4182" w14:textId="77777777" w:rsidR="00BB06EB" w:rsidRPr="0005085E" w:rsidRDefault="00BB06EB" w:rsidP="00557513">
            <w:pPr>
              <w:pStyle w:val="ColumnHeading"/>
              <w:keepNext/>
            </w:pPr>
            <w:r w:rsidRPr="0005085E">
              <w:t>Emendamento</w:t>
            </w:r>
          </w:p>
        </w:tc>
      </w:tr>
      <w:tr w:rsidR="00BB06EB" w:rsidRPr="0005085E" w14:paraId="251AE73E" w14:textId="77777777" w:rsidTr="00557513">
        <w:trPr>
          <w:jc w:val="center"/>
        </w:trPr>
        <w:tc>
          <w:tcPr>
            <w:tcW w:w="4876" w:type="dxa"/>
            <w:hideMark/>
          </w:tcPr>
          <w:p w14:paraId="5C1B6C1D" w14:textId="77777777" w:rsidR="00BB06EB" w:rsidRPr="0005085E" w:rsidRDefault="00BB06EB" w:rsidP="00557513">
            <w:pPr>
              <w:pStyle w:val="Normal6"/>
            </w:pPr>
            <w:r w:rsidRPr="0005085E">
              <w:t>6.</w:t>
            </w:r>
            <w:r w:rsidRPr="0005085E">
              <w:tab/>
              <w:t xml:space="preserve">Lo Stato membro </w:t>
            </w:r>
            <w:r w:rsidRPr="0005085E">
              <w:rPr>
                <w:b/>
                <w:i/>
              </w:rPr>
              <w:t>in cui l'investimento è in programma o è stato realizzato</w:t>
            </w:r>
            <w:r w:rsidRPr="0005085E">
              <w:t xml:space="preserve"> fornisce le informazioni complete richieste dagli altri Stati membri o dalla Commissione a norma del paragrafo 5 senza indebito ritardo</w:t>
            </w:r>
            <w:r w:rsidRPr="0005085E">
              <w:rPr>
                <w:b/>
                <w:i/>
              </w:rPr>
              <w:t xml:space="preserve"> tramite il sistema sicuro e criptato di cui all'articolo 12, paragrafo 4</w:t>
            </w:r>
            <w:r w:rsidRPr="0005085E">
              <w:t>. Le informazioni</w:t>
            </w:r>
            <w:r w:rsidRPr="0005085E">
              <w:rPr>
                <w:b/>
                <w:i/>
              </w:rPr>
              <w:t xml:space="preserve"> supplementari</w:t>
            </w:r>
            <w:r w:rsidRPr="0005085E">
              <w:t xml:space="preserve"> fornite a uno Stato membro dallo Stato membro </w:t>
            </w:r>
            <w:r w:rsidRPr="0005085E">
              <w:rPr>
                <w:b/>
                <w:i/>
              </w:rPr>
              <w:t>notificante</w:t>
            </w:r>
            <w:r w:rsidRPr="0005085E">
              <w:t xml:space="preserve"> sono inviate contestualmente alla Commissione.</w:t>
            </w:r>
          </w:p>
        </w:tc>
        <w:tc>
          <w:tcPr>
            <w:tcW w:w="4876" w:type="dxa"/>
            <w:hideMark/>
          </w:tcPr>
          <w:p w14:paraId="230F82D5" w14:textId="77777777" w:rsidR="00BB06EB" w:rsidRPr="0005085E" w:rsidRDefault="00BB06EB" w:rsidP="00557513">
            <w:pPr>
              <w:pStyle w:val="Normal6"/>
              <w:rPr>
                <w:szCs w:val="24"/>
              </w:rPr>
            </w:pPr>
            <w:r w:rsidRPr="0005085E">
              <w:t>6.</w:t>
            </w:r>
            <w:r w:rsidRPr="0005085E">
              <w:tab/>
              <w:t xml:space="preserve">Lo Stato membro </w:t>
            </w:r>
            <w:r w:rsidRPr="0005085E">
              <w:rPr>
                <w:b/>
                <w:i/>
              </w:rPr>
              <w:t>ospitante</w:t>
            </w:r>
            <w:r w:rsidRPr="0005085E">
              <w:t xml:space="preserve"> fornisce le informazioni complete richieste dagli altri Stati membri o dalla Commissione a norma del paragrafo 5 senza indebito ritardo. Le informazioni fornite a uno Stato membro dallo Stato membro </w:t>
            </w:r>
            <w:r w:rsidRPr="0005085E">
              <w:rPr>
                <w:b/>
                <w:i/>
              </w:rPr>
              <w:t>ospitante</w:t>
            </w:r>
            <w:r w:rsidRPr="0005085E">
              <w:t xml:space="preserve"> sono inviate contestualmente alla Commissione.</w:t>
            </w:r>
          </w:p>
        </w:tc>
      </w:tr>
    </w:tbl>
    <w:p w14:paraId="14260267" w14:textId="77777777" w:rsidR="00BB06EB" w:rsidRPr="0005085E" w:rsidRDefault="00BB06EB" w:rsidP="00BB06EB"/>
    <w:p w14:paraId="1136EAD5" w14:textId="77777777" w:rsidR="00BB06EB" w:rsidRPr="0005085E" w:rsidRDefault="00BB06EB" w:rsidP="00BB06EB">
      <w:pPr>
        <w:pStyle w:val="AmNumberTabs"/>
      </w:pPr>
      <w:r w:rsidRPr="0005085E">
        <w:lastRenderedPageBreak/>
        <w:t>Emendamento</w:t>
      </w:r>
      <w:r w:rsidRPr="0005085E">
        <w:tab/>
      </w:r>
      <w:r w:rsidRPr="0005085E">
        <w:tab/>
        <w:t>145</w:t>
      </w:r>
    </w:p>
    <w:p w14:paraId="02DBB6D0" w14:textId="77777777" w:rsidR="00BB06EB" w:rsidRPr="0005085E" w:rsidRDefault="00BB06EB" w:rsidP="00BB06EB"/>
    <w:p w14:paraId="4200FD57" w14:textId="77777777" w:rsidR="00BB06EB" w:rsidRPr="0005085E" w:rsidRDefault="00BB06EB" w:rsidP="00BB06EB">
      <w:pPr>
        <w:pStyle w:val="NormalBold"/>
        <w:keepNext/>
      </w:pPr>
      <w:r w:rsidRPr="0005085E">
        <w:t>Proposta di regolamento</w:t>
      </w:r>
    </w:p>
    <w:p w14:paraId="3B03B9CA" w14:textId="77777777" w:rsidR="00BB06EB" w:rsidRPr="0005085E" w:rsidRDefault="00BB06EB" w:rsidP="00BB06EB">
      <w:pPr>
        <w:pStyle w:val="NormalBold"/>
      </w:pPr>
      <w:r w:rsidRPr="0005085E">
        <w:t>Articolo 9 – paragrafo 7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DC3B5E6" w14:textId="77777777" w:rsidTr="00557513">
        <w:trPr>
          <w:jc w:val="center"/>
        </w:trPr>
        <w:tc>
          <w:tcPr>
            <w:tcW w:w="9752" w:type="dxa"/>
            <w:gridSpan w:val="2"/>
          </w:tcPr>
          <w:p w14:paraId="18FB5A4B" w14:textId="77777777" w:rsidR="00BB06EB" w:rsidRPr="0005085E" w:rsidRDefault="00BB06EB" w:rsidP="00557513">
            <w:pPr>
              <w:keepNext/>
            </w:pPr>
          </w:p>
        </w:tc>
      </w:tr>
      <w:tr w:rsidR="00BB06EB" w:rsidRPr="0005085E" w14:paraId="38F0E4DD" w14:textId="77777777" w:rsidTr="00557513">
        <w:trPr>
          <w:jc w:val="center"/>
        </w:trPr>
        <w:tc>
          <w:tcPr>
            <w:tcW w:w="4876" w:type="dxa"/>
            <w:hideMark/>
          </w:tcPr>
          <w:p w14:paraId="582643C5" w14:textId="77777777" w:rsidR="00BB06EB" w:rsidRPr="0005085E" w:rsidRDefault="00BB06EB" w:rsidP="00557513">
            <w:pPr>
              <w:pStyle w:val="ColumnHeading"/>
              <w:keepNext/>
            </w:pPr>
            <w:r w:rsidRPr="0005085E">
              <w:t>Testo della Commissione</w:t>
            </w:r>
          </w:p>
        </w:tc>
        <w:tc>
          <w:tcPr>
            <w:tcW w:w="4876" w:type="dxa"/>
            <w:hideMark/>
          </w:tcPr>
          <w:p w14:paraId="4F02C949" w14:textId="77777777" w:rsidR="00BB06EB" w:rsidRPr="0005085E" w:rsidRDefault="00BB06EB" w:rsidP="00557513">
            <w:pPr>
              <w:pStyle w:val="ColumnHeading"/>
              <w:keepNext/>
            </w:pPr>
            <w:r w:rsidRPr="0005085E">
              <w:t>Emendamento</w:t>
            </w:r>
          </w:p>
        </w:tc>
      </w:tr>
      <w:tr w:rsidR="00BB06EB" w:rsidRPr="0005085E" w14:paraId="00431298" w14:textId="77777777" w:rsidTr="00557513">
        <w:trPr>
          <w:jc w:val="center"/>
        </w:trPr>
        <w:tc>
          <w:tcPr>
            <w:tcW w:w="4876" w:type="dxa"/>
            <w:hideMark/>
          </w:tcPr>
          <w:p w14:paraId="0C88C8FB" w14:textId="77777777" w:rsidR="00BB06EB" w:rsidRPr="0005085E" w:rsidRDefault="00BB06EB" w:rsidP="00557513">
            <w:pPr>
              <w:pStyle w:val="Normal6"/>
            </w:pPr>
            <w:r w:rsidRPr="0005085E">
              <w:t>7.</w:t>
            </w:r>
            <w:r w:rsidRPr="0005085E">
              <w:tab/>
              <w:t xml:space="preserve">Dopo aver ricevuto le informazioni di cui al paragrafo 6, gli Stati membri possono formulare osservazioni e la Commissione può emettere un parere indirizzato allo Stato membro in cui </w:t>
            </w:r>
            <w:r w:rsidRPr="0005085E">
              <w:rPr>
                <w:b/>
                <w:i/>
              </w:rPr>
              <w:t>l'investimento estero</w:t>
            </w:r>
            <w:r w:rsidRPr="0005085E">
              <w:t xml:space="preserve"> è </w:t>
            </w:r>
            <w:r w:rsidRPr="0005085E">
              <w:rPr>
                <w:b/>
                <w:i/>
              </w:rPr>
              <w:t>in programma o è</w:t>
            </w:r>
            <w:r w:rsidRPr="0005085E">
              <w:t xml:space="preserve"> stato </w:t>
            </w:r>
            <w:r w:rsidRPr="0005085E">
              <w:rPr>
                <w:b/>
                <w:i/>
              </w:rPr>
              <w:t>realizzato. Le norme e le procedure</w:t>
            </w:r>
            <w:r w:rsidRPr="0005085E">
              <w:rPr>
                <w:b/>
                <w:bCs/>
                <w:i/>
                <w:iCs/>
              </w:rPr>
              <w:t xml:space="preserve"> di</w:t>
            </w:r>
            <w:r w:rsidRPr="0005085E">
              <w:t xml:space="preserve"> </w:t>
            </w:r>
            <w:r w:rsidRPr="0005085E">
              <w:rPr>
                <w:b/>
                <w:i/>
              </w:rPr>
              <w:t xml:space="preserve">cui agli articoli 7 e 8 si applicano </w:t>
            </w:r>
            <w:proofErr w:type="spellStart"/>
            <w:r w:rsidRPr="0005085E">
              <w:rPr>
                <w:b/>
                <w:i/>
              </w:rPr>
              <w:t>mutatis</w:t>
            </w:r>
            <w:proofErr w:type="spellEnd"/>
            <w:r w:rsidRPr="0005085E">
              <w:rPr>
                <w:b/>
                <w:i/>
              </w:rPr>
              <w:t xml:space="preserve"> </w:t>
            </w:r>
            <w:proofErr w:type="spellStart"/>
            <w:r w:rsidRPr="0005085E">
              <w:rPr>
                <w:b/>
                <w:i/>
              </w:rPr>
              <w:t>mutandis</w:t>
            </w:r>
            <w:proofErr w:type="spellEnd"/>
            <w:r w:rsidRPr="0005085E">
              <w:rPr>
                <w:b/>
                <w:i/>
              </w:rPr>
              <w:t>, fatte salve le modifiche seguenti:</w:t>
            </w:r>
          </w:p>
        </w:tc>
        <w:tc>
          <w:tcPr>
            <w:tcW w:w="4876" w:type="dxa"/>
            <w:hideMark/>
          </w:tcPr>
          <w:p w14:paraId="7692FEBA" w14:textId="77777777" w:rsidR="00BB06EB" w:rsidRPr="0005085E" w:rsidRDefault="00BB06EB" w:rsidP="00557513">
            <w:pPr>
              <w:pStyle w:val="Normal6"/>
              <w:rPr>
                <w:szCs w:val="24"/>
              </w:rPr>
            </w:pPr>
            <w:r w:rsidRPr="0005085E">
              <w:t>7.</w:t>
            </w:r>
            <w:r w:rsidRPr="0005085E">
              <w:tab/>
              <w:t xml:space="preserve">Dopo aver ricevuto le informazioni di cui al paragrafo 6, gli Stati membri possono formulare osservazioni e la Commissione può emettere un parere indirizzato allo Stato membro </w:t>
            </w:r>
            <w:r w:rsidRPr="0005085E">
              <w:rPr>
                <w:b/>
                <w:i/>
              </w:rPr>
              <w:t>ospitante entro 30 giorni di calendario dal ricevimento delle informazioni complete richieste a norma del paragrafo 5. Nei casi in cui la procedura è stata avviata da uno Stato membro, alla Commissione sono concessi 15 giorni di calendario supplementari per emettere il proprio parere. Lo Stato membro ospitante presta la massima considerazione a tale osservazione o parere.</w:t>
            </w:r>
          </w:p>
        </w:tc>
      </w:tr>
    </w:tbl>
    <w:p w14:paraId="282D0FC9" w14:textId="77777777" w:rsidR="00BB06EB" w:rsidRPr="0005085E" w:rsidRDefault="00BB06EB" w:rsidP="00BB06EB"/>
    <w:p w14:paraId="63C35F32" w14:textId="77777777" w:rsidR="00BB06EB" w:rsidRPr="0005085E" w:rsidRDefault="00BB06EB" w:rsidP="00BB06EB">
      <w:pPr>
        <w:pStyle w:val="AmNumberTabs"/>
      </w:pPr>
      <w:r w:rsidRPr="0005085E">
        <w:t>Emendamento</w:t>
      </w:r>
      <w:r w:rsidRPr="0005085E">
        <w:tab/>
      </w:r>
      <w:r w:rsidRPr="0005085E">
        <w:tab/>
        <w:t>146</w:t>
      </w:r>
    </w:p>
    <w:p w14:paraId="5927ECD6" w14:textId="77777777" w:rsidR="00BB06EB" w:rsidRPr="0005085E" w:rsidRDefault="00BB06EB" w:rsidP="00BB06EB"/>
    <w:p w14:paraId="6BB5A841" w14:textId="77777777" w:rsidR="00BB06EB" w:rsidRPr="0005085E" w:rsidRDefault="00BB06EB" w:rsidP="00BB06EB">
      <w:pPr>
        <w:pStyle w:val="NormalBold"/>
        <w:keepNext/>
      </w:pPr>
      <w:r w:rsidRPr="0005085E">
        <w:t>Proposta di regolamento</w:t>
      </w:r>
    </w:p>
    <w:p w14:paraId="3304AFA3" w14:textId="77777777" w:rsidR="00BB06EB" w:rsidRPr="0005085E" w:rsidRDefault="00BB06EB" w:rsidP="00BB06EB">
      <w:pPr>
        <w:pStyle w:val="NormalBold"/>
      </w:pPr>
      <w:r w:rsidRPr="0005085E">
        <w:t>Articolo 9 – paragrafo 7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5269B35" w14:textId="77777777" w:rsidTr="00557513">
        <w:trPr>
          <w:jc w:val="center"/>
        </w:trPr>
        <w:tc>
          <w:tcPr>
            <w:tcW w:w="9752" w:type="dxa"/>
            <w:gridSpan w:val="2"/>
          </w:tcPr>
          <w:p w14:paraId="55D2DAF4" w14:textId="77777777" w:rsidR="00BB06EB" w:rsidRPr="0005085E" w:rsidRDefault="00BB06EB" w:rsidP="00557513">
            <w:pPr>
              <w:keepNext/>
            </w:pPr>
          </w:p>
        </w:tc>
      </w:tr>
      <w:tr w:rsidR="00BB06EB" w:rsidRPr="0005085E" w14:paraId="6F7E0E8E" w14:textId="77777777" w:rsidTr="00557513">
        <w:trPr>
          <w:jc w:val="center"/>
        </w:trPr>
        <w:tc>
          <w:tcPr>
            <w:tcW w:w="4876" w:type="dxa"/>
            <w:hideMark/>
          </w:tcPr>
          <w:p w14:paraId="051D0E8F" w14:textId="77777777" w:rsidR="00BB06EB" w:rsidRPr="0005085E" w:rsidRDefault="00BB06EB" w:rsidP="00557513">
            <w:pPr>
              <w:pStyle w:val="ColumnHeading"/>
              <w:keepNext/>
            </w:pPr>
            <w:r w:rsidRPr="0005085E">
              <w:t>Testo della Commissione</w:t>
            </w:r>
          </w:p>
        </w:tc>
        <w:tc>
          <w:tcPr>
            <w:tcW w:w="4876" w:type="dxa"/>
            <w:hideMark/>
          </w:tcPr>
          <w:p w14:paraId="46C4304F" w14:textId="77777777" w:rsidR="00BB06EB" w:rsidRPr="0005085E" w:rsidRDefault="00BB06EB" w:rsidP="00557513">
            <w:pPr>
              <w:pStyle w:val="ColumnHeading"/>
              <w:keepNext/>
            </w:pPr>
            <w:r w:rsidRPr="0005085E">
              <w:t>Emendamento</w:t>
            </w:r>
          </w:p>
        </w:tc>
      </w:tr>
      <w:tr w:rsidR="00BB06EB" w:rsidRPr="0005085E" w14:paraId="3F483D60" w14:textId="77777777" w:rsidTr="00557513">
        <w:trPr>
          <w:jc w:val="center"/>
        </w:trPr>
        <w:tc>
          <w:tcPr>
            <w:tcW w:w="4876" w:type="dxa"/>
            <w:hideMark/>
          </w:tcPr>
          <w:p w14:paraId="52013ED8" w14:textId="77777777" w:rsidR="00BB06EB" w:rsidRPr="0005085E" w:rsidRDefault="00BB06EB" w:rsidP="00557513">
            <w:pPr>
              <w:pStyle w:val="Normal6"/>
            </w:pPr>
            <w:r w:rsidRPr="0005085E">
              <w:rPr>
                <w:b/>
                <w:i/>
              </w:rPr>
              <w:t>(a)</w:t>
            </w:r>
            <w:r w:rsidRPr="0005085E">
              <w:rPr>
                <w:b/>
                <w:i/>
              </w:rPr>
              <w:tab/>
              <w:t>le osservazioni degli Stati membri o il parere della Commissione sono inviati entro 35 giorni di calendario dal ricevimento delle informazioni complete richieste a norma del paragrafo 5;</w:t>
            </w:r>
          </w:p>
        </w:tc>
        <w:tc>
          <w:tcPr>
            <w:tcW w:w="4876" w:type="dxa"/>
            <w:hideMark/>
          </w:tcPr>
          <w:p w14:paraId="14D4B59E" w14:textId="77777777" w:rsidR="00BB06EB" w:rsidRPr="0005085E" w:rsidRDefault="00BB06EB" w:rsidP="00557513">
            <w:pPr>
              <w:pStyle w:val="Normal6"/>
              <w:rPr>
                <w:szCs w:val="24"/>
              </w:rPr>
            </w:pPr>
            <w:r w:rsidRPr="0005085E">
              <w:rPr>
                <w:b/>
                <w:i/>
              </w:rPr>
              <w:t>soppresso</w:t>
            </w:r>
          </w:p>
        </w:tc>
      </w:tr>
    </w:tbl>
    <w:p w14:paraId="51675095" w14:textId="77777777" w:rsidR="00BB06EB" w:rsidRPr="0005085E" w:rsidRDefault="00BB06EB" w:rsidP="00BB06EB"/>
    <w:p w14:paraId="038B53A0" w14:textId="77777777" w:rsidR="00BB06EB" w:rsidRPr="0005085E" w:rsidRDefault="00BB06EB" w:rsidP="00BB06EB">
      <w:pPr>
        <w:pStyle w:val="AmNumberTabs"/>
      </w:pPr>
      <w:r w:rsidRPr="0005085E">
        <w:t>Emendamento</w:t>
      </w:r>
      <w:r w:rsidRPr="0005085E">
        <w:tab/>
      </w:r>
      <w:r w:rsidRPr="0005085E">
        <w:tab/>
        <w:t>147</w:t>
      </w:r>
    </w:p>
    <w:p w14:paraId="1313DF65" w14:textId="77777777" w:rsidR="00BB06EB" w:rsidRPr="0005085E" w:rsidRDefault="00BB06EB" w:rsidP="00BB06EB"/>
    <w:p w14:paraId="7C6DD6FE" w14:textId="77777777" w:rsidR="00BB06EB" w:rsidRPr="0005085E" w:rsidRDefault="00BB06EB" w:rsidP="00BB06EB">
      <w:pPr>
        <w:pStyle w:val="NormalBold"/>
        <w:keepNext/>
      </w:pPr>
      <w:r w:rsidRPr="0005085E">
        <w:t>Proposta di regolamento</w:t>
      </w:r>
    </w:p>
    <w:p w14:paraId="1CDDBC0C" w14:textId="77777777" w:rsidR="00BB06EB" w:rsidRPr="0005085E" w:rsidRDefault="00BB06EB" w:rsidP="00BB06EB">
      <w:pPr>
        <w:pStyle w:val="NormalBold"/>
      </w:pPr>
      <w:r w:rsidRPr="0005085E">
        <w:t>Articolo 9 – paragrafo 7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8CADB6E" w14:textId="77777777" w:rsidTr="00557513">
        <w:trPr>
          <w:jc w:val="center"/>
        </w:trPr>
        <w:tc>
          <w:tcPr>
            <w:tcW w:w="9752" w:type="dxa"/>
            <w:gridSpan w:val="2"/>
          </w:tcPr>
          <w:p w14:paraId="0183CFE3" w14:textId="77777777" w:rsidR="00BB06EB" w:rsidRPr="0005085E" w:rsidRDefault="00BB06EB" w:rsidP="00557513">
            <w:pPr>
              <w:keepNext/>
            </w:pPr>
          </w:p>
        </w:tc>
      </w:tr>
      <w:tr w:rsidR="00BB06EB" w:rsidRPr="0005085E" w14:paraId="41560C8C" w14:textId="77777777" w:rsidTr="00557513">
        <w:trPr>
          <w:jc w:val="center"/>
        </w:trPr>
        <w:tc>
          <w:tcPr>
            <w:tcW w:w="4876" w:type="dxa"/>
            <w:hideMark/>
          </w:tcPr>
          <w:p w14:paraId="5950EBFE" w14:textId="77777777" w:rsidR="00BB06EB" w:rsidRPr="0005085E" w:rsidRDefault="00BB06EB" w:rsidP="00557513">
            <w:pPr>
              <w:pStyle w:val="ColumnHeading"/>
              <w:keepNext/>
            </w:pPr>
            <w:r w:rsidRPr="0005085E">
              <w:t>Testo della Commissione</w:t>
            </w:r>
          </w:p>
        </w:tc>
        <w:tc>
          <w:tcPr>
            <w:tcW w:w="4876" w:type="dxa"/>
            <w:hideMark/>
          </w:tcPr>
          <w:p w14:paraId="107A5D32" w14:textId="77777777" w:rsidR="00BB06EB" w:rsidRPr="0005085E" w:rsidRDefault="00BB06EB" w:rsidP="00557513">
            <w:pPr>
              <w:pStyle w:val="ColumnHeading"/>
              <w:keepNext/>
            </w:pPr>
            <w:r w:rsidRPr="0005085E">
              <w:t>Emendamento</w:t>
            </w:r>
          </w:p>
        </w:tc>
      </w:tr>
      <w:tr w:rsidR="00BB06EB" w:rsidRPr="0005085E" w14:paraId="22162144" w14:textId="77777777" w:rsidTr="00557513">
        <w:trPr>
          <w:jc w:val="center"/>
        </w:trPr>
        <w:tc>
          <w:tcPr>
            <w:tcW w:w="4876" w:type="dxa"/>
            <w:hideMark/>
          </w:tcPr>
          <w:p w14:paraId="1D2C3858" w14:textId="77777777" w:rsidR="00BB06EB" w:rsidRPr="0005085E" w:rsidRDefault="00BB06EB" w:rsidP="00557513">
            <w:pPr>
              <w:pStyle w:val="Normal6"/>
            </w:pPr>
            <w:r w:rsidRPr="0005085E">
              <w:rPr>
                <w:b/>
                <w:i/>
              </w:rPr>
              <w:t>(b)</w:t>
            </w:r>
            <w:r w:rsidRPr="0005085E">
              <w:rPr>
                <w:b/>
                <w:i/>
              </w:rPr>
              <w:tab/>
              <w:t xml:space="preserve">per le procedure avviate a norma del paragrafo 1, la Commissione dispone di 15 giorni di calendario supplementari per emettere un parere a decorrere dalla scadenza del termine per lo Stato membro </w:t>
            </w:r>
            <w:r w:rsidRPr="0005085E">
              <w:rPr>
                <w:b/>
                <w:i/>
              </w:rPr>
              <w:lastRenderedPageBreak/>
              <w:t>di cui alla lettera a) del presente paragrafo.</w:t>
            </w:r>
          </w:p>
        </w:tc>
        <w:tc>
          <w:tcPr>
            <w:tcW w:w="4876" w:type="dxa"/>
            <w:hideMark/>
          </w:tcPr>
          <w:p w14:paraId="447A4782" w14:textId="77777777" w:rsidR="00BB06EB" w:rsidRPr="0005085E" w:rsidRDefault="00BB06EB" w:rsidP="00557513">
            <w:pPr>
              <w:pStyle w:val="Normal6"/>
              <w:rPr>
                <w:szCs w:val="24"/>
              </w:rPr>
            </w:pPr>
            <w:r w:rsidRPr="0005085E">
              <w:rPr>
                <w:b/>
                <w:i/>
              </w:rPr>
              <w:lastRenderedPageBreak/>
              <w:t>soppresso</w:t>
            </w:r>
          </w:p>
        </w:tc>
      </w:tr>
    </w:tbl>
    <w:p w14:paraId="4606FBC7" w14:textId="77777777" w:rsidR="00BB06EB" w:rsidRPr="0005085E" w:rsidRDefault="00BB06EB" w:rsidP="00BB06EB"/>
    <w:p w14:paraId="14F5E57A" w14:textId="77777777" w:rsidR="00BB06EB" w:rsidRPr="0005085E" w:rsidRDefault="00BB06EB" w:rsidP="00BB06EB">
      <w:pPr>
        <w:pStyle w:val="AmNumberTabs"/>
      </w:pPr>
      <w:r w:rsidRPr="0005085E">
        <w:t>Emendamento</w:t>
      </w:r>
      <w:r w:rsidRPr="0005085E">
        <w:tab/>
      </w:r>
      <w:r w:rsidRPr="0005085E">
        <w:tab/>
        <w:t>148</w:t>
      </w:r>
    </w:p>
    <w:p w14:paraId="3871272D" w14:textId="77777777" w:rsidR="00BB06EB" w:rsidRPr="0005085E" w:rsidRDefault="00BB06EB" w:rsidP="00BB06EB"/>
    <w:p w14:paraId="67F8C97B" w14:textId="77777777" w:rsidR="00BB06EB" w:rsidRPr="0005085E" w:rsidRDefault="00BB06EB" w:rsidP="00BB06EB">
      <w:pPr>
        <w:pStyle w:val="NormalBold"/>
        <w:keepNext/>
      </w:pPr>
      <w:r w:rsidRPr="0005085E">
        <w:t>Proposta di regolamento</w:t>
      </w:r>
    </w:p>
    <w:p w14:paraId="4E564F3F" w14:textId="77777777" w:rsidR="00BB06EB" w:rsidRPr="0005085E" w:rsidRDefault="00BB06EB" w:rsidP="00BB06EB">
      <w:pPr>
        <w:pStyle w:val="NormalBold"/>
      </w:pPr>
      <w:r w:rsidRPr="0005085E">
        <w:t>Articolo 9 – paragrafo 7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C20DC91" w14:textId="77777777" w:rsidTr="00557513">
        <w:trPr>
          <w:jc w:val="center"/>
        </w:trPr>
        <w:tc>
          <w:tcPr>
            <w:tcW w:w="9752" w:type="dxa"/>
            <w:gridSpan w:val="2"/>
          </w:tcPr>
          <w:p w14:paraId="602AFC60" w14:textId="77777777" w:rsidR="00BB06EB" w:rsidRPr="0005085E" w:rsidRDefault="00BB06EB" w:rsidP="00557513">
            <w:pPr>
              <w:keepNext/>
            </w:pPr>
          </w:p>
        </w:tc>
      </w:tr>
      <w:tr w:rsidR="00BB06EB" w:rsidRPr="0005085E" w14:paraId="7C7704C6" w14:textId="77777777" w:rsidTr="00557513">
        <w:trPr>
          <w:jc w:val="center"/>
        </w:trPr>
        <w:tc>
          <w:tcPr>
            <w:tcW w:w="4876" w:type="dxa"/>
            <w:hideMark/>
          </w:tcPr>
          <w:p w14:paraId="43BAA3E2" w14:textId="77777777" w:rsidR="00BB06EB" w:rsidRPr="0005085E" w:rsidRDefault="00BB06EB" w:rsidP="00557513">
            <w:pPr>
              <w:pStyle w:val="ColumnHeading"/>
              <w:keepNext/>
            </w:pPr>
            <w:r w:rsidRPr="0005085E">
              <w:t>Testo della Commissione</w:t>
            </w:r>
          </w:p>
        </w:tc>
        <w:tc>
          <w:tcPr>
            <w:tcW w:w="4876" w:type="dxa"/>
            <w:hideMark/>
          </w:tcPr>
          <w:p w14:paraId="6A2DDCA8" w14:textId="77777777" w:rsidR="00BB06EB" w:rsidRPr="0005085E" w:rsidRDefault="00BB06EB" w:rsidP="00557513">
            <w:pPr>
              <w:pStyle w:val="ColumnHeading"/>
              <w:keepNext/>
            </w:pPr>
            <w:r w:rsidRPr="0005085E">
              <w:t>Emendamento</w:t>
            </w:r>
          </w:p>
        </w:tc>
      </w:tr>
      <w:tr w:rsidR="00BB06EB" w:rsidRPr="0005085E" w14:paraId="684CF25C" w14:textId="77777777" w:rsidTr="00557513">
        <w:trPr>
          <w:jc w:val="center"/>
        </w:trPr>
        <w:tc>
          <w:tcPr>
            <w:tcW w:w="4876" w:type="dxa"/>
          </w:tcPr>
          <w:p w14:paraId="7CFF27C5" w14:textId="77777777" w:rsidR="00BB06EB" w:rsidRPr="0005085E" w:rsidRDefault="00BB06EB" w:rsidP="00557513">
            <w:pPr>
              <w:pStyle w:val="Normal6"/>
            </w:pPr>
          </w:p>
        </w:tc>
        <w:tc>
          <w:tcPr>
            <w:tcW w:w="4876" w:type="dxa"/>
            <w:hideMark/>
          </w:tcPr>
          <w:p w14:paraId="63A5BCE8" w14:textId="77777777" w:rsidR="00BB06EB" w:rsidRPr="0005085E" w:rsidRDefault="00BB06EB" w:rsidP="00557513">
            <w:pPr>
              <w:pStyle w:val="Normal6"/>
              <w:rPr>
                <w:szCs w:val="24"/>
              </w:rPr>
            </w:pPr>
            <w:r w:rsidRPr="0005085E">
              <w:rPr>
                <w:b/>
                <w:i/>
              </w:rPr>
              <w:t>7 bis.</w:t>
            </w:r>
            <w:r w:rsidRPr="0005085E">
              <w:rPr>
                <w:b/>
                <w:i/>
              </w:rPr>
              <w:tab/>
              <w:t>Dopo aver ricevuto osservazioni o un parere a norma del paragrafo 7, lo Stato membro ospitante convoca una riunione con gli Stati membri che hanno formulato le osservazioni, se del caso, e con la Commissione per discutere sulle modalità per affrontare efficacemente i rischi individuati. Se lo Stato membro ospitante non concorda con i rischi individuati o, se del caso, con le misure proposte nell'osservazione o nel parere, gli Stati membri e la Commissione si adoperano per individuare soluzioni alternative e concordare una linea d'azione adeguata per gestire i rischi in questione.</w:t>
            </w:r>
          </w:p>
        </w:tc>
      </w:tr>
    </w:tbl>
    <w:p w14:paraId="6AFAAAB5" w14:textId="77777777" w:rsidR="00BB06EB" w:rsidRPr="0005085E" w:rsidRDefault="00BB06EB" w:rsidP="00BB06EB"/>
    <w:p w14:paraId="2D73C230" w14:textId="77777777" w:rsidR="00BB06EB" w:rsidRPr="0005085E" w:rsidRDefault="00BB06EB" w:rsidP="00BB06EB">
      <w:pPr>
        <w:pStyle w:val="AmNumberTabs"/>
      </w:pPr>
      <w:r w:rsidRPr="0005085E">
        <w:t>Emendamento</w:t>
      </w:r>
      <w:r w:rsidRPr="0005085E">
        <w:tab/>
      </w:r>
      <w:r w:rsidRPr="0005085E">
        <w:tab/>
        <w:t>149</w:t>
      </w:r>
    </w:p>
    <w:p w14:paraId="4CED7C96" w14:textId="77777777" w:rsidR="00BB06EB" w:rsidRPr="0005085E" w:rsidRDefault="00BB06EB" w:rsidP="00BB06EB"/>
    <w:p w14:paraId="4DD15577" w14:textId="77777777" w:rsidR="00BB06EB" w:rsidRPr="0005085E" w:rsidRDefault="00BB06EB" w:rsidP="00BB06EB">
      <w:pPr>
        <w:pStyle w:val="NormalBold"/>
        <w:keepNext/>
      </w:pPr>
      <w:r w:rsidRPr="0005085E">
        <w:t>Proposta di regolamento</w:t>
      </w:r>
    </w:p>
    <w:p w14:paraId="72C8A14D" w14:textId="77777777" w:rsidR="00BB06EB" w:rsidRPr="0005085E" w:rsidRDefault="00BB06EB" w:rsidP="00BB06EB">
      <w:pPr>
        <w:pStyle w:val="NormalBold"/>
      </w:pPr>
      <w:r w:rsidRPr="0005085E">
        <w:t>Articolo 9 – paragrafo 7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25C17DB" w14:textId="77777777" w:rsidTr="00557513">
        <w:trPr>
          <w:jc w:val="center"/>
        </w:trPr>
        <w:tc>
          <w:tcPr>
            <w:tcW w:w="9752" w:type="dxa"/>
            <w:gridSpan w:val="2"/>
          </w:tcPr>
          <w:p w14:paraId="15E0F678" w14:textId="77777777" w:rsidR="00BB06EB" w:rsidRPr="0005085E" w:rsidRDefault="00BB06EB" w:rsidP="00557513">
            <w:pPr>
              <w:keepNext/>
            </w:pPr>
          </w:p>
        </w:tc>
      </w:tr>
      <w:tr w:rsidR="00BB06EB" w:rsidRPr="0005085E" w14:paraId="74F869E3" w14:textId="77777777" w:rsidTr="00557513">
        <w:trPr>
          <w:jc w:val="center"/>
        </w:trPr>
        <w:tc>
          <w:tcPr>
            <w:tcW w:w="4876" w:type="dxa"/>
            <w:hideMark/>
          </w:tcPr>
          <w:p w14:paraId="520C2A96" w14:textId="77777777" w:rsidR="00BB06EB" w:rsidRPr="0005085E" w:rsidRDefault="00BB06EB" w:rsidP="00557513">
            <w:pPr>
              <w:pStyle w:val="ColumnHeading"/>
              <w:keepNext/>
            </w:pPr>
            <w:r w:rsidRPr="0005085E">
              <w:t>Testo della Commissione</w:t>
            </w:r>
          </w:p>
        </w:tc>
        <w:tc>
          <w:tcPr>
            <w:tcW w:w="4876" w:type="dxa"/>
            <w:hideMark/>
          </w:tcPr>
          <w:p w14:paraId="37CAAA6A" w14:textId="77777777" w:rsidR="00BB06EB" w:rsidRPr="0005085E" w:rsidRDefault="00BB06EB" w:rsidP="00557513">
            <w:pPr>
              <w:pStyle w:val="ColumnHeading"/>
              <w:keepNext/>
            </w:pPr>
            <w:r w:rsidRPr="0005085E">
              <w:t>Emendamento</w:t>
            </w:r>
          </w:p>
        </w:tc>
      </w:tr>
      <w:tr w:rsidR="00BB06EB" w:rsidRPr="0005085E" w14:paraId="0CB993EF" w14:textId="77777777" w:rsidTr="00557513">
        <w:trPr>
          <w:jc w:val="center"/>
        </w:trPr>
        <w:tc>
          <w:tcPr>
            <w:tcW w:w="4876" w:type="dxa"/>
          </w:tcPr>
          <w:p w14:paraId="7903314F" w14:textId="77777777" w:rsidR="00BB06EB" w:rsidRPr="0005085E" w:rsidRDefault="00BB06EB" w:rsidP="00557513">
            <w:pPr>
              <w:pStyle w:val="Normal6"/>
            </w:pPr>
          </w:p>
        </w:tc>
        <w:tc>
          <w:tcPr>
            <w:tcW w:w="4876" w:type="dxa"/>
            <w:hideMark/>
          </w:tcPr>
          <w:p w14:paraId="0A8789AE" w14:textId="77777777" w:rsidR="00BB06EB" w:rsidRPr="0005085E" w:rsidRDefault="00BB06EB" w:rsidP="00557513">
            <w:pPr>
              <w:pStyle w:val="Normal6"/>
              <w:rPr>
                <w:szCs w:val="24"/>
              </w:rPr>
            </w:pPr>
            <w:r w:rsidRPr="0005085E">
              <w:rPr>
                <w:b/>
                <w:i/>
              </w:rPr>
              <w:t>7 ter.</w:t>
            </w:r>
            <w:r w:rsidRPr="0005085E">
              <w:rPr>
                <w:b/>
                <w:i/>
              </w:rPr>
              <w:tab/>
              <w:t>Dopo la riunione di cui al paragrafo 7 bis, lo Stato membro ospitante comunica alla Commissione e, se del caso, agli Stati membri che hanno formulato le osservazioni, se intende controllare l'investimento.</w:t>
            </w:r>
          </w:p>
        </w:tc>
      </w:tr>
    </w:tbl>
    <w:p w14:paraId="466CE262" w14:textId="77777777" w:rsidR="00BB06EB" w:rsidRPr="0005085E" w:rsidRDefault="00BB06EB" w:rsidP="00BB06EB"/>
    <w:p w14:paraId="5A35AA08" w14:textId="77777777" w:rsidR="00BB06EB" w:rsidRPr="0005085E" w:rsidRDefault="00BB06EB" w:rsidP="00BB06EB">
      <w:pPr>
        <w:pStyle w:val="AmNumberTabs"/>
      </w:pPr>
      <w:r w:rsidRPr="0005085E">
        <w:t>Emendamento</w:t>
      </w:r>
      <w:r w:rsidRPr="0005085E">
        <w:tab/>
      </w:r>
      <w:r w:rsidRPr="0005085E">
        <w:tab/>
        <w:t>150</w:t>
      </w:r>
    </w:p>
    <w:p w14:paraId="57C8EC57" w14:textId="77777777" w:rsidR="00BB06EB" w:rsidRPr="0005085E" w:rsidRDefault="00BB06EB" w:rsidP="00BB06EB"/>
    <w:p w14:paraId="521FB3F9" w14:textId="77777777" w:rsidR="00BB06EB" w:rsidRPr="0005085E" w:rsidRDefault="00BB06EB" w:rsidP="00BB06EB">
      <w:pPr>
        <w:pStyle w:val="NormalBold"/>
        <w:keepNext/>
      </w:pPr>
      <w:r w:rsidRPr="0005085E">
        <w:t>Proposta di regolamento</w:t>
      </w:r>
    </w:p>
    <w:p w14:paraId="254846A7" w14:textId="77777777" w:rsidR="00BB06EB" w:rsidRPr="0005085E" w:rsidRDefault="00BB06EB" w:rsidP="00BB06EB">
      <w:pPr>
        <w:pStyle w:val="NormalBold"/>
      </w:pPr>
      <w:r w:rsidRPr="0005085E">
        <w:t>Articolo 9 – paragrafo 7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0004062" w14:textId="77777777" w:rsidTr="00557513">
        <w:trPr>
          <w:jc w:val="center"/>
        </w:trPr>
        <w:tc>
          <w:tcPr>
            <w:tcW w:w="9752" w:type="dxa"/>
            <w:gridSpan w:val="2"/>
          </w:tcPr>
          <w:p w14:paraId="60CB3D6C" w14:textId="77777777" w:rsidR="00BB06EB" w:rsidRPr="0005085E" w:rsidRDefault="00BB06EB" w:rsidP="00557513">
            <w:pPr>
              <w:keepNext/>
            </w:pPr>
          </w:p>
        </w:tc>
      </w:tr>
      <w:tr w:rsidR="00BB06EB" w:rsidRPr="0005085E" w14:paraId="4CE8C492" w14:textId="77777777" w:rsidTr="00557513">
        <w:trPr>
          <w:jc w:val="center"/>
        </w:trPr>
        <w:tc>
          <w:tcPr>
            <w:tcW w:w="4876" w:type="dxa"/>
            <w:hideMark/>
          </w:tcPr>
          <w:p w14:paraId="54B2DBDF" w14:textId="77777777" w:rsidR="00BB06EB" w:rsidRPr="0005085E" w:rsidRDefault="00BB06EB" w:rsidP="00557513">
            <w:pPr>
              <w:pStyle w:val="ColumnHeading"/>
              <w:keepNext/>
            </w:pPr>
            <w:r w:rsidRPr="0005085E">
              <w:t>Testo della Commissione</w:t>
            </w:r>
          </w:p>
        </w:tc>
        <w:tc>
          <w:tcPr>
            <w:tcW w:w="4876" w:type="dxa"/>
            <w:hideMark/>
          </w:tcPr>
          <w:p w14:paraId="6CA9E5FB" w14:textId="77777777" w:rsidR="00BB06EB" w:rsidRPr="0005085E" w:rsidRDefault="00BB06EB" w:rsidP="00557513">
            <w:pPr>
              <w:pStyle w:val="ColumnHeading"/>
              <w:keepNext/>
            </w:pPr>
            <w:r w:rsidRPr="0005085E">
              <w:t>Emendamento</w:t>
            </w:r>
          </w:p>
        </w:tc>
      </w:tr>
      <w:tr w:rsidR="00BB06EB" w:rsidRPr="0005085E" w14:paraId="478290F9" w14:textId="77777777" w:rsidTr="00557513">
        <w:trPr>
          <w:jc w:val="center"/>
        </w:trPr>
        <w:tc>
          <w:tcPr>
            <w:tcW w:w="4876" w:type="dxa"/>
          </w:tcPr>
          <w:p w14:paraId="18C9EE95" w14:textId="77777777" w:rsidR="00BB06EB" w:rsidRPr="0005085E" w:rsidRDefault="00BB06EB" w:rsidP="00557513">
            <w:pPr>
              <w:pStyle w:val="Normal6"/>
            </w:pPr>
          </w:p>
        </w:tc>
        <w:tc>
          <w:tcPr>
            <w:tcW w:w="4876" w:type="dxa"/>
            <w:hideMark/>
          </w:tcPr>
          <w:p w14:paraId="15D27FEE" w14:textId="77777777" w:rsidR="00BB06EB" w:rsidRPr="0005085E" w:rsidRDefault="00BB06EB" w:rsidP="00557513">
            <w:pPr>
              <w:pStyle w:val="Normal6"/>
              <w:rPr>
                <w:szCs w:val="24"/>
              </w:rPr>
            </w:pPr>
            <w:r w:rsidRPr="0005085E">
              <w:rPr>
                <w:b/>
                <w:i/>
              </w:rPr>
              <w:t>7 quater.</w:t>
            </w:r>
            <w:r w:rsidRPr="0005085E">
              <w:rPr>
                <w:b/>
                <w:i/>
              </w:rPr>
              <w:tab/>
              <w:t>Qualora decida di non controllare l'investimento estero, lo Stato membro ospitante fornisce una spiegazione scritta agli Stati membri interessati e alla Commissione che illustri i motivi del suo disaccordo con le osservazioni di tali Stati membri o con il parere della Commissione.</w:t>
            </w:r>
          </w:p>
        </w:tc>
      </w:tr>
    </w:tbl>
    <w:p w14:paraId="77006D2E" w14:textId="77777777" w:rsidR="00BB06EB" w:rsidRPr="0005085E" w:rsidRDefault="00BB06EB" w:rsidP="00BB06EB"/>
    <w:p w14:paraId="66697DE9" w14:textId="77777777" w:rsidR="00BB06EB" w:rsidRPr="0005085E" w:rsidRDefault="00BB06EB" w:rsidP="00BB06EB">
      <w:pPr>
        <w:pStyle w:val="AmNumberTabs"/>
      </w:pPr>
      <w:r w:rsidRPr="0005085E">
        <w:t>Emendamento</w:t>
      </w:r>
      <w:r w:rsidRPr="0005085E">
        <w:tab/>
      </w:r>
      <w:r w:rsidRPr="0005085E">
        <w:tab/>
        <w:t>151</w:t>
      </w:r>
    </w:p>
    <w:p w14:paraId="78104BC0" w14:textId="77777777" w:rsidR="00BB06EB" w:rsidRPr="0005085E" w:rsidRDefault="00BB06EB" w:rsidP="00BB06EB"/>
    <w:p w14:paraId="24370B79" w14:textId="77777777" w:rsidR="00BB06EB" w:rsidRPr="0005085E" w:rsidRDefault="00BB06EB" w:rsidP="00BB06EB">
      <w:pPr>
        <w:pStyle w:val="NormalBold"/>
        <w:keepNext/>
      </w:pPr>
      <w:r w:rsidRPr="0005085E">
        <w:t>Proposta di regolamento</w:t>
      </w:r>
    </w:p>
    <w:p w14:paraId="6EBFEB35" w14:textId="77777777" w:rsidR="00BB06EB" w:rsidRPr="0005085E" w:rsidRDefault="00BB06EB" w:rsidP="00BB06EB">
      <w:pPr>
        <w:pStyle w:val="NormalBold"/>
      </w:pPr>
      <w:r w:rsidRPr="0005085E">
        <w:t>Articolo 9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7B709F1" w14:textId="77777777" w:rsidTr="00557513">
        <w:trPr>
          <w:jc w:val="center"/>
        </w:trPr>
        <w:tc>
          <w:tcPr>
            <w:tcW w:w="9752" w:type="dxa"/>
            <w:gridSpan w:val="2"/>
          </w:tcPr>
          <w:p w14:paraId="53AF50AE" w14:textId="77777777" w:rsidR="00BB06EB" w:rsidRPr="0005085E" w:rsidRDefault="00BB06EB" w:rsidP="00557513">
            <w:pPr>
              <w:keepNext/>
            </w:pPr>
          </w:p>
        </w:tc>
      </w:tr>
      <w:tr w:rsidR="00BB06EB" w:rsidRPr="0005085E" w14:paraId="576F37BB" w14:textId="77777777" w:rsidTr="00557513">
        <w:trPr>
          <w:jc w:val="center"/>
        </w:trPr>
        <w:tc>
          <w:tcPr>
            <w:tcW w:w="4876" w:type="dxa"/>
            <w:hideMark/>
          </w:tcPr>
          <w:p w14:paraId="14051727" w14:textId="77777777" w:rsidR="00BB06EB" w:rsidRPr="0005085E" w:rsidRDefault="00BB06EB" w:rsidP="00557513">
            <w:pPr>
              <w:pStyle w:val="ColumnHeading"/>
              <w:keepNext/>
            </w:pPr>
            <w:r w:rsidRPr="0005085E">
              <w:t>Testo della Commissione</w:t>
            </w:r>
          </w:p>
        </w:tc>
        <w:tc>
          <w:tcPr>
            <w:tcW w:w="4876" w:type="dxa"/>
            <w:hideMark/>
          </w:tcPr>
          <w:p w14:paraId="2255FA47" w14:textId="77777777" w:rsidR="00BB06EB" w:rsidRPr="0005085E" w:rsidRDefault="00BB06EB" w:rsidP="00557513">
            <w:pPr>
              <w:pStyle w:val="ColumnHeading"/>
              <w:keepNext/>
            </w:pPr>
            <w:r w:rsidRPr="0005085E">
              <w:t>Emendamento</w:t>
            </w:r>
          </w:p>
        </w:tc>
      </w:tr>
      <w:tr w:rsidR="00BB06EB" w:rsidRPr="0005085E" w14:paraId="1FFE6916" w14:textId="77777777" w:rsidTr="00557513">
        <w:trPr>
          <w:jc w:val="center"/>
        </w:trPr>
        <w:tc>
          <w:tcPr>
            <w:tcW w:w="4876" w:type="dxa"/>
          </w:tcPr>
          <w:p w14:paraId="60B9D4C7" w14:textId="77777777" w:rsidR="00BB06EB" w:rsidRPr="0005085E" w:rsidRDefault="00BB06EB" w:rsidP="00557513">
            <w:pPr>
              <w:pStyle w:val="Normal6"/>
            </w:pPr>
          </w:p>
        </w:tc>
        <w:tc>
          <w:tcPr>
            <w:tcW w:w="4876" w:type="dxa"/>
            <w:hideMark/>
          </w:tcPr>
          <w:p w14:paraId="5424B9F2" w14:textId="77777777" w:rsidR="00BB06EB" w:rsidRPr="0005085E" w:rsidRDefault="00BB06EB" w:rsidP="00557513">
            <w:pPr>
              <w:pStyle w:val="Normal6"/>
              <w:jc w:val="center"/>
              <w:rPr>
                <w:szCs w:val="24"/>
              </w:rPr>
            </w:pPr>
            <w:r w:rsidRPr="0005085E">
              <w:rPr>
                <w:b/>
                <w:i/>
              </w:rPr>
              <w:t>Articolo 9 bis</w:t>
            </w:r>
          </w:p>
        </w:tc>
      </w:tr>
      <w:tr w:rsidR="00BB06EB" w:rsidRPr="0005085E" w14:paraId="3EB3FDDF" w14:textId="77777777" w:rsidTr="00557513">
        <w:trPr>
          <w:jc w:val="center"/>
        </w:trPr>
        <w:tc>
          <w:tcPr>
            <w:tcW w:w="4876" w:type="dxa"/>
          </w:tcPr>
          <w:p w14:paraId="7E12213E" w14:textId="77777777" w:rsidR="00BB06EB" w:rsidRPr="0005085E" w:rsidRDefault="00BB06EB" w:rsidP="00557513">
            <w:pPr>
              <w:pStyle w:val="Normal6"/>
            </w:pPr>
          </w:p>
        </w:tc>
        <w:tc>
          <w:tcPr>
            <w:tcW w:w="4876" w:type="dxa"/>
            <w:hideMark/>
          </w:tcPr>
          <w:p w14:paraId="189246D4" w14:textId="77777777" w:rsidR="00BB06EB" w:rsidRPr="0005085E" w:rsidRDefault="00BB06EB" w:rsidP="00557513">
            <w:pPr>
              <w:pStyle w:val="Normal6"/>
              <w:jc w:val="center"/>
              <w:rPr>
                <w:szCs w:val="24"/>
              </w:rPr>
            </w:pPr>
            <w:r w:rsidRPr="0005085E">
              <w:rPr>
                <w:b/>
                <w:i/>
              </w:rPr>
              <w:t>Poteri di accertamento della Commissione</w:t>
            </w:r>
          </w:p>
        </w:tc>
      </w:tr>
      <w:tr w:rsidR="00BB06EB" w:rsidRPr="0005085E" w14:paraId="029EEB54" w14:textId="77777777" w:rsidTr="00557513">
        <w:trPr>
          <w:jc w:val="center"/>
        </w:trPr>
        <w:tc>
          <w:tcPr>
            <w:tcW w:w="4876" w:type="dxa"/>
          </w:tcPr>
          <w:p w14:paraId="1A1F1919" w14:textId="77777777" w:rsidR="00BB06EB" w:rsidRPr="0005085E" w:rsidRDefault="00BB06EB" w:rsidP="00557513">
            <w:pPr>
              <w:pStyle w:val="Normal6"/>
            </w:pPr>
          </w:p>
        </w:tc>
        <w:tc>
          <w:tcPr>
            <w:tcW w:w="4876" w:type="dxa"/>
            <w:hideMark/>
          </w:tcPr>
          <w:p w14:paraId="361299B1" w14:textId="77777777" w:rsidR="00BB06EB" w:rsidRPr="0005085E" w:rsidRDefault="00BB06EB" w:rsidP="00557513">
            <w:pPr>
              <w:pStyle w:val="Normal6"/>
              <w:rPr>
                <w:szCs w:val="24"/>
              </w:rPr>
            </w:pPr>
            <w:r w:rsidRPr="0005085E">
              <w:rPr>
                <w:b/>
                <w:i/>
              </w:rPr>
              <w:t xml:space="preserve">1. </w:t>
            </w:r>
            <w:r w:rsidRPr="0005085E">
              <w:tab/>
            </w:r>
            <w:r w:rsidRPr="0005085E">
              <w:rPr>
                <w:b/>
                <w:i/>
              </w:rPr>
              <w:t>Su richiesta debitamente motivata di uno Stato membro o di propria iniziativa, qualora vi siano ragionevoli motivi di sospettare che un investimento estero possa incidere sulla sicurezza o sull'ordine pubblico di più di uno Stato membro, e purché lo Stato membro ospitante sia stato informato, la Commissione può chiedere informazioni a norma del presente articolo.</w:t>
            </w:r>
          </w:p>
        </w:tc>
      </w:tr>
      <w:tr w:rsidR="00BB06EB" w:rsidRPr="0005085E" w14:paraId="1F6B31BF" w14:textId="77777777" w:rsidTr="00557513">
        <w:trPr>
          <w:jc w:val="center"/>
        </w:trPr>
        <w:tc>
          <w:tcPr>
            <w:tcW w:w="4876" w:type="dxa"/>
          </w:tcPr>
          <w:p w14:paraId="25B6A8B2" w14:textId="77777777" w:rsidR="00BB06EB" w:rsidRPr="0005085E" w:rsidRDefault="00BB06EB" w:rsidP="00557513">
            <w:pPr>
              <w:pStyle w:val="Normal6"/>
            </w:pPr>
          </w:p>
        </w:tc>
        <w:tc>
          <w:tcPr>
            <w:tcW w:w="4876" w:type="dxa"/>
            <w:hideMark/>
          </w:tcPr>
          <w:p w14:paraId="6B726A76" w14:textId="77777777" w:rsidR="00BB06EB" w:rsidRPr="0005085E" w:rsidRDefault="00BB06EB" w:rsidP="00557513">
            <w:pPr>
              <w:pStyle w:val="Normal6"/>
              <w:rPr>
                <w:szCs w:val="24"/>
              </w:rPr>
            </w:pPr>
            <w:r w:rsidRPr="0005085E">
              <w:rPr>
                <w:b/>
                <w:i/>
              </w:rPr>
              <w:t xml:space="preserve">2. </w:t>
            </w:r>
            <w:r w:rsidRPr="0005085E">
              <w:tab/>
            </w:r>
            <w:r w:rsidRPr="0005085E">
              <w:rPr>
                <w:b/>
                <w:i/>
              </w:rPr>
              <w:t>La Commissione può chiedere alle parti coinvolte in un investimento estero di fornire tutte le informazioni ritenute necessarie per valutare se l'investimento estero possa incidere negativamente sulla sicurezza o sull'ordine pubblico. Può chiedere informazioni a qualsiasi altro soggetto o persona, compresi fornitori, contraenti, clienti ed esperti, che possa essere in possesso di informazioni pertinenti per valutare se un investimento estero possa incidere negativamente sulla sicurezza o sull'ordine pubblico.</w:t>
            </w:r>
          </w:p>
        </w:tc>
      </w:tr>
      <w:tr w:rsidR="00BB06EB" w:rsidRPr="0005085E" w14:paraId="192012EE" w14:textId="77777777" w:rsidTr="00557513">
        <w:trPr>
          <w:jc w:val="center"/>
        </w:trPr>
        <w:tc>
          <w:tcPr>
            <w:tcW w:w="4876" w:type="dxa"/>
          </w:tcPr>
          <w:p w14:paraId="6E60300B" w14:textId="77777777" w:rsidR="00BB06EB" w:rsidRPr="0005085E" w:rsidRDefault="00BB06EB" w:rsidP="00557513">
            <w:pPr>
              <w:pStyle w:val="Normal6"/>
            </w:pPr>
          </w:p>
        </w:tc>
        <w:tc>
          <w:tcPr>
            <w:tcW w:w="4876" w:type="dxa"/>
            <w:hideMark/>
          </w:tcPr>
          <w:p w14:paraId="7B201705" w14:textId="77777777" w:rsidR="00BB06EB" w:rsidRPr="0005085E" w:rsidRDefault="00BB06EB" w:rsidP="00557513">
            <w:pPr>
              <w:pStyle w:val="Normal6"/>
              <w:rPr>
                <w:szCs w:val="24"/>
              </w:rPr>
            </w:pPr>
            <w:r w:rsidRPr="0005085E">
              <w:rPr>
                <w:b/>
                <w:i/>
              </w:rPr>
              <w:t xml:space="preserve">3. </w:t>
            </w:r>
            <w:r w:rsidRPr="0005085E">
              <w:tab/>
            </w:r>
            <w:r w:rsidRPr="0005085E">
              <w:rPr>
                <w:b/>
                <w:i/>
              </w:rPr>
              <w:t>La Commissione informa lo Stato membro prima di raccogliere tali informazioni sul suo territorio.</w:t>
            </w:r>
          </w:p>
        </w:tc>
      </w:tr>
      <w:tr w:rsidR="00BB06EB" w:rsidRPr="0005085E" w14:paraId="741D3ED6" w14:textId="77777777" w:rsidTr="00557513">
        <w:trPr>
          <w:jc w:val="center"/>
        </w:trPr>
        <w:tc>
          <w:tcPr>
            <w:tcW w:w="4876" w:type="dxa"/>
          </w:tcPr>
          <w:p w14:paraId="7E82EE87" w14:textId="77777777" w:rsidR="00BB06EB" w:rsidRPr="0005085E" w:rsidRDefault="00BB06EB" w:rsidP="00557513">
            <w:pPr>
              <w:pStyle w:val="Normal6"/>
            </w:pPr>
          </w:p>
        </w:tc>
        <w:tc>
          <w:tcPr>
            <w:tcW w:w="4876" w:type="dxa"/>
            <w:hideMark/>
          </w:tcPr>
          <w:p w14:paraId="0005A87C" w14:textId="77777777" w:rsidR="00BB06EB" w:rsidRPr="0005085E" w:rsidRDefault="00BB06EB" w:rsidP="00557513">
            <w:pPr>
              <w:pStyle w:val="Normal6"/>
              <w:rPr>
                <w:szCs w:val="24"/>
              </w:rPr>
            </w:pPr>
            <w:r w:rsidRPr="0005085E">
              <w:rPr>
                <w:b/>
                <w:i/>
              </w:rPr>
              <w:t xml:space="preserve">4. </w:t>
            </w:r>
            <w:r w:rsidRPr="0005085E">
              <w:tab/>
            </w:r>
            <w:r w:rsidRPr="0005085E">
              <w:rPr>
                <w:b/>
                <w:i/>
              </w:rPr>
              <w:t>La richiesta di informazioni a norma del paragrafo 2:</w:t>
            </w:r>
          </w:p>
        </w:tc>
      </w:tr>
      <w:tr w:rsidR="00BB06EB" w:rsidRPr="0005085E" w14:paraId="1FD73650" w14:textId="77777777" w:rsidTr="00557513">
        <w:trPr>
          <w:jc w:val="center"/>
        </w:trPr>
        <w:tc>
          <w:tcPr>
            <w:tcW w:w="4876" w:type="dxa"/>
          </w:tcPr>
          <w:p w14:paraId="210094E0" w14:textId="77777777" w:rsidR="00BB06EB" w:rsidRPr="0005085E" w:rsidRDefault="00BB06EB" w:rsidP="00557513">
            <w:pPr>
              <w:pStyle w:val="Normal6"/>
            </w:pPr>
          </w:p>
        </w:tc>
        <w:tc>
          <w:tcPr>
            <w:tcW w:w="4876" w:type="dxa"/>
            <w:hideMark/>
          </w:tcPr>
          <w:p w14:paraId="2E5C23D4" w14:textId="77777777" w:rsidR="00BB06EB" w:rsidRPr="0005085E" w:rsidRDefault="00BB06EB" w:rsidP="00557513">
            <w:pPr>
              <w:pStyle w:val="Normal6"/>
              <w:rPr>
                <w:szCs w:val="24"/>
              </w:rPr>
            </w:pPr>
            <w:r w:rsidRPr="0005085E">
              <w:rPr>
                <w:b/>
                <w:i/>
              </w:rPr>
              <w:t xml:space="preserve">(a) </w:t>
            </w:r>
            <w:r w:rsidRPr="0005085E">
              <w:tab/>
            </w:r>
            <w:r w:rsidRPr="0005085E">
              <w:rPr>
                <w:b/>
                <w:i/>
              </w:rPr>
              <w:t>indica la base giuridica e la finalità, specifica le informazioni richieste e fissa un termine adeguato per la loro fornitura;</w:t>
            </w:r>
          </w:p>
        </w:tc>
      </w:tr>
      <w:tr w:rsidR="00BB06EB" w:rsidRPr="0005085E" w14:paraId="4B761B83" w14:textId="77777777" w:rsidTr="00557513">
        <w:trPr>
          <w:jc w:val="center"/>
        </w:trPr>
        <w:tc>
          <w:tcPr>
            <w:tcW w:w="4876" w:type="dxa"/>
          </w:tcPr>
          <w:p w14:paraId="1E4B5AAE" w14:textId="77777777" w:rsidR="00BB06EB" w:rsidRPr="0005085E" w:rsidRDefault="00BB06EB" w:rsidP="00557513">
            <w:pPr>
              <w:pStyle w:val="Normal6"/>
            </w:pPr>
          </w:p>
        </w:tc>
        <w:tc>
          <w:tcPr>
            <w:tcW w:w="4876" w:type="dxa"/>
            <w:hideMark/>
          </w:tcPr>
          <w:p w14:paraId="4BE280DA" w14:textId="77777777" w:rsidR="00BB06EB" w:rsidRPr="0005085E" w:rsidRDefault="00BB06EB" w:rsidP="00557513">
            <w:pPr>
              <w:pStyle w:val="Normal6"/>
              <w:rPr>
                <w:szCs w:val="24"/>
              </w:rPr>
            </w:pPr>
            <w:r w:rsidRPr="0005085E">
              <w:rPr>
                <w:b/>
                <w:i/>
              </w:rPr>
              <w:t xml:space="preserve">(b) </w:t>
            </w:r>
            <w:r w:rsidRPr="0005085E">
              <w:tab/>
            </w:r>
            <w:r w:rsidRPr="0005085E">
              <w:rPr>
                <w:b/>
                <w:i/>
              </w:rPr>
              <w:t>è debitamente giustificata e limitata alle informazioni strettamente necessarie per valutare il potenziale impatto di un'operazione sulla sicurezza o sull'ordine pubblico;</w:t>
            </w:r>
          </w:p>
        </w:tc>
      </w:tr>
      <w:tr w:rsidR="00BB06EB" w:rsidRPr="0005085E" w14:paraId="7343599A" w14:textId="77777777" w:rsidTr="00557513">
        <w:trPr>
          <w:jc w:val="center"/>
        </w:trPr>
        <w:tc>
          <w:tcPr>
            <w:tcW w:w="4876" w:type="dxa"/>
          </w:tcPr>
          <w:p w14:paraId="0D0A5526" w14:textId="77777777" w:rsidR="00BB06EB" w:rsidRPr="0005085E" w:rsidRDefault="00BB06EB" w:rsidP="00557513">
            <w:pPr>
              <w:pStyle w:val="Normal6"/>
            </w:pPr>
          </w:p>
        </w:tc>
        <w:tc>
          <w:tcPr>
            <w:tcW w:w="4876" w:type="dxa"/>
            <w:hideMark/>
          </w:tcPr>
          <w:p w14:paraId="60713D23" w14:textId="77777777" w:rsidR="00BB06EB" w:rsidRPr="0005085E" w:rsidRDefault="00BB06EB" w:rsidP="00557513">
            <w:pPr>
              <w:pStyle w:val="Normal6"/>
              <w:rPr>
                <w:szCs w:val="24"/>
              </w:rPr>
            </w:pPr>
            <w:r w:rsidRPr="0005085E">
              <w:rPr>
                <w:b/>
                <w:i/>
              </w:rPr>
              <w:t xml:space="preserve">(c) </w:t>
            </w:r>
            <w:r w:rsidRPr="0005085E">
              <w:tab/>
            </w:r>
            <w:r w:rsidRPr="0005085E">
              <w:rPr>
                <w:b/>
                <w:i/>
              </w:rPr>
              <w:t>include una dichiarazione attestante che, se le informazioni fornite sono inesatte, incomplete o fuorvianti, possono essere inflitte le penalità di mora di cui al paragrafo 6;</w:t>
            </w:r>
          </w:p>
        </w:tc>
      </w:tr>
      <w:tr w:rsidR="00BB06EB" w:rsidRPr="0005085E" w14:paraId="7471E468" w14:textId="77777777" w:rsidTr="00557513">
        <w:trPr>
          <w:jc w:val="center"/>
        </w:trPr>
        <w:tc>
          <w:tcPr>
            <w:tcW w:w="4876" w:type="dxa"/>
          </w:tcPr>
          <w:p w14:paraId="79D16CBE" w14:textId="77777777" w:rsidR="00BB06EB" w:rsidRPr="0005085E" w:rsidRDefault="00BB06EB" w:rsidP="00557513">
            <w:pPr>
              <w:pStyle w:val="Normal6"/>
            </w:pPr>
          </w:p>
        </w:tc>
        <w:tc>
          <w:tcPr>
            <w:tcW w:w="4876" w:type="dxa"/>
            <w:hideMark/>
          </w:tcPr>
          <w:p w14:paraId="7245A257" w14:textId="77777777" w:rsidR="00BB06EB" w:rsidRPr="0005085E" w:rsidRDefault="00BB06EB" w:rsidP="00557513">
            <w:pPr>
              <w:pStyle w:val="Normal6"/>
              <w:rPr>
                <w:szCs w:val="24"/>
              </w:rPr>
            </w:pPr>
            <w:r w:rsidRPr="0005085E">
              <w:rPr>
                <w:b/>
                <w:i/>
              </w:rPr>
              <w:t>(d)</w:t>
            </w:r>
            <w:r w:rsidRPr="0005085E">
              <w:t xml:space="preserve"> </w:t>
            </w:r>
            <w:r w:rsidRPr="0005085E">
              <w:tab/>
            </w:r>
            <w:r w:rsidRPr="0005085E">
              <w:rPr>
                <w:b/>
                <w:i/>
              </w:rPr>
              <w:t xml:space="preserve"> include una dichiarazione attestante che la mancanza di cooperazione può consentire alla Commissione di adottare una decisione sulla base dei dati di cui dispone.</w:t>
            </w:r>
          </w:p>
        </w:tc>
      </w:tr>
      <w:tr w:rsidR="00BB06EB" w:rsidRPr="0005085E" w14:paraId="16A93208" w14:textId="77777777" w:rsidTr="00557513">
        <w:trPr>
          <w:jc w:val="center"/>
        </w:trPr>
        <w:tc>
          <w:tcPr>
            <w:tcW w:w="4876" w:type="dxa"/>
          </w:tcPr>
          <w:p w14:paraId="50544CE9" w14:textId="77777777" w:rsidR="00BB06EB" w:rsidRPr="0005085E" w:rsidRDefault="00BB06EB" w:rsidP="00557513">
            <w:pPr>
              <w:pStyle w:val="Normal6"/>
            </w:pPr>
          </w:p>
        </w:tc>
        <w:tc>
          <w:tcPr>
            <w:tcW w:w="4876" w:type="dxa"/>
            <w:hideMark/>
          </w:tcPr>
          <w:p w14:paraId="4D176C79" w14:textId="77777777" w:rsidR="00BB06EB" w:rsidRPr="0005085E" w:rsidRDefault="00BB06EB" w:rsidP="00557513">
            <w:pPr>
              <w:pStyle w:val="Normal6"/>
              <w:rPr>
                <w:szCs w:val="24"/>
              </w:rPr>
            </w:pPr>
            <w:r w:rsidRPr="0005085E">
              <w:rPr>
                <w:b/>
                <w:i/>
              </w:rPr>
              <w:t xml:space="preserve">5. </w:t>
            </w:r>
            <w:r w:rsidRPr="0005085E">
              <w:tab/>
            </w:r>
            <w:r w:rsidRPr="0005085E">
              <w:rPr>
                <w:b/>
                <w:i/>
              </w:rPr>
              <w:t>I termini di cui all'articolo 8, paragrafo 7 bis, lettere da a) a c), all'articolo 8, paragrafo 7 ter, lettera b), e all'articolo 8, paragrafo 7 quater, lettera a), possono essere sospesi per il tempo richiesto dalla Commissione per ottenere le informazioni richieste. La sospensione ha effetto a decorrere dalla data della richiesta di informazioni della Commissione e resta in vigore fino al completo ricevimento delle informazioni richieste. La sospensione non supera i 30 giorni di calendario. La Commissione informa tempestivamente gli Stati membri interessati della sospensione e della sua revoca.</w:t>
            </w:r>
          </w:p>
        </w:tc>
      </w:tr>
      <w:tr w:rsidR="00BB06EB" w:rsidRPr="0005085E" w14:paraId="0A4292FA" w14:textId="77777777" w:rsidTr="00557513">
        <w:trPr>
          <w:jc w:val="center"/>
        </w:trPr>
        <w:tc>
          <w:tcPr>
            <w:tcW w:w="4876" w:type="dxa"/>
          </w:tcPr>
          <w:p w14:paraId="73F108BD" w14:textId="77777777" w:rsidR="00BB06EB" w:rsidRPr="0005085E" w:rsidRDefault="00BB06EB" w:rsidP="00557513">
            <w:pPr>
              <w:pStyle w:val="Normal6"/>
            </w:pPr>
          </w:p>
        </w:tc>
        <w:tc>
          <w:tcPr>
            <w:tcW w:w="4876" w:type="dxa"/>
            <w:hideMark/>
          </w:tcPr>
          <w:p w14:paraId="00E91E78" w14:textId="77777777" w:rsidR="00BB06EB" w:rsidRPr="0005085E" w:rsidRDefault="00BB06EB" w:rsidP="00557513">
            <w:pPr>
              <w:pStyle w:val="Normal6"/>
              <w:rPr>
                <w:szCs w:val="24"/>
              </w:rPr>
            </w:pPr>
            <w:r w:rsidRPr="0005085E">
              <w:rPr>
                <w:b/>
                <w:i/>
              </w:rPr>
              <w:t xml:space="preserve">6. </w:t>
            </w:r>
            <w:r w:rsidRPr="0005085E">
              <w:tab/>
            </w:r>
            <w:r w:rsidRPr="0005085E">
              <w:rPr>
                <w:b/>
                <w:i/>
              </w:rPr>
              <w:t>In caso di inosservanza ingiustificata delle richieste di informazioni della Commissione, quest'ultima può imporre, mediante decisione:</w:t>
            </w:r>
          </w:p>
        </w:tc>
      </w:tr>
      <w:tr w:rsidR="00BB06EB" w:rsidRPr="0005085E" w14:paraId="6926AB75" w14:textId="77777777" w:rsidTr="00557513">
        <w:trPr>
          <w:jc w:val="center"/>
        </w:trPr>
        <w:tc>
          <w:tcPr>
            <w:tcW w:w="4876" w:type="dxa"/>
          </w:tcPr>
          <w:p w14:paraId="370D28D6" w14:textId="77777777" w:rsidR="00BB06EB" w:rsidRPr="0005085E" w:rsidRDefault="00BB06EB" w:rsidP="00557513">
            <w:pPr>
              <w:pStyle w:val="Normal6"/>
            </w:pPr>
          </w:p>
        </w:tc>
        <w:tc>
          <w:tcPr>
            <w:tcW w:w="4876" w:type="dxa"/>
            <w:hideMark/>
          </w:tcPr>
          <w:p w14:paraId="0EE45893" w14:textId="77777777" w:rsidR="00BB06EB" w:rsidRPr="0005085E" w:rsidRDefault="00BB06EB" w:rsidP="00557513">
            <w:pPr>
              <w:pStyle w:val="Normal6"/>
              <w:rPr>
                <w:szCs w:val="24"/>
              </w:rPr>
            </w:pPr>
            <w:r w:rsidRPr="0005085E">
              <w:rPr>
                <w:b/>
                <w:i/>
              </w:rPr>
              <w:t xml:space="preserve">(a) </w:t>
            </w:r>
            <w:r w:rsidRPr="0005085E">
              <w:tab/>
            </w:r>
            <w:r w:rsidRPr="0005085E">
              <w:rPr>
                <w:b/>
                <w:i/>
              </w:rPr>
              <w:t xml:space="preserve">ammende non superiori all'1 % del fatturato totale realizzato dalla parte o dal soggetto interessato nell'esercizio finanziario precedente; o </w:t>
            </w:r>
          </w:p>
        </w:tc>
      </w:tr>
      <w:tr w:rsidR="00BB06EB" w:rsidRPr="0005085E" w14:paraId="549E7DEB" w14:textId="77777777" w:rsidTr="00557513">
        <w:trPr>
          <w:jc w:val="center"/>
        </w:trPr>
        <w:tc>
          <w:tcPr>
            <w:tcW w:w="4876" w:type="dxa"/>
          </w:tcPr>
          <w:p w14:paraId="0B8CA038" w14:textId="77777777" w:rsidR="00BB06EB" w:rsidRPr="0005085E" w:rsidRDefault="00BB06EB" w:rsidP="00557513">
            <w:pPr>
              <w:pStyle w:val="Normal6"/>
            </w:pPr>
          </w:p>
        </w:tc>
        <w:tc>
          <w:tcPr>
            <w:tcW w:w="4876" w:type="dxa"/>
            <w:hideMark/>
          </w:tcPr>
          <w:p w14:paraId="2CEB295C" w14:textId="77777777" w:rsidR="00BB06EB" w:rsidRPr="0005085E" w:rsidRDefault="00BB06EB" w:rsidP="00557513">
            <w:pPr>
              <w:pStyle w:val="Normal6"/>
              <w:rPr>
                <w:szCs w:val="24"/>
              </w:rPr>
            </w:pPr>
            <w:r w:rsidRPr="0005085E">
              <w:rPr>
                <w:b/>
                <w:i/>
              </w:rPr>
              <w:t xml:space="preserve">(b) </w:t>
            </w:r>
            <w:r w:rsidRPr="0005085E">
              <w:tab/>
            </w:r>
            <w:r w:rsidRPr="0005085E">
              <w:rPr>
                <w:b/>
                <w:i/>
              </w:rPr>
              <w:t>penalità di mora, se sono fornite informazioni incomplete, inesatte o fuorvianti o se le informazioni richieste non sono fornite entro il termine specificato. Tali penalità di mora non superano il 5 % del fatturato medio giornaliero aggregato della parte o del soggetto interessato nell'esercizio finanziario precedente per ogni giorno lavorativo di ritardo, calcolato a decorrere dalla data stabilita nella decisione fino al raggiungimento della conformità.</w:t>
            </w:r>
          </w:p>
        </w:tc>
      </w:tr>
      <w:tr w:rsidR="00BB06EB" w:rsidRPr="0005085E" w14:paraId="03D000EE" w14:textId="77777777" w:rsidTr="00557513">
        <w:trPr>
          <w:jc w:val="center"/>
        </w:trPr>
        <w:tc>
          <w:tcPr>
            <w:tcW w:w="4876" w:type="dxa"/>
          </w:tcPr>
          <w:p w14:paraId="5F5195DB" w14:textId="77777777" w:rsidR="00BB06EB" w:rsidRPr="0005085E" w:rsidRDefault="00BB06EB" w:rsidP="00557513">
            <w:pPr>
              <w:pStyle w:val="Normal6"/>
            </w:pPr>
          </w:p>
        </w:tc>
        <w:tc>
          <w:tcPr>
            <w:tcW w:w="4876" w:type="dxa"/>
            <w:hideMark/>
          </w:tcPr>
          <w:p w14:paraId="57EEEB91" w14:textId="77777777" w:rsidR="00BB06EB" w:rsidRPr="0005085E" w:rsidRDefault="00BB06EB" w:rsidP="00557513">
            <w:pPr>
              <w:pStyle w:val="Normal6"/>
              <w:rPr>
                <w:szCs w:val="24"/>
              </w:rPr>
            </w:pPr>
            <w:r w:rsidRPr="0005085E">
              <w:rPr>
                <w:b/>
                <w:i/>
              </w:rPr>
              <w:t xml:space="preserve">7. </w:t>
            </w:r>
            <w:r w:rsidRPr="0005085E">
              <w:tab/>
            </w:r>
            <w:r w:rsidRPr="0005085E">
              <w:rPr>
                <w:b/>
                <w:i/>
              </w:rPr>
              <w:t>Prima di imporre penalità di mora, alla parte o al soggetto interessato è data la possibilità di essere ascoltati. Nello stabilire l'importo dell'ammenda o della penalità di mora, la Commissione tiene conto della natura, della gravità e della durata dell'inosservanza, come pure dei principi di proporzionalità e di adeguatezza.</w:t>
            </w:r>
          </w:p>
        </w:tc>
      </w:tr>
      <w:tr w:rsidR="00BB06EB" w:rsidRPr="0005085E" w14:paraId="13A4317A" w14:textId="77777777" w:rsidTr="00557513">
        <w:trPr>
          <w:jc w:val="center"/>
        </w:trPr>
        <w:tc>
          <w:tcPr>
            <w:tcW w:w="4876" w:type="dxa"/>
          </w:tcPr>
          <w:p w14:paraId="5DC06979" w14:textId="77777777" w:rsidR="00BB06EB" w:rsidRPr="0005085E" w:rsidRDefault="00BB06EB" w:rsidP="00557513">
            <w:pPr>
              <w:pStyle w:val="Normal6"/>
            </w:pPr>
          </w:p>
        </w:tc>
        <w:tc>
          <w:tcPr>
            <w:tcW w:w="4876" w:type="dxa"/>
            <w:hideMark/>
          </w:tcPr>
          <w:p w14:paraId="399B3DF2" w14:textId="77777777" w:rsidR="00BB06EB" w:rsidRPr="0005085E" w:rsidRDefault="00BB06EB" w:rsidP="00557513">
            <w:pPr>
              <w:pStyle w:val="Normal6"/>
              <w:rPr>
                <w:b/>
                <w:i/>
              </w:rPr>
            </w:pPr>
            <w:r w:rsidRPr="0005085E">
              <w:rPr>
                <w:b/>
                <w:i/>
              </w:rPr>
              <w:t>8.</w:t>
            </w:r>
            <w:r w:rsidRPr="0005085E">
              <w:t xml:space="preserve"> </w:t>
            </w:r>
            <w:r w:rsidRPr="0005085E">
              <w:tab/>
            </w:r>
            <w:r w:rsidRPr="0005085E">
              <w:rPr>
                <w:b/>
                <w:i/>
              </w:rPr>
              <w:t>Nello stabilire l'importo dell'ammenda o della penalità di mora, la Commissione tiene conto della natura, della gravità e della durata dell'inosservanza, come pure dei principi di proporzionalità e di adeguatezza.</w:t>
            </w:r>
          </w:p>
        </w:tc>
      </w:tr>
    </w:tbl>
    <w:p w14:paraId="1D0AD084" w14:textId="77777777" w:rsidR="00BB06EB" w:rsidRPr="0005085E" w:rsidRDefault="00BB06EB" w:rsidP="00BB06EB"/>
    <w:p w14:paraId="42EE1E76" w14:textId="77777777" w:rsidR="00BB06EB" w:rsidRPr="0005085E" w:rsidRDefault="00BB06EB" w:rsidP="00BB06EB">
      <w:pPr>
        <w:pStyle w:val="AmNumberTabs"/>
      </w:pPr>
      <w:r w:rsidRPr="0005085E">
        <w:t>Emendamento</w:t>
      </w:r>
      <w:r w:rsidRPr="0005085E">
        <w:tab/>
      </w:r>
      <w:r w:rsidRPr="0005085E">
        <w:tab/>
        <w:t>152</w:t>
      </w:r>
    </w:p>
    <w:p w14:paraId="44136BC9" w14:textId="77777777" w:rsidR="00BB06EB" w:rsidRPr="0005085E" w:rsidRDefault="00BB06EB" w:rsidP="00BB06EB"/>
    <w:p w14:paraId="381ACC78" w14:textId="77777777" w:rsidR="00BB06EB" w:rsidRPr="0005085E" w:rsidRDefault="00BB06EB" w:rsidP="00BB06EB">
      <w:pPr>
        <w:pStyle w:val="NormalBold"/>
        <w:keepNext/>
      </w:pPr>
      <w:r w:rsidRPr="0005085E">
        <w:t>Proposta di regolamento</w:t>
      </w:r>
    </w:p>
    <w:p w14:paraId="7722F840" w14:textId="77777777" w:rsidR="00BB06EB" w:rsidRPr="0005085E" w:rsidRDefault="00BB06EB" w:rsidP="00BB06EB">
      <w:pPr>
        <w:pStyle w:val="NormalBold"/>
      </w:pPr>
      <w:r w:rsidRPr="0005085E">
        <w:t>Articolo 10 – paragrafo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C5BB427" w14:textId="77777777" w:rsidTr="00557513">
        <w:trPr>
          <w:jc w:val="center"/>
        </w:trPr>
        <w:tc>
          <w:tcPr>
            <w:tcW w:w="9752" w:type="dxa"/>
            <w:gridSpan w:val="2"/>
          </w:tcPr>
          <w:p w14:paraId="139A953B" w14:textId="77777777" w:rsidR="00BB06EB" w:rsidRPr="0005085E" w:rsidRDefault="00BB06EB" w:rsidP="00557513">
            <w:pPr>
              <w:keepNext/>
            </w:pPr>
          </w:p>
        </w:tc>
      </w:tr>
      <w:tr w:rsidR="00BB06EB" w:rsidRPr="0005085E" w14:paraId="5A1B1574" w14:textId="77777777" w:rsidTr="00557513">
        <w:trPr>
          <w:jc w:val="center"/>
        </w:trPr>
        <w:tc>
          <w:tcPr>
            <w:tcW w:w="4876" w:type="dxa"/>
            <w:hideMark/>
          </w:tcPr>
          <w:p w14:paraId="551B0D17" w14:textId="77777777" w:rsidR="00BB06EB" w:rsidRPr="0005085E" w:rsidRDefault="00BB06EB" w:rsidP="00557513">
            <w:pPr>
              <w:pStyle w:val="ColumnHeading"/>
              <w:keepNext/>
            </w:pPr>
            <w:r w:rsidRPr="0005085E">
              <w:t>Testo della Commissione</w:t>
            </w:r>
          </w:p>
        </w:tc>
        <w:tc>
          <w:tcPr>
            <w:tcW w:w="4876" w:type="dxa"/>
            <w:hideMark/>
          </w:tcPr>
          <w:p w14:paraId="09D20BCB" w14:textId="77777777" w:rsidR="00BB06EB" w:rsidRPr="0005085E" w:rsidRDefault="00BB06EB" w:rsidP="00557513">
            <w:pPr>
              <w:pStyle w:val="ColumnHeading"/>
              <w:keepNext/>
            </w:pPr>
            <w:r w:rsidRPr="0005085E">
              <w:t>Emendamento</w:t>
            </w:r>
          </w:p>
        </w:tc>
      </w:tr>
      <w:tr w:rsidR="00BB06EB" w:rsidRPr="0005085E" w14:paraId="5B6BB2FD" w14:textId="77777777" w:rsidTr="00557513">
        <w:trPr>
          <w:jc w:val="center"/>
        </w:trPr>
        <w:tc>
          <w:tcPr>
            <w:tcW w:w="4876" w:type="dxa"/>
            <w:hideMark/>
          </w:tcPr>
          <w:p w14:paraId="5C12F182" w14:textId="77777777" w:rsidR="00BB06EB" w:rsidRPr="0005085E" w:rsidRDefault="00BB06EB" w:rsidP="00557513">
            <w:pPr>
              <w:pStyle w:val="Normal6"/>
            </w:pPr>
            <w:r w:rsidRPr="0005085E">
              <w:t>1.</w:t>
            </w:r>
            <w:r w:rsidRPr="0005085E">
              <w:tab/>
              <w:t xml:space="preserve">Gli Stati membri </w:t>
            </w:r>
            <w:r w:rsidRPr="0005085E">
              <w:rPr>
                <w:b/>
                <w:i/>
              </w:rPr>
              <w:t>provvedono affinché</w:t>
            </w:r>
            <w:r w:rsidRPr="0005085E">
              <w:t xml:space="preserve"> le informazioni </w:t>
            </w:r>
            <w:r w:rsidRPr="0005085E">
              <w:rPr>
                <w:b/>
                <w:i/>
              </w:rPr>
              <w:t>fornite</w:t>
            </w:r>
            <w:r w:rsidRPr="0005085E">
              <w:t xml:space="preserve"> nella notifica di cui all'articolo 5 e </w:t>
            </w:r>
            <w:r w:rsidRPr="0005085E">
              <w:rPr>
                <w:b/>
                <w:i/>
              </w:rPr>
              <w:t>in</w:t>
            </w:r>
            <w:r w:rsidRPr="0005085E">
              <w:t xml:space="preserve"> risposta alla richiesta di informazioni di cui all'articolo 9, paragrafo 5</w:t>
            </w:r>
            <w:r w:rsidRPr="0005085E">
              <w:rPr>
                <w:b/>
                <w:i/>
              </w:rPr>
              <w:t>, comprendano quanto segue</w:t>
            </w:r>
            <w:r w:rsidRPr="0005085E">
              <w:t>:</w:t>
            </w:r>
          </w:p>
        </w:tc>
        <w:tc>
          <w:tcPr>
            <w:tcW w:w="4876" w:type="dxa"/>
            <w:hideMark/>
          </w:tcPr>
          <w:p w14:paraId="5DC7F76B" w14:textId="77777777" w:rsidR="00BB06EB" w:rsidRPr="0005085E" w:rsidRDefault="00BB06EB" w:rsidP="00557513">
            <w:pPr>
              <w:pStyle w:val="Normal6"/>
              <w:rPr>
                <w:szCs w:val="24"/>
              </w:rPr>
            </w:pPr>
            <w:r w:rsidRPr="0005085E">
              <w:t>1.</w:t>
            </w:r>
            <w:r w:rsidRPr="0005085E">
              <w:tab/>
              <w:t xml:space="preserve">Gli Stati membri </w:t>
            </w:r>
            <w:r w:rsidRPr="0005085E">
              <w:rPr>
                <w:b/>
                <w:i/>
              </w:rPr>
              <w:t>forniscono, come minimo,</w:t>
            </w:r>
            <w:r w:rsidRPr="0005085E">
              <w:t xml:space="preserve"> le informazioni </w:t>
            </w:r>
            <w:r w:rsidRPr="0005085E">
              <w:rPr>
                <w:b/>
                <w:i/>
              </w:rPr>
              <w:t>seguenti</w:t>
            </w:r>
            <w:r w:rsidRPr="0005085E">
              <w:t xml:space="preserve"> nella notifica di cui all'articolo 5 e </w:t>
            </w:r>
            <w:r w:rsidRPr="0005085E">
              <w:rPr>
                <w:b/>
                <w:i/>
              </w:rPr>
              <w:t>nella</w:t>
            </w:r>
            <w:r w:rsidRPr="0005085E">
              <w:t xml:space="preserve"> risposta alla richiesta di informazioni di cui all'articolo 9, paragrafo 5:</w:t>
            </w:r>
          </w:p>
        </w:tc>
      </w:tr>
    </w:tbl>
    <w:p w14:paraId="4DBE7C0F" w14:textId="77777777" w:rsidR="00BB06EB" w:rsidRPr="0005085E" w:rsidRDefault="00BB06EB" w:rsidP="00BB06EB"/>
    <w:p w14:paraId="1FAA37B9" w14:textId="77777777" w:rsidR="00BB06EB" w:rsidRPr="0005085E" w:rsidRDefault="00BB06EB" w:rsidP="00BB06EB">
      <w:pPr>
        <w:pStyle w:val="AmNumberTabs"/>
      </w:pPr>
      <w:r w:rsidRPr="0005085E">
        <w:t>Emendamento</w:t>
      </w:r>
      <w:r w:rsidRPr="0005085E">
        <w:tab/>
      </w:r>
      <w:r w:rsidRPr="0005085E">
        <w:tab/>
        <w:t>153</w:t>
      </w:r>
    </w:p>
    <w:p w14:paraId="602879BD" w14:textId="77777777" w:rsidR="00BB06EB" w:rsidRPr="0005085E" w:rsidRDefault="00BB06EB" w:rsidP="00BB06EB"/>
    <w:p w14:paraId="0BD33715" w14:textId="77777777" w:rsidR="00BB06EB" w:rsidRPr="0005085E" w:rsidRDefault="00BB06EB" w:rsidP="00BB06EB">
      <w:pPr>
        <w:pStyle w:val="NormalBold"/>
        <w:keepNext/>
      </w:pPr>
      <w:r w:rsidRPr="0005085E">
        <w:t>Proposta di regolamento</w:t>
      </w:r>
    </w:p>
    <w:p w14:paraId="40F4D7ED" w14:textId="77777777" w:rsidR="00BB06EB" w:rsidRPr="0005085E" w:rsidRDefault="00BB06EB" w:rsidP="00BB06EB">
      <w:pPr>
        <w:pStyle w:val="NormalBold"/>
      </w:pPr>
      <w:r w:rsidRPr="0005085E">
        <w:t>Articolo 10 – paragrafo 1 – lettera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5D31D7F" w14:textId="77777777" w:rsidTr="00557513">
        <w:trPr>
          <w:jc w:val="center"/>
        </w:trPr>
        <w:tc>
          <w:tcPr>
            <w:tcW w:w="9752" w:type="dxa"/>
            <w:gridSpan w:val="2"/>
          </w:tcPr>
          <w:p w14:paraId="0C0C7AE3" w14:textId="77777777" w:rsidR="00BB06EB" w:rsidRPr="0005085E" w:rsidRDefault="00BB06EB" w:rsidP="00557513">
            <w:pPr>
              <w:keepNext/>
            </w:pPr>
          </w:p>
        </w:tc>
      </w:tr>
      <w:tr w:rsidR="00BB06EB" w:rsidRPr="0005085E" w14:paraId="3D817A3B" w14:textId="77777777" w:rsidTr="00557513">
        <w:trPr>
          <w:jc w:val="center"/>
        </w:trPr>
        <w:tc>
          <w:tcPr>
            <w:tcW w:w="4876" w:type="dxa"/>
            <w:hideMark/>
          </w:tcPr>
          <w:p w14:paraId="1F1F7279" w14:textId="77777777" w:rsidR="00BB06EB" w:rsidRPr="0005085E" w:rsidRDefault="00BB06EB" w:rsidP="00557513">
            <w:pPr>
              <w:pStyle w:val="ColumnHeading"/>
              <w:keepNext/>
            </w:pPr>
            <w:r w:rsidRPr="0005085E">
              <w:t>Testo della Commissione</w:t>
            </w:r>
          </w:p>
        </w:tc>
        <w:tc>
          <w:tcPr>
            <w:tcW w:w="4876" w:type="dxa"/>
            <w:hideMark/>
          </w:tcPr>
          <w:p w14:paraId="14773D90" w14:textId="77777777" w:rsidR="00BB06EB" w:rsidRPr="0005085E" w:rsidRDefault="00BB06EB" w:rsidP="00557513">
            <w:pPr>
              <w:pStyle w:val="ColumnHeading"/>
              <w:keepNext/>
            </w:pPr>
            <w:r w:rsidRPr="0005085E">
              <w:t>Emendamento</w:t>
            </w:r>
          </w:p>
        </w:tc>
      </w:tr>
      <w:tr w:rsidR="00BB06EB" w:rsidRPr="0005085E" w14:paraId="37DFB918" w14:textId="77777777" w:rsidTr="00557513">
        <w:trPr>
          <w:jc w:val="center"/>
        </w:trPr>
        <w:tc>
          <w:tcPr>
            <w:tcW w:w="4876" w:type="dxa"/>
            <w:hideMark/>
          </w:tcPr>
          <w:p w14:paraId="2B3AF6C3" w14:textId="77777777" w:rsidR="00BB06EB" w:rsidRPr="0005085E" w:rsidRDefault="00BB06EB" w:rsidP="00557513">
            <w:pPr>
              <w:pStyle w:val="Normal6"/>
            </w:pPr>
            <w:r w:rsidRPr="0005085E">
              <w:t>(e)</w:t>
            </w:r>
            <w:r w:rsidRPr="0005085E">
              <w:tab/>
              <w:t xml:space="preserve">le attività dell'investitore estero, il suo nome e indirizzo; </w:t>
            </w:r>
            <w:r w:rsidRPr="0005085E">
              <w:rPr>
                <w:b/>
                <w:i/>
              </w:rPr>
              <w:t>nonché</w:t>
            </w:r>
          </w:p>
        </w:tc>
        <w:tc>
          <w:tcPr>
            <w:tcW w:w="4876" w:type="dxa"/>
            <w:hideMark/>
          </w:tcPr>
          <w:p w14:paraId="10195BB4" w14:textId="77777777" w:rsidR="00BB06EB" w:rsidRPr="0005085E" w:rsidRDefault="00BB06EB" w:rsidP="00557513">
            <w:pPr>
              <w:pStyle w:val="Normal6"/>
              <w:rPr>
                <w:szCs w:val="24"/>
              </w:rPr>
            </w:pPr>
            <w:r w:rsidRPr="0005085E">
              <w:t>(e)</w:t>
            </w:r>
            <w:r w:rsidRPr="0005085E">
              <w:tab/>
              <w:t>le attività dell'investitore estero, il suo nome e indirizzo;</w:t>
            </w:r>
          </w:p>
        </w:tc>
      </w:tr>
    </w:tbl>
    <w:p w14:paraId="1CCCAA1C" w14:textId="77777777" w:rsidR="00BB06EB" w:rsidRPr="0005085E" w:rsidRDefault="00BB06EB" w:rsidP="00BB06EB"/>
    <w:p w14:paraId="72A6A639" w14:textId="77777777" w:rsidR="00BB06EB" w:rsidRPr="0005085E" w:rsidRDefault="00BB06EB" w:rsidP="00BB06EB">
      <w:pPr>
        <w:pStyle w:val="AmNumberTabs"/>
      </w:pPr>
      <w:r w:rsidRPr="0005085E">
        <w:t>Emendamento</w:t>
      </w:r>
      <w:r w:rsidRPr="0005085E">
        <w:tab/>
      </w:r>
      <w:r w:rsidRPr="0005085E">
        <w:tab/>
        <w:t>154</w:t>
      </w:r>
    </w:p>
    <w:p w14:paraId="7E43BF6E" w14:textId="77777777" w:rsidR="00BB06EB" w:rsidRPr="0005085E" w:rsidRDefault="00BB06EB" w:rsidP="00BB06EB"/>
    <w:p w14:paraId="0813E05E" w14:textId="77777777" w:rsidR="00BB06EB" w:rsidRPr="0005085E" w:rsidRDefault="00BB06EB" w:rsidP="00BB06EB">
      <w:pPr>
        <w:pStyle w:val="NormalBold"/>
        <w:keepNext/>
      </w:pPr>
      <w:r w:rsidRPr="0005085E">
        <w:t>Proposta di regolamento</w:t>
      </w:r>
    </w:p>
    <w:p w14:paraId="7D931DEF" w14:textId="77777777" w:rsidR="00BB06EB" w:rsidRPr="0005085E" w:rsidRDefault="00BB06EB" w:rsidP="00BB06EB">
      <w:pPr>
        <w:pStyle w:val="NormalBold"/>
      </w:pPr>
      <w:r w:rsidRPr="0005085E">
        <w:t>Articolo 10 – paragrafo 1 – lettera e bis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F92D4B5" w14:textId="77777777" w:rsidTr="00557513">
        <w:trPr>
          <w:jc w:val="center"/>
        </w:trPr>
        <w:tc>
          <w:tcPr>
            <w:tcW w:w="9752" w:type="dxa"/>
            <w:gridSpan w:val="2"/>
          </w:tcPr>
          <w:p w14:paraId="0FF044FA" w14:textId="77777777" w:rsidR="00BB06EB" w:rsidRPr="0005085E" w:rsidRDefault="00BB06EB" w:rsidP="00557513">
            <w:pPr>
              <w:keepNext/>
            </w:pPr>
          </w:p>
        </w:tc>
      </w:tr>
      <w:tr w:rsidR="00BB06EB" w:rsidRPr="0005085E" w14:paraId="0432D922" w14:textId="77777777" w:rsidTr="00557513">
        <w:trPr>
          <w:jc w:val="center"/>
        </w:trPr>
        <w:tc>
          <w:tcPr>
            <w:tcW w:w="4876" w:type="dxa"/>
            <w:hideMark/>
          </w:tcPr>
          <w:p w14:paraId="0EF6EBD7" w14:textId="77777777" w:rsidR="00BB06EB" w:rsidRPr="0005085E" w:rsidRDefault="00BB06EB" w:rsidP="00557513">
            <w:pPr>
              <w:pStyle w:val="ColumnHeading"/>
              <w:keepNext/>
            </w:pPr>
            <w:r w:rsidRPr="0005085E">
              <w:t>Testo della Commissione</w:t>
            </w:r>
          </w:p>
        </w:tc>
        <w:tc>
          <w:tcPr>
            <w:tcW w:w="4876" w:type="dxa"/>
            <w:hideMark/>
          </w:tcPr>
          <w:p w14:paraId="31C2408B" w14:textId="77777777" w:rsidR="00BB06EB" w:rsidRPr="0005085E" w:rsidRDefault="00BB06EB" w:rsidP="00557513">
            <w:pPr>
              <w:pStyle w:val="ColumnHeading"/>
              <w:keepNext/>
            </w:pPr>
            <w:r w:rsidRPr="0005085E">
              <w:t>Emendamento</w:t>
            </w:r>
          </w:p>
        </w:tc>
      </w:tr>
      <w:tr w:rsidR="00BB06EB" w:rsidRPr="0005085E" w14:paraId="08E469E7" w14:textId="77777777" w:rsidTr="00557513">
        <w:trPr>
          <w:jc w:val="center"/>
        </w:trPr>
        <w:tc>
          <w:tcPr>
            <w:tcW w:w="4876" w:type="dxa"/>
          </w:tcPr>
          <w:p w14:paraId="2DC0AF84" w14:textId="77777777" w:rsidR="00BB06EB" w:rsidRPr="0005085E" w:rsidRDefault="00BB06EB" w:rsidP="00557513">
            <w:pPr>
              <w:pStyle w:val="Normal6"/>
            </w:pPr>
          </w:p>
        </w:tc>
        <w:tc>
          <w:tcPr>
            <w:tcW w:w="4876" w:type="dxa"/>
            <w:hideMark/>
          </w:tcPr>
          <w:p w14:paraId="541A1D57" w14:textId="77777777" w:rsidR="00BB06EB" w:rsidRPr="0005085E" w:rsidRDefault="00BB06EB" w:rsidP="00557513">
            <w:pPr>
              <w:pStyle w:val="Normal6"/>
              <w:rPr>
                <w:szCs w:val="24"/>
              </w:rPr>
            </w:pPr>
            <w:r w:rsidRPr="0005085E">
              <w:rPr>
                <w:b/>
                <w:i/>
              </w:rPr>
              <w:t>(e bis)</w:t>
            </w:r>
            <w:r w:rsidRPr="0005085E">
              <w:rPr>
                <w:b/>
                <w:i/>
              </w:rPr>
              <w:tab/>
              <w:t xml:space="preserve">se del caso, i motivi che giustificano la notifica, compresa l'eventuale sussistenza di una delle condizioni per la notifica di un investimento estero di cui all'articolo 5, paragrafo 1, lettera b), punti da i) a iii); </w:t>
            </w:r>
          </w:p>
        </w:tc>
      </w:tr>
    </w:tbl>
    <w:p w14:paraId="3DBF677C" w14:textId="77777777" w:rsidR="00BB06EB" w:rsidRPr="0005085E" w:rsidRDefault="00BB06EB" w:rsidP="00BB06EB"/>
    <w:p w14:paraId="72F1CC19" w14:textId="77777777" w:rsidR="00BB06EB" w:rsidRPr="0005085E" w:rsidRDefault="00BB06EB" w:rsidP="00BB06EB">
      <w:pPr>
        <w:pStyle w:val="AmNumberTabs"/>
      </w:pPr>
      <w:r w:rsidRPr="0005085E">
        <w:t>Emendamento</w:t>
      </w:r>
      <w:r w:rsidRPr="0005085E">
        <w:tab/>
      </w:r>
      <w:r w:rsidRPr="0005085E">
        <w:tab/>
        <w:t>155</w:t>
      </w:r>
    </w:p>
    <w:p w14:paraId="412FC2EF" w14:textId="77777777" w:rsidR="00BB06EB" w:rsidRPr="0005085E" w:rsidRDefault="00BB06EB" w:rsidP="00BB06EB"/>
    <w:p w14:paraId="60561B5F" w14:textId="77777777" w:rsidR="00BB06EB" w:rsidRPr="0005085E" w:rsidRDefault="00BB06EB" w:rsidP="00BB06EB">
      <w:pPr>
        <w:pStyle w:val="NormalBold"/>
        <w:keepNext/>
      </w:pPr>
      <w:r w:rsidRPr="0005085E">
        <w:t>Proposta di regolamento</w:t>
      </w:r>
    </w:p>
    <w:p w14:paraId="6264EF77" w14:textId="77777777" w:rsidR="00BB06EB" w:rsidRPr="0005085E" w:rsidRDefault="00BB06EB" w:rsidP="00BB06EB">
      <w:pPr>
        <w:pStyle w:val="NormalBold"/>
      </w:pPr>
      <w:r w:rsidRPr="0005085E">
        <w:t>Articolo 10 – paragrafo 1 – lettera e ter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BA7E9C8" w14:textId="77777777" w:rsidTr="00557513">
        <w:trPr>
          <w:jc w:val="center"/>
        </w:trPr>
        <w:tc>
          <w:tcPr>
            <w:tcW w:w="9752" w:type="dxa"/>
            <w:gridSpan w:val="2"/>
          </w:tcPr>
          <w:p w14:paraId="55438DE8" w14:textId="77777777" w:rsidR="00BB06EB" w:rsidRPr="0005085E" w:rsidRDefault="00BB06EB" w:rsidP="00557513">
            <w:pPr>
              <w:keepNext/>
            </w:pPr>
          </w:p>
        </w:tc>
      </w:tr>
      <w:tr w:rsidR="00BB06EB" w:rsidRPr="0005085E" w14:paraId="784BA9B1" w14:textId="77777777" w:rsidTr="00557513">
        <w:trPr>
          <w:jc w:val="center"/>
        </w:trPr>
        <w:tc>
          <w:tcPr>
            <w:tcW w:w="4876" w:type="dxa"/>
            <w:hideMark/>
          </w:tcPr>
          <w:p w14:paraId="13C051BC" w14:textId="77777777" w:rsidR="00BB06EB" w:rsidRPr="0005085E" w:rsidRDefault="00BB06EB" w:rsidP="00557513">
            <w:pPr>
              <w:pStyle w:val="ColumnHeading"/>
              <w:keepNext/>
            </w:pPr>
            <w:r w:rsidRPr="0005085E">
              <w:t>Testo della Commissione</w:t>
            </w:r>
          </w:p>
        </w:tc>
        <w:tc>
          <w:tcPr>
            <w:tcW w:w="4876" w:type="dxa"/>
            <w:hideMark/>
          </w:tcPr>
          <w:p w14:paraId="540C55FD" w14:textId="77777777" w:rsidR="00BB06EB" w:rsidRPr="0005085E" w:rsidRDefault="00BB06EB" w:rsidP="00557513">
            <w:pPr>
              <w:pStyle w:val="ColumnHeading"/>
              <w:keepNext/>
            </w:pPr>
            <w:r w:rsidRPr="0005085E">
              <w:t>Emendamento</w:t>
            </w:r>
          </w:p>
        </w:tc>
      </w:tr>
      <w:tr w:rsidR="00BB06EB" w:rsidRPr="0005085E" w14:paraId="6C4A20BB" w14:textId="77777777" w:rsidTr="00557513">
        <w:trPr>
          <w:jc w:val="center"/>
        </w:trPr>
        <w:tc>
          <w:tcPr>
            <w:tcW w:w="4876" w:type="dxa"/>
          </w:tcPr>
          <w:p w14:paraId="09B9E2E4" w14:textId="77777777" w:rsidR="00BB06EB" w:rsidRPr="0005085E" w:rsidRDefault="00BB06EB" w:rsidP="00557513">
            <w:pPr>
              <w:pStyle w:val="Normal6"/>
            </w:pPr>
          </w:p>
        </w:tc>
        <w:tc>
          <w:tcPr>
            <w:tcW w:w="4876" w:type="dxa"/>
            <w:hideMark/>
          </w:tcPr>
          <w:p w14:paraId="3B41F469" w14:textId="77777777" w:rsidR="00BB06EB" w:rsidRPr="0005085E" w:rsidRDefault="00BB06EB" w:rsidP="00557513">
            <w:pPr>
              <w:pStyle w:val="Normal6"/>
              <w:rPr>
                <w:szCs w:val="24"/>
              </w:rPr>
            </w:pPr>
            <w:r w:rsidRPr="0005085E">
              <w:rPr>
                <w:b/>
                <w:i/>
              </w:rPr>
              <w:t>(e ter)</w:t>
            </w:r>
            <w:r w:rsidRPr="0005085E">
              <w:rPr>
                <w:b/>
                <w:i/>
              </w:rPr>
              <w:tab/>
              <w:t xml:space="preserve">il fatto che il destinatario dell'Unione sia un destinatario di fondi come definito all'articolo 2, punto 59, del regolamento (UE, </w:t>
            </w:r>
            <w:proofErr w:type="spellStart"/>
            <w:r w:rsidRPr="0005085E">
              <w:rPr>
                <w:b/>
                <w:i/>
              </w:rPr>
              <w:t>Euratom</w:t>
            </w:r>
            <w:proofErr w:type="spellEnd"/>
            <w:r w:rsidRPr="0005085E">
              <w:rPr>
                <w:b/>
                <w:i/>
              </w:rPr>
              <w:t>) 2024/2509 o di qualsiasi fondo o strumento finanziario istituito o gestito dall'Unione; nonché</w:t>
            </w:r>
          </w:p>
        </w:tc>
      </w:tr>
    </w:tbl>
    <w:p w14:paraId="72D695CC" w14:textId="77777777" w:rsidR="00BB06EB" w:rsidRPr="0005085E" w:rsidRDefault="00BB06EB" w:rsidP="00BB06EB"/>
    <w:p w14:paraId="2D3DBAA8" w14:textId="77777777" w:rsidR="00BB06EB" w:rsidRPr="0005085E" w:rsidRDefault="00BB06EB" w:rsidP="00BB06EB">
      <w:pPr>
        <w:pStyle w:val="AmNumberTabs"/>
      </w:pPr>
      <w:r w:rsidRPr="0005085E">
        <w:t>Emendamento</w:t>
      </w:r>
      <w:r w:rsidRPr="0005085E">
        <w:tab/>
      </w:r>
      <w:r w:rsidRPr="0005085E">
        <w:tab/>
        <w:t>156</w:t>
      </w:r>
    </w:p>
    <w:p w14:paraId="342E8923" w14:textId="77777777" w:rsidR="00BB06EB" w:rsidRPr="0005085E" w:rsidRDefault="00BB06EB" w:rsidP="00BB06EB"/>
    <w:p w14:paraId="784FCFD7" w14:textId="77777777" w:rsidR="00BB06EB" w:rsidRPr="0005085E" w:rsidRDefault="00BB06EB" w:rsidP="00BB06EB">
      <w:pPr>
        <w:pStyle w:val="NormalBold"/>
        <w:keepNext/>
      </w:pPr>
      <w:r w:rsidRPr="0005085E">
        <w:t>Proposta di regolamento</w:t>
      </w:r>
    </w:p>
    <w:p w14:paraId="28E559ED" w14:textId="77777777" w:rsidR="00BB06EB" w:rsidRPr="0005085E" w:rsidRDefault="00BB06EB" w:rsidP="00BB06EB">
      <w:pPr>
        <w:pStyle w:val="NormalBold"/>
      </w:pPr>
      <w:r w:rsidRPr="0005085E">
        <w:t>Articolo 10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D530A22" w14:textId="77777777" w:rsidTr="00557513">
        <w:trPr>
          <w:jc w:val="center"/>
        </w:trPr>
        <w:tc>
          <w:tcPr>
            <w:tcW w:w="9752" w:type="dxa"/>
            <w:gridSpan w:val="2"/>
          </w:tcPr>
          <w:p w14:paraId="01B7A574" w14:textId="77777777" w:rsidR="00BB06EB" w:rsidRPr="0005085E" w:rsidRDefault="00BB06EB" w:rsidP="00557513">
            <w:pPr>
              <w:keepNext/>
            </w:pPr>
          </w:p>
        </w:tc>
      </w:tr>
      <w:tr w:rsidR="00BB06EB" w:rsidRPr="0005085E" w14:paraId="20A6FE97" w14:textId="77777777" w:rsidTr="00557513">
        <w:trPr>
          <w:jc w:val="center"/>
        </w:trPr>
        <w:tc>
          <w:tcPr>
            <w:tcW w:w="4876" w:type="dxa"/>
            <w:hideMark/>
          </w:tcPr>
          <w:p w14:paraId="75B8C6FE" w14:textId="77777777" w:rsidR="00BB06EB" w:rsidRPr="0005085E" w:rsidRDefault="00BB06EB" w:rsidP="00557513">
            <w:pPr>
              <w:pStyle w:val="ColumnHeading"/>
              <w:keepNext/>
            </w:pPr>
            <w:r w:rsidRPr="0005085E">
              <w:t>Testo della Commissione</w:t>
            </w:r>
          </w:p>
        </w:tc>
        <w:tc>
          <w:tcPr>
            <w:tcW w:w="4876" w:type="dxa"/>
            <w:hideMark/>
          </w:tcPr>
          <w:p w14:paraId="4CB6ECCB" w14:textId="77777777" w:rsidR="00BB06EB" w:rsidRPr="0005085E" w:rsidRDefault="00BB06EB" w:rsidP="00557513">
            <w:pPr>
              <w:pStyle w:val="ColumnHeading"/>
              <w:keepNext/>
            </w:pPr>
            <w:r w:rsidRPr="0005085E">
              <w:t>Emendamento</w:t>
            </w:r>
          </w:p>
        </w:tc>
      </w:tr>
      <w:tr w:rsidR="00BB06EB" w:rsidRPr="0005085E" w14:paraId="4562EB6B" w14:textId="77777777" w:rsidTr="00557513">
        <w:trPr>
          <w:jc w:val="center"/>
        </w:trPr>
        <w:tc>
          <w:tcPr>
            <w:tcW w:w="4876" w:type="dxa"/>
            <w:hideMark/>
          </w:tcPr>
          <w:p w14:paraId="4181AE56" w14:textId="77777777" w:rsidR="00BB06EB" w:rsidRPr="0005085E" w:rsidRDefault="00BB06EB" w:rsidP="00557513">
            <w:pPr>
              <w:pStyle w:val="Normal6"/>
            </w:pPr>
            <w:r w:rsidRPr="0005085E">
              <w:rPr>
                <w:b/>
                <w:i/>
              </w:rPr>
              <w:t>3.</w:t>
            </w:r>
            <w:r w:rsidRPr="0005085E">
              <w:rPr>
                <w:b/>
                <w:i/>
              </w:rPr>
              <w:tab/>
              <w:t xml:space="preserve">Se la Commissione o gli Stati membri chiedono informazioni supplementari a norma dell'articolo 8, paragrafo 1, o dell'articolo 9, paragrafo 5, allo Stato membro in cui l'investimento estero è in programma o è stato realizzato, </w:t>
            </w:r>
            <w:r w:rsidRPr="0005085E">
              <w:rPr>
                <w:b/>
                <w:i/>
              </w:rPr>
              <w:lastRenderedPageBreak/>
              <w:t>tale Stato membro si adopera per fornire dette informazioni, se disponibili, agli Stati membri richiedenti e alla Commissione.</w:t>
            </w:r>
          </w:p>
        </w:tc>
        <w:tc>
          <w:tcPr>
            <w:tcW w:w="4876" w:type="dxa"/>
            <w:hideMark/>
          </w:tcPr>
          <w:p w14:paraId="2709FE06" w14:textId="77777777" w:rsidR="00BB06EB" w:rsidRPr="0005085E" w:rsidRDefault="00BB06EB" w:rsidP="00557513">
            <w:pPr>
              <w:pStyle w:val="Normal6"/>
              <w:rPr>
                <w:szCs w:val="24"/>
              </w:rPr>
            </w:pPr>
            <w:r w:rsidRPr="0005085E">
              <w:rPr>
                <w:b/>
                <w:i/>
              </w:rPr>
              <w:lastRenderedPageBreak/>
              <w:t>soppresso</w:t>
            </w:r>
          </w:p>
        </w:tc>
      </w:tr>
    </w:tbl>
    <w:p w14:paraId="7EEE4D65" w14:textId="77777777" w:rsidR="00BB06EB" w:rsidRPr="0005085E" w:rsidRDefault="00BB06EB" w:rsidP="00BB06EB"/>
    <w:p w14:paraId="171C209E" w14:textId="77777777" w:rsidR="00BB06EB" w:rsidRPr="0005085E" w:rsidRDefault="00BB06EB" w:rsidP="00BB06EB">
      <w:pPr>
        <w:pStyle w:val="AmNumberTabs"/>
      </w:pPr>
      <w:r w:rsidRPr="0005085E">
        <w:t>Emendamento</w:t>
      </w:r>
      <w:r w:rsidRPr="0005085E">
        <w:tab/>
      </w:r>
      <w:r w:rsidRPr="0005085E">
        <w:tab/>
        <w:t>157</w:t>
      </w:r>
    </w:p>
    <w:p w14:paraId="2D1C09DE" w14:textId="77777777" w:rsidR="00BB06EB" w:rsidRPr="0005085E" w:rsidRDefault="00BB06EB" w:rsidP="00BB06EB"/>
    <w:p w14:paraId="27B35388" w14:textId="77777777" w:rsidR="00BB06EB" w:rsidRPr="0005085E" w:rsidRDefault="00BB06EB" w:rsidP="00BB06EB">
      <w:pPr>
        <w:pStyle w:val="NormalBold"/>
        <w:keepNext/>
      </w:pPr>
      <w:r w:rsidRPr="0005085E">
        <w:t>Proposta di regolamento</w:t>
      </w:r>
    </w:p>
    <w:p w14:paraId="25983FA1" w14:textId="77777777" w:rsidR="00BB06EB" w:rsidRPr="0005085E" w:rsidRDefault="00BB06EB" w:rsidP="00BB06EB">
      <w:pPr>
        <w:pStyle w:val="NormalBold"/>
      </w:pPr>
      <w:r w:rsidRPr="0005085E">
        <w:t>Articolo 10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FF019DA" w14:textId="77777777" w:rsidTr="00557513">
        <w:trPr>
          <w:jc w:val="center"/>
        </w:trPr>
        <w:tc>
          <w:tcPr>
            <w:tcW w:w="9752" w:type="dxa"/>
            <w:gridSpan w:val="2"/>
          </w:tcPr>
          <w:p w14:paraId="5CCDD84E" w14:textId="77777777" w:rsidR="00BB06EB" w:rsidRPr="0005085E" w:rsidRDefault="00BB06EB" w:rsidP="00557513">
            <w:pPr>
              <w:keepNext/>
            </w:pPr>
          </w:p>
        </w:tc>
      </w:tr>
      <w:tr w:rsidR="00BB06EB" w:rsidRPr="0005085E" w14:paraId="30DA6E8E" w14:textId="77777777" w:rsidTr="00557513">
        <w:trPr>
          <w:jc w:val="center"/>
        </w:trPr>
        <w:tc>
          <w:tcPr>
            <w:tcW w:w="4876" w:type="dxa"/>
            <w:hideMark/>
          </w:tcPr>
          <w:p w14:paraId="191CA128" w14:textId="77777777" w:rsidR="00BB06EB" w:rsidRPr="0005085E" w:rsidRDefault="00BB06EB" w:rsidP="00557513">
            <w:pPr>
              <w:pStyle w:val="ColumnHeading"/>
              <w:keepNext/>
            </w:pPr>
            <w:r w:rsidRPr="0005085E">
              <w:t>Testo della Commissione</w:t>
            </w:r>
          </w:p>
        </w:tc>
        <w:tc>
          <w:tcPr>
            <w:tcW w:w="4876" w:type="dxa"/>
            <w:hideMark/>
          </w:tcPr>
          <w:p w14:paraId="7A5F30A7" w14:textId="77777777" w:rsidR="00BB06EB" w:rsidRPr="0005085E" w:rsidRDefault="00BB06EB" w:rsidP="00557513">
            <w:pPr>
              <w:pStyle w:val="ColumnHeading"/>
              <w:keepNext/>
            </w:pPr>
            <w:r w:rsidRPr="0005085E">
              <w:t>Emendamento</w:t>
            </w:r>
          </w:p>
        </w:tc>
      </w:tr>
      <w:tr w:rsidR="00BB06EB" w:rsidRPr="0005085E" w14:paraId="7705FF72" w14:textId="77777777" w:rsidTr="00557513">
        <w:trPr>
          <w:jc w:val="center"/>
        </w:trPr>
        <w:tc>
          <w:tcPr>
            <w:tcW w:w="4876" w:type="dxa"/>
            <w:hideMark/>
          </w:tcPr>
          <w:p w14:paraId="46D0090A" w14:textId="77777777" w:rsidR="00BB06EB" w:rsidRPr="0005085E" w:rsidRDefault="00BB06EB" w:rsidP="00557513">
            <w:pPr>
              <w:pStyle w:val="Normal6"/>
            </w:pPr>
            <w:r w:rsidRPr="0005085E">
              <w:t>4.</w:t>
            </w:r>
            <w:r w:rsidRPr="0005085E">
              <w:tab/>
              <w:t xml:space="preserve">Ove necessario, lo Stato membro </w:t>
            </w:r>
            <w:r w:rsidRPr="0005085E">
              <w:rPr>
                <w:b/>
                <w:i/>
              </w:rPr>
              <w:t>in cui l'investimento estero è in programma o è stato realizzato</w:t>
            </w:r>
            <w:r w:rsidRPr="0005085E">
              <w:t xml:space="preserve"> può chiedere al richiedente l'autorizzazione o a qualsiasi altra impresa interessata di fornire le informazioni di cui </w:t>
            </w:r>
            <w:r w:rsidRPr="0005085E">
              <w:rPr>
                <w:b/>
                <w:i/>
              </w:rPr>
              <w:t>ai paragrafi</w:t>
            </w:r>
            <w:r w:rsidRPr="0005085E">
              <w:t xml:space="preserve"> 1 e </w:t>
            </w:r>
            <w:r w:rsidRPr="0005085E">
              <w:rPr>
                <w:b/>
                <w:i/>
              </w:rPr>
              <w:t>3</w:t>
            </w:r>
            <w:r w:rsidRPr="0005085E">
              <w:t>. La richiesta di informazioni può riguardare informazioni necessarie allo Stato membro per stabilire se siano soddisfatte le condizioni di cui all'articolo 5, paragrafo 1. L'impresa interessata fornisce le informazioni richieste allo Stato membro in cui l'investimento estero è in programma o è stato realizzato entro 15 giorni di calendario dalla richiesta.</w:t>
            </w:r>
          </w:p>
        </w:tc>
        <w:tc>
          <w:tcPr>
            <w:tcW w:w="4876" w:type="dxa"/>
            <w:hideMark/>
          </w:tcPr>
          <w:p w14:paraId="35F79B1A" w14:textId="77777777" w:rsidR="00BB06EB" w:rsidRPr="0005085E" w:rsidRDefault="00BB06EB" w:rsidP="00557513">
            <w:pPr>
              <w:pStyle w:val="Normal6"/>
              <w:rPr>
                <w:szCs w:val="24"/>
              </w:rPr>
            </w:pPr>
            <w:r w:rsidRPr="0005085E">
              <w:t>4.</w:t>
            </w:r>
            <w:r w:rsidRPr="0005085E">
              <w:tab/>
              <w:t xml:space="preserve">Ove necessario, lo Stato membro </w:t>
            </w:r>
            <w:r w:rsidRPr="0005085E">
              <w:rPr>
                <w:b/>
                <w:i/>
              </w:rPr>
              <w:t>ospitante</w:t>
            </w:r>
            <w:r w:rsidRPr="0005085E">
              <w:t xml:space="preserve"> può chiedere al richiedente l'autorizzazione o a qualsiasi altra impresa interessata di fornire</w:t>
            </w:r>
            <w:r w:rsidRPr="0005085E">
              <w:rPr>
                <w:b/>
                <w:i/>
              </w:rPr>
              <w:t>, tra l'altro,</w:t>
            </w:r>
            <w:r w:rsidRPr="0005085E">
              <w:t xml:space="preserve"> le informazioni di cui </w:t>
            </w:r>
            <w:r w:rsidRPr="0005085E">
              <w:rPr>
                <w:b/>
                <w:i/>
              </w:rPr>
              <w:t>al paragrafo</w:t>
            </w:r>
            <w:r w:rsidRPr="0005085E">
              <w:t xml:space="preserve"> 1 </w:t>
            </w:r>
            <w:r w:rsidRPr="0005085E">
              <w:rPr>
                <w:b/>
                <w:i/>
              </w:rPr>
              <w:t xml:space="preserve">del presente articolo </w:t>
            </w:r>
            <w:r w:rsidRPr="0005085E">
              <w:t xml:space="preserve">e </w:t>
            </w:r>
            <w:r w:rsidRPr="0005085E">
              <w:rPr>
                <w:b/>
                <w:i/>
              </w:rPr>
              <w:t>all'articolo 8, paragrafo 2</w:t>
            </w:r>
            <w:r w:rsidRPr="0005085E">
              <w:t>. La richiesta di informazioni può riguardare informazioni necessarie allo Stato membro per stabilire se siano soddisfatte le condizioni di cui all'articolo 5, paragrafo 1. L'impresa interessata fornisce le informazioni richieste allo Stato membro in cui l'investimento estero è in programma o è stato realizzato entro 15 giorni di calendario dalla richiesta.</w:t>
            </w:r>
          </w:p>
        </w:tc>
      </w:tr>
    </w:tbl>
    <w:p w14:paraId="3C25B1CC" w14:textId="77777777" w:rsidR="00BB06EB" w:rsidRPr="0005085E" w:rsidRDefault="00BB06EB" w:rsidP="00BB06EB"/>
    <w:p w14:paraId="0D22C2D8" w14:textId="77777777" w:rsidR="00BB06EB" w:rsidRPr="0005085E" w:rsidRDefault="00BB06EB" w:rsidP="00BB06EB">
      <w:pPr>
        <w:pStyle w:val="AmNumberTabs"/>
      </w:pPr>
      <w:r w:rsidRPr="0005085E">
        <w:t>Emendamento</w:t>
      </w:r>
      <w:r w:rsidRPr="0005085E">
        <w:tab/>
      </w:r>
      <w:r w:rsidRPr="0005085E">
        <w:tab/>
        <w:t>158</w:t>
      </w:r>
    </w:p>
    <w:p w14:paraId="099982E2" w14:textId="77777777" w:rsidR="00BB06EB" w:rsidRPr="0005085E" w:rsidRDefault="00BB06EB" w:rsidP="00BB06EB"/>
    <w:p w14:paraId="613EC43C" w14:textId="77777777" w:rsidR="00BB06EB" w:rsidRPr="0005085E" w:rsidRDefault="00BB06EB" w:rsidP="00BB06EB">
      <w:pPr>
        <w:pStyle w:val="NormalBold"/>
        <w:keepNext/>
      </w:pPr>
      <w:r w:rsidRPr="0005085E">
        <w:t>Proposta di regolamento</w:t>
      </w:r>
    </w:p>
    <w:p w14:paraId="3FFB0B1D" w14:textId="77777777" w:rsidR="00BB06EB" w:rsidRPr="0005085E" w:rsidRDefault="00BB06EB" w:rsidP="00BB06EB">
      <w:pPr>
        <w:pStyle w:val="NormalBold"/>
      </w:pPr>
      <w:r w:rsidRPr="0005085E">
        <w:t>Articolo 10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338219F" w14:textId="77777777" w:rsidTr="00557513">
        <w:trPr>
          <w:jc w:val="center"/>
        </w:trPr>
        <w:tc>
          <w:tcPr>
            <w:tcW w:w="9752" w:type="dxa"/>
            <w:gridSpan w:val="2"/>
          </w:tcPr>
          <w:p w14:paraId="1CE61ECB" w14:textId="77777777" w:rsidR="00BB06EB" w:rsidRPr="0005085E" w:rsidRDefault="00BB06EB" w:rsidP="00557513">
            <w:pPr>
              <w:keepNext/>
            </w:pPr>
          </w:p>
        </w:tc>
      </w:tr>
      <w:tr w:rsidR="00BB06EB" w:rsidRPr="0005085E" w14:paraId="464F9A90" w14:textId="77777777" w:rsidTr="00557513">
        <w:trPr>
          <w:jc w:val="center"/>
        </w:trPr>
        <w:tc>
          <w:tcPr>
            <w:tcW w:w="4876" w:type="dxa"/>
            <w:hideMark/>
          </w:tcPr>
          <w:p w14:paraId="5B6E9C5D" w14:textId="77777777" w:rsidR="00BB06EB" w:rsidRPr="0005085E" w:rsidRDefault="00BB06EB" w:rsidP="00557513">
            <w:pPr>
              <w:pStyle w:val="ColumnHeading"/>
              <w:keepNext/>
            </w:pPr>
            <w:r w:rsidRPr="0005085E">
              <w:t>Testo della Commissione</w:t>
            </w:r>
          </w:p>
        </w:tc>
        <w:tc>
          <w:tcPr>
            <w:tcW w:w="4876" w:type="dxa"/>
            <w:hideMark/>
          </w:tcPr>
          <w:p w14:paraId="3D718031" w14:textId="77777777" w:rsidR="00BB06EB" w:rsidRPr="0005085E" w:rsidRDefault="00BB06EB" w:rsidP="00557513">
            <w:pPr>
              <w:pStyle w:val="ColumnHeading"/>
              <w:keepNext/>
            </w:pPr>
            <w:r w:rsidRPr="0005085E">
              <w:t>Emendamento</w:t>
            </w:r>
          </w:p>
        </w:tc>
      </w:tr>
      <w:tr w:rsidR="00BB06EB" w:rsidRPr="0005085E" w14:paraId="1ADF556E" w14:textId="77777777" w:rsidTr="00557513">
        <w:trPr>
          <w:jc w:val="center"/>
        </w:trPr>
        <w:tc>
          <w:tcPr>
            <w:tcW w:w="4876" w:type="dxa"/>
            <w:hideMark/>
          </w:tcPr>
          <w:p w14:paraId="76E95A14" w14:textId="77777777" w:rsidR="00BB06EB" w:rsidRPr="0005085E" w:rsidRDefault="00BB06EB" w:rsidP="00557513">
            <w:pPr>
              <w:pStyle w:val="Normal6"/>
            </w:pPr>
            <w:r w:rsidRPr="0005085E">
              <w:t>5.</w:t>
            </w:r>
            <w:r w:rsidRPr="0005085E">
              <w:tab/>
              <w:t xml:space="preserve">Lo Stato membro </w:t>
            </w:r>
            <w:r w:rsidRPr="0005085E">
              <w:rPr>
                <w:b/>
                <w:i/>
              </w:rPr>
              <w:t>in cui l'investimento estero è in programma o è stato realizzato</w:t>
            </w:r>
            <w:r w:rsidRPr="0005085E">
              <w:t xml:space="preserve"> e la Commissione possono chiedere agli altri Stati membri di ottenere informazioni da imprese ubicate nel rispettivo territorio, purché tali informazioni siano pertinenti e strettamente necessarie per valutare un investimento estero a norma dell'articolo 13. Lo Stato membro che riceve la richiesta di acquisire informazioni chiede senza ritardo all'impresa di fornire tali informazioni e le notifica allo Stato membro </w:t>
            </w:r>
            <w:r w:rsidRPr="0005085E">
              <w:rPr>
                <w:b/>
                <w:i/>
              </w:rPr>
              <w:t xml:space="preserve">in cui </w:t>
            </w:r>
            <w:r w:rsidRPr="0005085E">
              <w:rPr>
                <w:b/>
                <w:i/>
              </w:rPr>
              <w:lastRenderedPageBreak/>
              <w:t>l'investimento estero è in programma o è stato realizzato</w:t>
            </w:r>
            <w:r w:rsidRPr="0005085E">
              <w:t xml:space="preserve"> e alla Commissione, secondo la procedura di cui all'</w:t>
            </w:r>
            <w:r w:rsidRPr="0005085E">
              <w:rPr>
                <w:b/>
                <w:bCs/>
                <w:i/>
                <w:iCs/>
              </w:rPr>
              <w:t>articolo 8, paragrafo</w:t>
            </w:r>
            <w:r w:rsidRPr="0005085E">
              <w:t xml:space="preserve"> </w:t>
            </w:r>
            <w:r w:rsidRPr="0005085E">
              <w:rPr>
                <w:b/>
                <w:i/>
              </w:rPr>
              <w:t>2</w:t>
            </w:r>
            <w:r w:rsidRPr="0005085E">
              <w:t>, e all'articolo 9, paragrafo 6, a seconda dei casi.</w:t>
            </w:r>
          </w:p>
        </w:tc>
        <w:tc>
          <w:tcPr>
            <w:tcW w:w="4876" w:type="dxa"/>
            <w:hideMark/>
          </w:tcPr>
          <w:p w14:paraId="7131B450" w14:textId="77777777" w:rsidR="00BB06EB" w:rsidRPr="0005085E" w:rsidRDefault="00BB06EB" w:rsidP="00557513">
            <w:pPr>
              <w:pStyle w:val="Normal6"/>
              <w:rPr>
                <w:szCs w:val="24"/>
              </w:rPr>
            </w:pPr>
            <w:r w:rsidRPr="0005085E">
              <w:lastRenderedPageBreak/>
              <w:t>5.</w:t>
            </w:r>
            <w:r w:rsidRPr="0005085E">
              <w:tab/>
              <w:t xml:space="preserve">Lo Stato membro </w:t>
            </w:r>
            <w:r w:rsidRPr="0005085E">
              <w:rPr>
                <w:b/>
                <w:i/>
              </w:rPr>
              <w:t>ospitante</w:t>
            </w:r>
            <w:r w:rsidRPr="0005085E">
              <w:t xml:space="preserve"> e la Commissione possono chiedere agli altri Stati membri di ottenere informazioni da imprese ubicate nel rispettivo territorio, purché tali informazioni siano pertinenti e strettamente necessarie per valutare un investimento estero a norma dell'articolo 13. Lo Stato membro che riceve la richiesta di acquisire informazioni chiede senza ritardo all'impresa di fornire tali informazioni e le notifica allo Stato membro </w:t>
            </w:r>
            <w:r w:rsidRPr="0005085E">
              <w:rPr>
                <w:b/>
                <w:i/>
              </w:rPr>
              <w:t>ospitante</w:t>
            </w:r>
            <w:r w:rsidRPr="0005085E">
              <w:t xml:space="preserve"> e alla Commissione, secondo la procedura di cui all'</w:t>
            </w:r>
            <w:r w:rsidRPr="0005085E">
              <w:rPr>
                <w:b/>
                <w:bCs/>
                <w:i/>
                <w:iCs/>
              </w:rPr>
              <w:t xml:space="preserve">articolo 8, </w:t>
            </w:r>
            <w:r w:rsidRPr="0005085E">
              <w:rPr>
                <w:b/>
                <w:bCs/>
                <w:i/>
                <w:iCs/>
              </w:rPr>
              <w:lastRenderedPageBreak/>
              <w:t>paragrafo 5</w:t>
            </w:r>
            <w:r w:rsidRPr="0005085E">
              <w:t>, e all'articolo 9, paragrafo 6, a seconda dei casi.</w:t>
            </w:r>
          </w:p>
        </w:tc>
      </w:tr>
    </w:tbl>
    <w:p w14:paraId="04DD13E3" w14:textId="77777777" w:rsidR="00BB06EB" w:rsidRPr="0005085E" w:rsidRDefault="00BB06EB" w:rsidP="00BB06EB"/>
    <w:p w14:paraId="3050A469" w14:textId="77777777" w:rsidR="00BB06EB" w:rsidRPr="0005085E" w:rsidRDefault="00BB06EB" w:rsidP="00BB06EB">
      <w:pPr>
        <w:pStyle w:val="AmNumberTabs"/>
      </w:pPr>
      <w:r w:rsidRPr="0005085E">
        <w:t>Emendamento</w:t>
      </w:r>
      <w:r w:rsidRPr="0005085E">
        <w:tab/>
      </w:r>
      <w:r w:rsidRPr="0005085E">
        <w:tab/>
        <w:t>159</w:t>
      </w:r>
    </w:p>
    <w:p w14:paraId="20C02BC9" w14:textId="77777777" w:rsidR="00BB06EB" w:rsidRPr="0005085E" w:rsidRDefault="00BB06EB" w:rsidP="00BB06EB"/>
    <w:p w14:paraId="075C771E" w14:textId="77777777" w:rsidR="00BB06EB" w:rsidRPr="0005085E" w:rsidRDefault="00BB06EB" w:rsidP="00BB06EB">
      <w:pPr>
        <w:pStyle w:val="NormalBold"/>
        <w:keepNext/>
      </w:pPr>
      <w:r w:rsidRPr="0005085E">
        <w:t>Proposta di regolamento</w:t>
      </w:r>
    </w:p>
    <w:p w14:paraId="01527D1D" w14:textId="77777777" w:rsidR="00BB06EB" w:rsidRPr="0005085E" w:rsidRDefault="00BB06EB" w:rsidP="00BB06EB">
      <w:pPr>
        <w:pStyle w:val="NormalBold"/>
      </w:pPr>
      <w:r w:rsidRPr="0005085E">
        <w:t>Articolo 10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AAF2A4A" w14:textId="77777777" w:rsidTr="00557513">
        <w:trPr>
          <w:jc w:val="center"/>
        </w:trPr>
        <w:tc>
          <w:tcPr>
            <w:tcW w:w="9752" w:type="dxa"/>
            <w:gridSpan w:val="2"/>
          </w:tcPr>
          <w:p w14:paraId="54967263" w14:textId="77777777" w:rsidR="00BB06EB" w:rsidRPr="0005085E" w:rsidRDefault="00BB06EB" w:rsidP="00557513">
            <w:pPr>
              <w:keepNext/>
            </w:pPr>
          </w:p>
        </w:tc>
      </w:tr>
      <w:tr w:rsidR="00BB06EB" w:rsidRPr="0005085E" w14:paraId="2235E281" w14:textId="77777777" w:rsidTr="00557513">
        <w:trPr>
          <w:jc w:val="center"/>
        </w:trPr>
        <w:tc>
          <w:tcPr>
            <w:tcW w:w="4876" w:type="dxa"/>
            <w:hideMark/>
          </w:tcPr>
          <w:p w14:paraId="1CF63486" w14:textId="77777777" w:rsidR="00BB06EB" w:rsidRPr="0005085E" w:rsidRDefault="00BB06EB" w:rsidP="00557513">
            <w:pPr>
              <w:pStyle w:val="ColumnHeading"/>
              <w:keepNext/>
            </w:pPr>
            <w:r w:rsidRPr="0005085E">
              <w:t>Testo della Commissione</w:t>
            </w:r>
          </w:p>
        </w:tc>
        <w:tc>
          <w:tcPr>
            <w:tcW w:w="4876" w:type="dxa"/>
            <w:hideMark/>
          </w:tcPr>
          <w:p w14:paraId="2C49B1C7" w14:textId="77777777" w:rsidR="00BB06EB" w:rsidRPr="0005085E" w:rsidRDefault="00BB06EB" w:rsidP="00557513">
            <w:pPr>
              <w:pStyle w:val="ColumnHeading"/>
              <w:keepNext/>
            </w:pPr>
            <w:r w:rsidRPr="0005085E">
              <w:t>Emendamento</w:t>
            </w:r>
          </w:p>
        </w:tc>
      </w:tr>
      <w:tr w:rsidR="00BB06EB" w:rsidRPr="0005085E" w14:paraId="36DD0C08" w14:textId="77777777" w:rsidTr="00557513">
        <w:trPr>
          <w:jc w:val="center"/>
        </w:trPr>
        <w:tc>
          <w:tcPr>
            <w:tcW w:w="4876" w:type="dxa"/>
            <w:hideMark/>
          </w:tcPr>
          <w:p w14:paraId="083F4615" w14:textId="77777777" w:rsidR="00BB06EB" w:rsidRPr="0005085E" w:rsidRDefault="00BB06EB" w:rsidP="00557513">
            <w:pPr>
              <w:pStyle w:val="Normal6"/>
            </w:pPr>
            <w:r w:rsidRPr="0005085E">
              <w:t>6.</w:t>
            </w:r>
            <w:r w:rsidRPr="0005085E">
              <w:tab/>
              <w:t xml:space="preserve">Lo Stato membro che, in casi eccezionali e malgrado tutti i suoi sforzi, non sia in grado di fornire le informazioni di cui ai paragrafi </w:t>
            </w:r>
            <w:r w:rsidRPr="0005085E">
              <w:rPr>
                <w:b/>
                <w:i/>
              </w:rPr>
              <w:t xml:space="preserve">3, </w:t>
            </w:r>
            <w:r w:rsidRPr="0005085E">
              <w:t>4 o 5 ne informa la Commissione e gli altri Stati membri interessati. Tale Stato membro spiega chiaramente i motivi per cui non è in grado di fornire le informazioni.</w:t>
            </w:r>
          </w:p>
        </w:tc>
        <w:tc>
          <w:tcPr>
            <w:tcW w:w="4876" w:type="dxa"/>
            <w:hideMark/>
          </w:tcPr>
          <w:p w14:paraId="7E705796" w14:textId="77777777" w:rsidR="00BB06EB" w:rsidRPr="0005085E" w:rsidRDefault="00BB06EB" w:rsidP="00557513">
            <w:pPr>
              <w:pStyle w:val="Normal6"/>
              <w:rPr>
                <w:szCs w:val="24"/>
              </w:rPr>
            </w:pPr>
            <w:r w:rsidRPr="0005085E">
              <w:t>6.</w:t>
            </w:r>
            <w:r w:rsidRPr="0005085E">
              <w:tab/>
              <w:t>Lo Stato membro che, in casi eccezionali e malgrado tutti i suoi sforzi, non sia in grado di fornire le informazioni di cui ai paragrafi 4 o 5</w:t>
            </w:r>
            <w:r w:rsidRPr="0005085E">
              <w:rPr>
                <w:b/>
                <w:i/>
              </w:rPr>
              <w:t xml:space="preserve"> del presente articolo, all'articolo 8, paragrafo 2, o all'articolo 9, paragrafo 5,</w:t>
            </w:r>
            <w:r w:rsidRPr="0005085E">
              <w:t xml:space="preserve"> ne informa la Commissione e gli altri Stati membri interessati. Tale Stato membro spiega chiaramente i motivi per cui non è in grado di fornire le informazioni.</w:t>
            </w:r>
          </w:p>
        </w:tc>
      </w:tr>
    </w:tbl>
    <w:p w14:paraId="5923502B" w14:textId="77777777" w:rsidR="00BB06EB" w:rsidRPr="0005085E" w:rsidRDefault="00BB06EB" w:rsidP="00BB06EB"/>
    <w:p w14:paraId="3AC7637A" w14:textId="77777777" w:rsidR="00BB06EB" w:rsidRPr="0005085E" w:rsidRDefault="00BB06EB" w:rsidP="00BB06EB">
      <w:pPr>
        <w:pStyle w:val="AmNumberTabs"/>
      </w:pPr>
      <w:r w:rsidRPr="0005085E">
        <w:t>Emendamento</w:t>
      </w:r>
      <w:r w:rsidRPr="0005085E">
        <w:tab/>
      </w:r>
      <w:r w:rsidRPr="0005085E">
        <w:tab/>
        <w:t>160</w:t>
      </w:r>
    </w:p>
    <w:p w14:paraId="0E4021B4" w14:textId="77777777" w:rsidR="00BB06EB" w:rsidRPr="0005085E" w:rsidRDefault="00BB06EB" w:rsidP="00BB06EB"/>
    <w:p w14:paraId="4D59BCD3" w14:textId="77777777" w:rsidR="00BB06EB" w:rsidRPr="0005085E" w:rsidRDefault="00BB06EB" w:rsidP="00BB06EB">
      <w:pPr>
        <w:pStyle w:val="NormalBold"/>
        <w:keepNext/>
      </w:pPr>
      <w:r w:rsidRPr="0005085E">
        <w:t>Proposta di regolamento</w:t>
      </w:r>
    </w:p>
    <w:p w14:paraId="06ADBA9B" w14:textId="77777777" w:rsidR="00BB06EB" w:rsidRPr="0005085E" w:rsidRDefault="00BB06EB" w:rsidP="00BB06EB">
      <w:pPr>
        <w:pStyle w:val="NormalBold"/>
      </w:pPr>
      <w:r w:rsidRPr="0005085E">
        <w:t>Articolo 11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208403D" w14:textId="77777777" w:rsidTr="00557513">
        <w:trPr>
          <w:jc w:val="center"/>
        </w:trPr>
        <w:tc>
          <w:tcPr>
            <w:tcW w:w="9752" w:type="dxa"/>
            <w:gridSpan w:val="2"/>
          </w:tcPr>
          <w:p w14:paraId="51DC7884" w14:textId="77777777" w:rsidR="00BB06EB" w:rsidRPr="0005085E" w:rsidRDefault="00BB06EB" w:rsidP="00557513">
            <w:pPr>
              <w:keepNext/>
            </w:pPr>
          </w:p>
        </w:tc>
      </w:tr>
      <w:tr w:rsidR="00BB06EB" w:rsidRPr="0005085E" w14:paraId="5F70E600" w14:textId="77777777" w:rsidTr="00557513">
        <w:trPr>
          <w:jc w:val="center"/>
        </w:trPr>
        <w:tc>
          <w:tcPr>
            <w:tcW w:w="4876" w:type="dxa"/>
            <w:hideMark/>
          </w:tcPr>
          <w:p w14:paraId="6195274B" w14:textId="77777777" w:rsidR="00BB06EB" w:rsidRPr="0005085E" w:rsidRDefault="00BB06EB" w:rsidP="00557513">
            <w:pPr>
              <w:pStyle w:val="ColumnHeading"/>
              <w:keepNext/>
            </w:pPr>
            <w:r w:rsidRPr="0005085E">
              <w:t>Testo della Commissione</w:t>
            </w:r>
          </w:p>
        </w:tc>
        <w:tc>
          <w:tcPr>
            <w:tcW w:w="4876" w:type="dxa"/>
            <w:hideMark/>
          </w:tcPr>
          <w:p w14:paraId="32115EDC" w14:textId="77777777" w:rsidR="00BB06EB" w:rsidRPr="0005085E" w:rsidRDefault="00BB06EB" w:rsidP="00557513">
            <w:pPr>
              <w:pStyle w:val="ColumnHeading"/>
              <w:keepNext/>
            </w:pPr>
            <w:r w:rsidRPr="0005085E">
              <w:t>Emendamento</w:t>
            </w:r>
          </w:p>
        </w:tc>
      </w:tr>
      <w:tr w:rsidR="00BB06EB" w:rsidRPr="0005085E" w14:paraId="41052A5A" w14:textId="77777777" w:rsidTr="00557513">
        <w:trPr>
          <w:jc w:val="center"/>
        </w:trPr>
        <w:tc>
          <w:tcPr>
            <w:tcW w:w="4876" w:type="dxa"/>
            <w:hideMark/>
          </w:tcPr>
          <w:p w14:paraId="0934842A" w14:textId="77777777" w:rsidR="00BB06EB" w:rsidRPr="0005085E" w:rsidRDefault="00BB06EB" w:rsidP="00557513">
            <w:pPr>
              <w:pStyle w:val="Normal6"/>
            </w:pPr>
            <w:r w:rsidRPr="0005085E">
              <w:t>1.</w:t>
            </w:r>
            <w:r w:rsidRPr="0005085E">
              <w:tab/>
              <w:t xml:space="preserve">Gli Stati membri predispongono le risorse e gli strumenti giuridici e amministrativi necessari per </w:t>
            </w:r>
            <w:r w:rsidRPr="0005085E">
              <w:rPr>
                <w:b/>
                <w:i/>
              </w:rPr>
              <w:t>partecipare</w:t>
            </w:r>
            <w:r w:rsidRPr="0005085E">
              <w:t xml:space="preserve"> in modo efficiente ed efficace al meccanismo di cooperazione.</w:t>
            </w:r>
          </w:p>
        </w:tc>
        <w:tc>
          <w:tcPr>
            <w:tcW w:w="4876" w:type="dxa"/>
            <w:hideMark/>
          </w:tcPr>
          <w:p w14:paraId="3EBF03E4" w14:textId="77777777" w:rsidR="00BB06EB" w:rsidRPr="0005085E" w:rsidRDefault="00BB06EB" w:rsidP="00557513">
            <w:pPr>
              <w:pStyle w:val="Normal6"/>
              <w:rPr>
                <w:szCs w:val="24"/>
              </w:rPr>
            </w:pPr>
            <w:r w:rsidRPr="0005085E">
              <w:t>1.</w:t>
            </w:r>
            <w:r w:rsidRPr="0005085E">
              <w:tab/>
              <w:t xml:space="preserve">Gli Stati membri predispongono le risorse e gli strumenti giuridici e amministrativi necessari per </w:t>
            </w:r>
            <w:r w:rsidRPr="0005085E">
              <w:rPr>
                <w:b/>
                <w:i/>
              </w:rPr>
              <w:t>eseguire,</w:t>
            </w:r>
            <w:r w:rsidRPr="0005085E">
              <w:t xml:space="preserve"> in modo</w:t>
            </w:r>
            <w:r w:rsidRPr="0005085E">
              <w:rPr>
                <w:b/>
                <w:i/>
              </w:rPr>
              <w:t xml:space="preserve"> efficiente ed efficace, i compiti loro assegnati al fine di conseguire gli obiettivi del presente regolamento, compresa la loro partecipazione</w:t>
            </w:r>
            <w:r w:rsidRPr="0005085E">
              <w:t xml:space="preserve"> efficiente ed efficace al meccanismo di cooperazione.</w:t>
            </w:r>
          </w:p>
        </w:tc>
      </w:tr>
    </w:tbl>
    <w:p w14:paraId="7E36A771" w14:textId="77777777" w:rsidR="00BB06EB" w:rsidRPr="0005085E" w:rsidRDefault="00BB06EB" w:rsidP="00BB06EB"/>
    <w:p w14:paraId="11C297B5" w14:textId="77777777" w:rsidR="00BB06EB" w:rsidRPr="0005085E" w:rsidRDefault="00BB06EB" w:rsidP="00BB06EB">
      <w:pPr>
        <w:pStyle w:val="AmNumberTabs"/>
      </w:pPr>
      <w:r w:rsidRPr="0005085E">
        <w:t>Emendamento</w:t>
      </w:r>
      <w:r w:rsidRPr="0005085E">
        <w:tab/>
      </w:r>
      <w:r w:rsidRPr="0005085E">
        <w:tab/>
        <w:t>161</w:t>
      </w:r>
    </w:p>
    <w:p w14:paraId="7142C5C1" w14:textId="77777777" w:rsidR="00BB06EB" w:rsidRPr="0005085E" w:rsidRDefault="00BB06EB" w:rsidP="00BB06EB"/>
    <w:p w14:paraId="29A97680" w14:textId="77777777" w:rsidR="00BB06EB" w:rsidRPr="0005085E" w:rsidRDefault="00BB06EB" w:rsidP="00BB06EB">
      <w:pPr>
        <w:pStyle w:val="NormalBold"/>
        <w:keepNext/>
      </w:pPr>
      <w:r w:rsidRPr="0005085E">
        <w:t>Proposta di regolamento</w:t>
      </w:r>
    </w:p>
    <w:p w14:paraId="6533C9DD" w14:textId="77777777" w:rsidR="00BB06EB" w:rsidRPr="0005085E" w:rsidRDefault="00BB06EB" w:rsidP="00BB06EB">
      <w:pPr>
        <w:pStyle w:val="NormalBold"/>
      </w:pPr>
      <w:r w:rsidRPr="0005085E">
        <w:t>Articolo 11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A0673BA" w14:textId="77777777" w:rsidTr="00557513">
        <w:trPr>
          <w:jc w:val="center"/>
        </w:trPr>
        <w:tc>
          <w:tcPr>
            <w:tcW w:w="9752" w:type="dxa"/>
            <w:gridSpan w:val="2"/>
          </w:tcPr>
          <w:p w14:paraId="0ED41A6D" w14:textId="77777777" w:rsidR="00BB06EB" w:rsidRPr="0005085E" w:rsidRDefault="00BB06EB" w:rsidP="00557513">
            <w:pPr>
              <w:keepNext/>
            </w:pPr>
          </w:p>
        </w:tc>
      </w:tr>
      <w:tr w:rsidR="00BB06EB" w:rsidRPr="0005085E" w14:paraId="59E6C719" w14:textId="77777777" w:rsidTr="00557513">
        <w:trPr>
          <w:jc w:val="center"/>
        </w:trPr>
        <w:tc>
          <w:tcPr>
            <w:tcW w:w="4876" w:type="dxa"/>
            <w:hideMark/>
          </w:tcPr>
          <w:p w14:paraId="6492A63F" w14:textId="77777777" w:rsidR="00BB06EB" w:rsidRPr="0005085E" w:rsidRDefault="00BB06EB" w:rsidP="00557513">
            <w:pPr>
              <w:pStyle w:val="ColumnHeading"/>
              <w:keepNext/>
            </w:pPr>
            <w:r w:rsidRPr="0005085E">
              <w:t>Testo della Commissione</w:t>
            </w:r>
          </w:p>
        </w:tc>
        <w:tc>
          <w:tcPr>
            <w:tcW w:w="4876" w:type="dxa"/>
            <w:hideMark/>
          </w:tcPr>
          <w:p w14:paraId="6900AC81" w14:textId="77777777" w:rsidR="00BB06EB" w:rsidRPr="0005085E" w:rsidRDefault="00BB06EB" w:rsidP="00557513">
            <w:pPr>
              <w:pStyle w:val="ColumnHeading"/>
              <w:keepNext/>
            </w:pPr>
            <w:r w:rsidRPr="0005085E">
              <w:t>Emendamento</w:t>
            </w:r>
          </w:p>
        </w:tc>
      </w:tr>
      <w:tr w:rsidR="00BB06EB" w:rsidRPr="0005085E" w14:paraId="5161EDF7" w14:textId="77777777" w:rsidTr="00557513">
        <w:trPr>
          <w:jc w:val="center"/>
        </w:trPr>
        <w:tc>
          <w:tcPr>
            <w:tcW w:w="4876" w:type="dxa"/>
            <w:hideMark/>
          </w:tcPr>
          <w:p w14:paraId="0570FC0D" w14:textId="77777777" w:rsidR="00BB06EB" w:rsidRPr="0005085E" w:rsidRDefault="00BB06EB" w:rsidP="00557513">
            <w:pPr>
              <w:pStyle w:val="Normal6"/>
            </w:pPr>
            <w:r w:rsidRPr="0005085E">
              <w:t>4.</w:t>
            </w:r>
            <w:r w:rsidRPr="0005085E">
              <w:tab/>
            </w:r>
            <w:r w:rsidRPr="0005085E">
              <w:rPr>
                <w:b/>
                <w:i/>
              </w:rPr>
              <w:t>Gli Stati membri garantiscono ch</w:t>
            </w:r>
            <w:r w:rsidRPr="0005085E">
              <w:rPr>
                <w:b/>
                <w:bCs/>
                <w:i/>
                <w:iCs/>
              </w:rPr>
              <w:t>e i</w:t>
            </w:r>
            <w:r w:rsidRPr="0005085E">
              <w:t xml:space="preserve"> </w:t>
            </w:r>
            <w:r w:rsidRPr="0005085E">
              <w:rPr>
                <w:b/>
                <w:i/>
              </w:rPr>
              <w:t xml:space="preserve">rispettivi </w:t>
            </w:r>
            <w:r w:rsidRPr="0005085E">
              <w:t xml:space="preserve">meccanismi di controllo </w:t>
            </w:r>
            <w:r w:rsidRPr="0005085E">
              <w:rPr>
                <w:b/>
                <w:i/>
              </w:rPr>
              <w:t>prevedano termini e</w:t>
            </w:r>
            <w:r w:rsidRPr="0005085E">
              <w:t xml:space="preserve"> mezzi sufficienti per valutare e tenere nella massima considerazione le osservazioni degli altri Stati membri e i pareri della Commissione prima dell'adozione di una decisione di controllo. Ciò include la disponibilità di tutti i mezzi e poteri giuridici necessari per tenere conto, nella propria decisione di controllo o in qualsiasi altro strumento a loro disposizione, delle preoccupazioni espresse o dei probabili effetti individuati da un altro Stato membro o dalla Commissione. </w:t>
            </w:r>
            <w:r w:rsidRPr="0005085E">
              <w:rPr>
                <w:b/>
                <w:i/>
              </w:rPr>
              <w:t>In caso di notifica di un investimento estero alla Commissione e agli altri Stati membri a norma dell'articolo 5, i meccanismi di controllo non consentono agli Stati membri di adottare la propria decisione di controllo fino a che non siano scaduti i termini per la formulazione di osservazioni da parte degli Stati membri e l'emissione di pareri da parte della Commissione di cui all'articolo 8, paragrafo 3.</w:t>
            </w:r>
          </w:p>
        </w:tc>
        <w:tc>
          <w:tcPr>
            <w:tcW w:w="4876" w:type="dxa"/>
            <w:hideMark/>
          </w:tcPr>
          <w:p w14:paraId="5A823CC3" w14:textId="77777777" w:rsidR="00BB06EB" w:rsidRPr="0005085E" w:rsidRDefault="00BB06EB" w:rsidP="00557513">
            <w:pPr>
              <w:pStyle w:val="Normal6"/>
              <w:rPr>
                <w:szCs w:val="24"/>
              </w:rPr>
            </w:pPr>
            <w:r w:rsidRPr="0005085E">
              <w:t>4.</w:t>
            </w:r>
            <w:r w:rsidRPr="0005085E">
              <w:tab/>
              <w:t xml:space="preserve">I meccanismi di controllo </w:t>
            </w:r>
            <w:r w:rsidRPr="0005085E">
              <w:rPr>
                <w:b/>
                <w:i/>
              </w:rPr>
              <w:t>degli Stati membri prevedono</w:t>
            </w:r>
            <w:r w:rsidRPr="0005085E">
              <w:t xml:space="preserve"> mezzi sufficienti per valutare e tenere nella massima considerazione le osservazioni degli altri Stati membri e i pareri della Commissione prima dell'adozione di una decisione di controllo. Ciò include la disponibilità di tutti i mezzi e poteri giuridici necessari per tenere conto, nella propria decisione di controllo o in qualsiasi altro strumento a loro disposizione, delle preoccupazioni espresse o dei probabili effetti individuati da un altro Stato membro o dalla Commissione.</w:t>
            </w:r>
          </w:p>
        </w:tc>
      </w:tr>
    </w:tbl>
    <w:p w14:paraId="34F2F080" w14:textId="77777777" w:rsidR="00BB06EB" w:rsidRPr="0005085E" w:rsidRDefault="00BB06EB" w:rsidP="00BB06EB"/>
    <w:p w14:paraId="67013B2F" w14:textId="77777777" w:rsidR="00BB06EB" w:rsidRPr="0005085E" w:rsidRDefault="00BB06EB" w:rsidP="00BB06EB">
      <w:pPr>
        <w:pStyle w:val="AmNumberTabs"/>
      </w:pPr>
      <w:r w:rsidRPr="0005085E">
        <w:t>Emendamento</w:t>
      </w:r>
      <w:r w:rsidRPr="0005085E">
        <w:tab/>
      </w:r>
      <w:r w:rsidRPr="0005085E">
        <w:tab/>
        <w:t>162</w:t>
      </w:r>
    </w:p>
    <w:p w14:paraId="35486E5D" w14:textId="77777777" w:rsidR="00BB06EB" w:rsidRPr="0005085E" w:rsidRDefault="00BB06EB" w:rsidP="00BB06EB"/>
    <w:p w14:paraId="36BEBC07" w14:textId="77777777" w:rsidR="00BB06EB" w:rsidRPr="0005085E" w:rsidRDefault="00BB06EB" w:rsidP="00BB06EB">
      <w:pPr>
        <w:pStyle w:val="NormalBold"/>
        <w:keepNext/>
      </w:pPr>
      <w:r w:rsidRPr="0005085E">
        <w:t>Proposta di regolamento</w:t>
      </w:r>
    </w:p>
    <w:p w14:paraId="4E403501" w14:textId="77777777" w:rsidR="00BB06EB" w:rsidRPr="0005085E" w:rsidRDefault="00BB06EB" w:rsidP="00BB06EB">
      <w:pPr>
        <w:pStyle w:val="NormalBold"/>
      </w:pPr>
      <w:r w:rsidRPr="0005085E">
        <w:t>Articolo 11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02CEFFE" w14:textId="77777777" w:rsidTr="00557513">
        <w:trPr>
          <w:jc w:val="center"/>
        </w:trPr>
        <w:tc>
          <w:tcPr>
            <w:tcW w:w="9752" w:type="dxa"/>
            <w:gridSpan w:val="2"/>
          </w:tcPr>
          <w:p w14:paraId="103E46C0" w14:textId="77777777" w:rsidR="00BB06EB" w:rsidRPr="0005085E" w:rsidRDefault="00BB06EB" w:rsidP="00557513">
            <w:pPr>
              <w:keepNext/>
            </w:pPr>
          </w:p>
        </w:tc>
      </w:tr>
      <w:tr w:rsidR="00BB06EB" w:rsidRPr="0005085E" w14:paraId="7A61B774" w14:textId="77777777" w:rsidTr="00557513">
        <w:trPr>
          <w:jc w:val="center"/>
        </w:trPr>
        <w:tc>
          <w:tcPr>
            <w:tcW w:w="4876" w:type="dxa"/>
            <w:hideMark/>
          </w:tcPr>
          <w:p w14:paraId="16FFBE9D" w14:textId="77777777" w:rsidR="00BB06EB" w:rsidRPr="0005085E" w:rsidRDefault="00BB06EB" w:rsidP="00557513">
            <w:pPr>
              <w:pStyle w:val="ColumnHeading"/>
              <w:keepNext/>
            </w:pPr>
            <w:r w:rsidRPr="0005085E">
              <w:t>Testo della Commissione</w:t>
            </w:r>
          </w:p>
        </w:tc>
        <w:tc>
          <w:tcPr>
            <w:tcW w:w="4876" w:type="dxa"/>
            <w:hideMark/>
          </w:tcPr>
          <w:p w14:paraId="6C40509E" w14:textId="77777777" w:rsidR="00BB06EB" w:rsidRPr="0005085E" w:rsidRDefault="00BB06EB" w:rsidP="00557513">
            <w:pPr>
              <w:pStyle w:val="ColumnHeading"/>
              <w:keepNext/>
            </w:pPr>
            <w:r w:rsidRPr="0005085E">
              <w:t>Emendamento</w:t>
            </w:r>
          </w:p>
        </w:tc>
      </w:tr>
      <w:tr w:rsidR="00BB06EB" w:rsidRPr="0005085E" w14:paraId="73FBD8BD" w14:textId="77777777" w:rsidTr="00557513">
        <w:trPr>
          <w:jc w:val="center"/>
        </w:trPr>
        <w:tc>
          <w:tcPr>
            <w:tcW w:w="4876" w:type="dxa"/>
            <w:hideMark/>
          </w:tcPr>
          <w:p w14:paraId="11C7D94D" w14:textId="77777777" w:rsidR="00BB06EB" w:rsidRPr="0005085E" w:rsidRDefault="00BB06EB" w:rsidP="00557513">
            <w:pPr>
              <w:pStyle w:val="Normal6"/>
            </w:pPr>
            <w:r w:rsidRPr="0005085E">
              <w:t>5.</w:t>
            </w:r>
            <w:r w:rsidRPr="0005085E">
              <w:tab/>
              <w:t>Gli Stati membri garantiscono che le rispettive legislazioni nazionali consentano il rispetto degli obblighi di cui all'articolo 7</w:t>
            </w:r>
            <w:r w:rsidRPr="0005085E">
              <w:rPr>
                <w:b/>
                <w:i/>
              </w:rPr>
              <w:t>, paragrafi da 5 a 9</w:t>
            </w:r>
            <w:r w:rsidRPr="0005085E">
              <w:t>.</w:t>
            </w:r>
          </w:p>
        </w:tc>
        <w:tc>
          <w:tcPr>
            <w:tcW w:w="4876" w:type="dxa"/>
            <w:hideMark/>
          </w:tcPr>
          <w:p w14:paraId="3AE811B3" w14:textId="77777777" w:rsidR="00BB06EB" w:rsidRPr="0005085E" w:rsidRDefault="00BB06EB" w:rsidP="00557513">
            <w:pPr>
              <w:pStyle w:val="Normal6"/>
              <w:rPr>
                <w:szCs w:val="24"/>
              </w:rPr>
            </w:pPr>
            <w:r w:rsidRPr="0005085E">
              <w:t>5.</w:t>
            </w:r>
            <w:r w:rsidRPr="0005085E">
              <w:tab/>
              <w:t>Gli Stati membri garantiscono che le rispettive legislazioni nazionali consentano il rispetto degli obblighi di cui all'articolo 7.</w:t>
            </w:r>
          </w:p>
        </w:tc>
      </w:tr>
    </w:tbl>
    <w:p w14:paraId="1FB6CD43" w14:textId="77777777" w:rsidR="00BB06EB" w:rsidRPr="0005085E" w:rsidRDefault="00BB06EB" w:rsidP="00BB06EB"/>
    <w:p w14:paraId="42ED4DE5" w14:textId="77777777" w:rsidR="00BB06EB" w:rsidRPr="0005085E" w:rsidRDefault="00BB06EB" w:rsidP="00BB06EB">
      <w:pPr>
        <w:pStyle w:val="AmNumberTabs"/>
      </w:pPr>
      <w:r w:rsidRPr="0005085E">
        <w:t>Emendamento</w:t>
      </w:r>
      <w:r w:rsidRPr="0005085E">
        <w:tab/>
      </w:r>
      <w:r w:rsidRPr="0005085E">
        <w:tab/>
        <w:t>163</w:t>
      </w:r>
    </w:p>
    <w:p w14:paraId="24D219C4" w14:textId="77777777" w:rsidR="00BB06EB" w:rsidRPr="0005085E" w:rsidRDefault="00BB06EB" w:rsidP="00BB06EB"/>
    <w:p w14:paraId="2B334A4C" w14:textId="77777777" w:rsidR="00BB06EB" w:rsidRPr="0005085E" w:rsidRDefault="00BB06EB" w:rsidP="00BB06EB">
      <w:pPr>
        <w:pStyle w:val="NormalBold"/>
        <w:keepNext/>
      </w:pPr>
      <w:r w:rsidRPr="0005085E">
        <w:t>Proposta di regolamento</w:t>
      </w:r>
    </w:p>
    <w:p w14:paraId="69B61422" w14:textId="77777777" w:rsidR="00BB06EB" w:rsidRPr="0005085E" w:rsidRDefault="00BB06EB" w:rsidP="00BB06EB">
      <w:pPr>
        <w:pStyle w:val="NormalBold"/>
      </w:pPr>
      <w:r w:rsidRPr="0005085E">
        <w:t>Articolo 11 – paragrafo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54FAFAC" w14:textId="77777777" w:rsidTr="00557513">
        <w:trPr>
          <w:jc w:val="center"/>
        </w:trPr>
        <w:tc>
          <w:tcPr>
            <w:tcW w:w="9752" w:type="dxa"/>
            <w:gridSpan w:val="2"/>
          </w:tcPr>
          <w:p w14:paraId="092F43FB" w14:textId="77777777" w:rsidR="00BB06EB" w:rsidRPr="0005085E" w:rsidRDefault="00BB06EB" w:rsidP="00557513">
            <w:pPr>
              <w:keepNext/>
            </w:pPr>
          </w:p>
        </w:tc>
      </w:tr>
      <w:tr w:rsidR="00BB06EB" w:rsidRPr="0005085E" w14:paraId="58EAEF77" w14:textId="77777777" w:rsidTr="00557513">
        <w:trPr>
          <w:jc w:val="center"/>
        </w:trPr>
        <w:tc>
          <w:tcPr>
            <w:tcW w:w="4876" w:type="dxa"/>
            <w:hideMark/>
          </w:tcPr>
          <w:p w14:paraId="0D13623B" w14:textId="77777777" w:rsidR="00BB06EB" w:rsidRPr="0005085E" w:rsidRDefault="00BB06EB" w:rsidP="00557513">
            <w:pPr>
              <w:pStyle w:val="ColumnHeading"/>
              <w:keepNext/>
            </w:pPr>
            <w:r w:rsidRPr="0005085E">
              <w:t>Testo della Commissione</w:t>
            </w:r>
          </w:p>
        </w:tc>
        <w:tc>
          <w:tcPr>
            <w:tcW w:w="4876" w:type="dxa"/>
            <w:hideMark/>
          </w:tcPr>
          <w:p w14:paraId="3BAC37F1" w14:textId="77777777" w:rsidR="00BB06EB" w:rsidRPr="0005085E" w:rsidRDefault="00BB06EB" w:rsidP="00557513">
            <w:pPr>
              <w:pStyle w:val="ColumnHeading"/>
              <w:keepNext/>
            </w:pPr>
            <w:r w:rsidRPr="0005085E">
              <w:t>Emendamento</w:t>
            </w:r>
          </w:p>
        </w:tc>
      </w:tr>
      <w:tr w:rsidR="00BB06EB" w:rsidRPr="0005085E" w14:paraId="17EDDFA6" w14:textId="77777777" w:rsidTr="00557513">
        <w:trPr>
          <w:jc w:val="center"/>
        </w:trPr>
        <w:tc>
          <w:tcPr>
            <w:tcW w:w="4876" w:type="dxa"/>
            <w:hideMark/>
          </w:tcPr>
          <w:p w14:paraId="47F19D0B" w14:textId="77777777" w:rsidR="00BB06EB" w:rsidRPr="0005085E" w:rsidRDefault="00BB06EB" w:rsidP="00557513">
            <w:pPr>
              <w:pStyle w:val="Normal6"/>
            </w:pPr>
            <w:r w:rsidRPr="0005085E">
              <w:t>7.</w:t>
            </w:r>
            <w:r w:rsidRPr="0005085E">
              <w:tab/>
              <w:t xml:space="preserve">Qualora le misure di mitigazione stabilite in una decisione di controllo debbano essere rispettate da imprese stabilite in </w:t>
            </w:r>
            <w:r w:rsidRPr="0005085E">
              <w:rPr>
                <w:b/>
                <w:i/>
              </w:rPr>
              <w:t>altri Stati membri</w:t>
            </w:r>
            <w:r w:rsidRPr="0005085E">
              <w:t xml:space="preserve">, gli Stati membri </w:t>
            </w:r>
            <w:r w:rsidRPr="0005085E">
              <w:rPr>
                <w:b/>
                <w:i/>
              </w:rPr>
              <w:t>che hanno adottato la decisione di controllo</w:t>
            </w:r>
            <w:r w:rsidRPr="0005085E">
              <w:t xml:space="preserve"> collaborano </w:t>
            </w:r>
            <w:r w:rsidRPr="0005085E">
              <w:rPr>
                <w:b/>
                <w:i/>
              </w:rPr>
              <w:t>con gli altri Stati membri interessati</w:t>
            </w:r>
            <w:r w:rsidRPr="0005085E">
              <w:t xml:space="preserve"> per il monitoraggio e l'applicazione della decisione di controllo. Gli Stati membri garantiscono di disporre di tutti i mezzi e poteri giuridici necessari per affrontare con efficacia le conseguenze della mancata conformità alle misure di mitigazione previste in una decisione di controllo.</w:t>
            </w:r>
          </w:p>
        </w:tc>
        <w:tc>
          <w:tcPr>
            <w:tcW w:w="4876" w:type="dxa"/>
            <w:hideMark/>
          </w:tcPr>
          <w:p w14:paraId="1B228FA8" w14:textId="77777777" w:rsidR="00BB06EB" w:rsidRPr="0005085E" w:rsidRDefault="00BB06EB" w:rsidP="00557513">
            <w:pPr>
              <w:pStyle w:val="Normal6"/>
              <w:rPr>
                <w:b/>
                <w:i/>
                <w:szCs w:val="24"/>
              </w:rPr>
            </w:pPr>
            <w:r w:rsidRPr="0005085E">
              <w:t>7.</w:t>
            </w:r>
            <w:r w:rsidRPr="0005085E">
              <w:tab/>
              <w:t xml:space="preserve">Qualora le misure di mitigazione stabilite in una decisione di controllo debbano essere rispettate da imprese stabilite in </w:t>
            </w:r>
            <w:r w:rsidRPr="0005085E">
              <w:rPr>
                <w:b/>
                <w:i/>
              </w:rPr>
              <w:t>più di uno Stato membro</w:t>
            </w:r>
            <w:r w:rsidRPr="0005085E">
              <w:t xml:space="preserve">, gli Stati membri </w:t>
            </w:r>
            <w:r w:rsidRPr="0005085E">
              <w:rPr>
                <w:b/>
                <w:i/>
              </w:rPr>
              <w:t>interessati</w:t>
            </w:r>
            <w:r w:rsidRPr="0005085E">
              <w:t xml:space="preserve"> collaborano </w:t>
            </w:r>
            <w:r w:rsidRPr="0005085E">
              <w:rPr>
                <w:b/>
                <w:i/>
              </w:rPr>
              <w:t>tra loro</w:t>
            </w:r>
            <w:r w:rsidRPr="0005085E">
              <w:t xml:space="preserve"> per il monitoraggio e l'applicazione della decisione di controllo. Gli Stati membri garantiscono di disporre di tutti i mezzi e poteri giuridici necessari per affrontare con efficacia le conseguenze della mancata conformità alle misure di mitigazione previste in una decisione di controllo</w:t>
            </w:r>
            <w:r w:rsidRPr="0005085E">
              <w:rPr>
                <w:b/>
                <w:i/>
              </w:rPr>
              <w:t xml:space="preserve"> di un altro Stato membro o della Commissione</w:t>
            </w:r>
            <w:r w:rsidRPr="0005085E">
              <w:t>.</w:t>
            </w:r>
          </w:p>
        </w:tc>
      </w:tr>
    </w:tbl>
    <w:p w14:paraId="1BA99EF3" w14:textId="77777777" w:rsidR="00BB06EB" w:rsidRPr="0005085E" w:rsidRDefault="00BB06EB" w:rsidP="00BB06EB"/>
    <w:p w14:paraId="55439A3B" w14:textId="77777777" w:rsidR="00BB06EB" w:rsidRPr="0005085E" w:rsidRDefault="00BB06EB" w:rsidP="00BB06EB">
      <w:pPr>
        <w:pStyle w:val="AmNumberTabs"/>
      </w:pPr>
      <w:r w:rsidRPr="0005085E">
        <w:t>Emendamento</w:t>
      </w:r>
      <w:r w:rsidRPr="0005085E">
        <w:tab/>
      </w:r>
      <w:r w:rsidRPr="0005085E">
        <w:tab/>
        <w:t>164</w:t>
      </w:r>
    </w:p>
    <w:p w14:paraId="1D80ADFD" w14:textId="77777777" w:rsidR="00BB06EB" w:rsidRPr="0005085E" w:rsidRDefault="00BB06EB" w:rsidP="00BB06EB"/>
    <w:p w14:paraId="6C9F939B" w14:textId="77777777" w:rsidR="00BB06EB" w:rsidRPr="0005085E" w:rsidRDefault="00BB06EB" w:rsidP="00BB06EB">
      <w:pPr>
        <w:pStyle w:val="NormalBold"/>
        <w:keepNext/>
      </w:pPr>
      <w:r w:rsidRPr="0005085E">
        <w:t>Proposta di regolamento</w:t>
      </w:r>
    </w:p>
    <w:p w14:paraId="40EE9333" w14:textId="77777777" w:rsidR="00BB06EB" w:rsidRPr="0005085E" w:rsidRDefault="00BB06EB" w:rsidP="00BB06EB">
      <w:pPr>
        <w:pStyle w:val="NormalBold"/>
      </w:pPr>
      <w:r w:rsidRPr="0005085E">
        <w:t>Articolo 11 – paragrafo 7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7A3129D" w14:textId="77777777" w:rsidTr="00557513">
        <w:trPr>
          <w:jc w:val="center"/>
        </w:trPr>
        <w:tc>
          <w:tcPr>
            <w:tcW w:w="9752" w:type="dxa"/>
            <w:gridSpan w:val="2"/>
          </w:tcPr>
          <w:p w14:paraId="1B91E8F7" w14:textId="77777777" w:rsidR="00BB06EB" w:rsidRPr="0005085E" w:rsidRDefault="00BB06EB" w:rsidP="00557513">
            <w:pPr>
              <w:keepNext/>
            </w:pPr>
          </w:p>
        </w:tc>
      </w:tr>
      <w:tr w:rsidR="00BB06EB" w:rsidRPr="0005085E" w14:paraId="3EA1C427" w14:textId="77777777" w:rsidTr="00557513">
        <w:trPr>
          <w:jc w:val="center"/>
        </w:trPr>
        <w:tc>
          <w:tcPr>
            <w:tcW w:w="4876" w:type="dxa"/>
            <w:hideMark/>
          </w:tcPr>
          <w:p w14:paraId="560DE46E" w14:textId="77777777" w:rsidR="00BB06EB" w:rsidRPr="0005085E" w:rsidRDefault="00BB06EB" w:rsidP="00557513">
            <w:pPr>
              <w:pStyle w:val="ColumnHeading"/>
              <w:keepNext/>
            </w:pPr>
            <w:r w:rsidRPr="0005085E">
              <w:t>Testo della Commissione</w:t>
            </w:r>
          </w:p>
        </w:tc>
        <w:tc>
          <w:tcPr>
            <w:tcW w:w="4876" w:type="dxa"/>
            <w:hideMark/>
          </w:tcPr>
          <w:p w14:paraId="6E01302B" w14:textId="77777777" w:rsidR="00BB06EB" w:rsidRPr="0005085E" w:rsidRDefault="00BB06EB" w:rsidP="00557513">
            <w:pPr>
              <w:pStyle w:val="ColumnHeading"/>
              <w:keepNext/>
            </w:pPr>
            <w:r w:rsidRPr="0005085E">
              <w:t>Emendamento</w:t>
            </w:r>
          </w:p>
        </w:tc>
      </w:tr>
      <w:tr w:rsidR="00BB06EB" w:rsidRPr="0005085E" w14:paraId="60E6D651" w14:textId="77777777" w:rsidTr="00557513">
        <w:trPr>
          <w:jc w:val="center"/>
        </w:trPr>
        <w:tc>
          <w:tcPr>
            <w:tcW w:w="4876" w:type="dxa"/>
          </w:tcPr>
          <w:p w14:paraId="5EEEE09C" w14:textId="77777777" w:rsidR="00BB06EB" w:rsidRPr="0005085E" w:rsidRDefault="00BB06EB" w:rsidP="00557513">
            <w:pPr>
              <w:pStyle w:val="Normal6"/>
            </w:pPr>
          </w:p>
        </w:tc>
        <w:tc>
          <w:tcPr>
            <w:tcW w:w="4876" w:type="dxa"/>
            <w:hideMark/>
          </w:tcPr>
          <w:p w14:paraId="0D2BB5B7" w14:textId="77777777" w:rsidR="00BB06EB" w:rsidRPr="0005085E" w:rsidRDefault="00BB06EB" w:rsidP="00557513">
            <w:pPr>
              <w:pStyle w:val="Normal6"/>
              <w:rPr>
                <w:b/>
                <w:i/>
                <w:szCs w:val="24"/>
              </w:rPr>
            </w:pPr>
            <w:r w:rsidRPr="0005085E">
              <w:rPr>
                <w:b/>
                <w:i/>
              </w:rPr>
              <w:t>7 bis.</w:t>
            </w:r>
            <w:r w:rsidRPr="0005085E">
              <w:rPr>
                <w:b/>
                <w:i/>
              </w:rPr>
              <w:tab/>
              <w:t>Qualora, a seguito dell'adozione di una decisione di controllo, uno Stato membro ospitante imponga sanzioni a norma dell'articolo 4, paragrafo 2, lettera h bis), esso ne dà notifica alla Commissione e agli Stati membri che hanno formulato osservazioni sull'operazione entro un termine ragionevole.</w:t>
            </w:r>
          </w:p>
        </w:tc>
      </w:tr>
    </w:tbl>
    <w:p w14:paraId="12B8BB0B" w14:textId="77777777" w:rsidR="00BB06EB" w:rsidRPr="0005085E" w:rsidRDefault="00BB06EB" w:rsidP="00BB06EB"/>
    <w:p w14:paraId="53EC51C3" w14:textId="77777777" w:rsidR="00BB06EB" w:rsidRPr="0005085E" w:rsidRDefault="00BB06EB" w:rsidP="00BB06EB">
      <w:pPr>
        <w:pStyle w:val="AmNumberTabs"/>
      </w:pPr>
      <w:r w:rsidRPr="0005085E">
        <w:t>Emendamento</w:t>
      </w:r>
      <w:r w:rsidRPr="0005085E">
        <w:tab/>
      </w:r>
      <w:r w:rsidRPr="0005085E">
        <w:tab/>
        <w:t>165</w:t>
      </w:r>
    </w:p>
    <w:p w14:paraId="2C098B98" w14:textId="77777777" w:rsidR="00BB06EB" w:rsidRPr="0005085E" w:rsidRDefault="00BB06EB" w:rsidP="00BB06EB"/>
    <w:p w14:paraId="053D1353" w14:textId="77777777" w:rsidR="00BB06EB" w:rsidRPr="0005085E" w:rsidRDefault="00BB06EB" w:rsidP="00BB06EB">
      <w:pPr>
        <w:pStyle w:val="NormalBold"/>
        <w:keepNext/>
      </w:pPr>
      <w:r w:rsidRPr="0005085E">
        <w:t>Proposta di regolamento</w:t>
      </w:r>
    </w:p>
    <w:p w14:paraId="131B071C" w14:textId="77777777" w:rsidR="00BB06EB" w:rsidRPr="0005085E" w:rsidRDefault="00BB06EB" w:rsidP="00BB06EB">
      <w:pPr>
        <w:pStyle w:val="NormalBold"/>
      </w:pPr>
      <w:r w:rsidRPr="0005085E">
        <w:t>Articolo 12 – paragrafo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11A516D" w14:textId="77777777" w:rsidTr="00557513">
        <w:trPr>
          <w:jc w:val="center"/>
        </w:trPr>
        <w:tc>
          <w:tcPr>
            <w:tcW w:w="9752" w:type="dxa"/>
            <w:gridSpan w:val="2"/>
          </w:tcPr>
          <w:p w14:paraId="0EEC7A3E" w14:textId="77777777" w:rsidR="00BB06EB" w:rsidRPr="0005085E" w:rsidRDefault="00BB06EB" w:rsidP="00557513">
            <w:pPr>
              <w:keepNext/>
            </w:pPr>
          </w:p>
        </w:tc>
      </w:tr>
      <w:tr w:rsidR="00BB06EB" w:rsidRPr="0005085E" w14:paraId="38DABF74" w14:textId="77777777" w:rsidTr="00557513">
        <w:trPr>
          <w:jc w:val="center"/>
        </w:trPr>
        <w:tc>
          <w:tcPr>
            <w:tcW w:w="4876" w:type="dxa"/>
            <w:hideMark/>
          </w:tcPr>
          <w:p w14:paraId="09B27F38" w14:textId="77777777" w:rsidR="00BB06EB" w:rsidRPr="0005085E" w:rsidRDefault="00BB06EB" w:rsidP="00557513">
            <w:pPr>
              <w:pStyle w:val="ColumnHeading"/>
              <w:keepNext/>
            </w:pPr>
            <w:r w:rsidRPr="0005085E">
              <w:t>Testo della Commissione</w:t>
            </w:r>
          </w:p>
        </w:tc>
        <w:tc>
          <w:tcPr>
            <w:tcW w:w="4876" w:type="dxa"/>
            <w:hideMark/>
          </w:tcPr>
          <w:p w14:paraId="1FC738CC" w14:textId="77777777" w:rsidR="00BB06EB" w:rsidRPr="0005085E" w:rsidRDefault="00BB06EB" w:rsidP="00557513">
            <w:pPr>
              <w:pStyle w:val="ColumnHeading"/>
              <w:keepNext/>
            </w:pPr>
            <w:r w:rsidRPr="0005085E">
              <w:t>Emendamento</w:t>
            </w:r>
          </w:p>
        </w:tc>
      </w:tr>
      <w:tr w:rsidR="00BB06EB" w:rsidRPr="0005085E" w14:paraId="7AEF1B2D" w14:textId="77777777" w:rsidTr="00557513">
        <w:trPr>
          <w:jc w:val="center"/>
        </w:trPr>
        <w:tc>
          <w:tcPr>
            <w:tcW w:w="4876" w:type="dxa"/>
            <w:hideMark/>
          </w:tcPr>
          <w:p w14:paraId="3AEF9AB6" w14:textId="77777777" w:rsidR="00BB06EB" w:rsidRPr="0005085E" w:rsidRDefault="00BB06EB" w:rsidP="00557513">
            <w:pPr>
              <w:pStyle w:val="Normal6"/>
            </w:pPr>
            <w:r w:rsidRPr="0005085E">
              <w:t>1.</w:t>
            </w:r>
            <w:r w:rsidRPr="0005085E">
              <w:tab/>
              <w:t xml:space="preserve">Le informazioni ricevute conformemente alle procedure di cui agli articoli 5, 7 </w:t>
            </w:r>
            <w:r w:rsidRPr="0005085E">
              <w:rPr>
                <w:b/>
                <w:bCs/>
                <w:i/>
                <w:iCs/>
              </w:rPr>
              <w:t>e 9</w:t>
            </w:r>
            <w:r w:rsidRPr="0005085E">
              <w:t xml:space="preserve"> sono utilizzate soltanto per lo scopo per il quale sono state richieste, a meno che:</w:t>
            </w:r>
          </w:p>
        </w:tc>
        <w:tc>
          <w:tcPr>
            <w:tcW w:w="4876" w:type="dxa"/>
            <w:hideMark/>
          </w:tcPr>
          <w:p w14:paraId="150EFC3B" w14:textId="77777777" w:rsidR="00BB06EB" w:rsidRPr="0005085E" w:rsidRDefault="00BB06EB" w:rsidP="00557513">
            <w:pPr>
              <w:pStyle w:val="Normal6"/>
              <w:rPr>
                <w:szCs w:val="24"/>
              </w:rPr>
            </w:pPr>
            <w:r w:rsidRPr="0005085E">
              <w:t>1.</w:t>
            </w:r>
            <w:r w:rsidRPr="0005085E">
              <w:tab/>
              <w:t>Le informazioni ricevute conformemente alle procedure di cui agli articoli 5, 7</w:t>
            </w:r>
            <w:r w:rsidRPr="0005085E">
              <w:rPr>
                <w:b/>
                <w:i/>
              </w:rPr>
              <w:t>, 9</w:t>
            </w:r>
            <w:r w:rsidRPr="0005085E">
              <w:t xml:space="preserve"> </w:t>
            </w:r>
            <w:r w:rsidRPr="0005085E">
              <w:rPr>
                <w:b/>
                <w:bCs/>
                <w:i/>
                <w:iCs/>
              </w:rPr>
              <w:t>e 9 t</w:t>
            </w:r>
            <w:r w:rsidRPr="0005085E">
              <w:rPr>
                <w:b/>
                <w:i/>
              </w:rPr>
              <w:t>er</w:t>
            </w:r>
            <w:r w:rsidRPr="0005085E">
              <w:t xml:space="preserve"> sono utilizzate soltanto per lo scopo per il quale sono state richieste, a meno che:</w:t>
            </w:r>
          </w:p>
        </w:tc>
      </w:tr>
    </w:tbl>
    <w:p w14:paraId="41F292F2" w14:textId="77777777" w:rsidR="00BB06EB" w:rsidRPr="0005085E" w:rsidRDefault="00BB06EB" w:rsidP="00BB06EB"/>
    <w:p w14:paraId="11FC22A9" w14:textId="77777777" w:rsidR="00BB06EB" w:rsidRPr="0005085E" w:rsidRDefault="00BB06EB" w:rsidP="00BB06EB">
      <w:pPr>
        <w:pStyle w:val="AmNumberTabs"/>
      </w:pPr>
      <w:r w:rsidRPr="0005085E">
        <w:lastRenderedPageBreak/>
        <w:t>Emendamento</w:t>
      </w:r>
      <w:r w:rsidRPr="0005085E">
        <w:tab/>
      </w:r>
      <w:r w:rsidRPr="0005085E">
        <w:tab/>
        <w:t>166</w:t>
      </w:r>
    </w:p>
    <w:p w14:paraId="10CA7195" w14:textId="77777777" w:rsidR="00BB06EB" w:rsidRPr="0005085E" w:rsidRDefault="00BB06EB" w:rsidP="00BB06EB"/>
    <w:p w14:paraId="41741FD8" w14:textId="77777777" w:rsidR="00BB06EB" w:rsidRPr="0005085E" w:rsidRDefault="00BB06EB" w:rsidP="00BB06EB">
      <w:pPr>
        <w:pStyle w:val="NormalBold"/>
        <w:keepNext/>
      </w:pPr>
      <w:r w:rsidRPr="0005085E">
        <w:t>Proposta di regolamento</w:t>
      </w:r>
    </w:p>
    <w:p w14:paraId="1EF67C95" w14:textId="77777777" w:rsidR="00BB06EB" w:rsidRPr="0005085E" w:rsidRDefault="00BB06EB" w:rsidP="00BB06EB">
      <w:pPr>
        <w:pStyle w:val="NormalBold"/>
      </w:pPr>
      <w:r w:rsidRPr="0005085E">
        <w:t>Articolo 12 – paragrafo 1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C02B90A" w14:textId="77777777" w:rsidTr="00557513">
        <w:trPr>
          <w:jc w:val="center"/>
        </w:trPr>
        <w:tc>
          <w:tcPr>
            <w:tcW w:w="9752" w:type="dxa"/>
            <w:gridSpan w:val="2"/>
          </w:tcPr>
          <w:p w14:paraId="7116352B" w14:textId="77777777" w:rsidR="00BB06EB" w:rsidRPr="0005085E" w:rsidRDefault="00BB06EB" w:rsidP="00557513">
            <w:pPr>
              <w:keepNext/>
            </w:pPr>
          </w:p>
        </w:tc>
      </w:tr>
      <w:tr w:rsidR="00BB06EB" w:rsidRPr="0005085E" w14:paraId="14264635" w14:textId="77777777" w:rsidTr="00557513">
        <w:trPr>
          <w:jc w:val="center"/>
        </w:trPr>
        <w:tc>
          <w:tcPr>
            <w:tcW w:w="4876" w:type="dxa"/>
            <w:hideMark/>
          </w:tcPr>
          <w:p w14:paraId="0F81AFBE" w14:textId="77777777" w:rsidR="00BB06EB" w:rsidRPr="0005085E" w:rsidRDefault="00BB06EB" w:rsidP="00557513">
            <w:pPr>
              <w:pStyle w:val="ColumnHeading"/>
              <w:keepNext/>
            </w:pPr>
            <w:r w:rsidRPr="0005085E">
              <w:t>Testo della Commissione</w:t>
            </w:r>
          </w:p>
        </w:tc>
        <w:tc>
          <w:tcPr>
            <w:tcW w:w="4876" w:type="dxa"/>
            <w:hideMark/>
          </w:tcPr>
          <w:p w14:paraId="7D3FD048" w14:textId="77777777" w:rsidR="00BB06EB" w:rsidRPr="0005085E" w:rsidRDefault="00BB06EB" w:rsidP="00557513">
            <w:pPr>
              <w:pStyle w:val="ColumnHeading"/>
              <w:keepNext/>
            </w:pPr>
            <w:r w:rsidRPr="0005085E">
              <w:t>Emendamento</w:t>
            </w:r>
          </w:p>
        </w:tc>
      </w:tr>
      <w:tr w:rsidR="00BB06EB" w:rsidRPr="0005085E" w14:paraId="60B56CA2" w14:textId="77777777" w:rsidTr="00557513">
        <w:trPr>
          <w:jc w:val="center"/>
        </w:trPr>
        <w:tc>
          <w:tcPr>
            <w:tcW w:w="4876" w:type="dxa"/>
            <w:hideMark/>
          </w:tcPr>
          <w:p w14:paraId="1B601009" w14:textId="77777777" w:rsidR="00BB06EB" w:rsidRPr="0005085E" w:rsidRDefault="00BB06EB" w:rsidP="00557513">
            <w:pPr>
              <w:pStyle w:val="Normal6"/>
            </w:pPr>
            <w:r w:rsidRPr="0005085E">
              <w:t>(b)</w:t>
            </w:r>
            <w:r w:rsidRPr="0005085E">
              <w:tab/>
              <w:t xml:space="preserve">la Corte di giustizia dell'Unione europea o un organo giurisdizionale dello Stato membro </w:t>
            </w:r>
            <w:r w:rsidRPr="0005085E">
              <w:rPr>
                <w:b/>
                <w:i/>
              </w:rPr>
              <w:t>in cui l'investimento estero è in programma o è stato realizzato</w:t>
            </w:r>
            <w:r w:rsidRPr="0005085E">
              <w:t xml:space="preserve"> richieda tali informazioni ai fini di un procedimento giudiziario.</w:t>
            </w:r>
          </w:p>
        </w:tc>
        <w:tc>
          <w:tcPr>
            <w:tcW w:w="4876" w:type="dxa"/>
            <w:hideMark/>
          </w:tcPr>
          <w:p w14:paraId="4F53E643" w14:textId="77777777" w:rsidR="00BB06EB" w:rsidRPr="0005085E" w:rsidRDefault="00BB06EB" w:rsidP="00557513">
            <w:pPr>
              <w:pStyle w:val="Normal6"/>
              <w:rPr>
                <w:szCs w:val="24"/>
              </w:rPr>
            </w:pPr>
            <w:r w:rsidRPr="0005085E">
              <w:t>(b)</w:t>
            </w:r>
            <w:r w:rsidRPr="0005085E">
              <w:tab/>
              <w:t xml:space="preserve">la Corte di giustizia dell'Unione europea o un organo giurisdizionale dello Stato membro </w:t>
            </w:r>
            <w:r w:rsidRPr="0005085E">
              <w:rPr>
                <w:b/>
                <w:i/>
              </w:rPr>
              <w:t>ospitante</w:t>
            </w:r>
            <w:r w:rsidRPr="0005085E">
              <w:t xml:space="preserve"> richieda tali informazioni ai fini di un procedimento giudiziario.</w:t>
            </w:r>
          </w:p>
        </w:tc>
      </w:tr>
    </w:tbl>
    <w:p w14:paraId="2B1569F4" w14:textId="77777777" w:rsidR="00BB06EB" w:rsidRPr="0005085E" w:rsidRDefault="00BB06EB" w:rsidP="00BB06EB"/>
    <w:p w14:paraId="6F8E8D14" w14:textId="77777777" w:rsidR="00BB06EB" w:rsidRPr="0005085E" w:rsidRDefault="00BB06EB" w:rsidP="00BB06EB">
      <w:pPr>
        <w:pStyle w:val="AmNumberTabs"/>
      </w:pPr>
      <w:r w:rsidRPr="0005085E">
        <w:t>Emendamento</w:t>
      </w:r>
      <w:r w:rsidRPr="0005085E">
        <w:tab/>
      </w:r>
      <w:r w:rsidRPr="0005085E">
        <w:tab/>
        <w:t>167</w:t>
      </w:r>
    </w:p>
    <w:p w14:paraId="4AC7377E" w14:textId="77777777" w:rsidR="00BB06EB" w:rsidRPr="0005085E" w:rsidRDefault="00BB06EB" w:rsidP="00BB06EB"/>
    <w:p w14:paraId="57A8C718" w14:textId="77777777" w:rsidR="00BB06EB" w:rsidRPr="0005085E" w:rsidRDefault="00BB06EB" w:rsidP="00BB06EB">
      <w:pPr>
        <w:pStyle w:val="NormalBold"/>
        <w:keepNext/>
      </w:pPr>
      <w:r w:rsidRPr="0005085E">
        <w:t>Proposta di regolamento</w:t>
      </w:r>
    </w:p>
    <w:p w14:paraId="00EADA42" w14:textId="77777777" w:rsidR="00BB06EB" w:rsidRPr="0005085E" w:rsidRDefault="00BB06EB" w:rsidP="00BB06EB">
      <w:pPr>
        <w:pStyle w:val="NormalBold"/>
      </w:pPr>
      <w:r w:rsidRPr="0005085E">
        <w:t>Articolo 12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01F6148" w14:textId="77777777" w:rsidTr="00557513">
        <w:trPr>
          <w:jc w:val="center"/>
        </w:trPr>
        <w:tc>
          <w:tcPr>
            <w:tcW w:w="9752" w:type="dxa"/>
            <w:gridSpan w:val="2"/>
          </w:tcPr>
          <w:p w14:paraId="4CC3D717" w14:textId="77777777" w:rsidR="00BB06EB" w:rsidRPr="0005085E" w:rsidRDefault="00BB06EB" w:rsidP="00557513">
            <w:pPr>
              <w:keepNext/>
            </w:pPr>
          </w:p>
        </w:tc>
      </w:tr>
      <w:tr w:rsidR="00BB06EB" w:rsidRPr="0005085E" w14:paraId="7927D8D4" w14:textId="77777777" w:rsidTr="00557513">
        <w:trPr>
          <w:jc w:val="center"/>
        </w:trPr>
        <w:tc>
          <w:tcPr>
            <w:tcW w:w="4876" w:type="dxa"/>
            <w:hideMark/>
          </w:tcPr>
          <w:p w14:paraId="1EE3B085" w14:textId="77777777" w:rsidR="00BB06EB" w:rsidRPr="0005085E" w:rsidRDefault="00BB06EB" w:rsidP="00557513">
            <w:pPr>
              <w:pStyle w:val="ColumnHeading"/>
              <w:keepNext/>
            </w:pPr>
            <w:r w:rsidRPr="0005085E">
              <w:t>Testo della Commissione</w:t>
            </w:r>
          </w:p>
        </w:tc>
        <w:tc>
          <w:tcPr>
            <w:tcW w:w="4876" w:type="dxa"/>
            <w:hideMark/>
          </w:tcPr>
          <w:p w14:paraId="1FF79BFC" w14:textId="77777777" w:rsidR="00BB06EB" w:rsidRPr="0005085E" w:rsidRDefault="00BB06EB" w:rsidP="00557513">
            <w:pPr>
              <w:pStyle w:val="ColumnHeading"/>
              <w:keepNext/>
            </w:pPr>
            <w:r w:rsidRPr="0005085E">
              <w:t>Emendamento</w:t>
            </w:r>
          </w:p>
        </w:tc>
      </w:tr>
      <w:tr w:rsidR="00BB06EB" w:rsidRPr="0005085E" w14:paraId="01704C7D" w14:textId="77777777" w:rsidTr="00557513">
        <w:trPr>
          <w:jc w:val="center"/>
        </w:trPr>
        <w:tc>
          <w:tcPr>
            <w:tcW w:w="4876" w:type="dxa"/>
            <w:hideMark/>
          </w:tcPr>
          <w:p w14:paraId="08B62565" w14:textId="77777777" w:rsidR="00BB06EB" w:rsidRPr="0005085E" w:rsidRDefault="00BB06EB" w:rsidP="00557513">
            <w:pPr>
              <w:pStyle w:val="Normal6"/>
            </w:pPr>
            <w:r w:rsidRPr="0005085E">
              <w:rPr>
                <w:b/>
                <w:i/>
              </w:rPr>
              <w:t>4.</w:t>
            </w:r>
            <w:r w:rsidRPr="0005085E">
              <w:rPr>
                <w:b/>
                <w:i/>
              </w:rPr>
              <w:tab/>
              <w:t>La Commissione predispone un sistema sicuro e criptato per lo scambio di informazioni tra i punti di contatto.</w:t>
            </w:r>
          </w:p>
        </w:tc>
        <w:tc>
          <w:tcPr>
            <w:tcW w:w="4876" w:type="dxa"/>
            <w:hideMark/>
          </w:tcPr>
          <w:p w14:paraId="4EC54837" w14:textId="77777777" w:rsidR="00BB06EB" w:rsidRPr="0005085E" w:rsidRDefault="00BB06EB" w:rsidP="00557513">
            <w:pPr>
              <w:pStyle w:val="Normal6"/>
              <w:rPr>
                <w:szCs w:val="24"/>
              </w:rPr>
            </w:pPr>
            <w:r w:rsidRPr="0005085E">
              <w:rPr>
                <w:b/>
                <w:i/>
              </w:rPr>
              <w:t>soppresso</w:t>
            </w:r>
          </w:p>
        </w:tc>
      </w:tr>
    </w:tbl>
    <w:p w14:paraId="4C32F71B" w14:textId="77777777" w:rsidR="00BB06EB" w:rsidRPr="0005085E" w:rsidRDefault="00BB06EB" w:rsidP="00BB06EB"/>
    <w:p w14:paraId="5A3E9A47" w14:textId="77777777" w:rsidR="00BB06EB" w:rsidRPr="0005085E" w:rsidRDefault="00BB06EB" w:rsidP="00BB06EB">
      <w:pPr>
        <w:pStyle w:val="AmNumberTabs"/>
      </w:pPr>
      <w:r w:rsidRPr="0005085E">
        <w:t>Emendamento</w:t>
      </w:r>
      <w:r w:rsidRPr="0005085E">
        <w:tab/>
      </w:r>
      <w:r w:rsidRPr="0005085E">
        <w:tab/>
        <w:t>168</w:t>
      </w:r>
    </w:p>
    <w:p w14:paraId="2EB1886F" w14:textId="77777777" w:rsidR="00BB06EB" w:rsidRPr="0005085E" w:rsidRDefault="00BB06EB" w:rsidP="00BB06EB"/>
    <w:p w14:paraId="6BCBE0B7" w14:textId="77777777" w:rsidR="00BB06EB" w:rsidRPr="0005085E" w:rsidRDefault="00BB06EB" w:rsidP="00BB06EB">
      <w:pPr>
        <w:pStyle w:val="NormalBold"/>
        <w:keepNext/>
      </w:pPr>
      <w:r w:rsidRPr="0005085E">
        <w:t>Proposta di regolamento</w:t>
      </w:r>
    </w:p>
    <w:p w14:paraId="0778B6E2" w14:textId="77777777" w:rsidR="00BB06EB" w:rsidRPr="0005085E" w:rsidRDefault="00BB06EB" w:rsidP="00BB06EB">
      <w:pPr>
        <w:pStyle w:val="NormalBold"/>
      </w:pPr>
      <w:r w:rsidRPr="0005085E">
        <w:t>Articolo 12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A511718" w14:textId="77777777" w:rsidTr="00557513">
        <w:trPr>
          <w:jc w:val="center"/>
        </w:trPr>
        <w:tc>
          <w:tcPr>
            <w:tcW w:w="9752" w:type="dxa"/>
            <w:gridSpan w:val="2"/>
          </w:tcPr>
          <w:p w14:paraId="3D0CACE1" w14:textId="77777777" w:rsidR="00BB06EB" w:rsidRPr="0005085E" w:rsidRDefault="00BB06EB" w:rsidP="00557513">
            <w:pPr>
              <w:keepNext/>
            </w:pPr>
          </w:p>
        </w:tc>
      </w:tr>
      <w:tr w:rsidR="00BB06EB" w:rsidRPr="0005085E" w14:paraId="4035E93E" w14:textId="77777777" w:rsidTr="00557513">
        <w:trPr>
          <w:jc w:val="center"/>
        </w:trPr>
        <w:tc>
          <w:tcPr>
            <w:tcW w:w="4876" w:type="dxa"/>
            <w:hideMark/>
          </w:tcPr>
          <w:p w14:paraId="03EFC804" w14:textId="77777777" w:rsidR="00BB06EB" w:rsidRPr="0005085E" w:rsidRDefault="00BB06EB" w:rsidP="00557513">
            <w:pPr>
              <w:pStyle w:val="ColumnHeading"/>
              <w:keepNext/>
            </w:pPr>
            <w:r w:rsidRPr="0005085E">
              <w:t>Testo della Commissione</w:t>
            </w:r>
          </w:p>
        </w:tc>
        <w:tc>
          <w:tcPr>
            <w:tcW w:w="4876" w:type="dxa"/>
            <w:hideMark/>
          </w:tcPr>
          <w:p w14:paraId="20D90232" w14:textId="77777777" w:rsidR="00BB06EB" w:rsidRPr="0005085E" w:rsidRDefault="00BB06EB" w:rsidP="00557513">
            <w:pPr>
              <w:pStyle w:val="ColumnHeading"/>
              <w:keepNext/>
            </w:pPr>
            <w:r w:rsidRPr="0005085E">
              <w:t>Emendamento</w:t>
            </w:r>
          </w:p>
        </w:tc>
      </w:tr>
      <w:tr w:rsidR="00BB06EB" w:rsidRPr="0005085E" w14:paraId="35F4EF64" w14:textId="77777777" w:rsidTr="00557513">
        <w:trPr>
          <w:jc w:val="center"/>
        </w:trPr>
        <w:tc>
          <w:tcPr>
            <w:tcW w:w="4876" w:type="dxa"/>
          </w:tcPr>
          <w:p w14:paraId="6F41C863" w14:textId="77777777" w:rsidR="00BB06EB" w:rsidRPr="0005085E" w:rsidRDefault="00BB06EB" w:rsidP="00557513">
            <w:pPr>
              <w:pStyle w:val="Normal6"/>
            </w:pPr>
          </w:p>
        </w:tc>
        <w:tc>
          <w:tcPr>
            <w:tcW w:w="4876" w:type="dxa"/>
            <w:hideMark/>
          </w:tcPr>
          <w:p w14:paraId="49B16823" w14:textId="77777777" w:rsidR="00BB06EB" w:rsidRPr="0005085E" w:rsidRDefault="00BB06EB" w:rsidP="00557513">
            <w:pPr>
              <w:pStyle w:val="Normal6"/>
              <w:jc w:val="center"/>
              <w:rPr>
                <w:szCs w:val="24"/>
              </w:rPr>
            </w:pPr>
            <w:r w:rsidRPr="0005085E">
              <w:rPr>
                <w:b/>
                <w:i/>
              </w:rPr>
              <w:t>Articolo 12 bis</w:t>
            </w:r>
          </w:p>
        </w:tc>
      </w:tr>
      <w:tr w:rsidR="00BB06EB" w:rsidRPr="0005085E" w14:paraId="7D749685" w14:textId="77777777" w:rsidTr="00557513">
        <w:trPr>
          <w:jc w:val="center"/>
        </w:trPr>
        <w:tc>
          <w:tcPr>
            <w:tcW w:w="4876" w:type="dxa"/>
          </w:tcPr>
          <w:p w14:paraId="10909FA8" w14:textId="77777777" w:rsidR="00BB06EB" w:rsidRPr="0005085E" w:rsidRDefault="00BB06EB" w:rsidP="00557513">
            <w:pPr>
              <w:pStyle w:val="Normal6"/>
            </w:pPr>
          </w:p>
        </w:tc>
        <w:tc>
          <w:tcPr>
            <w:tcW w:w="4876" w:type="dxa"/>
            <w:hideMark/>
          </w:tcPr>
          <w:p w14:paraId="174998B8" w14:textId="77777777" w:rsidR="00BB06EB" w:rsidRPr="0005085E" w:rsidRDefault="00BB06EB" w:rsidP="00557513">
            <w:pPr>
              <w:pStyle w:val="Normal6"/>
              <w:jc w:val="center"/>
              <w:rPr>
                <w:szCs w:val="24"/>
              </w:rPr>
            </w:pPr>
            <w:r w:rsidRPr="0005085E">
              <w:rPr>
                <w:b/>
                <w:i/>
              </w:rPr>
              <w:t>Sistema sicuro e criptato e portale unico</w:t>
            </w:r>
          </w:p>
        </w:tc>
      </w:tr>
      <w:tr w:rsidR="00BB06EB" w:rsidRPr="0005085E" w14:paraId="6B05D4A3" w14:textId="77777777" w:rsidTr="00557513">
        <w:trPr>
          <w:jc w:val="center"/>
        </w:trPr>
        <w:tc>
          <w:tcPr>
            <w:tcW w:w="4876" w:type="dxa"/>
          </w:tcPr>
          <w:p w14:paraId="7CBF57AF" w14:textId="77777777" w:rsidR="00BB06EB" w:rsidRPr="0005085E" w:rsidRDefault="00BB06EB" w:rsidP="00557513">
            <w:pPr>
              <w:pStyle w:val="Normal6"/>
            </w:pPr>
          </w:p>
        </w:tc>
        <w:tc>
          <w:tcPr>
            <w:tcW w:w="4876" w:type="dxa"/>
            <w:hideMark/>
          </w:tcPr>
          <w:p w14:paraId="5393E004" w14:textId="77777777" w:rsidR="00BB06EB" w:rsidRPr="0005085E" w:rsidRDefault="00BB06EB" w:rsidP="00557513">
            <w:pPr>
              <w:pStyle w:val="Normal6"/>
              <w:rPr>
                <w:szCs w:val="24"/>
              </w:rPr>
            </w:pPr>
            <w:r w:rsidRPr="0005085E">
              <w:rPr>
                <w:b/>
                <w:i/>
              </w:rPr>
              <w:t xml:space="preserve">1. </w:t>
            </w:r>
            <w:r w:rsidRPr="0005085E">
              <w:tab/>
            </w:r>
            <w:r w:rsidRPr="0005085E">
              <w:rPr>
                <w:b/>
                <w:i/>
              </w:rPr>
              <w:t>La Commissione predispone e gestisce un sistema sicuro e criptato per facilitare lo scambio di informazioni tra i punti di contatto. Tutte le comunicazioni tra gli Stati membri, nonché tra gli Stati membri e la Commissione a norma del presente regolamento, comprese le notifiche a norma dell'articolo 5 e le osservazioni e i pareri a norma dell'articolo 7, sono trasmesse esclusivamente attraverso tale sistema sicuro e criptato.</w:t>
            </w:r>
          </w:p>
        </w:tc>
      </w:tr>
      <w:tr w:rsidR="00BB06EB" w:rsidRPr="0005085E" w14:paraId="608B97B7" w14:textId="77777777" w:rsidTr="00557513">
        <w:trPr>
          <w:jc w:val="center"/>
        </w:trPr>
        <w:tc>
          <w:tcPr>
            <w:tcW w:w="4876" w:type="dxa"/>
          </w:tcPr>
          <w:p w14:paraId="59BB7397" w14:textId="77777777" w:rsidR="00BB06EB" w:rsidRPr="0005085E" w:rsidRDefault="00BB06EB" w:rsidP="00557513">
            <w:pPr>
              <w:pStyle w:val="Normal6"/>
            </w:pPr>
          </w:p>
        </w:tc>
        <w:tc>
          <w:tcPr>
            <w:tcW w:w="4876" w:type="dxa"/>
            <w:hideMark/>
          </w:tcPr>
          <w:p w14:paraId="074E43CC" w14:textId="77777777" w:rsidR="00BB06EB" w:rsidRPr="0005085E" w:rsidRDefault="00BB06EB" w:rsidP="00557513">
            <w:pPr>
              <w:pStyle w:val="Normal6"/>
              <w:rPr>
                <w:szCs w:val="24"/>
              </w:rPr>
            </w:pPr>
            <w:r w:rsidRPr="0005085E">
              <w:rPr>
                <w:b/>
                <w:i/>
              </w:rPr>
              <w:t xml:space="preserve">2. </w:t>
            </w:r>
            <w:r w:rsidRPr="0005085E">
              <w:tab/>
            </w:r>
            <w:r w:rsidRPr="0005085E">
              <w:rPr>
                <w:b/>
                <w:i/>
              </w:rPr>
              <w:t>Nell'ambito del sistema sicuro e criptato, la Commissione istituisce un portale unico online per la presentazione elettronica degli investimenti esteri presso le autorità di controllo. Tale portale unico è operativo entro [sei mesi prima della data di applicazione del presente regolamento]. Esso funge da punto di ingresso per il controllo degli investimenti esteri. Gli Stati membri utilizzano il portale unico per ricevere fascicoli e per altre comunicazioni con i richiedenti.</w:t>
            </w:r>
          </w:p>
        </w:tc>
      </w:tr>
      <w:tr w:rsidR="00BB06EB" w:rsidRPr="0005085E" w14:paraId="0C7E1D5A" w14:textId="77777777" w:rsidTr="00557513">
        <w:trPr>
          <w:jc w:val="center"/>
        </w:trPr>
        <w:tc>
          <w:tcPr>
            <w:tcW w:w="4876" w:type="dxa"/>
          </w:tcPr>
          <w:p w14:paraId="66482091" w14:textId="77777777" w:rsidR="00BB06EB" w:rsidRPr="0005085E" w:rsidRDefault="00BB06EB" w:rsidP="00557513">
            <w:pPr>
              <w:pStyle w:val="Normal6"/>
            </w:pPr>
          </w:p>
        </w:tc>
        <w:tc>
          <w:tcPr>
            <w:tcW w:w="4876" w:type="dxa"/>
            <w:hideMark/>
          </w:tcPr>
          <w:p w14:paraId="781659C0" w14:textId="77777777" w:rsidR="00BB06EB" w:rsidRPr="0005085E" w:rsidRDefault="00BB06EB" w:rsidP="00557513">
            <w:pPr>
              <w:pStyle w:val="Normal6"/>
              <w:rPr>
                <w:szCs w:val="24"/>
              </w:rPr>
            </w:pPr>
            <w:r w:rsidRPr="0005085E">
              <w:rPr>
                <w:b/>
                <w:i/>
              </w:rPr>
              <w:t xml:space="preserve">3. </w:t>
            </w:r>
            <w:r w:rsidRPr="0005085E">
              <w:tab/>
            </w:r>
            <w:r w:rsidRPr="0005085E">
              <w:rPr>
                <w:b/>
                <w:i/>
              </w:rPr>
              <w:t>I richiedenti e i loro rappresentanti legali presentano fascicoli mediante un modulo online disponibile sul portale unico istituito a norma del paragrafo 2 del presente articolo. Il modulo contiene le informazioni richieste a norma dell'articolo 10, paragrafo 1.</w:t>
            </w:r>
          </w:p>
        </w:tc>
      </w:tr>
      <w:tr w:rsidR="00BB06EB" w:rsidRPr="0005085E" w14:paraId="189ED2BF" w14:textId="77777777" w:rsidTr="00557513">
        <w:trPr>
          <w:jc w:val="center"/>
        </w:trPr>
        <w:tc>
          <w:tcPr>
            <w:tcW w:w="4876" w:type="dxa"/>
          </w:tcPr>
          <w:p w14:paraId="5D38D03F" w14:textId="77777777" w:rsidR="00BB06EB" w:rsidRPr="0005085E" w:rsidRDefault="00BB06EB" w:rsidP="00557513">
            <w:pPr>
              <w:pStyle w:val="Normal6"/>
            </w:pPr>
          </w:p>
        </w:tc>
        <w:tc>
          <w:tcPr>
            <w:tcW w:w="4876" w:type="dxa"/>
            <w:hideMark/>
          </w:tcPr>
          <w:p w14:paraId="6799F6D2" w14:textId="77777777" w:rsidR="00BB06EB" w:rsidRPr="0005085E" w:rsidRDefault="00BB06EB" w:rsidP="00557513">
            <w:pPr>
              <w:pStyle w:val="Normal6"/>
              <w:rPr>
                <w:szCs w:val="24"/>
              </w:rPr>
            </w:pPr>
            <w:r w:rsidRPr="0005085E">
              <w:rPr>
                <w:b/>
                <w:i/>
              </w:rPr>
              <w:t xml:space="preserve">4. </w:t>
            </w:r>
            <w:r w:rsidRPr="0005085E">
              <w:tab/>
            </w:r>
            <w:r w:rsidRPr="0005085E">
              <w:rPr>
                <w:b/>
                <w:i/>
              </w:rPr>
              <w:t>Quando presentano un fascicolo, i richiedenti selezionano gli Stati membri ai quali il fascicolo deve essere trasmesso. Le comunicazioni successive tra lo Stato membro destinatario e i richiedenti avvengono attraverso il portale unico fino al completamento della richiesta di autorizzazione.</w:t>
            </w:r>
          </w:p>
        </w:tc>
      </w:tr>
      <w:tr w:rsidR="00BB06EB" w:rsidRPr="0005085E" w14:paraId="75CC31EB" w14:textId="77777777" w:rsidTr="00557513">
        <w:trPr>
          <w:jc w:val="center"/>
        </w:trPr>
        <w:tc>
          <w:tcPr>
            <w:tcW w:w="4876" w:type="dxa"/>
          </w:tcPr>
          <w:p w14:paraId="2007B7EA" w14:textId="77777777" w:rsidR="00BB06EB" w:rsidRPr="0005085E" w:rsidRDefault="00BB06EB" w:rsidP="00557513">
            <w:pPr>
              <w:pStyle w:val="Normal6"/>
            </w:pPr>
          </w:p>
        </w:tc>
        <w:tc>
          <w:tcPr>
            <w:tcW w:w="4876" w:type="dxa"/>
            <w:hideMark/>
          </w:tcPr>
          <w:p w14:paraId="63274D45" w14:textId="77777777" w:rsidR="00BB06EB" w:rsidRPr="0005085E" w:rsidRDefault="00BB06EB" w:rsidP="00557513">
            <w:pPr>
              <w:pStyle w:val="Normal6"/>
              <w:rPr>
                <w:szCs w:val="24"/>
              </w:rPr>
            </w:pPr>
            <w:r w:rsidRPr="0005085E">
              <w:rPr>
                <w:b/>
                <w:i/>
              </w:rPr>
              <w:t xml:space="preserve">5. </w:t>
            </w:r>
            <w:r w:rsidRPr="0005085E">
              <w:tab/>
            </w:r>
            <w:r w:rsidRPr="0005085E">
              <w:rPr>
                <w:b/>
                <w:i/>
              </w:rPr>
              <w:t>Tutte le informazioni trasmesse attraverso il portale unico sono messe a disposizione solo del destinatario designato.</w:t>
            </w:r>
          </w:p>
        </w:tc>
      </w:tr>
      <w:tr w:rsidR="00BB06EB" w:rsidRPr="0005085E" w14:paraId="6F07B2B2" w14:textId="77777777" w:rsidTr="00557513">
        <w:trPr>
          <w:jc w:val="center"/>
        </w:trPr>
        <w:tc>
          <w:tcPr>
            <w:tcW w:w="4876" w:type="dxa"/>
          </w:tcPr>
          <w:p w14:paraId="35A40D1E" w14:textId="77777777" w:rsidR="00BB06EB" w:rsidRPr="0005085E" w:rsidRDefault="00BB06EB" w:rsidP="00557513">
            <w:pPr>
              <w:pStyle w:val="Normal6"/>
            </w:pPr>
          </w:p>
        </w:tc>
        <w:tc>
          <w:tcPr>
            <w:tcW w:w="4876" w:type="dxa"/>
            <w:hideMark/>
          </w:tcPr>
          <w:p w14:paraId="7197FE67" w14:textId="77777777" w:rsidR="00BB06EB" w:rsidRPr="0005085E" w:rsidRDefault="00BB06EB" w:rsidP="00557513">
            <w:pPr>
              <w:pStyle w:val="Normal6"/>
              <w:rPr>
                <w:szCs w:val="24"/>
              </w:rPr>
            </w:pPr>
            <w:r w:rsidRPr="0005085E">
              <w:rPr>
                <w:b/>
                <w:i/>
              </w:rPr>
              <w:t xml:space="preserve">6. </w:t>
            </w:r>
            <w:r w:rsidRPr="0005085E">
              <w:tab/>
            </w:r>
            <w:r w:rsidRPr="0005085E">
              <w:rPr>
                <w:b/>
                <w:i/>
              </w:rPr>
              <w:t>Entro [sei mesi prima della data di applicazione del presente regolamento] la Commissione adotta, mediante atti di esecuzione a norma dell'articolo 21, misure che stabiliscono le modalità di funzionamento del portale unico e del sistema sicuro e criptato di cui al presente articolo.</w:t>
            </w:r>
          </w:p>
        </w:tc>
      </w:tr>
      <w:tr w:rsidR="00BB06EB" w:rsidRPr="0005085E" w14:paraId="2CA7A7AB" w14:textId="77777777" w:rsidTr="00557513">
        <w:trPr>
          <w:jc w:val="center"/>
        </w:trPr>
        <w:tc>
          <w:tcPr>
            <w:tcW w:w="4876" w:type="dxa"/>
          </w:tcPr>
          <w:p w14:paraId="155F4B7B" w14:textId="77777777" w:rsidR="00BB06EB" w:rsidRPr="0005085E" w:rsidRDefault="00BB06EB" w:rsidP="00557513">
            <w:pPr>
              <w:pStyle w:val="Normal6"/>
            </w:pPr>
          </w:p>
        </w:tc>
        <w:tc>
          <w:tcPr>
            <w:tcW w:w="4876" w:type="dxa"/>
            <w:hideMark/>
          </w:tcPr>
          <w:p w14:paraId="03DF680F" w14:textId="77777777" w:rsidR="00BB06EB" w:rsidRPr="0005085E" w:rsidRDefault="00BB06EB" w:rsidP="00557513">
            <w:pPr>
              <w:pStyle w:val="Normal6"/>
              <w:rPr>
                <w:szCs w:val="24"/>
              </w:rPr>
            </w:pPr>
            <w:r w:rsidRPr="0005085E">
              <w:rPr>
                <w:b/>
                <w:i/>
              </w:rPr>
              <w:t xml:space="preserve">7. </w:t>
            </w:r>
            <w:r w:rsidRPr="0005085E">
              <w:tab/>
            </w:r>
            <w:r w:rsidRPr="0005085E">
              <w:rPr>
                <w:b/>
                <w:i/>
              </w:rPr>
              <w:t xml:space="preserve">Nell'ambito del sistema sicuro e criptato, la Commissione istituisce una banca dati sicura che mette a disposizione di tutti gli Stati membri, contenente informazioni scambiate sugli investimenti esteri valutati dal meccanismo di cooperazione, comprese le parti coinvolte e i commenti e i pareri espressi, e sull'esito delle valutazioni nel quadro dei </w:t>
            </w:r>
            <w:r w:rsidRPr="0005085E">
              <w:rPr>
                <w:b/>
                <w:i/>
              </w:rPr>
              <w:lastRenderedPageBreak/>
              <w:t>meccanismi di controllo nazionali, comprese informazioni sulle corrispondenti decisioni di controllo. La Commissione istituisce tale banca dati sicura entro [sei mesi dall'entrata in vigore del presente regolamento] e inserisce in tale banca dati le informazioni a sua disposizione dal 12 ottobre 2020. Entro [data di applicazione del presente regolamento] gli Stati membri inseriscono in tale banca dati le informazioni a loro disposizione circa l'esito delle procedure nell'ambito dei rispettivi meccanismi di controllo. Gli Stati membri e la Commissione possono inoltre fornire informazioni o spiegazioni supplementari, comprese le pertinenti informazioni commerciali acquisite e verificate da fornitori commerciali.</w:t>
            </w:r>
          </w:p>
        </w:tc>
      </w:tr>
    </w:tbl>
    <w:p w14:paraId="36D82902" w14:textId="77777777" w:rsidR="00BB06EB" w:rsidRPr="0005085E" w:rsidRDefault="00BB06EB" w:rsidP="00BB06EB"/>
    <w:p w14:paraId="1DA9FC0F" w14:textId="77777777" w:rsidR="00BB06EB" w:rsidRPr="0005085E" w:rsidRDefault="00BB06EB" w:rsidP="00BB06EB">
      <w:pPr>
        <w:pStyle w:val="AmNumberTabs"/>
      </w:pPr>
      <w:r w:rsidRPr="0005085E">
        <w:t>Emendamento</w:t>
      </w:r>
      <w:r w:rsidRPr="0005085E">
        <w:tab/>
      </w:r>
      <w:r w:rsidRPr="0005085E">
        <w:tab/>
        <w:t>169</w:t>
      </w:r>
    </w:p>
    <w:p w14:paraId="1D37861F" w14:textId="77777777" w:rsidR="00BB06EB" w:rsidRPr="0005085E" w:rsidRDefault="00BB06EB" w:rsidP="00BB06EB"/>
    <w:p w14:paraId="76210F5A" w14:textId="77777777" w:rsidR="00BB06EB" w:rsidRPr="0005085E" w:rsidRDefault="00BB06EB" w:rsidP="00BB06EB">
      <w:pPr>
        <w:pStyle w:val="NormalBold"/>
        <w:keepNext/>
      </w:pPr>
      <w:r w:rsidRPr="0005085E">
        <w:t>Proposta di regolamento</w:t>
      </w:r>
    </w:p>
    <w:p w14:paraId="6D56E375" w14:textId="77777777" w:rsidR="00BB06EB" w:rsidRPr="0005085E" w:rsidRDefault="00BB06EB" w:rsidP="00BB06EB">
      <w:pPr>
        <w:pStyle w:val="NormalBold"/>
      </w:pPr>
      <w:r w:rsidRPr="0005085E">
        <w:t>Articolo 12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727EC8E" w14:textId="77777777" w:rsidTr="00557513">
        <w:trPr>
          <w:jc w:val="center"/>
        </w:trPr>
        <w:tc>
          <w:tcPr>
            <w:tcW w:w="9752" w:type="dxa"/>
            <w:gridSpan w:val="2"/>
          </w:tcPr>
          <w:p w14:paraId="3960F1C5" w14:textId="77777777" w:rsidR="00BB06EB" w:rsidRPr="0005085E" w:rsidRDefault="00BB06EB" w:rsidP="00557513">
            <w:pPr>
              <w:keepNext/>
            </w:pPr>
          </w:p>
        </w:tc>
      </w:tr>
      <w:tr w:rsidR="00BB06EB" w:rsidRPr="0005085E" w14:paraId="7AF6BA09" w14:textId="77777777" w:rsidTr="00557513">
        <w:trPr>
          <w:jc w:val="center"/>
        </w:trPr>
        <w:tc>
          <w:tcPr>
            <w:tcW w:w="4876" w:type="dxa"/>
            <w:hideMark/>
          </w:tcPr>
          <w:p w14:paraId="31AAE332" w14:textId="77777777" w:rsidR="00BB06EB" w:rsidRPr="0005085E" w:rsidRDefault="00BB06EB" w:rsidP="00557513">
            <w:pPr>
              <w:pStyle w:val="ColumnHeading"/>
              <w:keepNext/>
            </w:pPr>
            <w:r w:rsidRPr="0005085E">
              <w:t>Testo della Commissione</w:t>
            </w:r>
          </w:p>
        </w:tc>
        <w:tc>
          <w:tcPr>
            <w:tcW w:w="4876" w:type="dxa"/>
            <w:hideMark/>
          </w:tcPr>
          <w:p w14:paraId="03DAC651" w14:textId="77777777" w:rsidR="00BB06EB" w:rsidRPr="0005085E" w:rsidRDefault="00BB06EB" w:rsidP="00557513">
            <w:pPr>
              <w:pStyle w:val="ColumnHeading"/>
              <w:keepNext/>
            </w:pPr>
            <w:r w:rsidRPr="0005085E">
              <w:t>Emendamento</w:t>
            </w:r>
          </w:p>
        </w:tc>
      </w:tr>
      <w:tr w:rsidR="00BB06EB" w:rsidRPr="0005085E" w14:paraId="4701FE95" w14:textId="77777777" w:rsidTr="00557513">
        <w:trPr>
          <w:jc w:val="center"/>
        </w:trPr>
        <w:tc>
          <w:tcPr>
            <w:tcW w:w="4876" w:type="dxa"/>
          </w:tcPr>
          <w:p w14:paraId="664BD657" w14:textId="77777777" w:rsidR="00BB06EB" w:rsidRPr="0005085E" w:rsidRDefault="00BB06EB" w:rsidP="00557513">
            <w:pPr>
              <w:pStyle w:val="Normal6"/>
            </w:pPr>
          </w:p>
        </w:tc>
        <w:tc>
          <w:tcPr>
            <w:tcW w:w="4876" w:type="dxa"/>
            <w:hideMark/>
          </w:tcPr>
          <w:p w14:paraId="066AB72D" w14:textId="77777777" w:rsidR="00BB06EB" w:rsidRPr="0005085E" w:rsidRDefault="00BB06EB" w:rsidP="00557513">
            <w:pPr>
              <w:pStyle w:val="Normal6"/>
              <w:jc w:val="center"/>
              <w:rPr>
                <w:szCs w:val="24"/>
              </w:rPr>
            </w:pPr>
            <w:r w:rsidRPr="0005085E">
              <w:rPr>
                <w:b/>
                <w:i/>
              </w:rPr>
              <w:t>Articolo 12 ter</w:t>
            </w:r>
          </w:p>
        </w:tc>
      </w:tr>
      <w:tr w:rsidR="00BB06EB" w:rsidRPr="0005085E" w14:paraId="5DCAF3C6" w14:textId="77777777" w:rsidTr="00557513">
        <w:trPr>
          <w:jc w:val="center"/>
        </w:trPr>
        <w:tc>
          <w:tcPr>
            <w:tcW w:w="4876" w:type="dxa"/>
          </w:tcPr>
          <w:p w14:paraId="32906DAD" w14:textId="77777777" w:rsidR="00BB06EB" w:rsidRPr="0005085E" w:rsidRDefault="00BB06EB" w:rsidP="00557513">
            <w:pPr>
              <w:pStyle w:val="Normal6"/>
            </w:pPr>
          </w:p>
        </w:tc>
        <w:tc>
          <w:tcPr>
            <w:tcW w:w="4876" w:type="dxa"/>
            <w:hideMark/>
          </w:tcPr>
          <w:p w14:paraId="69CC4DA0" w14:textId="77777777" w:rsidR="00BB06EB" w:rsidRPr="0005085E" w:rsidRDefault="00BB06EB" w:rsidP="00557513">
            <w:pPr>
              <w:pStyle w:val="Normal6"/>
              <w:jc w:val="center"/>
              <w:rPr>
                <w:szCs w:val="24"/>
              </w:rPr>
            </w:pPr>
            <w:r w:rsidRPr="0005085E">
              <w:rPr>
                <w:b/>
                <w:i/>
              </w:rPr>
              <w:t>Capacità di intelligence aziendale</w:t>
            </w:r>
          </w:p>
        </w:tc>
      </w:tr>
      <w:tr w:rsidR="00BB06EB" w:rsidRPr="0005085E" w14:paraId="4B437D75" w14:textId="77777777" w:rsidTr="00557513">
        <w:trPr>
          <w:jc w:val="center"/>
        </w:trPr>
        <w:tc>
          <w:tcPr>
            <w:tcW w:w="4876" w:type="dxa"/>
          </w:tcPr>
          <w:p w14:paraId="4DF6EE69" w14:textId="77777777" w:rsidR="00BB06EB" w:rsidRPr="0005085E" w:rsidRDefault="00BB06EB" w:rsidP="00557513">
            <w:pPr>
              <w:pStyle w:val="Normal6"/>
            </w:pPr>
          </w:p>
        </w:tc>
        <w:tc>
          <w:tcPr>
            <w:tcW w:w="4876" w:type="dxa"/>
            <w:hideMark/>
          </w:tcPr>
          <w:p w14:paraId="1525192D" w14:textId="77777777" w:rsidR="00BB06EB" w:rsidRPr="0005085E" w:rsidRDefault="00BB06EB" w:rsidP="00557513">
            <w:pPr>
              <w:pStyle w:val="Normal6"/>
              <w:rPr>
                <w:szCs w:val="24"/>
              </w:rPr>
            </w:pPr>
            <w:r w:rsidRPr="0005085E">
              <w:rPr>
                <w:b/>
                <w:i/>
              </w:rPr>
              <w:t>La Commissione sviluppa una capacità di intelligence aziendale per fornire sostegno alle autorità di controllo degli Stati membri nell'individuare i rischi potenziali alla sicurezza e all'ordine pubblico relativi agli investimenti esteri, nell'elaborare valutazioni coordinate dei rischi e, in consultazione con il gruppo di esperti della Commissione sul controllo degli investimenti esteri, nel sostenere un programma dell'Unione per lo sviluppo di capacità nell'ambito degli IED per individuare e promuovere le migliori pratiche e gli insegnamenti appresi e offrire programmi di formazione comuni per i funzionari degli Stati membri.</w:t>
            </w:r>
          </w:p>
        </w:tc>
      </w:tr>
    </w:tbl>
    <w:p w14:paraId="7730CE7D" w14:textId="77777777" w:rsidR="00BB06EB" w:rsidRPr="0005085E" w:rsidRDefault="00BB06EB" w:rsidP="00BB06EB"/>
    <w:p w14:paraId="266E7B36" w14:textId="77777777" w:rsidR="00BB06EB" w:rsidRPr="0005085E" w:rsidRDefault="00BB06EB" w:rsidP="00BB06EB">
      <w:pPr>
        <w:pStyle w:val="AmNumberTabs"/>
      </w:pPr>
      <w:r w:rsidRPr="0005085E">
        <w:t>Emendamento</w:t>
      </w:r>
      <w:r w:rsidRPr="0005085E">
        <w:tab/>
      </w:r>
      <w:r w:rsidRPr="0005085E">
        <w:tab/>
        <w:t>170</w:t>
      </w:r>
    </w:p>
    <w:p w14:paraId="77798C5F" w14:textId="77777777" w:rsidR="00BB06EB" w:rsidRPr="0005085E" w:rsidRDefault="00BB06EB" w:rsidP="00BB06EB"/>
    <w:p w14:paraId="0D0B1CD7" w14:textId="77777777" w:rsidR="00BB06EB" w:rsidRPr="0005085E" w:rsidRDefault="00BB06EB" w:rsidP="00BB06EB">
      <w:pPr>
        <w:pStyle w:val="NormalBold"/>
        <w:keepNext/>
      </w:pPr>
      <w:r w:rsidRPr="0005085E">
        <w:t>Proposta di regolamento</w:t>
      </w:r>
    </w:p>
    <w:p w14:paraId="7E5E0F30" w14:textId="77777777" w:rsidR="00BB06EB" w:rsidRPr="0005085E" w:rsidRDefault="00BB06EB" w:rsidP="00BB06EB">
      <w:pPr>
        <w:pStyle w:val="NormalBold"/>
      </w:pPr>
      <w:r w:rsidRPr="0005085E">
        <w:t>Articolo 13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77ABE42" w14:textId="77777777" w:rsidTr="00557513">
        <w:trPr>
          <w:jc w:val="center"/>
        </w:trPr>
        <w:tc>
          <w:tcPr>
            <w:tcW w:w="9752" w:type="dxa"/>
            <w:gridSpan w:val="2"/>
          </w:tcPr>
          <w:p w14:paraId="79798F48" w14:textId="77777777" w:rsidR="00BB06EB" w:rsidRPr="0005085E" w:rsidRDefault="00BB06EB" w:rsidP="00557513">
            <w:pPr>
              <w:keepNext/>
            </w:pPr>
          </w:p>
        </w:tc>
      </w:tr>
      <w:tr w:rsidR="00BB06EB" w:rsidRPr="0005085E" w14:paraId="1830FAB9" w14:textId="77777777" w:rsidTr="00557513">
        <w:trPr>
          <w:jc w:val="center"/>
        </w:trPr>
        <w:tc>
          <w:tcPr>
            <w:tcW w:w="4876" w:type="dxa"/>
            <w:hideMark/>
          </w:tcPr>
          <w:p w14:paraId="4AE1C29E" w14:textId="77777777" w:rsidR="00BB06EB" w:rsidRPr="0005085E" w:rsidRDefault="00BB06EB" w:rsidP="00557513">
            <w:pPr>
              <w:pStyle w:val="ColumnHeading"/>
              <w:keepNext/>
            </w:pPr>
            <w:r w:rsidRPr="0005085E">
              <w:t>Testo della Commissione</w:t>
            </w:r>
          </w:p>
        </w:tc>
        <w:tc>
          <w:tcPr>
            <w:tcW w:w="4876" w:type="dxa"/>
            <w:hideMark/>
          </w:tcPr>
          <w:p w14:paraId="51F3FCAB" w14:textId="77777777" w:rsidR="00BB06EB" w:rsidRPr="0005085E" w:rsidRDefault="00BB06EB" w:rsidP="00557513">
            <w:pPr>
              <w:pStyle w:val="ColumnHeading"/>
              <w:keepNext/>
            </w:pPr>
            <w:r w:rsidRPr="0005085E">
              <w:t>Emendamento</w:t>
            </w:r>
          </w:p>
        </w:tc>
      </w:tr>
      <w:tr w:rsidR="00BB06EB" w:rsidRPr="0005085E" w14:paraId="1ED58AFE" w14:textId="77777777" w:rsidTr="00557513">
        <w:trPr>
          <w:jc w:val="center"/>
        </w:trPr>
        <w:tc>
          <w:tcPr>
            <w:tcW w:w="4876" w:type="dxa"/>
            <w:hideMark/>
          </w:tcPr>
          <w:p w14:paraId="2A0F5371" w14:textId="77777777" w:rsidR="00BB06EB" w:rsidRPr="0005085E" w:rsidRDefault="00BB06EB" w:rsidP="00557513">
            <w:pPr>
              <w:pStyle w:val="Normal6"/>
            </w:pPr>
            <w:r w:rsidRPr="0005085E">
              <w:t>2.</w:t>
            </w:r>
            <w:r w:rsidRPr="0005085E">
              <w:tab/>
              <w:t>Al fine di emettere un parere debitamente motivato a norma dell'articolo 7, paragrafo 2 o 3, o dell'articolo 9, paragrafo 7, la Commissione stabilisce se ritiene che un investimento estero possa incidere negativamente sulla sicurezza o sull'ordine pubblico.</w:t>
            </w:r>
          </w:p>
        </w:tc>
        <w:tc>
          <w:tcPr>
            <w:tcW w:w="4876" w:type="dxa"/>
            <w:hideMark/>
          </w:tcPr>
          <w:p w14:paraId="2900CD6D" w14:textId="77777777" w:rsidR="00BB06EB" w:rsidRPr="0005085E" w:rsidRDefault="00BB06EB" w:rsidP="00557513">
            <w:pPr>
              <w:pStyle w:val="Normal6"/>
              <w:rPr>
                <w:szCs w:val="24"/>
              </w:rPr>
            </w:pPr>
            <w:r w:rsidRPr="0005085E">
              <w:t>2.</w:t>
            </w:r>
            <w:r w:rsidRPr="0005085E">
              <w:tab/>
              <w:t xml:space="preserve">Al fine di emettere un parere debitamente motivato a norma dell'articolo 7, paragrafo 2 o 3, o dell'articolo 9, paragrafo 7, </w:t>
            </w:r>
            <w:r w:rsidRPr="0005085E">
              <w:rPr>
                <w:b/>
                <w:i/>
              </w:rPr>
              <w:t xml:space="preserve">o una decisione a norma dell'articolo 7, paragrafo 9 ter o 9 quater, </w:t>
            </w:r>
            <w:r w:rsidRPr="0005085E">
              <w:t>la Commissione stabilisce se ritiene che un investimento estero possa incidere negativamente sulla sicurezza o sull'ordine pubblico.</w:t>
            </w:r>
          </w:p>
        </w:tc>
      </w:tr>
    </w:tbl>
    <w:p w14:paraId="0141F530" w14:textId="77777777" w:rsidR="00BB06EB" w:rsidRPr="0005085E" w:rsidRDefault="00BB06EB" w:rsidP="00BB06EB"/>
    <w:p w14:paraId="5A67EDC8" w14:textId="77777777" w:rsidR="00BB06EB" w:rsidRPr="0005085E" w:rsidRDefault="00BB06EB" w:rsidP="00BB06EB">
      <w:pPr>
        <w:pStyle w:val="AmNumberTabs"/>
      </w:pPr>
      <w:r w:rsidRPr="0005085E">
        <w:t>Emendamento</w:t>
      </w:r>
      <w:r w:rsidRPr="0005085E">
        <w:tab/>
      </w:r>
      <w:r w:rsidRPr="0005085E">
        <w:tab/>
        <w:t>171</w:t>
      </w:r>
    </w:p>
    <w:p w14:paraId="6019E61A" w14:textId="77777777" w:rsidR="00BB06EB" w:rsidRPr="0005085E" w:rsidRDefault="00BB06EB" w:rsidP="00BB06EB"/>
    <w:p w14:paraId="5C9D4D95" w14:textId="77777777" w:rsidR="00BB06EB" w:rsidRPr="0005085E" w:rsidRDefault="00BB06EB" w:rsidP="00BB06EB">
      <w:pPr>
        <w:pStyle w:val="NormalBold"/>
        <w:keepNext/>
      </w:pPr>
      <w:r w:rsidRPr="0005085E">
        <w:t>Proposta di regolamento</w:t>
      </w:r>
    </w:p>
    <w:p w14:paraId="19B63AAD" w14:textId="77777777" w:rsidR="00BB06EB" w:rsidRPr="0005085E" w:rsidRDefault="00BB06EB" w:rsidP="00BB06EB">
      <w:pPr>
        <w:pStyle w:val="NormalBold"/>
      </w:pPr>
      <w:r w:rsidRPr="0005085E">
        <w:t>Articolo 13 – paragrafo 3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5FD06D7" w14:textId="77777777" w:rsidTr="00557513">
        <w:trPr>
          <w:jc w:val="center"/>
        </w:trPr>
        <w:tc>
          <w:tcPr>
            <w:tcW w:w="9752" w:type="dxa"/>
            <w:gridSpan w:val="2"/>
          </w:tcPr>
          <w:p w14:paraId="7EF5C7C0" w14:textId="77777777" w:rsidR="00BB06EB" w:rsidRPr="0005085E" w:rsidRDefault="00BB06EB" w:rsidP="00557513">
            <w:pPr>
              <w:keepNext/>
            </w:pPr>
          </w:p>
        </w:tc>
      </w:tr>
      <w:tr w:rsidR="00BB06EB" w:rsidRPr="0005085E" w14:paraId="453AE4FE" w14:textId="77777777" w:rsidTr="00557513">
        <w:trPr>
          <w:jc w:val="center"/>
        </w:trPr>
        <w:tc>
          <w:tcPr>
            <w:tcW w:w="4876" w:type="dxa"/>
            <w:hideMark/>
          </w:tcPr>
          <w:p w14:paraId="46FC23C5" w14:textId="77777777" w:rsidR="00BB06EB" w:rsidRPr="0005085E" w:rsidRDefault="00BB06EB" w:rsidP="00557513">
            <w:pPr>
              <w:pStyle w:val="ColumnHeading"/>
              <w:keepNext/>
            </w:pPr>
            <w:r w:rsidRPr="0005085E">
              <w:t>Testo della Commissione</w:t>
            </w:r>
          </w:p>
        </w:tc>
        <w:tc>
          <w:tcPr>
            <w:tcW w:w="4876" w:type="dxa"/>
            <w:hideMark/>
          </w:tcPr>
          <w:p w14:paraId="51F52936" w14:textId="77777777" w:rsidR="00BB06EB" w:rsidRPr="0005085E" w:rsidRDefault="00BB06EB" w:rsidP="00557513">
            <w:pPr>
              <w:pStyle w:val="ColumnHeading"/>
              <w:keepNext/>
            </w:pPr>
            <w:r w:rsidRPr="0005085E">
              <w:t>Emendamento</w:t>
            </w:r>
          </w:p>
        </w:tc>
      </w:tr>
      <w:tr w:rsidR="00BB06EB" w:rsidRPr="0005085E" w14:paraId="66229B4B" w14:textId="77777777" w:rsidTr="00557513">
        <w:trPr>
          <w:jc w:val="center"/>
        </w:trPr>
        <w:tc>
          <w:tcPr>
            <w:tcW w:w="4876" w:type="dxa"/>
            <w:hideMark/>
          </w:tcPr>
          <w:p w14:paraId="7F6FBF15" w14:textId="77777777" w:rsidR="00BB06EB" w:rsidRPr="0005085E" w:rsidRDefault="00BB06EB" w:rsidP="00557513">
            <w:pPr>
              <w:pStyle w:val="Normal6"/>
            </w:pPr>
            <w:r w:rsidRPr="0005085E">
              <w:t>3.</w:t>
            </w:r>
            <w:r w:rsidRPr="0005085E">
              <w:tab/>
              <w:t>Nel determinare se un investimento possa incidere negativamente sulla sicurezza o sull'ordine pubblico, gli Stati membri o la Commissione valutano in particolare se l'investimento interessato possa incidere negativamente:</w:t>
            </w:r>
          </w:p>
        </w:tc>
        <w:tc>
          <w:tcPr>
            <w:tcW w:w="4876" w:type="dxa"/>
            <w:hideMark/>
          </w:tcPr>
          <w:p w14:paraId="7D028E86" w14:textId="77777777" w:rsidR="00BB06EB" w:rsidRPr="0005085E" w:rsidRDefault="00BB06EB" w:rsidP="00557513">
            <w:pPr>
              <w:pStyle w:val="Normal6"/>
              <w:rPr>
                <w:szCs w:val="24"/>
              </w:rPr>
            </w:pPr>
            <w:r w:rsidRPr="0005085E">
              <w:t>3.</w:t>
            </w:r>
            <w:r w:rsidRPr="0005085E">
              <w:tab/>
              <w:t xml:space="preserve">Nel determinare se un investimento </w:t>
            </w:r>
            <w:r w:rsidRPr="0005085E">
              <w:rPr>
                <w:b/>
                <w:bCs/>
                <w:i/>
                <w:iCs/>
              </w:rPr>
              <w:t>estero</w:t>
            </w:r>
            <w:r w:rsidRPr="0005085E">
              <w:rPr>
                <w:i/>
                <w:iCs/>
              </w:rPr>
              <w:t xml:space="preserve"> </w:t>
            </w:r>
            <w:r w:rsidRPr="0005085E">
              <w:t>possa incidere negativamente sulla sicurezza o sull'ordine pubblico, gli Stati membri o la Commissione valutano in particolare se l'investimento interessato possa incidere negativamente:</w:t>
            </w:r>
          </w:p>
        </w:tc>
      </w:tr>
    </w:tbl>
    <w:p w14:paraId="58AC8CBF" w14:textId="77777777" w:rsidR="00BB06EB" w:rsidRPr="0005085E" w:rsidRDefault="00BB06EB" w:rsidP="00BB06EB"/>
    <w:p w14:paraId="6EA068EE" w14:textId="77777777" w:rsidR="00BB06EB" w:rsidRPr="0005085E" w:rsidRDefault="00BB06EB" w:rsidP="00BB06EB">
      <w:pPr>
        <w:pStyle w:val="AmNumberTabs"/>
      </w:pPr>
      <w:r w:rsidRPr="0005085E">
        <w:t>Emendamento</w:t>
      </w:r>
      <w:r w:rsidRPr="0005085E">
        <w:tab/>
      </w:r>
      <w:r w:rsidRPr="0005085E">
        <w:tab/>
        <w:t>172</w:t>
      </w:r>
    </w:p>
    <w:p w14:paraId="1AE661BB" w14:textId="77777777" w:rsidR="00BB06EB" w:rsidRPr="0005085E" w:rsidRDefault="00BB06EB" w:rsidP="00BB06EB"/>
    <w:p w14:paraId="134012BC" w14:textId="77777777" w:rsidR="00BB06EB" w:rsidRPr="0005085E" w:rsidRDefault="00BB06EB" w:rsidP="00BB06EB">
      <w:pPr>
        <w:pStyle w:val="NormalBold"/>
        <w:keepNext/>
      </w:pPr>
      <w:r w:rsidRPr="0005085E">
        <w:t>Proposta di regolamento</w:t>
      </w:r>
    </w:p>
    <w:p w14:paraId="1C1B7AEF" w14:textId="77777777" w:rsidR="00BB06EB" w:rsidRPr="0005085E" w:rsidRDefault="00BB06EB" w:rsidP="00BB06EB">
      <w:pPr>
        <w:pStyle w:val="NormalBold"/>
      </w:pPr>
      <w:r w:rsidRPr="0005085E">
        <w:t>Articolo 13 – paragrafo 3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228804D" w14:textId="77777777" w:rsidTr="00557513">
        <w:trPr>
          <w:jc w:val="center"/>
        </w:trPr>
        <w:tc>
          <w:tcPr>
            <w:tcW w:w="9752" w:type="dxa"/>
            <w:gridSpan w:val="2"/>
          </w:tcPr>
          <w:p w14:paraId="6547E4FC" w14:textId="77777777" w:rsidR="00BB06EB" w:rsidRPr="0005085E" w:rsidRDefault="00BB06EB" w:rsidP="00557513">
            <w:pPr>
              <w:keepNext/>
            </w:pPr>
          </w:p>
        </w:tc>
      </w:tr>
      <w:tr w:rsidR="00BB06EB" w:rsidRPr="0005085E" w14:paraId="727822E2" w14:textId="77777777" w:rsidTr="00557513">
        <w:trPr>
          <w:jc w:val="center"/>
        </w:trPr>
        <w:tc>
          <w:tcPr>
            <w:tcW w:w="4876" w:type="dxa"/>
            <w:hideMark/>
          </w:tcPr>
          <w:p w14:paraId="36CEBAE7" w14:textId="77777777" w:rsidR="00BB06EB" w:rsidRPr="0005085E" w:rsidRDefault="00BB06EB" w:rsidP="00557513">
            <w:pPr>
              <w:pStyle w:val="ColumnHeading"/>
              <w:keepNext/>
            </w:pPr>
            <w:r w:rsidRPr="0005085E">
              <w:t>Testo della Commissione</w:t>
            </w:r>
          </w:p>
        </w:tc>
        <w:tc>
          <w:tcPr>
            <w:tcW w:w="4876" w:type="dxa"/>
            <w:hideMark/>
          </w:tcPr>
          <w:p w14:paraId="33E4FAD9" w14:textId="77777777" w:rsidR="00BB06EB" w:rsidRPr="0005085E" w:rsidRDefault="00BB06EB" w:rsidP="00557513">
            <w:pPr>
              <w:pStyle w:val="ColumnHeading"/>
              <w:keepNext/>
            </w:pPr>
            <w:r w:rsidRPr="0005085E">
              <w:t>Emendamento</w:t>
            </w:r>
          </w:p>
        </w:tc>
      </w:tr>
      <w:tr w:rsidR="00BB06EB" w:rsidRPr="0005085E" w14:paraId="477CA964" w14:textId="77777777" w:rsidTr="00557513">
        <w:trPr>
          <w:jc w:val="center"/>
        </w:trPr>
        <w:tc>
          <w:tcPr>
            <w:tcW w:w="4876" w:type="dxa"/>
            <w:hideMark/>
          </w:tcPr>
          <w:p w14:paraId="05DF1FF5" w14:textId="77777777" w:rsidR="00BB06EB" w:rsidRPr="0005085E" w:rsidRDefault="00BB06EB" w:rsidP="00557513">
            <w:pPr>
              <w:pStyle w:val="Normal6"/>
            </w:pPr>
            <w:r w:rsidRPr="0005085E">
              <w:t>(a)</w:t>
            </w:r>
            <w:r w:rsidRPr="0005085E">
              <w:tab/>
              <w:t xml:space="preserve">sulla sicurezza, sull'integrità e </w:t>
            </w:r>
            <w:r w:rsidRPr="0005085E">
              <w:rPr>
                <w:b/>
                <w:i/>
              </w:rPr>
              <w:t>sul funzionamento</w:t>
            </w:r>
            <w:r w:rsidRPr="0005085E">
              <w:t xml:space="preserve"> delle infrastrutture critiche, fisiche o virtuali; in tale contesto, sulla base delle informazioni disponibili, valutano anche se l'investimento estero possa incidere negativamente sulla resilienza dei soggetti critici da essi individuati in virtù della direttiva (UE) 2022/2557 del Parlamento europeo e del Consiglio</w:t>
            </w:r>
            <w:r w:rsidRPr="0005085E">
              <w:rPr>
                <w:vertAlign w:val="superscript"/>
              </w:rPr>
              <w:t>20</w:t>
            </w:r>
            <w:r w:rsidRPr="0005085E">
              <w:t xml:space="preserve"> nonché dei soggetti rientranti nell'ambito di applicazione della direttiva </w:t>
            </w:r>
            <w:r w:rsidRPr="0005085E">
              <w:lastRenderedPageBreak/>
              <w:t>(UE) 2022/2555 del Parlamento europeo e del Consiglio</w:t>
            </w:r>
            <w:r w:rsidRPr="0005085E">
              <w:rPr>
                <w:vertAlign w:val="superscript"/>
              </w:rPr>
              <w:t>21</w:t>
            </w:r>
            <w:r w:rsidRPr="0005085E">
              <w:t xml:space="preserve">. Sono tenuti in considerazione </w:t>
            </w:r>
            <w:r w:rsidRPr="0005085E">
              <w:rPr>
                <w:b/>
                <w:i/>
              </w:rPr>
              <w:t xml:space="preserve">anche </w:t>
            </w:r>
            <w:r w:rsidRPr="0005085E">
              <w:t>i risultati delle valutazioni coordinate a livello di Unione dei rischi per la sicurezza</w:t>
            </w:r>
            <w:r w:rsidRPr="0005085E">
              <w:rPr>
                <w:b/>
                <w:i/>
              </w:rPr>
              <w:t xml:space="preserve"> delle</w:t>
            </w:r>
            <w:r w:rsidRPr="0005085E">
              <w:t xml:space="preserve"> catene di approvvigionamento critiche in conformità dell'articolo 22, paragrafo 1, della direttiva (UE) 2022/2555</w:t>
            </w:r>
            <w:r w:rsidRPr="0005085E">
              <w:rPr>
                <w:b/>
                <w:i/>
              </w:rPr>
              <w:t xml:space="preserve"> ;</w:t>
            </w:r>
            <w:r w:rsidRPr="0005085E">
              <w:t xml:space="preserve"> ;</w:t>
            </w:r>
          </w:p>
        </w:tc>
        <w:tc>
          <w:tcPr>
            <w:tcW w:w="4876" w:type="dxa"/>
            <w:hideMark/>
          </w:tcPr>
          <w:p w14:paraId="5BD9A430" w14:textId="77777777" w:rsidR="00BB06EB" w:rsidRPr="0005085E" w:rsidRDefault="00BB06EB" w:rsidP="00557513">
            <w:pPr>
              <w:pStyle w:val="Normal6"/>
              <w:rPr>
                <w:szCs w:val="24"/>
              </w:rPr>
            </w:pPr>
            <w:r w:rsidRPr="0005085E">
              <w:lastRenderedPageBreak/>
              <w:t>(a)</w:t>
            </w:r>
            <w:r w:rsidRPr="0005085E">
              <w:tab/>
              <w:t>sulla sicurezza, sull'integrità</w:t>
            </w:r>
            <w:r w:rsidRPr="0005085E">
              <w:rPr>
                <w:b/>
                <w:i/>
              </w:rPr>
              <w:t>, sul funzionamento</w:t>
            </w:r>
            <w:r w:rsidRPr="0005085E">
              <w:t xml:space="preserve"> e </w:t>
            </w:r>
            <w:r w:rsidRPr="0005085E">
              <w:rPr>
                <w:b/>
                <w:i/>
              </w:rPr>
              <w:t>sulla resilienza</w:t>
            </w:r>
            <w:r w:rsidRPr="0005085E">
              <w:t xml:space="preserve"> delle</w:t>
            </w:r>
            <w:r w:rsidRPr="0005085E">
              <w:rPr>
                <w:b/>
                <w:i/>
              </w:rPr>
              <w:t xml:space="preserve"> infrastrutture critiche, compresi i terreni e le proprietà essenziali per l'uso di tali</w:t>
            </w:r>
            <w:r w:rsidRPr="0005085E">
              <w:t xml:space="preserve"> infrastrutture critiche, fisiche o virtuali; in tale contesto, sulla base delle informazioni disponibili, valutano anche se l'investimento estero possa incidere negativamente sulla resilienza dei soggetti critici da essi individuati in virtù della direttiva (UE) 2022/2557 del Parlamento </w:t>
            </w:r>
            <w:r w:rsidRPr="0005085E">
              <w:lastRenderedPageBreak/>
              <w:t>europeo e del Consiglio</w:t>
            </w:r>
            <w:r w:rsidRPr="0005085E">
              <w:rPr>
                <w:vertAlign w:val="superscript"/>
              </w:rPr>
              <w:t>20</w:t>
            </w:r>
            <w:r w:rsidRPr="0005085E">
              <w:t xml:space="preserve"> nonché dei soggetti rientranti nell'ambito di applicazione della direttiva (UE) 2022/2555 del Parlamento europeo e del Consiglio</w:t>
            </w:r>
            <w:r w:rsidRPr="0005085E">
              <w:rPr>
                <w:vertAlign w:val="superscript"/>
              </w:rPr>
              <w:t>21</w:t>
            </w:r>
            <w:r w:rsidRPr="0005085E">
              <w:t>. Sono tenuti in considerazione i risultati delle valutazioni coordinate a livello di Unione dei rischi per la sicurezza</w:t>
            </w:r>
            <w:r w:rsidRPr="0005085E">
              <w:rPr>
                <w:b/>
                <w:i/>
              </w:rPr>
              <w:t>, compresi quelli relativi alle</w:t>
            </w:r>
            <w:r w:rsidRPr="0005085E">
              <w:t xml:space="preserve"> catene di approvvigionamento critiche</w:t>
            </w:r>
            <w:r w:rsidRPr="0005085E">
              <w:rPr>
                <w:b/>
                <w:i/>
              </w:rPr>
              <w:t>,</w:t>
            </w:r>
            <w:r w:rsidRPr="0005085E">
              <w:t xml:space="preserve"> in conformità dell'articolo 22, paragrafo 1, della direttiva (UE) 2022/2555</w:t>
            </w:r>
            <w:r w:rsidRPr="0005085E">
              <w:rPr>
                <w:b/>
                <w:i/>
              </w:rPr>
              <w:t>, che coprono i fattori di rischio sia tecnico che non tecnico;</w:t>
            </w:r>
          </w:p>
        </w:tc>
      </w:tr>
      <w:tr w:rsidR="00BB06EB" w:rsidRPr="0005085E" w14:paraId="70CF1B5C" w14:textId="77777777" w:rsidTr="00557513">
        <w:trPr>
          <w:jc w:val="center"/>
        </w:trPr>
        <w:tc>
          <w:tcPr>
            <w:tcW w:w="4876" w:type="dxa"/>
            <w:hideMark/>
          </w:tcPr>
          <w:p w14:paraId="147B4702" w14:textId="77777777" w:rsidR="00BB06EB" w:rsidRPr="0005085E" w:rsidRDefault="00BB06EB" w:rsidP="00557513">
            <w:pPr>
              <w:pStyle w:val="Normal6"/>
            </w:pPr>
            <w:r w:rsidRPr="0005085E">
              <w:lastRenderedPageBreak/>
              <w:t>__________________</w:t>
            </w:r>
          </w:p>
        </w:tc>
        <w:tc>
          <w:tcPr>
            <w:tcW w:w="4876" w:type="dxa"/>
            <w:hideMark/>
          </w:tcPr>
          <w:p w14:paraId="585FDDDC" w14:textId="77777777" w:rsidR="00BB06EB" w:rsidRPr="0005085E" w:rsidRDefault="00BB06EB" w:rsidP="00557513">
            <w:pPr>
              <w:pStyle w:val="Normal6"/>
              <w:rPr>
                <w:szCs w:val="24"/>
              </w:rPr>
            </w:pPr>
            <w:r w:rsidRPr="0005085E">
              <w:t>__________________</w:t>
            </w:r>
          </w:p>
        </w:tc>
      </w:tr>
      <w:tr w:rsidR="00BB06EB" w:rsidRPr="0005085E" w14:paraId="24425AC6" w14:textId="77777777" w:rsidTr="00557513">
        <w:trPr>
          <w:jc w:val="center"/>
        </w:trPr>
        <w:tc>
          <w:tcPr>
            <w:tcW w:w="4876" w:type="dxa"/>
            <w:hideMark/>
          </w:tcPr>
          <w:p w14:paraId="54597B7A" w14:textId="77777777" w:rsidR="00BB06EB" w:rsidRPr="0005085E" w:rsidRDefault="00BB06EB" w:rsidP="00557513">
            <w:pPr>
              <w:pStyle w:val="Normal6"/>
            </w:pPr>
            <w:r w:rsidRPr="0005085E">
              <w:rPr>
                <w:vertAlign w:val="superscript"/>
              </w:rPr>
              <w:t>20</w:t>
            </w:r>
            <w:r w:rsidRPr="0005085E">
              <w:t xml:space="preserve"> Direttiva (UE) 2022/2557 del Parlamento europeo e del Consiglio, del 14 dicembre 2022, relativa alla resilienza dei soggetti critici e che abroga la direttiva 2008/114/CE del Consiglio (GU L 333 del 27.12.2022, pag. 164, ELI: http://data.europa.eu/eli/dir/2022/2557/</w:t>
            </w:r>
            <w:proofErr w:type="spellStart"/>
            <w:r w:rsidRPr="0005085E">
              <w:t>oj</w:t>
            </w:r>
            <w:proofErr w:type="spellEnd"/>
            <w:r w:rsidRPr="0005085E">
              <w:t>).</w:t>
            </w:r>
          </w:p>
        </w:tc>
        <w:tc>
          <w:tcPr>
            <w:tcW w:w="4876" w:type="dxa"/>
            <w:hideMark/>
          </w:tcPr>
          <w:p w14:paraId="07E2D642" w14:textId="77777777" w:rsidR="00BB06EB" w:rsidRPr="0005085E" w:rsidRDefault="00BB06EB" w:rsidP="00557513">
            <w:pPr>
              <w:pStyle w:val="Normal6"/>
              <w:rPr>
                <w:szCs w:val="24"/>
              </w:rPr>
            </w:pPr>
            <w:r w:rsidRPr="0005085E">
              <w:rPr>
                <w:vertAlign w:val="superscript"/>
              </w:rPr>
              <w:t>20</w:t>
            </w:r>
            <w:r w:rsidRPr="0005085E">
              <w:t xml:space="preserve"> Direttiva (UE) 2022/2557 del Parlamento europeo e del Consiglio, del 14 dicembre 2022, relativa alla resilienza dei soggetti critici e che abroga la direttiva 2008/114/CE del Consiglio (GU L 333 del 27.12.2022, pag. 164, ELI: http://data.europa.eu/eli/dir/2022/2557/</w:t>
            </w:r>
            <w:proofErr w:type="spellStart"/>
            <w:r w:rsidRPr="0005085E">
              <w:t>oj</w:t>
            </w:r>
            <w:proofErr w:type="spellEnd"/>
            <w:r w:rsidRPr="0005085E">
              <w:t>).</w:t>
            </w:r>
          </w:p>
        </w:tc>
      </w:tr>
      <w:tr w:rsidR="00BB06EB" w:rsidRPr="0005085E" w14:paraId="2701C544" w14:textId="77777777" w:rsidTr="00557513">
        <w:trPr>
          <w:jc w:val="center"/>
        </w:trPr>
        <w:tc>
          <w:tcPr>
            <w:tcW w:w="4876" w:type="dxa"/>
            <w:hideMark/>
          </w:tcPr>
          <w:p w14:paraId="20A12BA2" w14:textId="77777777" w:rsidR="00BB06EB" w:rsidRPr="0005085E" w:rsidRDefault="00BB06EB" w:rsidP="00557513">
            <w:pPr>
              <w:pStyle w:val="Normal6"/>
            </w:pPr>
            <w:r w:rsidRPr="0005085E">
              <w:rPr>
                <w:vertAlign w:val="superscript"/>
              </w:rPr>
              <w:t>21</w:t>
            </w:r>
            <w:r w:rsidRPr="0005085E">
              <w:t xml:space="preserve"> Direttiva (UE) 2022/2555 del Parlamento europeo e del Consiglio, del 14 dicembre 2022, relativa a misure per un livello comune elevato di cibersicurezza nell'Unione, recante modifica del regolamento (UE) n. 910/2014 e della direttiva (UE) 2018/1972 e che abroga la direttiva (UE) 2016/1148 (GU L 333 del 27.12.2022, pag. 80, ELI: http://data.europa.eu/eli/dir/2022/2555/oj).</w:t>
            </w:r>
          </w:p>
        </w:tc>
        <w:tc>
          <w:tcPr>
            <w:tcW w:w="4876" w:type="dxa"/>
            <w:hideMark/>
          </w:tcPr>
          <w:p w14:paraId="6213A730" w14:textId="77777777" w:rsidR="00BB06EB" w:rsidRPr="0005085E" w:rsidRDefault="00BB06EB" w:rsidP="00557513">
            <w:pPr>
              <w:pStyle w:val="Normal6"/>
              <w:rPr>
                <w:szCs w:val="24"/>
              </w:rPr>
            </w:pPr>
            <w:r w:rsidRPr="0005085E">
              <w:rPr>
                <w:vertAlign w:val="superscript"/>
              </w:rPr>
              <w:t>21</w:t>
            </w:r>
            <w:r w:rsidRPr="0005085E">
              <w:t xml:space="preserve"> Direttiva (UE) 2022/2555 del Parlamento europeo e del Consiglio, del 14 dicembre 2022, relativa a misure per un livello comune elevato di cibersicurezza nell'Unione, recante modifica del regolamento (UE) n. 910/2014 e della direttiva (UE) 2018/1972 e che abroga la direttiva (UE) 2016/1148 (GU L 333 del 27.12.2022, pag. 80, ELI: http://data.europa.eu/eli/dir/2022/2555/oj).</w:t>
            </w:r>
          </w:p>
        </w:tc>
      </w:tr>
    </w:tbl>
    <w:p w14:paraId="09F9799A" w14:textId="77777777" w:rsidR="00BB06EB" w:rsidRPr="0005085E" w:rsidRDefault="00BB06EB" w:rsidP="00BB06EB"/>
    <w:p w14:paraId="42BACFC1" w14:textId="77777777" w:rsidR="00BB06EB" w:rsidRPr="0005085E" w:rsidRDefault="00BB06EB" w:rsidP="00BB06EB">
      <w:pPr>
        <w:pStyle w:val="AmNumberTabs"/>
      </w:pPr>
      <w:r w:rsidRPr="0005085E">
        <w:t>Emendamento</w:t>
      </w:r>
      <w:r w:rsidRPr="0005085E">
        <w:tab/>
      </w:r>
      <w:r w:rsidRPr="0005085E">
        <w:tab/>
        <w:t>173</w:t>
      </w:r>
    </w:p>
    <w:p w14:paraId="13C0EB8B" w14:textId="77777777" w:rsidR="00BB06EB" w:rsidRPr="0005085E" w:rsidRDefault="00BB06EB" w:rsidP="00BB06EB"/>
    <w:p w14:paraId="6B18F176" w14:textId="77777777" w:rsidR="00BB06EB" w:rsidRPr="0005085E" w:rsidRDefault="00BB06EB" w:rsidP="00BB06EB">
      <w:pPr>
        <w:pStyle w:val="NormalBold"/>
        <w:keepNext/>
      </w:pPr>
      <w:r w:rsidRPr="0005085E">
        <w:t>Proposta di regolamento</w:t>
      </w:r>
    </w:p>
    <w:p w14:paraId="36F41E06" w14:textId="77777777" w:rsidR="00BB06EB" w:rsidRPr="0005085E" w:rsidRDefault="00BB06EB" w:rsidP="00BB06EB">
      <w:pPr>
        <w:pStyle w:val="NormalBold"/>
      </w:pPr>
      <w:r w:rsidRPr="0005085E">
        <w:t>Articolo 13 – paragrafo 3 – lettera a bis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B18E298" w14:textId="77777777" w:rsidTr="00557513">
        <w:trPr>
          <w:jc w:val="center"/>
        </w:trPr>
        <w:tc>
          <w:tcPr>
            <w:tcW w:w="9752" w:type="dxa"/>
            <w:gridSpan w:val="2"/>
          </w:tcPr>
          <w:p w14:paraId="4E30A438" w14:textId="77777777" w:rsidR="00BB06EB" w:rsidRPr="0005085E" w:rsidRDefault="00BB06EB" w:rsidP="00557513">
            <w:pPr>
              <w:keepNext/>
            </w:pPr>
          </w:p>
        </w:tc>
      </w:tr>
      <w:tr w:rsidR="00BB06EB" w:rsidRPr="0005085E" w14:paraId="24E3AAED" w14:textId="77777777" w:rsidTr="00557513">
        <w:trPr>
          <w:jc w:val="center"/>
        </w:trPr>
        <w:tc>
          <w:tcPr>
            <w:tcW w:w="4876" w:type="dxa"/>
            <w:hideMark/>
          </w:tcPr>
          <w:p w14:paraId="44B9AA6C" w14:textId="77777777" w:rsidR="00BB06EB" w:rsidRPr="0005085E" w:rsidRDefault="00BB06EB" w:rsidP="00557513">
            <w:pPr>
              <w:pStyle w:val="ColumnHeading"/>
              <w:keepNext/>
            </w:pPr>
            <w:r w:rsidRPr="0005085E">
              <w:t>Testo della Commissione</w:t>
            </w:r>
          </w:p>
        </w:tc>
        <w:tc>
          <w:tcPr>
            <w:tcW w:w="4876" w:type="dxa"/>
            <w:hideMark/>
          </w:tcPr>
          <w:p w14:paraId="21CBDCD5" w14:textId="77777777" w:rsidR="00BB06EB" w:rsidRPr="0005085E" w:rsidRDefault="00BB06EB" w:rsidP="00557513">
            <w:pPr>
              <w:pStyle w:val="ColumnHeading"/>
              <w:keepNext/>
            </w:pPr>
            <w:r w:rsidRPr="0005085E">
              <w:t>Emendamento</w:t>
            </w:r>
          </w:p>
        </w:tc>
      </w:tr>
      <w:tr w:rsidR="00BB06EB" w:rsidRPr="0005085E" w14:paraId="0D3120AA" w14:textId="77777777" w:rsidTr="00557513">
        <w:trPr>
          <w:jc w:val="center"/>
        </w:trPr>
        <w:tc>
          <w:tcPr>
            <w:tcW w:w="4876" w:type="dxa"/>
          </w:tcPr>
          <w:p w14:paraId="4D210DE1" w14:textId="77777777" w:rsidR="00BB06EB" w:rsidRPr="0005085E" w:rsidRDefault="00BB06EB" w:rsidP="00557513">
            <w:pPr>
              <w:pStyle w:val="Normal6"/>
            </w:pPr>
          </w:p>
        </w:tc>
        <w:tc>
          <w:tcPr>
            <w:tcW w:w="4876" w:type="dxa"/>
            <w:hideMark/>
          </w:tcPr>
          <w:p w14:paraId="081E4B08" w14:textId="77777777" w:rsidR="00BB06EB" w:rsidRPr="0005085E" w:rsidRDefault="00BB06EB" w:rsidP="00557513">
            <w:pPr>
              <w:pStyle w:val="Normal6"/>
              <w:rPr>
                <w:szCs w:val="24"/>
              </w:rPr>
            </w:pPr>
            <w:r w:rsidRPr="0005085E">
              <w:rPr>
                <w:b/>
                <w:i/>
              </w:rPr>
              <w:t>(a bis)</w:t>
            </w:r>
            <w:r w:rsidRPr="0005085E">
              <w:rPr>
                <w:b/>
                <w:i/>
              </w:rPr>
              <w:tab/>
              <w:t>sulla sicurezza delle strutture militari e di altre strutture pubbliche sensibili nelle immediate vicinanze geografiche dell'obiettivo dell'Unione;</w:t>
            </w:r>
          </w:p>
        </w:tc>
      </w:tr>
    </w:tbl>
    <w:p w14:paraId="30BEDA6C" w14:textId="77777777" w:rsidR="00BB06EB" w:rsidRPr="0005085E" w:rsidRDefault="00BB06EB" w:rsidP="00BB06EB"/>
    <w:p w14:paraId="24CE31B6" w14:textId="77777777" w:rsidR="00BB06EB" w:rsidRPr="0005085E" w:rsidRDefault="00BB06EB" w:rsidP="00BB06EB">
      <w:pPr>
        <w:pStyle w:val="AmNumberTabs"/>
      </w:pPr>
      <w:r w:rsidRPr="0005085E">
        <w:t>Emendamento</w:t>
      </w:r>
      <w:r w:rsidRPr="0005085E">
        <w:tab/>
      </w:r>
      <w:r w:rsidRPr="0005085E">
        <w:tab/>
        <w:t>174</w:t>
      </w:r>
    </w:p>
    <w:p w14:paraId="1555C9BE" w14:textId="77777777" w:rsidR="00BB06EB" w:rsidRPr="0005085E" w:rsidRDefault="00BB06EB" w:rsidP="00BB06EB"/>
    <w:p w14:paraId="17294176" w14:textId="77777777" w:rsidR="00BB06EB" w:rsidRPr="0005085E" w:rsidRDefault="00BB06EB" w:rsidP="00BB06EB">
      <w:pPr>
        <w:pStyle w:val="NormalBold"/>
        <w:keepNext/>
      </w:pPr>
      <w:r w:rsidRPr="0005085E">
        <w:lastRenderedPageBreak/>
        <w:t>Proposta di regolamento</w:t>
      </w:r>
    </w:p>
    <w:p w14:paraId="24C111A1" w14:textId="77777777" w:rsidR="00BB06EB" w:rsidRPr="0005085E" w:rsidRDefault="00BB06EB" w:rsidP="00BB06EB">
      <w:pPr>
        <w:pStyle w:val="NormalBold"/>
      </w:pPr>
      <w:r w:rsidRPr="0005085E">
        <w:t>Articolo 13 – paragrafo 3 – lettera a ter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3A5EE4B" w14:textId="77777777" w:rsidTr="00557513">
        <w:trPr>
          <w:jc w:val="center"/>
        </w:trPr>
        <w:tc>
          <w:tcPr>
            <w:tcW w:w="9752" w:type="dxa"/>
            <w:gridSpan w:val="2"/>
          </w:tcPr>
          <w:p w14:paraId="1DCE0516" w14:textId="77777777" w:rsidR="00BB06EB" w:rsidRPr="0005085E" w:rsidRDefault="00BB06EB" w:rsidP="00557513">
            <w:pPr>
              <w:keepNext/>
            </w:pPr>
          </w:p>
        </w:tc>
      </w:tr>
      <w:tr w:rsidR="00BB06EB" w:rsidRPr="0005085E" w14:paraId="06D4BEA6" w14:textId="77777777" w:rsidTr="00557513">
        <w:trPr>
          <w:jc w:val="center"/>
        </w:trPr>
        <w:tc>
          <w:tcPr>
            <w:tcW w:w="4876" w:type="dxa"/>
            <w:hideMark/>
          </w:tcPr>
          <w:p w14:paraId="0FB369CC" w14:textId="77777777" w:rsidR="00BB06EB" w:rsidRPr="0005085E" w:rsidRDefault="00BB06EB" w:rsidP="00557513">
            <w:pPr>
              <w:pStyle w:val="ColumnHeading"/>
              <w:keepNext/>
            </w:pPr>
            <w:r w:rsidRPr="0005085E">
              <w:t>Testo della Commissione</w:t>
            </w:r>
          </w:p>
        </w:tc>
        <w:tc>
          <w:tcPr>
            <w:tcW w:w="4876" w:type="dxa"/>
            <w:hideMark/>
          </w:tcPr>
          <w:p w14:paraId="70EE7393" w14:textId="77777777" w:rsidR="00BB06EB" w:rsidRPr="0005085E" w:rsidRDefault="00BB06EB" w:rsidP="00557513">
            <w:pPr>
              <w:pStyle w:val="ColumnHeading"/>
              <w:keepNext/>
            </w:pPr>
            <w:r w:rsidRPr="0005085E">
              <w:t>Emendamento</w:t>
            </w:r>
          </w:p>
        </w:tc>
      </w:tr>
      <w:tr w:rsidR="00BB06EB" w:rsidRPr="0005085E" w14:paraId="658D7538" w14:textId="77777777" w:rsidTr="00557513">
        <w:trPr>
          <w:jc w:val="center"/>
        </w:trPr>
        <w:tc>
          <w:tcPr>
            <w:tcW w:w="4876" w:type="dxa"/>
          </w:tcPr>
          <w:p w14:paraId="2AA29DAE" w14:textId="77777777" w:rsidR="00BB06EB" w:rsidRPr="0005085E" w:rsidRDefault="00BB06EB" w:rsidP="00557513">
            <w:pPr>
              <w:pStyle w:val="Normal6"/>
            </w:pPr>
          </w:p>
        </w:tc>
        <w:tc>
          <w:tcPr>
            <w:tcW w:w="4876" w:type="dxa"/>
            <w:hideMark/>
          </w:tcPr>
          <w:p w14:paraId="3B87D89B" w14:textId="77777777" w:rsidR="00BB06EB" w:rsidRPr="0005085E" w:rsidRDefault="00BB06EB" w:rsidP="00557513">
            <w:pPr>
              <w:pStyle w:val="Normal6"/>
              <w:rPr>
                <w:szCs w:val="24"/>
              </w:rPr>
            </w:pPr>
            <w:r w:rsidRPr="0005085E">
              <w:rPr>
                <w:b/>
                <w:i/>
              </w:rPr>
              <w:t>(a ter )</w:t>
            </w:r>
            <w:r w:rsidRPr="0005085E">
              <w:rPr>
                <w:b/>
                <w:i/>
              </w:rPr>
              <w:tab/>
              <w:t>sulla sicurezza, sull'integrità, sul funzionamento, sulla stabilità operativa e sulla resilienza del mercato interno;</w:t>
            </w:r>
          </w:p>
        </w:tc>
      </w:tr>
    </w:tbl>
    <w:p w14:paraId="7ED6C70C" w14:textId="77777777" w:rsidR="00BB06EB" w:rsidRPr="0005085E" w:rsidRDefault="00BB06EB" w:rsidP="00BB06EB"/>
    <w:p w14:paraId="109F122C" w14:textId="77777777" w:rsidR="00BB06EB" w:rsidRPr="0005085E" w:rsidRDefault="00BB06EB" w:rsidP="00BB06EB">
      <w:pPr>
        <w:pStyle w:val="AmNumberTabs"/>
      </w:pPr>
      <w:r w:rsidRPr="0005085E">
        <w:t>Emendamento</w:t>
      </w:r>
      <w:r w:rsidRPr="0005085E">
        <w:tab/>
      </w:r>
      <w:r w:rsidRPr="0005085E">
        <w:tab/>
        <w:t>175</w:t>
      </w:r>
    </w:p>
    <w:p w14:paraId="4188CA5F" w14:textId="77777777" w:rsidR="00BB06EB" w:rsidRPr="0005085E" w:rsidRDefault="00BB06EB" w:rsidP="00BB06EB"/>
    <w:p w14:paraId="37C874AE" w14:textId="77777777" w:rsidR="00BB06EB" w:rsidRPr="0005085E" w:rsidRDefault="00BB06EB" w:rsidP="00BB06EB">
      <w:pPr>
        <w:pStyle w:val="NormalBold"/>
        <w:keepNext/>
      </w:pPr>
      <w:r w:rsidRPr="0005085E">
        <w:t>Proposta di regolamento</w:t>
      </w:r>
    </w:p>
    <w:p w14:paraId="20310CB5" w14:textId="77777777" w:rsidR="00BB06EB" w:rsidRPr="0005085E" w:rsidRDefault="00BB06EB" w:rsidP="00BB06EB">
      <w:pPr>
        <w:pStyle w:val="NormalBold"/>
      </w:pPr>
      <w:r w:rsidRPr="0005085E">
        <w:t>Articolo 13 – paragrafo 3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3B08B6C" w14:textId="77777777" w:rsidTr="00557513">
        <w:trPr>
          <w:jc w:val="center"/>
        </w:trPr>
        <w:tc>
          <w:tcPr>
            <w:tcW w:w="9752" w:type="dxa"/>
            <w:gridSpan w:val="2"/>
          </w:tcPr>
          <w:p w14:paraId="14C138E6" w14:textId="77777777" w:rsidR="00BB06EB" w:rsidRPr="0005085E" w:rsidRDefault="00BB06EB" w:rsidP="00557513">
            <w:pPr>
              <w:keepNext/>
            </w:pPr>
          </w:p>
        </w:tc>
      </w:tr>
      <w:tr w:rsidR="00BB06EB" w:rsidRPr="0005085E" w14:paraId="2FF92178" w14:textId="77777777" w:rsidTr="00557513">
        <w:trPr>
          <w:jc w:val="center"/>
        </w:trPr>
        <w:tc>
          <w:tcPr>
            <w:tcW w:w="4876" w:type="dxa"/>
            <w:hideMark/>
          </w:tcPr>
          <w:p w14:paraId="36E18D18" w14:textId="77777777" w:rsidR="00BB06EB" w:rsidRPr="0005085E" w:rsidRDefault="00BB06EB" w:rsidP="00557513">
            <w:pPr>
              <w:pStyle w:val="ColumnHeading"/>
              <w:keepNext/>
            </w:pPr>
            <w:r w:rsidRPr="0005085E">
              <w:t>Testo della Commissione</w:t>
            </w:r>
          </w:p>
        </w:tc>
        <w:tc>
          <w:tcPr>
            <w:tcW w:w="4876" w:type="dxa"/>
            <w:hideMark/>
          </w:tcPr>
          <w:p w14:paraId="05EEA9EA" w14:textId="77777777" w:rsidR="00BB06EB" w:rsidRPr="0005085E" w:rsidRDefault="00BB06EB" w:rsidP="00557513">
            <w:pPr>
              <w:pStyle w:val="ColumnHeading"/>
              <w:keepNext/>
            </w:pPr>
            <w:r w:rsidRPr="0005085E">
              <w:t>Emendamento</w:t>
            </w:r>
          </w:p>
        </w:tc>
      </w:tr>
      <w:tr w:rsidR="00BB06EB" w:rsidRPr="0005085E" w14:paraId="0EC26554" w14:textId="77777777" w:rsidTr="00557513">
        <w:trPr>
          <w:jc w:val="center"/>
        </w:trPr>
        <w:tc>
          <w:tcPr>
            <w:tcW w:w="4876" w:type="dxa"/>
            <w:hideMark/>
          </w:tcPr>
          <w:p w14:paraId="0385B990" w14:textId="77777777" w:rsidR="00BB06EB" w:rsidRPr="0005085E" w:rsidRDefault="00BB06EB" w:rsidP="00557513">
            <w:pPr>
              <w:pStyle w:val="Normal6"/>
            </w:pPr>
            <w:r w:rsidRPr="0005085E">
              <w:t>(b)</w:t>
            </w:r>
            <w:r w:rsidRPr="0005085E">
              <w:tab/>
              <w:t>sulla disponibilità delle tecnologie critiche;</w:t>
            </w:r>
          </w:p>
        </w:tc>
        <w:tc>
          <w:tcPr>
            <w:tcW w:w="4876" w:type="dxa"/>
            <w:hideMark/>
          </w:tcPr>
          <w:p w14:paraId="3C2C68EF" w14:textId="77777777" w:rsidR="00BB06EB" w:rsidRPr="0005085E" w:rsidRDefault="00BB06EB" w:rsidP="00557513">
            <w:pPr>
              <w:pStyle w:val="Normal6"/>
              <w:rPr>
                <w:szCs w:val="24"/>
              </w:rPr>
            </w:pPr>
            <w:r w:rsidRPr="0005085E">
              <w:t>(b)</w:t>
            </w:r>
            <w:r w:rsidRPr="0005085E">
              <w:tab/>
              <w:t xml:space="preserve">sulla disponibilità </w:t>
            </w:r>
            <w:r w:rsidRPr="0005085E">
              <w:rPr>
                <w:b/>
                <w:i/>
              </w:rPr>
              <w:t xml:space="preserve">e sull'adozione </w:t>
            </w:r>
            <w:r w:rsidRPr="0005085E">
              <w:t>delle tecnologie critiche</w:t>
            </w:r>
            <w:r w:rsidRPr="0005085E">
              <w:rPr>
                <w:b/>
                <w:i/>
              </w:rPr>
              <w:t>, sulla sicurezza tecnologica e sulla fuga di tecnologie</w:t>
            </w:r>
            <w:r w:rsidRPr="0005085E">
              <w:t>;</w:t>
            </w:r>
          </w:p>
        </w:tc>
      </w:tr>
    </w:tbl>
    <w:p w14:paraId="52B60C73" w14:textId="77777777" w:rsidR="00BB06EB" w:rsidRPr="0005085E" w:rsidRDefault="00BB06EB" w:rsidP="00BB06EB"/>
    <w:p w14:paraId="2D0875D0" w14:textId="77777777" w:rsidR="00BB06EB" w:rsidRPr="0005085E" w:rsidRDefault="00BB06EB" w:rsidP="00BB06EB">
      <w:pPr>
        <w:pStyle w:val="AmNumberTabs"/>
      </w:pPr>
      <w:r w:rsidRPr="0005085E">
        <w:t>Emendamento</w:t>
      </w:r>
      <w:r w:rsidRPr="0005085E">
        <w:tab/>
      </w:r>
      <w:r w:rsidRPr="0005085E">
        <w:tab/>
        <w:t>176</w:t>
      </w:r>
    </w:p>
    <w:p w14:paraId="389C84D4" w14:textId="77777777" w:rsidR="00BB06EB" w:rsidRPr="0005085E" w:rsidRDefault="00BB06EB" w:rsidP="00BB06EB"/>
    <w:p w14:paraId="67A091CE" w14:textId="77777777" w:rsidR="00BB06EB" w:rsidRPr="0005085E" w:rsidRDefault="00BB06EB" w:rsidP="00BB06EB">
      <w:pPr>
        <w:pStyle w:val="NormalBold"/>
        <w:keepNext/>
      </w:pPr>
      <w:r w:rsidRPr="0005085E">
        <w:t>Proposta di regolamento</w:t>
      </w:r>
    </w:p>
    <w:p w14:paraId="16066F0B" w14:textId="77777777" w:rsidR="00BB06EB" w:rsidRPr="0005085E" w:rsidRDefault="00BB06EB" w:rsidP="00BB06EB">
      <w:pPr>
        <w:pStyle w:val="NormalBold"/>
      </w:pPr>
      <w:r w:rsidRPr="0005085E">
        <w:rPr>
          <w:bCs/>
        </w:rPr>
        <w:t>Articolo 13 – paragrafo 3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F5FCF09" w14:textId="77777777" w:rsidTr="00557513">
        <w:trPr>
          <w:jc w:val="center"/>
        </w:trPr>
        <w:tc>
          <w:tcPr>
            <w:tcW w:w="9752" w:type="dxa"/>
            <w:gridSpan w:val="2"/>
          </w:tcPr>
          <w:p w14:paraId="0FDEBF5B" w14:textId="77777777" w:rsidR="00BB06EB" w:rsidRPr="0005085E" w:rsidRDefault="00BB06EB" w:rsidP="00557513">
            <w:pPr>
              <w:keepNext/>
            </w:pPr>
          </w:p>
        </w:tc>
      </w:tr>
      <w:tr w:rsidR="00BB06EB" w:rsidRPr="0005085E" w14:paraId="567AAD57" w14:textId="77777777" w:rsidTr="00557513">
        <w:trPr>
          <w:jc w:val="center"/>
        </w:trPr>
        <w:tc>
          <w:tcPr>
            <w:tcW w:w="4876" w:type="dxa"/>
            <w:hideMark/>
          </w:tcPr>
          <w:p w14:paraId="49968953" w14:textId="77777777" w:rsidR="00BB06EB" w:rsidRPr="0005085E" w:rsidRDefault="00BB06EB" w:rsidP="00557513">
            <w:pPr>
              <w:pStyle w:val="ColumnHeading"/>
              <w:keepNext/>
            </w:pPr>
            <w:r w:rsidRPr="0005085E">
              <w:t>Testo della Commissione</w:t>
            </w:r>
          </w:p>
        </w:tc>
        <w:tc>
          <w:tcPr>
            <w:tcW w:w="4876" w:type="dxa"/>
            <w:hideMark/>
          </w:tcPr>
          <w:p w14:paraId="2F1F1523" w14:textId="77777777" w:rsidR="00BB06EB" w:rsidRPr="0005085E" w:rsidRDefault="00BB06EB" w:rsidP="00557513">
            <w:pPr>
              <w:pStyle w:val="ColumnHeading"/>
              <w:keepNext/>
            </w:pPr>
            <w:r w:rsidRPr="0005085E">
              <w:t>Emendamento</w:t>
            </w:r>
          </w:p>
        </w:tc>
      </w:tr>
      <w:tr w:rsidR="00BB06EB" w:rsidRPr="0005085E" w14:paraId="65FCBA52" w14:textId="77777777" w:rsidTr="00557513">
        <w:trPr>
          <w:jc w:val="center"/>
        </w:trPr>
        <w:tc>
          <w:tcPr>
            <w:tcW w:w="4876" w:type="dxa"/>
            <w:hideMark/>
          </w:tcPr>
          <w:p w14:paraId="3B58C357" w14:textId="77777777" w:rsidR="00BB06EB" w:rsidRPr="0005085E" w:rsidRDefault="00BB06EB" w:rsidP="00557513">
            <w:pPr>
              <w:pStyle w:val="Normal6"/>
            </w:pPr>
            <w:r w:rsidRPr="0005085E">
              <w:t>(c)</w:t>
            </w:r>
            <w:r w:rsidRPr="0005085E">
              <w:tab/>
              <w:t xml:space="preserve">sulla </w:t>
            </w:r>
            <w:r w:rsidRPr="0005085E">
              <w:rPr>
                <w:b/>
                <w:i/>
              </w:rPr>
              <w:t>continuità dell'</w:t>
            </w:r>
            <w:r w:rsidRPr="0005085E">
              <w:t>approvvigionamento</w:t>
            </w:r>
            <w:r w:rsidRPr="0005085E">
              <w:rPr>
                <w:b/>
                <w:i/>
              </w:rPr>
              <w:t xml:space="preserve"> dei</w:t>
            </w:r>
            <w:r w:rsidRPr="0005085E">
              <w:t xml:space="preserve"> fattori produttivi critici;</w:t>
            </w:r>
          </w:p>
        </w:tc>
        <w:tc>
          <w:tcPr>
            <w:tcW w:w="4876" w:type="dxa"/>
            <w:hideMark/>
          </w:tcPr>
          <w:p w14:paraId="574AA730" w14:textId="77777777" w:rsidR="00BB06EB" w:rsidRPr="0005085E" w:rsidRDefault="00BB06EB" w:rsidP="00557513">
            <w:pPr>
              <w:pStyle w:val="Normal6"/>
              <w:rPr>
                <w:szCs w:val="24"/>
              </w:rPr>
            </w:pPr>
            <w:r w:rsidRPr="0005085E">
              <w:t>(c)</w:t>
            </w:r>
            <w:r w:rsidRPr="0005085E">
              <w:tab/>
              <w:t xml:space="preserve">sulla </w:t>
            </w:r>
            <w:r w:rsidRPr="0005085E">
              <w:rPr>
                <w:b/>
                <w:i/>
              </w:rPr>
              <w:t xml:space="preserve">sicurezza e la resilienza delle catene di </w:t>
            </w:r>
            <w:r w:rsidRPr="0005085E">
              <w:t xml:space="preserve">approvvigionamento </w:t>
            </w:r>
            <w:r w:rsidRPr="0005085E">
              <w:rPr>
                <w:b/>
                <w:i/>
              </w:rPr>
              <w:t>per i</w:t>
            </w:r>
            <w:r w:rsidRPr="0005085E">
              <w:t xml:space="preserve"> fattori produttivi critici;</w:t>
            </w:r>
          </w:p>
        </w:tc>
      </w:tr>
    </w:tbl>
    <w:p w14:paraId="2B84CC7C" w14:textId="77777777" w:rsidR="00BB06EB" w:rsidRPr="0005085E" w:rsidRDefault="00BB06EB" w:rsidP="00BB06EB"/>
    <w:p w14:paraId="20A56BB8" w14:textId="77777777" w:rsidR="00BB06EB" w:rsidRPr="0005085E" w:rsidRDefault="00BB06EB" w:rsidP="00BB06EB">
      <w:pPr>
        <w:pStyle w:val="AmNumberTabs"/>
      </w:pPr>
      <w:r w:rsidRPr="0005085E">
        <w:t>Emendamento</w:t>
      </w:r>
      <w:r w:rsidRPr="0005085E">
        <w:tab/>
      </w:r>
      <w:r w:rsidRPr="0005085E">
        <w:tab/>
        <w:t>177</w:t>
      </w:r>
    </w:p>
    <w:p w14:paraId="05222DF1" w14:textId="77777777" w:rsidR="00BB06EB" w:rsidRPr="0005085E" w:rsidRDefault="00BB06EB" w:rsidP="00BB06EB"/>
    <w:p w14:paraId="0B491D98" w14:textId="77777777" w:rsidR="00BB06EB" w:rsidRPr="0005085E" w:rsidRDefault="00BB06EB" w:rsidP="00BB06EB">
      <w:pPr>
        <w:pStyle w:val="NormalBold"/>
        <w:keepNext/>
      </w:pPr>
      <w:r w:rsidRPr="0005085E">
        <w:t>Proposta di regolamento</w:t>
      </w:r>
    </w:p>
    <w:p w14:paraId="0F00F5B0" w14:textId="77777777" w:rsidR="00BB06EB" w:rsidRPr="0005085E" w:rsidRDefault="00BB06EB" w:rsidP="00BB06EB">
      <w:pPr>
        <w:pStyle w:val="NormalBold"/>
      </w:pPr>
      <w:r w:rsidRPr="0005085E">
        <w:t>Articolo 13 – paragrafo 3 – lettera c bis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BB98415" w14:textId="77777777" w:rsidTr="00557513">
        <w:trPr>
          <w:jc w:val="center"/>
        </w:trPr>
        <w:tc>
          <w:tcPr>
            <w:tcW w:w="9752" w:type="dxa"/>
            <w:gridSpan w:val="2"/>
          </w:tcPr>
          <w:p w14:paraId="32DE0D85" w14:textId="77777777" w:rsidR="00BB06EB" w:rsidRPr="0005085E" w:rsidRDefault="00BB06EB" w:rsidP="00557513">
            <w:pPr>
              <w:keepNext/>
            </w:pPr>
          </w:p>
        </w:tc>
      </w:tr>
      <w:tr w:rsidR="00BB06EB" w:rsidRPr="0005085E" w14:paraId="524C394A" w14:textId="77777777" w:rsidTr="00557513">
        <w:trPr>
          <w:jc w:val="center"/>
        </w:trPr>
        <w:tc>
          <w:tcPr>
            <w:tcW w:w="4876" w:type="dxa"/>
            <w:hideMark/>
          </w:tcPr>
          <w:p w14:paraId="670CC828" w14:textId="77777777" w:rsidR="00BB06EB" w:rsidRPr="0005085E" w:rsidRDefault="00BB06EB" w:rsidP="00557513">
            <w:pPr>
              <w:pStyle w:val="ColumnHeading"/>
              <w:keepNext/>
            </w:pPr>
            <w:r w:rsidRPr="0005085E">
              <w:t>Testo della Commissione</w:t>
            </w:r>
          </w:p>
        </w:tc>
        <w:tc>
          <w:tcPr>
            <w:tcW w:w="4876" w:type="dxa"/>
            <w:hideMark/>
          </w:tcPr>
          <w:p w14:paraId="70679F03" w14:textId="77777777" w:rsidR="00BB06EB" w:rsidRPr="0005085E" w:rsidRDefault="00BB06EB" w:rsidP="00557513">
            <w:pPr>
              <w:pStyle w:val="ColumnHeading"/>
              <w:keepNext/>
            </w:pPr>
            <w:r w:rsidRPr="0005085E">
              <w:t>Emendamento</w:t>
            </w:r>
          </w:p>
        </w:tc>
      </w:tr>
      <w:tr w:rsidR="00BB06EB" w:rsidRPr="0005085E" w14:paraId="3218D511" w14:textId="77777777" w:rsidTr="00557513">
        <w:trPr>
          <w:jc w:val="center"/>
        </w:trPr>
        <w:tc>
          <w:tcPr>
            <w:tcW w:w="4876" w:type="dxa"/>
          </w:tcPr>
          <w:p w14:paraId="513EA7D2" w14:textId="77777777" w:rsidR="00BB06EB" w:rsidRPr="0005085E" w:rsidRDefault="00BB06EB" w:rsidP="00557513">
            <w:pPr>
              <w:pStyle w:val="Normal6"/>
            </w:pPr>
          </w:p>
        </w:tc>
        <w:tc>
          <w:tcPr>
            <w:tcW w:w="4876" w:type="dxa"/>
            <w:hideMark/>
          </w:tcPr>
          <w:p w14:paraId="6BB8F841" w14:textId="77777777" w:rsidR="00BB06EB" w:rsidRPr="0005085E" w:rsidRDefault="00BB06EB" w:rsidP="00557513">
            <w:pPr>
              <w:pStyle w:val="Normal6"/>
              <w:rPr>
                <w:szCs w:val="24"/>
              </w:rPr>
            </w:pPr>
            <w:r w:rsidRPr="0005085E">
              <w:rPr>
                <w:b/>
                <w:i/>
              </w:rPr>
              <w:t>(c bis)</w:t>
            </w:r>
            <w:r w:rsidRPr="0005085E">
              <w:rPr>
                <w:b/>
                <w:i/>
              </w:rPr>
              <w:tab/>
              <w:t>sulla sicurezza alimentare:</w:t>
            </w:r>
          </w:p>
        </w:tc>
      </w:tr>
    </w:tbl>
    <w:p w14:paraId="7DB2C5F6" w14:textId="77777777" w:rsidR="00BB06EB" w:rsidRPr="0005085E" w:rsidRDefault="00BB06EB" w:rsidP="00BB06EB"/>
    <w:p w14:paraId="4E6177EF" w14:textId="77777777" w:rsidR="00BB06EB" w:rsidRPr="0005085E" w:rsidRDefault="00BB06EB" w:rsidP="00BB06EB">
      <w:pPr>
        <w:pStyle w:val="AmNumberTabs"/>
      </w:pPr>
      <w:r w:rsidRPr="0005085E">
        <w:t>Emendamento</w:t>
      </w:r>
      <w:r w:rsidRPr="0005085E">
        <w:tab/>
      </w:r>
      <w:r w:rsidRPr="0005085E">
        <w:tab/>
        <w:t>178</w:t>
      </w:r>
    </w:p>
    <w:p w14:paraId="0C42F88C" w14:textId="77777777" w:rsidR="00BB06EB" w:rsidRPr="0005085E" w:rsidRDefault="00BB06EB" w:rsidP="00BB06EB"/>
    <w:p w14:paraId="0045DBD8" w14:textId="77777777" w:rsidR="00BB06EB" w:rsidRPr="0005085E" w:rsidRDefault="00BB06EB" w:rsidP="00BB06EB">
      <w:pPr>
        <w:pStyle w:val="NormalBold"/>
        <w:keepNext/>
      </w:pPr>
      <w:r w:rsidRPr="0005085E">
        <w:t>Proposta di regolamento</w:t>
      </w:r>
    </w:p>
    <w:p w14:paraId="130F9DCD" w14:textId="77777777" w:rsidR="00BB06EB" w:rsidRPr="0005085E" w:rsidRDefault="00BB06EB" w:rsidP="00BB06EB">
      <w:pPr>
        <w:pStyle w:val="NormalBold"/>
      </w:pPr>
      <w:r w:rsidRPr="0005085E">
        <w:t>Articolo 13 – paragrafo 3 – lettera c ter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DED43D8" w14:textId="77777777" w:rsidTr="00557513">
        <w:trPr>
          <w:jc w:val="center"/>
        </w:trPr>
        <w:tc>
          <w:tcPr>
            <w:tcW w:w="9752" w:type="dxa"/>
            <w:gridSpan w:val="2"/>
          </w:tcPr>
          <w:p w14:paraId="59257B05" w14:textId="77777777" w:rsidR="00BB06EB" w:rsidRPr="0005085E" w:rsidRDefault="00BB06EB" w:rsidP="00557513">
            <w:pPr>
              <w:keepNext/>
            </w:pPr>
          </w:p>
        </w:tc>
      </w:tr>
      <w:tr w:rsidR="00BB06EB" w:rsidRPr="0005085E" w14:paraId="66B56053" w14:textId="77777777" w:rsidTr="00557513">
        <w:trPr>
          <w:jc w:val="center"/>
        </w:trPr>
        <w:tc>
          <w:tcPr>
            <w:tcW w:w="4876" w:type="dxa"/>
            <w:hideMark/>
          </w:tcPr>
          <w:p w14:paraId="62507707" w14:textId="77777777" w:rsidR="00BB06EB" w:rsidRPr="0005085E" w:rsidRDefault="00BB06EB" w:rsidP="00557513">
            <w:pPr>
              <w:pStyle w:val="ColumnHeading"/>
              <w:keepNext/>
            </w:pPr>
            <w:r w:rsidRPr="0005085E">
              <w:t>Testo della Commissione</w:t>
            </w:r>
          </w:p>
        </w:tc>
        <w:tc>
          <w:tcPr>
            <w:tcW w:w="4876" w:type="dxa"/>
            <w:hideMark/>
          </w:tcPr>
          <w:p w14:paraId="43F34546" w14:textId="77777777" w:rsidR="00BB06EB" w:rsidRPr="0005085E" w:rsidRDefault="00BB06EB" w:rsidP="00557513">
            <w:pPr>
              <w:pStyle w:val="ColumnHeading"/>
              <w:keepNext/>
            </w:pPr>
            <w:r w:rsidRPr="0005085E">
              <w:t>Emendamento</w:t>
            </w:r>
          </w:p>
        </w:tc>
      </w:tr>
      <w:tr w:rsidR="00BB06EB" w:rsidRPr="0005085E" w14:paraId="6073F774" w14:textId="77777777" w:rsidTr="00557513">
        <w:trPr>
          <w:jc w:val="center"/>
        </w:trPr>
        <w:tc>
          <w:tcPr>
            <w:tcW w:w="4876" w:type="dxa"/>
          </w:tcPr>
          <w:p w14:paraId="573D3E72" w14:textId="77777777" w:rsidR="00BB06EB" w:rsidRPr="0005085E" w:rsidRDefault="00BB06EB" w:rsidP="00557513">
            <w:pPr>
              <w:pStyle w:val="Normal6"/>
            </w:pPr>
          </w:p>
        </w:tc>
        <w:tc>
          <w:tcPr>
            <w:tcW w:w="4876" w:type="dxa"/>
            <w:hideMark/>
          </w:tcPr>
          <w:p w14:paraId="639183A3" w14:textId="77777777" w:rsidR="00BB06EB" w:rsidRPr="0005085E" w:rsidRDefault="00BB06EB" w:rsidP="00557513">
            <w:pPr>
              <w:pStyle w:val="Normal6"/>
              <w:rPr>
                <w:szCs w:val="24"/>
              </w:rPr>
            </w:pPr>
            <w:r w:rsidRPr="0005085E">
              <w:rPr>
                <w:b/>
                <w:i/>
              </w:rPr>
              <w:t>(c ter)</w:t>
            </w:r>
            <w:r w:rsidRPr="0005085E">
              <w:rPr>
                <w:b/>
                <w:i/>
              </w:rPr>
              <w:tab/>
              <w:t>sulla capacità di evitare e affrontare le dipendenze strategiche;</w:t>
            </w:r>
          </w:p>
        </w:tc>
      </w:tr>
    </w:tbl>
    <w:p w14:paraId="5BE904EA" w14:textId="77777777" w:rsidR="00BB06EB" w:rsidRPr="0005085E" w:rsidRDefault="00BB06EB" w:rsidP="00BB06EB"/>
    <w:p w14:paraId="156E74CE" w14:textId="77777777" w:rsidR="00BB06EB" w:rsidRPr="0005085E" w:rsidRDefault="00BB06EB" w:rsidP="00BB06EB">
      <w:pPr>
        <w:pStyle w:val="AmNumberTabs"/>
      </w:pPr>
      <w:r w:rsidRPr="0005085E">
        <w:t>Emendamento</w:t>
      </w:r>
      <w:r w:rsidRPr="0005085E">
        <w:tab/>
      </w:r>
      <w:r w:rsidRPr="0005085E">
        <w:tab/>
        <w:t>179</w:t>
      </w:r>
    </w:p>
    <w:p w14:paraId="4983B69C" w14:textId="77777777" w:rsidR="00BB06EB" w:rsidRPr="0005085E" w:rsidRDefault="00BB06EB" w:rsidP="00BB06EB"/>
    <w:p w14:paraId="5D016C37" w14:textId="77777777" w:rsidR="00BB06EB" w:rsidRPr="0005085E" w:rsidRDefault="00BB06EB" w:rsidP="00BB06EB">
      <w:pPr>
        <w:pStyle w:val="NormalBold"/>
        <w:keepNext/>
      </w:pPr>
      <w:r w:rsidRPr="0005085E">
        <w:t>Proposta di regolamento</w:t>
      </w:r>
    </w:p>
    <w:p w14:paraId="1AA16940" w14:textId="77777777" w:rsidR="00BB06EB" w:rsidRPr="0005085E" w:rsidRDefault="00BB06EB" w:rsidP="00BB06EB">
      <w:pPr>
        <w:pStyle w:val="NormalBold"/>
      </w:pPr>
      <w:r w:rsidRPr="0005085E">
        <w:t>Articolo 13 – paragrafo 3 – lettera c quater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FB9B37D" w14:textId="77777777" w:rsidTr="00557513">
        <w:trPr>
          <w:jc w:val="center"/>
        </w:trPr>
        <w:tc>
          <w:tcPr>
            <w:tcW w:w="9752" w:type="dxa"/>
            <w:gridSpan w:val="2"/>
          </w:tcPr>
          <w:p w14:paraId="3D4F8BF9" w14:textId="77777777" w:rsidR="00BB06EB" w:rsidRPr="0005085E" w:rsidRDefault="00BB06EB" w:rsidP="00557513">
            <w:pPr>
              <w:keepNext/>
            </w:pPr>
          </w:p>
        </w:tc>
      </w:tr>
      <w:tr w:rsidR="00BB06EB" w:rsidRPr="0005085E" w14:paraId="2B3F85AA" w14:textId="77777777" w:rsidTr="00557513">
        <w:trPr>
          <w:jc w:val="center"/>
        </w:trPr>
        <w:tc>
          <w:tcPr>
            <w:tcW w:w="4876" w:type="dxa"/>
            <w:hideMark/>
          </w:tcPr>
          <w:p w14:paraId="022788B2" w14:textId="77777777" w:rsidR="00BB06EB" w:rsidRPr="0005085E" w:rsidRDefault="00BB06EB" w:rsidP="00557513">
            <w:pPr>
              <w:pStyle w:val="ColumnHeading"/>
              <w:keepNext/>
            </w:pPr>
            <w:r w:rsidRPr="0005085E">
              <w:t>Testo della Commissione</w:t>
            </w:r>
          </w:p>
        </w:tc>
        <w:tc>
          <w:tcPr>
            <w:tcW w:w="4876" w:type="dxa"/>
            <w:hideMark/>
          </w:tcPr>
          <w:p w14:paraId="41B3D6AD" w14:textId="77777777" w:rsidR="00BB06EB" w:rsidRPr="0005085E" w:rsidRDefault="00BB06EB" w:rsidP="00557513">
            <w:pPr>
              <w:pStyle w:val="ColumnHeading"/>
              <w:keepNext/>
            </w:pPr>
            <w:r w:rsidRPr="0005085E">
              <w:t>Emendamento</w:t>
            </w:r>
          </w:p>
        </w:tc>
      </w:tr>
      <w:tr w:rsidR="00BB06EB" w:rsidRPr="0005085E" w14:paraId="5475621B" w14:textId="77777777" w:rsidTr="00557513">
        <w:trPr>
          <w:jc w:val="center"/>
        </w:trPr>
        <w:tc>
          <w:tcPr>
            <w:tcW w:w="4876" w:type="dxa"/>
          </w:tcPr>
          <w:p w14:paraId="3EF79AEE" w14:textId="77777777" w:rsidR="00BB06EB" w:rsidRPr="0005085E" w:rsidRDefault="00BB06EB" w:rsidP="00557513">
            <w:pPr>
              <w:pStyle w:val="Normal6"/>
            </w:pPr>
          </w:p>
        </w:tc>
        <w:tc>
          <w:tcPr>
            <w:tcW w:w="4876" w:type="dxa"/>
            <w:hideMark/>
          </w:tcPr>
          <w:p w14:paraId="3BFF83F0" w14:textId="77777777" w:rsidR="00BB06EB" w:rsidRPr="0005085E" w:rsidRDefault="00BB06EB" w:rsidP="00557513">
            <w:pPr>
              <w:pStyle w:val="Normal6"/>
              <w:rPr>
                <w:szCs w:val="24"/>
              </w:rPr>
            </w:pPr>
            <w:r w:rsidRPr="0005085E">
              <w:rPr>
                <w:b/>
                <w:i/>
              </w:rPr>
              <w:t>(c quater)</w:t>
            </w:r>
            <w:r w:rsidRPr="0005085E">
              <w:rPr>
                <w:b/>
                <w:i/>
              </w:rPr>
              <w:tab/>
              <w:t>sulla tutela della stabilità finanziaria ed economica dell'Unione;</w:t>
            </w:r>
          </w:p>
        </w:tc>
      </w:tr>
    </w:tbl>
    <w:p w14:paraId="3641906F" w14:textId="77777777" w:rsidR="00BB06EB" w:rsidRPr="0005085E" w:rsidRDefault="00BB06EB" w:rsidP="00BB06EB"/>
    <w:p w14:paraId="0C4EB803" w14:textId="77777777" w:rsidR="00BB06EB" w:rsidRPr="0005085E" w:rsidRDefault="00BB06EB" w:rsidP="00BB06EB">
      <w:pPr>
        <w:pStyle w:val="AmNumberTabs"/>
      </w:pPr>
      <w:r w:rsidRPr="0005085E">
        <w:t>Emendamento</w:t>
      </w:r>
      <w:r w:rsidRPr="0005085E">
        <w:tab/>
      </w:r>
      <w:r w:rsidRPr="0005085E">
        <w:tab/>
        <w:t>180</w:t>
      </w:r>
    </w:p>
    <w:p w14:paraId="42F5FBB8" w14:textId="77777777" w:rsidR="00BB06EB" w:rsidRPr="0005085E" w:rsidRDefault="00BB06EB" w:rsidP="00BB06EB"/>
    <w:p w14:paraId="71C69742" w14:textId="77777777" w:rsidR="00BB06EB" w:rsidRPr="0005085E" w:rsidRDefault="00BB06EB" w:rsidP="00BB06EB">
      <w:pPr>
        <w:pStyle w:val="NormalBold"/>
        <w:keepNext/>
      </w:pPr>
      <w:r w:rsidRPr="0005085E">
        <w:t>Proposta di regolamento</w:t>
      </w:r>
    </w:p>
    <w:p w14:paraId="6AA5C1E0" w14:textId="77777777" w:rsidR="00BB06EB" w:rsidRPr="0005085E" w:rsidRDefault="00BB06EB" w:rsidP="00BB06EB">
      <w:pPr>
        <w:pStyle w:val="NormalBold"/>
      </w:pPr>
      <w:r w:rsidRPr="0005085E">
        <w:t>Articolo 13 – paragrafo 3 – lettera c quinquies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B5861EC" w14:textId="77777777" w:rsidTr="00557513">
        <w:trPr>
          <w:jc w:val="center"/>
        </w:trPr>
        <w:tc>
          <w:tcPr>
            <w:tcW w:w="9752" w:type="dxa"/>
            <w:gridSpan w:val="2"/>
          </w:tcPr>
          <w:p w14:paraId="740B94CD" w14:textId="77777777" w:rsidR="00BB06EB" w:rsidRPr="0005085E" w:rsidRDefault="00BB06EB" w:rsidP="00557513">
            <w:pPr>
              <w:keepNext/>
            </w:pPr>
          </w:p>
        </w:tc>
      </w:tr>
      <w:tr w:rsidR="00BB06EB" w:rsidRPr="0005085E" w14:paraId="0209AE3F" w14:textId="77777777" w:rsidTr="00557513">
        <w:trPr>
          <w:jc w:val="center"/>
        </w:trPr>
        <w:tc>
          <w:tcPr>
            <w:tcW w:w="4876" w:type="dxa"/>
            <w:hideMark/>
          </w:tcPr>
          <w:p w14:paraId="08B198D8" w14:textId="77777777" w:rsidR="00BB06EB" w:rsidRPr="0005085E" w:rsidRDefault="00BB06EB" w:rsidP="00557513">
            <w:pPr>
              <w:pStyle w:val="ColumnHeading"/>
              <w:keepNext/>
            </w:pPr>
            <w:r w:rsidRPr="0005085E">
              <w:t>Testo della Commissione</w:t>
            </w:r>
          </w:p>
        </w:tc>
        <w:tc>
          <w:tcPr>
            <w:tcW w:w="4876" w:type="dxa"/>
            <w:hideMark/>
          </w:tcPr>
          <w:p w14:paraId="20413E8F" w14:textId="77777777" w:rsidR="00BB06EB" w:rsidRPr="0005085E" w:rsidRDefault="00BB06EB" w:rsidP="00557513">
            <w:pPr>
              <w:pStyle w:val="ColumnHeading"/>
              <w:keepNext/>
            </w:pPr>
            <w:r w:rsidRPr="0005085E">
              <w:t>Emendamento</w:t>
            </w:r>
          </w:p>
        </w:tc>
      </w:tr>
      <w:tr w:rsidR="00BB06EB" w:rsidRPr="0005085E" w14:paraId="3222422F" w14:textId="77777777" w:rsidTr="00557513">
        <w:trPr>
          <w:jc w:val="center"/>
        </w:trPr>
        <w:tc>
          <w:tcPr>
            <w:tcW w:w="4876" w:type="dxa"/>
          </w:tcPr>
          <w:p w14:paraId="486E6680" w14:textId="77777777" w:rsidR="00BB06EB" w:rsidRPr="0005085E" w:rsidRDefault="00BB06EB" w:rsidP="00557513">
            <w:pPr>
              <w:pStyle w:val="Normal6"/>
            </w:pPr>
          </w:p>
        </w:tc>
        <w:tc>
          <w:tcPr>
            <w:tcW w:w="4876" w:type="dxa"/>
            <w:hideMark/>
          </w:tcPr>
          <w:p w14:paraId="4E5F1E82" w14:textId="77777777" w:rsidR="00BB06EB" w:rsidRPr="0005085E" w:rsidRDefault="00BB06EB" w:rsidP="00557513">
            <w:pPr>
              <w:pStyle w:val="Normal6"/>
              <w:rPr>
                <w:szCs w:val="24"/>
              </w:rPr>
            </w:pPr>
            <w:r w:rsidRPr="0005085E">
              <w:rPr>
                <w:b/>
                <w:i/>
              </w:rPr>
              <w:t>(c quinquies)</w:t>
            </w:r>
            <w:r w:rsidRPr="0005085E">
              <w:rPr>
                <w:b/>
                <w:i/>
              </w:rPr>
              <w:tab/>
              <w:t>sulla fornitura di servizi essenziali e di servizi di interesse generale;</w:t>
            </w:r>
          </w:p>
        </w:tc>
      </w:tr>
    </w:tbl>
    <w:p w14:paraId="6751E08F" w14:textId="77777777" w:rsidR="00BB06EB" w:rsidRPr="0005085E" w:rsidRDefault="00BB06EB" w:rsidP="00BB06EB"/>
    <w:p w14:paraId="4B20C5D6" w14:textId="77777777" w:rsidR="00BB06EB" w:rsidRPr="0005085E" w:rsidRDefault="00BB06EB" w:rsidP="00BB06EB">
      <w:pPr>
        <w:pStyle w:val="AmNumberTabs"/>
      </w:pPr>
      <w:r w:rsidRPr="0005085E">
        <w:t>Emendamento</w:t>
      </w:r>
      <w:r w:rsidRPr="0005085E">
        <w:tab/>
      </w:r>
      <w:r w:rsidRPr="0005085E">
        <w:tab/>
        <w:t>181</w:t>
      </w:r>
    </w:p>
    <w:p w14:paraId="43526E32" w14:textId="77777777" w:rsidR="00BB06EB" w:rsidRPr="0005085E" w:rsidRDefault="00BB06EB" w:rsidP="00BB06EB"/>
    <w:p w14:paraId="4C5A4AA2" w14:textId="77777777" w:rsidR="00BB06EB" w:rsidRPr="0005085E" w:rsidRDefault="00BB06EB" w:rsidP="00BB06EB">
      <w:pPr>
        <w:pStyle w:val="NormalBold"/>
        <w:keepNext/>
      </w:pPr>
      <w:r w:rsidRPr="0005085E">
        <w:t>Proposta di regolamento</w:t>
      </w:r>
    </w:p>
    <w:p w14:paraId="3EEDF3DB" w14:textId="77777777" w:rsidR="00BB06EB" w:rsidRPr="0005085E" w:rsidRDefault="00BB06EB" w:rsidP="00BB06EB">
      <w:pPr>
        <w:pStyle w:val="NormalBold"/>
      </w:pPr>
      <w:r w:rsidRPr="0005085E">
        <w:t>Articolo 13 – paragrafo 3 – 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34A707F" w14:textId="77777777" w:rsidTr="00557513">
        <w:trPr>
          <w:jc w:val="center"/>
        </w:trPr>
        <w:tc>
          <w:tcPr>
            <w:tcW w:w="9752" w:type="dxa"/>
            <w:gridSpan w:val="2"/>
          </w:tcPr>
          <w:p w14:paraId="49B0EB94" w14:textId="77777777" w:rsidR="00BB06EB" w:rsidRPr="0005085E" w:rsidRDefault="00BB06EB" w:rsidP="00557513">
            <w:pPr>
              <w:keepNext/>
            </w:pPr>
          </w:p>
        </w:tc>
      </w:tr>
      <w:tr w:rsidR="00BB06EB" w:rsidRPr="0005085E" w14:paraId="2FE4AF78" w14:textId="77777777" w:rsidTr="00557513">
        <w:trPr>
          <w:jc w:val="center"/>
        </w:trPr>
        <w:tc>
          <w:tcPr>
            <w:tcW w:w="4876" w:type="dxa"/>
            <w:hideMark/>
          </w:tcPr>
          <w:p w14:paraId="79CA88E8" w14:textId="77777777" w:rsidR="00BB06EB" w:rsidRPr="0005085E" w:rsidRDefault="00BB06EB" w:rsidP="00557513">
            <w:pPr>
              <w:pStyle w:val="ColumnHeading"/>
              <w:keepNext/>
            </w:pPr>
            <w:r w:rsidRPr="0005085E">
              <w:t>Testo della Commissione</w:t>
            </w:r>
          </w:p>
        </w:tc>
        <w:tc>
          <w:tcPr>
            <w:tcW w:w="4876" w:type="dxa"/>
            <w:hideMark/>
          </w:tcPr>
          <w:p w14:paraId="69F32523" w14:textId="77777777" w:rsidR="00BB06EB" w:rsidRPr="0005085E" w:rsidRDefault="00BB06EB" w:rsidP="00557513">
            <w:pPr>
              <w:pStyle w:val="ColumnHeading"/>
              <w:keepNext/>
            </w:pPr>
            <w:r w:rsidRPr="0005085E">
              <w:t>Emendamento</w:t>
            </w:r>
          </w:p>
        </w:tc>
      </w:tr>
      <w:tr w:rsidR="00BB06EB" w:rsidRPr="0005085E" w14:paraId="5DFB620C" w14:textId="77777777" w:rsidTr="00557513">
        <w:trPr>
          <w:jc w:val="center"/>
        </w:trPr>
        <w:tc>
          <w:tcPr>
            <w:tcW w:w="4876" w:type="dxa"/>
            <w:hideMark/>
          </w:tcPr>
          <w:p w14:paraId="732C5CD1" w14:textId="77777777" w:rsidR="00BB06EB" w:rsidRPr="0005085E" w:rsidRDefault="00BB06EB" w:rsidP="00557513">
            <w:pPr>
              <w:pStyle w:val="Normal6"/>
            </w:pPr>
            <w:r w:rsidRPr="0005085E">
              <w:t>(d)</w:t>
            </w:r>
            <w:r w:rsidRPr="0005085E">
              <w:tab/>
              <w:t xml:space="preserve">sulla protezione di informazioni sensibili, tra cui i dati personali, in particolare per quanto riguarda la capacità dell'investitore estero di accedere, controllare e comunque trattare tali </w:t>
            </w:r>
            <w:r w:rsidRPr="0005085E">
              <w:rPr>
                <w:b/>
                <w:i/>
              </w:rPr>
              <w:t>dati personali, o (e)</w:t>
            </w:r>
          </w:p>
        </w:tc>
        <w:tc>
          <w:tcPr>
            <w:tcW w:w="4876" w:type="dxa"/>
            <w:hideMark/>
          </w:tcPr>
          <w:p w14:paraId="07F1B00C" w14:textId="77777777" w:rsidR="00BB06EB" w:rsidRPr="0005085E" w:rsidRDefault="00BB06EB" w:rsidP="00557513">
            <w:pPr>
              <w:pStyle w:val="Normal6"/>
              <w:rPr>
                <w:szCs w:val="24"/>
              </w:rPr>
            </w:pPr>
            <w:r w:rsidRPr="0005085E">
              <w:t>(d)</w:t>
            </w:r>
            <w:r w:rsidRPr="0005085E">
              <w:tab/>
              <w:t>sulla protezione di informazioni sensibili, tra cui i dati personali</w:t>
            </w:r>
            <w:r w:rsidRPr="0005085E">
              <w:rPr>
                <w:b/>
                <w:i/>
              </w:rPr>
              <w:t xml:space="preserve"> </w:t>
            </w:r>
            <w:r w:rsidRPr="0005085E">
              <w:rPr>
                <w:b/>
                <w:i/>
                <w:iCs/>
              </w:rPr>
              <w:t>quali definiti all'articolo 4, punto 1, del regolamento (UE) 2016/679</w:t>
            </w:r>
            <w:r w:rsidRPr="0005085E">
              <w:rPr>
                <w:b/>
                <w:i/>
                <w:iCs/>
                <w:vertAlign w:val="superscript"/>
              </w:rPr>
              <w:t>1 bis</w:t>
            </w:r>
            <w:r w:rsidRPr="0005085E">
              <w:t xml:space="preserve">, in particolare per quanto riguarda la capacità dell'investitore estero di accedere, controllare e comunque trattare tali </w:t>
            </w:r>
            <w:r w:rsidRPr="0005085E">
              <w:rPr>
                <w:b/>
                <w:i/>
              </w:rPr>
              <w:t>informazioni;</w:t>
            </w:r>
          </w:p>
        </w:tc>
      </w:tr>
      <w:tr w:rsidR="00BB06EB" w:rsidRPr="0005085E" w14:paraId="71FDF578" w14:textId="77777777" w:rsidTr="00557513">
        <w:trPr>
          <w:jc w:val="center"/>
        </w:trPr>
        <w:tc>
          <w:tcPr>
            <w:tcW w:w="4876" w:type="dxa"/>
          </w:tcPr>
          <w:p w14:paraId="0FED4E37" w14:textId="77777777" w:rsidR="00BB06EB" w:rsidRPr="0005085E" w:rsidRDefault="00BB06EB" w:rsidP="00557513">
            <w:pPr>
              <w:pStyle w:val="Normal6"/>
            </w:pPr>
          </w:p>
        </w:tc>
        <w:tc>
          <w:tcPr>
            <w:tcW w:w="4876" w:type="dxa"/>
            <w:hideMark/>
          </w:tcPr>
          <w:p w14:paraId="1DDE3E05" w14:textId="77777777" w:rsidR="00BB06EB" w:rsidRPr="0005085E" w:rsidRDefault="00BB06EB" w:rsidP="00557513">
            <w:pPr>
              <w:pStyle w:val="Normal6"/>
              <w:rPr>
                <w:szCs w:val="24"/>
              </w:rPr>
            </w:pPr>
            <w:r w:rsidRPr="0005085E">
              <w:t>__________________</w:t>
            </w:r>
          </w:p>
        </w:tc>
      </w:tr>
      <w:tr w:rsidR="00BB06EB" w:rsidRPr="0005085E" w14:paraId="4F859798" w14:textId="77777777" w:rsidTr="00557513">
        <w:trPr>
          <w:jc w:val="center"/>
        </w:trPr>
        <w:tc>
          <w:tcPr>
            <w:tcW w:w="4876" w:type="dxa"/>
          </w:tcPr>
          <w:p w14:paraId="36BEEA84" w14:textId="77777777" w:rsidR="00BB06EB" w:rsidRPr="0005085E" w:rsidRDefault="00BB06EB" w:rsidP="00557513">
            <w:pPr>
              <w:pStyle w:val="Normal6"/>
            </w:pPr>
          </w:p>
        </w:tc>
        <w:tc>
          <w:tcPr>
            <w:tcW w:w="4876" w:type="dxa"/>
            <w:hideMark/>
          </w:tcPr>
          <w:p w14:paraId="55378F69" w14:textId="77777777" w:rsidR="00BB06EB" w:rsidRPr="0005085E" w:rsidRDefault="00BB06EB" w:rsidP="00557513">
            <w:pPr>
              <w:pStyle w:val="Normal6"/>
              <w:rPr>
                <w:szCs w:val="24"/>
              </w:rPr>
            </w:pPr>
            <w:r w:rsidRPr="0005085E">
              <w:rPr>
                <w:b/>
                <w:i/>
              </w:rPr>
              <w:t xml:space="preserve">1 bis Regolamento (UE) 2016/679 del Parlamento europeo e del Consiglio, del 27 aprile 2016, relativo alla protezione </w:t>
            </w:r>
            <w:r w:rsidRPr="0005085E">
              <w:rPr>
                <w:b/>
                <w:i/>
              </w:rPr>
              <w:lastRenderedPageBreak/>
              <w:t>delle persone fisiche con riguardo al trattamento dei dati personali, nonché alla libera circolazione di tali dati e che abroga la direttiva 95/46/CE (regolamento generale sulla protezione dei dati) (GU L 119 del 4.5.2016, pagg. 1-88, ELI: http://data.europa.eu/eli/reg/2016/679/oj).</w:t>
            </w:r>
          </w:p>
        </w:tc>
      </w:tr>
    </w:tbl>
    <w:p w14:paraId="53158400" w14:textId="77777777" w:rsidR="00BB06EB" w:rsidRPr="0005085E" w:rsidRDefault="00BB06EB" w:rsidP="00BB06EB"/>
    <w:p w14:paraId="7B75CF69" w14:textId="77777777" w:rsidR="00BB06EB" w:rsidRPr="0005085E" w:rsidRDefault="00BB06EB" w:rsidP="00BB06EB">
      <w:pPr>
        <w:pStyle w:val="AmNumberTabs"/>
      </w:pPr>
      <w:r w:rsidRPr="0005085E">
        <w:t>Emendamento</w:t>
      </w:r>
      <w:r w:rsidRPr="0005085E">
        <w:tab/>
      </w:r>
      <w:r w:rsidRPr="0005085E">
        <w:tab/>
        <w:t>182</w:t>
      </w:r>
    </w:p>
    <w:p w14:paraId="71A2E00F" w14:textId="77777777" w:rsidR="00BB06EB" w:rsidRPr="0005085E" w:rsidRDefault="00BB06EB" w:rsidP="00BB06EB"/>
    <w:p w14:paraId="107A9577" w14:textId="77777777" w:rsidR="00BB06EB" w:rsidRPr="0005085E" w:rsidRDefault="00BB06EB" w:rsidP="00BB06EB">
      <w:pPr>
        <w:pStyle w:val="NormalBold"/>
        <w:keepNext/>
      </w:pPr>
      <w:r w:rsidRPr="0005085E">
        <w:t>Proposta di regolamento</w:t>
      </w:r>
    </w:p>
    <w:p w14:paraId="49C4AD01" w14:textId="77777777" w:rsidR="00BB06EB" w:rsidRPr="0005085E" w:rsidRDefault="00BB06EB" w:rsidP="00BB06EB">
      <w:pPr>
        <w:pStyle w:val="NormalBold"/>
      </w:pPr>
      <w:r w:rsidRPr="0005085E">
        <w:t>Articolo 13 – paragrafo 3 – lettera d bis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DADA02E" w14:textId="77777777" w:rsidTr="00557513">
        <w:trPr>
          <w:jc w:val="center"/>
        </w:trPr>
        <w:tc>
          <w:tcPr>
            <w:tcW w:w="9752" w:type="dxa"/>
            <w:gridSpan w:val="2"/>
          </w:tcPr>
          <w:p w14:paraId="192DD0BD" w14:textId="77777777" w:rsidR="00BB06EB" w:rsidRPr="0005085E" w:rsidRDefault="00BB06EB" w:rsidP="00557513">
            <w:pPr>
              <w:keepNext/>
            </w:pPr>
          </w:p>
        </w:tc>
      </w:tr>
      <w:tr w:rsidR="00BB06EB" w:rsidRPr="0005085E" w14:paraId="54A77D74" w14:textId="77777777" w:rsidTr="00557513">
        <w:trPr>
          <w:jc w:val="center"/>
        </w:trPr>
        <w:tc>
          <w:tcPr>
            <w:tcW w:w="4876" w:type="dxa"/>
            <w:hideMark/>
          </w:tcPr>
          <w:p w14:paraId="58E6BD0E" w14:textId="77777777" w:rsidR="00BB06EB" w:rsidRPr="0005085E" w:rsidRDefault="00BB06EB" w:rsidP="00557513">
            <w:pPr>
              <w:pStyle w:val="ColumnHeading"/>
              <w:keepNext/>
            </w:pPr>
            <w:r w:rsidRPr="0005085E">
              <w:t>Testo della Commissione</w:t>
            </w:r>
          </w:p>
        </w:tc>
        <w:tc>
          <w:tcPr>
            <w:tcW w:w="4876" w:type="dxa"/>
            <w:hideMark/>
          </w:tcPr>
          <w:p w14:paraId="26EFB2B4" w14:textId="77777777" w:rsidR="00BB06EB" w:rsidRPr="0005085E" w:rsidRDefault="00BB06EB" w:rsidP="00557513">
            <w:pPr>
              <w:pStyle w:val="ColumnHeading"/>
              <w:keepNext/>
            </w:pPr>
            <w:r w:rsidRPr="0005085E">
              <w:t>Emendamento</w:t>
            </w:r>
          </w:p>
        </w:tc>
      </w:tr>
      <w:tr w:rsidR="00BB06EB" w:rsidRPr="0005085E" w14:paraId="5CCEB65C" w14:textId="77777777" w:rsidTr="00557513">
        <w:trPr>
          <w:jc w:val="center"/>
        </w:trPr>
        <w:tc>
          <w:tcPr>
            <w:tcW w:w="4876" w:type="dxa"/>
          </w:tcPr>
          <w:p w14:paraId="3884B1B8" w14:textId="77777777" w:rsidR="00BB06EB" w:rsidRPr="0005085E" w:rsidRDefault="00BB06EB" w:rsidP="00557513">
            <w:pPr>
              <w:pStyle w:val="Normal6"/>
            </w:pPr>
          </w:p>
        </w:tc>
        <w:tc>
          <w:tcPr>
            <w:tcW w:w="4876" w:type="dxa"/>
            <w:hideMark/>
          </w:tcPr>
          <w:p w14:paraId="55A2ACDE" w14:textId="77777777" w:rsidR="00BB06EB" w:rsidRPr="0005085E" w:rsidRDefault="00BB06EB" w:rsidP="00557513">
            <w:pPr>
              <w:pStyle w:val="Normal6"/>
              <w:rPr>
                <w:szCs w:val="24"/>
              </w:rPr>
            </w:pPr>
            <w:r w:rsidRPr="0005085E">
              <w:rPr>
                <w:b/>
                <w:i/>
              </w:rPr>
              <w:t>(d bis)</w:t>
            </w:r>
            <w:r w:rsidRPr="0005085E">
              <w:rPr>
                <w:b/>
                <w:i/>
              </w:rPr>
              <w:tab/>
              <w:t>sulla protezione della proprietà intellettuale, delle conoscenze o di altri beni immateriali;</w:t>
            </w:r>
          </w:p>
        </w:tc>
      </w:tr>
    </w:tbl>
    <w:p w14:paraId="0136CEFA" w14:textId="77777777" w:rsidR="00BB06EB" w:rsidRPr="0005085E" w:rsidRDefault="00BB06EB" w:rsidP="00BB06EB"/>
    <w:p w14:paraId="2EAF0159" w14:textId="77777777" w:rsidR="00BB06EB" w:rsidRPr="0005085E" w:rsidRDefault="00BB06EB" w:rsidP="00BB06EB">
      <w:pPr>
        <w:pStyle w:val="AmNumberTabs"/>
      </w:pPr>
      <w:r w:rsidRPr="0005085E">
        <w:t>Emendamento</w:t>
      </w:r>
      <w:r w:rsidRPr="0005085E">
        <w:tab/>
      </w:r>
      <w:r w:rsidRPr="0005085E">
        <w:tab/>
        <w:t>183</w:t>
      </w:r>
    </w:p>
    <w:p w14:paraId="0AD3737A" w14:textId="77777777" w:rsidR="00BB06EB" w:rsidRPr="0005085E" w:rsidRDefault="00BB06EB" w:rsidP="00BB06EB"/>
    <w:p w14:paraId="6D01BA84" w14:textId="77777777" w:rsidR="00BB06EB" w:rsidRPr="0005085E" w:rsidRDefault="00BB06EB" w:rsidP="00BB06EB">
      <w:pPr>
        <w:pStyle w:val="NormalBold"/>
        <w:keepNext/>
      </w:pPr>
      <w:r w:rsidRPr="0005085E">
        <w:t>Proposta di regolamento</w:t>
      </w:r>
    </w:p>
    <w:p w14:paraId="765D3C12" w14:textId="77777777" w:rsidR="00BB06EB" w:rsidRPr="0005085E" w:rsidRDefault="00BB06EB" w:rsidP="00BB06EB">
      <w:pPr>
        <w:pStyle w:val="NormalBold"/>
      </w:pPr>
      <w:r w:rsidRPr="0005085E">
        <w:t>Articolo 13 – paragrafo 3 – lettera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91A3B30" w14:textId="77777777" w:rsidTr="00557513">
        <w:trPr>
          <w:jc w:val="center"/>
        </w:trPr>
        <w:tc>
          <w:tcPr>
            <w:tcW w:w="9752" w:type="dxa"/>
            <w:gridSpan w:val="2"/>
          </w:tcPr>
          <w:p w14:paraId="71D6662A" w14:textId="77777777" w:rsidR="00BB06EB" w:rsidRPr="0005085E" w:rsidRDefault="00BB06EB" w:rsidP="00557513">
            <w:pPr>
              <w:keepNext/>
            </w:pPr>
          </w:p>
        </w:tc>
      </w:tr>
      <w:tr w:rsidR="00BB06EB" w:rsidRPr="0005085E" w14:paraId="57AF02E0" w14:textId="77777777" w:rsidTr="00557513">
        <w:trPr>
          <w:jc w:val="center"/>
        </w:trPr>
        <w:tc>
          <w:tcPr>
            <w:tcW w:w="4876" w:type="dxa"/>
            <w:hideMark/>
          </w:tcPr>
          <w:p w14:paraId="0E5D89DD" w14:textId="77777777" w:rsidR="00BB06EB" w:rsidRPr="0005085E" w:rsidRDefault="00BB06EB" w:rsidP="00557513">
            <w:pPr>
              <w:pStyle w:val="ColumnHeading"/>
              <w:keepNext/>
            </w:pPr>
            <w:r w:rsidRPr="0005085E">
              <w:t>Testo della Commissione</w:t>
            </w:r>
          </w:p>
        </w:tc>
        <w:tc>
          <w:tcPr>
            <w:tcW w:w="4876" w:type="dxa"/>
            <w:hideMark/>
          </w:tcPr>
          <w:p w14:paraId="357EAC91" w14:textId="77777777" w:rsidR="00BB06EB" w:rsidRPr="0005085E" w:rsidRDefault="00BB06EB" w:rsidP="00557513">
            <w:pPr>
              <w:pStyle w:val="ColumnHeading"/>
              <w:keepNext/>
            </w:pPr>
            <w:r w:rsidRPr="0005085E">
              <w:t>Emendamento</w:t>
            </w:r>
          </w:p>
        </w:tc>
      </w:tr>
      <w:tr w:rsidR="00BB06EB" w:rsidRPr="0005085E" w14:paraId="460AA95A" w14:textId="77777777" w:rsidTr="00557513">
        <w:trPr>
          <w:jc w:val="center"/>
        </w:trPr>
        <w:tc>
          <w:tcPr>
            <w:tcW w:w="4876" w:type="dxa"/>
            <w:hideMark/>
          </w:tcPr>
          <w:p w14:paraId="700E4129" w14:textId="77777777" w:rsidR="00BB06EB" w:rsidRPr="0005085E" w:rsidRDefault="00BB06EB" w:rsidP="00557513">
            <w:pPr>
              <w:pStyle w:val="Normal6"/>
            </w:pPr>
            <w:r w:rsidRPr="0005085E">
              <w:t>(e)</w:t>
            </w:r>
            <w:r w:rsidRPr="0005085E">
              <w:tab/>
              <w:t>sulla libertà e sul pluralismo dei media, comprese le piattaforme online che possono essere utilizzate per attività di disinformazione su larga scala o attività criminali</w:t>
            </w:r>
            <w:r w:rsidRPr="0005085E">
              <w:rPr>
                <w:b/>
                <w:i/>
              </w:rPr>
              <w:t>.</w:t>
            </w:r>
          </w:p>
        </w:tc>
        <w:tc>
          <w:tcPr>
            <w:tcW w:w="4876" w:type="dxa"/>
            <w:hideMark/>
          </w:tcPr>
          <w:p w14:paraId="6DE6B069" w14:textId="77777777" w:rsidR="00BB06EB" w:rsidRPr="0005085E" w:rsidRDefault="00BB06EB" w:rsidP="00557513">
            <w:pPr>
              <w:pStyle w:val="Normal6"/>
              <w:rPr>
                <w:szCs w:val="24"/>
              </w:rPr>
            </w:pPr>
            <w:r w:rsidRPr="0005085E">
              <w:t>(e)</w:t>
            </w:r>
            <w:r w:rsidRPr="0005085E">
              <w:tab/>
              <w:t xml:space="preserve">sulla libertà e sul pluralismo dei media, comprese le piattaforme online </w:t>
            </w:r>
            <w:r w:rsidRPr="0005085E">
              <w:rPr>
                <w:b/>
                <w:i/>
              </w:rPr>
              <w:t xml:space="preserve">e di social media </w:t>
            </w:r>
            <w:r w:rsidRPr="0005085E">
              <w:t>che possono essere utilizzate per attività di disinformazione su larga scala o attività criminali</w:t>
            </w:r>
            <w:r w:rsidRPr="0005085E">
              <w:rPr>
                <w:b/>
                <w:i/>
              </w:rPr>
              <w:t>, sui diritti fondamentali, sul dibattito civico e sui processi elettorali, nonché sulla neutralità, l'obiettività e il pluralismo dell'istruzione; o</w:t>
            </w:r>
          </w:p>
        </w:tc>
      </w:tr>
    </w:tbl>
    <w:p w14:paraId="220FA941" w14:textId="77777777" w:rsidR="00BB06EB" w:rsidRPr="0005085E" w:rsidRDefault="00BB06EB" w:rsidP="00BB06EB"/>
    <w:p w14:paraId="4DDCE7FF" w14:textId="77777777" w:rsidR="00BB06EB" w:rsidRPr="0005085E" w:rsidRDefault="00BB06EB" w:rsidP="00BB06EB">
      <w:pPr>
        <w:pStyle w:val="AmNumberTabs"/>
      </w:pPr>
      <w:r w:rsidRPr="0005085E">
        <w:t>Emendamento</w:t>
      </w:r>
      <w:r w:rsidRPr="0005085E">
        <w:tab/>
      </w:r>
      <w:r w:rsidRPr="0005085E">
        <w:tab/>
        <w:t>184</w:t>
      </w:r>
    </w:p>
    <w:p w14:paraId="2EBD031F" w14:textId="77777777" w:rsidR="00BB06EB" w:rsidRPr="0005085E" w:rsidRDefault="00BB06EB" w:rsidP="00BB06EB"/>
    <w:p w14:paraId="242D7BCE" w14:textId="77777777" w:rsidR="00BB06EB" w:rsidRPr="0005085E" w:rsidRDefault="00BB06EB" w:rsidP="00BB06EB">
      <w:pPr>
        <w:pStyle w:val="NormalBold"/>
        <w:keepNext/>
      </w:pPr>
      <w:r w:rsidRPr="0005085E">
        <w:t>Proposta di regolamento</w:t>
      </w:r>
    </w:p>
    <w:p w14:paraId="7FF34282" w14:textId="77777777" w:rsidR="00BB06EB" w:rsidRPr="0005085E" w:rsidRDefault="00BB06EB" w:rsidP="00BB06EB">
      <w:pPr>
        <w:pStyle w:val="NormalBold"/>
      </w:pPr>
      <w:r w:rsidRPr="0005085E">
        <w:t>Articolo 13 – paragrafo 3 – lettera e bis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2218317" w14:textId="77777777" w:rsidTr="00557513">
        <w:trPr>
          <w:jc w:val="center"/>
        </w:trPr>
        <w:tc>
          <w:tcPr>
            <w:tcW w:w="9752" w:type="dxa"/>
            <w:gridSpan w:val="2"/>
          </w:tcPr>
          <w:p w14:paraId="324B69AB" w14:textId="77777777" w:rsidR="00BB06EB" w:rsidRPr="0005085E" w:rsidRDefault="00BB06EB" w:rsidP="00557513">
            <w:pPr>
              <w:keepNext/>
            </w:pPr>
          </w:p>
        </w:tc>
      </w:tr>
      <w:tr w:rsidR="00BB06EB" w:rsidRPr="0005085E" w14:paraId="36E2FAFA" w14:textId="77777777" w:rsidTr="00557513">
        <w:trPr>
          <w:jc w:val="center"/>
        </w:trPr>
        <w:tc>
          <w:tcPr>
            <w:tcW w:w="4876" w:type="dxa"/>
            <w:hideMark/>
          </w:tcPr>
          <w:p w14:paraId="2AAEC526" w14:textId="77777777" w:rsidR="00BB06EB" w:rsidRPr="0005085E" w:rsidRDefault="00BB06EB" w:rsidP="00557513">
            <w:pPr>
              <w:pStyle w:val="ColumnHeading"/>
              <w:keepNext/>
            </w:pPr>
            <w:r w:rsidRPr="0005085E">
              <w:t>Testo della Commissione</w:t>
            </w:r>
          </w:p>
        </w:tc>
        <w:tc>
          <w:tcPr>
            <w:tcW w:w="4876" w:type="dxa"/>
            <w:hideMark/>
          </w:tcPr>
          <w:p w14:paraId="0DCE1AB3" w14:textId="77777777" w:rsidR="00BB06EB" w:rsidRPr="0005085E" w:rsidRDefault="00BB06EB" w:rsidP="00557513">
            <w:pPr>
              <w:pStyle w:val="ColumnHeading"/>
              <w:keepNext/>
            </w:pPr>
            <w:r w:rsidRPr="0005085E">
              <w:t>Emendamento</w:t>
            </w:r>
          </w:p>
        </w:tc>
      </w:tr>
      <w:tr w:rsidR="00BB06EB" w:rsidRPr="0005085E" w14:paraId="05EA34D1" w14:textId="77777777" w:rsidTr="00557513">
        <w:trPr>
          <w:jc w:val="center"/>
        </w:trPr>
        <w:tc>
          <w:tcPr>
            <w:tcW w:w="4876" w:type="dxa"/>
          </w:tcPr>
          <w:p w14:paraId="3CC31A45" w14:textId="77777777" w:rsidR="00BB06EB" w:rsidRPr="0005085E" w:rsidRDefault="00BB06EB" w:rsidP="00557513">
            <w:pPr>
              <w:pStyle w:val="Normal6"/>
            </w:pPr>
          </w:p>
        </w:tc>
        <w:tc>
          <w:tcPr>
            <w:tcW w:w="4876" w:type="dxa"/>
            <w:hideMark/>
          </w:tcPr>
          <w:p w14:paraId="23D38D8E" w14:textId="77777777" w:rsidR="00BB06EB" w:rsidRPr="0005085E" w:rsidRDefault="00BB06EB" w:rsidP="00557513">
            <w:pPr>
              <w:pStyle w:val="Normal6"/>
              <w:rPr>
                <w:szCs w:val="24"/>
              </w:rPr>
            </w:pPr>
            <w:r w:rsidRPr="0005085E">
              <w:rPr>
                <w:b/>
                <w:i/>
              </w:rPr>
              <w:t>(e bis)</w:t>
            </w:r>
            <w:r w:rsidRPr="0005085E">
              <w:rPr>
                <w:b/>
                <w:i/>
              </w:rPr>
              <w:tab/>
              <w:t xml:space="preserve">sulla probabilità di coercizione economica da parte di un paese terzo che rientra nell'ambito di applicazione dell'articolo 2 del regolamento (UE) </w:t>
            </w:r>
            <w:r w:rsidRPr="0005085E">
              <w:rPr>
                <w:b/>
                <w:i/>
              </w:rPr>
              <w:lastRenderedPageBreak/>
              <w:t>2023/2675</w:t>
            </w:r>
            <w:r w:rsidRPr="0005085E">
              <w:rPr>
                <w:b/>
                <w:i/>
                <w:vertAlign w:val="superscript"/>
              </w:rPr>
              <w:t>1 bis</w:t>
            </w:r>
            <w:r w:rsidRPr="0005085E">
              <w:rPr>
                <w:b/>
                <w:i/>
              </w:rPr>
              <w:t xml:space="preserve">. </w:t>
            </w:r>
          </w:p>
        </w:tc>
      </w:tr>
      <w:tr w:rsidR="00BB06EB" w:rsidRPr="0005085E" w14:paraId="3697E1F1" w14:textId="77777777" w:rsidTr="00557513">
        <w:trPr>
          <w:jc w:val="center"/>
        </w:trPr>
        <w:tc>
          <w:tcPr>
            <w:tcW w:w="4876" w:type="dxa"/>
          </w:tcPr>
          <w:p w14:paraId="04F8DA32" w14:textId="77777777" w:rsidR="00BB06EB" w:rsidRPr="0005085E" w:rsidRDefault="00BB06EB" w:rsidP="00557513">
            <w:pPr>
              <w:pStyle w:val="Normal6"/>
            </w:pPr>
          </w:p>
        </w:tc>
        <w:tc>
          <w:tcPr>
            <w:tcW w:w="4876" w:type="dxa"/>
            <w:hideMark/>
          </w:tcPr>
          <w:p w14:paraId="59D76057" w14:textId="77777777" w:rsidR="00BB06EB" w:rsidRPr="0005085E" w:rsidRDefault="00BB06EB" w:rsidP="00557513">
            <w:pPr>
              <w:pStyle w:val="Normal6"/>
              <w:rPr>
                <w:szCs w:val="24"/>
              </w:rPr>
            </w:pPr>
            <w:r w:rsidRPr="0005085E">
              <w:rPr>
                <w:b/>
                <w:i/>
              </w:rPr>
              <w:t>__________________</w:t>
            </w:r>
          </w:p>
        </w:tc>
      </w:tr>
      <w:tr w:rsidR="00BB06EB" w:rsidRPr="0005085E" w14:paraId="251E9F5B" w14:textId="77777777" w:rsidTr="00557513">
        <w:trPr>
          <w:jc w:val="center"/>
        </w:trPr>
        <w:tc>
          <w:tcPr>
            <w:tcW w:w="4876" w:type="dxa"/>
          </w:tcPr>
          <w:p w14:paraId="7BC3A972" w14:textId="77777777" w:rsidR="00BB06EB" w:rsidRPr="0005085E" w:rsidRDefault="00BB06EB" w:rsidP="00557513">
            <w:pPr>
              <w:pStyle w:val="Normal6"/>
            </w:pPr>
          </w:p>
        </w:tc>
        <w:tc>
          <w:tcPr>
            <w:tcW w:w="4876" w:type="dxa"/>
            <w:hideMark/>
          </w:tcPr>
          <w:p w14:paraId="1C4884E2" w14:textId="77777777" w:rsidR="00BB06EB" w:rsidRPr="0005085E" w:rsidRDefault="00BB06EB" w:rsidP="00557513">
            <w:pPr>
              <w:pStyle w:val="Normal6"/>
              <w:rPr>
                <w:szCs w:val="24"/>
              </w:rPr>
            </w:pPr>
            <w:r w:rsidRPr="0005085E">
              <w:rPr>
                <w:b/>
                <w:i/>
                <w:vertAlign w:val="superscript"/>
              </w:rPr>
              <w:t>1bis</w:t>
            </w:r>
            <w:r w:rsidRPr="0005085E">
              <w:t xml:space="preserve"> </w:t>
            </w:r>
            <w:r w:rsidRPr="0005085E">
              <w:rPr>
                <w:b/>
                <w:bCs/>
                <w:i/>
                <w:iCs/>
              </w:rPr>
              <w:t>Regolamento (UE) 2023/2675 del Parlamento europeo e del Consiglio, del 22 novembre 2023, sulla protezione dell'Unione e dei suoi Stati membri dalla coercizione economica da parte di paesi terzi (GU L 2023/2675 del 7.12.2023, ELI: http://data.europa.eu/eli/reg/2023/2675/oj).</w:t>
            </w:r>
          </w:p>
        </w:tc>
      </w:tr>
    </w:tbl>
    <w:p w14:paraId="22D423F4" w14:textId="77777777" w:rsidR="00BB06EB" w:rsidRPr="0005085E" w:rsidRDefault="00BB06EB" w:rsidP="00BB06EB"/>
    <w:p w14:paraId="3F73FC77" w14:textId="77777777" w:rsidR="00BB06EB" w:rsidRPr="0005085E" w:rsidRDefault="00BB06EB" w:rsidP="00BB06EB">
      <w:pPr>
        <w:pStyle w:val="AmNumberTabs"/>
      </w:pPr>
      <w:r w:rsidRPr="0005085E">
        <w:t>Emendamento</w:t>
      </w:r>
      <w:r w:rsidRPr="0005085E">
        <w:tab/>
      </w:r>
      <w:r w:rsidRPr="0005085E">
        <w:tab/>
        <w:t>185</w:t>
      </w:r>
    </w:p>
    <w:p w14:paraId="5FA93D3E" w14:textId="77777777" w:rsidR="00BB06EB" w:rsidRPr="0005085E" w:rsidRDefault="00BB06EB" w:rsidP="00BB06EB"/>
    <w:p w14:paraId="7A9F4F75" w14:textId="77777777" w:rsidR="00BB06EB" w:rsidRPr="0005085E" w:rsidRDefault="00BB06EB" w:rsidP="00BB06EB">
      <w:pPr>
        <w:pStyle w:val="NormalBold"/>
        <w:keepNext/>
      </w:pPr>
      <w:r w:rsidRPr="0005085E">
        <w:t>Proposta di regolamento</w:t>
      </w:r>
    </w:p>
    <w:p w14:paraId="4CB836D6" w14:textId="77777777" w:rsidR="00BB06EB" w:rsidRPr="0005085E" w:rsidRDefault="00BB06EB" w:rsidP="00BB06EB">
      <w:pPr>
        <w:pStyle w:val="NormalBold"/>
      </w:pPr>
      <w:r w:rsidRPr="0005085E">
        <w:t>Articolo 13 – paragrafo 4 – lettera -a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BBFEBD6" w14:textId="77777777" w:rsidTr="00557513">
        <w:trPr>
          <w:jc w:val="center"/>
        </w:trPr>
        <w:tc>
          <w:tcPr>
            <w:tcW w:w="9752" w:type="dxa"/>
            <w:gridSpan w:val="2"/>
          </w:tcPr>
          <w:p w14:paraId="521C88FB" w14:textId="77777777" w:rsidR="00BB06EB" w:rsidRPr="0005085E" w:rsidRDefault="00BB06EB" w:rsidP="00557513">
            <w:pPr>
              <w:keepNext/>
            </w:pPr>
          </w:p>
        </w:tc>
      </w:tr>
      <w:tr w:rsidR="00BB06EB" w:rsidRPr="0005085E" w14:paraId="6514D963" w14:textId="77777777" w:rsidTr="00557513">
        <w:trPr>
          <w:jc w:val="center"/>
        </w:trPr>
        <w:tc>
          <w:tcPr>
            <w:tcW w:w="4876" w:type="dxa"/>
            <w:hideMark/>
          </w:tcPr>
          <w:p w14:paraId="7CC744BC" w14:textId="77777777" w:rsidR="00BB06EB" w:rsidRPr="0005085E" w:rsidRDefault="00BB06EB" w:rsidP="00557513">
            <w:pPr>
              <w:pStyle w:val="ColumnHeading"/>
              <w:keepNext/>
            </w:pPr>
            <w:r w:rsidRPr="0005085E">
              <w:t>Testo della Commissione</w:t>
            </w:r>
          </w:p>
        </w:tc>
        <w:tc>
          <w:tcPr>
            <w:tcW w:w="4876" w:type="dxa"/>
            <w:hideMark/>
          </w:tcPr>
          <w:p w14:paraId="03A4D1E4" w14:textId="77777777" w:rsidR="00BB06EB" w:rsidRPr="0005085E" w:rsidRDefault="00BB06EB" w:rsidP="00557513">
            <w:pPr>
              <w:pStyle w:val="ColumnHeading"/>
              <w:keepNext/>
            </w:pPr>
            <w:r w:rsidRPr="0005085E">
              <w:t>Emendamento</w:t>
            </w:r>
          </w:p>
        </w:tc>
      </w:tr>
      <w:tr w:rsidR="00BB06EB" w:rsidRPr="0005085E" w14:paraId="33BF0A52" w14:textId="77777777" w:rsidTr="00557513">
        <w:trPr>
          <w:jc w:val="center"/>
        </w:trPr>
        <w:tc>
          <w:tcPr>
            <w:tcW w:w="4876" w:type="dxa"/>
          </w:tcPr>
          <w:p w14:paraId="6BE4A8B1" w14:textId="77777777" w:rsidR="00BB06EB" w:rsidRPr="0005085E" w:rsidRDefault="00BB06EB" w:rsidP="00557513">
            <w:pPr>
              <w:pStyle w:val="Normal6"/>
            </w:pPr>
          </w:p>
        </w:tc>
        <w:tc>
          <w:tcPr>
            <w:tcW w:w="4876" w:type="dxa"/>
            <w:hideMark/>
          </w:tcPr>
          <w:p w14:paraId="3E288690" w14:textId="77777777" w:rsidR="00BB06EB" w:rsidRPr="0005085E" w:rsidRDefault="00BB06EB" w:rsidP="00557513">
            <w:pPr>
              <w:pStyle w:val="Normal6"/>
              <w:rPr>
                <w:szCs w:val="24"/>
              </w:rPr>
            </w:pPr>
            <w:r w:rsidRPr="0005085E">
              <w:rPr>
                <w:b/>
                <w:i/>
              </w:rPr>
              <w:t>(-a)</w:t>
            </w:r>
            <w:r w:rsidRPr="0005085E">
              <w:rPr>
                <w:b/>
                <w:i/>
              </w:rPr>
              <w:tab/>
              <w:t>il fatto che l'investitore estero o l'impresa figlia dell'investitore estero nell'Unione siano controllati direttamente o indirettamente dal governo, compresi organismi statali, autorità regionali o locali o forze armate, di un paese terzo, anche in virtù dell'assetto proprietario, di finanziamenti consistenti o diritti speciali oppure attraverso amministratori o dirigenti nominati dallo Stato, o altre caratteristiche intese a influenzare le decisioni di gestione, come le golden share;</w:t>
            </w:r>
          </w:p>
        </w:tc>
      </w:tr>
    </w:tbl>
    <w:p w14:paraId="42FBB49F" w14:textId="77777777" w:rsidR="00BB06EB" w:rsidRPr="0005085E" w:rsidRDefault="00BB06EB" w:rsidP="00BB06EB"/>
    <w:p w14:paraId="4D4D0084" w14:textId="77777777" w:rsidR="00BB06EB" w:rsidRPr="0005085E" w:rsidRDefault="00BB06EB" w:rsidP="00BB06EB">
      <w:pPr>
        <w:pStyle w:val="AmNumberTabs"/>
      </w:pPr>
      <w:r w:rsidRPr="0005085E">
        <w:t>Emendamento</w:t>
      </w:r>
      <w:r w:rsidRPr="0005085E">
        <w:tab/>
      </w:r>
      <w:r w:rsidRPr="0005085E">
        <w:tab/>
        <w:t>186</w:t>
      </w:r>
    </w:p>
    <w:p w14:paraId="1E19B01B" w14:textId="77777777" w:rsidR="00BB06EB" w:rsidRPr="0005085E" w:rsidRDefault="00BB06EB" w:rsidP="00BB06EB"/>
    <w:p w14:paraId="5A85C1B7" w14:textId="77777777" w:rsidR="00BB06EB" w:rsidRPr="0005085E" w:rsidRDefault="00BB06EB" w:rsidP="00BB06EB">
      <w:pPr>
        <w:pStyle w:val="NormalBold"/>
        <w:keepNext/>
      </w:pPr>
      <w:r w:rsidRPr="0005085E">
        <w:t>Proposta di regolamento</w:t>
      </w:r>
    </w:p>
    <w:p w14:paraId="58657560" w14:textId="77777777" w:rsidR="00BB06EB" w:rsidRPr="0005085E" w:rsidRDefault="00BB06EB" w:rsidP="00BB06EB">
      <w:pPr>
        <w:pStyle w:val="NormalBold"/>
      </w:pPr>
      <w:r w:rsidRPr="0005085E">
        <w:t>Articolo 13 – paragrafo 4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C3AC1E9" w14:textId="77777777" w:rsidTr="00557513">
        <w:trPr>
          <w:jc w:val="center"/>
        </w:trPr>
        <w:tc>
          <w:tcPr>
            <w:tcW w:w="9752" w:type="dxa"/>
            <w:gridSpan w:val="2"/>
          </w:tcPr>
          <w:p w14:paraId="4754D34B" w14:textId="77777777" w:rsidR="00BB06EB" w:rsidRPr="0005085E" w:rsidRDefault="00BB06EB" w:rsidP="00557513">
            <w:pPr>
              <w:keepNext/>
            </w:pPr>
          </w:p>
        </w:tc>
      </w:tr>
      <w:tr w:rsidR="00BB06EB" w:rsidRPr="0005085E" w14:paraId="242A1C5F" w14:textId="77777777" w:rsidTr="00557513">
        <w:trPr>
          <w:jc w:val="center"/>
        </w:trPr>
        <w:tc>
          <w:tcPr>
            <w:tcW w:w="4876" w:type="dxa"/>
            <w:hideMark/>
          </w:tcPr>
          <w:p w14:paraId="152DBD12" w14:textId="77777777" w:rsidR="00BB06EB" w:rsidRPr="0005085E" w:rsidRDefault="00BB06EB" w:rsidP="00557513">
            <w:pPr>
              <w:pStyle w:val="ColumnHeading"/>
              <w:keepNext/>
            </w:pPr>
            <w:r w:rsidRPr="0005085E">
              <w:t>Testo della Commissione</w:t>
            </w:r>
          </w:p>
        </w:tc>
        <w:tc>
          <w:tcPr>
            <w:tcW w:w="4876" w:type="dxa"/>
            <w:hideMark/>
          </w:tcPr>
          <w:p w14:paraId="16BB2293" w14:textId="77777777" w:rsidR="00BB06EB" w:rsidRPr="0005085E" w:rsidRDefault="00BB06EB" w:rsidP="00557513">
            <w:pPr>
              <w:pStyle w:val="ColumnHeading"/>
              <w:keepNext/>
            </w:pPr>
            <w:r w:rsidRPr="0005085E">
              <w:t>Emendamento</w:t>
            </w:r>
          </w:p>
        </w:tc>
      </w:tr>
      <w:tr w:rsidR="00BB06EB" w:rsidRPr="0005085E" w14:paraId="7691C058" w14:textId="77777777" w:rsidTr="00557513">
        <w:trPr>
          <w:jc w:val="center"/>
        </w:trPr>
        <w:tc>
          <w:tcPr>
            <w:tcW w:w="4876" w:type="dxa"/>
            <w:hideMark/>
          </w:tcPr>
          <w:p w14:paraId="7E8F4079" w14:textId="77777777" w:rsidR="00BB06EB" w:rsidRPr="0005085E" w:rsidRDefault="00BB06EB" w:rsidP="00557513">
            <w:pPr>
              <w:pStyle w:val="Normal6"/>
            </w:pPr>
            <w:r w:rsidRPr="0005085E">
              <w:t>(a)</w:t>
            </w:r>
            <w:r w:rsidRPr="0005085E">
              <w:tab/>
              <w:t xml:space="preserve">il fatto che l'investitore estero, una persona fisica o un soggetto che controlla l'investitore estero, il titolare effettivo dell'investitore estero, un'impresa figlia dell'investitore estero o qualsiasi altra parte di proprietà dell'investitore estero, da questi controllata o che agisca per suo conto o sotto la sua direzione abbia </w:t>
            </w:r>
            <w:r w:rsidRPr="0005085E">
              <w:lastRenderedPageBreak/>
              <w:t xml:space="preserve">partecipato a un investimento estero precedentemente sottoposto a controllo da uno Stato membro, che non è stato autorizzato o ha ricevuto unicamente un'autorizzazione subordinata a condizioni; a tal fine gli Stati membri e la Commissione si basano sulle informazioni a loro disposizione, tra cui quelle contenute nella banca dati sicura istituita a norma dell'articolo </w:t>
            </w:r>
            <w:r w:rsidRPr="0005085E">
              <w:rPr>
                <w:b/>
                <w:i/>
              </w:rPr>
              <w:t>7</w:t>
            </w:r>
            <w:r w:rsidRPr="0005085E">
              <w:t xml:space="preserve">, paragrafo </w:t>
            </w:r>
            <w:r w:rsidRPr="0005085E">
              <w:rPr>
                <w:b/>
                <w:i/>
              </w:rPr>
              <w:t>10</w:t>
            </w:r>
            <w:r w:rsidRPr="0005085E">
              <w:t>;</w:t>
            </w:r>
          </w:p>
        </w:tc>
        <w:tc>
          <w:tcPr>
            <w:tcW w:w="4876" w:type="dxa"/>
            <w:hideMark/>
          </w:tcPr>
          <w:p w14:paraId="58A96B99" w14:textId="77777777" w:rsidR="00BB06EB" w:rsidRPr="0005085E" w:rsidRDefault="00BB06EB" w:rsidP="00557513">
            <w:pPr>
              <w:pStyle w:val="Normal6"/>
              <w:rPr>
                <w:szCs w:val="24"/>
              </w:rPr>
            </w:pPr>
            <w:r w:rsidRPr="0005085E">
              <w:lastRenderedPageBreak/>
              <w:t>(a)</w:t>
            </w:r>
            <w:r w:rsidRPr="0005085E">
              <w:tab/>
              <w:t xml:space="preserve">il fatto che l'investitore estero, una persona fisica o un soggetto che controlla l'investitore estero, il titolare effettivo dell'investitore estero, un'impresa figlia dell'investitore estero o qualsiasi altra parte di proprietà dell'investitore estero, da questi controllata o che agisca per suo conto o sotto la sua direzione abbia </w:t>
            </w:r>
            <w:r w:rsidRPr="0005085E">
              <w:lastRenderedPageBreak/>
              <w:t>partecipato a un investimento estero precedentemente sottoposto a controllo da uno Stato membro</w:t>
            </w:r>
            <w:r w:rsidRPr="0005085E">
              <w:rPr>
                <w:b/>
                <w:i/>
              </w:rPr>
              <w:t xml:space="preserve"> oppure, ove disponibile, da un paese terzo con un meccanismo consolidato di controllo degli investimenti esteri diretti, con cui l'Unione collabora in materia di controllo degli investimenti</w:t>
            </w:r>
            <w:r w:rsidRPr="0005085E">
              <w:t xml:space="preserve">, che non è stato autorizzato o ha ricevuto unicamente un'autorizzazione subordinata a condizioni; a tal fine gli Stati membri e la Commissione si basano sulle informazioni a loro disposizione, tra cui quelle contenute nella banca dati sicura istituita a norma dell'articolo </w:t>
            </w:r>
            <w:r w:rsidRPr="0005085E">
              <w:rPr>
                <w:b/>
                <w:i/>
              </w:rPr>
              <w:t>12 bis</w:t>
            </w:r>
            <w:r w:rsidRPr="0005085E">
              <w:t xml:space="preserve">, paragrafo </w:t>
            </w:r>
            <w:r w:rsidRPr="0005085E">
              <w:rPr>
                <w:b/>
                <w:i/>
              </w:rPr>
              <w:t>6 bis</w:t>
            </w:r>
            <w:r w:rsidRPr="0005085E">
              <w:t>;</w:t>
            </w:r>
          </w:p>
        </w:tc>
      </w:tr>
    </w:tbl>
    <w:p w14:paraId="508CE229" w14:textId="77777777" w:rsidR="00BB06EB" w:rsidRPr="0005085E" w:rsidRDefault="00BB06EB" w:rsidP="00BB06EB"/>
    <w:p w14:paraId="47CD11D7" w14:textId="77777777" w:rsidR="00BB06EB" w:rsidRPr="0005085E" w:rsidRDefault="00BB06EB" w:rsidP="00BB06EB">
      <w:pPr>
        <w:pStyle w:val="AmNumberTabs"/>
      </w:pPr>
      <w:r w:rsidRPr="0005085E">
        <w:t>Emendamento</w:t>
      </w:r>
      <w:r w:rsidRPr="0005085E">
        <w:tab/>
      </w:r>
      <w:r w:rsidRPr="0005085E">
        <w:tab/>
        <w:t>187</w:t>
      </w:r>
    </w:p>
    <w:p w14:paraId="213241DE" w14:textId="77777777" w:rsidR="00BB06EB" w:rsidRPr="0005085E" w:rsidRDefault="00BB06EB" w:rsidP="00BB06EB"/>
    <w:p w14:paraId="2015B68B" w14:textId="77777777" w:rsidR="00BB06EB" w:rsidRPr="0005085E" w:rsidRDefault="00BB06EB" w:rsidP="00BB06EB">
      <w:pPr>
        <w:pStyle w:val="NormalBold"/>
        <w:keepNext/>
      </w:pPr>
      <w:r w:rsidRPr="0005085E">
        <w:t>Proposta di regolamento</w:t>
      </w:r>
    </w:p>
    <w:p w14:paraId="7C08C49D" w14:textId="77777777" w:rsidR="00BB06EB" w:rsidRPr="0005085E" w:rsidRDefault="00BB06EB" w:rsidP="00BB06EB">
      <w:pPr>
        <w:pStyle w:val="NormalBold"/>
      </w:pPr>
      <w:r w:rsidRPr="0005085E">
        <w:t>Articolo 13 – paragrafo 4 – 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B6DDFBB" w14:textId="77777777" w:rsidTr="00557513">
        <w:trPr>
          <w:jc w:val="center"/>
        </w:trPr>
        <w:tc>
          <w:tcPr>
            <w:tcW w:w="9752" w:type="dxa"/>
            <w:gridSpan w:val="2"/>
          </w:tcPr>
          <w:p w14:paraId="776BBE3B" w14:textId="77777777" w:rsidR="00BB06EB" w:rsidRPr="0005085E" w:rsidRDefault="00BB06EB" w:rsidP="00557513">
            <w:pPr>
              <w:keepNext/>
            </w:pPr>
          </w:p>
        </w:tc>
      </w:tr>
      <w:tr w:rsidR="00BB06EB" w:rsidRPr="0005085E" w14:paraId="3074F739" w14:textId="77777777" w:rsidTr="00557513">
        <w:trPr>
          <w:jc w:val="center"/>
        </w:trPr>
        <w:tc>
          <w:tcPr>
            <w:tcW w:w="4876" w:type="dxa"/>
            <w:hideMark/>
          </w:tcPr>
          <w:p w14:paraId="412D0457" w14:textId="77777777" w:rsidR="00BB06EB" w:rsidRPr="0005085E" w:rsidRDefault="00BB06EB" w:rsidP="00557513">
            <w:pPr>
              <w:pStyle w:val="ColumnHeading"/>
              <w:keepNext/>
            </w:pPr>
            <w:r w:rsidRPr="0005085E">
              <w:t>Testo della Commissione</w:t>
            </w:r>
          </w:p>
        </w:tc>
        <w:tc>
          <w:tcPr>
            <w:tcW w:w="4876" w:type="dxa"/>
            <w:hideMark/>
          </w:tcPr>
          <w:p w14:paraId="770C5DBC" w14:textId="77777777" w:rsidR="00BB06EB" w:rsidRPr="0005085E" w:rsidRDefault="00BB06EB" w:rsidP="00557513">
            <w:pPr>
              <w:pStyle w:val="ColumnHeading"/>
              <w:keepNext/>
            </w:pPr>
            <w:r w:rsidRPr="0005085E">
              <w:t>Emendamento</w:t>
            </w:r>
          </w:p>
        </w:tc>
      </w:tr>
      <w:tr w:rsidR="00BB06EB" w:rsidRPr="0005085E" w14:paraId="292A0F8C" w14:textId="77777777" w:rsidTr="00557513">
        <w:trPr>
          <w:jc w:val="center"/>
        </w:trPr>
        <w:tc>
          <w:tcPr>
            <w:tcW w:w="4876" w:type="dxa"/>
            <w:hideMark/>
          </w:tcPr>
          <w:p w14:paraId="123D1E5A" w14:textId="77777777" w:rsidR="00BB06EB" w:rsidRPr="0005085E" w:rsidRDefault="00BB06EB" w:rsidP="00557513">
            <w:pPr>
              <w:pStyle w:val="Normal6"/>
            </w:pPr>
            <w:r w:rsidRPr="0005085E">
              <w:t>(d)</w:t>
            </w:r>
            <w:r w:rsidRPr="0005085E">
              <w:tab/>
              <w:t>il fatto che l'investitore estero o una sua impresa figlia abbiano intrapreso attività illecite o criminali, tra cui l'elusione di misure restrittive dell'Unione previste dall'articolo 215 TFUE;</w:t>
            </w:r>
          </w:p>
        </w:tc>
        <w:tc>
          <w:tcPr>
            <w:tcW w:w="4876" w:type="dxa"/>
            <w:hideMark/>
          </w:tcPr>
          <w:p w14:paraId="4DC2119A" w14:textId="77777777" w:rsidR="00BB06EB" w:rsidRPr="0005085E" w:rsidRDefault="00BB06EB" w:rsidP="00557513">
            <w:pPr>
              <w:pStyle w:val="Normal6"/>
              <w:rPr>
                <w:szCs w:val="24"/>
              </w:rPr>
            </w:pPr>
            <w:r w:rsidRPr="0005085E">
              <w:t>(d)</w:t>
            </w:r>
            <w:r w:rsidRPr="0005085E">
              <w:tab/>
              <w:t xml:space="preserve">il fatto che l'investitore estero o una sua impresa figlia abbiano intrapreso attività illecite o criminali, tra cui </w:t>
            </w:r>
            <w:r w:rsidRPr="0005085E">
              <w:rPr>
                <w:b/>
                <w:i/>
              </w:rPr>
              <w:t xml:space="preserve">il riciclaggio di denaro e </w:t>
            </w:r>
            <w:r w:rsidRPr="0005085E">
              <w:t>l'elusione di misure restrittive dell'Unione previste dall'articolo 215 TFUE;</w:t>
            </w:r>
          </w:p>
        </w:tc>
      </w:tr>
    </w:tbl>
    <w:p w14:paraId="4DA33617" w14:textId="77777777" w:rsidR="00BB06EB" w:rsidRPr="0005085E" w:rsidRDefault="00BB06EB" w:rsidP="00BB06EB"/>
    <w:p w14:paraId="095EEE18" w14:textId="77777777" w:rsidR="00BB06EB" w:rsidRPr="0005085E" w:rsidRDefault="00BB06EB" w:rsidP="00BB06EB">
      <w:pPr>
        <w:pStyle w:val="AmNumberTabs"/>
      </w:pPr>
      <w:r w:rsidRPr="0005085E">
        <w:t>Emendamento</w:t>
      </w:r>
      <w:r w:rsidRPr="0005085E">
        <w:tab/>
      </w:r>
      <w:r w:rsidRPr="0005085E">
        <w:tab/>
        <w:t>188</w:t>
      </w:r>
    </w:p>
    <w:p w14:paraId="19E0CB1D" w14:textId="77777777" w:rsidR="00BB06EB" w:rsidRPr="0005085E" w:rsidRDefault="00BB06EB" w:rsidP="00BB06EB"/>
    <w:p w14:paraId="5FDCDA72" w14:textId="77777777" w:rsidR="00BB06EB" w:rsidRPr="0005085E" w:rsidRDefault="00BB06EB" w:rsidP="00BB06EB">
      <w:pPr>
        <w:pStyle w:val="NormalBold"/>
        <w:keepNext/>
      </w:pPr>
      <w:r w:rsidRPr="0005085E">
        <w:t>Proposta di regolamento</w:t>
      </w:r>
    </w:p>
    <w:p w14:paraId="36B5291F" w14:textId="77777777" w:rsidR="00BB06EB" w:rsidRPr="0005085E" w:rsidRDefault="00BB06EB" w:rsidP="00BB06EB">
      <w:pPr>
        <w:pStyle w:val="NormalBold"/>
      </w:pPr>
      <w:r w:rsidRPr="0005085E">
        <w:t>Articolo 13 – paragrafo 4 – lettera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2F9146E" w14:textId="77777777" w:rsidTr="00557513">
        <w:trPr>
          <w:jc w:val="center"/>
        </w:trPr>
        <w:tc>
          <w:tcPr>
            <w:tcW w:w="9752" w:type="dxa"/>
            <w:gridSpan w:val="2"/>
          </w:tcPr>
          <w:p w14:paraId="5EF75EB4" w14:textId="77777777" w:rsidR="00BB06EB" w:rsidRPr="0005085E" w:rsidRDefault="00BB06EB" w:rsidP="00557513">
            <w:pPr>
              <w:keepNext/>
            </w:pPr>
          </w:p>
        </w:tc>
      </w:tr>
      <w:tr w:rsidR="00BB06EB" w:rsidRPr="0005085E" w14:paraId="5496EB5B" w14:textId="77777777" w:rsidTr="00557513">
        <w:trPr>
          <w:jc w:val="center"/>
        </w:trPr>
        <w:tc>
          <w:tcPr>
            <w:tcW w:w="4876" w:type="dxa"/>
            <w:hideMark/>
          </w:tcPr>
          <w:p w14:paraId="38918F29" w14:textId="77777777" w:rsidR="00BB06EB" w:rsidRPr="0005085E" w:rsidRDefault="00BB06EB" w:rsidP="00557513">
            <w:pPr>
              <w:pStyle w:val="ColumnHeading"/>
              <w:keepNext/>
            </w:pPr>
            <w:r w:rsidRPr="0005085E">
              <w:t>Testo della Commissione</w:t>
            </w:r>
          </w:p>
        </w:tc>
        <w:tc>
          <w:tcPr>
            <w:tcW w:w="4876" w:type="dxa"/>
            <w:hideMark/>
          </w:tcPr>
          <w:p w14:paraId="432DF182" w14:textId="77777777" w:rsidR="00BB06EB" w:rsidRPr="0005085E" w:rsidRDefault="00BB06EB" w:rsidP="00557513">
            <w:pPr>
              <w:pStyle w:val="ColumnHeading"/>
              <w:keepNext/>
            </w:pPr>
            <w:r w:rsidRPr="0005085E">
              <w:t>Emendamento</w:t>
            </w:r>
          </w:p>
        </w:tc>
      </w:tr>
      <w:tr w:rsidR="00BB06EB" w:rsidRPr="0005085E" w14:paraId="16B6C714" w14:textId="77777777" w:rsidTr="00557513">
        <w:trPr>
          <w:jc w:val="center"/>
        </w:trPr>
        <w:tc>
          <w:tcPr>
            <w:tcW w:w="4876" w:type="dxa"/>
            <w:hideMark/>
          </w:tcPr>
          <w:p w14:paraId="3CCFE7D0" w14:textId="77777777" w:rsidR="00BB06EB" w:rsidRPr="0005085E" w:rsidRDefault="00BB06EB" w:rsidP="00557513">
            <w:pPr>
              <w:pStyle w:val="Normal6"/>
            </w:pPr>
            <w:r w:rsidRPr="0005085E">
              <w:t>(e)</w:t>
            </w:r>
            <w:r w:rsidRPr="0005085E">
              <w:tab/>
              <w:t>il fatto che l'investitore estero, una persona fisica o un soggetto che controlla l'investitore estero, il titolare effettivo dell'investitore estero, un'impresa figlia dell'investitore estero o qualsiasi altra parte di proprietà dell'investitore estero, da questo controllata o che agisca per suo conto o sotto la sua direzione possa perseguire gli obiettivi politici di un paese terzo o agevolare lo sviluppo delle capacità militari di un paese terzo</w:t>
            </w:r>
            <w:r w:rsidRPr="0005085E">
              <w:rPr>
                <w:b/>
                <w:i/>
              </w:rPr>
              <w:t>.</w:t>
            </w:r>
          </w:p>
        </w:tc>
        <w:tc>
          <w:tcPr>
            <w:tcW w:w="4876" w:type="dxa"/>
            <w:hideMark/>
          </w:tcPr>
          <w:p w14:paraId="0EFCE3AB" w14:textId="77777777" w:rsidR="00BB06EB" w:rsidRPr="0005085E" w:rsidRDefault="00BB06EB" w:rsidP="00557513">
            <w:pPr>
              <w:pStyle w:val="Normal6"/>
              <w:rPr>
                <w:szCs w:val="24"/>
              </w:rPr>
            </w:pPr>
            <w:r w:rsidRPr="0005085E">
              <w:t>(e)</w:t>
            </w:r>
            <w:r w:rsidRPr="0005085E">
              <w:tab/>
              <w:t>il fatto che l'investitore estero, una persona fisica o un soggetto che controlla l'investitore estero, il titolare effettivo dell'investitore estero, un'impresa figlia dell'investitore estero o qualsiasi altra parte di proprietà dell'investitore estero, da questo controllata o che agisca per suo conto o sotto la sua direzione possa perseguire gli obiettivi politici di un paese terzo</w:t>
            </w:r>
            <w:r w:rsidRPr="0005085E">
              <w:rPr>
                <w:b/>
                <w:i/>
              </w:rPr>
              <w:t>, contribuire ai rischi di violazione del diritto internazionale da parte di un paese terzo</w:t>
            </w:r>
            <w:r w:rsidRPr="0005085E">
              <w:t xml:space="preserve"> o agevolare lo sviluppo delle </w:t>
            </w:r>
            <w:r w:rsidRPr="0005085E">
              <w:lastRenderedPageBreak/>
              <w:t>capacità militari di un paese terzo</w:t>
            </w:r>
            <w:r w:rsidRPr="0005085E">
              <w:rPr>
                <w:b/>
                <w:i/>
              </w:rPr>
              <w:t>;</w:t>
            </w:r>
          </w:p>
        </w:tc>
      </w:tr>
    </w:tbl>
    <w:p w14:paraId="7D000754" w14:textId="77777777" w:rsidR="00BB06EB" w:rsidRPr="0005085E" w:rsidRDefault="00BB06EB" w:rsidP="00BB06EB"/>
    <w:p w14:paraId="05262325" w14:textId="77777777" w:rsidR="00BB06EB" w:rsidRPr="0005085E" w:rsidRDefault="00BB06EB" w:rsidP="00BB06EB">
      <w:pPr>
        <w:pStyle w:val="AmNumberTabs"/>
      </w:pPr>
      <w:r w:rsidRPr="0005085E">
        <w:t>Emendamento</w:t>
      </w:r>
      <w:r w:rsidRPr="0005085E">
        <w:tab/>
      </w:r>
      <w:r w:rsidRPr="0005085E">
        <w:tab/>
        <w:t>189</w:t>
      </w:r>
    </w:p>
    <w:p w14:paraId="231EFF36" w14:textId="77777777" w:rsidR="00BB06EB" w:rsidRPr="0005085E" w:rsidRDefault="00BB06EB" w:rsidP="00BB06EB"/>
    <w:p w14:paraId="77317A01" w14:textId="77777777" w:rsidR="00BB06EB" w:rsidRPr="0005085E" w:rsidRDefault="00BB06EB" w:rsidP="00BB06EB">
      <w:pPr>
        <w:pStyle w:val="NormalBold"/>
        <w:keepNext/>
      </w:pPr>
      <w:r w:rsidRPr="0005085E">
        <w:t>Proposta di regolamento</w:t>
      </w:r>
    </w:p>
    <w:p w14:paraId="40226BD4" w14:textId="77777777" w:rsidR="00BB06EB" w:rsidRPr="0005085E" w:rsidRDefault="00BB06EB" w:rsidP="00BB06EB">
      <w:pPr>
        <w:pStyle w:val="NormalBold"/>
      </w:pPr>
      <w:r w:rsidRPr="0005085E">
        <w:t>Articolo 13 – paragrafo 4 – lettera e bis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257D22E" w14:textId="77777777" w:rsidTr="00557513">
        <w:trPr>
          <w:jc w:val="center"/>
        </w:trPr>
        <w:tc>
          <w:tcPr>
            <w:tcW w:w="9752" w:type="dxa"/>
            <w:gridSpan w:val="2"/>
          </w:tcPr>
          <w:p w14:paraId="038F7A69" w14:textId="77777777" w:rsidR="00BB06EB" w:rsidRPr="0005085E" w:rsidRDefault="00BB06EB" w:rsidP="00557513">
            <w:pPr>
              <w:keepNext/>
            </w:pPr>
          </w:p>
        </w:tc>
      </w:tr>
      <w:tr w:rsidR="00BB06EB" w:rsidRPr="0005085E" w14:paraId="441678AB" w14:textId="77777777" w:rsidTr="00557513">
        <w:trPr>
          <w:jc w:val="center"/>
        </w:trPr>
        <w:tc>
          <w:tcPr>
            <w:tcW w:w="4876" w:type="dxa"/>
            <w:hideMark/>
          </w:tcPr>
          <w:p w14:paraId="6E2705DA" w14:textId="77777777" w:rsidR="00BB06EB" w:rsidRPr="0005085E" w:rsidRDefault="00BB06EB" w:rsidP="00557513">
            <w:pPr>
              <w:pStyle w:val="ColumnHeading"/>
              <w:keepNext/>
            </w:pPr>
            <w:r w:rsidRPr="0005085E">
              <w:t>Testo della Commissione</w:t>
            </w:r>
          </w:p>
        </w:tc>
        <w:tc>
          <w:tcPr>
            <w:tcW w:w="4876" w:type="dxa"/>
            <w:hideMark/>
          </w:tcPr>
          <w:p w14:paraId="6A185F8C" w14:textId="77777777" w:rsidR="00BB06EB" w:rsidRPr="0005085E" w:rsidRDefault="00BB06EB" w:rsidP="00557513">
            <w:pPr>
              <w:pStyle w:val="ColumnHeading"/>
              <w:keepNext/>
            </w:pPr>
            <w:r w:rsidRPr="0005085E">
              <w:t>Emendamento</w:t>
            </w:r>
          </w:p>
        </w:tc>
      </w:tr>
      <w:tr w:rsidR="00BB06EB" w:rsidRPr="0005085E" w14:paraId="76D3A34F" w14:textId="77777777" w:rsidTr="00557513">
        <w:trPr>
          <w:jc w:val="center"/>
        </w:trPr>
        <w:tc>
          <w:tcPr>
            <w:tcW w:w="4876" w:type="dxa"/>
          </w:tcPr>
          <w:p w14:paraId="2D2006CC" w14:textId="77777777" w:rsidR="00BB06EB" w:rsidRPr="0005085E" w:rsidRDefault="00BB06EB" w:rsidP="00557513">
            <w:pPr>
              <w:pStyle w:val="Normal6"/>
            </w:pPr>
          </w:p>
        </w:tc>
        <w:tc>
          <w:tcPr>
            <w:tcW w:w="4876" w:type="dxa"/>
            <w:hideMark/>
          </w:tcPr>
          <w:p w14:paraId="40B18F4F" w14:textId="77777777" w:rsidR="00BB06EB" w:rsidRPr="0005085E" w:rsidRDefault="00BB06EB" w:rsidP="00557513">
            <w:pPr>
              <w:pStyle w:val="Normal6"/>
              <w:rPr>
                <w:szCs w:val="24"/>
              </w:rPr>
            </w:pPr>
            <w:r w:rsidRPr="0005085E">
              <w:rPr>
                <w:b/>
                <w:i/>
              </w:rPr>
              <w:t>(e bis)</w:t>
            </w:r>
            <w:r w:rsidRPr="0005085E">
              <w:rPr>
                <w:b/>
                <w:i/>
              </w:rPr>
              <w:tab/>
              <w:t>il fatto che l'investitore estero sia stabilito in un paese terzo soggetto a misure restrittive dell'Unione a norma dell'articolo 215 TFUE, in una giurisdizione identificata come paese terzo con carenze strategiche significative nel suo regime nazionale AML/CFT conformemente all'articolo 29 del regolamento (UE) 2024/1624 del Parlamento europeo e del Consiglio, o in un paese che persegue una strategia aggressiva di fusione civile-militare;</w:t>
            </w:r>
          </w:p>
        </w:tc>
      </w:tr>
    </w:tbl>
    <w:p w14:paraId="302D1732" w14:textId="77777777" w:rsidR="00BB06EB" w:rsidRPr="0005085E" w:rsidRDefault="00BB06EB" w:rsidP="00BB06EB"/>
    <w:p w14:paraId="4CDF98A1" w14:textId="77777777" w:rsidR="00BB06EB" w:rsidRPr="0005085E" w:rsidRDefault="00BB06EB" w:rsidP="00BB06EB"/>
    <w:p w14:paraId="38EF2C8F" w14:textId="77777777" w:rsidR="00BB06EB" w:rsidRPr="0005085E" w:rsidRDefault="00BB06EB" w:rsidP="00BB06EB">
      <w:pPr>
        <w:pStyle w:val="AmNumberTabs"/>
      </w:pPr>
      <w:r w:rsidRPr="0005085E">
        <w:t>Emendamento</w:t>
      </w:r>
      <w:r w:rsidRPr="0005085E">
        <w:tab/>
      </w:r>
      <w:r w:rsidRPr="0005085E">
        <w:tab/>
        <w:t>190</w:t>
      </w:r>
    </w:p>
    <w:p w14:paraId="4A8D3C25" w14:textId="77777777" w:rsidR="00BB06EB" w:rsidRPr="0005085E" w:rsidRDefault="00BB06EB" w:rsidP="00BB06EB"/>
    <w:p w14:paraId="27493B3F" w14:textId="77777777" w:rsidR="00BB06EB" w:rsidRPr="0005085E" w:rsidRDefault="00BB06EB" w:rsidP="00BB06EB">
      <w:pPr>
        <w:pStyle w:val="NormalBold"/>
        <w:keepNext/>
      </w:pPr>
      <w:r w:rsidRPr="0005085E">
        <w:t>Proposta di regolamento</w:t>
      </w:r>
    </w:p>
    <w:p w14:paraId="3F72B7A1" w14:textId="77777777" w:rsidR="00BB06EB" w:rsidRPr="0005085E" w:rsidRDefault="00BB06EB" w:rsidP="00BB06EB">
      <w:pPr>
        <w:pStyle w:val="NormalBold"/>
      </w:pPr>
      <w:r w:rsidRPr="0005085E">
        <w:t>Articolo 13 – paragrafo 4 – lettera e ter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E191CF9" w14:textId="77777777" w:rsidTr="00557513">
        <w:trPr>
          <w:jc w:val="center"/>
        </w:trPr>
        <w:tc>
          <w:tcPr>
            <w:tcW w:w="9752" w:type="dxa"/>
            <w:gridSpan w:val="2"/>
          </w:tcPr>
          <w:p w14:paraId="2EFB69DD" w14:textId="77777777" w:rsidR="00BB06EB" w:rsidRPr="0005085E" w:rsidRDefault="00BB06EB" w:rsidP="00557513">
            <w:pPr>
              <w:keepNext/>
            </w:pPr>
          </w:p>
        </w:tc>
      </w:tr>
      <w:tr w:rsidR="00BB06EB" w:rsidRPr="0005085E" w14:paraId="66332CD1" w14:textId="77777777" w:rsidTr="00557513">
        <w:trPr>
          <w:jc w:val="center"/>
        </w:trPr>
        <w:tc>
          <w:tcPr>
            <w:tcW w:w="4876" w:type="dxa"/>
            <w:hideMark/>
          </w:tcPr>
          <w:p w14:paraId="2479668F" w14:textId="77777777" w:rsidR="00BB06EB" w:rsidRPr="0005085E" w:rsidRDefault="00BB06EB" w:rsidP="00557513">
            <w:pPr>
              <w:pStyle w:val="ColumnHeading"/>
              <w:keepNext/>
            </w:pPr>
            <w:r w:rsidRPr="0005085E">
              <w:t>Testo della Commissione</w:t>
            </w:r>
          </w:p>
        </w:tc>
        <w:tc>
          <w:tcPr>
            <w:tcW w:w="4876" w:type="dxa"/>
            <w:hideMark/>
          </w:tcPr>
          <w:p w14:paraId="60603737" w14:textId="77777777" w:rsidR="00BB06EB" w:rsidRPr="0005085E" w:rsidRDefault="00BB06EB" w:rsidP="00557513">
            <w:pPr>
              <w:pStyle w:val="ColumnHeading"/>
              <w:keepNext/>
            </w:pPr>
            <w:r w:rsidRPr="0005085E">
              <w:t>Emendamento</w:t>
            </w:r>
          </w:p>
        </w:tc>
      </w:tr>
      <w:tr w:rsidR="00BB06EB" w:rsidRPr="0005085E" w14:paraId="0F676011" w14:textId="77777777" w:rsidTr="00557513">
        <w:trPr>
          <w:jc w:val="center"/>
        </w:trPr>
        <w:tc>
          <w:tcPr>
            <w:tcW w:w="4876" w:type="dxa"/>
          </w:tcPr>
          <w:p w14:paraId="544B4715" w14:textId="77777777" w:rsidR="00BB06EB" w:rsidRPr="0005085E" w:rsidRDefault="00BB06EB" w:rsidP="00557513">
            <w:pPr>
              <w:pStyle w:val="Normal6"/>
            </w:pPr>
          </w:p>
        </w:tc>
        <w:tc>
          <w:tcPr>
            <w:tcW w:w="4876" w:type="dxa"/>
            <w:hideMark/>
          </w:tcPr>
          <w:p w14:paraId="66F2E5D1" w14:textId="77777777" w:rsidR="00BB06EB" w:rsidRPr="0005085E" w:rsidRDefault="00BB06EB" w:rsidP="00557513">
            <w:pPr>
              <w:pStyle w:val="Normal6"/>
              <w:rPr>
                <w:szCs w:val="24"/>
              </w:rPr>
            </w:pPr>
            <w:r w:rsidRPr="0005085E">
              <w:rPr>
                <w:b/>
                <w:i/>
              </w:rPr>
              <w:t>(e ter)</w:t>
            </w:r>
            <w:r w:rsidRPr="0005085E">
              <w:rPr>
                <w:b/>
                <w:i/>
              </w:rPr>
              <w:tab/>
              <w:t>il fatto che l'investitore estero o una sua impresa figlia siano stabiliti in un paese terzo la cui legislazione consente l'accesso arbitrario ad attività o dati aziendali, comprese informazioni commercialmente sensibili, e impone alle aziende obblighi in materia di condivisione delle informazioni a fini di intelligence senza un sistema democratico di bilanciamento dei poteri, meccanismi di controllo, un giusto processo o il diritto di appellarsi a un organo giurisdizionale indipendente.</w:t>
            </w:r>
          </w:p>
        </w:tc>
      </w:tr>
    </w:tbl>
    <w:p w14:paraId="0BDD1730" w14:textId="77777777" w:rsidR="00BB06EB" w:rsidRPr="0005085E" w:rsidRDefault="00BB06EB" w:rsidP="00BB06EB"/>
    <w:p w14:paraId="3BCF49F4" w14:textId="77777777" w:rsidR="00BB06EB" w:rsidRPr="0005085E" w:rsidRDefault="00BB06EB" w:rsidP="00BB06EB">
      <w:pPr>
        <w:pStyle w:val="AmNumberTabs"/>
      </w:pPr>
      <w:r w:rsidRPr="0005085E">
        <w:t>Emendamento</w:t>
      </w:r>
      <w:r w:rsidRPr="0005085E">
        <w:tab/>
      </w:r>
      <w:r w:rsidRPr="0005085E">
        <w:tab/>
        <w:t>191</w:t>
      </w:r>
    </w:p>
    <w:p w14:paraId="1A54F45A" w14:textId="77777777" w:rsidR="00BB06EB" w:rsidRPr="0005085E" w:rsidRDefault="00BB06EB" w:rsidP="00BB06EB"/>
    <w:p w14:paraId="482EEAF3" w14:textId="77777777" w:rsidR="00BB06EB" w:rsidRPr="0005085E" w:rsidRDefault="00BB06EB" w:rsidP="00BB06EB">
      <w:pPr>
        <w:pStyle w:val="NormalBold"/>
        <w:keepNext/>
      </w:pPr>
      <w:r w:rsidRPr="0005085E">
        <w:lastRenderedPageBreak/>
        <w:t>Proposta di regolamento</w:t>
      </w:r>
    </w:p>
    <w:p w14:paraId="4AF84657" w14:textId="77777777" w:rsidR="00BB06EB" w:rsidRPr="0005085E" w:rsidRDefault="00BB06EB" w:rsidP="00BB06EB">
      <w:pPr>
        <w:pStyle w:val="NormalBold"/>
      </w:pPr>
      <w:r w:rsidRPr="0005085E">
        <w:t>Articolo 13 – paragrafo 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FBCFE1A" w14:textId="77777777" w:rsidTr="00557513">
        <w:trPr>
          <w:jc w:val="center"/>
        </w:trPr>
        <w:tc>
          <w:tcPr>
            <w:tcW w:w="9752" w:type="dxa"/>
            <w:gridSpan w:val="2"/>
          </w:tcPr>
          <w:p w14:paraId="31AF5E2F" w14:textId="77777777" w:rsidR="00BB06EB" w:rsidRPr="0005085E" w:rsidRDefault="00BB06EB" w:rsidP="00557513">
            <w:pPr>
              <w:keepNext/>
            </w:pPr>
          </w:p>
        </w:tc>
      </w:tr>
      <w:tr w:rsidR="00BB06EB" w:rsidRPr="0005085E" w14:paraId="3849AF80" w14:textId="77777777" w:rsidTr="00557513">
        <w:trPr>
          <w:jc w:val="center"/>
        </w:trPr>
        <w:tc>
          <w:tcPr>
            <w:tcW w:w="4876" w:type="dxa"/>
            <w:hideMark/>
          </w:tcPr>
          <w:p w14:paraId="006CFACC" w14:textId="77777777" w:rsidR="00BB06EB" w:rsidRPr="0005085E" w:rsidRDefault="00BB06EB" w:rsidP="00557513">
            <w:pPr>
              <w:pStyle w:val="ColumnHeading"/>
              <w:keepNext/>
            </w:pPr>
            <w:r w:rsidRPr="0005085E">
              <w:t>Testo della Commissione</w:t>
            </w:r>
          </w:p>
        </w:tc>
        <w:tc>
          <w:tcPr>
            <w:tcW w:w="4876" w:type="dxa"/>
            <w:hideMark/>
          </w:tcPr>
          <w:p w14:paraId="6FDE254B" w14:textId="77777777" w:rsidR="00BB06EB" w:rsidRPr="0005085E" w:rsidRDefault="00BB06EB" w:rsidP="00557513">
            <w:pPr>
              <w:pStyle w:val="ColumnHeading"/>
              <w:keepNext/>
            </w:pPr>
            <w:r w:rsidRPr="0005085E">
              <w:t>Emendamento</w:t>
            </w:r>
          </w:p>
        </w:tc>
      </w:tr>
      <w:tr w:rsidR="00BB06EB" w:rsidRPr="0005085E" w14:paraId="1F7EFBE4" w14:textId="77777777" w:rsidTr="00557513">
        <w:trPr>
          <w:jc w:val="center"/>
        </w:trPr>
        <w:tc>
          <w:tcPr>
            <w:tcW w:w="4876" w:type="dxa"/>
          </w:tcPr>
          <w:p w14:paraId="7DDE8D40" w14:textId="77777777" w:rsidR="00BB06EB" w:rsidRPr="0005085E" w:rsidRDefault="00BB06EB" w:rsidP="00557513">
            <w:pPr>
              <w:pStyle w:val="Normal6"/>
            </w:pPr>
          </w:p>
        </w:tc>
        <w:tc>
          <w:tcPr>
            <w:tcW w:w="4876" w:type="dxa"/>
            <w:hideMark/>
          </w:tcPr>
          <w:p w14:paraId="5DDDC297" w14:textId="77777777" w:rsidR="00BB06EB" w:rsidRPr="0005085E" w:rsidRDefault="00BB06EB" w:rsidP="00557513">
            <w:pPr>
              <w:pStyle w:val="Normal6"/>
              <w:rPr>
                <w:szCs w:val="24"/>
              </w:rPr>
            </w:pPr>
            <w:r w:rsidRPr="0005085E">
              <w:rPr>
                <w:b/>
                <w:i/>
              </w:rPr>
              <w:t>4 bis.</w:t>
            </w:r>
            <w:r w:rsidRPr="0005085E">
              <w:rPr>
                <w:b/>
                <w:i/>
              </w:rPr>
              <w:tab/>
              <w:t>La Commissione mette a disposizione un modulo per la valutazione dei rischi che può essere utilizzato dagli Stati membri per valutare gli elementi di cui ai paragrafi 3 e 4.</w:t>
            </w:r>
          </w:p>
        </w:tc>
      </w:tr>
    </w:tbl>
    <w:p w14:paraId="659215EB" w14:textId="77777777" w:rsidR="00BB06EB" w:rsidRPr="0005085E" w:rsidRDefault="00BB06EB" w:rsidP="00BB06EB"/>
    <w:p w14:paraId="305FCC23" w14:textId="77777777" w:rsidR="00BB06EB" w:rsidRPr="0005085E" w:rsidRDefault="00BB06EB" w:rsidP="00BB06EB">
      <w:pPr>
        <w:pStyle w:val="AmNumberTabs"/>
      </w:pPr>
      <w:r w:rsidRPr="0005085E">
        <w:t>Emendamento</w:t>
      </w:r>
      <w:r w:rsidRPr="0005085E">
        <w:tab/>
      </w:r>
      <w:r w:rsidRPr="0005085E">
        <w:tab/>
        <w:t>192</w:t>
      </w:r>
    </w:p>
    <w:p w14:paraId="6627268A" w14:textId="77777777" w:rsidR="00BB06EB" w:rsidRPr="0005085E" w:rsidRDefault="00BB06EB" w:rsidP="00BB06EB"/>
    <w:p w14:paraId="06FE7572" w14:textId="77777777" w:rsidR="00BB06EB" w:rsidRPr="0005085E" w:rsidRDefault="00BB06EB" w:rsidP="00BB06EB">
      <w:pPr>
        <w:pStyle w:val="NormalBold"/>
        <w:keepNext/>
      </w:pPr>
      <w:r w:rsidRPr="0005085E">
        <w:t>Proposta di regolamento</w:t>
      </w:r>
    </w:p>
    <w:p w14:paraId="6AEC4CCF" w14:textId="77777777" w:rsidR="00BB06EB" w:rsidRPr="0005085E" w:rsidRDefault="00BB06EB" w:rsidP="00BB06EB">
      <w:pPr>
        <w:pStyle w:val="NormalBold"/>
      </w:pPr>
      <w:r w:rsidRPr="0005085E">
        <w:t>Articolo 13 – paragrafo 4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DBE06B4" w14:textId="77777777" w:rsidTr="00557513">
        <w:trPr>
          <w:jc w:val="center"/>
        </w:trPr>
        <w:tc>
          <w:tcPr>
            <w:tcW w:w="9752" w:type="dxa"/>
            <w:gridSpan w:val="2"/>
          </w:tcPr>
          <w:p w14:paraId="064B9C76" w14:textId="77777777" w:rsidR="00BB06EB" w:rsidRPr="0005085E" w:rsidRDefault="00BB06EB" w:rsidP="00557513">
            <w:pPr>
              <w:keepNext/>
            </w:pPr>
          </w:p>
        </w:tc>
      </w:tr>
      <w:tr w:rsidR="00BB06EB" w:rsidRPr="0005085E" w14:paraId="08384EA4" w14:textId="77777777" w:rsidTr="00557513">
        <w:trPr>
          <w:jc w:val="center"/>
        </w:trPr>
        <w:tc>
          <w:tcPr>
            <w:tcW w:w="4876" w:type="dxa"/>
            <w:hideMark/>
          </w:tcPr>
          <w:p w14:paraId="1E13E4D6" w14:textId="77777777" w:rsidR="00BB06EB" w:rsidRPr="0005085E" w:rsidRDefault="00BB06EB" w:rsidP="00557513">
            <w:pPr>
              <w:pStyle w:val="ColumnHeading"/>
              <w:keepNext/>
            </w:pPr>
            <w:r w:rsidRPr="0005085E">
              <w:t>Testo della Commissione</w:t>
            </w:r>
          </w:p>
        </w:tc>
        <w:tc>
          <w:tcPr>
            <w:tcW w:w="4876" w:type="dxa"/>
            <w:hideMark/>
          </w:tcPr>
          <w:p w14:paraId="7C3E971E" w14:textId="77777777" w:rsidR="00BB06EB" w:rsidRPr="0005085E" w:rsidRDefault="00BB06EB" w:rsidP="00557513">
            <w:pPr>
              <w:pStyle w:val="ColumnHeading"/>
              <w:keepNext/>
            </w:pPr>
            <w:r w:rsidRPr="0005085E">
              <w:t>Emendamento</w:t>
            </w:r>
          </w:p>
        </w:tc>
      </w:tr>
      <w:tr w:rsidR="00BB06EB" w:rsidRPr="0005085E" w14:paraId="650A3304" w14:textId="77777777" w:rsidTr="00557513">
        <w:trPr>
          <w:jc w:val="center"/>
        </w:trPr>
        <w:tc>
          <w:tcPr>
            <w:tcW w:w="4876" w:type="dxa"/>
          </w:tcPr>
          <w:p w14:paraId="732D9D0D" w14:textId="77777777" w:rsidR="00BB06EB" w:rsidRPr="0005085E" w:rsidRDefault="00BB06EB" w:rsidP="00557513">
            <w:pPr>
              <w:pStyle w:val="Normal6"/>
            </w:pPr>
          </w:p>
        </w:tc>
        <w:tc>
          <w:tcPr>
            <w:tcW w:w="4876" w:type="dxa"/>
            <w:hideMark/>
          </w:tcPr>
          <w:p w14:paraId="37EEF3C2" w14:textId="77777777" w:rsidR="00BB06EB" w:rsidRPr="0005085E" w:rsidRDefault="00BB06EB" w:rsidP="00557513">
            <w:pPr>
              <w:pStyle w:val="Normal6"/>
              <w:rPr>
                <w:szCs w:val="24"/>
              </w:rPr>
            </w:pPr>
            <w:r w:rsidRPr="0005085E">
              <w:rPr>
                <w:b/>
                <w:i/>
              </w:rPr>
              <w:t>4 ter.</w:t>
            </w:r>
            <w:r w:rsidRPr="0005085E">
              <w:rPr>
                <w:b/>
                <w:i/>
              </w:rPr>
              <w:tab/>
              <w:t>La Commissione può effettuare una valutazione dei rischi relativa a un settore, a una tecnologia critica, a investitori esteri o a imprese dell'Unione specifici per orientare le decisioni di controllo degli Stati membri. Tale valutazione dei rischi è resa disponibile nella banca dati sicura istituita a norma dell'articolo 12 bis, paragrafo 6 bis, ed è tenuta in considerazione dagli Stati membri per determinare se un investimento possa incidere negativamente sulla sicurezza o sull'ordine pubblico.</w:t>
            </w:r>
          </w:p>
        </w:tc>
      </w:tr>
    </w:tbl>
    <w:p w14:paraId="5353FC9D" w14:textId="77777777" w:rsidR="00BB06EB" w:rsidRPr="0005085E" w:rsidRDefault="00BB06EB" w:rsidP="00BB06EB"/>
    <w:p w14:paraId="580EFCE8" w14:textId="77777777" w:rsidR="00BB06EB" w:rsidRPr="0005085E" w:rsidRDefault="00BB06EB" w:rsidP="00BB06EB">
      <w:pPr>
        <w:pStyle w:val="AmNumberTabs"/>
      </w:pPr>
      <w:r w:rsidRPr="0005085E">
        <w:t>Emendamento</w:t>
      </w:r>
      <w:r w:rsidRPr="0005085E">
        <w:tab/>
      </w:r>
      <w:r w:rsidRPr="0005085E">
        <w:tab/>
        <w:t>193</w:t>
      </w:r>
    </w:p>
    <w:p w14:paraId="5209435F" w14:textId="77777777" w:rsidR="00BB06EB" w:rsidRPr="0005085E" w:rsidRDefault="00BB06EB" w:rsidP="00BB06EB"/>
    <w:p w14:paraId="486A6D5A" w14:textId="77777777" w:rsidR="00BB06EB" w:rsidRPr="0005085E" w:rsidRDefault="00BB06EB" w:rsidP="00BB06EB">
      <w:pPr>
        <w:pStyle w:val="NormalBold"/>
        <w:keepNext/>
      </w:pPr>
      <w:r w:rsidRPr="0005085E">
        <w:t>Proposta di regolamento</w:t>
      </w:r>
    </w:p>
    <w:p w14:paraId="35F1E75E" w14:textId="77777777" w:rsidR="00BB06EB" w:rsidRPr="0005085E" w:rsidRDefault="00BB06EB" w:rsidP="00BB06EB">
      <w:pPr>
        <w:pStyle w:val="NormalBold"/>
      </w:pPr>
      <w:r w:rsidRPr="0005085E">
        <w:t>Articolo 14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EDDAE5C" w14:textId="77777777" w:rsidTr="00557513">
        <w:trPr>
          <w:jc w:val="center"/>
        </w:trPr>
        <w:tc>
          <w:tcPr>
            <w:tcW w:w="9752" w:type="dxa"/>
            <w:gridSpan w:val="2"/>
          </w:tcPr>
          <w:p w14:paraId="1C45DA8A" w14:textId="77777777" w:rsidR="00BB06EB" w:rsidRPr="0005085E" w:rsidRDefault="00BB06EB" w:rsidP="00557513">
            <w:pPr>
              <w:keepNext/>
            </w:pPr>
          </w:p>
        </w:tc>
      </w:tr>
      <w:tr w:rsidR="00BB06EB" w:rsidRPr="0005085E" w14:paraId="3ED2D609" w14:textId="77777777" w:rsidTr="00557513">
        <w:trPr>
          <w:jc w:val="center"/>
        </w:trPr>
        <w:tc>
          <w:tcPr>
            <w:tcW w:w="4876" w:type="dxa"/>
            <w:hideMark/>
          </w:tcPr>
          <w:p w14:paraId="5976CB2C" w14:textId="77777777" w:rsidR="00BB06EB" w:rsidRPr="0005085E" w:rsidRDefault="00BB06EB" w:rsidP="00557513">
            <w:pPr>
              <w:pStyle w:val="ColumnHeading"/>
              <w:keepNext/>
            </w:pPr>
            <w:r w:rsidRPr="0005085E">
              <w:t>Testo della Commissione</w:t>
            </w:r>
          </w:p>
        </w:tc>
        <w:tc>
          <w:tcPr>
            <w:tcW w:w="4876" w:type="dxa"/>
            <w:hideMark/>
          </w:tcPr>
          <w:p w14:paraId="3D5D4953" w14:textId="77777777" w:rsidR="00BB06EB" w:rsidRPr="0005085E" w:rsidRDefault="00BB06EB" w:rsidP="00557513">
            <w:pPr>
              <w:pStyle w:val="ColumnHeading"/>
              <w:keepNext/>
            </w:pPr>
            <w:r w:rsidRPr="0005085E">
              <w:t>Emendamento</w:t>
            </w:r>
          </w:p>
        </w:tc>
      </w:tr>
      <w:tr w:rsidR="00BB06EB" w:rsidRPr="0005085E" w14:paraId="7B61299E" w14:textId="77777777" w:rsidTr="00557513">
        <w:trPr>
          <w:jc w:val="center"/>
        </w:trPr>
        <w:tc>
          <w:tcPr>
            <w:tcW w:w="4876" w:type="dxa"/>
            <w:hideMark/>
          </w:tcPr>
          <w:p w14:paraId="3969EBCA" w14:textId="77777777" w:rsidR="00BB06EB" w:rsidRPr="0005085E" w:rsidRDefault="00BB06EB" w:rsidP="00557513">
            <w:pPr>
              <w:pStyle w:val="Normal6"/>
            </w:pPr>
            <w:r w:rsidRPr="0005085E">
              <w:t xml:space="preserve">Decisioni di controllo sugli investimenti esteri </w:t>
            </w:r>
            <w:r w:rsidRPr="0005085E">
              <w:rPr>
                <w:b/>
                <w:i/>
              </w:rPr>
              <w:t>che possono incidere negativamente sulla sicurezza o sull'ordine pubblico</w:t>
            </w:r>
          </w:p>
        </w:tc>
        <w:tc>
          <w:tcPr>
            <w:tcW w:w="4876" w:type="dxa"/>
            <w:hideMark/>
          </w:tcPr>
          <w:p w14:paraId="2F877A07" w14:textId="77777777" w:rsidR="00BB06EB" w:rsidRPr="0005085E" w:rsidRDefault="00BB06EB" w:rsidP="00557513">
            <w:pPr>
              <w:pStyle w:val="Normal6"/>
              <w:rPr>
                <w:szCs w:val="24"/>
              </w:rPr>
            </w:pPr>
            <w:r w:rsidRPr="0005085E">
              <w:t>Decisioni di controllo sugli investimenti esteri</w:t>
            </w:r>
          </w:p>
        </w:tc>
      </w:tr>
    </w:tbl>
    <w:p w14:paraId="598692C0" w14:textId="77777777" w:rsidR="00BB06EB" w:rsidRPr="0005085E" w:rsidRDefault="00BB06EB" w:rsidP="00BB06EB"/>
    <w:p w14:paraId="1AB8AF70" w14:textId="77777777" w:rsidR="00BB06EB" w:rsidRPr="0005085E" w:rsidRDefault="00BB06EB" w:rsidP="00BB06EB">
      <w:pPr>
        <w:pStyle w:val="AmNumberTabs"/>
      </w:pPr>
      <w:r w:rsidRPr="0005085E">
        <w:t>Emendamento</w:t>
      </w:r>
      <w:r w:rsidRPr="0005085E">
        <w:tab/>
      </w:r>
      <w:r w:rsidRPr="0005085E">
        <w:tab/>
        <w:t>194</w:t>
      </w:r>
    </w:p>
    <w:p w14:paraId="3A2F0D71" w14:textId="77777777" w:rsidR="00BB06EB" w:rsidRPr="0005085E" w:rsidRDefault="00BB06EB" w:rsidP="00BB06EB"/>
    <w:p w14:paraId="3A2372E8" w14:textId="77777777" w:rsidR="00BB06EB" w:rsidRPr="0005085E" w:rsidRDefault="00BB06EB" w:rsidP="00BB06EB">
      <w:pPr>
        <w:pStyle w:val="NormalBold"/>
        <w:keepNext/>
      </w:pPr>
      <w:r w:rsidRPr="0005085E">
        <w:lastRenderedPageBreak/>
        <w:t>Proposta di regolamento</w:t>
      </w:r>
    </w:p>
    <w:p w14:paraId="7CFBF35D" w14:textId="77777777" w:rsidR="00BB06EB" w:rsidRPr="0005085E" w:rsidRDefault="00BB06EB" w:rsidP="00BB06EB">
      <w:pPr>
        <w:pStyle w:val="NormalBold"/>
      </w:pPr>
      <w:r w:rsidRPr="0005085E">
        <w:t>Articolo 14 – paragrafo 1 – comma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1A63C93" w14:textId="77777777" w:rsidTr="00557513">
        <w:trPr>
          <w:jc w:val="center"/>
        </w:trPr>
        <w:tc>
          <w:tcPr>
            <w:tcW w:w="9752" w:type="dxa"/>
            <w:gridSpan w:val="2"/>
          </w:tcPr>
          <w:p w14:paraId="68B422C1" w14:textId="77777777" w:rsidR="00BB06EB" w:rsidRPr="0005085E" w:rsidRDefault="00BB06EB" w:rsidP="00557513">
            <w:pPr>
              <w:keepNext/>
            </w:pPr>
          </w:p>
        </w:tc>
      </w:tr>
      <w:tr w:rsidR="00BB06EB" w:rsidRPr="0005085E" w14:paraId="395E28D3" w14:textId="77777777" w:rsidTr="00557513">
        <w:trPr>
          <w:jc w:val="center"/>
        </w:trPr>
        <w:tc>
          <w:tcPr>
            <w:tcW w:w="4876" w:type="dxa"/>
            <w:hideMark/>
          </w:tcPr>
          <w:p w14:paraId="416EB3E9" w14:textId="77777777" w:rsidR="00BB06EB" w:rsidRPr="0005085E" w:rsidRDefault="00BB06EB" w:rsidP="00557513">
            <w:pPr>
              <w:pStyle w:val="ColumnHeading"/>
              <w:keepNext/>
            </w:pPr>
            <w:r w:rsidRPr="0005085E">
              <w:t>Testo della Commissione</w:t>
            </w:r>
          </w:p>
        </w:tc>
        <w:tc>
          <w:tcPr>
            <w:tcW w:w="4876" w:type="dxa"/>
            <w:hideMark/>
          </w:tcPr>
          <w:p w14:paraId="4EF8C9AF" w14:textId="77777777" w:rsidR="00BB06EB" w:rsidRPr="0005085E" w:rsidRDefault="00BB06EB" w:rsidP="00557513">
            <w:pPr>
              <w:pStyle w:val="ColumnHeading"/>
              <w:keepNext/>
            </w:pPr>
            <w:r w:rsidRPr="0005085E">
              <w:t>Emendamento</w:t>
            </w:r>
          </w:p>
        </w:tc>
      </w:tr>
      <w:tr w:rsidR="00BB06EB" w:rsidRPr="0005085E" w14:paraId="61BD2213" w14:textId="77777777" w:rsidTr="00557513">
        <w:trPr>
          <w:jc w:val="center"/>
        </w:trPr>
        <w:tc>
          <w:tcPr>
            <w:tcW w:w="4876" w:type="dxa"/>
            <w:hideMark/>
          </w:tcPr>
          <w:p w14:paraId="6C50EFDB" w14:textId="77777777" w:rsidR="00BB06EB" w:rsidRPr="0005085E" w:rsidRDefault="00BB06EB" w:rsidP="00557513">
            <w:pPr>
              <w:pStyle w:val="Normal6"/>
            </w:pPr>
            <w:r w:rsidRPr="0005085E">
              <w:t>Se, tenendo conto dei criteri stabiliti all'articolo 13 e, se del caso, alla luce delle osservazioni fornite da altri Stati membri a norma dell'articolo 7, paragrafo 1, o dell'articolo 9, paragrafo 7, o di un parere fornito dalla Commissione a norma dell'articolo 7, paragrafo 2 o 3, o dell'articolo 9, paragrafo 7, lo Stato membro</w:t>
            </w:r>
            <w:r w:rsidRPr="0005085E">
              <w:rPr>
                <w:b/>
                <w:i/>
              </w:rPr>
              <w:t xml:space="preserve"> in cui l'investimento estero è in programma o è stato realizzato</w:t>
            </w:r>
            <w:r w:rsidRPr="0005085E">
              <w:t xml:space="preserve"> conclude che quest'ultimo può incidere negativamente sulla sicurezza o sull'ordine pubblico di uno o più Stati membri, anche per quanto riguarda un progetto o un programma di interesse per l'Unione, tale Stato membro emette una decisione di controllo con cui:</w:t>
            </w:r>
          </w:p>
        </w:tc>
        <w:tc>
          <w:tcPr>
            <w:tcW w:w="4876" w:type="dxa"/>
            <w:hideMark/>
          </w:tcPr>
          <w:p w14:paraId="780E9027" w14:textId="77777777" w:rsidR="00BB06EB" w:rsidRPr="0005085E" w:rsidRDefault="00BB06EB" w:rsidP="00557513">
            <w:pPr>
              <w:pStyle w:val="Normal6"/>
              <w:rPr>
                <w:szCs w:val="24"/>
              </w:rPr>
            </w:pPr>
            <w:r w:rsidRPr="0005085E">
              <w:t xml:space="preserve">Se, tenendo conto dei criteri stabiliti all'articolo 13 e, se del caso, alla luce delle osservazioni fornite da altri Stati membri a norma dell'articolo 7, paragrafo 1, o dell'articolo 9, paragrafo 7, o di un parere fornito dalla Commissione a norma dell'articolo 7, paragrafo 2 o 3, o dell'articolo 9, paragrafo 7, </w:t>
            </w:r>
            <w:r w:rsidRPr="0005085E">
              <w:rPr>
                <w:b/>
                <w:i/>
              </w:rPr>
              <w:t>fatta salva la facoltà della Commissione di adottare una decisione a norma dell'articolo 7, paragrafo 9 quater,</w:t>
            </w:r>
            <w:r w:rsidRPr="0005085E">
              <w:t xml:space="preserve"> lo Stato membro </w:t>
            </w:r>
            <w:r w:rsidRPr="0005085E">
              <w:rPr>
                <w:b/>
                <w:i/>
              </w:rPr>
              <w:t>ospitante</w:t>
            </w:r>
            <w:r w:rsidRPr="0005085E">
              <w:t xml:space="preserve"> conclude che quest'ultimo può incidere negativamente sulla sicurezza o sull'ordine pubblico di uno o più Stati membri, anche per quanto riguarda un progetto o un programma di interesse per l'Unione, tale Stato membro emette una decisione di controllo con cui:</w:t>
            </w:r>
          </w:p>
        </w:tc>
      </w:tr>
    </w:tbl>
    <w:p w14:paraId="2FD12120" w14:textId="77777777" w:rsidR="00BB06EB" w:rsidRPr="0005085E" w:rsidRDefault="00BB06EB" w:rsidP="00BB06EB"/>
    <w:p w14:paraId="04F08386" w14:textId="77777777" w:rsidR="00BB06EB" w:rsidRPr="0005085E" w:rsidRDefault="00BB06EB" w:rsidP="00BB06EB">
      <w:pPr>
        <w:pStyle w:val="AmNumberTabs"/>
      </w:pPr>
      <w:r w:rsidRPr="0005085E">
        <w:t>Emendamento</w:t>
      </w:r>
      <w:r w:rsidRPr="0005085E">
        <w:tab/>
      </w:r>
      <w:r w:rsidRPr="0005085E">
        <w:tab/>
        <w:t>195</w:t>
      </w:r>
    </w:p>
    <w:p w14:paraId="19F25651" w14:textId="77777777" w:rsidR="00BB06EB" w:rsidRPr="0005085E" w:rsidRDefault="00BB06EB" w:rsidP="00BB06EB"/>
    <w:p w14:paraId="00E62278" w14:textId="77777777" w:rsidR="00BB06EB" w:rsidRPr="0005085E" w:rsidRDefault="00BB06EB" w:rsidP="00BB06EB">
      <w:pPr>
        <w:pStyle w:val="NormalBold"/>
        <w:keepNext/>
      </w:pPr>
      <w:r w:rsidRPr="0005085E">
        <w:t>Proposta di regolamento</w:t>
      </w:r>
    </w:p>
    <w:p w14:paraId="17C4FC2F" w14:textId="77777777" w:rsidR="00BB06EB" w:rsidRPr="0005085E" w:rsidRDefault="00BB06EB" w:rsidP="00BB06EB">
      <w:pPr>
        <w:pStyle w:val="NormalBold"/>
      </w:pPr>
      <w:r w:rsidRPr="0005085E">
        <w:t>Articolo 14 – paragrafo 1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E59DC50" w14:textId="77777777" w:rsidTr="00557513">
        <w:trPr>
          <w:jc w:val="center"/>
        </w:trPr>
        <w:tc>
          <w:tcPr>
            <w:tcW w:w="9752" w:type="dxa"/>
            <w:gridSpan w:val="2"/>
          </w:tcPr>
          <w:p w14:paraId="7B0B5F74" w14:textId="77777777" w:rsidR="00BB06EB" w:rsidRPr="0005085E" w:rsidRDefault="00BB06EB" w:rsidP="00557513">
            <w:pPr>
              <w:keepNext/>
            </w:pPr>
          </w:p>
        </w:tc>
      </w:tr>
      <w:tr w:rsidR="00BB06EB" w:rsidRPr="0005085E" w14:paraId="08A43499" w14:textId="77777777" w:rsidTr="00557513">
        <w:trPr>
          <w:jc w:val="center"/>
        </w:trPr>
        <w:tc>
          <w:tcPr>
            <w:tcW w:w="4876" w:type="dxa"/>
            <w:hideMark/>
          </w:tcPr>
          <w:p w14:paraId="5865D256" w14:textId="77777777" w:rsidR="00BB06EB" w:rsidRPr="0005085E" w:rsidRDefault="00BB06EB" w:rsidP="00557513">
            <w:pPr>
              <w:pStyle w:val="ColumnHeading"/>
              <w:keepNext/>
            </w:pPr>
            <w:r w:rsidRPr="0005085E">
              <w:t>Testo della Commissione</w:t>
            </w:r>
          </w:p>
        </w:tc>
        <w:tc>
          <w:tcPr>
            <w:tcW w:w="4876" w:type="dxa"/>
            <w:hideMark/>
          </w:tcPr>
          <w:p w14:paraId="55430F06" w14:textId="77777777" w:rsidR="00BB06EB" w:rsidRPr="0005085E" w:rsidRDefault="00BB06EB" w:rsidP="00557513">
            <w:pPr>
              <w:pStyle w:val="ColumnHeading"/>
              <w:keepNext/>
            </w:pPr>
            <w:r w:rsidRPr="0005085E">
              <w:t>Emendamento</w:t>
            </w:r>
          </w:p>
        </w:tc>
      </w:tr>
      <w:tr w:rsidR="00BB06EB" w:rsidRPr="0005085E" w14:paraId="579FB6F4" w14:textId="77777777" w:rsidTr="00557513">
        <w:trPr>
          <w:jc w:val="center"/>
        </w:trPr>
        <w:tc>
          <w:tcPr>
            <w:tcW w:w="4876" w:type="dxa"/>
            <w:hideMark/>
          </w:tcPr>
          <w:p w14:paraId="1E8275C6" w14:textId="77777777" w:rsidR="00BB06EB" w:rsidRPr="0005085E" w:rsidRDefault="00BB06EB" w:rsidP="00557513">
            <w:pPr>
              <w:pStyle w:val="Normal6"/>
            </w:pPr>
            <w:r w:rsidRPr="0005085E">
              <w:t>La decisione di controllo deve essere conforme al principio di proporzionalità e tenere conto di tutte le circostanze dell'investimento estero.</w:t>
            </w:r>
          </w:p>
        </w:tc>
        <w:tc>
          <w:tcPr>
            <w:tcW w:w="4876" w:type="dxa"/>
            <w:hideMark/>
          </w:tcPr>
          <w:p w14:paraId="0DECFC82" w14:textId="77777777" w:rsidR="00BB06EB" w:rsidRPr="0005085E" w:rsidRDefault="00BB06EB" w:rsidP="00557513">
            <w:pPr>
              <w:pStyle w:val="Normal6"/>
              <w:rPr>
                <w:szCs w:val="24"/>
              </w:rPr>
            </w:pPr>
            <w:r w:rsidRPr="0005085E">
              <w:t>La decisione di controllo deve essere conforme al principio di proporzionalità</w:t>
            </w:r>
            <w:r w:rsidRPr="0005085E">
              <w:rPr>
                <w:b/>
                <w:i/>
              </w:rPr>
              <w:t>, basarsi su rischi documentati</w:t>
            </w:r>
            <w:r w:rsidRPr="0005085E">
              <w:t xml:space="preserve"> e tenere conto di tutte le circostanze dell'investimento estero.</w:t>
            </w:r>
          </w:p>
        </w:tc>
      </w:tr>
    </w:tbl>
    <w:p w14:paraId="253AA388" w14:textId="77777777" w:rsidR="00BB06EB" w:rsidRPr="0005085E" w:rsidRDefault="00BB06EB" w:rsidP="00BB06EB"/>
    <w:p w14:paraId="55A059AB" w14:textId="77777777" w:rsidR="00BB06EB" w:rsidRPr="0005085E" w:rsidRDefault="00BB06EB" w:rsidP="00BB06EB">
      <w:pPr>
        <w:pStyle w:val="AmNumberTabs"/>
      </w:pPr>
      <w:r w:rsidRPr="0005085E">
        <w:t>Emendamento</w:t>
      </w:r>
      <w:r w:rsidRPr="0005085E">
        <w:tab/>
      </w:r>
      <w:r w:rsidRPr="0005085E">
        <w:tab/>
        <w:t>196</w:t>
      </w:r>
    </w:p>
    <w:p w14:paraId="039CD6FB" w14:textId="77777777" w:rsidR="00BB06EB" w:rsidRPr="0005085E" w:rsidRDefault="00BB06EB" w:rsidP="00BB06EB"/>
    <w:p w14:paraId="32F01734" w14:textId="77777777" w:rsidR="00BB06EB" w:rsidRPr="0005085E" w:rsidRDefault="00BB06EB" w:rsidP="00BB06EB">
      <w:pPr>
        <w:pStyle w:val="NormalBold"/>
        <w:keepNext/>
      </w:pPr>
      <w:r w:rsidRPr="0005085E">
        <w:t>Proposta di regolamento</w:t>
      </w:r>
    </w:p>
    <w:p w14:paraId="3FB6EC53" w14:textId="77777777" w:rsidR="00BB06EB" w:rsidRPr="0005085E" w:rsidRDefault="00BB06EB" w:rsidP="00BB06EB">
      <w:pPr>
        <w:pStyle w:val="NormalBold"/>
      </w:pPr>
      <w:r w:rsidRPr="0005085E">
        <w:t>Articolo 14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9984404" w14:textId="77777777" w:rsidTr="00557513">
        <w:trPr>
          <w:jc w:val="center"/>
        </w:trPr>
        <w:tc>
          <w:tcPr>
            <w:tcW w:w="9752" w:type="dxa"/>
            <w:gridSpan w:val="2"/>
          </w:tcPr>
          <w:p w14:paraId="6794FC19" w14:textId="77777777" w:rsidR="00BB06EB" w:rsidRPr="0005085E" w:rsidRDefault="00BB06EB" w:rsidP="00557513">
            <w:pPr>
              <w:keepNext/>
            </w:pPr>
          </w:p>
        </w:tc>
      </w:tr>
      <w:tr w:rsidR="00BB06EB" w:rsidRPr="0005085E" w14:paraId="4A38585B" w14:textId="77777777" w:rsidTr="00557513">
        <w:trPr>
          <w:jc w:val="center"/>
        </w:trPr>
        <w:tc>
          <w:tcPr>
            <w:tcW w:w="4876" w:type="dxa"/>
            <w:hideMark/>
          </w:tcPr>
          <w:p w14:paraId="41762DBC" w14:textId="77777777" w:rsidR="00BB06EB" w:rsidRPr="0005085E" w:rsidRDefault="00BB06EB" w:rsidP="00557513">
            <w:pPr>
              <w:pStyle w:val="ColumnHeading"/>
              <w:keepNext/>
            </w:pPr>
            <w:r w:rsidRPr="0005085E">
              <w:t>Testo della Commissione</w:t>
            </w:r>
          </w:p>
        </w:tc>
        <w:tc>
          <w:tcPr>
            <w:tcW w:w="4876" w:type="dxa"/>
            <w:hideMark/>
          </w:tcPr>
          <w:p w14:paraId="6DC56ECB" w14:textId="77777777" w:rsidR="00BB06EB" w:rsidRPr="0005085E" w:rsidRDefault="00BB06EB" w:rsidP="00557513">
            <w:pPr>
              <w:pStyle w:val="ColumnHeading"/>
              <w:keepNext/>
            </w:pPr>
            <w:r w:rsidRPr="0005085E">
              <w:t>Emendamento</w:t>
            </w:r>
          </w:p>
        </w:tc>
      </w:tr>
      <w:tr w:rsidR="00BB06EB" w:rsidRPr="0005085E" w14:paraId="3D344D6F" w14:textId="77777777" w:rsidTr="00557513">
        <w:trPr>
          <w:jc w:val="center"/>
        </w:trPr>
        <w:tc>
          <w:tcPr>
            <w:tcW w:w="4876" w:type="dxa"/>
            <w:hideMark/>
          </w:tcPr>
          <w:p w14:paraId="6EA28993" w14:textId="77777777" w:rsidR="00BB06EB" w:rsidRPr="0005085E" w:rsidRDefault="00BB06EB" w:rsidP="00557513">
            <w:pPr>
              <w:pStyle w:val="Normal6"/>
            </w:pPr>
            <w:r w:rsidRPr="0005085E">
              <w:t>2.</w:t>
            </w:r>
            <w:r w:rsidRPr="0005085E">
              <w:tab/>
              <w:t xml:space="preserve">Se lo Stato membro </w:t>
            </w:r>
            <w:r w:rsidRPr="0005085E">
              <w:rPr>
                <w:b/>
                <w:i/>
              </w:rPr>
              <w:t>in cui è previsto o è stato realizzato</w:t>
            </w:r>
            <w:r w:rsidRPr="0005085E">
              <w:t xml:space="preserve"> l'investimento estero ritiene che, a norma del diritto dell'Unione o nazionale, siano disponibili </w:t>
            </w:r>
            <w:r w:rsidRPr="0005085E">
              <w:lastRenderedPageBreak/>
              <w:t>altre misure idonee a far fronte agli effetti dell'investimento estero sulla sicurezza e sull'ordine pubblico, tale investimento estero è autorizzato senza condizioni.</w:t>
            </w:r>
          </w:p>
        </w:tc>
        <w:tc>
          <w:tcPr>
            <w:tcW w:w="4876" w:type="dxa"/>
            <w:hideMark/>
          </w:tcPr>
          <w:p w14:paraId="6C84C988" w14:textId="77777777" w:rsidR="00BB06EB" w:rsidRPr="0005085E" w:rsidRDefault="00BB06EB" w:rsidP="00557513">
            <w:pPr>
              <w:pStyle w:val="Normal6"/>
              <w:rPr>
                <w:szCs w:val="24"/>
              </w:rPr>
            </w:pPr>
            <w:r w:rsidRPr="0005085E">
              <w:lastRenderedPageBreak/>
              <w:t>2.</w:t>
            </w:r>
            <w:r w:rsidRPr="0005085E">
              <w:tab/>
              <w:t xml:space="preserve">Se lo Stato membro </w:t>
            </w:r>
            <w:r w:rsidRPr="0005085E">
              <w:rPr>
                <w:b/>
                <w:i/>
              </w:rPr>
              <w:t>ospitante conclude che</w:t>
            </w:r>
            <w:r w:rsidRPr="0005085E">
              <w:t xml:space="preserve"> l'investimento estero </w:t>
            </w:r>
            <w:r w:rsidRPr="0005085E">
              <w:rPr>
                <w:b/>
                <w:i/>
              </w:rPr>
              <w:t xml:space="preserve">può incidere negativamente sulla sicurezza o sull'ordine pubblico o </w:t>
            </w:r>
            <w:r w:rsidRPr="0005085E">
              <w:t xml:space="preserve">ritiene che, a norma </w:t>
            </w:r>
            <w:r w:rsidRPr="0005085E">
              <w:lastRenderedPageBreak/>
              <w:t xml:space="preserve">del diritto dell'Unione o nazionale, siano disponibili altre misure idonee a far fronte </w:t>
            </w:r>
            <w:r w:rsidRPr="0005085E">
              <w:rPr>
                <w:b/>
                <w:i/>
              </w:rPr>
              <w:t>efficacemente</w:t>
            </w:r>
            <w:r w:rsidRPr="0005085E">
              <w:t xml:space="preserve"> agli effetti dell'investimento estero sulla sicurezza e sull'ordine pubblico,</w:t>
            </w:r>
            <w:r w:rsidRPr="0005085E">
              <w:rPr>
                <w:b/>
                <w:i/>
              </w:rPr>
              <w:t xml:space="preserve"> salvo laddove la Commissione abbia adottato una decisione a norma dell'articolo 7, paragrafo 9 quater, </w:t>
            </w:r>
            <w:r w:rsidRPr="0005085E">
              <w:t>tale investimento estero è autorizzato senza condizioni.</w:t>
            </w:r>
          </w:p>
        </w:tc>
      </w:tr>
    </w:tbl>
    <w:p w14:paraId="1A8B6BE0" w14:textId="77777777" w:rsidR="00BB06EB" w:rsidRPr="0005085E" w:rsidRDefault="00BB06EB" w:rsidP="00BB06EB"/>
    <w:p w14:paraId="71B62DF7" w14:textId="77777777" w:rsidR="00BB06EB" w:rsidRPr="0005085E" w:rsidRDefault="00BB06EB" w:rsidP="00BB06EB">
      <w:pPr>
        <w:pStyle w:val="AmNumberTabs"/>
      </w:pPr>
      <w:r w:rsidRPr="0005085E">
        <w:t>Emendamento</w:t>
      </w:r>
      <w:r w:rsidRPr="0005085E">
        <w:tab/>
      </w:r>
      <w:r w:rsidRPr="0005085E">
        <w:tab/>
        <w:t>197</w:t>
      </w:r>
    </w:p>
    <w:p w14:paraId="750E4268" w14:textId="77777777" w:rsidR="00BB06EB" w:rsidRPr="0005085E" w:rsidRDefault="00BB06EB" w:rsidP="00BB06EB"/>
    <w:p w14:paraId="3F167C5A" w14:textId="77777777" w:rsidR="00BB06EB" w:rsidRPr="0005085E" w:rsidRDefault="00BB06EB" w:rsidP="00BB06EB">
      <w:pPr>
        <w:pStyle w:val="NormalBold"/>
        <w:keepNext/>
      </w:pPr>
      <w:r w:rsidRPr="0005085E">
        <w:t>Proposta di regolamento</w:t>
      </w:r>
    </w:p>
    <w:p w14:paraId="5CAD6A2D" w14:textId="77777777" w:rsidR="00BB06EB" w:rsidRPr="0005085E" w:rsidRDefault="00BB06EB" w:rsidP="00BB06EB">
      <w:pPr>
        <w:pStyle w:val="NormalBold"/>
      </w:pPr>
      <w:r w:rsidRPr="0005085E">
        <w:t>Articolo 14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CFB404A" w14:textId="77777777" w:rsidTr="00557513">
        <w:trPr>
          <w:jc w:val="center"/>
        </w:trPr>
        <w:tc>
          <w:tcPr>
            <w:tcW w:w="9752" w:type="dxa"/>
            <w:gridSpan w:val="2"/>
          </w:tcPr>
          <w:p w14:paraId="03CF2641" w14:textId="77777777" w:rsidR="00BB06EB" w:rsidRPr="0005085E" w:rsidRDefault="00BB06EB" w:rsidP="00557513">
            <w:pPr>
              <w:keepNext/>
            </w:pPr>
          </w:p>
        </w:tc>
      </w:tr>
      <w:tr w:rsidR="00BB06EB" w:rsidRPr="0005085E" w14:paraId="1919724C" w14:textId="77777777" w:rsidTr="00557513">
        <w:trPr>
          <w:jc w:val="center"/>
        </w:trPr>
        <w:tc>
          <w:tcPr>
            <w:tcW w:w="4876" w:type="dxa"/>
            <w:hideMark/>
          </w:tcPr>
          <w:p w14:paraId="0DDE24F6" w14:textId="77777777" w:rsidR="00BB06EB" w:rsidRPr="0005085E" w:rsidRDefault="00BB06EB" w:rsidP="00557513">
            <w:pPr>
              <w:pStyle w:val="ColumnHeading"/>
              <w:keepNext/>
            </w:pPr>
            <w:r w:rsidRPr="0005085E">
              <w:t>Testo della Commissione</w:t>
            </w:r>
          </w:p>
        </w:tc>
        <w:tc>
          <w:tcPr>
            <w:tcW w:w="4876" w:type="dxa"/>
            <w:hideMark/>
          </w:tcPr>
          <w:p w14:paraId="1E3CAF2F" w14:textId="77777777" w:rsidR="00BB06EB" w:rsidRPr="0005085E" w:rsidRDefault="00BB06EB" w:rsidP="00557513">
            <w:pPr>
              <w:pStyle w:val="ColumnHeading"/>
              <w:keepNext/>
            </w:pPr>
            <w:r w:rsidRPr="0005085E">
              <w:t>Emendamento</w:t>
            </w:r>
          </w:p>
        </w:tc>
      </w:tr>
      <w:tr w:rsidR="00BB06EB" w:rsidRPr="0005085E" w14:paraId="0FDDE3F8" w14:textId="77777777" w:rsidTr="00557513">
        <w:trPr>
          <w:jc w:val="center"/>
        </w:trPr>
        <w:tc>
          <w:tcPr>
            <w:tcW w:w="4876" w:type="dxa"/>
          </w:tcPr>
          <w:p w14:paraId="00428762" w14:textId="77777777" w:rsidR="00BB06EB" w:rsidRPr="0005085E" w:rsidRDefault="00BB06EB" w:rsidP="00557513">
            <w:pPr>
              <w:pStyle w:val="Normal6"/>
            </w:pPr>
          </w:p>
        </w:tc>
        <w:tc>
          <w:tcPr>
            <w:tcW w:w="4876" w:type="dxa"/>
            <w:hideMark/>
          </w:tcPr>
          <w:p w14:paraId="13506FCE" w14:textId="77777777" w:rsidR="00BB06EB" w:rsidRPr="0005085E" w:rsidRDefault="00BB06EB" w:rsidP="00557513">
            <w:pPr>
              <w:pStyle w:val="Normal6"/>
              <w:rPr>
                <w:szCs w:val="24"/>
              </w:rPr>
            </w:pPr>
            <w:r w:rsidRPr="0005085E">
              <w:rPr>
                <w:b/>
                <w:i/>
              </w:rPr>
              <w:t>2 bis.</w:t>
            </w:r>
            <w:r w:rsidRPr="0005085E">
              <w:rPr>
                <w:b/>
                <w:i/>
              </w:rPr>
              <w:tab/>
              <w:t>Le misure di attenuazione di cui al paragrafo 1, lettera a), sono sufficienti per far fronte agli effetti dell'investimento estero sulla sicurezza e sull'ordine pubblico e rispettano il principio di proporzionalità. Tali misure possono comprendere:</w:t>
            </w:r>
          </w:p>
        </w:tc>
      </w:tr>
      <w:tr w:rsidR="00BB06EB" w:rsidRPr="0005085E" w14:paraId="1F796312" w14:textId="77777777" w:rsidTr="00557513">
        <w:trPr>
          <w:jc w:val="center"/>
        </w:trPr>
        <w:tc>
          <w:tcPr>
            <w:tcW w:w="4876" w:type="dxa"/>
          </w:tcPr>
          <w:p w14:paraId="4E7F506E" w14:textId="77777777" w:rsidR="00BB06EB" w:rsidRPr="0005085E" w:rsidRDefault="00BB06EB" w:rsidP="00557513">
            <w:pPr>
              <w:pStyle w:val="Normal6"/>
            </w:pPr>
          </w:p>
        </w:tc>
        <w:tc>
          <w:tcPr>
            <w:tcW w:w="4876" w:type="dxa"/>
            <w:hideMark/>
          </w:tcPr>
          <w:p w14:paraId="053D65DC" w14:textId="77777777" w:rsidR="00BB06EB" w:rsidRPr="0005085E" w:rsidRDefault="00BB06EB" w:rsidP="00557513">
            <w:pPr>
              <w:pStyle w:val="Normal6"/>
              <w:rPr>
                <w:szCs w:val="24"/>
              </w:rPr>
            </w:pPr>
            <w:r w:rsidRPr="0005085E">
              <w:rPr>
                <w:b/>
                <w:i/>
              </w:rPr>
              <w:t xml:space="preserve">(a) </w:t>
            </w:r>
            <w:r w:rsidRPr="0005085E">
              <w:tab/>
            </w:r>
            <w:r w:rsidRPr="0005085E">
              <w:rPr>
                <w:b/>
                <w:i/>
              </w:rPr>
              <w:t>modifiche alla struttura di governance proposta del destinatario;</w:t>
            </w:r>
          </w:p>
        </w:tc>
      </w:tr>
      <w:tr w:rsidR="00BB06EB" w:rsidRPr="0005085E" w14:paraId="59559BA3" w14:textId="77777777" w:rsidTr="00557513">
        <w:trPr>
          <w:jc w:val="center"/>
        </w:trPr>
        <w:tc>
          <w:tcPr>
            <w:tcW w:w="4876" w:type="dxa"/>
          </w:tcPr>
          <w:p w14:paraId="0EDA5B38" w14:textId="77777777" w:rsidR="00BB06EB" w:rsidRPr="0005085E" w:rsidRDefault="00BB06EB" w:rsidP="00557513">
            <w:pPr>
              <w:pStyle w:val="Normal6"/>
            </w:pPr>
          </w:p>
        </w:tc>
        <w:tc>
          <w:tcPr>
            <w:tcW w:w="4876" w:type="dxa"/>
            <w:hideMark/>
          </w:tcPr>
          <w:p w14:paraId="69EA373A" w14:textId="77777777" w:rsidR="00BB06EB" w:rsidRPr="0005085E" w:rsidRDefault="00BB06EB" w:rsidP="00557513">
            <w:pPr>
              <w:pStyle w:val="Normal6"/>
              <w:rPr>
                <w:szCs w:val="24"/>
              </w:rPr>
            </w:pPr>
            <w:r w:rsidRPr="0005085E">
              <w:rPr>
                <w:b/>
                <w:i/>
              </w:rPr>
              <w:t xml:space="preserve">(b) </w:t>
            </w:r>
            <w:r w:rsidRPr="0005085E">
              <w:tab/>
            </w:r>
            <w:r w:rsidRPr="0005085E">
              <w:rPr>
                <w:b/>
                <w:i/>
              </w:rPr>
              <w:t>modifiche dei diritti di voto conferiti all'investitore;</w:t>
            </w:r>
          </w:p>
        </w:tc>
      </w:tr>
      <w:tr w:rsidR="00BB06EB" w:rsidRPr="0005085E" w14:paraId="6CF4BBF3" w14:textId="77777777" w:rsidTr="00557513">
        <w:trPr>
          <w:jc w:val="center"/>
        </w:trPr>
        <w:tc>
          <w:tcPr>
            <w:tcW w:w="4876" w:type="dxa"/>
          </w:tcPr>
          <w:p w14:paraId="4440A7D0" w14:textId="77777777" w:rsidR="00BB06EB" w:rsidRPr="0005085E" w:rsidRDefault="00BB06EB" w:rsidP="00557513">
            <w:pPr>
              <w:pStyle w:val="Normal6"/>
            </w:pPr>
          </w:p>
        </w:tc>
        <w:tc>
          <w:tcPr>
            <w:tcW w:w="4876" w:type="dxa"/>
            <w:hideMark/>
          </w:tcPr>
          <w:p w14:paraId="7F72AA1B" w14:textId="77777777" w:rsidR="00BB06EB" w:rsidRPr="0005085E" w:rsidRDefault="00BB06EB" w:rsidP="00557513">
            <w:pPr>
              <w:pStyle w:val="Normal6"/>
              <w:rPr>
                <w:szCs w:val="24"/>
              </w:rPr>
            </w:pPr>
            <w:r w:rsidRPr="0005085E">
              <w:rPr>
                <w:b/>
                <w:i/>
              </w:rPr>
              <w:t xml:space="preserve">(c) </w:t>
            </w:r>
            <w:r w:rsidRPr="0005085E">
              <w:tab/>
            </w:r>
            <w:r w:rsidRPr="0005085E">
              <w:rPr>
                <w:b/>
                <w:i/>
              </w:rPr>
              <w:t>prevenzione dell'accesso non autorizzato a tecnologie o informazioni sensibili;</w:t>
            </w:r>
          </w:p>
        </w:tc>
      </w:tr>
      <w:tr w:rsidR="00BB06EB" w:rsidRPr="0005085E" w14:paraId="6A18CC71" w14:textId="77777777" w:rsidTr="00557513">
        <w:trPr>
          <w:jc w:val="center"/>
        </w:trPr>
        <w:tc>
          <w:tcPr>
            <w:tcW w:w="4876" w:type="dxa"/>
          </w:tcPr>
          <w:p w14:paraId="03DB5A15" w14:textId="77777777" w:rsidR="00BB06EB" w:rsidRPr="0005085E" w:rsidRDefault="00BB06EB" w:rsidP="00557513">
            <w:pPr>
              <w:pStyle w:val="Normal6"/>
            </w:pPr>
          </w:p>
        </w:tc>
        <w:tc>
          <w:tcPr>
            <w:tcW w:w="4876" w:type="dxa"/>
            <w:hideMark/>
          </w:tcPr>
          <w:p w14:paraId="111B9466" w14:textId="77777777" w:rsidR="00BB06EB" w:rsidRPr="0005085E" w:rsidRDefault="00BB06EB" w:rsidP="00557513">
            <w:pPr>
              <w:pStyle w:val="Normal6"/>
              <w:rPr>
                <w:szCs w:val="24"/>
              </w:rPr>
            </w:pPr>
            <w:r w:rsidRPr="0005085E">
              <w:rPr>
                <w:b/>
                <w:i/>
              </w:rPr>
              <w:t xml:space="preserve">(d) </w:t>
            </w:r>
            <w:r w:rsidRPr="0005085E">
              <w:tab/>
            </w:r>
            <w:r w:rsidRPr="0005085E">
              <w:rPr>
                <w:b/>
                <w:i/>
              </w:rPr>
              <w:t>l'impegno dell'investitore ad assicurare una fornitura specifica e/o una fornitura a un cliente specifico;</w:t>
            </w:r>
          </w:p>
        </w:tc>
      </w:tr>
      <w:tr w:rsidR="00BB06EB" w:rsidRPr="0005085E" w14:paraId="5B910E7F" w14:textId="77777777" w:rsidTr="00557513">
        <w:trPr>
          <w:jc w:val="center"/>
        </w:trPr>
        <w:tc>
          <w:tcPr>
            <w:tcW w:w="4876" w:type="dxa"/>
          </w:tcPr>
          <w:p w14:paraId="5467FE84" w14:textId="77777777" w:rsidR="00BB06EB" w:rsidRPr="0005085E" w:rsidRDefault="00BB06EB" w:rsidP="00557513">
            <w:pPr>
              <w:pStyle w:val="Normal6"/>
            </w:pPr>
          </w:p>
        </w:tc>
        <w:tc>
          <w:tcPr>
            <w:tcW w:w="4876" w:type="dxa"/>
            <w:hideMark/>
          </w:tcPr>
          <w:p w14:paraId="349BE446" w14:textId="77777777" w:rsidR="00BB06EB" w:rsidRPr="0005085E" w:rsidRDefault="00BB06EB" w:rsidP="00557513">
            <w:pPr>
              <w:pStyle w:val="Normal6"/>
              <w:rPr>
                <w:szCs w:val="24"/>
              </w:rPr>
            </w:pPr>
            <w:r w:rsidRPr="0005085E">
              <w:rPr>
                <w:b/>
                <w:i/>
              </w:rPr>
              <w:t xml:space="preserve">(e) </w:t>
            </w:r>
            <w:r w:rsidRPr="0005085E">
              <w:tab/>
            </w:r>
            <w:r w:rsidRPr="0005085E">
              <w:rPr>
                <w:b/>
                <w:i/>
              </w:rPr>
              <w:t>l'impegno dell'investitore a mantenere o creare valore aggiunto locale;</w:t>
            </w:r>
          </w:p>
        </w:tc>
      </w:tr>
      <w:tr w:rsidR="00BB06EB" w:rsidRPr="0005085E" w14:paraId="7D37AE15" w14:textId="77777777" w:rsidTr="00557513">
        <w:trPr>
          <w:jc w:val="center"/>
        </w:trPr>
        <w:tc>
          <w:tcPr>
            <w:tcW w:w="4876" w:type="dxa"/>
          </w:tcPr>
          <w:p w14:paraId="66E5F966" w14:textId="77777777" w:rsidR="00BB06EB" w:rsidRPr="0005085E" w:rsidRDefault="00BB06EB" w:rsidP="00557513">
            <w:pPr>
              <w:pStyle w:val="Normal6"/>
            </w:pPr>
          </w:p>
        </w:tc>
        <w:tc>
          <w:tcPr>
            <w:tcW w:w="4876" w:type="dxa"/>
            <w:hideMark/>
          </w:tcPr>
          <w:p w14:paraId="1F9DA10A" w14:textId="77777777" w:rsidR="00BB06EB" w:rsidRPr="0005085E" w:rsidRDefault="00BB06EB" w:rsidP="00557513">
            <w:pPr>
              <w:pStyle w:val="Normal6"/>
              <w:rPr>
                <w:szCs w:val="24"/>
              </w:rPr>
            </w:pPr>
            <w:r w:rsidRPr="0005085E">
              <w:rPr>
                <w:b/>
                <w:i/>
              </w:rPr>
              <w:t xml:space="preserve">(f) </w:t>
            </w:r>
            <w:r w:rsidRPr="0005085E">
              <w:tab/>
            </w:r>
            <w:r w:rsidRPr="0005085E">
              <w:rPr>
                <w:b/>
                <w:i/>
              </w:rPr>
              <w:t>l'impegno dell'investitore ad affrontare il rischio di dipendenza, compreso il trasferimento di tecnologie e know-how;</w:t>
            </w:r>
          </w:p>
        </w:tc>
      </w:tr>
      <w:tr w:rsidR="00BB06EB" w:rsidRPr="0005085E" w14:paraId="67E3F68A" w14:textId="77777777" w:rsidTr="00557513">
        <w:trPr>
          <w:jc w:val="center"/>
        </w:trPr>
        <w:tc>
          <w:tcPr>
            <w:tcW w:w="4876" w:type="dxa"/>
          </w:tcPr>
          <w:p w14:paraId="5C1E5756" w14:textId="77777777" w:rsidR="00BB06EB" w:rsidRPr="0005085E" w:rsidRDefault="00BB06EB" w:rsidP="00557513">
            <w:pPr>
              <w:pStyle w:val="Normal6"/>
            </w:pPr>
          </w:p>
        </w:tc>
        <w:tc>
          <w:tcPr>
            <w:tcW w:w="4876" w:type="dxa"/>
            <w:hideMark/>
          </w:tcPr>
          <w:p w14:paraId="130953E3" w14:textId="77777777" w:rsidR="00BB06EB" w:rsidRPr="0005085E" w:rsidRDefault="00BB06EB" w:rsidP="00557513">
            <w:pPr>
              <w:pStyle w:val="Normal6"/>
              <w:rPr>
                <w:szCs w:val="24"/>
              </w:rPr>
            </w:pPr>
            <w:r w:rsidRPr="0005085E">
              <w:rPr>
                <w:b/>
                <w:i/>
              </w:rPr>
              <w:t xml:space="preserve">(g) </w:t>
            </w:r>
            <w:r w:rsidRPr="0005085E">
              <w:tab/>
            </w:r>
            <w:r w:rsidRPr="0005085E">
              <w:rPr>
                <w:b/>
                <w:i/>
              </w:rPr>
              <w:t>misure volte a garantire il proseguimento delle attività dell'impresa;</w:t>
            </w:r>
          </w:p>
        </w:tc>
      </w:tr>
      <w:tr w:rsidR="00BB06EB" w:rsidRPr="0005085E" w14:paraId="7F568E2D" w14:textId="77777777" w:rsidTr="00557513">
        <w:trPr>
          <w:jc w:val="center"/>
        </w:trPr>
        <w:tc>
          <w:tcPr>
            <w:tcW w:w="4876" w:type="dxa"/>
          </w:tcPr>
          <w:p w14:paraId="2F760C7C" w14:textId="77777777" w:rsidR="00BB06EB" w:rsidRPr="0005085E" w:rsidRDefault="00BB06EB" w:rsidP="00557513">
            <w:pPr>
              <w:pStyle w:val="Normal6"/>
            </w:pPr>
          </w:p>
        </w:tc>
        <w:tc>
          <w:tcPr>
            <w:tcW w:w="4876" w:type="dxa"/>
            <w:hideMark/>
          </w:tcPr>
          <w:p w14:paraId="5EC9D0A7" w14:textId="77777777" w:rsidR="00BB06EB" w:rsidRPr="0005085E" w:rsidRDefault="00BB06EB" w:rsidP="00557513">
            <w:pPr>
              <w:pStyle w:val="Normal6"/>
              <w:rPr>
                <w:szCs w:val="24"/>
              </w:rPr>
            </w:pPr>
            <w:r w:rsidRPr="0005085E">
              <w:rPr>
                <w:b/>
                <w:i/>
              </w:rPr>
              <w:t xml:space="preserve">(h) </w:t>
            </w:r>
            <w:r w:rsidRPr="0005085E">
              <w:tab/>
            </w:r>
            <w:r w:rsidRPr="0005085E">
              <w:rPr>
                <w:b/>
                <w:i/>
              </w:rPr>
              <w:t xml:space="preserve">requisiti per l'approvvigionamento di componenti critici da fornitori sicuri e </w:t>
            </w:r>
            <w:r w:rsidRPr="0005085E">
              <w:rPr>
                <w:b/>
                <w:i/>
              </w:rPr>
              <w:lastRenderedPageBreak/>
              <w:t>affidabili;</w:t>
            </w:r>
          </w:p>
        </w:tc>
      </w:tr>
      <w:tr w:rsidR="00BB06EB" w:rsidRPr="0005085E" w14:paraId="47FACE2D" w14:textId="77777777" w:rsidTr="00557513">
        <w:trPr>
          <w:jc w:val="center"/>
        </w:trPr>
        <w:tc>
          <w:tcPr>
            <w:tcW w:w="4876" w:type="dxa"/>
          </w:tcPr>
          <w:p w14:paraId="369949B0" w14:textId="77777777" w:rsidR="00BB06EB" w:rsidRPr="0005085E" w:rsidRDefault="00BB06EB" w:rsidP="00557513">
            <w:pPr>
              <w:pStyle w:val="Normal6"/>
            </w:pPr>
          </w:p>
        </w:tc>
        <w:tc>
          <w:tcPr>
            <w:tcW w:w="4876" w:type="dxa"/>
            <w:hideMark/>
          </w:tcPr>
          <w:p w14:paraId="31ACA9CC" w14:textId="77777777" w:rsidR="00BB06EB" w:rsidRPr="0005085E" w:rsidRDefault="00BB06EB" w:rsidP="00557513">
            <w:pPr>
              <w:pStyle w:val="Normal6"/>
              <w:rPr>
                <w:szCs w:val="24"/>
              </w:rPr>
            </w:pPr>
            <w:r w:rsidRPr="0005085E">
              <w:rPr>
                <w:b/>
                <w:i/>
              </w:rPr>
              <w:t xml:space="preserve">(i) </w:t>
            </w:r>
            <w:r w:rsidRPr="0005085E">
              <w:tab/>
            </w:r>
            <w:r w:rsidRPr="0005085E">
              <w:rPr>
                <w:b/>
                <w:i/>
              </w:rPr>
              <w:t>l'attuazione di protocolli di cibersicurezza per proteggere da potenziali minacce;</w:t>
            </w:r>
          </w:p>
        </w:tc>
      </w:tr>
      <w:tr w:rsidR="00BB06EB" w:rsidRPr="0005085E" w14:paraId="539290D8" w14:textId="77777777" w:rsidTr="00557513">
        <w:trPr>
          <w:jc w:val="center"/>
        </w:trPr>
        <w:tc>
          <w:tcPr>
            <w:tcW w:w="4876" w:type="dxa"/>
          </w:tcPr>
          <w:p w14:paraId="7BC470BB" w14:textId="77777777" w:rsidR="00BB06EB" w:rsidRPr="0005085E" w:rsidRDefault="00BB06EB" w:rsidP="00557513">
            <w:pPr>
              <w:pStyle w:val="Normal6"/>
            </w:pPr>
          </w:p>
        </w:tc>
        <w:tc>
          <w:tcPr>
            <w:tcW w:w="4876" w:type="dxa"/>
            <w:hideMark/>
          </w:tcPr>
          <w:p w14:paraId="3A25B4B7" w14:textId="77777777" w:rsidR="00BB06EB" w:rsidRPr="0005085E" w:rsidRDefault="00BB06EB" w:rsidP="00557513">
            <w:pPr>
              <w:pStyle w:val="Normal6"/>
              <w:rPr>
                <w:szCs w:val="24"/>
              </w:rPr>
            </w:pPr>
            <w:r w:rsidRPr="0005085E">
              <w:rPr>
                <w:b/>
                <w:i/>
              </w:rPr>
              <w:t xml:space="preserve">(j) </w:t>
            </w:r>
            <w:r w:rsidRPr="0005085E">
              <w:tab/>
            </w:r>
            <w:r w:rsidRPr="0005085E">
              <w:rPr>
                <w:b/>
                <w:i/>
              </w:rPr>
              <w:t>l'obbligo per l'investitore estero di costituire un'impresa comune con un'impresa dell'Unione;</w:t>
            </w:r>
          </w:p>
        </w:tc>
      </w:tr>
      <w:tr w:rsidR="00BB06EB" w:rsidRPr="0005085E" w14:paraId="65561A42" w14:textId="77777777" w:rsidTr="00557513">
        <w:trPr>
          <w:jc w:val="center"/>
        </w:trPr>
        <w:tc>
          <w:tcPr>
            <w:tcW w:w="4876" w:type="dxa"/>
          </w:tcPr>
          <w:p w14:paraId="38CB896F" w14:textId="77777777" w:rsidR="00BB06EB" w:rsidRPr="0005085E" w:rsidRDefault="00BB06EB" w:rsidP="00557513">
            <w:pPr>
              <w:pStyle w:val="Normal6"/>
            </w:pPr>
          </w:p>
        </w:tc>
        <w:tc>
          <w:tcPr>
            <w:tcW w:w="4876" w:type="dxa"/>
            <w:hideMark/>
          </w:tcPr>
          <w:p w14:paraId="73642E6E" w14:textId="77777777" w:rsidR="00BB06EB" w:rsidRPr="0005085E" w:rsidRDefault="00BB06EB" w:rsidP="00557513">
            <w:pPr>
              <w:pStyle w:val="Normal6"/>
              <w:rPr>
                <w:szCs w:val="24"/>
              </w:rPr>
            </w:pPr>
            <w:r w:rsidRPr="0005085E">
              <w:rPr>
                <w:b/>
                <w:i/>
              </w:rPr>
              <w:t xml:space="preserve">(k) </w:t>
            </w:r>
            <w:r w:rsidRPr="0005085E">
              <w:tab/>
            </w:r>
            <w:r w:rsidRPr="0005085E">
              <w:rPr>
                <w:b/>
                <w:i/>
              </w:rPr>
              <w:t>l'obbligo di conservare e trattare dati specifici all'interno dell'Unione.</w:t>
            </w:r>
          </w:p>
        </w:tc>
      </w:tr>
    </w:tbl>
    <w:p w14:paraId="333A5030" w14:textId="77777777" w:rsidR="00BB06EB" w:rsidRPr="0005085E" w:rsidRDefault="00BB06EB" w:rsidP="00BB06EB"/>
    <w:p w14:paraId="5F22FEBA" w14:textId="77777777" w:rsidR="00BB06EB" w:rsidRPr="0005085E" w:rsidRDefault="00BB06EB" w:rsidP="00BB06EB">
      <w:pPr>
        <w:pStyle w:val="AmNumberTabs"/>
      </w:pPr>
      <w:r w:rsidRPr="0005085E">
        <w:t>Emendamento</w:t>
      </w:r>
      <w:r w:rsidRPr="0005085E">
        <w:tab/>
      </w:r>
      <w:r w:rsidRPr="0005085E">
        <w:tab/>
        <w:t>198</w:t>
      </w:r>
    </w:p>
    <w:p w14:paraId="5C9315BD" w14:textId="77777777" w:rsidR="00BB06EB" w:rsidRPr="0005085E" w:rsidRDefault="00BB06EB" w:rsidP="00BB06EB"/>
    <w:p w14:paraId="11B5CA48" w14:textId="77777777" w:rsidR="00BB06EB" w:rsidRPr="0005085E" w:rsidRDefault="00BB06EB" w:rsidP="00BB06EB">
      <w:pPr>
        <w:pStyle w:val="NormalBold"/>
        <w:keepNext/>
      </w:pPr>
      <w:r w:rsidRPr="0005085E">
        <w:t>Proposta di regolamento</w:t>
      </w:r>
    </w:p>
    <w:p w14:paraId="061DDEBD" w14:textId="77777777" w:rsidR="00BB06EB" w:rsidRPr="0005085E" w:rsidRDefault="00BB06EB" w:rsidP="00BB06EB">
      <w:pPr>
        <w:pStyle w:val="NormalBold"/>
      </w:pPr>
      <w:r w:rsidRPr="0005085E">
        <w:t>Articolo 14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9F4C663" w14:textId="77777777" w:rsidTr="00557513">
        <w:trPr>
          <w:jc w:val="center"/>
        </w:trPr>
        <w:tc>
          <w:tcPr>
            <w:tcW w:w="9752" w:type="dxa"/>
            <w:gridSpan w:val="2"/>
          </w:tcPr>
          <w:p w14:paraId="42F69D13" w14:textId="77777777" w:rsidR="00BB06EB" w:rsidRPr="0005085E" w:rsidRDefault="00BB06EB" w:rsidP="00557513">
            <w:pPr>
              <w:keepNext/>
            </w:pPr>
          </w:p>
        </w:tc>
      </w:tr>
      <w:tr w:rsidR="00BB06EB" w:rsidRPr="0005085E" w14:paraId="348FD31B" w14:textId="77777777" w:rsidTr="00557513">
        <w:trPr>
          <w:jc w:val="center"/>
        </w:trPr>
        <w:tc>
          <w:tcPr>
            <w:tcW w:w="4876" w:type="dxa"/>
            <w:hideMark/>
          </w:tcPr>
          <w:p w14:paraId="0E6B6756" w14:textId="77777777" w:rsidR="00BB06EB" w:rsidRPr="0005085E" w:rsidRDefault="00BB06EB" w:rsidP="00557513">
            <w:pPr>
              <w:pStyle w:val="ColumnHeading"/>
              <w:keepNext/>
            </w:pPr>
            <w:r w:rsidRPr="0005085E">
              <w:t>Testo della Commissione</w:t>
            </w:r>
          </w:p>
        </w:tc>
        <w:tc>
          <w:tcPr>
            <w:tcW w:w="4876" w:type="dxa"/>
            <w:hideMark/>
          </w:tcPr>
          <w:p w14:paraId="4967F787" w14:textId="77777777" w:rsidR="00BB06EB" w:rsidRPr="0005085E" w:rsidRDefault="00BB06EB" w:rsidP="00557513">
            <w:pPr>
              <w:pStyle w:val="ColumnHeading"/>
              <w:keepNext/>
            </w:pPr>
            <w:r w:rsidRPr="0005085E">
              <w:t>Emendamento</w:t>
            </w:r>
          </w:p>
        </w:tc>
      </w:tr>
      <w:tr w:rsidR="00BB06EB" w:rsidRPr="0005085E" w14:paraId="347C53BC" w14:textId="77777777" w:rsidTr="00557513">
        <w:trPr>
          <w:jc w:val="center"/>
        </w:trPr>
        <w:tc>
          <w:tcPr>
            <w:tcW w:w="4876" w:type="dxa"/>
          </w:tcPr>
          <w:p w14:paraId="0CA27D37" w14:textId="77777777" w:rsidR="00BB06EB" w:rsidRPr="0005085E" w:rsidRDefault="00BB06EB" w:rsidP="00557513">
            <w:pPr>
              <w:pStyle w:val="Normal6"/>
            </w:pPr>
          </w:p>
        </w:tc>
        <w:tc>
          <w:tcPr>
            <w:tcW w:w="4876" w:type="dxa"/>
            <w:hideMark/>
          </w:tcPr>
          <w:p w14:paraId="50AA689E" w14:textId="77777777" w:rsidR="00BB06EB" w:rsidRPr="0005085E" w:rsidRDefault="00BB06EB" w:rsidP="00557513">
            <w:pPr>
              <w:pStyle w:val="Normal6"/>
              <w:jc w:val="center"/>
              <w:rPr>
                <w:szCs w:val="24"/>
              </w:rPr>
            </w:pPr>
            <w:r w:rsidRPr="0005085E">
              <w:rPr>
                <w:b/>
                <w:i/>
              </w:rPr>
              <w:t>Articolo 14 bis</w:t>
            </w:r>
          </w:p>
        </w:tc>
      </w:tr>
      <w:tr w:rsidR="00BB06EB" w:rsidRPr="0005085E" w14:paraId="6BAC3BF5" w14:textId="77777777" w:rsidTr="00557513">
        <w:trPr>
          <w:jc w:val="center"/>
        </w:trPr>
        <w:tc>
          <w:tcPr>
            <w:tcW w:w="4876" w:type="dxa"/>
          </w:tcPr>
          <w:p w14:paraId="20A52113" w14:textId="77777777" w:rsidR="00BB06EB" w:rsidRPr="0005085E" w:rsidRDefault="00BB06EB" w:rsidP="00557513">
            <w:pPr>
              <w:pStyle w:val="Normal6"/>
            </w:pPr>
          </w:p>
        </w:tc>
        <w:tc>
          <w:tcPr>
            <w:tcW w:w="4876" w:type="dxa"/>
            <w:hideMark/>
          </w:tcPr>
          <w:p w14:paraId="79F29E34" w14:textId="77777777" w:rsidR="00BB06EB" w:rsidRPr="0005085E" w:rsidRDefault="00BB06EB" w:rsidP="00557513">
            <w:pPr>
              <w:pStyle w:val="Normal6"/>
              <w:jc w:val="center"/>
              <w:rPr>
                <w:szCs w:val="24"/>
              </w:rPr>
            </w:pPr>
            <w:r w:rsidRPr="0005085E">
              <w:rPr>
                <w:b/>
                <w:i/>
              </w:rPr>
              <w:t>Gruppo di esperti in materia di controllo degli investimenti esteri diretti nell'Unione</w:t>
            </w:r>
          </w:p>
        </w:tc>
      </w:tr>
      <w:tr w:rsidR="00BB06EB" w:rsidRPr="0005085E" w14:paraId="6BE93E57" w14:textId="77777777" w:rsidTr="00557513">
        <w:trPr>
          <w:jc w:val="center"/>
        </w:trPr>
        <w:tc>
          <w:tcPr>
            <w:tcW w:w="4876" w:type="dxa"/>
          </w:tcPr>
          <w:p w14:paraId="498504A3" w14:textId="77777777" w:rsidR="00BB06EB" w:rsidRPr="0005085E" w:rsidRDefault="00BB06EB" w:rsidP="00557513">
            <w:pPr>
              <w:pStyle w:val="Normal6"/>
            </w:pPr>
          </w:p>
        </w:tc>
        <w:tc>
          <w:tcPr>
            <w:tcW w:w="4876" w:type="dxa"/>
            <w:hideMark/>
          </w:tcPr>
          <w:p w14:paraId="0F0FCAF1" w14:textId="77777777" w:rsidR="00BB06EB" w:rsidRPr="0005085E" w:rsidRDefault="00BB06EB" w:rsidP="00557513">
            <w:pPr>
              <w:pStyle w:val="Normal6"/>
              <w:rPr>
                <w:szCs w:val="24"/>
              </w:rPr>
            </w:pPr>
            <w:r w:rsidRPr="0005085E">
              <w:rPr>
                <w:b/>
                <w:i/>
              </w:rPr>
              <w:t xml:space="preserve">1. </w:t>
            </w:r>
            <w:r w:rsidRPr="0005085E">
              <w:tab/>
            </w:r>
            <w:r w:rsidRPr="0005085E">
              <w:rPr>
                <w:b/>
                <w:i/>
              </w:rPr>
              <w:t>Il gruppo di esperti in materia di controllo degli investimenti esteri diretti nell'Unione, che fornisce consulenza e competenze alla Commissione, continua a portare avanti discussioni sul controllo degli investimenti esteri diretti. Esso condivide le migliori pratiche e gli insegnamenti tratti e procede a uno scambio di opinioni sulle tendenze emergenti e sulle questioni di interesse comune relative agli investimenti esteri diretti. La Commissione chiede inoltre la consulenza di tale gruppo su questioni sistemiche relative all'attuazione del presente regolamento. Tale gruppo si riunisce regolarmente per garantire un dialogo costante e l'apprendimento reciproco.</w:t>
            </w:r>
          </w:p>
        </w:tc>
      </w:tr>
      <w:tr w:rsidR="00BB06EB" w:rsidRPr="0005085E" w14:paraId="7663E14C" w14:textId="77777777" w:rsidTr="00557513">
        <w:trPr>
          <w:jc w:val="center"/>
        </w:trPr>
        <w:tc>
          <w:tcPr>
            <w:tcW w:w="4876" w:type="dxa"/>
          </w:tcPr>
          <w:p w14:paraId="6E0971AF" w14:textId="77777777" w:rsidR="00BB06EB" w:rsidRPr="0005085E" w:rsidRDefault="00BB06EB" w:rsidP="00557513">
            <w:pPr>
              <w:pStyle w:val="Normal6"/>
            </w:pPr>
          </w:p>
        </w:tc>
        <w:tc>
          <w:tcPr>
            <w:tcW w:w="4876" w:type="dxa"/>
            <w:hideMark/>
          </w:tcPr>
          <w:p w14:paraId="7B5B3DEF" w14:textId="77777777" w:rsidR="00BB06EB" w:rsidRPr="0005085E" w:rsidRDefault="00BB06EB" w:rsidP="00557513">
            <w:pPr>
              <w:pStyle w:val="Normal6"/>
              <w:rPr>
                <w:szCs w:val="24"/>
              </w:rPr>
            </w:pPr>
            <w:r w:rsidRPr="0005085E">
              <w:rPr>
                <w:b/>
                <w:i/>
              </w:rPr>
              <w:t xml:space="preserve">2. </w:t>
            </w:r>
            <w:r w:rsidRPr="0005085E">
              <w:tab/>
            </w:r>
            <w:r w:rsidRPr="0005085E">
              <w:rPr>
                <w:b/>
                <w:i/>
              </w:rPr>
              <w:t>Le discussioni all'interno del gruppo sono tenute riservate.</w:t>
            </w:r>
          </w:p>
        </w:tc>
      </w:tr>
    </w:tbl>
    <w:p w14:paraId="70C71AF7" w14:textId="77777777" w:rsidR="00BB06EB" w:rsidRPr="0005085E" w:rsidRDefault="00BB06EB" w:rsidP="00BB06EB"/>
    <w:p w14:paraId="21626766" w14:textId="77777777" w:rsidR="00BB06EB" w:rsidRPr="0005085E" w:rsidRDefault="00BB06EB" w:rsidP="00BB06EB">
      <w:pPr>
        <w:pStyle w:val="AmNumberTabs"/>
      </w:pPr>
      <w:r w:rsidRPr="0005085E">
        <w:t>Emendamento</w:t>
      </w:r>
      <w:r w:rsidRPr="0005085E">
        <w:tab/>
      </w:r>
      <w:r w:rsidRPr="0005085E">
        <w:tab/>
        <w:t>199</w:t>
      </w:r>
    </w:p>
    <w:p w14:paraId="57257CA9" w14:textId="77777777" w:rsidR="00BB06EB" w:rsidRPr="0005085E" w:rsidRDefault="00BB06EB" w:rsidP="00BB06EB"/>
    <w:p w14:paraId="542C399B" w14:textId="77777777" w:rsidR="00BB06EB" w:rsidRPr="0005085E" w:rsidRDefault="00BB06EB" w:rsidP="00BB06EB">
      <w:pPr>
        <w:pStyle w:val="NormalBold"/>
        <w:keepNext/>
      </w:pPr>
      <w:r w:rsidRPr="0005085E">
        <w:lastRenderedPageBreak/>
        <w:t>Proposta di regolamento</w:t>
      </w:r>
    </w:p>
    <w:p w14:paraId="3FAAE3D3" w14:textId="77777777" w:rsidR="00BB06EB" w:rsidRPr="0005085E" w:rsidRDefault="00BB06EB" w:rsidP="00BB06EB">
      <w:pPr>
        <w:pStyle w:val="NormalBold"/>
      </w:pPr>
      <w:r w:rsidRPr="0005085E">
        <w:t>Articolo 14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4B2CACA" w14:textId="77777777" w:rsidTr="00557513">
        <w:trPr>
          <w:jc w:val="center"/>
        </w:trPr>
        <w:tc>
          <w:tcPr>
            <w:tcW w:w="9752" w:type="dxa"/>
            <w:gridSpan w:val="2"/>
          </w:tcPr>
          <w:p w14:paraId="19F2DA70" w14:textId="77777777" w:rsidR="00BB06EB" w:rsidRPr="0005085E" w:rsidRDefault="00BB06EB" w:rsidP="00557513">
            <w:pPr>
              <w:keepNext/>
            </w:pPr>
          </w:p>
        </w:tc>
      </w:tr>
      <w:tr w:rsidR="00BB06EB" w:rsidRPr="0005085E" w14:paraId="46391FE1" w14:textId="77777777" w:rsidTr="00557513">
        <w:trPr>
          <w:jc w:val="center"/>
        </w:trPr>
        <w:tc>
          <w:tcPr>
            <w:tcW w:w="4876" w:type="dxa"/>
            <w:hideMark/>
          </w:tcPr>
          <w:p w14:paraId="2A1A6187" w14:textId="77777777" w:rsidR="00BB06EB" w:rsidRPr="0005085E" w:rsidRDefault="00BB06EB" w:rsidP="00557513">
            <w:pPr>
              <w:pStyle w:val="ColumnHeading"/>
              <w:keepNext/>
            </w:pPr>
            <w:r w:rsidRPr="0005085E">
              <w:t>Testo della Commissione</w:t>
            </w:r>
          </w:p>
        </w:tc>
        <w:tc>
          <w:tcPr>
            <w:tcW w:w="4876" w:type="dxa"/>
            <w:hideMark/>
          </w:tcPr>
          <w:p w14:paraId="511C5015" w14:textId="77777777" w:rsidR="00BB06EB" w:rsidRPr="0005085E" w:rsidRDefault="00BB06EB" w:rsidP="00557513">
            <w:pPr>
              <w:pStyle w:val="ColumnHeading"/>
              <w:keepNext/>
            </w:pPr>
            <w:r w:rsidRPr="0005085E">
              <w:t>Emendamento</w:t>
            </w:r>
          </w:p>
        </w:tc>
      </w:tr>
      <w:tr w:rsidR="00BB06EB" w:rsidRPr="0005085E" w14:paraId="7B90E559" w14:textId="77777777" w:rsidTr="00557513">
        <w:trPr>
          <w:jc w:val="center"/>
        </w:trPr>
        <w:tc>
          <w:tcPr>
            <w:tcW w:w="4876" w:type="dxa"/>
          </w:tcPr>
          <w:p w14:paraId="1888C3F2" w14:textId="77777777" w:rsidR="00BB06EB" w:rsidRPr="0005085E" w:rsidRDefault="00BB06EB" w:rsidP="00557513">
            <w:pPr>
              <w:pStyle w:val="Normal6"/>
            </w:pPr>
          </w:p>
        </w:tc>
        <w:tc>
          <w:tcPr>
            <w:tcW w:w="4876" w:type="dxa"/>
            <w:hideMark/>
          </w:tcPr>
          <w:p w14:paraId="51D1E026" w14:textId="77777777" w:rsidR="00BB06EB" w:rsidRPr="0005085E" w:rsidRDefault="00BB06EB" w:rsidP="00557513">
            <w:pPr>
              <w:pStyle w:val="Normal6"/>
              <w:jc w:val="center"/>
              <w:rPr>
                <w:szCs w:val="24"/>
              </w:rPr>
            </w:pPr>
            <w:r w:rsidRPr="0005085E">
              <w:rPr>
                <w:b/>
                <w:i/>
              </w:rPr>
              <w:t>Articolo 14 ter</w:t>
            </w:r>
          </w:p>
        </w:tc>
      </w:tr>
      <w:tr w:rsidR="00BB06EB" w:rsidRPr="0005085E" w14:paraId="58152C88" w14:textId="77777777" w:rsidTr="00557513">
        <w:trPr>
          <w:jc w:val="center"/>
        </w:trPr>
        <w:tc>
          <w:tcPr>
            <w:tcW w:w="4876" w:type="dxa"/>
          </w:tcPr>
          <w:p w14:paraId="00BB757B" w14:textId="77777777" w:rsidR="00BB06EB" w:rsidRPr="0005085E" w:rsidRDefault="00BB06EB" w:rsidP="00557513">
            <w:pPr>
              <w:pStyle w:val="Normal6"/>
            </w:pPr>
          </w:p>
        </w:tc>
        <w:tc>
          <w:tcPr>
            <w:tcW w:w="4876" w:type="dxa"/>
            <w:hideMark/>
          </w:tcPr>
          <w:p w14:paraId="3296A3C3" w14:textId="77777777" w:rsidR="00BB06EB" w:rsidRPr="0005085E" w:rsidRDefault="00BB06EB" w:rsidP="00557513">
            <w:pPr>
              <w:pStyle w:val="Normal6"/>
              <w:jc w:val="center"/>
              <w:rPr>
                <w:szCs w:val="24"/>
              </w:rPr>
            </w:pPr>
            <w:r w:rsidRPr="0005085E">
              <w:rPr>
                <w:b/>
                <w:i/>
              </w:rPr>
              <w:t>Requisiti di trasparenza pubblica</w:t>
            </w:r>
          </w:p>
        </w:tc>
      </w:tr>
      <w:tr w:rsidR="00BB06EB" w:rsidRPr="0005085E" w14:paraId="2ED5AB47" w14:textId="77777777" w:rsidTr="00557513">
        <w:trPr>
          <w:jc w:val="center"/>
        </w:trPr>
        <w:tc>
          <w:tcPr>
            <w:tcW w:w="4876" w:type="dxa"/>
          </w:tcPr>
          <w:p w14:paraId="3F5A47B1" w14:textId="77777777" w:rsidR="00BB06EB" w:rsidRPr="0005085E" w:rsidRDefault="00BB06EB" w:rsidP="00557513">
            <w:pPr>
              <w:pStyle w:val="Normal6"/>
            </w:pPr>
          </w:p>
        </w:tc>
        <w:tc>
          <w:tcPr>
            <w:tcW w:w="4876" w:type="dxa"/>
            <w:hideMark/>
          </w:tcPr>
          <w:p w14:paraId="057D3137" w14:textId="77777777" w:rsidR="00BB06EB" w:rsidRPr="0005085E" w:rsidRDefault="00BB06EB" w:rsidP="00557513">
            <w:pPr>
              <w:pStyle w:val="Normal6"/>
              <w:rPr>
                <w:szCs w:val="24"/>
              </w:rPr>
            </w:pPr>
            <w:r w:rsidRPr="0005085E">
              <w:rPr>
                <w:b/>
                <w:i/>
              </w:rPr>
              <w:t xml:space="preserve">1. </w:t>
            </w:r>
            <w:r w:rsidRPr="0005085E">
              <w:tab/>
            </w:r>
            <w:r w:rsidRPr="0005085E">
              <w:rPr>
                <w:b/>
                <w:i/>
              </w:rPr>
              <w:t>Entro [data di entrata in vigore del presente regolamento] la Commissione pubblica orientamenti concernenti l'applicazione dei seguenti criteri:</w:t>
            </w:r>
          </w:p>
        </w:tc>
      </w:tr>
      <w:tr w:rsidR="00BB06EB" w:rsidRPr="0005085E" w14:paraId="674427FA" w14:textId="77777777" w:rsidTr="00557513">
        <w:trPr>
          <w:jc w:val="center"/>
        </w:trPr>
        <w:tc>
          <w:tcPr>
            <w:tcW w:w="4876" w:type="dxa"/>
          </w:tcPr>
          <w:p w14:paraId="56188148" w14:textId="77777777" w:rsidR="00BB06EB" w:rsidRPr="0005085E" w:rsidRDefault="00BB06EB" w:rsidP="00557513">
            <w:pPr>
              <w:pStyle w:val="Normal6"/>
            </w:pPr>
          </w:p>
        </w:tc>
        <w:tc>
          <w:tcPr>
            <w:tcW w:w="4876" w:type="dxa"/>
            <w:hideMark/>
          </w:tcPr>
          <w:p w14:paraId="052493BB" w14:textId="77777777" w:rsidR="00BB06EB" w:rsidRPr="0005085E" w:rsidRDefault="00BB06EB" w:rsidP="00557513">
            <w:pPr>
              <w:pStyle w:val="Normal6"/>
              <w:rPr>
                <w:szCs w:val="24"/>
              </w:rPr>
            </w:pPr>
            <w:r w:rsidRPr="0005085E">
              <w:rPr>
                <w:b/>
                <w:i/>
              </w:rPr>
              <w:t xml:space="preserve">(a) </w:t>
            </w:r>
            <w:r w:rsidRPr="0005085E">
              <w:tab/>
            </w:r>
            <w:r w:rsidRPr="0005085E">
              <w:rPr>
                <w:b/>
                <w:i/>
              </w:rPr>
              <w:t>i criteri per stabilire se un investimento consente una partecipazione effettiva alla gestione o al controllo di un obiettivo dell'Unione a norma dell'articolo 2, punto 1);</w:t>
            </w:r>
          </w:p>
        </w:tc>
      </w:tr>
      <w:tr w:rsidR="00BB06EB" w:rsidRPr="0005085E" w14:paraId="037A8A22" w14:textId="77777777" w:rsidTr="00557513">
        <w:trPr>
          <w:jc w:val="center"/>
        </w:trPr>
        <w:tc>
          <w:tcPr>
            <w:tcW w:w="4876" w:type="dxa"/>
          </w:tcPr>
          <w:p w14:paraId="3CBE80C1" w14:textId="77777777" w:rsidR="00BB06EB" w:rsidRPr="0005085E" w:rsidRDefault="00BB06EB" w:rsidP="00557513">
            <w:pPr>
              <w:pStyle w:val="Normal6"/>
            </w:pPr>
          </w:p>
        </w:tc>
        <w:tc>
          <w:tcPr>
            <w:tcW w:w="4876" w:type="dxa"/>
            <w:hideMark/>
          </w:tcPr>
          <w:p w14:paraId="735E4B45" w14:textId="77777777" w:rsidR="00BB06EB" w:rsidRPr="0005085E" w:rsidRDefault="00BB06EB" w:rsidP="00557513">
            <w:pPr>
              <w:pStyle w:val="Normal6"/>
              <w:rPr>
                <w:szCs w:val="24"/>
              </w:rPr>
            </w:pPr>
            <w:r w:rsidRPr="0005085E">
              <w:rPr>
                <w:b/>
                <w:i/>
              </w:rPr>
              <w:t xml:space="preserve">(b) </w:t>
            </w:r>
            <w:r w:rsidRPr="0005085E">
              <w:tab/>
            </w:r>
            <w:r w:rsidRPr="0005085E">
              <w:rPr>
                <w:b/>
                <w:i/>
              </w:rPr>
              <w:t>i criteri per stabilire se un'impresa fa parte di un progetto o programma di interesse per l'Unione o vi partecipa a norma dell'articolo 4, paragrafo 4, lettera a);</w:t>
            </w:r>
          </w:p>
        </w:tc>
      </w:tr>
      <w:tr w:rsidR="00BB06EB" w:rsidRPr="0005085E" w14:paraId="1BD2BBFE" w14:textId="77777777" w:rsidTr="00557513">
        <w:trPr>
          <w:jc w:val="center"/>
        </w:trPr>
        <w:tc>
          <w:tcPr>
            <w:tcW w:w="4876" w:type="dxa"/>
          </w:tcPr>
          <w:p w14:paraId="0F11FBC4" w14:textId="77777777" w:rsidR="00BB06EB" w:rsidRPr="0005085E" w:rsidRDefault="00BB06EB" w:rsidP="00557513">
            <w:pPr>
              <w:pStyle w:val="Normal6"/>
            </w:pPr>
          </w:p>
        </w:tc>
        <w:tc>
          <w:tcPr>
            <w:tcW w:w="4876" w:type="dxa"/>
            <w:hideMark/>
          </w:tcPr>
          <w:p w14:paraId="3FF457A2" w14:textId="77777777" w:rsidR="00BB06EB" w:rsidRPr="0005085E" w:rsidRDefault="00BB06EB" w:rsidP="00557513">
            <w:pPr>
              <w:pStyle w:val="Normal6"/>
              <w:rPr>
                <w:szCs w:val="24"/>
              </w:rPr>
            </w:pPr>
            <w:r w:rsidRPr="0005085E">
              <w:rPr>
                <w:b/>
                <w:i/>
              </w:rPr>
              <w:t xml:space="preserve">(c) </w:t>
            </w:r>
            <w:r w:rsidRPr="0005085E">
              <w:tab/>
            </w:r>
            <w:r w:rsidRPr="0005085E">
              <w:rPr>
                <w:b/>
                <w:i/>
              </w:rPr>
              <w:t>i criteri per stabilire se un'impresa è economicamente attiva in una delle aree elencate nell'allegato II a norma dell'articolo 2, punto 9);</w:t>
            </w:r>
          </w:p>
        </w:tc>
      </w:tr>
      <w:tr w:rsidR="00BB06EB" w:rsidRPr="0005085E" w14:paraId="10016EF2" w14:textId="77777777" w:rsidTr="00557513">
        <w:trPr>
          <w:jc w:val="center"/>
        </w:trPr>
        <w:tc>
          <w:tcPr>
            <w:tcW w:w="4876" w:type="dxa"/>
          </w:tcPr>
          <w:p w14:paraId="7E82C674" w14:textId="77777777" w:rsidR="00BB06EB" w:rsidRPr="0005085E" w:rsidRDefault="00BB06EB" w:rsidP="00557513">
            <w:pPr>
              <w:pStyle w:val="Normal6"/>
            </w:pPr>
          </w:p>
        </w:tc>
        <w:tc>
          <w:tcPr>
            <w:tcW w:w="4876" w:type="dxa"/>
            <w:hideMark/>
          </w:tcPr>
          <w:p w14:paraId="7A043F68" w14:textId="77777777" w:rsidR="00BB06EB" w:rsidRPr="0005085E" w:rsidRDefault="00BB06EB" w:rsidP="00557513">
            <w:pPr>
              <w:pStyle w:val="Normal6"/>
              <w:rPr>
                <w:szCs w:val="24"/>
              </w:rPr>
            </w:pPr>
            <w:r w:rsidRPr="0005085E">
              <w:rPr>
                <w:b/>
                <w:i/>
              </w:rPr>
              <w:t xml:space="preserve">(d) </w:t>
            </w:r>
            <w:r w:rsidRPr="0005085E">
              <w:tab/>
            </w:r>
            <w:r w:rsidRPr="0005085E">
              <w:rPr>
                <w:b/>
                <w:i/>
              </w:rPr>
              <w:t>i criteri per valutare i potenziali rischi per la sicurezza e l'ordine pubblico, compresi i rischi transfrontalieri e quelli posti dagli investimenti "</w:t>
            </w:r>
            <w:proofErr w:type="spellStart"/>
            <w:r w:rsidRPr="0005085E">
              <w:rPr>
                <w:b/>
                <w:i/>
              </w:rPr>
              <w:t>greenfield</w:t>
            </w:r>
            <w:proofErr w:type="spellEnd"/>
            <w:r w:rsidRPr="0005085E">
              <w:rPr>
                <w:b/>
                <w:i/>
              </w:rPr>
              <w:t>", di cui all'articolo 13.</w:t>
            </w:r>
          </w:p>
        </w:tc>
      </w:tr>
      <w:tr w:rsidR="00BB06EB" w:rsidRPr="0005085E" w14:paraId="08C1E73F" w14:textId="77777777" w:rsidTr="00557513">
        <w:trPr>
          <w:jc w:val="center"/>
        </w:trPr>
        <w:tc>
          <w:tcPr>
            <w:tcW w:w="4876" w:type="dxa"/>
          </w:tcPr>
          <w:p w14:paraId="2209FEA0" w14:textId="77777777" w:rsidR="00BB06EB" w:rsidRPr="0005085E" w:rsidRDefault="00BB06EB" w:rsidP="00557513">
            <w:pPr>
              <w:pStyle w:val="Normal6"/>
            </w:pPr>
          </w:p>
        </w:tc>
        <w:tc>
          <w:tcPr>
            <w:tcW w:w="4876" w:type="dxa"/>
            <w:hideMark/>
          </w:tcPr>
          <w:p w14:paraId="747A0941" w14:textId="77777777" w:rsidR="00BB06EB" w:rsidRPr="0005085E" w:rsidRDefault="00BB06EB" w:rsidP="00557513">
            <w:pPr>
              <w:pStyle w:val="Normal6"/>
              <w:rPr>
                <w:szCs w:val="24"/>
              </w:rPr>
            </w:pPr>
            <w:r w:rsidRPr="0005085E">
              <w:rPr>
                <w:b/>
                <w:i/>
              </w:rPr>
              <w:t>Prima di emanare gli orientamenti di cui al primo comma, la Commissione effettua adeguate consultazioni con le parti interessate. La Commissione aggiorna periodicamente tali orientamenti alla luce dell'esperienza acquisita nell'attuazione del presente regolamento.</w:t>
            </w:r>
          </w:p>
        </w:tc>
      </w:tr>
      <w:tr w:rsidR="00BB06EB" w:rsidRPr="0005085E" w14:paraId="6300B0F4" w14:textId="77777777" w:rsidTr="00557513">
        <w:trPr>
          <w:jc w:val="center"/>
        </w:trPr>
        <w:tc>
          <w:tcPr>
            <w:tcW w:w="4876" w:type="dxa"/>
          </w:tcPr>
          <w:p w14:paraId="11D10D45" w14:textId="77777777" w:rsidR="00BB06EB" w:rsidRPr="0005085E" w:rsidRDefault="00BB06EB" w:rsidP="00557513">
            <w:pPr>
              <w:pStyle w:val="Normal6"/>
            </w:pPr>
          </w:p>
        </w:tc>
        <w:tc>
          <w:tcPr>
            <w:tcW w:w="4876" w:type="dxa"/>
            <w:hideMark/>
          </w:tcPr>
          <w:p w14:paraId="1BF6B815" w14:textId="77777777" w:rsidR="00BB06EB" w:rsidRPr="0005085E" w:rsidRDefault="00BB06EB" w:rsidP="00557513">
            <w:pPr>
              <w:pStyle w:val="Normal6"/>
              <w:rPr>
                <w:szCs w:val="24"/>
              </w:rPr>
            </w:pPr>
            <w:r w:rsidRPr="0005085E">
              <w:rPr>
                <w:b/>
                <w:i/>
              </w:rPr>
              <w:t xml:space="preserve">2. </w:t>
            </w:r>
            <w:r w:rsidRPr="0005085E">
              <w:tab/>
            </w:r>
            <w:r w:rsidRPr="0005085E">
              <w:rPr>
                <w:b/>
                <w:i/>
              </w:rPr>
              <w:t xml:space="preserve">La Commissione pubblica l'elenco di tutti i meccanismi di controllo istituiti dagli Stati membri. Tale elenco contiene informazioni sintetiche sul rispettivo ambito di applicazione e sulle pertinenti norme procedurali di ciascun meccanismo di controllo. Esso contiene inoltre un link agli orientamenti delle autorità di controllo di cui al paragrafo 3 e ai recapiti del punto di contatto </w:t>
            </w:r>
            <w:r w:rsidRPr="0005085E">
              <w:rPr>
                <w:b/>
                <w:i/>
              </w:rPr>
              <w:lastRenderedPageBreak/>
              <w:t>interessato. La Commissione tiene aggiornato tale elenco.</w:t>
            </w:r>
          </w:p>
        </w:tc>
      </w:tr>
      <w:tr w:rsidR="00BB06EB" w:rsidRPr="0005085E" w14:paraId="063628BA" w14:textId="77777777" w:rsidTr="00557513">
        <w:trPr>
          <w:jc w:val="center"/>
        </w:trPr>
        <w:tc>
          <w:tcPr>
            <w:tcW w:w="4876" w:type="dxa"/>
          </w:tcPr>
          <w:p w14:paraId="2C916ABE" w14:textId="77777777" w:rsidR="00BB06EB" w:rsidRPr="0005085E" w:rsidRDefault="00BB06EB" w:rsidP="00557513">
            <w:pPr>
              <w:pStyle w:val="Normal6"/>
            </w:pPr>
          </w:p>
        </w:tc>
        <w:tc>
          <w:tcPr>
            <w:tcW w:w="4876" w:type="dxa"/>
            <w:hideMark/>
          </w:tcPr>
          <w:p w14:paraId="61B8B64A" w14:textId="77777777" w:rsidR="00BB06EB" w:rsidRPr="0005085E" w:rsidRDefault="00BB06EB" w:rsidP="00557513">
            <w:pPr>
              <w:pStyle w:val="Normal6"/>
              <w:rPr>
                <w:szCs w:val="24"/>
              </w:rPr>
            </w:pPr>
            <w:r w:rsidRPr="0005085E">
              <w:rPr>
                <w:b/>
                <w:i/>
              </w:rPr>
              <w:t xml:space="preserve">3. </w:t>
            </w:r>
            <w:r w:rsidRPr="0005085E">
              <w:tab/>
            </w:r>
            <w:r w:rsidRPr="0005085E">
              <w:rPr>
                <w:b/>
                <w:i/>
              </w:rPr>
              <w:t>Al fine di migliorare la trasparenza e la prevedibilità, gli Stati membri pubblicano e aggiornano periodicamente orientamenti dettagliati sull'ambito di applicazione del loro meccanismo di controllo, sulle soglie e sui fattori di attivazione degli obblighi di notifica, sui criteri utilizzati per valutare se un investimento possa incidere negativamente sulla sicurezza o sull'ordine pubblico, sui criteri per avviare un'indagine approfondita, nonché sui termini e le norme procedurali applicabili.</w:t>
            </w:r>
          </w:p>
        </w:tc>
      </w:tr>
    </w:tbl>
    <w:p w14:paraId="66C51400" w14:textId="77777777" w:rsidR="00BB06EB" w:rsidRPr="0005085E" w:rsidRDefault="00BB06EB" w:rsidP="00BB06EB"/>
    <w:p w14:paraId="319D3930" w14:textId="77777777" w:rsidR="00BB06EB" w:rsidRPr="0005085E" w:rsidRDefault="00BB06EB" w:rsidP="00BB06EB">
      <w:pPr>
        <w:pStyle w:val="AmNumberTabs"/>
      </w:pPr>
      <w:r w:rsidRPr="0005085E">
        <w:t>Emendamento</w:t>
      </w:r>
      <w:r w:rsidRPr="0005085E">
        <w:tab/>
      </w:r>
      <w:r w:rsidRPr="0005085E">
        <w:tab/>
        <w:t>200</w:t>
      </w:r>
    </w:p>
    <w:p w14:paraId="77A7C392" w14:textId="77777777" w:rsidR="00BB06EB" w:rsidRPr="0005085E" w:rsidRDefault="00BB06EB" w:rsidP="00BB06EB"/>
    <w:p w14:paraId="7A06AFC5" w14:textId="77777777" w:rsidR="00BB06EB" w:rsidRPr="0005085E" w:rsidRDefault="00BB06EB" w:rsidP="00BB06EB">
      <w:pPr>
        <w:pStyle w:val="NormalBold"/>
        <w:keepNext/>
      </w:pPr>
      <w:r w:rsidRPr="0005085E">
        <w:t>Proposta di regolamento</w:t>
      </w:r>
    </w:p>
    <w:p w14:paraId="6D9222F5" w14:textId="77777777" w:rsidR="00BB06EB" w:rsidRPr="0005085E" w:rsidRDefault="00BB06EB" w:rsidP="00BB06EB">
      <w:pPr>
        <w:pStyle w:val="NormalBold"/>
      </w:pPr>
      <w:r w:rsidRPr="0005085E">
        <w:t>Articolo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33991A1" w14:textId="77777777" w:rsidTr="00557513">
        <w:trPr>
          <w:jc w:val="center"/>
        </w:trPr>
        <w:tc>
          <w:tcPr>
            <w:tcW w:w="9752" w:type="dxa"/>
            <w:gridSpan w:val="2"/>
          </w:tcPr>
          <w:p w14:paraId="1A53FDBA" w14:textId="77777777" w:rsidR="00BB06EB" w:rsidRPr="0005085E" w:rsidRDefault="00BB06EB" w:rsidP="00557513">
            <w:pPr>
              <w:keepNext/>
            </w:pPr>
          </w:p>
        </w:tc>
      </w:tr>
      <w:tr w:rsidR="00BB06EB" w:rsidRPr="0005085E" w14:paraId="72F4424E" w14:textId="77777777" w:rsidTr="00557513">
        <w:trPr>
          <w:jc w:val="center"/>
        </w:trPr>
        <w:tc>
          <w:tcPr>
            <w:tcW w:w="4876" w:type="dxa"/>
            <w:hideMark/>
          </w:tcPr>
          <w:p w14:paraId="729484C8" w14:textId="77777777" w:rsidR="00BB06EB" w:rsidRPr="0005085E" w:rsidRDefault="00BB06EB" w:rsidP="00557513">
            <w:pPr>
              <w:pStyle w:val="ColumnHeading"/>
              <w:keepNext/>
            </w:pPr>
            <w:r w:rsidRPr="0005085E">
              <w:t>Testo della Commissione</w:t>
            </w:r>
          </w:p>
        </w:tc>
        <w:tc>
          <w:tcPr>
            <w:tcW w:w="4876" w:type="dxa"/>
            <w:hideMark/>
          </w:tcPr>
          <w:p w14:paraId="46B6EECE" w14:textId="77777777" w:rsidR="00BB06EB" w:rsidRPr="0005085E" w:rsidRDefault="00BB06EB" w:rsidP="00557513">
            <w:pPr>
              <w:pStyle w:val="ColumnHeading"/>
              <w:keepNext/>
            </w:pPr>
            <w:r w:rsidRPr="0005085E">
              <w:t>Emendamento</w:t>
            </w:r>
          </w:p>
        </w:tc>
      </w:tr>
      <w:tr w:rsidR="00BB06EB" w:rsidRPr="0005085E" w14:paraId="4E1A621A" w14:textId="77777777" w:rsidTr="00557513">
        <w:trPr>
          <w:jc w:val="center"/>
        </w:trPr>
        <w:tc>
          <w:tcPr>
            <w:tcW w:w="4876" w:type="dxa"/>
            <w:hideMark/>
          </w:tcPr>
          <w:p w14:paraId="1FA092A3" w14:textId="77777777" w:rsidR="00BB06EB" w:rsidRPr="0005085E" w:rsidRDefault="00BB06EB" w:rsidP="00557513">
            <w:pPr>
              <w:pStyle w:val="Normal6"/>
            </w:pPr>
            <w:r w:rsidRPr="0005085E">
              <w:t>Gli Stati membri e la Commissione possono collaborare con le autorità responsabili dei paesi terzi su questioni riguardanti il controllo degli investimenti per motivi di sicurezza e di ordine pubblico.</w:t>
            </w:r>
          </w:p>
        </w:tc>
        <w:tc>
          <w:tcPr>
            <w:tcW w:w="4876" w:type="dxa"/>
            <w:hideMark/>
          </w:tcPr>
          <w:p w14:paraId="6E264B0F" w14:textId="77777777" w:rsidR="00BB06EB" w:rsidRPr="0005085E" w:rsidRDefault="00BB06EB" w:rsidP="00557513">
            <w:pPr>
              <w:pStyle w:val="Normal6"/>
              <w:rPr>
                <w:szCs w:val="24"/>
              </w:rPr>
            </w:pPr>
            <w:r w:rsidRPr="0005085E">
              <w:t xml:space="preserve">Gli Stati membri e la Commissione possono collaborare con le autorità responsabili dei paesi terzi </w:t>
            </w:r>
            <w:r w:rsidRPr="0005085E">
              <w:rPr>
                <w:b/>
                <w:i/>
              </w:rPr>
              <w:t>e dialogare attraverso piattaforme bilaterali e multilaterali</w:t>
            </w:r>
            <w:r w:rsidRPr="0005085E">
              <w:t xml:space="preserve"> su questioni riguardanti il controllo degli investimenti per motivi di sicurezza e di ordine pubblico. </w:t>
            </w:r>
            <w:r w:rsidRPr="0005085E">
              <w:rPr>
                <w:b/>
                <w:i/>
              </w:rPr>
              <w:t>Tale collaborazione può comportare lo scambio di informazioni e di migliori pratiche, nonché assistenza tecnica e un sostegno allo sviluppo delle capacità. Nel contesto di tale collaborazione la Commissione incoraggia l'istituzione di meccanismi di controllo degli investimenti da parte dei paesi terzi, in particolare dei paesi candidati all'adesione all'Unione e dei paesi del vicinato dell'Unione.</w:t>
            </w:r>
          </w:p>
        </w:tc>
      </w:tr>
    </w:tbl>
    <w:p w14:paraId="65326FC3" w14:textId="77777777" w:rsidR="00BB06EB" w:rsidRPr="0005085E" w:rsidRDefault="00BB06EB" w:rsidP="00BB06EB"/>
    <w:p w14:paraId="5AF67064" w14:textId="77777777" w:rsidR="00BB06EB" w:rsidRPr="0005085E" w:rsidRDefault="00BB06EB" w:rsidP="00BB06EB">
      <w:pPr>
        <w:pStyle w:val="AmNumberTabs"/>
      </w:pPr>
      <w:r w:rsidRPr="0005085E">
        <w:t>Emendamento</w:t>
      </w:r>
      <w:r w:rsidRPr="0005085E">
        <w:tab/>
      </w:r>
      <w:r w:rsidRPr="0005085E">
        <w:tab/>
        <w:t>201</w:t>
      </w:r>
    </w:p>
    <w:p w14:paraId="3B42A364" w14:textId="77777777" w:rsidR="00BB06EB" w:rsidRPr="0005085E" w:rsidRDefault="00BB06EB" w:rsidP="00BB06EB"/>
    <w:p w14:paraId="0682FEDC" w14:textId="77777777" w:rsidR="00BB06EB" w:rsidRPr="0005085E" w:rsidRDefault="00BB06EB" w:rsidP="00BB06EB">
      <w:pPr>
        <w:pStyle w:val="NormalBold"/>
        <w:keepNext/>
      </w:pPr>
      <w:r w:rsidRPr="0005085E">
        <w:t>Proposta di regolamento</w:t>
      </w:r>
    </w:p>
    <w:p w14:paraId="6A77F4FE" w14:textId="77777777" w:rsidR="00BB06EB" w:rsidRPr="0005085E" w:rsidRDefault="00BB06EB" w:rsidP="00BB06EB">
      <w:pPr>
        <w:pStyle w:val="NormalBold"/>
      </w:pPr>
      <w:r w:rsidRPr="0005085E">
        <w:t>Articolo 16 – paragrafo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1873EB6" w14:textId="77777777" w:rsidTr="00557513">
        <w:trPr>
          <w:jc w:val="center"/>
        </w:trPr>
        <w:tc>
          <w:tcPr>
            <w:tcW w:w="9752" w:type="dxa"/>
            <w:gridSpan w:val="2"/>
          </w:tcPr>
          <w:p w14:paraId="16FEA186" w14:textId="77777777" w:rsidR="00BB06EB" w:rsidRPr="0005085E" w:rsidRDefault="00BB06EB" w:rsidP="00557513">
            <w:pPr>
              <w:keepNext/>
            </w:pPr>
          </w:p>
        </w:tc>
      </w:tr>
      <w:tr w:rsidR="00BB06EB" w:rsidRPr="0005085E" w14:paraId="102DE406" w14:textId="77777777" w:rsidTr="00557513">
        <w:trPr>
          <w:jc w:val="center"/>
        </w:trPr>
        <w:tc>
          <w:tcPr>
            <w:tcW w:w="4876" w:type="dxa"/>
            <w:hideMark/>
          </w:tcPr>
          <w:p w14:paraId="7C7DAC52" w14:textId="77777777" w:rsidR="00BB06EB" w:rsidRPr="0005085E" w:rsidRDefault="00BB06EB" w:rsidP="00557513">
            <w:pPr>
              <w:pStyle w:val="ColumnHeading"/>
              <w:keepNext/>
            </w:pPr>
            <w:r w:rsidRPr="0005085E">
              <w:t>Testo della Commissione</w:t>
            </w:r>
          </w:p>
        </w:tc>
        <w:tc>
          <w:tcPr>
            <w:tcW w:w="4876" w:type="dxa"/>
            <w:hideMark/>
          </w:tcPr>
          <w:p w14:paraId="7C48CEAE" w14:textId="77777777" w:rsidR="00BB06EB" w:rsidRPr="0005085E" w:rsidRDefault="00BB06EB" w:rsidP="00557513">
            <w:pPr>
              <w:pStyle w:val="ColumnHeading"/>
              <w:keepNext/>
            </w:pPr>
            <w:r w:rsidRPr="0005085E">
              <w:t>Emendamento</w:t>
            </w:r>
          </w:p>
        </w:tc>
      </w:tr>
      <w:tr w:rsidR="00BB06EB" w:rsidRPr="0005085E" w14:paraId="609B75F6" w14:textId="77777777" w:rsidTr="00557513">
        <w:trPr>
          <w:jc w:val="center"/>
        </w:trPr>
        <w:tc>
          <w:tcPr>
            <w:tcW w:w="4876" w:type="dxa"/>
            <w:hideMark/>
          </w:tcPr>
          <w:p w14:paraId="4B916291" w14:textId="77777777" w:rsidR="00BB06EB" w:rsidRPr="0005085E" w:rsidRDefault="00BB06EB" w:rsidP="00557513">
            <w:pPr>
              <w:pStyle w:val="Normal6"/>
            </w:pPr>
            <w:r w:rsidRPr="0005085E">
              <w:t>1.</w:t>
            </w:r>
            <w:r w:rsidRPr="0005085E">
              <w:tab/>
              <w:t xml:space="preserve">Entro il 31 marzo di ogni anno a partire da [aggiungere data: primo anno di applicazione], gli Stati membri riferiscono alla Commissione, in via riservata, in merito alle loro attività nel quadro dei rispettivi meccanismi di controllo e del meccanismo di cooperazione per l'anno civile precedente. La relazione contiene </w:t>
            </w:r>
            <w:r w:rsidRPr="0005085E">
              <w:rPr>
                <w:b/>
                <w:i/>
              </w:rPr>
              <w:t>informazioni sui seguenti elementi</w:t>
            </w:r>
            <w:r w:rsidRPr="0005085E">
              <w:t>:</w:t>
            </w:r>
          </w:p>
        </w:tc>
        <w:tc>
          <w:tcPr>
            <w:tcW w:w="4876" w:type="dxa"/>
            <w:hideMark/>
          </w:tcPr>
          <w:p w14:paraId="237F2AD8" w14:textId="77777777" w:rsidR="00BB06EB" w:rsidRPr="0005085E" w:rsidRDefault="00BB06EB" w:rsidP="00557513">
            <w:pPr>
              <w:pStyle w:val="Normal6"/>
              <w:rPr>
                <w:szCs w:val="24"/>
              </w:rPr>
            </w:pPr>
            <w:r w:rsidRPr="0005085E">
              <w:t>1.</w:t>
            </w:r>
            <w:r w:rsidRPr="0005085E">
              <w:tab/>
              <w:t>Entro il 31 marzo di ogni anno a partire da [aggiungere data: primo anno di applicazione], gli Stati membri riferiscono alla Commissione, in via riservata, in merito alle loro attività nel quadro dei rispettivi meccanismi di controllo e del meccanismo di cooperazione per l'anno civile precedente. La relazione contiene:</w:t>
            </w:r>
          </w:p>
        </w:tc>
      </w:tr>
    </w:tbl>
    <w:p w14:paraId="470941DF" w14:textId="77777777" w:rsidR="00BB06EB" w:rsidRPr="0005085E" w:rsidRDefault="00BB06EB" w:rsidP="00BB06EB"/>
    <w:p w14:paraId="4930EA3E" w14:textId="77777777" w:rsidR="00BB06EB" w:rsidRPr="0005085E" w:rsidRDefault="00BB06EB" w:rsidP="00BB06EB">
      <w:pPr>
        <w:pStyle w:val="AmNumberTabs"/>
      </w:pPr>
      <w:r w:rsidRPr="0005085E">
        <w:t>Emendamento</w:t>
      </w:r>
      <w:r w:rsidRPr="0005085E">
        <w:tab/>
      </w:r>
      <w:r w:rsidRPr="0005085E">
        <w:tab/>
        <w:t>202</w:t>
      </w:r>
    </w:p>
    <w:p w14:paraId="74972B61" w14:textId="77777777" w:rsidR="00BB06EB" w:rsidRPr="0005085E" w:rsidRDefault="00BB06EB" w:rsidP="00BB06EB"/>
    <w:p w14:paraId="666826CA" w14:textId="77777777" w:rsidR="00BB06EB" w:rsidRPr="0005085E" w:rsidRDefault="00BB06EB" w:rsidP="00BB06EB">
      <w:pPr>
        <w:pStyle w:val="NormalBold"/>
        <w:keepNext/>
      </w:pPr>
      <w:r w:rsidRPr="0005085E">
        <w:t>Proposta di regolamento</w:t>
      </w:r>
    </w:p>
    <w:p w14:paraId="44A50BA5" w14:textId="77777777" w:rsidR="00BB06EB" w:rsidRPr="0005085E" w:rsidRDefault="00BB06EB" w:rsidP="00BB06EB">
      <w:pPr>
        <w:pStyle w:val="NormalBold"/>
      </w:pPr>
      <w:r w:rsidRPr="0005085E">
        <w:t>Articolo 16 – paragrafo 1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CA8D33C" w14:textId="77777777" w:rsidTr="00557513">
        <w:trPr>
          <w:jc w:val="center"/>
        </w:trPr>
        <w:tc>
          <w:tcPr>
            <w:tcW w:w="9752" w:type="dxa"/>
            <w:gridSpan w:val="2"/>
          </w:tcPr>
          <w:p w14:paraId="0ABC80E0" w14:textId="77777777" w:rsidR="00BB06EB" w:rsidRPr="0005085E" w:rsidRDefault="00BB06EB" w:rsidP="00557513">
            <w:pPr>
              <w:keepNext/>
            </w:pPr>
          </w:p>
        </w:tc>
      </w:tr>
      <w:tr w:rsidR="00BB06EB" w:rsidRPr="0005085E" w14:paraId="10334A9C" w14:textId="77777777" w:rsidTr="00557513">
        <w:trPr>
          <w:jc w:val="center"/>
        </w:trPr>
        <w:tc>
          <w:tcPr>
            <w:tcW w:w="4876" w:type="dxa"/>
            <w:hideMark/>
          </w:tcPr>
          <w:p w14:paraId="73BC9809" w14:textId="77777777" w:rsidR="00BB06EB" w:rsidRPr="0005085E" w:rsidRDefault="00BB06EB" w:rsidP="00557513">
            <w:pPr>
              <w:pStyle w:val="ColumnHeading"/>
              <w:keepNext/>
            </w:pPr>
            <w:r w:rsidRPr="0005085E">
              <w:t>Testo della Commissione</w:t>
            </w:r>
          </w:p>
        </w:tc>
        <w:tc>
          <w:tcPr>
            <w:tcW w:w="4876" w:type="dxa"/>
            <w:hideMark/>
          </w:tcPr>
          <w:p w14:paraId="25217932" w14:textId="77777777" w:rsidR="00BB06EB" w:rsidRPr="0005085E" w:rsidRDefault="00BB06EB" w:rsidP="00557513">
            <w:pPr>
              <w:pStyle w:val="ColumnHeading"/>
              <w:keepNext/>
            </w:pPr>
            <w:r w:rsidRPr="0005085E">
              <w:t>Emendamento</w:t>
            </w:r>
          </w:p>
        </w:tc>
      </w:tr>
      <w:tr w:rsidR="00BB06EB" w:rsidRPr="0005085E" w14:paraId="559F7E21" w14:textId="77777777" w:rsidTr="00557513">
        <w:trPr>
          <w:jc w:val="center"/>
        </w:trPr>
        <w:tc>
          <w:tcPr>
            <w:tcW w:w="4876" w:type="dxa"/>
            <w:hideMark/>
          </w:tcPr>
          <w:p w14:paraId="1AC1F52D" w14:textId="77777777" w:rsidR="00BB06EB" w:rsidRPr="0005085E" w:rsidRDefault="00BB06EB" w:rsidP="00557513">
            <w:pPr>
              <w:pStyle w:val="Normal6"/>
            </w:pPr>
            <w:r w:rsidRPr="0005085E">
              <w:t>(c)</w:t>
            </w:r>
            <w:r w:rsidRPr="0005085E">
              <w:tab/>
              <w:t>il numero di investimenti esteri vietati, il numero di investimenti esteri per i quali la richiesta di autorizzazione è stata ritirata;</w:t>
            </w:r>
          </w:p>
        </w:tc>
        <w:tc>
          <w:tcPr>
            <w:tcW w:w="4876" w:type="dxa"/>
            <w:hideMark/>
          </w:tcPr>
          <w:p w14:paraId="1DE78329" w14:textId="77777777" w:rsidR="00BB06EB" w:rsidRPr="0005085E" w:rsidRDefault="00BB06EB" w:rsidP="00557513">
            <w:pPr>
              <w:pStyle w:val="Normal6"/>
              <w:rPr>
                <w:szCs w:val="24"/>
              </w:rPr>
            </w:pPr>
            <w:r w:rsidRPr="0005085E">
              <w:t>(c)</w:t>
            </w:r>
            <w:r w:rsidRPr="0005085E">
              <w:tab/>
              <w:t xml:space="preserve">il numero di investimenti esteri vietati, il numero di investimenti esteri </w:t>
            </w:r>
            <w:r w:rsidRPr="0005085E">
              <w:rPr>
                <w:b/>
                <w:i/>
              </w:rPr>
              <w:t>liquidati o</w:t>
            </w:r>
            <w:r w:rsidRPr="0005085E">
              <w:t xml:space="preserve"> per i quali la richiesta di autorizzazione è stata ritirata;</w:t>
            </w:r>
          </w:p>
        </w:tc>
      </w:tr>
    </w:tbl>
    <w:p w14:paraId="62B6A7B4" w14:textId="77777777" w:rsidR="00BB06EB" w:rsidRPr="0005085E" w:rsidRDefault="00BB06EB" w:rsidP="00BB06EB"/>
    <w:p w14:paraId="144C9DED" w14:textId="77777777" w:rsidR="00BB06EB" w:rsidRPr="0005085E" w:rsidRDefault="00BB06EB" w:rsidP="00BB06EB">
      <w:pPr>
        <w:pStyle w:val="AmNumberTabs"/>
      </w:pPr>
      <w:r w:rsidRPr="0005085E">
        <w:t>Emendamento</w:t>
      </w:r>
      <w:r w:rsidRPr="0005085E">
        <w:tab/>
      </w:r>
      <w:r w:rsidRPr="0005085E">
        <w:tab/>
        <w:t>203</w:t>
      </w:r>
    </w:p>
    <w:p w14:paraId="5A535866" w14:textId="77777777" w:rsidR="00BB06EB" w:rsidRPr="0005085E" w:rsidRDefault="00BB06EB" w:rsidP="00BB06EB"/>
    <w:p w14:paraId="4A732FF3" w14:textId="77777777" w:rsidR="00BB06EB" w:rsidRPr="0005085E" w:rsidRDefault="00BB06EB" w:rsidP="00BB06EB">
      <w:pPr>
        <w:pStyle w:val="NormalBold"/>
        <w:keepNext/>
      </w:pPr>
      <w:r w:rsidRPr="0005085E">
        <w:t>Proposta di regolamento</w:t>
      </w:r>
    </w:p>
    <w:p w14:paraId="40035086" w14:textId="77777777" w:rsidR="00BB06EB" w:rsidRPr="0005085E" w:rsidRDefault="00BB06EB" w:rsidP="00BB06EB">
      <w:pPr>
        <w:pStyle w:val="NormalBold"/>
      </w:pPr>
      <w:r w:rsidRPr="0005085E">
        <w:t>Articolo 16 – paragrafo 1 – lettera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CF2B30D" w14:textId="77777777" w:rsidTr="00557513">
        <w:trPr>
          <w:jc w:val="center"/>
        </w:trPr>
        <w:tc>
          <w:tcPr>
            <w:tcW w:w="9752" w:type="dxa"/>
            <w:gridSpan w:val="2"/>
          </w:tcPr>
          <w:p w14:paraId="5A34F6F3" w14:textId="77777777" w:rsidR="00BB06EB" w:rsidRPr="0005085E" w:rsidRDefault="00BB06EB" w:rsidP="00557513">
            <w:pPr>
              <w:keepNext/>
            </w:pPr>
          </w:p>
        </w:tc>
      </w:tr>
      <w:tr w:rsidR="00BB06EB" w:rsidRPr="0005085E" w14:paraId="05AAA404" w14:textId="77777777" w:rsidTr="00557513">
        <w:trPr>
          <w:jc w:val="center"/>
        </w:trPr>
        <w:tc>
          <w:tcPr>
            <w:tcW w:w="4876" w:type="dxa"/>
            <w:hideMark/>
          </w:tcPr>
          <w:p w14:paraId="45CBCD58" w14:textId="77777777" w:rsidR="00BB06EB" w:rsidRPr="0005085E" w:rsidRDefault="00BB06EB" w:rsidP="00557513">
            <w:pPr>
              <w:pStyle w:val="ColumnHeading"/>
              <w:keepNext/>
            </w:pPr>
            <w:r w:rsidRPr="0005085E">
              <w:t>Testo della Commissione</w:t>
            </w:r>
          </w:p>
        </w:tc>
        <w:tc>
          <w:tcPr>
            <w:tcW w:w="4876" w:type="dxa"/>
            <w:hideMark/>
          </w:tcPr>
          <w:p w14:paraId="369177B8" w14:textId="77777777" w:rsidR="00BB06EB" w:rsidRPr="0005085E" w:rsidRDefault="00BB06EB" w:rsidP="00557513">
            <w:pPr>
              <w:pStyle w:val="ColumnHeading"/>
              <w:keepNext/>
            </w:pPr>
            <w:r w:rsidRPr="0005085E">
              <w:t>Emendamento</w:t>
            </w:r>
          </w:p>
        </w:tc>
      </w:tr>
      <w:tr w:rsidR="00BB06EB" w:rsidRPr="0005085E" w14:paraId="0D24E016" w14:textId="77777777" w:rsidTr="00557513">
        <w:trPr>
          <w:jc w:val="center"/>
        </w:trPr>
        <w:tc>
          <w:tcPr>
            <w:tcW w:w="4876" w:type="dxa"/>
            <w:hideMark/>
          </w:tcPr>
          <w:p w14:paraId="7E62DC94" w14:textId="77777777" w:rsidR="00BB06EB" w:rsidRPr="0005085E" w:rsidRDefault="00BB06EB" w:rsidP="00557513">
            <w:pPr>
              <w:pStyle w:val="Normal6"/>
            </w:pPr>
            <w:r w:rsidRPr="0005085E">
              <w:t>(e)</w:t>
            </w:r>
            <w:r w:rsidRPr="0005085E">
              <w:tab/>
              <w:t xml:space="preserve">informazioni sull'origine degli investitori esteri e sul settore di attività dei destinatari degli investimenti esteri sottoposti a controllo, autorizzati </w:t>
            </w:r>
            <w:r w:rsidRPr="0005085E">
              <w:rPr>
                <w:b/>
                <w:i/>
              </w:rPr>
              <w:t>o</w:t>
            </w:r>
            <w:r w:rsidRPr="0005085E">
              <w:t xml:space="preserve"> vietati;</w:t>
            </w:r>
          </w:p>
        </w:tc>
        <w:tc>
          <w:tcPr>
            <w:tcW w:w="4876" w:type="dxa"/>
            <w:hideMark/>
          </w:tcPr>
          <w:p w14:paraId="31B523A3" w14:textId="77777777" w:rsidR="00BB06EB" w:rsidRPr="0005085E" w:rsidRDefault="00BB06EB" w:rsidP="00557513">
            <w:pPr>
              <w:pStyle w:val="Normal6"/>
              <w:rPr>
                <w:szCs w:val="24"/>
              </w:rPr>
            </w:pPr>
            <w:r w:rsidRPr="0005085E">
              <w:t>(e)</w:t>
            </w:r>
            <w:r w:rsidRPr="0005085E">
              <w:tab/>
              <w:t xml:space="preserve">informazioni sull'origine degli investitori esteri e sul settore di attività dei destinatari degli investimenti esteri sottoposti a controllo, autorizzati </w:t>
            </w:r>
            <w:r w:rsidRPr="0005085E">
              <w:rPr>
                <w:b/>
                <w:i/>
              </w:rPr>
              <w:t>con e senza condizioni e</w:t>
            </w:r>
            <w:r w:rsidRPr="0005085E">
              <w:t xml:space="preserve"> vietati</w:t>
            </w:r>
            <w:r w:rsidRPr="0005085E">
              <w:rPr>
                <w:b/>
                <w:i/>
              </w:rPr>
              <w:t>, a seconda dei casi</w:t>
            </w:r>
            <w:r w:rsidRPr="0005085E">
              <w:t>;</w:t>
            </w:r>
          </w:p>
        </w:tc>
      </w:tr>
    </w:tbl>
    <w:p w14:paraId="5AB5647D" w14:textId="77777777" w:rsidR="00BB06EB" w:rsidRPr="0005085E" w:rsidRDefault="00BB06EB" w:rsidP="00BB06EB"/>
    <w:p w14:paraId="7BDCE799" w14:textId="77777777" w:rsidR="00BB06EB" w:rsidRPr="0005085E" w:rsidRDefault="00BB06EB" w:rsidP="00BB06EB">
      <w:pPr>
        <w:pStyle w:val="AmNumberTabs"/>
      </w:pPr>
      <w:r w:rsidRPr="0005085E">
        <w:t>Emendamento</w:t>
      </w:r>
      <w:r w:rsidRPr="0005085E">
        <w:tab/>
      </w:r>
      <w:r w:rsidRPr="0005085E">
        <w:tab/>
        <w:t>204</w:t>
      </w:r>
    </w:p>
    <w:p w14:paraId="64ADD0C4" w14:textId="77777777" w:rsidR="00BB06EB" w:rsidRPr="0005085E" w:rsidRDefault="00BB06EB" w:rsidP="00BB06EB"/>
    <w:p w14:paraId="7B2ED687" w14:textId="77777777" w:rsidR="00BB06EB" w:rsidRPr="0005085E" w:rsidRDefault="00BB06EB" w:rsidP="00BB06EB">
      <w:pPr>
        <w:pStyle w:val="NormalBold"/>
        <w:keepNext/>
      </w:pPr>
      <w:r w:rsidRPr="0005085E">
        <w:t>Proposta di regolamento</w:t>
      </w:r>
    </w:p>
    <w:p w14:paraId="4EE8E564" w14:textId="77777777" w:rsidR="00BB06EB" w:rsidRPr="0005085E" w:rsidRDefault="00BB06EB" w:rsidP="00BB06EB">
      <w:pPr>
        <w:pStyle w:val="NormalBold"/>
      </w:pPr>
      <w:r w:rsidRPr="0005085E">
        <w:t>Articolo 16 – paragrafo 1 – lettera e bis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4E6E50E" w14:textId="77777777" w:rsidTr="00557513">
        <w:trPr>
          <w:jc w:val="center"/>
        </w:trPr>
        <w:tc>
          <w:tcPr>
            <w:tcW w:w="9752" w:type="dxa"/>
            <w:gridSpan w:val="2"/>
          </w:tcPr>
          <w:p w14:paraId="57B4F9FB" w14:textId="77777777" w:rsidR="00BB06EB" w:rsidRPr="0005085E" w:rsidRDefault="00BB06EB" w:rsidP="00557513">
            <w:pPr>
              <w:keepNext/>
            </w:pPr>
          </w:p>
        </w:tc>
      </w:tr>
      <w:tr w:rsidR="00BB06EB" w:rsidRPr="0005085E" w14:paraId="054D64DD" w14:textId="77777777" w:rsidTr="00557513">
        <w:trPr>
          <w:jc w:val="center"/>
        </w:trPr>
        <w:tc>
          <w:tcPr>
            <w:tcW w:w="4876" w:type="dxa"/>
            <w:hideMark/>
          </w:tcPr>
          <w:p w14:paraId="38EE1FE1" w14:textId="77777777" w:rsidR="00BB06EB" w:rsidRPr="0005085E" w:rsidRDefault="00BB06EB" w:rsidP="00557513">
            <w:pPr>
              <w:pStyle w:val="ColumnHeading"/>
              <w:keepNext/>
            </w:pPr>
            <w:r w:rsidRPr="0005085E">
              <w:t>Testo della Commissione</w:t>
            </w:r>
          </w:p>
        </w:tc>
        <w:tc>
          <w:tcPr>
            <w:tcW w:w="4876" w:type="dxa"/>
            <w:hideMark/>
          </w:tcPr>
          <w:p w14:paraId="2249D3C1" w14:textId="77777777" w:rsidR="00BB06EB" w:rsidRPr="0005085E" w:rsidRDefault="00BB06EB" w:rsidP="00557513">
            <w:pPr>
              <w:pStyle w:val="ColumnHeading"/>
              <w:keepNext/>
            </w:pPr>
            <w:r w:rsidRPr="0005085E">
              <w:t>Emendamento</w:t>
            </w:r>
          </w:p>
        </w:tc>
      </w:tr>
      <w:tr w:rsidR="00BB06EB" w:rsidRPr="0005085E" w14:paraId="46B92678" w14:textId="77777777" w:rsidTr="00557513">
        <w:trPr>
          <w:jc w:val="center"/>
        </w:trPr>
        <w:tc>
          <w:tcPr>
            <w:tcW w:w="4876" w:type="dxa"/>
          </w:tcPr>
          <w:p w14:paraId="05232C49" w14:textId="77777777" w:rsidR="00BB06EB" w:rsidRPr="0005085E" w:rsidRDefault="00BB06EB" w:rsidP="00557513">
            <w:pPr>
              <w:pStyle w:val="Normal6"/>
            </w:pPr>
          </w:p>
        </w:tc>
        <w:tc>
          <w:tcPr>
            <w:tcW w:w="4876" w:type="dxa"/>
            <w:hideMark/>
          </w:tcPr>
          <w:p w14:paraId="31669043" w14:textId="77777777" w:rsidR="00BB06EB" w:rsidRPr="0005085E" w:rsidRDefault="00BB06EB" w:rsidP="00557513">
            <w:pPr>
              <w:pStyle w:val="Normal6"/>
              <w:rPr>
                <w:szCs w:val="24"/>
              </w:rPr>
            </w:pPr>
            <w:r w:rsidRPr="0005085E">
              <w:rPr>
                <w:b/>
                <w:i/>
              </w:rPr>
              <w:t>(e bis)</w:t>
            </w:r>
            <w:r w:rsidRPr="0005085E">
              <w:rPr>
                <w:b/>
                <w:i/>
              </w:rPr>
              <w:tab/>
              <w:t>la durata media delle procedure di controllo degli investimenti;</w:t>
            </w:r>
          </w:p>
        </w:tc>
      </w:tr>
    </w:tbl>
    <w:p w14:paraId="4805920D" w14:textId="77777777" w:rsidR="00BB06EB" w:rsidRPr="0005085E" w:rsidRDefault="00BB06EB" w:rsidP="00BB06EB"/>
    <w:p w14:paraId="18C0C901" w14:textId="77777777" w:rsidR="00BB06EB" w:rsidRPr="0005085E" w:rsidRDefault="00BB06EB" w:rsidP="00BB06EB">
      <w:pPr>
        <w:pStyle w:val="AmNumberTabs"/>
      </w:pPr>
      <w:r w:rsidRPr="0005085E">
        <w:t>Emendamento</w:t>
      </w:r>
      <w:r w:rsidRPr="0005085E">
        <w:tab/>
      </w:r>
      <w:r w:rsidRPr="0005085E">
        <w:tab/>
        <w:t>205</w:t>
      </w:r>
    </w:p>
    <w:p w14:paraId="36EBDB65" w14:textId="77777777" w:rsidR="00BB06EB" w:rsidRPr="0005085E" w:rsidRDefault="00BB06EB" w:rsidP="00BB06EB"/>
    <w:p w14:paraId="114C75BB" w14:textId="77777777" w:rsidR="00BB06EB" w:rsidRPr="0005085E" w:rsidRDefault="00BB06EB" w:rsidP="00BB06EB">
      <w:pPr>
        <w:pStyle w:val="NormalBold"/>
        <w:keepNext/>
      </w:pPr>
      <w:r w:rsidRPr="0005085E">
        <w:t>Proposta di regolamento</w:t>
      </w:r>
    </w:p>
    <w:p w14:paraId="3D4D37B6" w14:textId="77777777" w:rsidR="00BB06EB" w:rsidRPr="0005085E" w:rsidRDefault="00BB06EB" w:rsidP="00BB06EB">
      <w:pPr>
        <w:pStyle w:val="NormalBold"/>
      </w:pPr>
      <w:r w:rsidRPr="0005085E">
        <w:t>Articolo 16 – paragrafo 1 – lettera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B070A41" w14:textId="77777777" w:rsidTr="00557513">
        <w:trPr>
          <w:jc w:val="center"/>
        </w:trPr>
        <w:tc>
          <w:tcPr>
            <w:tcW w:w="9752" w:type="dxa"/>
            <w:gridSpan w:val="2"/>
          </w:tcPr>
          <w:p w14:paraId="565F2479" w14:textId="77777777" w:rsidR="00BB06EB" w:rsidRPr="0005085E" w:rsidRDefault="00BB06EB" w:rsidP="00557513">
            <w:pPr>
              <w:keepNext/>
            </w:pPr>
          </w:p>
        </w:tc>
      </w:tr>
      <w:tr w:rsidR="00BB06EB" w:rsidRPr="0005085E" w14:paraId="02BCBBA9" w14:textId="77777777" w:rsidTr="00557513">
        <w:trPr>
          <w:jc w:val="center"/>
        </w:trPr>
        <w:tc>
          <w:tcPr>
            <w:tcW w:w="4876" w:type="dxa"/>
            <w:hideMark/>
          </w:tcPr>
          <w:p w14:paraId="78212059" w14:textId="77777777" w:rsidR="00BB06EB" w:rsidRPr="0005085E" w:rsidRDefault="00BB06EB" w:rsidP="00557513">
            <w:pPr>
              <w:pStyle w:val="ColumnHeading"/>
              <w:keepNext/>
            </w:pPr>
            <w:r w:rsidRPr="0005085E">
              <w:t>Testo della Commissione</w:t>
            </w:r>
          </w:p>
        </w:tc>
        <w:tc>
          <w:tcPr>
            <w:tcW w:w="4876" w:type="dxa"/>
            <w:hideMark/>
          </w:tcPr>
          <w:p w14:paraId="29E2F423" w14:textId="77777777" w:rsidR="00BB06EB" w:rsidRPr="0005085E" w:rsidRDefault="00BB06EB" w:rsidP="00557513">
            <w:pPr>
              <w:pStyle w:val="ColumnHeading"/>
              <w:keepNext/>
            </w:pPr>
            <w:r w:rsidRPr="0005085E">
              <w:t>Emendamento</w:t>
            </w:r>
          </w:p>
        </w:tc>
      </w:tr>
      <w:tr w:rsidR="00BB06EB" w:rsidRPr="0005085E" w14:paraId="40A22EF2" w14:textId="77777777" w:rsidTr="00557513">
        <w:trPr>
          <w:jc w:val="center"/>
        </w:trPr>
        <w:tc>
          <w:tcPr>
            <w:tcW w:w="4876" w:type="dxa"/>
            <w:hideMark/>
          </w:tcPr>
          <w:p w14:paraId="1D77E6D0" w14:textId="77777777" w:rsidR="00BB06EB" w:rsidRPr="0005085E" w:rsidRDefault="00BB06EB" w:rsidP="00557513">
            <w:pPr>
              <w:pStyle w:val="Normal6"/>
            </w:pPr>
            <w:r w:rsidRPr="0005085E">
              <w:t>(f)</w:t>
            </w:r>
            <w:r w:rsidRPr="0005085E">
              <w:tab/>
              <w:t xml:space="preserve">una </w:t>
            </w:r>
            <w:r w:rsidRPr="0005085E">
              <w:rPr>
                <w:b/>
                <w:i/>
              </w:rPr>
              <w:t>presentazione aggregata</w:t>
            </w:r>
            <w:r w:rsidRPr="0005085E">
              <w:t xml:space="preserve"> dei rischi e delle vulnerabilità individuati negli investimenti esteri che hanno portato a una decisione di controllo.</w:t>
            </w:r>
          </w:p>
        </w:tc>
        <w:tc>
          <w:tcPr>
            <w:tcW w:w="4876" w:type="dxa"/>
            <w:hideMark/>
          </w:tcPr>
          <w:p w14:paraId="1BDE77AF" w14:textId="77777777" w:rsidR="00BB06EB" w:rsidRPr="0005085E" w:rsidRDefault="00BB06EB" w:rsidP="00557513">
            <w:pPr>
              <w:pStyle w:val="Normal6"/>
              <w:rPr>
                <w:szCs w:val="24"/>
              </w:rPr>
            </w:pPr>
            <w:r w:rsidRPr="0005085E">
              <w:t>(f)</w:t>
            </w:r>
            <w:r w:rsidRPr="0005085E">
              <w:tab/>
              <w:t xml:space="preserve">una </w:t>
            </w:r>
            <w:r w:rsidRPr="0005085E">
              <w:rPr>
                <w:b/>
                <w:i/>
              </w:rPr>
              <w:t>descrizione</w:t>
            </w:r>
            <w:r w:rsidRPr="0005085E">
              <w:t xml:space="preserve"> dei rischi e delle vulnerabilità individuati negli investimenti esteri che hanno portato a una decisione di controllo.</w:t>
            </w:r>
          </w:p>
        </w:tc>
      </w:tr>
    </w:tbl>
    <w:p w14:paraId="28EFC080" w14:textId="77777777" w:rsidR="00BB06EB" w:rsidRPr="0005085E" w:rsidRDefault="00BB06EB" w:rsidP="00BB06EB"/>
    <w:p w14:paraId="10B8A606" w14:textId="77777777" w:rsidR="00BB06EB" w:rsidRPr="0005085E" w:rsidRDefault="00BB06EB" w:rsidP="00BB06EB">
      <w:pPr>
        <w:pStyle w:val="AmNumberTabs"/>
      </w:pPr>
      <w:r w:rsidRPr="0005085E">
        <w:t>Emendamento</w:t>
      </w:r>
      <w:r w:rsidRPr="0005085E">
        <w:tab/>
      </w:r>
      <w:r w:rsidRPr="0005085E">
        <w:tab/>
        <w:t>206</w:t>
      </w:r>
    </w:p>
    <w:p w14:paraId="16C5FE83" w14:textId="77777777" w:rsidR="00BB06EB" w:rsidRPr="0005085E" w:rsidRDefault="00BB06EB" w:rsidP="00BB06EB"/>
    <w:p w14:paraId="44C1A242" w14:textId="77777777" w:rsidR="00BB06EB" w:rsidRPr="0005085E" w:rsidRDefault="00BB06EB" w:rsidP="00BB06EB">
      <w:pPr>
        <w:pStyle w:val="NormalBold"/>
        <w:keepNext/>
      </w:pPr>
      <w:r w:rsidRPr="0005085E">
        <w:t>Proposta di regolamento</w:t>
      </w:r>
    </w:p>
    <w:p w14:paraId="537AA06E" w14:textId="77777777" w:rsidR="00BB06EB" w:rsidRPr="0005085E" w:rsidRDefault="00BB06EB" w:rsidP="00BB06EB">
      <w:pPr>
        <w:pStyle w:val="NormalBold"/>
      </w:pPr>
      <w:r w:rsidRPr="0005085E">
        <w:t>Articolo 16 – paragrafo 1 – lettera f bis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6BB9E66" w14:textId="77777777" w:rsidTr="00557513">
        <w:trPr>
          <w:jc w:val="center"/>
        </w:trPr>
        <w:tc>
          <w:tcPr>
            <w:tcW w:w="9752" w:type="dxa"/>
            <w:gridSpan w:val="2"/>
          </w:tcPr>
          <w:p w14:paraId="22698FBA" w14:textId="77777777" w:rsidR="00BB06EB" w:rsidRPr="0005085E" w:rsidRDefault="00BB06EB" w:rsidP="00557513">
            <w:pPr>
              <w:keepNext/>
            </w:pPr>
          </w:p>
        </w:tc>
      </w:tr>
      <w:tr w:rsidR="00BB06EB" w:rsidRPr="0005085E" w14:paraId="74560BBB" w14:textId="77777777" w:rsidTr="00557513">
        <w:trPr>
          <w:jc w:val="center"/>
        </w:trPr>
        <w:tc>
          <w:tcPr>
            <w:tcW w:w="4876" w:type="dxa"/>
            <w:hideMark/>
          </w:tcPr>
          <w:p w14:paraId="26B88201" w14:textId="77777777" w:rsidR="00BB06EB" w:rsidRPr="0005085E" w:rsidRDefault="00BB06EB" w:rsidP="00557513">
            <w:pPr>
              <w:pStyle w:val="ColumnHeading"/>
              <w:keepNext/>
            </w:pPr>
            <w:r w:rsidRPr="0005085E">
              <w:t>Testo della Commissione</w:t>
            </w:r>
          </w:p>
        </w:tc>
        <w:tc>
          <w:tcPr>
            <w:tcW w:w="4876" w:type="dxa"/>
            <w:hideMark/>
          </w:tcPr>
          <w:p w14:paraId="0F6016C4" w14:textId="77777777" w:rsidR="00BB06EB" w:rsidRPr="0005085E" w:rsidRDefault="00BB06EB" w:rsidP="00557513">
            <w:pPr>
              <w:pStyle w:val="ColumnHeading"/>
              <w:keepNext/>
            </w:pPr>
            <w:r w:rsidRPr="0005085E">
              <w:t>Emendamento</w:t>
            </w:r>
          </w:p>
        </w:tc>
      </w:tr>
      <w:tr w:rsidR="00BB06EB" w:rsidRPr="0005085E" w14:paraId="66A0D19D" w14:textId="77777777" w:rsidTr="00557513">
        <w:trPr>
          <w:jc w:val="center"/>
        </w:trPr>
        <w:tc>
          <w:tcPr>
            <w:tcW w:w="4876" w:type="dxa"/>
          </w:tcPr>
          <w:p w14:paraId="240CFD6C" w14:textId="77777777" w:rsidR="00BB06EB" w:rsidRPr="0005085E" w:rsidRDefault="00BB06EB" w:rsidP="00557513">
            <w:pPr>
              <w:pStyle w:val="Normal6"/>
            </w:pPr>
          </w:p>
        </w:tc>
        <w:tc>
          <w:tcPr>
            <w:tcW w:w="4876" w:type="dxa"/>
            <w:hideMark/>
          </w:tcPr>
          <w:p w14:paraId="2162CEB6" w14:textId="77777777" w:rsidR="00BB06EB" w:rsidRPr="0005085E" w:rsidRDefault="00BB06EB" w:rsidP="00557513">
            <w:pPr>
              <w:pStyle w:val="Normal6"/>
              <w:rPr>
                <w:szCs w:val="24"/>
              </w:rPr>
            </w:pPr>
            <w:r w:rsidRPr="0005085E">
              <w:rPr>
                <w:b/>
                <w:i/>
              </w:rPr>
              <w:t>(f bis)</w:t>
            </w:r>
            <w:r w:rsidRPr="0005085E">
              <w:rPr>
                <w:b/>
                <w:i/>
              </w:rPr>
              <w:tab/>
              <w:t>il numero di procedure d'ufficio avviate a norma dell'articolo 9, paragrafo 1, e il numero di casi in cui tali procedure hanno portato all'avvio di una procedura di controllo da parte dello Stato membro ospitante.</w:t>
            </w:r>
          </w:p>
        </w:tc>
      </w:tr>
    </w:tbl>
    <w:p w14:paraId="42966866" w14:textId="77777777" w:rsidR="00BB06EB" w:rsidRPr="0005085E" w:rsidRDefault="00BB06EB" w:rsidP="00BB06EB"/>
    <w:p w14:paraId="1F2FEE45" w14:textId="77777777" w:rsidR="00BB06EB" w:rsidRPr="0005085E" w:rsidRDefault="00BB06EB" w:rsidP="00BB06EB">
      <w:pPr>
        <w:pStyle w:val="AmNumberTabs"/>
      </w:pPr>
      <w:r w:rsidRPr="0005085E">
        <w:t>Emendamento</w:t>
      </w:r>
      <w:r w:rsidRPr="0005085E">
        <w:tab/>
      </w:r>
      <w:r w:rsidRPr="0005085E">
        <w:tab/>
        <w:t>207</w:t>
      </w:r>
    </w:p>
    <w:p w14:paraId="0CD47F0C" w14:textId="77777777" w:rsidR="00BB06EB" w:rsidRPr="0005085E" w:rsidRDefault="00BB06EB" w:rsidP="00BB06EB"/>
    <w:p w14:paraId="4F1AA8C1" w14:textId="77777777" w:rsidR="00BB06EB" w:rsidRPr="0005085E" w:rsidRDefault="00BB06EB" w:rsidP="00BB06EB">
      <w:pPr>
        <w:pStyle w:val="NormalBold"/>
        <w:keepNext/>
      </w:pPr>
      <w:r w:rsidRPr="0005085E">
        <w:t>Proposta di regolamento</w:t>
      </w:r>
    </w:p>
    <w:p w14:paraId="4CC8D332" w14:textId="77777777" w:rsidR="00BB06EB" w:rsidRPr="0005085E" w:rsidRDefault="00BB06EB" w:rsidP="00BB06EB">
      <w:pPr>
        <w:pStyle w:val="NormalBold"/>
      </w:pPr>
      <w:r w:rsidRPr="0005085E">
        <w:t>Articolo 16 – paragrafo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3D859CC" w14:textId="77777777" w:rsidTr="00557513">
        <w:trPr>
          <w:jc w:val="center"/>
        </w:trPr>
        <w:tc>
          <w:tcPr>
            <w:tcW w:w="9752" w:type="dxa"/>
            <w:gridSpan w:val="2"/>
          </w:tcPr>
          <w:p w14:paraId="4F5B1242" w14:textId="77777777" w:rsidR="00BB06EB" w:rsidRPr="0005085E" w:rsidRDefault="00BB06EB" w:rsidP="00557513">
            <w:pPr>
              <w:keepNext/>
            </w:pPr>
          </w:p>
        </w:tc>
      </w:tr>
      <w:tr w:rsidR="00BB06EB" w:rsidRPr="0005085E" w14:paraId="2655DB17" w14:textId="77777777" w:rsidTr="00557513">
        <w:trPr>
          <w:jc w:val="center"/>
        </w:trPr>
        <w:tc>
          <w:tcPr>
            <w:tcW w:w="4876" w:type="dxa"/>
            <w:hideMark/>
          </w:tcPr>
          <w:p w14:paraId="4DF9CF8F" w14:textId="77777777" w:rsidR="00BB06EB" w:rsidRPr="0005085E" w:rsidRDefault="00BB06EB" w:rsidP="00557513">
            <w:pPr>
              <w:pStyle w:val="ColumnHeading"/>
              <w:keepNext/>
            </w:pPr>
            <w:r w:rsidRPr="0005085E">
              <w:t>Testo della Commissione</w:t>
            </w:r>
          </w:p>
        </w:tc>
        <w:tc>
          <w:tcPr>
            <w:tcW w:w="4876" w:type="dxa"/>
            <w:hideMark/>
          </w:tcPr>
          <w:p w14:paraId="039C82E2" w14:textId="77777777" w:rsidR="00BB06EB" w:rsidRPr="0005085E" w:rsidRDefault="00BB06EB" w:rsidP="00557513">
            <w:pPr>
              <w:pStyle w:val="ColumnHeading"/>
              <w:keepNext/>
            </w:pPr>
            <w:r w:rsidRPr="0005085E">
              <w:t>Emendamento</w:t>
            </w:r>
          </w:p>
        </w:tc>
      </w:tr>
      <w:tr w:rsidR="00BB06EB" w:rsidRPr="0005085E" w14:paraId="0296AF78" w14:textId="77777777" w:rsidTr="00557513">
        <w:trPr>
          <w:jc w:val="center"/>
        </w:trPr>
        <w:tc>
          <w:tcPr>
            <w:tcW w:w="4876" w:type="dxa"/>
          </w:tcPr>
          <w:p w14:paraId="46C2C3AB" w14:textId="77777777" w:rsidR="00BB06EB" w:rsidRPr="0005085E" w:rsidRDefault="00BB06EB" w:rsidP="00557513">
            <w:pPr>
              <w:pStyle w:val="Normal6"/>
            </w:pPr>
          </w:p>
        </w:tc>
        <w:tc>
          <w:tcPr>
            <w:tcW w:w="4876" w:type="dxa"/>
            <w:hideMark/>
          </w:tcPr>
          <w:p w14:paraId="38D94772" w14:textId="77777777" w:rsidR="00BB06EB" w:rsidRPr="0005085E" w:rsidRDefault="00BB06EB" w:rsidP="00557513">
            <w:pPr>
              <w:pStyle w:val="Normal6"/>
              <w:rPr>
                <w:szCs w:val="24"/>
              </w:rPr>
            </w:pPr>
            <w:r w:rsidRPr="0005085E">
              <w:rPr>
                <w:b/>
                <w:i/>
              </w:rPr>
              <w:t>1 bis.</w:t>
            </w:r>
            <w:r w:rsidRPr="0005085E">
              <w:rPr>
                <w:b/>
                <w:i/>
              </w:rPr>
              <w:tab/>
              <w:t>Entro [1° gennaio del primo anno di applicazione], la Commissione adotta un atto di esecuzione a norma dell'articolo 21 che definisce il modulo da utilizzare per la comunicazione delle informazioni di cui al paragrafo 1 del presente articolo.</w:t>
            </w:r>
          </w:p>
        </w:tc>
      </w:tr>
    </w:tbl>
    <w:p w14:paraId="69D633E8" w14:textId="77777777" w:rsidR="00BB06EB" w:rsidRPr="0005085E" w:rsidRDefault="00BB06EB" w:rsidP="00BB06EB"/>
    <w:p w14:paraId="599236A8" w14:textId="77777777" w:rsidR="00BB06EB" w:rsidRPr="0005085E" w:rsidRDefault="00BB06EB" w:rsidP="00BB06EB">
      <w:pPr>
        <w:pStyle w:val="AmNumberTabs"/>
      </w:pPr>
      <w:r w:rsidRPr="0005085E">
        <w:t>Emendamento</w:t>
      </w:r>
      <w:r w:rsidRPr="0005085E">
        <w:tab/>
      </w:r>
      <w:r w:rsidRPr="0005085E">
        <w:tab/>
        <w:t>208</w:t>
      </w:r>
    </w:p>
    <w:p w14:paraId="5947A0AC" w14:textId="77777777" w:rsidR="00BB06EB" w:rsidRPr="0005085E" w:rsidRDefault="00BB06EB" w:rsidP="00BB06EB"/>
    <w:p w14:paraId="2BEBD7ED" w14:textId="77777777" w:rsidR="00BB06EB" w:rsidRPr="0005085E" w:rsidRDefault="00BB06EB" w:rsidP="00BB06EB">
      <w:pPr>
        <w:pStyle w:val="NormalBold"/>
        <w:keepNext/>
      </w:pPr>
      <w:r w:rsidRPr="0005085E">
        <w:t>Proposta di regolamento</w:t>
      </w:r>
    </w:p>
    <w:p w14:paraId="11C77917" w14:textId="77777777" w:rsidR="00BB06EB" w:rsidRPr="0005085E" w:rsidRDefault="00BB06EB" w:rsidP="00BB06EB">
      <w:pPr>
        <w:pStyle w:val="NormalBold"/>
      </w:pPr>
      <w:r w:rsidRPr="0005085E">
        <w:t>Articolo 16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7588517" w14:textId="77777777" w:rsidTr="00557513">
        <w:trPr>
          <w:jc w:val="center"/>
        </w:trPr>
        <w:tc>
          <w:tcPr>
            <w:tcW w:w="9752" w:type="dxa"/>
            <w:gridSpan w:val="2"/>
          </w:tcPr>
          <w:p w14:paraId="2C7D209A" w14:textId="77777777" w:rsidR="00BB06EB" w:rsidRPr="0005085E" w:rsidRDefault="00BB06EB" w:rsidP="00557513">
            <w:pPr>
              <w:keepNext/>
            </w:pPr>
          </w:p>
        </w:tc>
      </w:tr>
      <w:tr w:rsidR="00BB06EB" w:rsidRPr="0005085E" w14:paraId="03C3B115" w14:textId="77777777" w:rsidTr="00557513">
        <w:trPr>
          <w:jc w:val="center"/>
        </w:trPr>
        <w:tc>
          <w:tcPr>
            <w:tcW w:w="4876" w:type="dxa"/>
            <w:hideMark/>
          </w:tcPr>
          <w:p w14:paraId="79F6B8B1" w14:textId="77777777" w:rsidR="00BB06EB" w:rsidRPr="0005085E" w:rsidRDefault="00BB06EB" w:rsidP="00557513">
            <w:pPr>
              <w:pStyle w:val="ColumnHeading"/>
              <w:keepNext/>
            </w:pPr>
            <w:r w:rsidRPr="0005085E">
              <w:t>Testo della Commissione</w:t>
            </w:r>
          </w:p>
        </w:tc>
        <w:tc>
          <w:tcPr>
            <w:tcW w:w="4876" w:type="dxa"/>
            <w:hideMark/>
          </w:tcPr>
          <w:p w14:paraId="09184961" w14:textId="77777777" w:rsidR="00BB06EB" w:rsidRPr="0005085E" w:rsidRDefault="00BB06EB" w:rsidP="00557513">
            <w:pPr>
              <w:pStyle w:val="ColumnHeading"/>
              <w:keepNext/>
            </w:pPr>
            <w:r w:rsidRPr="0005085E">
              <w:t>Emendamento</w:t>
            </w:r>
          </w:p>
        </w:tc>
      </w:tr>
      <w:tr w:rsidR="00BB06EB" w:rsidRPr="0005085E" w14:paraId="39FE6F29" w14:textId="77777777" w:rsidTr="00557513">
        <w:trPr>
          <w:jc w:val="center"/>
        </w:trPr>
        <w:tc>
          <w:tcPr>
            <w:tcW w:w="4876" w:type="dxa"/>
            <w:hideMark/>
          </w:tcPr>
          <w:p w14:paraId="056D37DE" w14:textId="77777777" w:rsidR="00BB06EB" w:rsidRPr="0005085E" w:rsidRDefault="00BB06EB" w:rsidP="00557513">
            <w:pPr>
              <w:pStyle w:val="Normal6"/>
            </w:pPr>
            <w:r w:rsidRPr="0005085E">
              <w:t>2.</w:t>
            </w:r>
            <w:r w:rsidRPr="0005085E">
              <w:tab/>
              <w:t>Sulla base delle informazioni ricevute in conformità del paragrafo 1 e della sua valutazione delle tendenze e degli sviluppi, la Commissione trasmette al Parlamento europeo e al Consiglio una relazione annuale sull'attuazione del presente regolamento. La relazione è resa pubblica.</w:t>
            </w:r>
          </w:p>
        </w:tc>
        <w:tc>
          <w:tcPr>
            <w:tcW w:w="4876" w:type="dxa"/>
            <w:hideMark/>
          </w:tcPr>
          <w:p w14:paraId="4A04ECD4" w14:textId="77777777" w:rsidR="00BB06EB" w:rsidRPr="0005085E" w:rsidRDefault="00BB06EB" w:rsidP="00557513">
            <w:pPr>
              <w:pStyle w:val="Normal6"/>
              <w:rPr>
                <w:szCs w:val="24"/>
              </w:rPr>
            </w:pPr>
            <w:r w:rsidRPr="0005085E">
              <w:t>2.</w:t>
            </w:r>
            <w:r w:rsidRPr="0005085E">
              <w:tab/>
              <w:t>Sulla base delle informazioni ricevute in conformità del paragrafo 1</w:t>
            </w:r>
            <w:r w:rsidRPr="0005085E">
              <w:rPr>
                <w:b/>
                <w:i/>
              </w:rPr>
              <w:t xml:space="preserve">, della sua prassi di attuazione </w:t>
            </w:r>
            <w:r w:rsidRPr="0005085E">
              <w:t xml:space="preserve">e della sua valutazione delle tendenze e degli sviluppi, la Commissione trasmette al Parlamento europeo e al Consiglio una relazione annuale sull'attuazione del presente regolamento </w:t>
            </w:r>
            <w:r w:rsidRPr="0005085E">
              <w:rPr>
                <w:b/>
                <w:i/>
              </w:rPr>
              <w:t>entro il 30 settembre di ogni anno a partire dal [primo anno di applicazione del presente regolamento]</w:t>
            </w:r>
            <w:r w:rsidRPr="0005085E">
              <w:t>. La relazione è resa pubblica.</w:t>
            </w:r>
          </w:p>
        </w:tc>
      </w:tr>
    </w:tbl>
    <w:p w14:paraId="70FB522E" w14:textId="77777777" w:rsidR="00BB06EB" w:rsidRPr="0005085E" w:rsidRDefault="00BB06EB" w:rsidP="00BB06EB"/>
    <w:p w14:paraId="748CAA31" w14:textId="77777777" w:rsidR="00BB06EB" w:rsidRPr="0005085E" w:rsidRDefault="00BB06EB" w:rsidP="00BB06EB">
      <w:pPr>
        <w:pStyle w:val="AmNumberTabs"/>
      </w:pPr>
      <w:r w:rsidRPr="0005085E">
        <w:t>Emendamento</w:t>
      </w:r>
      <w:r w:rsidRPr="0005085E">
        <w:tab/>
      </w:r>
      <w:r w:rsidRPr="0005085E">
        <w:tab/>
        <w:t>209</w:t>
      </w:r>
    </w:p>
    <w:p w14:paraId="536A00D4" w14:textId="77777777" w:rsidR="00BB06EB" w:rsidRPr="0005085E" w:rsidRDefault="00BB06EB" w:rsidP="00BB06EB"/>
    <w:p w14:paraId="24AE9591" w14:textId="77777777" w:rsidR="00BB06EB" w:rsidRPr="0005085E" w:rsidRDefault="00BB06EB" w:rsidP="00BB06EB">
      <w:pPr>
        <w:pStyle w:val="NormalBold"/>
        <w:keepNext/>
      </w:pPr>
      <w:r w:rsidRPr="0005085E">
        <w:t>Proposta di regolamento</w:t>
      </w:r>
    </w:p>
    <w:p w14:paraId="58AC9944" w14:textId="77777777" w:rsidR="00BB06EB" w:rsidRPr="0005085E" w:rsidRDefault="00BB06EB" w:rsidP="00BB06EB">
      <w:pPr>
        <w:pStyle w:val="NormalBold"/>
      </w:pPr>
      <w:r w:rsidRPr="0005085E">
        <w:t>Articolo 16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33B94BD" w14:textId="77777777" w:rsidTr="00557513">
        <w:trPr>
          <w:jc w:val="center"/>
        </w:trPr>
        <w:tc>
          <w:tcPr>
            <w:tcW w:w="9752" w:type="dxa"/>
            <w:gridSpan w:val="2"/>
          </w:tcPr>
          <w:p w14:paraId="7080AB61" w14:textId="77777777" w:rsidR="00BB06EB" w:rsidRPr="0005085E" w:rsidRDefault="00BB06EB" w:rsidP="00557513">
            <w:pPr>
              <w:keepNext/>
            </w:pPr>
          </w:p>
        </w:tc>
      </w:tr>
      <w:tr w:rsidR="00BB06EB" w:rsidRPr="0005085E" w14:paraId="0FAC68A2" w14:textId="77777777" w:rsidTr="00557513">
        <w:trPr>
          <w:jc w:val="center"/>
        </w:trPr>
        <w:tc>
          <w:tcPr>
            <w:tcW w:w="4876" w:type="dxa"/>
            <w:hideMark/>
          </w:tcPr>
          <w:p w14:paraId="6FC5CABC" w14:textId="77777777" w:rsidR="00BB06EB" w:rsidRPr="0005085E" w:rsidRDefault="00BB06EB" w:rsidP="00557513">
            <w:pPr>
              <w:pStyle w:val="ColumnHeading"/>
              <w:keepNext/>
            </w:pPr>
            <w:r w:rsidRPr="0005085E">
              <w:t>Testo della Commissione</w:t>
            </w:r>
          </w:p>
        </w:tc>
        <w:tc>
          <w:tcPr>
            <w:tcW w:w="4876" w:type="dxa"/>
            <w:hideMark/>
          </w:tcPr>
          <w:p w14:paraId="11FF715B" w14:textId="77777777" w:rsidR="00BB06EB" w:rsidRPr="0005085E" w:rsidRDefault="00BB06EB" w:rsidP="00557513">
            <w:pPr>
              <w:pStyle w:val="ColumnHeading"/>
              <w:keepNext/>
            </w:pPr>
            <w:r w:rsidRPr="0005085E">
              <w:t>Emendamento</w:t>
            </w:r>
          </w:p>
        </w:tc>
      </w:tr>
      <w:tr w:rsidR="00BB06EB" w:rsidRPr="0005085E" w14:paraId="287E8311" w14:textId="77777777" w:rsidTr="00557513">
        <w:trPr>
          <w:jc w:val="center"/>
        </w:trPr>
        <w:tc>
          <w:tcPr>
            <w:tcW w:w="4876" w:type="dxa"/>
          </w:tcPr>
          <w:p w14:paraId="6436C7A5" w14:textId="77777777" w:rsidR="00BB06EB" w:rsidRPr="0005085E" w:rsidRDefault="00BB06EB" w:rsidP="00557513">
            <w:pPr>
              <w:pStyle w:val="Normal6"/>
            </w:pPr>
          </w:p>
        </w:tc>
        <w:tc>
          <w:tcPr>
            <w:tcW w:w="4876" w:type="dxa"/>
            <w:hideMark/>
          </w:tcPr>
          <w:p w14:paraId="2495F902" w14:textId="77777777" w:rsidR="00BB06EB" w:rsidRPr="0005085E" w:rsidRDefault="00BB06EB" w:rsidP="00557513">
            <w:pPr>
              <w:pStyle w:val="Normal6"/>
              <w:rPr>
                <w:szCs w:val="24"/>
              </w:rPr>
            </w:pPr>
            <w:r w:rsidRPr="0005085E">
              <w:rPr>
                <w:b/>
                <w:i/>
              </w:rPr>
              <w:t>2 bis.</w:t>
            </w:r>
            <w:r w:rsidRPr="0005085E">
              <w:rPr>
                <w:b/>
                <w:i/>
              </w:rPr>
              <w:tab/>
              <w:t>La relazione annuale della Commissione include una panoramica delle informazioni di cui al paragrafo 1 per ciascuno Stato membro, una valutazione delle tendenze e dei dati relativi agli investimenti esteri nell'Unione, i pertinenti sviluppi legislativi negli Stati membri, gli sforzi di cooperazione internazionale, gli insegnamenti tratti e le migliori pratiche a sostegno dell'attuazione del presente regolamento.</w:t>
            </w:r>
          </w:p>
        </w:tc>
      </w:tr>
    </w:tbl>
    <w:p w14:paraId="1876E5A4" w14:textId="77777777" w:rsidR="00BB06EB" w:rsidRPr="0005085E" w:rsidRDefault="00BB06EB" w:rsidP="00BB06EB"/>
    <w:p w14:paraId="24547C7A" w14:textId="77777777" w:rsidR="00BB06EB" w:rsidRPr="0005085E" w:rsidRDefault="00BB06EB" w:rsidP="00BB06EB">
      <w:pPr>
        <w:pStyle w:val="AmNumberTabs"/>
      </w:pPr>
      <w:r w:rsidRPr="0005085E">
        <w:t>Emendamento</w:t>
      </w:r>
      <w:r w:rsidRPr="0005085E">
        <w:tab/>
      </w:r>
      <w:r w:rsidRPr="0005085E">
        <w:tab/>
        <w:t>210</w:t>
      </w:r>
    </w:p>
    <w:p w14:paraId="58381B20" w14:textId="77777777" w:rsidR="00BB06EB" w:rsidRPr="0005085E" w:rsidRDefault="00BB06EB" w:rsidP="00BB06EB"/>
    <w:p w14:paraId="7B758D69" w14:textId="77777777" w:rsidR="00BB06EB" w:rsidRPr="0005085E" w:rsidRDefault="00BB06EB" w:rsidP="00BB06EB">
      <w:pPr>
        <w:pStyle w:val="NormalBold"/>
        <w:keepNext/>
      </w:pPr>
      <w:r w:rsidRPr="0005085E">
        <w:t>Proposta di regolamento</w:t>
      </w:r>
    </w:p>
    <w:p w14:paraId="67BEFFD6" w14:textId="77777777" w:rsidR="00BB06EB" w:rsidRPr="0005085E" w:rsidRDefault="00BB06EB" w:rsidP="00BB06EB">
      <w:pPr>
        <w:pStyle w:val="NormalBold"/>
      </w:pPr>
      <w:r w:rsidRPr="0005085E">
        <w:t>Articolo 18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ED1AD51" w14:textId="77777777" w:rsidTr="00557513">
        <w:trPr>
          <w:jc w:val="center"/>
        </w:trPr>
        <w:tc>
          <w:tcPr>
            <w:tcW w:w="9752" w:type="dxa"/>
            <w:gridSpan w:val="2"/>
          </w:tcPr>
          <w:p w14:paraId="256996FA" w14:textId="77777777" w:rsidR="00BB06EB" w:rsidRPr="0005085E" w:rsidRDefault="00BB06EB" w:rsidP="00557513">
            <w:pPr>
              <w:keepNext/>
            </w:pPr>
          </w:p>
        </w:tc>
      </w:tr>
      <w:tr w:rsidR="00BB06EB" w:rsidRPr="0005085E" w14:paraId="1F5DE2AC" w14:textId="77777777" w:rsidTr="00557513">
        <w:trPr>
          <w:jc w:val="center"/>
        </w:trPr>
        <w:tc>
          <w:tcPr>
            <w:tcW w:w="4876" w:type="dxa"/>
            <w:hideMark/>
          </w:tcPr>
          <w:p w14:paraId="2CF2D49E" w14:textId="77777777" w:rsidR="00BB06EB" w:rsidRPr="0005085E" w:rsidRDefault="00BB06EB" w:rsidP="00557513">
            <w:pPr>
              <w:pStyle w:val="ColumnHeading"/>
              <w:keepNext/>
            </w:pPr>
            <w:r w:rsidRPr="0005085E">
              <w:t>Testo della Commissione</w:t>
            </w:r>
          </w:p>
        </w:tc>
        <w:tc>
          <w:tcPr>
            <w:tcW w:w="4876" w:type="dxa"/>
            <w:hideMark/>
          </w:tcPr>
          <w:p w14:paraId="7AD38338" w14:textId="77777777" w:rsidR="00BB06EB" w:rsidRPr="0005085E" w:rsidRDefault="00BB06EB" w:rsidP="00557513">
            <w:pPr>
              <w:pStyle w:val="ColumnHeading"/>
              <w:keepNext/>
            </w:pPr>
            <w:r w:rsidRPr="0005085E">
              <w:t>Emendamento</w:t>
            </w:r>
          </w:p>
        </w:tc>
      </w:tr>
      <w:tr w:rsidR="00BB06EB" w:rsidRPr="0005085E" w14:paraId="6B3AEC0E" w14:textId="77777777" w:rsidTr="00557513">
        <w:trPr>
          <w:jc w:val="center"/>
        </w:trPr>
        <w:tc>
          <w:tcPr>
            <w:tcW w:w="4876" w:type="dxa"/>
            <w:hideMark/>
          </w:tcPr>
          <w:p w14:paraId="6FCDA68A" w14:textId="77777777" w:rsidR="00BB06EB" w:rsidRPr="0005085E" w:rsidRDefault="00BB06EB" w:rsidP="00557513">
            <w:pPr>
              <w:pStyle w:val="Normal6"/>
            </w:pPr>
            <w:r w:rsidRPr="0005085E">
              <w:t>1.</w:t>
            </w:r>
            <w:r w:rsidRPr="0005085E">
              <w:tab/>
              <w:t xml:space="preserve">La Commissione valuta il funzionamento e l'efficacia del presente regolamento </w:t>
            </w:r>
            <w:r w:rsidRPr="0005085E">
              <w:rPr>
                <w:b/>
                <w:i/>
              </w:rPr>
              <w:t>cinque</w:t>
            </w:r>
            <w:r w:rsidRPr="0005085E">
              <w:t xml:space="preserve"> anni dopo la data di applicazione dello stesso, e successivamente ogni cinque anni, e presenta una relazione al Parlamento europeo e al Consiglio. Gli Stati membri partecipano a </w:t>
            </w:r>
            <w:r w:rsidRPr="0005085E">
              <w:rPr>
                <w:b/>
                <w:i/>
              </w:rPr>
              <w:t>quest'esercizio</w:t>
            </w:r>
            <w:r w:rsidRPr="0005085E">
              <w:t xml:space="preserve"> e, se necessario, forniscono alla Commissione informazioni supplementari per la stesura della relazione.</w:t>
            </w:r>
          </w:p>
        </w:tc>
        <w:tc>
          <w:tcPr>
            <w:tcW w:w="4876" w:type="dxa"/>
            <w:hideMark/>
          </w:tcPr>
          <w:p w14:paraId="3F7AF5F7" w14:textId="77777777" w:rsidR="00BB06EB" w:rsidRPr="0005085E" w:rsidRDefault="00BB06EB" w:rsidP="00557513">
            <w:pPr>
              <w:pStyle w:val="Normal6"/>
              <w:rPr>
                <w:szCs w:val="24"/>
              </w:rPr>
            </w:pPr>
            <w:r w:rsidRPr="0005085E">
              <w:t>1.</w:t>
            </w:r>
            <w:r w:rsidRPr="0005085E">
              <w:tab/>
              <w:t xml:space="preserve">La Commissione valuta il funzionamento e l'efficacia del presente regolamento </w:t>
            </w:r>
            <w:r w:rsidRPr="0005085E">
              <w:rPr>
                <w:b/>
                <w:i/>
              </w:rPr>
              <w:t>tre</w:t>
            </w:r>
            <w:r w:rsidRPr="0005085E">
              <w:t xml:space="preserve"> anni dopo la data di applicazione dello stesso, e successivamente ogni cinque anni, e presenta una relazione al Parlamento europeo e al Consiglio. Gli Stati membri partecipano a </w:t>
            </w:r>
            <w:r w:rsidRPr="0005085E">
              <w:rPr>
                <w:b/>
                <w:i/>
              </w:rPr>
              <w:t>questo processo di valutazione</w:t>
            </w:r>
            <w:r w:rsidRPr="0005085E">
              <w:t xml:space="preserve"> e, se necessario, forniscono alla Commissione informazioni supplementari per la stesura della relazione. </w:t>
            </w:r>
            <w:r w:rsidRPr="0005085E">
              <w:rPr>
                <w:b/>
                <w:i/>
              </w:rPr>
              <w:t>Tale relazione include un'analisi dell'evoluzione degli investimenti esteri nell'Unione nonché una valutazione del contributo del presente regolamento alla sicurezza economica dell'Unione. Essa dovrebbe inoltre valutare se le condizioni di cui all'articolo 4, paragrafi 4 e 4 bis, dovrebbero essere modificate per garantire un approccio coerente al controllo degli investimenti esteri, tenendo conto dei criteri di cui all'articolo 13, paragrafi 3 e 4, compresa la sicurezza delle strutture militari e di altre strutture pubbliche sensibili. La relazione valuta inoltre i costi di conformità sostenuti dalle imprese.</w:t>
            </w:r>
          </w:p>
        </w:tc>
      </w:tr>
    </w:tbl>
    <w:p w14:paraId="4E7EC16F" w14:textId="77777777" w:rsidR="00BB06EB" w:rsidRPr="0005085E" w:rsidRDefault="00BB06EB" w:rsidP="00BB06EB"/>
    <w:p w14:paraId="6FCF8BF9" w14:textId="77777777" w:rsidR="00BB06EB" w:rsidRPr="0005085E" w:rsidRDefault="00BB06EB" w:rsidP="00BB06EB">
      <w:pPr>
        <w:pStyle w:val="AmNumberTabs"/>
      </w:pPr>
      <w:r w:rsidRPr="0005085E">
        <w:t>Emendamento</w:t>
      </w:r>
      <w:r w:rsidRPr="0005085E">
        <w:tab/>
      </w:r>
      <w:r w:rsidRPr="0005085E">
        <w:tab/>
        <w:t>211</w:t>
      </w:r>
    </w:p>
    <w:p w14:paraId="0839C8B2" w14:textId="77777777" w:rsidR="00BB06EB" w:rsidRPr="0005085E" w:rsidRDefault="00BB06EB" w:rsidP="00BB06EB"/>
    <w:p w14:paraId="2BD5043F" w14:textId="77777777" w:rsidR="00BB06EB" w:rsidRPr="0005085E" w:rsidRDefault="00BB06EB" w:rsidP="00BB06EB">
      <w:pPr>
        <w:pStyle w:val="NormalBold"/>
        <w:keepNext/>
      </w:pPr>
      <w:r w:rsidRPr="0005085E">
        <w:t>Proposta di regolamento</w:t>
      </w:r>
    </w:p>
    <w:p w14:paraId="2610A57A" w14:textId="77777777" w:rsidR="00BB06EB" w:rsidRPr="0005085E" w:rsidRDefault="00BB06EB" w:rsidP="00BB06EB">
      <w:pPr>
        <w:pStyle w:val="NormalBold"/>
      </w:pPr>
      <w:r w:rsidRPr="0005085E">
        <w:t>Articolo 19 – paragrafo 2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9DE39C2" w14:textId="77777777" w:rsidTr="00557513">
        <w:trPr>
          <w:jc w:val="center"/>
        </w:trPr>
        <w:tc>
          <w:tcPr>
            <w:tcW w:w="9752" w:type="dxa"/>
            <w:gridSpan w:val="2"/>
          </w:tcPr>
          <w:p w14:paraId="67A902D3" w14:textId="77777777" w:rsidR="00BB06EB" w:rsidRPr="0005085E" w:rsidRDefault="00BB06EB" w:rsidP="00557513">
            <w:pPr>
              <w:keepNext/>
            </w:pPr>
          </w:p>
        </w:tc>
      </w:tr>
      <w:tr w:rsidR="00BB06EB" w:rsidRPr="0005085E" w14:paraId="74BB0BBA" w14:textId="77777777" w:rsidTr="00557513">
        <w:trPr>
          <w:jc w:val="center"/>
        </w:trPr>
        <w:tc>
          <w:tcPr>
            <w:tcW w:w="4876" w:type="dxa"/>
            <w:hideMark/>
          </w:tcPr>
          <w:p w14:paraId="3D5AB0E7" w14:textId="77777777" w:rsidR="00BB06EB" w:rsidRPr="0005085E" w:rsidRDefault="00BB06EB" w:rsidP="00557513">
            <w:pPr>
              <w:pStyle w:val="ColumnHeading"/>
              <w:keepNext/>
            </w:pPr>
            <w:r w:rsidRPr="0005085E">
              <w:t>Testo della Commissione</w:t>
            </w:r>
          </w:p>
        </w:tc>
        <w:tc>
          <w:tcPr>
            <w:tcW w:w="4876" w:type="dxa"/>
            <w:hideMark/>
          </w:tcPr>
          <w:p w14:paraId="5B415732" w14:textId="77777777" w:rsidR="00BB06EB" w:rsidRPr="0005085E" w:rsidRDefault="00BB06EB" w:rsidP="00557513">
            <w:pPr>
              <w:pStyle w:val="ColumnHeading"/>
              <w:keepNext/>
            </w:pPr>
            <w:r w:rsidRPr="0005085E">
              <w:t>Emendamento</w:t>
            </w:r>
          </w:p>
        </w:tc>
      </w:tr>
      <w:tr w:rsidR="00BB06EB" w:rsidRPr="0005085E" w14:paraId="41DF2588" w14:textId="77777777" w:rsidTr="00557513">
        <w:trPr>
          <w:jc w:val="center"/>
        </w:trPr>
        <w:tc>
          <w:tcPr>
            <w:tcW w:w="4876" w:type="dxa"/>
            <w:hideMark/>
          </w:tcPr>
          <w:p w14:paraId="46BDD45C" w14:textId="77777777" w:rsidR="00BB06EB" w:rsidRPr="0005085E" w:rsidRDefault="00BB06EB" w:rsidP="00557513">
            <w:pPr>
              <w:pStyle w:val="Normal6"/>
            </w:pPr>
            <w:r w:rsidRPr="0005085E">
              <w:t>2.</w:t>
            </w:r>
            <w:r w:rsidRPr="0005085E">
              <w:tab/>
              <w:t xml:space="preserve">Alla Commissione è conferito il potere di adottare atti delegati in conformità dell'articolo 20 allo scopo di modificare, ove necessario, l'elenco di tecnologie, attività, strutture, attrezzature, reti, sistemi, servizi e attività economiche di particolare importanza per gli interessi di sicurezza o di ordine pubblico dell'Unione che figura nell'allegato II, per tenere conto di cambiamenti nelle </w:t>
            </w:r>
            <w:r w:rsidRPr="0005085E">
              <w:lastRenderedPageBreak/>
              <w:t>circostanze rilevanti per gli interessi di sicurezza o di ordine pubblico dell'Unione. In particolare, tali considerazioni comprendono quanto segue:</w:t>
            </w:r>
          </w:p>
        </w:tc>
        <w:tc>
          <w:tcPr>
            <w:tcW w:w="4876" w:type="dxa"/>
            <w:hideMark/>
          </w:tcPr>
          <w:p w14:paraId="7B889593" w14:textId="77777777" w:rsidR="00BB06EB" w:rsidRPr="0005085E" w:rsidRDefault="00BB06EB" w:rsidP="00557513">
            <w:pPr>
              <w:pStyle w:val="Normal6"/>
              <w:rPr>
                <w:szCs w:val="24"/>
              </w:rPr>
            </w:pPr>
            <w:r w:rsidRPr="0005085E">
              <w:lastRenderedPageBreak/>
              <w:t>2.</w:t>
            </w:r>
            <w:r w:rsidRPr="0005085E">
              <w:tab/>
              <w:t>Alla Commissione è conferito il potere di adottare atti delegati in conformità dell'articolo 20 allo scopo di modificare, ove necessario, l'elenco di tecnologie,</w:t>
            </w:r>
            <w:r w:rsidRPr="0005085E">
              <w:rPr>
                <w:b/>
                <w:i/>
              </w:rPr>
              <w:t xml:space="preserve"> materiali, </w:t>
            </w:r>
            <w:r w:rsidRPr="0005085E">
              <w:t xml:space="preserve">attività, strutture, attrezzature, reti, sistemi, servizi e attività economiche di particolare importanza per gli interessi di sicurezza o di ordine pubblico dell'Unione che figura nell'allegato II, per tenere conto di </w:t>
            </w:r>
            <w:r w:rsidRPr="0005085E">
              <w:lastRenderedPageBreak/>
              <w:t>cambiamenti nelle circostanze rilevanti per gli interessi di sicurezza o di ordine pubblico dell'Unione. In particolare, tali considerazioni comprendono quanto segue:</w:t>
            </w:r>
          </w:p>
        </w:tc>
      </w:tr>
    </w:tbl>
    <w:p w14:paraId="28AFB96F" w14:textId="77777777" w:rsidR="00BB06EB" w:rsidRPr="0005085E" w:rsidRDefault="00BB06EB" w:rsidP="00BB06EB"/>
    <w:p w14:paraId="7869A7CB" w14:textId="77777777" w:rsidR="00BB06EB" w:rsidRPr="0005085E" w:rsidRDefault="00BB06EB" w:rsidP="00BB06EB">
      <w:pPr>
        <w:pStyle w:val="AmNumberTabs"/>
      </w:pPr>
      <w:r w:rsidRPr="0005085E">
        <w:t>Emendamento</w:t>
      </w:r>
      <w:r w:rsidRPr="0005085E">
        <w:tab/>
      </w:r>
      <w:r w:rsidRPr="0005085E">
        <w:tab/>
        <w:t>212</w:t>
      </w:r>
    </w:p>
    <w:p w14:paraId="08571A19" w14:textId="77777777" w:rsidR="00BB06EB" w:rsidRPr="0005085E" w:rsidRDefault="00BB06EB" w:rsidP="00BB06EB"/>
    <w:p w14:paraId="1090F498" w14:textId="77777777" w:rsidR="00BB06EB" w:rsidRPr="0005085E" w:rsidRDefault="00BB06EB" w:rsidP="00BB06EB">
      <w:pPr>
        <w:pStyle w:val="NormalBold"/>
        <w:keepNext/>
      </w:pPr>
      <w:r w:rsidRPr="0005085E">
        <w:t>Proposta di regolamento</w:t>
      </w:r>
    </w:p>
    <w:p w14:paraId="240437F3" w14:textId="77777777" w:rsidR="00BB06EB" w:rsidRPr="0005085E" w:rsidRDefault="00BB06EB" w:rsidP="00BB06EB">
      <w:pPr>
        <w:pStyle w:val="NormalBold"/>
      </w:pPr>
      <w:r w:rsidRPr="0005085E">
        <w:t>Articolo 19 – paragrafo 2 – lettera b bis (nuov</w:t>
      </w:r>
      <w:r w:rsidR="00790CB5" w:rsidRPr="0005085E">
        <w:t>a</w:t>
      </w:r>
      <w:r w:rsidRPr="0005085E">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33975C9" w14:textId="77777777" w:rsidTr="00557513">
        <w:trPr>
          <w:jc w:val="center"/>
        </w:trPr>
        <w:tc>
          <w:tcPr>
            <w:tcW w:w="9752" w:type="dxa"/>
            <w:gridSpan w:val="2"/>
          </w:tcPr>
          <w:p w14:paraId="50E318C1" w14:textId="77777777" w:rsidR="00BB06EB" w:rsidRPr="0005085E" w:rsidRDefault="00BB06EB" w:rsidP="00557513">
            <w:pPr>
              <w:keepNext/>
            </w:pPr>
          </w:p>
        </w:tc>
      </w:tr>
      <w:tr w:rsidR="00BB06EB" w:rsidRPr="0005085E" w14:paraId="19512B44" w14:textId="77777777" w:rsidTr="00557513">
        <w:trPr>
          <w:jc w:val="center"/>
        </w:trPr>
        <w:tc>
          <w:tcPr>
            <w:tcW w:w="4876" w:type="dxa"/>
            <w:hideMark/>
          </w:tcPr>
          <w:p w14:paraId="3E687969" w14:textId="77777777" w:rsidR="00BB06EB" w:rsidRPr="0005085E" w:rsidRDefault="00BB06EB" w:rsidP="00557513">
            <w:pPr>
              <w:pStyle w:val="ColumnHeading"/>
              <w:keepNext/>
            </w:pPr>
            <w:r w:rsidRPr="0005085E">
              <w:t>Testo della Commissione</w:t>
            </w:r>
          </w:p>
        </w:tc>
        <w:tc>
          <w:tcPr>
            <w:tcW w:w="4876" w:type="dxa"/>
            <w:hideMark/>
          </w:tcPr>
          <w:p w14:paraId="49067F5F" w14:textId="77777777" w:rsidR="00BB06EB" w:rsidRPr="0005085E" w:rsidRDefault="00BB06EB" w:rsidP="00557513">
            <w:pPr>
              <w:pStyle w:val="ColumnHeading"/>
              <w:keepNext/>
            </w:pPr>
            <w:r w:rsidRPr="0005085E">
              <w:t>Emendamento</w:t>
            </w:r>
          </w:p>
        </w:tc>
      </w:tr>
      <w:tr w:rsidR="00BB06EB" w:rsidRPr="0005085E" w14:paraId="5AB4C43D" w14:textId="77777777" w:rsidTr="00557513">
        <w:trPr>
          <w:jc w:val="center"/>
        </w:trPr>
        <w:tc>
          <w:tcPr>
            <w:tcW w:w="4876" w:type="dxa"/>
          </w:tcPr>
          <w:p w14:paraId="59F59BAE" w14:textId="77777777" w:rsidR="00BB06EB" w:rsidRPr="0005085E" w:rsidRDefault="00BB06EB" w:rsidP="00557513">
            <w:pPr>
              <w:pStyle w:val="Normal6"/>
            </w:pPr>
          </w:p>
        </w:tc>
        <w:tc>
          <w:tcPr>
            <w:tcW w:w="4876" w:type="dxa"/>
            <w:hideMark/>
          </w:tcPr>
          <w:p w14:paraId="3E624318" w14:textId="77777777" w:rsidR="00BB06EB" w:rsidRPr="0005085E" w:rsidRDefault="00BB06EB" w:rsidP="00557513">
            <w:pPr>
              <w:pStyle w:val="Normal6"/>
              <w:rPr>
                <w:szCs w:val="24"/>
              </w:rPr>
            </w:pPr>
            <w:r w:rsidRPr="0005085E">
              <w:rPr>
                <w:b/>
                <w:i/>
              </w:rPr>
              <w:t>(b bis)</w:t>
            </w:r>
            <w:r w:rsidRPr="0005085E">
              <w:rPr>
                <w:b/>
                <w:i/>
              </w:rPr>
              <w:tab/>
              <w:t>i risultati delle pertinenti valutazioni dei rischi effettuate dalla Commissione e dagli Stati membri nell'ambito della strategia di sicurezza economica dell'Unione;</w:t>
            </w:r>
          </w:p>
        </w:tc>
      </w:tr>
    </w:tbl>
    <w:p w14:paraId="63D92DCD" w14:textId="77777777" w:rsidR="00BB06EB" w:rsidRPr="0005085E" w:rsidRDefault="00BB06EB" w:rsidP="00BB06EB"/>
    <w:p w14:paraId="1DBF02EB" w14:textId="77777777" w:rsidR="00BB06EB" w:rsidRPr="0005085E" w:rsidRDefault="00BB06EB" w:rsidP="00BB06EB">
      <w:pPr>
        <w:pStyle w:val="AmNumberTabs"/>
      </w:pPr>
      <w:r w:rsidRPr="0005085E">
        <w:t>Emendamento</w:t>
      </w:r>
      <w:r w:rsidRPr="0005085E">
        <w:tab/>
      </w:r>
      <w:r w:rsidRPr="0005085E">
        <w:tab/>
        <w:t>213</w:t>
      </w:r>
    </w:p>
    <w:p w14:paraId="43DFA4FF" w14:textId="77777777" w:rsidR="00BB06EB" w:rsidRPr="0005085E" w:rsidRDefault="00BB06EB" w:rsidP="00BB06EB"/>
    <w:p w14:paraId="75C9AA3E" w14:textId="77777777" w:rsidR="00BB06EB" w:rsidRPr="0005085E" w:rsidRDefault="00BB06EB" w:rsidP="00BB06EB">
      <w:pPr>
        <w:pStyle w:val="NormalBold"/>
        <w:keepNext/>
      </w:pPr>
      <w:r w:rsidRPr="0005085E">
        <w:t>Proposta di regolamento</w:t>
      </w:r>
    </w:p>
    <w:p w14:paraId="54950408" w14:textId="77777777" w:rsidR="00BB06EB" w:rsidRPr="0005085E" w:rsidRDefault="00BB06EB" w:rsidP="00BB06EB">
      <w:pPr>
        <w:pStyle w:val="NormalBold"/>
      </w:pPr>
      <w:r w:rsidRPr="0005085E">
        <w:t>Articolo 19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221C177" w14:textId="77777777" w:rsidTr="00557513">
        <w:trPr>
          <w:jc w:val="center"/>
        </w:trPr>
        <w:tc>
          <w:tcPr>
            <w:tcW w:w="9752" w:type="dxa"/>
            <w:gridSpan w:val="2"/>
          </w:tcPr>
          <w:p w14:paraId="73C89C51" w14:textId="77777777" w:rsidR="00BB06EB" w:rsidRPr="0005085E" w:rsidRDefault="00BB06EB" w:rsidP="00557513">
            <w:pPr>
              <w:keepNext/>
            </w:pPr>
          </w:p>
        </w:tc>
      </w:tr>
      <w:tr w:rsidR="00BB06EB" w:rsidRPr="0005085E" w14:paraId="15F78F14" w14:textId="77777777" w:rsidTr="00557513">
        <w:trPr>
          <w:jc w:val="center"/>
        </w:trPr>
        <w:tc>
          <w:tcPr>
            <w:tcW w:w="4876" w:type="dxa"/>
            <w:hideMark/>
          </w:tcPr>
          <w:p w14:paraId="1407DDC1" w14:textId="77777777" w:rsidR="00BB06EB" w:rsidRPr="0005085E" w:rsidRDefault="00BB06EB" w:rsidP="00557513">
            <w:pPr>
              <w:pStyle w:val="ColumnHeading"/>
              <w:keepNext/>
            </w:pPr>
            <w:r w:rsidRPr="0005085E">
              <w:t>Testo della Commissione</w:t>
            </w:r>
          </w:p>
        </w:tc>
        <w:tc>
          <w:tcPr>
            <w:tcW w:w="4876" w:type="dxa"/>
            <w:hideMark/>
          </w:tcPr>
          <w:p w14:paraId="0CD301C5" w14:textId="77777777" w:rsidR="00BB06EB" w:rsidRPr="0005085E" w:rsidRDefault="00BB06EB" w:rsidP="00557513">
            <w:pPr>
              <w:pStyle w:val="ColumnHeading"/>
              <w:keepNext/>
            </w:pPr>
            <w:r w:rsidRPr="0005085E">
              <w:t>Emendamento</w:t>
            </w:r>
          </w:p>
        </w:tc>
      </w:tr>
      <w:tr w:rsidR="00BB06EB" w:rsidRPr="0005085E" w14:paraId="2D939EF6" w14:textId="77777777" w:rsidTr="00557513">
        <w:trPr>
          <w:jc w:val="center"/>
        </w:trPr>
        <w:tc>
          <w:tcPr>
            <w:tcW w:w="4876" w:type="dxa"/>
          </w:tcPr>
          <w:p w14:paraId="5538A1B2" w14:textId="77777777" w:rsidR="00BB06EB" w:rsidRPr="0005085E" w:rsidRDefault="00BB06EB" w:rsidP="00557513">
            <w:pPr>
              <w:pStyle w:val="Normal6"/>
            </w:pPr>
          </w:p>
        </w:tc>
        <w:tc>
          <w:tcPr>
            <w:tcW w:w="4876" w:type="dxa"/>
            <w:hideMark/>
          </w:tcPr>
          <w:p w14:paraId="78A002AD" w14:textId="77777777" w:rsidR="00BB06EB" w:rsidRPr="0005085E" w:rsidRDefault="00BB06EB" w:rsidP="00557513">
            <w:pPr>
              <w:pStyle w:val="Normal6"/>
              <w:rPr>
                <w:szCs w:val="24"/>
              </w:rPr>
            </w:pPr>
            <w:r w:rsidRPr="0005085E">
              <w:rPr>
                <w:b/>
                <w:i/>
              </w:rPr>
              <w:t>2 bis.</w:t>
            </w:r>
            <w:r w:rsidRPr="0005085E">
              <w:rPr>
                <w:b/>
                <w:i/>
              </w:rPr>
              <w:tab/>
              <w:t>Il primo degli atti delegati di cui al paragrafo 2 del presente articolo è adottato entro [nove mesi dalla data di entrata in vigore del presente regolamento] al fine di modificare l'allegato II per specificare ulteriormente l'elenco di tecnologie, materiali, attività, strutture, attrezzature, reti, sistemi, servizi e attività economiche di particolare importanza per gli interessi di sicurezza o di ordine pubblico dell'Unione.</w:t>
            </w:r>
          </w:p>
        </w:tc>
      </w:tr>
    </w:tbl>
    <w:p w14:paraId="1345FD71" w14:textId="77777777" w:rsidR="00BB06EB" w:rsidRPr="0005085E" w:rsidRDefault="00BB06EB" w:rsidP="00BB06EB"/>
    <w:p w14:paraId="7F1882C2" w14:textId="77777777" w:rsidR="00BB06EB" w:rsidRPr="0005085E" w:rsidRDefault="00BB06EB" w:rsidP="00BB06EB">
      <w:pPr>
        <w:pStyle w:val="AmNumberTabs"/>
      </w:pPr>
      <w:r w:rsidRPr="0005085E">
        <w:t>Emendamento</w:t>
      </w:r>
      <w:r w:rsidRPr="0005085E">
        <w:tab/>
      </w:r>
      <w:r w:rsidRPr="0005085E">
        <w:tab/>
        <w:t>214</w:t>
      </w:r>
    </w:p>
    <w:p w14:paraId="6A5D3AD8" w14:textId="77777777" w:rsidR="00BB06EB" w:rsidRPr="0005085E" w:rsidRDefault="00BB06EB" w:rsidP="00BB06EB"/>
    <w:p w14:paraId="15A75FBD" w14:textId="77777777" w:rsidR="00BB06EB" w:rsidRPr="0005085E" w:rsidRDefault="00BB06EB" w:rsidP="00BB06EB">
      <w:pPr>
        <w:pStyle w:val="NormalBold"/>
        <w:keepNext/>
      </w:pPr>
      <w:r w:rsidRPr="0005085E">
        <w:t>Proposta di regolamento</w:t>
      </w:r>
    </w:p>
    <w:p w14:paraId="5110A562" w14:textId="77777777" w:rsidR="00BB06EB" w:rsidRPr="0005085E" w:rsidRDefault="00BB06EB" w:rsidP="00BB06EB">
      <w:pPr>
        <w:pStyle w:val="NormalBold"/>
      </w:pPr>
      <w:r w:rsidRPr="0005085E">
        <w:t>Articolo 20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6DE0123" w14:textId="77777777" w:rsidTr="00557513">
        <w:trPr>
          <w:jc w:val="center"/>
        </w:trPr>
        <w:tc>
          <w:tcPr>
            <w:tcW w:w="9752" w:type="dxa"/>
            <w:gridSpan w:val="2"/>
          </w:tcPr>
          <w:p w14:paraId="06A584A2" w14:textId="77777777" w:rsidR="00BB06EB" w:rsidRPr="0005085E" w:rsidRDefault="00BB06EB" w:rsidP="00557513">
            <w:pPr>
              <w:keepNext/>
            </w:pPr>
          </w:p>
        </w:tc>
      </w:tr>
      <w:tr w:rsidR="00BB06EB" w:rsidRPr="0005085E" w14:paraId="45C32623" w14:textId="77777777" w:rsidTr="00557513">
        <w:trPr>
          <w:jc w:val="center"/>
        </w:trPr>
        <w:tc>
          <w:tcPr>
            <w:tcW w:w="4876" w:type="dxa"/>
            <w:hideMark/>
          </w:tcPr>
          <w:p w14:paraId="5DDE5DBA" w14:textId="77777777" w:rsidR="00BB06EB" w:rsidRPr="0005085E" w:rsidRDefault="00BB06EB" w:rsidP="00557513">
            <w:pPr>
              <w:pStyle w:val="ColumnHeading"/>
              <w:keepNext/>
            </w:pPr>
            <w:r w:rsidRPr="0005085E">
              <w:t>Testo della Commissione</w:t>
            </w:r>
          </w:p>
        </w:tc>
        <w:tc>
          <w:tcPr>
            <w:tcW w:w="4876" w:type="dxa"/>
            <w:hideMark/>
          </w:tcPr>
          <w:p w14:paraId="36BE8362" w14:textId="77777777" w:rsidR="00BB06EB" w:rsidRPr="0005085E" w:rsidRDefault="00BB06EB" w:rsidP="00557513">
            <w:pPr>
              <w:pStyle w:val="ColumnHeading"/>
              <w:keepNext/>
            </w:pPr>
            <w:r w:rsidRPr="0005085E">
              <w:t>Emendamento</w:t>
            </w:r>
          </w:p>
        </w:tc>
      </w:tr>
      <w:tr w:rsidR="00BB06EB" w:rsidRPr="0005085E" w14:paraId="281FF538" w14:textId="77777777" w:rsidTr="00557513">
        <w:trPr>
          <w:jc w:val="center"/>
        </w:trPr>
        <w:tc>
          <w:tcPr>
            <w:tcW w:w="4876" w:type="dxa"/>
            <w:hideMark/>
          </w:tcPr>
          <w:p w14:paraId="6A9AD6E4" w14:textId="77777777" w:rsidR="00BB06EB" w:rsidRPr="0005085E" w:rsidRDefault="00BB06EB" w:rsidP="00557513">
            <w:pPr>
              <w:pStyle w:val="Normal6"/>
            </w:pPr>
            <w:r w:rsidRPr="0005085E">
              <w:t>2.</w:t>
            </w:r>
            <w:r w:rsidRPr="0005085E">
              <w:tab/>
              <w:t xml:space="preserve">Il potere di adottare atti delegati è conferito alla Commissione per un periodo </w:t>
            </w:r>
            <w:r w:rsidRPr="0005085E">
              <w:rPr>
                <w:b/>
                <w:i/>
              </w:rPr>
              <w:t>indeterminato</w:t>
            </w:r>
            <w:r w:rsidRPr="0005085E">
              <w:t xml:space="preserve"> a decorrere da [data di </w:t>
            </w:r>
            <w:r w:rsidRPr="0005085E">
              <w:lastRenderedPageBreak/>
              <w:t xml:space="preserve">entrata in vigore </w:t>
            </w:r>
            <w:r w:rsidRPr="0005085E">
              <w:rPr>
                <w:b/>
                <w:i/>
              </w:rPr>
              <w:t>dell'atto legislativo di base</w:t>
            </w:r>
            <w:r w:rsidRPr="0005085E">
              <w:t>].</w:t>
            </w:r>
          </w:p>
        </w:tc>
        <w:tc>
          <w:tcPr>
            <w:tcW w:w="4876" w:type="dxa"/>
            <w:hideMark/>
          </w:tcPr>
          <w:p w14:paraId="5132E249" w14:textId="77777777" w:rsidR="00BB06EB" w:rsidRPr="0005085E" w:rsidRDefault="00BB06EB" w:rsidP="00557513">
            <w:pPr>
              <w:pStyle w:val="Normal6"/>
              <w:rPr>
                <w:szCs w:val="24"/>
              </w:rPr>
            </w:pPr>
            <w:r w:rsidRPr="0005085E">
              <w:lastRenderedPageBreak/>
              <w:t>2.</w:t>
            </w:r>
            <w:r w:rsidRPr="0005085E">
              <w:tab/>
              <w:t xml:space="preserve">Il potere di adottare atti delegati </w:t>
            </w:r>
            <w:r w:rsidRPr="0005085E">
              <w:rPr>
                <w:b/>
                <w:i/>
              </w:rPr>
              <w:t>di cui all'articolo 19</w:t>
            </w:r>
            <w:r w:rsidRPr="0005085E">
              <w:t xml:space="preserve"> è conferito alla Commissione per un periodo </w:t>
            </w:r>
            <w:r w:rsidRPr="0005085E">
              <w:rPr>
                <w:b/>
                <w:i/>
              </w:rPr>
              <w:t xml:space="preserve">di cinque </w:t>
            </w:r>
            <w:r w:rsidRPr="0005085E">
              <w:rPr>
                <w:b/>
                <w:i/>
              </w:rPr>
              <w:lastRenderedPageBreak/>
              <w:t>anni</w:t>
            </w:r>
            <w:r w:rsidRPr="0005085E">
              <w:t xml:space="preserve"> a decorrere da [data di entrata in vigore </w:t>
            </w:r>
            <w:r w:rsidRPr="0005085E">
              <w:rPr>
                <w:b/>
                <w:i/>
              </w:rPr>
              <w:t>del presente regolamento</w:t>
            </w:r>
            <w:r w:rsidRPr="0005085E">
              <w:t>].</w:t>
            </w:r>
            <w:r w:rsidRPr="0005085E">
              <w:rPr>
                <w:b/>
                <w:i/>
              </w:rPr>
              <w:t xml:space="preserve"> La Commissione elabora una relazione sulla delega di potere al più tardi nove mesi prima della scadenza del periodo di cinque anni.</w:t>
            </w:r>
            <w:r w:rsidRPr="0005085E">
              <w:t xml:space="preserve"> </w:t>
            </w:r>
            <w:r w:rsidRPr="0005085E">
              <w:rPr>
                <w:b/>
                <w:i/>
              </w:rPr>
              <w:t>La delega di potere è tacitamente prorogata per periodi di identica durata, a meno che il Parlamento europeo o il Consiglio non si oppongano a tale proroga al più tardi tre mesi prima della scadenza di ciascun periodo.</w:t>
            </w:r>
          </w:p>
        </w:tc>
      </w:tr>
    </w:tbl>
    <w:p w14:paraId="6D0F31FE" w14:textId="77777777" w:rsidR="00BB06EB" w:rsidRPr="0005085E" w:rsidRDefault="00BB06EB" w:rsidP="00BB06EB"/>
    <w:p w14:paraId="7AFDD681" w14:textId="77777777" w:rsidR="00BB06EB" w:rsidRPr="0005085E" w:rsidRDefault="00BB06EB" w:rsidP="00BB06EB">
      <w:pPr>
        <w:pStyle w:val="AmNumberTabs"/>
      </w:pPr>
      <w:r w:rsidRPr="0005085E">
        <w:t>Emendamento</w:t>
      </w:r>
      <w:r w:rsidRPr="0005085E">
        <w:tab/>
      </w:r>
      <w:r w:rsidRPr="0005085E">
        <w:tab/>
        <w:t>215</w:t>
      </w:r>
    </w:p>
    <w:p w14:paraId="771B0F2B" w14:textId="77777777" w:rsidR="00BB06EB" w:rsidRPr="0005085E" w:rsidRDefault="00BB06EB" w:rsidP="00BB06EB"/>
    <w:p w14:paraId="6421CBA5" w14:textId="77777777" w:rsidR="00BB06EB" w:rsidRPr="0005085E" w:rsidRDefault="00BB06EB" w:rsidP="00BB06EB">
      <w:pPr>
        <w:pStyle w:val="NormalBold"/>
        <w:keepNext/>
      </w:pPr>
      <w:r w:rsidRPr="0005085E">
        <w:t>Proposta di regolamento</w:t>
      </w:r>
    </w:p>
    <w:p w14:paraId="7F8E6FD9" w14:textId="77777777" w:rsidR="00BB06EB" w:rsidRPr="0005085E" w:rsidRDefault="00BB06EB" w:rsidP="00BB06EB">
      <w:pPr>
        <w:pStyle w:val="NormalBold"/>
      </w:pPr>
      <w:r w:rsidRPr="0005085E">
        <w:t>Articolo 21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DA1B1A1" w14:textId="77777777" w:rsidTr="00557513">
        <w:trPr>
          <w:jc w:val="center"/>
        </w:trPr>
        <w:tc>
          <w:tcPr>
            <w:tcW w:w="9752" w:type="dxa"/>
            <w:gridSpan w:val="2"/>
          </w:tcPr>
          <w:p w14:paraId="1665E227" w14:textId="77777777" w:rsidR="00BB06EB" w:rsidRPr="0005085E" w:rsidRDefault="00BB06EB" w:rsidP="00557513">
            <w:pPr>
              <w:keepNext/>
            </w:pPr>
          </w:p>
        </w:tc>
      </w:tr>
      <w:tr w:rsidR="00BB06EB" w:rsidRPr="0005085E" w14:paraId="466F8044" w14:textId="77777777" w:rsidTr="00557513">
        <w:trPr>
          <w:jc w:val="center"/>
        </w:trPr>
        <w:tc>
          <w:tcPr>
            <w:tcW w:w="4876" w:type="dxa"/>
            <w:hideMark/>
          </w:tcPr>
          <w:p w14:paraId="1F2867EC" w14:textId="77777777" w:rsidR="00BB06EB" w:rsidRPr="0005085E" w:rsidRDefault="00BB06EB" w:rsidP="00557513">
            <w:pPr>
              <w:pStyle w:val="ColumnHeading"/>
              <w:keepNext/>
            </w:pPr>
            <w:r w:rsidRPr="0005085E">
              <w:t>Testo della Commissione</w:t>
            </w:r>
          </w:p>
        </w:tc>
        <w:tc>
          <w:tcPr>
            <w:tcW w:w="4876" w:type="dxa"/>
            <w:hideMark/>
          </w:tcPr>
          <w:p w14:paraId="6C279AEE" w14:textId="77777777" w:rsidR="00BB06EB" w:rsidRPr="0005085E" w:rsidRDefault="00BB06EB" w:rsidP="00557513">
            <w:pPr>
              <w:pStyle w:val="ColumnHeading"/>
              <w:keepNext/>
            </w:pPr>
            <w:r w:rsidRPr="0005085E">
              <w:t>Emendamento</w:t>
            </w:r>
          </w:p>
        </w:tc>
      </w:tr>
      <w:tr w:rsidR="00BB06EB" w:rsidRPr="0005085E" w14:paraId="1EE35E13" w14:textId="77777777" w:rsidTr="00557513">
        <w:trPr>
          <w:jc w:val="center"/>
        </w:trPr>
        <w:tc>
          <w:tcPr>
            <w:tcW w:w="4876" w:type="dxa"/>
            <w:hideMark/>
          </w:tcPr>
          <w:p w14:paraId="3E988872" w14:textId="77777777" w:rsidR="00BB06EB" w:rsidRPr="0005085E" w:rsidRDefault="00BB06EB" w:rsidP="00557513">
            <w:pPr>
              <w:pStyle w:val="Normal6"/>
            </w:pPr>
            <w:r w:rsidRPr="0005085E">
              <w:rPr>
                <w:b/>
                <w:i/>
              </w:rPr>
              <w:t>1.</w:t>
            </w:r>
            <w:r w:rsidRPr="0005085E">
              <w:rPr>
                <w:b/>
                <w:i/>
              </w:rPr>
              <w:tab/>
              <w:t>Alla Commissione sono conferite competenze per l'adozione di atti di esecuzione che stabiliscono i moduli da utilizzare per fornire le informazioni specificate all'articolo 10, paragrafo 1.</w:t>
            </w:r>
          </w:p>
        </w:tc>
        <w:tc>
          <w:tcPr>
            <w:tcW w:w="4876" w:type="dxa"/>
            <w:hideMark/>
          </w:tcPr>
          <w:p w14:paraId="7CB74BC9" w14:textId="77777777" w:rsidR="00BB06EB" w:rsidRPr="0005085E" w:rsidRDefault="00BB06EB" w:rsidP="00557513">
            <w:pPr>
              <w:pStyle w:val="Normal6"/>
              <w:rPr>
                <w:szCs w:val="24"/>
              </w:rPr>
            </w:pPr>
            <w:r w:rsidRPr="0005085E">
              <w:rPr>
                <w:b/>
                <w:i/>
              </w:rPr>
              <w:t>soppresso</w:t>
            </w:r>
          </w:p>
        </w:tc>
      </w:tr>
    </w:tbl>
    <w:p w14:paraId="139CC2B7" w14:textId="77777777" w:rsidR="00BB06EB" w:rsidRPr="0005085E" w:rsidRDefault="00BB06EB" w:rsidP="00BB06EB"/>
    <w:p w14:paraId="7FE6A8B7" w14:textId="77777777" w:rsidR="00BB06EB" w:rsidRPr="0005085E" w:rsidRDefault="00BB06EB" w:rsidP="00BB06EB">
      <w:pPr>
        <w:pStyle w:val="AmNumberTabs"/>
      </w:pPr>
      <w:r w:rsidRPr="0005085E">
        <w:t>Emendamento</w:t>
      </w:r>
      <w:r w:rsidRPr="0005085E">
        <w:tab/>
      </w:r>
      <w:r w:rsidRPr="0005085E">
        <w:tab/>
        <w:t>216</w:t>
      </w:r>
    </w:p>
    <w:p w14:paraId="4EE36433" w14:textId="77777777" w:rsidR="00BB06EB" w:rsidRPr="0005085E" w:rsidRDefault="00BB06EB" w:rsidP="00BB06EB"/>
    <w:p w14:paraId="0487CBC7" w14:textId="77777777" w:rsidR="00BB06EB" w:rsidRPr="0005085E" w:rsidRDefault="00BB06EB" w:rsidP="00BB06EB">
      <w:pPr>
        <w:pStyle w:val="NormalBold"/>
        <w:keepNext/>
      </w:pPr>
      <w:r w:rsidRPr="0005085E">
        <w:t>Proposta di regolamento</w:t>
      </w:r>
    </w:p>
    <w:p w14:paraId="68A13D33" w14:textId="77777777" w:rsidR="00BB06EB" w:rsidRPr="0005085E" w:rsidRDefault="00BB06EB" w:rsidP="00BB06EB">
      <w:pPr>
        <w:pStyle w:val="NormalBold"/>
      </w:pPr>
      <w:r w:rsidRPr="0005085E">
        <w:t>Articolo 21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26C3598" w14:textId="77777777" w:rsidTr="00557513">
        <w:trPr>
          <w:jc w:val="center"/>
        </w:trPr>
        <w:tc>
          <w:tcPr>
            <w:tcW w:w="9752" w:type="dxa"/>
            <w:gridSpan w:val="2"/>
          </w:tcPr>
          <w:p w14:paraId="0CB5B84E" w14:textId="77777777" w:rsidR="00BB06EB" w:rsidRPr="0005085E" w:rsidRDefault="00BB06EB" w:rsidP="00557513">
            <w:pPr>
              <w:keepNext/>
            </w:pPr>
          </w:p>
        </w:tc>
      </w:tr>
      <w:tr w:rsidR="00BB06EB" w:rsidRPr="0005085E" w14:paraId="5BB6E5FB" w14:textId="77777777" w:rsidTr="00557513">
        <w:trPr>
          <w:jc w:val="center"/>
        </w:trPr>
        <w:tc>
          <w:tcPr>
            <w:tcW w:w="4876" w:type="dxa"/>
            <w:hideMark/>
          </w:tcPr>
          <w:p w14:paraId="7C50D6F7" w14:textId="77777777" w:rsidR="00BB06EB" w:rsidRPr="0005085E" w:rsidRDefault="00BB06EB" w:rsidP="00557513">
            <w:pPr>
              <w:pStyle w:val="ColumnHeading"/>
              <w:keepNext/>
            </w:pPr>
            <w:r w:rsidRPr="0005085E">
              <w:t>Testo della Commissione</w:t>
            </w:r>
          </w:p>
        </w:tc>
        <w:tc>
          <w:tcPr>
            <w:tcW w:w="4876" w:type="dxa"/>
            <w:hideMark/>
          </w:tcPr>
          <w:p w14:paraId="4453BE43" w14:textId="77777777" w:rsidR="00BB06EB" w:rsidRPr="0005085E" w:rsidRDefault="00BB06EB" w:rsidP="00557513">
            <w:pPr>
              <w:pStyle w:val="ColumnHeading"/>
              <w:keepNext/>
            </w:pPr>
            <w:r w:rsidRPr="0005085E">
              <w:t>Emendamento</w:t>
            </w:r>
          </w:p>
        </w:tc>
      </w:tr>
      <w:tr w:rsidR="00BB06EB" w:rsidRPr="0005085E" w14:paraId="7AEC3324" w14:textId="77777777" w:rsidTr="00557513">
        <w:trPr>
          <w:jc w:val="center"/>
        </w:trPr>
        <w:tc>
          <w:tcPr>
            <w:tcW w:w="4876" w:type="dxa"/>
            <w:hideMark/>
          </w:tcPr>
          <w:p w14:paraId="12A1BFA1" w14:textId="77777777" w:rsidR="00BB06EB" w:rsidRPr="0005085E" w:rsidRDefault="00BB06EB" w:rsidP="00557513">
            <w:pPr>
              <w:pStyle w:val="Normal6"/>
            </w:pPr>
            <w:r w:rsidRPr="0005085E">
              <w:t>2.</w:t>
            </w:r>
            <w:r w:rsidRPr="0005085E">
              <w:tab/>
              <w:t xml:space="preserve">Gli atti di esecuzione di cui </w:t>
            </w:r>
            <w:r w:rsidRPr="0005085E">
              <w:rPr>
                <w:b/>
                <w:i/>
              </w:rPr>
              <w:t>al</w:t>
            </w:r>
            <w:r w:rsidRPr="0005085E">
              <w:t xml:space="preserve"> paragrafo </w:t>
            </w:r>
            <w:r w:rsidRPr="0005085E">
              <w:rPr>
                <w:b/>
                <w:i/>
              </w:rPr>
              <w:t>1</w:t>
            </w:r>
            <w:r w:rsidRPr="0005085E">
              <w:t xml:space="preserve"> sono adottati secondo la procedura consultiva di cui all'articolo 22, paragrafo 2.</w:t>
            </w:r>
          </w:p>
        </w:tc>
        <w:tc>
          <w:tcPr>
            <w:tcW w:w="4876" w:type="dxa"/>
            <w:hideMark/>
          </w:tcPr>
          <w:p w14:paraId="6241371D" w14:textId="77777777" w:rsidR="00BB06EB" w:rsidRPr="0005085E" w:rsidRDefault="00BB06EB" w:rsidP="00557513">
            <w:pPr>
              <w:pStyle w:val="Normal6"/>
              <w:rPr>
                <w:szCs w:val="24"/>
              </w:rPr>
            </w:pPr>
            <w:r w:rsidRPr="0005085E">
              <w:t>2.</w:t>
            </w:r>
            <w:r w:rsidRPr="0005085E">
              <w:tab/>
              <w:t xml:space="preserve">Gli atti di esecuzione di cui </w:t>
            </w:r>
            <w:r w:rsidRPr="0005085E">
              <w:rPr>
                <w:b/>
                <w:i/>
              </w:rPr>
              <w:t>all'articolo 10,</w:t>
            </w:r>
            <w:r w:rsidRPr="0005085E">
              <w:t xml:space="preserve"> paragrafo </w:t>
            </w:r>
            <w:r w:rsidRPr="0005085E">
              <w:rPr>
                <w:b/>
                <w:i/>
              </w:rPr>
              <w:t>2, all'articolo 12 bis, paragrafi 3 e 6, e all'articolo 16, paragrafo 1 bis,</w:t>
            </w:r>
            <w:r w:rsidRPr="0005085E">
              <w:t xml:space="preserve"> sono adottati secondo la procedura consultiva di cui all'articolo 22, paragrafo 2.</w:t>
            </w:r>
          </w:p>
        </w:tc>
      </w:tr>
    </w:tbl>
    <w:p w14:paraId="5272E397" w14:textId="77777777" w:rsidR="00BB06EB" w:rsidRPr="0005085E" w:rsidRDefault="00BB06EB" w:rsidP="00BB06EB"/>
    <w:p w14:paraId="1C91E6E8" w14:textId="77777777" w:rsidR="00BB06EB" w:rsidRPr="0005085E" w:rsidRDefault="00BB06EB" w:rsidP="00BB06EB">
      <w:pPr>
        <w:pStyle w:val="AmNumberTabs"/>
      </w:pPr>
      <w:r w:rsidRPr="0005085E">
        <w:t>Emendamento</w:t>
      </w:r>
      <w:r w:rsidRPr="0005085E">
        <w:tab/>
      </w:r>
      <w:r w:rsidRPr="0005085E">
        <w:tab/>
        <w:t>217</w:t>
      </w:r>
    </w:p>
    <w:p w14:paraId="24541DF6" w14:textId="77777777" w:rsidR="00BB06EB" w:rsidRPr="0005085E" w:rsidRDefault="00BB06EB" w:rsidP="00BB06EB">
      <w:pPr>
        <w:pStyle w:val="NormalBold12b"/>
      </w:pPr>
      <w:r w:rsidRPr="0005085E">
        <w:t>Proposta di regolamento</w:t>
      </w:r>
    </w:p>
    <w:p w14:paraId="4A0E2B60" w14:textId="77777777" w:rsidR="00BB06EB" w:rsidRPr="0005085E" w:rsidRDefault="00BB06EB" w:rsidP="00BB06EB">
      <w:pPr>
        <w:pStyle w:val="NormalBold"/>
      </w:pPr>
      <w:r w:rsidRPr="0005085E">
        <w:t>Articolo 23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08019E2" w14:textId="77777777" w:rsidTr="00557513">
        <w:trPr>
          <w:jc w:val="center"/>
        </w:trPr>
        <w:tc>
          <w:tcPr>
            <w:tcW w:w="9752" w:type="dxa"/>
            <w:gridSpan w:val="2"/>
          </w:tcPr>
          <w:p w14:paraId="1CA2E6E1" w14:textId="77777777" w:rsidR="00BB06EB" w:rsidRPr="0005085E" w:rsidRDefault="00BB06EB" w:rsidP="00557513">
            <w:pPr>
              <w:keepNext/>
            </w:pPr>
          </w:p>
        </w:tc>
      </w:tr>
      <w:tr w:rsidR="00BB06EB" w:rsidRPr="0005085E" w14:paraId="5DADAA14" w14:textId="77777777" w:rsidTr="00557513">
        <w:trPr>
          <w:jc w:val="center"/>
        </w:trPr>
        <w:tc>
          <w:tcPr>
            <w:tcW w:w="4876" w:type="dxa"/>
            <w:hideMark/>
          </w:tcPr>
          <w:p w14:paraId="3D6DCC44" w14:textId="77777777" w:rsidR="00BB06EB" w:rsidRPr="0005085E" w:rsidRDefault="00BB06EB" w:rsidP="00557513">
            <w:pPr>
              <w:pStyle w:val="ColumnHeading"/>
              <w:keepNext/>
            </w:pPr>
            <w:r w:rsidRPr="0005085E">
              <w:t>Testo della Commissione</w:t>
            </w:r>
          </w:p>
        </w:tc>
        <w:tc>
          <w:tcPr>
            <w:tcW w:w="4876" w:type="dxa"/>
            <w:hideMark/>
          </w:tcPr>
          <w:p w14:paraId="38422C63" w14:textId="77777777" w:rsidR="00BB06EB" w:rsidRPr="0005085E" w:rsidRDefault="00BB06EB" w:rsidP="00557513">
            <w:pPr>
              <w:pStyle w:val="ColumnHeading"/>
              <w:keepNext/>
            </w:pPr>
            <w:r w:rsidRPr="0005085E">
              <w:t>Emendamento</w:t>
            </w:r>
          </w:p>
        </w:tc>
      </w:tr>
      <w:tr w:rsidR="00BB06EB" w:rsidRPr="0005085E" w14:paraId="4FB951F6" w14:textId="77777777" w:rsidTr="00557513">
        <w:trPr>
          <w:jc w:val="center"/>
        </w:trPr>
        <w:tc>
          <w:tcPr>
            <w:tcW w:w="4876" w:type="dxa"/>
            <w:hideMark/>
          </w:tcPr>
          <w:p w14:paraId="6A62B27B" w14:textId="77777777" w:rsidR="00BB06EB" w:rsidRPr="0005085E" w:rsidRDefault="00BB06EB" w:rsidP="00557513">
            <w:pPr>
              <w:pStyle w:val="Normal6"/>
            </w:pPr>
            <w:r w:rsidRPr="0005085E">
              <w:t xml:space="preserve">Il regolamento (UE) 2019/452 è abrogato a </w:t>
            </w:r>
            <w:r w:rsidRPr="0005085E">
              <w:lastRenderedPageBreak/>
              <w:t>decorrere dal [</w:t>
            </w:r>
            <w:r w:rsidRPr="0005085E">
              <w:rPr>
                <w:b/>
                <w:i/>
              </w:rPr>
              <w:t>data: 15</w:t>
            </w:r>
            <w:r w:rsidRPr="0005085E">
              <w:t xml:space="preserve"> mesi </w:t>
            </w:r>
            <w:r w:rsidRPr="0005085E">
              <w:rPr>
                <w:b/>
                <w:i/>
              </w:rPr>
              <w:t>dopo l'</w:t>
            </w:r>
            <w:r w:rsidRPr="0005085E">
              <w:t>entrata in vigore].</w:t>
            </w:r>
          </w:p>
        </w:tc>
        <w:tc>
          <w:tcPr>
            <w:tcW w:w="4876" w:type="dxa"/>
            <w:hideMark/>
          </w:tcPr>
          <w:p w14:paraId="67660421" w14:textId="77777777" w:rsidR="00BB06EB" w:rsidRPr="0005085E" w:rsidRDefault="00BB06EB" w:rsidP="00557513">
            <w:pPr>
              <w:pStyle w:val="Normal6"/>
              <w:rPr>
                <w:szCs w:val="24"/>
              </w:rPr>
            </w:pPr>
            <w:r w:rsidRPr="0005085E">
              <w:lastRenderedPageBreak/>
              <w:t xml:space="preserve">Il regolamento (UE) 2019/452 è abrogato a </w:t>
            </w:r>
            <w:r w:rsidRPr="0005085E">
              <w:lastRenderedPageBreak/>
              <w:t>decorrere dal [</w:t>
            </w:r>
            <w:r w:rsidRPr="0005085E">
              <w:rPr>
                <w:b/>
                <w:i/>
              </w:rPr>
              <w:t>12</w:t>
            </w:r>
            <w:r w:rsidRPr="0005085E">
              <w:t xml:space="preserve"> mesi </w:t>
            </w:r>
            <w:r w:rsidRPr="0005085E">
              <w:rPr>
                <w:b/>
                <w:i/>
              </w:rPr>
              <w:t xml:space="preserve">dalla data di </w:t>
            </w:r>
            <w:r w:rsidRPr="0005085E">
              <w:t xml:space="preserve">entrata in vigore </w:t>
            </w:r>
            <w:r w:rsidRPr="0005085E">
              <w:rPr>
                <w:b/>
                <w:i/>
              </w:rPr>
              <w:t>del presente regolamento</w:t>
            </w:r>
            <w:r w:rsidRPr="0005085E">
              <w:t>].</w:t>
            </w:r>
          </w:p>
        </w:tc>
      </w:tr>
    </w:tbl>
    <w:p w14:paraId="138A1A65" w14:textId="77777777" w:rsidR="00BB06EB" w:rsidRPr="0005085E" w:rsidRDefault="00BB06EB" w:rsidP="00BB06EB"/>
    <w:p w14:paraId="342347DE" w14:textId="77777777" w:rsidR="00BB06EB" w:rsidRPr="0005085E" w:rsidRDefault="00BB06EB" w:rsidP="00BB06EB">
      <w:pPr>
        <w:pStyle w:val="AmNumberTabs"/>
      </w:pPr>
      <w:r w:rsidRPr="0005085E">
        <w:t>Emendamento</w:t>
      </w:r>
      <w:r w:rsidRPr="0005085E">
        <w:tab/>
      </w:r>
      <w:r w:rsidRPr="0005085E">
        <w:tab/>
        <w:t>218</w:t>
      </w:r>
    </w:p>
    <w:p w14:paraId="4888EBCF" w14:textId="77777777" w:rsidR="00BB06EB" w:rsidRPr="0005085E" w:rsidRDefault="00BB06EB" w:rsidP="00BB06EB"/>
    <w:p w14:paraId="47CB4E13" w14:textId="77777777" w:rsidR="00BB06EB" w:rsidRPr="0005085E" w:rsidRDefault="00BB06EB" w:rsidP="00BB06EB">
      <w:pPr>
        <w:pStyle w:val="NormalBold"/>
        <w:keepNext/>
      </w:pPr>
      <w:r w:rsidRPr="0005085E">
        <w:t>Proposta di regolamento</w:t>
      </w:r>
    </w:p>
    <w:p w14:paraId="5D7EFBA1" w14:textId="77777777" w:rsidR="00BB06EB" w:rsidRPr="0005085E" w:rsidRDefault="00BB06EB" w:rsidP="00BB06EB">
      <w:pPr>
        <w:pStyle w:val="NormalBold"/>
      </w:pPr>
      <w:r w:rsidRPr="0005085E">
        <w:t>Articolo 24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1A64D30" w14:textId="77777777" w:rsidTr="00557513">
        <w:trPr>
          <w:jc w:val="center"/>
        </w:trPr>
        <w:tc>
          <w:tcPr>
            <w:tcW w:w="9752" w:type="dxa"/>
            <w:gridSpan w:val="2"/>
          </w:tcPr>
          <w:p w14:paraId="6B882953" w14:textId="77777777" w:rsidR="00BB06EB" w:rsidRPr="0005085E" w:rsidRDefault="00BB06EB" w:rsidP="00557513">
            <w:pPr>
              <w:keepNext/>
            </w:pPr>
          </w:p>
        </w:tc>
      </w:tr>
      <w:tr w:rsidR="00BB06EB" w:rsidRPr="0005085E" w14:paraId="442BAC0F" w14:textId="77777777" w:rsidTr="00557513">
        <w:trPr>
          <w:jc w:val="center"/>
        </w:trPr>
        <w:tc>
          <w:tcPr>
            <w:tcW w:w="4876" w:type="dxa"/>
            <w:hideMark/>
          </w:tcPr>
          <w:p w14:paraId="43EC03FA" w14:textId="77777777" w:rsidR="00BB06EB" w:rsidRPr="0005085E" w:rsidRDefault="00BB06EB" w:rsidP="00557513">
            <w:pPr>
              <w:pStyle w:val="ColumnHeading"/>
              <w:keepNext/>
            </w:pPr>
            <w:r w:rsidRPr="0005085E">
              <w:t>Testo della Commissione</w:t>
            </w:r>
          </w:p>
        </w:tc>
        <w:tc>
          <w:tcPr>
            <w:tcW w:w="4876" w:type="dxa"/>
            <w:hideMark/>
          </w:tcPr>
          <w:p w14:paraId="506169FB" w14:textId="77777777" w:rsidR="00BB06EB" w:rsidRPr="0005085E" w:rsidRDefault="00BB06EB" w:rsidP="00557513">
            <w:pPr>
              <w:pStyle w:val="ColumnHeading"/>
              <w:keepNext/>
            </w:pPr>
            <w:r w:rsidRPr="0005085E">
              <w:t>Emendamento</w:t>
            </w:r>
          </w:p>
        </w:tc>
      </w:tr>
      <w:tr w:rsidR="00BB06EB" w:rsidRPr="0005085E" w14:paraId="5FA9031C" w14:textId="77777777" w:rsidTr="00557513">
        <w:trPr>
          <w:jc w:val="center"/>
        </w:trPr>
        <w:tc>
          <w:tcPr>
            <w:tcW w:w="4876" w:type="dxa"/>
            <w:hideMark/>
          </w:tcPr>
          <w:p w14:paraId="5A74882D" w14:textId="77777777" w:rsidR="00BB06EB" w:rsidRPr="0005085E" w:rsidRDefault="00BB06EB" w:rsidP="00557513">
            <w:pPr>
              <w:pStyle w:val="Normal6"/>
            </w:pPr>
            <w:r w:rsidRPr="0005085E">
              <w:t>Esso si applica a decorrere dal [</w:t>
            </w:r>
            <w:r w:rsidRPr="0005085E">
              <w:rPr>
                <w:b/>
                <w:i/>
              </w:rPr>
              <w:t>data: 15</w:t>
            </w:r>
            <w:r w:rsidRPr="0005085E">
              <w:t xml:space="preserve"> mesi </w:t>
            </w:r>
            <w:r w:rsidRPr="0005085E">
              <w:rPr>
                <w:b/>
                <w:i/>
              </w:rPr>
              <w:t>dopo l'</w:t>
            </w:r>
            <w:r w:rsidRPr="0005085E">
              <w:t>entrata in vigore].</w:t>
            </w:r>
          </w:p>
        </w:tc>
        <w:tc>
          <w:tcPr>
            <w:tcW w:w="4876" w:type="dxa"/>
            <w:hideMark/>
          </w:tcPr>
          <w:p w14:paraId="43990030" w14:textId="77777777" w:rsidR="00BB06EB" w:rsidRPr="0005085E" w:rsidRDefault="00BB06EB" w:rsidP="00557513">
            <w:pPr>
              <w:pStyle w:val="Normal6"/>
              <w:rPr>
                <w:szCs w:val="24"/>
              </w:rPr>
            </w:pPr>
            <w:r w:rsidRPr="0005085E">
              <w:t>Esso si applica a decorrere dal [</w:t>
            </w:r>
            <w:r w:rsidRPr="0005085E">
              <w:rPr>
                <w:b/>
                <w:i/>
              </w:rPr>
              <w:t>12</w:t>
            </w:r>
            <w:r w:rsidRPr="0005085E">
              <w:t xml:space="preserve"> mesi </w:t>
            </w:r>
            <w:r w:rsidRPr="0005085E">
              <w:rPr>
                <w:b/>
                <w:i/>
              </w:rPr>
              <w:t xml:space="preserve">dalla data di </w:t>
            </w:r>
            <w:r w:rsidRPr="0005085E">
              <w:t xml:space="preserve">entrata in vigore </w:t>
            </w:r>
            <w:r w:rsidRPr="0005085E">
              <w:rPr>
                <w:b/>
                <w:i/>
              </w:rPr>
              <w:t>del presente regolamento</w:t>
            </w:r>
            <w:r w:rsidRPr="0005085E">
              <w:t xml:space="preserve">]. </w:t>
            </w:r>
          </w:p>
        </w:tc>
      </w:tr>
    </w:tbl>
    <w:p w14:paraId="71E9228F" w14:textId="77777777" w:rsidR="00BB06EB" w:rsidRPr="0005085E" w:rsidRDefault="00BB06EB" w:rsidP="00BB06EB"/>
    <w:p w14:paraId="17DFBC8A" w14:textId="77777777" w:rsidR="00BB06EB" w:rsidRPr="0005085E" w:rsidRDefault="00BB06EB" w:rsidP="00BB06EB">
      <w:pPr>
        <w:pStyle w:val="AmNumberTabs"/>
      </w:pPr>
      <w:r w:rsidRPr="0005085E">
        <w:t>Emendamento</w:t>
      </w:r>
      <w:r w:rsidRPr="0005085E">
        <w:tab/>
      </w:r>
      <w:r w:rsidRPr="0005085E">
        <w:tab/>
        <w:t>219</w:t>
      </w:r>
    </w:p>
    <w:p w14:paraId="7D50C5E2" w14:textId="77777777" w:rsidR="00BB06EB" w:rsidRPr="0005085E" w:rsidRDefault="00BB06EB" w:rsidP="00BB06EB"/>
    <w:p w14:paraId="1EC46172" w14:textId="77777777" w:rsidR="00BB06EB" w:rsidRPr="0005085E" w:rsidRDefault="00BB06EB" w:rsidP="00BB06EB">
      <w:pPr>
        <w:pStyle w:val="NormalBold"/>
        <w:keepNext/>
      </w:pPr>
      <w:r w:rsidRPr="0005085E">
        <w:t>Proposta di regolamento</w:t>
      </w:r>
    </w:p>
    <w:p w14:paraId="6EDB0D15" w14:textId="77777777" w:rsidR="00BB06EB" w:rsidRPr="0005085E" w:rsidRDefault="00BB06EB" w:rsidP="00BB06EB">
      <w:pPr>
        <w:pStyle w:val="NormalBold"/>
      </w:pPr>
      <w:r w:rsidRPr="0005085E">
        <w:t>Articolo 24 – comma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6A9368B" w14:textId="77777777" w:rsidTr="00557513">
        <w:trPr>
          <w:jc w:val="center"/>
        </w:trPr>
        <w:tc>
          <w:tcPr>
            <w:tcW w:w="9752" w:type="dxa"/>
            <w:gridSpan w:val="2"/>
          </w:tcPr>
          <w:p w14:paraId="6491C115" w14:textId="77777777" w:rsidR="00BB06EB" w:rsidRPr="0005085E" w:rsidRDefault="00BB06EB" w:rsidP="00557513">
            <w:pPr>
              <w:keepNext/>
            </w:pPr>
          </w:p>
        </w:tc>
      </w:tr>
      <w:tr w:rsidR="00BB06EB" w:rsidRPr="0005085E" w14:paraId="685D9081" w14:textId="77777777" w:rsidTr="00557513">
        <w:trPr>
          <w:jc w:val="center"/>
        </w:trPr>
        <w:tc>
          <w:tcPr>
            <w:tcW w:w="4876" w:type="dxa"/>
            <w:hideMark/>
          </w:tcPr>
          <w:p w14:paraId="649E4C42" w14:textId="77777777" w:rsidR="00BB06EB" w:rsidRPr="0005085E" w:rsidRDefault="00BB06EB" w:rsidP="00557513">
            <w:pPr>
              <w:pStyle w:val="ColumnHeading"/>
              <w:keepNext/>
            </w:pPr>
            <w:r w:rsidRPr="0005085E">
              <w:t>Testo della Commissione</w:t>
            </w:r>
          </w:p>
        </w:tc>
        <w:tc>
          <w:tcPr>
            <w:tcW w:w="4876" w:type="dxa"/>
            <w:hideMark/>
          </w:tcPr>
          <w:p w14:paraId="27E0710C" w14:textId="77777777" w:rsidR="00BB06EB" w:rsidRPr="0005085E" w:rsidRDefault="00BB06EB" w:rsidP="00557513">
            <w:pPr>
              <w:pStyle w:val="ColumnHeading"/>
              <w:keepNext/>
            </w:pPr>
            <w:r w:rsidRPr="0005085E">
              <w:t>Emendamento</w:t>
            </w:r>
          </w:p>
        </w:tc>
      </w:tr>
      <w:tr w:rsidR="00BB06EB" w:rsidRPr="0005085E" w14:paraId="340585B7" w14:textId="77777777" w:rsidTr="00557513">
        <w:trPr>
          <w:jc w:val="center"/>
        </w:trPr>
        <w:tc>
          <w:tcPr>
            <w:tcW w:w="4876" w:type="dxa"/>
          </w:tcPr>
          <w:p w14:paraId="687D9913" w14:textId="77777777" w:rsidR="00BB06EB" w:rsidRPr="0005085E" w:rsidRDefault="00BB06EB" w:rsidP="00557513">
            <w:pPr>
              <w:pStyle w:val="Normal6"/>
            </w:pPr>
          </w:p>
        </w:tc>
        <w:tc>
          <w:tcPr>
            <w:tcW w:w="4876" w:type="dxa"/>
            <w:hideMark/>
          </w:tcPr>
          <w:p w14:paraId="3566638A" w14:textId="77777777" w:rsidR="00BB06EB" w:rsidRPr="0005085E" w:rsidRDefault="00BB06EB" w:rsidP="00557513">
            <w:pPr>
              <w:pStyle w:val="Normal6"/>
              <w:rPr>
                <w:szCs w:val="24"/>
              </w:rPr>
            </w:pPr>
            <w:r w:rsidRPr="0005085E">
              <w:rPr>
                <w:b/>
                <w:i/>
              </w:rPr>
              <w:t>Tuttavia, l'articolo 19, paragrafi 2 e 2 bis, si applicano a decorrere dal [data di entrata in vigore del presente regolamento].</w:t>
            </w:r>
          </w:p>
        </w:tc>
      </w:tr>
      <w:tr w:rsidR="00BB06EB" w:rsidRPr="0005085E" w14:paraId="218A70B7" w14:textId="77777777" w:rsidTr="00557513">
        <w:trPr>
          <w:jc w:val="center"/>
        </w:trPr>
        <w:tc>
          <w:tcPr>
            <w:tcW w:w="4876" w:type="dxa"/>
          </w:tcPr>
          <w:p w14:paraId="52E79C7D" w14:textId="77777777" w:rsidR="00BB06EB" w:rsidRPr="0005085E" w:rsidRDefault="00BB06EB" w:rsidP="00557513">
            <w:pPr>
              <w:pStyle w:val="Normal6"/>
            </w:pPr>
          </w:p>
        </w:tc>
        <w:tc>
          <w:tcPr>
            <w:tcW w:w="4876" w:type="dxa"/>
            <w:hideMark/>
          </w:tcPr>
          <w:p w14:paraId="1A6B4D8A" w14:textId="77777777" w:rsidR="00BB06EB" w:rsidRPr="0005085E" w:rsidRDefault="00BB06EB" w:rsidP="00557513">
            <w:pPr>
              <w:pStyle w:val="Normal6"/>
              <w:rPr>
                <w:szCs w:val="24"/>
              </w:rPr>
            </w:pPr>
            <w:r w:rsidRPr="0005085E">
              <w:rPr>
                <w:b/>
                <w:i/>
              </w:rPr>
              <w:t>Il presente regolamento si applica indipendentemente dal fatto che il portale unico di cui all'articolo 12 bis, paragrafo 2, sia operativo.</w:t>
            </w:r>
          </w:p>
        </w:tc>
      </w:tr>
    </w:tbl>
    <w:p w14:paraId="5712DE31" w14:textId="77777777" w:rsidR="00BB06EB" w:rsidRPr="0005085E" w:rsidRDefault="00BB06EB" w:rsidP="00BB06EB"/>
    <w:p w14:paraId="09E2E31C" w14:textId="77777777" w:rsidR="00BB06EB" w:rsidRPr="0005085E" w:rsidRDefault="00BB06EB" w:rsidP="00BB06EB">
      <w:pPr>
        <w:pStyle w:val="AmNumberTabs"/>
      </w:pPr>
      <w:r w:rsidRPr="0005085E">
        <w:t>Emendamento</w:t>
      </w:r>
      <w:r w:rsidRPr="0005085E">
        <w:tab/>
      </w:r>
      <w:r w:rsidRPr="0005085E">
        <w:tab/>
        <w:t>220</w:t>
      </w:r>
    </w:p>
    <w:p w14:paraId="602F4C76" w14:textId="77777777" w:rsidR="00BB06EB" w:rsidRPr="0005085E" w:rsidRDefault="00BB06EB" w:rsidP="00BB06EB"/>
    <w:p w14:paraId="119539EA" w14:textId="77777777" w:rsidR="00BB06EB" w:rsidRPr="0005085E" w:rsidRDefault="00BB06EB" w:rsidP="00BB06EB">
      <w:pPr>
        <w:pStyle w:val="NormalBold"/>
        <w:keepNext/>
      </w:pPr>
      <w:r w:rsidRPr="0005085E">
        <w:t>Proposta di regolamento</w:t>
      </w:r>
    </w:p>
    <w:p w14:paraId="24DB80D4" w14:textId="77777777" w:rsidR="00BB06EB" w:rsidRPr="0005085E" w:rsidRDefault="00BB06EB" w:rsidP="00BB06EB">
      <w:pPr>
        <w:pStyle w:val="NormalBold"/>
      </w:pPr>
      <w:r w:rsidRPr="0005085E">
        <w:t>Allegato I – punto 7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5500485" w14:textId="77777777" w:rsidTr="00557513">
        <w:trPr>
          <w:jc w:val="center"/>
        </w:trPr>
        <w:tc>
          <w:tcPr>
            <w:tcW w:w="9752" w:type="dxa"/>
            <w:gridSpan w:val="2"/>
          </w:tcPr>
          <w:p w14:paraId="13EA0F0C" w14:textId="77777777" w:rsidR="00BB06EB" w:rsidRPr="0005085E" w:rsidRDefault="00BB06EB" w:rsidP="00557513">
            <w:pPr>
              <w:keepNext/>
            </w:pPr>
          </w:p>
        </w:tc>
      </w:tr>
      <w:tr w:rsidR="00BB06EB" w:rsidRPr="0005085E" w14:paraId="6F3019A1" w14:textId="77777777" w:rsidTr="00557513">
        <w:trPr>
          <w:jc w:val="center"/>
        </w:trPr>
        <w:tc>
          <w:tcPr>
            <w:tcW w:w="4876" w:type="dxa"/>
            <w:hideMark/>
          </w:tcPr>
          <w:p w14:paraId="39CA2EE5" w14:textId="77777777" w:rsidR="00BB06EB" w:rsidRPr="0005085E" w:rsidRDefault="00BB06EB" w:rsidP="00557513">
            <w:pPr>
              <w:pStyle w:val="ColumnHeading"/>
              <w:keepNext/>
            </w:pPr>
            <w:r w:rsidRPr="0005085E">
              <w:t>Testo della Commissione</w:t>
            </w:r>
          </w:p>
        </w:tc>
        <w:tc>
          <w:tcPr>
            <w:tcW w:w="4876" w:type="dxa"/>
            <w:hideMark/>
          </w:tcPr>
          <w:p w14:paraId="1C75D319" w14:textId="77777777" w:rsidR="00BB06EB" w:rsidRPr="0005085E" w:rsidRDefault="00BB06EB" w:rsidP="00557513">
            <w:pPr>
              <w:pStyle w:val="ColumnHeading"/>
              <w:keepNext/>
            </w:pPr>
            <w:r w:rsidRPr="0005085E">
              <w:t>Emendamento</w:t>
            </w:r>
          </w:p>
        </w:tc>
      </w:tr>
      <w:tr w:rsidR="00BB06EB" w:rsidRPr="0005085E" w14:paraId="5E41A377" w14:textId="77777777" w:rsidTr="00557513">
        <w:trPr>
          <w:jc w:val="center"/>
        </w:trPr>
        <w:tc>
          <w:tcPr>
            <w:tcW w:w="4876" w:type="dxa"/>
            <w:hideMark/>
          </w:tcPr>
          <w:p w14:paraId="2354347E" w14:textId="77777777" w:rsidR="00BB06EB" w:rsidRPr="0005085E" w:rsidRDefault="00BB06EB" w:rsidP="00557513">
            <w:pPr>
              <w:pStyle w:val="Normal6"/>
            </w:pPr>
            <w:r w:rsidRPr="0005085E">
              <w:t xml:space="preserve">Regolamento (UE) </w:t>
            </w:r>
            <w:r w:rsidRPr="0005085E">
              <w:rPr>
                <w:b/>
                <w:i/>
              </w:rPr>
              <w:t>n. 1315/2013</w:t>
            </w:r>
            <w:r w:rsidRPr="0005085E">
              <w:t xml:space="preserve"> del Parlamento europeo e del Consiglio, </w:t>
            </w:r>
            <w:r w:rsidRPr="0005085E">
              <w:rPr>
                <w:b/>
                <w:i/>
              </w:rPr>
              <w:t>dell'11 dicembre 2013</w:t>
            </w:r>
            <w:r w:rsidRPr="0005085E">
              <w:t xml:space="preserve">, sugli orientamenti dell'Unione per lo sviluppo della rete transeuropea dei trasporti e che abroga </w:t>
            </w:r>
            <w:r w:rsidRPr="0005085E">
              <w:rPr>
                <w:b/>
                <w:i/>
              </w:rPr>
              <w:t>la decisione n. 661/2010/UE</w:t>
            </w:r>
            <w:r w:rsidRPr="0005085E">
              <w:t xml:space="preserve"> (</w:t>
            </w:r>
            <w:r w:rsidRPr="0005085E">
              <w:rPr>
                <w:b/>
                <w:i/>
              </w:rPr>
              <w:t>GU L 348 del 20.12.2013, pag. 1</w:t>
            </w:r>
            <w:r w:rsidRPr="0005085E">
              <w:t xml:space="preserve">, ELI: </w:t>
            </w:r>
            <w:r w:rsidRPr="0005085E">
              <w:rPr>
                <w:b/>
                <w:i/>
              </w:rPr>
              <w:t>http://data.europa.eu/eli/reg/2013/1315/oj</w:t>
            </w:r>
            <w:r w:rsidRPr="0005085E">
              <w:t>).</w:t>
            </w:r>
          </w:p>
        </w:tc>
        <w:tc>
          <w:tcPr>
            <w:tcW w:w="4876" w:type="dxa"/>
            <w:hideMark/>
          </w:tcPr>
          <w:p w14:paraId="706E9B1D" w14:textId="77777777" w:rsidR="00BB06EB" w:rsidRPr="0005085E" w:rsidRDefault="00BB06EB" w:rsidP="00557513">
            <w:pPr>
              <w:pStyle w:val="Normal6"/>
              <w:rPr>
                <w:szCs w:val="24"/>
              </w:rPr>
            </w:pPr>
            <w:r w:rsidRPr="0005085E">
              <w:t xml:space="preserve">Regolamento (UE) </w:t>
            </w:r>
            <w:r w:rsidRPr="0005085E">
              <w:rPr>
                <w:b/>
                <w:i/>
              </w:rPr>
              <w:t>2024/1679</w:t>
            </w:r>
            <w:r w:rsidRPr="0005085E">
              <w:t xml:space="preserve"> del Parlamento europeo e del Consiglio, del </w:t>
            </w:r>
            <w:r w:rsidRPr="0005085E">
              <w:rPr>
                <w:b/>
                <w:i/>
              </w:rPr>
              <w:t>13 giugno 2024</w:t>
            </w:r>
            <w:r w:rsidRPr="0005085E">
              <w:t>, sugli orientamenti dell'Unione per lo sviluppo della rete transeuropea dei trasporti</w:t>
            </w:r>
            <w:r w:rsidRPr="0005085E">
              <w:rPr>
                <w:b/>
                <w:i/>
              </w:rPr>
              <w:t>, che modifica il regolamento (UE) 2021/1153 e il regolamento (UE) n. 913/2010</w:t>
            </w:r>
            <w:r w:rsidRPr="0005085E">
              <w:t xml:space="preserve"> e che abroga </w:t>
            </w:r>
            <w:r w:rsidRPr="0005085E">
              <w:rPr>
                <w:b/>
                <w:i/>
              </w:rPr>
              <w:t>il regolamento (UE) n 1315/2013</w:t>
            </w:r>
            <w:r w:rsidRPr="0005085E">
              <w:t xml:space="preserve"> (</w:t>
            </w:r>
            <w:r w:rsidRPr="0005085E">
              <w:rPr>
                <w:b/>
                <w:i/>
              </w:rPr>
              <w:t xml:space="preserve">GU L </w:t>
            </w:r>
            <w:r w:rsidR="002A6EB5" w:rsidRPr="0005085E">
              <w:rPr>
                <w:b/>
                <w:i/>
              </w:rPr>
              <w:t>2024/</w:t>
            </w:r>
            <w:r w:rsidRPr="0005085E">
              <w:rPr>
                <w:b/>
                <w:i/>
              </w:rPr>
              <w:t>1679 del 28.6.2024</w:t>
            </w:r>
            <w:r w:rsidRPr="0005085E">
              <w:t xml:space="preserve">, ELI: </w:t>
            </w:r>
            <w:r w:rsidRPr="0005085E">
              <w:rPr>
                <w:b/>
                <w:i/>
              </w:rPr>
              <w:lastRenderedPageBreak/>
              <w:t>http://data.europa.eu/eli/reg/2024/1679/oj</w:t>
            </w:r>
            <w:r w:rsidRPr="0005085E">
              <w:t>).</w:t>
            </w:r>
          </w:p>
        </w:tc>
      </w:tr>
    </w:tbl>
    <w:p w14:paraId="1728F6DB" w14:textId="77777777" w:rsidR="00BB06EB" w:rsidRPr="0005085E" w:rsidRDefault="00BB06EB" w:rsidP="00BB06EB"/>
    <w:p w14:paraId="1992F53F" w14:textId="77777777" w:rsidR="00BB06EB" w:rsidRPr="0005085E" w:rsidRDefault="00BB06EB" w:rsidP="00BB06EB">
      <w:pPr>
        <w:pStyle w:val="AmNumberTabs"/>
      </w:pPr>
      <w:r w:rsidRPr="0005085E">
        <w:t>Emendamento</w:t>
      </w:r>
      <w:r w:rsidRPr="0005085E">
        <w:tab/>
      </w:r>
      <w:r w:rsidRPr="0005085E">
        <w:tab/>
        <w:t>221</w:t>
      </w:r>
    </w:p>
    <w:p w14:paraId="35D72284" w14:textId="77777777" w:rsidR="00BB06EB" w:rsidRPr="0005085E" w:rsidRDefault="00BB06EB" w:rsidP="00BB06EB"/>
    <w:p w14:paraId="1953F760" w14:textId="77777777" w:rsidR="00BB06EB" w:rsidRPr="0005085E" w:rsidRDefault="00BB06EB" w:rsidP="00BB06EB">
      <w:pPr>
        <w:pStyle w:val="NormalBold"/>
        <w:keepNext/>
      </w:pPr>
      <w:r w:rsidRPr="0005085E">
        <w:t>Proposta di regolamento</w:t>
      </w:r>
    </w:p>
    <w:p w14:paraId="4545D40C" w14:textId="77777777" w:rsidR="00BB06EB" w:rsidRPr="0005085E" w:rsidRDefault="00BB06EB" w:rsidP="00BB06EB">
      <w:pPr>
        <w:pStyle w:val="NormalBold"/>
      </w:pPr>
      <w:r w:rsidRPr="0005085E">
        <w:t>Allegato I – punto 17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B42429A" w14:textId="77777777" w:rsidTr="00557513">
        <w:trPr>
          <w:jc w:val="center"/>
        </w:trPr>
        <w:tc>
          <w:tcPr>
            <w:tcW w:w="9752" w:type="dxa"/>
            <w:gridSpan w:val="2"/>
          </w:tcPr>
          <w:p w14:paraId="22E4B6B7" w14:textId="77777777" w:rsidR="00BB06EB" w:rsidRPr="0005085E" w:rsidRDefault="00BB06EB" w:rsidP="00557513">
            <w:pPr>
              <w:keepNext/>
            </w:pPr>
          </w:p>
        </w:tc>
      </w:tr>
      <w:tr w:rsidR="00BB06EB" w:rsidRPr="0005085E" w14:paraId="184A4609" w14:textId="77777777" w:rsidTr="00557513">
        <w:trPr>
          <w:jc w:val="center"/>
        </w:trPr>
        <w:tc>
          <w:tcPr>
            <w:tcW w:w="4876" w:type="dxa"/>
            <w:hideMark/>
          </w:tcPr>
          <w:p w14:paraId="7801E9A8" w14:textId="77777777" w:rsidR="00BB06EB" w:rsidRPr="0005085E" w:rsidRDefault="00BB06EB" w:rsidP="00557513">
            <w:pPr>
              <w:pStyle w:val="ColumnHeading"/>
              <w:keepNext/>
            </w:pPr>
            <w:r w:rsidRPr="0005085E">
              <w:t>Testo della Commissione</w:t>
            </w:r>
          </w:p>
        </w:tc>
        <w:tc>
          <w:tcPr>
            <w:tcW w:w="4876" w:type="dxa"/>
            <w:hideMark/>
          </w:tcPr>
          <w:p w14:paraId="7C6DB874" w14:textId="77777777" w:rsidR="00BB06EB" w:rsidRPr="0005085E" w:rsidRDefault="00BB06EB" w:rsidP="00557513">
            <w:pPr>
              <w:pStyle w:val="ColumnHeading"/>
              <w:keepNext/>
            </w:pPr>
            <w:r w:rsidRPr="0005085E">
              <w:t>Emendamento</w:t>
            </w:r>
          </w:p>
        </w:tc>
      </w:tr>
      <w:tr w:rsidR="00BB06EB" w:rsidRPr="0005085E" w14:paraId="748468FD" w14:textId="77777777" w:rsidTr="00557513">
        <w:trPr>
          <w:jc w:val="center"/>
        </w:trPr>
        <w:tc>
          <w:tcPr>
            <w:tcW w:w="4876" w:type="dxa"/>
          </w:tcPr>
          <w:p w14:paraId="746D7F8A" w14:textId="77777777" w:rsidR="00BB06EB" w:rsidRPr="0005085E" w:rsidRDefault="00BB06EB" w:rsidP="00557513">
            <w:pPr>
              <w:pStyle w:val="Normal6"/>
            </w:pPr>
          </w:p>
        </w:tc>
        <w:tc>
          <w:tcPr>
            <w:tcW w:w="4876" w:type="dxa"/>
            <w:hideMark/>
          </w:tcPr>
          <w:p w14:paraId="27C2BAC9" w14:textId="77777777" w:rsidR="00BB06EB" w:rsidRPr="0005085E" w:rsidRDefault="00BB06EB" w:rsidP="00557513">
            <w:pPr>
              <w:pStyle w:val="Normal6"/>
              <w:rPr>
                <w:szCs w:val="24"/>
              </w:rPr>
            </w:pPr>
            <w:r w:rsidRPr="0005085E">
              <w:rPr>
                <w:b/>
                <w:i/>
              </w:rPr>
              <w:t>17 bis.</w:t>
            </w:r>
            <w:r w:rsidRPr="0005085E">
              <w:rPr>
                <w:b/>
                <w:i/>
              </w:rPr>
              <w:tab/>
              <w:t>Programma per l'industria europea della difesa (EDIP)</w:t>
            </w:r>
          </w:p>
        </w:tc>
      </w:tr>
      <w:tr w:rsidR="00BB06EB" w:rsidRPr="0005085E" w14:paraId="19DBF5FE" w14:textId="77777777" w:rsidTr="00557513">
        <w:trPr>
          <w:jc w:val="center"/>
        </w:trPr>
        <w:tc>
          <w:tcPr>
            <w:tcW w:w="4876" w:type="dxa"/>
          </w:tcPr>
          <w:p w14:paraId="16BCA60D" w14:textId="77777777" w:rsidR="00BB06EB" w:rsidRPr="0005085E" w:rsidRDefault="00BB06EB" w:rsidP="00557513">
            <w:pPr>
              <w:pStyle w:val="Normal6"/>
            </w:pPr>
          </w:p>
        </w:tc>
        <w:tc>
          <w:tcPr>
            <w:tcW w:w="4876" w:type="dxa"/>
            <w:hideMark/>
          </w:tcPr>
          <w:p w14:paraId="5E3B092D" w14:textId="77777777" w:rsidR="00BB06EB" w:rsidRPr="0005085E" w:rsidRDefault="00BB06EB" w:rsidP="00557513">
            <w:pPr>
              <w:pStyle w:val="Normal6"/>
              <w:rPr>
                <w:szCs w:val="24"/>
              </w:rPr>
            </w:pPr>
            <w:r w:rsidRPr="0005085E">
              <w:rPr>
                <w:b/>
                <w:i/>
              </w:rPr>
              <w:t>[Riferimento da aggiungere dopo l'adozione del regolamento.]</w:t>
            </w:r>
          </w:p>
        </w:tc>
      </w:tr>
    </w:tbl>
    <w:p w14:paraId="2678C14E" w14:textId="77777777" w:rsidR="00BB06EB" w:rsidRPr="0005085E" w:rsidRDefault="00BB06EB" w:rsidP="00BB06EB"/>
    <w:p w14:paraId="019C9160" w14:textId="77777777" w:rsidR="00BB06EB" w:rsidRPr="0005085E" w:rsidRDefault="00BB06EB" w:rsidP="00BB06EB">
      <w:pPr>
        <w:pStyle w:val="AmNumberTabs"/>
      </w:pPr>
      <w:r w:rsidRPr="0005085E">
        <w:t>Emendamento</w:t>
      </w:r>
      <w:r w:rsidRPr="0005085E">
        <w:tab/>
      </w:r>
      <w:r w:rsidRPr="0005085E">
        <w:tab/>
        <w:t>222</w:t>
      </w:r>
    </w:p>
    <w:p w14:paraId="6E81C0A7" w14:textId="77777777" w:rsidR="00BB06EB" w:rsidRPr="0005085E" w:rsidRDefault="00BB06EB" w:rsidP="00BB06EB"/>
    <w:p w14:paraId="02C8AA07" w14:textId="77777777" w:rsidR="00BB06EB" w:rsidRPr="0005085E" w:rsidRDefault="00BB06EB" w:rsidP="00BB06EB">
      <w:pPr>
        <w:pStyle w:val="NormalBold"/>
        <w:keepNext/>
      </w:pPr>
      <w:r w:rsidRPr="0005085E">
        <w:t>Proposta di regolamento</w:t>
      </w:r>
    </w:p>
    <w:p w14:paraId="672F8803" w14:textId="77777777" w:rsidR="00BB06EB" w:rsidRPr="0005085E" w:rsidRDefault="00BB06EB" w:rsidP="00BB06EB">
      <w:pPr>
        <w:pStyle w:val="NormalBold"/>
      </w:pPr>
      <w:r w:rsidRPr="0005085E">
        <w:t>Allegato I – punto 20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DDB820D" w14:textId="77777777" w:rsidTr="00557513">
        <w:trPr>
          <w:jc w:val="center"/>
        </w:trPr>
        <w:tc>
          <w:tcPr>
            <w:tcW w:w="9752" w:type="dxa"/>
            <w:gridSpan w:val="2"/>
          </w:tcPr>
          <w:p w14:paraId="2581C125" w14:textId="77777777" w:rsidR="00BB06EB" w:rsidRPr="0005085E" w:rsidRDefault="00BB06EB" w:rsidP="00557513">
            <w:pPr>
              <w:keepNext/>
            </w:pPr>
          </w:p>
        </w:tc>
      </w:tr>
      <w:tr w:rsidR="00BB06EB" w:rsidRPr="0005085E" w14:paraId="00B4F646" w14:textId="77777777" w:rsidTr="00557513">
        <w:trPr>
          <w:jc w:val="center"/>
        </w:trPr>
        <w:tc>
          <w:tcPr>
            <w:tcW w:w="4876" w:type="dxa"/>
            <w:hideMark/>
          </w:tcPr>
          <w:p w14:paraId="69193637" w14:textId="77777777" w:rsidR="00BB06EB" w:rsidRPr="0005085E" w:rsidRDefault="00BB06EB" w:rsidP="00557513">
            <w:pPr>
              <w:pStyle w:val="ColumnHeading"/>
              <w:keepNext/>
            </w:pPr>
            <w:r w:rsidRPr="0005085E">
              <w:t>Testo della Commissione</w:t>
            </w:r>
          </w:p>
        </w:tc>
        <w:tc>
          <w:tcPr>
            <w:tcW w:w="4876" w:type="dxa"/>
            <w:hideMark/>
          </w:tcPr>
          <w:p w14:paraId="0741C1D0" w14:textId="77777777" w:rsidR="00BB06EB" w:rsidRPr="0005085E" w:rsidRDefault="00BB06EB" w:rsidP="00557513">
            <w:pPr>
              <w:pStyle w:val="ColumnHeading"/>
              <w:keepNext/>
            </w:pPr>
            <w:r w:rsidRPr="0005085E">
              <w:t>Emendamento</w:t>
            </w:r>
          </w:p>
        </w:tc>
      </w:tr>
      <w:tr w:rsidR="00BB06EB" w:rsidRPr="0005085E" w14:paraId="74E7E3A5" w14:textId="77777777" w:rsidTr="00557513">
        <w:trPr>
          <w:jc w:val="center"/>
        </w:trPr>
        <w:tc>
          <w:tcPr>
            <w:tcW w:w="4876" w:type="dxa"/>
          </w:tcPr>
          <w:p w14:paraId="39588743" w14:textId="77777777" w:rsidR="00BB06EB" w:rsidRPr="0005085E" w:rsidRDefault="00BB06EB" w:rsidP="00557513">
            <w:pPr>
              <w:pStyle w:val="Normal6"/>
            </w:pPr>
          </w:p>
        </w:tc>
        <w:tc>
          <w:tcPr>
            <w:tcW w:w="4876" w:type="dxa"/>
            <w:hideMark/>
          </w:tcPr>
          <w:p w14:paraId="1449F926" w14:textId="77777777" w:rsidR="00BB06EB" w:rsidRPr="0005085E" w:rsidRDefault="00BB06EB" w:rsidP="00557513">
            <w:pPr>
              <w:pStyle w:val="Normal6"/>
              <w:rPr>
                <w:szCs w:val="24"/>
              </w:rPr>
            </w:pPr>
            <w:r w:rsidRPr="0005085E">
              <w:rPr>
                <w:b/>
                <w:i/>
              </w:rPr>
              <w:t>20 bis.</w:t>
            </w:r>
            <w:r w:rsidRPr="0005085E">
              <w:rPr>
                <w:b/>
                <w:i/>
              </w:rPr>
              <w:tab/>
              <w:t>Progetti di interesse comune e progetti di interesse reciproco</w:t>
            </w:r>
          </w:p>
        </w:tc>
      </w:tr>
      <w:tr w:rsidR="00BB06EB" w:rsidRPr="0005085E" w14:paraId="26DAC84D" w14:textId="77777777" w:rsidTr="00557513">
        <w:trPr>
          <w:jc w:val="center"/>
        </w:trPr>
        <w:tc>
          <w:tcPr>
            <w:tcW w:w="4876" w:type="dxa"/>
          </w:tcPr>
          <w:p w14:paraId="7F151DA9" w14:textId="77777777" w:rsidR="00BB06EB" w:rsidRPr="0005085E" w:rsidRDefault="00BB06EB" w:rsidP="00557513">
            <w:pPr>
              <w:pStyle w:val="Normal6"/>
            </w:pPr>
          </w:p>
        </w:tc>
        <w:tc>
          <w:tcPr>
            <w:tcW w:w="4876" w:type="dxa"/>
            <w:hideMark/>
          </w:tcPr>
          <w:p w14:paraId="681FCBD0" w14:textId="66BD12CD" w:rsidR="00BB06EB" w:rsidRPr="0005085E" w:rsidRDefault="00BB06EB" w:rsidP="00557513">
            <w:pPr>
              <w:pStyle w:val="Normal6"/>
              <w:rPr>
                <w:szCs w:val="24"/>
              </w:rPr>
            </w:pPr>
            <w:r w:rsidRPr="0005085E">
              <w:rPr>
                <w:b/>
                <w:i/>
              </w:rPr>
              <w:t>Regolamento delegato (UE) 2024/1041 della Commissione, del 28 novembre 2023, che modifica il regolamento (UE) 2022/869 del Parlamento europeo e del Consiglio per quanto riguarda l'elenco dell'Unione dei progetti di interesse comune e dei progetti di interesse reciproco (</w:t>
            </w:r>
            <w:r w:rsidR="00162BE7" w:rsidRPr="0005085E">
              <w:rPr>
                <w:b/>
                <w:i/>
                <w:iCs/>
              </w:rPr>
              <w:t>GU L, 2024/1041, 8.4.2024</w:t>
            </w:r>
            <w:r w:rsidRPr="0005085E">
              <w:rPr>
                <w:b/>
                <w:i/>
              </w:rPr>
              <w:t>, ELI: http://data.europa.eu/eli/reg_del/2024/1041/oj).</w:t>
            </w:r>
          </w:p>
        </w:tc>
      </w:tr>
    </w:tbl>
    <w:p w14:paraId="3242EE5E" w14:textId="77777777" w:rsidR="00BB06EB" w:rsidRPr="0005085E" w:rsidRDefault="00BB06EB" w:rsidP="00BB06EB"/>
    <w:p w14:paraId="4CBF4F0F" w14:textId="77777777" w:rsidR="00BB06EB" w:rsidRPr="0005085E" w:rsidRDefault="00BB06EB" w:rsidP="00BB06EB">
      <w:pPr>
        <w:pStyle w:val="AmNumberTabs"/>
      </w:pPr>
      <w:r w:rsidRPr="0005085E">
        <w:t>Emendamento</w:t>
      </w:r>
      <w:r w:rsidRPr="0005085E">
        <w:tab/>
      </w:r>
      <w:r w:rsidRPr="0005085E">
        <w:tab/>
        <w:t>223</w:t>
      </w:r>
    </w:p>
    <w:p w14:paraId="6248D427" w14:textId="77777777" w:rsidR="00BB06EB" w:rsidRPr="0005085E" w:rsidRDefault="00BB06EB" w:rsidP="00BB06EB"/>
    <w:p w14:paraId="1EFFD6FA" w14:textId="77777777" w:rsidR="00BB06EB" w:rsidRPr="0005085E" w:rsidRDefault="00BB06EB" w:rsidP="00BB06EB">
      <w:pPr>
        <w:pStyle w:val="NormalBold"/>
        <w:keepNext/>
      </w:pPr>
      <w:r w:rsidRPr="0005085E">
        <w:t>Proposta di regolamento</w:t>
      </w:r>
    </w:p>
    <w:p w14:paraId="57E7037E" w14:textId="77777777" w:rsidR="00BB06EB" w:rsidRPr="0005085E" w:rsidRDefault="00BB06EB" w:rsidP="00BB06EB">
      <w:pPr>
        <w:pStyle w:val="NormalBold"/>
      </w:pPr>
      <w:r w:rsidRPr="0005085E">
        <w:t>Allegato II – titolo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E2D32DA" w14:textId="77777777" w:rsidTr="00557513">
        <w:trPr>
          <w:jc w:val="center"/>
        </w:trPr>
        <w:tc>
          <w:tcPr>
            <w:tcW w:w="9752" w:type="dxa"/>
            <w:gridSpan w:val="2"/>
          </w:tcPr>
          <w:p w14:paraId="547DEE56" w14:textId="77777777" w:rsidR="00BB06EB" w:rsidRPr="0005085E" w:rsidRDefault="00BB06EB" w:rsidP="00557513">
            <w:pPr>
              <w:keepNext/>
            </w:pPr>
          </w:p>
        </w:tc>
      </w:tr>
      <w:tr w:rsidR="00BB06EB" w:rsidRPr="0005085E" w14:paraId="29649246" w14:textId="77777777" w:rsidTr="00557513">
        <w:trPr>
          <w:jc w:val="center"/>
        </w:trPr>
        <w:tc>
          <w:tcPr>
            <w:tcW w:w="4876" w:type="dxa"/>
            <w:hideMark/>
          </w:tcPr>
          <w:p w14:paraId="2704DEB1" w14:textId="77777777" w:rsidR="00BB06EB" w:rsidRPr="0005085E" w:rsidRDefault="00BB06EB" w:rsidP="00557513">
            <w:pPr>
              <w:pStyle w:val="ColumnHeading"/>
              <w:keepNext/>
            </w:pPr>
            <w:r w:rsidRPr="0005085E">
              <w:t>Testo della Commissione</w:t>
            </w:r>
          </w:p>
        </w:tc>
        <w:tc>
          <w:tcPr>
            <w:tcW w:w="4876" w:type="dxa"/>
            <w:hideMark/>
          </w:tcPr>
          <w:p w14:paraId="00DFEBC5" w14:textId="77777777" w:rsidR="00BB06EB" w:rsidRPr="0005085E" w:rsidRDefault="00BB06EB" w:rsidP="00557513">
            <w:pPr>
              <w:pStyle w:val="ColumnHeading"/>
              <w:keepNext/>
            </w:pPr>
            <w:r w:rsidRPr="0005085E">
              <w:t>Emendamento</w:t>
            </w:r>
          </w:p>
        </w:tc>
      </w:tr>
      <w:tr w:rsidR="00BB06EB" w:rsidRPr="0005085E" w14:paraId="14C2E85A" w14:textId="77777777" w:rsidTr="00557513">
        <w:trPr>
          <w:jc w:val="center"/>
        </w:trPr>
        <w:tc>
          <w:tcPr>
            <w:tcW w:w="4876" w:type="dxa"/>
            <w:hideMark/>
          </w:tcPr>
          <w:p w14:paraId="124C59A1" w14:textId="77777777" w:rsidR="00BB06EB" w:rsidRPr="0005085E" w:rsidRDefault="00BB06EB" w:rsidP="00557513">
            <w:pPr>
              <w:pStyle w:val="Normal6"/>
            </w:pPr>
            <w:r w:rsidRPr="0005085E">
              <w:t xml:space="preserve">Elenco di tecnologie, attività, strutture, attrezzature, reti, sistemi, servizi e attività economiche di particolare importanza per </w:t>
            </w:r>
            <w:r w:rsidRPr="0005085E">
              <w:lastRenderedPageBreak/>
              <w:t>gli interessi di sicurezza o di ordine pubblico dell'Unione</w:t>
            </w:r>
          </w:p>
        </w:tc>
        <w:tc>
          <w:tcPr>
            <w:tcW w:w="4876" w:type="dxa"/>
            <w:hideMark/>
          </w:tcPr>
          <w:p w14:paraId="16173E6F" w14:textId="77777777" w:rsidR="00BB06EB" w:rsidRPr="0005085E" w:rsidRDefault="00BB06EB" w:rsidP="00557513">
            <w:pPr>
              <w:pStyle w:val="Normal6"/>
              <w:rPr>
                <w:szCs w:val="24"/>
              </w:rPr>
            </w:pPr>
            <w:r w:rsidRPr="0005085E">
              <w:lastRenderedPageBreak/>
              <w:t xml:space="preserve">Elenco di tecnologie, </w:t>
            </w:r>
            <w:r w:rsidRPr="0005085E">
              <w:rPr>
                <w:b/>
                <w:i/>
              </w:rPr>
              <w:t>materiali,</w:t>
            </w:r>
            <w:r w:rsidRPr="0005085E">
              <w:t xml:space="preserve"> attività, strutture, attrezzature, reti, sistemi, servizi e attività economiche di particolare </w:t>
            </w:r>
            <w:r w:rsidRPr="0005085E">
              <w:lastRenderedPageBreak/>
              <w:t>importanza per gli interessi di sicurezza o di ordine pubblico dell'Unione</w:t>
            </w:r>
          </w:p>
        </w:tc>
      </w:tr>
    </w:tbl>
    <w:p w14:paraId="1458937C" w14:textId="77777777" w:rsidR="00BB06EB" w:rsidRPr="0005085E" w:rsidRDefault="00BB06EB" w:rsidP="00BB06EB"/>
    <w:p w14:paraId="251EC285" w14:textId="77777777" w:rsidR="00BB06EB" w:rsidRPr="0005085E" w:rsidRDefault="00BB06EB" w:rsidP="00BB06EB">
      <w:pPr>
        <w:pStyle w:val="AmNumberTabs"/>
      </w:pPr>
      <w:r w:rsidRPr="0005085E">
        <w:t>Emendamento</w:t>
      </w:r>
      <w:r w:rsidRPr="0005085E">
        <w:tab/>
      </w:r>
      <w:r w:rsidRPr="0005085E">
        <w:tab/>
        <w:t>224</w:t>
      </w:r>
    </w:p>
    <w:p w14:paraId="28192892" w14:textId="77777777" w:rsidR="00BB06EB" w:rsidRPr="0005085E" w:rsidRDefault="00BB06EB" w:rsidP="00BB06EB"/>
    <w:p w14:paraId="6836265E" w14:textId="77777777" w:rsidR="00BB06EB" w:rsidRPr="0005085E" w:rsidRDefault="00BB06EB" w:rsidP="00BB06EB">
      <w:pPr>
        <w:pStyle w:val="NormalBold"/>
        <w:keepNext/>
      </w:pPr>
      <w:r w:rsidRPr="0005085E">
        <w:t>Proposta di regolamento</w:t>
      </w:r>
    </w:p>
    <w:p w14:paraId="006AC49F" w14:textId="77777777" w:rsidR="00BB06EB" w:rsidRPr="0005085E" w:rsidRDefault="00BB06EB" w:rsidP="00BB06EB">
      <w:pPr>
        <w:pStyle w:val="NormalBold"/>
      </w:pPr>
      <w:r w:rsidRPr="0005085E">
        <w:t>Allegato II – punto 3 – lettera a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800ACE8" w14:textId="77777777" w:rsidTr="00557513">
        <w:trPr>
          <w:jc w:val="center"/>
        </w:trPr>
        <w:tc>
          <w:tcPr>
            <w:tcW w:w="9752" w:type="dxa"/>
            <w:gridSpan w:val="2"/>
          </w:tcPr>
          <w:p w14:paraId="1B05C91A" w14:textId="77777777" w:rsidR="00BB06EB" w:rsidRPr="0005085E" w:rsidRDefault="00BB06EB" w:rsidP="00557513">
            <w:pPr>
              <w:keepNext/>
            </w:pPr>
          </w:p>
        </w:tc>
      </w:tr>
      <w:tr w:rsidR="00BB06EB" w:rsidRPr="0005085E" w14:paraId="25EA680C" w14:textId="77777777" w:rsidTr="00557513">
        <w:trPr>
          <w:jc w:val="center"/>
        </w:trPr>
        <w:tc>
          <w:tcPr>
            <w:tcW w:w="4876" w:type="dxa"/>
            <w:hideMark/>
          </w:tcPr>
          <w:p w14:paraId="5CF62A0B" w14:textId="77777777" w:rsidR="00BB06EB" w:rsidRPr="0005085E" w:rsidRDefault="00BB06EB" w:rsidP="00557513">
            <w:pPr>
              <w:pStyle w:val="ColumnHeading"/>
              <w:keepNext/>
            </w:pPr>
            <w:r w:rsidRPr="0005085E">
              <w:t>Testo della Commissione</w:t>
            </w:r>
          </w:p>
        </w:tc>
        <w:tc>
          <w:tcPr>
            <w:tcW w:w="4876" w:type="dxa"/>
            <w:hideMark/>
          </w:tcPr>
          <w:p w14:paraId="6AB7BD69" w14:textId="77777777" w:rsidR="00BB06EB" w:rsidRPr="0005085E" w:rsidRDefault="00BB06EB" w:rsidP="00557513">
            <w:pPr>
              <w:pStyle w:val="ColumnHeading"/>
              <w:keepNext/>
            </w:pPr>
            <w:r w:rsidRPr="0005085E">
              <w:t>Emendamento</w:t>
            </w:r>
          </w:p>
        </w:tc>
      </w:tr>
      <w:tr w:rsidR="00BB06EB" w:rsidRPr="0005085E" w14:paraId="5E0505A3" w14:textId="77777777" w:rsidTr="00557513">
        <w:trPr>
          <w:jc w:val="center"/>
        </w:trPr>
        <w:tc>
          <w:tcPr>
            <w:tcW w:w="4876" w:type="dxa"/>
            <w:hideMark/>
          </w:tcPr>
          <w:p w14:paraId="2CA6545A" w14:textId="77777777" w:rsidR="00BB06EB" w:rsidRPr="0005085E" w:rsidRDefault="00BB06EB" w:rsidP="00557513">
            <w:pPr>
              <w:pStyle w:val="Normal6"/>
            </w:pPr>
            <w:r w:rsidRPr="0005085E">
              <w:t>a.</w:t>
            </w:r>
            <w:r w:rsidRPr="0005085E">
              <w:tab/>
              <w:t xml:space="preserve">Tecnologie di semiconduttori </w:t>
            </w:r>
            <w:r w:rsidRPr="0005085E">
              <w:rPr>
                <w:b/>
                <w:i/>
              </w:rPr>
              <w:t>avanzati</w:t>
            </w:r>
            <w:r w:rsidRPr="0005085E">
              <w:t>:</w:t>
            </w:r>
          </w:p>
        </w:tc>
        <w:tc>
          <w:tcPr>
            <w:tcW w:w="4876" w:type="dxa"/>
            <w:hideMark/>
          </w:tcPr>
          <w:p w14:paraId="03FEB8D2" w14:textId="77777777" w:rsidR="00BB06EB" w:rsidRPr="0005085E" w:rsidRDefault="00BB06EB" w:rsidP="00557513">
            <w:pPr>
              <w:pStyle w:val="Normal6"/>
              <w:rPr>
                <w:szCs w:val="24"/>
              </w:rPr>
            </w:pPr>
            <w:r w:rsidRPr="0005085E">
              <w:t>a.</w:t>
            </w:r>
            <w:r w:rsidRPr="0005085E">
              <w:tab/>
              <w:t>Tecnologie di semiconduttori:</w:t>
            </w:r>
          </w:p>
        </w:tc>
      </w:tr>
    </w:tbl>
    <w:p w14:paraId="01B624A5" w14:textId="77777777" w:rsidR="00BB06EB" w:rsidRPr="0005085E" w:rsidRDefault="00BB06EB" w:rsidP="00BB06EB"/>
    <w:p w14:paraId="43A88D08" w14:textId="77777777" w:rsidR="00BB06EB" w:rsidRPr="0005085E" w:rsidRDefault="00BB06EB" w:rsidP="00BB06EB">
      <w:pPr>
        <w:pStyle w:val="AmNumberTabs"/>
      </w:pPr>
      <w:r w:rsidRPr="0005085E">
        <w:t>Emendamento</w:t>
      </w:r>
      <w:r w:rsidRPr="0005085E">
        <w:tab/>
      </w:r>
      <w:r w:rsidRPr="0005085E">
        <w:tab/>
        <w:t>225</w:t>
      </w:r>
    </w:p>
    <w:p w14:paraId="34374380" w14:textId="77777777" w:rsidR="00BB06EB" w:rsidRPr="0005085E" w:rsidRDefault="00BB06EB" w:rsidP="00BB06EB"/>
    <w:p w14:paraId="47255CF1" w14:textId="77777777" w:rsidR="00BB06EB" w:rsidRPr="0005085E" w:rsidRDefault="00BB06EB" w:rsidP="00BB06EB">
      <w:pPr>
        <w:pStyle w:val="NormalBold"/>
        <w:keepNext/>
      </w:pPr>
      <w:r w:rsidRPr="0005085E">
        <w:t>Proposta di regolamento</w:t>
      </w:r>
    </w:p>
    <w:p w14:paraId="7F6B626A" w14:textId="77777777" w:rsidR="00BB06EB" w:rsidRPr="0005085E" w:rsidRDefault="00BB06EB" w:rsidP="00BB06EB">
      <w:pPr>
        <w:pStyle w:val="NormalBold"/>
      </w:pPr>
      <w:r w:rsidRPr="0005085E">
        <w:t>Allegato II – punto 3 – lettera a – trattino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B8F09E3" w14:textId="77777777" w:rsidTr="00557513">
        <w:trPr>
          <w:jc w:val="center"/>
        </w:trPr>
        <w:tc>
          <w:tcPr>
            <w:tcW w:w="9752" w:type="dxa"/>
            <w:gridSpan w:val="2"/>
          </w:tcPr>
          <w:p w14:paraId="55AB66AE" w14:textId="77777777" w:rsidR="00BB06EB" w:rsidRPr="0005085E" w:rsidRDefault="00BB06EB" w:rsidP="00557513">
            <w:pPr>
              <w:keepNext/>
            </w:pPr>
          </w:p>
        </w:tc>
      </w:tr>
      <w:tr w:rsidR="00BB06EB" w:rsidRPr="0005085E" w14:paraId="78D75300" w14:textId="77777777" w:rsidTr="00557513">
        <w:trPr>
          <w:jc w:val="center"/>
        </w:trPr>
        <w:tc>
          <w:tcPr>
            <w:tcW w:w="4876" w:type="dxa"/>
            <w:hideMark/>
          </w:tcPr>
          <w:p w14:paraId="297B19CA" w14:textId="77777777" w:rsidR="00BB06EB" w:rsidRPr="0005085E" w:rsidRDefault="00BB06EB" w:rsidP="00557513">
            <w:pPr>
              <w:pStyle w:val="ColumnHeading"/>
              <w:keepNext/>
            </w:pPr>
            <w:r w:rsidRPr="0005085E">
              <w:t>Testo della Commissione</w:t>
            </w:r>
          </w:p>
        </w:tc>
        <w:tc>
          <w:tcPr>
            <w:tcW w:w="4876" w:type="dxa"/>
            <w:hideMark/>
          </w:tcPr>
          <w:p w14:paraId="7299296E" w14:textId="77777777" w:rsidR="00BB06EB" w:rsidRPr="0005085E" w:rsidRDefault="00BB06EB" w:rsidP="00557513">
            <w:pPr>
              <w:pStyle w:val="ColumnHeading"/>
              <w:keepNext/>
            </w:pPr>
            <w:r w:rsidRPr="0005085E">
              <w:t>Emendamento</w:t>
            </w:r>
          </w:p>
        </w:tc>
      </w:tr>
      <w:tr w:rsidR="00BB06EB" w:rsidRPr="0005085E" w14:paraId="71216ED2" w14:textId="77777777" w:rsidTr="00557513">
        <w:trPr>
          <w:jc w:val="center"/>
        </w:trPr>
        <w:tc>
          <w:tcPr>
            <w:tcW w:w="4876" w:type="dxa"/>
            <w:hideMark/>
          </w:tcPr>
          <w:p w14:paraId="77981285" w14:textId="77777777" w:rsidR="00BB06EB" w:rsidRPr="0005085E" w:rsidRDefault="00BB06EB" w:rsidP="00557513">
            <w:pPr>
              <w:pStyle w:val="Normal6"/>
            </w:pPr>
            <w:r w:rsidRPr="0005085E">
              <w:rPr>
                <w:b/>
                <w:i/>
              </w:rPr>
              <w:t>–</w:t>
            </w:r>
            <w:r w:rsidRPr="0005085E">
              <w:rPr>
                <w:b/>
                <w:i/>
              </w:rPr>
              <w:tab/>
              <w:t>microelettronica, compresi i processori</w:t>
            </w:r>
          </w:p>
        </w:tc>
        <w:tc>
          <w:tcPr>
            <w:tcW w:w="4876" w:type="dxa"/>
            <w:hideMark/>
          </w:tcPr>
          <w:p w14:paraId="200B6B55" w14:textId="77777777" w:rsidR="00BB06EB" w:rsidRPr="0005085E" w:rsidRDefault="00BB06EB" w:rsidP="00557513">
            <w:pPr>
              <w:pStyle w:val="Normal6"/>
              <w:rPr>
                <w:szCs w:val="24"/>
              </w:rPr>
            </w:pPr>
            <w:r w:rsidRPr="0005085E">
              <w:rPr>
                <w:b/>
                <w:i/>
              </w:rPr>
              <w:t>–</w:t>
            </w:r>
            <w:r w:rsidRPr="0005085E">
              <w:rPr>
                <w:b/>
                <w:i/>
              </w:rPr>
              <w:tab/>
              <w:t>progettazione di "circuiti integrati e altri semiconduttori", inclusi microprocessori, processori grafici, microcontrollori, chip logici, chip di memoria, chip a radiofrequenza, chip fotonici, chip analogici, chip quantistici, semiconduttori ottici, semiconduttori di potenza, semiconduttori discreti e sensori/microsistemi, nonché relativo blocco di proprietà intellettuale di semiconduttori</w:t>
            </w:r>
          </w:p>
        </w:tc>
      </w:tr>
    </w:tbl>
    <w:p w14:paraId="2AA5716A" w14:textId="77777777" w:rsidR="00BB06EB" w:rsidRPr="0005085E" w:rsidRDefault="00BB06EB" w:rsidP="00BB06EB"/>
    <w:p w14:paraId="27FCC48E" w14:textId="77777777" w:rsidR="00BB06EB" w:rsidRPr="0005085E" w:rsidRDefault="00BB06EB" w:rsidP="00BB06EB">
      <w:pPr>
        <w:pStyle w:val="AmNumberTabs"/>
      </w:pPr>
      <w:r w:rsidRPr="0005085E">
        <w:t>Emendamento</w:t>
      </w:r>
      <w:r w:rsidRPr="0005085E">
        <w:tab/>
      </w:r>
      <w:r w:rsidRPr="0005085E">
        <w:tab/>
        <w:t>226</w:t>
      </w:r>
    </w:p>
    <w:p w14:paraId="270D3548" w14:textId="77777777" w:rsidR="00BB06EB" w:rsidRPr="0005085E" w:rsidRDefault="00BB06EB" w:rsidP="00BB06EB"/>
    <w:p w14:paraId="40C1DFC0" w14:textId="77777777" w:rsidR="00BB06EB" w:rsidRPr="0005085E" w:rsidRDefault="00BB06EB" w:rsidP="00BB06EB">
      <w:pPr>
        <w:pStyle w:val="NormalBold"/>
        <w:keepNext/>
      </w:pPr>
      <w:r w:rsidRPr="0005085E">
        <w:t>Proposta di regolamento</w:t>
      </w:r>
    </w:p>
    <w:p w14:paraId="68B1A55C" w14:textId="77777777" w:rsidR="00BB06EB" w:rsidRPr="0005085E" w:rsidRDefault="00BB06EB" w:rsidP="00BB06EB">
      <w:pPr>
        <w:pStyle w:val="NormalBold"/>
      </w:pPr>
      <w:r w:rsidRPr="0005085E">
        <w:t>Allegato II – punto 3 – lettera a – trattino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02CFE63" w14:textId="77777777" w:rsidTr="00557513">
        <w:trPr>
          <w:jc w:val="center"/>
        </w:trPr>
        <w:tc>
          <w:tcPr>
            <w:tcW w:w="9752" w:type="dxa"/>
            <w:gridSpan w:val="2"/>
          </w:tcPr>
          <w:p w14:paraId="0221A7BF" w14:textId="77777777" w:rsidR="00BB06EB" w:rsidRPr="0005085E" w:rsidRDefault="00BB06EB" w:rsidP="00557513">
            <w:pPr>
              <w:keepNext/>
            </w:pPr>
          </w:p>
        </w:tc>
      </w:tr>
      <w:tr w:rsidR="00BB06EB" w:rsidRPr="0005085E" w14:paraId="111282A3" w14:textId="77777777" w:rsidTr="00557513">
        <w:trPr>
          <w:jc w:val="center"/>
        </w:trPr>
        <w:tc>
          <w:tcPr>
            <w:tcW w:w="4876" w:type="dxa"/>
            <w:hideMark/>
          </w:tcPr>
          <w:p w14:paraId="3927F80E" w14:textId="77777777" w:rsidR="00BB06EB" w:rsidRPr="0005085E" w:rsidRDefault="00BB06EB" w:rsidP="00557513">
            <w:pPr>
              <w:pStyle w:val="ColumnHeading"/>
              <w:keepNext/>
            </w:pPr>
            <w:r w:rsidRPr="0005085E">
              <w:t>Testo della Commissione</w:t>
            </w:r>
          </w:p>
        </w:tc>
        <w:tc>
          <w:tcPr>
            <w:tcW w:w="4876" w:type="dxa"/>
            <w:hideMark/>
          </w:tcPr>
          <w:p w14:paraId="4D6404A1" w14:textId="77777777" w:rsidR="00BB06EB" w:rsidRPr="0005085E" w:rsidRDefault="00BB06EB" w:rsidP="00557513">
            <w:pPr>
              <w:pStyle w:val="ColumnHeading"/>
              <w:keepNext/>
            </w:pPr>
            <w:r w:rsidRPr="0005085E">
              <w:t>Emendamento</w:t>
            </w:r>
          </w:p>
        </w:tc>
      </w:tr>
      <w:tr w:rsidR="00BB06EB" w:rsidRPr="0005085E" w14:paraId="6EBFEA30" w14:textId="77777777" w:rsidTr="00557513">
        <w:trPr>
          <w:jc w:val="center"/>
        </w:trPr>
        <w:tc>
          <w:tcPr>
            <w:tcW w:w="4876" w:type="dxa"/>
            <w:hideMark/>
          </w:tcPr>
          <w:p w14:paraId="0E2A5B25" w14:textId="77777777" w:rsidR="00BB06EB" w:rsidRPr="0005085E" w:rsidRDefault="00BB06EB" w:rsidP="00557513">
            <w:pPr>
              <w:pStyle w:val="Normal6"/>
            </w:pPr>
            <w:r w:rsidRPr="0005085E">
              <w:rPr>
                <w:b/>
                <w:i/>
              </w:rPr>
              <w:t>–</w:t>
            </w:r>
            <w:r w:rsidRPr="0005085E">
              <w:rPr>
                <w:b/>
                <w:i/>
              </w:rPr>
              <w:tab/>
              <w:t>tecnologie fotoniche (compreso il laser ad alta energia)</w:t>
            </w:r>
          </w:p>
        </w:tc>
        <w:tc>
          <w:tcPr>
            <w:tcW w:w="4876" w:type="dxa"/>
            <w:hideMark/>
          </w:tcPr>
          <w:p w14:paraId="09F74933" w14:textId="77777777" w:rsidR="00BB06EB" w:rsidRPr="0005085E" w:rsidRDefault="00BB06EB" w:rsidP="00557513">
            <w:pPr>
              <w:pStyle w:val="Normal6"/>
              <w:rPr>
                <w:szCs w:val="24"/>
              </w:rPr>
            </w:pPr>
            <w:r w:rsidRPr="0005085E">
              <w:rPr>
                <w:b/>
                <w:i/>
              </w:rPr>
              <w:t>–</w:t>
            </w:r>
            <w:r w:rsidRPr="0005085E">
              <w:rPr>
                <w:b/>
                <w:i/>
              </w:rPr>
              <w:tab/>
              <w:t>software per l'automazione della progettazione elettronica per la progettazione di circuiti integrati e altri semiconduttori, o per la progettazione di imballaggi avanzati</w:t>
            </w:r>
          </w:p>
        </w:tc>
      </w:tr>
    </w:tbl>
    <w:p w14:paraId="53882A46" w14:textId="77777777" w:rsidR="00BB06EB" w:rsidRPr="0005085E" w:rsidRDefault="00BB06EB" w:rsidP="00BB06EB"/>
    <w:p w14:paraId="29CA9C91" w14:textId="77777777" w:rsidR="00BB06EB" w:rsidRPr="0005085E" w:rsidRDefault="00BB06EB" w:rsidP="00BB06EB">
      <w:pPr>
        <w:pStyle w:val="AmNumberTabs"/>
      </w:pPr>
      <w:r w:rsidRPr="0005085E">
        <w:lastRenderedPageBreak/>
        <w:t>Emendamento</w:t>
      </w:r>
      <w:r w:rsidRPr="0005085E">
        <w:tab/>
      </w:r>
      <w:r w:rsidRPr="0005085E">
        <w:tab/>
        <w:t>227</w:t>
      </w:r>
    </w:p>
    <w:p w14:paraId="5CE5380C" w14:textId="77777777" w:rsidR="00BB06EB" w:rsidRPr="0005085E" w:rsidRDefault="00BB06EB" w:rsidP="00BB06EB"/>
    <w:p w14:paraId="60A4083D" w14:textId="77777777" w:rsidR="00BB06EB" w:rsidRPr="0005085E" w:rsidRDefault="00BB06EB" w:rsidP="00BB06EB">
      <w:pPr>
        <w:pStyle w:val="NormalBold"/>
        <w:keepNext/>
      </w:pPr>
      <w:r w:rsidRPr="0005085E">
        <w:t>Proposta di regolamento</w:t>
      </w:r>
    </w:p>
    <w:p w14:paraId="0FDCEADF" w14:textId="77777777" w:rsidR="00BB06EB" w:rsidRPr="0005085E" w:rsidRDefault="00BB06EB" w:rsidP="00BB06EB">
      <w:pPr>
        <w:pStyle w:val="NormalBold"/>
      </w:pPr>
      <w:r w:rsidRPr="0005085E">
        <w:t>Allegato II – punto 3 – lettera a – trattino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9F405C4" w14:textId="77777777" w:rsidTr="00557513">
        <w:trPr>
          <w:jc w:val="center"/>
        </w:trPr>
        <w:tc>
          <w:tcPr>
            <w:tcW w:w="9752" w:type="dxa"/>
            <w:gridSpan w:val="2"/>
          </w:tcPr>
          <w:p w14:paraId="292B3744" w14:textId="77777777" w:rsidR="00BB06EB" w:rsidRPr="0005085E" w:rsidRDefault="00BB06EB" w:rsidP="00557513">
            <w:pPr>
              <w:keepNext/>
            </w:pPr>
          </w:p>
        </w:tc>
      </w:tr>
      <w:tr w:rsidR="00BB06EB" w:rsidRPr="0005085E" w14:paraId="7BBEBFCA" w14:textId="77777777" w:rsidTr="00557513">
        <w:trPr>
          <w:jc w:val="center"/>
        </w:trPr>
        <w:tc>
          <w:tcPr>
            <w:tcW w:w="4876" w:type="dxa"/>
            <w:hideMark/>
          </w:tcPr>
          <w:p w14:paraId="218E16C8" w14:textId="77777777" w:rsidR="00BB06EB" w:rsidRPr="0005085E" w:rsidRDefault="00BB06EB" w:rsidP="00557513">
            <w:pPr>
              <w:pStyle w:val="ColumnHeading"/>
              <w:keepNext/>
            </w:pPr>
            <w:r w:rsidRPr="0005085E">
              <w:t>Testo della Commissione</w:t>
            </w:r>
          </w:p>
        </w:tc>
        <w:tc>
          <w:tcPr>
            <w:tcW w:w="4876" w:type="dxa"/>
            <w:hideMark/>
          </w:tcPr>
          <w:p w14:paraId="630CC3C1" w14:textId="77777777" w:rsidR="00BB06EB" w:rsidRPr="0005085E" w:rsidRDefault="00BB06EB" w:rsidP="00557513">
            <w:pPr>
              <w:pStyle w:val="ColumnHeading"/>
              <w:keepNext/>
            </w:pPr>
            <w:r w:rsidRPr="0005085E">
              <w:t>Emendamento</w:t>
            </w:r>
          </w:p>
        </w:tc>
      </w:tr>
      <w:tr w:rsidR="00BB06EB" w:rsidRPr="0005085E" w14:paraId="76417A85" w14:textId="77777777" w:rsidTr="00557513">
        <w:trPr>
          <w:jc w:val="center"/>
        </w:trPr>
        <w:tc>
          <w:tcPr>
            <w:tcW w:w="4876" w:type="dxa"/>
            <w:hideMark/>
          </w:tcPr>
          <w:p w14:paraId="5FD0B22D" w14:textId="77777777" w:rsidR="00BB06EB" w:rsidRPr="0005085E" w:rsidRDefault="00BB06EB" w:rsidP="00557513">
            <w:pPr>
              <w:pStyle w:val="Normal6"/>
            </w:pPr>
            <w:r w:rsidRPr="0005085E">
              <w:rPr>
                <w:b/>
                <w:i/>
              </w:rPr>
              <w:t>–</w:t>
            </w:r>
            <w:r w:rsidRPr="0005085E">
              <w:rPr>
                <w:b/>
                <w:i/>
              </w:rPr>
              <w:tab/>
              <w:t>chip ad alta frequenza</w:t>
            </w:r>
          </w:p>
        </w:tc>
        <w:tc>
          <w:tcPr>
            <w:tcW w:w="4876" w:type="dxa"/>
            <w:hideMark/>
          </w:tcPr>
          <w:p w14:paraId="645043AF" w14:textId="77777777" w:rsidR="00BB06EB" w:rsidRPr="0005085E" w:rsidRDefault="00BB06EB" w:rsidP="00557513">
            <w:pPr>
              <w:pStyle w:val="Normal6"/>
              <w:rPr>
                <w:szCs w:val="24"/>
              </w:rPr>
            </w:pPr>
            <w:r w:rsidRPr="0005085E">
              <w:rPr>
                <w:b/>
                <w:i/>
              </w:rPr>
              <w:t>–</w:t>
            </w:r>
            <w:r w:rsidRPr="0005085E">
              <w:rPr>
                <w:b/>
                <w:i/>
              </w:rPr>
              <w:tab/>
              <w:t>fabbricazione iniziale (front-end) di circuiti integrati e di altri semiconduttori</w:t>
            </w:r>
          </w:p>
        </w:tc>
      </w:tr>
    </w:tbl>
    <w:p w14:paraId="49063A60" w14:textId="77777777" w:rsidR="00BB06EB" w:rsidRPr="0005085E" w:rsidRDefault="00BB06EB" w:rsidP="00BB06EB"/>
    <w:p w14:paraId="0EFA4AAC" w14:textId="77777777" w:rsidR="00BB06EB" w:rsidRPr="0005085E" w:rsidRDefault="00BB06EB" w:rsidP="00BB06EB">
      <w:pPr>
        <w:pStyle w:val="AmNumberTabs"/>
      </w:pPr>
      <w:r w:rsidRPr="0005085E">
        <w:t>Emendamento</w:t>
      </w:r>
      <w:r w:rsidRPr="0005085E">
        <w:tab/>
      </w:r>
      <w:r w:rsidRPr="0005085E">
        <w:tab/>
        <w:t>228</w:t>
      </w:r>
    </w:p>
    <w:p w14:paraId="330F5B23" w14:textId="77777777" w:rsidR="00BB06EB" w:rsidRPr="0005085E" w:rsidRDefault="00BB06EB" w:rsidP="00BB06EB"/>
    <w:p w14:paraId="6F281F76" w14:textId="77777777" w:rsidR="00BB06EB" w:rsidRPr="0005085E" w:rsidRDefault="00BB06EB" w:rsidP="00BB06EB">
      <w:pPr>
        <w:pStyle w:val="NormalBold"/>
        <w:keepNext/>
      </w:pPr>
      <w:r w:rsidRPr="0005085E">
        <w:t>Proposta di regolamento</w:t>
      </w:r>
    </w:p>
    <w:p w14:paraId="714BD239" w14:textId="77777777" w:rsidR="00BB06EB" w:rsidRPr="0005085E" w:rsidRDefault="00BB06EB" w:rsidP="00BB06EB">
      <w:pPr>
        <w:pStyle w:val="NormalBold"/>
      </w:pPr>
      <w:r w:rsidRPr="0005085E">
        <w:t>Allegato II – punto 3 – lettera a – trattino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EBADB4B" w14:textId="77777777" w:rsidTr="00557513">
        <w:trPr>
          <w:jc w:val="center"/>
        </w:trPr>
        <w:tc>
          <w:tcPr>
            <w:tcW w:w="9752" w:type="dxa"/>
            <w:gridSpan w:val="2"/>
          </w:tcPr>
          <w:p w14:paraId="04CCC554" w14:textId="77777777" w:rsidR="00BB06EB" w:rsidRPr="0005085E" w:rsidRDefault="00BB06EB" w:rsidP="00557513">
            <w:pPr>
              <w:keepNext/>
            </w:pPr>
          </w:p>
        </w:tc>
      </w:tr>
      <w:tr w:rsidR="00BB06EB" w:rsidRPr="0005085E" w14:paraId="7F75335E" w14:textId="77777777" w:rsidTr="00557513">
        <w:trPr>
          <w:jc w:val="center"/>
        </w:trPr>
        <w:tc>
          <w:tcPr>
            <w:tcW w:w="4876" w:type="dxa"/>
            <w:hideMark/>
          </w:tcPr>
          <w:p w14:paraId="217B936E" w14:textId="77777777" w:rsidR="00BB06EB" w:rsidRPr="0005085E" w:rsidRDefault="00BB06EB" w:rsidP="00557513">
            <w:pPr>
              <w:pStyle w:val="ColumnHeading"/>
              <w:keepNext/>
            </w:pPr>
            <w:r w:rsidRPr="0005085E">
              <w:t>Testo della Commissione</w:t>
            </w:r>
          </w:p>
        </w:tc>
        <w:tc>
          <w:tcPr>
            <w:tcW w:w="4876" w:type="dxa"/>
            <w:hideMark/>
          </w:tcPr>
          <w:p w14:paraId="1CD3ABDE" w14:textId="77777777" w:rsidR="00BB06EB" w:rsidRPr="0005085E" w:rsidRDefault="00BB06EB" w:rsidP="00557513">
            <w:pPr>
              <w:pStyle w:val="ColumnHeading"/>
              <w:keepNext/>
            </w:pPr>
            <w:r w:rsidRPr="0005085E">
              <w:t>Emendamento</w:t>
            </w:r>
          </w:p>
        </w:tc>
      </w:tr>
      <w:tr w:rsidR="00BB06EB" w:rsidRPr="0005085E" w14:paraId="384CAB8A" w14:textId="77777777" w:rsidTr="00557513">
        <w:trPr>
          <w:jc w:val="center"/>
        </w:trPr>
        <w:tc>
          <w:tcPr>
            <w:tcW w:w="4876" w:type="dxa"/>
            <w:hideMark/>
          </w:tcPr>
          <w:p w14:paraId="4E40A78A" w14:textId="77777777" w:rsidR="00BB06EB" w:rsidRPr="0005085E" w:rsidRDefault="00BB06EB" w:rsidP="00557513">
            <w:pPr>
              <w:pStyle w:val="Normal6"/>
            </w:pPr>
            <w:r w:rsidRPr="0005085E">
              <w:rPr>
                <w:b/>
                <w:i/>
              </w:rPr>
              <w:t>–</w:t>
            </w:r>
            <w:r w:rsidRPr="0005085E">
              <w:rPr>
                <w:b/>
                <w:i/>
              </w:rPr>
              <w:tab/>
              <w:t>apparecchiature per la fabbricazione di semiconduttori con dimensioni dei nodi molto avanzate</w:t>
            </w:r>
          </w:p>
        </w:tc>
        <w:tc>
          <w:tcPr>
            <w:tcW w:w="4876" w:type="dxa"/>
            <w:hideMark/>
          </w:tcPr>
          <w:p w14:paraId="216845DB" w14:textId="77777777" w:rsidR="00BB06EB" w:rsidRPr="0005085E" w:rsidRDefault="00BB06EB" w:rsidP="00557513">
            <w:pPr>
              <w:pStyle w:val="Normal6"/>
              <w:rPr>
                <w:szCs w:val="24"/>
              </w:rPr>
            </w:pPr>
            <w:r w:rsidRPr="0005085E">
              <w:rPr>
                <w:b/>
                <w:i/>
              </w:rPr>
              <w:t>–</w:t>
            </w:r>
            <w:r w:rsidRPr="0005085E">
              <w:rPr>
                <w:b/>
                <w:i/>
              </w:rPr>
              <w:tab/>
              <w:t>assemblaggio, collaudo e imballaggio di circuiti integrati e di altri semiconduttori, compresi i circuiti stampati e gli imballaggi avanzati</w:t>
            </w:r>
          </w:p>
        </w:tc>
      </w:tr>
    </w:tbl>
    <w:p w14:paraId="705DA3D2" w14:textId="77777777" w:rsidR="00BB06EB" w:rsidRPr="0005085E" w:rsidRDefault="00BB06EB" w:rsidP="00BB06EB"/>
    <w:p w14:paraId="5362B58F" w14:textId="77777777" w:rsidR="00BB06EB" w:rsidRPr="0005085E" w:rsidRDefault="00BB06EB" w:rsidP="00BB06EB">
      <w:pPr>
        <w:pStyle w:val="AmNumberTabs"/>
      </w:pPr>
      <w:r w:rsidRPr="0005085E">
        <w:t>Emendamento</w:t>
      </w:r>
      <w:r w:rsidRPr="0005085E">
        <w:tab/>
      </w:r>
      <w:r w:rsidRPr="0005085E">
        <w:tab/>
        <w:t>229</w:t>
      </w:r>
    </w:p>
    <w:p w14:paraId="0CDC1BF9" w14:textId="77777777" w:rsidR="00BB06EB" w:rsidRPr="0005085E" w:rsidRDefault="00BB06EB" w:rsidP="00BB06EB"/>
    <w:p w14:paraId="7329DDF2" w14:textId="77777777" w:rsidR="00BB06EB" w:rsidRPr="0005085E" w:rsidRDefault="00BB06EB" w:rsidP="00BB06EB">
      <w:pPr>
        <w:pStyle w:val="NormalBold"/>
        <w:keepNext/>
      </w:pPr>
      <w:r w:rsidRPr="0005085E">
        <w:t>Proposta di regolamento</w:t>
      </w:r>
    </w:p>
    <w:p w14:paraId="2834797D" w14:textId="77777777" w:rsidR="00BB06EB" w:rsidRPr="0005085E" w:rsidRDefault="00BB06EB" w:rsidP="00BB06EB">
      <w:pPr>
        <w:pStyle w:val="NormalBold"/>
      </w:pPr>
      <w:r w:rsidRPr="0005085E">
        <w:t>Allegato II – punto 3 – lettera a – trattino 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69AFFF2" w14:textId="77777777" w:rsidTr="00557513">
        <w:trPr>
          <w:jc w:val="center"/>
        </w:trPr>
        <w:tc>
          <w:tcPr>
            <w:tcW w:w="9752" w:type="dxa"/>
            <w:gridSpan w:val="2"/>
          </w:tcPr>
          <w:p w14:paraId="00256B88" w14:textId="77777777" w:rsidR="00BB06EB" w:rsidRPr="0005085E" w:rsidRDefault="00BB06EB" w:rsidP="00557513">
            <w:pPr>
              <w:keepNext/>
            </w:pPr>
          </w:p>
        </w:tc>
      </w:tr>
      <w:tr w:rsidR="00BB06EB" w:rsidRPr="0005085E" w14:paraId="2628E6FB" w14:textId="77777777" w:rsidTr="00557513">
        <w:trPr>
          <w:jc w:val="center"/>
        </w:trPr>
        <w:tc>
          <w:tcPr>
            <w:tcW w:w="4876" w:type="dxa"/>
            <w:hideMark/>
          </w:tcPr>
          <w:p w14:paraId="7359C1F3" w14:textId="77777777" w:rsidR="00BB06EB" w:rsidRPr="0005085E" w:rsidRDefault="00BB06EB" w:rsidP="00557513">
            <w:pPr>
              <w:pStyle w:val="ColumnHeading"/>
              <w:keepNext/>
            </w:pPr>
            <w:r w:rsidRPr="0005085E">
              <w:t>Testo della Commissione</w:t>
            </w:r>
          </w:p>
        </w:tc>
        <w:tc>
          <w:tcPr>
            <w:tcW w:w="4876" w:type="dxa"/>
            <w:hideMark/>
          </w:tcPr>
          <w:p w14:paraId="55728A1A" w14:textId="77777777" w:rsidR="00BB06EB" w:rsidRPr="0005085E" w:rsidRDefault="00BB06EB" w:rsidP="00557513">
            <w:pPr>
              <w:pStyle w:val="ColumnHeading"/>
              <w:keepNext/>
            </w:pPr>
            <w:r w:rsidRPr="0005085E">
              <w:t>Emendamento</w:t>
            </w:r>
          </w:p>
        </w:tc>
      </w:tr>
      <w:tr w:rsidR="00BB06EB" w:rsidRPr="0005085E" w14:paraId="1ACD7970" w14:textId="77777777" w:rsidTr="00557513">
        <w:trPr>
          <w:jc w:val="center"/>
        </w:trPr>
        <w:tc>
          <w:tcPr>
            <w:tcW w:w="4876" w:type="dxa"/>
          </w:tcPr>
          <w:p w14:paraId="0A31F55E" w14:textId="77777777" w:rsidR="00BB06EB" w:rsidRPr="0005085E" w:rsidRDefault="00BB06EB" w:rsidP="00557513">
            <w:pPr>
              <w:pStyle w:val="Normal6"/>
            </w:pPr>
          </w:p>
        </w:tc>
        <w:tc>
          <w:tcPr>
            <w:tcW w:w="4876" w:type="dxa"/>
            <w:hideMark/>
          </w:tcPr>
          <w:p w14:paraId="399EC3E2" w14:textId="77777777" w:rsidR="00BB06EB" w:rsidRPr="0005085E" w:rsidRDefault="00BB06EB" w:rsidP="00557513">
            <w:pPr>
              <w:pStyle w:val="Normal6"/>
              <w:rPr>
                <w:szCs w:val="24"/>
              </w:rPr>
            </w:pPr>
            <w:r w:rsidRPr="0005085E">
              <w:rPr>
                <w:b/>
                <w:i/>
              </w:rPr>
              <w:t>–</w:t>
            </w:r>
            <w:r w:rsidRPr="0005085E">
              <w:rPr>
                <w:b/>
                <w:i/>
              </w:rPr>
              <w:tab/>
              <w:t>apparecchiature per la fabbricazione di semiconduttori, per la fabbricazione sia iniziale che finale (back-end) di circuiti integrati e altri semiconduttori, comprese le apparecchiature per l'incisione, la deposizione, l'epitassia, la litografia, gli imballaggi avanzati e il collaudo o gli strumenti metrologici</w:t>
            </w:r>
          </w:p>
        </w:tc>
      </w:tr>
    </w:tbl>
    <w:p w14:paraId="57B88A57" w14:textId="77777777" w:rsidR="00BB06EB" w:rsidRPr="0005085E" w:rsidRDefault="00BB06EB" w:rsidP="00BB06EB"/>
    <w:p w14:paraId="5D9FFE7A" w14:textId="77777777" w:rsidR="00BB06EB" w:rsidRPr="0005085E" w:rsidRDefault="00BB06EB" w:rsidP="00BB06EB">
      <w:pPr>
        <w:pStyle w:val="AmNumberTabs"/>
      </w:pPr>
      <w:r w:rsidRPr="0005085E">
        <w:t>Emendamento</w:t>
      </w:r>
      <w:r w:rsidRPr="0005085E">
        <w:tab/>
      </w:r>
      <w:r w:rsidRPr="0005085E">
        <w:tab/>
        <w:t>230</w:t>
      </w:r>
    </w:p>
    <w:p w14:paraId="5DF2641D" w14:textId="77777777" w:rsidR="00BB06EB" w:rsidRPr="0005085E" w:rsidRDefault="00BB06EB" w:rsidP="00BB06EB"/>
    <w:p w14:paraId="36F7858D" w14:textId="77777777" w:rsidR="00BB06EB" w:rsidRPr="0005085E" w:rsidRDefault="00BB06EB" w:rsidP="00BB06EB">
      <w:pPr>
        <w:pStyle w:val="NormalBold"/>
        <w:keepNext/>
      </w:pPr>
      <w:r w:rsidRPr="0005085E">
        <w:t>Proposta di regolamento</w:t>
      </w:r>
    </w:p>
    <w:p w14:paraId="50CB43F8" w14:textId="77777777" w:rsidR="00BB06EB" w:rsidRPr="0005085E" w:rsidRDefault="00BB06EB" w:rsidP="00BB06EB">
      <w:pPr>
        <w:pStyle w:val="NormalBold"/>
      </w:pPr>
      <w:r w:rsidRPr="0005085E">
        <w:t>Allegato II – punto 3 – lettera a – trattino 4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6D6693E" w14:textId="77777777" w:rsidTr="00557513">
        <w:trPr>
          <w:jc w:val="center"/>
        </w:trPr>
        <w:tc>
          <w:tcPr>
            <w:tcW w:w="9752" w:type="dxa"/>
            <w:gridSpan w:val="2"/>
          </w:tcPr>
          <w:p w14:paraId="20FB6174" w14:textId="77777777" w:rsidR="00BB06EB" w:rsidRPr="0005085E" w:rsidRDefault="00BB06EB" w:rsidP="00557513">
            <w:pPr>
              <w:keepNext/>
            </w:pPr>
          </w:p>
        </w:tc>
      </w:tr>
      <w:tr w:rsidR="00BB06EB" w:rsidRPr="0005085E" w14:paraId="2D28E5EC" w14:textId="77777777" w:rsidTr="00557513">
        <w:trPr>
          <w:jc w:val="center"/>
        </w:trPr>
        <w:tc>
          <w:tcPr>
            <w:tcW w:w="4876" w:type="dxa"/>
            <w:hideMark/>
          </w:tcPr>
          <w:p w14:paraId="4A906203" w14:textId="77777777" w:rsidR="00BB06EB" w:rsidRPr="0005085E" w:rsidRDefault="00BB06EB" w:rsidP="00557513">
            <w:pPr>
              <w:pStyle w:val="ColumnHeading"/>
              <w:keepNext/>
            </w:pPr>
            <w:r w:rsidRPr="0005085E">
              <w:t>Testo della Commissione</w:t>
            </w:r>
          </w:p>
        </w:tc>
        <w:tc>
          <w:tcPr>
            <w:tcW w:w="4876" w:type="dxa"/>
            <w:hideMark/>
          </w:tcPr>
          <w:p w14:paraId="200CFBE9" w14:textId="77777777" w:rsidR="00BB06EB" w:rsidRPr="0005085E" w:rsidRDefault="00BB06EB" w:rsidP="00557513">
            <w:pPr>
              <w:pStyle w:val="ColumnHeading"/>
              <w:keepNext/>
            </w:pPr>
            <w:r w:rsidRPr="0005085E">
              <w:t>Emendamento</w:t>
            </w:r>
          </w:p>
        </w:tc>
      </w:tr>
      <w:tr w:rsidR="00BB06EB" w:rsidRPr="0005085E" w14:paraId="60722852" w14:textId="77777777" w:rsidTr="00557513">
        <w:trPr>
          <w:jc w:val="center"/>
        </w:trPr>
        <w:tc>
          <w:tcPr>
            <w:tcW w:w="4876" w:type="dxa"/>
          </w:tcPr>
          <w:p w14:paraId="15096521" w14:textId="77777777" w:rsidR="00BB06EB" w:rsidRPr="0005085E" w:rsidRDefault="00BB06EB" w:rsidP="00557513">
            <w:pPr>
              <w:pStyle w:val="Normal6"/>
            </w:pPr>
          </w:p>
        </w:tc>
        <w:tc>
          <w:tcPr>
            <w:tcW w:w="4876" w:type="dxa"/>
            <w:hideMark/>
          </w:tcPr>
          <w:p w14:paraId="24796706" w14:textId="77777777" w:rsidR="00BB06EB" w:rsidRPr="0005085E" w:rsidRDefault="00BB06EB" w:rsidP="00557513">
            <w:pPr>
              <w:pStyle w:val="Normal6"/>
              <w:rPr>
                <w:szCs w:val="24"/>
              </w:rPr>
            </w:pPr>
            <w:r w:rsidRPr="0005085E">
              <w:rPr>
                <w:b/>
                <w:i/>
              </w:rPr>
              <w:t>–</w:t>
            </w:r>
            <w:r w:rsidRPr="0005085E">
              <w:rPr>
                <w:b/>
                <w:i/>
              </w:rPr>
              <w:tab/>
              <w:t>componenti essenziali o software di apparecchiature per la fabbricazione di semiconduttori</w:t>
            </w:r>
          </w:p>
        </w:tc>
      </w:tr>
    </w:tbl>
    <w:p w14:paraId="1681B526" w14:textId="77777777" w:rsidR="00BB06EB" w:rsidRPr="0005085E" w:rsidRDefault="00BB06EB" w:rsidP="00BB06EB"/>
    <w:p w14:paraId="090F20BD" w14:textId="77777777" w:rsidR="00BB06EB" w:rsidRPr="0005085E" w:rsidRDefault="00BB06EB" w:rsidP="00BB06EB">
      <w:pPr>
        <w:pStyle w:val="AmNumberTabs"/>
      </w:pPr>
      <w:r w:rsidRPr="0005085E">
        <w:t>Emendamento</w:t>
      </w:r>
      <w:r w:rsidRPr="0005085E">
        <w:tab/>
      </w:r>
      <w:r w:rsidRPr="0005085E">
        <w:tab/>
        <w:t>231</w:t>
      </w:r>
    </w:p>
    <w:p w14:paraId="2467B366" w14:textId="77777777" w:rsidR="00BB06EB" w:rsidRPr="0005085E" w:rsidRDefault="00BB06EB" w:rsidP="00BB06EB"/>
    <w:p w14:paraId="395A277F" w14:textId="77777777" w:rsidR="00BB06EB" w:rsidRPr="0005085E" w:rsidRDefault="00BB06EB" w:rsidP="00BB06EB">
      <w:pPr>
        <w:pStyle w:val="NormalBold"/>
        <w:keepNext/>
      </w:pPr>
      <w:r w:rsidRPr="0005085E">
        <w:t>Proposta di regolamento</w:t>
      </w:r>
    </w:p>
    <w:p w14:paraId="52AA0C00" w14:textId="77777777" w:rsidR="00BB06EB" w:rsidRPr="0005085E" w:rsidRDefault="00BB06EB" w:rsidP="00BB06EB">
      <w:pPr>
        <w:pStyle w:val="NormalBold"/>
      </w:pPr>
      <w:r w:rsidRPr="0005085E">
        <w:t>Allegato II – punto 3 – lettera a – trattino 4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FDFEE96" w14:textId="77777777" w:rsidTr="00557513">
        <w:trPr>
          <w:jc w:val="center"/>
        </w:trPr>
        <w:tc>
          <w:tcPr>
            <w:tcW w:w="9752" w:type="dxa"/>
            <w:gridSpan w:val="2"/>
          </w:tcPr>
          <w:p w14:paraId="609B462C" w14:textId="77777777" w:rsidR="00BB06EB" w:rsidRPr="0005085E" w:rsidRDefault="00BB06EB" w:rsidP="00557513">
            <w:pPr>
              <w:keepNext/>
            </w:pPr>
          </w:p>
        </w:tc>
      </w:tr>
      <w:tr w:rsidR="00BB06EB" w:rsidRPr="0005085E" w14:paraId="650C2AAA" w14:textId="77777777" w:rsidTr="00557513">
        <w:trPr>
          <w:jc w:val="center"/>
        </w:trPr>
        <w:tc>
          <w:tcPr>
            <w:tcW w:w="4876" w:type="dxa"/>
            <w:hideMark/>
          </w:tcPr>
          <w:p w14:paraId="0CD0B9DA" w14:textId="77777777" w:rsidR="00BB06EB" w:rsidRPr="0005085E" w:rsidRDefault="00BB06EB" w:rsidP="00557513">
            <w:pPr>
              <w:pStyle w:val="ColumnHeading"/>
              <w:keepNext/>
            </w:pPr>
            <w:r w:rsidRPr="0005085E">
              <w:t>Testo della Commissione</w:t>
            </w:r>
          </w:p>
        </w:tc>
        <w:tc>
          <w:tcPr>
            <w:tcW w:w="4876" w:type="dxa"/>
            <w:hideMark/>
          </w:tcPr>
          <w:p w14:paraId="3E768D01" w14:textId="77777777" w:rsidR="00BB06EB" w:rsidRPr="0005085E" w:rsidRDefault="00BB06EB" w:rsidP="00557513">
            <w:pPr>
              <w:pStyle w:val="ColumnHeading"/>
              <w:keepNext/>
            </w:pPr>
            <w:r w:rsidRPr="0005085E">
              <w:t>Emendamento</w:t>
            </w:r>
          </w:p>
        </w:tc>
      </w:tr>
      <w:tr w:rsidR="00BB06EB" w:rsidRPr="0005085E" w14:paraId="72223247" w14:textId="77777777" w:rsidTr="00557513">
        <w:trPr>
          <w:jc w:val="center"/>
        </w:trPr>
        <w:tc>
          <w:tcPr>
            <w:tcW w:w="4876" w:type="dxa"/>
          </w:tcPr>
          <w:p w14:paraId="1ECDAAA7" w14:textId="77777777" w:rsidR="00BB06EB" w:rsidRPr="0005085E" w:rsidRDefault="00BB06EB" w:rsidP="00557513">
            <w:pPr>
              <w:pStyle w:val="Normal6"/>
            </w:pPr>
          </w:p>
        </w:tc>
        <w:tc>
          <w:tcPr>
            <w:tcW w:w="4876" w:type="dxa"/>
            <w:hideMark/>
          </w:tcPr>
          <w:p w14:paraId="53189BEA" w14:textId="77777777" w:rsidR="00BB06EB" w:rsidRPr="0005085E" w:rsidRDefault="00BB06EB" w:rsidP="00557513">
            <w:pPr>
              <w:pStyle w:val="Normal6"/>
              <w:rPr>
                <w:szCs w:val="24"/>
              </w:rPr>
            </w:pPr>
            <w:r w:rsidRPr="0005085E">
              <w:rPr>
                <w:b/>
                <w:i/>
              </w:rPr>
              <w:t>–</w:t>
            </w:r>
            <w:r w:rsidRPr="0005085E">
              <w:rPr>
                <w:b/>
                <w:i/>
              </w:rPr>
              <w:tab/>
              <w:t>materiali utilizzati nella fabbricazione di circuiti integrati e di altri semiconduttori, in particolare prodotti chimici speciali, gas rari, materiali semiconduttori, substrati o wafer</w:t>
            </w:r>
          </w:p>
        </w:tc>
      </w:tr>
    </w:tbl>
    <w:p w14:paraId="24EFB891" w14:textId="77777777" w:rsidR="00BB06EB" w:rsidRPr="0005085E" w:rsidRDefault="00BB06EB" w:rsidP="00BB06EB"/>
    <w:p w14:paraId="1B886660" w14:textId="77777777" w:rsidR="00BB06EB" w:rsidRPr="0005085E" w:rsidRDefault="00BB06EB" w:rsidP="00BB06EB">
      <w:pPr>
        <w:pStyle w:val="AmNumberTabs"/>
      </w:pPr>
      <w:r w:rsidRPr="0005085E">
        <w:t>Emendamento</w:t>
      </w:r>
      <w:r w:rsidRPr="0005085E">
        <w:tab/>
      </w:r>
      <w:r w:rsidRPr="0005085E">
        <w:tab/>
        <w:t>232</w:t>
      </w:r>
    </w:p>
    <w:p w14:paraId="5ACC203A" w14:textId="77777777" w:rsidR="00BB06EB" w:rsidRPr="0005085E" w:rsidRDefault="00BB06EB" w:rsidP="00BB06EB"/>
    <w:p w14:paraId="63FD497A" w14:textId="77777777" w:rsidR="00BB06EB" w:rsidRPr="0005085E" w:rsidRDefault="00BB06EB" w:rsidP="00BB06EB">
      <w:pPr>
        <w:pStyle w:val="NormalBold"/>
        <w:keepNext/>
      </w:pPr>
      <w:r w:rsidRPr="0005085E">
        <w:t>Proposta di regolamento</w:t>
      </w:r>
    </w:p>
    <w:p w14:paraId="06F8C98E" w14:textId="77777777" w:rsidR="00BB06EB" w:rsidRPr="0005085E" w:rsidRDefault="00BB06EB" w:rsidP="00BB06EB">
      <w:pPr>
        <w:pStyle w:val="NormalBold"/>
      </w:pPr>
      <w:r w:rsidRPr="0005085E">
        <w:t>Allegato II – punto 3 – lettera a – trattino 5 quinquies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1F4FECE2" w14:textId="77777777" w:rsidTr="00557513">
        <w:trPr>
          <w:jc w:val="center"/>
        </w:trPr>
        <w:tc>
          <w:tcPr>
            <w:tcW w:w="9752" w:type="dxa"/>
            <w:gridSpan w:val="2"/>
          </w:tcPr>
          <w:p w14:paraId="11590635" w14:textId="77777777" w:rsidR="00BB06EB" w:rsidRPr="0005085E" w:rsidRDefault="00BB06EB" w:rsidP="00557513">
            <w:pPr>
              <w:keepNext/>
            </w:pPr>
          </w:p>
        </w:tc>
      </w:tr>
      <w:tr w:rsidR="00BB06EB" w:rsidRPr="0005085E" w14:paraId="4288C805" w14:textId="77777777" w:rsidTr="00557513">
        <w:trPr>
          <w:jc w:val="center"/>
        </w:trPr>
        <w:tc>
          <w:tcPr>
            <w:tcW w:w="4876" w:type="dxa"/>
            <w:hideMark/>
          </w:tcPr>
          <w:p w14:paraId="583F5478" w14:textId="77777777" w:rsidR="00BB06EB" w:rsidRPr="0005085E" w:rsidRDefault="00BB06EB" w:rsidP="00557513">
            <w:pPr>
              <w:pStyle w:val="ColumnHeading"/>
              <w:keepNext/>
            </w:pPr>
            <w:r w:rsidRPr="0005085E">
              <w:t>Testo della Commissione</w:t>
            </w:r>
          </w:p>
        </w:tc>
        <w:tc>
          <w:tcPr>
            <w:tcW w:w="4876" w:type="dxa"/>
            <w:hideMark/>
          </w:tcPr>
          <w:p w14:paraId="10986C8B" w14:textId="77777777" w:rsidR="00BB06EB" w:rsidRPr="0005085E" w:rsidRDefault="00BB06EB" w:rsidP="00557513">
            <w:pPr>
              <w:pStyle w:val="ColumnHeading"/>
              <w:keepNext/>
            </w:pPr>
            <w:r w:rsidRPr="0005085E">
              <w:t>Emendamento</w:t>
            </w:r>
          </w:p>
        </w:tc>
      </w:tr>
      <w:tr w:rsidR="00BB06EB" w:rsidRPr="0005085E" w14:paraId="60478269" w14:textId="77777777" w:rsidTr="00557513">
        <w:trPr>
          <w:jc w:val="center"/>
        </w:trPr>
        <w:tc>
          <w:tcPr>
            <w:tcW w:w="4876" w:type="dxa"/>
          </w:tcPr>
          <w:p w14:paraId="146E3226" w14:textId="77777777" w:rsidR="00BB06EB" w:rsidRPr="0005085E" w:rsidRDefault="00BB06EB" w:rsidP="00557513">
            <w:pPr>
              <w:pStyle w:val="Normal6"/>
            </w:pPr>
          </w:p>
        </w:tc>
        <w:tc>
          <w:tcPr>
            <w:tcW w:w="4876" w:type="dxa"/>
            <w:hideMark/>
          </w:tcPr>
          <w:p w14:paraId="62869679" w14:textId="77777777" w:rsidR="00BB06EB" w:rsidRPr="0005085E" w:rsidRDefault="00BB06EB" w:rsidP="00557513">
            <w:pPr>
              <w:pStyle w:val="Normal6"/>
              <w:rPr>
                <w:szCs w:val="24"/>
              </w:rPr>
            </w:pPr>
            <w:r w:rsidRPr="0005085E">
              <w:rPr>
                <w:b/>
                <w:i/>
              </w:rPr>
              <w:t>–</w:t>
            </w:r>
            <w:r w:rsidRPr="0005085E">
              <w:rPr>
                <w:b/>
                <w:i/>
              </w:rPr>
              <w:tab/>
              <w:t>attrezzature e strutture per l'archiviazione e l'elaborazione di dati</w:t>
            </w:r>
          </w:p>
        </w:tc>
      </w:tr>
    </w:tbl>
    <w:p w14:paraId="3262E9E9" w14:textId="77777777" w:rsidR="00BB06EB" w:rsidRPr="0005085E" w:rsidRDefault="00BB06EB" w:rsidP="00BB06EB"/>
    <w:p w14:paraId="17B45B7A" w14:textId="77777777" w:rsidR="00BB06EB" w:rsidRPr="0005085E" w:rsidRDefault="00BB06EB" w:rsidP="00BB06EB">
      <w:pPr>
        <w:pStyle w:val="AmNumberTabs"/>
      </w:pPr>
      <w:r w:rsidRPr="0005085E">
        <w:t>Emendamento</w:t>
      </w:r>
      <w:r w:rsidRPr="0005085E">
        <w:tab/>
      </w:r>
      <w:r w:rsidRPr="0005085E">
        <w:tab/>
        <w:t>233</w:t>
      </w:r>
    </w:p>
    <w:p w14:paraId="7D2603E6" w14:textId="77777777" w:rsidR="00BB06EB" w:rsidRPr="0005085E" w:rsidRDefault="00BB06EB" w:rsidP="00BB06EB"/>
    <w:p w14:paraId="367091AE" w14:textId="77777777" w:rsidR="00BB06EB" w:rsidRPr="0005085E" w:rsidRDefault="00BB06EB" w:rsidP="00BB06EB">
      <w:pPr>
        <w:pStyle w:val="NormalBold"/>
        <w:keepNext/>
      </w:pPr>
      <w:r w:rsidRPr="0005085E">
        <w:t>Proposta di regolamento</w:t>
      </w:r>
    </w:p>
    <w:p w14:paraId="17919542" w14:textId="77777777" w:rsidR="00BB06EB" w:rsidRPr="0005085E" w:rsidRDefault="00BB06EB" w:rsidP="00BB06EB">
      <w:pPr>
        <w:pStyle w:val="NormalBold"/>
      </w:pPr>
      <w:r w:rsidRPr="0005085E">
        <w:t>Allegato II – punto 3 – lettera b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4FAA113" w14:textId="77777777" w:rsidTr="00557513">
        <w:trPr>
          <w:jc w:val="center"/>
        </w:trPr>
        <w:tc>
          <w:tcPr>
            <w:tcW w:w="9752" w:type="dxa"/>
            <w:gridSpan w:val="2"/>
          </w:tcPr>
          <w:p w14:paraId="4717BEAC" w14:textId="77777777" w:rsidR="00BB06EB" w:rsidRPr="0005085E" w:rsidRDefault="00BB06EB" w:rsidP="00557513">
            <w:pPr>
              <w:keepNext/>
            </w:pPr>
          </w:p>
        </w:tc>
      </w:tr>
      <w:tr w:rsidR="00BB06EB" w:rsidRPr="0005085E" w14:paraId="048E6508" w14:textId="77777777" w:rsidTr="00557513">
        <w:trPr>
          <w:jc w:val="center"/>
        </w:trPr>
        <w:tc>
          <w:tcPr>
            <w:tcW w:w="4876" w:type="dxa"/>
            <w:hideMark/>
          </w:tcPr>
          <w:p w14:paraId="4E0258E0" w14:textId="77777777" w:rsidR="00BB06EB" w:rsidRPr="0005085E" w:rsidRDefault="00BB06EB" w:rsidP="00557513">
            <w:pPr>
              <w:pStyle w:val="ColumnHeading"/>
              <w:keepNext/>
            </w:pPr>
            <w:r w:rsidRPr="0005085E">
              <w:t>Testo della Commissione</w:t>
            </w:r>
          </w:p>
        </w:tc>
        <w:tc>
          <w:tcPr>
            <w:tcW w:w="4876" w:type="dxa"/>
            <w:hideMark/>
          </w:tcPr>
          <w:p w14:paraId="4B1876B2" w14:textId="77777777" w:rsidR="00BB06EB" w:rsidRPr="0005085E" w:rsidRDefault="00BB06EB" w:rsidP="00557513">
            <w:pPr>
              <w:pStyle w:val="ColumnHeading"/>
              <w:keepNext/>
            </w:pPr>
            <w:r w:rsidRPr="0005085E">
              <w:t>Emendamento</w:t>
            </w:r>
          </w:p>
        </w:tc>
      </w:tr>
      <w:tr w:rsidR="00BB06EB" w:rsidRPr="0005085E" w14:paraId="24E32B8A" w14:textId="77777777" w:rsidTr="00557513">
        <w:trPr>
          <w:jc w:val="center"/>
        </w:trPr>
        <w:tc>
          <w:tcPr>
            <w:tcW w:w="4876" w:type="dxa"/>
            <w:hideMark/>
          </w:tcPr>
          <w:p w14:paraId="65C699A1" w14:textId="77777777" w:rsidR="00BB06EB" w:rsidRPr="0005085E" w:rsidRDefault="00BB06EB" w:rsidP="00557513">
            <w:pPr>
              <w:pStyle w:val="Normal6"/>
            </w:pPr>
            <w:r w:rsidRPr="0005085E">
              <w:t>b.</w:t>
            </w:r>
            <w:r w:rsidRPr="0005085E">
              <w:tab/>
              <w:t>Tecnologie di intelligenza artificiale:</w:t>
            </w:r>
          </w:p>
        </w:tc>
        <w:tc>
          <w:tcPr>
            <w:tcW w:w="4876" w:type="dxa"/>
            <w:hideMark/>
          </w:tcPr>
          <w:p w14:paraId="0F009866" w14:textId="77777777" w:rsidR="00BB06EB" w:rsidRPr="0005085E" w:rsidRDefault="00BB06EB" w:rsidP="00557513">
            <w:pPr>
              <w:pStyle w:val="Normal6"/>
              <w:rPr>
                <w:szCs w:val="24"/>
              </w:rPr>
            </w:pPr>
            <w:r w:rsidRPr="0005085E">
              <w:t>b.</w:t>
            </w:r>
            <w:r w:rsidRPr="0005085E">
              <w:tab/>
              <w:t>Tecnologie di intelligenza artificiale</w:t>
            </w:r>
            <w:r w:rsidRPr="0005085E">
              <w:rPr>
                <w:b/>
                <w:i/>
              </w:rPr>
              <w:t xml:space="preserve">, ossia qualsiasi tecnologia o know-how riguardante un sistema automatizzato progettato per funzionare con livelli di autonomia variabili, che può presentare adattabilità dopo la diffusione e che, per obiettivi espliciti o impliciti, deduce dall'input che riceve come generare output quali previsioni, contenuti, raccomandazioni o decisioni </w:t>
            </w:r>
            <w:r w:rsidRPr="0005085E">
              <w:rPr>
                <w:b/>
                <w:i/>
              </w:rPr>
              <w:lastRenderedPageBreak/>
              <w:t>che possono influenzare ambienti fisici o virtuali ("sistema di IA"), utilizzate per le applicazioni seguenti</w:t>
            </w:r>
            <w:r w:rsidRPr="0005085E">
              <w:t>:</w:t>
            </w:r>
          </w:p>
        </w:tc>
      </w:tr>
    </w:tbl>
    <w:p w14:paraId="3A0A2699" w14:textId="77777777" w:rsidR="00BB06EB" w:rsidRPr="0005085E" w:rsidRDefault="00BB06EB" w:rsidP="00BB06EB"/>
    <w:p w14:paraId="327790C7" w14:textId="77777777" w:rsidR="00BB06EB" w:rsidRPr="0005085E" w:rsidRDefault="00BB06EB" w:rsidP="00BB06EB">
      <w:pPr>
        <w:pStyle w:val="AmNumberTabs"/>
      </w:pPr>
      <w:r w:rsidRPr="0005085E">
        <w:t>Emendamento</w:t>
      </w:r>
      <w:r w:rsidRPr="0005085E">
        <w:tab/>
      </w:r>
      <w:r w:rsidRPr="0005085E">
        <w:tab/>
        <w:t>234</w:t>
      </w:r>
    </w:p>
    <w:p w14:paraId="2FF9E9ED" w14:textId="77777777" w:rsidR="00BB06EB" w:rsidRPr="0005085E" w:rsidRDefault="00BB06EB" w:rsidP="00BB06EB"/>
    <w:p w14:paraId="218FF574" w14:textId="77777777" w:rsidR="00BB06EB" w:rsidRPr="0005085E" w:rsidRDefault="00BB06EB" w:rsidP="00BB06EB">
      <w:pPr>
        <w:pStyle w:val="NormalBold"/>
        <w:keepNext/>
      </w:pPr>
      <w:r w:rsidRPr="0005085E">
        <w:t>Proposta di regolamento</w:t>
      </w:r>
    </w:p>
    <w:p w14:paraId="2AC81A24" w14:textId="77777777" w:rsidR="00BB06EB" w:rsidRPr="0005085E" w:rsidRDefault="00BB06EB" w:rsidP="00BB06EB">
      <w:pPr>
        <w:pStyle w:val="NormalBold"/>
      </w:pPr>
      <w:r w:rsidRPr="0005085E">
        <w:t>Allegato II – punto 3 – lettera b – trattino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A7065CA" w14:textId="77777777" w:rsidTr="00557513">
        <w:trPr>
          <w:jc w:val="center"/>
        </w:trPr>
        <w:tc>
          <w:tcPr>
            <w:tcW w:w="9752" w:type="dxa"/>
            <w:gridSpan w:val="2"/>
          </w:tcPr>
          <w:p w14:paraId="599F96FE" w14:textId="77777777" w:rsidR="00BB06EB" w:rsidRPr="0005085E" w:rsidRDefault="00BB06EB" w:rsidP="00557513">
            <w:pPr>
              <w:keepNext/>
            </w:pPr>
          </w:p>
        </w:tc>
      </w:tr>
      <w:tr w:rsidR="00BB06EB" w:rsidRPr="0005085E" w14:paraId="315F35E2" w14:textId="77777777" w:rsidTr="00557513">
        <w:trPr>
          <w:jc w:val="center"/>
        </w:trPr>
        <w:tc>
          <w:tcPr>
            <w:tcW w:w="4876" w:type="dxa"/>
            <w:hideMark/>
          </w:tcPr>
          <w:p w14:paraId="24FDD638" w14:textId="77777777" w:rsidR="00BB06EB" w:rsidRPr="0005085E" w:rsidRDefault="00BB06EB" w:rsidP="00557513">
            <w:pPr>
              <w:pStyle w:val="ColumnHeading"/>
              <w:keepNext/>
            </w:pPr>
            <w:r w:rsidRPr="0005085E">
              <w:t>Testo della Commissione</w:t>
            </w:r>
          </w:p>
        </w:tc>
        <w:tc>
          <w:tcPr>
            <w:tcW w:w="4876" w:type="dxa"/>
            <w:hideMark/>
          </w:tcPr>
          <w:p w14:paraId="390FE209" w14:textId="77777777" w:rsidR="00BB06EB" w:rsidRPr="0005085E" w:rsidRDefault="00BB06EB" w:rsidP="00557513">
            <w:pPr>
              <w:pStyle w:val="ColumnHeading"/>
              <w:keepNext/>
            </w:pPr>
            <w:r w:rsidRPr="0005085E">
              <w:t>Emendamento</w:t>
            </w:r>
          </w:p>
        </w:tc>
      </w:tr>
      <w:tr w:rsidR="00BB06EB" w:rsidRPr="0005085E" w14:paraId="20F27E4B" w14:textId="77777777" w:rsidTr="00557513">
        <w:trPr>
          <w:jc w:val="center"/>
        </w:trPr>
        <w:tc>
          <w:tcPr>
            <w:tcW w:w="4876" w:type="dxa"/>
            <w:hideMark/>
          </w:tcPr>
          <w:p w14:paraId="2CA2E4F0" w14:textId="77777777" w:rsidR="00BB06EB" w:rsidRPr="0005085E" w:rsidRDefault="00BB06EB" w:rsidP="00557513">
            <w:pPr>
              <w:pStyle w:val="Normal6"/>
            </w:pPr>
            <w:r w:rsidRPr="0005085E">
              <w:rPr>
                <w:b/>
                <w:i/>
              </w:rPr>
              <w:t>–</w:t>
            </w:r>
            <w:r w:rsidRPr="0005085E">
              <w:rPr>
                <w:b/>
                <w:i/>
              </w:rPr>
              <w:tab/>
              <w:t>calcolo ad alte prestazioni</w:t>
            </w:r>
          </w:p>
        </w:tc>
        <w:tc>
          <w:tcPr>
            <w:tcW w:w="4876" w:type="dxa"/>
            <w:hideMark/>
          </w:tcPr>
          <w:p w14:paraId="003589C2" w14:textId="77777777" w:rsidR="00BB06EB" w:rsidRPr="0005085E" w:rsidRDefault="00BB06EB" w:rsidP="00557513">
            <w:pPr>
              <w:pStyle w:val="Normal6"/>
              <w:rPr>
                <w:szCs w:val="24"/>
              </w:rPr>
            </w:pPr>
            <w:r w:rsidRPr="0005085E">
              <w:rPr>
                <w:b/>
                <w:i/>
              </w:rPr>
              <w:t>–</w:t>
            </w:r>
            <w:r w:rsidRPr="0005085E">
              <w:rPr>
                <w:b/>
                <w:i/>
              </w:rPr>
              <w:tab/>
              <w:t>sistemi di IA generativa addestrati utilizzando più di 10^25 FLOPS (operazioni in virgola mobile)</w:t>
            </w:r>
          </w:p>
        </w:tc>
      </w:tr>
    </w:tbl>
    <w:p w14:paraId="11E3BA2C" w14:textId="77777777" w:rsidR="00BB06EB" w:rsidRPr="0005085E" w:rsidRDefault="00BB06EB" w:rsidP="00BB06EB"/>
    <w:p w14:paraId="6869F150" w14:textId="77777777" w:rsidR="00BB06EB" w:rsidRPr="0005085E" w:rsidRDefault="00BB06EB" w:rsidP="00BB06EB">
      <w:pPr>
        <w:pStyle w:val="AmNumberTabs"/>
      </w:pPr>
      <w:r w:rsidRPr="0005085E">
        <w:t>Emendamento</w:t>
      </w:r>
      <w:r w:rsidRPr="0005085E">
        <w:tab/>
      </w:r>
      <w:r w:rsidRPr="0005085E">
        <w:tab/>
        <w:t>235</w:t>
      </w:r>
    </w:p>
    <w:p w14:paraId="435B8745" w14:textId="77777777" w:rsidR="00BB06EB" w:rsidRPr="0005085E" w:rsidRDefault="00BB06EB" w:rsidP="00BB06EB"/>
    <w:p w14:paraId="2961298D" w14:textId="77777777" w:rsidR="00BB06EB" w:rsidRPr="0005085E" w:rsidRDefault="00BB06EB" w:rsidP="00BB06EB">
      <w:pPr>
        <w:pStyle w:val="NormalBold"/>
        <w:keepNext/>
      </w:pPr>
      <w:r w:rsidRPr="0005085E">
        <w:t>Proposta di regolamento</w:t>
      </w:r>
    </w:p>
    <w:p w14:paraId="0F83C4A4" w14:textId="77777777" w:rsidR="00BB06EB" w:rsidRPr="0005085E" w:rsidRDefault="00BB06EB" w:rsidP="00BB06EB">
      <w:pPr>
        <w:pStyle w:val="NormalBold"/>
      </w:pPr>
      <w:r w:rsidRPr="0005085E">
        <w:t>Allegato II – punto 3 – lettera b – trattino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40FE574" w14:textId="77777777" w:rsidTr="00557513">
        <w:trPr>
          <w:jc w:val="center"/>
        </w:trPr>
        <w:tc>
          <w:tcPr>
            <w:tcW w:w="9752" w:type="dxa"/>
            <w:gridSpan w:val="2"/>
          </w:tcPr>
          <w:p w14:paraId="4D1B86D1" w14:textId="77777777" w:rsidR="00BB06EB" w:rsidRPr="0005085E" w:rsidRDefault="00BB06EB" w:rsidP="00557513">
            <w:pPr>
              <w:keepNext/>
            </w:pPr>
          </w:p>
        </w:tc>
      </w:tr>
      <w:tr w:rsidR="00BB06EB" w:rsidRPr="0005085E" w14:paraId="6BAA7C0F" w14:textId="77777777" w:rsidTr="00557513">
        <w:trPr>
          <w:jc w:val="center"/>
        </w:trPr>
        <w:tc>
          <w:tcPr>
            <w:tcW w:w="4876" w:type="dxa"/>
            <w:hideMark/>
          </w:tcPr>
          <w:p w14:paraId="60E271B3" w14:textId="77777777" w:rsidR="00BB06EB" w:rsidRPr="0005085E" w:rsidRDefault="00BB06EB" w:rsidP="00557513">
            <w:pPr>
              <w:pStyle w:val="ColumnHeading"/>
              <w:keepNext/>
            </w:pPr>
            <w:r w:rsidRPr="0005085E">
              <w:t>Testo della Commissione</w:t>
            </w:r>
          </w:p>
        </w:tc>
        <w:tc>
          <w:tcPr>
            <w:tcW w:w="4876" w:type="dxa"/>
            <w:hideMark/>
          </w:tcPr>
          <w:p w14:paraId="6A30C2B5" w14:textId="77777777" w:rsidR="00BB06EB" w:rsidRPr="0005085E" w:rsidRDefault="00BB06EB" w:rsidP="00557513">
            <w:pPr>
              <w:pStyle w:val="ColumnHeading"/>
              <w:keepNext/>
            </w:pPr>
            <w:r w:rsidRPr="0005085E">
              <w:t>Emendamento</w:t>
            </w:r>
          </w:p>
        </w:tc>
      </w:tr>
      <w:tr w:rsidR="00BB06EB" w:rsidRPr="0005085E" w14:paraId="75CA8459" w14:textId="77777777" w:rsidTr="00557513">
        <w:trPr>
          <w:jc w:val="center"/>
        </w:trPr>
        <w:tc>
          <w:tcPr>
            <w:tcW w:w="4876" w:type="dxa"/>
            <w:hideMark/>
          </w:tcPr>
          <w:p w14:paraId="06663148" w14:textId="77777777" w:rsidR="00BB06EB" w:rsidRPr="0005085E" w:rsidRDefault="00BB06EB" w:rsidP="00557513">
            <w:pPr>
              <w:pStyle w:val="Normal6"/>
              <w:rPr>
                <w:lang w:val="en-GB"/>
              </w:rPr>
            </w:pPr>
            <w:r w:rsidRPr="0005085E">
              <w:rPr>
                <w:b/>
                <w:i/>
                <w:lang w:val="en-GB"/>
              </w:rPr>
              <w:t>–</w:t>
            </w:r>
            <w:r w:rsidRPr="0005085E">
              <w:rPr>
                <w:b/>
                <w:i/>
                <w:lang w:val="en-GB"/>
              </w:rPr>
              <w:tab/>
              <w:t>cloud computing ed edge computing</w:t>
            </w:r>
          </w:p>
        </w:tc>
        <w:tc>
          <w:tcPr>
            <w:tcW w:w="4876" w:type="dxa"/>
            <w:hideMark/>
          </w:tcPr>
          <w:p w14:paraId="197D44F1" w14:textId="77777777" w:rsidR="00BB06EB" w:rsidRPr="0005085E" w:rsidRDefault="00BB06EB" w:rsidP="00557513">
            <w:pPr>
              <w:pStyle w:val="Normal6"/>
              <w:rPr>
                <w:szCs w:val="24"/>
              </w:rPr>
            </w:pPr>
            <w:r w:rsidRPr="0005085E">
              <w:rPr>
                <w:b/>
                <w:i/>
              </w:rPr>
              <w:t>–</w:t>
            </w:r>
            <w:r w:rsidRPr="0005085E">
              <w:rPr>
                <w:b/>
                <w:i/>
              </w:rPr>
              <w:tab/>
              <w:t>sistemi di IA generativa addestrati in misura significativa su dati biologici/genomici, o progettati per essere utilizzati in un contesto biotecnologico, spaziale o di difesa</w:t>
            </w:r>
          </w:p>
        </w:tc>
      </w:tr>
    </w:tbl>
    <w:p w14:paraId="75445060" w14:textId="77777777" w:rsidR="00BB06EB" w:rsidRPr="0005085E" w:rsidRDefault="00BB06EB" w:rsidP="00BB06EB"/>
    <w:p w14:paraId="58CC716D" w14:textId="77777777" w:rsidR="00BB06EB" w:rsidRPr="0005085E" w:rsidRDefault="00BB06EB" w:rsidP="00BB06EB">
      <w:pPr>
        <w:pStyle w:val="AmNumberTabs"/>
      </w:pPr>
      <w:r w:rsidRPr="0005085E">
        <w:t>Emendamento</w:t>
      </w:r>
      <w:r w:rsidRPr="0005085E">
        <w:tab/>
      </w:r>
      <w:r w:rsidRPr="0005085E">
        <w:tab/>
        <w:t>236</w:t>
      </w:r>
    </w:p>
    <w:p w14:paraId="36285ADC" w14:textId="77777777" w:rsidR="00BB06EB" w:rsidRPr="0005085E" w:rsidRDefault="00BB06EB" w:rsidP="00BB06EB"/>
    <w:p w14:paraId="453271DA" w14:textId="77777777" w:rsidR="00BB06EB" w:rsidRPr="0005085E" w:rsidRDefault="00BB06EB" w:rsidP="00BB06EB">
      <w:pPr>
        <w:pStyle w:val="NormalBold"/>
        <w:keepNext/>
      </w:pPr>
      <w:r w:rsidRPr="0005085E">
        <w:t>Proposta di regolamento</w:t>
      </w:r>
    </w:p>
    <w:p w14:paraId="3B46A06C" w14:textId="77777777" w:rsidR="00BB06EB" w:rsidRPr="0005085E" w:rsidRDefault="00BB06EB" w:rsidP="00BB06EB">
      <w:pPr>
        <w:pStyle w:val="NormalBold"/>
      </w:pPr>
      <w:r w:rsidRPr="0005085E">
        <w:t>Allegato II – punto 3 – lettera b – trattino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09445F2" w14:textId="77777777" w:rsidTr="00557513">
        <w:trPr>
          <w:jc w:val="center"/>
        </w:trPr>
        <w:tc>
          <w:tcPr>
            <w:tcW w:w="9752" w:type="dxa"/>
            <w:gridSpan w:val="2"/>
          </w:tcPr>
          <w:p w14:paraId="1F851C1D" w14:textId="77777777" w:rsidR="00BB06EB" w:rsidRPr="0005085E" w:rsidRDefault="00BB06EB" w:rsidP="00557513">
            <w:pPr>
              <w:keepNext/>
            </w:pPr>
          </w:p>
        </w:tc>
      </w:tr>
      <w:tr w:rsidR="00BB06EB" w:rsidRPr="0005085E" w14:paraId="68BFF15F" w14:textId="77777777" w:rsidTr="00557513">
        <w:trPr>
          <w:jc w:val="center"/>
        </w:trPr>
        <w:tc>
          <w:tcPr>
            <w:tcW w:w="4876" w:type="dxa"/>
            <w:hideMark/>
          </w:tcPr>
          <w:p w14:paraId="634C44B5" w14:textId="77777777" w:rsidR="00BB06EB" w:rsidRPr="0005085E" w:rsidRDefault="00BB06EB" w:rsidP="00557513">
            <w:pPr>
              <w:pStyle w:val="ColumnHeading"/>
              <w:keepNext/>
            </w:pPr>
            <w:r w:rsidRPr="0005085E">
              <w:t>Testo della Commissione</w:t>
            </w:r>
          </w:p>
        </w:tc>
        <w:tc>
          <w:tcPr>
            <w:tcW w:w="4876" w:type="dxa"/>
            <w:hideMark/>
          </w:tcPr>
          <w:p w14:paraId="7FF4ADE4" w14:textId="77777777" w:rsidR="00BB06EB" w:rsidRPr="0005085E" w:rsidRDefault="00BB06EB" w:rsidP="00557513">
            <w:pPr>
              <w:pStyle w:val="ColumnHeading"/>
              <w:keepNext/>
            </w:pPr>
            <w:r w:rsidRPr="0005085E">
              <w:t>Emendamento</w:t>
            </w:r>
          </w:p>
        </w:tc>
      </w:tr>
      <w:tr w:rsidR="00BB06EB" w:rsidRPr="0005085E" w14:paraId="3EFE610D" w14:textId="77777777" w:rsidTr="00557513">
        <w:trPr>
          <w:jc w:val="center"/>
        </w:trPr>
        <w:tc>
          <w:tcPr>
            <w:tcW w:w="4876" w:type="dxa"/>
            <w:hideMark/>
          </w:tcPr>
          <w:p w14:paraId="269BB8EF" w14:textId="77777777" w:rsidR="00BB06EB" w:rsidRPr="0005085E" w:rsidRDefault="00BB06EB" w:rsidP="00557513">
            <w:pPr>
              <w:pStyle w:val="Normal6"/>
            </w:pPr>
            <w:r w:rsidRPr="0005085E">
              <w:rPr>
                <w:b/>
                <w:i/>
              </w:rPr>
              <w:t>–</w:t>
            </w:r>
            <w:r w:rsidRPr="0005085E">
              <w:rPr>
                <w:b/>
                <w:i/>
              </w:rPr>
              <w:tab/>
              <w:t>tecnologie di analisi dei dati</w:t>
            </w:r>
          </w:p>
        </w:tc>
        <w:tc>
          <w:tcPr>
            <w:tcW w:w="4876" w:type="dxa"/>
            <w:hideMark/>
          </w:tcPr>
          <w:p w14:paraId="3F12601F" w14:textId="77777777" w:rsidR="00BB06EB" w:rsidRPr="0005085E" w:rsidRDefault="00BB06EB" w:rsidP="00557513">
            <w:pPr>
              <w:pStyle w:val="Normal6"/>
              <w:rPr>
                <w:szCs w:val="24"/>
              </w:rPr>
            </w:pPr>
            <w:r w:rsidRPr="0005085E">
              <w:rPr>
                <w:b/>
                <w:i/>
              </w:rPr>
              <w:t>soppresso</w:t>
            </w:r>
          </w:p>
        </w:tc>
      </w:tr>
    </w:tbl>
    <w:p w14:paraId="3FDDF6C1" w14:textId="77777777" w:rsidR="00BB06EB" w:rsidRPr="0005085E" w:rsidRDefault="00BB06EB" w:rsidP="00BB06EB"/>
    <w:p w14:paraId="41502B72" w14:textId="77777777" w:rsidR="00BB06EB" w:rsidRPr="0005085E" w:rsidRDefault="00BB06EB" w:rsidP="00BB06EB">
      <w:pPr>
        <w:pStyle w:val="AmNumberTabs"/>
      </w:pPr>
      <w:r w:rsidRPr="0005085E">
        <w:t>Emendamento</w:t>
      </w:r>
      <w:r w:rsidRPr="0005085E">
        <w:tab/>
      </w:r>
      <w:r w:rsidRPr="0005085E">
        <w:tab/>
        <w:t>237</w:t>
      </w:r>
    </w:p>
    <w:p w14:paraId="3B9F8C61" w14:textId="77777777" w:rsidR="00BB06EB" w:rsidRPr="0005085E" w:rsidRDefault="00BB06EB" w:rsidP="00BB06EB"/>
    <w:p w14:paraId="72D94884" w14:textId="77777777" w:rsidR="00BB06EB" w:rsidRPr="0005085E" w:rsidRDefault="00BB06EB" w:rsidP="00BB06EB">
      <w:pPr>
        <w:pStyle w:val="NormalBold"/>
        <w:keepNext/>
      </w:pPr>
      <w:r w:rsidRPr="0005085E">
        <w:t>Proposta di regolamento</w:t>
      </w:r>
    </w:p>
    <w:p w14:paraId="14BFE3A5" w14:textId="77777777" w:rsidR="00BB06EB" w:rsidRPr="0005085E" w:rsidRDefault="00BB06EB" w:rsidP="00BB06EB">
      <w:pPr>
        <w:pStyle w:val="NormalBold"/>
      </w:pPr>
      <w:r w:rsidRPr="0005085E">
        <w:t>Allegato II – punto 3 – lettera b – trattino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ABE908A" w14:textId="77777777" w:rsidTr="00557513">
        <w:trPr>
          <w:jc w:val="center"/>
        </w:trPr>
        <w:tc>
          <w:tcPr>
            <w:tcW w:w="9752" w:type="dxa"/>
            <w:gridSpan w:val="2"/>
          </w:tcPr>
          <w:p w14:paraId="208CF5CE" w14:textId="77777777" w:rsidR="00BB06EB" w:rsidRPr="0005085E" w:rsidRDefault="00BB06EB" w:rsidP="00557513">
            <w:pPr>
              <w:keepNext/>
            </w:pPr>
          </w:p>
        </w:tc>
      </w:tr>
      <w:tr w:rsidR="00BB06EB" w:rsidRPr="0005085E" w14:paraId="2FE504A9" w14:textId="77777777" w:rsidTr="00557513">
        <w:trPr>
          <w:jc w:val="center"/>
        </w:trPr>
        <w:tc>
          <w:tcPr>
            <w:tcW w:w="4876" w:type="dxa"/>
            <w:hideMark/>
          </w:tcPr>
          <w:p w14:paraId="5BBBDA85" w14:textId="77777777" w:rsidR="00BB06EB" w:rsidRPr="0005085E" w:rsidRDefault="00BB06EB" w:rsidP="00557513">
            <w:pPr>
              <w:pStyle w:val="ColumnHeading"/>
              <w:keepNext/>
            </w:pPr>
            <w:r w:rsidRPr="0005085E">
              <w:t>Testo della Commissione</w:t>
            </w:r>
          </w:p>
        </w:tc>
        <w:tc>
          <w:tcPr>
            <w:tcW w:w="4876" w:type="dxa"/>
            <w:hideMark/>
          </w:tcPr>
          <w:p w14:paraId="50BAF8BB" w14:textId="77777777" w:rsidR="00BB06EB" w:rsidRPr="0005085E" w:rsidRDefault="00BB06EB" w:rsidP="00557513">
            <w:pPr>
              <w:pStyle w:val="ColumnHeading"/>
              <w:keepNext/>
            </w:pPr>
            <w:r w:rsidRPr="0005085E">
              <w:t>Emendamento</w:t>
            </w:r>
          </w:p>
        </w:tc>
      </w:tr>
      <w:tr w:rsidR="00BB06EB" w:rsidRPr="0005085E" w14:paraId="5EB0A56B" w14:textId="77777777" w:rsidTr="00557513">
        <w:trPr>
          <w:jc w:val="center"/>
        </w:trPr>
        <w:tc>
          <w:tcPr>
            <w:tcW w:w="4876" w:type="dxa"/>
            <w:hideMark/>
          </w:tcPr>
          <w:p w14:paraId="7FF0A25B" w14:textId="77777777" w:rsidR="00BB06EB" w:rsidRPr="0005085E" w:rsidRDefault="00BB06EB" w:rsidP="00557513">
            <w:pPr>
              <w:pStyle w:val="Normal6"/>
            </w:pPr>
            <w:r w:rsidRPr="0005085E">
              <w:rPr>
                <w:b/>
                <w:i/>
              </w:rPr>
              <w:t>–</w:t>
            </w:r>
            <w:r w:rsidRPr="0005085E">
              <w:rPr>
                <w:b/>
                <w:i/>
              </w:rPr>
              <w:tab/>
              <w:t xml:space="preserve">visione artificiale, trattamento del </w:t>
            </w:r>
            <w:r w:rsidRPr="0005085E">
              <w:rPr>
                <w:b/>
                <w:i/>
              </w:rPr>
              <w:lastRenderedPageBreak/>
              <w:t>linguaggio, riconoscimento degli oggetti</w:t>
            </w:r>
          </w:p>
        </w:tc>
        <w:tc>
          <w:tcPr>
            <w:tcW w:w="4876" w:type="dxa"/>
            <w:hideMark/>
          </w:tcPr>
          <w:p w14:paraId="4D916A87" w14:textId="77777777" w:rsidR="00BB06EB" w:rsidRPr="0005085E" w:rsidRDefault="00BB06EB" w:rsidP="00557513">
            <w:pPr>
              <w:pStyle w:val="Normal6"/>
              <w:rPr>
                <w:szCs w:val="24"/>
              </w:rPr>
            </w:pPr>
            <w:r w:rsidRPr="0005085E">
              <w:rPr>
                <w:b/>
                <w:i/>
              </w:rPr>
              <w:lastRenderedPageBreak/>
              <w:t>soppresso</w:t>
            </w:r>
          </w:p>
        </w:tc>
      </w:tr>
    </w:tbl>
    <w:p w14:paraId="39C6D4AF" w14:textId="77777777" w:rsidR="00BB06EB" w:rsidRPr="0005085E" w:rsidRDefault="00BB06EB" w:rsidP="00BB06EB"/>
    <w:p w14:paraId="1BDA1D1C" w14:textId="77777777" w:rsidR="00BB06EB" w:rsidRPr="0005085E" w:rsidRDefault="00BB06EB" w:rsidP="00BB06EB">
      <w:pPr>
        <w:pStyle w:val="AmNumberTabs"/>
      </w:pPr>
      <w:r w:rsidRPr="0005085E">
        <w:t>Emendamento</w:t>
      </w:r>
      <w:r w:rsidRPr="0005085E">
        <w:tab/>
      </w:r>
      <w:r w:rsidRPr="0005085E">
        <w:tab/>
        <w:t>238</w:t>
      </w:r>
    </w:p>
    <w:p w14:paraId="199B855B" w14:textId="77777777" w:rsidR="00BB06EB" w:rsidRPr="0005085E" w:rsidRDefault="00BB06EB" w:rsidP="00BB06EB"/>
    <w:p w14:paraId="7E57A0CA" w14:textId="77777777" w:rsidR="00BB06EB" w:rsidRPr="0005085E" w:rsidRDefault="00BB06EB" w:rsidP="00BB06EB">
      <w:pPr>
        <w:pStyle w:val="NormalBold"/>
        <w:keepNext/>
      </w:pPr>
      <w:r w:rsidRPr="0005085E">
        <w:t>Proposta di regolamento</w:t>
      </w:r>
    </w:p>
    <w:p w14:paraId="02C05016" w14:textId="77777777" w:rsidR="00BB06EB" w:rsidRPr="0005085E" w:rsidRDefault="00BB06EB" w:rsidP="00BB06EB">
      <w:pPr>
        <w:pStyle w:val="NormalBold"/>
      </w:pPr>
      <w:r w:rsidRPr="0005085E">
        <w:t>Allegato II – punto 3 – lettera e – trattino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1DD5708" w14:textId="77777777" w:rsidTr="00557513">
        <w:trPr>
          <w:jc w:val="center"/>
        </w:trPr>
        <w:tc>
          <w:tcPr>
            <w:tcW w:w="9752" w:type="dxa"/>
            <w:gridSpan w:val="2"/>
          </w:tcPr>
          <w:p w14:paraId="26CD0248" w14:textId="77777777" w:rsidR="00BB06EB" w:rsidRPr="0005085E" w:rsidRDefault="00BB06EB" w:rsidP="00557513">
            <w:pPr>
              <w:keepNext/>
            </w:pPr>
          </w:p>
        </w:tc>
      </w:tr>
      <w:tr w:rsidR="00BB06EB" w:rsidRPr="0005085E" w14:paraId="69D42328" w14:textId="77777777" w:rsidTr="00557513">
        <w:trPr>
          <w:jc w:val="center"/>
        </w:trPr>
        <w:tc>
          <w:tcPr>
            <w:tcW w:w="4876" w:type="dxa"/>
            <w:hideMark/>
          </w:tcPr>
          <w:p w14:paraId="43609457" w14:textId="77777777" w:rsidR="00BB06EB" w:rsidRPr="0005085E" w:rsidRDefault="00BB06EB" w:rsidP="00557513">
            <w:pPr>
              <w:pStyle w:val="ColumnHeading"/>
              <w:keepNext/>
            </w:pPr>
            <w:r w:rsidRPr="0005085E">
              <w:t>Testo della Commissione</w:t>
            </w:r>
          </w:p>
        </w:tc>
        <w:tc>
          <w:tcPr>
            <w:tcW w:w="4876" w:type="dxa"/>
            <w:hideMark/>
          </w:tcPr>
          <w:p w14:paraId="6B279D8D" w14:textId="77777777" w:rsidR="00BB06EB" w:rsidRPr="0005085E" w:rsidRDefault="00BB06EB" w:rsidP="00557513">
            <w:pPr>
              <w:pStyle w:val="ColumnHeading"/>
              <w:keepNext/>
            </w:pPr>
            <w:r w:rsidRPr="0005085E">
              <w:t>Emendamento</w:t>
            </w:r>
          </w:p>
        </w:tc>
      </w:tr>
      <w:tr w:rsidR="00BB06EB" w:rsidRPr="0005085E" w14:paraId="58F0A7D7" w14:textId="77777777" w:rsidTr="00557513">
        <w:trPr>
          <w:jc w:val="center"/>
        </w:trPr>
        <w:tc>
          <w:tcPr>
            <w:tcW w:w="4876" w:type="dxa"/>
            <w:hideMark/>
          </w:tcPr>
          <w:p w14:paraId="0A5595F8" w14:textId="77777777" w:rsidR="00BB06EB" w:rsidRPr="0005085E" w:rsidRDefault="00BB06EB" w:rsidP="00557513">
            <w:pPr>
              <w:pStyle w:val="Normal6"/>
            </w:pPr>
            <w:r w:rsidRPr="0005085E">
              <w:t>–</w:t>
            </w:r>
            <w:r w:rsidRPr="0005085E">
              <w:tab/>
              <w:t>comunicazioni e connettività digitali sicure, come RAN (Radio Access Network, rete di accesso radio), Open RAN e 6G</w:t>
            </w:r>
          </w:p>
        </w:tc>
        <w:tc>
          <w:tcPr>
            <w:tcW w:w="4876" w:type="dxa"/>
            <w:hideMark/>
          </w:tcPr>
          <w:p w14:paraId="1066F5CE" w14:textId="77777777" w:rsidR="00BB06EB" w:rsidRPr="0005085E" w:rsidRDefault="00BB06EB" w:rsidP="00557513">
            <w:pPr>
              <w:pStyle w:val="Normal6"/>
              <w:rPr>
                <w:szCs w:val="24"/>
              </w:rPr>
            </w:pPr>
            <w:r w:rsidRPr="0005085E">
              <w:t>–</w:t>
            </w:r>
            <w:r w:rsidRPr="0005085E">
              <w:tab/>
              <w:t>comunicazioni e connettività digitali sicure, come RAN (Radio Access Network, rete di accesso radio), Open RAN</w:t>
            </w:r>
            <w:r w:rsidRPr="0005085E">
              <w:rPr>
                <w:b/>
                <w:i/>
              </w:rPr>
              <w:t>, 5G</w:t>
            </w:r>
            <w:r w:rsidRPr="0005085E">
              <w:t xml:space="preserve"> e 6G</w:t>
            </w:r>
            <w:r w:rsidRPr="0005085E">
              <w:rPr>
                <w:b/>
                <w:i/>
              </w:rPr>
              <w:t>, comunicazione laser e ottiche</w:t>
            </w:r>
          </w:p>
        </w:tc>
      </w:tr>
    </w:tbl>
    <w:p w14:paraId="2363D24D" w14:textId="77777777" w:rsidR="00BB06EB" w:rsidRPr="0005085E" w:rsidRDefault="00BB06EB" w:rsidP="00BB06EB"/>
    <w:p w14:paraId="47879CBA" w14:textId="77777777" w:rsidR="00BB06EB" w:rsidRPr="0005085E" w:rsidRDefault="00BB06EB" w:rsidP="00BB06EB">
      <w:pPr>
        <w:pStyle w:val="AmNumberTabs"/>
      </w:pPr>
      <w:r w:rsidRPr="0005085E">
        <w:t>Emendamento</w:t>
      </w:r>
      <w:r w:rsidRPr="0005085E">
        <w:tab/>
      </w:r>
      <w:r w:rsidRPr="0005085E">
        <w:tab/>
        <w:t>239</w:t>
      </w:r>
    </w:p>
    <w:p w14:paraId="389473B9" w14:textId="77777777" w:rsidR="00BB06EB" w:rsidRPr="0005085E" w:rsidRDefault="00BB06EB" w:rsidP="00BB06EB"/>
    <w:p w14:paraId="3228461E" w14:textId="77777777" w:rsidR="00BB06EB" w:rsidRPr="0005085E" w:rsidRDefault="00BB06EB" w:rsidP="00BB06EB">
      <w:pPr>
        <w:pStyle w:val="NormalBold"/>
        <w:keepNext/>
      </w:pPr>
      <w:r w:rsidRPr="0005085E">
        <w:t>Proposta di regolamento</w:t>
      </w:r>
    </w:p>
    <w:p w14:paraId="4E16B26E" w14:textId="77777777" w:rsidR="00BB06EB" w:rsidRPr="0005085E" w:rsidRDefault="00BB06EB" w:rsidP="00BB06EB">
      <w:pPr>
        <w:pStyle w:val="NormalBold"/>
      </w:pPr>
      <w:r w:rsidRPr="0005085E">
        <w:t>Allegato II – punto 3 – lettera e – trattino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31E907E6" w14:textId="77777777" w:rsidTr="00557513">
        <w:trPr>
          <w:jc w:val="center"/>
        </w:trPr>
        <w:tc>
          <w:tcPr>
            <w:tcW w:w="9752" w:type="dxa"/>
            <w:gridSpan w:val="2"/>
          </w:tcPr>
          <w:p w14:paraId="57C81561" w14:textId="77777777" w:rsidR="00BB06EB" w:rsidRPr="0005085E" w:rsidRDefault="00BB06EB" w:rsidP="00557513">
            <w:pPr>
              <w:keepNext/>
            </w:pPr>
          </w:p>
        </w:tc>
      </w:tr>
      <w:tr w:rsidR="00BB06EB" w:rsidRPr="0005085E" w14:paraId="4F99EA55" w14:textId="77777777" w:rsidTr="00557513">
        <w:trPr>
          <w:jc w:val="center"/>
        </w:trPr>
        <w:tc>
          <w:tcPr>
            <w:tcW w:w="4876" w:type="dxa"/>
            <w:hideMark/>
          </w:tcPr>
          <w:p w14:paraId="53E0DE57" w14:textId="77777777" w:rsidR="00BB06EB" w:rsidRPr="0005085E" w:rsidRDefault="00BB06EB" w:rsidP="00557513">
            <w:pPr>
              <w:pStyle w:val="ColumnHeading"/>
              <w:keepNext/>
            </w:pPr>
            <w:r w:rsidRPr="0005085E">
              <w:t>Testo della Commissione</w:t>
            </w:r>
          </w:p>
        </w:tc>
        <w:tc>
          <w:tcPr>
            <w:tcW w:w="4876" w:type="dxa"/>
            <w:hideMark/>
          </w:tcPr>
          <w:p w14:paraId="74BE9CFF" w14:textId="77777777" w:rsidR="00BB06EB" w:rsidRPr="0005085E" w:rsidRDefault="00BB06EB" w:rsidP="00557513">
            <w:pPr>
              <w:pStyle w:val="ColumnHeading"/>
              <w:keepNext/>
            </w:pPr>
            <w:r w:rsidRPr="0005085E">
              <w:t>Emendamento</w:t>
            </w:r>
          </w:p>
        </w:tc>
      </w:tr>
      <w:tr w:rsidR="00BB06EB" w:rsidRPr="0005085E" w14:paraId="60B15FF7" w14:textId="77777777" w:rsidTr="00557513">
        <w:trPr>
          <w:jc w:val="center"/>
        </w:trPr>
        <w:tc>
          <w:tcPr>
            <w:tcW w:w="4876" w:type="dxa"/>
            <w:hideMark/>
          </w:tcPr>
          <w:p w14:paraId="5EBF96EB" w14:textId="77777777" w:rsidR="00BB06EB" w:rsidRPr="0005085E" w:rsidRDefault="00BB06EB" w:rsidP="00557513">
            <w:pPr>
              <w:pStyle w:val="Normal6"/>
            </w:pPr>
            <w:r w:rsidRPr="0005085E">
              <w:t>–</w:t>
            </w:r>
            <w:r w:rsidRPr="0005085E">
              <w:tab/>
              <w:t xml:space="preserve">tecnologie di cibersicurezza, compresi la sorveglianza informatica, i sistemi di sicurezza e </w:t>
            </w:r>
            <w:r w:rsidRPr="0005085E">
              <w:rPr>
                <w:b/>
                <w:i/>
              </w:rPr>
              <w:t>intrusione</w:t>
            </w:r>
            <w:r w:rsidRPr="0005085E">
              <w:t>, la scienza forense digitale</w:t>
            </w:r>
          </w:p>
        </w:tc>
        <w:tc>
          <w:tcPr>
            <w:tcW w:w="4876" w:type="dxa"/>
            <w:hideMark/>
          </w:tcPr>
          <w:p w14:paraId="770D9F9E" w14:textId="77777777" w:rsidR="00BB06EB" w:rsidRPr="0005085E" w:rsidRDefault="00BB06EB" w:rsidP="00557513">
            <w:pPr>
              <w:pStyle w:val="Normal6"/>
              <w:rPr>
                <w:szCs w:val="24"/>
              </w:rPr>
            </w:pPr>
            <w:r w:rsidRPr="0005085E">
              <w:t>–</w:t>
            </w:r>
            <w:r w:rsidRPr="0005085E">
              <w:tab/>
              <w:t xml:space="preserve">tecnologie di cibersicurezza, compresi la sorveglianza informatica, </w:t>
            </w:r>
            <w:r w:rsidRPr="0005085E">
              <w:rPr>
                <w:b/>
                <w:i/>
              </w:rPr>
              <w:t>la cifratura,</w:t>
            </w:r>
            <w:r w:rsidRPr="0005085E">
              <w:t xml:space="preserve"> i sistemi di sicurezza e </w:t>
            </w:r>
            <w:r w:rsidRPr="0005085E">
              <w:rPr>
                <w:b/>
                <w:i/>
              </w:rPr>
              <w:t>di prevenzione e rilevazione delle intrusioni</w:t>
            </w:r>
            <w:r w:rsidRPr="0005085E">
              <w:t>, la scienza forense digitale</w:t>
            </w:r>
          </w:p>
        </w:tc>
      </w:tr>
    </w:tbl>
    <w:p w14:paraId="0FBB7268" w14:textId="77777777" w:rsidR="00BB06EB" w:rsidRPr="0005085E" w:rsidRDefault="00BB06EB" w:rsidP="00BB06EB"/>
    <w:p w14:paraId="2520B3EF" w14:textId="77777777" w:rsidR="00BB06EB" w:rsidRPr="0005085E" w:rsidRDefault="00BB06EB" w:rsidP="00BB06EB">
      <w:pPr>
        <w:pStyle w:val="AmNumberTabs"/>
      </w:pPr>
      <w:r w:rsidRPr="0005085E">
        <w:t>Emendamento</w:t>
      </w:r>
      <w:r w:rsidRPr="0005085E">
        <w:tab/>
      </w:r>
      <w:r w:rsidRPr="0005085E">
        <w:tab/>
        <w:t>240</w:t>
      </w:r>
    </w:p>
    <w:p w14:paraId="72A39B7B" w14:textId="77777777" w:rsidR="00BB06EB" w:rsidRPr="0005085E" w:rsidRDefault="00BB06EB" w:rsidP="00BB06EB"/>
    <w:p w14:paraId="0990BEB7" w14:textId="77777777" w:rsidR="00BB06EB" w:rsidRPr="0005085E" w:rsidRDefault="00BB06EB" w:rsidP="00BB06EB">
      <w:pPr>
        <w:pStyle w:val="NormalBold"/>
        <w:keepNext/>
      </w:pPr>
      <w:r w:rsidRPr="0005085E">
        <w:t>Proposta di regolamento</w:t>
      </w:r>
    </w:p>
    <w:p w14:paraId="10F11DDE" w14:textId="77777777" w:rsidR="00BB06EB" w:rsidRPr="0005085E" w:rsidRDefault="00BB06EB" w:rsidP="00BB06EB">
      <w:pPr>
        <w:pStyle w:val="NormalBold"/>
      </w:pPr>
      <w:r w:rsidRPr="0005085E">
        <w:t>Allegato II – punto 3 – lettera e – trattino 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1478F0C" w14:textId="77777777" w:rsidTr="00557513">
        <w:trPr>
          <w:jc w:val="center"/>
        </w:trPr>
        <w:tc>
          <w:tcPr>
            <w:tcW w:w="9752" w:type="dxa"/>
            <w:gridSpan w:val="2"/>
          </w:tcPr>
          <w:p w14:paraId="0D1387A5" w14:textId="77777777" w:rsidR="00BB06EB" w:rsidRPr="0005085E" w:rsidRDefault="00BB06EB" w:rsidP="00557513">
            <w:pPr>
              <w:keepNext/>
            </w:pPr>
          </w:p>
        </w:tc>
      </w:tr>
      <w:tr w:rsidR="00BB06EB" w:rsidRPr="0005085E" w14:paraId="1ADDCB01" w14:textId="77777777" w:rsidTr="00557513">
        <w:trPr>
          <w:jc w:val="center"/>
        </w:trPr>
        <w:tc>
          <w:tcPr>
            <w:tcW w:w="4876" w:type="dxa"/>
            <w:hideMark/>
          </w:tcPr>
          <w:p w14:paraId="71478B7C" w14:textId="77777777" w:rsidR="00BB06EB" w:rsidRPr="0005085E" w:rsidRDefault="00BB06EB" w:rsidP="00557513">
            <w:pPr>
              <w:pStyle w:val="ColumnHeading"/>
              <w:keepNext/>
            </w:pPr>
            <w:r w:rsidRPr="0005085E">
              <w:t>Testo della Commissione</w:t>
            </w:r>
          </w:p>
        </w:tc>
        <w:tc>
          <w:tcPr>
            <w:tcW w:w="4876" w:type="dxa"/>
            <w:hideMark/>
          </w:tcPr>
          <w:p w14:paraId="60BF02DD" w14:textId="77777777" w:rsidR="00BB06EB" w:rsidRPr="0005085E" w:rsidRDefault="00BB06EB" w:rsidP="00557513">
            <w:pPr>
              <w:pStyle w:val="ColumnHeading"/>
              <w:keepNext/>
            </w:pPr>
            <w:r w:rsidRPr="0005085E">
              <w:t>Emendamento</w:t>
            </w:r>
          </w:p>
        </w:tc>
      </w:tr>
      <w:tr w:rsidR="00BB06EB" w:rsidRPr="0005085E" w14:paraId="2702B98C" w14:textId="77777777" w:rsidTr="00557513">
        <w:trPr>
          <w:jc w:val="center"/>
        </w:trPr>
        <w:tc>
          <w:tcPr>
            <w:tcW w:w="4876" w:type="dxa"/>
          </w:tcPr>
          <w:p w14:paraId="49C19C5C" w14:textId="77777777" w:rsidR="00BB06EB" w:rsidRPr="0005085E" w:rsidRDefault="00BB06EB" w:rsidP="00557513">
            <w:pPr>
              <w:pStyle w:val="Normal6"/>
            </w:pPr>
          </w:p>
        </w:tc>
        <w:tc>
          <w:tcPr>
            <w:tcW w:w="4876" w:type="dxa"/>
            <w:hideMark/>
          </w:tcPr>
          <w:p w14:paraId="23985BB3" w14:textId="77777777" w:rsidR="00BB06EB" w:rsidRPr="0005085E" w:rsidRDefault="00BB06EB" w:rsidP="00557513">
            <w:pPr>
              <w:pStyle w:val="Normal6"/>
              <w:rPr>
                <w:szCs w:val="24"/>
              </w:rPr>
            </w:pPr>
            <w:r w:rsidRPr="0005085E">
              <w:rPr>
                <w:b/>
                <w:i/>
              </w:rPr>
              <w:t>–</w:t>
            </w:r>
            <w:r w:rsidRPr="0005085E">
              <w:rPr>
                <w:b/>
                <w:i/>
              </w:rPr>
              <w:tab/>
              <w:t>cavi in fibra ottica sottomarini</w:t>
            </w:r>
          </w:p>
        </w:tc>
      </w:tr>
    </w:tbl>
    <w:p w14:paraId="2E94E955" w14:textId="77777777" w:rsidR="00BB06EB" w:rsidRPr="0005085E" w:rsidRDefault="00BB06EB" w:rsidP="00BB06EB"/>
    <w:p w14:paraId="21C82192" w14:textId="77777777" w:rsidR="00BB06EB" w:rsidRPr="0005085E" w:rsidRDefault="00BB06EB" w:rsidP="00BB06EB">
      <w:pPr>
        <w:pStyle w:val="AmNumberTabs"/>
      </w:pPr>
      <w:r w:rsidRPr="0005085E">
        <w:t>Emendamento</w:t>
      </w:r>
      <w:r w:rsidRPr="0005085E">
        <w:tab/>
      </w:r>
      <w:r w:rsidRPr="0005085E">
        <w:tab/>
        <w:t>241</w:t>
      </w:r>
    </w:p>
    <w:p w14:paraId="15BCA0A7" w14:textId="77777777" w:rsidR="00BB06EB" w:rsidRPr="0005085E" w:rsidRDefault="00BB06EB" w:rsidP="00BB06EB"/>
    <w:p w14:paraId="006BEC81" w14:textId="77777777" w:rsidR="00BB06EB" w:rsidRPr="0005085E" w:rsidRDefault="00BB06EB" w:rsidP="00BB06EB">
      <w:pPr>
        <w:pStyle w:val="NormalBold"/>
        <w:keepNext/>
      </w:pPr>
      <w:r w:rsidRPr="0005085E">
        <w:t>Proposta di regolamento</w:t>
      </w:r>
    </w:p>
    <w:p w14:paraId="475CCF6E" w14:textId="77777777" w:rsidR="00BB06EB" w:rsidRPr="0005085E" w:rsidRDefault="00BB06EB" w:rsidP="00BB06EB">
      <w:pPr>
        <w:pStyle w:val="NormalBold"/>
      </w:pPr>
      <w:r w:rsidRPr="0005085E">
        <w:t>Allegato II – punto 3 – lettera g – trattino 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B3D3377" w14:textId="77777777" w:rsidTr="00557513">
        <w:trPr>
          <w:jc w:val="center"/>
        </w:trPr>
        <w:tc>
          <w:tcPr>
            <w:tcW w:w="9752" w:type="dxa"/>
            <w:gridSpan w:val="2"/>
          </w:tcPr>
          <w:p w14:paraId="4E8E7C23" w14:textId="77777777" w:rsidR="00BB06EB" w:rsidRPr="0005085E" w:rsidRDefault="00BB06EB" w:rsidP="00557513">
            <w:pPr>
              <w:keepNext/>
            </w:pPr>
          </w:p>
        </w:tc>
      </w:tr>
      <w:tr w:rsidR="00BB06EB" w:rsidRPr="0005085E" w14:paraId="6C4A3AB9" w14:textId="77777777" w:rsidTr="00557513">
        <w:trPr>
          <w:jc w:val="center"/>
        </w:trPr>
        <w:tc>
          <w:tcPr>
            <w:tcW w:w="4876" w:type="dxa"/>
            <w:hideMark/>
          </w:tcPr>
          <w:p w14:paraId="05EC3387" w14:textId="77777777" w:rsidR="00BB06EB" w:rsidRPr="0005085E" w:rsidRDefault="00BB06EB" w:rsidP="00557513">
            <w:pPr>
              <w:pStyle w:val="ColumnHeading"/>
              <w:keepNext/>
            </w:pPr>
            <w:r w:rsidRPr="0005085E">
              <w:t>Testo della Commissione</w:t>
            </w:r>
          </w:p>
        </w:tc>
        <w:tc>
          <w:tcPr>
            <w:tcW w:w="4876" w:type="dxa"/>
            <w:hideMark/>
          </w:tcPr>
          <w:p w14:paraId="5181669B" w14:textId="77777777" w:rsidR="00BB06EB" w:rsidRPr="0005085E" w:rsidRDefault="00BB06EB" w:rsidP="00557513">
            <w:pPr>
              <w:pStyle w:val="ColumnHeading"/>
              <w:keepNext/>
            </w:pPr>
            <w:r w:rsidRPr="0005085E">
              <w:t>Emendamento</w:t>
            </w:r>
          </w:p>
        </w:tc>
      </w:tr>
      <w:tr w:rsidR="00BB06EB" w:rsidRPr="0005085E" w14:paraId="056C18AB" w14:textId="77777777" w:rsidTr="00557513">
        <w:trPr>
          <w:jc w:val="center"/>
        </w:trPr>
        <w:tc>
          <w:tcPr>
            <w:tcW w:w="4876" w:type="dxa"/>
          </w:tcPr>
          <w:p w14:paraId="76BBB30E" w14:textId="77777777" w:rsidR="00BB06EB" w:rsidRPr="0005085E" w:rsidRDefault="00BB06EB" w:rsidP="00557513">
            <w:pPr>
              <w:pStyle w:val="Normal6"/>
            </w:pPr>
          </w:p>
        </w:tc>
        <w:tc>
          <w:tcPr>
            <w:tcW w:w="4876" w:type="dxa"/>
            <w:hideMark/>
          </w:tcPr>
          <w:p w14:paraId="19D11700" w14:textId="77777777" w:rsidR="00BB06EB" w:rsidRPr="0005085E" w:rsidRDefault="00BB06EB" w:rsidP="00557513">
            <w:pPr>
              <w:pStyle w:val="Normal6"/>
              <w:rPr>
                <w:szCs w:val="24"/>
              </w:rPr>
            </w:pPr>
            <w:r w:rsidRPr="0005085E">
              <w:rPr>
                <w:b/>
                <w:i/>
              </w:rPr>
              <w:t>–</w:t>
            </w:r>
            <w:r w:rsidRPr="0005085E">
              <w:rPr>
                <w:b/>
                <w:i/>
              </w:rPr>
              <w:tab/>
              <w:t xml:space="preserve">tecnologie operative per tutti i modi di trasporto, quali sistemi di </w:t>
            </w:r>
            <w:r w:rsidRPr="0005085E">
              <w:rPr>
                <w:b/>
                <w:i/>
              </w:rPr>
              <w:lastRenderedPageBreak/>
              <w:t>segnalamento, sistemi di gestione del traffico e tecnologie connesse alla sicurezza</w:t>
            </w:r>
          </w:p>
        </w:tc>
      </w:tr>
    </w:tbl>
    <w:p w14:paraId="1EFB1E68" w14:textId="77777777" w:rsidR="00BB06EB" w:rsidRPr="0005085E" w:rsidRDefault="00BB06EB" w:rsidP="00BB06EB"/>
    <w:p w14:paraId="22CA3DCC" w14:textId="77777777" w:rsidR="00BB06EB" w:rsidRPr="0005085E" w:rsidRDefault="00BB06EB" w:rsidP="00BB06EB">
      <w:pPr>
        <w:pStyle w:val="AmNumberTabs"/>
      </w:pPr>
      <w:r w:rsidRPr="0005085E">
        <w:t>Emendamento</w:t>
      </w:r>
      <w:r w:rsidRPr="0005085E">
        <w:tab/>
      </w:r>
      <w:r w:rsidRPr="0005085E">
        <w:tab/>
        <w:t>242</w:t>
      </w:r>
    </w:p>
    <w:p w14:paraId="43B16F8F" w14:textId="77777777" w:rsidR="00BB06EB" w:rsidRPr="0005085E" w:rsidRDefault="00BB06EB" w:rsidP="00BB06EB"/>
    <w:p w14:paraId="0911A07D" w14:textId="77777777" w:rsidR="00BB06EB" w:rsidRPr="0005085E" w:rsidRDefault="00BB06EB" w:rsidP="00BB06EB">
      <w:pPr>
        <w:pStyle w:val="NormalBold"/>
        <w:keepNext/>
      </w:pPr>
      <w:r w:rsidRPr="0005085E">
        <w:t>Proposta di regolamento</w:t>
      </w:r>
    </w:p>
    <w:p w14:paraId="04467F3B" w14:textId="77777777" w:rsidR="00BB06EB" w:rsidRPr="0005085E" w:rsidRDefault="00BB06EB" w:rsidP="00BB06EB">
      <w:pPr>
        <w:pStyle w:val="NormalBold"/>
      </w:pPr>
      <w:r w:rsidRPr="0005085E">
        <w:t>Allegato II – punto 3 – lettera h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4B98E0F5" w14:textId="77777777" w:rsidTr="00557513">
        <w:trPr>
          <w:jc w:val="center"/>
        </w:trPr>
        <w:tc>
          <w:tcPr>
            <w:tcW w:w="9752" w:type="dxa"/>
            <w:gridSpan w:val="2"/>
          </w:tcPr>
          <w:p w14:paraId="1F8BA72B" w14:textId="77777777" w:rsidR="00BB06EB" w:rsidRPr="0005085E" w:rsidRDefault="00BB06EB" w:rsidP="00557513">
            <w:pPr>
              <w:keepNext/>
            </w:pPr>
          </w:p>
        </w:tc>
      </w:tr>
      <w:tr w:rsidR="00BB06EB" w:rsidRPr="0005085E" w14:paraId="496A51B6" w14:textId="77777777" w:rsidTr="00557513">
        <w:trPr>
          <w:jc w:val="center"/>
        </w:trPr>
        <w:tc>
          <w:tcPr>
            <w:tcW w:w="4876" w:type="dxa"/>
            <w:hideMark/>
          </w:tcPr>
          <w:p w14:paraId="42FAE3A8" w14:textId="77777777" w:rsidR="00BB06EB" w:rsidRPr="0005085E" w:rsidRDefault="00BB06EB" w:rsidP="00557513">
            <w:pPr>
              <w:pStyle w:val="ColumnHeading"/>
              <w:keepNext/>
            </w:pPr>
            <w:r w:rsidRPr="0005085E">
              <w:t>Testo della Commissione</w:t>
            </w:r>
          </w:p>
        </w:tc>
        <w:tc>
          <w:tcPr>
            <w:tcW w:w="4876" w:type="dxa"/>
            <w:hideMark/>
          </w:tcPr>
          <w:p w14:paraId="2DFC76E7" w14:textId="77777777" w:rsidR="00BB06EB" w:rsidRPr="0005085E" w:rsidRDefault="00BB06EB" w:rsidP="00557513">
            <w:pPr>
              <w:pStyle w:val="ColumnHeading"/>
              <w:keepNext/>
            </w:pPr>
            <w:r w:rsidRPr="0005085E">
              <w:t>Emendamento</w:t>
            </w:r>
          </w:p>
        </w:tc>
      </w:tr>
      <w:tr w:rsidR="00BB06EB" w:rsidRPr="0005085E" w14:paraId="6D0D8D70" w14:textId="77777777" w:rsidTr="00557513">
        <w:trPr>
          <w:jc w:val="center"/>
        </w:trPr>
        <w:tc>
          <w:tcPr>
            <w:tcW w:w="4876" w:type="dxa"/>
            <w:hideMark/>
          </w:tcPr>
          <w:p w14:paraId="0ECD8C23" w14:textId="77777777" w:rsidR="00BB06EB" w:rsidRPr="0005085E" w:rsidRDefault="00BB06EB" w:rsidP="00557513">
            <w:pPr>
              <w:pStyle w:val="Normal6"/>
            </w:pPr>
            <w:r w:rsidRPr="0005085E">
              <w:t>h.</w:t>
            </w:r>
            <w:r w:rsidRPr="0005085E">
              <w:tab/>
              <w:t xml:space="preserve">Tecnologie </w:t>
            </w:r>
            <w:r w:rsidRPr="0005085E">
              <w:rPr>
                <w:b/>
                <w:i/>
              </w:rPr>
              <w:t>energetiche</w:t>
            </w:r>
            <w:r w:rsidRPr="0005085E">
              <w:t>:</w:t>
            </w:r>
          </w:p>
        </w:tc>
        <w:tc>
          <w:tcPr>
            <w:tcW w:w="4876" w:type="dxa"/>
            <w:hideMark/>
          </w:tcPr>
          <w:p w14:paraId="7E85C618" w14:textId="77777777" w:rsidR="00BB06EB" w:rsidRPr="0005085E" w:rsidRDefault="00BB06EB" w:rsidP="00557513">
            <w:pPr>
              <w:pStyle w:val="Normal6"/>
              <w:rPr>
                <w:szCs w:val="24"/>
              </w:rPr>
            </w:pPr>
            <w:r w:rsidRPr="0005085E">
              <w:t>h.</w:t>
            </w:r>
            <w:r w:rsidRPr="0005085E">
              <w:tab/>
              <w:t>Tecnologie</w:t>
            </w:r>
            <w:r w:rsidRPr="0005085E">
              <w:rPr>
                <w:b/>
                <w:i/>
              </w:rPr>
              <w:t>, servizi e infrastrutture energetici</w:t>
            </w:r>
            <w:r w:rsidRPr="0005085E">
              <w:t>:</w:t>
            </w:r>
          </w:p>
        </w:tc>
      </w:tr>
    </w:tbl>
    <w:p w14:paraId="3BF7F24E" w14:textId="77777777" w:rsidR="00BB06EB" w:rsidRPr="0005085E" w:rsidRDefault="00BB06EB" w:rsidP="00BB06EB"/>
    <w:p w14:paraId="3217747A" w14:textId="77777777" w:rsidR="00BB06EB" w:rsidRPr="0005085E" w:rsidRDefault="00BB06EB" w:rsidP="00BB06EB">
      <w:pPr>
        <w:pStyle w:val="AmNumberTabs"/>
      </w:pPr>
      <w:r w:rsidRPr="0005085E">
        <w:t>Emendamento</w:t>
      </w:r>
      <w:r w:rsidRPr="0005085E">
        <w:tab/>
      </w:r>
      <w:r w:rsidRPr="0005085E">
        <w:tab/>
        <w:t>243</w:t>
      </w:r>
    </w:p>
    <w:p w14:paraId="48DC3381" w14:textId="77777777" w:rsidR="00BB06EB" w:rsidRPr="0005085E" w:rsidRDefault="00BB06EB" w:rsidP="00BB06EB"/>
    <w:p w14:paraId="42B0A4C5" w14:textId="77777777" w:rsidR="00BB06EB" w:rsidRPr="0005085E" w:rsidRDefault="00BB06EB" w:rsidP="00BB06EB">
      <w:pPr>
        <w:pStyle w:val="NormalBold"/>
        <w:keepNext/>
      </w:pPr>
      <w:r w:rsidRPr="0005085E">
        <w:t>Proposta di regolamento</w:t>
      </w:r>
    </w:p>
    <w:p w14:paraId="0DADE94B" w14:textId="77777777" w:rsidR="00BB06EB" w:rsidRPr="0005085E" w:rsidRDefault="00BB06EB" w:rsidP="00BB06EB">
      <w:pPr>
        <w:pStyle w:val="NormalBold"/>
      </w:pPr>
      <w:r w:rsidRPr="0005085E">
        <w:t>Allegato II – punto 3 – lettera h – trattino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B929A4A" w14:textId="77777777" w:rsidTr="00557513">
        <w:trPr>
          <w:jc w:val="center"/>
        </w:trPr>
        <w:tc>
          <w:tcPr>
            <w:tcW w:w="9752" w:type="dxa"/>
            <w:gridSpan w:val="2"/>
          </w:tcPr>
          <w:p w14:paraId="63DB9FE9" w14:textId="77777777" w:rsidR="00BB06EB" w:rsidRPr="0005085E" w:rsidRDefault="00BB06EB" w:rsidP="00557513">
            <w:pPr>
              <w:keepNext/>
            </w:pPr>
          </w:p>
        </w:tc>
      </w:tr>
      <w:tr w:rsidR="00BB06EB" w:rsidRPr="0005085E" w14:paraId="70EC43C9" w14:textId="77777777" w:rsidTr="00557513">
        <w:trPr>
          <w:jc w:val="center"/>
        </w:trPr>
        <w:tc>
          <w:tcPr>
            <w:tcW w:w="4876" w:type="dxa"/>
            <w:hideMark/>
          </w:tcPr>
          <w:p w14:paraId="4235F142" w14:textId="77777777" w:rsidR="00BB06EB" w:rsidRPr="0005085E" w:rsidRDefault="00BB06EB" w:rsidP="00557513">
            <w:pPr>
              <w:pStyle w:val="ColumnHeading"/>
              <w:keepNext/>
            </w:pPr>
            <w:r w:rsidRPr="0005085E">
              <w:t>Testo della Commissione</w:t>
            </w:r>
          </w:p>
        </w:tc>
        <w:tc>
          <w:tcPr>
            <w:tcW w:w="4876" w:type="dxa"/>
            <w:hideMark/>
          </w:tcPr>
          <w:p w14:paraId="2A754BDE" w14:textId="77777777" w:rsidR="00BB06EB" w:rsidRPr="0005085E" w:rsidRDefault="00BB06EB" w:rsidP="00557513">
            <w:pPr>
              <w:pStyle w:val="ColumnHeading"/>
              <w:keepNext/>
            </w:pPr>
            <w:r w:rsidRPr="0005085E">
              <w:t>Emendamento</w:t>
            </w:r>
          </w:p>
        </w:tc>
      </w:tr>
      <w:tr w:rsidR="00BB06EB" w:rsidRPr="0005085E" w14:paraId="329F215D" w14:textId="77777777" w:rsidTr="00557513">
        <w:trPr>
          <w:jc w:val="center"/>
        </w:trPr>
        <w:tc>
          <w:tcPr>
            <w:tcW w:w="4876" w:type="dxa"/>
            <w:hideMark/>
          </w:tcPr>
          <w:p w14:paraId="32F16271" w14:textId="77777777" w:rsidR="00BB06EB" w:rsidRPr="0005085E" w:rsidRDefault="00BB06EB" w:rsidP="00557513">
            <w:pPr>
              <w:pStyle w:val="Normal6"/>
            </w:pPr>
            <w:r w:rsidRPr="0005085E">
              <w:t>–</w:t>
            </w:r>
            <w:r w:rsidRPr="0005085E">
              <w:tab/>
              <w:t xml:space="preserve">tecnologie </w:t>
            </w:r>
            <w:r w:rsidRPr="0005085E">
              <w:rPr>
                <w:b/>
                <w:i/>
              </w:rPr>
              <w:t>di fusione nucleare</w:t>
            </w:r>
            <w:r w:rsidRPr="0005085E">
              <w:t>, reattori e produzione di energia, tecnologie di riciclaggio/arricchimento/conversione in ambito radiologico</w:t>
            </w:r>
          </w:p>
        </w:tc>
        <w:tc>
          <w:tcPr>
            <w:tcW w:w="4876" w:type="dxa"/>
            <w:hideMark/>
          </w:tcPr>
          <w:p w14:paraId="715A5C98" w14:textId="77777777" w:rsidR="00BB06EB" w:rsidRPr="0005085E" w:rsidRDefault="00BB06EB" w:rsidP="00557513">
            <w:pPr>
              <w:pStyle w:val="Normal6"/>
              <w:rPr>
                <w:szCs w:val="24"/>
              </w:rPr>
            </w:pPr>
            <w:r w:rsidRPr="0005085E">
              <w:t>–</w:t>
            </w:r>
            <w:r w:rsidRPr="0005085E">
              <w:tab/>
              <w:t xml:space="preserve">tecnologie </w:t>
            </w:r>
            <w:r w:rsidRPr="0005085E">
              <w:rPr>
                <w:b/>
                <w:i/>
              </w:rPr>
              <w:t>nucleari</w:t>
            </w:r>
            <w:r w:rsidRPr="0005085E">
              <w:t>, reattori e produzione di energia, tecnologie di riciclaggio/arricchimento/conversione in ambito radiologico</w:t>
            </w:r>
            <w:r w:rsidRPr="0005085E">
              <w:rPr>
                <w:b/>
                <w:i/>
              </w:rPr>
              <w:t>, stoccaggio nucleare e smaltimento di rifiuti radioattivi</w:t>
            </w:r>
          </w:p>
        </w:tc>
      </w:tr>
    </w:tbl>
    <w:p w14:paraId="1DCFC73A" w14:textId="77777777" w:rsidR="00BB06EB" w:rsidRPr="0005085E" w:rsidRDefault="00BB06EB" w:rsidP="00BB06EB"/>
    <w:p w14:paraId="471AB8C3" w14:textId="77777777" w:rsidR="00BB06EB" w:rsidRPr="0005085E" w:rsidRDefault="00BB06EB" w:rsidP="00BB06EB">
      <w:pPr>
        <w:pStyle w:val="AmNumberTabs"/>
      </w:pPr>
      <w:r w:rsidRPr="0005085E">
        <w:t>Emendamento</w:t>
      </w:r>
      <w:r w:rsidRPr="0005085E">
        <w:tab/>
      </w:r>
      <w:r w:rsidRPr="0005085E">
        <w:tab/>
        <w:t>244</w:t>
      </w:r>
    </w:p>
    <w:p w14:paraId="672EEF9F" w14:textId="77777777" w:rsidR="00BB06EB" w:rsidRPr="0005085E" w:rsidRDefault="00BB06EB" w:rsidP="00BB06EB"/>
    <w:p w14:paraId="0EAB9E5A" w14:textId="77777777" w:rsidR="00BB06EB" w:rsidRPr="0005085E" w:rsidRDefault="00BB06EB" w:rsidP="00BB06EB">
      <w:pPr>
        <w:pStyle w:val="NormalBold"/>
        <w:keepNext/>
      </w:pPr>
      <w:r w:rsidRPr="0005085E">
        <w:t>Proposta di regolamento</w:t>
      </w:r>
    </w:p>
    <w:p w14:paraId="68E69246" w14:textId="77777777" w:rsidR="00BB06EB" w:rsidRPr="0005085E" w:rsidRDefault="00BB06EB" w:rsidP="00BB06EB">
      <w:pPr>
        <w:pStyle w:val="NormalBold"/>
      </w:pPr>
      <w:r w:rsidRPr="0005085E">
        <w:t>Allegato II – punto 3 – lettera h – trattino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70456F1B" w14:textId="77777777" w:rsidTr="00557513">
        <w:trPr>
          <w:jc w:val="center"/>
        </w:trPr>
        <w:tc>
          <w:tcPr>
            <w:tcW w:w="9752" w:type="dxa"/>
            <w:gridSpan w:val="2"/>
          </w:tcPr>
          <w:p w14:paraId="70866E61" w14:textId="77777777" w:rsidR="00BB06EB" w:rsidRPr="0005085E" w:rsidRDefault="00BB06EB" w:rsidP="00557513">
            <w:pPr>
              <w:keepNext/>
            </w:pPr>
          </w:p>
        </w:tc>
      </w:tr>
      <w:tr w:rsidR="00BB06EB" w:rsidRPr="0005085E" w14:paraId="4888FE5D" w14:textId="77777777" w:rsidTr="00557513">
        <w:trPr>
          <w:jc w:val="center"/>
        </w:trPr>
        <w:tc>
          <w:tcPr>
            <w:tcW w:w="4876" w:type="dxa"/>
            <w:hideMark/>
          </w:tcPr>
          <w:p w14:paraId="32C43FFE" w14:textId="77777777" w:rsidR="00BB06EB" w:rsidRPr="0005085E" w:rsidRDefault="00BB06EB" w:rsidP="00557513">
            <w:pPr>
              <w:pStyle w:val="ColumnHeading"/>
              <w:keepNext/>
            </w:pPr>
            <w:r w:rsidRPr="0005085E">
              <w:t>Testo della Commissione</w:t>
            </w:r>
          </w:p>
        </w:tc>
        <w:tc>
          <w:tcPr>
            <w:tcW w:w="4876" w:type="dxa"/>
            <w:hideMark/>
          </w:tcPr>
          <w:p w14:paraId="2DD7BD61" w14:textId="77777777" w:rsidR="00BB06EB" w:rsidRPr="0005085E" w:rsidRDefault="00BB06EB" w:rsidP="00557513">
            <w:pPr>
              <w:pStyle w:val="ColumnHeading"/>
              <w:keepNext/>
            </w:pPr>
            <w:r w:rsidRPr="0005085E">
              <w:t>Emendamento</w:t>
            </w:r>
          </w:p>
        </w:tc>
      </w:tr>
      <w:tr w:rsidR="00BB06EB" w:rsidRPr="0005085E" w14:paraId="5B38C2E2" w14:textId="77777777" w:rsidTr="00557513">
        <w:trPr>
          <w:jc w:val="center"/>
        </w:trPr>
        <w:tc>
          <w:tcPr>
            <w:tcW w:w="4876" w:type="dxa"/>
            <w:hideMark/>
          </w:tcPr>
          <w:p w14:paraId="4A93249B" w14:textId="77777777" w:rsidR="00BB06EB" w:rsidRPr="0005085E" w:rsidRDefault="00BB06EB" w:rsidP="00557513">
            <w:pPr>
              <w:pStyle w:val="Normal6"/>
            </w:pPr>
            <w:r w:rsidRPr="0005085E">
              <w:t>–</w:t>
            </w:r>
            <w:r w:rsidRPr="0005085E">
              <w:tab/>
              <w:t>tecnologie a zero emissioni nette, compreso il fotovoltaico</w:t>
            </w:r>
          </w:p>
        </w:tc>
        <w:tc>
          <w:tcPr>
            <w:tcW w:w="4876" w:type="dxa"/>
            <w:hideMark/>
          </w:tcPr>
          <w:p w14:paraId="09F01A97" w14:textId="77777777" w:rsidR="00BB06EB" w:rsidRPr="0005085E" w:rsidRDefault="00BB06EB" w:rsidP="00557513">
            <w:pPr>
              <w:pStyle w:val="Normal6"/>
              <w:rPr>
                <w:szCs w:val="24"/>
              </w:rPr>
            </w:pPr>
            <w:r w:rsidRPr="0005085E">
              <w:t>–</w:t>
            </w:r>
            <w:r w:rsidRPr="0005085E">
              <w:tab/>
              <w:t xml:space="preserve">tecnologie a zero emissioni nette, compreso il fotovoltaico </w:t>
            </w:r>
            <w:r w:rsidRPr="0005085E">
              <w:rPr>
                <w:b/>
                <w:i/>
              </w:rPr>
              <w:t>e le infrastrutture per l'energia termica solare, nonché tecnologie per le energie rinnovabili terrestri e offshore</w:t>
            </w:r>
          </w:p>
        </w:tc>
      </w:tr>
    </w:tbl>
    <w:p w14:paraId="2B994280" w14:textId="77777777" w:rsidR="00BB06EB" w:rsidRPr="0005085E" w:rsidRDefault="00BB06EB" w:rsidP="00BB06EB"/>
    <w:p w14:paraId="3198FFA5" w14:textId="77777777" w:rsidR="00BB06EB" w:rsidRPr="0005085E" w:rsidRDefault="00BB06EB" w:rsidP="00BB06EB">
      <w:pPr>
        <w:pStyle w:val="AmNumberTabs"/>
      </w:pPr>
      <w:r w:rsidRPr="0005085E">
        <w:t>Emendamento</w:t>
      </w:r>
      <w:r w:rsidRPr="0005085E">
        <w:tab/>
      </w:r>
      <w:r w:rsidRPr="0005085E">
        <w:tab/>
        <w:t>245</w:t>
      </w:r>
    </w:p>
    <w:p w14:paraId="559419EF" w14:textId="77777777" w:rsidR="00BB06EB" w:rsidRPr="0005085E" w:rsidRDefault="00BB06EB" w:rsidP="00BB06EB"/>
    <w:p w14:paraId="2DB3BA1F" w14:textId="77777777" w:rsidR="00BB06EB" w:rsidRPr="0005085E" w:rsidRDefault="00BB06EB" w:rsidP="00BB06EB">
      <w:pPr>
        <w:pStyle w:val="NormalBold"/>
        <w:keepNext/>
      </w:pPr>
      <w:r w:rsidRPr="0005085E">
        <w:t>Proposta di regolamento</w:t>
      </w:r>
    </w:p>
    <w:p w14:paraId="62F7F7FF" w14:textId="77777777" w:rsidR="00BB06EB" w:rsidRPr="0005085E" w:rsidRDefault="00BB06EB" w:rsidP="00BB06EB">
      <w:pPr>
        <w:pStyle w:val="NormalBold"/>
      </w:pPr>
      <w:r w:rsidRPr="0005085E">
        <w:t>Allegato II – punto 3 – lettera h – trattino 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57B9AEB" w14:textId="77777777" w:rsidTr="00557513">
        <w:trPr>
          <w:jc w:val="center"/>
        </w:trPr>
        <w:tc>
          <w:tcPr>
            <w:tcW w:w="9752" w:type="dxa"/>
            <w:gridSpan w:val="2"/>
          </w:tcPr>
          <w:p w14:paraId="5DF1EF71" w14:textId="77777777" w:rsidR="00BB06EB" w:rsidRPr="0005085E" w:rsidRDefault="00BB06EB" w:rsidP="00557513">
            <w:pPr>
              <w:keepNext/>
            </w:pPr>
          </w:p>
        </w:tc>
      </w:tr>
      <w:tr w:rsidR="00BB06EB" w:rsidRPr="0005085E" w14:paraId="256D546B" w14:textId="77777777" w:rsidTr="00557513">
        <w:trPr>
          <w:jc w:val="center"/>
        </w:trPr>
        <w:tc>
          <w:tcPr>
            <w:tcW w:w="4876" w:type="dxa"/>
            <w:hideMark/>
          </w:tcPr>
          <w:p w14:paraId="11F2ED2F" w14:textId="77777777" w:rsidR="00BB06EB" w:rsidRPr="0005085E" w:rsidRDefault="00BB06EB" w:rsidP="00557513">
            <w:pPr>
              <w:pStyle w:val="ColumnHeading"/>
              <w:keepNext/>
            </w:pPr>
            <w:r w:rsidRPr="0005085E">
              <w:t>Testo della Commissione</w:t>
            </w:r>
          </w:p>
        </w:tc>
        <w:tc>
          <w:tcPr>
            <w:tcW w:w="4876" w:type="dxa"/>
            <w:hideMark/>
          </w:tcPr>
          <w:p w14:paraId="2F81E650" w14:textId="77777777" w:rsidR="00BB06EB" w:rsidRPr="0005085E" w:rsidRDefault="00BB06EB" w:rsidP="00557513">
            <w:pPr>
              <w:pStyle w:val="ColumnHeading"/>
              <w:keepNext/>
            </w:pPr>
            <w:r w:rsidRPr="0005085E">
              <w:t>Emendamento</w:t>
            </w:r>
          </w:p>
        </w:tc>
      </w:tr>
      <w:tr w:rsidR="00BB06EB" w:rsidRPr="0005085E" w14:paraId="30F4BF94" w14:textId="77777777" w:rsidTr="00557513">
        <w:trPr>
          <w:jc w:val="center"/>
        </w:trPr>
        <w:tc>
          <w:tcPr>
            <w:tcW w:w="4876" w:type="dxa"/>
          </w:tcPr>
          <w:p w14:paraId="6E4C600A" w14:textId="77777777" w:rsidR="00BB06EB" w:rsidRPr="0005085E" w:rsidRDefault="00BB06EB" w:rsidP="00557513">
            <w:pPr>
              <w:pStyle w:val="Normal6"/>
            </w:pPr>
          </w:p>
        </w:tc>
        <w:tc>
          <w:tcPr>
            <w:tcW w:w="4876" w:type="dxa"/>
            <w:hideMark/>
          </w:tcPr>
          <w:p w14:paraId="030D514E" w14:textId="77777777" w:rsidR="00BB06EB" w:rsidRPr="0005085E" w:rsidRDefault="00BB06EB" w:rsidP="00557513">
            <w:pPr>
              <w:pStyle w:val="Normal6"/>
              <w:rPr>
                <w:szCs w:val="24"/>
              </w:rPr>
            </w:pPr>
            <w:r w:rsidRPr="0005085E">
              <w:rPr>
                <w:b/>
                <w:i/>
              </w:rPr>
              <w:t>–</w:t>
            </w:r>
            <w:r w:rsidRPr="0005085E">
              <w:rPr>
                <w:b/>
                <w:i/>
              </w:rPr>
              <w:tab/>
              <w:t>gestori di rete (TSO e DSO)</w:t>
            </w:r>
          </w:p>
        </w:tc>
      </w:tr>
    </w:tbl>
    <w:p w14:paraId="38666AFB" w14:textId="77777777" w:rsidR="00BB06EB" w:rsidRPr="0005085E" w:rsidRDefault="00BB06EB" w:rsidP="00BB06EB"/>
    <w:p w14:paraId="4C230456" w14:textId="77777777" w:rsidR="00BB06EB" w:rsidRPr="0005085E" w:rsidRDefault="00BB06EB" w:rsidP="00BB06EB">
      <w:pPr>
        <w:pStyle w:val="AmNumberTabs"/>
      </w:pPr>
      <w:r w:rsidRPr="0005085E">
        <w:t>Emendamento</w:t>
      </w:r>
      <w:r w:rsidRPr="0005085E">
        <w:tab/>
      </w:r>
      <w:r w:rsidRPr="0005085E">
        <w:tab/>
        <w:t>246</w:t>
      </w:r>
    </w:p>
    <w:p w14:paraId="766A3952" w14:textId="77777777" w:rsidR="00BB06EB" w:rsidRPr="0005085E" w:rsidRDefault="00BB06EB" w:rsidP="00BB06EB"/>
    <w:p w14:paraId="6425F613" w14:textId="77777777" w:rsidR="00BB06EB" w:rsidRPr="0005085E" w:rsidRDefault="00BB06EB" w:rsidP="00BB06EB">
      <w:pPr>
        <w:pStyle w:val="NormalBold"/>
        <w:keepNext/>
      </w:pPr>
      <w:r w:rsidRPr="0005085E">
        <w:t>Proposta di regolamento</w:t>
      </w:r>
    </w:p>
    <w:p w14:paraId="1F5E1756" w14:textId="77777777" w:rsidR="00BB06EB" w:rsidRPr="0005085E" w:rsidRDefault="00BB06EB" w:rsidP="00BB06EB">
      <w:pPr>
        <w:pStyle w:val="NormalBold"/>
      </w:pPr>
      <w:r w:rsidRPr="0005085E">
        <w:t>Allegato II – punto 3 – lettera h – trattino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5025E70" w14:textId="77777777" w:rsidTr="00557513">
        <w:trPr>
          <w:jc w:val="center"/>
        </w:trPr>
        <w:tc>
          <w:tcPr>
            <w:tcW w:w="9752" w:type="dxa"/>
            <w:gridSpan w:val="2"/>
          </w:tcPr>
          <w:p w14:paraId="77B20F50" w14:textId="77777777" w:rsidR="00BB06EB" w:rsidRPr="0005085E" w:rsidRDefault="00BB06EB" w:rsidP="00557513">
            <w:pPr>
              <w:keepNext/>
            </w:pPr>
          </w:p>
        </w:tc>
      </w:tr>
      <w:tr w:rsidR="00BB06EB" w:rsidRPr="0005085E" w14:paraId="6C4E668F" w14:textId="77777777" w:rsidTr="00557513">
        <w:trPr>
          <w:jc w:val="center"/>
        </w:trPr>
        <w:tc>
          <w:tcPr>
            <w:tcW w:w="4876" w:type="dxa"/>
            <w:hideMark/>
          </w:tcPr>
          <w:p w14:paraId="46ED913B" w14:textId="77777777" w:rsidR="00BB06EB" w:rsidRPr="0005085E" w:rsidRDefault="00BB06EB" w:rsidP="00557513">
            <w:pPr>
              <w:pStyle w:val="ColumnHeading"/>
              <w:keepNext/>
            </w:pPr>
            <w:r w:rsidRPr="0005085E">
              <w:t>Testo della Commissione</w:t>
            </w:r>
          </w:p>
        </w:tc>
        <w:tc>
          <w:tcPr>
            <w:tcW w:w="4876" w:type="dxa"/>
            <w:hideMark/>
          </w:tcPr>
          <w:p w14:paraId="22E95429" w14:textId="77777777" w:rsidR="00BB06EB" w:rsidRPr="0005085E" w:rsidRDefault="00BB06EB" w:rsidP="00557513">
            <w:pPr>
              <w:pStyle w:val="ColumnHeading"/>
              <w:keepNext/>
            </w:pPr>
            <w:r w:rsidRPr="0005085E">
              <w:t>Emendamento</w:t>
            </w:r>
          </w:p>
        </w:tc>
      </w:tr>
      <w:tr w:rsidR="00BB06EB" w:rsidRPr="0005085E" w14:paraId="02BC9CC7" w14:textId="77777777" w:rsidTr="00557513">
        <w:trPr>
          <w:jc w:val="center"/>
        </w:trPr>
        <w:tc>
          <w:tcPr>
            <w:tcW w:w="4876" w:type="dxa"/>
            <w:hideMark/>
          </w:tcPr>
          <w:p w14:paraId="16C16899" w14:textId="77777777" w:rsidR="00BB06EB" w:rsidRPr="0005085E" w:rsidRDefault="00BB06EB" w:rsidP="00557513">
            <w:pPr>
              <w:pStyle w:val="Normal6"/>
            </w:pPr>
            <w:r w:rsidRPr="0005085E">
              <w:t>–</w:t>
            </w:r>
            <w:r w:rsidRPr="0005085E">
              <w:tab/>
              <w:t>reti intelligenti e stoccaggio dell'energia, batterie</w:t>
            </w:r>
          </w:p>
        </w:tc>
        <w:tc>
          <w:tcPr>
            <w:tcW w:w="4876" w:type="dxa"/>
            <w:hideMark/>
          </w:tcPr>
          <w:p w14:paraId="14D677BF" w14:textId="77777777" w:rsidR="00BB06EB" w:rsidRPr="0005085E" w:rsidRDefault="00BB06EB" w:rsidP="00557513">
            <w:pPr>
              <w:pStyle w:val="Normal6"/>
              <w:rPr>
                <w:szCs w:val="24"/>
              </w:rPr>
            </w:pPr>
            <w:r w:rsidRPr="0005085E">
              <w:t>–</w:t>
            </w:r>
            <w:r w:rsidRPr="0005085E">
              <w:tab/>
            </w:r>
            <w:r w:rsidRPr="0005085E">
              <w:rPr>
                <w:b/>
                <w:i/>
              </w:rPr>
              <w:t>reti europee e transfrontaliere, comprese soluzioni di</w:t>
            </w:r>
            <w:r w:rsidRPr="0005085E">
              <w:t xml:space="preserve"> reti intelligenti e stoccaggio dell'energia, batterie</w:t>
            </w:r>
            <w:r w:rsidRPr="0005085E">
              <w:rPr>
                <w:b/>
                <w:i/>
              </w:rPr>
              <w:t>, tecnologie per batterie per applicazioni di rete e integrazione di energie rinnovabili</w:t>
            </w:r>
          </w:p>
        </w:tc>
      </w:tr>
    </w:tbl>
    <w:p w14:paraId="18D72F39" w14:textId="77777777" w:rsidR="00BB06EB" w:rsidRPr="0005085E" w:rsidRDefault="00BB06EB" w:rsidP="00BB06EB"/>
    <w:p w14:paraId="123B68A4" w14:textId="77777777" w:rsidR="00BB06EB" w:rsidRPr="0005085E" w:rsidRDefault="00BB06EB" w:rsidP="00BB06EB">
      <w:pPr>
        <w:pStyle w:val="AmNumberTabs"/>
      </w:pPr>
      <w:r w:rsidRPr="0005085E">
        <w:t>Emendamento</w:t>
      </w:r>
      <w:r w:rsidRPr="0005085E">
        <w:tab/>
      </w:r>
      <w:r w:rsidRPr="0005085E">
        <w:tab/>
        <w:t>247</w:t>
      </w:r>
    </w:p>
    <w:p w14:paraId="0C2A1846" w14:textId="77777777" w:rsidR="00BB06EB" w:rsidRPr="0005085E" w:rsidRDefault="00BB06EB" w:rsidP="00BB06EB"/>
    <w:p w14:paraId="45F1EDDA" w14:textId="77777777" w:rsidR="00BB06EB" w:rsidRPr="0005085E" w:rsidRDefault="00BB06EB" w:rsidP="00BB06EB">
      <w:pPr>
        <w:pStyle w:val="NormalBold"/>
        <w:keepNext/>
      </w:pPr>
      <w:r w:rsidRPr="0005085E">
        <w:t>Proposta di regolamento</w:t>
      </w:r>
    </w:p>
    <w:p w14:paraId="6D3E956A" w14:textId="77777777" w:rsidR="00BB06EB" w:rsidRPr="0005085E" w:rsidRDefault="00BB06EB" w:rsidP="00BB06EB">
      <w:pPr>
        <w:pStyle w:val="NormalBold"/>
      </w:pPr>
      <w:r w:rsidRPr="0005085E">
        <w:t>Allegato II – punto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62C0B596" w14:textId="77777777" w:rsidTr="00557513">
        <w:trPr>
          <w:jc w:val="center"/>
        </w:trPr>
        <w:tc>
          <w:tcPr>
            <w:tcW w:w="9752" w:type="dxa"/>
            <w:gridSpan w:val="2"/>
          </w:tcPr>
          <w:p w14:paraId="14F6FFD1" w14:textId="77777777" w:rsidR="00BB06EB" w:rsidRPr="0005085E" w:rsidRDefault="00BB06EB" w:rsidP="00557513">
            <w:pPr>
              <w:keepNext/>
            </w:pPr>
          </w:p>
        </w:tc>
      </w:tr>
      <w:tr w:rsidR="00BB06EB" w:rsidRPr="0005085E" w14:paraId="2CDD214D" w14:textId="77777777" w:rsidTr="00557513">
        <w:trPr>
          <w:jc w:val="center"/>
        </w:trPr>
        <w:tc>
          <w:tcPr>
            <w:tcW w:w="4876" w:type="dxa"/>
            <w:hideMark/>
          </w:tcPr>
          <w:p w14:paraId="16033255" w14:textId="77777777" w:rsidR="00BB06EB" w:rsidRPr="0005085E" w:rsidRDefault="00BB06EB" w:rsidP="00557513">
            <w:pPr>
              <w:pStyle w:val="ColumnHeading"/>
              <w:keepNext/>
            </w:pPr>
            <w:r w:rsidRPr="0005085E">
              <w:t>Testo della Commissione</w:t>
            </w:r>
          </w:p>
        </w:tc>
        <w:tc>
          <w:tcPr>
            <w:tcW w:w="4876" w:type="dxa"/>
            <w:hideMark/>
          </w:tcPr>
          <w:p w14:paraId="13AE9D81" w14:textId="77777777" w:rsidR="00BB06EB" w:rsidRPr="0005085E" w:rsidRDefault="00BB06EB" w:rsidP="00557513">
            <w:pPr>
              <w:pStyle w:val="ColumnHeading"/>
              <w:keepNext/>
            </w:pPr>
            <w:r w:rsidRPr="0005085E">
              <w:t>Emendamento</w:t>
            </w:r>
          </w:p>
        </w:tc>
      </w:tr>
      <w:tr w:rsidR="00BB06EB" w:rsidRPr="0005085E" w14:paraId="093E457E" w14:textId="77777777" w:rsidTr="00557513">
        <w:trPr>
          <w:jc w:val="center"/>
        </w:trPr>
        <w:tc>
          <w:tcPr>
            <w:tcW w:w="4876" w:type="dxa"/>
            <w:hideMark/>
          </w:tcPr>
          <w:p w14:paraId="3A534CBB" w14:textId="77777777" w:rsidR="00BB06EB" w:rsidRPr="0005085E" w:rsidRDefault="00BB06EB" w:rsidP="00557513">
            <w:pPr>
              <w:pStyle w:val="Normal6"/>
            </w:pPr>
            <w:r w:rsidRPr="0005085E">
              <w:t>5.</w:t>
            </w:r>
            <w:r w:rsidRPr="0005085E">
              <w:tab/>
              <w:t>Le attività e i soggetti critici nel sistema finanziario dell'Unione indicati di seguito: controparti centrali</w:t>
            </w:r>
            <w:r w:rsidRPr="0005085E">
              <w:rPr>
                <w:vertAlign w:val="superscript"/>
              </w:rPr>
              <w:t>2</w:t>
            </w:r>
            <w:r w:rsidRPr="0005085E">
              <w:rPr>
                <w:b/>
                <w:i/>
              </w:rPr>
              <w:t>,</w:t>
            </w:r>
            <w:r w:rsidRPr="0005085E">
              <w:t xml:space="preserve"> sistemi di pagamento e istituti di pagamento</w:t>
            </w:r>
            <w:r w:rsidRPr="0005085E">
              <w:rPr>
                <w:vertAlign w:val="superscript"/>
              </w:rPr>
              <w:t>3</w:t>
            </w:r>
            <w:r w:rsidRPr="0005085E">
              <w:rPr>
                <w:b/>
                <w:i/>
              </w:rPr>
              <w:t>,</w:t>
            </w:r>
            <w:r w:rsidRPr="0005085E">
              <w:t xml:space="preserve"> istituti di moneta elettronica</w:t>
            </w:r>
            <w:r w:rsidRPr="0005085E">
              <w:rPr>
                <w:vertAlign w:val="superscript"/>
              </w:rPr>
              <w:t>4</w:t>
            </w:r>
            <w:r w:rsidRPr="0005085E">
              <w:rPr>
                <w:b/>
                <w:i/>
              </w:rPr>
              <w:t>,</w:t>
            </w:r>
            <w:r w:rsidRPr="0005085E">
              <w:t xml:space="preserve"> gestori del mercato e imprese di investimento che gestiscono un sistema multilaterale di negoziazione o un sistema organizzato di negoziazione</w:t>
            </w:r>
            <w:r w:rsidRPr="0005085E">
              <w:rPr>
                <w:b/>
                <w:i/>
                <w:vertAlign w:val="superscript"/>
              </w:rPr>
              <w:t>5</w:t>
            </w:r>
            <w:r w:rsidRPr="0005085E">
              <w:rPr>
                <w:b/>
                <w:i/>
              </w:rPr>
              <w:t>,</w:t>
            </w:r>
            <w:r w:rsidRPr="0005085E">
              <w:t xml:space="preserve"> depositari centrali di titoli</w:t>
            </w:r>
            <w:r w:rsidRPr="0005085E">
              <w:rPr>
                <w:vertAlign w:val="superscript"/>
              </w:rPr>
              <w:t>6</w:t>
            </w:r>
            <w:r w:rsidRPr="0005085E">
              <w:rPr>
                <w:b/>
                <w:i/>
              </w:rPr>
              <w:t>,</w:t>
            </w:r>
            <w:r w:rsidRPr="0005085E">
              <w:t xml:space="preserve"> emittenti importanti di token collegati ad attività o di token di moneta elettronica e prestatori di servizi per le cripto-attività che gestiscono piattaforme di negoziazione di cripto-attività</w:t>
            </w:r>
            <w:r w:rsidRPr="0005085E">
              <w:rPr>
                <w:vertAlign w:val="superscript"/>
              </w:rPr>
              <w:t>7</w:t>
            </w:r>
            <w:r w:rsidRPr="0005085E">
              <w:rPr>
                <w:b/>
                <w:i/>
              </w:rPr>
              <w:t>,</w:t>
            </w:r>
            <w:r w:rsidRPr="0005085E">
              <w:t xml:space="preserve"> grandi enti</w:t>
            </w:r>
            <w:r w:rsidRPr="0005085E">
              <w:rPr>
                <w:vertAlign w:val="superscript"/>
              </w:rPr>
              <w:t>8</w:t>
            </w:r>
            <w:r w:rsidRPr="0005085E">
              <w:rPr>
                <w:b/>
                <w:i/>
              </w:rPr>
              <w:t>,</w:t>
            </w:r>
            <w:r w:rsidRPr="0005085E">
              <w:t xml:space="preserve"> fornitori globali di servizi specializzati di messaggistica finanziaria e fornitori terzi critici di servizi TIC designati</w:t>
            </w:r>
            <w:r w:rsidRPr="0005085E">
              <w:rPr>
                <w:vertAlign w:val="superscript"/>
              </w:rPr>
              <w:t>9</w:t>
            </w:r>
            <w:r w:rsidRPr="0005085E">
              <w:t>.</w:t>
            </w:r>
          </w:p>
        </w:tc>
        <w:tc>
          <w:tcPr>
            <w:tcW w:w="4876" w:type="dxa"/>
            <w:hideMark/>
          </w:tcPr>
          <w:p w14:paraId="28B37FE5" w14:textId="77777777" w:rsidR="00BB06EB" w:rsidRPr="0005085E" w:rsidRDefault="00BB06EB" w:rsidP="00557513">
            <w:pPr>
              <w:pStyle w:val="Normal6"/>
              <w:rPr>
                <w:szCs w:val="24"/>
              </w:rPr>
            </w:pPr>
            <w:r w:rsidRPr="0005085E">
              <w:t>5.</w:t>
            </w:r>
            <w:r w:rsidRPr="0005085E">
              <w:tab/>
              <w:t>Le attività e i soggetti critici nel sistema finanziario dell'Unione indicati di seguito:</w:t>
            </w:r>
          </w:p>
        </w:tc>
      </w:tr>
      <w:tr w:rsidR="00BB06EB" w:rsidRPr="0005085E" w14:paraId="69F74AA4" w14:textId="77777777" w:rsidTr="00557513">
        <w:trPr>
          <w:jc w:val="center"/>
        </w:trPr>
        <w:tc>
          <w:tcPr>
            <w:tcW w:w="4876" w:type="dxa"/>
          </w:tcPr>
          <w:p w14:paraId="34FCA952" w14:textId="77777777" w:rsidR="00BB06EB" w:rsidRPr="0005085E" w:rsidRDefault="00BB06EB" w:rsidP="00557513">
            <w:pPr>
              <w:pStyle w:val="Normal6"/>
            </w:pPr>
          </w:p>
        </w:tc>
        <w:tc>
          <w:tcPr>
            <w:tcW w:w="4876" w:type="dxa"/>
            <w:hideMark/>
          </w:tcPr>
          <w:p w14:paraId="5BF8919E" w14:textId="77777777" w:rsidR="00BB06EB" w:rsidRPr="0005085E" w:rsidRDefault="00BB06EB" w:rsidP="00557513">
            <w:pPr>
              <w:pStyle w:val="Normal6"/>
              <w:rPr>
                <w:szCs w:val="24"/>
              </w:rPr>
            </w:pPr>
            <w:r w:rsidRPr="0005085E">
              <w:rPr>
                <w:b/>
                <w:i/>
              </w:rPr>
              <w:t xml:space="preserve">(a) </w:t>
            </w:r>
            <w:r w:rsidRPr="0005085E">
              <w:rPr>
                <w:b/>
                <w:i/>
              </w:rPr>
              <w:tab/>
            </w:r>
            <w:r w:rsidRPr="0005085E">
              <w:t xml:space="preserve">controparti centrali </w:t>
            </w:r>
            <w:r w:rsidRPr="0005085E">
              <w:rPr>
                <w:b/>
                <w:i/>
              </w:rPr>
              <w:t>(CCP) quali definite all'articolo 2, punto 1), del regolamento (UE) n. 648/2012</w:t>
            </w:r>
            <w:r w:rsidRPr="0005085E">
              <w:rPr>
                <w:vertAlign w:val="superscript"/>
              </w:rPr>
              <w:t>2</w:t>
            </w:r>
            <w:r w:rsidRPr="0005085E">
              <w:rPr>
                <w:b/>
                <w:i/>
              </w:rPr>
              <w:t>;</w:t>
            </w:r>
          </w:p>
        </w:tc>
      </w:tr>
      <w:tr w:rsidR="00BB06EB" w:rsidRPr="0005085E" w14:paraId="4D39956B" w14:textId="77777777" w:rsidTr="00557513">
        <w:trPr>
          <w:jc w:val="center"/>
        </w:trPr>
        <w:tc>
          <w:tcPr>
            <w:tcW w:w="4876" w:type="dxa"/>
          </w:tcPr>
          <w:p w14:paraId="4EF7532A" w14:textId="77777777" w:rsidR="00BB06EB" w:rsidRPr="0005085E" w:rsidRDefault="00BB06EB" w:rsidP="00557513">
            <w:pPr>
              <w:pStyle w:val="Normal6"/>
            </w:pPr>
          </w:p>
        </w:tc>
        <w:tc>
          <w:tcPr>
            <w:tcW w:w="4876" w:type="dxa"/>
            <w:hideMark/>
          </w:tcPr>
          <w:p w14:paraId="013E4715" w14:textId="77777777" w:rsidR="00BB06EB" w:rsidRPr="0005085E" w:rsidRDefault="00BB06EB" w:rsidP="00557513">
            <w:pPr>
              <w:pStyle w:val="Normal6"/>
              <w:rPr>
                <w:szCs w:val="24"/>
              </w:rPr>
            </w:pPr>
            <w:r w:rsidRPr="0005085E">
              <w:rPr>
                <w:b/>
                <w:i/>
              </w:rPr>
              <w:t>(b)</w:t>
            </w:r>
            <w:r w:rsidRPr="0005085E">
              <w:t xml:space="preserve"> </w:t>
            </w:r>
            <w:r w:rsidRPr="0005085E">
              <w:rPr>
                <w:b/>
                <w:i/>
              </w:rPr>
              <w:tab/>
            </w:r>
            <w:r w:rsidRPr="0005085E">
              <w:t xml:space="preserve">sistemi di pagamento e istituti di pagamento </w:t>
            </w:r>
            <w:r w:rsidRPr="0005085E">
              <w:rPr>
                <w:b/>
                <w:i/>
              </w:rPr>
              <w:t xml:space="preserve">quali definiti all'articolo 4, </w:t>
            </w:r>
            <w:r w:rsidRPr="0005085E">
              <w:rPr>
                <w:b/>
                <w:i/>
              </w:rPr>
              <w:lastRenderedPageBreak/>
              <w:t>rispettivamente punti 7) e 4), della direttiva (UE) 2015/2366 del Parlamento europeo e del Consiglio</w:t>
            </w:r>
            <w:r w:rsidRPr="0005085E">
              <w:rPr>
                <w:vertAlign w:val="superscript"/>
              </w:rPr>
              <w:t>3</w:t>
            </w:r>
            <w:r w:rsidRPr="0005085E">
              <w:rPr>
                <w:b/>
                <w:i/>
              </w:rPr>
              <w:t>;</w:t>
            </w:r>
          </w:p>
        </w:tc>
      </w:tr>
      <w:tr w:rsidR="00BB06EB" w:rsidRPr="0005085E" w14:paraId="620DEC99" w14:textId="77777777" w:rsidTr="00557513">
        <w:trPr>
          <w:jc w:val="center"/>
        </w:trPr>
        <w:tc>
          <w:tcPr>
            <w:tcW w:w="4876" w:type="dxa"/>
          </w:tcPr>
          <w:p w14:paraId="35260AD5" w14:textId="77777777" w:rsidR="00BB06EB" w:rsidRPr="0005085E" w:rsidRDefault="00BB06EB" w:rsidP="00557513">
            <w:pPr>
              <w:pStyle w:val="Normal6"/>
            </w:pPr>
          </w:p>
        </w:tc>
        <w:tc>
          <w:tcPr>
            <w:tcW w:w="4876" w:type="dxa"/>
            <w:hideMark/>
          </w:tcPr>
          <w:p w14:paraId="0F7A4DF8" w14:textId="77777777" w:rsidR="00BB06EB" w:rsidRPr="0005085E" w:rsidRDefault="00BB06EB" w:rsidP="00557513">
            <w:pPr>
              <w:pStyle w:val="Normal6"/>
              <w:rPr>
                <w:szCs w:val="24"/>
              </w:rPr>
            </w:pPr>
            <w:r w:rsidRPr="0005085E">
              <w:rPr>
                <w:b/>
                <w:i/>
              </w:rPr>
              <w:t>(c)</w:t>
            </w:r>
            <w:r w:rsidRPr="0005085E">
              <w:t xml:space="preserve"> </w:t>
            </w:r>
            <w:r w:rsidRPr="0005085E">
              <w:rPr>
                <w:b/>
                <w:i/>
              </w:rPr>
              <w:tab/>
            </w:r>
            <w:r w:rsidRPr="0005085E">
              <w:t xml:space="preserve">istituti di moneta elettronica </w:t>
            </w:r>
            <w:r w:rsidRPr="0005085E">
              <w:rPr>
                <w:b/>
                <w:i/>
              </w:rPr>
              <w:t>quali definiti all'articolo 2, punto 1), della direttiva 2009/110/CE del Parlamento europeo e del Consiglio</w:t>
            </w:r>
            <w:r w:rsidRPr="0005085E">
              <w:rPr>
                <w:vertAlign w:val="superscript"/>
              </w:rPr>
              <w:t>4</w:t>
            </w:r>
            <w:r w:rsidRPr="0005085E">
              <w:rPr>
                <w:b/>
                <w:i/>
              </w:rPr>
              <w:t>;</w:t>
            </w:r>
          </w:p>
        </w:tc>
      </w:tr>
      <w:tr w:rsidR="00BB06EB" w:rsidRPr="0005085E" w14:paraId="0C0E9812" w14:textId="77777777" w:rsidTr="00557513">
        <w:trPr>
          <w:jc w:val="center"/>
        </w:trPr>
        <w:tc>
          <w:tcPr>
            <w:tcW w:w="4876" w:type="dxa"/>
          </w:tcPr>
          <w:p w14:paraId="4B3A8AB0" w14:textId="77777777" w:rsidR="00BB06EB" w:rsidRPr="0005085E" w:rsidRDefault="00BB06EB" w:rsidP="00557513">
            <w:pPr>
              <w:pStyle w:val="Normal6"/>
            </w:pPr>
          </w:p>
        </w:tc>
        <w:tc>
          <w:tcPr>
            <w:tcW w:w="4876" w:type="dxa"/>
            <w:hideMark/>
          </w:tcPr>
          <w:p w14:paraId="1FE76B5D" w14:textId="77777777" w:rsidR="00BB06EB" w:rsidRPr="0005085E" w:rsidRDefault="00BB06EB" w:rsidP="00557513">
            <w:pPr>
              <w:pStyle w:val="Normal6"/>
              <w:rPr>
                <w:szCs w:val="24"/>
              </w:rPr>
            </w:pPr>
            <w:r w:rsidRPr="0005085E">
              <w:rPr>
                <w:b/>
                <w:i/>
              </w:rPr>
              <w:t>(d)</w:t>
            </w:r>
            <w:r w:rsidRPr="0005085E">
              <w:t xml:space="preserve"> </w:t>
            </w:r>
            <w:r w:rsidRPr="0005085E">
              <w:rPr>
                <w:b/>
                <w:i/>
              </w:rPr>
              <w:tab/>
            </w:r>
            <w:r w:rsidRPr="0005085E">
              <w:t xml:space="preserve">gestori del mercato </w:t>
            </w:r>
            <w:r w:rsidRPr="0005085E">
              <w:rPr>
                <w:b/>
                <w:i/>
              </w:rPr>
              <w:t>quali definiti all'articolo 4, paragrafo 1, punto 18), della direttiva 2014/65/UE del Parlamento europeo e del Consiglio</w:t>
            </w:r>
            <w:r w:rsidRPr="0005085E">
              <w:rPr>
                <w:b/>
                <w:i/>
                <w:vertAlign w:val="superscript"/>
              </w:rPr>
              <w:t>5</w:t>
            </w:r>
            <w:r w:rsidRPr="0005085E">
              <w:t xml:space="preserve"> e imprese di investimento che gestiscono un sistema multilaterale di negoziazione o un sistema organizzato di negoziazione</w:t>
            </w:r>
            <w:r w:rsidRPr="0005085E">
              <w:rPr>
                <w:b/>
                <w:i/>
              </w:rPr>
              <w:t>;</w:t>
            </w:r>
          </w:p>
        </w:tc>
      </w:tr>
      <w:tr w:rsidR="00BB06EB" w:rsidRPr="0005085E" w14:paraId="293249EA" w14:textId="77777777" w:rsidTr="00557513">
        <w:trPr>
          <w:jc w:val="center"/>
        </w:trPr>
        <w:tc>
          <w:tcPr>
            <w:tcW w:w="4876" w:type="dxa"/>
          </w:tcPr>
          <w:p w14:paraId="26EC9061" w14:textId="77777777" w:rsidR="00BB06EB" w:rsidRPr="0005085E" w:rsidRDefault="00BB06EB" w:rsidP="00557513">
            <w:pPr>
              <w:pStyle w:val="Normal6"/>
            </w:pPr>
          </w:p>
        </w:tc>
        <w:tc>
          <w:tcPr>
            <w:tcW w:w="4876" w:type="dxa"/>
            <w:hideMark/>
          </w:tcPr>
          <w:p w14:paraId="5C6BA8A9" w14:textId="77777777" w:rsidR="00BB06EB" w:rsidRPr="0005085E" w:rsidRDefault="00BB06EB" w:rsidP="00557513">
            <w:pPr>
              <w:pStyle w:val="Normal6"/>
              <w:rPr>
                <w:szCs w:val="24"/>
              </w:rPr>
            </w:pPr>
            <w:r w:rsidRPr="0005085E">
              <w:rPr>
                <w:b/>
                <w:i/>
              </w:rPr>
              <w:t>(e)</w:t>
            </w:r>
            <w:r w:rsidRPr="0005085E">
              <w:t xml:space="preserve"> </w:t>
            </w:r>
            <w:r w:rsidRPr="0005085E">
              <w:rPr>
                <w:b/>
                <w:i/>
              </w:rPr>
              <w:tab/>
            </w:r>
            <w:r w:rsidRPr="0005085E">
              <w:t xml:space="preserve">depositari centrali di titoli </w:t>
            </w:r>
            <w:r w:rsidRPr="0005085E">
              <w:rPr>
                <w:b/>
                <w:i/>
              </w:rPr>
              <w:t>quali definiti all'articolo 2, paragrafo 1, punto 1), del regolamento (UE) n. 909/2014 del Parlamento europeo e del Consiglio</w:t>
            </w:r>
            <w:r w:rsidRPr="0005085E">
              <w:rPr>
                <w:vertAlign w:val="superscript"/>
              </w:rPr>
              <w:t>6</w:t>
            </w:r>
            <w:r w:rsidRPr="0005085E">
              <w:rPr>
                <w:b/>
                <w:i/>
              </w:rPr>
              <w:t>;</w:t>
            </w:r>
          </w:p>
        </w:tc>
      </w:tr>
      <w:tr w:rsidR="00BB06EB" w:rsidRPr="0005085E" w14:paraId="1C799DBD" w14:textId="77777777" w:rsidTr="00557513">
        <w:trPr>
          <w:jc w:val="center"/>
        </w:trPr>
        <w:tc>
          <w:tcPr>
            <w:tcW w:w="4876" w:type="dxa"/>
          </w:tcPr>
          <w:p w14:paraId="094A6CC7" w14:textId="77777777" w:rsidR="00BB06EB" w:rsidRPr="0005085E" w:rsidRDefault="00BB06EB" w:rsidP="00557513">
            <w:pPr>
              <w:pStyle w:val="Normal6"/>
            </w:pPr>
          </w:p>
        </w:tc>
        <w:tc>
          <w:tcPr>
            <w:tcW w:w="4876" w:type="dxa"/>
            <w:hideMark/>
          </w:tcPr>
          <w:p w14:paraId="073BCECF" w14:textId="77777777" w:rsidR="00BB06EB" w:rsidRPr="0005085E" w:rsidRDefault="00BB06EB" w:rsidP="00557513">
            <w:pPr>
              <w:pStyle w:val="Normal6"/>
              <w:rPr>
                <w:szCs w:val="24"/>
              </w:rPr>
            </w:pPr>
            <w:r w:rsidRPr="0005085E">
              <w:rPr>
                <w:b/>
                <w:i/>
              </w:rPr>
              <w:t>(f)</w:t>
            </w:r>
            <w:r w:rsidRPr="0005085E">
              <w:t xml:space="preserve"> </w:t>
            </w:r>
            <w:r w:rsidRPr="0005085E">
              <w:rPr>
                <w:b/>
                <w:i/>
              </w:rPr>
              <w:tab/>
            </w:r>
            <w:r w:rsidRPr="0005085E">
              <w:t xml:space="preserve">emittenti importanti di token collegati ad attività o di token di moneta elettronica e prestatori di servizi per le cripto-attività che gestiscono piattaforme di negoziazione di cripto-attività </w:t>
            </w:r>
            <w:r w:rsidRPr="0005085E">
              <w:rPr>
                <w:b/>
                <w:i/>
              </w:rPr>
              <w:t>quali definiti rispettivamente all'articolo 3, paragrafo 1, punti 10), 6), 7), 15) e 18) del regolamento (UE) 2023/1114 del Parlamento europeo e del Consiglio</w:t>
            </w:r>
            <w:r w:rsidRPr="0005085E">
              <w:rPr>
                <w:vertAlign w:val="superscript"/>
              </w:rPr>
              <w:t>7</w:t>
            </w:r>
            <w:r w:rsidRPr="0005085E">
              <w:rPr>
                <w:b/>
                <w:i/>
              </w:rPr>
              <w:t>;</w:t>
            </w:r>
          </w:p>
        </w:tc>
      </w:tr>
      <w:tr w:rsidR="00BB06EB" w:rsidRPr="0005085E" w14:paraId="278625BD" w14:textId="77777777" w:rsidTr="00557513">
        <w:trPr>
          <w:jc w:val="center"/>
        </w:trPr>
        <w:tc>
          <w:tcPr>
            <w:tcW w:w="4876" w:type="dxa"/>
          </w:tcPr>
          <w:p w14:paraId="00A51A87" w14:textId="77777777" w:rsidR="00BB06EB" w:rsidRPr="0005085E" w:rsidRDefault="00BB06EB" w:rsidP="00557513">
            <w:pPr>
              <w:pStyle w:val="Normal6"/>
            </w:pPr>
          </w:p>
        </w:tc>
        <w:tc>
          <w:tcPr>
            <w:tcW w:w="4876" w:type="dxa"/>
            <w:hideMark/>
          </w:tcPr>
          <w:p w14:paraId="58F76FBA" w14:textId="77777777" w:rsidR="00BB06EB" w:rsidRPr="0005085E" w:rsidRDefault="00BB06EB" w:rsidP="00557513">
            <w:pPr>
              <w:pStyle w:val="Normal6"/>
              <w:rPr>
                <w:szCs w:val="24"/>
              </w:rPr>
            </w:pPr>
            <w:r w:rsidRPr="0005085E">
              <w:rPr>
                <w:b/>
                <w:i/>
              </w:rPr>
              <w:t>(g)</w:t>
            </w:r>
            <w:r w:rsidRPr="0005085E">
              <w:t xml:space="preserve"> </w:t>
            </w:r>
            <w:r w:rsidRPr="0005085E">
              <w:rPr>
                <w:b/>
                <w:i/>
              </w:rPr>
              <w:tab/>
            </w:r>
            <w:r w:rsidRPr="0005085E">
              <w:t xml:space="preserve">grandi enti </w:t>
            </w:r>
            <w:r w:rsidRPr="0005085E">
              <w:rPr>
                <w:b/>
                <w:i/>
              </w:rPr>
              <w:t>quali definiti all'articolo 4, paragrafo 1, punto 146), del regolamento (UE) n. 575/2013 del Parlamento europeo e del Consiglio</w:t>
            </w:r>
            <w:r w:rsidRPr="0005085E">
              <w:rPr>
                <w:vertAlign w:val="superscript"/>
              </w:rPr>
              <w:t>8</w:t>
            </w:r>
            <w:r w:rsidRPr="0005085E">
              <w:rPr>
                <w:b/>
                <w:i/>
              </w:rPr>
              <w:t>;</w:t>
            </w:r>
          </w:p>
        </w:tc>
      </w:tr>
      <w:tr w:rsidR="00BB06EB" w:rsidRPr="0005085E" w14:paraId="3EDFAF75" w14:textId="77777777" w:rsidTr="00557513">
        <w:trPr>
          <w:jc w:val="center"/>
        </w:trPr>
        <w:tc>
          <w:tcPr>
            <w:tcW w:w="4876" w:type="dxa"/>
          </w:tcPr>
          <w:p w14:paraId="60628991" w14:textId="77777777" w:rsidR="00BB06EB" w:rsidRPr="0005085E" w:rsidRDefault="00BB06EB" w:rsidP="00557513">
            <w:pPr>
              <w:pStyle w:val="Normal6"/>
            </w:pPr>
          </w:p>
        </w:tc>
        <w:tc>
          <w:tcPr>
            <w:tcW w:w="4876" w:type="dxa"/>
            <w:hideMark/>
          </w:tcPr>
          <w:p w14:paraId="3F446B93" w14:textId="77777777" w:rsidR="00BB06EB" w:rsidRPr="0005085E" w:rsidRDefault="00BB06EB" w:rsidP="00557513">
            <w:pPr>
              <w:pStyle w:val="Normal6"/>
              <w:rPr>
                <w:szCs w:val="24"/>
              </w:rPr>
            </w:pPr>
            <w:r w:rsidRPr="0005085E">
              <w:rPr>
                <w:b/>
                <w:i/>
              </w:rPr>
              <w:t>(h)</w:t>
            </w:r>
            <w:r w:rsidRPr="0005085E">
              <w:t xml:space="preserve"> </w:t>
            </w:r>
            <w:r w:rsidRPr="0005085E">
              <w:rPr>
                <w:b/>
                <w:i/>
              </w:rPr>
              <w:tab/>
            </w:r>
            <w:r w:rsidRPr="0005085E">
              <w:t xml:space="preserve">fornitori globali di servizi specializzati di messaggistica finanziaria e fornitori terzi critici di servizi TIC designati </w:t>
            </w:r>
            <w:r w:rsidRPr="0005085E">
              <w:rPr>
                <w:b/>
                <w:i/>
              </w:rPr>
              <w:t>quali definiti all'articolo 3, punto 23), del regolamento (UE) 2022/2554 del Parlamento europeo e del Consiglio</w:t>
            </w:r>
            <w:r w:rsidRPr="0005085E">
              <w:rPr>
                <w:vertAlign w:val="superscript"/>
              </w:rPr>
              <w:t>9</w:t>
            </w:r>
            <w:r w:rsidRPr="0005085E">
              <w:rPr>
                <w:b/>
                <w:i/>
              </w:rPr>
              <w:t>;</w:t>
            </w:r>
          </w:p>
        </w:tc>
      </w:tr>
      <w:tr w:rsidR="00BB06EB" w:rsidRPr="0005085E" w14:paraId="57103F64" w14:textId="77777777" w:rsidTr="00557513">
        <w:trPr>
          <w:jc w:val="center"/>
        </w:trPr>
        <w:tc>
          <w:tcPr>
            <w:tcW w:w="4876" w:type="dxa"/>
          </w:tcPr>
          <w:p w14:paraId="265AF92B" w14:textId="77777777" w:rsidR="00BB06EB" w:rsidRPr="0005085E" w:rsidRDefault="00BB06EB" w:rsidP="00557513">
            <w:pPr>
              <w:pStyle w:val="Normal6"/>
            </w:pPr>
          </w:p>
        </w:tc>
        <w:tc>
          <w:tcPr>
            <w:tcW w:w="4876" w:type="dxa"/>
            <w:hideMark/>
          </w:tcPr>
          <w:p w14:paraId="0B159C0C" w14:textId="77777777" w:rsidR="00BB06EB" w:rsidRPr="0005085E" w:rsidRDefault="00BB06EB" w:rsidP="00557513">
            <w:pPr>
              <w:pStyle w:val="Normal6"/>
              <w:rPr>
                <w:szCs w:val="24"/>
              </w:rPr>
            </w:pPr>
            <w:r w:rsidRPr="0005085E">
              <w:rPr>
                <w:b/>
                <w:i/>
              </w:rPr>
              <w:t xml:space="preserve">(i) </w:t>
            </w:r>
            <w:r w:rsidRPr="0005085E">
              <w:rPr>
                <w:b/>
                <w:i/>
              </w:rPr>
              <w:tab/>
              <w:t>sistemi di pagamento di importanza sistemica in virtù di una decisione della BCE basata sull'articolo 1, paragrafo 2, del regolamento (UE) n. 795/2014 della Banca centrale europea</w:t>
            </w:r>
            <w:r w:rsidRPr="0005085E">
              <w:rPr>
                <w:b/>
                <w:i/>
                <w:vertAlign w:val="superscript"/>
              </w:rPr>
              <w:t>9 bis</w:t>
            </w:r>
            <w:r w:rsidRPr="0005085E">
              <w:rPr>
                <w:b/>
                <w:i/>
              </w:rPr>
              <w:t>;</w:t>
            </w:r>
          </w:p>
        </w:tc>
      </w:tr>
      <w:tr w:rsidR="00BB06EB" w:rsidRPr="0005085E" w14:paraId="31ED0BB4" w14:textId="77777777" w:rsidTr="00557513">
        <w:trPr>
          <w:jc w:val="center"/>
        </w:trPr>
        <w:tc>
          <w:tcPr>
            <w:tcW w:w="4876" w:type="dxa"/>
          </w:tcPr>
          <w:p w14:paraId="255CC0A9" w14:textId="77777777" w:rsidR="00BB06EB" w:rsidRPr="0005085E" w:rsidRDefault="00BB06EB" w:rsidP="00557513">
            <w:pPr>
              <w:pStyle w:val="Normal6"/>
            </w:pPr>
          </w:p>
        </w:tc>
        <w:tc>
          <w:tcPr>
            <w:tcW w:w="4876" w:type="dxa"/>
            <w:hideMark/>
          </w:tcPr>
          <w:p w14:paraId="7257EB5C" w14:textId="77777777" w:rsidR="00BB06EB" w:rsidRPr="0005085E" w:rsidRDefault="00BB06EB" w:rsidP="00557513">
            <w:pPr>
              <w:pStyle w:val="Normal6"/>
              <w:rPr>
                <w:szCs w:val="24"/>
              </w:rPr>
            </w:pPr>
            <w:r w:rsidRPr="0005085E">
              <w:rPr>
                <w:b/>
                <w:i/>
              </w:rPr>
              <w:t xml:space="preserve">(j) </w:t>
            </w:r>
            <w:r w:rsidRPr="0005085E">
              <w:rPr>
                <w:b/>
                <w:i/>
              </w:rPr>
              <w:tab/>
              <w:t xml:space="preserve">imprese di assicurazione e di riassicurazione quali definite all'articolo </w:t>
            </w:r>
            <w:r w:rsidRPr="0005085E">
              <w:rPr>
                <w:b/>
                <w:i/>
              </w:rPr>
              <w:lastRenderedPageBreak/>
              <w:t>13, punti 1) e 4), della direttiva 2009/138/CE del Parlamento europeo e del Consiglio</w:t>
            </w:r>
            <w:r w:rsidRPr="0005085E">
              <w:rPr>
                <w:b/>
                <w:i/>
                <w:vertAlign w:val="superscript"/>
              </w:rPr>
              <w:t>9 ter</w:t>
            </w:r>
            <w:r w:rsidRPr="0005085E">
              <w:rPr>
                <w:b/>
                <w:i/>
              </w:rPr>
              <w:t xml:space="preserve"> con incasso di premi lordi contabilizzati superiore a 25 000 000 000 EUR in media nei tre anni civili precedenti l'anno in cui l'investimento estero è stato notificato</w:t>
            </w:r>
            <w:r w:rsidRPr="0005085E">
              <w:t>.</w:t>
            </w:r>
          </w:p>
        </w:tc>
      </w:tr>
      <w:tr w:rsidR="00BB06EB" w:rsidRPr="0005085E" w14:paraId="08A1825A" w14:textId="77777777" w:rsidTr="00557513">
        <w:trPr>
          <w:jc w:val="center"/>
        </w:trPr>
        <w:tc>
          <w:tcPr>
            <w:tcW w:w="4876" w:type="dxa"/>
            <w:hideMark/>
          </w:tcPr>
          <w:p w14:paraId="6DE6C5CA" w14:textId="77777777" w:rsidR="00BB06EB" w:rsidRPr="0005085E" w:rsidRDefault="00BB06EB" w:rsidP="00557513">
            <w:pPr>
              <w:pStyle w:val="Normal6"/>
            </w:pPr>
            <w:r w:rsidRPr="0005085E">
              <w:lastRenderedPageBreak/>
              <w:t>__________________</w:t>
            </w:r>
          </w:p>
        </w:tc>
        <w:tc>
          <w:tcPr>
            <w:tcW w:w="4876" w:type="dxa"/>
            <w:hideMark/>
          </w:tcPr>
          <w:p w14:paraId="493EC893" w14:textId="77777777" w:rsidR="00BB06EB" w:rsidRPr="0005085E" w:rsidRDefault="00BB06EB" w:rsidP="00557513">
            <w:pPr>
              <w:pStyle w:val="Normal6"/>
              <w:rPr>
                <w:szCs w:val="24"/>
              </w:rPr>
            </w:pPr>
            <w:r w:rsidRPr="0005085E">
              <w:t>__________________</w:t>
            </w:r>
          </w:p>
        </w:tc>
      </w:tr>
      <w:tr w:rsidR="00BB06EB" w:rsidRPr="0005085E" w14:paraId="0B3A8729" w14:textId="77777777" w:rsidTr="00557513">
        <w:trPr>
          <w:jc w:val="center"/>
        </w:trPr>
        <w:tc>
          <w:tcPr>
            <w:tcW w:w="4876" w:type="dxa"/>
            <w:hideMark/>
          </w:tcPr>
          <w:p w14:paraId="37126D18" w14:textId="77777777" w:rsidR="00BB06EB" w:rsidRPr="0005085E" w:rsidRDefault="00BB06EB" w:rsidP="00557513">
            <w:pPr>
              <w:pStyle w:val="Normal6"/>
            </w:pPr>
            <w:r w:rsidRPr="0005085E">
              <w:rPr>
                <w:vertAlign w:val="superscript"/>
              </w:rPr>
              <w:t>2</w:t>
            </w:r>
            <w:r w:rsidRPr="0005085E">
              <w:t xml:space="preserve"> </w:t>
            </w:r>
            <w:r w:rsidRPr="0005085E">
              <w:rPr>
                <w:b/>
                <w:i/>
              </w:rPr>
              <w:t>Articolo 2, punto 1), del</w:t>
            </w:r>
            <w:r w:rsidRPr="0005085E">
              <w:t xml:space="preserve"> regolamento (UE) n. 648/2012 del Parlamento europeo e del Consiglio, del 4 luglio 2012, sugli strumenti derivati OTC, le controparti centrali e i repertori di dati sulle negoziazioni (GU L 201 del 27.7.2012, pag. 1, ELI: http://data.europa.eu/eli/reg/2012/648/oj).</w:t>
            </w:r>
          </w:p>
        </w:tc>
        <w:tc>
          <w:tcPr>
            <w:tcW w:w="4876" w:type="dxa"/>
            <w:hideMark/>
          </w:tcPr>
          <w:p w14:paraId="58F0069C" w14:textId="77777777" w:rsidR="00BB06EB" w:rsidRPr="0005085E" w:rsidRDefault="00BB06EB" w:rsidP="00557513">
            <w:pPr>
              <w:pStyle w:val="Normal6"/>
              <w:rPr>
                <w:szCs w:val="24"/>
              </w:rPr>
            </w:pPr>
            <w:r w:rsidRPr="0005085E">
              <w:rPr>
                <w:vertAlign w:val="superscript"/>
              </w:rPr>
              <w:t>2</w:t>
            </w:r>
            <w:r w:rsidRPr="0005085E">
              <w:t xml:space="preserve"> Regolamento (UE) n. 648/2012 del Parlamento europeo e del Consiglio, del 4 luglio 2012, sugli strumenti derivati OTC, le controparti centrali e i repertori di dati sulle negoziazioni (GU L 201 del 27.7.2012, pag. 1, ELI: http://data.europa.eu/eli/reg/2012/648/oj).</w:t>
            </w:r>
          </w:p>
        </w:tc>
      </w:tr>
      <w:tr w:rsidR="00BB06EB" w:rsidRPr="0005085E" w14:paraId="3CDCC117" w14:textId="77777777" w:rsidTr="00557513">
        <w:trPr>
          <w:jc w:val="center"/>
        </w:trPr>
        <w:tc>
          <w:tcPr>
            <w:tcW w:w="4876" w:type="dxa"/>
            <w:hideMark/>
          </w:tcPr>
          <w:p w14:paraId="5F5FE65E" w14:textId="77777777" w:rsidR="00BB06EB" w:rsidRPr="0005085E" w:rsidRDefault="00BB06EB" w:rsidP="00557513">
            <w:pPr>
              <w:pStyle w:val="Normal6"/>
            </w:pPr>
            <w:r w:rsidRPr="0005085E">
              <w:rPr>
                <w:vertAlign w:val="superscript"/>
              </w:rPr>
              <w:t>3</w:t>
            </w:r>
            <w:r w:rsidRPr="0005085E">
              <w:t xml:space="preserve"> </w:t>
            </w:r>
            <w:r w:rsidRPr="0005085E">
              <w:rPr>
                <w:b/>
                <w:i/>
              </w:rPr>
              <w:t xml:space="preserve">Articolo 4, punti 4) e 7), della </w:t>
            </w:r>
            <w:r w:rsidRPr="0005085E">
              <w:t>direttiva (UE) 2015/2366 del Parlamento europeo e del Consiglio, del 25 novembre 2015, relativa ai servizi di pagamento nel mercato interno, che modifica le direttive 2002/65/CE, 2009/110/CE e 2013/36/UE e il regolamento (UE) n. 1093/2010, e abroga la direttiva 2007/64/CE (GU L 337 del 23.12.2015, pag. 35, ELI: http://data.europa.eu/eli/dir/2015/2366/oj).</w:t>
            </w:r>
          </w:p>
        </w:tc>
        <w:tc>
          <w:tcPr>
            <w:tcW w:w="4876" w:type="dxa"/>
            <w:hideMark/>
          </w:tcPr>
          <w:p w14:paraId="7D158002" w14:textId="77777777" w:rsidR="00BB06EB" w:rsidRPr="0005085E" w:rsidRDefault="00BB06EB" w:rsidP="00557513">
            <w:pPr>
              <w:pStyle w:val="Normal6"/>
              <w:rPr>
                <w:szCs w:val="24"/>
              </w:rPr>
            </w:pPr>
            <w:r w:rsidRPr="0005085E">
              <w:rPr>
                <w:vertAlign w:val="superscript"/>
              </w:rPr>
              <w:t>3</w:t>
            </w:r>
            <w:r w:rsidRPr="0005085E">
              <w:t xml:space="preserve"> Direttiva (UE) 2015/2366 del Parlamento europeo e del Consiglio, del 25 novembre 2015, relativa ai servizi di pagamento nel mercato interno, che modifica le direttive 2002/65/CE, 2009/110/CE e 2013/36/UE e il regolamento (UE) n. 1093/2010, e abroga la direttiva 2007/64/CE (GU L 337 del 23.12.2015, pag. 35, ELI: http://data.europa.eu/eli/dir/2015/2366/oj).</w:t>
            </w:r>
          </w:p>
        </w:tc>
      </w:tr>
      <w:tr w:rsidR="00BB06EB" w:rsidRPr="0005085E" w14:paraId="7BEE1619" w14:textId="77777777" w:rsidTr="00557513">
        <w:trPr>
          <w:jc w:val="center"/>
        </w:trPr>
        <w:tc>
          <w:tcPr>
            <w:tcW w:w="4876" w:type="dxa"/>
            <w:hideMark/>
          </w:tcPr>
          <w:p w14:paraId="7BE86CA3" w14:textId="77777777" w:rsidR="00BB06EB" w:rsidRPr="0005085E" w:rsidRDefault="00BB06EB" w:rsidP="00557513">
            <w:pPr>
              <w:pStyle w:val="Normal6"/>
            </w:pPr>
            <w:r w:rsidRPr="0005085E">
              <w:rPr>
                <w:vertAlign w:val="superscript"/>
              </w:rPr>
              <w:t>4</w:t>
            </w:r>
            <w:r w:rsidRPr="0005085E">
              <w:t xml:space="preserve"> </w:t>
            </w:r>
            <w:r w:rsidRPr="0005085E">
              <w:rPr>
                <w:b/>
                <w:i/>
              </w:rPr>
              <w:t>Articolo 2, punto 1), della</w:t>
            </w:r>
            <w:r w:rsidRPr="0005085E">
              <w:t xml:space="preserve"> direttiva 2009/110/CE del Parlamento europeo e del Consiglio, del 16 settembre 2009, concernente l'avvio, l'esercizio e la vigilanza prudenziale dell'attività degli istituti di moneta elettronica, che modifica le direttive 2005/60/CE e 2006/48/CE e che abroga la direttiva 2000/46/CE (GU L 267 del 10.10.2009, pag. 7, ELI: http://data.europa.eu/eli/dir/2009/110/oj).</w:t>
            </w:r>
          </w:p>
        </w:tc>
        <w:tc>
          <w:tcPr>
            <w:tcW w:w="4876" w:type="dxa"/>
            <w:hideMark/>
          </w:tcPr>
          <w:p w14:paraId="1E9CAEE4" w14:textId="77777777" w:rsidR="00BB06EB" w:rsidRPr="0005085E" w:rsidRDefault="00BB06EB" w:rsidP="00557513">
            <w:pPr>
              <w:pStyle w:val="Normal6"/>
              <w:rPr>
                <w:szCs w:val="24"/>
              </w:rPr>
            </w:pPr>
            <w:r w:rsidRPr="0005085E">
              <w:rPr>
                <w:vertAlign w:val="superscript"/>
              </w:rPr>
              <w:t>4</w:t>
            </w:r>
            <w:r w:rsidRPr="0005085E">
              <w:t xml:space="preserve"> Direttiva 2009/110/CE del Parlamento europeo e del Consiglio, del 16 settembre 2009, concernente l'avvio, l'esercizio e la vigilanza prudenziale dell'attività degli istituti di moneta elettronica, che modifica le direttive 2005/60/CE e 2006/48/CE e che abroga la direttiva 2000/46/CE (GU L 267 del 10.10.2009, pag. 7, ELI: http://data.europa.eu/eli/dir/2009/110/oj).</w:t>
            </w:r>
          </w:p>
        </w:tc>
      </w:tr>
      <w:tr w:rsidR="00BB06EB" w:rsidRPr="0005085E" w14:paraId="7527D5CE" w14:textId="77777777" w:rsidTr="00557513">
        <w:trPr>
          <w:jc w:val="center"/>
        </w:trPr>
        <w:tc>
          <w:tcPr>
            <w:tcW w:w="4876" w:type="dxa"/>
            <w:hideMark/>
          </w:tcPr>
          <w:p w14:paraId="77D2C2E7" w14:textId="77777777" w:rsidR="00BB06EB" w:rsidRPr="0005085E" w:rsidRDefault="00BB06EB" w:rsidP="00557513">
            <w:pPr>
              <w:pStyle w:val="Normal6"/>
            </w:pPr>
            <w:r w:rsidRPr="0005085E">
              <w:rPr>
                <w:vertAlign w:val="superscript"/>
              </w:rPr>
              <w:t>5</w:t>
            </w:r>
            <w:r w:rsidRPr="0005085E">
              <w:rPr>
                <w:b/>
                <w:i/>
              </w:rPr>
              <w:t>Articolo 4, paragrafo 1, punto 18), della</w:t>
            </w:r>
            <w:r w:rsidRPr="0005085E">
              <w:t xml:space="preserve"> direttiva 2014/65/UE del Parlamento europeo e del Consiglio, del 15 maggio 2014, relativa ai mercati degli strumenti finanziari e che modifica la direttiva 2002/92/CE e la direttiva 2011/61/UE (GU L 173 del 12.6.2014, pag. 349, ELI: http://data.europa.eu/eli/dir/2014/65/oj).</w:t>
            </w:r>
          </w:p>
        </w:tc>
        <w:tc>
          <w:tcPr>
            <w:tcW w:w="4876" w:type="dxa"/>
            <w:hideMark/>
          </w:tcPr>
          <w:p w14:paraId="6B8C01A4" w14:textId="77777777" w:rsidR="00BB06EB" w:rsidRPr="0005085E" w:rsidRDefault="00BB06EB" w:rsidP="00557513">
            <w:pPr>
              <w:pStyle w:val="Normal6"/>
              <w:rPr>
                <w:szCs w:val="24"/>
              </w:rPr>
            </w:pPr>
            <w:r w:rsidRPr="0005085E">
              <w:rPr>
                <w:vertAlign w:val="superscript"/>
              </w:rPr>
              <w:t>5</w:t>
            </w:r>
            <w:r w:rsidRPr="0005085E">
              <w:t xml:space="preserve"> Direttiva 2014/65/UE del Parlamento europeo e del Consiglio, del 15 maggio 2014, relativa ai mercati degli strumenti finanziari e che modifica la direttiva 2002/92/CE e la direttiva 2011/61/UE (GU L 173 del 12.6.2014, pag. 349, ELI: http://data.europa.eu/eli/dir/2014/65/oj).</w:t>
            </w:r>
          </w:p>
        </w:tc>
      </w:tr>
      <w:tr w:rsidR="00BB06EB" w:rsidRPr="0005085E" w14:paraId="73E1B045" w14:textId="77777777" w:rsidTr="00557513">
        <w:trPr>
          <w:jc w:val="center"/>
        </w:trPr>
        <w:tc>
          <w:tcPr>
            <w:tcW w:w="4876" w:type="dxa"/>
            <w:hideMark/>
          </w:tcPr>
          <w:p w14:paraId="144228F7" w14:textId="77777777" w:rsidR="00BB06EB" w:rsidRPr="0005085E" w:rsidRDefault="00BB06EB" w:rsidP="00557513">
            <w:pPr>
              <w:pStyle w:val="Normal6"/>
            </w:pPr>
            <w:r w:rsidRPr="0005085E">
              <w:rPr>
                <w:vertAlign w:val="superscript"/>
              </w:rPr>
              <w:t>6</w:t>
            </w:r>
            <w:r w:rsidRPr="0005085E">
              <w:t xml:space="preserve"> </w:t>
            </w:r>
            <w:r w:rsidRPr="0005085E">
              <w:rPr>
                <w:b/>
                <w:i/>
              </w:rPr>
              <w:t>Articolo 2, paragrafo 1, punto 1), del</w:t>
            </w:r>
            <w:r w:rsidRPr="0005085E">
              <w:t xml:space="preserve"> regolamento (UE) n. 909/2014 del Parlamento europeo e del Consiglio, del 23 luglio 2014, relativo al miglioramento del </w:t>
            </w:r>
            <w:r w:rsidRPr="0005085E">
              <w:lastRenderedPageBreak/>
              <w:t>regolamento titoli nell'Unione europea e ai depositari centrali di titoli e recante modifica delle direttive 98/26/CE e 2014/65/UE e del regolamento (UE) n. 236/2012 (GU L 257 del 28.8.2014, pag. 1, ELI: http://data.europa.eu/eli/reg/2014/909/oj).</w:t>
            </w:r>
          </w:p>
        </w:tc>
        <w:tc>
          <w:tcPr>
            <w:tcW w:w="4876" w:type="dxa"/>
            <w:hideMark/>
          </w:tcPr>
          <w:p w14:paraId="492A3936" w14:textId="77777777" w:rsidR="00BB06EB" w:rsidRPr="0005085E" w:rsidRDefault="00BB06EB" w:rsidP="00557513">
            <w:pPr>
              <w:pStyle w:val="Normal6"/>
              <w:rPr>
                <w:szCs w:val="24"/>
              </w:rPr>
            </w:pPr>
            <w:r w:rsidRPr="0005085E">
              <w:rPr>
                <w:vertAlign w:val="superscript"/>
              </w:rPr>
              <w:lastRenderedPageBreak/>
              <w:t>6</w:t>
            </w:r>
            <w:r w:rsidRPr="0005085E">
              <w:t xml:space="preserve"> Regolamento (UE) n. 909/2014 del Parlamento europeo e del Consiglio, del 23 luglio 2014, relativo al miglioramento del regolamento titoli nell'Unione europea e ai </w:t>
            </w:r>
            <w:r w:rsidRPr="0005085E">
              <w:lastRenderedPageBreak/>
              <w:t>depositari centrali di titoli e recante modifica delle direttive 98/26/CE e 2014/65/UE e del regolamento (UE) n. 236/2012 (GU L 257 del 28.8.2014, pag. 1, ELI: http://data.europa.eu/eli/reg/2014/909/oj).</w:t>
            </w:r>
          </w:p>
        </w:tc>
      </w:tr>
      <w:tr w:rsidR="00BB06EB" w:rsidRPr="0005085E" w14:paraId="421FCE52" w14:textId="77777777" w:rsidTr="00557513">
        <w:trPr>
          <w:jc w:val="center"/>
        </w:trPr>
        <w:tc>
          <w:tcPr>
            <w:tcW w:w="4876" w:type="dxa"/>
            <w:hideMark/>
          </w:tcPr>
          <w:p w14:paraId="3434373C" w14:textId="77777777" w:rsidR="00BB06EB" w:rsidRPr="0005085E" w:rsidRDefault="00BB06EB" w:rsidP="00557513">
            <w:pPr>
              <w:pStyle w:val="Normal6"/>
            </w:pPr>
            <w:r w:rsidRPr="0005085E">
              <w:rPr>
                <w:vertAlign w:val="superscript"/>
              </w:rPr>
              <w:lastRenderedPageBreak/>
              <w:t>7</w:t>
            </w:r>
            <w:r w:rsidRPr="0005085E">
              <w:t xml:space="preserve"> </w:t>
            </w:r>
            <w:r w:rsidRPr="0005085E">
              <w:rPr>
                <w:b/>
                <w:i/>
              </w:rPr>
              <w:t>Articolo 3, paragrafo 1, punti 6), 7), 10), 15) e 18), del</w:t>
            </w:r>
            <w:r w:rsidRPr="0005085E">
              <w:t xml:space="preserve"> regolamento (UE) 2023/1114 del Parlamento europeo e del Consiglio, del 31 maggio 2023, relativo ai mercati delle cripto-attività e che modifica i regolamenti (UE) n. 1093/2010 e (UE) n. 1095/2010 e le direttive 2013/36/UE e (UE) 2019/1937 (GU L 150 del 9.6.2023, pag. 40, ELI: http://data.europa.eu/eli/reg/2023/1114/oj).</w:t>
            </w:r>
          </w:p>
        </w:tc>
        <w:tc>
          <w:tcPr>
            <w:tcW w:w="4876" w:type="dxa"/>
            <w:hideMark/>
          </w:tcPr>
          <w:p w14:paraId="5237CF7D" w14:textId="77777777" w:rsidR="00BB06EB" w:rsidRPr="0005085E" w:rsidRDefault="00BB06EB" w:rsidP="00557513">
            <w:pPr>
              <w:pStyle w:val="Normal6"/>
              <w:rPr>
                <w:szCs w:val="24"/>
              </w:rPr>
            </w:pPr>
            <w:r w:rsidRPr="0005085E">
              <w:rPr>
                <w:vertAlign w:val="superscript"/>
              </w:rPr>
              <w:t>7</w:t>
            </w:r>
            <w:r w:rsidRPr="0005085E">
              <w:t xml:space="preserve"> Regolamento (UE) 2023/1114 del Parlamento europeo e del Consiglio, del 31 maggio 2023, relativo ai mercati delle cripto-attività e che modifica i regolamenti (UE) n. 1093/2010 e (UE) n. 1095/2010 e le direttive 2013/36/UE e (UE) 2019/1937 (GU L 150 del 9.6.2023, pag. 40, ELI: http://data.europa.eu/eli/reg/2023/1114/oj).</w:t>
            </w:r>
          </w:p>
        </w:tc>
      </w:tr>
      <w:tr w:rsidR="00BB06EB" w:rsidRPr="0005085E" w14:paraId="0D238547" w14:textId="77777777" w:rsidTr="00557513">
        <w:trPr>
          <w:jc w:val="center"/>
        </w:trPr>
        <w:tc>
          <w:tcPr>
            <w:tcW w:w="4876" w:type="dxa"/>
            <w:hideMark/>
          </w:tcPr>
          <w:p w14:paraId="593AE672" w14:textId="77777777" w:rsidR="00BB06EB" w:rsidRPr="0005085E" w:rsidRDefault="00BB06EB" w:rsidP="00557513">
            <w:pPr>
              <w:pStyle w:val="Normal6"/>
            </w:pPr>
            <w:r w:rsidRPr="0005085E">
              <w:rPr>
                <w:vertAlign w:val="superscript"/>
              </w:rPr>
              <w:t>8</w:t>
            </w:r>
            <w:r w:rsidRPr="0005085E">
              <w:t xml:space="preserve"> </w:t>
            </w:r>
            <w:r w:rsidRPr="0005085E">
              <w:rPr>
                <w:b/>
                <w:i/>
              </w:rPr>
              <w:t>Articolo 4, paragrafo 1, punto 146), del</w:t>
            </w:r>
            <w:r w:rsidRPr="0005085E">
              <w:t xml:space="preserve"> regolamento (UE) n. 575/2013 del Parlamento europeo e del Consiglio, del 26 giugno 2013, relativo ai requisiti prudenziali per gli enti creditizi e che modifica il regolamento (UE) n. 648/2012 (GU L 176 del 27.6.2013, pag. 1, ELI: http://data.europa.eu/eli/reg/2013/575/oj).</w:t>
            </w:r>
          </w:p>
        </w:tc>
        <w:tc>
          <w:tcPr>
            <w:tcW w:w="4876" w:type="dxa"/>
            <w:hideMark/>
          </w:tcPr>
          <w:p w14:paraId="43A78845" w14:textId="77777777" w:rsidR="00BB06EB" w:rsidRPr="0005085E" w:rsidRDefault="00BB06EB" w:rsidP="00557513">
            <w:pPr>
              <w:pStyle w:val="Normal6"/>
              <w:rPr>
                <w:szCs w:val="24"/>
              </w:rPr>
            </w:pPr>
            <w:r w:rsidRPr="0005085E">
              <w:rPr>
                <w:vertAlign w:val="superscript"/>
              </w:rPr>
              <w:t>8</w:t>
            </w:r>
            <w:r w:rsidRPr="0005085E">
              <w:t xml:space="preserve"> Regolamento (UE) n. 575/2013 del Parlamento europeo e del Consiglio, del 26 giugno 2013, relativo ai requisiti prudenziali per gli enti creditizi e che modifica il regolamento (UE) n. 648/2012 (GU L 176 del 27.6.2013, pag. 1, ELI: http://data.europa.eu/eli/reg/2013/575/oj).</w:t>
            </w:r>
          </w:p>
        </w:tc>
      </w:tr>
      <w:tr w:rsidR="00BB06EB" w:rsidRPr="0005085E" w14:paraId="6E726301" w14:textId="77777777" w:rsidTr="00557513">
        <w:trPr>
          <w:jc w:val="center"/>
        </w:trPr>
        <w:tc>
          <w:tcPr>
            <w:tcW w:w="4876" w:type="dxa"/>
            <w:hideMark/>
          </w:tcPr>
          <w:p w14:paraId="26BCAFD7" w14:textId="77777777" w:rsidR="00BB06EB" w:rsidRPr="0005085E" w:rsidRDefault="00BB06EB" w:rsidP="00557513">
            <w:pPr>
              <w:pStyle w:val="Normal6"/>
            </w:pPr>
            <w:r w:rsidRPr="0005085E">
              <w:rPr>
                <w:vertAlign w:val="superscript"/>
              </w:rPr>
              <w:t>9</w:t>
            </w:r>
            <w:r w:rsidRPr="0005085E">
              <w:t xml:space="preserve"> </w:t>
            </w:r>
            <w:r w:rsidRPr="0005085E">
              <w:rPr>
                <w:b/>
                <w:i/>
              </w:rPr>
              <w:t>Articolo 3, punto 23), del</w:t>
            </w:r>
            <w:r w:rsidRPr="0005085E">
              <w:t xml:space="preserve"> regolamento (UE) 2022/2554 del Parlamento europeo e del Consiglio, del 14 dicembre 2022, relativo alla resilienza operativa digitale per il settore finanziario e che modifica i regolamenti (CE) n. 1060/2009, (UE) n. 648/2012, (UE) n. 600/2014, (UE) n. 909/2014 e (UE) 2016/1011 (GU L 333 del 27.12.2022, pag. 1, ELI: http://data.europa.eu/eli/reg/2022/2554/oj).</w:t>
            </w:r>
          </w:p>
        </w:tc>
        <w:tc>
          <w:tcPr>
            <w:tcW w:w="4876" w:type="dxa"/>
            <w:hideMark/>
          </w:tcPr>
          <w:p w14:paraId="2FB283AD" w14:textId="77777777" w:rsidR="00BB06EB" w:rsidRPr="0005085E" w:rsidRDefault="00BB06EB" w:rsidP="00557513">
            <w:pPr>
              <w:pStyle w:val="Normal6"/>
              <w:rPr>
                <w:szCs w:val="24"/>
              </w:rPr>
            </w:pPr>
            <w:r w:rsidRPr="0005085E">
              <w:rPr>
                <w:vertAlign w:val="superscript"/>
              </w:rPr>
              <w:t>9</w:t>
            </w:r>
            <w:r w:rsidRPr="0005085E">
              <w:t xml:space="preserve"> Regolamento (UE) 2022/2554 del Parlamento europeo e del Consiglio, del 14 dicembre 2022, relativo alla resilienza operativa digitale per il settore finanziario e che modifica i regolamenti (CE) n. 1060/2009, (UE) n. 648/2012, (UE) n. 600/2014, (UE) n. 909/2014 e (UE) 2016/1011 (GU L 333 del 27.12.2022, pag. 1, ELI: http://data.europa.eu/eli/reg/2022/2554/oj).</w:t>
            </w:r>
          </w:p>
        </w:tc>
      </w:tr>
      <w:tr w:rsidR="00BB06EB" w:rsidRPr="0005085E" w14:paraId="39D7AE4E" w14:textId="77777777" w:rsidTr="00557513">
        <w:trPr>
          <w:jc w:val="center"/>
        </w:trPr>
        <w:tc>
          <w:tcPr>
            <w:tcW w:w="4876" w:type="dxa"/>
          </w:tcPr>
          <w:p w14:paraId="354D116E" w14:textId="77777777" w:rsidR="00BB06EB" w:rsidRPr="0005085E" w:rsidRDefault="00BB06EB" w:rsidP="00557513">
            <w:pPr>
              <w:pStyle w:val="Normal6"/>
            </w:pPr>
          </w:p>
        </w:tc>
        <w:tc>
          <w:tcPr>
            <w:tcW w:w="4876" w:type="dxa"/>
            <w:hideMark/>
          </w:tcPr>
          <w:p w14:paraId="68A26A5F" w14:textId="77777777" w:rsidR="00BB06EB" w:rsidRPr="0005085E" w:rsidRDefault="00BB06EB" w:rsidP="00557513">
            <w:pPr>
              <w:pStyle w:val="Normal6"/>
              <w:rPr>
                <w:szCs w:val="24"/>
              </w:rPr>
            </w:pPr>
            <w:r w:rsidRPr="0005085E">
              <w:rPr>
                <w:b/>
                <w:i/>
                <w:vertAlign w:val="superscript"/>
              </w:rPr>
              <w:t>9bis</w:t>
            </w:r>
            <w:r w:rsidRPr="0005085E">
              <w:t xml:space="preserve"> </w:t>
            </w:r>
            <w:r w:rsidRPr="0005085E">
              <w:rPr>
                <w:b/>
                <w:i/>
              </w:rPr>
              <w:t>Regolamento della Banca centrale europea (UE) n. 795/2014, del 3 luglio 2014, sui requisiti di sorveglianza per i sistemi di pagamento di importanza sistemica (GU L 217 del 23.7.2014, pag. 16, ELI: http://data.europa.eu/eli/reg/2014/795/oj).</w:t>
            </w:r>
          </w:p>
        </w:tc>
      </w:tr>
      <w:tr w:rsidR="00BB06EB" w:rsidRPr="0005085E" w14:paraId="76EF50C4" w14:textId="77777777" w:rsidTr="00557513">
        <w:trPr>
          <w:jc w:val="center"/>
        </w:trPr>
        <w:tc>
          <w:tcPr>
            <w:tcW w:w="4876" w:type="dxa"/>
          </w:tcPr>
          <w:p w14:paraId="2246C07A" w14:textId="77777777" w:rsidR="00BB06EB" w:rsidRPr="0005085E" w:rsidRDefault="00BB06EB" w:rsidP="00557513">
            <w:pPr>
              <w:pStyle w:val="Normal6"/>
            </w:pPr>
          </w:p>
        </w:tc>
        <w:tc>
          <w:tcPr>
            <w:tcW w:w="4876" w:type="dxa"/>
            <w:hideMark/>
          </w:tcPr>
          <w:p w14:paraId="0F52CF81" w14:textId="77777777" w:rsidR="00BB06EB" w:rsidRPr="0005085E" w:rsidRDefault="00BB06EB" w:rsidP="00557513">
            <w:pPr>
              <w:pStyle w:val="Normal6"/>
              <w:rPr>
                <w:szCs w:val="24"/>
              </w:rPr>
            </w:pPr>
            <w:r w:rsidRPr="0005085E">
              <w:rPr>
                <w:b/>
                <w:i/>
                <w:vertAlign w:val="superscript"/>
              </w:rPr>
              <w:t>9ter</w:t>
            </w:r>
            <w:r w:rsidRPr="0005085E">
              <w:rPr>
                <w:b/>
                <w:i/>
              </w:rPr>
              <w:t xml:space="preserve">Direttiva 2009/138/CE del Parlamento europeo e del Consiglio, del 25 novembre 2009, in materia di accesso ed esercizio delle attività di assicurazione e di riassicurazione (solvibilità II) (GU L 335 del 17.12.2009, pag. 1, ELI: </w:t>
            </w:r>
            <w:r w:rsidRPr="0005085E">
              <w:rPr>
                <w:b/>
                <w:i/>
              </w:rPr>
              <w:lastRenderedPageBreak/>
              <w:t>http://data.europa.eu/eli/dir/2009/138/oj).</w:t>
            </w:r>
          </w:p>
        </w:tc>
      </w:tr>
    </w:tbl>
    <w:p w14:paraId="55FA654A" w14:textId="77777777" w:rsidR="00BB06EB" w:rsidRPr="0005085E" w:rsidRDefault="00BB06EB" w:rsidP="00BB06EB"/>
    <w:p w14:paraId="020CABEB" w14:textId="77777777" w:rsidR="00BB06EB" w:rsidRPr="0005085E" w:rsidRDefault="00BB06EB" w:rsidP="00BB06EB">
      <w:pPr>
        <w:pStyle w:val="AmNumberTabs"/>
      </w:pPr>
      <w:r w:rsidRPr="0005085E">
        <w:t>Emendamento</w:t>
      </w:r>
      <w:r w:rsidRPr="0005085E">
        <w:tab/>
      </w:r>
      <w:r w:rsidRPr="0005085E">
        <w:tab/>
        <w:t>248</w:t>
      </w:r>
    </w:p>
    <w:p w14:paraId="3B2BF64B" w14:textId="77777777" w:rsidR="00BB06EB" w:rsidRPr="0005085E" w:rsidRDefault="00BB06EB" w:rsidP="00BB06EB"/>
    <w:p w14:paraId="20945D43" w14:textId="77777777" w:rsidR="00BB06EB" w:rsidRPr="0005085E" w:rsidRDefault="00BB06EB" w:rsidP="00BB06EB">
      <w:pPr>
        <w:pStyle w:val="NormalBold"/>
        <w:keepNext/>
      </w:pPr>
      <w:r w:rsidRPr="0005085E">
        <w:t>Proposta di regolamento</w:t>
      </w:r>
    </w:p>
    <w:p w14:paraId="76CA9ECA" w14:textId="77777777" w:rsidR="00BB06EB" w:rsidRPr="0005085E" w:rsidRDefault="00BB06EB" w:rsidP="00BB06EB">
      <w:pPr>
        <w:pStyle w:val="NormalBold"/>
      </w:pPr>
      <w:r w:rsidRPr="0005085E">
        <w:t>Allegato II – punto 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23541123" w14:textId="77777777" w:rsidTr="00557513">
        <w:trPr>
          <w:jc w:val="center"/>
        </w:trPr>
        <w:tc>
          <w:tcPr>
            <w:tcW w:w="9752" w:type="dxa"/>
            <w:gridSpan w:val="2"/>
          </w:tcPr>
          <w:p w14:paraId="563AA836" w14:textId="77777777" w:rsidR="00BB06EB" w:rsidRPr="0005085E" w:rsidRDefault="00BB06EB" w:rsidP="00557513">
            <w:pPr>
              <w:keepNext/>
            </w:pPr>
          </w:p>
        </w:tc>
      </w:tr>
      <w:tr w:rsidR="00BB06EB" w:rsidRPr="0005085E" w14:paraId="4B568309" w14:textId="77777777" w:rsidTr="00557513">
        <w:trPr>
          <w:jc w:val="center"/>
        </w:trPr>
        <w:tc>
          <w:tcPr>
            <w:tcW w:w="4876" w:type="dxa"/>
            <w:hideMark/>
          </w:tcPr>
          <w:p w14:paraId="6B22264E" w14:textId="77777777" w:rsidR="00BB06EB" w:rsidRPr="0005085E" w:rsidRDefault="00BB06EB" w:rsidP="00557513">
            <w:pPr>
              <w:pStyle w:val="ColumnHeading"/>
              <w:keepNext/>
            </w:pPr>
            <w:r w:rsidRPr="0005085E">
              <w:t>Testo della Commissione</w:t>
            </w:r>
          </w:p>
        </w:tc>
        <w:tc>
          <w:tcPr>
            <w:tcW w:w="4876" w:type="dxa"/>
            <w:hideMark/>
          </w:tcPr>
          <w:p w14:paraId="18248030" w14:textId="77777777" w:rsidR="00BB06EB" w:rsidRPr="0005085E" w:rsidRDefault="00BB06EB" w:rsidP="00557513">
            <w:pPr>
              <w:pStyle w:val="ColumnHeading"/>
              <w:keepNext/>
            </w:pPr>
            <w:r w:rsidRPr="0005085E">
              <w:t>Emendamento</w:t>
            </w:r>
          </w:p>
        </w:tc>
      </w:tr>
      <w:tr w:rsidR="00BB06EB" w:rsidRPr="0005085E" w14:paraId="2067F5AF" w14:textId="77777777" w:rsidTr="00557513">
        <w:trPr>
          <w:jc w:val="center"/>
        </w:trPr>
        <w:tc>
          <w:tcPr>
            <w:tcW w:w="4876" w:type="dxa"/>
          </w:tcPr>
          <w:p w14:paraId="50EDC2B1" w14:textId="77777777" w:rsidR="00BB06EB" w:rsidRPr="0005085E" w:rsidRDefault="00BB06EB" w:rsidP="00557513">
            <w:pPr>
              <w:pStyle w:val="Normal6"/>
            </w:pPr>
          </w:p>
        </w:tc>
        <w:tc>
          <w:tcPr>
            <w:tcW w:w="4876" w:type="dxa"/>
            <w:hideMark/>
          </w:tcPr>
          <w:p w14:paraId="4C52D2A6" w14:textId="77777777" w:rsidR="00BB06EB" w:rsidRPr="0005085E" w:rsidRDefault="00BB06EB" w:rsidP="00557513">
            <w:pPr>
              <w:pStyle w:val="Normal6"/>
              <w:rPr>
                <w:szCs w:val="24"/>
              </w:rPr>
            </w:pPr>
            <w:r w:rsidRPr="0005085E">
              <w:rPr>
                <w:b/>
                <w:i/>
              </w:rPr>
              <w:t>5 bis.</w:t>
            </w:r>
            <w:r w:rsidRPr="0005085E">
              <w:rPr>
                <w:b/>
                <w:i/>
              </w:rPr>
              <w:tab/>
              <w:t>Industrie dei trasporti, tecnologie e componenti infrastrutturali di importanza critica:</w:t>
            </w:r>
          </w:p>
        </w:tc>
      </w:tr>
      <w:tr w:rsidR="00BB06EB" w:rsidRPr="0005085E" w14:paraId="6568C130" w14:textId="77777777" w:rsidTr="00557513">
        <w:trPr>
          <w:jc w:val="center"/>
        </w:trPr>
        <w:tc>
          <w:tcPr>
            <w:tcW w:w="4876" w:type="dxa"/>
          </w:tcPr>
          <w:p w14:paraId="4F490A13" w14:textId="77777777" w:rsidR="00BB06EB" w:rsidRPr="0005085E" w:rsidRDefault="00BB06EB" w:rsidP="00557513">
            <w:pPr>
              <w:pStyle w:val="Normal6"/>
            </w:pPr>
          </w:p>
        </w:tc>
        <w:tc>
          <w:tcPr>
            <w:tcW w:w="4876" w:type="dxa"/>
            <w:hideMark/>
          </w:tcPr>
          <w:p w14:paraId="40144A07" w14:textId="77777777" w:rsidR="00BB06EB" w:rsidRPr="0005085E" w:rsidRDefault="00BB06EB" w:rsidP="00557513">
            <w:pPr>
              <w:pStyle w:val="Normal6"/>
              <w:rPr>
                <w:szCs w:val="24"/>
              </w:rPr>
            </w:pPr>
            <w:r w:rsidRPr="0005085E">
              <w:rPr>
                <w:b/>
                <w:i/>
              </w:rPr>
              <w:t xml:space="preserve">(a) </w:t>
            </w:r>
            <w:r w:rsidRPr="0005085E">
              <w:rPr>
                <w:b/>
                <w:i/>
              </w:rPr>
              <w:tab/>
              <w:t>industria aerospaziale, compresi la produzione, la manutenzione e l'esercizio di aeromobili, nonché dei loro motori, eliche, parti, equipaggiamenti non installati e dispositivi</w:t>
            </w:r>
            <w:r w:rsidRPr="0005085E">
              <w:rPr>
                <w:b/>
                <w:i/>
                <w:vertAlign w:val="superscript"/>
              </w:rPr>
              <w:t>1 bis</w:t>
            </w:r>
          </w:p>
        </w:tc>
      </w:tr>
      <w:tr w:rsidR="00BB06EB" w:rsidRPr="0005085E" w14:paraId="31EDA220" w14:textId="77777777" w:rsidTr="00557513">
        <w:trPr>
          <w:jc w:val="center"/>
        </w:trPr>
        <w:tc>
          <w:tcPr>
            <w:tcW w:w="4876" w:type="dxa"/>
          </w:tcPr>
          <w:p w14:paraId="7EC835AF" w14:textId="77777777" w:rsidR="00BB06EB" w:rsidRPr="0005085E" w:rsidRDefault="00BB06EB" w:rsidP="00557513">
            <w:pPr>
              <w:pStyle w:val="Normal6"/>
            </w:pPr>
          </w:p>
        </w:tc>
        <w:tc>
          <w:tcPr>
            <w:tcW w:w="4876" w:type="dxa"/>
            <w:hideMark/>
          </w:tcPr>
          <w:p w14:paraId="61C08650" w14:textId="77777777" w:rsidR="00BB06EB" w:rsidRPr="0005085E" w:rsidRDefault="00BB06EB" w:rsidP="00557513">
            <w:pPr>
              <w:pStyle w:val="Normal6"/>
              <w:rPr>
                <w:szCs w:val="24"/>
              </w:rPr>
            </w:pPr>
            <w:r w:rsidRPr="0005085E">
              <w:rPr>
                <w:b/>
                <w:i/>
              </w:rPr>
              <w:t xml:space="preserve">(b) </w:t>
            </w:r>
            <w:r w:rsidRPr="0005085E">
              <w:rPr>
                <w:b/>
                <w:i/>
              </w:rPr>
              <w:tab/>
              <w:t>industria delle tecnologie marittime, compresi la costruzione, la riparazione e la trasformazione di tutti i tipi di navi</w:t>
            </w:r>
            <w:r w:rsidRPr="0005085E">
              <w:rPr>
                <w:b/>
                <w:i/>
                <w:vertAlign w:val="superscript"/>
              </w:rPr>
              <w:t>1 ter</w:t>
            </w:r>
            <w:r w:rsidRPr="0005085E">
              <w:rPr>
                <w:b/>
                <w:i/>
              </w:rPr>
              <w:t xml:space="preserve"> ed equipaggiamenti</w:t>
            </w:r>
            <w:r w:rsidRPr="0005085E">
              <w:rPr>
                <w:b/>
                <w:i/>
                <w:vertAlign w:val="superscript"/>
              </w:rPr>
              <w:t>1 quater</w:t>
            </w:r>
          </w:p>
        </w:tc>
      </w:tr>
      <w:tr w:rsidR="00BB06EB" w:rsidRPr="0005085E" w14:paraId="444C7B31" w14:textId="77777777" w:rsidTr="00557513">
        <w:trPr>
          <w:jc w:val="center"/>
        </w:trPr>
        <w:tc>
          <w:tcPr>
            <w:tcW w:w="4876" w:type="dxa"/>
          </w:tcPr>
          <w:p w14:paraId="04717128" w14:textId="77777777" w:rsidR="00BB06EB" w:rsidRPr="0005085E" w:rsidRDefault="00BB06EB" w:rsidP="00557513">
            <w:pPr>
              <w:pStyle w:val="Normal6"/>
            </w:pPr>
          </w:p>
        </w:tc>
        <w:tc>
          <w:tcPr>
            <w:tcW w:w="4876" w:type="dxa"/>
            <w:hideMark/>
          </w:tcPr>
          <w:p w14:paraId="0F0EC29B" w14:textId="77777777" w:rsidR="00BB06EB" w:rsidRPr="0005085E" w:rsidRDefault="00BB06EB" w:rsidP="00557513">
            <w:pPr>
              <w:pStyle w:val="Normal6"/>
              <w:rPr>
                <w:szCs w:val="24"/>
              </w:rPr>
            </w:pPr>
            <w:r w:rsidRPr="0005085E">
              <w:rPr>
                <w:b/>
                <w:i/>
              </w:rPr>
              <w:t xml:space="preserve">(c) </w:t>
            </w:r>
            <w:r w:rsidRPr="0005085E">
              <w:rPr>
                <w:b/>
                <w:i/>
              </w:rPr>
              <w:tab/>
              <w:t>industria ferroviaria, compresi tutti gli aspetti della progettazione, della fabbricazione, della manutenzione e della ristrutturazione dei sistemi di trasporto ferroviario, dei sottosistemi e delle relative apparecchiature</w:t>
            </w:r>
            <w:r w:rsidRPr="0005085E">
              <w:rPr>
                <w:b/>
                <w:i/>
                <w:vertAlign w:val="superscript"/>
              </w:rPr>
              <w:t>1 quinquies</w:t>
            </w:r>
          </w:p>
        </w:tc>
      </w:tr>
      <w:tr w:rsidR="00BB06EB" w:rsidRPr="0005085E" w14:paraId="29A06F0B" w14:textId="77777777" w:rsidTr="00557513">
        <w:trPr>
          <w:jc w:val="center"/>
        </w:trPr>
        <w:tc>
          <w:tcPr>
            <w:tcW w:w="4876" w:type="dxa"/>
          </w:tcPr>
          <w:p w14:paraId="451EDA32" w14:textId="77777777" w:rsidR="00BB06EB" w:rsidRPr="0005085E" w:rsidRDefault="00BB06EB" w:rsidP="00557513">
            <w:pPr>
              <w:pStyle w:val="Normal6"/>
            </w:pPr>
          </w:p>
        </w:tc>
        <w:tc>
          <w:tcPr>
            <w:tcW w:w="4876" w:type="dxa"/>
            <w:hideMark/>
          </w:tcPr>
          <w:p w14:paraId="4BA5905F" w14:textId="77777777" w:rsidR="00BB06EB" w:rsidRPr="0005085E" w:rsidRDefault="00BB06EB" w:rsidP="00557513">
            <w:pPr>
              <w:pStyle w:val="Normal6"/>
              <w:rPr>
                <w:szCs w:val="24"/>
              </w:rPr>
            </w:pPr>
            <w:r w:rsidRPr="0005085E">
              <w:rPr>
                <w:b/>
                <w:i/>
              </w:rPr>
              <w:t xml:space="preserve">(d) </w:t>
            </w:r>
            <w:r w:rsidRPr="0005085E">
              <w:rPr>
                <w:b/>
                <w:i/>
              </w:rPr>
              <w:tab/>
              <w:t>industria automobilistica, compresi i fornitori dell'industria automobilistica</w:t>
            </w:r>
            <w:r w:rsidRPr="0005085E">
              <w:rPr>
                <w:b/>
                <w:i/>
                <w:vertAlign w:val="superscript"/>
              </w:rPr>
              <w:t>1 sexies</w:t>
            </w:r>
            <w:r w:rsidRPr="0005085E">
              <w:rPr>
                <w:b/>
                <w:i/>
              </w:rPr>
              <w:t>, le infrastrutture di rifornimento, comprese le infrastrutture di ricarica elettrica</w:t>
            </w:r>
            <w:r w:rsidRPr="0005085E">
              <w:rPr>
                <w:b/>
                <w:i/>
                <w:vertAlign w:val="superscript"/>
              </w:rPr>
              <w:t xml:space="preserve">1 </w:t>
            </w:r>
            <w:proofErr w:type="spellStart"/>
            <w:r w:rsidRPr="0005085E">
              <w:rPr>
                <w:b/>
                <w:i/>
                <w:vertAlign w:val="superscript"/>
              </w:rPr>
              <w:t>septies</w:t>
            </w:r>
            <w:proofErr w:type="spellEnd"/>
            <w:r w:rsidRPr="0005085E">
              <w:rPr>
                <w:b/>
                <w:i/>
              </w:rPr>
              <w:t xml:space="preserve"> e i sistemi di trasporto intelligenti (ITS)</w:t>
            </w:r>
            <w:r w:rsidRPr="0005085E">
              <w:rPr>
                <w:b/>
                <w:i/>
                <w:vertAlign w:val="superscript"/>
              </w:rPr>
              <w:t xml:space="preserve">1 </w:t>
            </w:r>
            <w:proofErr w:type="spellStart"/>
            <w:r w:rsidRPr="0005085E">
              <w:rPr>
                <w:b/>
                <w:i/>
                <w:vertAlign w:val="superscript"/>
              </w:rPr>
              <w:t>octies</w:t>
            </w:r>
            <w:proofErr w:type="spellEnd"/>
          </w:p>
        </w:tc>
      </w:tr>
      <w:tr w:rsidR="00BB06EB" w:rsidRPr="0005085E" w14:paraId="0907E2E2" w14:textId="77777777" w:rsidTr="00557513">
        <w:trPr>
          <w:jc w:val="center"/>
        </w:trPr>
        <w:tc>
          <w:tcPr>
            <w:tcW w:w="4876" w:type="dxa"/>
          </w:tcPr>
          <w:p w14:paraId="0AD0CD5E" w14:textId="77777777" w:rsidR="00BB06EB" w:rsidRPr="0005085E" w:rsidRDefault="00BB06EB" w:rsidP="00557513">
            <w:pPr>
              <w:pStyle w:val="Normal6"/>
            </w:pPr>
          </w:p>
        </w:tc>
        <w:tc>
          <w:tcPr>
            <w:tcW w:w="4876" w:type="dxa"/>
            <w:hideMark/>
          </w:tcPr>
          <w:p w14:paraId="076356DC" w14:textId="77777777" w:rsidR="00BB06EB" w:rsidRPr="0005085E" w:rsidRDefault="00BB06EB" w:rsidP="00557513">
            <w:pPr>
              <w:pStyle w:val="Normal6"/>
              <w:rPr>
                <w:szCs w:val="24"/>
              </w:rPr>
            </w:pPr>
            <w:r w:rsidRPr="0005085E">
              <w:rPr>
                <w:b/>
                <w:i/>
              </w:rPr>
              <w:t>__________________</w:t>
            </w:r>
          </w:p>
        </w:tc>
      </w:tr>
      <w:tr w:rsidR="00BB06EB" w:rsidRPr="0005085E" w14:paraId="39CF38F4" w14:textId="77777777" w:rsidTr="00557513">
        <w:trPr>
          <w:jc w:val="center"/>
        </w:trPr>
        <w:tc>
          <w:tcPr>
            <w:tcW w:w="4876" w:type="dxa"/>
          </w:tcPr>
          <w:p w14:paraId="0E97AAFB" w14:textId="77777777" w:rsidR="00BB06EB" w:rsidRPr="0005085E" w:rsidRDefault="00BB06EB" w:rsidP="00557513">
            <w:pPr>
              <w:pStyle w:val="Normal6"/>
            </w:pPr>
          </w:p>
        </w:tc>
        <w:tc>
          <w:tcPr>
            <w:tcW w:w="4876" w:type="dxa"/>
            <w:hideMark/>
          </w:tcPr>
          <w:p w14:paraId="6B871F78" w14:textId="77777777" w:rsidR="00BB06EB" w:rsidRPr="0005085E" w:rsidRDefault="00BB06EB" w:rsidP="00557513">
            <w:pPr>
              <w:pStyle w:val="Normal6"/>
              <w:rPr>
                <w:szCs w:val="24"/>
              </w:rPr>
            </w:pPr>
            <w:r w:rsidRPr="0005085E">
              <w:rPr>
                <w:b/>
                <w:i/>
                <w:vertAlign w:val="superscript"/>
              </w:rPr>
              <w:t>1 bis</w:t>
            </w:r>
            <w:r w:rsidRPr="0005085E">
              <w:t xml:space="preserve">  </w:t>
            </w:r>
            <w:r w:rsidRPr="0005085E">
              <w:rPr>
                <w:b/>
                <w:i/>
              </w:rPr>
              <w:t xml:space="preserve">Articolo 2, paragrafo 1, lettere a) e b), del regolamento (UE) 2018/1139 del Parlamento europeo e del Consiglio, del 4 luglio 2018, recante norme comuni nel settore dell'aviazione civile, che istituisce un'Agenzia dell'Unione europea per la sicurezza aerea e che modifica i regolamenti (CE) n. 2111/2005, (CE) n. 1008/2008, (UE) n. 996/2010, (UE) n. 376/2014 e le direttive 2014/30/UE e 2014/53/UE del Parlamento europeo e del Consiglio, e abroga i regolamenti (CE) n. </w:t>
            </w:r>
            <w:r w:rsidRPr="0005085E">
              <w:rPr>
                <w:b/>
                <w:i/>
              </w:rPr>
              <w:lastRenderedPageBreak/>
              <w:t>552/2004 e (CE) n. 216/2008 del Parlamento europeo e del Consiglio e il regolamento (CEE) n. 3922/91 del Consiglio.</w:t>
            </w:r>
          </w:p>
        </w:tc>
      </w:tr>
      <w:tr w:rsidR="00BB06EB" w:rsidRPr="0005085E" w14:paraId="1F72CFA9" w14:textId="77777777" w:rsidTr="00557513">
        <w:trPr>
          <w:jc w:val="center"/>
        </w:trPr>
        <w:tc>
          <w:tcPr>
            <w:tcW w:w="4876" w:type="dxa"/>
          </w:tcPr>
          <w:p w14:paraId="5DC8B3F1" w14:textId="77777777" w:rsidR="00BB06EB" w:rsidRPr="0005085E" w:rsidRDefault="00BB06EB" w:rsidP="00557513">
            <w:pPr>
              <w:pStyle w:val="Normal6"/>
            </w:pPr>
          </w:p>
        </w:tc>
        <w:tc>
          <w:tcPr>
            <w:tcW w:w="4876" w:type="dxa"/>
            <w:hideMark/>
          </w:tcPr>
          <w:p w14:paraId="77AC1371" w14:textId="77777777" w:rsidR="00BB06EB" w:rsidRPr="0005085E" w:rsidRDefault="00BB06EB" w:rsidP="00557513">
            <w:pPr>
              <w:pStyle w:val="Normal6"/>
              <w:rPr>
                <w:szCs w:val="24"/>
              </w:rPr>
            </w:pPr>
            <w:r w:rsidRPr="0005085E">
              <w:rPr>
                <w:b/>
                <w:i/>
                <w:vertAlign w:val="superscript"/>
              </w:rPr>
              <w:t>1 ter</w:t>
            </w:r>
            <w:r w:rsidRPr="0005085E">
              <w:t xml:space="preserve"> </w:t>
            </w:r>
            <w:r w:rsidRPr="0005085E">
              <w:rPr>
                <w:b/>
                <w:i/>
              </w:rPr>
              <w:t>Punto 12, lettere a), b) e c), della disciplina degli aiuti di Stato alla costruzione navale (2011/C 364/06).</w:t>
            </w:r>
          </w:p>
        </w:tc>
      </w:tr>
      <w:tr w:rsidR="00BB06EB" w:rsidRPr="0005085E" w14:paraId="1A6C0AEB" w14:textId="77777777" w:rsidTr="00557513">
        <w:trPr>
          <w:jc w:val="center"/>
        </w:trPr>
        <w:tc>
          <w:tcPr>
            <w:tcW w:w="4876" w:type="dxa"/>
          </w:tcPr>
          <w:p w14:paraId="129558BE" w14:textId="77777777" w:rsidR="00BB06EB" w:rsidRPr="0005085E" w:rsidRDefault="00BB06EB" w:rsidP="00557513">
            <w:pPr>
              <w:pStyle w:val="Normal6"/>
            </w:pPr>
          </w:p>
        </w:tc>
        <w:tc>
          <w:tcPr>
            <w:tcW w:w="4876" w:type="dxa"/>
            <w:hideMark/>
          </w:tcPr>
          <w:p w14:paraId="067A3C68" w14:textId="77777777" w:rsidR="00BB06EB" w:rsidRPr="0005085E" w:rsidRDefault="00BB06EB" w:rsidP="00557513">
            <w:pPr>
              <w:pStyle w:val="Normal6"/>
              <w:rPr>
                <w:szCs w:val="24"/>
              </w:rPr>
            </w:pPr>
            <w:r w:rsidRPr="0005085E">
              <w:rPr>
                <w:b/>
                <w:i/>
                <w:vertAlign w:val="superscript"/>
              </w:rPr>
              <w:t>1 quater</w:t>
            </w:r>
            <w:r w:rsidRPr="0005085E">
              <w:t xml:space="preserve"> </w:t>
            </w:r>
            <w:r w:rsidRPr="0005085E">
              <w:rPr>
                <w:b/>
                <w:i/>
              </w:rPr>
              <w:t>Articolo 2, punto 1), della direttiva 2014/90/UE del Parlamento europeo e del Consiglio, del 23 luglio 2014, sull'equipaggiamento marittimo e che abroga la direttiva 96/98/CE del Consiglio.</w:t>
            </w:r>
          </w:p>
        </w:tc>
      </w:tr>
      <w:tr w:rsidR="00BB06EB" w:rsidRPr="0005085E" w14:paraId="2127F9E9" w14:textId="77777777" w:rsidTr="00557513">
        <w:trPr>
          <w:jc w:val="center"/>
        </w:trPr>
        <w:tc>
          <w:tcPr>
            <w:tcW w:w="4876" w:type="dxa"/>
          </w:tcPr>
          <w:p w14:paraId="3DEBA87F" w14:textId="77777777" w:rsidR="00BB06EB" w:rsidRPr="0005085E" w:rsidRDefault="00BB06EB" w:rsidP="00557513">
            <w:pPr>
              <w:pStyle w:val="Normal6"/>
            </w:pPr>
          </w:p>
        </w:tc>
        <w:tc>
          <w:tcPr>
            <w:tcW w:w="4876" w:type="dxa"/>
            <w:hideMark/>
          </w:tcPr>
          <w:p w14:paraId="14ABE2C9" w14:textId="77777777" w:rsidR="00BB06EB" w:rsidRPr="0005085E" w:rsidRDefault="00BB06EB" w:rsidP="00716D30">
            <w:pPr>
              <w:pStyle w:val="Normal6"/>
              <w:rPr>
                <w:szCs w:val="24"/>
              </w:rPr>
            </w:pPr>
            <w:r w:rsidRPr="0005085E">
              <w:rPr>
                <w:b/>
                <w:i/>
                <w:vertAlign w:val="superscript"/>
              </w:rPr>
              <w:t>1 quinquies</w:t>
            </w:r>
            <w:r w:rsidRPr="0005085E">
              <w:rPr>
                <w:b/>
                <w:i/>
              </w:rPr>
              <w:t xml:space="preserve"> Allegato II della direttiva (UE) 2016/797 del Parlamento europeo e del Consiglio, dell'11 maggio 2016, relativa all'interoperabilità del sistema ferroviario dell'Unione europea.</w:t>
            </w:r>
          </w:p>
        </w:tc>
      </w:tr>
      <w:tr w:rsidR="00BB06EB" w:rsidRPr="0005085E" w14:paraId="5BC12660" w14:textId="77777777" w:rsidTr="00557513">
        <w:trPr>
          <w:jc w:val="center"/>
        </w:trPr>
        <w:tc>
          <w:tcPr>
            <w:tcW w:w="4876" w:type="dxa"/>
          </w:tcPr>
          <w:p w14:paraId="15AB1EAA" w14:textId="77777777" w:rsidR="00BB06EB" w:rsidRPr="0005085E" w:rsidRDefault="00BB06EB" w:rsidP="00557513">
            <w:pPr>
              <w:pStyle w:val="Normal6"/>
            </w:pPr>
          </w:p>
        </w:tc>
        <w:tc>
          <w:tcPr>
            <w:tcW w:w="4876" w:type="dxa"/>
            <w:hideMark/>
          </w:tcPr>
          <w:p w14:paraId="60C40A04" w14:textId="77777777" w:rsidR="00BB06EB" w:rsidRPr="0005085E" w:rsidRDefault="00BB06EB" w:rsidP="00557513">
            <w:pPr>
              <w:pStyle w:val="Normal6"/>
              <w:rPr>
                <w:szCs w:val="24"/>
              </w:rPr>
            </w:pPr>
            <w:r w:rsidRPr="0005085E">
              <w:rPr>
                <w:b/>
                <w:i/>
                <w:vertAlign w:val="superscript"/>
              </w:rPr>
              <w:t xml:space="preserve">1 </w:t>
            </w:r>
            <w:proofErr w:type="spellStart"/>
            <w:r w:rsidRPr="0005085E">
              <w:rPr>
                <w:b/>
                <w:i/>
                <w:vertAlign w:val="superscript"/>
              </w:rPr>
              <w:t>secxies</w:t>
            </w:r>
            <w:proofErr w:type="spellEnd"/>
            <w:r w:rsidRPr="0005085E">
              <w:t xml:space="preserve"> </w:t>
            </w:r>
            <w:r w:rsidRPr="0005085E">
              <w:rPr>
                <w:b/>
                <w:i/>
              </w:rPr>
              <w:t>Industrie responsabili della produzione di tutte le categorie di veicoli stradali semoventi (compresi autovetture, autobus, motocicli, furgoni, autocarri), nonché dei loro accessori e parti, che rientrano, tra l'altro, nei capitoli 40, 84, 85, 87, 90 e 94 della nomenclatura del sistema armonizzato pubblicata dall'Organizzazione mondiale delle dogane (SA 2017).</w:t>
            </w:r>
          </w:p>
        </w:tc>
      </w:tr>
      <w:tr w:rsidR="00BB06EB" w:rsidRPr="0005085E" w14:paraId="7A5DAC4B" w14:textId="77777777" w:rsidTr="00557513">
        <w:trPr>
          <w:jc w:val="center"/>
        </w:trPr>
        <w:tc>
          <w:tcPr>
            <w:tcW w:w="4876" w:type="dxa"/>
          </w:tcPr>
          <w:p w14:paraId="1BEA126F" w14:textId="77777777" w:rsidR="00BB06EB" w:rsidRPr="0005085E" w:rsidRDefault="00BB06EB" w:rsidP="00557513">
            <w:pPr>
              <w:pStyle w:val="Normal6"/>
            </w:pPr>
          </w:p>
        </w:tc>
        <w:tc>
          <w:tcPr>
            <w:tcW w:w="4876" w:type="dxa"/>
            <w:hideMark/>
          </w:tcPr>
          <w:p w14:paraId="7DD1F2D4" w14:textId="77777777" w:rsidR="00BB06EB" w:rsidRPr="0005085E" w:rsidRDefault="00BB06EB" w:rsidP="00557513">
            <w:pPr>
              <w:pStyle w:val="Normal6"/>
              <w:rPr>
                <w:szCs w:val="24"/>
              </w:rPr>
            </w:pPr>
            <w:r w:rsidRPr="0005085E">
              <w:rPr>
                <w:b/>
                <w:i/>
                <w:vertAlign w:val="superscript"/>
              </w:rPr>
              <w:t xml:space="preserve">1 </w:t>
            </w:r>
            <w:proofErr w:type="spellStart"/>
            <w:r w:rsidRPr="0005085E">
              <w:rPr>
                <w:b/>
                <w:i/>
                <w:vertAlign w:val="superscript"/>
              </w:rPr>
              <w:t>septies</w:t>
            </w:r>
            <w:proofErr w:type="spellEnd"/>
            <w:r w:rsidRPr="0005085E">
              <w:t xml:space="preserve"> </w:t>
            </w:r>
            <w:r w:rsidRPr="0005085E">
              <w:rPr>
                <w:b/>
                <w:i/>
              </w:rPr>
              <w:t>Articolo 2, paragrafi 17, 21, 48, 49, 50, 51, 52, 53, 56 e 59, del regolamento (UE) 2023/1804 del Parlamento europeo e del Consiglio, del 13 settembre 2023, sulla realizzazione di un'infrastruttura per i combustibili alternativi, e che abroga la direttiva 2014/94/UE.</w:t>
            </w:r>
          </w:p>
        </w:tc>
      </w:tr>
      <w:tr w:rsidR="00BB06EB" w:rsidRPr="0005085E" w14:paraId="75700FBB" w14:textId="77777777" w:rsidTr="00557513">
        <w:trPr>
          <w:jc w:val="center"/>
        </w:trPr>
        <w:tc>
          <w:tcPr>
            <w:tcW w:w="4876" w:type="dxa"/>
          </w:tcPr>
          <w:p w14:paraId="76A7AE0E" w14:textId="77777777" w:rsidR="00BB06EB" w:rsidRPr="0005085E" w:rsidRDefault="00BB06EB" w:rsidP="00557513">
            <w:pPr>
              <w:pStyle w:val="Normal6"/>
            </w:pPr>
          </w:p>
        </w:tc>
        <w:tc>
          <w:tcPr>
            <w:tcW w:w="4876" w:type="dxa"/>
            <w:hideMark/>
          </w:tcPr>
          <w:p w14:paraId="19CD562F" w14:textId="77777777" w:rsidR="00BB06EB" w:rsidRPr="0005085E" w:rsidRDefault="00BB06EB" w:rsidP="00557513">
            <w:pPr>
              <w:pStyle w:val="Normal6"/>
              <w:rPr>
                <w:szCs w:val="24"/>
              </w:rPr>
            </w:pPr>
            <w:r w:rsidRPr="0005085E">
              <w:rPr>
                <w:b/>
                <w:i/>
                <w:vertAlign w:val="superscript"/>
              </w:rPr>
              <w:t xml:space="preserve">1 </w:t>
            </w:r>
            <w:proofErr w:type="spellStart"/>
            <w:r w:rsidRPr="0005085E">
              <w:rPr>
                <w:b/>
                <w:i/>
                <w:vertAlign w:val="superscript"/>
              </w:rPr>
              <w:t>octies</w:t>
            </w:r>
            <w:proofErr w:type="spellEnd"/>
            <w:r w:rsidRPr="0005085E">
              <w:t xml:space="preserve"> </w:t>
            </w:r>
            <w:r w:rsidRPr="0005085E">
              <w:rPr>
                <w:b/>
                <w:i/>
              </w:rPr>
              <w:t>Articolo 4, paragrafo 1, della direttiva 2010/40/UE del Parlamento europeo e del Consiglio, del 7 luglio 2010, sul quadro generale per la diffusione dei sistemi di trasporto intelligenti nel settore del trasporto stradale e nelle interfacce con altri modi di trasporto.</w:t>
            </w:r>
          </w:p>
        </w:tc>
      </w:tr>
    </w:tbl>
    <w:p w14:paraId="67185DC9" w14:textId="77777777" w:rsidR="00BB06EB" w:rsidRPr="0005085E" w:rsidRDefault="00BB06EB" w:rsidP="00BB06EB"/>
    <w:p w14:paraId="2CD2D4BE" w14:textId="77777777" w:rsidR="00BB06EB" w:rsidRPr="0005085E" w:rsidRDefault="00BB06EB" w:rsidP="00BB06EB">
      <w:pPr>
        <w:pStyle w:val="AmNumberTabs"/>
      </w:pPr>
      <w:r w:rsidRPr="0005085E">
        <w:t>Emendamento</w:t>
      </w:r>
      <w:r w:rsidRPr="0005085E">
        <w:tab/>
      </w:r>
      <w:r w:rsidRPr="0005085E">
        <w:tab/>
        <w:t>249</w:t>
      </w:r>
    </w:p>
    <w:p w14:paraId="2F384601" w14:textId="77777777" w:rsidR="00BB06EB" w:rsidRPr="0005085E" w:rsidRDefault="00BB06EB" w:rsidP="00BB06EB"/>
    <w:p w14:paraId="1CE26B0F" w14:textId="77777777" w:rsidR="00BB06EB" w:rsidRPr="0005085E" w:rsidRDefault="00BB06EB" w:rsidP="00BB06EB">
      <w:pPr>
        <w:pStyle w:val="NormalBold"/>
        <w:keepNext/>
      </w:pPr>
      <w:r w:rsidRPr="0005085E">
        <w:lastRenderedPageBreak/>
        <w:t>Proposta di regolamento</w:t>
      </w:r>
    </w:p>
    <w:p w14:paraId="3531D7FF" w14:textId="77777777" w:rsidR="00BB06EB" w:rsidRPr="0005085E" w:rsidRDefault="00BB06EB" w:rsidP="00BB06EB">
      <w:pPr>
        <w:pStyle w:val="NormalBold"/>
      </w:pPr>
      <w:r w:rsidRPr="0005085E">
        <w:t>Allegato II – punto 5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708DA1A" w14:textId="77777777" w:rsidTr="00557513">
        <w:trPr>
          <w:jc w:val="center"/>
        </w:trPr>
        <w:tc>
          <w:tcPr>
            <w:tcW w:w="9752" w:type="dxa"/>
            <w:gridSpan w:val="2"/>
          </w:tcPr>
          <w:p w14:paraId="5438184B" w14:textId="77777777" w:rsidR="00BB06EB" w:rsidRPr="0005085E" w:rsidRDefault="00BB06EB" w:rsidP="00557513">
            <w:pPr>
              <w:keepNext/>
            </w:pPr>
          </w:p>
        </w:tc>
      </w:tr>
      <w:tr w:rsidR="00BB06EB" w:rsidRPr="0005085E" w14:paraId="771684D5" w14:textId="77777777" w:rsidTr="00557513">
        <w:trPr>
          <w:jc w:val="center"/>
        </w:trPr>
        <w:tc>
          <w:tcPr>
            <w:tcW w:w="4876" w:type="dxa"/>
            <w:hideMark/>
          </w:tcPr>
          <w:p w14:paraId="79A3DDA6" w14:textId="77777777" w:rsidR="00BB06EB" w:rsidRPr="0005085E" w:rsidRDefault="00BB06EB" w:rsidP="00557513">
            <w:pPr>
              <w:pStyle w:val="ColumnHeading"/>
              <w:keepNext/>
            </w:pPr>
            <w:r w:rsidRPr="0005085E">
              <w:t>Testo della Commissione</w:t>
            </w:r>
          </w:p>
        </w:tc>
        <w:tc>
          <w:tcPr>
            <w:tcW w:w="4876" w:type="dxa"/>
            <w:hideMark/>
          </w:tcPr>
          <w:p w14:paraId="1E7B3114" w14:textId="77777777" w:rsidR="00BB06EB" w:rsidRPr="0005085E" w:rsidRDefault="00BB06EB" w:rsidP="00557513">
            <w:pPr>
              <w:pStyle w:val="ColumnHeading"/>
              <w:keepNext/>
            </w:pPr>
            <w:r w:rsidRPr="0005085E">
              <w:t>Emendamento</w:t>
            </w:r>
          </w:p>
        </w:tc>
      </w:tr>
      <w:tr w:rsidR="00BB06EB" w:rsidRPr="0005085E" w14:paraId="4F4F37D7" w14:textId="77777777" w:rsidTr="00557513">
        <w:trPr>
          <w:jc w:val="center"/>
        </w:trPr>
        <w:tc>
          <w:tcPr>
            <w:tcW w:w="4876" w:type="dxa"/>
          </w:tcPr>
          <w:p w14:paraId="35F2E4E7" w14:textId="77777777" w:rsidR="00BB06EB" w:rsidRPr="0005085E" w:rsidRDefault="00BB06EB" w:rsidP="00557513">
            <w:pPr>
              <w:pStyle w:val="Normal6"/>
            </w:pPr>
          </w:p>
        </w:tc>
        <w:tc>
          <w:tcPr>
            <w:tcW w:w="4876" w:type="dxa"/>
            <w:hideMark/>
          </w:tcPr>
          <w:p w14:paraId="42443FC5" w14:textId="77777777" w:rsidR="00BB06EB" w:rsidRPr="0005085E" w:rsidRDefault="00BB06EB" w:rsidP="00557513">
            <w:pPr>
              <w:pStyle w:val="Normal6"/>
              <w:rPr>
                <w:szCs w:val="24"/>
              </w:rPr>
            </w:pPr>
            <w:r w:rsidRPr="0005085E">
              <w:rPr>
                <w:b/>
                <w:i/>
              </w:rPr>
              <w:t>5 ter.</w:t>
            </w:r>
            <w:r w:rsidRPr="0005085E">
              <w:rPr>
                <w:b/>
                <w:i/>
              </w:rPr>
              <w:tab/>
              <w:t>Servizi di media, quali definiti all'articolo 2, punto 1), del regolamento (UE) 2024/1083 del Parlamento europeo e del Consiglio, dell'11 aprile 2024, che istituisce un quadro comune per i servizi di media nell'ambito del mercato interno e che modifica la direttiva 2010/13/UE (regolamento europeo sulla libertà dei media), che contribuiscono a formare l'opinione pubblica e si caratterizzano per la loro particolare attualità e il loro ampio impatto</w:t>
            </w:r>
          </w:p>
        </w:tc>
      </w:tr>
    </w:tbl>
    <w:p w14:paraId="2D1E13B1" w14:textId="77777777" w:rsidR="00BB06EB" w:rsidRPr="0005085E" w:rsidRDefault="00BB06EB" w:rsidP="00BB06EB"/>
    <w:p w14:paraId="75E625F2" w14:textId="77777777" w:rsidR="00BB06EB" w:rsidRPr="0005085E" w:rsidRDefault="00BB06EB" w:rsidP="00BB06EB">
      <w:pPr>
        <w:pStyle w:val="AmNumberTabs"/>
      </w:pPr>
      <w:r w:rsidRPr="0005085E">
        <w:t>Emendamento</w:t>
      </w:r>
      <w:r w:rsidRPr="0005085E">
        <w:tab/>
      </w:r>
      <w:r w:rsidRPr="0005085E">
        <w:tab/>
        <w:t>250</w:t>
      </w:r>
    </w:p>
    <w:p w14:paraId="194A9B0B" w14:textId="77777777" w:rsidR="00BB06EB" w:rsidRPr="0005085E" w:rsidRDefault="00BB06EB" w:rsidP="00BB06EB"/>
    <w:p w14:paraId="5E2ABEA6" w14:textId="77777777" w:rsidR="00BB06EB" w:rsidRPr="0005085E" w:rsidRDefault="00BB06EB" w:rsidP="00BB06EB">
      <w:pPr>
        <w:pStyle w:val="NormalBold"/>
        <w:keepNext/>
      </w:pPr>
      <w:r w:rsidRPr="0005085E">
        <w:t>Proposta di regolamento</w:t>
      </w:r>
    </w:p>
    <w:p w14:paraId="28E0D55A" w14:textId="77777777" w:rsidR="00BB06EB" w:rsidRPr="0005085E" w:rsidRDefault="00BB06EB" w:rsidP="00BB06EB">
      <w:pPr>
        <w:pStyle w:val="NormalBold"/>
      </w:pPr>
      <w:r w:rsidRPr="0005085E">
        <w:t>Allegato II – punto 5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898C9FB" w14:textId="77777777" w:rsidTr="00557513">
        <w:trPr>
          <w:jc w:val="center"/>
        </w:trPr>
        <w:tc>
          <w:tcPr>
            <w:tcW w:w="9752" w:type="dxa"/>
            <w:gridSpan w:val="2"/>
          </w:tcPr>
          <w:p w14:paraId="54659883" w14:textId="77777777" w:rsidR="00BB06EB" w:rsidRPr="0005085E" w:rsidRDefault="00BB06EB" w:rsidP="00557513">
            <w:pPr>
              <w:keepNext/>
            </w:pPr>
          </w:p>
        </w:tc>
      </w:tr>
      <w:tr w:rsidR="00BB06EB" w:rsidRPr="0005085E" w14:paraId="49BAF9EE" w14:textId="77777777" w:rsidTr="00557513">
        <w:trPr>
          <w:jc w:val="center"/>
        </w:trPr>
        <w:tc>
          <w:tcPr>
            <w:tcW w:w="4876" w:type="dxa"/>
            <w:hideMark/>
          </w:tcPr>
          <w:p w14:paraId="78898DB4" w14:textId="77777777" w:rsidR="00BB06EB" w:rsidRPr="0005085E" w:rsidRDefault="00BB06EB" w:rsidP="00557513">
            <w:pPr>
              <w:pStyle w:val="ColumnHeading"/>
              <w:keepNext/>
            </w:pPr>
            <w:r w:rsidRPr="0005085E">
              <w:t>Testo della Commissione</w:t>
            </w:r>
          </w:p>
        </w:tc>
        <w:tc>
          <w:tcPr>
            <w:tcW w:w="4876" w:type="dxa"/>
            <w:hideMark/>
          </w:tcPr>
          <w:p w14:paraId="500E2554" w14:textId="77777777" w:rsidR="00BB06EB" w:rsidRPr="0005085E" w:rsidRDefault="00BB06EB" w:rsidP="00557513">
            <w:pPr>
              <w:pStyle w:val="ColumnHeading"/>
              <w:keepNext/>
            </w:pPr>
            <w:r w:rsidRPr="0005085E">
              <w:t>Emendamento</w:t>
            </w:r>
          </w:p>
        </w:tc>
      </w:tr>
      <w:tr w:rsidR="00BB06EB" w:rsidRPr="0005085E" w14:paraId="02AA7CE4" w14:textId="77777777" w:rsidTr="00557513">
        <w:trPr>
          <w:jc w:val="center"/>
        </w:trPr>
        <w:tc>
          <w:tcPr>
            <w:tcW w:w="4876" w:type="dxa"/>
          </w:tcPr>
          <w:p w14:paraId="25130750" w14:textId="77777777" w:rsidR="00BB06EB" w:rsidRPr="0005085E" w:rsidRDefault="00BB06EB" w:rsidP="00557513">
            <w:pPr>
              <w:pStyle w:val="Normal6"/>
            </w:pPr>
          </w:p>
        </w:tc>
        <w:tc>
          <w:tcPr>
            <w:tcW w:w="4876" w:type="dxa"/>
            <w:hideMark/>
          </w:tcPr>
          <w:p w14:paraId="660C5875" w14:textId="77777777" w:rsidR="00BB06EB" w:rsidRPr="0005085E" w:rsidRDefault="00BB06EB" w:rsidP="00557513">
            <w:pPr>
              <w:pStyle w:val="Normal6"/>
              <w:rPr>
                <w:szCs w:val="24"/>
              </w:rPr>
            </w:pPr>
            <w:r w:rsidRPr="0005085E">
              <w:rPr>
                <w:b/>
                <w:i/>
              </w:rPr>
              <w:t>5 quater.</w:t>
            </w:r>
            <w:r w:rsidRPr="0005085E">
              <w:rPr>
                <w:b/>
                <w:i/>
              </w:rPr>
              <w:tab/>
              <w:t>Infrastruttura elettorale: i sistemi, i processi e le strutture fisici e digitali necessari per l'organizzazione e lo svolgimento delle elezioni, compresi i sistemi di voto, le banche dati di registrazione degli elettori e altri sistemi tecnologici che garantiscono l'integrità, l'accessibilità e la sicurezza dei processi elettorali</w:t>
            </w:r>
          </w:p>
        </w:tc>
      </w:tr>
    </w:tbl>
    <w:p w14:paraId="6185D805" w14:textId="77777777" w:rsidR="00BB06EB" w:rsidRPr="0005085E" w:rsidRDefault="00BB06EB" w:rsidP="00BB06EB"/>
    <w:p w14:paraId="66BD2390" w14:textId="77777777" w:rsidR="00BB06EB" w:rsidRPr="0005085E" w:rsidRDefault="00BB06EB" w:rsidP="00BB06EB">
      <w:pPr>
        <w:pStyle w:val="AmNumberTabs"/>
      </w:pPr>
      <w:r w:rsidRPr="0005085E">
        <w:t>Emendamento</w:t>
      </w:r>
      <w:r w:rsidRPr="0005085E">
        <w:tab/>
      </w:r>
      <w:r w:rsidRPr="0005085E">
        <w:tab/>
        <w:t>251</w:t>
      </w:r>
    </w:p>
    <w:p w14:paraId="010A43CD" w14:textId="77777777" w:rsidR="00BB06EB" w:rsidRPr="0005085E" w:rsidRDefault="00BB06EB" w:rsidP="00BB06EB"/>
    <w:p w14:paraId="01D7C5F3" w14:textId="77777777" w:rsidR="00BB06EB" w:rsidRPr="0005085E" w:rsidRDefault="00BB06EB" w:rsidP="00BB06EB">
      <w:pPr>
        <w:pStyle w:val="NormalBold"/>
        <w:keepNext/>
      </w:pPr>
      <w:r w:rsidRPr="0005085E">
        <w:t>Proposta di regolamento</w:t>
      </w:r>
    </w:p>
    <w:p w14:paraId="4DD1B0C7" w14:textId="77777777" w:rsidR="00BB06EB" w:rsidRPr="0005085E" w:rsidRDefault="00BB06EB" w:rsidP="00BB06EB">
      <w:pPr>
        <w:pStyle w:val="NormalBold"/>
      </w:pPr>
      <w:r w:rsidRPr="0005085E">
        <w:t>Allegato II – punto 5 quinquies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07A08FA5" w14:textId="77777777" w:rsidTr="00557513">
        <w:trPr>
          <w:jc w:val="center"/>
        </w:trPr>
        <w:tc>
          <w:tcPr>
            <w:tcW w:w="9752" w:type="dxa"/>
            <w:gridSpan w:val="2"/>
          </w:tcPr>
          <w:p w14:paraId="00779BCC" w14:textId="77777777" w:rsidR="00BB06EB" w:rsidRPr="0005085E" w:rsidRDefault="00BB06EB" w:rsidP="00557513">
            <w:pPr>
              <w:keepNext/>
            </w:pPr>
          </w:p>
        </w:tc>
      </w:tr>
      <w:tr w:rsidR="00BB06EB" w:rsidRPr="0005085E" w14:paraId="1813E156" w14:textId="77777777" w:rsidTr="00557513">
        <w:trPr>
          <w:jc w:val="center"/>
        </w:trPr>
        <w:tc>
          <w:tcPr>
            <w:tcW w:w="4876" w:type="dxa"/>
            <w:hideMark/>
          </w:tcPr>
          <w:p w14:paraId="35B358B4" w14:textId="77777777" w:rsidR="00BB06EB" w:rsidRPr="0005085E" w:rsidRDefault="00BB06EB" w:rsidP="00557513">
            <w:pPr>
              <w:pStyle w:val="ColumnHeading"/>
              <w:keepNext/>
            </w:pPr>
            <w:r w:rsidRPr="0005085E">
              <w:t>Testo della Commissione</w:t>
            </w:r>
          </w:p>
        </w:tc>
        <w:tc>
          <w:tcPr>
            <w:tcW w:w="4876" w:type="dxa"/>
            <w:hideMark/>
          </w:tcPr>
          <w:p w14:paraId="3C5EB35E" w14:textId="77777777" w:rsidR="00BB06EB" w:rsidRPr="0005085E" w:rsidRDefault="00BB06EB" w:rsidP="00557513">
            <w:pPr>
              <w:pStyle w:val="ColumnHeading"/>
              <w:keepNext/>
            </w:pPr>
            <w:r w:rsidRPr="0005085E">
              <w:t>Emendamento</w:t>
            </w:r>
          </w:p>
        </w:tc>
      </w:tr>
      <w:tr w:rsidR="00BB06EB" w:rsidRPr="0005085E" w14:paraId="1CE72BF2" w14:textId="77777777" w:rsidTr="00557513">
        <w:trPr>
          <w:jc w:val="center"/>
        </w:trPr>
        <w:tc>
          <w:tcPr>
            <w:tcW w:w="4876" w:type="dxa"/>
          </w:tcPr>
          <w:p w14:paraId="4DB85EF5" w14:textId="77777777" w:rsidR="00BB06EB" w:rsidRPr="0005085E" w:rsidRDefault="00BB06EB" w:rsidP="00557513">
            <w:pPr>
              <w:pStyle w:val="Normal6"/>
            </w:pPr>
          </w:p>
        </w:tc>
        <w:tc>
          <w:tcPr>
            <w:tcW w:w="4876" w:type="dxa"/>
            <w:hideMark/>
          </w:tcPr>
          <w:p w14:paraId="351FB81E" w14:textId="77777777" w:rsidR="00BB06EB" w:rsidRPr="0005085E" w:rsidRDefault="00BB06EB" w:rsidP="00557513">
            <w:pPr>
              <w:pStyle w:val="Normal6"/>
              <w:rPr>
                <w:szCs w:val="24"/>
              </w:rPr>
            </w:pPr>
            <w:r w:rsidRPr="0005085E">
              <w:rPr>
                <w:b/>
                <w:i/>
              </w:rPr>
              <w:t>5 quinquies.</w:t>
            </w:r>
            <w:r w:rsidRPr="0005085E">
              <w:rPr>
                <w:b/>
                <w:i/>
              </w:rPr>
              <w:tab/>
              <w:t>Materie prime critiche elencate agli allegati I e II del regolamento (UE) 2024/1252</w:t>
            </w:r>
            <w:r w:rsidRPr="0005085E">
              <w:rPr>
                <w:b/>
                <w:i/>
                <w:vertAlign w:val="superscript"/>
              </w:rPr>
              <w:t>1 bis</w:t>
            </w:r>
            <w:r w:rsidRPr="0005085E">
              <w:rPr>
                <w:b/>
                <w:i/>
              </w:rPr>
              <w:t>:</w:t>
            </w:r>
          </w:p>
        </w:tc>
      </w:tr>
      <w:tr w:rsidR="00BB06EB" w:rsidRPr="0005085E" w14:paraId="3977CA64" w14:textId="77777777" w:rsidTr="00557513">
        <w:trPr>
          <w:jc w:val="center"/>
        </w:trPr>
        <w:tc>
          <w:tcPr>
            <w:tcW w:w="4876" w:type="dxa"/>
          </w:tcPr>
          <w:p w14:paraId="6B8D9C9B" w14:textId="77777777" w:rsidR="00BB06EB" w:rsidRPr="0005085E" w:rsidRDefault="00BB06EB" w:rsidP="00557513">
            <w:pPr>
              <w:pStyle w:val="Normal6"/>
            </w:pPr>
          </w:p>
        </w:tc>
        <w:tc>
          <w:tcPr>
            <w:tcW w:w="4876" w:type="dxa"/>
            <w:hideMark/>
          </w:tcPr>
          <w:p w14:paraId="32BDE144" w14:textId="77777777" w:rsidR="00BB06EB" w:rsidRPr="0005085E" w:rsidRDefault="00BB06EB" w:rsidP="00557513">
            <w:pPr>
              <w:pStyle w:val="Normal6"/>
              <w:rPr>
                <w:szCs w:val="24"/>
              </w:rPr>
            </w:pPr>
            <w:r w:rsidRPr="0005085E">
              <w:t>–</w:t>
            </w:r>
            <w:r w:rsidRPr="0005085E">
              <w:tab/>
            </w:r>
            <w:r w:rsidRPr="0005085E">
              <w:rPr>
                <w:b/>
                <w:i/>
              </w:rPr>
              <w:t>estrazione e raffinazione di materie prime critiche</w:t>
            </w:r>
          </w:p>
        </w:tc>
      </w:tr>
      <w:tr w:rsidR="00BB06EB" w:rsidRPr="0005085E" w14:paraId="024DA106" w14:textId="77777777" w:rsidTr="00557513">
        <w:trPr>
          <w:jc w:val="center"/>
        </w:trPr>
        <w:tc>
          <w:tcPr>
            <w:tcW w:w="4876" w:type="dxa"/>
          </w:tcPr>
          <w:p w14:paraId="439C2C41" w14:textId="77777777" w:rsidR="00BB06EB" w:rsidRPr="0005085E" w:rsidRDefault="00BB06EB" w:rsidP="00557513">
            <w:pPr>
              <w:pStyle w:val="Normal6"/>
            </w:pPr>
          </w:p>
        </w:tc>
        <w:tc>
          <w:tcPr>
            <w:tcW w:w="4876" w:type="dxa"/>
            <w:hideMark/>
          </w:tcPr>
          <w:p w14:paraId="595A8FDB" w14:textId="77777777" w:rsidR="00BB06EB" w:rsidRPr="0005085E" w:rsidRDefault="00BB06EB" w:rsidP="00557513">
            <w:pPr>
              <w:pStyle w:val="Normal6"/>
              <w:rPr>
                <w:szCs w:val="24"/>
              </w:rPr>
            </w:pPr>
            <w:r w:rsidRPr="0005085E">
              <w:t>–</w:t>
            </w:r>
            <w:r w:rsidRPr="0005085E">
              <w:tab/>
            </w:r>
            <w:r w:rsidRPr="0005085E">
              <w:rPr>
                <w:b/>
                <w:i/>
              </w:rPr>
              <w:t>tecnologie di riciclaggio e di recupero per materie prime critiche, in particolare dalle batterie e dai rifiuti elettronici</w:t>
            </w:r>
          </w:p>
        </w:tc>
      </w:tr>
      <w:tr w:rsidR="00BB06EB" w:rsidRPr="0005085E" w14:paraId="4EF211C4" w14:textId="77777777" w:rsidTr="00557513">
        <w:trPr>
          <w:jc w:val="center"/>
        </w:trPr>
        <w:tc>
          <w:tcPr>
            <w:tcW w:w="4876" w:type="dxa"/>
          </w:tcPr>
          <w:p w14:paraId="77271C32" w14:textId="77777777" w:rsidR="00BB06EB" w:rsidRPr="0005085E" w:rsidRDefault="00BB06EB" w:rsidP="00557513">
            <w:pPr>
              <w:pStyle w:val="Normal6"/>
            </w:pPr>
          </w:p>
        </w:tc>
        <w:tc>
          <w:tcPr>
            <w:tcW w:w="4876" w:type="dxa"/>
            <w:hideMark/>
          </w:tcPr>
          <w:p w14:paraId="3271B323" w14:textId="77777777" w:rsidR="00BB06EB" w:rsidRPr="0005085E" w:rsidRDefault="00BB06EB" w:rsidP="00557513">
            <w:pPr>
              <w:pStyle w:val="Normal6"/>
              <w:rPr>
                <w:szCs w:val="24"/>
              </w:rPr>
            </w:pPr>
            <w:r w:rsidRPr="0005085E">
              <w:t>–</w:t>
            </w:r>
            <w:r w:rsidRPr="0005085E">
              <w:tab/>
            </w:r>
            <w:r w:rsidRPr="0005085E">
              <w:rPr>
                <w:b/>
                <w:i/>
              </w:rPr>
              <w:t>strutture per l'accumulo e lo stoccaggio di scorte strategiche per materie prime critiche</w:t>
            </w:r>
          </w:p>
        </w:tc>
      </w:tr>
      <w:tr w:rsidR="00BB06EB" w:rsidRPr="0005085E" w14:paraId="54BF2410" w14:textId="77777777" w:rsidTr="00557513">
        <w:trPr>
          <w:jc w:val="center"/>
        </w:trPr>
        <w:tc>
          <w:tcPr>
            <w:tcW w:w="4876" w:type="dxa"/>
          </w:tcPr>
          <w:p w14:paraId="37A0740E" w14:textId="77777777" w:rsidR="00BB06EB" w:rsidRPr="0005085E" w:rsidRDefault="00BB06EB" w:rsidP="00557513">
            <w:pPr>
              <w:pStyle w:val="Normal6"/>
            </w:pPr>
          </w:p>
        </w:tc>
        <w:tc>
          <w:tcPr>
            <w:tcW w:w="4876" w:type="dxa"/>
            <w:hideMark/>
          </w:tcPr>
          <w:p w14:paraId="21910D7C" w14:textId="77777777" w:rsidR="00BB06EB" w:rsidRPr="0005085E" w:rsidRDefault="00BB06EB" w:rsidP="00557513">
            <w:pPr>
              <w:pStyle w:val="Normal6"/>
              <w:rPr>
                <w:szCs w:val="24"/>
              </w:rPr>
            </w:pPr>
            <w:r w:rsidRPr="0005085E">
              <w:t>–</w:t>
            </w:r>
            <w:r w:rsidRPr="0005085E">
              <w:tab/>
            </w:r>
            <w:r w:rsidRPr="0005085E">
              <w:rPr>
                <w:b/>
                <w:i/>
              </w:rPr>
              <w:t>infrastrutture di catene di approvvigionamento per il trasporto e la distribuzione sicuri di materie prime critiche</w:t>
            </w:r>
          </w:p>
        </w:tc>
      </w:tr>
      <w:tr w:rsidR="00BB06EB" w:rsidRPr="0005085E" w14:paraId="30F760B2" w14:textId="77777777" w:rsidTr="00557513">
        <w:trPr>
          <w:jc w:val="center"/>
        </w:trPr>
        <w:tc>
          <w:tcPr>
            <w:tcW w:w="4876" w:type="dxa"/>
          </w:tcPr>
          <w:p w14:paraId="43D767BB" w14:textId="77777777" w:rsidR="00BB06EB" w:rsidRPr="0005085E" w:rsidRDefault="00BB06EB" w:rsidP="00557513">
            <w:pPr>
              <w:pStyle w:val="Normal6"/>
            </w:pPr>
          </w:p>
        </w:tc>
        <w:tc>
          <w:tcPr>
            <w:tcW w:w="4876" w:type="dxa"/>
            <w:hideMark/>
          </w:tcPr>
          <w:p w14:paraId="39B35CAE" w14:textId="77777777" w:rsidR="00BB06EB" w:rsidRPr="0005085E" w:rsidRDefault="00BB06EB" w:rsidP="00557513">
            <w:pPr>
              <w:pStyle w:val="Normal6"/>
              <w:rPr>
                <w:szCs w:val="24"/>
              </w:rPr>
            </w:pPr>
            <w:r w:rsidRPr="0005085E">
              <w:t>–</w:t>
            </w:r>
            <w:r w:rsidRPr="0005085E">
              <w:tab/>
            </w:r>
            <w:r w:rsidRPr="0005085E">
              <w:rPr>
                <w:b/>
                <w:i/>
              </w:rPr>
              <w:t>ricerca e sviluppo nella sostituzione di materiali, innovazioni di processo e metodi avanzati di riciclaggio</w:t>
            </w:r>
          </w:p>
        </w:tc>
      </w:tr>
      <w:tr w:rsidR="00BB06EB" w:rsidRPr="0005085E" w14:paraId="5AB31589" w14:textId="77777777" w:rsidTr="00557513">
        <w:trPr>
          <w:jc w:val="center"/>
        </w:trPr>
        <w:tc>
          <w:tcPr>
            <w:tcW w:w="4876" w:type="dxa"/>
          </w:tcPr>
          <w:p w14:paraId="1D454C35" w14:textId="77777777" w:rsidR="00BB06EB" w:rsidRPr="0005085E" w:rsidRDefault="00BB06EB" w:rsidP="00557513">
            <w:pPr>
              <w:pStyle w:val="Normal6"/>
            </w:pPr>
          </w:p>
        </w:tc>
        <w:tc>
          <w:tcPr>
            <w:tcW w:w="4876" w:type="dxa"/>
            <w:hideMark/>
          </w:tcPr>
          <w:p w14:paraId="068941EF" w14:textId="77777777" w:rsidR="00BB06EB" w:rsidRPr="0005085E" w:rsidRDefault="00BB06EB" w:rsidP="00557513">
            <w:pPr>
              <w:pStyle w:val="Normal6"/>
              <w:rPr>
                <w:szCs w:val="24"/>
              </w:rPr>
            </w:pPr>
            <w:r w:rsidRPr="0005085E">
              <w:rPr>
                <w:b/>
                <w:i/>
              </w:rPr>
              <w:t>__________________</w:t>
            </w:r>
          </w:p>
        </w:tc>
      </w:tr>
      <w:tr w:rsidR="00BB06EB" w:rsidRPr="0005085E" w14:paraId="165ADA46" w14:textId="77777777" w:rsidTr="00557513">
        <w:trPr>
          <w:jc w:val="center"/>
        </w:trPr>
        <w:tc>
          <w:tcPr>
            <w:tcW w:w="4876" w:type="dxa"/>
          </w:tcPr>
          <w:p w14:paraId="234E0CF3" w14:textId="77777777" w:rsidR="00BB06EB" w:rsidRPr="0005085E" w:rsidRDefault="00BB06EB" w:rsidP="00557513">
            <w:pPr>
              <w:pStyle w:val="Normal6"/>
            </w:pPr>
          </w:p>
        </w:tc>
        <w:tc>
          <w:tcPr>
            <w:tcW w:w="4876" w:type="dxa"/>
            <w:hideMark/>
          </w:tcPr>
          <w:p w14:paraId="04539A80" w14:textId="77777777" w:rsidR="00BB06EB" w:rsidRPr="0005085E" w:rsidRDefault="00BB06EB" w:rsidP="00716D30">
            <w:pPr>
              <w:pStyle w:val="Normal6"/>
              <w:rPr>
                <w:szCs w:val="24"/>
              </w:rPr>
            </w:pPr>
            <w:r w:rsidRPr="0005085E">
              <w:rPr>
                <w:b/>
                <w:i/>
                <w:vertAlign w:val="superscript"/>
              </w:rPr>
              <w:t>1 bis</w:t>
            </w:r>
            <w:r w:rsidRPr="0005085E">
              <w:t xml:space="preserve">  </w:t>
            </w:r>
            <w:r w:rsidRPr="0005085E">
              <w:rPr>
                <w:b/>
                <w:i/>
              </w:rPr>
              <w:t>Regolamento (UE) 2024/1252 del Parlamento europeo e del Consiglio, dell'11 aprile 2024, che istituisce un quadro atto a garantire un approvvigionamento sicuro e sostenibile di materie prime critiche e che modifica i regolamenti (UE) n. 168/2013, (UE) 2018/858, (UE) 2018/1724 e (UE) 2019/1020</w:t>
            </w:r>
            <w:r w:rsidR="00716D30" w:rsidRPr="0005085E">
              <w:rPr>
                <w:b/>
                <w:i/>
              </w:rPr>
              <w:t xml:space="preserve"> (</w:t>
            </w:r>
            <w:r w:rsidR="00716D30" w:rsidRPr="0005085E">
              <w:rPr>
                <w:rFonts w:eastAsiaTheme="majorEastAsia"/>
              </w:rPr>
              <w:t>GU</w:t>
            </w:r>
            <w:r w:rsidR="00716D30" w:rsidRPr="0005085E">
              <w:rPr>
                <w:b/>
                <w:i/>
              </w:rPr>
              <w:t xml:space="preserve"> L 2024/1252,</w:t>
            </w:r>
            <w:r w:rsidR="00716D30" w:rsidRPr="0005085E">
              <w:rPr>
                <w:rFonts w:eastAsiaTheme="majorEastAsia"/>
              </w:rPr>
              <w:t xml:space="preserve"> 3.5.2024, ELI: </w:t>
            </w:r>
            <w:hyperlink r:id="rId10" w:tgtFrame="_blank" w:tooltip="Gives access to this document through its ELI URI." w:history="1">
              <w:r w:rsidR="00716D30" w:rsidRPr="0005085E">
                <w:t>http://data.europa.eu/eli/reg/2024/1252/oj</w:t>
              </w:r>
            </w:hyperlink>
            <w:r w:rsidR="00716D30" w:rsidRPr="0005085E">
              <w:rPr>
                <w:rFonts w:eastAsiaTheme="majorEastAsia"/>
              </w:rPr>
              <w:t>)</w:t>
            </w:r>
            <w:r w:rsidRPr="0005085E">
              <w:rPr>
                <w:b/>
                <w:i/>
              </w:rPr>
              <w:t>.</w:t>
            </w:r>
          </w:p>
        </w:tc>
      </w:tr>
    </w:tbl>
    <w:p w14:paraId="367464A1" w14:textId="77777777" w:rsidR="00BB06EB" w:rsidRPr="0005085E" w:rsidRDefault="00BB06EB" w:rsidP="00BB06EB"/>
    <w:p w14:paraId="2A454CFB" w14:textId="77777777" w:rsidR="00BB06EB" w:rsidRPr="0005085E" w:rsidRDefault="00BB06EB" w:rsidP="00BB06EB">
      <w:pPr>
        <w:pStyle w:val="AmNumberTabs"/>
      </w:pPr>
      <w:r w:rsidRPr="0005085E">
        <w:t>Emendamento</w:t>
      </w:r>
      <w:r w:rsidRPr="0005085E">
        <w:tab/>
      </w:r>
      <w:r w:rsidRPr="0005085E">
        <w:tab/>
        <w:t>252</w:t>
      </w:r>
    </w:p>
    <w:p w14:paraId="3FA70084" w14:textId="77777777" w:rsidR="00BB06EB" w:rsidRPr="0005085E" w:rsidRDefault="00BB06EB" w:rsidP="00BB06EB"/>
    <w:p w14:paraId="04CB9ECD" w14:textId="77777777" w:rsidR="00BB06EB" w:rsidRPr="0005085E" w:rsidRDefault="00BB06EB" w:rsidP="00BB06EB">
      <w:pPr>
        <w:pStyle w:val="NormalBold"/>
        <w:keepNext/>
      </w:pPr>
      <w:r w:rsidRPr="0005085E">
        <w:t>Proposta di regolamento</w:t>
      </w:r>
    </w:p>
    <w:p w14:paraId="1297BF98" w14:textId="77777777" w:rsidR="00BB06EB" w:rsidRPr="0005085E" w:rsidRDefault="00BB06EB" w:rsidP="00BB06EB">
      <w:pPr>
        <w:pStyle w:val="NormalBold"/>
      </w:pPr>
      <w:r w:rsidRPr="0005085E">
        <w:t>Allegato II – punto 5 sexies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06EB" w:rsidRPr="0005085E" w14:paraId="5EF27474" w14:textId="77777777" w:rsidTr="00557513">
        <w:trPr>
          <w:jc w:val="center"/>
        </w:trPr>
        <w:tc>
          <w:tcPr>
            <w:tcW w:w="9752" w:type="dxa"/>
            <w:gridSpan w:val="2"/>
          </w:tcPr>
          <w:p w14:paraId="629DE8A2" w14:textId="77777777" w:rsidR="00BB06EB" w:rsidRPr="0005085E" w:rsidRDefault="00BB06EB" w:rsidP="00557513">
            <w:pPr>
              <w:keepNext/>
            </w:pPr>
          </w:p>
        </w:tc>
      </w:tr>
      <w:tr w:rsidR="00BB06EB" w:rsidRPr="0005085E" w14:paraId="2E63BEE5" w14:textId="77777777" w:rsidTr="00557513">
        <w:trPr>
          <w:jc w:val="center"/>
        </w:trPr>
        <w:tc>
          <w:tcPr>
            <w:tcW w:w="4876" w:type="dxa"/>
            <w:hideMark/>
          </w:tcPr>
          <w:p w14:paraId="166A6BAC" w14:textId="77777777" w:rsidR="00BB06EB" w:rsidRPr="0005085E" w:rsidRDefault="00BB06EB" w:rsidP="00557513">
            <w:pPr>
              <w:pStyle w:val="ColumnHeading"/>
              <w:keepNext/>
            </w:pPr>
            <w:r w:rsidRPr="0005085E">
              <w:t>Testo della Commissione</w:t>
            </w:r>
          </w:p>
        </w:tc>
        <w:tc>
          <w:tcPr>
            <w:tcW w:w="4876" w:type="dxa"/>
            <w:hideMark/>
          </w:tcPr>
          <w:p w14:paraId="0BB15DAF" w14:textId="77777777" w:rsidR="00BB06EB" w:rsidRPr="0005085E" w:rsidRDefault="00BB06EB" w:rsidP="00557513">
            <w:pPr>
              <w:pStyle w:val="ColumnHeading"/>
              <w:keepNext/>
            </w:pPr>
            <w:r w:rsidRPr="0005085E">
              <w:t>Emendamento</w:t>
            </w:r>
          </w:p>
        </w:tc>
      </w:tr>
      <w:tr w:rsidR="00BB06EB" w:rsidRPr="0005085E" w14:paraId="523DE9C8" w14:textId="77777777" w:rsidTr="00557513">
        <w:trPr>
          <w:jc w:val="center"/>
        </w:trPr>
        <w:tc>
          <w:tcPr>
            <w:tcW w:w="4876" w:type="dxa"/>
          </w:tcPr>
          <w:p w14:paraId="439F1322" w14:textId="77777777" w:rsidR="00BB06EB" w:rsidRPr="0005085E" w:rsidRDefault="00BB06EB" w:rsidP="00557513">
            <w:pPr>
              <w:pStyle w:val="Normal6"/>
            </w:pPr>
          </w:p>
        </w:tc>
        <w:tc>
          <w:tcPr>
            <w:tcW w:w="4876" w:type="dxa"/>
            <w:hideMark/>
          </w:tcPr>
          <w:p w14:paraId="48ADE52E" w14:textId="77777777" w:rsidR="00BB06EB" w:rsidRPr="0005085E" w:rsidRDefault="00BB06EB" w:rsidP="00557513">
            <w:pPr>
              <w:pStyle w:val="Normal6"/>
              <w:rPr>
                <w:szCs w:val="24"/>
              </w:rPr>
            </w:pPr>
            <w:r w:rsidRPr="0005085E">
              <w:rPr>
                <w:b/>
                <w:i/>
              </w:rPr>
              <w:t>5 sexies.</w:t>
            </w:r>
            <w:r w:rsidRPr="0005085E">
              <w:rPr>
                <w:b/>
                <w:i/>
              </w:rPr>
              <w:tab/>
              <w:t>Agricoltura, quando il destinatario dell'Unione possiede o gestisce più di 10 000 ettari di terreni agricoli</w:t>
            </w:r>
          </w:p>
        </w:tc>
      </w:tr>
    </w:tbl>
    <w:p w14:paraId="2C3E6FDB" w14:textId="77777777" w:rsidR="00BB06EB" w:rsidRPr="0005085E" w:rsidRDefault="00BB06EB" w:rsidP="00BB06EB"/>
    <w:p w14:paraId="7255E1FF" w14:textId="77777777" w:rsidR="00BB06EB" w:rsidRPr="0005085E" w:rsidRDefault="00BB06EB" w:rsidP="00BB06EB"/>
    <w:sectPr w:rsidR="00BB06EB" w:rsidRPr="0005085E" w:rsidSect="001E0C2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0C6D2" w14:textId="77777777" w:rsidR="00577538" w:rsidRPr="001E0C27" w:rsidRDefault="00577538">
      <w:r w:rsidRPr="001E0C27">
        <w:separator/>
      </w:r>
    </w:p>
  </w:endnote>
  <w:endnote w:type="continuationSeparator" w:id="0">
    <w:p w14:paraId="386CBD62" w14:textId="77777777" w:rsidR="00577538" w:rsidRPr="001E0C27" w:rsidRDefault="00577538">
      <w:r w:rsidRPr="001E0C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BD570" w14:textId="77777777" w:rsidR="00064002" w:rsidRPr="001E0C2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3A536" w14:textId="77777777" w:rsidR="00064002" w:rsidRPr="001E0C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6FC6B" w14:textId="77777777" w:rsidR="00064002" w:rsidRPr="001E0C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5069D" w14:textId="77777777" w:rsidR="00577538" w:rsidRPr="001E0C27" w:rsidRDefault="00577538">
      <w:r w:rsidRPr="001E0C27">
        <w:separator/>
      </w:r>
    </w:p>
  </w:footnote>
  <w:footnote w:type="continuationSeparator" w:id="0">
    <w:p w14:paraId="0106A41A" w14:textId="77777777" w:rsidR="00577538" w:rsidRPr="001E0C27" w:rsidRDefault="00577538">
      <w:r w:rsidRPr="001E0C27">
        <w:continuationSeparator/>
      </w:r>
    </w:p>
  </w:footnote>
  <w:footnote w:id="1">
    <w:p w14:paraId="541906B7" w14:textId="77777777" w:rsidR="00D4683E" w:rsidRPr="007E7EAD" w:rsidRDefault="00D4683E" w:rsidP="00D4683E">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0061</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41C71" w14:textId="77777777" w:rsidR="00064002" w:rsidRPr="001E0C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49408" w14:textId="77777777" w:rsidR="00064002" w:rsidRPr="001E0C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98097" w14:textId="77777777" w:rsidR="00064002" w:rsidRPr="001E0C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E2AA573C">
      <w:start w:val="1"/>
      <w:numFmt w:val="bullet"/>
      <w:lvlText w:val=""/>
      <w:lvlJc w:val="left"/>
      <w:pPr>
        <w:ind w:left="720" w:hanging="360"/>
      </w:pPr>
      <w:rPr>
        <w:rFonts w:ascii="Symbol" w:hAnsi="Symbol" w:hint="default"/>
      </w:rPr>
    </w:lvl>
    <w:lvl w:ilvl="1" w:tplc="EBFCDCC4" w:tentative="1">
      <w:start w:val="1"/>
      <w:numFmt w:val="bullet"/>
      <w:lvlText w:val="o"/>
      <w:lvlJc w:val="left"/>
      <w:pPr>
        <w:ind w:left="1440" w:hanging="360"/>
      </w:pPr>
      <w:rPr>
        <w:rFonts w:ascii="Courier New" w:hAnsi="Courier New" w:cs="Courier New" w:hint="default"/>
      </w:rPr>
    </w:lvl>
    <w:lvl w:ilvl="2" w:tplc="E1FACA58" w:tentative="1">
      <w:start w:val="1"/>
      <w:numFmt w:val="bullet"/>
      <w:lvlText w:val=""/>
      <w:lvlJc w:val="left"/>
      <w:pPr>
        <w:ind w:left="2160" w:hanging="360"/>
      </w:pPr>
      <w:rPr>
        <w:rFonts w:ascii="Wingdings" w:hAnsi="Wingdings" w:hint="default"/>
      </w:rPr>
    </w:lvl>
    <w:lvl w:ilvl="3" w:tplc="131A1134" w:tentative="1">
      <w:start w:val="1"/>
      <w:numFmt w:val="bullet"/>
      <w:lvlText w:val=""/>
      <w:lvlJc w:val="left"/>
      <w:pPr>
        <w:ind w:left="2880" w:hanging="360"/>
      </w:pPr>
      <w:rPr>
        <w:rFonts w:ascii="Symbol" w:hAnsi="Symbol" w:hint="default"/>
      </w:rPr>
    </w:lvl>
    <w:lvl w:ilvl="4" w:tplc="6D3627CE" w:tentative="1">
      <w:start w:val="1"/>
      <w:numFmt w:val="bullet"/>
      <w:lvlText w:val="o"/>
      <w:lvlJc w:val="left"/>
      <w:pPr>
        <w:ind w:left="3600" w:hanging="360"/>
      </w:pPr>
      <w:rPr>
        <w:rFonts w:ascii="Courier New" w:hAnsi="Courier New" w:cs="Courier New" w:hint="default"/>
      </w:rPr>
    </w:lvl>
    <w:lvl w:ilvl="5" w:tplc="97BEC352" w:tentative="1">
      <w:start w:val="1"/>
      <w:numFmt w:val="bullet"/>
      <w:lvlText w:val=""/>
      <w:lvlJc w:val="left"/>
      <w:pPr>
        <w:ind w:left="4320" w:hanging="360"/>
      </w:pPr>
      <w:rPr>
        <w:rFonts w:ascii="Wingdings" w:hAnsi="Wingdings" w:hint="default"/>
      </w:rPr>
    </w:lvl>
    <w:lvl w:ilvl="6" w:tplc="BF967CC2" w:tentative="1">
      <w:start w:val="1"/>
      <w:numFmt w:val="bullet"/>
      <w:lvlText w:val=""/>
      <w:lvlJc w:val="left"/>
      <w:pPr>
        <w:ind w:left="5040" w:hanging="360"/>
      </w:pPr>
      <w:rPr>
        <w:rFonts w:ascii="Symbol" w:hAnsi="Symbol" w:hint="default"/>
      </w:rPr>
    </w:lvl>
    <w:lvl w:ilvl="7" w:tplc="C292FBCE" w:tentative="1">
      <w:start w:val="1"/>
      <w:numFmt w:val="bullet"/>
      <w:lvlText w:val="o"/>
      <w:lvlJc w:val="left"/>
      <w:pPr>
        <w:ind w:left="5760" w:hanging="360"/>
      </w:pPr>
      <w:rPr>
        <w:rFonts w:ascii="Courier New" w:hAnsi="Courier New" w:cs="Courier New" w:hint="default"/>
      </w:rPr>
    </w:lvl>
    <w:lvl w:ilvl="8" w:tplc="D7A2DD18"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D476456E">
      <w:numFmt w:val="bullet"/>
      <w:lvlText w:val="•"/>
      <w:lvlJc w:val="left"/>
      <w:pPr>
        <w:ind w:left="1080" w:hanging="720"/>
      </w:pPr>
      <w:rPr>
        <w:rFonts w:ascii="Times New Roman" w:eastAsia="Times New Roman" w:hAnsi="Times New Roman" w:cs="Times New Roman" w:hint="default"/>
      </w:rPr>
    </w:lvl>
    <w:lvl w:ilvl="1" w:tplc="DF4ADBDA" w:tentative="1">
      <w:start w:val="1"/>
      <w:numFmt w:val="bullet"/>
      <w:lvlText w:val="o"/>
      <w:lvlJc w:val="left"/>
      <w:pPr>
        <w:ind w:left="1440" w:hanging="360"/>
      </w:pPr>
      <w:rPr>
        <w:rFonts w:ascii="Courier New" w:hAnsi="Courier New" w:cs="Courier New" w:hint="default"/>
      </w:rPr>
    </w:lvl>
    <w:lvl w:ilvl="2" w:tplc="C2689446" w:tentative="1">
      <w:start w:val="1"/>
      <w:numFmt w:val="bullet"/>
      <w:lvlText w:val=""/>
      <w:lvlJc w:val="left"/>
      <w:pPr>
        <w:ind w:left="2160" w:hanging="360"/>
      </w:pPr>
      <w:rPr>
        <w:rFonts w:ascii="Wingdings" w:hAnsi="Wingdings" w:hint="default"/>
      </w:rPr>
    </w:lvl>
    <w:lvl w:ilvl="3" w:tplc="BBB81362" w:tentative="1">
      <w:start w:val="1"/>
      <w:numFmt w:val="bullet"/>
      <w:lvlText w:val=""/>
      <w:lvlJc w:val="left"/>
      <w:pPr>
        <w:ind w:left="2880" w:hanging="360"/>
      </w:pPr>
      <w:rPr>
        <w:rFonts w:ascii="Symbol" w:hAnsi="Symbol" w:hint="default"/>
      </w:rPr>
    </w:lvl>
    <w:lvl w:ilvl="4" w:tplc="EEBE88B0" w:tentative="1">
      <w:start w:val="1"/>
      <w:numFmt w:val="bullet"/>
      <w:lvlText w:val="o"/>
      <w:lvlJc w:val="left"/>
      <w:pPr>
        <w:ind w:left="3600" w:hanging="360"/>
      </w:pPr>
      <w:rPr>
        <w:rFonts w:ascii="Courier New" w:hAnsi="Courier New" w:cs="Courier New" w:hint="default"/>
      </w:rPr>
    </w:lvl>
    <w:lvl w:ilvl="5" w:tplc="64928F60" w:tentative="1">
      <w:start w:val="1"/>
      <w:numFmt w:val="bullet"/>
      <w:lvlText w:val=""/>
      <w:lvlJc w:val="left"/>
      <w:pPr>
        <w:ind w:left="4320" w:hanging="360"/>
      </w:pPr>
      <w:rPr>
        <w:rFonts w:ascii="Wingdings" w:hAnsi="Wingdings" w:hint="default"/>
      </w:rPr>
    </w:lvl>
    <w:lvl w:ilvl="6" w:tplc="B8DE9104" w:tentative="1">
      <w:start w:val="1"/>
      <w:numFmt w:val="bullet"/>
      <w:lvlText w:val=""/>
      <w:lvlJc w:val="left"/>
      <w:pPr>
        <w:ind w:left="5040" w:hanging="360"/>
      </w:pPr>
      <w:rPr>
        <w:rFonts w:ascii="Symbol" w:hAnsi="Symbol" w:hint="default"/>
      </w:rPr>
    </w:lvl>
    <w:lvl w:ilvl="7" w:tplc="D43CB150" w:tentative="1">
      <w:start w:val="1"/>
      <w:numFmt w:val="bullet"/>
      <w:lvlText w:val="o"/>
      <w:lvlJc w:val="left"/>
      <w:pPr>
        <w:ind w:left="5760" w:hanging="360"/>
      </w:pPr>
      <w:rPr>
        <w:rFonts w:ascii="Courier New" w:hAnsi="Courier New" w:cs="Courier New" w:hint="default"/>
      </w:rPr>
    </w:lvl>
    <w:lvl w:ilvl="8" w:tplc="E2D2413C"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65444412">
      <w:start w:val="1"/>
      <w:numFmt w:val="bullet"/>
      <w:lvlText w:val=""/>
      <w:lvlJc w:val="left"/>
      <w:pPr>
        <w:ind w:left="720" w:hanging="360"/>
      </w:pPr>
      <w:rPr>
        <w:rFonts w:ascii="Symbol" w:hAnsi="Symbol" w:hint="default"/>
      </w:rPr>
    </w:lvl>
    <w:lvl w:ilvl="1" w:tplc="E2404210" w:tentative="1">
      <w:start w:val="1"/>
      <w:numFmt w:val="bullet"/>
      <w:lvlText w:val="o"/>
      <w:lvlJc w:val="left"/>
      <w:pPr>
        <w:ind w:left="1440" w:hanging="360"/>
      </w:pPr>
      <w:rPr>
        <w:rFonts w:ascii="Courier New" w:hAnsi="Courier New" w:cs="Courier New" w:hint="default"/>
      </w:rPr>
    </w:lvl>
    <w:lvl w:ilvl="2" w:tplc="CBEA6558" w:tentative="1">
      <w:start w:val="1"/>
      <w:numFmt w:val="bullet"/>
      <w:lvlText w:val=""/>
      <w:lvlJc w:val="left"/>
      <w:pPr>
        <w:ind w:left="2160" w:hanging="360"/>
      </w:pPr>
      <w:rPr>
        <w:rFonts w:ascii="Wingdings" w:hAnsi="Wingdings" w:hint="default"/>
      </w:rPr>
    </w:lvl>
    <w:lvl w:ilvl="3" w:tplc="5B683FF8" w:tentative="1">
      <w:start w:val="1"/>
      <w:numFmt w:val="bullet"/>
      <w:lvlText w:val=""/>
      <w:lvlJc w:val="left"/>
      <w:pPr>
        <w:ind w:left="2880" w:hanging="360"/>
      </w:pPr>
      <w:rPr>
        <w:rFonts w:ascii="Symbol" w:hAnsi="Symbol" w:hint="default"/>
      </w:rPr>
    </w:lvl>
    <w:lvl w:ilvl="4" w:tplc="5ACE2AEC" w:tentative="1">
      <w:start w:val="1"/>
      <w:numFmt w:val="bullet"/>
      <w:lvlText w:val="o"/>
      <w:lvlJc w:val="left"/>
      <w:pPr>
        <w:ind w:left="3600" w:hanging="360"/>
      </w:pPr>
      <w:rPr>
        <w:rFonts w:ascii="Courier New" w:hAnsi="Courier New" w:cs="Courier New" w:hint="default"/>
      </w:rPr>
    </w:lvl>
    <w:lvl w:ilvl="5" w:tplc="F4F61754" w:tentative="1">
      <w:start w:val="1"/>
      <w:numFmt w:val="bullet"/>
      <w:lvlText w:val=""/>
      <w:lvlJc w:val="left"/>
      <w:pPr>
        <w:ind w:left="4320" w:hanging="360"/>
      </w:pPr>
      <w:rPr>
        <w:rFonts w:ascii="Wingdings" w:hAnsi="Wingdings" w:hint="default"/>
      </w:rPr>
    </w:lvl>
    <w:lvl w:ilvl="6" w:tplc="68248F32" w:tentative="1">
      <w:start w:val="1"/>
      <w:numFmt w:val="bullet"/>
      <w:lvlText w:val=""/>
      <w:lvlJc w:val="left"/>
      <w:pPr>
        <w:ind w:left="5040" w:hanging="360"/>
      </w:pPr>
      <w:rPr>
        <w:rFonts w:ascii="Symbol" w:hAnsi="Symbol" w:hint="default"/>
      </w:rPr>
    </w:lvl>
    <w:lvl w:ilvl="7" w:tplc="FDBE0DE0" w:tentative="1">
      <w:start w:val="1"/>
      <w:numFmt w:val="bullet"/>
      <w:lvlText w:val="o"/>
      <w:lvlJc w:val="left"/>
      <w:pPr>
        <w:ind w:left="5760" w:hanging="360"/>
      </w:pPr>
      <w:rPr>
        <w:rFonts w:ascii="Courier New" w:hAnsi="Courier New" w:cs="Courier New" w:hint="default"/>
      </w:rPr>
    </w:lvl>
    <w:lvl w:ilvl="8" w:tplc="8DA8E812"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207EDB82">
      <w:start w:val="1"/>
      <w:numFmt w:val="bullet"/>
      <w:lvlText w:val=""/>
      <w:lvlJc w:val="left"/>
      <w:pPr>
        <w:ind w:left="720" w:hanging="360"/>
      </w:pPr>
      <w:rPr>
        <w:rFonts w:ascii="Symbol" w:hAnsi="Symbol" w:hint="default"/>
      </w:rPr>
    </w:lvl>
    <w:lvl w:ilvl="1" w:tplc="9E4A11B0">
      <w:start w:val="1"/>
      <w:numFmt w:val="bullet"/>
      <w:lvlText w:val="o"/>
      <w:lvlJc w:val="left"/>
      <w:pPr>
        <w:ind w:left="1440" w:hanging="360"/>
      </w:pPr>
      <w:rPr>
        <w:rFonts w:ascii="Courier New" w:hAnsi="Courier New" w:cs="Courier New" w:hint="default"/>
      </w:rPr>
    </w:lvl>
    <w:lvl w:ilvl="2" w:tplc="EE2CC0EA">
      <w:start w:val="1"/>
      <w:numFmt w:val="bullet"/>
      <w:lvlText w:val=""/>
      <w:lvlJc w:val="left"/>
      <w:pPr>
        <w:ind w:left="2160" w:hanging="360"/>
      </w:pPr>
      <w:rPr>
        <w:rFonts w:ascii="Wingdings" w:hAnsi="Wingdings" w:hint="default"/>
      </w:rPr>
    </w:lvl>
    <w:lvl w:ilvl="3" w:tplc="8A4285B2">
      <w:start w:val="1"/>
      <w:numFmt w:val="bullet"/>
      <w:lvlText w:val=""/>
      <w:lvlJc w:val="left"/>
      <w:pPr>
        <w:ind w:left="2880" w:hanging="360"/>
      </w:pPr>
      <w:rPr>
        <w:rFonts w:ascii="Symbol" w:hAnsi="Symbol" w:hint="default"/>
      </w:rPr>
    </w:lvl>
    <w:lvl w:ilvl="4" w:tplc="A0F4581A">
      <w:start w:val="1"/>
      <w:numFmt w:val="bullet"/>
      <w:lvlText w:val="o"/>
      <w:lvlJc w:val="left"/>
      <w:pPr>
        <w:ind w:left="3600" w:hanging="360"/>
      </w:pPr>
      <w:rPr>
        <w:rFonts w:ascii="Courier New" w:hAnsi="Courier New" w:cs="Courier New" w:hint="default"/>
      </w:rPr>
    </w:lvl>
    <w:lvl w:ilvl="5" w:tplc="6444F2CC">
      <w:start w:val="1"/>
      <w:numFmt w:val="bullet"/>
      <w:lvlText w:val=""/>
      <w:lvlJc w:val="left"/>
      <w:pPr>
        <w:ind w:left="4320" w:hanging="360"/>
      </w:pPr>
      <w:rPr>
        <w:rFonts w:ascii="Wingdings" w:hAnsi="Wingdings" w:hint="default"/>
      </w:rPr>
    </w:lvl>
    <w:lvl w:ilvl="6" w:tplc="2E76C01E">
      <w:start w:val="1"/>
      <w:numFmt w:val="bullet"/>
      <w:lvlText w:val=""/>
      <w:lvlJc w:val="left"/>
      <w:pPr>
        <w:ind w:left="5040" w:hanging="360"/>
      </w:pPr>
      <w:rPr>
        <w:rFonts w:ascii="Symbol" w:hAnsi="Symbol" w:hint="default"/>
      </w:rPr>
    </w:lvl>
    <w:lvl w:ilvl="7" w:tplc="EBBE7474">
      <w:start w:val="1"/>
      <w:numFmt w:val="bullet"/>
      <w:lvlText w:val="o"/>
      <w:lvlJc w:val="left"/>
      <w:pPr>
        <w:ind w:left="5760" w:hanging="360"/>
      </w:pPr>
      <w:rPr>
        <w:rFonts w:ascii="Courier New" w:hAnsi="Courier New" w:cs="Courier New" w:hint="default"/>
      </w:rPr>
    </w:lvl>
    <w:lvl w:ilvl="8" w:tplc="0B7E631A">
      <w:start w:val="1"/>
      <w:numFmt w:val="bullet"/>
      <w:lvlText w:val=""/>
      <w:lvlJc w:val="left"/>
      <w:pPr>
        <w:ind w:left="6480" w:hanging="360"/>
      </w:pPr>
      <w:rPr>
        <w:rFonts w:ascii="Wingdings" w:hAnsi="Wingdings" w:hint="default"/>
      </w:rPr>
    </w:lvl>
  </w:abstractNum>
  <w:num w:numId="1" w16cid:durableId="1370641235">
    <w:abstractNumId w:val="9"/>
  </w:num>
  <w:num w:numId="2" w16cid:durableId="1349021312">
    <w:abstractNumId w:val="9"/>
  </w:num>
  <w:num w:numId="3" w16cid:durableId="431122211">
    <w:abstractNumId w:val="7"/>
  </w:num>
  <w:num w:numId="4" w16cid:durableId="833840463">
    <w:abstractNumId w:val="7"/>
  </w:num>
  <w:num w:numId="5" w16cid:durableId="1519273737">
    <w:abstractNumId w:val="6"/>
  </w:num>
  <w:num w:numId="6" w16cid:durableId="1793477118">
    <w:abstractNumId w:val="6"/>
  </w:num>
  <w:num w:numId="7" w16cid:durableId="82340878">
    <w:abstractNumId w:val="5"/>
  </w:num>
  <w:num w:numId="8" w16cid:durableId="17241494">
    <w:abstractNumId w:val="5"/>
  </w:num>
  <w:num w:numId="9" w16cid:durableId="1059132652">
    <w:abstractNumId w:val="4"/>
  </w:num>
  <w:num w:numId="10" w16cid:durableId="2084522239">
    <w:abstractNumId w:val="4"/>
  </w:num>
  <w:num w:numId="11" w16cid:durableId="2082829228">
    <w:abstractNumId w:val="8"/>
  </w:num>
  <w:num w:numId="12" w16cid:durableId="472449181">
    <w:abstractNumId w:val="8"/>
  </w:num>
  <w:num w:numId="13" w16cid:durableId="1889416432">
    <w:abstractNumId w:val="3"/>
  </w:num>
  <w:num w:numId="14" w16cid:durableId="1029913543">
    <w:abstractNumId w:val="3"/>
  </w:num>
  <w:num w:numId="15" w16cid:durableId="1194343459">
    <w:abstractNumId w:val="2"/>
  </w:num>
  <w:num w:numId="16" w16cid:durableId="1980190031">
    <w:abstractNumId w:val="2"/>
  </w:num>
  <w:num w:numId="17" w16cid:durableId="1437559865">
    <w:abstractNumId w:val="1"/>
  </w:num>
  <w:num w:numId="18" w16cid:durableId="1077436007">
    <w:abstractNumId w:val="1"/>
  </w:num>
  <w:num w:numId="19" w16cid:durableId="1508447732">
    <w:abstractNumId w:val="0"/>
  </w:num>
  <w:num w:numId="20" w16cid:durableId="172888256">
    <w:abstractNumId w:val="0"/>
  </w:num>
  <w:num w:numId="21" w16cid:durableId="1230262243">
    <w:abstractNumId w:val="9"/>
  </w:num>
  <w:num w:numId="22" w16cid:durableId="1682274182">
    <w:abstractNumId w:val="7"/>
  </w:num>
  <w:num w:numId="23" w16cid:durableId="827402787">
    <w:abstractNumId w:val="6"/>
  </w:num>
  <w:num w:numId="24" w16cid:durableId="1394892233">
    <w:abstractNumId w:val="5"/>
  </w:num>
  <w:num w:numId="25" w16cid:durableId="1794326966">
    <w:abstractNumId w:val="4"/>
  </w:num>
  <w:num w:numId="26" w16cid:durableId="744960383">
    <w:abstractNumId w:val="8"/>
  </w:num>
  <w:num w:numId="27" w16cid:durableId="122385571">
    <w:abstractNumId w:val="3"/>
  </w:num>
  <w:num w:numId="28" w16cid:durableId="1093940668">
    <w:abstractNumId w:val="2"/>
  </w:num>
  <w:num w:numId="29" w16cid:durableId="444007413">
    <w:abstractNumId w:val="1"/>
  </w:num>
  <w:num w:numId="30" w16cid:durableId="1925215847">
    <w:abstractNumId w:val="0"/>
  </w:num>
  <w:num w:numId="31" w16cid:durableId="923418798">
    <w:abstractNumId w:val="9"/>
  </w:num>
  <w:num w:numId="32" w16cid:durableId="1257135074">
    <w:abstractNumId w:val="7"/>
  </w:num>
  <w:num w:numId="33" w16cid:durableId="863321112">
    <w:abstractNumId w:val="6"/>
  </w:num>
  <w:num w:numId="34" w16cid:durableId="875317608">
    <w:abstractNumId w:val="5"/>
  </w:num>
  <w:num w:numId="35" w16cid:durableId="674578829">
    <w:abstractNumId w:val="4"/>
  </w:num>
  <w:num w:numId="36" w16cid:durableId="901716187">
    <w:abstractNumId w:val="8"/>
  </w:num>
  <w:num w:numId="37" w16cid:durableId="254024127">
    <w:abstractNumId w:val="3"/>
  </w:num>
  <w:num w:numId="38" w16cid:durableId="500313342">
    <w:abstractNumId w:val="2"/>
  </w:num>
  <w:num w:numId="39" w16cid:durableId="2043239673">
    <w:abstractNumId w:val="1"/>
  </w:num>
  <w:num w:numId="40" w16cid:durableId="1199393701">
    <w:abstractNumId w:val="0"/>
  </w:num>
  <w:num w:numId="41" w16cid:durableId="1228423104">
    <w:abstractNumId w:val="10"/>
  </w:num>
  <w:num w:numId="42" w16cid:durableId="2083865764">
    <w:abstractNumId w:val="10"/>
  </w:num>
  <w:num w:numId="43" w16cid:durableId="772477936">
    <w:abstractNumId w:val="10"/>
  </w:num>
  <w:num w:numId="44" w16cid:durableId="852690668">
    <w:abstractNumId w:val="14"/>
  </w:num>
  <w:num w:numId="45" w16cid:durableId="1549341944">
    <w:abstractNumId w:val="16"/>
  </w:num>
  <w:num w:numId="46" w16cid:durableId="421533533">
    <w:abstractNumId w:val="11"/>
  </w:num>
  <w:num w:numId="47" w16cid:durableId="130026863">
    <w:abstractNumId w:val="13"/>
  </w:num>
  <w:num w:numId="48" w16cid:durableId="977614520">
    <w:abstractNumId w:val="15"/>
  </w:num>
  <w:num w:numId="49" w16cid:durableId="20757337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IT"/>
    <w:docVar w:name="dvnumam" w:val="0"/>
    <w:docVar w:name="dvpe" w:val="767.951"/>
    <w:docVar w:name="dvrapporteur" w:val="Relatore: "/>
    <w:docVar w:name="dvstar" w:val="***I"/>
    <w:docVar w:name="dvtitre" w:val="Risoluzione legislativa del Parlamento europeo dell'8 maggio 2025 sulla proposta di regolamento del Parlamento europeo e del Consiglio relativo al controllo degli investimenti esteri nell'Unione, che abroga il regolamento (UE) 2019/452 del Parlamento europeo e del Consiglio(COM(2024)0023 – C9-0011/2024 – 2024/0017(COD))"/>
  </w:docVars>
  <w:rsids>
    <w:rsidRoot w:val="00577538"/>
    <w:rsid w:val="00002272"/>
    <w:rsid w:val="0005085E"/>
    <w:rsid w:val="00064002"/>
    <w:rsid w:val="000677B9"/>
    <w:rsid w:val="000831BA"/>
    <w:rsid w:val="000A42CC"/>
    <w:rsid w:val="000E7DD9"/>
    <w:rsid w:val="0010095E"/>
    <w:rsid w:val="00125B37"/>
    <w:rsid w:val="00162BE7"/>
    <w:rsid w:val="00187494"/>
    <w:rsid w:val="001E0C27"/>
    <w:rsid w:val="001F32AE"/>
    <w:rsid w:val="002767FF"/>
    <w:rsid w:val="002A6EB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7538"/>
    <w:rsid w:val="005C2568"/>
    <w:rsid w:val="005F1B17"/>
    <w:rsid w:val="006037C0"/>
    <w:rsid w:val="006631B6"/>
    <w:rsid w:val="00680577"/>
    <w:rsid w:val="006F74FA"/>
    <w:rsid w:val="00716D30"/>
    <w:rsid w:val="00731ADD"/>
    <w:rsid w:val="00734777"/>
    <w:rsid w:val="00747932"/>
    <w:rsid w:val="00751A4A"/>
    <w:rsid w:val="00756632"/>
    <w:rsid w:val="00762C74"/>
    <w:rsid w:val="00786EC0"/>
    <w:rsid w:val="00790CB5"/>
    <w:rsid w:val="007D1690"/>
    <w:rsid w:val="007E22AD"/>
    <w:rsid w:val="0080599B"/>
    <w:rsid w:val="00817416"/>
    <w:rsid w:val="00842779"/>
    <w:rsid w:val="00865F67"/>
    <w:rsid w:val="00881A7B"/>
    <w:rsid w:val="008840E5"/>
    <w:rsid w:val="00887B3E"/>
    <w:rsid w:val="008C2AC6"/>
    <w:rsid w:val="0090741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06EB"/>
    <w:rsid w:val="00BD48FE"/>
    <w:rsid w:val="00BD7BD8"/>
    <w:rsid w:val="00BE6ADC"/>
    <w:rsid w:val="00C05BFE"/>
    <w:rsid w:val="00C23CD4"/>
    <w:rsid w:val="00C61C0C"/>
    <w:rsid w:val="00C941CB"/>
    <w:rsid w:val="00CC2357"/>
    <w:rsid w:val="00CF071A"/>
    <w:rsid w:val="00D058B8"/>
    <w:rsid w:val="00D4683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DE8989"/>
  <w15:chartTrackingRefBased/>
  <w15:docId w15:val="{6B149B7C-B7BA-437B-9766-41221BA53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uiPriority="99"/>
    <w:lsdException w:name="caption" w:semiHidden="1" w:unhideWhenUsed="1" w:qFormat="1"/>
    <w:lsdException w:name="footnote reference" w:uiPriority="99"/>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B06EB"/>
    <w:rPr>
      <w:b/>
      <w:kern w:val="28"/>
      <w:sz w:val="28"/>
      <w:lang w:val="fr-FR" w:eastAsia="fr-FR"/>
    </w:rPr>
  </w:style>
  <w:style w:type="character" w:customStyle="1" w:styleId="Heading2Char">
    <w:name w:val="Heading 2 Char"/>
    <w:basedOn w:val="DefaultParagraphFont"/>
    <w:link w:val="Heading2"/>
    <w:semiHidden/>
    <w:rsid w:val="00BB06EB"/>
    <w:rPr>
      <w:sz w:val="24"/>
      <w:lang w:val="fr-FR" w:eastAsia="fr-FR"/>
    </w:rPr>
  </w:style>
  <w:style w:type="character" w:customStyle="1" w:styleId="Heading3Char">
    <w:name w:val="Heading 3 Char"/>
    <w:basedOn w:val="DefaultParagraphFont"/>
    <w:link w:val="Heading3"/>
    <w:semiHidden/>
    <w:rsid w:val="00BB06EB"/>
    <w:rPr>
      <w:rFonts w:ascii="Arial" w:hAnsi="Arial"/>
      <w:sz w:val="24"/>
      <w:lang w:val="fr-FR" w:eastAsia="fr-FR"/>
    </w:rPr>
  </w:style>
  <w:style w:type="character" w:customStyle="1" w:styleId="Heading4Char">
    <w:name w:val="Heading 4 Char"/>
    <w:basedOn w:val="DefaultParagraphFont"/>
    <w:link w:val="Heading4"/>
    <w:semiHidden/>
    <w:rsid w:val="00BB06EB"/>
    <w:rPr>
      <w:sz w:val="24"/>
      <w:lang w:val="en-US" w:eastAsia="fr-FR"/>
    </w:rPr>
  </w:style>
  <w:style w:type="character" w:customStyle="1" w:styleId="Heading5Char">
    <w:name w:val="Heading 5 Char"/>
    <w:basedOn w:val="DefaultParagraphFont"/>
    <w:link w:val="Heading5"/>
    <w:semiHidden/>
    <w:rsid w:val="00BB06EB"/>
    <w:rPr>
      <w:sz w:val="24"/>
      <w:lang w:val="en-US" w:eastAsia="fr-FR"/>
    </w:rPr>
  </w:style>
  <w:style w:type="character" w:customStyle="1" w:styleId="Heading6Char">
    <w:name w:val="Heading 6 Char"/>
    <w:basedOn w:val="DefaultParagraphFont"/>
    <w:link w:val="Heading6"/>
    <w:semiHidden/>
    <w:rsid w:val="00BB06EB"/>
    <w:rPr>
      <w:i/>
      <w:sz w:val="22"/>
      <w:lang w:val="it-IT"/>
    </w:rPr>
  </w:style>
  <w:style w:type="character" w:customStyle="1" w:styleId="Heading7Char">
    <w:name w:val="Heading 7 Char"/>
    <w:basedOn w:val="DefaultParagraphFont"/>
    <w:link w:val="Heading7"/>
    <w:semiHidden/>
    <w:rsid w:val="00BB06EB"/>
    <w:rPr>
      <w:rFonts w:ascii="Arial" w:hAnsi="Arial"/>
      <w:sz w:val="24"/>
      <w:lang w:val="it-IT"/>
    </w:rPr>
  </w:style>
  <w:style w:type="character" w:customStyle="1" w:styleId="Heading8Char">
    <w:name w:val="Heading 8 Char"/>
    <w:basedOn w:val="DefaultParagraphFont"/>
    <w:link w:val="Heading8"/>
    <w:semiHidden/>
    <w:rsid w:val="00BB06EB"/>
    <w:rPr>
      <w:rFonts w:ascii="Arial" w:hAnsi="Arial"/>
      <w:i/>
      <w:sz w:val="24"/>
      <w:lang w:val="it-IT"/>
    </w:rPr>
  </w:style>
  <w:style w:type="character" w:customStyle="1" w:styleId="Heading9Char">
    <w:name w:val="Heading 9 Char"/>
    <w:basedOn w:val="DefaultParagraphFont"/>
    <w:link w:val="Heading9"/>
    <w:semiHidden/>
    <w:rsid w:val="00BB06EB"/>
    <w:rPr>
      <w:rFonts w:ascii="Arial" w:hAnsi="Arial"/>
      <w:b/>
      <w:i/>
      <w:sz w:val="18"/>
      <w:lang w:val="it-IT"/>
    </w:rPr>
  </w:style>
  <w:style w:type="paragraph" w:styleId="TOCHeading">
    <w:name w:val="TOC Heading"/>
    <w:basedOn w:val="Normal"/>
    <w:next w:val="Normal"/>
    <w:uiPriority w:val="39"/>
    <w:unhideWhenUsed/>
    <w:qFormat/>
    <w:rsid w:val="00BB06EB"/>
    <w:pPr>
      <w:widowControl/>
      <w:spacing w:after="240"/>
    </w:pPr>
    <w:rPr>
      <w:lang w:val="en-GB"/>
    </w:rPr>
  </w:style>
  <w:style w:type="paragraph" w:customStyle="1" w:styleId="EPFooter2">
    <w:name w:val="EPFooter2"/>
    <w:basedOn w:val="Normal"/>
    <w:next w:val="Normal"/>
    <w:rsid w:val="00BB06E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B06EB"/>
    <w:pPr>
      <w:keepNext/>
      <w:spacing w:after="240"/>
      <w:jc w:val="right"/>
    </w:pPr>
    <w:rPr>
      <w:rFonts w:ascii="Arial" w:hAnsi="Arial"/>
      <w:b/>
    </w:rPr>
  </w:style>
  <w:style w:type="paragraph" w:customStyle="1" w:styleId="Normal6a">
    <w:name w:val="Normal6a"/>
    <w:basedOn w:val="Normal"/>
    <w:rsid w:val="00BB06EB"/>
    <w:pPr>
      <w:spacing w:after="120"/>
    </w:pPr>
  </w:style>
  <w:style w:type="paragraph" w:customStyle="1" w:styleId="PageHeading">
    <w:name w:val="PageHeading"/>
    <w:basedOn w:val="Normal"/>
    <w:rsid w:val="00BB06EB"/>
    <w:pPr>
      <w:keepNext/>
      <w:spacing w:after="480"/>
      <w:jc w:val="center"/>
    </w:pPr>
    <w:rPr>
      <w:rFonts w:ascii="Arial" w:hAnsi="Arial" w:cs="Arial"/>
      <w:b/>
    </w:rPr>
  </w:style>
  <w:style w:type="paragraph" w:customStyle="1" w:styleId="NormalBold">
    <w:name w:val="NormalBold"/>
    <w:basedOn w:val="Normal"/>
    <w:link w:val="NormalBoldChar"/>
    <w:rsid w:val="00BB06EB"/>
    <w:rPr>
      <w:b/>
    </w:rPr>
  </w:style>
  <w:style w:type="character" w:customStyle="1" w:styleId="NormalBoldChar">
    <w:name w:val="NormalBold Char"/>
    <w:link w:val="NormalBold"/>
    <w:locked/>
    <w:rsid w:val="00BB06EB"/>
    <w:rPr>
      <w:b/>
      <w:sz w:val="24"/>
      <w:lang w:val="it-IT"/>
    </w:rPr>
  </w:style>
  <w:style w:type="paragraph" w:customStyle="1" w:styleId="NormalBold12a">
    <w:name w:val="NormalBold12a"/>
    <w:basedOn w:val="Normal"/>
    <w:rsid w:val="00BB06EB"/>
    <w:pPr>
      <w:spacing w:after="240"/>
    </w:pPr>
    <w:rPr>
      <w:b/>
    </w:rPr>
  </w:style>
  <w:style w:type="paragraph" w:customStyle="1" w:styleId="AmJustText">
    <w:name w:val="AmJustText"/>
    <w:basedOn w:val="Normal"/>
    <w:rsid w:val="00BB06EB"/>
    <w:pPr>
      <w:spacing w:after="240"/>
    </w:pPr>
    <w:rPr>
      <w:i/>
    </w:rPr>
  </w:style>
  <w:style w:type="paragraph" w:customStyle="1" w:styleId="NormalHanging12a">
    <w:name w:val="NormalHanging12a"/>
    <w:basedOn w:val="Normal"/>
    <w:rsid w:val="00BB06EB"/>
    <w:pPr>
      <w:spacing w:after="240"/>
      <w:ind w:left="567" w:hanging="567"/>
    </w:pPr>
  </w:style>
  <w:style w:type="paragraph" w:customStyle="1" w:styleId="CoverNormal24a">
    <w:name w:val="CoverNormal24a"/>
    <w:basedOn w:val="Normal"/>
    <w:rsid w:val="00BB06EB"/>
    <w:pPr>
      <w:spacing w:after="480"/>
      <w:ind w:left="1417"/>
    </w:pPr>
  </w:style>
  <w:style w:type="paragraph" w:customStyle="1" w:styleId="CoverNormal">
    <w:name w:val="CoverNormal"/>
    <w:basedOn w:val="Normal"/>
    <w:rsid w:val="00BB06EB"/>
    <w:pPr>
      <w:ind w:left="1418"/>
    </w:pPr>
  </w:style>
  <w:style w:type="paragraph" w:customStyle="1" w:styleId="AmCrossRef">
    <w:name w:val="AmCrossRef"/>
    <w:basedOn w:val="Normal"/>
    <w:rsid w:val="00BB06EB"/>
    <w:pPr>
      <w:spacing w:before="240" w:after="240"/>
      <w:jc w:val="center"/>
    </w:pPr>
    <w:rPr>
      <w:i/>
    </w:rPr>
  </w:style>
  <w:style w:type="paragraph" w:customStyle="1" w:styleId="AmJustTitle">
    <w:name w:val="AmJustTitle"/>
    <w:basedOn w:val="Normal"/>
    <w:next w:val="AmJustText"/>
    <w:rsid w:val="00BB06EB"/>
    <w:pPr>
      <w:keepNext/>
      <w:spacing w:before="240" w:after="240"/>
      <w:jc w:val="center"/>
    </w:pPr>
    <w:rPr>
      <w:i/>
    </w:rPr>
  </w:style>
  <w:style w:type="paragraph" w:customStyle="1" w:styleId="CoverReference">
    <w:name w:val="CoverReference"/>
    <w:basedOn w:val="Normal"/>
    <w:rsid w:val="00BB06EB"/>
    <w:pPr>
      <w:spacing w:before="1080"/>
      <w:jc w:val="right"/>
    </w:pPr>
    <w:rPr>
      <w:rFonts w:ascii="Arial" w:hAnsi="Arial" w:cs="Arial"/>
      <w:b/>
    </w:rPr>
  </w:style>
  <w:style w:type="paragraph" w:customStyle="1" w:styleId="CoverDocType">
    <w:name w:val="CoverDocType"/>
    <w:basedOn w:val="Normal"/>
    <w:rsid w:val="00BB06EB"/>
    <w:pPr>
      <w:ind w:left="1418"/>
    </w:pPr>
    <w:rPr>
      <w:rFonts w:ascii="Arial" w:hAnsi="Arial"/>
      <w:b/>
      <w:sz w:val="48"/>
    </w:rPr>
  </w:style>
  <w:style w:type="paragraph" w:customStyle="1" w:styleId="CoverDocType24a">
    <w:name w:val="CoverDocType24a"/>
    <w:basedOn w:val="Normal"/>
    <w:rsid w:val="00BB06EB"/>
    <w:pPr>
      <w:spacing w:after="480"/>
      <w:ind w:left="1418"/>
    </w:pPr>
    <w:rPr>
      <w:rFonts w:ascii="Arial" w:hAnsi="Arial"/>
      <w:b/>
      <w:sz w:val="48"/>
    </w:rPr>
  </w:style>
  <w:style w:type="paragraph" w:customStyle="1" w:styleId="CoverDate">
    <w:name w:val="CoverDate"/>
    <w:basedOn w:val="Normal"/>
    <w:rsid w:val="00BB06EB"/>
    <w:pPr>
      <w:spacing w:before="240" w:after="1200"/>
    </w:pPr>
  </w:style>
  <w:style w:type="paragraph" w:styleId="Header">
    <w:name w:val="header"/>
    <w:basedOn w:val="Normal"/>
    <w:link w:val="HeaderChar"/>
    <w:rsid w:val="00BB06EB"/>
    <w:pPr>
      <w:tabs>
        <w:tab w:val="center" w:pos="4513"/>
        <w:tab w:val="right" w:pos="9026"/>
      </w:tabs>
    </w:pPr>
  </w:style>
  <w:style w:type="character" w:customStyle="1" w:styleId="HeaderChar">
    <w:name w:val="Header Char"/>
    <w:basedOn w:val="DefaultParagraphFont"/>
    <w:link w:val="Header"/>
    <w:rsid w:val="00BB06EB"/>
    <w:rPr>
      <w:sz w:val="24"/>
      <w:lang w:val="it-IT"/>
    </w:rPr>
  </w:style>
  <w:style w:type="paragraph" w:customStyle="1" w:styleId="AmOrLang">
    <w:name w:val="AmOrLang"/>
    <w:basedOn w:val="Normal"/>
    <w:rsid w:val="00BB06EB"/>
    <w:pPr>
      <w:spacing w:before="240" w:after="240"/>
      <w:jc w:val="right"/>
    </w:pPr>
  </w:style>
  <w:style w:type="paragraph" w:customStyle="1" w:styleId="AmColumnHeading">
    <w:name w:val="AmColumnHeading"/>
    <w:basedOn w:val="Normal"/>
    <w:rsid w:val="00BB06EB"/>
    <w:pPr>
      <w:spacing w:after="240"/>
      <w:jc w:val="center"/>
    </w:pPr>
    <w:rPr>
      <w:i/>
    </w:rPr>
  </w:style>
  <w:style w:type="paragraph" w:customStyle="1" w:styleId="AmNumberTabs">
    <w:name w:val="AmNumberTabs"/>
    <w:basedOn w:val="Normal"/>
    <w:rsid w:val="00BB06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B06EB"/>
    <w:pPr>
      <w:spacing w:before="240"/>
    </w:pPr>
    <w:rPr>
      <w:b/>
    </w:rPr>
  </w:style>
  <w:style w:type="character" w:customStyle="1" w:styleId="NormalBold12bChar">
    <w:name w:val="NormalBold12b Char"/>
    <w:basedOn w:val="DefaultParagraphFont"/>
    <w:link w:val="NormalBold12b"/>
    <w:rsid w:val="00BB06EB"/>
    <w:rPr>
      <w:b/>
      <w:sz w:val="24"/>
      <w:lang w:val="it-IT"/>
    </w:rPr>
  </w:style>
  <w:style w:type="paragraph" w:customStyle="1" w:styleId="EPBody">
    <w:name w:val="EPBody"/>
    <w:basedOn w:val="Normal"/>
    <w:rsid w:val="00BB06EB"/>
    <w:pPr>
      <w:jc w:val="center"/>
    </w:pPr>
    <w:rPr>
      <w:rFonts w:ascii="Arial" w:hAnsi="Arial" w:cs="Arial"/>
      <w:i/>
      <w:sz w:val="22"/>
      <w:szCs w:val="22"/>
    </w:rPr>
  </w:style>
  <w:style w:type="paragraph" w:customStyle="1" w:styleId="EPFooter">
    <w:name w:val="EPFooter"/>
    <w:basedOn w:val="Normal"/>
    <w:rsid w:val="00BB06EB"/>
    <w:pPr>
      <w:tabs>
        <w:tab w:val="center" w:pos="4535"/>
        <w:tab w:val="right" w:pos="9071"/>
      </w:tabs>
      <w:spacing w:before="240" w:after="240"/>
    </w:pPr>
    <w:rPr>
      <w:color w:val="010000"/>
      <w:sz w:val="22"/>
    </w:rPr>
  </w:style>
  <w:style w:type="paragraph" w:customStyle="1" w:styleId="EPComma">
    <w:name w:val="EPComma"/>
    <w:basedOn w:val="Normal"/>
    <w:rsid w:val="00BB06EB"/>
    <w:pPr>
      <w:spacing w:before="480" w:after="240"/>
    </w:pPr>
  </w:style>
  <w:style w:type="paragraph" w:customStyle="1" w:styleId="Lgendesigne">
    <w:name w:val="Légende signe"/>
    <w:basedOn w:val="Normal"/>
    <w:rsid w:val="00BB06EB"/>
    <w:pPr>
      <w:tabs>
        <w:tab w:val="right" w:pos="454"/>
        <w:tab w:val="left" w:pos="737"/>
      </w:tabs>
      <w:ind w:left="737" w:hanging="737"/>
    </w:pPr>
    <w:rPr>
      <w:snapToGrid w:val="0"/>
      <w:sz w:val="18"/>
      <w:lang w:eastAsia="en-US"/>
    </w:rPr>
  </w:style>
  <w:style w:type="paragraph" w:customStyle="1" w:styleId="Lgendetitre">
    <w:name w:val="Légende titre"/>
    <w:basedOn w:val="Normal"/>
    <w:rsid w:val="00BB06EB"/>
    <w:pPr>
      <w:spacing w:before="240" w:after="240"/>
    </w:pPr>
    <w:rPr>
      <w:b/>
      <w:i/>
      <w:snapToGrid w:val="0"/>
      <w:lang w:eastAsia="en-US"/>
    </w:rPr>
  </w:style>
  <w:style w:type="paragraph" w:customStyle="1" w:styleId="Lgendestandard">
    <w:name w:val="Légende standard"/>
    <w:basedOn w:val="Normal"/>
    <w:rsid w:val="00BB06EB"/>
    <w:rPr>
      <w:sz w:val="18"/>
    </w:rPr>
  </w:style>
  <w:style w:type="character" w:customStyle="1" w:styleId="Normal6Char">
    <w:name w:val="Normal6 Char"/>
    <w:link w:val="Normal6"/>
    <w:locked/>
    <w:rsid w:val="00BB06EB"/>
    <w:rPr>
      <w:sz w:val="24"/>
      <w:lang w:val="it-IT"/>
    </w:rPr>
  </w:style>
  <w:style w:type="paragraph" w:customStyle="1" w:styleId="Normal6">
    <w:name w:val="Normal6"/>
    <w:basedOn w:val="Normal"/>
    <w:link w:val="Normal6Char"/>
    <w:rsid w:val="00BB06EB"/>
    <w:pPr>
      <w:spacing w:after="120"/>
    </w:pPr>
  </w:style>
  <w:style w:type="paragraph" w:customStyle="1" w:styleId="ColumnHeading">
    <w:name w:val="ColumnHeading"/>
    <w:basedOn w:val="Normal"/>
    <w:rsid w:val="00BB06EB"/>
    <w:pPr>
      <w:spacing w:after="240"/>
      <w:jc w:val="center"/>
    </w:pPr>
    <w:rPr>
      <w:i/>
    </w:rPr>
  </w:style>
  <w:style w:type="paragraph" w:customStyle="1" w:styleId="AMNumberTabs0">
    <w:name w:val="AMNumberTabs"/>
    <w:basedOn w:val="Normal"/>
    <w:rsid w:val="00BB06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B06EB"/>
    <w:pPr>
      <w:jc w:val="right"/>
    </w:pPr>
    <w:rPr>
      <w:lang w:val="it-IT"/>
    </w:rPr>
  </w:style>
  <w:style w:type="paragraph" w:styleId="BalloonText">
    <w:name w:val="Balloon Text"/>
    <w:basedOn w:val="Normal"/>
    <w:link w:val="BalloonTextChar"/>
    <w:unhideWhenUsed/>
    <w:rsid w:val="00BB06EB"/>
    <w:rPr>
      <w:rFonts w:ascii="Segoe UI" w:hAnsi="Segoe UI" w:cs="Segoe UI"/>
      <w:sz w:val="18"/>
      <w:szCs w:val="18"/>
    </w:rPr>
  </w:style>
  <w:style w:type="character" w:customStyle="1" w:styleId="BalloonTextChar">
    <w:name w:val="Balloon Text Char"/>
    <w:basedOn w:val="DefaultParagraphFont"/>
    <w:link w:val="BalloonText"/>
    <w:rsid w:val="00BB06EB"/>
    <w:rPr>
      <w:rFonts w:ascii="Segoe UI" w:hAnsi="Segoe UI" w:cs="Segoe UI"/>
      <w:sz w:val="18"/>
      <w:szCs w:val="18"/>
      <w:lang w:val="it-IT"/>
    </w:rPr>
  </w:style>
  <w:style w:type="character" w:styleId="CommentReference">
    <w:name w:val="annotation reference"/>
    <w:basedOn w:val="DefaultParagraphFont"/>
    <w:rsid w:val="00BB06EB"/>
    <w:rPr>
      <w:sz w:val="16"/>
      <w:szCs w:val="16"/>
    </w:rPr>
  </w:style>
  <w:style w:type="paragraph" w:styleId="CommentText">
    <w:name w:val="annotation text"/>
    <w:basedOn w:val="Normal"/>
    <w:link w:val="CommentTextChar"/>
    <w:rsid w:val="00BB06EB"/>
    <w:rPr>
      <w:sz w:val="20"/>
    </w:rPr>
  </w:style>
  <w:style w:type="character" w:customStyle="1" w:styleId="CommentTextChar">
    <w:name w:val="Comment Text Char"/>
    <w:basedOn w:val="DefaultParagraphFont"/>
    <w:link w:val="CommentText"/>
    <w:rsid w:val="00BB06EB"/>
    <w:rPr>
      <w:lang w:val="it-IT"/>
    </w:rPr>
  </w:style>
  <w:style w:type="paragraph" w:styleId="CommentSubject">
    <w:name w:val="annotation subject"/>
    <w:basedOn w:val="CommentText"/>
    <w:next w:val="CommentText"/>
    <w:link w:val="CommentSubjectChar"/>
    <w:unhideWhenUsed/>
    <w:rsid w:val="00BB06EB"/>
    <w:rPr>
      <w:b/>
      <w:bCs/>
    </w:rPr>
  </w:style>
  <w:style w:type="character" w:customStyle="1" w:styleId="CommentSubjectChar">
    <w:name w:val="Comment Subject Char"/>
    <w:basedOn w:val="CommentTextChar"/>
    <w:link w:val="CommentSubject"/>
    <w:rsid w:val="00BB06EB"/>
    <w:rPr>
      <w:b/>
      <w:bCs/>
      <w:lang w:val="it-IT"/>
    </w:rPr>
  </w:style>
  <w:style w:type="paragraph" w:styleId="NormalWeb">
    <w:name w:val="Normal (Web)"/>
    <w:basedOn w:val="Normal"/>
    <w:uiPriority w:val="99"/>
    <w:unhideWhenUsed/>
    <w:rsid w:val="00BB06EB"/>
    <w:pPr>
      <w:widowControl/>
      <w:spacing w:before="100" w:beforeAutospacing="1" w:after="100" w:afterAutospacing="1"/>
    </w:pPr>
    <w:rPr>
      <w:szCs w:val="24"/>
    </w:rPr>
  </w:style>
  <w:style w:type="paragraph" w:styleId="ListParagraph">
    <w:name w:val="List Paragraph"/>
    <w:basedOn w:val="Normal"/>
    <w:uiPriority w:val="34"/>
    <w:qFormat/>
    <w:rsid w:val="00BB06EB"/>
    <w:pPr>
      <w:widowControl/>
      <w:ind w:left="720"/>
      <w:contextualSpacing/>
      <w:jc w:val="both"/>
    </w:pPr>
    <w:rPr>
      <w:rFonts w:eastAsiaTheme="minorHAnsi"/>
      <w:szCs w:val="24"/>
      <w:lang w:eastAsia="en-US"/>
    </w:rPr>
  </w:style>
  <w:style w:type="paragraph" w:customStyle="1" w:styleId="Normal24a">
    <w:name w:val="Normal24a"/>
    <w:basedOn w:val="Normal"/>
    <w:rsid w:val="00BB06EB"/>
    <w:pPr>
      <w:spacing w:after="480"/>
    </w:pPr>
  </w:style>
  <w:style w:type="paragraph" w:customStyle="1" w:styleId="NormalBoldCenter">
    <w:name w:val="NormalBoldCenter"/>
    <w:basedOn w:val="Normal"/>
    <w:rsid w:val="00BB06EB"/>
    <w:pPr>
      <w:jc w:val="center"/>
    </w:pPr>
    <w:rPr>
      <w:b/>
    </w:rPr>
  </w:style>
  <w:style w:type="paragraph" w:customStyle="1" w:styleId="Footprint12b">
    <w:name w:val="Footprint12b"/>
    <w:basedOn w:val="Normal"/>
    <w:rsid w:val="00BB06EB"/>
    <w:pPr>
      <w:spacing w:before="240"/>
    </w:pPr>
    <w:rPr>
      <w:szCs w:val="24"/>
    </w:rPr>
  </w:style>
  <w:style w:type="paragraph" w:customStyle="1" w:styleId="NormalSingle">
    <w:name w:val="NormalSingle"/>
    <w:basedOn w:val="Normal"/>
    <w:qFormat/>
    <w:rsid w:val="00BB06EB"/>
    <w:rPr>
      <w:szCs w:val="24"/>
    </w:rPr>
  </w:style>
  <w:style w:type="character" w:styleId="Hyperlink">
    <w:name w:val="Hyperlink"/>
    <w:basedOn w:val="DefaultParagraphFont"/>
    <w:rsid w:val="00BB06EB"/>
    <w:rPr>
      <w:color w:val="0563C1" w:themeColor="hyperlink"/>
      <w:u w:val="single"/>
    </w:rPr>
  </w:style>
  <w:style w:type="paragraph" w:customStyle="1" w:styleId="Normal12a">
    <w:name w:val="Normal12a"/>
    <w:basedOn w:val="Normal"/>
    <w:rsid w:val="00BB06EB"/>
    <w:pPr>
      <w:spacing w:after="240"/>
    </w:pPr>
  </w:style>
  <w:style w:type="paragraph" w:customStyle="1" w:styleId="PageHeadingNotTOC">
    <w:name w:val="PageHeadingNotTOC"/>
    <w:basedOn w:val="Normal"/>
    <w:rsid w:val="00BB06EB"/>
    <w:pPr>
      <w:keepNext/>
      <w:spacing w:after="480"/>
      <w:jc w:val="center"/>
    </w:pPr>
    <w:rPr>
      <w:rFonts w:ascii="Arial" w:hAnsi="Arial" w:cs="Arial"/>
      <w:b/>
    </w:rPr>
  </w:style>
  <w:style w:type="paragraph" w:customStyle="1" w:styleId="AmHeadingPA">
    <w:name w:val="AmHeadingPA"/>
    <w:basedOn w:val="Normal"/>
    <w:next w:val="Normal"/>
    <w:rsid w:val="00BB06EB"/>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BB06EB"/>
    <w:pPr>
      <w:spacing w:after="240"/>
    </w:pPr>
    <w:rPr>
      <w:i/>
      <w:noProof/>
    </w:rPr>
  </w:style>
  <w:style w:type="paragraph" w:customStyle="1" w:styleId="JustificationTitle">
    <w:name w:val="JustificationTitle"/>
    <w:basedOn w:val="Normal"/>
    <w:next w:val="Normal"/>
    <w:rsid w:val="00BB06EB"/>
    <w:pPr>
      <w:keepNext/>
      <w:spacing w:before="240" w:after="240"/>
      <w:jc w:val="center"/>
    </w:pPr>
    <w:rPr>
      <w:i/>
      <w:noProof/>
    </w:rPr>
  </w:style>
  <w:style w:type="paragraph" w:customStyle="1" w:styleId="Text1">
    <w:name w:val="Text 1"/>
    <w:basedOn w:val="Normal"/>
    <w:rsid w:val="00BB06EB"/>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BB06E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B06EB"/>
    <w:pPr>
      <w:tabs>
        <w:tab w:val="center" w:pos="284"/>
        <w:tab w:val="left" w:pos="426"/>
      </w:tabs>
    </w:pPr>
    <w:rPr>
      <w:snapToGrid w:val="0"/>
      <w:lang w:eastAsia="en-US"/>
    </w:rPr>
  </w:style>
  <w:style w:type="paragraph" w:customStyle="1" w:styleId="RollCallVotes">
    <w:name w:val="RollCallVotes"/>
    <w:basedOn w:val="Normal"/>
    <w:rsid w:val="00BB06EB"/>
    <w:pPr>
      <w:spacing w:before="120" w:after="120"/>
      <w:jc w:val="center"/>
    </w:pPr>
    <w:rPr>
      <w:b/>
      <w:bCs/>
      <w:snapToGrid w:val="0"/>
      <w:sz w:val="16"/>
      <w:lang w:eastAsia="en-US"/>
    </w:rPr>
  </w:style>
  <w:style w:type="paragraph" w:customStyle="1" w:styleId="RollCallTable">
    <w:name w:val="RollCallTable"/>
    <w:basedOn w:val="Normal"/>
    <w:rsid w:val="00BB06EB"/>
    <w:pPr>
      <w:spacing w:before="120" w:after="120"/>
    </w:pPr>
    <w:rPr>
      <w:snapToGrid w:val="0"/>
      <w:sz w:val="16"/>
      <w:lang w:eastAsia="en-US"/>
    </w:rPr>
  </w:style>
  <w:style w:type="character" w:styleId="FollowedHyperlink">
    <w:name w:val="FollowedHyperlink"/>
    <w:basedOn w:val="DefaultParagraphFont"/>
    <w:uiPriority w:val="99"/>
    <w:unhideWhenUsed/>
    <w:rsid w:val="00BB06EB"/>
    <w:rPr>
      <w:color w:val="954F72" w:themeColor="followedHyperlink"/>
      <w:u w:val="single"/>
    </w:rPr>
  </w:style>
  <w:style w:type="paragraph" w:customStyle="1" w:styleId="msonormal0">
    <w:name w:val="msonormal"/>
    <w:basedOn w:val="Normal"/>
    <w:rsid w:val="00BB06EB"/>
    <w:pPr>
      <w:widowControl/>
      <w:spacing w:before="100" w:beforeAutospacing="1" w:after="100" w:afterAutospacing="1"/>
    </w:pPr>
    <w:rPr>
      <w:szCs w:val="24"/>
    </w:rPr>
  </w:style>
  <w:style w:type="character" w:customStyle="1" w:styleId="Normal12Char">
    <w:name w:val="Normal12 Char"/>
    <w:basedOn w:val="DefaultParagraphFont"/>
    <w:link w:val="Normal12"/>
    <w:locked/>
    <w:rsid w:val="00BB06EB"/>
    <w:rPr>
      <w:noProof/>
      <w:sz w:val="24"/>
    </w:rPr>
  </w:style>
  <w:style w:type="paragraph" w:customStyle="1" w:styleId="Normal12">
    <w:name w:val="Normal12"/>
    <w:basedOn w:val="Normal"/>
    <w:link w:val="Normal12Char"/>
    <w:rsid w:val="00BB06EB"/>
    <w:pPr>
      <w:spacing w:after="240"/>
    </w:pPr>
    <w:rPr>
      <w:noProof/>
      <w:lang w:val="en-GB"/>
    </w:rPr>
  </w:style>
  <w:style w:type="paragraph" w:customStyle="1" w:styleId="CommitteeAM">
    <w:name w:val="CommitteeAM"/>
    <w:basedOn w:val="Normal"/>
    <w:rsid w:val="00BB06EB"/>
    <w:pPr>
      <w:spacing w:before="240" w:after="600"/>
      <w:jc w:val="center"/>
    </w:pPr>
    <w:rPr>
      <w:i/>
    </w:rPr>
  </w:style>
  <w:style w:type="paragraph" w:customStyle="1" w:styleId="ZDateAM">
    <w:name w:val="ZDateAM"/>
    <w:basedOn w:val="Normal"/>
    <w:rsid w:val="00BB06EB"/>
    <w:pPr>
      <w:tabs>
        <w:tab w:val="right" w:pos="9356"/>
      </w:tabs>
      <w:spacing w:after="480"/>
    </w:pPr>
    <w:rPr>
      <w:noProof/>
    </w:rPr>
  </w:style>
  <w:style w:type="paragraph" w:customStyle="1" w:styleId="ProjRap">
    <w:name w:val="ProjRap"/>
    <w:basedOn w:val="Normal"/>
    <w:rsid w:val="00BB06EB"/>
    <w:pPr>
      <w:tabs>
        <w:tab w:val="right" w:pos="9356"/>
      </w:tabs>
    </w:pPr>
    <w:rPr>
      <w:b/>
      <w:noProof/>
    </w:rPr>
  </w:style>
  <w:style w:type="paragraph" w:customStyle="1" w:styleId="PELeft">
    <w:name w:val="PELeft"/>
    <w:basedOn w:val="Normal"/>
    <w:rsid w:val="00BB06EB"/>
    <w:pPr>
      <w:spacing w:before="40" w:after="40"/>
    </w:pPr>
    <w:rPr>
      <w:rFonts w:ascii="Arial" w:hAnsi="Arial" w:cs="Arial"/>
      <w:sz w:val="22"/>
      <w:szCs w:val="22"/>
    </w:rPr>
  </w:style>
  <w:style w:type="paragraph" w:customStyle="1" w:styleId="PERight">
    <w:name w:val="PERight"/>
    <w:basedOn w:val="Normal"/>
    <w:next w:val="Normal"/>
    <w:rsid w:val="00BB06EB"/>
    <w:pPr>
      <w:jc w:val="right"/>
    </w:pPr>
    <w:rPr>
      <w:rFonts w:ascii="Arial" w:hAnsi="Arial" w:cs="Arial"/>
      <w:sz w:val="22"/>
      <w:szCs w:val="22"/>
    </w:rPr>
  </w:style>
  <w:style w:type="paragraph" w:customStyle="1" w:styleId="CrossRef">
    <w:name w:val="CrossRef"/>
    <w:basedOn w:val="Normal"/>
    <w:rsid w:val="00BB06EB"/>
    <w:pPr>
      <w:spacing w:before="240"/>
      <w:jc w:val="center"/>
    </w:pPr>
    <w:rPr>
      <w:i/>
    </w:rPr>
  </w:style>
  <w:style w:type="character" w:customStyle="1" w:styleId="Footer2Middle">
    <w:name w:val="Footer2Middle"/>
    <w:rsid w:val="00BB06EB"/>
    <w:rPr>
      <w:rFonts w:ascii="Arial" w:hAnsi="Arial" w:cs="Arial" w:hint="default"/>
      <w:b w:val="0"/>
      <w:bCs w:val="0"/>
      <w:i/>
      <w:iCs w:val="0"/>
      <w:color w:val="C0C0C0"/>
      <w:sz w:val="22"/>
    </w:rPr>
  </w:style>
  <w:style w:type="paragraph" w:customStyle="1" w:styleId="EntPE">
    <w:name w:val="EntPE"/>
    <w:basedOn w:val="Normal12"/>
    <w:rsid w:val="00BB06EB"/>
    <w:pPr>
      <w:jc w:val="center"/>
    </w:pPr>
    <w:rPr>
      <w:noProof w:val="0"/>
      <w:sz w:val="56"/>
    </w:rPr>
  </w:style>
  <w:style w:type="paragraph" w:customStyle="1" w:styleId="CoverBold">
    <w:name w:val="CoverBold"/>
    <w:basedOn w:val="Normal"/>
    <w:rsid w:val="00BB06EB"/>
    <w:pPr>
      <w:ind w:left="1416"/>
    </w:pPr>
    <w:rPr>
      <w:b/>
      <w:szCs w:val="24"/>
      <w:lang w:eastAsia="en-US"/>
    </w:rPr>
  </w:style>
  <w:style w:type="character" w:customStyle="1" w:styleId="EPFooter2Motto">
    <w:name w:val="EPFooter2Motto"/>
    <w:rsid w:val="00BB06EB"/>
    <w:rPr>
      <w:rFonts w:ascii="Arial" w:hAnsi="Arial"/>
      <w:b/>
      <w:i/>
      <w:color w:val="C0C0C0"/>
      <w:sz w:val="22"/>
    </w:rPr>
  </w:style>
  <w:style w:type="paragraph" w:customStyle="1" w:styleId="NormalBold12b12a">
    <w:name w:val="NormalBold12b12a"/>
    <w:basedOn w:val="Normal"/>
    <w:next w:val="NormalBold"/>
    <w:rsid w:val="00BB06EB"/>
    <w:pPr>
      <w:spacing w:before="240" w:after="240"/>
    </w:pPr>
    <w:rPr>
      <w:b/>
      <w:szCs w:val="24"/>
      <w:lang w:eastAsia="en-US"/>
    </w:rPr>
  </w:style>
  <w:style w:type="paragraph" w:customStyle="1" w:styleId="EPFooterLandscape">
    <w:name w:val="EPFooterLandscape"/>
    <w:rsid w:val="00BB06EB"/>
    <w:pPr>
      <w:widowControl w:val="0"/>
      <w:tabs>
        <w:tab w:val="center" w:pos="6800"/>
        <w:tab w:val="right" w:pos="15020"/>
      </w:tabs>
    </w:pPr>
    <w:rPr>
      <w:sz w:val="22"/>
      <w:lang w:val="it-IT" w:eastAsia="en-US"/>
    </w:rPr>
  </w:style>
  <w:style w:type="paragraph" w:customStyle="1" w:styleId="Normal0">
    <w:name w:val="Normal0"/>
    <w:basedOn w:val="Normal"/>
    <w:rsid w:val="00BB06EB"/>
    <w:rPr>
      <w:sz w:val="0"/>
      <w:szCs w:val="24"/>
      <w:lang w:eastAsia="en-US"/>
    </w:rPr>
  </w:style>
  <w:style w:type="paragraph" w:customStyle="1" w:styleId="EPFooter2Landscape">
    <w:name w:val="EPFooter2Landscape"/>
    <w:rsid w:val="00BB06EB"/>
    <w:pPr>
      <w:widowControl w:val="0"/>
      <w:tabs>
        <w:tab w:val="center" w:pos="4520"/>
        <w:tab w:val="center" w:pos="9920"/>
        <w:tab w:val="right" w:pos="15020"/>
      </w:tabs>
    </w:pPr>
    <w:rPr>
      <w:rFonts w:ascii="Arial" w:eastAsia="Arial" w:hAnsi="Arial" w:cs="Arial"/>
      <w:b/>
      <w:sz w:val="48"/>
      <w:lang w:val="it-IT" w:eastAsia="en-US"/>
    </w:rPr>
  </w:style>
  <w:style w:type="character" w:customStyle="1" w:styleId="EPFooter2Middle">
    <w:name w:val="EPFooter2Middle"/>
    <w:rsid w:val="00BB06EB"/>
    <w:rPr>
      <w:rFonts w:ascii="Arial" w:hAnsi="Arial"/>
      <w:b w:val="0"/>
      <w:i/>
      <w:color w:val="AEAAAA"/>
      <w:sz w:val="22"/>
      <w:shd w:val="pct50" w:color="auto" w:fill="auto"/>
    </w:rPr>
  </w:style>
  <w:style w:type="paragraph" w:customStyle="1" w:styleId="PMissingStyle">
    <w:name w:val="P_MissingStyle"/>
    <w:basedOn w:val="Normal"/>
    <w:rsid w:val="00BB06EB"/>
    <w:rPr>
      <w:color w:val="FFFFFF"/>
      <w:szCs w:val="24"/>
      <w:shd w:val="clear" w:color="000000" w:fill="000000"/>
      <w:lang w:eastAsia="en-US"/>
    </w:rPr>
  </w:style>
  <w:style w:type="character" w:customStyle="1" w:styleId="CMissingStyle">
    <w:name w:val="C_MissingStyle"/>
    <w:rsid w:val="00BB06EB"/>
    <w:rPr>
      <w:color w:val="FFFFFF"/>
      <w:sz w:val="22"/>
      <w:shd w:val="clear" w:color="000000" w:fill="000000"/>
    </w:rPr>
  </w:style>
  <w:style w:type="character" w:customStyle="1" w:styleId="erpldocument-subtitle-author">
    <w:name w:val="erpl_document-subtitle-author"/>
    <w:basedOn w:val="DefaultParagraphFont"/>
    <w:rsid w:val="00BB06EB"/>
  </w:style>
  <w:style w:type="character" w:customStyle="1" w:styleId="StyleStrikethrough">
    <w:name w:val="Style Strikethrough"/>
    <w:basedOn w:val="DefaultParagraphFont"/>
    <w:rsid w:val="00BB06EB"/>
    <w:rPr>
      <w:strike/>
    </w:rPr>
  </w:style>
  <w:style w:type="paragraph" w:styleId="Footer">
    <w:name w:val="footer"/>
    <w:basedOn w:val="Normal"/>
    <w:link w:val="FooterChar"/>
    <w:uiPriority w:val="99"/>
    <w:rsid w:val="00BB06EB"/>
    <w:pPr>
      <w:tabs>
        <w:tab w:val="center" w:pos="4513"/>
        <w:tab w:val="right" w:pos="9026"/>
      </w:tabs>
    </w:pPr>
  </w:style>
  <w:style w:type="character" w:customStyle="1" w:styleId="FooterChar">
    <w:name w:val="Footer Char"/>
    <w:basedOn w:val="DefaultParagraphFont"/>
    <w:link w:val="Footer"/>
    <w:uiPriority w:val="99"/>
    <w:rsid w:val="00BB06EB"/>
    <w:rPr>
      <w:sz w:val="24"/>
      <w:lang w:val="it-IT"/>
    </w:rPr>
  </w:style>
  <w:style w:type="paragraph" w:styleId="Title">
    <w:name w:val="Title"/>
    <w:basedOn w:val="Normal"/>
    <w:next w:val="Normal"/>
    <w:link w:val="TitleChar"/>
    <w:uiPriority w:val="10"/>
    <w:qFormat/>
    <w:rsid w:val="00BB06EB"/>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BB06EB"/>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BB06EB"/>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BB06EB"/>
    <w:rPr>
      <w:rFonts w:ascii="Arial" w:eastAsiaTheme="majorEastAsia" w:hAnsi="Arial" w:cs="Arial"/>
      <w:sz w:val="24"/>
      <w:szCs w:val="24"/>
      <w:lang w:val="it-IT" w:eastAsia="en-US"/>
    </w:rPr>
  </w:style>
  <w:style w:type="character" w:styleId="Strong">
    <w:name w:val="Strong"/>
    <w:basedOn w:val="DefaultParagraphFont"/>
    <w:uiPriority w:val="22"/>
    <w:qFormat/>
    <w:rsid w:val="00BB06EB"/>
    <w:rPr>
      <w:b/>
      <w:bCs/>
    </w:rPr>
  </w:style>
  <w:style w:type="character" w:styleId="Emphasis">
    <w:name w:val="Emphasis"/>
    <w:basedOn w:val="DefaultParagraphFont"/>
    <w:uiPriority w:val="20"/>
    <w:qFormat/>
    <w:rsid w:val="00BB06EB"/>
    <w:rPr>
      <w:rFonts w:asciiTheme="minorHAnsi" w:hAnsiTheme="minorHAnsi"/>
      <w:b/>
      <w:i/>
      <w:iCs/>
    </w:rPr>
  </w:style>
  <w:style w:type="paragraph" w:styleId="NoSpacing">
    <w:name w:val="No Spacing"/>
    <w:basedOn w:val="Normal"/>
    <w:uiPriority w:val="1"/>
    <w:qFormat/>
    <w:rsid w:val="00BB06EB"/>
    <w:pPr>
      <w:widowControl/>
      <w:jc w:val="both"/>
    </w:pPr>
    <w:rPr>
      <w:rFonts w:eastAsiaTheme="minorHAnsi"/>
      <w:szCs w:val="32"/>
      <w:lang w:eastAsia="en-US"/>
    </w:rPr>
  </w:style>
  <w:style w:type="paragraph" w:styleId="Quote">
    <w:name w:val="Quote"/>
    <w:basedOn w:val="Normal"/>
    <w:next w:val="Normal"/>
    <w:link w:val="QuoteChar"/>
    <w:uiPriority w:val="29"/>
    <w:qFormat/>
    <w:rsid w:val="00BB06EB"/>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BB06EB"/>
    <w:rPr>
      <w:rFonts w:eastAsiaTheme="minorHAnsi"/>
      <w:i/>
      <w:sz w:val="24"/>
      <w:szCs w:val="24"/>
      <w:lang w:val="it-IT" w:eastAsia="en-US"/>
    </w:rPr>
  </w:style>
  <w:style w:type="paragraph" w:styleId="IntenseQuote">
    <w:name w:val="Intense Quote"/>
    <w:basedOn w:val="Normal"/>
    <w:next w:val="Normal"/>
    <w:link w:val="IntenseQuoteChar"/>
    <w:uiPriority w:val="30"/>
    <w:qFormat/>
    <w:rsid w:val="00BB06EB"/>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BB06EB"/>
    <w:rPr>
      <w:rFonts w:eastAsiaTheme="minorHAnsi"/>
      <w:b/>
      <w:i/>
      <w:sz w:val="24"/>
      <w:szCs w:val="22"/>
      <w:lang w:val="it-IT" w:eastAsia="en-US"/>
    </w:rPr>
  </w:style>
  <w:style w:type="character" w:styleId="SubtleEmphasis">
    <w:name w:val="Subtle Emphasis"/>
    <w:uiPriority w:val="19"/>
    <w:qFormat/>
    <w:rsid w:val="00BB06EB"/>
    <w:rPr>
      <w:i/>
      <w:color w:val="5A5A5A" w:themeColor="text1" w:themeTint="A5"/>
    </w:rPr>
  </w:style>
  <w:style w:type="character" w:styleId="IntenseEmphasis">
    <w:name w:val="Intense Emphasis"/>
    <w:basedOn w:val="DefaultParagraphFont"/>
    <w:uiPriority w:val="21"/>
    <w:qFormat/>
    <w:rsid w:val="00BB06EB"/>
    <w:rPr>
      <w:b/>
      <w:i/>
      <w:sz w:val="24"/>
      <w:szCs w:val="24"/>
      <w:u w:val="single"/>
    </w:rPr>
  </w:style>
  <w:style w:type="character" w:styleId="SubtleReference">
    <w:name w:val="Subtle Reference"/>
    <w:basedOn w:val="DefaultParagraphFont"/>
    <w:uiPriority w:val="31"/>
    <w:qFormat/>
    <w:rsid w:val="00BB06EB"/>
    <w:rPr>
      <w:sz w:val="24"/>
      <w:szCs w:val="24"/>
      <w:u w:val="single"/>
    </w:rPr>
  </w:style>
  <w:style w:type="character" w:styleId="IntenseReference">
    <w:name w:val="Intense Reference"/>
    <w:basedOn w:val="DefaultParagraphFont"/>
    <w:uiPriority w:val="32"/>
    <w:qFormat/>
    <w:rsid w:val="00BB06EB"/>
    <w:rPr>
      <w:b/>
      <w:sz w:val="24"/>
      <w:u w:val="single"/>
    </w:rPr>
  </w:style>
  <w:style w:type="character" w:styleId="BookTitle">
    <w:name w:val="Book Title"/>
    <w:basedOn w:val="DefaultParagraphFont"/>
    <w:uiPriority w:val="33"/>
    <w:qFormat/>
    <w:rsid w:val="00BB06EB"/>
    <w:rPr>
      <w:rFonts w:asciiTheme="majorHAnsi" w:eastAsiaTheme="majorEastAsia" w:hAnsiTheme="majorHAnsi"/>
      <w:b/>
      <w:i/>
      <w:sz w:val="24"/>
      <w:szCs w:val="24"/>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D4683E"/>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reg/2024/1252/oj" TargetMode="Externa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37845-6D6F-4D97-ACA0-A9BD7EB5C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120</Pages>
  <Words>32752</Words>
  <Characters>201045</Characters>
  <Application>Microsoft Office Word</Application>
  <DocSecurity>0</DocSecurity>
  <Lines>1675</Lines>
  <Paragraphs>466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LOMBARDINI Cecilia</cp:lastModifiedBy>
  <cp:revision>2</cp:revision>
  <cp:lastPrinted>2004-11-19T15:42:00Z</cp:lastPrinted>
  <dcterms:created xsi:type="dcterms:W3CDTF">2025-09-16T14:48:00Z</dcterms:created>
  <dcterms:modified xsi:type="dcterms:W3CDTF">2025-09-16T14:48:00Z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P10_TA(2025)0102_</vt:lpwstr>
  </property>
  <property fmtid="{D5CDD505-2E9C-101B-9397-08002B2CF9AE}" pid="4" name="&lt;Type&gt;">
    <vt:lpwstr>RR</vt:lpwstr>
  </property>
</Properties>
</file>