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770C" w14:paraId="075786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6B54B3" w14:textId="77777777" w:rsidR="00751A4A" w:rsidRPr="001F770C" w:rsidRDefault="00A67ACE" w:rsidP="0010095E">
            <w:pPr>
              <w:pStyle w:val="EPName"/>
            </w:pPr>
            <w:r w:rsidRPr="001F770C">
              <w:t>Európai Parlament</w:t>
            </w:r>
          </w:p>
          <w:p w14:paraId="2C9D1718" w14:textId="77777777" w:rsidR="00751A4A" w:rsidRPr="001F77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770C">
              <w:t>2024</w:t>
            </w:r>
            <w:r w:rsidR="00817416" w:rsidRPr="001F770C">
              <w:t>-202</w:t>
            </w:r>
            <w:r w:rsidRPr="001F770C">
              <w:t>9</w:t>
            </w:r>
          </w:p>
        </w:tc>
        <w:tc>
          <w:tcPr>
            <w:tcW w:w="2268" w:type="dxa"/>
            <w:shd w:val="clear" w:color="auto" w:fill="auto"/>
          </w:tcPr>
          <w:p w14:paraId="218BB2D0" w14:textId="77777777" w:rsidR="00751A4A" w:rsidRPr="001F770C" w:rsidRDefault="00187494" w:rsidP="0010095E">
            <w:pPr>
              <w:pStyle w:val="EPLogo"/>
            </w:pPr>
            <w:r w:rsidRPr="001F770C">
              <w:rPr>
                <w:noProof/>
                <w:lang w:val="en-GB"/>
              </w:rPr>
              <w:drawing>
                <wp:inline distT="0" distB="0" distL="0" distR="0" wp14:anchorId="518038FC" wp14:editId="3F16F0F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ADA2F" w14:textId="77777777" w:rsidR="00D058B8" w:rsidRPr="001F770C" w:rsidRDefault="00D058B8" w:rsidP="004C5D52">
      <w:pPr>
        <w:pStyle w:val="LineTop"/>
      </w:pPr>
    </w:p>
    <w:p w14:paraId="3DF11F02" w14:textId="77777777" w:rsidR="00680577" w:rsidRPr="001F770C" w:rsidRDefault="00A67ACE" w:rsidP="00680577">
      <w:pPr>
        <w:pStyle w:val="EPBodyTA1"/>
      </w:pPr>
      <w:r w:rsidRPr="001F770C">
        <w:t>ELFOGADOTT SZÖVEGEK</w:t>
      </w:r>
    </w:p>
    <w:p w14:paraId="663F52B6" w14:textId="77777777" w:rsidR="00D058B8" w:rsidRPr="001F770C" w:rsidRDefault="00D058B8" w:rsidP="00D058B8">
      <w:pPr>
        <w:pStyle w:val="LineBottom"/>
      </w:pPr>
    </w:p>
    <w:p w14:paraId="2654F8CB" w14:textId="585110E6" w:rsidR="00A67ACE" w:rsidRPr="001F770C" w:rsidRDefault="00A67ACE" w:rsidP="00A67ACE">
      <w:pPr>
        <w:pStyle w:val="ATHeading1"/>
      </w:pPr>
      <w:bookmarkStart w:id="0" w:name="TANumber"/>
      <w:r w:rsidRPr="001F770C">
        <w:t>P10_TA(2025)</w:t>
      </w:r>
      <w:bookmarkEnd w:id="0"/>
      <w:r w:rsidR="001F770C" w:rsidRPr="001F770C">
        <w:t>0109</w:t>
      </w:r>
    </w:p>
    <w:p w14:paraId="24D95412" w14:textId="63F53624" w:rsidR="00A67ACE" w:rsidRPr="001F770C" w:rsidRDefault="004A4C63" w:rsidP="00A67ACE">
      <w:pPr>
        <w:pStyle w:val="ATHeading2"/>
      </w:pPr>
      <w:bookmarkStart w:id="1" w:name="title"/>
      <w:r w:rsidRPr="001F770C">
        <w:t>Az Oroszországi Föderációból és a Belarusz Köztársaságból származó vagy onnan exportált egyes áruk behozatalára alkalmazandó vámok módosítása</w:t>
      </w:r>
      <w:bookmarkEnd w:id="1"/>
    </w:p>
    <w:p w14:paraId="407B0597" w14:textId="77777777" w:rsidR="00A67ACE" w:rsidRPr="001F770C" w:rsidRDefault="00A67ACE" w:rsidP="00A67ACE">
      <w:pPr>
        <w:rPr>
          <w:i/>
          <w:vanish/>
        </w:rPr>
      </w:pPr>
      <w:r w:rsidRPr="001F770C">
        <w:rPr>
          <w:i/>
        </w:rPr>
        <w:fldChar w:fldCharType="begin"/>
      </w:r>
      <w:r w:rsidRPr="001F770C">
        <w:rPr>
          <w:i/>
        </w:rPr>
        <w:instrText xml:space="preserve"> TC"(</w:instrText>
      </w:r>
      <w:bookmarkStart w:id="2" w:name="DocNumber"/>
      <w:r w:rsidRPr="001F770C">
        <w:rPr>
          <w:i/>
        </w:rPr>
        <w:instrText>A10-0087/2025</w:instrText>
      </w:r>
      <w:bookmarkEnd w:id="2"/>
      <w:r w:rsidRPr="001F770C">
        <w:rPr>
          <w:i/>
        </w:rPr>
        <w:instrText xml:space="preserve"> - Előadó: Inese Vaidere)"\l3 \n&gt; \* MERGEFORMAT </w:instrText>
      </w:r>
      <w:r w:rsidRPr="001F770C">
        <w:rPr>
          <w:i/>
        </w:rPr>
        <w:fldChar w:fldCharType="end"/>
      </w:r>
    </w:p>
    <w:p w14:paraId="4A923D88" w14:textId="77777777" w:rsidR="00A67ACE" w:rsidRPr="001F770C" w:rsidRDefault="00A67ACE" w:rsidP="00A67ACE">
      <w:pPr>
        <w:rPr>
          <w:vanish/>
        </w:rPr>
      </w:pPr>
      <w:bookmarkStart w:id="3" w:name="Commission"/>
      <w:r w:rsidRPr="001F770C">
        <w:rPr>
          <w:vanish/>
        </w:rPr>
        <w:t>Nemzetközi Kereskedelmi Bizottság</w:t>
      </w:r>
      <w:bookmarkEnd w:id="3"/>
    </w:p>
    <w:p w14:paraId="674F75C7" w14:textId="77777777" w:rsidR="00A67ACE" w:rsidRPr="001F770C" w:rsidRDefault="00A67ACE" w:rsidP="00A67ACE">
      <w:pPr>
        <w:rPr>
          <w:vanish/>
        </w:rPr>
      </w:pPr>
      <w:bookmarkStart w:id="4" w:name="PE"/>
      <w:r w:rsidRPr="001F770C">
        <w:rPr>
          <w:vanish/>
        </w:rPr>
        <w:t>PE770.210</w:t>
      </w:r>
      <w:bookmarkEnd w:id="4"/>
    </w:p>
    <w:p w14:paraId="6E66384B" w14:textId="77777777" w:rsidR="00A67ACE" w:rsidRPr="001F770C" w:rsidRDefault="00A67ACE" w:rsidP="00A67ACE">
      <w:pPr>
        <w:pStyle w:val="ATHeading3"/>
      </w:pPr>
      <w:bookmarkStart w:id="5" w:name="Sujet"/>
      <w:r w:rsidRPr="001F770C">
        <w:t>Az Európai Parlament 2025. május 22-i jogalkotási állásfoglalása az Oroszországi Föderációból és a Belarusz Köztársaságból származó vagy onnan közvetlenül vagy közvetve exportált egyes áruk behozatalára alkalmazandó vámok módosításáról szóló európai parlamenti és tanácsi rendeletre irányuló javaslatról</w:t>
      </w:r>
      <w:bookmarkEnd w:id="5"/>
      <w:r w:rsidRPr="001F770C">
        <w:t xml:space="preserve"> </w:t>
      </w:r>
      <w:bookmarkStart w:id="6" w:name="References"/>
      <w:r w:rsidRPr="001F770C">
        <w:t>(COM(2025)0034 – C10-0006/2025 – 2025/0021(COD))</w:t>
      </w:r>
      <w:bookmarkEnd w:id="6"/>
    </w:p>
    <w:p w14:paraId="628A8FC1" w14:textId="77777777" w:rsidR="00A27AA9" w:rsidRPr="001F770C" w:rsidRDefault="00A27AA9" w:rsidP="00A27AA9">
      <w:pPr>
        <w:pStyle w:val="NormalBold"/>
      </w:pPr>
      <w:r w:rsidRPr="001F770C">
        <w:t>(Rendes jogalkotási eljárás: első olvasat)</w:t>
      </w:r>
    </w:p>
    <w:p w14:paraId="78B9B85A" w14:textId="77777777" w:rsidR="00A27AA9" w:rsidRPr="001F770C" w:rsidRDefault="00A27AA9" w:rsidP="00A27AA9">
      <w:pPr>
        <w:pStyle w:val="EPComma"/>
      </w:pPr>
      <w:r w:rsidRPr="001F770C">
        <w:rPr>
          <w:i/>
          <w:iCs/>
        </w:rPr>
        <w:t>Az Európai Parlament,</w:t>
      </w:r>
    </w:p>
    <w:p w14:paraId="07E23B5A" w14:textId="77777777" w:rsidR="00A27AA9" w:rsidRPr="001F770C" w:rsidRDefault="00A27AA9" w:rsidP="00EF60F0">
      <w:pPr>
        <w:pStyle w:val="NormalHanging12a"/>
        <w:widowControl/>
      </w:pPr>
      <w:r w:rsidRPr="001F770C">
        <w:t>–</w:t>
      </w:r>
      <w:r w:rsidRPr="001F770C">
        <w:tab/>
        <w:t>tekintettel a Bizottság Parlamenthez és Tanácshoz intézett javaslatára (COM(2025)0034),</w:t>
      </w:r>
    </w:p>
    <w:p w14:paraId="0D0B997B" w14:textId="77777777" w:rsidR="00A27AA9" w:rsidRPr="001F770C" w:rsidRDefault="00A27AA9" w:rsidP="00EF60F0">
      <w:pPr>
        <w:pStyle w:val="NormalHanging12a"/>
        <w:widowControl/>
      </w:pPr>
      <w:r w:rsidRPr="001F770C">
        <w:t>–</w:t>
      </w:r>
      <w:r w:rsidRPr="001F770C">
        <w:tab/>
        <w:t>tekintettel az Európai Unió működéséről szóló szerződés 294. cikkének (2) bekezdésére és 207. cikkének (2) bekezdésére, amelyek alapján a Bizottság javaslatát benyújtotta a Parlamenthez (C10-0006/2025),</w:t>
      </w:r>
    </w:p>
    <w:p w14:paraId="110BB67D" w14:textId="77777777" w:rsidR="00A27AA9" w:rsidRPr="001F770C" w:rsidRDefault="00A27AA9" w:rsidP="00EF60F0">
      <w:pPr>
        <w:pStyle w:val="NormalHanging12a"/>
        <w:widowControl/>
      </w:pPr>
      <w:r w:rsidRPr="001F770C">
        <w:t>–</w:t>
      </w:r>
      <w:r w:rsidRPr="001F770C">
        <w:tab/>
        <w:t>tekintettel az Európai Unió működéséről szóló szerződés 294. cikkének (3) bekezdésére,</w:t>
      </w:r>
    </w:p>
    <w:p w14:paraId="096492BC" w14:textId="77777777" w:rsidR="00A27AA9" w:rsidRPr="001F770C" w:rsidRDefault="00A27AA9" w:rsidP="00EF60F0">
      <w:pPr>
        <w:pStyle w:val="NormalHanging12a"/>
        <w:widowControl/>
      </w:pPr>
      <w:r w:rsidRPr="001F770C">
        <w:t>–</w:t>
      </w:r>
      <w:r w:rsidRPr="001F770C">
        <w:tab/>
        <w:t>tekintettel a Tanács képviselőjének 2025. március 26-i írásbeli kötelezettségvállalására, amely szerint elfogadja az Európai Parlament álláspontját, az Európai Unió működéséről szóló szerződés 294. cikkének (4) bekezdésével összhangban,</w:t>
      </w:r>
    </w:p>
    <w:p w14:paraId="725DE80C" w14:textId="77777777" w:rsidR="00A27AA9" w:rsidRPr="001F770C" w:rsidRDefault="00A27AA9" w:rsidP="00EF60F0">
      <w:pPr>
        <w:pStyle w:val="NormalHanging12a"/>
        <w:widowControl/>
      </w:pPr>
      <w:r w:rsidRPr="001F770C">
        <w:t>–</w:t>
      </w:r>
      <w:r w:rsidRPr="001F770C">
        <w:tab/>
        <w:t>tekintettel eljárási szabályzata 60. cikkére,</w:t>
      </w:r>
    </w:p>
    <w:p w14:paraId="179C0594" w14:textId="77777777" w:rsidR="00A27AA9" w:rsidRPr="001F770C" w:rsidRDefault="00A27AA9" w:rsidP="00EF60F0">
      <w:pPr>
        <w:pStyle w:val="NormalHanging12a"/>
        <w:widowControl/>
      </w:pPr>
      <w:r w:rsidRPr="001F770C">
        <w:t>–</w:t>
      </w:r>
      <w:r w:rsidRPr="001F770C">
        <w:tab/>
        <w:t>tekintettel a Mezőgazdasági és Vidékfejlesztési Bizottság véleményére,</w:t>
      </w:r>
    </w:p>
    <w:p w14:paraId="578EC3EC" w14:textId="77777777" w:rsidR="00A27AA9" w:rsidRPr="001F770C" w:rsidRDefault="00A27AA9" w:rsidP="00EF60F0">
      <w:pPr>
        <w:pStyle w:val="NormalHanging12a"/>
        <w:widowControl/>
      </w:pPr>
      <w:r w:rsidRPr="001F770C">
        <w:t>–</w:t>
      </w:r>
      <w:r w:rsidRPr="001F770C">
        <w:tab/>
        <w:t>tekintettel a Nemzetközi Kereskedelmi Bizottság jelentésére (A10-0087/2025),</w:t>
      </w:r>
    </w:p>
    <w:p w14:paraId="1AFF27AD" w14:textId="0C70E2E0" w:rsidR="00A27AA9" w:rsidRPr="001F770C" w:rsidRDefault="00A27AA9" w:rsidP="00EF60F0">
      <w:pPr>
        <w:pStyle w:val="NormalHanging12a"/>
        <w:widowControl/>
      </w:pPr>
      <w:r w:rsidRPr="001F770C">
        <w:t>1.</w:t>
      </w:r>
      <w:r w:rsidRPr="001F770C">
        <w:tab/>
      </w:r>
      <w:r w:rsidR="004A4C63" w:rsidRPr="001F770C">
        <w:t>elfogadja első olvasatban az alábbi álláspontot</w:t>
      </w:r>
      <w:r w:rsidRPr="001F770C">
        <w:t>;</w:t>
      </w:r>
    </w:p>
    <w:p w14:paraId="49A1E3C0" w14:textId="77777777" w:rsidR="00A27AA9" w:rsidRPr="001F770C" w:rsidRDefault="00A27AA9" w:rsidP="00EF60F0">
      <w:pPr>
        <w:pStyle w:val="NormalHanging12a"/>
        <w:widowControl/>
      </w:pPr>
      <w:r w:rsidRPr="001F770C">
        <w:t>2.</w:t>
      </w:r>
      <w:r w:rsidRPr="001F770C">
        <w:tab/>
        <w:t>felkéri a Bizottságot, hogy utalja az ügyet újból a Parlamenthez, ha javaslatát másik szöveggel váltja fel, lényegesen módosítja vagy lényegesen módosítani kívánja;</w:t>
      </w:r>
    </w:p>
    <w:p w14:paraId="62AB16AA" w14:textId="77777777" w:rsidR="00836667" w:rsidRPr="001F770C" w:rsidRDefault="00A27AA9" w:rsidP="00EF60F0">
      <w:pPr>
        <w:pStyle w:val="NormalHanging12a"/>
        <w:widowControl/>
      </w:pPr>
      <w:r w:rsidRPr="001F770C">
        <w:lastRenderedPageBreak/>
        <w:t>3.</w:t>
      </w:r>
      <w:r w:rsidRPr="001F770C">
        <w:tab/>
        <w:t>utasítja elnökét, hogy továbbítsa a Parlament álláspontját a Tanácsnak és a Bizottságnak, valamint a nemzeti parlamenteknek.</w:t>
      </w:r>
    </w:p>
    <w:p w14:paraId="43C599FD" w14:textId="77777777" w:rsidR="004A4C63" w:rsidRPr="001F770C" w:rsidRDefault="004A4C63" w:rsidP="004A4C63">
      <w:pPr>
        <w:widowControl/>
        <w:spacing w:after="240"/>
        <w:rPr>
          <w:b/>
          <w:bCs/>
        </w:rPr>
        <w:sectPr w:rsidR="004A4C63" w:rsidRPr="001F770C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EB164E4" w14:textId="1B961448" w:rsidR="004A4C63" w:rsidRPr="001F770C" w:rsidRDefault="004A4C63" w:rsidP="004A4C63">
      <w:pPr>
        <w:widowControl/>
        <w:spacing w:after="240"/>
        <w:rPr>
          <w:b/>
          <w:bCs/>
        </w:rPr>
      </w:pPr>
      <w:r w:rsidRPr="001F770C">
        <w:rPr>
          <w:b/>
          <w:bCs/>
        </w:rPr>
        <w:lastRenderedPageBreak/>
        <w:t>P10_TC1-COD(2025)0021</w:t>
      </w:r>
    </w:p>
    <w:p w14:paraId="0D67FDEA" w14:textId="043F0C66" w:rsidR="004A4C63" w:rsidRPr="001F770C" w:rsidRDefault="004A4C63" w:rsidP="004A4C63">
      <w:pPr>
        <w:pStyle w:val="NormalHanging12a"/>
        <w:widowControl/>
        <w:ind w:left="0" w:firstLine="0"/>
        <w:rPr>
          <w:b/>
        </w:rPr>
      </w:pPr>
      <w:r w:rsidRPr="001F770C">
        <w:rPr>
          <w:b/>
        </w:rPr>
        <w:t xml:space="preserve">Az Európai Parlament álláspontja, amely első olvasatban 2025. május 22-én került elfogadásra </w:t>
      </w:r>
      <w:r w:rsidR="00BE21A8" w:rsidRPr="001F770C">
        <w:rPr>
          <w:rFonts w:eastAsia="Calibri"/>
          <w:b/>
          <w:szCs w:val="22"/>
          <w:lang w:eastAsia="en-US"/>
        </w:rPr>
        <w:t xml:space="preserve">az Oroszországi Föderációból és a Belarusz Köztársaságból származó vagy onnan exportált egyes áruk behozatalára alkalmazandó vámok módosításáról </w:t>
      </w:r>
      <w:r w:rsidRPr="001F770C">
        <w:rPr>
          <w:b/>
        </w:rPr>
        <w:t>szóló (EU) 2025/... európai parlamenti és tanácsi rendelet elfogadására tekintettel</w:t>
      </w:r>
    </w:p>
    <w:p w14:paraId="58915066" w14:textId="23988919" w:rsidR="00E365E1" w:rsidRPr="001F770C" w:rsidRDefault="00EF4B16" w:rsidP="00EF4B16">
      <w:pPr>
        <w:keepNext/>
        <w:widowControl/>
        <w:spacing w:before="600" w:after="120"/>
      </w:pPr>
      <w:r w:rsidRPr="00B5509B">
        <w:rPr>
          <w:i/>
        </w:rPr>
        <w:t>(A Parlament és a Tanács megállapodása következtében a Parlament álláspontja megegyezik a végleges jogalkotási aktussal, az (EU</w:t>
      </w:r>
      <w:r w:rsidRPr="00EF4B16">
        <w:rPr>
          <w:i/>
        </w:rPr>
        <w:t>) 20</w:t>
      </w:r>
      <w:r w:rsidRPr="00EF4B16">
        <w:rPr>
          <w:i/>
        </w:rPr>
        <w:t>2</w:t>
      </w:r>
      <w:bookmarkStart w:id="7" w:name="_GoBack"/>
      <w:bookmarkEnd w:id="7"/>
      <w:r w:rsidRPr="00EF4B16">
        <w:rPr>
          <w:i/>
        </w:rPr>
        <w:t>5/1</w:t>
      </w:r>
      <w:r>
        <w:rPr>
          <w:i/>
        </w:rPr>
        <w:t xml:space="preserve">227 </w:t>
      </w:r>
      <w:r w:rsidRPr="00B5509B">
        <w:rPr>
          <w:i/>
        </w:rPr>
        <w:t>rendelettel.)</w:t>
      </w:r>
    </w:p>
    <w:sectPr w:rsidR="00E365E1" w:rsidRPr="001F770C" w:rsidSect="00EF4B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2BFBE" w14:textId="77777777" w:rsidR="00A67ACE" w:rsidRPr="00836667" w:rsidRDefault="00A67ACE">
      <w:r w:rsidRPr="00836667">
        <w:separator/>
      </w:r>
    </w:p>
  </w:endnote>
  <w:endnote w:type="continuationSeparator" w:id="0">
    <w:p w14:paraId="400DF167" w14:textId="77777777" w:rsidR="00A67ACE" w:rsidRPr="00836667" w:rsidRDefault="00A67ACE">
      <w:r w:rsidRPr="008366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B22B2" w14:textId="77777777" w:rsidR="004A4C63" w:rsidRPr="00B92DCE" w:rsidRDefault="004A4C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00F70" w14:textId="77777777" w:rsidR="004A4C63" w:rsidRPr="00B92DCE" w:rsidRDefault="004A4C6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32857" w14:textId="77777777" w:rsidR="004A4C63" w:rsidRPr="00B92DCE" w:rsidRDefault="004A4C6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B20F" w14:textId="77777777" w:rsidR="00064002" w:rsidRPr="0083666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B7C31" w14:textId="77777777" w:rsidR="00064002" w:rsidRPr="0083666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FA3D2" w14:textId="77777777" w:rsidR="00064002" w:rsidRPr="008366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7E2B9" w14:textId="77777777" w:rsidR="00A67ACE" w:rsidRPr="00836667" w:rsidRDefault="00A67ACE">
      <w:r w:rsidRPr="00836667">
        <w:separator/>
      </w:r>
    </w:p>
  </w:footnote>
  <w:footnote w:type="continuationSeparator" w:id="0">
    <w:p w14:paraId="3B1A1DD4" w14:textId="77777777" w:rsidR="00A67ACE" w:rsidRPr="00836667" w:rsidRDefault="00A67ACE">
      <w:r w:rsidRPr="008366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4B832" w14:textId="77777777" w:rsidR="004A4C63" w:rsidRPr="00B92DCE" w:rsidRDefault="004A4C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E759A" w14:textId="77777777" w:rsidR="004A4C63" w:rsidRPr="00B92DCE" w:rsidRDefault="004A4C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CDC93" w14:textId="77777777" w:rsidR="004A4C63" w:rsidRPr="00B92DCE" w:rsidRDefault="004A4C6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6FE92" w14:textId="77777777" w:rsidR="00064002" w:rsidRPr="0083666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EEBD0" w14:textId="77777777" w:rsidR="00064002" w:rsidRPr="0083666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10151" w14:textId="77777777" w:rsidR="00064002" w:rsidRPr="008366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7/2025"/>
    <w:docVar w:name="dvlangue" w:val="HU"/>
    <w:docVar w:name="dvnumam" w:val="23"/>
    <w:docVar w:name="dvpe" w:val="770.210"/>
    <w:docVar w:name="dvrapporteur" w:val="Előadó: "/>
    <w:docVar w:name="dvtitre" w:val="Az Európai Parlament 2025. május 22-i jogalkotási állásfoglalása az Oroszországi Föderációból és a Belarusz Köztársaságból származó vagy onnan közvetlenül vagy közvetve exportált egyes áruk behozatalára alkalmazandó vámok módosításáról szóló európai parlamenti és tanácsi rendeletre irányuló javaslatról(COM(2025)0034 – C10-0006/2025 – 2025/0021(COD))"/>
  </w:docVars>
  <w:rsids>
    <w:rsidRoot w:val="00A67AC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770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9DD"/>
    <w:rsid w:val="004420AC"/>
    <w:rsid w:val="00471C19"/>
    <w:rsid w:val="004867E3"/>
    <w:rsid w:val="00494A28"/>
    <w:rsid w:val="004A4C63"/>
    <w:rsid w:val="004C0004"/>
    <w:rsid w:val="004C5D52"/>
    <w:rsid w:val="004F2E7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66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AA9"/>
    <w:rsid w:val="00A43E52"/>
    <w:rsid w:val="00A4678D"/>
    <w:rsid w:val="00A67AC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1A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C76"/>
    <w:rsid w:val="00E365E1"/>
    <w:rsid w:val="00E820A4"/>
    <w:rsid w:val="00EB006A"/>
    <w:rsid w:val="00EB4772"/>
    <w:rsid w:val="00ED169E"/>
    <w:rsid w:val="00ED4235"/>
    <w:rsid w:val="00EF4B16"/>
    <w:rsid w:val="00EF60F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35F52"/>
  <w15:chartTrackingRefBased/>
  <w15:docId w15:val="{03224F95-3BA5-4AAC-A458-997F2DD27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AA9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A27AA9"/>
    <w:rPr>
      <w:b/>
    </w:rPr>
  </w:style>
  <w:style w:type="paragraph" w:customStyle="1" w:styleId="NormalHanging12a">
    <w:name w:val="NormalHanging12a"/>
    <w:basedOn w:val="Normal"/>
    <w:rsid w:val="00A27AA9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A27AA9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EF60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F60F0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EF60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60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F60F0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F60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F60F0"/>
    <w:rPr>
      <w:b/>
      <w:bCs/>
      <w:lang w:val="hu-HU"/>
    </w:rPr>
  </w:style>
  <w:style w:type="table" w:customStyle="1" w:styleId="TableGrid1">
    <w:name w:val="Table Grid1"/>
    <w:basedOn w:val="TableNormal"/>
    <w:next w:val="TableGrid"/>
    <w:uiPriority w:val="39"/>
    <w:rsid w:val="00BE21A8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BE21A8"/>
    <w:rPr>
      <w:color w:val="0000FF"/>
      <w:u w:val="single"/>
    </w:rPr>
  </w:style>
  <w:style w:type="character" w:styleId="Hyperlink">
    <w:name w:val="Hyperlink"/>
    <w:basedOn w:val="DefaultParagraphFont"/>
    <w:rsid w:val="00BE21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520AC-824F-4354-AED1-79A34F5D2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267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3</cp:revision>
  <cp:lastPrinted>2004-11-19T15:42:00Z</cp:lastPrinted>
  <dcterms:created xsi:type="dcterms:W3CDTF">2025-05-22T09:35:00Z</dcterms:created>
  <dcterms:modified xsi:type="dcterms:W3CDTF">2025-07-03T15:06:00Z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A10-0087/2025</vt:lpwstr>
  </property>
  <property fmtid="{D5CDD505-2E9C-101B-9397-08002B2CF9AE}" pid="4" name="&lt;Type&gt;">
    <vt:lpwstr>RR</vt:lpwstr>
  </property>
</Properties>
</file>