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1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7169" w:rsidRDefault="00175245" w:rsidP="0010095E">
            <w:pPr>
              <w:pStyle w:val="EPName"/>
            </w:pPr>
            <w:r w:rsidRPr="00767169">
              <w:t>Euroopa Parlament</w:t>
            </w:r>
          </w:p>
          <w:p w:rsidR="00751A4A" w:rsidRPr="007671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169">
              <w:t>2024</w:t>
            </w:r>
            <w:r w:rsidR="00817416" w:rsidRPr="00767169">
              <w:t>-202</w:t>
            </w:r>
            <w:r w:rsidRPr="0076716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67169" w:rsidRDefault="00187494" w:rsidP="0010095E">
            <w:pPr>
              <w:pStyle w:val="EPLogo"/>
            </w:pPr>
            <w:r w:rsidRPr="007671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7169" w:rsidRDefault="00D058B8" w:rsidP="004C5D52">
      <w:pPr>
        <w:pStyle w:val="LineTop"/>
      </w:pPr>
    </w:p>
    <w:p w:rsidR="00680577" w:rsidRPr="00767169" w:rsidRDefault="00175245" w:rsidP="00680577">
      <w:pPr>
        <w:pStyle w:val="EPBodyTA1"/>
      </w:pPr>
      <w:r w:rsidRPr="00767169">
        <w:t>VASTUVÕETUD TEKSTID</w:t>
      </w:r>
    </w:p>
    <w:p w:rsidR="00D058B8" w:rsidRPr="00767169" w:rsidRDefault="00D058B8" w:rsidP="00D058B8">
      <w:pPr>
        <w:pStyle w:val="LineBottom"/>
      </w:pPr>
    </w:p>
    <w:p w:rsidR="00175245" w:rsidRPr="00767169" w:rsidRDefault="00175245" w:rsidP="00175245">
      <w:pPr>
        <w:pStyle w:val="ATHeading1"/>
      </w:pPr>
      <w:bookmarkStart w:id="0" w:name="TANumber"/>
      <w:r w:rsidRPr="00767169">
        <w:t>P10_TA(2025)0</w:t>
      </w:r>
      <w:bookmarkEnd w:id="0"/>
      <w:r w:rsidR="00C27F99" w:rsidRPr="00767169">
        <w:t>113</w:t>
      </w:r>
      <w:bookmarkStart w:id="1" w:name="_GoBack"/>
      <w:bookmarkEnd w:id="1"/>
    </w:p>
    <w:p w:rsidR="00175245" w:rsidRPr="00767169" w:rsidRDefault="00175245" w:rsidP="00175245">
      <w:pPr>
        <w:pStyle w:val="ATHeading2"/>
      </w:pPr>
      <w:bookmarkStart w:id="2" w:name="title"/>
      <w:r w:rsidRPr="00767169">
        <w:t>Euroopa Kontrollikoja koosseisu osaline uuendamine – HR kandidaat</w:t>
      </w:r>
      <w:bookmarkEnd w:id="2"/>
    </w:p>
    <w:p w:rsidR="00175245" w:rsidRPr="00767169" w:rsidRDefault="00175245" w:rsidP="00175245">
      <w:pPr>
        <w:rPr>
          <w:i/>
          <w:vanish/>
        </w:rPr>
      </w:pPr>
      <w:r w:rsidRPr="00767169">
        <w:rPr>
          <w:i/>
        </w:rPr>
        <w:fldChar w:fldCharType="begin"/>
      </w:r>
      <w:r w:rsidRPr="00767169">
        <w:rPr>
          <w:i/>
        </w:rPr>
        <w:instrText xml:space="preserve"> TC"(</w:instrText>
      </w:r>
      <w:bookmarkStart w:id="3" w:name="DocNumber"/>
      <w:r w:rsidRPr="00767169">
        <w:rPr>
          <w:i/>
        </w:rPr>
        <w:instrText>A10-0088/2025</w:instrText>
      </w:r>
      <w:bookmarkEnd w:id="3"/>
      <w:r w:rsidRPr="00767169">
        <w:rPr>
          <w:i/>
        </w:rPr>
        <w:instrText xml:space="preserve"> - Raportöör: </w:instrText>
      </w:r>
      <w:proofErr w:type="spellStart"/>
      <w:r w:rsidRPr="00767169">
        <w:rPr>
          <w:i/>
        </w:rPr>
        <w:instrText>Ondřej</w:instrText>
      </w:r>
      <w:proofErr w:type="spellEnd"/>
      <w:r w:rsidRPr="00767169">
        <w:rPr>
          <w:i/>
        </w:rPr>
        <w:instrText xml:space="preserve"> </w:instrText>
      </w:r>
      <w:proofErr w:type="spellStart"/>
      <w:r w:rsidRPr="00767169">
        <w:rPr>
          <w:i/>
        </w:rPr>
        <w:instrText>Knotek</w:instrText>
      </w:r>
      <w:proofErr w:type="spellEnd"/>
      <w:r w:rsidRPr="00767169">
        <w:rPr>
          <w:i/>
        </w:rPr>
        <w:instrText xml:space="preserve">)"\l3 \n&gt; \* MERGEFORMAT </w:instrText>
      </w:r>
      <w:r w:rsidRPr="00767169">
        <w:rPr>
          <w:i/>
        </w:rPr>
        <w:fldChar w:fldCharType="end"/>
      </w:r>
    </w:p>
    <w:p w:rsidR="00175245" w:rsidRPr="00767169" w:rsidRDefault="00175245" w:rsidP="00175245">
      <w:pPr>
        <w:rPr>
          <w:vanish/>
        </w:rPr>
      </w:pPr>
      <w:bookmarkStart w:id="4" w:name="Commission"/>
      <w:r w:rsidRPr="00767169">
        <w:rPr>
          <w:vanish/>
        </w:rPr>
        <w:t>Eelarvekontrollikomisjon</w:t>
      </w:r>
      <w:bookmarkEnd w:id="4"/>
    </w:p>
    <w:p w:rsidR="00175245" w:rsidRPr="00767169" w:rsidRDefault="00175245" w:rsidP="00175245">
      <w:pPr>
        <w:rPr>
          <w:vanish/>
        </w:rPr>
      </w:pPr>
      <w:bookmarkStart w:id="5" w:name="PE"/>
      <w:r w:rsidRPr="00767169">
        <w:rPr>
          <w:vanish/>
        </w:rPr>
        <w:t>PE772.035</w:t>
      </w:r>
      <w:bookmarkEnd w:id="5"/>
    </w:p>
    <w:p w:rsidR="00175245" w:rsidRPr="00767169" w:rsidRDefault="00D47585" w:rsidP="00D47585">
      <w:pPr>
        <w:pStyle w:val="ATHeading3"/>
      </w:pPr>
      <w:bookmarkStart w:id="6" w:name="Sujet"/>
      <w:r w:rsidRPr="00767169">
        <w:t>Euroopa Parlamendi 22</w:t>
      </w:r>
      <w:r w:rsidR="00175245" w:rsidRPr="00767169">
        <w:t>.</w:t>
      </w:r>
      <w:r w:rsidRPr="00767169">
        <w:t> mai 2025. </w:t>
      </w:r>
      <w:r w:rsidR="00175245" w:rsidRPr="00767169">
        <w:t xml:space="preserve">aasta otsus ettepaneku kohta nimetada Ivana </w:t>
      </w:r>
      <w:proofErr w:type="spellStart"/>
      <w:r w:rsidR="00175245" w:rsidRPr="00767169">
        <w:t>Maletić</w:t>
      </w:r>
      <w:proofErr w:type="spellEnd"/>
      <w:r w:rsidR="00175245" w:rsidRPr="00767169">
        <w:t xml:space="preserve"> kontrollikoja liikmeks</w:t>
      </w:r>
      <w:bookmarkEnd w:id="6"/>
      <w:r w:rsidR="00175245" w:rsidRPr="00767169">
        <w:t xml:space="preserve"> </w:t>
      </w:r>
      <w:bookmarkStart w:id="7" w:name="References"/>
      <w:r w:rsidR="00175245" w:rsidRPr="00767169">
        <w:t>(C10-0049/2025 – 2025/0802(NLE))</w:t>
      </w:r>
      <w:bookmarkEnd w:id="7"/>
    </w:p>
    <w:p w:rsidR="00E32567" w:rsidRPr="00767169" w:rsidRDefault="00E32567" w:rsidP="00E32567">
      <w:pPr>
        <w:pStyle w:val="NormalBold"/>
      </w:pPr>
      <w:bookmarkStart w:id="8" w:name="TextBodyBegin"/>
      <w:bookmarkEnd w:id="8"/>
      <w:r w:rsidRPr="00767169">
        <w:t>(Konsulteerimine)</w:t>
      </w:r>
    </w:p>
    <w:p w:rsidR="00E32567" w:rsidRPr="00767169" w:rsidRDefault="00E32567" w:rsidP="00E32567">
      <w:pPr>
        <w:pStyle w:val="EPComma"/>
      </w:pPr>
      <w:r w:rsidRPr="00767169">
        <w:rPr>
          <w:i/>
        </w:rPr>
        <w:t>Euroopa Parlament,</w:t>
      </w:r>
    </w:p>
    <w:p w:rsidR="00E32567" w:rsidRPr="00767169" w:rsidRDefault="00D47585" w:rsidP="00E32567">
      <w:pPr>
        <w:pStyle w:val="NormalHanging12a"/>
      </w:pPr>
      <w:r w:rsidRPr="00767169">
        <w:t>–</w:t>
      </w:r>
      <w:r w:rsidRPr="00767169">
        <w:tab/>
        <w:t xml:space="preserve">võttes arvesse Euroopa </w:t>
      </w:r>
      <w:r w:rsidR="00E32567" w:rsidRPr="00767169">
        <w:t>Liidu toimimise lepingu artikli 286 lõiget 2, mille alus</w:t>
      </w:r>
      <w:r w:rsidRPr="00767169">
        <w:t>el nõukogu konsulteeris Euroopa Parlamendiga (C10</w:t>
      </w:r>
      <w:r w:rsidRPr="00767169">
        <w:noBreakHyphen/>
      </w:r>
      <w:r w:rsidR="00E32567" w:rsidRPr="00767169">
        <w:t>0049/2025),</w:t>
      </w:r>
    </w:p>
    <w:p w:rsidR="00E32567" w:rsidRPr="00767169" w:rsidRDefault="00E32567" w:rsidP="00E32567">
      <w:pPr>
        <w:pStyle w:val="NormalHanging12a"/>
      </w:pPr>
      <w:r w:rsidRPr="00767169">
        <w:t>–</w:t>
      </w:r>
      <w:r w:rsidRPr="00767169">
        <w:tab/>
        <w:t>võ</w:t>
      </w:r>
      <w:r w:rsidR="00D47585" w:rsidRPr="00767169">
        <w:t>ttes arvesse kodukorra artiklit </w:t>
      </w:r>
      <w:r w:rsidRPr="00767169">
        <w:t>133,</w:t>
      </w:r>
    </w:p>
    <w:p w:rsidR="00E32567" w:rsidRPr="00767169" w:rsidRDefault="00E32567" w:rsidP="00E32567">
      <w:pPr>
        <w:pStyle w:val="NormalHanging12a"/>
      </w:pPr>
      <w:r w:rsidRPr="00767169">
        <w:t>–</w:t>
      </w:r>
      <w:r w:rsidRPr="00767169">
        <w:tab/>
        <w:t>võttes arvesse eelarvek</w:t>
      </w:r>
      <w:r w:rsidR="00D47585" w:rsidRPr="00767169">
        <w:t>ontrollikomisjoni raportit (A10</w:t>
      </w:r>
      <w:r w:rsidR="00D47585" w:rsidRPr="00767169">
        <w:noBreakHyphen/>
      </w:r>
      <w:r w:rsidRPr="00767169">
        <w:t>0088/2025),</w:t>
      </w:r>
    </w:p>
    <w:p w:rsidR="00E32567" w:rsidRPr="00767169" w:rsidRDefault="00E32567" w:rsidP="00E32567">
      <w:pPr>
        <w:pStyle w:val="NormalHanging12a"/>
      </w:pPr>
      <w:r w:rsidRPr="00767169">
        <w:t>A.</w:t>
      </w:r>
      <w:r w:rsidRPr="00767169">
        <w:tab/>
        <w:t xml:space="preserve">arvestades, et 14. märtsi 2025. aasta kirjas konsulteeris nõukogu Euroopa Parlamendiga Ivana </w:t>
      </w:r>
      <w:proofErr w:type="spellStart"/>
      <w:r w:rsidRPr="00767169">
        <w:t>Maletići</w:t>
      </w:r>
      <w:proofErr w:type="spellEnd"/>
      <w:r w:rsidRPr="00767169">
        <w:t xml:space="preserve"> kontrollikoja liikmeks nimetamise küsimuses;</w:t>
      </w:r>
    </w:p>
    <w:p w:rsidR="00E32567" w:rsidRPr="00767169" w:rsidRDefault="00E32567" w:rsidP="00E32567">
      <w:pPr>
        <w:pStyle w:val="NormalHanging12a"/>
      </w:pPr>
      <w:r w:rsidRPr="00767169">
        <w:t>B.</w:t>
      </w:r>
      <w:r w:rsidRPr="00767169">
        <w:tab/>
        <w:t xml:space="preserve">arvestades, et eelarvekontrollikomisjon hindas Ivana </w:t>
      </w:r>
      <w:proofErr w:type="spellStart"/>
      <w:r w:rsidRPr="00767169">
        <w:t>Maletići</w:t>
      </w:r>
      <w:proofErr w:type="spellEnd"/>
      <w:r w:rsidRPr="00767169">
        <w:t xml:space="preserve"> kvalifikatsiooni, </w:t>
      </w:r>
      <w:r w:rsidR="00D47585" w:rsidRPr="00767169">
        <w:t xml:space="preserve">pidades eelkõige silmas Euroopa </w:t>
      </w:r>
      <w:r w:rsidRPr="00767169">
        <w:t xml:space="preserve">Liidu toimimise lepingu artikli 286 lõikes 1 esitatud tingimusi; arvestades, et selle hindamise käigus sai parlamendikomisjon Ivana </w:t>
      </w:r>
      <w:proofErr w:type="spellStart"/>
      <w:r w:rsidRPr="00767169">
        <w:t>Maletićilt</w:t>
      </w:r>
      <w:proofErr w:type="spellEnd"/>
      <w:r w:rsidRPr="00767169">
        <w:t xml:space="preserve"> elulookirjelduse ja vastused talle saadetud kirjalikule küsimustikule;</w:t>
      </w:r>
    </w:p>
    <w:p w:rsidR="00E32567" w:rsidRPr="00767169" w:rsidRDefault="00E32567" w:rsidP="00E32567">
      <w:pPr>
        <w:pStyle w:val="NormalHanging12a"/>
      </w:pPr>
      <w:r w:rsidRPr="00767169">
        <w:t>C.</w:t>
      </w:r>
      <w:r w:rsidRPr="00767169">
        <w:tab/>
        <w:t xml:space="preserve">arvestades, et seejärel korraldas parlamendikomisjon 14. mail 2025. aastal Ivana </w:t>
      </w:r>
      <w:proofErr w:type="spellStart"/>
      <w:r w:rsidRPr="00767169">
        <w:t>Maletići</w:t>
      </w:r>
      <w:proofErr w:type="spellEnd"/>
      <w:r w:rsidRPr="00767169">
        <w:t xml:space="preserve"> kuulamise, kus kandidaat esines avasõnavõtuga ja vastas seejärel parlamendikomisjoni liikmete küsimustele;</w:t>
      </w:r>
    </w:p>
    <w:p w:rsidR="00E32567" w:rsidRPr="00767169" w:rsidRDefault="00E32567" w:rsidP="00E32567">
      <w:pPr>
        <w:pStyle w:val="NormalHanging12a"/>
      </w:pPr>
      <w:r w:rsidRPr="00767169">
        <w:t>1.</w:t>
      </w:r>
      <w:r w:rsidRPr="00767169">
        <w:tab/>
        <w:t xml:space="preserve">toetab nõukogu ettepanekut nimetada Ivana </w:t>
      </w:r>
      <w:proofErr w:type="spellStart"/>
      <w:r w:rsidRPr="00767169">
        <w:t>Maletić</w:t>
      </w:r>
      <w:proofErr w:type="spellEnd"/>
      <w:r w:rsidRPr="00767169">
        <w:t xml:space="preserve"> kontrollikoja liikmeks;</w:t>
      </w:r>
    </w:p>
    <w:p w:rsidR="00E365E1" w:rsidRPr="00767169" w:rsidRDefault="00E32567" w:rsidP="00D47585">
      <w:pPr>
        <w:pStyle w:val="NormalHanging12a"/>
      </w:pPr>
      <w:r w:rsidRPr="00767169">
        <w:t>2.</w:t>
      </w:r>
      <w:r w:rsidRPr="00767169">
        <w:tab/>
        <w:t>teeb presidendile ülesandeks edastada käesolev otsus nõukogule ja teavitamise eesmärgil kontrollikojale ning Euroopa Liidu muudele institutsioonidele ja liikmesriikide kontrolliasutustele.</w:t>
      </w:r>
    </w:p>
    <w:sectPr w:rsidR="00E365E1" w:rsidRPr="00767169" w:rsidSect="00005A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245" w:rsidRPr="00005A53" w:rsidRDefault="00175245">
      <w:r w:rsidRPr="00005A53">
        <w:separator/>
      </w:r>
    </w:p>
  </w:endnote>
  <w:endnote w:type="continuationSeparator" w:id="0">
    <w:p w:rsidR="00175245" w:rsidRPr="00005A53" w:rsidRDefault="00175245">
      <w:r w:rsidRPr="00005A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A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A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A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245" w:rsidRPr="00005A53" w:rsidRDefault="00175245">
      <w:r w:rsidRPr="00005A53">
        <w:separator/>
      </w:r>
    </w:p>
  </w:footnote>
  <w:footnote w:type="continuationSeparator" w:id="0">
    <w:p w:rsidR="00175245" w:rsidRPr="00005A53" w:rsidRDefault="00175245">
      <w:r w:rsidRPr="00005A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A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A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5A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ET"/>
    <w:docVar w:name="dvnumam" w:val="0"/>
    <w:docVar w:name="dvpe" w:val="772.035"/>
    <w:docVar w:name="dvrapporteur" w:val="Raportöör: "/>
    <w:docVar w:name="dvtitre" w:val="Euroopa Parlamendi .... 2025. aasta otsus ettepaneku kohta nimetada Ivana Maletić kontrollikoja liikmeks(C10-0049/2025 – 2025/0802(NLE))"/>
  </w:docVars>
  <w:rsids>
    <w:rsidRoot w:val="00175245"/>
    <w:rsid w:val="00002272"/>
    <w:rsid w:val="00005A53"/>
    <w:rsid w:val="00064002"/>
    <w:rsid w:val="000677B9"/>
    <w:rsid w:val="000831BA"/>
    <w:rsid w:val="000A42CC"/>
    <w:rsid w:val="000E7DD9"/>
    <w:rsid w:val="0010095E"/>
    <w:rsid w:val="00125B37"/>
    <w:rsid w:val="0017524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16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F99"/>
    <w:rsid w:val="00C61C0C"/>
    <w:rsid w:val="00C941CB"/>
    <w:rsid w:val="00CC2357"/>
    <w:rsid w:val="00CF071A"/>
    <w:rsid w:val="00D058B8"/>
    <w:rsid w:val="00D47585"/>
    <w:rsid w:val="00D56C11"/>
    <w:rsid w:val="00D834A0"/>
    <w:rsid w:val="00D872DF"/>
    <w:rsid w:val="00D91E21"/>
    <w:rsid w:val="00DA7FCD"/>
    <w:rsid w:val="00E3256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3EC48-98D1-40A0-A6E7-9C323E9B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32567"/>
    <w:rPr>
      <w:b/>
    </w:rPr>
  </w:style>
  <w:style w:type="paragraph" w:customStyle="1" w:styleId="NormalHanging12a">
    <w:name w:val="NormalHanging12a"/>
    <w:basedOn w:val="Normal"/>
    <w:rsid w:val="00E32567"/>
    <w:pPr>
      <w:spacing w:after="240"/>
      <w:ind w:left="567" w:hanging="567"/>
    </w:pPr>
  </w:style>
  <w:style w:type="paragraph" w:customStyle="1" w:styleId="EPComma">
    <w:name w:val="EPComma"/>
    <w:basedOn w:val="Normal"/>
    <w:rsid w:val="00E32567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B2D1-CF4F-4C5E-9D03-A15D6872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2025-05-22T11:48:00Z</dcterms:created>
  <dcterms:modified xsi:type="dcterms:W3CDTF">2025-05-22T11:48:00Z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