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340F5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340F5" w:rsidRDefault="007F729B" w:rsidP="0010095E">
            <w:pPr>
              <w:pStyle w:val="EPName"/>
            </w:pPr>
            <w:bookmarkStart w:id="0" w:name="_GoBack"/>
            <w:bookmarkEnd w:id="0"/>
            <w:r w:rsidRPr="00C340F5">
              <w:t>Europees Parlement</w:t>
            </w:r>
          </w:p>
          <w:p w:rsidR="00751A4A" w:rsidRPr="00C340F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340F5">
              <w:t>2024</w:t>
            </w:r>
            <w:r w:rsidR="00817416" w:rsidRPr="00C340F5">
              <w:t>-202</w:t>
            </w:r>
            <w:r w:rsidRPr="00C340F5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C340F5" w:rsidRDefault="00187494" w:rsidP="0010095E">
            <w:pPr>
              <w:pStyle w:val="EPLogo"/>
            </w:pPr>
            <w:r w:rsidRPr="00C340F5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340F5" w:rsidRDefault="00D058B8" w:rsidP="004C5D52">
      <w:pPr>
        <w:pStyle w:val="LineTop"/>
      </w:pPr>
    </w:p>
    <w:p w:rsidR="00680577" w:rsidRPr="00C340F5" w:rsidRDefault="007F729B" w:rsidP="00680577">
      <w:pPr>
        <w:pStyle w:val="EPBodyTA1"/>
      </w:pPr>
      <w:r w:rsidRPr="00C340F5">
        <w:t>AANGENOMEN TEKSTEN</w:t>
      </w:r>
    </w:p>
    <w:p w:rsidR="00D058B8" w:rsidRPr="00C340F5" w:rsidRDefault="00D058B8" w:rsidP="00D058B8">
      <w:pPr>
        <w:pStyle w:val="LineBottom"/>
      </w:pPr>
    </w:p>
    <w:p w:rsidR="007F729B" w:rsidRPr="00C340F5" w:rsidRDefault="007F729B" w:rsidP="007F729B">
      <w:pPr>
        <w:pStyle w:val="ATHeading1"/>
      </w:pPr>
      <w:bookmarkStart w:id="1" w:name="TANumber"/>
      <w:r w:rsidRPr="00C340F5">
        <w:t>P10_</w:t>
      </w:r>
      <w:proofErr w:type="gramStart"/>
      <w:r w:rsidRPr="00C340F5">
        <w:t>TA(</w:t>
      </w:r>
      <w:proofErr w:type="gramEnd"/>
      <w:r w:rsidRPr="00C340F5">
        <w:t>2025)0</w:t>
      </w:r>
      <w:r w:rsidR="00C340F5" w:rsidRPr="00C340F5">
        <w:t>113</w:t>
      </w:r>
      <w:bookmarkEnd w:id="1"/>
    </w:p>
    <w:p w:rsidR="007F729B" w:rsidRPr="00C340F5" w:rsidRDefault="007F729B" w:rsidP="007F729B">
      <w:pPr>
        <w:pStyle w:val="ATHeading2"/>
      </w:pPr>
      <w:bookmarkStart w:id="2" w:name="title"/>
      <w:r w:rsidRPr="00C340F5">
        <w:t xml:space="preserve">Gedeeltelijke vervanging </w:t>
      </w:r>
      <w:r w:rsidR="008E79AF" w:rsidRPr="00C340F5">
        <w:t>van de leden van de Rekenkamer –</w:t>
      </w:r>
      <w:r w:rsidRPr="00C340F5">
        <w:t xml:space="preserve"> kandidaat HR</w:t>
      </w:r>
      <w:bookmarkEnd w:id="2"/>
    </w:p>
    <w:p w:rsidR="007F729B" w:rsidRPr="00C340F5" w:rsidRDefault="007F729B" w:rsidP="007F729B">
      <w:pPr>
        <w:rPr>
          <w:i/>
          <w:vanish/>
        </w:rPr>
      </w:pPr>
      <w:r w:rsidRPr="00C340F5">
        <w:rPr>
          <w:i/>
        </w:rPr>
        <w:fldChar w:fldCharType="begin"/>
      </w:r>
      <w:r w:rsidRPr="00C340F5">
        <w:rPr>
          <w:i/>
        </w:rPr>
        <w:instrText xml:space="preserve"> TC"(</w:instrText>
      </w:r>
      <w:bookmarkStart w:id="3" w:name="DocNumber"/>
      <w:r w:rsidRPr="00C340F5">
        <w:rPr>
          <w:i/>
        </w:rPr>
        <w:instrText>A10-0088/2025</w:instrText>
      </w:r>
      <w:bookmarkEnd w:id="3"/>
      <w:r w:rsidRPr="00C340F5">
        <w:rPr>
          <w:i/>
        </w:rPr>
        <w:instrText xml:space="preserve"> - Rapporteur: Ondřej Knotek)"\l3 \n&gt; \* MERGEFORMAT </w:instrText>
      </w:r>
      <w:r w:rsidRPr="00C340F5">
        <w:rPr>
          <w:i/>
        </w:rPr>
        <w:fldChar w:fldCharType="end"/>
      </w:r>
    </w:p>
    <w:p w:rsidR="007F729B" w:rsidRPr="00C340F5" w:rsidRDefault="007F729B" w:rsidP="007F729B">
      <w:pPr>
        <w:rPr>
          <w:vanish/>
        </w:rPr>
      </w:pPr>
      <w:bookmarkStart w:id="4" w:name="Commission"/>
      <w:r w:rsidRPr="00C340F5">
        <w:rPr>
          <w:vanish/>
        </w:rPr>
        <w:t>Commissie begrotingscontrole</w:t>
      </w:r>
      <w:bookmarkEnd w:id="4"/>
    </w:p>
    <w:p w:rsidR="007F729B" w:rsidRPr="00C340F5" w:rsidRDefault="007F729B" w:rsidP="007F729B">
      <w:pPr>
        <w:rPr>
          <w:vanish/>
        </w:rPr>
      </w:pPr>
      <w:bookmarkStart w:id="5" w:name="PE"/>
      <w:r w:rsidRPr="00C340F5">
        <w:rPr>
          <w:vanish/>
        </w:rPr>
        <w:t>PE772.035</w:t>
      </w:r>
      <w:bookmarkEnd w:id="5"/>
    </w:p>
    <w:p w:rsidR="007F729B" w:rsidRPr="00C340F5" w:rsidRDefault="008E79AF" w:rsidP="007F729B">
      <w:pPr>
        <w:pStyle w:val="ATHeading3"/>
      </w:pPr>
      <w:bookmarkStart w:id="6" w:name="Sujet"/>
      <w:r w:rsidRPr="00C340F5">
        <w:t>Besluit</w:t>
      </w:r>
      <w:r w:rsidR="007F729B" w:rsidRPr="00C340F5">
        <w:t xml:space="preserve"> van het Europees Parlement van </w:t>
      </w:r>
      <w:r w:rsidR="00951409" w:rsidRPr="00C340F5">
        <w:t>22</w:t>
      </w:r>
      <w:r w:rsidR="007F729B" w:rsidRPr="00C340F5">
        <w:t xml:space="preserve"> mei 2025 over de voordracht van Ivana</w:t>
      </w:r>
      <w:r w:rsidRPr="00C340F5">
        <w:t xml:space="preserve"> </w:t>
      </w:r>
      <w:proofErr w:type="spellStart"/>
      <w:r w:rsidR="007F729B" w:rsidRPr="00C340F5">
        <w:t>Maletić</w:t>
      </w:r>
      <w:proofErr w:type="spellEnd"/>
      <w:r w:rsidR="007F729B" w:rsidRPr="00C340F5">
        <w:t xml:space="preserve"> voor de benoeming tot lid van de Rekenkamer</w:t>
      </w:r>
      <w:bookmarkEnd w:id="6"/>
      <w:r w:rsidR="007F729B" w:rsidRPr="00C340F5">
        <w:t xml:space="preserve"> </w:t>
      </w:r>
      <w:bookmarkStart w:id="7" w:name="References"/>
      <w:r w:rsidR="007F729B" w:rsidRPr="00C340F5">
        <w:t>(C10-0049/2025 – 2025/0802(NLE))</w:t>
      </w:r>
      <w:bookmarkEnd w:id="7"/>
    </w:p>
    <w:p w:rsidR="007F729B" w:rsidRPr="00C340F5" w:rsidRDefault="007F729B" w:rsidP="007F729B"/>
    <w:p w:rsidR="003E4D5D" w:rsidRPr="00C340F5" w:rsidRDefault="003E4D5D" w:rsidP="003E4D5D">
      <w:pPr>
        <w:pStyle w:val="NormalBold"/>
      </w:pPr>
      <w:bookmarkStart w:id="8" w:name="TextBodyBegin"/>
      <w:bookmarkEnd w:id="8"/>
      <w:r w:rsidRPr="00C340F5">
        <w:t>(Raadpleging)</w:t>
      </w:r>
    </w:p>
    <w:p w:rsidR="003E4D5D" w:rsidRPr="00C340F5" w:rsidRDefault="003E4D5D" w:rsidP="003E4D5D">
      <w:pPr>
        <w:pStyle w:val="EPComma"/>
      </w:pPr>
      <w:r w:rsidRPr="00C340F5">
        <w:rPr>
          <w:i/>
        </w:rPr>
        <w:t>Het Europees Parlement</w:t>
      </w:r>
      <w:r w:rsidRPr="00C340F5">
        <w:t>,</w:t>
      </w:r>
    </w:p>
    <w:p w:rsidR="003E4D5D" w:rsidRPr="00C340F5" w:rsidRDefault="003E4D5D" w:rsidP="003E4D5D">
      <w:pPr>
        <w:pStyle w:val="NormalHanging12a"/>
      </w:pPr>
      <w:r w:rsidRPr="00C340F5">
        <w:t>–</w:t>
      </w:r>
      <w:r w:rsidRPr="00C340F5">
        <w:tab/>
        <w:t>gezien artikel 286, lid 2, van het Verdrag betreffende de werking van de Europese Unie, op grond waarvan het Parlement door de Raad is geraadpleegd (C10</w:t>
      </w:r>
      <w:r w:rsidRPr="00C340F5">
        <w:noBreakHyphen/>
        <w:t>0049/2025),</w:t>
      </w:r>
    </w:p>
    <w:p w:rsidR="003E4D5D" w:rsidRPr="00C340F5" w:rsidRDefault="003E4D5D" w:rsidP="003E4D5D">
      <w:pPr>
        <w:pStyle w:val="NormalHanging12a"/>
      </w:pPr>
      <w:r w:rsidRPr="00C340F5">
        <w:t>–</w:t>
      </w:r>
      <w:r w:rsidRPr="00C340F5">
        <w:tab/>
        <w:t>gezien artikel 133 van zijn Reglement,</w:t>
      </w:r>
    </w:p>
    <w:p w:rsidR="003E4D5D" w:rsidRPr="00C340F5" w:rsidRDefault="003E4D5D" w:rsidP="003E4D5D">
      <w:pPr>
        <w:pStyle w:val="NormalHanging12a"/>
      </w:pPr>
      <w:r w:rsidRPr="00C340F5">
        <w:t>–</w:t>
      </w:r>
      <w:r w:rsidRPr="00C340F5">
        <w:tab/>
        <w:t>gezien het verslag van de Commissie begrotingscontrole (A10-0088/2025),</w:t>
      </w:r>
    </w:p>
    <w:p w:rsidR="003E4D5D" w:rsidRPr="00C340F5" w:rsidRDefault="003E4D5D" w:rsidP="003E4D5D">
      <w:pPr>
        <w:pStyle w:val="NormalHanging12a"/>
      </w:pPr>
      <w:r w:rsidRPr="00C340F5">
        <w:t>A.</w:t>
      </w:r>
      <w:r w:rsidRPr="00C340F5">
        <w:tab/>
        <w:t>overwegende dat de Raad bij schrijven van 14 maart 2025 het Europees Parlement heeft geraadpleegd over de benoeming van Ivana</w:t>
      </w:r>
      <w:r w:rsidR="008E79AF" w:rsidRPr="00C340F5">
        <w:t xml:space="preserve"> </w:t>
      </w:r>
      <w:proofErr w:type="spellStart"/>
      <w:r w:rsidRPr="00C340F5">
        <w:t>Maletić</w:t>
      </w:r>
      <w:proofErr w:type="spellEnd"/>
      <w:r w:rsidRPr="00C340F5">
        <w:t xml:space="preserve"> tot lid van de Rekenkamer;</w:t>
      </w:r>
    </w:p>
    <w:p w:rsidR="003E4D5D" w:rsidRPr="00C340F5" w:rsidRDefault="003E4D5D" w:rsidP="003E4D5D">
      <w:pPr>
        <w:pStyle w:val="NormalHanging12a"/>
      </w:pPr>
      <w:r w:rsidRPr="00C340F5">
        <w:t>B.</w:t>
      </w:r>
      <w:r w:rsidRPr="00C340F5">
        <w:tab/>
        <w:t>overwegende dat zijn Commissie begrotingscontrole de kwalificaties van Ivana</w:t>
      </w:r>
      <w:r w:rsidR="008E79AF" w:rsidRPr="00C340F5">
        <w:t xml:space="preserve"> </w:t>
      </w:r>
      <w:proofErr w:type="spellStart"/>
      <w:r w:rsidRPr="00C340F5">
        <w:t>Maletić</w:t>
      </w:r>
      <w:proofErr w:type="spellEnd"/>
      <w:r w:rsidRPr="00C340F5">
        <w:t xml:space="preserve"> heeft onderzocht, met name gelet op de in artikel 286, lid 1, van het Verdrag betreffende de werking van de Europese Unie vermelde voorwaarden; overwegende dat de commissie in het kader van dit onderzoek een curriculum vitae van Ivana</w:t>
      </w:r>
      <w:r w:rsidR="008E79AF" w:rsidRPr="00C340F5">
        <w:t xml:space="preserve"> </w:t>
      </w:r>
      <w:proofErr w:type="spellStart"/>
      <w:r w:rsidRPr="00C340F5">
        <w:t>Maletić</w:t>
      </w:r>
      <w:proofErr w:type="spellEnd"/>
      <w:r w:rsidRPr="00C340F5">
        <w:t xml:space="preserve"> heeft ontvangen, alsmede de antwoorden op de haar toegezonden schriftelijke vragenlijst;</w:t>
      </w:r>
    </w:p>
    <w:p w:rsidR="003E4D5D" w:rsidRPr="00C340F5" w:rsidRDefault="003E4D5D" w:rsidP="003E4D5D">
      <w:pPr>
        <w:pStyle w:val="NormalHanging12a"/>
      </w:pPr>
      <w:r w:rsidRPr="00C340F5">
        <w:t>C.</w:t>
      </w:r>
      <w:r w:rsidRPr="00C340F5">
        <w:tab/>
        <w:t>overwegende dat de Commissie begrotingscontrole Ivana</w:t>
      </w:r>
      <w:r w:rsidR="008E79AF" w:rsidRPr="00C340F5">
        <w:t xml:space="preserve"> </w:t>
      </w:r>
      <w:proofErr w:type="spellStart"/>
      <w:r w:rsidRPr="00C340F5">
        <w:t>Maletić</w:t>
      </w:r>
      <w:proofErr w:type="spellEnd"/>
      <w:r w:rsidRPr="00C340F5">
        <w:t xml:space="preserve"> vervolgens op 14 mei 2025 heeft gehoord, waarbij zij een inleidende verklaring heeft afgelegd en daarna de door de commissieleden gestelde vragen heeft beantwoord;</w:t>
      </w:r>
    </w:p>
    <w:p w:rsidR="003E4D5D" w:rsidRPr="00C340F5" w:rsidRDefault="003E4D5D" w:rsidP="003E4D5D">
      <w:pPr>
        <w:pStyle w:val="NormalHanging12a"/>
      </w:pPr>
      <w:r w:rsidRPr="00C340F5">
        <w:t>1.</w:t>
      </w:r>
      <w:r w:rsidRPr="00C340F5">
        <w:tab/>
        <w:t>brengt positief advies uit over de voordracht van de Raad voor de benoeming van Ivana</w:t>
      </w:r>
      <w:r w:rsidR="008E79AF" w:rsidRPr="00C340F5">
        <w:t xml:space="preserve"> </w:t>
      </w:r>
      <w:proofErr w:type="spellStart"/>
      <w:r w:rsidRPr="00C340F5">
        <w:t>Maletić</w:t>
      </w:r>
      <w:proofErr w:type="spellEnd"/>
      <w:r w:rsidRPr="00C340F5">
        <w:t xml:space="preserve"> tot lid van de Rekenkamer;</w:t>
      </w:r>
    </w:p>
    <w:p w:rsidR="00E365E1" w:rsidRPr="00C340F5" w:rsidRDefault="003E4D5D" w:rsidP="00FC4F68">
      <w:pPr>
        <w:pStyle w:val="NormalHanging12a"/>
      </w:pPr>
      <w:r w:rsidRPr="00C340F5">
        <w:t>2.</w:t>
      </w:r>
      <w:r w:rsidRPr="00C340F5">
        <w:tab/>
        <w:t>verzoekt zijn Voorzitter dit besluit te doen toekomen aan de Raad en, ter informatie, aan de Rekenkamer, alsook aan de overige instellingen van de Europese Unie en de controle-instanties van de lidstaten.</w:t>
      </w:r>
    </w:p>
    <w:sectPr w:rsidR="00E365E1" w:rsidRPr="00C340F5" w:rsidSect="0085759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729B" w:rsidRPr="0085759F" w:rsidRDefault="007F729B">
      <w:r w:rsidRPr="0085759F">
        <w:separator/>
      </w:r>
    </w:p>
  </w:endnote>
  <w:endnote w:type="continuationSeparator" w:id="0">
    <w:p w:rsidR="007F729B" w:rsidRPr="0085759F" w:rsidRDefault="007F729B">
      <w:r w:rsidRPr="0085759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5759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5759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5759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729B" w:rsidRPr="0085759F" w:rsidRDefault="007F729B">
      <w:r w:rsidRPr="0085759F">
        <w:separator/>
      </w:r>
    </w:p>
  </w:footnote>
  <w:footnote w:type="continuationSeparator" w:id="0">
    <w:p w:rsidR="007F729B" w:rsidRPr="0085759F" w:rsidRDefault="007F729B">
      <w:r w:rsidRPr="0085759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5759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5759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5759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88/2025"/>
    <w:docVar w:name="dvlangue" w:val="NL"/>
    <w:docVar w:name="dvnumam" w:val="0"/>
    <w:docVar w:name="dvpe" w:val="772.035"/>
    <w:docVar w:name="dvrapporteur" w:val="Rapporteur: "/>
    <w:docVar w:name="dvtitre" w:val="Wetgevingsresolutie van het Europees Parlement van xx mei 2025 over de voordracht van Ivana Maletić voor de benoeming tot lid van de Rekenkamer(C10-0049/2025 – 2025/0802(NLE))"/>
  </w:docVars>
  <w:rsids>
    <w:rsidRoot w:val="007F729B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3E4D5D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F729B"/>
    <w:rsid w:val="00817416"/>
    <w:rsid w:val="00842779"/>
    <w:rsid w:val="0085759F"/>
    <w:rsid w:val="00865F67"/>
    <w:rsid w:val="00881A7B"/>
    <w:rsid w:val="008840E5"/>
    <w:rsid w:val="00887B3E"/>
    <w:rsid w:val="008C2AC6"/>
    <w:rsid w:val="008E79AF"/>
    <w:rsid w:val="00930C23"/>
    <w:rsid w:val="0093193B"/>
    <w:rsid w:val="009509D8"/>
    <w:rsid w:val="00950B64"/>
    <w:rsid w:val="00951409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340F5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C4F68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E08E58"/>
  <w15:chartTrackingRefBased/>
  <w15:docId w15:val="{88DFC780-D72B-44AB-BEBC-889C2BF76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nl-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3E4D5D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rsid w:val="003E4D5D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3E4D5D"/>
    <w:rPr>
      <w:b/>
    </w:rPr>
  </w:style>
  <w:style w:type="paragraph" w:customStyle="1" w:styleId="NormalHanging12a">
    <w:name w:val="NormalHanging12a"/>
    <w:basedOn w:val="Normal"/>
    <w:rsid w:val="003E4D5D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3E4D5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3E4D5D"/>
    <w:rPr>
      <w:sz w:val="24"/>
      <w:lang w:val="nl-NL"/>
    </w:rPr>
  </w:style>
  <w:style w:type="paragraph" w:customStyle="1" w:styleId="EPFooter">
    <w:name w:val="EPFooter"/>
    <w:basedOn w:val="Normal"/>
    <w:rsid w:val="003E4D5D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3E4D5D"/>
    <w:pPr>
      <w:spacing w:before="480" w:after="240"/>
    </w:pPr>
  </w:style>
  <w:style w:type="paragraph" w:customStyle="1" w:styleId="TableParagraph">
    <w:name w:val="Table Paragraph"/>
    <w:basedOn w:val="Normal"/>
    <w:uiPriority w:val="1"/>
    <w:qFormat/>
    <w:rsid w:val="003E4D5D"/>
    <w:pPr>
      <w:autoSpaceDE w:val="0"/>
      <w:autoSpaceDN w:val="0"/>
      <w:ind w:left="151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Normal24a">
    <w:name w:val="Normal24a"/>
    <w:basedOn w:val="Normal"/>
    <w:rsid w:val="003E4D5D"/>
    <w:pPr>
      <w:spacing w:after="480"/>
    </w:pPr>
  </w:style>
  <w:style w:type="paragraph" w:styleId="Footer">
    <w:name w:val="footer"/>
    <w:basedOn w:val="Normal"/>
    <w:link w:val="FooterChar"/>
    <w:rsid w:val="008E79A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8E79AF"/>
    <w:rPr>
      <w:sz w:val="24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67656B-E12C-445C-B87E-D918844E12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261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VAN TONGERLOO Nathalie</dc:creator>
  <cp:keywords/>
  <cp:lastModifiedBy>VAN TONGERLOO Nathalie</cp:lastModifiedBy>
  <cp:revision>2</cp:revision>
  <cp:lastPrinted>2004-11-19T15:42:00Z</cp:lastPrinted>
  <dcterms:created xsi:type="dcterms:W3CDTF">2025-05-22T09:58:00Z</dcterms:created>
  <dcterms:modified xsi:type="dcterms:W3CDTF">2025-05-22T09:58:00Z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NL</vt:lpwstr>
  </property>
  <property fmtid="{D5CDD505-2E9C-101B-9397-08002B2CF9AE}" pid="3" name="&lt;FdR&gt;">
    <vt:lpwstr>A10-0088/2025</vt:lpwstr>
  </property>
  <property fmtid="{D5CDD505-2E9C-101B-9397-08002B2CF9AE}" pid="4" name="&lt;Type&gt;">
    <vt:lpwstr>RR</vt:lpwstr>
  </property>
</Properties>
</file>