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50773" w14:paraId="4A22267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9DBC37" w14:textId="77777777" w:rsidR="009A56A4" w:rsidRPr="00750773" w:rsidRDefault="009A56A4" w:rsidP="009A56A4">
            <w:pPr>
              <w:pStyle w:val="EPName"/>
              <w:rPr>
                <w:lang w:val="ga-IE"/>
              </w:rPr>
            </w:pPr>
            <w:r w:rsidRPr="00750773">
              <w:rPr>
                <w:lang w:val="ga-IE"/>
              </w:rPr>
              <w:t>Parlaimint na hEorpa</w:t>
            </w:r>
          </w:p>
          <w:p w14:paraId="094A5D28" w14:textId="77777777" w:rsidR="00757DD5" w:rsidRPr="006E6F4D" w:rsidRDefault="00476323" w:rsidP="00476323">
            <w:pPr>
              <w:pStyle w:val="EPTerm"/>
              <w:rPr>
                <w:rStyle w:val="HideTWBExt"/>
                <w:vanish w:val="0"/>
                <w:lang w:val="ga-IE"/>
              </w:rPr>
            </w:pPr>
            <w:r>
              <w:rPr>
                <w:lang w:val="ga-IE"/>
              </w:rPr>
              <w:t>2024</w:t>
            </w:r>
            <w:r w:rsidR="009A56A4" w:rsidRPr="00750773">
              <w:rPr>
                <w:lang w:val="ga-IE"/>
              </w:rPr>
              <w:t>-20</w:t>
            </w:r>
            <w:r>
              <w:rPr>
                <w:lang w:val="ga-IE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14:paraId="04E46C7A" w14:textId="77777777" w:rsidR="00757DD5" w:rsidRPr="006E6F4D" w:rsidRDefault="00172070" w:rsidP="00425111">
            <w:pPr>
              <w:pStyle w:val="EPLogo"/>
              <w:rPr>
                <w:lang w:val="ga-IE"/>
              </w:rPr>
            </w:pPr>
            <w:r w:rsidRPr="003F41D4">
              <w:rPr>
                <w:noProof/>
              </w:rPr>
              <w:drawing>
                <wp:inline distT="0" distB="0" distL="0" distR="0" wp14:anchorId="380C3F52" wp14:editId="48E6041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B5CA8" w14:textId="77777777" w:rsidR="008E7632" w:rsidRPr="006E6F4D" w:rsidRDefault="008E7632" w:rsidP="008E7632">
      <w:pPr>
        <w:pStyle w:val="LineTop"/>
        <w:rPr>
          <w:lang w:val="ga-IE"/>
        </w:rPr>
      </w:pPr>
    </w:p>
    <w:p w14:paraId="698E6B4D" w14:textId="77777777" w:rsidR="008E7632" w:rsidRPr="006E6F4D" w:rsidRDefault="009A56A4" w:rsidP="008E7632">
      <w:pPr>
        <w:pStyle w:val="ZSessionDoc"/>
        <w:rPr>
          <w:b/>
          <w:i w:val="0"/>
          <w:lang w:val="ga-IE"/>
        </w:rPr>
      </w:pPr>
      <w:r w:rsidRPr="00750773">
        <w:rPr>
          <w:b/>
          <w:i w:val="0"/>
          <w:lang w:val="ga-IE"/>
        </w:rPr>
        <w:t xml:space="preserve">TÉACSANNA ARNA </w:t>
      </w:r>
      <w:proofErr w:type="spellStart"/>
      <w:r w:rsidRPr="00750773">
        <w:rPr>
          <w:b/>
          <w:i w:val="0"/>
          <w:lang w:val="ga-IE"/>
        </w:rPr>
        <w:t>nGLACADH</w:t>
      </w:r>
      <w:proofErr w:type="spellEnd"/>
    </w:p>
    <w:p w14:paraId="17B753C0" w14:textId="77777777" w:rsidR="008E7632" w:rsidRPr="006E6F4D" w:rsidRDefault="00DC1260" w:rsidP="008E7632">
      <w:pPr>
        <w:pStyle w:val="LineBottom"/>
        <w:rPr>
          <w:lang w:val="ga-IE"/>
        </w:rPr>
      </w:pPr>
      <w:r w:rsidRPr="006E6F4D">
        <w:rPr>
          <w:rFonts w:cs="Arial"/>
          <w:i/>
          <w:sz w:val="20"/>
          <w:szCs w:val="22"/>
          <w:lang w:val="ga-IE"/>
        </w:rPr>
        <w:t xml:space="preserve"> </w:t>
      </w:r>
    </w:p>
    <w:p w14:paraId="6F149A01" w14:textId="77777777" w:rsidR="009C4014" w:rsidRPr="006E6F4D" w:rsidRDefault="00DC1260" w:rsidP="008E7632">
      <w:pPr>
        <w:pStyle w:val="ATHeading1"/>
        <w:spacing w:before="480"/>
        <w:rPr>
          <w:lang w:val="ga-IE"/>
        </w:rPr>
      </w:pPr>
      <w:bookmarkStart w:id="0" w:name="TA_Heading"/>
      <w:r w:rsidRPr="006E6F4D">
        <w:rPr>
          <w:lang w:val="ga-IE"/>
        </w:rPr>
        <w:t>P10_TA(2025)</w:t>
      </w:r>
      <w:bookmarkStart w:id="1" w:name="TANumber"/>
      <w:bookmarkEnd w:id="0"/>
      <w:r w:rsidRPr="006E6F4D">
        <w:rPr>
          <w:lang w:val="ga-IE"/>
        </w:rPr>
        <w:t>0</w:t>
      </w:r>
      <w:bookmarkEnd w:id="1"/>
      <w:r w:rsidR="001A61EB">
        <w:rPr>
          <w:lang w:val="ga-IE"/>
        </w:rPr>
        <w:t>115</w:t>
      </w:r>
    </w:p>
    <w:p w14:paraId="04650D7B" w14:textId="77777777" w:rsidR="009C4014" w:rsidRPr="006E6F4D" w:rsidRDefault="00750773" w:rsidP="00DC1260">
      <w:pPr>
        <w:pStyle w:val="ATHeading2"/>
        <w:rPr>
          <w:lang w:val="ga-IE"/>
        </w:rPr>
      </w:pPr>
      <w:bookmarkStart w:id="2" w:name="title"/>
      <w:r w:rsidRPr="006E6F4D">
        <w:rPr>
          <w:lang w:val="ga-IE"/>
        </w:rPr>
        <w:t>Leasú a dhéanamh ar Rialachán (AE) Uimh. 228/2013 a mhéid a bhaineann le cúnamh breise agus solúbthacht bhreise do na réigiúin is forimeallaí atá buailte ag tubaistí nádúrtha tromchúiseacha agus i gcomhthéacs chioclón Chido a scrios Mayotte</w:t>
      </w:r>
      <w:bookmarkStart w:id="3" w:name="Etoiles"/>
      <w:bookmarkEnd w:id="2"/>
      <w:bookmarkEnd w:id="3"/>
    </w:p>
    <w:p w14:paraId="33C2D790" w14:textId="77777777" w:rsidR="009C4014" w:rsidRPr="006E6F4D" w:rsidRDefault="009C4014" w:rsidP="009C4014">
      <w:pPr>
        <w:rPr>
          <w:i/>
          <w:vanish/>
          <w:lang w:val="ga-IE"/>
        </w:rPr>
      </w:pPr>
      <w:r w:rsidRPr="006E6F4D">
        <w:rPr>
          <w:i/>
          <w:lang w:val="ga-IE"/>
        </w:rPr>
        <w:fldChar w:fldCharType="begin"/>
      </w:r>
      <w:r w:rsidRPr="006E6F4D">
        <w:rPr>
          <w:i/>
          <w:lang w:val="ga-IE"/>
        </w:rPr>
        <w:instrText xml:space="preserve"> TC"</w:instrText>
      </w:r>
      <w:bookmarkStart w:id="4" w:name="DocNumber"/>
      <w:r w:rsidR="00DC1260" w:rsidRPr="006E6F4D">
        <w:rPr>
          <w:i/>
          <w:lang w:val="ga-IE"/>
        </w:rPr>
        <w:instrText>(C10-0071/2025)</w:instrText>
      </w:r>
      <w:bookmarkEnd w:id="4"/>
      <w:r w:rsidRPr="006E6F4D">
        <w:rPr>
          <w:i/>
          <w:lang w:val="ga-IE"/>
        </w:rPr>
        <w:instrText xml:space="preserve">"\l3 \n&gt; \* MERGEFORMAT </w:instrText>
      </w:r>
      <w:r w:rsidRPr="006E6F4D">
        <w:rPr>
          <w:i/>
          <w:lang w:val="ga-IE"/>
        </w:rPr>
        <w:fldChar w:fldCharType="end"/>
      </w:r>
    </w:p>
    <w:p w14:paraId="54D48BC6" w14:textId="77777777" w:rsidR="00DC1260" w:rsidRPr="006E6F4D" w:rsidRDefault="00394D84" w:rsidP="009C4014">
      <w:pPr>
        <w:rPr>
          <w:vanish/>
          <w:lang w:val="ga-IE"/>
        </w:rPr>
      </w:pPr>
      <w:bookmarkStart w:id="5" w:name="Commission"/>
      <w:r w:rsidRPr="00394D84">
        <w:rPr>
          <w:vanish/>
          <w:lang w:val="ga-IE"/>
        </w:rPr>
        <w:t>An Coiste um Thalmhaíocht agus um Fhorbairt Tuaithe</w:t>
      </w:r>
    </w:p>
    <w:p w14:paraId="79030A4F" w14:textId="77777777" w:rsidR="009C4014" w:rsidRPr="006E6F4D" w:rsidRDefault="00DC1260" w:rsidP="009C4014">
      <w:pPr>
        <w:rPr>
          <w:vanish/>
          <w:lang w:val="ga-IE"/>
        </w:rPr>
      </w:pPr>
      <w:bookmarkStart w:id="6" w:name="PE"/>
      <w:bookmarkEnd w:id="5"/>
      <w:r w:rsidRPr="006E6F4D">
        <w:rPr>
          <w:vanish/>
          <w:lang w:val="ga-IE"/>
        </w:rPr>
        <w:t>PE</w:t>
      </w:r>
      <w:r w:rsidR="00305700">
        <w:rPr>
          <w:vanish/>
          <w:lang w:val="ga-IE"/>
        </w:rPr>
        <w:t>7</w:t>
      </w:r>
      <w:r w:rsidR="006E6F4D">
        <w:rPr>
          <w:vanish/>
          <w:lang w:val="ga-IE"/>
        </w:rPr>
        <w:t>74.152</w:t>
      </w:r>
      <w:bookmarkEnd w:id="6"/>
    </w:p>
    <w:p w14:paraId="04AF81AC" w14:textId="77777777" w:rsidR="009C4014" w:rsidRPr="006E6F4D" w:rsidRDefault="00B62BF0" w:rsidP="00DC1260">
      <w:pPr>
        <w:pStyle w:val="ATHeading3"/>
        <w:rPr>
          <w:lang w:val="ga-IE"/>
        </w:rPr>
      </w:pPr>
      <w:bookmarkStart w:id="7" w:name="Sujet"/>
      <w:r w:rsidRPr="006E6F4D">
        <w:rPr>
          <w:lang w:val="ga-IE"/>
        </w:rPr>
        <w:t xml:space="preserve">Rún reachtach ó Pharlaimint na hEorpa an </w:t>
      </w:r>
      <w:r w:rsidR="00750773" w:rsidRPr="006E6F4D">
        <w:rPr>
          <w:lang w:val="ga-IE"/>
        </w:rPr>
        <w:t>17</w:t>
      </w:r>
      <w:r w:rsidRPr="006E6F4D">
        <w:rPr>
          <w:lang w:val="ga-IE"/>
        </w:rPr>
        <w:t xml:space="preserve"> Meitheamh 2025 ar an togra le haghaidh rialachán ó Pharlaimint na hEorpa agus ón gComhairle lena leasaítear Rialachán (AE) Uimh. 228/2013 a mhéid a bhaineann le cúnamh breise agus solúbthacht bhreise do na réigiúin is forimeallaí atá buailte ag tubaistí nádúrtha tromchúiseacha agus i gcomhthéacs an chioclóin Chido a d’fhág drochbhail ar Mayotte</w:t>
      </w:r>
      <w:bookmarkStart w:id="8" w:name="References"/>
      <w:bookmarkEnd w:id="7"/>
      <w:r w:rsidR="00DC1260" w:rsidRPr="006E6F4D">
        <w:rPr>
          <w:lang w:val="ga-IE"/>
        </w:rPr>
        <w:t xml:space="preserve"> (</w:t>
      </w:r>
      <w:r w:rsidR="00373032" w:rsidRPr="006E6F4D">
        <w:rPr>
          <w:lang w:val="ga-IE"/>
        </w:rPr>
        <w:t xml:space="preserve">COM(2025)0190 – C10-0071/2025 – </w:t>
      </w:r>
      <w:r w:rsidR="00DC1260" w:rsidRPr="006E6F4D">
        <w:rPr>
          <w:lang w:val="ga-IE"/>
        </w:rPr>
        <w:t>2025/0104(COD))</w:t>
      </w:r>
      <w:bookmarkEnd w:id="8"/>
    </w:p>
    <w:p w14:paraId="5C0E5875" w14:textId="77777777" w:rsidR="00373032" w:rsidRPr="006E6F4D" w:rsidRDefault="00373032" w:rsidP="00373032">
      <w:pPr>
        <w:pStyle w:val="ATHeading3"/>
        <w:rPr>
          <w:lang w:val="ga-IE"/>
        </w:rPr>
      </w:pPr>
      <w:r w:rsidRPr="006E6F4D">
        <w:rPr>
          <w:lang w:val="ga-IE"/>
        </w:rPr>
        <w:t>(</w:t>
      </w:r>
      <w:r w:rsidR="009A56A4" w:rsidRPr="00750773">
        <w:rPr>
          <w:lang w:val="ga-IE"/>
        </w:rPr>
        <w:t>An gnáthnós imeachta reachtach: an chéad léamh</w:t>
      </w:r>
      <w:r w:rsidRPr="006E6F4D">
        <w:rPr>
          <w:lang w:val="ga-IE"/>
        </w:rPr>
        <w:t>)</w:t>
      </w:r>
    </w:p>
    <w:p w14:paraId="2D646A74" w14:textId="77777777" w:rsidR="00373032" w:rsidRPr="006E6F4D" w:rsidRDefault="009A56A4" w:rsidP="00373032">
      <w:pPr>
        <w:pStyle w:val="Normal12"/>
        <w:spacing w:before="360"/>
        <w:rPr>
          <w:i/>
          <w:szCs w:val="24"/>
          <w:lang w:val="ga-IE"/>
        </w:rPr>
      </w:pPr>
      <w:bookmarkStart w:id="9" w:name="TextBodyBegin"/>
      <w:bookmarkEnd w:id="9"/>
      <w:r w:rsidRPr="006E6F4D">
        <w:rPr>
          <w:i/>
          <w:szCs w:val="24"/>
          <w:lang w:val="ga-IE"/>
        </w:rPr>
        <w:t>Tá Parlaimint na hEorpa</w:t>
      </w:r>
      <w:r w:rsidR="00DC1260" w:rsidRPr="006E6F4D">
        <w:rPr>
          <w:i/>
          <w:szCs w:val="24"/>
          <w:lang w:val="ga-IE"/>
        </w:rPr>
        <w:t>,</w:t>
      </w:r>
    </w:p>
    <w:p w14:paraId="0054B7D7" w14:textId="77777777" w:rsidR="00373032" w:rsidRPr="006E6F4D" w:rsidRDefault="00373032" w:rsidP="002B3179">
      <w:pPr>
        <w:pStyle w:val="Normal12Hanging"/>
        <w:widowControl/>
        <w:ind w:left="567" w:hanging="567"/>
        <w:rPr>
          <w:lang w:val="ga-IE"/>
        </w:rPr>
      </w:pPr>
      <w:r w:rsidRPr="006E6F4D">
        <w:rPr>
          <w:lang w:val="ga-IE"/>
        </w:rPr>
        <w:t>–</w:t>
      </w:r>
      <w:r w:rsidRPr="006E6F4D">
        <w:rPr>
          <w:lang w:val="ga-IE"/>
        </w:rPr>
        <w:tab/>
      </w:r>
      <w:r w:rsidR="009A56A4" w:rsidRPr="006E6F4D">
        <w:rPr>
          <w:lang w:val="ga-IE"/>
        </w:rPr>
        <w:t>ag féachaint don togra ón gCoimisiún chuig an Parlaimint na hEorpa agus chuig an gComhairle</w:t>
      </w:r>
      <w:r w:rsidRPr="006E6F4D">
        <w:rPr>
          <w:lang w:val="ga-IE"/>
        </w:rPr>
        <w:t xml:space="preserve"> (COM(2025)0190),</w:t>
      </w:r>
    </w:p>
    <w:p w14:paraId="4D1D6276" w14:textId="77777777" w:rsidR="00373032" w:rsidRPr="006E6F4D" w:rsidRDefault="00373032" w:rsidP="002B3179">
      <w:pPr>
        <w:pStyle w:val="Normal12Hanging"/>
        <w:widowControl/>
        <w:ind w:left="567" w:hanging="567"/>
        <w:rPr>
          <w:lang w:val="ga-IE"/>
        </w:rPr>
      </w:pPr>
      <w:r w:rsidRPr="006E6F4D">
        <w:rPr>
          <w:lang w:val="ga-IE"/>
        </w:rPr>
        <w:t>–</w:t>
      </w:r>
      <w:r w:rsidRPr="006E6F4D">
        <w:rPr>
          <w:lang w:val="ga-IE"/>
        </w:rPr>
        <w:tab/>
      </w:r>
      <w:r w:rsidR="003B1AF7" w:rsidRPr="00750773">
        <w:rPr>
          <w:lang w:val="ga-IE"/>
        </w:rPr>
        <w:t xml:space="preserve">ag féachaint </w:t>
      </w:r>
      <w:proofErr w:type="spellStart"/>
      <w:r w:rsidR="003B1AF7" w:rsidRPr="00750773">
        <w:rPr>
          <w:lang w:val="ga-IE"/>
        </w:rPr>
        <w:t>d’Airteagal</w:t>
      </w:r>
      <w:proofErr w:type="spellEnd"/>
      <w:r w:rsidR="003B1AF7" w:rsidRPr="00750773">
        <w:rPr>
          <w:lang w:val="ga-IE"/>
        </w:rPr>
        <w:t xml:space="preserve"> </w:t>
      </w:r>
      <w:r w:rsidR="002B3179" w:rsidRPr="006E6F4D">
        <w:rPr>
          <w:lang w:val="ga-IE"/>
        </w:rPr>
        <w:t>294(2)</w:t>
      </w:r>
      <w:r w:rsidR="00750773">
        <w:rPr>
          <w:lang w:val="ga-IE"/>
        </w:rPr>
        <w:t xml:space="preserve"> agus </w:t>
      </w:r>
      <w:proofErr w:type="spellStart"/>
      <w:r w:rsidR="00750773">
        <w:rPr>
          <w:lang w:val="ga-IE"/>
        </w:rPr>
        <w:t>d’Airteagal</w:t>
      </w:r>
      <w:proofErr w:type="spellEnd"/>
      <w:r w:rsidR="00750773">
        <w:rPr>
          <w:lang w:val="ga-IE"/>
        </w:rPr>
        <w:t> 42,</w:t>
      </w:r>
      <w:r w:rsidR="002B3179" w:rsidRPr="006E6F4D">
        <w:rPr>
          <w:lang w:val="ga-IE"/>
        </w:rPr>
        <w:t xml:space="preserve"> </w:t>
      </w:r>
      <w:proofErr w:type="spellStart"/>
      <w:r w:rsidR="003B1AF7" w:rsidRPr="00750773">
        <w:rPr>
          <w:lang w:val="ga-IE"/>
        </w:rPr>
        <w:t>d’Airteagal</w:t>
      </w:r>
      <w:proofErr w:type="spellEnd"/>
      <w:r w:rsidR="002B3179" w:rsidRPr="006E6F4D">
        <w:rPr>
          <w:lang w:val="ga-IE"/>
        </w:rPr>
        <w:t xml:space="preserve"> 43(2)</w:t>
      </w:r>
      <w:r w:rsidRPr="006E6F4D">
        <w:rPr>
          <w:lang w:val="ga-IE"/>
        </w:rPr>
        <w:t xml:space="preserve"> </w:t>
      </w:r>
      <w:r w:rsidR="00750773">
        <w:rPr>
          <w:lang w:val="ga-IE"/>
        </w:rPr>
        <w:t xml:space="preserve">agus </w:t>
      </w:r>
      <w:proofErr w:type="spellStart"/>
      <w:r w:rsidR="00750773">
        <w:rPr>
          <w:lang w:val="ga-IE"/>
        </w:rPr>
        <w:t>d’Airteagal</w:t>
      </w:r>
      <w:proofErr w:type="spellEnd"/>
      <w:r w:rsidR="00750773">
        <w:rPr>
          <w:lang w:val="ga-IE"/>
        </w:rPr>
        <w:t xml:space="preserve"> 349 </w:t>
      </w:r>
      <w:r w:rsidR="003B1AF7" w:rsidRPr="00750773">
        <w:rPr>
          <w:lang w:val="ga-IE"/>
        </w:rPr>
        <w:t>den Chonradh ar Fheidhmiú an Aontais Eorpaigh, ar dá mbun a thíolaic an Coimisiún an togra do Pharlaimint na hEorpa</w:t>
      </w:r>
      <w:r w:rsidRPr="006E6F4D">
        <w:rPr>
          <w:lang w:val="ga-IE"/>
        </w:rPr>
        <w:t xml:space="preserve"> (C10-0071/2025),</w:t>
      </w:r>
    </w:p>
    <w:p w14:paraId="7B571AE9" w14:textId="77777777" w:rsidR="00373032" w:rsidRPr="006E6F4D" w:rsidRDefault="00373032" w:rsidP="002B3179">
      <w:pPr>
        <w:pStyle w:val="Normal12Hanging"/>
        <w:widowControl/>
        <w:ind w:left="567" w:hanging="567"/>
        <w:rPr>
          <w:lang w:val="ga-IE"/>
        </w:rPr>
      </w:pPr>
      <w:r w:rsidRPr="006E6F4D">
        <w:rPr>
          <w:lang w:val="ga-IE"/>
        </w:rPr>
        <w:t>–</w:t>
      </w:r>
      <w:r w:rsidRPr="006E6F4D">
        <w:rPr>
          <w:lang w:val="ga-IE"/>
        </w:rPr>
        <w:tab/>
      </w:r>
      <w:r w:rsidR="003B1AF7" w:rsidRPr="00750773">
        <w:rPr>
          <w:lang w:val="ga-IE"/>
        </w:rPr>
        <w:t xml:space="preserve">ag féachaint </w:t>
      </w:r>
      <w:proofErr w:type="spellStart"/>
      <w:r w:rsidR="003B1AF7" w:rsidRPr="00750773">
        <w:rPr>
          <w:lang w:val="ga-IE"/>
        </w:rPr>
        <w:t>d’Airteagal</w:t>
      </w:r>
      <w:proofErr w:type="spellEnd"/>
      <w:r w:rsidR="003B1AF7" w:rsidRPr="00750773">
        <w:rPr>
          <w:lang w:val="ga-IE"/>
        </w:rPr>
        <w:t xml:space="preserve"> 294(3) den Chonradh ar Fheidhmiú an Aontais Eorpaigh</w:t>
      </w:r>
      <w:r w:rsidRPr="006E6F4D">
        <w:rPr>
          <w:lang w:val="ga-IE"/>
        </w:rPr>
        <w:t>,</w:t>
      </w:r>
    </w:p>
    <w:p w14:paraId="57B06743" w14:textId="77777777" w:rsidR="00373032" w:rsidRDefault="00373032" w:rsidP="002B3179">
      <w:pPr>
        <w:pStyle w:val="Normal12Hanging"/>
        <w:widowControl/>
        <w:ind w:left="567" w:hanging="567"/>
        <w:rPr>
          <w:lang w:val="ga-IE"/>
        </w:rPr>
      </w:pPr>
      <w:r w:rsidRPr="006E6F4D">
        <w:rPr>
          <w:lang w:val="ga-IE"/>
        </w:rPr>
        <w:t>–</w:t>
      </w:r>
      <w:r w:rsidRPr="006E6F4D">
        <w:rPr>
          <w:lang w:val="ga-IE"/>
        </w:rPr>
        <w:tab/>
      </w:r>
      <w:r w:rsidR="00750773">
        <w:rPr>
          <w:lang w:val="ga-IE"/>
        </w:rPr>
        <w:t xml:space="preserve">tar éis di dul i gcomhairle le </w:t>
      </w:r>
      <w:r w:rsidR="003B1AF7" w:rsidRPr="00750773">
        <w:rPr>
          <w:lang w:val="ga-IE"/>
        </w:rPr>
        <w:t>Coiste Eacnamaíoch agus Sóisialta na hEorpa</w:t>
      </w:r>
      <w:r w:rsidRPr="006E6F4D">
        <w:rPr>
          <w:lang w:val="ga-IE"/>
        </w:rPr>
        <w:t>,</w:t>
      </w:r>
    </w:p>
    <w:p w14:paraId="257650AE" w14:textId="77777777" w:rsidR="00750773" w:rsidRPr="006E6F4D" w:rsidRDefault="00750773" w:rsidP="002B3179">
      <w:pPr>
        <w:pStyle w:val="Normal12Hanging"/>
        <w:widowControl/>
        <w:ind w:left="567" w:hanging="567"/>
        <w:rPr>
          <w:lang w:val="ga-IE"/>
        </w:rPr>
      </w:pPr>
      <w:r w:rsidRPr="003E7A09">
        <w:rPr>
          <w:lang w:val="ga-IE"/>
        </w:rPr>
        <w:t>–</w:t>
      </w:r>
      <w:r w:rsidRPr="003E7A09">
        <w:rPr>
          <w:lang w:val="ga-IE"/>
        </w:rPr>
        <w:tab/>
      </w:r>
      <w:r w:rsidRPr="006E6F4D">
        <w:rPr>
          <w:lang w:val="ga-IE"/>
        </w:rPr>
        <w:t>ag féachaint don gheallúint a thug ionadaí na Comhairle i litir dar dáta an 1</w:t>
      </w:r>
      <w:r>
        <w:rPr>
          <w:lang w:val="ga-IE"/>
        </w:rPr>
        <w:t>9</w:t>
      </w:r>
      <w:r w:rsidRPr="006E6F4D">
        <w:rPr>
          <w:lang w:val="ga-IE"/>
        </w:rPr>
        <w:t xml:space="preserve"> </w:t>
      </w:r>
      <w:r>
        <w:rPr>
          <w:lang w:val="ga-IE"/>
        </w:rPr>
        <w:t>Bealtaine 2025</w:t>
      </w:r>
      <w:r w:rsidRPr="006E6F4D">
        <w:rPr>
          <w:lang w:val="ga-IE"/>
        </w:rPr>
        <w:t xml:space="preserve"> go ndéanfadh sí seasamh Pharlaimint na hEorpa a fhormheas, i gcomhréir le hAirteagal 294(4) den Chonradh ar Fheidhmiú an Aontais Eorpaigh</w:t>
      </w:r>
      <w:r>
        <w:rPr>
          <w:lang w:val="ga-IE"/>
        </w:rPr>
        <w:t>,</w:t>
      </w:r>
    </w:p>
    <w:p w14:paraId="4701E6CC" w14:textId="77777777" w:rsidR="00373032" w:rsidRPr="006E6F4D" w:rsidRDefault="00373032" w:rsidP="002B3179">
      <w:pPr>
        <w:pStyle w:val="Normal12Hanging"/>
        <w:widowControl/>
        <w:ind w:left="567" w:hanging="567"/>
        <w:rPr>
          <w:lang w:val="ga-IE"/>
        </w:rPr>
      </w:pPr>
      <w:r w:rsidRPr="006E6F4D">
        <w:rPr>
          <w:lang w:val="ga-IE"/>
        </w:rPr>
        <w:t>–</w:t>
      </w:r>
      <w:r w:rsidRPr="006E6F4D">
        <w:rPr>
          <w:lang w:val="ga-IE"/>
        </w:rPr>
        <w:tab/>
      </w:r>
      <w:r w:rsidR="003B1AF7" w:rsidRPr="00750773">
        <w:rPr>
          <w:lang w:val="ga-IE"/>
        </w:rPr>
        <w:t>ag féachaint do Rialacha 60 agus 170 dá Rialacha Nós Imeachta</w:t>
      </w:r>
      <w:r w:rsidRPr="006E6F4D">
        <w:rPr>
          <w:lang w:val="ga-IE"/>
        </w:rPr>
        <w:t>,</w:t>
      </w:r>
    </w:p>
    <w:p w14:paraId="2EFFF3CE" w14:textId="77777777" w:rsidR="00373032" w:rsidRPr="006E6F4D" w:rsidRDefault="00373032" w:rsidP="002B3179">
      <w:pPr>
        <w:pStyle w:val="Normal12Hanging"/>
        <w:widowControl/>
        <w:ind w:left="567" w:hanging="567"/>
        <w:rPr>
          <w:lang w:val="ga-IE"/>
        </w:rPr>
      </w:pPr>
      <w:r w:rsidRPr="006E6F4D">
        <w:rPr>
          <w:lang w:val="ga-IE"/>
        </w:rPr>
        <w:t>1.</w:t>
      </w:r>
      <w:r w:rsidRPr="006E6F4D">
        <w:rPr>
          <w:lang w:val="ga-IE"/>
        </w:rPr>
        <w:tab/>
      </w:r>
      <w:r w:rsidR="003B1AF7" w:rsidRPr="00750773">
        <w:rPr>
          <w:lang w:val="ga-IE"/>
        </w:rPr>
        <w:t>ag glacadh a seasaimh ar an gcéad léamh mar a leagtar amach ina dhiaidh seo é</w:t>
      </w:r>
      <w:r w:rsidRPr="006E6F4D">
        <w:rPr>
          <w:lang w:val="ga-IE"/>
        </w:rPr>
        <w:t>;</w:t>
      </w:r>
    </w:p>
    <w:p w14:paraId="2C38FB8E" w14:textId="77777777" w:rsidR="00373032" w:rsidRPr="006E6F4D" w:rsidRDefault="00373032" w:rsidP="002B3179">
      <w:pPr>
        <w:pStyle w:val="Normal12Hanging"/>
        <w:widowControl/>
        <w:ind w:left="567" w:hanging="567"/>
        <w:rPr>
          <w:lang w:val="ga-IE"/>
        </w:rPr>
      </w:pPr>
      <w:r w:rsidRPr="006E6F4D">
        <w:rPr>
          <w:lang w:val="ga-IE"/>
        </w:rPr>
        <w:lastRenderedPageBreak/>
        <w:t>2.</w:t>
      </w:r>
      <w:r w:rsidRPr="006E6F4D">
        <w:rPr>
          <w:lang w:val="ga-IE"/>
        </w:rPr>
        <w:tab/>
      </w:r>
      <w:r w:rsidR="003B1AF7" w:rsidRPr="00750773">
        <w:rPr>
          <w:lang w:val="ga-IE"/>
        </w:rPr>
        <w:t>á iarraidh ar an gCoimisiún an t-ábhar a tharchur chuig Parlaimint na hEorpa arís má dhéanann sé téacs eile a chur in ionad a thogra, má dhéanann sé a thogra a leasú go substaintiúil nó má tá sé ar intinn aige a thogra a leasú go substaintiúil</w:t>
      </w:r>
      <w:r w:rsidRPr="006E6F4D">
        <w:rPr>
          <w:lang w:val="ga-IE"/>
        </w:rPr>
        <w:t>;</w:t>
      </w:r>
    </w:p>
    <w:p w14:paraId="211748A2" w14:textId="77777777" w:rsidR="00373032" w:rsidRPr="006E6F4D" w:rsidRDefault="00373032" w:rsidP="002B3179">
      <w:pPr>
        <w:pStyle w:val="Normal12"/>
        <w:widowControl/>
        <w:ind w:left="567" w:hanging="567"/>
        <w:rPr>
          <w:lang w:val="ga-IE"/>
        </w:rPr>
      </w:pPr>
      <w:r w:rsidRPr="006E6F4D">
        <w:rPr>
          <w:lang w:val="ga-IE"/>
        </w:rPr>
        <w:t>3.</w:t>
      </w:r>
      <w:r w:rsidRPr="006E6F4D">
        <w:rPr>
          <w:lang w:val="ga-IE"/>
        </w:rPr>
        <w:tab/>
      </w:r>
      <w:r w:rsidR="003B1AF7" w:rsidRPr="00750773">
        <w:rPr>
          <w:lang w:val="ga-IE"/>
        </w:rPr>
        <w:t xml:space="preserve">á threorú dá hUachtarán a seasamh a chur ar aghaidh chuig an gComhairle, chuig an gCoimisiún agus chuig na </w:t>
      </w:r>
      <w:proofErr w:type="spellStart"/>
      <w:r w:rsidR="003B1AF7" w:rsidRPr="00750773">
        <w:rPr>
          <w:lang w:val="ga-IE"/>
        </w:rPr>
        <w:t>parlaimintí</w:t>
      </w:r>
      <w:proofErr w:type="spellEnd"/>
      <w:r w:rsidR="003B1AF7" w:rsidRPr="00750773">
        <w:rPr>
          <w:lang w:val="ga-IE"/>
        </w:rPr>
        <w:t xml:space="preserve"> náisiúnta</w:t>
      </w:r>
      <w:r w:rsidRPr="006E6F4D">
        <w:rPr>
          <w:lang w:val="ga-IE"/>
        </w:rPr>
        <w:t>.</w:t>
      </w:r>
    </w:p>
    <w:p w14:paraId="154A44B9" w14:textId="77777777" w:rsidR="009718B0" w:rsidRPr="006E6F4D" w:rsidRDefault="009718B0">
      <w:pPr>
        <w:rPr>
          <w:snapToGrid w:val="0"/>
          <w:szCs w:val="24"/>
          <w:lang w:val="ga-IE"/>
        </w:rPr>
      </w:pPr>
      <w:r w:rsidRPr="006E6F4D">
        <w:rPr>
          <w:szCs w:val="24"/>
          <w:lang w:val="ga-IE"/>
        </w:rPr>
        <w:br w:type="page"/>
      </w:r>
    </w:p>
    <w:p w14:paraId="5D3B26D3" w14:textId="77777777" w:rsidR="009718B0" w:rsidRPr="006E6F4D" w:rsidRDefault="009718B0" w:rsidP="009718B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6E6F4D">
        <w:rPr>
          <w:rFonts w:eastAsia="Calibri"/>
          <w:b/>
          <w:bCs/>
          <w:color w:val="000000"/>
          <w:szCs w:val="24"/>
          <w:lang w:val="ga-IE"/>
        </w:rPr>
        <w:lastRenderedPageBreak/>
        <w:t>P10_TC1-COD(2025)0104</w:t>
      </w:r>
    </w:p>
    <w:p w14:paraId="414D60A4" w14:textId="77777777" w:rsidR="009F28EF" w:rsidRDefault="00B62BF0" w:rsidP="009F28EF">
      <w:pPr>
        <w:pStyle w:val="Normal12"/>
        <w:rPr>
          <w:b/>
          <w:bCs/>
          <w:szCs w:val="24"/>
          <w:lang w:val="ga-IE"/>
        </w:rPr>
      </w:pPr>
      <w:r w:rsidRPr="006E6F4D">
        <w:rPr>
          <w:b/>
          <w:bCs/>
          <w:szCs w:val="24"/>
          <w:lang w:val="ga-IE"/>
        </w:rPr>
        <w:t xml:space="preserve">Seasamh ó Pharlaimint na hEorpa arna ghlacadh ar an gcéad léamh an </w:t>
      </w:r>
      <w:r w:rsidR="00750773">
        <w:rPr>
          <w:b/>
          <w:bCs/>
          <w:szCs w:val="24"/>
          <w:lang w:val="ga-IE"/>
        </w:rPr>
        <w:t>17</w:t>
      </w:r>
      <w:r w:rsidR="00750773" w:rsidRPr="006E6F4D">
        <w:rPr>
          <w:b/>
          <w:bCs/>
          <w:szCs w:val="24"/>
          <w:lang w:val="ga-IE"/>
        </w:rPr>
        <w:t xml:space="preserve"> </w:t>
      </w:r>
      <w:r w:rsidRPr="006E6F4D">
        <w:rPr>
          <w:b/>
          <w:bCs/>
          <w:szCs w:val="24"/>
          <w:lang w:val="ga-IE"/>
        </w:rPr>
        <w:t>Meitheamh 2025 chun go nglacfaí Rialachán (AE) 2025/... ó Pharlaimint na hEorpa agus ón gComhairle</w:t>
      </w:r>
      <w:r w:rsidR="006E6F4D">
        <w:rPr>
          <w:b/>
          <w:bCs/>
          <w:szCs w:val="24"/>
          <w:lang w:val="ga-IE"/>
        </w:rPr>
        <w:t xml:space="preserve"> </w:t>
      </w:r>
      <w:r w:rsidR="006E6F4D" w:rsidRPr="006E6F4D">
        <w:rPr>
          <w:b/>
          <w:bCs/>
          <w:szCs w:val="24"/>
          <w:lang w:val="ga-IE"/>
        </w:rPr>
        <w:t xml:space="preserve">lena leasaítear Rialachán (AE) Uimh. 228/2013 a mhéid a bhaineann le cúnamh breise do na réigiúin is </w:t>
      </w:r>
      <w:proofErr w:type="spellStart"/>
      <w:r w:rsidR="006E6F4D" w:rsidRPr="006E6F4D">
        <w:rPr>
          <w:b/>
          <w:bCs/>
          <w:szCs w:val="24"/>
          <w:lang w:val="ga-IE"/>
        </w:rPr>
        <w:t>forimeallaí</w:t>
      </w:r>
      <w:proofErr w:type="spellEnd"/>
      <w:r w:rsidR="006E6F4D" w:rsidRPr="006E6F4D">
        <w:rPr>
          <w:b/>
          <w:bCs/>
          <w:szCs w:val="24"/>
          <w:lang w:val="ga-IE"/>
        </w:rPr>
        <w:t xml:space="preserve"> atá buailte ag </w:t>
      </w:r>
      <w:proofErr w:type="spellStart"/>
      <w:r w:rsidR="006E6F4D" w:rsidRPr="006E6F4D">
        <w:rPr>
          <w:b/>
          <w:bCs/>
          <w:szCs w:val="24"/>
          <w:lang w:val="ga-IE"/>
        </w:rPr>
        <w:t>tubaistí</w:t>
      </w:r>
      <w:proofErr w:type="spellEnd"/>
      <w:r w:rsidR="006E6F4D" w:rsidRPr="006E6F4D">
        <w:rPr>
          <w:b/>
          <w:bCs/>
          <w:szCs w:val="24"/>
          <w:lang w:val="ga-IE"/>
        </w:rPr>
        <w:t xml:space="preserve"> nádúrtha tromchúiseacha agus solúbthacht bhreise ina leith i gcomhthéacs an léirscriosta in </w:t>
      </w:r>
      <w:proofErr w:type="spellStart"/>
      <w:r w:rsidR="006E6F4D" w:rsidRPr="006E6F4D">
        <w:rPr>
          <w:b/>
          <w:bCs/>
          <w:szCs w:val="24"/>
          <w:lang w:val="ga-IE"/>
        </w:rPr>
        <w:t>Mayotte</w:t>
      </w:r>
      <w:proofErr w:type="spellEnd"/>
      <w:r w:rsidR="006E6F4D" w:rsidRPr="006E6F4D">
        <w:rPr>
          <w:b/>
          <w:bCs/>
          <w:szCs w:val="24"/>
          <w:lang w:val="ga-IE"/>
        </w:rPr>
        <w:t xml:space="preserve"> arb é an cioclón </w:t>
      </w:r>
      <w:proofErr w:type="spellStart"/>
      <w:r w:rsidR="006E6F4D" w:rsidRPr="006E6F4D">
        <w:rPr>
          <w:b/>
          <w:bCs/>
          <w:szCs w:val="24"/>
          <w:lang w:val="ga-IE"/>
        </w:rPr>
        <w:t>Chido</w:t>
      </w:r>
      <w:proofErr w:type="spellEnd"/>
      <w:r w:rsidR="006E6F4D" w:rsidRPr="006E6F4D">
        <w:rPr>
          <w:b/>
          <w:bCs/>
          <w:szCs w:val="24"/>
          <w:lang w:val="ga-IE"/>
        </w:rPr>
        <w:t xml:space="preserve"> ba chúis leis</w:t>
      </w:r>
    </w:p>
    <w:p w14:paraId="1A6BE3BB" w14:textId="5DEC32A3" w:rsidR="003F41D4" w:rsidRPr="003B0FBC" w:rsidRDefault="003B0FBC" w:rsidP="009F28EF">
      <w:pPr>
        <w:pStyle w:val="Normal12"/>
        <w:rPr>
          <w:i/>
          <w:iCs/>
          <w:szCs w:val="24"/>
          <w:lang w:val="ga-IE"/>
        </w:rPr>
      </w:pPr>
      <w:r w:rsidRPr="003B0FBC">
        <w:rPr>
          <w:i/>
          <w:iCs/>
          <w:szCs w:val="24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iCs/>
          <w:szCs w:val="24"/>
          <w:lang w:val="ga-IE"/>
        </w:rPr>
        <w:t>5/1276.</w:t>
      </w:r>
      <w:r w:rsidRPr="003B0FBC">
        <w:rPr>
          <w:i/>
          <w:iCs/>
          <w:szCs w:val="24"/>
          <w:lang w:val="ga-IE"/>
        </w:rPr>
        <w:t>)</w:t>
      </w:r>
    </w:p>
    <w:sectPr w:rsidR="003F41D4" w:rsidRPr="003B0FBC" w:rsidSect="00666512">
      <w:footerReference w:type="even" r:id="rId9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FF8B8" w14:textId="77777777" w:rsidR="00DC1260" w:rsidRDefault="00DC1260" w:rsidP="009C4014">
      <w:r>
        <w:separator/>
      </w:r>
    </w:p>
  </w:endnote>
  <w:endnote w:type="continuationSeparator" w:id="0">
    <w:p w14:paraId="6CEF428D" w14:textId="77777777" w:rsidR="00DC1260" w:rsidRDefault="00DC126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E39B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98E00" w14:textId="77777777" w:rsidR="00DC1260" w:rsidRDefault="00DC1260" w:rsidP="009C4014">
      <w:r>
        <w:separator/>
      </w:r>
    </w:p>
  </w:footnote>
  <w:footnote w:type="continuationSeparator" w:id="0">
    <w:p w14:paraId="0C0DE499" w14:textId="77777777" w:rsidR="00DC1260" w:rsidRDefault="00DC1260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97254204">
    <w:abstractNumId w:val="3"/>
  </w:num>
  <w:num w:numId="2" w16cid:durableId="801191351">
    <w:abstractNumId w:val="2"/>
  </w:num>
  <w:num w:numId="3" w16cid:durableId="82385190">
    <w:abstractNumId w:val="1"/>
  </w:num>
  <w:num w:numId="4" w16cid:durableId="998771110">
    <w:abstractNumId w:val="0"/>
  </w:num>
  <w:num w:numId="5" w16cid:durableId="774324009">
    <w:abstractNumId w:val="6"/>
  </w:num>
  <w:num w:numId="6" w16cid:durableId="955332025">
    <w:abstractNumId w:val="5"/>
  </w:num>
  <w:num w:numId="7" w16cid:durableId="110320349">
    <w:abstractNumId w:val="4"/>
  </w:num>
  <w:num w:numId="8" w16cid:durableId="1489129146">
    <w:abstractNumId w:val="7"/>
  </w:num>
  <w:num w:numId="9" w16cid:durableId="17267556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260"/>
    <w:rsid w:val="00013B2A"/>
    <w:rsid w:val="000219F7"/>
    <w:rsid w:val="000C2BFE"/>
    <w:rsid w:val="000F27A9"/>
    <w:rsid w:val="000F6208"/>
    <w:rsid w:val="00125CBC"/>
    <w:rsid w:val="00172070"/>
    <w:rsid w:val="00185E15"/>
    <w:rsid w:val="001A61EB"/>
    <w:rsid w:val="001D4BBF"/>
    <w:rsid w:val="001D63A8"/>
    <w:rsid w:val="002924A9"/>
    <w:rsid w:val="002A1D4E"/>
    <w:rsid w:val="002B3179"/>
    <w:rsid w:val="002B4BCF"/>
    <w:rsid w:val="002F1925"/>
    <w:rsid w:val="00300C61"/>
    <w:rsid w:val="00305700"/>
    <w:rsid w:val="00312A38"/>
    <w:rsid w:val="003202DD"/>
    <w:rsid w:val="00373032"/>
    <w:rsid w:val="003775B9"/>
    <w:rsid w:val="003847BF"/>
    <w:rsid w:val="00394D84"/>
    <w:rsid w:val="00397B2A"/>
    <w:rsid w:val="003B0FBC"/>
    <w:rsid w:val="003B1AF7"/>
    <w:rsid w:val="003E1189"/>
    <w:rsid w:val="003F41D4"/>
    <w:rsid w:val="003F4DFE"/>
    <w:rsid w:val="00425111"/>
    <w:rsid w:val="00451C48"/>
    <w:rsid w:val="0047030E"/>
    <w:rsid w:val="00476323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E6F4D"/>
    <w:rsid w:val="006F135E"/>
    <w:rsid w:val="00750773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718B0"/>
    <w:rsid w:val="009865B7"/>
    <w:rsid w:val="009A56A4"/>
    <w:rsid w:val="009B7E10"/>
    <w:rsid w:val="009C4014"/>
    <w:rsid w:val="009F28EF"/>
    <w:rsid w:val="00A1739E"/>
    <w:rsid w:val="00B54C72"/>
    <w:rsid w:val="00B62BF0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C1260"/>
    <w:rsid w:val="00DF097A"/>
    <w:rsid w:val="00DF53A8"/>
    <w:rsid w:val="00E039BF"/>
    <w:rsid w:val="00E11822"/>
    <w:rsid w:val="00E73B02"/>
    <w:rsid w:val="00E74BF3"/>
    <w:rsid w:val="00EF098F"/>
    <w:rsid w:val="00EF3610"/>
    <w:rsid w:val="00F14718"/>
    <w:rsid w:val="00F177A4"/>
    <w:rsid w:val="00F97E29"/>
    <w:rsid w:val="00FB1507"/>
    <w:rsid w:val="00FB3609"/>
    <w:rsid w:val="00FB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01896"/>
  <w15:chartTrackingRefBased/>
  <w15:docId w15:val="{A1AC517E-31E8-42AB-9B67-7A4C094C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73032"/>
    <w:rPr>
      <w:sz w:val="22"/>
      <w:lang w:val="fr-FR"/>
    </w:rPr>
  </w:style>
  <w:style w:type="paragraph" w:styleId="BalloonText">
    <w:name w:val="Balloon Text"/>
    <w:basedOn w:val="Normal"/>
    <w:link w:val="BalloonTextChar"/>
    <w:rsid w:val="007507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0773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3F41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CFE39-26DE-4E1D-BB59-F35B6AE2F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CARROLL Annette</dc:creator>
  <cp:keywords/>
  <cp:lastModifiedBy>NI FHAIRCHEALLAIGH Rionach</cp:lastModifiedBy>
  <cp:revision>2</cp:revision>
  <cp:lastPrinted>2014-08-07T13:15:00Z</cp:lastPrinted>
  <dcterms:created xsi:type="dcterms:W3CDTF">2025-07-29T08:40:00Z</dcterms:created>
  <dcterms:modified xsi:type="dcterms:W3CDTF">2025-07-29T08:40:00Z</dcterms:modified>
</cp:coreProperties>
</file>