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768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768E" w:rsidRDefault="00FA40DA" w:rsidP="0010095E">
            <w:pPr>
              <w:pStyle w:val="EPName"/>
            </w:pPr>
            <w:r w:rsidRPr="0036768E">
              <w:t>Европейски</w:t>
            </w:r>
            <w:r w:rsidR="000D1954" w:rsidRPr="0036768E">
              <w:t xml:space="preserve"> парламент</w:t>
            </w:r>
          </w:p>
          <w:p w:rsidR="00751A4A" w:rsidRPr="003676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768E">
              <w:t>2024</w:t>
            </w:r>
            <w:r w:rsidR="00FA40DA">
              <w:rPr>
                <w:lang w:val="en-GB"/>
              </w:rPr>
              <w:t> – </w:t>
            </w:r>
            <w:r w:rsidR="00817416" w:rsidRPr="0036768E">
              <w:t>202</w:t>
            </w:r>
            <w:r w:rsidRPr="0036768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6768E" w:rsidRDefault="00187494" w:rsidP="0010095E">
            <w:pPr>
              <w:pStyle w:val="EPLogo"/>
            </w:pPr>
            <w:r w:rsidRPr="0036768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768E" w:rsidRDefault="00D058B8" w:rsidP="004C5D52">
      <w:pPr>
        <w:pStyle w:val="LineTop"/>
      </w:pPr>
    </w:p>
    <w:p w:rsidR="00680577" w:rsidRPr="0036768E" w:rsidRDefault="000D1954" w:rsidP="00680577">
      <w:pPr>
        <w:pStyle w:val="EPBodyTA1"/>
      </w:pPr>
      <w:r w:rsidRPr="0036768E">
        <w:t>ПРИЕТИ ТЕКСТОВЕ</w:t>
      </w:r>
    </w:p>
    <w:p w:rsidR="00D058B8" w:rsidRPr="0036768E" w:rsidRDefault="00D058B8" w:rsidP="00D058B8">
      <w:pPr>
        <w:pStyle w:val="LineBottom"/>
      </w:pPr>
    </w:p>
    <w:p w:rsidR="000D1954" w:rsidRPr="0036768E" w:rsidRDefault="000D1954" w:rsidP="000D1954">
      <w:pPr>
        <w:pStyle w:val="ATHeading1"/>
      </w:pPr>
      <w:bookmarkStart w:id="0" w:name="TANumber"/>
      <w:r w:rsidRPr="0036768E">
        <w:t>P10_TA(2025)0</w:t>
      </w:r>
      <w:r w:rsidR="003E2E70">
        <w:rPr>
          <w:lang w:val="en-GB"/>
        </w:rPr>
        <w:t>124</w:t>
      </w:r>
      <w:bookmarkEnd w:id="0"/>
    </w:p>
    <w:p w:rsidR="000D1954" w:rsidRPr="0036768E" w:rsidRDefault="00FA40DA" w:rsidP="00EF1867">
      <w:pPr>
        <w:pStyle w:val="ATHeading2"/>
      </w:pPr>
      <w:bookmarkStart w:id="1" w:name="title"/>
      <w:r w:rsidRPr="00FA40DA">
        <w:t>Непредставяне на възражения срещу делегиран акт</w:t>
      </w:r>
      <w:r w:rsidRPr="00FA40DA">
        <w:rPr>
          <w:lang w:val="en-US"/>
        </w:rPr>
        <w:t xml:space="preserve">: </w:t>
      </w:r>
      <w:r w:rsidR="000D1954" w:rsidRPr="0036768E">
        <w:t>срока за подаване на искания за изменение на стратегическите планове по ОСП</w:t>
      </w:r>
      <w:bookmarkStart w:id="2" w:name="_GoBack"/>
      <w:bookmarkEnd w:id="1"/>
      <w:bookmarkEnd w:id="2"/>
    </w:p>
    <w:p w:rsidR="000D1954" w:rsidRPr="0036768E" w:rsidRDefault="000D1954" w:rsidP="000D1954">
      <w:pPr>
        <w:rPr>
          <w:i/>
          <w:vanish/>
        </w:rPr>
      </w:pPr>
      <w:r w:rsidRPr="0036768E">
        <w:rPr>
          <w:i/>
        </w:rPr>
        <w:fldChar w:fldCharType="begin"/>
      </w:r>
      <w:r w:rsidRPr="0036768E">
        <w:rPr>
          <w:i/>
        </w:rPr>
        <w:instrText xml:space="preserve"> TC"(</w:instrText>
      </w:r>
      <w:bookmarkStart w:id="3" w:name="DocNumber"/>
      <w:r w:rsidRPr="0036768E">
        <w:rPr>
          <w:i/>
        </w:rPr>
        <w:instrText>B10-0276/2025</w:instrText>
      </w:r>
      <w:bookmarkEnd w:id="3"/>
      <w:r w:rsidRPr="0036768E">
        <w:rPr>
          <w:i/>
        </w:rPr>
        <w:instrText xml:space="preserve">)"\l3 \n&gt; \* MERGEFORMAT </w:instrText>
      </w:r>
      <w:r w:rsidRPr="0036768E">
        <w:rPr>
          <w:i/>
        </w:rPr>
        <w:fldChar w:fldCharType="end"/>
      </w:r>
    </w:p>
    <w:p w:rsidR="000D1954" w:rsidRPr="0036768E" w:rsidRDefault="000D1954" w:rsidP="000D1954">
      <w:pPr>
        <w:rPr>
          <w:vanish/>
        </w:rPr>
      </w:pPr>
      <w:bookmarkStart w:id="4" w:name="PE"/>
      <w:r w:rsidRPr="0036768E">
        <w:rPr>
          <w:vanish/>
        </w:rPr>
        <w:t>PE774.269</w:t>
      </w:r>
      <w:bookmarkEnd w:id="4"/>
    </w:p>
    <w:p w:rsidR="000D1954" w:rsidRPr="0036768E" w:rsidRDefault="000D1954" w:rsidP="00EF1867">
      <w:pPr>
        <w:pStyle w:val="ATHeading3"/>
      </w:pPr>
      <w:bookmarkStart w:id="5" w:name="Sujet"/>
      <w:r w:rsidRPr="0036768E">
        <w:t xml:space="preserve">Решение на Европейския парламент да не се представят възражения срещу делегирания регламент на Комисията от 21 май 2025 г. за изменение на Делегиран регламент (ЕС) 2023/370 на Комисията за допълнение на Регламент (ЕС) 2021/2115 на Европейския парламент и на Съвета по отношение на срока за подаване на искания за изменение на стратегическите планове по ОСП </w:t>
      </w:r>
      <w:bookmarkStart w:id="6" w:name="References"/>
      <w:bookmarkEnd w:id="5"/>
      <w:r w:rsidR="00FA40DA">
        <w:t>(</w:t>
      </w:r>
      <w:r w:rsidRPr="0036768E">
        <w:t>C(2025)03151 – 2025/2728(DEA))</w:t>
      </w:r>
      <w:bookmarkEnd w:id="6"/>
    </w:p>
    <w:p w:rsidR="009806E3" w:rsidRPr="0036768E" w:rsidRDefault="009806E3" w:rsidP="009806E3">
      <w:pPr>
        <w:pStyle w:val="EPComma"/>
      </w:pPr>
      <w:bookmarkStart w:id="7" w:name="TextBodyBegin"/>
      <w:bookmarkEnd w:id="7"/>
      <w:r w:rsidRPr="0036768E">
        <w:rPr>
          <w:i/>
          <w:iCs/>
        </w:rPr>
        <w:t>Европейският парламент,</w:t>
      </w:r>
    </w:p>
    <w:p w:rsidR="009806E3" w:rsidRPr="0036768E" w:rsidRDefault="009806E3" w:rsidP="009806E3">
      <w:pPr>
        <w:pStyle w:val="NormalHanging12a"/>
      </w:pPr>
      <w:r w:rsidRPr="0036768E">
        <w:t>–</w:t>
      </w:r>
      <w:r w:rsidRPr="0036768E">
        <w:tab/>
        <w:t>като взе предвид делегирания регламент на Комисията (C(2025)03151),</w:t>
      </w:r>
    </w:p>
    <w:p w:rsidR="009806E3" w:rsidRPr="0036768E" w:rsidRDefault="009806E3" w:rsidP="00FA40DA">
      <w:pPr>
        <w:pStyle w:val="NormalHanging12a"/>
      </w:pPr>
      <w:r w:rsidRPr="0036768E">
        <w:t>–</w:t>
      </w:r>
      <w:r w:rsidRPr="0036768E">
        <w:tab/>
        <w:t xml:space="preserve">като взе предвид писмото на Комисията от 21 май 2025 г., с което последната отправя искане към </w:t>
      </w:r>
      <w:r w:rsidR="00FA40DA">
        <w:t>П</w:t>
      </w:r>
      <w:r w:rsidRPr="0036768E">
        <w:t>арламент</w:t>
      </w:r>
      <w:r w:rsidR="00FA40DA">
        <w:t>а</w:t>
      </w:r>
      <w:r w:rsidRPr="0036768E">
        <w:t xml:space="preserve"> да заяви, че няма да представя възражения срещу делегирания регламент,</w:t>
      </w:r>
    </w:p>
    <w:p w:rsidR="009806E3" w:rsidRPr="0036768E" w:rsidRDefault="009806E3" w:rsidP="009806E3">
      <w:pPr>
        <w:pStyle w:val="NormalHanging12a"/>
      </w:pPr>
      <w:r w:rsidRPr="0036768E">
        <w:t>–</w:t>
      </w:r>
      <w:r w:rsidRPr="0036768E">
        <w:tab/>
        <w:t xml:space="preserve">като взе предвид писмото от </w:t>
      </w:r>
      <w:r w:rsidR="00FA40DA">
        <w:t>4</w:t>
      </w:r>
      <w:r w:rsidRPr="0036768E">
        <w:t xml:space="preserve"> юни 2025 г. на комисията по земеделие и развитие на селските райони до председателя на Съвета на председателите на комисии,</w:t>
      </w:r>
    </w:p>
    <w:p w:rsidR="009806E3" w:rsidRPr="0036768E" w:rsidRDefault="009806E3" w:rsidP="009806E3">
      <w:pPr>
        <w:pStyle w:val="NormalHanging12a"/>
      </w:pPr>
      <w:r w:rsidRPr="0036768E">
        <w:t>–</w:t>
      </w:r>
      <w:r w:rsidRPr="0036768E">
        <w:tab/>
        <w:t>като взе предвид член 290 от Договора за функционирането на Европейския съюз,</w:t>
      </w:r>
    </w:p>
    <w:p w:rsidR="009806E3" w:rsidRPr="0036768E" w:rsidRDefault="009806E3" w:rsidP="009806E3">
      <w:pPr>
        <w:pStyle w:val="NormalHanging12a"/>
      </w:pPr>
      <w:r w:rsidRPr="0036768E">
        <w:t>–</w:t>
      </w:r>
      <w:r w:rsidRPr="0036768E">
        <w:tab/>
        <w:t>като взе предвид Регламент (ЕС) 2021/2115 на Европейския парламент и на Съвета</w:t>
      </w:r>
      <w:r w:rsidRPr="0036768E">
        <w:rPr>
          <w:rStyle w:val="FootnoteReference"/>
          <w:color w:val="000000"/>
          <w:szCs w:val="23"/>
        </w:rPr>
        <w:footnoteReference w:id="1"/>
      </w:r>
      <w:r w:rsidRPr="0036768E">
        <w:t>, и по-специално член 122, буква а) от него,</w:t>
      </w:r>
    </w:p>
    <w:p w:rsidR="009806E3" w:rsidRPr="0036768E" w:rsidRDefault="009806E3" w:rsidP="009806E3">
      <w:pPr>
        <w:pStyle w:val="NormalHanging12a"/>
      </w:pPr>
      <w:r w:rsidRPr="0036768E">
        <w:t>–</w:t>
      </w:r>
      <w:r w:rsidRPr="0036768E">
        <w:tab/>
        <w:t>като взе предвид член 114, параграф 6 от своя Правилник за дейността,</w:t>
      </w:r>
    </w:p>
    <w:p w:rsidR="009806E3" w:rsidRDefault="009806E3" w:rsidP="009806E3">
      <w:pPr>
        <w:pStyle w:val="NormalHanging12a"/>
      </w:pPr>
      <w:r w:rsidRPr="0036768E">
        <w:t>–</w:t>
      </w:r>
      <w:r w:rsidRPr="0036768E">
        <w:tab/>
        <w:t xml:space="preserve">като взе предвид препоръката за решение на комисията по земеделие и развитие </w:t>
      </w:r>
      <w:r w:rsidRPr="0036768E">
        <w:lastRenderedPageBreak/>
        <w:t>на селските райони,</w:t>
      </w:r>
    </w:p>
    <w:p w:rsidR="00EF1867" w:rsidRPr="0036768E" w:rsidRDefault="00EF1867" w:rsidP="00EF1867">
      <w:pPr>
        <w:pStyle w:val="NormalHanging12a"/>
      </w:pPr>
      <w:r w:rsidRPr="0036768E">
        <w:t>–</w:t>
      </w:r>
      <w:r w:rsidRPr="0036768E">
        <w:tab/>
      </w:r>
      <w:r w:rsidRPr="00EF1867">
        <w:t>като взе предвид обстоятелството, че не са представени възражен</w:t>
      </w:r>
      <w:r>
        <w:t>ия в срока, предвиден в член 11</w:t>
      </w:r>
      <w:r>
        <w:rPr>
          <w:lang w:val="en-GB"/>
        </w:rPr>
        <w:t>4</w:t>
      </w:r>
      <w:r>
        <w:t>, параграф 6</w:t>
      </w:r>
      <w:r w:rsidRPr="00EF1867">
        <w:t xml:space="preserve"> от своя Правилник за дейността, който срок изтече на </w:t>
      </w:r>
      <w:r>
        <w:rPr>
          <w:lang w:val="en-GB"/>
        </w:rPr>
        <w:t xml:space="preserve">17 </w:t>
      </w:r>
      <w:r>
        <w:t>юни 2025</w:t>
      </w:r>
      <w:r w:rsidRPr="00EF1867">
        <w:t xml:space="preserve"> г.,</w:t>
      </w:r>
    </w:p>
    <w:p w:rsidR="009806E3" w:rsidRPr="0036768E" w:rsidRDefault="009806E3" w:rsidP="009806E3">
      <w:pPr>
        <w:pStyle w:val="NormalHanging12a"/>
        <w:rPr>
          <w:noProof/>
        </w:rPr>
      </w:pPr>
      <w:r w:rsidRPr="0036768E">
        <w:t>А.</w:t>
      </w:r>
      <w:r w:rsidRPr="0036768E">
        <w:tab/>
        <w:t>като има предвид, че в актуалната обстановка на продължаваща нестабилност в селскостопанския сектор в целия Съюз няколко държави членки вече срещнаха трудности при вземането на решение през първите няколко месеца на 2025 г. дали е необходимо да преразгледат своите решения за прехвърляне, взети през 2022 г. съгласно член 17, параграф 5, член 88, параграф 7 и член 103 от Регламент (ЕС) 2021/2115, и че поради това се счита за необходимо да се предостави допълнително време на държавите членки за планирането на тези прехвърляния;</w:t>
      </w:r>
    </w:p>
    <w:p w:rsidR="009806E3" w:rsidRPr="0036768E" w:rsidRDefault="009806E3" w:rsidP="00FA40DA">
      <w:pPr>
        <w:pStyle w:val="NormalHanging12a"/>
      </w:pPr>
      <w:r w:rsidRPr="0036768E">
        <w:t>Б.</w:t>
      </w:r>
      <w:r w:rsidRPr="0036768E">
        <w:tab/>
        <w:t>като има предвид, че срокът, определен в член 3, параграф 4 от Делегиран регламент (ЕС) 2023/370 на Комисията</w:t>
      </w:r>
      <w:r w:rsidRPr="0036768E">
        <w:rPr>
          <w:rStyle w:val="FootnoteReference"/>
          <w:color w:val="000000"/>
        </w:rPr>
        <w:footnoteReference w:id="2"/>
      </w:r>
      <w:r w:rsidRPr="0036768E">
        <w:t xml:space="preserve">, </w:t>
      </w:r>
      <w:r w:rsidR="00FA40DA" w:rsidRPr="0036768E">
        <w:t>изт</w:t>
      </w:r>
      <w:r w:rsidR="00FA40DA">
        <w:t>ече</w:t>
      </w:r>
      <w:r w:rsidR="00FA40DA" w:rsidRPr="0036768E">
        <w:t xml:space="preserve"> </w:t>
      </w:r>
      <w:r w:rsidRPr="0036768E">
        <w:t>на 31 май 2025 г.</w:t>
      </w:r>
      <w:r w:rsidR="00FA40DA">
        <w:t>,</w:t>
      </w:r>
      <w:r w:rsidRPr="0036768E">
        <w:t xml:space="preserve"> изключително важно</w:t>
      </w:r>
      <w:r w:rsidR="00FA40DA">
        <w:t xml:space="preserve"> е</w:t>
      </w:r>
      <w:r w:rsidRPr="0036768E">
        <w:t xml:space="preserve"> </w:t>
      </w:r>
      <w:r w:rsidR="00FA40DA">
        <w:t xml:space="preserve">следователно </w:t>
      </w:r>
      <w:r w:rsidRPr="0036768E">
        <w:t>31 август 2025 г. да се определи възможно най-бързо като новия срок за подаване на искания за изменение, за да се предостави възможност на държавите членки за подходящо планиране и разглеждане;</w:t>
      </w:r>
    </w:p>
    <w:p w:rsidR="009806E3" w:rsidRPr="0036768E" w:rsidRDefault="009806E3" w:rsidP="009806E3">
      <w:pPr>
        <w:pStyle w:val="NormalHanging12a"/>
      </w:pPr>
      <w:r w:rsidRPr="0036768E">
        <w:t>В.</w:t>
      </w:r>
      <w:r w:rsidRPr="0036768E">
        <w:tab/>
        <w:t>като има предвид, че Делегиран регламент (ЕС) 2023/370 следва да бъде съответно изменен;</w:t>
      </w:r>
    </w:p>
    <w:p w:rsidR="009806E3" w:rsidRPr="0036768E" w:rsidRDefault="009806E3" w:rsidP="009806E3">
      <w:pPr>
        <w:pStyle w:val="NormalHanging12a"/>
      </w:pPr>
      <w:r w:rsidRPr="0036768E">
        <w:t>1.</w:t>
      </w:r>
      <w:r w:rsidRPr="0036768E">
        <w:tab/>
        <w:t>заявява, че не представя възражения срещу делегирания регламент;</w:t>
      </w:r>
    </w:p>
    <w:p w:rsidR="00E365E1" w:rsidRPr="0036768E" w:rsidRDefault="009806E3" w:rsidP="00FA40DA">
      <w:pPr>
        <w:ind w:left="567" w:hanging="567"/>
      </w:pPr>
      <w:r w:rsidRPr="0036768E">
        <w:t>2.</w:t>
      </w:r>
      <w:r w:rsidRPr="0036768E">
        <w:tab/>
        <w:t xml:space="preserve">възлага на своя председател да предаде настоящото решение </w:t>
      </w:r>
      <w:r w:rsidR="0036768E" w:rsidRPr="0036768E">
        <w:t>на Съвета и на Комисията.</w:t>
      </w:r>
    </w:p>
    <w:sectPr w:rsidR="00E365E1" w:rsidRPr="0036768E" w:rsidSect="003676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954" w:rsidRPr="0036768E" w:rsidRDefault="000D1954">
      <w:r w:rsidRPr="0036768E">
        <w:separator/>
      </w:r>
    </w:p>
  </w:endnote>
  <w:endnote w:type="continuationSeparator" w:id="0">
    <w:p w:rsidR="000D1954" w:rsidRPr="0036768E" w:rsidRDefault="000D1954">
      <w:r w:rsidRPr="003676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76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76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76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954" w:rsidRPr="0036768E" w:rsidRDefault="000D1954">
      <w:r w:rsidRPr="0036768E">
        <w:separator/>
      </w:r>
    </w:p>
  </w:footnote>
  <w:footnote w:type="continuationSeparator" w:id="0">
    <w:p w:rsidR="000D1954" w:rsidRPr="0036768E" w:rsidRDefault="000D1954">
      <w:r w:rsidRPr="0036768E">
        <w:continuationSeparator/>
      </w:r>
    </w:p>
  </w:footnote>
  <w:footnote w:id="1">
    <w:p w:rsidR="009806E3" w:rsidRPr="0036768E" w:rsidRDefault="009806E3" w:rsidP="0036768E">
      <w:pPr>
        <w:pStyle w:val="FootnoteText"/>
        <w:ind w:left="567" w:hanging="567"/>
        <w:rPr>
          <w:sz w:val="24"/>
          <w:lang w:val="bg-BG"/>
        </w:rPr>
      </w:pPr>
      <w:r w:rsidRPr="0036768E">
        <w:rPr>
          <w:rStyle w:val="FootnoteReference"/>
          <w:sz w:val="24"/>
          <w:lang w:val="bg-BG"/>
        </w:rPr>
        <w:footnoteRef/>
      </w:r>
      <w:r w:rsidR="0036768E" w:rsidRPr="0036768E">
        <w:rPr>
          <w:sz w:val="24"/>
          <w:lang w:val="bg-BG"/>
        </w:rPr>
        <w:t xml:space="preserve"> </w:t>
      </w:r>
      <w:r w:rsidR="0036768E" w:rsidRPr="0036768E">
        <w:rPr>
          <w:sz w:val="24"/>
          <w:lang w:val="bg-BG"/>
        </w:rPr>
        <w:tab/>
      </w:r>
      <w:r w:rsidRPr="0036768E">
        <w:rPr>
          <w:sz w:val="24"/>
          <w:lang w:val="bg-BG"/>
        </w:rPr>
        <w:t xml:space="preserve">Регламент (ЕС) 2021/2115 на Европейския парламент и на Съвета от 2 декември 2021 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 1305/2013 и (ЕС) № 1307/2013 (ОВ L 435, 6.12.2021 г., стр. 1, ELI: </w:t>
      </w:r>
      <w:hyperlink r:id="rId1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36768E">
          <w:rPr>
            <w:rStyle w:val="Hyperlink"/>
            <w:sz w:val="24"/>
            <w:lang w:val="bg-BG"/>
          </w:rPr>
          <w:t>http://data.europa.eu/eli/reg/2021/2115/oj</w:t>
        </w:r>
      </w:hyperlink>
      <w:r w:rsidRPr="0036768E">
        <w:rPr>
          <w:sz w:val="24"/>
          <w:lang w:val="bg-BG"/>
        </w:rPr>
        <w:t>).</w:t>
      </w:r>
    </w:p>
  </w:footnote>
  <w:footnote w:id="2">
    <w:p w:rsidR="009806E3" w:rsidRPr="0036768E" w:rsidRDefault="009806E3" w:rsidP="0036768E">
      <w:pPr>
        <w:pStyle w:val="FootnoteText"/>
        <w:ind w:left="567" w:hanging="567"/>
        <w:rPr>
          <w:sz w:val="24"/>
          <w:lang w:val="bg-BG"/>
        </w:rPr>
      </w:pPr>
      <w:r w:rsidRPr="0036768E">
        <w:rPr>
          <w:rStyle w:val="FootnoteReference"/>
          <w:sz w:val="24"/>
          <w:lang w:val="bg-BG"/>
        </w:rPr>
        <w:footnoteRef/>
      </w:r>
      <w:r w:rsidR="0036768E" w:rsidRPr="0036768E">
        <w:rPr>
          <w:sz w:val="24"/>
          <w:lang w:val="bg-BG"/>
        </w:rPr>
        <w:t xml:space="preserve"> </w:t>
      </w:r>
      <w:r w:rsidR="0036768E" w:rsidRPr="0036768E">
        <w:rPr>
          <w:sz w:val="24"/>
          <w:lang w:val="bg-BG"/>
        </w:rPr>
        <w:tab/>
      </w:r>
      <w:r w:rsidRPr="0036768E">
        <w:rPr>
          <w:sz w:val="24"/>
          <w:lang w:val="bg-BG"/>
        </w:rPr>
        <w:t xml:space="preserve">Делегиран регламент (ЕС) 2023/370 на Комисията от 13 декември 2022 г. за допълнение на Регламент (ЕС) 2021/2115 на Европейския парламент и на Съвета по отношение на процедурите, сроковете за подаване от държавите членки на искания за изменение на стратегическите планове по ОСП и другите случаи, в които не се прилага максималният брой изменения на стратегическите планове по ОСП (ОВ L 51, 20.2.2023 г., стр. 25, ELI: </w:t>
      </w:r>
      <w:hyperlink r:id="rId2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36768E">
          <w:rPr>
            <w:rStyle w:val="Hyperlink"/>
            <w:sz w:val="24"/>
            <w:lang w:val="bg-BG"/>
          </w:rPr>
          <w:t>http://data.europa.eu/eli/reg_del/2023/370/oj</w:t>
        </w:r>
      </w:hyperlink>
      <w:r w:rsidRPr="0036768E">
        <w:rPr>
          <w:sz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76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76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76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BG"/>
    <w:docVar w:name="dvnumam" w:val="0"/>
    <w:docVar w:name="dvpe" w:val="774.269"/>
    <w:docVar w:name="dvtitre" w:val="Решение на Европейския парламент от ... 2025 г. да не се представят възражения срещу делегирания регламент на Комисията от 21 май 2025 г. за изменение на Делегиран регламент (ЕС) 2023/370 на Комисията за допълнение на Регламент (ЕС) 2021/2115 на Европейския парламент и на Съвета по отношение на срока за подаване на искания за изменение на стратегическите планове по ОСП C(2025)03151 – 2025/2728(DEA))"/>
  </w:docVars>
  <w:rsids>
    <w:rsidRoot w:val="000D1954"/>
    <w:rsid w:val="00002272"/>
    <w:rsid w:val="00064002"/>
    <w:rsid w:val="000677B9"/>
    <w:rsid w:val="000831BA"/>
    <w:rsid w:val="000A42CC"/>
    <w:rsid w:val="000D195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768E"/>
    <w:rsid w:val="00395FA1"/>
    <w:rsid w:val="003E15D4"/>
    <w:rsid w:val="003E2E7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144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6E3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867"/>
    <w:rsid w:val="00F04346"/>
    <w:rsid w:val="00F075DC"/>
    <w:rsid w:val="00F149E9"/>
    <w:rsid w:val="00F5134D"/>
    <w:rsid w:val="00F74202"/>
    <w:rsid w:val="00F87713"/>
    <w:rsid w:val="00FA40D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10015"/>
  <w15:chartTrackingRefBased/>
  <w15:docId w15:val="{C32DF60C-241E-44C7-A6BE-077ED24A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806E3"/>
    <w:pPr>
      <w:spacing w:before="480" w:after="240"/>
    </w:pPr>
  </w:style>
  <w:style w:type="paragraph" w:customStyle="1" w:styleId="NormalHanging12a">
    <w:name w:val="NormalHanging12a"/>
    <w:basedOn w:val="Normal"/>
    <w:rsid w:val="009806E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9806E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A40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40DA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2CB64-13BA-46F8-A294-D2931F00B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2025-06-18T10:36:00Z</dcterms:created>
  <dcterms:modified xsi:type="dcterms:W3CDTF">2025-06-18T10:36:00Z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B10-0276/2025</vt:lpwstr>
  </property>
  <property fmtid="{D5CDD505-2E9C-101B-9397-08002B2CF9AE}" pid="4" name="&lt;Type&gt;">
    <vt:lpwstr>RR</vt:lpwstr>
  </property>
</Properties>
</file>