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23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2319" w:rsidRDefault="00EA3A5D" w:rsidP="0010095E">
            <w:pPr>
              <w:pStyle w:val="EPName"/>
            </w:pPr>
            <w:r w:rsidRPr="00F42319">
              <w:t>Parlament Europejski</w:t>
            </w:r>
          </w:p>
          <w:p w:rsidR="00751A4A" w:rsidRPr="00F423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319">
              <w:t>2024</w:t>
            </w:r>
            <w:r w:rsidR="00817416" w:rsidRPr="00F42319">
              <w:t>-202</w:t>
            </w:r>
            <w:r w:rsidRPr="00F423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42319" w:rsidRDefault="00187494" w:rsidP="0010095E">
            <w:pPr>
              <w:pStyle w:val="EPLogo"/>
            </w:pPr>
            <w:r w:rsidRPr="00F423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2319" w:rsidRDefault="00D058B8" w:rsidP="004C5D52">
      <w:pPr>
        <w:pStyle w:val="LineTop"/>
      </w:pPr>
    </w:p>
    <w:p w:rsidR="00680577" w:rsidRPr="00F42319" w:rsidRDefault="00EA3A5D" w:rsidP="00680577">
      <w:pPr>
        <w:pStyle w:val="EPBodyTA1"/>
      </w:pPr>
      <w:r w:rsidRPr="00F42319">
        <w:t>TEKSTY PRZYJĘTE</w:t>
      </w:r>
    </w:p>
    <w:p w:rsidR="00D058B8" w:rsidRPr="00F42319" w:rsidRDefault="00D058B8" w:rsidP="00D058B8">
      <w:pPr>
        <w:pStyle w:val="LineBottom"/>
      </w:pPr>
    </w:p>
    <w:p w:rsidR="00EA3A5D" w:rsidRPr="00F42319" w:rsidRDefault="00EA3A5D" w:rsidP="00EA3A5D">
      <w:pPr>
        <w:pStyle w:val="ATHeading1"/>
      </w:pPr>
      <w:bookmarkStart w:id="0" w:name="TANumber"/>
      <w:r w:rsidRPr="00F42319">
        <w:t>P10_TA(2025)0</w:t>
      </w:r>
      <w:bookmarkEnd w:id="0"/>
      <w:r w:rsidR="00F13AE7">
        <w:t>127</w:t>
      </w:r>
      <w:bookmarkStart w:id="1" w:name="_GoBack"/>
      <w:bookmarkEnd w:id="1"/>
    </w:p>
    <w:p w:rsidR="00EA3A5D" w:rsidRPr="00F42319" w:rsidRDefault="0014225A" w:rsidP="0014225A">
      <w:pPr>
        <w:pStyle w:val="ATHeading2"/>
      </w:pPr>
      <w:r w:rsidRPr="0014225A">
        <w:t xml:space="preserve">Przyjęcie przez </w:t>
      </w:r>
      <w:proofErr w:type="spellStart"/>
      <w:r w:rsidRPr="0014225A">
        <w:t>Euratom</w:t>
      </w:r>
      <w:proofErr w:type="spellEnd"/>
      <w:r w:rsidRPr="0014225A">
        <w:t xml:space="preserve"> porozumienia w sprawie wykładni i stosowania Traktatu Karty Energetycznej</w:t>
      </w:r>
      <w:r>
        <w:t xml:space="preserve"> </w:t>
      </w:r>
      <w:r w:rsidRPr="0014225A">
        <w:t>między UE i Euratomem</w:t>
      </w:r>
    </w:p>
    <w:p w:rsidR="00EA3A5D" w:rsidRPr="00F42319" w:rsidRDefault="00EA3A5D" w:rsidP="00EA3A5D">
      <w:pPr>
        <w:rPr>
          <w:i/>
          <w:vanish/>
        </w:rPr>
      </w:pPr>
      <w:r w:rsidRPr="00F42319">
        <w:rPr>
          <w:i/>
        </w:rPr>
        <w:fldChar w:fldCharType="begin"/>
      </w:r>
      <w:r w:rsidRPr="00F42319">
        <w:rPr>
          <w:i/>
        </w:rPr>
        <w:instrText xml:space="preserve"> TC"(</w:instrText>
      </w:r>
      <w:bookmarkStart w:id="2" w:name="DocNumber"/>
      <w:r w:rsidRPr="00F42319">
        <w:rPr>
          <w:i/>
        </w:rPr>
        <w:instrText>A10-0008/2025</w:instrText>
      </w:r>
      <w:bookmarkEnd w:id="2"/>
      <w:r w:rsidRPr="00F42319">
        <w:rPr>
          <w:i/>
        </w:rPr>
        <w:instrText xml:space="preserve"> - Sprawozdawca: Borys Budka</w:instrText>
      </w:r>
      <w:proofErr w:type="gramStart"/>
      <w:r w:rsidRPr="00F42319">
        <w:rPr>
          <w:i/>
        </w:rPr>
        <w:instrText>)"\l</w:instrText>
      </w:r>
      <w:proofErr w:type="gramEnd"/>
      <w:r w:rsidRPr="00F42319">
        <w:rPr>
          <w:i/>
        </w:rPr>
        <w:instrText xml:space="preserve">3 \n&gt; \* MERGEFORMAT </w:instrText>
      </w:r>
      <w:r w:rsidRPr="00F42319">
        <w:rPr>
          <w:i/>
        </w:rPr>
        <w:fldChar w:fldCharType="end"/>
      </w:r>
    </w:p>
    <w:p w:rsidR="00EA3A5D" w:rsidRPr="00F42319" w:rsidRDefault="00EA3A5D" w:rsidP="00EA3A5D">
      <w:pPr>
        <w:rPr>
          <w:vanish/>
        </w:rPr>
      </w:pPr>
      <w:bookmarkStart w:id="3" w:name="Commission"/>
      <w:r w:rsidRPr="00F42319">
        <w:rPr>
          <w:vanish/>
        </w:rPr>
        <w:t>Komisja Przemysłu, Badań Naukowych i Energii</w:t>
      </w:r>
      <w:bookmarkEnd w:id="3"/>
    </w:p>
    <w:p w:rsidR="00EA3A5D" w:rsidRPr="00F42319" w:rsidRDefault="00EA3A5D" w:rsidP="00EA3A5D">
      <w:pPr>
        <w:rPr>
          <w:vanish/>
        </w:rPr>
      </w:pPr>
      <w:bookmarkStart w:id="4" w:name="PE"/>
      <w:r w:rsidRPr="00F42319">
        <w:rPr>
          <w:vanish/>
        </w:rPr>
        <w:t>PE767.939</w:t>
      </w:r>
      <w:bookmarkEnd w:id="4"/>
    </w:p>
    <w:p w:rsidR="00EA3A5D" w:rsidRPr="00F42319" w:rsidRDefault="00EA3A5D" w:rsidP="00EA3A5D">
      <w:pPr>
        <w:pStyle w:val="ATHeading3"/>
      </w:pPr>
      <w:bookmarkStart w:id="5" w:name="Sujet"/>
      <w:r w:rsidRPr="00F42319">
        <w:t xml:space="preserve">Rezolucja ustawodawcza Parlamentu Europejskiego z dnia </w:t>
      </w:r>
      <w:r w:rsidR="008655CF">
        <w:t>18 czerwca</w:t>
      </w:r>
      <w:r w:rsidRPr="00F42319">
        <w:t xml:space="preserve"> 2025 r. w sprawie wniosku dotyczącego decyzji Rady dotyczącej przyjęcia przez Europejską Wspólnotę Energii Atomowej porozumienia w sprawie wykładni i stosowania Traktatu Karty Energetycznej między Unią Europejską, Europejską Wspólnotą Energii Atomowej i ich państwami członkowskimi</w:t>
      </w:r>
      <w:bookmarkEnd w:id="5"/>
      <w:r w:rsidRPr="00F42319">
        <w:t xml:space="preserve"> </w:t>
      </w:r>
      <w:bookmarkStart w:id="6" w:name="References"/>
      <w:r w:rsidRPr="00F42319">
        <w:t>(COM</w:t>
      </w:r>
      <w:proofErr w:type="gramStart"/>
      <w:r w:rsidRPr="00F42319">
        <w:t>(2024)0256 – C</w:t>
      </w:r>
      <w:proofErr w:type="gramEnd"/>
      <w:r w:rsidRPr="00F42319">
        <w:t>10-0092/2024 – 2024/0146(NLE))</w:t>
      </w:r>
      <w:bookmarkEnd w:id="6"/>
    </w:p>
    <w:p w:rsidR="00EA3A5D" w:rsidRPr="00F42319" w:rsidRDefault="00EA3A5D" w:rsidP="00EA3A5D"/>
    <w:p w:rsidR="00255198" w:rsidRPr="00F42319" w:rsidRDefault="00255198" w:rsidP="00255198">
      <w:pPr>
        <w:pStyle w:val="NormalBold"/>
      </w:pPr>
      <w:bookmarkStart w:id="7" w:name="TextBodyBegin"/>
      <w:bookmarkEnd w:id="7"/>
      <w:r w:rsidRPr="00F42319">
        <w:t>(Konsultacja)</w:t>
      </w:r>
    </w:p>
    <w:p w:rsidR="00255198" w:rsidRPr="00F42319" w:rsidRDefault="00255198" w:rsidP="00255198">
      <w:pPr>
        <w:pStyle w:val="EPComma"/>
      </w:pPr>
      <w:r w:rsidRPr="00F42319">
        <w:rPr>
          <w:i/>
        </w:rPr>
        <w:t>Parlament Europejski</w:t>
      </w:r>
      <w:r w:rsidRPr="00F42319">
        <w:t>,</w:t>
      </w:r>
    </w:p>
    <w:p w:rsidR="00255198" w:rsidRPr="00F42319" w:rsidRDefault="00255198" w:rsidP="00255198">
      <w:pPr>
        <w:pStyle w:val="NormalHanging12a"/>
      </w:pPr>
      <w:r w:rsidRPr="00F42319">
        <w:t>–</w:t>
      </w:r>
      <w:r w:rsidRPr="00F42319">
        <w:tab/>
        <w:t>uwzględniając wniosek Komisji przedstawiony Radzie (COM(2024)0256),</w:t>
      </w:r>
    </w:p>
    <w:p w:rsidR="00255198" w:rsidRPr="00F42319" w:rsidRDefault="00255198" w:rsidP="00255198">
      <w:pPr>
        <w:pStyle w:val="NormalHanging12a"/>
      </w:pPr>
      <w:r w:rsidRPr="00F42319">
        <w:t>–</w:t>
      </w:r>
      <w:r w:rsidRPr="00F42319">
        <w:tab/>
        <w:t>uwzględniając art. 203 Traktatu ustanawiającego Europejską Wspólnotę Energii Atomowej, na mocy którego Rada skonsultowała się z Parlamentem (C10</w:t>
      </w:r>
      <w:r w:rsidRPr="00F42319">
        <w:noBreakHyphen/>
        <w:t>0092/2024),</w:t>
      </w:r>
    </w:p>
    <w:p w:rsidR="00255198" w:rsidRPr="00F42319" w:rsidRDefault="00255198" w:rsidP="00255198">
      <w:pPr>
        <w:pStyle w:val="NormalHanging12a"/>
      </w:pPr>
      <w:r w:rsidRPr="00F42319">
        <w:t>–</w:t>
      </w:r>
      <w:r w:rsidRPr="00F42319">
        <w:tab/>
        <w:t>uwzględniając art. 84 Regulaminu,</w:t>
      </w:r>
    </w:p>
    <w:p w:rsidR="00255198" w:rsidRPr="00F42319" w:rsidRDefault="00255198" w:rsidP="00255198">
      <w:pPr>
        <w:pStyle w:val="NormalHanging12a"/>
      </w:pPr>
      <w:r w:rsidRPr="00F42319">
        <w:t>–</w:t>
      </w:r>
      <w:r w:rsidRPr="00F42319">
        <w:tab/>
        <w:t>uwzględniając opinię przedstawioną przez Komisję Handlu Międzynarodowego,</w:t>
      </w:r>
    </w:p>
    <w:p w:rsidR="00255198" w:rsidRPr="00F42319" w:rsidRDefault="00255198" w:rsidP="00255198">
      <w:pPr>
        <w:pStyle w:val="NormalHanging12a"/>
      </w:pPr>
      <w:r w:rsidRPr="00F42319">
        <w:t>–</w:t>
      </w:r>
      <w:r w:rsidRPr="00F42319">
        <w:tab/>
        <w:t>uwzględniając sprawozdanie Komisji Przemysłu, Badań Naukowych i Energii (A10-0008/2025),</w:t>
      </w:r>
    </w:p>
    <w:p w:rsidR="00255198" w:rsidRPr="00F42319" w:rsidRDefault="00255198" w:rsidP="00255198">
      <w:pPr>
        <w:pStyle w:val="NormalHanging12a"/>
      </w:pPr>
      <w:r w:rsidRPr="00F42319">
        <w:t>1.</w:t>
      </w:r>
      <w:r w:rsidRPr="00F42319">
        <w:tab/>
      </w:r>
      <w:proofErr w:type="gramStart"/>
      <w:r w:rsidRPr="00F42319">
        <w:t>zatwierdza</w:t>
      </w:r>
      <w:proofErr w:type="gramEnd"/>
      <w:r w:rsidRPr="00F42319">
        <w:t xml:space="preserve"> wniosek Komisji;</w:t>
      </w:r>
    </w:p>
    <w:p w:rsidR="00255198" w:rsidRPr="00F42319" w:rsidRDefault="00255198" w:rsidP="00255198">
      <w:pPr>
        <w:pStyle w:val="NormalHanging12a"/>
      </w:pPr>
      <w:r w:rsidRPr="00F42319">
        <w:t>2.</w:t>
      </w:r>
      <w:r w:rsidRPr="00F42319">
        <w:tab/>
      </w:r>
      <w:proofErr w:type="gramStart"/>
      <w:r w:rsidRPr="00F42319">
        <w:t>zwraca</w:t>
      </w:r>
      <w:proofErr w:type="gramEnd"/>
      <w:r w:rsidRPr="00F42319">
        <w:t xml:space="preserve"> się do Rady o poinformowanie go, jeśli uzna ona za stosowne odejście od tekstu przyjętego przez Parlament;</w:t>
      </w:r>
    </w:p>
    <w:p w:rsidR="00255198" w:rsidRPr="00F42319" w:rsidRDefault="00255198" w:rsidP="00255198">
      <w:pPr>
        <w:pStyle w:val="NormalHanging12a"/>
      </w:pPr>
      <w:r w:rsidRPr="00F42319">
        <w:t>3.</w:t>
      </w:r>
      <w:r w:rsidRPr="00F42319">
        <w:tab/>
      </w:r>
      <w:proofErr w:type="gramStart"/>
      <w:r w:rsidRPr="00F42319">
        <w:t>zwraca</w:t>
      </w:r>
      <w:proofErr w:type="gramEnd"/>
      <w:r w:rsidRPr="00F42319">
        <w:t xml:space="preserve"> się do Rady o ponowne skonsultowanie się z Parlamentem, jeśli uzna ona za stosowne wprowadzenie znaczących zmian do tekstu przyjętego przez Parlament;</w:t>
      </w:r>
    </w:p>
    <w:p w:rsidR="00E365E1" w:rsidRPr="00F42319" w:rsidRDefault="00255198" w:rsidP="0014225A">
      <w:pPr>
        <w:pStyle w:val="NormalHanging12a"/>
      </w:pPr>
      <w:r w:rsidRPr="00F42319">
        <w:t>4.</w:t>
      </w:r>
      <w:r w:rsidRPr="00F42319">
        <w:tab/>
      </w:r>
      <w:proofErr w:type="gramStart"/>
      <w:r w:rsidRPr="00F42319">
        <w:t>zobowiązuje</w:t>
      </w:r>
      <w:proofErr w:type="gramEnd"/>
      <w:r w:rsidRPr="00F42319">
        <w:t xml:space="preserve"> swoją przewodniczącą do przekazania stanowiska Parlamentu Radzie i Komisji.</w:t>
      </w:r>
    </w:p>
    <w:sectPr w:rsidR="00E365E1" w:rsidRPr="00F42319" w:rsidSect="00F423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A5D" w:rsidRPr="00F42319" w:rsidRDefault="00EA3A5D">
      <w:r w:rsidRPr="00F42319">
        <w:separator/>
      </w:r>
    </w:p>
  </w:endnote>
  <w:endnote w:type="continuationSeparator" w:id="0">
    <w:p w:rsidR="00EA3A5D" w:rsidRPr="00F42319" w:rsidRDefault="00EA3A5D">
      <w:r w:rsidRPr="00F423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3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3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3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A5D" w:rsidRPr="00F42319" w:rsidRDefault="00EA3A5D">
      <w:r w:rsidRPr="00F42319">
        <w:separator/>
      </w:r>
    </w:p>
  </w:footnote>
  <w:footnote w:type="continuationSeparator" w:id="0">
    <w:p w:rsidR="00EA3A5D" w:rsidRPr="00F42319" w:rsidRDefault="00EA3A5D">
      <w:r w:rsidRPr="00F423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3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3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23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PL"/>
    <w:docVar w:name="dvnumam" w:val="0"/>
    <w:docVar w:name="dvpe" w:val="767.939"/>
    <w:docVar w:name="dvrapporteur" w:val="Sprawozdawca: "/>
    <w:docVar w:name="dvstar" w:val="*"/>
    <w:docVar w:name="dvtitre" w:val="Rezolucja ustawodawcza Parlamentu Europejskiego z dnia  2025 r. w sprawie wniosku dotyczącego decyzji Rady dotyczącej przyjęcia przez Europejską Wspólnotę Energii Atomowej porozumienia w sprawie wykładni i stosowania Traktatu Karty Energetycznej między Unią Europejską, Europejską Wspólnotą Energii Atomowej i ich państwami członkowskimi(COM(2024)0256 – C10-0092/2024 – 2024/0146(NLE))"/>
  </w:docVars>
  <w:rsids>
    <w:rsidRoot w:val="00EA3A5D"/>
    <w:rsid w:val="00002272"/>
    <w:rsid w:val="00064002"/>
    <w:rsid w:val="000677B9"/>
    <w:rsid w:val="000831BA"/>
    <w:rsid w:val="000A42CC"/>
    <w:rsid w:val="000E7DD9"/>
    <w:rsid w:val="0010095E"/>
    <w:rsid w:val="00125B37"/>
    <w:rsid w:val="0014225A"/>
    <w:rsid w:val="00187494"/>
    <w:rsid w:val="001F32AE"/>
    <w:rsid w:val="0025519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5C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A5D"/>
    <w:rsid w:val="00EB006A"/>
    <w:rsid w:val="00EB4772"/>
    <w:rsid w:val="00ED169E"/>
    <w:rsid w:val="00ED4235"/>
    <w:rsid w:val="00F04346"/>
    <w:rsid w:val="00F075DC"/>
    <w:rsid w:val="00F13AE7"/>
    <w:rsid w:val="00F149E9"/>
    <w:rsid w:val="00F4231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6B9A2"/>
  <w15:chartTrackingRefBased/>
  <w15:docId w15:val="{E80E3F9C-4946-4515-BEFB-DE21442EB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5198"/>
    <w:pPr>
      <w:spacing w:before="480" w:after="240"/>
    </w:pPr>
  </w:style>
  <w:style w:type="paragraph" w:customStyle="1" w:styleId="NormalBold">
    <w:name w:val="NormalBold"/>
    <w:basedOn w:val="Normal"/>
    <w:rsid w:val="00255198"/>
    <w:rPr>
      <w:b/>
    </w:rPr>
  </w:style>
  <w:style w:type="paragraph" w:customStyle="1" w:styleId="NormalHanging12a">
    <w:name w:val="NormalHanging12a"/>
    <w:basedOn w:val="Normal"/>
    <w:rsid w:val="0025519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EF131-1249-42E8-9045-74655C4F0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1411</Characters>
  <Application>Microsoft Office Word</Application>
  <DocSecurity>0</DocSecurity>
  <Lines>50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2025-06-18T11:39:00Z</dcterms:created>
  <dcterms:modified xsi:type="dcterms:W3CDTF">2025-06-18T11:39:00Z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