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25CC1" w14:paraId="7F39901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D37A014" w14:textId="77777777" w:rsidR="00751A4A" w:rsidRPr="00125CC1" w:rsidRDefault="0039666B" w:rsidP="0010095E">
            <w:pPr>
              <w:pStyle w:val="EPName"/>
            </w:pPr>
            <w:bookmarkStart w:id="0" w:name="_GoBack"/>
            <w:bookmarkEnd w:id="0"/>
            <w:r w:rsidRPr="00125CC1">
              <w:t>Европейски</w:t>
            </w:r>
            <w:r w:rsidR="0085446A" w:rsidRPr="00125CC1">
              <w:t xml:space="preserve"> парламент</w:t>
            </w:r>
          </w:p>
          <w:p w14:paraId="5A051B45" w14:textId="77777777" w:rsidR="00751A4A" w:rsidRPr="00125CC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25CC1">
              <w:t>2024</w:t>
            </w:r>
            <w:r w:rsidR="0039666B">
              <w:t> – </w:t>
            </w:r>
            <w:r w:rsidR="00817416" w:rsidRPr="00125CC1">
              <w:t>202</w:t>
            </w:r>
            <w:r w:rsidRPr="00125CC1">
              <w:t>9</w:t>
            </w:r>
          </w:p>
        </w:tc>
        <w:tc>
          <w:tcPr>
            <w:tcW w:w="2268" w:type="dxa"/>
            <w:shd w:val="clear" w:color="auto" w:fill="auto"/>
          </w:tcPr>
          <w:p w14:paraId="10F41796" w14:textId="77777777" w:rsidR="00751A4A" w:rsidRPr="00125CC1" w:rsidRDefault="00187494" w:rsidP="0010095E">
            <w:pPr>
              <w:pStyle w:val="EPLogo"/>
            </w:pPr>
            <w:r w:rsidRPr="00125CC1">
              <w:rPr>
                <w:noProof/>
                <w:lang w:val="en-GB"/>
              </w:rPr>
              <w:drawing>
                <wp:inline distT="0" distB="0" distL="0" distR="0" wp14:anchorId="3673157B" wp14:editId="780BE97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59777A" w14:textId="77777777" w:rsidR="00D058B8" w:rsidRPr="00125CC1" w:rsidRDefault="00D058B8" w:rsidP="004C5D52">
      <w:pPr>
        <w:pStyle w:val="LineTop"/>
      </w:pPr>
    </w:p>
    <w:p w14:paraId="29497B48" w14:textId="77777777" w:rsidR="00680577" w:rsidRPr="00125CC1" w:rsidRDefault="0085446A" w:rsidP="00680577">
      <w:pPr>
        <w:pStyle w:val="EPBodyTA1"/>
      </w:pPr>
      <w:r w:rsidRPr="00125CC1">
        <w:t>ПРИЕТИ ТЕКСТОВЕ</w:t>
      </w:r>
    </w:p>
    <w:p w14:paraId="030B4B95" w14:textId="77777777" w:rsidR="00D058B8" w:rsidRPr="00125CC1" w:rsidRDefault="00D058B8" w:rsidP="00D058B8">
      <w:pPr>
        <w:pStyle w:val="LineBottom"/>
      </w:pPr>
    </w:p>
    <w:p w14:paraId="635F3F1C" w14:textId="310C72D5" w:rsidR="0085446A" w:rsidRPr="00125CC1" w:rsidRDefault="0085446A" w:rsidP="00EA1BFA">
      <w:pPr>
        <w:pStyle w:val="ATHeading1"/>
      </w:pPr>
      <w:bookmarkStart w:id="1" w:name="TANumber"/>
      <w:r w:rsidRPr="00125CC1">
        <w:t>P10_TA(2025)</w:t>
      </w:r>
      <w:bookmarkEnd w:id="1"/>
      <w:r w:rsidR="00EA1BFA" w:rsidRPr="00125CC1">
        <w:t>0</w:t>
      </w:r>
      <w:r w:rsidR="00EA1BFA">
        <w:t>134</w:t>
      </w:r>
    </w:p>
    <w:p w14:paraId="580506EA" w14:textId="77777777" w:rsidR="0085446A" w:rsidRPr="00125CC1" w:rsidRDefault="0085446A" w:rsidP="0085446A">
      <w:pPr>
        <w:pStyle w:val="ATHeading2"/>
      </w:pPr>
      <w:bookmarkStart w:id="2" w:name="title"/>
      <w:r w:rsidRPr="00125CC1">
        <w:t>Разпускане на политически партии и репресии срещу опозицията в Мали</w:t>
      </w:r>
      <w:bookmarkEnd w:id="2"/>
    </w:p>
    <w:p w14:paraId="53E72582" w14:textId="77777777" w:rsidR="0085446A" w:rsidRPr="00125CC1" w:rsidRDefault="0085446A" w:rsidP="0085446A">
      <w:pPr>
        <w:rPr>
          <w:i/>
          <w:vanish/>
        </w:rPr>
      </w:pPr>
      <w:r w:rsidRPr="00125CC1">
        <w:rPr>
          <w:i/>
        </w:rPr>
        <w:fldChar w:fldCharType="begin"/>
      </w:r>
      <w:r w:rsidRPr="00125CC1">
        <w:rPr>
          <w:i/>
        </w:rPr>
        <w:instrText xml:space="preserve"> TC"(</w:instrText>
      </w:r>
      <w:bookmarkStart w:id="3" w:name="DocNumber"/>
      <w:r w:rsidRPr="00125CC1">
        <w:rPr>
          <w:i/>
        </w:rPr>
        <w:instrText xml:space="preserve">B10-0291, 0294, 0297 </w:instrText>
      </w:r>
      <w:proofErr w:type="spellStart"/>
      <w:r w:rsidRPr="00125CC1">
        <w:rPr>
          <w:i/>
        </w:rPr>
        <w:instrText>and</w:instrText>
      </w:r>
      <w:proofErr w:type="spellEnd"/>
      <w:r w:rsidRPr="00125CC1">
        <w:rPr>
          <w:i/>
        </w:rPr>
        <w:instrText xml:space="preserve"> 0298/2025</w:instrText>
      </w:r>
      <w:bookmarkEnd w:id="3"/>
      <w:r w:rsidRPr="00125CC1">
        <w:rPr>
          <w:i/>
        </w:rPr>
        <w:instrText xml:space="preserve">)"\l3 \n&gt; \* MERGEFORMAT </w:instrText>
      </w:r>
      <w:r w:rsidRPr="00125CC1">
        <w:rPr>
          <w:i/>
        </w:rPr>
        <w:fldChar w:fldCharType="end"/>
      </w:r>
    </w:p>
    <w:p w14:paraId="6596D8A5" w14:textId="77777777" w:rsidR="0085446A" w:rsidRPr="00125CC1" w:rsidRDefault="0085446A" w:rsidP="0085446A">
      <w:pPr>
        <w:rPr>
          <w:vanish/>
        </w:rPr>
      </w:pPr>
      <w:bookmarkStart w:id="4" w:name="PE"/>
      <w:r w:rsidRPr="00125CC1">
        <w:rPr>
          <w:vanish/>
        </w:rPr>
        <w:t>PE773.975</w:t>
      </w:r>
      <w:bookmarkEnd w:id="4"/>
    </w:p>
    <w:p w14:paraId="67022BC6" w14:textId="77777777" w:rsidR="0085446A" w:rsidRPr="00125CC1" w:rsidRDefault="0085446A" w:rsidP="0039666B">
      <w:pPr>
        <w:pStyle w:val="ATHeading3"/>
      </w:pPr>
      <w:bookmarkStart w:id="5" w:name="Sujet"/>
      <w:r w:rsidRPr="00125CC1">
        <w:t xml:space="preserve">Резолюция на Европейския парламент от </w:t>
      </w:r>
      <w:r w:rsidR="0039666B">
        <w:t>19 юни</w:t>
      </w:r>
      <w:r w:rsidRPr="00125CC1">
        <w:t xml:space="preserve"> 2025 г. относно разпускането на политически партии и репресиите срещу опозицията в Мали</w:t>
      </w:r>
      <w:bookmarkEnd w:id="5"/>
      <w:r w:rsidRPr="00125CC1">
        <w:t xml:space="preserve"> </w:t>
      </w:r>
      <w:bookmarkStart w:id="6" w:name="References"/>
      <w:r w:rsidRPr="00125CC1">
        <w:t>(2025/2754(RSP))</w:t>
      </w:r>
      <w:bookmarkEnd w:id="6"/>
    </w:p>
    <w:p w14:paraId="5956321B" w14:textId="77777777" w:rsidR="00DA0745" w:rsidRPr="00125CC1" w:rsidRDefault="00DA0745" w:rsidP="00DA0745">
      <w:pPr>
        <w:pStyle w:val="EPComma"/>
      </w:pPr>
      <w:bookmarkStart w:id="7" w:name="TextBodyBegin"/>
      <w:bookmarkEnd w:id="7"/>
      <w:r w:rsidRPr="00125CC1">
        <w:rPr>
          <w:i/>
          <w:iCs/>
        </w:rPr>
        <w:t>Европейският парламент</w:t>
      </w:r>
      <w:r w:rsidRPr="00125CC1">
        <w:t>,</w:t>
      </w:r>
    </w:p>
    <w:p w14:paraId="5ACD1438" w14:textId="77777777" w:rsidR="00DA0745" w:rsidRPr="00125CC1" w:rsidRDefault="00DA0745" w:rsidP="00DA0745">
      <w:pPr>
        <w:pStyle w:val="NormalHanging12a"/>
      </w:pPr>
      <w:r w:rsidRPr="00125CC1">
        <w:t>–</w:t>
      </w:r>
      <w:r w:rsidRPr="00125CC1">
        <w:tab/>
        <w:t>като взе предвид член 150, параграф 5 и член 136, параграф 4 от своя Правилник за дейността,</w:t>
      </w:r>
    </w:p>
    <w:p w14:paraId="088D7D17" w14:textId="77777777" w:rsidR="00DA0745" w:rsidRPr="00125CC1" w:rsidRDefault="00DA0745" w:rsidP="00DA0745">
      <w:pPr>
        <w:pStyle w:val="NormalHanging12a"/>
        <w:rPr>
          <w:bdr w:val="none" w:sz="0" w:space="0" w:color="auto" w:frame="1"/>
        </w:rPr>
      </w:pPr>
      <w:r w:rsidRPr="00125CC1">
        <w:t>А.</w:t>
      </w:r>
      <w:r w:rsidRPr="00125CC1">
        <w:rPr>
          <w:bdr w:val="none" w:sz="0" w:space="0" w:color="auto" w:frame="1"/>
        </w:rPr>
        <w:tab/>
        <w:t xml:space="preserve">като има предвид, че военните управляват Мали от преврата през 2020 г., след който генерал </w:t>
      </w:r>
      <w:proofErr w:type="spellStart"/>
      <w:r w:rsidRPr="00125CC1">
        <w:rPr>
          <w:bdr w:val="none" w:sz="0" w:space="0" w:color="auto" w:frame="1"/>
        </w:rPr>
        <w:t>Асими</w:t>
      </w:r>
      <w:proofErr w:type="spellEnd"/>
      <w:r w:rsidRPr="00125CC1">
        <w:rPr>
          <w:bdr w:val="none" w:sz="0" w:space="0" w:color="auto" w:frame="1"/>
        </w:rPr>
        <w:t xml:space="preserve"> </w:t>
      </w:r>
      <w:proofErr w:type="spellStart"/>
      <w:r w:rsidRPr="00125CC1">
        <w:rPr>
          <w:bdr w:val="none" w:sz="0" w:space="0" w:color="auto" w:frame="1"/>
        </w:rPr>
        <w:t>Гоита</w:t>
      </w:r>
      <w:proofErr w:type="spellEnd"/>
      <w:r w:rsidRPr="00125CC1">
        <w:rPr>
          <w:bdr w:val="none" w:sz="0" w:space="0" w:color="auto" w:frame="1"/>
        </w:rPr>
        <w:t xml:space="preserve"> беше назначен за временен президент, и че не са проведени многократно обещаваните избори;</w:t>
      </w:r>
    </w:p>
    <w:p w14:paraId="37049F8B" w14:textId="77777777" w:rsidR="00DA0745" w:rsidRPr="00125CC1" w:rsidRDefault="00DA0745" w:rsidP="00DA0745">
      <w:pPr>
        <w:pStyle w:val="NormalHanging12a"/>
        <w:rPr>
          <w:bdr w:val="none" w:sz="0" w:space="0" w:color="auto" w:frame="1"/>
        </w:rPr>
      </w:pPr>
      <w:r w:rsidRPr="00125CC1">
        <w:rPr>
          <w:bdr w:val="none" w:sz="0" w:space="0" w:color="auto" w:frame="1"/>
        </w:rPr>
        <w:t>Б.</w:t>
      </w:r>
      <w:r w:rsidRPr="00125CC1">
        <w:rPr>
          <w:bdr w:val="none" w:sz="0" w:space="0" w:color="auto" w:frame="1"/>
        </w:rPr>
        <w:tab/>
      </w:r>
      <w:r w:rsidRPr="00125CC1">
        <w:t>като има предвид, че на 13 май 2025 г. военните органи разпуснаха политически партии и организации и отмениха законите за защита на политическото участие, предизвиквайки национални протести и международна загриженост относно консолидирането на авторитарното управление и репресиите и криминализирането на опозицията и протестиращите;</w:t>
      </w:r>
    </w:p>
    <w:p w14:paraId="47695636" w14:textId="77777777" w:rsidR="00DA0745" w:rsidRPr="00125CC1" w:rsidRDefault="00DA0745" w:rsidP="00DA0745">
      <w:pPr>
        <w:pStyle w:val="NormalHanging12a"/>
        <w:rPr>
          <w:bdr w:val="none" w:sz="0" w:space="0" w:color="auto" w:frame="1"/>
        </w:rPr>
      </w:pPr>
      <w:r w:rsidRPr="00125CC1">
        <w:rPr>
          <w:bdr w:val="none" w:sz="0" w:space="0" w:color="auto" w:frame="1"/>
        </w:rPr>
        <w:t>В.</w:t>
      </w:r>
      <w:r w:rsidRPr="00125CC1">
        <w:rPr>
          <w:bdr w:val="none" w:sz="0" w:space="0" w:color="auto" w:frame="1"/>
        </w:rPr>
        <w:tab/>
      </w:r>
      <w:r w:rsidRPr="00125CC1">
        <w:t>като има предвид, че с неотдавнашните отвличания и арести на членове на опозицията се увеличи броят на насилствените изчезвания, продължаващи най-малко от 2021 г., а военната хунта засили репресиите си срещу политическата опозиция и гражданските свободи;</w:t>
      </w:r>
    </w:p>
    <w:p w14:paraId="2F1D30BB" w14:textId="77777777" w:rsidR="00DA0745" w:rsidRPr="00125CC1" w:rsidRDefault="00DA0745" w:rsidP="00DA0745">
      <w:pPr>
        <w:pStyle w:val="NormalHanging12a"/>
        <w:rPr>
          <w:bdr w:val="none" w:sz="0" w:space="0" w:color="auto" w:frame="1"/>
        </w:rPr>
      </w:pPr>
      <w:r w:rsidRPr="00125CC1">
        <w:rPr>
          <w:bdr w:val="none" w:sz="0" w:space="0" w:color="auto" w:frame="1"/>
        </w:rPr>
        <w:t>Г.</w:t>
      </w:r>
      <w:r w:rsidRPr="00125CC1">
        <w:rPr>
          <w:bdr w:val="none" w:sz="0" w:space="0" w:color="auto" w:frame="1"/>
        </w:rPr>
        <w:tab/>
        <w:t>като има предвид, че на 11 юни 2025 г. Съветът на министрите на Мали прие законопроект, с който се разрешава петгодишен подновим мандат за преходния президент без избори;</w:t>
      </w:r>
    </w:p>
    <w:p w14:paraId="0DE34AFB" w14:textId="77777777" w:rsidR="00DA0745" w:rsidRPr="00125CC1" w:rsidRDefault="00DA0745" w:rsidP="00DA0745">
      <w:pPr>
        <w:pStyle w:val="NormalHanging12a"/>
        <w:rPr>
          <w:bdr w:val="none" w:sz="0" w:space="0" w:color="auto" w:frame="1"/>
        </w:rPr>
      </w:pPr>
      <w:r w:rsidRPr="00125CC1">
        <w:rPr>
          <w:bdr w:val="none" w:sz="0" w:space="0" w:color="auto" w:frame="1"/>
        </w:rPr>
        <w:t>Д.</w:t>
      </w:r>
      <w:r w:rsidRPr="00125CC1">
        <w:rPr>
          <w:bdr w:val="none" w:sz="0" w:space="0" w:color="auto" w:frame="1"/>
        </w:rPr>
        <w:tab/>
      </w:r>
      <w:r w:rsidRPr="00125CC1">
        <w:t>като има предвид, че ЕС продължава да подкрепя гражданското общество и да предоставя хуманитарна помощ в Мали;</w:t>
      </w:r>
    </w:p>
    <w:p w14:paraId="63C038E0" w14:textId="77777777" w:rsidR="00DA0745" w:rsidRPr="00125CC1" w:rsidRDefault="00DA0745" w:rsidP="00DA0745">
      <w:pPr>
        <w:pStyle w:val="NormalHanging12a"/>
        <w:rPr>
          <w:bdr w:val="none" w:sz="0" w:space="0" w:color="auto" w:frame="1"/>
        </w:rPr>
      </w:pPr>
      <w:r w:rsidRPr="00125CC1">
        <w:rPr>
          <w:bdr w:val="none" w:sz="0" w:space="0" w:color="auto" w:frame="1"/>
        </w:rPr>
        <w:t>Е.</w:t>
      </w:r>
      <w:r w:rsidRPr="00125CC1">
        <w:rPr>
          <w:bdr w:val="none" w:sz="0" w:space="0" w:color="auto" w:frame="1"/>
        </w:rPr>
        <w:tab/>
        <w:t>като има предвид, че свързани с Ал-</w:t>
      </w:r>
      <w:proofErr w:type="spellStart"/>
      <w:r w:rsidRPr="00125CC1">
        <w:rPr>
          <w:bdr w:val="none" w:sz="0" w:space="0" w:color="auto" w:frame="1"/>
        </w:rPr>
        <w:t>Кайда</w:t>
      </w:r>
      <w:proofErr w:type="spellEnd"/>
      <w:r w:rsidRPr="00125CC1">
        <w:rPr>
          <w:bdr w:val="none" w:sz="0" w:space="0" w:color="auto" w:frame="1"/>
        </w:rPr>
        <w:t xml:space="preserve"> ислямистки терористични групи убиват цивилни лица, включително християни и хора от други религиозни малцинства;</w:t>
      </w:r>
    </w:p>
    <w:p w14:paraId="6052E455" w14:textId="3C53CA91" w:rsidR="00DA0745" w:rsidRPr="00125CC1" w:rsidRDefault="00DA0745" w:rsidP="00A43174">
      <w:pPr>
        <w:pStyle w:val="NormalHanging12a"/>
        <w:rPr>
          <w:bdr w:val="none" w:sz="0" w:space="0" w:color="auto" w:frame="1"/>
        </w:rPr>
      </w:pPr>
      <w:r w:rsidRPr="00125CC1">
        <w:rPr>
          <w:bdr w:val="none" w:sz="0" w:space="0" w:color="auto" w:frame="1"/>
        </w:rPr>
        <w:t>Ж.</w:t>
      </w:r>
      <w:r w:rsidRPr="00125CC1">
        <w:rPr>
          <w:bdr w:val="none" w:sz="0" w:space="0" w:color="auto" w:frame="1"/>
        </w:rPr>
        <w:tab/>
        <w:t xml:space="preserve">като има предвид, че </w:t>
      </w:r>
      <w:r w:rsidR="00372242" w:rsidRPr="00125CC1">
        <w:rPr>
          <w:bdr w:val="none" w:sz="0" w:space="0" w:color="auto" w:frame="1"/>
        </w:rPr>
        <w:t xml:space="preserve">по искане на бившите малийски </w:t>
      </w:r>
      <w:r w:rsidR="00372242">
        <w:rPr>
          <w:bdr w:val="none" w:sz="0" w:space="0" w:color="auto" w:frame="1"/>
        </w:rPr>
        <w:t xml:space="preserve">органи </w:t>
      </w:r>
      <w:r w:rsidRPr="00125CC1">
        <w:rPr>
          <w:bdr w:val="none" w:sz="0" w:space="0" w:color="auto" w:frame="1"/>
        </w:rPr>
        <w:t xml:space="preserve">ЕС и няколко </w:t>
      </w:r>
      <w:r w:rsidRPr="00125CC1">
        <w:rPr>
          <w:bdr w:val="none" w:sz="0" w:space="0" w:color="auto" w:frame="1"/>
        </w:rPr>
        <w:lastRenderedPageBreak/>
        <w:t xml:space="preserve">държави членки разположиха военнослужещи, загубили живота си в борба с </w:t>
      </w:r>
      <w:proofErr w:type="spellStart"/>
      <w:r w:rsidRPr="00125CC1">
        <w:rPr>
          <w:bdr w:val="none" w:sz="0" w:space="0" w:color="auto" w:frame="1"/>
        </w:rPr>
        <w:t>джихадизма</w:t>
      </w:r>
      <w:proofErr w:type="spellEnd"/>
      <w:r w:rsidR="00A43174">
        <w:rPr>
          <w:bdr w:val="none" w:sz="0" w:space="0" w:color="auto" w:frame="1"/>
        </w:rPr>
        <w:t>, включително 58 френски</w:t>
      </w:r>
      <w:r w:rsidR="00A43174" w:rsidRPr="00A43174">
        <w:rPr>
          <w:bdr w:val="none" w:sz="0" w:space="0" w:color="auto" w:frame="1"/>
        </w:rPr>
        <w:t xml:space="preserve">, двама холандски </w:t>
      </w:r>
      <w:r w:rsidR="00A43174">
        <w:rPr>
          <w:bdr w:val="none" w:sz="0" w:space="0" w:color="auto" w:frame="1"/>
        </w:rPr>
        <w:t xml:space="preserve">и един португалски </w:t>
      </w:r>
      <w:r w:rsidR="00A43174" w:rsidRPr="00A43174">
        <w:rPr>
          <w:bdr w:val="none" w:sz="0" w:space="0" w:color="auto" w:frame="1"/>
        </w:rPr>
        <w:t>военнослужещ</w:t>
      </w:r>
      <w:r w:rsidRPr="00125CC1">
        <w:rPr>
          <w:bdr w:val="none" w:sz="0" w:space="0" w:color="auto" w:frame="1"/>
        </w:rPr>
        <w:t>;</w:t>
      </w:r>
    </w:p>
    <w:p w14:paraId="670E6D7D" w14:textId="77777777" w:rsidR="00DA0745" w:rsidRPr="00125CC1" w:rsidRDefault="00DA0745" w:rsidP="00DA0745">
      <w:pPr>
        <w:pStyle w:val="NormalHanging12a"/>
        <w:rPr>
          <w:bdr w:val="none" w:sz="0" w:space="0" w:color="auto" w:frame="1"/>
        </w:rPr>
      </w:pPr>
      <w:r w:rsidRPr="00125CC1">
        <w:rPr>
          <w:bdr w:val="none" w:sz="0" w:space="0" w:color="auto" w:frame="1"/>
        </w:rPr>
        <w:t>З.</w:t>
      </w:r>
      <w:r w:rsidRPr="00125CC1">
        <w:rPr>
          <w:bdr w:val="none" w:sz="0" w:space="0" w:color="auto" w:frame="1"/>
        </w:rPr>
        <w:tab/>
        <w:t>като има предвид, че Мали изпитва неблагоприятното въздействие на руската дезинформация;</w:t>
      </w:r>
    </w:p>
    <w:p w14:paraId="2F8B41BB" w14:textId="77777777" w:rsidR="00DA0745" w:rsidRPr="00125CC1" w:rsidRDefault="00DA0745" w:rsidP="00DA0745">
      <w:pPr>
        <w:pStyle w:val="NormalHanging12a"/>
        <w:rPr>
          <w:szCs w:val="24"/>
        </w:rPr>
      </w:pPr>
      <w:r w:rsidRPr="00125CC1">
        <w:t>1.</w:t>
      </w:r>
      <w:r w:rsidRPr="00125CC1">
        <w:tab/>
        <w:t>изразява сериозна загриженост относно тревожното политическо положение и положение в областта на сигурността в Мали; решително осъжда разпускането на политически партии и организации и репресиите срещу опозицията;</w:t>
      </w:r>
    </w:p>
    <w:p w14:paraId="0C657D4D" w14:textId="77777777" w:rsidR="00DA0745" w:rsidRPr="00125CC1" w:rsidRDefault="00DA0745" w:rsidP="00DA0745">
      <w:pPr>
        <w:pStyle w:val="NormalHanging12a"/>
        <w:rPr>
          <w:szCs w:val="24"/>
        </w:rPr>
      </w:pPr>
      <w:r w:rsidRPr="00125CC1">
        <w:t>2.</w:t>
      </w:r>
      <w:r w:rsidRPr="00125CC1">
        <w:tab/>
        <w:t>критикува засилените действия на малийските органи, подкопаващи демокрацията, правата на човека, свободата на изразяване и сдружаване и мирните събрания;</w:t>
      </w:r>
    </w:p>
    <w:p w14:paraId="2C84A8B3" w14:textId="77777777" w:rsidR="00DA0745" w:rsidRPr="00125CC1" w:rsidRDefault="00DA0745" w:rsidP="00DA0745">
      <w:pPr>
        <w:pStyle w:val="NormalHanging12a"/>
        <w:rPr>
          <w:szCs w:val="24"/>
          <w:bdr w:val="none" w:sz="0" w:space="0" w:color="auto" w:frame="1"/>
        </w:rPr>
      </w:pPr>
      <w:r w:rsidRPr="00125CC1">
        <w:t>3.</w:t>
      </w:r>
      <w:r w:rsidRPr="00125CC1">
        <w:tab/>
      </w:r>
      <w:r w:rsidRPr="00125CC1">
        <w:rPr>
          <w:bdr w:val="none" w:sz="0" w:space="0" w:color="auto" w:frame="1"/>
        </w:rPr>
        <w:t>настоятелно призовава малийските органи да спазват международното право в областта на правата на човека и подписаните от Мали ангажименти за политически и граждански права;</w:t>
      </w:r>
    </w:p>
    <w:p w14:paraId="78489791" w14:textId="77777777" w:rsidR="00DA0745" w:rsidRPr="00125CC1" w:rsidRDefault="00DA0745" w:rsidP="00DA0745">
      <w:pPr>
        <w:pStyle w:val="NormalHanging12a"/>
        <w:rPr>
          <w:szCs w:val="24"/>
        </w:rPr>
      </w:pPr>
      <w:r w:rsidRPr="00125CC1">
        <w:t>4.</w:t>
      </w:r>
      <w:r w:rsidRPr="00125CC1">
        <w:tab/>
        <w:t>припомня указанията на преходния президент към неговия кабинет от ноември 2024 г. за създаване на условия за прозрачни и мирни избори във възможно най-кратък срок;</w:t>
      </w:r>
    </w:p>
    <w:p w14:paraId="5BD3E266" w14:textId="5B05DC0C" w:rsidR="00DC28EC" w:rsidRPr="00125CC1" w:rsidRDefault="00DA0745" w:rsidP="00DA0745">
      <w:pPr>
        <w:pStyle w:val="NormalHanging12a"/>
        <w:rPr>
          <w:szCs w:val="24"/>
        </w:rPr>
      </w:pPr>
      <w:r w:rsidRPr="00125CC1">
        <w:t>5.</w:t>
      </w:r>
      <w:r w:rsidRPr="00125CC1">
        <w:tab/>
        <w:t>настоятелно призовава органите незабавно да освободят лицата, арестувани или отвлечени по политически причини, да прекратят окончателно репресиите и сплашването, да гарантират безопасността на членовете на опозицията, активистите и участниците от гражданското общество и да осигурят мир и стабилност в Мали;</w:t>
      </w:r>
    </w:p>
    <w:p w14:paraId="4E88BA01" w14:textId="0AD79C51" w:rsidR="00DA0745" w:rsidRPr="00125CC1" w:rsidRDefault="00DA0745" w:rsidP="00DA0745">
      <w:pPr>
        <w:pStyle w:val="NormalHanging12a"/>
        <w:rPr>
          <w:szCs w:val="24"/>
          <w:bdr w:val="none" w:sz="0" w:space="0" w:color="auto" w:frame="1"/>
        </w:rPr>
      </w:pPr>
      <w:r w:rsidRPr="00125CC1">
        <w:rPr>
          <w:bdr w:val="none" w:sz="0" w:space="0" w:color="auto" w:frame="1"/>
        </w:rPr>
        <w:t>6.</w:t>
      </w:r>
      <w:r w:rsidRPr="00125CC1">
        <w:rPr>
          <w:bdr w:val="none" w:sz="0" w:space="0" w:color="auto" w:frame="1"/>
        </w:rPr>
        <w:tab/>
        <w:t xml:space="preserve">отбелязва със съжаление, че в Мали все още се шири насилие и ислямистки тероризъм; припомня, че спонсорираните от Русия наемници не успяха да осигурят стабилност; </w:t>
      </w:r>
      <w:r w:rsidRPr="00125CC1">
        <w:t>призовава да се гарантира търсене на отговорност за нарушенията на правата и злоупотребите, включително военните престъпления, извършени от групата „Вагнер“/Африканския корпус срещу малийския народ;</w:t>
      </w:r>
    </w:p>
    <w:p w14:paraId="6E549486" w14:textId="3A34D528" w:rsidR="00DA0745" w:rsidRDefault="00DA0745" w:rsidP="00DA0745">
      <w:pPr>
        <w:pStyle w:val="NormalHanging12a"/>
        <w:rPr>
          <w:bdr w:val="none" w:sz="0" w:space="0" w:color="auto" w:frame="1"/>
        </w:rPr>
      </w:pPr>
      <w:r w:rsidRPr="00125CC1">
        <w:rPr>
          <w:bdr w:val="none" w:sz="0" w:space="0" w:color="auto" w:frame="1"/>
        </w:rPr>
        <w:t>7.</w:t>
      </w:r>
      <w:r w:rsidRPr="00125CC1">
        <w:rPr>
          <w:bdr w:val="none" w:sz="0" w:space="0" w:color="auto" w:frame="1"/>
        </w:rPr>
        <w:tab/>
        <w:t xml:space="preserve">застъпва се за по-тясно сътрудничество между ЕС, специалния представител на ЕС за </w:t>
      </w:r>
      <w:proofErr w:type="spellStart"/>
      <w:r w:rsidRPr="00125CC1">
        <w:rPr>
          <w:bdr w:val="none" w:sz="0" w:space="0" w:color="auto" w:frame="1"/>
        </w:rPr>
        <w:t>Сахел</w:t>
      </w:r>
      <w:proofErr w:type="spellEnd"/>
      <w:r w:rsidRPr="00125CC1">
        <w:rPr>
          <w:bdr w:val="none" w:sz="0" w:space="0" w:color="auto" w:frame="1"/>
        </w:rPr>
        <w:t xml:space="preserve">, Икономическата общност на </w:t>
      </w:r>
      <w:proofErr w:type="spellStart"/>
      <w:r w:rsidRPr="00125CC1">
        <w:rPr>
          <w:bdr w:val="none" w:sz="0" w:space="0" w:color="auto" w:frame="1"/>
        </w:rPr>
        <w:t>западноафриканските</w:t>
      </w:r>
      <w:proofErr w:type="spellEnd"/>
      <w:r w:rsidRPr="00125CC1">
        <w:rPr>
          <w:bdr w:val="none" w:sz="0" w:space="0" w:color="auto" w:frame="1"/>
        </w:rPr>
        <w:t xml:space="preserve"> държави и Африканския съюз за насърчаване на стабилността и правата на човека в Мали;</w:t>
      </w:r>
    </w:p>
    <w:p w14:paraId="17E239F9" w14:textId="09AA0F6D" w:rsidR="0063189F" w:rsidRPr="00125CC1" w:rsidRDefault="0063189F" w:rsidP="00DA0745">
      <w:pPr>
        <w:pStyle w:val="NormalHanging12a"/>
        <w:rPr>
          <w:szCs w:val="24"/>
          <w:bdr w:val="none" w:sz="0" w:space="0" w:color="auto" w:frame="1"/>
        </w:rPr>
      </w:pPr>
      <w:r w:rsidRPr="006B7E2C">
        <w:rPr>
          <w:szCs w:val="24"/>
        </w:rPr>
        <w:t>8</w:t>
      </w:r>
      <w:r w:rsidRPr="00DC28EC">
        <w:rPr>
          <w:szCs w:val="24"/>
        </w:rPr>
        <w:t>.</w:t>
      </w:r>
      <w:r w:rsidRPr="00DC28EC">
        <w:rPr>
          <w:szCs w:val="24"/>
        </w:rPr>
        <w:tab/>
        <w:t xml:space="preserve">изразява сериозна загриженост относно нарастващите незаконни миграционни потоци от Мали към Европа, подхранвани от все по-голямата несигурност, политическата нестабилност и икономическата стагнация; призовава малийските органи да поемат пълна отговорност за предотвратяване на неконтролираните отпътувания и настоятелно призовава ЕС да засили политиките за връщане и сътрудничеството в областта на контрола на миграцията с Мали и транзитните държави; </w:t>
      </w:r>
    </w:p>
    <w:p w14:paraId="3DD2C28E" w14:textId="758EE701" w:rsidR="00DA0745" w:rsidRPr="00125CC1" w:rsidRDefault="000F4E4F" w:rsidP="00DA0745">
      <w:pPr>
        <w:pStyle w:val="NormalHanging12a"/>
        <w:rPr>
          <w:szCs w:val="24"/>
        </w:rPr>
      </w:pPr>
      <w:r>
        <w:t>9</w:t>
      </w:r>
      <w:r w:rsidR="00DA0745" w:rsidRPr="00125CC1">
        <w:t>.</w:t>
      </w:r>
      <w:r w:rsidR="00DA0745" w:rsidRPr="00125CC1">
        <w:tab/>
        <w:t xml:space="preserve">подчертава ясната подкрепа на ЕС за възстановяване на многопартийната демокрация, предоставяне на помощ на гражданското общество и демократичните участници и гарантиране, че правата на човека са основният приоритет на подкрепата на ЕС в контекст на обновения подход към региона на </w:t>
      </w:r>
      <w:proofErr w:type="spellStart"/>
      <w:r w:rsidR="00DA0745" w:rsidRPr="00125CC1">
        <w:t>Сахел</w:t>
      </w:r>
      <w:proofErr w:type="spellEnd"/>
      <w:r w:rsidR="00DA0745" w:rsidRPr="00125CC1">
        <w:t>;</w:t>
      </w:r>
    </w:p>
    <w:p w14:paraId="597E8E63" w14:textId="06410967" w:rsidR="00DA0745" w:rsidRPr="00125CC1" w:rsidRDefault="000F4E4F" w:rsidP="00DA0745">
      <w:pPr>
        <w:pStyle w:val="NormalHanging12a"/>
        <w:rPr>
          <w:szCs w:val="24"/>
        </w:rPr>
      </w:pPr>
      <w:r>
        <w:lastRenderedPageBreak/>
        <w:t>10</w:t>
      </w:r>
      <w:r w:rsidR="00DA0745" w:rsidRPr="00125CC1">
        <w:t>.</w:t>
      </w:r>
      <w:r w:rsidR="00DA0745" w:rsidRPr="00125CC1">
        <w:tab/>
      </w:r>
      <w:r w:rsidR="00DA0745" w:rsidRPr="00125CC1">
        <w:rPr>
          <w:bdr w:val="none" w:sz="0" w:space="0" w:color="auto" w:frame="1"/>
        </w:rPr>
        <w:t>призовава ЗП/ВП и държавите членки да повдигнат пред малийските органи въпроса за спешната необходимост от възстановяване на демократичния ред и защита на правата на човека;</w:t>
      </w:r>
    </w:p>
    <w:p w14:paraId="67294CC5" w14:textId="08126799" w:rsidR="00E365E1" w:rsidRPr="00125CC1" w:rsidRDefault="00DA0745" w:rsidP="0039666B">
      <w:pPr>
        <w:ind w:left="567" w:hanging="567"/>
      </w:pPr>
      <w:r w:rsidRPr="00125CC1">
        <w:t>1</w:t>
      </w:r>
      <w:r w:rsidR="000F4E4F">
        <w:t>1</w:t>
      </w:r>
      <w:r w:rsidRPr="00125CC1">
        <w:t>.</w:t>
      </w:r>
      <w:r w:rsidRPr="00125CC1">
        <w:tab/>
      </w:r>
      <w:r w:rsidRPr="00125CC1">
        <w:rPr>
          <w:bdr w:val="none" w:sz="0" w:space="0" w:color="auto" w:frame="1"/>
        </w:rPr>
        <w:t xml:space="preserve">възлага на своя председател да предаде настоящата резолюция на Съвета, Комисията, ЗП/ВП, преходния президент на Мали, Народното събрание на Мали, </w:t>
      </w:r>
      <w:proofErr w:type="spellStart"/>
      <w:r w:rsidRPr="00125CC1">
        <w:rPr>
          <w:bdr w:val="none" w:sz="0" w:space="0" w:color="auto" w:frame="1"/>
        </w:rPr>
        <w:t>Aфриканския</w:t>
      </w:r>
      <w:proofErr w:type="spellEnd"/>
      <w:r w:rsidRPr="00125CC1">
        <w:rPr>
          <w:bdr w:val="none" w:sz="0" w:space="0" w:color="auto" w:frame="1"/>
        </w:rPr>
        <w:t xml:space="preserve"> съюз и Икономическата общност на </w:t>
      </w:r>
      <w:proofErr w:type="spellStart"/>
      <w:r w:rsidRPr="00125CC1">
        <w:rPr>
          <w:bdr w:val="none" w:sz="0" w:space="0" w:color="auto" w:frame="1"/>
        </w:rPr>
        <w:t>западноафриканските</w:t>
      </w:r>
      <w:proofErr w:type="spellEnd"/>
      <w:r w:rsidRPr="00125CC1">
        <w:rPr>
          <w:bdr w:val="none" w:sz="0" w:space="0" w:color="auto" w:frame="1"/>
        </w:rPr>
        <w:t xml:space="preserve"> държави.</w:t>
      </w:r>
    </w:p>
    <w:sectPr w:rsidR="00E365E1" w:rsidRPr="00125CC1" w:rsidSect="00125CC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7456CC" w14:textId="77777777" w:rsidR="0085446A" w:rsidRPr="00125CC1" w:rsidRDefault="0085446A">
      <w:r w:rsidRPr="00125CC1">
        <w:separator/>
      </w:r>
    </w:p>
  </w:endnote>
  <w:endnote w:type="continuationSeparator" w:id="0">
    <w:p w14:paraId="11E4909B" w14:textId="77777777" w:rsidR="0085446A" w:rsidRPr="00125CC1" w:rsidRDefault="0085446A">
      <w:r w:rsidRPr="00125CC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29E9D0" w14:textId="77777777" w:rsidR="00064002" w:rsidRPr="00125CC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26EA34" w14:textId="77777777" w:rsidR="00064002" w:rsidRPr="00125CC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85FA82" w14:textId="77777777" w:rsidR="00064002" w:rsidRPr="00125CC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181697" w14:textId="77777777" w:rsidR="0085446A" w:rsidRPr="00125CC1" w:rsidRDefault="0085446A">
      <w:r w:rsidRPr="00125CC1">
        <w:separator/>
      </w:r>
    </w:p>
  </w:footnote>
  <w:footnote w:type="continuationSeparator" w:id="0">
    <w:p w14:paraId="50BEDF55" w14:textId="77777777" w:rsidR="0085446A" w:rsidRPr="00125CC1" w:rsidRDefault="0085446A">
      <w:r w:rsidRPr="00125CC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8FB52B" w14:textId="77777777" w:rsidR="00064002" w:rsidRPr="00125CC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496F9F" w14:textId="77777777" w:rsidR="00064002" w:rsidRPr="00125CC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B7CC76" w14:textId="77777777" w:rsidR="00064002" w:rsidRPr="00125CC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91, 0294, 0297 and 0298/2025"/>
    <w:docVar w:name="dvlangue" w:val="BG"/>
    <w:docVar w:name="dvnumam" w:val="0"/>
    <w:docVar w:name="dvpe" w:val="773.975"/>
    <w:docVar w:name="dvtitre" w:val="Резолюция на Европейския парламент от ... 2025 г. относно разпускането на политически партии и репресиите срещу опозицията в Мали(2025/2754(RSP))"/>
  </w:docVars>
  <w:rsids>
    <w:rsidRoot w:val="0085446A"/>
    <w:rsid w:val="00002272"/>
    <w:rsid w:val="00064002"/>
    <w:rsid w:val="000677B9"/>
    <w:rsid w:val="000831BA"/>
    <w:rsid w:val="000A42CC"/>
    <w:rsid w:val="000E7DD9"/>
    <w:rsid w:val="000F4E4F"/>
    <w:rsid w:val="0010095E"/>
    <w:rsid w:val="00125B37"/>
    <w:rsid w:val="00125CC1"/>
    <w:rsid w:val="00134429"/>
    <w:rsid w:val="00187494"/>
    <w:rsid w:val="001D2960"/>
    <w:rsid w:val="001F32AE"/>
    <w:rsid w:val="002767FF"/>
    <w:rsid w:val="002B18FE"/>
    <w:rsid w:val="002B5493"/>
    <w:rsid w:val="00343214"/>
    <w:rsid w:val="00361C00"/>
    <w:rsid w:val="00372242"/>
    <w:rsid w:val="00395FA1"/>
    <w:rsid w:val="0039666B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3189F"/>
    <w:rsid w:val="006631B6"/>
    <w:rsid w:val="00680577"/>
    <w:rsid w:val="006B7E2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446A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174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0745"/>
    <w:rsid w:val="00DA7FCD"/>
    <w:rsid w:val="00DC28EC"/>
    <w:rsid w:val="00E365E1"/>
    <w:rsid w:val="00E820A4"/>
    <w:rsid w:val="00EA1BFA"/>
    <w:rsid w:val="00EB006A"/>
    <w:rsid w:val="00EB4772"/>
    <w:rsid w:val="00ED169E"/>
    <w:rsid w:val="00ED4235"/>
    <w:rsid w:val="00F0131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E799C9"/>
  <w15:chartTrackingRefBased/>
  <w15:docId w15:val="{8369B1DE-AF48-4436-A724-2A5261989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DA0745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DA0745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DA0745"/>
    <w:rPr>
      <w:sz w:val="24"/>
      <w:lang w:val="bg-BG"/>
    </w:rPr>
  </w:style>
  <w:style w:type="character" w:customStyle="1" w:styleId="EPCommaChar">
    <w:name w:val="EPComma Char"/>
    <w:basedOn w:val="DefaultParagraphFont"/>
    <w:link w:val="EPComma"/>
    <w:rsid w:val="00DA0745"/>
    <w:rPr>
      <w:sz w:val="24"/>
      <w:lang w:val="bg-BG"/>
    </w:rPr>
  </w:style>
  <w:style w:type="character" w:styleId="CommentReference">
    <w:name w:val="annotation reference"/>
    <w:basedOn w:val="DefaultParagraphFont"/>
    <w:rsid w:val="00372242"/>
    <w:rPr>
      <w:sz w:val="16"/>
      <w:szCs w:val="16"/>
    </w:rPr>
  </w:style>
  <w:style w:type="paragraph" w:styleId="CommentText">
    <w:name w:val="annotation text"/>
    <w:basedOn w:val="Normal"/>
    <w:link w:val="CommentTextChar"/>
    <w:rsid w:val="0037224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72242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3722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72242"/>
    <w:rPr>
      <w:b/>
      <w:bCs/>
      <w:lang w:val="bg-BG"/>
    </w:rPr>
  </w:style>
  <w:style w:type="paragraph" w:styleId="BalloonText">
    <w:name w:val="Balloon Text"/>
    <w:basedOn w:val="Normal"/>
    <w:link w:val="BalloonTextChar"/>
    <w:rsid w:val="0037224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72242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81F0EE-4312-4D88-8C5B-90AF68BAA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671</Words>
  <Characters>4136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BAH Anita</cp:lastModifiedBy>
  <cp:revision>2</cp:revision>
  <cp:lastPrinted>2004-11-19T15:42:00Z</cp:lastPrinted>
  <dcterms:created xsi:type="dcterms:W3CDTF">2025-06-19T14:26:00Z</dcterms:created>
  <dcterms:modified xsi:type="dcterms:W3CDTF">2025-06-19T14:26:00Z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B10-0291, 0294, 0297 and 0298/2025</vt:lpwstr>
  </property>
  <property fmtid="{D5CDD505-2E9C-101B-9397-08002B2CF9AE}" pid="4" name="&lt;Type&gt;">
    <vt:lpwstr>RR</vt:lpwstr>
  </property>
</Properties>
</file>