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4D4A" w14:paraId="1DFDEAA5" w14:textId="77777777" w:rsidTr="0010095E">
        <w:trPr>
          <w:trHeight w:hRule="exact" w:val="1418"/>
        </w:trPr>
        <w:tc>
          <w:tcPr>
            <w:tcW w:w="6804" w:type="dxa"/>
            <w:shd w:val="clear" w:color="auto" w:fill="auto"/>
            <w:vAlign w:val="center"/>
          </w:tcPr>
          <w:p w14:paraId="4DF3C60C" w14:textId="77777777" w:rsidR="00751A4A" w:rsidRPr="004D4D4A" w:rsidRDefault="0003318C" w:rsidP="0010095E">
            <w:pPr>
              <w:pStyle w:val="EPName"/>
            </w:pPr>
            <w:r w:rsidRPr="004D4D4A">
              <w:t>Parlamento Europeu</w:t>
            </w:r>
          </w:p>
          <w:p w14:paraId="1C01A00A" w14:textId="77777777" w:rsidR="00751A4A" w:rsidRPr="004D4D4A" w:rsidRDefault="005F1B17" w:rsidP="005F1B17">
            <w:pPr>
              <w:pStyle w:val="EPTerm"/>
              <w:rPr>
                <w:rStyle w:val="HideTWBExt"/>
                <w:noProof w:val="0"/>
                <w:vanish w:val="0"/>
                <w:color w:val="auto"/>
              </w:rPr>
            </w:pPr>
            <w:r w:rsidRPr="004D4D4A">
              <w:t>2024</w:t>
            </w:r>
            <w:r w:rsidR="00817416" w:rsidRPr="004D4D4A">
              <w:t>-202</w:t>
            </w:r>
            <w:r w:rsidRPr="004D4D4A">
              <w:t>9</w:t>
            </w:r>
          </w:p>
        </w:tc>
        <w:tc>
          <w:tcPr>
            <w:tcW w:w="2268" w:type="dxa"/>
            <w:shd w:val="clear" w:color="auto" w:fill="auto"/>
          </w:tcPr>
          <w:p w14:paraId="056565C5" w14:textId="77777777" w:rsidR="00751A4A" w:rsidRPr="004D4D4A" w:rsidRDefault="00187494" w:rsidP="0010095E">
            <w:pPr>
              <w:pStyle w:val="EPLogo"/>
            </w:pPr>
            <w:r w:rsidRPr="004D4D4A">
              <w:rPr>
                <w:noProof/>
                <w:lang w:val="en-GB"/>
              </w:rPr>
              <w:drawing>
                <wp:inline distT="0" distB="0" distL="0" distR="0" wp14:anchorId="28786DCF" wp14:editId="2F1978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1F78A2" w14:textId="77777777" w:rsidR="00D058B8" w:rsidRPr="004D4D4A" w:rsidRDefault="00D058B8" w:rsidP="004C5D52">
      <w:pPr>
        <w:pStyle w:val="LineTop"/>
      </w:pPr>
    </w:p>
    <w:p w14:paraId="1F63BDA3" w14:textId="77777777" w:rsidR="00680577" w:rsidRPr="004D4D4A" w:rsidRDefault="0003318C" w:rsidP="00680577">
      <w:pPr>
        <w:pStyle w:val="EPBodyTA1"/>
      </w:pPr>
      <w:r w:rsidRPr="004D4D4A">
        <w:t>TEXTOS APROVADOS</w:t>
      </w:r>
    </w:p>
    <w:p w14:paraId="506EE770" w14:textId="77777777" w:rsidR="00D058B8" w:rsidRPr="004D4D4A" w:rsidRDefault="00D058B8" w:rsidP="00D058B8">
      <w:pPr>
        <w:pStyle w:val="LineBottom"/>
      </w:pPr>
    </w:p>
    <w:p w14:paraId="49B189A1" w14:textId="01BB6FC6" w:rsidR="0003318C" w:rsidRPr="004D4D4A" w:rsidRDefault="0003318C" w:rsidP="0003318C">
      <w:pPr>
        <w:pStyle w:val="ATHeading1"/>
      </w:pPr>
      <w:bookmarkStart w:id="0" w:name="TANumber"/>
      <w:r w:rsidRPr="004D4D4A">
        <w:t>P10_</w:t>
      </w:r>
      <w:proofErr w:type="gramStart"/>
      <w:r w:rsidRPr="004D4D4A">
        <w:t>TA(</w:t>
      </w:r>
      <w:proofErr w:type="gramEnd"/>
      <w:r w:rsidRPr="004D4D4A">
        <w:t>2025)0</w:t>
      </w:r>
      <w:r w:rsidR="00C207E6" w:rsidRPr="004D4D4A">
        <w:t>135</w:t>
      </w:r>
      <w:bookmarkEnd w:id="0"/>
    </w:p>
    <w:p w14:paraId="3AF9CC71" w14:textId="77777777" w:rsidR="0003318C" w:rsidRPr="004D4D4A" w:rsidRDefault="0003318C" w:rsidP="0003318C">
      <w:pPr>
        <w:pStyle w:val="ATHeading2"/>
      </w:pPr>
      <w:bookmarkStart w:id="1" w:name="title"/>
      <w:r w:rsidRPr="004D4D4A">
        <w:t>Bem-estar dos cães e dos gatos</w:t>
      </w:r>
      <w:bookmarkEnd w:id="1"/>
      <w:r w:rsidR="00407EB3" w:rsidRPr="004D4D4A">
        <w:t xml:space="preserve"> e respetiva rastreabilidade </w:t>
      </w:r>
    </w:p>
    <w:p w14:paraId="1C24D48F" w14:textId="77777777" w:rsidR="0003318C" w:rsidRPr="004D4D4A" w:rsidRDefault="0003318C" w:rsidP="0003318C">
      <w:pPr>
        <w:rPr>
          <w:i/>
          <w:vanish/>
        </w:rPr>
      </w:pPr>
      <w:r w:rsidRPr="004D4D4A">
        <w:rPr>
          <w:i/>
        </w:rPr>
        <w:fldChar w:fldCharType="begin"/>
      </w:r>
      <w:r w:rsidRPr="004D4D4A">
        <w:rPr>
          <w:i/>
        </w:rPr>
        <w:instrText xml:space="preserve"> TC"(</w:instrText>
      </w:r>
      <w:bookmarkStart w:id="2" w:name="DocNumber"/>
      <w:r w:rsidRPr="004D4D4A">
        <w:rPr>
          <w:i/>
        </w:rPr>
        <w:instrText>A10-0104/2025</w:instrText>
      </w:r>
      <w:bookmarkEnd w:id="2"/>
      <w:r w:rsidRPr="004D4D4A">
        <w:rPr>
          <w:i/>
        </w:rPr>
        <w:instrText xml:space="preserve"> - Relatora: </w:instrText>
      </w:r>
      <w:proofErr w:type="spellStart"/>
      <w:r w:rsidRPr="004D4D4A">
        <w:rPr>
          <w:i/>
        </w:rPr>
        <w:instrText>Veronika</w:instrText>
      </w:r>
      <w:proofErr w:type="spellEnd"/>
      <w:r w:rsidRPr="004D4D4A">
        <w:rPr>
          <w:i/>
        </w:rPr>
        <w:instrText xml:space="preserve"> </w:instrText>
      </w:r>
      <w:proofErr w:type="spellStart"/>
      <w:r w:rsidRPr="004D4D4A">
        <w:rPr>
          <w:i/>
        </w:rPr>
        <w:instrText>Vrecionová</w:instrText>
      </w:r>
      <w:proofErr w:type="spellEnd"/>
      <w:r w:rsidRPr="004D4D4A">
        <w:rPr>
          <w:i/>
        </w:rPr>
        <w:instrText xml:space="preserve">)"\l3 \n&gt; \* MERGEFORMAT </w:instrText>
      </w:r>
      <w:r w:rsidRPr="004D4D4A">
        <w:rPr>
          <w:i/>
        </w:rPr>
        <w:fldChar w:fldCharType="end"/>
      </w:r>
    </w:p>
    <w:p w14:paraId="4BFB2CB1" w14:textId="77777777" w:rsidR="0003318C" w:rsidRPr="004D4D4A" w:rsidRDefault="0003318C" w:rsidP="0003318C">
      <w:pPr>
        <w:rPr>
          <w:vanish/>
        </w:rPr>
      </w:pPr>
      <w:bookmarkStart w:id="3" w:name="Commission"/>
      <w:r w:rsidRPr="004D4D4A">
        <w:rPr>
          <w:vanish/>
        </w:rPr>
        <w:t>Comissão da Agricultura e do Desenvolvimento Rural</w:t>
      </w:r>
      <w:bookmarkEnd w:id="3"/>
    </w:p>
    <w:p w14:paraId="7DEE6BB9" w14:textId="77777777" w:rsidR="0003318C" w:rsidRPr="004D4D4A" w:rsidRDefault="0003318C" w:rsidP="0003318C">
      <w:pPr>
        <w:rPr>
          <w:vanish/>
        </w:rPr>
      </w:pPr>
      <w:bookmarkStart w:id="4" w:name="PE"/>
      <w:r w:rsidRPr="004D4D4A">
        <w:rPr>
          <w:vanish/>
        </w:rPr>
        <w:t>PE766.982</w:t>
      </w:r>
      <w:bookmarkEnd w:id="4"/>
    </w:p>
    <w:p w14:paraId="3EA787DA" w14:textId="5FDDB08A" w:rsidR="0003318C" w:rsidRPr="004D4D4A" w:rsidRDefault="004201DC" w:rsidP="0003318C">
      <w:pPr>
        <w:pStyle w:val="ATHeading3"/>
      </w:pPr>
      <w:bookmarkStart w:id="5" w:name="Sujet"/>
      <w:r w:rsidRPr="004D4D4A">
        <w:t>Alterações aprovadas pelo</w:t>
      </w:r>
      <w:r w:rsidR="0003318C" w:rsidRPr="004D4D4A">
        <w:t xml:space="preserve"> Parlamento Europeu, </w:t>
      </w:r>
      <w:r w:rsidRPr="004D4D4A">
        <w:t>em</w:t>
      </w:r>
      <w:r w:rsidR="0003318C" w:rsidRPr="004D4D4A">
        <w:t xml:space="preserve"> </w:t>
      </w:r>
      <w:r w:rsidRPr="004D4D4A">
        <w:t>19</w:t>
      </w:r>
      <w:r w:rsidR="0003318C" w:rsidRPr="004D4D4A">
        <w:t xml:space="preserve"> de </w:t>
      </w:r>
      <w:r w:rsidR="00060655" w:rsidRPr="004D4D4A">
        <w:t>junho</w:t>
      </w:r>
      <w:r w:rsidR="0003318C" w:rsidRPr="004D4D4A">
        <w:t xml:space="preserve"> de 2025, sobre a proposta de regulamento do Parlamento Europeu e do Conselho relativo ao bem-estar dos cães e dos gatos e à respetiva rastreabilidade</w:t>
      </w:r>
      <w:bookmarkEnd w:id="5"/>
      <w:r w:rsidR="0003318C" w:rsidRPr="004D4D4A">
        <w:t xml:space="preserve"> </w:t>
      </w:r>
      <w:bookmarkStart w:id="6" w:name="References"/>
      <w:r w:rsidR="0003318C" w:rsidRPr="004D4D4A">
        <w:t>(COM(2023)0769 – C9-0443/2023</w:t>
      </w:r>
      <w:r w:rsidR="00FB7499">
        <w:t xml:space="preserve"> – 2023/044</w:t>
      </w:r>
      <w:r w:rsidR="0003318C" w:rsidRPr="004D4D4A">
        <w:t>7(COD))</w:t>
      </w:r>
      <w:bookmarkEnd w:id="6"/>
      <w:r w:rsidRPr="004D4D4A">
        <w:rPr>
          <w:rStyle w:val="FootnoteReference"/>
        </w:rPr>
        <w:footnoteReference w:id="1"/>
      </w:r>
    </w:p>
    <w:p w14:paraId="3C13828C" w14:textId="77777777" w:rsidR="00CA6634" w:rsidRPr="004D4D4A" w:rsidRDefault="00CA6634" w:rsidP="00CA6634">
      <w:pPr>
        <w:pStyle w:val="NormalBold"/>
      </w:pPr>
      <w:r w:rsidRPr="004D4D4A">
        <w:t>(Processo legislativo ordinário: primeira leitura)</w:t>
      </w:r>
    </w:p>
    <w:p w14:paraId="05CD6093" w14:textId="021151BB" w:rsidR="00CA6634" w:rsidRPr="004D4D4A" w:rsidRDefault="00CA6634" w:rsidP="00661FE2">
      <w:pPr>
        <w:widowControl/>
      </w:pPr>
    </w:p>
    <w:p w14:paraId="49A203CA" w14:textId="77777777" w:rsidR="00661FE2" w:rsidRPr="004D4D4A" w:rsidRDefault="00661FE2" w:rsidP="00CA6634">
      <w:pPr>
        <w:pStyle w:val="AmNumberTabs"/>
        <w:sectPr w:rsidR="00661FE2" w:rsidRPr="004D4D4A" w:rsidSect="006661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FE9A81" w14:textId="38810B79" w:rsidR="00CA6634" w:rsidRPr="004D4D4A" w:rsidRDefault="00CA6634" w:rsidP="00CA6634">
      <w:pPr>
        <w:pStyle w:val="AmNumberTabs"/>
      </w:pPr>
      <w:r w:rsidRPr="004D4D4A">
        <w:lastRenderedPageBreak/>
        <w:t>Alteração</w:t>
      </w:r>
      <w:r w:rsidRPr="004D4D4A">
        <w:tab/>
      </w:r>
      <w:r w:rsidRPr="004D4D4A">
        <w:tab/>
        <w:t>1</w:t>
      </w:r>
    </w:p>
    <w:p w14:paraId="6C7A1C0E" w14:textId="77777777" w:rsidR="00CA6634" w:rsidRPr="004D4D4A" w:rsidRDefault="00CA6634" w:rsidP="00CA6634"/>
    <w:p w14:paraId="23933315" w14:textId="77777777" w:rsidR="00CA6634" w:rsidRPr="004D4D4A" w:rsidRDefault="00CA6634" w:rsidP="00CA6634">
      <w:pPr>
        <w:pStyle w:val="NormalBold"/>
        <w:keepNext/>
      </w:pPr>
      <w:r w:rsidRPr="004D4D4A">
        <w:t>Proposta de regulamento</w:t>
      </w:r>
    </w:p>
    <w:p w14:paraId="611B78FB" w14:textId="77777777" w:rsidR="00CA6634" w:rsidRPr="004D4D4A" w:rsidRDefault="00CA6634" w:rsidP="00CA6634">
      <w:pPr>
        <w:pStyle w:val="NormalBold"/>
      </w:pPr>
      <w:r w:rsidRPr="004D4D4A">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8BD44C7" w14:textId="77777777" w:rsidTr="00407EB3">
        <w:trPr>
          <w:jc w:val="center"/>
        </w:trPr>
        <w:tc>
          <w:tcPr>
            <w:tcW w:w="9752" w:type="dxa"/>
            <w:gridSpan w:val="2"/>
          </w:tcPr>
          <w:p w14:paraId="75FD128B" w14:textId="77777777" w:rsidR="00CA6634" w:rsidRPr="004D4D4A" w:rsidRDefault="00CA6634" w:rsidP="00407EB3">
            <w:pPr>
              <w:keepNext/>
            </w:pPr>
          </w:p>
        </w:tc>
      </w:tr>
      <w:tr w:rsidR="00CA6634" w:rsidRPr="004D4D4A" w14:paraId="5E86F0D4" w14:textId="77777777" w:rsidTr="00407EB3">
        <w:trPr>
          <w:jc w:val="center"/>
        </w:trPr>
        <w:tc>
          <w:tcPr>
            <w:tcW w:w="4876" w:type="dxa"/>
          </w:tcPr>
          <w:p w14:paraId="60043785" w14:textId="77777777" w:rsidR="00CA6634" w:rsidRPr="004D4D4A" w:rsidRDefault="00CA6634" w:rsidP="00407EB3">
            <w:pPr>
              <w:pStyle w:val="ColumnHeading"/>
              <w:keepNext/>
            </w:pPr>
            <w:r w:rsidRPr="004D4D4A">
              <w:t>Texto da Comissão</w:t>
            </w:r>
          </w:p>
        </w:tc>
        <w:tc>
          <w:tcPr>
            <w:tcW w:w="4876" w:type="dxa"/>
          </w:tcPr>
          <w:p w14:paraId="1CD2D01F" w14:textId="77777777" w:rsidR="00CA6634" w:rsidRPr="004D4D4A" w:rsidRDefault="00CA6634" w:rsidP="00407EB3">
            <w:pPr>
              <w:pStyle w:val="ColumnHeading"/>
              <w:keepNext/>
            </w:pPr>
            <w:r w:rsidRPr="004D4D4A">
              <w:t>Alteração</w:t>
            </w:r>
          </w:p>
        </w:tc>
      </w:tr>
      <w:tr w:rsidR="00CA6634" w:rsidRPr="004D4D4A" w14:paraId="289C4544" w14:textId="77777777" w:rsidTr="00407EB3">
        <w:trPr>
          <w:jc w:val="center"/>
        </w:trPr>
        <w:tc>
          <w:tcPr>
            <w:tcW w:w="4876" w:type="dxa"/>
          </w:tcPr>
          <w:p w14:paraId="79D1DE5D" w14:textId="77777777" w:rsidR="00CA6634" w:rsidRPr="004D4D4A" w:rsidRDefault="00CA6634" w:rsidP="00407EB3">
            <w:pPr>
              <w:pStyle w:val="Normal6"/>
            </w:pPr>
            <w:r w:rsidRPr="004D4D4A">
              <w:t>(1)</w:t>
            </w:r>
            <w:r w:rsidRPr="004D4D4A">
              <w:tab/>
              <w:t>Os animais vivos, incluindo gatos e cães, são abrangidos pelo anexo I do Tratado sobre o Funcionamento da União Europeia</w:t>
            </w:r>
            <w:r w:rsidRPr="004D4D4A">
              <w:rPr>
                <w:b/>
                <w:i/>
              </w:rPr>
              <w:t xml:space="preserve"> e</w:t>
            </w:r>
            <w:r w:rsidRPr="004D4D4A">
              <w:t xml:space="preserve"> fazem parte da política agrícola comum da União. Existe um mercado para estes animais na União, incluindo um comércio transfronteiriço substancial. Muitos Estados</w:t>
            </w:r>
            <w:r w:rsidRPr="004D4D4A">
              <w:noBreakHyphen/>
              <w:t>Membros são signatários da Convenção Europeia para a Proteção dos Animais de Companhia. Há amplas provas do funcionamento deficiente do mercado interno de cães e gatos na União, bem como do comércio ilegal destes animais na União e aquando da importação para a União. Por conseguinte, é necessário estabelecer requisitos mínimos para o bem</w:t>
            </w:r>
            <w:r w:rsidRPr="004D4D4A">
              <w:noBreakHyphen/>
              <w:t xml:space="preserve">estar dos cães e gatos criados e detidos em estabelecimentos, bem como requisitos reforçados em matéria de rastreabilidade dos cães e gatos </w:t>
            </w:r>
            <w:r w:rsidRPr="004D4D4A">
              <w:rPr>
                <w:b/>
                <w:i/>
              </w:rPr>
              <w:t>fornecidos na</w:t>
            </w:r>
            <w:r w:rsidRPr="004D4D4A">
              <w:t xml:space="preserve"> União.</w:t>
            </w:r>
          </w:p>
        </w:tc>
        <w:tc>
          <w:tcPr>
            <w:tcW w:w="4876" w:type="dxa"/>
          </w:tcPr>
          <w:p w14:paraId="034C7E77" w14:textId="77777777" w:rsidR="00CA6634" w:rsidRPr="004D4D4A" w:rsidRDefault="00CA6634" w:rsidP="00407EB3">
            <w:pPr>
              <w:pStyle w:val="Normal6"/>
              <w:rPr>
                <w:szCs w:val="24"/>
              </w:rPr>
            </w:pPr>
            <w:r w:rsidRPr="004D4D4A">
              <w:t>(1)</w:t>
            </w:r>
            <w:r w:rsidRPr="004D4D4A">
              <w:tab/>
              <w:t>Os animais vivos, incluindo gatos e cães, são abrangidos pelo anexo I do Tratado sobre o Funcionamento da União Europeia</w:t>
            </w:r>
            <w:r w:rsidRPr="004D4D4A">
              <w:rPr>
                <w:b/>
                <w:i/>
              </w:rPr>
              <w:t>,</w:t>
            </w:r>
            <w:r w:rsidRPr="004D4D4A">
              <w:t xml:space="preserve"> fazem parte da política agrícola comum da União</w:t>
            </w:r>
            <w:r w:rsidRPr="004D4D4A">
              <w:rPr>
                <w:b/>
                <w:i/>
              </w:rPr>
              <w:t xml:space="preserve"> e o seu bem</w:t>
            </w:r>
            <w:r w:rsidRPr="004D4D4A">
              <w:rPr>
                <w:b/>
                <w:i/>
              </w:rPr>
              <w:noBreakHyphen/>
              <w:t>estar deve ser protegido</w:t>
            </w:r>
            <w:r w:rsidRPr="004D4D4A">
              <w:t>. Existe um mercado para estes animais na União, incluindo um comércio transfronteiriço substancial. Muitos Estados</w:t>
            </w:r>
            <w:r w:rsidRPr="004D4D4A">
              <w:noBreakHyphen/>
              <w:t xml:space="preserve">Membros são signatários da Convenção Europeia para a Proteção dos Animais de Companhia. Há amplas provas do funcionamento deficiente do mercado interno de cães e gatos na União, bem como do comércio ilegal destes animais na União e aquando da importação para a União. Por conseguinte, </w:t>
            </w:r>
            <w:r w:rsidRPr="004D4D4A">
              <w:rPr>
                <w:b/>
                <w:i/>
              </w:rPr>
              <w:t xml:space="preserve">tendo em conta as conclusões relativas aos animais, que reconhecem a capacidade destes para sentir emoções e dor e interagir socialmente, </w:t>
            </w:r>
            <w:r w:rsidRPr="004D4D4A">
              <w:t>é necessário estabelecer requisitos mínimos para o bem</w:t>
            </w:r>
            <w:r w:rsidRPr="004D4D4A">
              <w:noBreakHyphen/>
              <w:t xml:space="preserve">estar dos cães e gatos criados e detidos em estabelecimentos, bem como requisitos reforçados em matéria de rastreabilidade dos cães e gatos </w:t>
            </w:r>
            <w:r w:rsidRPr="004D4D4A">
              <w:rPr>
                <w:b/>
                <w:i/>
              </w:rPr>
              <w:t>colocados no mercado da</w:t>
            </w:r>
            <w:r w:rsidRPr="004D4D4A">
              <w:t xml:space="preserve"> União.</w:t>
            </w:r>
          </w:p>
        </w:tc>
      </w:tr>
    </w:tbl>
    <w:p w14:paraId="0E1A17BA" w14:textId="77777777" w:rsidR="00CA6634" w:rsidRPr="004D4D4A" w:rsidRDefault="00CA6634" w:rsidP="00CA6634"/>
    <w:p w14:paraId="1A0CF2C5" w14:textId="77777777" w:rsidR="00CA6634" w:rsidRPr="004D4D4A" w:rsidRDefault="00CA6634" w:rsidP="00CA6634">
      <w:pPr>
        <w:pStyle w:val="AmNumberTabs"/>
      </w:pPr>
      <w:r w:rsidRPr="004D4D4A">
        <w:t>Alteração</w:t>
      </w:r>
      <w:r w:rsidRPr="004D4D4A">
        <w:tab/>
      </w:r>
      <w:r w:rsidRPr="004D4D4A">
        <w:tab/>
        <w:t>2</w:t>
      </w:r>
    </w:p>
    <w:p w14:paraId="7DCA2BE1" w14:textId="77777777" w:rsidR="00CA6634" w:rsidRPr="004D4D4A" w:rsidRDefault="00CA6634" w:rsidP="00CA6634"/>
    <w:p w14:paraId="50025F68" w14:textId="77777777" w:rsidR="00CA6634" w:rsidRPr="004D4D4A" w:rsidRDefault="00CA6634" w:rsidP="00CA6634">
      <w:pPr>
        <w:pStyle w:val="NormalBold"/>
        <w:keepNext/>
      </w:pPr>
      <w:r w:rsidRPr="004D4D4A">
        <w:t>Proposta de regulamento</w:t>
      </w:r>
    </w:p>
    <w:p w14:paraId="0612FE9D" w14:textId="77777777" w:rsidR="00CA6634" w:rsidRPr="004D4D4A" w:rsidRDefault="00CA6634" w:rsidP="00CA6634">
      <w:pPr>
        <w:pStyle w:val="NormalBold"/>
      </w:pPr>
      <w:r w:rsidRPr="004D4D4A">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3779D39" w14:textId="77777777" w:rsidTr="00407EB3">
        <w:trPr>
          <w:jc w:val="center"/>
        </w:trPr>
        <w:tc>
          <w:tcPr>
            <w:tcW w:w="9752" w:type="dxa"/>
            <w:gridSpan w:val="2"/>
          </w:tcPr>
          <w:p w14:paraId="21BE7ABE" w14:textId="77777777" w:rsidR="00CA6634" w:rsidRPr="004D4D4A" w:rsidRDefault="00CA6634" w:rsidP="00407EB3">
            <w:pPr>
              <w:keepNext/>
            </w:pPr>
          </w:p>
        </w:tc>
      </w:tr>
      <w:tr w:rsidR="00CA6634" w:rsidRPr="004D4D4A" w14:paraId="6E0F273B" w14:textId="77777777" w:rsidTr="00407EB3">
        <w:trPr>
          <w:jc w:val="center"/>
        </w:trPr>
        <w:tc>
          <w:tcPr>
            <w:tcW w:w="4876" w:type="dxa"/>
          </w:tcPr>
          <w:p w14:paraId="3ED75126" w14:textId="77777777" w:rsidR="00CA6634" w:rsidRPr="004D4D4A" w:rsidRDefault="00CA6634" w:rsidP="00407EB3">
            <w:pPr>
              <w:pStyle w:val="ColumnHeading"/>
              <w:keepNext/>
            </w:pPr>
            <w:r w:rsidRPr="004D4D4A">
              <w:t>Texto da Comissão</w:t>
            </w:r>
          </w:p>
        </w:tc>
        <w:tc>
          <w:tcPr>
            <w:tcW w:w="4876" w:type="dxa"/>
          </w:tcPr>
          <w:p w14:paraId="6550F68B" w14:textId="77777777" w:rsidR="00CA6634" w:rsidRPr="004D4D4A" w:rsidRDefault="00CA6634" w:rsidP="00407EB3">
            <w:pPr>
              <w:pStyle w:val="ColumnHeading"/>
              <w:keepNext/>
            </w:pPr>
            <w:r w:rsidRPr="004D4D4A">
              <w:t>Alteração</w:t>
            </w:r>
          </w:p>
        </w:tc>
      </w:tr>
      <w:tr w:rsidR="00CA6634" w:rsidRPr="004D4D4A" w14:paraId="110501F2" w14:textId="77777777" w:rsidTr="00407EB3">
        <w:trPr>
          <w:jc w:val="center"/>
        </w:trPr>
        <w:tc>
          <w:tcPr>
            <w:tcW w:w="4876" w:type="dxa"/>
          </w:tcPr>
          <w:p w14:paraId="5661027C" w14:textId="77777777" w:rsidR="00CA6634" w:rsidRPr="004D4D4A" w:rsidRDefault="00CA6634" w:rsidP="00407EB3">
            <w:pPr>
              <w:pStyle w:val="Normal6"/>
            </w:pPr>
            <w:r w:rsidRPr="004D4D4A">
              <w:t>(2)</w:t>
            </w:r>
            <w:r w:rsidRPr="004D4D4A">
              <w:tab/>
              <w:t>A ausência de disposições da União em matéria de bem</w:t>
            </w:r>
            <w:r w:rsidRPr="004D4D4A">
              <w:noBreakHyphen/>
              <w:t xml:space="preserve">estar que incidam sobre a criação, detenção e colocação no mercado de cães e gatos, bem como as eventuais regras nacionais divergentes, levaram </w:t>
            </w:r>
            <w:r w:rsidRPr="004D4D4A">
              <w:rPr>
                <w:b/>
                <w:i/>
              </w:rPr>
              <w:t>muitas</w:t>
            </w:r>
            <w:r w:rsidRPr="004D4D4A">
              <w:t xml:space="preserve"> vezes a que esses animais nascessem, fossem criados e vendidos ou </w:t>
            </w:r>
            <w:r w:rsidRPr="004D4D4A">
              <w:lastRenderedPageBreak/>
              <w:t>adotados sem custos, em circunstâncias prejudiciais para o seu bem</w:t>
            </w:r>
            <w:r w:rsidRPr="004D4D4A">
              <w:noBreakHyphen/>
              <w:t>estar. A concorrência entre criadores comerciais de cães e gatos nos diferentes Estados</w:t>
            </w:r>
            <w:r w:rsidRPr="004D4D4A">
              <w:noBreakHyphen/>
              <w:t>Membros não se processa em condições equitativas, uma vez que as condições de bem</w:t>
            </w:r>
            <w:r w:rsidRPr="004D4D4A">
              <w:noBreakHyphen/>
              <w:t>estar dos animais são um dos principais elementos da competitividade destes operadores e diferem consideravelmente entre os Estados</w:t>
            </w:r>
            <w:r w:rsidRPr="004D4D4A">
              <w:noBreakHyphen/>
              <w:t>Membros. Consequentemente, a concorrência é distorcida, especialmente para os criadores e detentores que cumprem normas elevadas, os quais não conseguem monetizar os seus investimentos no bem</w:t>
            </w:r>
            <w:r w:rsidRPr="004D4D4A">
              <w:noBreakHyphen/>
              <w:t>estar dos animais quando efetuam trocas comerciais transfronteiriças, uma vez que se veem confrontados com operadores que se aproveitam de condições insuficientes de bem</w:t>
            </w:r>
            <w:r w:rsidRPr="004D4D4A">
              <w:noBreakHyphen/>
              <w:t>estar dos animais para exercer pressão sobre a concorrência e fazer baixar os preços e os padrões.</w:t>
            </w:r>
          </w:p>
        </w:tc>
        <w:tc>
          <w:tcPr>
            <w:tcW w:w="4876" w:type="dxa"/>
          </w:tcPr>
          <w:p w14:paraId="62A93938" w14:textId="58550802" w:rsidR="00CA6634" w:rsidRPr="004D4D4A" w:rsidRDefault="00CA6634" w:rsidP="00465A36">
            <w:pPr>
              <w:pStyle w:val="Normal6"/>
              <w:rPr>
                <w:szCs w:val="24"/>
              </w:rPr>
            </w:pPr>
            <w:r w:rsidRPr="004D4D4A">
              <w:lastRenderedPageBreak/>
              <w:t>(2)</w:t>
            </w:r>
            <w:r w:rsidRPr="004D4D4A">
              <w:tab/>
            </w:r>
            <w:r w:rsidRPr="004D4D4A">
              <w:rPr>
                <w:b/>
                <w:i/>
              </w:rPr>
              <w:t>Os cães e gatos, com as suas próprias necessidades biológicas e comportamentais únicas, são comercializados e detidos como animais de companhia na União.</w:t>
            </w:r>
            <w:r w:rsidRPr="004D4D4A">
              <w:t xml:space="preserve"> A ausência de disposições da União em matéria de bem</w:t>
            </w:r>
            <w:r w:rsidRPr="004D4D4A">
              <w:noBreakHyphen/>
              <w:t xml:space="preserve">estar que incidam sobre a criação, </w:t>
            </w:r>
            <w:r w:rsidRPr="004D4D4A">
              <w:lastRenderedPageBreak/>
              <w:t xml:space="preserve">detenção e colocação no mercado de cães e gatos, bem como as eventuais regras nacionais divergentes, levaram </w:t>
            </w:r>
            <w:r w:rsidRPr="004D4D4A">
              <w:rPr>
                <w:b/>
                <w:i/>
              </w:rPr>
              <w:t>por</w:t>
            </w:r>
            <w:r w:rsidRPr="004D4D4A">
              <w:t xml:space="preserve"> vezes a que esses animais nascessem, fossem criados e vendidos ou adotados sem custos, em circunstâncias</w:t>
            </w:r>
            <w:r w:rsidRPr="004D4D4A">
              <w:rPr>
                <w:b/>
                <w:i/>
              </w:rPr>
              <w:t xml:space="preserve"> </w:t>
            </w:r>
            <w:r w:rsidR="00465A36" w:rsidRPr="004D4D4A">
              <w:rPr>
                <w:b/>
                <w:i/>
              </w:rPr>
              <w:t>que poderiam ter</w:t>
            </w:r>
            <w:r w:rsidRPr="004D4D4A">
              <w:rPr>
                <w:b/>
                <w:i/>
              </w:rPr>
              <w:t xml:space="preserve"> </w:t>
            </w:r>
            <w:r w:rsidR="00465A36" w:rsidRPr="004D4D4A">
              <w:rPr>
                <w:b/>
                <w:i/>
              </w:rPr>
              <w:t>graves</w:t>
            </w:r>
            <w:r w:rsidR="00465A36" w:rsidRPr="004D4D4A">
              <w:t xml:space="preserve"> </w:t>
            </w:r>
            <w:r w:rsidRPr="004D4D4A">
              <w:rPr>
                <w:b/>
                <w:i/>
              </w:rPr>
              <w:t xml:space="preserve">consequências </w:t>
            </w:r>
            <w:r w:rsidRPr="004D4D4A">
              <w:t>prejudiciais para o seu bem</w:t>
            </w:r>
            <w:r w:rsidRPr="004D4D4A">
              <w:noBreakHyphen/>
              <w:t>estar. A concorrência entre criadores comerciais de cães e gatos nos diferentes Estados</w:t>
            </w:r>
            <w:r w:rsidRPr="004D4D4A">
              <w:noBreakHyphen/>
              <w:t>Membros não se processa em condições equitativas, uma vez que as condições de bem</w:t>
            </w:r>
            <w:r w:rsidRPr="004D4D4A">
              <w:noBreakHyphen/>
              <w:t>estar dos animais são um dos principais elementos da competitividade destes operadores e diferem consideravelmente entre os Estados</w:t>
            </w:r>
            <w:r w:rsidRPr="004D4D4A">
              <w:noBreakHyphen/>
              <w:t>Membros. Consequentemente, a concorrência é distorcida, especialmente para os criadores e detentores que cumprem normas elevadas, os quais não conseguem monetizar os seus investimentos no bem</w:t>
            </w:r>
            <w:r w:rsidRPr="004D4D4A">
              <w:noBreakHyphen/>
              <w:t>estar dos animais quando efetuam trocas comerciais transfronteiriças, uma vez que se veem confrontados com operadores que se aproveitam de condições insuficientes de bem</w:t>
            </w:r>
            <w:r w:rsidRPr="004D4D4A">
              <w:noBreakHyphen/>
              <w:t>estar dos animais para exercer pressão sobre a concorrência e fazer baixar os preços e os padrões.</w:t>
            </w:r>
          </w:p>
        </w:tc>
      </w:tr>
    </w:tbl>
    <w:p w14:paraId="08286A46" w14:textId="77777777" w:rsidR="00CA6634" w:rsidRPr="004D4D4A" w:rsidRDefault="00CA6634" w:rsidP="00CA6634"/>
    <w:p w14:paraId="1181AC3D" w14:textId="77777777" w:rsidR="00CA6634" w:rsidRPr="004D4D4A" w:rsidRDefault="00CA6634" w:rsidP="00CA6634">
      <w:pPr>
        <w:pStyle w:val="AmNumberTabs"/>
      </w:pPr>
      <w:r w:rsidRPr="004D4D4A">
        <w:t>Alteração</w:t>
      </w:r>
      <w:r w:rsidRPr="004D4D4A">
        <w:tab/>
      </w:r>
      <w:r w:rsidRPr="004D4D4A">
        <w:tab/>
        <w:t>3</w:t>
      </w:r>
    </w:p>
    <w:p w14:paraId="36B96B77" w14:textId="77777777" w:rsidR="00CA6634" w:rsidRPr="004D4D4A" w:rsidRDefault="00CA6634" w:rsidP="00CA6634"/>
    <w:p w14:paraId="025C7CC4" w14:textId="77777777" w:rsidR="00CA6634" w:rsidRPr="004D4D4A" w:rsidRDefault="00CA6634" w:rsidP="00CA6634">
      <w:pPr>
        <w:pStyle w:val="NormalBold"/>
        <w:keepNext/>
      </w:pPr>
      <w:r w:rsidRPr="004D4D4A">
        <w:t>Proposta de regulamento</w:t>
      </w:r>
    </w:p>
    <w:p w14:paraId="312B1816" w14:textId="77777777" w:rsidR="00CA6634" w:rsidRPr="004D4D4A" w:rsidRDefault="00CA6634" w:rsidP="00CA6634">
      <w:pPr>
        <w:pStyle w:val="NormalBold"/>
      </w:pPr>
      <w:r w:rsidRPr="004D4D4A">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7F3CA1E" w14:textId="77777777" w:rsidTr="00407EB3">
        <w:trPr>
          <w:jc w:val="center"/>
        </w:trPr>
        <w:tc>
          <w:tcPr>
            <w:tcW w:w="9752" w:type="dxa"/>
            <w:gridSpan w:val="2"/>
          </w:tcPr>
          <w:p w14:paraId="5D47D644" w14:textId="77777777" w:rsidR="00CA6634" w:rsidRPr="004D4D4A" w:rsidRDefault="00CA6634" w:rsidP="00407EB3">
            <w:pPr>
              <w:keepNext/>
            </w:pPr>
          </w:p>
        </w:tc>
      </w:tr>
      <w:tr w:rsidR="00CA6634" w:rsidRPr="004D4D4A" w14:paraId="26705293" w14:textId="77777777" w:rsidTr="00407EB3">
        <w:trPr>
          <w:jc w:val="center"/>
        </w:trPr>
        <w:tc>
          <w:tcPr>
            <w:tcW w:w="4876" w:type="dxa"/>
          </w:tcPr>
          <w:p w14:paraId="4E9DAB74" w14:textId="77777777" w:rsidR="00CA6634" w:rsidRPr="004D4D4A" w:rsidRDefault="00CA6634" w:rsidP="00407EB3">
            <w:pPr>
              <w:pStyle w:val="ColumnHeading"/>
              <w:keepNext/>
            </w:pPr>
            <w:r w:rsidRPr="004D4D4A">
              <w:t>Texto da Comissão</w:t>
            </w:r>
          </w:p>
        </w:tc>
        <w:tc>
          <w:tcPr>
            <w:tcW w:w="4876" w:type="dxa"/>
          </w:tcPr>
          <w:p w14:paraId="11C750B8" w14:textId="77777777" w:rsidR="00CA6634" w:rsidRPr="004D4D4A" w:rsidRDefault="00CA6634" w:rsidP="00407EB3">
            <w:pPr>
              <w:pStyle w:val="ColumnHeading"/>
              <w:keepNext/>
            </w:pPr>
            <w:r w:rsidRPr="004D4D4A">
              <w:t>Alteração</w:t>
            </w:r>
          </w:p>
        </w:tc>
      </w:tr>
      <w:tr w:rsidR="00CA6634" w:rsidRPr="004D4D4A" w14:paraId="327D5111" w14:textId="77777777" w:rsidTr="00407EB3">
        <w:trPr>
          <w:jc w:val="center"/>
        </w:trPr>
        <w:tc>
          <w:tcPr>
            <w:tcW w:w="4876" w:type="dxa"/>
          </w:tcPr>
          <w:p w14:paraId="3E1C9FED" w14:textId="77777777" w:rsidR="00CA6634" w:rsidRPr="004D4D4A" w:rsidRDefault="00CA6634" w:rsidP="00407EB3">
            <w:pPr>
              <w:pStyle w:val="Normal6"/>
            </w:pPr>
            <w:r w:rsidRPr="004D4D4A">
              <w:t>(3)</w:t>
            </w:r>
            <w:r w:rsidRPr="004D4D4A">
              <w:tab/>
              <w:t>Além disso, os consumidores não estão suficientemente protegidos, uma vez que são frequentemente confrontados, aquando da aquisição de um cão ou de um gato, com as consequências negativas das más condições de bem</w:t>
            </w:r>
            <w:r w:rsidRPr="004D4D4A">
              <w:noBreakHyphen/>
              <w:t>estar em que os animais foram criados e detidos nos estabelecimentos, tais como problemas de saúde, problemas comportamentais ou defeitos genéticos do cão ou do gato comprado ou adquirido.</w:t>
            </w:r>
          </w:p>
        </w:tc>
        <w:tc>
          <w:tcPr>
            <w:tcW w:w="4876" w:type="dxa"/>
          </w:tcPr>
          <w:p w14:paraId="6B302EB9" w14:textId="77777777" w:rsidR="00CA6634" w:rsidRPr="004D4D4A" w:rsidRDefault="00CA6634" w:rsidP="00407EB3">
            <w:pPr>
              <w:pStyle w:val="Normal6"/>
              <w:rPr>
                <w:szCs w:val="24"/>
              </w:rPr>
            </w:pPr>
            <w:r w:rsidRPr="004D4D4A">
              <w:t>(3)</w:t>
            </w:r>
            <w:r w:rsidRPr="004D4D4A">
              <w:tab/>
              <w:t>Além disso, os consumidores não estão suficientemente protegidos, uma vez que são frequentemente confrontados, aquando da aquisição de um cão ou de um gato, com as consequências negativas das más condições de bem</w:t>
            </w:r>
            <w:r w:rsidRPr="004D4D4A">
              <w:noBreakHyphen/>
              <w:t xml:space="preserve">estar em que os animais foram criados e detidos nos estabelecimentos, tais como problemas de saúde, problemas comportamentais ou defeitos genéticos do cão ou do gato comprado ou adquirido. </w:t>
            </w:r>
            <w:r w:rsidRPr="004D4D4A">
              <w:rPr>
                <w:b/>
                <w:i/>
              </w:rPr>
              <w:t xml:space="preserve">Para sustentar escolhas dos consumidores baseadas em dados concretos e promover o </w:t>
            </w:r>
            <w:r w:rsidRPr="004D4D4A">
              <w:rPr>
                <w:b/>
                <w:i/>
              </w:rPr>
              <w:lastRenderedPageBreak/>
              <w:t>cumprimento das regras da União, é essencial informar o público e sensibilizá</w:t>
            </w:r>
            <w:r w:rsidRPr="004D4D4A">
              <w:rPr>
                <w:b/>
                <w:i/>
              </w:rPr>
              <w:noBreakHyphen/>
              <w:t>lo para a diferença entre práticas de reprodução responsáveis e práticas não conformes ou ilegais.</w:t>
            </w:r>
          </w:p>
        </w:tc>
      </w:tr>
    </w:tbl>
    <w:p w14:paraId="0C9BB559" w14:textId="1C730930" w:rsidR="00CA6634" w:rsidRPr="004D4D4A" w:rsidRDefault="00CA6634" w:rsidP="00CA6634"/>
    <w:p w14:paraId="03BE269A" w14:textId="0A5A98A0" w:rsidR="0008713F" w:rsidRPr="004D4D4A" w:rsidRDefault="00A6542B" w:rsidP="0008713F">
      <w:pPr>
        <w:pStyle w:val="AmNumberTabs"/>
      </w:pPr>
      <w:r w:rsidRPr="004D4D4A">
        <w:t>Alterações</w:t>
      </w:r>
      <w:r w:rsidR="0008713F" w:rsidRPr="004D4D4A">
        <w:tab/>
      </w:r>
      <w:r w:rsidR="0008713F" w:rsidRPr="004D4D4A">
        <w:tab/>
        <w:t>280</w:t>
      </w:r>
      <w:r w:rsidRPr="004D4D4A">
        <w:t xml:space="preserve"> e 307</w:t>
      </w:r>
    </w:p>
    <w:p w14:paraId="30DB8191" w14:textId="77777777" w:rsidR="0008713F" w:rsidRPr="004D4D4A" w:rsidRDefault="0008713F" w:rsidP="0008713F">
      <w:pPr>
        <w:pStyle w:val="NormalBold12b"/>
      </w:pPr>
      <w:r w:rsidRPr="004D4D4A">
        <w:t>Proposta de regulamento</w:t>
      </w:r>
    </w:p>
    <w:p w14:paraId="7006642D" w14:textId="77777777" w:rsidR="0008713F" w:rsidRPr="004D4D4A" w:rsidRDefault="0008713F" w:rsidP="0008713F">
      <w:pPr>
        <w:pStyle w:val="NormalBold"/>
      </w:pPr>
      <w:r w:rsidRPr="004D4D4A">
        <w:t>Considerando 3-A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713F" w:rsidRPr="004D4D4A" w14:paraId="253880FA" w14:textId="77777777" w:rsidTr="00FB7499">
        <w:trPr>
          <w:trHeight w:hRule="exact" w:val="240"/>
          <w:jc w:val="center"/>
        </w:trPr>
        <w:tc>
          <w:tcPr>
            <w:tcW w:w="9752" w:type="dxa"/>
            <w:gridSpan w:val="2"/>
            <w:tcBorders>
              <w:top w:val="nil"/>
              <w:left w:val="nil"/>
              <w:bottom w:val="nil"/>
              <w:right w:val="nil"/>
            </w:tcBorders>
          </w:tcPr>
          <w:p w14:paraId="403DFDA5" w14:textId="77777777" w:rsidR="0008713F" w:rsidRPr="004D4D4A" w:rsidRDefault="0008713F" w:rsidP="00FB7499"/>
        </w:tc>
      </w:tr>
      <w:tr w:rsidR="0008713F" w:rsidRPr="004D4D4A" w14:paraId="234D76DD" w14:textId="77777777" w:rsidTr="00FB7499">
        <w:trPr>
          <w:trHeight w:val="240"/>
          <w:jc w:val="center"/>
        </w:trPr>
        <w:tc>
          <w:tcPr>
            <w:tcW w:w="4876" w:type="dxa"/>
            <w:tcBorders>
              <w:top w:val="nil"/>
              <w:left w:val="nil"/>
              <w:bottom w:val="nil"/>
              <w:right w:val="nil"/>
            </w:tcBorders>
          </w:tcPr>
          <w:p w14:paraId="03B8CF17" w14:textId="77777777" w:rsidR="0008713F" w:rsidRPr="004D4D4A" w:rsidRDefault="0008713F" w:rsidP="00FB7499">
            <w:pPr>
              <w:pStyle w:val="AmColumnHeading"/>
            </w:pPr>
            <w:r w:rsidRPr="004D4D4A">
              <w:t>Texto da Comissão</w:t>
            </w:r>
          </w:p>
        </w:tc>
        <w:tc>
          <w:tcPr>
            <w:tcW w:w="4876" w:type="dxa"/>
            <w:tcBorders>
              <w:top w:val="nil"/>
              <w:left w:val="nil"/>
              <w:bottom w:val="nil"/>
              <w:right w:val="nil"/>
            </w:tcBorders>
          </w:tcPr>
          <w:p w14:paraId="63ED57C8" w14:textId="77777777" w:rsidR="0008713F" w:rsidRPr="004D4D4A" w:rsidRDefault="0008713F" w:rsidP="00FB7499">
            <w:pPr>
              <w:pStyle w:val="AmColumnHeading"/>
            </w:pPr>
            <w:r w:rsidRPr="004D4D4A">
              <w:t>Alteração</w:t>
            </w:r>
          </w:p>
        </w:tc>
      </w:tr>
      <w:tr w:rsidR="0008713F" w:rsidRPr="004D4D4A" w14:paraId="542BC093" w14:textId="77777777" w:rsidTr="00FB7499">
        <w:trPr>
          <w:jc w:val="center"/>
        </w:trPr>
        <w:tc>
          <w:tcPr>
            <w:tcW w:w="4876" w:type="dxa"/>
            <w:tcBorders>
              <w:top w:val="nil"/>
              <w:left w:val="nil"/>
              <w:bottom w:val="nil"/>
              <w:right w:val="nil"/>
            </w:tcBorders>
          </w:tcPr>
          <w:p w14:paraId="6DD5C2A4" w14:textId="77777777" w:rsidR="0008713F" w:rsidRPr="004D4D4A" w:rsidRDefault="0008713F" w:rsidP="00FB7499">
            <w:pPr>
              <w:pStyle w:val="Normal6a"/>
            </w:pPr>
          </w:p>
        </w:tc>
        <w:tc>
          <w:tcPr>
            <w:tcW w:w="4876" w:type="dxa"/>
            <w:tcBorders>
              <w:top w:val="nil"/>
              <w:left w:val="nil"/>
              <w:bottom w:val="nil"/>
              <w:right w:val="nil"/>
            </w:tcBorders>
          </w:tcPr>
          <w:p w14:paraId="3C98FCEC" w14:textId="77777777" w:rsidR="0008713F" w:rsidRPr="004D4D4A" w:rsidRDefault="0008713F" w:rsidP="00FB7499">
            <w:pPr>
              <w:pStyle w:val="Normal6a"/>
            </w:pPr>
            <w:r w:rsidRPr="004D4D4A">
              <w:rPr>
                <w:b/>
                <w:i/>
              </w:rPr>
              <w:t>(3-A)</w:t>
            </w:r>
            <w:r w:rsidRPr="004D4D4A">
              <w:tab/>
            </w:r>
            <w:r w:rsidRPr="004D4D4A">
              <w:rPr>
                <w:b/>
                <w:i/>
              </w:rPr>
              <w:t>Embora vários Estados-Membros já tenham estabelecido listas positivas a nível nacional para regular a propriedade privada de animais, a ausência de um quadro comum da União Europeia com disposições sobre o bem-estar dos animais que regulem a criação, a detenção e a colocação no mercado de espécies animais que não cães e gatos, bem como a diversidade de regras nacionais, dá origem a incoerências e lacunas na aplicação da legislação, confunde os consumidores, tem frequentemente consequências graves para o bem-estar animal no caso das espécies que não são adequadas para serem mantidas como animais de companhia, e comporta riscos para a biodiversidade, a saúde e a segurança humanas e a conservação da natureza;</w:t>
            </w:r>
          </w:p>
        </w:tc>
      </w:tr>
    </w:tbl>
    <w:p w14:paraId="4409FD57" w14:textId="2D87B540" w:rsidR="0008713F" w:rsidRPr="004D4D4A" w:rsidRDefault="0008713F" w:rsidP="0008713F"/>
    <w:p w14:paraId="50890A5B" w14:textId="77777777" w:rsidR="00205CF3" w:rsidRPr="004D4D4A" w:rsidRDefault="00205CF3" w:rsidP="00205CF3">
      <w:pPr>
        <w:pStyle w:val="AmNumberTabs"/>
      </w:pPr>
      <w:r w:rsidRPr="004D4D4A">
        <w:t>Alteração</w:t>
      </w:r>
      <w:r w:rsidRPr="004D4D4A">
        <w:tab/>
      </w:r>
      <w:r w:rsidRPr="004D4D4A">
        <w:tab/>
        <w:t>308</w:t>
      </w:r>
    </w:p>
    <w:p w14:paraId="345F1382" w14:textId="77777777" w:rsidR="00205CF3" w:rsidRPr="004D4D4A" w:rsidRDefault="00205CF3" w:rsidP="00205CF3">
      <w:pPr>
        <w:pStyle w:val="NormalBold12b"/>
      </w:pPr>
      <w:r w:rsidRPr="004D4D4A">
        <w:t>Proposta de regulamento</w:t>
      </w:r>
    </w:p>
    <w:p w14:paraId="3E7C42E2" w14:textId="77777777" w:rsidR="00205CF3" w:rsidRPr="004D4D4A" w:rsidRDefault="00205CF3" w:rsidP="00205CF3">
      <w:pPr>
        <w:pStyle w:val="NormalBold"/>
      </w:pPr>
      <w:r w:rsidRPr="004D4D4A">
        <w:t>Considerando 3</w:t>
      </w:r>
      <w:r w:rsidRPr="004D4D4A">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F3" w:rsidRPr="004D4D4A" w14:paraId="766EE745" w14:textId="77777777" w:rsidTr="00FB7499">
        <w:trPr>
          <w:trHeight w:hRule="exact" w:val="240"/>
          <w:jc w:val="center"/>
        </w:trPr>
        <w:tc>
          <w:tcPr>
            <w:tcW w:w="9752" w:type="dxa"/>
            <w:gridSpan w:val="2"/>
            <w:tcBorders>
              <w:top w:val="nil"/>
              <w:left w:val="nil"/>
              <w:bottom w:val="nil"/>
              <w:right w:val="nil"/>
            </w:tcBorders>
          </w:tcPr>
          <w:p w14:paraId="401EBE14" w14:textId="77777777" w:rsidR="00205CF3" w:rsidRPr="004D4D4A" w:rsidRDefault="00205CF3" w:rsidP="00FB7499"/>
        </w:tc>
      </w:tr>
      <w:tr w:rsidR="00205CF3" w:rsidRPr="004D4D4A" w14:paraId="5366B519" w14:textId="77777777" w:rsidTr="00FB7499">
        <w:trPr>
          <w:trHeight w:val="240"/>
          <w:jc w:val="center"/>
        </w:trPr>
        <w:tc>
          <w:tcPr>
            <w:tcW w:w="4876" w:type="dxa"/>
            <w:tcBorders>
              <w:top w:val="nil"/>
              <w:left w:val="nil"/>
              <w:bottom w:val="nil"/>
              <w:right w:val="nil"/>
            </w:tcBorders>
          </w:tcPr>
          <w:p w14:paraId="17AB3263" w14:textId="77777777" w:rsidR="00205CF3" w:rsidRPr="004D4D4A" w:rsidRDefault="00205CF3" w:rsidP="00FB7499">
            <w:pPr>
              <w:pStyle w:val="AmColumnHeading"/>
            </w:pPr>
            <w:r w:rsidRPr="004D4D4A">
              <w:t>Texto da Comissão</w:t>
            </w:r>
          </w:p>
        </w:tc>
        <w:tc>
          <w:tcPr>
            <w:tcW w:w="4876" w:type="dxa"/>
            <w:tcBorders>
              <w:top w:val="nil"/>
              <w:left w:val="nil"/>
              <w:bottom w:val="nil"/>
              <w:right w:val="nil"/>
            </w:tcBorders>
          </w:tcPr>
          <w:p w14:paraId="1DB8BE3C" w14:textId="77777777" w:rsidR="00205CF3" w:rsidRPr="004D4D4A" w:rsidRDefault="00205CF3" w:rsidP="00FB7499">
            <w:pPr>
              <w:pStyle w:val="AmColumnHeading"/>
            </w:pPr>
            <w:r w:rsidRPr="004D4D4A">
              <w:t>Alteração</w:t>
            </w:r>
          </w:p>
        </w:tc>
      </w:tr>
      <w:tr w:rsidR="00205CF3" w:rsidRPr="004D4D4A" w14:paraId="2D6A6A17" w14:textId="77777777" w:rsidTr="00FB7499">
        <w:trPr>
          <w:jc w:val="center"/>
        </w:trPr>
        <w:tc>
          <w:tcPr>
            <w:tcW w:w="4876" w:type="dxa"/>
            <w:tcBorders>
              <w:top w:val="nil"/>
              <w:left w:val="nil"/>
              <w:bottom w:val="nil"/>
              <w:right w:val="nil"/>
            </w:tcBorders>
          </w:tcPr>
          <w:p w14:paraId="263E6DDB" w14:textId="77777777" w:rsidR="00205CF3" w:rsidRPr="004D4D4A" w:rsidRDefault="00205CF3" w:rsidP="00FB7499">
            <w:pPr>
              <w:pStyle w:val="Normal6a"/>
            </w:pPr>
          </w:p>
        </w:tc>
        <w:tc>
          <w:tcPr>
            <w:tcW w:w="4876" w:type="dxa"/>
            <w:tcBorders>
              <w:top w:val="nil"/>
              <w:left w:val="nil"/>
              <w:bottom w:val="nil"/>
              <w:right w:val="nil"/>
            </w:tcBorders>
          </w:tcPr>
          <w:p w14:paraId="44092201" w14:textId="77777777" w:rsidR="00205CF3" w:rsidRPr="004D4D4A" w:rsidRDefault="00205CF3" w:rsidP="00FB7499">
            <w:pPr>
              <w:pStyle w:val="Normal6a"/>
            </w:pPr>
            <w:r w:rsidRPr="004D4D4A">
              <w:rPr>
                <w:b/>
                <w:i/>
              </w:rPr>
              <w:t>(3</w:t>
            </w:r>
            <w:r w:rsidRPr="004D4D4A">
              <w:rPr>
                <w:b/>
                <w:i/>
              </w:rPr>
              <w:noBreakHyphen/>
              <w:t>B)</w:t>
            </w:r>
            <w:r w:rsidRPr="004D4D4A">
              <w:tab/>
            </w:r>
            <w:r w:rsidRPr="004D4D4A">
              <w:rPr>
                <w:b/>
                <w:i/>
              </w:rPr>
              <w:t>No passado, defendeu</w:t>
            </w:r>
            <w:r w:rsidRPr="004D4D4A">
              <w:rPr>
                <w:b/>
                <w:i/>
              </w:rPr>
              <w:noBreakHyphen/>
              <w:t>se a criação, à escala da União, de uma lista com base científica dos animais considerados adequados para serem mantidos como animais de companhia em condições de bem</w:t>
            </w:r>
            <w:r w:rsidRPr="004D4D4A">
              <w:rPr>
                <w:b/>
                <w:i/>
              </w:rPr>
              <w:noBreakHyphen/>
              <w:t xml:space="preserve">estar apropriadas, sem prejudicar as populações selvagens nem, </w:t>
            </w:r>
            <w:r w:rsidRPr="004D4D4A">
              <w:rPr>
                <w:b/>
                <w:i/>
              </w:rPr>
              <w:lastRenderedPageBreak/>
              <w:t>por conseguinte, a biodiversidade europeia e a saúde e a segurança humanas. Ao fazê</w:t>
            </w:r>
            <w:r w:rsidRPr="004D4D4A">
              <w:rPr>
                <w:b/>
                <w:i/>
              </w:rPr>
              <w:noBreakHyphen/>
              <w:t>lo, é essencial assegurar uma avaliação das consequências nos animais, nomeadamente no seu bem</w:t>
            </w:r>
            <w:r w:rsidRPr="004D4D4A">
              <w:rPr>
                <w:b/>
                <w:i/>
              </w:rPr>
              <w:noBreakHyphen/>
              <w:t>estar, comportamento, necessidades alimentares e cuidados veterinários, para evitar situações que possam causar sofrimento desnecessário, proporcionar condições de vida inadequadas ou pôr em perigo espécies.</w:t>
            </w:r>
          </w:p>
        </w:tc>
      </w:tr>
    </w:tbl>
    <w:p w14:paraId="0E02B714" w14:textId="6674B325" w:rsidR="00205CF3" w:rsidRPr="004D4D4A" w:rsidRDefault="00205CF3" w:rsidP="00205CF3"/>
    <w:p w14:paraId="04343F7F" w14:textId="38F0EEB7" w:rsidR="0008713F" w:rsidRPr="004D4D4A" w:rsidRDefault="0008713F" w:rsidP="00205CF3"/>
    <w:p w14:paraId="4C88C556" w14:textId="77777777" w:rsidR="00CA6634" w:rsidRPr="004D4D4A" w:rsidRDefault="00CA6634" w:rsidP="00CA6634">
      <w:pPr>
        <w:pStyle w:val="AmNumberTabs"/>
      </w:pPr>
      <w:r w:rsidRPr="004D4D4A">
        <w:t>Alteração</w:t>
      </w:r>
      <w:r w:rsidRPr="004D4D4A">
        <w:tab/>
      </w:r>
      <w:r w:rsidRPr="004D4D4A">
        <w:tab/>
        <w:t>4</w:t>
      </w:r>
    </w:p>
    <w:p w14:paraId="36076250" w14:textId="77777777" w:rsidR="00CA6634" w:rsidRPr="004D4D4A" w:rsidRDefault="00CA6634" w:rsidP="00CA6634"/>
    <w:p w14:paraId="54536A62" w14:textId="77777777" w:rsidR="00CA6634" w:rsidRPr="004D4D4A" w:rsidRDefault="00CA6634" w:rsidP="00CA6634">
      <w:pPr>
        <w:pStyle w:val="NormalBold"/>
        <w:keepNext/>
      </w:pPr>
      <w:r w:rsidRPr="004D4D4A">
        <w:t>Proposta de regulamento</w:t>
      </w:r>
    </w:p>
    <w:p w14:paraId="1F250AD8" w14:textId="77777777" w:rsidR="00CA6634" w:rsidRPr="004D4D4A" w:rsidRDefault="00CA6634" w:rsidP="00CA6634">
      <w:pPr>
        <w:pStyle w:val="NormalBold"/>
      </w:pPr>
      <w:r w:rsidRPr="004D4D4A">
        <w:t>Considerando 4</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F78A678" w14:textId="77777777" w:rsidTr="00407EB3">
        <w:trPr>
          <w:jc w:val="center"/>
        </w:trPr>
        <w:tc>
          <w:tcPr>
            <w:tcW w:w="9752" w:type="dxa"/>
            <w:gridSpan w:val="2"/>
          </w:tcPr>
          <w:p w14:paraId="6B1DC0C1" w14:textId="77777777" w:rsidR="00CA6634" w:rsidRPr="004D4D4A" w:rsidRDefault="00CA6634" w:rsidP="00407EB3">
            <w:pPr>
              <w:keepNext/>
            </w:pPr>
          </w:p>
        </w:tc>
      </w:tr>
      <w:tr w:rsidR="00CA6634" w:rsidRPr="004D4D4A" w14:paraId="09F3BB22" w14:textId="77777777" w:rsidTr="00407EB3">
        <w:trPr>
          <w:jc w:val="center"/>
        </w:trPr>
        <w:tc>
          <w:tcPr>
            <w:tcW w:w="4876" w:type="dxa"/>
          </w:tcPr>
          <w:p w14:paraId="02973B44" w14:textId="77777777" w:rsidR="00CA6634" w:rsidRPr="004D4D4A" w:rsidRDefault="00CA6634" w:rsidP="00407EB3">
            <w:pPr>
              <w:pStyle w:val="ColumnHeading"/>
              <w:keepNext/>
            </w:pPr>
            <w:r w:rsidRPr="004D4D4A">
              <w:t>Texto da Comissão</w:t>
            </w:r>
          </w:p>
        </w:tc>
        <w:tc>
          <w:tcPr>
            <w:tcW w:w="4876" w:type="dxa"/>
          </w:tcPr>
          <w:p w14:paraId="7EC941F1" w14:textId="77777777" w:rsidR="00CA6634" w:rsidRPr="004D4D4A" w:rsidRDefault="00CA6634" w:rsidP="00407EB3">
            <w:pPr>
              <w:pStyle w:val="ColumnHeading"/>
              <w:keepNext/>
            </w:pPr>
            <w:r w:rsidRPr="004D4D4A">
              <w:t>Alteração</w:t>
            </w:r>
          </w:p>
        </w:tc>
      </w:tr>
      <w:tr w:rsidR="00CA6634" w:rsidRPr="004D4D4A" w14:paraId="281EA0B6" w14:textId="77777777" w:rsidTr="00407EB3">
        <w:trPr>
          <w:jc w:val="center"/>
        </w:trPr>
        <w:tc>
          <w:tcPr>
            <w:tcW w:w="4876" w:type="dxa"/>
          </w:tcPr>
          <w:p w14:paraId="665EC637" w14:textId="77777777" w:rsidR="00CA6634" w:rsidRPr="004D4D4A" w:rsidRDefault="00CA6634" w:rsidP="00407EB3">
            <w:pPr>
              <w:pStyle w:val="Normal6"/>
            </w:pPr>
          </w:p>
        </w:tc>
        <w:tc>
          <w:tcPr>
            <w:tcW w:w="4876" w:type="dxa"/>
          </w:tcPr>
          <w:p w14:paraId="5CE71507" w14:textId="77777777" w:rsidR="00CA6634" w:rsidRPr="004D4D4A" w:rsidRDefault="00CA6634" w:rsidP="00407EB3">
            <w:pPr>
              <w:pStyle w:val="Normal6"/>
              <w:rPr>
                <w:szCs w:val="24"/>
              </w:rPr>
            </w:pPr>
            <w:r w:rsidRPr="004D4D4A">
              <w:rPr>
                <w:b/>
                <w:i/>
              </w:rPr>
              <w:t>(4</w:t>
            </w:r>
            <w:r w:rsidRPr="004D4D4A">
              <w:rPr>
                <w:b/>
                <w:i/>
              </w:rPr>
              <w:noBreakHyphen/>
              <w:t>A)</w:t>
            </w:r>
            <w:r w:rsidRPr="004D4D4A">
              <w:rPr>
                <w:b/>
                <w:i/>
              </w:rPr>
              <w:tab/>
              <w:t>A cooperação entre os Estados</w:t>
            </w:r>
            <w:r w:rsidRPr="004D4D4A">
              <w:rPr>
                <w:b/>
                <w:i/>
              </w:rPr>
              <w:noBreakHyphen/>
              <w:t>Membros deve ser reforçada, a fim de identificar os estabelecimentos de criação ilegais, desmantelar as redes associadas e assegurar o cumprimento efetivo das regras aplicáveis. O reforço da colaboração transfronteiriça, do intercâmbio de informações e das inspeções coordenadas é essencial para abordar a natureza transnacional de determinadas atividades ilegais e proteger o bem</w:t>
            </w:r>
            <w:r w:rsidRPr="004D4D4A">
              <w:rPr>
                <w:b/>
                <w:i/>
              </w:rPr>
              <w:noBreakHyphen/>
              <w:t>estar dos animais e os interesses dos consumidores em toda a União.</w:t>
            </w:r>
          </w:p>
        </w:tc>
      </w:tr>
    </w:tbl>
    <w:p w14:paraId="3A082090" w14:textId="77777777" w:rsidR="00CA6634" w:rsidRPr="004D4D4A" w:rsidRDefault="00CA6634" w:rsidP="00CA6634"/>
    <w:p w14:paraId="64D601DD" w14:textId="77777777" w:rsidR="00CA6634" w:rsidRPr="004D4D4A" w:rsidRDefault="00CA6634" w:rsidP="00CA6634">
      <w:pPr>
        <w:pStyle w:val="AmNumberTabs"/>
      </w:pPr>
      <w:r w:rsidRPr="004D4D4A">
        <w:t>Alteração</w:t>
      </w:r>
      <w:r w:rsidRPr="004D4D4A">
        <w:tab/>
      </w:r>
      <w:r w:rsidRPr="004D4D4A">
        <w:tab/>
        <w:t>5</w:t>
      </w:r>
    </w:p>
    <w:p w14:paraId="0112550E" w14:textId="77777777" w:rsidR="00CA6634" w:rsidRPr="004D4D4A" w:rsidRDefault="00CA6634" w:rsidP="00CA6634"/>
    <w:p w14:paraId="37559E6D" w14:textId="77777777" w:rsidR="00CA6634" w:rsidRPr="004D4D4A" w:rsidRDefault="00CA6634" w:rsidP="00CA6634">
      <w:pPr>
        <w:pStyle w:val="NormalBold"/>
        <w:keepNext/>
      </w:pPr>
      <w:r w:rsidRPr="004D4D4A">
        <w:t>Proposta de regulamento</w:t>
      </w:r>
    </w:p>
    <w:p w14:paraId="6AAB991B" w14:textId="77777777" w:rsidR="00CA6634" w:rsidRPr="004D4D4A" w:rsidRDefault="00CA6634" w:rsidP="00CA6634">
      <w:pPr>
        <w:pStyle w:val="NormalBold"/>
      </w:pPr>
      <w:r w:rsidRPr="004D4D4A">
        <w:t>Considerando 4</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FA2A2AC" w14:textId="77777777" w:rsidTr="00407EB3">
        <w:trPr>
          <w:jc w:val="center"/>
        </w:trPr>
        <w:tc>
          <w:tcPr>
            <w:tcW w:w="9752" w:type="dxa"/>
            <w:gridSpan w:val="2"/>
          </w:tcPr>
          <w:p w14:paraId="541DA07C" w14:textId="77777777" w:rsidR="00CA6634" w:rsidRPr="004D4D4A" w:rsidRDefault="00CA6634" w:rsidP="00407EB3">
            <w:pPr>
              <w:keepNext/>
            </w:pPr>
          </w:p>
        </w:tc>
      </w:tr>
      <w:tr w:rsidR="00CA6634" w:rsidRPr="004D4D4A" w14:paraId="73C713A3" w14:textId="77777777" w:rsidTr="00407EB3">
        <w:trPr>
          <w:jc w:val="center"/>
        </w:trPr>
        <w:tc>
          <w:tcPr>
            <w:tcW w:w="4876" w:type="dxa"/>
          </w:tcPr>
          <w:p w14:paraId="6D4749FE" w14:textId="77777777" w:rsidR="00CA6634" w:rsidRPr="004D4D4A" w:rsidRDefault="00CA6634" w:rsidP="00407EB3">
            <w:pPr>
              <w:pStyle w:val="ColumnHeading"/>
              <w:keepNext/>
            </w:pPr>
            <w:r w:rsidRPr="004D4D4A">
              <w:t>Texto da Comissão</w:t>
            </w:r>
          </w:p>
        </w:tc>
        <w:tc>
          <w:tcPr>
            <w:tcW w:w="4876" w:type="dxa"/>
          </w:tcPr>
          <w:p w14:paraId="62EE873D" w14:textId="77777777" w:rsidR="00CA6634" w:rsidRPr="004D4D4A" w:rsidRDefault="00CA6634" w:rsidP="00407EB3">
            <w:pPr>
              <w:pStyle w:val="ColumnHeading"/>
              <w:keepNext/>
            </w:pPr>
            <w:r w:rsidRPr="004D4D4A">
              <w:t>Alteração</w:t>
            </w:r>
          </w:p>
        </w:tc>
      </w:tr>
      <w:tr w:rsidR="00CA6634" w:rsidRPr="004D4D4A" w14:paraId="576CE564" w14:textId="77777777" w:rsidTr="00407EB3">
        <w:trPr>
          <w:jc w:val="center"/>
        </w:trPr>
        <w:tc>
          <w:tcPr>
            <w:tcW w:w="4876" w:type="dxa"/>
          </w:tcPr>
          <w:p w14:paraId="3749444F" w14:textId="77777777" w:rsidR="00CA6634" w:rsidRPr="004D4D4A" w:rsidRDefault="00CA6634" w:rsidP="00407EB3">
            <w:pPr>
              <w:pStyle w:val="Normal6"/>
            </w:pPr>
          </w:p>
        </w:tc>
        <w:tc>
          <w:tcPr>
            <w:tcW w:w="4876" w:type="dxa"/>
          </w:tcPr>
          <w:p w14:paraId="10CE5A5A" w14:textId="77777777" w:rsidR="00CA6634" w:rsidRPr="004D4D4A" w:rsidRDefault="00CA6634" w:rsidP="00407EB3">
            <w:pPr>
              <w:pStyle w:val="Normal6"/>
              <w:rPr>
                <w:szCs w:val="24"/>
              </w:rPr>
            </w:pPr>
            <w:r w:rsidRPr="004D4D4A">
              <w:rPr>
                <w:b/>
                <w:i/>
              </w:rPr>
              <w:t>(4</w:t>
            </w:r>
            <w:r w:rsidRPr="004D4D4A">
              <w:rPr>
                <w:b/>
                <w:i/>
              </w:rPr>
              <w:noBreakHyphen/>
              <w:t>B)</w:t>
            </w:r>
            <w:r w:rsidRPr="004D4D4A">
              <w:rPr>
                <w:b/>
                <w:i/>
              </w:rPr>
              <w:tab/>
              <w:t>O número de animais de companhia na União aumentou significativamente nos últimos anos, refletindo o forte apego dos cidadãos da União ao bem</w:t>
            </w:r>
            <w:r w:rsidRPr="004D4D4A">
              <w:rPr>
                <w:b/>
                <w:i/>
              </w:rPr>
              <w:noBreakHyphen/>
              <w:t>estar dos cães e gatos. À luz da evolução das ciências do bem</w:t>
            </w:r>
            <w:r w:rsidRPr="004D4D4A">
              <w:rPr>
                <w:b/>
                <w:i/>
              </w:rPr>
              <w:noBreakHyphen/>
              <w:t xml:space="preserve">estar </w:t>
            </w:r>
            <w:r w:rsidRPr="004D4D4A">
              <w:rPr>
                <w:b/>
                <w:i/>
              </w:rPr>
              <w:lastRenderedPageBreak/>
              <w:t>dos animais, a União e os seus Estados</w:t>
            </w:r>
            <w:r w:rsidRPr="004D4D4A">
              <w:rPr>
                <w:b/>
                <w:i/>
              </w:rPr>
              <w:noBreakHyphen/>
              <w:t>Membros devem ser incentivados a promover uma abordagem jurídica que reflita não só o estatuto dos animais como propriedade mas, também, a responsabilidade ética dos seres humanos em relação ao bem</w:t>
            </w:r>
            <w:r w:rsidRPr="004D4D4A">
              <w:rPr>
                <w:b/>
                <w:i/>
              </w:rPr>
              <w:noBreakHyphen/>
              <w:t>estar e à proteção dos referidos animais.</w:t>
            </w:r>
          </w:p>
        </w:tc>
      </w:tr>
    </w:tbl>
    <w:p w14:paraId="07A91E19" w14:textId="77777777" w:rsidR="00CA6634" w:rsidRPr="004D4D4A" w:rsidRDefault="00CA6634" w:rsidP="00CA6634"/>
    <w:p w14:paraId="7DF466B7" w14:textId="77777777" w:rsidR="00CA6634" w:rsidRPr="004D4D4A" w:rsidRDefault="00CA6634" w:rsidP="00CA6634">
      <w:pPr>
        <w:pStyle w:val="AmNumberTabs"/>
      </w:pPr>
      <w:r w:rsidRPr="004D4D4A">
        <w:t>Alteração</w:t>
      </w:r>
      <w:r w:rsidRPr="004D4D4A">
        <w:tab/>
      </w:r>
      <w:r w:rsidRPr="004D4D4A">
        <w:tab/>
        <w:t>6</w:t>
      </w:r>
    </w:p>
    <w:p w14:paraId="24157F2E" w14:textId="77777777" w:rsidR="00CA6634" w:rsidRPr="004D4D4A" w:rsidRDefault="00CA6634" w:rsidP="00CA6634"/>
    <w:p w14:paraId="67BCD58F" w14:textId="77777777" w:rsidR="00CA6634" w:rsidRPr="004D4D4A" w:rsidRDefault="00CA6634" w:rsidP="00CA6634">
      <w:pPr>
        <w:pStyle w:val="NormalBold"/>
        <w:keepNext/>
      </w:pPr>
      <w:r w:rsidRPr="004D4D4A">
        <w:t>Proposta de regulamento</w:t>
      </w:r>
    </w:p>
    <w:p w14:paraId="5259C496" w14:textId="77777777" w:rsidR="00CA6634" w:rsidRPr="004D4D4A" w:rsidRDefault="00CA6634" w:rsidP="00CA6634">
      <w:pPr>
        <w:pStyle w:val="NormalBold"/>
      </w:pPr>
      <w:r w:rsidRPr="004D4D4A">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098AAE9" w14:textId="77777777" w:rsidTr="00407EB3">
        <w:trPr>
          <w:jc w:val="center"/>
        </w:trPr>
        <w:tc>
          <w:tcPr>
            <w:tcW w:w="9752" w:type="dxa"/>
            <w:gridSpan w:val="2"/>
          </w:tcPr>
          <w:p w14:paraId="58D78F13" w14:textId="77777777" w:rsidR="00CA6634" w:rsidRPr="004D4D4A" w:rsidRDefault="00CA6634" w:rsidP="00407EB3">
            <w:pPr>
              <w:keepNext/>
            </w:pPr>
          </w:p>
        </w:tc>
      </w:tr>
      <w:tr w:rsidR="00CA6634" w:rsidRPr="004D4D4A" w14:paraId="61D0864D" w14:textId="77777777" w:rsidTr="00407EB3">
        <w:trPr>
          <w:jc w:val="center"/>
        </w:trPr>
        <w:tc>
          <w:tcPr>
            <w:tcW w:w="4876" w:type="dxa"/>
          </w:tcPr>
          <w:p w14:paraId="5BE192C5" w14:textId="77777777" w:rsidR="00CA6634" w:rsidRPr="004D4D4A" w:rsidRDefault="00CA6634" w:rsidP="00407EB3">
            <w:pPr>
              <w:pStyle w:val="ColumnHeading"/>
              <w:keepNext/>
            </w:pPr>
            <w:r w:rsidRPr="004D4D4A">
              <w:t>Texto da Comissão</w:t>
            </w:r>
          </w:p>
        </w:tc>
        <w:tc>
          <w:tcPr>
            <w:tcW w:w="4876" w:type="dxa"/>
          </w:tcPr>
          <w:p w14:paraId="77C87F82" w14:textId="77777777" w:rsidR="00CA6634" w:rsidRPr="004D4D4A" w:rsidRDefault="00CA6634" w:rsidP="00407EB3">
            <w:pPr>
              <w:pStyle w:val="ColumnHeading"/>
              <w:keepNext/>
            </w:pPr>
            <w:r w:rsidRPr="004D4D4A">
              <w:t>Alteração</w:t>
            </w:r>
          </w:p>
        </w:tc>
      </w:tr>
      <w:tr w:rsidR="00CA6634" w:rsidRPr="004D4D4A" w14:paraId="3FF9CC59" w14:textId="77777777" w:rsidTr="00407EB3">
        <w:trPr>
          <w:jc w:val="center"/>
        </w:trPr>
        <w:tc>
          <w:tcPr>
            <w:tcW w:w="4876" w:type="dxa"/>
          </w:tcPr>
          <w:p w14:paraId="17BD1D5A" w14:textId="77777777" w:rsidR="00CA6634" w:rsidRPr="004D4D4A" w:rsidRDefault="00CA6634" w:rsidP="00407EB3">
            <w:pPr>
              <w:pStyle w:val="Normal6"/>
            </w:pPr>
            <w:r w:rsidRPr="004D4D4A">
              <w:t>(6)</w:t>
            </w:r>
            <w:r w:rsidRPr="004D4D4A">
              <w:tab/>
              <w:t>O comércio ilegal de cães e gatos desenvolveu</w:t>
            </w:r>
            <w:r w:rsidRPr="004D4D4A">
              <w:noBreakHyphen/>
              <w:t>se, em parte, devido à falta de rastreabilidade destes animais até à ninhada original. Por sua vez, as práticas comerciais ilegais estão associadas ao sofrimento dos cães e gatos sujeitos a práticas de criação não controladas. Não é possível garantir que os operadores respeitem as mesmas normas de bem</w:t>
            </w:r>
            <w:r w:rsidRPr="004D4D4A">
              <w:noBreakHyphen/>
              <w:t xml:space="preserve">estar dos animais e assegurar condições de concorrência uniformes no mercado interno no que respeita </w:t>
            </w:r>
            <w:r w:rsidRPr="004D4D4A">
              <w:rPr>
                <w:b/>
                <w:i/>
              </w:rPr>
              <w:t>ao fornecimento</w:t>
            </w:r>
            <w:r w:rsidRPr="004D4D4A">
              <w:t xml:space="preserve"> de cães e gatos sem meios fiáveis para rastrear os animais até à sua origem. Por conseguinte, é fundamental assegurar a rastreabilidade dos cães e gatos através de um sistema que os identifique e registe antes </w:t>
            </w:r>
            <w:r w:rsidRPr="004D4D4A">
              <w:rPr>
                <w:b/>
                <w:i/>
              </w:rPr>
              <w:t>do seu primeiro fornecimento na</w:t>
            </w:r>
            <w:r w:rsidRPr="004D4D4A">
              <w:t xml:space="preserve"> União, bem como sempre que se verifique uma mudança de propriedade dos animais.</w:t>
            </w:r>
          </w:p>
        </w:tc>
        <w:tc>
          <w:tcPr>
            <w:tcW w:w="4876" w:type="dxa"/>
          </w:tcPr>
          <w:p w14:paraId="4D1BD651" w14:textId="77777777" w:rsidR="00CA6634" w:rsidRPr="004D4D4A" w:rsidRDefault="00CA6634" w:rsidP="00407EB3">
            <w:pPr>
              <w:pStyle w:val="Normal6"/>
              <w:rPr>
                <w:szCs w:val="24"/>
              </w:rPr>
            </w:pPr>
            <w:r w:rsidRPr="004D4D4A">
              <w:t>(6)</w:t>
            </w:r>
            <w:r w:rsidRPr="004D4D4A">
              <w:tab/>
              <w:t>O comércio ilegal de cães e gatos desenvolveu</w:t>
            </w:r>
            <w:r w:rsidRPr="004D4D4A">
              <w:noBreakHyphen/>
              <w:t>se, em parte, devido à falta de rastreabilidade destes animais até à ninhada original</w:t>
            </w:r>
            <w:r w:rsidRPr="004D4D4A">
              <w:rPr>
                <w:b/>
                <w:i/>
              </w:rPr>
              <w:t xml:space="preserve"> e devido ao entusiasmo dos consumidores por esses animais, desenvolvimento também facilitado pelo crescimento das compras em linha</w:t>
            </w:r>
            <w:r w:rsidRPr="004D4D4A">
              <w:t>. Por sua vez, as práticas comerciais ilegais estão associadas ao sofrimento dos cães e gatos sujeitos a práticas de criação não controladas. Não é possível garantir que os operadores respeitem as mesmas normas de bem</w:t>
            </w:r>
            <w:r w:rsidRPr="004D4D4A">
              <w:noBreakHyphen/>
              <w:t xml:space="preserve">estar dos animais e assegurar condições de concorrência uniformes no mercado interno no que respeita </w:t>
            </w:r>
            <w:r w:rsidRPr="004D4D4A">
              <w:rPr>
                <w:b/>
                <w:i/>
              </w:rPr>
              <w:t>à colocação</w:t>
            </w:r>
            <w:r w:rsidRPr="004D4D4A">
              <w:t xml:space="preserve"> de cães e gatos</w:t>
            </w:r>
            <w:r w:rsidRPr="004D4D4A">
              <w:rPr>
                <w:b/>
                <w:i/>
              </w:rPr>
              <w:t xml:space="preserve"> no mercado</w:t>
            </w:r>
            <w:r w:rsidRPr="004D4D4A">
              <w:t xml:space="preserve"> sem meios fiáveis para rastrear os animais até à sua origem. Por conseguinte, é fundamental assegurar a rastreabilidade dos cães e gatos através de um sistema que os identifique e registe antes </w:t>
            </w:r>
            <w:r w:rsidRPr="004D4D4A">
              <w:rPr>
                <w:b/>
                <w:i/>
              </w:rPr>
              <w:t>da sua primeira colocação no mercado da</w:t>
            </w:r>
            <w:r w:rsidRPr="004D4D4A">
              <w:t xml:space="preserve"> União, bem como sempre que se verifique uma mudança de propriedade dos animais.</w:t>
            </w:r>
          </w:p>
        </w:tc>
      </w:tr>
    </w:tbl>
    <w:p w14:paraId="6D2153E3" w14:textId="3C253961" w:rsidR="00CA6634" w:rsidRPr="004D4D4A" w:rsidRDefault="00CA6634" w:rsidP="00CA6634"/>
    <w:p w14:paraId="5A019324" w14:textId="77777777" w:rsidR="00205CF3" w:rsidRPr="004D4D4A" w:rsidRDefault="00205CF3" w:rsidP="00205CF3">
      <w:pPr>
        <w:pStyle w:val="AmNumberTabs"/>
      </w:pPr>
      <w:r w:rsidRPr="004D4D4A">
        <w:t>Alteração</w:t>
      </w:r>
      <w:r w:rsidRPr="004D4D4A">
        <w:tab/>
      </w:r>
      <w:r w:rsidRPr="004D4D4A">
        <w:tab/>
        <w:t>309</w:t>
      </w:r>
    </w:p>
    <w:p w14:paraId="0976C278" w14:textId="77777777" w:rsidR="00205CF3" w:rsidRPr="004D4D4A" w:rsidRDefault="00205CF3" w:rsidP="00205CF3">
      <w:pPr>
        <w:pStyle w:val="NormalBold12b"/>
      </w:pPr>
      <w:r w:rsidRPr="004D4D4A">
        <w:t>Proposta de regulamento</w:t>
      </w:r>
    </w:p>
    <w:p w14:paraId="2C0F28C5" w14:textId="77777777" w:rsidR="00205CF3" w:rsidRPr="004D4D4A" w:rsidRDefault="00205CF3" w:rsidP="00205CF3">
      <w:pPr>
        <w:pStyle w:val="NormalBold"/>
      </w:pPr>
      <w:r w:rsidRPr="004D4D4A">
        <w:t>Considerando 6</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5CF3" w:rsidRPr="004D4D4A" w14:paraId="64626E71" w14:textId="77777777" w:rsidTr="00FB7499">
        <w:trPr>
          <w:trHeight w:hRule="exact" w:val="240"/>
          <w:jc w:val="center"/>
        </w:trPr>
        <w:tc>
          <w:tcPr>
            <w:tcW w:w="9752" w:type="dxa"/>
            <w:gridSpan w:val="2"/>
            <w:tcBorders>
              <w:top w:val="nil"/>
              <w:left w:val="nil"/>
              <w:bottom w:val="nil"/>
              <w:right w:val="nil"/>
            </w:tcBorders>
          </w:tcPr>
          <w:p w14:paraId="5C9BE9BA" w14:textId="77777777" w:rsidR="00205CF3" w:rsidRPr="004D4D4A" w:rsidRDefault="00205CF3" w:rsidP="00FB7499"/>
        </w:tc>
      </w:tr>
      <w:tr w:rsidR="00205CF3" w:rsidRPr="004D4D4A" w14:paraId="2431270C" w14:textId="77777777" w:rsidTr="00FB7499">
        <w:trPr>
          <w:trHeight w:val="240"/>
          <w:jc w:val="center"/>
        </w:trPr>
        <w:tc>
          <w:tcPr>
            <w:tcW w:w="4876" w:type="dxa"/>
            <w:tcBorders>
              <w:top w:val="nil"/>
              <w:left w:val="nil"/>
              <w:bottom w:val="nil"/>
              <w:right w:val="nil"/>
            </w:tcBorders>
          </w:tcPr>
          <w:p w14:paraId="2F33D824" w14:textId="77777777" w:rsidR="00205CF3" w:rsidRPr="004D4D4A" w:rsidRDefault="00205CF3" w:rsidP="00FB7499">
            <w:pPr>
              <w:pStyle w:val="AmColumnHeading"/>
            </w:pPr>
            <w:r w:rsidRPr="004D4D4A">
              <w:t>Texto da Comissão</w:t>
            </w:r>
          </w:p>
        </w:tc>
        <w:tc>
          <w:tcPr>
            <w:tcW w:w="4876" w:type="dxa"/>
            <w:tcBorders>
              <w:top w:val="nil"/>
              <w:left w:val="nil"/>
              <w:bottom w:val="nil"/>
              <w:right w:val="nil"/>
            </w:tcBorders>
          </w:tcPr>
          <w:p w14:paraId="72F7B6EA" w14:textId="77777777" w:rsidR="00205CF3" w:rsidRPr="004D4D4A" w:rsidRDefault="00205CF3" w:rsidP="00FB7499">
            <w:pPr>
              <w:pStyle w:val="AmColumnHeading"/>
            </w:pPr>
            <w:r w:rsidRPr="004D4D4A">
              <w:t>Alteração</w:t>
            </w:r>
          </w:p>
        </w:tc>
      </w:tr>
      <w:tr w:rsidR="00205CF3" w:rsidRPr="004D4D4A" w14:paraId="5E960555" w14:textId="77777777" w:rsidTr="00FB7499">
        <w:trPr>
          <w:jc w:val="center"/>
        </w:trPr>
        <w:tc>
          <w:tcPr>
            <w:tcW w:w="4876" w:type="dxa"/>
            <w:tcBorders>
              <w:top w:val="nil"/>
              <w:left w:val="nil"/>
              <w:bottom w:val="nil"/>
              <w:right w:val="nil"/>
            </w:tcBorders>
          </w:tcPr>
          <w:p w14:paraId="0CB3AA8A" w14:textId="77777777" w:rsidR="00205CF3" w:rsidRPr="004D4D4A" w:rsidRDefault="00205CF3" w:rsidP="00FB7499">
            <w:pPr>
              <w:pStyle w:val="Normal6a"/>
            </w:pPr>
          </w:p>
        </w:tc>
        <w:tc>
          <w:tcPr>
            <w:tcW w:w="4876" w:type="dxa"/>
            <w:tcBorders>
              <w:top w:val="nil"/>
              <w:left w:val="nil"/>
              <w:bottom w:val="nil"/>
              <w:right w:val="nil"/>
            </w:tcBorders>
          </w:tcPr>
          <w:p w14:paraId="63A225EE" w14:textId="77777777" w:rsidR="00205CF3" w:rsidRPr="004D4D4A" w:rsidRDefault="00205CF3" w:rsidP="00FB7499">
            <w:pPr>
              <w:pStyle w:val="Normal6a"/>
            </w:pPr>
            <w:r w:rsidRPr="004D4D4A">
              <w:rPr>
                <w:b/>
                <w:i/>
              </w:rPr>
              <w:t>(6</w:t>
            </w:r>
            <w:r w:rsidRPr="004D4D4A">
              <w:rPr>
                <w:b/>
                <w:i/>
              </w:rPr>
              <w:noBreakHyphen/>
              <w:t>A)</w:t>
            </w:r>
            <w:r w:rsidRPr="004D4D4A">
              <w:tab/>
            </w:r>
            <w:r w:rsidRPr="004D4D4A">
              <w:rPr>
                <w:b/>
                <w:i/>
              </w:rPr>
              <w:t>O presente regulamento introduz o registo obrigatório, o aumento do controlo das vendas em linha e o reforço da rastreabilidade dos cães e dos gatos, com períodos de transição de até 10 anos para que as autoridades competentes se possam preparar. Salienta ainda a importância de existirem normas à escala da União para a criação responsável, com vista a evitar repercussões negativas na saúde e no bem</w:t>
            </w:r>
            <w:r w:rsidRPr="004D4D4A">
              <w:rPr>
                <w:b/>
                <w:i/>
              </w:rPr>
              <w:noBreakHyphen/>
              <w:t>estar dos cães e dos gatos. O presente regulamento incide nesses aspetos ao estabelecer requisitos claros para o bem</w:t>
            </w:r>
            <w:r w:rsidRPr="004D4D4A">
              <w:rPr>
                <w:b/>
                <w:i/>
              </w:rPr>
              <w:noBreakHyphen/>
              <w:t>estar e ao assegurar que as práticas de criação respeitem as normas mais rigorosas.</w:t>
            </w:r>
          </w:p>
        </w:tc>
      </w:tr>
    </w:tbl>
    <w:p w14:paraId="27550E98" w14:textId="3C5780F8" w:rsidR="00205CF3" w:rsidRPr="004D4D4A" w:rsidRDefault="00205CF3" w:rsidP="00205CF3"/>
    <w:p w14:paraId="7B170F4F" w14:textId="721EEC1D" w:rsidR="00205CF3" w:rsidRPr="004D4D4A" w:rsidRDefault="00205CF3" w:rsidP="00205CF3"/>
    <w:p w14:paraId="329C1856" w14:textId="77777777" w:rsidR="00CA6634" w:rsidRPr="004D4D4A" w:rsidRDefault="00CA6634" w:rsidP="00CA6634">
      <w:pPr>
        <w:pStyle w:val="AmNumberTabs"/>
      </w:pPr>
      <w:r w:rsidRPr="004D4D4A">
        <w:t>Alteração</w:t>
      </w:r>
      <w:r w:rsidRPr="004D4D4A">
        <w:tab/>
      </w:r>
      <w:r w:rsidRPr="004D4D4A">
        <w:tab/>
        <w:t>7</w:t>
      </w:r>
    </w:p>
    <w:p w14:paraId="295E723C" w14:textId="77777777" w:rsidR="00CA6634" w:rsidRPr="004D4D4A" w:rsidRDefault="00CA6634" w:rsidP="00CA6634"/>
    <w:p w14:paraId="27513D38" w14:textId="77777777" w:rsidR="00CA6634" w:rsidRPr="004D4D4A" w:rsidRDefault="00CA6634" w:rsidP="00CA6634">
      <w:pPr>
        <w:pStyle w:val="NormalBold"/>
        <w:keepNext/>
      </w:pPr>
      <w:r w:rsidRPr="004D4D4A">
        <w:t>Proposta de regulamento</w:t>
      </w:r>
    </w:p>
    <w:p w14:paraId="72A64384" w14:textId="77777777" w:rsidR="00CA6634" w:rsidRPr="004D4D4A" w:rsidRDefault="00CA6634" w:rsidP="00CA6634">
      <w:pPr>
        <w:pStyle w:val="NormalBold"/>
      </w:pPr>
      <w:r w:rsidRPr="004D4D4A">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0CD5FF9" w14:textId="77777777" w:rsidTr="00407EB3">
        <w:trPr>
          <w:jc w:val="center"/>
        </w:trPr>
        <w:tc>
          <w:tcPr>
            <w:tcW w:w="9752" w:type="dxa"/>
            <w:gridSpan w:val="2"/>
          </w:tcPr>
          <w:p w14:paraId="6F79054D" w14:textId="77777777" w:rsidR="00CA6634" w:rsidRPr="004D4D4A" w:rsidRDefault="00CA6634" w:rsidP="00407EB3">
            <w:pPr>
              <w:keepNext/>
            </w:pPr>
          </w:p>
        </w:tc>
      </w:tr>
      <w:tr w:rsidR="00CA6634" w:rsidRPr="004D4D4A" w14:paraId="1CDCA259" w14:textId="77777777" w:rsidTr="00407EB3">
        <w:trPr>
          <w:jc w:val="center"/>
        </w:trPr>
        <w:tc>
          <w:tcPr>
            <w:tcW w:w="4876" w:type="dxa"/>
          </w:tcPr>
          <w:p w14:paraId="31E796D2" w14:textId="77777777" w:rsidR="00CA6634" w:rsidRPr="004D4D4A" w:rsidRDefault="00CA6634" w:rsidP="00407EB3">
            <w:pPr>
              <w:pStyle w:val="ColumnHeading"/>
              <w:keepNext/>
            </w:pPr>
            <w:r w:rsidRPr="004D4D4A">
              <w:t>Texto da Comissão</w:t>
            </w:r>
          </w:p>
        </w:tc>
        <w:tc>
          <w:tcPr>
            <w:tcW w:w="4876" w:type="dxa"/>
          </w:tcPr>
          <w:p w14:paraId="1C91B515" w14:textId="77777777" w:rsidR="00CA6634" w:rsidRPr="004D4D4A" w:rsidRDefault="00CA6634" w:rsidP="00407EB3">
            <w:pPr>
              <w:pStyle w:val="ColumnHeading"/>
              <w:keepNext/>
            </w:pPr>
            <w:r w:rsidRPr="004D4D4A">
              <w:t>Alteração</w:t>
            </w:r>
          </w:p>
        </w:tc>
      </w:tr>
      <w:tr w:rsidR="00CA6634" w:rsidRPr="004D4D4A" w14:paraId="71ECCC6E" w14:textId="77777777" w:rsidTr="00407EB3">
        <w:trPr>
          <w:jc w:val="center"/>
        </w:trPr>
        <w:tc>
          <w:tcPr>
            <w:tcW w:w="4876" w:type="dxa"/>
          </w:tcPr>
          <w:p w14:paraId="574D0141" w14:textId="12155BFC" w:rsidR="00CA6634" w:rsidRPr="004D4D4A" w:rsidRDefault="00CA6634" w:rsidP="00407EB3">
            <w:pPr>
              <w:pStyle w:val="Normal6"/>
            </w:pPr>
            <w:r w:rsidRPr="004D4D4A">
              <w:t>(7)</w:t>
            </w:r>
            <w:r w:rsidRPr="004D4D4A">
              <w:tab/>
              <w:t>O comércio ilegal de gatos e cães provenientes de fora da UE tem vindo a aumentar. As atuais regras da UE em matéria de circulação de cães e gatos para a UE, como as disposições do Regulamento (</w:t>
            </w:r>
            <w:r w:rsidR="00F83AD7">
              <w:t>U</w:t>
            </w:r>
            <w:r w:rsidRPr="004D4D4A">
              <w:t xml:space="preserve">E) n.º 576/2013 e da Lei da Saúde Animal, não incluem instrumentos suficientes para impedir este comércio ilegal, o que significa que são necessárias regras adicionais para combater o comércio ilegal de cães e gatos. As regras de saúde animal exigem que, tanto para a circulação comercial como não comercial de cães e gatos que entram na União, os animais devem ser identificados com um circuito integrado. Para reforçar estas disposições em matéria de rastreabilidade, os proprietários </w:t>
            </w:r>
            <w:r w:rsidRPr="004D4D4A">
              <w:rPr>
                <w:b/>
                <w:i/>
              </w:rPr>
              <w:t>de</w:t>
            </w:r>
            <w:r w:rsidRPr="004D4D4A">
              <w:t xml:space="preserve"> cães e gatos que entram na União devem assegurar o seu registo numa das bases de dados dos Estados</w:t>
            </w:r>
            <w:r w:rsidRPr="004D4D4A">
              <w:noBreakHyphen/>
              <w:t>Membros no local de destino. Tal permitirá um maior controlo da circulação desses animais.</w:t>
            </w:r>
          </w:p>
        </w:tc>
        <w:tc>
          <w:tcPr>
            <w:tcW w:w="4876" w:type="dxa"/>
          </w:tcPr>
          <w:p w14:paraId="4035FB0C" w14:textId="59619EEC" w:rsidR="00CA6634" w:rsidRPr="004D4D4A" w:rsidRDefault="00CA6634" w:rsidP="00407EB3">
            <w:pPr>
              <w:pStyle w:val="Normal6"/>
              <w:rPr>
                <w:szCs w:val="24"/>
              </w:rPr>
            </w:pPr>
            <w:r w:rsidRPr="004D4D4A">
              <w:t>(7)</w:t>
            </w:r>
            <w:r w:rsidRPr="004D4D4A">
              <w:tab/>
              <w:t>O comércio ilegal de gatos e cães provenientes de fora da UE tem vindo a aumentar. As atuais regras da UE em matéria de circulação de cães e gatos para a UE, como as disposições do Regulamento (</w:t>
            </w:r>
            <w:r w:rsidR="00F83AD7">
              <w:t>U</w:t>
            </w:r>
            <w:r w:rsidRPr="004D4D4A">
              <w:t xml:space="preserve">E) n.º 576/2013 e da Lei da Saúde Animal, não incluem instrumentos suficientes para impedir este comércio ilegal, o que significa que são necessárias regras adicionais para combater o comércio ilegal de cães e gatos. As regras de saúde animal exigem que, tanto para a circulação comercial como não comercial de cães e gatos que entram na União, os animais devem ser identificados com um circuito integrado. Para reforçar estas disposições em matéria de rastreabilidade, os proprietários </w:t>
            </w:r>
            <w:r w:rsidRPr="004D4D4A">
              <w:rPr>
                <w:b/>
                <w:i/>
              </w:rPr>
              <w:t>ou as pessoas responsáveis pelos</w:t>
            </w:r>
            <w:r w:rsidRPr="004D4D4A">
              <w:t xml:space="preserve"> cães e gatos que entram na União devem assegurar o seu registo numa das bases de dados dos Estados</w:t>
            </w:r>
            <w:r w:rsidRPr="004D4D4A">
              <w:noBreakHyphen/>
              <w:t>Membros no local de destino. Tal permitirá um maior controlo da circulação desses animais.</w:t>
            </w:r>
          </w:p>
        </w:tc>
      </w:tr>
    </w:tbl>
    <w:p w14:paraId="246B8655" w14:textId="77777777" w:rsidR="00CA6634" w:rsidRPr="004D4D4A" w:rsidRDefault="00CA6634" w:rsidP="00CA6634"/>
    <w:p w14:paraId="4C0D33C9" w14:textId="77777777" w:rsidR="00CA6634" w:rsidRPr="004D4D4A" w:rsidRDefault="00CA6634" w:rsidP="00CA6634">
      <w:pPr>
        <w:pStyle w:val="AmNumberTabs"/>
      </w:pPr>
      <w:r w:rsidRPr="004D4D4A">
        <w:lastRenderedPageBreak/>
        <w:t>Alteração</w:t>
      </w:r>
      <w:r w:rsidRPr="004D4D4A">
        <w:tab/>
      </w:r>
      <w:r w:rsidRPr="004D4D4A">
        <w:tab/>
        <w:t>8</w:t>
      </w:r>
    </w:p>
    <w:p w14:paraId="318875BF" w14:textId="77777777" w:rsidR="00CA6634" w:rsidRPr="004D4D4A" w:rsidRDefault="00CA6634" w:rsidP="00CA6634"/>
    <w:p w14:paraId="5B19DE0D" w14:textId="77777777" w:rsidR="00CA6634" w:rsidRPr="004D4D4A" w:rsidRDefault="00CA6634" w:rsidP="00CA6634">
      <w:pPr>
        <w:pStyle w:val="NormalBold"/>
        <w:keepNext/>
      </w:pPr>
      <w:r w:rsidRPr="004D4D4A">
        <w:t>Proposta de regulamento</w:t>
      </w:r>
    </w:p>
    <w:p w14:paraId="0A68855F" w14:textId="77777777" w:rsidR="00CA6634" w:rsidRPr="004D4D4A" w:rsidRDefault="00CA6634" w:rsidP="00CA6634">
      <w:pPr>
        <w:pStyle w:val="NormalBold"/>
      </w:pPr>
      <w:r w:rsidRPr="004D4D4A">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6E4A27F" w14:textId="77777777" w:rsidTr="00407EB3">
        <w:trPr>
          <w:jc w:val="center"/>
        </w:trPr>
        <w:tc>
          <w:tcPr>
            <w:tcW w:w="9752" w:type="dxa"/>
            <w:gridSpan w:val="2"/>
          </w:tcPr>
          <w:p w14:paraId="66D14F86" w14:textId="77777777" w:rsidR="00CA6634" w:rsidRPr="004D4D4A" w:rsidRDefault="00CA6634" w:rsidP="00407EB3">
            <w:pPr>
              <w:keepNext/>
            </w:pPr>
          </w:p>
        </w:tc>
      </w:tr>
      <w:tr w:rsidR="00CA6634" w:rsidRPr="004D4D4A" w14:paraId="1E535DD6" w14:textId="77777777" w:rsidTr="00407EB3">
        <w:trPr>
          <w:jc w:val="center"/>
        </w:trPr>
        <w:tc>
          <w:tcPr>
            <w:tcW w:w="4876" w:type="dxa"/>
          </w:tcPr>
          <w:p w14:paraId="0C3A9B4F" w14:textId="77777777" w:rsidR="00CA6634" w:rsidRPr="004D4D4A" w:rsidRDefault="00CA6634" w:rsidP="00407EB3">
            <w:pPr>
              <w:pStyle w:val="ColumnHeading"/>
              <w:keepNext/>
            </w:pPr>
            <w:r w:rsidRPr="004D4D4A">
              <w:t>Texto da Comissão</w:t>
            </w:r>
          </w:p>
        </w:tc>
        <w:tc>
          <w:tcPr>
            <w:tcW w:w="4876" w:type="dxa"/>
          </w:tcPr>
          <w:p w14:paraId="3F64EFE1" w14:textId="77777777" w:rsidR="00CA6634" w:rsidRPr="004D4D4A" w:rsidRDefault="00CA6634" w:rsidP="00407EB3">
            <w:pPr>
              <w:pStyle w:val="ColumnHeading"/>
              <w:keepNext/>
            </w:pPr>
            <w:r w:rsidRPr="004D4D4A">
              <w:t>Alteração</w:t>
            </w:r>
          </w:p>
        </w:tc>
      </w:tr>
      <w:tr w:rsidR="00CA6634" w:rsidRPr="004D4D4A" w14:paraId="57D82030" w14:textId="77777777" w:rsidTr="00407EB3">
        <w:trPr>
          <w:jc w:val="center"/>
        </w:trPr>
        <w:tc>
          <w:tcPr>
            <w:tcW w:w="4876" w:type="dxa"/>
          </w:tcPr>
          <w:p w14:paraId="7F439F13" w14:textId="77777777" w:rsidR="00CA6634" w:rsidRPr="004D4D4A" w:rsidRDefault="00CA6634" w:rsidP="00407EB3">
            <w:pPr>
              <w:pStyle w:val="Normal6"/>
            </w:pPr>
            <w:r w:rsidRPr="004D4D4A">
              <w:t>(8)</w:t>
            </w:r>
            <w:r w:rsidRPr="004D4D4A">
              <w:tab/>
              <w:t>As disposições da presente proposta em matéria de rastreabilidade contribuem igualmente para a proteção da saúde pública por intermédio de um melhor bem</w:t>
            </w:r>
            <w:r w:rsidRPr="004D4D4A">
              <w:noBreakHyphen/>
              <w:t xml:space="preserve">estar dos animais, de uma melhor saúde dos animais e de um melhor controlo da possível transmissão de doenças animais (algumas das quais de natureza </w:t>
            </w:r>
            <w:proofErr w:type="spellStart"/>
            <w:r w:rsidRPr="004D4D4A">
              <w:t>zoonótica</w:t>
            </w:r>
            <w:proofErr w:type="spellEnd"/>
            <w:r w:rsidRPr="004D4D4A">
              <w:t>), seguindo uma abordagem «Uma Só Saúde».</w:t>
            </w:r>
          </w:p>
        </w:tc>
        <w:tc>
          <w:tcPr>
            <w:tcW w:w="4876" w:type="dxa"/>
          </w:tcPr>
          <w:p w14:paraId="603A8EEA" w14:textId="77777777" w:rsidR="00CA6634" w:rsidRPr="004D4D4A" w:rsidRDefault="00CA6634" w:rsidP="00407EB3">
            <w:pPr>
              <w:pStyle w:val="Normal6"/>
            </w:pPr>
            <w:r w:rsidRPr="004D4D4A">
              <w:t>(8)</w:t>
            </w:r>
            <w:r w:rsidRPr="004D4D4A">
              <w:tab/>
              <w:t>As disposições da presente proposta em matéria de rastreabilidade contribuem igualmente para a proteção da saúde pública por intermédio de um melhor bem</w:t>
            </w:r>
            <w:r w:rsidRPr="004D4D4A">
              <w:noBreakHyphen/>
              <w:t>estar dos animais, de uma melhor saúde dos animais e de um melhor controlo da possível transmissão de doenças animais (algumas das quais de natureza zoonótica</w:t>
            </w:r>
            <w:r w:rsidRPr="004D4D4A">
              <w:rPr>
                <w:b/>
                <w:i/>
              </w:rPr>
              <w:t>, algumas das quais transmissíveis aos animeis selvagens</w:t>
            </w:r>
            <w:r w:rsidRPr="004D4D4A">
              <w:t>), seguindo uma abordagem «Uma Só Saúde».</w:t>
            </w:r>
          </w:p>
          <w:p w14:paraId="4189A051" w14:textId="77777777" w:rsidR="00CA6634" w:rsidRPr="004D4D4A" w:rsidRDefault="00CA6634" w:rsidP="00407EB3">
            <w:pPr>
              <w:pStyle w:val="Normal6"/>
              <w:rPr>
                <w:szCs w:val="24"/>
              </w:rPr>
            </w:pPr>
          </w:p>
        </w:tc>
      </w:tr>
    </w:tbl>
    <w:p w14:paraId="1957A655" w14:textId="77777777" w:rsidR="00CA6634" w:rsidRPr="004D4D4A" w:rsidRDefault="00CA6634" w:rsidP="00CA6634"/>
    <w:p w14:paraId="5294DD00" w14:textId="77777777" w:rsidR="00CA6634" w:rsidRPr="004D4D4A" w:rsidRDefault="00CA6634" w:rsidP="00CA6634">
      <w:pPr>
        <w:pStyle w:val="AmNumberTabs"/>
      </w:pPr>
      <w:r w:rsidRPr="004D4D4A">
        <w:t>Alteração</w:t>
      </w:r>
      <w:r w:rsidRPr="004D4D4A">
        <w:tab/>
      </w:r>
      <w:r w:rsidRPr="004D4D4A">
        <w:tab/>
        <w:t>9</w:t>
      </w:r>
    </w:p>
    <w:p w14:paraId="33EF25D6" w14:textId="77777777" w:rsidR="00CA6634" w:rsidRPr="004D4D4A" w:rsidRDefault="00CA6634" w:rsidP="00CA6634"/>
    <w:p w14:paraId="788B5E9A" w14:textId="77777777" w:rsidR="00CA6634" w:rsidRPr="004D4D4A" w:rsidRDefault="00CA6634" w:rsidP="00CA6634">
      <w:pPr>
        <w:pStyle w:val="NormalBold"/>
        <w:keepNext/>
      </w:pPr>
      <w:r w:rsidRPr="004D4D4A">
        <w:t>Proposta de regulamento</w:t>
      </w:r>
    </w:p>
    <w:p w14:paraId="15B92E50" w14:textId="77777777" w:rsidR="00CA6634" w:rsidRPr="004D4D4A" w:rsidRDefault="00CA6634" w:rsidP="00CA6634">
      <w:pPr>
        <w:pStyle w:val="NormalBold"/>
      </w:pPr>
      <w:r w:rsidRPr="004D4D4A">
        <w:t>Considerando 8</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518C7DB" w14:textId="77777777" w:rsidTr="00407EB3">
        <w:trPr>
          <w:jc w:val="center"/>
        </w:trPr>
        <w:tc>
          <w:tcPr>
            <w:tcW w:w="9752" w:type="dxa"/>
            <w:gridSpan w:val="2"/>
          </w:tcPr>
          <w:p w14:paraId="7C3269FB" w14:textId="77777777" w:rsidR="00CA6634" w:rsidRPr="004D4D4A" w:rsidRDefault="00CA6634" w:rsidP="00407EB3">
            <w:pPr>
              <w:keepNext/>
            </w:pPr>
          </w:p>
        </w:tc>
      </w:tr>
      <w:tr w:rsidR="00CA6634" w:rsidRPr="004D4D4A" w14:paraId="03E23E57" w14:textId="77777777" w:rsidTr="00407EB3">
        <w:trPr>
          <w:jc w:val="center"/>
        </w:trPr>
        <w:tc>
          <w:tcPr>
            <w:tcW w:w="4876" w:type="dxa"/>
          </w:tcPr>
          <w:p w14:paraId="12B7F833" w14:textId="77777777" w:rsidR="00CA6634" w:rsidRPr="004D4D4A" w:rsidRDefault="00CA6634" w:rsidP="00407EB3">
            <w:pPr>
              <w:pStyle w:val="ColumnHeading"/>
              <w:keepNext/>
            </w:pPr>
            <w:r w:rsidRPr="004D4D4A">
              <w:t>Texto da Comissão</w:t>
            </w:r>
          </w:p>
        </w:tc>
        <w:tc>
          <w:tcPr>
            <w:tcW w:w="4876" w:type="dxa"/>
          </w:tcPr>
          <w:p w14:paraId="36B975A0" w14:textId="77777777" w:rsidR="00CA6634" w:rsidRPr="004D4D4A" w:rsidRDefault="00CA6634" w:rsidP="00407EB3">
            <w:pPr>
              <w:pStyle w:val="ColumnHeading"/>
              <w:keepNext/>
            </w:pPr>
            <w:r w:rsidRPr="004D4D4A">
              <w:t>Alteração</w:t>
            </w:r>
          </w:p>
        </w:tc>
      </w:tr>
      <w:tr w:rsidR="00CA6634" w:rsidRPr="004D4D4A" w14:paraId="73883F30" w14:textId="77777777" w:rsidTr="00407EB3">
        <w:trPr>
          <w:jc w:val="center"/>
        </w:trPr>
        <w:tc>
          <w:tcPr>
            <w:tcW w:w="4876" w:type="dxa"/>
          </w:tcPr>
          <w:p w14:paraId="197E4076" w14:textId="77777777" w:rsidR="00CA6634" w:rsidRPr="004D4D4A" w:rsidRDefault="00CA6634" w:rsidP="00407EB3">
            <w:pPr>
              <w:pStyle w:val="Normal6"/>
            </w:pPr>
          </w:p>
        </w:tc>
        <w:tc>
          <w:tcPr>
            <w:tcW w:w="4876" w:type="dxa"/>
          </w:tcPr>
          <w:p w14:paraId="1B7BB2D4" w14:textId="14661E25" w:rsidR="00CA6634" w:rsidRPr="004D4D4A" w:rsidRDefault="00CA6634" w:rsidP="009950DC">
            <w:pPr>
              <w:pStyle w:val="Normal6"/>
              <w:rPr>
                <w:szCs w:val="24"/>
              </w:rPr>
            </w:pPr>
            <w:r w:rsidRPr="004D4D4A">
              <w:rPr>
                <w:b/>
                <w:i/>
              </w:rPr>
              <w:t>(8</w:t>
            </w:r>
            <w:r w:rsidRPr="004D4D4A">
              <w:rPr>
                <w:b/>
                <w:i/>
              </w:rPr>
              <w:noBreakHyphen/>
              <w:t>A)</w:t>
            </w:r>
            <w:r w:rsidRPr="004D4D4A">
              <w:rPr>
                <w:b/>
                <w:i/>
              </w:rPr>
              <w:tab/>
              <w:t>O Regulamento (UE) 2016/429 do Parlamento Europeu e do Conselho prevê regras aplicáveis às doenças animais transmissíveis, a fim de evitar a sua propagação na União. A saúde dos animais é um dos cinco domínios do bem</w:t>
            </w:r>
            <w:r w:rsidRPr="004D4D4A">
              <w:rPr>
                <w:b/>
                <w:i/>
              </w:rPr>
              <w:noBreakHyphen/>
              <w:t>estar dos animais, sendo, por isso, abordada no presente regulamento. No entanto, o presente regulamento não incide sobre as doenças enumeradas no Regulamento (UE) 2016/429, mas sim sobre o estado de saúde dos cães e gatos em função das doenças não transmissíveis (por exemplo, lesões) ou doenças não listadas (por exemplo, certos parasitas). As regras estabelecidas no presente regulamento complementam, por conseguinte, o Regulamento (UE) 2016/429, e não duplicam nem se sobrepõem às regras estabelecidas no referido regulamento.</w:t>
            </w:r>
          </w:p>
        </w:tc>
      </w:tr>
    </w:tbl>
    <w:p w14:paraId="4CECFBEA" w14:textId="77777777" w:rsidR="00CA6634" w:rsidRPr="004D4D4A" w:rsidRDefault="00CA6634" w:rsidP="00CA6634"/>
    <w:p w14:paraId="3A891401" w14:textId="77777777" w:rsidR="00CA6634" w:rsidRPr="004D4D4A" w:rsidRDefault="00CA6634" w:rsidP="00CA6634"/>
    <w:p w14:paraId="37D13598" w14:textId="77777777" w:rsidR="00CA6634" w:rsidRPr="004D4D4A" w:rsidRDefault="00CA6634" w:rsidP="00CA6634">
      <w:pPr>
        <w:pStyle w:val="AmNumberTabs"/>
      </w:pPr>
      <w:r w:rsidRPr="004D4D4A">
        <w:t>Alteração</w:t>
      </w:r>
      <w:r w:rsidRPr="004D4D4A">
        <w:tab/>
      </w:r>
      <w:r w:rsidRPr="004D4D4A">
        <w:tab/>
        <w:t>10</w:t>
      </w:r>
    </w:p>
    <w:p w14:paraId="7001C9C7" w14:textId="77777777" w:rsidR="00CA6634" w:rsidRPr="004D4D4A" w:rsidRDefault="00CA6634" w:rsidP="00CA6634"/>
    <w:p w14:paraId="0FA6D507" w14:textId="77777777" w:rsidR="00CA6634" w:rsidRPr="004D4D4A" w:rsidRDefault="00CA6634" w:rsidP="00CA6634">
      <w:pPr>
        <w:pStyle w:val="NormalBold"/>
        <w:keepNext/>
      </w:pPr>
      <w:r w:rsidRPr="004D4D4A">
        <w:t>Proposta de regulamento</w:t>
      </w:r>
    </w:p>
    <w:p w14:paraId="0E47193B" w14:textId="77777777" w:rsidR="00CA6634" w:rsidRPr="004D4D4A" w:rsidRDefault="00CA6634" w:rsidP="00CA6634">
      <w:pPr>
        <w:pStyle w:val="NormalBold"/>
      </w:pPr>
      <w:r w:rsidRPr="004D4D4A">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E2E262B" w14:textId="77777777" w:rsidTr="00407EB3">
        <w:trPr>
          <w:jc w:val="center"/>
        </w:trPr>
        <w:tc>
          <w:tcPr>
            <w:tcW w:w="9752" w:type="dxa"/>
            <w:gridSpan w:val="2"/>
          </w:tcPr>
          <w:p w14:paraId="589F9BF0" w14:textId="77777777" w:rsidR="00CA6634" w:rsidRPr="004D4D4A" w:rsidRDefault="00CA6634" w:rsidP="00407EB3">
            <w:pPr>
              <w:keepNext/>
            </w:pPr>
          </w:p>
        </w:tc>
      </w:tr>
      <w:tr w:rsidR="00CA6634" w:rsidRPr="004D4D4A" w14:paraId="1E50045E" w14:textId="77777777" w:rsidTr="00407EB3">
        <w:trPr>
          <w:jc w:val="center"/>
        </w:trPr>
        <w:tc>
          <w:tcPr>
            <w:tcW w:w="4876" w:type="dxa"/>
          </w:tcPr>
          <w:p w14:paraId="4B7B339C" w14:textId="77777777" w:rsidR="00CA6634" w:rsidRPr="004D4D4A" w:rsidRDefault="00CA6634" w:rsidP="00407EB3">
            <w:pPr>
              <w:pStyle w:val="ColumnHeading"/>
              <w:keepNext/>
            </w:pPr>
            <w:r w:rsidRPr="004D4D4A">
              <w:t>Texto da Comissão</w:t>
            </w:r>
          </w:p>
        </w:tc>
        <w:tc>
          <w:tcPr>
            <w:tcW w:w="4876" w:type="dxa"/>
          </w:tcPr>
          <w:p w14:paraId="5077C867" w14:textId="77777777" w:rsidR="00CA6634" w:rsidRPr="004D4D4A" w:rsidRDefault="00CA6634" w:rsidP="00407EB3">
            <w:pPr>
              <w:pStyle w:val="ColumnHeading"/>
              <w:keepNext/>
            </w:pPr>
            <w:r w:rsidRPr="004D4D4A">
              <w:t>Alteração</w:t>
            </w:r>
          </w:p>
        </w:tc>
      </w:tr>
      <w:tr w:rsidR="00CA6634" w:rsidRPr="004D4D4A" w14:paraId="1CA26599" w14:textId="77777777" w:rsidTr="00407EB3">
        <w:trPr>
          <w:jc w:val="center"/>
        </w:trPr>
        <w:tc>
          <w:tcPr>
            <w:tcW w:w="4876" w:type="dxa"/>
          </w:tcPr>
          <w:p w14:paraId="7EC441AB" w14:textId="77777777" w:rsidR="00CA6634" w:rsidRPr="004D4D4A" w:rsidRDefault="00CA6634" w:rsidP="00407EB3">
            <w:pPr>
              <w:pStyle w:val="Normal6"/>
            </w:pPr>
            <w:r w:rsidRPr="004D4D4A">
              <w:t>(10)</w:t>
            </w:r>
            <w:r w:rsidRPr="004D4D4A">
              <w:tab/>
              <w:t>O Regulamento (UE) 2016/429 exige a identificação de cães e gatos com um transpondedor, mas apenas se circularem entre Estados</w:t>
            </w:r>
            <w:r w:rsidRPr="004D4D4A">
              <w:noBreakHyphen/>
              <w:t>Membros depois de entrarem na União. A identificação exigida por esse regulamento não está totalmente harmonizada, uma vez que não inclui normas precisas relativas aos transpondedores. Além disso, o referido regulamento não exige que os Estados</w:t>
            </w:r>
            <w:r w:rsidRPr="004D4D4A">
              <w:noBreakHyphen/>
              <w:t>Membros mantenham bases de dados de cães e gatos. Por conseguinte, os Estados</w:t>
            </w:r>
            <w:r w:rsidRPr="004D4D4A">
              <w:noBreakHyphen/>
              <w:t xml:space="preserve">Membros devem ser obrigados a criar e manter bases de dados dos cães e gatos </w:t>
            </w:r>
            <w:r w:rsidRPr="004D4D4A">
              <w:rPr>
                <w:b/>
                <w:i/>
              </w:rPr>
              <w:t>fornecidos</w:t>
            </w:r>
            <w:r w:rsidRPr="004D4D4A">
              <w:t xml:space="preserve"> no mercado da União, a fim de assegurar a </w:t>
            </w:r>
            <w:r w:rsidRPr="004D4D4A">
              <w:rPr>
                <w:b/>
                <w:i/>
              </w:rPr>
              <w:t>sua rastreabilidade</w:t>
            </w:r>
            <w:r w:rsidRPr="004D4D4A">
              <w:t>. É igualmente necessário assegurar a interoperabilidade destas bases de dados, facilitando assim a obtenção de informações sobre cães e gatos em toda a União e permitindo às autoridades competentes realizar controlos oficiais para assegurar o cumprimento das regras de bem</w:t>
            </w:r>
            <w:r w:rsidRPr="004D4D4A">
              <w:noBreakHyphen/>
              <w:t>estar dos animais.</w:t>
            </w:r>
          </w:p>
        </w:tc>
        <w:tc>
          <w:tcPr>
            <w:tcW w:w="4876" w:type="dxa"/>
          </w:tcPr>
          <w:p w14:paraId="4A182DD0" w14:textId="77777777" w:rsidR="00CA6634" w:rsidRPr="004D4D4A" w:rsidRDefault="00CA6634" w:rsidP="00407EB3">
            <w:pPr>
              <w:pStyle w:val="Normal6"/>
              <w:rPr>
                <w:szCs w:val="24"/>
              </w:rPr>
            </w:pPr>
            <w:r w:rsidRPr="004D4D4A">
              <w:t>(10)</w:t>
            </w:r>
            <w:r w:rsidRPr="004D4D4A">
              <w:tab/>
              <w:t>O Regulamento (UE) 2016/429 exige a identificação de cães e gatos com um transpondedor, mas apenas se circularem entre Estados</w:t>
            </w:r>
            <w:r w:rsidRPr="004D4D4A">
              <w:noBreakHyphen/>
              <w:t>Membros depois de entrarem na União. A identificação exigida por esse regulamento não está totalmente harmonizada, uma vez que não inclui normas precisas relativas aos transpondedores. Além disso, o referido regulamento não exige que os Estados</w:t>
            </w:r>
            <w:r w:rsidRPr="004D4D4A">
              <w:noBreakHyphen/>
              <w:t>Membros mantenham bases de dados de cães e gatos. Por conseguinte, os Estados</w:t>
            </w:r>
            <w:r w:rsidRPr="004D4D4A">
              <w:noBreakHyphen/>
              <w:t xml:space="preserve">Membros devem ser obrigados a criar e manter bases de dados dos cães e gatos </w:t>
            </w:r>
            <w:r w:rsidRPr="004D4D4A">
              <w:rPr>
                <w:b/>
                <w:i/>
              </w:rPr>
              <w:t>colocados</w:t>
            </w:r>
            <w:r w:rsidRPr="004D4D4A">
              <w:t xml:space="preserve"> no mercado da União, a fim de assegurar a </w:t>
            </w:r>
            <w:r w:rsidRPr="004D4D4A">
              <w:rPr>
                <w:b/>
                <w:i/>
              </w:rPr>
              <w:t>rastreabilidade desses animais</w:t>
            </w:r>
            <w:r w:rsidRPr="004D4D4A">
              <w:t>. É igualmente necessário assegurar a interoperabilidade destas bases de dados, facilitando assim a obtenção de informações sobre cães e gatos em toda a União e permitindo às autoridades competentes realizar controlos oficiais para assegurar o cumprimento das regras de bem</w:t>
            </w:r>
            <w:r w:rsidRPr="004D4D4A">
              <w:noBreakHyphen/>
              <w:t>estar dos animais.</w:t>
            </w:r>
          </w:p>
        </w:tc>
      </w:tr>
    </w:tbl>
    <w:p w14:paraId="1D205AAD" w14:textId="77777777" w:rsidR="00CA6634" w:rsidRPr="004D4D4A" w:rsidRDefault="00CA6634" w:rsidP="00CA6634"/>
    <w:p w14:paraId="7D436C3F" w14:textId="77777777" w:rsidR="00CA6634" w:rsidRPr="004D4D4A" w:rsidRDefault="00CA6634" w:rsidP="00CA6634">
      <w:pPr>
        <w:pStyle w:val="AmNumberTabs"/>
      </w:pPr>
      <w:r w:rsidRPr="004D4D4A">
        <w:t>Alteração</w:t>
      </w:r>
      <w:r w:rsidRPr="004D4D4A">
        <w:tab/>
      </w:r>
      <w:r w:rsidRPr="004D4D4A">
        <w:tab/>
        <w:t>11</w:t>
      </w:r>
    </w:p>
    <w:p w14:paraId="1E9C9F14" w14:textId="77777777" w:rsidR="00CA6634" w:rsidRPr="004D4D4A" w:rsidRDefault="00CA6634" w:rsidP="00CA6634"/>
    <w:p w14:paraId="798F9535" w14:textId="77777777" w:rsidR="00CA6634" w:rsidRPr="004D4D4A" w:rsidRDefault="00CA6634" w:rsidP="00CA6634">
      <w:pPr>
        <w:pStyle w:val="NormalBold"/>
        <w:keepNext/>
      </w:pPr>
      <w:r w:rsidRPr="004D4D4A">
        <w:t>Proposta de regulamento</w:t>
      </w:r>
    </w:p>
    <w:p w14:paraId="145C1562" w14:textId="77777777" w:rsidR="00CA6634" w:rsidRPr="004D4D4A" w:rsidRDefault="00CA6634" w:rsidP="00CA6634">
      <w:pPr>
        <w:pStyle w:val="NormalBold"/>
      </w:pPr>
      <w:r w:rsidRPr="004D4D4A">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6CA4D37" w14:textId="77777777" w:rsidTr="00407EB3">
        <w:trPr>
          <w:jc w:val="center"/>
        </w:trPr>
        <w:tc>
          <w:tcPr>
            <w:tcW w:w="9752" w:type="dxa"/>
            <w:gridSpan w:val="2"/>
          </w:tcPr>
          <w:p w14:paraId="2BACFF49" w14:textId="77777777" w:rsidR="00CA6634" w:rsidRPr="004D4D4A" w:rsidRDefault="00CA6634" w:rsidP="00407EB3">
            <w:pPr>
              <w:keepNext/>
            </w:pPr>
          </w:p>
        </w:tc>
      </w:tr>
      <w:tr w:rsidR="00CA6634" w:rsidRPr="004D4D4A" w14:paraId="2982D769" w14:textId="77777777" w:rsidTr="00407EB3">
        <w:trPr>
          <w:jc w:val="center"/>
        </w:trPr>
        <w:tc>
          <w:tcPr>
            <w:tcW w:w="4876" w:type="dxa"/>
          </w:tcPr>
          <w:p w14:paraId="3A010B93" w14:textId="77777777" w:rsidR="00CA6634" w:rsidRPr="004D4D4A" w:rsidRDefault="00CA6634" w:rsidP="00407EB3">
            <w:pPr>
              <w:pStyle w:val="ColumnHeading"/>
              <w:keepNext/>
            </w:pPr>
            <w:r w:rsidRPr="004D4D4A">
              <w:t>Texto da Comissão</w:t>
            </w:r>
          </w:p>
        </w:tc>
        <w:tc>
          <w:tcPr>
            <w:tcW w:w="4876" w:type="dxa"/>
          </w:tcPr>
          <w:p w14:paraId="5525E303" w14:textId="77777777" w:rsidR="00CA6634" w:rsidRPr="004D4D4A" w:rsidRDefault="00CA6634" w:rsidP="00407EB3">
            <w:pPr>
              <w:pStyle w:val="ColumnHeading"/>
              <w:keepNext/>
            </w:pPr>
            <w:r w:rsidRPr="004D4D4A">
              <w:t>Alteração</w:t>
            </w:r>
          </w:p>
        </w:tc>
      </w:tr>
      <w:tr w:rsidR="00CA6634" w:rsidRPr="004D4D4A" w14:paraId="4D7873F8" w14:textId="77777777" w:rsidTr="00407EB3">
        <w:trPr>
          <w:jc w:val="center"/>
        </w:trPr>
        <w:tc>
          <w:tcPr>
            <w:tcW w:w="4876" w:type="dxa"/>
          </w:tcPr>
          <w:p w14:paraId="1B8EB183" w14:textId="77777777" w:rsidR="00CA6634" w:rsidRPr="004D4D4A" w:rsidRDefault="00CA6634" w:rsidP="00407EB3">
            <w:pPr>
              <w:pStyle w:val="Normal6"/>
            </w:pPr>
            <w:r w:rsidRPr="004D4D4A">
              <w:t>(11)</w:t>
            </w:r>
            <w:r w:rsidRPr="004D4D4A">
              <w:tab/>
            </w:r>
            <w:r w:rsidRPr="004D4D4A">
              <w:rPr>
                <w:b/>
                <w:i/>
              </w:rPr>
              <w:t>O fornecimento</w:t>
            </w:r>
            <w:r w:rsidRPr="004D4D4A">
              <w:t xml:space="preserve"> de cães e gatos, seja com fins lucrativos seja sem custos, tem impacto no mercado interno. Por conseguinte, a fim de evitar fraudes, há que assegurar a rastreabilidade de todos os animais comercializados no mercado da União, e a detenção de animais em </w:t>
            </w:r>
            <w:r w:rsidRPr="004D4D4A">
              <w:lastRenderedPageBreak/>
              <w:t xml:space="preserve">estabelecimentos de criação, </w:t>
            </w:r>
            <w:r w:rsidRPr="004D4D4A">
              <w:rPr>
                <w:b/>
                <w:i/>
              </w:rPr>
              <w:t>lojas</w:t>
            </w:r>
            <w:r w:rsidRPr="004D4D4A">
              <w:t xml:space="preserve"> de </w:t>
            </w:r>
            <w:r w:rsidRPr="004D4D4A">
              <w:rPr>
                <w:b/>
                <w:i/>
              </w:rPr>
              <w:t>animais</w:t>
            </w:r>
            <w:r w:rsidRPr="004D4D4A">
              <w:t xml:space="preserve"> de </w:t>
            </w:r>
            <w:r w:rsidRPr="004D4D4A">
              <w:rPr>
                <w:b/>
                <w:i/>
              </w:rPr>
              <w:t>companhia</w:t>
            </w:r>
            <w:r w:rsidRPr="004D4D4A">
              <w:t xml:space="preserve"> ou abrigos para animais deve ser sujeita a regras pormenorizadas.</w:t>
            </w:r>
          </w:p>
        </w:tc>
        <w:tc>
          <w:tcPr>
            <w:tcW w:w="4876" w:type="dxa"/>
          </w:tcPr>
          <w:p w14:paraId="4C3CA450" w14:textId="77777777" w:rsidR="00CA6634" w:rsidRPr="004D4D4A" w:rsidRDefault="00CA6634" w:rsidP="00407EB3">
            <w:pPr>
              <w:pStyle w:val="Normal6"/>
              <w:rPr>
                <w:szCs w:val="24"/>
              </w:rPr>
            </w:pPr>
            <w:r w:rsidRPr="004D4D4A">
              <w:lastRenderedPageBreak/>
              <w:t>(11)</w:t>
            </w:r>
            <w:r w:rsidRPr="004D4D4A">
              <w:tab/>
            </w:r>
            <w:r w:rsidRPr="004D4D4A">
              <w:rPr>
                <w:b/>
                <w:i/>
              </w:rPr>
              <w:t>A colocação</w:t>
            </w:r>
            <w:r w:rsidRPr="004D4D4A">
              <w:t xml:space="preserve"> de cães e gatos</w:t>
            </w:r>
            <w:r w:rsidRPr="004D4D4A">
              <w:rPr>
                <w:b/>
                <w:i/>
              </w:rPr>
              <w:t xml:space="preserve"> no mercado</w:t>
            </w:r>
            <w:r w:rsidRPr="004D4D4A">
              <w:t xml:space="preserve">, seja com fins lucrativos seja sem custos, tem impacto no mercado interno. Por conseguinte, a fim de evitar fraudes, há que assegurar a rastreabilidade de todos os animais comercializados no mercado da União, e a detenção de animais em </w:t>
            </w:r>
            <w:r w:rsidRPr="004D4D4A">
              <w:lastRenderedPageBreak/>
              <w:t>estabelecimentos de criação</w:t>
            </w:r>
            <w:r w:rsidRPr="004D4D4A">
              <w:rPr>
                <w:b/>
                <w:i/>
              </w:rPr>
              <w:t xml:space="preserve"> e de venda</w:t>
            </w:r>
            <w:r w:rsidRPr="004D4D4A">
              <w:t xml:space="preserve">, </w:t>
            </w:r>
            <w:r w:rsidRPr="004D4D4A">
              <w:rPr>
                <w:b/>
                <w:i/>
              </w:rPr>
              <w:t>lares</w:t>
            </w:r>
            <w:r w:rsidRPr="004D4D4A">
              <w:t xml:space="preserve"> de </w:t>
            </w:r>
            <w:r w:rsidRPr="004D4D4A">
              <w:rPr>
                <w:b/>
                <w:i/>
              </w:rPr>
              <w:t>acolhimento</w:t>
            </w:r>
            <w:r w:rsidRPr="004D4D4A">
              <w:t xml:space="preserve"> de </w:t>
            </w:r>
            <w:r w:rsidRPr="004D4D4A">
              <w:rPr>
                <w:b/>
                <w:i/>
              </w:rPr>
              <w:t>animais</w:t>
            </w:r>
            <w:r w:rsidRPr="004D4D4A">
              <w:t xml:space="preserve"> ou abrigos para animais deve ser sujeita a regras pormenorizadas. </w:t>
            </w:r>
            <w:r w:rsidRPr="004D4D4A">
              <w:rPr>
                <w:b/>
                <w:i/>
              </w:rPr>
              <w:t>As forças armadas, a polícia ou as alfândegas, que criam ou detêm cães para uso dos seus próprios serviços, não se encontram na situação referida, uma vez que não realizam as suas atividades de criação ou detenção com objetivos relacionados com o mercado.</w:t>
            </w:r>
          </w:p>
        </w:tc>
      </w:tr>
    </w:tbl>
    <w:p w14:paraId="2105C1F2" w14:textId="77777777" w:rsidR="00CA6634" w:rsidRPr="004D4D4A" w:rsidRDefault="00CA6634" w:rsidP="00CA6634"/>
    <w:p w14:paraId="74EE1403" w14:textId="77777777" w:rsidR="00CA6634" w:rsidRPr="004D4D4A" w:rsidRDefault="00CA6634" w:rsidP="00CA6634">
      <w:pPr>
        <w:pStyle w:val="AmNumberTabs"/>
      </w:pPr>
      <w:r w:rsidRPr="004D4D4A">
        <w:t>Alteração</w:t>
      </w:r>
      <w:r w:rsidRPr="004D4D4A">
        <w:tab/>
      </w:r>
      <w:r w:rsidRPr="004D4D4A">
        <w:tab/>
        <w:t>12</w:t>
      </w:r>
    </w:p>
    <w:p w14:paraId="6C82B2A5" w14:textId="77777777" w:rsidR="00CA6634" w:rsidRPr="004D4D4A" w:rsidRDefault="00CA6634" w:rsidP="00CA6634"/>
    <w:p w14:paraId="6D0C5202" w14:textId="77777777" w:rsidR="00CA6634" w:rsidRPr="004D4D4A" w:rsidRDefault="00CA6634" w:rsidP="00CA6634">
      <w:pPr>
        <w:pStyle w:val="NormalBold"/>
        <w:keepNext/>
      </w:pPr>
      <w:r w:rsidRPr="004D4D4A">
        <w:t>Proposta de regulamento</w:t>
      </w:r>
    </w:p>
    <w:p w14:paraId="0CB3107D" w14:textId="77777777" w:rsidR="00CA6634" w:rsidRPr="004D4D4A" w:rsidRDefault="00CA6634" w:rsidP="00CA6634">
      <w:pPr>
        <w:pStyle w:val="NormalBold"/>
      </w:pPr>
      <w:r w:rsidRPr="004D4D4A">
        <w:t>Considerando 11</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C4C9104" w14:textId="77777777" w:rsidTr="00407EB3">
        <w:trPr>
          <w:jc w:val="center"/>
        </w:trPr>
        <w:tc>
          <w:tcPr>
            <w:tcW w:w="9752" w:type="dxa"/>
            <w:gridSpan w:val="2"/>
          </w:tcPr>
          <w:p w14:paraId="4C8C4554" w14:textId="77777777" w:rsidR="00CA6634" w:rsidRPr="004D4D4A" w:rsidRDefault="00CA6634" w:rsidP="00407EB3">
            <w:pPr>
              <w:keepNext/>
            </w:pPr>
          </w:p>
        </w:tc>
      </w:tr>
      <w:tr w:rsidR="00CA6634" w:rsidRPr="004D4D4A" w14:paraId="5C0954C1" w14:textId="77777777" w:rsidTr="00407EB3">
        <w:trPr>
          <w:jc w:val="center"/>
        </w:trPr>
        <w:tc>
          <w:tcPr>
            <w:tcW w:w="4876" w:type="dxa"/>
          </w:tcPr>
          <w:p w14:paraId="606416B3" w14:textId="77777777" w:rsidR="00CA6634" w:rsidRPr="004D4D4A" w:rsidRDefault="00CA6634" w:rsidP="00407EB3">
            <w:pPr>
              <w:pStyle w:val="ColumnHeading"/>
              <w:keepNext/>
            </w:pPr>
            <w:r w:rsidRPr="004D4D4A">
              <w:t>Texto da Comissão</w:t>
            </w:r>
          </w:p>
        </w:tc>
        <w:tc>
          <w:tcPr>
            <w:tcW w:w="4876" w:type="dxa"/>
          </w:tcPr>
          <w:p w14:paraId="7AC7BF78" w14:textId="77777777" w:rsidR="00CA6634" w:rsidRPr="004D4D4A" w:rsidRDefault="00CA6634" w:rsidP="00407EB3">
            <w:pPr>
              <w:pStyle w:val="ColumnHeading"/>
              <w:keepNext/>
            </w:pPr>
            <w:r w:rsidRPr="004D4D4A">
              <w:t>Alteração</w:t>
            </w:r>
          </w:p>
        </w:tc>
      </w:tr>
      <w:tr w:rsidR="00CA6634" w:rsidRPr="004D4D4A" w14:paraId="5AE3E44E" w14:textId="77777777" w:rsidTr="00407EB3">
        <w:trPr>
          <w:jc w:val="center"/>
        </w:trPr>
        <w:tc>
          <w:tcPr>
            <w:tcW w:w="4876" w:type="dxa"/>
          </w:tcPr>
          <w:p w14:paraId="6D055B2F" w14:textId="77777777" w:rsidR="00CA6634" w:rsidRPr="004D4D4A" w:rsidRDefault="00CA6634" w:rsidP="00407EB3">
            <w:pPr>
              <w:pStyle w:val="Normal6"/>
            </w:pPr>
          </w:p>
        </w:tc>
        <w:tc>
          <w:tcPr>
            <w:tcW w:w="4876" w:type="dxa"/>
          </w:tcPr>
          <w:p w14:paraId="01880992" w14:textId="77777777" w:rsidR="00CA6634" w:rsidRPr="004D4D4A" w:rsidRDefault="00CA6634" w:rsidP="00407EB3">
            <w:pPr>
              <w:pStyle w:val="Normal6"/>
              <w:rPr>
                <w:szCs w:val="24"/>
              </w:rPr>
            </w:pPr>
            <w:r w:rsidRPr="004D4D4A">
              <w:rPr>
                <w:b/>
                <w:i/>
              </w:rPr>
              <w:t>(11</w:t>
            </w:r>
            <w:r w:rsidRPr="004D4D4A">
              <w:rPr>
                <w:b/>
                <w:i/>
              </w:rPr>
              <w:noBreakHyphen/>
              <w:t>A)</w:t>
            </w:r>
            <w:r w:rsidRPr="004D4D4A">
              <w:rPr>
                <w:b/>
                <w:i/>
              </w:rPr>
              <w:tab/>
              <w:t>O fornecimento ocasional de cachorros e gatinhos pelos seus proprietários que detêm cães ou gatos para benefício pessoal ou da família e sem qualquer intenção ou finalidade comercial não tem um impacto significativo no mercado interno, pelo que se justifica excluir essas atividades de fornecimento do âmbito de aplicação do presente regulamento.</w:t>
            </w:r>
          </w:p>
        </w:tc>
      </w:tr>
    </w:tbl>
    <w:p w14:paraId="73BA5C00" w14:textId="77777777" w:rsidR="00CA6634" w:rsidRPr="004D4D4A" w:rsidRDefault="00CA6634" w:rsidP="00CA6634"/>
    <w:p w14:paraId="4F68653C" w14:textId="77777777" w:rsidR="00CA6634" w:rsidRPr="004D4D4A" w:rsidRDefault="00CA6634" w:rsidP="00CA6634">
      <w:pPr>
        <w:pStyle w:val="AmNumberTabs"/>
      </w:pPr>
      <w:r w:rsidRPr="004D4D4A">
        <w:t>Alteração</w:t>
      </w:r>
      <w:r w:rsidRPr="004D4D4A">
        <w:tab/>
      </w:r>
      <w:r w:rsidRPr="004D4D4A">
        <w:tab/>
        <w:t>13</w:t>
      </w:r>
    </w:p>
    <w:p w14:paraId="730084BD" w14:textId="77777777" w:rsidR="00CA6634" w:rsidRPr="004D4D4A" w:rsidRDefault="00CA6634" w:rsidP="00CA6634"/>
    <w:p w14:paraId="75F12D9C" w14:textId="77777777" w:rsidR="00CA6634" w:rsidRPr="004D4D4A" w:rsidRDefault="00CA6634" w:rsidP="00CA6634">
      <w:pPr>
        <w:pStyle w:val="NormalBold"/>
        <w:keepNext/>
      </w:pPr>
      <w:r w:rsidRPr="004D4D4A">
        <w:t>Proposta de regulamento</w:t>
      </w:r>
    </w:p>
    <w:p w14:paraId="406FA9B1" w14:textId="77777777" w:rsidR="00CA6634" w:rsidRPr="004D4D4A" w:rsidRDefault="00CA6634" w:rsidP="00CA6634">
      <w:pPr>
        <w:pStyle w:val="NormalBold"/>
      </w:pPr>
      <w:r w:rsidRPr="004D4D4A">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C81653C" w14:textId="77777777" w:rsidTr="00407EB3">
        <w:trPr>
          <w:jc w:val="center"/>
        </w:trPr>
        <w:tc>
          <w:tcPr>
            <w:tcW w:w="9752" w:type="dxa"/>
            <w:gridSpan w:val="2"/>
          </w:tcPr>
          <w:p w14:paraId="16CDB40F" w14:textId="77777777" w:rsidR="00CA6634" w:rsidRPr="004D4D4A" w:rsidRDefault="00CA6634" w:rsidP="00407EB3">
            <w:pPr>
              <w:keepNext/>
            </w:pPr>
          </w:p>
        </w:tc>
      </w:tr>
      <w:tr w:rsidR="00CA6634" w:rsidRPr="004D4D4A" w14:paraId="37E6CCD4" w14:textId="77777777" w:rsidTr="00407EB3">
        <w:trPr>
          <w:jc w:val="center"/>
        </w:trPr>
        <w:tc>
          <w:tcPr>
            <w:tcW w:w="4876" w:type="dxa"/>
          </w:tcPr>
          <w:p w14:paraId="3B159B12" w14:textId="77777777" w:rsidR="00CA6634" w:rsidRPr="004D4D4A" w:rsidRDefault="00CA6634" w:rsidP="00407EB3">
            <w:pPr>
              <w:pStyle w:val="ColumnHeading"/>
              <w:keepNext/>
            </w:pPr>
            <w:r w:rsidRPr="004D4D4A">
              <w:t>Texto da Comissão</w:t>
            </w:r>
          </w:p>
        </w:tc>
        <w:tc>
          <w:tcPr>
            <w:tcW w:w="4876" w:type="dxa"/>
          </w:tcPr>
          <w:p w14:paraId="46EAC726" w14:textId="77777777" w:rsidR="00CA6634" w:rsidRPr="004D4D4A" w:rsidRDefault="00CA6634" w:rsidP="00407EB3">
            <w:pPr>
              <w:pStyle w:val="ColumnHeading"/>
              <w:keepNext/>
            </w:pPr>
            <w:r w:rsidRPr="004D4D4A">
              <w:t>Alteração</w:t>
            </w:r>
          </w:p>
        </w:tc>
      </w:tr>
      <w:tr w:rsidR="00CA6634" w:rsidRPr="004D4D4A" w14:paraId="3B524A43" w14:textId="77777777" w:rsidTr="00407EB3">
        <w:trPr>
          <w:jc w:val="center"/>
        </w:trPr>
        <w:tc>
          <w:tcPr>
            <w:tcW w:w="4876" w:type="dxa"/>
          </w:tcPr>
          <w:p w14:paraId="2C4CBA8E" w14:textId="77777777" w:rsidR="00CA6634" w:rsidRPr="004D4D4A" w:rsidRDefault="00CA6634" w:rsidP="00407EB3">
            <w:pPr>
              <w:pStyle w:val="Normal6"/>
            </w:pPr>
            <w:r w:rsidRPr="004D4D4A">
              <w:t>(13)</w:t>
            </w:r>
            <w:r w:rsidRPr="004D4D4A">
              <w:tab/>
              <w:t xml:space="preserve">A Diretiva 2010/63/UE do Parlamento Europeu e do Conselho </w:t>
            </w:r>
            <w:r w:rsidRPr="004D4D4A">
              <w:rPr>
                <w:vertAlign w:val="superscript"/>
              </w:rPr>
              <w:t>4</w:t>
            </w:r>
            <w:r w:rsidRPr="004D4D4A">
              <w:t xml:space="preserve">regula a detenção, a criação e o fornecimento de animais detidos para fins científicos, incluindo cães e gatos. Os cães e gatos destinados </w:t>
            </w:r>
            <w:r w:rsidRPr="004D4D4A">
              <w:rPr>
                <w:b/>
                <w:i/>
              </w:rPr>
              <w:t>a</w:t>
            </w:r>
            <w:r w:rsidRPr="004D4D4A">
              <w:t xml:space="preserve"> fins científicos devem, por conseguinte, ser excluídos do âmbito de aplicação do presente regulamento.</w:t>
            </w:r>
          </w:p>
        </w:tc>
        <w:tc>
          <w:tcPr>
            <w:tcW w:w="4876" w:type="dxa"/>
          </w:tcPr>
          <w:p w14:paraId="169DB5C0" w14:textId="2C9F3015" w:rsidR="00CA6634" w:rsidRPr="004D4D4A" w:rsidRDefault="00CA6634" w:rsidP="00407EB3">
            <w:pPr>
              <w:pStyle w:val="Normal6"/>
              <w:rPr>
                <w:szCs w:val="24"/>
              </w:rPr>
            </w:pPr>
            <w:r w:rsidRPr="004D4D4A">
              <w:t>(13)</w:t>
            </w:r>
            <w:r w:rsidRPr="004D4D4A">
              <w:tab/>
              <w:t>A Diretiva 2010/63/UE do Parlamento Europeu e do Conselho</w:t>
            </w:r>
            <w:r w:rsidRPr="004D4D4A">
              <w:rPr>
                <w:vertAlign w:val="superscript"/>
              </w:rPr>
              <w:t>4</w:t>
            </w:r>
            <w:r w:rsidR="002F645E" w:rsidRPr="004D4D4A">
              <w:t xml:space="preserve"> </w:t>
            </w:r>
            <w:r w:rsidRPr="004D4D4A">
              <w:t xml:space="preserve">regula a detenção, a criação e o fornecimento de animais detidos para fins científicos, incluindo cães e gatos. </w:t>
            </w:r>
            <w:r w:rsidRPr="004D4D4A">
              <w:rPr>
                <w:b/>
                <w:i/>
              </w:rPr>
              <w:t>O Regulamento (UE) 2019/6 do Parlamento Europeu e do Conselho rege os ensaios clínicos de medicamentos veterinários que impliquem a utilização de animais, incluindo cães e gatos.</w:t>
            </w:r>
            <w:r w:rsidRPr="004D4D4A">
              <w:t xml:space="preserve"> Os cães e gatos destinados </w:t>
            </w:r>
            <w:r w:rsidRPr="004D4D4A">
              <w:rPr>
                <w:b/>
                <w:i/>
              </w:rPr>
              <w:t>ou utilizados para</w:t>
            </w:r>
            <w:r w:rsidRPr="004D4D4A">
              <w:t xml:space="preserve"> fins científicos</w:t>
            </w:r>
            <w:r w:rsidRPr="004D4D4A">
              <w:rPr>
                <w:b/>
                <w:i/>
              </w:rPr>
              <w:t xml:space="preserve">, bem como </w:t>
            </w:r>
            <w:r w:rsidRPr="004D4D4A">
              <w:rPr>
                <w:b/>
                <w:i/>
              </w:rPr>
              <w:lastRenderedPageBreak/>
              <w:t>os cães e gatos utilizados em ensaios clínicos exigidos para a autorização de introdução no mercado de medicamentos veterinários</w:t>
            </w:r>
            <w:r w:rsidRPr="004D4D4A">
              <w:t xml:space="preserve"> devem, por conseguinte, ser excluídos do âmbito de aplicação do presente regulamento.</w:t>
            </w:r>
          </w:p>
        </w:tc>
      </w:tr>
      <w:tr w:rsidR="00CA6634" w:rsidRPr="004D4D4A" w14:paraId="33DEBA20" w14:textId="77777777" w:rsidTr="00407EB3">
        <w:trPr>
          <w:jc w:val="center"/>
        </w:trPr>
        <w:tc>
          <w:tcPr>
            <w:tcW w:w="4876" w:type="dxa"/>
          </w:tcPr>
          <w:p w14:paraId="5EF7B911" w14:textId="77777777" w:rsidR="00CA6634" w:rsidRPr="004D4D4A" w:rsidRDefault="00CA6634" w:rsidP="00407EB3">
            <w:pPr>
              <w:pStyle w:val="Normal6"/>
            </w:pPr>
            <w:r w:rsidRPr="004D4D4A">
              <w:lastRenderedPageBreak/>
              <w:t>__________________</w:t>
            </w:r>
          </w:p>
        </w:tc>
        <w:tc>
          <w:tcPr>
            <w:tcW w:w="4876" w:type="dxa"/>
          </w:tcPr>
          <w:p w14:paraId="60839B03" w14:textId="77777777" w:rsidR="00CA6634" w:rsidRPr="004D4D4A" w:rsidRDefault="00CA6634" w:rsidP="00407EB3">
            <w:pPr>
              <w:pStyle w:val="Normal6"/>
              <w:rPr>
                <w:szCs w:val="24"/>
              </w:rPr>
            </w:pPr>
            <w:r w:rsidRPr="004D4D4A">
              <w:t>__________________</w:t>
            </w:r>
          </w:p>
        </w:tc>
      </w:tr>
      <w:tr w:rsidR="00CA6634" w:rsidRPr="004D4D4A" w14:paraId="21A478F8" w14:textId="77777777" w:rsidTr="00407EB3">
        <w:trPr>
          <w:jc w:val="center"/>
        </w:trPr>
        <w:tc>
          <w:tcPr>
            <w:tcW w:w="4876" w:type="dxa"/>
          </w:tcPr>
          <w:p w14:paraId="02973705" w14:textId="77777777" w:rsidR="00CA6634" w:rsidRPr="004D4D4A" w:rsidRDefault="00CA6634" w:rsidP="00407EB3">
            <w:pPr>
              <w:pStyle w:val="Normal6"/>
            </w:pPr>
            <w:r w:rsidRPr="004D4D4A">
              <w:rPr>
                <w:vertAlign w:val="superscript"/>
              </w:rPr>
              <w:t>4</w:t>
            </w:r>
            <w:r w:rsidRPr="004D4D4A">
              <w:t xml:space="preserve"> Diretiva 2010/63/UE do Parlamento Europeu e do Conselho, de 22 de setembro de 2010, relativa à proteção dos animais utilizados para fins científicos (JO L 276 de 20.10.2010, p. 33).</w:t>
            </w:r>
          </w:p>
        </w:tc>
        <w:tc>
          <w:tcPr>
            <w:tcW w:w="4876" w:type="dxa"/>
          </w:tcPr>
          <w:p w14:paraId="7E2662AD" w14:textId="77777777" w:rsidR="00CA6634" w:rsidRPr="004D4D4A" w:rsidRDefault="00CA6634" w:rsidP="00407EB3">
            <w:pPr>
              <w:pStyle w:val="Normal6"/>
              <w:rPr>
                <w:szCs w:val="24"/>
              </w:rPr>
            </w:pPr>
            <w:r w:rsidRPr="004D4D4A">
              <w:rPr>
                <w:vertAlign w:val="superscript"/>
              </w:rPr>
              <w:t>4</w:t>
            </w:r>
            <w:r w:rsidRPr="004D4D4A">
              <w:t xml:space="preserve"> Diretiva 2010/63/UE do Parlamento Europeu e do Conselho, de 22 de setembro de 2010, relativa à proteção dos animais utilizados para fins científicos (JO L 276 de 20.10.2010, p. 33).</w:t>
            </w:r>
          </w:p>
        </w:tc>
      </w:tr>
    </w:tbl>
    <w:p w14:paraId="3DC17EB6" w14:textId="77777777" w:rsidR="00CA6634" w:rsidRPr="004D4D4A" w:rsidRDefault="00CA6634" w:rsidP="00CA6634"/>
    <w:p w14:paraId="4326E3EF" w14:textId="77777777" w:rsidR="00CA6634" w:rsidRPr="004D4D4A" w:rsidRDefault="00CA6634" w:rsidP="00CA6634">
      <w:pPr>
        <w:pStyle w:val="AmNumberTabs"/>
      </w:pPr>
      <w:r w:rsidRPr="004D4D4A">
        <w:t>Alteração</w:t>
      </w:r>
      <w:r w:rsidRPr="004D4D4A">
        <w:tab/>
      </w:r>
      <w:r w:rsidRPr="004D4D4A">
        <w:tab/>
        <w:t>14</w:t>
      </w:r>
    </w:p>
    <w:p w14:paraId="46031D2B" w14:textId="77777777" w:rsidR="00CA6634" w:rsidRPr="004D4D4A" w:rsidRDefault="00CA6634" w:rsidP="00CA6634"/>
    <w:p w14:paraId="0082D032" w14:textId="77777777" w:rsidR="00CA6634" w:rsidRPr="004D4D4A" w:rsidRDefault="00CA6634" w:rsidP="00CA6634">
      <w:pPr>
        <w:pStyle w:val="NormalBold"/>
        <w:keepNext/>
      </w:pPr>
      <w:r w:rsidRPr="004D4D4A">
        <w:t>Proposta de regulamento</w:t>
      </w:r>
    </w:p>
    <w:p w14:paraId="3579ABE9" w14:textId="77777777" w:rsidR="00CA6634" w:rsidRPr="004D4D4A" w:rsidRDefault="00CA6634" w:rsidP="00CA6634">
      <w:pPr>
        <w:pStyle w:val="NormalBold"/>
      </w:pPr>
      <w:r w:rsidRPr="004D4D4A">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7FBC1CF" w14:textId="77777777" w:rsidTr="00407EB3">
        <w:trPr>
          <w:jc w:val="center"/>
        </w:trPr>
        <w:tc>
          <w:tcPr>
            <w:tcW w:w="9752" w:type="dxa"/>
            <w:gridSpan w:val="2"/>
          </w:tcPr>
          <w:p w14:paraId="17C4E7C2" w14:textId="77777777" w:rsidR="00CA6634" w:rsidRPr="004D4D4A" w:rsidRDefault="00CA6634" w:rsidP="00407EB3">
            <w:pPr>
              <w:keepNext/>
            </w:pPr>
          </w:p>
        </w:tc>
      </w:tr>
      <w:tr w:rsidR="00CA6634" w:rsidRPr="004D4D4A" w14:paraId="7F87ADDB" w14:textId="77777777" w:rsidTr="00407EB3">
        <w:trPr>
          <w:jc w:val="center"/>
        </w:trPr>
        <w:tc>
          <w:tcPr>
            <w:tcW w:w="4876" w:type="dxa"/>
          </w:tcPr>
          <w:p w14:paraId="10471538" w14:textId="77777777" w:rsidR="00CA6634" w:rsidRPr="004D4D4A" w:rsidRDefault="00CA6634" w:rsidP="00407EB3">
            <w:pPr>
              <w:pStyle w:val="ColumnHeading"/>
              <w:keepNext/>
            </w:pPr>
            <w:r w:rsidRPr="004D4D4A">
              <w:t>Texto da Comissão</w:t>
            </w:r>
          </w:p>
        </w:tc>
        <w:tc>
          <w:tcPr>
            <w:tcW w:w="4876" w:type="dxa"/>
          </w:tcPr>
          <w:p w14:paraId="1205B1EE" w14:textId="77777777" w:rsidR="00CA6634" w:rsidRPr="004D4D4A" w:rsidRDefault="00CA6634" w:rsidP="00407EB3">
            <w:pPr>
              <w:pStyle w:val="ColumnHeading"/>
              <w:keepNext/>
            </w:pPr>
            <w:r w:rsidRPr="004D4D4A">
              <w:t>Alteração</w:t>
            </w:r>
          </w:p>
        </w:tc>
      </w:tr>
      <w:tr w:rsidR="00CA6634" w:rsidRPr="004D4D4A" w14:paraId="75D22A10" w14:textId="77777777" w:rsidTr="00407EB3">
        <w:trPr>
          <w:jc w:val="center"/>
        </w:trPr>
        <w:tc>
          <w:tcPr>
            <w:tcW w:w="4876" w:type="dxa"/>
          </w:tcPr>
          <w:p w14:paraId="1325A5D2" w14:textId="77777777" w:rsidR="00CA6634" w:rsidRPr="004D4D4A" w:rsidRDefault="00CA6634" w:rsidP="00407EB3">
            <w:pPr>
              <w:pStyle w:val="Normal6"/>
            </w:pPr>
            <w:r w:rsidRPr="004D4D4A">
              <w:t>(14)</w:t>
            </w:r>
            <w:r w:rsidRPr="004D4D4A">
              <w:tab/>
              <w:t>Serão muitos os cães e gatos abrangidos, pela primeira vez, por regras de bem</w:t>
            </w:r>
            <w:r w:rsidRPr="004D4D4A">
              <w:noBreakHyphen/>
              <w:t>estar específicas, o que lhes permitirá beneficiar de melhores condições de vida. No entanto, tendo em conta as dificuldades práticas em certos casos para determinar se os cães e gatos são detidos como animais de companhia ou para colocação no mercado ou fornecimento, o presente regulamento deve isentar</w:t>
            </w:r>
            <w:r w:rsidRPr="004D4D4A">
              <w:rPr>
                <w:b/>
                <w:i/>
              </w:rPr>
              <w:t xml:space="preserve"> de determinadas obrigações</w:t>
            </w:r>
            <w:r w:rsidRPr="004D4D4A">
              <w:t xml:space="preserve"> os proprietários de animais de companhia que detêm um certo número de cães e gatos e produzem um certo número de ninhadas abaixo de um determinado limiar. Caso contrário, esses proprietários de animais de companhia estariam sujeitos aos requisitos pertinentes do presente regulamento, o que não seria proporcionado.</w:t>
            </w:r>
          </w:p>
        </w:tc>
        <w:tc>
          <w:tcPr>
            <w:tcW w:w="4876" w:type="dxa"/>
          </w:tcPr>
          <w:p w14:paraId="26571520" w14:textId="77777777" w:rsidR="00CA6634" w:rsidRPr="004D4D4A" w:rsidRDefault="00CA6634" w:rsidP="00407EB3">
            <w:pPr>
              <w:pStyle w:val="Normal6"/>
              <w:rPr>
                <w:szCs w:val="24"/>
              </w:rPr>
            </w:pPr>
            <w:r w:rsidRPr="004D4D4A">
              <w:t>(14)</w:t>
            </w:r>
            <w:r w:rsidRPr="004D4D4A">
              <w:tab/>
              <w:t>Serão muitos os cães e gatos abrangidos, pela primeira vez, por regras de bem</w:t>
            </w:r>
            <w:r w:rsidRPr="004D4D4A">
              <w:noBreakHyphen/>
              <w:t xml:space="preserve">estar específicas, o que lhes permitirá beneficiar de melhores condições de vida. No entanto, tendo em conta as dificuldades práticas em certos casos para determinar se os cães e gatos são detidos como animais de companhia ou </w:t>
            </w:r>
            <w:r w:rsidRPr="004D4D4A">
              <w:rPr>
                <w:b/>
                <w:i/>
              </w:rPr>
              <w:t xml:space="preserve">utilizados para fins agrícolas, tais como o pastoreio, a guarda de gado, a proteção das explorações agrícolas, ou </w:t>
            </w:r>
            <w:r w:rsidRPr="004D4D4A">
              <w:t xml:space="preserve">para colocação no mercado ou fornecimento, o presente regulamento deve isentar os proprietários de animais de companhia que detêm um certo número de cães e gatos e produzem um certo número de ninhadas abaixo de um determinado limiar. Caso contrário, esses proprietários de animais de companhia estariam sujeitos aos requisitos pertinentes do presente regulamento, o que não seria proporcionado. </w:t>
            </w:r>
            <w:r w:rsidRPr="004D4D4A">
              <w:rPr>
                <w:b/>
                <w:i/>
              </w:rPr>
              <w:t xml:space="preserve">Os gatos vadios que circulam livremente e que mantêm as populações de roedores sob controlo fazem desde há muito parte deste equilíbrio rural e desempenham um papel funcional e simbiótico nas explorações agrícolas. Devem ser devidamente tidas em conta as zonas rurais e remotas, onde </w:t>
            </w:r>
            <w:r w:rsidRPr="004D4D4A">
              <w:rPr>
                <w:b/>
                <w:i/>
              </w:rPr>
              <w:lastRenderedPageBreak/>
              <w:t>o acesso aos serviços veterinários e às infraestruturas de conformidade pode ser limitado, bem como a necessidade de evitar impor encargos desproporcionados aos agricultores e aos pequenos criadores.</w:t>
            </w:r>
          </w:p>
        </w:tc>
      </w:tr>
    </w:tbl>
    <w:p w14:paraId="1AA4A5EB" w14:textId="77777777" w:rsidR="00CA6634" w:rsidRPr="004D4D4A" w:rsidRDefault="00CA6634" w:rsidP="00CA6634"/>
    <w:p w14:paraId="397DF6D2" w14:textId="77777777" w:rsidR="00CA6634" w:rsidRPr="004D4D4A" w:rsidRDefault="00CA6634" w:rsidP="00CA6634">
      <w:pPr>
        <w:pStyle w:val="AmNumberTabs"/>
      </w:pPr>
      <w:r w:rsidRPr="004D4D4A">
        <w:t>Alteração</w:t>
      </w:r>
      <w:r w:rsidRPr="004D4D4A">
        <w:tab/>
      </w:r>
      <w:r w:rsidRPr="004D4D4A">
        <w:tab/>
        <w:t>15</w:t>
      </w:r>
    </w:p>
    <w:p w14:paraId="3072B6F3" w14:textId="77777777" w:rsidR="00CA6634" w:rsidRPr="004D4D4A" w:rsidRDefault="00CA6634" w:rsidP="00CA6634"/>
    <w:p w14:paraId="3BE147E4" w14:textId="77777777" w:rsidR="00CA6634" w:rsidRPr="004D4D4A" w:rsidRDefault="00CA6634" w:rsidP="00CA6634">
      <w:pPr>
        <w:pStyle w:val="NormalBold"/>
        <w:keepNext/>
      </w:pPr>
      <w:r w:rsidRPr="004D4D4A">
        <w:t>Proposta de regulamento</w:t>
      </w:r>
    </w:p>
    <w:p w14:paraId="4C8FD7D5" w14:textId="77777777" w:rsidR="00CA6634" w:rsidRPr="004D4D4A" w:rsidRDefault="00CA6634" w:rsidP="00CA6634">
      <w:pPr>
        <w:pStyle w:val="NormalBold"/>
      </w:pPr>
      <w:r w:rsidRPr="004D4D4A">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A9FEF37" w14:textId="77777777" w:rsidTr="00407EB3">
        <w:trPr>
          <w:jc w:val="center"/>
        </w:trPr>
        <w:tc>
          <w:tcPr>
            <w:tcW w:w="9752" w:type="dxa"/>
            <w:gridSpan w:val="2"/>
          </w:tcPr>
          <w:p w14:paraId="4557F6B2" w14:textId="77777777" w:rsidR="00CA6634" w:rsidRPr="004D4D4A" w:rsidRDefault="00CA6634" w:rsidP="00407EB3">
            <w:pPr>
              <w:keepNext/>
            </w:pPr>
          </w:p>
        </w:tc>
      </w:tr>
      <w:tr w:rsidR="00CA6634" w:rsidRPr="004D4D4A" w14:paraId="3FC5471E" w14:textId="77777777" w:rsidTr="00407EB3">
        <w:trPr>
          <w:jc w:val="center"/>
        </w:trPr>
        <w:tc>
          <w:tcPr>
            <w:tcW w:w="4876" w:type="dxa"/>
          </w:tcPr>
          <w:p w14:paraId="44A9080B" w14:textId="77777777" w:rsidR="00CA6634" w:rsidRPr="004D4D4A" w:rsidRDefault="00CA6634" w:rsidP="00407EB3">
            <w:pPr>
              <w:pStyle w:val="ColumnHeading"/>
              <w:keepNext/>
            </w:pPr>
            <w:r w:rsidRPr="004D4D4A">
              <w:t>Texto da Comissão</w:t>
            </w:r>
          </w:p>
        </w:tc>
        <w:tc>
          <w:tcPr>
            <w:tcW w:w="4876" w:type="dxa"/>
          </w:tcPr>
          <w:p w14:paraId="23A65987" w14:textId="77777777" w:rsidR="00CA6634" w:rsidRPr="004D4D4A" w:rsidRDefault="00CA6634" w:rsidP="00407EB3">
            <w:pPr>
              <w:pStyle w:val="ColumnHeading"/>
              <w:keepNext/>
            </w:pPr>
            <w:r w:rsidRPr="004D4D4A">
              <w:t>Alteração</w:t>
            </w:r>
          </w:p>
        </w:tc>
      </w:tr>
      <w:tr w:rsidR="00CA6634" w:rsidRPr="004D4D4A" w14:paraId="32B57EEF" w14:textId="77777777" w:rsidTr="00407EB3">
        <w:trPr>
          <w:jc w:val="center"/>
        </w:trPr>
        <w:tc>
          <w:tcPr>
            <w:tcW w:w="4876" w:type="dxa"/>
          </w:tcPr>
          <w:p w14:paraId="0E4610C9" w14:textId="77777777" w:rsidR="00CA6634" w:rsidRPr="004D4D4A" w:rsidRDefault="00CA6634" w:rsidP="00407EB3">
            <w:pPr>
              <w:pStyle w:val="Normal6"/>
            </w:pPr>
            <w:r w:rsidRPr="004D4D4A">
              <w:t>(17)</w:t>
            </w:r>
            <w:r w:rsidRPr="004D4D4A">
              <w:tab/>
              <w:t xml:space="preserve">Além disso, no mercado da União, diferentes tipos de operadores </w:t>
            </w:r>
            <w:r w:rsidRPr="004D4D4A">
              <w:rPr>
                <w:b/>
                <w:i/>
              </w:rPr>
              <w:t xml:space="preserve">que </w:t>
            </w:r>
            <w:r w:rsidRPr="004D4D4A">
              <w:t xml:space="preserve">realizam diferentes tipos de atividades </w:t>
            </w:r>
            <w:r w:rsidRPr="004D4D4A">
              <w:rPr>
                <w:b/>
                <w:i/>
              </w:rPr>
              <w:t>fornecem</w:t>
            </w:r>
            <w:r w:rsidRPr="004D4D4A">
              <w:t xml:space="preserve"> cães e gatos. Para além dos criadores comerciais, existem </w:t>
            </w:r>
            <w:r w:rsidRPr="004D4D4A">
              <w:rPr>
                <w:b/>
                <w:i/>
              </w:rPr>
              <w:t>lojas</w:t>
            </w:r>
            <w:r w:rsidRPr="004D4D4A">
              <w:t xml:space="preserve"> de animais de companhia onde os cães e gatos, que normalmente nascem e são criados noutros estabelecimentos, são detidos para venda. A proteção destes animais pode ser insuficiente e não existem normas comuns de bem</w:t>
            </w:r>
            <w:r w:rsidRPr="004D4D4A">
              <w:noBreakHyphen/>
              <w:t xml:space="preserve">estar que devam ser observadas nestes estabelecimentos. Dado que </w:t>
            </w:r>
            <w:r w:rsidRPr="004D4D4A">
              <w:rPr>
                <w:b/>
                <w:i/>
              </w:rPr>
              <w:t>as lojas</w:t>
            </w:r>
            <w:r w:rsidRPr="004D4D4A">
              <w:t xml:space="preserve"> de </w:t>
            </w:r>
            <w:r w:rsidRPr="004D4D4A">
              <w:rPr>
                <w:b/>
                <w:i/>
              </w:rPr>
              <w:t>animais de companhia</w:t>
            </w:r>
            <w:r w:rsidRPr="004D4D4A">
              <w:t xml:space="preserve"> são operadores comerciais que colocam </w:t>
            </w:r>
            <w:r w:rsidRPr="004D4D4A">
              <w:rPr>
                <w:b/>
                <w:i/>
              </w:rPr>
              <w:t xml:space="preserve">no mercado </w:t>
            </w:r>
            <w:r w:rsidRPr="004D4D4A">
              <w:t>cães e gatos, é, por conseguinte, necessário aplicar os requisitos do presente regulamento a esses estabelecimentos.</w:t>
            </w:r>
          </w:p>
        </w:tc>
        <w:tc>
          <w:tcPr>
            <w:tcW w:w="4876" w:type="dxa"/>
          </w:tcPr>
          <w:p w14:paraId="30FE9C0D" w14:textId="51211E73" w:rsidR="00CA6634" w:rsidRPr="004D4D4A" w:rsidRDefault="00CA6634" w:rsidP="00A6542B">
            <w:pPr>
              <w:pStyle w:val="Normal6"/>
              <w:rPr>
                <w:szCs w:val="24"/>
              </w:rPr>
            </w:pPr>
            <w:r w:rsidRPr="004D4D4A">
              <w:t>(17)</w:t>
            </w:r>
            <w:r w:rsidRPr="004D4D4A">
              <w:tab/>
              <w:t xml:space="preserve">Além disso, no mercado da União, diferentes tipos de operadores </w:t>
            </w:r>
            <w:r w:rsidR="00A6542B" w:rsidRPr="004D4D4A">
              <w:t xml:space="preserve">que </w:t>
            </w:r>
            <w:r w:rsidRPr="004D4D4A">
              <w:t xml:space="preserve">realizam diferentes tipos de atividades </w:t>
            </w:r>
            <w:r w:rsidR="00A6542B" w:rsidRPr="004D4D4A">
              <w:rPr>
                <w:b/>
                <w:i/>
              </w:rPr>
              <w:t>colocam</w:t>
            </w:r>
            <w:r w:rsidRPr="004D4D4A">
              <w:t xml:space="preserve"> cães e gatos</w:t>
            </w:r>
            <w:r w:rsidRPr="004D4D4A">
              <w:rPr>
                <w:b/>
                <w:i/>
              </w:rPr>
              <w:t xml:space="preserve"> no mercado</w:t>
            </w:r>
            <w:r w:rsidRPr="004D4D4A">
              <w:t xml:space="preserve">. Para além dos criadores comerciais, existem </w:t>
            </w:r>
            <w:r w:rsidRPr="004D4D4A">
              <w:rPr>
                <w:b/>
                <w:i/>
              </w:rPr>
              <w:t>estabelecimentos de venda</w:t>
            </w:r>
            <w:r w:rsidRPr="004D4D4A">
              <w:t xml:space="preserve"> de animais de companhia onde os cães e gatos, que normalmente nascem e são criados noutros estabelecimentos, são detidos para venda. A proteção destes animais pode ser insuficiente e não existem normas comuns de bem</w:t>
            </w:r>
            <w:r w:rsidRPr="004D4D4A">
              <w:noBreakHyphen/>
              <w:t xml:space="preserve">estar que devam ser observadas nestes estabelecimentos. Dado que </w:t>
            </w:r>
            <w:r w:rsidRPr="004D4D4A">
              <w:rPr>
                <w:b/>
                <w:i/>
              </w:rPr>
              <w:t>os estabelecimentos</w:t>
            </w:r>
            <w:r w:rsidRPr="004D4D4A">
              <w:t xml:space="preserve"> de </w:t>
            </w:r>
            <w:r w:rsidRPr="004D4D4A">
              <w:rPr>
                <w:b/>
                <w:i/>
              </w:rPr>
              <w:t>venda</w:t>
            </w:r>
            <w:r w:rsidRPr="004D4D4A">
              <w:t xml:space="preserve"> são operadores comerciais que colocam cães e gatos</w:t>
            </w:r>
            <w:r w:rsidRPr="004D4D4A">
              <w:rPr>
                <w:b/>
                <w:i/>
              </w:rPr>
              <w:t xml:space="preserve"> no mercado</w:t>
            </w:r>
            <w:r w:rsidRPr="004D4D4A">
              <w:t>, é, por conseguinte, necessário aplicar os requisitos do presente regulamento a esses estabelecimentos.</w:t>
            </w:r>
          </w:p>
        </w:tc>
      </w:tr>
    </w:tbl>
    <w:p w14:paraId="77D352FD" w14:textId="77777777" w:rsidR="00CA6634" w:rsidRPr="004D4D4A" w:rsidRDefault="00CA6634" w:rsidP="00CA6634"/>
    <w:p w14:paraId="0123AEA6" w14:textId="77777777" w:rsidR="00CA6634" w:rsidRPr="004D4D4A" w:rsidRDefault="00CA6634" w:rsidP="00CA6634">
      <w:pPr>
        <w:pStyle w:val="AmNumberTabs"/>
      </w:pPr>
      <w:r w:rsidRPr="004D4D4A">
        <w:t>Alteração</w:t>
      </w:r>
      <w:r w:rsidRPr="004D4D4A">
        <w:tab/>
      </w:r>
      <w:r w:rsidRPr="004D4D4A">
        <w:tab/>
        <w:t>16</w:t>
      </w:r>
    </w:p>
    <w:p w14:paraId="50EFB7CC" w14:textId="77777777" w:rsidR="00CA6634" w:rsidRPr="004D4D4A" w:rsidRDefault="00CA6634" w:rsidP="00CA6634"/>
    <w:p w14:paraId="176AEE5F" w14:textId="77777777" w:rsidR="00CA6634" w:rsidRPr="004D4D4A" w:rsidRDefault="00CA6634" w:rsidP="00CA6634">
      <w:pPr>
        <w:pStyle w:val="NormalBold"/>
        <w:keepNext/>
      </w:pPr>
      <w:r w:rsidRPr="004D4D4A">
        <w:t>Proposta de regulamento</w:t>
      </w:r>
    </w:p>
    <w:p w14:paraId="7C47689B" w14:textId="77777777" w:rsidR="00CA6634" w:rsidRPr="004D4D4A" w:rsidRDefault="00CA6634" w:rsidP="00CA6634">
      <w:pPr>
        <w:pStyle w:val="NormalBold"/>
      </w:pPr>
      <w:r w:rsidRPr="004D4D4A">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C92E3C4" w14:textId="77777777" w:rsidTr="00407EB3">
        <w:trPr>
          <w:jc w:val="center"/>
        </w:trPr>
        <w:tc>
          <w:tcPr>
            <w:tcW w:w="9752" w:type="dxa"/>
            <w:gridSpan w:val="2"/>
          </w:tcPr>
          <w:p w14:paraId="5A85080E" w14:textId="77777777" w:rsidR="00CA6634" w:rsidRPr="004D4D4A" w:rsidRDefault="00CA6634" w:rsidP="00407EB3">
            <w:pPr>
              <w:keepNext/>
            </w:pPr>
          </w:p>
        </w:tc>
      </w:tr>
      <w:tr w:rsidR="00CA6634" w:rsidRPr="004D4D4A" w14:paraId="5298A228" w14:textId="77777777" w:rsidTr="00407EB3">
        <w:trPr>
          <w:jc w:val="center"/>
        </w:trPr>
        <w:tc>
          <w:tcPr>
            <w:tcW w:w="4876" w:type="dxa"/>
          </w:tcPr>
          <w:p w14:paraId="6A38B882" w14:textId="77777777" w:rsidR="00CA6634" w:rsidRPr="004D4D4A" w:rsidRDefault="00CA6634" w:rsidP="00407EB3">
            <w:pPr>
              <w:pStyle w:val="ColumnHeading"/>
              <w:keepNext/>
            </w:pPr>
            <w:r w:rsidRPr="004D4D4A">
              <w:t>Texto da Comissão</w:t>
            </w:r>
          </w:p>
        </w:tc>
        <w:tc>
          <w:tcPr>
            <w:tcW w:w="4876" w:type="dxa"/>
          </w:tcPr>
          <w:p w14:paraId="1D0B390E" w14:textId="77777777" w:rsidR="00CA6634" w:rsidRPr="004D4D4A" w:rsidRDefault="00CA6634" w:rsidP="00407EB3">
            <w:pPr>
              <w:pStyle w:val="ColumnHeading"/>
              <w:keepNext/>
            </w:pPr>
            <w:r w:rsidRPr="004D4D4A">
              <w:t>Alteração</w:t>
            </w:r>
          </w:p>
        </w:tc>
      </w:tr>
      <w:tr w:rsidR="00CA6634" w:rsidRPr="004D4D4A" w14:paraId="3CBC8B9E" w14:textId="77777777" w:rsidTr="00407EB3">
        <w:trPr>
          <w:jc w:val="center"/>
        </w:trPr>
        <w:tc>
          <w:tcPr>
            <w:tcW w:w="4876" w:type="dxa"/>
          </w:tcPr>
          <w:p w14:paraId="4491AABA" w14:textId="77777777" w:rsidR="00CA6634" w:rsidRPr="004D4D4A" w:rsidRDefault="00CA6634" w:rsidP="00407EB3">
            <w:pPr>
              <w:pStyle w:val="Normal6"/>
            </w:pPr>
            <w:r w:rsidRPr="004D4D4A">
              <w:t>(19)</w:t>
            </w:r>
            <w:r w:rsidRPr="004D4D4A">
              <w:tab/>
              <w:t xml:space="preserve">Apesar das diferenças nas atividades realizadas por criadores comerciais e </w:t>
            </w:r>
            <w:r w:rsidRPr="004D4D4A">
              <w:rPr>
                <w:b/>
                <w:i/>
              </w:rPr>
              <w:t>lojas de animais</w:t>
            </w:r>
            <w:r w:rsidRPr="004D4D4A">
              <w:t xml:space="preserve"> de </w:t>
            </w:r>
            <w:r w:rsidRPr="004D4D4A">
              <w:rPr>
                <w:b/>
                <w:i/>
              </w:rPr>
              <w:t>companhia</w:t>
            </w:r>
            <w:r w:rsidRPr="004D4D4A">
              <w:t xml:space="preserve">, por um lado, e por abrigos para animais, por outro, todos eles </w:t>
            </w:r>
            <w:r w:rsidRPr="004D4D4A">
              <w:rPr>
                <w:b/>
                <w:i/>
              </w:rPr>
              <w:t>fornecem</w:t>
            </w:r>
            <w:r w:rsidRPr="004D4D4A">
              <w:t xml:space="preserve"> cães e gatos no mercado da União e existe uma certa sobreposição, especialmente ao nível da procura. Quando tencionam adquirir um cão ou um gato, os </w:t>
            </w:r>
            <w:r w:rsidRPr="004D4D4A">
              <w:lastRenderedPageBreak/>
              <w:t xml:space="preserve">consumidores fazem escolhas entre comprar um animal a um criador (diretamente ou através de </w:t>
            </w:r>
            <w:r w:rsidRPr="004D4D4A">
              <w:rPr>
                <w:b/>
                <w:i/>
              </w:rPr>
              <w:t>uma loja de animais</w:t>
            </w:r>
            <w:r w:rsidRPr="004D4D4A">
              <w:t xml:space="preserve"> de </w:t>
            </w:r>
            <w:r w:rsidRPr="004D4D4A">
              <w:rPr>
                <w:b/>
                <w:i/>
              </w:rPr>
              <w:t>companhia</w:t>
            </w:r>
            <w:r w:rsidRPr="004D4D4A">
              <w:t xml:space="preserve"> ou um intermediário) ou adotar um animal de um abrigo. A aquisição de cães ou gatos diretamente junto dos proprietários dos animais de companhia é marginal. Um fator importante na escolha de um cão ou de um gato é a eventual existência de problemas comportamentais ou outros que o animal pode exibir devido ao facto de ter sido detido em más condições de bem</w:t>
            </w:r>
            <w:r w:rsidRPr="004D4D4A">
              <w:noBreakHyphen/>
              <w:t xml:space="preserve">estar e que podem reduzir a sua aptidão para ser mantido como animal de companhia, independentemente de o animal ter sido detido num estabelecimento de criação comercial, </w:t>
            </w:r>
            <w:r w:rsidRPr="004D4D4A">
              <w:rPr>
                <w:b/>
                <w:i/>
              </w:rPr>
              <w:t>numa loja</w:t>
            </w:r>
            <w:r w:rsidRPr="004D4D4A">
              <w:t xml:space="preserve"> de </w:t>
            </w:r>
            <w:r w:rsidRPr="004D4D4A">
              <w:rPr>
                <w:b/>
                <w:i/>
              </w:rPr>
              <w:t>animais de companhia</w:t>
            </w:r>
            <w:r w:rsidRPr="004D4D4A">
              <w:t xml:space="preserve"> ou num abrigo. Além disso, uma vez que o comércio é também realizado por intermediários e, na sua maioria, em linha, os consumidores podem não saber antes de adquirirem um cão ou um gato se o animal provém de um abrigo, de um criador ou de </w:t>
            </w:r>
            <w:r w:rsidRPr="004D4D4A">
              <w:rPr>
                <w:b/>
                <w:i/>
              </w:rPr>
              <w:t>uma loja</w:t>
            </w:r>
            <w:r w:rsidRPr="004D4D4A">
              <w:t xml:space="preserve"> de </w:t>
            </w:r>
            <w:r w:rsidRPr="004D4D4A">
              <w:rPr>
                <w:b/>
                <w:i/>
              </w:rPr>
              <w:t>animais de companhia</w:t>
            </w:r>
            <w:r w:rsidRPr="004D4D4A">
              <w:t xml:space="preserve">. Existem provas de que o número de animais </w:t>
            </w:r>
            <w:r w:rsidRPr="004D4D4A">
              <w:rPr>
                <w:b/>
                <w:i/>
              </w:rPr>
              <w:t>fornecidos ao</w:t>
            </w:r>
            <w:r w:rsidRPr="004D4D4A">
              <w:t xml:space="preserve"> mercado da União por abrigos é significativo, em especial no caso dos gatos. Existem também provas de que os animais são </w:t>
            </w:r>
            <w:r w:rsidRPr="004D4D4A">
              <w:rPr>
                <w:b/>
                <w:i/>
              </w:rPr>
              <w:t>fornecidos</w:t>
            </w:r>
            <w:r w:rsidRPr="004D4D4A">
              <w:t xml:space="preserve"> a partir de abrigos em alguns Estados</w:t>
            </w:r>
            <w:r w:rsidRPr="004D4D4A">
              <w:noBreakHyphen/>
              <w:t>Membros a potenciais proprietários de animais de companhia noutros Estados</w:t>
            </w:r>
            <w:r w:rsidRPr="004D4D4A">
              <w:noBreakHyphen/>
              <w:t>Membros, em especial no caso dos cães. A fim de assegurar a realização do objetivo do presente regulamento de assegurar o bom funcionamento do mercado interno de cães e gatos e o desenvolvimento racional do setor, assegurando simultaneamente um elevado nível de bem</w:t>
            </w:r>
            <w:r w:rsidRPr="004D4D4A">
              <w:noBreakHyphen/>
              <w:t xml:space="preserve">estar dos animais, é necessário aplicar alguns dos requisitos do presente regulamento aos abrigos que detenham um determinado número mínimo de animais, independentemente de </w:t>
            </w:r>
            <w:r w:rsidRPr="004D4D4A">
              <w:rPr>
                <w:b/>
                <w:i/>
              </w:rPr>
              <w:t xml:space="preserve">venderem animais </w:t>
            </w:r>
            <w:r w:rsidRPr="004D4D4A">
              <w:t>contra pagamento</w:t>
            </w:r>
            <w:r w:rsidRPr="004D4D4A">
              <w:rPr>
                <w:b/>
                <w:i/>
              </w:rPr>
              <w:t xml:space="preserve"> ou fornecerem apenas animais</w:t>
            </w:r>
            <w:r w:rsidRPr="004D4D4A">
              <w:t xml:space="preserve"> gratuitamente ou mediante reembolso </w:t>
            </w:r>
            <w:r w:rsidRPr="004D4D4A">
              <w:rPr>
                <w:b/>
                <w:i/>
              </w:rPr>
              <w:t>dos</w:t>
            </w:r>
            <w:r w:rsidRPr="004D4D4A">
              <w:t xml:space="preserve"> custos razoáveis. Porém, por motivos de proporcionalidade e tendo em conta que as </w:t>
            </w:r>
            <w:r w:rsidRPr="004D4D4A">
              <w:lastRenderedPageBreak/>
              <w:t>atividades dos abrigos diferem das de outros operadores e podem desempenhar uma função de interesse público, apenas alguns dos requisitos do presente regulamento devem ser aplicáveis aos abrigos, nomeadamente no que diz respeito ao número e à competência dos cuidadores de animais, ao alojamento, à alimentação e ao abeberamento, às necessidades comportamentais e às práticas dolorosas, bem como às visitas de aconselhamento por parte de um veterinário.</w:t>
            </w:r>
          </w:p>
        </w:tc>
        <w:tc>
          <w:tcPr>
            <w:tcW w:w="4876" w:type="dxa"/>
          </w:tcPr>
          <w:p w14:paraId="234F8560" w14:textId="77777777" w:rsidR="00CA6634" w:rsidRPr="004D4D4A" w:rsidRDefault="00CA6634" w:rsidP="00407EB3">
            <w:pPr>
              <w:pStyle w:val="Normal6"/>
              <w:rPr>
                <w:szCs w:val="24"/>
              </w:rPr>
            </w:pPr>
            <w:r w:rsidRPr="004D4D4A">
              <w:lastRenderedPageBreak/>
              <w:t>(19)</w:t>
            </w:r>
            <w:r w:rsidRPr="004D4D4A">
              <w:tab/>
              <w:t xml:space="preserve">Apesar das diferenças nas atividades realizadas por criadores comerciais e </w:t>
            </w:r>
            <w:r w:rsidRPr="004D4D4A">
              <w:rPr>
                <w:b/>
                <w:i/>
              </w:rPr>
              <w:t>estabelecimentos</w:t>
            </w:r>
            <w:r w:rsidRPr="004D4D4A">
              <w:t xml:space="preserve"> de </w:t>
            </w:r>
            <w:r w:rsidRPr="004D4D4A">
              <w:rPr>
                <w:b/>
                <w:i/>
              </w:rPr>
              <w:t>venda</w:t>
            </w:r>
            <w:r w:rsidRPr="004D4D4A">
              <w:t xml:space="preserve">, por um lado, e por abrigos para animais, por outro, todos eles </w:t>
            </w:r>
            <w:r w:rsidRPr="004D4D4A">
              <w:rPr>
                <w:b/>
                <w:i/>
              </w:rPr>
              <w:t>colocam</w:t>
            </w:r>
            <w:r w:rsidRPr="004D4D4A">
              <w:t xml:space="preserve"> cães e gatos no mercado da União e existe uma certa sobreposição, especialmente ao nível da procura. Quando tencionam adquirir um cão ou um gato, os consumidores fazem </w:t>
            </w:r>
            <w:r w:rsidRPr="004D4D4A">
              <w:lastRenderedPageBreak/>
              <w:t xml:space="preserve">escolhas entre comprar um animal a um criador (diretamente ou através de </w:t>
            </w:r>
            <w:r w:rsidRPr="004D4D4A">
              <w:rPr>
                <w:b/>
                <w:i/>
              </w:rPr>
              <w:t>um estabelecimento</w:t>
            </w:r>
            <w:r w:rsidRPr="004D4D4A">
              <w:t xml:space="preserve"> de </w:t>
            </w:r>
            <w:r w:rsidRPr="004D4D4A">
              <w:rPr>
                <w:b/>
                <w:i/>
              </w:rPr>
              <w:t>venda</w:t>
            </w:r>
            <w:r w:rsidRPr="004D4D4A">
              <w:t xml:space="preserve"> ou um intermediário) ou adotar um animal de um abrigo. A aquisição de cães ou gatos diretamente junto dos proprietários dos animais de companhia é marginal. Um fator importante na escolha de um cão ou de um gato é a eventual existência de problemas comportamentais ou outros que o animal pode exibir devido ao facto de ter sido detido em más condições de bem</w:t>
            </w:r>
            <w:r w:rsidRPr="004D4D4A">
              <w:noBreakHyphen/>
              <w:t xml:space="preserve">estar e que podem reduzir a sua aptidão para ser mantido como animal de companhia, independentemente de o animal ter sido detido num estabelecimento de criação comercial, </w:t>
            </w:r>
            <w:r w:rsidRPr="004D4D4A">
              <w:rPr>
                <w:b/>
                <w:i/>
              </w:rPr>
              <w:t>num estabelecimento</w:t>
            </w:r>
            <w:r w:rsidRPr="004D4D4A">
              <w:t xml:space="preserve"> de </w:t>
            </w:r>
            <w:r w:rsidRPr="004D4D4A">
              <w:rPr>
                <w:b/>
                <w:i/>
              </w:rPr>
              <w:t>venda</w:t>
            </w:r>
            <w:r w:rsidRPr="004D4D4A">
              <w:t xml:space="preserve"> ou num abrigo. Além disso, uma vez que o comércio é também realizado por intermediários e, na sua maioria, em linha, os consumidores podem não saber antes de adquirirem um cão ou um gato se o animal provém de um abrigo, de um criador ou de </w:t>
            </w:r>
            <w:r w:rsidRPr="004D4D4A">
              <w:rPr>
                <w:b/>
                <w:i/>
              </w:rPr>
              <w:t>um estabelecimento</w:t>
            </w:r>
            <w:r w:rsidRPr="004D4D4A">
              <w:t xml:space="preserve"> de </w:t>
            </w:r>
            <w:r w:rsidRPr="004D4D4A">
              <w:rPr>
                <w:b/>
                <w:i/>
              </w:rPr>
              <w:t>venda. A prestação dessas informações pode ajudar os compradores a fazer escolhas responsáveis e baseadas em factos</w:t>
            </w:r>
            <w:r w:rsidRPr="004D4D4A">
              <w:t xml:space="preserve">. Existem provas de que o número de animais </w:t>
            </w:r>
            <w:r w:rsidRPr="004D4D4A">
              <w:rPr>
                <w:b/>
                <w:i/>
              </w:rPr>
              <w:t>colocados no</w:t>
            </w:r>
            <w:r w:rsidRPr="004D4D4A">
              <w:t xml:space="preserve"> mercado da União por abrigos é significativo, em especial no caso dos gatos. Existem também provas de que os animais são </w:t>
            </w:r>
            <w:r w:rsidRPr="004D4D4A">
              <w:rPr>
                <w:b/>
                <w:i/>
              </w:rPr>
              <w:t>colocados no mercado</w:t>
            </w:r>
            <w:r w:rsidRPr="004D4D4A">
              <w:t xml:space="preserve"> a partir de abrigos em alguns Estados</w:t>
            </w:r>
            <w:r w:rsidRPr="004D4D4A">
              <w:noBreakHyphen/>
              <w:t>Membros a potenciais proprietários de animais de companhia noutros Estados</w:t>
            </w:r>
            <w:r w:rsidRPr="004D4D4A">
              <w:noBreakHyphen/>
              <w:t>Membros, em especial no caso dos cães. A fim de assegurar a realização do objetivo do presente regulamento de assegurar o bom funcionamento do mercado interno de cães e gatos e o desenvolvimento racional do setor, assegurando simultaneamente um elevado nível de bem</w:t>
            </w:r>
            <w:r w:rsidRPr="004D4D4A">
              <w:noBreakHyphen/>
              <w:t xml:space="preserve">estar dos animais, é necessário aplicar alguns dos requisitos do presente regulamento aos abrigos que detenham um determinado número mínimo de animais, independentemente de </w:t>
            </w:r>
            <w:r w:rsidRPr="004D4D4A">
              <w:rPr>
                <w:b/>
                <w:i/>
              </w:rPr>
              <w:t xml:space="preserve">colocarem cães ou gatos no mercado da União </w:t>
            </w:r>
            <w:r w:rsidRPr="004D4D4A">
              <w:t>contra pagamento</w:t>
            </w:r>
            <w:r w:rsidRPr="004D4D4A">
              <w:rPr>
                <w:b/>
                <w:i/>
              </w:rPr>
              <w:t>,</w:t>
            </w:r>
            <w:r w:rsidRPr="004D4D4A">
              <w:t xml:space="preserve"> gratuitamente ou mediante reembolso </w:t>
            </w:r>
            <w:r w:rsidRPr="004D4D4A">
              <w:rPr>
                <w:b/>
                <w:i/>
              </w:rPr>
              <w:t>de</w:t>
            </w:r>
            <w:r w:rsidRPr="004D4D4A">
              <w:t xml:space="preserve"> custos razoáveis. </w:t>
            </w:r>
            <w:r w:rsidRPr="004D4D4A">
              <w:lastRenderedPageBreak/>
              <w:t>Porém, por motivos de proporcionalidade e tendo em conta que as atividades dos abrigos diferem das de outros operadores e podem desempenhar uma função de interesse público, apenas alguns dos requisitos do presente regulamento devem ser aplicáveis aos abrigos, nomeadamente no que diz respeito ao número e à competência dos cuidadores de animais, ao alojamento, à alimentação e ao abeberamento, às necessidades comportamentais e às práticas dolorosas, bem como às visitas de aconselhamento por parte de um veterinário.</w:t>
            </w:r>
          </w:p>
        </w:tc>
      </w:tr>
    </w:tbl>
    <w:p w14:paraId="2844FAC6" w14:textId="77777777" w:rsidR="00CA6634" w:rsidRPr="004D4D4A" w:rsidRDefault="00CA6634" w:rsidP="00CA6634"/>
    <w:p w14:paraId="7955579E" w14:textId="77777777" w:rsidR="00CA6634" w:rsidRPr="004D4D4A" w:rsidRDefault="00CA6634" w:rsidP="00CA6634">
      <w:pPr>
        <w:pStyle w:val="AmNumberTabs"/>
      </w:pPr>
      <w:r w:rsidRPr="004D4D4A">
        <w:t>Alteração</w:t>
      </w:r>
      <w:r w:rsidRPr="004D4D4A">
        <w:tab/>
      </w:r>
      <w:r w:rsidRPr="004D4D4A">
        <w:tab/>
        <w:t>17</w:t>
      </w:r>
    </w:p>
    <w:p w14:paraId="5A0F327F" w14:textId="77777777" w:rsidR="00CA6634" w:rsidRPr="004D4D4A" w:rsidRDefault="00CA6634" w:rsidP="00CA6634"/>
    <w:p w14:paraId="141113C5" w14:textId="77777777" w:rsidR="00CA6634" w:rsidRPr="004D4D4A" w:rsidRDefault="00CA6634" w:rsidP="00CA6634">
      <w:pPr>
        <w:pStyle w:val="NormalBold"/>
        <w:keepNext/>
      </w:pPr>
      <w:r w:rsidRPr="004D4D4A">
        <w:t>Proposta de regulamento</w:t>
      </w:r>
    </w:p>
    <w:p w14:paraId="6E303A0A" w14:textId="77777777" w:rsidR="00CA6634" w:rsidRPr="004D4D4A" w:rsidRDefault="00CA6634" w:rsidP="00CA6634">
      <w:pPr>
        <w:pStyle w:val="NormalBold"/>
      </w:pPr>
      <w:r w:rsidRPr="004D4D4A">
        <w:t>Considerando 19</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9EC5CA4" w14:textId="77777777" w:rsidTr="00407EB3">
        <w:trPr>
          <w:jc w:val="center"/>
        </w:trPr>
        <w:tc>
          <w:tcPr>
            <w:tcW w:w="9752" w:type="dxa"/>
            <w:gridSpan w:val="2"/>
          </w:tcPr>
          <w:p w14:paraId="4B2F8ACB" w14:textId="77777777" w:rsidR="00CA6634" w:rsidRPr="004D4D4A" w:rsidRDefault="00CA6634" w:rsidP="00407EB3">
            <w:pPr>
              <w:keepNext/>
            </w:pPr>
          </w:p>
        </w:tc>
      </w:tr>
      <w:tr w:rsidR="00CA6634" w:rsidRPr="004D4D4A" w14:paraId="6FD4B400" w14:textId="77777777" w:rsidTr="00407EB3">
        <w:trPr>
          <w:jc w:val="center"/>
        </w:trPr>
        <w:tc>
          <w:tcPr>
            <w:tcW w:w="4876" w:type="dxa"/>
          </w:tcPr>
          <w:p w14:paraId="7BAB0A0B" w14:textId="77777777" w:rsidR="00CA6634" w:rsidRPr="004D4D4A" w:rsidRDefault="00CA6634" w:rsidP="00407EB3">
            <w:pPr>
              <w:pStyle w:val="ColumnHeading"/>
              <w:keepNext/>
            </w:pPr>
            <w:r w:rsidRPr="004D4D4A">
              <w:t>Texto da Comissão</w:t>
            </w:r>
          </w:p>
        </w:tc>
        <w:tc>
          <w:tcPr>
            <w:tcW w:w="4876" w:type="dxa"/>
          </w:tcPr>
          <w:p w14:paraId="6BAD3B9C" w14:textId="77777777" w:rsidR="00CA6634" w:rsidRPr="004D4D4A" w:rsidRDefault="00CA6634" w:rsidP="00407EB3">
            <w:pPr>
              <w:pStyle w:val="ColumnHeading"/>
              <w:keepNext/>
            </w:pPr>
            <w:r w:rsidRPr="004D4D4A">
              <w:t>Alteração</w:t>
            </w:r>
          </w:p>
        </w:tc>
      </w:tr>
      <w:tr w:rsidR="00CA6634" w:rsidRPr="004D4D4A" w14:paraId="40C1094F" w14:textId="77777777" w:rsidTr="00407EB3">
        <w:trPr>
          <w:jc w:val="center"/>
        </w:trPr>
        <w:tc>
          <w:tcPr>
            <w:tcW w:w="4876" w:type="dxa"/>
          </w:tcPr>
          <w:p w14:paraId="4E0A463B" w14:textId="77777777" w:rsidR="00CA6634" w:rsidRPr="004D4D4A" w:rsidRDefault="00CA6634" w:rsidP="00407EB3">
            <w:pPr>
              <w:pStyle w:val="Normal6"/>
            </w:pPr>
          </w:p>
        </w:tc>
        <w:tc>
          <w:tcPr>
            <w:tcW w:w="4876" w:type="dxa"/>
          </w:tcPr>
          <w:p w14:paraId="7B35245D" w14:textId="77777777" w:rsidR="00CA6634" w:rsidRPr="004D4D4A" w:rsidRDefault="00CA6634" w:rsidP="00407EB3">
            <w:pPr>
              <w:pStyle w:val="Normal6"/>
              <w:rPr>
                <w:szCs w:val="24"/>
              </w:rPr>
            </w:pPr>
            <w:r w:rsidRPr="004D4D4A">
              <w:rPr>
                <w:b/>
                <w:i/>
              </w:rPr>
              <w:t>(19</w:t>
            </w:r>
            <w:r w:rsidRPr="004D4D4A">
              <w:rPr>
                <w:b/>
                <w:i/>
              </w:rPr>
              <w:noBreakHyphen/>
              <w:t>A)</w:t>
            </w:r>
            <w:r w:rsidRPr="004D4D4A">
              <w:rPr>
                <w:b/>
                <w:i/>
              </w:rPr>
              <w:tab/>
              <w:t>Os Estados</w:t>
            </w:r>
            <w:r w:rsidRPr="004D4D4A">
              <w:rPr>
                <w:b/>
                <w:i/>
              </w:rPr>
              <w:noBreakHyphen/>
              <w:t>Membros constataram que os operadores responsáveis por cães ou gatos não desejados, abandonados, vadios, perdidos ou confiscados têm vindo a recorrer cada vez mais a lares de acolhimento. Dado que o número de cães e gatos detidos em lares de acolhimento pode ter impacto no mercado de cães e gatos, tais estabelecimentos devem ser abrangidos pelo presente regulamento. Nesses casos, os operadores que colocam os cães ou gatos em lares de acolhimento devem ser responsáveis por assegurar que os mesmos cumpram os requisitos do presente regulamento, o que poderia ser feito, nomeadamente, através de uma relação contratual entre o operador e a família de acolhimento.</w:t>
            </w:r>
          </w:p>
        </w:tc>
      </w:tr>
    </w:tbl>
    <w:p w14:paraId="488EE98D" w14:textId="77777777" w:rsidR="00CA6634" w:rsidRPr="004D4D4A" w:rsidRDefault="00CA6634" w:rsidP="00CA6634"/>
    <w:p w14:paraId="2DA29580" w14:textId="77777777" w:rsidR="00CA6634" w:rsidRPr="004D4D4A" w:rsidRDefault="00CA6634" w:rsidP="00CA6634">
      <w:pPr>
        <w:pStyle w:val="AmNumberTabs"/>
      </w:pPr>
      <w:r w:rsidRPr="004D4D4A">
        <w:t>Alteração</w:t>
      </w:r>
      <w:r w:rsidRPr="004D4D4A">
        <w:tab/>
      </w:r>
      <w:r w:rsidRPr="004D4D4A">
        <w:tab/>
        <w:t>18</w:t>
      </w:r>
    </w:p>
    <w:p w14:paraId="514E09B8" w14:textId="77777777" w:rsidR="00CA6634" w:rsidRPr="004D4D4A" w:rsidRDefault="00CA6634" w:rsidP="00CA6634"/>
    <w:p w14:paraId="39D7B6DB" w14:textId="77777777" w:rsidR="00CA6634" w:rsidRPr="004D4D4A" w:rsidRDefault="00CA6634" w:rsidP="00CA6634">
      <w:pPr>
        <w:pStyle w:val="NormalBold"/>
        <w:keepNext/>
      </w:pPr>
      <w:r w:rsidRPr="004D4D4A">
        <w:t>Proposta de regulamento</w:t>
      </w:r>
    </w:p>
    <w:p w14:paraId="238EAF53" w14:textId="77777777" w:rsidR="00CA6634" w:rsidRPr="004D4D4A" w:rsidRDefault="00CA6634" w:rsidP="00CA6634">
      <w:pPr>
        <w:pStyle w:val="NormalBold"/>
      </w:pPr>
      <w:r w:rsidRPr="004D4D4A">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5030A03" w14:textId="77777777" w:rsidTr="00407EB3">
        <w:trPr>
          <w:jc w:val="center"/>
        </w:trPr>
        <w:tc>
          <w:tcPr>
            <w:tcW w:w="9752" w:type="dxa"/>
            <w:gridSpan w:val="2"/>
          </w:tcPr>
          <w:p w14:paraId="33E8CCBC" w14:textId="77777777" w:rsidR="00CA6634" w:rsidRPr="004D4D4A" w:rsidRDefault="00CA6634" w:rsidP="00407EB3">
            <w:pPr>
              <w:keepNext/>
            </w:pPr>
          </w:p>
        </w:tc>
      </w:tr>
      <w:tr w:rsidR="00CA6634" w:rsidRPr="004D4D4A" w14:paraId="02C45CFF" w14:textId="77777777" w:rsidTr="00407EB3">
        <w:trPr>
          <w:jc w:val="center"/>
        </w:trPr>
        <w:tc>
          <w:tcPr>
            <w:tcW w:w="4876" w:type="dxa"/>
          </w:tcPr>
          <w:p w14:paraId="60A3D407" w14:textId="77777777" w:rsidR="00CA6634" w:rsidRPr="004D4D4A" w:rsidRDefault="00CA6634" w:rsidP="00407EB3">
            <w:pPr>
              <w:pStyle w:val="ColumnHeading"/>
              <w:keepNext/>
            </w:pPr>
            <w:r w:rsidRPr="004D4D4A">
              <w:t>Texto da Comissão</w:t>
            </w:r>
          </w:p>
        </w:tc>
        <w:tc>
          <w:tcPr>
            <w:tcW w:w="4876" w:type="dxa"/>
          </w:tcPr>
          <w:p w14:paraId="080A0091" w14:textId="77777777" w:rsidR="00CA6634" w:rsidRPr="004D4D4A" w:rsidRDefault="00CA6634" w:rsidP="00407EB3">
            <w:pPr>
              <w:pStyle w:val="ColumnHeading"/>
              <w:keepNext/>
            </w:pPr>
            <w:r w:rsidRPr="004D4D4A">
              <w:t>Alteração</w:t>
            </w:r>
          </w:p>
        </w:tc>
      </w:tr>
      <w:tr w:rsidR="00CA6634" w:rsidRPr="004D4D4A" w14:paraId="04F332EF" w14:textId="77777777" w:rsidTr="00407EB3">
        <w:trPr>
          <w:jc w:val="center"/>
        </w:trPr>
        <w:tc>
          <w:tcPr>
            <w:tcW w:w="4876" w:type="dxa"/>
          </w:tcPr>
          <w:p w14:paraId="42305D75" w14:textId="77777777" w:rsidR="00CA6634" w:rsidRPr="004D4D4A" w:rsidRDefault="00CA6634" w:rsidP="00407EB3">
            <w:pPr>
              <w:pStyle w:val="Normal6"/>
            </w:pPr>
            <w:r w:rsidRPr="004D4D4A">
              <w:t>(20)</w:t>
            </w:r>
            <w:r w:rsidRPr="004D4D4A">
              <w:tab/>
              <w:t xml:space="preserve">Além disso, tendo em conta o número significativo de animais </w:t>
            </w:r>
            <w:r w:rsidRPr="004D4D4A">
              <w:rPr>
                <w:b/>
                <w:i/>
              </w:rPr>
              <w:t>fornecidos na</w:t>
            </w:r>
            <w:r w:rsidRPr="004D4D4A">
              <w:t xml:space="preserve"> União por abrigos e a necessidade de assegurar a consecução dos objetivos do presente regulamento em matéria de rastreabilidade e prevenção do comércio ilegal, os abrigos devem também estar sujeitos aos requisitos do presente regulamento no que diz respeito à identificação e ao registo de cães e gatos, independentemente de a sua atividade poder ou não ser considerada de natureza económica.</w:t>
            </w:r>
          </w:p>
        </w:tc>
        <w:tc>
          <w:tcPr>
            <w:tcW w:w="4876" w:type="dxa"/>
          </w:tcPr>
          <w:p w14:paraId="547E1B89" w14:textId="77777777" w:rsidR="00CA6634" w:rsidRPr="004D4D4A" w:rsidRDefault="00CA6634" w:rsidP="00407EB3">
            <w:pPr>
              <w:pStyle w:val="Normal6"/>
              <w:rPr>
                <w:szCs w:val="24"/>
              </w:rPr>
            </w:pPr>
            <w:r w:rsidRPr="004D4D4A">
              <w:t>(20)</w:t>
            </w:r>
            <w:r w:rsidRPr="004D4D4A">
              <w:tab/>
              <w:t xml:space="preserve">Além disso, tendo em conta o número significativo de animais </w:t>
            </w:r>
            <w:r w:rsidRPr="004D4D4A">
              <w:rPr>
                <w:b/>
                <w:i/>
              </w:rPr>
              <w:t>colocados no mercado da</w:t>
            </w:r>
            <w:r w:rsidRPr="004D4D4A">
              <w:t xml:space="preserve"> União por abrigos e a necessidade de assegurar a consecução dos objetivos do presente regulamento em matéria de rastreabilidade e prevenção do comércio ilegal, os abrigos devem também estar sujeitos aos requisitos do presente regulamento no que diz respeito à identificação e ao registo de cães e gatos, independentemente de a sua atividade poder ou não ser considerada de natureza económica. </w:t>
            </w:r>
            <w:r w:rsidRPr="004D4D4A">
              <w:rPr>
                <w:b/>
                <w:i/>
              </w:rPr>
              <w:t>Os operadores responsáveis pelos abrigos devem ser incentivados a tomar medidas adequadas para impedir a reprodução dos cães ou dos gatos mantidos nos abrigos.</w:t>
            </w:r>
          </w:p>
        </w:tc>
      </w:tr>
    </w:tbl>
    <w:p w14:paraId="00F5BE57" w14:textId="77777777" w:rsidR="00CA6634" w:rsidRPr="004D4D4A" w:rsidRDefault="00CA6634" w:rsidP="00CA6634"/>
    <w:p w14:paraId="6E93B5F7" w14:textId="77777777" w:rsidR="00CA6634" w:rsidRPr="004D4D4A" w:rsidRDefault="00CA6634" w:rsidP="00CA6634">
      <w:pPr>
        <w:pStyle w:val="AmNumberTabs"/>
      </w:pPr>
      <w:r w:rsidRPr="004D4D4A">
        <w:t>Alteração</w:t>
      </w:r>
      <w:r w:rsidRPr="004D4D4A">
        <w:tab/>
      </w:r>
      <w:r w:rsidRPr="004D4D4A">
        <w:tab/>
        <w:t>19</w:t>
      </w:r>
    </w:p>
    <w:p w14:paraId="33B8C4EF" w14:textId="77777777" w:rsidR="00CA6634" w:rsidRPr="004D4D4A" w:rsidRDefault="00CA6634" w:rsidP="00CA6634"/>
    <w:p w14:paraId="5267E21C" w14:textId="77777777" w:rsidR="00CA6634" w:rsidRPr="004D4D4A" w:rsidRDefault="00CA6634" w:rsidP="00CA6634">
      <w:pPr>
        <w:pStyle w:val="NormalBold"/>
        <w:keepNext/>
      </w:pPr>
      <w:r w:rsidRPr="004D4D4A">
        <w:t>Proposta de regulamento</w:t>
      </w:r>
    </w:p>
    <w:p w14:paraId="765A2B7A" w14:textId="77777777" w:rsidR="00CA6634" w:rsidRPr="004D4D4A" w:rsidRDefault="00CA6634" w:rsidP="00CA6634">
      <w:pPr>
        <w:pStyle w:val="NormalBold"/>
      </w:pPr>
      <w:r w:rsidRPr="004D4D4A">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DFDCE53" w14:textId="77777777" w:rsidTr="00407EB3">
        <w:trPr>
          <w:jc w:val="center"/>
        </w:trPr>
        <w:tc>
          <w:tcPr>
            <w:tcW w:w="9752" w:type="dxa"/>
            <w:gridSpan w:val="2"/>
          </w:tcPr>
          <w:p w14:paraId="7C42E951" w14:textId="77777777" w:rsidR="00CA6634" w:rsidRPr="004D4D4A" w:rsidRDefault="00CA6634" w:rsidP="00407EB3">
            <w:pPr>
              <w:keepNext/>
            </w:pPr>
          </w:p>
        </w:tc>
      </w:tr>
      <w:tr w:rsidR="00CA6634" w:rsidRPr="004D4D4A" w14:paraId="52812832" w14:textId="77777777" w:rsidTr="00407EB3">
        <w:trPr>
          <w:jc w:val="center"/>
        </w:trPr>
        <w:tc>
          <w:tcPr>
            <w:tcW w:w="4876" w:type="dxa"/>
          </w:tcPr>
          <w:p w14:paraId="7CE11067" w14:textId="77777777" w:rsidR="00CA6634" w:rsidRPr="004D4D4A" w:rsidRDefault="00CA6634" w:rsidP="00407EB3">
            <w:pPr>
              <w:pStyle w:val="ColumnHeading"/>
              <w:keepNext/>
            </w:pPr>
            <w:r w:rsidRPr="004D4D4A">
              <w:t>Texto da Comissão</w:t>
            </w:r>
          </w:p>
        </w:tc>
        <w:tc>
          <w:tcPr>
            <w:tcW w:w="4876" w:type="dxa"/>
          </w:tcPr>
          <w:p w14:paraId="613F3FD8" w14:textId="77777777" w:rsidR="00CA6634" w:rsidRPr="004D4D4A" w:rsidRDefault="00CA6634" w:rsidP="00407EB3">
            <w:pPr>
              <w:pStyle w:val="ColumnHeading"/>
              <w:keepNext/>
            </w:pPr>
            <w:r w:rsidRPr="004D4D4A">
              <w:t>Alteração</w:t>
            </w:r>
          </w:p>
        </w:tc>
      </w:tr>
      <w:tr w:rsidR="00CA6634" w:rsidRPr="004D4D4A" w14:paraId="3D6B5F05" w14:textId="77777777" w:rsidTr="00407EB3">
        <w:trPr>
          <w:jc w:val="center"/>
        </w:trPr>
        <w:tc>
          <w:tcPr>
            <w:tcW w:w="4876" w:type="dxa"/>
          </w:tcPr>
          <w:p w14:paraId="3FEFE121" w14:textId="77777777" w:rsidR="00CA6634" w:rsidRPr="004D4D4A" w:rsidRDefault="00CA6634" w:rsidP="00407EB3">
            <w:pPr>
              <w:pStyle w:val="Normal6"/>
            </w:pPr>
            <w:r w:rsidRPr="004D4D4A">
              <w:t>(23)</w:t>
            </w:r>
            <w:r w:rsidRPr="004D4D4A">
              <w:tab/>
              <w:t>A fim de assegurar a correta execução do presente regulamento, é essencial que as autoridades competentes possam identificar os estabelecimentos sujeitos aos seus controlos oficiais. Por conseguinte, é necessário que os operadores que detêm cães e gatos em estabelecimentos notifiquem as suas atividades às autoridades competentes.</w:t>
            </w:r>
          </w:p>
        </w:tc>
        <w:tc>
          <w:tcPr>
            <w:tcW w:w="4876" w:type="dxa"/>
          </w:tcPr>
          <w:p w14:paraId="709C7618" w14:textId="77777777" w:rsidR="00CA6634" w:rsidRPr="004D4D4A" w:rsidRDefault="00CA6634" w:rsidP="00407EB3">
            <w:pPr>
              <w:pStyle w:val="Normal6"/>
              <w:rPr>
                <w:szCs w:val="24"/>
              </w:rPr>
            </w:pPr>
            <w:r w:rsidRPr="004D4D4A">
              <w:t>(23)</w:t>
            </w:r>
            <w:r w:rsidRPr="004D4D4A">
              <w:tab/>
              <w:t>A fim de assegurar a correta execução do presente regulamento, é essencial que as autoridades competentes possam identificar os estabelecimentos sujeitos aos seus controlos oficiais. Por conseguinte, é necessário que os operadores que detêm cães e gatos em estabelecimentos notifiquem as suas atividades às autoridades competentes</w:t>
            </w:r>
            <w:r w:rsidRPr="004D4D4A">
              <w:rPr>
                <w:b/>
                <w:i/>
              </w:rPr>
              <w:t xml:space="preserve"> e que estas mantenham um registo atualizado destes estabelecimentos.</w:t>
            </w:r>
            <w:r w:rsidRPr="004D4D4A">
              <w:t xml:space="preserve"> </w:t>
            </w:r>
            <w:r w:rsidRPr="004D4D4A">
              <w:rPr>
                <w:b/>
                <w:i/>
              </w:rPr>
              <w:t>A fim de minimizar os encargos administrativos para os operadores, as autoridades competentes devem poder utilizar informações ou dados incluídos no registo dos estabelecimentos onde são mantidos cães e gatos nos termos do Regulamento (UE) 2016/429.</w:t>
            </w:r>
          </w:p>
        </w:tc>
      </w:tr>
    </w:tbl>
    <w:p w14:paraId="5B2916A9" w14:textId="77777777" w:rsidR="00CA6634" w:rsidRPr="004D4D4A" w:rsidRDefault="00CA6634" w:rsidP="00CA6634"/>
    <w:p w14:paraId="1FD9794D" w14:textId="77777777" w:rsidR="001F1D8A" w:rsidRPr="004D4D4A" w:rsidRDefault="001F1D8A" w:rsidP="001F1D8A">
      <w:pPr>
        <w:pStyle w:val="AmNumberTabs"/>
      </w:pPr>
      <w:r w:rsidRPr="004D4D4A">
        <w:t>Alteração</w:t>
      </w:r>
      <w:r w:rsidRPr="004D4D4A">
        <w:tab/>
      </w:r>
      <w:r w:rsidRPr="004D4D4A">
        <w:tab/>
        <w:t>278</w:t>
      </w:r>
    </w:p>
    <w:p w14:paraId="750F34C5" w14:textId="77777777" w:rsidR="001F1D8A" w:rsidRPr="004D4D4A" w:rsidRDefault="001F1D8A" w:rsidP="001F1D8A">
      <w:pPr>
        <w:pStyle w:val="NormalBold12b"/>
      </w:pPr>
      <w:r w:rsidRPr="004D4D4A">
        <w:lastRenderedPageBreak/>
        <w:t>Proposta de regulamento</w:t>
      </w:r>
    </w:p>
    <w:p w14:paraId="63685370" w14:textId="77777777" w:rsidR="001F1D8A" w:rsidRPr="004D4D4A" w:rsidRDefault="001F1D8A" w:rsidP="001F1D8A">
      <w:pPr>
        <w:pStyle w:val="NormalBold"/>
      </w:pPr>
      <w:r w:rsidRPr="004D4D4A">
        <w:t>Considerando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D8A" w:rsidRPr="004D4D4A" w14:paraId="5DECA600" w14:textId="77777777" w:rsidTr="00FB7499">
        <w:trPr>
          <w:trHeight w:hRule="exact" w:val="240"/>
          <w:jc w:val="center"/>
        </w:trPr>
        <w:tc>
          <w:tcPr>
            <w:tcW w:w="9752" w:type="dxa"/>
            <w:gridSpan w:val="2"/>
            <w:tcBorders>
              <w:top w:val="nil"/>
              <w:left w:val="nil"/>
              <w:bottom w:val="nil"/>
              <w:right w:val="nil"/>
            </w:tcBorders>
          </w:tcPr>
          <w:p w14:paraId="3455E2DA" w14:textId="77777777" w:rsidR="001F1D8A" w:rsidRPr="004D4D4A" w:rsidRDefault="001F1D8A" w:rsidP="00FB7499"/>
        </w:tc>
      </w:tr>
      <w:tr w:rsidR="001F1D8A" w:rsidRPr="004D4D4A" w14:paraId="3B2F81A2" w14:textId="77777777" w:rsidTr="00FB7499">
        <w:trPr>
          <w:trHeight w:val="240"/>
          <w:jc w:val="center"/>
        </w:trPr>
        <w:tc>
          <w:tcPr>
            <w:tcW w:w="4876" w:type="dxa"/>
            <w:tcBorders>
              <w:top w:val="nil"/>
              <w:left w:val="nil"/>
              <w:bottom w:val="nil"/>
              <w:right w:val="nil"/>
            </w:tcBorders>
          </w:tcPr>
          <w:p w14:paraId="5AA941EA" w14:textId="77777777" w:rsidR="001F1D8A" w:rsidRPr="004D4D4A" w:rsidRDefault="001F1D8A" w:rsidP="00FB7499">
            <w:pPr>
              <w:pStyle w:val="AmColumnHeading"/>
            </w:pPr>
            <w:r w:rsidRPr="004D4D4A">
              <w:t>Texto da Comissão</w:t>
            </w:r>
          </w:p>
        </w:tc>
        <w:tc>
          <w:tcPr>
            <w:tcW w:w="4876" w:type="dxa"/>
            <w:tcBorders>
              <w:top w:val="nil"/>
              <w:left w:val="nil"/>
              <w:bottom w:val="nil"/>
              <w:right w:val="nil"/>
            </w:tcBorders>
          </w:tcPr>
          <w:p w14:paraId="2A5287C6" w14:textId="77777777" w:rsidR="001F1D8A" w:rsidRPr="004D4D4A" w:rsidRDefault="001F1D8A" w:rsidP="00FB7499">
            <w:pPr>
              <w:pStyle w:val="AmColumnHeading"/>
            </w:pPr>
            <w:r w:rsidRPr="004D4D4A">
              <w:t>Alteração</w:t>
            </w:r>
          </w:p>
        </w:tc>
      </w:tr>
      <w:tr w:rsidR="001F1D8A" w:rsidRPr="004D4D4A" w14:paraId="1B5CAE7E" w14:textId="77777777" w:rsidTr="00FB7499">
        <w:trPr>
          <w:jc w:val="center"/>
        </w:trPr>
        <w:tc>
          <w:tcPr>
            <w:tcW w:w="4876" w:type="dxa"/>
            <w:tcBorders>
              <w:top w:val="nil"/>
              <w:left w:val="nil"/>
              <w:bottom w:val="nil"/>
              <w:right w:val="nil"/>
            </w:tcBorders>
          </w:tcPr>
          <w:p w14:paraId="288D015D" w14:textId="77777777" w:rsidR="001F1D8A" w:rsidRPr="004D4D4A" w:rsidRDefault="001F1D8A" w:rsidP="00FB7499">
            <w:pPr>
              <w:pStyle w:val="Normal6a"/>
            </w:pPr>
            <w:r w:rsidRPr="004D4D4A">
              <w:t>(24)</w:t>
            </w:r>
            <w:r w:rsidRPr="004D4D4A">
              <w:tab/>
              <w:t>Dispor de pessoal bem formado e qualificado é essencial para melhorar as condições de bem</w:t>
            </w:r>
            <w:r w:rsidRPr="004D4D4A">
              <w:noBreakHyphen/>
              <w:t>estar dos animais. As competências em matéria de bem</w:t>
            </w:r>
            <w:r w:rsidRPr="004D4D4A">
              <w:noBreakHyphen/>
              <w:t>estar dos animais exigem conhecimentos sobre os padrões comportamentais básicos e as necessidades das espécies em causa. Os cuidadores de animais devem ter competências em matéria de bem</w:t>
            </w:r>
            <w:r w:rsidRPr="004D4D4A">
              <w:noBreakHyphen/>
              <w:t>estar dos animais relevantes para as suas tarefas e para os animais a seu cargo, a fim de evitar infligir dor, angústia e sofrimento aos cães e gatos.</w:t>
            </w:r>
          </w:p>
        </w:tc>
        <w:tc>
          <w:tcPr>
            <w:tcW w:w="4876" w:type="dxa"/>
            <w:tcBorders>
              <w:top w:val="nil"/>
              <w:left w:val="nil"/>
              <w:bottom w:val="nil"/>
              <w:right w:val="nil"/>
            </w:tcBorders>
          </w:tcPr>
          <w:p w14:paraId="447A1AA3" w14:textId="77777777" w:rsidR="001F1D8A" w:rsidRPr="004D4D4A" w:rsidRDefault="001F1D8A" w:rsidP="00FB7499">
            <w:pPr>
              <w:pStyle w:val="Normal6a"/>
            </w:pPr>
            <w:r w:rsidRPr="004D4D4A">
              <w:t>(24)</w:t>
            </w:r>
            <w:r w:rsidRPr="004D4D4A">
              <w:tab/>
            </w:r>
            <w:r w:rsidRPr="004D4D4A">
              <w:rPr>
                <w:b/>
                <w:i/>
              </w:rPr>
              <w:t xml:space="preserve">A angústia e o sofrimento de cães e gatos durante as atividades de treino realizadas com tratadores sem formação ou pouco qualificados podem ter efeitos prejudiciais nos padrões de comportamento dos cães e gatos e comportar riscos para a saúde e a segurança humanas e para o ambiente. </w:t>
            </w:r>
            <w:r w:rsidRPr="004D4D4A">
              <w:rPr>
                <w:b/>
                <w:bCs/>
                <w:i/>
                <w:iCs/>
              </w:rPr>
              <w:t>Por este motivo,</w:t>
            </w:r>
            <w:r w:rsidRPr="004D4D4A">
              <w:t xml:space="preserve"> dispor de pessoal bem formado e qualificado é essencial para melhorar as condições de bem</w:t>
            </w:r>
            <w:r w:rsidRPr="004D4D4A">
              <w:noBreakHyphen/>
              <w:t>estar dos animais</w:t>
            </w:r>
            <w:r w:rsidRPr="004D4D4A">
              <w:rPr>
                <w:b/>
                <w:bCs/>
                <w:i/>
                <w:iCs/>
              </w:rPr>
              <w:t>, designadamente durante a criação, detenção e manuseamento de cães destinados aos serviços militares, policiais e aduaneiros</w:t>
            </w:r>
            <w:r w:rsidRPr="004D4D4A">
              <w:t>. As competências em matéria de bem</w:t>
            </w:r>
            <w:r w:rsidRPr="004D4D4A">
              <w:noBreakHyphen/>
              <w:t>estar dos animais exigem conhecimentos sobre os padrões comportamentais básicos e as necessidades das espécies em causa. Os cuidadores de animais devem ter competências em matéria de bem</w:t>
            </w:r>
            <w:r w:rsidRPr="004D4D4A">
              <w:noBreakHyphen/>
              <w:t xml:space="preserve">estar dos animais relevantes para as suas tarefas e para os animais a seu cargo, a fim de evitar infligir dor, angústia e sofrimento aos cães e gatos. </w:t>
            </w:r>
            <w:r w:rsidRPr="004D4D4A">
              <w:rPr>
                <w:b/>
                <w:i/>
              </w:rPr>
              <w:t>Cabe aos cuidadores de animais e às autoridades competentes, designadamente aos organismos governamentais, atualizar regularmente as suas competências frequentando programas de formação que promovam métodos de treino como o «condicionamento operante», que dá primazia ao reforço positivo, em vez de métodos baseados na punição.</w:t>
            </w:r>
          </w:p>
        </w:tc>
      </w:tr>
    </w:tbl>
    <w:p w14:paraId="0DFD77BE" w14:textId="4D9ED1FE" w:rsidR="001F1D8A" w:rsidRPr="004D4D4A" w:rsidRDefault="001F1D8A" w:rsidP="001F1D8A"/>
    <w:p w14:paraId="79969333" w14:textId="601B2F96" w:rsidR="00CA6634" w:rsidRPr="004D4D4A" w:rsidRDefault="00CA6634" w:rsidP="001F1D8A"/>
    <w:p w14:paraId="209A0FB4" w14:textId="77777777" w:rsidR="00CA6634" w:rsidRPr="004D4D4A" w:rsidRDefault="00CA6634" w:rsidP="00CA6634">
      <w:pPr>
        <w:pStyle w:val="AmNumberTabs"/>
      </w:pPr>
      <w:r w:rsidRPr="004D4D4A">
        <w:t>Alteração</w:t>
      </w:r>
      <w:r w:rsidRPr="004D4D4A">
        <w:tab/>
      </w:r>
      <w:r w:rsidRPr="004D4D4A">
        <w:tab/>
        <w:t>21</w:t>
      </w:r>
    </w:p>
    <w:p w14:paraId="51592FC0" w14:textId="77777777" w:rsidR="00CA6634" w:rsidRPr="004D4D4A" w:rsidRDefault="00CA6634" w:rsidP="00CA6634"/>
    <w:p w14:paraId="6589BDE7" w14:textId="77777777" w:rsidR="00CA6634" w:rsidRPr="004D4D4A" w:rsidRDefault="00CA6634" w:rsidP="00CA6634">
      <w:pPr>
        <w:pStyle w:val="NormalBold"/>
        <w:keepNext/>
      </w:pPr>
      <w:r w:rsidRPr="004D4D4A">
        <w:t>Proposta de regulamento</w:t>
      </w:r>
    </w:p>
    <w:p w14:paraId="704728FF" w14:textId="77777777" w:rsidR="00CA6634" w:rsidRPr="004D4D4A" w:rsidRDefault="00CA6634" w:rsidP="00CA6634">
      <w:pPr>
        <w:pStyle w:val="NormalBold"/>
      </w:pPr>
      <w:r w:rsidRPr="004D4D4A">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DDBFF2B" w14:textId="77777777" w:rsidTr="00407EB3">
        <w:trPr>
          <w:jc w:val="center"/>
        </w:trPr>
        <w:tc>
          <w:tcPr>
            <w:tcW w:w="9752" w:type="dxa"/>
            <w:gridSpan w:val="2"/>
          </w:tcPr>
          <w:p w14:paraId="74FCB5EB" w14:textId="77777777" w:rsidR="00CA6634" w:rsidRPr="004D4D4A" w:rsidRDefault="00CA6634" w:rsidP="00407EB3">
            <w:pPr>
              <w:keepNext/>
            </w:pPr>
          </w:p>
        </w:tc>
      </w:tr>
      <w:tr w:rsidR="00CA6634" w:rsidRPr="004D4D4A" w14:paraId="1B56EA35" w14:textId="77777777" w:rsidTr="00407EB3">
        <w:trPr>
          <w:jc w:val="center"/>
        </w:trPr>
        <w:tc>
          <w:tcPr>
            <w:tcW w:w="4876" w:type="dxa"/>
          </w:tcPr>
          <w:p w14:paraId="1BD8E5C5" w14:textId="77777777" w:rsidR="00CA6634" w:rsidRPr="004D4D4A" w:rsidRDefault="00CA6634" w:rsidP="00407EB3">
            <w:pPr>
              <w:pStyle w:val="ColumnHeading"/>
              <w:keepNext/>
            </w:pPr>
            <w:r w:rsidRPr="004D4D4A">
              <w:t>Texto da Comissão</w:t>
            </w:r>
          </w:p>
        </w:tc>
        <w:tc>
          <w:tcPr>
            <w:tcW w:w="4876" w:type="dxa"/>
          </w:tcPr>
          <w:p w14:paraId="6AF3858A" w14:textId="77777777" w:rsidR="00CA6634" w:rsidRPr="004D4D4A" w:rsidRDefault="00CA6634" w:rsidP="00407EB3">
            <w:pPr>
              <w:pStyle w:val="ColumnHeading"/>
              <w:keepNext/>
            </w:pPr>
            <w:r w:rsidRPr="004D4D4A">
              <w:t>Alteração</w:t>
            </w:r>
          </w:p>
        </w:tc>
      </w:tr>
      <w:tr w:rsidR="00CA6634" w:rsidRPr="004D4D4A" w14:paraId="1E7378FE" w14:textId="77777777" w:rsidTr="00407EB3">
        <w:trPr>
          <w:jc w:val="center"/>
        </w:trPr>
        <w:tc>
          <w:tcPr>
            <w:tcW w:w="4876" w:type="dxa"/>
          </w:tcPr>
          <w:p w14:paraId="7063BC75" w14:textId="77777777" w:rsidR="00CA6634" w:rsidRPr="004D4D4A" w:rsidRDefault="00CA6634" w:rsidP="00407EB3">
            <w:pPr>
              <w:pStyle w:val="Normal6"/>
            </w:pPr>
            <w:r w:rsidRPr="004D4D4A">
              <w:t>(25)</w:t>
            </w:r>
            <w:r w:rsidRPr="004D4D4A">
              <w:tab/>
              <w:t>Tendo em conta que o bem</w:t>
            </w:r>
            <w:r w:rsidRPr="004D4D4A">
              <w:noBreakHyphen/>
              <w:t xml:space="preserve">estar dos animais inclui a saúde dos animais, os </w:t>
            </w:r>
            <w:r w:rsidRPr="004D4D4A">
              <w:lastRenderedPageBreak/>
              <w:t>veterinários estão em melhor posição para prestar aconselhamento aos operadores com vista a melhorar a situação de bem</w:t>
            </w:r>
            <w:r w:rsidRPr="004D4D4A">
              <w:noBreakHyphen/>
              <w:t>estar dos animais nos estabelecimentos. Os veterinários devem desempenhar um papel ativo na sensibilização para a inter</w:t>
            </w:r>
            <w:r w:rsidRPr="004D4D4A">
              <w:noBreakHyphen/>
              <w:t>relação entre a saúde e o bem</w:t>
            </w:r>
            <w:r w:rsidRPr="004D4D4A">
              <w:noBreakHyphen/>
              <w:t>estar desses animais. Os estabelecimentos que detêm cães e gatos devem, por conseguinte, receber uma visita</w:t>
            </w:r>
            <w:r w:rsidRPr="004D4D4A">
              <w:rPr>
                <w:b/>
                <w:i/>
              </w:rPr>
              <w:t xml:space="preserve"> regular</w:t>
            </w:r>
            <w:r w:rsidRPr="004D4D4A">
              <w:t xml:space="preserve"> de um veterinário para assegurar o bem</w:t>
            </w:r>
            <w:r w:rsidRPr="004D4D4A">
              <w:noBreakHyphen/>
              <w:t>estar dos animais.</w:t>
            </w:r>
          </w:p>
        </w:tc>
        <w:tc>
          <w:tcPr>
            <w:tcW w:w="4876" w:type="dxa"/>
          </w:tcPr>
          <w:p w14:paraId="3D41C01A" w14:textId="77777777" w:rsidR="00CA6634" w:rsidRPr="004D4D4A" w:rsidRDefault="00CA6634" w:rsidP="00407EB3">
            <w:pPr>
              <w:pStyle w:val="Normal6"/>
              <w:rPr>
                <w:szCs w:val="24"/>
              </w:rPr>
            </w:pPr>
            <w:r w:rsidRPr="004D4D4A">
              <w:lastRenderedPageBreak/>
              <w:t>(25)</w:t>
            </w:r>
            <w:r w:rsidRPr="004D4D4A">
              <w:tab/>
              <w:t>Tendo em conta que o bem</w:t>
            </w:r>
            <w:r w:rsidRPr="004D4D4A">
              <w:noBreakHyphen/>
              <w:t xml:space="preserve">estar dos animais inclui a saúde dos animais, os </w:t>
            </w:r>
            <w:r w:rsidRPr="004D4D4A">
              <w:lastRenderedPageBreak/>
              <w:t>veterinários estão em melhor posição para prestar aconselhamento aos operadores com vista a melhorar a situação de bem</w:t>
            </w:r>
            <w:r w:rsidRPr="004D4D4A">
              <w:noBreakHyphen/>
              <w:t>estar dos animais nos estabelecimentos. Os veterinários devem desempenhar um papel ativo na sensibilização para a inter</w:t>
            </w:r>
            <w:r w:rsidRPr="004D4D4A">
              <w:noBreakHyphen/>
              <w:t>relação entre a saúde e o bem</w:t>
            </w:r>
            <w:r w:rsidRPr="004D4D4A">
              <w:noBreakHyphen/>
              <w:t xml:space="preserve">estar desses animais. Os estabelecimentos que detêm </w:t>
            </w:r>
            <w:r w:rsidRPr="004D4D4A">
              <w:rPr>
                <w:b/>
                <w:i/>
              </w:rPr>
              <w:t xml:space="preserve">um número de </w:t>
            </w:r>
            <w:r w:rsidRPr="004D4D4A">
              <w:t xml:space="preserve">cães e gatos </w:t>
            </w:r>
            <w:r w:rsidRPr="004D4D4A">
              <w:rPr>
                <w:b/>
                <w:i/>
              </w:rPr>
              <w:t xml:space="preserve">superior a um determinado limiar </w:t>
            </w:r>
            <w:r w:rsidRPr="004D4D4A">
              <w:t xml:space="preserve">devem, por conseguinte, </w:t>
            </w:r>
            <w:r w:rsidRPr="004D4D4A">
              <w:rPr>
                <w:b/>
                <w:i/>
              </w:rPr>
              <w:t xml:space="preserve">no primeiro ano de aplicação do presente regulamento ou no prazo de um ano a contar da notificação de um novo estabelecimento, </w:t>
            </w:r>
            <w:r w:rsidRPr="004D4D4A">
              <w:t>receber uma visita de um veterinário para assegurar o bem</w:t>
            </w:r>
            <w:r w:rsidRPr="004D4D4A">
              <w:noBreakHyphen/>
              <w:t>estar dos animais.</w:t>
            </w:r>
            <w:r w:rsidRPr="004D4D4A">
              <w:rPr>
                <w:b/>
                <w:i/>
              </w:rPr>
              <w:t xml:space="preserve"> Posteriormente, as visitas de veterinários devem ocorrer sempre que seja adequado, com base numa análise de risco efetuada pelas autoridades competentes.</w:t>
            </w:r>
          </w:p>
        </w:tc>
      </w:tr>
    </w:tbl>
    <w:p w14:paraId="4EF5700E" w14:textId="77777777" w:rsidR="00CA6634" w:rsidRPr="004D4D4A" w:rsidRDefault="00CA6634" w:rsidP="00CA6634"/>
    <w:p w14:paraId="38D8A360" w14:textId="77777777" w:rsidR="00CA6634" w:rsidRPr="004D4D4A" w:rsidRDefault="00CA6634" w:rsidP="00CA6634">
      <w:pPr>
        <w:pStyle w:val="AmNumberTabs"/>
      </w:pPr>
      <w:r w:rsidRPr="004D4D4A">
        <w:t>Alteração</w:t>
      </w:r>
      <w:r w:rsidRPr="004D4D4A">
        <w:tab/>
      </w:r>
      <w:r w:rsidRPr="004D4D4A">
        <w:tab/>
        <w:t>22</w:t>
      </w:r>
    </w:p>
    <w:p w14:paraId="6A006EFE" w14:textId="77777777" w:rsidR="00CA6634" w:rsidRPr="004D4D4A" w:rsidRDefault="00CA6634" w:rsidP="00CA6634"/>
    <w:p w14:paraId="2DAEED4D" w14:textId="77777777" w:rsidR="00CA6634" w:rsidRPr="004D4D4A" w:rsidRDefault="00CA6634" w:rsidP="00CA6634">
      <w:pPr>
        <w:pStyle w:val="NormalBold"/>
        <w:keepNext/>
      </w:pPr>
      <w:r w:rsidRPr="004D4D4A">
        <w:t>Proposta de regulamento</w:t>
      </w:r>
    </w:p>
    <w:p w14:paraId="2AD27372" w14:textId="77777777" w:rsidR="00CA6634" w:rsidRPr="004D4D4A" w:rsidRDefault="00CA6634" w:rsidP="00CA6634">
      <w:pPr>
        <w:pStyle w:val="NormalBold"/>
      </w:pPr>
      <w:r w:rsidRPr="004D4D4A">
        <w:t>Considerando 25</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20C67DB" w14:textId="77777777" w:rsidTr="00407EB3">
        <w:trPr>
          <w:jc w:val="center"/>
        </w:trPr>
        <w:tc>
          <w:tcPr>
            <w:tcW w:w="9752" w:type="dxa"/>
            <w:gridSpan w:val="2"/>
          </w:tcPr>
          <w:p w14:paraId="66A3B966" w14:textId="77777777" w:rsidR="00CA6634" w:rsidRPr="004D4D4A" w:rsidRDefault="00CA6634" w:rsidP="00407EB3">
            <w:pPr>
              <w:keepNext/>
            </w:pPr>
          </w:p>
        </w:tc>
      </w:tr>
      <w:tr w:rsidR="00CA6634" w:rsidRPr="004D4D4A" w14:paraId="61539643" w14:textId="77777777" w:rsidTr="00407EB3">
        <w:trPr>
          <w:jc w:val="center"/>
        </w:trPr>
        <w:tc>
          <w:tcPr>
            <w:tcW w:w="4876" w:type="dxa"/>
          </w:tcPr>
          <w:p w14:paraId="20F90252" w14:textId="77777777" w:rsidR="00CA6634" w:rsidRPr="004D4D4A" w:rsidRDefault="00CA6634" w:rsidP="00407EB3">
            <w:pPr>
              <w:pStyle w:val="ColumnHeading"/>
              <w:keepNext/>
            </w:pPr>
            <w:r w:rsidRPr="004D4D4A">
              <w:t>Texto da Comissão</w:t>
            </w:r>
          </w:p>
        </w:tc>
        <w:tc>
          <w:tcPr>
            <w:tcW w:w="4876" w:type="dxa"/>
          </w:tcPr>
          <w:p w14:paraId="0BDABB64" w14:textId="77777777" w:rsidR="00CA6634" w:rsidRPr="004D4D4A" w:rsidRDefault="00CA6634" w:rsidP="00407EB3">
            <w:pPr>
              <w:pStyle w:val="ColumnHeading"/>
              <w:keepNext/>
            </w:pPr>
            <w:r w:rsidRPr="004D4D4A">
              <w:t>Alteração</w:t>
            </w:r>
          </w:p>
        </w:tc>
      </w:tr>
      <w:tr w:rsidR="00CA6634" w:rsidRPr="004D4D4A" w14:paraId="24AE8E83" w14:textId="77777777" w:rsidTr="00407EB3">
        <w:trPr>
          <w:jc w:val="center"/>
        </w:trPr>
        <w:tc>
          <w:tcPr>
            <w:tcW w:w="4876" w:type="dxa"/>
          </w:tcPr>
          <w:p w14:paraId="5EB86540" w14:textId="77777777" w:rsidR="00CA6634" w:rsidRPr="004D4D4A" w:rsidRDefault="00CA6634" w:rsidP="00407EB3">
            <w:pPr>
              <w:pStyle w:val="Normal6"/>
            </w:pPr>
          </w:p>
        </w:tc>
        <w:tc>
          <w:tcPr>
            <w:tcW w:w="4876" w:type="dxa"/>
          </w:tcPr>
          <w:p w14:paraId="63112B14" w14:textId="77777777" w:rsidR="00CA6634" w:rsidRPr="004D4D4A" w:rsidRDefault="00CA6634" w:rsidP="00407EB3">
            <w:pPr>
              <w:pStyle w:val="Normal6"/>
              <w:rPr>
                <w:szCs w:val="24"/>
              </w:rPr>
            </w:pPr>
            <w:r w:rsidRPr="004D4D4A">
              <w:rPr>
                <w:b/>
                <w:i/>
              </w:rPr>
              <w:t>(25</w:t>
            </w:r>
            <w:r w:rsidRPr="004D4D4A">
              <w:rPr>
                <w:b/>
                <w:i/>
              </w:rPr>
              <w:noBreakHyphen/>
              <w:t>A)</w:t>
            </w:r>
            <w:r w:rsidRPr="004D4D4A">
              <w:rPr>
                <w:b/>
                <w:i/>
              </w:rPr>
              <w:tab/>
              <w:t>A fim de assegurar um elevado nível de bem</w:t>
            </w:r>
            <w:r w:rsidRPr="004D4D4A">
              <w:rPr>
                <w:b/>
                <w:i/>
              </w:rPr>
              <w:noBreakHyphen/>
              <w:t>estar dos animais, os veterinários mantêm um grau adequado de independência profissional em relação ao operador, bem como um nível de educação abrangente e formação contínua, para se manterem a par dos progressos científicos e profissionais. Esta formação pode, se for caso disso, abranger também elementos relacionados com o reconhecimento de casos de violência e de maus</w:t>
            </w:r>
            <w:r w:rsidRPr="004D4D4A">
              <w:rPr>
                <w:b/>
                <w:i/>
              </w:rPr>
              <w:noBreakHyphen/>
              <w:t>tratos aos animais.</w:t>
            </w:r>
          </w:p>
        </w:tc>
      </w:tr>
    </w:tbl>
    <w:p w14:paraId="579DEED0" w14:textId="77777777" w:rsidR="00CA6634" w:rsidRPr="004D4D4A" w:rsidRDefault="00CA6634" w:rsidP="00CA6634"/>
    <w:p w14:paraId="60DF7661" w14:textId="77777777" w:rsidR="00CA6634" w:rsidRPr="004D4D4A" w:rsidRDefault="00CA6634" w:rsidP="00CA6634">
      <w:pPr>
        <w:pStyle w:val="AmNumberTabs"/>
      </w:pPr>
      <w:r w:rsidRPr="004D4D4A">
        <w:t>Alteração</w:t>
      </w:r>
      <w:r w:rsidRPr="004D4D4A">
        <w:tab/>
      </w:r>
      <w:r w:rsidRPr="004D4D4A">
        <w:tab/>
        <w:t>23</w:t>
      </w:r>
    </w:p>
    <w:p w14:paraId="77CD58C0" w14:textId="77777777" w:rsidR="00CA6634" w:rsidRPr="004D4D4A" w:rsidRDefault="00CA6634" w:rsidP="00CA6634"/>
    <w:p w14:paraId="1BD2C513" w14:textId="77777777" w:rsidR="00CA6634" w:rsidRPr="004D4D4A" w:rsidRDefault="00CA6634" w:rsidP="00CA6634">
      <w:pPr>
        <w:pStyle w:val="NormalBold"/>
        <w:keepNext/>
      </w:pPr>
      <w:r w:rsidRPr="004D4D4A">
        <w:t>Proposta de regulamento</w:t>
      </w:r>
    </w:p>
    <w:p w14:paraId="7FDF1F2C" w14:textId="77777777" w:rsidR="00CA6634" w:rsidRPr="004D4D4A" w:rsidRDefault="00CA6634" w:rsidP="00CA6634">
      <w:pPr>
        <w:pStyle w:val="NormalBold"/>
      </w:pPr>
      <w:r w:rsidRPr="004D4D4A">
        <w:t>Considerando 25</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BAC2890" w14:textId="77777777" w:rsidTr="00407EB3">
        <w:trPr>
          <w:jc w:val="center"/>
        </w:trPr>
        <w:tc>
          <w:tcPr>
            <w:tcW w:w="9752" w:type="dxa"/>
            <w:gridSpan w:val="2"/>
          </w:tcPr>
          <w:p w14:paraId="2DBBE0CF" w14:textId="77777777" w:rsidR="00CA6634" w:rsidRPr="004D4D4A" w:rsidRDefault="00CA6634" w:rsidP="00407EB3">
            <w:pPr>
              <w:keepNext/>
            </w:pPr>
          </w:p>
        </w:tc>
      </w:tr>
      <w:tr w:rsidR="00CA6634" w:rsidRPr="004D4D4A" w14:paraId="019A49F8" w14:textId="77777777" w:rsidTr="00407EB3">
        <w:trPr>
          <w:jc w:val="center"/>
        </w:trPr>
        <w:tc>
          <w:tcPr>
            <w:tcW w:w="4876" w:type="dxa"/>
          </w:tcPr>
          <w:p w14:paraId="369CDB1A" w14:textId="77777777" w:rsidR="00CA6634" w:rsidRPr="004D4D4A" w:rsidRDefault="00CA6634" w:rsidP="00407EB3">
            <w:pPr>
              <w:pStyle w:val="ColumnHeading"/>
              <w:keepNext/>
            </w:pPr>
            <w:r w:rsidRPr="004D4D4A">
              <w:t>Texto da Comissão</w:t>
            </w:r>
          </w:p>
        </w:tc>
        <w:tc>
          <w:tcPr>
            <w:tcW w:w="4876" w:type="dxa"/>
          </w:tcPr>
          <w:p w14:paraId="3A8E5687" w14:textId="77777777" w:rsidR="00CA6634" w:rsidRPr="004D4D4A" w:rsidRDefault="00CA6634" w:rsidP="00407EB3">
            <w:pPr>
              <w:pStyle w:val="ColumnHeading"/>
              <w:keepNext/>
            </w:pPr>
            <w:r w:rsidRPr="004D4D4A">
              <w:t>Alteração</w:t>
            </w:r>
          </w:p>
        </w:tc>
      </w:tr>
      <w:tr w:rsidR="00CA6634" w:rsidRPr="004D4D4A" w14:paraId="4EBE2D63" w14:textId="77777777" w:rsidTr="00407EB3">
        <w:trPr>
          <w:jc w:val="center"/>
        </w:trPr>
        <w:tc>
          <w:tcPr>
            <w:tcW w:w="4876" w:type="dxa"/>
          </w:tcPr>
          <w:p w14:paraId="1714692A" w14:textId="77777777" w:rsidR="00CA6634" w:rsidRPr="004D4D4A" w:rsidRDefault="00CA6634" w:rsidP="00407EB3">
            <w:pPr>
              <w:pStyle w:val="Normal6"/>
            </w:pPr>
          </w:p>
        </w:tc>
        <w:tc>
          <w:tcPr>
            <w:tcW w:w="4876" w:type="dxa"/>
          </w:tcPr>
          <w:p w14:paraId="05134156" w14:textId="77777777" w:rsidR="00CA6634" w:rsidRPr="004D4D4A" w:rsidRDefault="00CA6634" w:rsidP="00407EB3">
            <w:pPr>
              <w:pStyle w:val="Normal6"/>
              <w:rPr>
                <w:szCs w:val="24"/>
              </w:rPr>
            </w:pPr>
            <w:r w:rsidRPr="004D4D4A">
              <w:rPr>
                <w:b/>
                <w:i/>
              </w:rPr>
              <w:t>(25</w:t>
            </w:r>
            <w:r w:rsidRPr="004D4D4A">
              <w:rPr>
                <w:b/>
                <w:i/>
              </w:rPr>
              <w:noBreakHyphen/>
              <w:t>B)</w:t>
            </w:r>
            <w:r w:rsidRPr="004D4D4A">
              <w:rPr>
                <w:b/>
                <w:i/>
              </w:rPr>
              <w:tab/>
              <w:t>Sempre que os veterinários se deparem, durante as suas visitas de verificação da saúde e do bem</w:t>
            </w:r>
            <w:r w:rsidRPr="004D4D4A">
              <w:rPr>
                <w:b/>
                <w:i/>
              </w:rPr>
              <w:noBreakHyphen/>
              <w:t>estar animal, com circunstâncias que possam afetar gravemente o bem</w:t>
            </w:r>
            <w:r w:rsidRPr="004D4D4A">
              <w:rPr>
                <w:b/>
                <w:i/>
              </w:rPr>
              <w:noBreakHyphen/>
              <w:t>estar dos cães ou gatos, são incentivados, se for caso disso, a notificar as autoridades competentes ou a ponderar a realização de uma visita de acompanhamento para avaliar a situação.</w:t>
            </w:r>
          </w:p>
        </w:tc>
      </w:tr>
    </w:tbl>
    <w:p w14:paraId="70E00671" w14:textId="77777777" w:rsidR="00CA6634" w:rsidRPr="004D4D4A" w:rsidRDefault="00CA6634" w:rsidP="00CA6634"/>
    <w:p w14:paraId="5D640C8B" w14:textId="77777777" w:rsidR="00CA6634" w:rsidRPr="004D4D4A" w:rsidRDefault="00CA6634" w:rsidP="00CA6634">
      <w:pPr>
        <w:pStyle w:val="AmNumberTabs"/>
      </w:pPr>
      <w:r w:rsidRPr="004D4D4A">
        <w:t>Alteração</w:t>
      </w:r>
      <w:r w:rsidRPr="004D4D4A">
        <w:tab/>
      </w:r>
      <w:r w:rsidRPr="004D4D4A">
        <w:tab/>
        <w:t>24</w:t>
      </w:r>
    </w:p>
    <w:p w14:paraId="6242151F" w14:textId="77777777" w:rsidR="00CA6634" w:rsidRPr="004D4D4A" w:rsidRDefault="00CA6634" w:rsidP="00CA6634"/>
    <w:p w14:paraId="1C31444B" w14:textId="77777777" w:rsidR="00CA6634" w:rsidRPr="004D4D4A" w:rsidRDefault="00CA6634" w:rsidP="00CA6634">
      <w:pPr>
        <w:pStyle w:val="NormalBold"/>
        <w:keepNext/>
      </w:pPr>
      <w:r w:rsidRPr="004D4D4A">
        <w:t>Proposta de regulamento</w:t>
      </w:r>
    </w:p>
    <w:p w14:paraId="2915B8A8" w14:textId="77777777" w:rsidR="00CA6634" w:rsidRPr="004D4D4A" w:rsidRDefault="00CA6634" w:rsidP="00CA6634">
      <w:pPr>
        <w:pStyle w:val="NormalBold"/>
      </w:pPr>
      <w:r w:rsidRPr="004D4D4A">
        <w:t>Considerando 25</w:t>
      </w:r>
      <w:r w:rsidRPr="004D4D4A">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AA07E0C" w14:textId="77777777" w:rsidTr="00407EB3">
        <w:trPr>
          <w:jc w:val="center"/>
        </w:trPr>
        <w:tc>
          <w:tcPr>
            <w:tcW w:w="9752" w:type="dxa"/>
            <w:gridSpan w:val="2"/>
          </w:tcPr>
          <w:p w14:paraId="4159BC7A" w14:textId="77777777" w:rsidR="00CA6634" w:rsidRPr="004D4D4A" w:rsidRDefault="00CA6634" w:rsidP="00407EB3">
            <w:pPr>
              <w:keepNext/>
            </w:pPr>
          </w:p>
        </w:tc>
      </w:tr>
      <w:tr w:rsidR="00CA6634" w:rsidRPr="004D4D4A" w14:paraId="745CD562" w14:textId="77777777" w:rsidTr="00407EB3">
        <w:trPr>
          <w:jc w:val="center"/>
        </w:trPr>
        <w:tc>
          <w:tcPr>
            <w:tcW w:w="4876" w:type="dxa"/>
          </w:tcPr>
          <w:p w14:paraId="6A105126" w14:textId="77777777" w:rsidR="00CA6634" w:rsidRPr="004D4D4A" w:rsidRDefault="00CA6634" w:rsidP="00407EB3">
            <w:pPr>
              <w:pStyle w:val="ColumnHeading"/>
              <w:keepNext/>
            </w:pPr>
            <w:r w:rsidRPr="004D4D4A">
              <w:t>Texto da Comissão</w:t>
            </w:r>
          </w:p>
        </w:tc>
        <w:tc>
          <w:tcPr>
            <w:tcW w:w="4876" w:type="dxa"/>
          </w:tcPr>
          <w:p w14:paraId="0F0600E4" w14:textId="77777777" w:rsidR="00CA6634" w:rsidRPr="004D4D4A" w:rsidRDefault="00CA6634" w:rsidP="00407EB3">
            <w:pPr>
              <w:pStyle w:val="ColumnHeading"/>
              <w:keepNext/>
            </w:pPr>
            <w:r w:rsidRPr="004D4D4A">
              <w:t>Alteração</w:t>
            </w:r>
          </w:p>
        </w:tc>
      </w:tr>
      <w:tr w:rsidR="00CA6634" w:rsidRPr="004D4D4A" w14:paraId="037E1ADE" w14:textId="77777777" w:rsidTr="00407EB3">
        <w:trPr>
          <w:jc w:val="center"/>
        </w:trPr>
        <w:tc>
          <w:tcPr>
            <w:tcW w:w="4876" w:type="dxa"/>
          </w:tcPr>
          <w:p w14:paraId="28731766" w14:textId="77777777" w:rsidR="00CA6634" w:rsidRPr="004D4D4A" w:rsidRDefault="00CA6634" w:rsidP="00407EB3">
            <w:pPr>
              <w:pStyle w:val="Normal6"/>
            </w:pPr>
          </w:p>
        </w:tc>
        <w:tc>
          <w:tcPr>
            <w:tcW w:w="4876" w:type="dxa"/>
          </w:tcPr>
          <w:p w14:paraId="62557533" w14:textId="77777777" w:rsidR="00CA6634" w:rsidRPr="004D4D4A" w:rsidRDefault="00CA6634" w:rsidP="00407EB3">
            <w:pPr>
              <w:pStyle w:val="Normal6"/>
              <w:rPr>
                <w:szCs w:val="24"/>
              </w:rPr>
            </w:pPr>
            <w:r w:rsidRPr="004D4D4A">
              <w:rPr>
                <w:b/>
                <w:i/>
              </w:rPr>
              <w:t>(25</w:t>
            </w:r>
            <w:r w:rsidRPr="004D4D4A">
              <w:rPr>
                <w:b/>
                <w:i/>
              </w:rPr>
              <w:noBreakHyphen/>
              <w:t>C)</w:t>
            </w:r>
            <w:r w:rsidRPr="004D4D4A">
              <w:rPr>
                <w:b/>
                <w:i/>
              </w:rPr>
              <w:tab/>
              <w:t>O fim de vida dos cães e gatos deve, de preferência, ser acompanhado por um veterinário que utilize métodos que minimizem a dor e o sofrimento. Em casos excecionais, como, por exemplo, quando um cão de caça ou de guarda de gado fica gravemente ferido num local remoto onde a ajuda veterinária não está acessível, podem ser utilizados outros métodos, desde que minimizem tanto quanto possível o sofrimento.</w:t>
            </w:r>
          </w:p>
        </w:tc>
      </w:tr>
    </w:tbl>
    <w:p w14:paraId="17D97B5C" w14:textId="77777777" w:rsidR="00CA6634" w:rsidRPr="004D4D4A" w:rsidRDefault="00CA6634" w:rsidP="00CA6634"/>
    <w:p w14:paraId="0D5E418E" w14:textId="77777777" w:rsidR="00CA6634" w:rsidRPr="004D4D4A" w:rsidRDefault="00CA6634" w:rsidP="00CA6634">
      <w:pPr>
        <w:pStyle w:val="AmNumberTabs"/>
      </w:pPr>
      <w:r w:rsidRPr="004D4D4A">
        <w:t>Alteração</w:t>
      </w:r>
      <w:r w:rsidRPr="004D4D4A">
        <w:tab/>
      </w:r>
      <w:r w:rsidRPr="004D4D4A">
        <w:tab/>
        <w:t>25</w:t>
      </w:r>
    </w:p>
    <w:p w14:paraId="7405A2D9" w14:textId="77777777" w:rsidR="00CA6634" w:rsidRPr="004D4D4A" w:rsidRDefault="00CA6634" w:rsidP="00CA6634"/>
    <w:p w14:paraId="17455CDD" w14:textId="77777777" w:rsidR="00CA6634" w:rsidRPr="004D4D4A" w:rsidRDefault="00CA6634" w:rsidP="00CA6634">
      <w:pPr>
        <w:pStyle w:val="NormalBold"/>
        <w:keepNext/>
      </w:pPr>
      <w:r w:rsidRPr="004D4D4A">
        <w:t>Proposta de regulamento</w:t>
      </w:r>
    </w:p>
    <w:p w14:paraId="5B0851D7" w14:textId="77777777" w:rsidR="00CA6634" w:rsidRPr="004D4D4A" w:rsidRDefault="00CA6634" w:rsidP="00CA6634">
      <w:pPr>
        <w:pStyle w:val="NormalBold"/>
      </w:pPr>
      <w:r w:rsidRPr="004D4D4A">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A19DCAD" w14:textId="77777777" w:rsidTr="00407EB3">
        <w:trPr>
          <w:jc w:val="center"/>
        </w:trPr>
        <w:tc>
          <w:tcPr>
            <w:tcW w:w="9752" w:type="dxa"/>
            <w:gridSpan w:val="2"/>
          </w:tcPr>
          <w:p w14:paraId="693890DA" w14:textId="77777777" w:rsidR="00CA6634" w:rsidRPr="004D4D4A" w:rsidRDefault="00CA6634" w:rsidP="00407EB3">
            <w:pPr>
              <w:keepNext/>
            </w:pPr>
          </w:p>
        </w:tc>
      </w:tr>
      <w:tr w:rsidR="00CA6634" w:rsidRPr="004D4D4A" w14:paraId="79F06174" w14:textId="77777777" w:rsidTr="00407EB3">
        <w:trPr>
          <w:jc w:val="center"/>
        </w:trPr>
        <w:tc>
          <w:tcPr>
            <w:tcW w:w="4876" w:type="dxa"/>
          </w:tcPr>
          <w:p w14:paraId="0D33BEC1" w14:textId="77777777" w:rsidR="00CA6634" w:rsidRPr="004D4D4A" w:rsidRDefault="00CA6634" w:rsidP="00407EB3">
            <w:pPr>
              <w:pStyle w:val="ColumnHeading"/>
              <w:keepNext/>
            </w:pPr>
            <w:r w:rsidRPr="004D4D4A">
              <w:t>Texto da Comissão</w:t>
            </w:r>
          </w:p>
        </w:tc>
        <w:tc>
          <w:tcPr>
            <w:tcW w:w="4876" w:type="dxa"/>
          </w:tcPr>
          <w:p w14:paraId="1529A6CA" w14:textId="77777777" w:rsidR="00CA6634" w:rsidRPr="004D4D4A" w:rsidRDefault="00CA6634" w:rsidP="00407EB3">
            <w:pPr>
              <w:pStyle w:val="ColumnHeading"/>
              <w:keepNext/>
            </w:pPr>
            <w:r w:rsidRPr="004D4D4A">
              <w:t>Alteração</w:t>
            </w:r>
          </w:p>
        </w:tc>
      </w:tr>
      <w:tr w:rsidR="00CA6634" w:rsidRPr="004D4D4A" w14:paraId="396495C0" w14:textId="77777777" w:rsidTr="00407EB3">
        <w:trPr>
          <w:jc w:val="center"/>
        </w:trPr>
        <w:tc>
          <w:tcPr>
            <w:tcW w:w="4876" w:type="dxa"/>
          </w:tcPr>
          <w:p w14:paraId="15D7A9B0" w14:textId="77777777" w:rsidR="00CA6634" w:rsidRPr="004D4D4A" w:rsidRDefault="00CA6634" w:rsidP="00407EB3">
            <w:pPr>
              <w:pStyle w:val="Normal6"/>
            </w:pPr>
            <w:r w:rsidRPr="004D4D4A">
              <w:t>(26)</w:t>
            </w:r>
            <w:r w:rsidRPr="004D4D4A">
              <w:tab/>
              <w:t>Determinadas estratégias de reprodução podem conduzir a problemas de bem</w:t>
            </w:r>
            <w:r w:rsidRPr="004D4D4A">
              <w:noBreakHyphen/>
              <w:t xml:space="preserve">estar dos cães e dos gatos. Ao selecionar certas características genéticas por razões estéticas ou outras razões de comercialização, também podem ser criadas e transmitidas às gerações futuras características indesejáveis do ponto de </w:t>
            </w:r>
            <w:r w:rsidRPr="004D4D4A">
              <w:lastRenderedPageBreak/>
              <w:t>vista do bem</w:t>
            </w:r>
            <w:r w:rsidRPr="004D4D4A">
              <w:noBreakHyphen/>
              <w:t>estar dos animais. Por conseguinte, os operadores devem tomar medidas para assegurar que as suas estratégias de reprodução não conduzam a tais consequências negativas para o bem</w:t>
            </w:r>
            <w:r w:rsidRPr="004D4D4A">
              <w:noBreakHyphen/>
              <w:t>estar dos cães e gatos.</w:t>
            </w:r>
          </w:p>
        </w:tc>
        <w:tc>
          <w:tcPr>
            <w:tcW w:w="4876" w:type="dxa"/>
          </w:tcPr>
          <w:p w14:paraId="0D9572DF" w14:textId="77777777" w:rsidR="00CA6634" w:rsidRPr="004D4D4A" w:rsidRDefault="00CA6634" w:rsidP="00407EB3">
            <w:pPr>
              <w:pStyle w:val="Normal6"/>
              <w:rPr>
                <w:szCs w:val="24"/>
              </w:rPr>
            </w:pPr>
            <w:r w:rsidRPr="004D4D4A">
              <w:lastRenderedPageBreak/>
              <w:t>(26)</w:t>
            </w:r>
            <w:r w:rsidRPr="004D4D4A">
              <w:tab/>
              <w:t>Determinadas estratégias de reprodução podem conduzir a problemas de bem</w:t>
            </w:r>
            <w:r w:rsidRPr="004D4D4A">
              <w:noBreakHyphen/>
              <w:t xml:space="preserve">estar dos cães e dos gatos. Ao selecionar certas características genéticas por razões estéticas ou outras razões de comercialização, também podem ser criadas e transmitidas às gerações futuras características indesejáveis do ponto de </w:t>
            </w:r>
            <w:r w:rsidRPr="004D4D4A">
              <w:lastRenderedPageBreak/>
              <w:t>vista do bem</w:t>
            </w:r>
            <w:r w:rsidRPr="004D4D4A">
              <w:noBreakHyphen/>
              <w:t>estar dos animais. Por conseguinte, os operadores devem tomar medidas para assegurar que as suas estratégias de reprodução não conduzam a tais consequências negativas para o bem</w:t>
            </w:r>
            <w:r w:rsidRPr="004D4D4A">
              <w:noBreakHyphen/>
              <w:t xml:space="preserve">estar dos cães e gatos. </w:t>
            </w:r>
            <w:r w:rsidRPr="004D4D4A">
              <w:rPr>
                <w:b/>
                <w:i/>
              </w:rPr>
              <w:t>Em especial, as estratégias de reprodução motivadas por objetivos de comercialização podem levar a que certos tipos de cães e gatos desenvolvam «características de conformação excessivas». Uma vez que essas características de conformação excessivas podem provocar problemas de saúde significativos para os cães e gatos em causa, os criadores devem excluí</w:t>
            </w:r>
            <w:r w:rsidRPr="004D4D4A">
              <w:rPr>
                <w:b/>
                <w:i/>
              </w:rPr>
              <w:noBreakHyphen/>
              <w:t>las dos programas de reprodução.</w:t>
            </w:r>
          </w:p>
        </w:tc>
      </w:tr>
    </w:tbl>
    <w:p w14:paraId="62D1BE31" w14:textId="77777777" w:rsidR="00CA6634" w:rsidRPr="004D4D4A" w:rsidRDefault="00CA6634" w:rsidP="00CA6634"/>
    <w:p w14:paraId="237A36AB" w14:textId="77777777" w:rsidR="00CA6634" w:rsidRPr="004D4D4A" w:rsidRDefault="00CA6634" w:rsidP="00CA6634">
      <w:pPr>
        <w:pStyle w:val="AmNumberTabs"/>
      </w:pPr>
      <w:r w:rsidRPr="004D4D4A">
        <w:t>Alteração</w:t>
      </w:r>
      <w:r w:rsidRPr="004D4D4A">
        <w:tab/>
      </w:r>
      <w:r w:rsidRPr="004D4D4A">
        <w:tab/>
        <w:t>26</w:t>
      </w:r>
    </w:p>
    <w:p w14:paraId="229001EF" w14:textId="77777777" w:rsidR="00CA6634" w:rsidRPr="004D4D4A" w:rsidRDefault="00CA6634" w:rsidP="00CA6634"/>
    <w:p w14:paraId="09A6F011" w14:textId="77777777" w:rsidR="00CA6634" w:rsidRPr="004D4D4A" w:rsidRDefault="00CA6634" w:rsidP="00CA6634">
      <w:pPr>
        <w:pStyle w:val="NormalBold"/>
        <w:keepNext/>
      </w:pPr>
      <w:r w:rsidRPr="004D4D4A">
        <w:t>Proposta de regulamento</w:t>
      </w:r>
    </w:p>
    <w:p w14:paraId="64545F2A" w14:textId="77777777" w:rsidR="00CA6634" w:rsidRPr="004D4D4A" w:rsidRDefault="00CA6634" w:rsidP="00CA6634">
      <w:pPr>
        <w:pStyle w:val="NormalBold"/>
      </w:pPr>
      <w:r w:rsidRPr="004D4D4A">
        <w:t>Considerando 26</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EA4820D" w14:textId="77777777" w:rsidTr="00407EB3">
        <w:trPr>
          <w:jc w:val="center"/>
        </w:trPr>
        <w:tc>
          <w:tcPr>
            <w:tcW w:w="9752" w:type="dxa"/>
            <w:gridSpan w:val="2"/>
          </w:tcPr>
          <w:p w14:paraId="13D3C7CB" w14:textId="77777777" w:rsidR="00CA6634" w:rsidRPr="004D4D4A" w:rsidRDefault="00CA6634" w:rsidP="00407EB3">
            <w:pPr>
              <w:keepNext/>
            </w:pPr>
          </w:p>
        </w:tc>
      </w:tr>
      <w:tr w:rsidR="00CA6634" w:rsidRPr="004D4D4A" w14:paraId="54267731" w14:textId="77777777" w:rsidTr="00407EB3">
        <w:trPr>
          <w:jc w:val="center"/>
        </w:trPr>
        <w:tc>
          <w:tcPr>
            <w:tcW w:w="4876" w:type="dxa"/>
          </w:tcPr>
          <w:p w14:paraId="481DF541" w14:textId="77777777" w:rsidR="00CA6634" w:rsidRPr="004D4D4A" w:rsidRDefault="00CA6634" w:rsidP="00407EB3">
            <w:pPr>
              <w:pStyle w:val="ColumnHeading"/>
              <w:keepNext/>
            </w:pPr>
            <w:r w:rsidRPr="004D4D4A">
              <w:t>Texto da Comissão</w:t>
            </w:r>
          </w:p>
        </w:tc>
        <w:tc>
          <w:tcPr>
            <w:tcW w:w="4876" w:type="dxa"/>
          </w:tcPr>
          <w:p w14:paraId="405691DC" w14:textId="77777777" w:rsidR="00CA6634" w:rsidRPr="004D4D4A" w:rsidRDefault="00CA6634" w:rsidP="00407EB3">
            <w:pPr>
              <w:pStyle w:val="ColumnHeading"/>
              <w:keepNext/>
            </w:pPr>
            <w:r w:rsidRPr="004D4D4A">
              <w:t>Alteração</w:t>
            </w:r>
          </w:p>
        </w:tc>
      </w:tr>
      <w:tr w:rsidR="00CA6634" w:rsidRPr="004D4D4A" w14:paraId="5F9368ED" w14:textId="77777777" w:rsidTr="00407EB3">
        <w:trPr>
          <w:jc w:val="center"/>
        </w:trPr>
        <w:tc>
          <w:tcPr>
            <w:tcW w:w="4876" w:type="dxa"/>
          </w:tcPr>
          <w:p w14:paraId="62B77D92" w14:textId="77777777" w:rsidR="00CA6634" w:rsidRPr="004D4D4A" w:rsidRDefault="00CA6634" w:rsidP="00407EB3">
            <w:pPr>
              <w:pStyle w:val="Normal6"/>
            </w:pPr>
          </w:p>
        </w:tc>
        <w:tc>
          <w:tcPr>
            <w:tcW w:w="4876" w:type="dxa"/>
          </w:tcPr>
          <w:p w14:paraId="34594406" w14:textId="77777777" w:rsidR="00CA6634" w:rsidRPr="004D4D4A" w:rsidRDefault="00CA6634" w:rsidP="00407EB3">
            <w:pPr>
              <w:pStyle w:val="Normal6"/>
              <w:rPr>
                <w:szCs w:val="24"/>
              </w:rPr>
            </w:pPr>
            <w:r w:rsidRPr="004D4D4A">
              <w:rPr>
                <w:b/>
                <w:i/>
              </w:rPr>
              <w:t>(26</w:t>
            </w:r>
            <w:r w:rsidRPr="004D4D4A">
              <w:rPr>
                <w:b/>
                <w:i/>
              </w:rPr>
              <w:noBreakHyphen/>
              <w:t>A)</w:t>
            </w:r>
            <w:r w:rsidRPr="004D4D4A">
              <w:rPr>
                <w:b/>
                <w:i/>
              </w:rPr>
              <w:tab/>
              <w:t>Os espetáculos de beleza, as exposições e os concursos de cães ou gatos têm um impacto nas oportunidades de mercado e no preço de venda dos cães e gatos. As mutilações e determinadas estratégias de reprodução que resultam em cães ou gatos com características de conformação excessivas podem ser vantajosas para os criadores que competem em espetáculos de beleza, exposições e concursos de cães ou gatos. A organização e a participação nesses eventos podem ser motivadas por outros fatores que não o bem</w:t>
            </w:r>
            <w:r w:rsidRPr="004D4D4A">
              <w:rPr>
                <w:b/>
                <w:i/>
              </w:rPr>
              <w:noBreakHyphen/>
              <w:t>estar dos animais — como os padrões estéticos —, com o objetivo de publicitar determinadas raças e características físicas. A fim de assegurar que os criadores deem prioridade ao bem</w:t>
            </w:r>
            <w:r w:rsidRPr="004D4D4A">
              <w:rPr>
                <w:b/>
                <w:i/>
              </w:rPr>
              <w:noBreakHyphen/>
              <w:t xml:space="preserve">estar dos cães e gatos que produzem e, em especial, que os cães e gatos não desenvolvam características de conformação excessivas e, por outro lado, que os criadores não pratiquem mutilações para alcançar padrões estéticos pouco saudáveis, os operadores </w:t>
            </w:r>
            <w:r w:rsidRPr="004D4D4A">
              <w:rPr>
                <w:b/>
                <w:i/>
              </w:rPr>
              <w:lastRenderedPageBreak/>
              <w:t>de estabelecimentos de criação e venda e os organizadores desses espetáculos, exposições e concursos não devem utilizar ou incluir cães ou gatos com características de conformação excessivas ou animais que tenham sido mutilados para tais espetáculos, exposições ou concursos.</w:t>
            </w:r>
          </w:p>
        </w:tc>
      </w:tr>
    </w:tbl>
    <w:p w14:paraId="352D48A1" w14:textId="77777777" w:rsidR="00CA6634" w:rsidRPr="004D4D4A" w:rsidRDefault="00CA6634" w:rsidP="00CA6634"/>
    <w:p w14:paraId="25481DFC" w14:textId="77777777" w:rsidR="00CA6634" w:rsidRPr="004D4D4A" w:rsidRDefault="00CA6634" w:rsidP="00CA6634">
      <w:pPr>
        <w:pStyle w:val="AmNumberTabs"/>
      </w:pPr>
      <w:r w:rsidRPr="004D4D4A">
        <w:t>Alteração</w:t>
      </w:r>
      <w:r w:rsidRPr="004D4D4A">
        <w:tab/>
      </w:r>
      <w:r w:rsidRPr="004D4D4A">
        <w:tab/>
        <w:t>27</w:t>
      </w:r>
    </w:p>
    <w:p w14:paraId="5AB309B0" w14:textId="77777777" w:rsidR="00CA6634" w:rsidRPr="004D4D4A" w:rsidRDefault="00CA6634" w:rsidP="00CA6634"/>
    <w:p w14:paraId="2187872C" w14:textId="77777777" w:rsidR="00CA6634" w:rsidRPr="004D4D4A" w:rsidRDefault="00CA6634" w:rsidP="00CA6634">
      <w:pPr>
        <w:pStyle w:val="NormalBold"/>
        <w:keepNext/>
      </w:pPr>
      <w:r w:rsidRPr="004D4D4A">
        <w:t>Proposta de regulamento</w:t>
      </w:r>
    </w:p>
    <w:p w14:paraId="67595B7A" w14:textId="77777777" w:rsidR="00CA6634" w:rsidRPr="004D4D4A" w:rsidRDefault="00CA6634" w:rsidP="00CA6634">
      <w:pPr>
        <w:pStyle w:val="NormalBold"/>
      </w:pPr>
      <w:r w:rsidRPr="004D4D4A">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C464433" w14:textId="77777777" w:rsidTr="00407EB3">
        <w:trPr>
          <w:jc w:val="center"/>
        </w:trPr>
        <w:tc>
          <w:tcPr>
            <w:tcW w:w="9752" w:type="dxa"/>
            <w:gridSpan w:val="2"/>
          </w:tcPr>
          <w:p w14:paraId="6A1755DF" w14:textId="77777777" w:rsidR="00CA6634" w:rsidRPr="004D4D4A" w:rsidRDefault="00CA6634" w:rsidP="00407EB3">
            <w:pPr>
              <w:keepNext/>
            </w:pPr>
          </w:p>
        </w:tc>
      </w:tr>
      <w:tr w:rsidR="00CA6634" w:rsidRPr="004D4D4A" w14:paraId="53872AFA" w14:textId="77777777" w:rsidTr="00407EB3">
        <w:trPr>
          <w:jc w:val="center"/>
        </w:trPr>
        <w:tc>
          <w:tcPr>
            <w:tcW w:w="4876" w:type="dxa"/>
          </w:tcPr>
          <w:p w14:paraId="4EB3197D" w14:textId="77777777" w:rsidR="00CA6634" w:rsidRPr="004D4D4A" w:rsidRDefault="00CA6634" w:rsidP="00407EB3">
            <w:pPr>
              <w:pStyle w:val="ColumnHeading"/>
              <w:keepNext/>
            </w:pPr>
            <w:r w:rsidRPr="004D4D4A">
              <w:t>Texto da Comissão</w:t>
            </w:r>
          </w:p>
        </w:tc>
        <w:tc>
          <w:tcPr>
            <w:tcW w:w="4876" w:type="dxa"/>
          </w:tcPr>
          <w:p w14:paraId="47E5BCC2" w14:textId="77777777" w:rsidR="00CA6634" w:rsidRPr="004D4D4A" w:rsidRDefault="00CA6634" w:rsidP="00407EB3">
            <w:pPr>
              <w:pStyle w:val="ColumnHeading"/>
              <w:keepNext/>
            </w:pPr>
            <w:r w:rsidRPr="004D4D4A">
              <w:t>Alteração</w:t>
            </w:r>
          </w:p>
        </w:tc>
      </w:tr>
      <w:tr w:rsidR="00CA6634" w:rsidRPr="004D4D4A" w14:paraId="0783D918" w14:textId="77777777" w:rsidTr="00407EB3">
        <w:trPr>
          <w:jc w:val="center"/>
        </w:trPr>
        <w:tc>
          <w:tcPr>
            <w:tcW w:w="4876" w:type="dxa"/>
          </w:tcPr>
          <w:p w14:paraId="0388A41F" w14:textId="77777777" w:rsidR="00CA6634" w:rsidRPr="004D4D4A" w:rsidRDefault="00CA6634" w:rsidP="00407EB3">
            <w:pPr>
              <w:pStyle w:val="Normal6"/>
            </w:pPr>
            <w:r w:rsidRPr="004D4D4A">
              <w:t>(27)</w:t>
            </w:r>
            <w:r w:rsidRPr="004D4D4A">
              <w:tab/>
              <w:t>Os dados científicos demonstram que a consanguinidade tem impactos negativos significativos na saúde e no bem</w:t>
            </w:r>
            <w:r w:rsidRPr="004D4D4A">
              <w:noBreakHyphen/>
              <w:t xml:space="preserve">estar dos animais. Por conseguinte, há que proibir a consanguinidade de cães e gatos, </w:t>
            </w:r>
            <w:r w:rsidRPr="004D4D4A">
              <w:rPr>
                <w:b/>
                <w:i/>
              </w:rPr>
              <w:t>incluindo acasalamentos de primeiro</w:t>
            </w:r>
            <w:r w:rsidRPr="004D4D4A">
              <w:t xml:space="preserve"> e </w:t>
            </w:r>
            <w:r w:rsidRPr="004D4D4A">
              <w:rPr>
                <w:b/>
                <w:i/>
              </w:rPr>
              <w:t>segundo grau</w:t>
            </w:r>
            <w:r w:rsidRPr="004D4D4A">
              <w:t>, uma vez que tal aumenta a incidência de doenças hereditárias e compromete o funcionamento do sistema imunitário, afetando negativamente a saúde e o bem</w:t>
            </w:r>
            <w:r w:rsidRPr="004D4D4A">
              <w:noBreakHyphen/>
              <w:t>estar dos cães e gatos.</w:t>
            </w:r>
          </w:p>
        </w:tc>
        <w:tc>
          <w:tcPr>
            <w:tcW w:w="4876" w:type="dxa"/>
          </w:tcPr>
          <w:p w14:paraId="2C0CF0EF" w14:textId="77777777" w:rsidR="00CA6634" w:rsidRPr="004D4D4A" w:rsidRDefault="00CA6634" w:rsidP="00407EB3">
            <w:pPr>
              <w:pStyle w:val="Normal6"/>
              <w:rPr>
                <w:szCs w:val="24"/>
              </w:rPr>
            </w:pPr>
            <w:r w:rsidRPr="004D4D4A">
              <w:t>(27)</w:t>
            </w:r>
            <w:r w:rsidRPr="004D4D4A">
              <w:tab/>
              <w:t>Os dados científicos demonstram que a consanguinidade tem impactos negativos significativos na saúde e no bem</w:t>
            </w:r>
            <w:r w:rsidRPr="004D4D4A">
              <w:noBreakHyphen/>
              <w:t>estar dos animais. Por conseguinte, há que proibir a consanguinidade de cães e gatos</w:t>
            </w:r>
            <w:r w:rsidRPr="004D4D4A">
              <w:rPr>
                <w:b/>
                <w:i/>
              </w:rPr>
              <w:t xml:space="preserve"> entre progenitores e descendência</w:t>
            </w:r>
            <w:r w:rsidRPr="004D4D4A">
              <w:t xml:space="preserve">, </w:t>
            </w:r>
            <w:r w:rsidRPr="004D4D4A">
              <w:rPr>
                <w:b/>
                <w:i/>
              </w:rPr>
              <w:t>entre irmãos, entre meios</w:t>
            </w:r>
            <w:r w:rsidRPr="004D4D4A">
              <w:rPr>
                <w:b/>
                <w:i/>
              </w:rPr>
              <w:noBreakHyphen/>
              <w:t>irmãos ou entre avós</w:t>
            </w:r>
            <w:r w:rsidRPr="004D4D4A">
              <w:t xml:space="preserve"> e </w:t>
            </w:r>
            <w:r w:rsidRPr="004D4D4A">
              <w:rPr>
                <w:b/>
                <w:i/>
              </w:rPr>
              <w:t>netos</w:t>
            </w:r>
            <w:r w:rsidRPr="004D4D4A">
              <w:t>, uma vez que tal aumenta a incidência de doenças hereditárias e compromete o funcionamento do sistema imunitário, afetando negativamente a saúde e o bem</w:t>
            </w:r>
            <w:r w:rsidRPr="004D4D4A">
              <w:noBreakHyphen/>
              <w:t xml:space="preserve">estar dos cães e gatos. </w:t>
            </w:r>
            <w:r w:rsidRPr="004D4D4A">
              <w:rPr>
                <w:b/>
                <w:i/>
              </w:rPr>
              <w:t>No entanto, a consanguinidade deve ser autorizada caso seja necessária para preservar raças locais com um património genético limitado, desde que a autoridade competente a autorize para esse fim.</w:t>
            </w:r>
          </w:p>
        </w:tc>
      </w:tr>
    </w:tbl>
    <w:p w14:paraId="682C2025" w14:textId="77777777" w:rsidR="00CA6634" w:rsidRPr="004D4D4A" w:rsidRDefault="00CA6634" w:rsidP="00CA6634"/>
    <w:p w14:paraId="7FDA0EA5" w14:textId="77777777" w:rsidR="00CA6634" w:rsidRPr="004D4D4A" w:rsidRDefault="00CA6634" w:rsidP="00CA6634">
      <w:pPr>
        <w:pStyle w:val="AmNumberTabs"/>
      </w:pPr>
      <w:r w:rsidRPr="004D4D4A">
        <w:t>Alteração</w:t>
      </w:r>
      <w:r w:rsidRPr="004D4D4A">
        <w:tab/>
      </w:r>
      <w:r w:rsidRPr="004D4D4A">
        <w:tab/>
        <w:t>28</w:t>
      </w:r>
    </w:p>
    <w:p w14:paraId="6B70BCA9" w14:textId="77777777" w:rsidR="00CA6634" w:rsidRPr="004D4D4A" w:rsidRDefault="00CA6634" w:rsidP="00CA6634"/>
    <w:p w14:paraId="5F028ED0" w14:textId="77777777" w:rsidR="00CA6634" w:rsidRPr="004D4D4A" w:rsidRDefault="00CA6634" w:rsidP="00CA6634">
      <w:pPr>
        <w:pStyle w:val="NormalBold"/>
        <w:keepNext/>
      </w:pPr>
      <w:r w:rsidRPr="004D4D4A">
        <w:t>Proposta de regulamento</w:t>
      </w:r>
    </w:p>
    <w:p w14:paraId="002D9F4D" w14:textId="77777777" w:rsidR="00CA6634" w:rsidRPr="004D4D4A" w:rsidRDefault="00CA6634" w:rsidP="00CA6634">
      <w:pPr>
        <w:pStyle w:val="NormalBold"/>
      </w:pPr>
      <w:r w:rsidRPr="004D4D4A">
        <w:t>Considerando 29</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0851E11" w14:textId="77777777" w:rsidTr="00407EB3">
        <w:trPr>
          <w:jc w:val="center"/>
        </w:trPr>
        <w:tc>
          <w:tcPr>
            <w:tcW w:w="9752" w:type="dxa"/>
            <w:gridSpan w:val="2"/>
          </w:tcPr>
          <w:p w14:paraId="7145095D" w14:textId="77777777" w:rsidR="00CA6634" w:rsidRPr="004D4D4A" w:rsidRDefault="00CA6634" w:rsidP="00407EB3">
            <w:pPr>
              <w:keepNext/>
            </w:pPr>
          </w:p>
        </w:tc>
      </w:tr>
      <w:tr w:rsidR="00CA6634" w:rsidRPr="004D4D4A" w14:paraId="2491EEE6" w14:textId="77777777" w:rsidTr="00407EB3">
        <w:trPr>
          <w:jc w:val="center"/>
        </w:trPr>
        <w:tc>
          <w:tcPr>
            <w:tcW w:w="4876" w:type="dxa"/>
          </w:tcPr>
          <w:p w14:paraId="0DDF159F" w14:textId="77777777" w:rsidR="00CA6634" w:rsidRPr="004D4D4A" w:rsidRDefault="00CA6634" w:rsidP="00407EB3">
            <w:pPr>
              <w:pStyle w:val="ColumnHeading"/>
              <w:keepNext/>
            </w:pPr>
            <w:r w:rsidRPr="004D4D4A">
              <w:t>Texto da Comissão</w:t>
            </w:r>
          </w:p>
        </w:tc>
        <w:tc>
          <w:tcPr>
            <w:tcW w:w="4876" w:type="dxa"/>
          </w:tcPr>
          <w:p w14:paraId="424D2504" w14:textId="77777777" w:rsidR="00CA6634" w:rsidRPr="004D4D4A" w:rsidRDefault="00CA6634" w:rsidP="00407EB3">
            <w:pPr>
              <w:pStyle w:val="ColumnHeading"/>
              <w:keepNext/>
            </w:pPr>
            <w:r w:rsidRPr="004D4D4A">
              <w:t>Alteração</w:t>
            </w:r>
          </w:p>
        </w:tc>
      </w:tr>
      <w:tr w:rsidR="00CA6634" w:rsidRPr="004D4D4A" w14:paraId="7F03D2B3" w14:textId="77777777" w:rsidTr="00407EB3">
        <w:trPr>
          <w:jc w:val="center"/>
        </w:trPr>
        <w:tc>
          <w:tcPr>
            <w:tcW w:w="4876" w:type="dxa"/>
          </w:tcPr>
          <w:p w14:paraId="0D86A0A9" w14:textId="77777777" w:rsidR="00CA6634" w:rsidRPr="004D4D4A" w:rsidRDefault="00CA6634" w:rsidP="00407EB3">
            <w:pPr>
              <w:pStyle w:val="Normal6"/>
            </w:pPr>
          </w:p>
        </w:tc>
        <w:tc>
          <w:tcPr>
            <w:tcW w:w="4876" w:type="dxa"/>
          </w:tcPr>
          <w:p w14:paraId="00CE223B" w14:textId="77777777" w:rsidR="00CA6634" w:rsidRPr="004D4D4A" w:rsidRDefault="00CA6634" w:rsidP="00407EB3">
            <w:pPr>
              <w:pStyle w:val="Normal6"/>
              <w:rPr>
                <w:szCs w:val="24"/>
              </w:rPr>
            </w:pPr>
            <w:r w:rsidRPr="004D4D4A">
              <w:rPr>
                <w:b/>
                <w:i/>
              </w:rPr>
              <w:t>(29</w:t>
            </w:r>
            <w:r w:rsidRPr="004D4D4A">
              <w:rPr>
                <w:b/>
                <w:i/>
              </w:rPr>
              <w:noBreakHyphen/>
              <w:t>A)</w:t>
            </w:r>
            <w:r w:rsidRPr="004D4D4A">
              <w:rPr>
                <w:b/>
                <w:i/>
              </w:rPr>
              <w:tab/>
              <w:t>Os dados científicos confirmam que o acesso coerente a nutrição e hidratação adequadas é fundamental para o bem</w:t>
            </w:r>
            <w:r w:rsidRPr="004D4D4A">
              <w:rPr>
                <w:b/>
                <w:i/>
              </w:rPr>
              <w:noBreakHyphen/>
              <w:t xml:space="preserve">estar dos cães e gatos. Por conseguinte, é adequado estabelecer requisitos mínimos para os operadores a este respeito. As instalações de </w:t>
            </w:r>
            <w:r w:rsidRPr="004D4D4A">
              <w:rPr>
                <w:b/>
                <w:i/>
              </w:rPr>
              <w:lastRenderedPageBreak/>
              <w:t>alimentação e abeberamento devem ser mantidas limpas e concebidas, construídas e instaladas de forma a garantir a igualdade de acesso de todos os animais, minimizando assim a concorrência e evitando comportamentos agonistas. Essas instalações devem também ser concebidas para minimizar os derrames, prevenir a contaminação dos alimentos para animais e da água com substâncias nocivas e evitar qualquer risco de danos para cães e gatos.</w:t>
            </w:r>
          </w:p>
        </w:tc>
      </w:tr>
    </w:tbl>
    <w:p w14:paraId="50B70FBE" w14:textId="77777777" w:rsidR="00CA6634" w:rsidRPr="004D4D4A" w:rsidRDefault="00CA6634" w:rsidP="00CA6634"/>
    <w:p w14:paraId="19E3D500" w14:textId="77777777" w:rsidR="00CA6634" w:rsidRPr="004D4D4A" w:rsidRDefault="00CA6634" w:rsidP="00CA6634">
      <w:pPr>
        <w:pStyle w:val="AmNumberTabs"/>
      </w:pPr>
      <w:r w:rsidRPr="004D4D4A">
        <w:t>Alteração</w:t>
      </w:r>
      <w:r w:rsidRPr="004D4D4A">
        <w:tab/>
      </w:r>
      <w:r w:rsidRPr="004D4D4A">
        <w:tab/>
        <w:t>29</w:t>
      </w:r>
    </w:p>
    <w:p w14:paraId="546F26D5" w14:textId="77777777" w:rsidR="00CA6634" w:rsidRPr="004D4D4A" w:rsidRDefault="00CA6634" w:rsidP="00CA6634"/>
    <w:p w14:paraId="47319E4F" w14:textId="77777777" w:rsidR="00CA6634" w:rsidRPr="004D4D4A" w:rsidRDefault="00CA6634" w:rsidP="00CA6634">
      <w:pPr>
        <w:pStyle w:val="NormalBold"/>
        <w:keepNext/>
      </w:pPr>
      <w:r w:rsidRPr="004D4D4A">
        <w:t>Proposta de regulamento</w:t>
      </w:r>
    </w:p>
    <w:p w14:paraId="559309E0" w14:textId="77777777" w:rsidR="00CA6634" w:rsidRPr="004D4D4A" w:rsidRDefault="00CA6634" w:rsidP="00CA6634">
      <w:pPr>
        <w:pStyle w:val="NormalBold"/>
      </w:pPr>
      <w:r w:rsidRPr="004D4D4A">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46F39B4" w14:textId="77777777" w:rsidTr="00407EB3">
        <w:trPr>
          <w:jc w:val="center"/>
        </w:trPr>
        <w:tc>
          <w:tcPr>
            <w:tcW w:w="9752" w:type="dxa"/>
            <w:gridSpan w:val="2"/>
          </w:tcPr>
          <w:p w14:paraId="04EEB3AA" w14:textId="77777777" w:rsidR="00CA6634" w:rsidRPr="004D4D4A" w:rsidRDefault="00CA6634" w:rsidP="00407EB3">
            <w:pPr>
              <w:keepNext/>
            </w:pPr>
          </w:p>
        </w:tc>
      </w:tr>
      <w:tr w:rsidR="00CA6634" w:rsidRPr="004D4D4A" w14:paraId="2B5EFF93" w14:textId="77777777" w:rsidTr="00407EB3">
        <w:trPr>
          <w:jc w:val="center"/>
        </w:trPr>
        <w:tc>
          <w:tcPr>
            <w:tcW w:w="4876" w:type="dxa"/>
          </w:tcPr>
          <w:p w14:paraId="4A058A07" w14:textId="77777777" w:rsidR="00CA6634" w:rsidRPr="004D4D4A" w:rsidRDefault="00CA6634" w:rsidP="00407EB3">
            <w:pPr>
              <w:pStyle w:val="ColumnHeading"/>
              <w:keepNext/>
            </w:pPr>
            <w:r w:rsidRPr="004D4D4A">
              <w:t>Texto da Comissão</w:t>
            </w:r>
          </w:p>
        </w:tc>
        <w:tc>
          <w:tcPr>
            <w:tcW w:w="4876" w:type="dxa"/>
          </w:tcPr>
          <w:p w14:paraId="518D0E00" w14:textId="77777777" w:rsidR="00CA6634" w:rsidRPr="004D4D4A" w:rsidRDefault="00CA6634" w:rsidP="00407EB3">
            <w:pPr>
              <w:pStyle w:val="ColumnHeading"/>
              <w:keepNext/>
            </w:pPr>
            <w:r w:rsidRPr="004D4D4A">
              <w:t>Alteração</w:t>
            </w:r>
          </w:p>
        </w:tc>
      </w:tr>
      <w:tr w:rsidR="00CA6634" w:rsidRPr="004D4D4A" w14:paraId="5136AD74" w14:textId="77777777" w:rsidTr="00407EB3">
        <w:trPr>
          <w:jc w:val="center"/>
        </w:trPr>
        <w:tc>
          <w:tcPr>
            <w:tcW w:w="4876" w:type="dxa"/>
          </w:tcPr>
          <w:p w14:paraId="767F819E" w14:textId="77777777" w:rsidR="00CA6634" w:rsidRPr="004D4D4A" w:rsidRDefault="00CA6634" w:rsidP="00407EB3">
            <w:pPr>
              <w:pStyle w:val="Normal6"/>
            </w:pPr>
            <w:r w:rsidRPr="004D4D4A">
              <w:t>(30)</w:t>
            </w:r>
            <w:r w:rsidRPr="004D4D4A">
              <w:tab/>
              <w:t xml:space="preserve">Os dados científicos são claros quanto à necessidade de os cães e gatos disporem de espaço suficiente para expressar o seu comportamento natural e de terem interações sociais normais. Tal não é possível quando os animais são detidos em confinamento e em </w:t>
            </w:r>
            <w:r w:rsidRPr="004D4D4A">
              <w:rPr>
                <w:b/>
                <w:i/>
              </w:rPr>
              <w:t>jaulas.</w:t>
            </w:r>
            <w:r w:rsidRPr="004D4D4A">
              <w:t xml:space="preserve"> </w:t>
            </w:r>
            <w:r w:rsidRPr="004D4D4A">
              <w:rPr>
                <w:b/>
                <w:i/>
              </w:rPr>
              <w:t>Por conseguinte,</w:t>
            </w:r>
            <w:r w:rsidRPr="004D4D4A">
              <w:t xml:space="preserve"> deve ser </w:t>
            </w:r>
            <w:r w:rsidRPr="004D4D4A">
              <w:rPr>
                <w:b/>
                <w:i/>
              </w:rPr>
              <w:t>proibida</w:t>
            </w:r>
            <w:r w:rsidRPr="004D4D4A">
              <w:t xml:space="preserve"> a detenção de cães e gatos em </w:t>
            </w:r>
            <w:r w:rsidRPr="004D4D4A">
              <w:rPr>
                <w:b/>
                <w:i/>
              </w:rPr>
              <w:t>jaulas</w:t>
            </w:r>
            <w:r w:rsidRPr="004D4D4A">
              <w:t>.</w:t>
            </w:r>
          </w:p>
        </w:tc>
        <w:tc>
          <w:tcPr>
            <w:tcW w:w="4876" w:type="dxa"/>
          </w:tcPr>
          <w:p w14:paraId="149C74BA" w14:textId="77777777" w:rsidR="00CA6634" w:rsidRPr="004D4D4A" w:rsidRDefault="00CA6634" w:rsidP="00407EB3">
            <w:pPr>
              <w:pStyle w:val="Normal6"/>
              <w:rPr>
                <w:szCs w:val="24"/>
              </w:rPr>
            </w:pPr>
            <w:r w:rsidRPr="004D4D4A">
              <w:t>(30)</w:t>
            </w:r>
            <w:r w:rsidRPr="004D4D4A">
              <w:tab/>
              <w:t xml:space="preserve">Os dados científicos são claros quanto à necessidade de os cães e gatos disporem de espaço suficiente para expressar o seu comportamento natural e de terem interações sociais normais. Tal não é possível quando os animais são detidos em confinamento e em </w:t>
            </w:r>
            <w:r w:rsidRPr="004D4D4A">
              <w:rPr>
                <w:b/>
                <w:i/>
              </w:rPr>
              <w:t>contentores durante longos períodos.</w:t>
            </w:r>
            <w:r w:rsidRPr="004D4D4A">
              <w:t xml:space="preserve"> Deve ser </w:t>
            </w:r>
            <w:r w:rsidRPr="004D4D4A">
              <w:rPr>
                <w:b/>
                <w:i/>
              </w:rPr>
              <w:t>proibida</w:t>
            </w:r>
            <w:r w:rsidRPr="004D4D4A">
              <w:t xml:space="preserve"> a detenção</w:t>
            </w:r>
            <w:r w:rsidRPr="004D4D4A">
              <w:rPr>
                <w:b/>
                <w:i/>
              </w:rPr>
              <w:t xml:space="preserve">, durante longos períodos, </w:t>
            </w:r>
            <w:r w:rsidRPr="004D4D4A">
              <w:t xml:space="preserve">de cães e gatos em </w:t>
            </w:r>
            <w:r w:rsidRPr="004D4D4A">
              <w:rPr>
                <w:b/>
                <w:i/>
              </w:rPr>
              <w:t>contentores, salvo se necessário para o transporte e o isolamento temporário, de curta duração, de cães ou gatos individuais, e durante a participação em espetáculos, exposições e concursos, ou para cachorros ou gatinhos com capacidade de termorregulação reduzida ou cachorros ou gatinhos acompanhados das respetivas mães, desde que sejam minimizados o stress e o sofrimento devidos a temperaturas extremas e que os cães e gatos possam estar de pé e deitar</w:t>
            </w:r>
            <w:r w:rsidRPr="004D4D4A">
              <w:rPr>
                <w:b/>
                <w:i/>
              </w:rPr>
              <w:noBreakHyphen/>
              <w:t>se numa posição natural</w:t>
            </w:r>
            <w:r w:rsidRPr="004D4D4A">
              <w:t>.</w:t>
            </w:r>
          </w:p>
        </w:tc>
      </w:tr>
    </w:tbl>
    <w:p w14:paraId="39A92996" w14:textId="77777777" w:rsidR="00CA6634" w:rsidRPr="004D4D4A" w:rsidRDefault="00CA6634" w:rsidP="00CA6634"/>
    <w:p w14:paraId="29AD2F4B" w14:textId="77777777" w:rsidR="00CA6634" w:rsidRPr="004D4D4A" w:rsidRDefault="00CA6634" w:rsidP="00CA6634">
      <w:pPr>
        <w:pStyle w:val="AmNumberTabs"/>
      </w:pPr>
      <w:r w:rsidRPr="004D4D4A">
        <w:t>Alteração</w:t>
      </w:r>
      <w:r w:rsidRPr="004D4D4A">
        <w:tab/>
      </w:r>
      <w:r w:rsidRPr="004D4D4A">
        <w:tab/>
        <w:t>30</w:t>
      </w:r>
    </w:p>
    <w:p w14:paraId="73FC14E1" w14:textId="77777777" w:rsidR="00CA6634" w:rsidRPr="004D4D4A" w:rsidRDefault="00CA6634" w:rsidP="00CA6634"/>
    <w:p w14:paraId="28B9E444" w14:textId="77777777" w:rsidR="00CA6634" w:rsidRPr="004D4D4A" w:rsidRDefault="00CA6634" w:rsidP="00CA6634">
      <w:pPr>
        <w:pStyle w:val="NormalBold"/>
        <w:keepNext/>
      </w:pPr>
      <w:r w:rsidRPr="004D4D4A">
        <w:t>Proposta de regulamento</w:t>
      </w:r>
    </w:p>
    <w:p w14:paraId="7E76C729" w14:textId="77777777" w:rsidR="00CA6634" w:rsidRPr="004D4D4A" w:rsidRDefault="00CA6634" w:rsidP="00CA6634">
      <w:pPr>
        <w:pStyle w:val="NormalBold"/>
      </w:pPr>
      <w:r w:rsidRPr="004D4D4A">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E59D946" w14:textId="77777777" w:rsidTr="00407EB3">
        <w:trPr>
          <w:jc w:val="center"/>
        </w:trPr>
        <w:tc>
          <w:tcPr>
            <w:tcW w:w="9752" w:type="dxa"/>
            <w:gridSpan w:val="2"/>
          </w:tcPr>
          <w:p w14:paraId="2DC37485" w14:textId="77777777" w:rsidR="00CA6634" w:rsidRPr="004D4D4A" w:rsidRDefault="00CA6634" w:rsidP="00407EB3">
            <w:pPr>
              <w:keepNext/>
            </w:pPr>
          </w:p>
        </w:tc>
      </w:tr>
      <w:tr w:rsidR="00CA6634" w:rsidRPr="004D4D4A" w14:paraId="1447254A" w14:textId="77777777" w:rsidTr="00407EB3">
        <w:trPr>
          <w:jc w:val="center"/>
        </w:trPr>
        <w:tc>
          <w:tcPr>
            <w:tcW w:w="4876" w:type="dxa"/>
          </w:tcPr>
          <w:p w14:paraId="17F12CCC" w14:textId="77777777" w:rsidR="00CA6634" w:rsidRPr="004D4D4A" w:rsidRDefault="00CA6634" w:rsidP="00407EB3">
            <w:pPr>
              <w:pStyle w:val="ColumnHeading"/>
              <w:keepNext/>
            </w:pPr>
            <w:r w:rsidRPr="004D4D4A">
              <w:t>Texto da Comissão</w:t>
            </w:r>
          </w:p>
        </w:tc>
        <w:tc>
          <w:tcPr>
            <w:tcW w:w="4876" w:type="dxa"/>
          </w:tcPr>
          <w:p w14:paraId="1A5043D6" w14:textId="77777777" w:rsidR="00CA6634" w:rsidRPr="004D4D4A" w:rsidRDefault="00CA6634" w:rsidP="00407EB3">
            <w:pPr>
              <w:pStyle w:val="ColumnHeading"/>
              <w:keepNext/>
            </w:pPr>
            <w:r w:rsidRPr="004D4D4A">
              <w:t>Alteração</w:t>
            </w:r>
          </w:p>
        </w:tc>
      </w:tr>
      <w:tr w:rsidR="00CA6634" w:rsidRPr="004D4D4A" w14:paraId="3AD6713B" w14:textId="77777777" w:rsidTr="00407EB3">
        <w:trPr>
          <w:jc w:val="center"/>
        </w:trPr>
        <w:tc>
          <w:tcPr>
            <w:tcW w:w="4876" w:type="dxa"/>
          </w:tcPr>
          <w:p w14:paraId="086E325F" w14:textId="77777777" w:rsidR="00CA6634" w:rsidRPr="004D4D4A" w:rsidRDefault="00CA6634" w:rsidP="00407EB3">
            <w:pPr>
              <w:pStyle w:val="Normal6"/>
            </w:pPr>
            <w:r w:rsidRPr="004D4D4A">
              <w:t>(33)</w:t>
            </w:r>
            <w:r w:rsidRPr="004D4D4A">
              <w:tab/>
              <w:t>Para evitar complicações da gravidez e comprometer o seu bem</w:t>
            </w:r>
            <w:r w:rsidRPr="004D4D4A">
              <w:noBreakHyphen/>
              <w:t xml:space="preserve">estar, as cadelas e gatas </w:t>
            </w:r>
            <w:r w:rsidRPr="004D4D4A">
              <w:rPr>
                <w:b/>
                <w:i/>
              </w:rPr>
              <w:t>só</w:t>
            </w:r>
            <w:r w:rsidRPr="004D4D4A">
              <w:t xml:space="preserve"> devem reproduzir</w:t>
            </w:r>
            <w:r w:rsidRPr="004D4D4A">
              <w:noBreakHyphen/>
              <w:t xml:space="preserve">se </w:t>
            </w:r>
            <w:r w:rsidRPr="004D4D4A">
              <w:rPr>
                <w:b/>
                <w:i/>
              </w:rPr>
              <w:t>depois</w:t>
            </w:r>
            <w:r w:rsidRPr="004D4D4A">
              <w:t xml:space="preserve"> de atingirem a maturidade </w:t>
            </w:r>
            <w:r w:rsidRPr="004D4D4A">
              <w:rPr>
                <w:b/>
                <w:i/>
              </w:rPr>
              <w:t>esquelética e sexual</w:t>
            </w:r>
            <w:r w:rsidRPr="004D4D4A">
              <w:t xml:space="preserve">. De forma a poderem recuperar fisicamente da gravidez e da lactação, as cadelas e gatas só devem ser readmitidas para reprodução após um prazo suficiente. No entanto, para evitar certas patologias reprodutivas nas cadelas e gatas, como a piómetra, devem ser permitidas até três </w:t>
            </w:r>
            <w:r w:rsidRPr="004D4D4A">
              <w:rPr>
                <w:b/>
                <w:i/>
              </w:rPr>
              <w:t>gravidezes consecutivas</w:t>
            </w:r>
            <w:r w:rsidRPr="004D4D4A">
              <w:t>, seguidas de um período de recuperação adequado. A reprodução deve cessar</w:t>
            </w:r>
            <w:r w:rsidRPr="004D4D4A">
              <w:rPr>
                <w:b/>
                <w:i/>
              </w:rPr>
              <w:t xml:space="preserve"> gradualmente</w:t>
            </w:r>
            <w:r w:rsidRPr="004D4D4A">
              <w:t xml:space="preserve"> nas cadelas e gatas com idade mais avançada.</w:t>
            </w:r>
          </w:p>
        </w:tc>
        <w:tc>
          <w:tcPr>
            <w:tcW w:w="4876" w:type="dxa"/>
          </w:tcPr>
          <w:p w14:paraId="068F199E" w14:textId="77777777" w:rsidR="00CA6634" w:rsidRPr="004D4D4A" w:rsidRDefault="00CA6634" w:rsidP="00407EB3">
            <w:pPr>
              <w:pStyle w:val="Normal6"/>
              <w:rPr>
                <w:szCs w:val="24"/>
              </w:rPr>
            </w:pPr>
            <w:r w:rsidRPr="004D4D4A">
              <w:t>(33)</w:t>
            </w:r>
            <w:r w:rsidRPr="004D4D4A">
              <w:tab/>
              <w:t>Para evitar complicações da gravidez e comprometer o seu bem</w:t>
            </w:r>
            <w:r w:rsidRPr="004D4D4A">
              <w:noBreakHyphen/>
              <w:t xml:space="preserve">estar, as cadelas e gatas </w:t>
            </w:r>
            <w:r w:rsidRPr="004D4D4A">
              <w:rPr>
                <w:b/>
                <w:i/>
              </w:rPr>
              <w:t>não</w:t>
            </w:r>
            <w:r w:rsidRPr="004D4D4A">
              <w:t xml:space="preserve"> devem reproduzir</w:t>
            </w:r>
            <w:r w:rsidRPr="004D4D4A">
              <w:noBreakHyphen/>
              <w:t xml:space="preserve">se </w:t>
            </w:r>
            <w:r w:rsidRPr="004D4D4A">
              <w:rPr>
                <w:b/>
                <w:i/>
              </w:rPr>
              <w:t>antes</w:t>
            </w:r>
            <w:r w:rsidRPr="004D4D4A">
              <w:t xml:space="preserve"> de atingirem a maturidade </w:t>
            </w:r>
            <w:r w:rsidRPr="004D4D4A">
              <w:rPr>
                <w:b/>
                <w:i/>
              </w:rPr>
              <w:t>adequada</w:t>
            </w:r>
            <w:r w:rsidRPr="004D4D4A">
              <w:t xml:space="preserve">. De forma a poderem recuperar fisicamente da gravidez e da lactação, as cadelas e gatas só devem ser readmitidas para reprodução após um prazo suficiente. No entanto, para evitar certas patologias reprodutivas nas cadelas e gatas, como a piómetra, devem ser permitidas até três </w:t>
            </w:r>
            <w:r w:rsidRPr="004D4D4A">
              <w:rPr>
                <w:b/>
                <w:i/>
              </w:rPr>
              <w:t>ninhadas num período de dois anos</w:t>
            </w:r>
            <w:r w:rsidRPr="004D4D4A">
              <w:t>, seguidas de um período de recuperação adequado</w:t>
            </w:r>
            <w:r w:rsidRPr="004D4D4A">
              <w:rPr>
                <w:b/>
                <w:i/>
              </w:rPr>
              <w:t>, que não deve ser inferior a um ano, para as cadelas e as gatas que tenham produzido três ninhadas, incluindo nados</w:t>
            </w:r>
            <w:r w:rsidRPr="004D4D4A">
              <w:rPr>
                <w:b/>
                <w:i/>
              </w:rPr>
              <w:noBreakHyphen/>
              <w:t>mortos, num período de dois anos</w:t>
            </w:r>
            <w:r w:rsidRPr="004D4D4A">
              <w:t>. A reprodução deve cessar nas cadelas e gatas com idade mais avançada</w:t>
            </w:r>
            <w:r w:rsidRPr="004D4D4A">
              <w:rPr>
                <w:b/>
                <w:i/>
              </w:rPr>
              <w:t xml:space="preserve"> e nas cadelas e gatas que tenham sido submetidas a duas cesarianas, pois não se pode excluir a possibilidade de uma gravidez adicional ter um efeito negativo no seu bem</w:t>
            </w:r>
            <w:r w:rsidRPr="004D4D4A">
              <w:rPr>
                <w:b/>
                <w:i/>
              </w:rPr>
              <w:noBreakHyphen/>
              <w:t>estar.</w:t>
            </w:r>
            <w:r w:rsidRPr="004D4D4A">
              <w:t xml:space="preserve"> </w:t>
            </w:r>
            <w:r w:rsidRPr="004D4D4A">
              <w:rPr>
                <w:b/>
                <w:i/>
              </w:rPr>
              <w:t>Todas as fêmeas utilizadas para fins de reprodução devem ser seguidas regularmente por um veterinário.</w:t>
            </w:r>
          </w:p>
        </w:tc>
      </w:tr>
    </w:tbl>
    <w:p w14:paraId="4FC2AC10" w14:textId="77777777" w:rsidR="00CA6634" w:rsidRPr="004D4D4A" w:rsidRDefault="00CA6634" w:rsidP="00CA6634"/>
    <w:p w14:paraId="7A4FD486" w14:textId="77777777" w:rsidR="00CA6634" w:rsidRPr="004D4D4A" w:rsidRDefault="00CA6634" w:rsidP="00CA6634">
      <w:pPr>
        <w:pStyle w:val="AmNumberTabs"/>
      </w:pPr>
      <w:r w:rsidRPr="004D4D4A">
        <w:t>Alteração</w:t>
      </w:r>
      <w:r w:rsidRPr="004D4D4A">
        <w:tab/>
      </w:r>
      <w:r w:rsidRPr="004D4D4A">
        <w:tab/>
        <w:t>31</w:t>
      </w:r>
    </w:p>
    <w:p w14:paraId="63991C67" w14:textId="77777777" w:rsidR="00CA6634" w:rsidRPr="004D4D4A" w:rsidRDefault="00CA6634" w:rsidP="00CA6634"/>
    <w:p w14:paraId="03E381D9" w14:textId="77777777" w:rsidR="00CA6634" w:rsidRPr="004D4D4A" w:rsidRDefault="00CA6634" w:rsidP="00CA6634">
      <w:pPr>
        <w:pStyle w:val="NormalBold"/>
        <w:keepNext/>
      </w:pPr>
      <w:r w:rsidRPr="004D4D4A">
        <w:t>Proposta de regulamento</w:t>
      </w:r>
    </w:p>
    <w:p w14:paraId="49F920EC" w14:textId="77777777" w:rsidR="00CA6634" w:rsidRPr="004D4D4A" w:rsidRDefault="00CA6634" w:rsidP="00CA6634">
      <w:pPr>
        <w:pStyle w:val="NormalBold"/>
      </w:pPr>
      <w:r w:rsidRPr="004D4D4A">
        <w:t>Considerando 34</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4B4B7F5" w14:textId="77777777" w:rsidTr="00407EB3">
        <w:trPr>
          <w:jc w:val="center"/>
        </w:trPr>
        <w:tc>
          <w:tcPr>
            <w:tcW w:w="9752" w:type="dxa"/>
            <w:gridSpan w:val="2"/>
          </w:tcPr>
          <w:p w14:paraId="7570D553" w14:textId="77777777" w:rsidR="00CA6634" w:rsidRPr="004D4D4A" w:rsidRDefault="00CA6634" w:rsidP="00407EB3">
            <w:pPr>
              <w:keepNext/>
            </w:pPr>
          </w:p>
        </w:tc>
      </w:tr>
      <w:tr w:rsidR="00CA6634" w:rsidRPr="004D4D4A" w14:paraId="253735A4" w14:textId="77777777" w:rsidTr="00407EB3">
        <w:trPr>
          <w:jc w:val="center"/>
        </w:trPr>
        <w:tc>
          <w:tcPr>
            <w:tcW w:w="4876" w:type="dxa"/>
          </w:tcPr>
          <w:p w14:paraId="2401ED93" w14:textId="77777777" w:rsidR="00CA6634" w:rsidRPr="004D4D4A" w:rsidRDefault="00CA6634" w:rsidP="00407EB3">
            <w:pPr>
              <w:pStyle w:val="ColumnHeading"/>
              <w:keepNext/>
            </w:pPr>
            <w:r w:rsidRPr="004D4D4A">
              <w:t>Texto da Comissão</w:t>
            </w:r>
          </w:p>
        </w:tc>
        <w:tc>
          <w:tcPr>
            <w:tcW w:w="4876" w:type="dxa"/>
          </w:tcPr>
          <w:p w14:paraId="7903E363" w14:textId="77777777" w:rsidR="00CA6634" w:rsidRPr="004D4D4A" w:rsidRDefault="00CA6634" w:rsidP="00407EB3">
            <w:pPr>
              <w:pStyle w:val="ColumnHeading"/>
              <w:keepNext/>
            </w:pPr>
            <w:r w:rsidRPr="004D4D4A">
              <w:t>Alteração</w:t>
            </w:r>
          </w:p>
        </w:tc>
      </w:tr>
      <w:tr w:rsidR="00CA6634" w:rsidRPr="004D4D4A" w14:paraId="45A85FA9" w14:textId="77777777" w:rsidTr="00407EB3">
        <w:trPr>
          <w:jc w:val="center"/>
        </w:trPr>
        <w:tc>
          <w:tcPr>
            <w:tcW w:w="4876" w:type="dxa"/>
          </w:tcPr>
          <w:p w14:paraId="5211A4FA" w14:textId="77777777" w:rsidR="00CA6634" w:rsidRPr="004D4D4A" w:rsidRDefault="00CA6634" w:rsidP="00407EB3">
            <w:pPr>
              <w:pStyle w:val="Normal6"/>
            </w:pPr>
          </w:p>
        </w:tc>
        <w:tc>
          <w:tcPr>
            <w:tcW w:w="4876" w:type="dxa"/>
          </w:tcPr>
          <w:p w14:paraId="09F2E0D7" w14:textId="77777777" w:rsidR="00CA6634" w:rsidRPr="004D4D4A" w:rsidRDefault="00CA6634" w:rsidP="00407EB3">
            <w:pPr>
              <w:pStyle w:val="Normal6"/>
              <w:rPr>
                <w:szCs w:val="24"/>
              </w:rPr>
            </w:pPr>
            <w:r w:rsidRPr="004D4D4A">
              <w:rPr>
                <w:b/>
                <w:i/>
              </w:rPr>
              <w:t>(34</w:t>
            </w:r>
            <w:r w:rsidRPr="004D4D4A">
              <w:rPr>
                <w:b/>
                <w:i/>
              </w:rPr>
              <w:noBreakHyphen/>
              <w:t>A)</w:t>
            </w:r>
            <w:r w:rsidRPr="004D4D4A">
              <w:rPr>
                <w:b/>
                <w:i/>
              </w:rPr>
              <w:tab/>
              <w:t>Os Estados</w:t>
            </w:r>
            <w:r w:rsidRPr="004D4D4A">
              <w:rPr>
                <w:b/>
                <w:i/>
              </w:rPr>
              <w:noBreakHyphen/>
              <w:t>Membros devem estabelecer regras sobre sanções efetivas, proporcionadas e dissuasivas em caso de incumprimento do presente regulamento, incluindo os casos de abandono de cães e gatos por parte dos operadores. Os estabelecimentos de reprodução que sigam práticas abusivas que comprometam o bem</w:t>
            </w:r>
            <w:r w:rsidRPr="004D4D4A">
              <w:rPr>
                <w:b/>
                <w:i/>
              </w:rPr>
              <w:noBreakHyphen/>
              <w:t xml:space="preserve">estar dos animais devem, em especial, ser sujeitos a sanções severas e dissuasivas. Tais práticas devem </w:t>
            </w:r>
            <w:r w:rsidRPr="004D4D4A">
              <w:rPr>
                <w:b/>
                <w:i/>
              </w:rPr>
              <w:lastRenderedPageBreak/>
              <w:t>ser inequivocamente condenadas e as pessoas responsáveis devem ser impedidas de prosseguir as suas atividades, em todos os Estados</w:t>
            </w:r>
            <w:r w:rsidRPr="004D4D4A">
              <w:rPr>
                <w:b/>
                <w:i/>
              </w:rPr>
              <w:noBreakHyphen/>
              <w:t>Membros. As autoridades competentes devem assegurar que os animais mantidos nesses estabelecimentos sejam rapidamente removidos e disponham dos cuidados e da proteção adequados.</w:t>
            </w:r>
          </w:p>
        </w:tc>
      </w:tr>
    </w:tbl>
    <w:p w14:paraId="676AC224" w14:textId="77777777" w:rsidR="00CA6634" w:rsidRPr="004D4D4A" w:rsidRDefault="00CA6634" w:rsidP="00CA6634"/>
    <w:p w14:paraId="05A6C090" w14:textId="77777777" w:rsidR="00CA6634" w:rsidRPr="004D4D4A" w:rsidRDefault="00CA6634" w:rsidP="00CA6634">
      <w:pPr>
        <w:pStyle w:val="AmNumberTabs"/>
      </w:pPr>
      <w:r w:rsidRPr="004D4D4A">
        <w:t>Alteração</w:t>
      </w:r>
      <w:r w:rsidRPr="004D4D4A">
        <w:tab/>
      </w:r>
      <w:r w:rsidRPr="004D4D4A">
        <w:tab/>
        <w:t>32</w:t>
      </w:r>
    </w:p>
    <w:p w14:paraId="693613D9" w14:textId="77777777" w:rsidR="00CA6634" w:rsidRPr="004D4D4A" w:rsidRDefault="00CA6634" w:rsidP="00CA6634"/>
    <w:p w14:paraId="5AA46D3B" w14:textId="77777777" w:rsidR="00CA6634" w:rsidRPr="004D4D4A" w:rsidRDefault="00CA6634" w:rsidP="00CA6634">
      <w:pPr>
        <w:pStyle w:val="NormalBold"/>
        <w:keepNext/>
      </w:pPr>
      <w:r w:rsidRPr="004D4D4A">
        <w:t>Proposta de regulamento</w:t>
      </w:r>
    </w:p>
    <w:p w14:paraId="70FF64DF" w14:textId="77777777" w:rsidR="00CA6634" w:rsidRPr="004D4D4A" w:rsidRDefault="00CA6634" w:rsidP="00CA6634">
      <w:pPr>
        <w:pStyle w:val="NormalBold"/>
      </w:pPr>
      <w:r w:rsidRPr="004D4D4A">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BFA6318" w14:textId="77777777" w:rsidTr="00407EB3">
        <w:trPr>
          <w:jc w:val="center"/>
        </w:trPr>
        <w:tc>
          <w:tcPr>
            <w:tcW w:w="9752" w:type="dxa"/>
            <w:gridSpan w:val="2"/>
          </w:tcPr>
          <w:p w14:paraId="10CDA332" w14:textId="77777777" w:rsidR="00CA6634" w:rsidRPr="004D4D4A" w:rsidRDefault="00CA6634" w:rsidP="00407EB3">
            <w:pPr>
              <w:keepNext/>
            </w:pPr>
          </w:p>
        </w:tc>
      </w:tr>
      <w:tr w:rsidR="00CA6634" w:rsidRPr="004D4D4A" w14:paraId="1EEE37CD" w14:textId="77777777" w:rsidTr="00407EB3">
        <w:trPr>
          <w:jc w:val="center"/>
        </w:trPr>
        <w:tc>
          <w:tcPr>
            <w:tcW w:w="4876" w:type="dxa"/>
          </w:tcPr>
          <w:p w14:paraId="0FB876D3" w14:textId="77777777" w:rsidR="00CA6634" w:rsidRPr="004D4D4A" w:rsidRDefault="00CA6634" w:rsidP="00407EB3">
            <w:pPr>
              <w:pStyle w:val="ColumnHeading"/>
              <w:keepNext/>
            </w:pPr>
            <w:r w:rsidRPr="004D4D4A">
              <w:t>Texto da Comissão</w:t>
            </w:r>
          </w:p>
        </w:tc>
        <w:tc>
          <w:tcPr>
            <w:tcW w:w="4876" w:type="dxa"/>
          </w:tcPr>
          <w:p w14:paraId="32B32DBB" w14:textId="77777777" w:rsidR="00CA6634" w:rsidRPr="004D4D4A" w:rsidRDefault="00CA6634" w:rsidP="00407EB3">
            <w:pPr>
              <w:pStyle w:val="ColumnHeading"/>
              <w:keepNext/>
            </w:pPr>
            <w:r w:rsidRPr="004D4D4A">
              <w:t>Alteração</w:t>
            </w:r>
          </w:p>
        </w:tc>
      </w:tr>
      <w:tr w:rsidR="00CA6634" w:rsidRPr="004D4D4A" w14:paraId="7580F4D4" w14:textId="77777777" w:rsidTr="00407EB3">
        <w:trPr>
          <w:jc w:val="center"/>
        </w:trPr>
        <w:tc>
          <w:tcPr>
            <w:tcW w:w="4876" w:type="dxa"/>
          </w:tcPr>
          <w:p w14:paraId="33DF7749" w14:textId="77777777" w:rsidR="00CA6634" w:rsidRPr="004D4D4A" w:rsidRDefault="00CA6634" w:rsidP="00407EB3">
            <w:pPr>
              <w:pStyle w:val="Normal6"/>
            </w:pPr>
            <w:r w:rsidRPr="004D4D4A">
              <w:t>(36)</w:t>
            </w:r>
            <w:r w:rsidRPr="004D4D4A">
              <w:tab/>
              <w:t>Os procedimentos destinados a alterar o aspeto ou a prevenir determinados comportamentos dos gatos e cães, como o corte das orelhas, o corte da cauda, a remoção de garras e a ressecção das cordas vocais, têm um impacto negativo grave no bem</w:t>
            </w:r>
            <w:r w:rsidRPr="004D4D4A">
              <w:noBreakHyphen/>
              <w:t>estar dos gatos e dos cães. Estes procedimentos provocam dor e impedem que os gatos e cães manifestem comportamentos inatos. Por este motivo, só devem ser autorizados se forem realizados por um veterinário e apenas quando necessário por razões médicas.</w:t>
            </w:r>
          </w:p>
        </w:tc>
        <w:tc>
          <w:tcPr>
            <w:tcW w:w="4876" w:type="dxa"/>
          </w:tcPr>
          <w:p w14:paraId="1EEFEDC2" w14:textId="77777777" w:rsidR="00CA6634" w:rsidRPr="004D4D4A" w:rsidRDefault="00CA6634" w:rsidP="00407EB3">
            <w:pPr>
              <w:pStyle w:val="Normal6"/>
              <w:rPr>
                <w:szCs w:val="24"/>
              </w:rPr>
            </w:pPr>
            <w:r w:rsidRPr="004D4D4A">
              <w:t>(36)</w:t>
            </w:r>
            <w:r w:rsidRPr="004D4D4A">
              <w:tab/>
              <w:t>Os procedimentos destinados a alterar o aspeto ou a prevenir determinados comportamentos dos gatos e cães, como o corte das orelhas, o corte da cauda, a remoção de garras e a ressecção das cordas vocais, têm um impacto negativo grave no bem</w:t>
            </w:r>
            <w:r w:rsidRPr="004D4D4A">
              <w:noBreakHyphen/>
              <w:t xml:space="preserve">estar dos gatos e dos cães. Estes procedimentos provocam dor e impedem que os gatos e cães manifestem comportamentos inatos. Por este motivo, só podem ser autorizados se forem realizados por um veterinário e apenas quando necessário por razões médicas. </w:t>
            </w:r>
            <w:r w:rsidRPr="004D4D4A">
              <w:rPr>
                <w:b/>
                <w:i/>
              </w:rPr>
              <w:t>No entanto, para determinadas raças, por exemplo cães de caça, essas práticas podem ser autorizadas por razões profiláticas, de diagnóstico e/ou terapêuticas, e apenas se forem realizadas por um veterinário. Em contextos e regiões específicos da Europa, o corte da cauda pode também justificar</w:t>
            </w:r>
            <w:r w:rsidRPr="004D4D4A">
              <w:rPr>
                <w:b/>
                <w:i/>
              </w:rPr>
              <w:noBreakHyphen/>
              <w:t>se para evitar lesões na cauda, desde que se baseie numa avaliação médica completa e exaustiva.</w:t>
            </w:r>
          </w:p>
        </w:tc>
      </w:tr>
    </w:tbl>
    <w:p w14:paraId="6F3D628C" w14:textId="77777777" w:rsidR="00CA6634" w:rsidRPr="004D4D4A" w:rsidRDefault="00CA6634" w:rsidP="00CA6634"/>
    <w:p w14:paraId="20FA86AD" w14:textId="77777777" w:rsidR="00CA6634" w:rsidRPr="004D4D4A" w:rsidRDefault="00CA6634" w:rsidP="00CA6634">
      <w:pPr>
        <w:pStyle w:val="AmNumberTabs"/>
      </w:pPr>
      <w:r w:rsidRPr="004D4D4A">
        <w:t>Alteração</w:t>
      </w:r>
      <w:r w:rsidRPr="004D4D4A">
        <w:tab/>
      </w:r>
      <w:r w:rsidRPr="004D4D4A">
        <w:tab/>
        <w:t>33</w:t>
      </w:r>
    </w:p>
    <w:p w14:paraId="460D7164" w14:textId="77777777" w:rsidR="00CA6634" w:rsidRPr="004D4D4A" w:rsidRDefault="00CA6634" w:rsidP="00CA6634"/>
    <w:p w14:paraId="0CC3DB4E" w14:textId="77777777" w:rsidR="00CA6634" w:rsidRPr="004D4D4A" w:rsidRDefault="00CA6634" w:rsidP="00CA6634">
      <w:pPr>
        <w:pStyle w:val="NormalBold"/>
        <w:keepNext/>
      </w:pPr>
      <w:r w:rsidRPr="004D4D4A">
        <w:t>Proposta de regulamento</w:t>
      </w:r>
    </w:p>
    <w:p w14:paraId="50C0E7DF" w14:textId="77777777" w:rsidR="00CA6634" w:rsidRPr="004D4D4A" w:rsidRDefault="00CA6634" w:rsidP="00CA6634">
      <w:pPr>
        <w:pStyle w:val="NormalBold"/>
      </w:pPr>
      <w:r w:rsidRPr="004D4D4A">
        <w:t>Considerando 36</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59E5E27" w14:textId="77777777" w:rsidTr="00407EB3">
        <w:trPr>
          <w:jc w:val="center"/>
        </w:trPr>
        <w:tc>
          <w:tcPr>
            <w:tcW w:w="9752" w:type="dxa"/>
            <w:gridSpan w:val="2"/>
          </w:tcPr>
          <w:p w14:paraId="138C3A1E" w14:textId="77777777" w:rsidR="00CA6634" w:rsidRPr="004D4D4A" w:rsidRDefault="00CA6634" w:rsidP="00407EB3">
            <w:pPr>
              <w:keepNext/>
            </w:pPr>
          </w:p>
        </w:tc>
      </w:tr>
      <w:tr w:rsidR="00CA6634" w:rsidRPr="004D4D4A" w14:paraId="615B573A" w14:textId="77777777" w:rsidTr="00407EB3">
        <w:trPr>
          <w:jc w:val="center"/>
        </w:trPr>
        <w:tc>
          <w:tcPr>
            <w:tcW w:w="4876" w:type="dxa"/>
          </w:tcPr>
          <w:p w14:paraId="278EBC10" w14:textId="77777777" w:rsidR="00CA6634" w:rsidRPr="004D4D4A" w:rsidRDefault="00CA6634" w:rsidP="00407EB3">
            <w:pPr>
              <w:pStyle w:val="ColumnHeading"/>
              <w:keepNext/>
            </w:pPr>
            <w:r w:rsidRPr="004D4D4A">
              <w:t>Texto da Comissão</w:t>
            </w:r>
          </w:p>
        </w:tc>
        <w:tc>
          <w:tcPr>
            <w:tcW w:w="4876" w:type="dxa"/>
          </w:tcPr>
          <w:p w14:paraId="29D166A3" w14:textId="77777777" w:rsidR="00CA6634" w:rsidRPr="004D4D4A" w:rsidRDefault="00CA6634" w:rsidP="00407EB3">
            <w:pPr>
              <w:pStyle w:val="ColumnHeading"/>
              <w:keepNext/>
            </w:pPr>
            <w:r w:rsidRPr="004D4D4A">
              <w:t>Alteração</w:t>
            </w:r>
          </w:p>
        </w:tc>
      </w:tr>
      <w:tr w:rsidR="00CA6634" w:rsidRPr="004D4D4A" w14:paraId="3997EAC1" w14:textId="77777777" w:rsidTr="00407EB3">
        <w:trPr>
          <w:jc w:val="center"/>
        </w:trPr>
        <w:tc>
          <w:tcPr>
            <w:tcW w:w="4876" w:type="dxa"/>
          </w:tcPr>
          <w:p w14:paraId="082E2803" w14:textId="77777777" w:rsidR="00CA6634" w:rsidRPr="004D4D4A" w:rsidRDefault="00CA6634" w:rsidP="00407EB3">
            <w:pPr>
              <w:pStyle w:val="Normal6"/>
            </w:pPr>
          </w:p>
        </w:tc>
        <w:tc>
          <w:tcPr>
            <w:tcW w:w="4876" w:type="dxa"/>
          </w:tcPr>
          <w:p w14:paraId="6DC1A9B1" w14:textId="77777777" w:rsidR="00CA6634" w:rsidRPr="004D4D4A" w:rsidRDefault="00CA6634" w:rsidP="00407EB3">
            <w:pPr>
              <w:pStyle w:val="Normal6"/>
              <w:rPr>
                <w:szCs w:val="24"/>
              </w:rPr>
            </w:pPr>
            <w:r w:rsidRPr="004D4D4A">
              <w:rPr>
                <w:b/>
                <w:i/>
              </w:rPr>
              <w:t>(36</w:t>
            </w:r>
            <w:r w:rsidRPr="004D4D4A">
              <w:rPr>
                <w:b/>
                <w:i/>
              </w:rPr>
              <w:noBreakHyphen/>
              <w:t>A)</w:t>
            </w:r>
            <w:r w:rsidRPr="004D4D4A">
              <w:rPr>
                <w:b/>
                <w:i/>
              </w:rPr>
              <w:tab/>
              <w:t>Os cães utilizados nos serviços militares, policiais e aduaneiros passam normalmente por um tipo de treino muito específico para serem preparados no interesse da segurança nacional. A fim de dispor da possibilidade de obter a formação considerada mais adequada, os Estados</w:t>
            </w:r>
            <w:r w:rsidRPr="004D4D4A">
              <w:rPr>
                <w:b/>
                <w:i/>
              </w:rPr>
              <w:noBreakHyphen/>
              <w:t>Membros devem poder conceder derrogações aos operadores que detenham nos seus estabelecimentos de criação ou venda cães que possam destinar</w:t>
            </w:r>
            <w:r w:rsidRPr="004D4D4A">
              <w:rPr>
                <w:b/>
                <w:i/>
              </w:rPr>
              <w:noBreakHyphen/>
              <w:t>se a ser cães dos serviços militares, policiais ou aduaneiros.</w:t>
            </w:r>
          </w:p>
        </w:tc>
      </w:tr>
    </w:tbl>
    <w:p w14:paraId="1415C6E8" w14:textId="77777777" w:rsidR="00CA6634" w:rsidRPr="004D4D4A" w:rsidRDefault="00CA6634" w:rsidP="00CA6634"/>
    <w:p w14:paraId="227C6F20" w14:textId="77777777" w:rsidR="00CA6634" w:rsidRPr="004D4D4A" w:rsidRDefault="00CA6634" w:rsidP="00CA6634">
      <w:pPr>
        <w:pStyle w:val="AmNumberTabs"/>
      </w:pPr>
      <w:r w:rsidRPr="004D4D4A">
        <w:t>Alteração</w:t>
      </w:r>
      <w:r w:rsidRPr="004D4D4A">
        <w:tab/>
      </w:r>
      <w:r w:rsidRPr="004D4D4A">
        <w:tab/>
        <w:t>34</w:t>
      </w:r>
    </w:p>
    <w:p w14:paraId="1ABFE4FC" w14:textId="77777777" w:rsidR="00CA6634" w:rsidRPr="004D4D4A" w:rsidRDefault="00CA6634" w:rsidP="00CA6634"/>
    <w:p w14:paraId="4EC06087" w14:textId="77777777" w:rsidR="00CA6634" w:rsidRPr="004D4D4A" w:rsidRDefault="00CA6634" w:rsidP="00CA6634">
      <w:pPr>
        <w:pStyle w:val="NormalBold"/>
        <w:keepNext/>
      </w:pPr>
      <w:r w:rsidRPr="004D4D4A">
        <w:t>Proposta de regulamento</w:t>
      </w:r>
    </w:p>
    <w:p w14:paraId="4543F1BC" w14:textId="77777777" w:rsidR="00CA6634" w:rsidRPr="004D4D4A" w:rsidRDefault="00CA6634" w:rsidP="00CA6634">
      <w:pPr>
        <w:pStyle w:val="NormalBold"/>
      </w:pPr>
      <w:r w:rsidRPr="004D4D4A">
        <w:t>Considerando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B0B4CE9" w14:textId="77777777" w:rsidTr="00407EB3">
        <w:trPr>
          <w:jc w:val="center"/>
        </w:trPr>
        <w:tc>
          <w:tcPr>
            <w:tcW w:w="9752" w:type="dxa"/>
            <w:gridSpan w:val="2"/>
          </w:tcPr>
          <w:p w14:paraId="5A9D9934" w14:textId="77777777" w:rsidR="00CA6634" w:rsidRPr="004D4D4A" w:rsidRDefault="00CA6634" w:rsidP="00407EB3">
            <w:pPr>
              <w:keepNext/>
            </w:pPr>
          </w:p>
        </w:tc>
      </w:tr>
      <w:tr w:rsidR="00CA6634" w:rsidRPr="004D4D4A" w14:paraId="57F667E7" w14:textId="77777777" w:rsidTr="00407EB3">
        <w:trPr>
          <w:jc w:val="center"/>
        </w:trPr>
        <w:tc>
          <w:tcPr>
            <w:tcW w:w="4876" w:type="dxa"/>
          </w:tcPr>
          <w:p w14:paraId="2B926B80" w14:textId="77777777" w:rsidR="00CA6634" w:rsidRPr="004D4D4A" w:rsidRDefault="00CA6634" w:rsidP="00407EB3">
            <w:pPr>
              <w:pStyle w:val="ColumnHeading"/>
              <w:keepNext/>
            </w:pPr>
            <w:r w:rsidRPr="004D4D4A">
              <w:t>Texto da Comissão</w:t>
            </w:r>
          </w:p>
        </w:tc>
        <w:tc>
          <w:tcPr>
            <w:tcW w:w="4876" w:type="dxa"/>
          </w:tcPr>
          <w:p w14:paraId="2B32D3DC" w14:textId="77777777" w:rsidR="00CA6634" w:rsidRPr="004D4D4A" w:rsidRDefault="00CA6634" w:rsidP="00407EB3">
            <w:pPr>
              <w:pStyle w:val="ColumnHeading"/>
              <w:keepNext/>
            </w:pPr>
            <w:r w:rsidRPr="004D4D4A">
              <w:t>Alteração</w:t>
            </w:r>
          </w:p>
        </w:tc>
      </w:tr>
      <w:tr w:rsidR="00CA6634" w:rsidRPr="004D4D4A" w14:paraId="62FC71C9" w14:textId="77777777" w:rsidTr="00407EB3">
        <w:trPr>
          <w:jc w:val="center"/>
        </w:trPr>
        <w:tc>
          <w:tcPr>
            <w:tcW w:w="4876" w:type="dxa"/>
          </w:tcPr>
          <w:p w14:paraId="22FCDF9D" w14:textId="77777777" w:rsidR="00CA6634" w:rsidRPr="004D4D4A" w:rsidRDefault="00CA6634" w:rsidP="00407EB3">
            <w:pPr>
              <w:pStyle w:val="Normal6"/>
            </w:pPr>
            <w:r w:rsidRPr="004D4D4A">
              <w:t>(37)</w:t>
            </w:r>
            <w:r w:rsidRPr="004D4D4A">
              <w:tab/>
              <w:t xml:space="preserve">As condições nos estabelecimentos de criação são particularmente essenciais para assegurar que os cães e gatos sejam devidamente detidos e tratados antes de serem colocados no mercado. Por conseguinte, é importante que esses estabelecimentos sejam aprovados pelas autoridades competentes e sujeitos a inspeção prévia no local antes da sua aprovação. É igualmente importante que seja disponibilizada ao público uma lista desses estabelecimentos aprovados, a fim de permitir que os potenciais compradores verifiquem o estatuto dos </w:t>
            </w:r>
            <w:r w:rsidRPr="004D4D4A">
              <w:rPr>
                <w:b/>
                <w:i/>
              </w:rPr>
              <w:t xml:space="preserve">seus fornecedores. Uma vez que todos os </w:t>
            </w:r>
            <w:r w:rsidRPr="004D4D4A">
              <w:t xml:space="preserve">estabelecimentos </w:t>
            </w:r>
            <w:r w:rsidRPr="004D4D4A">
              <w:rPr>
                <w:b/>
                <w:i/>
              </w:rPr>
              <w:t xml:space="preserve">dispõem </w:t>
            </w:r>
            <w:r w:rsidRPr="004D4D4A">
              <w:t xml:space="preserve">de </w:t>
            </w:r>
            <w:r w:rsidRPr="004D4D4A">
              <w:rPr>
                <w:b/>
                <w:i/>
              </w:rPr>
              <w:t>um prazo alargado para a aplicação dos requisitos em matéria de alojamento</w:t>
            </w:r>
            <w:r w:rsidRPr="004D4D4A">
              <w:t xml:space="preserve"> e</w:t>
            </w:r>
            <w:r w:rsidRPr="004D4D4A">
              <w:rPr>
                <w:b/>
                <w:i/>
              </w:rPr>
              <w:t xml:space="preserve"> saúde</w:t>
            </w:r>
            <w:r w:rsidRPr="004D4D4A">
              <w:t xml:space="preserve">, </w:t>
            </w:r>
            <w:r w:rsidRPr="004D4D4A">
              <w:rPr>
                <w:b/>
                <w:i/>
              </w:rPr>
              <w:t>é necessário que a obrigação de os estabelecimentos de criação obterem uma aprovação comece</w:t>
            </w:r>
            <w:r w:rsidRPr="004D4D4A">
              <w:t xml:space="preserve"> a </w:t>
            </w:r>
            <w:r w:rsidRPr="004D4D4A">
              <w:rPr>
                <w:b/>
                <w:i/>
              </w:rPr>
              <w:t>aplicar</w:t>
            </w:r>
            <w:r w:rsidRPr="004D4D4A">
              <w:rPr>
                <w:b/>
                <w:i/>
              </w:rPr>
              <w:noBreakHyphen/>
              <w:t>se na mesma data que os requisitos em matéria de alojamento e saúde</w:t>
            </w:r>
            <w:r w:rsidRPr="004D4D4A">
              <w:t>.</w:t>
            </w:r>
          </w:p>
        </w:tc>
        <w:tc>
          <w:tcPr>
            <w:tcW w:w="4876" w:type="dxa"/>
          </w:tcPr>
          <w:p w14:paraId="5A1B4394" w14:textId="77777777" w:rsidR="00CA6634" w:rsidRPr="004D4D4A" w:rsidRDefault="00CA6634" w:rsidP="00407EB3">
            <w:pPr>
              <w:pStyle w:val="Normal6"/>
              <w:rPr>
                <w:szCs w:val="24"/>
              </w:rPr>
            </w:pPr>
            <w:r w:rsidRPr="004D4D4A">
              <w:t>(37)</w:t>
            </w:r>
            <w:r w:rsidRPr="004D4D4A">
              <w:tab/>
            </w:r>
            <w:r w:rsidRPr="004D4D4A">
              <w:rPr>
                <w:b/>
                <w:i/>
              </w:rPr>
              <w:t>A inspeção prévia dos estabelecimentos levada a cabo por veterinários oficiais ou por outros profissionais, sempre que a tarefa de controlo oficial tenha sido delegada, bem como a ulterior aprovação dos estabelecimentos são uma forma eficaz de garantir que os estabelecimentos cumpram os requisitos do presente regulamento. No entanto, dada a disponibilidade limitada de veterinários oficiais nos Estados</w:t>
            </w:r>
            <w:r w:rsidRPr="004D4D4A">
              <w:rPr>
                <w:b/>
                <w:i/>
              </w:rPr>
              <w:noBreakHyphen/>
              <w:t>Membros, não é proporcionado exigir inspeção e aprovação prévias no local para todos os estabelecimentos, a fim de permitir que os veterinários oficiais se concentrem em estabelecimentos que representem um risco mais elevado do ponto de vista do bem</w:t>
            </w:r>
            <w:r w:rsidRPr="004D4D4A">
              <w:rPr>
                <w:b/>
                <w:i/>
              </w:rPr>
              <w:noBreakHyphen/>
              <w:t>estar dos animais.</w:t>
            </w:r>
            <w:r w:rsidRPr="004D4D4A">
              <w:t xml:space="preserve"> As condições nos estabelecimentos de criação são particularmente essenciais para assegurar que os cães e gatos sejam devidamente </w:t>
            </w:r>
            <w:r w:rsidRPr="004D4D4A">
              <w:rPr>
                <w:b/>
                <w:i/>
              </w:rPr>
              <w:t xml:space="preserve">criados, </w:t>
            </w:r>
            <w:r w:rsidRPr="004D4D4A">
              <w:t>detidos e tratados antes de serem colocados no mercado</w:t>
            </w:r>
            <w:r w:rsidRPr="004D4D4A">
              <w:rPr>
                <w:b/>
                <w:i/>
              </w:rPr>
              <w:t xml:space="preserve">, em especial devido às consequências que as más condições de </w:t>
            </w:r>
            <w:r w:rsidRPr="004D4D4A">
              <w:rPr>
                <w:b/>
                <w:i/>
              </w:rPr>
              <w:lastRenderedPageBreak/>
              <w:t>bem</w:t>
            </w:r>
            <w:r w:rsidRPr="004D4D4A">
              <w:rPr>
                <w:b/>
                <w:i/>
              </w:rPr>
              <w:noBreakHyphen/>
              <w:t>estar dos animais numa idade precoce podem ter para os cães e os gatos</w:t>
            </w:r>
            <w:r w:rsidRPr="004D4D4A">
              <w:t xml:space="preserve">. Por conseguinte, é importante que esses estabelecimentos sejam aprovados pelas autoridades competentes e sujeitos a inspeção prévia no local antes da sua aprovação. É igualmente importante que seja disponibilizada ao público uma lista desses estabelecimentos aprovados, a fim de permitir que os potenciais compradores verifiquem o estatuto dos estabelecimentos de </w:t>
            </w:r>
            <w:r w:rsidRPr="004D4D4A">
              <w:rPr>
                <w:b/>
                <w:i/>
              </w:rPr>
              <w:t>criação</w:t>
            </w:r>
            <w:r w:rsidRPr="004D4D4A">
              <w:t xml:space="preserve"> e, </w:t>
            </w:r>
            <w:r w:rsidRPr="004D4D4A">
              <w:rPr>
                <w:b/>
                <w:i/>
              </w:rPr>
              <w:t>deste modo, aumentar o controlo público e</w:t>
            </w:r>
            <w:r w:rsidRPr="004D4D4A">
              <w:t xml:space="preserve"> a </w:t>
            </w:r>
            <w:r w:rsidRPr="004D4D4A">
              <w:rPr>
                <w:b/>
                <w:i/>
              </w:rPr>
              <w:t>sensibilização dos cidadãos</w:t>
            </w:r>
            <w:r w:rsidRPr="004D4D4A">
              <w:t>.</w:t>
            </w:r>
          </w:p>
        </w:tc>
      </w:tr>
    </w:tbl>
    <w:p w14:paraId="09A610E0" w14:textId="77777777" w:rsidR="00CA6634" w:rsidRPr="004D4D4A" w:rsidRDefault="00CA6634" w:rsidP="00CA6634"/>
    <w:p w14:paraId="42E22795" w14:textId="77777777" w:rsidR="00CA6634" w:rsidRPr="004D4D4A" w:rsidRDefault="00CA6634" w:rsidP="00CA6634">
      <w:pPr>
        <w:pStyle w:val="AmNumberTabs"/>
      </w:pPr>
      <w:r w:rsidRPr="004D4D4A">
        <w:t>Alteração</w:t>
      </w:r>
      <w:r w:rsidRPr="004D4D4A">
        <w:tab/>
      </w:r>
      <w:r w:rsidRPr="004D4D4A">
        <w:tab/>
        <w:t>35</w:t>
      </w:r>
    </w:p>
    <w:p w14:paraId="79156088" w14:textId="77777777" w:rsidR="00CA6634" w:rsidRPr="004D4D4A" w:rsidRDefault="00CA6634" w:rsidP="00CA6634"/>
    <w:p w14:paraId="442546B4" w14:textId="77777777" w:rsidR="00CA6634" w:rsidRPr="004D4D4A" w:rsidRDefault="00CA6634" w:rsidP="00CA6634">
      <w:pPr>
        <w:pStyle w:val="NormalBold"/>
        <w:keepNext/>
      </w:pPr>
      <w:r w:rsidRPr="004D4D4A">
        <w:t>Proposta de regulamento</w:t>
      </w:r>
    </w:p>
    <w:p w14:paraId="6516469F" w14:textId="77777777" w:rsidR="00CA6634" w:rsidRPr="004D4D4A" w:rsidRDefault="00CA6634" w:rsidP="00CA6634">
      <w:pPr>
        <w:pStyle w:val="NormalBold"/>
      </w:pPr>
      <w:r w:rsidRPr="004D4D4A">
        <w:t>Considerando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8491B53" w14:textId="77777777" w:rsidTr="00407EB3">
        <w:trPr>
          <w:jc w:val="center"/>
        </w:trPr>
        <w:tc>
          <w:tcPr>
            <w:tcW w:w="9752" w:type="dxa"/>
            <w:gridSpan w:val="2"/>
          </w:tcPr>
          <w:p w14:paraId="22A03CCC" w14:textId="77777777" w:rsidR="00CA6634" w:rsidRPr="004D4D4A" w:rsidRDefault="00CA6634" w:rsidP="00407EB3">
            <w:pPr>
              <w:keepNext/>
            </w:pPr>
          </w:p>
        </w:tc>
      </w:tr>
      <w:tr w:rsidR="00CA6634" w:rsidRPr="004D4D4A" w14:paraId="78BA7DE3" w14:textId="77777777" w:rsidTr="00407EB3">
        <w:trPr>
          <w:jc w:val="center"/>
        </w:trPr>
        <w:tc>
          <w:tcPr>
            <w:tcW w:w="4876" w:type="dxa"/>
          </w:tcPr>
          <w:p w14:paraId="27AA285A" w14:textId="77777777" w:rsidR="00CA6634" w:rsidRPr="004D4D4A" w:rsidRDefault="00CA6634" w:rsidP="00407EB3">
            <w:pPr>
              <w:pStyle w:val="ColumnHeading"/>
              <w:keepNext/>
            </w:pPr>
            <w:r w:rsidRPr="004D4D4A">
              <w:t>Texto da Comissão</w:t>
            </w:r>
          </w:p>
        </w:tc>
        <w:tc>
          <w:tcPr>
            <w:tcW w:w="4876" w:type="dxa"/>
          </w:tcPr>
          <w:p w14:paraId="45DADF6F" w14:textId="77777777" w:rsidR="00CA6634" w:rsidRPr="004D4D4A" w:rsidRDefault="00CA6634" w:rsidP="00407EB3">
            <w:pPr>
              <w:pStyle w:val="ColumnHeading"/>
              <w:keepNext/>
            </w:pPr>
            <w:r w:rsidRPr="004D4D4A">
              <w:t>Alteração</w:t>
            </w:r>
          </w:p>
        </w:tc>
      </w:tr>
      <w:tr w:rsidR="00CA6634" w:rsidRPr="004D4D4A" w14:paraId="74BA13D7" w14:textId="77777777" w:rsidTr="00407EB3">
        <w:trPr>
          <w:jc w:val="center"/>
        </w:trPr>
        <w:tc>
          <w:tcPr>
            <w:tcW w:w="4876" w:type="dxa"/>
          </w:tcPr>
          <w:p w14:paraId="257C6221" w14:textId="77777777" w:rsidR="00CA6634" w:rsidRPr="004D4D4A" w:rsidRDefault="00CA6634" w:rsidP="00407EB3">
            <w:pPr>
              <w:pStyle w:val="Normal6"/>
            </w:pPr>
            <w:r w:rsidRPr="004D4D4A">
              <w:t>(38)</w:t>
            </w:r>
            <w:r w:rsidRPr="004D4D4A">
              <w:tab/>
              <w:t>Alguns operadores que colocam no mercado cães e gatos</w:t>
            </w:r>
            <w:r w:rsidRPr="004D4D4A">
              <w:rPr>
                <w:b/>
                <w:i/>
              </w:rPr>
              <w:t>, ou abrigos que fornecem cães e gatos,</w:t>
            </w:r>
            <w:r w:rsidRPr="004D4D4A">
              <w:t xml:space="preserve"> incentivam os potenciais clientes a comprar a qualquer custo, utilizando argumentos emocionais, sem mencionar ao potencial proprietário as consequências de ter um animal de companhia. Outros operadores ou abrigos insistem na responsabilidade dos proprietários de animais de companhia, o que tem por efeito limitar a sua capacidade de venda de animais. Esta discrepância de atitudes dos operadores tende a beneficiar os operadores menos responsáveis, conduzindo a distorções da concorrência, apesar da importância para o bem</w:t>
            </w:r>
            <w:r w:rsidRPr="004D4D4A">
              <w:noBreakHyphen/>
              <w:t>estar dos animais e para a ordem pública de informar os clientes sobre a sua responsabilidade quando compram um cão ou um gato. Justifica</w:t>
            </w:r>
            <w:r w:rsidRPr="004D4D4A">
              <w:noBreakHyphen/>
              <w:t xml:space="preserve">se, por conseguinte, exigir que todos os </w:t>
            </w:r>
            <w:r w:rsidRPr="004D4D4A">
              <w:rPr>
                <w:b/>
                <w:i/>
              </w:rPr>
              <w:t>fornecedores de cães e gatos</w:t>
            </w:r>
            <w:r w:rsidRPr="004D4D4A">
              <w:t xml:space="preserve"> no mercado da União destinados a ser animais de companhia informem os futuros proprietários sobre a sua responsabilidade. Além disso, sempre que </w:t>
            </w:r>
            <w:r w:rsidRPr="004D4D4A">
              <w:rPr>
                <w:b/>
                <w:i/>
              </w:rPr>
              <w:t>o fornecimento</w:t>
            </w:r>
            <w:r w:rsidRPr="004D4D4A">
              <w:t xml:space="preserve"> de um cão ou gato seja </w:t>
            </w:r>
            <w:r w:rsidRPr="004D4D4A">
              <w:rPr>
                <w:b/>
                <w:i/>
              </w:rPr>
              <w:t>efetuado</w:t>
            </w:r>
            <w:r w:rsidRPr="004D4D4A">
              <w:t xml:space="preserve"> por meios em linha, o anúncio em linha deve ser </w:t>
            </w:r>
            <w:r w:rsidRPr="004D4D4A">
              <w:lastRenderedPageBreak/>
              <w:t>acompanhado de um aviso adequado para transmitir eficazmente a mensagem de propriedade responsável.</w:t>
            </w:r>
          </w:p>
        </w:tc>
        <w:tc>
          <w:tcPr>
            <w:tcW w:w="4876" w:type="dxa"/>
          </w:tcPr>
          <w:p w14:paraId="2FCD5EC9" w14:textId="77777777" w:rsidR="00CA6634" w:rsidRPr="004D4D4A" w:rsidRDefault="00CA6634" w:rsidP="00407EB3">
            <w:pPr>
              <w:pStyle w:val="Normal6"/>
              <w:rPr>
                <w:szCs w:val="24"/>
              </w:rPr>
            </w:pPr>
            <w:r w:rsidRPr="004D4D4A">
              <w:lastRenderedPageBreak/>
              <w:t>(38)</w:t>
            </w:r>
            <w:r w:rsidRPr="004D4D4A">
              <w:tab/>
              <w:t>Alguns operadores que colocam no mercado cães e gatos incentivam os potenciais clientes a comprar a qualquer custo, utilizando argumentos emocionais, sem mencionar ao potencial proprietário as consequências de ter um animal de companhia. Outros operadores ou abrigos insistem na responsabilidade dos proprietários de animais de companhia, o que tem por efeito limitar a sua capacidade de venda de animais. Esta discrepância de atitudes dos operadores tende a beneficiar os operadores menos responsáveis, conduzindo a distorções da concorrência, apesar da importância para o bem</w:t>
            </w:r>
            <w:r w:rsidRPr="004D4D4A">
              <w:noBreakHyphen/>
              <w:t>estar dos animais e para a ordem pública de informar os clientes sobre a sua responsabilidade quando compram um cão ou um gato. Justifica</w:t>
            </w:r>
            <w:r w:rsidRPr="004D4D4A">
              <w:noBreakHyphen/>
              <w:t xml:space="preserve">se, por conseguinte, exigir que todos os </w:t>
            </w:r>
            <w:r w:rsidRPr="004D4D4A">
              <w:rPr>
                <w:b/>
                <w:i/>
              </w:rPr>
              <w:t>operadores que coloquem</w:t>
            </w:r>
            <w:r w:rsidRPr="004D4D4A">
              <w:t xml:space="preserve"> no mercado da União </w:t>
            </w:r>
            <w:r w:rsidRPr="004D4D4A">
              <w:rPr>
                <w:b/>
                <w:i/>
              </w:rPr>
              <w:t xml:space="preserve">cães e gatos </w:t>
            </w:r>
            <w:r w:rsidRPr="004D4D4A">
              <w:t xml:space="preserve">destinados a ser animais de companhia informem os futuros proprietários sobre a sua responsabilidade. Além disso, sempre que </w:t>
            </w:r>
            <w:r w:rsidRPr="004D4D4A">
              <w:rPr>
                <w:b/>
                <w:i/>
              </w:rPr>
              <w:t>a colocação</w:t>
            </w:r>
            <w:r w:rsidRPr="004D4D4A">
              <w:t xml:space="preserve"> de um cão ou gato </w:t>
            </w:r>
            <w:r w:rsidRPr="004D4D4A">
              <w:rPr>
                <w:b/>
                <w:i/>
              </w:rPr>
              <w:t xml:space="preserve">no mercado </w:t>
            </w:r>
            <w:r w:rsidRPr="004D4D4A">
              <w:t xml:space="preserve">seja </w:t>
            </w:r>
            <w:r w:rsidRPr="004D4D4A">
              <w:rPr>
                <w:b/>
                <w:i/>
              </w:rPr>
              <w:t>efetuada</w:t>
            </w:r>
            <w:r w:rsidRPr="004D4D4A">
              <w:t xml:space="preserve"> por meios em linha, o anúncio em linha deve ser acompanhado </w:t>
            </w:r>
            <w:r w:rsidRPr="004D4D4A">
              <w:lastRenderedPageBreak/>
              <w:t>de um aviso adequado para transmitir eficazmente a mensagem de propriedade responsável.</w:t>
            </w:r>
          </w:p>
        </w:tc>
      </w:tr>
    </w:tbl>
    <w:p w14:paraId="2198229B" w14:textId="77777777" w:rsidR="00CA6634" w:rsidRPr="004D4D4A" w:rsidRDefault="00CA6634" w:rsidP="00CA6634"/>
    <w:p w14:paraId="647465C1" w14:textId="77777777" w:rsidR="00CA6634" w:rsidRPr="004D4D4A" w:rsidRDefault="00CA6634" w:rsidP="00CA6634">
      <w:pPr>
        <w:pStyle w:val="AmNumberTabs"/>
      </w:pPr>
      <w:r w:rsidRPr="004D4D4A">
        <w:t>Alteração</w:t>
      </w:r>
      <w:r w:rsidRPr="004D4D4A">
        <w:tab/>
      </w:r>
      <w:r w:rsidRPr="004D4D4A">
        <w:tab/>
        <w:t>36</w:t>
      </w:r>
    </w:p>
    <w:p w14:paraId="607087F6" w14:textId="77777777" w:rsidR="00CA6634" w:rsidRPr="004D4D4A" w:rsidRDefault="00CA6634" w:rsidP="00CA6634"/>
    <w:p w14:paraId="581CC2F4" w14:textId="77777777" w:rsidR="00CA6634" w:rsidRPr="004D4D4A" w:rsidRDefault="00CA6634" w:rsidP="00CA6634">
      <w:pPr>
        <w:pStyle w:val="NormalBold"/>
        <w:keepNext/>
      </w:pPr>
      <w:r w:rsidRPr="004D4D4A">
        <w:t>Proposta de regulamento</w:t>
      </w:r>
    </w:p>
    <w:p w14:paraId="626FFBA1" w14:textId="77777777" w:rsidR="00CA6634" w:rsidRPr="004D4D4A" w:rsidRDefault="00CA6634" w:rsidP="00CA6634">
      <w:pPr>
        <w:pStyle w:val="NormalBold"/>
      </w:pPr>
      <w:r w:rsidRPr="004D4D4A">
        <w:t>Considerando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52090AA" w14:textId="77777777" w:rsidTr="00407EB3">
        <w:trPr>
          <w:jc w:val="center"/>
        </w:trPr>
        <w:tc>
          <w:tcPr>
            <w:tcW w:w="9752" w:type="dxa"/>
            <w:gridSpan w:val="2"/>
          </w:tcPr>
          <w:p w14:paraId="7D154C64" w14:textId="77777777" w:rsidR="00CA6634" w:rsidRPr="004D4D4A" w:rsidRDefault="00CA6634" w:rsidP="00407EB3">
            <w:pPr>
              <w:keepNext/>
            </w:pPr>
          </w:p>
        </w:tc>
      </w:tr>
      <w:tr w:rsidR="00CA6634" w:rsidRPr="004D4D4A" w14:paraId="715264BF" w14:textId="77777777" w:rsidTr="00407EB3">
        <w:trPr>
          <w:jc w:val="center"/>
        </w:trPr>
        <w:tc>
          <w:tcPr>
            <w:tcW w:w="4876" w:type="dxa"/>
          </w:tcPr>
          <w:p w14:paraId="3D5A98CF" w14:textId="77777777" w:rsidR="00CA6634" w:rsidRPr="004D4D4A" w:rsidRDefault="00CA6634" w:rsidP="00407EB3">
            <w:pPr>
              <w:pStyle w:val="ColumnHeading"/>
              <w:keepNext/>
            </w:pPr>
            <w:r w:rsidRPr="004D4D4A">
              <w:t>Texto da Comissão</w:t>
            </w:r>
          </w:p>
        </w:tc>
        <w:tc>
          <w:tcPr>
            <w:tcW w:w="4876" w:type="dxa"/>
          </w:tcPr>
          <w:p w14:paraId="57A508E0" w14:textId="77777777" w:rsidR="00CA6634" w:rsidRPr="004D4D4A" w:rsidRDefault="00CA6634" w:rsidP="00407EB3">
            <w:pPr>
              <w:pStyle w:val="ColumnHeading"/>
              <w:keepNext/>
            </w:pPr>
            <w:r w:rsidRPr="004D4D4A">
              <w:t>Alteração</w:t>
            </w:r>
          </w:p>
        </w:tc>
      </w:tr>
      <w:tr w:rsidR="00CA6634" w:rsidRPr="004D4D4A" w14:paraId="0BE22320" w14:textId="77777777" w:rsidTr="00407EB3">
        <w:trPr>
          <w:jc w:val="center"/>
        </w:trPr>
        <w:tc>
          <w:tcPr>
            <w:tcW w:w="4876" w:type="dxa"/>
          </w:tcPr>
          <w:p w14:paraId="00EFD865" w14:textId="77777777" w:rsidR="00CA6634" w:rsidRPr="004D4D4A" w:rsidRDefault="00CA6634" w:rsidP="00407EB3">
            <w:pPr>
              <w:pStyle w:val="Normal6"/>
            </w:pPr>
            <w:r w:rsidRPr="004D4D4A">
              <w:t>(39)</w:t>
            </w:r>
            <w:r w:rsidRPr="004D4D4A">
              <w:tab/>
              <w:t xml:space="preserve">O tráfico ilegal e as práticas fraudulentas relacionadas com a venda ou transferência de cães e gatos para adoção são facilitados pela ausência de rastreabilidade, dada a falta de requisitos de identificação e registo desses animais. Além disso, podem surgir práticas fraudulentas quando os sistemas de identificação e registo de cães e gatos não estão harmonizados ou não podem ser facilmente utilizados porque os sistemas técnicos não são interoperáveis. Por conseguinte, é essencial harmonizar as normas relativas aos meios de identificação e registo e assegurar que a identificação e o registo de cães e gatos sejam concluídos antes de o animal ser </w:t>
            </w:r>
            <w:r w:rsidRPr="004D4D4A">
              <w:rPr>
                <w:b/>
                <w:i/>
              </w:rPr>
              <w:t>fornecido</w:t>
            </w:r>
            <w:r w:rsidRPr="004D4D4A">
              <w:t xml:space="preserve"> pela primeira vez</w:t>
            </w:r>
            <w:r w:rsidRPr="004D4D4A">
              <w:rPr>
                <w:b/>
                <w:i/>
              </w:rPr>
              <w:t xml:space="preserve"> na União.</w:t>
            </w:r>
            <w:r w:rsidRPr="004D4D4A">
              <w:t xml:space="preserve"> </w:t>
            </w:r>
            <w:r w:rsidRPr="004D4D4A">
              <w:rPr>
                <w:b/>
                <w:i/>
              </w:rPr>
              <w:t>Os fornecedores de</w:t>
            </w:r>
            <w:r w:rsidRPr="004D4D4A">
              <w:t xml:space="preserve"> cães e gatos devem apresentar provas da identificação e do registo numa das bases de dados criadas pelos Estados</w:t>
            </w:r>
            <w:r w:rsidRPr="004D4D4A">
              <w:noBreakHyphen/>
              <w:t xml:space="preserve">Membros para o efeito, antes da primeira colocação do animal no mercado da União. Posteriormente, sempre que se verifique uma mudança de propriedade ou de responsabilidade pelo animal, </w:t>
            </w:r>
            <w:r w:rsidRPr="004D4D4A">
              <w:rPr>
                <w:b/>
                <w:i/>
              </w:rPr>
              <w:t>o fornecedor deve apresentar provas da identificação e do registo do animal</w:t>
            </w:r>
            <w:r w:rsidRPr="004D4D4A">
              <w:t xml:space="preserve"> numa das bases de dados. Por razões de proporcionalidade, as pessoas singulares que fornecem cães e gatos ocasionalmente por outros meios que não plataformas em linha não devem estar sujeitas a esta obrigação.</w:t>
            </w:r>
          </w:p>
        </w:tc>
        <w:tc>
          <w:tcPr>
            <w:tcW w:w="4876" w:type="dxa"/>
          </w:tcPr>
          <w:p w14:paraId="0C4D487A" w14:textId="77777777" w:rsidR="00CA6634" w:rsidRPr="004D4D4A" w:rsidRDefault="00CA6634" w:rsidP="00407EB3">
            <w:pPr>
              <w:pStyle w:val="Normal6"/>
              <w:rPr>
                <w:szCs w:val="24"/>
              </w:rPr>
            </w:pPr>
            <w:r w:rsidRPr="004D4D4A">
              <w:t>(39)</w:t>
            </w:r>
            <w:r w:rsidRPr="004D4D4A">
              <w:tab/>
              <w:t xml:space="preserve">O tráfico ilegal e as práticas fraudulentas relacionadas com a venda ou transferência de cães e gatos para adoção são facilitados pela ausência de rastreabilidade, dada a falta de requisitos de identificação e registo desses animais. Além disso, podem surgir práticas fraudulentas quando os sistemas de identificação e registo de cães e gatos não estão harmonizados ou não podem ser facilmente utilizados porque os sistemas técnicos não são interoperáveis. Por conseguinte, é essencial harmonizar as normas relativas aos meios de identificação e registo e assegurar que a identificação e o registo de cães e gatos sejam concluídos antes de o animal ser </w:t>
            </w:r>
            <w:r w:rsidRPr="004D4D4A">
              <w:rPr>
                <w:b/>
                <w:i/>
              </w:rPr>
              <w:t>colocado no mercado da União</w:t>
            </w:r>
            <w:r w:rsidRPr="004D4D4A">
              <w:t xml:space="preserve"> pela primeira vez</w:t>
            </w:r>
            <w:r w:rsidRPr="004D4D4A">
              <w:rPr>
                <w:b/>
                <w:i/>
              </w:rPr>
              <w:t>.</w:t>
            </w:r>
            <w:r w:rsidRPr="004D4D4A">
              <w:t xml:space="preserve"> </w:t>
            </w:r>
            <w:r w:rsidRPr="004D4D4A">
              <w:rPr>
                <w:b/>
                <w:i/>
              </w:rPr>
              <w:t>As pessoas singulares ou coletivas que colocam</w:t>
            </w:r>
            <w:r w:rsidRPr="004D4D4A">
              <w:t xml:space="preserve"> cães e gatos devem apresentar provas da identificação e do registo numa das bases de dados criadas pelos Estados</w:t>
            </w:r>
            <w:r w:rsidRPr="004D4D4A">
              <w:noBreakHyphen/>
              <w:t xml:space="preserve">Membros para o efeito, antes da primeira colocação do animal no mercado da União. Posteriormente, sempre que se verifique uma mudança de propriedade ou de responsabilidade pelo animal, </w:t>
            </w:r>
            <w:r w:rsidRPr="004D4D4A">
              <w:rPr>
                <w:b/>
                <w:i/>
              </w:rPr>
              <w:t>as alterações devem ser devidamente registadas</w:t>
            </w:r>
            <w:r w:rsidRPr="004D4D4A">
              <w:t xml:space="preserve"> numa das bases de dados. Por razões de proporcionalidade, as pessoas singulares que fornecem cães e gatos ocasionalmente por outros meios que não plataformas em linha não devem estar sujeitas a esta obrigação.</w:t>
            </w:r>
          </w:p>
        </w:tc>
      </w:tr>
    </w:tbl>
    <w:p w14:paraId="7D6A4771" w14:textId="77777777" w:rsidR="00CA6634" w:rsidRPr="004D4D4A" w:rsidRDefault="00CA6634" w:rsidP="00CA6634"/>
    <w:p w14:paraId="7143C72D" w14:textId="77777777" w:rsidR="00CA6634" w:rsidRPr="004D4D4A" w:rsidRDefault="00CA6634" w:rsidP="00CA6634">
      <w:pPr>
        <w:pStyle w:val="AmNumberTabs"/>
      </w:pPr>
      <w:r w:rsidRPr="004D4D4A">
        <w:t>Alteração</w:t>
      </w:r>
      <w:r w:rsidRPr="004D4D4A">
        <w:tab/>
      </w:r>
      <w:r w:rsidRPr="004D4D4A">
        <w:tab/>
        <w:t>37</w:t>
      </w:r>
    </w:p>
    <w:p w14:paraId="503CFB03" w14:textId="77777777" w:rsidR="00CA6634" w:rsidRPr="004D4D4A" w:rsidRDefault="00CA6634" w:rsidP="00CA6634"/>
    <w:p w14:paraId="4E76910F" w14:textId="77777777" w:rsidR="00CA6634" w:rsidRPr="004D4D4A" w:rsidRDefault="00CA6634" w:rsidP="00CA6634">
      <w:pPr>
        <w:pStyle w:val="NormalBold"/>
        <w:keepNext/>
      </w:pPr>
      <w:r w:rsidRPr="004D4D4A">
        <w:lastRenderedPageBreak/>
        <w:t>Proposta de regulamento</w:t>
      </w:r>
    </w:p>
    <w:p w14:paraId="35A7C6AA" w14:textId="77777777" w:rsidR="00CA6634" w:rsidRPr="004D4D4A" w:rsidRDefault="00CA6634" w:rsidP="00CA6634">
      <w:pPr>
        <w:pStyle w:val="NormalBold"/>
      </w:pPr>
      <w:r w:rsidRPr="004D4D4A">
        <w:t>Considerando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E89F06D" w14:textId="77777777" w:rsidTr="00407EB3">
        <w:trPr>
          <w:jc w:val="center"/>
        </w:trPr>
        <w:tc>
          <w:tcPr>
            <w:tcW w:w="9752" w:type="dxa"/>
            <w:gridSpan w:val="2"/>
          </w:tcPr>
          <w:p w14:paraId="007D35EA" w14:textId="77777777" w:rsidR="00CA6634" w:rsidRPr="004D4D4A" w:rsidRDefault="00CA6634" w:rsidP="00407EB3">
            <w:pPr>
              <w:keepNext/>
            </w:pPr>
          </w:p>
        </w:tc>
      </w:tr>
      <w:tr w:rsidR="00CA6634" w:rsidRPr="004D4D4A" w14:paraId="3B4FFA55" w14:textId="77777777" w:rsidTr="00407EB3">
        <w:trPr>
          <w:jc w:val="center"/>
        </w:trPr>
        <w:tc>
          <w:tcPr>
            <w:tcW w:w="4876" w:type="dxa"/>
          </w:tcPr>
          <w:p w14:paraId="6CD97C0F" w14:textId="77777777" w:rsidR="00CA6634" w:rsidRPr="004D4D4A" w:rsidRDefault="00CA6634" w:rsidP="00407EB3">
            <w:pPr>
              <w:pStyle w:val="ColumnHeading"/>
              <w:keepNext/>
            </w:pPr>
            <w:r w:rsidRPr="004D4D4A">
              <w:t>Texto da Comissão</w:t>
            </w:r>
          </w:p>
        </w:tc>
        <w:tc>
          <w:tcPr>
            <w:tcW w:w="4876" w:type="dxa"/>
          </w:tcPr>
          <w:p w14:paraId="6E79376B" w14:textId="77777777" w:rsidR="00CA6634" w:rsidRPr="004D4D4A" w:rsidRDefault="00CA6634" w:rsidP="00407EB3">
            <w:pPr>
              <w:pStyle w:val="ColumnHeading"/>
              <w:keepNext/>
            </w:pPr>
            <w:r w:rsidRPr="004D4D4A">
              <w:t>Alteração</w:t>
            </w:r>
          </w:p>
        </w:tc>
      </w:tr>
      <w:tr w:rsidR="00CA6634" w:rsidRPr="004D4D4A" w14:paraId="031AD782" w14:textId="77777777" w:rsidTr="00407EB3">
        <w:trPr>
          <w:jc w:val="center"/>
        </w:trPr>
        <w:tc>
          <w:tcPr>
            <w:tcW w:w="4876" w:type="dxa"/>
          </w:tcPr>
          <w:p w14:paraId="06436F77" w14:textId="77777777" w:rsidR="00CA6634" w:rsidRPr="004D4D4A" w:rsidRDefault="00CA6634" w:rsidP="00407EB3">
            <w:pPr>
              <w:pStyle w:val="Normal6"/>
            </w:pPr>
            <w:r w:rsidRPr="004D4D4A">
              <w:t>(40)</w:t>
            </w:r>
            <w:r w:rsidRPr="004D4D4A">
              <w:tab/>
            </w:r>
            <w:r w:rsidRPr="004D4D4A">
              <w:rPr>
                <w:b/>
                <w:i/>
              </w:rPr>
              <w:t>Os fornecedores de</w:t>
            </w:r>
            <w:r w:rsidRPr="004D4D4A">
              <w:t xml:space="preserve"> cães e gatos devem apresentar não só provas de identificação, apresentando um documento que faça referência ao código do transpondedor implantado no animal, mas também provas do registo desse animal numa base de dados oficial. Tal permite que as informações essenciais sobre o animal sejam transmitidas ao novo proprietário e também assegura a rastreabilidade.</w:t>
            </w:r>
          </w:p>
        </w:tc>
        <w:tc>
          <w:tcPr>
            <w:tcW w:w="4876" w:type="dxa"/>
          </w:tcPr>
          <w:p w14:paraId="6417E0E0" w14:textId="77777777" w:rsidR="00CA6634" w:rsidRPr="004D4D4A" w:rsidRDefault="00CA6634" w:rsidP="00407EB3">
            <w:pPr>
              <w:pStyle w:val="Normal6"/>
              <w:rPr>
                <w:szCs w:val="24"/>
              </w:rPr>
            </w:pPr>
            <w:r w:rsidRPr="004D4D4A">
              <w:t>(40)</w:t>
            </w:r>
            <w:r w:rsidRPr="004D4D4A">
              <w:tab/>
            </w:r>
            <w:r w:rsidRPr="004D4D4A">
              <w:rPr>
                <w:b/>
                <w:i/>
              </w:rPr>
              <w:t>As pessoas singulares ou coletivas que colocam</w:t>
            </w:r>
            <w:r w:rsidRPr="004D4D4A">
              <w:t xml:space="preserve"> cães e gatos</w:t>
            </w:r>
            <w:r w:rsidRPr="004D4D4A">
              <w:rPr>
                <w:b/>
                <w:i/>
              </w:rPr>
              <w:t xml:space="preserve"> no mercado da União</w:t>
            </w:r>
            <w:r w:rsidRPr="004D4D4A">
              <w:t xml:space="preserve"> devem apresentar não só provas de identificação, apresentando um documento que faça referência ao código do transpondedor implantado no animal, mas também provas do registo desse animal numa base de dados oficial. Tal permite que as informações essenciais sobre o animal sejam transmitidas ao novo proprietário e também assegura a rastreabilidade.</w:t>
            </w:r>
          </w:p>
        </w:tc>
      </w:tr>
    </w:tbl>
    <w:p w14:paraId="37CA3972" w14:textId="77777777" w:rsidR="00CA6634" w:rsidRPr="004D4D4A" w:rsidRDefault="00CA6634" w:rsidP="00CA6634"/>
    <w:p w14:paraId="640A8C20" w14:textId="77777777" w:rsidR="00CA6634" w:rsidRPr="004D4D4A" w:rsidRDefault="00CA6634" w:rsidP="00CA6634">
      <w:pPr>
        <w:pStyle w:val="AmNumberTabs"/>
      </w:pPr>
      <w:r w:rsidRPr="004D4D4A">
        <w:t>Alteração</w:t>
      </w:r>
      <w:r w:rsidRPr="004D4D4A">
        <w:tab/>
      </w:r>
      <w:r w:rsidRPr="004D4D4A">
        <w:tab/>
        <w:t>38</w:t>
      </w:r>
    </w:p>
    <w:p w14:paraId="03AEA3EF" w14:textId="77777777" w:rsidR="00CA6634" w:rsidRPr="004D4D4A" w:rsidRDefault="00CA6634" w:rsidP="00CA6634"/>
    <w:p w14:paraId="5DD3C869" w14:textId="77777777" w:rsidR="00CA6634" w:rsidRPr="004D4D4A" w:rsidRDefault="00CA6634" w:rsidP="00CA6634">
      <w:pPr>
        <w:pStyle w:val="NormalBold"/>
        <w:keepNext/>
      </w:pPr>
      <w:r w:rsidRPr="004D4D4A">
        <w:t>Proposta de regulamento</w:t>
      </w:r>
    </w:p>
    <w:p w14:paraId="20BC5404" w14:textId="77777777" w:rsidR="00CA6634" w:rsidRPr="004D4D4A" w:rsidRDefault="00CA6634" w:rsidP="00CA6634">
      <w:pPr>
        <w:pStyle w:val="NormalBold"/>
      </w:pPr>
      <w:r w:rsidRPr="004D4D4A">
        <w:t>Considerando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345DF96" w14:textId="77777777" w:rsidTr="00407EB3">
        <w:trPr>
          <w:jc w:val="center"/>
        </w:trPr>
        <w:tc>
          <w:tcPr>
            <w:tcW w:w="9752" w:type="dxa"/>
            <w:gridSpan w:val="2"/>
          </w:tcPr>
          <w:p w14:paraId="73EFD832" w14:textId="77777777" w:rsidR="00CA6634" w:rsidRPr="004D4D4A" w:rsidRDefault="00CA6634" w:rsidP="00407EB3">
            <w:pPr>
              <w:keepNext/>
            </w:pPr>
          </w:p>
        </w:tc>
      </w:tr>
      <w:tr w:rsidR="00CA6634" w:rsidRPr="004D4D4A" w14:paraId="1A25A7B0" w14:textId="77777777" w:rsidTr="00407EB3">
        <w:trPr>
          <w:jc w:val="center"/>
        </w:trPr>
        <w:tc>
          <w:tcPr>
            <w:tcW w:w="4876" w:type="dxa"/>
          </w:tcPr>
          <w:p w14:paraId="3A9F6D36" w14:textId="77777777" w:rsidR="00CA6634" w:rsidRPr="004D4D4A" w:rsidRDefault="00CA6634" w:rsidP="00407EB3">
            <w:pPr>
              <w:pStyle w:val="ColumnHeading"/>
              <w:keepNext/>
            </w:pPr>
            <w:r w:rsidRPr="004D4D4A">
              <w:t>Texto da Comissão</w:t>
            </w:r>
          </w:p>
        </w:tc>
        <w:tc>
          <w:tcPr>
            <w:tcW w:w="4876" w:type="dxa"/>
          </w:tcPr>
          <w:p w14:paraId="112D83CA" w14:textId="77777777" w:rsidR="00CA6634" w:rsidRPr="004D4D4A" w:rsidRDefault="00CA6634" w:rsidP="00407EB3">
            <w:pPr>
              <w:pStyle w:val="ColumnHeading"/>
              <w:keepNext/>
            </w:pPr>
            <w:r w:rsidRPr="004D4D4A">
              <w:t>Alteração</w:t>
            </w:r>
          </w:p>
        </w:tc>
      </w:tr>
      <w:tr w:rsidR="00CA6634" w:rsidRPr="004D4D4A" w14:paraId="2C6C8B61" w14:textId="77777777" w:rsidTr="00407EB3">
        <w:trPr>
          <w:jc w:val="center"/>
        </w:trPr>
        <w:tc>
          <w:tcPr>
            <w:tcW w:w="4876" w:type="dxa"/>
          </w:tcPr>
          <w:p w14:paraId="319ED378" w14:textId="77777777" w:rsidR="00CA6634" w:rsidRPr="004D4D4A" w:rsidRDefault="00CA6634" w:rsidP="00407EB3">
            <w:pPr>
              <w:pStyle w:val="Normal6"/>
            </w:pPr>
            <w:r w:rsidRPr="004D4D4A">
              <w:t>(41)</w:t>
            </w:r>
            <w:r w:rsidRPr="004D4D4A">
              <w:tab/>
              <w:t xml:space="preserve">Uma vez que atualmente, na sua maioria, os cães e gatos são oferecidos para venda ou doação através de anúncios colocados em plataformas em linha, os fornecedores de plataformas em linha devem agir de forma diligente ao intermediar o acesso aos cães e gatos. Por conseguinte, sem prejuízo do Regulamento (UE) 2022/2065, as plataformas em linha devem ser obrigadas a adaptar as modalidades dos seus anúncios de cães e gatos, de modo que os </w:t>
            </w:r>
            <w:r w:rsidRPr="004D4D4A">
              <w:rPr>
                <w:b/>
                <w:i/>
              </w:rPr>
              <w:t>fornecedores</w:t>
            </w:r>
            <w:r w:rsidRPr="004D4D4A">
              <w:t xml:space="preserve"> apresentem provas da identificação e do registo dos cães e gatos destinados a venda ou doação. Além disso, a Comissão deve assegurar o desenvolvimento de um sistema acessível ao público a título gratuito que permita verificar a autenticidade da identificação e do registo de um cão ou gato. Esta medida visa combater melhor a fraude, melhorando a rastreabilidade dos cães e gatos </w:t>
            </w:r>
            <w:r w:rsidRPr="004D4D4A">
              <w:rPr>
                <w:b/>
                <w:i/>
              </w:rPr>
              <w:t>fornecidos</w:t>
            </w:r>
            <w:r w:rsidRPr="004D4D4A">
              <w:t xml:space="preserve"> na União até à sua origem, permitindo melhores controlos por parte das </w:t>
            </w:r>
            <w:r w:rsidRPr="004D4D4A">
              <w:lastRenderedPageBreak/>
              <w:t>autoridades competentes e, em última instância, melhorando o bem estar destes animais Tal não deve constituir uma obrigação das plataformas em linha de controlar, de um modo geral, os anúncios apresentados através da sua plataforma, nem uma obrigação geral de apuramento dos factos para avaliar a exatidão da identificação e do registo antes da publicação da oferta.</w:t>
            </w:r>
          </w:p>
        </w:tc>
        <w:tc>
          <w:tcPr>
            <w:tcW w:w="4876" w:type="dxa"/>
          </w:tcPr>
          <w:p w14:paraId="352375D7" w14:textId="77777777" w:rsidR="00CA6634" w:rsidRPr="004D4D4A" w:rsidRDefault="00CA6634" w:rsidP="00407EB3">
            <w:pPr>
              <w:pStyle w:val="Normal6"/>
              <w:rPr>
                <w:szCs w:val="24"/>
              </w:rPr>
            </w:pPr>
            <w:r w:rsidRPr="004D4D4A">
              <w:lastRenderedPageBreak/>
              <w:t>(41)</w:t>
            </w:r>
            <w:r w:rsidRPr="004D4D4A">
              <w:tab/>
              <w:t xml:space="preserve">Uma vez que atualmente, na sua maioria, os cães e gatos são oferecidos para venda ou doação através de anúncios </w:t>
            </w:r>
            <w:r w:rsidRPr="004D4D4A">
              <w:rPr>
                <w:b/>
                <w:i/>
              </w:rPr>
              <w:t xml:space="preserve">publicitários </w:t>
            </w:r>
            <w:r w:rsidRPr="004D4D4A">
              <w:t xml:space="preserve">colocados em plataformas em linha, os fornecedores de plataformas em linha devem agir de forma diligente ao intermediar o acesso aos cães e gatos. Por conseguinte, sem prejuízo do Regulamento (UE) 2022/2065, as plataformas em linha devem ser obrigadas a adaptar as modalidades dos seus anúncios </w:t>
            </w:r>
            <w:r w:rsidRPr="004D4D4A">
              <w:rPr>
                <w:b/>
                <w:i/>
              </w:rPr>
              <w:t xml:space="preserve">publicitários </w:t>
            </w:r>
            <w:r w:rsidRPr="004D4D4A">
              <w:t xml:space="preserve">de cães e gatos, de modo que </w:t>
            </w:r>
            <w:r w:rsidRPr="004D4D4A">
              <w:rPr>
                <w:b/>
                <w:i/>
              </w:rPr>
              <w:t xml:space="preserve">as pessoas singulares ou coletivas que colocam </w:t>
            </w:r>
            <w:r w:rsidRPr="004D4D4A">
              <w:t xml:space="preserve">os </w:t>
            </w:r>
            <w:r w:rsidRPr="004D4D4A">
              <w:rPr>
                <w:b/>
                <w:i/>
              </w:rPr>
              <w:t>cães ou gatos no mercado da União</w:t>
            </w:r>
            <w:r w:rsidRPr="004D4D4A">
              <w:t xml:space="preserve"> apresentem provas da identificação e do registo dos cães e gatos destinados a venda ou doação. Além disso, a Comissão deve assegurar o desenvolvimento de um sistema acessível ao público a título gratuito que permita verificar a autenticidade da identificação e do registo de um cão ou gato. Esta medida visa combater melhor a fraude, melhorando a rastreabilidade dos cães e gatos </w:t>
            </w:r>
            <w:r w:rsidRPr="004D4D4A">
              <w:rPr>
                <w:b/>
                <w:i/>
              </w:rPr>
              <w:t>colocados</w:t>
            </w:r>
            <w:r w:rsidRPr="004D4D4A">
              <w:t xml:space="preserve"> </w:t>
            </w:r>
            <w:r w:rsidRPr="004D4D4A">
              <w:lastRenderedPageBreak/>
              <w:t>na União até à sua origem, permitindo melhores controlos por parte das autoridades competentes e, em última instância, melhorando o bem estar destes animais Tal não deve constituir uma obrigação das plataformas em linha de controlar, de um modo geral, os anúncios apresentados através da sua plataforma, nem uma obrigação geral de apuramento dos factos para avaliar a exatidão da identificação e do registo antes da publicação da oferta.</w:t>
            </w:r>
          </w:p>
        </w:tc>
      </w:tr>
    </w:tbl>
    <w:p w14:paraId="5B2BCCA5" w14:textId="77777777" w:rsidR="00CA6634" w:rsidRPr="004D4D4A" w:rsidRDefault="00CA6634" w:rsidP="00CA6634"/>
    <w:p w14:paraId="3A56CFED" w14:textId="77777777" w:rsidR="00CA6634" w:rsidRPr="004D4D4A" w:rsidRDefault="00CA6634" w:rsidP="00CA6634">
      <w:pPr>
        <w:pStyle w:val="AmNumberTabs"/>
      </w:pPr>
      <w:r w:rsidRPr="004D4D4A">
        <w:t>Alteração</w:t>
      </w:r>
      <w:r w:rsidRPr="004D4D4A">
        <w:tab/>
      </w:r>
      <w:r w:rsidRPr="004D4D4A">
        <w:tab/>
        <w:t>39</w:t>
      </w:r>
    </w:p>
    <w:p w14:paraId="2F7385D9" w14:textId="77777777" w:rsidR="00CA6634" w:rsidRPr="004D4D4A" w:rsidRDefault="00CA6634" w:rsidP="00CA6634"/>
    <w:p w14:paraId="7DE2ABFF" w14:textId="77777777" w:rsidR="00CA6634" w:rsidRPr="004D4D4A" w:rsidRDefault="00CA6634" w:rsidP="00CA6634">
      <w:pPr>
        <w:pStyle w:val="NormalBold"/>
        <w:keepNext/>
      </w:pPr>
      <w:r w:rsidRPr="004D4D4A">
        <w:t>Proposta de regulamento</w:t>
      </w:r>
    </w:p>
    <w:p w14:paraId="7BED517D" w14:textId="77777777" w:rsidR="00CA6634" w:rsidRPr="004D4D4A" w:rsidRDefault="00CA6634" w:rsidP="00CA6634">
      <w:pPr>
        <w:pStyle w:val="NormalBold"/>
      </w:pPr>
      <w:r w:rsidRPr="004D4D4A">
        <w:t>Considerando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E048FF9" w14:textId="77777777" w:rsidTr="00407EB3">
        <w:trPr>
          <w:jc w:val="center"/>
        </w:trPr>
        <w:tc>
          <w:tcPr>
            <w:tcW w:w="9752" w:type="dxa"/>
            <w:gridSpan w:val="2"/>
          </w:tcPr>
          <w:p w14:paraId="5A5C325A" w14:textId="77777777" w:rsidR="00CA6634" w:rsidRPr="004D4D4A" w:rsidRDefault="00CA6634" w:rsidP="00407EB3">
            <w:pPr>
              <w:keepNext/>
            </w:pPr>
          </w:p>
        </w:tc>
      </w:tr>
      <w:tr w:rsidR="00CA6634" w:rsidRPr="004D4D4A" w14:paraId="7502500B" w14:textId="77777777" w:rsidTr="00407EB3">
        <w:trPr>
          <w:jc w:val="center"/>
        </w:trPr>
        <w:tc>
          <w:tcPr>
            <w:tcW w:w="4876" w:type="dxa"/>
          </w:tcPr>
          <w:p w14:paraId="3013FECD" w14:textId="77777777" w:rsidR="00CA6634" w:rsidRPr="004D4D4A" w:rsidRDefault="00CA6634" w:rsidP="00407EB3">
            <w:pPr>
              <w:pStyle w:val="ColumnHeading"/>
              <w:keepNext/>
            </w:pPr>
            <w:r w:rsidRPr="004D4D4A">
              <w:t>Texto da Comissão</w:t>
            </w:r>
          </w:p>
        </w:tc>
        <w:tc>
          <w:tcPr>
            <w:tcW w:w="4876" w:type="dxa"/>
          </w:tcPr>
          <w:p w14:paraId="0A22D2EC" w14:textId="77777777" w:rsidR="00CA6634" w:rsidRPr="004D4D4A" w:rsidRDefault="00CA6634" w:rsidP="00407EB3">
            <w:pPr>
              <w:pStyle w:val="ColumnHeading"/>
              <w:keepNext/>
            </w:pPr>
            <w:r w:rsidRPr="004D4D4A">
              <w:t>Alteração</w:t>
            </w:r>
          </w:p>
        </w:tc>
      </w:tr>
      <w:tr w:rsidR="00CA6634" w:rsidRPr="004D4D4A" w14:paraId="40956563" w14:textId="77777777" w:rsidTr="00407EB3">
        <w:trPr>
          <w:jc w:val="center"/>
        </w:trPr>
        <w:tc>
          <w:tcPr>
            <w:tcW w:w="4876" w:type="dxa"/>
          </w:tcPr>
          <w:p w14:paraId="74C5AB8E" w14:textId="77777777" w:rsidR="00CA6634" w:rsidRPr="004D4D4A" w:rsidRDefault="00CA6634" w:rsidP="00407EB3">
            <w:pPr>
              <w:pStyle w:val="Normal6"/>
            </w:pPr>
            <w:r w:rsidRPr="004D4D4A">
              <w:t>(43)</w:t>
            </w:r>
            <w:r w:rsidRPr="004D4D4A">
              <w:tab/>
              <w:t xml:space="preserve">A fim de assegurar a rastreabilidade dos cães e dos gatos, </w:t>
            </w:r>
            <w:r w:rsidRPr="004D4D4A">
              <w:rPr>
                <w:b/>
                <w:i/>
              </w:rPr>
              <w:t>os animais</w:t>
            </w:r>
            <w:r w:rsidRPr="004D4D4A">
              <w:t xml:space="preserve"> não só devem ser </w:t>
            </w:r>
            <w:r w:rsidRPr="004D4D4A">
              <w:rPr>
                <w:b/>
                <w:i/>
              </w:rPr>
              <w:t>marcados</w:t>
            </w:r>
            <w:r w:rsidRPr="004D4D4A">
              <w:t xml:space="preserve"> com um identificador único sob a forma de transpondedor, mas a sua identificação deve ser registada numa base de dados. Por conseguinte, os Estados</w:t>
            </w:r>
            <w:r w:rsidRPr="004D4D4A">
              <w:noBreakHyphen/>
              <w:t xml:space="preserve">Membros </w:t>
            </w:r>
            <w:r w:rsidRPr="004D4D4A">
              <w:rPr>
                <w:b/>
                <w:i/>
              </w:rPr>
              <w:t>que ainda não disponham de</w:t>
            </w:r>
            <w:r w:rsidRPr="004D4D4A">
              <w:t xml:space="preserve"> bases de dados </w:t>
            </w:r>
            <w:r w:rsidRPr="004D4D4A">
              <w:rPr>
                <w:b/>
                <w:i/>
              </w:rPr>
              <w:t>nacionais para</w:t>
            </w:r>
            <w:r w:rsidRPr="004D4D4A">
              <w:t xml:space="preserve"> cães e gatos </w:t>
            </w:r>
            <w:r w:rsidRPr="004D4D4A">
              <w:rPr>
                <w:b/>
                <w:i/>
              </w:rPr>
              <w:t>devem criá</w:t>
            </w:r>
            <w:r w:rsidRPr="004D4D4A">
              <w:rPr>
                <w:b/>
                <w:i/>
              </w:rPr>
              <w:noBreakHyphen/>
              <w:t>las, de modo que</w:t>
            </w:r>
            <w:r w:rsidRPr="004D4D4A">
              <w:t xml:space="preserve"> a </w:t>
            </w:r>
            <w:r w:rsidRPr="004D4D4A">
              <w:rPr>
                <w:b/>
                <w:i/>
              </w:rPr>
              <w:t>identificação possa ser fiável e verificada</w:t>
            </w:r>
            <w:r w:rsidRPr="004D4D4A">
              <w:t>.</w:t>
            </w:r>
            <w:r w:rsidRPr="004D4D4A">
              <w:rPr>
                <w:b/>
                <w:i/>
              </w:rPr>
              <w:t xml:space="preserve"> Além disso,</w:t>
            </w:r>
            <w:r w:rsidRPr="004D4D4A">
              <w:t xml:space="preserve"> a </w:t>
            </w:r>
            <w:r w:rsidRPr="004D4D4A">
              <w:rPr>
                <w:b/>
                <w:i/>
              </w:rPr>
              <w:t>fim</w:t>
            </w:r>
            <w:r w:rsidRPr="004D4D4A">
              <w:t xml:space="preserve"> de </w:t>
            </w:r>
            <w:r w:rsidRPr="004D4D4A">
              <w:rPr>
                <w:b/>
                <w:i/>
              </w:rPr>
              <w:t>assegurar a rastreabilidade na União, as bases de dados nacionais devem ser interoperáveis</w:t>
            </w:r>
            <w:r w:rsidRPr="004D4D4A">
              <w:t xml:space="preserve">, permitindo </w:t>
            </w:r>
            <w:r w:rsidRPr="004D4D4A">
              <w:rPr>
                <w:b/>
                <w:i/>
              </w:rPr>
              <w:t>que as</w:t>
            </w:r>
            <w:r w:rsidRPr="004D4D4A">
              <w:t xml:space="preserve"> autoridades competentes </w:t>
            </w:r>
            <w:r w:rsidRPr="004D4D4A">
              <w:rPr>
                <w:b/>
                <w:i/>
              </w:rPr>
              <w:t>e</w:t>
            </w:r>
            <w:r w:rsidRPr="004D4D4A">
              <w:t xml:space="preserve"> as </w:t>
            </w:r>
            <w:r w:rsidRPr="004D4D4A">
              <w:rPr>
                <w:b/>
                <w:i/>
              </w:rPr>
              <w:t>partes interessadas verifiquem</w:t>
            </w:r>
            <w:r w:rsidRPr="004D4D4A">
              <w:t xml:space="preserve"> a </w:t>
            </w:r>
            <w:r w:rsidRPr="004D4D4A">
              <w:rPr>
                <w:b/>
                <w:i/>
              </w:rPr>
              <w:t>autenticidade da identificação</w:t>
            </w:r>
            <w:r w:rsidRPr="004D4D4A">
              <w:t>.</w:t>
            </w:r>
          </w:p>
        </w:tc>
        <w:tc>
          <w:tcPr>
            <w:tcW w:w="4876" w:type="dxa"/>
          </w:tcPr>
          <w:p w14:paraId="5E5366A3" w14:textId="77777777" w:rsidR="00CA6634" w:rsidRPr="004D4D4A" w:rsidRDefault="00CA6634" w:rsidP="00407EB3">
            <w:pPr>
              <w:pStyle w:val="Normal6"/>
              <w:rPr>
                <w:szCs w:val="24"/>
              </w:rPr>
            </w:pPr>
            <w:r w:rsidRPr="004D4D4A">
              <w:t>(43)</w:t>
            </w:r>
            <w:r w:rsidRPr="004D4D4A">
              <w:tab/>
              <w:t xml:space="preserve">A fim de assegurar a rastreabilidade dos cães e dos gatos, </w:t>
            </w:r>
            <w:r w:rsidRPr="004D4D4A">
              <w:rPr>
                <w:b/>
                <w:i/>
              </w:rPr>
              <w:t>estes</w:t>
            </w:r>
            <w:r w:rsidRPr="004D4D4A">
              <w:t xml:space="preserve"> não só devem ser </w:t>
            </w:r>
            <w:r w:rsidRPr="004D4D4A">
              <w:rPr>
                <w:b/>
                <w:i/>
              </w:rPr>
              <w:t>identificados individualmente</w:t>
            </w:r>
            <w:r w:rsidRPr="004D4D4A">
              <w:t xml:space="preserve"> com um identificador único sob a forma de </w:t>
            </w:r>
            <w:r w:rsidRPr="004D4D4A">
              <w:rPr>
                <w:b/>
                <w:i/>
              </w:rPr>
              <w:t xml:space="preserve">um </w:t>
            </w:r>
            <w:r w:rsidRPr="004D4D4A">
              <w:t>transpondedor, mas a sua identificação</w:t>
            </w:r>
            <w:r w:rsidRPr="004D4D4A">
              <w:rPr>
                <w:b/>
                <w:i/>
              </w:rPr>
              <w:t xml:space="preserve"> também</w:t>
            </w:r>
            <w:r w:rsidRPr="004D4D4A">
              <w:t xml:space="preserve"> deve ser registada numa base de dados. Por conseguinte, os Estados</w:t>
            </w:r>
            <w:r w:rsidRPr="004D4D4A">
              <w:noBreakHyphen/>
              <w:t xml:space="preserve">Membros </w:t>
            </w:r>
            <w:r w:rsidRPr="004D4D4A">
              <w:rPr>
                <w:b/>
                <w:i/>
              </w:rPr>
              <w:t>devem ser obrigados a criar e manter</w:t>
            </w:r>
            <w:r w:rsidRPr="004D4D4A">
              <w:t xml:space="preserve"> bases de dados </w:t>
            </w:r>
            <w:r w:rsidRPr="004D4D4A">
              <w:rPr>
                <w:b/>
                <w:i/>
              </w:rPr>
              <w:t>dos</w:t>
            </w:r>
            <w:r w:rsidRPr="004D4D4A">
              <w:t xml:space="preserve"> cães e gatos </w:t>
            </w:r>
            <w:r w:rsidRPr="004D4D4A">
              <w:rPr>
                <w:b/>
                <w:i/>
              </w:rPr>
              <w:t>colocados no mercado da União,</w:t>
            </w:r>
            <w:r w:rsidRPr="004D4D4A">
              <w:t xml:space="preserve"> a </w:t>
            </w:r>
            <w:r w:rsidRPr="004D4D4A">
              <w:rPr>
                <w:b/>
                <w:i/>
              </w:rPr>
              <w:t>fim de assegurar a rastreabilidade desses animais</w:t>
            </w:r>
            <w:r w:rsidRPr="004D4D4A">
              <w:t>.</w:t>
            </w:r>
            <w:r w:rsidRPr="004D4D4A">
              <w:rPr>
                <w:b/>
                <w:i/>
              </w:rPr>
              <w:t xml:space="preserve"> É igualmente necessário assegurar a interoperabilidade destas bases de dados, o que facilitará o acesso a informações sobre cães e gatos em toda a União</w:t>
            </w:r>
            <w:r w:rsidRPr="004D4D4A">
              <w:t xml:space="preserve">, permitindo </w:t>
            </w:r>
            <w:r w:rsidRPr="004D4D4A">
              <w:rPr>
                <w:b/>
                <w:i/>
              </w:rPr>
              <w:t>ainda às</w:t>
            </w:r>
            <w:r w:rsidRPr="004D4D4A">
              <w:t xml:space="preserve"> autoridades competentes </w:t>
            </w:r>
            <w:r w:rsidRPr="004D4D4A">
              <w:rPr>
                <w:b/>
                <w:i/>
              </w:rPr>
              <w:t>realizar verificações oficiais para assegurar o cumprimento das regras de bem</w:t>
            </w:r>
            <w:r w:rsidRPr="004D4D4A">
              <w:rPr>
                <w:b/>
                <w:i/>
              </w:rPr>
              <w:noBreakHyphen/>
              <w:t>estar dos animais. A fim de facilitar a interoperabilidade entre</w:t>
            </w:r>
            <w:r w:rsidRPr="004D4D4A">
              <w:t xml:space="preserve"> as </w:t>
            </w:r>
            <w:r w:rsidRPr="004D4D4A">
              <w:rPr>
                <w:b/>
                <w:i/>
              </w:rPr>
              <w:t>bases de dados nacionais,</w:t>
            </w:r>
            <w:r w:rsidRPr="004D4D4A">
              <w:t xml:space="preserve"> a </w:t>
            </w:r>
            <w:r w:rsidRPr="004D4D4A">
              <w:rPr>
                <w:b/>
                <w:i/>
              </w:rPr>
              <w:t>Comissão deve criar uma base de dados de indexação</w:t>
            </w:r>
            <w:r w:rsidRPr="004D4D4A">
              <w:t>.</w:t>
            </w:r>
          </w:p>
        </w:tc>
      </w:tr>
    </w:tbl>
    <w:p w14:paraId="3E5F6F91" w14:textId="77777777" w:rsidR="00CA6634" w:rsidRPr="004D4D4A" w:rsidRDefault="00CA6634" w:rsidP="00CA6634"/>
    <w:p w14:paraId="6E47D707" w14:textId="77777777" w:rsidR="00CA6634" w:rsidRPr="004D4D4A" w:rsidRDefault="00CA6634" w:rsidP="00CA6634">
      <w:pPr>
        <w:pStyle w:val="AmNumberTabs"/>
      </w:pPr>
      <w:r w:rsidRPr="004D4D4A">
        <w:t>Alteração</w:t>
      </w:r>
      <w:r w:rsidRPr="004D4D4A">
        <w:tab/>
      </w:r>
      <w:r w:rsidRPr="004D4D4A">
        <w:tab/>
        <w:t>40</w:t>
      </w:r>
    </w:p>
    <w:p w14:paraId="55112113" w14:textId="77777777" w:rsidR="00CA6634" w:rsidRPr="004D4D4A" w:rsidRDefault="00CA6634" w:rsidP="00CA6634"/>
    <w:p w14:paraId="0D2EC7B9" w14:textId="77777777" w:rsidR="00CA6634" w:rsidRPr="004D4D4A" w:rsidRDefault="00CA6634" w:rsidP="00CA6634">
      <w:pPr>
        <w:pStyle w:val="NormalBold"/>
        <w:keepNext/>
      </w:pPr>
      <w:r w:rsidRPr="004D4D4A">
        <w:t>Proposta de regulamento</w:t>
      </w:r>
    </w:p>
    <w:p w14:paraId="56B0B44F" w14:textId="77777777" w:rsidR="00CA6634" w:rsidRPr="004D4D4A" w:rsidRDefault="00CA6634" w:rsidP="00CA6634">
      <w:pPr>
        <w:pStyle w:val="NormalBold"/>
      </w:pPr>
      <w:r w:rsidRPr="004D4D4A">
        <w:t>Considerando 44</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2615B32" w14:textId="77777777" w:rsidTr="00407EB3">
        <w:trPr>
          <w:jc w:val="center"/>
        </w:trPr>
        <w:tc>
          <w:tcPr>
            <w:tcW w:w="9752" w:type="dxa"/>
            <w:gridSpan w:val="2"/>
          </w:tcPr>
          <w:p w14:paraId="54022C11" w14:textId="77777777" w:rsidR="00CA6634" w:rsidRPr="004D4D4A" w:rsidRDefault="00CA6634" w:rsidP="00407EB3">
            <w:pPr>
              <w:keepNext/>
            </w:pPr>
          </w:p>
        </w:tc>
      </w:tr>
      <w:tr w:rsidR="00CA6634" w:rsidRPr="004D4D4A" w14:paraId="73D5A318" w14:textId="77777777" w:rsidTr="00407EB3">
        <w:trPr>
          <w:jc w:val="center"/>
        </w:trPr>
        <w:tc>
          <w:tcPr>
            <w:tcW w:w="4876" w:type="dxa"/>
          </w:tcPr>
          <w:p w14:paraId="1BF470E5" w14:textId="77777777" w:rsidR="00CA6634" w:rsidRPr="004D4D4A" w:rsidRDefault="00CA6634" w:rsidP="00407EB3">
            <w:pPr>
              <w:pStyle w:val="ColumnHeading"/>
              <w:keepNext/>
            </w:pPr>
            <w:r w:rsidRPr="004D4D4A">
              <w:t>Texto da Comissão</w:t>
            </w:r>
          </w:p>
        </w:tc>
        <w:tc>
          <w:tcPr>
            <w:tcW w:w="4876" w:type="dxa"/>
          </w:tcPr>
          <w:p w14:paraId="0B9BD20B" w14:textId="77777777" w:rsidR="00CA6634" w:rsidRPr="004D4D4A" w:rsidRDefault="00CA6634" w:rsidP="00407EB3">
            <w:pPr>
              <w:pStyle w:val="ColumnHeading"/>
              <w:keepNext/>
            </w:pPr>
            <w:r w:rsidRPr="004D4D4A">
              <w:t>Alteração</w:t>
            </w:r>
          </w:p>
        </w:tc>
      </w:tr>
      <w:tr w:rsidR="00CA6634" w:rsidRPr="004D4D4A" w14:paraId="595043D2" w14:textId="77777777" w:rsidTr="00407EB3">
        <w:trPr>
          <w:jc w:val="center"/>
        </w:trPr>
        <w:tc>
          <w:tcPr>
            <w:tcW w:w="4876" w:type="dxa"/>
          </w:tcPr>
          <w:p w14:paraId="65DECB46" w14:textId="77777777" w:rsidR="00CA6634" w:rsidRPr="004D4D4A" w:rsidRDefault="00CA6634" w:rsidP="00407EB3">
            <w:pPr>
              <w:pStyle w:val="Normal6"/>
            </w:pPr>
          </w:p>
        </w:tc>
        <w:tc>
          <w:tcPr>
            <w:tcW w:w="4876" w:type="dxa"/>
          </w:tcPr>
          <w:p w14:paraId="2F292A80" w14:textId="77777777" w:rsidR="00CA6634" w:rsidRPr="004D4D4A" w:rsidRDefault="00CA6634" w:rsidP="00407EB3">
            <w:pPr>
              <w:pStyle w:val="Normal6"/>
              <w:rPr>
                <w:szCs w:val="24"/>
              </w:rPr>
            </w:pPr>
            <w:r w:rsidRPr="004D4D4A">
              <w:rPr>
                <w:b/>
                <w:i/>
              </w:rPr>
              <w:t>(44</w:t>
            </w:r>
            <w:r w:rsidRPr="004D4D4A">
              <w:rPr>
                <w:b/>
                <w:i/>
              </w:rPr>
              <w:noBreakHyphen/>
              <w:t>A)</w:t>
            </w:r>
            <w:r w:rsidRPr="004D4D4A">
              <w:rPr>
                <w:b/>
                <w:i/>
              </w:rPr>
              <w:tab/>
              <w:t>Para racionalizar a circulação transfronteiriça de cães e gatos identificados e registados e assegurar o acesso atempado dos veterinários às informações médicas pertinentes, os Estados</w:t>
            </w:r>
            <w:r w:rsidRPr="004D4D4A">
              <w:rPr>
                <w:b/>
                <w:i/>
              </w:rPr>
              <w:noBreakHyphen/>
              <w:t>Membros são incentivados a criar um sistema de passaportes digitais. Este documento digital deve incluir dados essenciais sobre a identificação e o estado de vacinação do animal, reforçando assim a gestão da saúde animal e a eficiência administrativa.</w:t>
            </w:r>
          </w:p>
        </w:tc>
      </w:tr>
    </w:tbl>
    <w:p w14:paraId="7746A887" w14:textId="77777777" w:rsidR="00CA6634" w:rsidRPr="004D4D4A" w:rsidRDefault="00CA6634" w:rsidP="00CA6634"/>
    <w:p w14:paraId="6CBC29B1" w14:textId="77777777" w:rsidR="00CA6634" w:rsidRPr="004D4D4A" w:rsidRDefault="00CA6634" w:rsidP="00CA6634">
      <w:pPr>
        <w:pStyle w:val="AmNumberTabs"/>
      </w:pPr>
      <w:r w:rsidRPr="004D4D4A">
        <w:t>Alteração</w:t>
      </w:r>
      <w:r w:rsidRPr="004D4D4A">
        <w:tab/>
      </w:r>
      <w:r w:rsidRPr="004D4D4A">
        <w:tab/>
        <w:t>41</w:t>
      </w:r>
    </w:p>
    <w:p w14:paraId="099865D0" w14:textId="77777777" w:rsidR="00CA6634" w:rsidRPr="004D4D4A" w:rsidRDefault="00CA6634" w:rsidP="00CA6634"/>
    <w:p w14:paraId="36868F71" w14:textId="77777777" w:rsidR="00CA6634" w:rsidRPr="004D4D4A" w:rsidRDefault="00CA6634" w:rsidP="00CA6634">
      <w:pPr>
        <w:pStyle w:val="NormalBold"/>
        <w:keepNext/>
      </w:pPr>
      <w:r w:rsidRPr="004D4D4A">
        <w:t>Proposta de regulamento</w:t>
      </w:r>
    </w:p>
    <w:p w14:paraId="6339A256" w14:textId="77777777" w:rsidR="00CA6634" w:rsidRPr="004D4D4A" w:rsidRDefault="00CA6634" w:rsidP="00CA6634">
      <w:pPr>
        <w:pStyle w:val="NormalBold"/>
      </w:pPr>
      <w:r w:rsidRPr="004D4D4A">
        <w:t>Considerando 44</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D315A2D" w14:textId="77777777" w:rsidTr="00407EB3">
        <w:trPr>
          <w:jc w:val="center"/>
        </w:trPr>
        <w:tc>
          <w:tcPr>
            <w:tcW w:w="9752" w:type="dxa"/>
            <w:gridSpan w:val="2"/>
          </w:tcPr>
          <w:p w14:paraId="3515B79A" w14:textId="77777777" w:rsidR="00CA6634" w:rsidRPr="004D4D4A" w:rsidRDefault="00CA6634" w:rsidP="00407EB3">
            <w:pPr>
              <w:keepNext/>
            </w:pPr>
          </w:p>
        </w:tc>
      </w:tr>
      <w:tr w:rsidR="00CA6634" w:rsidRPr="004D4D4A" w14:paraId="488B37FC" w14:textId="77777777" w:rsidTr="00407EB3">
        <w:trPr>
          <w:jc w:val="center"/>
        </w:trPr>
        <w:tc>
          <w:tcPr>
            <w:tcW w:w="4876" w:type="dxa"/>
          </w:tcPr>
          <w:p w14:paraId="095D31EA" w14:textId="77777777" w:rsidR="00CA6634" w:rsidRPr="004D4D4A" w:rsidRDefault="00CA6634" w:rsidP="00407EB3">
            <w:pPr>
              <w:pStyle w:val="ColumnHeading"/>
              <w:keepNext/>
            </w:pPr>
            <w:r w:rsidRPr="004D4D4A">
              <w:t>Texto da Comissão</w:t>
            </w:r>
          </w:p>
        </w:tc>
        <w:tc>
          <w:tcPr>
            <w:tcW w:w="4876" w:type="dxa"/>
          </w:tcPr>
          <w:p w14:paraId="57508F03" w14:textId="77777777" w:rsidR="00CA6634" w:rsidRPr="004D4D4A" w:rsidRDefault="00CA6634" w:rsidP="00407EB3">
            <w:pPr>
              <w:pStyle w:val="ColumnHeading"/>
              <w:keepNext/>
            </w:pPr>
            <w:r w:rsidRPr="004D4D4A">
              <w:t>Alteração</w:t>
            </w:r>
          </w:p>
        </w:tc>
      </w:tr>
      <w:tr w:rsidR="00CA6634" w:rsidRPr="004D4D4A" w14:paraId="066835C2" w14:textId="77777777" w:rsidTr="00407EB3">
        <w:trPr>
          <w:jc w:val="center"/>
        </w:trPr>
        <w:tc>
          <w:tcPr>
            <w:tcW w:w="4876" w:type="dxa"/>
          </w:tcPr>
          <w:p w14:paraId="1FEFACD8" w14:textId="77777777" w:rsidR="00CA6634" w:rsidRPr="004D4D4A" w:rsidRDefault="00CA6634" w:rsidP="00407EB3">
            <w:pPr>
              <w:pStyle w:val="Normal6"/>
            </w:pPr>
          </w:p>
        </w:tc>
        <w:tc>
          <w:tcPr>
            <w:tcW w:w="4876" w:type="dxa"/>
          </w:tcPr>
          <w:p w14:paraId="48C69C55" w14:textId="77777777" w:rsidR="00CA6634" w:rsidRPr="004D4D4A" w:rsidRDefault="00CA6634" w:rsidP="00407EB3">
            <w:pPr>
              <w:pStyle w:val="Normal6"/>
              <w:rPr>
                <w:szCs w:val="24"/>
              </w:rPr>
            </w:pPr>
            <w:r w:rsidRPr="004D4D4A">
              <w:rPr>
                <w:b/>
                <w:i/>
              </w:rPr>
              <w:t>(44</w:t>
            </w:r>
            <w:r w:rsidRPr="004D4D4A">
              <w:rPr>
                <w:b/>
                <w:i/>
              </w:rPr>
              <w:noBreakHyphen/>
              <w:t>B)</w:t>
            </w:r>
            <w:r w:rsidRPr="004D4D4A">
              <w:rPr>
                <w:b/>
                <w:i/>
              </w:rPr>
              <w:tab/>
              <w:t>A proteção de dados no que diz respeito ao tratamento de dados pessoais é um direito fundamental. O Regulamento (UE) 2018/1725 do Parlamento Europeu e do Conselho estabelece regras para a proteção das pessoas singulares no que diz respeito ao tratamento de dados pessoais pelas instituições e pelos órgãos e organismos da União e à livre circulação desses dados. O Regulamento (UE) 2016/679 do Parlamento Europeu e do Conselho aplica</w:t>
            </w:r>
            <w:r w:rsidRPr="004D4D4A">
              <w:rPr>
                <w:b/>
                <w:i/>
              </w:rPr>
              <w:noBreakHyphen/>
              <w:t>se ao tratamento de dados pessoais efetuado pelos Estados</w:t>
            </w:r>
            <w:r w:rsidRPr="004D4D4A">
              <w:rPr>
                <w:b/>
                <w:i/>
              </w:rPr>
              <w:noBreakHyphen/>
              <w:t>Membros no decurso dos procedimentos a aplicar.</w:t>
            </w:r>
          </w:p>
        </w:tc>
      </w:tr>
    </w:tbl>
    <w:p w14:paraId="66E314E3" w14:textId="77777777" w:rsidR="00CA6634" w:rsidRPr="004D4D4A" w:rsidRDefault="00CA6634" w:rsidP="00CA6634"/>
    <w:p w14:paraId="30A53842" w14:textId="77777777" w:rsidR="00CA6634" w:rsidRPr="004D4D4A" w:rsidRDefault="00CA6634" w:rsidP="00CA6634">
      <w:pPr>
        <w:pStyle w:val="AmNumberTabs"/>
      </w:pPr>
      <w:r w:rsidRPr="004D4D4A">
        <w:t>Alteração</w:t>
      </w:r>
      <w:r w:rsidRPr="004D4D4A">
        <w:tab/>
      </w:r>
      <w:r w:rsidRPr="004D4D4A">
        <w:tab/>
        <w:t>42</w:t>
      </w:r>
    </w:p>
    <w:p w14:paraId="4D6C161D" w14:textId="77777777" w:rsidR="00CA6634" w:rsidRPr="004D4D4A" w:rsidRDefault="00CA6634" w:rsidP="00CA6634"/>
    <w:p w14:paraId="46994415" w14:textId="77777777" w:rsidR="00CA6634" w:rsidRPr="004D4D4A" w:rsidRDefault="00CA6634" w:rsidP="00CA6634">
      <w:pPr>
        <w:pStyle w:val="NormalBold"/>
        <w:keepNext/>
      </w:pPr>
      <w:r w:rsidRPr="004D4D4A">
        <w:t>Proposta de regulamento</w:t>
      </w:r>
    </w:p>
    <w:p w14:paraId="00D5A28A" w14:textId="77777777" w:rsidR="00CA6634" w:rsidRPr="004D4D4A" w:rsidRDefault="00CA6634" w:rsidP="00CA6634">
      <w:pPr>
        <w:pStyle w:val="NormalBold"/>
      </w:pPr>
      <w:r w:rsidRPr="004D4D4A">
        <w:t>Considerando 44</w:t>
      </w:r>
      <w:r w:rsidRPr="004D4D4A">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77C92CE" w14:textId="77777777" w:rsidTr="00407EB3">
        <w:trPr>
          <w:jc w:val="center"/>
        </w:trPr>
        <w:tc>
          <w:tcPr>
            <w:tcW w:w="9752" w:type="dxa"/>
            <w:gridSpan w:val="2"/>
          </w:tcPr>
          <w:p w14:paraId="1EC9317F" w14:textId="77777777" w:rsidR="00CA6634" w:rsidRPr="004D4D4A" w:rsidRDefault="00CA6634" w:rsidP="00407EB3">
            <w:pPr>
              <w:keepNext/>
            </w:pPr>
          </w:p>
        </w:tc>
      </w:tr>
      <w:tr w:rsidR="00CA6634" w:rsidRPr="004D4D4A" w14:paraId="3B80A893" w14:textId="77777777" w:rsidTr="00407EB3">
        <w:trPr>
          <w:jc w:val="center"/>
        </w:trPr>
        <w:tc>
          <w:tcPr>
            <w:tcW w:w="4876" w:type="dxa"/>
          </w:tcPr>
          <w:p w14:paraId="7118BA9E" w14:textId="77777777" w:rsidR="00CA6634" w:rsidRPr="004D4D4A" w:rsidRDefault="00CA6634" w:rsidP="00407EB3">
            <w:pPr>
              <w:pStyle w:val="ColumnHeading"/>
              <w:keepNext/>
            </w:pPr>
            <w:r w:rsidRPr="004D4D4A">
              <w:t>Texto da Comissão</w:t>
            </w:r>
          </w:p>
        </w:tc>
        <w:tc>
          <w:tcPr>
            <w:tcW w:w="4876" w:type="dxa"/>
          </w:tcPr>
          <w:p w14:paraId="5CBC366C" w14:textId="77777777" w:rsidR="00CA6634" w:rsidRPr="004D4D4A" w:rsidRDefault="00CA6634" w:rsidP="00407EB3">
            <w:pPr>
              <w:pStyle w:val="ColumnHeading"/>
              <w:keepNext/>
            </w:pPr>
            <w:r w:rsidRPr="004D4D4A">
              <w:t>Alteração</w:t>
            </w:r>
          </w:p>
        </w:tc>
      </w:tr>
      <w:tr w:rsidR="00CA6634" w:rsidRPr="004D4D4A" w14:paraId="5CD69B06" w14:textId="77777777" w:rsidTr="00407EB3">
        <w:trPr>
          <w:jc w:val="center"/>
        </w:trPr>
        <w:tc>
          <w:tcPr>
            <w:tcW w:w="4876" w:type="dxa"/>
          </w:tcPr>
          <w:p w14:paraId="51CFD2FD" w14:textId="77777777" w:rsidR="00CA6634" w:rsidRPr="004D4D4A" w:rsidRDefault="00CA6634" w:rsidP="00407EB3">
            <w:pPr>
              <w:pStyle w:val="Normal6"/>
            </w:pPr>
          </w:p>
        </w:tc>
        <w:tc>
          <w:tcPr>
            <w:tcW w:w="4876" w:type="dxa"/>
          </w:tcPr>
          <w:p w14:paraId="2CDE079B" w14:textId="77777777" w:rsidR="00CA6634" w:rsidRPr="004D4D4A" w:rsidRDefault="00CA6634" w:rsidP="00407EB3">
            <w:pPr>
              <w:pStyle w:val="Normal6"/>
              <w:rPr>
                <w:szCs w:val="24"/>
              </w:rPr>
            </w:pPr>
            <w:r w:rsidRPr="004D4D4A">
              <w:rPr>
                <w:b/>
                <w:i/>
              </w:rPr>
              <w:t>(44</w:t>
            </w:r>
            <w:r w:rsidRPr="004D4D4A">
              <w:rPr>
                <w:b/>
                <w:i/>
              </w:rPr>
              <w:noBreakHyphen/>
              <w:t>C)</w:t>
            </w:r>
            <w:r w:rsidRPr="004D4D4A">
              <w:rPr>
                <w:b/>
                <w:i/>
              </w:rPr>
              <w:tab/>
              <w:t xml:space="preserve">A proteção de dados no que diz respeito ao tratamento de dados pessoais é </w:t>
            </w:r>
            <w:r w:rsidRPr="004D4D4A">
              <w:rPr>
                <w:b/>
                <w:i/>
              </w:rPr>
              <w:lastRenderedPageBreak/>
              <w:t>um direito fundamental. O Regulamento (UE) 2018/1725 do Parlamento Europeu e do Conselho estabelece regras para a proteção das pessoas singulares no que diz respeito ao tratamento de dados pessoais pelas instituições e pelos órgãos e organismos da União e à livre circulação desses dados. O Regulamento (UE) 2016/679 do Parlamento Europeu e do Conselho aplica</w:t>
            </w:r>
            <w:r w:rsidRPr="004D4D4A">
              <w:rPr>
                <w:b/>
                <w:i/>
              </w:rPr>
              <w:noBreakHyphen/>
              <w:t>se ao tratamento de dados pessoais efetuado pelos Estados</w:t>
            </w:r>
            <w:r w:rsidRPr="004D4D4A">
              <w:rPr>
                <w:b/>
                <w:i/>
              </w:rPr>
              <w:noBreakHyphen/>
              <w:t>Membros no decurso dos procedimentos a aplicar. Importa, pois, definir claramente o papel a desempenhar pela Comissão e pelos Estados</w:t>
            </w:r>
            <w:r w:rsidRPr="004D4D4A">
              <w:rPr>
                <w:b/>
                <w:i/>
              </w:rPr>
              <w:noBreakHyphen/>
              <w:t>Membros no que diz respeito ao tratamento dos dados pessoais nos casos abrangidos pelo presente regulamento, de modo a garantir um nível de proteção de dados elevado.</w:t>
            </w:r>
          </w:p>
        </w:tc>
      </w:tr>
    </w:tbl>
    <w:p w14:paraId="30062D97" w14:textId="77777777" w:rsidR="00CA6634" w:rsidRPr="004D4D4A" w:rsidRDefault="00CA6634" w:rsidP="00CA6634"/>
    <w:p w14:paraId="780FCFB8" w14:textId="77777777" w:rsidR="00CA6634" w:rsidRPr="004D4D4A" w:rsidRDefault="00CA6634" w:rsidP="00CA6634">
      <w:pPr>
        <w:pStyle w:val="AmNumberTabs"/>
      </w:pPr>
      <w:r w:rsidRPr="004D4D4A">
        <w:t>Alteração</w:t>
      </w:r>
      <w:r w:rsidRPr="004D4D4A">
        <w:tab/>
      </w:r>
      <w:r w:rsidRPr="004D4D4A">
        <w:tab/>
        <w:t>43</w:t>
      </w:r>
    </w:p>
    <w:p w14:paraId="11A0CC31" w14:textId="77777777" w:rsidR="00CA6634" w:rsidRPr="004D4D4A" w:rsidRDefault="00CA6634" w:rsidP="00CA6634"/>
    <w:p w14:paraId="60C64180" w14:textId="77777777" w:rsidR="00CA6634" w:rsidRPr="004D4D4A" w:rsidRDefault="00CA6634" w:rsidP="00CA6634">
      <w:pPr>
        <w:pStyle w:val="NormalBold"/>
        <w:keepNext/>
      </w:pPr>
      <w:r w:rsidRPr="004D4D4A">
        <w:t>Proposta de regulamento</w:t>
      </w:r>
    </w:p>
    <w:p w14:paraId="30CBB334" w14:textId="77777777" w:rsidR="00CA6634" w:rsidRPr="004D4D4A" w:rsidRDefault="00CA6634" w:rsidP="00CA6634">
      <w:pPr>
        <w:pStyle w:val="NormalBold"/>
      </w:pPr>
      <w:r w:rsidRPr="004D4D4A">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E961EF5" w14:textId="77777777" w:rsidTr="00407EB3">
        <w:trPr>
          <w:jc w:val="center"/>
        </w:trPr>
        <w:tc>
          <w:tcPr>
            <w:tcW w:w="9752" w:type="dxa"/>
            <w:gridSpan w:val="2"/>
          </w:tcPr>
          <w:p w14:paraId="11A6945B" w14:textId="77777777" w:rsidR="00CA6634" w:rsidRPr="004D4D4A" w:rsidRDefault="00CA6634" w:rsidP="00407EB3">
            <w:pPr>
              <w:keepNext/>
            </w:pPr>
          </w:p>
        </w:tc>
      </w:tr>
      <w:tr w:rsidR="00CA6634" w:rsidRPr="004D4D4A" w14:paraId="6158443D" w14:textId="77777777" w:rsidTr="00407EB3">
        <w:trPr>
          <w:jc w:val="center"/>
        </w:trPr>
        <w:tc>
          <w:tcPr>
            <w:tcW w:w="4876" w:type="dxa"/>
          </w:tcPr>
          <w:p w14:paraId="202E63D0" w14:textId="77777777" w:rsidR="00CA6634" w:rsidRPr="004D4D4A" w:rsidRDefault="00CA6634" w:rsidP="00407EB3">
            <w:pPr>
              <w:pStyle w:val="ColumnHeading"/>
              <w:keepNext/>
            </w:pPr>
            <w:r w:rsidRPr="004D4D4A">
              <w:t>Texto da Comissão</w:t>
            </w:r>
          </w:p>
        </w:tc>
        <w:tc>
          <w:tcPr>
            <w:tcW w:w="4876" w:type="dxa"/>
          </w:tcPr>
          <w:p w14:paraId="2EB7EEFE" w14:textId="77777777" w:rsidR="00CA6634" w:rsidRPr="004D4D4A" w:rsidRDefault="00CA6634" w:rsidP="00407EB3">
            <w:pPr>
              <w:pStyle w:val="ColumnHeading"/>
              <w:keepNext/>
            </w:pPr>
            <w:r w:rsidRPr="004D4D4A">
              <w:t>Alteração</w:t>
            </w:r>
          </w:p>
        </w:tc>
      </w:tr>
      <w:tr w:rsidR="00CA6634" w:rsidRPr="004D4D4A" w14:paraId="110038BE" w14:textId="77777777" w:rsidTr="00407EB3">
        <w:trPr>
          <w:jc w:val="center"/>
        </w:trPr>
        <w:tc>
          <w:tcPr>
            <w:tcW w:w="4876" w:type="dxa"/>
          </w:tcPr>
          <w:p w14:paraId="123EBA52" w14:textId="77777777" w:rsidR="00CA6634" w:rsidRPr="004D4D4A" w:rsidRDefault="00CA6634" w:rsidP="00407EB3">
            <w:pPr>
              <w:pStyle w:val="Normal6"/>
            </w:pPr>
            <w:r w:rsidRPr="004D4D4A">
              <w:t>(46)</w:t>
            </w:r>
            <w:r w:rsidRPr="004D4D4A">
              <w:tab/>
            </w:r>
            <w:r w:rsidRPr="004D4D4A">
              <w:rPr>
                <w:b/>
                <w:i/>
              </w:rPr>
              <w:t>As disposições mencionadas no considerando anterior devem</w:t>
            </w:r>
            <w:r w:rsidRPr="004D4D4A">
              <w:t xml:space="preserve"> ser </w:t>
            </w:r>
            <w:r w:rsidRPr="004D4D4A">
              <w:rPr>
                <w:b/>
                <w:i/>
              </w:rPr>
              <w:t>aplicadas</w:t>
            </w:r>
            <w:r w:rsidRPr="004D4D4A">
              <w:t xml:space="preserve"> através de uma lista de países terceiros aprovados para </w:t>
            </w:r>
            <w:r w:rsidRPr="004D4D4A">
              <w:rPr>
                <w:b/>
                <w:i/>
              </w:rPr>
              <w:t>fornecer</w:t>
            </w:r>
            <w:r w:rsidRPr="004D4D4A">
              <w:t xml:space="preserve"> cães e gatos </w:t>
            </w:r>
            <w:r w:rsidRPr="004D4D4A">
              <w:rPr>
                <w:b/>
                <w:i/>
              </w:rPr>
              <w:t>à</w:t>
            </w:r>
            <w:r w:rsidRPr="004D4D4A">
              <w:t xml:space="preserve"> União, com base numa avaliação, realizada pela Comissão, da fiabilidade dos seus controlos oficiais destinados a </w:t>
            </w:r>
            <w:r w:rsidRPr="004D4D4A">
              <w:rPr>
                <w:b/>
                <w:i/>
              </w:rPr>
              <w:t>fazer cumprir as</w:t>
            </w:r>
            <w:r w:rsidRPr="004D4D4A">
              <w:t xml:space="preserve"> regras de bem</w:t>
            </w:r>
            <w:r w:rsidRPr="004D4D4A">
              <w:noBreakHyphen/>
              <w:t xml:space="preserve">estar dos animais exigidas pelo presente regulamento, ou regras equivalentes, em estabelecimentos situados no seu território que </w:t>
            </w:r>
            <w:r w:rsidRPr="004D4D4A">
              <w:rPr>
                <w:b/>
                <w:i/>
              </w:rPr>
              <w:t>forneçam</w:t>
            </w:r>
            <w:r w:rsidRPr="004D4D4A">
              <w:t xml:space="preserve"> ou pretendam </w:t>
            </w:r>
            <w:r w:rsidRPr="004D4D4A">
              <w:rPr>
                <w:b/>
                <w:i/>
              </w:rPr>
              <w:t>fornecer</w:t>
            </w:r>
            <w:r w:rsidRPr="004D4D4A">
              <w:t xml:space="preserve"> cães e gatos </w:t>
            </w:r>
            <w:r w:rsidRPr="004D4D4A">
              <w:rPr>
                <w:b/>
                <w:i/>
              </w:rPr>
              <w:t>à</w:t>
            </w:r>
            <w:r w:rsidRPr="004D4D4A">
              <w:t xml:space="preserve"> União. Além disso, deve ser elaborada uma lista dos estabelecimentos que criam e detêm cães e gatos nesses países terceiros e que estão autorizados a exportar esses animais para a União, a fim de assegurar a rastreabilidade e os controlos nos postos de controlo fronteiriços da União. A Comissão deve, de acordo com uma abordagem baseada no risco, realizar auditorias da fiabilidade do </w:t>
            </w:r>
            <w:r w:rsidRPr="004D4D4A">
              <w:lastRenderedPageBreak/>
              <w:t>sistema de controlo oficial dos países terceiros aprovados nos termos do presente regulamento, bem como dos que solicitam a aprovação nos termos do mesmo.</w:t>
            </w:r>
          </w:p>
        </w:tc>
        <w:tc>
          <w:tcPr>
            <w:tcW w:w="4876" w:type="dxa"/>
          </w:tcPr>
          <w:p w14:paraId="0B7E8D52" w14:textId="77777777" w:rsidR="00CA6634" w:rsidRPr="004D4D4A" w:rsidRDefault="00CA6634" w:rsidP="00407EB3">
            <w:pPr>
              <w:pStyle w:val="Normal6"/>
              <w:rPr>
                <w:szCs w:val="24"/>
              </w:rPr>
            </w:pPr>
            <w:r w:rsidRPr="004D4D4A">
              <w:lastRenderedPageBreak/>
              <w:t>(46)</w:t>
            </w:r>
            <w:r w:rsidRPr="004D4D4A">
              <w:tab/>
            </w:r>
            <w:r w:rsidRPr="004D4D4A">
              <w:rPr>
                <w:b/>
                <w:i/>
              </w:rPr>
              <w:t>A aplicação das regras de importação deve</w:t>
            </w:r>
            <w:r w:rsidRPr="004D4D4A">
              <w:t xml:space="preserve"> ser </w:t>
            </w:r>
            <w:r w:rsidRPr="004D4D4A">
              <w:rPr>
                <w:b/>
                <w:i/>
              </w:rPr>
              <w:t>assegurada</w:t>
            </w:r>
            <w:r w:rsidRPr="004D4D4A">
              <w:t xml:space="preserve"> através de uma lista de países terceiros aprovados para </w:t>
            </w:r>
            <w:r w:rsidRPr="004D4D4A">
              <w:rPr>
                <w:b/>
                <w:i/>
              </w:rPr>
              <w:t>colocação de</w:t>
            </w:r>
            <w:r w:rsidRPr="004D4D4A">
              <w:t xml:space="preserve"> cães e gatos </w:t>
            </w:r>
            <w:r w:rsidRPr="004D4D4A">
              <w:rPr>
                <w:b/>
                <w:i/>
              </w:rPr>
              <w:t>no mercado da</w:t>
            </w:r>
            <w:r w:rsidRPr="004D4D4A">
              <w:t xml:space="preserve"> União, com base numa avaliação, realizada pela Comissão, da fiabilidade dos seus controlos oficiais destinados a </w:t>
            </w:r>
            <w:r w:rsidRPr="004D4D4A">
              <w:rPr>
                <w:b/>
                <w:i/>
              </w:rPr>
              <w:t>garantir o cumprimento das</w:t>
            </w:r>
            <w:r w:rsidRPr="004D4D4A">
              <w:t xml:space="preserve"> regras de bem</w:t>
            </w:r>
            <w:r w:rsidRPr="004D4D4A">
              <w:noBreakHyphen/>
              <w:t xml:space="preserve">estar dos animais exigidas pelo presente regulamento, ou </w:t>
            </w:r>
            <w:r w:rsidRPr="004D4D4A">
              <w:rPr>
                <w:b/>
                <w:i/>
              </w:rPr>
              <w:t xml:space="preserve">das </w:t>
            </w:r>
            <w:r w:rsidRPr="004D4D4A">
              <w:t xml:space="preserve">regras </w:t>
            </w:r>
            <w:r w:rsidRPr="004D4D4A">
              <w:rPr>
                <w:b/>
                <w:i/>
              </w:rPr>
              <w:t xml:space="preserve">reconhecidas pela União como sendo </w:t>
            </w:r>
            <w:r w:rsidRPr="004D4D4A">
              <w:t xml:space="preserve">equivalentes, em estabelecimentos situados no seu território que </w:t>
            </w:r>
            <w:r w:rsidRPr="004D4D4A">
              <w:rPr>
                <w:b/>
                <w:i/>
              </w:rPr>
              <w:t>exportem</w:t>
            </w:r>
            <w:r w:rsidRPr="004D4D4A">
              <w:t xml:space="preserve"> ou pretendam </w:t>
            </w:r>
            <w:r w:rsidRPr="004D4D4A">
              <w:rPr>
                <w:b/>
                <w:i/>
              </w:rPr>
              <w:t>exportar</w:t>
            </w:r>
            <w:r w:rsidRPr="004D4D4A">
              <w:t xml:space="preserve"> cães e gatos </w:t>
            </w:r>
            <w:r w:rsidRPr="004D4D4A">
              <w:rPr>
                <w:b/>
                <w:i/>
              </w:rPr>
              <w:t>para o mercado da</w:t>
            </w:r>
            <w:r w:rsidRPr="004D4D4A">
              <w:t xml:space="preserve"> União. Além disso, deve ser elaborada uma lista dos estabelecimentos que criam e detêm cães e gatos nesses países terceiros e que estão autorizados a exportar esses animais para a União, a fim de assegurar a rastreabilidade e os controlos nos postos de controlo fronteiriços da União. A Comissão deve, </w:t>
            </w:r>
            <w:r w:rsidRPr="004D4D4A">
              <w:lastRenderedPageBreak/>
              <w:t xml:space="preserve">de acordo com uma abordagem baseada no risco, realizar auditorias da fiabilidade do sistema de controlo oficial dos países terceiros aprovados nos termos do presente regulamento, bem como dos que solicitam a aprovação nos termos do mesmo. </w:t>
            </w:r>
            <w:r w:rsidRPr="004D4D4A">
              <w:rPr>
                <w:b/>
                <w:i/>
              </w:rPr>
              <w:t>Por último, o cumprimento das regras pertinentes do presente regulamento ou das regras reconhecidas pela União como equivalentes deve ser confirmado no certificado sanitário relevante utilizado para essas exportações. Para o efeito, a Comissão deve procurar alterar o modelo pertinente do certificado oficial, a fim de incluir o atestado de bem</w:t>
            </w:r>
            <w:r w:rsidRPr="004D4D4A">
              <w:rPr>
                <w:b/>
                <w:i/>
              </w:rPr>
              <w:noBreakHyphen/>
              <w:t>estar animal conexo.</w:t>
            </w:r>
          </w:p>
        </w:tc>
      </w:tr>
    </w:tbl>
    <w:p w14:paraId="508D7C1B" w14:textId="77777777" w:rsidR="00CA6634" w:rsidRPr="004D4D4A" w:rsidRDefault="00CA6634" w:rsidP="00CA6634"/>
    <w:p w14:paraId="5EDF02A8" w14:textId="77777777" w:rsidR="00CA6634" w:rsidRPr="004D4D4A" w:rsidRDefault="00CA6634" w:rsidP="00CA6634">
      <w:pPr>
        <w:pStyle w:val="AmNumberTabs"/>
      </w:pPr>
      <w:r w:rsidRPr="004D4D4A">
        <w:t>Alteração</w:t>
      </w:r>
      <w:r w:rsidRPr="004D4D4A">
        <w:tab/>
      </w:r>
      <w:r w:rsidRPr="004D4D4A">
        <w:tab/>
        <w:t>44</w:t>
      </w:r>
    </w:p>
    <w:p w14:paraId="2C75C19F" w14:textId="77777777" w:rsidR="00CA6634" w:rsidRPr="004D4D4A" w:rsidRDefault="00CA6634" w:rsidP="00CA6634"/>
    <w:p w14:paraId="3C91BB64" w14:textId="77777777" w:rsidR="00CA6634" w:rsidRPr="004D4D4A" w:rsidRDefault="00CA6634" w:rsidP="00CA6634">
      <w:pPr>
        <w:pStyle w:val="NormalBold"/>
        <w:keepNext/>
      </w:pPr>
      <w:r w:rsidRPr="004D4D4A">
        <w:t>Proposta de regulamento</w:t>
      </w:r>
    </w:p>
    <w:p w14:paraId="3DCEC1DF" w14:textId="77777777" w:rsidR="00CA6634" w:rsidRPr="004D4D4A" w:rsidRDefault="00CA6634" w:rsidP="00CA6634">
      <w:pPr>
        <w:pStyle w:val="NormalBold"/>
      </w:pPr>
      <w:r w:rsidRPr="004D4D4A">
        <w:t>Considerando 46</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2B8E773" w14:textId="77777777" w:rsidTr="00407EB3">
        <w:trPr>
          <w:jc w:val="center"/>
        </w:trPr>
        <w:tc>
          <w:tcPr>
            <w:tcW w:w="9752" w:type="dxa"/>
            <w:gridSpan w:val="2"/>
          </w:tcPr>
          <w:p w14:paraId="3FF059FC" w14:textId="77777777" w:rsidR="00CA6634" w:rsidRPr="004D4D4A" w:rsidRDefault="00CA6634" w:rsidP="00407EB3">
            <w:pPr>
              <w:keepNext/>
            </w:pPr>
          </w:p>
        </w:tc>
      </w:tr>
      <w:tr w:rsidR="00CA6634" w:rsidRPr="004D4D4A" w14:paraId="6B3AA8EC" w14:textId="77777777" w:rsidTr="00407EB3">
        <w:trPr>
          <w:jc w:val="center"/>
        </w:trPr>
        <w:tc>
          <w:tcPr>
            <w:tcW w:w="4876" w:type="dxa"/>
          </w:tcPr>
          <w:p w14:paraId="0A93E486" w14:textId="77777777" w:rsidR="00CA6634" w:rsidRPr="004D4D4A" w:rsidRDefault="00CA6634" w:rsidP="00407EB3">
            <w:pPr>
              <w:pStyle w:val="ColumnHeading"/>
              <w:keepNext/>
            </w:pPr>
            <w:r w:rsidRPr="004D4D4A">
              <w:t>Texto da Comissão</w:t>
            </w:r>
          </w:p>
        </w:tc>
        <w:tc>
          <w:tcPr>
            <w:tcW w:w="4876" w:type="dxa"/>
          </w:tcPr>
          <w:p w14:paraId="66B28F91" w14:textId="77777777" w:rsidR="00CA6634" w:rsidRPr="004D4D4A" w:rsidRDefault="00CA6634" w:rsidP="00407EB3">
            <w:pPr>
              <w:pStyle w:val="ColumnHeading"/>
              <w:keepNext/>
            </w:pPr>
            <w:r w:rsidRPr="004D4D4A">
              <w:t>Alteração</w:t>
            </w:r>
          </w:p>
        </w:tc>
      </w:tr>
      <w:tr w:rsidR="00CA6634" w:rsidRPr="004D4D4A" w14:paraId="4F2CC9E1" w14:textId="77777777" w:rsidTr="00407EB3">
        <w:trPr>
          <w:jc w:val="center"/>
        </w:trPr>
        <w:tc>
          <w:tcPr>
            <w:tcW w:w="4876" w:type="dxa"/>
          </w:tcPr>
          <w:p w14:paraId="446F4EEF" w14:textId="77777777" w:rsidR="00CA6634" w:rsidRPr="004D4D4A" w:rsidRDefault="00CA6634" w:rsidP="00407EB3">
            <w:pPr>
              <w:pStyle w:val="Normal6"/>
            </w:pPr>
          </w:p>
        </w:tc>
        <w:tc>
          <w:tcPr>
            <w:tcW w:w="4876" w:type="dxa"/>
          </w:tcPr>
          <w:p w14:paraId="7D34018F" w14:textId="77777777" w:rsidR="00CA6634" w:rsidRPr="004D4D4A" w:rsidRDefault="00CA6634" w:rsidP="00407EB3">
            <w:pPr>
              <w:pStyle w:val="Normal6"/>
              <w:rPr>
                <w:szCs w:val="24"/>
              </w:rPr>
            </w:pPr>
            <w:r w:rsidRPr="004D4D4A">
              <w:rPr>
                <w:b/>
                <w:i/>
              </w:rPr>
              <w:t>(46</w:t>
            </w:r>
            <w:r w:rsidRPr="004D4D4A">
              <w:rPr>
                <w:b/>
                <w:i/>
              </w:rPr>
              <w:noBreakHyphen/>
              <w:t>A)</w:t>
            </w:r>
            <w:r w:rsidRPr="004D4D4A">
              <w:rPr>
                <w:b/>
                <w:i/>
              </w:rPr>
              <w:tab/>
              <w:t>A fim de reforçar a proteção dos consumidores e assegurar a rastreabilidade adequada das importações de cães e gatos para a União, afigura</w:t>
            </w:r>
            <w:r w:rsidRPr="004D4D4A">
              <w:rPr>
                <w:b/>
                <w:i/>
              </w:rPr>
              <w:noBreakHyphen/>
              <w:t>se adequado exigir a identificação destes animais antes da sua entrada e do respetivo registo, pelos importadores, numa das bases de dados dos Estados</w:t>
            </w:r>
            <w:r w:rsidRPr="004D4D4A">
              <w:rPr>
                <w:b/>
                <w:i/>
              </w:rPr>
              <w:noBreakHyphen/>
              <w:t xml:space="preserve">Membros. Tal resultará num maior controlo da circulação desses animais. Além disso, a ação coordenada da UE relativa ao comércio ilegal de cães e gatos, realizada em 2022 e 2023, demonstrou que, no contexto do comércio de cães e gatos, uma das práticas fraudulentas comuns consiste em importar cães e gatos para a União para fins comerciais alegando que se trata de uma circulação sem caráter comercial, nos termos das regras de saúde animal da União, nomeadamente a circulação de cães e gatos que acompanham os respetivos proprietários ou uma pessoa autorizada pelo proprietário sem que haja intenção de transferência de propriedade. </w:t>
            </w:r>
            <w:r w:rsidRPr="004D4D4A">
              <w:rPr>
                <w:b/>
                <w:i/>
              </w:rPr>
              <w:lastRenderedPageBreak/>
              <w:t>A fim de dotar os Estados</w:t>
            </w:r>
            <w:r w:rsidRPr="004D4D4A">
              <w:rPr>
                <w:b/>
                <w:i/>
              </w:rPr>
              <w:noBreakHyphen/>
              <w:t>Membros de instrumentos para efetuar controlos baseados no risco para combater esta prática fraudulenta, é fundamental que a entrada de cães e gatos sem caráter comercial seja previamente notificada através de uma base de dados específica da União relativa às viagens de animais de companhia. Esta base de dados deve recolher notificações relativas a todas essas entradas na União, independentemente do ponto de entrada, para que os Estados</w:t>
            </w:r>
            <w:r w:rsidRPr="004D4D4A">
              <w:rPr>
                <w:b/>
                <w:i/>
              </w:rPr>
              <w:noBreakHyphen/>
              <w:t>Membros tenham a panorâmica geral necessária e detetem casos de deslocações suspeitas. Por esse motivo, convém que a Comissão crie e mantenha a referida base de dados, de modo a que os Estados</w:t>
            </w:r>
            <w:r w:rsidRPr="004D4D4A">
              <w:rPr>
                <w:b/>
                <w:i/>
              </w:rPr>
              <w:noBreakHyphen/>
              <w:t>Membros tenham acesso a todas as informações disponíveis para os seus controlos.</w:t>
            </w:r>
          </w:p>
        </w:tc>
      </w:tr>
    </w:tbl>
    <w:p w14:paraId="04498B31" w14:textId="77777777" w:rsidR="00CA6634" w:rsidRPr="004D4D4A" w:rsidRDefault="00CA6634" w:rsidP="00CA6634"/>
    <w:p w14:paraId="146D9119" w14:textId="77777777" w:rsidR="00CA6634" w:rsidRPr="004D4D4A" w:rsidRDefault="00CA6634" w:rsidP="00CA6634">
      <w:pPr>
        <w:pStyle w:val="AmNumberTabs"/>
      </w:pPr>
      <w:r w:rsidRPr="004D4D4A">
        <w:t>Alteração</w:t>
      </w:r>
      <w:r w:rsidRPr="004D4D4A">
        <w:tab/>
      </w:r>
      <w:r w:rsidRPr="004D4D4A">
        <w:tab/>
        <w:t>45</w:t>
      </w:r>
    </w:p>
    <w:p w14:paraId="4A642BB2" w14:textId="77777777" w:rsidR="00CA6634" w:rsidRPr="004D4D4A" w:rsidRDefault="00CA6634" w:rsidP="00CA6634"/>
    <w:p w14:paraId="7FED2DAB" w14:textId="77777777" w:rsidR="00CA6634" w:rsidRPr="004D4D4A" w:rsidRDefault="00CA6634" w:rsidP="00CA6634">
      <w:pPr>
        <w:pStyle w:val="NormalBold"/>
        <w:keepNext/>
      </w:pPr>
      <w:r w:rsidRPr="004D4D4A">
        <w:t>Proposta de regulamento</w:t>
      </w:r>
    </w:p>
    <w:p w14:paraId="48FDE970" w14:textId="77777777" w:rsidR="00CA6634" w:rsidRPr="004D4D4A" w:rsidRDefault="00CA6634" w:rsidP="00CA6634">
      <w:pPr>
        <w:pStyle w:val="NormalBold"/>
      </w:pPr>
      <w:r w:rsidRPr="004D4D4A">
        <w:t>Considerando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7EFC517" w14:textId="77777777" w:rsidTr="00407EB3">
        <w:trPr>
          <w:jc w:val="center"/>
        </w:trPr>
        <w:tc>
          <w:tcPr>
            <w:tcW w:w="9752" w:type="dxa"/>
            <w:gridSpan w:val="2"/>
          </w:tcPr>
          <w:p w14:paraId="4FF15251" w14:textId="77777777" w:rsidR="00CA6634" w:rsidRPr="004D4D4A" w:rsidRDefault="00CA6634" w:rsidP="00407EB3">
            <w:pPr>
              <w:keepNext/>
            </w:pPr>
          </w:p>
        </w:tc>
      </w:tr>
      <w:tr w:rsidR="00CA6634" w:rsidRPr="004D4D4A" w14:paraId="0EF309EC" w14:textId="77777777" w:rsidTr="00407EB3">
        <w:trPr>
          <w:jc w:val="center"/>
        </w:trPr>
        <w:tc>
          <w:tcPr>
            <w:tcW w:w="4876" w:type="dxa"/>
          </w:tcPr>
          <w:p w14:paraId="4468F120" w14:textId="77777777" w:rsidR="00CA6634" w:rsidRPr="004D4D4A" w:rsidRDefault="00CA6634" w:rsidP="00407EB3">
            <w:pPr>
              <w:pStyle w:val="ColumnHeading"/>
              <w:keepNext/>
            </w:pPr>
            <w:r w:rsidRPr="004D4D4A">
              <w:t>Texto da Comissão</w:t>
            </w:r>
          </w:p>
        </w:tc>
        <w:tc>
          <w:tcPr>
            <w:tcW w:w="4876" w:type="dxa"/>
          </w:tcPr>
          <w:p w14:paraId="08F73684" w14:textId="77777777" w:rsidR="00CA6634" w:rsidRPr="004D4D4A" w:rsidRDefault="00CA6634" w:rsidP="00407EB3">
            <w:pPr>
              <w:pStyle w:val="ColumnHeading"/>
              <w:keepNext/>
            </w:pPr>
            <w:r w:rsidRPr="004D4D4A">
              <w:t>Alteração</w:t>
            </w:r>
          </w:p>
        </w:tc>
      </w:tr>
      <w:tr w:rsidR="00CA6634" w:rsidRPr="004D4D4A" w14:paraId="7FBFD0C6" w14:textId="77777777" w:rsidTr="00407EB3">
        <w:trPr>
          <w:jc w:val="center"/>
        </w:trPr>
        <w:tc>
          <w:tcPr>
            <w:tcW w:w="4876" w:type="dxa"/>
          </w:tcPr>
          <w:p w14:paraId="1CD05D68" w14:textId="77777777" w:rsidR="00CA6634" w:rsidRPr="004D4D4A" w:rsidRDefault="00CA6634" w:rsidP="00407EB3">
            <w:pPr>
              <w:pStyle w:val="Normal6"/>
            </w:pPr>
            <w:r w:rsidRPr="004D4D4A">
              <w:t>(47)</w:t>
            </w:r>
            <w:r w:rsidRPr="004D4D4A">
              <w:tab/>
              <w:t xml:space="preserve">Nos termos do Regulamento (UE) 2016/429, a fim de gerir o risco de introdução de doenças animais transmissíveis na União, é estabelecida uma lista de países terceiros autorizados para efeitos de entrada de cães e gatos na União. A lista de países terceiros mencionada no considerando </w:t>
            </w:r>
            <w:r w:rsidRPr="004D4D4A">
              <w:rPr>
                <w:b/>
                <w:i/>
              </w:rPr>
              <w:t>anterior</w:t>
            </w:r>
            <w:r w:rsidRPr="004D4D4A">
              <w:t xml:space="preserve"> deve, por conseguinte, limitar</w:t>
            </w:r>
            <w:r w:rsidRPr="004D4D4A">
              <w:noBreakHyphen/>
              <w:t>se aos países terceiros autorizados nos termos do Regulamento (UE) 2016/429 e que ofereçam garantias adequadas da capacidade da sua autoridade competente para controlar e assegurar a conformidade dos estabelecimentos de criação e detenção de cães e gatos para exportação para a União com os requisitos de bem</w:t>
            </w:r>
            <w:r w:rsidRPr="004D4D4A">
              <w:noBreakHyphen/>
              <w:t>estar dos animais estabelecidos no presente regulamento.</w:t>
            </w:r>
          </w:p>
        </w:tc>
        <w:tc>
          <w:tcPr>
            <w:tcW w:w="4876" w:type="dxa"/>
          </w:tcPr>
          <w:p w14:paraId="009C1AE1" w14:textId="77777777" w:rsidR="00CA6634" w:rsidRPr="004D4D4A" w:rsidRDefault="00CA6634" w:rsidP="00407EB3">
            <w:pPr>
              <w:pStyle w:val="Normal6"/>
              <w:rPr>
                <w:szCs w:val="24"/>
              </w:rPr>
            </w:pPr>
            <w:r w:rsidRPr="004D4D4A">
              <w:t>(47)</w:t>
            </w:r>
            <w:r w:rsidRPr="004D4D4A">
              <w:tab/>
              <w:t xml:space="preserve">Nos termos do Regulamento (UE) 2016/429, a fim de gerir o risco de introdução de doenças animais transmissíveis na União, é estabelecida uma lista de países terceiros autorizados para efeitos de entrada de cães e gatos na União. A lista de países terceiros mencionada no considerando </w:t>
            </w:r>
            <w:r w:rsidRPr="004D4D4A">
              <w:rPr>
                <w:b/>
                <w:i/>
              </w:rPr>
              <w:t>46</w:t>
            </w:r>
            <w:r w:rsidRPr="004D4D4A">
              <w:t xml:space="preserve"> deve, por conseguinte, limitar</w:t>
            </w:r>
            <w:r w:rsidRPr="004D4D4A">
              <w:noBreakHyphen/>
              <w:t>se aos países terceiros autorizados nos termos do Regulamento (UE) 2016/429 e que ofereçam garantias adequadas da capacidade da sua autoridade competente para controlar e assegurar a conformidade dos estabelecimentos de criação e detenção de cães e gatos para exportação para a União com os requisitos de bem</w:t>
            </w:r>
            <w:r w:rsidRPr="004D4D4A">
              <w:noBreakHyphen/>
              <w:t>estar dos animais estabelecidos no presente regulamento.</w:t>
            </w:r>
          </w:p>
        </w:tc>
      </w:tr>
    </w:tbl>
    <w:p w14:paraId="7CB92E1E" w14:textId="77777777" w:rsidR="00CA6634" w:rsidRPr="004D4D4A" w:rsidRDefault="00CA6634" w:rsidP="00CA6634"/>
    <w:p w14:paraId="672B39BF" w14:textId="77777777" w:rsidR="00CA6634" w:rsidRPr="004D4D4A" w:rsidRDefault="00CA6634" w:rsidP="00CA6634">
      <w:pPr>
        <w:pStyle w:val="AmNumberTabs"/>
      </w:pPr>
      <w:r w:rsidRPr="004D4D4A">
        <w:lastRenderedPageBreak/>
        <w:t>Alteração</w:t>
      </w:r>
      <w:r w:rsidRPr="004D4D4A">
        <w:tab/>
      </w:r>
      <w:r w:rsidRPr="004D4D4A">
        <w:tab/>
        <w:t>46</w:t>
      </w:r>
    </w:p>
    <w:p w14:paraId="0053302E" w14:textId="77777777" w:rsidR="00CA6634" w:rsidRPr="004D4D4A" w:rsidRDefault="00CA6634" w:rsidP="00CA6634"/>
    <w:p w14:paraId="126BF562" w14:textId="77777777" w:rsidR="00CA6634" w:rsidRPr="004D4D4A" w:rsidRDefault="00CA6634" w:rsidP="00CA6634">
      <w:pPr>
        <w:pStyle w:val="NormalBold"/>
        <w:keepNext/>
      </w:pPr>
      <w:r w:rsidRPr="004D4D4A">
        <w:t>Proposta de regulamento</w:t>
      </w:r>
    </w:p>
    <w:p w14:paraId="52B16B92" w14:textId="77777777" w:rsidR="00CA6634" w:rsidRPr="004D4D4A" w:rsidRDefault="00CA6634" w:rsidP="00CA6634">
      <w:pPr>
        <w:pStyle w:val="NormalBold"/>
      </w:pPr>
      <w:r w:rsidRPr="004D4D4A">
        <w:t>Considerando 47</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E9370DD" w14:textId="77777777" w:rsidTr="00407EB3">
        <w:trPr>
          <w:jc w:val="center"/>
        </w:trPr>
        <w:tc>
          <w:tcPr>
            <w:tcW w:w="9752" w:type="dxa"/>
            <w:gridSpan w:val="2"/>
          </w:tcPr>
          <w:p w14:paraId="7B78A65E" w14:textId="77777777" w:rsidR="00CA6634" w:rsidRPr="004D4D4A" w:rsidRDefault="00CA6634" w:rsidP="00407EB3">
            <w:pPr>
              <w:keepNext/>
            </w:pPr>
          </w:p>
        </w:tc>
      </w:tr>
      <w:tr w:rsidR="00CA6634" w:rsidRPr="004D4D4A" w14:paraId="46F7A700" w14:textId="77777777" w:rsidTr="00407EB3">
        <w:trPr>
          <w:jc w:val="center"/>
        </w:trPr>
        <w:tc>
          <w:tcPr>
            <w:tcW w:w="4876" w:type="dxa"/>
          </w:tcPr>
          <w:p w14:paraId="595DACEB" w14:textId="77777777" w:rsidR="00CA6634" w:rsidRPr="004D4D4A" w:rsidRDefault="00CA6634" w:rsidP="00407EB3">
            <w:pPr>
              <w:pStyle w:val="ColumnHeading"/>
              <w:keepNext/>
            </w:pPr>
            <w:r w:rsidRPr="004D4D4A">
              <w:t>Texto da Comissão</w:t>
            </w:r>
          </w:p>
        </w:tc>
        <w:tc>
          <w:tcPr>
            <w:tcW w:w="4876" w:type="dxa"/>
          </w:tcPr>
          <w:p w14:paraId="79BF9D04" w14:textId="77777777" w:rsidR="00CA6634" w:rsidRPr="004D4D4A" w:rsidRDefault="00CA6634" w:rsidP="00407EB3">
            <w:pPr>
              <w:pStyle w:val="ColumnHeading"/>
              <w:keepNext/>
            </w:pPr>
            <w:r w:rsidRPr="004D4D4A">
              <w:t>Alteração</w:t>
            </w:r>
          </w:p>
        </w:tc>
      </w:tr>
      <w:tr w:rsidR="00CA6634" w:rsidRPr="004D4D4A" w14:paraId="4E1F3E88" w14:textId="77777777" w:rsidTr="00407EB3">
        <w:trPr>
          <w:jc w:val="center"/>
        </w:trPr>
        <w:tc>
          <w:tcPr>
            <w:tcW w:w="4876" w:type="dxa"/>
          </w:tcPr>
          <w:p w14:paraId="25CE9147" w14:textId="77777777" w:rsidR="00CA6634" w:rsidRPr="004D4D4A" w:rsidRDefault="00CA6634" w:rsidP="00407EB3">
            <w:pPr>
              <w:pStyle w:val="Normal6"/>
            </w:pPr>
          </w:p>
        </w:tc>
        <w:tc>
          <w:tcPr>
            <w:tcW w:w="4876" w:type="dxa"/>
          </w:tcPr>
          <w:p w14:paraId="00A82850" w14:textId="77777777" w:rsidR="00CA6634" w:rsidRPr="004D4D4A" w:rsidRDefault="00CA6634" w:rsidP="00407EB3">
            <w:pPr>
              <w:pStyle w:val="Normal6"/>
              <w:rPr>
                <w:szCs w:val="24"/>
              </w:rPr>
            </w:pPr>
            <w:r w:rsidRPr="004D4D4A">
              <w:rPr>
                <w:b/>
                <w:i/>
              </w:rPr>
              <w:t>(47</w:t>
            </w:r>
            <w:r w:rsidRPr="004D4D4A">
              <w:rPr>
                <w:b/>
                <w:i/>
              </w:rPr>
              <w:noBreakHyphen/>
              <w:t>A)</w:t>
            </w:r>
            <w:r w:rsidRPr="004D4D4A">
              <w:rPr>
                <w:b/>
                <w:i/>
              </w:rPr>
              <w:tab/>
              <w:t>A fim de rastrear eficazmente a origem do cão ou do gato no país terceiro e de fazer face às importações ilegais para a União, bem como às práticas fraudulentas sob pretexto de circulação sem caráter comercial, tal como definido pelas regras de saúde animal da União, é importante que os cães e gatos sejam importados de países terceiros em conformidade com o presente regulamento no que diz respeito ao seu registo numa base de dados de um Estado</w:t>
            </w:r>
            <w:r w:rsidRPr="004D4D4A">
              <w:rPr>
                <w:b/>
                <w:i/>
              </w:rPr>
              <w:noBreakHyphen/>
              <w:t>Membro no prazo de dois dias úteis após a sua entrada na UE.</w:t>
            </w:r>
          </w:p>
        </w:tc>
      </w:tr>
    </w:tbl>
    <w:p w14:paraId="1FAECD76" w14:textId="77777777" w:rsidR="00CA6634" w:rsidRPr="004D4D4A" w:rsidRDefault="00CA6634" w:rsidP="00CA6634"/>
    <w:p w14:paraId="100CF5F2" w14:textId="77777777" w:rsidR="00CA6634" w:rsidRPr="004D4D4A" w:rsidRDefault="00CA6634" w:rsidP="00CA6634">
      <w:pPr>
        <w:pStyle w:val="AmNumberTabs"/>
      </w:pPr>
      <w:r w:rsidRPr="004D4D4A">
        <w:t>Alteração</w:t>
      </w:r>
      <w:r w:rsidRPr="004D4D4A">
        <w:tab/>
      </w:r>
      <w:r w:rsidRPr="004D4D4A">
        <w:tab/>
        <w:t>47</w:t>
      </w:r>
    </w:p>
    <w:p w14:paraId="5C4402BA" w14:textId="77777777" w:rsidR="00CA6634" w:rsidRPr="004D4D4A" w:rsidRDefault="00CA6634" w:rsidP="00CA6634"/>
    <w:p w14:paraId="38299427" w14:textId="77777777" w:rsidR="00CA6634" w:rsidRPr="004D4D4A" w:rsidRDefault="00CA6634" w:rsidP="00CA6634">
      <w:pPr>
        <w:pStyle w:val="NormalBold"/>
        <w:keepNext/>
      </w:pPr>
      <w:r w:rsidRPr="004D4D4A">
        <w:t>Proposta de regulamento</w:t>
      </w:r>
    </w:p>
    <w:p w14:paraId="2E257C4D" w14:textId="77777777" w:rsidR="00CA6634" w:rsidRPr="004D4D4A" w:rsidRDefault="00CA6634" w:rsidP="00CA6634">
      <w:pPr>
        <w:pStyle w:val="NormalBold"/>
      </w:pPr>
      <w:r w:rsidRPr="004D4D4A">
        <w:t>Considerando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DF66D42" w14:textId="77777777" w:rsidTr="00407EB3">
        <w:trPr>
          <w:jc w:val="center"/>
        </w:trPr>
        <w:tc>
          <w:tcPr>
            <w:tcW w:w="9752" w:type="dxa"/>
            <w:gridSpan w:val="2"/>
          </w:tcPr>
          <w:p w14:paraId="6F1E7188" w14:textId="77777777" w:rsidR="00CA6634" w:rsidRPr="004D4D4A" w:rsidRDefault="00CA6634" w:rsidP="00407EB3">
            <w:pPr>
              <w:keepNext/>
            </w:pPr>
          </w:p>
        </w:tc>
      </w:tr>
      <w:tr w:rsidR="00CA6634" w:rsidRPr="004D4D4A" w14:paraId="7FE6EAD4" w14:textId="77777777" w:rsidTr="00407EB3">
        <w:trPr>
          <w:jc w:val="center"/>
        </w:trPr>
        <w:tc>
          <w:tcPr>
            <w:tcW w:w="4876" w:type="dxa"/>
          </w:tcPr>
          <w:p w14:paraId="71CA6ABE" w14:textId="77777777" w:rsidR="00CA6634" w:rsidRPr="004D4D4A" w:rsidRDefault="00CA6634" w:rsidP="00407EB3">
            <w:pPr>
              <w:pStyle w:val="ColumnHeading"/>
              <w:keepNext/>
            </w:pPr>
            <w:r w:rsidRPr="004D4D4A">
              <w:t>Texto da Comissão</w:t>
            </w:r>
          </w:p>
        </w:tc>
        <w:tc>
          <w:tcPr>
            <w:tcW w:w="4876" w:type="dxa"/>
          </w:tcPr>
          <w:p w14:paraId="7D6DFF45" w14:textId="77777777" w:rsidR="00CA6634" w:rsidRPr="004D4D4A" w:rsidRDefault="00CA6634" w:rsidP="00407EB3">
            <w:pPr>
              <w:pStyle w:val="ColumnHeading"/>
              <w:keepNext/>
            </w:pPr>
            <w:r w:rsidRPr="004D4D4A">
              <w:t>Alteração</w:t>
            </w:r>
          </w:p>
        </w:tc>
      </w:tr>
      <w:tr w:rsidR="00CA6634" w:rsidRPr="004D4D4A" w14:paraId="12F5C6F1" w14:textId="77777777" w:rsidTr="00407EB3">
        <w:trPr>
          <w:jc w:val="center"/>
        </w:trPr>
        <w:tc>
          <w:tcPr>
            <w:tcW w:w="4876" w:type="dxa"/>
          </w:tcPr>
          <w:p w14:paraId="58CBD574" w14:textId="77777777" w:rsidR="00CA6634" w:rsidRPr="004D4D4A" w:rsidRDefault="00CA6634" w:rsidP="00407EB3">
            <w:pPr>
              <w:pStyle w:val="Normal6"/>
            </w:pPr>
            <w:r w:rsidRPr="004D4D4A">
              <w:t>(48)</w:t>
            </w:r>
            <w:r w:rsidRPr="004D4D4A">
              <w:tab/>
              <w:t xml:space="preserve">A fim de ter em conta o progresso técnico e a evolução científica, bem como os seus impactos sociais, económicos e ambientais, o poder de adotar atos nos termos do artigo 290.º do TFUE deve ser delegado na Comissão para </w:t>
            </w:r>
            <w:r w:rsidRPr="004D4D4A">
              <w:rPr>
                <w:b/>
                <w:i/>
              </w:rPr>
              <w:t>alterar</w:t>
            </w:r>
            <w:r w:rsidRPr="004D4D4A">
              <w:t xml:space="preserve"> o artigo 6.</w:t>
            </w:r>
            <w:r w:rsidRPr="004D4D4A">
              <w:rPr>
                <w:b/>
                <w:i/>
              </w:rPr>
              <w:t>º</w:t>
            </w:r>
            <w:r w:rsidRPr="004D4D4A">
              <w:t xml:space="preserve"> do presente regulamento, de modo que as estratégias de reprodução não resultem em genótipos que tenham efeitos prejudiciais para a saúde ou o bem</w:t>
            </w:r>
            <w:r w:rsidRPr="004D4D4A">
              <w:noBreakHyphen/>
              <w:t>estar dos cães e gatos.</w:t>
            </w:r>
          </w:p>
        </w:tc>
        <w:tc>
          <w:tcPr>
            <w:tcW w:w="4876" w:type="dxa"/>
          </w:tcPr>
          <w:p w14:paraId="1EC8A885" w14:textId="77777777" w:rsidR="00CA6634" w:rsidRPr="004D4D4A" w:rsidRDefault="00CA6634" w:rsidP="00407EB3">
            <w:pPr>
              <w:pStyle w:val="Normal6"/>
              <w:rPr>
                <w:szCs w:val="24"/>
              </w:rPr>
            </w:pPr>
            <w:r w:rsidRPr="004D4D4A">
              <w:t>(48)</w:t>
            </w:r>
            <w:r w:rsidRPr="004D4D4A">
              <w:tab/>
              <w:t xml:space="preserve">A fim de ter em conta o progresso técnico e a evolução científica, </w:t>
            </w:r>
            <w:r w:rsidRPr="004D4D4A">
              <w:rPr>
                <w:b/>
                <w:i/>
              </w:rPr>
              <w:t xml:space="preserve">em especial os pareceres da Autoridade Europeia para a Segurança dos Alimentos (EFSA), </w:t>
            </w:r>
            <w:r w:rsidRPr="004D4D4A">
              <w:t xml:space="preserve">bem como os seus impactos sociais, económicos e ambientais, o poder de adotar atos nos termos do artigo 290.º do TFUE deve ser delegado na Comissão para </w:t>
            </w:r>
            <w:r w:rsidRPr="004D4D4A">
              <w:rPr>
                <w:b/>
                <w:i/>
              </w:rPr>
              <w:t>complementar</w:t>
            </w:r>
            <w:r w:rsidRPr="004D4D4A">
              <w:t xml:space="preserve"> o artigo 6.</w:t>
            </w:r>
            <w:r w:rsidRPr="004D4D4A">
              <w:rPr>
                <w:b/>
                <w:i/>
              </w:rPr>
              <w:t>º</w:t>
            </w:r>
            <w:r w:rsidRPr="004D4D4A">
              <w:rPr>
                <w:b/>
                <w:i/>
              </w:rPr>
              <w:noBreakHyphen/>
              <w:t>A</w:t>
            </w:r>
            <w:r w:rsidRPr="004D4D4A">
              <w:t xml:space="preserve"> do presente regulamento, </w:t>
            </w:r>
            <w:r w:rsidRPr="004D4D4A">
              <w:rPr>
                <w:b/>
                <w:i/>
              </w:rPr>
              <w:t xml:space="preserve">para definir as características dos genótipos, fenótipos e características de conformação excessivas que devem ser excluídas da reprodução, </w:t>
            </w:r>
            <w:r w:rsidRPr="004D4D4A">
              <w:t>de modo que as estratégias de reprodução não resultem em genótipos que tenham efeitos prejudiciais para a saúde ou o bem</w:t>
            </w:r>
            <w:r w:rsidRPr="004D4D4A">
              <w:noBreakHyphen/>
              <w:t xml:space="preserve">estar dos cães e gatos. </w:t>
            </w:r>
            <w:r w:rsidRPr="004D4D4A">
              <w:rPr>
                <w:b/>
                <w:i/>
              </w:rPr>
              <w:t xml:space="preserve">No contexto de espetáculos estéticos, exposições e concursos, após terem em conta tanto o parecer científico da EFSA e as circunstâncias sociais e </w:t>
            </w:r>
            <w:r w:rsidRPr="004D4D4A">
              <w:rPr>
                <w:b/>
                <w:i/>
              </w:rPr>
              <w:lastRenderedPageBreak/>
              <w:t>económicas específicas do setor, os atos delegados devem refletir uma abordagem progressiva e equilibrada, a fim de assegurar uma execução proporcionada e exequível na prática.</w:t>
            </w:r>
          </w:p>
        </w:tc>
      </w:tr>
    </w:tbl>
    <w:p w14:paraId="79DDD01B" w14:textId="77777777" w:rsidR="00CA6634" w:rsidRPr="004D4D4A" w:rsidRDefault="00CA6634" w:rsidP="00CA6634"/>
    <w:p w14:paraId="4D85A3BA" w14:textId="77777777" w:rsidR="00CA6634" w:rsidRPr="004D4D4A" w:rsidRDefault="00CA6634" w:rsidP="00CA6634">
      <w:pPr>
        <w:pStyle w:val="AmNumberTabs"/>
      </w:pPr>
      <w:r w:rsidRPr="004D4D4A">
        <w:t>Alteração</w:t>
      </w:r>
      <w:r w:rsidRPr="004D4D4A">
        <w:tab/>
      </w:r>
      <w:r w:rsidRPr="004D4D4A">
        <w:tab/>
        <w:t>48</w:t>
      </w:r>
    </w:p>
    <w:p w14:paraId="1AE70398" w14:textId="77777777" w:rsidR="00CA6634" w:rsidRPr="004D4D4A" w:rsidRDefault="00CA6634" w:rsidP="00CA6634"/>
    <w:p w14:paraId="2B819CB6" w14:textId="77777777" w:rsidR="00CA6634" w:rsidRPr="004D4D4A" w:rsidRDefault="00CA6634" w:rsidP="00CA6634">
      <w:pPr>
        <w:pStyle w:val="NormalBold"/>
        <w:keepNext/>
      </w:pPr>
      <w:r w:rsidRPr="004D4D4A">
        <w:t>Proposta de regulamento</w:t>
      </w:r>
    </w:p>
    <w:p w14:paraId="2665B854" w14:textId="77777777" w:rsidR="00CA6634" w:rsidRPr="004D4D4A" w:rsidRDefault="00CA6634" w:rsidP="00CA6634">
      <w:pPr>
        <w:pStyle w:val="NormalBold"/>
      </w:pPr>
      <w:r w:rsidRPr="004D4D4A">
        <w:t>Considerando 52 – travessão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C1031E2" w14:textId="77777777" w:rsidTr="00407EB3">
        <w:trPr>
          <w:jc w:val="center"/>
        </w:trPr>
        <w:tc>
          <w:tcPr>
            <w:tcW w:w="9752" w:type="dxa"/>
            <w:gridSpan w:val="2"/>
          </w:tcPr>
          <w:p w14:paraId="275D2990" w14:textId="77777777" w:rsidR="00CA6634" w:rsidRPr="004D4D4A" w:rsidRDefault="00CA6634" w:rsidP="00407EB3">
            <w:pPr>
              <w:keepNext/>
            </w:pPr>
          </w:p>
        </w:tc>
      </w:tr>
      <w:tr w:rsidR="00CA6634" w:rsidRPr="004D4D4A" w14:paraId="683F3955" w14:textId="77777777" w:rsidTr="00407EB3">
        <w:trPr>
          <w:jc w:val="center"/>
        </w:trPr>
        <w:tc>
          <w:tcPr>
            <w:tcW w:w="4876" w:type="dxa"/>
          </w:tcPr>
          <w:p w14:paraId="54568A42" w14:textId="77777777" w:rsidR="00CA6634" w:rsidRPr="004D4D4A" w:rsidRDefault="00CA6634" w:rsidP="00407EB3">
            <w:pPr>
              <w:pStyle w:val="ColumnHeading"/>
              <w:keepNext/>
            </w:pPr>
            <w:r w:rsidRPr="004D4D4A">
              <w:t>Texto da Comissão</w:t>
            </w:r>
          </w:p>
        </w:tc>
        <w:tc>
          <w:tcPr>
            <w:tcW w:w="4876" w:type="dxa"/>
          </w:tcPr>
          <w:p w14:paraId="1702FA0B" w14:textId="77777777" w:rsidR="00CA6634" w:rsidRPr="004D4D4A" w:rsidRDefault="00CA6634" w:rsidP="00407EB3">
            <w:pPr>
              <w:pStyle w:val="ColumnHeading"/>
              <w:keepNext/>
            </w:pPr>
            <w:r w:rsidRPr="004D4D4A">
              <w:t>Alteração</w:t>
            </w:r>
          </w:p>
        </w:tc>
      </w:tr>
      <w:tr w:rsidR="00CA6634" w:rsidRPr="004D4D4A" w14:paraId="1C40927A" w14:textId="77777777" w:rsidTr="00407EB3">
        <w:trPr>
          <w:jc w:val="center"/>
        </w:trPr>
        <w:tc>
          <w:tcPr>
            <w:tcW w:w="4876" w:type="dxa"/>
          </w:tcPr>
          <w:p w14:paraId="5C875AB4" w14:textId="77777777" w:rsidR="00CA6634" w:rsidRPr="004D4D4A" w:rsidRDefault="00CA6634" w:rsidP="00407EB3">
            <w:pPr>
              <w:pStyle w:val="Normal6"/>
            </w:pPr>
            <w:r w:rsidRPr="004D4D4A">
              <w:rPr>
                <w:b/>
                <w:i/>
              </w:rPr>
              <w:t>–</w:t>
            </w:r>
            <w:r w:rsidRPr="004D4D4A">
              <w:rPr>
                <w:b/>
                <w:i/>
              </w:rPr>
              <w:tab/>
              <w:t>o artigo 17.º, n.º 5, para especificar as informações a facultar pelos fornecedores como prova de identificação e registo de cães e gatos, tanto nos casos em que são oferecidos através de plataformas em linha como por outros meios,</w:t>
            </w:r>
          </w:p>
        </w:tc>
        <w:tc>
          <w:tcPr>
            <w:tcW w:w="4876" w:type="dxa"/>
          </w:tcPr>
          <w:p w14:paraId="4FAF89A6" w14:textId="77777777" w:rsidR="00CA6634" w:rsidRPr="004D4D4A" w:rsidRDefault="00CA6634" w:rsidP="00407EB3">
            <w:pPr>
              <w:pStyle w:val="Normal6"/>
              <w:rPr>
                <w:szCs w:val="24"/>
              </w:rPr>
            </w:pPr>
            <w:r w:rsidRPr="004D4D4A">
              <w:rPr>
                <w:b/>
                <w:i/>
              </w:rPr>
              <w:t>Suprimido</w:t>
            </w:r>
          </w:p>
        </w:tc>
      </w:tr>
    </w:tbl>
    <w:p w14:paraId="74401EBF" w14:textId="77777777" w:rsidR="00CA6634" w:rsidRPr="004D4D4A" w:rsidRDefault="00CA6634" w:rsidP="00CA6634"/>
    <w:p w14:paraId="5AE869B7" w14:textId="77777777" w:rsidR="00CA6634" w:rsidRPr="004D4D4A" w:rsidRDefault="00CA6634" w:rsidP="00CA6634">
      <w:pPr>
        <w:pStyle w:val="AmNumberTabs"/>
      </w:pPr>
      <w:r w:rsidRPr="004D4D4A">
        <w:t>Alteração</w:t>
      </w:r>
      <w:r w:rsidRPr="004D4D4A">
        <w:tab/>
      </w:r>
      <w:r w:rsidRPr="004D4D4A">
        <w:tab/>
        <w:t>49</w:t>
      </w:r>
    </w:p>
    <w:p w14:paraId="212C73B7" w14:textId="77777777" w:rsidR="00CA6634" w:rsidRPr="004D4D4A" w:rsidRDefault="00CA6634" w:rsidP="00CA6634"/>
    <w:p w14:paraId="415FEBFA" w14:textId="77777777" w:rsidR="00CA6634" w:rsidRPr="004D4D4A" w:rsidRDefault="00CA6634" w:rsidP="00CA6634">
      <w:pPr>
        <w:pStyle w:val="NormalBold"/>
        <w:keepNext/>
      </w:pPr>
      <w:r w:rsidRPr="004D4D4A">
        <w:t>Proposta de regulamento</w:t>
      </w:r>
    </w:p>
    <w:p w14:paraId="17ECAE04" w14:textId="77777777" w:rsidR="00CA6634" w:rsidRPr="004D4D4A" w:rsidRDefault="00CA6634" w:rsidP="00CA6634">
      <w:pPr>
        <w:pStyle w:val="NormalBold"/>
      </w:pPr>
      <w:r w:rsidRPr="004D4D4A">
        <w:t>Considerando 52 – travessão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E6423F9" w14:textId="77777777" w:rsidTr="00407EB3">
        <w:trPr>
          <w:jc w:val="center"/>
        </w:trPr>
        <w:tc>
          <w:tcPr>
            <w:tcW w:w="9752" w:type="dxa"/>
            <w:gridSpan w:val="2"/>
          </w:tcPr>
          <w:p w14:paraId="6DDC7AE9" w14:textId="77777777" w:rsidR="00CA6634" w:rsidRPr="004D4D4A" w:rsidRDefault="00CA6634" w:rsidP="00407EB3">
            <w:pPr>
              <w:keepNext/>
            </w:pPr>
          </w:p>
        </w:tc>
      </w:tr>
      <w:tr w:rsidR="00CA6634" w:rsidRPr="004D4D4A" w14:paraId="57D55A69" w14:textId="77777777" w:rsidTr="00407EB3">
        <w:trPr>
          <w:jc w:val="center"/>
        </w:trPr>
        <w:tc>
          <w:tcPr>
            <w:tcW w:w="4876" w:type="dxa"/>
          </w:tcPr>
          <w:p w14:paraId="22C4CD84" w14:textId="77777777" w:rsidR="00CA6634" w:rsidRPr="004D4D4A" w:rsidRDefault="00CA6634" w:rsidP="00407EB3">
            <w:pPr>
              <w:pStyle w:val="ColumnHeading"/>
              <w:keepNext/>
            </w:pPr>
            <w:r w:rsidRPr="004D4D4A">
              <w:t>Texto da Comissão</w:t>
            </w:r>
          </w:p>
        </w:tc>
        <w:tc>
          <w:tcPr>
            <w:tcW w:w="4876" w:type="dxa"/>
          </w:tcPr>
          <w:p w14:paraId="730D146C" w14:textId="77777777" w:rsidR="00CA6634" w:rsidRPr="004D4D4A" w:rsidRDefault="00CA6634" w:rsidP="00407EB3">
            <w:pPr>
              <w:pStyle w:val="ColumnHeading"/>
              <w:keepNext/>
            </w:pPr>
            <w:r w:rsidRPr="004D4D4A">
              <w:t>Alteração</w:t>
            </w:r>
          </w:p>
        </w:tc>
      </w:tr>
      <w:tr w:rsidR="00CA6634" w:rsidRPr="004D4D4A" w14:paraId="558DC2F4" w14:textId="77777777" w:rsidTr="00407EB3">
        <w:trPr>
          <w:jc w:val="center"/>
        </w:trPr>
        <w:tc>
          <w:tcPr>
            <w:tcW w:w="4876" w:type="dxa"/>
          </w:tcPr>
          <w:p w14:paraId="2EFA4CA1" w14:textId="77777777" w:rsidR="00CA6634" w:rsidRPr="004D4D4A" w:rsidRDefault="00CA6634" w:rsidP="00407EB3">
            <w:pPr>
              <w:pStyle w:val="Normal6"/>
            </w:pPr>
            <w:r w:rsidRPr="004D4D4A">
              <w:rPr>
                <w:b/>
                <w:i/>
              </w:rPr>
              <w:t>–</w:t>
            </w:r>
            <w:r w:rsidRPr="004D4D4A">
              <w:rPr>
                <w:b/>
                <w:i/>
              </w:rPr>
              <w:tab/>
              <w:t>o artigo 21.º, n.º 5, para estabelecer um procedimento de reconhecimento pela União da equivalência com as disposições do presente regulamento relativas aos estabelecimentos das condições em que os cães e gatos são criados e detidos em estabelecimentos situados num país terceiro que pretenda exportar animais para a União.</w:t>
            </w:r>
          </w:p>
        </w:tc>
        <w:tc>
          <w:tcPr>
            <w:tcW w:w="4876" w:type="dxa"/>
          </w:tcPr>
          <w:p w14:paraId="535A9833" w14:textId="77777777" w:rsidR="00CA6634" w:rsidRPr="004D4D4A" w:rsidRDefault="00CA6634" w:rsidP="00407EB3">
            <w:pPr>
              <w:pStyle w:val="Normal6"/>
              <w:rPr>
                <w:szCs w:val="24"/>
              </w:rPr>
            </w:pPr>
            <w:r w:rsidRPr="004D4D4A">
              <w:rPr>
                <w:b/>
                <w:i/>
              </w:rPr>
              <w:t>Suprimido</w:t>
            </w:r>
          </w:p>
        </w:tc>
      </w:tr>
    </w:tbl>
    <w:p w14:paraId="3A7CF018" w14:textId="77777777" w:rsidR="00CA6634" w:rsidRPr="004D4D4A" w:rsidRDefault="00CA6634" w:rsidP="00CA6634"/>
    <w:p w14:paraId="6613A04F" w14:textId="77777777" w:rsidR="00CA6634" w:rsidRPr="004D4D4A" w:rsidRDefault="00CA6634" w:rsidP="00CA6634">
      <w:pPr>
        <w:pStyle w:val="AmNumberTabs"/>
      </w:pPr>
      <w:r w:rsidRPr="004D4D4A">
        <w:t>Alteração</w:t>
      </w:r>
      <w:r w:rsidRPr="004D4D4A">
        <w:tab/>
      </w:r>
      <w:r w:rsidRPr="004D4D4A">
        <w:tab/>
        <w:t>50</w:t>
      </w:r>
    </w:p>
    <w:p w14:paraId="19F9DD81" w14:textId="77777777" w:rsidR="00CA6634" w:rsidRPr="004D4D4A" w:rsidRDefault="00CA6634" w:rsidP="00CA6634"/>
    <w:p w14:paraId="21B3596F" w14:textId="77777777" w:rsidR="00CA6634" w:rsidRPr="004D4D4A" w:rsidRDefault="00CA6634" w:rsidP="00CA6634">
      <w:pPr>
        <w:pStyle w:val="NormalBold"/>
        <w:keepNext/>
      </w:pPr>
      <w:r w:rsidRPr="004D4D4A">
        <w:t>Proposta de regulamento</w:t>
      </w:r>
    </w:p>
    <w:p w14:paraId="787ABA4F" w14:textId="77777777" w:rsidR="00CA6634" w:rsidRPr="004D4D4A" w:rsidRDefault="00CA6634" w:rsidP="00CA6634">
      <w:pPr>
        <w:pStyle w:val="NormalBold"/>
      </w:pPr>
      <w:r w:rsidRPr="004D4D4A">
        <w:t>Considerando 53</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920A047" w14:textId="77777777" w:rsidTr="00407EB3">
        <w:trPr>
          <w:jc w:val="center"/>
        </w:trPr>
        <w:tc>
          <w:tcPr>
            <w:tcW w:w="9752" w:type="dxa"/>
            <w:gridSpan w:val="2"/>
          </w:tcPr>
          <w:p w14:paraId="174A5160" w14:textId="77777777" w:rsidR="00CA6634" w:rsidRPr="004D4D4A" w:rsidRDefault="00CA6634" w:rsidP="00407EB3">
            <w:pPr>
              <w:keepNext/>
            </w:pPr>
          </w:p>
        </w:tc>
      </w:tr>
      <w:tr w:rsidR="00CA6634" w:rsidRPr="004D4D4A" w14:paraId="2EAD0AA1" w14:textId="77777777" w:rsidTr="00407EB3">
        <w:trPr>
          <w:jc w:val="center"/>
        </w:trPr>
        <w:tc>
          <w:tcPr>
            <w:tcW w:w="4876" w:type="dxa"/>
          </w:tcPr>
          <w:p w14:paraId="13B17373" w14:textId="77777777" w:rsidR="00CA6634" w:rsidRPr="004D4D4A" w:rsidRDefault="00CA6634" w:rsidP="00407EB3">
            <w:pPr>
              <w:pStyle w:val="ColumnHeading"/>
              <w:keepNext/>
            </w:pPr>
            <w:r w:rsidRPr="004D4D4A">
              <w:t>Texto da Comissão</w:t>
            </w:r>
          </w:p>
        </w:tc>
        <w:tc>
          <w:tcPr>
            <w:tcW w:w="4876" w:type="dxa"/>
          </w:tcPr>
          <w:p w14:paraId="19A6CA56" w14:textId="77777777" w:rsidR="00CA6634" w:rsidRPr="004D4D4A" w:rsidRDefault="00CA6634" w:rsidP="00407EB3">
            <w:pPr>
              <w:pStyle w:val="ColumnHeading"/>
              <w:keepNext/>
            </w:pPr>
            <w:r w:rsidRPr="004D4D4A">
              <w:t>Alteração</w:t>
            </w:r>
          </w:p>
        </w:tc>
      </w:tr>
      <w:tr w:rsidR="00CA6634" w:rsidRPr="004D4D4A" w14:paraId="15C4B7A8" w14:textId="77777777" w:rsidTr="00407EB3">
        <w:trPr>
          <w:jc w:val="center"/>
        </w:trPr>
        <w:tc>
          <w:tcPr>
            <w:tcW w:w="4876" w:type="dxa"/>
          </w:tcPr>
          <w:p w14:paraId="3F7D7D9B" w14:textId="77777777" w:rsidR="00CA6634" w:rsidRPr="004D4D4A" w:rsidRDefault="00CA6634" w:rsidP="00407EB3">
            <w:pPr>
              <w:pStyle w:val="Normal6"/>
            </w:pPr>
          </w:p>
        </w:tc>
        <w:tc>
          <w:tcPr>
            <w:tcW w:w="4876" w:type="dxa"/>
          </w:tcPr>
          <w:p w14:paraId="4C488936" w14:textId="77777777" w:rsidR="00CA6634" w:rsidRPr="004D4D4A" w:rsidRDefault="00CA6634" w:rsidP="00407EB3">
            <w:pPr>
              <w:pStyle w:val="Normal6"/>
              <w:rPr>
                <w:szCs w:val="24"/>
              </w:rPr>
            </w:pPr>
            <w:r w:rsidRPr="004D4D4A">
              <w:rPr>
                <w:b/>
                <w:i/>
              </w:rPr>
              <w:t>(53</w:t>
            </w:r>
            <w:r w:rsidRPr="004D4D4A">
              <w:rPr>
                <w:b/>
                <w:i/>
              </w:rPr>
              <w:noBreakHyphen/>
              <w:t>A)</w:t>
            </w:r>
            <w:r w:rsidRPr="004D4D4A">
              <w:rPr>
                <w:b/>
                <w:i/>
              </w:rPr>
              <w:tab/>
              <w:t>Os Estados</w:t>
            </w:r>
            <w:r w:rsidRPr="004D4D4A">
              <w:rPr>
                <w:b/>
                <w:i/>
              </w:rPr>
              <w:noBreakHyphen/>
              <w:t>Membros podem ter em conta a possibilidade de aumentar a sensibilização para o bem</w:t>
            </w:r>
            <w:r w:rsidRPr="004D4D4A">
              <w:rPr>
                <w:b/>
                <w:i/>
              </w:rPr>
              <w:noBreakHyphen/>
              <w:t>estar dos animais e a prestação de cuidados responsáveis aos animais.</w:t>
            </w:r>
          </w:p>
        </w:tc>
      </w:tr>
    </w:tbl>
    <w:p w14:paraId="36C6761B" w14:textId="77777777" w:rsidR="00CA6634" w:rsidRPr="004D4D4A" w:rsidRDefault="00CA6634" w:rsidP="00CA6634"/>
    <w:p w14:paraId="76ADCDFC" w14:textId="77777777" w:rsidR="00CA6634" w:rsidRPr="004D4D4A" w:rsidRDefault="00CA6634" w:rsidP="00CA6634">
      <w:pPr>
        <w:pStyle w:val="AmNumberTabs"/>
      </w:pPr>
      <w:r w:rsidRPr="004D4D4A">
        <w:t>Alteração</w:t>
      </w:r>
      <w:r w:rsidRPr="004D4D4A">
        <w:tab/>
      </w:r>
      <w:r w:rsidRPr="004D4D4A">
        <w:tab/>
        <w:t>51</w:t>
      </w:r>
    </w:p>
    <w:p w14:paraId="04C43722" w14:textId="77777777" w:rsidR="00CA6634" w:rsidRPr="004D4D4A" w:rsidRDefault="00CA6634" w:rsidP="00CA6634"/>
    <w:p w14:paraId="7683CD1E" w14:textId="77777777" w:rsidR="00CA6634" w:rsidRPr="004D4D4A" w:rsidRDefault="00CA6634" w:rsidP="00CA6634">
      <w:pPr>
        <w:pStyle w:val="NormalBold"/>
        <w:keepNext/>
      </w:pPr>
      <w:r w:rsidRPr="004D4D4A">
        <w:t>Proposta de regulamento</w:t>
      </w:r>
    </w:p>
    <w:p w14:paraId="3960F9D3" w14:textId="77777777" w:rsidR="00CA6634" w:rsidRPr="004D4D4A" w:rsidRDefault="00CA6634" w:rsidP="00CA6634">
      <w:pPr>
        <w:pStyle w:val="NormalBold"/>
      </w:pPr>
      <w:r w:rsidRPr="004D4D4A">
        <w:t>Considerando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FE1CE83" w14:textId="77777777" w:rsidTr="00407EB3">
        <w:trPr>
          <w:jc w:val="center"/>
        </w:trPr>
        <w:tc>
          <w:tcPr>
            <w:tcW w:w="9752" w:type="dxa"/>
            <w:gridSpan w:val="2"/>
          </w:tcPr>
          <w:p w14:paraId="585CEC4B" w14:textId="77777777" w:rsidR="00CA6634" w:rsidRPr="004D4D4A" w:rsidRDefault="00CA6634" w:rsidP="00407EB3">
            <w:pPr>
              <w:keepNext/>
            </w:pPr>
          </w:p>
        </w:tc>
      </w:tr>
      <w:tr w:rsidR="00CA6634" w:rsidRPr="004D4D4A" w14:paraId="7C754E87" w14:textId="77777777" w:rsidTr="00407EB3">
        <w:trPr>
          <w:jc w:val="center"/>
        </w:trPr>
        <w:tc>
          <w:tcPr>
            <w:tcW w:w="4876" w:type="dxa"/>
          </w:tcPr>
          <w:p w14:paraId="14BC6C8E" w14:textId="77777777" w:rsidR="00CA6634" w:rsidRPr="004D4D4A" w:rsidRDefault="00CA6634" w:rsidP="00407EB3">
            <w:pPr>
              <w:pStyle w:val="ColumnHeading"/>
              <w:keepNext/>
            </w:pPr>
            <w:r w:rsidRPr="004D4D4A">
              <w:t>Texto da Comissão</w:t>
            </w:r>
          </w:p>
        </w:tc>
        <w:tc>
          <w:tcPr>
            <w:tcW w:w="4876" w:type="dxa"/>
          </w:tcPr>
          <w:p w14:paraId="1B9D4BE5" w14:textId="77777777" w:rsidR="00CA6634" w:rsidRPr="004D4D4A" w:rsidRDefault="00CA6634" w:rsidP="00407EB3">
            <w:pPr>
              <w:pStyle w:val="ColumnHeading"/>
              <w:keepNext/>
            </w:pPr>
            <w:r w:rsidRPr="004D4D4A">
              <w:t>Alteração</w:t>
            </w:r>
          </w:p>
        </w:tc>
      </w:tr>
      <w:tr w:rsidR="00CA6634" w:rsidRPr="004D4D4A" w14:paraId="09827337" w14:textId="77777777" w:rsidTr="00407EB3">
        <w:trPr>
          <w:jc w:val="center"/>
        </w:trPr>
        <w:tc>
          <w:tcPr>
            <w:tcW w:w="4876" w:type="dxa"/>
          </w:tcPr>
          <w:p w14:paraId="3B52960B" w14:textId="77777777" w:rsidR="00CA6634" w:rsidRPr="004D4D4A" w:rsidRDefault="00CA6634" w:rsidP="00407EB3">
            <w:pPr>
              <w:pStyle w:val="Normal6"/>
            </w:pPr>
            <w:r w:rsidRPr="004D4D4A">
              <w:t>(55)</w:t>
            </w:r>
            <w:r w:rsidRPr="004D4D4A">
              <w:tab/>
              <w:t>É essencial que a legislação da União seja objeto de acompanhamento e avaliação regulares, para que possa ser ajustada de forma a alcançar os impactos esperados. Por conseguinte, o presente regulamento deve prever a obrigação de a Comissão proceder à monitorização do bem</w:t>
            </w:r>
            <w:r w:rsidRPr="004D4D4A">
              <w:noBreakHyphen/>
              <w:t>estar dos cães e gatos na União e de realizar uma avaliação a apresentar a outras instituições da União.</w:t>
            </w:r>
          </w:p>
        </w:tc>
        <w:tc>
          <w:tcPr>
            <w:tcW w:w="4876" w:type="dxa"/>
          </w:tcPr>
          <w:p w14:paraId="6A52E75B" w14:textId="77777777" w:rsidR="00CA6634" w:rsidRPr="004D4D4A" w:rsidRDefault="00CA6634" w:rsidP="00407EB3">
            <w:pPr>
              <w:pStyle w:val="Normal6"/>
              <w:rPr>
                <w:szCs w:val="24"/>
              </w:rPr>
            </w:pPr>
            <w:r w:rsidRPr="004D4D4A">
              <w:t>(55)</w:t>
            </w:r>
            <w:r w:rsidRPr="004D4D4A">
              <w:tab/>
              <w:t>É essencial que a legislação da União seja objeto de acompanhamento e avaliação regulares, para que possa ser ajustada de forma a alcançar os impactos esperados. Por conseguinte, o presente regulamento deve prever a obrigação de a Comissão proceder à monitorização do bem</w:t>
            </w:r>
            <w:r w:rsidRPr="004D4D4A">
              <w:noBreakHyphen/>
              <w:t xml:space="preserve">estar dos cães e gatos na União e de realizar uma avaliação a apresentar a outras instituições da União. </w:t>
            </w:r>
            <w:r w:rsidRPr="004D4D4A">
              <w:rPr>
                <w:b/>
                <w:i/>
              </w:rPr>
              <w:t>A avaliação deve analisar a evolução tecnológica registada, inclusive os meios de identificação de cães ou gatos e a possibilidade de utilizar meios alternativos que sejam menos invasivos do que a implantação de um transpondedor. A avaliação deve também garantir a solidez do sistema de rastreabilidade da União e a sua imunidade a fraudes, bem como a proporcionalidade do custo de identificação que recai sobre as pessoas singulares e coletivas sujeitas à obrigação de identificação nos termos do presente regulamento.</w:t>
            </w:r>
          </w:p>
        </w:tc>
      </w:tr>
    </w:tbl>
    <w:p w14:paraId="6C8AC0B2" w14:textId="77777777" w:rsidR="00CA6634" w:rsidRPr="004D4D4A" w:rsidRDefault="00CA6634" w:rsidP="00CA6634"/>
    <w:p w14:paraId="4CAA07A1" w14:textId="667E848C" w:rsidR="00BD2656" w:rsidRPr="004D4D4A" w:rsidRDefault="00BE251B" w:rsidP="00BD2656">
      <w:pPr>
        <w:pStyle w:val="AmNumberTabs"/>
      </w:pPr>
      <w:r w:rsidRPr="004D4D4A">
        <w:t>Alterações</w:t>
      </w:r>
      <w:r w:rsidR="00BD2656" w:rsidRPr="004D4D4A">
        <w:tab/>
      </w:r>
      <w:r w:rsidR="00BD2656" w:rsidRPr="004D4D4A">
        <w:tab/>
        <w:t>282</w:t>
      </w:r>
      <w:r w:rsidRPr="004D4D4A">
        <w:t xml:space="preserve"> e 311</w:t>
      </w:r>
    </w:p>
    <w:p w14:paraId="31F3779E" w14:textId="77777777" w:rsidR="00BD2656" w:rsidRPr="004D4D4A" w:rsidRDefault="00BD2656" w:rsidP="00BD2656">
      <w:pPr>
        <w:pStyle w:val="NormalBold12b"/>
      </w:pPr>
      <w:r w:rsidRPr="004D4D4A">
        <w:t>Proposta de regulamento</w:t>
      </w:r>
    </w:p>
    <w:p w14:paraId="6440B0DA" w14:textId="77777777" w:rsidR="00BD2656" w:rsidRPr="004D4D4A" w:rsidRDefault="00BD2656" w:rsidP="00BD2656">
      <w:pPr>
        <w:pStyle w:val="NormalBold"/>
      </w:pPr>
      <w:r w:rsidRPr="004D4D4A">
        <w:t>Artigo 1 – parágrafo 1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2656" w:rsidRPr="004D4D4A" w14:paraId="08C72123" w14:textId="77777777" w:rsidTr="00FB7499">
        <w:trPr>
          <w:trHeight w:hRule="exact" w:val="240"/>
          <w:jc w:val="center"/>
        </w:trPr>
        <w:tc>
          <w:tcPr>
            <w:tcW w:w="9752" w:type="dxa"/>
            <w:gridSpan w:val="2"/>
            <w:tcBorders>
              <w:top w:val="nil"/>
              <w:left w:val="nil"/>
              <w:bottom w:val="nil"/>
              <w:right w:val="nil"/>
            </w:tcBorders>
          </w:tcPr>
          <w:p w14:paraId="20CD8DD6" w14:textId="77777777" w:rsidR="00BD2656" w:rsidRPr="004D4D4A" w:rsidRDefault="00BD2656" w:rsidP="00FB7499"/>
        </w:tc>
      </w:tr>
      <w:tr w:rsidR="00BD2656" w:rsidRPr="004D4D4A" w14:paraId="21BDF12F" w14:textId="77777777" w:rsidTr="00FB7499">
        <w:trPr>
          <w:trHeight w:val="240"/>
          <w:jc w:val="center"/>
        </w:trPr>
        <w:tc>
          <w:tcPr>
            <w:tcW w:w="4876" w:type="dxa"/>
            <w:tcBorders>
              <w:top w:val="nil"/>
              <w:left w:val="nil"/>
              <w:bottom w:val="nil"/>
              <w:right w:val="nil"/>
            </w:tcBorders>
          </w:tcPr>
          <w:p w14:paraId="5A4EFFC0" w14:textId="77777777" w:rsidR="00BD2656" w:rsidRPr="004D4D4A" w:rsidRDefault="00BD2656" w:rsidP="00FB7499">
            <w:pPr>
              <w:pStyle w:val="AmColumnHeading"/>
            </w:pPr>
            <w:r w:rsidRPr="004D4D4A">
              <w:t>Texto da Comissão</w:t>
            </w:r>
          </w:p>
        </w:tc>
        <w:tc>
          <w:tcPr>
            <w:tcW w:w="4876" w:type="dxa"/>
            <w:tcBorders>
              <w:top w:val="nil"/>
              <w:left w:val="nil"/>
              <w:bottom w:val="nil"/>
              <w:right w:val="nil"/>
            </w:tcBorders>
          </w:tcPr>
          <w:p w14:paraId="23B63FE5" w14:textId="77777777" w:rsidR="00BD2656" w:rsidRPr="004D4D4A" w:rsidRDefault="00BD2656" w:rsidP="00FB7499">
            <w:pPr>
              <w:pStyle w:val="AmColumnHeading"/>
            </w:pPr>
            <w:r w:rsidRPr="004D4D4A">
              <w:t>Alteração</w:t>
            </w:r>
          </w:p>
        </w:tc>
      </w:tr>
      <w:tr w:rsidR="00BD2656" w:rsidRPr="004D4D4A" w14:paraId="74AD23B0" w14:textId="77777777" w:rsidTr="00FB7499">
        <w:trPr>
          <w:jc w:val="center"/>
        </w:trPr>
        <w:tc>
          <w:tcPr>
            <w:tcW w:w="4876" w:type="dxa"/>
            <w:tcBorders>
              <w:top w:val="nil"/>
              <w:left w:val="nil"/>
              <w:bottom w:val="nil"/>
              <w:right w:val="nil"/>
            </w:tcBorders>
          </w:tcPr>
          <w:p w14:paraId="0EDA6C5F" w14:textId="77777777" w:rsidR="00BD2656" w:rsidRPr="004D4D4A" w:rsidRDefault="00BD2656" w:rsidP="00FB7499">
            <w:pPr>
              <w:pStyle w:val="Normal6a"/>
            </w:pPr>
            <w:r w:rsidRPr="004D4D4A">
              <w:lastRenderedPageBreak/>
              <w:t>b)</w:t>
            </w:r>
            <w:r w:rsidRPr="004D4D4A">
              <w:tab/>
              <w:t xml:space="preserve">A rastreabilidade dos cães e gatos </w:t>
            </w:r>
            <w:r w:rsidRPr="004D4D4A">
              <w:rPr>
                <w:b/>
                <w:i/>
              </w:rPr>
              <w:t>colocados no mercado da</w:t>
            </w:r>
            <w:r w:rsidRPr="004D4D4A">
              <w:t xml:space="preserve"> União ou </w:t>
            </w:r>
            <w:r w:rsidRPr="004D4D4A">
              <w:rPr>
                <w:b/>
                <w:i/>
              </w:rPr>
              <w:t>fornecidos na</w:t>
            </w:r>
            <w:r w:rsidRPr="004D4D4A">
              <w:t xml:space="preserve"> União.</w:t>
            </w:r>
          </w:p>
        </w:tc>
        <w:tc>
          <w:tcPr>
            <w:tcW w:w="4876" w:type="dxa"/>
            <w:tcBorders>
              <w:top w:val="nil"/>
              <w:left w:val="nil"/>
              <w:bottom w:val="nil"/>
              <w:right w:val="nil"/>
            </w:tcBorders>
          </w:tcPr>
          <w:p w14:paraId="6C7C393F" w14:textId="3769A111" w:rsidR="00BD2656" w:rsidRPr="004D4D4A" w:rsidRDefault="00BD2656" w:rsidP="004536DE">
            <w:pPr>
              <w:pStyle w:val="Normal6a"/>
            </w:pPr>
            <w:r w:rsidRPr="004D4D4A">
              <w:t>b)</w:t>
            </w:r>
            <w:r w:rsidRPr="004D4D4A">
              <w:tab/>
            </w:r>
            <w:r w:rsidR="004536DE" w:rsidRPr="004D4D4A">
              <w:rPr>
                <w:b/>
                <w:i/>
              </w:rPr>
              <w:t>A</w:t>
            </w:r>
            <w:r w:rsidRPr="004D4D4A">
              <w:t xml:space="preserve"> rastreabilidade dos cães e gatos </w:t>
            </w:r>
            <w:r w:rsidRPr="004D4D4A">
              <w:rPr>
                <w:b/>
                <w:i/>
              </w:rPr>
              <w:t>criados ou detidos na</w:t>
            </w:r>
            <w:r w:rsidRPr="004D4D4A">
              <w:t xml:space="preserve"> União ou </w:t>
            </w:r>
            <w:r w:rsidRPr="004D4D4A">
              <w:rPr>
                <w:b/>
                <w:i/>
              </w:rPr>
              <w:t>colocados no mercado da</w:t>
            </w:r>
            <w:r w:rsidRPr="004D4D4A">
              <w:t xml:space="preserve"> União.</w:t>
            </w:r>
          </w:p>
        </w:tc>
      </w:tr>
    </w:tbl>
    <w:p w14:paraId="730A3316" w14:textId="313F163E" w:rsidR="00BD2656" w:rsidRPr="004D4D4A" w:rsidRDefault="00BD2656" w:rsidP="00BD2656"/>
    <w:p w14:paraId="22C15B90" w14:textId="60608CE6" w:rsidR="00CA6634" w:rsidRPr="004D4D4A" w:rsidRDefault="00CA6634" w:rsidP="00BD2656"/>
    <w:p w14:paraId="6EE270DC" w14:textId="77777777" w:rsidR="00CA6634" w:rsidRPr="004D4D4A" w:rsidRDefault="00CA6634" w:rsidP="00CA6634">
      <w:pPr>
        <w:pStyle w:val="AmNumberTabs"/>
      </w:pPr>
      <w:r w:rsidRPr="004D4D4A">
        <w:t>Alteração</w:t>
      </w:r>
      <w:r w:rsidRPr="004D4D4A">
        <w:tab/>
      </w:r>
      <w:r w:rsidRPr="004D4D4A">
        <w:tab/>
        <w:t>53</w:t>
      </w:r>
    </w:p>
    <w:p w14:paraId="0010A80E" w14:textId="77777777" w:rsidR="00CA6634" w:rsidRPr="004D4D4A" w:rsidRDefault="00CA6634" w:rsidP="00CA6634"/>
    <w:p w14:paraId="1A0BC594" w14:textId="77777777" w:rsidR="00CA6634" w:rsidRPr="004D4D4A" w:rsidRDefault="00CA6634" w:rsidP="00CA6634">
      <w:pPr>
        <w:pStyle w:val="NormalBold"/>
        <w:keepNext/>
      </w:pPr>
      <w:r w:rsidRPr="004D4D4A">
        <w:t>Proposta de regulamento</w:t>
      </w:r>
    </w:p>
    <w:p w14:paraId="50A783DA" w14:textId="77777777" w:rsidR="00CA6634" w:rsidRPr="004D4D4A" w:rsidRDefault="00CA6634" w:rsidP="00CA6634">
      <w:pPr>
        <w:pStyle w:val="NormalBold"/>
      </w:pPr>
      <w:r w:rsidRPr="004D4D4A">
        <w:t>Artigo 2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7961A45" w14:textId="77777777" w:rsidTr="00407EB3">
        <w:trPr>
          <w:jc w:val="center"/>
        </w:trPr>
        <w:tc>
          <w:tcPr>
            <w:tcW w:w="9752" w:type="dxa"/>
            <w:gridSpan w:val="2"/>
          </w:tcPr>
          <w:p w14:paraId="457A1576" w14:textId="77777777" w:rsidR="00CA6634" w:rsidRPr="004D4D4A" w:rsidRDefault="00CA6634" w:rsidP="00407EB3">
            <w:pPr>
              <w:keepNext/>
            </w:pPr>
          </w:p>
        </w:tc>
      </w:tr>
      <w:tr w:rsidR="00CA6634" w:rsidRPr="004D4D4A" w14:paraId="3177EA5E" w14:textId="77777777" w:rsidTr="00407EB3">
        <w:trPr>
          <w:jc w:val="center"/>
        </w:trPr>
        <w:tc>
          <w:tcPr>
            <w:tcW w:w="4876" w:type="dxa"/>
          </w:tcPr>
          <w:p w14:paraId="547AB111" w14:textId="77777777" w:rsidR="00CA6634" w:rsidRPr="004D4D4A" w:rsidRDefault="00CA6634" w:rsidP="00407EB3">
            <w:pPr>
              <w:pStyle w:val="ColumnHeading"/>
              <w:keepNext/>
            </w:pPr>
            <w:r w:rsidRPr="004D4D4A">
              <w:t>Texto da Comissão</w:t>
            </w:r>
          </w:p>
        </w:tc>
        <w:tc>
          <w:tcPr>
            <w:tcW w:w="4876" w:type="dxa"/>
          </w:tcPr>
          <w:p w14:paraId="01E7B784" w14:textId="77777777" w:rsidR="00CA6634" w:rsidRPr="004D4D4A" w:rsidRDefault="00CA6634" w:rsidP="00407EB3">
            <w:pPr>
              <w:pStyle w:val="ColumnHeading"/>
              <w:keepNext/>
            </w:pPr>
            <w:r w:rsidRPr="004D4D4A">
              <w:t>Alteração</w:t>
            </w:r>
          </w:p>
        </w:tc>
      </w:tr>
      <w:tr w:rsidR="00CA6634" w:rsidRPr="004D4D4A" w14:paraId="3B290367" w14:textId="77777777" w:rsidTr="00407EB3">
        <w:trPr>
          <w:jc w:val="center"/>
        </w:trPr>
        <w:tc>
          <w:tcPr>
            <w:tcW w:w="4876" w:type="dxa"/>
          </w:tcPr>
          <w:p w14:paraId="6066E074" w14:textId="77777777" w:rsidR="00CA6634" w:rsidRPr="004D4D4A" w:rsidRDefault="00CA6634" w:rsidP="00407EB3">
            <w:pPr>
              <w:pStyle w:val="Normal6"/>
            </w:pPr>
            <w:r w:rsidRPr="004D4D4A">
              <w:t>1.</w:t>
            </w:r>
            <w:r w:rsidRPr="004D4D4A">
              <w:tab/>
              <w:t>O presente regulamento é aplicável à criação, detenção</w:t>
            </w:r>
            <w:r w:rsidRPr="004D4D4A">
              <w:rPr>
                <w:b/>
                <w:i/>
              </w:rPr>
              <w:t xml:space="preserve"> e</w:t>
            </w:r>
            <w:r w:rsidRPr="004D4D4A">
              <w:t xml:space="preserve"> colocação no mercado </w:t>
            </w:r>
            <w:r w:rsidRPr="004D4D4A">
              <w:rPr>
                <w:b/>
                <w:i/>
              </w:rPr>
              <w:t xml:space="preserve">de cães </w:t>
            </w:r>
            <w:r w:rsidRPr="004D4D4A">
              <w:t xml:space="preserve">e </w:t>
            </w:r>
            <w:r w:rsidRPr="004D4D4A">
              <w:rPr>
                <w:b/>
                <w:i/>
              </w:rPr>
              <w:t>gatos, bem como ao seu fornecimento na União</w:t>
            </w:r>
            <w:r w:rsidRPr="004D4D4A">
              <w:t>.</w:t>
            </w:r>
          </w:p>
        </w:tc>
        <w:tc>
          <w:tcPr>
            <w:tcW w:w="4876" w:type="dxa"/>
          </w:tcPr>
          <w:p w14:paraId="65BDBDD8" w14:textId="77777777" w:rsidR="00CA6634" w:rsidRPr="004D4D4A" w:rsidRDefault="00CA6634" w:rsidP="00407EB3">
            <w:pPr>
              <w:pStyle w:val="Normal6"/>
              <w:rPr>
                <w:szCs w:val="24"/>
              </w:rPr>
            </w:pPr>
            <w:r w:rsidRPr="004D4D4A">
              <w:t>1.</w:t>
            </w:r>
            <w:r w:rsidRPr="004D4D4A">
              <w:tab/>
              <w:t>O presente regulamento é aplicável à criação, detenção</w:t>
            </w:r>
            <w:r w:rsidRPr="004D4D4A">
              <w:rPr>
                <w:b/>
                <w:i/>
              </w:rPr>
              <w:t>,</w:t>
            </w:r>
            <w:r w:rsidRPr="004D4D4A">
              <w:t xml:space="preserve"> colocação no mercado e </w:t>
            </w:r>
            <w:r w:rsidRPr="004D4D4A">
              <w:rPr>
                <w:b/>
                <w:i/>
              </w:rPr>
              <w:t>entrada na União de cães e gatos</w:t>
            </w:r>
            <w:r w:rsidRPr="004D4D4A">
              <w:t>.</w:t>
            </w:r>
          </w:p>
        </w:tc>
      </w:tr>
    </w:tbl>
    <w:p w14:paraId="2F744A87" w14:textId="77777777" w:rsidR="00CA6634" w:rsidRPr="004D4D4A" w:rsidRDefault="00CA6634" w:rsidP="00CA6634"/>
    <w:p w14:paraId="1B5BFB28" w14:textId="77777777" w:rsidR="00CA6634" w:rsidRPr="004D4D4A" w:rsidRDefault="00CA6634" w:rsidP="00CA6634">
      <w:pPr>
        <w:pStyle w:val="AmNumberTabs"/>
      </w:pPr>
      <w:r w:rsidRPr="004D4D4A">
        <w:t>Alteração</w:t>
      </w:r>
      <w:r w:rsidRPr="004D4D4A">
        <w:tab/>
      </w:r>
      <w:r w:rsidRPr="004D4D4A">
        <w:tab/>
        <w:t>54</w:t>
      </w:r>
    </w:p>
    <w:p w14:paraId="32BEE667" w14:textId="77777777" w:rsidR="00CA6634" w:rsidRPr="004D4D4A" w:rsidRDefault="00CA6634" w:rsidP="00CA6634"/>
    <w:p w14:paraId="6099D216" w14:textId="77777777" w:rsidR="00CA6634" w:rsidRPr="004D4D4A" w:rsidRDefault="00CA6634" w:rsidP="00CA6634">
      <w:pPr>
        <w:pStyle w:val="NormalBold"/>
        <w:keepNext/>
      </w:pPr>
      <w:r w:rsidRPr="004D4D4A">
        <w:t>Proposta de regulamento</w:t>
      </w:r>
    </w:p>
    <w:p w14:paraId="081D7993" w14:textId="77777777" w:rsidR="00CA6634" w:rsidRPr="004D4D4A" w:rsidRDefault="00CA6634" w:rsidP="00CA6634">
      <w:pPr>
        <w:pStyle w:val="NormalBold"/>
      </w:pPr>
      <w:r w:rsidRPr="004D4D4A">
        <w:t>Artigo 2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92E61E7" w14:textId="77777777" w:rsidTr="00407EB3">
        <w:trPr>
          <w:jc w:val="center"/>
        </w:trPr>
        <w:tc>
          <w:tcPr>
            <w:tcW w:w="9752" w:type="dxa"/>
            <w:gridSpan w:val="2"/>
          </w:tcPr>
          <w:p w14:paraId="6DCDBF3C" w14:textId="77777777" w:rsidR="00CA6634" w:rsidRPr="004D4D4A" w:rsidRDefault="00CA6634" w:rsidP="00407EB3">
            <w:pPr>
              <w:keepNext/>
            </w:pPr>
          </w:p>
        </w:tc>
      </w:tr>
      <w:tr w:rsidR="00CA6634" w:rsidRPr="004D4D4A" w14:paraId="48B74CEC" w14:textId="77777777" w:rsidTr="00407EB3">
        <w:trPr>
          <w:jc w:val="center"/>
        </w:trPr>
        <w:tc>
          <w:tcPr>
            <w:tcW w:w="4876" w:type="dxa"/>
          </w:tcPr>
          <w:p w14:paraId="536E8D32" w14:textId="77777777" w:rsidR="00CA6634" w:rsidRPr="004D4D4A" w:rsidRDefault="00CA6634" w:rsidP="00407EB3">
            <w:pPr>
              <w:pStyle w:val="ColumnHeading"/>
              <w:keepNext/>
            </w:pPr>
            <w:r w:rsidRPr="004D4D4A">
              <w:t>Texto da Comissão</w:t>
            </w:r>
          </w:p>
        </w:tc>
        <w:tc>
          <w:tcPr>
            <w:tcW w:w="4876" w:type="dxa"/>
          </w:tcPr>
          <w:p w14:paraId="532B8C6E" w14:textId="77777777" w:rsidR="00CA6634" w:rsidRPr="004D4D4A" w:rsidRDefault="00CA6634" w:rsidP="00407EB3">
            <w:pPr>
              <w:pStyle w:val="ColumnHeading"/>
              <w:keepNext/>
            </w:pPr>
            <w:r w:rsidRPr="004D4D4A">
              <w:t>Alteração</w:t>
            </w:r>
          </w:p>
        </w:tc>
      </w:tr>
      <w:tr w:rsidR="00CA6634" w:rsidRPr="004D4D4A" w14:paraId="3289C602" w14:textId="77777777" w:rsidTr="00407EB3">
        <w:trPr>
          <w:jc w:val="center"/>
        </w:trPr>
        <w:tc>
          <w:tcPr>
            <w:tcW w:w="4876" w:type="dxa"/>
          </w:tcPr>
          <w:p w14:paraId="3B0EE854" w14:textId="77777777" w:rsidR="00CA6634" w:rsidRPr="004D4D4A" w:rsidRDefault="00CA6634" w:rsidP="00407EB3">
            <w:pPr>
              <w:pStyle w:val="Normal6"/>
            </w:pPr>
            <w:r w:rsidRPr="004D4D4A">
              <w:t>2.</w:t>
            </w:r>
            <w:r w:rsidRPr="004D4D4A">
              <w:tab/>
              <w:t>O presente regulamento não se aplica à criação, detenção, colocação no mercado ou fornecimento de cães ou gatos destinados a fins científicos.</w:t>
            </w:r>
          </w:p>
        </w:tc>
        <w:tc>
          <w:tcPr>
            <w:tcW w:w="4876" w:type="dxa"/>
          </w:tcPr>
          <w:p w14:paraId="45F3BC40" w14:textId="77777777" w:rsidR="00CA6634" w:rsidRPr="004D4D4A" w:rsidRDefault="00CA6634" w:rsidP="00407EB3">
            <w:pPr>
              <w:pStyle w:val="Normal6"/>
              <w:rPr>
                <w:szCs w:val="24"/>
              </w:rPr>
            </w:pPr>
            <w:r w:rsidRPr="004D4D4A">
              <w:t>2.</w:t>
            </w:r>
            <w:r w:rsidRPr="004D4D4A">
              <w:tab/>
              <w:t>O presente regulamento não se aplica à criação, detenção, colocação no mercado ou fornecimento de cães ou gatos destinados a fins científicos</w:t>
            </w:r>
            <w:r w:rsidRPr="004D4D4A">
              <w:rPr>
                <w:b/>
                <w:i/>
              </w:rPr>
              <w:t xml:space="preserve"> ou a ensaios clínicos necessários para autorizar a introdução no mercado de medicamentos para uso veterinário</w:t>
            </w:r>
            <w:r w:rsidRPr="004D4D4A">
              <w:t>.</w:t>
            </w:r>
          </w:p>
        </w:tc>
      </w:tr>
    </w:tbl>
    <w:p w14:paraId="6A7DFDA3" w14:textId="77777777" w:rsidR="00CA6634" w:rsidRPr="004D4D4A" w:rsidRDefault="00CA6634" w:rsidP="00CA6634"/>
    <w:p w14:paraId="7E7837EB" w14:textId="77777777" w:rsidR="00CA6634" w:rsidRPr="004D4D4A" w:rsidRDefault="00CA6634" w:rsidP="00CA6634">
      <w:pPr>
        <w:pStyle w:val="AmNumberTabs"/>
      </w:pPr>
      <w:r w:rsidRPr="004D4D4A">
        <w:t>Alteração</w:t>
      </w:r>
      <w:r w:rsidRPr="004D4D4A">
        <w:tab/>
      </w:r>
      <w:r w:rsidRPr="004D4D4A">
        <w:tab/>
        <w:t>55</w:t>
      </w:r>
    </w:p>
    <w:p w14:paraId="65062D2D" w14:textId="77777777" w:rsidR="00CA6634" w:rsidRPr="004D4D4A" w:rsidRDefault="00CA6634" w:rsidP="00CA6634"/>
    <w:p w14:paraId="39000C76" w14:textId="77777777" w:rsidR="00CA6634" w:rsidRPr="004D4D4A" w:rsidRDefault="00CA6634" w:rsidP="00CA6634">
      <w:pPr>
        <w:pStyle w:val="NormalBold"/>
        <w:keepNext/>
      </w:pPr>
      <w:r w:rsidRPr="004D4D4A">
        <w:t>Proposta de regulamento</w:t>
      </w:r>
    </w:p>
    <w:p w14:paraId="51EAE109" w14:textId="77777777" w:rsidR="00CA6634" w:rsidRPr="004D4D4A" w:rsidRDefault="00CA6634" w:rsidP="00CA6634">
      <w:pPr>
        <w:pStyle w:val="NormalBold"/>
      </w:pPr>
      <w:r w:rsidRPr="004D4D4A">
        <w:t>Artigo 2 – n.º 2</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2AC7B59" w14:textId="77777777" w:rsidTr="00407EB3">
        <w:trPr>
          <w:jc w:val="center"/>
        </w:trPr>
        <w:tc>
          <w:tcPr>
            <w:tcW w:w="9752" w:type="dxa"/>
            <w:gridSpan w:val="2"/>
          </w:tcPr>
          <w:p w14:paraId="3AC7EBC3" w14:textId="77777777" w:rsidR="00CA6634" w:rsidRPr="004D4D4A" w:rsidRDefault="00CA6634" w:rsidP="00407EB3">
            <w:pPr>
              <w:keepNext/>
            </w:pPr>
          </w:p>
        </w:tc>
      </w:tr>
      <w:tr w:rsidR="00CA6634" w:rsidRPr="004D4D4A" w14:paraId="4039CE28" w14:textId="77777777" w:rsidTr="00407EB3">
        <w:trPr>
          <w:jc w:val="center"/>
        </w:trPr>
        <w:tc>
          <w:tcPr>
            <w:tcW w:w="4876" w:type="dxa"/>
          </w:tcPr>
          <w:p w14:paraId="4E04C133" w14:textId="77777777" w:rsidR="00CA6634" w:rsidRPr="004D4D4A" w:rsidRDefault="00CA6634" w:rsidP="00407EB3">
            <w:pPr>
              <w:pStyle w:val="ColumnHeading"/>
              <w:keepNext/>
            </w:pPr>
            <w:r w:rsidRPr="004D4D4A">
              <w:t>Texto da Comissão</w:t>
            </w:r>
          </w:p>
        </w:tc>
        <w:tc>
          <w:tcPr>
            <w:tcW w:w="4876" w:type="dxa"/>
          </w:tcPr>
          <w:p w14:paraId="2774A063" w14:textId="77777777" w:rsidR="00CA6634" w:rsidRPr="004D4D4A" w:rsidRDefault="00CA6634" w:rsidP="00407EB3">
            <w:pPr>
              <w:pStyle w:val="ColumnHeading"/>
              <w:keepNext/>
            </w:pPr>
            <w:r w:rsidRPr="004D4D4A">
              <w:t>Alteração</w:t>
            </w:r>
          </w:p>
        </w:tc>
      </w:tr>
      <w:tr w:rsidR="00CA6634" w:rsidRPr="004D4D4A" w14:paraId="67E25629" w14:textId="77777777" w:rsidTr="00407EB3">
        <w:trPr>
          <w:jc w:val="center"/>
        </w:trPr>
        <w:tc>
          <w:tcPr>
            <w:tcW w:w="4876" w:type="dxa"/>
          </w:tcPr>
          <w:p w14:paraId="04A6A65B" w14:textId="77777777" w:rsidR="00CA6634" w:rsidRPr="004D4D4A" w:rsidRDefault="00CA6634" w:rsidP="00407EB3">
            <w:pPr>
              <w:pStyle w:val="Normal6"/>
            </w:pPr>
          </w:p>
        </w:tc>
        <w:tc>
          <w:tcPr>
            <w:tcW w:w="4876" w:type="dxa"/>
          </w:tcPr>
          <w:p w14:paraId="0848B206" w14:textId="77777777" w:rsidR="00CA6634" w:rsidRPr="004D4D4A" w:rsidRDefault="00CA6634" w:rsidP="00407EB3">
            <w:pPr>
              <w:pStyle w:val="Normal6"/>
              <w:rPr>
                <w:szCs w:val="24"/>
              </w:rPr>
            </w:pPr>
            <w:r w:rsidRPr="004D4D4A">
              <w:rPr>
                <w:b/>
                <w:i/>
              </w:rPr>
              <w:t>2</w:t>
            </w:r>
            <w:r w:rsidRPr="004D4D4A">
              <w:rPr>
                <w:b/>
                <w:i/>
              </w:rPr>
              <w:noBreakHyphen/>
              <w:t>A.</w:t>
            </w:r>
            <w:r w:rsidRPr="004D4D4A">
              <w:rPr>
                <w:b/>
                <w:i/>
              </w:rPr>
              <w:tab/>
              <w:t>O presente regulamento não é aplicável:</w:t>
            </w:r>
          </w:p>
        </w:tc>
      </w:tr>
      <w:tr w:rsidR="00CA6634" w:rsidRPr="004D4D4A" w14:paraId="748D2FF6" w14:textId="77777777" w:rsidTr="00407EB3">
        <w:trPr>
          <w:jc w:val="center"/>
        </w:trPr>
        <w:tc>
          <w:tcPr>
            <w:tcW w:w="4876" w:type="dxa"/>
          </w:tcPr>
          <w:p w14:paraId="711055C2" w14:textId="77777777" w:rsidR="00CA6634" w:rsidRPr="004D4D4A" w:rsidRDefault="00CA6634" w:rsidP="00407EB3">
            <w:pPr>
              <w:pStyle w:val="Normal6"/>
            </w:pPr>
          </w:p>
        </w:tc>
        <w:tc>
          <w:tcPr>
            <w:tcW w:w="4876" w:type="dxa"/>
          </w:tcPr>
          <w:p w14:paraId="1AB6DEC7" w14:textId="77777777" w:rsidR="00CA6634" w:rsidRPr="004D4D4A" w:rsidRDefault="00CA6634" w:rsidP="00407EB3">
            <w:pPr>
              <w:pStyle w:val="Normal6"/>
              <w:rPr>
                <w:szCs w:val="24"/>
              </w:rPr>
            </w:pPr>
            <w:r w:rsidRPr="004D4D4A">
              <w:rPr>
                <w:b/>
                <w:i/>
              </w:rPr>
              <w:t xml:space="preserve">— a pessoas singulares que detenham cães ou gatos para gozo pessoal ou familiar e que permitam a reprodução desses animais, no limite de uma ninhada por espécie e por agregado familiar num </w:t>
            </w:r>
            <w:r w:rsidRPr="004D4D4A">
              <w:rPr>
                <w:b/>
                <w:i/>
              </w:rPr>
              <w:lastRenderedPageBreak/>
              <w:t>período de 18 meses, sem os colocar no mercado;</w:t>
            </w:r>
          </w:p>
        </w:tc>
      </w:tr>
      <w:tr w:rsidR="00CA6634" w:rsidRPr="004D4D4A" w14:paraId="6F37498B" w14:textId="77777777" w:rsidTr="00407EB3">
        <w:trPr>
          <w:jc w:val="center"/>
        </w:trPr>
        <w:tc>
          <w:tcPr>
            <w:tcW w:w="4876" w:type="dxa"/>
          </w:tcPr>
          <w:p w14:paraId="6775EEFE" w14:textId="77777777" w:rsidR="00CA6634" w:rsidRPr="004D4D4A" w:rsidRDefault="00CA6634" w:rsidP="00407EB3">
            <w:pPr>
              <w:pStyle w:val="Normal6"/>
            </w:pPr>
          </w:p>
        </w:tc>
        <w:tc>
          <w:tcPr>
            <w:tcW w:w="4876" w:type="dxa"/>
          </w:tcPr>
          <w:p w14:paraId="325E8594" w14:textId="77777777" w:rsidR="00CA6634" w:rsidRPr="004D4D4A" w:rsidRDefault="00CA6634" w:rsidP="00407EB3">
            <w:pPr>
              <w:pStyle w:val="Normal6"/>
              <w:rPr>
                <w:szCs w:val="24"/>
              </w:rPr>
            </w:pPr>
            <w:r w:rsidRPr="004D4D4A">
              <w:rPr>
                <w:b/>
                <w:i/>
              </w:rPr>
              <w:t>— e às explorações agrícolas, com exceção das disposições previstas no artigo 5.º</w:t>
            </w:r>
          </w:p>
        </w:tc>
      </w:tr>
    </w:tbl>
    <w:p w14:paraId="3077997E" w14:textId="1A037108" w:rsidR="000F76E9" w:rsidRPr="004D4D4A" w:rsidRDefault="000F76E9" w:rsidP="004D4D4A"/>
    <w:p w14:paraId="614BA6F2" w14:textId="77777777" w:rsidR="000F76E9" w:rsidRPr="004D4D4A" w:rsidRDefault="000F76E9" w:rsidP="000F76E9">
      <w:pPr>
        <w:pStyle w:val="AmNumberTabs"/>
      </w:pPr>
      <w:r w:rsidRPr="004D4D4A">
        <w:t>Alteração</w:t>
      </w:r>
      <w:r w:rsidRPr="004D4D4A">
        <w:tab/>
      </w:r>
      <w:r w:rsidRPr="004D4D4A">
        <w:tab/>
        <w:t>284</w:t>
      </w:r>
    </w:p>
    <w:p w14:paraId="2E507B31" w14:textId="77777777" w:rsidR="000F76E9" w:rsidRPr="004D4D4A" w:rsidRDefault="000F76E9" w:rsidP="000F76E9">
      <w:pPr>
        <w:pStyle w:val="NormalBold12b"/>
      </w:pPr>
      <w:r w:rsidRPr="004D4D4A">
        <w:t>Proposta de regulamento</w:t>
      </w:r>
    </w:p>
    <w:p w14:paraId="6092C224" w14:textId="77777777" w:rsidR="000F76E9" w:rsidRPr="004D4D4A" w:rsidRDefault="000F76E9" w:rsidP="000F76E9">
      <w:pPr>
        <w:pStyle w:val="NormalBold"/>
      </w:pPr>
      <w:r w:rsidRPr="004D4D4A">
        <w:t>Artigo 2 – n.º 2-B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6E9" w:rsidRPr="004D4D4A" w14:paraId="1569A824" w14:textId="77777777" w:rsidTr="00FB7499">
        <w:trPr>
          <w:trHeight w:hRule="exact" w:val="240"/>
          <w:jc w:val="center"/>
        </w:trPr>
        <w:tc>
          <w:tcPr>
            <w:tcW w:w="9752" w:type="dxa"/>
            <w:gridSpan w:val="2"/>
            <w:tcBorders>
              <w:top w:val="nil"/>
              <w:left w:val="nil"/>
              <w:bottom w:val="nil"/>
              <w:right w:val="nil"/>
            </w:tcBorders>
          </w:tcPr>
          <w:p w14:paraId="792ED9E2" w14:textId="77777777" w:rsidR="000F76E9" w:rsidRPr="004D4D4A" w:rsidRDefault="000F76E9" w:rsidP="00FB7499"/>
        </w:tc>
      </w:tr>
      <w:tr w:rsidR="000F76E9" w:rsidRPr="004D4D4A" w14:paraId="37BED1B2" w14:textId="77777777" w:rsidTr="00FB7499">
        <w:trPr>
          <w:trHeight w:val="240"/>
          <w:jc w:val="center"/>
        </w:trPr>
        <w:tc>
          <w:tcPr>
            <w:tcW w:w="4876" w:type="dxa"/>
            <w:tcBorders>
              <w:top w:val="nil"/>
              <w:left w:val="nil"/>
              <w:bottom w:val="nil"/>
              <w:right w:val="nil"/>
            </w:tcBorders>
          </w:tcPr>
          <w:p w14:paraId="11643C6E" w14:textId="77777777" w:rsidR="000F76E9" w:rsidRPr="004D4D4A" w:rsidRDefault="000F76E9" w:rsidP="00FB7499">
            <w:pPr>
              <w:pStyle w:val="AmColumnHeading"/>
            </w:pPr>
            <w:r w:rsidRPr="004D4D4A">
              <w:t>Texto da Comissão</w:t>
            </w:r>
          </w:p>
        </w:tc>
        <w:tc>
          <w:tcPr>
            <w:tcW w:w="4876" w:type="dxa"/>
            <w:tcBorders>
              <w:top w:val="nil"/>
              <w:left w:val="nil"/>
              <w:bottom w:val="nil"/>
              <w:right w:val="nil"/>
            </w:tcBorders>
          </w:tcPr>
          <w:p w14:paraId="4D6F0926" w14:textId="77777777" w:rsidR="000F76E9" w:rsidRPr="004D4D4A" w:rsidRDefault="000F76E9" w:rsidP="00FB7499">
            <w:pPr>
              <w:pStyle w:val="AmColumnHeading"/>
            </w:pPr>
            <w:r w:rsidRPr="004D4D4A">
              <w:t>Alteração</w:t>
            </w:r>
          </w:p>
        </w:tc>
      </w:tr>
      <w:tr w:rsidR="000F76E9" w:rsidRPr="004D4D4A" w14:paraId="621399A9" w14:textId="77777777" w:rsidTr="00FB7499">
        <w:trPr>
          <w:jc w:val="center"/>
        </w:trPr>
        <w:tc>
          <w:tcPr>
            <w:tcW w:w="4876" w:type="dxa"/>
            <w:tcBorders>
              <w:top w:val="nil"/>
              <w:left w:val="nil"/>
              <w:bottom w:val="nil"/>
              <w:right w:val="nil"/>
            </w:tcBorders>
          </w:tcPr>
          <w:p w14:paraId="2E7F59CE" w14:textId="77777777" w:rsidR="000F76E9" w:rsidRPr="004D4D4A" w:rsidRDefault="000F76E9" w:rsidP="00FB7499">
            <w:pPr>
              <w:pStyle w:val="Normal6a"/>
            </w:pPr>
          </w:p>
        </w:tc>
        <w:tc>
          <w:tcPr>
            <w:tcW w:w="4876" w:type="dxa"/>
            <w:tcBorders>
              <w:top w:val="nil"/>
              <w:left w:val="nil"/>
              <w:bottom w:val="nil"/>
              <w:right w:val="nil"/>
            </w:tcBorders>
          </w:tcPr>
          <w:p w14:paraId="66A4F9E4" w14:textId="77777777" w:rsidR="000F76E9" w:rsidRPr="004D4D4A" w:rsidRDefault="000F76E9" w:rsidP="00FB7499">
            <w:pPr>
              <w:pStyle w:val="Normal6a"/>
            </w:pPr>
            <w:r w:rsidRPr="004D4D4A">
              <w:rPr>
                <w:b/>
                <w:i/>
              </w:rPr>
              <w:t>2-B.</w:t>
            </w:r>
            <w:r w:rsidRPr="004D4D4A">
              <w:tab/>
            </w:r>
            <w:r w:rsidRPr="004D4D4A">
              <w:rPr>
                <w:b/>
                <w:i/>
              </w:rPr>
              <w:t>Não obstante o disposto no n.º 2 do presente artigo, os requisitos em matéria de identificação e registo previstos no artigo 17.º aplicam-se a todos os cães e gatos detidos sob a responsabilidade de pessoas singulares.</w:t>
            </w:r>
          </w:p>
        </w:tc>
      </w:tr>
    </w:tbl>
    <w:p w14:paraId="085A5821" w14:textId="24FACF93" w:rsidR="000F76E9" w:rsidRPr="004D4D4A" w:rsidRDefault="000F76E9" w:rsidP="000F76E9"/>
    <w:p w14:paraId="11141195" w14:textId="44BC56CA" w:rsidR="000F76E9" w:rsidRPr="004D4D4A" w:rsidRDefault="000F76E9" w:rsidP="004D4D4A"/>
    <w:p w14:paraId="370D3DFA" w14:textId="2899D470" w:rsidR="00CA6634" w:rsidRPr="004D4D4A" w:rsidRDefault="00CA6634" w:rsidP="00CA6634">
      <w:pPr>
        <w:pStyle w:val="AmNumberTabs"/>
      </w:pPr>
      <w:r w:rsidRPr="004D4D4A">
        <w:t>Alteração</w:t>
      </w:r>
      <w:r w:rsidRPr="004D4D4A">
        <w:tab/>
      </w:r>
      <w:r w:rsidRPr="004D4D4A">
        <w:tab/>
        <w:t>56</w:t>
      </w:r>
    </w:p>
    <w:p w14:paraId="3FEED63C" w14:textId="77777777" w:rsidR="007119D4" w:rsidRPr="004D4D4A" w:rsidRDefault="007119D4" w:rsidP="00C207E6"/>
    <w:p w14:paraId="120F69A1" w14:textId="34F1EBC6" w:rsidR="00CA6634" w:rsidRPr="004D4D4A" w:rsidRDefault="00CA6634" w:rsidP="00C207E6">
      <w:pPr>
        <w:pStyle w:val="NormalBold"/>
        <w:keepNext/>
      </w:pPr>
      <w:r w:rsidRPr="004D4D4A">
        <w:t>Proposta de regulamento</w:t>
      </w:r>
    </w:p>
    <w:p w14:paraId="7453F5BD" w14:textId="77777777" w:rsidR="00CA6634" w:rsidRPr="004D4D4A" w:rsidRDefault="00CA6634" w:rsidP="00CA6634">
      <w:pPr>
        <w:pStyle w:val="NormalBold"/>
      </w:pPr>
      <w:r w:rsidRPr="004D4D4A">
        <w:t>Artigo 3 – parágrafo 1 – ponto 1</w:t>
      </w:r>
      <w:r w:rsidRPr="004D4D4A">
        <w:noBreakHyphen/>
        <w:t>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38069896" w14:textId="77777777" w:rsidTr="00407EB3">
        <w:trPr>
          <w:trHeight w:hRule="exact" w:val="240"/>
          <w:jc w:val="center"/>
        </w:trPr>
        <w:tc>
          <w:tcPr>
            <w:tcW w:w="9752" w:type="dxa"/>
            <w:gridSpan w:val="2"/>
            <w:tcBorders>
              <w:top w:val="nil"/>
              <w:left w:val="nil"/>
              <w:bottom w:val="nil"/>
              <w:right w:val="nil"/>
            </w:tcBorders>
          </w:tcPr>
          <w:p w14:paraId="540752F6" w14:textId="77777777" w:rsidR="00CA6634" w:rsidRPr="004D4D4A" w:rsidRDefault="00CA6634" w:rsidP="00407EB3"/>
        </w:tc>
      </w:tr>
      <w:tr w:rsidR="00CA6634" w:rsidRPr="004D4D4A" w14:paraId="02EFE8FA" w14:textId="77777777" w:rsidTr="00407EB3">
        <w:trPr>
          <w:trHeight w:val="240"/>
          <w:jc w:val="center"/>
        </w:trPr>
        <w:tc>
          <w:tcPr>
            <w:tcW w:w="4876" w:type="dxa"/>
            <w:tcBorders>
              <w:top w:val="nil"/>
              <w:left w:val="nil"/>
              <w:bottom w:val="nil"/>
              <w:right w:val="nil"/>
            </w:tcBorders>
          </w:tcPr>
          <w:p w14:paraId="70187793"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75B02E5F" w14:textId="77777777" w:rsidR="00CA6634" w:rsidRPr="004D4D4A" w:rsidRDefault="00CA6634" w:rsidP="00407EB3">
            <w:pPr>
              <w:pStyle w:val="AmColumnHeading"/>
            </w:pPr>
            <w:r w:rsidRPr="004D4D4A">
              <w:t>Alteração</w:t>
            </w:r>
          </w:p>
        </w:tc>
      </w:tr>
      <w:tr w:rsidR="00CA6634" w:rsidRPr="004D4D4A" w14:paraId="3CD6B7B5" w14:textId="77777777" w:rsidTr="00407EB3">
        <w:trPr>
          <w:jc w:val="center"/>
        </w:trPr>
        <w:tc>
          <w:tcPr>
            <w:tcW w:w="4876" w:type="dxa"/>
            <w:tcBorders>
              <w:top w:val="nil"/>
              <w:left w:val="nil"/>
              <w:bottom w:val="nil"/>
              <w:right w:val="nil"/>
            </w:tcBorders>
          </w:tcPr>
          <w:p w14:paraId="48C9790A" w14:textId="77777777" w:rsidR="00CA6634" w:rsidRPr="004D4D4A" w:rsidRDefault="00CA6634" w:rsidP="00407EB3">
            <w:pPr>
              <w:pStyle w:val="Normal6a"/>
            </w:pPr>
          </w:p>
        </w:tc>
        <w:tc>
          <w:tcPr>
            <w:tcW w:w="4876" w:type="dxa"/>
            <w:tcBorders>
              <w:top w:val="nil"/>
              <w:left w:val="nil"/>
              <w:bottom w:val="nil"/>
              <w:right w:val="nil"/>
            </w:tcBorders>
          </w:tcPr>
          <w:p w14:paraId="743553A4" w14:textId="77777777" w:rsidR="00CA6634" w:rsidRPr="004D4D4A" w:rsidRDefault="00CA6634" w:rsidP="00407EB3">
            <w:pPr>
              <w:pStyle w:val="Normal6a"/>
            </w:pPr>
            <w:r w:rsidRPr="004D4D4A">
              <w:rPr>
                <w:b/>
                <w:i/>
              </w:rPr>
              <w:t>1‑A.</w:t>
            </w:r>
            <w:r w:rsidRPr="004D4D4A">
              <w:rPr>
                <w:b/>
                <w:i/>
              </w:rPr>
              <w:tab/>
              <w:t>«Cães que realizam atividades profissionais ou trabalhos específicos», animais que, selecionados pelas suas capacidades físicas, instintivas e temperamentais, são treinados para prestar assistência a pessoas numa determinada atividade regulamentada ou específica, como os que se dedicam à caça, a atividades profissionais, ao pastoreio, ao salvamento, à assistência, a fins desportivos, utilizados pelas autoridades responsáveis pela aplicação da lei, bem como animais</w:t>
            </w:r>
            <w:r w:rsidRPr="004D4D4A">
              <w:rPr>
                <w:b/>
                <w:i/>
              </w:rPr>
              <w:noBreakHyphen/>
              <w:t>guia, cães</w:t>
            </w:r>
            <w:r w:rsidRPr="004D4D4A">
              <w:rPr>
                <w:b/>
                <w:i/>
              </w:rPr>
              <w:noBreakHyphen/>
              <w:t>guias ou animais destinados a zooterapia que foram treinados em centros ou por profissionais especializados para o acompanhamento, condução e assistência a pessoas com diversidades funcionais;</w:t>
            </w:r>
          </w:p>
        </w:tc>
      </w:tr>
    </w:tbl>
    <w:p w14:paraId="145281C9" w14:textId="77777777" w:rsidR="00CA6634" w:rsidRPr="004D4D4A" w:rsidRDefault="00CA6634" w:rsidP="00CA6634"/>
    <w:p w14:paraId="3C49A621" w14:textId="77777777" w:rsidR="00CA6634" w:rsidRPr="004D4D4A" w:rsidRDefault="00CA6634" w:rsidP="00CA6634">
      <w:pPr>
        <w:pStyle w:val="AmNumberTabs"/>
      </w:pPr>
      <w:r w:rsidRPr="004D4D4A">
        <w:lastRenderedPageBreak/>
        <w:t>Alteração</w:t>
      </w:r>
      <w:r w:rsidRPr="004D4D4A">
        <w:tab/>
      </w:r>
      <w:r w:rsidRPr="004D4D4A">
        <w:tab/>
        <w:t>57</w:t>
      </w:r>
    </w:p>
    <w:p w14:paraId="70771CF9" w14:textId="77777777" w:rsidR="00CA6634" w:rsidRPr="004D4D4A" w:rsidRDefault="00CA6634" w:rsidP="00CA6634"/>
    <w:p w14:paraId="249F6642" w14:textId="77777777" w:rsidR="00CA6634" w:rsidRPr="004D4D4A" w:rsidRDefault="00CA6634" w:rsidP="00CA6634">
      <w:pPr>
        <w:pStyle w:val="NormalBold"/>
        <w:keepNext/>
      </w:pPr>
      <w:r w:rsidRPr="004D4D4A">
        <w:t>Proposta de regulamento</w:t>
      </w:r>
    </w:p>
    <w:p w14:paraId="1222B7BD" w14:textId="77777777" w:rsidR="00CA6634" w:rsidRPr="004D4D4A" w:rsidRDefault="00CA6634" w:rsidP="00CA6634">
      <w:pPr>
        <w:pStyle w:val="NormalBold"/>
      </w:pPr>
      <w:r w:rsidRPr="004D4D4A">
        <w:t>Artigo 3 –parágrafo 1 – ponto 3</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7D80645" w14:textId="77777777" w:rsidTr="00407EB3">
        <w:trPr>
          <w:jc w:val="center"/>
        </w:trPr>
        <w:tc>
          <w:tcPr>
            <w:tcW w:w="9752" w:type="dxa"/>
            <w:gridSpan w:val="2"/>
          </w:tcPr>
          <w:p w14:paraId="58EF8541" w14:textId="77777777" w:rsidR="00CA6634" w:rsidRPr="004D4D4A" w:rsidRDefault="00CA6634" w:rsidP="00407EB3">
            <w:pPr>
              <w:keepNext/>
            </w:pPr>
          </w:p>
        </w:tc>
      </w:tr>
      <w:tr w:rsidR="00CA6634" w:rsidRPr="004D4D4A" w14:paraId="03401692" w14:textId="77777777" w:rsidTr="00407EB3">
        <w:trPr>
          <w:jc w:val="center"/>
        </w:trPr>
        <w:tc>
          <w:tcPr>
            <w:tcW w:w="4876" w:type="dxa"/>
          </w:tcPr>
          <w:p w14:paraId="35758857" w14:textId="77777777" w:rsidR="00CA6634" w:rsidRPr="004D4D4A" w:rsidRDefault="00CA6634" w:rsidP="00407EB3">
            <w:pPr>
              <w:pStyle w:val="ColumnHeading"/>
              <w:keepNext/>
            </w:pPr>
            <w:r w:rsidRPr="004D4D4A">
              <w:t>Texto da Comissão</w:t>
            </w:r>
          </w:p>
        </w:tc>
        <w:tc>
          <w:tcPr>
            <w:tcW w:w="4876" w:type="dxa"/>
          </w:tcPr>
          <w:p w14:paraId="78FC546F" w14:textId="77777777" w:rsidR="00CA6634" w:rsidRPr="004D4D4A" w:rsidRDefault="00CA6634" w:rsidP="00407EB3">
            <w:pPr>
              <w:pStyle w:val="ColumnHeading"/>
              <w:keepNext/>
            </w:pPr>
            <w:r w:rsidRPr="004D4D4A">
              <w:t>Alteração</w:t>
            </w:r>
          </w:p>
        </w:tc>
      </w:tr>
      <w:tr w:rsidR="00CA6634" w:rsidRPr="004D4D4A" w14:paraId="37DAA3D5" w14:textId="77777777" w:rsidTr="00407EB3">
        <w:trPr>
          <w:jc w:val="center"/>
        </w:trPr>
        <w:tc>
          <w:tcPr>
            <w:tcW w:w="4876" w:type="dxa"/>
          </w:tcPr>
          <w:p w14:paraId="4CAE9669" w14:textId="77777777" w:rsidR="00CA6634" w:rsidRPr="004D4D4A" w:rsidRDefault="00CA6634" w:rsidP="00407EB3">
            <w:pPr>
              <w:pStyle w:val="Normal6"/>
            </w:pPr>
          </w:p>
        </w:tc>
        <w:tc>
          <w:tcPr>
            <w:tcW w:w="4876" w:type="dxa"/>
          </w:tcPr>
          <w:p w14:paraId="60CD1CE7" w14:textId="77777777" w:rsidR="00CA6634" w:rsidRPr="004D4D4A" w:rsidRDefault="00CA6634" w:rsidP="00407EB3">
            <w:pPr>
              <w:pStyle w:val="Normal6"/>
              <w:rPr>
                <w:szCs w:val="24"/>
              </w:rPr>
            </w:pPr>
            <w:r w:rsidRPr="004D4D4A">
              <w:rPr>
                <w:b/>
                <w:i/>
              </w:rPr>
              <w:t>3</w:t>
            </w:r>
            <w:r w:rsidRPr="004D4D4A">
              <w:rPr>
                <w:b/>
                <w:i/>
              </w:rPr>
              <w:noBreakHyphen/>
              <w:t>A.</w:t>
            </w:r>
            <w:r w:rsidRPr="004D4D4A">
              <w:rPr>
                <w:b/>
                <w:i/>
              </w:rPr>
              <w:tab/>
              <w:t>«Criação», a atividade de detenção de cães ou gatos em estabelecimentos de criação para efeitos de reprodução;</w:t>
            </w:r>
          </w:p>
        </w:tc>
      </w:tr>
    </w:tbl>
    <w:p w14:paraId="59CBFB05" w14:textId="77777777" w:rsidR="00CA6634" w:rsidRPr="004D4D4A" w:rsidRDefault="00CA6634" w:rsidP="00CA6634"/>
    <w:p w14:paraId="0169C417" w14:textId="77777777" w:rsidR="00CA6634" w:rsidRPr="004D4D4A" w:rsidRDefault="00CA6634" w:rsidP="00CA6634">
      <w:pPr>
        <w:pStyle w:val="AmNumberTabs"/>
      </w:pPr>
      <w:r w:rsidRPr="004D4D4A">
        <w:t>Alteração</w:t>
      </w:r>
      <w:r w:rsidRPr="004D4D4A">
        <w:tab/>
      </w:r>
      <w:r w:rsidRPr="004D4D4A">
        <w:tab/>
        <w:t>58</w:t>
      </w:r>
    </w:p>
    <w:p w14:paraId="51944E97" w14:textId="77777777" w:rsidR="00CA6634" w:rsidRPr="004D4D4A" w:rsidRDefault="00CA6634" w:rsidP="00CA6634"/>
    <w:p w14:paraId="4197E573" w14:textId="77777777" w:rsidR="00CA6634" w:rsidRPr="004D4D4A" w:rsidRDefault="00CA6634" w:rsidP="00CA6634">
      <w:pPr>
        <w:pStyle w:val="NormalBold"/>
        <w:keepNext/>
      </w:pPr>
      <w:r w:rsidRPr="004D4D4A">
        <w:t>Proposta de regulamento</w:t>
      </w:r>
    </w:p>
    <w:p w14:paraId="7B4A55F9" w14:textId="77777777" w:rsidR="00CA6634" w:rsidRPr="004D4D4A" w:rsidRDefault="00CA6634" w:rsidP="00CA6634">
      <w:pPr>
        <w:pStyle w:val="NormalBold"/>
      </w:pPr>
      <w:r w:rsidRPr="004D4D4A">
        <w:t>Artigo 3 – parágrafo 1 – ponto 3</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D8D7098" w14:textId="77777777" w:rsidTr="00407EB3">
        <w:trPr>
          <w:jc w:val="center"/>
        </w:trPr>
        <w:tc>
          <w:tcPr>
            <w:tcW w:w="9752" w:type="dxa"/>
            <w:gridSpan w:val="2"/>
          </w:tcPr>
          <w:p w14:paraId="6DD1328E" w14:textId="77777777" w:rsidR="00CA6634" w:rsidRPr="004D4D4A" w:rsidRDefault="00CA6634" w:rsidP="00407EB3">
            <w:pPr>
              <w:keepNext/>
            </w:pPr>
          </w:p>
        </w:tc>
      </w:tr>
      <w:tr w:rsidR="00CA6634" w:rsidRPr="004D4D4A" w14:paraId="15D5AB32" w14:textId="77777777" w:rsidTr="00407EB3">
        <w:trPr>
          <w:jc w:val="center"/>
        </w:trPr>
        <w:tc>
          <w:tcPr>
            <w:tcW w:w="4876" w:type="dxa"/>
          </w:tcPr>
          <w:p w14:paraId="06252634" w14:textId="77777777" w:rsidR="00CA6634" w:rsidRPr="004D4D4A" w:rsidRDefault="00CA6634" w:rsidP="00407EB3">
            <w:pPr>
              <w:pStyle w:val="ColumnHeading"/>
              <w:keepNext/>
            </w:pPr>
            <w:r w:rsidRPr="004D4D4A">
              <w:t>Texto da Comissão</w:t>
            </w:r>
          </w:p>
        </w:tc>
        <w:tc>
          <w:tcPr>
            <w:tcW w:w="4876" w:type="dxa"/>
          </w:tcPr>
          <w:p w14:paraId="5A374818" w14:textId="77777777" w:rsidR="00CA6634" w:rsidRPr="004D4D4A" w:rsidRDefault="00CA6634" w:rsidP="00407EB3">
            <w:pPr>
              <w:pStyle w:val="ColumnHeading"/>
              <w:keepNext/>
            </w:pPr>
            <w:r w:rsidRPr="004D4D4A">
              <w:t>Alteração</w:t>
            </w:r>
          </w:p>
        </w:tc>
      </w:tr>
      <w:tr w:rsidR="00CA6634" w:rsidRPr="004D4D4A" w14:paraId="18238569" w14:textId="77777777" w:rsidTr="00407EB3">
        <w:trPr>
          <w:jc w:val="center"/>
        </w:trPr>
        <w:tc>
          <w:tcPr>
            <w:tcW w:w="4876" w:type="dxa"/>
          </w:tcPr>
          <w:p w14:paraId="411554E9" w14:textId="77777777" w:rsidR="00CA6634" w:rsidRPr="004D4D4A" w:rsidRDefault="00CA6634" w:rsidP="00407EB3">
            <w:pPr>
              <w:pStyle w:val="Normal6"/>
            </w:pPr>
          </w:p>
        </w:tc>
        <w:tc>
          <w:tcPr>
            <w:tcW w:w="4876" w:type="dxa"/>
          </w:tcPr>
          <w:p w14:paraId="6A674DE0" w14:textId="77777777" w:rsidR="00CA6634" w:rsidRPr="004D4D4A" w:rsidRDefault="00CA6634" w:rsidP="00407EB3">
            <w:pPr>
              <w:pStyle w:val="Normal6"/>
              <w:rPr>
                <w:szCs w:val="24"/>
              </w:rPr>
            </w:pPr>
            <w:r w:rsidRPr="004D4D4A">
              <w:rPr>
                <w:b/>
                <w:i/>
              </w:rPr>
              <w:t>3</w:t>
            </w:r>
            <w:r w:rsidRPr="004D4D4A">
              <w:rPr>
                <w:b/>
                <w:i/>
              </w:rPr>
              <w:noBreakHyphen/>
              <w:t>B.</w:t>
            </w:r>
            <w:r w:rsidRPr="004D4D4A">
              <w:rPr>
                <w:b/>
                <w:i/>
              </w:rPr>
              <w:tab/>
              <w:t>«Publicidade», qualquer forma de comunicação que tenha como efeito direto ou indireto a promoção de um cão ou gato a fim de atrair interesse, envolvimento ou vendas, incluindo a promoção de uma raça ou de uma característica física;</w:t>
            </w:r>
          </w:p>
        </w:tc>
      </w:tr>
    </w:tbl>
    <w:p w14:paraId="25C1CA5D" w14:textId="77777777" w:rsidR="00CA6634" w:rsidRPr="004D4D4A" w:rsidRDefault="00CA6634" w:rsidP="00CA6634"/>
    <w:p w14:paraId="167D14A0" w14:textId="77777777" w:rsidR="00CA6634" w:rsidRPr="004D4D4A" w:rsidRDefault="00CA6634" w:rsidP="00CA6634">
      <w:pPr>
        <w:pStyle w:val="AmNumberTabs"/>
      </w:pPr>
      <w:r w:rsidRPr="004D4D4A">
        <w:t>Alteração</w:t>
      </w:r>
      <w:r w:rsidRPr="004D4D4A">
        <w:tab/>
      </w:r>
      <w:r w:rsidRPr="004D4D4A">
        <w:tab/>
        <w:t>59</w:t>
      </w:r>
    </w:p>
    <w:p w14:paraId="578CF280" w14:textId="77777777" w:rsidR="00CA6634" w:rsidRPr="004D4D4A" w:rsidRDefault="00CA6634" w:rsidP="00CA6634"/>
    <w:p w14:paraId="553FF110" w14:textId="77777777" w:rsidR="00CA6634" w:rsidRPr="004D4D4A" w:rsidRDefault="00CA6634" w:rsidP="00CA6634">
      <w:pPr>
        <w:pStyle w:val="NormalBold"/>
        <w:keepNext/>
      </w:pPr>
      <w:r w:rsidRPr="004D4D4A">
        <w:t>Proposta de regulamento</w:t>
      </w:r>
    </w:p>
    <w:p w14:paraId="110FE77B" w14:textId="77777777" w:rsidR="00CA6634" w:rsidRPr="004D4D4A" w:rsidRDefault="00CA6634" w:rsidP="00CA6634">
      <w:pPr>
        <w:pStyle w:val="NormalBold"/>
      </w:pPr>
      <w:r w:rsidRPr="004D4D4A">
        <w:t>Artigo 3 –parágrafo 1 – ponto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F649BDB" w14:textId="77777777" w:rsidTr="00407EB3">
        <w:trPr>
          <w:jc w:val="center"/>
        </w:trPr>
        <w:tc>
          <w:tcPr>
            <w:tcW w:w="9752" w:type="dxa"/>
            <w:gridSpan w:val="2"/>
          </w:tcPr>
          <w:p w14:paraId="2A30060B" w14:textId="77777777" w:rsidR="00CA6634" w:rsidRPr="004D4D4A" w:rsidRDefault="00CA6634" w:rsidP="00407EB3">
            <w:pPr>
              <w:keepNext/>
            </w:pPr>
          </w:p>
        </w:tc>
      </w:tr>
      <w:tr w:rsidR="00CA6634" w:rsidRPr="004D4D4A" w14:paraId="02CAA01F" w14:textId="77777777" w:rsidTr="00407EB3">
        <w:trPr>
          <w:jc w:val="center"/>
        </w:trPr>
        <w:tc>
          <w:tcPr>
            <w:tcW w:w="4876" w:type="dxa"/>
          </w:tcPr>
          <w:p w14:paraId="21BBDB74" w14:textId="77777777" w:rsidR="00CA6634" w:rsidRPr="004D4D4A" w:rsidRDefault="00CA6634" w:rsidP="00407EB3">
            <w:pPr>
              <w:pStyle w:val="ColumnHeading"/>
              <w:keepNext/>
            </w:pPr>
            <w:r w:rsidRPr="004D4D4A">
              <w:t>Texto da Comissão</w:t>
            </w:r>
          </w:p>
        </w:tc>
        <w:tc>
          <w:tcPr>
            <w:tcW w:w="4876" w:type="dxa"/>
          </w:tcPr>
          <w:p w14:paraId="3EDEC223" w14:textId="77777777" w:rsidR="00CA6634" w:rsidRPr="004D4D4A" w:rsidRDefault="00CA6634" w:rsidP="00407EB3">
            <w:pPr>
              <w:pStyle w:val="ColumnHeading"/>
              <w:keepNext/>
            </w:pPr>
            <w:r w:rsidRPr="004D4D4A">
              <w:t>Alteração</w:t>
            </w:r>
          </w:p>
        </w:tc>
      </w:tr>
      <w:tr w:rsidR="00CA6634" w:rsidRPr="004D4D4A" w14:paraId="6E9FD413" w14:textId="77777777" w:rsidTr="00407EB3">
        <w:trPr>
          <w:jc w:val="center"/>
        </w:trPr>
        <w:tc>
          <w:tcPr>
            <w:tcW w:w="4876" w:type="dxa"/>
          </w:tcPr>
          <w:p w14:paraId="326D6BDA" w14:textId="77777777" w:rsidR="00CA6634" w:rsidRPr="004D4D4A" w:rsidRDefault="00CA6634" w:rsidP="00407EB3">
            <w:pPr>
              <w:pStyle w:val="Normal6"/>
            </w:pPr>
            <w:r w:rsidRPr="004D4D4A">
              <w:t>4.</w:t>
            </w:r>
            <w:r w:rsidRPr="004D4D4A">
              <w:tab/>
              <w:t xml:space="preserve">«Detenção», qualquer atividade durante a qual </w:t>
            </w:r>
            <w:r w:rsidRPr="004D4D4A">
              <w:rPr>
                <w:b/>
                <w:i/>
              </w:rPr>
              <w:t>um animal é detido</w:t>
            </w:r>
            <w:r w:rsidRPr="004D4D4A">
              <w:t xml:space="preserve"> ou </w:t>
            </w:r>
            <w:r w:rsidRPr="004D4D4A">
              <w:rPr>
                <w:b/>
                <w:i/>
              </w:rPr>
              <w:t>manuseado</w:t>
            </w:r>
            <w:r w:rsidRPr="004D4D4A">
              <w:t xml:space="preserve"> num estabelecimento;</w:t>
            </w:r>
          </w:p>
        </w:tc>
        <w:tc>
          <w:tcPr>
            <w:tcW w:w="4876" w:type="dxa"/>
          </w:tcPr>
          <w:p w14:paraId="2ACF5294" w14:textId="77777777" w:rsidR="00CA6634" w:rsidRPr="004D4D4A" w:rsidRDefault="00CA6634" w:rsidP="00407EB3">
            <w:pPr>
              <w:pStyle w:val="Normal6"/>
              <w:rPr>
                <w:szCs w:val="24"/>
              </w:rPr>
            </w:pPr>
            <w:r w:rsidRPr="004D4D4A">
              <w:t>4.</w:t>
            </w:r>
            <w:r w:rsidRPr="004D4D4A">
              <w:tab/>
              <w:t xml:space="preserve">«Detenção», qualquer atividade durante a qual </w:t>
            </w:r>
            <w:r w:rsidRPr="004D4D4A">
              <w:rPr>
                <w:b/>
                <w:i/>
              </w:rPr>
              <w:t>os cães e gatos sejam alojados, detidos</w:t>
            </w:r>
            <w:r w:rsidRPr="004D4D4A">
              <w:t xml:space="preserve"> ou </w:t>
            </w:r>
            <w:r w:rsidRPr="004D4D4A">
              <w:rPr>
                <w:b/>
                <w:i/>
              </w:rPr>
              <w:t>manuseados</w:t>
            </w:r>
            <w:r w:rsidRPr="004D4D4A">
              <w:t xml:space="preserve"> num estabelecimento</w:t>
            </w:r>
            <w:r w:rsidRPr="004D4D4A">
              <w:rPr>
                <w:b/>
                <w:i/>
              </w:rPr>
              <w:t xml:space="preserve"> ou sob a responsabilidade de um operador</w:t>
            </w:r>
            <w:r w:rsidRPr="004D4D4A">
              <w:t>;</w:t>
            </w:r>
          </w:p>
        </w:tc>
      </w:tr>
    </w:tbl>
    <w:p w14:paraId="0497D4B7" w14:textId="77777777" w:rsidR="00CA6634" w:rsidRPr="004D4D4A" w:rsidRDefault="00CA6634" w:rsidP="00CA6634"/>
    <w:p w14:paraId="37AB4123" w14:textId="77777777" w:rsidR="000753B9" w:rsidRPr="004D4D4A" w:rsidRDefault="000753B9" w:rsidP="000753B9">
      <w:pPr>
        <w:pStyle w:val="AmNumberTabs"/>
      </w:pPr>
      <w:r w:rsidRPr="004D4D4A">
        <w:t>Alteração</w:t>
      </w:r>
      <w:r w:rsidRPr="004D4D4A">
        <w:tab/>
      </w:r>
      <w:r w:rsidRPr="004D4D4A">
        <w:tab/>
        <w:t>303</w:t>
      </w:r>
    </w:p>
    <w:p w14:paraId="3FEEBE65" w14:textId="77777777" w:rsidR="000753B9" w:rsidRPr="004D4D4A" w:rsidRDefault="000753B9" w:rsidP="000753B9">
      <w:pPr>
        <w:pStyle w:val="NormalBold12b"/>
      </w:pPr>
      <w:r w:rsidRPr="004D4D4A">
        <w:t>Proposta de regulamento</w:t>
      </w:r>
    </w:p>
    <w:p w14:paraId="450B0AFF" w14:textId="77777777" w:rsidR="000753B9" w:rsidRPr="004D4D4A" w:rsidRDefault="000753B9" w:rsidP="000753B9">
      <w:pPr>
        <w:pStyle w:val="NormalBold"/>
      </w:pPr>
      <w:r w:rsidRPr="004D4D4A">
        <w:t>Artigo 3 – parágrafo 1 – ponto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53B9" w:rsidRPr="004D4D4A" w14:paraId="64E4AF4C" w14:textId="77777777" w:rsidTr="00FB7499">
        <w:trPr>
          <w:trHeight w:hRule="exact" w:val="240"/>
          <w:jc w:val="center"/>
        </w:trPr>
        <w:tc>
          <w:tcPr>
            <w:tcW w:w="9752" w:type="dxa"/>
            <w:gridSpan w:val="2"/>
            <w:tcBorders>
              <w:top w:val="nil"/>
              <w:left w:val="nil"/>
              <w:bottom w:val="nil"/>
              <w:right w:val="nil"/>
            </w:tcBorders>
          </w:tcPr>
          <w:p w14:paraId="53B1BE77" w14:textId="77777777" w:rsidR="000753B9" w:rsidRPr="004D4D4A" w:rsidRDefault="000753B9" w:rsidP="00FB7499"/>
        </w:tc>
      </w:tr>
      <w:tr w:rsidR="000753B9" w:rsidRPr="004D4D4A" w14:paraId="13FCB557" w14:textId="77777777" w:rsidTr="00FB7499">
        <w:trPr>
          <w:trHeight w:val="240"/>
          <w:jc w:val="center"/>
        </w:trPr>
        <w:tc>
          <w:tcPr>
            <w:tcW w:w="4876" w:type="dxa"/>
            <w:tcBorders>
              <w:top w:val="nil"/>
              <w:left w:val="nil"/>
              <w:bottom w:val="nil"/>
              <w:right w:val="nil"/>
            </w:tcBorders>
          </w:tcPr>
          <w:p w14:paraId="3425EF2C" w14:textId="77777777" w:rsidR="000753B9" w:rsidRPr="004D4D4A" w:rsidRDefault="000753B9" w:rsidP="00FB7499">
            <w:pPr>
              <w:pStyle w:val="AmColumnHeading"/>
            </w:pPr>
            <w:r w:rsidRPr="004D4D4A">
              <w:t>Texto da Comissão</w:t>
            </w:r>
          </w:p>
        </w:tc>
        <w:tc>
          <w:tcPr>
            <w:tcW w:w="4876" w:type="dxa"/>
            <w:tcBorders>
              <w:top w:val="nil"/>
              <w:left w:val="nil"/>
              <w:bottom w:val="nil"/>
              <w:right w:val="nil"/>
            </w:tcBorders>
          </w:tcPr>
          <w:p w14:paraId="2E55286D" w14:textId="77777777" w:rsidR="000753B9" w:rsidRPr="004D4D4A" w:rsidRDefault="000753B9" w:rsidP="00FB7499">
            <w:pPr>
              <w:pStyle w:val="AmColumnHeading"/>
            </w:pPr>
            <w:r w:rsidRPr="004D4D4A">
              <w:t>Alteração</w:t>
            </w:r>
          </w:p>
        </w:tc>
      </w:tr>
      <w:tr w:rsidR="000753B9" w:rsidRPr="004D4D4A" w14:paraId="3E638B1C" w14:textId="77777777" w:rsidTr="00FB7499">
        <w:trPr>
          <w:jc w:val="center"/>
        </w:trPr>
        <w:tc>
          <w:tcPr>
            <w:tcW w:w="4876" w:type="dxa"/>
            <w:tcBorders>
              <w:top w:val="nil"/>
              <w:left w:val="nil"/>
              <w:bottom w:val="nil"/>
              <w:right w:val="nil"/>
            </w:tcBorders>
          </w:tcPr>
          <w:p w14:paraId="60C598FB" w14:textId="77777777" w:rsidR="000753B9" w:rsidRPr="004D4D4A" w:rsidRDefault="000753B9" w:rsidP="00FB7499">
            <w:pPr>
              <w:pStyle w:val="Normal6a"/>
            </w:pPr>
            <w:r w:rsidRPr="004D4D4A">
              <w:t>5.</w:t>
            </w:r>
            <w:r w:rsidRPr="004D4D4A">
              <w:tab/>
              <w:t xml:space="preserve">«Colocação no mercado», a </w:t>
            </w:r>
            <w:r w:rsidRPr="004D4D4A">
              <w:rPr>
                <w:b/>
                <w:i/>
              </w:rPr>
              <w:t xml:space="preserve">detenção de cães e gatos para efeitos de </w:t>
            </w:r>
            <w:r w:rsidRPr="004D4D4A">
              <w:lastRenderedPageBreak/>
              <w:t>venda, oferta para fins de venda, distribuição ou qualquer outra forma de transferência de propriedade ou responsabilidade</w:t>
            </w:r>
            <w:r w:rsidRPr="004D4D4A">
              <w:rPr>
                <w:b/>
                <w:i/>
              </w:rPr>
              <w:t xml:space="preserve"> pelo animal,</w:t>
            </w:r>
            <w:r w:rsidRPr="004D4D4A">
              <w:t xml:space="preserve"> a título </w:t>
            </w:r>
            <w:r w:rsidRPr="004D4D4A">
              <w:rPr>
                <w:b/>
                <w:i/>
              </w:rPr>
              <w:t>oneroso ou</w:t>
            </w:r>
            <w:r w:rsidRPr="004D4D4A">
              <w:t xml:space="preserve">, </w:t>
            </w:r>
            <w:r w:rsidRPr="004D4D4A">
              <w:rPr>
                <w:b/>
                <w:i/>
              </w:rPr>
              <w:t>pelo menos</w:t>
            </w:r>
            <w:r w:rsidRPr="004D4D4A">
              <w:t xml:space="preserve">, </w:t>
            </w:r>
            <w:r w:rsidRPr="004D4D4A">
              <w:rPr>
                <w:b/>
                <w:i/>
              </w:rPr>
              <w:t>mediante o reembolso dos custos incorridos</w:t>
            </w:r>
            <w:r w:rsidRPr="004D4D4A">
              <w:t xml:space="preserve">, </w:t>
            </w:r>
            <w:r w:rsidRPr="004D4D4A">
              <w:rPr>
                <w:b/>
                <w:i/>
              </w:rPr>
              <w:t>incluindo</w:t>
            </w:r>
            <w:r w:rsidRPr="004D4D4A">
              <w:t xml:space="preserve"> a publicidade dos animais para os fins acima referidos;</w:t>
            </w:r>
          </w:p>
        </w:tc>
        <w:tc>
          <w:tcPr>
            <w:tcW w:w="4876" w:type="dxa"/>
            <w:tcBorders>
              <w:top w:val="nil"/>
              <w:left w:val="nil"/>
              <w:bottom w:val="nil"/>
              <w:right w:val="nil"/>
            </w:tcBorders>
          </w:tcPr>
          <w:p w14:paraId="178AAEE0" w14:textId="77777777" w:rsidR="000753B9" w:rsidRPr="004D4D4A" w:rsidRDefault="000753B9" w:rsidP="00FB7499">
            <w:pPr>
              <w:pStyle w:val="Normal6a"/>
            </w:pPr>
            <w:r w:rsidRPr="004D4D4A">
              <w:lastRenderedPageBreak/>
              <w:t>5.</w:t>
            </w:r>
            <w:r w:rsidRPr="004D4D4A">
              <w:tab/>
              <w:t xml:space="preserve">«Colocação no mercado», a venda, oferta para fins de venda, distribuição ou </w:t>
            </w:r>
            <w:r w:rsidRPr="004D4D4A">
              <w:lastRenderedPageBreak/>
              <w:t>qualquer outra forma de transferência de propriedade ou responsabilidade</w:t>
            </w:r>
            <w:r w:rsidRPr="004D4D4A">
              <w:rPr>
                <w:b/>
                <w:i/>
              </w:rPr>
              <w:t>, seja a troco de pagamento ou</w:t>
            </w:r>
            <w:r w:rsidRPr="004D4D4A">
              <w:t xml:space="preserve"> a título </w:t>
            </w:r>
            <w:r w:rsidRPr="004D4D4A">
              <w:rPr>
                <w:b/>
                <w:i/>
              </w:rPr>
              <w:t>gratuito, excluindo doações ocasionais e irregulares</w:t>
            </w:r>
            <w:r w:rsidRPr="004D4D4A">
              <w:t xml:space="preserve">, </w:t>
            </w:r>
            <w:r w:rsidRPr="004D4D4A">
              <w:rPr>
                <w:b/>
                <w:i/>
              </w:rPr>
              <w:t>por pessoas singulares</w:t>
            </w:r>
            <w:r w:rsidRPr="004D4D4A">
              <w:t xml:space="preserve">, </w:t>
            </w:r>
            <w:r w:rsidRPr="004D4D4A">
              <w:rPr>
                <w:b/>
                <w:i/>
              </w:rPr>
              <w:t>de um pequeno número de cães ou gatos por outros meios que não a intermediação de uma plataforma em linha</w:t>
            </w:r>
            <w:r w:rsidRPr="004D4D4A">
              <w:t xml:space="preserve">, </w:t>
            </w:r>
            <w:r w:rsidRPr="004D4D4A">
              <w:rPr>
                <w:b/>
                <w:i/>
              </w:rPr>
              <w:t>assim como</w:t>
            </w:r>
            <w:r w:rsidRPr="004D4D4A">
              <w:t xml:space="preserve"> a publicidade dos animais para os fins acima referidos;</w:t>
            </w:r>
          </w:p>
        </w:tc>
      </w:tr>
    </w:tbl>
    <w:p w14:paraId="4A33F033" w14:textId="0BDC92CF" w:rsidR="000753B9" w:rsidRPr="004D4D4A" w:rsidRDefault="000753B9" w:rsidP="000753B9"/>
    <w:p w14:paraId="4FCDE976" w14:textId="03C8D22E" w:rsidR="00CA6634" w:rsidRPr="004D4D4A" w:rsidRDefault="00CA6634" w:rsidP="000753B9"/>
    <w:p w14:paraId="298243F6" w14:textId="77777777" w:rsidR="00CA6634" w:rsidRPr="004D4D4A" w:rsidRDefault="00CA6634" w:rsidP="00CA6634">
      <w:pPr>
        <w:pStyle w:val="AmNumberTabs"/>
      </w:pPr>
      <w:r w:rsidRPr="004D4D4A">
        <w:t>Alteração</w:t>
      </w:r>
      <w:r w:rsidRPr="004D4D4A">
        <w:tab/>
      </w:r>
      <w:r w:rsidRPr="004D4D4A">
        <w:tab/>
        <w:t>61</w:t>
      </w:r>
    </w:p>
    <w:p w14:paraId="05760405" w14:textId="77777777" w:rsidR="00CA6634" w:rsidRPr="004D4D4A" w:rsidRDefault="00CA6634" w:rsidP="00CA6634"/>
    <w:p w14:paraId="1B84EA84" w14:textId="77777777" w:rsidR="00CA6634" w:rsidRPr="004D4D4A" w:rsidRDefault="00CA6634" w:rsidP="00CA6634">
      <w:pPr>
        <w:pStyle w:val="NormalBold"/>
        <w:keepNext/>
      </w:pPr>
      <w:r w:rsidRPr="004D4D4A">
        <w:t>Proposta de regulamento</w:t>
      </w:r>
    </w:p>
    <w:p w14:paraId="5525945B" w14:textId="77777777" w:rsidR="00CA6634" w:rsidRPr="004D4D4A" w:rsidRDefault="00CA6634" w:rsidP="00CA6634">
      <w:pPr>
        <w:pStyle w:val="NormalBold"/>
      </w:pPr>
      <w:r w:rsidRPr="004D4D4A">
        <w:t>Artigo 3 – parágrafo 1 – ponto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91AD0C8" w14:textId="77777777" w:rsidTr="00407EB3">
        <w:trPr>
          <w:jc w:val="center"/>
        </w:trPr>
        <w:tc>
          <w:tcPr>
            <w:tcW w:w="9752" w:type="dxa"/>
            <w:gridSpan w:val="2"/>
          </w:tcPr>
          <w:p w14:paraId="1DB94F10" w14:textId="77777777" w:rsidR="00CA6634" w:rsidRPr="004D4D4A" w:rsidRDefault="00CA6634" w:rsidP="00407EB3">
            <w:pPr>
              <w:keepNext/>
            </w:pPr>
          </w:p>
        </w:tc>
      </w:tr>
      <w:tr w:rsidR="00CA6634" w:rsidRPr="004D4D4A" w14:paraId="722DD535" w14:textId="77777777" w:rsidTr="00407EB3">
        <w:trPr>
          <w:jc w:val="center"/>
        </w:trPr>
        <w:tc>
          <w:tcPr>
            <w:tcW w:w="4876" w:type="dxa"/>
          </w:tcPr>
          <w:p w14:paraId="44C87CCC" w14:textId="77777777" w:rsidR="00CA6634" w:rsidRPr="004D4D4A" w:rsidRDefault="00CA6634" w:rsidP="00407EB3">
            <w:pPr>
              <w:pStyle w:val="ColumnHeading"/>
              <w:keepNext/>
            </w:pPr>
            <w:r w:rsidRPr="004D4D4A">
              <w:t>Texto da Comissão</w:t>
            </w:r>
          </w:p>
        </w:tc>
        <w:tc>
          <w:tcPr>
            <w:tcW w:w="4876" w:type="dxa"/>
          </w:tcPr>
          <w:p w14:paraId="5A68666A" w14:textId="77777777" w:rsidR="00CA6634" w:rsidRPr="004D4D4A" w:rsidRDefault="00CA6634" w:rsidP="00407EB3">
            <w:pPr>
              <w:pStyle w:val="ColumnHeading"/>
              <w:keepNext/>
            </w:pPr>
            <w:r w:rsidRPr="004D4D4A">
              <w:t>Alteração</w:t>
            </w:r>
          </w:p>
        </w:tc>
      </w:tr>
      <w:tr w:rsidR="00CA6634" w:rsidRPr="004D4D4A" w14:paraId="28BF049D" w14:textId="77777777" w:rsidTr="00407EB3">
        <w:trPr>
          <w:jc w:val="center"/>
        </w:trPr>
        <w:tc>
          <w:tcPr>
            <w:tcW w:w="4876" w:type="dxa"/>
          </w:tcPr>
          <w:p w14:paraId="63595740" w14:textId="77777777" w:rsidR="00CA6634" w:rsidRPr="004D4D4A" w:rsidRDefault="00CA6634" w:rsidP="00407EB3">
            <w:pPr>
              <w:pStyle w:val="Normal6"/>
            </w:pPr>
            <w:r w:rsidRPr="004D4D4A">
              <w:rPr>
                <w:b/>
                <w:i/>
              </w:rPr>
              <w:t>6.</w:t>
            </w:r>
            <w:r w:rsidRPr="004D4D4A">
              <w:rPr>
                <w:b/>
                <w:i/>
              </w:rPr>
              <w:tab/>
              <w:t>«Fornecimento», a transferência de propriedade ou responsabilidade por cães ou gatos por qualquer meio ou forma, a título oneroso ou gratuito, excluindo o fornecimento ocasional de cães ou gatos por pessoas singulares por outros meios que não a intermediação de uma plataforma em linha;</w:t>
            </w:r>
          </w:p>
        </w:tc>
        <w:tc>
          <w:tcPr>
            <w:tcW w:w="4876" w:type="dxa"/>
          </w:tcPr>
          <w:p w14:paraId="75751BF9" w14:textId="77777777" w:rsidR="00CA6634" w:rsidRPr="004D4D4A" w:rsidRDefault="00CA6634" w:rsidP="00407EB3">
            <w:pPr>
              <w:pStyle w:val="Normal6"/>
              <w:rPr>
                <w:szCs w:val="24"/>
              </w:rPr>
            </w:pPr>
            <w:r w:rsidRPr="004D4D4A">
              <w:rPr>
                <w:b/>
                <w:i/>
              </w:rPr>
              <w:t>Suprimido</w:t>
            </w:r>
          </w:p>
        </w:tc>
      </w:tr>
    </w:tbl>
    <w:p w14:paraId="4320B6E7" w14:textId="77777777" w:rsidR="00CA6634" w:rsidRPr="004D4D4A" w:rsidRDefault="00CA6634" w:rsidP="00CA6634"/>
    <w:p w14:paraId="59159AC7" w14:textId="77777777" w:rsidR="00CA6634" w:rsidRPr="004D4D4A" w:rsidRDefault="00CA6634" w:rsidP="00CA6634">
      <w:pPr>
        <w:pStyle w:val="AmNumberTabs"/>
      </w:pPr>
      <w:r w:rsidRPr="004D4D4A">
        <w:t>Alteração</w:t>
      </w:r>
      <w:r w:rsidRPr="004D4D4A">
        <w:tab/>
      </w:r>
      <w:r w:rsidRPr="004D4D4A">
        <w:tab/>
        <w:t>62</w:t>
      </w:r>
    </w:p>
    <w:p w14:paraId="2CDF9C7C" w14:textId="77777777" w:rsidR="00CA6634" w:rsidRPr="004D4D4A" w:rsidRDefault="00CA6634" w:rsidP="00CA6634"/>
    <w:p w14:paraId="198312DF" w14:textId="77777777" w:rsidR="00CA6634" w:rsidRPr="004D4D4A" w:rsidRDefault="00CA6634" w:rsidP="00CA6634">
      <w:pPr>
        <w:pStyle w:val="NormalBold"/>
        <w:keepNext/>
      </w:pPr>
      <w:r w:rsidRPr="004D4D4A">
        <w:t>Proposta de regulamento</w:t>
      </w:r>
    </w:p>
    <w:p w14:paraId="5477B5F9" w14:textId="77777777" w:rsidR="00CA6634" w:rsidRPr="004D4D4A" w:rsidRDefault="00CA6634" w:rsidP="00CA6634">
      <w:pPr>
        <w:pStyle w:val="NormalBold"/>
      </w:pPr>
      <w:r w:rsidRPr="004D4D4A">
        <w:t>Artigo 3 – parágrafo 1 – ponto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EF19457" w14:textId="77777777" w:rsidTr="00407EB3">
        <w:trPr>
          <w:jc w:val="center"/>
        </w:trPr>
        <w:tc>
          <w:tcPr>
            <w:tcW w:w="9752" w:type="dxa"/>
            <w:gridSpan w:val="2"/>
          </w:tcPr>
          <w:p w14:paraId="0F8CFDCE" w14:textId="77777777" w:rsidR="00CA6634" w:rsidRPr="004D4D4A" w:rsidRDefault="00CA6634" w:rsidP="00407EB3">
            <w:pPr>
              <w:keepNext/>
            </w:pPr>
          </w:p>
        </w:tc>
      </w:tr>
      <w:tr w:rsidR="00CA6634" w:rsidRPr="004D4D4A" w14:paraId="19BBC7E4" w14:textId="77777777" w:rsidTr="00407EB3">
        <w:trPr>
          <w:jc w:val="center"/>
        </w:trPr>
        <w:tc>
          <w:tcPr>
            <w:tcW w:w="4876" w:type="dxa"/>
          </w:tcPr>
          <w:p w14:paraId="04D4928B" w14:textId="77777777" w:rsidR="00CA6634" w:rsidRPr="004D4D4A" w:rsidRDefault="00CA6634" w:rsidP="00407EB3">
            <w:pPr>
              <w:pStyle w:val="ColumnHeading"/>
              <w:keepNext/>
            </w:pPr>
            <w:r w:rsidRPr="004D4D4A">
              <w:t>Texto da Comissão</w:t>
            </w:r>
          </w:p>
        </w:tc>
        <w:tc>
          <w:tcPr>
            <w:tcW w:w="4876" w:type="dxa"/>
          </w:tcPr>
          <w:p w14:paraId="6A06962A" w14:textId="77777777" w:rsidR="00CA6634" w:rsidRPr="004D4D4A" w:rsidRDefault="00CA6634" w:rsidP="00407EB3">
            <w:pPr>
              <w:pStyle w:val="ColumnHeading"/>
              <w:keepNext/>
            </w:pPr>
            <w:r w:rsidRPr="004D4D4A">
              <w:t>Alteração</w:t>
            </w:r>
          </w:p>
        </w:tc>
      </w:tr>
      <w:tr w:rsidR="00CA6634" w:rsidRPr="004D4D4A" w14:paraId="5B3BC6A5" w14:textId="77777777" w:rsidTr="00407EB3">
        <w:trPr>
          <w:jc w:val="center"/>
        </w:trPr>
        <w:tc>
          <w:tcPr>
            <w:tcW w:w="4876" w:type="dxa"/>
          </w:tcPr>
          <w:p w14:paraId="53F02841" w14:textId="77777777" w:rsidR="00CA6634" w:rsidRPr="004D4D4A" w:rsidRDefault="00CA6634" w:rsidP="00407EB3">
            <w:pPr>
              <w:pStyle w:val="Normal6"/>
            </w:pPr>
            <w:r w:rsidRPr="004D4D4A">
              <w:t>7.</w:t>
            </w:r>
            <w:r w:rsidRPr="004D4D4A">
              <w:tab/>
              <w:t>«Plataforma em linha», uma plataforma em linha na aceção do artigo</w:t>
            </w:r>
            <w:r w:rsidRPr="004D4D4A">
              <w:rPr>
                <w:b/>
                <w:i/>
              </w:rPr>
              <w:t> </w:t>
            </w:r>
            <w:r w:rsidRPr="004D4D4A">
              <w:t>3.º, alínea</w:t>
            </w:r>
            <w:r w:rsidRPr="004D4D4A">
              <w:rPr>
                <w:b/>
                <w:i/>
              </w:rPr>
              <w:t> </w:t>
            </w:r>
            <w:r w:rsidRPr="004D4D4A">
              <w:t>i), do Regulamento (UE)</w:t>
            </w:r>
            <w:r w:rsidRPr="004D4D4A">
              <w:rPr>
                <w:b/>
                <w:i/>
              </w:rPr>
              <w:t> </w:t>
            </w:r>
            <w:r w:rsidRPr="004D4D4A">
              <w:t xml:space="preserve">2022/2065, que intermedeia a colocação no mercado </w:t>
            </w:r>
            <w:r w:rsidRPr="004D4D4A">
              <w:rPr>
                <w:b/>
                <w:i/>
              </w:rPr>
              <w:t xml:space="preserve">ou o fornecimento </w:t>
            </w:r>
            <w:r w:rsidRPr="004D4D4A">
              <w:t xml:space="preserve">de cães </w:t>
            </w:r>
            <w:r w:rsidRPr="004D4D4A">
              <w:rPr>
                <w:b/>
                <w:i/>
              </w:rPr>
              <w:t>e</w:t>
            </w:r>
            <w:r w:rsidRPr="004D4D4A">
              <w:t xml:space="preserve"> gatos;</w:t>
            </w:r>
          </w:p>
        </w:tc>
        <w:tc>
          <w:tcPr>
            <w:tcW w:w="4876" w:type="dxa"/>
          </w:tcPr>
          <w:p w14:paraId="3F4528D2" w14:textId="77777777" w:rsidR="00CA6634" w:rsidRPr="004D4D4A" w:rsidRDefault="00CA6634" w:rsidP="00407EB3">
            <w:pPr>
              <w:pStyle w:val="Normal6"/>
              <w:rPr>
                <w:szCs w:val="24"/>
              </w:rPr>
            </w:pPr>
            <w:r w:rsidRPr="004D4D4A">
              <w:t>7.</w:t>
            </w:r>
            <w:r w:rsidRPr="004D4D4A">
              <w:tab/>
              <w:t>«Plataforma em linha», uma plataforma em linha na aceção do artigo</w:t>
            </w:r>
            <w:r w:rsidRPr="004D4D4A">
              <w:rPr>
                <w:b/>
                <w:i/>
              </w:rPr>
              <w:t xml:space="preserve"> </w:t>
            </w:r>
            <w:r w:rsidRPr="004D4D4A">
              <w:t>3.º, alínea</w:t>
            </w:r>
            <w:r w:rsidRPr="004D4D4A">
              <w:rPr>
                <w:b/>
                <w:i/>
              </w:rPr>
              <w:t xml:space="preserve"> </w:t>
            </w:r>
            <w:r w:rsidRPr="004D4D4A">
              <w:t>i), do Regulamento (UE)</w:t>
            </w:r>
            <w:r w:rsidRPr="004D4D4A">
              <w:rPr>
                <w:b/>
                <w:i/>
              </w:rPr>
              <w:t xml:space="preserve"> </w:t>
            </w:r>
            <w:r w:rsidRPr="004D4D4A">
              <w:t xml:space="preserve">2022/2065, que intermedeia a colocação no mercado de cães </w:t>
            </w:r>
            <w:r w:rsidRPr="004D4D4A">
              <w:rPr>
                <w:b/>
                <w:i/>
              </w:rPr>
              <w:t>ou</w:t>
            </w:r>
            <w:r w:rsidRPr="004D4D4A">
              <w:t xml:space="preserve"> gatos;</w:t>
            </w:r>
          </w:p>
        </w:tc>
      </w:tr>
    </w:tbl>
    <w:p w14:paraId="1F40974A" w14:textId="77777777" w:rsidR="00CA6634" w:rsidRPr="004D4D4A" w:rsidRDefault="00CA6634" w:rsidP="00CA6634"/>
    <w:p w14:paraId="0BF8A237" w14:textId="77777777" w:rsidR="00CA6634" w:rsidRPr="004D4D4A" w:rsidRDefault="00CA6634" w:rsidP="00CA6634">
      <w:pPr>
        <w:pStyle w:val="AmNumberTabs"/>
      </w:pPr>
      <w:r w:rsidRPr="004D4D4A">
        <w:t>Alteração</w:t>
      </w:r>
      <w:r w:rsidRPr="004D4D4A">
        <w:tab/>
      </w:r>
      <w:r w:rsidRPr="004D4D4A">
        <w:tab/>
        <w:t>63</w:t>
      </w:r>
    </w:p>
    <w:p w14:paraId="5C73D186" w14:textId="77777777" w:rsidR="00CA6634" w:rsidRPr="004D4D4A" w:rsidRDefault="00CA6634" w:rsidP="00CA6634"/>
    <w:p w14:paraId="6239EEB3" w14:textId="77777777" w:rsidR="00CA6634" w:rsidRPr="004D4D4A" w:rsidRDefault="00CA6634" w:rsidP="00CA6634">
      <w:pPr>
        <w:pStyle w:val="NormalBold"/>
        <w:keepNext/>
      </w:pPr>
      <w:r w:rsidRPr="004D4D4A">
        <w:t>Proposta de regulamento</w:t>
      </w:r>
    </w:p>
    <w:p w14:paraId="63872DE1" w14:textId="77777777" w:rsidR="00CA6634" w:rsidRPr="004D4D4A" w:rsidRDefault="00CA6634" w:rsidP="00CA6634">
      <w:pPr>
        <w:pStyle w:val="NormalBold"/>
      </w:pPr>
      <w:r w:rsidRPr="004D4D4A">
        <w:t>Artigo 3 – parágrafo 1 – ponto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BBDA11B" w14:textId="77777777" w:rsidTr="00407EB3">
        <w:trPr>
          <w:jc w:val="center"/>
        </w:trPr>
        <w:tc>
          <w:tcPr>
            <w:tcW w:w="9752" w:type="dxa"/>
            <w:gridSpan w:val="2"/>
          </w:tcPr>
          <w:p w14:paraId="53F7FD4F" w14:textId="77777777" w:rsidR="00CA6634" w:rsidRPr="004D4D4A" w:rsidRDefault="00CA6634" w:rsidP="00407EB3">
            <w:pPr>
              <w:keepNext/>
            </w:pPr>
          </w:p>
        </w:tc>
      </w:tr>
      <w:tr w:rsidR="00CA6634" w:rsidRPr="004D4D4A" w14:paraId="62B18FA5" w14:textId="77777777" w:rsidTr="00407EB3">
        <w:trPr>
          <w:jc w:val="center"/>
        </w:trPr>
        <w:tc>
          <w:tcPr>
            <w:tcW w:w="4876" w:type="dxa"/>
          </w:tcPr>
          <w:p w14:paraId="64DA67BE" w14:textId="77777777" w:rsidR="00CA6634" w:rsidRPr="004D4D4A" w:rsidRDefault="00CA6634" w:rsidP="00407EB3">
            <w:pPr>
              <w:pStyle w:val="ColumnHeading"/>
              <w:keepNext/>
            </w:pPr>
            <w:r w:rsidRPr="004D4D4A">
              <w:t>Texto da Comissão</w:t>
            </w:r>
          </w:p>
        </w:tc>
        <w:tc>
          <w:tcPr>
            <w:tcW w:w="4876" w:type="dxa"/>
          </w:tcPr>
          <w:p w14:paraId="29CAC342" w14:textId="77777777" w:rsidR="00CA6634" w:rsidRPr="004D4D4A" w:rsidRDefault="00CA6634" w:rsidP="00407EB3">
            <w:pPr>
              <w:pStyle w:val="ColumnHeading"/>
              <w:keepNext/>
            </w:pPr>
            <w:r w:rsidRPr="004D4D4A">
              <w:t>Alteração</w:t>
            </w:r>
          </w:p>
        </w:tc>
      </w:tr>
      <w:tr w:rsidR="00CA6634" w:rsidRPr="004D4D4A" w14:paraId="1099CDB2" w14:textId="77777777" w:rsidTr="00407EB3">
        <w:trPr>
          <w:jc w:val="center"/>
        </w:trPr>
        <w:tc>
          <w:tcPr>
            <w:tcW w:w="4876" w:type="dxa"/>
          </w:tcPr>
          <w:p w14:paraId="50E09085" w14:textId="77777777" w:rsidR="00CA6634" w:rsidRPr="004D4D4A" w:rsidRDefault="00CA6634" w:rsidP="00407EB3">
            <w:pPr>
              <w:pStyle w:val="Normal6"/>
            </w:pPr>
            <w:r w:rsidRPr="004D4D4A">
              <w:rPr>
                <w:b/>
                <w:i/>
              </w:rPr>
              <w:t>8.</w:t>
            </w:r>
            <w:r w:rsidRPr="004D4D4A">
              <w:rPr>
                <w:b/>
                <w:i/>
              </w:rPr>
              <w:tab/>
              <w:t>«Anúncio», a publicação, numa plataforma em linha, de uma publicidade para o fornecimento de um cão ou de um gato;</w:t>
            </w:r>
          </w:p>
        </w:tc>
        <w:tc>
          <w:tcPr>
            <w:tcW w:w="4876" w:type="dxa"/>
          </w:tcPr>
          <w:p w14:paraId="52152784" w14:textId="77777777" w:rsidR="00CA6634" w:rsidRPr="004D4D4A" w:rsidRDefault="00CA6634" w:rsidP="00407EB3">
            <w:pPr>
              <w:pStyle w:val="Normal6"/>
              <w:rPr>
                <w:szCs w:val="24"/>
              </w:rPr>
            </w:pPr>
            <w:r w:rsidRPr="004D4D4A">
              <w:rPr>
                <w:b/>
                <w:i/>
              </w:rPr>
              <w:t>Suprimido</w:t>
            </w:r>
          </w:p>
        </w:tc>
      </w:tr>
    </w:tbl>
    <w:p w14:paraId="7774D7DD" w14:textId="77777777" w:rsidR="00CA6634" w:rsidRPr="004D4D4A" w:rsidRDefault="00CA6634" w:rsidP="00CA6634"/>
    <w:p w14:paraId="588A2DF3" w14:textId="77777777" w:rsidR="00CA6634" w:rsidRPr="004D4D4A" w:rsidRDefault="00CA6634" w:rsidP="00CA6634">
      <w:pPr>
        <w:pStyle w:val="AmNumberTabs"/>
      </w:pPr>
      <w:r w:rsidRPr="004D4D4A">
        <w:t>Alteração</w:t>
      </w:r>
      <w:r w:rsidRPr="004D4D4A">
        <w:tab/>
      </w:r>
      <w:r w:rsidRPr="004D4D4A">
        <w:tab/>
        <w:t>64</w:t>
      </w:r>
    </w:p>
    <w:p w14:paraId="48119613" w14:textId="77777777" w:rsidR="00CA6634" w:rsidRPr="004D4D4A" w:rsidRDefault="00CA6634" w:rsidP="00CA6634"/>
    <w:p w14:paraId="65B725BA" w14:textId="77777777" w:rsidR="00CA6634" w:rsidRPr="004D4D4A" w:rsidRDefault="00CA6634" w:rsidP="00CA6634">
      <w:pPr>
        <w:pStyle w:val="NormalBold"/>
        <w:keepNext/>
      </w:pPr>
      <w:r w:rsidRPr="004D4D4A">
        <w:t>Proposta de regulamento</w:t>
      </w:r>
    </w:p>
    <w:p w14:paraId="3E2F2DB5" w14:textId="77777777" w:rsidR="00CA6634" w:rsidRPr="004D4D4A" w:rsidRDefault="00CA6634" w:rsidP="00CA6634">
      <w:pPr>
        <w:pStyle w:val="NormalBold"/>
      </w:pPr>
      <w:r w:rsidRPr="004D4D4A">
        <w:t>Artigo 3 – parágrafo 1 – ponto 10</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09D9182" w14:textId="77777777" w:rsidTr="00407EB3">
        <w:trPr>
          <w:jc w:val="center"/>
        </w:trPr>
        <w:tc>
          <w:tcPr>
            <w:tcW w:w="9752" w:type="dxa"/>
            <w:gridSpan w:val="2"/>
          </w:tcPr>
          <w:p w14:paraId="32F94A21" w14:textId="77777777" w:rsidR="00CA6634" w:rsidRPr="004D4D4A" w:rsidRDefault="00CA6634" w:rsidP="00407EB3">
            <w:pPr>
              <w:keepNext/>
            </w:pPr>
          </w:p>
        </w:tc>
      </w:tr>
      <w:tr w:rsidR="00CA6634" w:rsidRPr="004D4D4A" w14:paraId="001CD419" w14:textId="77777777" w:rsidTr="00407EB3">
        <w:trPr>
          <w:jc w:val="center"/>
        </w:trPr>
        <w:tc>
          <w:tcPr>
            <w:tcW w:w="4876" w:type="dxa"/>
          </w:tcPr>
          <w:p w14:paraId="57E3E092" w14:textId="77777777" w:rsidR="00CA6634" w:rsidRPr="004D4D4A" w:rsidRDefault="00CA6634" w:rsidP="00407EB3">
            <w:pPr>
              <w:pStyle w:val="ColumnHeading"/>
              <w:keepNext/>
            </w:pPr>
            <w:r w:rsidRPr="004D4D4A">
              <w:t>Texto da Comissão</w:t>
            </w:r>
          </w:p>
        </w:tc>
        <w:tc>
          <w:tcPr>
            <w:tcW w:w="4876" w:type="dxa"/>
          </w:tcPr>
          <w:p w14:paraId="5C2B31A8" w14:textId="77777777" w:rsidR="00CA6634" w:rsidRPr="004D4D4A" w:rsidRDefault="00CA6634" w:rsidP="00407EB3">
            <w:pPr>
              <w:pStyle w:val="ColumnHeading"/>
              <w:keepNext/>
            </w:pPr>
            <w:r w:rsidRPr="004D4D4A">
              <w:t>Alteração</w:t>
            </w:r>
          </w:p>
        </w:tc>
      </w:tr>
      <w:tr w:rsidR="00CA6634" w:rsidRPr="004D4D4A" w14:paraId="7AF595F2" w14:textId="77777777" w:rsidTr="00407EB3">
        <w:trPr>
          <w:jc w:val="center"/>
        </w:trPr>
        <w:tc>
          <w:tcPr>
            <w:tcW w:w="4876" w:type="dxa"/>
          </w:tcPr>
          <w:p w14:paraId="6D01834B" w14:textId="77777777" w:rsidR="00CA6634" w:rsidRPr="004D4D4A" w:rsidRDefault="00CA6634" w:rsidP="00407EB3">
            <w:pPr>
              <w:pStyle w:val="Normal6"/>
            </w:pPr>
          </w:p>
        </w:tc>
        <w:tc>
          <w:tcPr>
            <w:tcW w:w="4876" w:type="dxa"/>
          </w:tcPr>
          <w:p w14:paraId="6E16C7A2" w14:textId="47CCAC96" w:rsidR="00CA6634" w:rsidRPr="004D4D4A" w:rsidRDefault="00CA6634" w:rsidP="00407EB3">
            <w:pPr>
              <w:pStyle w:val="Normal6"/>
              <w:rPr>
                <w:szCs w:val="24"/>
              </w:rPr>
            </w:pPr>
            <w:r w:rsidRPr="004D4D4A">
              <w:rPr>
                <w:b/>
                <w:i/>
              </w:rPr>
              <w:t>10</w:t>
            </w:r>
            <w:r w:rsidRPr="004D4D4A">
              <w:rPr>
                <w:b/>
                <w:i/>
              </w:rPr>
              <w:noBreakHyphen/>
              <w:t>A</w:t>
            </w:r>
            <w:r w:rsidR="0064224C" w:rsidRPr="004D4D4A">
              <w:rPr>
                <w:b/>
                <w:i/>
              </w:rPr>
              <w:t>.</w:t>
            </w:r>
            <w:r w:rsidRPr="004D4D4A">
              <w:rPr>
                <w:b/>
                <w:i/>
              </w:rPr>
              <w:tab/>
              <w:t>«Cão de guarda de gado», um cão, mantido ou formado principalmente para gerir, movimentar ou controlar gado em contextos agrícolas ou pastoris, incluindo explorações agrícolas, zonas de pastoreio ou durante o transporte;</w:t>
            </w:r>
          </w:p>
        </w:tc>
      </w:tr>
    </w:tbl>
    <w:p w14:paraId="3A866E1C" w14:textId="77777777" w:rsidR="00CA6634" w:rsidRPr="004D4D4A" w:rsidRDefault="00CA6634" w:rsidP="00CA6634"/>
    <w:p w14:paraId="523AF220" w14:textId="77777777" w:rsidR="00CA6634" w:rsidRPr="004D4D4A" w:rsidRDefault="00CA6634" w:rsidP="00CA6634">
      <w:pPr>
        <w:pStyle w:val="AmNumberTabs"/>
      </w:pPr>
      <w:r w:rsidRPr="004D4D4A">
        <w:t>Alteração</w:t>
      </w:r>
      <w:r w:rsidRPr="004D4D4A">
        <w:tab/>
      </w:r>
      <w:r w:rsidRPr="004D4D4A">
        <w:tab/>
        <w:t>65</w:t>
      </w:r>
    </w:p>
    <w:p w14:paraId="3A679A2E" w14:textId="77777777" w:rsidR="00CA6634" w:rsidRPr="004D4D4A" w:rsidRDefault="00CA6634" w:rsidP="00CA6634"/>
    <w:p w14:paraId="3392A769" w14:textId="77777777" w:rsidR="00CA6634" w:rsidRPr="004D4D4A" w:rsidRDefault="00CA6634" w:rsidP="00CA6634">
      <w:pPr>
        <w:pStyle w:val="NormalBold"/>
        <w:keepNext/>
      </w:pPr>
      <w:r w:rsidRPr="004D4D4A">
        <w:t>Proposta de regulamento</w:t>
      </w:r>
    </w:p>
    <w:p w14:paraId="1C2D32AD" w14:textId="77777777" w:rsidR="00CA6634" w:rsidRPr="004D4D4A" w:rsidRDefault="00CA6634" w:rsidP="00CA6634">
      <w:pPr>
        <w:pStyle w:val="NormalBold"/>
      </w:pPr>
      <w:r w:rsidRPr="004D4D4A">
        <w:t>Artigo 3 – parágrafo 1 – ponto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FD19D9D" w14:textId="77777777" w:rsidTr="00407EB3">
        <w:trPr>
          <w:jc w:val="center"/>
        </w:trPr>
        <w:tc>
          <w:tcPr>
            <w:tcW w:w="9752" w:type="dxa"/>
            <w:gridSpan w:val="2"/>
          </w:tcPr>
          <w:p w14:paraId="0CFDCDEC" w14:textId="77777777" w:rsidR="00CA6634" w:rsidRPr="004D4D4A" w:rsidRDefault="00CA6634" w:rsidP="00407EB3">
            <w:pPr>
              <w:keepNext/>
            </w:pPr>
          </w:p>
        </w:tc>
      </w:tr>
      <w:tr w:rsidR="00CA6634" w:rsidRPr="004D4D4A" w14:paraId="51F9230B" w14:textId="77777777" w:rsidTr="00407EB3">
        <w:trPr>
          <w:jc w:val="center"/>
        </w:trPr>
        <w:tc>
          <w:tcPr>
            <w:tcW w:w="4876" w:type="dxa"/>
          </w:tcPr>
          <w:p w14:paraId="279889CC" w14:textId="77777777" w:rsidR="00CA6634" w:rsidRPr="004D4D4A" w:rsidRDefault="00CA6634" w:rsidP="00407EB3">
            <w:pPr>
              <w:pStyle w:val="ColumnHeading"/>
              <w:keepNext/>
            </w:pPr>
            <w:r w:rsidRPr="004D4D4A">
              <w:t>Texto da Comissão</w:t>
            </w:r>
          </w:p>
        </w:tc>
        <w:tc>
          <w:tcPr>
            <w:tcW w:w="4876" w:type="dxa"/>
          </w:tcPr>
          <w:p w14:paraId="21EB1108" w14:textId="77777777" w:rsidR="00CA6634" w:rsidRPr="004D4D4A" w:rsidRDefault="00CA6634" w:rsidP="00407EB3">
            <w:pPr>
              <w:pStyle w:val="ColumnHeading"/>
              <w:keepNext/>
            </w:pPr>
            <w:r w:rsidRPr="004D4D4A">
              <w:t>Alteração</w:t>
            </w:r>
          </w:p>
        </w:tc>
      </w:tr>
      <w:tr w:rsidR="00CA6634" w:rsidRPr="004D4D4A" w14:paraId="4A42A6E4" w14:textId="77777777" w:rsidTr="00407EB3">
        <w:trPr>
          <w:jc w:val="center"/>
        </w:trPr>
        <w:tc>
          <w:tcPr>
            <w:tcW w:w="4876" w:type="dxa"/>
          </w:tcPr>
          <w:p w14:paraId="5DC22D3E" w14:textId="77777777" w:rsidR="00CA6634" w:rsidRPr="004D4D4A" w:rsidRDefault="00CA6634" w:rsidP="00407EB3">
            <w:pPr>
              <w:pStyle w:val="Normal6"/>
            </w:pPr>
            <w:r w:rsidRPr="004D4D4A">
              <w:t>11.</w:t>
            </w:r>
            <w:r w:rsidRPr="004D4D4A">
              <w:tab/>
              <w:t xml:space="preserve">«Estabelecimento», os estabelecimentos de criação, os </w:t>
            </w:r>
            <w:r w:rsidRPr="004D4D4A">
              <w:rPr>
                <w:b/>
                <w:i/>
              </w:rPr>
              <w:t>abrigos para animais e as lojas de animais</w:t>
            </w:r>
            <w:r w:rsidRPr="004D4D4A">
              <w:t xml:space="preserve"> de </w:t>
            </w:r>
            <w:r w:rsidRPr="004D4D4A">
              <w:rPr>
                <w:b/>
                <w:i/>
              </w:rPr>
              <w:t>companhia</w:t>
            </w:r>
            <w:r w:rsidRPr="004D4D4A">
              <w:t>;</w:t>
            </w:r>
          </w:p>
        </w:tc>
        <w:tc>
          <w:tcPr>
            <w:tcW w:w="4876" w:type="dxa"/>
          </w:tcPr>
          <w:p w14:paraId="7D4E91F7" w14:textId="77777777" w:rsidR="00CA6634" w:rsidRPr="004D4D4A" w:rsidRDefault="00CA6634" w:rsidP="00407EB3">
            <w:pPr>
              <w:pStyle w:val="Normal6"/>
              <w:rPr>
                <w:szCs w:val="24"/>
              </w:rPr>
            </w:pPr>
            <w:r w:rsidRPr="004D4D4A">
              <w:t>11.</w:t>
            </w:r>
            <w:r w:rsidRPr="004D4D4A">
              <w:tab/>
              <w:t xml:space="preserve">«Estabelecimentos», os estabelecimentos de criação, os </w:t>
            </w:r>
            <w:r w:rsidRPr="004D4D4A">
              <w:rPr>
                <w:b/>
                <w:i/>
              </w:rPr>
              <w:t>estabelecimentos de venda, os abrigos e os lares</w:t>
            </w:r>
            <w:r w:rsidRPr="004D4D4A">
              <w:t xml:space="preserve"> de </w:t>
            </w:r>
            <w:r w:rsidRPr="004D4D4A">
              <w:rPr>
                <w:b/>
                <w:i/>
              </w:rPr>
              <w:t>acolhimento</w:t>
            </w:r>
            <w:r w:rsidRPr="004D4D4A">
              <w:t>;</w:t>
            </w:r>
          </w:p>
        </w:tc>
      </w:tr>
    </w:tbl>
    <w:p w14:paraId="7A0963E6" w14:textId="77777777" w:rsidR="00CA6634" w:rsidRPr="004D4D4A" w:rsidRDefault="00CA6634" w:rsidP="00CA6634"/>
    <w:p w14:paraId="554A5E0C" w14:textId="77777777" w:rsidR="00CA6634" w:rsidRPr="004D4D4A" w:rsidRDefault="00CA6634" w:rsidP="00CA6634">
      <w:pPr>
        <w:pStyle w:val="AmNumberTabs"/>
      </w:pPr>
      <w:r w:rsidRPr="004D4D4A">
        <w:t>Alteração</w:t>
      </w:r>
      <w:r w:rsidRPr="004D4D4A">
        <w:tab/>
      </w:r>
      <w:r w:rsidRPr="004D4D4A">
        <w:tab/>
        <w:t>66</w:t>
      </w:r>
    </w:p>
    <w:p w14:paraId="2106D6FE" w14:textId="77777777" w:rsidR="00CA6634" w:rsidRPr="004D4D4A" w:rsidRDefault="00CA6634" w:rsidP="00CA6634"/>
    <w:p w14:paraId="1E727F94" w14:textId="77777777" w:rsidR="00CA6634" w:rsidRPr="004D4D4A" w:rsidRDefault="00CA6634" w:rsidP="00CA6634">
      <w:pPr>
        <w:pStyle w:val="NormalBold"/>
        <w:keepNext/>
      </w:pPr>
      <w:r w:rsidRPr="004D4D4A">
        <w:t>Proposta de regulamento</w:t>
      </w:r>
    </w:p>
    <w:p w14:paraId="2995182D" w14:textId="77777777" w:rsidR="00CA6634" w:rsidRPr="004D4D4A" w:rsidRDefault="00CA6634" w:rsidP="00CA6634">
      <w:pPr>
        <w:pStyle w:val="NormalBold"/>
      </w:pPr>
      <w:r w:rsidRPr="004D4D4A">
        <w:t>Artigo 3 – parágrafo 1 – ponto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562AE78" w14:textId="77777777" w:rsidTr="00407EB3">
        <w:trPr>
          <w:jc w:val="center"/>
        </w:trPr>
        <w:tc>
          <w:tcPr>
            <w:tcW w:w="9752" w:type="dxa"/>
            <w:gridSpan w:val="2"/>
          </w:tcPr>
          <w:p w14:paraId="57CD2DCB" w14:textId="77777777" w:rsidR="00CA6634" w:rsidRPr="004D4D4A" w:rsidRDefault="00CA6634" w:rsidP="00407EB3">
            <w:pPr>
              <w:keepNext/>
            </w:pPr>
          </w:p>
        </w:tc>
      </w:tr>
      <w:tr w:rsidR="00CA6634" w:rsidRPr="004D4D4A" w14:paraId="25D9AF42" w14:textId="77777777" w:rsidTr="00407EB3">
        <w:trPr>
          <w:jc w:val="center"/>
        </w:trPr>
        <w:tc>
          <w:tcPr>
            <w:tcW w:w="4876" w:type="dxa"/>
          </w:tcPr>
          <w:p w14:paraId="65CC16BF" w14:textId="77777777" w:rsidR="00CA6634" w:rsidRPr="004D4D4A" w:rsidRDefault="00CA6634" w:rsidP="00407EB3">
            <w:pPr>
              <w:pStyle w:val="ColumnHeading"/>
              <w:keepNext/>
            </w:pPr>
            <w:r w:rsidRPr="004D4D4A">
              <w:t>Texto da Comissão</w:t>
            </w:r>
          </w:p>
        </w:tc>
        <w:tc>
          <w:tcPr>
            <w:tcW w:w="4876" w:type="dxa"/>
          </w:tcPr>
          <w:p w14:paraId="61917F9E" w14:textId="77777777" w:rsidR="00CA6634" w:rsidRPr="004D4D4A" w:rsidRDefault="00CA6634" w:rsidP="00407EB3">
            <w:pPr>
              <w:pStyle w:val="ColumnHeading"/>
              <w:keepNext/>
            </w:pPr>
            <w:r w:rsidRPr="004D4D4A">
              <w:t>Alteração</w:t>
            </w:r>
          </w:p>
        </w:tc>
      </w:tr>
      <w:tr w:rsidR="00CA6634" w:rsidRPr="004D4D4A" w14:paraId="29AD3461" w14:textId="77777777" w:rsidTr="00407EB3">
        <w:trPr>
          <w:jc w:val="center"/>
        </w:trPr>
        <w:tc>
          <w:tcPr>
            <w:tcW w:w="4876" w:type="dxa"/>
          </w:tcPr>
          <w:p w14:paraId="2B254F2B" w14:textId="77777777" w:rsidR="00CA6634" w:rsidRPr="004D4D4A" w:rsidRDefault="00CA6634" w:rsidP="00407EB3">
            <w:pPr>
              <w:pStyle w:val="Normal6"/>
            </w:pPr>
            <w:r w:rsidRPr="004D4D4A">
              <w:t>12.</w:t>
            </w:r>
            <w:r w:rsidRPr="004D4D4A">
              <w:tab/>
              <w:t xml:space="preserve">«Estabelecimentos de criação», quaisquer instalações ou estruturas onde são mantidos cães </w:t>
            </w:r>
            <w:r w:rsidRPr="004D4D4A">
              <w:rPr>
                <w:b/>
                <w:i/>
              </w:rPr>
              <w:t>e</w:t>
            </w:r>
            <w:r w:rsidRPr="004D4D4A">
              <w:t xml:space="preserve"> gatos para fins de reprodução com vista à colocação da sua descendência no mercado, incluindo casas </w:t>
            </w:r>
            <w:r w:rsidRPr="004D4D4A">
              <w:lastRenderedPageBreak/>
              <w:t>particulares;</w:t>
            </w:r>
          </w:p>
        </w:tc>
        <w:tc>
          <w:tcPr>
            <w:tcW w:w="4876" w:type="dxa"/>
          </w:tcPr>
          <w:p w14:paraId="515AF671" w14:textId="77777777" w:rsidR="00CA6634" w:rsidRPr="004D4D4A" w:rsidRDefault="00CA6634" w:rsidP="00407EB3">
            <w:pPr>
              <w:pStyle w:val="Normal6"/>
              <w:rPr>
                <w:szCs w:val="24"/>
              </w:rPr>
            </w:pPr>
            <w:r w:rsidRPr="004D4D4A">
              <w:lastRenderedPageBreak/>
              <w:t>12.</w:t>
            </w:r>
            <w:r w:rsidRPr="004D4D4A">
              <w:tab/>
              <w:t xml:space="preserve">«Estabelecimentos de criação», quaisquer instalações ou estruturas onde são mantidos cães </w:t>
            </w:r>
            <w:r w:rsidRPr="004D4D4A">
              <w:rPr>
                <w:b/>
                <w:i/>
              </w:rPr>
              <w:t>ou</w:t>
            </w:r>
            <w:r w:rsidRPr="004D4D4A">
              <w:t xml:space="preserve"> gatos para fins de reprodução com vista à colocação da sua descendência no mercado, incluindo casas </w:t>
            </w:r>
            <w:r w:rsidRPr="004D4D4A">
              <w:lastRenderedPageBreak/>
              <w:t>particulares;</w:t>
            </w:r>
          </w:p>
        </w:tc>
      </w:tr>
    </w:tbl>
    <w:p w14:paraId="74BF3338" w14:textId="77777777" w:rsidR="00CA6634" w:rsidRPr="004D4D4A" w:rsidRDefault="00CA6634" w:rsidP="00CA6634"/>
    <w:p w14:paraId="661CDE35" w14:textId="77777777" w:rsidR="00CA6634" w:rsidRPr="004D4D4A" w:rsidRDefault="00CA6634" w:rsidP="00CA6634">
      <w:pPr>
        <w:pStyle w:val="AmNumberTabs"/>
      </w:pPr>
      <w:r w:rsidRPr="004D4D4A">
        <w:t>Alteração</w:t>
      </w:r>
      <w:r w:rsidRPr="004D4D4A">
        <w:tab/>
      </w:r>
      <w:r w:rsidRPr="004D4D4A">
        <w:tab/>
        <w:t>67</w:t>
      </w:r>
    </w:p>
    <w:p w14:paraId="7C85829F" w14:textId="77777777" w:rsidR="00CA6634" w:rsidRPr="004D4D4A" w:rsidRDefault="00CA6634" w:rsidP="00CA6634"/>
    <w:p w14:paraId="28F11921" w14:textId="77777777" w:rsidR="00CA6634" w:rsidRPr="004D4D4A" w:rsidRDefault="00CA6634" w:rsidP="00CA6634">
      <w:pPr>
        <w:pStyle w:val="NormalBold"/>
        <w:keepNext/>
      </w:pPr>
      <w:r w:rsidRPr="004D4D4A">
        <w:t>Proposta de regulamento</w:t>
      </w:r>
    </w:p>
    <w:p w14:paraId="445DDB22" w14:textId="77777777" w:rsidR="00CA6634" w:rsidRPr="004D4D4A" w:rsidRDefault="00CA6634" w:rsidP="00CA6634">
      <w:pPr>
        <w:pStyle w:val="NormalBold"/>
      </w:pPr>
      <w:r w:rsidRPr="004D4D4A">
        <w:t>Artigo 3 – parágrafo 1 – ponto 12</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7CB27A2" w14:textId="77777777" w:rsidTr="00407EB3">
        <w:trPr>
          <w:jc w:val="center"/>
        </w:trPr>
        <w:tc>
          <w:tcPr>
            <w:tcW w:w="9752" w:type="dxa"/>
            <w:gridSpan w:val="2"/>
          </w:tcPr>
          <w:p w14:paraId="5FAC8084" w14:textId="77777777" w:rsidR="00CA6634" w:rsidRPr="004D4D4A" w:rsidRDefault="00CA6634" w:rsidP="00407EB3">
            <w:pPr>
              <w:keepNext/>
            </w:pPr>
          </w:p>
        </w:tc>
      </w:tr>
      <w:tr w:rsidR="00CA6634" w:rsidRPr="004D4D4A" w14:paraId="3F1CEC62" w14:textId="77777777" w:rsidTr="00407EB3">
        <w:trPr>
          <w:jc w:val="center"/>
        </w:trPr>
        <w:tc>
          <w:tcPr>
            <w:tcW w:w="4876" w:type="dxa"/>
          </w:tcPr>
          <w:p w14:paraId="47BC7055" w14:textId="77777777" w:rsidR="00CA6634" w:rsidRPr="004D4D4A" w:rsidRDefault="00CA6634" w:rsidP="00407EB3">
            <w:pPr>
              <w:pStyle w:val="ColumnHeading"/>
              <w:keepNext/>
            </w:pPr>
            <w:r w:rsidRPr="004D4D4A">
              <w:t>Texto da Comissão</w:t>
            </w:r>
          </w:p>
        </w:tc>
        <w:tc>
          <w:tcPr>
            <w:tcW w:w="4876" w:type="dxa"/>
          </w:tcPr>
          <w:p w14:paraId="232E37BC" w14:textId="77777777" w:rsidR="00CA6634" w:rsidRPr="004D4D4A" w:rsidRDefault="00CA6634" w:rsidP="00407EB3">
            <w:pPr>
              <w:pStyle w:val="ColumnHeading"/>
              <w:keepNext/>
            </w:pPr>
            <w:r w:rsidRPr="004D4D4A">
              <w:t>Alteração</w:t>
            </w:r>
          </w:p>
        </w:tc>
      </w:tr>
      <w:tr w:rsidR="00CA6634" w:rsidRPr="004D4D4A" w14:paraId="3CE7D11E" w14:textId="77777777" w:rsidTr="00407EB3">
        <w:trPr>
          <w:jc w:val="center"/>
        </w:trPr>
        <w:tc>
          <w:tcPr>
            <w:tcW w:w="4876" w:type="dxa"/>
          </w:tcPr>
          <w:p w14:paraId="53A53136" w14:textId="77777777" w:rsidR="00CA6634" w:rsidRPr="004D4D4A" w:rsidRDefault="00CA6634" w:rsidP="00407EB3">
            <w:pPr>
              <w:pStyle w:val="Normal6"/>
            </w:pPr>
          </w:p>
        </w:tc>
        <w:tc>
          <w:tcPr>
            <w:tcW w:w="4876" w:type="dxa"/>
          </w:tcPr>
          <w:p w14:paraId="035DB4A5" w14:textId="77777777" w:rsidR="00CA6634" w:rsidRPr="004D4D4A" w:rsidRDefault="00CA6634" w:rsidP="00407EB3">
            <w:pPr>
              <w:pStyle w:val="Normal6"/>
              <w:rPr>
                <w:szCs w:val="24"/>
              </w:rPr>
            </w:pPr>
            <w:r w:rsidRPr="004D4D4A">
              <w:rPr>
                <w:b/>
                <w:i/>
              </w:rPr>
              <w:t>12</w:t>
            </w:r>
            <w:r w:rsidRPr="004D4D4A">
              <w:rPr>
                <w:b/>
                <w:i/>
              </w:rPr>
              <w:noBreakHyphen/>
              <w:t>A.</w:t>
            </w:r>
            <w:r w:rsidRPr="004D4D4A">
              <w:rPr>
                <w:b/>
                <w:i/>
              </w:rPr>
              <w:tab/>
              <w:t>«Exploração agrícola», uma exploração agrícola na aceção do Regulamento (UE) 2018/1091 que não seja um estabelecimento de criação na aceção do presente regulamento;</w:t>
            </w:r>
          </w:p>
        </w:tc>
      </w:tr>
    </w:tbl>
    <w:p w14:paraId="244E4810" w14:textId="77777777" w:rsidR="00CA6634" w:rsidRPr="004D4D4A" w:rsidRDefault="00CA6634" w:rsidP="00CA6634"/>
    <w:p w14:paraId="6A2F5152" w14:textId="77777777" w:rsidR="00CA6634" w:rsidRPr="004D4D4A" w:rsidRDefault="00CA6634" w:rsidP="00CA6634">
      <w:pPr>
        <w:pStyle w:val="AmNumberTabs"/>
      </w:pPr>
      <w:r w:rsidRPr="004D4D4A">
        <w:t>Alteração</w:t>
      </w:r>
      <w:r w:rsidRPr="004D4D4A">
        <w:tab/>
      </w:r>
      <w:r w:rsidRPr="004D4D4A">
        <w:tab/>
        <w:t>68</w:t>
      </w:r>
    </w:p>
    <w:p w14:paraId="344FA9E1" w14:textId="77777777" w:rsidR="00CA6634" w:rsidRPr="004D4D4A" w:rsidRDefault="00CA6634" w:rsidP="00CA6634"/>
    <w:p w14:paraId="6F34F693" w14:textId="77777777" w:rsidR="00CA6634" w:rsidRPr="004D4D4A" w:rsidRDefault="00CA6634" w:rsidP="00CA6634">
      <w:pPr>
        <w:pStyle w:val="NormalBold"/>
        <w:keepNext/>
      </w:pPr>
      <w:r w:rsidRPr="004D4D4A">
        <w:t>Proposta de regulamento</w:t>
      </w:r>
    </w:p>
    <w:p w14:paraId="5DE45D70" w14:textId="77777777" w:rsidR="00CA6634" w:rsidRPr="004D4D4A" w:rsidRDefault="00CA6634" w:rsidP="00CA6634">
      <w:pPr>
        <w:pStyle w:val="NormalBold"/>
      </w:pPr>
      <w:r w:rsidRPr="004D4D4A">
        <w:t>Artigo 3 – parágrafo 1 – ponto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EDB6C3C" w14:textId="77777777" w:rsidTr="00407EB3">
        <w:trPr>
          <w:jc w:val="center"/>
        </w:trPr>
        <w:tc>
          <w:tcPr>
            <w:tcW w:w="9752" w:type="dxa"/>
            <w:gridSpan w:val="2"/>
          </w:tcPr>
          <w:p w14:paraId="1CE16B3B" w14:textId="77777777" w:rsidR="00CA6634" w:rsidRPr="004D4D4A" w:rsidRDefault="00CA6634" w:rsidP="00407EB3">
            <w:pPr>
              <w:keepNext/>
            </w:pPr>
          </w:p>
        </w:tc>
      </w:tr>
      <w:tr w:rsidR="00CA6634" w:rsidRPr="004D4D4A" w14:paraId="287D0B70" w14:textId="77777777" w:rsidTr="00407EB3">
        <w:trPr>
          <w:jc w:val="center"/>
        </w:trPr>
        <w:tc>
          <w:tcPr>
            <w:tcW w:w="4876" w:type="dxa"/>
          </w:tcPr>
          <w:p w14:paraId="12D3FD4F" w14:textId="77777777" w:rsidR="00CA6634" w:rsidRPr="004D4D4A" w:rsidRDefault="00CA6634" w:rsidP="00407EB3">
            <w:pPr>
              <w:pStyle w:val="ColumnHeading"/>
              <w:keepNext/>
            </w:pPr>
            <w:r w:rsidRPr="004D4D4A">
              <w:t>Texto da Comissão</w:t>
            </w:r>
          </w:p>
        </w:tc>
        <w:tc>
          <w:tcPr>
            <w:tcW w:w="4876" w:type="dxa"/>
          </w:tcPr>
          <w:p w14:paraId="69A98C6C" w14:textId="77777777" w:rsidR="00CA6634" w:rsidRPr="004D4D4A" w:rsidRDefault="00CA6634" w:rsidP="00407EB3">
            <w:pPr>
              <w:pStyle w:val="ColumnHeading"/>
              <w:keepNext/>
            </w:pPr>
            <w:r w:rsidRPr="004D4D4A">
              <w:t>Alteração</w:t>
            </w:r>
          </w:p>
        </w:tc>
      </w:tr>
      <w:tr w:rsidR="00CA6634" w:rsidRPr="004D4D4A" w14:paraId="7EDDF4C9" w14:textId="77777777" w:rsidTr="00407EB3">
        <w:trPr>
          <w:jc w:val="center"/>
        </w:trPr>
        <w:tc>
          <w:tcPr>
            <w:tcW w:w="4876" w:type="dxa"/>
          </w:tcPr>
          <w:p w14:paraId="602C995C" w14:textId="77777777" w:rsidR="00CA6634" w:rsidRPr="004D4D4A" w:rsidRDefault="00CA6634" w:rsidP="00407EB3">
            <w:pPr>
              <w:pStyle w:val="Normal6"/>
            </w:pPr>
            <w:r w:rsidRPr="004D4D4A">
              <w:t>13.</w:t>
            </w:r>
            <w:r w:rsidRPr="004D4D4A">
              <w:tab/>
            </w:r>
            <w:r w:rsidRPr="004D4D4A">
              <w:rPr>
                <w:b/>
                <w:i/>
              </w:rPr>
              <w:t>«Lojas de animais</w:t>
            </w:r>
            <w:r w:rsidRPr="004D4D4A">
              <w:t xml:space="preserve"> de </w:t>
            </w:r>
            <w:r w:rsidRPr="004D4D4A">
              <w:rPr>
                <w:b/>
                <w:i/>
              </w:rPr>
              <w:t>companhia»</w:t>
            </w:r>
            <w:r w:rsidRPr="004D4D4A">
              <w:t xml:space="preserve">, quaisquer instalações ou estruturas onde cães </w:t>
            </w:r>
            <w:r w:rsidRPr="004D4D4A">
              <w:rPr>
                <w:b/>
                <w:i/>
              </w:rPr>
              <w:t>e</w:t>
            </w:r>
            <w:r w:rsidRPr="004D4D4A">
              <w:t xml:space="preserve"> gatos são detidos para venda</w:t>
            </w:r>
            <w:r w:rsidRPr="004D4D4A">
              <w:rPr>
                <w:b/>
                <w:i/>
              </w:rPr>
              <w:t xml:space="preserve"> como animais de companhia</w:t>
            </w:r>
            <w:r w:rsidRPr="004D4D4A">
              <w:t>, sem aí terem nascido;</w:t>
            </w:r>
          </w:p>
        </w:tc>
        <w:tc>
          <w:tcPr>
            <w:tcW w:w="4876" w:type="dxa"/>
          </w:tcPr>
          <w:p w14:paraId="2A0437D0" w14:textId="77777777" w:rsidR="00CA6634" w:rsidRPr="004D4D4A" w:rsidRDefault="00CA6634" w:rsidP="00407EB3">
            <w:pPr>
              <w:pStyle w:val="Normal6"/>
              <w:rPr>
                <w:szCs w:val="24"/>
              </w:rPr>
            </w:pPr>
            <w:r w:rsidRPr="004D4D4A">
              <w:t>13.</w:t>
            </w:r>
            <w:r w:rsidRPr="004D4D4A">
              <w:tab/>
            </w:r>
            <w:r w:rsidRPr="004D4D4A">
              <w:rPr>
                <w:b/>
                <w:i/>
              </w:rPr>
              <w:t>«Estabelecimentos</w:t>
            </w:r>
            <w:r w:rsidRPr="004D4D4A">
              <w:t xml:space="preserve"> de </w:t>
            </w:r>
            <w:r w:rsidRPr="004D4D4A">
              <w:rPr>
                <w:b/>
                <w:i/>
              </w:rPr>
              <w:t>venda»</w:t>
            </w:r>
            <w:r w:rsidRPr="004D4D4A">
              <w:t xml:space="preserve">, quaisquer instalações ou estruturas onde cães </w:t>
            </w:r>
            <w:r w:rsidRPr="004D4D4A">
              <w:rPr>
                <w:b/>
                <w:i/>
              </w:rPr>
              <w:t>ou</w:t>
            </w:r>
            <w:r w:rsidRPr="004D4D4A">
              <w:t xml:space="preserve"> gatos são detidos para venda, sem aí terem nascido;</w:t>
            </w:r>
          </w:p>
        </w:tc>
      </w:tr>
    </w:tbl>
    <w:p w14:paraId="2404B523" w14:textId="77777777" w:rsidR="00CA6634" w:rsidRPr="004D4D4A" w:rsidRDefault="00CA6634" w:rsidP="00CA6634"/>
    <w:p w14:paraId="63A5CBC4" w14:textId="77777777" w:rsidR="00CA6634" w:rsidRPr="004D4D4A" w:rsidRDefault="00CA6634" w:rsidP="00CA6634">
      <w:pPr>
        <w:pStyle w:val="AmNumberTabs"/>
      </w:pPr>
      <w:r w:rsidRPr="004D4D4A">
        <w:t>Alteração</w:t>
      </w:r>
      <w:r w:rsidRPr="004D4D4A">
        <w:tab/>
      </w:r>
      <w:r w:rsidRPr="004D4D4A">
        <w:tab/>
        <w:t>69</w:t>
      </w:r>
    </w:p>
    <w:p w14:paraId="6A87060D" w14:textId="77777777" w:rsidR="00CA6634" w:rsidRPr="004D4D4A" w:rsidRDefault="00CA6634" w:rsidP="00CA6634"/>
    <w:p w14:paraId="5900177C" w14:textId="77777777" w:rsidR="00CA6634" w:rsidRPr="004D4D4A" w:rsidRDefault="00CA6634" w:rsidP="00CA6634">
      <w:pPr>
        <w:pStyle w:val="NormalBold"/>
        <w:keepNext/>
      </w:pPr>
      <w:r w:rsidRPr="004D4D4A">
        <w:t>Proposta de regulamento</w:t>
      </w:r>
    </w:p>
    <w:p w14:paraId="7391C610" w14:textId="77777777" w:rsidR="00CA6634" w:rsidRPr="004D4D4A" w:rsidRDefault="00CA6634" w:rsidP="00CA6634">
      <w:pPr>
        <w:pStyle w:val="NormalBold"/>
      </w:pPr>
      <w:r w:rsidRPr="004D4D4A">
        <w:t>Artigo 3 – parágrafo 1 – ponto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CAE8EC1" w14:textId="77777777" w:rsidTr="00407EB3">
        <w:trPr>
          <w:jc w:val="center"/>
        </w:trPr>
        <w:tc>
          <w:tcPr>
            <w:tcW w:w="9752" w:type="dxa"/>
            <w:gridSpan w:val="2"/>
          </w:tcPr>
          <w:p w14:paraId="3A6841BC" w14:textId="77777777" w:rsidR="00CA6634" w:rsidRPr="004D4D4A" w:rsidRDefault="00CA6634" w:rsidP="00407EB3">
            <w:pPr>
              <w:keepNext/>
            </w:pPr>
          </w:p>
        </w:tc>
      </w:tr>
      <w:tr w:rsidR="00CA6634" w:rsidRPr="004D4D4A" w14:paraId="5DCD8C21" w14:textId="77777777" w:rsidTr="00407EB3">
        <w:trPr>
          <w:jc w:val="center"/>
        </w:trPr>
        <w:tc>
          <w:tcPr>
            <w:tcW w:w="4876" w:type="dxa"/>
          </w:tcPr>
          <w:p w14:paraId="5FA76A90" w14:textId="77777777" w:rsidR="00CA6634" w:rsidRPr="004D4D4A" w:rsidRDefault="00CA6634" w:rsidP="00407EB3">
            <w:pPr>
              <w:pStyle w:val="ColumnHeading"/>
              <w:keepNext/>
            </w:pPr>
            <w:r w:rsidRPr="004D4D4A">
              <w:t>Texto da Comissão</w:t>
            </w:r>
          </w:p>
        </w:tc>
        <w:tc>
          <w:tcPr>
            <w:tcW w:w="4876" w:type="dxa"/>
          </w:tcPr>
          <w:p w14:paraId="34AFF818" w14:textId="77777777" w:rsidR="00CA6634" w:rsidRPr="004D4D4A" w:rsidRDefault="00CA6634" w:rsidP="00407EB3">
            <w:pPr>
              <w:pStyle w:val="ColumnHeading"/>
              <w:keepNext/>
            </w:pPr>
            <w:r w:rsidRPr="004D4D4A">
              <w:t>Alteração</w:t>
            </w:r>
          </w:p>
        </w:tc>
      </w:tr>
      <w:tr w:rsidR="00CA6634" w:rsidRPr="004D4D4A" w14:paraId="6C903CA6" w14:textId="77777777" w:rsidTr="00407EB3">
        <w:trPr>
          <w:jc w:val="center"/>
        </w:trPr>
        <w:tc>
          <w:tcPr>
            <w:tcW w:w="4876" w:type="dxa"/>
          </w:tcPr>
          <w:p w14:paraId="3185BEE8" w14:textId="77777777" w:rsidR="00CA6634" w:rsidRPr="004D4D4A" w:rsidRDefault="00CA6634" w:rsidP="00407EB3">
            <w:pPr>
              <w:pStyle w:val="Normal6"/>
            </w:pPr>
            <w:r w:rsidRPr="004D4D4A">
              <w:t>14.</w:t>
            </w:r>
            <w:r w:rsidRPr="004D4D4A">
              <w:tab/>
            </w:r>
            <w:r w:rsidRPr="004D4D4A">
              <w:rPr>
                <w:b/>
                <w:i/>
              </w:rPr>
              <w:t>«Abrigos para animais»</w:t>
            </w:r>
            <w:r w:rsidRPr="004D4D4A">
              <w:t xml:space="preserve">, quaisquer instalações ou estruturas, </w:t>
            </w:r>
            <w:r w:rsidRPr="004D4D4A">
              <w:rPr>
                <w:b/>
                <w:i/>
              </w:rPr>
              <w:t>excluindo</w:t>
            </w:r>
            <w:r w:rsidRPr="004D4D4A">
              <w:t xml:space="preserve"> as casas particulares, exploradas por uma pessoa singular ou coletiva, onde são detidos cães </w:t>
            </w:r>
            <w:r w:rsidRPr="004D4D4A">
              <w:rPr>
                <w:b/>
                <w:i/>
              </w:rPr>
              <w:t>e</w:t>
            </w:r>
            <w:r w:rsidRPr="004D4D4A">
              <w:t xml:space="preserve"> gatos não desejados, abandonados, vadios, perdidos ou confiscados para efeitos de </w:t>
            </w:r>
            <w:r w:rsidRPr="004D4D4A">
              <w:rPr>
                <w:b/>
                <w:i/>
              </w:rPr>
              <w:t>fornecimento, a título oneroso ou gratuito</w:t>
            </w:r>
            <w:r w:rsidRPr="004D4D4A">
              <w:t>;</w:t>
            </w:r>
          </w:p>
        </w:tc>
        <w:tc>
          <w:tcPr>
            <w:tcW w:w="4876" w:type="dxa"/>
          </w:tcPr>
          <w:p w14:paraId="72F999DA" w14:textId="77777777" w:rsidR="00CA6634" w:rsidRPr="004D4D4A" w:rsidRDefault="00CA6634" w:rsidP="00407EB3">
            <w:pPr>
              <w:pStyle w:val="Normal6"/>
              <w:rPr>
                <w:szCs w:val="24"/>
              </w:rPr>
            </w:pPr>
            <w:r w:rsidRPr="004D4D4A">
              <w:t>14.</w:t>
            </w:r>
            <w:r w:rsidRPr="004D4D4A">
              <w:tab/>
            </w:r>
            <w:r w:rsidRPr="004D4D4A">
              <w:rPr>
                <w:b/>
                <w:i/>
              </w:rPr>
              <w:t>«Abrigos»</w:t>
            </w:r>
            <w:r w:rsidRPr="004D4D4A">
              <w:t xml:space="preserve">, quaisquer instalações ou estruturas, </w:t>
            </w:r>
            <w:r w:rsidRPr="004D4D4A">
              <w:rPr>
                <w:b/>
                <w:i/>
              </w:rPr>
              <w:t>incluindo</w:t>
            </w:r>
            <w:r w:rsidRPr="004D4D4A">
              <w:t xml:space="preserve"> as casas particulares, exploradas por uma pessoa singular ou coletiva, onde são detidos cães </w:t>
            </w:r>
            <w:r w:rsidRPr="004D4D4A">
              <w:rPr>
                <w:b/>
                <w:i/>
              </w:rPr>
              <w:t>ou</w:t>
            </w:r>
            <w:r w:rsidRPr="004D4D4A">
              <w:t xml:space="preserve"> gatos não desejados, abandonados, vadios, perdidos ou confiscados para efeitos de </w:t>
            </w:r>
            <w:r w:rsidRPr="004D4D4A">
              <w:rPr>
                <w:b/>
                <w:i/>
              </w:rPr>
              <w:t>colocação no mercado</w:t>
            </w:r>
            <w:r w:rsidRPr="004D4D4A">
              <w:t>;</w:t>
            </w:r>
          </w:p>
        </w:tc>
      </w:tr>
    </w:tbl>
    <w:p w14:paraId="7473A144" w14:textId="77777777" w:rsidR="00CA6634" w:rsidRPr="004D4D4A" w:rsidRDefault="00CA6634" w:rsidP="00CA6634"/>
    <w:p w14:paraId="12FE9C60" w14:textId="77777777" w:rsidR="00CA6634" w:rsidRPr="004D4D4A" w:rsidRDefault="00CA6634" w:rsidP="00CA6634">
      <w:pPr>
        <w:pStyle w:val="AmNumberTabs"/>
      </w:pPr>
      <w:r w:rsidRPr="004D4D4A">
        <w:t>Alteração</w:t>
      </w:r>
      <w:r w:rsidRPr="004D4D4A">
        <w:tab/>
      </w:r>
      <w:r w:rsidRPr="004D4D4A">
        <w:tab/>
        <w:t>70</w:t>
      </w:r>
    </w:p>
    <w:p w14:paraId="4CC1CD4A" w14:textId="77777777" w:rsidR="00CA6634" w:rsidRPr="004D4D4A" w:rsidRDefault="00CA6634" w:rsidP="00CA6634"/>
    <w:p w14:paraId="41ED757C" w14:textId="77777777" w:rsidR="00CA6634" w:rsidRPr="004D4D4A" w:rsidRDefault="00CA6634" w:rsidP="00CA6634">
      <w:pPr>
        <w:pStyle w:val="NormalBold"/>
        <w:keepNext/>
      </w:pPr>
      <w:r w:rsidRPr="004D4D4A">
        <w:t>Proposta de regulamento</w:t>
      </w:r>
    </w:p>
    <w:p w14:paraId="4DC0FB93" w14:textId="77777777" w:rsidR="00CA6634" w:rsidRPr="004D4D4A" w:rsidRDefault="00CA6634" w:rsidP="00CA6634">
      <w:pPr>
        <w:pStyle w:val="NormalBold"/>
      </w:pPr>
      <w:r w:rsidRPr="004D4D4A">
        <w:t>Artigo 3 – parágrafo 1 – ponto 14</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FB1040C" w14:textId="77777777" w:rsidTr="00407EB3">
        <w:trPr>
          <w:jc w:val="center"/>
        </w:trPr>
        <w:tc>
          <w:tcPr>
            <w:tcW w:w="9752" w:type="dxa"/>
            <w:gridSpan w:val="2"/>
          </w:tcPr>
          <w:p w14:paraId="7F8014F5" w14:textId="77777777" w:rsidR="00CA6634" w:rsidRPr="004D4D4A" w:rsidRDefault="00CA6634" w:rsidP="00407EB3">
            <w:pPr>
              <w:keepNext/>
            </w:pPr>
          </w:p>
        </w:tc>
      </w:tr>
      <w:tr w:rsidR="00CA6634" w:rsidRPr="004D4D4A" w14:paraId="4508CD66" w14:textId="77777777" w:rsidTr="00407EB3">
        <w:trPr>
          <w:jc w:val="center"/>
        </w:trPr>
        <w:tc>
          <w:tcPr>
            <w:tcW w:w="4876" w:type="dxa"/>
          </w:tcPr>
          <w:p w14:paraId="74F522BD" w14:textId="77777777" w:rsidR="00CA6634" w:rsidRPr="004D4D4A" w:rsidRDefault="00CA6634" w:rsidP="00407EB3">
            <w:pPr>
              <w:pStyle w:val="ColumnHeading"/>
              <w:keepNext/>
            </w:pPr>
            <w:r w:rsidRPr="004D4D4A">
              <w:t>Texto da Comissão</w:t>
            </w:r>
          </w:p>
        </w:tc>
        <w:tc>
          <w:tcPr>
            <w:tcW w:w="4876" w:type="dxa"/>
          </w:tcPr>
          <w:p w14:paraId="7B429987" w14:textId="77777777" w:rsidR="00CA6634" w:rsidRPr="004D4D4A" w:rsidRDefault="00CA6634" w:rsidP="00407EB3">
            <w:pPr>
              <w:pStyle w:val="ColumnHeading"/>
              <w:keepNext/>
            </w:pPr>
            <w:r w:rsidRPr="004D4D4A">
              <w:t>Alteração</w:t>
            </w:r>
          </w:p>
        </w:tc>
      </w:tr>
      <w:tr w:rsidR="00CA6634" w:rsidRPr="004D4D4A" w14:paraId="1AEA0705" w14:textId="77777777" w:rsidTr="00407EB3">
        <w:trPr>
          <w:jc w:val="center"/>
        </w:trPr>
        <w:tc>
          <w:tcPr>
            <w:tcW w:w="4876" w:type="dxa"/>
          </w:tcPr>
          <w:p w14:paraId="7DBC978B" w14:textId="77777777" w:rsidR="00CA6634" w:rsidRPr="004D4D4A" w:rsidRDefault="00CA6634" w:rsidP="00407EB3">
            <w:pPr>
              <w:pStyle w:val="Normal6"/>
            </w:pPr>
          </w:p>
        </w:tc>
        <w:tc>
          <w:tcPr>
            <w:tcW w:w="4876" w:type="dxa"/>
          </w:tcPr>
          <w:p w14:paraId="470EB95D" w14:textId="77777777" w:rsidR="00CA6634" w:rsidRPr="004D4D4A" w:rsidRDefault="00CA6634" w:rsidP="00407EB3">
            <w:pPr>
              <w:pStyle w:val="Normal6"/>
              <w:rPr>
                <w:szCs w:val="24"/>
              </w:rPr>
            </w:pPr>
            <w:r w:rsidRPr="004D4D4A">
              <w:rPr>
                <w:b/>
                <w:i/>
              </w:rPr>
              <w:t>14</w:t>
            </w:r>
            <w:r w:rsidRPr="004D4D4A">
              <w:rPr>
                <w:b/>
                <w:i/>
              </w:rPr>
              <w:noBreakHyphen/>
              <w:t>A.</w:t>
            </w:r>
            <w:r w:rsidRPr="004D4D4A">
              <w:rPr>
                <w:b/>
                <w:i/>
              </w:rPr>
              <w:tab/>
              <w:t>«Lar de acolhimento», uma casa particular que acolhe cães ou gatos em nome de um operador responsável por cães ou gatos não desejados, abandonados, vadios, perdidos ou confiscados;</w:t>
            </w:r>
          </w:p>
        </w:tc>
      </w:tr>
    </w:tbl>
    <w:p w14:paraId="1F1C0351" w14:textId="77777777" w:rsidR="00CA6634" w:rsidRPr="004D4D4A" w:rsidRDefault="00CA6634" w:rsidP="00CA6634"/>
    <w:p w14:paraId="10B7EC42" w14:textId="77777777" w:rsidR="00CA6634" w:rsidRPr="004D4D4A" w:rsidRDefault="00CA6634" w:rsidP="00CA6634">
      <w:pPr>
        <w:pStyle w:val="AmNumberTabs"/>
      </w:pPr>
      <w:r w:rsidRPr="004D4D4A">
        <w:t>Alteração</w:t>
      </w:r>
      <w:r w:rsidRPr="004D4D4A">
        <w:tab/>
      </w:r>
      <w:r w:rsidRPr="004D4D4A">
        <w:tab/>
        <w:t>71</w:t>
      </w:r>
    </w:p>
    <w:p w14:paraId="7AEF4B6F" w14:textId="77777777" w:rsidR="00CA6634" w:rsidRPr="004D4D4A" w:rsidRDefault="00CA6634" w:rsidP="00CA6634"/>
    <w:p w14:paraId="492DC8A6" w14:textId="77777777" w:rsidR="00CA6634" w:rsidRPr="004D4D4A" w:rsidRDefault="00CA6634" w:rsidP="00CA6634">
      <w:pPr>
        <w:pStyle w:val="NormalBold"/>
        <w:keepNext/>
      </w:pPr>
      <w:r w:rsidRPr="004D4D4A">
        <w:t>Proposta de regulamento</w:t>
      </w:r>
    </w:p>
    <w:p w14:paraId="7C7774B9" w14:textId="77777777" w:rsidR="00CA6634" w:rsidRPr="004D4D4A" w:rsidRDefault="00CA6634" w:rsidP="00CA6634">
      <w:pPr>
        <w:pStyle w:val="NormalBold"/>
      </w:pPr>
      <w:r w:rsidRPr="004D4D4A">
        <w:t>Artigo 3 – parágrafo 1 – ponto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9D781F5" w14:textId="77777777" w:rsidTr="00407EB3">
        <w:trPr>
          <w:jc w:val="center"/>
        </w:trPr>
        <w:tc>
          <w:tcPr>
            <w:tcW w:w="9752" w:type="dxa"/>
            <w:gridSpan w:val="2"/>
          </w:tcPr>
          <w:p w14:paraId="0DC5D70B" w14:textId="77777777" w:rsidR="00CA6634" w:rsidRPr="004D4D4A" w:rsidRDefault="00CA6634" w:rsidP="00407EB3">
            <w:pPr>
              <w:keepNext/>
            </w:pPr>
          </w:p>
        </w:tc>
      </w:tr>
      <w:tr w:rsidR="00CA6634" w:rsidRPr="004D4D4A" w14:paraId="07CA2E35" w14:textId="77777777" w:rsidTr="00407EB3">
        <w:trPr>
          <w:jc w:val="center"/>
        </w:trPr>
        <w:tc>
          <w:tcPr>
            <w:tcW w:w="4876" w:type="dxa"/>
          </w:tcPr>
          <w:p w14:paraId="5BA18059" w14:textId="77777777" w:rsidR="00CA6634" w:rsidRPr="004D4D4A" w:rsidRDefault="00CA6634" w:rsidP="00407EB3">
            <w:pPr>
              <w:pStyle w:val="ColumnHeading"/>
              <w:keepNext/>
            </w:pPr>
            <w:r w:rsidRPr="004D4D4A">
              <w:t>Texto da Comissão</w:t>
            </w:r>
          </w:p>
        </w:tc>
        <w:tc>
          <w:tcPr>
            <w:tcW w:w="4876" w:type="dxa"/>
          </w:tcPr>
          <w:p w14:paraId="5DC5C958" w14:textId="77777777" w:rsidR="00CA6634" w:rsidRPr="004D4D4A" w:rsidRDefault="00CA6634" w:rsidP="00407EB3">
            <w:pPr>
              <w:pStyle w:val="ColumnHeading"/>
              <w:keepNext/>
            </w:pPr>
            <w:r w:rsidRPr="004D4D4A">
              <w:t>Alteração</w:t>
            </w:r>
          </w:p>
        </w:tc>
      </w:tr>
      <w:tr w:rsidR="00CA6634" w:rsidRPr="004D4D4A" w14:paraId="2735829B" w14:textId="77777777" w:rsidTr="00407EB3">
        <w:trPr>
          <w:jc w:val="center"/>
        </w:trPr>
        <w:tc>
          <w:tcPr>
            <w:tcW w:w="4876" w:type="dxa"/>
          </w:tcPr>
          <w:p w14:paraId="725B56AE" w14:textId="77777777" w:rsidR="00CA6634" w:rsidRPr="004D4D4A" w:rsidRDefault="00CA6634" w:rsidP="00407EB3">
            <w:pPr>
              <w:pStyle w:val="Normal6"/>
            </w:pPr>
            <w:r w:rsidRPr="004D4D4A">
              <w:t>15.</w:t>
            </w:r>
            <w:r w:rsidRPr="004D4D4A">
              <w:tab/>
              <w:t>«Operador», qualquer pessoa singular ou coletiva</w:t>
            </w:r>
            <w:r w:rsidRPr="004D4D4A">
              <w:rPr>
                <w:b/>
                <w:i/>
              </w:rPr>
              <w:t>, com exclusão dos responsáveis</w:t>
            </w:r>
            <w:r w:rsidRPr="004D4D4A">
              <w:t xml:space="preserve"> por </w:t>
            </w:r>
            <w:r w:rsidRPr="004D4D4A">
              <w:rPr>
                <w:b/>
                <w:i/>
              </w:rPr>
              <w:t>abrigos</w:t>
            </w:r>
            <w:r w:rsidRPr="004D4D4A">
              <w:t xml:space="preserve">, que </w:t>
            </w:r>
            <w:r w:rsidRPr="004D4D4A">
              <w:rPr>
                <w:b/>
                <w:i/>
              </w:rPr>
              <w:t>crie, detenha, comercialize</w:t>
            </w:r>
            <w:r w:rsidRPr="004D4D4A">
              <w:t xml:space="preserve"> ou </w:t>
            </w:r>
            <w:r w:rsidRPr="004D4D4A">
              <w:rPr>
                <w:b/>
                <w:i/>
              </w:rPr>
              <w:t>coloque no mercado</w:t>
            </w:r>
            <w:r w:rsidRPr="004D4D4A">
              <w:t xml:space="preserve"> cães </w:t>
            </w:r>
            <w:r w:rsidRPr="004D4D4A">
              <w:rPr>
                <w:b/>
                <w:i/>
              </w:rPr>
              <w:t>e</w:t>
            </w:r>
            <w:r w:rsidRPr="004D4D4A">
              <w:t xml:space="preserve"> gatos </w:t>
            </w:r>
            <w:r w:rsidRPr="004D4D4A">
              <w:rPr>
                <w:b/>
                <w:i/>
              </w:rPr>
              <w:t>sob o seu controlo</w:t>
            </w:r>
            <w:r w:rsidRPr="004D4D4A">
              <w:t xml:space="preserve">, </w:t>
            </w:r>
            <w:r w:rsidRPr="004D4D4A">
              <w:rPr>
                <w:b/>
                <w:i/>
              </w:rPr>
              <w:t>inclusive por um período limitado</w:t>
            </w:r>
            <w:r w:rsidRPr="004D4D4A">
              <w:t>;</w:t>
            </w:r>
          </w:p>
        </w:tc>
        <w:tc>
          <w:tcPr>
            <w:tcW w:w="4876" w:type="dxa"/>
          </w:tcPr>
          <w:p w14:paraId="35195097" w14:textId="77777777" w:rsidR="00CA6634" w:rsidRPr="004D4D4A" w:rsidRDefault="00CA6634" w:rsidP="00407EB3">
            <w:pPr>
              <w:pStyle w:val="Normal6"/>
              <w:rPr>
                <w:szCs w:val="24"/>
              </w:rPr>
            </w:pPr>
            <w:r w:rsidRPr="004D4D4A">
              <w:t>15.</w:t>
            </w:r>
            <w:r w:rsidRPr="004D4D4A">
              <w:tab/>
              <w:t>«Operador», qualquer pessoa singular ou coletiva</w:t>
            </w:r>
            <w:r w:rsidRPr="004D4D4A">
              <w:rPr>
                <w:b/>
                <w:i/>
              </w:rPr>
              <w:t xml:space="preserve"> que coloque cães e gatos no mercado e que seja responsável</w:t>
            </w:r>
            <w:r w:rsidRPr="004D4D4A">
              <w:t xml:space="preserve"> por </w:t>
            </w:r>
            <w:r w:rsidRPr="004D4D4A">
              <w:rPr>
                <w:b/>
                <w:i/>
              </w:rPr>
              <w:t>um estabelecimento de criação</w:t>
            </w:r>
            <w:r w:rsidRPr="004D4D4A">
              <w:t xml:space="preserve">, </w:t>
            </w:r>
            <w:r w:rsidRPr="004D4D4A">
              <w:rPr>
                <w:b/>
                <w:i/>
              </w:rPr>
              <w:t xml:space="preserve">um estabelecimento de venda ou um abrigo ou </w:t>
            </w:r>
            <w:r w:rsidRPr="004D4D4A">
              <w:t xml:space="preserve">que </w:t>
            </w:r>
            <w:r w:rsidRPr="004D4D4A">
              <w:rPr>
                <w:b/>
                <w:i/>
              </w:rPr>
              <w:t>seja responsável por cães</w:t>
            </w:r>
            <w:r w:rsidRPr="004D4D4A">
              <w:t xml:space="preserve"> ou </w:t>
            </w:r>
            <w:r w:rsidRPr="004D4D4A">
              <w:rPr>
                <w:b/>
                <w:i/>
              </w:rPr>
              <w:t>gatos aí mantidos, ou que seja responsável por</w:t>
            </w:r>
            <w:r w:rsidRPr="004D4D4A">
              <w:t xml:space="preserve"> cães </w:t>
            </w:r>
            <w:r w:rsidRPr="004D4D4A">
              <w:rPr>
                <w:b/>
                <w:i/>
              </w:rPr>
              <w:t>ou</w:t>
            </w:r>
            <w:r w:rsidRPr="004D4D4A">
              <w:t xml:space="preserve"> gatos </w:t>
            </w:r>
            <w:r w:rsidRPr="004D4D4A">
              <w:rPr>
                <w:b/>
                <w:i/>
              </w:rPr>
              <w:t>não desejados, abandonados, vadios</w:t>
            </w:r>
            <w:r w:rsidRPr="004D4D4A">
              <w:t xml:space="preserve">, </w:t>
            </w:r>
            <w:r w:rsidRPr="004D4D4A">
              <w:rPr>
                <w:b/>
                <w:i/>
              </w:rPr>
              <w:t>perdidos ou confiscados e que os coloque em lares de acolhimento</w:t>
            </w:r>
            <w:r w:rsidRPr="004D4D4A">
              <w:t>;</w:t>
            </w:r>
          </w:p>
        </w:tc>
      </w:tr>
    </w:tbl>
    <w:p w14:paraId="4AE02E4E" w14:textId="77777777" w:rsidR="00CA6634" w:rsidRPr="004D4D4A" w:rsidRDefault="00CA6634" w:rsidP="00CA6634"/>
    <w:p w14:paraId="155D3071" w14:textId="77777777" w:rsidR="00CA6634" w:rsidRPr="004D4D4A" w:rsidRDefault="00CA6634" w:rsidP="00CA6634">
      <w:pPr>
        <w:pStyle w:val="AmNumberTabs"/>
      </w:pPr>
      <w:r w:rsidRPr="004D4D4A">
        <w:t>Alteração</w:t>
      </w:r>
      <w:r w:rsidRPr="004D4D4A">
        <w:tab/>
      </w:r>
      <w:r w:rsidRPr="004D4D4A">
        <w:tab/>
        <w:t>72</w:t>
      </w:r>
    </w:p>
    <w:p w14:paraId="33182B2E" w14:textId="77777777" w:rsidR="00CA6634" w:rsidRPr="004D4D4A" w:rsidRDefault="00CA6634" w:rsidP="00CA6634"/>
    <w:p w14:paraId="413D4C2B" w14:textId="77777777" w:rsidR="00CA6634" w:rsidRPr="004D4D4A" w:rsidRDefault="00CA6634" w:rsidP="00CA6634">
      <w:pPr>
        <w:pStyle w:val="NormalBold"/>
        <w:keepNext/>
      </w:pPr>
      <w:r w:rsidRPr="004D4D4A">
        <w:t>Proposta de regulamento</w:t>
      </w:r>
    </w:p>
    <w:p w14:paraId="679FD9E5" w14:textId="77777777" w:rsidR="00CA6634" w:rsidRPr="004D4D4A" w:rsidRDefault="00CA6634" w:rsidP="00CA6634">
      <w:pPr>
        <w:pStyle w:val="NormalBold"/>
      </w:pPr>
      <w:r w:rsidRPr="004D4D4A">
        <w:t>Artigo 3 – parágrafo 1 – ponto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7848850" w14:textId="77777777" w:rsidTr="00407EB3">
        <w:trPr>
          <w:jc w:val="center"/>
        </w:trPr>
        <w:tc>
          <w:tcPr>
            <w:tcW w:w="9752" w:type="dxa"/>
            <w:gridSpan w:val="2"/>
          </w:tcPr>
          <w:p w14:paraId="7A7722F2" w14:textId="77777777" w:rsidR="00CA6634" w:rsidRPr="004D4D4A" w:rsidRDefault="00CA6634" w:rsidP="00407EB3">
            <w:pPr>
              <w:keepNext/>
            </w:pPr>
          </w:p>
        </w:tc>
      </w:tr>
      <w:tr w:rsidR="00CA6634" w:rsidRPr="004D4D4A" w14:paraId="5246972E" w14:textId="77777777" w:rsidTr="00407EB3">
        <w:trPr>
          <w:jc w:val="center"/>
        </w:trPr>
        <w:tc>
          <w:tcPr>
            <w:tcW w:w="4876" w:type="dxa"/>
          </w:tcPr>
          <w:p w14:paraId="426E3C34" w14:textId="77777777" w:rsidR="00CA6634" w:rsidRPr="004D4D4A" w:rsidRDefault="00CA6634" w:rsidP="00407EB3">
            <w:pPr>
              <w:pStyle w:val="ColumnHeading"/>
              <w:keepNext/>
            </w:pPr>
            <w:r w:rsidRPr="004D4D4A">
              <w:t>Texto da Comissão</w:t>
            </w:r>
          </w:p>
        </w:tc>
        <w:tc>
          <w:tcPr>
            <w:tcW w:w="4876" w:type="dxa"/>
          </w:tcPr>
          <w:p w14:paraId="1A087A40" w14:textId="77777777" w:rsidR="00CA6634" w:rsidRPr="004D4D4A" w:rsidRDefault="00CA6634" w:rsidP="00407EB3">
            <w:pPr>
              <w:pStyle w:val="ColumnHeading"/>
              <w:keepNext/>
            </w:pPr>
            <w:r w:rsidRPr="004D4D4A">
              <w:t>Alteração</w:t>
            </w:r>
          </w:p>
        </w:tc>
      </w:tr>
      <w:tr w:rsidR="00CA6634" w:rsidRPr="004D4D4A" w14:paraId="0D3E6C4E" w14:textId="77777777" w:rsidTr="00407EB3">
        <w:trPr>
          <w:jc w:val="center"/>
        </w:trPr>
        <w:tc>
          <w:tcPr>
            <w:tcW w:w="4876" w:type="dxa"/>
          </w:tcPr>
          <w:p w14:paraId="7922A6CF" w14:textId="77777777" w:rsidR="00CA6634" w:rsidRPr="004D4D4A" w:rsidRDefault="00CA6634" w:rsidP="00407EB3">
            <w:pPr>
              <w:pStyle w:val="Normal6"/>
            </w:pPr>
            <w:r w:rsidRPr="004D4D4A">
              <w:rPr>
                <w:b/>
                <w:i/>
              </w:rPr>
              <w:t>16.</w:t>
            </w:r>
            <w:r w:rsidRPr="004D4D4A">
              <w:rPr>
                <w:b/>
                <w:i/>
              </w:rPr>
              <w:tab/>
              <w:t>«Fornecedor», qualquer pessoa singular ou coletiva que forneça um cão ou um gato, incluindo as pessoas singulares ou coletivas responsáveis por abrigos;</w:t>
            </w:r>
          </w:p>
        </w:tc>
        <w:tc>
          <w:tcPr>
            <w:tcW w:w="4876" w:type="dxa"/>
          </w:tcPr>
          <w:p w14:paraId="41665101" w14:textId="77777777" w:rsidR="00CA6634" w:rsidRPr="004D4D4A" w:rsidRDefault="00CA6634" w:rsidP="00407EB3">
            <w:pPr>
              <w:pStyle w:val="Normal6"/>
              <w:rPr>
                <w:szCs w:val="24"/>
              </w:rPr>
            </w:pPr>
            <w:r w:rsidRPr="004D4D4A">
              <w:rPr>
                <w:b/>
                <w:i/>
              </w:rPr>
              <w:t>Suprimido</w:t>
            </w:r>
          </w:p>
        </w:tc>
      </w:tr>
    </w:tbl>
    <w:p w14:paraId="2ECDB71E" w14:textId="77777777" w:rsidR="00CA6634" w:rsidRPr="004D4D4A" w:rsidRDefault="00CA6634" w:rsidP="00CA6634"/>
    <w:p w14:paraId="24F6B804" w14:textId="77777777" w:rsidR="00CA6634" w:rsidRPr="004D4D4A" w:rsidRDefault="00CA6634" w:rsidP="00CA6634">
      <w:pPr>
        <w:pStyle w:val="AmNumberTabs"/>
      </w:pPr>
      <w:r w:rsidRPr="004D4D4A">
        <w:t>Alteração</w:t>
      </w:r>
      <w:r w:rsidRPr="004D4D4A">
        <w:tab/>
      </w:r>
      <w:r w:rsidRPr="004D4D4A">
        <w:tab/>
        <w:t>73</w:t>
      </w:r>
    </w:p>
    <w:p w14:paraId="27FE3B2F" w14:textId="77777777" w:rsidR="00CA6634" w:rsidRPr="004D4D4A" w:rsidRDefault="00CA6634" w:rsidP="00CA6634"/>
    <w:p w14:paraId="5F3149B9" w14:textId="77777777" w:rsidR="00CA6634" w:rsidRPr="004D4D4A" w:rsidRDefault="00CA6634" w:rsidP="00CA6634">
      <w:pPr>
        <w:pStyle w:val="NormalBold"/>
        <w:keepNext/>
      </w:pPr>
      <w:r w:rsidRPr="004D4D4A">
        <w:lastRenderedPageBreak/>
        <w:t>Proposta de regulamento</w:t>
      </w:r>
    </w:p>
    <w:p w14:paraId="00E61B46" w14:textId="77777777" w:rsidR="00CA6634" w:rsidRPr="004D4D4A" w:rsidRDefault="00CA6634" w:rsidP="00CA6634">
      <w:pPr>
        <w:pStyle w:val="NormalBold"/>
      </w:pPr>
      <w:r w:rsidRPr="004D4D4A">
        <w:t>Artigo 3 – parágrafo 1 – ponto 18</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D061399" w14:textId="77777777" w:rsidTr="00407EB3">
        <w:trPr>
          <w:jc w:val="center"/>
        </w:trPr>
        <w:tc>
          <w:tcPr>
            <w:tcW w:w="9752" w:type="dxa"/>
            <w:gridSpan w:val="2"/>
          </w:tcPr>
          <w:p w14:paraId="16B0F079" w14:textId="77777777" w:rsidR="00CA6634" w:rsidRPr="004D4D4A" w:rsidRDefault="00CA6634" w:rsidP="00407EB3">
            <w:pPr>
              <w:keepNext/>
            </w:pPr>
          </w:p>
        </w:tc>
      </w:tr>
      <w:tr w:rsidR="00CA6634" w:rsidRPr="004D4D4A" w14:paraId="5896C34E" w14:textId="77777777" w:rsidTr="00407EB3">
        <w:trPr>
          <w:jc w:val="center"/>
        </w:trPr>
        <w:tc>
          <w:tcPr>
            <w:tcW w:w="4876" w:type="dxa"/>
          </w:tcPr>
          <w:p w14:paraId="0D2A980F" w14:textId="77777777" w:rsidR="00CA6634" w:rsidRPr="004D4D4A" w:rsidRDefault="00CA6634" w:rsidP="00407EB3">
            <w:pPr>
              <w:pStyle w:val="ColumnHeading"/>
              <w:keepNext/>
            </w:pPr>
            <w:r w:rsidRPr="004D4D4A">
              <w:t>Texto da Comissão</w:t>
            </w:r>
          </w:p>
        </w:tc>
        <w:tc>
          <w:tcPr>
            <w:tcW w:w="4876" w:type="dxa"/>
          </w:tcPr>
          <w:p w14:paraId="36182D83" w14:textId="77777777" w:rsidR="00CA6634" w:rsidRPr="004D4D4A" w:rsidRDefault="00CA6634" w:rsidP="00407EB3">
            <w:pPr>
              <w:pStyle w:val="ColumnHeading"/>
              <w:keepNext/>
            </w:pPr>
            <w:r w:rsidRPr="004D4D4A">
              <w:t>Alteração</w:t>
            </w:r>
          </w:p>
        </w:tc>
      </w:tr>
      <w:tr w:rsidR="00CA6634" w:rsidRPr="004D4D4A" w14:paraId="2B44F05D" w14:textId="77777777" w:rsidTr="00407EB3">
        <w:trPr>
          <w:jc w:val="center"/>
        </w:trPr>
        <w:tc>
          <w:tcPr>
            <w:tcW w:w="4876" w:type="dxa"/>
          </w:tcPr>
          <w:p w14:paraId="2ACF7F39" w14:textId="77777777" w:rsidR="00CA6634" w:rsidRPr="004D4D4A" w:rsidRDefault="00CA6634" w:rsidP="00407EB3">
            <w:pPr>
              <w:pStyle w:val="Normal6"/>
            </w:pPr>
          </w:p>
        </w:tc>
        <w:tc>
          <w:tcPr>
            <w:tcW w:w="4876" w:type="dxa"/>
          </w:tcPr>
          <w:p w14:paraId="75507928" w14:textId="77777777" w:rsidR="00CA6634" w:rsidRPr="004D4D4A" w:rsidRDefault="00CA6634" w:rsidP="00407EB3">
            <w:pPr>
              <w:pStyle w:val="Normal6"/>
              <w:rPr>
                <w:szCs w:val="24"/>
              </w:rPr>
            </w:pPr>
            <w:r w:rsidRPr="004D4D4A">
              <w:rPr>
                <w:b/>
                <w:i/>
              </w:rPr>
              <w:t>18</w:t>
            </w:r>
            <w:r w:rsidRPr="004D4D4A">
              <w:rPr>
                <w:b/>
                <w:i/>
              </w:rPr>
              <w:noBreakHyphen/>
              <w:t>A.</w:t>
            </w:r>
            <w:r w:rsidRPr="004D4D4A">
              <w:rPr>
                <w:b/>
                <w:i/>
              </w:rPr>
              <w:tab/>
              <w:t>«Eutanásia», o ato de induzir a morte, sob anestesia ou analgesia prolongada utilizando medicamentos, através de um método que provoque uma perda de consciência rápida e irreversível, com o mínimo de dor e angústia para um animal;</w:t>
            </w:r>
          </w:p>
        </w:tc>
      </w:tr>
    </w:tbl>
    <w:p w14:paraId="0EC5EAF1" w14:textId="77777777" w:rsidR="00CA6634" w:rsidRPr="004D4D4A" w:rsidRDefault="00CA6634" w:rsidP="00CA6634"/>
    <w:p w14:paraId="59D2DA25" w14:textId="77777777" w:rsidR="00CA6634" w:rsidRPr="004D4D4A" w:rsidRDefault="00CA6634" w:rsidP="00CA6634">
      <w:pPr>
        <w:pStyle w:val="AmNumberTabs"/>
      </w:pPr>
      <w:r w:rsidRPr="004D4D4A">
        <w:t>Alteração</w:t>
      </w:r>
      <w:r w:rsidRPr="004D4D4A">
        <w:tab/>
      </w:r>
      <w:r w:rsidRPr="004D4D4A">
        <w:tab/>
        <w:t>74</w:t>
      </w:r>
    </w:p>
    <w:p w14:paraId="090798EF" w14:textId="77777777" w:rsidR="00CA6634" w:rsidRPr="004D4D4A" w:rsidRDefault="00CA6634" w:rsidP="00CA6634"/>
    <w:p w14:paraId="0382B3FD" w14:textId="77777777" w:rsidR="00CA6634" w:rsidRPr="004D4D4A" w:rsidRDefault="00CA6634" w:rsidP="00CA6634">
      <w:pPr>
        <w:pStyle w:val="NormalBold"/>
        <w:keepNext/>
      </w:pPr>
      <w:r w:rsidRPr="004D4D4A">
        <w:t>Proposta de regulamento</w:t>
      </w:r>
    </w:p>
    <w:p w14:paraId="483F9600" w14:textId="77777777" w:rsidR="00CA6634" w:rsidRPr="004D4D4A" w:rsidRDefault="00CA6634" w:rsidP="00CA6634">
      <w:pPr>
        <w:pStyle w:val="NormalBold"/>
      </w:pPr>
      <w:r w:rsidRPr="004D4D4A">
        <w:t>Artigo 3 – parágrafo 1 – ponto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C374A98" w14:textId="77777777" w:rsidTr="00407EB3">
        <w:trPr>
          <w:jc w:val="center"/>
        </w:trPr>
        <w:tc>
          <w:tcPr>
            <w:tcW w:w="9752" w:type="dxa"/>
            <w:gridSpan w:val="2"/>
          </w:tcPr>
          <w:p w14:paraId="4A6A5478" w14:textId="77777777" w:rsidR="00CA6634" w:rsidRPr="004D4D4A" w:rsidRDefault="00CA6634" w:rsidP="00407EB3">
            <w:pPr>
              <w:keepNext/>
            </w:pPr>
          </w:p>
        </w:tc>
      </w:tr>
      <w:tr w:rsidR="00CA6634" w:rsidRPr="004D4D4A" w14:paraId="0E97AAA0" w14:textId="77777777" w:rsidTr="00407EB3">
        <w:trPr>
          <w:jc w:val="center"/>
        </w:trPr>
        <w:tc>
          <w:tcPr>
            <w:tcW w:w="4876" w:type="dxa"/>
          </w:tcPr>
          <w:p w14:paraId="2035A29B" w14:textId="77777777" w:rsidR="00CA6634" w:rsidRPr="004D4D4A" w:rsidRDefault="00CA6634" w:rsidP="00407EB3">
            <w:pPr>
              <w:pStyle w:val="ColumnHeading"/>
              <w:keepNext/>
            </w:pPr>
            <w:r w:rsidRPr="004D4D4A">
              <w:t>Texto da Comissão</w:t>
            </w:r>
          </w:p>
        </w:tc>
        <w:tc>
          <w:tcPr>
            <w:tcW w:w="4876" w:type="dxa"/>
          </w:tcPr>
          <w:p w14:paraId="44ABD1AD" w14:textId="77777777" w:rsidR="00CA6634" w:rsidRPr="004D4D4A" w:rsidRDefault="00CA6634" w:rsidP="00407EB3">
            <w:pPr>
              <w:pStyle w:val="ColumnHeading"/>
              <w:keepNext/>
            </w:pPr>
            <w:r w:rsidRPr="004D4D4A">
              <w:t>Alteração</w:t>
            </w:r>
          </w:p>
        </w:tc>
      </w:tr>
      <w:tr w:rsidR="00CA6634" w:rsidRPr="004D4D4A" w14:paraId="6E835580" w14:textId="77777777" w:rsidTr="00407EB3">
        <w:trPr>
          <w:jc w:val="center"/>
        </w:trPr>
        <w:tc>
          <w:tcPr>
            <w:tcW w:w="4876" w:type="dxa"/>
          </w:tcPr>
          <w:p w14:paraId="6B796841" w14:textId="77777777" w:rsidR="00CA6634" w:rsidRPr="004D4D4A" w:rsidRDefault="00CA6634" w:rsidP="00407EB3">
            <w:pPr>
              <w:pStyle w:val="Normal6"/>
            </w:pPr>
            <w:r w:rsidRPr="004D4D4A">
              <w:t>19.</w:t>
            </w:r>
            <w:r w:rsidRPr="004D4D4A">
              <w:tab/>
              <w:t>«Mutilação», uma intervenção, incluindo uma intervenção cirúrgica, realizada por razões que não sejam fins terapêuticos ou de diagnóstico, que provoque danos ou perda de uma parte sensível do corpo ou alteração da estrutura óssea;</w:t>
            </w:r>
          </w:p>
        </w:tc>
        <w:tc>
          <w:tcPr>
            <w:tcW w:w="4876" w:type="dxa"/>
          </w:tcPr>
          <w:p w14:paraId="2BA1854B" w14:textId="77777777" w:rsidR="00CA6634" w:rsidRPr="004D4D4A" w:rsidRDefault="00CA6634" w:rsidP="00407EB3">
            <w:pPr>
              <w:pStyle w:val="Normal6"/>
              <w:rPr>
                <w:szCs w:val="24"/>
              </w:rPr>
            </w:pPr>
            <w:r w:rsidRPr="004D4D4A">
              <w:t>19.</w:t>
            </w:r>
            <w:r w:rsidRPr="004D4D4A">
              <w:tab/>
              <w:t xml:space="preserve">«Mutilação», uma intervenção, incluindo uma intervenção cirúrgica, realizada por razões que não sejam fins terapêuticos ou de diagnóstico, </w:t>
            </w:r>
            <w:r w:rsidRPr="004D4D4A">
              <w:rPr>
                <w:b/>
                <w:i/>
              </w:rPr>
              <w:t xml:space="preserve">nem esterilização ou implantação de um transpondedor, </w:t>
            </w:r>
            <w:r w:rsidRPr="004D4D4A">
              <w:t>que provoque danos ou perda de uma parte sensível do corpo ou alteração da estrutura óssea</w:t>
            </w:r>
            <w:r w:rsidRPr="004D4D4A">
              <w:rPr>
                <w:b/>
                <w:i/>
              </w:rPr>
              <w:t xml:space="preserve"> de um cão ou gato</w:t>
            </w:r>
            <w:r w:rsidRPr="004D4D4A">
              <w:t>;</w:t>
            </w:r>
          </w:p>
        </w:tc>
      </w:tr>
    </w:tbl>
    <w:p w14:paraId="3F7405BD" w14:textId="77777777" w:rsidR="00CA6634" w:rsidRPr="004D4D4A" w:rsidRDefault="00CA6634" w:rsidP="00CA6634"/>
    <w:p w14:paraId="610CEF69" w14:textId="77777777" w:rsidR="00CA6634" w:rsidRPr="004D4D4A" w:rsidRDefault="00CA6634" w:rsidP="00CA6634">
      <w:pPr>
        <w:pStyle w:val="AmNumberTabs"/>
      </w:pPr>
      <w:r w:rsidRPr="004D4D4A">
        <w:t>Alteração</w:t>
      </w:r>
      <w:r w:rsidRPr="004D4D4A">
        <w:tab/>
      </w:r>
      <w:r w:rsidRPr="004D4D4A">
        <w:tab/>
        <w:t>75</w:t>
      </w:r>
    </w:p>
    <w:p w14:paraId="4849817C" w14:textId="77777777" w:rsidR="00CA6634" w:rsidRPr="004D4D4A" w:rsidRDefault="00CA6634" w:rsidP="00CA6634"/>
    <w:p w14:paraId="46F952EE" w14:textId="77777777" w:rsidR="00CA6634" w:rsidRPr="004D4D4A" w:rsidRDefault="00CA6634" w:rsidP="00CA6634">
      <w:pPr>
        <w:pStyle w:val="NormalBold"/>
        <w:keepNext/>
      </w:pPr>
      <w:r w:rsidRPr="004D4D4A">
        <w:t>Proposta de regulamento</w:t>
      </w:r>
    </w:p>
    <w:p w14:paraId="65EF48FA" w14:textId="77777777" w:rsidR="00CA6634" w:rsidRPr="004D4D4A" w:rsidRDefault="00CA6634" w:rsidP="00CA6634">
      <w:pPr>
        <w:pStyle w:val="NormalBold"/>
      </w:pPr>
      <w:r w:rsidRPr="004D4D4A">
        <w:t>Artigo 3 – parágrafo 1 – ponto 19</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2738218" w14:textId="77777777" w:rsidTr="00407EB3">
        <w:trPr>
          <w:jc w:val="center"/>
        </w:trPr>
        <w:tc>
          <w:tcPr>
            <w:tcW w:w="9752" w:type="dxa"/>
            <w:gridSpan w:val="2"/>
          </w:tcPr>
          <w:p w14:paraId="27CF9AD4" w14:textId="77777777" w:rsidR="00CA6634" w:rsidRPr="004D4D4A" w:rsidRDefault="00CA6634" w:rsidP="00407EB3">
            <w:pPr>
              <w:keepNext/>
            </w:pPr>
          </w:p>
        </w:tc>
      </w:tr>
      <w:tr w:rsidR="00CA6634" w:rsidRPr="004D4D4A" w14:paraId="2A616FEF" w14:textId="77777777" w:rsidTr="00407EB3">
        <w:trPr>
          <w:jc w:val="center"/>
        </w:trPr>
        <w:tc>
          <w:tcPr>
            <w:tcW w:w="4876" w:type="dxa"/>
          </w:tcPr>
          <w:p w14:paraId="0452ACB6" w14:textId="77777777" w:rsidR="00CA6634" w:rsidRPr="004D4D4A" w:rsidRDefault="00CA6634" w:rsidP="00407EB3">
            <w:pPr>
              <w:pStyle w:val="ColumnHeading"/>
              <w:keepNext/>
            </w:pPr>
            <w:r w:rsidRPr="004D4D4A">
              <w:t>Texto da Comissão</w:t>
            </w:r>
          </w:p>
        </w:tc>
        <w:tc>
          <w:tcPr>
            <w:tcW w:w="4876" w:type="dxa"/>
          </w:tcPr>
          <w:p w14:paraId="72B87B5C" w14:textId="77777777" w:rsidR="00CA6634" w:rsidRPr="004D4D4A" w:rsidRDefault="00CA6634" w:rsidP="00407EB3">
            <w:pPr>
              <w:pStyle w:val="ColumnHeading"/>
              <w:keepNext/>
            </w:pPr>
            <w:r w:rsidRPr="004D4D4A">
              <w:t>Alteração</w:t>
            </w:r>
          </w:p>
        </w:tc>
      </w:tr>
      <w:tr w:rsidR="00CA6634" w:rsidRPr="004D4D4A" w14:paraId="2BE3A93F" w14:textId="77777777" w:rsidTr="00407EB3">
        <w:trPr>
          <w:jc w:val="center"/>
        </w:trPr>
        <w:tc>
          <w:tcPr>
            <w:tcW w:w="4876" w:type="dxa"/>
          </w:tcPr>
          <w:p w14:paraId="770FF2DF" w14:textId="77777777" w:rsidR="00CA6634" w:rsidRPr="004D4D4A" w:rsidRDefault="00CA6634" w:rsidP="00407EB3">
            <w:pPr>
              <w:pStyle w:val="Normal6"/>
            </w:pPr>
          </w:p>
        </w:tc>
        <w:tc>
          <w:tcPr>
            <w:tcW w:w="4876" w:type="dxa"/>
          </w:tcPr>
          <w:p w14:paraId="39E5470E" w14:textId="77777777" w:rsidR="00CA6634" w:rsidRPr="004D4D4A" w:rsidRDefault="00CA6634" w:rsidP="00407EB3">
            <w:pPr>
              <w:pStyle w:val="Normal6"/>
              <w:rPr>
                <w:szCs w:val="24"/>
              </w:rPr>
            </w:pPr>
            <w:r w:rsidRPr="004D4D4A">
              <w:rPr>
                <w:b/>
                <w:i/>
              </w:rPr>
              <w:t>19</w:t>
            </w:r>
            <w:r w:rsidRPr="004D4D4A">
              <w:rPr>
                <w:b/>
                <w:i/>
              </w:rPr>
              <w:noBreakHyphen/>
              <w:t>A.</w:t>
            </w:r>
            <w:r w:rsidRPr="004D4D4A">
              <w:rPr>
                <w:b/>
                <w:i/>
              </w:rPr>
              <w:tab/>
              <w:t>«Esterilização cirúrgica», o processo pelo qual os cães ou gatos são cirurgicamente impedidos de se reproduzirem e que inclui a remoção cirúrgica das gónadas, nomeadamente os testículos em gatos e cães machos e os ovários ou os ovários e o útero em cadelas e gatas;</w:t>
            </w:r>
          </w:p>
        </w:tc>
      </w:tr>
    </w:tbl>
    <w:p w14:paraId="57E0A276" w14:textId="77777777" w:rsidR="00CA6634" w:rsidRPr="004D4D4A" w:rsidRDefault="00CA6634" w:rsidP="00CA6634"/>
    <w:p w14:paraId="5FC57B22" w14:textId="77777777" w:rsidR="00CA6634" w:rsidRPr="004D4D4A" w:rsidRDefault="00CA6634" w:rsidP="00CA6634">
      <w:pPr>
        <w:pStyle w:val="AmNumberTabs"/>
      </w:pPr>
      <w:r w:rsidRPr="004D4D4A">
        <w:t>Alteração</w:t>
      </w:r>
      <w:r w:rsidRPr="004D4D4A">
        <w:tab/>
      </w:r>
      <w:r w:rsidRPr="004D4D4A">
        <w:tab/>
        <w:t>76</w:t>
      </w:r>
    </w:p>
    <w:p w14:paraId="3611A144" w14:textId="77777777" w:rsidR="00CA6634" w:rsidRPr="004D4D4A" w:rsidRDefault="00CA6634" w:rsidP="00CA6634"/>
    <w:p w14:paraId="5D648658" w14:textId="77777777" w:rsidR="00CA6634" w:rsidRPr="004D4D4A" w:rsidRDefault="00CA6634" w:rsidP="00CA6634">
      <w:pPr>
        <w:pStyle w:val="NormalBold"/>
        <w:keepNext/>
      </w:pPr>
      <w:r w:rsidRPr="004D4D4A">
        <w:t>Proposta de regulamento</w:t>
      </w:r>
    </w:p>
    <w:p w14:paraId="7482B33C" w14:textId="77777777" w:rsidR="00CA6634" w:rsidRPr="004D4D4A" w:rsidRDefault="00CA6634" w:rsidP="00CA6634">
      <w:pPr>
        <w:pStyle w:val="NormalBold"/>
      </w:pPr>
      <w:r w:rsidRPr="004D4D4A">
        <w:t>Artigo 3 – parágrafo 1 – ponto 19</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9D47625" w14:textId="77777777" w:rsidTr="00407EB3">
        <w:trPr>
          <w:jc w:val="center"/>
        </w:trPr>
        <w:tc>
          <w:tcPr>
            <w:tcW w:w="9752" w:type="dxa"/>
            <w:gridSpan w:val="2"/>
          </w:tcPr>
          <w:p w14:paraId="5522F9C2" w14:textId="77777777" w:rsidR="00CA6634" w:rsidRPr="004D4D4A" w:rsidRDefault="00CA6634" w:rsidP="00407EB3">
            <w:pPr>
              <w:keepNext/>
            </w:pPr>
          </w:p>
        </w:tc>
      </w:tr>
      <w:tr w:rsidR="00CA6634" w:rsidRPr="004D4D4A" w14:paraId="79FC828C" w14:textId="77777777" w:rsidTr="00407EB3">
        <w:trPr>
          <w:jc w:val="center"/>
        </w:trPr>
        <w:tc>
          <w:tcPr>
            <w:tcW w:w="4876" w:type="dxa"/>
          </w:tcPr>
          <w:p w14:paraId="26C54E26" w14:textId="77777777" w:rsidR="00CA6634" w:rsidRPr="004D4D4A" w:rsidRDefault="00CA6634" w:rsidP="00407EB3">
            <w:pPr>
              <w:pStyle w:val="ColumnHeading"/>
              <w:keepNext/>
            </w:pPr>
            <w:r w:rsidRPr="004D4D4A">
              <w:t>Texto da Comissão</w:t>
            </w:r>
          </w:p>
        </w:tc>
        <w:tc>
          <w:tcPr>
            <w:tcW w:w="4876" w:type="dxa"/>
          </w:tcPr>
          <w:p w14:paraId="7A53C013" w14:textId="77777777" w:rsidR="00CA6634" w:rsidRPr="004D4D4A" w:rsidRDefault="00CA6634" w:rsidP="00407EB3">
            <w:pPr>
              <w:pStyle w:val="ColumnHeading"/>
              <w:keepNext/>
            </w:pPr>
            <w:r w:rsidRPr="004D4D4A">
              <w:t>Alteração</w:t>
            </w:r>
          </w:p>
        </w:tc>
      </w:tr>
      <w:tr w:rsidR="00CA6634" w:rsidRPr="004D4D4A" w14:paraId="00CFB7C0" w14:textId="77777777" w:rsidTr="00407EB3">
        <w:trPr>
          <w:jc w:val="center"/>
        </w:trPr>
        <w:tc>
          <w:tcPr>
            <w:tcW w:w="4876" w:type="dxa"/>
          </w:tcPr>
          <w:p w14:paraId="6729398E" w14:textId="77777777" w:rsidR="00CA6634" w:rsidRPr="004D4D4A" w:rsidRDefault="00CA6634" w:rsidP="00407EB3">
            <w:pPr>
              <w:pStyle w:val="Normal6"/>
            </w:pPr>
          </w:p>
        </w:tc>
        <w:tc>
          <w:tcPr>
            <w:tcW w:w="4876" w:type="dxa"/>
          </w:tcPr>
          <w:p w14:paraId="3391F0CD" w14:textId="77777777" w:rsidR="00CA6634" w:rsidRPr="004D4D4A" w:rsidRDefault="00CA6634" w:rsidP="00407EB3">
            <w:pPr>
              <w:pStyle w:val="Normal6"/>
              <w:rPr>
                <w:szCs w:val="24"/>
              </w:rPr>
            </w:pPr>
            <w:r w:rsidRPr="004D4D4A">
              <w:rPr>
                <w:b/>
                <w:i/>
              </w:rPr>
              <w:t>19</w:t>
            </w:r>
            <w:r w:rsidRPr="004D4D4A">
              <w:rPr>
                <w:b/>
                <w:i/>
              </w:rPr>
              <w:noBreakHyphen/>
              <w:t>B.</w:t>
            </w:r>
            <w:r w:rsidRPr="004D4D4A">
              <w:rPr>
                <w:b/>
                <w:i/>
              </w:rPr>
              <w:tab/>
              <w:t>«Esterilização não cirúrgica», alternativas à esterilização cirúrgica que preservam a integridade do corpo do cão ou gato e não resultam na remoção ou alteração permanente de qualquer parte do corpo do animal;</w:t>
            </w:r>
          </w:p>
        </w:tc>
      </w:tr>
    </w:tbl>
    <w:p w14:paraId="3BC8FAF8" w14:textId="77777777" w:rsidR="00CA6634" w:rsidRPr="004D4D4A" w:rsidRDefault="00CA6634" w:rsidP="00CA6634"/>
    <w:p w14:paraId="2850DB1B" w14:textId="77777777" w:rsidR="00CA6634" w:rsidRPr="004D4D4A" w:rsidRDefault="00CA6634" w:rsidP="00CA6634">
      <w:pPr>
        <w:pStyle w:val="AmNumberTabs"/>
      </w:pPr>
      <w:r w:rsidRPr="004D4D4A">
        <w:t>Alteração</w:t>
      </w:r>
      <w:r w:rsidRPr="004D4D4A">
        <w:tab/>
      </w:r>
      <w:r w:rsidRPr="004D4D4A">
        <w:tab/>
        <w:t>77</w:t>
      </w:r>
    </w:p>
    <w:p w14:paraId="40F26609" w14:textId="77777777" w:rsidR="00CA6634" w:rsidRPr="004D4D4A" w:rsidRDefault="00CA6634" w:rsidP="00CA6634"/>
    <w:p w14:paraId="2E414F32" w14:textId="77777777" w:rsidR="00CA6634" w:rsidRPr="004D4D4A" w:rsidRDefault="00CA6634" w:rsidP="00CA6634">
      <w:pPr>
        <w:pStyle w:val="NormalBold"/>
        <w:keepNext/>
      </w:pPr>
      <w:r w:rsidRPr="004D4D4A">
        <w:t>Proposta de regulamento</w:t>
      </w:r>
    </w:p>
    <w:p w14:paraId="1A880888" w14:textId="77777777" w:rsidR="00CA6634" w:rsidRPr="004D4D4A" w:rsidRDefault="00CA6634" w:rsidP="00CA6634">
      <w:pPr>
        <w:pStyle w:val="NormalBold"/>
      </w:pPr>
      <w:r w:rsidRPr="004D4D4A">
        <w:t>Artigo 3 – parágrafo 1 – ponto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E704745" w14:textId="77777777" w:rsidTr="00407EB3">
        <w:trPr>
          <w:jc w:val="center"/>
        </w:trPr>
        <w:tc>
          <w:tcPr>
            <w:tcW w:w="9752" w:type="dxa"/>
            <w:gridSpan w:val="2"/>
          </w:tcPr>
          <w:p w14:paraId="6FBC1B4D" w14:textId="77777777" w:rsidR="00CA6634" w:rsidRPr="004D4D4A" w:rsidRDefault="00CA6634" w:rsidP="00407EB3">
            <w:pPr>
              <w:keepNext/>
            </w:pPr>
          </w:p>
        </w:tc>
      </w:tr>
      <w:tr w:rsidR="00CA6634" w:rsidRPr="004D4D4A" w14:paraId="3BE24105" w14:textId="77777777" w:rsidTr="00407EB3">
        <w:trPr>
          <w:jc w:val="center"/>
        </w:trPr>
        <w:tc>
          <w:tcPr>
            <w:tcW w:w="4876" w:type="dxa"/>
          </w:tcPr>
          <w:p w14:paraId="546AE3ED" w14:textId="77777777" w:rsidR="00CA6634" w:rsidRPr="004D4D4A" w:rsidRDefault="00CA6634" w:rsidP="00407EB3">
            <w:pPr>
              <w:pStyle w:val="ColumnHeading"/>
              <w:keepNext/>
            </w:pPr>
            <w:r w:rsidRPr="004D4D4A">
              <w:t>Texto da Comissão</w:t>
            </w:r>
          </w:p>
        </w:tc>
        <w:tc>
          <w:tcPr>
            <w:tcW w:w="4876" w:type="dxa"/>
          </w:tcPr>
          <w:p w14:paraId="23B6EE57" w14:textId="77777777" w:rsidR="00CA6634" w:rsidRPr="004D4D4A" w:rsidRDefault="00CA6634" w:rsidP="00407EB3">
            <w:pPr>
              <w:pStyle w:val="ColumnHeading"/>
              <w:keepNext/>
            </w:pPr>
            <w:r w:rsidRPr="004D4D4A">
              <w:t>Alteração</w:t>
            </w:r>
          </w:p>
        </w:tc>
      </w:tr>
      <w:tr w:rsidR="00CA6634" w:rsidRPr="004D4D4A" w14:paraId="3541E8CD" w14:textId="77777777" w:rsidTr="00407EB3">
        <w:trPr>
          <w:jc w:val="center"/>
        </w:trPr>
        <w:tc>
          <w:tcPr>
            <w:tcW w:w="4876" w:type="dxa"/>
          </w:tcPr>
          <w:p w14:paraId="71E5263E" w14:textId="77777777" w:rsidR="00CA6634" w:rsidRPr="004D4D4A" w:rsidRDefault="00CA6634" w:rsidP="00407EB3">
            <w:pPr>
              <w:pStyle w:val="Normal6"/>
            </w:pPr>
            <w:r w:rsidRPr="004D4D4A">
              <w:t>20.</w:t>
            </w:r>
            <w:r w:rsidRPr="004D4D4A">
              <w:tab/>
              <w:t>«Sofrimento», um estado físico ou mental desagradável e indesejado, resultante da exposição de um animal a estímulos nocivos ou da ausência de estímulos positivos importantes;</w:t>
            </w:r>
          </w:p>
        </w:tc>
        <w:tc>
          <w:tcPr>
            <w:tcW w:w="4876" w:type="dxa"/>
          </w:tcPr>
          <w:p w14:paraId="7EF91906" w14:textId="77777777" w:rsidR="00CA6634" w:rsidRPr="004D4D4A" w:rsidRDefault="00CA6634" w:rsidP="00407EB3">
            <w:pPr>
              <w:pStyle w:val="Normal6"/>
              <w:rPr>
                <w:szCs w:val="24"/>
              </w:rPr>
            </w:pPr>
            <w:r w:rsidRPr="004D4D4A">
              <w:t>20.</w:t>
            </w:r>
            <w:r w:rsidRPr="004D4D4A">
              <w:tab/>
              <w:t xml:space="preserve">«Sofrimento», um estado físico ou mental desagradável e indesejado, resultante da exposição de um animal a estímulos nocivos ou da ausência </w:t>
            </w:r>
            <w:r w:rsidRPr="004D4D4A">
              <w:rPr>
                <w:b/>
                <w:i/>
              </w:rPr>
              <w:t xml:space="preserve">permanente </w:t>
            </w:r>
            <w:r w:rsidRPr="004D4D4A">
              <w:t>de estímulos positivos importantes;</w:t>
            </w:r>
          </w:p>
        </w:tc>
      </w:tr>
    </w:tbl>
    <w:p w14:paraId="3C8CD06C" w14:textId="77777777" w:rsidR="00CA6634" w:rsidRPr="004D4D4A" w:rsidRDefault="00CA6634" w:rsidP="00CA6634"/>
    <w:p w14:paraId="012491CF" w14:textId="77777777" w:rsidR="00CA6634" w:rsidRPr="004D4D4A" w:rsidRDefault="00CA6634" w:rsidP="00CA6634">
      <w:pPr>
        <w:pStyle w:val="AmNumberTabs"/>
      </w:pPr>
      <w:r w:rsidRPr="004D4D4A">
        <w:t>Alteração</w:t>
      </w:r>
      <w:r w:rsidRPr="004D4D4A">
        <w:tab/>
      </w:r>
      <w:r w:rsidRPr="004D4D4A">
        <w:tab/>
        <w:t>78</w:t>
      </w:r>
    </w:p>
    <w:p w14:paraId="72FA6C1E" w14:textId="77777777" w:rsidR="00CA6634" w:rsidRPr="004D4D4A" w:rsidRDefault="00CA6634" w:rsidP="00CA6634"/>
    <w:p w14:paraId="0C12A467" w14:textId="77777777" w:rsidR="00CA6634" w:rsidRPr="004D4D4A" w:rsidRDefault="00CA6634" w:rsidP="00CA6634">
      <w:pPr>
        <w:pStyle w:val="NormalBold"/>
        <w:keepNext/>
      </w:pPr>
      <w:r w:rsidRPr="004D4D4A">
        <w:t>Proposta de regulamento</w:t>
      </w:r>
    </w:p>
    <w:p w14:paraId="4239B8D8" w14:textId="77777777" w:rsidR="00CA6634" w:rsidRPr="004D4D4A" w:rsidRDefault="00CA6634" w:rsidP="00CA6634">
      <w:pPr>
        <w:pStyle w:val="NormalBold"/>
      </w:pPr>
      <w:r w:rsidRPr="004D4D4A">
        <w:t>Artigo 3 – parágrafo 1 – ponto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22DF8D6" w14:textId="77777777" w:rsidTr="00407EB3">
        <w:trPr>
          <w:jc w:val="center"/>
        </w:trPr>
        <w:tc>
          <w:tcPr>
            <w:tcW w:w="9752" w:type="dxa"/>
            <w:gridSpan w:val="2"/>
          </w:tcPr>
          <w:p w14:paraId="3B74FD80" w14:textId="77777777" w:rsidR="00CA6634" w:rsidRPr="004D4D4A" w:rsidRDefault="00CA6634" w:rsidP="00407EB3">
            <w:pPr>
              <w:keepNext/>
            </w:pPr>
          </w:p>
        </w:tc>
      </w:tr>
      <w:tr w:rsidR="00CA6634" w:rsidRPr="004D4D4A" w14:paraId="5E233E93" w14:textId="77777777" w:rsidTr="00407EB3">
        <w:trPr>
          <w:jc w:val="center"/>
        </w:trPr>
        <w:tc>
          <w:tcPr>
            <w:tcW w:w="4876" w:type="dxa"/>
          </w:tcPr>
          <w:p w14:paraId="08AFDB59" w14:textId="77777777" w:rsidR="00CA6634" w:rsidRPr="004D4D4A" w:rsidRDefault="00CA6634" w:rsidP="00407EB3">
            <w:pPr>
              <w:pStyle w:val="ColumnHeading"/>
              <w:keepNext/>
            </w:pPr>
            <w:r w:rsidRPr="004D4D4A">
              <w:t>Texto da Comissão</w:t>
            </w:r>
          </w:p>
        </w:tc>
        <w:tc>
          <w:tcPr>
            <w:tcW w:w="4876" w:type="dxa"/>
          </w:tcPr>
          <w:p w14:paraId="5D7EA23F" w14:textId="77777777" w:rsidR="00CA6634" w:rsidRPr="004D4D4A" w:rsidRDefault="00CA6634" w:rsidP="00407EB3">
            <w:pPr>
              <w:pStyle w:val="ColumnHeading"/>
              <w:keepNext/>
            </w:pPr>
            <w:r w:rsidRPr="004D4D4A">
              <w:t>Alteração</w:t>
            </w:r>
          </w:p>
        </w:tc>
      </w:tr>
      <w:tr w:rsidR="00CA6634" w:rsidRPr="004D4D4A" w14:paraId="10B45931" w14:textId="77777777" w:rsidTr="00407EB3">
        <w:trPr>
          <w:jc w:val="center"/>
        </w:trPr>
        <w:tc>
          <w:tcPr>
            <w:tcW w:w="4876" w:type="dxa"/>
          </w:tcPr>
          <w:p w14:paraId="092478A1" w14:textId="77777777" w:rsidR="00CA6634" w:rsidRPr="004D4D4A" w:rsidRDefault="00CA6634" w:rsidP="00407EB3">
            <w:pPr>
              <w:pStyle w:val="Normal6"/>
            </w:pPr>
            <w:r w:rsidRPr="004D4D4A">
              <w:t>21.</w:t>
            </w:r>
            <w:r w:rsidRPr="004D4D4A">
              <w:tab/>
              <w:t>«Alojamento», edifícios ou espaço exterior delimitado em estabelecimentos onde são detidos cães e gatos;</w:t>
            </w:r>
          </w:p>
        </w:tc>
        <w:tc>
          <w:tcPr>
            <w:tcW w:w="4876" w:type="dxa"/>
          </w:tcPr>
          <w:p w14:paraId="57346931" w14:textId="77777777" w:rsidR="00CA6634" w:rsidRPr="004D4D4A" w:rsidRDefault="00CA6634" w:rsidP="00407EB3">
            <w:pPr>
              <w:pStyle w:val="Normal6"/>
              <w:rPr>
                <w:szCs w:val="24"/>
              </w:rPr>
            </w:pPr>
            <w:r w:rsidRPr="004D4D4A">
              <w:t>21.</w:t>
            </w:r>
            <w:r w:rsidRPr="004D4D4A">
              <w:tab/>
              <w:t>«Alojamento», edifícios ou espaço exterior delimitado em estabelecimentos onde são detidos cães ou gatos</w:t>
            </w:r>
            <w:r w:rsidRPr="004D4D4A">
              <w:rPr>
                <w:b/>
                <w:i/>
              </w:rPr>
              <w:t>, temporária ou permanentemente</w:t>
            </w:r>
            <w:r w:rsidRPr="004D4D4A">
              <w:t>;</w:t>
            </w:r>
          </w:p>
        </w:tc>
      </w:tr>
    </w:tbl>
    <w:p w14:paraId="71CE5EDA" w14:textId="77777777" w:rsidR="00CA6634" w:rsidRPr="004D4D4A" w:rsidRDefault="00CA6634" w:rsidP="00CA6634"/>
    <w:p w14:paraId="1519B7ED" w14:textId="77777777" w:rsidR="00CA6634" w:rsidRPr="004D4D4A" w:rsidRDefault="00CA6634" w:rsidP="00CA6634">
      <w:pPr>
        <w:pStyle w:val="AmNumberTabs"/>
      </w:pPr>
      <w:r w:rsidRPr="004D4D4A">
        <w:t>Alteração</w:t>
      </w:r>
      <w:r w:rsidRPr="004D4D4A">
        <w:tab/>
      </w:r>
      <w:r w:rsidRPr="004D4D4A">
        <w:tab/>
        <w:t>79</w:t>
      </w:r>
    </w:p>
    <w:p w14:paraId="16B1B3C6" w14:textId="77777777" w:rsidR="00CA6634" w:rsidRPr="004D4D4A" w:rsidRDefault="00CA6634" w:rsidP="00CA6634"/>
    <w:p w14:paraId="3A4A8101" w14:textId="77777777" w:rsidR="00CA6634" w:rsidRPr="004D4D4A" w:rsidRDefault="00CA6634" w:rsidP="00CA6634">
      <w:pPr>
        <w:pStyle w:val="NormalBold"/>
        <w:keepNext/>
      </w:pPr>
      <w:r w:rsidRPr="004D4D4A">
        <w:t>Proposta de regulamento</w:t>
      </w:r>
    </w:p>
    <w:p w14:paraId="5743E78B" w14:textId="77777777" w:rsidR="00CA6634" w:rsidRPr="004D4D4A" w:rsidRDefault="00CA6634" w:rsidP="00CA6634">
      <w:pPr>
        <w:pStyle w:val="NormalBold"/>
      </w:pPr>
      <w:r w:rsidRPr="004D4D4A">
        <w:t>Artigo 3 – parágrafo 1 – ponto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42DB39C" w14:textId="77777777" w:rsidTr="00407EB3">
        <w:trPr>
          <w:jc w:val="center"/>
        </w:trPr>
        <w:tc>
          <w:tcPr>
            <w:tcW w:w="9752" w:type="dxa"/>
            <w:gridSpan w:val="2"/>
          </w:tcPr>
          <w:p w14:paraId="631693B7" w14:textId="77777777" w:rsidR="00CA6634" w:rsidRPr="004D4D4A" w:rsidRDefault="00CA6634" w:rsidP="00407EB3">
            <w:pPr>
              <w:keepNext/>
            </w:pPr>
          </w:p>
        </w:tc>
      </w:tr>
      <w:tr w:rsidR="00CA6634" w:rsidRPr="004D4D4A" w14:paraId="121FBEFB" w14:textId="77777777" w:rsidTr="00407EB3">
        <w:trPr>
          <w:jc w:val="center"/>
        </w:trPr>
        <w:tc>
          <w:tcPr>
            <w:tcW w:w="4876" w:type="dxa"/>
          </w:tcPr>
          <w:p w14:paraId="1850699A" w14:textId="77777777" w:rsidR="00CA6634" w:rsidRPr="004D4D4A" w:rsidRDefault="00CA6634" w:rsidP="00407EB3">
            <w:pPr>
              <w:pStyle w:val="ColumnHeading"/>
              <w:keepNext/>
            </w:pPr>
            <w:r w:rsidRPr="004D4D4A">
              <w:t>Texto da Comissão</w:t>
            </w:r>
          </w:p>
        </w:tc>
        <w:tc>
          <w:tcPr>
            <w:tcW w:w="4876" w:type="dxa"/>
          </w:tcPr>
          <w:p w14:paraId="5FEFEB38" w14:textId="77777777" w:rsidR="00CA6634" w:rsidRPr="004D4D4A" w:rsidRDefault="00CA6634" w:rsidP="00407EB3">
            <w:pPr>
              <w:pStyle w:val="ColumnHeading"/>
              <w:keepNext/>
            </w:pPr>
            <w:r w:rsidRPr="004D4D4A">
              <w:t>Alteração</w:t>
            </w:r>
          </w:p>
        </w:tc>
      </w:tr>
      <w:tr w:rsidR="00CA6634" w:rsidRPr="004D4D4A" w14:paraId="74C650F6" w14:textId="77777777" w:rsidTr="00407EB3">
        <w:trPr>
          <w:jc w:val="center"/>
        </w:trPr>
        <w:tc>
          <w:tcPr>
            <w:tcW w:w="4876" w:type="dxa"/>
          </w:tcPr>
          <w:p w14:paraId="66EE4B6B" w14:textId="77777777" w:rsidR="00CA6634" w:rsidRPr="004D4D4A" w:rsidRDefault="00CA6634" w:rsidP="00407EB3">
            <w:pPr>
              <w:pStyle w:val="Normal6"/>
            </w:pPr>
            <w:r w:rsidRPr="004D4D4A">
              <w:t>22.</w:t>
            </w:r>
            <w:r w:rsidRPr="004D4D4A">
              <w:tab/>
              <w:t xml:space="preserve">«Canil», uma estrutura física que </w:t>
            </w:r>
            <w:r w:rsidRPr="004D4D4A">
              <w:lastRenderedPageBreak/>
              <w:t xml:space="preserve">contém um ou mais compartimentos </w:t>
            </w:r>
            <w:r w:rsidRPr="004D4D4A">
              <w:rPr>
                <w:b/>
                <w:i/>
              </w:rPr>
              <w:t>individuais</w:t>
            </w:r>
            <w:r w:rsidRPr="004D4D4A">
              <w:t xml:space="preserve"> para alojar cães;</w:t>
            </w:r>
          </w:p>
        </w:tc>
        <w:tc>
          <w:tcPr>
            <w:tcW w:w="4876" w:type="dxa"/>
          </w:tcPr>
          <w:p w14:paraId="5ED03677" w14:textId="77777777" w:rsidR="00CA6634" w:rsidRPr="004D4D4A" w:rsidRDefault="00CA6634" w:rsidP="00407EB3">
            <w:pPr>
              <w:pStyle w:val="Normal6"/>
              <w:rPr>
                <w:szCs w:val="24"/>
              </w:rPr>
            </w:pPr>
            <w:r w:rsidRPr="004D4D4A">
              <w:lastRenderedPageBreak/>
              <w:t>22.</w:t>
            </w:r>
            <w:r w:rsidRPr="004D4D4A">
              <w:tab/>
              <w:t xml:space="preserve">«Canil», uma estrutura física que </w:t>
            </w:r>
            <w:r w:rsidRPr="004D4D4A">
              <w:lastRenderedPageBreak/>
              <w:t>contém um ou mais compartimentos para alojar cães;</w:t>
            </w:r>
          </w:p>
        </w:tc>
      </w:tr>
    </w:tbl>
    <w:p w14:paraId="771CF67C" w14:textId="77777777" w:rsidR="00CA6634" w:rsidRPr="004D4D4A" w:rsidRDefault="00CA6634" w:rsidP="00CA6634"/>
    <w:p w14:paraId="2D28DC79" w14:textId="77777777" w:rsidR="00CA6634" w:rsidRPr="004D4D4A" w:rsidRDefault="00CA6634" w:rsidP="00CA6634">
      <w:pPr>
        <w:pStyle w:val="AmNumberTabs"/>
      </w:pPr>
      <w:r w:rsidRPr="004D4D4A">
        <w:t>Alteração</w:t>
      </w:r>
      <w:r w:rsidRPr="004D4D4A">
        <w:tab/>
      </w:r>
      <w:r w:rsidRPr="004D4D4A">
        <w:tab/>
        <w:t>80</w:t>
      </w:r>
    </w:p>
    <w:p w14:paraId="139ED751" w14:textId="77777777" w:rsidR="00CA6634" w:rsidRPr="004D4D4A" w:rsidRDefault="00CA6634" w:rsidP="00CA6634"/>
    <w:p w14:paraId="4FB6EB3B" w14:textId="77777777" w:rsidR="00CA6634" w:rsidRPr="004D4D4A" w:rsidRDefault="00CA6634" w:rsidP="00CA6634">
      <w:pPr>
        <w:pStyle w:val="NormalBold"/>
        <w:keepNext/>
      </w:pPr>
      <w:r w:rsidRPr="004D4D4A">
        <w:t>Proposta de regulamento</w:t>
      </w:r>
    </w:p>
    <w:p w14:paraId="376B281A" w14:textId="77777777" w:rsidR="00CA6634" w:rsidRPr="004D4D4A" w:rsidRDefault="00CA6634" w:rsidP="00CA6634">
      <w:pPr>
        <w:pStyle w:val="NormalBold"/>
      </w:pPr>
      <w:r w:rsidRPr="004D4D4A">
        <w:t>Artigo 3 – parágrafo 1 – ponto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1998B10" w14:textId="77777777" w:rsidTr="00407EB3">
        <w:trPr>
          <w:jc w:val="center"/>
        </w:trPr>
        <w:tc>
          <w:tcPr>
            <w:tcW w:w="9752" w:type="dxa"/>
            <w:gridSpan w:val="2"/>
          </w:tcPr>
          <w:p w14:paraId="24EE35FA" w14:textId="77777777" w:rsidR="00CA6634" w:rsidRPr="004D4D4A" w:rsidRDefault="00CA6634" w:rsidP="00407EB3">
            <w:pPr>
              <w:keepNext/>
            </w:pPr>
          </w:p>
        </w:tc>
      </w:tr>
      <w:tr w:rsidR="00CA6634" w:rsidRPr="004D4D4A" w14:paraId="10088A10" w14:textId="77777777" w:rsidTr="00407EB3">
        <w:trPr>
          <w:jc w:val="center"/>
        </w:trPr>
        <w:tc>
          <w:tcPr>
            <w:tcW w:w="4876" w:type="dxa"/>
          </w:tcPr>
          <w:p w14:paraId="5A78DD72" w14:textId="77777777" w:rsidR="00CA6634" w:rsidRPr="004D4D4A" w:rsidRDefault="00CA6634" w:rsidP="00407EB3">
            <w:pPr>
              <w:pStyle w:val="ColumnHeading"/>
              <w:keepNext/>
            </w:pPr>
            <w:r w:rsidRPr="004D4D4A">
              <w:t>Texto da Comissão</w:t>
            </w:r>
          </w:p>
        </w:tc>
        <w:tc>
          <w:tcPr>
            <w:tcW w:w="4876" w:type="dxa"/>
          </w:tcPr>
          <w:p w14:paraId="69D4492F" w14:textId="77777777" w:rsidR="00CA6634" w:rsidRPr="004D4D4A" w:rsidRDefault="00CA6634" w:rsidP="00407EB3">
            <w:pPr>
              <w:pStyle w:val="ColumnHeading"/>
              <w:keepNext/>
            </w:pPr>
            <w:r w:rsidRPr="004D4D4A">
              <w:t>Alteração</w:t>
            </w:r>
          </w:p>
        </w:tc>
      </w:tr>
      <w:tr w:rsidR="00CA6634" w:rsidRPr="004D4D4A" w14:paraId="03D68429" w14:textId="77777777" w:rsidTr="00407EB3">
        <w:trPr>
          <w:jc w:val="center"/>
        </w:trPr>
        <w:tc>
          <w:tcPr>
            <w:tcW w:w="4876" w:type="dxa"/>
          </w:tcPr>
          <w:p w14:paraId="32A53033" w14:textId="77777777" w:rsidR="00CA6634" w:rsidRPr="004D4D4A" w:rsidRDefault="00CA6634" w:rsidP="00407EB3">
            <w:pPr>
              <w:pStyle w:val="Normal6"/>
            </w:pPr>
            <w:r w:rsidRPr="004D4D4A">
              <w:t>23.</w:t>
            </w:r>
            <w:r w:rsidRPr="004D4D4A">
              <w:tab/>
              <w:t xml:space="preserve">«Gatil», uma estrutura física que contém um ou mais compartimentos </w:t>
            </w:r>
            <w:r w:rsidRPr="004D4D4A">
              <w:rPr>
                <w:b/>
                <w:i/>
              </w:rPr>
              <w:t>individuais</w:t>
            </w:r>
            <w:r w:rsidRPr="004D4D4A">
              <w:t xml:space="preserve"> para alojar gatos;</w:t>
            </w:r>
          </w:p>
        </w:tc>
        <w:tc>
          <w:tcPr>
            <w:tcW w:w="4876" w:type="dxa"/>
          </w:tcPr>
          <w:p w14:paraId="0636EAB3" w14:textId="77777777" w:rsidR="00CA6634" w:rsidRPr="004D4D4A" w:rsidRDefault="00CA6634" w:rsidP="00407EB3">
            <w:pPr>
              <w:pStyle w:val="Normal6"/>
              <w:rPr>
                <w:szCs w:val="24"/>
              </w:rPr>
            </w:pPr>
            <w:r w:rsidRPr="004D4D4A">
              <w:t>23.</w:t>
            </w:r>
            <w:r w:rsidRPr="004D4D4A">
              <w:tab/>
              <w:t>«Gatil», uma estrutura física que contém um ou mais compartimentos para alojar gatos;</w:t>
            </w:r>
          </w:p>
        </w:tc>
      </w:tr>
    </w:tbl>
    <w:p w14:paraId="5798D609" w14:textId="77777777" w:rsidR="00CA6634" w:rsidRPr="004D4D4A" w:rsidRDefault="00CA6634" w:rsidP="00CA6634"/>
    <w:p w14:paraId="1D57F981" w14:textId="77777777" w:rsidR="00CA6634" w:rsidRPr="004D4D4A" w:rsidRDefault="00CA6634" w:rsidP="00CA6634">
      <w:pPr>
        <w:pStyle w:val="AmNumberTabs"/>
      </w:pPr>
      <w:r w:rsidRPr="004D4D4A">
        <w:t>Alteração</w:t>
      </w:r>
      <w:r w:rsidRPr="004D4D4A">
        <w:tab/>
      </w:r>
      <w:r w:rsidRPr="004D4D4A">
        <w:tab/>
        <w:t>81</w:t>
      </w:r>
    </w:p>
    <w:p w14:paraId="530B825C" w14:textId="77777777" w:rsidR="00CA6634" w:rsidRPr="004D4D4A" w:rsidRDefault="00CA6634" w:rsidP="00CA6634"/>
    <w:p w14:paraId="7B94DB9C" w14:textId="77777777" w:rsidR="00CA6634" w:rsidRPr="004D4D4A" w:rsidRDefault="00CA6634" w:rsidP="00CA6634">
      <w:pPr>
        <w:pStyle w:val="NormalBold"/>
        <w:keepNext/>
      </w:pPr>
      <w:r w:rsidRPr="004D4D4A">
        <w:t>Proposta de regulamento</w:t>
      </w:r>
    </w:p>
    <w:p w14:paraId="18B9E7DC" w14:textId="77777777" w:rsidR="00CA6634" w:rsidRPr="004D4D4A" w:rsidRDefault="00CA6634" w:rsidP="00CA6634">
      <w:pPr>
        <w:pStyle w:val="NormalBold"/>
      </w:pPr>
      <w:r w:rsidRPr="004D4D4A">
        <w:t>Artigo 3 – parágrafo 1 – ponto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69C0173" w14:textId="77777777" w:rsidTr="00407EB3">
        <w:trPr>
          <w:jc w:val="center"/>
        </w:trPr>
        <w:tc>
          <w:tcPr>
            <w:tcW w:w="9752" w:type="dxa"/>
            <w:gridSpan w:val="2"/>
          </w:tcPr>
          <w:p w14:paraId="2F00A3E3" w14:textId="77777777" w:rsidR="00CA6634" w:rsidRPr="004D4D4A" w:rsidRDefault="00CA6634" w:rsidP="00407EB3">
            <w:pPr>
              <w:keepNext/>
            </w:pPr>
          </w:p>
        </w:tc>
      </w:tr>
      <w:tr w:rsidR="00CA6634" w:rsidRPr="004D4D4A" w14:paraId="75299063" w14:textId="77777777" w:rsidTr="00407EB3">
        <w:trPr>
          <w:jc w:val="center"/>
        </w:trPr>
        <w:tc>
          <w:tcPr>
            <w:tcW w:w="4876" w:type="dxa"/>
          </w:tcPr>
          <w:p w14:paraId="69F06547" w14:textId="77777777" w:rsidR="00CA6634" w:rsidRPr="004D4D4A" w:rsidRDefault="00CA6634" w:rsidP="00407EB3">
            <w:pPr>
              <w:pStyle w:val="ColumnHeading"/>
              <w:keepNext/>
            </w:pPr>
            <w:r w:rsidRPr="004D4D4A">
              <w:t>Texto da Comissão</w:t>
            </w:r>
          </w:p>
        </w:tc>
        <w:tc>
          <w:tcPr>
            <w:tcW w:w="4876" w:type="dxa"/>
          </w:tcPr>
          <w:p w14:paraId="466A4017" w14:textId="77777777" w:rsidR="00CA6634" w:rsidRPr="004D4D4A" w:rsidRDefault="00CA6634" w:rsidP="00407EB3">
            <w:pPr>
              <w:pStyle w:val="ColumnHeading"/>
              <w:keepNext/>
            </w:pPr>
            <w:r w:rsidRPr="004D4D4A">
              <w:t>Alteração</w:t>
            </w:r>
          </w:p>
        </w:tc>
      </w:tr>
      <w:tr w:rsidR="00CA6634" w:rsidRPr="004D4D4A" w14:paraId="337153AD" w14:textId="77777777" w:rsidTr="00407EB3">
        <w:trPr>
          <w:jc w:val="center"/>
        </w:trPr>
        <w:tc>
          <w:tcPr>
            <w:tcW w:w="4876" w:type="dxa"/>
          </w:tcPr>
          <w:p w14:paraId="56952498" w14:textId="77777777" w:rsidR="00CA6634" w:rsidRPr="004D4D4A" w:rsidRDefault="00CA6634" w:rsidP="00407EB3">
            <w:pPr>
              <w:pStyle w:val="Normal6"/>
            </w:pPr>
            <w:r w:rsidRPr="004D4D4A">
              <w:t>24.</w:t>
            </w:r>
            <w:r w:rsidRPr="004D4D4A">
              <w:tab/>
              <w:t>«Cuidador de animais», uma pessoa que cuida dos cães e gatos criados ou detidos num estabelecimento;</w:t>
            </w:r>
          </w:p>
        </w:tc>
        <w:tc>
          <w:tcPr>
            <w:tcW w:w="4876" w:type="dxa"/>
          </w:tcPr>
          <w:p w14:paraId="32A9B429" w14:textId="77777777" w:rsidR="00CA6634" w:rsidRPr="004D4D4A" w:rsidRDefault="00CA6634" w:rsidP="00407EB3">
            <w:pPr>
              <w:pStyle w:val="Normal6"/>
              <w:rPr>
                <w:szCs w:val="24"/>
              </w:rPr>
            </w:pPr>
            <w:r w:rsidRPr="004D4D4A">
              <w:t>24.</w:t>
            </w:r>
            <w:r w:rsidRPr="004D4D4A">
              <w:tab/>
              <w:t>«Cuidador de animais», uma pessoa que cuida dos cães e gatos criados ou detidos num estabelecimento</w:t>
            </w:r>
            <w:r w:rsidRPr="004D4D4A">
              <w:rPr>
                <w:b/>
                <w:i/>
              </w:rPr>
              <w:t>, incluindo voluntários, estagiários e trabalhadores a tempo parcial</w:t>
            </w:r>
            <w:r w:rsidRPr="004D4D4A">
              <w:t>;</w:t>
            </w:r>
          </w:p>
        </w:tc>
      </w:tr>
    </w:tbl>
    <w:p w14:paraId="1DA3D1F7" w14:textId="77777777" w:rsidR="00CA6634" w:rsidRPr="004D4D4A" w:rsidRDefault="00CA6634" w:rsidP="00CA6634"/>
    <w:p w14:paraId="30BABA76" w14:textId="77777777" w:rsidR="00CA6634" w:rsidRPr="004D4D4A" w:rsidRDefault="00CA6634" w:rsidP="00CA6634">
      <w:pPr>
        <w:pStyle w:val="AmNumberTabs"/>
      </w:pPr>
      <w:r w:rsidRPr="004D4D4A">
        <w:t>Alteração</w:t>
      </w:r>
      <w:r w:rsidRPr="004D4D4A">
        <w:tab/>
      </w:r>
      <w:r w:rsidRPr="004D4D4A">
        <w:tab/>
        <w:t>82</w:t>
      </w:r>
    </w:p>
    <w:p w14:paraId="06901085" w14:textId="77777777" w:rsidR="00CA6634" w:rsidRPr="004D4D4A" w:rsidRDefault="00CA6634" w:rsidP="00CA6634"/>
    <w:p w14:paraId="5FD67503" w14:textId="77777777" w:rsidR="00CA6634" w:rsidRPr="004D4D4A" w:rsidRDefault="00CA6634" w:rsidP="00CA6634">
      <w:pPr>
        <w:pStyle w:val="NormalBold"/>
        <w:keepNext/>
      </w:pPr>
      <w:r w:rsidRPr="004D4D4A">
        <w:t>Proposta de regulamento</w:t>
      </w:r>
    </w:p>
    <w:p w14:paraId="4153E4DB" w14:textId="77777777" w:rsidR="00CA6634" w:rsidRPr="004D4D4A" w:rsidRDefault="00CA6634" w:rsidP="00CA6634">
      <w:pPr>
        <w:pStyle w:val="NormalBold"/>
      </w:pPr>
      <w:r w:rsidRPr="004D4D4A">
        <w:t>Artigo 3 – parágrafo 1 – ponto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A668549" w14:textId="77777777" w:rsidTr="00407EB3">
        <w:trPr>
          <w:jc w:val="center"/>
        </w:trPr>
        <w:tc>
          <w:tcPr>
            <w:tcW w:w="9752" w:type="dxa"/>
            <w:gridSpan w:val="2"/>
          </w:tcPr>
          <w:p w14:paraId="4A7F8D8F" w14:textId="77777777" w:rsidR="00CA6634" w:rsidRPr="004D4D4A" w:rsidRDefault="00CA6634" w:rsidP="00407EB3">
            <w:pPr>
              <w:keepNext/>
            </w:pPr>
          </w:p>
        </w:tc>
      </w:tr>
      <w:tr w:rsidR="00CA6634" w:rsidRPr="004D4D4A" w14:paraId="532C5BB6" w14:textId="77777777" w:rsidTr="00407EB3">
        <w:trPr>
          <w:jc w:val="center"/>
        </w:trPr>
        <w:tc>
          <w:tcPr>
            <w:tcW w:w="4876" w:type="dxa"/>
          </w:tcPr>
          <w:p w14:paraId="6A140F4B" w14:textId="77777777" w:rsidR="00CA6634" w:rsidRPr="004D4D4A" w:rsidRDefault="00CA6634" w:rsidP="00407EB3">
            <w:pPr>
              <w:pStyle w:val="ColumnHeading"/>
              <w:keepNext/>
            </w:pPr>
            <w:r w:rsidRPr="004D4D4A">
              <w:t>Texto da Comissão</w:t>
            </w:r>
          </w:p>
        </w:tc>
        <w:tc>
          <w:tcPr>
            <w:tcW w:w="4876" w:type="dxa"/>
          </w:tcPr>
          <w:p w14:paraId="1E9B9EEB" w14:textId="77777777" w:rsidR="00CA6634" w:rsidRPr="004D4D4A" w:rsidRDefault="00CA6634" w:rsidP="00407EB3">
            <w:pPr>
              <w:pStyle w:val="ColumnHeading"/>
              <w:keepNext/>
            </w:pPr>
            <w:r w:rsidRPr="004D4D4A">
              <w:t>Alteração</w:t>
            </w:r>
          </w:p>
        </w:tc>
      </w:tr>
      <w:tr w:rsidR="00CA6634" w:rsidRPr="004D4D4A" w14:paraId="4248C53D" w14:textId="77777777" w:rsidTr="00407EB3">
        <w:trPr>
          <w:jc w:val="center"/>
        </w:trPr>
        <w:tc>
          <w:tcPr>
            <w:tcW w:w="4876" w:type="dxa"/>
          </w:tcPr>
          <w:p w14:paraId="67C733C0" w14:textId="77777777" w:rsidR="00CA6634" w:rsidRPr="004D4D4A" w:rsidRDefault="00CA6634" w:rsidP="00407EB3">
            <w:pPr>
              <w:pStyle w:val="Normal6"/>
            </w:pPr>
            <w:r w:rsidRPr="004D4D4A">
              <w:t>26.</w:t>
            </w:r>
            <w:r w:rsidRPr="004D4D4A">
              <w:tab/>
              <w:t>«Acorrentamento», prender um animal a um ponto de fixação para o manter numa zona desejada;</w:t>
            </w:r>
          </w:p>
        </w:tc>
        <w:tc>
          <w:tcPr>
            <w:tcW w:w="4876" w:type="dxa"/>
          </w:tcPr>
          <w:p w14:paraId="60193666" w14:textId="77777777" w:rsidR="00CA6634" w:rsidRPr="004D4D4A" w:rsidRDefault="00CA6634" w:rsidP="00407EB3">
            <w:pPr>
              <w:pStyle w:val="Normal6"/>
              <w:rPr>
                <w:szCs w:val="24"/>
              </w:rPr>
            </w:pPr>
            <w:r w:rsidRPr="004D4D4A">
              <w:t>26.</w:t>
            </w:r>
            <w:r w:rsidRPr="004D4D4A">
              <w:tab/>
              <w:t xml:space="preserve">«Acorrentamento», prender um animal a um ponto de fixação </w:t>
            </w:r>
            <w:r w:rsidRPr="004D4D4A">
              <w:rPr>
                <w:b/>
                <w:i/>
              </w:rPr>
              <w:t xml:space="preserve">ou objeto </w:t>
            </w:r>
            <w:r w:rsidRPr="004D4D4A">
              <w:t>para o manter numa zona desejada</w:t>
            </w:r>
            <w:r w:rsidRPr="004D4D4A">
              <w:rPr>
                <w:b/>
                <w:i/>
              </w:rPr>
              <w:t xml:space="preserve"> ou restringir os seus movimentos</w:t>
            </w:r>
            <w:r w:rsidRPr="004D4D4A">
              <w:t>;</w:t>
            </w:r>
          </w:p>
        </w:tc>
      </w:tr>
    </w:tbl>
    <w:p w14:paraId="7CC39B5C" w14:textId="77777777" w:rsidR="00CA6634" w:rsidRPr="004D4D4A" w:rsidRDefault="00CA6634" w:rsidP="00CA6634"/>
    <w:p w14:paraId="772C0F54" w14:textId="77777777" w:rsidR="00CA6634" w:rsidRPr="004D4D4A" w:rsidRDefault="00CA6634" w:rsidP="00CA6634">
      <w:pPr>
        <w:pStyle w:val="AmNumberTabs"/>
      </w:pPr>
      <w:r w:rsidRPr="004D4D4A">
        <w:t>Alteração</w:t>
      </w:r>
      <w:r w:rsidRPr="004D4D4A">
        <w:tab/>
      </w:r>
      <w:r w:rsidRPr="004D4D4A">
        <w:tab/>
        <w:t>83</w:t>
      </w:r>
    </w:p>
    <w:p w14:paraId="705513E8" w14:textId="77777777" w:rsidR="00CA6634" w:rsidRPr="004D4D4A" w:rsidRDefault="00CA6634" w:rsidP="00CA6634"/>
    <w:p w14:paraId="0AE99801" w14:textId="77777777" w:rsidR="00CA6634" w:rsidRPr="004D4D4A" w:rsidRDefault="00CA6634" w:rsidP="00CA6634">
      <w:pPr>
        <w:pStyle w:val="NormalBold"/>
        <w:keepNext/>
      </w:pPr>
      <w:r w:rsidRPr="004D4D4A">
        <w:t>Proposta de regulamento</w:t>
      </w:r>
    </w:p>
    <w:p w14:paraId="3E79276B" w14:textId="77777777" w:rsidR="00CA6634" w:rsidRPr="004D4D4A" w:rsidRDefault="00CA6634" w:rsidP="00CA6634">
      <w:pPr>
        <w:pStyle w:val="NormalBold"/>
      </w:pPr>
      <w:r w:rsidRPr="004D4D4A">
        <w:t>Artigo 3 – parágrafo 1 – ponto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6AF6A31" w14:textId="77777777" w:rsidTr="00407EB3">
        <w:trPr>
          <w:jc w:val="center"/>
        </w:trPr>
        <w:tc>
          <w:tcPr>
            <w:tcW w:w="9752" w:type="dxa"/>
            <w:gridSpan w:val="2"/>
          </w:tcPr>
          <w:p w14:paraId="48EA1188" w14:textId="77777777" w:rsidR="00CA6634" w:rsidRPr="004D4D4A" w:rsidRDefault="00CA6634" w:rsidP="00407EB3">
            <w:pPr>
              <w:keepNext/>
            </w:pPr>
          </w:p>
        </w:tc>
      </w:tr>
      <w:tr w:rsidR="00CA6634" w:rsidRPr="004D4D4A" w14:paraId="46B8A21A" w14:textId="77777777" w:rsidTr="00407EB3">
        <w:trPr>
          <w:jc w:val="center"/>
        </w:trPr>
        <w:tc>
          <w:tcPr>
            <w:tcW w:w="4876" w:type="dxa"/>
          </w:tcPr>
          <w:p w14:paraId="2289C733" w14:textId="77777777" w:rsidR="00CA6634" w:rsidRPr="004D4D4A" w:rsidRDefault="00CA6634" w:rsidP="00407EB3">
            <w:pPr>
              <w:pStyle w:val="ColumnHeading"/>
              <w:keepNext/>
            </w:pPr>
            <w:r w:rsidRPr="004D4D4A">
              <w:t>Texto da Comissão</w:t>
            </w:r>
          </w:p>
        </w:tc>
        <w:tc>
          <w:tcPr>
            <w:tcW w:w="4876" w:type="dxa"/>
          </w:tcPr>
          <w:p w14:paraId="1AABAA80" w14:textId="77777777" w:rsidR="00CA6634" w:rsidRPr="004D4D4A" w:rsidRDefault="00CA6634" w:rsidP="00407EB3">
            <w:pPr>
              <w:pStyle w:val="ColumnHeading"/>
              <w:keepNext/>
            </w:pPr>
            <w:r w:rsidRPr="004D4D4A">
              <w:t>Alteração</w:t>
            </w:r>
          </w:p>
        </w:tc>
      </w:tr>
      <w:tr w:rsidR="00CA6634" w:rsidRPr="004D4D4A" w14:paraId="047DEA6B" w14:textId="77777777" w:rsidTr="00407EB3">
        <w:trPr>
          <w:jc w:val="center"/>
        </w:trPr>
        <w:tc>
          <w:tcPr>
            <w:tcW w:w="4876" w:type="dxa"/>
          </w:tcPr>
          <w:p w14:paraId="342FA2BA" w14:textId="77777777" w:rsidR="00CA6634" w:rsidRPr="004D4D4A" w:rsidRDefault="00CA6634" w:rsidP="00407EB3">
            <w:pPr>
              <w:pStyle w:val="Normal6"/>
            </w:pPr>
            <w:r w:rsidRPr="004D4D4A">
              <w:t>27.</w:t>
            </w:r>
            <w:r w:rsidRPr="004D4D4A">
              <w:tab/>
              <w:t>«Contentor», qualquer grade, caixa, recetáculo ou</w:t>
            </w:r>
            <w:r w:rsidRPr="004D4D4A">
              <w:rPr>
                <w:b/>
                <w:i/>
              </w:rPr>
              <w:t xml:space="preserve"> outra</w:t>
            </w:r>
            <w:r w:rsidRPr="004D4D4A">
              <w:t xml:space="preserve"> estrutura </w:t>
            </w:r>
            <w:r w:rsidRPr="004D4D4A">
              <w:rPr>
                <w:b/>
                <w:i/>
              </w:rPr>
              <w:t>rígida</w:t>
            </w:r>
            <w:r w:rsidRPr="004D4D4A">
              <w:t xml:space="preserve"> utilizada para confinar cães </w:t>
            </w:r>
            <w:r w:rsidRPr="004D4D4A">
              <w:rPr>
                <w:b/>
                <w:i/>
              </w:rPr>
              <w:t>e</w:t>
            </w:r>
            <w:r w:rsidRPr="004D4D4A">
              <w:t xml:space="preserve"> gatos;</w:t>
            </w:r>
          </w:p>
        </w:tc>
        <w:tc>
          <w:tcPr>
            <w:tcW w:w="4876" w:type="dxa"/>
          </w:tcPr>
          <w:p w14:paraId="228286E6" w14:textId="77777777" w:rsidR="00CA6634" w:rsidRPr="004D4D4A" w:rsidRDefault="00CA6634" w:rsidP="00407EB3">
            <w:pPr>
              <w:pStyle w:val="Normal6"/>
              <w:rPr>
                <w:szCs w:val="24"/>
              </w:rPr>
            </w:pPr>
            <w:r w:rsidRPr="004D4D4A">
              <w:t>27.</w:t>
            </w:r>
            <w:r w:rsidRPr="004D4D4A">
              <w:tab/>
              <w:t xml:space="preserve">«Contentor», qualquer </w:t>
            </w:r>
            <w:r w:rsidRPr="004D4D4A">
              <w:rPr>
                <w:b/>
                <w:i/>
              </w:rPr>
              <w:t xml:space="preserve">jaula, </w:t>
            </w:r>
            <w:r w:rsidRPr="004D4D4A">
              <w:t xml:space="preserve">grade, caixa, recetáculo ou estrutura </w:t>
            </w:r>
            <w:r w:rsidRPr="004D4D4A">
              <w:rPr>
                <w:b/>
                <w:i/>
              </w:rPr>
              <w:t>móvel</w:t>
            </w:r>
            <w:r w:rsidRPr="004D4D4A">
              <w:t xml:space="preserve"> utilizada para confinar cães </w:t>
            </w:r>
            <w:r w:rsidRPr="004D4D4A">
              <w:rPr>
                <w:b/>
                <w:i/>
              </w:rPr>
              <w:t>ou</w:t>
            </w:r>
            <w:r w:rsidRPr="004D4D4A">
              <w:t xml:space="preserve"> gatos;</w:t>
            </w:r>
          </w:p>
        </w:tc>
      </w:tr>
    </w:tbl>
    <w:p w14:paraId="6D96BB92" w14:textId="77777777" w:rsidR="00CA6634" w:rsidRPr="004D4D4A" w:rsidRDefault="00CA6634" w:rsidP="00CA6634"/>
    <w:p w14:paraId="4AA6D2CA" w14:textId="77777777" w:rsidR="00CA6634" w:rsidRPr="004D4D4A" w:rsidRDefault="00CA6634" w:rsidP="00CA6634">
      <w:pPr>
        <w:pStyle w:val="AmNumberTabs"/>
      </w:pPr>
      <w:r w:rsidRPr="004D4D4A">
        <w:t>Alteração</w:t>
      </w:r>
      <w:r w:rsidRPr="004D4D4A">
        <w:tab/>
      </w:r>
      <w:r w:rsidRPr="004D4D4A">
        <w:tab/>
        <w:t>84</w:t>
      </w:r>
    </w:p>
    <w:p w14:paraId="7CF167DF" w14:textId="77777777" w:rsidR="00CA6634" w:rsidRPr="004D4D4A" w:rsidRDefault="00CA6634" w:rsidP="00CA6634"/>
    <w:p w14:paraId="542AC3B5" w14:textId="77777777" w:rsidR="00CA6634" w:rsidRPr="004D4D4A" w:rsidRDefault="00CA6634" w:rsidP="00CA6634">
      <w:pPr>
        <w:pStyle w:val="NormalBold"/>
        <w:keepNext/>
      </w:pPr>
      <w:r w:rsidRPr="004D4D4A">
        <w:t>Proposta de regulamento</w:t>
      </w:r>
    </w:p>
    <w:p w14:paraId="07A2CD99" w14:textId="77777777" w:rsidR="00CA6634" w:rsidRPr="004D4D4A" w:rsidRDefault="00CA6634" w:rsidP="00CA6634">
      <w:pPr>
        <w:pStyle w:val="NormalBold"/>
      </w:pPr>
      <w:r w:rsidRPr="004D4D4A">
        <w:t>Artigo 3 – parágrafo 1 – ponto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7120097" w14:textId="77777777" w:rsidTr="00407EB3">
        <w:trPr>
          <w:jc w:val="center"/>
        </w:trPr>
        <w:tc>
          <w:tcPr>
            <w:tcW w:w="9752" w:type="dxa"/>
            <w:gridSpan w:val="2"/>
          </w:tcPr>
          <w:p w14:paraId="0BB62E11" w14:textId="77777777" w:rsidR="00CA6634" w:rsidRPr="004D4D4A" w:rsidRDefault="00CA6634" w:rsidP="00407EB3">
            <w:pPr>
              <w:keepNext/>
            </w:pPr>
          </w:p>
        </w:tc>
      </w:tr>
      <w:tr w:rsidR="00CA6634" w:rsidRPr="004D4D4A" w14:paraId="0F9C3D78" w14:textId="77777777" w:rsidTr="00407EB3">
        <w:trPr>
          <w:jc w:val="center"/>
        </w:trPr>
        <w:tc>
          <w:tcPr>
            <w:tcW w:w="4876" w:type="dxa"/>
          </w:tcPr>
          <w:p w14:paraId="38AD8676" w14:textId="77777777" w:rsidR="00CA6634" w:rsidRPr="004D4D4A" w:rsidRDefault="00CA6634" w:rsidP="00407EB3">
            <w:pPr>
              <w:pStyle w:val="ColumnHeading"/>
              <w:keepNext/>
            </w:pPr>
            <w:r w:rsidRPr="004D4D4A">
              <w:t>Texto da Comissão</w:t>
            </w:r>
          </w:p>
        </w:tc>
        <w:tc>
          <w:tcPr>
            <w:tcW w:w="4876" w:type="dxa"/>
          </w:tcPr>
          <w:p w14:paraId="740C1C07" w14:textId="77777777" w:rsidR="00CA6634" w:rsidRPr="004D4D4A" w:rsidRDefault="00CA6634" w:rsidP="00407EB3">
            <w:pPr>
              <w:pStyle w:val="ColumnHeading"/>
              <w:keepNext/>
            </w:pPr>
            <w:r w:rsidRPr="004D4D4A">
              <w:t>Alteração</w:t>
            </w:r>
          </w:p>
        </w:tc>
      </w:tr>
      <w:tr w:rsidR="00CA6634" w:rsidRPr="004D4D4A" w14:paraId="1651200A" w14:textId="77777777" w:rsidTr="00407EB3">
        <w:trPr>
          <w:jc w:val="center"/>
        </w:trPr>
        <w:tc>
          <w:tcPr>
            <w:tcW w:w="4876" w:type="dxa"/>
          </w:tcPr>
          <w:p w14:paraId="77EEE10F" w14:textId="77777777" w:rsidR="00CA6634" w:rsidRPr="004D4D4A" w:rsidRDefault="00CA6634" w:rsidP="00407EB3">
            <w:pPr>
              <w:pStyle w:val="Normal6"/>
            </w:pPr>
            <w:r w:rsidRPr="004D4D4A">
              <w:rPr>
                <w:b/>
                <w:i/>
              </w:rPr>
              <w:t>28.</w:t>
            </w:r>
            <w:r w:rsidRPr="004D4D4A">
              <w:rPr>
                <w:b/>
                <w:i/>
              </w:rPr>
              <w:tab/>
              <w:t>«Animal de companhia», um cão ou gato destinado a ser mantido numa casa particular para gozo e companhia privados;</w:t>
            </w:r>
          </w:p>
        </w:tc>
        <w:tc>
          <w:tcPr>
            <w:tcW w:w="4876" w:type="dxa"/>
          </w:tcPr>
          <w:p w14:paraId="223CECB2" w14:textId="77777777" w:rsidR="00CA6634" w:rsidRPr="004D4D4A" w:rsidRDefault="00CA6634" w:rsidP="00407EB3">
            <w:pPr>
              <w:pStyle w:val="Normal6"/>
              <w:rPr>
                <w:szCs w:val="24"/>
              </w:rPr>
            </w:pPr>
            <w:r w:rsidRPr="004D4D4A">
              <w:rPr>
                <w:b/>
                <w:i/>
              </w:rPr>
              <w:t>Suprimido</w:t>
            </w:r>
          </w:p>
        </w:tc>
      </w:tr>
    </w:tbl>
    <w:p w14:paraId="4146DC06" w14:textId="77777777" w:rsidR="00CA6634" w:rsidRPr="004D4D4A" w:rsidRDefault="00CA6634" w:rsidP="00CA6634"/>
    <w:p w14:paraId="5673BB74" w14:textId="77777777" w:rsidR="00CA6634" w:rsidRPr="004D4D4A" w:rsidRDefault="00CA6634" w:rsidP="00CA6634">
      <w:pPr>
        <w:pStyle w:val="AmNumberTabs"/>
      </w:pPr>
      <w:r w:rsidRPr="004D4D4A">
        <w:t>Alteração</w:t>
      </w:r>
      <w:r w:rsidRPr="004D4D4A">
        <w:tab/>
      </w:r>
      <w:r w:rsidRPr="004D4D4A">
        <w:tab/>
        <w:t>85</w:t>
      </w:r>
    </w:p>
    <w:p w14:paraId="30EB32D9" w14:textId="77777777" w:rsidR="00CA6634" w:rsidRPr="004D4D4A" w:rsidRDefault="00CA6634" w:rsidP="00CA6634"/>
    <w:p w14:paraId="4A0A8347" w14:textId="77777777" w:rsidR="00CA6634" w:rsidRPr="004D4D4A" w:rsidRDefault="00CA6634" w:rsidP="00CA6634">
      <w:pPr>
        <w:pStyle w:val="NormalBold"/>
        <w:keepNext/>
      </w:pPr>
      <w:r w:rsidRPr="004D4D4A">
        <w:t>Proposta de regulamento</w:t>
      </w:r>
    </w:p>
    <w:p w14:paraId="105B0979" w14:textId="77777777" w:rsidR="00CA6634" w:rsidRPr="004D4D4A" w:rsidRDefault="00CA6634" w:rsidP="00CA6634">
      <w:pPr>
        <w:pStyle w:val="NormalBold"/>
      </w:pPr>
      <w:r w:rsidRPr="004D4D4A">
        <w:t>Artigo 3 – parágrafo 1 – ponto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B75B85C" w14:textId="77777777" w:rsidTr="00407EB3">
        <w:trPr>
          <w:jc w:val="center"/>
        </w:trPr>
        <w:tc>
          <w:tcPr>
            <w:tcW w:w="9752" w:type="dxa"/>
            <w:gridSpan w:val="2"/>
          </w:tcPr>
          <w:p w14:paraId="0F870FCC" w14:textId="77777777" w:rsidR="00CA6634" w:rsidRPr="004D4D4A" w:rsidRDefault="00CA6634" w:rsidP="00407EB3">
            <w:pPr>
              <w:keepNext/>
            </w:pPr>
          </w:p>
        </w:tc>
      </w:tr>
      <w:tr w:rsidR="00CA6634" w:rsidRPr="004D4D4A" w14:paraId="696C1612" w14:textId="77777777" w:rsidTr="00407EB3">
        <w:trPr>
          <w:jc w:val="center"/>
        </w:trPr>
        <w:tc>
          <w:tcPr>
            <w:tcW w:w="4876" w:type="dxa"/>
          </w:tcPr>
          <w:p w14:paraId="7E2E848C" w14:textId="77777777" w:rsidR="00CA6634" w:rsidRPr="004D4D4A" w:rsidRDefault="00CA6634" w:rsidP="00407EB3">
            <w:pPr>
              <w:pStyle w:val="ColumnHeading"/>
              <w:keepNext/>
            </w:pPr>
            <w:r w:rsidRPr="004D4D4A">
              <w:t>Texto da Comissão</w:t>
            </w:r>
          </w:p>
        </w:tc>
        <w:tc>
          <w:tcPr>
            <w:tcW w:w="4876" w:type="dxa"/>
          </w:tcPr>
          <w:p w14:paraId="599FFAF9" w14:textId="77777777" w:rsidR="00CA6634" w:rsidRPr="004D4D4A" w:rsidRDefault="00CA6634" w:rsidP="00407EB3">
            <w:pPr>
              <w:pStyle w:val="ColumnHeading"/>
              <w:keepNext/>
            </w:pPr>
            <w:r w:rsidRPr="004D4D4A">
              <w:t>Alteração</w:t>
            </w:r>
          </w:p>
        </w:tc>
      </w:tr>
      <w:tr w:rsidR="00CA6634" w:rsidRPr="004D4D4A" w14:paraId="33944EEA" w14:textId="77777777" w:rsidTr="00407EB3">
        <w:trPr>
          <w:jc w:val="center"/>
        </w:trPr>
        <w:tc>
          <w:tcPr>
            <w:tcW w:w="4876" w:type="dxa"/>
          </w:tcPr>
          <w:p w14:paraId="729794CA" w14:textId="77777777" w:rsidR="00CA6634" w:rsidRPr="004D4D4A" w:rsidRDefault="00CA6634" w:rsidP="00407EB3">
            <w:pPr>
              <w:pStyle w:val="Normal6"/>
            </w:pPr>
            <w:r w:rsidRPr="004D4D4A">
              <w:t>29.</w:t>
            </w:r>
            <w:r w:rsidRPr="004D4D4A">
              <w:tab/>
              <w:t xml:space="preserve">«Propriedade responsável», o compromisso assumido pelo proprietário ou futuro proprietário de um cão ou gato de desempenhar várias funções centradas na satisfação das necessidades comportamentais, ambientais e físicas do cão ou do gato e de </w:t>
            </w:r>
            <w:r w:rsidRPr="004D4D4A">
              <w:rPr>
                <w:b/>
                <w:i/>
              </w:rPr>
              <w:t>prevenir</w:t>
            </w:r>
            <w:r w:rsidRPr="004D4D4A">
              <w:t xml:space="preserve"> os riscos que o cão ou gato possa representar para a comunidade, para outros animais ou para o ambiente.</w:t>
            </w:r>
          </w:p>
        </w:tc>
        <w:tc>
          <w:tcPr>
            <w:tcW w:w="4876" w:type="dxa"/>
          </w:tcPr>
          <w:p w14:paraId="3C340AEF" w14:textId="77777777" w:rsidR="00CA6634" w:rsidRPr="004D4D4A" w:rsidRDefault="00CA6634" w:rsidP="00407EB3">
            <w:pPr>
              <w:pStyle w:val="Normal6"/>
              <w:rPr>
                <w:szCs w:val="24"/>
              </w:rPr>
            </w:pPr>
            <w:r w:rsidRPr="004D4D4A">
              <w:t>29.</w:t>
            </w:r>
            <w:r w:rsidRPr="004D4D4A">
              <w:tab/>
              <w:t xml:space="preserve">«Propriedade responsável», o compromisso assumido pelo proprietário ou futuro proprietário de um cão ou gato de desempenhar várias funções centradas na satisfação das necessidades </w:t>
            </w:r>
            <w:r w:rsidRPr="004D4D4A">
              <w:rPr>
                <w:b/>
                <w:i/>
              </w:rPr>
              <w:t xml:space="preserve">sanitárias, </w:t>
            </w:r>
            <w:r w:rsidRPr="004D4D4A">
              <w:t xml:space="preserve">comportamentais, ambientais e físicas do cão ou do gato e de </w:t>
            </w:r>
            <w:r w:rsidRPr="004D4D4A">
              <w:rPr>
                <w:b/>
                <w:i/>
              </w:rPr>
              <w:t>minimizar</w:t>
            </w:r>
            <w:r w:rsidRPr="004D4D4A">
              <w:t xml:space="preserve"> os riscos que o cão ou gato possa representar para a comunidade, para outros animais ou para o ambiente.</w:t>
            </w:r>
          </w:p>
        </w:tc>
      </w:tr>
    </w:tbl>
    <w:p w14:paraId="5BA4238C" w14:textId="77777777" w:rsidR="00CA6634" w:rsidRPr="004D4D4A" w:rsidRDefault="00CA6634" w:rsidP="00CA6634"/>
    <w:p w14:paraId="42F4A912" w14:textId="77777777" w:rsidR="00CA6634" w:rsidRPr="004D4D4A" w:rsidRDefault="00CA6634" w:rsidP="00CA6634">
      <w:pPr>
        <w:pStyle w:val="AmNumberTabs"/>
      </w:pPr>
      <w:r w:rsidRPr="004D4D4A">
        <w:t>Alteração</w:t>
      </w:r>
      <w:r w:rsidRPr="004D4D4A">
        <w:tab/>
      </w:r>
      <w:r w:rsidRPr="004D4D4A">
        <w:tab/>
        <w:t>86</w:t>
      </w:r>
    </w:p>
    <w:p w14:paraId="3F06F101" w14:textId="77777777" w:rsidR="00CA6634" w:rsidRPr="004D4D4A" w:rsidRDefault="00CA6634" w:rsidP="00CA6634"/>
    <w:p w14:paraId="0858888F" w14:textId="77777777" w:rsidR="00CA6634" w:rsidRPr="004D4D4A" w:rsidRDefault="00CA6634" w:rsidP="00CA6634">
      <w:pPr>
        <w:pStyle w:val="NormalBold"/>
        <w:keepNext/>
      </w:pPr>
      <w:r w:rsidRPr="004D4D4A">
        <w:t>Proposta de regulamento</w:t>
      </w:r>
    </w:p>
    <w:p w14:paraId="477B9D95" w14:textId="77777777" w:rsidR="00CA6634" w:rsidRPr="004D4D4A" w:rsidRDefault="00CA6634" w:rsidP="00CA6634">
      <w:pPr>
        <w:pStyle w:val="NormalBold"/>
      </w:pPr>
      <w:r w:rsidRPr="004D4D4A">
        <w:t>Artigo 4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399310C" w14:textId="77777777" w:rsidTr="00407EB3">
        <w:trPr>
          <w:jc w:val="center"/>
        </w:trPr>
        <w:tc>
          <w:tcPr>
            <w:tcW w:w="9752" w:type="dxa"/>
            <w:gridSpan w:val="2"/>
          </w:tcPr>
          <w:p w14:paraId="6C59297A" w14:textId="77777777" w:rsidR="00CA6634" w:rsidRPr="004D4D4A" w:rsidRDefault="00CA6634" w:rsidP="00407EB3">
            <w:pPr>
              <w:keepNext/>
            </w:pPr>
          </w:p>
        </w:tc>
      </w:tr>
      <w:tr w:rsidR="00CA6634" w:rsidRPr="004D4D4A" w14:paraId="48BD5C87" w14:textId="77777777" w:rsidTr="00407EB3">
        <w:trPr>
          <w:jc w:val="center"/>
        </w:trPr>
        <w:tc>
          <w:tcPr>
            <w:tcW w:w="4876" w:type="dxa"/>
          </w:tcPr>
          <w:p w14:paraId="16FB596D" w14:textId="77777777" w:rsidR="00CA6634" w:rsidRPr="004D4D4A" w:rsidRDefault="00CA6634" w:rsidP="00407EB3">
            <w:pPr>
              <w:pStyle w:val="ColumnHeading"/>
              <w:keepNext/>
            </w:pPr>
            <w:r w:rsidRPr="004D4D4A">
              <w:t>Texto da Comissão</w:t>
            </w:r>
          </w:p>
        </w:tc>
        <w:tc>
          <w:tcPr>
            <w:tcW w:w="4876" w:type="dxa"/>
          </w:tcPr>
          <w:p w14:paraId="43A269B0" w14:textId="77777777" w:rsidR="00CA6634" w:rsidRPr="004D4D4A" w:rsidRDefault="00CA6634" w:rsidP="00407EB3">
            <w:pPr>
              <w:pStyle w:val="ColumnHeading"/>
              <w:keepNext/>
            </w:pPr>
            <w:r w:rsidRPr="004D4D4A">
              <w:t>Alteração</w:t>
            </w:r>
          </w:p>
        </w:tc>
      </w:tr>
      <w:tr w:rsidR="00CA6634" w:rsidRPr="004D4D4A" w14:paraId="42FF2767" w14:textId="77777777" w:rsidTr="00407EB3">
        <w:trPr>
          <w:jc w:val="center"/>
        </w:trPr>
        <w:tc>
          <w:tcPr>
            <w:tcW w:w="4876" w:type="dxa"/>
          </w:tcPr>
          <w:p w14:paraId="23938DD9" w14:textId="77777777" w:rsidR="00CA6634" w:rsidRPr="004D4D4A" w:rsidRDefault="00CA6634" w:rsidP="00407EB3">
            <w:pPr>
              <w:pStyle w:val="Normal6"/>
            </w:pPr>
            <w:r w:rsidRPr="004D4D4A">
              <w:t>O presente capítulo não é aplicável:</w:t>
            </w:r>
          </w:p>
        </w:tc>
        <w:tc>
          <w:tcPr>
            <w:tcW w:w="4876" w:type="dxa"/>
          </w:tcPr>
          <w:p w14:paraId="6EB57966" w14:textId="77777777" w:rsidR="00CA6634" w:rsidRPr="004D4D4A" w:rsidRDefault="00CA6634" w:rsidP="00407EB3">
            <w:pPr>
              <w:pStyle w:val="Normal6"/>
              <w:rPr>
                <w:szCs w:val="24"/>
              </w:rPr>
            </w:pPr>
            <w:r w:rsidRPr="004D4D4A">
              <w:rPr>
                <w:b/>
                <w:i/>
              </w:rPr>
              <w:t xml:space="preserve">Com exceção do disposto no artigo 5.º, </w:t>
            </w:r>
            <w:r w:rsidRPr="004D4D4A">
              <w:t>o presente capítulo não é aplicável:</w:t>
            </w:r>
          </w:p>
        </w:tc>
      </w:tr>
    </w:tbl>
    <w:p w14:paraId="5197833E" w14:textId="77777777" w:rsidR="00CA6634" w:rsidRPr="004D4D4A" w:rsidRDefault="00CA6634" w:rsidP="00CA6634"/>
    <w:p w14:paraId="682E05A9" w14:textId="77777777" w:rsidR="001F1D8A" w:rsidRPr="004D4D4A" w:rsidRDefault="001F1D8A" w:rsidP="001F1D8A">
      <w:pPr>
        <w:pStyle w:val="AmNumberTabs"/>
      </w:pPr>
      <w:r w:rsidRPr="004D4D4A">
        <w:t>Alteração</w:t>
      </w:r>
      <w:r w:rsidRPr="004D4D4A">
        <w:tab/>
      </w:r>
      <w:r w:rsidRPr="004D4D4A">
        <w:tab/>
        <w:t>304</w:t>
      </w:r>
    </w:p>
    <w:p w14:paraId="489C1D1B" w14:textId="77777777" w:rsidR="001F1D8A" w:rsidRPr="004D4D4A" w:rsidRDefault="001F1D8A" w:rsidP="001F1D8A">
      <w:pPr>
        <w:pStyle w:val="NormalBold12b"/>
      </w:pPr>
      <w:r w:rsidRPr="004D4D4A">
        <w:t>Proposta de regulamento</w:t>
      </w:r>
    </w:p>
    <w:p w14:paraId="28156030" w14:textId="77777777" w:rsidR="001F1D8A" w:rsidRPr="004D4D4A" w:rsidRDefault="001F1D8A" w:rsidP="001F1D8A">
      <w:pPr>
        <w:pStyle w:val="NormalBold"/>
      </w:pPr>
      <w:r w:rsidRPr="004D4D4A">
        <w:t>Artigo 4 – parágrafo 1 – travessão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D8A" w:rsidRPr="004D4D4A" w14:paraId="4A1D2650" w14:textId="77777777" w:rsidTr="00FB7499">
        <w:trPr>
          <w:trHeight w:hRule="exact" w:val="240"/>
          <w:jc w:val="center"/>
        </w:trPr>
        <w:tc>
          <w:tcPr>
            <w:tcW w:w="9752" w:type="dxa"/>
            <w:gridSpan w:val="2"/>
            <w:tcBorders>
              <w:top w:val="nil"/>
              <w:left w:val="nil"/>
              <w:bottom w:val="nil"/>
              <w:right w:val="nil"/>
            </w:tcBorders>
          </w:tcPr>
          <w:p w14:paraId="5717E0EF" w14:textId="77777777" w:rsidR="001F1D8A" w:rsidRPr="004D4D4A" w:rsidRDefault="001F1D8A" w:rsidP="00FB7499"/>
        </w:tc>
      </w:tr>
      <w:tr w:rsidR="001F1D8A" w:rsidRPr="004D4D4A" w14:paraId="7C30DBBD" w14:textId="77777777" w:rsidTr="00FB7499">
        <w:trPr>
          <w:trHeight w:val="240"/>
          <w:jc w:val="center"/>
        </w:trPr>
        <w:tc>
          <w:tcPr>
            <w:tcW w:w="4876" w:type="dxa"/>
            <w:tcBorders>
              <w:top w:val="nil"/>
              <w:left w:val="nil"/>
              <w:bottom w:val="nil"/>
              <w:right w:val="nil"/>
            </w:tcBorders>
          </w:tcPr>
          <w:p w14:paraId="5B539DB5" w14:textId="77777777" w:rsidR="001F1D8A" w:rsidRPr="004D4D4A" w:rsidRDefault="001F1D8A" w:rsidP="00FB7499">
            <w:pPr>
              <w:pStyle w:val="AmColumnHeading"/>
            </w:pPr>
            <w:r w:rsidRPr="004D4D4A">
              <w:t>Texto da Comissão</w:t>
            </w:r>
          </w:p>
        </w:tc>
        <w:tc>
          <w:tcPr>
            <w:tcW w:w="4876" w:type="dxa"/>
            <w:tcBorders>
              <w:top w:val="nil"/>
              <w:left w:val="nil"/>
              <w:bottom w:val="nil"/>
              <w:right w:val="nil"/>
            </w:tcBorders>
          </w:tcPr>
          <w:p w14:paraId="31D61002" w14:textId="77777777" w:rsidR="001F1D8A" w:rsidRPr="004D4D4A" w:rsidRDefault="001F1D8A" w:rsidP="00FB7499">
            <w:pPr>
              <w:pStyle w:val="AmColumnHeading"/>
            </w:pPr>
            <w:r w:rsidRPr="004D4D4A">
              <w:t>Alteração</w:t>
            </w:r>
          </w:p>
        </w:tc>
      </w:tr>
      <w:tr w:rsidR="001F1D8A" w:rsidRPr="004D4D4A" w14:paraId="6C8E2BEA" w14:textId="77777777" w:rsidTr="00FB7499">
        <w:trPr>
          <w:jc w:val="center"/>
        </w:trPr>
        <w:tc>
          <w:tcPr>
            <w:tcW w:w="4876" w:type="dxa"/>
            <w:tcBorders>
              <w:top w:val="nil"/>
              <w:left w:val="nil"/>
              <w:bottom w:val="nil"/>
              <w:right w:val="nil"/>
            </w:tcBorders>
          </w:tcPr>
          <w:p w14:paraId="796AD8A5" w14:textId="77777777" w:rsidR="001F1D8A" w:rsidRPr="004D4D4A" w:rsidRDefault="001F1D8A" w:rsidP="00FB7499">
            <w:pPr>
              <w:pStyle w:val="Normal6a"/>
            </w:pPr>
            <w:r w:rsidRPr="004D4D4A">
              <w:t>–</w:t>
            </w:r>
            <w:r w:rsidRPr="004D4D4A">
              <w:tab/>
            </w:r>
            <w:r w:rsidRPr="004D4D4A">
              <w:rPr>
                <w:b/>
                <w:i/>
              </w:rPr>
              <w:t>aos estabelecimentos</w:t>
            </w:r>
            <w:r w:rsidRPr="004D4D4A">
              <w:t xml:space="preserve"> de criação</w:t>
            </w:r>
            <w:r w:rsidRPr="004D4D4A">
              <w:rPr>
                <w:b/>
                <w:i/>
              </w:rPr>
              <w:t xml:space="preserve"> que detenham até três cadelas ou gatas e</w:t>
            </w:r>
            <w:r w:rsidRPr="004D4D4A">
              <w:t xml:space="preserve"> </w:t>
            </w:r>
            <w:r w:rsidRPr="004D4D4A">
              <w:rPr>
                <w:b/>
                <w:i/>
              </w:rPr>
              <w:t>produzam</w:t>
            </w:r>
            <w:r w:rsidRPr="004D4D4A">
              <w:t xml:space="preserve">, </w:t>
            </w:r>
            <w:r w:rsidRPr="004D4D4A">
              <w:rPr>
                <w:b/>
                <w:i/>
              </w:rPr>
              <w:t>no total</w:t>
            </w:r>
            <w:r w:rsidRPr="004D4D4A">
              <w:t xml:space="preserve">, </w:t>
            </w:r>
            <w:r w:rsidRPr="004D4D4A">
              <w:rPr>
                <w:b/>
                <w:i/>
              </w:rPr>
              <w:t>duas ninhadas ou menos por estabelecimento</w:t>
            </w:r>
            <w:r w:rsidRPr="004D4D4A">
              <w:t xml:space="preserve"> </w:t>
            </w:r>
            <w:r w:rsidRPr="004D4D4A">
              <w:rPr>
                <w:b/>
                <w:i/>
              </w:rPr>
              <w:t>e</w:t>
            </w:r>
            <w:r w:rsidRPr="004D4D4A">
              <w:t xml:space="preserve"> por ano civil,</w:t>
            </w:r>
          </w:p>
        </w:tc>
        <w:tc>
          <w:tcPr>
            <w:tcW w:w="4876" w:type="dxa"/>
            <w:tcBorders>
              <w:top w:val="nil"/>
              <w:left w:val="nil"/>
              <w:bottom w:val="nil"/>
              <w:right w:val="nil"/>
            </w:tcBorders>
          </w:tcPr>
          <w:p w14:paraId="13061CDE" w14:textId="77777777" w:rsidR="001F1D8A" w:rsidRPr="004D4D4A" w:rsidRDefault="001F1D8A" w:rsidP="00FB7499">
            <w:pPr>
              <w:pStyle w:val="Normal6a"/>
            </w:pPr>
            <w:r w:rsidRPr="004D4D4A">
              <w:t>–</w:t>
            </w:r>
            <w:r w:rsidRPr="004D4D4A">
              <w:tab/>
            </w:r>
            <w:r w:rsidRPr="004D4D4A">
              <w:rPr>
                <w:b/>
                <w:i/>
              </w:rPr>
              <w:t>a um estabelecimento</w:t>
            </w:r>
            <w:r w:rsidRPr="004D4D4A">
              <w:t xml:space="preserve"> de criação </w:t>
            </w:r>
            <w:r w:rsidRPr="004D4D4A">
              <w:rPr>
                <w:b/>
                <w:i/>
              </w:rPr>
              <w:t xml:space="preserve">onde sejam produzidas, no máximo, duas ninhadas </w:t>
            </w:r>
            <w:r w:rsidRPr="004D4D4A">
              <w:t xml:space="preserve">por ano civil </w:t>
            </w:r>
            <w:r w:rsidRPr="004D4D4A">
              <w:rPr>
                <w:b/>
                <w:i/>
              </w:rPr>
              <w:t>para colocação no mercado, que fica unicamente sujeito às obrigações estabelecidas no artigo 5.º, no artigo 6.º, n.</w:t>
            </w:r>
            <w:r w:rsidRPr="004D4D4A">
              <w:rPr>
                <w:b/>
                <w:i/>
                <w:vertAlign w:val="superscript"/>
              </w:rPr>
              <w:t>os</w:t>
            </w:r>
            <w:r w:rsidRPr="004D4D4A">
              <w:rPr>
                <w:b/>
                <w:i/>
              </w:rPr>
              <w:t> 1, 1-A</w:t>
            </w:r>
            <w:r w:rsidRPr="004D4D4A">
              <w:t xml:space="preserve"> e </w:t>
            </w:r>
            <w:r w:rsidRPr="004D4D4A">
              <w:rPr>
                <w:b/>
                <w:i/>
              </w:rPr>
              <w:t>1-B, nos artigos 6.º-A, 7.º e 8.º</w:t>
            </w:r>
            <w:r w:rsidRPr="004D4D4A">
              <w:t xml:space="preserve">, </w:t>
            </w:r>
            <w:r w:rsidRPr="004D4D4A">
              <w:rPr>
                <w:b/>
                <w:i/>
              </w:rPr>
              <w:t>no artigo 11.º</w:t>
            </w:r>
            <w:r w:rsidRPr="004D4D4A">
              <w:t xml:space="preserve">, </w:t>
            </w:r>
            <w:r w:rsidRPr="004D4D4A">
              <w:rPr>
                <w:b/>
                <w:i/>
              </w:rPr>
              <w:t>n.</w:t>
            </w:r>
            <w:r w:rsidRPr="004D4D4A">
              <w:rPr>
                <w:b/>
                <w:i/>
                <w:vertAlign w:val="superscript"/>
              </w:rPr>
              <w:t>os</w:t>
            </w:r>
            <w:r w:rsidRPr="004D4D4A">
              <w:rPr>
                <w:b/>
                <w:i/>
              </w:rPr>
              <w:t> 2, 3 e 4, no artigo 12.º, n.</w:t>
            </w:r>
            <w:r w:rsidRPr="004D4D4A">
              <w:rPr>
                <w:b/>
                <w:i/>
                <w:vertAlign w:val="superscript"/>
              </w:rPr>
              <w:t>os</w:t>
            </w:r>
            <w:r w:rsidRPr="004D4D4A">
              <w:rPr>
                <w:b/>
                <w:i/>
              </w:rPr>
              <w:t> 3, 4</w:t>
            </w:r>
            <w:r w:rsidRPr="004D4D4A">
              <w:t xml:space="preserve"> </w:t>
            </w:r>
            <w:r w:rsidRPr="004D4D4A">
              <w:rPr>
                <w:b/>
                <w:i/>
              </w:rPr>
              <w:t>e 7, no artigo 13.º</w:t>
            </w:r>
            <w:r w:rsidRPr="004D4D4A">
              <w:t>,</w:t>
            </w:r>
            <w:r w:rsidRPr="004D4D4A">
              <w:rPr>
                <w:b/>
                <w:i/>
              </w:rPr>
              <w:t xml:space="preserve"> n.º 2, alíneas b), c) e d), no artigo 14.º, n.</w:t>
            </w:r>
            <w:r w:rsidRPr="004D4D4A">
              <w:rPr>
                <w:b/>
                <w:i/>
                <w:vertAlign w:val="superscript"/>
              </w:rPr>
              <w:t>os</w:t>
            </w:r>
            <w:r w:rsidRPr="004D4D4A">
              <w:rPr>
                <w:b/>
                <w:i/>
              </w:rPr>
              <w:t> 2, 3, 4 e 5-A, no artigo 15.º e no artigo 15.º-A, n.º 1</w:t>
            </w:r>
            <w:r w:rsidRPr="004D4D4A">
              <w:t>,</w:t>
            </w:r>
          </w:p>
        </w:tc>
      </w:tr>
    </w:tbl>
    <w:p w14:paraId="4AEBA24C" w14:textId="2537A3D9" w:rsidR="001F1D8A" w:rsidRPr="004D4D4A" w:rsidRDefault="001F1D8A" w:rsidP="001F1D8A"/>
    <w:p w14:paraId="70C84FA8" w14:textId="276AE54E" w:rsidR="00CA6634" w:rsidRPr="004D4D4A" w:rsidRDefault="00CA6634" w:rsidP="001F1D8A"/>
    <w:p w14:paraId="4FA4DE6F" w14:textId="77777777" w:rsidR="00CA6634" w:rsidRPr="004D4D4A" w:rsidRDefault="00CA6634" w:rsidP="00CA6634">
      <w:pPr>
        <w:pStyle w:val="AmNumberTabs"/>
      </w:pPr>
      <w:r w:rsidRPr="004D4D4A">
        <w:t>Alteração</w:t>
      </w:r>
      <w:r w:rsidRPr="004D4D4A">
        <w:tab/>
      </w:r>
      <w:r w:rsidRPr="004D4D4A">
        <w:tab/>
        <w:t>88</w:t>
      </w:r>
    </w:p>
    <w:p w14:paraId="02F632A7" w14:textId="77777777" w:rsidR="00CA6634" w:rsidRPr="004D4D4A" w:rsidRDefault="00CA6634" w:rsidP="00CA6634"/>
    <w:p w14:paraId="3A01DA7B" w14:textId="77777777" w:rsidR="00CA6634" w:rsidRPr="004D4D4A" w:rsidRDefault="00CA6634" w:rsidP="00CA6634">
      <w:pPr>
        <w:pStyle w:val="NormalBold"/>
        <w:keepNext/>
      </w:pPr>
      <w:r w:rsidRPr="004D4D4A">
        <w:t>Proposta de regulamento</w:t>
      </w:r>
    </w:p>
    <w:p w14:paraId="742761CC" w14:textId="77777777" w:rsidR="00CA6634" w:rsidRPr="004D4D4A" w:rsidRDefault="00CA6634" w:rsidP="00CA6634">
      <w:pPr>
        <w:pStyle w:val="NormalBold"/>
      </w:pPr>
      <w:r w:rsidRPr="004D4D4A">
        <w:t>Artigo 4 – parágrafo 1 – travessão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2F0A68A" w14:textId="77777777" w:rsidTr="00407EB3">
        <w:trPr>
          <w:jc w:val="center"/>
        </w:trPr>
        <w:tc>
          <w:tcPr>
            <w:tcW w:w="9752" w:type="dxa"/>
            <w:gridSpan w:val="2"/>
          </w:tcPr>
          <w:p w14:paraId="25DFBA09" w14:textId="77777777" w:rsidR="00CA6634" w:rsidRPr="004D4D4A" w:rsidRDefault="00CA6634" w:rsidP="00407EB3">
            <w:pPr>
              <w:keepNext/>
            </w:pPr>
          </w:p>
        </w:tc>
      </w:tr>
      <w:tr w:rsidR="00CA6634" w:rsidRPr="004D4D4A" w14:paraId="5353226B" w14:textId="77777777" w:rsidTr="00407EB3">
        <w:trPr>
          <w:jc w:val="center"/>
        </w:trPr>
        <w:tc>
          <w:tcPr>
            <w:tcW w:w="4876" w:type="dxa"/>
          </w:tcPr>
          <w:p w14:paraId="3531C99C" w14:textId="77777777" w:rsidR="00CA6634" w:rsidRPr="004D4D4A" w:rsidRDefault="00CA6634" w:rsidP="00407EB3">
            <w:pPr>
              <w:pStyle w:val="ColumnHeading"/>
              <w:keepNext/>
            </w:pPr>
            <w:r w:rsidRPr="004D4D4A">
              <w:t>Texto da Comissão</w:t>
            </w:r>
          </w:p>
        </w:tc>
        <w:tc>
          <w:tcPr>
            <w:tcW w:w="4876" w:type="dxa"/>
          </w:tcPr>
          <w:p w14:paraId="52103878" w14:textId="77777777" w:rsidR="00CA6634" w:rsidRPr="004D4D4A" w:rsidRDefault="00CA6634" w:rsidP="00407EB3">
            <w:pPr>
              <w:pStyle w:val="ColumnHeading"/>
              <w:keepNext/>
            </w:pPr>
            <w:r w:rsidRPr="004D4D4A">
              <w:t>Alteração</w:t>
            </w:r>
          </w:p>
        </w:tc>
      </w:tr>
      <w:tr w:rsidR="00CA6634" w:rsidRPr="004D4D4A" w14:paraId="33F6C8F6" w14:textId="77777777" w:rsidTr="00407EB3">
        <w:trPr>
          <w:jc w:val="center"/>
        </w:trPr>
        <w:tc>
          <w:tcPr>
            <w:tcW w:w="4876" w:type="dxa"/>
          </w:tcPr>
          <w:p w14:paraId="375C4002" w14:textId="77777777" w:rsidR="00CA6634" w:rsidRPr="004D4D4A" w:rsidRDefault="00CA6634" w:rsidP="00407EB3">
            <w:pPr>
              <w:pStyle w:val="Normal6"/>
            </w:pPr>
            <w:r w:rsidRPr="004D4D4A">
              <w:rPr>
                <w:b/>
                <w:i/>
              </w:rPr>
              <w:t>–</w:t>
            </w:r>
            <w:r w:rsidRPr="004D4D4A">
              <w:rPr>
                <w:b/>
                <w:i/>
              </w:rPr>
              <w:tab/>
              <w:t>às lojas de animais de companhia que detenham, em qualquer momento, três cães ou menos, ou seis gatos ou menos,</w:t>
            </w:r>
          </w:p>
        </w:tc>
        <w:tc>
          <w:tcPr>
            <w:tcW w:w="4876" w:type="dxa"/>
          </w:tcPr>
          <w:p w14:paraId="69105E19" w14:textId="77777777" w:rsidR="00CA6634" w:rsidRPr="004D4D4A" w:rsidRDefault="00CA6634" w:rsidP="00407EB3">
            <w:pPr>
              <w:pStyle w:val="Normal6"/>
              <w:rPr>
                <w:szCs w:val="24"/>
              </w:rPr>
            </w:pPr>
            <w:r w:rsidRPr="004D4D4A">
              <w:rPr>
                <w:b/>
                <w:i/>
              </w:rPr>
              <w:t>Suprimido</w:t>
            </w:r>
          </w:p>
        </w:tc>
      </w:tr>
    </w:tbl>
    <w:p w14:paraId="1D886414" w14:textId="77777777" w:rsidR="00CA6634" w:rsidRPr="004D4D4A" w:rsidRDefault="00CA6634" w:rsidP="00CA6634"/>
    <w:p w14:paraId="14741D86" w14:textId="77777777" w:rsidR="00CA6634" w:rsidRPr="004D4D4A" w:rsidRDefault="00CA6634" w:rsidP="00CA6634">
      <w:pPr>
        <w:pStyle w:val="AmNumberTabs"/>
      </w:pPr>
      <w:r w:rsidRPr="004D4D4A">
        <w:t>Alteração</w:t>
      </w:r>
      <w:r w:rsidRPr="004D4D4A">
        <w:tab/>
      </w:r>
      <w:r w:rsidRPr="004D4D4A">
        <w:tab/>
        <w:t>89</w:t>
      </w:r>
    </w:p>
    <w:p w14:paraId="459D5161" w14:textId="77777777" w:rsidR="00CA6634" w:rsidRPr="004D4D4A" w:rsidRDefault="00CA6634" w:rsidP="00CA6634"/>
    <w:p w14:paraId="3F47DCD1" w14:textId="77777777" w:rsidR="00CA6634" w:rsidRPr="004D4D4A" w:rsidRDefault="00CA6634" w:rsidP="00CA6634">
      <w:pPr>
        <w:pStyle w:val="NormalBold"/>
        <w:keepNext/>
      </w:pPr>
      <w:r w:rsidRPr="004D4D4A">
        <w:t>Proposta de regulamento</w:t>
      </w:r>
    </w:p>
    <w:p w14:paraId="42EF0AF4" w14:textId="77777777" w:rsidR="00CA6634" w:rsidRPr="004D4D4A" w:rsidRDefault="00CA6634" w:rsidP="00CA6634">
      <w:pPr>
        <w:pStyle w:val="NormalBold"/>
      </w:pPr>
      <w:r w:rsidRPr="004D4D4A">
        <w:t>Artigo 4 – parágrafo 1 – travessão 3</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E4D2E76" w14:textId="77777777" w:rsidTr="00407EB3">
        <w:trPr>
          <w:jc w:val="center"/>
        </w:trPr>
        <w:tc>
          <w:tcPr>
            <w:tcW w:w="9752" w:type="dxa"/>
            <w:gridSpan w:val="2"/>
          </w:tcPr>
          <w:p w14:paraId="678401FD" w14:textId="77777777" w:rsidR="00CA6634" w:rsidRPr="004D4D4A" w:rsidRDefault="00CA6634" w:rsidP="00407EB3">
            <w:pPr>
              <w:keepNext/>
            </w:pPr>
          </w:p>
        </w:tc>
      </w:tr>
      <w:tr w:rsidR="00CA6634" w:rsidRPr="004D4D4A" w14:paraId="79123475" w14:textId="77777777" w:rsidTr="00407EB3">
        <w:trPr>
          <w:jc w:val="center"/>
        </w:trPr>
        <w:tc>
          <w:tcPr>
            <w:tcW w:w="4876" w:type="dxa"/>
          </w:tcPr>
          <w:p w14:paraId="01FC3FC2" w14:textId="77777777" w:rsidR="00CA6634" w:rsidRPr="004D4D4A" w:rsidRDefault="00CA6634" w:rsidP="00407EB3">
            <w:pPr>
              <w:pStyle w:val="ColumnHeading"/>
              <w:keepNext/>
            </w:pPr>
            <w:r w:rsidRPr="004D4D4A">
              <w:t>Texto da Comissão</w:t>
            </w:r>
          </w:p>
        </w:tc>
        <w:tc>
          <w:tcPr>
            <w:tcW w:w="4876" w:type="dxa"/>
          </w:tcPr>
          <w:p w14:paraId="4526B59D" w14:textId="77777777" w:rsidR="00CA6634" w:rsidRPr="004D4D4A" w:rsidRDefault="00CA6634" w:rsidP="00407EB3">
            <w:pPr>
              <w:pStyle w:val="ColumnHeading"/>
              <w:keepNext/>
            </w:pPr>
            <w:r w:rsidRPr="004D4D4A">
              <w:t>Alteração</w:t>
            </w:r>
          </w:p>
        </w:tc>
      </w:tr>
      <w:tr w:rsidR="00CA6634" w:rsidRPr="004D4D4A" w14:paraId="3A007391" w14:textId="77777777" w:rsidTr="00407EB3">
        <w:trPr>
          <w:jc w:val="center"/>
        </w:trPr>
        <w:tc>
          <w:tcPr>
            <w:tcW w:w="4876" w:type="dxa"/>
          </w:tcPr>
          <w:p w14:paraId="4A7356FA" w14:textId="77777777" w:rsidR="00CA6634" w:rsidRPr="004D4D4A" w:rsidRDefault="00CA6634" w:rsidP="00407EB3">
            <w:pPr>
              <w:pStyle w:val="Normal6"/>
            </w:pPr>
          </w:p>
        </w:tc>
        <w:tc>
          <w:tcPr>
            <w:tcW w:w="4876" w:type="dxa"/>
          </w:tcPr>
          <w:p w14:paraId="45DC9301" w14:textId="77777777" w:rsidR="00CA6634" w:rsidRPr="004D4D4A" w:rsidRDefault="00CA6634" w:rsidP="00407EB3">
            <w:pPr>
              <w:pStyle w:val="Normal6"/>
              <w:rPr>
                <w:szCs w:val="24"/>
              </w:rPr>
            </w:pPr>
            <w:r w:rsidRPr="004D4D4A">
              <w:rPr>
                <w:b/>
                <w:i/>
              </w:rPr>
              <w:t>– aos lares de acolhimento que detenham, em qualquer momento, cinco cães, ou menos, ou dez gatos, ou menos.</w:t>
            </w:r>
          </w:p>
        </w:tc>
      </w:tr>
    </w:tbl>
    <w:p w14:paraId="3E5E5239" w14:textId="77777777" w:rsidR="00CA6634" w:rsidRPr="004D4D4A" w:rsidRDefault="00CA6634" w:rsidP="00CA6634"/>
    <w:p w14:paraId="438538A9" w14:textId="77777777" w:rsidR="00CA6634" w:rsidRPr="004D4D4A" w:rsidRDefault="00CA6634" w:rsidP="00CA6634">
      <w:pPr>
        <w:pStyle w:val="AmNumberTabs"/>
      </w:pPr>
      <w:r w:rsidRPr="004D4D4A">
        <w:t>Alteração</w:t>
      </w:r>
      <w:r w:rsidRPr="004D4D4A">
        <w:tab/>
      </w:r>
      <w:r w:rsidRPr="004D4D4A">
        <w:tab/>
        <w:t>90</w:t>
      </w:r>
    </w:p>
    <w:p w14:paraId="68DB9112" w14:textId="77777777" w:rsidR="00CA6634" w:rsidRPr="004D4D4A" w:rsidRDefault="00CA6634" w:rsidP="00CA6634"/>
    <w:p w14:paraId="4A594C09" w14:textId="77777777" w:rsidR="00CA6634" w:rsidRPr="004D4D4A" w:rsidRDefault="00CA6634" w:rsidP="00CA6634">
      <w:pPr>
        <w:pStyle w:val="NormalBold"/>
        <w:keepNext/>
      </w:pPr>
      <w:r w:rsidRPr="004D4D4A">
        <w:lastRenderedPageBreak/>
        <w:t>Proposta de regulamento</w:t>
      </w:r>
    </w:p>
    <w:p w14:paraId="5EC6CFB5" w14:textId="77777777" w:rsidR="00CA6634" w:rsidRPr="004D4D4A" w:rsidRDefault="00CA6634" w:rsidP="00CA6634">
      <w:pPr>
        <w:pStyle w:val="NormalBold"/>
      </w:pPr>
      <w:r w:rsidRPr="004D4D4A">
        <w:t>Artigo 5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AEC24FD" w14:textId="77777777" w:rsidTr="00407EB3">
        <w:trPr>
          <w:jc w:val="center"/>
        </w:trPr>
        <w:tc>
          <w:tcPr>
            <w:tcW w:w="9752" w:type="dxa"/>
            <w:gridSpan w:val="2"/>
          </w:tcPr>
          <w:p w14:paraId="0C1B35D0" w14:textId="77777777" w:rsidR="00CA6634" w:rsidRPr="004D4D4A" w:rsidRDefault="00CA6634" w:rsidP="00407EB3">
            <w:pPr>
              <w:keepNext/>
            </w:pPr>
          </w:p>
        </w:tc>
      </w:tr>
      <w:tr w:rsidR="00CA6634" w:rsidRPr="004D4D4A" w14:paraId="3FBC592E" w14:textId="77777777" w:rsidTr="00407EB3">
        <w:trPr>
          <w:jc w:val="center"/>
        </w:trPr>
        <w:tc>
          <w:tcPr>
            <w:tcW w:w="4876" w:type="dxa"/>
          </w:tcPr>
          <w:p w14:paraId="2053A8C5" w14:textId="77777777" w:rsidR="00CA6634" w:rsidRPr="004D4D4A" w:rsidRDefault="00CA6634" w:rsidP="00407EB3">
            <w:pPr>
              <w:pStyle w:val="ColumnHeading"/>
              <w:keepNext/>
            </w:pPr>
            <w:r w:rsidRPr="004D4D4A">
              <w:t>Texto da Comissão</w:t>
            </w:r>
          </w:p>
        </w:tc>
        <w:tc>
          <w:tcPr>
            <w:tcW w:w="4876" w:type="dxa"/>
          </w:tcPr>
          <w:p w14:paraId="447E6382" w14:textId="77777777" w:rsidR="00CA6634" w:rsidRPr="004D4D4A" w:rsidRDefault="00CA6634" w:rsidP="00407EB3">
            <w:pPr>
              <w:pStyle w:val="ColumnHeading"/>
              <w:keepNext/>
            </w:pPr>
            <w:r w:rsidRPr="004D4D4A">
              <w:t>Alteração</w:t>
            </w:r>
          </w:p>
        </w:tc>
      </w:tr>
      <w:tr w:rsidR="00CA6634" w:rsidRPr="004D4D4A" w14:paraId="6F75D36A" w14:textId="77777777" w:rsidTr="00407EB3">
        <w:trPr>
          <w:jc w:val="center"/>
        </w:trPr>
        <w:tc>
          <w:tcPr>
            <w:tcW w:w="4876" w:type="dxa"/>
          </w:tcPr>
          <w:p w14:paraId="37B60337" w14:textId="77777777" w:rsidR="00CA6634" w:rsidRPr="004D4D4A" w:rsidRDefault="00CA6634" w:rsidP="00407EB3">
            <w:pPr>
              <w:pStyle w:val="Normal6"/>
            </w:pPr>
            <w:r w:rsidRPr="004D4D4A">
              <w:t xml:space="preserve">Princípios gerais </w:t>
            </w:r>
            <w:r w:rsidRPr="004D4D4A">
              <w:rPr>
                <w:b/>
                <w:i/>
              </w:rPr>
              <w:t>de</w:t>
            </w:r>
            <w:r w:rsidRPr="004D4D4A">
              <w:t xml:space="preserve"> bem</w:t>
            </w:r>
            <w:r w:rsidRPr="004D4D4A">
              <w:noBreakHyphen/>
              <w:t>estar</w:t>
            </w:r>
          </w:p>
        </w:tc>
        <w:tc>
          <w:tcPr>
            <w:tcW w:w="4876" w:type="dxa"/>
          </w:tcPr>
          <w:p w14:paraId="5CA63616" w14:textId="77777777" w:rsidR="00CA6634" w:rsidRPr="004D4D4A" w:rsidRDefault="00CA6634" w:rsidP="00407EB3">
            <w:pPr>
              <w:pStyle w:val="Normal6"/>
              <w:rPr>
                <w:szCs w:val="24"/>
              </w:rPr>
            </w:pPr>
            <w:r w:rsidRPr="004D4D4A">
              <w:t xml:space="preserve">Princípios gerais </w:t>
            </w:r>
            <w:r w:rsidRPr="004D4D4A">
              <w:rPr>
                <w:b/>
                <w:i/>
              </w:rPr>
              <w:t>relativos ao</w:t>
            </w:r>
            <w:r w:rsidRPr="004D4D4A">
              <w:t xml:space="preserve"> bem</w:t>
            </w:r>
            <w:r w:rsidRPr="004D4D4A">
              <w:noBreakHyphen/>
              <w:t>estar</w:t>
            </w:r>
          </w:p>
        </w:tc>
      </w:tr>
    </w:tbl>
    <w:p w14:paraId="163C7927" w14:textId="77777777" w:rsidR="00CA6634" w:rsidRPr="004D4D4A" w:rsidRDefault="00CA6634" w:rsidP="00CA6634"/>
    <w:p w14:paraId="29009986" w14:textId="77777777" w:rsidR="00CA6634" w:rsidRPr="004D4D4A" w:rsidRDefault="00CA6634" w:rsidP="00CA6634">
      <w:pPr>
        <w:pStyle w:val="AmNumberTabs"/>
      </w:pPr>
      <w:r w:rsidRPr="004D4D4A">
        <w:t>Alteração</w:t>
      </w:r>
      <w:r w:rsidRPr="004D4D4A">
        <w:tab/>
      </w:r>
      <w:r w:rsidRPr="004D4D4A">
        <w:tab/>
        <w:t>91</w:t>
      </w:r>
    </w:p>
    <w:p w14:paraId="170E60AE" w14:textId="77777777" w:rsidR="00CA6634" w:rsidRPr="004D4D4A" w:rsidRDefault="00CA6634" w:rsidP="00CA6634"/>
    <w:p w14:paraId="1D9FB321" w14:textId="77777777" w:rsidR="00CA6634" w:rsidRPr="004D4D4A" w:rsidRDefault="00CA6634" w:rsidP="00CA6634">
      <w:pPr>
        <w:pStyle w:val="NormalBold"/>
        <w:keepNext/>
      </w:pPr>
      <w:r w:rsidRPr="004D4D4A">
        <w:t>Proposta de regulamento</w:t>
      </w:r>
    </w:p>
    <w:p w14:paraId="12A7AA25" w14:textId="77777777" w:rsidR="00CA6634" w:rsidRPr="004D4D4A" w:rsidRDefault="00CA6634" w:rsidP="00CA6634">
      <w:pPr>
        <w:pStyle w:val="NormalBold"/>
      </w:pPr>
      <w:r w:rsidRPr="004D4D4A">
        <w:t>Artigo 5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B10FEB2" w14:textId="77777777" w:rsidTr="00407EB3">
        <w:trPr>
          <w:jc w:val="center"/>
        </w:trPr>
        <w:tc>
          <w:tcPr>
            <w:tcW w:w="9752" w:type="dxa"/>
            <w:gridSpan w:val="2"/>
          </w:tcPr>
          <w:p w14:paraId="453706E9" w14:textId="77777777" w:rsidR="00CA6634" w:rsidRPr="004D4D4A" w:rsidRDefault="00CA6634" w:rsidP="00407EB3">
            <w:pPr>
              <w:keepNext/>
            </w:pPr>
          </w:p>
        </w:tc>
      </w:tr>
      <w:tr w:rsidR="00CA6634" w:rsidRPr="004D4D4A" w14:paraId="70C0C8F1" w14:textId="77777777" w:rsidTr="00407EB3">
        <w:trPr>
          <w:jc w:val="center"/>
        </w:trPr>
        <w:tc>
          <w:tcPr>
            <w:tcW w:w="4876" w:type="dxa"/>
          </w:tcPr>
          <w:p w14:paraId="0607DBA4" w14:textId="77777777" w:rsidR="00CA6634" w:rsidRPr="004D4D4A" w:rsidRDefault="00CA6634" w:rsidP="00407EB3">
            <w:pPr>
              <w:pStyle w:val="ColumnHeading"/>
              <w:keepNext/>
            </w:pPr>
            <w:r w:rsidRPr="004D4D4A">
              <w:t>Texto da Comissão</w:t>
            </w:r>
          </w:p>
        </w:tc>
        <w:tc>
          <w:tcPr>
            <w:tcW w:w="4876" w:type="dxa"/>
          </w:tcPr>
          <w:p w14:paraId="7681E87C" w14:textId="77777777" w:rsidR="00CA6634" w:rsidRPr="004D4D4A" w:rsidRDefault="00CA6634" w:rsidP="00407EB3">
            <w:pPr>
              <w:pStyle w:val="ColumnHeading"/>
              <w:keepNext/>
            </w:pPr>
            <w:r w:rsidRPr="004D4D4A">
              <w:t>Alteração</w:t>
            </w:r>
          </w:p>
        </w:tc>
      </w:tr>
      <w:tr w:rsidR="00CA6634" w:rsidRPr="004D4D4A" w14:paraId="14C586C6" w14:textId="77777777" w:rsidTr="00407EB3">
        <w:trPr>
          <w:jc w:val="center"/>
        </w:trPr>
        <w:tc>
          <w:tcPr>
            <w:tcW w:w="4876" w:type="dxa"/>
          </w:tcPr>
          <w:p w14:paraId="2EE9B4F8" w14:textId="77777777" w:rsidR="00CA6634" w:rsidRPr="004D4D4A" w:rsidRDefault="00CA6634" w:rsidP="00407EB3">
            <w:pPr>
              <w:pStyle w:val="Normal6"/>
            </w:pPr>
            <w:r w:rsidRPr="004D4D4A">
              <w:t xml:space="preserve">Os operadores e </w:t>
            </w:r>
            <w:r w:rsidRPr="004D4D4A">
              <w:rPr>
                <w:b/>
                <w:i/>
              </w:rPr>
              <w:t>as pessoas singulares ou coletivas responsáveis por abrigos</w:t>
            </w:r>
            <w:r w:rsidRPr="004D4D4A">
              <w:t xml:space="preserve"> devem aplicar os seguintes princípios no que diz respeito aos cães </w:t>
            </w:r>
            <w:r w:rsidRPr="004D4D4A">
              <w:rPr>
                <w:b/>
                <w:i/>
              </w:rPr>
              <w:t>e</w:t>
            </w:r>
            <w:r w:rsidRPr="004D4D4A">
              <w:t xml:space="preserve"> gatos criados ou detidos no seu estabelecimento:</w:t>
            </w:r>
          </w:p>
        </w:tc>
        <w:tc>
          <w:tcPr>
            <w:tcW w:w="4876" w:type="dxa"/>
          </w:tcPr>
          <w:p w14:paraId="56D06BD4" w14:textId="77777777" w:rsidR="00CA6634" w:rsidRPr="004D4D4A" w:rsidRDefault="00CA6634" w:rsidP="00407EB3">
            <w:pPr>
              <w:pStyle w:val="Normal6"/>
              <w:rPr>
                <w:szCs w:val="24"/>
              </w:rPr>
            </w:pPr>
            <w:r w:rsidRPr="004D4D4A">
              <w:t xml:space="preserve">Os operadores e </w:t>
            </w:r>
            <w:r w:rsidRPr="004D4D4A">
              <w:rPr>
                <w:b/>
                <w:i/>
              </w:rPr>
              <w:t>os cuidadores de animais</w:t>
            </w:r>
            <w:r w:rsidRPr="004D4D4A">
              <w:t xml:space="preserve"> devem aplicar os seguintes princípios </w:t>
            </w:r>
            <w:r w:rsidRPr="004D4D4A">
              <w:rPr>
                <w:b/>
                <w:i/>
              </w:rPr>
              <w:t>gerais relativos ao bem</w:t>
            </w:r>
            <w:r w:rsidRPr="004D4D4A">
              <w:rPr>
                <w:b/>
                <w:i/>
              </w:rPr>
              <w:noBreakHyphen/>
              <w:t xml:space="preserve">estar </w:t>
            </w:r>
            <w:r w:rsidRPr="004D4D4A">
              <w:t xml:space="preserve">no que diz respeito aos cães </w:t>
            </w:r>
            <w:r w:rsidRPr="004D4D4A">
              <w:rPr>
                <w:b/>
                <w:i/>
              </w:rPr>
              <w:t>ou</w:t>
            </w:r>
            <w:r w:rsidRPr="004D4D4A">
              <w:t xml:space="preserve"> gatos criados ou detidos no seu estabelecimento:</w:t>
            </w:r>
          </w:p>
        </w:tc>
      </w:tr>
    </w:tbl>
    <w:p w14:paraId="78D01CD6" w14:textId="77777777" w:rsidR="00CA6634" w:rsidRPr="004D4D4A" w:rsidRDefault="00CA6634" w:rsidP="00CA6634"/>
    <w:p w14:paraId="62EF45CF" w14:textId="77777777" w:rsidR="00CA6634" w:rsidRPr="004D4D4A" w:rsidRDefault="00CA6634" w:rsidP="00CA6634">
      <w:pPr>
        <w:pStyle w:val="AmNumberTabs"/>
      </w:pPr>
      <w:r w:rsidRPr="004D4D4A">
        <w:t>Alteração</w:t>
      </w:r>
      <w:r w:rsidRPr="004D4D4A">
        <w:tab/>
      </w:r>
      <w:r w:rsidRPr="004D4D4A">
        <w:tab/>
        <w:t>92</w:t>
      </w:r>
    </w:p>
    <w:p w14:paraId="10561103" w14:textId="77777777" w:rsidR="00CA6634" w:rsidRPr="004D4D4A" w:rsidRDefault="00CA6634" w:rsidP="00CA6634"/>
    <w:p w14:paraId="50D74867" w14:textId="77777777" w:rsidR="00CA6634" w:rsidRPr="004D4D4A" w:rsidRDefault="00CA6634" w:rsidP="00CA6634">
      <w:pPr>
        <w:pStyle w:val="NormalBold"/>
        <w:keepNext/>
      </w:pPr>
      <w:r w:rsidRPr="004D4D4A">
        <w:t>Proposta de regulamento</w:t>
      </w:r>
    </w:p>
    <w:p w14:paraId="6E01669D" w14:textId="77777777" w:rsidR="00CA6634" w:rsidRPr="004D4D4A" w:rsidRDefault="00CA6634" w:rsidP="00CA6634">
      <w:pPr>
        <w:pStyle w:val="NormalBold"/>
      </w:pPr>
      <w:r w:rsidRPr="004D4D4A">
        <w:t>Artigo 5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4C37738" w14:textId="77777777" w:rsidTr="00407EB3">
        <w:trPr>
          <w:jc w:val="center"/>
        </w:trPr>
        <w:tc>
          <w:tcPr>
            <w:tcW w:w="9752" w:type="dxa"/>
            <w:gridSpan w:val="2"/>
          </w:tcPr>
          <w:p w14:paraId="46CA9503" w14:textId="77777777" w:rsidR="00CA6634" w:rsidRPr="004D4D4A" w:rsidRDefault="00CA6634" w:rsidP="00407EB3">
            <w:pPr>
              <w:keepNext/>
            </w:pPr>
          </w:p>
        </w:tc>
      </w:tr>
      <w:tr w:rsidR="00CA6634" w:rsidRPr="004D4D4A" w14:paraId="58012A64" w14:textId="77777777" w:rsidTr="00407EB3">
        <w:trPr>
          <w:jc w:val="center"/>
        </w:trPr>
        <w:tc>
          <w:tcPr>
            <w:tcW w:w="4876" w:type="dxa"/>
          </w:tcPr>
          <w:p w14:paraId="39C18519" w14:textId="77777777" w:rsidR="00CA6634" w:rsidRPr="004D4D4A" w:rsidRDefault="00CA6634" w:rsidP="00407EB3">
            <w:pPr>
              <w:pStyle w:val="ColumnHeading"/>
              <w:keepNext/>
            </w:pPr>
            <w:r w:rsidRPr="004D4D4A">
              <w:t>Texto da Comissão</w:t>
            </w:r>
          </w:p>
        </w:tc>
        <w:tc>
          <w:tcPr>
            <w:tcW w:w="4876" w:type="dxa"/>
          </w:tcPr>
          <w:p w14:paraId="501BDD2F" w14:textId="77777777" w:rsidR="00CA6634" w:rsidRPr="004D4D4A" w:rsidRDefault="00CA6634" w:rsidP="00407EB3">
            <w:pPr>
              <w:pStyle w:val="ColumnHeading"/>
              <w:keepNext/>
            </w:pPr>
            <w:r w:rsidRPr="004D4D4A">
              <w:t>Alteração</w:t>
            </w:r>
          </w:p>
        </w:tc>
      </w:tr>
      <w:tr w:rsidR="00CA6634" w:rsidRPr="004D4D4A" w14:paraId="2EED37A4" w14:textId="77777777" w:rsidTr="00407EB3">
        <w:trPr>
          <w:jc w:val="center"/>
        </w:trPr>
        <w:tc>
          <w:tcPr>
            <w:tcW w:w="4876" w:type="dxa"/>
          </w:tcPr>
          <w:p w14:paraId="3FC421C2" w14:textId="77777777" w:rsidR="00CA6634" w:rsidRPr="004D4D4A" w:rsidRDefault="00CA6634" w:rsidP="00407EB3">
            <w:pPr>
              <w:pStyle w:val="Normal6"/>
            </w:pPr>
            <w:r w:rsidRPr="004D4D4A">
              <w:t>a)</w:t>
            </w:r>
            <w:r w:rsidRPr="004D4D4A">
              <w:tab/>
              <w:t>Os cães e os gatos recebem água e alimentos de qualidade e numa quantidade que assegura a sua boa nutrição e hidratação;</w:t>
            </w:r>
          </w:p>
        </w:tc>
        <w:tc>
          <w:tcPr>
            <w:tcW w:w="4876" w:type="dxa"/>
          </w:tcPr>
          <w:p w14:paraId="624FEABD" w14:textId="77777777" w:rsidR="00CA6634" w:rsidRPr="004D4D4A" w:rsidRDefault="00CA6634" w:rsidP="00407EB3">
            <w:pPr>
              <w:pStyle w:val="Normal6"/>
              <w:rPr>
                <w:szCs w:val="24"/>
              </w:rPr>
            </w:pPr>
            <w:r w:rsidRPr="004D4D4A">
              <w:t>a)</w:t>
            </w:r>
            <w:r w:rsidRPr="004D4D4A">
              <w:tab/>
              <w:t xml:space="preserve">Os cães e os gatos recebem água e alimentos de qualidade e numa quantidade que assegura a sua boa </w:t>
            </w:r>
            <w:r w:rsidRPr="004D4D4A">
              <w:rPr>
                <w:b/>
                <w:i/>
              </w:rPr>
              <w:t xml:space="preserve">e adequada </w:t>
            </w:r>
            <w:r w:rsidRPr="004D4D4A">
              <w:t>nutrição e hidratação;</w:t>
            </w:r>
          </w:p>
        </w:tc>
      </w:tr>
    </w:tbl>
    <w:p w14:paraId="5D7C6665" w14:textId="77777777" w:rsidR="00CA6634" w:rsidRPr="004D4D4A" w:rsidRDefault="00CA6634" w:rsidP="00CA6634"/>
    <w:p w14:paraId="0871060A" w14:textId="77777777" w:rsidR="00CA6634" w:rsidRPr="004D4D4A" w:rsidRDefault="00CA6634" w:rsidP="00CA6634">
      <w:pPr>
        <w:pStyle w:val="AmNumberTabs"/>
      </w:pPr>
      <w:r w:rsidRPr="004D4D4A">
        <w:t>Alteração</w:t>
      </w:r>
      <w:r w:rsidRPr="004D4D4A">
        <w:tab/>
      </w:r>
      <w:r w:rsidRPr="004D4D4A">
        <w:tab/>
        <w:t>93</w:t>
      </w:r>
    </w:p>
    <w:p w14:paraId="73015CD6" w14:textId="77777777" w:rsidR="00CA6634" w:rsidRPr="004D4D4A" w:rsidRDefault="00CA6634" w:rsidP="00CA6634"/>
    <w:p w14:paraId="16536838" w14:textId="77777777" w:rsidR="00CA6634" w:rsidRPr="004D4D4A" w:rsidRDefault="00CA6634" w:rsidP="00CA6634">
      <w:pPr>
        <w:pStyle w:val="NormalBold"/>
        <w:keepNext/>
      </w:pPr>
      <w:r w:rsidRPr="004D4D4A">
        <w:t>Proposta de regulamento</w:t>
      </w:r>
    </w:p>
    <w:p w14:paraId="18D1E42B" w14:textId="77777777" w:rsidR="00CA6634" w:rsidRPr="004D4D4A" w:rsidRDefault="00CA6634" w:rsidP="00CA6634">
      <w:pPr>
        <w:pStyle w:val="NormalBold"/>
      </w:pPr>
      <w:r w:rsidRPr="004D4D4A">
        <w:t>Artigo 5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87D506A" w14:textId="77777777" w:rsidTr="00407EB3">
        <w:trPr>
          <w:jc w:val="center"/>
        </w:trPr>
        <w:tc>
          <w:tcPr>
            <w:tcW w:w="9752" w:type="dxa"/>
            <w:gridSpan w:val="2"/>
          </w:tcPr>
          <w:p w14:paraId="472B0576" w14:textId="77777777" w:rsidR="00CA6634" w:rsidRPr="004D4D4A" w:rsidRDefault="00CA6634" w:rsidP="00407EB3">
            <w:pPr>
              <w:keepNext/>
            </w:pPr>
          </w:p>
        </w:tc>
      </w:tr>
      <w:tr w:rsidR="00CA6634" w:rsidRPr="004D4D4A" w14:paraId="51ED8AFE" w14:textId="77777777" w:rsidTr="00407EB3">
        <w:trPr>
          <w:jc w:val="center"/>
        </w:trPr>
        <w:tc>
          <w:tcPr>
            <w:tcW w:w="4876" w:type="dxa"/>
          </w:tcPr>
          <w:p w14:paraId="5A82D676" w14:textId="77777777" w:rsidR="00CA6634" w:rsidRPr="004D4D4A" w:rsidRDefault="00CA6634" w:rsidP="00407EB3">
            <w:pPr>
              <w:pStyle w:val="ColumnHeading"/>
              <w:keepNext/>
            </w:pPr>
            <w:r w:rsidRPr="004D4D4A">
              <w:t>Texto da Comissão</w:t>
            </w:r>
          </w:p>
        </w:tc>
        <w:tc>
          <w:tcPr>
            <w:tcW w:w="4876" w:type="dxa"/>
          </w:tcPr>
          <w:p w14:paraId="686A528B" w14:textId="77777777" w:rsidR="00CA6634" w:rsidRPr="004D4D4A" w:rsidRDefault="00CA6634" w:rsidP="00407EB3">
            <w:pPr>
              <w:pStyle w:val="ColumnHeading"/>
              <w:keepNext/>
            </w:pPr>
            <w:r w:rsidRPr="004D4D4A">
              <w:t>Alteração</w:t>
            </w:r>
          </w:p>
        </w:tc>
      </w:tr>
      <w:tr w:rsidR="00CA6634" w:rsidRPr="004D4D4A" w14:paraId="61EFC7C4" w14:textId="77777777" w:rsidTr="00407EB3">
        <w:trPr>
          <w:jc w:val="center"/>
        </w:trPr>
        <w:tc>
          <w:tcPr>
            <w:tcW w:w="4876" w:type="dxa"/>
          </w:tcPr>
          <w:p w14:paraId="20FA0CB7" w14:textId="77777777" w:rsidR="00CA6634" w:rsidRPr="004D4D4A" w:rsidRDefault="00CA6634" w:rsidP="00407EB3">
            <w:pPr>
              <w:pStyle w:val="Normal6"/>
            </w:pPr>
            <w:r w:rsidRPr="004D4D4A">
              <w:t>b)</w:t>
            </w:r>
            <w:r w:rsidRPr="004D4D4A">
              <w:tab/>
              <w:t xml:space="preserve">Os cães e os gatos são mantidos num bom ambiente físico que é confortável, especialmente em termos de espaço, temperatura e </w:t>
            </w:r>
            <w:r w:rsidRPr="004D4D4A">
              <w:rPr>
                <w:b/>
                <w:i/>
              </w:rPr>
              <w:t>facilidade</w:t>
            </w:r>
            <w:r w:rsidRPr="004D4D4A">
              <w:t xml:space="preserve"> de circulação;</w:t>
            </w:r>
          </w:p>
        </w:tc>
        <w:tc>
          <w:tcPr>
            <w:tcW w:w="4876" w:type="dxa"/>
          </w:tcPr>
          <w:p w14:paraId="33C6852C" w14:textId="77777777" w:rsidR="00CA6634" w:rsidRPr="004D4D4A" w:rsidRDefault="00CA6634" w:rsidP="00407EB3">
            <w:pPr>
              <w:pStyle w:val="Normal6"/>
              <w:rPr>
                <w:szCs w:val="24"/>
              </w:rPr>
            </w:pPr>
            <w:r w:rsidRPr="004D4D4A">
              <w:t>b)</w:t>
            </w:r>
            <w:r w:rsidRPr="004D4D4A">
              <w:tab/>
              <w:t xml:space="preserve">Os cães e os gatos são mantidos num bom </w:t>
            </w:r>
            <w:r w:rsidRPr="004D4D4A">
              <w:rPr>
                <w:b/>
                <w:i/>
              </w:rPr>
              <w:t xml:space="preserve">e adequado </w:t>
            </w:r>
            <w:r w:rsidRPr="004D4D4A">
              <w:t xml:space="preserve">ambiente físico que é </w:t>
            </w:r>
            <w:r w:rsidRPr="004D4D4A">
              <w:rPr>
                <w:b/>
                <w:i/>
              </w:rPr>
              <w:t xml:space="preserve">seguro e </w:t>
            </w:r>
            <w:r w:rsidRPr="004D4D4A">
              <w:t xml:space="preserve">confortável, especialmente em termos de espaço, </w:t>
            </w:r>
            <w:r w:rsidRPr="004D4D4A">
              <w:rPr>
                <w:b/>
                <w:i/>
              </w:rPr>
              <w:t xml:space="preserve">qualidade do ar, </w:t>
            </w:r>
            <w:r w:rsidRPr="004D4D4A">
              <w:t>temperatura</w:t>
            </w:r>
            <w:r w:rsidRPr="004D4D4A">
              <w:rPr>
                <w:b/>
                <w:i/>
              </w:rPr>
              <w:t>, luz, proteção contra condições climáticas adversas</w:t>
            </w:r>
            <w:r w:rsidRPr="004D4D4A">
              <w:t xml:space="preserve"> e </w:t>
            </w:r>
            <w:r w:rsidRPr="004D4D4A">
              <w:rPr>
                <w:b/>
                <w:i/>
              </w:rPr>
              <w:t>liberdade</w:t>
            </w:r>
            <w:r w:rsidRPr="004D4D4A">
              <w:t xml:space="preserve"> de circulação</w:t>
            </w:r>
            <w:r w:rsidRPr="004D4D4A">
              <w:rPr>
                <w:b/>
                <w:i/>
              </w:rPr>
              <w:t>, evitando a sobrelotação</w:t>
            </w:r>
            <w:r w:rsidRPr="004D4D4A">
              <w:t>;</w:t>
            </w:r>
          </w:p>
        </w:tc>
      </w:tr>
    </w:tbl>
    <w:p w14:paraId="46CFA1CA" w14:textId="77777777" w:rsidR="00CA6634" w:rsidRPr="004D4D4A" w:rsidRDefault="00CA6634" w:rsidP="00CA6634"/>
    <w:p w14:paraId="267E9854" w14:textId="77777777" w:rsidR="00CA6634" w:rsidRPr="004D4D4A" w:rsidRDefault="00CA6634" w:rsidP="00CA6634">
      <w:pPr>
        <w:pStyle w:val="AmNumberTabs"/>
      </w:pPr>
      <w:r w:rsidRPr="004D4D4A">
        <w:t>Alteração</w:t>
      </w:r>
      <w:r w:rsidRPr="004D4D4A">
        <w:tab/>
      </w:r>
      <w:r w:rsidRPr="004D4D4A">
        <w:tab/>
        <w:t>94</w:t>
      </w:r>
    </w:p>
    <w:p w14:paraId="61A68F1A" w14:textId="77777777" w:rsidR="00CA6634" w:rsidRPr="004D4D4A" w:rsidRDefault="00CA6634" w:rsidP="00CA6634"/>
    <w:p w14:paraId="4DCCC850" w14:textId="77777777" w:rsidR="00CA6634" w:rsidRPr="004D4D4A" w:rsidRDefault="00CA6634" w:rsidP="00CA6634">
      <w:pPr>
        <w:pStyle w:val="NormalBold"/>
        <w:keepNext/>
      </w:pPr>
      <w:r w:rsidRPr="004D4D4A">
        <w:t>Proposta de regulamento</w:t>
      </w:r>
    </w:p>
    <w:p w14:paraId="442D862B" w14:textId="77777777" w:rsidR="00CA6634" w:rsidRPr="004D4D4A" w:rsidRDefault="00CA6634" w:rsidP="00CA6634">
      <w:pPr>
        <w:pStyle w:val="NormalBold"/>
      </w:pPr>
      <w:r w:rsidRPr="004D4D4A">
        <w:t>Artigo 5 – parágrafo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E44DAA3" w14:textId="77777777" w:rsidTr="00407EB3">
        <w:trPr>
          <w:jc w:val="center"/>
        </w:trPr>
        <w:tc>
          <w:tcPr>
            <w:tcW w:w="9752" w:type="dxa"/>
            <w:gridSpan w:val="2"/>
          </w:tcPr>
          <w:p w14:paraId="2181090C" w14:textId="77777777" w:rsidR="00CA6634" w:rsidRPr="004D4D4A" w:rsidRDefault="00CA6634" w:rsidP="00407EB3">
            <w:pPr>
              <w:keepNext/>
            </w:pPr>
          </w:p>
        </w:tc>
      </w:tr>
      <w:tr w:rsidR="00CA6634" w:rsidRPr="004D4D4A" w14:paraId="3B704EA8" w14:textId="77777777" w:rsidTr="00407EB3">
        <w:trPr>
          <w:jc w:val="center"/>
        </w:trPr>
        <w:tc>
          <w:tcPr>
            <w:tcW w:w="4876" w:type="dxa"/>
          </w:tcPr>
          <w:p w14:paraId="628491C7" w14:textId="77777777" w:rsidR="00CA6634" w:rsidRPr="004D4D4A" w:rsidRDefault="00CA6634" w:rsidP="00407EB3">
            <w:pPr>
              <w:pStyle w:val="ColumnHeading"/>
              <w:keepNext/>
            </w:pPr>
            <w:r w:rsidRPr="004D4D4A">
              <w:t>Texto da Comissão</w:t>
            </w:r>
          </w:p>
        </w:tc>
        <w:tc>
          <w:tcPr>
            <w:tcW w:w="4876" w:type="dxa"/>
          </w:tcPr>
          <w:p w14:paraId="12D97529" w14:textId="77777777" w:rsidR="00CA6634" w:rsidRPr="004D4D4A" w:rsidRDefault="00CA6634" w:rsidP="00407EB3">
            <w:pPr>
              <w:pStyle w:val="ColumnHeading"/>
              <w:keepNext/>
            </w:pPr>
            <w:r w:rsidRPr="004D4D4A">
              <w:t>Alteração</w:t>
            </w:r>
          </w:p>
        </w:tc>
      </w:tr>
      <w:tr w:rsidR="00CA6634" w:rsidRPr="004D4D4A" w14:paraId="0ADD6577" w14:textId="77777777" w:rsidTr="00407EB3">
        <w:trPr>
          <w:jc w:val="center"/>
        </w:trPr>
        <w:tc>
          <w:tcPr>
            <w:tcW w:w="4876" w:type="dxa"/>
          </w:tcPr>
          <w:p w14:paraId="5E8655AD" w14:textId="77777777" w:rsidR="00CA6634" w:rsidRPr="004D4D4A" w:rsidRDefault="00CA6634" w:rsidP="00407EB3">
            <w:pPr>
              <w:pStyle w:val="Normal6"/>
            </w:pPr>
            <w:r w:rsidRPr="004D4D4A">
              <w:t>c)</w:t>
            </w:r>
            <w:r w:rsidRPr="004D4D4A">
              <w:tab/>
              <w:t>Os cães e os gatos são mantidos seguros, limpos e em boa saúde, prevenindo doenças, incapacidades funcionais, lesões e dor decorrentes em especial da gestão, das práticas de manuseamento ou de mutilações;</w:t>
            </w:r>
          </w:p>
        </w:tc>
        <w:tc>
          <w:tcPr>
            <w:tcW w:w="4876" w:type="dxa"/>
          </w:tcPr>
          <w:p w14:paraId="6291B519" w14:textId="77777777" w:rsidR="00CA6634" w:rsidRPr="004D4D4A" w:rsidRDefault="00CA6634" w:rsidP="00407EB3">
            <w:pPr>
              <w:pStyle w:val="Normal6"/>
              <w:rPr>
                <w:szCs w:val="24"/>
              </w:rPr>
            </w:pPr>
            <w:r w:rsidRPr="004D4D4A">
              <w:t>c)</w:t>
            </w:r>
            <w:r w:rsidRPr="004D4D4A">
              <w:tab/>
              <w:t>Os cães e os gatos são mantidos seguros, limpos e em boa saúde, prevenindo doenças, incapacidades funcionais, lesões e dor decorrentes em especial da gestão, das práticas de manuseamento</w:t>
            </w:r>
            <w:r w:rsidRPr="004D4D4A">
              <w:rPr>
                <w:b/>
                <w:i/>
              </w:rPr>
              <w:t>, das práticas de criação</w:t>
            </w:r>
            <w:r w:rsidRPr="004D4D4A">
              <w:t xml:space="preserve"> ou de mutilações;</w:t>
            </w:r>
          </w:p>
        </w:tc>
      </w:tr>
    </w:tbl>
    <w:p w14:paraId="6A8A307D" w14:textId="77777777" w:rsidR="00CA6634" w:rsidRPr="004D4D4A" w:rsidRDefault="00CA6634" w:rsidP="00CA6634"/>
    <w:p w14:paraId="52731655" w14:textId="77777777" w:rsidR="00CA6634" w:rsidRPr="004D4D4A" w:rsidRDefault="00CA6634" w:rsidP="00CA6634">
      <w:pPr>
        <w:pStyle w:val="AmNumberTabs"/>
      </w:pPr>
      <w:r w:rsidRPr="004D4D4A">
        <w:t>Alteração</w:t>
      </w:r>
      <w:r w:rsidRPr="004D4D4A">
        <w:tab/>
      </w:r>
      <w:r w:rsidRPr="004D4D4A">
        <w:tab/>
        <w:t>95</w:t>
      </w:r>
    </w:p>
    <w:p w14:paraId="242C9C70" w14:textId="77777777" w:rsidR="00CA6634" w:rsidRPr="004D4D4A" w:rsidRDefault="00CA6634" w:rsidP="00CA6634"/>
    <w:p w14:paraId="5E7A3B32" w14:textId="77777777" w:rsidR="00CA6634" w:rsidRPr="004D4D4A" w:rsidRDefault="00CA6634" w:rsidP="00CA6634">
      <w:pPr>
        <w:pStyle w:val="NormalBold"/>
        <w:keepNext/>
      </w:pPr>
      <w:r w:rsidRPr="004D4D4A">
        <w:t>Proposta de regulamento</w:t>
      </w:r>
    </w:p>
    <w:p w14:paraId="123DC416" w14:textId="77777777" w:rsidR="00CA6634" w:rsidRPr="004D4D4A" w:rsidRDefault="00CA6634" w:rsidP="00CA6634">
      <w:pPr>
        <w:pStyle w:val="NormalBold"/>
      </w:pPr>
      <w:r w:rsidRPr="004D4D4A">
        <w:t>Artigo 5 – parágrafo 1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64667EC" w14:textId="77777777" w:rsidTr="00407EB3">
        <w:trPr>
          <w:jc w:val="center"/>
        </w:trPr>
        <w:tc>
          <w:tcPr>
            <w:tcW w:w="9752" w:type="dxa"/>
            <w:gridSpan w:val="2"/>
          </w:tcPr>
          <w:p w14:paraId="66982814" w14:textId="77777777" w:rsidR="00CA6634" w:rsidRPr="004D4D4A" w:rsidRDefault="00CA6634" w:rsidP="00407EB3">
            <w:pPr>
              <w:keepNext/>
            </w:pPr>
          </w:p>
        </w:tc>
      </w:tr>
      <w:tr w:rsidR="00CA6634" w:rsidRPr="004D4D4A" w14:paraId="1ACE9B74" w14:textId="77777777" w:rsidTr="00407EB3">
        <w:trPr>
          <w:jc w:val="center"/>
        </w:trPr>
        <w:tc>
          <w:tcPr>
            <w:tcW w:w="4876" w:type="dxa"/>
          </w:tcPr>
          <w:p w14:paraId="060DAEB7" w14:textId="77777777" w:rsidR="00CA6634" w:rsidRPr="004D4D4A" w:rsidRDefault="00CA6634" w:rsidP="00407EB3">
            <w:pPr>
              <w:pStyle w:val="ColumnHeading"/>
              <w:keepNext/>
            </w:pPr>
            <w:r w:rsidRPr="004D4D4A">
              <w:t>Texto da Comissão</w:t>
            </w:r>
          </w:p>
        </w:tc>
        <w:tc>
          <w:tcPr>
            <w:tcW w:w="4876" w:type="dxa"/>
          </w:tcPr>
          <w:p w14:paraId="55F45E33" w14:textId="77777777" w:rsidR="00CA6634" w:rsidRPr="004D4D4A" w:rsidRDefault="00CA6634" w:rsidP="00407EB3">
            <w:pPr>
              <w:pStyle w:val="ColumnHeading"/>
              <w:keepNext/>
            </w:pPr>
            <w:r w:rsidRPr="004D4D4A">
              <w:t>Alteração</w:t>
            </w:r>
          </w:p>
        </w:tc>
      </w:tr>
      <w:tr w:rsidR="00CA6634" w:rsidRPr="004D4D4A" w14:paraId="25A09950" w14:textId="77777777" w:rsidTr="00407EB3">
        <w:trPr>
          <w:jc w:val="center"/>
        </w:trPr>
        <w:tc>
          <w:tcPr>
            <w:tcW w:w="4876" w:type="dxa"/>
          </w:tcPr>
          <w:p w14:paraId="032E6B37" w14:textId="77777777" w:rsidR="00CA6634" w:rsidRPr="004D4D4A" w:rsidRDefault="00CA6634" w:rsidP="00407EB3">
            <w:pPr>
              <w:pStyle w:val="Normal6"/>
            </w:pPr>
            <w:r w:rsidRPr="004D4D4A">
              <w:t>e)</w:t>
            </w:r>
            <w:r w:rsidRPr="004D4D4A">
              <w:tab/>
              <w:t xml:space="preserve">Os cães e os gatos são mantidos de forma a otimizar o seu estado mental, prevenindo ou reduzindo as suas experiências negativas em termos de </w:t>
            </w:r>
            <w:r w:rsidRPr="004D4D4A">
              <w:rPr>
                <w:b/>
                <w:i/>
              </w:rPr>
              <w:t>tempo</w:t>
            </w:r>
            <w:r w:rsidRPr="004D4D4A">
              <w:t xml:space="preserve"> e intensidade, bem como maximizando as oportunidades de experiências positivas em </w:t>
            </w:r>
            <w:r w:rsidRPr="004D4D4A">
              <w:rPr>
                <w:b/>
                <w:i/>
              </w:rPr>
              <w:t>tempo</w:t>
            </w:r>
            <w:r w:rsidRPr="004D4D4A">
              <w:t xml:space="preserve"> e intensidade nos diferentes domínios referidos nas alíneas</w:t>
            </w:r>
            <w:r w:rsidRPr="004D4D4A">
              <w:rPr>
                <w:b/>
                <w:i/>
              </w:rPr>
              <w:t> </w:t>
            </w:r>
            <w:r w:rsidRPr="004D4D4A">
              <w:t>a) a</w:t>
            </w:r>
            <w:r w:rsidRPr="004D4D4A">
              <w:rPr>
                <w:b/>
                <w:i/>
              </w:rPr>
              <w:t> </w:t>
            </w:r>
            <w:r w:rsidRPr="004D4D4A">
              <w:t>d).</w:t>
            </w:r>
          </w:p>
        </w:tc>
        <w:tc>
          <w:tcPr>
            <w:tcW w:w="4876" w:type="dxa"/>
          </w:tcPr>
          <w:p w14:paraId="26D3C7B1" w14:textId="77777777" w:rsidR="00CA6634" w:rsidRPr="004D4D4A" w:rsidRDefault="00CA6634" w:rsidP="00407EB3">
            <w:pPr>
              <w:pStyle w:val="Normal6"/>
              <w:rPr>
                <w:szCs w:val="24"/>
              </w:rPr>
            </w:pPr>
            <w:r w:rsidRPr="004D4D4A">
              <w:t>e)</w:t>
            </w:r>
            <w:r w:rsidRPr="004D4D4A">
              <w:tab/>
              <w:t xml:space="preserve">Os cães e os gatos são mantidos de forma a otimizar o seu estado mental, prevenindo ou reduzindo as suas experiências negativas em termos de </w:t>
            </w:r>
            <w:r w:rsidRPr="004D4D4A">
              <w:rPr>
                <w:b/>
                <w:i/>
              </w:rPr>
              <w:t>duração</w:t>
            </w:r>
            <w:r w:rsidRPr="004D4D4A">
              <w:t xml:space="preserve"> e intensidade, bem como maximizando as oportunidades de experiências positivas em </w:t>
            </w:r>
            <w:r w:rsidRPr="004D4D4A">
              <w:rPr>
                <w:b/>
                <w:i/>
              </w:rPr>
              <w:t>duração</w:t>
            </w:r>
            <w:r w:rsidRPr="004D4D4A">
              <w:t xml:space="preserve"> e intensidade</w:t>
            </w:r>
            <w:r w:rsidRPr="004D4D4A">
              <w:rPr>
                <w:b/>
                <w:i/>
              </w:rPr>
              <w:t>, prevenindo o desenvolvimento de comportamentos anormais repetitivos e de outros comportamentos indicativos de um bem</w:t>
            </w:r>
            <w:r w:rsidRPr="004D4D4A">
              <w:rPr>
                <w:b/>
                <w:i/>
              </w:rPr>
              <w:noBreakHyphen/>
              <w:t>estar negativo dos animais, tendo igualmente em consideração as necessidades individuais do cão ou do gato</w:t>
            </w:r>
            <w:r w:rsidRPr="004D4D4A">
              <w:t xml:space="preserve"> nos diferentes domínios referidos nas alíneas</w:t>
            </w:r>
            <w:r w:rsidRPr="004D4D4A">
              <w:rPr>
                <w:b/>
                <w:i/>
              </w:rPr>
              <w:t xml:space="preserve"> </w:t>
            </w:r>
            <w:r w:rsidRPr="004D4D4A">
              <w:t>a) a</w:t>
            </w:r>
            <w:r w:rsidRPr="004D4D4A">
              <w:rPr>
                <w:b/>
                <w:i/>
              </w:rPr>
              <w:t xml:space="preserve"> </w:t>
            </w:r>
            <w:r w:rsidRPr="004D4D4A">
              <w:t>d).</w:t>
            </w:r>
          </w:p>
        </w:tc>
      </w:tr>
    </w:tbl>
    <w:p w14:paraId="1D264B89" w14:textId="77777777" w:rsidR="00CA6634" w:rsidRPr="004D4D4A" w:rsidRDefault="00CA6634" w:rsidP="00CA6634"/>
    <w:p w14:paraId="612C8675" w14:textId="77777777" w:rsidR="00CA6634" w:rsidRPr="004D4D4A" w:rsidRDefault="00CA6634" w:rsidP="00CA6634">
      <w:pPr>
        <w:pStyle w:val="AmNumberTabs"/>
      </w:pPr>
      <w:r w:rsidRPr="004D4D4A">
        <w:t>Alteração</w:t>
      </w:r>
      <w:r w:rsidRPr="004D4D4A">
        <w:tab/>
      </w:r>
      <w:r w:rsidRPr="004D4D4A">
        <w:tab/>
        <w:t>96</w:t>
      </w:r>
    </w:p>
    <w:p w14:paraId="042F1F7B" w14:textId="77777777" w:rsidR="00CA6634" w:rsidRPr="004D4D4A" w:rsidRDefault="00CA6634" w:rsidP="00CA6634"/>
    <w:p w14:paraId="1ED77785" w14:textId="77777777" w:rsidR="00CA6634" w:rsidRPr="004D4D4A" w:rsidRDefault="00CA6634" w:rsidP="00CA6634">
      <w:pPr>
        <w:pStyle w:val="NormalBold"/>
        <w:keepNext/>
      </w:pPr>
      <w:r w:rsidRPr="004D4D4A">
        <w:t>Proposta de regulamento</w:t>
      </w:r>
    </w:p>
    <w:p w14:paraId="4B10E7E2" w14:textId="77777777" w:rsidR="00CA6634" w:rsidRPr="004D4D4A" w:rsidRDefault="00CA6634" w:rsidP="00CA6634">
      <w:pPr>
        <w:pStyle w:val="NormalBold"/>
      </w:pPr>
      <w:r w:rsidRPr="004D4D4A">
        <w:t>Artigo 6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C3DFF15" w14:textId="77777777" w:rsidTr="00407EB3">
        <w:trPr>
          <w:jc w:val="center"/>
        </w:trPr>
        <w:tc>
          <w:tcPr>
            <w:tcW w:w="9752" w:type="dxa"/>
            <w:gridSpan w:val="2"/>
          </w:tcPr>
          <w:p w14:paraId="629C9647" w14:textId="77777777" w:rsidR="00CA6634" w:rsidRPr="004D4D4A" w:rsidRDefault="00CA6634" w:rsidP="00407EB3">
            <w:pPr>
              <w:keepNext/>
            </w:pPr>
          </w:p>
        </w:tc>
      </w:tr>
      <w:tr w:rsidR="00CA6634" w:rsidRPr="004D4D4A" w14:paraId="36361F18" w14:textId="77777777" w:rsidTr="00407EB3">
        <w:trPr>
          <w:jc w:val="center"/>
        </w:trPr>
        <w:tc>
          <w:tcPr>
            <w:tcW w:w="4876" w:type="dxa"/>
          </w:tcPr>
          <w:p w14:paraId="616F8193" w14:textId="77777777" w:rsidR="00CA6634" w:rsidRPr="004D4D4A" w:rsidRDefault="00CA6634" w:rsidP="00407EB3">
            <w:pPr>
              <w:pStyle w:val="ColumnHeading"/>
              <w:keepNext/>
            </w:pPr>
            <w:r w:rsidRPr="004D4D4A">
              <w:t>Texto da Comissão</w:t>
            </w:r>
          </w:p>
        </w:tc>
        <w:tc>
          <w:tcPr>
            <w:tcW w:w="4876" w:type="dxa"/>
          </w:tcPr>
          <w:p w14:paraId="0DCAC00B" w14:textId="77777777" w:rsidR="00CA6634" w:rsidRPr="004D4D4A" w:rsidRDefault="00CA6634" w:rsidP="00407EB3">
            <w:pPr>
              <w:pStyle w:val="ColumnHeading"/>
              <w:keepNext/>
            </w:pPr>
            <w:r w:rsidRPr="004D4D4A">
              <w:t>Alteração</w:t>
            </w:r>
          </w:p>
        </w:tc>
      </w:tr>
      <w:tr w:rsidR="00CA6634" w:rsidRPr="004D4D4A" w14:paraId="4B38C22C" w14:textId="77777777" w:rsidTr="00407EB3">
        <w:trPr>
          <w:jc w:val="center"/>
        </w:trPr>
        <w:tc>
          <w:tcPr>
            <w:tcW w:w="4876" w:type="dxa"/>
          </w:tcPr>
          <w:p w14:paraId="55539EEE" w14:textId="77777777" w:rsidR="00CA6634" w:rsidRPr="004D4D4A" w:rsidRDefault="00CA6634" w:rsidP="00407EB3">
            <w:pPr>
              <w:pStyle w:val="Normal6"/>
            </w:pPr>
            <w:r w:rsidRPr="004D4D4A">
              <w:rPr>
                <w:b/>
                <w:i/>
              </w:rPr>
              <w:t>Requisitos</w:t>
            </w:r>
            <w:r w:rsidRPr="004D4D4A">
              <w:t xml:space="preserve"> gerais de bem</w:t>
            </w:r>
            <w:r w:rsidRPr="004D4D4A">
              <w:noBreakHyphen/>
              <w:t>estar</w:t>
            </w:r>
            <w:r w:rsidRPr="004D4D4A">
              <w:rPr>
                <w:b/>
                <w:i/>
              </w:rPr>
              <w:t xml:space="preserve"> dos cães e gatos</w:t>
            </w:r>
          </w:p>
        </w:tc>
        <w:tc>
          <w:tcPr>
            <w:tcW w:w="4876" w:type="dxa"/>
          </w:tcPr>
          <w:p w14:paraId="0404E7AE" w14:textId="77777777" w:rsidR="00CA6634" w:rsidRPr="004D4D4A" w:rsidRDefault="00CA6634" w:rsidP="00407EB3">
            <w:pPr>
              <w:pStyle w:val="Normal6"/>
              <w:rPr>
                <w:szCs w:val="24"/>
              </w:rPr>
            </w:pPr>
            <w:r w:rsidRPr="004D4D4A">
              <w:rPr>
                <w:b/>
                <w:i/>
              </w:rPr>
              <w:t>Obrigações</w:t>
            </w:r>
            <w:r w:rsidRPr="004D4D4A">
              <w:t xml:space="preserve"> gerais </w:t>
            </w:r>
            <w:r w:rsidRPr="004D4D4A">
              <w:rPr>
                <w:b/>
                <w:i/>
              </w:rPr>
              <w:t>em matéria</w:t>
            </w:r>
            <w:r w:rsidRPr="004D4D4A">
              <w:t xml:space="preserve"> de bem</w:t>
            </w:r>
            <w:r w:rsidRPr="004D4D4A">
              <w:noBreakHyphen/>
              <w:t>estar</w:t>
            </w:r>
          </w:p>
        </w:tc>
      </w:tr>
    </w:tbl>
    <w:p w14:paraId="5B7DE228" w14:textId="77777777" w:rsidR="00CA6634" w:rsidRPr="004D4D4A" w:rsidRDefault="00CA6634" w:rsidP="00CA6634"/>
    <w:p w14:paraId="075A0003" w14:textId="77777777" w:rsidR="00CA6634" w:rsidRPr="004D4D4A" w:rsidRDefault="00CA6634" w:rsidP="00CA6634">
      <w:pPr>
        <w:pStyle w:val="AmNumberTabs"/>
      </w:pPr>
      <w:r w:rsidRPr="004D4D4A">
        <w:t>Alteração</w:t>
      </w:r>
      <w:r w:rsidRPr="004D4D4A">
        <w:tab/>
      </w:r>
      <w:r w:rsidRPr="004D4D4A">
        <w:tab/>
        <w:t>97</w:t>
      </w:r>
    </w:p>
    <w:p w14:paraId="22BF20A6" w14:textId="77777777" w:rsidR="00CA6634" w:rsidRPr="004D4D4A" w:rsidRDefault="00CA6634" w:rsidP="00CA6634"/>
    <w:p w14:paraId="19544491" w14:textId="77777777" w:rsidR="00CA6634" w:rsidRPr="004D4D4A" w:rsidRDefault="00CA6634" w:rsidP="00CA6634">
      <w:pPr>
        <w:pStyle w:val="NormalBold"/>
        <w:keepNext/>
      </w:pPr>
      <w:r w:rsidRPr="004D4D4A">
        <w:t>Proposta de regulamento</w:t>
      </w:r>
    </w:p>
    <w:p w14:paraId="50D7345C" w14:textId="77777777" w:rsidR="00CA6634" w:rsidRPr="004D4D4A" w:rsidRDefault="00CA6634" w:rsidP="00CA6634">
      <w:pPr>
        <w:pStyle w:val="NormalBold"/>
      </w:pPr>
      <w:r w:rsidRPr="004D4D4A">
        <w:t>Artigo 6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DE4ABEE" w14:textId="77777777" w:rsidTr="00407EB3">
        <w:trPr>
          <w:jc w:val="center"/>
        </w:trPr>
        <w:tc>
          <w:tcPr>
            <w:tcW w:w="9752" w:type="dxa"/>
            <w:gridSpan w:val="2"/>
          </w:tcPr>
          <w:p w14:paraId="6B008469" w14:textId="77777777" w:rsidR="00CA6634" w:rsidRPr="004D4D4A" w:rsidRDefault="00CA6634" w:rsidP="00407EB3">
            <w:pPr>
              <w:keepNext/>
            </w:pPr>
          </w:p>
        </w:tc>
      </w:tr>
      <w:tr w:rsidR="00CA6634" w:rsidRPr="004D4D4A" w14:paraId="082EB961" w14:textId="77777777" w:rsidTr="00407EB3">
        <w:trPr>
          <w:jc w:val="center"/>
        </w:trPr>
        <w:tc>
          <w:tcPr>
            <w:tcW w:w="4876" w:type="dxa"/>
          </w:tcPr>
          <w:p w14:paraId="18A47FA3" w14:textId="77777777" w:rsidR="00CA6634" w:rsidRPr="004D4D4A" w:rsidRDefault="00CA6634" w:rsidP="00407EB3">
            <w:pPr>
              <w:pStyle w:val="ColumnHeading"/>
              <w:keepNext/>
            </w:pPr>
            <w:r w:rsidRPr="004D4D4A">
              <w:t>Texto da Comissão</w:t>
            </w:r>
          </w:p>
        </w:tc>
        <w:tc>
          <w:tcPr>
            <w:tcW w:w="4876" w:type="dxa"/>
          </w:tcPr>
          <w:p w14:paraId="79C15033" w14:textId="77777777" w:rsidR="00CA6634" w:rsidRPr="004D4D4A" w:rsidRDefault="00CA6634" w:rsidP="00407EB3">
            <w:pPr>
              <w:pStyle w:val="ColumnHeading"/>
              <w:keepNext/>
            </w:pPr>
            <w:r w:rsidRPr="004D4D4A">
              <w:t>Alteração</w:t>
            </w:r>
          </w:p>
        </w:tc>
      </w:tr>
      <w:tr w:rsidR="00CA6634" w:rsidRPr="004D4D4A" w14:paraId="712BB1B6" w14:textId="77777777" w:rsidTr="00407EB3">
        <w:trPr>
          <w:jc w:val="center"/>
        </w:trPr>
        <w:tc>
          <w:tcPr>
            <w:tcW w:w="4876" w:type="dxa"/>
          </w:tcPr>
          <w:p w14:paraId="038A73AB" w14:textId="77777777" w:rsidR="00CA6634" w:rsidRPr="004D4D4A" w:rsidRDefault="00CA6634" w:rsidP="00407EB3">
            <w:pPr>
              <w:pStyle w:val="Normal6"/>
            </w:pPr>
            <w:r w:rsidRPr="004D4D4A">
              <w:t>1.</w:t>
            </w:r>
            <w:r w:rsidRPr="004D4D4A">
              <w:tab/>
              <w:t xml:space="preserve">Os operadores e </w:t>
            </w:r>
            <w:r w:rsidRPr="004D4D4A">
              <w:rPr>
                <w:b/>
                <w:i/>
              </w:rPr>
              <w:t>as pessoas singulares ou coletivas responsáveis por abrigos</w:t>
            </w:r>
            <w:r w:rsidRPr="004D4D4A">
              <w:t xml:space="preserve"> são responsáveis pelo bem</w:t>
            </w:r>
            <w:r w:rsidRPr="004D4D4A">
              <w:noBreakHyphen/>
              <w:t xml:space="preserve">estar dos cães </w:t>
            </w:r>
            <w:r w:rsidRPr="004D4D4A">
              <w:rPr>
                <w:b/>
                <w:i/>
              </w:rPr>
              <w:t>e</w:t>
            </w:r>
            <w:r w:rsidRPr="004D4D4A">
              <w:t xml:space="preserve"> gatos detidos sob o seu controlo e pela minimização de </w:t>
            </w:r>
            <w:r w:rsidRPr="004D4D4A">
              <w:rPr>
                <w:b/>
                <w:i/>
              </w:rPr>
              <w:t>quaisquer</w:t>
            </w:r>
            <w:r w:rsidRPr="004D4D4A">
              <w:t xml:space="preserve"> riscos para o seu bem</w:t>
            </w:r>
            <w:r w:rsidRPr="004D4D4A">
              <w:noBreakHyphen/>
              <w:t>estar.</w:t>
            </w:r>
          </w:p>
        </w:tc>
        <w:tc>
          <w:tcPr>
            <w:tcW w:w="4876" w:type="dxa"/>
          </w:tcPr>
          <w:p w14:paraId="718407CA" w14:textId="77777777" w:rsidR="00CA6634" w:rsidRPr="004D4D4A" w:rsidRDefault="00CA6634" w:rsidP="00407EB3">
            <w:pPr>
              <w:pStyle w:val="Normal6"/>
              <w:rPr>
                <w:szCs w:val="24"/>
              </w:rPr>
            </w:pPr>
            <w:r w:rsidRPr="004D4D4A">
              <w:t>1.</w:t>
            </w:r>
            <w:r w:rsidRPr="004D4D4A">
              <w:tab/>
              <w:t xml:space="preserve">Os operadores e </w:t>
            </w:r>
            <w:r w:rsidRPr="004D4D4A">
              <w:rPr>
                <w:b/>
                <w:i/>
              </w:rPr>
              <w:t>os cuidadores de animais</w:t>
            </w:r>
            <w:r w:rsidRPr="004D4D4A">
              <w:t xml:space="preserve"> são responsáveis pelo bem</w:t>
            </w:r>
            <w:r w:rsidRPr="004D4D4A">
              <w:noBreakHyphen/>
              <w:t xml:space="preserve">estar dos cães </w:t>
            </w:r>
            <w:r w:rsidRPr="004D4D4A">
              <w:rPr>
                <w:b/>
                <w:i/>
              </w:rPr>
              <w:t>ou</w:t>
            </w:r>
            <w:r w:rsidRPr="004D4D4A">
              <w:t xml:space="preserve"> gatos detidos </w:t>
            </w:r>
            <w:r w:rsidRPr="004D4D4A">
              <w:rPr>
                <w:b/>
                <w:i/>
              </w:rPr>
              <w:t xml:space="preserve">nos seus estabelecimentos e </w:t>
            </w:r>
            <w:r w:rsidRPr="004D4D4A">
              <w:t xml:space="preserve">sob o seu controlo e pela minimização de </w:t>
            </w:r>
            <w:r w:rsidRPr="004D4D4A">
              <w:rPr>
                <w:b/>
                <w:i/>
              </w:rPr>
              <w:t>eventuais</w:t>
            </w:r>
            <w:r w:rsidRPr="004D4D4A">
              <w:t xml:space="preserve"> riscos para o seu bem</w:t>
            </w:r>
            <w:r w:rsidRPr="004D4D4A">
              <w:noBreakHyphen/>
              <w:t>estar.</w:t>
            </w:r>
          </w:p>
        </w:tc>
      </w:tr>
      <w:tr w:rsidR="00CA6634" w:rsidRPr="004D4D4A" w14:paraId="5A17B4C0" w14:textId="77777777" w:rsidTr="00407EB3">
        <w:trPr>
          <w:jc w:val="center"/>
        </w:trPr>
        <w:tc>
          <w:tcPr>
            <w:tcW w:w="4876" w:type="dxa"/>
          </w:tcPr>
          <w:p w14:paraId="344D9186" w14:textId="77777777" w:rsidR="00CA6634" w:rsidRPr="004D4D4A" w:rsidRDefault="00CA6634" w:rsidP="00407EB3">
            <w:pPr>
              <w:pStyle w:val="Normal6"/>
            </w:pPr>
          </w:p>
        </w:tc>
        <w:tc>
          <w:tcPr>
            <w:tcW w:w="4876" w:type="dxa"/>
          </w:tcPr>
          <w:p w14:paraId="1ED485A4" w14:textId="77777777" w:rsidR="00CA6634" w:rsidRPr="004D4D4A" w:rsidRDefault="00CA6634" w:rsidP="00407EB3">
            <w:pPr>
              <w:pStyle w:val="Normal6"/>
              <w:rPr>
                <w:szCs w:val="24"/>
              </w:rPr>
            </w:pPr>
            <w:r w:rsidRPr="004D4D4A">
              <w:rPr>
                <w:b/>
                <w:i/>
              </w:rPr>
              <w:t>No caso dos lares de acolhimento, a responsabilidade incumbe ao operador em cujo nome os cães ou gatos são detidos. Tais operadores devem fornecer à família de acolhimento informações adequadas sobre os requisitos e obrigações em matéria de bem</w:t>
            </w:r>
            <w:r w:rsidRPr="004D4D4A">
              <w:rPr>
                <w:b/>
                <w:i/>
              </w:rPr>
              <w:noBreakHyphen/>
              <w:t>estar dos animais, bem como sobre as necessidades individuais dos cães ou gatos, além de assegurarem e verificarem que as obrigações pertinentes estabelecidas no presente regulamento são cumpridas nestas casas.</w:t>
            </w:r>
          </w:p>
        </w:tc>
      </w:tr>
    </w:tbl>
    <w:p w14:paraId="5A7E113A" w14:textId="77777777" w:rsidR="00CA6634" w:rsidRPr="004D4D4A" w:rsidRDefault="00CA6634" w:rsidP="00CA6634"/>
    <w:p w14:paraId="3167B1FE" w14:textId="77777777" w:rsidR="00CA6634" w:rsidRPr="004D4D4A" w:rsidRDefault="00CA6634" w:rsidP="00CA6634">
      <w:pPr>
        <w:pStyle w:val="AmNumberTabs"/>
      </w:pPr>
      <w:r w:rsidRPr="004D4D4A">
        <w:t>Alteração</w:t>
      </w:r>
      <w:r w:rsidRPr="004D4D4A">
        <w:tab/>
      </w:r>
      <w:r w:rsidRPr="004D4D4A">
        <w:tab/>
        <w:t>98</w:t>
      </w:r>
    </w:p>
    <w:p w14:paraId="72242188" w14:textId="77777777" w:rsidR="00CA6634" w:rsidRPr="004D4D4A" w:rsidRDefault="00CA6634" w:rsidP="00CA6634"/>
    <w:p w14:paraId="6F274A73" w14:textId="77777777" w:rsidR="00CA6634" w:rsidRPr="004D4D4A" w:rsidRDefault="00CA6634" w:rsidP="00CA6634">
      <w:pPr>
        <w:pStyle w:val="NormalBold"/>
        <w:keepNext/>
      </w:pPr>
      <w:r w:rsidRPr="004D4D4A">
        <w:t>Proposta de regulamento</w:t>
      </w:r>
    </w:p>
    <w:p w14:paraId="51601B48" w14:textId="77777777" w:rsidR="00CA6634" w:rsidRPr="004D4D4A" w:rsidRDefault="00CA6634" w:rsidP="00CA6634">
      <w:pPr>
        <w:pStyle w:val="NormalBold"/>
      </w:pPr>
      <w:r w:rsidRPr="004D4D4A">
        <w:t>Artigo 6 – n.º 1</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3CF61C1" w14:textId="77777777" w:rsidTr="00407EB3">
        <w:trPr>
          <w:jc w:val="center"/>
        </w:trPr>
        <w:tc>
          <w:tcPr>
            <w:tcW w:w="9752" w:type="dxa"/>
            <w:gridSpan w:val="2"/>
          </w:tcPr>
          <w:p w14:paraId="6F037C95" w14:textId="77777777" w:rsidR="00CA6634" w:rsidRPr="004D4D4A" w:rsidRDefault="00CA6634" w:rsidP="00407EB3">
            <w:pPr>
              <w:keepNext/>
            </w:pPr>
          </w:p>
        </w:tc>
      </w:tr>
      <w:tr w:rsidR="00CA6634" w:rsidRPr="004D4D4A" w14:paraId="19C52CD8" w14:textId="77777777" w:rsidTr="00407EB3">
        <w:trPr>
          <w:jc w:val="center"/>
        </w:trPr>
        <w:tc>
          <w:tcPr>
            <w:tcW w:w="4876" w:type="dxa"/>
          </w:tcPr>
          <w:p w14:paraId="75E60C3E" w14:textId="77777777" w:rsidR="00CA6634" w:rsidRPr="004D4D4A" w:rsidRDefault="00CA6634" w:rsidP="00407EB3">
            <w:pPr>
              <w:pStyle w:val="ColumnHeading"/>
              <w:keepNext/>
            </w:pPr>
            <w:r w:rsidRPr="004D4D4A">
              <w:t>Texto da Comissão</w:t>
            </w:r>
          </w:p>
        </w:tc>
        <w:tc>
          <w:tcPr>
            <w:tcW w:w="4876" w:type="dxa"/>
          </w:tcPr>
          <w:p w14:paraId="15708C5B" w14:textId="77777777" w:rsidR="00CA6634" w:rsidRPr="004D4D4A" w:rsidRDefault="00CA6634" w:rsidP="00407EB3">
            <w:pPr>
              <w:pStyle w:val="ColumnHeading"/>
              <w:keepNext/>
            </w:pPr>
            <w:r w:rsidRPr="004D4D4A">
              <w:t>Alteração</w:t>
            </w:r>
          </w:p>
        </w:tc>
      </w:tr>
      <w:tr w:rsidR="00CA6634" w:rsidRPr="004D4D4A" w14:paraId="7EC570DD" w14:textId="77777777" w:rsidTr="00407EB3">
        <w:trPr>
          <w:jc w:val="center"/>
        </w:trPr>
        <w:tc>
          <w:tcPr>
            <w:tcW w:w="4876" w:type="dxa"/>
          </w:tcPr>
          <w:p w14:paraId="3C560D45" w14:textId="77777777" w:rsidR="00CA6634" w:rsidRPr="004D4D4A" w:rsidRDefault="00CA6634" w:rsidP="00407EB3">
            <w:pPr>
              <w:pStyle w:val="Normal6"/>
            </w:pPr>
          </w:p>
        </w:tc>
        <w:tc>
          <w:tcPr>
            <w:tcW w:w="4876" w:type="dxa"/>
          </w:tcPr>
          <w:p w14:paraId="4C47EFC0" w14:textId="77777777" w:rsidR="00CA6634" w:rsidRPr="004D4D4A" w:rsidRDefault="00CA6634" w:rsidP="00407EB3">
            <w:pPr>
              <w:pStyle w:val="Normal6"/>
              <w:rPr>
                <w:szCs w:val="24"/>
              </w:rPr>
            </w:pPr>
            <w:r w:rsidRPr="004D4D4A">
              <w:rPr>
                <w:b/>
                <w:i/>
              </w:rPr>
              <w:t>1‑A.</w:t>
            </w:r>
            <w:r w:rsidRPr="004D4D4A">
              <w:rPr>
                <w:b/>
                <w:i/>
              </w:rPr>
              <w:tab/>
              <w:t>Os operadores não devem sujeitar nenhum cão ou gato a crueldade, abusos ou maus</w:t>
            </w:r>
            <w:r w:rsidRPr="004D4D4A">
              <w:rPr>
                <w:b/>
                <w:i/>
              </w:rPr>
              <w:noBreakHyphen/>
              <w:t>tratos, nem devem criá</w:t>
            </w:r>
            <w:r w:rsidRPr="004D4D4A">
              <w:rPr>
                <w:b/>
                <w:i/>
              </w:rPr>
              <w:noBreakHyphen/>
              <w:t>los, treiná</w:t>
            </w:r>
            <w:r w:rsidRPr="004D4D4A">
              <w:rPr>
                <w:b/>
                <w:i/>
              </w:rPr>
              <w:noBreakHyphen/>
              <w:t>los ou medicá</w:t>
            </w:r>
            <w:r w:rsidRPr="004D4D4A">
              <w:rPr>
                <w:b/>
                <w:i/>
              </w:rPr>
              <w:noBreakHyphen/>
              <w:t>los com vista à sua participação em atividades que resultem em crueldade, abusos ou maus</w:t>
            </w:r>
            <w:r w:rsidRPr="004D4D4A">
              <w:rPr>
                <w:b/>
                <w:i/>
              </w:rPr>
              <w:noBreakHyphen/>
              <w:t>tratos para os mesmos ou para outros cães e gatos, incluindo lutas de cães.</w:t>
            </w:r>
          </w:p>
        </w:tc>
      </w:tr>
    </w:tbl>
    <w:p w14:paraId="7787BF80" w14:textId="77777777" w:rsidR="00CA6634" w:rsidRPr="004D4D4A" w:rsidRDefault="00CA6634" w:rsidP="00CA6634"/>
    <w:p w14:paraId="2DCA7D06" w14:textId="77777777" w:rsidR="00CA6634" w:rsidRPr="004D4D4A" w:rsidRDefault="00CA6634" w:rsidP="00CA6634">
      <w:pPr>
        <w:pStyle w:val="AmNumberTabs"/>
      </w:pPr>
      <w:r w:rsidRPr="004D4D4A">
        <w:t>Alteração</w:t>
      </w:r>
      <w:r w:rsidRPr="004D4D4A">
        <w:tab/>
      </w:r>
      <w:r w:rsidRPr="004D4D4A">
        <w:tab/>
        <w:t>99</w:t>
      </w:r>
    </w:p>
    <w:p w14:paraId="4C2B1BD5" w14:textId="77777777" w:rsidR="00CA6634" w:rsidRPr="004D4D4A" w:rsidRDefault="00CA6634" w:rsidP="00CA6634"/>
    <w:p w14:paraId="2CD78D40" w14:textId="77777777" w:rsidR="00CA6634" w:rsidRPr="004D4D4A" w:rsidRDefault="00CA6634" w:rsidP="00CA6634">
      <w:pPr>
        <w:pStyle w:val="NormalBold"/>
        <w:keepNext/>
      </w:pPr>
      <w:r w:rsidRPr="004D4D4A">
        <w:t>Proposta de regulamento</w:t>
      </w:r>
    </w:p>
    <w:p w14:paraId="6452A60A" w14:textId="77777777" w:rsidR="00CA6634" w:rsidRPr="004D4D4A" w:rsidRDefault="00CA6634" w:rsidP="00CA6634">
      <w:pPr>
        <w:pStyle w:val="NormalBold"/>
      </w:pPr>
      <w:r w:rsidRPr="004D4D4A">
        <w:t>Artigo 6 – n.º 1</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99DBDD6" w14:textId="77777777" w:rsidTr="00407EB3">
        <w:trPr>
          <w:jc w:val="center"/>
        </w:trPr>
        <w:tc>
          <w:tcPr>
            <w:tcW w:w="9752" w:type="dxa"/>
            <w:gridSpan w:val="2"/>
          </w:tcPr>
          <w:p w14:paraId="51B8CD03" w14:textId="77777777" w:rsidR="00CA6634" w:rsidRPr="004D4D4A" w:rsidRDefault="00CA6634" w:rsidP="00407EB3">
            <w:pPr>
              <w:keepNext/>
            </w:pPr>
          </w:p>
        </w:tc>
      </w:tr>
      <w:tr w:rsidR="00CA6634" w:rsidRPr="004D4D4A" w14:paraId="1FDC336D" w14:textId="77777777" w:rsidTr="00407EB3">
        <w:trPr>
          <w:jc w:val="center"/>
        </w:trPr>
        <w:tc>
          <w:tcPr>
            <w:tcW w:w="4876" w:type="dxa"/>
          </w:tcPr>
          <w:p w14:paraId="73889B19" w14:textId="77777777" w:rsidR="00CA6634" w:rsidRPr="004D4D4A" w:rsidRDefault="00CA6634" w:rsidP="00407EB3">
            <w:pPr>
              <w:pStyle w:val="ColumnHeading"/>
              <w:keepNext/>
            </w:pPr>
            <w:r w:rsidRPr="004D4D4A">
              <w:t>Texto da Comissão</w:t>
            </w:r>
          </w:p>
        </w:tc>
        <w:tc>
          <w:tcPr>
            <w:tcW w:w="4876" w:type="dxa"/>
          </w:tcPr>
          <w:p w14:paraId="5AB2FE8C" w14:textId="77777777" w:rsidR="00CA6634" w:rsidRPr="004D4D4A" w:rsidRDefault="00CA6634" w:rsidP="00407EB3">
            <w:pPr>
              <w:pStyle w:val="ColumnHeading"/>
              <w:keepNext/>
            </w:pPr>
            <w:r w:rsidRPr="004D4D4A">
              <w:t>Alteração</w:t>
            </w:r>
          </w:p>
        </w:tc>
      </w:tr>
      <w:tr w:rsidR="00CA6634" w:rsidRPr="004D4D4A" w14:paraId="103DFC03" w14:textId="77777777" w:rsidTr="00407EB3">
        <w:trPr>
          <w:jc w:val="center"/>
        </w:trPr>
        <w:tc>
          <w:tcPr>
            <w:tcW w:w="4876" w:type="dxa"/>
          </w:tcPr>
          <w:p w14:paraId="5DADAC05" w14:textId="77777777" w:rsidR="00CA6634" w:rsidRPr="004D4D4A" w:rsidRDefault="00CA6634" w:rsidP="00407EB3">
            <w:pPr>
              <w:pStyle w:val="Normal6"/>
            </w:pPr>
          </w:p>
        </w:tc>
        <w:tc>
          <w:tcPr>
            <w:tcW w:w="4876" w:type="dxa"/>
          </w:tcPr>
          <w:p w14:paraId="6AAD2A55" w14:textId="77777777" w:rsidR="00CA6634" w:rsidRPr="004D4D4A" w:rsidRDefault="00CA6634" w:rsidP="00407EB3">
            <w:pPr>
              <w:pStyle w:val="Normal6"/>
              <w:rPr>
                <w:szCs w:val="24"/>
              </w:rPr>
            </w:pPr>
            <w:r w:rsidRPr="004D4D4A">
              <w:rPr>
                <w:b/>
                <w:i/>
              </w:rPr>
              <w:t>1</w:t>
            </w:r>
            <w:r w:rsidRPr="004D4D4A">
              <w:rPr>
                <w:b/>
                <w:i/>
              </w:rPr>
              <w:noBreakHyphen/>
              <w:t>B.</w:t>
            </w:r>
            <w:r w:rsidRPr="004D4D4A">
              <w:rPr>
                <w:b/>
                <w:i/>
              </w:rPr>
              <w:tab/>
              <w:t>Os operadores e os cuidadores de animais não devem abandonar cães ou gatos.</w:t>
            </w:r>
          </w:p>
        </w:tc>
      </w:tr>
    </w:tbl>
    <w:p w14:paraId="34F9BF9B" w14:textId="77777777" w:rsidR="00CA6634" w:rsidRPr="004D4D4A" w:rsidRDefault="00CA6634" w:rsidP="00CA6634"/>
    <w:p w14:paraId="6F5C73FF" w14:textId="77777777" w:rsidR="00CA6634" w:rsidRPr="004D4D4A" w:rsidRDefault="00CA6634" w:rsidP="00CA6634"/>
    <w:p w14:paraId="48DAF9B8" w14:textId="77777777" w:rsidR="00CA6634" w:rsidRPr="004D4D4A" w:rsidRDefault="00CA6634" w:rsidP="00CA6634">
      <w:pPr>
        <w:pStyle w:val="AmNumberTabs"/>
      </w:pPr>
      <w:r w:rsidRPr="004D4D4A">
        <w:t>Alteração</w:t>
      </w:r>
      <w:r w:rsidRPr="004D4D4A">
        <w:tab/>
      </w:r>
      <w:r w:rsidRPr="004D4D4A">
        <w:tab/>
        <w:t>101</w:t>
      </w:r>
    </w:p>
    <w:p w14:paraId="13AAD9E5" w14:textId="77777777" w:rsidR="00CA6634" w:rsidRPr="004D4D4A" w:rsidRDefault="00CA6634" w:rsidP="00CA6634"/>
    <w:p w14:paraId="1C75D5B3" w14:textId="77777777" w:rsidR="00CA6634" w:rsidRPr="004D4D4A" w:rsidRDefault="00CA6634" w:rsidP="00CA6634">
      <w:pPr>
        <w:pStyle w:val="NormalBold"/>
        <w:keepNext/>
      </w:pPr>
      <w:r w:rsidRPr="004D4D4A">
        <w:t>Proposta de regulamento</w:t>
      </w:r>
    </w:p>
    <w:p w14:paraId="6F93EDA5" w14:textId="77777777" w:rsidR="00CA6634" w:rsidRPr="004D4D4A" w:rsidRDefault="00CA6634" w:rsidP="00CA6634">
      <w:pPr>
        <w:pStyle w:val="NormalBold"/>
      </w:pPr>
      <w:r w:rsidRPr="004D4D4A">
        <w:t>Artigo 6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3AC7932" w14:textId="77777777" w:rsidTr="00407EB3">
        <w:trPr>
          <w:jc w:val="center"/>
        </w:trPr>
        <w:tc>
          <w:tcPr>
            <w:tcW w:w="9752" w:type="dxa"/>
            <w:gridSpan w:val="2"/>
          </w:tcPr>
          <w:p w14:paraId="1910C6EF" w14:textId="77777777" w:rsidR="00CA6634" w:rsidRPr="004D4D4A" w:rsidRDefault="00CA6634" w:rsidP="00407EB3">
            <w:pPr>
              <w:keepNext/>
            </w:pPr>
          </w:p>
        </w:tc>
      </w:tr>
      <w:tr w:rsidR="00CA6634" w:rsidRPr="004D4D4A" w14:paraId="12BB71D6" w14:textId="77777777" w:rsidTr="00407EB3">
        <w:trPr>
          <w:jc w:val="center"/>
        </w:trPr>
        <w:tc>
          <w:tcPr>
            <w:tcW w:w="4876" w:type="dxa"/>
          </w:tcPr>
          <w:p w14:paraId="7AB239BE" w14:textId="77777777" w:rsidR="00CA6634" w:rsidRPr="004D4D4A" w:rsidRDefault="00CA6634" w:rsidP="00407EB3">
            <w:pPr>
              <w:pStyle w:val="ColumnHeading"/>
              <w:keepNext/>
            </w:pPr>
            <w:r w:rsidRPr="004D4D4A">
              <w:t>Texto da Comissão</w:t>
            </w:r>
          </w:p>
        </w:tc>
        <w:tc>
          <w:tcPr>
            <w:tcW w:w="4876" w:type="dxa"/>
          </w:tcPr>
          <w:p w14:paraId="225E3246" w14:textId="77777777" w:rsidR="00CA6634" w:rsidRPr="004D4D4A" w:rsidRDefault="00CA6634" w:rsidP="00407EB3">
            <w:pPr>
              <w:pStyle w:val="ColumnHeading"/>
              <w:keepNext/>
            </w:pPr>
            <w:r w:rsidRPr="004D4D4A">
              <w:t>Alteração</w:t>
            </w:r>
          </w:p>
        </w:tc>
      </w:tr>
      <w:tr w:rsidR="00CA6634" w:rsidRPr="004D4D4A" w14:paraId="514B202D" w14:textId="77777777" w:rsidTr="00407EB3">
        <w:trPr>
          <w:jc w:val="center"/>
        </w:trPr>
        <w:tc>
          <w:tcPr>
            <w:tcW w:w="4876" w:type="dxa"/>
          </w:tcPr>
          <w:p w14:paraId="3C0AE061" w14:textId="77777777" w:rsidR="00CA6634" w:rsidRPr="004D4D4A" w:rsidRDefault="00CA6634" w:rsidP="00407EB3">
            <w:pPr>
              <w:pStyle w:val="Normal6"/>
            </w:pPr>
            <w:r w:rsidRPr="004D4D4A">
              <w:rPr>
                <w:b/>
                <w:i/>
              </w:rPr>
              <w:t>3.</w:t>
            </w:r>
            <w:r w:rsidRPr="004D4D4A">
              <w:rPr>
                <w:b/>
                <w:i/>
              </w:rPr>
              <w:tab/>
              <w:t>Os operadores dos estabelecimentos de criação devem assegurar que as estratégias de reprodução não resultem em genótipos e fenótipos que tenham efeitos prejudiciais no bem</w:t>
            </w:r>
            <w:r w:rsidRPr="004D4D4A">
              <w:rPr>
                <w:b/>
                <w:i/>
              </w:rPr>
              <w:noBreakHyphen/>
              <w:t>estar dos cães e gatos ou da sua descendência.</w:t>
            </w:r>
          </w:p>
        </w:tc>
        <w:tc>
          <w:tcPr>
            <w:tcW w:w="4876" w:type="dxa"/>
          </w:tcPr>
          <w:p w14:paraId="084EC794" w14:textId="77777777" w:rsidR="00CA6634" w:rsidRPr="004D4D4A" w:rsidRDefault="00CA6634" w:rsidP="00407EB3">
            <w:pPr>
              <w:pStyle w:val="Normal6"/>
              <w:rPr>
                <w:szCs w:val="24"/>
              </w:rPr>
            </w:pPr>
            <w:r w:rsidRPr="004D4D4A">
              <w:rPr>
                <w:b/>
                <w:i/>
              </w:rPr>
              <w:t>Suprimido</w:t>
            </w:r>
          </w:p>
        </w:tc>
      </w:tr>
      <w:tr w:rsidR="00CA6634" w:rsidRPr="004D4D4A" w14:paraId="7351182A" w14:textId="77777777" w:rsidTr="00407EB3">
        <w:trPr>
          <w:jc w:val="center"/>
        </w:trPr>
        <w:tc>
          <w:tcPr>
            <w:tcW w:w="4876" w:type="dxa"/>
          </w:tcPr>
          <w:p w14:paraId="4A1E4D04" w14:textId="77777777" w:rsidR="00CA6634" w:rsidRPr="004D4D4A" w:rsidRDefault="00CA6634" w:rsidP="00407EB3">
            <w:pPr>
              <w:pStyle w:val="Normal6"/>
            </w:pPr>
            <w:r w:rsidRPr="004D4D4A">
              <w:rPr>
                <w:b/>
                <w:i/>
              </w:rPr>
              <w:t>Na gestão da reprodução de cães e gatos levada a cabo pelos operadores, é proibido o acasalamento entre progenitores e descendência, ou entre avós e netos.</w:t>
            </w:r>
          </w:p>
        </w:tc>
        <w:tc>
          <w:tcPr>
            <w:tcW w:w="4876" w:type="dxa"/>
          </w:tcPr>
          <w:p w14:paraId="077D7729" w14:textId="77777777" w:rsidR="00CA6634" w:rsidRPr="004D4D4A" w:rsidRDefault="00CA6634" w:rsidP="00407EB3">
            <w:pPr>
              <w:pStyle w:val="Normal6"/>
              <w:rPr>
                <w:szCs w:val="24"/>
              </w:rPr>
            </w:pPr>
          </w:p>
        </w:tc>
      </w:tr>
      <w:tr w:rsidR="00CA6634" w:rsidRPr="004D4D4A" w14:paraId="2C4BA12D" w14:textId="77777777" w:rsidTr="00407EB3">
        <w:trPr>
          <w:jc w:val="center"/>
        </w:trPr>
        <w:tc>
          <w:tcPr>
            <w:tcW w:w="4876" w:type="dxa"/>
          </w:tcPr>
          <w:p w14:paraId="0918ECE9" w14:textId="77777777" w:rsidR="00CA6634" w:rsidRPr="004D4D4A" w:rsidRDefault="00CA6634" w:rsidP="00407EB3">
            <w:pPr>
              <w:pStyle w:val="Normal6"/>
            </w:pPr>
            <w:r w:rsidRPr="004D4D4A">
              <w:rPr>
                <w:b/>
                <w:i/>
              </w:rPr>
              <w:t>O presente número não impede a seleção e a reprodução de cães e gatos braquicéfalos, desde que os programas de seleção ou reprodução minimizem as consequências negativas das características braquicéfalas para o bem</w:t>
            </w:r>
            <w:r w:rsidRPr="004D4D4A">
              <w:rPr>
                <w:b/>
                <w:i/>
              </w:rPr>
              <w:noBreakHyphen/>
              <w:t>estar.</w:t>
            </w:r>
          </w:p>
        </w:tc>
        <w:tc>
          <w:tcPr>
            <w:tcW w:w="4876" w:type="dxa"/>
          </w:tcPr>
          <w:p w14:paraId="1C455E9E" w14:textId="77777777" w:rsidR="00CA6634" w:rsidRPr="004D4D4A" w:rsidRDefault="00CA6634" w:rsidP="00407EB3">
            <w:pPr>
              <w:pStyle w:val="Normal6"/>
              <w:rPr>
                <w:szCs w:val="24"/>
              </w:rPr>
            </w:pPr>
          </w:p>
        </w:tc>
      </w:tr>
    </w:tbl>
    <w:p w14:paraId="6C7303A7" w14:textId="77777777" w:rsidR="00CA6634" w:rsidRPr="004D4D4A" w:rsidRDefault="00CA6634" w:rsidP="00CA6634"/>
    <w:p w14:paraId="13600260" w14:textId="77777777" w:rsidR="00CA6634" w:rsidRPr="004D4D4A" w:rsidRDefault="00CA6634" w:rsidP="00CA6634">
      <w:pPr>
        <w:pStyle w:val="AmNumberTabs"/>
      </w:pPr>
      <w:r w:rsidRPr="004D4D4A">
        <w:t>Alteração</w:t>
      </w:r>
      <w:r w:rsidRPr="004D4D4A">
        <w:tab/>
      </w:r>
      <w:r w:rsidRPr="004D4D4A">
        <w:tab/>
        <w:t>102</w:t>
      </w:r>
    </w:p>
    <w:p w14:paraId="6547D525" w14:textId="77777777" w:rsidR="00CA6634" w:rsidRPr="004D4D4A" w:rsidRDefault="00CA6634" w:rsidP="00CA6634"/>
    <w:p w14:paraId="0FC8D618" w14:textId="77777777" w:rsidR="00CA6634" w:rsidRPr="004D4D4A" w:rsidRDefault="00CA6634" w:rsidP="00CA6634">
      <w:pPr>
        <w:pStyle w:val="NormalBold"/>
        <w:keepNext/>
      </w:pPr>
      <w:r w:rsidRPr="004D4D4A">
        <w:t>Proposta de regulamento</w:t>
      </w:r>
    </w:p>
    <w:p w14:paraId="26CA0E8B" w14:textId="77777777" w:rsidR="00CA6634" w:rsidRPr="004D4D4A" w:rsidRDefault="00CA6634" w:rsidP="00CA6634">
      <w:pPr>
        <w:pStyle w:val="NormalBold"/>
      </w:pPr>
      <w:r w:rsidRPr="004D4D4A">
        <w:t>Artigo 6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53F75CB" w14:textId="77777777" w:rsidTr="00407EB3">
        <w:trPr>
          <w:jc w:val="center"/>
        </w:trPr>
        <w:tc>
          <w:tcPr>
            <w:tcW w:w="9752" w:type="dxa"/>
            <w:gridSpan w:val="2"/>
          </w:tcPr>
          <w:p w14:paraId="309CAA56" w14:textId="77777777" w:rsidR="00CA6634" w:rsidRPr="004D4D4A" w:rsidRDefault="00CA6634" w:rsidP="00407EB3">
            <w:pPr>
              <w:keepNext/>
            </w:pPr>
          </w:p>
        </w:tc>
      </w:tr>
      <w:tr w:rsidR="00CA6634" w:rsidRPr="004D4D4A" w14:paraId="2D0B45F2" w14:textId="77777777" w:rsidTr="00407EB3">
        <w:trPr>
          <w:jc w:val="center"/>
        </w:trPr>
        <w:tc>
          <w:tcPr>
            <w:tcW w:w="4876" w:type="dxa"/>
          </w:tcPr>
          <w:p w14:paraId="6E96AA56" w14:textId="77777777" w:rsidR="00CA6634" w:rsidRPr="004D4D4A" w:rsidRDefault="00CA6634" w:rsidP="00407EB3">
            <w:pPr>
              <w:pStyle w:val="ColumnHeading"/>
              <w:keepNext/>
            </w:pPr>
            <w:r w:rsidRPr="004D4D4A">
              <w:t>Texto da Comissão</w:t>
            </w:r>
          </w:p>
        </w:tc>
        <w:tc>
          <w:tcPr>
            <w:tcW w:w="4876" w:type="dxa"/>
          </w:tcPr>
          <w:p w14:paraId="25118AEC" w14:textId="77777777" w:rsidR="00CA6634" w:rsidRPr="004D4D4A" w:rsidRDefault="00CA6634" w:rsidP="00407EB3">
            <w:pPr>
              <w:pStyle w:val="ColumnHeading"/>
              <w:keepNext/>
            </w:pPr>
            <w:r w:rsidRPr="004D4D4A">
              <w:t>Alteração</w:t>
            </w:r>
          </w:p>
        </w:tc>
      </w:tr>
      <w:tr w:rsidR="00CA6634" w:rsidRPr="004D4D4A" w14:paraId="6D6FBE58" w14:textId="77777777" w:rsidTr="00407EB3">
        <w:trPr>
          <w:jc w:val="center"/>
        </w:trPr>
        <w:tc>
          <w:tcPr>
            <w:tcW w:w="4876" w:type="dxa"/>
          </w:tcPr>
          <w:p w14:paraId="24870FF6" w14:textId="77777777" w:rsidR="00CA6634" w:rsidRPr="004D4D4A" w:rsidRDefault="00CA6634" w:rsidP="00407EB3">
            <w:pPr>
              <w:pStyle w:val="Normal6"/>
            </w:pPr>
            <w:r w:rsidRPr="004D4D4A">
              <w:rPr>
                <w:b/>
                <w:i/>
              </w:rPr>
              <w:t>4.</w:t>
            </w:r>
            <w:r w:rsidRPr="004D4D4A">
              <w:rPr>
                <w:b/>
                <w:i/>
              </w:rPr>
              <w:tab/>
              <w:t>A Comissão fica habilitada a adotar atos delegados, nos termos do artigo 23.º, para alterar o presente artigo no que diz respeito aos critérios específicos que os operadores devem cumprir ao conceberem estratégias de reprodução que satisfaçam os requisitos do n.º 3, tendo em conta os pareceres científicos da Autoridade Europeia para a Segurança dos Alimentos, bem como os impactos sociais, económicos e ambientais.</w:t>
            </w:r>
          </w:p>
        </w:tc>
        <w:tc>
          <w:tcPr>
            <w:tcW w:w="4876" w:type="dxa"/>
          </w:tcPr>
          <w:p w14:paraId="6C7C08F0" w14:textId="77777777" w:rsidR="00CA6634" w:rsidRPr="004D4D4A" w:rsidRDefault="00CA6634" w:rsidP="00407EB3">
            <w:pPr>
              <w:pStyle w:val="Normal6"/>
              <w:rPr>
                <w:szCs w:val="24"/>
              </w:rPr>
            </w:pPr>
            <w:r w:rsidRPr="004D4D4A">
              <w:rPr>
                <w:b/>
                <w:i/>
              </w:rPr>
              <w:t>Suprimido</w:t>
            </w:r>
          </w:p>
        </w:tc>
      </w:tr>
    </w:tbl>
    <w:p w14:paraId="72E62A2E" w14:textId="77777777" w:rsidR="00CA6634" w:rsidRPr="004D4D4A" w:rsidRDefault="00CA6634" w:rsidP="00CA6634"/>
    <w:p w14:paraId="02ED1C6D" w14:textId="77777777" w:rsidR="00CA6634" w:rsidRPr="004D4D4A" w:rsidRDefault="00CA6634" w:rsidP="00CA6634">
      <w:pPr>
        <w:pStyle w:val="AmNumberTabs"/>
      </w:pPr>
      <w:r w:rsidRPr="004D4D4A">
        <w:t>Alteração</w:t>
      </w:r>
      <w:r w:rsidRPr="004D4D4A">
        <w:tab/>
      </w:r>
      <w:r w:rsidRPr="004D4D4A">
        <w:tab/>
        <w:t>103</w:t>
      </w:r>
    </w:p>
    <w:p w14:paraId="5D6842DC" w14:textId="77777777" w:rsidR="00CA6634" w:rsidRPr="004D4D4A" w:rsidRDefault="00CA6634" w:rsidP="00CA6634"/>
    <w:p w14:paraId="03D9D3C9" w14:textId="77777777" w:rsidR="00CA6634" w:rsidRPr="004D4D4A" w:rsidRDefault="00CA6634" w:rsidP="00CA6634">
      <w:pPr>
        <w:pStyle w:val="NormalBold"/>
        <w:keepNext/>
      </w:pPr>
      <w:r w:rsidRPr="004D4D4A">
        <w:t>Proposta de regulamento</w:t>
      </w:r>
    </w:p>
    <w:p w14:paraId="569E72AD" w14:textId="77777777" w:rsidR="00CA6634" w:rsidRPr="004D4D4A" w:rsidRDefault="00CA6634" w:rsidP="00CA6634">
      <w:pPr>
        <w:pStyle w:val="NormalBold"/>
      </w:pPr>
      <w:r w:rsidRPr="004D4D4A">
        <w:t>Artigo 6</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5AE108A" w14:textId="77777777" w:rsidTr="00407EB3">
        <w:trPr>
          <w:jc w:val="center"/>
        </w:trPr>
        <w:tc>
          <w:tcPr>
            <w:tcW w:w="9752" w:type="dxa"/>
            <w:gridSpan w:val="2"/>
          </w:tcPr>
          <w:p w14:paraId="17A23A94" w14:textId="77777777" w:rsidR="00CA6634" w:rsidRPr="004D4D4A" w:rsidRDefault="00CA6634" w:rsidP="00407EB3">
            <w:pPr>
              <w:keepNext/>
            </w:pPr>
          </w:p>
        </w:tc>
      </w:tr>
      <w:tr w:rsidR="00CA6634" w:rsidRPr="004D4D4A" w14:paraId="0643EB19" w14:textId="77777777" w:rsidTr="00407EB3">
        <w:trPr>
          <w:jc w:val="center"/>
        </w:trPr>
        <w:tc>
          <w:tcPr>
            <w:tcW w:w="4876" w:type="dxa"/>
          </w:tcPr>
          <w:p w14:paraId="41BD50A1" w14:textId="77777777" w:rsidR="00CA6634" w:rsidRPr="004D4D4A" w:rsidRDefault="00CA6634" w:rsidP="00407EB3">
            <w:pPr>
              <w:pStyle w:val="ColumnHeading"/>
              <w:keepNext/>
            </w:pPr>
            <w:r w:rsidRPr="004D4D4A">
              <w:t>Texto da Comissão</w:t>
            </w:r>
          </w:p>
        </w:tc>
        <w:tc>
          <w:tcPr>
            <w:tcW w:w="4876" w:type="dxa"/>
          </w:tcPr>
          <w:p w14:paraId="16CB09CE" w14:textId="77777777" w:rsidR="00CA6634" w:rsidRPr="004D4D4A" w:rsidRDefault="00CA6634" w:rsidP="00407EB3">
            <w:pPr>
              <w:pStyle w:val="ColumnHeading"/>
              <w:keepNext/>
            </w:pPr>
            <w:r w:rsidRPr="004D4D4A">
              <w:t>Alteração</w:t>
            </w:r>
          </w:p>
        </w:tc>
      </w:tr>
      <w:tr w:rsidR="00CA6634" w:rsidRPr="004D4D4A" w14:paraId="1359A5C5" w14:textId="77777777" w:rsidTr="00407EB3">
        <w:trPr>
          <w:jc w:val="center"/>
        </w:trPr>
        <w:tc>
          <w:tcPr>
            <w:tcW w:w="4876" w:type="dxa"/>
          </w:tcPr>
          <w:p w14:paraId="769EC797" w14:textId="77777777" w:rsidR="00CA6634" w:rsidRPr="004D4D4A" w:rsidRDefault="00CA6634" w:rsidP="00407EB3">
            <w:pPr>
              <w:pStyle w:val="Normal6"/>
            </w:pPr>
          </w:p>
        </w:tc>
        <w:tc>
          <w:tcPr>
            <w:tcW w:w="4876" w:type="dxa"/>
          </w:tcPr>
          <w:p w14:paraId="445BDDD2" w14:textId="77777777" w:rsidR="00CA6634" w:rsidRPr="004D4D4A" w:rsidRDefault="00CA6634" w:rsidP="00407EB3">
            <w:pPr>
              <w:pStyle w:val="Normal6"/>
              <w:jc w:val="center"/>
              <w:rPr>
                <w:szCs w:val="24"/>
              </w:rPr>
            </w:pPr>
            <w:r w:rsidRPr="004D4D4A">
              <w:rPr>
                <w:b/>
                <w:i/>
              </w:rPr>
              <w:t>Artigo 6.º</w:t>
            </w:r>
            <w:r w:rsidRPr="004D4D4A">
              <w:rPr>
                <w:b/>
                <w:i/>
              </w:rPr>
              <w:noBreakHyphen/>
              <w:t>A</w:t>
            </w:r>
          </w:p>
        </w:tc>
      </w:tr>
      <w:tr w:rsidR="00CA6634" w:rsidRPr="004D4D4A" w14:paraId="74A6881C" w14:textId="77777777" w:rsidTr="00407EB3">
        <w:trPr>
          <w:jc w:val="center"/>
        </w:trPr>
        <w:tc>
          <w:tcPr>
            <w:tcW w:w="4876" w:type="dxa"/>
          </w:tcPr>
          <w:p w14:paraId="7139404B" w14:textId="77777777" w:rsidR="00CA6634" w:rsidRPr="004D4D4A" w:rsidRDefault="00CA6634" w:rsidP="00407EB3">
            <w:pPr>
              <w:pStyle w:val="Normal6"/>
            </w:pPr>
          </w:p>
        </w:tc>
        <w:tc>
          <w:tcPr>
            <w:tcW w:w="4876" w:type="dxa"/>
          </w:tcPr>
          <w:p w14:paraId="3C647342" w14:textId="77777777" w:rsidR="00CA6634" w:rsidRPr="004D4D4A" w:rsidRDefault="00CA6634" w:rsidP="00407EB3">
            <w:pPr>
              <w:pStyle w:val="Normal6"/>
              <w:jc w:val="center"/>
              <w:rPr>
                <w:szCs w:val="24"/>
              </w:rPr>
            </w:pPr>
            <w:r w:rsidRPr="004D4D4A">
              <w:rPr>
                <w:b/>
                <w:i/>
              </w:rPr>
              <w:t>Obrigações em matéria de estratégias de reprodução</w:t>
            </w:r>
          </w:p>
        </w:tc>
      </w:tr>
      <w:tr w:rsidR="00CA6634" w:rsidRPr="004D4D4A" w14:paraId="0A97A459" w14:textId="77777777" w:rsidTr="00407EB3">
        <w:trPr>
          <w:jc w:val="center"/>
        </w:trPr>
        <w:tc>
          <w:tcPr>
            <w:tcW w:w="4876" w:type="dxa"/>
          </w:tcPr>
          <w:p w14:paraId="33C091E9" w14:textId="77777777" w:rsidR="00CA6634" w:rsidRPr="004D4D4A" w:rsidRDefault="00CA6634" w:rsidP="00407EB3">
            <w:pPr>
              <w:pStyle w:val="Normal6"/>
            </w:pPr>
          </w:p>
        </w:tc>
        <w:tc>
          <w:tcPr>
            <w:tcW w:w="4876" w:type="dxa"/>
          </w:tcPr>
          <w:p w14:paraId="7DAA554F" w14:textId="77777777" w:rsidR="00CA6634" w:rsidRPr="004D4D4A" w:rsidRDefault="00CA6634" w:rsidP="00407EB3">
            <w:pPr>
              <w:pStyle w:val="Normal6"/>
              <w:rPr>
                <w:szCs w:val="24"/>
              </w:rPr>
            </w:pPr>
            <w:r w:rsidRPr="004D4D4A">
              <w:rPr>
                <w:b/>
                <w:i/>
              </w:rPr>
              <w:t>1.</w:t>
            </w:r>
            <w:r w:rsidRPr="004D4D4A">
              <w:rPr>
                <w:b/>
                <w:i/>
              </w:rPr>
              <w:tab/>
              <w:t>Os operadores de estabelecimentos de criação devem assegurar que as suas estratégias de reprodução deem prioridade à saúde e o bem</w:t>
            </w:r>
            <w:r w:rsidRPr="004D4D4A">
              <w:rPr>
                <w:b/>
                <w:i/>
              </w:rPr>
              <w:noBreakHyphen/>
              <w:t>estar dos animais e minimizem o risco de produção de cães ou gatos com genótipos ou fenótipos associados a efeitos prejudiciais para o seu bem</w:t>
            </w:r>
            <w:r w:rsidRPr="004D4D4A">
              <w:rPr>
                <w:b/>
                <w:i/>
              </w:rPr>
              <w:noBreakHyphen/>
              <w:t>estar.</w:t>
            </w:r>
          </w:p>
        </w:tc>
      </w:tr>
      <w:tr w:rsidR="00CA6634" w:rsidRPr="004D4D4A" w14:paraId="79F45A1E" w14:textId="77777777" w:rsidTr="00407EB3">
        <w:trPr>
          <w:jc w:val="center"/>
        </w:trPr>
        <w:tc>
          <w:tcPr>
            <w:tcW w:w="4876" w:type="dxa"/>
          </w:tcPr>
          <w:p w14:paraId="7688AC7E" w14:textId="77777777" w:rsidR="00CA6634" w:rsidRPr="004D4D4A" w:rsidRDefault="00CA6634" w:rsidP="00407EB3">
            <w:pPr>
              <w:pStyle w:val="Normal6"/>
            </w:pPr>
          </w:p>
        </w:tc>
        <w:tc>
          <w:tcPr>
            <w:tcW w:w="4876" w:type="dxa"/>
          </w:tcPr>
          <w:p w14:paraId="744E4685" w14:textId="77777777" w:rsidR="00CA6634" w:rsidRPr="004D4D4A" w:rsidRDefault="00CA6634" w:rsidP="00407EB3">
            <w:pPr>
              <w:pStyle w:val="Normal6"/>
              <w:rPr>
                <w:szCs w:val="24"/>
              </w:rPr>
            </w:pPr>
            <w:r w:rsidRPr="004D4D4A">
              <w:rPr>
                <w:b/>
                <w:i/>
              </w:rPr>
              <w:t>2.</w:t>
            </w:r>
            <w:r w:rsidRPr="004D4D4A">
              <w:rPr>
                <w:b/>
                <w:i/>
              </w:rPr>
              <w:tab/>
              <w:t>Os operadores de estabelecimentos de criação não devem utilizar, para fins de reprodução, cães ou gatos com características de conformação excessivas que acarretem um elevado risco de efeitos prejudiciais para o bem</w:t>
            </w:r>
            <w:r w:rsidRPr="004D4D4A">
              <w:rPr>
                <w:b/>
                <w:i/>
              </w:rPr>
              <w:noBreakHyphen/>
              <w:t>estar destes cães ou gatos ou da sua descendência.</w:t>
            </w:r>
          </w:p>
        </w:tc>
      </w:tr>
      <w:tr w:rsidR="00CA6634" w:rsidRPr="004D4D4A" w14:paraId="22993579" w14:textId="77777777" w:rsidTr="00407EB3">
        <w:trPr>
          <w:jc w:val="center"/>
        </w:trPr>
        <w:tc>
          <w:tcPr>
            <w:tcW w:w="4876" w:type="dxa"/>
          </w:tcPr>
          <w:p w14:paraId="2E323034" w14:textId="77777777" w:rsidR="00CA6634" w:rsidRPr="004D4D4A" w:rsidRDefault="00CA6634" w:rsidP="00407EB3">
            <w:pPr>
              <w:pStyle w:val="Normal6"/>
            </w:pPr>
          </w:p>
        </w:tc>
        <w:tc>
          <w:tcPr>
            <w:tcW w:w="4876" w:type="dxa"/>
          </w:tcPr>
          <w:p w14:paraId="567005BE" w14:textId="77777777" w:rsidR="00CA6634" w:rsidRPr="004D4D4A" w:rsidRDefault="00CA6634" w:rsidP="00407EB3">
            <w:pPr>
              <w:pStyle w:val="Normal6"/>
              <w:rPr>
                <w:szCs w:val="24"/>
              </w:rPr>
            </w:pPr>
            <w:r w:rsidRPr="004D4D4A">
              <w:rPr>
                <w:b/>
                <w:i/>
              </w:rPr>
              <w:t>3.</w:t>
            </w:r>
            <w:r w:rsidRPr="004D4D4A">
              <w:rPr>
                <w:b/>
                <w:i/>
              </w:rPr>
              <w:tab/>
              <w:t xml:space="preserve">A Comissão fica habilitada a adotar atos delegados, nos termos do artigo 23.º, que complementem o presente regulamento estabelecendo as características dos genótipos e fenótipos referidos no n.º 1 do presente artigo e as </w:t>
            </w:r>
            <w:r w:rsidRPr="004D4D4A">
              <w:rPr>
                <w:b/>
                <w:i/>
              </w:rPr>
              <w:lastRenderedPageBreak/>
              <w:t>características de conformação excessivas referidos no n.º 2 do presente artigo que devem ser excluídos da reprodução, tendo em conta os pareceres científicos da Autoridade Europeia para a Segurança dos Alimentos, bem como os impactos sociais e económicos. Os atos delegados relativos às características de conformação excessivas devem ser adotados até 1 de julho de 2030.</w:t>
            </w:r>
          </w:p>
        </w:tc>
      </w:tr>
      <w:tr w:rsidR="00CA6634" w:rsidRPr="004D4D4A" w14:paraId="19643692" w14:textId="77777777" w:rsidTr="00407EB3">
        <w:trPr>
          <w:jc w:val="center"/>
        </w:trPr>
        <w:tc>
          <w:tcPr>
            <w:tcW w:w="4876" w:type="dxa"/>
          </w:tcPr>
          <w:p w14:paraId="6AA52890" w14:textId="77777777" w:rsidR="00CA6634" w:rsidRPr="004D4D4A" w:rsidRDefault="00CA6634" w:rsidP="00407EB3">
            <w:pPr>
              <w:pStyle w:val="Normal6"/>
            </w:pPr>
          </w:p>
        </w:tc>
        <w:tc>
          <w:tcPr>
            <w:tcW w:w="4876" w:type="dxa"/>
          </w:tcPr>
          <w:p w14:paraId="5D1212B3" w14:textId="77777777" w:rsidR="00CA6634" w:rsidRPr="004D4D4A" w:rsidRDefault="00CA6634" w:rsidP="00407EB3">
            <w:pPr>
              <w:pStyle w:val="Normal6"/>
              <w:rPr>
                <w:szCs w:val="24"/>
              </w:rPr>
            </w:pPr>
            <w:r w:rsidRPr="004D4D4A">
              <w:rPr>
                <w:b/>
                <w:i/>
              </w:rPr>
              <w:t>4.</w:t>
            </w:r>
            <w:r w:rsidRPr="004D4D4A">
              <w:rPr>
                <w:b/>
                <w:i/>
              </w:rPr>
              <w:tab/>
              <w:t>Salvo aprovação pela autoridade competente, com base numa necessidade específica de preservação de raças locais com um património genético limitado, a reprodução entre progenitores e descendência, entre irmãos, entre meios</w:t>
            </w:r>
            <w:r w:rsidRPr="004D4D4A">
              <w:rPr>
                <w:b/>
                <w:i/>
              </w:rPr>
              <w:noBreakHyphen/>
              <w:t>irmãos ou entre avós e netos é proibida na gestão da reprodução de cães e gatos.</w:t>
            </w:r>
          </w:p>
        </w:tc>
      </w:tr>
    </w:tbl>
    <w:p w14:paraId="348E34D7" w14:textId="77777777" w:rsidR="00CA6634" w:rsidRPr="004D4D4A" w:rsidRDefault="00CA6634" w:rsidP="00CA6634"/>
    <w:p w14:paraId="4E8DDF9E" w14:textId="77777777" w:rsidR="00CA6634" w:rsidRPr="004D4D4A" w:rsidRDefault="00CA6634" w:rsidP="00CA6634">
      <w:pPr>
        <w:pStyle w:val="AmNumberTabs"/>
      </w:pPr>
      <w:r w:rsidRPr="004D4D4A">
        <w:t>Alteração</w:t>
      </w:r>
      <w:r w:rsidRPr="004D4D4A">
        <w:tab/>
      </w:r>
      <w:r w:rsidRPr="004D4D4A">
        <w:tab/>
        <w:t>104</w:t>
      </w:r>
    </w:p>
    <w:p w14:paraId="33C87D20" w14:textId="77777777" w:rsidR="00CA6634" w:rsidRPr="004D4D4A" w:rsidRDefault="00CA6634" w:rsidP="00CA6634"/>
    <w:p w14:paraId="2D750E77" w14:textId="77777777" w:rsidR="00CA6634" w:rsidRPr="004D4D4A" w:rsidRDefault="00CA6634" w:rsidP="00CA6634">
      <w:pPr>
        <w:pStyle w:val="NormalBold"/>
        <w:keepNext/>
      </w:pPr>
      <w:r w:rsidRPr="004D4D4A">
        <w:t>Proposta de regulamento</w:t>
      </w:r>
    </w:p>
    <w:p w14:paraId="7EB8BCE6" w14:textId="77777777" w:rsidR="00CA6634" w:rsidRPr="004D4D4A" w:rsidRDefault="00CA6634" w:rsidP="00CA6634">
      <w:pPr>
        <w:pStyle w:val="NormalBold"/>
      </w:pPr>
      <w:r w:rsidRPr="004D4D4A">
        <w:t>Artigo 7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CD87C00" w14:textId="77777777" w:rsidTr="00407EB3">
        <w:trPr>
          <w:jc w:val="center"/>
        </w:trPr>
        <w:tc>
          <w:tcPr>
            <w:tcW w:w="9752" w:type="dxa"/>
            <w:gridSpan w:val="2"/>
          </w:tcPr>
          <w:p w14:paraId="1033C350" w14:textId="77777777" w:rsidR="00CA6634" w:rsidRPr="004D4D4A" w:rsidRDefault="00CA6634" w:rsidP="00407EB3">
            <w:pPr>
              <w:keepNext/>
            </w:pPr>
          </w:p>
        </w:tc>
      </w:tr>
      <w:tr w:rsidR="00CA6634" w:rsidRPr="004D4D4A" w14:paraId="13217213" w14:textId="77777777" w:rsidTr="00407EB3">
        <w:trPr>
          <w:jc w:val="center"/>
        </w:trPr>
        <w:tc>
          <w:tcPr>
            <w:tcW w:w="4876" w:type="dxa"/>
          </w:tcPr>
          <w:p w14:paraId="0819DEB9" w14:textId="77777777" w:rsidR="00CA6634" w:rsidRPr="004D4D4A" w:rsidRDefault="00CA6634" w:rsidP="00407EB3">
            <w:pPr>
              <w:pStyle w:val="ColumnHeading"/>
              <w:keepNext/>
            </w:pPr>
            <w:r w:rsidRPr="004D4D4A">
              <w:t>Texto da Comissão</w:t>
            </w:r>
          </w:p>
        </w:tc>
        <w:tc>
          <w:tcPr>
            <w:tcW w:w="4876" w:type="dxa"/>
          </w:tcPr>
          <w:p w14:paraId="63822710" w14:textId="77777777" w:rsidR="00CA6634" w:rsidRPr="004D4D4A" w:rsidRDefault="00CA6634" w:rsidP="00407EB3">
            <w:pPr>
              <w:pStyle w:val="ColumnHeading"/>
              <w:keepNext/>
            </w:pPr>
            <w:r w:rsidRPr="004D4D4A">
              <w:t>Alteração</w:t>
            </w:r>
          </w:p>
        </w:tc>
      </w:tr>
      <w:tr w:rsidR="00CA6634" w:rsidRPr="004D4D4A" w14:paraId="534ECCEF" w14:textId="77777777" w:rsidTr="00407EB3">
        <w:trPr>
          <w:jc w:val="center"/>
        </w:trPr>
        <w:tc>
          <w:tcPr>
            <w:tcW w:w="4876" w:type="dxa"/>
          </w:tcPr>
          <w:p w14:paraId="0521ED8A" w14:textId="77777777" w:rsidR="00CA6634" w:rsidRPr="004D4D4A" w:rsidRDefault="00CA6634" w:rsidP="00407EB3">
            <w:pPr>
              <w:pStyle w:val="Normal6"/>
            </w:pPr>
            <w:r w:rsidRPr="004D4D4A">
              <w:rPr>
                <w:b/>
                <w:i/>
              </w:rPr>
              <w:t>Obrigação de notificar a criação ou detenção de cães</w:t>
            </w:r>
            <w:r w:rsidRPr="004D4D4A">
              <w:t xml:space="preserve"> e </w:t>
            </w:r>
            <w:r w:rsidRPr="004D4D4A">
              <w:rPr>
                <w:b/>
                <w:i/>
              </w:rPr>
              <w:t>gatos em</w:t>
            </w:r>
            <w:r w:rsidRPr="004D4D4A">
              <w:t xml:space="preserve"> estabelecimentos</w:t>
            </w:r>
          </w:p>
        </w:tc>
        <w:tc>
          <w:tcPr>
            <w:tcW w:w="4876" w:type="dxa"/>
          </w:tcPr>
          <w:p w14:paraId="01A2882D" w14:textId="77777777" w:rsidR="00CA6634" w:rsidRPr="004D4D4A" w:rsidRDefault="00CA6634" w:rsidP="00407EB3">
            <w:pPr>
              <w:pStyle w:val="Normal6"/>
              <w:rPr>
                <w:szCs w:val="24"/>
              </w:rPr>
            </w:pPr>
            <w:r w:rsidRPr="004D4D4A">
              <w:rPr>
                <w:b/>
                <w:i/>
              </w:rPr>
              <w:t>Notificação</w:t>
            </w:r>
            <w:r w:rsidRPr="004D4D4A">
              <w:t xml:space="preserve"> e </w:t>
            </w:r>
            <w:r w:rsidRPr="004D4D4A">
              <w:rPr>
                <w:b/>
                <w:i/>
              </w:rPr>
              <w:t>registo de</w:t>
            </w:r>
            <w:r w:rsidRPr="004D4D4A">
              <w:t xml:space="preserve"> estabelecimentos</w:t>
            </w:r>
          </w:p>
        </w:tc>
      </w:tr>
    </w:tbl>
    <w:p w14:paraId="1118DB93" w14:textId="77777777" w:rsidR="00CA6634" w:rsidRPr="004D4D4A" w:rsidRDefault="00CA6634" w:rsidP="00CA6634"/>
    <w:p w14:paraId="01AC40D1" w14:textId="77777777" w:rsidR="00CA6634" w:rsidRPr="004D4D4A" w:rsidRDefault="00CA6634" w:rsidP="00CA6634">
      <w:pPr>
        <w:pStyle w:val="AmNumberTabs"/>
      </w:pPr>
      <w:r w:rsidRPr="004D4D4A">
        <w:t>Alteração</w:t>
      </w:r>
      <w:r w:rsidRPr="004D4D4A">
        <w:tab/>
      </w:r>
      <w:r w:rsidRPr="004D4D4A">
        <w:tab/>
        <w:t>105</w:t>
      </w:r>
    </w:p>
    <w:p w14:paraId="483F3E0F" w14:textId="77777777" w:rsidR="00CA6634" w:rsidRPr="004D4D4A" w:rsidRDefault="00CA6634" w:rsidP="00CA6634"/>
    <w:p w14:paraId="3D3C9EC4" w14:textId="77777777" w:rsidR="00CA6634" w:rsidRPr="004D4D4A" w:rsidRDefault="00CA6634" w:rsidP="00CA6634">
      <w:pPr>
        <w:pStyle w:val="NormalBold"/>
        <w:keepNext/>
      </w:pPr>
      <w:r w:rsidRPr="004D4D4A">
        <w:t>Proposta de regulamento</w:t>
      </w:r>
    </w:p>
    <w:p w14:paraId="59A3A376" w14:textId="77777777" w:rsidR="00CA6634" w:rsidRPr="004D4D4A" w:rsidRDefault="00CA6634" w:rsidP="00CA6634">
      <w:pPr>
        <w:pStyle w:val="NormalBold"/>
      </w:pPr>
      <w:r w:rsidRPr="004D4D4A">
        <w:t>Artigo 7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E26F30F" w14:textId="77777777" w:rsidTr="00407EB3">
        <w:trPr>
          <w:jc w:val="center"/>
        </w:trPr>
        <w:tc>
          <w:tcPr>
            <w:tcW w:w="9752" w:type="dxa"/>
            <w:gridSpan w:val="2"/>
          </w:tcPr>
          <w:p w14:paraId="75C2D309" w14:textId="77777777" w:rsidR="00CA6634" w:rsidRPr="004D4D4A" w:rsidRDefault="00CA6634" w:rsidP="00407EB3">
            <w:pPr>
              <w:keepNext/>
            </w:pPr>
          </w:p>
        </w:tc>
      </w:tr>
      <w:tr w:rsidR="00CA6634" w:rsidRPr="004D4D4A" w14:paraId="16ADB1AC" w14:textId="77777777" w:rsidTr="00407EB3">
        <w:trPr>
          <w:jc w:val="center"/>
        </w:trPr>
        <w:tc>
          <w:tcPr>
            <w:tcW w:w="4876" w:type="dxa"/>
          </w:tcPr>
          <w:p w14:paraId="47476AC7" w14:textId="77777777" w:rsidR="00CA6634" w:rsidRPr="004D4D4A" w:rsidRDefault="00CA6634" w:rsidP="00407EB3">
            <w:pPr>
              <w:pStyle w:val="ColumnHeading"/>
              <w:keepNext/>
            </w:pPr>
            <w:r w:rsidRPr="004D4D4A">
              <w:t>Texto da Comissão</w:t>
            </w:r>
          </w:p>
        </w:tc>
        <w:tc>
          <w:tcPr>
            <w:tcW w:w="4876" w:type="dxa"/>
          </w:tcPr>
          <w:p w14:paraId="19D83674" w14:textId="77777777" w:rsidR="00CA6634" w:rsidRPr="004D4D4A" w:rsidRDefault="00CA6634" w:rsidP="00407EB3">
            <w:pPr>
              <w:pStyle w:val="ColumnHeading"/>
              <w:keepNext/>
            </w:pPr>
            <w:r w:rsidRPr="004D4D4A">
              <w:t>Alteração</w:t>
            </w:r>
          </w:p>
        </w:tc>
      </w:tr>
      <w:tr w:rsidR="00CA6634" w:rsidRPr="004D4D4A" w14:paraId="195F086B" w14:textId="77777777" w:rsidTr="00407EB3">
        <w:trPr>
          <w:jc w:val="center"/>
        </w:trPr>
        <w:tc>
          <w:tcPr>
            <w:tcW w:w="4876" w:type="dxa"/>
          </w:tcPr>
          <w:p w14:paraId="2085C96F" w14:textId="77777777" w:rsidR="00CA6634" w:rsidRPr="004D4D4A" w:rsidRDefault="00CA6634" w:rsidP="00407EB3">
            <w:pPr>
              <w:pStyle w:val="Normal6"/>
            </w:pPr>
            <w:r w:rsidRPr="004D4D4A">
              <w:t xml:space="preserve">Os operadores </w:t>
            </w:r>
            <w:r w:rsidRPr="004D4D4A">
              <w:rPr>
                <w:b/>
                <w:i/>
              </w:rPr>
              <w:t>e as pessoas singulares ou coletivas responsáveis por abrigos devem notificar</w:t>
            </w:r>
            <w:r w:rsidRPr="004D4D4A">
              <w:t xml:space="preserve"> as autoridades competentes da sua atividade, facultando as seguintes informações:</w:t>
            </w:r>
          </w:p>
        </w:tc>
        <w:tc>
          <w:tcPr>
            <w:tcW w:w="4876" w:type="dxa"/>
          </w:tcPr>
          <w:p w14:paraId="478D78C5" w14:textId="77777777" w:rsidR="00CA6634" w:rsidRPr="004D4D4A" w:rsidRDefault="00CA6634" w:rsidP="00407EB3">
            <w:pPr>
              <w:pStyle w:val="Normal6"/>
              <w:rPr>
                <w:szCs w:val="24"/>
              </w:rPr>
            </w:pPr>
            <w:r w:rsidRPr="004D4D4A">
              <w:t xml:space="preserve">Os operadores </w:t>
            </w:r>
            <w:r w:rsidRPr="004D4D4A">
              <w:rPr>
                <w:b/>
                <w:i/>
              </w:rPr>
              <w:t>notificam</w:t>
            </w:r>
            <w:r w:rsidRPr="004D4D4A">
              <w:t xml:space="preserve"> as autoridades competentes da sua atividade, facultando</w:t>
            </w:r>
            <w:r w:rsidRPr="004D4D4A">
              <w:rPr>
                <w:b/>
                <w:i/>
              </w:rPr>
              <w:t>, pelo menos,</w:t>
            </w:r>
            <w:r w:rsidRPr="004D4D4A">
              <w:t xml:space="preserve"> as seguintes informações:</w:t>
            </w:r>
          </w:p>
        </w:tc>
      </w:tr>
    </w:tbl>
    <w:p w14:paraId="6DD2A518" w14:textId="77777777" w:rsidR="00CA6634" w:rsidRPr="004D4D4A" w:rsidRDefault="00CA6634" w:rsidP="00CA6634"/>
    <w:p w14:paraId="45147AB6" w14:textId="77777777" w:rsidR="00CA6634" w:rsidRPr="004D4D4A" w:rsidRDefault="00CA6634" w:rsidP="00CA6634">
      <w:pPr>
        <w:pStyle w:val="AmNumberTabs"/>
      </w:pPr>
      <w:r w:rsidRPr="004D4D4A">
        <w:t>Alteração</w:t>
      </w:r>
      <w:r w:rsidRPr="004D4D4A">
        <w:tab/>
      </w:r>
      <w:r w:rsidRPr="004D4D4A">
        <w:tab/>
        <w:t>106</w:t>
      </w:r>
    </w:p>
    <w:p w14:paraId="3DB46EA9" w14:textId="77777777" w:rsidR="00CA6634" w:rsidRPr="004D4D4A" w:rsidRDefault="00CA6634" w:rsidP="00CA6634"/>
    <w:p w14:paraId="4E061B5E" w14:textId="77777777" w:rsidR="00CA6634" w:rsidRPr="004D4D4A" w:rsidRDefault="00CA6634" w:rsidP="00CA6634">
      <w:pPr>
        <w:pStyle w:val="NormalBold"/>
        <w:keepNext/>
      </w:pPr>
      <w:r w:rsidRPr="004D4D4A">
        <w:lastRenderedPageBreak/>
        <w:t>Proposta de regulamento</w:t>
      </w:r>
    </w:p>
    <w:p w14:paraId="5B54B40C" w14:textId="77777777" w:rsidR="00CA6634" w:rsidRPr="004D4D4A" w:rsidRDefault="00CA6634" w:rsidP="00CA6634">
      <w:pPr>
        <w:pStyle w:val="NormalBold"/>
      </w:pPr>
      <w:r w:rsidRPr="004D4D4A">
        <w:t>Artigo 7 – parágrafo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7F9E67C" w14:textId="77777777" w:rsidTr="00407EB3">
        <w:trPr>
          <w:jc w:val="center"/>
        </w:trPr>
        <w:tc>
          <w:tcPr>
            <w:tcW w:w="9752" w:type="dxa"/>
            <w:gridSpan w:val="2"/>
          </w:tcPr>
          <w:p w14:paraId="5B8C1476" w14:textId="77777777" w:rsidR="00CA6634" w:rsidRPr="004D4D4A" w:rsidRDefault="00CA6634" w:rsidP="00407EB3">
            <w:pPr>
              <w:keepNext/>
            </w:pPr>
          </w:p>
        </w:tc>
      </w:tr>
      <w:tr w:rsidR="00CA6634" w:rsidRPr="004D4D4A" w14:paraId="69B668E2" w14:textId="77777777" w:rsidTr="00407EB3">
        <w:trPr>
          <w:jc w:val="center"/>
        </w:trPr>
        <w:tc>
          <w:tcPr>
            <w:tcW w:w="4876" w:type="dxa"/>
          </w:tcPr>
          <w:p w14:paraId="390BE0F0" w14:textId="77777777" w:rsidR="00CA6634" w:rsidRPr="004D4D4A" w:rsidRDefault="00CA6634" w:rsidP="00407EB3">
            <w:pPr>
              <w:pStyle w:val="ColumnHeading"/>
              <w:keepNext/>
            </w:pPr>
            <w:r w:rsidRPr="004D4D4A">
              <w:t>Texto da Comissão</w:t>
            </w:r>
          </w:p>
        </w:tc>
        <w:tc>
          <w:tcPr>
            <w:tcW w:w="4876" w:type="dxa"/>
          </w:tcPr>
          <w:p w14:paraId="17C13261" w14:textId="77777777" w:rsidR="00CA6634" w:rsidRPr="004D4D4A" w:rsidRDefault="00CA6634" w:rsidP="00407EB3">
            <w:pPr>
              <w:pStyle w:val="ColumnHeading"/>
              <w:keepNext/>
            </w:pPr>
            <w:r w:rsidRPr="004D4D4A">
              <w:t>Alteração</w:t>
            </w:r>
          </w:p>
        </w:tc>
      </w:tr>
      <w:tr w:rsidR="00CA6634" w:rsidRPr="004D4D4A" w14:paraId="03764B0F" w14:textId="77777777" w:rsidTr="00407EB3">
        <w:trPr>
          <w:jc w:val="center"/>
        </w:trPr>
        <w:tc>
          <w:tcPr>
            <w:tcW w:w="4876" w:type="dxa"/>
          </w:tcPr>
          <w:p w14:paraId="15E2A868" w14:textId="77777777" w:rsidR="00CA6634" w:rsidRPr="004D4D4A" w:rsidRDefault="00CA6634" w:rsidP="00407EB3">
            <w:pPr>
              <w:pStyle w:val="Normal6"/>
            </w:pPr>
            <w:r w:rsidRPr="004D4D4A">
              <w:t>c)</w:t>
            </w:r>
            <w:r w:rsidRPr="004D4D4A">
              <w:tab/>
              <w:t xml:space="preserve">O tipo de estabelecimento: estabelecimento de criação, </w:t>
            </w:r>
            <w:r w:rsidRPr="004D4D4A">
              <w:rPr>
                <w:b/>
                <w:i/>
              </w:rPr>
              <w:t>loja</w:t>
            </w:r>
            <w:r w:rsidRPr="004D4D4A">
              <w:t xml:space="preserve"> de </w:t>
            </w:r>
            <w:r w:rsidRPr="004D4D4A">
              <w:rPr>
                <w:b/>
                <w:i/>
              </w:rPr>
              <w:t>animais de companhia ou abrigo</w:t>
            </w:r>
            <w:r w:rsidRPr="004D4D4A">
              <w:t>;</w:t>
            </w:r>
          </w:p>
        </w:tc>
        <w:tc>
          <w:tcPr>
            <w:tcW w:w="4876" w:type="dxa"/>
          </w:tcPr>
          <w:p w14:paraId="33634C63" w14:textId="77777777" w:rsidR="00CA6634" w:rsidRPr="004D4D4A" w:rsidRDefault="00CA6634" w:rsidP="00407EB3">
            <w:pPr>
              <w:pStyle w:val="Normal6"/>
              <w:rPr>
                <w:szCs w:val="24"/>
              </w:rPr>
            </w:pPr>
            <w:r w:rsidRPr="004D4D4A">
              <w:t>c)</w:t>
            </w:r>
            <w:r w:rsidRPr="004D4D4A">
              <w:tab/>
              <w:t xml:space="preserve">O tipo de estabelecimento: estabelecimento de criação, </w:t>
            </w:r>
            <w:r w:rsidRPr="004D4D4A">
              <w:rPr>
                <w:b/>
                <w:i/>
              </w:rPr>
              <w:t>estabelecimento</w:t>
            </w:r>
            <w:r w:rsidRPr="004D4D4A">
              <w:t xml:space="preserve"> de </w:t>
            </w:r>
            <w:r w:rsidRPr="004D4D4A">
              <w:rPr>
                <w:b/>
                <w:i/>
              </w:rPr>
              <w:t>venda, abrigo ou lar de acolhimento</w:t>
            </w:r>
            <w:r w:rsidRPr="004D4D4A">
              <w:t>;</w:t>
            </w:r>
          </w:p>
        </w:tc>
      </w:tr>
    </w:tbl>
    <w:p w14:paraId="6C2A30CC" w14:textId="77777777" w:rsidR="00CA6634" w:rsidRPr="004D4D4A" w:rsidRDefault="00CA6634" w:rsidP="00CA6634"/>
    <w:p w14:paraId="299F04B6" w14:textId="77777777" w:rsidR="00CA6634" w:rsidRPr="004D4D4A" w:rsidRDefault="00CA6634" w:rsidP="00CA6634">
      <w:pPr>
        <w:pStyle w:val="AmNumberTabs"/>
      </w:pPr>
      <w:r w:rsidRPr="004D4D4A">
        <w:t>Alteração</w:t>
      </w:r>
      <w:r w:rsidRPr="004D4D4A">
        <w:tab/>
      </w:r>
      <w:r w:rsidRPr="004D4D4A">
        <w:tab/>
        <w:t>107</w:t>
      </w:r>
    </w:p>
    <w:p w14:paraId="548484AB" w14:textId="77777777" w:rsidR="00CA6634" w:rsidRPr="004D4D4A" w:rsidRDefault="00CA6634" w:rsidP="00CA6634"/>
    <w:p w14:paraId="7AE28A0E" w14:textId="77777777" w:rsidR="00CA6634" w:rsidRPr="004D4D4A" w:rsidRDefault="00CA6634" w:rsidP="00CA6634">
      <w:pPr>
        <w:pStyle w:val="NormalBold"/>
        <w:keepNext/>
      </w:pPr>
      <w:r w:rsidRPr="004D4D4A">
        <w:t>Proposta de regulamento</w:t>
      </w:r>
    </w:p>
    <w:p w14:paraId="5FD7378A" w14:textId="77777777" w:rsidR="00CA6634" w:rsidRPr="004D4D4A" w:rsidRDefault="00CA6634" w:rsidP="00CA6634">
      <w:pPr>
        <w:pStyle w:val="NormalBold"/>
      </w:pPr>
      <w:r w:rsidRPr="004D4D4A">
        <w:t>Artigo 7 – parágrafo 1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10FED51" w14:textId="77777777" w:rsidTr="00407EB3">
        <w:trPr>
          <w:jc w:val="center"/>
        </w:trPr>
        <w:tc>
          <w:tcPr>
            <w:tcW w:w="9752" w:type="dxa"/>
            <w:gridSpan w:val="2"/>
          </w:tcPr>
          <w:p w14:paraId="5E7A9E18" w14:textId="77777777" w:rsidR="00CA6634" w:rsidRPr="004D4D4A" w:rsidRDefault="00CA6634" w:rsidP="00407EB3">
            <w:pPr>
              <w:keepNext/>
            </w:pPr>
          </w:p>
        </w:tc>
      </w:tr>
      <w:tr w:rsidR="00CA6634" w:rsidRPr="004D4D4A" w14:paraId="201BF6B6" w14:textId="77777777" w:rsidTr="00407EB3">
        <w:trPr>
          <w:jc w:val="center"/>
        </w:trPr>
        <w:tc>
          <w:tcPr>
            <w:tcW w:w="4876" w:type="dxa"/>
          </w:tcPr>
          <w:p w14:paraId="7B0FF3CB" w14:textId="77777777" w:rsidR="00CA6634" w:rsidRPr="004D4D4A" w:rsidRDefault="00CA6634" w:rsidP="00407EB3">
            <w:pPr>
              <w:pStyle w:val="ColumnHeading"/>
              <w:keepNext/>
            </w:pPr>
            <w:r w:rsidRPr="004D4D4A">
              <w:t>Texto da Comissão</w:t>
            </w:r>
          </w:p>
        </w:tc>
        <w:tc>
          <w:tcPr>
            <w:tcW w:w="4876" w:type="dxa"/>
          </w:tcPr>
          <w:p w14:paraId="2E08BBDE" w14:textId="77777777" w:rsidR="00CA6634" w:rsidRPr="004D4D4A" w:rsidRDefault="00CA6634" w:rsidP="00407EB3">
            <w:pPr>
              <w:pStyle w:val="ColumnHeading"/>
              <w:keepNext/>
            </w:pPr>
            <w:r w:rsidRPr="004D4D4A">
              <w:t>Alteração</w:t>
            </w:r>
          </w:p>
        </w:tc>
      </w:tr>
      <w:tr w:rsidR="00CA6634" w:rsidRPr="004D4D4A" w14:paraId="70AAE979" w14:textId="77777777" w:rsidTr="00407EB3">
        <w:trPr>
          <w:jc w:val="center"/>
        </w:trPr>
        <w:tc>
          <w:tcPr>
            <w:tcW w:w="4876" w:type="dxa"/>
          </w:tcPr>
          <w:p w14:paraId="6BD46D65" w14:textId="77777777" w:rsidR="00CA6634" w:rsidRPr="004D4D4A" w:rsidRDefault="00CA6634" w:rsidP="00407EB3">
            <w:pPr>
              <w:pStyle w:val="Normal6"/>
            </w:pPr>
            <w:r w:rsidRPr="004D4D4A">
              <w:t>e)</w:t>
            </w:r>
            <w:r w:rsidRPr="004D4D4A">
              <w:tab/>
            </w:r>
            <w:r w:rsidRPr="004D4D4A">
              <w:rPr>
                <w:b/>
                <w:i/>
              </w:rPr>
              <w:t>O</w:t>
            </w:r>
            <w:r w:rsidRPr="004D4D4A">
              <w:t xml:space="preserve"> número máximo de </w:t>
            </w:r>
            <w:r w:rsidRPr="004D4D4A">
              <w:rPr>
                <w:b/>
                <w:i/>
              </w:rPr>
              <w:t>animais</w:t>
            </w:r>
            <w:r w:rsidRPr="004D4D4A">
              <w:t xml:space="preserve"> que podem estar detidos no estabelecimento.</w:t>
            </w:r>
          </w:p>
        </w:tc>
        <w:tc>
          <w:tcPr>
            <w:tcW w:w="4876" w:type="dxa"/>
          </w:tcPr>
          <w:p w14:paraId="4F75AE42" w14:textId="77777777" w:rsidR="00CA6634" w:rsidRPr="004D4D4A" w:rsidRDefault="00CA6634" w:rsidP="00407EB3">
            <w:pPr>
              <w:pStyle w:val="Normal6"/>
              <w:rPr>
                <w:szCs w:val="24"/>
              </w:rPr>
            </w:pPr>
            <w:r w:rsidRPr="004D4D4A">
              <w:t>e)</w:t>
            </w:r>
            <w:r w:rsidRPr="004D4D4A">
              <w:tab/>
            </w:r>
            <w:r w:rsidRPr="004D4D4A">
              <w:rPr>
                <w:b/>
                <w:i/>
              </w:rPr>
              <w:t>A capacidade do estabelecimento, expressa enquanto</w:t>
            </w:r>
            <w:r w:rsidRPr="004D4D4A">
              <w:t xml:space="preserve"> número máximo de </w:t>
            </w:r>
            <w:r w:rsidRPr="004D4D4A">
              <w:rPr>
                <w:b/>
                <w:i/>
              </w:rPr>
              <w:t>cães e gatos</w:t>
            </w:r>
            <w:r w:rsidRPr="004D4D4A">
              <w:t xml:space="preserve"> que podem estar detidos no estabelecimento.</w:t>
            </w:r>
          </w:p>
        </w:tc>
      </w:tr>
    </w:tbl>
    <w:p w14:paraId="67CBBC71" w14:textId="77777777" w:rsidR="00CA6634" w:rsidRPr="004D4D4A" w:rsidRDefault="00CA6634" w:rsidP="00CA6634"/>
    <w:p w14:paraId="0E093410" w14:textId="77777777" w:rsidR="00CA6634" w:rsidRPr="004D4D4A" w:rsidRDefault="00CA6634" w:rsidP="00CA6634">
      <w:pPr>
        <w:pStyle w:val="AmNumberTabs"/>
      </w:pPr>
      <w:r w:rsidRPr="004D4D4A">
        <w:t>Alteração</w:t>
      </w:r>
      <w:r w:rsidRPr="004D4D4A">
        <w:tab/>
      </w:r>
      <w:r w:rsidRPr="004D4D4A">
        <w:tab/>
        <w:t>108</w:t>
      </w:r>
    </w:p>
    <w:p w14:paraId="121F0AB4" w14:textId="77777777" w:rsidR="00CA6634" w:rsidRPr="004D4D4A" w:rsidRDefault="00CA6634" w:rsidP="00CA6634"/>
    <w:p w14:paraId="4BEA5A68" w14:textId="77777777" w:rsidR="00CA6634" w:rsidRPr="004D4D4A" w:rsidRDefault="00CA6634" w:rsidP="00CA6634">
      <w:pPr>
        <w:pStyle w:val="NormalBold"/>
        <w:keepNext/>
      </w:pPr>
      <w:r w:rsidRPr="004D4D4A">
        <w:t>Proposta de regulamento</w:t>
      </w:r>
    </w:p>
    <w:p w14:paraId="789B1867" w14:textId="720469C5" w:rsidR="00CA6634" w:rsidRPr="004D4D4A" w:rsidRDefault="00CA6634" w:rsidP="00CA6634">
      <w:pPr>
        <w:pStyle w:val="NormalBold"/>
      </w:pPr>
      <w:r w:rsidRPr="004D4D4A">
        <w:t xml:space="preserve">Artigo 7 – parágrafo </w:t>
      </w:r>
      <w:r w:rsidR="002F2412" w:rsidRPr="004D4D4A">
        <w:t>1</w:t>
      </w:r>
      <w:r w:rsidRPr="004D4D4A">
        <w:noBreakHyphen/>
        <w:t xml:space="preserve">A </w:t>
      </w:r>
      <w:r w:rsidR="002F2412" w:rsidRPr="004D4D4A">
        <w:t>– parágrafo 1-A</w:t>
      </w:r>
      <w:r w:rsidR="00060655" w:rsidRPr="004D4D4A">
        <w:t xml:space="preserve"> </w:t>
      </w:r>
      <w:r w:rsidRPr="004D4D4A">
        <w:t>(novo)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440753D" w14:textId="77777777" w:rsidTr="00407EB3">
        <w:trPr>
          <w:jc w:val="center"/>
        </w:trPr>
        <w:tc>
          <w:tcPr>
            <w:tcW w:w="9752" w:type="dxa"/>
            <w:gridSpan w:val="2"/>
          </w:tcPr>
          <w:p w14:paraId="71041257" w14:textId="77777777" w:rsidR="00CA6634" w:rsidRPr="004D4D4A" w:rsidRDefault="00CA6634" w:rsidP="00407EB3">
            <w:pPr>
              <w:keepNext/>
            </w:pPr>
          </w:p>
        </w:tc>
      </w:tr>
      <w:tr w:rsidR="00CA6634" w:rsidRPr="004D4D4A" w14:paraId="532D6DF4" w14:textId="77777777" w:rsidTr="00407EB3">
        <w:trPr>
          <w:jc w:val="center"/>
        </w:trPr>
        <w:tc>
          <w:tcPr>
            <w:tcW w:w="4876" w:type="dxa"/>
          </w:tcPr>
          <w:p w14:paraId="77DE72B5" w14:textId="77777777" w:rsidR="00CA6634" w:rsidRPr="004D4D4A" w:rsidRDefault="00CA6634" w:rsidP="00407EB3">
            <w:pPr>
              <w:pStyle w:val="ColumnHeading"/>
              <w:keepNext/>
            </w:pPr>
            <w:r w:rsidRPr="004D4D4A">
              <w:t>Texto da Comissão</w:t>
            </w:r>
          </w:p>
        </w:tc>
        <w:tc>
          <w:tcPr>
            <w:tcW w:w="4876" w:type="dxa"/>
          </w:tcPr>
          <w:p w14:paraId="2BE389E2" w14:textId="77777777" w:rsidR="00CA6634" w:rsidRPr="004D4D4A" w:rsidRDefault="00CA6634" w:rsidP="00407EB3">
            <w:pPr>
              <w:pStyle w:val="ColumnHeading"/>
              <w:keepNext/>
            </w:pPr>
            <w:r w:rsidRPr="004D4D4A">
              <w:t>Alteração</w:t>
            </w:r>
          </w:p>
        </w:tc>
      </w:tr>
      <w:tr w:rsidR="00CA6634" w:rsidRPr="004D4D4A" w14:paraId="32B14BC1" w14:textId="77777777" w:rsidTr="00407EB3">
        <w:trPr>
          <w:jc w:val="center"/>
        </w:trPr>
        <w:tc>
          <w:tcPr>
            <w:tcW w:w="4876" w:type="dxa"/>
          </w:tcPr>
          <w:p w14:paraId="10E01517" w14:textId="77777777" w:rsidR="00CA6634" w:rsidRPr="004D4D4A" w:rsidRDefault="00CA6634" w:rsidP="00407EB3">
            <w:pPr>
              <w:pStyle w:val="Normal6"/>
            </w:pPr>
          </w:p>
        </w:tc>
        <w:tc>
          <w:tcPr>
            <w:tcW w:w="4876" w:type="dxa"/>
          </w:tcPr>
          <w:p w14:paraId="7F95D8F6" w14:textId="77777777" w:rsidR="00CA6634" w:rsidRPr="004D4D4A" w:rsidRDefault="00CA6634" w:rsidP="00407EB3">
            <w:pPr>
              <w:pStyle w:val="Normal6"/>
              <w:rPr>
                <w:szCs w:val="24"/>
              </w:rPr>
            </w:pPr>
            <w:r w:rsidRPr="004D4D4A">
              <w:rPr>
                <w:b/>
                <w:i/>
              </w:rPr>
              <w:t>Os operadores comunicam à autoridade competente:</w:t>
            </w:r>
          </w:p>
        </w:tc>
      </w:tr>
      <w:tr w:rsidR="00CA6634" w:rsidRPr="004D4D4A" w14:paraId="0DC6ECE5" w14:textId="77777777" w:rsidTr="00407EB3">
        <w:trPr>
          <w:jc w:val="center"/>
        </w:trPr>
        <w:tc>
          <w:tcPr>
            <w:tcW w:w="4876" w:type="dxa"/>
          </w:tcPr>
          <w:p w14:paraId="56B404A7" w14:textId="77777777" w:rsidR="00CA6634" w:rsidRPr="004D4D4A" w:rsidRDefault="00CA6634" w:rsidP="00407EB3">
            <w:pPr>
              <w:pStyle w:val="Normal6"/>
            </w:pPr>
          </w:p>
        </w:tc>
        <w:tc>
          <w:tcPr>
            <w:tcW w:w="4876" w:type="dxa"/>
          </w:tcPr>
          <w:p w14:paraId="532356D4" w14:textId="2E5AAA19" w:rsidR="00CA6634" w:rsidRPr="004D4D4A" w:rsidRDefault="00CA6634" w:rsidP="002F2412">
            <w:pPr>
              <w:pStyle w:val="Normal6"/>
              <w:rPr>
                <w:szCs w:val="24"/>
              </w:rPr>
            </w:pPr>
            <w:r w:rsidRPr="004D4D4A">
              <w:rPr>
                <w:b/>
                <w:i/>
              </w:rPr>
              <w:t>a)</w:t>
            </w:r>
            <w:r w:rsidRPr="004D4D4A">
              <w:rPr>
                <w:b/>
                <w:i/>
              </w:rPr>
              <w:tab/>
              <w:t xml:space="preserve">Qualquer alteração relativa às informações referidas no </w:t>
            </w:r>
            <w:r w:rsidR="002F2412" w:rsidRPr="004D4D4A">
              <w:rPr>
                <w:b/>
                <w:i/>
              </w:rPr>
              <w:t>primeiro parágrafo</w:t>
            </w:r>
            <w:r w:rsidRPr="004D4D4A">
              <w:rPr>
                <w:b/>
                <w:i/>
              </w:rPr>
              <w:t>;</w:t>
            </w:r>
          </w:p>
        </w:tc>
      </w:tr>
      <w:tr w:rsidR="00CA6634" w:rsidRPr="004D4D4A" w14:paraId="05E6AF46" w14:textId="77777777" w:rsidTr="00407EB3">
        <w:trPr>
          <w:jc w:val="center"/>
        </w:trPr>
        <w:tc>
          <w:tcPr>
            <w:tcW w:w="4876" w:type="dxa"/>
          </w:tcPr>
          <w:p w14:paraId="237AB38F" w14:textId="77777777" w:rsidR="00CA6634" w:rsidRPr="004D4D4A" w:rsidRDefault="00CA6634" w:rsidP="00407EB3">
            <w:pPr>
              <w:pStyle w:val="Normal6"/>
            </w:pPr>
          </w:p>
        </w:tc>
        <w:tc>
          <w:tcPr>
            <w:tcW w:w="4876" w:type="dxa"/>
          </w:tcPr>
          <w:p w14:paraId="3547286D" w14:textId="673C3A8D" w:rsidR="00CA6634" w:rsidRPr="004D4D4A" w:rsidRDefault="00CA6634" w:rsidP="009950DC">
            <w:pPr>
              <w:pStyle w:val="Normal6"/>
              <w:rPr>
                <w:szCs w:val="24"/>
              </w:rPr>
            </w:pPr>
            <w:r w:rsidRPr="004D4D4A">
              <w:rPr>
                <w:b/>
                <w:i/>
              </w:rPr>
              <w:t>b)</w:t>
            </w:r>
            <w:r w:rsidRPr="004D4D4A">
              <w:rPr>
                <w:b/>
                <w:i/>
              </w:rPr>
              <w:tab/>
              <w:t>Uma eventual cessação da atividade, especificando um prazo para o encerramento da atividade, que não deve ser superior a um mês após a cessação, fornecendo igualmente informações sobre o destino a dar aos animais</w:t>
            </w:r>
            <w:r w:rsidR="009950DC" w:rsidRPr="004D4D4A">
              <w:rPr>
                <w:b/>
                <w:i/>
              </w:rPr>
              <w:t>.</w:t>
            </w:r>
          </w:p>
        </w:tc>
      </w:tr>
      <w:tr w:rsidR="00CA6634" w:rsidRPr="004D4D4A" w14:paraId="3CD02AB0" w14:textId="77777777" w:rsidTr="00407EB3">
        <w:trPr>
          <w:jc w:val="center"/>
        </w:trPr>
        <w:tc>
          <w:tcPr>
            <w:tcW w:w="4876" w:type="dxa"/>
          </w:tcPr>
          <w:p w14:paraId="7DDEC374" w14:textId="77777777" w:rsidR="00CA6634" w:rsidRPr="004D4D4A" w:rsidRDefault="00CA6634" w:rsidP="00407EB3">
            <w:pPr>
              <w:pStyle w:val="Normal6"/>
            </w:pPr>
          </w:p>
        </w:tc>
        <w:tc>
          <w:tcPr>
            <w:tcW w:w="4876" w:type="dxa"/>
          </w:tcPr>
          <w:p w14:paraId="65FD2DBA" w14:textId="77777777" w:rsidR="00CA6634" w:rsidRPr="004D4D4A" w:rsidRDefault="00CA6634" w:rsidP="00407EB3">
            <w:pPr>
              <w:pStyle w:val="Normal6"/>
              <w:rPr>
                <w:szCs w:val="24"/>
              </w:rPr>
            </w:pPr>
            <w:r w:rsidRPr="004D4D4A">
              <w:rPr>
                <w:b/>
                <w:i/>
              </w:rPr>
              <w:t xml:space="preserve">Sem prejuízo de eventuais informações adicionais exigidas nos termos do presente artigo, os operadores não são obrigados a notificar novamente as informações já apresentadas em conformidade com o artigo 84.º, n.º 1, </w:t>
            </w:r>
            <w:r w:rsidRPr="004D4D4A">
              <w:rPr>
                <w:b/>
                <w:i/>
              </w:rPr>
              <w:lastRenderedPageBreak/>
              <w:t>alínea b), do Regulamento (UE) 2016/429.</w:t>
            </w:r>
          </w:p>
        </w:tc>
      </w:tr>
      <w:tr w:rsidR="00CA6634" w:rsidRPr="004D4D4A" w14:paraId="59C02159" w14:textId="77777777" w:rsidTr="00407EB3">
        <w:trPr>
          <w:jc w:val="center"/>
        </w:trPr>
        <w:tc>
          <w:tcPr>
            <w:tcW w:w="4876" w:type="dxa"/>
          </w:tcPr>
          <w:p w14:paraId="19026DEB" w14:textId="77777777" w:rsidR="00CA6634" w:rsidRPr="004D4D4A" w:rsidRDefault="00CA6634" w:rsidP="00407EB3">
            <w:pPr>
              <w:pStyle w:val="Normal6"/>
            </w:pPr>
          </w:p>
        </w:tc>
        <w:tc>
          <w:tcPr>
            <w:tcW w:w="4876" w:type="dxa"/>
          </w:tcPr>
          <w:p w14:paraId="0D3F8AE5" w14:textId="77777777" w:rsidR="00CA6634" w:rsidRPr="004D4D4A" w:rsidRDefault="00CA6634" w:rsidP="00407EB3">
            <w:pPr>
              <w:pStyle w:val="Normal6"/>
              <w:rPr>
                <w:szCs w:val="24"/>
              </w:rPr>
            </w:pPr>
            <w:r w:rsidRPr="004D4D4A">
              <w:rPr>
                <w:b/>
                <w:i/>
              </w:rPr>
              <w:t>A autoridade competente mantém um registo dos estabelecimentos, podendo recorrer, para o efeito, ao registo previsto no artigo 101.º, n.º 1, alínea a), do Regulamento (UE) 2016/429.</w:t>
            </w:r>
          </w:p>
        </w:tc>
      </w:tr>
    </w:tbl>
    <w:p w14:paraId="3ACC28FA" w14:textId="77777777" w:rsidR="00CA6634" w:rsidRPr="004D4D4A" w:rsidRDefault="00CA6634" w:rsidP="00CA6634"/>
    <w:p w14:paraId="454CC9E6" w14:textId="77777777" w:rsidR="00CA6634" w:rsidRPr="004D4D4A" w:rsidRDefault="00CA6634" w:rsidP="00CA6634">
      <w:pPr>
        <w:pStyle w:val="AmNumberTabs"/>
      </w:pPr>
      <w:r w:rsidRPr="004D4D4A">
        <w:t>Alteração</w:t>
      </w:r>
      <w:r w:rsidRPr="004D4D4A">
        <w:tab/>
      </w:r>
      <w:r w:rsidRPr="004D4D4A">
        <w:tab/>
        <w:t>109</w:t>
      </w:r>
    </w:p>
    <w:p w14:paraId="2DEA568C" w14:textId="77777777" w:rsidR="00CA6634" w:rsidRPr="004D4D4A" w:rsidRDefault="00CA6634" w:rsidP="00CA6634"/>
    <w:p w14:paraId="1206F21C" w14:textId="77777777" w:rsidR="00CA6634" w:rsidRPr="004D4D4A" w:rsidRDefault="00CA6634" w:rsidP="00CA6634">
      <w:pPr>
        <w:pStyle w:val="NormalBold"/>
        <w:keepNext/>
      </w:pPr>
      <w:r w:rsidRPr="004D4D4A">
        <w:t>Proposta de regulamento</w:t>
      </w:r>
    </w:p>
    <w:p w14:paraId="2F82C6F5" w14:textId="77777777" w:rsidR="00CA6634" w:rsidRPr="004D4D4A" w:rsidRDefault="00CA6634" w:rsidP="00CA6634">
      <w:pPr>
        <w:pStyle w:val="NormalBold"/>
      </w:pPr>
      <w:r w:rsidRPr="004D4D4A">
        <w:t>Artigo 7</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9C928E4" w14:textId="77777777" w:rsidTr="00407EB3">
        <w:trPr>
          <w:jc w:val="center"/>
        </w:trPr>
        <w:tc>
          <w:tcPr>
            <w:tcW w:w="9752" w:type="dxa"/>
            <w:gridSpan w:val="2"/>
          </w:tcPr>
          <w:p w14:paraId="471773FA" w14:textId="77777777" w:rsidR="00CA6634" w:rsidRPr="004D4D4A" w:rsidRDefault="00CA6634" w:rsidP="00407EB3">
            <w:pPr>
              <w:keepNext/>
            </w:pPr>
          </w:p>
        </w:tc>
      </w:tr>
      <w:tr w:rsidR="00CA6634" w:rsidRPr="004D4D4A" w14:paraId="6471C889" w14:textId="77777777" w:rsidTr="00407EB3">
        <w:trPr>
          <w:jc w:val="center"/>
        </w:trPr>
        <w:tc>
          <w:tcPr>
            <w:tcW w:w="4876" w:type="dxa"/>
          </w:tcPr>
          <w:p w14:paraId="6532A252" w14:textId="77777777" w:rsidR="00CA6634" w:rsidRPr="004D4D4A" w:rsidRDefault="00CA6634" w:rsidP="00407EB3">
            <w:pPr>
              <w:pStyle w:val="ColumnHeading"/>
              <w:keepNext/>
            </w:pPr>
            <w:r w:rsidRPr="004D4D4A">
              <w:t>Texto da Comissão</w:t>
            </w:r>
          </w:p>
        </w:tc>
        <w:tc>
          <w:tcPr>
            <w:tcW w:w="4876" w:type="dxa"/>
          </w:tcPr>
          <w:p w14:paraId="628A086A" w14:textId="77777777" w:rsidR="00CA6634" w:rsidRPr="004D4D4A" w:rsidRDefault="00CA6634" w:rsidP="00407EB3">
            <w:pPr>
              <w:pStyle w:val="ColumnHeading"/>
              <w:keepNext/>
            </w:pPr>
            <w:r w:rsidRPr="004D4D4A">
              <w:t>Alteração</w:t>
            </w:r>
          </w:p>
        </w:tc>
      </w:tr>
      <w:tr w:rsidR="00CA6634" w:rsidRPr="004D4D4A" w14:paraId="6F214B46" w14:textId="77777777" w:rsidTr="00407EB3">
        <w:trPr>
          <w:jc w:val="center"/>
        </w:trPr>
        <w:tc>
          <w:tcPr>
            <w:tcW w:w="4876" w:type="dxa"/>
          </w:tcPr>
          <w:p w14:paraId="7C271D89" w14:textId="77777777" w:rsidR="00CA6634" w:rsidRPr="004D4D4A" w:rsidRDefault="00CA6634" w:rsidP="00407EB3">
            <w:pPr>
              <w:pStyle w:val="Normal6"/>
            </w:pPr>
          </w:p>
        </w:tc>
        <w:tc>
          <w:tcPr>
            <w:tcW w:w="4876" w:type="dxa"/>
          </w:tcPr>
          <w:p w14:paraId="03A514F2" w14:textId="77777777" w:rsidR="00CA6634" w:rsidRPr="004D4D4A" w:rsidRDefault="00CA6634" w:rsidP="00407EB3">
            <w:pPr>
              <w:pStyle w:val="Normal6"/>
              <w:jc w:val="center"/>
              <w:rPr>
                <w:szCs w:val="24"/>
              </w:rPr>
            </w:pPr>
            <w:r w:rsidRPr="004D4D4A">
              <w:rPr>
                <w:b/>
                <w:i/>
              </w:rPr>
              <w:t>Artigo 7.º</w:t>
            </w:r>
            <w:r w:rsidRPr="004D4D4A">
              <w:rPr>
                <w:b/>
                <w:i/>
              </w:rPr>
              <w:noBreakHyphen/>
              <w:t>A</w:t>
            </w:r>
          </w:p>
        </w:tc>
      </w:tr>
      <w:tr w:rsidR="00CA6634" w:rsidRPr="004D4D4A" w14:paraId="56DDAF5B" w14:textId="77777777" w:rsidTr="00407EB3">
        <w:trPr>
          <w:jc w:val="center"/>
        </w:trPr>
        <w:tc>
          <w:tcPr>
            <w:tcW w:w="4876" w:type="dxa"/>
          </w:tcPr>
          <w:p w14:paraId="6B51A195" w14:textId="77777777" w:rsidR="00CA6634" w:rsidRPr="004D4D4A" w:rsidRDefault="00CA6634" w:rsidP="00407EB3">
            <w:pPr>
              <w:pStyle w:val="Normal6"/>
            </w:pPr>
          </w:p>
        </w:tc>
        <w:tc>
          <w:tcPr>
            <w:tcW w:w="4876" w:type="dxa"/>
          </w:tcPr>
          <w:p w14:paraId="35B0B35C" w14:textId="77777777" w:rsidR="00CA6634" w:rsidRPr="004D4D4A" w:rsidRDefault="00CA6634" w:rsidP="00407EB3">
            <w:pPr>
              <w:pStyle w:val="Normal6"/>
              <w:jc w:val="center"/>
              <w:rPr>
                <w:szCs w:val="24"/>
              </w:rPr>
            </w:pPr>
            <w:r w:rsidRPr="004D4D4A">
              <w:rPr>
                <w:b/>
                <w:i/>
              </w:rPr>
              <w:t>Aprovação de estabelecimentos de criação</w:t>
            </w:r>
          </w:p>
        </w:tc>
      </w:tr>
      <w:tr w:rsidR="00CA6634" w:rsidRPr="004D4D4A" w14:paraId="0F0434B3" w14:textId="77777777" w:rsidTr="00407EB3">
        <w:trPr>
          <w:jc w:val="center"/>
        </w:trPr>
        <w:tc>
          <w:tcPr>
            <w:tcW w:w="4876" w:type="dxa"/>
          </w:tcPr>
          <w:p w14:paraId="119D1538" w14:textId="77777777" w:rsidR="00CA6634" w:rsidRPr="004D4D4A" w:rsidRDefault="00CA6634" w:rsidP="00407EB3">
            <w:pPr>
              <w:pStyle w:val="Normal6"/>
            </w:pPr>
          </w:p>
        </w:tc>
        <w:tc>
          <w:tcPr>
            <w:tcW w:w="4876" w:type="dxa"/>
          </w:tcPr>
          <w:p w14:paraId="5243D30B" w14:textId="77777777" w:rsidR="00CA6634" w:rsidRPr="004D4D4A" w:rsidRDefault="00CA6634" w:rsidP="00407EB3">
            <w:pPr>
              <w:pStyle w:val="Normal6"/>
              <w:rPr>
                <w:szCs w:val="24"/>
              </w:rPr>
            </w:pPr>
            <w:r w:rsidRPr="004D4D4A">
              <w:rPr>
                <w:b/>
                <w:i/>
              </w:rPr>
              <w:t>1.</w:t>
            </w:r>
            <w:r w:rsidRPr="004D4D4A">
              <w:rPr>
                <w:b/>
                <w:i/>
              </w:rPr>
              <w:tab/>
              <w:t>Os operadores de estabelecimentos de reprodução só devem colocar cães ou gatos no mercado após aprovação do seu estabelecimento pela autoridade competente.</w:t>
            </w:r>
          </w:p>
        </w:tc>
      </w:tr>
      <w:tr w:rsidR="00CA6634" w:rsidRPr="004D4D4A" w14:paraId="4C21234B" w14:textId="77777777" w:rsidTr="00407EB3">
        <w:trPr>
          <w:jc w:val="center"/>
        </w:trPr>
        <w:tc>
          <w:tcPr>
            <w:tcW w:w="4876" w:type="dxa"/>
          </w:tcPr>
          <w:p w14:paraId="2F66797D" w14:textId="77777777" w:rsidR="00CA6634" w:rsidRPr="004D4D4A" w:rsidRDefault="00CA6634" w:rsidP="00407EB3">
            <w:pPr>
              <w:pStyle w:val="Normal6"/>
            </w:pPr>
          </w:p>
        </w:tc>
        <w:tc>
          <w:tcPr>
            <w:tcW w:w="4876" w:type="dxa"/>
          </w:tcPr>
          <w:p w14:paraId="094F8EAC" w14:textId="77777777" w:rsidR="00CA6634" w:rsidRPr="004D4D4A" w:rsidRDefault="00CA6634" w:rsidP="00407EB3">
            <w:pPr>
              <w:pStyle w:val="Normal6"/>
              <w:rPr>
                <w:szCs w:val="24"/>
              </w:rPr>
            </w:pPr>
            <w:r w:rsidRPr="004D4D4A">
              <w:rPr>
                <w:b/>
                <w:i/>
              </w:rPr>
              <w:t>2.</w:t>
            </w:r>
            <w:r w:rsidRPr="004D4D4A">
              <w:rPr>
                <w:b/>
                <w:i/>
              </w:rPr>
              <w:tab/>
              <w:t>A autoridade competente deve efetuar inspeções no local para verificar se o estabelecimento cumpre os requisitos do presente regulamento. Os Estados</w:t>
            </w:r>
            <w:r w:rsidRPr="004D4D4A">
              <w:rPr>
                <w:b/>
                <w:i/>
              </w:rPr>
              <w:noBreakHyphen/>
              <w:t>Membros podem permitir que essas inspeções sejam realizadas à distância, desde que os meios de comunicação à distância utilizados assegurem a recolha de provas suficientes para a realização de inspeções fiáveis pela autoridade competente. A autoridade competente só deve conceder um certificado de aprovação a um estabelecimento de criação que cumpra os requisitos do presente regulamento.</w:t>
            </w:r>
          </w:p>
        </w:tc>
      </w:tr>
      <w:tr w:rsidR="00CA6634" w:rsidRPr="004D4D4A" w14:paraId="29F58FB8" w14:textId="77777777" w:rsidTr="00407EB3">
        <w:trPr>
          <w:jc w:val="center"/>
        </w:trPr>
        <w:tc>
          <w:tcPr>
            <w:tcW w:w="4876" w:type="dxa"/>
          </w:tcPr>
          <w:p w14:paraId="2E53C0AD" w14:textId="77777777" w:rsidR="00CA6634" w:rsidRPr="004D4D4A" w:rsidRDefault="00CA6634" w:rsidP="00407EB3">
            <w:pPr>
              <w:pStyle w:val="Normal6"/>
            </w:pPr>
          </w:p>
        </w:tc>
        <w:tc>
          <w:tcPr>
            <w:tcW w:w="4876" w:type="dxa"/>
          </w:tcPr>
          <w:p w14:paraId="5E136AD0" w14:textId="77777777" w:rsidR="00CA6634" w:rsidRPr="004D4D4A" w:rsidRDefault="00CA6634" w:rsidP="00407EB3">
            <w:pPr>
              <w:pStyle w:val="Normal6"/>
              <w:rPr>
                <w:szCs w:val="24"/>
              </w:rPr>
            </w:pPr>
            <w:r w:rsidRPr="004D4D4A">
              <w:rPr>
                <w:b/>
                <w:i/>
              </w:rPr>
              <w:t>3.</w:t>
            </w:r>
            <w:r w:rsidRPr="004D4D4A">
              <w:rPr>
                <w:b/>
                <w:i/>
              </w:rPr>
              <w:tab/>
              <w:t>As autoridades competentes devem manter uma lista dos estabelecimentos de criação aprovados e disponibilizá</w:t>
            </w:r>
            <w:r w:rsidRPr="004D4D4A">
              <w:rPr>
                <w:b/>
                <w:i/>
              </w:rPr>
              <w:noBreakHyphen/>
              <w:t>la ao público.</w:t>
            </w:r>
          </w:p>
        </w:tc>
      </w:tr>
    </w:tbl>
    <w:p w14:paraId="4C975DBC" w14:textId="77777777" w:rsidR="00CA6634" w:rsidRPr="004D4D4A" w:rsidRDefault="00CA6634" w:rsidP="00CA6634"/>
    <w:p w14:paraId="65F3D19B" w14:textId="77777777" w:rsidR="00CA6634" w:rsidRPr="004D4D4A" w:rsidRDefault="00CA6634" w:rsidP="00CA6634">
      <w:pPr>
        <w:pStyle w:val="AmNumberTabs"/>
      </w:pPr>
      <w:r w:rsidRPr="004D4D4A">
        <w:t>Alteração</w:t>
      </w:r>
      <w:r w:rsidRPr="004D4D4A">
        <w:tab/>
      </w:r>
      <w:r w:rsidRPr="004D4D4A">
        <w:tab/>
        <w:t>110</w:t>
      </w:r>
    </w:p>
    <w:p w14:paraId="55BD1F1E" w14:textId="77777777" w:rsidR="00CA6634" w:rsidRPr="004D4D4A" w:rsidRDefault="00CA6634" w:rsidP="00CA6634"/>
    <w:p w14:paraId="535FACBF" w14:textId="77777777" w:rsidR="00CA6634" w:rsidRPr="004D4D4A" w:rsidRDefault="00CA6634" w:rsidP="00CA6634">
      <w:pPr>
        <w:pStyle w:val="NormalBold"/>
        <w:keepNext/>
      </w:pPr>
      <w:r w:rsidRPr="004D4D4A">
        <w:t>Proposta de regulamento</w:t>
      </w:r>
    </w:p>
    <w:p w14:paraId="1872F5FA" w14:textId="77777777" w:rsidR="00CA6634" w:rsidRPr="004D4D4A" w:rsidRDefault="00CA6634" w:rsidP="00CA6634">
      <w:pPr>
        <w:pStyle w:val="NormalBold"/>
      </w:pPr>
      <w:r w:rsidRPr="004D4D4A">
        <w:t>Artigo 8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E290C52" w14:textId="77777777" w:rsidTr="00407EB3">
        <w:trPr>
          <w:jc w:val="center"/>
        </w:trPr>
        <w:tc>
          <w:tcPr>
            <w:tcW w:w="9752" w:type="dxa"/>
            <w:gridSpan w:val="2"/>
          </w:tcPr>
          <w:p w14:paraId="0D534274" w14:textId="77777777" w:rsidR="00CA6634" w:rsidRPr="004D4D4A" w:rsidRDefault="00CA6634" w:rsidP="00407EB3">
            <w:pPr>
              <w:keepNext/>
            </w:pPr>
          </w:p>
        </w:tc>
      </w:tr>
      <w:tr w:rsidR="00CA6634" w:rsidRPr="004D4D4A" w14:paraId="274A30C4" w14:textId="77777777" w:rsidTr="00407EB3">
        <w:trPr>
          <w:jc w:val="center"/>
        </w:trPr>
        <w:tc>
          <w:tcPr>
            <w:tcW w:w="4876" w:type="dxa"/>
          </w:tcPr>
          <w:p w14:paraId="17CA77C3" w14:textId="77777777" w:rsidR="00CA6634" w:rsidRPr="004D4D4A" w:rsidRDefault="00CA6634" w:rsidP="00407EB3">
            <w:pPr>
              <w:pStyle w:val="ColumnHeading"/>
              <w:keepNext/>
            </w:pPr>
            <w:r w:rsidRPr="004D4D4A">
              <w:t>Texto da Comissão</w:t>
            </w:r>
          </w:p>
        </w:tc>
        <w:tc>
          <w:tcPr>
            <w:tcW w:w="4876" w:type="dxa"/>
          </w:tcPr>
          <w:p w14:paraId="4D6142BD" w14:textId="77777777" w:rsidR="00CA6634" w:rsidRPr="004D4D4A" w:rsidRDefault="00CA6634" w:rsidP="00407EB3">
            <w:pPr>
              <w:pStyle w:val="ColumnHeading"/>
              <w:keepNext/>
            </w:pPr>
            <w:r w:rsidRPr="004D4D4A">
              <w:t>Alteração</w:t>
            </w:r>
          </w:p>
        </w:tc>
      </w:tr>
      <w:tr w:rsidR="00CA6634" w:rsidRPr="004D4D4A" w14:paraId="080AE7E2" w14:textId="77777777" w:rsidTr="00407EB3">
        <w:trPr>
          <w:jc w:val="center"/>
        </w:trPr>
        <w:tc>
          <w:tcPr>
            <w:tcW w:w="4876" w:type="dxa"/>
          </w:tcPr>
          <w:p w14:paraId="643D9C74" w14:textId="77777777" w:rsidR="00CA6634" w:rsidRPr="004D4D4A" w:rsidRDefault="00CA6634" w:rsidP="00407EB3">
            <w:pPr>
              <w:pStyle w:val="Normal6"/>
            </w:pPr>
            <w:r w:rsidRPr="004D4D4A">
              <w:t>1.</w:t>
            </w:r>
            <w:r w:rsidRPr="004D4D4A">
              <w:tab/>
            </w:r>
            <w:r w:rsidRPr="004D4D4A">
              <w:rPr>
                <w:b/>
                <w:i/>
              </w:rPr>
              <w:t>Sempre que</w:t>
            </w:r>
            <w:r w:rsidRPr="004D4D4A">
              <w:t xml:space="preserve"> os operadores </w:t>
            </w:r>
            <w:r w:rsidRPr="004D4D4A">
              <w:rPr>
                <w:b/>
                <w:i/>
              </w:rPr>
              <w:t>e as pessoas singulares ou coletivas responsáveis por abrigos coloquem no mercado ou forneçam cães ou gatos destinados a serem mantidos como animais de companhia</w:t>
            </w:r>
            <w:r w:rsidRPr="004D4D4A">
              <w:t xml:space="preserve">, </w:t>
            </w:r>
            <w:r w:rsidRPr="004D4D4A">
              <w:rPr>
                <w:b/>
                <w:i/>
              </w:rPr>
              <w:t>devem facultar à pessoa que adquire o animal de companhia as informações necessárias para lhe permitir assegurar o bem</w:t>
            </w:r>
            <w:r w:rsidRPr="004D4D4A">
              <w:rPr>
                <w:b/>
                <w:i/>
              </w:rPr>
              <w:noBreakHyphen/>
              <w:t>estar do animal</w:t>
            </w:r>
            <w:r w:rsidRPr="004D4D4A">
              <w:t xml:space="preserve">, </w:t>
            </w:r>
            <w:r w:rsidRPr="004D4D4A">
              <w:rPr>
                <w:b/>
                <w:i/>
              </w:rPr>
              <w:t>incluindo</w:t>
            </w:r>
            <w:r w:rsidRPr="004D4D4A">
              <w:t xml:space="preserve"> informações sobre a </w:t>
            </w:r>
            <w:r w:rsidRPr="004D4D4A">
              <w:rPr>
                <w:b/>
                <w:i/>
              </w:rPr>
              <w:t>propriedade responsável</w:t>
            </w:r>
            <w:r w:rsidRPr="004D4D4A">
              <w:t>.</w:t>
            </w:r>
          </w:p>
        </w:tc>
        <w:tc>
          <w:tcPr>
            <w:tcW w:w="4876" w:type="dxa"/>
          </w:tcPr>
          <w:p w14:paraId="2AA7F265" w14:textId="77777777" w:rsidR="00CA6634" w:rsidRPr="004D4D4A" w:rsidRDefault="00CA6634" w:rsidP="00407EB3">
            <w:pPr>
              <w:pStyle w:val="Normal6"/>
              <w:rPr>
                <w:szCs w:val="24"/>
              </w:rPr>
            </w:pPr>
            <w:r w:rsidRPr="004D4D4A">
              <w:t>1.</w:t>
            </w:r>
            <w:r w:rsidRPr="004D4D4A">
              <w:tab/>
              <w:t xml:space="preserve">Os operadores </w:t>
            </w:r>
            <w:r w:rsidRPr="004D4D4A">
              <w:rPr>
                <w:b/>
                <w:i/>
              </w:rPr>
              <w:t>devem facultar à pessoa que adquire um cão ou gato as informações escritas necessárias para lhe permitir assegurar o bem</w:t>
            </w:r>
            <w:r w:rsidRPr="004D4D4A">
              <w:rPr>
                <w:b/>
                <w:i/>
              </w:rPr>
              <w:noBreakHyphen/>
              <w:t>estar do cão ou gato</w:t>
            </w:r>
            <w:r w:rsidRPr="004D4D4A">
              <w:t xml:space="preserve">, </w:t>
            </w:r>
            <w:r w:rsidRPr="004D4D4A">
              <w:rPr>
                <w:b/>
                <w:i/>
              </w:rPr>
              <w:t>incluindo informações sobre a propriedade responsável e sobre as necessidades específicas do cão ou gato em termos de alimentação, cuidados, saúde, alojamento e necessidades comportamentais</w:t>
            </w:r>
            <w:r w:rsidRPr="004D4D4A">
              <w:t xml:space="preserve">, </w:t>
            </w:r>
            <w:r w:rsidRPr="004D4D4A">
              <w:rPr>
                <w:b/>
                <w:i/>
              </w:rPr>
              <w:t>bem como</w:t>
            </w:r>
            <w:r w:rsidRPr="004D4D4A">
              <w:t xml:space="preserve"> informações sobre a </w:t>
            </w:r>
            <w:r w:rsidRPr="004D4D4A">
              <w:rPr>
                <w:b/>
                <w:i/>
              </w:rPr>
              <w:t>sua saúde, incluindo o estado de vacinação</w:t>
            </w:r>
            <w:r w:rsidRPr="004D4D4A">
              <w:t>.</w:t>
            </w:r>
          </w:p>
        </w:tc>
      </w:tr>
    </w:tbl>
    <w:p w14:paraId="256E7EC1" w14:textId="77777777" w:rsidR="00CA6634" w:rsidRPr="004D4D4A" w:rsidRDefault="00CA6634" w:rsidP="00CA6634"/>
    <w:p w14:paraId="1B0167B1" w14:textId="77777777" w:rsidR="00CA6634" w:rsidRPr="004D4D4A" w:rsidRDefault="00CA6634" w:rsidP="00CA6634">
      <w:pPr>
        <w:pStyle w:val="AmNumberTabs"/>
      </w:pPr>
      <w:r w:rsidRPr="004D4D4A">
        <w:t>Alteração</w:t>
      </w:r>
      <w:r w:rsidRPr="004D4D4A">
        <w:tab/>
      </w:r>
      <w:r w:rsidRPr="004D4D4A">
        <w:tab/>
        <w:t>111</w:t>
      </w:r>
    </w:p>
    <w:p w14:paraId="1FF39FE9" w14:textId="77777777" w:rsidR="00CA6634" w:rsidRPr="004D4D4A" w:rsidRDefault="00CA6634" w:rsidP="00CA6634"/>
    <w:p w14:paraId="604A605F" w14:textId="77777777" w:rsidR="00CA6634" w:rsidRPr="004D4D4A" w:rsidRDefault="00CA6634" w:rsidP="00CA6634">
      <w:pPr>
        <w:pStyle w:val="NormalBold"/>
        <w:keepNext/>
      </w:pPr>
      <w:r w:rsidRPr="004D4D4A">
        <w:t>Proposta de regulamento</w:t>
      </w:r>
    </w:p>
    <w:p w14:paraId="205FF53B" w14:textId="77777777" w:rsidR="00CA6634" w:rsidRPr="004D4D4A" w:rsidRDefault="00CA6634" w:rsidP="00CA6634">
      <w:pPr>
        <w:pStyle w:val="NormalBold"/>
      </w:pPr>
      <w:r w:rsidRPr="004D4D4A">
        <w:t>Artigo 8 – n.º 2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313372E" w14:textId="77777777" w:rsidTr="00407EB3">
        <w:trPr>
          <w:jc w:val="center"/>
        </w:trPr>
        <w:tc>
          <w:tcPr>
            <w:tcW w:w="9752" w:type="dxa"/>
            <w:gridSpan w:val="2"/>
          </w:tcPr>
          <w:p w14:paraId="1C4F8E4F" w14:textId="77777777" w:rsidR="00CA6634" w:rsidRPr="004D4D4A" w:rsidRDefault="00CA6634" w:rsidP="00407EB3">
            <w:pPr>
              <w:keepNext/>
            </w:pPr>
          </w:p>
        </w:tc>
      </w:tr>
      <w:tr w:rsidR="00CA6634" w:rsidRPr="004D4D4A" w14:paraId="5C4B32BB" w14:textId="77777777" w:rsidTr="00407EB3">
        <w:trPr>
          <w:jc w:val="center"/>
        </w:trPr>
        <w:tc>
          <w:tcPr>
            <w:tcW w:w="4876" w:type="dxa"/>
          </w:tcPr>
          <w:p w14:paraId="0338A852" w14:textId="77777777" w:rsidR="00CA6634" w:rsidRPr="004D4D4A" w:rsidRDefault="00CA6634" w:rsidP="00407EB3">
            <w:pPr>
              <w:pStyle w:val="ColumnHeading"/>
              <w:keepNext/>
            </w:pPr>
            <w:r w:rsidRPr="004D4D4A">
              <w:t>Texto da Comissão</w:t>
            </w:r>
          </w:p>
        </w:tc>
        <w:tc>
          <w:tcPr>
            <w:tcW w:w="4876" w:type="dxa"/>
          </w:tcPr>
          <w:p w14:paraId="2F9E05A4" w14:textId="77777777" w:rsidR="00CA6634" w:rsidRPr="004D4D4A" w:rsidRDefault="00CA6634" w:rsidP="00407EB3">
            <w:pPr>
              <w:pStyle w:val="ColumnHeading"/>
              <w:keepNext/>
            </w:pPr>
            <w:r w:rsidRPr="004D4D4A">
              <w:t>Alteração</w:t>
            </w:r>
          </w:p>
        </w:tc>
      </w:tr>
      <w:tr w:rsidR="00CA6634" w:rsidRPr="004D4D4A" w14:paraId="1E8A287F" w14:textId="77777777" w:rsidTr="00407EB3">
        <w:trPr>
          <w:jc w:val="center"/>
        </w:trPr>
        <w:tc>
          <w:tcPr>
            <w:tcW w:w="4876" w:type="dxa"/>
          </w:tcPr>
          <w:p w14:paraId="4BE60BB8" w14:textId="77777777" w:rsidR="00CA6634" w:rsidRPr="004D4D4A" w:rsidRDefault="00CA6634" w:rsidP="00407EB3">
            <w:pPr>
              <w:pStyle w:val="Normal6"/>
            </w:pPr>
            <w:r w:rsidRPr="004D4D4A">
              <w:t>2.</w:t>
            </w:r>
            <w:r w:rsidRPr="004D4D4A">
              <w:tab/>
              <w:t xml:space="preserve">Quando </w:t>
            </w:r>
            <w:r w:rsidRPr="004D4D4A">
              <w:rPr>
                <w:b/>
                <w:i/>
              </w:rPr>
              <w:t>o fornecimento</w:t>
            </w:r>
            <w:r w:rsidRPr="004D4D4A">
              <w:t xml:space="preserve"> de cães e gatos</w:t>
            </w:r>
            <w:r w:rsidRPr="004D4D4A">
              <w:rPr>
                <w:b/>
                <w:i/>
              </w:rPr>
              <w:t xml:space="preserve"> é anunciado</w:t>
            </w:r>
            <w:r w:rsidRPr="004D4D4A">
              <w:t xml:space="preserve"> através de </w:t>
            </w:r>
            <w:r w:rsidRPr="004D4D4A">
              <w:rPr>
                <w:b/>
                <w:i/>
              </w:rPr>
              <w:t>meios</w:t>
            </w:r>
            <w:r w:rsidRPr="004D4D4A">
              <w:t xml:space="preserve"> em linha, </w:t>
            </w:r>
            <w:r w:rsidRPr="004D4D4A">
              <w:rPr>
                <w:b/>
                <w:i/>
              </w:rPr>
              <w:t>o anúncio deve exibir</w:t>
            </w:r>
            <w:r w:rsidRPr="004D4D4A">
              <w:t>, em carateres claramente visíveis e a negrito</w:t>
            </w:r>
            <w:r w:rsidRPr="004D4D4A">
              <w:rPr>
                <w:b/>
                <w:i/>
              </w:rPr>
              <w:t>, a seguinte advertência</w:t>
            </w:r>
            <w:r w:rsidRPr="004D4D4A">
              <w:t>:</w:t>
            </w:r>
          </w:p>
        </w:tc>
        <w:tc>
          <w:tcPr>
            <w:tcW w:w="4876" w:type="dxa"/>
          </w:tcPr>
          <w:p w14:paraId="535C7F3D" w14:textId="77777777" w:rsidR="00CA6634" w:rsidRPr="004D4D4A" w:rsidRDefault="00CA6634" w:rsidP="00407EB3">
            <w:pPr>
              <w:pStyle w:val="Normal6"/>
              <w:rPr>
                <w:szCs w:val="24"/>
              </w:rPr>
            </w:pPr>
            <w:r w:rsidRPr="004D4D4A">
              <w:t>2.</w:t>
            </w:r>
            <w:r w:rsidRPr="004D4D4A">
              <w:tab/>
              <w:t xml:space="preserve">Quando </w:t>
            </w:r>
            <w:r w:rsidRPr="004D4D4A">
              <w:rPr>
                <w:b/>
                <w:i/>
              </w:rPr>
              <w:t>os operadores e as pessoas singulares ou coletivas anunciam a colocação no mercado</w:t>
            </w:r>
            <w:r w:rsidRPr="004D4D4A">
              <w:t xml:space="preserve"> de cães e gatos</w:t>
            </w:r>
            <w:r w:rsidRPr="004D4D4A">
              <w:rPr>
                <w:b/>
                <w:i/>
              </w:rPr>
              <w:t>,</w:t>
            </w:r>
            <w:r w:rsidRPr="004D4D4A">
              <w:t xml:space="preserve"> através de </w:t>
            </w:r>
            <w:r w:rsidRPr="004D4D4A">
              <w:rPr>
                <w:b/>
                <w:i/>
              </w:rPr>
              <w:t>plataformas</w:t>
            </w:r>
            <w:r w:rsidRPr="004D4D4A">
              <w:t xml:space="preserve"> em linha, </w:t>
            </w:r>
            <w:r w:rsidRPr="004D4D4A">
              <w:rPr>
                <w:b/>
                <w:i/>
              </w:rPr>
              <w:t>deve ser exibida, pelo menos, a seguinte advertência</w:t>
            </w:r>
            <w:r w:rsidRPr="004D4D4A">
              <w:t>, em carateres claramente visíveis e a negrito:</w:t>
            </w:r>
          </w:p>
        </w:tc>
      </w:tr>
    </w:tbl>
    <w:p w14:paraId="354041BD" w14:textId="77777777" w:rsidR="00CA6634" w:rsidRPr="004D4D4A" w:rsidRDefault="00CA6634" w:rsidP="00CA6634"/>
    <w:p w14:paraId="31EA3442" w14:textId="77777777" w:rsidR="005E5DE9" w:rsidRPr="004D4D4A" w:rsidRDefault="005E5DE9" w:rsidP="005E5DE9">
      <w:pPr>
        <w:pStyle w:val="AmNumberTabs"/>
      </w:pPr>
      <w:r w:rsidRPr="004D4D4A">
        <w:t>Alteração</w:t>
      </w:r>
      <w:r w:rsidRPr="004D4D4A">
        <w:tab/>
      </w:r>
      <w:r w:rsidRPr="004D4D4A">
        <w:tab/>
        <w:t>288</w:t>
      </w:r>
    </w:p>
    <w:p w14:paraId="00E39289" w14:textId="77777777" w:rsidR="005E5DE9" w:rsidRPr="004D4D4A" w:rsidRDefault="005E5DE9" w:rsidP="005E5DE9">
      <w:pPr>
        <w:pStyle w:val="NormalBold12b"/>
      </w:pPr>
      <w:r w:rsidRPr="004D4D4A">
        <w:t>Proposta de regulamento</w:t>
      </w:r>
    </w:p>
    <w:p w14:paraId="3B7DCEC8" w14:textId="002B3638" w:rsidR="005E5DE9" w:rsidRPr="004D4D4A" w:rsidRDefault="005E5DE9" w:rsidP="004D4D4A">
      <w:pPr>
        <w:pStyle w:val="NormalBold"/>
      </w:pPr>
      <w:r w:rsidRPr="004D4D4A">
        <w:t>Artigo 8 – n.º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DE9" w:rsidRPr="004D4D4A" w14:paraId="1E9437DA" w14:textId="77777777" w:rsidTr="00FB7499">
        <w:trPr>
          <w:trHeight w:hRule="exact" w:val="240"/>
          <w:jc w:val="center"/>
        </w:trPr>
        <w:tc>
          <w:tcPr>
            <w:tcW w:w="9752" w:type="dxa"/>
            <w:gridSpan w:val="2"/>
            <w:tcBorders>
              <w:top w:val="nil"/>
              <w:left w:val="nil"/>
              <w:bottom w:val="nil"/>
              <w:right w:val="nil"/>
            </w:tcBorders>
          </w:tcPr>
          <w:p w14:paraId="6472AE43" w14:textId="77777777" w:rsidR="005E5DE9" w:rsidRPr="004D4D4A" w:rsidRDefault="005E5DE9" w:rsidP="00FB7499"/>
        </w:tc>
      </w:tr>
      <w:tr w:rsidR="005E5DE9" w:rsidRPr="004D4D4A" w14:paraId="797BBECA" w14:textId="77777777" w:rsidTr="00FB7499">
        <w:trPr>
          <w:trHeight w:val="240"/>
          <w:jc w:val="center"/>
        </w:trPr>
        <w:tc>
          <w:tcPr>
            <w:tcW w:w="4876" w:type="dxa"/>
            <w:tcBorders>
              <w:top w:val="nil"/>
              <w:left w:val="nil"/>
              <w:bottom w:val="nil"/>
              <w:right w:val="nil"/>
            </w:tcBorders>
          </w:tcPr>
          <w:p w14:paraId="372F752C" w14:textId="77777777" w:rsidR="005E5DE9" w:rsidRPr="004D4D4A" w:rsidRDefault="005E5DE9" w:rsidP="00FB7499">
            <w:pPr>
              <w:pStyle w:val="AmColumnHeading"/>
            </w:pPr>
            <w:r w:rsidRPr="004D4D4A">
              <w:t>Texto da Comissão</w:t>
            </w:r>
          </w:p>
        </w:tc>
        <w:tc>
          <w:tcPr>
            <w:tcW w:w="4876" w:type="dxa"/>
            <w:tcBorders>
              <w:top w:val="nil"/>
              <w:left w:val="nil"/>
              <w:bottom w:val="nil"/>
              <w:right w:val="nil"/>
            </w:tcBorders>
          </w:tcPr>
          <w:p w14:paraId="32AEDDB2" w14:textId="77777777" w:rsidR="005E5DE9" w:rsidRPr="004D4D4A" w:rsidRDefault="005E5DE9" w:rsidP="00FB7499">
            <w:pPr>
              <w:pStyle w:val="AmColumnHeading"/>
            </w:pPr>
            <w:r w:rsidRPr="004D4D4A">
              <w:t>Alteração</w:t>
            </w:r>
          </w:p>
        </w:tc>
      </w:tr>
      <w:tr w:rsidR="003E6CC7" w:rsidRPr="004D4D4A" w14:paraId="6382CA6D" w14:textId="77777777" w:rsidTr="00FB7499">
        <w:trPr>
          <w:trHeight w:val="240"/>
          <w:jc w:val="center"/>
        </w:trPr>
        <w:tc>
          <w:tcPr>
            <w:tcW w:w="4876" w:type="dxa"/>
            <w:tcBorders>
              <w:top w:val="nil"/>
              <w:left w:val="nil"/>
              <w:bottom w:val="nil"/>
              <w:right w:val="nil"/>
            </w:tcBorders>
          </w:tcPr>
          <w:p w14:paraId="69787559" w14:textId="25FC30DA" w:rsidR="003E6CC7" w:rsidRPr="004D4D4A" w:rsidRDefault="003E6CC7" w:rsidP="004D4D4A">
            <w:pPr>
              <w:pStyle w:val="AmColumnHeading"/>
              <w:jc w:val="left"/>
              <w:rPr>
                <w:i w:val="0"/>
              </w:rPr>
            </w:pPr>
            <w:r w:rsidRPr="004D4D4A">
              <w:rPr>
                <w:i w:val="0"/>
              </w:rPr>
              <w:t>2.</w:t>
            </w:r>
            <w:r w:rsidRPr="004D4D4A">
              <w:rPr>
                <w:i w:val="0"/>
              </w:rPr>
              <w:tab/>
              <w:t>Quando o fornecimento de cães e gatos é anunciado através de meios em linha, o anúncio deve exibir, em carateres claramente visíveis e a negrito, a seguinte advertência:</w:t>
            </w:r>
          </w:p>
        </w:tc>
        <w:tc>
          <w:tcPr>
            <w:tcW w:w="4876" w:type="dxa"/>
            <w:tcBorders>
              <w:top w:val="nil"/>
              <w:left w:val="nil"/>
              <w:bottom w:val="nil"/>
              <w:right w:val="nil"/>
            </w:tcBorders>
          </w:tcPr>
          <w:p w14:paraId="4D3ACACC" w14:textId="56EADEC8" w:rsidR="003E6CC7" w:rsidRPr="004D4D4A" w:rsidRDefault="003E6CC7" w:rsidP="004D4D4A">
            <w:pPr>
              <w:pStyle w:val="AmColumnHeading"/>
              <w:jc w:val="left"/>
              <w:rPr>
                <w:i w:val="0"/>
              </w:rPr>
            </w:pPr>
            <w:r w:rsidRPr="004D4D4A">
              <w:rPr>
                <w:i w:val="0"/>
              </w:rPr>
              <w:t>2.</w:t>
            </w:r>
            <w:r w:rsidRPr="004D4D4A">
              <w:rPr>
                <w:i w:val="0"/>
              </w:rPr>
              <w:tab/>
              <w:t>Quando o fornecimento de cães e gatos é anunciado através de meios em linha, o anúncio deve exibir, em carateres claramente visíveis e a negrito, a seguinte advertência:</w:t>
            </w:r>
          </w:p>
        </w:tc>
      </w:tr>
      <w:tr w:rsidR="005E5DE9" w:rsidRPr="004D4D4A" w14:paraId="239113C7" w14:textId="77777777" w:rsidTr="00FB7499">
        <w:trPr>
          <w:jc w:val="center"/>
        </w:trPr>
        <w:tc>
          <w:tcPr>
            <w:tcW w:w="4876" w:type="dxa"/>
            <w:tcBorders>
              <w:top w:val="nil"/>
              <w:left w:val="nil"/>
              <w:bottom w:val="nil"/>
              <w:right w:val="nil"/>
            </w:tcBorders>
          </w:tcPr>
          <w:p w14:paraId="1B535661" w14:textId="77777777" w:rsidR="005E5DE9" w:rsidRPr="004D4D4A" w:rsidRDefault="005E5DE9" w:rsidP="00FB7499">
            <w:pPr>
              <w:pStyle w:val="Normal6a"/>
            </w:pPr>
            <w:r w:rsidRPr="004D4D4A">
              <w:t xml:space="preserve">«Um animal não é um brinquedo.  Comprar ou adotar um animal é uma decisão que muda a sua vida.  Enquanto proprietário de um animal, é obrigado a </w:t>
            </w:r>
            <w:r w:rsidRPr="004D4D4A">
              <w:lastRenderedPageBreak/>
              <w:t>assegurar que todas as necessidades deste em matéria de saúde e bem-estar sejam satisfeitas a todo o momento».</w:t>
            </w:r>
          </w:p>
        </w:tc>
        <w:tc>
          <w:tcPr>
            <w:tcW w:w="4876" w:type="dxa"/>
            <w:tcBorders>
              <w:top w:val="nil"/>
              <w:left w:val="nil"/>
              <w:bottom w:val="nil"/>
              <w:right w:val="nil"/>
            </w:tcBorders>
          </w:tcPr>
          <w:p w14:paraId="6725789D" w14:textId="14CBC3C2" w:rsidR="005E5DE9" w:rsidRPr="004D4D4A" w:rsidRDefault="005E5DE9" w:rsidP="002248C9">
            <w:pPr>
              <w:pStyle w:val="Normal6a"/>
            </w:pPr>
            <w:r w:rsidRPr="004D4D4A">
              <w:lastRenderedPageBreak/>
              <w:t xml:space="preserve">«Um animal não é um brinquedo. Comprar ou adotar um animal é uma decisão que muda a sua vida. Enquanto proprietário de um animal, é obrigado a assegurar que as </w:t>
            </w:r>
            <w:r w:rsidRPr="004D4D4A">
              <w:lastRenderedPageBreak/>
              <w:t xml:space="preserve">necessidades deste em matéria de saúde e bem-estar sejam satisfeitas a todo o momento. </w:t>
            </w:r>
            <w:r w:rsidRPr="004D4D4A">
              <w:rPr>
                <w:b/>
                <w:i/>
              </w:rPr>
              <w:t>Cuidar de um animal exige recursos financeiros. É proibido abandonar o animal quando a partir do momento em que esteja sob os seus cuidados.»</w:t>
            </w:r>
          </w:p>
        </w:tc>
      </w:tr>
    </w:tbl>
    <w:p w14:paraId="064C5547" w14:textId="0FB06C9F" w:rsidR="005E5DE9" w:rsidRPr="004D4D4A" w:rsidRDefault="005E5DE9" w:rsidP="005E5DE9"/>
    <w:p w14:paraId="7A79A6F7" w14:textId="4642A8A3" w:rsidR="00CA6634" w:rsidRPr="004D4D4A" w:rsidRDefault="00CA6634" w:rsidP="005E5DE9"/>
    <w:p w14:paraId="28075CA6" w14:textId="77777777" w:rsidR="00CA6634" w:rsidRPr="004D4D4A" w:rsidRDefault="00CA6634" w:rsidP="00CA6634">
      <w:pPr>
        <w:pStyle w:val="AmNumberTabs"/>
      </w:pPr>
      <w:r w:rsidRPr="004D4D4A">
        <w:t>Alteração</w:t>
      </w:r>
      <w:r w:rsidRPr="004D4D4A">
        <w:tab/>
      </w:r>
      <w:r w:rsidRPr="004D4D4A">
        <w:tab/>
        <w:t>113</w:t>
      </w:r>
    </w:p>
    <w:p w14:paraId="3D7A1D27" w14:textId="77777777" w:rsidR="00CA6634" w:rsidRPr="004D4D4A" w:rsidRDefault="00CA6634" w:rsidP="00CA6634"/>
    <w:p w14:paraId="10BD3AA3" w14:textId="77777777" w:rsidR="00CA6634" w:rsidRPr="004D4D4A" w:rsidRDefault="00CA6634" w:rsidP="00CA6634">
      <w:pPr>
        <w:pStyle w:val="NormalBold"/>
        <w:keepNext/>
      </w:pPr>
      <w:r w:rsidRPr="004D4D4A">
        <w:t>Proposta de regulamento</w:t>
      </w:r>
    </w:p>
    <w:p w14:paraId="467F2E0C" w14:textId="77777777" w:rsidR="00CA6634" w:rsidRPr="004D4D4A" w:rsidRDefault="00CA6634" w:rsidP="00CA6634">
      <w:pPr>
        <w:pStyle w:val="NormalBold"/>
      </w:pPr>
      <w:r w:rsidRPr="004D4D4A">
        <w:t>Artigo 9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A2161A1" w14:textId="77777777" w:rsidTr="00407EB3">
        <w:trPr>
          <w:jc w:val="center"/>
        </w:trPr>
        <w:tc>
          <w:tcPr>
            <w:tcW w:w="9752" w:type="dxa"/>
            <w:gridSpan w:val="2"/>
          </w:tcPr>
          <w:p w14:paraId="181649FE" w14:textId="77777777" w:rsidR="00CA6634" w:rsidRPr="004D4D4A" w:rsidRDefault="00CA6634" w:rsidP="00407EB3">
            <w:pPr>
              <w:keepNext/>
            </w:pPr>
          </w:p>
        </w:tc>
      </w:tr>
      <w:tr w:rsidR="00CA6634" w:rsidRPr="004D4D4A" w14:paraId="66E1AAAB" w14:textId="77777777" w:rsidTr="00407EB3">
        <w:trPr>
          <w:jc w:val="center"/>
        </w:trPr>
        <w:tc>
          <w:tcPr>
            <w:tcW w:w="4876" w:type="dxa"/>
          </w:tcPr>
          <w:p w14:paraId="5DAB147C" w14:textId="77777777" w:rsidR="00CA6634" w:rsidRPr="004D4D4A" w:rsidRDefault="00CA6634" w:rsidP="00407EB3">
            <w:pPr>
              <w:pStyle w:val="ColumnHeading"/>
              <w:keepNext/>
            </w:pPr>
            <w:r w:rsidRPr="004D4D4A">
              <w:t>Texto da Comissão</w:t>
            </w:r>
          </w:p>
        </w:tc>
        <w:tc>
          <w:tcPr>
            <w:tcW w:w="4876" w:type="dxa"/>
          </w:tcPr>
          <w:p w14:paraId="073DBF54" w14:textId="77777777" w:rsidR="00CA6634" w:rsidRPr="004D4D4A" w:rsidRDefault="00CA6634" w:rsidP="00407EB3">
            <w:pPr>
              <w:pStyle w:val="ColumnHeading"/>
              <w:keepNext/>
            </w:pPr>
            <w:r w:rsidRPr="004D4D4A">
              <w:t>Alteração</w:t>
            </w:r>
          </w:p>
        </w:tc>
      </w:tr>
      <w:tr w:rsidR="00CA6634" w:rsidRPr="004D4D4A" w14:paraId="3ED8566D" w14:textId="77777777" w:rsidTr="00407EB3">
        <w:trPr>
          <w:jc w:val="center"/>
        </w:trPr>
        <w:tc>
          <w:tcPr>
            <w:tcW w:w="4876" w:type="dxa"/>
          </w:tcPr>
          <w:p w14:paraId="7A5D41F3" w14:textId="77777777" w:rsidR="00CA6634" w:rsidRPr="004D4D4A" w:rsidRDefault="00CA6634" w:rsidP="00407EB3">
            <w:pPr>
              <w:pStyle w:val="Normal6"/>
            </w:pPr>
            <w:r w:rsidRPr="004D4D4A">
              <w:t>1.</w:t>
            </w:r>
            <w:r w:rsidRPr="004D4D4A">
              <w:tab/>
              <w:t>Os cuidadores de animais devem ter as seguintes competências no que diz respeito aos cães e gatos que manuseiam:</w:t>
            </w:r>
          </w:p>
        </w:tc>
        <w:tc>
          <w:tcPr>
            <w:tcW w:w="4876" w:type="dxa"/>
          </w:tcPr>
          <w:p w14:paraId="66B813B1" w14:textId="77777777" w:rsidR="00CA6634" w:rsidRPr="004D4D4A" w:rsidRDefault="00CA6634" w:rsidP="00407EB3">
            <w:pPr>
              <w:pStyle w:val="Normal6"/>
              <w:rPr>
                <w:szCs w:val="24"/>
              </w:rPr>
            </w:pPr>
            <w:r w:rsidRPr="004D4D4A">
              <w:t>1.</w:t>
            </w:r>
            <w:r w:rsidRPr="004D4D4A">
              <w:tab/>
              <w:t>Os cuidadores de animais</w:t>
            </w:r>
            <w:r w:rsidRPr="004D4D4A">
              <w:rPr>
                <w:b/>
                <w:i/>
              </w:rPr>
              <w:t>, exceto os voluntários e os estagiários supervisionados,</w:t>
            </w:r>
            <w:r w:rsidRPr="004D4D4A">
              <w:t xml:space="preserve"> devem ter as seguintes competências no que diz respeito aos cães e gatos que manuseiam:</w:t>
            </w:r>
          </w:p>
        </w:tc>
      </w:tr>
    </w:tbl>
    <w:p w14:paraId="0C78675F" w14:textId="77777777" w:rsidR="00CA6634" w:rsidRPr="004D4D4A" w:rsidRDefault="00CA6634" w:rsidP="00CA6634"/>
    <w:p w14:paraId="02225DD7" w14:textId="77777777" w:rsidR="00CA6634" w:rsidRPr="004D4D4A" w:rsidRDefault="00CA6634" w:rsidP="00CA6634">
      <w:pPr>
        <w:pStyle w:val="AmNumberTabs"/>
      </w:pPr>
      <w:r w:rsidRPr="004D4D4A">
        <w:t>Alteração</w:t>
      </w:r>
      <w:r w:rsidRPr="004D4D4A">
        <w:tab/>
      </w:r>
      <w:r w:rsidRPr="004D4D4A">
        <w:tab/>
        <w:t>114</w:t>
      </w:r>
    </w:p>
    <w:p w14:paraId="7B76A8AA" w14:textId="77777777" w:rsidR="00CA6634" w:rsidRPr="004D4D4A" w:rsidRDefault="00CA6634" w:rsidP="00CA6634"/>
    <w:p w14:paraId="12317E5E" w14:textId="77777777" w:rsidR="00CA6634" w:rsidRPr="004D4D4A" w:rsidRDefault="00CA6634" w:rsidP="00CA6634">
      <w:pPr>
        <w:pStyle w:val="NormalBold"/>
        <w:keepNext/>
      </w:pPr>
      <w:r w:rsidRPr="004D4D4A">
        <w:t>Proposta de regulamento</w:t>
      </w:r>
    </w:p>
    <w:p w14:paraId="0FC9A941" w14:textId="77777777" w:rsidR="00CA6634" w:rsidRPr="004D4D4A" w:rsidRDefault="00CA6634" w:rsidP="00CA6634">
      <w:pPr>
        <w:pStyle w:val="NormalBold"/>
      </w:pPr>
      <w:r w:rsidRPr="004D4D4A">
        <w:t>Artigo 9 – n.º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490E81C" w14:textId="77777777" w:rsidTr="00407EB3">
        <w:trPr>
          <w:jc w:val="center"/>
        </w:trPr>
        <w:tc>
          <w:tcPr>
            <w:tcW w:w="9752" w:type="dxa"/>
            <w:gridSpan w:val="2"/>
          </w:tcPr>
          <w:p w14:paraId="466ED291" w14:textId="77777777" w:rsidR="00CA6634" w:rsidRPr="004D4D4A" w:rsidRDefault="00CA6634" w:rsidP="00407EB3">
            <w:pPr>
              <w:keepNext/>
            </w:pPr>
          </w:p>
        </w:tc>
      </w:tr>
      <w:tr w:rsidR="00CA6634" w:rsidRPr="004D4D4A" w14:paraId="77CCCE21" w14:textId="77777777" w:rsidTr="00407EB3">
        <w:trPr>
          <w:jc w:val="center"/>
        </w:trPr>
        <w:tc>
          <w:tcPr>
            <w:tcW w:w="4876" w:type="dxa"/>
          </w:tcPr>
          <w:p w14:paraId="66252F12" w14:textId="77777777" w:rsidR="00CA6634" w:rsidRPr="004D4D4A" w:rsidRDefault="00CA6634" w:rsidP="00407EB3">
            <w:pPr>
              <w:pStyle w:val="ColumnHeading"/>
              <w:keepNext/>
            </w:pPr>
            <w:r w:rsidRPr="004D4D4A">
              <w:t>Texto da Comissão</w:t>
            </w:r>
          </w:p>
        </w:tc>
        <w:tc>
          <w:tcPr>
            <w:tcW w:w="4876" w:type="dxa"/>
          </w:tcPr>
          <w:p w14:paraId="3B8BA885" w14:textId="77777777" w:rsidR="00CA6634" w:rsidRPr="004D4D4A" w:rsidRDefault="00CA6634" w:rsidP="00407EB3">
            <w:pPr>
              <w:pStyle w:val="ColumnHeading"/>
              <w:keepNext/>
            </w:pPr>
            <w:r w:rsidRPr="004D4D4A">
              <w:t>Alteração</w:t>
            </w:r>
          </w:p>
        </w:tc>
      </w:tr>
      <w:tr w:rsidR="00CA6634" w:rsidRPr="004D4D4A" w14:paraId="47BAF6C7" w14:textId="77777777" w:rsidTr="00407EB3">
        <w:trPr>
          <w:jc w:val="center"/>
        </w:trPr>
        <w:tc>
          <w:tcPr>
            <w:tcW w:w="4876" w:type="dxa"/>
          </w:tcPr>
          <w:p w14:paraId="070CC3B3" w14:textId="77777777" w:rsidR="00CA6634" w:rsidRPr="004D4D4A" w:rsidRDefault="00CA6634" w:rsidP="00407EB3">
            <w:pPr>
              <w:pStyle w:val="Normal6"/>
            </w:pPr>
            <w:r w:rsidRPr="004D4D4A">
              <w:t>b)</w:t>
            </w:r>
            <w:r w:rsidRPr="004D4D4A">
              <w:tab/>
              <w:t>Capacidade para reconhecer as suas expressões, incluindo qualquer sinal de sofrimento, e para identificar as medidas de atenuação adequadas a tomar nesses casos;</w:t>
            </w:r>
          </w:p>
        </w:tc>
        <w:tc>
          <w:tcPr>
            <w:tcW w:w="4876" w:type="dxa"/>
          </w:tcPr>
          <w:p w14:paraId="0FBC594F" w14:textId="77777777" w:rsidR="00CA6634" w:rsidRPr="004D4D4A" w:rsidRDefault="00CA6634" w:rsidP="00407EB3">
            <w:pPr>
              <w:pStyle w:val="Normal6"/>
              <w:rPr>
                <w:szCs w:val="24"/>
              </w:rPr>
            </w:pPr>
            <w:r w:rsidRPr="004D4D4A">
              <w:t>b)</w:t>
            </w:r>
            <w:r w:rsidRPr="004D4D4A">
              <w:tab/>
              <w:t xml:space="preserve">Capacidade para reconhecer as suas expressões, incluindo qualquer sinal de sofrimento, e para identificar </w:t>
            </w:r>
            <w:r w:rsidRPr="004D4D4A">
              <w:rPr>
                <w:b/>
                <w:i/>
              </w:rPr>
              <w:t>e adotar</w:t>
            </w:r>
            <w:r w:rsidRPr="004D4D4A">
              <w:t xml:space="preserve"> as medidas de atenuação adequadas a tomar nesses casos;</w:t>
            </w:r>
          </w:p>
        </w:tc>
      </w:tr>
    </w:tbl>
    <w:p w14:paraId="6A9A0A48" w14:textId="77777777" w:rsidR="00CA6634" w:rsidRPr="004D4D4A" w:rsidRDefault="00CA6634" w:rsidP="00CA6634"/>
    <w:p w14:paraId="32894BC4" w14:textId="77777777" w:rsidR="00CA6634" w:rsidRPr="004D4D4A" w:rsidRDefault="00CA6634" w:rsidP="00CA6634">
      <w:pPr>
        <w:pStyle w:val="AmNumberTabs"/>
      </w:pPr>
      <w:r w:rsidRPr="004D4D4A">
        <w:t>Alteração</w:t>
      </w:r>
      <w:r w:rsidRPr="004D4D4A">
        <w:tab/>
      </w:r>
      <w:r w:rsidRPr="004D4D4A">
        <w:tab/>
        <w:t>115</w:t>
      </w:r>
    </w:p>
    <w:p w14:paraId="582C6F59" w14:textId="77777777" w:rsidR="00CA6634" w:rsidRPr="004D4D4A" w:rsidRDefault="00CA6634" w:rsidP="00CA6634"/>
    <w:p w14:paraId="3BB89EAC" w14:textId="77777777" w:rsidR="00CA6634" w:rsidRPr="004D4D4A" w:rsidRDefault="00CA6634" w:rsidP="00CA6634">
      <w:pPr>
        <w:pStyle w:val="NormalBold"/>
        <w:keepNext/>
      </w:pPr>
      <w:r w:rsidRPr="004D4D4A">
        <w:t>Proposta de regulamento</w:t>
      </w:r>
    </w:p>
    <w:p w14:paraId="34ABF132" w14:textId="77777777" w:rsidR="00CA6634" w:rsidRPr="004D4D4A" w:rsidRDefault="00CA6634" w:rsidP="00CA6634">
      <w:pPr>
        <w:pStyle w:val="NormalBold"/>
      </w:pPr>
      <w:r w:rsidRPr="004D4D4A">
        <w:t>Artigo 9 – n.º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EED25E1" w14:textId="77777777" w:rsidTr="00407EB3">
        <w:trPr>
          <w:jc w:val="center"/>
        </w:trPr>
        <w:tc>
          <w:tcPr>
            <w:tcW w:w="9752" w:type="dxa"/>
            <w:gridSpan w:val="2"/>
          </w:tcPr>
          <w:p w14:paraId="4350D44B" w14:textId="77777777" w:rsidR="00CA6634" w:rsidRPr="004D4D4A" w:rsidRDefault="00CA6634" w:rsidP="00407EB3">
            <w:pPr>
              <w:keepNext/>
            </w:pPr>
          </w:p>
        </w:tc>
      </w:tr>
      <w:tr w:rsidR="00CA6634" w:rsidRPr="004D4D4A" w14:paraId="1407103B" w14:textId="77777777" w:rsidTr="00407EB3">
        <w:trPr>
          <w:jc w:val="center"/>
        </w:trPr>
        <w:tc>
          <w:tcPr>
            <w:tcW w:w="4876" w:type="dxa"/>
          </w:tcPr>
          <w:p w14:paraId="3AD2DA0B" w14:textId="77777777" w:rsidR="00CA6634" w:rsidRPr="004D4D4A" w:rsidRDefault="00CA6634" w:rsidP="00407EB3">
            <w:pPr>
              <w:pStyle w:val="ColumnHeading"/>
              <w:keepNext/>
            </w:pPr>
            <w:r w:rsidRPr="004D4D4A">
              <w:t>Texto da Comissão</w:t>
            </w:r>
          </w:p>
        </w:tc>
        <w:tc>
          <w:tcPr>
            <w:tcW w:w="4876" w:type="dxa"/>
          </w:tcPr>
          <w:p w14:paraId="46039F67" w14:textId="77777777" w:rsidR="00CA6634" w:rsidRPr="004D4D4A" w:rsidRDefault="00CA6634" w:rsidP="00407EB3">
            <w:pPr>
              <w:pStyle w:val="ColumnHeading"/>
              <w:keepNext/>
            </w:pPr>
            <w:r w:rsidRPr="004D4D4A">
              <w:t>Alteração</w:t>
            </w:r>
          </w:p>
        </w:tc>
      </w:tr>
      <w:tr w:rsidR="00CA6634" w:rsidRPr="004D4D4A" w14:paraId="1D16A3CA" w14:textId="77777777" w:rsidTr="00407EB3">
        <w:trPr>
          <w:jc w:val="center"/>
        </w:trPr>
        <w:tc>
          <w:tcPr>
            <w:tcW w:w="4876" w:type="dxa"/>
          </w:tcPr>
          <w:p w14:paraId="6E066ACB" w14:textId="77777777" w:rsidR="00CA6634" w:rsidRPr="004D4D4A" w:rsidRDefault="00CA6634" w:rsidP="00407EB3">
            <w:pPr>
              <w:pStyle w:val="Normal6"/>
            </w:pPr>
            <w:r w:rsidRPr="004D4D4A">
              <w:t>c)</w:t>
            </w:r>
            <w:r w:rsidRPr="004D4D4A">
              <w:tab/>
              <w:t xml:space="preserve">Capacidade para aplicar boas práticas de gestão animal, para utilizar e manter o equipamento utilizado para as espécies sob o seu cuidado e para minimizar quaisquer riscos para o </w:t>
            </w:r>
            <w:r w:rsidRPr="004D4D4A">
              <w:lastRenderedPageBreak/>
              <w:t>bem</w:t>
            </w:r>
            <w:r w:rsidRPr="004D4D4A">
              <w:noBreakHyphen/>
              <w:t>estar dos animais;</w:t>
            </w:r>
          </w:p>
        </w:tc>
        <w:tc>
          <w:tcPr>
            <w:tcW w:w="4876" w:type="dxa"/>
          </w:tcPr>
          <w:p w14:paraId="073BD2E7" w14:textId="77777777" w:rsidR="00CA6634" w:rsidRPr="004D4D4A" w:rsidRDefault="00CA6634" w:rsidP="00407EB3">
            <w:pPr>
              <w:pStyle w:val="Normal6"/>
              <w:rPr>
                <w:szCs w:val="24"/>
              </w:rPr>
            </w:pPr>
            <w:r w:rsidRPr="004D4D4A">
              <w:lastRenderedPageBreak/>
              <w:t>c)</w:t>
            </w:r>
            <w:r w:rsidRPr="004D4D4A">
              <w:tab/>
              <w:t xml:space="preserve">Capacidade para aplicar boas práticas de gestão animal, para utilizar e manter o equipamento utilizado para as espécies sob o seu cuidado e para minimizar quaisquer riscos para o </w:t>
            </w:r>
            <w:r w:rsidRPr="004D4D4A">
              <w:lastRenderedPageBreak/>
              <w:t>bem</w:t>
            </w:r>
            <w:r w:rsidRPr="004D4D4A">
              <w:noBreakHyphen/>
              <w:t>estar dos animais</w:t>
            </w:r>
            <w:r w:rsidRPr="004D4D4A">
              <w:rPr>
                <w:b/>
                <w:i/>
              </w:rPr>
              <w:t>, evitando sofrimento</w:t>
            </w:r>
            <w:r w:rsidRPr="004D4D4A">
              <w:t>;</w:t>
            </w:r>
          </w:p>
        </w:tc>
      </w:tr>
    </w:tbl>
    <w:p w14:paraId="089634E2" w14:textId="77777777" w:rsidR="00CA6634" w:rsidRPr="004D4D4A" w:rsidRDefault="00CA6634" w:rsidP="00CA6634"/>
    <w:p w14:paraId="057773EF" w14:textId="77777777" w:rsidR="00CA6634" w:rsidRPr="004D4D4A" w:rsidRDefault="00CA6634" w:rsidP="00CA6634">
      <w:pPr>
        <w:pStyle w:val="AmNumberTabs"/>
      </w:pPr>
      <w:r w:rsidRPr="004D4D4A">
        <w:t>Alteração</w:t>
      </w:r>
      <w:r w:rsidRPr="004D4D4A">
        <w:tab/>
      </w:r>
      <w:r w:rsidRPr="004D4D4A">
        <w:tab/>
        <w:t>116</w:t>
      </w:r>
    </w:p>
    <w:p w14:paraId="52A74348" w14:textId="77777777" w:rsidR="00CA6634" w:rsidRPr="004D4D4A" w:rsidRDefault="00CA6634" w:rsidP="00CA6634"/>
    <w:p w14:paraId="75CD087B" w14:textId="77777777" w:rsidR="00CA6634" w:rsidRPr="004D4D4A" w:rsidRDefault="00CA6634" w:rsidP="00CA6634">
      <w:pPr>
        <w:pStyle w:val="NormalBold"/>
        <w:keepNext/>
      </w:pPr>
      <w:r w:rsidRPr="004D4D4A">
        <w:t>Proposta de regulamento</w:t>
      </w:r>
    </w:p>
    <w:p w14:paraId="55CB4307" w14:textId="77777777" w:rsidR="00CA6634" w:rsidRPr="004D4D4A" w:rsidRDefault="00CA6634" w:rsidP="00CA6634">
      <w:pPr>
        <w:pStyle w:val="NormalBold"/>
      </w:pPr>
      <w:r w:rsidRPr="004D4D4A">
        <w:t>Artigo 10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D207ED1" w14:textId="77777777" w:rsidTr="00407EB3">
        <w:trPr>
          <w:jc w:val="center"/>
        </w:trPr>
        <w:tc>
          <w:tcPr>
            <w:tcW w:w="9752" w:type="dxa"/>
            <w:gridSpan w:val="2"/>
          </w:tcPr>
          <w:p w14:paraId="71D7568E" w14:textId="77777777" w:rsidR="00CA6634" w:rsidRPr="004D4D4A" w:rsidRDefault="00CA6634" w:rsidP="00407EB3">
            <w:pPr>
              <w:keepNext/>
            </w:pPr>
          </w:p>
        </w:tc>
      </w:tr>
      <w:tr w:rsidR="00CA6634" w:rsidRPr="004D4D4A" w14:paraId="47AA3957" w14:textId="77777777" w:rsidTr="00407EB3">
        <w:trPr>
          <w:jc w:val="center"/>
        </w:trPr>
        <w:tc>
          <w:tcPr>
            <w:tcW w:w="4876" w:type="dxa"/>
          </w:tcPr>
          <w:p w14:paraId="12AE143C" w14:textId="77777777" w:rsidR="00CA6634" w:rsidRPr="004D4D4A" w:rsidRDefault="00CA6634" w:rsidP="00407EB3">
            <w:pPr>
              <w:pStyle w:val="ColumnHeading"/>
              <w:keepNext/>
            </w:pPr>
            <w:r w:rsidRPr="004D4D4A">
              <w:t>Texto da Comissão</w:t>
            </w:r>
          </w:p>
        </w:tc>
        <w:tc>
          <w:tcPr>
            <w:tcW w:w="4876" w:type="dxa"/>
          </w:tcPr>
          <w:p w14:paraId="3B4B0276" w14:textId="77777777" w:rsidR="00CA6634" w:rsidRPr="004D4D4A" w:rsidRDefault="00CA6634" w:rsidP="00407EB3">
            <w:pPr>
              <w:pStyle w:val="ColumnHeading"/>
              <w:keepNext/>
            </w:pPr>
            <w:r w:rsidRPr="004D4D4A">
              <w:t>Alteração</w:t>
            </w:r>
          </w:p>
        </w:tc>
      </w:tr>
      <w:tr w:rsidR="00CA6634" w:rsidRPr="004D4D4A" w14:paraId="1B89C7CB" w14:textId="77777777" w:rsidTr="00407EB3">
        <w:trPr>
          <w:jc w:val="center"/>
        </w:trPr>
        <w:tc>
          <w:tcPr>
            <w:tcW w:w="4876" w:type="dxa"/>
          </w:tcPr>
          <w:p w14:paraId="68669B97" w14:textId="77777777" w:rsidR="00CA6634" w:rsidRPr="004D4D4A" w:rsidRDefault="00CA6634" w:rsidP="00407EB3">
            <w:pPr>
              <w:pStyle w:val="Normal6"/>
            </w:pPr>
            <w:r w:rsidRPr="004D4D4A">
              <w:t xml:space="preserve">Visitas </w:t>
            </w:r>
            <w:r w:rsidRPr="004D4D4A">
              <w:rPr>
                <w:b/>
                <w:i/>
              </w:rPr>
              <w:t xml:space="preserve">para assegurar o </w:t>
            </w:r>
            <w:r w:rsidRPr="004D4D4A">
              <w:t>bem</w:t>
            </w:r>
            <w:r w:rsidRPr="004D4D4A">
              <w:noBreakHyphen/>
              <w:t xml:space="preserve">estar </w:t>
            </w:r>
            <w:r w:rsidRPr="004D4D4A">
              <w:rPr>
                <w:b/>
                <w:i/>
              </w:rPr>
              <w:t>dos animais</w:t>
            </w:r>
          </w:p>
        </w:tc>
        <w:tc>
          <w:tcPr>
            <w:tcW w:w="4876" w:type="dxa"/>
          </w:tcPr>
          <w:p w14:paraId="436BD9A8" w14:textId="77777777" w:rsidR="00CA6634" w:rsidRPr="004D4D4A" w:rsidRDefault="00CA6634" w:rsidP="00407EB3">
            <w:pPr>
              <w:pStyle w:val="Normal6"/>
              <w:rPr>
                <w:szCs w:val="24"/>
              </w:rPr>
            </w:pPr>
            <w:r w:rsidRPr="004D4D4A">
              <w:t xml:space="preserve">Visitas </w:t>
            </w:r>
            <w:r w:rsidRPr="004D4D4A">
              <w:rPr>
                <w:b/>
                <w:i/>
              </w:rPr>
              <w:t>de aconselhamento em matéria de</w:t>
            </w:r>
            <w:r w:rsidRPr="004D4D4A">
              <w:t xml:space="preserve"> bem</w:t>
            </w:r>
            <w:r w:rsidRPr="004D4D4A">
              <w:noBreakHyphen/>
              <w:t>estar</w:t>
            </w:r>
          </w:p>
        </w:tc>
      </w:tr>
    </w:tbl>
    <w:p w14:paraId="0FC26E59" w14:textId="77777777" w:rsidR="00CA6634" w:rsidRPr="004D4D4A" w:rsidRDefault="00CA6634" w:rsidP="00CA6634"/>
    <w:p w14:paraId="310FF744" w14:textId="77777777" w:rsidR="00CA6634" w:rsidRPr="004D4D4A" w:rsidRDefault="00CA6634" w:rsidP="00CA6634">
      <w:pPr>
        <w:pStyle w:val="AmNumberTabs"/>
      </w:pPr>
      <w:r w:rsidRPr="004D4D4A">
        <w:t>Alteração</w:t>
      </w:r>
      <w:r w:rsidRPr="004D4D4A">
        <w:tab/>
      </w:r>
      <w:r w:rsidRPr="004D4D4A">
        <w:tab/>
        <w:t>117</w:t>
      </w:r>
    </w:p>
    <w:p w14:paraId="4C8DC89D" w14:textId="77777777" w:rsidR="00CA6634" w:rsidRPr="004D4D4A" w:rsidRDefault="00CA6634" w:rsidP="00CA6634"/>
    <w:p w14:paraId="765611DD" w14:textId="77777777" w:rsidR="00CA6634" w:rsidRPr="004D4D4A" w:rsidRDefault="00CA6634" w:rsidP="00CA6634">
      <w:pPr>
        <w:pStyle w:val="NormalBold"/>
        <w:keepNext/>
      </w:pPr>
      <w:r w:rsidRPr="004D4D4A">
        <w:t>Proposta de regulamento</w:t>
      </w:r>
    </w:p>
    <w:p w14:paraId="5EF83B87" w14:textId="77777777" w:rsidR="00CA6634" w:rsidRPr="004D4D4A" w:rsidRDefault="00CA6634" w:rsidP="00CA6634">
      <w:pPr>
        <w:pStyle w:val="NormalBold"/>
      </w:pPr>
      <w:r w:rsidRPr="004D4D4A">
        <w:t>Artigo 10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935C00D" w14:textId="77777777" w:rsidTr="00407EB3">
        <w:trPr>
          <w:jc w:val="center"/>
        </w:trPr>
        <w:tc>
          <w:tcPr>
            <w:tcW w:w="9752" w:type="dxa"/>
            <w:gridSpan w:val="2"/>
          </w:tcPr>
          <w:p w14:paraId="741087C7" w14:textId="77777777" w:rsidR="00CA6634" w:rsidRPr="004D4D4A" w:rsidRDefault="00CA6634" w:rsidP="00407EB3">
            <w:pPr>
              <w:keepNext/>
            </w:pPr>
          </w:p>
        </w:tc>
      </w:tr>
      <w:tr w:rsidR="00CA6634" w:rsidRPr="004D4D4A" w14:paraId="59587B2C" w14:textId="77777777" w:rsidTr="00407EB3">
        <w:trPr>
          <w:jc w:val="center"/>
        </w:trPr>
        <w:tc>
          <w:tcPr>
            <w:tcW w:w="4876" w:type="dxa"/>
          </w:tcPr>
          <w:p w14:paraId="5E1575C8" w14:textId="77777777" w:rsidR="00CA6634" w:rsidRPr="004D4D4A" w:rsidRDefault="00CA6634" w:rsidP="00407EB3">
            <w:pPr>
              <w:pStyle w:val="ColumnHeading"/>
              <w:keepNext/>
            </w:pPr>
            <w:r w:rsidRPr="004D4D4A">
              <w:t>Texto da Comissão</w:t>
            </w:r>
          </w:p>
        </w:tc>
        <w:tc>
          <w:tcPr>
            <w:tcW w:w="4876" w:type="dxa"/>
          </w:tcPr>
          <w:p w14:paraId="7854694C" w14:textId="77777777" w:rsidR="00CA6634" w:rsidRPr="004D4D4A" w:rsidRDefault="00CA6634" w:rsidP="00407EB3">
            <w:pPr>
              <w:pStyle w:val="ColumnHeading"/>
              <w:keepNext/>
            </w:pPr>
            <w:r w:rsidRPr="004D4D4A">
              <w:t>Alteração</w:t>
            </w:r>
          </w:p>
        </w:tc>
      </w:tr>
      <w:tr w:rsidR="00CA6634" w:rsidRPr="004D4D4A" w14:paraId="593FCCA6" w14:textId="77777777" w:rsidTr="00407EB3">
        <w:trPr>
          <w:jc w:val="center"/>
        </w:trPr>
        <w:tc>
          <w:tcPr>
            <w:tcW w:w="4876" w:type="dxa"/>
          </w:tcPr>
          <w:p w14:paraId="327A3CD9" w14:textId="77777777" w:rsidR="00CA6634" w:rsidRPr="004D4D4A" w:rsidRDefault="00CA6634" w:rsidP="00407EB3">
            <w:pPr>
              <w:pStyle w:val="Normal6"/>
            </w:pPr>
            <w:r w:rsidRPr="004D4D4A">
              <w:t>1.</w:t>
            </w:r>
            <w:r w:rsidRPr="004D4D4A">
              <w:tab/>
              <w:t xml:space="preserve">Os operadores </w:t>
            </w:r>
            <w:r w:rsidRPr="004D4D4A">
              <w:rPr>
                <w:b/>
                <w:i/>
              </w:rPr>
              <w:t xml:space="preserve">e as pessoas singulares ou coletivas responsáveis por abrigos </w:t>
            </w:r>
            <w:r w:rsidRPr="004D4D4A">
              <w:t>devem:</w:t>
            </w:r>
          </w:p>
        </w:tc>
        <w:tc>
          <w:tcPr>
            <w:tcW w:w="4876" w:type="dxa"/>
          </w:tcPr>
          <w:p w14:paraId="167D1FF6" w14:textId="77777777" w:rsidR="00CA6634" w:rsidRPr="004D4D4A" w:rsidRDefault="00CA6634" w:rsidP="00407EB3">
            <w:pPr>
              <w:pStyle w:val="Normal6"/>
              <w:rPr>
                <w:szCs w:val="24"/>
              </w:rPr>
            </w:pPr>
            <w:r w:rsidRPr="004D4D4A">
              <w:t>1.</w:t>
            </w:r>
            <w:r w:rsidRPr="004D4D4A">
              <w:tab/>
              <w:t>Os operadores devem:</w:t>
            </w:r>
          </w:p>
        </w:tc>
      </w:tr>
    </w:tbl>
    <w:p w14:paraId="7F9AE38D" w14:textId="77777777" w:rsidR="00CA6634" w:rsidRPr="004D4D4A" w:rsidRDefault="00CA6634" w:rsidP="00CA6634"/>
    <w:p w14:paraId="20373002" w14:textId="77777777" w:rsidR="00D96ACB" w:rsidRPr="004D4D4A" w:rsidRDefault="00D96ACB" w:rsidP="00D96ACB">
      <w:pPr>
        <w:pStyle w:val="AmNumberTabs"/>
      </w:pPr>
      <w:r w:rsidRPr="004D4D4A">
        <w:t>Alteração</w:t>
      </w:r>
      <w:r w:rsidRPr="004D4D4A">
        <w:tab/>
      </w:r>
      <w:r w:rsidRPr="004D4D4A">
        <w:tab/>
        <w:t>277</w:t>
      </w:r>
    </w:p>
    <w:p w14:paraId="00397CF2" w14:textId="77777777" w:rsidR="00D96ACB" w:rsidRPr="004D4D4A" w:rsidRDefault="00D96ACB" w:rsidP="00D96ACB">
      <w:pPr>
        <w:pStyle w:val="NormalBold12b"/>
      </w:pPr>
      <w:r w:rsidRPr="004D4D4A">
        <w:t>Proposta de regulamento</w:t>
      </w:r>
    </w:p>
    <w:p w14:paraId="387AF694" w14:textId="77777777" w:rsidR="00D96ACB" w:rsidRPr="004D4D4A" w:rsidRDefault="00D96ACB" w:rsidP="00D96ACB">
      <w:pPr>
        <w:pStyle w:val="NormalBold"/>
        <w:rPr>
          <w:lang w:val="es-ES"/>
        </w:rPr>
      </w:pPr>
      <w:r w:rsidRPr="004D4D4A">
        <w:rPr>
          <w:lang w:val="es-ES"/>
        </w:rPr>
        <w:t>Artigo 10 – n.º 1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6ACB" w:rsidRPr="00F83AD7" w14:paraId="527E5D79" w14:textId="77777777" w:rsidTr="00FB7499">
        <w:trPr>
          <w:trHeight w:hRule="exact" w:val="240"/>
          <w:jc w:val="center"/>
        </w:trPr>
        <w:tc>
          <w:tcPr>
            <w:tcW w:w="9752" w:type="dxa"/>
            <w:gridSpan w:val="2"/>
            <w:tcBorders>
              <w:top w:val="nil"/>
              <w:left w:val="nil"/>
              <w:bottom w:val="nil"/>
              <w:right w:val="nil"/>
            </w:tcBorders>
          </w:tcPr>
          <w:p w14:paraId="60525B1D" w14:textId="77777777" w:rsidR="00D96ACB" w:rsidRPr="004D4D4A" w:rsidRDefault="00D96ACB" w:rsidP="00FB7499">
            <w:pPr>
              <w:rPr>
                <w:lang w:val="es-ES"/>
              </w:rPr>
            </w:pPr>
          </w:p>
        </w:tc>
      </w:tr>
      <w:tr w:rsidR="00D96ACB" w:rsidRPr="004D4D4A" w14:paraId="4CA0FE83" w14:textId="77777777" w:rsidTr="00FB7499">
        <w:trPr>
          <w:trHeight w:val="240"/>
          <w:jc w:val="center"/>
        </w:trPr>
        <w:tc>
          <w:tcPr>
            <w:tcW w:w="4876" w:type="dxa"/>
            <w:tcBorders>
              <w:top w:val="nil"/>
              <w:left w:val="nil"/>
              <w:bottom w:val="nil"/>
              <w:right w:val="nil"/>
            </w:tcBorders>
          </w:tcPr>
          <w:p w14:paraId="54D4C10C" w14:textId="77777777" w:rsidR="00D96ACB" w:rsidRPr="004D4D4A" w:rsidRDefault="00D96ACB" w:rsidP="00FB7499">
            <w:pPr>
              <w:pStyle w:val="AmColumnHeading"/>
            </w:pPr>
            <w:r w:rsidRPr="004D4D4A">
              <w:t>Texto da Comissão</w:t>
            </w:r>
          </w:p>
        </w:tc>
        <w:tc>
          <w:tcPr>
            <w:tcW w:w="4876" w:type="dxa"/>
            <w:tcBorders>
              <w:top w:val="nil"/>
              <w:left w:val="nil"/>
              <w:bottom w:val="nil"/>
              <w:right w:val="nil"/>
            </w:tcBorders>
          </w:tcPr>
          <w:p w14:paraId="00FEDE40" w14:textId="77777777" w:rsidR="00D96ACB" w:rsidRPr="004D4D4A" w:rsidRDefault="00D96ACB" w:rsidP="00FB7499">
            <w:pPr>
              <w:pStyle w:val="AmColumnHeading"/>
            </w:pPr>
            <w:r w:rsidRPr="004D4D4A">
              <w:t>Alteração</w:t>
            </w:r>
          </w:p>
        </w:tc>
      </w:tr>
      <w:tr w:rsidR="00D96ACB" w:rsidRPr="004D4D4A" w14:paraId="1342B0C2" w14:textId="77777777" w:rsidTr="00FB7499">
        <w:trPr>
          <w:jc w:val="center"/>
        </w:trPr>
        <w:tc>
          <w:tcPr>
            <w:tcW w:w="4876" w:type="dxa"/>
            <w:tcBorders>
              <w:top w:val="nil"/>
              <w:left w:val="nil"/>
              <w:bottom w:val="nil"/>
              <w:right w:val="nil"/>
            </w:tcBorders>
          </w:tcPr>
          <w:p w14:paraId="5750C972" w14:textId="77777777" w:rsidR="00D96ACB" w:rsidRPr="004D4D4A" w:rsidRDefault="00D96ACB" w:rsidP="00FB7499">
            <w:pPr>
              <w:pStyle w:val="Normal6a"/>
            </w:pPr>
            <w:r w:rsidRPr="004D4D4A">
              <w:t>a)</w:t>
            </w:r>
            <w:r w:rsidRPr="004D4D4A">
              <w:tab/>
              <w:t xml:space="preserve">Assegurar que os estabelecimentos sob a sua responsabilidade recebem, pelo menos uma vez por ano, uma visita de um veterinário, a fim de aconselhar o operador ou a pessoa singular ou coletiva responsável pelo abrigo sobre as medidas destinadas a dar resposta </w:t>
            </w:r>
            <w:r w:rsidRPr="004D4D4A">
              <w:rPr>
                <w:b/>
                <w:bCs/>
                <w:i/>
                <w:iCs/>
              </w:rPr>
              <w:t>a qualquer fator de risco</w:t>
            </w:r>
            <w:r w:rsidRPr="004D4D4A">
              <w:t xml:space="preserve"> para o bem</w:t>
            </w:r>
            <w:r w:rsidRPr="004D4D4A">
              <w:noBreakHyphen/>
              <w:t>estar dos animais;</w:t>
            </w:r>
          </w:p>
        </w:tc>
        <w:tc>
          <w:tcPr>
            <w:tcW w:w="4876" w:type="dxa"/>
            <w:tcBorders>
              <w:top w:val="nil"/>
              <w:left w:val="nil"/>
              <w:bottom w:val="nil"/>
              <w:right w:val="nil"/>
            </w:tcBorders>
          </w:tcPr>
          <w:p w14:paraId="514D0842" w14:textId="77777777" w:rsidR="00D96ACB" w:rsidRPr="004D4D4A" w:rsidRDefault="00D96ACB" w:rsidP="00FB7499">
            <w:pPr>
              <w:pStyle w:val="Normal6a"/>
            </w:pPr>
            <w:r w:rsidRPr="004D4D4A">
              <w:t>a)</w:t>
            </w:r>
            <w:r w:rsidRPr="004D4D4A">
              <w:tab/>
              <w:t xml:space="preserve">Assegurar que </w:t>
            </w:r>
            <w:r w:rsidRPr="004D4D4A">
              <w:rPr>
                <w:b/>
                <w:bCs/>
                <w:i/>
                <w:iCs/>
              </w:rPr>
              <w:t>até ... [um ano após a data de aplicação do presente regulamento] ou no primeiro ano a contar da data de notificação de um novo estabelecimento,</w:t>
            </w:r>
            <w:r w:rsidRPr="004D4D4A">
              <w:t xml:space="preserve"> os estabelecimentos sob a sua responsabilidade recebem, pelo menos uma vez por ano, uma visita</w:t>
            </w:r>
            <w:r w:rsidRPr="004D4D4A">
              <w:rPr>
                <w:b/>
                <w:bCs/>
                <w:i/>
                <w:iCs/>
              </w:rPr>
              <w:t xml:space="preserve"> sem aviso prévio</w:t>
            </w:r>
            <w:r w:rsidRPr="004D4D4A">
              <w:t xml:space="preserve"> de um veterinário </w:t>
            </w:r>
            <w:r w:rsidRPr="004D4D4A">
              <w:rPr>
                <w:b/>
                <w:bCs/>
                <w:i/>
                <w:iCs/>
              </w:rPr>
              <w:t>oficial, contratado pela autoridade competente</w:t>
            </w:r>
            <w:r w:rsidRPr="004D4D4A">
              <w:t xml:space="preserve">, a fim de </w:t>
            </w:r>
            <w:r w:rsidRPr="004D4D4A">
              <w:rPr>
                <w:b/>
                <w:bCs/>
                <w:i/>
                <w:iCs/>
              </w:rPr>
              <w:t>identificar e avaliar os fatores de risco para o bem</w:t>
            </w:r>
            <w:r w:rsidRPr="004D4D4A">
              <w:rPr>
                <w:b/>
                <w:bCs/>
                <w:i/>
                <w:iCs/>
              </w:rPr>
              <w:noBreakHyphen/>
              <w:t>estar animal,</w:t>
            </w:r>
            <w:r w:rsidRPr="004D4D4A">
              <w:t xml:space="preserve"> aconselhar o operador ou a pessoa singular ou coletiva responsável pelo abrigo sobre as medidas destinadas a dar resposta </w:t>
            </w:r>
            <w:r w:rsidRPr="004D4D4A">
              <w:rPr>
                <w:b/>
                <w:bCs/>
                <w:i/>
                <w:iCs/>
              </w:rPr>
              <w:t>aos riscos</w:t>
            </w:r>
            <w:r w:rsidRPr="004D4D4A">
              <w:t xml:space="preserve"> para o bem</w:t>
            </w:r>
            <w:r w:rsidRPr="004D4D4A">
              <w:noBreakHyphen/>
              <w:t>estar dos animais</w:t>
            </w:r>
            <w:r w:rsidRPr="004D4D4A">
              <w:rPr>
                <w:b/>
                <w:bCs/>
                <w:i/>
                <w:iCs/>
              </w:rPr>
              <w:t xml:space="preserve">, a saúde e o ambiente e, se as conclusões indicarem </w:t>
            </w:r>
            <w:r w:rsidRPr="004D4D4A">
              <w:rPr>
                <w:b/>
                <w:bCs/>
                <w:i/>
                <w:iCs/>
              </w:rPr>
              <w:lastRenderedPageBreak/>
              <w:t>que os fatores de risco são graves, apresentar um relatório à autoridade competente em conformidade com o Regulamento (UE) 2017/625 e fazer nova visita no prazo de dois meses</w:t>
            </w:r>
            <w:r w:rsidRPr="004D4D4A">
              <w:t>;</w:t>
            </w:r>
          </w:p>
        </w:tc>
      </w:tr>
    </w:tbl>
    <w:p w14:paraId="3B4C2732" w14:textId="0083C1B8" w:rsidR="00D96ACB" w:rsidRPr="004D4D4A" w:rsidRDefault="00D96ACB" w:rsidP="00D96ACB"/>
    <w:p w14:paraId="444A673A" w14:textId="1834C3E7" w:rsidR="00CA6634" w:rsidRPr="004D4D4A" w:rsidRDefault="00CA6634" w:rsidP="00D96ACB"/>
    <w:p w14:paraId="7566FAB4" w14:textId="77777777" w:rsidR="00CA6634" w:rsidRPr="004D4D4A" w:rsidRDefault="00CA6634" w:rsidP="00CA6634">
      <w:pPr>
        <w:pStyle w:val="AmNumberTabs"/>
      </w:pPr>
      <w:r w:rsidRPr="004D4D4A">
        <w:t>Alteração</w:t>
      </w:r>
      <w:r w:rsidRPr="004D4D4A">
        <w:tab/>
      </w:r>
      <w:r w:rsidRPr="004D4D4A">
        <w:tab/>
        <w:t>119</w:t>
      </w:r>
    </w:p>
    <w:p w14:paraId="0AACB50B" w14:textId="77777777" w:rsidR="00CA6634" w:rsidRPr="004D4D4A" w:rsidRDefault="00CA6634" w:rsidP="00CA6634"/>
    <w:p w14:paraId="1EAA1EF8" w14:textId="77777777" w:rsidR="00CA6634" w:rsidRPr="004D4D4A" w:rsidRDefault="00CA6634" w:rsidP="00CA6634">
      <w:pPr>
        <w:pStyle w:val="NormalBold"/>
        <w:keepNext/>
      </w:pPr>
      <w:r w:rsidRPr="004D4D4A">
        <w:t>Proposta de regulamento</w:t>
      </w:r>
    </w:p>
    <w:p w14:paraId="7F72DDDE" w14:textId="77777777" w:rsidR="00CA6634" w:rsidRPr="004D4D4A" w:rsidRDefault="00CA6634" w:rsidP="00CA6634">
      <w:pPr>
        <w:pStyle w:val="NormalBold"/>
      </w:pPr>
      <w:r w:rsidRPr="004D4D4A">
        <w:t>Artigo 10 – n.º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7CC1435" w14:textId="77777777" w:rsidTr="00407EB3">
        <w:trPr>
          <w:jc w:val="center"/>
        </w:trPr>
        <w:tc>
          <w:tcPr>
            <w:tcW w:w="9752" w:type="dxa"/>
            <w:gridSpan w:val="2"/>
          </w:tcPr>
          <w:p w14:paraId="74B67C51" w14:textId="77777777" w:rsidR="00CA6634" w:rsidRPr="004D4D4A" w:rsidRDefault="00CA6634" w:rsidP="00407EB3">
            <w:pPr>
              <w:keepNext/>
            </w:pPr>
          </w:p>
        </w:tc>
      </w:tr>
      <w:tr w:rsidR="00CA6634" w:rsidRPr="004D4D4A" w14:paraId="573EB16C" w14:textId="77777777" w:rsidTr="00407EB3">
        <w:trPr>
          <w:jc w:val="center"/>
        </w:trPr>
        <w:tc>
          <w:tcPr>
            <w:tcW w:w="4876" w:type="dxa"/>
          </w:tcPr>
          <w:p w14:paraId="0B2FF492" w14:textId="77777777" w:rsidR="00CA6634" w:rsidRPr="004D4D4A" w:rsidRDefault="00CA6634" w:rsidP="00407EB3">
            <w:pPr>
              <w:pStyle w:val="ColumnHeading"/>
              <w:keepNext/>
            </w:pPr>
            <w:r w:rsidRPr="004D4D4A">
              <w:t>Texto da Comissão</w:t>
            </w:r>
          </w:p>
        </w:tc>
        <w:tc>
          <w:tcPr>
            <w:tcW w:w="4876" w:type="dxa"/>
          </w:tcPr>
          <w:p w14:paraId="49C64B2C" w14:textId="77777777" w:rsidR="00CA6634" w:rsidRPr="004D4D4A" w:rsidRDefault="00CA6634" w:rsidP="00407EB3">
            <w:pPr>
              <w:pStyle w:val="ColumnHeading"/>
              <w:keepNext/>
            </w:pPr>
            <w:r w:rsidRPr="004D4D4A">
              <w:t>Alteração</w:t>
            </w:r>
          </w:p>
        </w:tc>
      </w:tr>
      <w:tr w:rsidR="00CA6634" w:rsidRPr="004D4D4A" w14:paraId="40D70958" w14:textId="77777777" w:rsidTr="00407EB3">
        <w:trPr>
          <w:jc w:val="center"/>
        </w:trPr>
        <w:tc>
          <w:tcPr>
            <w:tcW w:w="4876" w:type="dxa"/>
          </w:tcPr>
          <w:p w14:paraId="1B295F4B" w14:textId="77777777" w:rsidR="00CA6634" w:rsidRPr="004D4D4A" w:rsidRDefault="00CA6634" w:rsidP="00407EB3">
            <w:pPr>
              <w:pStyle w:val="Normal6"/>
            </w:pPr>
            <w:r w:rsidRPr="004D4D4A">
              <w:t>b)</w:t>
            </w:r>
            <w:r w:rsidRPr="004D4D4A">
              <w:tab/>
            </w:r>
            <w:r w:rsidRPr="004D4D4A">
              <w:rPr>
                <w:b/>
                <w:i/>
              </w:rPr>
              <w:t>Registar as</w:t>
            </w:r>
            <w:r w:rsidRPr="004D4D4A">
              <w:t xml:space="preserve"> conclusões da visita do veterinário a que se refere a alínea a) e </w:t>
            </w:r>
            <w:r w:rsidRPr="004D4D4A">
              <w:rPr>
                <w:b/>
                <w:i/>
              </w:rPr>
              <w:t>as</w:t>
            </w:r>
            <w:r w:rsidRPr="004D4D4A">
              <w:t xml:space="preserve"> suas ações de acompanhamento, </w:t>
            </w:r>
            <w:r w:rsidRPr="004D4D4A">
              <w:rPr>
                <w:b/>
                <w:i/>
              </w:rPr>
              <w:t>bem como conservar esses registos durante, pelo menos, seis anos</w:t>
            </w:r>
            <w:r w:rsidRPr="004D4D4A">
              <w:t xml:space="preserve">, </w:t>
            </w:r>
            <w:r w:rsidRPr="004D4D4A">
              <w:rPr>
                <w:b/>
                <w:i/>
              </w:rPr>
              <w:t>colocando</w:t>
            </w:r>
            <w:r w:rsidRPr="004D4D4A">
              <w:rPr>
                <w:b/>
                <w:i/>
              </w:rPr>
              <w:noBreakHyphen/>
              <w:t>os</w:t>
            </w:r>
            <w:r w:rsidRPr="004D4D4A">
              <w:t xml:space="preserve"> à disposição das autoridades competentes mediante pedido.</w:t>
            </w:r>
          </w:p>
        </w:tc>
        <w:tc>
          <w:tcPr>
            <w:tcW w:w="4876" w:type="dxa"/>
          </w:tcPr>
          <w:p w14:paraId="1D3978AB" w14:textId="77777777" w:rsidR="00CA6634" w:rsidRPr="004D4D4A" w:rsidRDefault="00CA6634" w:rsidP="00407EB3">
            <w:pPr>
              <w:pStyle w:val="Normal6"/>
              <w:rPr>
                <w:szCs w:val="24"/>
              </w:rPr>
            </w:pPr>
            <w:r w:rsidRPr="004D4D4A">
              <w:t>b)</w:t>
            </w:r>
            <w:r w:rsidRPr="004D4D4A">
              <w:tab/>
            </w:r>
            <w:r w:rsidRPr="004D4D4A">
              <w:rPr>
                <w:b/>
                <w:i/>
              </w:rPr>
              <w:t>Manter registos das</w:t>
            </w:r>
            <w:r w:rsidRPr="004D4D4A">
              <w:t xml:space="preserve"> conclusões da visita do veterinário a que se refere a alínea a) e </w:t>
            </w:r>
            <w:r w:rsidRPr="004D4D4A">
              <w:rPr>
                <w:b/>
                <w:i/>
              </w:rPr>
              <w:t>das</w:t>
            </w:r>
            <w:r w:rsidRPr="004D4D4A">
              <w:t xml:space="preserve"> suas ações de acompanhamento</w:t>
            </w:r>
            <w:r w:rsidRPr="004D4D4A">
              <w:rPr>
                <w:b/>
                <w:i/>
              </w:rPr>
              <w:t xml:space="preserve"> durante</w:t>
            </w:r>
            <w:r w:rsidRPr="004D4D4A">
              <w:t xml:space="preserve">, </w:t>
            </w:r>
            <w:r w:rsidRPr="004D4D4A">
              <w:rPr>
                <w:b/>
                <w:i/>
              </w:rPr>
              <w:t>pelo menos, cinco anos a contar do dia da visita</w:t>
            </w:r>
            <w:r w:rsidRPr="004D4D4A">
              <w:t xml:space="preserve">, </w:t>
            </w:r>
            <w:r w:rsidRPr="004D4D4A">
              <w:rPr>
                <w:b/>
                <w:i/>
              </w:rPr>
              <w:t>e colocá</w:t>
            </w:r>
            <w:r w:rsidRPr="004D4D4A">
              <w:rPr>
                <w:b/>
                <w:i/>
              </w:rPr>
              <w:noBreakHyphen/>
              <w:t>los</w:t>
            </w:r>
            <w:r w:rsidRPr="004D4D4A">
              <w:t xml:space="preserve"> à disposição das autoridades competentes</w:t>
            </w:r>
            <w:r w:rsidRPr="004D4D4A">
              <w:rPr>
                <w:b/>
                <w:i/>
              </w:rPr>
              <w:t xml:space="preserve"> e do veterinário que realizou a visita</w:t>
            </w:r>
            <w:r w:rsidRPr="004D4D4A">
              <w:t xml:space="preserve"> mediante pedido.</w:t>
            </w:r>
          </w:p>
        </w:tc>
      </w:tr>
    </w:tbl>
    <w:p w14:paraId="148E4AEA" w14:textId="77777777" w:rsidR="00CA6634" w:rsidRPr="004D4D4A" w:rsidRDefault="00CA6634" w:rsidP="00CA6634"/>
    <w:p w14:paraId="31DCB399" w14:textId="77777777" w:rsidR="00CA6634" w:rsidRPr="004D4D4A" w:rsidRDefault="00CA6634" w:rsidP="00CA6634">
      <w:pPr>
        <w:pStyle w:val="AmNumberTabs"/>
      </w:pPr>
      <w:r w:rsidRPr="004D4D4A">
        <w:t>Alteração</w:t>
      </w:r>
      <w:r w:rsidRPr="004D4D4A">
        <w:tab/>
      </w:r>
      <w:r w:rsidRPr="004D4D4A">
        <w:tab/>
        <w:t>120</w:t>
      </w:r>
    </w:p>
    <w:p w14:paraId="7AE2BE15" w14:textId="77777777" w:rsidR="00CA6634" w:rsidRPr="004D4D4A" w:rsidRDefault="00CA6634" w:rsidP="00CA6634"/>
    <w:p w14:paraId="67A33319" w14:textId="77777777" w:rsidR="00CA6634" w:rsidRPr="004D4D4A" w:rsidRDefault="00CA6634" w:rsidP="00CA6634">
      <w:pPr>
        <w:pStyle w:val="NormalBold"/>
        <w:keepNext/>
      </w:pPr>
      <w:r w:rsidRPr="004D4D4A">
        <w:t>Proposta de regulamento</w:t>
      </w:r>
    </w:p>
    <w:p w14:paraId="7AEC2F81" w14:textId="77777777" w:rsidR="00CA6634" w:rsidRPr="004D4D4A" w:rsidRDefault="00CA6634" w:rsidP="00CA6634">
      <w:pPr>
        <w:pStyle w:val="NormalBold"/>
      </w:pPr>
      <w:r w:rsidRPr="004D4D4A">
        <w:t>Artigo 10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314E294" w14:textId="77777777" w:rsidTr="00407EB3">
        <w:trPr>
          <w:jc w:val="center"/>
        </w:trPr>
        <w:tc>
          <w:tcPr>
            <w:tcW w:w="9752" w:type="dxa"/>
            <w:gridSpan w:val="2"/>
          </w:tcPr>
          <w:p w14:paraId="51E75781" w14:textId="77777777" w:rsidR="00CA6634" w:rsidRPr="004D4D4A" w:rsidRDefault="00CA6634" w:rsidP="00407EB3">
            <w:pPr>
              <w:keepNext/>
            </w:pPr>
          </w:p>
        </w:tc>
      </w:tr>
      <w:tr w:rsidR="00CA6634" w:rsidRPr="004D4D4A" w14:paraId="097DCF70" w14:textId="77777777" w:rsidTr="00407EB3">
        <w:trPr>
          <w:jc w:val="center"/>
        </w:trPr>
        <w:tc>
          <w:tcPr>
            <w:tcW w:w="4876" w:type="dxa"/>
          </w:tcPr>
          <w:p w14:paraId="43452520" w14:textId="77777777" w:rsidR="00CA6634" w:rsidRPr="004D4D4A" w:rsidRDefault="00CA6634" w:rsidP="00407EB3">
            <w:pPr>
              <w:pStyle w:val="ColumnHeading"/>
              <w:keepNext/>
            </w:pPr>
            <w:r w:rsidRPr="004D4D4A">
              <w:t>Texto da Comissão</w:t>
            </w:r>
          </w:p>
        </w:tc>
        <w:tc>
          <w:tcPr>
            <w:tcW w:w="4876" w:type="dxa"/>
          </w:tcPr>
          <w:p w14:paraId="4EAE22E7" w14:textId="77777777" w:rsidR="00CA6634" w:rsidRPr="004D4D4A" w:rsidRDefault="00CA6634" w:rsidP="00407EB3">
            <w:pPr>
              <w:pStyle w:val="ColumnHeading"/>
              <w:keepNext/>
            </w:pPr>
            <w:r w:rsidRPr="004D4D4A">
              <w:t>Alteração</w:t>
            </w:r>
          </w:p>
        </w:tc>
      </w:tr>
      <w:tr w:rsidR="00CA6634" w:rsidRPr="004D4D4A" w14:paraId="662A2E1A" w14:textId="77777777" w:rsidTr="00407EB3">
        <w:trPr>
          <w:jc w:val="center"/>
        </w:trPr>
        <w:tc>
          <w:tcPr>
            <w:tcW w:w="4876" w:type="dxa"/>
          </w:tcPr>
          <w:p w14:paraId="3A8BB528" w14:textId="77777777" w:rsidR="00CA6634" w:rsidRPr="004D4D4A" w:rsidRDefault="00CA6634" w:rsidP="00407EB3">
            <w:pPr>
              <w:pStyle w:val="Normal6"/>
            </w:pPr>
            <w:r w:rsidRPr="004D4D4A">
              <w:t>2.</w:t>
            </w:r>
            <w:r w:rsidRPr="004D4D4A">
              <w:tab/>
              <w:t xml:space="preserve">A Comissão fica habilitada a adotar atos delegados, nos termos do artigo 23.º, que complementem o presente artigo, a fim de estabelecer os critérios mínimos </w:t>
            </w:r>
            <w:r w:rsidRPr="004D4D4A">
              <w:rPr>
                <w:b/>
                <w:i/>
              </w:rPr>
              <w:t>a</w:t>
            </w:r>
            <w:r w:rsidRPr="004D4D4A">
              <w:t xml:space="preserve"> avaliar durante as visitas </w:t>
            </w:r>
            <w:r w:rsidRPr="004D4D4A">
              <w:rPr>
                <w:b/>
                <w:i/>
              </w:rPr>
              <w:t>para assegurar o</w:t>
            </w:r>
            <w:r w:rsidRPr="004D4D4A">
              <w:t xml:space="preserve"> bem</w:t>
            </w:r>
            <w:r w:rsidRPr="004D4D4A">
              <w:noBreakHyphen/>
              <w:t>estar dos animais.</w:t>
            </w:r>
          </w:p>
        </w:tc>
        <w:tc>
          <w:tcPr>
            <w:tcW w:w="4876" w:type="dxa"/>
          </w:tcPr>
          <w:p w14:paraId="1CB1A596" w14:textId="77777777" w:rsidR="00CA6634" w:rsidRPr="004D4D4A" w:rsidRDefault="00CA6634" w:rsidP="00407EB3">
            <w:pPr>
              <w:pStyle w:val="Normal6"/>
              <w:rPr>
                <w:szCs w:val="24"/>
              </w:rPr>
            </w:pPr>
            <w:r w:rsidRPr="004D4D4A">
              <w:t>2.</w:t>
            </w:r>
            <w:r w:rsidRPr="004D4D4A">
              <w:tab/>
            </w:r>
            <w:r w:rsidRPr="004D4D4A">
              <w:rPr>
                <w:b/>
                <w:i/>
              </w:rPr>
              <w:t>Até [24 meses a contar da data de entrada em vigor do presente regulamento],</w:t>
            </w:r>
            <w:r w:rsidRPr="004D4D4A">
              <w:t xml:space="preserve"> a Comissão fica habilitada a adotar atos delegados, nos termos do artigo 23.º, que complementem o presente artigo, a fim de estabelecer os critérios mínimos </w:t>
            </w:r>
            <w:r w:rsidRPr="004D4D4A">
              <w:rPr>
                <w:b/>
                <w:i/>
              </w:rPr>
              <w:t>para o veterinário identificar e</w:t>
            </w:r>
            <w:r w:rsidRPr="004D4D4A">
              <w:t xml:space="preserve"> avaliar </w:t>
            </w:r>
            <w:r w:rsidRPr="004D4D4A">
              <w:rPr>
                <w:b/>
                <w:i/>
              </w:rPr>
              <w:t xml:space="preserve">os fatores de risco </w:t>
            </w:r>
            <w:r w:rsidRPr="004D4D4A">
              <w:t xml:space="preserve">durante as visitas </w:t>
            </w:r>
            <w:r w:rsidRPr="004D4D4A">
              <w:rPr>
                <w:b/>
                <w:i/>
              </w:rPr>
              <w:t>de aconselhamento em matéria de</w:t>
            </w:r>
            <w:r w:rsidRPr="004D4D4A">
              <w:t xml:space="preserve"> bem</w:t>
            </w:r>
            <w:r w:rsidRPr="004D4D4A">
              <w:noBreakHyphen/>
              <w:t>estar dos animais</w:t>
            </w:r>
            <w:r w:rsidRPr="004D4D4A">
              <w:rPr>
                <w:b/>
                <w:i/>
              </w:rPr>
              <w:t>, incluindo medidas de acompanhamento</w:t>
            </w:r>
            <w:r w:rsidRPr="004D4D4A">
              <w:t>.</w:t>
            </w:r>
          </w:p>
        </w:tc>
      </w:tr>
    </w:tbl>
    <w:p w14:paraId="7B3787A3" w14:textId="77777777" w:rsidR="00CA6634" w:rsidRPr="004D4D4A" w:rsidRDefault="00CA6634" w:rsidP="00CA6634"/>
    <w:p w14:paraId="1C5B8382" w14:textId="77777777" w:rsidR="00CA6634" w:rsidRPr="004D4D4A" w:rsidRDefault="00CA6634" w:rsidP="00CA6634">
      <w:pPr>
        <w:pStyle w:val="AmNumberTabs"/>
      </w:pPr>
      <w:r w:rsidRPr="004D4D4A">
        <w:t>Alteração</w:t>
      </w:r>
      <w:r w:rsidRPr="004D4D4A">
        <w:tab/>
      </w:r>
      <w:r w:rsidRPr="004D4D4A">
        <w:tab/>
        <w:t>121</w:t>
      </w:r>
    </w:p>
    <w:p w14:paraId="7DD0DF79" w14:textId="77777777" w:rsidR="00CA6634" w:rsidRPr="004D4D4A" w:rsidRDefault="00CA6634" w:rsidP="00CA6634"/>
    <w:p w14:paraId="511A2F93" w14:textId="77777777" w:rsidR="00CA6634" w:rsidRPr="004D4D4A" w:rsidRDefault="00CA6634" w:rsidP="00CA6634">
      <w:pPr>
        <w:pStyle w:val="NormalBold"/>
        <w:keepNext/>
      </w:pPr>
      <w:r w:rsidRPr="004D4D4A">
        <w:t>Proposta de regulamento</w:t>
      </w:r>
    </w:p>
    <w:p w14:paraId="749FF5BD" w14:textId="77777777" w:rsidR="00CA6634" w:rsidRPr="004D4D4A" w:rsidRDefault="00CA6634" w:rsidP="00CA6634">
      <w:pPr>
        <w:pStyle w:val="NormalBold"/>
      </w:pPr>
      <w:r w:rsidRPr="004D4D4A">
        <w:t>Artigo 11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C7F5D85" w14:textId="77777777" w:rsidTr="00407EB3">
        <w:trPr>
          <w:jc w:val="center"/>
        </w:trPr>
        <w:tc>
          <w:tcPr>
            <w:tcW w:w="9752" w:type="dxa"/>
            <w:gridSpan w:val="2"/>
          </w:tcPr>
          <w:p w14:paraId="37A33D9C" w14:textId="77777777" w:rsidR="00CA6634" w:rsidRPr="004D4D4A" w:rsidRDefault="00CA6634" w:rsidP="00407EB3">
            <w:pPr>
              <w:keepNext/>
            </w:pPr>
          </w:p>
        </w:tc>
      </w:tr>
      <w:tr w:rsidR="00CA6634" w:rsidRPr="004D4D4A" w14:paraId="3B8874F0" w14:textId="77777777" w:rsidTr="00407EB3">
        <w:trPr>
          <w:jc w:val="center"/>
        </w:trPr>
        <w:tc>
          <w:tcPr>
            <w:tcW w:w="4876" w:type="dxa"/>
          </w:tcPr>
          <w:p w14:paraId="0D33749C" w14:textId="77777777" w:rsidR="00CA6634" w:rsidRPr="004D4D4A" w:rsidRDefault="00CA6634" w:rsidP="00407EB3">
            <w:pPr>
              <w:pStyle w:val="ColumnHeading"/>
              <w:keepNext/>
            </w:pPr>
            <w:r w:rsidRPr="004D4D4A">
              <w:t>Texto da Comissão</w:t>
            </w:r>
          </w:p>
        </w:tc>
        <w:tc>
          <w:tcPr>
            <w:tcW w:w="4876" w:type="dxa"/>
          </w:tcPr>
          <w:p w14:paraId="0A0D4E7B" w14:textId="77777777" w:rsidR="00CA6634" w:rsidRPr="004D4D4A" w:rsidRDefault="00CA6634" w:rsidP="00407EB3">
            <w:pPr>
              <w:pStyle w:val="ColumnHeading"/>
              <w:keepNext/>
            </w:pPr>
            <w:r w:rsidRPr="004D4D4A">
              <w:t>Alteração</w:t>
            </w:r>
          </w:p>
        </w:tc>
      </w:tr>
      <w:tr w:rsidR="00CA6634" w:rsidRPr="004D4D4A" w14:paraId="05B123D6" w14:textId="77777777" w:rsidTr="00407EB3">
        <w:trPr>
          <w:jc w:val="center"/>
        </w:trPr>
        <w:tc>
          <w:tcPr>
            <w:tcW w:w="4876" w:type="dxa"/>
          </w:tcPr>
          <w:p w14:paraId="7CFAF420" w14:textId="77777777" w:rsidR="00CA6634" w:rsidRPr="004D4D4A" w:rsidRDefault="00CA6634" w:rsidP="00407EB3">
            <w:pPr>
              <w:pStyle w:val="Normal6"/>
            </w:pPr>
            <w:r w:rsidRPr="004D4D4A">
              <w:t>1.</w:t>
            </w:r>
            <w:r w:rsidRPr="004D4D4A">
              <w:tab/>
              <w:t xml:space="preserve">Os operadores </w:t>
            </w:r>
            <w:r w:rsidRPr="004D4D4A">
              <w:rPr>
                <w:b/>
                <w:i/>
              </w:rPr>
              <w:t xml:space="preserve">e as pessoas singulares ou coletivas responsáveis por abrigos </w:t>
            </w:r>
            <w:r w:rsidRPr="004D4D4A">
              <w:t xml:space="preserve">devem assegurar que os cães </w:t>
            </w:r>
            <w:r w:rsidRPr="004D4D4A">
              <w:rPr>
                <w:b/>
                <w:i/>
              </w:rPr>
              <w:t>e</w:t>
            </w:r>
            <w:r w:rsidRPr="004D4D4A">
              <w:t xml:space="preserve"> gatos sejam alimentados em conformidade com os requisitos estabelecidos</w:t>
            </w:r>
            <w:r w:rsidRPr="004D4D4A">
              <w:rPr>
                <w:b/>
                <w:i/>
              </w:rPr>
              <w:t xml:space="preserve"> no anexo I, ponto 1, e podem, com base no parecer escrito de um veterinário ou de um perito em nutrição animal, ajustar as frequências de alimentação previstas</w:t>
            </w:r>
            <w:r w:rsidRPr="004D4D4A">
              <w:t xml:space="preserve"> no anexo I, ponto 1.</w:t>
            </w:r>
          </w:p>
        </w:tc>
        <w:tc>
          <w:tcPr>
            <w:tcW w:w="4876" w:type="dxa"/>
          </w:tcPr>
          <w:p w14:paraId="427460C4" w14:textId="77777777" w:rsidR="00CA6634" w:rsidRPr="004D4D4A" w:rsidRDefault="00CA6634" w:rsidP="00407EB3">
            <w:pPr>
              <w:pStyle w:val="Normal6"/>
              <w:rPr>
                <w:szCs w:val="24"/>
              </w:rPr>
            </w:pPr>
            <w:r w:rsidRPr="004D4D4A">
              <w:t>1.</w:t>
            </w:r>
            <w:r w:rsidRPr="004D4D4A">
              <w:tab/>
              <w:t xml:space="preserve">Os operadores devem assegurar que os cães </w:t>
            </w:r>
            <w:r w:rsidRPr="004D4D4A">
              <w:rPr>
                <w:b/>
                <w:i/>
              </w:rPr>
              <w:t>ou</w:t>
            </w:r>
            <w:r w:rsidRPr="004D4D4A">
              <w:t xml:space="preserve"> gatos sejam alimentados em conformidade com os requisitos estabelecidos no anexo I, ponto 1.</w:t>
            </w:r>
          </w:p>
        </w:tc>
      </w:tr>
    </w:tbl>
    <w:p w14:paraId="77B87A0B" w14:textId="77777777" w:rsidR="00CA6634" w:rsidRPr="004D4D4A" w:rsidRDefault="00CA6634" w:rsidP="00CA6634"/>
    <w:p w14:paraId="7B2EE5C3" w14:textId="77777777" w:rsidR="00CA6634" w:rsidRPr="004D4D4A" w:rsidRDefault="00CA6634" w:rsidP="00CA6634">
      <w:pPr>
        <w:pStyle w:val="AmNumberTabs"/>
      </w:pPr>
      <w:r w:rsidRPr="004D4D4A">
        <w:t>Alteração</w:t>
      </w:r>
      <w:r w:rsidRPr="004D4D4A">
        <w:tab/>
      </w:r>
      <w:r w:rsidRPr="004D4D4A">
        <w:tab/>
        <w:t>122</w:t>
      </w:r>
    </w:p>
    <w:p w14:paraId="51316E16" w14:textId="77777777" w:rsidR="00CA6634" w:rsidRPr="004D4D4A" w:rsidRDefault="00CA6634" w:rsidP="00CA6634"/>
    <w:p w14:paraId="705932C2" w14:textId="77777777" w:rsidR="00CA6634" w:rsidRPr="004D4D4A" w:rsidRDefault="00CA6634" w:rsidP="00CA6634">
      <w:pPr>
        <w:pStyle w:val="NormalBold"/>
        <w:keepNext/>
      </w:pPr>
      <w:r w:rsidRPr="004D4D4A">
        <w:t>Proposta de regulamento</w:t>
      </w:r>
    </w:p>
    <w:p w14:paraId="28FD247B" w14:textId="77777777" w:rsidR="00CA6634" w:rsidRPr="004D4D4A" w:rsidRDefault="00CA6634" w:rsidP="00CA6634">
      <w:pPr>
        <w:pStyle w:val="NormalBold"/>
      </w:pPr>
      <w:r w:rsidRPr="004D4D4A">
        <w:t>Artigo 11 – n.º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3700CD0" w14:textId="77777777" w:rsidTr="00407EB3">
        <w:trPr>
          <w:jc w:val="center"/>
        </w:trPr>
        <w:tc>
          <w:tcPr>
            <w:tcW w:w="9752" w:type="dxa"/>
            <w:gridSpan w:val="2"/>
          </w:tcPr>
          <w:p w14:paraId="126D3AA8" w14:textId="77777777" w:rsidR="00CA6634" w:rsidRPr="004D4D4A" w:rsidRDefault="00CA6634" w:rsidP="00407EB3">
            <w:pPr>
              <w:keepNext/>
            </w:pPr>
          </w:p>
        </w:tc>
      </w:tr>
      <w:tr w:rsidR="00CA6634" w:rsidRPr="004D4D4A" w14:paraId="5B9A7F4F" w14:textId="77777777" w:rsidTr="00407EB3">
        <w:trPr>
          <w:jc w:val="center"/>
        </w:trPr>
        <w:tc>
          <w:tcPr>
            <w:tcW w:w="4876" w:type="dxa"/>
          </w:tcPr>
          <w:p w14:paraId="7CA82980" w14:textId="77777777" w:rsidR="00CA6634" w:rsidRPr="004D4D4A" w:rsidRDefault="00CA6634" w:rsidP="00407EB3">
            <w:pPr>
              <w:pStyle w:val="ColumnHeading"/>
              <w:keepNext/>
            </w:pPr>
            <w:r w:rsidRPr="004D4D4A">
              <w:t>Texto da Comissão</w:t>
            </w:r>
          </w:p>
        </w:tc>
        <w:tc>
          <w:tcPr>
            <w:tcW w:w="4876" w:type="dxa"/>
          </w:tcPr>
          <w:p w14:paraId="5A4D1E91" w14:textId="77777777" w:rsidR="00CA6634" w:rsidRPr="004D4D4A" w:rsidRDefault="00CA6634" w:rsidP="00407EB3">
            <w:pPr>
              <w:pStyle w:val="ColumnHeading"/>
              <w:keepNext/>
            </w:pPr>
            <w:r w:rsidRPr="004D4D4A">
              <w:t>Alteração</w:t>
            </w:r>
          </w:p>
        </w:tc>
      </w:tr>
      <w:tr w:rsidR="00CA6634" w:rsidRPr="004D4D4A" w14:paraId="4DC8CD28" w14:textId="77777777" w:rsidTr="00407EB3">
        <w:trPr>
          <w:jc w:val="center"/>
        </w:trPr>
        <w:tc>
          <w:tcPr>
            <w:tcW w:w="4876" w:type="dxa"/>
          </w:tcPr>
          <w:p w14:paraId="5112E359" w14:textId="77777777" w:rsidR="00CA6634" w:rsidRPr="004D4D4A" w:rsidRDefault="00CA6634" w:rsidP="00407EB3">
            <w:pPr>
              <w:pStyle w:val="Normal6"/>
            </w:pPr>
            <w:r w:rsidRPr="004D4D4A">
              <w:t>2.</w:t>
            </w:r>
            <w:r w:rsidRPr="004D4D4A">
              <w:tab/>
              <w:t xml:space="preserve">Os operadores </w:t>
            </w:r>
            <w:r w:rsidRPr="004D4D4A">
              <w:rPr>
                <w:b/>
                <w:i/>
              </w:rPr>
              <w:t xml:space="preserve">e as pessoas singulares ou coletivas responsáveis por abrigos </w:t>
            </w:r>
            <w:r w:rsidRPr="004D4D4A">
              <w:t xml:space="preserve">devem assegurar que os cães </w:t>
            </w:r>
            <w:r w:rsidRPr="004D4D4A">
              <w:rPr>
                <w:b/>
                <w:i/>
              </w:rPr>
              <w:t>e</w:t>
            </w:r>
            <w:r w:rsidRPr="004D4D4A">
              <w:t xml:space="preserve"> gatos sejam alimentados e hidratados de forma adequada, fornecendo</w:t>
            </w:r>
            <w:r w:rsidRPr="004D4D4A">
              <w:noBreakHyphen/>
              <w:t>lhes:</w:t>
            </w:r>
          </w:p>
        </w:tc>
        <w:tc>
          <w:tcPr>
            <w:tcW w:w="4876" w:type="dxa"/>
          </w:tcPr>
          <w:p w14:paraId="5CA8AB84" w14:textId="77777777" w:rsidR="00CA6634" w:rsidRPr="004D4D4A" w:rsidRDefault="00CA6634" w:rsidP="00407EB3">
            <w:pPr>
              <w:pStyle w:val="Normal6"/>
              <w:rPr>
                <w:szCs w:val="24"/>
              </w:rPr>
            </w:pPr>
            <w:r w:rsidRPr="004D4D4A">
              <w:t>2.</w:t>
            </w:r>
            <w:r w:rsidRPr="004D4D4A">
              <w:tab/>
              <w:t xml:space="preserve">Os operadores devem assegurar que os cães </w:t>
            </w:r>
            <w:r w:rsidRPr="004D4D4A">
              <w:rPr>
                <w:b/>
                <w:i/>
              </w:rPr>
              <w:t>ou</w:t>
            </w:r>
            <w:r w:rsidRPr="004D4D4A">
              <w:t xml:space="preserve"> gatos sejam alimentados e hidratados de forma adequada, fornecendo</w:t>
            </w:r>
            <w:r w:rsidRPr="004D4D4A">
              <w:noBreakHyphen/>
              <w:t>lhes:</w:t>
            </w:r>
          </w:p>
        </w:tc>
      </w:tr>
    </w:tbl>
    <w:p w14:paraId="2B734815" w14:textId="77777777" w:rsidR="00CA6634" w:rsidRPr="004D4D4A" w:rsidRDefault="00CA6634" w:rsidP="00CA6634"/>
    <w:p w14:paraId="00A10B39" w14:textId="77777777" w:rsidR="00CA6634" w:rsidRPr="004D4D4A" w:rsidRDefault="00CA6634" w:rsidP="00CA6634">
      <w:pPr>
        <w:pStyle w:val="AmNumberTabs"/>
      </w:pPr>
      <w:r w:rsidRPr="004D4D4A">
        <w:t>Alteração</w:t>
      </w:r>
      <w:r w:rsidRPr="004D4D4A">
        <w:tab/>
      </w:r>
      <w:r w:rsidRPr="004D4D4A">
        <w:tab/>
        <w:t>123</w:t>
      </w:r>
    </w:p>
    <w:p w14:paraId="3D384906" w14:textId="77777777" w:rsidR="00CA6634" w:rsidRPr="004D4D4A" w:rsidRDefault="00CA6634" w:rsidP="00CA6634"/>
    <w:p w14:paraId="33563151" w14:textId="77777777" w:rsidR="00CA6634" w:rsidRPr="004D4D4A" w:rsidRDefault="00CA6634" w:rsidP="00CA6634">
      <w:pPr>
        <w:pStyle w:val="NormalBold"/>
        <w:keepNext/>
      </w:pPr>
      <w:r w:rsidRPr="004D4D4A">
        <w:t>Proposta de regulamento</w:t>
      </w:r>
    </w:p>
    <w:p w14:paraId="0CAEAFF8" w14:textId="77777777" w:rsidR="00CA6634" w:rsidRPr="004D4D4A" w:rsidRDefault="00CA6634" w:rsidP="00CA6634">
      <w:pPr>
        <w:pStyle w:val="NormalBold"/>
      </w:pPr>
      <w:r w:rsidRPr="004D4D4A">
        <w:t>Artigo 11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09660A4" w14:textId="77777777" w:rsidTr="00407EB3">
        <w:trPr>
          <w:jc w:val="center"/>
        </w:trPr>
        <w:tc>
          <w:tcPr>
            <w:tcW w:w="9752" w:type="dxa"/>
            <w:gridSpan w:val="2"/>
          </w:tcPr>
          <w:p w14:paraId="24A171C5" w14:textId="77777777" w:rsidR="00CA6634" w:rsidRPr="004D4D4A" w:rsidRDefault="00CA6634" w:rsidP="00407EB3">
            <w:pPr>
              <w:keepNext/>
            </w:pPr>
          </w:p>
        </w:tc>
      </w:tr>
      <w:tr w:rsidR="00CA6634" w:rsidRPr="004D4D4A" w14:paraId="71B969CB" w14:textId="77777777" w:rsidTr="00407EB3">
        <w:trPr>
          <w:jc w:val="center"/>
        </w:trPr>
        <w:tc>
          <w:tcPr>
            <w:tcW w:w="4876" w:type="dxa"/>
          </w:tcPr>
          <w:p w14:paraId="040657C3" w14:textId="77777777" w:rsidR="00CA6634" w:rsidRPr="004D4D4A" w:rsidRDefault="00CA6634" w:rsidP="00407EB3">
            <w:pPr>
              <w:pStyle w:val="ColumnHeading"/>
              <w:keepNext/>
            </w:pPr>
            <w:r w:rsidRPr="004D4D4A">
              <w:t>Texto da Comissão</w:t>
            </w:r>
          </w:p>
        </w:tc>
        <w:tc>
          <w:tcPr>
            <w:tcW w:w="4876" w:type="dxa"/>
          </w:tcPr>
          <w:p w14:paraId="026181B3" w14:textId="77777777" w:rsidR="00CA6634" w:rsidRPr="004D4D4A" w:rsidRDefault="00CA6634" w:rsidP="00407EB3">
            <w:pPr>
              <w:pStyle w:val="ColumnHeading"/>
              <w:keepNext/>
            </w:pPr>
            <w:r w:rsidRPr="004D4D4A">
              <w:t>Alteração</w:t>
            </w:r>
          </w:p>
        </w:tc>
      </w:tr>
      <w:tr w:rsidR="00CA6634" w:rsidRPr="004D4D4A" w14:paraId="0C5B9E66" w14:textId="77777777" w:rsidTr="00407EB3">
        <w:trPr>
          <w:jc w:val="center"/>
        </w:trPr>
        <w:tc>
          <w:tcPr>
            <w:tcW w:w="4876" w:type="dxa"/>
          </w:tcPr>
          <w:p w14:paraId="711C92AC" w14:textId="77777777" w:rsidR="00CA6634" w:rsidRPr="004D4D4A" w:rsidRDefault="00CA6634" w:rsidP="00407EB3">
            <w:pPr>
              <w:pStyle w:val="Normal6"/>
            </w:pPr>
            <w:r w:rsidRPr="004D4D4A">
              <w:t>a)</w:t>
            </w:r>
            <w:r w:rsidRPr="004D4D4A">
              <w:tab/>
              <w:t xml:space="preserve">Água </w:t>
            </w:r>
            <w:r w:rsidRPr="004D4D4A">
              <w:rPr>
                <w:b/>
                <w:i/>
              </w:rPr>
              <w:t>potável</w:t>
            </w:r>
            <w:r w:rsidRPr="004D4D4A">
              <w:t>, ad libitum;</w:t>
            </w:r>
          </w:p>
        </w:tc>
        <w:tc>
          <w:tcPr>
            <w:tcW w:w="4876" w:type="dxa"/>
          </w:tcPr>
          <w:p w14:paraId="7033C00D" w14:textId="77777777" w:rsidR="00CA6634" w:rsidRPr="004D4D4A" w:rsidRDefault="00CA6634" w:rsidP="00407EB3">
            <w:pPr>
              <w:pStyle w:val="Normal6"/>
              <w:rPr>
                <w:szCs w:val="24"/>
              </w:rPr>
            </w:pPr>
            <w:r w:rsidRPr="004D4D4A">
              <w:t>a)</w:t>
            </w:r>
            <w:r w:rsidRPr="004D4D4A">
              <w:tab/>
              <w:t xml:space="preserve">Água </w:t>
            </w:r>
            <w:r w:rsidRPr="004D4D4A">
              <w:rPr>
                <w:b/>
                <w:i/>
              </w:rPr>
              <w:t>limpa e doce</w:t>
            </w:r>
            <w:r w:rsidRPr="004D4D4A">
              <w:t xml:space="preserve">, </w:t>
            </w:r>
            <w:r w:rsidRPr="004D4D4A">
              <w:rPr>
                <w:i/>
              </w:rPr>
              <w:t>ad libitum</w:t>
            </w:r>
            <w:r w:rsidRPr="004D4D4A">
              <w:t>;</w:t>
            </w:r>
          </w:p>
        </w:tc>
      </w:tr>
    </w:tbl>
    <w:p w14:paraId="31D86348" w14:textId="77777777" w:rsidR="00CA6634" w:rsidRPr="004D4D4A" w:rsidRDefault="00CA6634" w:rsidP="00CA6634"/>
    <w:p w14:paraId="55658BC9" w14:textId="77777777" w:rsidR="00CA6634" w:rsidRPr="004D4D4A" w:rsidRDefault="00CA6634" w:rsidP="00CA6634">
      <w:pPr>
        <w:pStyle w:val="AmNumberTabs"/>
      </w:pPr>
      <w:r w:rsidRPr="004D4D4A">
        <w:t>Alteração</w:t>
      </w:r>
      <w:r w:rsidRPr="004D4D4A">
        <w:tab/>
      </w:r>
      <w:r w:rsidRPr="004D4D4A">
        <w:tab/>
        <w:t>124</w:t>
      </w:r>
    </w:p>
    <w:p w14:paraId="33B07490" w14:textId="77777777" w:rsidR="00CA6634" w:rsidRPr="004D4D4A" w:rsidRDefault="00CA6634" w:rsidP="00CA6634"/>
    <w:p w14:paraId="13748A49" w14:textId="77777777" w:rsidR="00CA6634" w:rsidRPr="004D4D4A" w:rsidRDefault="00CA6634" w:rsidP="00CA6634">
      <w:pPr>
        <w:pStyle w:val="NormalBold"/>
        <w:keepNext/>
      </w:pPr>
      <w:r w:rsidRPr="004D4D4A">
        <w:t>Proposta de regulamento</w:t>
      </w:r>
    </w:p>
    <w:p w14:paraId="78E9E16A" w14:textId="77777777" w:rsidR="00CA6634" w:rsidRPr="004D4D4A" w:rsidRDefault="00CA6634" w:rsidP="00CA6634">
      <w:pPr>
        <w:pStyle w:val="NormalBold"/>
      </w:pPr>
      <w:r w:rsidRPr="004D4D4A">
        <w:t>Artigo 11 – n.º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97AA912" w14:textId="77777777" w:rsidTr="00407EB3">
        <w:trPr>
          <w:jc w:val="center"/>
        </w:trPr>
        <w:tc>
          <w:tcPr>
            <w:tcW w:w="9752" w:type="dxa"/>
            <w:gridSpan w:val="2"/>
          </w:tcPr>
          <w:p w14:paraId="3F79A9FA" w14:textId="77777777" w:rsidR="00CA6634" w:rsidRPr="004D4D4A" w:rsidRDefault="00CA6634" w:rsidP="00407EB3">
            <w:pPr>
              <w:keepNext/>
            </w:pPr>
          </w:p>
        </w:tc>
      </w:tr>
      <w:tr w:rsidR="00CA6634" w:rsidRPr="004D4D4A" w14:paraId="4FB52DD6" w14:textId="77777777" w:rsidTr="00407EB3">
        <w:trPr>
          <w:jc w:val="center"/>
        </w:trPr>
        <w:tc>
          <w:tcPr>
            <w:tcW w:w="4876" w:type="dxa"/>
          </w:tcPr>
          <w:p w14:paraId="31B4FBCB" w14:textId="77777777" w:rsidR="00CA6634" w:rsidRPr="004D4D4A" w:rsidRDefault="00CA6634" w:rsidP="00407EB3">
            <w:pPr>
              <w:pStyle w:val="ColumnHeading"/>
              <w:keepNext/>
            </w:pPr>
            <w:r w:rsidRPr="004D4D4A">
              <w:t>Texto da Comissão</w:t>
            </w:r>
          </w:p>
        </w:tc>
        <w:tc>
          <w:tcPr>
            <w:tcW w:w="4876" w:type="dxa"/>
          </w:tcPr>
          <w:p w14:paraId="072C75F0" w14:textId="77777777" w:rsidR="00CA6634" w:rsidRPr="004D4D4A" w:rsidRDefault="00CA6634" w:rsidP="00407EB3">
            <w:pPr>
              <w:pStyle w:val="ColumnHeading"/>
              <w:keepNext/>
            </w:pPr>
            <w:r w:rsidRPr="004D4D4A">
              <w:t>Alteração</w:t>
            </w:r>
          </w:p>
        </w:tc>
      </w:tr>
      <w:tr w:rsidR="00CA6634" w:rsidRPr="004D4D4A" w14:paraId="4396FBF3" w14:textId="77777777" w:rsidTr="00407EB3">
        <w:trPr>
          <w:jc w:val="center"/>
        </w:trPr>
        <w:tc>
          <w:tcPr>
            <w:tcW w:w="4876" w:type="dxa"/>
          </w:tcPr>
          <w:p w14:paraId="74AC46AD" w14:textId="77777777" w:rsidR="00CA6634" w:rsidRPr="004D4D4A" w:rsidRDefault="00CA6634" w:rsidP="00407EB3">
            <w:pPr>
              <w:pStyle w:val="Normal6"/>
            </w:pPr>
            <w:r w:rsidRPr="004D4D4A">
              <w:t>b)</w:t>
            </w:r>
            <w:r w:rsidRPr="004D4D4A">
              <w:tab/>
              <w:t xml:space="preserve">Alimentos para animais em quantidade e qualidade suficientes para satisfazer as necessidades fisiológicas, nutricionais e metabólicas e a saciedade </w:t>
            </w:r>
            <w:r w:rsidRPr="004D4D4A">
              <w:lastRenderedPageBreak/>
              <w:t xml:space="preserve">dos cães e gatos, no âmbito de uma dieta adaptada à idade, raça, categoria, nível de atividade e estado de saúde dos cães e </w:t>
            </w:r>
            <w:r w:rsidRPr="004D4D4A">
              <w:rPr>
                <w:b/>
                <w:i/>
              </w:rPr>
              <w:t>gatos</w:t>
            </w:r>
            <w:r w:rsidRPr="004D4D4A">
              <w:t>;</w:t>
            </w:r>
          </w:p>
        </w:tc>
        <w:tc>
          <w:tcPr>
            <w:tcW w:w="4876" w:type="dxa"/>
          </w:tcPr>
          <w:p w14:paraId="1020562F" w14:textId="77777777" w:rsidR="00CA6634" w:rsidRPr="004D4D4A" w:rsidRDefault="00CA6634" w:rsidP="00407EB3">
            <w:pPr>
              <w:pStyle w:val="Normal6"/>
              <w:rPr>
                <w:szCs w:val="24"/>
              </w:rPr>
            </w:pPr>
            <w:r w:rsidRPr="004D4D4A">
              <w:lastRenderedPageBreak/>
              <w:t>b)</w:t>
            </w:r>
            <w:r w:rsidRPr="004D4D4A">
              <w:tab/>
              <w:t xml:space="preserve">Alimentos para animais em quantidade e qualidade suficientes para satisfazer as necessidades fisiológicas, nutricionais e metabólicas e a saciedade </w:t>
            </w:r>
            <w:r w:rsidRPr="004D4D4A">
              <w:lastRenderedPageBreak/>
              <w:t xml:space="preserve">dos cães e gatos, no âmbito de uma dieta adaptada à idade, raça, categoria, nível de atividade e estado de saúde dos cães </w:t>
            </w:r>
            <w:r w:rsidRPr="004D4D4A">
              <w:rPr>
                <w:b/>
                <w:i/>
              </w:rPr>
              <w:t xml:space="preserve">ou gatos, com o objetivo global de alcançar </w:t>
            </w:r>
            <w:r w:rsidRPr="004D4D4A">
              <w:t xml:space="preserve">e </w:t>
            </w:r>
            <w:r w:rsidRPr="004D4D4A">
              <w:rPr>
                <w:b/>
                <w:i/>
              </w:rPr>
              <w:t>manter um bom estado saúde</w:t>
            </w:r>
            <w:r w:rsidRPr="004D4D4A">
              <w:t>;</w:t>
            </w:r>
          </w:p>
        </w:tc>
      </w:tr>
    </w:tbl>
    <w:p w14:paraId="124C7FEF" w14:textId="77777777" w:rsidR="00CA6634" w:rsidRPr="004D4D4A" w:rsidRDefault="00CA6634" w:rsidP="00CA6634"/>
    <w:p w14:paraId="1BD4A175" w14:textId="77777777" w:rsidR="00CA6634" w:rsidRPr="004D4D4A" w:rsidRDefault="00CA6634" w:rsidP="00CA6634">
      <w:pPr>
        <w:pStyle w:val="AmNumberTabs"/>
      </w:pPr>
      <w:r w:rsidRPr="004D4D4A">
        <w:t>Alteração</w:t>
      </w:r>
      <w:r w:rsidRPr="004D4D4A">
        <w:tab/>
      </w:r>
      <w:r w:rsidRPr="004D4D4A">
        <w:tab/>
        <w:t>125</w:t>
      </w:r>
    </w:p>
    <w:p w14:paraId="4742D0BB" w14:textId="77777777" w:rsidR="00CA6634" w:rsidRPr="004D4D4A" w:rsidRDefault="00CA6634" w:rsidP="00CA6634"/>
    <w:p w14:paraId="694E7DDB" w14:textId="77777777" w:rsidR="00CA6634" w:rsidRPr="004D4D4A" w:rsidRDefault="00CA6634" w:rsidP="00CA6634">
      <w:pPr>
        <w:pStyle w:val="NormalBold"/>
        <w:keepNext/>
      </w:pPr>
      <w:r w:rsidRPr="004D4D4A">
        <w:t>Proposta de regulamento</w:t>
      </w:r>
    </w:p>
    <w:p w14:paraId="033F384B" w14:textId="77777777" w:rsidR="00CA6634" w:rsidRPr="004D4D4A" w:rsidRDefault="00CA6634" w:rsidP="00CA6634">
      <w:pPr>
        <w:pStyle w:val="NormalBold"/>
      </w:pPr>
      <w:r w:rsidRPr="004D4D4A">
        <w:t>Artigo 11 – n.º 3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0450098" w14:textId="77777777" w:rsidTr="00407EB3">
        <w:trPr>
          <w:jc w:val="center"/>
        </w:trPr>
        <w:tc>
          <w:tcPr>
            <w:tcW w:w="9752" w:type="dxa"/>
            <w:gridSpan w:val="2"/>
          </w:tcPr>
          <w:p w14:paraId="2B5F40C8" w14:textId="77777777" w:rsidR="00CA6634" w:rsidRPr="004D4D4A" w:rsidRDefault="00CA6634" w:rsidP="00407EB3">
            <w:pPr>
              <w:keepNext/>
            </w:pPr>
          </w:p>
        </w:tc>
      </w:tr>
      <w:tr w:rsidR="00CA6634" w:rsidRPr="004D4D4A" w14:paraId="2AD8FA84" w14:textId="77777777" w:rsidTr="00407EB3">
        <w:trPr>
          <w:jc w:val="center"/>
        </w:trPr>
        <w:tc>
          <w:tcPr>
            <w:tcW w:w="4876" w:type="dxa"/>
          </w:tcPr>
          <w:p w14:paraId="723479B8" w14:textId="77777777" w:rsidR="00CA6634" w:rsidRPr="004D4D4A" w:rsidRDefault="00CA6634" w:rsidP="00407EB3">
            <w:pPr>
              <w:pStyle w:val="ColumnHeading"/>
              <w:keepNext/>
            </w:pPr>
            <w:r w:rsidRPr="004D4D4A">
              <w:t>Texto da Comissão</w:t>
            </w:r>
          </w:p>
        </w:tc>
        <w:tc>
          <w:tcPr>
            <w:tcW w:w="4876" w:type="dxa"/>
          </w:tcPr>
          <w:p w14:paraId="622E7204" w14:textId="77777777" w:rsidR="00CA6634" w:rsidRPr="004D4D4A" w:rsidRDefault="00CA6634" w:rsidP="00407EB3">
            <w:pPr>
              <w:pStyle w:val="ColumnHeading"/>
              <w:keepNext/>
            </w:pPr>
            <w:r w:rsidRPr="004D4D4A">
              <w:t>Alteração</w:t>
            </w:r>
          </w:p>
        </w:tc>
      </w:tr>
      <w:tr w:rsidR="00CA6634" w:rsidRPr="004D4D4A" w14:paraId="085F5526" w14:textId="77777777" w:rsidTr="00407EB3">
        <w:trPr>
          <w:jc w:val="center"/>
        </w:trPr>
        <w:tc>
          <w:tcPr>
            <w:tcW w:w="4876" w:type="dxa"/>
          </w:tcPr>
          <w:p w14:paraId="610F657B" w14:textId="77777777" w:rsidR="00CA6634" w:rsidRPr="004D4D4A" w:rsidRDefault="00CA6634" w:rsidP="00407EB3">
            <w:pPr>
              <w:pStyle w:val="Normal6"/>
            </w:pPr>
            <w:r w:rsidRPr="004D4D4A">
              <w:t>3.</w:t>
            </w:r>
            <w:r w:rsidRPr="004D4D4A">
              <w:tab/>
              <w:t xml:space="preserve">Os operadores e </w:t>
            </w:r>
            <w:r w:rsidRPr="004D4D4A">
              <w:rPr>
                <w:b/>
                <w:i/>
              </w:rPr>
              <w:t>as pessoas singulares ou coletivas responsáveis por abrigos</w:t>
            </w:r>
            <w:r w:rsidRPr="004D4D4A">
              <w:t xml:space="preserve"> devem assegurar que as instalações de alimentação e de abeberamento sejam construídas e instaladas de modo a:</w:t>
            </w:r>
          </w:p>
        </w:tc>
        <w:tc>
          <w:tcPr>
            <w:tcW w:w="4876" w:type="dxa"/>
          </w:tcPr>
          <w:p w14:paraId="26B4FD1F" w14:textId="77777777" w:rsidR="00CA6634" w:rsidRPr="004D4D4A" w:rsidRDefault="00CA6634" w:rsidP="00407EB3">
            <w:pPr>
              <w:pStyle w:val="Normal6"/>
              <w:rPr>
                <w:szCs w:val="24"/>
              </w:rPr>
            </w:pPr>
            <w:r w:rsidRPr="004D4D4A">
              <w:t>3.</w:t>
            </w:r>
            <w:r w:rsidRPr="004D4D4A">
              <w:tab/>
              <w:t xml:space="preserve">Os operadores e </w:t>
            </w:r>
            <w:r w:rsidRPr="004D4D4A">
              <w:rPr>
                <w:b/>
                <w:i/>
              </w:rPr>
              <w:t>os cuidadores</w:t>
            </w:r>
            <w:r w:rsidRPr="004D4D4A">
              <w:t xml:space="preserve"> devem assegurar que as instalações de alimentação e de abeberamento</w:t>
            </w:r>
            <w:r w:rsidRPr="004D4D4A">
              <w:rPr>
                <w:b/>
                <w:i/>
              </w:rPr>
              <w:t xml:space="preserve"> sejam mantidas limpas e</w:t>
            </w:r>
            <w:r w:rsidRPr="004D4D4A">
              <w:t xml:space="preserve"> sejam construídas e instaladas de modo a:</w:t>
            </w:r>
          </w:p>
        </w:tc>
      </w:tr>
    </w:tbl>
    <w:p w14:paraId="4C523FD6" w14:textId="77777777" w:rsidR="00CA6634" w:rsidRPr="004D4D4A" w:rsidRDefault="00CA6634" w:rsidP="00CA6634"/>
    <w:p w14:paraId="0A67D4F4" w14:textId="77777777" w:rsidR="00CA6634" w:rsidRPr="004D4D4A" w:rsidRDefault="00CA6634" w:rsidP="00CA6634">
      <w:pPr>
        <w:pStyle w:val="AmNumberTabs"/>
      </w:pPr>
      <w:r w:rsidRPr="004D4D4A">
        <w:t>Alteração</w:t>
      </w:r>
      <w:r w:rsidRPr="004D4D4A">
        <w:tab/>
      </w:r>
      <w:r w:rsidRPr="004D4D4A">
        <w:tab/>
        <w:t>126</w:t>
      </w:r>
    </w:p>
    <w:p w14:paraId="4C6150CF" w14:textId="77777777" w:rsidR="00CA6634" w:rsidRPr="004D4D4A" w:rsidRDefault="00CA6634" w:rsidP="00CA6634"/>
    <w:p w14:paraId="4C65E991" w14:textId="77777777" w:rsidR="00CA6634" w:rsidRPr="004D4D4A" w:rsidRDefault="00CA6634" w:rsidP="00CA6634">
      <w:pPr>
        <w:pStyle w:val="NormalBold"/>
        <w:keepNext/>
      </w:pPr>
      <w:r w:rsidRPr="004D4D4A">
        <w:t>Proposta de regulamento</w:t>
      </w:r>
    </w:p>
    <w:p w14:paraId="7CBE4DBE" w14:textId="77777777" w:rsidR="00CA6634" w:rsidRPr="004D4D4A" w:rsidRDefault="00CA6634" w:rsidP="00CA6634">
      <w:pPr>
        <w:pStyle w:val="NormalBold"/>
      </w:pPr>
      <w:r w:rsidRPr="004D4D4A">
        <w:t>Artigo 11 – n.º 3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365D7FF" w14:textId="77777777" w:rsidTr="00407EB3">
        <w:trPr>
          <w:jc w:val="center"/>
        </w:trPr>
        <w:tc>
          <w:tcPr>
            <w:tcW w:w="9752" w:type="dxa"/>
            <w:gridSpan w:val="2"/>
          </w:tcPr>
          <w:p w14:paraId="2BB96BB5" w14:textId="77777777" w:rsidR="00CA6634" w:rsidRPr="004D4D4A" w:rsidRDefault="00CA6634" w:rsidP="00407EB3">
            <w:pPr>
              <w:keepNext/>
            </w:pPr>
          </w:p>
        </w:tc>
      </w:tr>
      <w:tr w:rsidR="00CA6634" w:rsidRPr="004D4D4A" w14:paraId="0346B507" w14:textId="77777777" w:rsidTr="00407EB3">
        <w:trPr>
          <w:jc w:val="center"/>
        </w:trPr>
        <w:tc>
          <w:tcPr>
            <w:tcW w:w="4876" w:type="dxa"/>
          </w:tcPr>
          <w:p w14:paraId="751C11EC" w14:textId="77777777" w:rsidR="00CA6634" w:rsidRPr="004D4D4A" w:rsidRDefault="00CA6634" w:rsidP="00407EB3">
            <w:pPr>
              <w:pStyle w:val="ColumnHeading"/>
              <w:keepNext/>
            </w:pPr>
            <w:r w:rsidRPr="004D4D4A">
              <w:t>Texto da Comissão</w:t>
            </w:r>
          </w:p>
        </w:tc>
        <w:tc>
          <w:tcPr>
            <w:tcW w:w="4876" w:type="dxa"/>
          </w:tcPr>
          <w:p w14:paraId="50E88517" w14:textId="77777777" w:rsidR="00CA6634" w:rsidRPr="004D4D4A" w:rsidRDefault="00CA6634" w:rsidP="00407EB3">
            <w:pPr>
              <w:pStyle w:val="ColumnHeading"/>
              <w:keepNext/>
            </w:pPr>
            <w:r w:rsidRPr="004D4D4A">
              <w:t>Alteração</w:t>
            </w:r>
          </w:p>
        </w:tc>
      </w:tr>
      <w:tr w:rsidR="00CA6634" w:rsidRPr="004D4D4A" w14:paraId="125F1510" w14:textId="77777777" w:rsidTr="00407EB3">
        <w:trPr>
          <w:jc w:val="center"/>
        </w:trPr>
        <w:tc>
          <w:tcPr>
            <w:tcW w:w="4876" w:type="dxa"/>
          </w:tcPr>
          <w:p w14:paraId="4A9B6FB6" w14:textId="77777777" w:rsidR="00CA6634" w:rsidRPr="004D4D4A" w:rsidRDefault="00CA6634" w:rsidP="00407EB3">
            <w:pPr>
              <w:pStyle w:val="Normal6"/>
            </w:pPr>
            <w:r w:rsidRPr="004D4D4A">
              <w:t>a)</w:t>
            </w:r>
            <w:r w:rsidRPr="004D4D4A">
              <w:tab/>
              <w:t>Proporcionarem igualdade de acesso a todos os cães e gatos</w:t>
            </w:r>
            <w:r w:rsidRPr="004D4D4A">
              <w:rPr>
                <w:b/>
                <w:i/>
              </w:rPr>
              <w:t>, minimizando assim a disputa entre eles e evitando comportamentos agressivos, em especial quando os cães e gatos não têm acesso ad libitum à alimentação</w:t>
            </w:r>
            <w:r w:rsidRPr="004D4D4A">
              <w:t>;</w:t>
            </w:r>
          </w:p>
        </w:tc>
        <w:tc>
          <w:tcPr>
            <w:tcW w:w="4876" w:type="dxa"/>
          </w:tcPr>
          <w:p w14:paraId="48196C5D" w14:textId="77777777" w:rsidR="00CA6634" w:rsidRPr="004D4D4A" w:rsidRDefault="00CA6634" w:rsidP="00407EB3">
            <w:pPr>
              <w:pStyle w:val="Normal6"/>
              <w:rPr>
                <w:szCs w:val="24"/>
              </w:rPr>
            </w:pPr>
            <w:r w:rsidRPr="004D4D4A">
              <w:t>a)</w:t>
            </w:r>
            <w:r w:rsidRPr="004D4D4A">
              <w:tab/>
              <w:t>Proporcionarem igualdade de acesso a todos os cães e gatos;</w:t>
            </w:r>
          </w:p>
        </w:tc>
      </w:tr>
    </w:tbl>
    <w:p w14:paraId="64B7C227" w14:textId="77777777" w:rsidR="00CA6634" w:rsidRPr="004D4D4A" w:rsidRDefault="00CA6634" w:rsidP="00CA6634"/>
    <w:p w14:paraId="78A04CF9" w14:textId="77777777" w:rsidR="00CA6634" w:rsidRPr="004D4D4A" w:rsidRDefault="00CA6634" w:rsidP="00CA6634">
      <w:pPr>
        <w:pStyle w:val="AmNumberTabs"/>
      </w:pPr>
      <w:r w:rsidRPr="004D4D4A">
        <w:t>Alteração</w:t>
      </w:r>
      <w:r w:rsidRPr="004D4D4A">
        <w:tab/>
      </w:r>
      <w:r w:rsidRPr="004D4D4A">
        <w:tab/>
        <w:t>127</w:t>
      </w:r>
    </w:p>
    <w:p w14:paraId="38B5E17F" w14:textId="77777777" w:rsidR="00CA6634" w:rsidRPr="004D4D4A" w:rsidRDefault="00CA6634" w:rsidP="00CA6634"/>
    <w:p w14:paraId="3498947D" w14:textId="77777777" w:rsidR="00CA6634" w:rsidRPr="004D4D4A" w:rsidRDefault="00CA6634" w:rsidP="00CA6634">
      <w:pPr>
        <w:pStyle w:val="NormalBold"/>
        <w:keepNext/>
      </w:pPr>
      <w:r w:rsidRPr="004D4D4A">
        <w:t>Proposta de regulamento</w:t>
      </w:r>
    </w:p>
    <w:p w14:paraId="5C854099" w14:textId="77777777" w:rsidR="00CA6634" w:rsidRPr="004D4D4A" w:rsidRDefault="00CA6634" w:rsidP="00CA6634">
      <w:pPr>
        <w:pStyle w:val="NormalBold"/>
      </w:pPr>
      <w:r w:rsidRPr="004D4D4A">
        <w:t>Artigo 11 – n.º 3</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BADCA19" w14:textId="77777777" w:rsidTr="00407EB3">
        <w:trPr>
          <w:jc w:val="center"/>
        </w:trPr>
        <w:tc>
          <w:tcPr>
            <w:tcW w:w="9752" w:type="dxa"/>
            <w:gridSpan w:val="2"/>
          </w:tcPr>
          <w:p w14:paraId="7F0C0877" w14:textId="77777777" w:rsidR="00CA6634" w:rsidRPr="004D4D4A" w:rsidRDefault="00CA6634" w:rsidP="00407EB3">
            <w:pPr>
              <w:keepNext/>
            </w:pPr>
          </w:p>
        </w:tc>
      </w:tr>
      <w:tr w:rsidR="00CA6634" w:rsidRPr="004D4D4A" w14:paraId="506E9909" w14:textId="77777777" w:rsidTr="00407EB3">
        <w:trPr>
          <w:jc w:val="center"/>
        </w:trPr>
        <w:tc>
          <w:tcPr>
            <w:tcW w:w="4876" w:type="dxa"/>
          </w:tcPr>
          <w:p w14:paraId="252EE724" w14:textId="77777777" w:rsidR="00CA6634" w:rsidRPr="004D4D4A" w:rsidRDefault="00CA6634" w:rsidP="00407EB3">
            <w:pPr>
              <w:pStyle w:val="ColumnHeading"/>
              <w:keepNext/>
            </w:pPr>
            <w:r w:rsidRPr="004D4D4A">
              <w:t>Texto da Comissão</w:t>
            </w:r>
          </w:p>
        </w:tc>
        <w:tc>
          <w:tcPr>
            <w:tcW w:w="4876" w:type="dxa"/>
          </w:tcPr>
          <w:p w14:paraId="1366238D" w14:textId="77777777" w:rsidR="00CA6634" w:rsidRPr="004D4D4A" w:rsidRDefault="00CA6634" w:rsidP="00407EB3">
            <w:pPr>
              <w:pStyle w:val="ColumnHeading"/>
              <w:keepNext/>
            </w:pPr>
            <w:r w:rsidRPr="004D4D4A">
              <w:t>Alteração</w:t>
            </w:r>
          </w:p>
        </w:tc>
      </w:tr>
      <w:tr w:rsidR="00CA6634" w:rsidRPr="004D4D4A" w14:paraId="19129231" w14:textId="77777777" w:rsidTr="00407EB3">
        <w:trPr>
          <w:jc w:val="center"/>
        </w:trPr>
        <w:tc>
          <w:tcPr>
            <w:tcW w:w="4876" w:type="dxa"/>
          </w:tcPr>
          <w:p w14:paraId="3DF1CCAE" w14:textId="77777777" w:rsidR="00CA6634" w:rsidRPr="004D4D4A" w:rsidRDefault="00CA6634" w:rsidP="00407EB3">
            <w:pPr>
              <w:pStyle w:val="Normal6"/>
            </w:pPr>
          </w:p>
        </w:tc>
        <w:tc>
          <w:tcPr>
            <w:tcW w:w="4876" w:type="dxa"/>
          </w:tcPr>
          <w:p w14:paraId="004603F6" w14:textId="77777777" w:rsidR="00CA6634" w:rsidRPr="004D4D4A" w:rsidRDefault="00CA6634" w:rsidP="00407EB3">
            <w:pPr>
              <w:pStyle w:val="Normal6"/>
              <w:rPr>
                <w:szCs w:val="24"/>
              </w:rPr>
            </w:pPr>
            <w:r w:rsidRPr="004D4D4A">
              <w:rPr>
                <w:b/>
                <w:i/>
              </w:rPr>
              <w:t>3</w:t>
            </w:r>
            <w:r w:rsidRPr="004D4D4A">
              <w:rPr>
                <w:b/>
                <w:i/>
              </w:rPr>
              <w:noBreakHyphen/>
              <w:t>A.</w:t>
            </w:r>
            <w:r w:rsidRPr="004D4D4A">
              <w:rPr>
                <w:b/>
                <w:i/>
              </w:rPr>
              <w:tab/>
              <w:t xml:space="preserve">Caso um veterinário os aconselhe por escrito nesse sentido, os operadores podem ajustar as frequências de alimentação e abeberamento. Os operadores devem manter um registo de todo o período ao longo do qual aplicaram o aconselhamento prestado pelo </w:t>
            </w:r>
            <w:r w:rsidRPr="004D4D4A">
              <w:rPr>
                <w:b/>
                <w:i/>
              </w:rPr>
              <w:lastRenderedPageBreak/>
              <w:t>veterinário.</w:t>
            </w:r>
          </w:p>
        </w:tc>
      </w:tr>
    </w:tbl>
    <w:p w14:paraId="787F2084" w14:textId="77777777" w:rsidR="00CA6634" w:rsidRPr="004D4D4A" w:rsidRDefault="00CA6634" w:rsidP="00CA6634">
      <w:pPr>
        <w:pStyle w:val="AmNumberTabs"/>
      </w:pPr>
      <w:r w:rsidRPr="004D4D4A">
        <w:lastRenderedPageBreak/>
        <w:t>Alteração</w:t>
      </w:r>
      <w:r w:rsidRPr="004D4D4A">
        <w:tab/>
      </w:r>
      <w:r w:rsidRPr="004D4D4A">
        <w:tab/>
        <w:t>128</w:t>
      </w:r>
    </w:p>
    <w:p w14:paraId="400F516F" w14:textId="77777777" w:rsidR="00CA6634" w:rsidRPr="004D4D4A" w:rsidRDefault="00CA6634" w:rsidP="00CA6634"/>
    <w:p w14:paraId="26B3E784" w14:textId="77777777" w:rsidR="00CA6634" w:rsidRPr="004D4D4A" w:rsidRDefault="00CA6634" w:rsidP="00CA6634">
      <w:pPr>
        <w:pStyle w:val="NormalBold"/>
        <w:keepNext/>
      </w:pPr>
      <w:r w:rsidRPr="004D4D4A">
        <w:t>Proposta de regulamento</w:t>
      </w:r>
    </w:p>
    <w:p w14:paraId="5EC584C6" w14:textId="77777777" w:rsidR="00CA6634" w:rsidRPr="004D4D4A" w:rsidRDefault="00CA6634" w:rsidP="00CA6634">
      <w:pPr>
        <w:pStyle w:val="NormalBold"/>
      </w:pPr>
      <w:r w:rsidRPr="004D4D4A">
        <w:t>Artigo 12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2E8B4F7" w14:textId="77777777" w:rsidTr="00407EB3">
        <w:trPr>
          <w:jc w:val="center"/>
        </w:trPr>
        <w:tc>
          <w:tcPr>
            <w:tcW w:w="9752" w:type="dxa"/>
            <w:gridSpan w:val="2"/>
          </w:tcPr>
          <w:p w14:paraId="5A838741" w14:textId="77777777" w:rsidR="00CA6634" w:rsidRPr="004D4D4A" w:rsidRDefault="00CA6634" w:rsidP="00407EB3">
            <w:pPr>
              <w:keepNext/>
            </w:pPr>
          </w:p>
        </w:tc>
      </w:tr>
      <w:tr w:rsidR="00CA6634" w:rsidRPr="004D4D4A" w14:paraId="27E080F4" w14:textId="77777777" w:rsidTr="00407EB3">
        <w:trPr>
          <w:jc w:val="center"/>
        </w:trPr>
        <w:tc>
          <w:tcPr>
            <w:tcW w:w="4876" w:type="dxa"/>
          </w:tcPr>
          <w:p w14:paraId="34730DDF" w14:textId="77777777" w:rsidR="00CA6634" w:rsidRPr="004D4D4A" w:rsidRDefault="00CA6634" w:rsidP="00407EB3">
            <w:pPr>
              <w:pStyle w:val="ColumnHeading"/>
              <w:keepNext/>
            </w:pPr>
            <w:r w:rsidRPr="004D4D4A">
              <w:t>Texto da Comissão</w:t>
            </w:r>
          </w:p>
        </w:tc>
        <w:tc>
          <w:tcPr>
            <w:tcW w:w="4876" w:type="dxa"/>
          </w:tcPr>
          <w:p w14:paraId="3CE7E8F3" w14:textId="77777777" w:rsidR="00CA6634" w:rsidRPr="004D4D4A" w:rsidRDefault="00CA6634" w:rsidP="00407EB3">
            <w:pPr>
              <w:pStyle w:val="ColumnHeading"/>
              <w:keepNext/>
            </w:pPr>
            <w:r w:rsidRPr="004D4D4A">
              <w:t>Alteração</w:t>
            </w:r>
          </w:p>
        </w:tc>
      </w:tr>
      <w:tr w:rsidR="00CA6634" w:rsidRPr="004D4D4A" w14:paraId="0456B9FA" w14:textId="77777777" w:rsidTr="00407EB3">
        <w:trPr>
          <w:jc w:val="center"/>
        </w:trPr>
        <w:tc>
          <w:tcPr>
            <w:tcW w:w="4876" w:type="dxa"/>
          </w:tcPr>
          <w:p w14:paraId="6ABFDFD6" w14:textId="77777777" w:rsidR="00CA6634" w:rsidRPr="004D4D4A" w:rsidRDefault="00CA6634" w:rsidP="00407EB3">
            <w:pPr>
              <w:pStyle w:val="Normal6"/>
            </w:pPr>
            <w:r w:rsidRPr="004D4D4A">
              <w:t>1.</w:t>
            </w:r>
            <w:r w:rsidRPr="004D4D4A">
              <w:tab/>
              <w:t>Os operadores devem assegurar que os cães e gatos disponham de alojamento em conformidade com o anexo I, ponto 2.</w:t>
            </w:r>
          </w:p>
        </w:tc>
        <w:tc>
          <w:tcPr>
            <w:tcW w:w="4876" w:type="dxa"/>
          </w:tcPr>
          <w:p w14:paraId="5DFB14B8" w14:textId="77777777" w:rsidR="00CA6634" w:rsidRPr="004D4D4A" w:rsidRDefault="00CA6634" w:rsidP="00407EB3">
            <w:pPr>
              <w:pStyle w:val="Normal6"/>
              <w:rPr>
                <w:szCs w:val="24"/>
              </w:rPr>
            </w:pPr>
            <w:r w:rsidRPr="004D4D4A">
              <w:t>1.</w:t>
            </w:r>
            <w:r w:rsidRPr="004D4D4A">
              <w:tab/>
              <w:t>Os operadores</w:t>
            </w:r>
            <w:r w:rsidRPr="004D4D4A">
              <w:rPr>
                <w:b/>
                <w:bCs/>
                <w:i/>
                <w:iCs/>
              </w:rPr>
              <w:t>, com exceção das pessoas singulares ou coletivas responsáveis por abrigos,</w:t>
            </w:r>
            <w:r w:rsidRPr="004D4D4A">
              <w:t xml:space="preserve"> devem assegurar que os cães e gatos disponham de alojamento em conformidade com o anexo I, ponto 2.</w:t>
            </w:r>
          </w:p>
        </w:tc>
      </w:tr>
    </w:tbl>
    <w:p w14:paraId="0E296B37" w14:textId="77777777" w:rsidR="00CA6634" w:rsidRPr="004D4D4A" w:rsidRDefault="00CA6634" w:rsidP="00CA6634"/>
    <w:p w14:paraId="6602C3B7" w14:textId="77777777" w:rsidR="00CA6634" w:rsidRPr="004D4D4A" w:rsidRDefault="00CA6634" w:rsidP="00CA6634">
      <w:pPr>
        <w:pStyle w:val="AmNumberTabs"/>
      </w:pPr>
      <w:r w:rsidRPr="004D4D4A">
        <w:t>Alteração</w:t>
      </w:r>
      <w:r w:rsidRPr="004D4D4A">
        <w:tab/>
      </w:r>
      <w:r w:rsidRPr="004D4D4A">
        <w:tab/>
        <w:t>129</w:t>
      </w:r>
    </w:p>
    <w:p w14:paraId="131B402A" w14:textId="77777777" w:rsidR="00CA6634" w:rsidRPr="004D4D4A" w:rsidRDefault="00CA6634" w:rsidP="00CA6634"/>
    <w:p w14:paraId="17794854" w14:textId="77777777" w:rsidR="00CA6634" w:rsidRPr="004D4D4A" w:rsidRDefault="00CA6634" w:rsidP="00CA6634">
      <w:pPr>
        <w:pStyle w:val="NormalBold"/>
        <w:keepNext/>
      </w:pPr>
      <w:r w:rsidRPr="004D4D4A">
        <w:t>Proposta de regulamento</w:t>
      </w:r>
    </w:p>
    <w:p w14:paraId="22D8736B" w14:textId="77777777" w:rsidR="00CA6634" w:rsidRPr="004D4D4A" w:rsidRDefault="00CA6634" w:rsidP="00CA6634">
      <w:pPr>
        <w:pStyle w:val="NormalBold"/>
      </w:pPr>
      <w:r w:rsidRPr="004D4D4A">
        <w:t>Artigo 12 – n.º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FAA6F3A" w14:textId="77777777" w:rsidTr="00407EB3">
        <w:trPr>
          <w:jc w:val="center"/>
        </w:trPr>
        <w:tc>
          <w:tcPr>
            <w:tcW w:w="9752" w:type="dxa"/>
            <w:gridSpan w:val="2"/>
          </w:tcPr>
          <w:p w14:paraId="64D08C7C" w14:textId="77777777" w:rsidR="00CA6634" w:rsidRPr="004D4D4A" w:rsidRDefault="00CA6634" w:rsidP="00407EB3">
            <w:pPr>
              <w:keepNext/>
            </w:pPr>
          </w:p>
        </w:tc>
      </w:tr>
      <w:tr w:rsidR="00CA6634" w:rsidRPr="004D4D4A" w14:paraId="6BAEFC60" w14:textId="77777777" w:rsidTr="00407EB3">
        <w:trPr>
          <w:jc w:val="center"/>
        </w:trPr>
        <w:tc>
          <w:tcPr>
            <w:tcW w:w="4876" w:type="dxa"/>
          </w:tcPr>
          <w:p w14:paraId="3879D96A" w14:textId="77777777" w:rsidR="00CA6634" w:rsidRPr="004D4D4A" w:rsidRDefault="00CA6634" w:rsidP="00407EB3">
            <w:pPr>
              <w:pStyle w:val="ColumnHeading"/>
              <w:keepNext/>
            </w:pPr>
            <w:r w:rsidRPr="004D4D4A">
              <w:t>Texto da Comissão</w:t>
            </w:r>
          </w:p>
        </w:tc>
        <w:tc>
          <w:tcPr>
            <w:tcW w:w="4876" w:type="dxa"/>
          </w:tcPr>
          <w:p w14:paraId="35968D14" w14:textId="77777777" w:rsidR="00CA6634" w:rsidRPr="004D4D4A" w:rsidRDefault="00CA6634" w:rsidP="00407EB3">
            <w:pPr>
              <w:pStyle w:val="ColumnHeading"/>
              <w:keepNext/>
            </w:pPr>
            <w:r w:rsidRPr="004D4D4A">
              <w:t>Alteração</w:t>
            </w:r>
          </w:p>
        </w:tc>
      </w:tr>
      <w:tr w:rsidR="00CA6634" w:rsidRPr="004D4D4A" w14:paraId="2A8BD354" w14:textId="77777777" w:rsidTr="00407EB3">
        <w:trPr>
          <w:jc w:val="center"/>
        </w:trPr>
        <w:tc>
          <w:tcPr>
            <w:tcW w:w="4876" w:type="dxa"/>
          </w:tcPr>
          <w:p w14:paraId="3314CCFC" w14:textId="77777777" w:rsidR="00CA6634" w:rsidRPr="004D4D4A" w:rsidRDefault="00CA6634" w:rsidP="00407EB3">
            <w:pPr>
              <w:pStyle w:val="Normal6"/>
            </w:pPr>
            <w:r w:rsidRPr="004D4D4A">
              <w:t>2.</w:t>
            </w:r>
            <w:r w:rsidRPr="004D4D4A">
              <w:tab/>
              <w:t xml:space="preserve">Os operadores </w:t>
            </w:r>
            <w:r w:rsidRPr="004D4D4A">
              <w:rPr>
                <w:b/>
                <w:bCs/>
                <w:i/>
                <w:iCs/>
              </w:rPr>
              <w:t>e as pessoas singulares ou coletivas responsáveis por abrigos</w:t>
            </w:r>
            <w:r w:rsidRPr="004D4D4A">
              <w:t xml:space="preserve"> devem assegurar que:</w:t>
            </w:r>
          </w:p>
        </w:tc>
        <w:tc>
          <w:tcPr>
            <w:tcW w:w="4876" w:type="dxa"/>
          </w:tcPr>
          <w:p w14:paraId="4008BEC8" w14:textId="77777777" w:rsidR="00CA6634" w:rsidRPr="004D4D4A" w:rsidRDefault="00CA6634" w:rsidP="00407EB3">
            <w:pPr>
              <w:pStyle w:val="Normal6"/>
              <w:rPr>
                <w:szCs w:val="24"/>
              </w:rPr>
            </w:pPr>
            <w:r w:rsidRPr="004D4D4A">
              <w:t>2.</w:t>
            </w:r>
            <w:r w:rsidRPr="004D4D4A">
              <w:tab/>
              <w:t>Os operadores devem assegurar que:</w:t>
            </w:r>
          </w:p>
        </w:tc>
      </w:tr>
    </w:tbl>
    <w:p w14:paraId="5136FABB" w14:textId="77777777" w:rsidR="00CA6634" w:rsidRPr="004D4D4A" w:rsidRDefault="00CA6634" w:rsidP="00CA6634"/>
    <w:p w14:paraId="453DC122" w14:textId="77777777" w:rsidR="00CA6634" w:rsidRPr="004D4D4A" w:rsidRDefault="00CA6634" w:rsidP="00CA6634">
      <w:pPr>
        <w:pStyle w:val="AmNumberTabs"/>
      </w:pPr>
      <w:r w:rsidRPr="004D4D4A">
        <w:t>Alteração</w:t>
      </w:r>
      <w:r w:rsidRPr="004D4D4A">
        <w:tab/>
      </w:r>
      <w:r w:rsidRPr="004D4D4A">
        <w:tab/>
        <w:t>130</w:t>
      </w:r>
    </w:p>
    <w:p w14:paraId="6D271016" w14:textId="77777777" w:rsidR="00CA6634" w:rsidRPr="004D4D4A" w:rsidRDefault="00CA6634" w:rsidP="00CA6634"/>
    <w:p w14:paraId="0EA11AED" w14:textId="77777777" w:rsidR="00CA6634" w:rsidRPr="004D4D4A" w:rsidRDefault="00CA6634" w:rsidP="00CA6634">
      <w:pPr>
        <w:pStyle w:val="NormalBold"/>
        <w:keepNext/>
      </w:pPr>
      <w:r w:rsidRPr="004D4D4A">
        <w:t>Proposta de regulamento</w:t>
      </w:r>
    </w:p>
    <w:p w14:paraId="55929E2F" w14:textId="77777777" w:rsidR="00CA6634" w:rsidRPr="004D4D4A" w:rsidRDefault="00CA6634" w:rsidP="00CA6634">
      <w:pPr>
        <w:pStyle w:val="NormalBold"/>
      </w:pPr>
      <w:r w:rsidRPr="004D4D4A">
        <w:t>Artigo 12 – n.º 2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70B58E9" w14:textId="77777777" w:rsidTr="00407EB3">
        <w:trPr>
          <w:jc w:val="center"/>
        </w:trPr>
        <w:tc>
          <w:tcPr>
            <w:tcW w:w="9752" w:type="dxa"/>
            <w:gridSpan w:val="2"/>
          </w:tcPr>
          <w:p w14:paraId="74CB51BB" w14:textId="77777777" w:rsidR="00CA6634" w:rsidRPr="004D4D4A" w:rsidRDefault="00CA6634" w:rsidP="00407EB3">
            <w:pPr>
              <w:keepNext/>
            </w:pPr>
          </w:p>
        </w:tc>
      </w:tr>
      <w:tr w:rsidR="00CA6634" w:rsidRPr="004D4D4A" w14:paraId="51239635" w14:textId="77777777" w:rsidTr="00407EB3">
        <w:trPr>
          <w:jc w:val="center"/>
        </w:trPr>
        <w:tc>
          <w:tcPr>
            <w:tcW w:w="4876" w:type="dxa"/>
          </w:tcPr>
          <w:p w14:paraId="495EC4BA" w14:textId="77777777" w:rsidR="00CA6634" w:rsidRPr="004D4D4A" w:rsidRDefault="00CA6634" w:rsidP="00407EB3">
            <w:pPr>
              <w:pStyle w:val="ColumnHeading"/>
              <w:keepNext/>
            </w:pPr>
            <w:r w:rsidRPr="004D4D4A">
              <w:t>Texto da Comissão</w:t>
            </w:r>
          </w:p>
        </w:tc>
        <w:tc>
          <w:tcPr>
            <w:tcW w:w="4876" w:type="dxa"/>
          </w:tcPr>
          <w:p w14:paraId="53ADE47E" w14:textId="77777777" w:rsidR="00CA6634" w:rsidRPr="004D4D4A" w:rsidRDefault="00CA6634" w:rsidP="00407EB3">
            <w:pPr>
              <w:pStyle w:val="ColumnHeading"/>
              <w:keepNext/>
            </w:pPr>
            <w:r w:rsidRPr="004D4D4A">
              <w:t>Alteração</w:t>
            </w:r>
          </w:p>
        </w:tc>
      </w:tr>
      <w:tr w:rsidR="00CA6634" w:rsidRPr="004D4D4A" w14:paraId="10B44383" w14:textId="77777777" w:rsidTr="00407EB3">
        <w:trPr>
          <w:jc w:val="center"/>
        </w:trPr>
        <w:tc>
          <w:tcPr>
            <w:tcW w:w="4876" w:type="dxa"/>
          </w:tcPr>
          <w:p w14:paraId="5D464053" w14:textId="77777777" w:rsidR="00CA6634" w:rsidRPr="004D4D4A" w:rsidRDefault="00CA6634" w:rsidP="00407EB3">
            <w:pPr>
              <w:pStyle w:val="Normal6"/>
            </w:pPr>
            <w:r w:rsidRPr="004D4D4A">
              <w:t>c)</w:t>
            </w:r>
            <w:r w:rsidRPr="004D4D4A">
              <w:tab/>
            </w:r>
            <w:r w:rsidRPr="004D4D4A">
              <w:rPr>
                <w:b/>
                <w:bCs/>
                <w:i/>
                <w:iCs/>
              </w:rPr>
              <w:t>Sempre que os animais sejam detidos</w:t>
            </w:r>
            <w:r w:rsidRPr="004D4D4A">
              <w:t xml:space="preserve"> em estabelecimentos de criação </w:t>
            </w:r>
            <w:r w:rsidRPr="004D4D4A">
              <w:rPr>
                <w:b/>
                <w:bCs/>
                <w:i/>
                <w:iCs/>
              </w:rPr>
              <w:t>ou lojas de animais de companhia, a circulação de ar, os níveis de poeiras</w:t>
            </w:r>
            <w:r w:rsidRPr="004D4D4A">
              <w:t xml:space="preserve">, a temperatura, a humidade relativa do ar e as concentrações de gases </w:t>
            </w:r>
            <w:r w:rsidRPr="004D4D4A">
              <w:rPr>
                <w:b/>
                <w:bCs/>
                <w:i/>
                <w:iCs/>
              </w:rPr>
              <w:t>sejam</w:t>
            </w:r>
            <w:r w:rsidRPr="004D4D4A">
              <w:t xml:space="preserve"> </w:t>
            </w:r>
            <w:r w:rsidRPr="004D4D4A">
              <w:rPr>
                <w:b/>
                <w:bCs/>
                <w:i/>
                <w:iCs/>
              </w:rPr>
              <w:t>mantidos dentro de limites que</w:t>
            </w:r>
            <w:r w:rsidRPr="004D4D4A">
              <w:t xml:space="preserve"> não sejam prejudiciais para os cães </w:t>
            </w:r>
            <w:r w:rsidRPr="004D4D4A">
              <w:rPr>
                <w:b/>
                <w:bCs/>
                <w:i/>
                <w:iCs/>
              </w:rPr>
              <w:t>e</w:t>
            </w:r>
            <w:r w:rsidRPr="004D4D4A">
              <w:t xml:space="preserve"> gatos e </w:t>
            </w:r>
            <w:r w:rsidRPr="004D4D4A">
              <w:rPr>
                <w:b/>
                <w:bCs/>
                <w:i/>
                <w:iCs/>
              </w:rPr>
              <w:t>que</w:t>
            </w:r>
            <w:r w:rsidRPr="004D4D4A">
              <w:t xml:space="preserve"> a ventilação seja suficiente para evitar o sobreaquecimento </w:t>
            </w:r>
            <w:r w:rsidRPr="004D4D4A">
              <w:rPr>
                <w:b/>
                <w:bCs/>
                <w:i/>
                <w:iCs/>
              </w:rPr>
              <w:t>e, se necessário, em combinação com sistemas de aquecimento, para remover a humidade excessiva</w:t>
            </w:r>
            <w:r w:rsidRPr="004D4D4A">
              <w:t>;</w:t>
            </w:r>
          </w:p>
        </w:tc>
        <w:tc>
          <w:tcPr>
            <w:tcW w:w="4876" w:type="dxa"/>
          </w:tcPr>
          <w:p w14:paraId="6B1E9E85" w14:textId="77777777" w:rsidR="00CA6634" w:rsidRPr="004D4D4A" w:rsidRDefault="00CA6634" w:rsidP="00407EB3">
            <w:pPr>
              <w:pStyle w:val="Normal6"/>
              <w:rPr>
                <w:szCs w:val="24"/>
              </w:rPr>
            </w:pPr>
            <w:r w:rsidRPr="004D4D4A">
              <w:t>c)</w:t>
            </w:r>
            <w:r w:rsidRPr="004D4D4A">
              <w:tab/>
              <w:t xml:space="preserve">Em estabelecimentos de criação </w:t>
            </w:r>
            <w:r w:rsidRPr="004D4D4A">
              <w:rPr>
                <w:b/>
                <w:bCs/>
                <w:i/>
                <w:iCs/>
              </w:rPr>
              <w:t>e em estabelecimentos de venda em que os cães e gatos sejam mantidos em espaços interiores</w:t>
            </w:r>
            <w:r w:rsidRPr="004D4D4A">
              <w:t xml:space="preserve">, a temperatura, a humidade relativa do ar e as concentrações de gases não sejam prejudiciais para os cães </w:t>
            </w:r>
            <w:r w:rsidRPr="004D4D4A">
              <w:rPr>
                <w:b/>
                <w:bCs/>
                <w:i/>
                <w:iCs/>
              </w:rPr>
              <w:t>ou</w:t>
            </w:r>
            <w:r w:rsidRPr="004D4D4A">
              <w:t xml:space="preserve"> gatos e a ventilação seja suficiente para evitar o sobreaquecimento;</w:t>
            </w:r>
          </w:p>
        </w:tc>
      </w:tr>
    </w:tbl>
    <w:p w14:paraId="6E8EC158" w14:textId="77777777" w:rsidR="00CA6634" w:rsidRPr="004D4D4A" w:rsidRDefault="00CA6634" w:rsidP="00CA6634"/>
    <w:p w14:paraId="759C351E" w14:textId="77777777" w:rsidR="00CA6634" w:rsidRPr="004D4D4A" w:rsidRDefault="00CA6634" w:rsidP="00CA6634">
      <w:pPr>
        <w:pStyle w:val="AmNumberTabs"/>
      </w:pPr>
      <w:r w:rsidRPr="004D4D4A">
        <w:t>Alteração</w:t>
      </w:r>
      <w:r w:rsidRPr="004D4D4A">
        <w:tab/>
      </w:r>
      <w:r w:rsidRPr="004D4D4A">
        <w:tab/>
        <w:t>131</w:t>
      </w:r>
    </w:p>
    <w:p w14:paraId="04AEAC53" w14:textId="77777777" w:rsidR="00CA6634" w:rsidRPr="004D4D4A" w:rsidRDefault="00CA6634" w:rsidP="00CA6634"/>
    <w:p w14:paraId="3C159956" w14:textId="77777777" w:rsidR="00CA6634" w:rsidRPr="004D4D4A" w:rsidRDefault="00CA6634" w:rsidP="00CA6634">
      <w:pPr>
        <w:pStyle w:val="NormalBold"/>
        <w:keepNext/>
      </w:pPr>
      <w:r w:rsidRPr="004D4D4A">
        <w:t>Proposta de regulamento</w:t>
      </w:r>
    </w:p>
    <w:p w14:paraId="23A84007" w14:textId="77777777" w:rsidR="00CA6634" w:rsidRPr="004D4D4A" w:rsidRDefault="00CA6634" w:rsidP="00CA6634">
      <w:pPr>
        <w:pStyle w:val="NormalBold"/>
      </w:pPr>
      <w:r w:rsidRPr="004D4D4A">
        <w:t>Artigo 12 – n.º 2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FF7D0B6" w14:textId="77777777" w:rsidTr="00407EB3">
        <w:trPr>
          <w:jc w:val="center"/>
        </w:trPr>
        <w:tc>
          <w:tcPr>
            <w:tcW w:w="9752" w:type="dxa"/>
            <w:gridSpan w:val="2"/>
          </w:tcPr>
          <w:p w14:paraId="08AD0079" w14:textId="77777777" w:rsidR="00CA6634" w:rsidRPr="004D4D4A" w:rsidRDefault="00CA6634" w:rsidP="00407EB3">
            <w:pPr>
              <w:keepNext/>
            </w:pPr>
          </w:p>
        </w:tc>
      </w:tr>
      <w:tr w:rsidR="00CA6634" w:rsidRPr="004D4D4A" w14:paraId="737B41DD" w14:textId="77777777" w:rsidTr="00407EB3">
        <w:trPr>
          <w:jc w:val="center"/>
        </w:trPr>
        <w:tc>
          <w:tcPr>
            <w:tcW w:w="4876" w:type="dxa"/>
          </w:tcPr>
          <w:p w14:paraId="110EBD26" w14:textId="77777777" w:rsidR="00CA6634" w:rsidRPr="004D4D4A" w:rsidRDefault="00CA6634" w:rsidP="00407EB3">
            <w:pPr>
              <w:pStyle w:val="ColumnHeading"/>
              <w:keepNext/>
            </w:pPr>
            <w:r w:rsidRPr="004D4D4A">
              <w:t>Texto da Comissão</w:t>
            </w:r>
          </w:p>
        </w:tc>
        <w:tc>
          <w:tcPr>
            <w:tcW w:w="4876" w:type="dxa"/>
          </w:tcPr>
          <w:p w14:paraId="7D7B04FC" w14:textId="77777777" w:rsidR="00CA6634" w:rsidRPr="004D4D4A" w:rsidRDefault="00CA6634" w:rsidP="00407EB3">
            <w:pPr>
              <w:pStyle w:val="ColumnHeading"/>
              <w:keepNext/>
            </w:pPr>
            <w:r w:rsidRPr="004D4D4A">
              <w:t>Alteração</w:t>
            </w:r>
          </w:p>
        </w:tc>
      </w:tr>
      <w:tr w:rsidR="00CA6634" w:rsidRPr="004D4D4A" w14:paraId="68315160" w14:textId="77777777" w:rsidTr="00407EB3">
        <w:trPr>
          <w:jc w:val="center"/>
        </w:trPr>
        <w:tc>
          <w:tcPr>
            <w:tcW w:w="4876" w:type="dxa"/>
          </w:tcPr>
          <w:p w14:paraId="5A9AA11D" w14:textId="77777777" w:rsidR="00CA6634" w:rsidRPr="004D4D4A" w:rsidRDefault="00CA6634" w:rsidP="00407EB3">
            <w:pPr>
              <w:pStyle w:val="Normal6"/>
            </w:pPr>
            <w:r w:rsidRPr="004D4D4A">
              <w:t>d)</w:t>
            </w:r>
            <w:r w:rsidRPr="004D4D4A">
              <w:tab/>
              <w:t>Os cães e os gatos disponham de bastante espaço para poderem circular livremente e expressar comportamentos específicos da espécie de acordo com as suas necessidades</w:t>
            </w:r>
            <w:r w:rsidRPr="004D4D4A">
              <w:rPr>
                <w:b/>
                <w:bCs/>
                <w:i/>
                <w:iCs/>
              </w:rPr>
              <w:t>, com espaço suficiente para materiais e estruturas de enriquecimento, a possibilidade de os animais socializarem e se retirarem, e áreas de repouso limpas</w:t>
            </w:r>
            <w:r w:rsidRPr="004D4D4A">
              <w:t>;</w:t>
            </w:r>
          </w:p>
        </w:tc>
        <w:tc>
          <w:tcPr>
            <w:tcW w:w="4876" w:type="dxa"/>
          </w:tcPr>
          <w:p w14:paraId="7923A9AD" w14:textId="77777777" w:rsidR="00CA6634" w:rsidRPr="004D4D4A" w:rsidRDefault="00CA6634" w:rsidP="00407EB3">
            <w:pPr>
              <w:pStyle w:val="Normal6"/>
              <w:rPr>
                <w:szCs w:val="24"/>
              </w:rPr>
            </w:pPr>
            <w:r w:rsidRPr="004D4D4A">
              <w:t>d)</w:t>
            </w:r>
            <w:r w:rsidRPr="004D4D4A">
              <w:tab/>
              <w:t>Os cães e os gatos disponham de bastante espaço para poderem circular livremente e expressar comportamentos específicos da espécie de acordo com as suas necessidades;</w:t>
            </w:r>
          </w:p>
        </w:tc>
      </w:tr>
    </w:tbl>
    <w:p w14:paraId="470BAFB5" w14:textId="77777777" w:rsidR="00CA6634" w:rsidRPr="004D4D4A" w:rsidRDefault="00CA6634" w:rsidP="00CA6634"/>
    <w:p w14:paraId="266098CF" w14:textId="77777777" w:rsidR="00CA6634" w:rsidRPr="004D4D4A" w:rsidRDefault="00CA6634" w:rsidP="00CA6634">
      <w:pPr>
        <w:pStyle w:val="AmNumberTabs"/>
      </w:pPr>
      <w:r w:rsidRPr="004D4D4A">
        <w:t>Alteração</w:t>
      </w:r>
      <w:r w:rsidRPr="004D4D4A">
        <w:tab/>
      </w:r>
      <w:r w:rsidRPr="004D4D4A">
        <w:tab/>
        <w:t>132</w:t>
      </w:r>
    </w:p>
    <w:p w14:paraId="62D2FFCF" w14:textId="77777777" w:rsidR="00CA6634" w:rsidRPr="004D4D4A" w:rsidRDefault="00CA6634" w:rsidP="00CA6634"/>
    <w:p w14:paraId="53AC9465" w14:textId="77777777" w:rsidR="00CA6634" w:rsidRPr="004D4D4A" w:rsidRDefault="00CA6634" w:rsidP="00CA6634">
      <w:pPr>
        <w:pStyle w:val="NormalBold"/>
        <w:keepNext/>
      </w:pPr>
      <w:r w:rsidRPr="004D4D4A">
        <w:t>Proposta de regulamento</w:t>
      </w:r>
    </w:p>
    <w:p w14:paraId="1EC5CB9F" w14:textId="77777777" w:rsidR="00CA6634" w:rsidRPr="004D4D4A" w:rsidRDefault="00CA6634" w:rsidP="00CA6634">
      <w:pPr>
        <w:pStyle w:val="NormalBold"/>
      </w:pPr>
      <w:r w:rsidRPr="004D4D4A">
        <w:t>Artigo 12 – n.º 3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C6A577A" w14:textId="77777777" w:rsidTr="00407EB3">
        <w:trPr>
          <w:jc w:val="center"/>
        </w:trPr>
        <w:tc>
          <w:tcPr>
            <w:tcW w:w="9752" w:type="dxa"/>
            <w:gridSpan w:val="2"/>
          </w:tcPr>
          <w:p w14:paraId="25215FF1" w14:textId="77777777" w:rsidR="00CA6634" w:rsidRPr="004D4D4A" w:rsidRDefault="00CA6634" w:rsidP="00407EB3">
            <w:pPr>
              <w:keepNext/>
            </w:pPr>
          </w:p>
        </w:tc>
      </w:tr>
      <w:tr w:rsidR="00CA6634" w:rsidRPr="004D4D4A" w14:paraId="5361C110" w14:textId="77777777" w:rsidTr="00407EB3">
        <w:trPr>
          <w:jc w:val="center"/>
        </w:trPr>
        <w:tc>
          <w:tcPr>
            <w:tcW w:w="4876" w:type="dxa"/>
          </w:tcPr>
          <w:p w14:paraId="66AA9C44" w14:textId="77777777" w:rsidR="00CA6634" w:rsidRPr="004D4D4A" w:rsidRDefault="00CA6634" w:rsidP="00407EB3">
            <w:pPr>
              <w:pStyle w:val="ColumnHeading"/>
              <w:keepNext/>
            </w:pPr>
            <w:r w:rsidRPr="004D4D4A">
              <w:t>Texto da Comissão</w:t>
            </w:r>
          </w:p>
        </w:tc>
        <w:tc>
          <w:tcPr>
            <w:tcW w:w="4876" w:type="dxa"/>
          </w:tcPr>
          <w:p w14:paraId="3A39B857" w14:textId="77777777" w:rsidR="00CA6634" w:rsidRPr="004D4D4A" w:rsidRDefault="00CA6634" w:rsidP="00407EB3">
            <w:pPr>
              <w:pStyle w:val="ColumnHeading"/>
              <w:keepNext/>
            </w:pPr>
            <w:r w:rsidRPr="004D4D4A">
              <w:t>Alteração</w:t>
            </w:r>
          </w:p>
        </w:tc>
      </w:tr>
      <w:tr w:rsidR="00CA6634" w:rsidRPr="004D4D4A" w14:paraId="1FD87409" w14:textId="77777777" w:rsidTr="00407EB3">
        <w:trPr>
          <w:jc w:val="center"/>
        </w:trPr>
        <w:tc>
          <w:tcPr>
            <w:tcW w:w="4876" w:type="dxa"/>
          </w:tcPr>
          <w:p w14:paraId="68386C62" w14:textId="77777777" w:rsidR="00CA6634" w:rsidRPr="004D4D4A" w:rsidRDefault="00CA6634" w:rsidP="00407EB3">
            <w:pPr>
              <w:pStyle w:val="Normal6"/>
            </w:pPr>
            <w:r w:rsidRPr="004D4D4A">
              <w:rPr>
                <w:b/>
                <w:bCs/>
                <w:i/>
                <w:iCs/>
              </w:rPr>
              <w:t>É proibido</w:t>
            </w:r>
            <w:r w:rsidRPr="004D4D4A">
              <w:t xml:space="preserve"> manter os cães ou os gatos em contentores.</w:t>
            </w:r>
          </w:p>
        </w:tc>
        <w:tc>
          <w:tcPr>
            <w:tcW w:w="4876" w:type="dxa"/>
          </w:tcPr>
          <w:p w14:paraId="57A2E92E" w14:textId="77777777" w:rsidR="00CA6634" w:rsidRPr="004D4D4A" w:rsidRDefault="00CA6634" w:rsidP="00407EB3">
            <w:pPr>
              <w:pStyle w:val="Normal6"/>
              <w:rPr>
                <w:szCs w:val="24"/>
              </w:rPr>
            </w:pPr>
            <w:r w:rsidRPr="004D4D4A">
              <w:rPr>
                <w:b/>
                <w:bCs/>
                <w:i/>
                <w:iCs/>
              </w:rPr>
              <w:t>Os operadores não devem</w:t>
            </w:r>
            <w:r w:rsidRPr="004D4D4A">
              <w:t xml:space="preserve"> manter cães ou gatos em contentores.</w:t>
            </w:r>
          </w:p>
        </w:tc>
      </w:tr>
    </w:tbl>
    <w:p w14:paraId="4DE84D71" w14:textId="16A22AE2" w:rsidR="00CA6634" w:rsidRPr="004D4D4A" w:rsidRDefault="00CA6634" w:rsidP="00CA6634"/>
    <w:p w14:paraId="46DF5915" w14:textId="77777777" w:rsidR="008D289F" w:rsidRPr="004D4D4A" w:rsidRDefault="008D289F" w:rsidP="008D289F">
      <w:pPr>
        <w:pStyle w:val="AmNumberTabs"/>
      </w:pPr>
      <w:r w:rsidRPr="004D4D4A">
        <w:t>Alteração</w:t>
      </w:r>
      <w:r w:rsidRPr="004D4D4A">
        <w:tab/>
      </w:r>
      <w:r w:rsidRPr="004D4D4A">
        <w:tab/>
        <w:t>289</w:t>
      </w:r>
    </w:p>
    <w:p w14:paraId="016963C2" w14:textId="77777777" w:rsidR="008D289F" w:rsidRPr="004D4D4A" w:rsidRDefault="008D289F" w:rsidP="008D289F">
      <w:pPr>
        <w:pStyle w:val="NormalBold12b"/>
      </w:pPr>
      <w:r w:rsidRPr="004D4D4A">
        <w:t>Proposta de regulamento</w:t>
      </w:r>
    </w:p>
    <w:p w14:paraId="4324B6E2" w14:textId="77777777" w:rsidR="008D289F" w:rsidRPr="004D4D4A" w:rsidRDefault="008D289F" w:rsidP="008D289F">
      <w:pPr>
        <w:pStyle w:val="NormalBold"/>
      </w:pPr>
      <w:r w:rsidRPr="004D4D4A">
        <w:t>Artigo 12 – n.º 3 – parágrafo 1-A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289F" w:rsidRPr="004D4D4A" w14:paraId="06F196C7" w14:textId="77777777" w:rsidTr="00FB7499">
        <w:trPr>
          <w:trHeight w:hRule="exact" w:val="240"/>
          <w:jc w:val="center"/>
        </w:trPr>
        <w:tc>
          <w:tcPr>
            <w:tcW w:w="9752" w:type="dxa"/>
            <w:gridSpan w:val="2"/>
            <w:tcBorders>
              <w:top w:val="nil"/>
              <w:left w:val="nil"/>
              <w:bottom w:val="nil"/>
              <w:right w:val="nil"/>
            </w:tcBorders>
          </w:tcPr>
          <w:p w14:paraId="7288D8C9" w14:textId="77777777" w:rsidR="008D289F" w:rsidRPr="004D4D4A" w:rsidRDefault="008D289F" w:rsidP="00FB7499"/>
        </w:tc>
      </w:tr>
      <w:tr w:rsidR="008D289F" w:rsidRPr="004D4D4A" w14:paraId="61814063" w14:textId="77777777" w:rsidTr="00FB7499">
        <w:trPr>
          <w:trHeight w:val="240"/>
          <w:jc w:val="center"/>
        </w:trPr>
        <w:tc>
          <w:tcPr>
            <w:tcW w:w="4876" w:type="dxa"/>
            <w:tcBorders>
              <w:top w:val="nil"/>
              <w:left w:val="nil"/>
              <w:bottom w:val="nil"/>
              <w:right w:val="nil"/>
            </w:tcBorders>
          </w:tcPr>
          <w:p w14:paraId="7D31F83A" w14:textId="77777777" w:rsidR="008D289F" w:rsidRPr="004D4D4A" w:rsidRDefault="008D289F" w:rsidP="00FB7499">
            <w:pPr>
              <w:pStyle w:val="AmColumnHeading"/>
            </w:pPr>
            <w:r w:rsidRPr="004D4D4A">
              <w:t>Texto da Comissão</w:t>
            </w:r>
          </w:p>
        </w:tc>
        <w:tc>
          <w:tcPr>
            <w:tcW w:w="4876" w:type="dxa"/>
            <w:tcBorders>
              <w:top w:val="nil"/>
              <w:left w:val="nil"/>
              <w:bottom w:val="nil"/>
              <w:right w:val="nil"/>
            </w:tcBorders>
          </w:tcPr>
          <w:p w14:paraId="010CC229" w14:textId="77777777" w:rsidR="008D289F" w:rsidRPr="004D4D4A" w:rsidRDefault="008D289F" w:rsidP="00FB7499">
            <w:pPr>
              <w:pStyle w:val="AmColumnHeading"/>
            </w:pPr>
            <w:r w:rsidRPr="004D4D4A">
              <w:t>Alteração</w:t>
            </w:r>
          </w:p>
        </w:tc>
      </w:tr>
      <w:tr w:rsidR="008D289F" w:rsidRPr="004D4D4A" w14:paraId="0887AB02" w14:textId="77777777" w:rsidTr="00FB7499">
        <w:trPr>
          <w:jc w:val="center"/>
        </w:trPr>
        <w:tc>
          <w:tcPr>
            <w:tcW w:w="4876" w:type="dxa"/>
            <w:tcBorders>
              <w:top w:val="nil"/>
              <w:left w:val="nil"/>
              <w:bottom w:val="nil"/>
              <w:right w:val="nil"/>
            </w:tcBorders>
          </w:tcPr>
          <w:p w14:paraId="368FF739" w14:textId="77777777" w:rsidR="008D289F" w:rsidRPr="004D4D4A" w:rsidRDefault="008D289F" w:rsidP="00FB7499">
            <w:pPr>
              <w:pStyle w:val="Normal6a"/>
            </w:pPr>
          </w:p>
        </w:tc>
        <w:tc>
          <w:tcPr>
            <w:tcW w:w="4876" w:type="dxa"/>
            <w:tcBorders>
              <w:top w:val="nil"/>
              <w:left w:val="nil"/>
              <w:bottom w:val="nil"/>
              <w:right w:val="nil"/>
            </w:tcBorders>
          </w:tcPr>
          <w:p w14:paraId="4C0C222B" w14:textId="77777777" w:rsidR="008D289F" w:rsidRPr="004D4D4A" w:rsidRDefault="008D289F" w:rsidP="00FB7499">
            <w:pPr>
              <w:pStyle w:val="Normal6a"/>
            </w:pPr>
            <w:r w:rsidRPr="004D4D4A">
              <w:rPr>
                <w:b/>
                <w:i/>
              </w:rPr>
              <w:t>É proibido deter ou vender cães ou gatos em lojas de animais de companhia.</w:t>
            </w:r>
          </w:p>
        </w:tc>
      </w:tr>
    </w:tbl>
    <w:p w14:paraId="203C0611" w14:textId="57B827F8" w:rsidR="008D289F" w:rsidRPr="004D4D4A" w:rsidRDefault="008D289F" w:rsidP="008D289F"/>
    <w:p w14:paraId="6653DDB1" w14:textId="7315A3DB" w:rsidR="008D289F" w:rsidRPr="004D4D4A" w:rsidRDefault="008D289F" w:rsidP="008D289F"/>
    <w:p w14:paraId="63EFCF86" w14:textId="77777777" w:rsidR="00CA6634" w:rsidRPr="004D4D4A" w:rsidRDefault="00CA6634" w:rsidP="00CA6634">
      <w:pPr>
        <w:pStyle w:val="AmNumberTabs"/>
      </w:pPr>
      <w:r w:rsidRPr="004D4D4A">
        <w:t>Alteração</w:t>
      </w:r>
      <w:r w:rsidRPr="004D4D4A">
        <w:tab/>
      </w:r>
      <w:r w:rsidRPr="004D4D4A">
        <w:tab/>
        <w:t>133</w:t>
      </w:r>
    </w:p>
    <w:p w14:paraId="01F941F7" w14:textId="77777777" w:rsidR="00CA6634" w:rsidRPr="004D4D4A" w:rsidRDefault="00CA6634" w:rsidP="00CA6634"/>
    <w:p w14:paraId="526464FD" w14:textId="77777777" w:rsidR="00CA6634" w:rsidRPr="004D4D4A" w:rsidRDefault="00CA6634" w:rsidP="00CA6634">
      <w:pPr>
        <w:pStyle w:val="NormalBold"/>
        <w:keepNext/>
      </w:pPr>
      <w:r w:rsidRPr="004D4D4A">
        <w:t>Proposta de regulamento</w:t>
      </w:r>
    </w:p>
    <w:p w14:paraId="708329F5" w14:textId="77777777" w:rsidR="00CA6634" w:rsidRPr="004D4D4A" w:rsidRDefault="00CA6634" w:rsidP="00CA6634">
      <w:pPr>
        <w:pStyle w:val="NormalBold"/>
      </w:pPr>
      <w:r w:rsidRPr="004D4D4A">
        <w:t>Artigo 12 – n.º 3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DD3EE5B" w14:textId="77777777" w:rsidTr="00407EB3">
        <w:trPr>
          <w:jc w:val="center"/>
        </w:trPr>
        <w:tc>
          <w:tcPr>
            <w:tcW w:w="9752" w:type="dxa"/>
            <w:gridSpan w:val="2"/>
          </w:tcPr>
          <w:p w14:paraId="72ED89FF" w14:textId="77777777" w:rsidR="00CA6634" w:rsidRPr="004D4D4A" w:rsidRDefault="00CA6634" w:rsidP="00407EB3">
            <w:pPr>
              <w:keepNext/>
            </w:pPr>
          </w:p>
        </w:tc>
      </w:tr>
      <w:tr w:rsidR="00CA6634" w:rsidRPr="004D4D4A" w14:paraId="4AE42431" w14:textId="77777777" w:rsidTr="00407EB3">
        <w:trPr>
          <w:jc w:val="center"/>
        </w:trPr>
        <w:tc>
          <w:tcPr>
            <w:tcW w:w="4876" w:type="dxa"/>
          </w:tcPr>
          <w:p w14:paraId="666BD021" w14:textId="77777777" w:rsidR="00CA6634" w:rsidRPr="004D4D4A" w:rsidRDefault="00CA6634" w:rsidP="00407EB3">
            <w:pPr>
              <w:pStyle w:val="ColumnHeading"/>
              <w:keepNext/>
            </w:pPr>
            <w:r w:rsidRPr="004D4D4A">
              <w:t>Texto da Comissão</w:t>
            </w:r>
          </w:p>
        </w:tc>
        <w:tc>
          <w:tcPr>
            <w:tcW w:w="4876" w:type="dxa"/>
          </w:tcPr>
          <w:p w14:paraId="511C6F3C" w14:textId="77777777" w:rsidR="00CA6634" w:rsidRPr="004D4D4A" w:rsidRDefault="00CA6634" w:rsidP="00407EB3">
            <w:pPr>
              <w:pStyle w:val="ColumnHeading"/>
              <w:keepNext/>
            </w:pPr>
            <w:r w:rsidRPr="004D4D4A">
              <w:t>Alteração</w:t>
            </w:r>
          </w:p>
        </w:tc>
      </w:tr>
      <w:tr w:rsidR="00CA6634" w:rsidRPr="004D4D4A" w14:paraId="3AA77759" w14:textId="77777777" w:rsidTr="00407EB3">
        <w:trPr>
          <w:jc w:val="center"/>
        </w:trPr>
        <w:tc>
          <w:tcPr>
            <w:tcW w:w="4876" w:type="dxa"/>
          </w:tcPr>
          <w:p w14:paraId="2D4D4C03" w14:textId="77777777" w:rsidR="00CA6634" w:rsidRPr="004D4D4A" w:rsidRDefault="00CA6634" w:rsidP="00407EB3">
            <w:pPr>
              <w:pStyle w:val="Normal6"/>
            </w:pPr>
            <w:r w:rsidRPr="004D4D4A">
              <w:t xml:space="preserve">Os contentores só podem ser utilizados para o transporte </w:t>
            </w:r>
            <w:r w:rsidRPr="004D4D4A">
              <w:rPr>
                <w:b/>
                <w:bCs/>
                <w:i/>
                <w:iCs/>
              </w:rPr>
              <w:t>e</w:t>
            </w:r>
            <w:r w:rsidRPr="004D4D4A">
              <w:t xml:space="preserve"> isolamento </w:t>
            </w:r>
            <w:r w:rsidRPr="004D4D4A">
              <w:rPr>
                <w:b/>
                <w:bCs/>
                <w:i/>
                <w:iCs/>
              </w:rPr>
              <w:t>temporário</w:t>
            </w:r>
            <w:r w:rsidRPr="004D4D4A">
              <w:t xml:space="preserve"> de cães </w:t>
            </w:r>
            <w:r w:rsidRPr="004D4D4A">
              <w:rPr>
                <w:b/>
                <w:bCs/>
                <w:i/>
                <w:iCs/>
              </w:rPr>
              <w:t>e</w:t>
            </w:r>
            <w:r w:rsidRPr="004D4D4A">
              <w:t xml:space="preserve"> gatos individuais, desde que seja evitado o stress </w:t>
            </w:r>
            <w:r w:rsidRPr="004D4D4A">
              <w:rPr>
                <w:b/>
                <w:bCs/>
                <w:i/>
                <w:iCs/>
              </w:rPr>
              <w:t>devido a temperaturas extremas</w:t>
            </w:r>
            <w:r w:rsidRPr="004D4D4A">
              <w:t>.</w:t>
            </w:r>
          </w:p>
        </w:tc>
        <w:tc>
          <w:tcPr>
            <w:tcW w:w="4876" w:type="dxa"/>
          </w:tcPr>
          <w:p w14:paraId="0969CB43" w14:textId="77777777" w:rsidR="00CA6634" w:rsidRPr="004D4D4A" w:rsidRDefault="00CA6634" w:rsidP="00407EB3">
            <w:pPr>
              <w:pStyle w:val="Normal6"/>
              <w:rPr>
                <w:szCs w:val="24"/>
              </w:rPr>
            </w:pPr>
            <w:r w:rsidRPr="004D4D4A">
              <w:rPr>
                <w:b/>
                <w:bCs/>
                <w:i/>
                <w:iCs/>
              </w:rPr>
              <w:t>A título de derrogação,</w:t>
            </w:r>
            <w:r w:rsidRPr="004D4D4A">
              <w:t xml:space="preserve"> os contentores só podem ser utilizados para o transporte</w:t>
            </w:r>
            <w:r w:rsidRPr="004D4D4A">
              <w:rPr>
                <w:b/>
                <w:bCs/>
                <w:i/>
                <w:iCs/>
              </w:rPr>
              <w:t>, o</w:t>
            </w:r>
            <w:r w:rsidRPr="004D4D4A">
              <w:t xml:space="preserve"> isolamento </w:t>
            </w:r>
            <w:r w:rsidRPr="004D4D4A">
              <w:rPr>
                <w:b/>
                <w:bCs/>
                <w:i/>
                <w:iCs/>
              </w:rPr>
              <w:t>de curto prazo</w:t>
            </w:r>
            <w:r w:rsidRPr="004D4D4A">
              <w:t xml:space="preserve"> de cães </w:t>
            </w:r>
            <w:r w:rsidRPr="004D4D4A">
              <w:rPr>
                <w:b/>
                <w:bCs/>
                <w:i/>
                <w:iCs/>
              </w:rPr>
              <w:t>ou</w:t>
            </w:r>
            <w:r w:rsidRPr="004D4D4A">
              <w:t xml:space="preserve"> gatos individuais</w:t>
            </w:r>
            <w:r w:rsidRPr="004D4D4A">
              <w:rPr>
                <w:b/>
                <w:bCs/>
                <w:i/>
                <w:iCs/>
              </w:rPr>
              <w:t xml:space="preserve"> e durante a participação em espetáculos, exposições e concursos, para</w:t>
            </w:r>
            <w:r w:rsidRPr="004D4D4A">
              <w:t xml:space="preserve"> </w:t>
            </w:r>
            <w:r w:rsidRPr="004D4D4A">
              <w:rPr>
                <w:b/>
                <w:bCs/>
                <w:i/>
                <w:iCs/>
              </w:rPr>
              <w:t>cachorros ou gatinhos com capacidade de termorregulação reduzida ou cachorros ou gatinhos acompanhados das respetivas mães</w:t>
            </w:r>
            <w:r w:rsidRPr="004D4D4A">
              <w:t xml:space="preserve">, desde que seja </w:t>
            </w:r>
            <w:r w:rsidRPr="004D4D4A">
              <w:rPr>
                <w:b/>
                <w:bCs/>
                <w:i/>
                <w:iCs/>
              </w:rPr>
              <w:t>minimizado</w:t>
            </w:r>
            <w:r w:rsidRPr="004D4D4A">
              <w:t xml:space="preserve"> o stress </w:t>
            </w:r>
            <w:r w:rsidRPr="004D4D4A">
              <w:rPr>
                <w:b/>
                <w:bCs/>
                <w:i/>
                <w:iCs/>
              </w:rPr>
              <w:t>e evitado o sofrimento e os cães e gatos possam estar de pé e deitar</w:t>
            </w:r>
            <w:r w:rsidRPr="004D4D4A">
              <w:rPr>
                <w:b/>
                <w:bCs/>
                <w:i/>
                <w:iCs/>
              </w:rPr>
              <w:noBreakHyphen/>
              <w:t>se numa posição natural</w:t>
            </w:r>
            <w:r w:rsidRPr="004D4D4A">
              <w:t>.</w:t>
            </w:r>
          </w:p>
        </w:tc>
      </w:tr>
    </w:tbl>
    <w:p w14:paraId="459A590A" w14:textId="77777777" w:rsidR="00CA6634" w:rsidRPr="004D4D4A" w:rsidRDefault="00CA6634" w:rsidP="00CA6634"/>
    <w:p w14:paraId="4D56A7F4" w14:textId="77777777" w:rsidR="00CA6634" w:rsidRPr="004D4D4A" w:rsidRDefault="00CA6634" w:rsidP="00CA6634">
      <w:pPr>
        <w:pStyle w:val="AmNumberTabs"/>
      </w:pPr>
      <w:r w:rsidRPr="004D4D4A">
        <w:t>Alteração</w:t>
      </w:r>
      <w:r w:rsidRPr="004D4D4A">
        <w:tab/>
      </w:r>
      <w:r w:rsidRPr="004D4D4A">
        <w:tab/>
        <w:t>134</w:t>
      </w:r>
    </w:p>
    <w:p w14:paraId="107614E2" w14:textId="77777777" w:rsidR="00CA6634" w:rsidRPr="004D4D4A" w:rsidRDefault="00CA6634" w:rsidP="00CA6634"/>
    <w:p w14:paraId="1D0BE264" w14:textId="77777777" w:rsidR="00CA6634" w:rsidRPr="004D4D4A" w:rsidRDefault="00CA6634" w:rsidP="00CA6634">
      <w:pPr>
        <w:pStyle w:val="NormalBold"/>
        <w:keepNext/>
      </w:pPr>
      <w:r w:rsidRPr="004D4D4A">
        <w:t>Proposta de regulamento</w:t>
      </w:r>
    </w:p>
    <w:p w14:paraId="6BF8EA52" w14:textId="77777777" w:rsidR="00CA6634" w:rsidRPr="004D4D4A" w:rsidRDefault="00CA6634" w:rsidP="00CA6634">
      <w:pPr>
        <w:pStyle w:val="NormalBold"/>
      </w:pPr>
      <w:r w:rsidRPr="004D4D4A">
        <w:t>Artigo 12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3399A2A" w14:textId="77777777" w:rsidTr="00407EB3">
        <w:trPr>
          <w:jc w:val="center"/>
        </w:trPr>
        <w:tc>
          <w:tcPr>
            <w:tcW w:w="9752" w:type="dxa"/>
            <w:gridSpan w:val="2"/>
          </w:tcPr>
          <w:p w14:paraId="47423D61" w14:textId="77777777" w:rsidR="00CA6634" w:rsidRPr="004D4D4A" w:rsidRDefault="00CA6634" w:rsidP="00407EB3">
            <w:pPr>
              <w:keepNext/>
            </w:pPr>
          </w:p>
        </w:tc>
      </w:tr>
      <w:tr w:rsidR="00CA6634" w:rsidRPr="004D4D4A" w14:paraId="3C437E1D" w14:textId="77777777" w:rsidTr="00407EB3">
        <w:trPr>
          <w:jc w:val="center"/>
        </w:trPr>
        <w:tc>
          <w:tcPr>
            <w:tcW w:w="4876" w:type="dxa"/>
          </w:tcPr>
          <w:p w14:paraId="63DC149F" w14:textId="77777777" w:rsidR="00CA6634" w:rsidRPr="004D4D4A" w:rsidRDefault="00CA6634" w:rsidP="00407EB3">
            <w:pPr>
              <w:pStyle w:val="ColumnHeading"/>
              <w:keepNext/>
            </w:pPr>
            <w:r w:rsidRPr="004D4D4A">
              <w:t>Texto da Comissão</w:t>
            </w:r>
          </w:p>
        </w:tc>
        <w:tc>
          <w:tcPr>
            <w:tcW w:w="4876" w:type="dxa"/>
          </w:tcPr>
          <w:p w14:paraId="0D101006" w14:textId="77777777" w:rsidR="00CA6634" w:rsidRPr="004D4D4A" w:rsidRDefault="00CA6634" w:rsidP="00407EB3">
            <w:pPr>
              <w:pStyle w:val="ColumnHeading"/>
              <w:keepNext/>
            </w:pPr>
            <w:r w:rsidRPr="004D4D4A">
              <w:t>Alteração</w:t>
            </w:r>
          </w:p>
        </w:tc>
      </w:tr>
      <w:tr w:rsidR="00CA6634" w:rsidRPr="004D4D4A" w14:paraId="27E3133D" w14:textId="77777777" w:rsidTr="00407EB3">
        <w:trPr>
          <w:jc w:val="center"/>
        </w:trPr>
        <w:tc>
          <w:tcPr>
            <w:tcW w:w="4876" w:type="dxa"/>
          </w:tcPr>
          <w:p w14:paraId="0449E067" w14:textId="77777777" w:rsidR="00CA6634" w:rsidRPr="004D4D4A" w:rsidRDefault="00CA6634" w:rsidP="00407EB3">
            <w:pPr>
              <w:pStyle w:val="Normal6"/>
            </w:pPr>
            <w:r w:rsidRPr="004D4D4A">
              <w:t>4.</w:t>
            </w:r>
            <w:r w:rsidRPr="004D4D4A">
              <w:tab/>
              <w:t>É proibido manter os cães exclusivamente em espaços interiores. Os cães mantidos em espaços interiores devem ter acesso diário a uma área ao ar livre que permita o exercício físico e a socialização. Além disso, quando os cães são mantidos em canis, os operadores devem conceber e construir compartimentos individuais para permitir que os cães tenham livre acesso a um espaço exterior confinado e a um espaço interior ou a uma cabina individual.</w:t>
            </w:r>
          </w:p>
        </w:tc>
        <w:tc>
          <w:tcPr>
            <w:tcW w:w="4876" w:type="dxa"/>
          </w:tcPr>
          <w:p w14:paraId="213275EF" w14:textId="77777777" w:rsidR="00CA6634" w:rsidRPr="004D4D4A" w:rsidRDefault="00CA6634" w:rsidP="00407EB3">
            <w:pPr>
              <w:pStyle w:val="Normal6"/>
              <w:rPr>
                <w:szCs w:val="24"/>
              </w:rPr>
            </w:pPr>
            <w:r w:rsidRPr="004D4D4A">
              <w:t>4.</w:t>
            </w:r>
            <w:r w:rsidRPr="004D4D4A">
              <w:tab/>
              <w:t>É proibido manter os cães exclusivamente em espaços interiores. Os cães mantidos em espaços interiores devem ter acesso diário a uma área ao ar livre que permita o exercício físico</w:t>
            </w:r>
            <w:r w:rsidRPr="004D4D4A">
              <w:rPr>
                <w:b/>
                <w:bCs/>
                <w:i/>
                <w:iCs/>
              </w:rPr>
              <w:t>, a exploração</w:t>
            </w:r>
            <w:r w:rsidRPr="004D4D4A">
              <w:t xml:space="preserve"> e a socialização. Além disso, quando os cães são mantidos em canis, os operadores devem conceber e construir compartimentos individuais para permitir que os cães tenham livre acesso a um espaço exterior confinado e a um espaço interior ou a uma cabina individual.</w:t>
            </w:r>
          </w:p>
        </w:tc>
      </w:tr>
    </w:tbl>
    <w:p w14:paraId="4D65D497" w14:textId="77777777" w:rsidR="00CA6634" w:rsidRPr="004D4D4A" w:rsidRDefault="00CA6634" w:rsidP="00CA6634"/>
    <w:p w14:paraId="56997EFE" w14:textId="77777777" w:rsidR="00CA6634" w:rsidRPr="004D4D4A" w:rsidRDefault="00CA6634" w:rsidP="00CA6634">
      <w:pPr>
        <w:pStyle w:val="AmNumberTabs"/>
      </w:pPr>
      <w:r w:rsidRPr="004D4D4A">
        <w:t>Alteração</w:t>
      </w:r>
      <w:r w:rsidRPr="004D4D4A">
        <w:tab/>
      </w:r>
      <w:r w:rsidRPr="004D4D4A">
        <w:tab/>
        <w:t>135</w:t>
      </w:r>
    </w:p>
    <w:p w14:paraId="59A9C3D1" w14:textId="77777777" w:rsidR="00CA6634" w:rsidRPr="004D4D4A" w:rsidRDefault="00CA6634" w:rsidP="00CA6634"/>
    <w:p w14:paraId="60CA1831" w14:textId="77777777" w:rsidR="00CA6634" w:rsidRPr="004D4D4A" w:rsidRDefault="00CA6634" w:rsidP="00CA6634">
      <w:pPr>
        <w:pStyle w:val="NormalBold"/>
        <w:keepNext/>
      </w:pPr>
      <w:r w:rsidRPr="004D4D4A">
        <w:t>Proposta de regulamento</w:t>
      </w:r>
    </w:p>
    <w:p w14:paraId="440F05E3" w14:textId="77777777" w:rsidR="00CA6634" w:rsidRPr="004D4D4A" w:rsidRDefault="00CA6634" w:rsidP="00CA6634">
      <w:pPr>
        <w:pStyle w:val="NormalBold"/>
      </w:pPr>
      <w:r w:rsidRPr="004D4D4A">
        <w:t>Artigo 12 – n.º 6</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316036C" w14:textId="77777777" w:rsidTr="00407EB3">
        <w:trPr>
          <w:jc w:val="center"/>
        </w:trPr>
        <w:tc>
          <w:tcPr>
            <w:tcW w:w="9752" w:type="dxa"/>
            <w:gridSpan w:val="2"/>
          </w:tcPr>
          <w:p w14:paraId="0F61B97F" w14:textId="77777777" w:rsidR="00CA6634" w:rsidRPr="004D4D4A" w:rsidRDefault="00CA6634" w:rsidP="00407EB3">
            <w:pPr>
              <w:keepNext/>
            </w:pPr>
          </w:p>
        </w:tc>
      </w:tr>
      <w:tr w:rsidR="00CA6634" w:rsidRPr="004D4D4A" w14:paraId="62CF398F" w14:textId="77777777" w:rsidTr="00407EB3">
        <w:trPr>
          <w:jc w:val="center"/>
        </w:trPr>
        <w:tc>
          <w:tcPr>
            <w:tcW w:w="4876" w:type="dxa"/>
          </w:tcPr>
          <w:p w14:paraId="6E8E083E" w14:textId="77777777" w:rsidR="00CA6634" w:rsidRPr="004D4D4A" w:rsidRDefault="00CA6634" w:rsidP="00407EB3">
            <w:pPr>
              <w:pStyle w:val="ColumnHeading"/>
              <w:keepNext/>
            </w:pPr>
            <w:r w:rsidRPr="004D4D4A">
              <w:t>Texto da Comissão</w:t>
            </w:r>
          </w:p>
        </w:tc>
        <w:tc>
          <w:tcPr>
            <w:tcW w:w="4876" w:type="dxa"/>
          </w:tcPr>
          <w:p w14:paraId="59DF33B3" w14:textId="77777777" w:rsidR="00CA6634" w:rsidRPr="004D4D4A" w:rsidRDefault="00CA6634" w:rsidP="00407EB3">
            <w:pPr>
              <w:pStyle w:val="ColumnHeading"/>
              <w:keepNext/>
            </w:pPr>
            <w:r w:rsidRPr="004D4D4A">
              <w:t>Alteração</w:t>
            </w:r>
          </w:p>
        </w:tc>
      </w:tr>
      <w:tr w:rsidR="00CA6634" w:rsidRPr="004D4D4A" w14:paraId="47607E59" w14:textId="77777777" w:rsidTr="00407EB3">
        <w:trPr>
          <w:jc w:val="center"/>
        </w:trPr>
        <w:tc>
          <w:tcPr>
            <w:tcW w:w="4876" w:type="dxa"/>
          </w:tcPr>
          <w:p w14:paraId="42E0137E" w14:textId="77777777" w:rsidR="00CA6634" w:rsidRPr="004D4D4A" w:rsidRDefault="00CA6634" w:rsidP="00407EB3">
            <w:pPr>
              <w:pStyle w:val="Normal6"/>
            </w:pPr>
          </w:p>
        </w:tc>
        <w:tc>
          <w:tcPr>
            <w:tcW w:w="4876" w:type="dxa"/>
          </w:tcPr>
          <w:p w14:paraId="29589BDF" w14:textId="1F80D798" w:rsidR="00CA6634" w:rsidRPr="004D4D4A" w:rsidRDefault="00CA6634" w:rsidP="00407EB3">
            <w:pPr>
              <w:pStyle w:val="Normal6"/>
              <w:rPr>
                <w:szCs w:val="24"/>
              </w:rPr>
            </w:pPr>
            <w:r w:rsidRPr="004D4D4A">
              <w:rPr>
                <w:b/>
                <w:i/>
              </w:rPr>
              <w:t>6‑A</w:t>
            </w:r>
            <w:r w:rsidR="0042656A">
              <w:rPr>
                <w:b/>
                <w:i/>
              </w:rPr>
              <w:t>.</w:t>
            </w:r>
            <w:r w:rsidRPr="004D4D4A">
              <w:rPr>
                <w:b/>
                <w:i/>
              </w:rPr>
              <w:tab/>
              <w:t xml:space="preserve">Os operadores dos estabelecimentos de criação e venda devem utilizar, se necessário, sistemas de aquecimento ou arrefecimento para manter uma boa qualidade do ar, uma </w:t>
            </w:r>
            <w:r w:rsidRPr="004D4D4A">
              <w:rPr>
                <w:b/>
                <w:i/>
              </w:rPr>
              <w:lastRenderedPageBreak/>
              <w:t>temperatura adequada nos compartimentos interiores dos seus estabelecimentos e para eliminar a humidade excessiva.</w:t>
            </w:r>
          </w:p>
        </w:tc>
      </w:tr>
    </w:tbl>
    <w:p w14:paraId="5BDBE8FB" w14:textId="77777777" w:rsidR="00CA6634" w:rsidRPr="004D4D4A" w:rsidRDefault="00CA6634" w:rsidP="00CA6634"/>
    <w:p w14:paraId="1E85DE6C" w14:textId="77777777" w:rsidR="00CA6634" w:rsidRPr="004D4D4A" w:rsidRDefault="00CA6634" w:rsidP="00CA6634">
      <w:pPr>
        <w:pStyle w:val="AmNumberTabs"/>
      </w:pPr>
      <w:r w:rsidRPr="004D4D4A">
        <w:t>Alteração</w:t>
      </w:r>
      <w:r w:rsidRPr="004D4D4A">
        <w:tab/>
      </w:r>
      <w:r w:rsidRPr="004D4D4A">
        <w:tab/>
        <w:t>136</w:t>
      </w:r>
    </w:p>
    <w:p w14:paraId="10B284AB" w14:textId="77777777" w:rsidR="00CA6634" w:rsidRPr="004D4D4A" w:rsidRDefault="00CA6634" w:rsidP="00CA6634"/>
    <w:p w14:paraId="2B9846C6" w14:textId="77777777" w:rsidR="00CA6634" w:rsidRPr="004D4D4A" w:rsidRDefault="00CA6634" w:rsidP="00CA6634">
      <w:pPr>
        <w:pStyle w:val="NormalBold"/>
        <w:keepNext/>
      </w:pPr>
      <w:r w:rsidRPr="004D4D4A">
        <w:t>Proposta de regulamento</w:t>
      </w:r>
    </w:p>
    <w:p w14:paraId="0BDFEBAE" w14:textId="77777777" w:rsidR="00CA6634" w:rsidRPr="004D4D4A" w:rsidRDefault="00CA6634" w:rsidP="00CA6634">
      <w:pPr>
        <w:pStyle w:val="NormalBold"/>
      </w:pPr>
      <w:r w:rsidRPr="004D4D4A">
        <w:t>Artigo 12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2E9B75C" w14:textId="77777777" w:rsidTr="00407EB3">
        <w:trPr>
          <w:jc w:val="center"/>
        </w:trPr>
        <w:tc>
          <w:tcPr>
            <w:tcW w:w="9752" w:type="dxa"/>
            <w:gridSpan w:val="2"/>
          </w:tcPr>
          <w:p w14:paraId="28612C35" w14:textId="77777777" w:rsidR="00CA6634" w:rsidRPr="004D4D4A" w:rsidRDefault="00CA6634" w:rsidP="00407EB3">
            <w:pPr>
              <w:keepNext/>
            </w:pPr>
          </w:p>
        </w:tc>
      </w:tr>
      <w:tr w:rsidR="00CA6634" w:rsidRPr="004D4D4A" w14:paraId="7C77147C" w14:textId="77777777" w:rsidTr="00407EB3">
        <w:trPr>
          <w:jc w:val="center"/>
        </w:trPr>
        <w:tc>
          <w:tcPr>
            <w:tcW w:w="4876" w:type="dxa"/>
          </w:tcPr>
          <w:p w14:paraId="4B2C108C" w14:textId="77777777" w:rsidR="00CA6634" w:rsidRPr="004D4D4A" w:rsidRDefault="00CA6634" w:rsidP="00407EB3">
            <w:pPr>
              <w:pStyle w:val="ColumnHeading"/>
              <w:keepNext/>
            </w:pPr>
            <w:r w:rsidRPr="004D4D4A">
              <w:t>Texto da Comissão</w:t>
            </w:r>
          </w:p>
        </w:tc>
        <w:tc>
          <w:tcPr>
            <w:tcW w:w="4876" w:type="dxa"/>
          </w:tcPr>
          <w:p w14:paraId="7483B9AD" w14:textId="77777777" w:rsidR="00CA6634" w:rsidRPr="004D4D4A" w:rsidRDefault="00CA6634" w:rsidP="00407EB3">
            <w:pPr>
              <w:pStyle w:val="ColumnHeading"/>
              <w:keepNext/>
            </w:pPr>
            <w:r w:rsidRPr="004D4D4A">
              <w:t>Alteração</w:t>
            </w:r>
          </w:p>
        </w:tc>
      </w:tr>
      <w:tr w:rsidR="00CA6634" w:rsidRPr="004D4D4A" w14:paraId="0B6D0CE2" w14:textId="77777777" w:rsidTr="00407EB3">
        <w:trPr>
          <w:jc w:val="center"/>
        </w:trPr>
        <w:tc>
          <w:tcPr>
            <w:tcW w:w="4876" w:type="dxa"/>
          </w:tcPr>
          <w:p w14:paraId="7F59D5F3" w14:textId="77777777" w:rsidR="00CA6634" w:rsidRPr="004D4D4A" w:rsidRDefault="00CA6634" w:rsidP="00407EB3">
            <w:pPr>
              <w:pStyle w:val="Normal6"/>
            </w:pPr>
            <w:r w:rsidRPr="004D4D4A">
              <w:t>7.</w:t>
            </w:r>
            <w:r w:rsidRPr="004D4D4A">
              <w:tab/>
              <w:t xml:space="preserve">Os operadores devem assegurar que os cães </w:t>
            </w:r>
            <w:r w:rsidRPr="004D4D4A">
              <w:rPr>
                <w:b/>
                <w:bCs/>
                <w:i/>
                <w:iCs/>
              </w:rPr>
              <w:t>e</w:t>
            </w:r>
            <w:r w:rsidRPr="004D4D4A">
              <w:t xml:space="preserve"> gatos </w:t>
            </w:r>
            <w:r w:rsidRPr="004D4D4A">
              <w:rPr>
                <w:b/>
                <w:bCs/>
                <w:i/>
                <w:iCs/>
              </w:rPr>
              <w:t>tenham acesso permanente</w:t>
            </w:r>
            <w:r w:rsidRPr="004D4D4A">
              <w:t xml:space="preserve"> à luz </w:t>
            </w:r>
            <w:r w:rsidRPr="004D4D4A">
              <w:rPr>
                <w:b/>
                <w:bCs/>
                <w:i/>
                <w:iCs/>
              </w:rPr>
              <w:t>natural</w:t>
            </w:r>
            <w:r w:rsidRPr="004D4D4A">
              <w:t>. Sempre que necessário, devido às condições climáticas e à posição geográfica de um Estado</w:t>
            </w:r>
            <w:r w:rsidRPr="004D4D4A">
              <w:noBreakHyphen/>
              <w:t>Membro</w:t>
            </w:r>
            <w:r w:rsidRPr="004D4D4A">
              <w:rPr>
                <w:b/>
                <w:bCs/>
                <w:i/>
                <w:iCs/>
              </w:rPr>
              <w:t>, os operadores devem fornecer iluminação artificial</w:t>
            </w:r>
            <w:r w:rsidRPr="004D4D4A">
              <w:t>.</w:t>
            </w:r>
          </w:p>
        </w:tc>
        <w:tc>
          <w:tcPr>
            <w:tcW w:w="4876" w:type="dxa"/>
          </w:tcPr>
          <w:p w14:paraId="3471C3B0" w14:textId="77777777" w:rsidR="00CA6634" w:rsidRPr="004D4D4A" w:rsidRDefault="00CA6634" w:rsidP="00407EB3">
            <w:pPr>
              <w:pStyle w:val="Normal6"/>
              <w:rPr>
                <w:szCs w:val="24"/>
              </w:rPr>
            </w:pPr>
            <w:r w:rsidRPr="004D4D4A">
              <w:t>7.</w:t>
            </w:r>
            <w:r w:rsidRPr="004D4D4A">
              <w:tab/>
              <w:t xml:space="preserve">Os operadores devem assegurar que os cães </w:t>
            </w:r>
            <w:r w:rsidRPr="004D4D4A">
              <w:rPr>
                <w:b/>
                <w:bCs/>
                <w:i/>
                <w:iCs/>
              </w:rPr>
              <w:t>ou</w:t>
            </w:r>
            <w:r w:rsidRPr="004D4D4A">
              <w:t xml:space="preserve"> gatos </w:t>
            </w:r>
            <w:r w:rsidRPr="004D4D4A">
              <w:rPr>
                <w:b/>
                <w:bCs/>
                <w:i/>
                <w:iCs/>
              </w:rPr>
              <w:t>sejam expostos</w:t>
            </w:r>
            <w:r w:rsidRPr="004D4D4A">
              <w:t xml:space="preserve"> à luz </w:t>
            </w:r>
            <w:r w:rsidRPr="004D4D4A">
              <w:rPr>
                <w:b/>
                <w:bCs/>
                <w:i/>
                <w:iCs/>
              </w:rPr>
              <w:t>e possam permanecer no escuro durante períodos suficientes e ininterruptos, a fim de manter um ritmo circadiano normal</w:t>
            </w:r>
            <w:r w:rsidRPr="004D4D4A">
              <w:t>.</w:t>
            </w:r>
          </w:p>
        </w:tc>
      </w:tr>
      <w:tr w:rsidR="00CA6634" w:rsidRPr="004D4D4A" w14:paraId="40EEBD05" w14:textId="77777777" w:rsidTr="00407EB3">
        <w:trPr>
          <w:jc w:val="center"/>
        </w:trPr>
        <w:tc>
          <w:tcPr>
            <w:tcW w:w="4876" w:type="dxa"/>
          </w:tcPr>
          <w:p w14:paraId="7193FAB0" w14:textId="77777777" w:rsidR="00CA6634" w:rsidRPr="004D4D4A" w:rsidRDefault="00CA6634" w:rsidP="00407EB3">
            <w:pPr>
              <w:pStyle w:val="Normal6"/>
            </w:pPr>
          </w:p>
        </w:tc>
        <w:tc>
          <w:tcPr>
            <w:tcW w:w="4876" w:type="dxa"/>
          </w:tcPr>
          <w:p w14:paraId="550521CE" w14:textId="77777777" w:rsidR="00CA6634" w:rsidRPr="004D4D4A" w:rsidRDefault="00CA6634" w:rsidP="00407EB3">
            <w:pPr>
              <w:pStyle w:val="Normal6"/>
              <w:rPr>
                <w:szCs w:val="24"/>
              </w:rPr>
            </w:pPr>
            <w:r w:rsidRPr="004D4D4A">
              <w:rPr>
                <w:b/>
                <w:bCs/>
                <w:i/>
                <w:iCs/>
              </w:rPr>
              <w:t>Para efeitos do primeiro parágrafo, entende</w:t>
            </w:r>
            <w:r w:rsidRPr="004D4D4A">
              <w:rPr>
                <w:b/>
                <w:bCs/>
                <w:i/>
                <w:iCs/>
              </w:rPr>
              <w:noBreakHyphen/>
              <w:t>se por «luz» a luz natural, complementada,</w:t>
            </w:r>
            <w:r w:rsidRPr="004D4D4A">
              <w:t xml:space="preserve"> sempre que necessário, devido às condições climáticas e à posição geográfica de um Estado</w:t>
            </w:r>
            <w:r w:rsidRPr="004D4D4A">
              <w:noBreakHyphen/>
              <w:t>Membro</w:t>
            </w:r>
            <w:r w:rsidRPr="004D4D4A">
              <w:rPr>
                <w:b/>
                <w:bCs/>
                <w:i/>
                <w:iCs/>
              </w:rPr>
              <w:t>, por luz artificial</w:t>
            </w:r>
            <w:r w:rsidRPr="004D4D4A">
              <w:t>.</w:t>
            </w:r>
          </w:p>
        </w:tc>
      </w:tr>
    </w:tbl>
    <w:p w14:paraId="21D632D9" w14:textId="77777777" w:rsidR="00CA6634" w:rsidRPr="004D4D4A" w:rsidRDefault="00CA6634" w:rsidP="00CA6634"/>
    <w:p w14:paraId="316973FE" w14:textId="77777777" w:rsidR="00CA6634" w:rsidRPr="004D4D4A" w:rsidRDefault="00CA6634" w:rsidP="00CA6634">
      <w:pPr>
        <w:pStyle w:val="AmNumberTabs"/>
      </w:pPr>
      <w:r w:rsidRPr="004D4D4A">
        <w:t>Alteração</w:t>
      </w:r>
      <w:r w:rsidRPr="004D4D4A">
        <w:tab/>
      </w:r>
      <w:r w:rsidRPr="004D4D4A">
        <w:tab/>
        <w:t>137</w:t>
      </w:r>
    </w:p>
    <w:p w14:paraId="3593A3DA" w14:textId="77777777" w:rsidR="00CA6634" w:rsidRPr="004D4D4A" w:rsidRDefault="00CA6634" w:rsidP="00CA6634"/>
    <w:p w14:paraId="7C01AE18" w14:textId="77777777" w:rsidR="00CA6634" w:rsidRPr="004D4D4A" w:rsidRDefault="00CA6634" w:rsidP="00CA6634">
      <w:pPr>
        <w:pStyle w:val="NormalBold"/>
        <w:keepNext/>
      </w:pPr>
      <w:r w:rsidRPr="004D4D4A">
        <w:t>Proposta de regulamento</w:t>
      </w:r>
    </w:p>
    <w:p w14:paraId="6780CEFE" w14:textId="77777777" w:rsidR="00CA6634" w:rsidRPr="004D4D4A" w:rsidRDefault="00CA6634" w:rsidP="00CA6634">
      <w:pPr>
        <w:pStyle w:val="NormalBold"/>
      </w:pPr>
      <w:r w:rsidRPr="004D4D4A">
        <w:t>Artigo 12 – n.º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F15AA10" w14:textId="77777777" w:rsidTr="00407EB3">
        <w:trPr>
          <w:jc w:val="center"/>
        </w:trPr>
        <w:tc>
          <w:tcPr>
            <w:tcW w:w="9752" w:type="dxa"/>
            <w:gridSpan w:val="2"/>
          </w:tcPr>
          <w:p w14:paraId="5391E547" w14:textId="77777777" w:rsidR="00CA6634" w:rsidRPr="004D4D4A" w:rsidRDefault="00CA6634" w:rsidP="00407EB3">
            <w:pPr>
              <w:keepNext/>
            </w:pPr>
          </w:p>
        </w:tc>
      </w:tr>
      <w:tr w:rsidR="00CA6634" w:rsidRPr="004D4D4A" w14:paraId="205F1866" w14:textId="77777777" w:rsidTr="00407EB3">
        <w:trPr>
          <w:jc w:val="center"/>
        </w:trPr>
        <w:tc>
          <w:tcPr>
            <w:tcW w:w="4876" w:type="dxa"/>
          </w:tcPr>
          <w:p w14:paraId="1D29F66A" w14:textId="77777777" w:rsidR="00CA6634" w:rsidRPr="004D4D4A" w:rsidRDefault="00CA6634" w:rsidP="00407EB3">
            <w:pPr>
              <w:pStyle w:val="ColumnHeading"/>
              <w:keepNext/>
            </w:pPr>
            <w:r w:rsidRPr="004D4D4A">
              <w:t>Texto da Comissão</w:t>
            </w:r>
          </w:p>
        </w:tc>
        <w:tc>
          <w:tcPr>
            <w:tcW w:w="4876" w:type="dxa"/>
          </w:tcPr>
          <w:p w14:paraId="6DDF08BC" w14:textId="77777777" w:rsidR="00CA6634" w:rsidRPr="004D4D4A" w:rsidRDefault="00CA6634" w:rsidP="00407EB3">
            <w:pPr>
              <w:pStyle w:val="ColumnHeading"/>
              <w:keepNext/>
            </w:pPr>
            <w:r w:rsidRPr="004D4D4A">
              <w:t>Alteração</w:t>
            </w:r>
          </w:p>
        </w:tc>
      </w:tr>
      <w:tr w:rsidR="00CA6634" w:rsidRPr="004D4D4A" w14:paraId="3F5356AF" w14:textId="77777777" w:rsidTr="00407EB3">
        <w:trPr>
          <w:jc w:val="center"/>
        </w:trPr>
        <w:tc>
          <w:tcPr>
            <w:tcW w:w="4876" w:type="dxa"/>
          </w:tcPr>
          <w:p w14:paraId="7B37BD85" w14:textId="77777777" w:rsidR="00CA6634" w:rsidRPr="004D4D4A" w:rsidRDefault="00CA6634" w:rsidP="00407EB3">
            <w:pPr>
              <w:pStyle w:val="Normal6"/>
            </w:pPr>
            <w:r w:rsidRPr="004D4D4A">
              <w:rPr>
                <w:b/>
                <w:i/>
              </w:rPr>
              <w:t>8.</w:t>
            </w:r>
            <w:r w:rsidRPr="004D4D4A">
              <w:rPr>
                <w:b/>
                <w:i/>
              </w:rPr>
              <w:tab/>
              <w:t>O presente artigo é aplicável a partir de [5 anos após a data de entrada em vigor do presente regulamento].</w:t>
            </w:r>
          </w:p>
        </w:tc>
        <w:tc>
          <w:tcPr>
            <w:tcW w:w="4876" w:type="dxa"/>
          </w:tcPr>
          <w:p w14:paraId="246E8790" w14:textId="77777777" w:rsidR="00CA6634" w:rsidRPr="004D4D4A" w:rsidRDefault="00CA6634" w:rsidP="00407EB3">
            <w:pPr>
              <w:pStyle w:val="Normal6"/>
              <w:rPr>
                <w:szCs w:val="24"/>
              </w:rPr>
            </w:pPr>
            <w:r w:rsidRPr="004D4D4A">
              <w:rPr>
                <w:b/>
                <w:i/>
              </w:rPr>
              <w:t>Suprimido</w:t>
            </w:r>
          </w:p>
        </w:tc>
      </w:tr>
    </w:tbl>
    <w:p w14:paraId="7B315A54" w14:textId="77777777" w:rsidR="00CA6634" w:rsidRPr="004D4D4A" w:rsidRDefault="00CA6634" w:rsidP="00CA6634"/>
    <w:p w14:paraId="2F6331CB" w14:textId="77777777" w:rsidR="00CA6634" w:rsidRPr="004D4D4A" w:rsidRDefault="00CA6634" w:rsidP="00CA6634">
      <w:pPr>
        <w:pStyle w:val="AmNumberTabs"/>
      </w:pPr>
      <w:r w:rsidRPr="004D4D4A">
        <w:t>Alteração</w:t>
      </w:r>
      <w:r w:rsidRPr="004D4D4A">
        <w:tab/>
      </w:r>
      <w:r w:rsidRPr="004D4D4A">
        <w:tab/>
        <w:t>138</w:t>
      </w:r>
    </w:p>
    <w:p w14:paraId="0B79F42B" w14:textId="77777777" w:rsidR="00CA6634" w:rsidRPr="004D4D4A" w:rsidRDefault="00CA6634" w:rsidP="00CA6634"/>
    <w:p w14:paraId="6098CAAB" w14:textId="77777777" w:rsidR="00CA6634" w:rsidRPr="004D4D4A" w:rsidRDefault="00CA6634" w:rsidP="00CA6634">
      <w:pPr>
        <w:pStyle w:val="NormalBold"/>
        <w:keepNext/>
      </w:pPr>
      <w:r w:rsidRPr="004D4D4A">
        <w:t>Proposta de regulamento</w:t>
      </w:r>
    </w:p>
    <w:p w14:paraId="60A3F309" w14:textId="77777777" w:rsidR="00CA6634" w:rsidRPr="004D4D4A" w:rsidRDefault="00CA6634" w:rsidP="00CA6634">
      <w:pPr>
        <w:pStyle w:val="NormalBold"/>
      </w:pPr>
      <w:r w:rsidRPr="004D4D4A">
        <w:t>Artigo 12 – n.º 8</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7224559" w14:textId="77777777" w:rsidTr="00407EB3">
        <w:trPr>
          <w:jc w:val="center"/>
        </w:trPr>
        <w:tc>
          <w:tcPr>
            <w:tcW w:w="9752" w:type="dxa"/>
            <w:gridSpan w:val="2"/>
          </w:tcPr>
          <w:p w14:paraId="0CAF9636" w14:textId="77777777" w:rsidR="00CA6634" w:rsidRPr="004D4D4A" w:rsidRDefault="00CA6634" w:rsidP="00407EB3">
            <w:pPr>
              <w:keepNext/>
            </w:pPr>
          </w:p>
        </w:tc>
      </w:tr>
      <w:tr w:rsidR="00CA6634" w:rsidRPr="004D4D4A" w14:paraId="3CD3BEEE" w14:textId="77777777" w:rsidTr="00407EB3">
        <w:trPr>
          <w:jc w:val="center"/>
        </w:trPr>
        <w:tc>
          <w:tcPr>
            <w:tcW w:w="4876" w:type="dxa"/>
          </w:tcPr>
          <w:p w14:paraId="08CB35DC" w14:textId="77777777" w:rsidR="00CA6634" w:rsidRPr="004D4D4A" w:rsidRDefault="00CA6634" w:rsidP="00407EB3">
            <w:pPr>
              <w:pStyle w:val="ColumnHeading"/>
              <w:keepNext/>
            </w:pPr>
            <w:r w:rsidRPr="004D4D4A">
              <w:t>Texto da Comissão</w:t>
            </w:r>
          </w:p>
        </w:tc>
        <w:tc>
          <w:tcPr>
            <w:tcW w:w="4876" w:type="dxa"/>
          </w:tcPr>
          <w:p w14:paraId="76DDFA2E" w14:textId="77777777" w:rsidR="00CA6634" w:rsidRPr="004D4D4A" w:rsidRDefault="00CA6634" w:rsidP="00407EB3">
            <w:pPr>
              <w:pStyle w:val="ColumnHeading"/>
              <w:keepNext/>
            </w:pPr>
            <w:r w:rsidRPr="004D4D4A">
              <w:t>Alteração</w:t>
            </w:r>
          </w:p>
        </w:tc>
      </w:tr>
      <w:tr w:rsidR="00CA6634" w:rsidRPr="004D4D4A" w14:paraId="6586F7A5" w14:textId="77777777" w:rsidTr="00407EB3">
        <w:trPr>
          <w:jc w:val="center"/>
        </w:trPr>
        <w:tc>
          <w:tcPr>
            <w:tcW w:w="4876" w:type="dxa"/>
          </w:tcPr>
          <w:p w14:paraId="225092FE" w14:textId="77777777" w:rsidR="00CA6634" w:rsidRPr="004D4D4A" w:rsidRDefault="00CA6634" w:rsidP="00407EB3">
            <w:pPr>
              <w:pStyle w:val="Normal6"/>
            </w:pPr>
          </w:p>
        </w:tc>
        <w:tc>
          <w:tcPr>
            <w:tcW w:w="4876" w:type="dxa"/>
          </w:tcPr>
          <w:p w14:paraId="0823EEA5" w14:textId="77777777" w:rsidR="00CA6634" w:rsidRPr="004D4D4A" w:rsidRDefault="00CA6634" w:rsidP="00407EB3">
            <w:pPr>
              <w:pStyle w:val="Normal6"/>
              <w:rPr>
                <w:szCs w:val="24"/>
              </w:rPr>
            </w:pPr>
            <w:r w:rsidRPr="004D4D4A">
              <w:rPr>
                <w:b/>
                <w:i/>
              </w:rPr>
              <w:t>8</w:t>
            </w:r>
            <w:r w:rsidRPr="004D4D4A">
              <w:rPr>
                <w:b/>
                <w:i/>
              </w:rPr>
              <w:noBreakHyphen/>
              <w:t>A.</w:t>
            </w:r>
            <w:r w:rsidRPr="004D4D4A">
              <w:rPr>
                <w:b/>
                <w:i/>
              </w:rPr>
              <w:tab/>
              <w:t xml:space="preserve">O n.º 4 não é aplicável aos estabelecimentos de criação onde são </w:t>
            </w:r>
            <w:r w:rsidRPr="004D4D4A">
              <w:rPr>
                <w:b/>
                <w:i/>
              </w:rPr>
              <w:lastRenderedPageBreak/>
              <w:t>detidos cães de guarda de gado, durante os períodos em que estes cães são treinados para fins de pastoreio.</w:t>
            </w:r>
          </w:p>
        </w:tc>
      </w:tr>
    </w:tbl>
    <w:p w14:paraId="05D76EA1" w14:textId="77777777" w:rsidR="00CA6634" w:rsidRPr="004D4D4A" w:rsidRDefault="00CA6634" w:rsidP="00CA6634"/>
    <w:p w14:paraId="34BBC95E" w14:textId="77777777" w:rsidR="00CA6634" w:rsidRPr="004D4D4A" w:rsidRDefault="00CA6634" w:rsidP="00CA6634">
      <w:pPr>
        <w:pStyle w:val="AmNumberTabs"/>
      </w:pPr>
      <w:r w:rsidRPr="004D4D4A">
        <w:t>Alteração</w:t>
      </w:r>
      <w:r w:rsidRPr="004D4D4A">
        <w:tab/>
      </w:r>
      <w:r w:rsidRPr="004D4D4A">
        <w:tab/>
        <w:t>139</w:t>
      </w:r>
    </w:p>
    <w:p w14:paraId="2328DB70" w14:textId="77777777" w:rsidR="00CA6634" w:rsidRPr="004D4D4A" w:rsidRDefault="00CA6634" w:rsidP="00CA6634"/>
    <w:p w14:paraId="71772BAE" w14:textId="77777777" w:rsidR="00CA6634" w:rsidRPr="004D4D4A" w:rsidRDefault="00CA6634" w:rsidP="00CA6634">
      <w:pPr>
        <w:pStyle w:val="NormalBold"/>
        <w:keepNext/>
      </w:pPr>
      <w:r w:rsidRPr="004D4D4A">
        <w:t>Proposta de regulamento</w:t>
      </w:r>
    </w:p>
    <w:p w14:paraId="03D3A3CE" w14:textId="77777777" w:rsidR="00CA6634" w:rsidRPr="004D4D4A" w:rsidRDefault="00CA6634" w:rsidP="00CA6634">
      <w:pPr>
        <w:pStyle w:val="NormalBold"/>
      </w:pPr>
      <w:r w:rsidRPr="004D4D4A">
        <w:t>Artigo 13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1373B6C" w14:textId="77777777" w:rsidTr="00407EB3">
        <w:trPr>
          <w:jc w:val="center"/>
        </w:trPr>
        <w:tc>
          <w:tcPr>
            <w:tcW w:w="9752" w:type="dxa"/>
            <w:gridSpan w:val="2"/>
          </w:tcPr>
          <w:p w14:paraId="693FD765" w14:textId="77777777" w:rsidR="00CA6634" w:rsidRPr="004D4D4A" w:rsidRDefault="00CA6634" w:rsidP="00407EB3">
            <w:pPr>
              <w:keepNext/>
            </w:pPr>
          </w:p>
        </w:tc>
      </w:tr>
      <w:tr w:rsidR="00CA6634" w:rsidRPr="004D4D4A" w14:paraId="67850261" w14:textId="77777777" w:rsidTr="00407EB3">
        <w:trPr>
          <w:jc w:val="center"/>
        </w:trPr>
        <w:tc>
          <w:tcPr>
            <w:tcW w:w="4876" w:type="dxa"/>
          </w:tcPr>
          <w:p w14:paraId="4EEF7021" w14:textId="77777777" w:rsidR="00CA6634" w:rsidRPr="004D4D4A" w:rsidRDefault="00CA6634" w:rsidP="00407EB3">
            <w:pPr>
              <w:pStyle w:val="ColumnHeading"/>
              <w:keepNext/>
            </w:pPr>
            <w:r w:rsidRPr="004D4D4A">
              <w:t>Texto da Comissão</w:t>
            </w:r>
          </w:p>
        </w:tc>
        <w:tc>
          <w:tcPr>
            <w:tcW w:w="4876" w:type="dxa"/>
          </w:tcPr>
          <w:p w14:paraId="52AD9048" w14:textId="77777777" w:rsidR="00CA6634" w:rsidRPr="004D4D4A" w:rsidRDefault="00CA6634" w:rsidP="00407EB3">
            <w:pPr>
              <w:pStyle w:val="ColumnHeading"/>
              <w:keepNext/>
            </w:pPr>
            <w:r w:rsidRPr="004D4D4A">
              <w:t>Alteração</w:t>
            </w:r>
          </w:p>
        </w:tc>
      </w:tr>
      <w:tr w:rsidR="00CA6634" w:rsidRPr="004D4D4A" w14:paraId="42CE5E96" w14:textId="77777777" w:rsidTr="00407EB3">
        <w:trPr>
          <w:jc w:val="center"/>
        </w:trPr>
        <w:tc>
          <w:tcPr>
            <w:tcW w:w="4876" w:type="dxa"/>
          </w:tcPr>
          <w:p w14:paraId="74B9367A" w14:textId="77777777" w:rsidR="00CA6634" w:rsidRPr="004D4D4A" w:rsidRDefault="00CA6634" w:rsidP="00407EB3">
            <w:pPr>
              <w:pStyle w:val="Normal6"/>
            </w:pPr>
            <w:r w:rsidRPr="004D4D4A">
              <w:rPr>
                <w:b/>
                <w:i/>
              </w:rPr>
              <w:t>1.</w:t>
            </w:r>
            <w:r w:rsidRPr="004D4D4A">
              <w:rPr>
                <w:b/>
                <w:i/>
              </w:rPr>
              <w:tab/>
              <w:t>Os operadores devem assegurar que sejam tomadas medidas para salvaguardar a saúde dos cães e gatos em conformidade com o anexo 1, ponto 3.</w:t>
            </w:r>
          </w:p>
        </w:tc>
        <w:tc>
          <w:tcPr>
            <w:tcW w:w="4876" w:type="dxa"/>
          </w:tcPr>
          <w:p w14:paraId="006BCE1A" w14:textId="77777777" w:rsidR="00CA6634" w:rsidRPr="004D4D4A" w:rsidRDefault="00CA6634" w:rsidP="00407EB3">
            <w:pPr>
              <w:pStyle w:val="Normal6"/>
              <w:rPr>
                <w:szCs w:val="24"/>
              </w:rPr>
            </w:pPr>
            <w:r w:rsidRPr="004D4D4A">
              <w:rPr>
                <w:b/>
                <w:i/>
              </w:rPr>
              <w:t>Suprimido</w:t>
            </w:r>
          </w:p>
        </w:tc>
      </w:tr>
    </w:tbl>
    <w:p w14:paraId="020F819B" w14:textId="77777777" w:rsidR="00CA6634" w:rsidRPr="004D4D4A" w:rsidRDefault="00CA6634" w:rsidP="00CA6634"/>
    <w:p w14:paraId="27EBBF79" w14:textId="77777777" w:rsidR="00CA6634" w:rsidRPr="004D4D4A" w:rsidRDefault="00CA6634" w:rsidP="00CA6634">
      <w:pPr>
        <w:pStyle w:val="AmNumberTabs"/>
      </w:pPr>
      <w:r w:rsidRPr="004D4D4A">
        <w:t>Alteração</w:t>
      </w:r>
      <w:r w:rsidRPr="004D4D4A">
        <w:tab/>
      </w:r>
      <w:r w:rsidRPr="004D4D4A">
        <w:tab/>
        <w:t>140</w:t>
      </w:r>
    </w:p>
    <w:p w14:paraId="1A1D4639" w14:textId="77777777" w:rsidR="00CA6634" w:rsidRPr="004D4D4A" w:rsidRDefault="00CA6634" w:rsidP="00CA6634"/>
    <w:p w14:paraId="701BCB33" w14:textId="77777777" w:rsidR="00CA6634" w:rsidRPr="004D4D4A" w:rsidRDefault="00CA6634" w:rsidP="00CA6634">
      <w:pPr>
        <w:pStyle w:val="NormalBold"/>
        <w:keepNext/>
      </w:pPr>
      <w:r w:rsidRPr="004D4D4A">
        <w:t>Proposta de regulamento</w:t>
      </w:r>
    </w:p>
    <w:p w14:paraId="754F6334" w14:textId="77777777" w:rsidR="00CA6634" w:rsidRPr="004D4D4A" w:rsidRDefault="00CA6634" w:rsidP="00CA6634">
      <w:pPr>
        <w:pStyle w:val="NormalBold"/>
      </w:pPr>
      <w:r w:rsidRPr="004D4D4A">
        <w:t>Artigo 13 – n.º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963048A" w14:textId="77777777" w:rsidTr="00407EB3">
        <w:trPr>
          <w:jc w:val="center"/>
        </w:trPr>
        <w:tc>
          <w:tcPr>
            <w:tcW w:w="9752" w:type="dxa"/>
            <w:gridSpan w:val="2"/>
          </w:tcPr>
          <w:p w14:paraId="019DAF84" w14:textId="77777777" w:rsidR="00CA6634" w:rsidRPr="004D4D4A" w:rsidRDefault="00CA6634" w:rsidP="00407EB3">
            <w:pPr>
              <w:keepNext/>
            </w:pPr>
          </w:p>
        </w:tc>
      </w:tr>
      <w:tr w:rsidR="00CA6634" w:rsidRPr="004D4D4A" w14:paraId="136C5523" w14:textId="77777777" w:rsidTr="00407EB3">
        <w:trPr>
          <w:jc w:val="center"/>
        </w:trPr>
        <w:tc>
          <w:tcPr>
            <w:tcW w:w="4876" w:type="dxa"/>
          </w:tcPr>
          <w:p w14:paraId="06B1F4B5" w14:textId="77777777" w:rsidR="00CA6634" w:rsidRPr="004D4D4A" w:rsidRDefault="00CA6634" w:rsidP="00407EB3">
            <w:pPr>
              <w:pStyle w:val="ColumnHeading"/>
              <w:keepNext/>
            </w:pPr>
            <w:r w:rsidRPr="004D4D4A">
              <w:t>Texto da Comissão</w:t>
            </w:r>
          </w:p>
        </w:tc>
        <w:tc>
          <w:tcPr>
            <w:tcW w:w="4876" w:type="dxa"/>
          </w:tcPr>
          <w:p w14:paraId="7405892C" w14:textId="77777777" w:rsidR="00CA6634" w:rsidRPr="004D4D4A" w:rsidRDefault="00CA6634" w:rsidP="00407EB3">
            <w:pPr>
              <w:pStyle w:val="ColumnHeading"/>
              <w:keepNext/>
            </w:pPr>
            <w:r w:rsidRPr="004D4D4A">
              <w:t>Alteração</w:t>
            </w:r>
          </w:p>
        </w:tc>
      </w:tr>
      <w:tr w:rsidR="00CA6634" w:rsidRPr="004D4D4A" w14:paraId="034014B1" w14:textId="77777777" w:rsidTr="00407EB3">
        <w:trPr>
          <w:jc w:val="center"/>
        </w:trPr>
        <w:tc>
          <w:tcPr>
            <w:tcW w:w="4876" w:type="dxa"/>
          </w:tcPr>
          <w:p w14:paraId="3E0ACA0D" w14:textId="77777777" w:rsidR="00CA6634" w:rsidRPr="004D4D4A" w:rsidRDefault="00CA6634" w:rsidP="00407EB3">
            <w:pPr>
              <w:pStyle w:val="Normal6"/>
            </w:pPr>
            <w:r w:rsidRPr="004D4D4A">
              <w:t>2.</w:t>
            </w:r>
            <w:r w:rsidRPr="004D4D4A">
              <w:tab/>
              <w:t xml:space="preserve">Os operadores e </w:t>
            </w:r>
            <w:r w:rsidRPr="004D4D4A">
              <w:rPr>
                <w:b/>
                <w:bCs/>
                <w:i/>
                <w:iCs/>
              </w:rPr>
              <w:t>as pessoas singulares ou coletivas responsáveis por abrigos</w:t>
            </w:r>
            <w:r w:rsidRPr="004D4D4A">
              <w:t xml:space="preserve"> devem assegurar que:</w:t>
            </w:r>
          </w:p>
        </w:tc>
        <w:tc>
          <w:tcPr>
            <w:tcW w:w="4876" w:type="dxa"/>
          </w:tcPr>
          <w:p w14:paraId="3EF62040" w14:textId="77777777" w:rsidR="00CA6634" w:rsidRPr="004D4D4A" w:rsidRDefault="00CA6634" w:rsidP="00407EB3">
            <w:pPr>
              <w:pStyle w:val="Normal6"/>
              <w:rPr>
                <w:szCs w:val="24"/>
              </w:rPr>
            </w:pPr>
            <w:r w:rsidRPr="004D4D4A">
              <w:t>2.</w:t>
            </w:r>
            <w:r w:rsidRPr="004D4D4A">
              <w:tab/>
              <w:t xml:space="preserve">Os operadores e </w:t>
            </w:r>
            <w:r w:rsidRPr="004D4D4A">
              <w:rPr>
                <w:b/>
                <w:bCs/>
                <w:i/>
                <w:iCs/>
              </w:rPr>
              <w:t>os cuidadores de animais</w:t>
            </w:r>
            <w:r w:rsidRPr="004D4D4A">
              <w:t xml:space="preserve"> devem assegurar que:</w:t>
            </w:r>
          </w:p>
        </w:tc>
      </w:tr>
    </w:tbl>
    <w:p w14:paraId="4C666AD2" w14:textId="77777777" w:rsidR="00CA6634" w:rsidRPr="004D4D4A" w:rsidRDefault="00CA6634" w:rsidP="00CA6634"/>
    <w:p w14:paraId="101CCDB1" w14:textId="77777777" w:rsidR="00CA6634" w:rsidRPr="004D4D4A" w:rsidRDefault="00CA6634" w:rsidP="00CA6634">
      <w:pPr>
        <w:pStyle w:val="AmNumberTabs"/>
      </w:pPr>
      <w:r w:rsidRPr="004D4D4A">
        <w:t>Alteração</w:t>
      </w:r>
      <w:r w:rsidRPr="004D4D4A">
        <w:tab/>
      </w:r>
      <w:r w:rsidRPr="004D4D4A">
        <w:tab/>
        <w:t>141</w:t>
      </w:r>
    </w:p>
    <w:p w14:paraId="3C0BA9C9" w14:textId="77777777" w:rsidR="00CA6634" w:rsidRPr="004D4D4A" w:rsidRDefault="00CA6634" w:rsidP="00CA6634"/>
    <w:p w14:paraId="267D5D7C" w14:textId="77777777" w:rsidR="00CA6634" w:rsidRPr="004D4D4A" w:rsidRDefault="00CA6634" w:rsidP="00CA6634">
      <w:pPr>
        <w:pStyle w:val="NormalBold"/>
        <w:keepNext/>
      </w:pPr>
      <w:r w:rsidRPr="004D4D4A">
        <w:t>Proposta de regulamento</w:t>
      </w:r>
    </w:p>
    <w:p w14:paraId="3278333E" w14:textId="77777777" w:rsidR="00CA6634" w:rsidRPr="004D4D4A" w:rsidRDefault="00CA6634" w:rsidP="00CA6634">
      <w:pPr>
        <w:pStyle w:val="NormalBold"/>
      </w:pPr>
      <w:r w:rsidRPr="004D4D4A">
        <w:t>Artigo 13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3CA5FE3" w14:textId="77777777" w:rsidTr="00407EB3">
        <w:trPr>
          <w:jc w:val="center"/>
        </w:trPr>
        <w:tc>
          <w:tcPr>
            <w:tcW w:w="9752" w:type="dxa"/>
            <w:gridSpan w:val="2"/>
          </w:tcPr>
          <w:p w14:paraId="48529928" w14:textId="77777777" w:rsidR="00CA6634" w:rsidRPr="004D4D4A" w:rsidRDefault="00CA6634" w:rsidP="00407EB3">
            <w:pPr>
              <w:keepNext/>
            </w:pPr>
          </w:p>
        </w:tc>
      </w:tr>
      <w:tr w:rsidR="00CA6634" w:rsidRPr="004D4D4A" w14:paraId="763831F4" w14:textId="77777777" w:rsidTr="00407EB3">
        <w:trPr>
          <w:jc w:val="center"/>
        </w:trPr>
        <w:tc>
          <w:tcPr>
            <w:tcW w:w="4876" w:type="dxa"/>
          </w:tcPr>
          <w:p w14:paraId="25CD3E77" w14:textId="77777777" w:rsidR="00CA6634" w:rsidRPr="004D4D4A" w:rsidRDefault="00CA6634" w:rsidP="00407EB3">
            <w:pPr>
              <w:pStyle w:val="ColumnHeading"/>
              <w:keepNext/>
            </w:pPr>
            <w:r w:rsidRPr="004D4D4A">
              <w:t>Texto da Comissão</w:t>
            </w:r>
          </w:p>
        </w:tc>
        <w:tc>
          <w:tcPr>
            <w:tcW w:w="4876" w:type="dxa"/>
          </w:tcPr>
          <w:p w14:paraId="4DE21B25" w14:textId="77777777" w:rsidR="00CA6634" w:rsidRPr="004D4D4A" w:rsidRDefault="00CA6634" w:rsidP="00407EB3">
            <w:pPr>
              <w:pStyle w:val="ColumnHeading"/>
              <w:keepNext/>
            </w:pPr>
            <w:r w:rsidRPr="004D4D4A">
              <w:t>Alteração</w:t>
            </w:r>
          </w:p>
        </w:tc>
      </w:tr>
      <w:tr w:rsidR="00CA6634" w:rsidRPr="004D4D4A" w14:paraId="1F3BAA98" w14:textId="77777777" w:rsidTr="00407EB3">
        <w:trPr>
          <w:jc w:val="center"/>
        </w:trPr>
        <w:tc>
          <w:tcPr>
            <w:tcW w:w="4876" w:type="dxa"/>
          </w:tcPr>
          <w:p w14:paraId="64E163D6" w14:textId="77777777" w:rsidR="00CA6634" w:rsidRPr="004D4D4A" w:rsidRDefault="00CA6634" w:rsidP="00407EB3">
            <w:pPr>
              <w:pStyle w:val="Normal6"/>
            </w:pPr>
            <w:r w:rsidRPr="004D4D4A">
              <w:t>a)</w:t>
            </w:r>
            <w:r w:rsidRPr="004D4D4A">
              <w:tab/>
              <w:t xml:space="preserve">Os cães </w:t>
            </w:r>
            <w:r w:rsidRPr="004D4D4A">
              <w:rPr>
                <w:b/>
                <w:bCs/>
                <w:i/>
                <w:iCs/>
              </w:rPr>
              <w:t>e</w:t>
            </w:r>
            <w:r w:rsidRPr="004D4D4A">
              <w:t xml:space="preserve"> os gatos sob a sua responsabilidade sejam inspecionados pelos cuidadores de animais pelo menos uma vez por dia;</w:t>
            </w:r>
          </w:p>
        </w:tc>
        <w:tc>
          <w:tcPr>
            <w:tcW w:w="4876" w:type="dxa"/>
          </w:tcPr>
          <w:p w14:paraId="35BFEEDF" w14:textId="77777777" w:rsidR="00CA6634" w:rsidRPr="004D4D4A" w:rsidRDefault="00CA6634" w:rsidP="00407EB3">
            <w:pPr>
              <w:pStyle w:val="Normal6"/>
              <w:rPr>
                <w:szCs w:val="24"/>
              </w:rPr>
            </w:pPr>
            <w:r w:rsidRPr="004D4D4A">
              <w:t>a)</w:t>
            </w:r>
            <w:r w:rsidRPr="004D4D4A">
              <w:tab/>
              <w:t xml:space="preserve">Os cães </w:t>
            </w:r>
            <w:r w:rsidRPr="004D4D4A">
              <w:rPr>
                <w:b/>
                <w:bCs/>
                <w:i/>
                <w:iCs/>
              </w:rPr>
              <w:t>ou</w:t>
            </w:r>
            <w:r w:rsidRPr="004D4D4A">
              <w:t xml:space="preserve"> os gatos sob a sua responsabilidade sejam inspecionados pelos cuidadores de animais pelo menos uma vez por dia </w:t>
            </w:r>
            <w:r w:rsidRPr="004D4D4A">
              <w:rPr>
                <w:b/>
                <w:bCs/>
                <w:i/>
                <w:iCs/>
              </w:rPr>
              <w:t>e os cães e gatos vulneráveis, como os recém</w:t>
            </w:r>
            <w:r w:rsidRPr="004D4D4A">
              <w:rPr>
                <w:b/>
                <w:bCs/>
                <w:i/>
                <w:iCs/>
              </w:rPr>
              <w:noBreakHyphen/>
              <w:t>nascidos, os cães e gatos doentes ou com lesões e as cadelas e gatas em período de puerpério, sejam inspecionados com maior frequência</w:t>
            </w:r>
            <w:r w:rsidRPr="004D4D4A">
              <w:t>;</w:t>
            </w:r>
          </w:p>
        </w:tc>
      </w:tr>
    </w:tbl>
    <w:p w14:paraId="4F0C4AEE" w14:textId="77777777" w:rsidR="00CA6634" w:rsidRPr="004D4D4A" w:rsidRDefault="00CA6634" w:rsidP="00CA6634"/>
    <w:p w14:paraId="25A371C4" w14:textId="77777777" w:rsidR="00CA6634" w:rsidRPr="004D4D4A" w:rsidRDefault="00CA6634" w:rsidP="00CA6634">
      <w:pPr>
        <w:pStyle w:val="AmNumberTabs"/>
      </w:pPr>
      <w:r w:rsidRPr="004D4D4A">
        <w:t>Alteração</w:t>
      </w:r>
      <w:r w:rsidRPr="004D4D4A">
        <w:tab/>
      </w:r>
      <w:r w:rsidRPr="004D4D4A">
        <w:tab/>
        <w:t>142</w:t>
      </w:r>
    </w:p>
    <w:p w14:paraId="0A5035DC" w14:textId="77777777" w:rsidR="00CA6634" w:rsidRPr="004D4D4A" w:rsidRDefault="00CA6634" w:rsidP="00CA6634"/>
    <w:p w14:paraId="422F019A" w14:textId="77777777" w:rsidR="00CA6634" w:rsidRPr="004D4D4A" w:rsidRDefault="00CA6634" w:rsidP="00CA6634">
      <w:pPr>
        <w:pStyle w:val="NormalBold"/>
        <w:keepNext/>
      </w:pPr>
      <w:r w:rsidRPr="004D4D4A">
        <w:t>Proposta de regulamento</w:t>
      </w:r>
    </w:p>
    <w:p w14:paraId="205D5221" w14:textId="77777777" w:rsidR="00CA6634" w:rsidRPr="004D4D4A" w:rsidRDefault="00CA6634" w:rsidP="00CA6634">
      <w:pPr>
        <w:pStyle w:val="NormalBold"/>
      </w:pPr>
      <w:r w:rsidRPr="004D4D4A">
        <w:t>Artigo 13 – n.º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F3632FB" w14:textId="77777777" w:rsidTr="00407EB3">
        <w:trPr>
          <w:jc w:val="center"/>
        </w:trPr>
        <w:tc>
          <w:tcPr>
            <w:tcW w:w="9752" w:type="dxa"/>
            <w:gridSpan w:val="2"/>
          </w:tcPr>
          <w:p w14:paraId="37248605" w14:textId="77777777" w:rsidR="00CA6634" w:rsidRPr="004D4D4A" w:rsidRDefault="00CA6634" w:rsidP="00407EB3">
            <w:pPr>
              <w:keepNext/>
            </w:pPr>
          </w:p>
        </w:tc>
      </w:tr>
      <w:tr w:rsidR="00CA6634" w:rsidRPr="004D4D4A" w14:paraId="6B6969EA" w14:textId="77777777" w:rsidTr="00407EB3">
        <w:trPr>
          <w:jc w:val="center"/>
        </w:trPr>
        <w:tc>
          <w:tcPr>
            <w:tcW w:w="4876" w:type="dxa"/>
          </w:tcPr>
          <w:p w14:paraId="2D4E6D66" w14:textId="77777777" w:rsidR="00CA6634" w:rsidRPr="004D4D4A" w:rsidRDefault="00CA6634" w:rsidP="00407EB3">
            <w:pPr>
              <w:pStyle w:val="ColumnHeading"/>
              <w:keepNext/>
            </w:pPr>
            <w:r w:rsidRPr="004D4D4A">
              <w:t>Texto da Comissão</w:t>
            </w:r>
          </w:p>
        </w:tc>
        <w:tc>
          <w:tcPr>
            <w:tcW w:w="4876" w:type="dxa"/>
          </w:tcPr>
          <w:p w14:paraId="34C7ADF5" w14:textId="77777777" w:rsidR="00CA6634" w:rsidRPr="004D4D4A" w:rsidRDefault="00CA6634" w:rsidP="00407EB3">
            <w:pPr>
              <w:pStyle w:val="ColumnHeading"/>
              <w:keepNext/>
            </w:pPr>
            <w:r w:rsidRPr="004D4D4A">
              <w:t>Alteração</w:t>
            </w:r>
          </w:p>
        </w:tc>
      </w:tr>
      <w:tr w:rsidR="00CA6634" w:rsidRPr="004D4D4A" w14:paraId="2A443CE5" w14:textId="77777777" w:rsidTr="00407EB3">
        <w:trPr>
          <w:jc w:val="center"/>
        </w:trPr>
        <w:tc>
          <w:tcPr>
            <w:tcW w:w="4876" w:type="dxa"/>
          </w:tcPr>
          <w:p w14:paraId="46113503" w14:textId="77777777" w:rsidR="00CA6634" w:rsidRPr="004D4D4A" w:rsidRDefault="00CA6634" w:rsidP="00407EB3">
            <w:pPr>
              <w:pStyle w:val="Normal6"/>
            </w:pPr>
            <w:r w:rsidRPr="004D4D4A">
              <w:t>b)</w:t>
            </w:r>
            <w:r w:rsidRPr="004D4D4A">
              <w:tab/>
              <w:t>Os cães ou os gatos com sinais de doença, enfermidade, lesão ou bem</w:t>
            </w:r>
            <w:r w:rsidRPr="004D4D4A">
              <w:noBreakHyphen/>
              <w:t xml:space="preserve">estar de outro modo comprometido sejam transferidos, se necessário, sem demora injustificada para uma área separada, sejam tratados por um veterinário, se for caso disso, e aí mantidos até estarem totalmente recuperados </w:t>
            </w:r>
            <w:r w:rsidRPr="004D4D4A">
              <w:rPr>
                <w:b/>
                <w:bCs/>
                <w:i/>
                <w:iCs/>
              </w:rPr>
              <w:t>ou, em alternativa, eutanasiados sem demora injustificada</w:t>
            </w:r>
            <w:r w:rsidRPr="004D4D4A">
              <w:t>;</w:t>
            </w:r>
          </w:p>
        </w:tc>
        <w:tc>
          <w:tcPr>
            <w:tcW w:w="4876" w:type="dxa"/>
          </w:tcPr>
          <w:p w14:paraId="1D2B8970" w14:textId="77777777" w:rsidR="00CA6634" w:rsidRPr="004D4D4A" w:rsidRDefault="00CA6634" w:rsidP="00407EB3">
            <w:pPr>
              <w:pStyle w:val="Normal6"/>
              <w:rPr>
                <w:szCs w:val="24"/>
              </w:rPr>
            </w:pPr>
            <w:r w:rsidRPr="004D4D4A">
              <w:t>b)</w:t>
            </w:r>
            <w:r w:rsidRPr="004D4D4A">
              <w:tab/>
              <w:t>Os cães ou os gatos com sinais de doença, enfermidade, lesão ou bem</w:t>
            </w:r>
            <w:r w:rsidRPr="004D4D4A">
              <w:noBreakHyphen/>
              <w:t>estar de outro modo comprometido sejam transferidos, se necessário, sem demora injustificada para uma área separada, sejam tratados por um veterinário, se for caso disso, e aí mantidos até estarem totalmente recuperados;</w:t>
            </w:r>
          </w:p>
        </w:tc>
      </w:tr>
    </w:tbl>
    <w:p w14:paraId="16E0E14E" w14:textId="77777777" w:rsidR="00CA6634" w:rsidRPr="004D4D4A" w:rsidRDefault="00CA6634" w:rsidP="00CA6634"/>
    <w:p w14:paraId="4C302515" w14:textId="77777777" w:rsidR="00CA6634" w:rsidRPr="004D4D4A" w:rsidRDefault="00CA6634" w:rsidP="00CA6634">
      <w:pPr>
        <w:pStyle w:val="AmNumberTabs"/>
      </w:pPr>
      <w:r w:rsidRPr="004D4D4A">
        <w:t>Alteração</w:t>
      </w:r>
      <w:r w:rsidRPr="004D4D4A">
        <w:tab/>
      </w:r>
      <w:r w:rsidRPr="004D4D4A">
        <w:tab/>
        <w:t>143</w:t>
      </w:r>
    </w:p>
    <w:p w14:paraId="6E0B75DC" w14:textId="77777777" w:rsidR="00CA6634" w:rsidRPr="004D4D4A" w:rsidRDefault="00CA6634" w:rsidP="00CA6634"/>
    <w:p w14:paraId="48B573F4" w14:textId="77777777" w:rsidR="00CA6634" w:rsidRPr="004D4D4A" w:rsidRDefault="00CA6634" w:rsidP="00CA6634">
      <w:pPr>
        <w:pStyle w:val="NormalBold"/>
        <w:keepNext/>
      </w:pPr>
      <w:r w:rsidRPr="004D4D4A">
        <w:t>Proposta de regulamento</w:t>
      </w:r>
    </w:p>
    <w:p w14:paraId="742E3B5E" w14:textId="77777777" w:rsidR="00CA6634" w:rsidRPr="004D4D4A" w:rsidRDefault="00CA6634" w:rsidP="00CA6634">
      <w:pPr>
        <w:pStyle w:val="NormalBold"/>
      </w:pPr>
      <w:r w:rsidRPr="004D4D4A">
        <w:t>Artigo 13 – n.º 2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6B4CF2A" w14:textId="77777777" w:rsidTr="00407EB3">
        <w:trPr>
          <w:jc w:val="center"/>
        </w:trPr>
        <w:tc>
          <w:tcPr>
            <w:tcW w:w="9752" w:type="dxa"/>
            <w:gridSpan w:val="2"/>
          </w:tcPr>
          <w:p w14:paraId="2CA87C49" w14:textId="77777777" w:rsidR="00CA6634" w:rsidRPr="004D4D4A" w:rsidRDefault="00CA6634" w:rsidP="00407EB3">
            <w:pPr>
              <w:keepNext/>
            </w:pPr>
          </w:p>
        </w:tc>
      </w:tr>
      <w:tr w:rsidR="00CA6634" w:rsidRPr="004D4D4A" w14:paraId="10633802" w14:textId="77777777" w:rsidTr="00407EB3">
        <w:trPr>
          <w:jc w:val="center"/>
        </w:trPr>
        <w:tc>
          <w:tcPr>
            <w:tcW w:w="4876" w:type="dxa"/>
          </w:tcPr>
          <w:p w14:paraId="717C6582" w14:textId="77777777" w:rsidR="00CA6634" w:rsidRPr="004D4D4A" w:rsidRDefault="00CA6634" w:rsidP="00407EB3">
            <w:pPr>
              <w:pStyle w:val="ColumnHeading"/>
              <w:keepNext/>
            </w:pPr>
            <w:r w:rsidRPr="004D4D4A">
              <w:t>Texto da Comissão</w:t>
            </w:r>
          </w:p>
        </w:tc>
        <w:tc>
          <w:tcPr>
            <w:tcW w:w="4876" w:type="dxa"/>
          </w:tcPr>
          <w:p w14:paraId="4C4F119B" w14:textId="77777777" w:rsidR="00CA6634" w:rsidRPr="004D4D4A" w:rsidRDefault="00CA6634" w:rsidP="00407EB3">
            <w:pPr>
              <w:pStyle w:val="ColumnHeading"/>
              <w:keepNext/>
            </w:pPr>
            <w:r w:rsidRPr="004D4D4A">
              <w:t>Alteração</w:t>
            </w:r>
          </w:p>
        </w:tc>
      </w:tr>
      <w:tr w:rsidR="00CA6634" w:rsidRPr="004D4D4A" w14:paraId="1AF6F89B" w14:textId="77777777" w:rsidTr="00407EB3">
        <w:trPr>
          <w:jc w:val="center"/>
        </w:trPr>
        <w:tc>
          <w:tcPr>
            <w:tcW w:w="4876" w:type="dxa"/>
          </w:tcPr>
          <w:p w14:paraId="49687041" w14:textId="77777777" w:rsidR="00CA6634" w:rsidRPr="004D4D4A" w:rsidRDefault="00CA6634" w:rsidP="00407EB3">
            <w:pPr>
              <w:pStyle w:val="Normal6"/>
            </w:pPr>
            <w:r w:rsidRPr="004D4D4A">
              <w:t>c)</w:t>
            </w:r>
            <w:r w:rsidRPr="004D4D4A">
              <w:tab/>
              <w:t xml:space="preserve">A eutanásia </w:t>
            </w:r>
            <w:r w:rsidRPr="004D4D4A">
              <w:rPr>
                <w:b/>
                <w:bCs/>
                <w:i/>
                <w:iCs/>
              </w:rPr>
              <w:t>de um cão ou de um gato</w:t>
            </w:r>
            <w:r w:rsidRPr="004D4D4A">
              <w:t xml:space="preserve"> só seja efetuada por um veterinário;</w:t>
            </w:r>
          </w:p>
        </w:tc>
        <w:tc>
          <w:tcPr>
            <w:tcW w:w="4876" w:type="dxa"/>
          </w:tcPr>
          <w:p w14:paraId="46A74B0C" w14:textId="77777777" w:rsidR="00CA6634" w:rsidRPr="004D4D4A" w:rsidRDefault="00CA6634" w:rsidP="00407EB3">
            <w:pPr>
              <w:pStyle w:val="Normal6"/>
              <w:rPr>
                <w:szCs w:val="24"/>
              </w:rPr>
            </w:pPr>
            <w:r w:rsidRPr="004D4D4A">
              <w:t>c)</w:t>
            </w:r>
            <w:r w:rsidRPr="004D4D4A">
              <w:tab/>
            </w:r>
            <w:r w:rsidRPr="004D4D4A">
              <w:rPr>
                <w:b/>
                <w:bCs/>
                <w:i/>
                <w:iCs/>
              </w:rPr>
              <w:t>Sempre que, nos casos a que se refere a alínea b), a recuperação não seja exequível e os cães ou gatos sintam dor intensa ou sofrimento que não possam ser aliviados, e que mantê</w:t>
            </w:r>
            <w:r w:rsidRPr="004D4D4A">
              <w:rPr>
                <w:b/>
                <w:bCs/>
                <w:i/>
                <w:iCs/>
              </w:rPr>
              <w:noBreakHyphen/>
              <w:t>los vivos seja contrário ao seu bem</w:t>
            </w:r>
            <w:r w:rsidRPr="004D4D4A">
              <w:rPr>
                <w:b/>
                <w:bCs/>
                <w:i/>
                <w:iCs/>
              </w:rPr>
              <w:noBreakHyphen/>
              <w:t>estar,</w:t>
            </w:r>
            <w:r w:rsidRPr="004D4D4A">
              <w:t xml:space="preserve"> a eutanásia só seja efetuada por um veterinário </w:t>
            </w:r>
            <w:r w:rsidRPr="004D4D4A">
              <w:rPr>
                <w:b/>
                <w:bCs/>
                <w:i/>
                <w:iCs/>
              </w:rPr>
              <w:t>e com o consentimento prévio do operador</w:t>
            </w:r>
            <w:r w:rsidRPr="004D4D4A">
              <w:t>;</w:t>
            </w:r>
          </w:p>
        </w:tc>
      </w:tr>
    </w:tbl>
    <w:p w14:paraId="0FAC25B5" w14:textId="77777777" w:rsidR="00CA6634" w:rsidRPr="004D4D4A" w:rsidRDefault="00CA6634" w:rsidP="00CA6634"/>
    <w:p w14:paraId="5A2F4A99" w14:textId="77777777" w:rsidR="00CA6634" w:rsidRPr="004D4D4A" w:rsidRDefault="00CA6634" w:rsidP="00CA6634">
      <w:pPr>
        <w:pStyle w:val="AmNumberTabs"/>
      </w:pPr>
      <w:r w:rsidRPr="004D4D4A">
        <w:t>Alteração</w:t>
      </w:r>
      <w:r w:rsidRPr="004D4D4A">
        <w:tab/>
      </w:r>
      <w:r w:rsidRPr="004D4D4A">
        <w:tab/>
        <w:t>144</w:t>
      </w:r>
    </w:p>
    <w:p w14:paraId="634DB21C" w14:textId="77777777" w:rsidR="00CA6634" w:rsidRPr="004D4D4A" w:rsidRDefault="00CA6634" w:rsidP="00CA6634"/>
    <w:p w14:paraId="36B6D6E8" w14:textId="77777777" w:rsidR="00CA6634" w:rsidRPr="004D4D4A" w:rsidRDefault="00CA6634" w:rsidP="00CA6634">
      <w:pPr>
        <w:pStyle w:val="NormalBold"/>
        <w:keepNext/>
      </w:pPr>
      <w:r w:rsidRPr="004D4D4A">
        <w:t>Proposta de regulamento</w:t>
      </w:r>
    </w:p>
    <w:p w14:paraId="1F5F49FD" w14:textId="77777777" w:rsidR="00CA6634" w:rsidRPr="004D4D4A" w:rsidRDefault="00CA6634" w:rsidP="00CA6634">
      <w:pPr>
        <w:pStyle w:val="NormalBold"/>
      </w:pPr>
      <w:r w:rsidRPr="004D4D4A">
        <w:t>Artigo 13 – n.º 2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647AAAC" w14:textId="77777777" w:rsidTr="00407EB3">
        <w:trPr>
          <w:jc w:val="center"/>
        </w:trPr>
        <w:tc>
          <w:tcPr>
            <w:tcW w:w="9752" w:type="dxa"/>
            <w:gridSpan w:val="2"/>
          </w:tcPr>
          <w:p w14:paraId="25A6423B" w14:textId="77777777" w:rsidR="00CA6634" w:rsidRPr="004D4D4A" w:rsidRDefault="00CA6634" w:rsidP="00407EB3">
            <w:pPr>
              <w:keepNext/>
            </w:pPr>
          </w:p>
        </w:tc>
      </w:tr>
      <w:tr w:rsidR="00CA6634" w:rsidRPr="004D4D4A" w14:paraId="7BB78215" w14:textId="77777777" w:rsidTr="00407EB3">
        <w:trPr>
          <w:jc w:val="center"/>
        </w:trPr>
        <w:tc>
          <w:tcPr>
            <w:tcW w:w="4876" w:type="dxa"/>
          </w:tcPr>
          <w:p w14:paraId="366B6F23" w14:textId="77777777" w:rsidR="00CA6634" w:rsidRPr="004D4D4A" w:rsidRDefault="00CA6634" w:rsidP="00407EB3">
            <w:pPr>
              <w:pStyle w:val="ColumnHeading"/>
              <w:keepNext/>
            </w:pPr>
            <w:r w:rsidRPr="004D4D4A">
              <w:t>Texto da Comissão</w:t>
            </w:r>
          </w:p>
        </w:tc>
        <w:tc>
          <w:tcPr>
            <w:tcW w:w="4876" w:type="dxa"/>
          </w:tcPr>
          <w:p w14:paraId="529365DC" w14:textId="77777777" w:rsidR="00CA6634" w:rsidRPr="004D4D4A" w:rsidRDefault="00CA6634" w:rsidP="00407EB3">
            <w:pPr>
              <w:pStyle w:val="ColumnHeading"/>
              <w:keepNext/>
            </w:pPr>
            <w:r w:rsidRPr="004D4D4A">
              <w:t>Alteração</w:t>
            </w:r>
          </w:p>
        </w:tc>
      </w:tr>
      <w:tr w:rsidR="00CA6634" w:rsidRPr="004D4D4A" w14:paraId="6BF82F74" w14:textId="77777777" w:rsidTr="00407EB3">
        <w:trPr>
          <w:jc w:val="center"/>
        </w:trPr>
        <w:tc>
          <w:tcPr>
            <w:tcW w:w="4876" w:type="dxa"/>
          </w:tcPr>
          <w:p w14:paraId="4A0665AD" w14:textId="77777777" w:rsidR="00CA6634" w:rsidRPr="004D4D4A" w:rsidRDefault="00CA6634" w:rsidP="00407EB3">
            <w:pPr>
              <w:pStyle w:val="Normal6"/>
            </w:pPr>
            <w:r w:rsidRPr="004D4D4A">
              <w:t>d)</w:t>
            </w:r>
            <w:r w:rsidRPr="004D4D4A">
              <w:tab/>
              <w:t>Estejam em vigor medidas</w:t>
            </w:r>
            <w:r w:rsidRPr="004D4D4A">
              <w:rPr>
                <w:b/>
                <w:bCs/>
                <w:i/>
                <w:iCs/>
              </w:rPr>
              <w:t>, incluindo medicamentos veterinários,</w:t>
            </w:r>
            <w:r w:rsidRPr="004D4D4A">
              <w:t xml:space="preserve"> para prevenir e controlar parasitas externos e internos, incluindo tratamentos veterinários preventivos para prevenir doenças comuns a que os cães ou gatos possam estar expostos, tendo devidamente em conta a situação epidemiológica;</w:t>
            </w:r>
          </w:p>
        </w:tc>
        <w:tc>
          <w:tcPr>
            <w:tcW w:w="4876" w:type="dxa"/>
          </w:tcPr>
          <w:p w14:paraId="72777609" w14:textId="77777777" w:rsidR="00CA6634" w:rsidRPr="004D4D4A" w:rsidRDefault="00CA6634" w:rsidP="00407EB3">
            <w:pPr>
              <w:pStyle w:val="Normal6"/>
              <w:rPr>
                <w:szCs w:val="24"/>
              </w:rPr>
            </w:pPr>
            <w:r w:rsidRPr="004D4D4A">
              <w:t>d)</w:t>
            </w:r>
            <w:r w:rsidRPr="004D4D4A">
              <w:tab/>
              <w:t>Estejam em vigor medidas para prevenir e controlar parasitas externos e internos, incluindo tratamentos veterinários preventivos</w:t>
            </w:r>
            <w:r w:rsidRPr="004D4D4A">
              <w:rPr>
                <w:b/>
                <w:bCs/>
                <w:i/>
                <w:iCs/>
              </w:rPr>
              <w:t>, como a vacinação,</w:t>
            </w:r>
            <w:r w:rsidRPr="004D4D4A">
              <w:t xml:space="preserve"> para prevenir doenças comuns a que os cães ou gatos possam estar expostos, tendo devidamente em conta a situação epidemiológica;</w:t>
            </w:r>
          </w:p>
        </w:tc>
      </w:tr>
    </w:tbl>
    <w:p w14:paraId="2B415C78" w14:textId="77777777" w:rsidR="00CA6634" w:rsidRPr="004D4D4A" w:rsidRDefault="00CA6634" w:rsidP="00CA6634"/>
    <w:p w14:paraId="05852DA8" w14:textId="77777777" w:rsidR="00CA6634" w:rsidRPr="004D4D4A" w:rsidRDefault="00CA6634" w:rsidP="00CA6634">
      <w:pPr>
        <w:pStyle w:val="AmNumberTabs"/>
      </w:pPr>
      <w:r w:rsidRPr="004D4D4A">
        <w:lastRenderedPageBreak/>
        <w:t>Alteração</w:t>
      </w:r>
      <w:r w:rsidRPr="004D4D4A">
        <w:tab/>
      </w:r>
      <w:r w:rsidRPr="004D4D4A">
        <w:tab/>
        <w:t>145</w:t>
      </w:r>
    </w:p>
    <w:p w14:paraId="61353323" w14:textId="77777777" w:rsidR="00CA6634" w:rsidRPr="004D4D4A" w:rsidRDefault="00CA6634" w:rsidP="00CA6634"/>
    <w:p w14:paraId="50F7ACE4" w14:textId="77777777" w:rsidR="00CA6634" w:rsidRPr="004D4D4A" w:rsidRDefault="00CA6634" w:rsidP="00CA6634">
      <w:pPr>
        <w:pStyle w:val="NormalBold"/>
        <w:keepNext/>
      </w:pPr>
      <w:r w:rsidRPr="004D4D4A">
        <w:t>Proposta de regulamento</w:t>
      </w:r>
    </w:p>
    <w:p w14:paraId="48B0853D" w14:textId="77777777" w:rsidR="00CA6634" w:rsidRPr="004D4D4A" w:rsidRDefault="00CA6634" w:rsidP="00CA6634">
      <w:pPr>
        <w:pStyle w:val="NormalBold"/>
      </w:pPr>
      <w:r w:rsidRPr="004D4D4A">
        <w:t>Artigo 13 – n.º 2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4C40D77" w14:textId="77777777" w:rsidTr="00407EB3">
        <w:trPr>
          <w:jc w:val="center"/>
        </w:trPr>
        <w:tc>
          <w:tcPr>
            <w:tcW w:w="9752" w:type="dxa"/>
            <w:gridSpan w:val="2"/>
          </w:tcPr>
          <w:p w14:paraId="36F449E8" w14:textId="77777777" w:rsidR="00CA6634" w:rsidRPr="004D4D4A" w:rsidRDefault="00CA6634" w:rsidP="00407EB3">
            <w:pPr>
              <w:keepNext/>
            </w:pPr>
          </w:p>
        </w:tc>
      </w:tr>
      <w:tr w:rsidR="00CA6634" w:rsidRPr="004D4D4A" w14:paraId="66D8989B" w14:textId="77777777" w:rsidTr="00407EB3">
        <w:trPr>
          <w:jc w:val="center"/>
        </w:trPr>
        <w:tc>
          <w:tcPr>
            <w:tcW w:w="4876" w:type="dxa"/>
          </w:tcPr>
          <w:p w14:paraId="00457350" w14:textId="77777777" w:rsidR="00CA6634" w:rsidRPr="004D4D4A" w:rsidRDefault="00CA6634" w:rsidP="00407EB3">
            <w:pPr>
              <w:pStyle w:val="ColumnHeading"/>
              <w:keepNext/>
            </w:pPr>
            <w:r w:rsidRPr="004D4D4A">
              <w:t>Texto da Comissão</w:t>
            </w:r>
          </w:p>
        </w:tc>
        <w:tc>
          <w:tcPr>
            <w:tcW w:w="4876" w:type="dxa"/>
          </w:tcPr>
          <w:p w14:paraId="036578D1" w14:textId="77777777" w:rsidR="00CA6634" w:rsidRPr="004D4D4A" w:rsidRDefault="00CA6634" w:rsidP="00407EB3">
            <w:pPr>
              <w:pStyle w:val="ColumnHeading"/>
              <w:keepNext/>
            </w:pPr>
            <w:r w:rsidRPr="004D4D4A">
              <w:t>Alteração</w:t>
            </w:r>
          </w:p>
        </w:tc>
      </w:tr>
      <w:tr w:rsidR="00CA6634" w:rsidRPr="004D4D4A" w14:paraId="705532BA" w14:textId="77777777" w:rsidTr="00407EB3">
        <w:trPr>
          <w:jc w:val="center"/>
        </w:trPr>
        <w:tc>
          <w:tcPr>
            <w:tcW w:w="4876" w:type="dxa"/>
          </w:tcPr>
          <w:p w14:paraId="1E6360BE" w14:textId="77777777" w:rsidR="00CA6634" w:rsidRPr="004D4D4A" w:rsidRDefault="00CA6634" w:rsidP="00407EB3">
            <w:pPr>
              <w:pStyle w:val="Normal6"/>
            </w:pPr>
            <w:r w:rsidRPr="004D4D4A">
              <w:t>e)</w:t>
            </w:r>
            <w:r w:rsidRPr="004D4D4A">
              <w:tab/>
              <w:t xml:space="preserve">Os materiais de enriquecimento não apresentem qualquer risco de </w:t>
            </w:r>
            <w:r w:rsidRPr="004D4D4A">
              <w:rPr>
                <w:b/>
                <w:bCs/>
                <w:i/>
                <w:iCs/>
              </w:rPr>
              <w:t>lesões ou de</w:t>
            </w:r>
            <w:r w:rsidRPr="004D4D4A">
              <w:t xml:space="preserve"> contaminação biológica ou química </w:t>
            </w:r>
            <w:r w:rsidRPr="004D4D4A">
              <w:rPr>
                <w:b/>
                <w:bCs/>
                <w:i/>
                <w:iCs/>
              </w:rPr>
              <w:t>ou qualquer outro risco para a saúde</w:t>
            </w:r>
            <w:r w:rsidRPr="004D4D4A">
              <w:t>.</w:t>
            </w:r>
          </w:p>
        </w:tc>
        <w:tc>
          <w:tcPr>
            <w:tcW w:w="4876" w:type="dxa"/>
          </w:tcPr>
          <w:p w14:paraId="658311F8" w14:textId="77777777" w:rsidR="00CA6634" w:rsidRPr="004D4D4A" w:rsidRDefault="00CA6634" w:rsidP="00407EB3">
            <w:pPr>
              <w:pStyle w:val="Normal6"/>
              <w:rPr>
                <w:szCs w:val="24"/>
              </w:rPr>
            </w:pPr>
            <w:r w:rsidRPr="004D4D4A">
              <w:t>e)</w:t>
            </w:r>
            <w:r w:rsidRPr="004D4D4A">
              <w:tab/>
              <w:t>Os materiais de enriquecimento não apresentem qualquer risco de contaminação biológica ou química.</w:t>
            </w:r>
          </w:p>
        </w:tc>
      </w:tr>
    </w:tbl>
    <w:p w14:paraId="0F880F65" w14:textId="77777777" w:rsidR="00CA6634" w:rsidRPr="004D4D4A" w:rsidRDefault="00CA6634" w:rsidP="00CA6634"/>
    <w:p w14:paraId="71C3590D" w14:textId="77777777" w:rsidR="00CA6634" w:rsidRPr="004D4D4A" w:rsidRDefault="00CA6634" w:rsidP="00CA6634">
      <w:pPr>
        <w:pStyle w:val="AmNumberTabs"/>
      </w:pPr>
      <w:r w:rsidRPr="004D4D4A">
        <w:t>Alteração</w:t>
      </w:r>
      <w:r w:rsidRPr="004D4D4A">
        <w:tab/>
      </w:r>
      <w:r w:rsidRPr="004D4D4A">
        <w:tab/>
        <w:t>146</w:t>
      </w:r>
    </w:p>
    <w:p w14:paraId="6E3C2CE0" w14:textId="77777777" w:rsidR="00CA6634" w:rsidRPr="004D4D4A" w:rsidRDefault="00CA6634" w:rsidP="00CA6634"/>
    <w:p w14:paraId="15926F9C" w14:textId="77777777" w:rsidR="00CA6634" w:rsidRPr="004D4D4A" w:rsidRDefault="00CA6634" w:rsidP="00CA6634">
      <w:pPr>
        <w:pStyle w:val="NormalBold"/>
        <w:keepNext/>
      </w:pPr>
      <w:r w:rsidRPr="004D4D4A">
        <w:t>Proposta de regulamento</w:t>
      </w:r>
    </w:p>
    <w:p w14:paraId="2DD06C3F" w14:textId="77777777" w:rsidR="00CA6634" w:rsidRPr="004D4D4A" w:rsidRDefault="00CA6634" w:rsidP="00CA6634">
      <w:pPr>
        <w:pStyle w:val="NormalBold"/>
      </w:pPr>
      <w:r w:rsidRPr="004D4D4A">
        <w:t>Artigo 13 – n.º 2 – alínea e</w:t>
      </w:r>
      <w:r w:rsidRPr="004D4D4A">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8AAB847" w14:textId="77777777" w:rsidTr="00407EB3">
        <w:trPr>
          <w:jc w:val="center"/>
        </w:trPr>
        <w:tc>
          <w:tcPr>
            <w:tcW w:w="9752" w:type="dxa"/>
            <w:gridSpan w:val="2"/>
          </w:tcPr>
          <w:p w14:paraId="2FD565AF" w14:textId="77777777" w:rsidR="00CA6634" w:rsidRPr="004D4D4A" w:rsidRDefault="00CA6634" w:rsidP="00407EB3">
            <w:pPr>
              <w:keepNext/>
            </w:pPr>
          </w:p>
        </w:tc>
      </w:tr>
      <w:tr w:rsidR="00CA6634" w:rsidRPr="004D4D4A" w14:paraId="500920D2" w14:textId="77777777" w:rsidTr="00407EB3">
        <w:trPr>
          <w:jc w:val="center"/>
        </w:trPr>
        <w:tc>
          <w:tcPr>
            <w:tcW w:w="4876" w:type="dxa"/>
          </w:tcPr>
          <w:p w14:paraId="386C3D22" w14:textId="77777777" w:rsidR="00CA6634" w:rsidRPr="004D4D4A" w:rsidRDefault="00CA6634" w:rsidP="00407EB3">
            <w:pPr>
              <w:pStyle w:val="ColumnHeading"/>
              <w:keepNext/>
            </w:pPr>
            <w:r w:rsidRPr="004D4D4A">
              <w:t>Texto da Comissão</w:t>
            </w:r>
          </w:p>
        </w:tc>
        <w:tc>
          <w:tcPr>
            <w:tcW w:w="4876" w:type="dxa"/>
          </w:tcPr>
          <w:p w14:paraId="2B7203D1" w14:textId="77777777" w:rsidR="00CA6634" w:rsidRPr="004D4D4A" w:rsidRDefault="00CA6634" w:rsidP="00407EB3">
            <w:pPr>
              <w:pStyle w:val="ColumnHeading"/>
              <w:keepNext/>
            </w:pPr>
            <w:r w:rsidRPr="004D4D4A">
              <w:t>Alteração</w:t>
            </w:r>
          </w:p>
        </w:tc>
      </w:tr>
      <w:tr w:rsidR="00CA6634" w:rsidRPr="004D4D4A" w14:paraId="0406BD94" w14:textId="77777777" w:rsidTr="00407EB3">
        <w:trPr>
          <w:jc w:val="center"/>
        </w:trPr>
        <w:tc>
          <w:tcPr>
            <w:tcW w:w="4876" w:type="dxa"/>
          </w:tcPr>
          <w:p w14:paraId="093D0577" w14:textId="77777777" w:rsidR="00CA6634" w:rsidRPr="004D4D4A" w:rsidRDefault="00CA6634" w:rsidP="00407EB3">
            <w:pPr>
              <w:pStyle w:val="Normal6"/>
            </w:pPr>
          </w:p>
        </w:tc>
        <w:tc>
          <w:tcPr>
            <w:tcW w:w="4876" w:type="dxa"/>
          </w:tcPr>
          <w:p w14:paraId="05074C4C" w14:textId="77777777" w:rsidR="00CA6634" w:rsidRPr="004D4D4A" w:rsidRDefault="00CA6634" w:rsidP="00407EB3">
            <w:pPr>
              <w:pStyle w:val="Normal6"/>
              <w:rPr>
                <w:szCs w:val="24"/>
              </w:rPr>
            </w:pPr>
            <w:r w:rsidRPr="004D4D4A">
              <w:rPr>
                <w:b/>
                <w:i/>
              </w:rPr>
              <w:t>e</w:t>
            </w:r>
            <w:r w:rsidRPr="004D4D4A">
              <w:rPr>
                <w:b/>
                <w:i/>
              </w:rPr>
              <w:noBreakHyphen/>
              <w:t>A)</w:t>
            </w:r>
            <w:r w:rsidRPr="004D4D4A">
              <w:rPr>
                <w:b/>
                <w:i/>
              </w:rPr>
              <w:tab/>
              <w:t>Se disponíveis, sejam fornecidas à pessoa que adquire um cão ou um gato informações pertinentes relacionadas com a saúde, designadamente informações sobre a vacinação, as alergias, o estado de saúde e a propriedade responsável, em conformidade com o artigo 8.º, n.º 1.</w:t>
            </w:r>
          </w:p>
        </w:tc>
      </w:tr>
      <w:tr w:rsidR="00CA6634" w:rsidRPr="004D4D4A" w14:paraId="1715C76C" w14:textId="77777777" w:rsidTr="00407EB3">
        <w:trPr>
          <w:jc w:val="center"/>
        </w:trPr>
        <w:tc>
          <w:tcPr>
            <w:tcW w:w="4876" w:type="dxa"/>
          </w:tcPr>
          <w:p w14:paraId="11A39290" w14:textId="77777777" w:rsidR="00CA6634" w:rsidRPr="004D4D4A" w:rsidRDefault="00CA6634" w:rsidP="00407EB3">
            <w:pPr>
              <w:pStyle w:val="Normal6"/>
            </w:pPr>
          </w:p>
        </w:tc>
        <w:tc>
          <w:tcPr>
            <w:tcW w:w="4876" w:type="dxa"/>
          </w:tcPr>
          <w:p w14:paraId="4B3A4FD7" w14:textId="77777777" w:rsidR="00CA6634" w:rsidRPr="004D4D4A" w:rsidRDefault="00CA6634" w:rsidP="00407EB3">
            <w:pPr>
              <w:pStyle w:val="Normal6"/>
              <w:rPr>
                <w:szCs w:val="24"/>
              </w:rPr>
            </w:pPr>
            <w:r w:rsidRPr="004D4D4A">
              <w:rPr>
                <w:b/>
                <w:i/>
              </w:rPr>
              <w:t>A alínea a) não é aplicável aos estabelecimentos de criação onde são detidos cães de guarda de gado, durante os períodos em que estes cães são utilizados para fins de pastoreio ou treino.</w:t>
            </w:r>
          </w:p>
        </w:tc>
      </w:tr>
    </w:tbl>
    <w:p w14:paraId="39902552" w14:textId="77777777" w:rsidR="00CA6634" w:rsidRPr="004D4D4A" w:rsidRDefault="00CA6634" w:rsidP="00CA6634"/>
    <w:p w14:paraId="69F47F45" w14:textId="77777777" w:rsidR="00CA6634" w:rsidRPr="004D4D4A" w:rsidRDefault="00CA6634" w:rsidP="00CA6634">
      <w:pPr>
        <w:pStyle w:val="AmNumberTabs"/>
      </w:pPr>
      <w:r w:rsidRPr="004D4D4A">
        <w:t>Alteração</w:t>
      </w:r>
      <w:r w:rsidRPr="004D4D4A">
        <w:tab/>
      </w:r>
      <w:r w:rsidRPr="004D4D4A">
        <w:tab/>
        <w:t>147</w:t>
      </w:r>
    </w:p>
    <w:p w14:paraId="63C37B04" w14:textId="77777777" w:rsidR="00CA6634" w:rsidRPr="004D4D4A" w:rsidRDefault="00CA6634" w:rsidP="00CA6634">
      <w:pPr>
        <w:pStyle w:val="NormalBold12b"/>
      </w:pPr>
      <w:r w:rsidRPr="004D4D4A">
        <w:t>Proposta de regulamento</w:t>
      </w:r>
    </w:p>
    <w:p w14:paraId="5D533972" w14:textId="77777777" w:rsidR="00CA6634" w:rsidRPr="004D4D4A" w:rsidRDefault="00CA6634" w:rsidP="00CA6634">
      <w:pPr>
        <w:pStyle w:val="NormalBold"/>
      </w:pPr>
      <w:r w:rsidRPr="004D4D4A">
        <w:t>Artigo 13 – n.º 2</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245EA8FA" w14:textId="77777777" w:rsidTr="00407EB3">
        <w:trPr>
          <w:trHeight w:hRule="exact" w:val="240"/>
          <w:jc w:val="center"/>
        </w:trPr>
        <w:tc>
          <w:tcPr>
            <w:tcW w:w="9752" w:type="dxa"/>
            <w:gridSpan w:val="2"/>
            <w:tcBorders>
              <w:top w:val="nil"/>
              <w:left w:val="nil"/>
              <w:bottom w:val="nil"/>
              <w:right w:val="nil"/>
            </w:tcBorders>
          </w:tcPr>
          <w:p w14:paraId="5CCFA0F4" w14:textId="77777777" w:rsidR="00CA6634" w:rsidRPr="004D4D4A" w:rsidRDefault="00CA6634" w:rsidP="00407EB3"/>
        </w:tc>
      </w:tr>
      <w:tr w:rsidR="00CA6634" w:rsidRPr="004D4D4A" w14:paraId="0DEA8A88" w14:textId="77777777" w:rsidTr="00407EB3">
        <w:trPr>
          <w:trHeight w:val="240"/>
          <w:jc w:val="center"/>
        </w:trPr>
        <w:tc>
          <w:tcPr>
            <w:tcW w:w="4876" w:type="dxa"/>
            <w:tcBorders>
              <w:top w:val="nil"/>
              <w:left w:val="nil"/>
              <w:bottom w:val="nil"/>
              <w:right w:val="nil"/>
            </w:tcBorders>
          </w:tcPr>
          <w:p w14:paraId="5E854DB8"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3B036FF3" w14:textId="77777777" w:rsidR="00CA6634" w:rsidRPr="004D4D4A" w:rsidRDefault="00CA6634" w:rsidP="00407EB3">
            <w:pPr>
              <w:pStyle w:val="AmColumnHeading"/>
            </w:pPr>
            <w:r w:rsidRPr="004D4D4A">
              <w:t>Alteração</w:t>
            </w:r>
          </w:p>
        </w:tc>
      </w:tr>
      <w:tr w:rsidR="00CA6634" w:rsidRPr="004D4D4A" w14:paraId="2D76FD33" w14:textId="77777777" w:rsidTr="00407EB3">
        <w:trPr>
          <w:jc w:val="center"/>
        </w:trPr>
        <w:tc>
          <w:tcPr>
            <w:tcW w:w="4876" w:type="dxa"/>
            <w:tcBorders>
              <w:top w:val="nil"/>
              <w:left w:val="nil"/>
              <w:bottom w:val="nil"/>
              <w:right w:val="nil"/>
            </w:tcBorders>
          </w:tcPr>
          <w:p w14:paraId="79D1414B" w14:textId="77777777" w:rsidR="00CA6634" w:rsidRPr="004D4D4A" w:rsidRDefault="00CA6634" w:rsidP="00407EB3">
            <w:pPr>
              <w:pStyle w:val="Normal6a"/>
            </w:pPr>
          </w:p>
        </w:tc>
        <w:tc>
          <w:tcPr>
            <w:tcW w:w="4876" w:type="dxa"/>
            <w:tcBorders>
              <w:top w:val="nil"/>
              <w:left w:val="nil"/>
              <w:bottom w:val="nil"/>
              <w:right w:val="nil"/>
            </w:tcBorders>
          </w:tcPr>
          <w:p w14:paraId="6BC2DBCB" w14:textId="77777777" w:rsidR="00CA6634" w:rsidRPr="004D4D4A" w:rsidRDefault="00CA6634" w:rsidP="00407EB3">
            <w:pPr>
              <w:pStyle w:val="Normal6a"/>
            </w:pPr>
            <w:r w:rsidRPr="004D4D4A">
              <w:rPr>
                <w:b/>
                <w:i/>
              </w:rPr>
              <w:t>2</w:t>
            </w:r>
            <w:r w:rsidRPr="004D4D4A">
              <w:rPr>
                <w:b/>
                <w:i/>
              </w:rPr>
              <w:noBreakHyphen/>
              <w:t>A.</w:t>
            </w:r>
            <w:r w:rsidRPr="004D4D4A">
              <w:tab/>
            </w:r>
            <w:r w:rsidRPr="004D4D4A">
              <w:rPr>
                <w:b/>
                <w:i/>
              </w:rPr>
              <w:t>É proibida a eutanásia de um cão ou de um gato em abrigos para animais como uma solução de controlo da população.</w:t>
            </w:r>
          </w:p>
        </w:tc>
      </w:tr>
    </w:tbl>
    <w:p w14:paraId="48DC4A25" w14:textId="77777777" w:rsidR="00CA6634" w:rsidRPr="004D4D4A" w:rsidRDefault="00CA6634" w:rsidP="00CA6634">
      <w:pPr>
        <w:pStyle w:val="AmNumberTabs"/>
      </w:pPr>
      <w:r w:rsidRPr="004D4D4A">
        <w:t>Alteração</w:t>
      </w:r>
      <w:r w:rsidRPr="004D4D4A">
        <w:tab/>
      </w:r>
      <w:r w:rsidRPr="004D4D4A">
        <w:tab/>
        <w:t>148</w:t>
      </w:r>
    </w:p>
    <w:p w14:paraId="46154542" w14:textId="77777777" w:rsidR="00CA6634" w:rsidRPr="004D4D4A" w:rsidRDefault="00CA6634" w:rsidP="00CA6634">
      <w:pPr>
        <w:pStyle w:val="NormalBold"/>
      </w:pPr>
      <w:r w:rsidRPr="004D4D4A">
        <w:t>Proposta de regulamento</w:t>
      </w:r>
    </w:p>
    <w:p w14:paraId="390ECA52" w14:textId="77777777" w:rsidR="00CA6634" w:rsidRPr="004D4D4A" w:rsidRDefault="00CA6634" w:rsidP="00CA6634">
      <w:pPr>
        <w:pStyle w:val="NormalBold"/>
      </w:pPr>
      <w:r w:rsidRPr="004D4D4A">
        <w:t>Artigo 13 – n.º 2 – alínea e</w:t>
      </w:r>
      <w:r w:rsidRPr="004D4D4A">
        <w:noBreakHyphen/>
        <w:t>B)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1B936A89" w14:textId="77777777" w:rsidTr="00407EB3">
        <w:trPr>
          <w:trHeight w:hRule="exact" w:val="240"/>
          <w:jc w:val="center"/>
        </w:trPr>
        <w:tc>
          <w:tcPr>
            <w:tcW w:w="9752" w:type="dxa"/>
            <w:gridSpan w:val="2"/>
            <w:tcBorders>
              <w:top w:val="nil"/>
              <w:left w:val="nil"/>
              <w:bottom w:val="nil"/>
              <w:right w:val="nil"/>
            </w:tcBorders>
          </w:tcPr>
          <w:p w14:paraId="0774815C" w14:textId="77777777" w:rsidR="00CA6634" w:rsidRPr="004D4D4A" w:rsidRDefault="00CA6634" w:rsidP="00407EB3"/>
        </w:tc>
      </w:tr>
      <w:tr w:rsidR="00CA6634" w:rsidRPr="004D4D4A" w14:paraId="3B093A1C" w14:textId="77777777" w:rsidTr="00407EB3">
        <w:trPr>
          <w:trHeight w:val="240"/>
          <w:jc w:val="center"/>
        </w:trPr>
        <w:tc>
          <w:tcPr>
            <w:tcW w:w="4876" w:type="dxa"/>
            <w:tcBorders>
              <w:top w:val="nil"/>
              <w:left w:val="nil"/>
              <w:bottom w:val="nil"/>
              <w:right w:val="nil"/>
            </w:tcBorders>
          </w:tcPr>
          <w:p w14:paraId="016AC185" w14:textId="77777777" w:rsidR="00CA6634" w:rsidRPr="004D4D4A" w:rsidRDefault="00CA6634" w:rsidP="00407EB3">
            <w:pPr>
              <w:pStyle w:val="AmColumnHeading"/>
            </w:pPr>
            <w:r w:rsidRPr="004D4D4A">
              <w:lastRenderedPageBreak/>
              <w:t>Texto da Comissão</w:t>
            </w:r>
          </w:p>
        </w:tc>
        <w:tc>
          <w:tcPr>
            <w:tcW w:w="4876" w:type="dxa"/>
            <w:tcBorders>
              <w:top w:val="nil"/>
              <w:left w:val="nil"/>
              <w:bottom w:val="nil"/>
              <w:right w:val="nil"/>
            </w:tcBorders>
          </w:tcPr>
          <w:p w14:paraId="778EC42F" w14:textId="77777777" w:rsidR="00CA6634" w:rsidRPr="004D4D4A" w:rsidRDefault="00CA6634" w:rsidP="00407EB3">
            <w:pPr>
              <w:pStyle w:val="AmColumnHeading"/>
            </w:pPr>
            <w:r w:rsidRPr="004D4D4A">
              <w:t>Alteração</w:t>
            </w:r>
          </w:p>
        </w:tc>
      </w:tr>
      <w:tr w:rsidR="00CA6634" w:rsidRPr="004D4D4A" w14:paraId="251A054F" w14:textId="77777777" w:rsidTr="00407EB3">
        <w:trPr>
          <w:jc w:val="center"/>
        </w:trPr>
        <w:tc>
          <w:tcPr>
            <w:tcW w:w="4876" w:type="dxa"/>
            <w:tcBorders>
              <w:top w:val="nil"/>
              <w:left w:val="nil"/>
              <w:bottom w:val="nil"/>
              <w:right w:val="nil"/>
            </w:tcBorders>
          </w:tcPr>
          <w:p w14:paraId="6C070CED" w14:textId="77777777" w:rsidR="00CA6634" w:rsidRPr="004D4D4A" w:rsidRDefault="00CA6634" w:rsidP="00407EB3">
            <w:pPr>
              <w:pStyle w:val="Normal6a"/>
            </w:pPr>
          </w:p>
        </w:tc>
        <w:tc>
          <w:tcPr>
            <w:tcW w:w="4876" w:type="dxa"/>
            <w:tcBorders>
              <w:top w:val="nil"/>
              <w:left w:val="nil"/>
              <w:bottom w:val="nil"/>
              <w:right w:val="nil"/>
            </w:tcBorders>
          </w:tcPr>
          <w:p w14:paraId="6587C83F" w14:textId="77777777" w:rsidR="00CA6634" w:rsidRPr="004D4D4A" w:rsidRDefault="00CA6634" w:rsidP="00407EB3">
            <w:pPr>
              <w:pStyle w:val="Normal6a"/>
            </w:pPr>
            <w:r w:rsidRPr="004D4D4A">
              <w:rPr>
                <w:b/>
                <w:i/>
              </w:rPr>
              <w:t>e</w:t>
            </w:r>
            <w:r w:rsidRPr="004D4D4A">
              <w:rPr>
                <w:b/>
                <w:i/>
              </w:rPr>
              <w:noBreakHyphen/>
              <w:t>B)</w:t>
            </w:r>
            <w:r w:rsidRPr="004D4D4A">
              <w:tab/>
            </w:r>
            <w:r w:rsidRPr="004D4D4A">
              <w:rPr>
                <w:b/>
                <w:bCs/>
                <w:i/>
                <w:iCs/>
              </w:rPr>
              <w:t>Os cuidados de saúde animal estejam em consonância com a abordagem «Uma Só Saúde», como a utilização prudente de antibióticos para evitar a resistência antimicrobiana (RAM).</w:t>
            </w:r>
          </w:p>
        </w:tc>
      </w:tr>
    </w:tbl>
    <w:p w14:paraId="724A7B2B" w14:textId="77777777" w:rsidR="00CA6634" w:rsidRPr="004D4D4A" w:rsidRDefault="00CA6634" w:rsidP="00CA6634"/>
    <w:p w14:paraId="2E6407CC" w14:textId="77777777" w:rsidR="00CA6634" w:rsidRPr="004D4D4A" w:rsidRDefault="00CA6634" w:rsidP="00CA6634"/>
    <w:p w14:paraId="4E8BFB98" w14:textId="77777777" w:rsidR="00CA6634" w:rsidRPr="004D4D4A" w:rsidRDefault="00CA6634" w:rsidP="00CA6634">
      <w:pPr>
        <w:pStyle w:val="AmNumberTabs"/>
      </w:pPr>
      <w:r w:rsidRPr="004D4D4A">
        <w:t>Alteração</w:t>
      </w:r>
      <w:r w:rsidRPr="004D4D4A">
        <w:tab/>
      </w:r>
      <w:r w:rsidRPr="004D4D4A">
        <w:tab/>
        <w:t>149</w:t>
      </w:r>
    </w:p>
    <w:p w14:paraId="6B3FD1EE" w14:textId="77777777" w:rsidR="00CA6634" w:rsidRPr="004D4D4A" w:rsidRDefault="00CA6634" w:rsidP="00CA6634"/>
    <w:p w14:paraId="0A657DE4" w14:textId="77777777" w:rsidR="00CA6634" w:rsidRPr="004D4D4A" w:rsidRDefault="00CA6634" w:rsidP="00CA6634">
      <w:pPr>
        <w:pStyle w:val="NormalBold"/>
        <w:keepNext/>
      </w:pPr>
      <w:r w:rsidRPr="004D4D4A">
        <w:t>Proposta de regulamento</w:t>
      </w:r>
    </w:p>
    <w:p w14:paraId="729B52FD" w14:textId="77777777" w:rsidR="00CA6634" w:rsidRPr="004D4D4A" w:rsidRDefault="00CA6634" w:rsidP="00CA6634">
      <w:pPr>
        <w:pStyle w:val="NormalBold"/>
      </w:pPr>
      <w:r w:rsidRPr="004D4D4A">
        <w:t>Artigo 13 – n.º 3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17EA635" w14:textId="77777777" w:rsidTr="00407EB3">
        <w:trPr>
          <w:jc w:val="center"/>
        </w:trPr>
        <w:tc>
          <w:tcPr>
            <w:tcW w:w="9752" w:type="dxa"/>
            <w:gridSpan w:val="2"/>
          </w:tcPr>
          <w:p w14:paraId="4BCBB8D5" w14:textId="77777777" w:rsidR="00CA6634" w:rsidRPr="004D4D4A" w:rsidRDefault="00CA6634" w:rsidP="00407EB3">
            <w:pPr>
              <w:keepNext/>
            </w:pPr>
          </w:p>
        </w:tc>
      </w:tr>
      <w:tr w:rsidR="00CA6634" w:rsidRPr="004D4D4A" w14:paraId="6967A606" w14:textId="77777777" w:rsidTr="00407EB3">
        <w:trPr>
          <w:jc w:val="center"/>
        </w:trPr>
        <w:tc>
          <w:tcPr>
            <w:tcW w:w="4876" w:type="dxa"/>
          </w:tcPr>
          <w:p w14:paraId="52BB2F7F" w14:textId="77777777" w:rsidR="00CA6634" w:rsidRPr="004D4D4A" w:rsidRDefault="00CA6634" w:rsidP="00407EB3">
            <w:pPr>
              <w:pStyle w:val="ColumnHeading"/>
              <w:keepNext/>
            </w:pPr>
            <w:r w:rsidRPr="004D4D4A">
              <w:t>Texto da Comissão</w:t>
            </w:r>
          </w:p>
        </w:tc>
        <w:tc>
          <w:tcPr>
            <w:tcW w:w="4876" w:type="dxa"/>
          </w:tcPr>
          <w:p w14:paraId="7219F8B8" w14:textId="77777777" w:rsidR="00CA6634" w:rsidRPr="004D4D4A" w:rsidRDefault="00CA6634" w:rsidP="00407EB3">
            <w:pPr>
              <w:pStyle w:val="ColumnHeading"/>
              <w:keepNext/>
            </w:pPr>
            <w:r w:rsidRPr="004D4D4A">
              <w:t>Alteração</w:t>
            </w:r>
          </w:p>
        </w:tc>
      </w:tr>
      <w:tr w:rsidR="00CA6634" w:rsidRPr="004D4D4A" w14:paraId="10BFF541" w14:textId="77777777" w:rsidTr="00407EB3">
        <w:trPr>
          <w:jc w:val="center"/>
        </w:trPr>
        <w:tc>
          <w:tcPr>
            <w:tcW w:w="4876" w:type="dxa"/>
          </w:tcPr>
          <w:p w14:paraId="485925B2" w14:textId="77777777" w:rsidR="00CA6634" w:rsidRPr="004D4D4A" w:rsidRDefault="00CA6634" w:rsidP="00407EB3">
            <w:pPr>
              <w:pStyle w:val="Normal6"/>
            </w:pPr>
            <w:r w:rsidRPr="004D4D4A">
              <w:t>Os operadores devem assegurar que:</w:t>
            </w:r>
          </w:p>
        </w:tc>
        <w:tc>
          <w:tcPr>
            <w:tcW w:w="4876" w:type="dxa"/>
          </w:tcPr>
          <w:p w14:paraId="1F07FEA0" w14:textId="77777777" w:rsidR="00CA6634" w:rsidRPr="004D4D4A" w:rsidRDefault="00CA6634" w:rsidP="00407EB3">
            <w:pPr>
              <w:pStyle w:val="Normal6"/>
              <w:rPr>
                <w:szCs w:val="24"/>
              </w:rPr>
            </w:pPr>
            <w:r w:rsidRPr="004D4D4A">
              <w:t xml:space="preserve">Os operadores </w:t>
            </w:r>
            <w:r w:rsidRPr="004D4D4A">
              <w:rPr>
                <w:b/>
                <w:bCs/>
                <w:i/>
                <w:iCs/>
              </w:rPr>
              <w:t>responsáveis por estabelecimentos de criação e os seus cuidadores de animais</w:t>
            </w:r>
            <w:r w:rsidRPr="004D4D4A">
              <w:t xml:space="preserve"> devem assegurar que:</w:t>
            </w:r>
          </w:p>
        </w:tc>
      </w:tr>
    </w:tbl>
    <w:p w14:paraId="2F3069C6" w14:textId="77777777" w:rsidR="00CA6634" w:rsidRPr="004D4D4A" w:rsidRDefault="00CA6634" w:rsidP="00CA6634"/>
    <w:p w14:paraId="6F569C61" w14:textId="77777777" w:rsidR="00CA6634" w:rsidRPr="004D4D4A" w:rsidRDefault="00CA6634" w:rsidP="00CA6634">
      <w:pPr>
        <w:pStyle w:val="AmNumberTabs"/>
      </w:pPr>
      <w:r w:rsidRPr="004D4D4A">
        <w:t>Alteração</w:t>
      </w:r>
      <w:r w:rsidRPr="004D4D4A">
        <w:tab/>
      </w:r>
      <w:r w:rsidRPr="004D4D4A">
        <w:tab/>
        <w:t>150</w:t>
      </w:r>
    </w:p>
    <w:p w14:paraId="68BA3211" w14:textId="77777777" w:rsidR="00CA6634" w:rsidRPr="004D4D4A" w:rsidRDefault="00CA6634" w:rsidP="00CA6634"/>
    <w:p w14:paraId="4A1FA7B1" w14:textId="77777777" w:rsidR="00CA6634" w:rsidRPr="004D4D4A" w:rsidRDefault="00CA6634" w:rsidP="00CA6634">
      <w:pPr>
        <w:pStyle w:val="NormalBold"/>
        <w:keepNext/>
      </w:pPr>
      <w:r w:rsidRPr="004D4D4A">
        <w:t>Proposta de regulamento</w:t>
      </w:r>
    </w:p>
    <w:p w14:paraId="3B711242" w14:textId="77777777" w:rsidR="00CA6634" w:rsidRPr="004D4D4A" w:rsidRDefault="00CA6634" w:rsidP="00CA6634">
      <w:pPr>
        <w:pStyle w:val="NormalBold"/>
      </w:pPr>
      <w:r w:rsidRPr="004D4D4A">
        <w:t xml:space="preserve">Artigo 13 – n.º 3 – parágrafo 1 – alínea </w:t>
      </w:r>
      <w:r w:rsidRPr="004D4D4A">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6CD2BC0" w14:textId="77777777" w:rsidTr="00407EB3">
        <w:trPr>
          <w:jc w:val="center"/>
        </w:trPr>
        <w:tc>
          <w:tcPr>
            <w:tcW w:w="9752" w:type="dxa"/>
            <w:gridSpan w:val="2"/>
          </w:tcPr>
          <w:p w14:paraId="7BD64976" w14:textId="77777777" w:rsidR="00CA6634" w:rsidRPr="004D4D4A" w:rsidRDefault="00CA6634" w:rsidP="00407EB3">
            <w:pPr>
              <w:keepNext/>
            </w:pPr>
          </w:p>
        </w:tc>
      </w:tr>
      <w:tr w:rsidR="00CA6634" w:rsidRPr="004D4D4A" w14:paraId="7D9C8971" w14:textId="77777777" w:rsidTr="00407EB3">
        <w:trPr>
          <w:jc w:val="center"/>
        </w:trPr>
        <w:tc>
          <w:tcPr>
            <w:tcW w:w="4876" w:type="dxa"/>
          </w:tcPr>
          <w:p w14:paraId="68145690" w14:textId="77777777" w:rsidR="00CA6634" w:rsidRPr="004D4D4A" w:rsidRDefault="00CA6634" w:rsidP="00407EB3">
            <w:pPr>
              <w:pStyle w:val="ColumnHeading"/>
              <w:keepNext/>
            </w:pPr>
            <w:r w:rsidRPr="004D4D4A">
              <w:t>Texto da Comissão</w:t>
            </w:r>
          </w:p>
        </w:tc>
        <w:tc>
          <w:tcPr>
            <w:tcW w:w="4876" w:type="dxa"/>
          </w:tcPr>
          <w:p w14:paraId="6F49CF24" w14:textId="77777777" w:rsidR="00CA6634" w:rsidRPr="004D4D4A" w:rsidRDefault="00CA6634" w:rsidP="00407EB3">
            <w:pPr>
              <w:pStyle w:val="ColumnHeading"/>
              <w:keepNext/>
            </w:pPr>
            <w:r w:rsidRPr="004D4D4A">
              <w:t>Alteração</w:t>
            </w:r>
          </w:p>
        </w:tc>
      </w:tr>
      <w:tr w:rsidR="00CA6634" w:rsidRPr="004D4D4A" w14:paraId="65CFB6B1" w14:textId="77777777" w:rsidTr="00407EB3">
        <w:trPr>
          <w:jc w:val="center"/>
        </w:trPr>
        <w:tc>
          <w:tcPr>
            <w:tcW w:w="4876" w:type="dxa"/>
          </w:tcPr>
          <w:p w14:paraId="7951AD82" w14:textId="77777777" w:rsidR="00CA6634" w:rsidRPr="004D4D4A" w:rsidRDefault="00CA6634" w:rsidP="00407EB3">
            <w:pPr>
              <w:pStyle w:val="Normal6"/>
            </w:pPr>
          </w:p>
        </w:tc>
        <w:tc>
          <w:tcPr>
            <w:tcW w:w="4876" w:type="dxa"/>
          </w:tcPr>
          <w:p w14:paraId="4D7A3F00" w14:textId="77777777" w:rsidR="00CA6634" w:rsidRPr="004D4D4A" w:rsidRDefault="00CA6634" w:rsidP="00407EB3">
            <w:pPr>
              <w:pStyle w:val="Normal6"/>
              <w:rPr>
                <w:szCs w:val="24"/>
              </w:rPr>
            </w:pPr>
            <w:r w:rsidRPr="004D4D4A">
              <w:rPr>
                <w:b/>
                <w:i/>
              </w:rPr>
              <w:noBreakHyphen/>
              <w:t>a)</w:t>
            </w:r>
            <w:r w:rsidRPr="004D4D4A">
              <w:rPr>
                <w:b/>
                <w:i/>
              </w:rPr>
              <w:tab/>
              <w:t>Sejam tomadas medidas para proteger a saúde dos cães ou dos gatos, em conformidade com o anexo I, ponto 3;</w:t>
            </w:r>
          </w:p>
        </w:tc>
      </w:tr>
    </w:tbl>
    <w:p w14:paraId="6CA0A061" w14:textId="77777777" w:rsidR="00CA6634" w:rsidRPr="004D4D4A" w:rsidRDefault="00CA6634" w:rsidP="00CA6634"/>
    <w:p w14:paraId="6935A1A5" w14:textId="77777777" w:rsidR="00CA6634" w:rsidRPr="004D4D4A" w:rsidRDefault="00CA6634" w:rsidP="00CA6634">
      <w:pPr>
        <w:pStyle w:val="AmNumberTabs"/>
      </w:pPr>
      <w:r w:rsidRPr="004D4D4A">
        <w:t>Alteração</w:t>
      </w:r>
      <w:r w:rsidRPr="004D4D4A">
        <w:tab/>
      </w:r>
      <w:r w:rsidRPr="004D4D4A">
        <w:tab/>
        <w:t>151</w:t>
      </w:r>
    </w:p>
    <w:p w14:paraId="4987333F" w14:textId="77777777" w:rsidR="00CA6634" w:rsidRPr="004D4D4A" w:rsidRDefault="00CA6634" w:rsidP="00CA6634"/>
    <w:p w14:paraId="62C5DED6" w14:textId="77777777" w:rsidR="00CA6634" w:rsidRPr="004D4D4A" w:rsidRDefault="00CA6634" w:rsidP="00CA6634">
      <w:pPr>
        <w:pStyle w:val="NormalBold"/>
        <w:keepNext/>
      </w:pPr>
      <w:r w:rsidRPr="004D4D4A">
        <w:t>Proposta de regulamento</w:t>
      </w:r>
    </w:p>
    <w:p w14:paraId="5C02A79C" w14:textId="77777777" w:rsidR="00CA6634" w:rsidRPr="004D4D4A" w:rsidRDefault="00CA6634" w:rsidP="00CA6634">
      <w:pPr>
        <w:pStyle w:val="NormalBold"/>
      </w:pPr>
      <w:r w:rsidRPr="004D4D4A">
        <w:t>Artigo 13 – n.º 3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55C77B8" w14:textId="77777777" w:rsidTr="00407EB3">
        <w:trPr>
          <w:jc w:val="center"/>
        </w:trPr>
        <w:tc>
          <w:tcPr>
            <w:tcW w:w="9752" w:type="dxa"/>
            <w:gridSpan w:val="2"/>
          </w:tcPr>
          <w:p w14:paraId="6CE4ECC7" w14:textId="77777777" w:rsidR="00CA6634" w:rsidRPr="004D4D4A" w:rsidRDefault="00CA6634" w:rsidP="00407EB3">
            <w:pPr>
              <w:keepNext/>
            </w:pPr>
          </w:p>
        </w:tc>
      </w:tr>
      <w:tr w:rsidR="00CA6634" w:rsidRPr="004D4D4A" w14:paraId="4AA36854" w14:textId="77777777" w:rsidTr="00407EB3">
        <w:trPr>
          <w:jc w:val="center"/>
        </w:trPr>
        <w:tc>
          <w:tcPr>
            <w:tcW w:w="4876" w:type="dxa"/>
          </w:tcPr>
          <w:p w14:paraId="67699732" w14:textId="77777777" w:rsidR="00CA6634" w:rsidRPr="004D4D4A" w:rsidRDefault="00CA6634" w:rsidP="00407EB3">
            <w:pPr>
              <w:pStyle w:val="ColumnHeading"/>
              <w:keepNext/>
            </w:pPr>
            <w:r w:rsidRPr="004D4D4A">
              <w:t>Texto da Comissão</w:t>
            </w:r>
          </w:p>
        </w:tc>
        <w:tc>
          <w:tcPr>
            <w:tcW w:w="4876" w:type="dxa"/>
          </w:tcPr>
          <w:p w14:paraId="58DA52B2" w14:textId="77777777" w:rsidR="00CA6634" w:rsidRPr="004D4D4A" w:rsidRDefault="00CA6634" w:rsidP="00407EB3">
            <w:pPr>
              <w:pStyle w:val="ColumnHeading"/>
              <w:keepNext/>
            </w:pPr>
            <w:r w:rsidRPr="004D4D4A">
              <w:t>Alteração</w:t>
            </w:r>
          </w:p>
        </w:tc>
      </w:tr>
      <w:tr w:rsidR="00CA6634" w:rsidRPr="004D4D4A" w14:paraId="616136AC" w14:textId="77777777" w:rsidTr="00407EB3">
        <w:trPr>
          <w:jc w:val="center"/>
        </w:trPr>
        <w:tc>
          <w:tcPr>
            <w:tcW w:w="4876" w:type="dxa"/>
          </w:tcPr>
          <w:p w14:paraId="79E64D68" w14:textId="77777777" w:rsidR="00CA6634" w:rsidRPr="004D4D4A" w:rsidRDefault="00CA6634" w:rsidP="00407EB3">
            <w:pPr>
              <w:pStyle w:val="Normal6"/>
            </w:pPr>
            <w:r w:rsidRPr="004D4D4A">
              <w:t>a)</w:t>
            </w:r>
            <w:r w:rsidRPr="004D4D4A">
              <w:tab/>
              <w:t xml:space="preserve">As cadelas </w:t>
            </w:r>
            <w:r w:rsidRPr="004D4D4A">
              <w:rPr>
                <w:b/>
                <w:bCs/>
                <w:i/>
                <w:iCs/>
              </w:rPr>
              <w:t>e</w:t>
            </w:r>
            <w:r w:rsidRPr="004D4D4A">
              <w:t xml:space="preserve"> as gatas só se reproduzam se tiverem uma idade mínima em conformidade com o anexo I, </w:t>
            </w:r>
            <w:r w:rsidRPr="004D4D4A">
              <w:rPr>
                <w:b/>
                <w:bCs/>
                <w:i/>
                <w:iCs/>
              </w:rPr>
              <w:t>pontos 3.1 e 3.2</w:t>
            </w:r>
            <w:r w:rsidRPr="004D4D4A">
              <w:t xml:space="preserve">, se o seu crescimento esquelético estiver concluído e se </w:t>
            </w:r>
            <w:r w:rsidRPr="004D4D4A">
              <w:rPr>
                <w:b/>
                <w:bCs/>
                <w:i/>
                <w:iCs/>
              </w:rPr>
              <w:t>estiverem indemnes</w:t>
            </w:r>
            <w:r w:rsidRPr="004D4D4A">
              <w:t xml:space="preserve"> de doenças ou condições físicas que possam ter um </w:t>
            </w:r>
            <w:r w:rsidRPr="004D4D4A">
              <w:lastRenderedPageBreak/>
              <w:t>impacto negativo na gravidez e no seu bem</w:t>
            </w:r>
            <w:r w:rsidRPr="004D4D4A">
              <w:noBreakHyphen/>
              <w:t>estar;</w:t>
            </w:r>
          </w:p>
        </w:tc>
        <w:tc>
          <w:tcPr>
            <w:tcW w:w="4876" w:type="dxa"/>
          </w:tcPr>
          <w:p w14:paraId="13348865" w14:textId="77777777" w:rsidR="00CA6634" w:rsidRPr="004D4D4A" w:rsidRDefault="00CA6634" w:rsidP="00407EB3">
            <w:pPr>
              <w:pStyle w:val="Normal6"/>
              <w:rPr>
                <w:szCs w:val="24"/>
              </w:rPr>
            </w:pPr>
            <w:r w:rsidRPr="004D4D4A">
              <w:lastRenderedPageBreak/>
              <w:t>a)</w:t>
            </w:r>
            <w:r w:rsidRPr="004D4D4A">
              <w:tab/>
              <w:t xml:space="preserve">As cadelas </w:t>
            </w:r>
            <w:r w:rsidRPr="004D4D4A">
              <w:rPr>
                <w:b/>
                <w:bCs/>
                <w:i/>
                <w:iCs/>
              </w:rPr>
              <w:t>ou</w:t>
            </w:r>
            <w:r w:rsidRPr="004D4D4A">
              <w:t xml:space="preserve"> as gatas só se reproduzam se tiverem uma idade mínima em conformidade com o anexo I, </w:t>
            </w:r>
            <w:r w:rsidRPr="004D4D4A">
              <w:rPr>
                <w:b/>
                <w:bCs/>
                <w:i/>
                <w:iCs/>
              </w:rPr>
              <w:t>ponto 3</w:t>
            </w:r>
            <w:r w:rsidRPr="004D4D4A">
              <w:t>, se o seu crescimento esquelético estiver concluído</w:t>
            </w:r>
            <w:r w:rsidRPr="004D4D4A">
              <w:rPr>
                <w:b/>
                <w:bCs/>
                <w:i/>
                <w:iCs/>
              </w:rPr>
              <w:t xml:space="preserve">, se não lhes tiverem sido diagnosticadas doenças </w:t>
            </w:r>
            <w:r w:rsidRPr="004D4D4A">
              <w:t xml:space="preserve">e se </w:t>
            </w:r>
            <w:r w:rsidRPr="004D4D4A">
              <w:rPr>
                <w:b/>
                <w:bCs/>
                <w:i/>
                <w:iCs/>
              </w:rPr>
              <w:t>não apresentarem sinais clínicos</w:t>
            </w:r>
            <w:r w:rsidRPr="004D4D4A">
              <w:t xml:space="preserve"> de doenças </w:t>
            </w:r>
            <w:r w:rsidRPr="004D4D4A">
              <w:lastRenderedPageBreak/>
              <w:t>ou condições físicas que possam ter um impacto negativo na gravidez e no seu bem</w:t>
            </w:r>
            <w:r w:rsidRPr="004D4D4A">
              <w:noBreakHyphen/>
              <w:t>estar;</w:t>
            </w:r>
          </w:p>
        </w:tc>
      </w:tr>
    </w:tbl>
    <w:p w14:paraId="697B5639" w14:textId="77777777" w:rsidR="00CA6634" w:rsidRPr="004D4D4A" w:rsidRDefault="00CA6634" w:rsidP="00CA6634"/>
    <w:p w14:paraId="3BA7BE92" w14:textId="77777777" w:rsidR="00CA6634" w:rsidRPr="004D4D4A" w:rsidRDefault="00CA6634" w:rsidP="00CA6634">
      <w:pPr>
        <w:pStyle w:val="AmNumberTabs"/>
      </w:pPr>
      <w:r w:rsidRPr="004D4D4A">
        <w:t>Alteração</w:t>
      </w:r>
      <w:r w:rsidRPr="004D4D4A">
        <w:tab/>
      </w:r>
      <w:r w:rsidRPr="004D4D4A">
        <w:tab/>
        <w:t>152</w:t>
      </w:r>
    </w:p>
    <w:p w14:paraId="2D46B62A" w14:textId="77777777" w:rsidR="00CA6634" w:rsidRPr="004D4D4A" w:rsidRDefault="00CA6634" w:rsidP="00CA6634"/>
    <w:p w14:paraId="0CC73BE8" w14:textId="77777777" w:rsidR="00CA6634" w:rsidRPr="004D4D4A" w:rsidRDefault="00CA6634" w:rsidP="00CA6634">
      <w:pPr>
        <w:pStyle w:val="NormalBold"/>
        <w:keepNext/>
      </w:pPr>
      <w:r w:rsidRPr="004D4D4A">
        <w:t>Proposta de regulamento</w:t>
      </w:r>
    </w:p>
    <w:p w14:paraId="5251F42B" w14:textId="77777777" w:rsidR="00CA6634" w:rsidRPr="004D4D4A" w:rsidRDefault="00CA6634" w:rsidP="00CA6634">
      <w:pPr>
        <w:pStyle w:val="NormalBold"/>
      </w:pPr>
      <w:r w:rsidRPr="004D4D4A">
        <w:t>Artigo 13 – n.º 3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F79FF9F" w14:textId="77777777" w:rsidTr="00407EB3">
        <w:trPr>
          <w:jc w:val="center"/>
        </w:trPr>
        <w:tc>
          <w:tcPr>
            <w:tcW w:w="9752" w:type="dxa"/>
            <w:gridSpan w:val="2"/>
          </w:tcPr>
          <w:p w14:paraId="2D10FB00" w14:textId="77777777" w:rsidR="00CA6634" w:rsidRPr="004D4D4A" w:rsidRDefault="00CA6634" w:rsidP="00407EB3">
            <w:pPr>
              <w:keepNext/>
            </w:pPr>
          </w:p>
        </w:tc>
      </w:tr>
      <w:tr w:rsidR="00CA6634" w:rsidRPr="004D4D4A" w14:paraId="7204B6BA" w14:textId="77777777" w:rsidTr="00407EB3">
        <w:trPr>
          <w:jc w:val="center"/>
        </w:trPr>
        <w:tc>
          <w:tcPr>
            <w:tcW w:w="4876" w:type="dxa"/>
          </w:tcPr>
          <w:p w14:paraId="065061B0" w14:textId="77777777" w:rsidR="00CA6634" w:rsidRPr="004D4D4A" w:rsidRDefault="00CA6634" w:rsidP="00407EB3">
            <w:pPr>
              <w:pStyle w:val="ColumnHeading"/>
              <w:keepNext/>
            </w:pPr>
            <w:r w:rsidRPr="004D4D4A">
              <w:t>Texto da Comissão</w:t>
            </w:r>
          </w:p>
        </w:tc>
        <w:tc>
          <w:tcPr>
            <w:tcW w:w="4876" w:type="dxa"/>
          </w:tcPr>
          <w:p w14:paraId="54C05834" w14:textId="77777777" w:rsidR="00CA6634" w:rsidRPr="004D4D4A" w:rsidRDefault="00CA6634" w:rsidP="00407EB3">
            <w:pPr>
              <w:pStyle w:val="ColumnHeading"/>
              <w:keepNext/>
            </w:pPr>
            <w:r w:rsidRPr="004D4D4A">
              <w:t>Alteração</w:t>
            </w:r>
          </w:p>
        </w:tc>
      </w:tr>
      <w:tr w:rsidR="00CA6634" w:rsidRPr="004D4D4A" w14:paraId="154AF97C" w14:textId="77777777" w:rsidTr="00407EB3">
        <w:trPr>
          <w:jc w:val="center"/>
        </w:trPr>
        <w:tc>
          <w:tcPr>
            <w:tcW w:w="4876" w:type="dxa"/>
          </w:tcPr>
          <w:p w14:paraId="39E2F6BB" w14:textId="77777777" w:rsidR="00CA6634" w:rsidRPr="004D4D4A" w:rsidRDefault="00CA6634" w:rsidP="00407EB3">
            <w:pPr>
              <w:pStyle w:val="Normal6"/>
            </w:pPr>
            <w:r w:rsidRPr="004D4D4A">
              <w:t>b)</w:t>
            </w:r>
            <w:r w:rsidRPr="004D4D4A">
              <w:tab/>
              <w:t xml:space="preserve">As gravidezes das cadelas </w:t>
            </w:r>
            <w:r w:rsidRPr="004D4D4A">
              <w:rPr>
                <w:b/>
                <w:bCs/>
                <w:i/>
                <w:iCs/>
              </w:rPr>
              <w:t>e</w:t>
            </w:r>
            <w:r w:rsidRPr="004D4D4A">
              <w:t xml:space="preserve"> gatas que resultem numa ninhada respeitem uma frequência máxima;</w:t>
            </w:r>
          </w:p>
        </w:tc>
        <w:tc>
          <w:tcPr>
            <w:tcW w:w="4876" w:type="dxa"/>
          </w:tcPr>
          <w:p w14:paraId="532032D5" w14:textId="77777777" w:rsidR="00CA6634" w:rsidRPr="004D4D4A" w:rsidRDefault="00CA6634" w:rsidP="00407EB3">
            <w:pPr>
              <w:pStyle w:val="Normal6"/>
              <w:rPr>
                <w:szCs w:val="24"/>
              </w:rPr>
            </w:pPr>
            <w:r w:rsidRPr="004D4D4A">
              <w:t>b)</w:t>
            </w:r>
            <w:r w:rsidRPr="004D4D4A">
              <w:tab/>
              <w:t xml:space="preserve">As gravidezes das cadelas </w:t>
            </w:r>
            <w:r w:rsidRPr="004D4D4A">
              <w:rPr>
                <w:b/>
                <w:bCs/>
                <w:i/>
                <w:iCs/>
              </w:rPr>
              <w:t>ou</w:t>
            </w:r>
            <w:r w:rsidRPr="004D4D4A">
              <w:t xml:space="preserve"> gatas que resultem numa ninhada respeitem uma frequência máxima</w:t>
            </w:r>
            <w:r w:rsidRPr="004D4D4A">
              <w:rPr>
                <w:b/>
                <w:bCs/>
                <w:i/>
                <w:iCs/>
              </w:rPr>
              <w:t>, em conformidade com o anexo I, ponto 3</w:t>
            </w:r>
            <w:r w:rsidRPr="004D4D4A">
              <w:t xml:space="preserve">; </w:t>
            </w:r>
            <w:r w:rsidRPr="004D4D4A">
              <w:rPr>
                <w:b/>
                <w:i/>
              </w:rPr>
              <w:t>;</w:t>
            </w:r>
          </w:p>
        </w:tc>
      </w:tr>
    </w:tbl>
    <w:p w14:paraId="7851D74B" w14:textId="77777777" w:rsidR="00CA6634" w:rsidRPr="004D4D4A" w:rsidRDefault="00CA6634" w:rsidP="00CA6634"/>
    <w:p w14:paraId="76BD62DC" w14:textId="77777777" w:rsidR="00CA6634" w:rsidRPr="004D4D4A" w:rsidRDefault="00CA6634" w:rsidP="00CA6634">
      <w:pPr>
        <w:pStyle w:val="AmNumberTabs"/>
      </w:pPr>
      <w:r w:rsidRPr="004D4D4A">
        <w:t>Alteração</w:t>
      </w:r>
      <w:r w:rsidRPr="004D4D4A">
        <w:tab/>
      </w:r>
      <w:r w:rsidRPr="004D4D4A">
        <w:tab/>
        <w:t>153</w:t>
      </w:r>
    </w:p>
    <w:p w14:paraId="5A86939F" w14:textId="77777777" w:rsidR="00CA6634" w:rsidRPr="004D4D4A" w:rsidRDefault="00CA6634" w:rsidP="00CA6634"/>
    <w:p w14:paraId="77DA24C8" w14:textId="77777777" w:rsidR="00CA6634" w:rsidRPr="004D4D4A" w:rsidRDefault="00CA6634" w:rsidP="00CA6634">
      <w:pPr>
        <w:pStyle w:val="NormalBold"/>
        <w:keepNext/>
      </w:pPr>
      <w:r w:rsidRPr="004D4D4A">
        <w:t>Proposta de regulamento</w:t>
      </w:r>
    </w:p>
    <w:p w14:paraId="06C20DB0" w14:textId="77777777" w:rsidR="00CA6634" w:rsidRPr="004D4D4A" w:rsidRDefault="00CA6634" w:rsidP="00CA6634">
      <w:pPr>
        <w:pStyle w:val="NormalBold"/>
      </w:pPr>
      <w:r w:rsidRPr="004D4D4A">
        <w:t>Artigo 13 – n.º 3 – parágrafo 1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8DF5E27" w14:textId="77777777" w:rsidTr="00407EB3">
        <w:trPr>
          <w:jc w:val="center"/>
        </w:trPr>
        <w:tc>
          <w:tcPr>
            <w:tcW w:w="9752" w:type="dxa"/>
            <w:gridSpan w:val="2"/>
          </w:tcPr>
          <w:p w14:paraId="5D93C452" w14:textId="77777777" w:rsidR="00CA6634" w:rsidRPr="004D4D4A" w:rsidRDefault="00CA6634" w:rsidP="00407EB3">
            <w:pPr>
              <w:keepNext/>
            </w:pPr>
          </w:p>
        </w:tc>
      </w:tr>
      <w:tr w:rsidR="00CA6634" w:rsidRPr="004D4D4A" w14:paraId="63A1FB62" w14:textId="77777777" w:rsidTr="00407EB3">
        <w:trPr>
          <w:jc w:val="center"/>
        </w:trPr>
        <w:tc>
          <w:tcPr>
            <w:tcW w:w="4876" w:type="dxa"/>
          </w:tcPr>
          <w:p w14:paraId="7C2BA1E8" w14:textId="77777777" w:rsidR="00CA6634" w:rsidRPr="004D4D4A" w:rsidRDefault="00CA6634" w:rsidP="00407EB3">
            <w:pPr>
              <w:pStyle w:val="ColumnHeading"/>
              <w:keepNext/>
            </w:pPr>
            <w:r w:rsidRPr="004D4D4A">
              <w:t>Texto da Comissão</w:t>
            </w:r>
          </w:p>
        </w:tc>
        <w:tc>
          <w:tcPr>
            <w:tcW w:w="4876" w:type="dxa"/>
          </w:tcPr>
          <w:p w14:paraId="30EF33C6" w14:textId="77777777" w:rsidR="00CA6634" w:rsidRPr="004D4D4A" w:rsidRDefault="00CA6634" w:rsidP="00407EB3">
            <w:pPr>
              <w:pStyle w:val="ColumnHeading"/>
              <w:keepNext/>
            </w:pPr>
            <w:r w:rsidRPr="004D4D4A">
              <w:t>Alteração</w:t>
            </w:r>
          </w:p>
        </w:tc>
      </w:tr>
      <w:tr w:rsidR="00CA6634" w:rsidRPr="004D4D4A" w14:paraId="2787B468" w14:textId="77777777" w:rsidTr="00407EB3">
        <w:trPr>
          <w:jc w:val="center"/>
        </w:trPr>
        <w:tc>
          <w:tcPr>
            <w:tcW w:w="4876" w:type="dxa"/>
          </w:tcPr>
          <w:p w14:paraId="5835D13E" w14:textId="77777777" w:rsidR="00CA6634" w:rsidRPr="004D4D4A" w:rsidRDefault="00CA6634" w:rsidP="00407EB3">
            <w:pPr>
              <w:pStyle w:val="Normal6"/>
            </w:pPr>
            <w:r w:rsidRPr="004D4D4A">
              <w:rPr>
                <w:b/>
                <w:i/>
              </w:rPr>
              <w:t>d)</w:t>
            </w:r>
            <w:r w:rsidRPr="004D4D4A">
              <w:rPr>
                <w:b/>
                <w:i/>
              </w:rPr>
              <w:tab/>
              <w:t>As cadelas com idade igual ou superior a oito anos e as gatas com idade igual ou superior a seis anos sejam, antes de serem utilizadas para a reprodução, submetidas a um exame físico por um veterinário, a fim de confirmar por escrito que a gravidez não representará qualquer risco para o seu bem</w:t>
            </w:r>
            <w:r w:rsidRPr="004D4D4A">
              <w:rPr>
                <w:b/>
                <w:i/>
              </w:rPr>
              <w:noBreakHyphen/>
              <w:t>estar, incluindo para a sua saúde;</w:t>
            </w:r>
          </w:p>
        </w:tc>
        <w:tc>
          <w:tcPr>
            <w:tcW w:w="4876" w:type="dxa"/>
          </w:tcPr>
          <w:p w14:paraId="23A90DEB" w14:textId="77777777" w:rsidR="00CA6634" w:rsidRPr="004D4D4A" w:rsidRDefault="00CA6634" w:rsidP="00407EB3">
            <w:pPr>
              <w:pStyle w:val="Normal6"/>
              <w:rPr>
                <w:szCs w:val="24"/>
              </w:rPr>
            </w:pPr>
            <w:r w:rsidRPr="004D4D4A">
              <w:rPr>
                <w:b/>
                <w:i/>
              </w:rPr>
              <w:t>Suprimido</w:t>
            </w:r>
          </w:p>
        </w:tc>
      </w:tr>
    </w:tbl>
    <w:p w14:paraId="1C20D0ED" w14:textId="77777777" w:rsidR="00CA6634" w:rsidRPr="004D4D4A" w:rsidRDefault="00CA6634" w:rsidP="00CA6634"/>
    <w:p w14:paraId="31FBD117" w14:textId="77777777" w:rsidR="00CA6634" w:rsidRPr="004D4D4A" w:rsidRDefault="00CA6634" w:rsidP="00CA6634">
      <w:pPr>
        <w:pStyle w:val="AmNumberTabs"/>
      </w:pPr>
      <w:r w:rsidRPr="004D4D4A">
        <w:t>Alteração</w:t>
      </w:r>
      <w:r w:rsidRPr="004D4D4A">
        <w:tab/>
      </w:r>
      <w:r w:rsidRPr="004D4D4A">
        <w:tab/>
        <w:t>154</w:t>
      </w:r>
    </w:p>
    <w:p w14:paraId="249133A7" w14:textId="77777777" w:rsidR="00CA6634" w:rsidRPr="004D4D4A" w:rsidRDefault="00CA6634" w:rsidP="00CA6634"/>
    <w:p w14:paraId="71774E67" w14:textId="77777777" w:rsidR="00CA6634" w:rsidRPr="004D4D4A" w:rsidRDefault="00CA6634" w:rsidP="00CA6634">
      <w:pPr>
        <w:pStyle w:val="NormalBold"/>
        <w:keepNext/>
      </w:pPr>
      <w:r w:rsidRPr="004D4D4A">
        <w:t>Proposta de regulamento</w:t>
      </w:r>
    </w:p>
    <w:p w14:paraId="0907C33A" w14:textId="77777777" w:rsidR="00CA6634" w:rsidRPr="004D4D4A" w:rsidRDefault="00CA6634" w:rsidP="00CA6634">
      <w:pPr>
        <w:pStyle w:val="NormalBold"/>
      </w:pPr>
      <w:r w:rsidRPr="004D4D4A">
        <w:t>Artigo 13 – n.º 3 – parágrafo 1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DABBD15" w14:textId="77777777" w:rsidTr="00407EB3">
        <w:trPr>
          <w:jc w:val="center"/>
        </w:trPr>
        <w:tc>
          <w:tcPr>
            <w:tcW w:w="9752" w:type="dxa"/>
            <w:gridSpan w:val="2"/>
          </w:tcPr>
          <w:p w14:paraId="09D93AA7" w14:textId="77777777" w:rsidR="00CA6634" w:rsidRPr="004D4D4A" w:rsidRDefault="00CA6634" w:rsidP="00407EB3">
            <w:pPr>
              <w:keepNext/>
            </w:pPr>
          </w:p>
        </w:tc>
      </w:tr>
      <w:tr w:rsidR="00CA6634" w:rsidRPr="004D4D4A" w14:paraId="199C0784" w14:textId="77777777" w:rsidTr="00407EB3">
        <w:trPr>
          <w:jc w:val="center"/>
        </w:trPr>
        <w:tc>
          <w:tcPr>
            <w:tcW w:w="4876" w:type="dxa"/>
          </w:tcPr>
          <w:p w14:paraId="7081B31B" w14:textId="77777777" w:rsidR="00CA6634" w:rsidRPr="004D4D4A" w:rsidRDefault="00CA6634" w:rsidP="00407EB3">
            <w:pPr>
              <w:pStyle w:val="ColumnHeading"/>
              <w:keepNext/>
            </w:pPr>
            <w:r w:rsidRPr="004D4D4A">
              <w:t>Texto da Comissão</w:t>
            </w:r>
          </w:p>
        </w:tc>
        <w:tc>
          <w:tcPr>
            <w:tcW w:w="4876" w:type="dxa"/>
          </w:tcPr>
          <w:p w14:paraId="3AC102FA" w14:textId="77777777" w:rsidR="00CA6634" w:rsidRPr="004D4D4A" w:rsidRDefault="00CA6634" w:rsidP="00407EB3">
            <w:pPr>
              <w:pStyle w:val="ColumnHeading"/>
              <w:keepNext/>
            </w:pPr>
            <w:r w:rsidRPr="004D4D4A">
              <w:t>Alteração</w:t>
            </w:r>
          </w:p>
        </w:tc>
      </w:tr>
      <w:tr w:rsidR="00CA6634" w:rsidRPr="004D4D4A" w14:paraId="69535062" w14:textId="77777777" w:rsidTr="00407EB3">
        <w:trPr>
          <w:jc w:val="center"/>
        </w:trPr>
        <w:tc>
          <w:tcPr>
            <w:tcW w:w="4876" w:type="dxa"/>
          </w:tcPr>
          <w:p w14:paraId="11D90C80" w14:textId="77777777" w:rsidR="00CA6634" w:rsidRPr="004D4D4A" w:rsidRDefault="00CA6634" w:rsidP="00407EB3">
            <w:pPr>
              <w:pStyle w:val="Normal6"/>
            </w:pPr>
            <w:r w:rsidRPr="004D4D4A">
              <w:t>e)</w:t>
            </w:r>
            <w:r w:rsidRPr="004D4D4A">
              <w:tab/>
            </w:r>
            <w:r w:rsidRPr="004D4D4A">
              <w:rPr>
                <w:b/>
                <w:bCs/>
                <w:i/>
                <w:iCs/>
              </w:rPr>
              <w:t>As fêmeas adultas de</w:t>
            </w:r>
            <w:r w:rsidRPr="004D4D4A">
              <w:t xml:space="preserve"> cães </w:t>
            </w:r>
            <w:r w:rsidRPr="004D4D4A">
              <w:rPr>
                <w:b/>
                <w:bCs/>
                <w:i/>
                <w:iCs/>
              </w:rPr>
              <w:t>e</w:t>
            </w:r>
            <w:r w:rsidRPr="004D4D4A">
              <w:t xml:space="preserve"> gatos que já não são </w:t>
            </w:r>
            <w:r w:rsidRPr="004D4D4A">
              <w:rPr>
                <w:b/>
                <w:bCs/>
                <w:i/>
                <w:iCs/>
              </w:rPr>
              <w:t>utilizadas</w:t>
            </w:r>
            <w:r w:rsidRPr="004D4D4A">
              <w:t xml:space="preserve"> para reprodução, nomeadamente por força das disposições do presente regulamento, não sejam </w:t>
            </w:r>
            <w:r w:rsidRPr="004D4D4A">
              <w:rPr>
                <w:b/>
                <w:bCs/>
                <w:i/>
                <w:iCs/>
              </w:rPr>
              <w:t>mortas</w:t>
            </w:r>
            <w:r w:rsidRPr="004D4D4A">
              <w:t xml:space="preserve"> nem </w:t>
            </w:r>
            <w:r w:rsidRPr="004D4D4A">
              <w:rPr>
                <w:b/>
                <w:bCs/>
                <w:i/>
                <w:iCs/>
              </w:rPr>
              <w:t>abandonadas</w:t>
            </w:r>
            <w:r w:rsidRPr="004D4D4A">
              <w:t xml:space="preserve">. </w:t>
            </w:r>
            <w:r w:rsidRPr="004D4D4A">
              <w:rPr>
                <w:b/>
                <w:i/>
              </w:rPr>
              <w:t>Os operadores devem continuar a assegurar o bem</w:t>
            </w:r>
            <w:r w:rsidRPr="004D4D4A">
              <w:rPr>
                <w:b/>
                <w:i/>
              </w:rPr>
              <w:noBreakHyphen/>
              <w:t xml:space="preserve">estar desses animais em conformidade com o </w:t>
            </w:r>
            <w:r w:rsidRPr="004D4D4A">
              <w:rPr>
                <w:b/>
                <w:i/>
              </w:rPr>
              <w:lastRenderedPageBreak/>
              <w:t>regulamento.</w:t>
            </w:r>
          </w:p>
        </w:tc>
        <w:tc>
          <w:tcPr>
            <w:tcW w:w="4876" w:type="dxa"/>
          </w:tcPr>
          <w:p w14:paraId="4EC15128" w14:textId="77777777" w:rsidR="00CA6634" w:rsidRPr="004D4D4A" w:rsidRDefault="00CA6634" w:rsidP="00407EB3">
            <w:pPr>
              <w:pStyle w:val="Normal6"/>
              <w:rPr>
                <w:szCs w:val="24"/>
              </w:rPr>
            </w:pPr>
            <w:r w:rsidRPr="004D4D4A">
              <w:lastRenderedPageBreak/>
              <w:t>e)</w:t>
            </w:r>
            <w:r w:rsidRPr="004D4D4A">
              <w:tab/>
            </w:r>
            <w:r w:rsidRPr="004D4D4A">
              <w:rPr>
                <w:b/>
                <w:bCs/>
                <w:i/>
                <w:iCs/>
              </w:rPr>
              <w:t>Os</w:t>
            </w:r>
            <w:r w:rsidRPr="004D4D4A">
              <w:t xml:space="preserve"> cães e gatos que já não são </w:t>
            </w:r>
            <w:r w:rsidRPr="004D4D4A">
              <w:rPr>
                <w:b/>
                <w:bCs/>
                <w:i/>
                <w:iCs/>
              </w:rPr>
              <w:t>utilizados</w:t>
            </w:r>
            <w:r w:rsidRPr="004D4D4A">
              <w:t xml:space="preserve"> para reprodução, nomeadamente por força das disposições do presente regulamento, não sejam </w:t>
            </w:r>
            <w:r w:rsidRPr="004D4D4A">
              <w:rPr>
                <w:b/>
                <w:bCs/>
                <w:i/>
                <w:iCs/>
              </w:rPr>
              <w:t>mortos</w:t>
            </w:r>
            <w:r w:rsidRPr="004D4D4A">
              <w:t xml:space="preserve"> nem </w:t>
            </w:r>
            <w:r w:rsidRPr="004D4D4A">
              <w:rPr>
                <w:b/>
                <w:bCs/>
                <w:i/>
                <w:iCs/>
              </w:rPr>
              <w:t>abandonados, mas sim mantidos ou vendidos, doados ou realojados</w:t>
            </w:r>
            <w:r w:rsidRPr="004D4D4A">
              <w:t>.</w:t>
            </w:r>
          </w:p>
        </w:tc>
      </w:tr>
    </w:tbl>
    <w:p w14:paraId="3C3FAC2C" w14:textId="77777777" w:rsidR="00CA6634" w:rsidRPr="004D4D4A" w:rsidRDefault="00CA6634" w:rsidP="00CA6634"/>
    <w:p w14:paraId="71BCF563" w14:textId="77777777" w:rsidR="00CA6634" w:rsidRPr="004D4D4A" w:rsidRDefault="00CA6634" w:rsidP="00CA6634">
      <w:pPr>
        <w:pStyle w:val="AmNumberTabs"/>
      </w:pPr>
      <w:r w:rsidRPr="004D4D4A">
        <w:t>Alteração</w:t>
      </w:r>
      <w:r w:rsidRPr="004D4D4A">
        <w:tab/>
      </w:r>
      <w:r w:rsidRPr="004D4D4A">
        <w:tab/>
        <w:t>155</w:t>
      </w:r>
    </w:p>
    <w:p w14:paraId="791EDC42" w14:textId="77777777" w:rsidR="00CA6634" w:rsidRPr="004D4D4A" w:rsidRDefault="00CA6634" w:rsidP="00CA6634"/>
    <w:p w14:paraId="2FF4D593" w14:textId="77777777" w:rsidR="00CA6634" w:rsidRPr="004D4D4A" w:rsidRDefault="00CA6634" w:rsidP="00CA6634">
      <w:pPr>
        <w:pStyle w:val="NormalBold"/>
        <w:keepNext/>
      </w:pPr>
      <w:r w:rsidRPr="004D4D4A">
        <w:t>Proposta de regulamento</w:t>
      </w:r>
    </w:p>
    <w:p w14:paraId="5EB23D25" w14:textId="77777777" w:rsidR="00CA6634" w:rsidRPr="004D4D4A" w:rsidRDefault="00CA6634" w:rsidP="00CA6634">
      <w:pPr>
        <w:pStyle w:val="NormalBold"/>
      </w:pPr>
      <w:r w:rsidRPr="004D4D4A">
        <w:t>Artigo 13 – n.º 3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24034FE" w14:textId="77777777" w:rsidTr="00407EB3">
        <w:trPr>
          <w:jc w:val="center"/>
        </w:trPr>
        <w:tc>
          <w:tcPr>
            <w:tcW w:w="9752" w:type="dxa"/>
            <w:gridSpan w:val="2"/>
          </w:tcPr>
          <w:p w14:paraId="76E09EFD" w14:textId="77777777" w:rsidR="00CA6634" w:rsidRPr="004D4D4A" w:rsidRDefault="00CA6634" w:rsidP="00407EB3">
            <w:pPr>
              <w:keepNext/>
            </w:pPr>
          </w:p>
        </w:tc>
      </w:tr>
      <w:tr w:rsidR="00CA6634" w:rsidRPr="004D4D4A" w14:paraId="684974A7" w14:textId="77777777" w:rsidTr="00407EB3">
        <w:trPr>
          <w:jc w:val="center"/>
        </w:trPr>
        <w:tc>
          <w:tcPr>
            <w:tcW w:w="4876" w:type="dxa"/>
          </w:tcPr>
          <w:p w14:paraId="143DA91A" w14:textId="77777777" w:rsidR="00CA6634" w:rsidRPr="004D4D4A" w:rsidRDefault="00CA6634" w:rsidP="00407EB3">
            <w:pPr>
              <w:pStyle w:val="ColumnHeading"/>
              <w:keepNext/>
            </w:pPr>
            <w:r w:rsidRPr="004D4D4A">
              <w:t>Texto da Comissão</w:t>
            </w:r>
          </w:p>
        </w:tc>
        <w:tc>
          <w:tcPr>
            <w:tcW w:w="4876" w:type="dxa"/>
          </w:tcPr>
          <w:p w14:paraId="1C8D0019" w14:textId="77777777" w:rsidR="00CA6634" w:rsidRPr="004D4D4A" w:rsidRDefault="00CA6634" w:rsidP="00407EB3">
            <w:pPr>
              <w:pStyle w:val="ColumnHeading"/>
              <w:keepNext/>
            </w:pPr>
            <w:r w:rsidRPr="004D4D4A">
              <w:t>Alteração</w:t>
            </w:r>
          </w:p>
        </w:tc>
      </w:tr>
      <w:tr w:rsidR="00CA6634" w:rsidRPr="004D4D4A" w14:paraId="3D51F612" w14:textId="77777777" w:rsidTr="00407EB3">
        <w:trPr>
          <w:jc w:val="center"/>
        </w:trPr>
        <w:tc>
          <w:tcPr>
            <w:tcW w:w="4876" w:type="dxa"/>
          </w:tcPr>
          <w:p w14:paraId="650D25FF" w14:textId="77777777" w:rsidR="00CA6634" w:rsidRPr="004D4D4A" w:rsidRDefault="00CA6634" w:rsidP="00407EB3">
            <w:pPr>
              <w:pStyle w:val="Normal6"/>
            </w:pPr>
            <w:r w:rsidRPr="004D4D4A">
              <w:rPr>
                <w:b/>
                <w:i/>
              </w:rPr>
              <w:t>O operador deve conservar a confirmação escrita referida na alínea d) durante um período mínimo de três anos após a morte da cadela ou gata.</w:t>
            </w:r>
          </w:p>
        </w:tc>
        <w:tc>
          <w:tcPr>
            <w:tcW w:w="4876" w:type="dxa"/>
          </w:tcPr>
          <w:p w14:paraId="4477A717" w14:textId="77777777" w:rsidR="00CA6634" w:rsidRPr="004D4D4A" w:rsidRDefault="00CA6634" w:rsidP="00407EB3">
            <w:pPr>
              <w:pStyle w:val="Normal6"/>
              <w:rPr>
                <w:szCs w:val="24"/>
              </w:rPr>
            </w:pPr>
            <w:r w:rsidRPr="004D4D4A">
              <w:rPr>
                <w:b/>
                <w:i/>
              </w:rPr>
              <w:t>Suprimido</w:t>
            </w:r>
          </w:p>
        </w:tc>
      </w:tr>
    </w:tbl>
    <w:p w14:paraId="0C59ECC7" w14:textId="77777777" w:rsidR="00CA6634" w:rsidRPr="004D4D4A" w:rsidRDefault="00CA6634" w:rsidP="00CA6634"/>
    <w:p w14:paraId="70DD58C5" w14:textId="77777777" w:rsidR="00CA6634" w:rsidRPr="004D4D4A" w:rsidRDefault="00CA6634" w:rsidP="00CA6634">
      <w:pPr>
        <w:pStyle w:val="AmNumberTabs"/>
      </w:pPr>
      <w:r w:rsidRPr="004D4D4A">
        <w:t>Alteração</w:t>
      </w:r>
      <w:r w:rsidRPr="004D4D4A">
        <w:tab/>
      </w:r>
      <w:r w:rsidRPr="004D4D4A">
        <w:tab/>
        <w:t>156</w:t>
      </w:r>
    </w:p>
    <w:p w14:paraId="76A36C88" w14:textId="77777777" w:rsidR="00CA6634" w:rsidRPr="004D4D4A" w:rsidRDefault="00CA6634" w:rsidP="00CA6634">
      <w:pPr>
        <w:pStyle w:val="NormalBold12b"/>
      </w:pPr>
      <w:r w:rsidRPr="004D4D4A">
        <w:t>Proposta de regulamento</w:t>
      </w:r>
    </w:p>
    <w:p w14:paraId="76879E0E" w14:textId="77777777" w:rsidR="00CA6634" w:rsidRPr="004D4D4A" w:rsidRDefault="00CA6634" w:rsidP="00CA6634">
      <w:pPr>
        <w:pStyle w:val="NormalBold"/>
      </w:pPr>
      <w:r w:rsidRPr="004D4D4A">
        <w:t>Artigo 13 – n.º 3 – parágrafo 2</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3EB8D3A6" w14:textId="77777777" w:rsidTr="00407EB3">
        <w:trPr>
          <w:trHeight w:hRule="exact" w:val="240"/>
          <w:jc w:val="center"/>
        </w:trPr>
        <w:tc>
          <w:tcPr>
            <w:tcW w:w="9752" w:type="dxa"/>
            <w:gridSpan w:val="2"/>
            <w:tcBorders>
              <w:top w:val="nil"/>
              <w:left w:val="nil"/>
              <w:bottom w:val="nil"/>
              <w:right w:val="nil"/>
            </w:tcBorders>
          </w:tcPr>
          <w:p w14:paraId="4BC77AA4" w14:textId="77777777" w:rsidR="00CA6634" w:rsidRPr="004D4D4A" w:rsidRDefault="00CA6634" w:rsidP="00407EB3"/>
        </w:tc>
      </w:tr>
      <w:tr w:rsidR="00CA6634" w:rsidRPr="004D4D4A" w14:paraId="29022770" w14:textId="77777777" w:rsidTr="00407EB3">
        <w:trPr>
          <w:trHeight w:val="240"/>
          <w:jc w:val="center"/>
        </w:trPr>
        <w:tc>
          <w:tcPr>
            <w:tcW w:w="4876" w:type="dxa"/>
            <w:tcBorders>
              <w:top w:val="nil"/>
              <w:left w:val="nil"/>
              <w:bottom w:val="nil"/>
              <w:right w:val="nil"/>
            </w:tcBorders>
          </w:tcPr>
          <w:p w14:paraId="539C5AA0"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304D855E" w14:textId="77777777" w:rsidR="00CA6634" w:rsidRPr="004D4D4A" w:rsidRDefault="00CA6634" w:rsidP="00407EB3">
            <w:pPr>
              <w:pStyle w:val="AmColumnHeading"/>
            </w:pPr>
            <w:r w:rsidRPr="004D4D4A">
              <w:t>Alteração</w:t>
            </w:r>
          </w:p>
        </w:tc>
      </w:tr>
      <w:tr w:rsidR="00CA6634" w:rsidRPr="004D4D4A" w14:paraId="6DDE5365" w14:textId="77777777" w:rsidTr="00407EB3">
        <w:trPr>
          <w:jc w:val="center"/>
        </w:trPr>
        <w:tc>
          <w:tcPr>
            <w:tcW w:w="4876" w:type="dxa"/>
            <w:tcBorders>
              <w:top w:val="nil"/>
              <w:left w:val="nil"/>
              <w:bottom w:val="nil"/>
              <w:right w:val="nil"/>
            </w:tcBorders>
          </w:tcPr>
          <w:p w14:paraId="52AFC7AE" w14:textId="77777777" w:rsidR="00CA6634" w:rsidRPr="004D4D4A" w:rsidRDefault="00CA6634" w:rsidP="00407EB3">
            <w:pPr>
              <w:pStyle w:val="Normal6a"/>
            </w:pPr>
          </w:p>
        </w:tc>
        <w:tc>
          <w:tcPr>
            <w:tcW w:w="4876" w:type="dxa"/>
            <w:tcBorders>
              <w:top w:val="nil"/>
              <w:left w:val="nil"/>
              <w:bottom w:val="nil"/>
              <w:right w:val="nil"/>
            </w:tcBorders>
          </w:tcPr>
          <w:p w14:paraId="3C8C4FCE" w14:textId="77777777" w:rsidR="00CA6634" w:rsidRPr="004D4D4A" w:rsidRDefault="00CA6634" w:rsidP="00407EB3">
            <w:pPr>
              <w:pStyle w:val="Normal6a"/>
            </w:pPr>
            <w:r w:rsidRPr="004D4D4A">
              <w:rPr>
                <w:b/>
                <w:i/>
              </w:rPr>
              <w:t>Sempre que os operadores e as pessoas singulares ou coletivas responsáveis por abrigos disponham dos resultados dos testes sanitários de um cão ou de um gato ou dos relatórios e diagnósticos genéticos do pai ou da mãe do animal de companhia em causa, devem partilhar estas informações com a pessoa que adquire o animal.</w:t>
            </w:r>
          </w:p>
        </w:tc>
      </w:tr>
    </w:tbl>
    <w:p w14:paraId="18ED8080" w14:textId="77777777" w:rsidR="003A5655" w:rsidRPr="004D4D4A" w:rsidRDefault="003A5655" w:rsidP="003A5655"/>
    <w:p w14:paraId="0532476D" w14:textId="7C991CA9" w:rsidR="00CA6634" w:rsidRPr="004D4D4A" w:rsidRDefault="00CA6634" w:rsidP="00C207E6">
      <w:pPr>
        <w:pStyle w:val="AmNumberTabs"/>
      </w:pPr>
      <w:r w:rsidRPr="004D4D4A">
        <w:t>Alteração</w:t>
      </w:r>
      <w:r w:rsidRPr="004D4D4A">
        <w:tab/>
      </w:r>
      <w:r w:rsidRPr="004D4D4A">
        <w:tab/>
        <w:t>157</w:t>
      </w:r>
    </w:p>
    <w:p w14:paraId="74EACC47" w14:textId="77777777" w:rsidR="00CA6634" w:rsidRPr="004D4D4A" w:rsidRDefault="00CA6634" w:rsidP="00CA6634"/>
    <w:p w14:paraId="6EABBC06" w14:textId="77777777" w:rsidR="00CA6634" w:rsidRPr="004D4D4A" w:rsidRDefault="00CA6634" w:rsidP="00CA6634">
      <w:pPr>
        <w:pStyle w:val="NormalBold"/>
        <w:keepNext/>
      </w:pPr>
      <w:r w:rsidRPr="004D4D4A">
        <w:t>Proposta de regulamento</w:t>
      </w:r>
    </w:p>
    <w:p w14:paraId="4D591250" w14:textId="77777777" w:rsidR="00CA6634" w:rsidRPr="004D4D4A" w:rsidRDefault="00CA6634" w:rsidP="00CA6634">
      <w:pPr>
        <w:pStyle w:val="NormalBold"/>
      </w:pPr>
      <w:r w:rsidRPr="004D4D4A">
        <w:t>Artigo 13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E774C7D" w14:textId="77777777" w:rsidTr="00407EB3">
        <w:trPr>
          <w:jc w:val="center"/>
        </w:trPr>
        <w:tc>
          <w:tcPr>
            <w:tcW w:w="9752" w:type="dxa"/>
            <w:gridSpan w:val="2"/>
          </w:tcPr>
          <w:p w14:paraId="6D2062B3" w14:textId="77777777" w:rsidR="00CA6634" w:rsidRPr="004D4D4A" w:rsidRDefault="00CA6634" w:rsidP="00407EB3">
            <w:pPr>
              <w:keepNext/>
            </w:pPr>
          </w:p>
        </w:tc>
      </w:tr>
      <w:tr w:rsidR="00CA6634" w:rsidRPr="004D4D4A" w14:paraId="72C160EC" w14:textId="77777777" w:rsidTr="00407EB3">
        <w:trPr>
          <w:jc w:val="center"/>
        </w:trPr>
        <w:tc>
          <w:tcPr>
            <w:tcW w:w="4876" w:type="dxa"/>
          </w:tcPr>
          <w:p w14:paraId="11BE1AC6" w14:textId="77777777" w:rsidR="00CA6634" w:rsidRPr="004D4D4A" w:rsidRDefault="00CA6634" w:rsidP="00407EB3">
            <w:pPr>
              <w:pStyle w:val="ColumnHeading"/>
              <w:keepNext/>
            </w:pPr>
            <w:r w:rsidRPr="004D4D4A">
              <w:t>Texto da Comissão</w:t>
            </w:r>
          </w:p>
        </w:tc>
        <w:tc>
          <w:tcPr>
            <w:tcW w:w="4876" w:type="dxa"/>
          </w:tcPr>
          <w:p w14:paraId="4515DCB8" w14:textId="77777777" w:rsidR="00CA6634" w:rsidRPr="004D4D4A" w:rsidRDefault="00CA6634" w:rsidP="00407EB3">
            <w:pPr>
              <w:pStyle w:val="ColumnHeading"/>
              <w:keepNext/>
            </w:pPr>
            <w:r w:rsidRPr="004D4D4A">
              <w:t>Alteração</w:t>
            </w:r>
          </w:p>
        </w:tc>
      </w:tr>
      <w:tr w:rsidR="00CA6634" w:rsidRPr="004D4D4A" w14:paraId="58442565" w14:textId="77777777" w:rsidTr="00407EB3">
        <w:trPr>
          <w:jc w:val="center"/>
        </w:trPr>
        <w:tc>
          <w:tcPr>
            <w:tcW w:w="4876" w:type="dxa"/>
          </w:tcPr>
          <w:p w14:paraId="7FB03504" w14:textId="77777777" w:rsidR="00CA6634" w:rsidRPr="004D4D4A" w:rsidRDefault="00CA6634" w:rsidP="00407EB3">
            <w:pPr>
              <w:pStyle w:val="Normal6"/>
            </w:pPr>
            <w:r w:rsidRPr="004D4D4A">
              <w:rPr>
                <w:b/>
                <w:i/>
              </w:rPr>
              <w:t>4.</w:t>
            </w:r>
            <w:r w:rsidRPr="004D4D4A">
              <w:rPr>
                <w:b/>
                <w:i/>
              </w:rPr>
              <w:tab/>
              <w:t>O presente artigo é aplicável a partir de [5 meses após a data de entrada em vigor do presente regulamento].</w:t>
            </w:r>
          </w:p>
        </w:tc>
        <w:tc>
          <w:tcPr>
            <w:tcW w:w="4876" w:type="dxa"/>
          </w:tcPr>
          <w:p w14:paraId="25EEE140" w14:textId="77777777" w:rsidR="00CA6634" w:rsidRPr="004D4D4A" w:rsidRDefault="00CA6634" w:rsidP="00407EB3">
            <w:pPr>
              <w:pStyle w:val="Normal6"/>
              <w:rPr>
                <w:szCs w:val="24"/>
              </w:rPr>
            </w:pPr>
            <w:r w:rsidRPr="004D4D4A">
              <w:rPr>
                <w:b/>
                <w:i/>
              </w:rPr>
              <w:t>Suprimido</w:t>
            </w:r>
          </w:p>
        </w:tc>
      </w:tr>
    </w:tbl>
    <w:p w14:paraId="495B8907" w14:textId="77777777" w:rsidR="00CA6634" w:rsidRPr="004D4D4A" w:rsidRDefault="00CA6634" w:rsidP="00CA6634"/>
    <w:p w14:paraId="57A4BC9D" w14:textId="77777777" w:rsidR="00CA6634" w:rsidRPr="004D4D4A" w:rsidRDefault="00CA6634" w:rsidP="00CA6634">
      <w:pPr>
        <w:pStyle w:val="AmNumberTabs"/>
      </w:pPr>
      <w:r w:rsidRPr="004D4D4A">
        <w:t>Alteração</w:t>
      </w:r>
      <w:r w:rsidRPr="004D4D4A">
        <w:tab/>
      </w:r>
      <w:r w:rsidRPr="004D4D4A">
        <w:tab/>
        <w:t>158</w:t>
      </w:r>
    </w:p>
    <w:p w14:paraId="65E4C287" w14:textId="77777777" w:rsidR="00CA6634" w:rsidRPr="004D4D4A" w:rsidRDefault="00CA6634" w:rsidP="00CA6634"/>
    <w:p w14:paraId="140799AD" w14:textId="77777777" w:rsidR="00CA6634" w:rsidRPr="004D4D4A" w:rsidRDefault="00CA6634" w:rsidP="00CA6634">
      <w:pPr>
        <w:pStyle w:val="NormalBold"/>
        <w:keepNext/>
      </w:pPr>
      <w:r w:rsidRPr="004D4D4A">
        <w:t>Proposta de regulamento</w:t>
      </w:r>
    </w:p>
    <w:p w14:paraId="029F3328" w14:textId="77777777" w:rsidR="00CA6634" w:rsidRPr="004D4D4A" w:rsidRDefault="00CA6634" w:rsidP="00CA6634">
      <w:pPr>
        <w:pStyle w:val="NormalBold"/>
      </w:pPr>
      <w:r w:rsidRPr="004D4D4A">
        <w:t>Artigo 14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926B337" w14:textId="77777777" w:rsidTr="00407EB3">
        <w:trPr>
          <w:jc w:val="center"/>
        </w:trPr>
        <w:tc>
          <w:tcPr>
            <w:tcW w:w="9752" w:type="dxa"/>
            <w:gridSpan w:val="2"/>
          </w:tcPr>
          <w:p w14:paraId="307A2693" w14:textId="77777777" w:rsidR="00CA6634" w:rsidRPr="004D4D4A" w:rsidRDefault="00CA6634" w:rsidP="00407EB3">
            <w:pPr>
              <w:keepNext/>
            </w:pPr>
          </w:p>
        </w:tc>
      </w:tr>
      <w:tr w:rsidR="00CA6634" w:rsidRPr="004D4D4A" w14:paraId="122EAEFF" w14:textId="77777777" w:rsidTr="00407EB3">
        <w:trPr>
          <w:jc w:val="center"/>
        </w:trPr>
        <w:tc>
          <w:tcPr>
            <w:tcW w:w="4876" w:type="dxa"/>
          </w:tcPr>
          <w:p w14:paraId="3CB61F58" w14:textId="77777777" w:rsidR="00CA6634" w:rsidRPr="004D4D4A" w:rsidRDefault="00CA6634" w:rsidP="00407EB3">
            <w:pPr>
              <w:pStyle w:val="ColumnHeading"/>
              <w:keepNext/>
            </w:pPr>
            <w:r w:rsidRPr="004D4D4A">
              <w:t>Texto da Comissão</w:t>
            </w:r>
          </w:p>
        </w:tc>
        <w:tc>
          <w:tcPr>
            <w:tcW w:w="4876" w:type="dxa"/>
          </w:tcPr>
          <w:p w14:paraId="31DD4F0F" w14:textId="77777777" w:rsidR="00CA6634" w:rsidRPr="004D4D4A" w:rsidRDefault="00CA6634" w:rsidP="00407EB3">
            <w:pPr>
              <w:pStyle w:val="ColumnHeading"/>
              <w:keepNext/>
            </w:pPr>
            <w:r w:rsidRPr="004D4D4A">
              <w:t>Alteração</w:t>
            </w:r>
          </w:p>
        </w:tc>
      </w:tr>
      <w:tr w:rsidR="00CA6634" w:rsidRPr="004D4D4A" w14:paraId="102089C4" w14:textId="77777777" w:rsidTr="00407EB3">
        <w:trPr>
          <w:jc w:val="center"/>
        </w:trPr>
        <w:tc>
          <w:tcPr>
            <w:tcW w:w="4876" w:type="dxa"/>
          </w:tcPr>
          <w:p w14:paraId="23FC1720" w14:textId="77777777" w:rsidR="00CA6634" w:rsidRPr="004D4D4A" w:rsidRDefault="00CA6634" w:rsidP="00407EB3">
            <w:pPr>
              <w:pStyle w:val="Normal6"/>
            </w:pPr>
            <w:r w:rsidRPr="004D4D4A">
              <w:t>1.</w:t>
            </w:r>
            <w:r w:rsidRPr="004D4D4A">
              <w:tab/>
              <w:t xml:space="preserve">Os operadores </w:t>
            </w:r>
            <w:r w:rsidRPr="004D4D4A">
              <w:rPr>
                <w:b/>
                <w:bCs/>
                <w:i/>
                <w:iCs/>
              </w:rPr>
              <w:t>e as pessoas singulares ou coletivas responsáveis por abrigos</w:t>
            </w:r>
            <w:r w:rsidRPr="004D4D4A">
              <w:t xml:space="preserve"> devem assegurar que sejam tomadas medidas para satisfazer as necessidades comportamentais dos gatos </w:t>
            </w:r>
            <w:r w:rsidRPr="004D4D4A">
              <w:rPr>
                <w:b/>
                <w:bCs/>
                <w:i/>
                <w:iCs/>
              </w:rPr>
              <w:t>e</w:t>
            </w:r>
            <w:r w:rsidRPr="004D4D4A">
              <w:t xml:space="preserve"> cães, em conformidade com o anexo I, ponto 4.</w:t>
            </w:r>
          </w:p>
        </w:tc>
        <w:tc>
          <w:tcPr>
            <w:tcW w:w="4876" w:type="dxa"/>
          </w:tcPr>
          <w:p w14:paraId="190FD9BB" w14:textId="77777777" w:rsidR="00CA6634" w:rsidRPr="004D4D4A" w:rsidRDefault="00CA6634" w:rsidP="00407EB3">
            <w:pPr>
              <w:pStyle w:val="Normal6"/>
              <w:rPr>
                <w:szCs w:val="24"/>
              </w:rPr>
            </w:pPr>
            <w:r w:rsidRPr="004D4D4A">
              <w:t>1.</w:t>
            </w:r>
            <w:r w:rsidRPr="004D4D4A">
              <w:tab/>
              <w:t xml:space="preserve">Os operadores devem assegurar que sejam tomadas medidas para satisfazer as necessidades comportamentais dos cães </w:t>
            </w:r>
            <w:r w:rsidRPr="004D4D4A">
              <w:rPr>
                <w:b/>
                <w:bCs/>
                <w:i/>
                <w:iCs/>
              </w:rPr>
              <w:t>ou</w:t>
            </w:r>
            <w:r w:rsidRPr="004D4D4A">
              <w:t xml:space="preserve"> gatos, em conformidade com o anexo I, ponto 4.</w:t>
            </w:r>
          </w:p>
        </w:tc>
      </w:tr>
    </w:tbl>
    <w:p w14:paraId="4B51EBD6" w14:textId="77777777" w:rsidR="00CA6634" w:rsidRPr="004D4D4A" w:rsidRDefault="00CA6634" w:rsidP="00CA6634"/>
    <w:p w14:paraId="20D13D19" w14:textId="77777777" w:rsidR="00CA6634" w:rsidRPr="004D4D4A" w:rsidRDefault="00CA6634" w:rsidP="00CA6634">
      <w:pPr>
        <w:pStyle w:val="AmNumberTabs"/>
      </w:pPr>
      <w:r w:rsidRPr="004D4D4A">
        <w:t>Alteração</w:t>
      </w:r>
      <w:r w:rsidRPr="004D4D4A">
        <w:tab/>
      </w:r>
      <w:r w:rsidRPr="004D4D4A">
        <w:tab/>
        <w:t>159</w:t>
      </w:r>
    </w:p>
    <w:p w14:paraId="16219F15" w14:textId="77777777" w:rsidR="00CA6634" w:rsidRPr="004D4D4A" w:rsidRDefault="00CA6634" w:rsidP="00CA6634"/>
    <w:p w14:paraId="22E0A88B" w14:textId="77777777" w:rsidR="00CA6634" w:rsidRPr="004D4D4A" w:rsidRDefault="00CA6634" w:rsidP="00CA6634">
      <w:pPr>
        <w:pStyle w:val="NormalBold"/>
        <w:keepNext/>
      </w:pPr>
      <w:r w:rsidRPr="004D4D4A">
        <w:t>Proposta de regulamento</w:t>
      </w:r>
    </w:p>
    <w:p w14:paraId="1FAEB404" w14:textId="77777777" w:rsidR="00CA6634" w:rsidRPr="004D4D4A" w:rsidRDefault="00CA6634" w:rsidP="00CA6634">
      <w:pPr>
        <w:pStyle w:val="NormalBold"/>
      </w:pPr>
      <w:r w:rsidRPr="004D4D4A">
        <w:t>Artigo 14 – n.º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04261CA" w14:textId="77777777" w:rsidTr="00407EB3">
        <w:trPr>
          <w:jc w:val="center"/>
        </w:trPr>
        <w:tc>
          <w:tcPr>
            <w:tcW w:w="9752" w:type="dxa"/>
            <w:gridSpan w:val="2"/>
          </w:tcPr>
          <w:p w14:paraId="0C3CB6ED" w14:textId="77777777" w:rsidR="00CA6634" w:rsidRPr="004D4D4A" w:rsidRDefault="00CA6634" w:rsidP="00407EB3">
            <w:pPr>
              <w:keepNext/>
            </w:pPr>
          </w:p>
        </w:tc>
      </w:tr>
      <w:tr w:rsidR="00CA6634" w:rsidRPr="004D4D4A" w14:paraId="0013D087" w14:textId="77777777" w:rsidTr="00407EB3">
        <w:trPr>
          <w:jc w:val="center"/>
        </w:trPr>
        <w:tc>
          <w:tcPr>
            <w:tcW w:w="4876" w:type="dxa"/>
          </w:tcPr>
          <w:p w14:paraId="5DAE44FE" w14:textId="77777777" w:rsidR="00CA6634" w:rsidRPr="004D4D4A" w:rsidRDefault="00CA6634" w:rsidP="00407EB3">
            <w:pPr>
              <w:pStyle w:val="ColumnHeading"/>
              <w:keepNext/>
            </w:pPr>
            <w:r w:rsidRPr="004D4D4A">
              <w:t>Texto da Comissão</w:t>
            </w:r>
          </w:p>
        </w:tc>
        <w:tc>
          <w:tcPr>
            <w:tcW w:w="4876" w:type="dxa"/>
          </w:tcPr>
          <w:p w14:paraId="0199B079" w14:textId="77777777" w:rsidR="00CA6634" w:rsidRPr="004D4D4A" w:rsidRDefault="00CA6634" w:rsidP="00407EB3">
            <w:pPr>
              <w:pStyle w:val="ColumnHeading"/>
              <w:keepNext/>
            </w:pPr>
            <w:r w:rsidRPr="004D4D4A">
              <w:t>Alteração</w:t>
            </w:r>
          </w:p>
        </w:tc>
      </w:tr>
      <w:tr w:rsidR="00CA6634" w:rsidRPr="004D4D4A" w14:paraId="21235414" w14:textId="77777777" w:rsidTr="00407EB3">
        <w:trPr>
          <w:jc w:val="center"/>
        </w:trPr>
        <w:tc>
          <w:tcPr>
            <w:tcW w:w="4876" w:type="dxa"/>
          </w:tcPr>
          <w:p w14:paraId="133371DC" w14:textId="77777777" w:rsidR="00CA6634" w:rsidRPr="004D4D4A" w:rsidRDefault="00CA6634" w:rsidP="00407EB3">
            <w:pPr>
              <w:pStyle w:val="Normal6"/>
            </w:pPr>
            <w:r w:rsidRPr="004D4D4A">
              <w:t>2.</w:t>
            </w:r>
            <w:r w:rsidRPr="004D4D4A">
              <w:tab/>
              <w:t>É proibido manter cães e gatos em zonas que restrinjam os seus movimentos naturais, exceto no que se refere à realização dos seguintes procedimentos ou tratamentos:</w:t>
            </w:r>
          </w:p>
        </w:tc>
        <w:tc>
          <w:tcPr>
            <w:tcW w:w="4876" w:type="dxa"/>
          </w:tcPr>
          <w:p w14:paraId="37A3C758" w14:textId="77777777" w:rsidR="00CA6634" w:rsidRPr="004D4D4A" w:rsidRDefault="00CA6634" w:rsidP="00407EB3">
            <w:pPr>
              <w:pStyle w:val="Normal6"/>
              <w:rPr>
                <w:szCs w:val="24"/>
              </w:rPr>
            </w:pPr>
            <w:r w:rsidRPr="004D4D4A">
              <w:t>2.</w:t>
            </w:r>
            <w:r w:rsidRPr="004D4D4A">
              <w:tab/>
              <w:t xml:space="preserve">É proibido manter cães e gatos em zonas que restrinjam os seus movimentos naturais, exceto </w:t>
            </w:r>
            <w:r w:rsidRPr="004D4D4A">
              <w:rPr>
                <w:b/>
                <w:bCs/>
                <w:i/>
                <w:iCs/>
              </w:rPr>
              <w:t>no caso previsto no artigo 12.º, n.º 3, segundo parágrafo, e</w:t>
            </w:r>
            <w:r w:rsidRPr="004D4D4A">
              <w:t xml:space="preserve"> no que se refere à realização dos seguintes procedimentos ou tratamentos:</w:t>
            </w:r>
          </w:p>
        </w:tc>
      </w:tr>
    </w:tbl>
    <w:p w14:paraId="635D541D" w14:textId="77777777" w:rsidR="00CA6634" w:rsidRPr="004D4D4A" w:rsidRDefault="00CA6634" w:rsidP="00CA6634"/>
    <w:p w14:paraId="0E70B601" w14:textId="77777777" w:rsidR="00CA6634" w:rsidRPr="004D4D4A" w:rsidRDefault="00CA6634" w:rsidP="00CA6634">
      <w:pPr>
        <w:pStyle w:val="AmNumberTabs"/>
      </w:pPr>
      <w:r w:rsidRPr="004D4D4A">
        <w:t>Alteração</w:t>
      </w:r>
      <w:r w:rsidRPr="004D4D4A">
        <w:tab/>
      </w:r>
      <w:r w:rsidRPr="004D4D4A">
        <w:tab/>
        <w:t>160</w:t>
      </w:r>
    </w:p>
    <w:p w14:paraId="1502F332" w14:textId="77777777" w:rsidR="00CA6634" w:rsidRPr="004D4D4A" w:rsidRDefault="00CA6634" w:rsidP="00CA6634"/>
    <w:p w14:paraId="2D388CCC" w14:textId="77777777" w:rsidR="00CA6634" w:rsidRPr="004D4D4A" w:rsidRDefault="00CA6634" w:rsidP="00CA6634">
      <w:pPr>
        <w:pStyle w:val="NormalBold"/>
        <w:keepNext/>
      </w:pPr>
      <w:r w:rsidRPr="004D4D4A">
        <w:t>Proposta de regulamento</w:t>
      </w:r>
    </w:p>
    <w:p w14:paraId="6D7E3A75" w14:textId="77777777" w:rsidR="00CA6634" w:rsidRPr="004D4D4A" w:rsidRDefault="00CA6634" w:rsidP="00CA6634">
      <w:pPr>
        <w:pStyle w:val="NormalBold"/>
      </w:pPr>
      <w:r w:rsidRPr="004D4D4A">
        <w:t>Artigo 14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CE3FD7F" w14:textId="77777777" w:rsidTr="00407EB3">
        <w:trPr>
          <w:jc w:val="center"/>
        </w:trPr>
        <w:tc>
          <w:tcPr>
            <w:tcW w:w="9752" w:type="dxa"/>
            <w:gridSpan w:val="2"/>
          </w:tcPr>
          <w:p w14:paraId="1E959E3B" w14:textId="77777777" w:rsidR="00CA6634" w:rsidRPr="004D4D4A" w:rsidRDefault="00CA6634" w:rsidP="00407EB3">
            <w:pPr>
              <w:keepNext/>
            </w:pPr>
          </w:p>
        </w:tc>
      </w:tr>
      <w:tr w:rsidR="00CA6634" w:rsidRPr="004D4D4A" w14:paraId="30FC59F6" w14:textId="77777777" w:rsidTr="00407EB3">
        <w:trPr>
          <w:jc w:val="center"/>
        </w:trPr>
        <w:tc>
          <w:tcPr>
            <w:tcW w:w="4876" w:type="dxa"/>
          </w:tcPr>
          <w:p w14:paraId="0180D698" w14:textId="77777777" w:rsidR="00CA6634" w:rsidRPr="004D4D4A" w:rsidRDefault="00CA6634" w:rsidP="00407EB3">
            <w:pPr>
              <w:pStyle w:val="ColumnHeading"/>
              <w:keepNext/>
            </w:pPr>
            <w:r w:rsidRPr="004D4D4A">
              <w:t>Texto da Comissão</w:t>
            </w:r>
          </w:p>
        </w:tc>
        <w:tc>
          <w:tcPr>
            <w:tcW w:w="4876" w:type="dxa"/>
          </w:tcPr>
          <w:p w14:paraId="46B53699" w14:textId="77777777" w:rsidR="00CA6634" w:rsidRPr="004D4D4A" w:rsidRDefault="00CA6634" w:rsidP="00407EB3">
            <w:pPr>
              <w:pStyle w:val="ColumnHeading"/>
              <w:keepNext/>
            </w:pPr>
            <w:r w:rsidRPr="004D4D4A">
              <w:t>Alteração</w:t>
            </w:r>
          </w:p>
        </w:tc>
      </w:tr>
      <w:tr w:rsidR="00CA6634" w:rsidRPr="004D4D4A" w14:paraId="11D4F0F6" w14:textId="77777777" w:rsidTr="00407EB3">
        <w:trPr>
          <w:jc w:val="center"/>
        </w:trPr>
        <w:tc>
          <w:tcPr>
            <w:tcW w:w="4876" w:type="dxa"/>
          </w:tcPr>
          <w:p w14:paraId="5C13F128" w14:textId="77777777" w:rsidR="00CA6634" w:rsidRPr="004D4D4A" w:rsidRDefault="00CA6634" w:rsidP="00407EB3">
            <w:pPr>
              <w:pStyle w:val="Normal6"/>
            </w:pPr>
            <w:r w:rsidRPr="004D4D4A">
              <w:t>a)</w:t>
            </w:r>
            <w:r w:rsidRPr="004D4D4A">
              <w:tab/>
              <w:t>Exames físicos</w:t>
            </w:r>
            <w:r w:rsidRPr="004D4D4A">
              <w:rPr>
                <w:b/>
                <w:bCs/>
                <w:i/>
                <w:iCs/>
              </w:rPr>
              <w:t>, incluindo a identificação dos animais</w:t>
            </w:r>
            <w:r w:rsidRPr="004D4D4A">
              <w:t>;</w:t>
            </w:r>
          </w:p>
        </w:tc>
        <w:tc>
          <w:tcPr>
            <w:tcW w:w="4876" w:type="dxa"/>
          </w:tcPr>
          <w:p w14:paraId="04176D9E" w14:textId="77777777" w:rsidR="00CA6634" w:rsidRPr="004D4D4A" w:rsidRDefault="00CA6634" w:rsidP="00407EB3">
            <w:pPr>
              <w:pStyle w:val="Normal6"/>
              <w:rPr>
                <w:szCs w:val="24"/>
              </w:rPr>
            </w:pPr>
            <w:r w:rsidRPr="004D4D4A">
              <w:t>a)</w:t>
            </w:r>
            <w:r w:rsidRPr="004D4D4A">
              <w:tab/>
              <w:t>Exames físicos;</w:t>
            </w:r>
          </w:p>
        </w:tc>
      </w:tr>
    </w:tbl>
    <w:p w14:paraId="312CC770" w14:textId="77777777" w:rsidR="00CA6634" w:rsidRPr="004D4D4A" w:rsidRDefault="00CA6634" w:rsidP="00CA6634"/>
    <w:p w14:paraId="1DEBE4C3" w14:textId="77777777" w:rsidR="00CA6634" w:rsidRPr="004D4D4A" w:rsidRDefault="00CA6634" w:rsidP="00CA6634">
      <w:pPr>
        <w:pStyle w:val="AmNumberTabs"/>
      </w:pPr>
      <w:r w:rsidRPr="004D4D4A">
        <w:t>Alteração</w:t>
      </w:r>
      <w:r w:rsidRPr="004D4D4A">
        <w:tab/>
      </w:r>
      <w:r w:rsidRPr="004D4D4A">
        <w:tab/>
        <w:t>161</w:t>
      </w:r>
    </w:p>
    <w:p w14:paraId="7DB3D4D8" w14:textId="77777777" w:rsidR="00CA6634" w:rsidRPr="004D4D4A" w:rsidRDefault="00CA6634" w:rsidP="00CA6634"/>
    <w:p w14:paraId="76F951A9" w14:textId="77777777" w:rsidR="00CA6634" w:rsidRPr="004D4D4A" w:rsidRDefault="00CA6634" w:rsidP="00CA6634">
      <w:pPr>
        <w:pStyle w:val="NormalBold"/>
        <w:keepNext/>
      </w:pPr>
      <w:r w:rsidRPr="004D4D4A">
        <w:t>Proposta de regulamento</w:t>
      </w:r>
    </w:p>
    <w:p w14:paraId="55BEAF83" w14:textId="77777777" w:rsidR="00CA6634" w:rsidRPr="004D4D4A" w:rsidRDefault="00CA6634" w:rsidP="00CA6634">
      <w:pPr>
        <w:pStyle w:val="NormalBold"/>
        <w:rPr>
          <w:lang w:val="es-ES"/>
        </w:rPr>
      </w:pPr>
      <w:r w:rsidRPr="004D4D4A">
        <w:rPr>
          <w:lang w:val="es-ES"/>
        </w:rPr>
        <w:t>Artigo 14 – n.º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F83AD7" w14:paraId="753E4ACD" w14:textId="77777777" w:rsidTr="00407EB3">
        <w:trPr>
          <w:jc w:val="center"/>
        </w:trPr>
        <w:tc>
          <w:tcPr>
            <w:tcW w:w="9752" w:type="dxa"/>
            <w:gridSpan w:val="2"/>
          </w:tcPr>
          <w:p w14:paraId="0F601CD2" w14:textId="77777777" w:rsidR="00CA6634" w:rsidRPr="004D4D4A" w:rsidRDefault="00CA6634" w:rsidP="00407EB3">
            <w:pPr>
              <w:keepNext/>
              <w:rPr>
                <w:lang w:val="es-ES"/>
              </w:rPr>
            </w:pPr>
          </w:p>
        </w:tc>
      </w:tr>
      <w:tr w:rsidR="00CA6634" w:rsidRPr="004D4D4A" w14:paraId="20F2BF4C" w14:textId="77777777" w:rsidTr="00407EB3">
        <w:trPr>
          <w:jc w:val="center"/>
        </w:trPr>
        <w:tc>
          <w:tcPr>
            <w:tcW w:w="4876" w:type="dxa"/>
          </w:tcPr>
          <w:p w14:paraId="71C8823F" w14:textId="77777777" w:rsidR="00CA6634" w:rsidRPr="004D4D4A" w:rsidRDefault="00CA6634" w:rsidP="00407EB3">
            <w:pPr>
              <w:pStyle w:val="ColumnHeading"/>
              <w:keepNext/>
            </w:pPr>
            <w:r w:rsidRPr="004D4D4A">
              <w:t>Texto da Comissão</w:t>
            </w:r>
          </w:p>
        </w:tc>
        <w:tc>
          <w:tcPr>
            <w:tcW w:w="4876" w:type="dxa"/>
          </w:tcPr>
          <w:p w14:paraId="34399AC1" w14:textId="77777777" w:rsidR="00CA6634" w:rsidRPr="004D4D4A" w:rsidRDefault="00CA6634" w:rsidP="00407EB3">
            <w:pPr>
              <w:pStyle w:val="ColumnHeading"/>
              <w:keepNext/>
            </w:pPr>
            <w:r w:rsidRPr="004D4D4A">
              <w:t>Alteração</w:t>
            </w:r>
          </w:p>
        </w:tc>
      </w:tr>
      <w:tr w:rsidR="00CA6634" w:rsidRPr="004D4D4A" w14:paraId="6BF4273C" w14:textId="77777777" w:rsidTr="00407EB3">
        <w:trPr>
          <w:jc w:val="center"/>
        </w:trPr>
        <w:tc>
          <w:tcPr>
            <w:tcW w:w="4876" w:type="dxa"/>
          </w:tcPr>
          <w:p w14:paraId="1BA190A4" w14:textId="77777777" w:rsidR="00CA6634" w:rsidRPr="004D4D4A" w:rsidRDefault="00CA6634" w:rsidP="00407EB3">
            <w:pPr>
              <w:pStyle w:val="Normal6"/>
            </w:pPr>
            <w:r w:rsidRPr="004D4D4A">
              <w:t>b)</w:t>
            </w:r>
            <w:r w:rsidRPr="004D4D4A">
              <w:tab/>
            </w:r>
            <w:r w:rsidRPr="004D4D4A">
              <w:rPr>
                <w:b/>
                <w:bCs/>
                <w:i/>
                <w:iCs/>
              </w:rPr>
              <w:t>Marcação dos animais para efeitos de</w:t>
            </w:r>
            <w:r w:rsidRPr="004D4D4A">
              <w:t xml:space="preserve"> identificação;</w:t>
            </w:r>
          </w:p>
        </w:tc>
        <w:tc>
          <w:tcPr>
            <w:tcW w:w="4876" w:type="dxa"/>
          </w:tcPr>
          <w:p w14:paraId="2036A8BD" w14:textId="77777777" w:rsidR="00CA6634" w:rsidRPr="004D4D4A" w:rsidRDefault="00CA6634" w:rsidP="00407EB3">
            <w:pPr>
              <w:pStyle w:val="Normal6"/>
              <w:rPr>
                <w:szCs w:val="24"/>
              </w:rPr>
            </w:pPr>
            <w:r w:rsidRPr="004D4D4A">
              <w:t>b)</w:t>
            </w:r>
            <w:r w:rsidRPr="004D4D4A">
              <w:tab/>
              <w:t xml:space="preserve">Identificação </w:t>
            </w:r>
            <w:r w:rsidRPr="004D4D4A">
              <w:rPr>
                <w:b/>
                <w:bCs/>
                <w:i/>
                <w:iCs/>
              </w:rPr>
              <w:t>individual de cães e gatos e leitura das informações de identificação</w:t>
            </w:r>
            <w:r w:rsidRPr="004D4D4A">
              <w:t>;</w:t>
            </w:r>
          </w:p>
        </w:tc>
      </w:tr>
    </w:tbl>
    <w:p w14:paraId="08B7D5D6" w14:textId="77777777" w:rsidR="00CA6634" w:rsidRPr="004D4D4A" w:rsidRDefault="00CA6634" w:rsidP="00CA6634"/>
    <w:p w14:paraId="0F932266" w14:textId="77777777" w:rsidR="00CA6634" w:rsidRPr="004D4D4A" w:rsidRDefault="00CA6634" w:rsidP="00CA6634">
      <w:pPr>
        <w:pStyle w:val="AmNumberTabs"/>
      </w:pPr>
      <w:r w:rsidRPr="004D4D4A">
        <w:lastRenderedPageBreak/>
        <w:t>Alteração</w:t>
      </w:r>
      <w:r w:rsidRPr="004D4D4A">
        <w:tab/>
      </w:r>
      <w:r w:rsidRPr="004D4D4A">
        <w:tab/>
        <w:t>164</w:t>
      </w:r>
    </w:p>
    <w:p w14:paraId="1A9B6A9D" w14:textId="77777777" w:rsidR="00CA6634" w:rsidRPr="004D4D4A" w:rsidRDefault="00CA6634" w:rsidP="00CA6634"/>
    <w:p w14:paraId="5755CE6B" w14:textId="77777777" w:rsidR="00CA6634" w:rsidRPr="004D4D4A" w:rsidRDefault="00CA6634" w:rsidP="00CA6634">
      <w:pPr>
        <w:pStyle w:val="NormalBold"/>
        <w:keepNext/>
      </w:pPr>
      <w:r w:rsidRPr="004D4D4A">
        <w:t>Proposta de regulamento</w:t>
      </w:r>
    </w:p>
    <w:p w14:paraId="11DCC05B" w14:textId="77777777" w:rsidR="00CA6634" w:rsidRPr="004D4D4A" w:rsidRDefault="00CA6634" w:rsidP="00CA6634">
      <w:pPr>
        <w:pStyle w:val="NormalBold"/>
      </w:pPr>
      <w:r w:rsidRPr="004D4D4A">
        <w:t>Artigo 14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E58229F" w14:textId="77777777" w:rsidTr="00407EB3">
        <w:trPr>
          <w:jc w:val="center"/>
        </w:trPr>
        <w:tc>
          <w:tcPr>
            <w:tcW w:w="9752" w:type="dxa"/>
            <w:gridSpan w:val="2"/>
          </w:tcPr>
          <w:p w14:paraId="5CCC2299" w14:textId="77777777" w:rsidR="00CA6634" w:rsidRPr="004D4D4A" w:rsidRDefault="00CA6634" w:rsidP="00407EB3">
            <w:pPr>
              <w:keepNext/>
            </w:pPr>
          </w:p>
        </w:tc>
      </w:tr>
      <w:tr w:rsidR="00CA6634" w:rsidRPr="004D4D4A" w14:paraId="18CB45F5" w14:textId="77777777" w:rsidTr="00407EB3">
        <w:trPr>
          <w:jc w:val="center"/>
        </w:trPr>
        <w:tc>
          <w:tcPr>
            <w:tcW w:w="4876" w:type="dxa"/>
          </w:tcPr>
          <w:p w14:paraId="3634FBD7" w14:textId="77777777" w:rsidR="00CA6634" w:rsidRPr="004D4D4A" w:rsidRDefault="00CA6634" w:rsidP="00407EB3">
            <w:pPr>
              <w:pStyle w:val="ColumnHeading"/>
              <w:keepNext/>
            </w:pPr>
            <w:r w:rsidRPr="004D4D4A">
              <w:t>Texto da Comissão</w:t>
            </w:r>
          </w:p>
        </w:tc>
        <w:tc>
          <w:tcPr>
            <w:tcW w:w="4876" w:type="dxa"/>
          </w:tcPr>
          <w:p w14:paraId="29AE24EC" w14:textId="77777777" w:rsidR="00CA6634" w:rsidRPr="004D4D4A" w:rsidRDefault="00CA6634" w:rsidP="00407EB3">
            <w:pPr>
              <w:pStyle w:val="ColumnHeading"/>
              <w:keepNext/>
            </w:pPr>
            <w:r w:rsidRPr="004D4D4A">
              <w:t>Alteração</w:t>
            </w:r>
          </w:p>
        </w:tc>
      </w:tr>
      <w:tr w:rsidR="00CA6634" w:rsidRPr="004D4D4A" w14:paraId="5BFE0E43" w14:textId="77777777" w:rsidTr="00407EB3">
        <w:trPr>
          <w:jc w:val="center"/>
        </w:trPr>
        <w:tc>
          <w:tcPr>
            <w:tcW w:w="4876" w:type="dxa"/>
          </w:tcPr>
          <w:p w14:paraId="494781C6" w14:textId="77777777" w:rsidR="00CA6634" w:rsidRPr="004D4D4A" w:rsidRDefault="00CA6634" w:rsidP="00407EB3">
            <w:pPr>
              <w:pStyle w:val="Normal6"/>
            </w:pPr>
            <w:r w:rsidRPr="004D4D4A">
              <w:t>3.</w:t>
            </w:r>
            <w:r w:rsidRPr="004D4D4A">
              <w:tab/>
              <w:t xml:space="preserve">É proibido o acorrentamento </w:t>
            </w:r>
            <w:r w:rsidRPr="004D4D4A">
              <w:rPr>
                <w:b/>
                <w:bCs/>
                <w:i/>
                <w:iCs/>
              </w:rPr>
              <w:t>nas instalações do estabelecimento por um período superior a uma hora</w:t>
            </w:r>
            <w:r w:rsidRPr="004D4D4A">
              <w:t>, exceto durante um tratamento médico.</w:t>
            </w:r>
          </w:p>
        </w:tc>
        <w:tc>
          <w:tcPr>
            <w:tcW w:w="4876" w:type="dxa"/>
          </w:tcPr>
          <w:p w14:paraId="574A647E" w14:textId="77777777" w:rsidR="00CA6634" w:rsidRPr="004D4D4A" w:rsidRDefault="00CA6634" w:rsidP="00407EB3">
            <w:pPr>
              <w:pStyle w:val="Normal6"/>
              <w:rPr>
                <w:szCs w:val="24"/>
              </w:rPr>
            </w:pPr>
            <w:r w:rsidRPr="004D4D4A">
              <w:t>3.</w:t>
            </w:r>
            <w:r w:rsidRPr="004D4D4A">
              <w:tab/>
              <w:t>É proibido o acorrentamento, exceto durante um tratamento médico.</w:t>
            </w:r>
          </w:p>
        </w:tc>
      </w:tr>
    </w:tbl>
    <w:p w14:paraId="3C760E09" w14:textId="77777777" w:rsidR="00CA6634" w:rsidRPr="004D4D4A" w:rsidRDefault="00CA6634" w:rsidP="00CA6634"/>
    <w:p w14:paraId="1805461D" w14:textId="77777777" w:rsidR="00CA6634" w:rsidRPr="004D4D4A" w:rsidRDefault="00CA6634" w:rsidP="00CA6634">
      <w:pPr>
        <w:pStyle w:val="AmNumberTabs"/>
      </w:pPr>
      <w:r w:rsidRPr="004D4D4A">
        <w:t>Alteração</w:t>
      </w:r>
      <w:r w:rsidRPr="004D4D4A">
        <w:tab/>
      </w:r>
      <w:r w:rsidRPr="004D4D4A">
        <w:tab/>
        <w:t>165</w:t>
      </w:r>
    </w:p>
    <w:p w14:paraId="1D5F8E05" w14:textId="77777777" w:rsidR="00CA6634" w:rsidRPr="004D4D4A" w:rsidRDefault="00CA6634" w:rsidP="00CA6634"/>
    <w:p w14:paraId="75D8143B" w14:textId="77777777" w:rsidR="00CA6634" w:rsidRPr="004D4D4A" w:rsidRDefault="00CA6634" w:rsidP="00CA6634">
      <w:pPr>
        <w:pStyle w:val="NormalBold"/>
        <w:keepNext/>
      </w:pPr>
      <w:r w:rsidRPr="004D4D4A">
        <w:t>Proposta de regulamento</w:t>
      </w:r>
    </w:p>
    <w:p w14:paraId="7D8D0108" w14:textId="77777777" w:rsidR="00CA6634" w:rsidRPr="004D4D4A" w:rsidRDefault="00CA6634" w:rsidP="00CA6634">
      <w:pPr>
        <w:pStyle w:val="NormalBold"/>
      </w:pPr>
      <w:r w:rsidRPr="004D4D4A">
        <w:t>Artigo 14 – n.º 5</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8FEBFBE" w14:textId="77777777" w:rsidTr="00407EB3">
        <w:trPr>
          <w:jc w:val="center"/>
        </w:trPr>
        <w:tc>
          <w:tcPr>
            <w:tcW w:w="9752" w:type="dxa"/>
            <w:gridSpan w:val="2"/>
          </w:tcPr>
          <w:p w14:paraId="256D9BCD" w14:textId="77777777" w:rsidR="00CA6634" w:rsidRPr="004D4D4A" w:rsidRDefault="00CA6634" w:rsidP="00407EB3">
            <w:pPr>
              <w:keepNext/>
            </w:pPr>
          </w:p>
        </w:tc>
      </w:tr>
      <w:tr w:rsidR="00CA6634" w:rsidRPr="004D4D4A" w14:paraId="02978712" w14:textId="77777777" w:rsidTr="00407EB3">
        <w:trPr>
          <w:jc w:val="center"/>
        </w:trPr>
        <w:tc>
          <w:tcPr>
            <w:tcW w:w="4876" w:type="dxa"/>
          </w:tcPr>
          <w:p w14:paraId="600EC5AC" w14:textId="77777777" w:rsidR="00CA6634" w:rsidRPr="004D4D4A" w:rsidRDefault="00CA6634" w:rsidP="00407EB3">
            <w:pPr>
              <w:pStyle w:val="ColumnHeading"/>
              <w:keepNext/>
            </w:pPr>
            <w:r w:rsidRPr="004D4D4A">
              <w:t>Texto da Comissão</w:t>
            </w:r>
          </w:p>
        </w:tc>
        <w:tc>
          <w:tcPr>
            <w:tcW w:w="4876" w:type="dxa"/>
          </w:tcPr>
          <w:p w14:paraId="31C235D2" w14:textId="77777777" w:rsidR="00CA6634" w:rsidRPr="004D4D4A" w:rsidRDefault="00CA6634" w:rsidP="00407EB3">
            <w:pPr>
              <w:pStyle w:val="ColumnHeading"/>
              <w:keepNext/>
            </w:pPr>
            <w:r w:rsidRPr="004D4D4A">
              <w:t>Alteração</w:t>
            </w:r>
          </w:p>
        </w:tc>
      </w:tr>
      <w:tr w:rsidR="00CA6634" w:rsidRPr="004D4D4A" w14:paraId="0B498999" w14:textId="77777777" w:rsidTr="00407EB3">
        <w:trPr>
          <w:jc w:val="center"/>
        </w:trPr>
        <w:tc>
          <w:tcPr>
            <w:tcW w:w="4876" w:type="dxa"/>
          </w:tcPr>
          <w:p w14:paraId="0A255F7C" w14:textId="77777777" w:rsidR="00CA6634" w:rsidRPr="004D4D4A" w:rsidRDefault="00CA6634" w:rsidP="00407EB3">
            <w:pPr>
              <w:pStyle w:val="Normal6"/>
            </w:pPr>
          </w:p>
        </w:tc>
        <w:tc>
          <w:tcPr>
            <w:tcW w:w="4876" w:type="dxa"/>
          </w:tcPr>
          <w:p w14:paraId="56CCD663" w14:textId="77777777" w:rsidR="00CA6634" w:rsidRPr="004D4D4A" w:rsidRDefault="00CA6634" w:rsidP="00407EB3">
            <w:pPr>
              <w:pStyle w:val="Normal6"/>
              <w:rPr>
                <w:szCs w:val="24"/>
              </w:rPr>
            </w:pPr>
            <w:r w:rsidRPr="004D4D4A">
              <w:rPr>
                <w:b/>
                <w:i/>
              </w:rPr>
              <w:t>5</w:t>
            </w:r>
            <w:r w:rsidRPr="004D4D4A">
              <w:rPr>
                <w:b/>
                <w:i/>
              </w:rPr>
              <w:noBreakHyphen/>
              <w:t>A.</w:t>
            </w:r>
            <w:r w:rsidRPr="004D4D4A">
              <w:rPr>
                <w:b/>
                <w:i/>
              </w:rPr>
              <w:tab/>
              <w:t>Os operadores devem assegurar que o enriquecimento é proporcionado a todos os cães ou gatos e se encontra acessível aos mesmos, a fim de criar um ambiente estimulante, permitir comportamentos específicos da espécie e reduzir a sua frustração.</w:t>
            </w:r>
          </w:p>
        </w:tc>
      </w:tr>
    </w:tbl>
    <w:p w14:paraId="1F305D85" w14:textId="77777777" w:rsidR="00CA6634" w:rsidRPr="004D4D4A" w:rsidRDefault="00CA6634" w:rsidP="00CA6634"/>
    <w:p w14:paraId="1D806DDE" w14:textId="77777777" w:rsidR="00CA6634" w:rsidRPr="004D4D4A" w:rsidRDefault="00CA6634" w:rsidP="00CA6634">
      <w:pPr>
        <w:pStyle w:val="AmNumberTabs"/>
      </w:pPr>
      <w:r w:rsidRPr="004D4D4A">
        <w:t>Alteração</w:t>
      </w:r>
      <w:r w:rsidRPr="004D4D4A">
        <w:tab/>
      </w:r>
      <w:r w:rsidRPr="004D4D4A">
        <w:tab/>
        <w:t>166</w:t>
      </w:r>
    </w:p>
    <w:p w14:paraId="63039A1D" w14:textId="77777777" w:rsidR="00CA6634" w:rsidRPr="004D4D4A" w:rsidRDefault="00CA6634" w:rsidP="00CA6634"/>
    <w:p w14:paraId="1C3C3AC8" w14:textId="77777777" w:rsidR="00CA6634" w:rsidRPr="004D4D4A" w:rsidRDefault="00CA6634" w:rsidP="00CA6634">
      <w:pPr>
        <w:pStyle w:val="NormalBold"/>
        <w:keepNext/>
      </w:pPr>
      <w:r w:rsidRPr="004D4D4A">
        <w:t>Proposta de regulamento</w:t>
      </w:r>
    </w:p>
    <w:p w14:paraId="4DA7C1E1" w14:textId="77777777" w:rsidR="00CA6634" w:rsidRPr="004D4D4A" w:rsidRDefault="00CA6634" w:rsidP="00CA6634">
      <w:pPr>
        <w:pStyle w:val="NormalBold"/>
      </w:pPr>
      <w:r w:rsidRPr="004D4D4A">
        <w:t>Artigo 14 – n.º 5</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5069E1A" w14:textId="77777777" w:rsidTr="00407EB3">
        <w:trPr>
          <w:jc w:val="center"/>
        </w:trPr>
        <w:tc>
          <w:tcPr>
            <w:tcW w:w="9752" w:type="dxa"/>
            <w:gridSpan w:val="2"/>
          </w:tcPr>
          <w:p w14:paraId="37C5A98F" w14:textId="77777777" w:rsidR="00CA6634" w:rsidRPr="004D4D4A" w:rsidRDefault="00CA6634" w:rsidP="00407EB3">
            <w:pPr>
              <w:keepNext/>
            </w:pPr>
          </w:p>
        </w:tc>
      </w:tr>
      <w:tr w:rsidR="00CA6634" w:rsidRPr="004D4D4A" w14:paraId="725D03CD" w14:textId="77777777" w:rsidTr="00407EB3">
        <w:trPr>
          <w:jc w:val="center"/>
        </w:trPr>
        <w:tc>
          <w:tcPr>
            <w:tcW w:w="4876" w:type="dxa"/>
          </w:tcPr>
          <w:p w14:paraId="59EC2C67" w14:textId="77777777" w:rsidR="00CA6634" w:rsidRPr="004D4D4A" w:rsidRDefault="00CA6634" w:rsidP="00407EB3">
            <w:pPr>
              <w:pStyle w:val="ColumnHeading"/>
              <w:keepNext/>
            </w:pPr>
            <w:r w:rsidRPr="004D4D4A">
              <w:t>Texto da Comissão</w:t>
            </w:r>
          </w:p>
        </w:tc>
        <w:tc>
          <w:tcPr>
            <w:tcW w:w="4876" w:type="dxa"/>
          </w:tcPr>
          <w:p w14:paraId="547046E8" w14:textId="77777777" w:rsidR="00CA6634" w:rsidRPr="004D4D4A" w:rsidRDefault="00CA6634" w:rsidP="00407EB3">
            <w:pPr>
              <w:pStyle w:val="ColumnHeading"/>
              <w:keepNext/>
            </w:pPr>
            <w:r w:rsidRPr="004D4D4A">
              <w:t>Alteração</w:t>
            </w:r>
          </w:p>
        </w:tc>
      </w:tr>
      <w:tr w:rsidR="00CA6634" w:rsidRPr="004D4D4A" w14:paraId="46EFC9A5" w14:textId="77777777" w:rsidTr="00407EB3">
        <w:trPr>
          <w:jc w:val="center"/>
        </w:trPr>
        <w:tc>
          <w:tcPr>
            <w:tcW w:w="4876" w:type="dxa"/>
          </w:tcPr>
          <w:p w14:paraId="7567C149" w14:textId="77777777" w:rsidR="00CA6634" w:rsidRPr="004D4D4A" w:rsidRDefault="00CA6634" w:rsidP="00407EB3">
            <w:pPr>
              <w:pStyle w:val="Normal6"/>
            </w:pPr>
          </w:p>
        </w:tc>
        <w:tc>
          <w:tcPr>
            <w:tcW w:w="4876" w:type="dxa"/>
          </w:tcPr>
          <w:p w14:paraId="286F0A6D" w14:textId="77777777" w:rsidR="00CA6634" w:rsidRPr="004D4D4A" w:rsidRDefault="00CA6634" w:rsidP="00407EB3">
            <w:pPr>
              <w:pStyle w:val="Normal6"/>
              <w:rPr>
                <w:szCs w:val="24"/>
              </w:rPr>
            </w:pPr>
            <w:r w:rsidRPr="004D4D4A">
              <w:rPr>
                <w:b/>
                <w:i/>
              </w:rPr>
              <w:t>5</w:t>
            </w:r>
            <w:r w:rsidRPr="004D4D4A">
              <w:rPr>
                <w:b/>
                <w:i/>
              </w:rPr>
              <w:noBreakHyphen/>
              <w:t>B.</w:t>
            </w:r>
            <w:r w:rsidRPr="004D4D4A">
              <w:rPr>
                <w:b/>
                <w:i/>
              </w:rPr>
              <w:tab/>
              <w:t>Os Estados</w:t>
            </w:r>
            <w:r w:rsidRPr="004D4D4A">
              <w:rPr>
                <w:b/>
                <w:i/>
              </w:rPr>
              <w:noBreakHyphen/>
              <w:t>Membros podem conceder derrogações à aplicação do n.º 3 aos cães destinados a serem utilizados nos serviços militares, policiais e aduaneiros que são mantidos em estabelecimentos de criação ou venda.</w:t>
            </w:r>
          </w:p>
        </w:tc>
      </w:tr>
    </w:tbl>
    <w:p w14:paraId="781794CE" w14:textId="77777777" w:rsidR="00CA6634" w:rsidRPr="004D4D4A" w:rsidRDefault="00CA6634" w:rsidP="00CA6634"/>
    <w:p w14:paraId="3BB4A92F" w14:textId="77777777" w:rsidR="00CA6634" w:rsidRPr="004D4D4A" w:rsidRDefault="00CA6634" w:rsidP="00CA6634">
      <w:pPr>
        <w:pStyle w:val="AmNumberTabs"/>
      </w:pPr>
      <w:r w:rsidRPr="004D4D4A">
        <w:t>Alteração</w:t>
      </w:r>
      <w:r w:rsidRPr="004D4D4A">
        <w:tab/>
      </w:r>
      <w:r w:rsidRPr="004D4D4A">
        <w:tab/>
        <w:t>167</w:t>
      </w:r>
    </w:p>
    <w:p w14:paraId="1CCB3DC7" w14:textId="77777777" w:rsidR="00CA6634" w:rsidRPr="004D4D4A" w:rsidRDefault="00CA6634" w:rsidP="00CA6634"/>
    <w:p w14:paraId="3C0DBCA2" w14:textId="77777777" w:rsidR="00CA6634" w:rsidRPr="004D4D4A" w:rsidRDefault="00CA6634" w:rsidP="00CA6634">
      <w:pPr>
        <w:pStyle w:val="NormalBold"/>
        <w:keepNext/>
      </w:pPr>
      <w:r w:rsidRPr="004D4D4A">
        <w:t>Proposta de regulamento</w:t>
      </w:r>
    </w:p>
    <w:p w14:paraId="760A554F" w14:textId="77777777" w:rsidR="00CA6634" w:rsidRPr="004D4D4A" w:rsidRDefault="00CA6634" w:rsidP="00CA6634">
      <w:pPr>
        <w:pStyle w:val="NormalBold"/>
      </w:pPr>
      <w:r w:rsidRPr="004D4D4A">
        <w:t>Artigo 15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D80831C" w14:textId="77777777" w:rsidTr="00407EB3">
        <w:trPr>
          <w:jc w:val="center"/>
        </w:trPr>
        <w:tc>
          <w:tcPr>
            <w:tcW w:w="9752" w:type="dxa"/>
            <w:gridSpan w:val="2"/>
          </w:tcPr>
          <w:p w14:paraId="0577BC54" w14:textId="77777777" w:rsidR="00CA6634" w:rsidRPr="004D4D4A" w:rsidRDefault="00CA6634" w:rsidP="00407EB3">
            <w:pPr>
              <w:keepNext/>
            </w:pPr>
          </w:p>
        </w:tc>
      </w:tr>
      <w:tr w:rsidR="00CA6634" w:rsidRPr="004D4D4A" w14:paraId="6819A676" w14:textId="77777777" w:rsidTr="00407EB3">
        <w:trPr>
          <w:jc w:val="center"/>
        </w:trPr>
        <w:tc>
          <w:tcPr>
            <w:tcW w:w="4876" w:type="dxa"/>
          </w:tcPr>
          <w:p w14:paraId="2632A38A" w14:textId="77777777" w:rsidR="00CA6634" w:rsidRPr="004D4D4A" w:rsidRDefault="00CA6634" w:rsidP="00407EB3">
            <w:pPr>
              <w:pStyle w:val="ColumnHeading"/>
              <w:keepNext/>
            </w:pPr>
            <w:r w:rsidRPr="004D4D4A">
              <w:t>Texto da Comissão</w:t>
            </w:r>
          </w:p>
        </w:tc>
        <w:tc>
          <w:tcPr>
            <w:tcW w:w="4876" w:type="dxa"/>
          </w:tcPr>
          <w:p w14:paraId="7FB89ADA" w14:textId="77777777" w:rsidR="00CA6634" w:rsidRPr="004D4D4A" w:rsidRDefault="00CA6634" w:rsidP="00407EB3">
            <w:pPr>
              <w:pStyle w:val="ColumnHeading"/>
              <w:keepNext/>
            </w:pPr>
            <w:r w:rsidRPr="004D4D4A">
              <w:t>Alteração</w:t>
            </w:r>
          </w:p>
        </w:tc>
      </w:tr>
      <w:tr w:rsidR="00CA6634" w:rsidRPr="004D4D4A" w14:paraId="73C8E720" w14:textId="77777777" w:rsidTr="00407EB3">
        <w:trPr>
          <w:jc w:val="center"/>
        </w:trPr>
        <w:tc>
          <w:tcPr>
            <w:tcW w:w="4876" w:type="dxa"/>
          </w:tcPr>
          <w:p w14:paraId="3B13F414" w14:textId="77777777" w:rsidR="00CA6634" w:rsidRPr="004D4D4A" w:rsidRDefault="00CA6634" w:rsidP="00407EB3">
            <w:pPr>
              <w:pStyle w:val="Normal6"/>
            </w:pPr>
            <w:r w:rsidRPr="004D4D4A">
              <w:t>1.</w:t>
            </w:r>
            <w:r w:rsidRPr="004D4D4A">
              <w:tab/>
              <w:t xml:space="preserve">São proibidas as mutilações, incluindo o corte das orelhas, o corte da cauda, a amputação digital parcial ou completa e a ressecção de cordas ou pregas vocais, a menos que sejam efetuadas por indicação médica com o único objetivo de melhorar a saúde dos cães </w:t>
            </w:r>
            <w:r w:rsidRPr="004D4D4A">
              <w:rPr>
                <w:b/>
                <w:bCs/>
                <w:i/>
                <w:iCs/>
              </w:rPr>
              <w:t>e</w:t>
            </w:r>
            <w:r w:rsidRPr="004D4D4A">
              <w:t xml:space="preserve"> gatos. Nesse caso, o procedimento só pode ser realizado por um veterinário sob anestesia e analgesia prolongada.</w:t>
            </w:r>
          </w:p>
        </w:tc>
        <w:tc>
          <w:tcPr>
            <w:tcW w:w="4876" w:type="dxa"/>
          </w:tcPr>
          <w:p w14:paraId="07877CBC" w14:textId="77777777" w:rsidR="00CA6634" w:rsidRPr="004D4D4A" w:rsidRDefault="00CA6634" w:rsidP="00407EB3">
            <w:pPr>
              <w:pStyle w:val="Normal6"/>
              <w:rPr>
                <w:szCs w:val="24"/>
              </w:rPr>
            </w:pPr>
            <w:r w:rsidRPr="004D4D4A">
              <w:t>1.</w:t>
            </w:r>
            <w:r w:rsidRPr="004D4D4A">
              <w:tab/>
              <w:t xml:space="preserve">São proibidas as mutilações, incluindo o corte das orelhas, o corte da cauda, a </w:t>
            </w:r>
            <w:r w:rsidRPr="004D4D4A">
              <w:rPr>
                <w:b/>
                <w:bCs/>
                <w:i/>
                <w:iCs/>
              </w:rPr>
              <w:t>remoção das garras ou outro tipo de</w:t>
            </w:r>
            <w:r w:rsidRPr="004D4D4A">
              <w:t xml:space="preserve"> amputação digital parcial ou completa e a ressecção de cordas ou pregas vocais, a menos que sejam efetuadas por indicação médica</w:t>
            </w:r>
            <w:r w:rsidRPr="004D4D4A">
              <w:rPr>
                <w:b/>
                <w:bCs/>
                <w:i/>
                <w:iCs/>
              </w:rPr>
              <w:t>, que pode incluir razões profiláticas, de diagnóstico e/ou de tratamento,</w:t>
            </w:r>
            <w:r w:rsidRPr="004D4D4A">
              <w:t xml:space="preserve"> com o único objetivo de </w:t>
            </w:r>
            <w:r w:rsidRPr="004D4D4A">
              <w:rPr>
                <w:b/>
                <w:bCs/>
                <w:i/>
                <w:iCs/>
              </w:rPr>
              <w:t xml:space="preserve">preservar, </w:t>
            </w:r>
            <w:r w:rsidRPr="004D4D4A">
              <w:t xml:space="preserve">melhorar a saúde dos cães </w:t>
            </w:r>
            <w:r w:rsidRPr="004D4D4A">
              <w:rPr>
                <w:b/>
                <w:bCs/>
                <w:i/>
                <w:iCs/>
              </w:rPr>
              <w:t>ou</w:t>
            </w:r>
            <w:r w:rsidRPr="004D4D4A">
              <w:t xml:space="preserve"> gatos</w:t>
            </w:r>
            <w:r w:rsidRPr="004D4D4A">
              <w:rPr>
                <w:b/>
                <w:bCs/>
                <w:i/>
                <w:iCs/>
              </w:rPr>
              <w:t xml:space="preserve"> ou prevenir lesões</w:t>
            </w:r>
            <w:r w:rsidRPr="004D4D4A">
              <w:t>. Nesse caso, o procedimento só pode ser realizado por um veterinário sob anestesia e analgesia prolongada.</w:t>
            </w:r>
          </w:p>
        </w:tc>
      </w:tr>
    </w:tbl>
    <w:p w14:paraId="7D57A49E" w14:textId="77777777" w:rsidR="00CA6634" w:rsidRPr="004D4D4A" w:rsidRDefault="00CA6634" w:rsidP="00CA6634"/>
    <w:p w14:paraId="2653341E" w14:textId="77777777" w:rsidR="00CA6634" w:rsidRPr="004D4D4A" w:rsidRDefault="00CA6634" w:rsidP="00CA6634">
      <w:pPr>
        <w:pStyle w:val="AmNumberTabs"/>
      </w:pPr>
      <w:r w:rsidRPr="004D4D4A">
        <w:t>Alteração</w:t>
      </w:r>
      <w:r w:rsidRPr="004D4D4A">
        <w:tab/>
      </w:r>
      <w:r w:rsidRPr="004D4D4A">
        <w:tab/>
        <w:t>168</w:t>
      </w:r>
    </w:p>
    <w:p w14:paraId="610319F8" w14:textId="77777777" w:rsidR="00CA6634" w:rsidRPr="004D4D4A" w:rsidRDefault="00CA6634" w:rsidP="00CA6634"/>
    <w:p w14:paraId="4F082C57" w14:textId="77777777" w:rsidR="00CA6634" w:rsidRPr="004D4D4A" w:rsidRDefault="00CA6634" w:rsidP="00CA6634">
      <w:pPr>
        <w:pStyle w:val="NormalBold"/>
        <w:keepNext/>
      </w:pPr>
      <w:r w:rsidRPr="004D4D4A">
        <w:t>Proposta de regulamento</w:t>
      </w:r>
    </w:p>
    <w:p w14:paraId="0799D901" w14:textId="77777777" w:rsidR="00CA6634" w:rsidRPr="004D4D4A" w:rsidRDefault="00CA6634" w:rsidP="00CA6634">
      <w:pPr>
        <w:pStyle w:val="NormalBold"/>
      </w:pPr>
      <w:r w:rsidRPr="004D4D4A">
        <w:t>Artigo 15 – n.º 1</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C0294C9" w14:textId="77777777" w:rsidTr="00407EB3">
        <w:trPr>
          <w:jc w:val="center"/>
        </w:trPr>
        <w:tc>
          <w:tcPr>
            <w:tcW w:w="9752" w:type="dxa"/>
            <w:gridSpan w:val="2"/>
          </w:tcPr>
          <w:p w14:paraId="3426B535" w14:textId="77777777" w:rsidR="00CA6634" w:rsidRPr="004D4D4A" w:rsidRDefault="00CA6634" w:rsidP="00407EB3">
            <w:pPr>
              <w:keepNext/>
            </w:pPr>
          </w:p>
        </w:tc>
      </w:tr>
      <w:tr w:rsidR="00CA6634" w:rsidRPr="004D4D4A" w14:paraId="66090F96" w14:textId="77777777" w:rsidTr="00407EB3">
        <w:trPr>
          <w:jc w:val="center"/>
        </w:trPr>
        <w:tc>
          <w:tcPr>
            <w:tcW w:w="4876" w:type="dxa"/>
          </w:tcPr>
          <w:p w14:paraId="1A12B764" w14:textId="77777777" w:rsidR="00CA6634" w:rsidRPr="004D4D4A" w:rsidRDefault="00CA6634" w:rsidP="00407EB3">
            <w:pPr>
              <w:pStyle w:val="ColumnHeading"/>
              <w:keepNext/>
            </w:pPr>
            <w:r w:rsidRPr="004D4D4A">
              <w:t>Texto da Comissão</w:t>
            </w:r>
          </w:p>
        </w:tc>
        <w:tc>
          <w:tcPr>
            <w:tcW w:w="4876" w:type="dxa"/>
          </w:tcPr>
          <w:p w14:paraId="5B123F08" w14:textId="77777777" w:rsidR="00CA6634" w:rsidRPr="004D4D4A" w:rsidRDefault="00CA6634" w:rsidP="00407EB3">
            <w:pPr>
              <w:pStyle w:val="ColumnHeading"/>
              <w:keepNext/>
            </w:pPr>
            <w:r w:rsidRPr="004D4D4A">
              <w:t>Alteração</w:t>
            </w:r>
          </w:p>
        </w:tc>
      </w:tr>
      <w:tr w:rsidR="00CA6634" w:rsidRPr="004D4D4A" w14:paraId="57C54881" w14:textId="77777777" w:rsidTr="00407EB3">
        <w:trPr>
          <w:jc w:val="center"/>
        </w:trPr>
        <w:tc>
          <w:tcPr>
            <w:tcW w:w="4876" w:type="dxa"/>
          </w:tcPr>
          <w:p w14:paraId="04A7ED19" w14:textId="77777777" w:rsidR="00CA6634" w:rsidRPr="004D4D4A" w:rsidRDefault="00CA6634" w:rsidP="00407EB3">
            <w:pPr>
              <w:pStyle w:val="Normal6"/>
            </w:pPr>
          </w:p>
        </w:tc>
        <w:tc>
          <w:tcPr>
            <w:tcW w:w="4876" w:type="dxa"/>
          </w:tcPr>
          <w:p w14:paraId="393F985F" w14:textId="77777777" w:rsidR="00CA6634" w:rsidRPr="004D4D4A" w:rsidRDefault="00CA6634" w:rsidP="00407EB3">
            <w:pPr>
              <w:pStyle w:val="Normal6"/>
              <w:rPr>
                <w:szCs w:val="24"/>
              </w:rPr>
            </w:pPr>
            <w:r w:rsidRPr="004D4D4A">
              <w:rPr>
                <w:b/>
                <w:i/>
              </w:rPr>
              <w:t>1‑A.</w:t>
            </w:r>
            <w:r w:rsidRPr="004D4D4A">
              <w:rPr>
                <w:b/>
                <w:i/>
              </w:rPr>
              <w:tab/>
              <w:t>O documento que contém a indicação médica para a mutilação e os pormenores do procedimento a realizar deve ser elaborado por um veterinário. Este documento deve ser conservado pelo operador até que o cão ou o gato seja transferido para outro estabelecimento ou proprietário, juntamente com o respetivo documento. O operador do estabelecimento responsável pelo cão ou gato no momento em que o veterinário procedeu à mutilação deve conservar uma cópia do referido documento durante três anos.</w:t>
            </w:r>
          </w:p>
        </w:tc>
      </w:tr>
      <w:tr w:rsidR="00CA6634" w:rsidRPr="004D4D4A" w14:paraId="7D2BA38A" w14:textId="77777777" w:rsidTr="00407EB3">
        <w:trPr>
          <w:jc w:val="center"/>
        </w:trPr>
        <w:tc>
          <w:tcPr>
            <w:tcW w:w="4876" w:type="dxa"/>
          </w:tcPr>
          <w:p w14:paraId="467B6E74" w14:textId="77777777" w:rsidR="00CA6634" w:rsidRPr="004D4D4A" w:rsidRDefault="00CA6634" w:rsidP="00407EB3">
            <w:pPr>
              <w:pStyle w:val="Normal6"/>
            </w:pPr>
          </w:p>
        </w:tc>
        <w:tc>
          <w:tcPr>
            <w:tcW w:w="4876" w:type="dxa"/>
          </w:tcPr>
          <w:p w14:paraId="08494012" w14:textId="77777777" w:rsidR="00CA6634" w:rsidRPr="004D4D4A" w:rsidRDefault="00CA6634" w:rsidP="00407EB3">
            <w:pPr>
              <w:pStyle w:val="Normal6"/>
              <w:rPr>
                <w:szCs w:val="24"/>
              </w:rPr>
            </w:pPr>
            <w:r w:rsidRPr="004D4D4A">
              <w:rPr>
                <w:b/>
                <w:i/>
              </w:rPr>
              <w:t>A título de derrogação, os Estados</w:t>
            </w:r>
            <w:r w:rsidRPr="004D4D4A">
              <w:rPr>
                <w:b/>
                <w:i/>
              </w:rPr>
              <w:noBreakHyphen/>
              <w:t>Membros podem autorizar, no contexto da marcação de gatos vadios esterilizados no âmbito de programas de captura e esterilização, que se faça um entalhe na orelha dos gatos ou se corte a ponta da mesma.</w:t>
            </w:r>
          </w:p>
        </w:tc>
      </w:tr>
    </w:tbl>
    <w:p w14:paraId="0E2DDD65" w14:textId="77777777" w:rsidR="00CA6634" w:rsidRPr="004D4D4A" w:rsidRDefault="00CA6634" w:rsidP="00CA6634"/>
    <w:p w14:paraId="109333B3" w14:textId="77777777" w:rsidR="00CA6634" w:rsidRPr="004D4D4A" w:rsidRDefault="00CA6634" w:rsidP="00CA6634">
      <w:pPr>
        <w:pStyle w:val="AmNumberTabs"/>
      </w:pPr>
      <w:r w:rsidRPr="004D4D4A">
        <w:lastRenderedPageBreak/>
        <w:t>Alteração</w:t>
      </w:r>
      <w:r w:rsidRPr="004D4D4A">
        <w:tab/>
      </w:r>
      <w:r w:rsidRPr="004D4D4A">
        <w:tab/>
        <w:t>169</w:t>
      </w:r>
    </w:p>
    <w:p w14:paraId="7A3322DB" w14:textId="77777777" w:rsidR="00CA6634" w:rsidRPr="004D4D4A" w:rsidRDefault="00CA6634" w:rsidP="00CA6634"/>
    <w:p w14:paraId="16CD1AAE" w14:textId="77777777" w:rsidR="00CA6634" w:rsidRPr="004D4D4A" w:rsidRDefault="00CA6634" w:rsidP="00CA6634">
      <w:pPr>
        <w:pStyle w:val="NormalBold"/>
        <w:keepNext/>
      </w:pPr>
      <w:r w:rsidRPr="004D4D4A">
        <w:t>Proposta de regulamento</w:t>
      </w:r>
    </w:p>
    <w:p w14:paraId="55854712" w14:textId="77777777" w:rsidR="00CA6634" w:rsidRPr="004D4D4A" w:rsidRDefault="00CA6634" w:rsidP="00CA6634">
      <w:pPr>
        <w:pStyle w:val="NormalBold"/>
      </w:pPr>
      <w:r w:rsidRPr="004D4D4A">
        <w:t>Artigo 15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6676A12" w14:textId="77777777" w:rsidTr="00407EB3">
        <w:trPr>
          <w:jc w:val="center"/>
        </w:trPr>
        <w:tc>
          <w:tcPr>
            <w:tcW w:w="9752" w:type="dxa"/>
            <w:gridSpan w:val="2"/>
          </w:tcPr>
          <w:p w14:paraId="750470C7" w14:textId="77777777" w:rsidR="00CA6634" w:rsidRPr="004D4D4A" w:rsidRDefault="00CA6634" w:rsidP="00407EB3">
            <w:pPr>
              <w:keepNext/>
            </w:pPr>
          </w:p>
        </w:tc>
      </w:tr>
      <w:tr w:rsidR="00CA6634" w:rsidRPr="004D4D4A" w14:paraId="51EB47DE" w14:textId="77777777" w:rsidTr="00407EB3">
        <w:trPr>
          <w:jc w:val="center"/>
        </w:trPr>
        <w:tc>
          <w:tcPr>
            <w:tcW w:w="4876" w:type="dxa"/>
          </w:tcPr>
          <w:p w14:paraId="085CFE0C" w14:textId="77777777" w:rsidR="00CA6634" w:rsidRPr="004D4D4A" w:rsidRDefault="00CA6634" w:rsidP="00407EB3">
            <w:pPr>
              <w:pStyle w:val="ColumnHeading"/>
              <w:keepNext/>
            </w:pPr>
            <w:r w:rsidRPr="004D4D4A">
              <w:t>Texto da Comissão</w:t>
            </w:r>
          </w:p>
        </w:tc>
        <w:tc>
          <w:tcPr>
            <w:tcW w:w="4876" w:type="dxa"/>
          </w:tcPr>
          <w:p w14:paraId="728ACD1A" w14:textId="77777777" w:rsidR="00CA6634" w:rsidRPr="004D4D4A" w:rsidRDefault="00CA6634" w:rsidP="00407EB3">
            <w:pPr>
              <w:pStyle w:val="ColumnHeading"/>
              <w:keepNext/>
            </w:pPr>
            <w:r w:rsidRPr="004D4D4A">
              <w:t>Alteração</w:t>
            </w:r>
          </w:p>
        </w:tc>
      </w:tr>
      <w:tr w:rsidR="00CA6634" w:rsidRPr="004D4D4A" w14:paraId="2030F118" w14:textId="77777777" w:rsidTr="00407EB3">
        <w:trPr>
          <w:jc w:val="center"/>
        </w:trPr>
        <w:tc>
          <w:tcPr>
            <w:tcW w:w="4876" w:type="dxa"/>
          </w:tcPr>
          <w:p w14:paraId="4A30FF5E" w14:textId="77777777" w:rsidR="00CA6634" w:rsidRPr="004D4D4A" w:rsidRDefault="00CA6634" w:rsidP="00407EB3">
            <w:pPr>
              <w:pStyle w:val="Normal6"/>
            </w:pPr>
            <w:r w:rsidRPr="004D4D4A">
              <w:t>2.</w:t>
            </w:r>
            <w:r w:rsidRPr="004D4D4A">
              <w:tab/>
              <w:t xml:space="preserve">A esterilização </w:t>
            </w:r>
            <w:r w:rsidRPr="004D4D4A">
              <w:rPr>
                <w:b/>
                <w:bCs/>
                <w:i/>
                <w:iCs/>
              </w:rPr>
              <w:t>de machos e fêmeas só é permitida se for</w:t>
            </w:r>
            <w:r w:rsidRPr="004D4D4A">
              <w:t xml:space="preserve"> efetuada por um veterinário sob anestesia e analgesia prolongada.</w:t>
            </w:r>
          </w:p>
        </w:tc>
        <w:tc>
          <w:tcPr>
            <w:tcW w:w="4876" w:type="dxa"/>
          </w:tcPr>
          <w:p w14:paraId="54C18C51" w14:textId="77777777" w:rsidR="00CA6634" w:rsidRPr="004D4D4A" w:rsidRDefault="00CA6634" w:rsidP="00407EB3">
            <w:pPr>
              <w:pStyle w:val="Normal6"/>
              <w:rPr>
                <w:szCs w:val="24"/>
              </w:rPr>
            </w:pPr>
            <w:r w:rsidRPr="004D4D4A">
              <w:t>2.</w:t>
            </w:r>
            <w:r w:rsidRPr="004D4D4A">
              <w:tab/>
            </w:r>
            <w:r w:rsidRPr="004D4D4A">
              <w:rPr>
                <w:b/>
                <w:bCs/>
                <w:i/>
                <w:iCs/>
              </w:rPr>
              <w:t>Os operadores devem assegurar que</w:t>
            </w:r>
            <w:r w:rsidRPr="004D4D4A">
              <w:t xml:space="preserve"> a esterilização </w:t>
            </w:r>
            <w:r w:rsidRPr="004D4D4A">
              <w:rPr>
                <w:b/>
                <w:bCs/>
                <w:i/>
                <w:iCs/>
              </w:rPr>
              <w:t>seja</w:t>
            </w:r>
            <w:r w:rsidRPr="004D4D4A">
              <w:t xml:space="preserve"> efetuada por um veterinário </w:t>
            </w:r>
            <w:r w:rsidRPr="004D4D4A">
              <w:rPr>
                <w:b/>
                <w:bCs/>
                <w:i/>
                <w:iCs/>
              </w:rPr>
              <w:t>unicamente</w:t>
            </w:r>
            <w:r w:rsidRPr="004D4D4A">
              <w:t xml:space="preserve"> sob anestesia e analgesia prolongada.</w:t>
            </w:r>
          </w:p>
        </w:tc>
      </w:tr>
      <w:tr w:rsidR="00CA6634" w:rsidRPr="004D4D4A" w14:paraId="7CB63A68" w14:textId="77777777" w:rsidTr="00407EB3">
        <w:trPr>
          <w:jc w:val="center"/>
        </w:trPr>
        <w:tc>
          <w:tcPr>
            <w:tcW w:w="4876" w:type="dxa"/>
          </w:tcPr>
          <w:p w14:paraId="109DEE41" w14:textId="77777777" w:rsidR="00CA6634" w:rsidRPr="004D4D4A" w:rsidRDefault="00CA6634" w:rsidP="00407EB3">
            <w:pPr>
              <w:pStyle w:val="Normal6"/>
            </w:pPr>
          </w:p>
        </w:tc>
        <w:tc>
          <w:tcPr>
            <w:tcW w:w="4876" w:type="dxa"/>
          </w:tcPr>
          <w:p w14:paraId="15C9E080" w14:textId="77777777" w:rsidR="00CA6634" w:rsidRPr="004D4D4A" w:rsidRDefault="00CA6634" w:rsidP="00407EB3">
            <w:pPr>
              <w:pStyle w:val="Normal6"/>
              <w:rPr>
                <w:szCs w:val="24"/>
              </w:rPr>
            </w:pPr>
            <w:r w:rsidRPr="004D4D4A">
              <w:rPr>
                <w:b/>
                <w:bCs/>
                <w:i/>
                <w:iCs/>
              </w:rPr>
              <w:t>Os veterinários podem ponderar realizar uma esterilização não cirúrgica</w:t>
            </w:r>
            <w:r w:rsidRPr="004D4D4A">
              <w:t xml:space="preserve"> </w:t>
            </w:r>
            <w:r w:rsidRPr="004D4D4A">
              <w:rPr>
                <w:b/>
                <w:bCs/>
                <w:i/>
                <w:iCs/>
              </w:rPr>
              <w:t>como alternativa à</w:t>
            </w:r>
            <w:r w:rsidRPr="004D4D4A">
              <w:t xml:space="preserve"> esterilização </w:t>
            </w:r>
            <w:r w:rsidRPr="004D4D4A">
              <w:rPr>
                <w:b/>
                <w:bCs/>
                <w:i/>
                <w:iCs/>
              </w:rPr>
              <w:t>cirúrgica</w:t>
            </w:r>
            <w:r w:rsidRPr="004D4D4A">
              <w:t>, sempre que adequado.</w:t>
            </w:r>
          </w:p>
        </w:tc>
      </w:tr>
    </w:tbl>
    <w:p w14:paraId="75EB928D" w14:textId="77777777" w:rsidR="00CA6634" w:rsidRPr="004D4D4A" w:rsidRDefault="00CA6634" w:rsidP="00CA6634"/>
    <w:p w14:paraId="69622547" w14:textId="77777777" w:rsidR="00CA6634" w:rsidRPr="004D4D4A" w:rsidRDefault="00CA6634" w:rsidP="00CA6634">
      <w:pPr>
        <w:pStyle w:val="AmNumberTabs"/>
      </w:pPr>
      <w:r w:rsidRPr="004D4D4A">
        <w:t>Alteração</w:t>
      </w:r>
      <w:r w:rsidRPr="004D4D4A">
        <w:tab/>
      </w:r>
      <w:r w:rsidRPr="004D4D4A">
        <w:tab/>
        <w:t>170</w:t>
      </w:r>
    </w:p>
    <w:p w14:paraId="753D10F2" w14:textId="77777777" w:rsidR="00CA6634" w:rsidRPr="004D4D4A" w:rsidRDefault="00CA6634" w:rsidP="00CA6634"/>
    <w:p w14:paraId="42C0134B" w14:textId="77777777" w:rsidR="00CA6634" w:rsidRPr="004D4D4A" w:rsidRDefault="00CA6634" w:rsidP="00CA6634">
      <w:pPr>
        <w:pStyle w:val="NormalBold"/>
        <w:keepNext/>
      </w:pPr>
      <w:r w:rsidRPr="004D4D4A">
        <w:t>Proposta de regulamento</w:t>
      </w:r>
    </w:p>
    <w:p w14:paraId="5DB0F5FE" w14:textId="77777777" w:rsidR="00CA6634" w:rsidRPr="004D4D4A" w:rsidRDefault="00CA6634" w:rsidP="00CA6634">
      <w:pPr>
        <w:pStyle w:val="NormalBold"/>
      </w:pPr>
      <w:r w:rsidRPr="004D4D4A">
        <w:t>Artigo 15 – n.º 3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C179DF6" w14:textId="77777777" w:rsidTr="00407EB3">
        <w:trPr>
          <w:jc w:val="center"/>
        </w:trPr>
        <w:tc>
          <w:tcPr>
            <w:tcW w:w="9752" w:type="dxa"/>
            <w:gridSpan w:val="2"/>
          </w:tcPr>
          <w:p w14:paraId="68D9F1A1" w14:textId="77777777" w:rsidR="00CA6634" w:rsidRPr="004D4D4A" w:rsidRDefault="00CA6634" w:rsidP="00407EB3">
            <w:pPr>
              <w:keepNext/>
            </w:pPr>
          </w:p>
        </w:tc>
      </w:tr>
      <w:tr w:rsidR="00CA6634" w:rsidRPr="004D4D4A" w14:paraId="529F1D7A" w14:textId="77777777" w:rsidTr="00407EB3">
        <w:trPr>
          <w:jc w:val="center"/>
        </w:trPr>
        <w:tc>
          <w:tcPr>
            <w:tcW w:w="4876" w:type="dxa"/>
          </w:tcPr>
          <w:p w14:paraId="01138C23" w14:textId="77777777" w:rsidR="00CA6634" w:rsidRPr="004D4D4A" w:rsidRDefault="00CA6634" w:rsidP="00407EB3">
            <w:pPr>
              <w:pStyle w:val="ColumnHeading"/>
              <w:keepNext/>
            </w:pPr>
            <w:r w:rsidRPr="004D4D4A">
              <w:t>Texto da Comissão</w:t>
            </w:r>
          </w:p>
        </w:tc>
        <w:tc>
          <w:tcPr>
            <w:tcW w:w="4876" w:type="dxa"/>
          </w:tcPr>
          <w:p w14:paraId="65F3BCCE" w14:textId="77777777" w:rsidR="00CA6634" w:rsidRPr="004D4D4A" w:rsidRDefault="00CA6634" w:rsidP="00407EB3">
            <w:pPr>
              <w:pStyle w:val="ColumnHeading"/>
              <w:keepNext/>
            </w:pPr>
            <w:r w:rsidRPr="004D4D4A">
              <w:t>Alteração</w:t>
            </w:r>
          </w:p>
        </w:tc>
      </w:tr>
      <w:tr w:rsidR="00CA6634" w:rsidRPr="004D4D4A" w14:paraId="5147775E" w14:textId="77777777" w:rsidTr="00407EB3">
        <w:trPr>
          <w:jc w:val="center"/>
        </w:trPr>
        <w:tc>
          <w:tcPr>
            <w:tcW w:w="4876" w:type="dxa"/>
          </w:tcPr>
          <w:p w14:paraId="3D3AB32D" w14:textId="77777777" w:rsidR="00CA6634" w:rsidRPr="004D4D4A" w:rsidRDefault="00CA6634" w:rsidP="00407EB3">
            <w:pPr>
              <w:pStyle w:val="Normal6"/>
            </w:pPr>
            <w:r w:rsidRPr="004D4D4A">
              <w:t>3.</w:t>
            </w:r>
            <w:r w:rsidRPr="004D4D4A">
              <w:tab/>
              <w:t>Estão proibidas as seguintes práticas de manuseamento:</w:t>
            </w:r>
          </w:p>
        </w:tc>
        <w:tc>
          <w:tcPr>
            <w:tcW w:w="4876" w:type="dxa"/>
          </w:tcPr>
          <w:p w14:paraId="0FF8A7BB" w14:textId="77777777" w:rsidR="00CA6634" w:rsidRPr="004D4D4A" w:rsidRDefault="00CA6634" w:rsidP="00407EB3">
            <w:pPr>
              <w:pStyle w:val="Normal6"/>
              <w:rPr>
                <w:szCs w:val="24"/>
              </w:rPr>
            </w:pPr>
            <w:r w:rsidRPr="004D4D4A">
              <w:t>3.</w:t>
            </w:r>
            <w:r w:rsidRPr="004D4D4A">
              <w:tab/>
              <w:t xml:space="preserve">Estão proibidas as seguintes práticas de manuseamento </w:t>
            </w:r>
            <w:r w:rsidRPr="004D4D4A">
              <w:rPr>
                <w:b/>
                <w:bCs/>
                <w:i/>
                <w:iCs/>
              </w:rPr>
              <w:t>que causem dor ou sofrimento</w:t>
            </w:r>
            <w:r w:rsidRPr="004D4D4A">
              <w:t>:</w:t>
            </w:r>
          </w:p>
        </w:tc>
      </w:tr>
    </w:tbl>
    <w:p w14:paraId="3DBB2119" w14:textId="77777777" w:rsidR="00CA6634" w:rsidRPr="004D4D4A" w:rsidRDefault="00CA6634" w:rsidP="00CA6634"/>
    <w:p w14:paraId="4EF18EA7" w14:textId="77777777" w:rsidR="00CA6634" w:rsidRPr="004D4D4A" w:rsidRDefault="00CA6634" w:rsidP="00CA6634">
      <w:pPr>
        <w:pStyle w:val="AmNumberTabs"/>
      </w:pPr>
      <w:r w:rsidRPr="004D4D4A">
        <w:t>Alteração</w:t>
      </w:r>
      <w:r w:rsidRPr="004D4D4A">
        <w:tab/>
      </w:r>
      <w:r w:rsidRPr="004D4D4A">
        <w:tab/>
        <w:t>171</w:t>
      </w:r>
    </w:p>
    <w:p w14:paraId="23FA7CF4" w14:textId="77777777" w:rsidR="00CA6634" w:rsidRPr="004D4D4A" w:rsidRDefault="00CA6634" w:rsidP="00CA6634"/>
    <w:p w14:paraId="5B985FC6" w14:textId="77777777" w:rsidR="00CA6634" w:rsidRPr="004D4D4A" w:rsidRDefault="00CA6634" w:rsidP="00CA6634">
      <w:pPr>
        <w:pStyle w:val="NormalBold"/>
        <w:keepNext/>
      </w:pPr>
      <w:r w:rsidRPr="004D4D4A">
        <w:t>Proposta de regulamento</w:t>
      </w:r>
    </w:p>
    <w:p w14:paraId="7F9F258A" w14:textId="77777777" w:rsidR="00CA6634" w:rsidRPr="004D4D4A" w:rsidRDefault="00CA6634" w:rsidP="00CA6634">
      <w:pPr>
        <w:pStyle w:val="NormalBold"/>
      </w:pPr>
      <w:r w:rsidRPr="004D4D4A">
        <w:t>Artigo 15 – n.º 3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0C5B6B7" w14:textId="77777777" w:rsidTr="00407EB3">
        <w:trPr>
          <w:jc w:val="center"/>
        </w:trPr>
        <w:tc>
          <w:tcPr>
            <w:tcW w:w="9752" w:type="dxa"/>
            <w:gridSpan w:val="2"/>
          </w:tcPr>
          <w:p w14:paraId="17700D94" w14:textId="77777777" w:rsidR="00CA6634" w:rsidRPr="004D4D4A" w:rsidRDefault="00CA6634" w:rsidP="00407EB3">
            <w:pPr>
              <w:keepNext/>
            </w:pPr>
          </w:p>
        </w:tc>
      </w:tr>
      <w:tr w:rsidR="00CA6634" w:rsidRPr="004D4D4A" w14:paraId="68EABBEF" w14:textId="77777777" w:rsidTr="00407EB3">
        <w:trPr>
          <w:jc w:val="center"/>
        </w:trPr>
        <w:tc>
          <w:tcPr>
            <w:tcW w:w="4876" w:type="dxa"/>
          </w:tcPr>
          <w:p w14:paraId="7BFF5D0C" w14:textId="77777777" w:rsidR="00CA6634" w:rsidRPr="004D4D4A" w:rsidRDefault="00CA6634" w:rsidP="00407EB3">
            <w:pPr>
              <w:pStyle w:val="ColumnHeading"/>
              <w:keepNext/>
            </w:pPr>
            <w:r w:rsidRPr="004D4D4A">
              <w:t>Texto da Comissão</w:t>
            </w:r>
          </w:p>
        </w:tc>
        <w:tc>
          <w:tcPr>
            <w:tcW w:w="4876" w:type="dxa"/>
          </w:tcPr>
          <w:p w14:paraId="0EA19C02" w14:textId="77777777" w:rsidR="00CA6634" w:rsidRPr="004D4D4A" w:rsidRDefault="00CA6634" w:rsidP="00407EB3">
            <w:pPr>
              <w:pStyle w:val="ColumnHeading"/>
              <w:keepNext/>
            </w:pPr>
            <w:r w:rsidRPr="004D4D4A">
              <w:t>Alteração</w:t>
            </w:r>
          </w:p>
        </w:tc>
      </w:tr>
      <w:tr w:rsidR="00CA6634" w:rsidRPr="004D4D4A" w14:paraId="4CC10332" w14:textId="77777777" w:rsidTr="00407EB3">
        <w:trPr>
          <w:jc w:val="center"/>
        </w:trPr>
        <w:tc>
          <w:tcPr>
            <w:tcW w:w="4876" w:type="dxa"/>
          </w:tcPr>
          <w:p w14:paraId="1038BD68" w14:textId="77777777" w:rsidR="00CA6634" w:rsidRPr="004D4D4A" w:rsidRDefault="00CA6634" w:rsidP="00407EB3">
            <w:pPr>
              <w:pStyle w:val="Normal6"/>
            </w:pPr>
            <w:r w:rsidRPr="004D4D4A">
              <w:t>d)</w:t>
            </w:r>
            <w:r w:rsidRPr="004D4D4A">
              <w:tab/>
            </w:r>
            <w:r w:rsidRPr="004D4D4A">
              <w:rPr>
                <w:b/>
                <w:bCs/>
                <w:i/>
                <w:iCs/>
              </w:rPr>
              <w:t>Utilizar, de forma</w:t>
            </w:r>
            <w:r w:rsidRPr="004D4D4A">
              <w:t xml:space="preserve"> prolongada</w:t>
            </w:r>
            <w:r w:rsidRPr="004D4D4A">
              <w:rPr>
                <w:b/>
                <w:bCs/>
                <w:i/>
                <w:iCs/>
              </w:rPr>
              <w:t>,</w:t>
            </w:r>
            <w:r w:rsidRPr="004D4D4A">
              <w:t xml:space="preserve"> açaimes, a menos que tal seja exigido por razões de saúde ou bem</w:t>
            </w:r>
            <w:r w:rsidRPr="004D4D4A">
              <w:noBreakHyphen/>
              <w:t>estar, caso em que a duração deve ser limitada ao período mínimo necessário;</w:t>
            </w:r>
          </w:p>
        </w:tc>
        <w:tc>
          <w:tcPr>
            <w:tcW w:w="4876" w:type="dxa"/>
          </w:tcPr>
          <w:p w14:paraId="6BC702BD" w14:textId="77777777" w:rsidR="00CA6634" w:rsidRPr="004D4D4A" w:rsidRDefault="00CA6634" w:rsidP="00407EB3">
            <w:pPr>
              <w:pStyle w:val="Normal6"/>
              <w:rPr>
                <w:szCs w:val="24"/>
              </w:rPr>
            </w:pPr>
            <w:r w:rsidRPr="004D4D4A">
              <w:t>d)</w:t>
            </w:r>
            <w:r w:rsidRPr="004D4D4A">
              <w:tab/>
            </w:r>
            <w:r w:rsidRPr="004D4D4A">
              <w:rPr>
                <w:b/>
                <w:bCs/>
                <w:i/>
                <w:iCs/>
              </w:rPr>
              <w:t>Utilização prolongada de</w:t>
            </w:r>
            <w:r w:rsidRPr="004D4D4A">
              <w:t xml:space="preserve"> açaimes, a menos que tal seja exigido por razões de saúde ou bem</w:t>
            </w:r>
            <w:r w:rsidRPr="004D4D4A">
              <w:noBreakHyphen/>
              <w:t>estar, caso em que a duração deve ser limitada ao período mínimo necessário;</w:t>
            </w:r>
          </w:p>
        </w:tc>
      </w:tr>
    </w:tbl>
    <w:p w14:paraId="23A47CCB" w14:textId="77777777" w:rsidR="00CA6634" w:rsidRPr="004D4D4A" w:rsidRDefault="00CA6634" w:rsidP="00CA6634"/>
    <w:p w14:paraId="7854333C" w14:textId="77777777" w:rsidR="00CA6634" w:rsidRPr="004D4D4A" w:rsidRDefault="00CA6634" w:rsidP="00CA6634">
      <w:pPr>
        <w:pStyle w:val="AmNumberTabs"/>
      </w:pPr>
      <w:r w:rsidRPr="004D4D4A">
        <w:t>Alteração</w:t>
      </w:r>
      <w:r w:rsidRPr="004D4D4A">
        <w:tab/>
      </w:r>
      <w:r w:rsidRPr="004D4D4A">
        <w:tab/>
        <w:t>172</w:t>
      </w:r>
    </w:p>
    <w:p w14:paraId="513E8D8A" w14:textId="77777777" w:rsidR="00CA6634" w:rsidRPr="004D4D4A" w:rsidRDefault="00CA6634" w:rsidP="00CA6634"/>
    <w:p w14:paraId="67C8D400" w14:textId="77777777" w:rsidR="00CA6634" w:rsidRPr="004D4D4A" w:rsidRDefault="00CA6634" w:rsidP="00CA6634">
      <w:pPr>
        <w:pStyle w:val="NormalBold"/>
        <w:keepNext/>
      </w:pPr>
      <w:r w:rsidRPr="004D4D4A">
        <w:t>Proposta de regulamento</w:t>
      </w:r>
    </w:p>
    <w:p w14:paraId="1E7A0148" w14:textId="77777777" w:rsidR="00CA6634" w:rsidRPr="004D4D4A" w:rsidRDefault="00CA6634" w:rsidP="00CA6634">
      <w:pPr>
        <w:pStyle w:val="NormalBold"/>
      </w:pPr>
      <w:r w:rsidRPr="004D4D4A">
        <w:t>Artigo 15 – n.º 3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2CE1BF8" w14:textId="77777777" w:rsidTr="00407EB3">
        <w:trPr>
          <w:jc w:val="center"/>
        </w:trPr>
        <w:tc>
          <w:tcPr>
            <w:tcW w:w="9752" w:type="dxa"/>
            <w:gridSpan w:val="2"/>
          </w:tcPr>
          <w:p w14:paraId="498FF59B" w14:textId="77777777" w:rsidR="00CA6634" w:rsidRPr="004D4D4A" w:rsidRDefault="00CA6634" w:rsidP="00407EB3">
            <w:pPr>
              <w:keepNext/>
            </w:pPr>
          </w:p>
        </w:tc>
      </w:tr>
      <w:tr w:rsidR="00CA6634" w:rsidRPr="004D4D4A" w14:paraId="372BD7CC" w14:textId="77777777" w:rsidTr="00407EB3">
        <w:trPr>
          <w:jc w:val="center"/>
        </w:trPr>
        <w:tc>
          <w:tcPr>
            <w:tcW w:w="4876" w:type="dxa"/>
          </w:tcPr>
          <w:p w14:paraId="2813B8B6" w14:textId="77777777" w:rsidR="00CA6634" w:rsidRPr="004D4D4A" w:rsidRDefault="00CA6634" w:rsidP="00407EB3">
            <w:pPr>
              <w:pStyle w:val="ColumnHeading"/>
              <w:keepNext/>
            </w:pPr>
            <w:r w:rsidRPr="004D4D4A">
              <w:t>Texto da Comissão</w:t>
            </w:r>
          </w:p>
        </w:tc>
        <w:tc>
          <w:tcPr>
            <w:tcW w:w="4876" w:type="dxa"/>
          </w:tcPr>
          <w:p w14:paraId="17A1D9C3" w14:textId="77777777" w:rsidR="00CA6634" w:rsidRPr="004D4D4A" w:rsidRDefault="00CA6634" w:rsidP="00407EB3">
            <w:pPr>
              <w:pStyle w:val="ColumnHeading"/>
              <w:keepNext/>
            </w:pPr>
            <w:r w:rsidRPr="004D4D4A">
              <w:t>Alteração</w:t>
            </w:r>
          </w:p>
        </w:tc>
      </w:tr>
      <w:tr w:rsidR="00CA6634" w:rsidRPr="004D4D4A" w14:paraId="18404704" w14:textId="77777777" w:rsidTr="00407EB3">
        <w:trPr>
          <w:jc w:val="center"/>
        </w:trPr>
        <w:tc>
          <w:tcPr>
            <w:tcW w:w="4876" w:type="dxa"/>
          </w:tcPr>
          <w:p w14:paraId="28026B4D" w14:textId="77777777" w:rsidR="00CA6634" w:rsidRPr="004D4D4A" w:rsidRDefault="00CA6634" w:rsidP="00407EB3">
            <w:pPr>
              <w:pStyle w:val="Normal6"/>
            </w:pPr>
            <w:r w:rsidRPr="004D4D4A">
              <w:t>e)</w:t>
            </w:r>
            <w:r w:rsidRPr="004D4D4A">
              <w:tab/>
              <w:t>Levantar os cães ou os gatos pelos membros, cabeça, cauda ou pelo.</w:t>
            </w:r>
          </w:p>
        </w:tc>
        <w:tc>
          <w:tcPr>
            <w:tcW w:w="4876" w:type="dxa"/>
          </w:tcPr>
          <w:p w14:paraId="7FDB39AB" w14:textId="77777777" w:rsidR="00CA6634" w:rsidRPr="004D4D4A" w:rsidRDefault="00CA6634" w:rsidP="00407EB3">
            <w:pPr>
              <w:pStyle w:val="Normal6"/>
              <w:rPr>
                <w:szCs w:val="24"/>
              </w:rPr>
            </w:pPr>
            <w:r w:rsidRPr="004D4D4A">
              <w:t>e)</w:t>
            </w:r>
            <w:r w:rsidRPr="004D4D4A">
              <w:tab/>
              <w:t>Levantar os cães ou os gatos pelos membros, cabeça, cauda</w:t>
            </w:r>
            <w:r w:rsidRPr="004D4D4A">
              <w:rPr>
                <w:b/>
                <w:bCs/>
                <w:i/>
                <w:iCs/>
              </w:rPr>
              <w:t>, orelhas, pele</w:t>
            </w:r>
            <w:r w:rsidRPr="004D4D4A">
              <w:t xml:space="preserve"> ou pelo.</w:t>
            </w:r>
          </w:p>
        </w:tc>
      </w:tr>
    </w:tbl>
    <w:p w14:paraId="74F11B86" w14:textId="77777777" w:rsidR="00CA6634" w:rsidRPr="004D4D4A" w:rsidRDefault="00CA6634" w:rsidP="00CA6634"/>
    <w:p w14:paraId="60B9D0EC" w14:textId="77777777" w:rsidR="00CA6634" w:rsidRPr="004D4D4A" w:rsidRDefault="00CA6634" w:rsidP="00CA6634">
      <w:pPr>
        <w:pStyle w:val="AmNumberTabs"/>
      </w:pPr>
      <w:r w:rsidRPr="004D4D4A">
        <w:t>Alteração</w:t>
      </w:r>
      <w:r w:rsidRPr="004D4D4A">
        <w:tab/>
      </w:r>
      <w:r w:rsidRPr="004D4D4A">
        <w:tab/>
        <w:t>173</w:t>
      </w:r>
    </w:p>
    <w:p w14:paraId="5390E7A4" w14:textId="77777777" w:rsidR="00CA6634" w:rsidRPr="004D4D4A" w:rsidRDefault="00CA6634" w:rsidP="00CA6634"/>
    <w:p w14:paraId="79136CB8" w14:textId="77777777" w:rsidR="00CA6634" w:rsidRPr="004D4D4A" w:rsidRDefault="00CA6634" w:rsidP="00CA6634">
      <w:pPr>
        <w:pStyle w:val="NormalBold"/>
        <w:keepNext/>
      </w:pPr>
      <w:r w:rsidRPr="004D4D4A">
        <w:t>Proposta de regulamento</w:t>
      </w:r>
    </w:p>
    <w:p w14:paraId="793ECF7E" w14:textId="77777777" w:rsidR="00CA6634" w:rsidRPr="004D4D4A" w:rsidRDefault="00CA6634" w:rsidP="00CA6634">
      <w:pPr>
        <w:pStyle w:val="NormalBold"/>
      </w:pPr>
      <w:r w:rsidRPr="004D4D4A">
        <w:t>Artigo 15 – n.º 3 – alínea e</w:t>
      </w:r>
      <w:r w:rsidRPr="004D4D4A">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29E5496" w14:textId="77777777" w:rsidTr="00407EB3">
        <w:trPr>
          <w:jc w:val="center"/>
        </w:trPr>
        <w:tc>
          <w:tcPr>
            <w:tcW w:w="9752" w:type="dxa"/>
            <w:gridSpan w:val="2"/>
          </w:tcPr>
          <w:p w14:paraId="79AB1054" w14:textId="77777777" w:rsidR="00CA6634" w:rsidRPr="004D4D4A" w:rsidRDefault="00CA6634" w:rsidP="00407EB3">
            <w:pPr>
              <w:keepNext/>
            </w:pPr>
          </w:p>
        </w:tc>
      </w:tr>
      <w:tr w:rsidR="00CA6634" w:rsidRPr="004D4D4A" w14:paraId="2D4F9604" w14:textId="77777777" w:rsidTr="00407EB3">
        <w:trPr>
          <w:jc w:val="center"/>
        </w:trPr>
        <w:tc>
          <w:tcPr>
            <w:tcW w:w="4876" w:type="dxa"/>
          </w:tcPr>
          <w:p w14:paraId="7F1FD1E2" w14:textId="77777777" w:rsidR="00CA6634" w:rsidRPr="004D4D4A" w:rsidRDefault="00CA6634" w:rsidP="00407EB3">
            <w:pPr>
              <w:pStyle w:val="ColumnHeading"/>
              <w:keepNext/>
            </w:pPr>
            <w:r w:rsidRPr="004D4D4A">
              <w:t>Texto da Comissão</w:t>
            </w:r>
          </w:p>
        </w:tc>
        <w:tc>
          <w:tcPr>
            <w:tcW w:w="4876" w:type="dxa"/>
          </w:tcPr>
          <w:p w14:paraId="02C3D1AD" w14:textId="77777777" w:rsidR="00CA6634" w:rsidRPr="004D4D4A" w:rsidRDefault="00CA6634" w:rsidP="00407EB3">
            <w:pPr>
              <w:pStyle w:val="ColumnHeading"/>
              <w:keepNext/>
            </w:pPr>
            <w:r w:rsidRPr="004D4D4A">
              <w:t>Alteração</w:t>
            </w:r>
          </w:p>
        </w:tc>
      </w:tr>
      <w:tr w:rsidR="00CA6634" w:rsidRPr="004D4D4A" w14:paraId="4093A60A" w14:textId="77777777" w:rsidTr="00407EB3">
        <w:trPr>
          <w:jc w:val="center"/>
        </w:trPr>
        <w:tc>
          <w:tcPr>
            <w:tcW w:w="4876" w:type="dxa"/>
          </w:tcPr>
          <w:p w14:paraId="613AEBD3" w14:textId="77777777" w:rsidR="00CA6634" w:rsidRPr="004D4D4A" w:rsidRDefault="00CA6634" w:rsidP="00407EB3">
            <w:pPr>
              <w:pStyle w:val="Normal6"/>
            </w:pPr>
          </w:p>
        </w:tc>
        <w:tc>
          <w:tcPr>
            <w:tcW w:w="4876" w:type="dxa"/>
          </w:tcPr>
          <w:p w14:paraId="2C75DC5D" w14:textId="77777777" w:rsidR="00CA6634" w:rsidRPr="004D4D4A" w:rsidRDefault="00CA6634" w:rsidP="00407EB3">
            <w:pPr>
              <w:pStyle w:val="Normal6"/>
              <w:rPr>
                <w:szCs w:val="24"/>
              </w:rPr>
            </w:pPr>
            <w:r w:rsidRPr="004D4D4A">
              <w:rPr>
                <w:b/>
                <w:i/>
              </w:rPr>
              <w:t>e</w:t>
            </w:r>
            <w:r w:rsidRPr="004D4D4A">
              <w:rPr>
                <w:b/>
                <w:i/>
              </w:rPr>
              <w:noBreakHyphen/>
              <w:t>A)</w:t>
            </w:r>
            <w:r w:rsidRPr="004D4D4A">
              <w:rPr>
                <w:b/>
                <w:i/>
              </w:rPr>
              <w:tab/>
              <w:t>Utilizar coleiras de garras;</w:t>
            </w:r>
          </w:p>
        </w:tc>
      </w:tr>
    </w:tbl>
    <w:p w14:paraId="7B55A7B1" w14:textId="77777777" w:rsidR="00CA6634" w:rsidRPr="004D4D4A" w:rsidRDefault="00CA6634" w:rsidP="00CA6634"/>
    <w:p w14:paraId="200F3E3E" w14:textId="77777777" w:rsidR="00CA6634" w:rsidRPr="004D4D4A" w:rsidRDefault="00CA6634" w:rsidP="00CA6634">
      <w:pPr>
        <w:pStyle w:val="AmNumberTabs"/>
      </w:pPr>
      <w:r w:rsidRPr="004D4D4A">
        <w:t>Alteração</w:t>
      </w:r>
      <w:r w:rsidRPr="004D4D4A">
        <w:tab/>
      </w:r>
      <w:r w:rsidRPr="004D4D4A">
        <w:tab/>
        <w:t>174</w:t>
      </w:r>
    </w:p>
    <w:p w14:paraId="03D39DA1" w14:textId="77777777" w:rsidR="00CA6634" w:rsidRPr="004D4D4A" w:rsidRDefault="00CA6634" w:rsidP="00CA6634"/>
    <w:p w14:paraId="6852D971" w14:textId="77777777" w:rsidR="00CA6634" w:rsidRPr="004D4D4A" w:rsidRDefault="00CA6634" w:rsidP="00CA6634">
      <w:pPr>
        <w:pStyle w:val="NormalBold"/>
        <w:keepNext/>
      </w:pPr>
      <w:r w:rsidRPr="004D4D4A">
        <w:t>Proposta de regulamento</w:t>
      </w:r>
    </w:p>
    <w:p w14:paraId="4D6CA77B" w14:textId="77777777" w:rsidR="00CA6634" w:rsidRPr="004D4D4A" w:rsidRDefault="00CA6634" w:rsidP="00CA6634">
      <w:pPr>
        <w:pStyle w:val="NormalBold"/>
      </w:pPr>
      <w:r w:rsidRPr="004D4D4A">
        <w:t>Artigo 15 – n.º 3 – alínea e</w:t>
      </w:r>
      <w:r w:rsidRPr="004D4D4A">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4FECAE5" w14:textId="77777777" w:rsidTr="00407EB3">
        <w:trPr>
          <w:jc w:val="center"/>
        </w:trPr>
        <w:tc>
          <w:tcPr>
            <w:tcW w:w="9752" w:type="dxa"/>
            <w:gridSpan w:val="2"/>
          </w:tcPr>
          <w:p w14:paraId="5C61F4F2" w14:textId="77777777" w:rsidR="00CA6634" w:rsidRPr="004D4D4A" w:rsidRDefault="00CA6634" w:rsidP="00407EB3">
            <w:pPr>
              <w:keepNext/>
            </w:pPr>
          </w:p>
        </w:tc>
      </w:tr>
      <w:tr w:rsidR="00CA6634" w:rsidRPr="004D4D4A" w14:paraId="36F7051C" w14:textId="77777777" w:rsidTr="00407EB3">
        <w:trPr>
          <w:jc w:val="center"/>
        </w:trPr>
        <w:tc>
          <w:tcPr>
            <w:tcW w:w="4876" w:type="dxa"/>
          </w:tcPr>
          <w:p w14:paraId="2DBA8B02" w14:textId="77777777" w:rsidR="00CA6634" w:rsidRPr="004D4D4A" w:rsidRDefault="00CA6634" w:rsidP="00407EB3">
            <w:pPr>
              <w:pStyle w:val="ColumnHeading"/>
              <w:keepNext/>
            </w:pPr>
            <w:r w:rsidRPr="004D4D4A">
              <w:t>Texto da Comissão</w:t>
            </w:r>
          </w:p>
        </w:tc>
        <w:tc>
          <w:tcPr>
            <w:tcW w:w="4876" w:type="dxa"/>
          </w:tcPr>
          <w:p w14:paraId="6873A111" w14:textId="77777777" w:rsidR="00CA6634" w:rsidRPr="004D4D4A" w:rsidRDefault="00CA6634" w:rsidP="00407EB3">
            <w:pPr>
              <w:pStyle w:val="ColumnHeading"/>
              <w:keepNext/>
            </w:pPr>
            <w:r w:rsidRPr="004D4D4A">
              <w:t>Alteração</w:t>
            </w:r>
          </w:p>
        </w:tc>
      </w:tr>
      <w:tr w:rsidR="00CA6634" w:rsidRPr="004D4D4A" w14:paraId="734956EF" w14:textId="77777777" w:rsidTr="00407EB3">
        <w:trPr>
          <w:jc w:val="center"/>
        </w:trPr>
        <w:tc>
          <w:tcPr>
            <w:tcW w:w="4876" w:type="dxa"/>
          </w:tcPr>
          <w:p w14:paraId="3D8BC748" w14:textId="77777777" w:rsidR="00CA6634" w:rsidRPr="004D4D4A" w:rsidRDefault="00CA6634" w:rsidP="00407EB3">
            <w:pPr>
              <w:pStyle w:val="Normal6"/>
            </w:pPr>
          </w:p>
        </w:tc>
        <w:tc>
          <w:tcPr>
            <w:tcW w:w="4876" w:type="dxa"/>
          </w:tcPr>
          <w:p w14:paraId="3668F344" w14:textId="77777777" w:rsidR="00CA6634" w:rsidRPr="004D4D4A" w:rsidRDefault="00CA6634" w:rsidP="00407EB3">
            <w:pPr>
              <w:pStyle w:val="Normal6"/>
              <w:rPr>
                <w:szCs w:val="24"/>
              </w:rPr>
            </w:pPr>
            <w:r w:rsidRPr="004D4D4A">
              <w:rPr>
                <w:b/>
                <w:i/>
              </w:rPr>
              <w:t>e</w:t>
            </w:r>
            <w:r w:rsidRPr="004D4D4A">
              <w:rPr>
                <w:b/>
                <w:i/>
              </w:rPr>
              <w:noBreakHyphen/>
              <w:t>B)</w:t>
            </w:r>
            <w:r w:rsidRPr="004D4D4A">
              <w:rPr>
                <w:b/>
                <w:i/>
              </w:rPr>
              <w:tab/>
              <w:t>Utilizar coleiras estranguladoras sem ponto de parada;</w:t>
            </w:r>
          </w:p>
        </w:tc>
      </w:tr>
    </w:tbl>
    <w:p w14:paraId="5F9909DB" w14:textId="77777777" w:rsidR="00CA6634" w:rsidRPr="004D4D4A" w:rsidRDefault="00CA6634" w:rsidP="00CA6634"/>
    <w:p w14:paraId="0D1BFA4B" w14:textId="77777777" w:rsidR="00CA6634" w:rsidRPr="004D4D4A" w:rsidRDefault="00CA6634" w:rsidP="00CA6634">
      <w:pPr>
        <w:pStyle w:val="AmNumberTabs"/>
      </w:pPr>
      <w:r w:rsidRPr="004D4D4A">
        <w:t>Alteração</w:t>
      </w:r>
      <w:r w:rsidRPr="004D4D4A">
        <w:tab/>
      </w:r>
      <w:r w:rsidRPr="004D4D4A">
        <w:tab/>
        <w:t>175</w:t>
      </w:r>
    </w:p>
    <w:p w14:paraId="055DB9A9" w14:textId="77777777" w:rsidR="00CA6634" w:rsidRPr="004D4D4A" w:rsidRDefault="00CA6634" w:rsidP="00CA6634"/>
    <w:p w14:paraId="77A83486" w14:textId="77777777" w:rsidR="00CA6634" w:rsidRPr="004D4D4A" w:rsidRDefault="00CA6634" w:rsidP="00CA6634">
      <w:pPr>
        <w:pStyle w:val="NormalBold"/>
        <w:keepNext/>
      </w:pPr>
      <w:r w:rsidRPr="004D4D4A">
        <w:t>Proposta de regulamento</w:t>
      </w:r>
    </w:p>
    <w:p w14:paraId="0AF3F85C" w14:textId="77777777" w:rsidR="00CA6634" w:rsidRPr="004D4D4A" w:rsidRDefault="00CA6634" w:rsidP="00CA6634">
      <w:pPr>
        <w:pStyle w:val="NormalBold"/>
      </w:pPr>
      <w:r w:rsidRPr="004D4D4A">
        <w:t>Artigo 15 – n.º 3</w:t>
      </w:r>
      <w:r w:rsidRPr="004D4D4A">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4D2EB16" w14:textId="77777777" w:rsidTr="004D4D4A">
        <w:trPr>
          <w:jc w:val="center"/>
        </w:trPr>
        <w:tc>
          <w:tcPr>
            <w:tcW w:w="9752" w:type="dxa"/>
            <w:gridSpan w:val="2"/>
          </w:tcPr>
          <w:p w14:paraId="4C8BA8AE" w14:textId="77777777" w:rsidR="00CA6634" w:rsidRPr="004D4D4A" w:rsidRDefault="00CA6634" w:rsidP="00407EB3">
            <w:pPr>
              <w:keepNext/>
            </w:pPr>
          </w:p>
        </w:tc>
      </w:tr>
      <w:tr w:rsidR="00CA6634" w:rsidRPr="004D4D4A" w14:paraId="3CCF81E3" w14:textId="77777777" w:rsidTr="004D4D4A">
        <w:trPr>
          <w:jc w:val="center"/>
        </w:trPr>
        <w:tc>
          <w:tcPr>
            <w:tcW w:w="4876" w:type="dxa"/>
          </w:tcPr>
          <w:p w14:paraId="4A917698" w14:textId="77777777" w:rsidR="00CA6634" w:rsidRPr="004D4D4A" w:rsidRDefault="00CA6634" w:rsidP="00407EB3">
            <w:pPr>
              <w:pStyle w:val="ColumnHeading"/>
              <w:keepNext/>
            </w:pPr>
            <w:r w:rsidRPr="004D4D4A">
              <w:t>Texto da Comissão</w:t>
            </w:r>
          </w:p>
        </w:tc>
        <w:tc>
          <w:tcPr>
            <w:tcW w:w="4876" w:type="dxa"/>
          </w:tcPr>
          <w:p w14:paraId="497F899F" w14:textId="77777777" w:rsidR="00CA6634" w:rsidRPr="004D4D4A" w:rsidRDefault="00CA6634" w:rsidP="00407EB3">
            <w:pPr>
              <w:pStyle w:val="ColumnHeading"/>
              <w:keepNext/>
            </w:pPr>
            <w:r w:rsidRPr="004D4D4A">
              <w:t>Alteração</w:t>
            </w:r>
          </w:p>
        </w:tc>
      </w:tr>
      <w:tr w:rsidR="00CA6634" w:rsidRPr="004D4D4A" w14:paraId="1F96CFA7" w14:textId="77777777" w:rsidTr="004D4D4A">
        <w:trPr>
          <w:jc w:val="center"/>
        </w:trPr>
        <w:tc>
          <w:tcPr>
            <w:tcW w:w="4876" w:type="dxa"/>
          </w:tcPr>
          <w:p w14:paraId="645E8C79" w14:textId="77777777" w:rsidR="00CA6634" w:rsidRPr="004D4D4A" w:rsidRDefault="00CA6634" w:rsidP="00407EB3">
            <w:pPr>
              <w:pStyle w:val="Normal6"/>
            </w:pPr>
          </w:p>
        </w:tc>
        <w:tc>
          <w:tcPr>
            <w:tcW w:w="4876" w:type="dxa"/>
          </w:tcPr>
          <w:p w14:paraId="1A3FE091" w14:textId="3307028E" w:rsidR="00CA6634" w:rsidRPr="004D4D4A" w:rsidRDefault="00521866" w:rsidP="00407EB3">
            <w:pPr>
              <w:pStyle w:val="Normal6"/>
              <w:rPr>
                <w:szCs w:val="24"/>
              </w:rPr>
            </w:pPr>
            <w:r w:rsidRPr="004D4D4A">
              <w:rPr>
                <w:b/>
                <w:i/>
              </w:rPr>
              <w:t>3-A.</w:t>
            </w:r>
            <w:r w:rsidRPr="004D4D4A">
              <w:rPr>
                <w:b/>
                <w:i/>
              </w:rPr>
              <w:tab/>
            </w:r>
            <w:r w:rsidR="00CA6634" w:rsidRPr="004D4D4A">
              <w:rPr>
                <w:b/>
                <w:i/>
              </w:rPr>
              <w:t>Os Estados</w:t>
            </w:r>
            <w:r w:rsidR="00CA6634" w:rsidRPr="004D4D4A">
              <w:rPr>
                <w:b/>
                <w:i/>
              </w:rPr>
              <w:noBreakHyphen/>
              <w:t>Membros podem conceder derrogações ao disposto no n.º 3 para os cães destinados a serem utilizados nos serviços militares, policiais e aduaneiros.</w:t>
            </w:r>
          </w:p>
        </w:tc>
      </w:tr>
    </w:tbl>
    <w:p w14:paraId="77A8FD40" w14:textId="77777777" w:rsidR="00CA6634" w:rsidRPr="004D4D4A" w:rsidRDefault="00CA6634" w:rsidP="00CA6634"/>
    <w:p w14:paraId="29087A4F" w14:textId="77777777" w:rsidR="00CA6634" w:rsidRPr="004D4D4A" w:rsidRDefault="00CA6634" w:rsidP="00CA6634">
      <w:pPr>
        <w:pStyle w:val="AmNumberTabs"/>
      </w:pPr>
      <w:r w:rsidRPr="004D4D4A">
        <w:t>Alteração</w:t>
      </w:r>
      <w:r w:rsidRPr="004D4D4A">
        <w:tab/>
      </w:r>
      <w:r w:rsidRPr="004D4D4A">
        <w:tab/>
        <w:t>176</w:t>
      </w:r>
    </w:p>
    <w:p w14:paraId="4548FE7E" w14:textId="77777777" w:rsidR="00CA6634" w:rsidRPr="004D4D4A" w:rsidRDefault="00CA6634" w:rsidP="00CA6634"/>
    <w:p w14:paraId="1C5800CA" w14:textId="77777777" w:rsidR="00CA6634" w:rsidRPr="004D4D4A" w:rsidRDefault="00CA6634" w:rsidP="00CA6634">
      <w:pPr>
        <w:pStyle w:val="NormalBold"/>
        <w:keepNext/>
      </w:pPr>
      <w:r w:rsidRPr="004D4D4A">
        <w:t>Proposta de regulamento</w:t>
      </w:r>
    </w:p>
    <w:p w14:paraId="77231720" w14:textId="77777777" w:rsidR="00CA6634" w:rsidRPr="004D4D4A" w:rsidRDefault="00CA6634" w:rsidP="00CA6634">
      <w:pPr>
        <w:pStyle w:val="NormalBold"/>
      </w:pPr>
      <w:r w:rsidRPr="004D4D4A">
        <w:t>Artigo 15</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1477996" w14:textId="77777777" w:rsidTr="00407EB3">
        <w:trPr>
          <w:jc w:val="center"/>
        </w:trPr>
        <w:tc>
          <w:tcPr>
            <w:tcW w:w="9752" w:type="dxa"/>
            <w:gridSpan w:val="2"/>
          </w:tcPr>
          <w:p w14:paraId="183B2D59" w14:textId="77777777" w:rsidR="00CA6634" w:rsidRPr="004D4D4A" w:rsidRDefault="00CA6634" w:rsidP="00407EB3">
            <w:pPr>
              <w:keepNext/>
            </w:pPr>
          </w:p>
        </w:tc>
      </w:tr>
      <w:tr w:rsidR="00CA6634" w:rsidRPr="004D4D4A" w14:paraId="21001F49" w14:textId="77777777" w:rsidTr="00407EB3">
        <w:trPr>
          <w:jc w:val="center"/>
        </w:trPr>
        <w:tc>
          <w:tcPr>
            <w:tcW w:w="4876" w:type="dxa"/>
          </w:tcPr>
          <w:p w14:paraId="1E10498F" w14:textId="77777777" w:rsidR="00CA6634" w:rsidRPr="004D4D4A" w:rsidRDefault="00CA6634" w:rsidP="00407EB3">
            <w:pPr>
              <w:pStyle w:val="ColumnHeading"/>
              <w:keepNext/>
            </w:pPr>
            <w:r w:rsidRPr="004D4D4A">
              <w:t>Texto da Comissão</w:t>
            </w:r>
          </w:p>
        </w:tc>
        <w:tc>
          <w:tcPr>
            <w:tcW w:w="4876" w:type="dxa"/>
          </w:tcPr>
          <w:p w14:paraId="71E2B329" w14:textId="77777777" w:rsidR="00CA6634" w:rsidRPr="004D4D4A" w:rsidRDefault="00CA6634" w:rsidP="00407EB3">
            <w:pPr>
              <w:pStyle w:val="ColumnHeading"/>
              <w:keepNext/>
            </w:pPr>
            <w:r w:rsidRPr="004D4D4A">
              <w:t>Alteração</w:t>
            </w:r>
          </w:p>
        </w:tc>
      </w:tr>
      <w:tr w:rsidR="00CA6634" w:rsidRPr="004D4D4A" w14:paraId="6E430D6A" w14:textId="77777777" w:rsidTr="00407EB3">
        <w:trPr>
          <w:jc w:val="center"/>
        </w:trPr>
        <w:tc>
          <w:tcPr>
            <w:tcW w:w="4876" w:type="dxa"/>
          </w:tcPr>
          <w:p w14:paraId="1CBD02DF" w14:textId="77777777" w:rsidR="00CA6634" w:rsidRPr="004D4D4A" w:rsidRDefault="00CA6634" w:rsidP="00407EB3">
            <w:pPr>
              <w:pStyle w:val="Normal6"/>
            </w:pPr>
          </w:p>
        </w:tc>
        <w:tc>
          <w:tcPr>
            <w:tcW w:w="4876" w:type="dxa"/>
          </w:tcPr>
          <w:p w14:paraId="1A23E634" w14:textId="77777777" w:rsidR="00CA6634" w:rsidRPr="004D4D4A" w:rsidRDefault="00CA6634" w:rsidP="00407EB3">
            <w:pPr>
              <w:pStyle w:val="Normal6"/>
              <w:jc w:val="center"/>
              <w:rPr>
                <w:szCs w:val="24"/>
              </w:rPr>
            </w:pPr>
            <w:r w:rsidRPr="004D4D4A">
              <w:rPr>
                <w:b/>
                <w:i/>
              </w:rPr>
              <w:t>Artigo 15.º</w:t>
            </w:r>
            <w:r w:rsidRPr="004D4D4A">
              <w:rPr>
                <w:b/>
                <w:i/>
              </w:rPr>
              <w:noBreakHyphen/>
              <w:t>A</w:t>
            </w:r>
          </w:p>
        </w:tc>
      </w:tr>
      <w:tr w:rsidR="00CA6634" w:rsidRPr="004D4D4A" w14:paraId="26CC4C47" w14:textId="77777777" w:rsidTr="00407EB3">
        <w:trPr>
          <w:jc w:val="center"/>
        </w:trPr>
        <w:tc>
          <w:tcPr>
            <w:tcW w:w="4876" w:type="dxa"/>
          </w:tcPr>
          <w:p w14:paraId="1D668203" w14:textId="77777777" w:rsidR="00CA6634" w:rsidRPr="004D4D4A" w:rsidRDefault="00CA6634" w:rsidP="00407EB3">
            <w:pPr>
              <w:pStyle w:val="Normal6"/>
            </w:pPr>
          </w:p>
        </w:tc>
        <w:tc>
          <w:tcPr>
            <w:tcW w:w="4876" w:type="dxa"/>
          </w:tcPr>
          <w:p w14:paraId="00967327" w14:textId="77777777" w:rsidR="00CA6634" w:rsidRPr="004D4D4A" w:rsidRDefault="00CA6634" w:rsidP="00407EB3">
            <w:pPr>
              <w:pStyle w:val="Normal6"/>
              <w:jc w:val="center"/>
              <w:rPr>
                <w:szCs w:val="24"/>
              </w:rPr>
            </w:pPr>
            <w:r w:rsidRPr="004D4D4A">
              <w:rPr>
                <w:b/>
                <w:i/>
              </w:rPr>
              <w:t>Espetáculos, exposições e concursos de beleza</w:t>
            </w:r>
          </w:p>
        </w:tc>
      </w:tr>
      <w:tr w:rsidR="00CA6634" w:rsidRPr="004D4D4A" w14:paraId="7C1D5BBC" w14:textId="77777777" w:rsidTr="00407EB3">
        <w:trPr>
          <w:jc w:val="center"/>
        </w:trPr>
        <w:tc>
          <w:tcPr>
            <w:tcW w:w="4876" w:type="dxa"/>
          </w:tcPr>
          <w:p w14:paraId="0697009C" w14:textId="77777777" w:rsidR="00CA6634" w:rsidRPr="004D4D4A" w:rsidRDefault="00CA6634" w:rsidP="00407EB3">
            <w:pPr>
              <w:pStyle w:val="Normal6"/>
            </w:pPr>
          </w:p>
        </w:tc>
        <w:tc>
          <w:tcPr>
            <w:tcW w:w="4876" w:type="dxa"/>
          </w:tcPr>
          <w:p w14:paraId="69FF2438" w14:textId="77777777" w:rsidR="00CA6634" w:rsidRPr="004D4D4A" w:rsidRDefault="00CA6634" w:rsidP="00407EB3">
            <w:pPr>
              <w:pStyle w:val="Normal6"/>
              <w:rPr>
                <w:szCs w:val="24"/>
              </w:rPr>
            </w:pPr>
            <w:r w:rsidRPr="004D4D4A">
              <w:rPr>
                <w:b/>
                <w:i/>
              </w:rPr>
              <w:t>1.</w:t>
            </w:r>
            <w:r w:rsidRPr="004D4D4A">
              <w:rPr>
                <w:b/>
                <w:i/>
              </w:rPr>
              <w:tab/>
              <w:t>Os operadores de estabelecimentos de criação ou de venda não podem utilizar em espetáculos, exposições e concursos de beleza de cães e gatos cães ou gatos com características de conformação excessivas nem cães ou gatos que tenham sido mutilados de uma forma que resulte numa alteração das características físicas.</w:t>
            </w:r>
          </w:p>
        </w:tc>
      </w:tr>
      <w:tr w:rsidR="00CA6634" w:rsidRPr="004D4D4A" w14:paraId="3756B551" w14:textId="77777777" w:rsidTr="00407EB3">
        <w:trPr>
          <w:jc w:val="center"/>
        </w:trPr>
        <w:tc>
          <w:tcPr>
            <w:tcW w:w="4876" w:type="dxa"/>
          </w:tcPr>
          <w:p w14:paraId="0D55264C" w14:textId="77777777" w:rsidR="00CA6634" w:rsidRPr="004D4D4A" w:rsidRDefault="00CA6634" w:rsidP="00407EB3">
            <w:pPr>
              <w:pStyle w:val="Normal6"/>
            </w:pPr>
          </w:p>
        </w:tc>
        <w:tc>
          <w:tcPr>
            <w:tcW w:w="4876" w:type="dxa"/>
          </w:tcPr>
          <w:p w14:paraId="16AAF3C6" w14:textId="77777777" w:rsidR="00CA6634" w:rsidRPr="004D4D4A" w:rsidRDefault="00CA6634" w:rsidP="00407EB3">
            <w:pPr>
              <w:pStyle w:val="Normal6"/>
              <w:rPr>
                <w:szCs w:val="24"/>
              </w:rPr>
            </w:pPr>
            <w:r w:rsidRPr="004D4D4A">
              <w:rPr>
                <w:b/>
                <w:i/>
              </w:rPr>
              <w:t>2.</w:t>
            </w:r>
            <w:r w:rsidRPr="004D4D4A">
              <w:rPr>
                <w:b/>
                <w:i/>
              </w:rPr>
              <w:tab/>
              <w:t>Os organizadores de espetáculos, exposições e concursos de beleza de cães e gatos devem excluir desses espetáculos, exposições e concursos os cães e gatos com características de conformação excessivas e os cães e gatos que tenham sido mutilados de uma forma que resulte numa alteração das características físicas.</w:t>
            </w:r>
          </w:p>
        </w:tc>
      </w:tr>
    </w:tbl>
    <w:p w14:paraId="1476BBB8" w14:textId="77777777" w:rsidR="00CA6634" w:rsidRPr="004D4D4A" w:rsidRDefault="00CA6634" w:rsidP="00CA6634"/>
    <w:p w14:paraId="2A0C4CC6" w14:textId="77777777" w:rsidR="00CA6634" w:rsidRPr="004D4D4A" w:rsidRDefault="00CA6634" w:rsidP="00CA6634">
      <w:pPr>
        <w:pStyle w:val="AmNumberTabs"/>
      </w:pPr>
      <w:r w:rsidRPr="004D4D4A">
        <w:t>Alteração</w:t>
      </w:r>
      <w:r w:rsidRPr="004D4D4A">
        <w:tab/>
      </w:r>
      <w:r w:rsidRPr="004D4D4A">
        <w:tab/>
        <w:t>177</w:t>
      </w:r>
    </w:p>
    <w:p w14:paraId="34EA13FC" w14:textId="77777777" w:rsidR="00CA6634" w:rsidRPr="004D4D4A" w:rsidRDefault="00CA6634" w:rsidP="00CA6634"/>
    <w:p w14:paraId="130D6C0A" w14:textId="77777777" w:rsidR="00CA6634" w:rsidRPr="004D4D4A" w:rsidRDefault="00CA6634" w:rsidP="00CA6634">
      <w:pPr>
        <w:pStyle w:val="NormalBold"/>
        <w:keepNext/>
      </w:pPr>
      <w:r w:rsidRPr="004D4D4A">
        <w:t>Proposta de regulamento</w:t>
      </w:r>
    </w:p>
    <w:p w14:paraId="04F665AC" w14:textId="77777777" w:rsidR="00CA6634" w:rsidRPr="004D4D4A" w:rsidRDefault="00CA6634" w:rsidP="00CA6634">
      <w:pPr>
        <w:pStyle w:val="NormalBold"/>
      </w:pPr>
      <w:r w:rsidRPr="004D4D4A">
        <w:t>Artigo 17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69557A2" w14:textId="77777777" w:rsidTr="00407EB3">
        <w:trPr>
          <w:jc w:val="center"/>
        </w:trPr>
        <w:tc>
          <w:tcPr>
            <w:tcW w:w="9752" w:type="dxa"/>
            <w:gridSpan w:val="2"/>
          </w:tcPr>
          <w:p w14:paraId="7BA72723" w14:textId="77777777" w:rsidR="00CA6634" w:rsidRPr="004D4D4A" w:rsidRDefault="00CA6634" w:rsidP="00407EB3">
            <w:pPr>
              <w:keepNext/>
            </w:pPr>
          </w:p>
        </w:tc>
      </w:tr>
      <w:tr w:rsidR="00CA6634" w:rsidRPr="004D4D4A" w14:paraId="5C12DD9B" w14:textId="77777777" w:rsidTr="00407EB3">
        <w:trPr>
          <w:jc w:val="center"/>
        </w:trPr>
        <w:tc>
          <w:tcPr>
            <w:tcW w:w="4876" w:type="dxa"/>
          </w:tcPr>
          <w:p w14:paraId="3A4FCDAD" w14:textId="77777777" w:rsidR="00CA6634" w:rsidRPr="004D4D4A" w:rsidRDefault="00CA6634" w:rsidP="00407EB3">
            <w:pPr>
              <w:pStyle w:val="ColumnHeading"/>
              <w:keepNext/>
            </w:pPr>
            <w:r w:rsidRPr="004D4D4A">
              <w:t>Texto da Comissão</w:t>
            </w:r>
          </w:p>
        </w:tc>
        <w:tc>
          <w:tcPr>
            <w:tcW w:w="4876" w:type="dxa"/>
          </w:tcPr>
          <w:p w14:paraId="229227F0" w14:textId="77777777" w:rsidR="00CA6634" w:rsidRPr="004D4D4A" w:rsidRDefault="00CA6634" w:rsidP="00407EB3">
            <w:pPr>
              <w:pStyle w:val="ColumnHeading"/>
              <w:keepNext/>
            </w:pPr>
            <w:r w:rsidRPr="004D4D4A">
              <w:t>Alteração</w:t>
            </w:r>
          </w:p>
        </w:tc>
      </w:tr>
      <w:tr w:rsidR="00CA6634" w:rsidRPr="004D4D4A" w14:paraId="4A2F6D6A" w14:textId="77777777" w:rsidTr="00407EB3">
        <w:trPr>
          <w:jc w:val="center"/>
        </w:trPr>
        <w:tc>
          <w:tcPr>
            <w:tcW w:w="4876" w:type="dxa"/>
          </w:tcPr>
          <w:p w14:paraId="5ACC5EB8" w14:textId="77777777" w:rsidR="00CA6634" w:rsidRPr="004D4D4A" w:rsidRDefault="00CA6634" w:rsidP="00407EB3">
            <w:pPr>
              <w:pStyle w:val="Normal6"/>
            </w:pPr>
            <w:r w:rsidRPr="004D4D4A">
              <w:t>1.</w:t>
            </w:r>
            <w:r w:rsidRPr="004D4D4A">
              <w:tab/>
            </w:r>
            <w:r w:rsidRPr="004D4D4A">
              <w:rPr>
                <w:b/>
                <w:bCs/>
                <w:i/>
                <w:iCs/>
              </w:rPr>
              <w:t>A partir de [3 anos a contar da data de entrada em vigor],</w:t>
            </w:r>
            <w:r w:rsidRPr="004D4D4A">
              <w:t xml:space="preserve"> todos os cães e gatos detidos em estabelecimentos </w:t>
            </w:r>
            <w:r w:rsidRPr="004D4D4A">
              <w:rPr>
                <w:b/>
                <w:bCs/>
                <w:i/>
                <w:iCs/>
              </w:rPr>
              <w:t>para fornecimento na União, incluindo</w:t>
            </w:r>
            <w:r w:rsidRPr="004D4D4A">
              <w:t xml:space="preserve"> cães e gatos </w:t>
            </w:r>
            <w:r w:rsidRPr="004D4D4A">
              <w:rPr>
                <w:b/>
                <w:bCs/>
                <w:i/>
                <w:iCs/>
              </w:rPr>
              <w:t xml:space="preserve">adultos detidos em estabelecimentos de criação, cães e gatos detidos em abrigos e cães e gatos fornecidos por pessoas singulares </w:t>
            </w:r>
            <w:r w:rsidRPr="004D4D4A">
              <w:t xml:space="preserve">devem ser </w:t>
            </w:r>
            <w:r w:rsidRPr="004D4D4A">
              <w:rPr>
                <w:b/>
                <w:bCs/>
                <w:i/>
                <w:iCs/>
              </w:rPr>
              <w:t>marcados para identificação</w:t>
            </w:r>
            <w:r w:rsidRPr="004D4D4A">
              <w:t xml:space="preserve"> através de um transpondedor subcutâneo que contenha um circuito integrado, em conformidade com o anexo II.</w:t>
            </w:r>
            <w:r w:rsidRPr="004D4D4A">
              <w:rPr>
                <w:b/>
                <w:i/>
              </w:rPr>
              <w:t xml:space="preserve"> </w:t>
            </w:r>
            <w:r w:rsidRPr="004D4D4A">
              <w:rPr>
                <w:b/>
                <w:bCs/>
                <w:i/>
                <w:iCs/>
              </w:rPr>
              <w:t xml:space="preserve">Os operadores dos estabelecimentos devem assegurar que os cães e gatos nascidos nos seus estabelecimentos são marcados para identificação antes da data do seu fornecimento na União ou, o mais tardar, no prazo de 3 meses após o nascimento do </w:t>
            </w:r>
            <w:r w:rsidRPr="004D4D4A">
              <w:rPr>
                <w:b/>
                <w:bCs/>
                <w:i/>
                <w:iCs/>
              </w:rPr>
              <w:lastRenderedPageBreak/>
              <w:t>animal.</w:t>
            </w:r>
            <w:r w:rsidRPr="004D4D4A">
              <w:t xml:space="preserve"> A implantação do transpondedor deve ser efetuada por um veterinário ou sob a responsabilidade de um veterinário.</w:t>
            </w:r>
          </w:p>
        </w:tc>
        <w:tc>
          <w:tcPr>
            <w:tcW w:w="4876" w:type="dxa"/>
          </w:tcPr>
          <w:p w14:paraId="6D5AA9C2" w14:textId="77777777" w:rsidR="00CA6634" w:rsidRPr="004D4D4A" w:rsidRDefault="00CA6634" w:rsidP="00407EB3">
            <w:pPr>
              <w:pStyle w:val="Normal6"/>
              <w:rPr>
                <w:szCs w:val="24"/>
              </w:rPr>
            </w:pPr>
            <w:r w:rsidRPr="004D4D4A">
              <w:lastRenderedPageBreak/>
              <w:t>1.</w:t>
            </w:r>
            <w:r w:rsidRPr="004D4D4A">
              <w:tab/>
              <w:t xml:space="preserve">Todos os cães e gatos detidos em estabelecimentos </w:t>
            </w:r>
            <w:r w:rsidRPr="004D4D4A">
              <w:rPr>
                <w:b/>
                <w:bCs/>
                <w:i/>
                <w:iCs/>
              </w:rPr>
              <w:t>e todos os</w:t>
            </w:r>
            <w:r w:rsidRPr="004D4D4A">
              <w:t xml:space="preserve"> cães e gatos </w:t>
            </w:r>
            <w:r w:rsidRPr="004D4D4A">
              <w:rPr>
                <w:b/>
                <w:bCs/>
                <w:i/>
                <w:iCs/>
              </w:rPr>
              <w:t>colocados no mercado</w:t>
            </w:r>
            <w:r w:rsidRPr="004D4D4A">
              <w:t xml:space="preserve"> devem ser</w:t>
            </w:r>
            <w:r w:rsidRPr="004D4D4A">
              <w:rPr>
                <w:b/>
                <w:bCs/>
                <w:i/>
                <w:iCs/>
              </w:rPr>
              <w:t xml:space="preserve"> identificados individualmente</w:t>
            </w:r>
            <w:r w:rsidRPr="004D4D4A">
              <w:t xml:space="preserve"> através de um transpondedor subcutâneo que contenha um circuito integrado, em conformidade com o anexo II. A implantação do transpondedor deve ser efetuada por um veterinário ou sob a responsabilidade de um veterinário. </w:t>
            </w:r>
            <w:r w:rsidRPr="004D4D4A">
              <w:rPr>
                <w:b/>
                <w:i/>
              </w:rPr>
              <w:t>Sempre que um veterinário considere que o implante de um circuito integrado pode comprometer significativamente a saúde de um cão ou de um gato, pode adiá</w:t>
            </w:r>
            <w:r w:rsidRPr="004D4D4A">
              <w:rPr>
                <w:b/>
                <w:i/>
              </w:rPr>
              <w:noBreakHyphen/>
              <w:t xml:space="preserve">la temporariamente até à devida resolução dos problemas de saúde do animal. Caso um cão ou um gato sofra reações adversas significativas na sequência do implante do </w:t>
            </w:r>
            <w:r w:rsidRPr="004D4D4A">
              <w:rPr>
                <w:b/>
                <w:i/>
              </w:rPr>
              <w:lastRenderedPageBreak/>
              <w:t>circuito integrado, o veterinário toma todas as medidas necessárias para garantir a saúde do cão ou do gato, o que inclui a remoção do circuito integrado.</w:t>
            </w:r>
          </w:p>
        </w:tc>
      </w:tr>
    </w:tbl>
    <w:p w14:paraId="188551C1" w14:textId="77777777" w:rsidR="00CA6634" w:rsidRPr="004D4D4A" w:rsidRDefault="00CA6634" w:rsidP="00CA6634"/>
    <w:p w14:paraId="4D9E0F36" w14:textId="77777777" w:rsidR="00CA6634" w:rsidRPr="004D4D4A" w:rsidRDefault="00CA6634" w:rsidP="00CA6634">
      <w:pPr>
        <w:pStyle w:val="AmNumberTabs"/>
      </w:pPr>
      <w:r w:rsidRPr="004D4D4A">
        <w:t>Alteração</w:t>
      </w:r>
      <w:r w:rsidRPr="004D4D4A">
        <w:tab/>
      </w:r>
      <w:r w:rsidRPr="004D4D4A">
        <w:tab/>
        <w:t>178</w:t>
      </w:r>
    </w:p>
    <w:p w14:paraId="43BA6A00" w14:textId="77777777" w:rsidR="00CA6634" w:rsidRPr="004D4D4A" w:rsidRDefault="00CA6634" w:rsidP="00CA6634"/>
    <w:p w14:paraId="6181649B" w14:textId="77777777" w:rsidR="00CA6634" w:rsidRPr="004D4D4A" w:rsidRDefault="00CA6634" w:rsidP="00CA6634">
      <w:pPr>
        <w:pStyle w:val="NormalBold"/>
        <w:keepNext/>
      </w:pPr>
      <w:r w:rsidRPr="004D4D4A">
        <w:t>Proposta de regulamento</w:t>
      </w:r>
    </w:p>
    <w:p w14:paraId="3BFD69A6" w14:textId="77777777" w:rsidR="00CA6634" w:rsidRPr="004D4D4A" w:rsidRDefault="00CA6634" w:rsidP="00CA6634">
      <w:pPr>
        <w:pStyle w:val="NormalBold"/>
      </w:pPr>
      <w:r w:rsidRPr="004D4D4A">
        <w:t>Artigo 17 – n.º 1</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589A687" w14:textId="77777777" w:rsidTr="00407EB3">
        <w:trPr>
          <w:jc w:val="center"/>
        </w:trPr>
        <w:tc>
          <w:tcPr>
            <w:tcW w:w="9752" w:type="dxa"/>
            <w:gridSpan w:val="2"/>
          </w:tcPr>
          <w:p w14:paraId="03CAC8E5" w14:textId="77777777" w:rsidR="00CA6634" w:rsidRPr="004D4D4A" w:rsidRDefault="00CA6634" w:rsidP="00407EB3">
            <w:pPr>
              <w:keepNext/>
            </w:pPr>
          </w:p>
        </w:tc>
      </w:tr>
      <w:tr w:rsidR="00CA6634" w:rsidRPr="004D4D4A" w14:paraId="17428251" w14:textId="77777777" w:rsidTr="00407EB3">
        <w:trPr>
          <w:jc w:val="center"/>
        </w:trPr>
        <w:tc>
          <w:tcPr>
            <w:tcW w:w="4876" w:type="dxa"/>
          </w:tcPr>
          <w:p w14:paraId="5CC63865" w14:textId="77777777" w:rsidR="00CA6634" w:rsidRPr="004D4D4A" w:rsidRDefault="00CA6634" w:rsidP="00407EB3">
            <w:pPr>
              <w:pStyle w:val="ColumnHeading"/>
              <w:keepNext/>
            </w:pPr>
            <w:r w:rsidRPr="004D4D4A">
              <w:t>Texto da Comissão</w:t>
            </w:r>
          </w:p>
        </w:tc>
        <w:tc>
          <w:tcPr>
            <w:tcW w:w="4876" w:type="dxa"/>
          </w:tcPr>
          <w:p w14:paraId="3B6E731A" w14:textId="77777777" w:rsidR="00CA6634" w:rsidRPr="004D4D4A" w:rsidRDefault="00CA6634" w:rsidP="00407EB3">
            <w:pPr>
              <w:pStyle w:val="ColumnHeading"/>
              <w:keepNext/>
            </w:pPr>
            <w:r w:rsidRPr="004D4D4A">
              <w:t>Alteração</w:t>
            </w:r>
          </w:p>
        </w:tc>
      </w:tr>
      <w:tr w:rsidR="00CA6634" w:rsidRPr="004D4D4A" w14:paraId="2EC14848" w14:textId="77777777" w:rsidTr="00407EB3">
        <w:trPr>
          <w:jc w:val="center"/>
        </w:trPr>
        <w:tc>
          <w:tcPr>
            <w:tcW w:w="4876" w:type="dxa"/>
          </w:tcPr>
          <w:p w14:paraId="6D8E170B" w14:textId="77777777" w:rsidR="00CA6634" w:rsidRPr="004D4D4A" w:rsidRDefault="00CA6634" w:rsidP="00407EB3">
            <w:pPr>
              <w:pStyle w:val="Normal6"/>
            </w:pPr>
          </w:p>
        </w:tc>
        <w:tc>
          <w:tcPr>
            <w:tcW w:w="4876" w:type="dxa"/>
          </w:tcPr>
          <w:p w14:paraId="7F16F4FB" w14:textId="77777777" w:rsidR="00CA6634" w:rsidRPr="004D4D4A" w:rsidRDefault="00CA6634" w:rsidP="00407EB3">
            <w:pPr>
              <w:pStyle w:val="Normal6"/>
              <w:rPr>
                <w:szCs w:val="24"/>
              </w:rPr>
            </w:pPr>
            <w:r w:rsidRPr="004D4D4A">
              <w:rPr>
                <w:b/>
                <w:i/>
              </w:rPr>
              <w:t>1‑A.</w:t>
            </w:r>
            <w:r w:rsidRPr="004D4D4A">
              <w:rPr>
                <w:b/>
                <w:i/>
              </w:rPr>
              <w:tab/>
              <w:t>Os operadores de estabelecimentos devem assegurar que os cães e gatos nascidos nos seus estabelecimentos sejam identificados individualmente no prazo de três meses após o seu nascimento e sempre antes da data da sua colocação no mercado.</w:t>
            </w:r>
          </w:p>
        </w:tc>
      </w:tr>
    </w:tbl>
    <w:p w14:paraId="47FEB8D0" w14:textId="77777777" w:rsidR="00CA6634" w:rsidRPr="004D4D4A" w:rsidRDefault="00CA6634" w:rsidP="00CA6634"/>
    <w:p w14:paraId="1204E86B" w14:textId="77777777" w:rsidR="00CA6634" w:rsidRPr="004D4D4A" w:rsidRDefault="00CA6634" w:rsidP="00CA6634">
      <w:pPr>
        <w:pStyle w:val="AmNumberTabs"/>
      </w:pPr>
      <w:r w:rsidRPr="004D4D4A">
        <w:t>Alteração</w:t>
      </w:r>
      <w:r w:rsidRPr="004D4D4A">
        <w:tab/>
      </w:r>
      <w:r w:rsidRPr="004D4D4A">
        <w:tab/>
        <w:t>179</w:t>
      </w:r>
    </w:p>
    <w:p w14:paraId="61551714" w14:textId="77777777" w:rsidR="00CA6634" w:rsidRPr="004D4D4A" w:rsidRDefault="00CA6634" w:rsidP="00CA6634"/>
    <w:p w14:paraId="18633BAD" w14:textId="77777777" w:rsidR="00CA6634" w:rsidRPr="004D4D4A" w:rsidRDefault="00CA6634" w:rsidP="00CA6634">
      <w:pPr>
        <w:pStyle w:val="NormalBold"/>
        <w:keepNext/>
      </w:pPr>
      <w:r w:rsidRPr="004D4D4A">
        <w:t>Proposta de regulamento</w:t>
      </w:r>
    </w:p>
    <w:p w14:paraId="31F5146B" w14:textId="77777777" w:rsidR="00CA6634" w:rsidRPr="004D4D4A" w:rsidRDefault="00CA6634" w:rsidP="00CA6634">
      <w:pPr>
        <w:pStyle w:val="NormalBold"/>
      </w:pPr>
      <w:r w:rsidRPr="004D4D4A">
        <w:t>Artigo 17 – n.º 1</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42EFC9B" w14:textId="77777777" w:rsidTr="00407EB3">
        <w:trPr>
          <w:jc w:val="center"/>
        </w:trPr>
        <w:tc>
          <w:tcPr>
            <w:tcW w:w="9752" w:type="dxa"/>
            <w:gridSpan w:val="2"/>
          </w:tcPr>
          <w:p w14:paraId="221D2C08" w14:textId="77777777" w:rsidR="00CA6634" w:rsidRPr="004D4D4A" w:rsidRDefault="00CA6634" w:rsidP="00407EB3">
            <w:pPr>
              <w:keepNext/>
            </w:pPr>
          </w:p>
        </w:tc>
      </w:tr>
      <w:tr w:rsidR="00CA6634" w:rsidRPr="004D4D4A" w14:paraId="4D0FDE7B" w14:textId="77777777" w:rsidTr="00407EB3">
        <w:trPr>
          <w:jc w:val="center"/>
        </w:trPr>
        <w:tc>
          <w:tcPr>
            <w:tcW w:w="4876" w:type="dxa"/>
          </w:tcPr>
          <w:p w14:paraId="299DAE03" w14:textId="77777777" w:rsidR="00CA6634" w:rsidRPr="004D4D4A" w:rsidRDefault="00CA6634" w:rsidP="00407EB3">
            <w:pPr>
              <w:pStyle w:val="ColumnHeading"/>
              <w:keepNext/>
            </w:pPr>
            <w:r w:rsidRPr="004D4D4A">
              <w:t>Texto da Comissão</w:t>
            </w:r>
          </w:p>
        </w:tc>
        <w:tc>
          <w:tcPr>
            <w:tcW w:w="4876" w:type="dxa"/>
          </w:tcPr>
          <w:p w14:paraId="21296B8E" w14:textId="77777777" w:rsidR="00CA6634" w:rsidRPr="004D4D4A" w:rsidRDefault="00CA6634" w:rsidP="00407EB3">
            <w:pPr>
              <w:pStyle w:val="ColumnHeading"/>
              <w:keepNext/>
            </w:pPr>
            <w:r w:rsidRPr="004D4D4A">
              <w:t>Alteração</w:t>
            </w:r>
          </w:p>
        </w:tc>
      </w:tr>
      <w:tr w:rsidR="00CA6634" w:rsidRPr="004D4D4A" w14:paraId="779F79DF" w14:textId="77777777" w:rsidTr="00407EB3">
        <w:trPr>
          <w:jc w:val="center"/>
        </w:trPr>
        <w:tc>
          <w:tcPr>
            <w:tcW w:w="4876" w:type="dxa"/>
          </w:tcPr>
          <w:p w14:paraId="74D701DA" w14:textId="77777777" w:rsidR="00CA6634" w:rsidRPr="004D4D4A" w:rsidRDefault="00CA6634" w:rsidP="00407EB3">
            <w:pPr>
              <w:pStyle w:val="Normal6"/>
            </w:pPr>
          </w:p>
        </w:tc>
        <w:tc>
          <w:tcPr>
            <w:tcW w:w="4876" w:type="dxa"/>
          </w:tcPr>
          <w:p w14:paraId="776EFAFB" w14:textId="7D862157" w:rsidR="00CA6634" w:rsidRPr="004D4D4A" w:rsidRDefault="00CA6634" w:rsidP="00521866">
            <w:pPr>
              <w:pStyle w:val="Normal6"/>
              <w:rPr>
                <w:szCs w:val="24"/>
              </w:rPr>
            </w:pPr>
            <w:r w:rsidRPr="004D4D4A">
              <w:rPr>
                <w:b/>
                <w:i/>
              </w:rPr>
              <w:t>1</w:t>
            </w:r>
            <w:r w:rsidRPr="004D4D4A">
              <w:rPr>
                <w:b/>
                <w:i/>
              </w:rPr>
              <w:noBreakHyphen/>
              <w:t>B.</w:t>
            </w:r>
            <w:r w:rsidRPr="004D4D4A">
              <w:rPr>
                <w:b/>
                <w:i/>
              </w:rPr>
              <w:tab/>
              <w:t xml:space="preserve">Os operadores de estabelecimentos de venda, os abrigos e os responsáveis por cães e gatos não desejados, abandonados, vadios, perdidos ou confiscados admitidos nos seus estabelecimentos ou que passem a estar sob a sua responsabilidade devem garantir que os </w:t>
            </w:r>
            <w:r w:rsidR="00521866" w:rsidRPr="004D4D4A">
              <w:rPr>
                <w:b/>
                <w:i/>
              </w:rPr>
              <w:t xml:space="preserve">cães e gatos </w:t>
            </w:r>
            <w:r w:rsidRPr="004D4D4A">
              <w:rPr>
                <w:b/>
                <w:i/>
              </w:rPr>
              <w:t>sejam identificados individualmente no prazo de 30 dias após a sua chegada ao estabelecimento e sempre antes da data da sua colocação no mercado.</w:t>
            </w:r>
          </w:p>
        </w:tc>
      </w:tr>
    </w:tbl>
    <w:p w14:paraId="3C13689B" w14:textId="77777777" w:rsidR="00CA6634" w:rsidRPr="004D4D4A" w:rsidRDefault="00CA6634" w:rsidP="00CA6634"/>
    <w:p w14:paraId="4FA0E13E" w14:textId="77777777" w:rsidR="00CA6634" w:rsidRPr="004D4D4A" w:rsidRDefault="00CA6634" w:rsidP="00CA6634">
      <w:pPr>
        <w:pStyle w:val="AmNumberTabs"/>
      </w:pPr>
      <w:r w:rsidRPr="004D4D4A">
        <w:t>Alteração</w:t>
      </w:r>
      <w:r w:rsidRPr="004D4D4A">
        <w:tab/>
      </w:r>
      <w:r w:rsidRPr="004D4D4A">
        <w:tab/>
        <w:t>180</w:t>
      </w:r>
    </w:p>
    <w:p w14:paraId="69EDE6AE" w14:textId="77777777" w:rsidR="00CA6634" w:rsidRPr="004D4D4A" w:rsidRDefault="00CA6634" w:rsidP="00CA6634"/>
    <w:p w14:paraId="66B79546" w14:textId="77777777" w:rsidR="00CA6634" w:rsidRPr="004D4D4A" w:rsidRDefault="00CA6634" w:rsidP="00CA6634">
      <w:pPr>
        <w:pStyle w:val="NormalBold"/>
        <w:keepNext/>
      </w:pPr>
      <w:r w:rsidRPr="004D4D4A">
        <w:t>Proposta de regulamento</w:t>
      </w:r>
    </w:p>
    <w:p w14:paraId="2BE68622" w14:textId="77777777" w:rsidR="00CA6634" w:rsidRPr="004D4D4A" w:rsidRDefault="00CA6634" w:rsidP="00CA6634">
      <w:pPr>
        <w:pStyle w:val="NormalBold"/>
      </w:pPr>
      <w:r w:rsidRPr="004D4D4A">
        <w:t>Artigo 17 – n.º 1</w:t>
      </w:r>
      <w:r w:rsidRPr="004D4D4A">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9F171D3" w14:textId="77777777" w:rsidTr="00407EB3">
        <w:trPr>
          <w:jc w:val="center"/>
        </w:trPr>
        <w:tc>
          <w:tcPr>
            <w:tcW w:w="9752" w:type="dxa"/>
            <w:gridSpan w:val="2"/>
          </w:tcPr>
          <w:p w14:paraId="45B488D0" w14:textId="77777777" w:rsidR="00CA6634" w:rsidRPr="004D4D4A" w:rsidRDefault="00CA6634" w:rsidP="00407EB3">
            <w:pPr>
              <w:keepNext/>
            </w:pPr>
          </w:p>
        </w:tc>
      </w:tr>
      <w:tr w:rsidR="00CA6634" w:rsidRPr="004D4D4A" w14:paraId="57D85293" w14:textId="77777777" w:rsidTr="00407EB3">
        <w:trPr>
          <w:jc w:val="center"/>
        </w:trPr>
        <w:tc>
          <w:tcPr>
            <w:tcW w:w="4876" w:type="dxa"/>
          </w:tcPr>
          <w:p w14:paraId="7EA87275" w14:textId="77777777" w:rsidR="00CA6634" w:rsidRPr="004D4D4A" w:rsidRDefault="00CA6634" w:rsidP="00407EB3">
            <w:pPr>
              <w:pStyle w:val="ColumnHeading"/>
              <w:keepNext/>
            </w:pPr>
            <w:r w:rsidRPr="004D4D4A">
              <w:t>Texto da Comissão</w:t>
            </w:r>
          </w:p>
        </w:tc>
        <w:tc>
          <w:tcPr>
            <w:tcW w:w="4876" w:type="dxa"/>
          </w:tcPr>
          <w:p w14:paraId="1F3BE54C" w14:textId="77777777" w:rsidR="00CA6634" w:rsidRPr="004D4D4A" w:rsidRDefault="00CA6634" w:rsidP="00407EB3">
            <w:pPr>
              <w:pStyle w:val="ColumnHeading"/>
              <w:keepNext/>
            </w:pPr>
            <w:r w:rsidRPr="004D4D4A">
              <w:t>Alteração</w:t>
            </w:r>
          </w:p>
        </w:tc>
      </w:tr>
      <w:tr w:rsidR="00CA6634" w:rsidRPr="004D4D4A" w14:paraId="4595B06B" w14:textId="77777777" w:rsidTr="00407EB3">
        <w:trPr>
          <w:jc w:val="center"/>
        </w:trPr>
        <w:tc>
          <w:tcPr>
            <w:tcW w:w="4876" w:type="dxa"/>
          </w:tcPr>
          <w:p w14:paraId="20E4B390" w14:textId="77777777" w:rsidR="00CA6634" w:rsidRPr="004D4D4A" w:rsidRDefault="00CA6634" w:rsidP="00407EB3">
            <w:pPr>
              <w:pStyle w:val="Normal6"/>
            </w:pPr>
          </w:p>
        </w:tc>
        <w:tc>
          <w:tcPr>
            <w:tcW w:w="4876" w:type="dxa"/>
          </w:tcPr>
          <w:p w14:paraId="00C94CD8" w14:textId="77777777" w:rsidR="00CA6634" w:rsidRPr="004D4D4A" w:rsidRDefault="00CA6634" w:rsidP="00407EB3">
            <w:pPr>
              <w:pStyle w:val="Normal6"/>
              <w:rPr>
                <w:szCs w:val="24"/>
              </w:rPr>
            </w:pPr>
            <w:r w:rsidRPr="004D4D4A">
              <w:rPr>
                <w:b/>
                <w:i/>
              </w:rPr>
              <w:t>1</w:t>
            </w:r>
            <w:r w:rsidRPr="004D4D4A">
              <w:rPr>
                <w:b/>
                <w:i/>
              </w:rPr>
              <w:noBreakHyphen/>
              <w:t>C.</w:t>
            </w:r>
            <w:r w:rsidRPr="004D4D4A">
              <w:rPr>
                <w:b/>
                <w:i/>
              </w:rPr>
              <w:tab/>
              <w:t>As pessoas singulares ou coletivas, com exceção dos operadores, que colocam cães ou gatos no mercado devem assegurar que os animais sejam identificados individualmente antes da data da sua colocação no mercado.</w:t>
            </w:r>
          </w:p>
        </w:tc>
      </w:tr>
    </w:tbl>
    <w:p w14:paraId="1A9DCA52" w14:textId="77777777" w:rsidR="00CA6634" w:rsidRPr="004D4D4A" w:rsidRDefault="00CA6634" w:rsidP="00CA6634"/>
    <w:p w14:paraId="32677BBD" w14:textId="77777777" w:rsidR="00CA6634" w:rsidRPr="004D4D4A" w:rsidRDefault="00CA6634" w:rsidP="00CA6634">
      <w:pPr>
        <w:pStyle w:val="AmNumberTabs"/>
      </w:pPr>
      <w:r w:rsidRPr="004D4D4A">
        <w:t>Alteração</w:t>
      </w:r>
      <w:r w:rsidRPr="004D4D4A">
        <w:tab/>
      </w:r>
      <w:r w:rsidRPr="004D4D4A">
        <w:tab/>
        <w:t>181</w:t>
      </w:r>
    </w:p>
    <w:p w14:paraId="4702D43B" w14:textId="77777777" w:rsidR="00CA6634" w:rsidRPr="004D4D4A" w:rsidRDefault="00CA6634" w:rsidP="00CA6634"/>
    <w:p w14:paraId="5294BBB7" w14:textId="77777777" w:rsidR="00CA6634" w:rsidRPr="004D4D4A" w:rsidRDefault="00CA6634" w:rsidP="00CA6634">
      <w:pPr>
        <w:pStyle w:val="NormalBold"/>
        <w:keepNext/>
      </w:pPr>
      <w:r w:rsidRPr="004D4D4A">
        <w:t>Proposta de regulamento</w:t>
      </w:r>
    </w:p>
    <w:p w14:paraId="2EF244FB" w14:textId="77777777" w:rsidR="00CA6634" w:rsidRPr="004D4D4A" w:rsidRDefault="00CA6634" w:rsidP="00CA6634">
      <w:pPr>
        <w:pStyle w:val="NormalBold"/>
      </w:pPr>
      <w:r w:rsidRPr="004D4D4A">
        <w:t>Artigo 17 – n.º 1</w:t>
      </w:r>
      <w:r w:rsidRPr="004D4D4A">
        <w:noBreakHyphen/>
        <w:t>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D086767" w14:textId="77777777" w:rsidTr="00407EB3">
        <w:trPr>
          <w:jc w:val="center"/>
        </w:trPr>
        <w:tc>
          <w:tcPr>
            <w:tcW w:w="9752" w:type="dxa"/>
            <w:gridSpan w:val="2"/>
          </w:tcPr>
          <w:p w14:paraId="1F4D216F" w14:textId="77777777" w:rsidR="00CA6634" w:rsidRPr="004D4D4A" w:rsidRDefault="00CA6634" w:rsidP="00407EB3">
            <w:pPr>
              <w:keepNext/>
            </w:pPr>
          </w:p>
        </w:tc>
      </w:tr>
      <w:tr w:rsidR="00CA6634" w:rsidRPr="004D4D4A" w14:paraId="5DFB094F" w14:textId="77777777" w:rsidTr="00407EB3">
        <w:trPr>
          <w:jc w:val="center"/>
        </w:trPr>
        <w:tc>
          <w:tcPr>
            <w:tcW w:w="4876" w:type="dxa"/>
          </w:tcPr>
          <w:p w14:paraId="7673D094" w14:textId="77777777" w:rsidR="00CA6634" w:rsidRPr="004D4D4A" w:rsidRDefault="00CA6634" w:rsidP="00407EB3">
            <w:pPr>
              <w:pStyle w:val="ColumnHeading"/>
              <w:keepNext/>
            </w:pPr>
            <w:r w:rsidRPr="004D4D4A">
              <w:t>Texto da Comissão</w:t>
            </w:r>
          </w:p>
        </w:tc>
        <w:tc>
          <w:tcPr>
            <w:tcW w:w="4876" w:type="dxa"/>
          </w:tcPr>
          <w:p w14:paraId="5415A8D6" w14:textId="77777777" w:rsidR="00CA6634" w:rsidRPr="004D4D4A" w:rsidRDefault="00CA6634" w:rsidP="00407EB3">
            <w:pPr>
              <w:pStyle w:val="ColumnHeading"/>
              <w:keepNext/>
            </w:pPr>
            <w:r w:rsidRPr="004D4D4A">
              <w:t>Alteração</w:t>
            </w:r>
          </w:p>
        </w:tc>
      </w:tr>
      <w:tr w:rsidR="00CA6634" w:rsidRPr="004D4D4A" w14:paraId="36A24051" w14:textId="77777777" w:rsidTr="00407EB3">
        <w:trPr>
          <w:jc w:val="center"/>
        </w:trPr>
        <w:tc>
          <w:tcPr>
            <w:tcW w:w="4876" w:type="dxa"/>
          </w:tcPr>
          <w:p w14:paraId="02A1074D" w14:textId="77777777" w:rsidR="00CA6634" w:rsidRPr="004D4D4A" w:rsidRDefault="00CA6634" w:rsidP="00407EB3">
            <w:pPr>
              <w:pStyle w:val="Normal6"/>
            </w:pPr>
          </w:p>
        </w:tc>
        <w:tc>
          <w:tcPr>
            <w:tcW w:w="4876" w:type="dxa"/>
          </w:tcPr>
          <w:p w14:paraId="76A1C227" w14:textId="77777777" w:rsidR="00CA6634" w:rsidRPr="004D4D4A" w:rsidRDefault="00CA6634" w:rsidP="00407EB3">
            <w:pPr>
              <w:pStyle w:val="Normal6"/>
              <w:rPr>
                <w:szCs w:val="24"/>
              </w:rPr>
            </w:pPr>
            <w:r w:rsidRPr="004D4D4A">
              <w:rPr>
                <w:b/>
                <w:i/>
              </w:rPr>
              <w:t>1</w:t>
            </w:r>
            <w:r w:rsidRPr="004D4D4A">
              <w:rPr>
                <w:b/>
                <w:i/>
              </w:rPr>
              <w:noBreakHyphen/>
              <w:t>D.</w:t>
            </w:r>
            <w:r w:rsidRPr="004D4D4A">
              <w:rPr>
                <w:b/>
                <w:i/>
              </w:rPr>
              <w:tab/>
              <w:t>Considera</w:t>
            </w:r>
            <w:r w:rsidRPr="004D4D4A">
              <w:rPr>
                <w:b/>
                <w:i/>
              </w:rPr>
              <w:noBreakHyphen/>
              <w:t>se que cumprem os requisitos do presente número os cães e gatos que, em conformidade com o direito da União ou nacional, tenham sido identificados individualmente antes de [data de aplicação do presente regulamento] através de um transpondedor injetável que contenha um circuito integrado, desde que o circuito integrado seja legível.</w:t>
            </w:r>
          </w:p>
        </w:tc>
      </w:tr>
    </w:tbl>
    <w:p w14:paraId="098A2E6F" w14:textId="19D5D0AD" w:rsidR="00CA6634" w:rsidRPr="004D4D4A" w:rsidRDefault="00CA6634" w:rsidP="00CA6634"/>
    <w:p w14:paraId="32A79FCB" w14:textId="77777777" w:rsidR="00CF3CA7" w:rsidRPr="004D4D4A" w:rsidRDefault="00CF3CA7" w:rsidP="00CF3CA7">
      <w:pPr>
        <w:pStyle w:val="AmNumberTabs"/>
      </w:pPr>
      <w:r w:rsidRPr="004D4D4A">
        <w:t>Alteração</w:t>
      </w:r>
      <w:r w:rsidRPr="004D4D4A">
        <w:tab/>
      </w:r>
      <w:r w:rsidRPr="004D4D4A">
        <w:tab/>
        <w:t>313</w:t>
      </w:r>
    </w:p>
    <w:p w14:paraId="63AA0882" w14:textId="77777777" w:rsidR="00CF3CA7" w:rsidRPr="004D4D4A" w:rsidRDefault="00CF3CA7" w:rsidP="00CF3CA7">
      <w:pPr>
        <w:pStyle w:val="NormalBold12b"/>
      </w:pPr>
      <w:r w:rsidRPr="004D4D4A">
        <w:t>Proposta de regulamento</w:t>
      </w:r>
    </w:p>
    <w:p w14:paraId="0D15544C" w14:textId="041A0B28" w:rsidR="00CF3CA7" w:rsidRPr="004D4D4A" w:rsidRDefault="00CF3CA7" w:rsidP="00CF3CA7">
      <w:pPr>
        <w:pStyle w:val="NormalBold"/>
      </w:pPr>
      <w:r w:rsidRPr="004D4D4A">
        <w:t>Artigo 17 – n.º 1</w:t>
      </w:r>
      <w:r w:rsidR="00521866" w:rsidRPr="004D4D4A">
        <w:t>-E</w:t>
      </w:r>
      <w:r w:rsidRPr="004D4D4A">
        <w:t xml:space="preserve"> </w:t>
      </w:r>
      <w:r w:rsidR="00521866" w:rsidRPr="004D4D4A">
        <w:t>(novo)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A7" w:rsidRPr="004D4D4A" w14:paraId="378A4654" w14:textId="77777777" w:rsidTr="00FB7499">
        <w:trPr>
          <w:trHeight w:hRule="exact" w:val="240"/>
          <w:jc w:val="center"/>
        </w:trPr>
        <w:tc>
          <w:tcPr>
            <w:tcW w:w="9752" w:type="dxa"/>
            <w:gridSpan w:val="2"/>
            <w:tcBorders>
              <w:top w:val="nil"/>
              <w:left w:val="nil"/>
              <w:bottom w:val="nil"/>
              <w:right w:val="nil"/>
            </w:tcBorders>
          </w:tcPr>
          <w:p w14:paraId="064F9EC3" w14:textId="77777777" w:rsidR="00CF3CA7" w:rsidRPr="004D4D4A" w:rsidRDefault="00CF3CA7" w:rsidP="00FB7499"/>
        </w:tc>
      </w:tr>
      <w:tr w:rsidR="00CF3CA7" w:rsidRPr="004D4D4A" w14:paraId="1140FEBE" w14:textId="77777777" w:rsidTr="00FB7499">
        <w:trPr>
          <w:trHeight w:val="240"/>
          <w:jc w:val="center"/>
        </w:trPr>
        <w:tc>
          <w:tcPr>
            <w:tcW w:w="4876" w:type="dxa"/>
            <w:tcBorders>
              <w:top w:val="nil"/>
              <w:left w:val="nil"/>
              <w:bottom w:val="nil"/>
              <w:right w:val="nil"/>
            </w:tcBorders>
          </w:tcPr>
          <w:p w14:paraId="4EB8D3CA" w14:textId="77777777" w:rsidR="00CF3CA7" w:rsidRPr="004D4D4A" w:rsidRDefault="00CF3CA7" w:rsidP="00FB7499">
            <w:pPr>
              <w:pStyle w:val="AmColumnHeading"/>
            </w:pPr>
            <w:r w:rsidRPr="004D4D4A">
              <w:t>Texto da Comissão</w:t>
            </w:r>
          </w:p>
        </w:tc>
        <w:tc>
          <w:tcPr>
            <w:tcW w:w="4876" w:type="dxa"/>
            <w:tcBorders>
              <w:top w:val="nil"/>
              <w:left w:val="nil"/>
              <w:bottom w:val="nil"/>
              <w:right w:val="nil"/>
            </w:tcBorders>
          </w:tcPr>
          <w:p w14:paraId="23A1CCF8" w14:textId="77777777" w:rsidR="00CF3CA7" w:rsidRPr="004D4D4A" w:rsidRDefault="00CF3CA7" w:rsidP="00FB7499">
            <w:pPr>
              <w:pStyle w:val="AmColumnHeading"/>
            </w:pPr>
            <w:r w:rsidRPr="004D4D4A">
              <w:t>Alteração</w:t>
            </w:r>
          </w:p>
        </w:tc>
      </w:tr>
      <w:tr w:rsidR="00CF3CA7" w:rsidRPr="004D4D4A" w14:paraId="5E53C971" w14:textId="77777777" w:rsidTr="00FB7499">
        <w:trPr>
          <w:jc w:val="center"/>
        </w:trPr>
        <w:tc>
          <w:tcPr>
            <w:tcW w:w="4876" w:type="dxa"/>
            <w:tcBorders>
              <w:top w:val="nil"/>
              <w:left w:val="nil"/>
              <w:bottom w:val="nil"/>
              <w:right w:val="nil"/>
            </w:tcBorders>
          </w:tcPr>
          <w:p w14:paraId="05797ECB" w14:textId="77777777" w:rsidR="00CF3CA7" w:rsidRPr="004D4D4A" w:rsidRDefault="00CF3CA7" w:rsidP="00FB7499">
            <w:pPr>
              <w:pStyle w:val="Normal6a"/>
            </w:pPr>
          </w:p>
        </w:tc>
        <w:tc>
          <w:tcPr>
            <w:tcW w:w="4876" w:type="dxa"/>
            <w:tcBorders>
              <w:top w:val="nil"/>
              <w:left w:val="nil"/>
              <w:bottom w:val="nil"/>
              <w:right w:val="nil"/>
            </w:tcBorders>
          </w:tcPr>
          <w:p w14:paraId="2101D4F7" w14:textId="2C751543" w:rsidR="00CF3CA7" w:rsidRPr="004D4D4A" w:rsidRDefault="00CF3CA7" w:rsidP="00C403A8">
            <w:pPr>
              <w:pStyle w:val="Normal6a"/>
            </w:pPr>
            <w:r w:rsidRPr="004D4D4A">
              <w:rPr>
                <w:b/>
                <w:i/>
              </w:rPr>
              <w:t>1</w:t>
            </w:r>
            <w:r w:rsidR="00C403A8" w:rsidRPr="004D4D4A">
              <w:rPr>
                <w:b/>
                <w:i/>
              </w:rPr>
              <w:t>-E.</w:t>
            </w:r>
            <w:r w:rsidRPr="004D4D4A">
              <w:tab/>
            </w:r>
            <w:r w:rsidRPr="004D4D4A">
              <w:rPr>
                <w:b/>
                <w:i/>
              </w:rPr>
              <w:t xml:space="preserve">A partir de ... [cinco anos a contar da data de entrada em vigor do presente regulamento], todos os cães devem ser identificados individualmente em conformidade com o </w:t>
            </w:r>
            <w:r w:rsidR="00C403A8" w:rsidRPr="004D4D4A">
              <w:rPr>
                <w:b/>
                <w:i/>
              </w:rPr>
              <w:t>n.º 1</w:t>
            </w:r>
            <w:r w:rsidRPr="004D4D4A">
              <w:rPr>
                <w:b/>
                <w:i/>
              </w:rPr>
              <w:t>.</w:t>
            </w:r>
          </w:p>
        </w:tc>
      </w:tr>
      <w:tr w:rsidR="00CF3CA7" w:rsidRPr="004D4D4A" w14:paraId="5363D229" w14:textId="77777777" w:rsidTr="00FB7499">
        <w:trPr>
          <w:jc w:val="center"/>
        </w:trPr>
        <w:tc>
          <w:tcPr>
            <w:tcW w:w="4876" w:type="dxa"/>
            <w:tcBorders>
              <w:top w:val="nil"/>
              <w:left w:val="nil"/>
              <w:bottom w:val="nil"/>
              <w:right w:val="nil"/>
            </w:tcBorders>
          </w:tcPr>
          <w:p w14:paraId="4F63D95A" w14:textId="77777777" w:rsidR="00CF3CA7" w:rsidRPr="004D4D4A" w:rsidRDefault="00CF3CA7" w:rsidP="00FB7499">
            <w:pPr>
              <w:pStyle w:val="Normal6a"/>
            </w:pPr>
          </w:p>
        </w:tc>
        <w:tc>
          <w:tcPr>
            <w:tcW w:w="4876" w:type="dxa"/>
            <w:tcBorders>
              <w:top w:val="nil"/>
              <w:left w:val="nil"/>
              <w:bottom w:val="nil"/>
              <w:right w:val="nil"/>
            </w:tcBorders>
          </w:tcPr>
          <w:p w14:paraId="449641B7" w14:textId="22BD7260" w:rsidR="00CF3CA7" w:rsidRPr="004D4D4A" w:rsidRDefault="00CF3CA7" w:rsidP="00C403A8">
            <w:pPr>
              <w:pStyle w:val="Normal6a"/>
            </w:pPr>
            <w:r w:rsidRPr="004D4D4A">
              <w:rPr>
                <w:b/>
                <w:i/>
              </w:rPr>
              <w:t xml:space="preserve">A partir de ... [10 anos a contar da data de entrada em vigor do presente regulamento], todos os gatos devem ser identificados individualmente em conformidade com o </w:t>
            </w:r>
            <w:r w:rsidR="00C403A8" w:rsidRPr="004D4D4A">
              <w:rPr>
                <w:b/>
                <w:i/>
              </w:rPr>
              <w:t>n.º 1</w:t>
            </w:r>
            <w:r w:rsidRPr="004D4D4A">
              <w:rPr>
                <w:b/>
                <w:i/>
              </w:rPr>
              <w:t>.</w:t>
            </w:r>
          </w:p>
        </w:tc>
      </w:tr>
    </w:tbl>
    <w:p w14:paraId="04F63297" w14:textId="37825014" w:rsidR="00CF3CA7" w:rsidRPr="004D4D4A" w:rsidRDefault="00CF3CA7" w:rsidP="00CF3CA7"/>
    <w:p w14:paraId="3AB34A79" w14:textId="5845B323" w:rsidR="00CF3CA7" w:rsidRPr="004D4D4A" w:rsidRDefault="00CF3CA7" w:rsidP="00CF3CA7"/>
    <w:p w14:paraId="152404FC" w14:textId="77777777" w:rsidR="00CA6634" w:rsidRPr="004D4D4A" w:rsidRDefault="00CA6634" w:rsidP="00CA6634">
      <w:pPr>
        <w:pStyle w:val="AmNumberTabs"/>
      </w:pPr>
      <w:r w:rsidRPr="004D4D4A">
        <w:lastRenderedPageBreak/>
        <w:t>Alteração</w:t>
      </w:r>
      <w:r w:rsidRPr="004D4D4A">
        <w:tab/>
      </w:r>
      <w:r w:rsidRPr="004D4D4A">
        <w:tab/>
        <w:t>182</w:t>
      </w:r>
    </w:p>
    <w:p w14:paraId="21DFF4EA" w14:textId="77777777" w:rsidR="00CA6634" w:rsidRPr="004D4D4A" w:rsidRDefault="00CA6634" w:rsidP="00CA6634"/>
    <w:p w14:paraId="27C385C8" w14:textId="77777777" w:rsidR="00CA6634" w:rsidRPr="004D4D4A" w:rsidRDefault="00CA6634" w:rsidP="00CA6634">
      <w:pPr>
        <w:pStyle w:val="NormalBold"/>
        <w:keepNext/>
      </w:pPr>
      <w:r w:rsidRPr="004D4D4A">
        <w:t>Proposta de regulamento</w:t>
      </w:r>
    </w:p>
    <w:p w14:paraId="12F01C28" w14:textId="77777777" w:rsidR="00CA6634" w:rsidRPr="004D4D4A" w:rsidRDefault="00CA6634" w:rsidP="00CA6634">
      <w:pPr>
        <w:pStyle w:val="NormalBold"/>
      </w:pPr>
      <w:r w:rsidRPr="004D4D4A">
        <w:t>Artigo 17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E61A54E" w14:textId="77777777" w:rsidTr="00407EB3">
        <w:trPr>
          <w:jc w:val="center"/>
        </w:trPr>
        <w:tc>
          <w:tcPr>
            <w:tcW w:w="9752" w:type="dxa"/>
            <w:gridSpan w:val="2"/>
          </w:tcPr>
          <w:p w14:paraId="2074DD7C" w14:textId="77777777" w:rsidR="00CA6634" w:rsidRPr="004D4D4A" w:rsidRDefault="00CA6634" w:rsidP="00407EB3">
            <w:pPr>
              <w:keepNext/>
            </w:pPr>
          </w:p>
        </w:tc>
      </w:tr>
      <w:tr w:rsidR="00CA6634" w:rsidRPr="004D4D4A" w14:paraId="67EA78BF" w14:textId="77777777" w:rsidTr="00407EB3">
        <w:trPr>
          <w:jc w:val="center"/>
        </w:trPr>
        <w:tc>
          <w:tcPr>
            <w:tcW w:w="4876" w:type="dxa"/>
          </w:tcPr>
          <w:p w14:paraId="430F7136" w14:textId="77777777" w:rsidR="00CA6634" w:rsidRPr="004D4D4A" w:rsidRDefault="00CA6634" w:rsidP="00407EB3">
            <w:pPr>
              <w:pStyle w:val="ColumnHeading"/>
              <w:keepNext/>
            </w:pPr>
            <w:r w:rsidRPr="004D4D4A">
              <w:t>Texto da Comissão</w:t>
            </w:r>
          </w:p>
        </w:tc>
        <w:tc>
          <w:tcPr>
            <w:tcW w:w="4876" w:type="dxa"/>
          </w:tcPr>
          <w:p w14:paraId="4276F038" w14:textId="77777777" w:rsidR="00CA6634" w:rsidRPr="004D4D4A" w:rsidRDefault="00CA6634" w:rsidP="00407EB3">
            <w:pPr>
              <w:pStyle w:val="ColumnHeading"/>
              <w:keepNext/>
            </w:pPr>
            <w:r w:rsidRPr="004D4D4A">
              <w:t>Alteração</w:t>
            </w:r>
          </w:p>
        </w:tc>
      </w:tr>
      <w:tr w:rsidR="00CA6634" w:rsidRPr="004D4D4A" w14:paraId="599B471B" w14:textId="77777777" w:rsidTr="00407EB3">
        <w:trPr>
          <w:jc w:val="center"/>
        </w:trPr>
        <w:tc>
          <w:tcPr>
            <w:tcW w:w="4876" w:type="dxa"/>
          </w:tcPr>
          <w:p w14:paraId="29272083" w14:textId="77777777" w:rsidR="00CA6634" w:rsidRPr="004D4D4A" w:rsidRDefault="00CA6634" w:rsidP="00407EB3">
            <w:pPr>
              <w:pStyle w:val="Normal6"/>
            </w:pPr>
            <w:r w:rsidRPr="004D4D4A">
              <w:t>2.</w:t>
            </w:r>
            <w:r w:rsidRPr="004D4D4A">
              <w:tab/>
            </w:r>
            <w:r w:rsidRPr="004D4D4A">
              <w:rPr>
                <w:b/>
                <w:bCs/>
                <w:i/>
                <w:iCs/>
              </w:rPr>
              <w:t>A partir de [3 anos a contar da data de entrada em vigor], os cães e gatos identificados</w:t>
            </w:r>
            <w:r w:rsidRPr="004D4D4A">
              <w:t xml:space="preserve"> em conformidade com o n.º 1 devem ser registados pelo veterinário</w:t>
            </w:r>
            <w:r w:rsidRPr="004D4D4A">
              <w:rPr>
                <w:b/>
                <w:bCs/>
                <w:i/>
                <w:iCs/>
              </w:rPr>
              <w:t>, ou por um assistente sob a responsabilidade do veterinário,</w:t>
            </w:r>
            <w:r w:rsidRPr="004D4D4A">
              <w:t xml:space="preserve"> numa base de dados nacional referida no artigo 19.º. No caso dos cães e dos gatos detidos em estabelecimentos </w:t>
            </w:r>
            <w:r w:rsidRPr="004D4D4A">
              <w:rPr>
                <w:b/>
                <w:bCs/>
                <w:i/>
                <w:iCs/>
              </w:rPr>
              <w:t>de criação</w:t>
            </w:r>
            <w:r w:rsidRPr="004D4D4A">
              <w:t xml:space="preserve">, o registo deve ser feito em nome do </w:t>
            </w:r>
            <w:r w:rsidRPr="004D4D4A">
              <w:rPr>
                <w:b/>
                <w:bCs/>
                <w:i/>
                <w:iCs/>
              </w:rPr>
              <w:t>proprietário</w:t>
            </w:r>
            <w:r w:rsidRPr="004D4D4A">
              <w:t xml:space="preserve"> do estabelecimento</w:t>
            </w:r>
            <w:r w:rsidRPr="004D4D4A">
              <w:rPr>
                <w:b/>
                <w:bCs/>
                <w:i/>
                <w:iCs/>
              </w:rPr>
              <w:t xml:space="preserve"> de criação</w:t>
            </w:r>
            <w:r w:rsidRPr="004D4D4A">
              <w:t xml:space="preserve"> responsável pelo cão ou gato. </w:t>
            </w:r>
            <w:r w:rsidRPr="004D4D4A">
              <w:rPr>
                <w:b/>
                <w:bCs/>
                <w:i/>
                <w:iCs/>
              </w:rPr>
              <w:t>No caso dos cães e dos gatos detidos em abrigos, o registo deve ser feito em nome da pessoa responsável pelo abrigo.</w:t>
            </w:r>
            <w:r w:rsidRPr="004D4D4A">
              <w:rPr>
                <w:b/>
                <w:i/>
              </w:rPr>
              <w:t xml:space="preserve"> </w:t>
            </w:r>
            <w:r w:rsidRPr="004D4D4A">
              <w:t xml:space="preserve">No caso das pessoas singulares que pretendam </w:t>
            </w:r>
            <w:r w:rsidRPr="004D4D4A">
              <w:rPr>
                <w:b/>
                <w:bCs/>
                <w:i/>
                <w:iCs/>
              </w:rPr>
              <w:t>fornecer</w:t>
            </w:r>
            <w:r w:rsidRPr="004D4D4A">
              <w:t xml:space="preserve"> um cão ou um gato </w:t>
            </w:r>
            <w:r w:rsidRPr="004D4D4A">
              <w:rPr>
                <w:b/>
                <w:bCs/>
                <w:i/>
                <w:iCs/>
              </w:rPr>
              <w:t>na União</w:t>
            </w:r>
            <w:r w:rsidRPr="004D4D4A">
              <w:t xml:space="preserve">, o registo deve ser feito em nome dessa pessoa. </w:t>
            </w:r>
            <w:r w:rsidRPr="004D4D4A">
              <w:rPr>
                <w:b/>
                <w:bCs/>
                <w:i/>
                <w:iCs/>
              </w:rPr>
              <w:t>Qualquer subsequente proprietário do</w:t>
            </w:r>
            <w:r w:rsidRPr="004D4D4A">
              <w:t xml:space="preserve"> cão ou </w:t>
            </w:r>
            <w:r w:rsidRPr="004D4D4A">
              <w:rPr>
                <w:b/>
                <w:bCs/>
                <w:i/>
                <w:iCs/>
              </w:rPr>
              <w:t>do</w:t>
            </w:r>
            <w:r w:rsidRPr="004D4D4A">
              <w:t xml:space="preserve"> gato</w:t>
            </w:r>
            <w:r w:rsidRPr="004D4D4A">
              <w:rPr>
                <w:b/>
                <w:bCs/>
                <w:i/>
                <w:iCs/>
              </w:rPr>
              <w:t>, ou responsável pelo animal,</w:t>
            </w:r>
            <w:r w:rsidRPr="004D4D4A">
              <w:t xml:space="preserve"> deve assegurar que</w:t>
            </w:r>
            <w:r w:rsidRPr="004D4D4A">
              <w:rPr>
                <w:b/>
                <w:bCs/>
                <w:i/>
                <w:iCs/>
              </w:rPr>
              <w:t xml:space="preserve"> a mudança</w:t>
            </w:r>
            <w:r w:rsidRPr="004D4D4A">
              <w:t xml:space="preserve"> de propriedade ou de responsabilidade </w:t>
            </w:r>
            <w:r w:rsidRPr="004D4D4A">
              <w:rPr>
                <w:b/>
                <w:bCs/>
                <w:i/>
                <w:iCs/>
              </w:rPr>
              <w:t>é registada</w:t>
            </w:r>
            <w:r w:rsidRPr="004D4D4A">
              <w:t xml:space="preserve"> na base de dados a que se refere o artigo 19.º.</w:t>
            </w:r>
          </w:p>
        </w:tc>
        <w:tc>
          <w:tcPr>
            <w:tcW w:w="4876" w:type="dxa"/>
          </w:tcPr>
          <w:p w14:paraId="5D17155C" w14:textId="77777777" w:rsidR="00CA6634" w:rsidRPr="004D4D4A" w:rsidRDefault="00CA6634" w:rsidP="00407EB3">
            <w:pPr>
              <w:pStyle w:val="Normal6"/>
              <w:rPr>
                <w:szCs w:val="24"/>
              </w:rPr>
            </w:pPr>
            <w:r w:rsidRPr="004D4D4A">
              <w:t>2.</w:t>
            </w:r>
            <w:r w:rsidRPr="004D4D4A">
              <w:tab/>
            </w:r>
            <w:r w:rsidRPr="004D4D4A">
              <w:rPr>
                <w:b/>
                <w:bCs/>
                <w:i/>
                <w:iCs/>
              </w:rPr>
              <w:t>No prazo de dois dias úteis após a sua identificação,</w:t>
            </w:r>
            <w:r w:rsidRPr="004D4D4A">
              <w:t xml:space="preserve"> em conformidade com o n.º 1</w:t>
            </w:r>
            <w:r w:rsidRPr="004D4D4A">
              <w:rPr>
                <w:b/>
                <w:bCs/>
                <w:i/>
                <w:iCs/>
              </w:rPr>
              <w:t>, os cães e gatos</w:t>
            </w:r>
            <w:r w:rsidRPr="004D4D4A">
              <w:t xml:space="preserve"> devem ser registados pelo veterinário numa base de dados nacional referida no artigo 19.º. </w:t>
            </w:r>
            <w:r w:rsidRPr="004D4D4A">
              <w:rPr>
                <w:b/>
                <w:i/>
              </w:rPr>
              <w:t>Os Estados</w:t>
            </w:r>
            <w:r w:rsidRPr="004D4D4A">
              <w:rPr>
                <w:b/>
                <w:i/>
              </w:rPr>
              <w:noBreakHyphen/>
              <w:t>Membros podem autorizar o registo por outras pessoas que não os veterinários, desde que tenha medidas em vigor para garantir a exatidão das informações inseridas na base de dados.</w:t>
            </w:r>
            <w:r w:rsidRPr="004D4D4A">
              <w:t xml:space="preserve"> No caso dos cães e dos gatos detidos em estabelecimentos, o registo deve ser feito em nome do </w:t>
            </w:r>
            <w:r w:rsidRPr="004D4D4A">
              <w:rPr>
                <w:b/>
                <w:bCs/>
                <w:i/>
                <w:iCs/>
              </w:rPr>
              <w:t>operador</w:t>
            </w:r>
            <w:r w:rsidRPr="004D4D4A">
              <w:t xml:space="preserve"> do estabelecimento responsável pelo cão ou gato. No caso das pessoas singulares que </w:t>
            </w:r>
            <w:r w:rsidRPr="004D4D4A">
              <w:rPr>
                <w:b/>
                <w:bCs/>
                <w:i/>
                <w:iCs/>
              </w:rPr>
              <w:t>coloquem</w:t>
            </w:r>
            <w:r w:rsidRPr="004D4D4A">
              <w:t xml:space="preserve"> um cão ou um gato </w:t>
            </w:r>
            <w:r w:rsidRPr="004D4D4A">
              <w:rPr>
                <w:b/>
                <w:bCs/>
                <w:i/>
                <w:iCs/>
              </w:rPr>
              <w:t>no mercado</w:t>
            </w:r>
            <w:r w:rsidRPr="004D4D4A">
              <w:t xml:space="preserve">, o registo deve ser feito em nome dessa pessoa. </w:t>
            </w:r>
            <w:r w:rsidRPr="004D4D4A">
              <w:rPr>
                <w:b/>
                <w:bCs/>
                <w:i/>
                <w:iCs/>
              </w:rPr>
              <w:t>Em caso de transferência de propriedade ou de responsabilidade, a pessoa singular ou coletiva que coloca o</w:t>
            </w:r>
            <w:r w:rsidRPr="004D4D4A">
              <w:t xml:space="preserve"> cão ou </w:t>
            </w:r>
            <w:r w:rsidRPr="004D4D4A">
              <w:rPr>
                <w:b/>
                <w:bCs/>
                <w:i/>
                <w:iCs/>
              </w:rPr>
              <w:t>o</w:t>
            </w:r>
            <w:r w:rsidRPr="004D4D4A">
              <w:t xml:space="preserve"> gato </w:t>
            </w:r>
            <w:r w:rsidRPr="004D4D4A">
              <w:rPr>
                <w:b/>
                <w:bCs/>
                <w:i/>
                <w:iCs/>
              </w:rPr>
              <w:t>no mercado</w:t>
            </w:r>
            <w:r w:rsidRPr="004D4D4A">
              <w:t xml:space="preserve"> deve assegurar que </w:t>
            </w:r>
            <w:r w:rsidRPr="004D4D4A">
              <w:rPr>
                <w:b/>
                <w:bCs/>
                <w:i/>
                <w:iCs/>
              </w:rPr>
              <w:t>todas as mudanças</w:t>
            </w:r>
            <w:r w:rsidRPr="004D4D4A">
              <w:t xml:space="preserve"> de propriedade ou de responsabilidade </w:t>
            </w:r>
            <w:r w:rsidRPr="004D4D4A">
              <w:rPr>
                <w:b/>
                <w:bCs/>
                <w:i/>
                <w:iCs/>
              </w:rPr>
              <w:t>sejam registadas</w:t>
            </w:r>
            <w:r w:rsidRPr="004D4D4A">
              <w:t xml:space="preserve"> na base de dados a que se refere o artigo 19.º</w:t>
            </w:r>
            <w:r w:rsidRPr="004D4D4A">
              <w:rPr>
                <w:b/>
                <w:bCs/>
                <w:i/>
                <w:iCs/>
              </w:rPr>
              <w:t>, no prazo de duas semanas a contar da data de mudança de propriedade ou de responsabilidade, em conformidade com as condições estabelecidas pelo Estado</w:t>
            </w:r>
            <w:r w:rsidRPr="004D4D4A">
              <w:rPr>
                <w:b/>
                <w:bCs/>
                <w:i/>
                <w:iCs/>
              </w:rPr>
              <w:noBreakHyphen/>
              <w:t>Membro responsável</w:t>
            </w:r>
            <w:r w:rsidRPr="004D4D4A">
              <w:t>.</w:t>
            </w:r>
          </w:p>
        </w:tc>
      </w:tr>
    </w:tbl>
    <w:p w14:paraId="3503CB19" w14:textId="77777777" w:rsidR="00CA6634" w:rsidRPr="004D4D4A" w:rsidRDefault="00CA6634" w:rsidP="00CA6634"/>
    <w:p w14:paraId="6D935452" w14:textId="77777777" w:rsidR="00CA6634" w:rsidRPr="004D4D4A" w:rsidRDefault="00CA6634" w:rsidP="00CA6634">
      <w:pPr>
        <w:pStyle w:val="AmNumberTabs"/>
      </w:pPr>
      <w:r w:rsidRPr="004D4D4A">
        <w:t>Alteração</w:t>
      </w:r>
      <w:r w:rsidRPr="004D4D4A">
        <w:tab/>
      </w:r>
      <w:r w:rsidRPr="004D4D4A">
        <w:tab/>
        <w:t>183</w:t>
      </w:r>
    </w:p>
    <w:p w14:paraId="4816D09D" w14:textId="77777777" w:rsidR="00CA6634" w:rsidRPr="004D4D4A" w:rsidRDefault="00CA6634" w:rsidP="00CA6634"/>
    <w:p w14:paraId="2E4DF692" w14:textId="77777777" w:rsidR="00CA6634" w:rsidRPr="004D4D4A" w:rsidRDefault="00CA6634" w:rsidP="00CA6634">
      <w:pPr>
        <w:pStyle w:val="NormalBold"/>
        <w:keepNext/>
      </w:pPr>
      <w:r w:rsidRPr="004D4D4A">
        <w:t>Proposta de regulamento</w:t>
      </w:r>
    </w:p>
    <w:p w14:paraId="7FF90937" w14:textId="77777777" w:rsidR="00CA6634" w:rsidRPr="004D4D4A" w:rsidRDefault="00CA6634" w:rsidP="00CA6634">
      <w:pPr>
        <w:pStyle w:val="NormalBold"/>
      </w:pPr>
      <w:r w:rsidRPr="004D4D4A">
        <w:t>Artigo 17 – n.º 2</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529BF76" w14:textId="77777777" w:rsidTr="00407EB3">
        <w:trPr>
          <w:jc w:val="center"/>
        </w:trPr>
        <w:tc>
          <w:tcPr>
            <w:tcW w:w="9752" w:type="dxa"/>
            <w:gridSpan w:val="2"/>
          </w:tcPr>
          <w:p w14:paraId="0FE37C71" w14:textId="77777777" w:rsidR="00CA6634" w:rsidRPr="004D4D4A" w:rsidRDefault="00CA6634" w:rsidP="00407EB3">
            <w:pPr>
              <w:keepNext/>
            </w:pPr>
          </w:p>
        </w:tc>
      </w:tr>
      <w:tr w:rsidR="00CA6634" w:rsidRPr="004D4D4A" w14:paraId="36FAEA10" w14:textId="77777777" w:rsidTr="00407EB3">
        <w:trPr>
          <w:jc w:val="center"/>
        </w:trPr>
        <w:tc>
          <w:tcPr>
            <w:tcW w:w="4876" w:type="dxa"/>
          </w:tcPr>
          <w:p w14:paraId="4DA2E57D" w14:textId="77777777" w:rsidR="00CA6634" w:rsidRPr="004D4D4A" w:rsidRDefault="00CA6634" w:rsidP="00407EB3">
            <w:pPr>
              <w:pStyle w:val="ColumnHeading"/>
              <w:keepNext/>
            </w:pPr>
            <w:r w:rsidRPr="004D4D4A">
              <w:t>Texto da Comissão</w:t>
            </w:r>
          </w:p>
        </w:tc>
        <w:tc>
          <w:tcPr>
            <w:tcW w:w="4876" w:type="dxa"/>
          </w:tcPr>
          <w:p w14:paraId="7D4ABB28" w14:textId="77777777" w:rsidR="00CA6634" w:rsidRPr="004D4D4A" w:rsidRDefault="00CA6634" w:rsidP="00407EB3">
            <w:pPr>
              <w:pStyle w:val="ColumnHeading"/>
              <w:keepNext/>
            </w:pPr>
            <w:r w:rsidRPr="004D4D4A">
              <w:t>Alteração</w:t>
            </w:r>
          </w:p>
        </w:tc>
      </w:tr>
      <w:tr w:rsidR="00CA6634" w:rsidRPr="004D4D4A" w14:paraId="6FB43A1D" w14:textId="77777777" w:rsidTr="00407EB3">
        <w:trPr>
          <w:jc w:val="center"/>
        </w:trPr>
        <w:tc>
          <w:tcPr>
            <w:tcW w:w="4876" w:type="dxa"/>
          </w:tcPr>
          <w:p w14:paraId="52F23D74" w14:textId="77777777" w:rsidR="00CA6634" w:rsidRPr="004D4D4A" w:rsidRDefault="00CA6634" w:rsidP="00407EB3">
            <w:pPr>
              <w:pStyle w:val="Normal6"/>
            </w:pPr>
          </w:p>
        </w:tc>
        <w:tc>
          <w:tcPr>
            <w:tcW w:w="4876" w:type="dxa"/>
          </w:tcPr>
          <w:p w14:paraId="322C7C95" w14:textId="77777777" w:rsidR="00CA6634" w:rsidRPr="004D4D4A" w:rsidRDefault="00CA6634" w:rsidP="00407EB3">
            <w:pPr>
              <w:pStyle w:val="Normal6"/>
              <w:rPr>
                <w:szCs w:val="24"/>
              </w:rPr>
            </w:pPr>
            <w:r w:rsidRPr="004D4D4A">
              <w:rPr>
                <w:b/>
                <w:i/>
              </w:rPr>
              <w:t>2</w:t>
            </w:r>
            <w:r w:rsidRPr="004D4D4A">
              <w:rPr>
                <w:b/>
                <w:i/>
              </w:rPr>
              <w:noBreakHyphen/>
              <w:t>A.</w:t>
            </w:r>
            <w:r w:rsidRPr="004D4D4A">
              <w:rPr>
                <w:b/>
                <w:i/>
              </w:rPr>
              <w:tab/>
              <w:t xml:space="preserve">Em caso de morte de um cão ou de um gato detido num estabelecimento, o operador deve assegurar que a morte seja registada na base de dados a que se refere o artigo 19.º, em conformidade com as </w:t>
            </w:r>
            <w:r w:rsidRPr="004D4D4A">
              <w:rPr>
                <w:b/>
                <w:i/>
              </w:rPr>
              <w:lastRenderedPageBreak/>
              <w:t>condições estabelecidas pelo Estado</w:t>
            </w:r>
            <w:r w:rsidRPr="004D4D4A">
              <w:rPr>
                <w:b/>
                <w:i/>
              </w:rPr>
              <w:noBreakHyphen/>
              <w:t>Membro responsável por essa base de dados.</w:t>
            </w:r>
          </w:p>
        </w:tc>
      </w:tr>
    </w:tbl>
    <w:p w14:paraId="70267081" w14:textId="77777777" w:rsidR="00CA6634" w:rsidRPr="004D4D4A" w:rsidRDefault="00CA6634" w:rsidP="00CA6634"/>
    <w:p w14:paraId="0DB6FC61" w14:textId="77777777" w:rsidR="00CA6634" w:rsidRPr="004D4D4A" w:rsidRDefault="00CA6634" w:rsidP="00CA6634">
      <w:pPr>
        <w:pStyle w:val="AmNumberTabs"/>
      </w:pPr>
      <w:r w:rsidRPr="004D4D4A">
        <w:t>Alteração</w:t>
      </w:r>
      <w:r w:rsidRPr="004D4D4A">
        <w:tab/>
      </w:r>
      <w:r w:rsidRPr="004D4D4A">
        <w:tab/>
        <w:t>184</w:t>
      </w:r>
    </w:p>
    <w:p w14:paraId="3FFCBDED" w14:textId="77777777" w:rsidR="00CA6634" w:rsidRPr="004D4D4A" w:rsidRDefault="00CA6634" w:rsidP="00CA6634"/>
    <w:p w14:paraId="5E0EF8C6" w14:textId="77777777" w:rsidR="00CA6634" w:rsidRPr="004D4D4A" w:rsidRDefault="00CA6634" w:rsidP="00CA6634">
      <w:pPr>
        <w:pStyle w:val="NormalBold"/>
        <w:keepNext/>
      </w:pPr>
      <w:r w:rsidRPr="004D4D4A">
        <w:t>Proposta de regulamento</w:t>
      </w:r>
    </w:p>
    <w:p w14:paraId="7F6AAF4C" w14:textId="77777777" w:rsidR="00CA6634" w:rsidRPr="004D4D4A" w:rsidRDefault="00CA6634" w:rsidP="00CA6634">
      <w:pPr>
        <w:pStyle w:val="NormalBold"/>
      </w:pPr>
      <w:r w:rsidRPr="004D4D4A">
        <w:t>Artigo 17 – n.º 2</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25CA7F6" w14:textId="77777777" w:rsidTr="00407EB3">
        <w:trPr>
          <w:jc w:val="center"/>
        </w:trPr>
        <w:tc>
          <w:tcPr>
            <w:tcW w:w="9752" w:type="dxa"/>
            <w:gridSpan w:val="2"/>
          </w:tcPr>
          <w:p w14:paraId="3AD401FA" w14:textId="77777777" w:rsidR="00CA6634" w:rsidRPr="004D4D4A" w:rsidRDefault="00CA6634" w:rsidP="00407EB3">
            <w:pPr>
              <w:keepNext/>
            </w:pPr>
          </w:p>
        </w:tc>
      </w:tr>
      <w:tr w:rsidR="00CA6634" w:rsidRPr="004D4D4A" w14:paraId="0D51983C" w14:textId="77777777" w:rsidTr="00407EB3">
        <w:trPr>
          <w:jc w:val="center"/>
        </w:trPr>
        <w:tc>
          <w:tcPr>
            <w:tcW w:w="4876" w:type="dxa"/>
          </w:tcPr>
          <w:p w14:paraId="67A487E5" w14:textId="77777777" w:rsidR="00CA6634" w:rsidRPr="004D4D4A" w:rsidRDefault="00CA6634" w:rsidP="00407EB3">
            <w:pPr>
              <w:pStyle w:val="ColumnHeading"/>
              <w:keepNext/>
            </w:pPr>
            <w:r w:rsidRPr="004D4D4A">
              <w:t>Texto da Comissão</w:t>
            </w:r>
          </w:p>
        </w:tc>
        <w:tc>
          <w:tcPr>
            <w:tcW w:w="4876" w:type="dxa"/>
          </w:tcPr>
          <w:p w14:paraId="2DFE3C07" w14:textId="77777777" w:rsidR="00CA6634" w:rsidRPr="004D4D4A" w:rsidRDefault="00CA6634" w:rsidP="00407EB3">
            <w:pPr>
              <w:pStyle w:val="ColumnHeading"/>
              <w:keepNext/>
            </w:pPr>
            <w:r w:rsidRPr="004D4D4A">
              <w:t>Alteração</w:t>
            </w:r>
          </w:p>
        </w:tc>
      </w:tr>
      <w:tr w:rsidR="00CA6634" w:rsidRPr="004D4D4A" w14:paraId="0BDEF0C1" w14:textId="77777777" w:rsidTr="00407EB3">
        <w:trPr>
          <w:jc w:val="center"/>
        </w:trPr>
        <w:tc>
          <w:tcPr>
            <w:tcW w:w="4876" w:type="dxa"/>
          </w:tcPr>
          <w:p w14:paraId="0E49F869" w14:textId="77777777" w:rsidR="00CA6634" w:rsidRPr="004D4D4A" w:rsidRDefault="00CA6634" w:rsidP="00407EB3">
            <w:pPr>
              <w:pStyle w:val="Normal6"/>
            </w:pPr>
          </w:p>
        </w:tc>
        <w:tc>
          <w:tcPr>
            <w:tcW w:w="4876" w:type="dxa"/>
          </w:tcPr>
          <w:p w14:paraId="46CB99FA" w14:textId="77777777" w:rsidR="00CA6634" w:rsidRPr="004D4D4A" w:rsidRDefault="00CA6634" w:rsidP="00407EB3">
            <w:pPr>
              <w:pStyle w:val="Normal6"/>
              <w:rPr>
                <w:szCs w:val="24"/>
              </w:rPr>
            </w:pPr>
            <w:r w:rsidRPr="004D4D4A">
              <w:rPr>
                <w:b/>
                <w:i/>
              </w:rPr>
              <w:t>2</w:t>
            </w:r>
            <w:r w:rsidRPr="004D4D4A">
              <w:rPr>
                <w:b/>
                <w:i/>
              </w:rPr>
              <w:noBreakHyphen/>
              <w:t>B.</w:t>
            </w:r>
            <w:r w:rsidRPr="004D4D4A">
              <w:rPr>
                <w:b/>
                <w:i/>
              </w:rPr>
              <w:tab/>
              <w:t>Os Estados</w:t>
            </w:r>
            <w:r w:rsidRPr="004D4D4A">
              <w:rPr>
                <w:b/>
                <w:i/>
              </w:rPr>
              <w:noBreakHyphen/>
              <w:t>Membros podem conceder derrogações à aplicação do disposto no n.º 2 para os cães destinados a serem utilizados nos serviços militares, policiais e aduaneiros que sejam mantidos em estabelecimentos.</w:t>
            </w:r>
          </w:p>
        </w:tc>
      </w:tr>
    </w:tbl>
    <w:p w14:paraId="02C6C2EE" w14:textId="77777777" w:rsidR="00CA6634" w:rsidRPr="004D4D4A" w:rsidRDefault="00CA6634" w:rsidP="00CA6634"/>
    <w:p w14:paraId="1E30DB63" w14:textId="77777777" w:rsidR="00CA6634" w:rsidRPr="004D4D4A" w:rsidRDefault="00CA6634" w:rsidP="00CA6634">
      <w:pPr>
        <w:pStyle w:val="AmNumberTabs"/>
      </w:pPr>
      <w:r w:rsidRPr="004D4D4A">
        <w:t>Alteração</w:t>
      </w:r>
      <w:r w:rsidRPr="004D4D4A">
        <w:tab/>
      </w:r>
      <w:r w:rsidRPr="004D4D4A">
        <w:tab/>
        <w:t>185</w:t>
      </w:r>
    </w:p>
    <w:p w14:paraId="535D1DE9" w14:textId="77777777" w:rsidR="00CA6634" w:rsidRPr="004D4D4A" w:rsidRDefault="00CA6634" w:rsidP="00CA6634"/>
    <w:p w14:paraId="36516649" w14:textId="77777777" w:rsidR="00CA6634" w:rsidRPr="004D4D4A" w:rsidRDefault="00CA6634" w:rsidP="00CA6634">
      <w:pPr>
        <w:pStyle w:val="NormalBold"/>
        <w:keepNext/>
      </w:pPr>
      <w:r w:rsidRPr="004D4D4A">
        <w:t>Proposta de regulamento</w:t>
      </w:r>
    </w:p>
    <w:p w14:paraId="6BCDD4E9" w14:textId="77777777" w:rsidR="00CA6634" w:rsidRPr="004D4D4A" w:rsidRDefault="00CA6634" w:rsidP="00CA6634">
      <w:pPr>
        <w:pStyle w:val="NormalBold"/>
      </w:pPr>
      <w:r w:rsidRPr="004D4D4A">
        <w:t>Artigo 17 – n.º 3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B2C5223" w14:textId="77777777" w:rsidTr="00407EB3">
        <w:trPr>
          <w:jc w:val="center"/>
        </w:trPr>
        <w:tc>
          <w:tcPr>
            <w:tcW w:w="9752" w:type="dxa"/>
            <w:gridSpan w:val="2"/>
          </w:tcPr>
          <w:p w14:paraId="526DD90B" w14:textId="77777777" w:rsidR="00CA6634" w:rsidRPr="004D4D4A" w:rsidRDefault="00CA6634" w:rsidP="00407EB3">
            <w:pPr>
              <w:keepNext/>
            </w:pPr>
          </w:p>
        </w:tc>
      </w:tr>
      <w:tr w:rsidR="00CA6634" w:rsidRPr="004D4D4A" w14:paraId="3DF8CC7B" w14:textId="77777777" w:rsidTr="00407EB3">
        <w:trPr>
          <w:jc w:val="center"/>
        </w:trPr>
        <w:tc>
          <w:tcPr>
            <w:tcW w:w="4876" w:type="dxa"/>
          </w:tcPr>
          <w:p w14:paraId="4E57EC12" w14:textId="77777777" w:rsidR="00CA6634" w:rsidRPr="004D4D4A" w:rsidRDefault="00CA6634" w:rsidP="00407EB3">
            <w:pPr>
              <w:pStyle w:val="ColumnHeading"/>
              <w:keepNext/>
            </w:pPr>
            <w:r w:rsidRPr="004D4D4A">
              <w:t>Texto da Comissão</w:t>
            </w:r>
          </w:p>
        </w:tc>
        <w:tc>
          <w:tcPr>
            <w:tcW w:w="4876" w:type="dxa"/>
          </w:tcPr>
          <w:p w14:paraId="1E0842D6" w14:textId="77777777" w:rsidR="00CA6634" w:rsidRPr="004D4D4A" w:rsidRDefault="00CA6634" w:rsidP="00407EB3">
            <w:pPr>
              <w:pStyle w:val="ColumnHeading"/>
              <w:keepNext/>
            </w:pPr>
            <w:r w:rsidRPr="004D4D4A">
              <w:t>Alteração</w:t>
            </w:r>
          </w:p>
        </w:tc>
      </w:tr>
      <w:tr w:rsidR="00CA6634" w:rsidRPr="004D4D4A" w14:paraId="64582B95" w14:textId="77777777" w:rsidTr="00407EB3">
        <w:trPr>
          <w:jc w:val="center"/>
        </w:trPr>
        <w:tc>
          <w:tcPr>
            <w:tcW w:w="4876" w:type="dxa"/>
          </w:tcPr>
          <w:p w14:paraId="0CC96221" w14:textId="77777777" w:rsidR="00CA6634" w:rsidRPr="004D4D4A" w:rsidRDefault="00CA6634" w:rsidP="00407EB3">
            <w:pPr>
              <w:pStyle w:val="Normal6"/>
            </w:pPr>
            <w:r w:rsidRPr="004D4D4A">
              <w:rPr>
                <w:b/>
                <w:bCs/>
                <w:i/>
                <w:iCs/>
              </w:rPr>
              <w:t>A partir de [3 anos a contar da data de entrada em vigor],</w:t>
            </w:r>
            <w:r w:rsidRPr="004D4D4A">
              <w:t xml:space="preserve"> antes de </w:t>
            </w:r>
            <w:r w:rsidRPr="004D4D4A">
              <w:rPr>
                <w:b/>
                <w:bCs/>
                <w:i/>
                <w:iCs/>
              </w:rPr>
              <w:t>fornecer</w:t>
            </w:r>
            <w:r w:rsidRPr="004D4D4A">
              <w:t xml:space="preserve"> um cão ou um gato </w:t>
            </w:r>
            <w:r w:rsidRPr="004D4D4A">
              <w:rPr>
                <w:b/>
                <w:bCs/>
                <w:i/>
                <w:iCs/>
              </w:rPr>
              <w:t>na União, o fornecedor</w:t>
            </w:r>
            <w:r w:rsidRPr="004D4D4A">
              <w:t xml:space="preserve"> deve prestar à pessoa que adquire o animal:</w:t>
            </w:r>
          </w:p>
        </w:tc>
        <w:tc>
          <w:tcPr>
            <w:tcW w:w="4876" w:type="dxa"/>
          </w:tcPr>
          <w:p w14:paraId="24C63E7E" w14:textId="77777777" w:rsidR="00CA6634" w:rsidRPr="004D4D4A" w:rsidRDefault="00CA6634" w:rsidP="00407EB3">
            <w:pPr>
              <w:pStyle w:val="Normal6"/>
              <w:rPr>
                <w:szCs w:val="24"/>
              </w:rPr>
            </w:pPr>
            <w:r w:rsidRPr="004D4D4A">
              <w:t xml:space="preserve">Antes de </w:t>
            </w:r>
            <w:r w:rsidRPr="004D4D4A">
              <w:rPr>
                <w:b/>
                <w:bCs/>
                <w:i/>
                <w:iCs/>
              </w:rPr>
              <w:t>colocar</w:t>
            </w:r>
            <w:r w:rsidRPr="004D4D4A">
              <w:t xml:space="preserve"> um cão ou um gato </w:t>
            </w:r>
            <w:r w:rsidRPr="004D4D4A">
              <w:rPr>
                <w:b/>
                <w:bCs/>
                <w:i/>
                <w:iCs/>
              </w:rPr>
              <w:t>no mercado,</w:t>
            </w:r>
            <w:r w:rsidRPr="004D4D4A">
              <w:t xml:space="preserve"> </w:t>
            </w:r>
            <w:r w:rsidRPr="004D4D4A">
              <w:rPr>
                <w:b/>
                <w:bCs/>
                <w:i/>
                <w:iCs/>
              </w:rPr>
              <w:t>o operador ou a pessoa singular ou coletiva que coloca o cão ou o gato no mercado</w:t>
            </w:r>
            <w:r w:rsidRPr="004D4D4A">
              <w:t xml:space="preserve"> deve prestar à pessoa que adquire o animal:</w:t>
            </w:r>
          </w:p>
        </w:tc>
      </w:tr>
    </w:tbl>
    <w:p w14:paraId="258CDBBB" w14:textId="77777777" w:rsidR="00CA6634" w:rsidRPr="004D4D4A" w:rsidRDefault="00CA6634" w:rsidP="00CA6634"/>
    <w:p w14:paraId="27D65E4A" w14:textId="77777777" w:rsidR="00CA6634" w:rsidRPr="004D4D4A" w:rsidRDefault="00CA6634" w:rsidP="00CA6634">
      <w:pPr>
        <w:pStyle w:val="AmNumberTabs"/>
      </w:pPr>
      <w:r w:rsidRPr="004D4D4A">
        <w:t>Alteração</w:t>
      </w:r>
      <w:r w:rsidRPr="004D4D4A">
        <w:tab/>
      </w:r>
      <w:r w:rsidRPr="004D4D4A">
        <w:tab/>
        <w:t>186</w:t>
      </w:r>
    </w:p>
    <w:p w14:paraId="65EC100D" w14:textId="77777777" w:rsidR="00CA6634" w:rsidRPr="004D4D4A" w:rsidRDefault="00CA6634" w:rsidP="00CA6634"/>
    <w:p w14:paraId="2C30B464" w14:textId="77777777" w:rsidR="00CA6634" w:rsidRPr="004D4D4A" w:rsidRDefault="00CA6634" w:rsidP="00CA6634">
      <w:pPr>
        <w:pStyle w:val="NormalBold"/>
        <w:keepNext/>
      </w:pPr>
      <w:r w:rsidRPr="004D4D4A">
        <w:t>Proposta de regulamento</w:t>
      </w:r>
    </w:p>
    <w:p w14:paraId="638528DB" w14:textId="77777777" w:rsidR="00CA6634" w:rsidRPr="004D4D4A" w:rsidRDefault="00CA6634" w:rsidP="00CA6634">
      <w:pPr>
        <w:pStyle w:val="NormalBold"/>
      </w:pPr>
      <w:r w:rsidRPr="004D4D4A">
        <w:t>Artigo 17 – n.º 3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0EC6AE5" w14:textId="77777777" w:rsidTr="00407EB3">
        <w:trPr>
          <w:jc w:val="center"/>
        </w:trPr>
        <w:tc>
          <w:tcPr>
            <w:tcW w:w="9752" w:type="dxa"/>
            <w:gridSpan w:val="2"/>
          </w:tcPr>
          <w:p w14:paraId="067D532C" w14:textId="77777777" w:rsidR="00CA6634" w:rsidRPr="004D4D4A" w:rsidRDefault="00CA6634" w:rsidP="00407EB3">
            <w:pPr>
              <w:keepNext/>
            </w:pPr>
          </w:p>
        </w:tc>
      </w:tr>
      <w:tr w:rsidR="00CA6634" w:rsidRPr="004D4D4A" w14:paraId="765E036C" w14:textId="77777777" w:rsidTr="00407EB3">
        <w:trPr>
          <w:jc w:val="center"/>
        </w:trPr>
        <w:tc>
          <w:tcPr>
            <w:tcW w:w="4876" w:type="dxa"/>
          </w:tcPr>
          <w:p w14:paraId="58CD979A" w14:textId="77777777" w:rsidR="00CA6634" w:rsidRPr="004D4D4A" w:rsidRDefault="00CA6634" w:rsidP="00407EB3">
            <w:pPr>
              <w:pStyle w:val="ColumnHeading"/>
              <w:keepNext/>
            </w:pPr>
            <w:r w:rsidRPr="004D4D4A">
              <w:t>Texto da Comissão</w:t>
            </w:r>
          </w:p>
        </w:tc>
        <w:tc>
          <w:tcPr>
            <w:tcW w:w="4876" w:type="dxa"/>
          </w:tcPr>
          <w:p w14:paraId="623DC290" w14:textId="77777777" w:rsidR="00CA6634" w:rsidRPr="004D4D4A" w:rsidRDefault="00CA6634" w:rsidP="00407EB3">
            <w:pPr>
              <w:pStyle w:val="ColumnHeading"/>
              <w:keepNext/>
            </w:pPr>
            <w:r w:rsidRPr="004D4D4A">
              <w:t>Alteração</w:t>
            </w:r>
          </w:p>
        </w:tc>
      </w:tr>
      <w:tr w:rsidR="00CA6634" w:rsidRPr="004D4D4A" w14:paraId="600E05E9" w14:textId="77777777" w:rsidTr="00407EB3">
        <w:trPr>
          <w:jc w:val="center"/>
        </w:trPr>
        <w:tc>
          <w:tcPr>
            <w:tcW w:w="4876" w:type="dxa"/>
          </w:tcPr>
          <w:p w14:paraId="0FB642C5" w14:textId="77777777" w:rsidR="00CA6634" w:rsidRPr="004D4D4A" w:rsidRDefault="00CA6634" w:rsidP="00407EB3">
            <w:pPr>
              <w:pStyle w:val="Normal6"/>
            </w:pPr>
            <w:r w:rsidRPr="004D4D4A">
              <w:t>a)</w:t>
            </w:r>
            <w:r w:rsidRPr="004D4D4A">
              <w:tab/>
              <w:t xml:space="preserve">Prova da identificação e do registo do </w:t>
            </w:r>
            <w:r w:rsidRPr="004D4D4A">
              <w:rPr>
                <w:b/>
                <w:bCs/>
                <w:i/>
                <w:iCs/>
              </w:rPr>
              <w:t>animal</w:t>
            </w:r>
            <w:r w:rsidRPr="004D4D4A">
              <w:t xml:space="preserve"> em conformidade com os n.</w:t>
            </w:r>
            <w:r w:rsidRPr="004D4D4A">
              <w:rPr>
                <w:vertAlign w:val="superscript"/>
              </w:rPr>
              <w:t>os</w:t>
            </w:r>
            <w:r w:rsidRPr="004D4D4A">
              <w:t xml:space="preserve"> 1 e 2;</w:t>
            </w:r>
          </w:p>
        </w:tc>
        <w:tc>
          <w:tcPr>
            <w:tcW w:w="4876" w:type="dxa"/>
          </w:tcPr>
          <w:p w14:paraId="5E2C2ED8" w14:textId="77777777" w:rsidR="00CA6634" w:rsidRPr="004D4D4A" w:rsidRDefault="00CA6634" w:rsidP="00407EB3">
            <w:pPr>
              <w:pStyle w:val="Normal6"/>
              <w:rPr>
                <w:szCs w:val="24"/>
              </w:rPr>
            </w:pPr>
            <w:r w:rsidRPr="004D4D4A">
              <w:t>a)</w:t>
            </w:r>
            <w:r w:rsidRPr="004D4D4A">
              <w:tab/>
              <w:t xml:space="preserve">Prova da identificação e do registo do </w:t>
            </w:r>
            <w:r w:rsidRPr="004D4D4A">
              <w:rPr>
                <w:b/>
                <w:bCs/>
                <w:i/>
                <w:iCs/>
              </w:rPr>
              <w:t>cão ou gato</w:t>
            </w:r>
            <w:r w:rsidRPr="004D4D4A">
              <w:t xml:space="preserve"> em conformidade com os n.</w:t>
            </w:r>
            <w:r w:rsidRPr="004D4D4A">
              <w:rPr>
                <w:vertAlign w:val="superscript"/>
              </w:rPr>
              <w:t>os</w:t>
            </w:r>
            <w:r w:rsidRPr="004D4D4A">
              <w:t xml:space="preserve"> 1 e 2 </w:t>
            </w:r>
            <w:r w:rsidRPr="004D4D4A">
              <w:rPr>
                <w:b/>
                <w:bCs/>
                <w:i/>
                <w:iCs/>
              </w:rPr>
              <w:t>e uma hiperligação para o sistema referido no n.º 6</w:t>
            </w:r>
            <w:r w:rsidRPr="004D4D4A">
              <w:t>;</w:t>
            </w:r>
          </w:p>
        </w:tc>
      </w:tr>
    </w:tbl>
    <w:p w14:paraId="150595A3" w14:textId="77777777" w:rsidR="00CA6634" w:rsidRPr="004D4D4A" w:rsidRDefault="00CA6634" w:rsidP="00CA6634"/>
    <w:p w14:paraId="124A4777" w14:textId="77777777" w:rsidR="00CA6634" w:rsidRPr="004D4D4A" w:rsidRDefault="00CA6634" w:rsidP="00CA6634">
      <w:pPr>
        <w:pStyle w:val="AmNumberTabs"/>
      </w:pPr>
      <w:r w:rsidRPr="004D4D4A">
        <w:t>Alteração</w:t>
      </w:r>
      <w:r w:rsidRPr="004D4D4A">
        <w:tab/>
      </w:r>
      <w:r w:rsidRPr="004D4D4A">
        <w:tab/>
        <w:t>187</w:t>
      </w:r>
    </w:p>
    <w:p w14:paraId="46A44B04" w14:textId="77777777" w:rsidR="00CA6634" w:rsidRPr="004D4D4A" w:rsidRDefault="00CA6634" w:rsidP="00CA6634"/>
    <w:p w14:paraId="27DEA76E" w14:textId="77777777" w:rsidR="00CA6634" w:rsidRPr="004D4D4A" w:rsidRDefault="00CA6634" w:rsidP="00CA6634">
      <w:pPr>
        <w:pStyle w:val="NormalBold"/>
        <w:keepNext/>
      </w:pPr>
      <w:r w:rsidRPr="004D4D4A">
        <w:lastRenderedPageBreak/>
        <w:t>Proposta de regulamento</w:t>
      </w:r>
    </w:p>
    <w:p w14:paraId="23C9EBAC" w14:textId="77777777" w:rsidR="00CA6634" w:rsidRPr="004D4D4A" w:rsidRDefault="00CA6634" w:rsidP="00CA6634">
      <w:pPr>
        <w:pStyle w:val="NormalBold"/>
      </w:pPr>
      <w:r w:rsidRPr="004D4D4A">
        <w:t>Artigo 17 – n.º 3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268E1AA" w14:textId="77777777" w:rsidTr="00407EB3">
        <w:trPr>
          <w:jc w:val="center"/>
        </w:trPr>
        <w:tc>
          <w:tcPr>
            <w:tcW w:w="9752" w:type="dxa"/>
            <w:gridSpan w:val="2"/>
          </w:tcPr>
          <w:p w14:paraId="1462EE9E" w14:textId="77777777" w:rsidR="00CA6634" w:rsidRPr="004D4D4A" w:rsidRDefault="00CA6634" w:rsidP="00407EB3">
            <w:pPr>
              <w:keepNext/>
            </w:pPr>
          </w:p>
        </w:tc>
      </w:tr>
      <w:tr w:rsidR="00CA6634" w:rsidRPr="004D4D4A" w14:paraId="2FA58B40" w14:textId="77777777" w:rsidTr="00407EB3">
        <w:trPr>
          <w:jc w:val="center"/>
        </w:trPr>
        <w:tc>
          <w:tcPr>
            <w:tcW w:w="4876" w:type="dxa"/>
          </w:tcPr>
          <w:p w14:paraId="7CA60E6C" w14:textId="77777777" w:rsidR="00CA6634" w:rsidRPr="004D4D4A" w:rsidRDefault="00CA6634" w:rsidP="00407EB3">
            <w:pPr>
              <w:pStyle w:val="ColumnHeading"/>
              <w:keepNext/>
            </w:pPr>
            <w:r w:rsidRPr="004D4D4A">
              <w:t>Texto da Comissão</w:t>
            </w:r>
          </w:p>
        </w:tc>
        <w:tc>
          <w:tcPr>
            <w:tcW w:w="4876" w:type="dxa"/>
          </w:tcPr>
          <w:p w14:paraId="09843302" w14:textId="77777777" w:rsidR="00CA6634" w:rsidRPr="004D4D4A" w:rsidRDefault="00CA6634" w:rsidP="00407EB3">
            <w:pPr>
              <w:pStyle w:val="ColumnHeading"/>
              <w:keepNext/>
            </w:pPr>
            <w:r w:rsidRPr="004D4D4A">
              <w:t>Alteração</w:t>
            </w:r>
          </w:p>
        </w:tc>
      </w:tr>
      <w:tr w:rsidR="00CA6634" w:rsidRPr="004D4D4A" w14:paraId="27FE6AA4" w14:textId="77777777" w:rsidTr="00407EB3">
        <w:trPr>
          <w:jc w:val="center"/>
        </w:trPr>
        <w:tc>
          <w:tcPr>
            <w:tcW w:w="4876" w:type="dxa"/>
          </w:tcPr>
          <w:p w14:paraId="7CDBE093" w14:textId="77777777" w:rsidR="00CA6634" w:rsidRPr="004D4D4A" w:rsidRDefault="00CA6634" w:rsidP="00407EB3">
            <w:pPr>
              <w:pStyle w:val="Normal6"/>
            </w:pPr>
            <w:r w:rsidRPr="004D4D4A">
              <w:t xml:space="preserve">As pessoas que adquirem os animais devem poder verificar a autenticidade da identificação e do registo dos </w:t>
            </w:r>
            <w:r w:rsidRPr="004D4D4A">
              <w:rPr>
                <w:b/>
                <w:bCs/>
                <w:i/>
                <w:iCs/>
              </w:rPr>
              <w:t>animais fornecidos</w:t>
            </w:r>
            <w:r w:rsidRPr="004D4D4A">
              <w:t xml:space="preserve"> através do sistema referido no n.º 7.</w:t>
            </w:r>
          </w:p>
        </w:tc>
        <w:tc>
          <w:tcPr>
            <w:tcW w:w="4876" w:type="dxa"/>
          </w:tcPr>
          <w:p w14:paraId="1A436ECD" w14:textId="77777777" w:rsidR="00CA6634" w:rsidRPr="004D4D4A" w:rsidRDefault="00CA6634" w:rsidP="00407EB3">
            <w:pPr>
              <w:pStyle w:val="Normal6"/>
              <w:rPr>
                <w:szCs w:val="24"/>
              </w:rPr>
            </w:pPr>
            <w:r w:rsidRPr="004D4D4A">
              <w:t xml:space="preserve">As pessoas que adquirem os animais devem poder verificar a autenticidade da identificação e do registo dos </w:t>
            </w:r>
            <w:r w:rsidRPr="004D4D4A">
              <w:rPr>
                <w:b/>
                <w:bCs/>
                <w:i/>
                <w:iCs/>
              </w:rPr>
              <w:t>cães ou gatos colocados no mercado</w:t>
            </w:r>
            <w:r w:rsidRPr="004D4D4A">
              <w:t xml:space="preserve"> através do sistema referido no n. 7.</w:t>
            </w:r>
          </w:p>
        </w:tc>
      </w:tr>
    </w:tbl>
    <w:p w14:paraId="664DE9F2" w14:textId="77777777" w:rsidR="00CA6634" w:rsidRPr="004D4D4A" w:rsidRDefault="00CA6634" w:rsidP="00CA6634"/>
    <w:p w14:paraId="5614D6FC" w14:textId="77777777" w:rsidR="00CA6634" w:rsidRPr="004D4D4A" w:rsidRDefault="00CA6634" w:rsidP="00CA6634">
      <w:pPr>
        <w:pStyle w:val="AmNumberTabs"/>
      </w:pPr>
      <w:r w:rsidRPr="004D4D4A">
        <w:t>Alteração</w:t>
      </w:r>
      <w:r w:rsidRPr="004D4D4A">
        <w:tab/>
      </w:r>
      <w:r w:rsidRPr="004D4D4A">
        <w:tab/>
        <w:t>188</w:t>
      </w:r>
    </w:p>
    <w:p w14:paraId="788854DD" w14:textId="77777777" w:rsidR="00CA6634" w:rsidRPr="004D4D4A" w:rsidRDefault="00CA6634" w:rsidP="00CA6634"/>
    <w:p w14:paraId="212CA1E4" w14:textId="77777777" w:rsidR="00CA6634" w:rsidRPr="004D4D4A" w:rsidRDefault="00CA6634" w:rsidP="00CA6634">
      <w:pPr>
        <w:pStyle w:val="NormalBold"/>
        <w:keepNext/>
      </w:pPr>
      <w:r w:rsidRPr="004D4D4A">
        <w:t>Proposta de regulamento</w:t>
      </w:r>
    </w:p>
    <w:p w14:paraId="484B6831" w14:textId="77777777" w:rsidR="00CA6634" w:rsidRPr="004D4D4A" w:rsidRDefault="00CA6634" w:rsidP="00CA6634">
      <w:pPr>
        <w:pStyle w:val="NormalBold"/>
      </w:pPr>
      <w:r w:rsidRPr="004D4D4A">
        <w:t>Artigo 17 – n.º 4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7E8F84F" w14:textId="77777777" w:rsidTr="00407EB3">
        <w:trPr>
          <w:jc w:val="center"/>
        </w:trPr>
        <w:tc>
          <w:tcPr>
            <w:tcW w:w="9752" w:type="dxa"/>
            <w:gridSpan w:val="2"/>
          </w:tcPr>
          <w:p w14:paraId="0FE8FAC4" w14:textId="77777777" w:rsidR="00CA6634" w:rsidRPr="004D4D4A" w:rsidRDefault="00CA6634" w:rsidP="00407EB3">
            <w:pPr>
              <w:keepNext/>
            </w:pPr>
          </w:p>
        </w:tc>
      </w:tr>
      <w:tr w:rsidR="00CA6634" w:rsidRPr="004D4D4A" w14:paraId="23E5B820" w14:textId="77777777" w:rsidTr="00407EB3">
        <w:trPr>
          <w:jc w:val="center"/>
        </w:trPr>
        <w:tc>
          <w:tcPr>
            <w:tcW w:w="4876" w:type="dxa"/>
          </w:tcPr>
          <w:p w14:paraId="3F8AD700" w14:textId="77777777" w:rsidR="00CA6634" w:rsidRPr="004D4D4A" w:rsidRDefault="00CA6634" w:rsidP="00407EB3">
            <w:pPr>
              <w:pStyle w:val="ColumnHeading"/>
              <w:keepNext/>
            </w:pPr>
            <w:r w:rsidRPr="004D4D4A">
              <w:t>Texto da Comissão</w:t>
            </w:r>
          </w:p>
        </w:tc>
        <w:tc>
          <w:tcPr>
            <w:tcW w:w="4876" w:type="dxa"/>
          </w:tcPr>
          <w:p w14:paraId="4C66EED8" w14:textId="77777777" w:rsidR="00CA6634" w:rsidRPr="004D4D4A" w:rsidRDefault="00CA6634" w:rsidP="00407EB3">
            <w:pPr>
              <w:pStyle w:val="ColumnHeading"/>
              <w:keepNext/>
            </w:pPr>
            <w:r w:rsidRPr="004D4D4A">
              <w:t>Alteração</w:t>
            </w:r>
          </w:p>
        </w:tc>
      </w:tr>
      <w:tr w:rsidR="00CA6634" w:rsidRPr="004D4D4A" w14:paraId="090165B6" w14:textId="77777777" w:rsidTr="00407EB3">
        <w:trPr>
          <w:jc w:val="center"/>
        </w:trPr>
        <w:tc>
          <w:tcPr>
            <w:tcW w:w="4876" w:type="dxa"/>
          </w:tcPr>
          <w:p w14:paraId="3ED56D6E" w14:textId="77777777" w:rsidR="00CA6634" w:rsidRPr="004D4D4A" w:rsidRDefault="00CA6634" w:rsidP="00407EB3">
            <w:pPr>
              <w:pStyle w:val="Normal6"/>
            </w:pPr>
            <w:r w:rsidRPr="004D4D4A">
              <w:rPr>
                <w:b/>
                <w:bCs/>
                <w:i/>
                <w:iCs/>
              </w:rPr>
              <w:t>A partir de [5 anos a contar da data de entrada em vigor],</w:t>
            </w:r>
            <w:r w:rsidRPr="004D4D4A">
              <w:t xml:space="preserve"> os fornecedores de plataformas em linha devem assegurar que a sua interface em linha seja concebida e organizada de forma </w:t>
            </w:r>
            <w:r w:rsidRPr="004D4D4A">
              <w:rPr>
                <w:b/>
                <w:bCs/>
                <w:i/>
                <w:iCs/>
              </w:rPr>
              <w:t xml:space="preserve">a permitir aos fornecedores de </w:t>
            </w:r>
            <w:r w:rsidRPr="004D4D4A">
              <w:t xml:space="preserve">cães e gatos cumprir as obrigações que lhes incumbem por força do n.º 3, em conformidade com o artigo 31.º do Regulamento (UE) 2022/2065, e informar as pessoas que adquirem os animais, de forma visível, da possibilidade de verificar a identificação e o registo do </w:t>
            </w:r>
            <w:r w:rsidRPr="004D4D4A">
              <w:rPr>
                <w:b/>
                <w:bCs/>
                <w:i/>
                <w:iCs/>
              </w:rPr>
              <w:t>animal</w:t>
            </w:r>
            <w:r w:rsidRPr="004D4D4A">
              <w:t xml:space="preserve"> através de uma hiperligação para o sistema referido no n.º 6.</w:t>
            </w:r>
          </w:p>
        </w:tc>
        <w:tc>
          <w:tcPr>
            <w:tcW w:w="4876" w:type="dxa"/>
          </w:tcPr>
          <w:p w14:paraId="1CD3EB95" w14:textId="77777777" w:rsidR="00CA6634" w:rsidRPr="004D4D4A" w:rsidRDefault="00CA6634" w:rsidP="00407EB3">
            <w:pPr>
              <w:pStyle w:val="Normal6"/>
              <w:rPr>
                <w:szCs w:val="24"/>
              </w:rPr>
            </w:pPr>
            <w:r w:rsidRPr="004D4D4A">
              <w:t xml:space="preserve">Os fornecedores de plataformas em linha devem assegurar que a sua interface em linha seja concebida e organizada de forma </w:t>
            </w:r>
            <w:r w:rsidRPr="004D4D4A">
              <w:rPr>
                <w:b/>
                <w:bCs/>
                <w:i/>
                <w:iCs/>
              </w:rPr>
              <w:t>que os</w:t>
            </w:r>
            <w:r w:rsidRPr="004D4D4A">
              <w:t xml:space="preserve"> </w:t>
            </w:r>
            <w:r w:rsidRPr="004D4D4A">
              <w:rPr>
                <w:b/>
                <w:bCs/>
                <w:i/>
                <w:iCs/>
              </w:rPr>
              <w:t>operadores ou outras pessoas singulares ou coletivas que colocam</w:t>
            </w:r>
            <w:r w:rsidRPr="004D4D4A">
              <w:t xml:space="preserve"> cães e gatos </w:t>
            </w:r>
            <w:r w:rsidRPr="004D4D4A">
              <w:rPr>
                <w:b/>
                <w:bCs/>
                <w:i/>
                <w:iCs/>
              </w:rPr>
              <w:t>no mercado</w:t>
            </w:r>
            <w:r w:rsidRPr="004D4D4A">
              <w:t xml:space="preserve"> </w:t>
            </w:r>
            <w:r w:rsidRPr="004D4D4A">
              <w:rPr>
                <w:b/>
                <w:bCs/>
                <w:i/>
                <w:iCs/>
              </w:rPr>
              <w:t>tenham maior facilidade</w:t>
            </w:r>
            <w:r w:rsidRPr="004D4D4A">
              <w:t xml:space="preserve"> </w:t>
            </w:r>
            <w:r w:rsidRPr="004D4D4A">
              <w:rPr>
                <w:b/>
                <w:bCs/>
                <w:i/>
                <w:iCs/>
              </w:rPr>
              <w:t>em</w:t>
            </w:r>
            <w:r w:rsidRPr="004D4D4A">
              <w:t xml:space="preserve"> cumprir as obrigações que lhes incumbem por força do n.º 3 </w:t>
            </w:r>
            <w:r w:rsidRPr="004D4D4A">
              <w:rPr>
                <w:b/>
                <w:bCs/>
                <w:i/>
                <w:iCs/>
              </w:rPr>
              <w:t>e do artigo 8.º, n.º 2</w:t>
            </w:r>
            <w:r w:rsidRPr="004D4D4A">
              <w:t xml:space="preserve">, em conformidade com o artigo 31.º do Regulamento (UE) 2022/2065, e informar as pessoas que adquirem os animais, de forma visível, da possibilidade de verificar a identificação e o registo do </w:t>
            </w:r>
            <w:r w:rsidRPr="004D4D4A">
              <w:rPr>
                <w:b/>
                <w:bCs/>
                <w:i/>
                <w:iCs/>
              </w:rPr>
              <w:t>cão ou gato</w:t>
            </w:r>
            <w:r w:rsidRPr="004D4D4A">
              <w:t xml:space="preserve"> através de uma hiperligação para o sistema referido no n.º 6.</w:t>
            </w:r>
          </w:p>
        </w:tc>
      </w:tr>
    </w:tbl>
    <w:p w14:paraId="15A79B89" w14:textId="77777777" w:rsidR="00CA6634" w:rsidRPr="004D4D4A" w:rsidRDefault="00CA6634" w:rsidP="00CA6634"/>
    <w:p w14:paraId="5A0694E2" w14:textId="77777777" w:rsidR="00CA6634" w:rsidRPr="004D4D4A" w:rsidRDefault="00CA6634" w:rsidP="00CA6634">
      <w:pPr>
        <w:pStyle w:val="AmNumberTabs"/>
      </w:pPr>
      <w:r w:rsidRPr="004D4D4A">
        <w:t>Alteração</w:t>
      </w:r>
      <w:r w:rsidRPr="004D4D4A">
        <w:tab/>
      </w:r>
      <w:r w:rsidRPr="004D4D4A">
        <w:tab/>
        <w:t>189</w:t>
      </w:r>
    </w:p>
    <w:p w14:paraId="498A9232" w14:textId="77777777" w:rsidR="00CA6634" w:rsidRPr="004D4D4A" w:rsidRDefault="00CA6634" w:rsidP="00CA6634"/>
    <w:p w14:paraId="641757D0" w14:textId="77777777" w:rsidR="00CA6634" w:rsidRPr="004D4D4A" w:rsidRDefault="00CA6634" w:rsidP="00CA6634">
      <w:pPr>
        <w:pStyle w:val="NormalBold"/>
        <w:keepNext/>
      </w:pPr>
      <w:r w:rsidRPr="004D4D4A">
        <w:t>Proposta de regulamento</w:t>
      </w:r>
    </w:p>
    <w:p w14:paraId="6E90A39F" w14:textId="77777777" w:rsidR="00CA6634" w:rsidRPr="004D4D4A" w:rsidRDefault="00CA6634" w:rsidP="00CA6634">
      <w:pPr>
        <w:pStyle w:val="NormalBold"/>
      </w:pPr>
      <w:r w:rsidRPr="004D4D4A">
        <w:t>Artigo 17 – n.º 4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17B521F" w14:textId="77777777" w:rsidTr="00407EB3">
        <w:trPr>
          <w:jc w:val="center"/>
        </w:trPr>
        <w:tc>
          <w:tcPr>
            <w:tcW w:w="9752" w:type="dxa"/>
            <w:gridSpan w:val="2"/>
          </w:tcPr>
          <w:p w14:paraId="3DE1FB87" w14:textId="77777777" w:rsidR="00CA6634" w:rsidRPr="004D4D4A" w:rsidRDefault="00CA6634" w:rsidP="00407EB3">
            <w:pPr>
              <w:keepNext/>
            </w:pPr>
          </w:p>
        </w:tc>
      </w:tr>
      <w:tr w:rsidR="00CA6634" w:rsidRPr="004D4D4A" w14:paraId="4887A58A" w14:textId="77777777" w:rsidTr="00407EB3">
        <w:trPr>
          <w:jc w:val="center"/>
        </w:trPr>
        <w:tc>
          <w:tcPr>
            <w:tcW w:w="4876" w:type="dxa"/>
          </w:tcPr>
          <w:p w14:paraId="130A2E34" w14:textId="77777777" w:rsidR="00CA6634" w:rsidRPr="004D4D4A" w:rsidRDefault="00CA6634" w:rsidP="00407EB3">
            <w:pPr>
              <w:pStyle w:val="ColumnHeading"/>
              <w:keepNext/>
            </w:pPr>
            <w:r w:rsidRPr="004D4D4A">
              <w:t>Texto da Comissão</w:t>
            </w:r>
          </w:p>
        </w:tc>
        <w:tc>
          <w:tcPr>
            <w:tcW w:w="4876" w:type="dxa"/>
          </w:tcPr>
          <w:p w14:paraId="089B4A8D" w14:textId="77777777" w:rsidR="00CA6634" w:rsidRPr="004D4D4A" w:rsidRDefault="00CA6634" w:rsidP="00407EB3">
            <w:pPr>
              <w:pStyle w:val="ColumnHeading"/>
              <w:keepNext/>
            </w:pPr>
            <w:r w:rsidRPr="004D4D4A">
              <w:t>Alteração</w:t>
            </w:r>
          </w:p>
        </w:tc>
      </w:tr>
      <w:tr w:rsidR="00CA6634" w:rsidRPr="004D4D4A" w14:paraId="4DD4E6AA" w14:textId="77777777" w:rsidTr="00407EB3">
        <w:trPr>
          <w:jc w:val="center"/>
        </w:trPr>
        <w:tc>
          <w:tcPr>
            <w:tcW w:w="4876" w:type="dxa"/>
          </w:tcPr>
          <w:p w14:paraId="16E68051" w14:textId="77777777" w:rsidR="00CA6634" w:rsidRPr="004D4D4A" w:rsidRDefault="00CA6634" w:rsidP="00407EB3">
            <w:pPr>
              <w:pStyle w:val="Normal6"/>
            </w:pPr>
            <w:r w:rsidRPr="004D4D4A">
              <w:rPr>
                <w:b/>
                <w:bCs/>
                <w:i/>
                <w:iCs/>
              </w:rPr>
              <w:t>O fornecedor de</w:t>
            </w:r>
            <w:r w:rsidRPr="004D4D4A">
              <w:t xml:space="preserve"> cães </w:t>
            </w:r>
            <w:r w:rsidRPr="004D4D4A">
              <w:rPr>
                <w:b/>
                <w:bCs/>
                <w:i/>
                <w:iCs/>
              </w:rPr>
              <w:t>e</w:t>
            </w:r>
            <w:r w:rsidRPr="004D4D4A">
              <w:t xml:space="preserve"> gatos é o único responsável pela exatidão das informações facultadas através da interface da plataforma em linha. Nenhuma disposição do presente número pode ser interpretada no sentido de impor uma obrigação geral </w:t>
            </w:r>
            <w:r w:rsidRPr="004D4D4A">
              <w:lastRenderedPageBreak/>
              <w:t>de vigilância ao fornecedor da plataforma em linha, na aceção do artigo 8.º do Regulamento (UE) 2022/2065.</w:t>
            </w:r>
          </w:p>
        </w:tc>
        <w:tc>
          <w:tcPr>
            <w:tcW w:w="4876" w:type="dxa"/>
          </w:tcPr>
          <w:p w14:paraId="23D56D75" w14:textId="77777777" w:rsidR="00CA6634" w:rsidRPr="004D4D4A" w:rsidRDefault="00CA6634" w:rsidP="00407EB3">
            <w:pPr>
              <w:pStyle w:val="Normal6"/>
              <w:rPr>
                <w:szCs w:val="24"/>
              </w:rPr>
            </w:pPr>
            <w:r w:rsidRPr="004D4D4A">
              <w:rPr>
                <w:b/>
                <w:bCs/>
                <w:i/>
                <w:iCs/>
              </w:rPr>
              <w:lastRenderedPageBreak/>
              <w:t xml:space="preserve">A pessoa singular ou coletiva que coloca </w:t>
            </w:r>
            <w:r w:rsidRPr="004D4D4A">
              <w:t xml:space="preserve">cães </w:t>
            </w:r>
            <w:r w:rsidRPr="004D4D4A">
              <w:rPr>
                <w:b/>
                <w:bCs/>
                <w:i/>
                <w:iCs/>
              </w:rPr>
              <w:t xml:space="preserve">ou </w:t>
            </w:r>
            <w:r w:rsidRPr="004D4D4A">
              <w:t xml:space="preserve">gatos </w:t>
            </w:r>
            <w:r w:rsidRPr="004D4D4A">
              <w:rPr>
                <w:b/>
                <w:bCs/>
                <w:i/>
                <w:iCs/>
              </w:rPr>
              <w:t>no mercado</w:t>
            </w:r>
            <w:r w:rsidRPr="004D4D4A">
              <w:t xml:space="preserve"> é o único responsável pela exatidão das informações facultadas através da interface da plataforma em linha. Nenhuma disposição do presente número pode ser interpretada </w:t>
            </w:r>
            <w:r w:rsidRPr="004D4D4A">
              <w:lastRenderedPageBreak/>
              <w:t>no sentido de impor uma obrigação geral de vigilância ao fornecedor da plataforma em linha, na aceção do artigo 8.º do Regulamento (UE) 2022/2065.</w:t>
            </w:r>
          </w:p>
        </w:tc>
      </w:tr>
    </w:tbl>
    <w:p w14:paraId="7BA1D455" w14:textId="77777777" w:rsidR="00CA6634" w:rsidRPr="004D4D4A" w:rsidRDefault="00CA6634" w:rsidP="00CA6634"/>
    <w:p w14:paraId="0A5BB326" w14:textId="77777777" w:rsidR="00CA6634" w:rsidRPr="004D4D4A" w:rsidRDefault="00CA6634" w:rsidP="00CA6634">
      <w:pPr>
        <w:pStyle w:val="AmNumberTabs"/>
      </w:pPr>
      <w:r w:rsidRPr="004D4D4A">
        <w:t>Alteração</w:t>
      </w:r>
      <w:r w:rsidRPr="004D4D4A">
        <w:tab/>
      </w:r>
      <w:r w:rsidRPr="004D4D4A">
        <w:tab/>
        <w:t>190</w:t>
      </w:r>
    </w:p>
    <w:p w14:paraId="7AF46C6D" w14:textId="77777777" w:rsidR="00CA6634" w:rsidRPr="004D4D4A" w:rsidRDefault="00CA6634" w:rsidP="00CA6634"/>
    <w:p w14:paraId="0DF09793" w14:textId="77777777" w:rsidR="00CA6634" w:rsidRPr="004D4D4A" w:rsidRDefault="00CA6634" w:rsidP="00CA6634">
      <w:pPr>
        <w:pStyle w:val="NormalBold"/>
        <w:keepNext/>
      </w:pPr>
      <w:r w:rsidRPr="004D4D4A">
        <w:t>Proposta de regulamento</w:t>
      </w:r>
    </w:p>
    <w:p w14:paraId="61F38D2F" w14:textId="77777777" w:rsidR="00CA6634" w:rsidRPr="004D4D4A" w:rsidRDefault="00CA6634" w:rsidP="00CA6634">
      <w:pPr>
        <w:pStyle w:val="NormalBold"/>
      </w:pPr>
      <w:r w:rsidRPr="004D4D4A">
        <w:t>Artigo 17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3B35C37" w14:textId="77777777" w:rsidTr="00407EB3">
        <w:trPr>
          <w:jc w:val="center"/>
        </w:trPr>
        <w:tc>
          <w:tcPr>
            <w:tcW w:w="9752" w:type="dxa"/>
            <w:gridSpan w:val="2"/>
          </w:tcPr>
          <w:p w14:paraId="577C3969" w14:textId="77777777" w:rsidR="00CA6634" w:rsidRPr="004D4D4A" w:rsidRDefault="00CA6634" w:rsidP="00407EB3">
            <w:pPr>
              <w:keepNext/>
            </w:pPr>
          </w:p>
        </w:tc>
      </w:tr>
      <w:tr w:rsidR="00CA6634" w:rsidRPr="004D4D4A" w14:paraId="1F86A129" w14:textId="77777777" w:rsidTr="00407EB3">
        <w:trPr>
          <w:jc w:val="center"/>
        </w:trPr>
        <w:tc>
          <w:tcPr>
            <w:tcW w:w="4876" w:type="dxa"/>
          </w:tcPr>
          <w:p w14:paraId="22E5997A" w14:textId="77777777" w:rsidR="00CA6634" w:rsidRPr="004D4D4A" w:rsidRDefault="00CA6634" w:rsidP="00407EB3">
            <w:pPr>
              <w:pStyle w:val="ColumnHeading"/>
              <w:keepNext/>
            </w:pPr>
            <w:r w:rsidRPr="004D4D4A">
              <w:t>Texto da Comissão</w:t>
            </w:r>
          </w:p>
        </w:tc>
        <w:tc>
          <w:tcPr>
            <w:tcW w:w="4876" w:type="dxa"/>
          </w:tcPr>
          <w:p w14:paraId="5D3D9B96" w14:textId="77777777" w:rsidR="00CA6634" w:rsidRPr="004D4D4A" w:rsidRDefault="00CA6634" w:rsidP="00407EB3">
            <w:pPr>
              <w:pStyle w:val="ColumnHeading"/>
              <w:keepNext/>
            </w:pPr>
            <w:r w:rsidRPr="004D4D4A">
              <w:t>Alteração</w:t>
            </w:r>
          </w:p>
        </w:tc>
      </w:tr>
      <w:tr w:rsidR="00CA6634" w:rsidRPr="004D4D4A" w14:paraId="5ED2BE61" w14:textId="77777777" w:rsidTr="00407EB3">
        <w:trPr>
          <w:jc w:val="center"/>
        </w:trPr>
        <w:tc>
          <w:tcPr>
            <w:tcW w:w="4876" w:type="dxa"/>
          </w:tcPr>
          <w:p w14:paraId="0AE1694E" w14:textId="77777777" w:rsidR="00CA6634" w:rsidRPr="004D4D4A" w:rsidRDefault="00CA6634" w:rsidP="00407EB3">
            <w:pPr>
              <w:pStyle w:val="Normal6"/>
            </w:pPr>
            <w:r w:rsidRPr="004D4D4A">
              <w:rPr>
                <w:b/>
                <w:i/>
              </w:rPr>
              <w:t>5.</w:t>
            </w:r>
            <w:r w:rsidRPr="004D4D4A">
              <w:rPr>
                <w:b/>
                <w:i/>
              </w:rPr>
              <w:tab/>
              <w:t>A Comissão adota atos de execução para especificar as informações a facultar pelos fornecedores como prova de identificação e registo do animal em conformidade com o n.º 3, alínea a), nos casos em que os cães e gatos sejam oferecidos tanto através de plataformas em linha como por outros meios. Os referidos atos de execução são adotados pelo procedimento de exame a que se refere o artigo 24.º.</w:t>
            </w:r>
          </w:p>
        </w:tc>
        <w:tc>
          <w:tcPr>
            <w:tcW w:w="4876" w:type="dxa"/>
          </w:tcPr>
          <w:p w14:paraId="04918CC9" w14:textId="77777777" w:rsidR="00CA6634" w:rsidRPr="004D4D4A" w:rsidRDefault="00CA6634" w:rsidP="00407EB3">
            <w:pPr>
              <w:pStyle w:val="Normal6"/>
              <w:rPr>
                <w:szCs w:val="24"/>
              </w:rPr>
            </w:pPr>
            <w:r w:rsidRPr="004D4D4A">
              <w:rPr>
                <w:b/>
                <w:i/>
              </w:rPr>
              <w:t>Suprimido</w:t>
            </w:r>
          </w:p>
        </w:tc>
      </w:tr>
    </w:tbl>
    <w:p w14:paraId="55DE7464" w14:textId="77777777" w:rsidR="00CA6634" w:rsidRPr="004D4D4A" w:rsidRDefault="00CA6634" w:rsidP="00CA6634"/>
    <w:p w14:paraId="52240269" w14:textId="77777777" w:rsidR="00CA6634" w:rsidRPr="004D4D4A" w:rsidRDefault="00CA6634" w:rsidP="00CA6634">
      <w:pPr>
        <w:pStyle w:val="AmNumberTabs"/>
      </w:pPr>
      <w:r w:rsidRPr="004D4D4A">
        <w:t>Alteração</w:t>
      </w:r>
      <w:r w:rsidRPr="004D4D4A">
        <w:tab/>
      </w:r>
      <w:r w:rsidRPr="004D4D4A">
        <w:tab/>
        <w:t>191</w:t>
      </w:r>
    </w:p>
    <w:p w14:paraId="4A7D4711" w14:textId="77777777" w:rsidR="00CA6634" w:rsidRPr="004D4D4A" w:rsidRDefault="00CA6634" w:rsidP="00CA6634"/>
    <w:p w14:paraId="431C379C" w14:textId="77777777" w:rsidR="00CA6634" w:rsidRPr="004D4D4A" w:rsidRDefault="00CA6634" w:rsidP="00CA6634">
      <w:pPr>
        <w:pStyle w:val="NormalBold"/>
        <w:keepNext/>
      </w:pPr>
      <w:r w:rsidRPr="004D4D4A">
        <w:t>Proposta de regulamento</w:t>
      </w:r>
    </w:p>
    <w:p w14:paraId="2C8E2CBF" w14:textId="77777777" w:rsidR="00CA6634" w:rsidRPr="004D4D4A" w:rsidRDefault="00CA6634" w:rsidP="00CA6634">
      <w:pPr>
        <w:pStyle w:val="NormalBold"/>
      </w:pPr>
      <w:r w:rsidRPr="004D4D4A">
        <w:t>Artigo 17 – n.º 6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48CE285" w14:textId="77777777" w:rsidTr="00407EB3">
        <w:trPr>
          <w:jc w:val="center"/>
        </w:trPr>
        <w:tc>
          <w:tcPr>
            <w:tcW w:w="9752" w:type="dxa"/>
            <w:gridSpan w:val="2"/>
          </w:tcPr>
          <w:p w14:paraId="65576364" w14:textId="77777777" w:rsidR="00CA6634" w:rsidRPr="004D4D4A" w:rsidRDefault="00CA6634" w:rsidP="00407EB3">
            <w:pPr>
              <w:keepNext/>
            </w:pPr>
          </w:p>
        </w:tc>
      </w:tr>
      <w:tr w:rsidR="00CA6634" w:rsidRPr="004D4D4A" w14:paraId="179D1F3B" w14:textId="77777777" w:rsidTr="00407EB3">
        <w:trPr>
          <w:jc w:val="center"/>
        </w:trPr>
        <w:tc>
          <w:tcPr>
            <w:tcW w:w="4876" w:type="dxa"/>
          </w:tcPr>
          <w:p w14:paraId="0BDAF770" w14:textId="77777777" w:rsidR="00CA6634" w:rsidRPr="004D4D4A" w:rsidRDefault="00CA6634" w:rsidP="00407EB3">
            <w:pPr>
              <w:pStyle w:val="ColumnHeading"/>
              <w:keepNext/>
            </w:pPr>
            <w:r w:rsidRPr="004D4D4A">
              <w:t>Texto da Comissão</w:t>
            </w:r>
          </w:p>
        </w:tc>
        <w:tc>
          <w:tcPr>
            <w:tcW w:w="4876" w:type="dxa"/>
          </w:tcPr>
          <w:p w14:paraId="6A534579" w14:textId="77777777" w:rsidR="00CA6634" w:rsidRPr="004D4D4A" w:rsidRDefault="00CA6634" w:rsidP="00407EB3">
            <w:pPr>
              <w:pStyle w:val="ColumnHeading"/>
              <w:keepNext/>
            </w:pPr>
            <w:r w:rsidRPr="004D4D4A">
              <w:t>Alteração</w:t>
            </w:r>
          </w:p>
        </w:tc>
      </w:tr>
      <w:tr w:rsidR="00CA6634" w:rsidRPr="004D4D4A" w14:paraId="45B6ED78" w14:textId="77777777" w:rsidTr="00407EB3">
        <w:trPr>
          <w:jc w:val="center"/>
        </w:trPr>
        <w:tc>
          <w:tcPr>
            <w:tcW w:w="4876" w:type="dxa"/>
          </w:tcPr>
          <w:p w14:paraId="01C3DFF9" w14:textId="77777777" w:rsidR="00CA6634" w:rsidRPr="004D4D4A" w:rsidRDefault="00CA6634" w:rsidP="00407EB3">
            <w:pPr>
              <w:pStyle w:val="Normal6"/>
            </w:pPr>
            <w:r w:rsidRPr="004D4D4A">
              <w:t>6.</w:t>
            </w:r>
            <w:r w:rsidRPr="004D4D4A">
              <w:tab/>
            </w:r>
            <w:r w:rsidRPr="004D4D4A">
              <w:rPr>
                <w:b/>
                <w:bCs/>
                <w:i/>
                <w:iCs/>
              </w:rPr>
              <w:t>A partir de [3 anos a contar da data de entrada em vigor],</w:t>
            </w:r>
            <w:r w:rsidRPr="004D4D4A">
              <w:t xml:space="preserve"> a Comissão assegura que seja disponibilizado ao público, a título gratuito, um sistema que efetue controlos automatizados da autenticidade da identificação e do registo dos cães ou gatos </w:t>
            </w:r>
            <w:r w:rsidRPr="004D4D4A">
              <w:rPr>
                <w:b/>
                <w:bCs/>
                <w:i/>
                <w:iCs/>
              </w:rPr>
              <w:t>fornecidos</w:t>
            </w:r>
            <w:r w:rsidRPr="004D4D4A">
              <w:t>, utilizando a base de dados a que se refere o artigo 19.º. A Comissão pode confiar o desenvolvimento, a manutenção e a exploração deste sistema a uma entidade independente. O sistema deve satisfazer os seguintes critérios:</w:t>
            </w:r>
          </w:p>
        </w:tc>
        <w:tc>
          <w:tcPr>
            <w:tcW w:w="4876" w:type="dxa"/>
          </w:tcPr>
          <w:p w14:paraId="5273F626" w14:textId="77777777" w:rsidR="00CA6634" w:rsidRPr="004D4D4A" w:rsidRDefault="00CA6634" w:rsidP="00407EB3">
            <w:pPr>
              <w:pStyle w:val="Normal6"/>
              <w:rPr>
                <w:szCs w:val="24"/>
              </w:rPr>
            </w:pPr>
            <w:r w:rsidRPr="004D4D4A">
              <w:t>6.</w:t>
            </w:r>
            <w:r w:rsidRPr="004D4D4A">
              <w:tab/>
              <w:t xml:space="preserve">A Comissão assegura que seja disponibilizado ao público, a título gratuito, um sistema </w:t>
            </w:r>
            <w:r w:rsidRPr="004D4D4A">
              <w:rPr>
                <w:b/>
                <w:bCs/>
                <w:i/>
                <w:iCs/>
              </w:rPr>
              <w:t>em linha</w:t>
            </w:r>
            <w:r w:rsidRPr="004D4D4A">
              <w:t xml:space="preserve"> que efetue controlos automatizados da autenticidade da identificação e do registo dos cães ou gatos </w:t>
            </w:r>
            <w:r w:rsidRPr="004D4D4A">
              <w:rPr>
                <w:b/>
                <w:bCs/>
                <w:i/>
                <w:iCs/>
              </w:rPr>
              <w:t>colocados no mercado</w:t>
            </w:r>
            <w:r w:rsidRPr="004D4D4A">
              <w:t>, utilizando a base de dados a que se refere o artigo 19.º. A Comissão pode confiar o desenvolvimento, a manutenção e a exploração deste sistema a uma entidade independente</w:t>
            </w:r>
            <w:r w:rsidRPr="004D4D4A">
              <w:rPr>
                <w:b/>
                <w:bCs/>
                <w:i/>
                <w:iCs/>
              </w:rPr>
              <w:t>, na sequência de um processo de seleção público, nos termos das disposições pertinentes do título VII do Regulamento (UE, Euratom) 2018/1046</w:t>
            </w:r>
            <w:r w:rsidRPr="004D4D4A">
              <w:t>. O sistema deve satisfazer os seguintes critérios:</w:t>
            </w:r>
          </w:p>
        </w:tc>
      </w:tr>
    </w:tbl>
    <w:p w14:paraId="15C0E106" w14:textId="77777777" w:rsidR="00CA6634" w:rsidRPr="004D4D4A" w:rsidRDefault="00CA6634" w:rsidP="00CA6634"/>
    <w:p w14:paraId="23856126" w14:textId="77777777" w:rsidR="00CA6634" w:rsidRPr="004D4D4A" w:rsidRDefault="00CA6634" w:rsidP="00CA6634">
      <w:pPr>
        <w:pStyle w:val="AmNumberTabs"/>
      </w:pPr>
      <w:r w:rsidRPr="004D4D4A">
        <w:t>Alteração</w:t>
      </w:r>
      <w:r w:rsidRPr="004D4D4A">
        <w:tab/>
      </w:r>
      <w:r w:rsidRPr="004D4D4A">
        <w:tab/>
        <w:t>192</w:t>
      </w:r>
    </w:p>
    <w:p w14:paraId="4EECAA99" w14:textId="77777777" w:rsidR="00CA6634" w:rsidRPr="004D4D4A" w:rsidRDefault="00CA6634" w:rsidP="00CA6634"/>
    <w:p w14:paraId="68598779" w14:textId="77777777" w:rsidR="00CA6634" w:rsidRPr="004D4D4A" w:rsidRDefault="00CA6634" w:rsidP="00CA6634">
      <w:pPr>
        <w:pStyle w:val="NormalBold"/>
        <w:keepNext/>
      </w:pPr>
      <w:r w:rsidRPr="004D4D4A">
        <w:t>Proposta de regulamento</w:t>
      </w:r>
    </w:p>
    <w:p w14:paraId="4DAF0945" w14:textId="77777777" w:rsidR="00CA6634" w:rsidRPr="004D4D4A" w:rsidRDefault="00CA6634" w:rsidP="00CA6634">
      <w:pPr>
        <w:pStyle w:val="NormalBold"/>
      </w:pPr>
      <w:r w:rsidRPr="004D4D4A">
        <w:t>Artigo 17 – n.º 7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18D2570" w14:textId="77777777" w:rsidTr="00407EB3">
        <w:trPr>
          <w:jc w:val="center"/>
        </w:trPr>
        <w:tc>
          <w:tcPr>
            <w:tcW w:w="9752" w:type="dxa"/>
            <w:gridSpan w:val="2"/>
          </w:tcPr>
          <w:p w14:paraId="4F036D83" w14:textId="77777777" w:rsidR="00CA6634" w:rsidRPr="004D4D4A" w:rsidRDefault="00CA6634" w:rsidP="00407EB3">
            <w:pPr>
              <w:keepNext/>
            </w:pPr>
          </w:p>
        </w:tc>
      </w:tr>
      <w:tr w:rsidR="00CA6634" w:rsidRPr="004D4D4A" w14:paraId="1139AFC8" w14:textId="77777777" w:rsidTr="00407EB3">
        <w:trPr>
          <w:jc w:val="center"/>
        </w:trPr>
        <w:tc>
          <w:tcPr>
            <w:tcW w:w="4876" w:type="dxa"/>
          </w:tcPr>
          <w:p w14:paraId="2EE21447" w14:textId="77777777" w:rsidR="00CA6634" w:rsidRPr="004D4D4A" w:rsidRDefault="00CA6634" w:rsidP="00407EB3">
            <w:pPr>
              <w:pStyle w:val="ColumnHeading"/>
              <w:keepNext/>
            </w:pPr>
            <w:r w:rsidRPr="004D4D4A">
              <w:t>Texto da Comissão</w:t>
            </w:r>
          </w:p>
        </w:tc>
        <w:tc>
          <w:tcPr>
            <w:tcW w:w="4876" w:type="dxa"/>
          </w:tcPr>
          <w:p w14:paraId="3230B26C" w14:textId="77777777" w:rsidR="00CA6634" w:rsidRPr="004D4D4A" w:rsidRDefault="00CA6634" w:rsidP="00407EB3">
            <w:pPr>
              <w:pStyle w:val="ColumnHeading"/>
              <w:keepNext/>
            </w:pPr>
            <w:r w:rsidRPr="004D4D4A">
              <w:t>Alteração</w:t>
            </w:r>
          </w:p>
        </w:tc>
      </w:tr>
      <w:tr w:rsidR="00CA6634" w:rsidRPr="004D4D4A" w14:paraId="2BBFCA20" w14:textId="77777777" w:rsidTr="00407EB3">
        <w:trPr>
          <w:jc w:val="center"/>
        </w:trPr>
        <w:tc>
          <w:tcPr>
            <w:tcW w:w="4876" w:type="dxa"/>
          </w:tcPr>
          <w:p w14:paraId="6D193743" w14:textId="77777777" w:rsidR="00CA6634" w:rsidRPr="004D4D4A" w:rsidRDefault="00CA6634" w:rsidP="00407EB3">
            <w:pPr>
              <w:pStyle w:val="Normal6"/>
            </w:pPr>
            <w:r w:rsidRPr="004D4D4A">
              <w:rPr>
                <w:b/>
                <w:bCs/>
                <w:i/>
                <w:iCs/>
              </w:rPr>
              <w:t>Até [3 anos a contar da data de entrada em vigor],</w:t>
            </w:r>
            <w:r w:rsidRPr="004D4D4A">
              <w:t xml:space="preserve"> a Comissão adota atos de execução </w:t>
            </w:r>
            <w:r w:rsidRPr="004D4D4A">
              <w:rPr>
                <w:b/>
                <w:bCs/>
                <w:i/>
                <w:iCs/>
              </w:rPr>
              <w:t>para especificar os seguintes aspetos do sistema a que se refere o n.º 6</w:t>
            </w:r>
            <w:r w:rsidRPr="004D4D4A">
              <w:t>:</w:t>
            </w:r>
          </w:p>
        </w:tc>
        <w:tc>
          <w:tcPr>
            <w:tcW w:w="4876" w:type="dxa"/>
          </w:tcPr>
          <w:p w14:paraId="7B69FA99" w14:textId="77777777" w:rsidR="00CA6634" w:rsidRPr="004D4D4A" w:rsidRDefault="00CA6634" w:rsidP="00407EB3">
            <w:pPr>
              <w:pStyle w:val="Normal6"/>
              <w:rPr>
                <w:szCs w:val="24"/>
              </w:rPr>
            </w:pPr>
            <w:r w:rsidRPr="004D4D4A">
              <w:t xml:space="preserve">A Comissão adota atos de execução </w:t>
            </w:r>
            <w:r w:rsidRPr="004D4D4A">
              <w:rPr>
                <w:b/>
                <w:bCs/>
                <w:i/>
                <w:iCs/>
              </w:rPr>
              <w:t>que estabelecem</w:t>
            </w:r>
            <w:r w:rsidRPr="004D4D4A">
              <w:t>:</w:t>
            </w:r>
          </w:p>
        </w:tc>
      </w:tr>
    </w:tbl>
    <w:p w14:paraId="77BA01EB" w14:textId="77777777" w:rsidR="00CA6634" w:rsidRPr="004D4D4A" w:rsidRDefault="00CA6634" w:rsidP="00CA6634"/>
    <w:p w14:paraId="35E87B79" w14:textId="77777777" w:rsidR="00CA6634" w:rsidRPr="004D4D4A" w:rsidRDefault="00CA6634" w:rsidP="00CA6634">
      <w:pPr>
        <w:pStyle w:val="AmNumberTabs"/>
      </w:pPr>
      <w:r w:rsidRPr="004D4D4A">
        <w:t>Alteração</w:t>
      </w:r>
      <w:r w:rsidRPr="004D4D4A">
        <w:tab/>
      </w:r>
      <w:r w:rsidRPr="004D4D4A">
        <w:tab/>
        <w:t>193</w:t>
      </w:r>
    </w:p>
    <w:p w14:paraId="32D5A866" w14:textId="77777777" w:rsidR="00CA6634" w:rsidRPr="004D4D4A" w:rsidRDefault="00CA6634" w:rsidP="00CA6634"/>
    <w:p w14:paraId="49AA29EB" w14:textId="77777777" w:rsidR="00CA6634" w:rsidRPr="004D4D4A" w:rsidRDefault="00CA6634" w:rsidP="00CA6634">
      <w:pPr>
        <w:pStyle w:val="NormalBold"/>
        <w:keepNext/>
      </w:pPr>
      <w:r w:rsidRPr="004D4D4A">
        <w:t>Proposta de regulamento</w:t>
      </w:r>
    </w:p>
    <w:p w14:paraId="2017068C" w14:textId="77777777" w:rsidR="00CA6634" w:rsidRPr="004D4D4A" w:rsidRDefault="00CA6634" w:rsidP="00CA6634">
      <w:pPr>
        <w:pStyle w:val="NormalBold"/>
      </w:pPr>
      <w:r w:rsidRPr="004D4D4A">
        <w:t>Artigo 17 – n.º 7 – parágrafo 1 – alínea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3E1E770" w14:textId="77777777" w:rsidTr="00407EB3">
        <w:trPr>
          <w:jc w:val="center"/>
        </w:trPr>
        <w:tc>
          <w:tcPr>
            <w:tcW w:w="9752" w:type="dxa"/>
            <w:gridSpan w:val="2"/>
          </w:tcPr>
          <w:p w14:paraId="2E62EB19" w14:textId="77777777" w:rsidR="00CA6634" w:rsidRPr="004D4D4A" w:rsidRDefault="00CA6634" w:rsidP="00407EB3">
            <w:pPr>
              <w:keepNext/>
            </w:pPr>
          </w:p>
        </w:tc>
      </w:tr>
      <w:tr w:rsidR="00CA6634" w:rsidRPr="004D4D4A" w14:paraId="2536869A" w14:textId="77777777" w:rsidTr="00407EB3">
        <w:trPr>
          <w:jc w:val="center"/>
        </w:trPr>
        <w:tc>
          <w:tcPr>
            <w:tcW w:w="4876" w:type="dxa"/>
          </w:tcPr>
          <w:p w14:paraId="2C7886DC" w14:textId="77777777" w:rsidR="00CA6634" w:rsidRPr="004D4D4A" w:rsidRDefault="00CA6634" w:rsidP="00407EB3">
            <w:pPr>
              <w:pStyle w:val="ColumnHeading"/>
              <w:keepNext/>
            </w:pPr>
            <w:r w:rsidRPr="004D4D4A">
              <w:t>Texto da Comissão</w:t>
            </w:r>
          </w:p>
        </w:tc>
        <w:tc>
          <w:tcPr>
            <w:tcW w:w="4876" w:type="dxa"/>
          </w:tcPr>
          <w:p w14:paraId="26DA713A" w14:textId="77777777" w:rsidR="00CA6634" w:rsidRPr="004D4D4A" w:rsidRDefault="00CA6634" w:rsidP="00407EB3">
            <w:pPr>
              <w:pStyle w:val="ColumnHeading"/>
              <w:keepNext/>
            </w:pPr>
            <w:r w:rsidRPr="004D4D4A">
              <w:t>Alteração</w:t>
            </w:r>
          </w:p>
        </w:tc>
      </w:tr>
      <w:tr w:rsidR="00CA6634" w:rsidRPr="004D4D4A" w14:paraId="5E1ADC4F" w14:textId="77777777" w:rsidTr="00407EB3">
        <w:trPr>
          <w:jc w:val="center"/>
        </w:trPr>
        <w:tc>
          <w:tcPr>
            <w:tcW w:w="4876" w:type="dxa"/>
          </w:tcPr>
          <w:p w14:paraId="37D69531" w14:textId="77777777" w:rsidR="00CA6634" w:rsidRPr="004D4D4A" w:rsidRDefault="00CA6634" w:rsidP="00407EB3">
            <w:pPr>
              <w:pStyle w:val="Normal6"/>
            </w:pPr>
          </w:p>
        </w:tc>
        <w:tc>
          <w:tcPr>
            <w:tcW w:w="4876" w:type="dxa"/>
          </w:tcPr>
          <w:p w14:paraId="3E264B13" w14:textId="77777777" w:rsidR="00CA6634" w:rsidRPr="004D4D4A" w:rsidRDefault="00CA6634" w:rsidP="00407EB3">
            <w:pPr>
              <w:pStyle w:val="Normal6"/>
              <w:rPr>
                <w:szCs w:val="24"/>
              </w:rPr>
            </w:pPr>
            <w:r w:rsidRPr="004D4D4A">
              <w:rPr>
                <w:b/>
                <w:i/>
              </w:rPr>
              <w:t>a)</w:t>
            </w:r>
            <w:r w:rsidRPr="004D4D4A">
              <w:rPr>
                <w:b/>
                <w:i/>
              </w:rPr>
              <w:tab/>
              <w:t>Com base no conteúdo das bases de dados referidas no artigo 19.º, n.º 3, alínea a), as informações exatas que devem fornecer as pessoas singulares e coletivas que coloquem cães ou gatos no mercado, como prova de identificação e do registo dos cães e gatos, em conformidade com o n.º 3, alínea a), nos casos em que os cães e gatos são oferecidos tanto através de plataformas em linha como por outros meios;</w:t>
            </w:r>
          </w:p>
        </w:tc>
      </w:tr>
    </w:tbl>
    <w:p w14:paraId="4782BCAF" w14:textId="77777777" w:rsidR="00CA6634" w:rsidRPr="004D4D4A" w:rsidRDefault="00CA6634" w:rsidP="00CA6634">
      <w:pPr>
        <w:pStyle w:val="AmNumberTabs"/>
      </w:pPr>
      <w:r w:rsidRPr="004D4D4A">
        <w:t>Alteração</w:t>
      </w:r>
      <w:r w:rsidRPr="004D4D4A">
        <w:tab/>
      </w:r>
      <w:r w:rsidRPr="004D4D4A">
        <w:tab/>
        <w:t>194</w:t>
      </w:r>
    </w:p>
    <w:p w14:paraId="7D8D5452" w14:textId="77777777" w:rsidR="00CA6634" w:rsidRPr="004D4D4A" w:rsidRDefault="00CA6634" w:rsidP="00CA6634">
      <w:pPr>
        <w:pStyle w:val="NormalBold12b"/>
      </w:pPr>
      <w:r w:rsidRPr="004D4D4A">
        <w:t>Proposta de regulamento</w:t>
      </w:r>
    </w:p>
    <w:p w14:paraId="31E8CA52" w14:textId="77777777" w:rsidR="00CA6634" w:rsidRPr="004D4D4A" w:rsidRDefault="00CA6634" w:rsidP="00CA6634">
      <w:pPr>
        <w:pStyle w:val="NormalBold"/>
      </w:pPr>
      <w:r w:rsidRPr="004D4D4A">
        <w:t>Artigo 17 – n.º 7 – parágrafo 1 – travessão 2</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70C04A66" w14:textId="77777777" w:rsidTr="00407EB3">
        <w:trPr>
          <w:trHeight w:hRule="exact" w:val="240"/>
          <w:jc w:val="center"/>
        </w:trPr>
        <w:tc>
          <w:tcPr>
            <w:tcW w:w="9752" w:type="dxa"/>
            <w:gridSpan w:val="2"/>
            <w:tcBorders>
              <w:top w:val="nil"/>
              <w:left w:val="nil"/>
              <w:bottom w:val="nil"/>
              <w:right w:val="nil"/>
            </w:tcBorders>
          </w:tcPr>
          <w:p w14:paraId="4AA6816F" w14:textId="77777777" w:rsidR="00CA6634" w:rsidRPr="004D4D4A" w:rsidRDefault="00CA6634" w:rsidP="00407EB3"/>
        </w:tc>
      </w:tr>
      <w:tr w:rsidR="00CA6634" w:rsidRPr="004D4D4A" w14:paraId="3B7EF159" w14:textId="77777777" w:rsidTr="00407EB3">
        <w:trPr>
          <w:trHeight w:val="240"/>
          <w:jc w:val="center"/>
        </w:trPr>
        <w:tc>
          <w:tcPr>
            <w:tcW w:w="4876" w:type="dxa"/>
            <w:tcBorders>
              <w:top w:val="nil"/>
              <w:left w:val="nil"/>
              <w:bottom w:val="nil"/>
              <w:right w:val="nil"/>
            </w:tcBorders>
          </w:tcPr>
          <w:p w14:paraId="1BF32B69"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5AD51477" w14:textId="77777777" w:rsidR="00CA6634" w:rsidRPr="004D4D4A" w:rsidRDefault="00CA6634" w:rsidP="00407EB3">
            <w:pPr>
              <w:pStyle w:val="AmColumnHeading"/>
            </w:pPr>
            <w:r w:rsidRPr="004D4D4A">
              <w:t>Alteração</w:t>
            </w:r>
          </w:p>
        </w:tc>
      </w:tr>
      <w:tr w:rsidR="00CA6634" w:rsidRPr="004D4D4A" w14:paraId="1188D64B" w14:textId="77777777" w:rsidTr="00407EB3">
        <w:trPr>
          <w:jc w:val="center"/>
        </w:trPr>
        <w:tc>
          <w:tcPr>
            <w:tcW w:w="4876" w:type="dxa"/>
            <w:tcBorders>
              <w:top w:val="nil"/>
              <w:left w:val="nil"/>
              <w:bottom w:val="nil"/>
              <w:right w:val="nil"/>
            </w:tcBorders>
          </w:tcPr>
          <w:p w14:paraId="0FFDAE30" w14:textId="77777777" w:rsidR="00CA6634" w:rsidRPr="004D4D4A" w:rsidRDefault="00CA6634" w:rsidP="00407EB3">
            <w:pPr>
              <w:pStyle w:val="Normal6a"/>
            </w:pPr>
          </w:p>
        </w:tc>
        <w:tc>
          <w:tcPr>
            <w:tcW w:w="4876" w:type="dxa"/>
            <w:tcBorders>
              <w:top w:val="nil"/>
              <w:left w:val="nil"/>
              <w:bottom w:val="nil"/>
              <w:right w:val="nil"/>
            </w:tcBorders>
          </w:tcPr>
          <w:p w14:paraId="12102C86" w14:textId="77777777" w:rsidR="00CA6634" w:rsidRPr="004D4D4A" w:rsidRDefault="00CA6634" w:rsidP="00407EB3">
            <w:pPr>
              <w:pStyle w:val="Normal6a"/>
            </w:pPr>
            <w:r w:rsidRPr="004D4D4A">
              <w:rPr>
                <w:b/>
                <w:i/>
              </w:rPr>
              <w:t>–</w:t>
            </w:r>
            <w:r w:rsidRPr="004D4D4A">
              <w:tab/>
            </w:r>
            <w:r w:rsidRPr="004D4D4A">
              <w:rPr>
                <w:b/>
                <w:i/>
              </w:rPr>
              <w:t>as categorias de dados pessoais disponibilizados à pessoa que realiza a verificação durante a verificação da identificação e do registo, as quais devem ser limitadas às estritamente necessárias para permitir essa verificação.</w:t>
            </w:r>
          </w:p>
        </w:tc>
      </w:tr>
    </w:tbl>
    <w:p w14:paraId="737031D1" w14:textId="77777777" w:rsidR="00CA6634" w:rsidRPr="004D4D4A" w:rsidRDefault="00CA6634" w:rsidP="00CA6634"/>
    <w:p w14:paraId="32342174" w14:textId="77777777" w:rsidR="00CA6634" w:rsidRPr="004D4D4A" w:rsidRDefault="00CA6634" w:rsidP="00CA6634">
      <w:pPr>
        <w:pStyle w:val="AmNumberTabs"/>
      </w:pPr>
      <w:r w:rsidRPr="004D4D4A">
        <w:t>Alteração</w:t>
      </w:r>
      <w:r w:rsidRPr="004D4D4A">
        <w:tab/>
      </w:r>
      <w:r w:rsidRPr="004D4D4A">
        <w:tab/>
        <w:t>195</w:t>
      </w:r>
    </w:p>
    <w:p w14:paraId="14F422CE" w14:textId="77777777" w:rsidR="00CA6634" w:rsidRPr="004D4D4A" w:rsidRDefault="00CA6634" w:rsidP="00CA6634"/>
    <w:p w14:paraId="74E7ED22" w14:textId="77777777" w:rsidR="00CA6634" w:rsidRPr="004D4D4A" w:rsidRDefault="00CA6634" w:rsidP="00CA6634">
      <w:pPr>
        <w:pStyle w:val="NormalBold"/>
        <w:keepNext/>
      </w:pPr>
      <w:r w:rsidRPr="004D4D4A">
        <w:t>Proposta de regulamento</w:t>
      </w:r>
    </w:p>
    <w:p w14:paraId="00812951" w14:textId="77777777" w:rsidR="00CA6634" w:rsidRPr="004D4D4A" w:rsidRDefault="00CA6634" w:rsidP="00CA6634">
      <w:pPr>
        <w:pStyle w:val="NormalBold"/>
      </w:pPr>
      <w:r w:rsidRPr="004D4D4A">
        <w:t>Artigo 17 – n.º 7 – parágrafo 1 – alínea 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98DAB43" w14:textId="77777777" w:rsidTr="00407EB3">
        <w:trPr>
          <w:jc w:val="center"/>
        </w:trPr>
        <w:tc>
          <w:tcPr>
            <w:tcW w:w="9752" w:type="dxa"/>
            <w:gridSpan w:val="2"/>
          </w:tcPr>
          <w:p w14:paraId="761AB48E" w14:textId="77777777" w:rsidR="00CA6634" w:rsidRPr="004D4D4A" w:rsidRDefault="00CA6634" w:rsidP="00407EB3">
            <w:pPr>
              <w:keepNext/>
            </w:pPr>
          </w:p>
        </w:tc>
      </w:tr>
      <w:tr w:rsidR="00CA6634" w:rsidRPr="004D4D4A" w14:paraId="32EDC829" w14:textId="77777777" w:rsidTr="00407EB3">
        <w:trPr>
          <w:jc w:val="center"/>
        </w:trPr>
        <w:tc>
          <w:tcPr>
            <w:tcW w:w="4876" w:type="dxa"/>
          </w:tcPr>
          <w:p w14:paraId="4AF02280" w14:textId="77777777" w:rsidR="00CA6634" w:rsidRPr="004D4D4A" w:rsidRDefault="00CA6634" w:rsidP="00407EB3">
            <w:pPr>
              <w:pStyle w:val="ColumnHeading"/>
              <w:keepNext/>
            </w:pPr>
            <w:r w:rsidRPr="004D4D4A">
              <w:t>Texto da Comissão</w:t>
            </w:r>
          </w:p>
        </w:tc>
        <w:tc>
          <w:tcPr>
            <w:tcW w:w="4876" w:type="dxa"/>
          </w:tcPr>
          <w:p w14:paraId="79685765" w14:textId="77777777" w:rsidR="00CA6634" w:rsidRPr="004D4D4A" w:rsidRDefault="00CA6634" w:rsidP="00407EB3">
            <w:pPr>
              <w:pStyle w:val="ColumnHeading"/>
              <w:keepNext/>
            </w:pPr>
            <w:r w:rsidRPr="004D4D4A">
              <w:t>Alteração</w:t>
            </w:r>
          </w:p>
        </w:tc>
      </w:tr>
      <w:tr w:rsidR="00CA6634" w:rsidRPr="004D4D4A" w14:paraId="14C2C4DB" w14:textId="77777777" w:rsidTr="00407EB3">
        <w:trPr>
          <w:jc w:val="center"/>
        </w:trPr>
        <w:tc>
          <w:tcPr>
            <w:tcW w:w="4876" w:type="dxa"/>
          </w:tcPr>
          <w:p w14:paraId="67249A25" w14:textId="77777777" w:rsidR="00CA6634" w:rsidRPr="004D4D4A" w:rsidRDefault="00CA6634" w:rsidP="00407EB3">
            <w:pPr>
              <w:pStyle w:val="Normal6"/>
            </w:pPr>
          </w:p>
        </w:tc>
        <w:tc>
          <w:tcPr>
            <w:tcW w:w="4876" w:type="dxa"/>
          </w:tcPr>
          <w:p w14:paraId="023A61B3" w14:textId="77777777" w:rsidR="00CA6634" w:rsidRPr="004D4D4A" w:rsidRDefault="00CA6634" w:rsidP="00407EB3">
            <w:pPr>
              <w:pStyle w:val="Normal6"/>
              <w:rPr>
                <w:b/>
                <w:i/>
              </w:rPr>
            </w:pPr>
            <w:r w:rsidRPr="004D4D4A">
              <w:rPr>
                <w:b/>
                <w:i/>
              </w:rPr>
              <w:t>b)</w:t>
            </w:r>
            <w:r w:rsidRPr="004D4D4A">
              <w:rPr>
                <w:b/>
                <w:i/>
              </w:rPr>
              <w:tab/>
              <w:t>Os seguintes aspetos do sistema a que se refere o n.º 6:</w:t>
            </w:r>
          </w:p>
        </w:tc>
      </w:tr>
      <w:tr w:rsidR="00CA6634" w:rsidRPr="004D4D4A" w14:paraId="54DAF111" w14:textId="77777777" w:rsidTr="00407EB3">
        <w:trPr>
          <w:jc w:val="center"/>
        </w:trPr>
        <w:tc>
          <w:tcPr>
            <w:tcW w:w="4876" w:type="dxa"/>
          </w:tcPr>
          <w:p w14:paraId="0F06BB37" w14:textId="77777777" w:rsidR="00CA6634" w:rsidRPr="004D4D4A" w:rsidRDefault="00CA6634" w:rsidP="00407EB3">
            <w:pPr>
              <w:pStyle w:val="Normal6"/>
            </w:pPr>
          </w:p>
        </w:tc>
        <w:tc>
          <w:tcPr>
            <w:tcW w:w="4876" w:type="dxa"/>
          </w:tcPr>
          <w:p w14:paraId="1048D332" w14:textId="77777777" w:rsidR="00CA6634" w:rsidRPr="004D4D4A" w:rsidRDefault="00CA6634" w:rsidP="00407EB3">
            <w:pPr>
              <w:pStyle w:val="Normal6"/>
              <w:rPr>
                <w:b/>
                <w:i/>
              </w:rPr>
            </w:pPr>
            <w:r w:rsidRPr="004D4D4A">
              <w:rPr>
                <w:b/>
                <w:i/>
              </w:rPr>
              <w:t>– as funcionalidades essenciais do sistema,</w:t>
            </w:r>
          </w:p>
        </w:tc>
      </w:tr>
    </w:tbl>
    <w:p w14:paraId="6E5EF316" w14:textId="77777777" w:rsidR="00CA6634" w:rsidRPr="004D4D4A" w:rsidRDefault="00CA6634" w:rsidP="00CA6634"/>
    <w:p w14:paraId="4BA091FF" w14:textId="77777777" w:rsidR="00CA6634" w:rsidRPr="004D4D4A" w:rsidRDefault="00CA6634" w:rsidP="00CA6634">
      <w:pPr>
        <w:pStyle w:val="AmNumberTabs"/>
      </w:pPr>
      <w:r w:rsidRPr="004D4D4A">
        <w:t>Alteração</w:t>
      </w:r>
      <w:r w:rsidRPr="004D4D4A">
        <w:tab/>
      </w:r>
      <w:r w:rsidRPr="004D4D4A">
        <w:tab/>
        <w:t>196</w:t>
      </w:r>
    </w:p>
    <w:p w14:paraId="6A0DB8FA" w14:textId="77777777" w:rsidR="00CA6634" w:rsidRPr="004D4D4A" w:rsidRDefault="00CA6634" w:rsidP="00CA6634"/>
    <w:p w14:paraId="2B7E4AC1" w14:textId="77777777" w:rsidR="00CA6634" w:rsidRPr="004D4D4A" w:rsidRDefault="00CA6634" w:rsidP="00CA6634">
      <w:pPr>
        <w:pStyle w:val="NormalBold"/>
        <w:keepNext/>
      </w:pPr>
      <w:r w:rsidRPr="004D4D4A">
        <w:t>Proposta de regulamento</w:t>
      </w:r>
    </w:p>
    <w:p w14:paraId="2706923A" w14:textId="77777777" w:rsidR="00CA6634" w:rsidRPr="004D4D4A" w:rsidRDefault="00CA6634" w:rsidP="00CA6634">
      <w:pPr>
        <w:pStyle w:val="NormalBold"/>
      </w:pPr>
      <w:r w:rsidRPr="004D4D4A">
        <w:t>Artigo 17 – n.º 7 – parágrafo 1</w:t>
      </w:r>
      <w:r w:rsidRPr="004D4D4A">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B559B2A" w14:textId="77777777" w:rsidTr="00407EB3">
        <w:trPr>
          <w:jc w:val="center"/>
        </w:trPr>
        <w:tc>
          <w:tcPr>
            <w:tcW w:w="9752" w:type="dxa"/>
            <w:gridSpan w:val="2"/>
          </w:tcPr>
          <w:p w14:paraId="422472D1" w14:textId="77777777" w:rsidR="00CA6634" w:rsidRPr="004D4D4A" w:rsidRDefault="00CA6634" w:rsidP="00407EB3">
            <w:pPr>
              <w:keepNext/>
            </w:pPr>
          </w:p>
        </w:tc>
      </w:tr>
      <w:tr w:rsidR="00CA6634" w:rsidRPr="004D4D4A" w14:paraId="79DCD719" w14:textId="77777777" w:rsidTr="00407EB3">
        <w:trPr>
          <w:jc w:val="center"/>
        </w:trPr>
        <w:tc>
          <w:tcPr>
            <w:tcW w:w="4876" w:type="dxa"/>
          </w:tcPr>
          <w:p w14:paraId="6E2E4890" w14:textId="77777777" w:rsidR="00CA6634" w:rsidRPr="004D4D4A" w:rsidRDefault="00CA6634" w:rsidP="00407EB3">
            <w:pPr>
              <w:pStyle w:val="ColumnHeading"/>
              <w:keepNext/>
            </w:pPr>
            <w:r w:rsidRPr="004D4D4A">
              <w:t>Texto da Comissão</w:t>
            </w:r>
          </w:p>
        </w:tc>
        <w:tc>
          <w:tcPr>
            <w:tcW w:w="4876" w:type="dxa"/>
          </w:tcPr>
          <w:p w14:paraId="00A29FE5" w14:textId="77777777" w:rsidR="00CA6634" w:rsidRPr="004D4D4A" w:rsidRDefault="00CA6634" w:rsidP="00407EB3">
            <w:pPr>
              <w:pStyle w:val="ColumnHeading"/>
              <w:keepNext/>
            </w:pPr>
            <w:r w:rsidRPr="004D4D4A">
              <w:t>Alteração</w:t>
            </w:r>
          </w:p>
        </w:tc>
      </w:tr>
      <w:tr w:rsidR="00CA6634" w:rsidRPr="004D4D4A" w14:paraId="728EEFCA" w14:textId="77777777" w:rsidTr="00407EB3">
        <w:trPr>
          <w:jc w:val="center"/>
        </w:trPr>
        <w:tc>
          <w:tcPr>
            <w:tcW w:w="4876" w:type="dxa"/>
          </w:tcPr>
          <w:p w14:paraId="2834E228" w14:textId="77777777" w:rsidR="00CA6634" w:rsidRPr="004D4D4A" w:rsidRDefault="00CA6634" w:rsidP="00407EB3">
            <w:pPr>
              <w:pStyle w:val="Normal6"/>
            </w:pPr>
          </w:p>
        </w:tc>
        <w:tc>
          <w:tcPr>
            <w:tcW w:w="4876" w:type="dxa"/>
          </w:tcPr>
          <w:p w14:paraId="0FD4D228" w14:textId="77777777" w:rsidR="00CA6634" w:rsidRPr="004D4D4A" w:rsidRDefault="00CA6634" w:rsidP="00407EB3">
            <w:pPr>
              <w:pStyle w:val="Normal6"/>
              <w:rPr>
                <w:szCs w:val="24"/>
              </w:rPr>
            </w:pPr>
            <w:r w:rsidRPr="004D4D4A">
              <w:rPr>
                <w:b/>
                <w:i/>
              </w:rPr>
              <w:t>Os atos de execução referidos na alínea a) são adotados até ... [data de aplicação do presente regulamento], e o ato de execução referido na alínea b) é adotado até ... [três anos a contar da data de entrada em vigor do presente regulamento].</w:t>
            </w:r>
          </w:p>
        </w:tc>
      </w:tr>
    </w:tbl>
    <w:p w14:paraId="70921F7A" w14:textId="77777777" w:rsidR="00CA6634" w:rsidRPr="004D4D4A" w:rsidRDefault="00CA6634" w:rsidP="00CA6634"/>
    <w:p w14:paraId="30CE7858" w14:textId="77777777" w:rsidR="00CA6634" w:rsidRPr="004D4D4A" w:rsidRDefault="00CA6634" w:rsidP="00CA6634">
      <w:pPr>
        <w:pStyle w:val="AmNumberTabs"/>
      </w:pPr>
      <w:r w:rsidRPr="004D4D4A">
        <w:t>Alteração</w:t>
      </w:r>
      <w:r w:rsidRPr="004D4D4A">
        <w:tab/>
      </w:r>
      <w:r w:rsidRPr="004D4D4A">
        <w:tab/>
        <w:t>197</w:t>
      </w:r>
    </w:p>
    <w:p w14:paraId="7BEB8688" w14:textId="77777777" w:rsidR="00CA6634" w:rsidRPr="004D4D4A" w:rsidRDefault="00CA6634" w:rsidP="00CA6634">
      <w:pPr>
        <w:pStyle w:val="NormalBold12b"/>
      </w:pPr>
      <w:r w:rsidRPr="004D4D4A">
        <w:t>Proposta de regulamento</w:t>
      </w:r>
    </w:p>
    <w:p w14:paraId="159502F3" w14:textId="77777777" w:rsidR="00CA6634" w:rsidRPr="004D4D4A" w:rsidRDefault="00CA6634" w:rsidP="00CA6634">
      <w:pPr>
        <w:pStyle w:val="NormalBold"/>
      </w:pPr>
      <w:r w:rsidRPr="004D4D4A">
        <w:t>Artigo 18 – parágrafo 1 – alínea a</w:t>
      </w:r>
      <w:r w:rsidRPr="004D4D4A">
        <w:noBreakHyphen/>
        <w:t>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3951D294" w14:textId="77777777" w:rsidTr="00407EB3">
        <w:trPr>
          <w:trHeight w:hRule="exact" w:val="240"/>
          <w:jc w:val="center"/>
        </w:trPr>
        <w:tc>
          <w:tcPr>
            <w:tcW w:w="9752" w:type="dxa"/>
            <w:gridSpan w:val="2"/>
            <w:tcBorders>
              <w:top w:val="nil"/>
              <w:left w:val="nil"/>
              <w:bottom w:val="nil"/>
              <w:right w:val="nil"/>
            </w:tcBorders>
          </w:tcPr>
          <w:p w14:paraId="109EDB5A" w14:textId="77777777" w:rsidR="00CA6634" w:rsidRPr="004D4D4A" w:rsidRDefault="00CA6634" w:rsidP="00407EB3"/>
        </w:tc>
      </w:tr>
      <w:tr w:rsidR="00CA6634" w:rsidRPr="004D4D4A" w14:paraId="49997BFA" w14:textId="77777777" w:rsidTr="00407EB3">
        <w:trPr>
          <w:trHeight w:val="240"/>
          <w:jc w:val="center"/>
        </w:trPr>
        <w:tc>
          <w:tcPr>
            <w:tcW w:w="4876" w:type="dxa"/>
            <w:tcBorders>
              <w:top w:val="nil"/>
              <w:left w:val="nil"/>
              <w:bottom w:val="nil"/>
              <w:right w:val="nil"/>
            </w:tcBorders>
          </w:tcPr>
          <w:p w14:paraId="13084B2A"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4038441A" w14:textId="77777777" w:rsidR="00CA6634" w:rsidRPr="004D4D4A" w:rsidRDefault="00CA6634" w:rsidP="00407EB3">
            <w:pPr>
              <w:pStyle w:val="AmColumnHeading"/>
            </w:pPr>
            <w:r w:rsidRPr="004D4D4A">
              <w:t>Alteração</w:t>
            </w:r>
          </w:p>
        </w:tc>
      </w:tr>
      <w:tr w:rsidR="00CA6634" w:rsidRPr="004D4D4A" w14:paraId="17FCDB8D" w14:textId="77777777" w:rsidTr="00407EB3">
        <w:trPr>
          <w:jc w:val="center"/>
        </w:trPr>
        <w:tc>
          <w:tcPr>
            <w:tcW w:w="4876" w:type="dxa"/>
            <w:tcBorders>
              <w:top w:val="nil"/>
              <w:left w:val="nil"/>
              <w:bottom w:val="nil"/>
              <w:right w:val="nil"/>
            </w:tcBorders>
          </w:tcPr>
          <w:p w14:paraId="2035FA31" w14:textId="77777777" w:rsidR="00CA6634" w:rsidRPr="004D4D4A" w:rsidRDefault="00CA6634" w:rsidP="00407EB3">
            <w:pPr>
              <w:pStyle w:val="Normal6a"/>
            </w:pPr>
          </w:p>
        </w:tc>
        <w:tc>
          <w:tcPr>
            <w:tcW w:w="4876" w:type="dxa"/>
            <w:tcBorders>
              <w:top w:val="nil"/>
              <w:left w:val="nil"/>
              <w:bottom w:val="nil"/>
              <w:right w:val="nil"/>
            </w:tcBorders>
          </w:tcPr>
          <w:p w14:paraId="51CBF182" w14:textId="77777777" w:rsidR="00CA6634" w:rsidRPr="004D4D4A" w:rsidRDefault="00CA6634" w:rsidP="00407EB3">
            <w:pPr>
              <w:pStyle w:val="Normal6a"/>
            </w:pPr>
            <w:r w:rsidRPr="004D4D4A">
              <w:rPr>
                <w:b/>
                <w:i/>
              </w:rPr>
              <w:t>a</w:t>
            </w:r>
            <w:r w:rsidRPr="004D4D4A">
              <w:rPr>
                <w:b/>
                <w:i/>
              </w:rPr>
              <w:noBreakHyphen/>
              <w:t>A)</w:t>
            </w:r>
            <w:r w:rsidRPr="004D4D4A">
              <w:tab/>
            </w:r>
            <w:r w:rsidRPr="004D4D4A">
              <w:rPr>
                <w:b/>
                <w:i/>
              </w:rPr>
              <w:t>Assegurar a ministração de formação aos veterinários e outros profissionais relevantes sobre as boas práticas para garantir o bem</w:t>
            </w:r>
            <w:r w:rsidRPr="004D4D4A">
              <w:rPr>
                <w:b/>
                <w:i/>
              </w:rPr>
              <w:noBreakHyphen/>
              <w:t>estar dos animais, nomeadamente a deteção e comunicação de casos de violação do bem</w:t>
            </w:r>
            <w:r w:rsidRPr="004D4D4A">
              <w:rPr>
                <w:b/>
                <w:i/>
              </w:rPr>
              <w:noBreakHyphen/>
              <w:t>estar, o que inclui práticas dolorosas, conforme estabelecido no artigo 15.º, em consonância com os princípios da abordagem «Uma Só Saúde».</w:t>
            </w:r>
          </w:p>
        </w:tc>
      </w:tr>
    </w:tbl>
    <w:p w14:paraId="5A7F6319" w14:textId="77777777" w:rsidR="00CA6634" w:rsidRPr="004D4D4A" w:rsidRDefault="00CA6634" w:rsidP="00CA6634"/>
    <w:p w14:paraId="64099CBB" w14:textId="77777777" w:rsidR="00CA6634" w:rsidRPr="004D4D4A" w:rsidRDefault="00CA6634" w:rsidP="00CA6634">
      <w:pPr>
        <w:pStyle w:val="AmNumberTabs"/>
      </w:pPr>
      <w:r w:rsidRPr="004D4D4A">
        <w:t>Alteração</w:t>
      </w:r>
      <w:r w:rsidRPr="004D4D4A">
        <w:tab/>
      </w:r>
      <w:r w:rsidRPr="004D4D4A">
        <w:tab/>
        <w:t>198</w:t>
      </w:r>
    </w:p>
    <w:p w14:paraId="5FCEAC4A" w14:textId="77777777" w:rsidR="00CA6634" w:rsidRPr="004D4D4A" w:rsidRDefault="00CA6634" w:rsidP="00CA6634">
      <w:pPr>
        <w:pStyle w:val="NormalBold12b"/>
      </w:pPr>
      <w:r w:rsidRPr="004D4D4A">
        <w:t>Proposta de regulamento</w:t>
      </w:r>
    </w:p>
    <w:p w14:paraId="16B4847A" w14:textId="77777777" w:rsidR="00CA6634" w:rsidRPr="004D4D4A" w:rsidRDefault="00CA6634" w:rsidP="00CA6634">
      <w:pPr>
        <w:pStyle w:val="NormalBold"/>
      </w:pPr>
      <w:r w:rsidRPr="004D4D4A">
        <w:lastRenderedPageBreak/>
        <w:t>Artigo 18 – parágrafo 1 – alínea a</w:t>
      </w:r>
      <w:r w:rsidRPr="004D4D4A">
        <w:noBreakHyphen/>
        <w:t>B) (nova)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25FA9E78" w14:textId="77777777" w:rsidTr="00407EB3">
        <w:trPr>
          <w:trHeight w:hRule="exact" w:val="240"/>
          <w:jc w:val="center"/>
        </w:trPr>
        <w:tc>
          <w:tcPr>
            <w:tcW w:w="9752" w:type="dxa"/>
            <w:gridSpan w:val="2"/>
            <w:tcBorders>
              <w:top w:val="nil"/>
              <w:left w:val="nil"/>
              <w:bottom w:val="nil"/>
              <w:right w:val="nil"/>
            </w:tcBorders>
          </w:tcPr>
          <w:p w14:paraId="264AFDE2" w14:textId="77777777" w:rsidR="00CA6634" w:rsidRPr="004D4D4A" w:rsidRDefault="00CA6634" w:rsidP="00407EB3"/>
        </w:tc>
      </w:tr>
      <w:tr w:rsidR="00CA6634" w:rsidRPr="004D4D4A" w14:paraId="679B519D" w14:textId="77777777" w:rsidTr="00407EB3">
        <w:trPr>
          <w:trHeight w:val="240"/>
          <w:jc w:val="center"/>
        </w:trPr>
        <w:tc>
          <w:tcPr>
            <w:tcW w:w="4876" w:type="dxa"/>
            <w:tcBorders>
              <w:top w:val="nil"/>
              <w:left w:val="nil"/>
              <w:bottom w:val="nil"/>
              <w:right w:val="nil"/>
            </w:tcBorders>
          </w:tcPr>
          <w:p w14:paraId="1A9E337E"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422A30B4" w14:textId="77777777" w:rsidR="00CA6634" w:rsidRPr="004D4D4A" w:rsidRDefault="00CA6634" w:rsidP="00407EB3">
            <w:pPr>
              <w:pStyle w:val="AmColumnHeading"/>
            </w:pPr>
            <w:r w:rsidRPr="004D4D4A">
              <w:t>Alteração</w:t>
            </w:r>
          </w:p>
        </w:tc>
      </w:tr>
      <w:tr w:rsidR="00CA6634" w:rsidRPr="004D4D4A" w14:paraId="4F98CAAF" w14:textId="77777777" w:rsidTr="00407EB3">
        <w:trPr>
          <w:jc w:val="center"/>
        </w:trPr>
        <w:tc>
          <w:tcPr>
            <w:tcW w:w="4876" w:type="dxa"/>
            <w:tcBorders>
              <w:top w:val="nil"/>
              <w:left w:val="nil"/>
              <w:bottom w:val="nil"/>
              <w:right w:val="nil"/>
            </w:tcBorders>
          </w:tcPr>
          <w:p w14:paraId="4C96E746" w14:textId="77777777" w:rsidR="00CA6634" w:rsidRPr="004D4D4A" w:rsidRDefault="00CA6634" w:rsidP="00407EB3">
            <w:pPr>
              <w:pStyle w:val="Normal6a"/>
            </w:pPr>
          </w:p>
        </w:tc>
        <w:tc>
          <w:tcPr>
            <w:tcW w:w="4876" w:type="dxa"/>
            <w:tcBorders>
              <w:top w:val="nil"/>
              <w:left w:val="nil"/>
              <w:bottom w:val="nil"/>
              <w:right w:val="nil"/>
            </w:tcBorders>
          </w:tcPr>
          <w:p w14:paraId="54335034" w14:textId="77777777" w:rsidR="00CA6634" w:rsidRPr="004D4D4A" w:rsidRDefault="00CA6634" w:rsidP="00407EB3">
            <w:pPr>
              <w:pStyle w:val="Normal6a"/>
              <w:rPr>
                <w:b/>
                <w:i/>
              </w:rPr>
            </w:pPr>
            <w:r w:rsidRPr="004D4D4A">
              <w:rPr>
                <w:b/>
                <w:i/>
              </w:rPr>
              <w:t>a</w:t>
            </w:r>
            <w:r w:rsidRPr="004D4D4A">
              <w:rPr>
                <w:b/>
                <w:i/>
              </w:rPr>
              <w:noBreakHyphen/>
              <w:t>B)</w:t>
            </w:r>
            <w:r w:rsidRPr="004D4D4A">
              <w:tab/>
            </w:r>
            <w:r w:rsidRPr="004D4D4A">
              <w:rPr>
                <w:b/>
                <w:i/>
              </w:rPr>
              <w:t>Assegurar que os operadores, as pessoas singulares ou coletivas responsáveis por abrigos, casas de acolhimento e canis, os cuidadores de animais e os veterinários recebam formação adequada e periódica e certificados referentes à conclusão dos cursos de formação a que se refere a alínea a);</w:t>
            </w:r>
          </w:p>
        </w:tc>
      </w:tr>
    </w:tbl>
    <w:p w14:paraId="33A475B7" w14:textId="77777777" w:rsidR="00CA6634" w:rsidRPr="004D4D4A" w:rsidRDefault="00CA6634" w:rsidP="00CA6634"/>
    <w:p w14:paraId="4744B4AA" w14:textId="77777777" w:rsidR="00CA6634" w:rsidRPr="004D4D4A" w:rsidRDefault="00CA6634" w:rsidP="00CA6634">
      <w:pPr>
        <w:pStyle w:val="AmNumberTabs"/>
      </w:pPr>
      <w:r w:rsidRPr="004D4D4A">
        <w:t>Alteração</w:t>
      </w:r>
      <w:r w:rsidRPr="004D4D4A">
        <w:tab/>
      </w:r>
      <w:r w:rsidRPr="004D4D4A">
        <w:tab/>
        <w:t>199</w:t>
      </w:r>
    </w:p>
    <w:p w14:paraId="31D3A6AA" w14:textId="77777777" w:rsidR="00CA6634" w:rsidRPr="004D4D4A" w:rsidRDefault="00CA6634" w:rsidP="00CA6634">
      <w:pPr>
        <w:pStyle w:val="NormalBold12b"/>
      </w:pPr>
      <w:r w:rsidRPr="004D4D4A">
        <w:t>Proposta de regulamento</w:t>
      </w:r>
    </w:p>
    <w:p w14:paraId="1FAD977C" w14:textId="77777777" w:rsidR="00CA6634" w:rsidRPr="004D4D4A" w:rsidRDefault="00CA6634" w:rsidP="00CA6634">
      <w:pPr>
        <w:pStyle w:val="NormalBold"/>
      </w:pPr>
      <w:r w:rsidRPr="004D4D4A">
        <w:t>Artigo 18 – parágrafo 1 – alínea a</w:t>
      </w:r>
      <w:r w:rsidRPr="004D4D4A">
        <w:noBreakHyphen/>
        <w:t>C)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C7B8BC3" w14:textId="77777777" w:rsidTr="00407EB3">
        <w:trPr>
          <w:jc w:val="center"/>
        </w:trPr>
        <w:tc>
          <w:tcPr>
            <w:tcW w:w="9752" w:type="dxa"/>
            <w:gridSpan w:val="2"/>
          </w:tcPr>
          <w:p w14:paraId="61992DB6" w14:textId="77777777" w:rsidR="00CA6634" w:rsidRPr="004D4D4A" w:rsidRDefault="00CA6634" w:rsidP="00407EB3">
            <w:pPr>
              <w:keepNext/>
            </w:pPr>
          </w:p>
        </w:tc>
      </w:tr>
      <w:tr w:rsidR="00CA6634" w:rsidRPr="004D4D4A" w14:paraId="34D7A348" w14:textId="77777777" w:rsidTr="00407EB3">
        <w:trPr>
          <w:jc w:val="center"/>
        </w:trPr>
        <w:tc>
          <w:tcPr>
            <w:tcW w:w="4876" w:type="dxa"/>
          </w:tcPr>
          <w:p w14:paraId="3AADA037" w14:textId="77777777" w:rsidR="00CA6634" w:rsidRPr="004D4D4A" w:rsidRDefault="00CA6634" w:rsidP="00407EB3">
            <w:pPr>
              <w:pStyle w:val="ColumnHeading"/>
              <w:keepNext/>
            </w:pPr>
            <w:r w:rsidRPr="004D4D4A">
              <w:t>Texto da Comissão</w:t>
            </w:r>
          </w:p>
        </w:tc>
        <w:tc>
          <w:tcPr>
            <w:tcW w:w="4876" w:type="dxa"/>
          </w:tcPr>
          <w:p w14:paraId="31E838CB" w14:textId="77777777" w:rsidR="00CA6634" w:rsidRPr="004D4D4A" w:rsidRDefault="00CA6634" w:rsidP="00407EB3">
            <w:pPr>
              <w:pStyle w:val="ColumnHeading"/>
              <w:keepNext/>
            </w:pPr>
            <w:r w:rsidRPr="004D4D4A">
              <w:t>Alteração</w:t>
            </w:r>
          </w:p>
        </w:tc>
      </w:tr>
      <w:tr w:rsidR="00CA6634" w:rsidRPr="004D4D4A" w14:paraId="36CA4EF1" w14:textId="77777777" w:rsidTr="00407EB3">
        <w:trPr>
          <w:jc w:val="center"/>
        </w:trPr>
        <w:tc>
          <w:tcPr>
            <w:tcW w:w="4876" w:type="dxa"/>
          </w:tcPr>
          <w:p w14:paraId="4F9FCB56" w14:textId="77777777" w:rsidR="00CA6634" w:rsidRPr="004D4D4A" w:rsidRDefault="00CA6634" w:rsidP="00407EB3">
            <w:pPr>
              <w:pStyle w:val="Normal6"/>
            </w:pPr>
          </w:p>
        </w:tc>
        <w:tc>
          <w:tcPr>
            <w:tcW w:w="4876" w:type="dxa"/>
          </w:tcPr>
          <w:p w14:paraId="40487557" w14:textId="77777777" w:rsidR="00CA6634" w:rsidRPr="004D4D4A" w:rsidRDefault="00CA6634" w:rsidP="00407EB3">
            <w:pPr>
              <w:pStyle w:val="Normal6"/>
              <w:rPr>
                <w:szCs w:val="24"/>
              </w:rPr>
            </w:pPr>
            <w:r w:rsidRPr="004D4D4A">
              <w:rPr>
                <w:b/>
                <w:i/>
              </w:rPr>
              <w:t>a</w:t>
            </w:r>
            <w:r w:rsidRPr="004D4D4A">
              <w:rPr>
                <w:b/>
                <w:i/>
              </w:rPr>
              <w:noBreakHyphen/>
              <w:t>C)</w:t>
            </w:r>
            <w:r w:rsidRPr="004D4D4A">
              <w:rPr>
                <w:b/>
                <w:i/>
              </w:rPr>
              <w:tab/>
              <w:t>Assegurar que os veterinários tenham acesso a cursos de medicina de abrigos, designadamente os que se dedicam especificamente à saúde dos efetivos;</w:t>
            </w:r>
          </w:p>
        </w:tc>
      </w:tr>
    </w:tbl>
    <w:p w14:paraId="0A434035" w14:textId="77777777" w:rsidR="00CA6634" w:rsidRPr="004D4D4A" w:rsidRDefault="00CA6634" w:rsidP="00CA6634"/>
    <w:p w14:paraId="5102DDC3" w14:textId="77777777" w:rsidR="00CA6634" w:rsidRPr="004D4D4A" w:rsidRDefault="00CA6634" w:rsidP="00CA6634"/>
    <w:p w14:paraId="760257A1" w14:textId="77777777" w:rsidR="00CA6634" w:rsidRPr="004D4D4A" w:rsidRDefault="00CA6634" w:rsidP="00CA6634">
      <w:pPr>
        <w:pStyle w:val="AmNumberTabs"/>
      </w:pPr>
      <w:r w:rsidRPr="004D4D4A">
        <w:t>Alteração</w:t>
      </w:r>
      <w:r w:rsidRPr="004D4D4A">
        <w:tab/>
      </w:r>
      <w:r w:rsidRPr="004D4D4A">
        <w:tab/>
        <w:t>200</w:t>
      </w:r>
    </w:p>
    <w:p w14:paraId="52E8BADE" w14:textId="77777777" w:rsidR="00CA6634" w:rsidRPr="004D4D4A" w:rsidRDefault="00CA6634" w:rsidP="00CA6634">
      <w:pPr>
        <w:pStyle w:val="NormalBold12b"/>
      </w:pPr>
      <w:r w:rsidRPr="004D4D4A">
        <w:t>Proposta de regulamento</w:t>
      </w:r>
    </w:p>
    <w:p w14:paraId="4555A865" w14:textId="77777777" w:rsidR="00CA6634" w:rsidRPr="004D4D4A" w:rsidRDefault="00CA6634" w:rsidP="00CA6634">
      <w:pPr>
        <w:pStyle w:val="NormalBold"/>
      </w:pPr>
      <w:r w:rsidRPr="004D4D4A">
        <w:t>Artigo 18 – parágrafo 1 – alínea a</w:t>
      </w:r>
      <w:r w:rsidRPr="004D4D4A">
        <w:noBreakHyphen/>
        <w:t>D)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21F6BBD4" w14:textId="77777777" w:rsidTr="00407EB3">
        <w:trPr>
          <w:trHeight w:hRule="exact" w:val="240"/>
          <w:jc w:val="center"/>
        </w:trPr>
        <w:tc>
          <w:tcPr>
            <w:tcW w:w="9752" w:type="dxa"/>
            <w:gridSpan w:val="2"/>
            <w:tcBorders>
              <w:top w:val="nil"/>
              <w:left w:val="nil"/>
              <w:bottom w:val="nil"/>
              <w:right w:val="nil"/>
            </w:tcBorders>
          </w:tcPr>
          <w:p w14:paraId="022A0B0E" w14:textId="77777777" w:rsidR="00CA6634" w:rsidRPr="004D4D4A" w:rsidRDefault="00CA6634" w:rsidP="00407EB3"/>
        </w:tc>
      </w:tr>
      <w:tr w:rsidR="00CA6634" w:rsidRPr="004D4D4A" w14:paraId="25906321" w14:textId="77777777" w:rsidTr="00407EB3">
        <w:trPr>
          <w:trHeight w:val="240"/>
          <w:jc w:val="center"/>
        </w:trPr>
        <w:tc>
          <w:tcPr>
            <w:tcW w:w="4876" w:type="dxa"/>
            <w:tcBorders>
              <w:top w:val="nil"/>
              <w:left w:val="nil"/>
              <w:bottom w:val="nil"/>
              <w:right w:val="nil"/>
            </w:tcBorders>
          </w:tcPr>
          <w:p w14:paraId="11908026"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6F90EAE6" w14:textId="77777777" w:rsidR="00CA6634" w:rsidRPr="004D4D4A" w:rsidRDefault="00CA6634" w:rsidP="00407EB3">
            <w:pPr>
              <w:pStyle w:val="AmColumnHeading"/>
            </w:pPr>
            <w:r w:rsidRPr="004D4D4A">
              <w:t>Alteração</w:t>
            </w:r>
          </w:p>
        </w:tc>
      </w:tr>
      <w:tr w:rsidR="00CA6634" w:rsidRPr="004D4D4A" w14:paraId="6E44F90B" w14:textId="77777777" w:rsidTr="00407EB3">
        <w:trPr>
          <w:jc w:val="center"/>
        </w:trPr>
        <w:tc>
          <w:tcPr>
            <w:tcW w:w="4876" w:type="dxa"/>
            <w:tcBorders>
              <w:top w:val="nil"/>
              <w:left w:val="nil"/>
              <w:bottom w:val="nil"/>
              <w:right w:val="nil"/>
            </w:tcBorders>
          </w:tcPr>
          <w:p w14:paraId="2F37C048" w14:textId="77777777" w:rsidR="00CA6634" w:rsidRPr="004D4D4A" w:rsidRDefault="00CA6634" w:rsidP="00407EB3">
            <w:pPr>
              <w:pStyle w:val="Normal6a"/>
            </w:pPr>
          </w:p>
        </w:tc>
        <w:tc>
          <w:tcPr>
            <w:tcW w:w="4876" w:type="dxa"/>
            <w:tcBorders>
              <w:top w:val="nil"/>
              <w:left w:val="nil"/>
              <w:bottom w:val="nil"/>
              <w:right w:val="nil"/>
            </w:tcBorders>
          </w:tcPr>
          <w:p w14:paraId="08D85517" w14:textId="77777777" w:rsidR="00CA6634" w:rsidRPr="004D4D4A" w:rsidRDefault="00CA6634" w:rsidP="00407EB3">
            <w:pPr>
              <w:pStyle w:val="Normal6a"/>
            </w:pPr>
            <w:r w:rsidRPr="004D4D4A">
              <w:rPr>
                <w:b/>
                <w:i/>
              </w:rPr>
              <w:t>a</w:t>
            </w:r>
            <w:r w:rsidRPr="004D4D4A">
              <w:rPr>
                <w:b/>
                <w:i/>
              </w:rPr>
              <w:noBreakHyphen/>
              <w:t>D)</w:t>
            </w:r>
            <w:r w:rsidRPr="004D4D4A">
              <w:tab/>
            </w:r>
            <w:r w:rsidRPr="004D4D4A">
              <w:rPr>
                <w:b/>
                <w:i/>
              </w:rPr>
              <w:t>Assegurar que os treinadores e os tratadores de cães destinados aos serviços militares, policiais e aduaneiros recebam formação periódica nos Estados</w:t>
            </w:r>
            <w:r w:rsidRPr="004D4D4A">
              <w:rPr>
                <w:b/>
                <w:i/>
              </w:rPr>
              <w:noBreakHyphen/>
              <w:t>Membros, de preferência em vários, para melhorarem as suas competências, mormente sobre condicionamento operante e reforço positivo, princípios da ciência comportamental e do bem</w:t>
            </w:r>
            <w:r w:rsidRPr="004D4D4A">
              <w:rPr>
                <w:b/>
                <w:i/>
              </w:rPr>
              <w:noBreakHyphen/>
              <w:t>estar, além da gestão do stress tanto dos cães como dos tratadores;</w:t>
            </w:r>
          </w:p>
        </w:tc>
      </w:tr>
    </w:tbl>
    <w:p w14:paraId="671302D8" w14:textId="77777777" w:rsidR="00CA6634" w:rsidRPr="004D4D4A" w:rsidRDefault="00CA6634" w:rsidP="00CA6634"/>
    <w:p w14:paraId="5F610F61" w14:textId="77777777" w:rsidR="00CA6634" w:rsidRPr="004D4D4A" w:rsidRDefault="00CA6634" w:rsidP="00CA6634">
      <w:pPr>
        <w:pStyle w:val="AmNumberTabs"/>
      </w:pPr>
      <w:r w:rsidRPr="004D4D4A">
        <w:lastRenderedPageBreak/>
        <w:t>Alteração</w:t>
      </w:r>
      <w:r w:rsidRPr="004D4D4A">
        <w:tab/>
      </w:r>
      <w:r w:rsidRPr="004D4D4A">
        <w:tab/>
        <w:t>201</w:t>
      </w:r>
    </w:p>
    <w:p w14:paraId="2997E032" w14:textId="77777777" w:rsidR="00CA6634" w:rsidRPr="004D4D4A" w:rsidRDefault="00CA6634" w:rsidP="00CA6634">
      <w:pPr>
        <w:pStyle w:val="NormalBold12b"/>
      </w:pPr>
      <w:r w:rsidRPr="004D4D4A">
        <w:t>Proposta de regulamento</w:t>
      </w:r>
    </w:p>
    <w:p w14:paraId="42809D7B" w14:textId="77777777" w:rsidR="00CA6634" w:rsidRPr="004D4D4A" w:rsidRDefault="00CA6634" w:rsidP="00CA6634">
      <w:pPr>
        <w:pStyle w:val="NormalBold"/>
      </w:pPr>
      <w:r w:rsidRPr="004D4D4A">
        <w:t>Artigo 18 – parágrafo 1 – alínea b</w:t>
      </w:r>
      <w:r w:rsidRPr="004D4D4A">
        <w:noBreakHyphen/>
        <w:t>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651E555D" w14:textId="77777777" w:rsidTr="00407EB3">
        <w:trPr>
          <w:trHeight w:hRule="exact" w:val="240"/>
          <w:jc w:val="center"/>
        </w:trPr>
        <w:tc>
          <w:tcPr>
            <w:tcW w:w="9752" w:type="dxa"/>
            <w:gridSpan w:val="2"/>
            <w:tcBorders>
              <w:top w:val="nil"/>
              <w:left w:val="nil"/>
              <w:bottom w:val="nil"/>
              <w:right w:val="nil"/>
            </w:tcBorders>
          </w:tcPr>
          <w:p w14:paraId="5B263DD1" w14:textId="77777777" w:rsidR="00CA6634" w:rsidRPr="004D4D4A" w:rsidRDefault="00CA6634" w:rsidP="00407EB3"/>
        </w:tc>
      </w:tr>
      <w:tr w:rsidR="00CA6634" w:rsidRPr="004D4D4A" w14:paraId="29EC850D" w14:textId="77777777" w:rsidTr="00407EB3">
        <w:trPr>
          <w:trHeight w:val="240"/>
          <w:jc w:val="center"/>
        </w:trPr>
        <w:tc>
          <w:tcPr>
            <w:tcW w:w="4876" w:type="dxa"/>
            <w:tcBorders>
              <w:top w:val="nil"/>
              <w:left w:val="nil"/>
              <w:bottom w:val="nil"/>
              <w:right w:val="nil"/>
            </w:tcBorders>
          </w:tcPr>
          <w:p w14:paraId="57BDB3D7"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23A91DE4" w14:textId="77777777" w:rsidR="00CA6634" w:rsidRPr="004D4D4A" w:rsidRDefault="00CA6634" w:rsidP="00407EB3">
            <w:pPr>
              <w:pStyle w:val="AmColumnHeading"/>
            </w:pPr>
            <w:r w:rsidRPr="004D4D4A">
              <w:t>Alteração</w:t>
            </w:r>
          </w:p>
        </w:tc>
      </w:tr>
      <w:tr w:rsidR="00CA6634" w:rsidRPr="004D4D4A" w14:paraId="432290C6" w14:textId="77777777" w:rsidTr="00407EB3">
        <w:trPr>
          <w:jc w:val="center"/>
        </w:trPr>
        <w:tc>
          <w:tcPr>
            <w:tcW w:w="4876" w:type="dxa"/>
            <w:tcBorders>
              <w:top w:val="nil"/>
              <w:left w:val="nil"/>
              <w:bottom w:val="nil"/>
              <w:right w:val="nil"/>
            </w:tcBorders>
          </w:tcPr>
          <w:p w14:paraId="71B919AA" w14:textId="77777777" w:rsidR="00CA6634" w:rsidRPr="004D4D4A" w:rsidRDefault="00CA6634" w:rsidP="00407EB3">
            <w:pPr>
              <w:pStyle w:val="Normal6a"/>
            </w:pPr>
          </w:p>
        </w:tc>
        <w:tc>
          <w:tcPr>
            <w:tcW w:w="4876" w:type="dxa"/>
            <w:tcBorders>
              <w:top w:val="nil"/>
              <w:left w:val="nil"/>
              <w:bottom w:val="nil"/>
              <w:right w:val="nil"/>
            </w:tcBorders>
          </w:tcPr>
          <w:p w14:paraId="651A75B5" w14:textId="77777777" w:rsidR="00CA6634" w:rsidRPr="004D4D4A" w:rsidRDefault="00CA6634" w:rsidP="00407EB3">
            <w:pPr>
              <w:pStyle w:val="Normal6a"/>
            </w:pPr>
            <w:r w:rsidRPr="004D4D4A">
              <w:rPr>
                <w:b/>
                <w:i/>
              </w:rPr>
              <w:t>b</w:t>
            </w:r>
            <w:r w:rsidRPr="004D4D4A">
              <w:rPr>
                <w:b/>
                <w:i/>
              </w:rPr>
              <w:noBreakHyphen/>
              <w:t>A)</w:t>
            </w:r>
            <w:r w:rsidRPr="004D4D4A">
              <w:tab/>
            </w:r>
            <w:r w:rsidRPr="004D4D4A">
              <w:rPr>
                <w:b/>
                <w:i/>
              </w:rPr>
              <w:t>Facilitar a colaboração entre as autoridades competentes, as associações veterinárias e os estabelecimentos de ensino na criação e promoção de programas de formação a longo prazo e de elevada qualidade, baseados em dados científicos, destinados a cuidadores de animais e veterinários através do aumento da cooperação entre as agências pertinentes e das sinergias entre as campanhas de informação.</w:t>
            </w:r>
          </w:p>
        </w:tc>
      </w:tr>
    </w:tbl>
    <w:p w14:paraId="2018C49D" w14:textId="77777777" w:rsidR="00CA6634" w:rsidRPr="004D4D4A" w:rsidRDefault="00CA6634" w:rsidP="00CA6634"/>
    <w:p w14:paraId="713B75DA" w14:textId="77777777" w:rsidR="00CA6634" w:rsidRPr="004D4D4A" w:rsidRDefault="00CA6634" w:rsidP="00CA6634">
      <w:pPr>
        <w:pStyle w:val="AmNumberTabs"/>
      </w:pPr>
      <w:r w:rsidRPr="004D4D4A">
        <w:t>Alteração</w:t>
      </w:r>
      <w:r w:rsidRPr="004D4D4A">
        <w:tab/>
      </w:r>
      <w:r w:rsidRPr="004D4D4A">
        <w:tab/>
        <w:t>202</w:t>
      </w:r>
    </w:p>
    <w:p w14:paraId="11251C97" w14:textId="77777777" w:rsidR="00CA6634" w:rsidRPr="004D4D4A" w:rsidRDefault="00CA6634" w:rsidP="00CA6634">
      <w:pPr>
        <w:pStyle w:val="NormalBold12b"/>
      </w:pPr>
      <w:r w:rsidRPr="004D4D4A">
        <w:t>Proposta de regulamento</w:t>
      </w:r>
    </w:p>
    <w:p w14:paraId="57C69203" w14:textId="77777777" w:rsidR="00CA6634" w:rsidRPr="004D4D4A" w:rsidRDefault="00CA6634" w:rsidP="00CA6634">
      <w:pPr>
        <w:pStyle w:val="NormalBold"/>
      </w:pPr>
      <w:r w:rsidRPr="004D4D4A">
        <w:t>Artigo 18</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5EC2AECF" w14:textId="77777777" w:rsidTr="00407EB3">
        <w:trPr>
          <w:trHeight w:hRule="exact" w:val="240"/>
          <w:jc w:val="center"/>
        </w:trPr>
        <w:tc>
          <w:tcPr>
            <w:tcW w:w="9752" w:type="dxa"/>
            <w:gridSpan w:val="2"/>
            <w:tcBorders>
              <w:top w:val="nil"/>
              <w:left w:val="nil"/>
              <w:bottom w:val="nil"/>
              <w:right w:val="nil"/>
            </w:tcBorders>
          </w:tcPr>
          <w:p w14:paraId="77DC7007" w14:textId="77777777" w:rsidR="00CA6634" w:rsidRPr="004D4D4A" w:rsidRDefault="00CA6634" w:rsidP="00407EB3"/>
        </w:tc>
      </w:tr>
      <w:tr w:rsidR="00CA6634" w:rsidRPr="004D4D4A" w14:paraId="61B14781" w14:textId="77777777" w:rsidTr="00407EB3">
        <w:trPr>
          <w:trHeight w:val="240"/>
          <w:jc w:val="center"/>
        </w:trPr>
        <w:tc>
          <w:tcPr>
            <w:tcW w:w="4876" w:type="dxa"/>
            <w:tcBorders>
              <w:top w:val="nil"/>
              <w:left w:val="nil"/>
              <w:bottom w:val="nil"/>
              <w:right w:val="nil"/>
            </w:tcBorders>
          </w:tcPr>
          <w:p w14:paraId="6DB91530"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706EB20B" w14:textId="77777777" w:rsidR="00CA6634" w:rsidRPr="004D4D4A" w:rsidRDefault="00CA6634" w:rsidP="00407EB3">
            <w:pPr>
              <w:pStyle w:val="AmColumnHeading"/>
            </w:pPr>
            <w:r w:rsidRPr="004D4D4A">
              <w:t>Alteração</w:t>
            </w:r>
          </w:p>
        </w:tc>
      </w:tr>
      <w:tr w:rsidR="00CA6634" w:rsidRPr="004D4D4A" w14:paraId="3306B6F8" w14:textId="77777777" w:rsidTr="00407EB3">
        <w:trPr>
          <w:jc w:val="center"/>
        </w:trPr>
        <w:tc>
          <w:tcPr>
            <w:tcW w:w="4876" w:type="dxa"/>
            <w:tcBorders>
              <w:top w:val="nil"/>
              <w:left w:val="nil"/>
              <w:bottom w:val="nil"/>
              <w:right w:val="nil"/>
            </w:tcBorders>
          </w:tcPr>
          <w:p w14:paraId="69111546" w14:textId="77777777" w:rsidR="00CA6634" w:rsidRPr="004D4D4A" w:rsidRDefault="00CA6634" w:rsidP="00407EB3">
            <w:pPr>
              <w:pStyle w:val="Normal6a"/>
            </w:pPr>
          </w:p>
        </w:tc>
        <w:tc>
          <w:tcPr>
            <w:tcW w:w="4876" w:type="dxa"/>
            <w:tcBorders>
              <w:top w:val="nil"/>
              <w:left w:val="nil"/>
              <w:bottom w:val="nil"/>
              <w:right w:val="nil"/>
            </w:tcBorders>
          </w:tcPr>
          <w:p w14:paraId="4F6A1078" w14:textId="77777777" w:rsidR="00CA6634" w:rsidRPr="004D4D4A" w:rsidRDefault="00CA6634" w:rsidP="00407EB3">
            <w:pPr>
              <w:pStyle w:val="Normal6a"/>
              <w:jc w:val="center"/>
            </w:pPr>
            <w:r w:rsidRPr="004D4D4A">
              <w:rPr>
                <w:b/>
                <w:i/>
              </w:rPr>
              <w:t>Artigo 18.º</w:t>
            </w:r>
            <w:r w:rsidRPr="004D4D4A">
              <w:rPr>
                <w:b/>
                <w:i/>
              </w:rPr>
              <w:noBreakHyphen/>
              <w:t>A</w:t>
            </w:r>
          </w:p>
        </w:tc>
      </w:tr>
      <w:tr w:rsidR="00CA6634" w:rsidRPr="004D4D4A" w14:paraId="18CB7E38" w14:textId="77777777" w:rsidTr="00407EB3">
        <w:trPr>
          <w:jc w:val="center"/>
        </w:trPr>
        <w:tc>
          <w:tcPr>
            <w:tcW w:w="4876" w:type="dxa"/>
            <w:tcBorders>
              <w:top w:val="nil"/>
              <w:left w:val="nil"/>
              <w:bottom w:val="nil"/>
              <w:right w:val="nil"/>
            </w:tcBorders>
          </w:tcPr>
          <w:p w14:paraId="23A606BC" w14:textId="77777777" w:rsidR="00CA6634" w:rsidRPr="004D4D4A" w:rsidRDefault="00CA6634" w:rsidP="00407EB3">
            <w:pPr>
              <w:pStyle w:val="Normal6a"/>
            </w:pPr>
          </w:p>
        </w:tc>
        <w:tc>
          <w:tcPr>
            <w:tcW w:w="4876" w:type="dxa"/>
            <w:tcBorders>
              <w:top w:val="nil"/>
              <w:left w:val="nil"/>
              <w:bottom w:val="nil"/>
              <w:right w:val="nil"/>
            </w:tcBorders>
          </w:tcPr>
          <w:p w14:paraId="335D2E71" w14:textId="77777777" w:rsidR="00CA6634" w:rsidRPr="004D4D4A" w:rsidRDefault="00CA6634" w:rsidP="00407EB3">
            <w:pPr>
              <w:pStyle w:val="Normal6a"/>
              <w:jc w:val="center"/>
            </w:pPr>
            <w:r w:rsidRPr="004D4D4A">
              <w:rPr>
                <w:b/>
                <w:i/>
              </w:rPr>
              <w:t xml:space="preserve">Campanhas nacionais de informação sobre a proteção dos animais vadios e legislação em matéria de proteção dos animais vadios </w:t>
            </w:r>
          </w:p>
        </w:tc>
      </w:tr>
      <w:tr w:rsidR="00CA6634" w:rsidRPr="004D4D4A" w14:paraId="7586043A" w14:textId="77777777" w:rsidTr="00407EB3">
        <w:trPr>
          <w:jc w:val="center"/>
        </w:trPr>
        <w:tc>
          <w:tcPr>
            <w:tcW w:w="4876" w:type="dxa"/>
            <w:tcBorders>
              <w:top w:val="nil"/>
              <w:left w:val="nil"/>
              <w:bottom w:val="nil"/>
              <w:right w:val="nil"/>
            </w:tcBorders>
          </w:tcPr>
          <w:p w14:paraId="51B5E3AA" w14:textId="77777777" w:rsidR="00CA6634" w:rsidRPr="004D4D4A" w:rsidRDefault="00CA6634" w:rsidP="00407EB3">
            <w:pPr>
              <w:pStyle w:val="Normal6a"/>
            </w:pPr>
          </w:p>
        </w:tc>
        <w:tc>
          <w:tcPr>
            <w:tcW w:w="4876" w:type="dxa"/>
            <w:tcBorders>
              <w:top w:val="nil"/>
              <w:left w:val="nil"/>
              <w:bottom w:val="nil"/>
              <w:right w:val="nil"/>
            </w:tcBorders>
          </w:tcPr>
          <w:p w14:paraId="49EBC8E0" w14:textId="77777777" w:rsidR="00CA6634" w:rsidRPr="004D4D4A" w:rsidRDefault="00CA6634" w:rsidP="00407EB3">
            <w:pPr>
              <w:pStyle w:val="Normal6a"/>
            </w:pPr>
            <w:r w:rsidRPr="004D4D4A">
              <w:rPr>
                <w:b/>
                <w:i/>
              </w:rPr>
              <w:t>1.</w:t>
            </w:r>
            <w:r w:rsidRPr="004D4D4A">
              <w:rPr>
                <w:b/>
                <w:i/>
              </w:rPr>
              <w:tab/>
              <w:t>Os Estados</w:t>
            </w:r>
            <w:r w:rsidRPr="004D4D4A">
              <w:rPr>
                <w:b/>
                <w:i/>
              </w:rPr>
              <w:noBreakHyphen/>
              <w:t>Membros são incentivados a empreender e pôr em prática campanhas nacionais de informação sobre a legislação em vigor em matéria de proteção e bem</w:t>
            </w:r>
            <w:r w:rsidRPr="004D4D4A">
              <w:rPr>
                <w:b/>
                <w:i/>
              </w:rPr>
              <w:noBreakHyphen/>
              <w:t>estar dos cães e gatos.</w:t>
            </w:r>
            <w:r w:rsidRPr="004D4D4A">
              <w:t xml:space="preserve"> </w:t>
            </w:r>
            <w:r w:rsidRPr="004D4D4A">
              <w:rPr>
                <w:b/>
                <w:i/>
              </w:rPr>
              <w:t>Estas campanhas devem destinar</w:t>
            </w:r>
            <w:r w:rsidRPr="004D4D4A">
              <w:rPr>
                <w:b/>
                <w:i/>
              </w:rPr>
              <w:noBreakHyphen/>
              <w:t>se tanto aos proprietários de animais como ao público em geral, com vista a sensibilizar as pessoas para as obrigações legais e as boas práticas no atinente aos cuidados dos animais.</w:t>
            </w:r>
          </w:p>
        </w:tc>
      </w:tr>
      <w:tr w:rsidR="00CA6634" w:rsidRPr="004D4D4A" w14:paraId="378AAADD" w14:textId="77777777" w:rsidTr="00407EB3">
        <w:trPr>
          <w:jc w:val="center"/>
        </w:trPr>
        <w:tc>
          <w:tcPr>
            <w:tcW w:w="4876" w:type="dxa"/>
            <w:tcBorders>
              <w:top w:val="nil"/>
              <w:left w:val="nil"/>
              <w:bottom w:val="nil"/>
              <w:right w:val="nil"/>
            </w:tcBorders>
          </w:tcPr>
          <w:p w14:paraId="315D1085" w14:textId="77777777" w:rsidR="00CA6634" w:rsidRPr="004D4D4A" w:rsidRDefault="00CA6634" w:rsidP="00407EB3">
            <w:pPr>
              <w:pStyle w:val="Normal6a"/>
            </w:pPr>
          </w:p>
        </w:tc>
        <w:tc>
          <w:tcPr>
            <w:tcW w:w="4876" w:type="dxa"/>
            <w:tcBorders>
              <w:top w:val="nil"/>
              <w:left w:val="nil"/>
              <w:bottom w:val="nil"/>
              <w:right w:val="nil"/>
            </w:tcBorders>
          </w:tcPr>
          <w:p w14:paraId="5A4F8413" w14:textId="77777777" w:rsidR="00CA6634" w:rsidRPr="004D4D4A" w:rsidRDefault="00CA6634" w:rsidP="00407EB3">
            <w:pPr>
              <w:pStyle w:val="Normal6a"/>
            </w:pPr>
            <w:r w:rsidRPr="004D4D4A">
              <w:rPr>
                <w:b/>
                <w:i/>
              </w:rPr>
              <w:t>2.</w:t>
            </w:r>
            <w:r w:rsidRPr="004D4D4A">
              <w:rPr>
                <w:b/>
                <w:i/>
              </w:rPr>
              <w:tab/>
              <w:t>As autoridades competentes podem realizar campanhas de informação em colaboração com organizações de proteção dos animais, veterinários e outras entidades pertinentes.</w:t>
            </w:r>
            <w:r w:rsidRPr="004D4D4A">
              <w:t xml:space="preserve"> </w:t>
            </w:r>
            <w:r w:rsidRPr="004D4D4A">
              <w:rPr>
                <w:b/>
                <w:i/>
              </w:rPr>
              <w:t>As informações prestadas devem incluir:</w:t>
            </w:r>
          </w:p>
        </w:tc>
      </w:tr>
      <w:tr w:rsidR="00CA6634" w:rsidRPr="004D4D4A" w14:paraId="4A262877" w14:textId="77777777" w:rsidTr="00407EB3">
        <w:trPr>
          <w:jc w:val="center"/>
        </w:trPr>
        <w:tc>
          <w:tcPr>
            <w:tcW w:w="4876" w:type="dxa"/>
            <w:tcBorders>
              <w:top w:val="nil"/>
              <w:left w:val="nil"/>
              <w:bottom w:val="nil"/>
              <w:right w:val="nil"/>
            </w:tcBorders>
          </w:tcPr>
          <w:p w14:paraId="5DC9B195" w14:textId="77777777" w:rsidR="00CA6634" w:rsidRPr="004D4D4A" w:rsidRDefault="00CA6634" w:rsidP="00407EB3">
            <w:pPr>
              <w:pStyle w:val="Normal6a"/>
            </w:pPr>
          </w:p>
        </w:tc>
        <w:tc>
          <w:tcPr>
            <w:tcW w:w="4876" w:type="dxa"/>
            <w:tcBorders>
              <w:top w:val="nil"/>
              <w:left w:val="nil"/>
              <w:bottom w:val="nil"/>
              <w:right w:val="nil"/>
            </w:tcBorders>
          </w:tcPr>
          <w:p w14:paraId="1DAE7E0B" w14:textId="77777777" w:rsidR="00CA6634" w:rsidRPr="004D4D4A" w:rsidRDefault="00CA6634" w:rsidP="00407EB3">
            <w:pPr>
              <w:pStyle w:val="Normal6a"/>
            </w:pPr>
            <w:r w:rsidRPr="004D4D4A">
              <w:rPr>
                <w:b/>
                <w:i/>
              </w:rPr>
              <w:t>a)</w:t>
            </w:r>
            <w:r w:rsidRPr="004D4D4A">
              <w:rPr>
                <w:b/>
                <w:i/>
              </w:rPr>
              <w:tab/>
              <w:t>As obrigações legais dos detentores de animais de companhia;</w:t>
            </w:r>
          </w:p>
        </w:tc>
      </w:tr>
      <w:tr w:rsidR="00CA6634" w:rsidRPr="004D4D4A" w14:paraId="3A02F94C" w14:textId="77777777" w:rsidTr="00407EB3">
        <w:trPr>
          <w:jc w:val="center"/>
        </w:trPr>
        <w:tc>
          <w:tcPr>
            <w:tcW w:w="4876" w:type="dxa"/>
            <w:tcBorders>
              <w:top w:val="nil"/>
              <w:left w:val="nil"/>
              <w:bottom w:val="nil"/>
              <w:right w:val="nil"/>
            </w:tcBorders>
          </w:tcPr>
          <w:p w14:paraId="34EB271C" w14:textId="77777777" w:rsidR="00CA6634" w:rsidRPr="004D4D4A" w:rsidRDefault="00CA6634" w:rsidP="00407EB3">
            <w:pPr>
              <w:pStyle w:val="Normal6a"/>
            </w:pPr>
          </w:p>
        </w:tc>
        <w:tc>
          <w:tcPr>
            <w:tcW w:w="4876" w:type="dxa"/>
            <w:tcBorders>
              <w:top w:val="nil"/>
              <w:left w:val="nil"/>
              <w:bottom w:val="nil"/>
              <w:right w:val="nil"/>
            </w:tcBorders>
          </w:tcPr>
          <w:p w14:paraId="3C483AC2" w14:textId="77777777" w:rsidR="00CA6634" w:rsidRPr="004D4D4A" w:rsidRDefault="00CA6634" w:rsidP="00407EB3">
            <w:pPr>
              <w:pStyle w:val="Normal6a"/>
            </w:pPr>
            <w:r w:rsidRPr="004D4D4A">
              <w:rPr>
                <w:b/>
                <w:i/>
              </w:rPr>
              <w:t>b)</w:t>
            </w:r>
            <w:r w:rsidRPr="004D4D4A">
              <w:rPr>
                <w:b/>
                <w:i/>
              </w:rPr>
              <w:tab/>
              <w:t>As responsabilidades e ações das autoridades locais na gestão de animais vadios, bem como as ações a tomar para evitar o abandono;</w:t>
            </w:r>
          </w:p>
        </w:tc>
      </w:tr>
      <w:tr w:rsidR="00CA6634" w:rsidRPr="004D4D4A" w14:paraId="5AB57D98" w14:textId="77777777" w:rsidTr="00407EB3">
        <w:trPr>
          <w:jc w:val="center"/>
        </w:trPr>
        <w:tc>
          <w:tcPr>
            <w:tcW w:w="4876" w:type="dxa"/>
            <w:tcBorders>
              <w:top w:val="nil"/>
              <w:left w:val="nil"/>
              <w:bottom w:val="nil"/>
              <w:right w:val="nil"/>
            </w:tcBorders>
          </w:tcPr>
          <w:p w14:paraId="1F22A3C4" w14:textId="77777777" w:rsidR="00CA6634" w:rsidRPr="004D4D4A" w:rsidRDefault="00CA6634" w:rsidP="00407EB3">
            <w:pPr>
              <w:pStyle w:val="Normal6a"/>
            </w:pPr>
          </w:p>
        </w:tc>
        <w:tc>
          <w:tcPr>
            <w:tcW w:w="4876" w:type="dxa"/>
            <w:tcBorders>
              <w:top w:val="nil"/>
              <w:left w:val="nil"/>
              <w:bottom w:val="nil"/>
              <w:right w:val="nil"/>
            </w:tcBorders>
          </w:tcPr>
          <w:p w14:paraId="0EF150CD" w14:textId="77777777" w:rsidR="00CA6634" w:rsidRPr="004D4D4A" w:rsidRDefault="00CA6634" w:rsidP="00407EB3">
            <w:pPr>
              <w:pStyle w:val="Normal6a"/>
            </w:pPr>
            <w:r w:rsidRPr="004D4D4A">
              <w:rPr>
                <w:b/>
                <w:i/>
              </w:rPr>
              <w:t>c)</w:t>
            </w:r>
            <w:r w:rsidRPr="004D4D4A">
              <w:rPr>
                <w:b/>
                <w:i/>
              </w:rPr>
              <w:tab/>
              <w:t>As medidas a tomar caso alguém encontre um animal perdido ou abandonado, nomeadamente contactar serviços veterinários, abrigos para animais ou a polícia local;</w:t>
            </w:r>
          </w:p>
        </w:tc>
      </w:tr>
      <w:tr w:rsidR="00CA6634" w:rsidRPr="004D4D4A" w14:paraId="3A6663E2" w14:textId="77777777" w:rsidTr="00407EB3">
        <w:trPr>
          <w:jc w:val="center"/>
        </w:trPr>
        <w:tc>
          <w:tcPr>
            <w:tcW w:w="4876" w:type="dxa"/>
            <w:tcBorders>
              <w:top w:val="nil"/>
              <w:left w:val="nil"/>
              <w:bottom w:val="nil"/>
              <w:right w:val="nil"/>
            </w:tcBorders>
          </w:tcPr>
          <w:p w14:paraId="7FA0281A" w14:textId="77777777" w:rsidR="00CA6634" w:rsidRPr="004D4D4A" w:rsidRDefault="00CA6634" w:rsidP="00407EB3">
            <w:pPr>
              <w:pStyle w:val="Normal6a"/>
            </w:pPr>
          </w:p>
        </w:tc>
        <w:tc>
          <w:tcPr>
            <w:tcW w:w="4876" w:type="dxa"/>
            <w:tcBorders>
              <w:top w:val="nil"/>
              <w:left w:val="nil"/>
              <w:bottom w:val="nil"/>
              <w:right w:val="nil"/>
            </w:tcBorders>
          </w:tcPr>
          <w:p w14:paraId="3E2F5F43" w14:textId="77777777" w:rsidR="00CA6634" w:rsidRPr="004D4D4A" w:rsidRDefault="00CA6634" w:rsidP="00407EB3">
            <w:pPr>
              <w:pStyle w:val="Normal6a"/>
            </w:pPr>
            <w:r w:rsidRPr="004D4D4A">
              <w:rPr>
                <w:b/>
                <w:i/>
              </w:rPr>
              <w:t>d)</w:t>
            </w:r>
            <w:r w:rsidRPr="004D4D4A">
              <w:rPr>
                <w:b/>
                <w:i/>
              </w:rPr>
              <w:tab/>
              <w:t>Uma declaração sobre a importância da adoção responsável e da esterilização para reduzir a população de animais vadios.</w:t>
            </w:r>
          </w:p>
        </w:tc>
      </w:tr>
      <w:tr w:rsidR="00CA6634" w:rsidRPr="004D4D4A" w14:paraId="1C956694" w14:textId="77777777" w:rsidTr="00407EB3">
        <w:trPr>
          <w:jc w:val="center"/>
        </w:trPr>
        <w:tc>
          <w:tcPr>
            <w:tcW w:w="4876" w:type="dxa"/>
            <w:tcBorders>
              <w:top w:val="nil"/>
              <w:left w:val="nil"/>
              <w:bottom w:val="nil"/>
              <w:right w:val="nil"/>
            </w:tcBorders>
          </w:tcPr>
          <w:p w14:paraId="0512A714" w14:textId="77777777" w:rsidR="00CA6634" w:rsidRPr="004D4D4A" w:rsidRDefault="00CA6634" w:rsidP="00407EB3">
            <w:pPr>
              <w:pStyle w:val="Normal6a"/>
            </w:pPr>
          </w:p>
        </w:tc>
        <w:tc>
          <w:tcPr>
            <w:tcW w:w="4876" w:type="dxa"/>
            <w:tcBorders>
              <w:top w:val="nil"/>
              <w:left w:val="nil"/>
              <w:bottom w:val="nil"/>
              <w:right w:val="nil"/>
            </w:tcBorders>
          </w:tcPr>
          <w:p w14:paraId="37A052CD" w14:textId="77777777" w:rsidR="00CA6634" w:rsidRPr="004D4D4A" w:rsidRDefault="00CA6634" w:rsidP="00407EB3">
            <w:pPr>
              <w:pStyle w:val="Normal6a"/>
            </w:pPr>
            <w:r w:rsidRPr="004D4D4A">
              <w:rPr>
                <w:b/>
                <w:i/>
              </w:rPr>
              <w:t>3.</w:t>
            </w:r>
            <w:r w:rsidRPr="004D4D4A">
              <w:rPr>
                <w:b/>
                <w:i/>
              </w:rPr>
              <w:tab/>
              <w:t>Os Estados</w:t>
            </w:r>
            <w:r w:rsidRPr="004D4D4A">
              <w:rPr>
                <w:b/>
                <w:i/>
              </w:rPr>
              <w:noBreakHyphen/>
              <w:t>Membros podem conceder fundos nacionais ou regionais a estas campanhas e encorajar a participação dos meios de comunicação social e dos estabelecimentos de ensino, para que as informações divulgadas cheguem a mais pessoas.</w:t>
            </w:r>
          </w:p>
        </w:tc>
      </w:tr>
      <w:tr w:rsidR="00CA6634" w:rsidRPr="004D4D4A" w14:paraId="2EFD74F1" w14:textId="77777777" w:rsidTr="00407EB3">
        <w:trPr>
          <w:jc w:val="center"/>
        </w:trPr>
        <w:tc>
          <w:tcPr>
            <w:tcW w:w="4876" w:type="dxa"/>
            <w:tcBorders>
              <w:top w:val="nil"/>
              <w:left w:val="nil"/>
              <w:bottom w:val="nil"/>
              <w:right w:val="nil"/>
            </w:tcBorders>
          </w:tcPr>
          <w:p w14:paraId="2A8D0905" w14:textId="77777777" w:rsidR="00CA6634" w:rsidRPr="004D4D4A" w:rsidRDefault="00CA6634" w:rsidP="00407EB3">
            <w:pPr>
              <w:pStyle w:val="Normal6a"/>
            </w:pPr>
          </w:p>
        </w:tc>
        <w:tc>
          <w:tcPr>
            <w:tcW w:w="4876" w:type="dxa"/>
            <w:tcBorders>
              <w:top w:val="nil"/>
              <w:left w:val="nil"/>
              <w:bottom w:val="nil"/>
              <w:right w:val="nil"/>
            </w:tcBorders>
          </w:tcPr>
          <w:p w14:paraId="7F9FC2B4" w14:textId="77777777" w:rsidR="00CA6634" w:rsidRPr="004D4D4A" w:rsidRDefault="00CA6634" w:rsidP="00407EB3">
            <w:pPr>
              <w:pStyle w:val="Normal6a"/>
            </w:pPr>
            <w:r w:rsidRPr="004D4D4A">
              <w:rPr>
                <w:b/>
                <w:i/>
              </w:rPr>
              <w:t>4.</w:t>
            </w:r>
            <w:r w:rsidRPr="004D4D4A">
              <w:rPr>
                <w:b/>
                <w:i/>
              </w:rPr>
              <w:tab/>
              <w:t>A Comissão incentiva o intercâmbio de boas práticas entre os Estados</w:t>
            </w:r>
            <w:r w:rsidRPr="004D4D4A">
              <w:rPr>
                <w:b/>
                <w:i/>
              </w:rPr>
              <w:noBreakHyphen/>
              <w:t>Membros.</w:t>
            </w:r>
          </w:p>
        </w:tc>
      </w:tr>
    </w:tbl>
    <w:p w14:paraId="4C7C1DA3" w14:textId="77777777" w:rsidR="00CA6634" w:rsidRPr="004D4D4A" w:rsidRDefault="00CA6634" w:rsidP="00CA6634"/>
    <w:p w14:paraId="5089D91F" w14:textId="77777777" w:rsidR="00CA6634" w:rsidRPr="004D4D4A" w:rsidRDefault="00CA6634" w:rsidP="00CA6634">
      <w:pPr>
        <w:pStyle w:val="AmNumberTabs"/>
      </w:pPr>
      <w:r w:rsidRPr="004D4D4A">
        <w:t>Alteração</w:t>
      </w:r>
      <w:r w:rsidRPr="004D4D4A">
        <w:tab/>
      </w:r>
      <w:r w:rsidRPr="004D4D4A">
        <w:tab/>
        <w:t>203</w:t>
      </w:r>
    </w:p>
    <w:p w14:paraId="535B4B1C" w14:textId="77777777" w:rsidR="00CA6634" w:rsidRPr="004D4D4A" w:rsidRDefault="00CA6634" w:rsidP="00CA6634">
      <w:pPr>
        <w:pStyle w:val="NormalBold12b"/>
      </w:pPr>
      <w:r w:rsidRPr="004D4D4A">
        <w:t>Proposta de regulamento</w:t>
      </w:r>
    </w:p>
    <w:p w14:paraId="705D4AA2" w14:textId="77777777" w:rsidR="00CA6634" w:rsidRPr="004D4D4A" w:rsidRDefault="00CA6634" w:rsidP="00CA6634">
      <w:pPr>
        <w:pStyle w:val="NormalBold"/>
      </w:pPr>
      <w:r w:rsidRPr="004D4D4A">
        <w:t>Artigo 18</w:t>
      </w:r>
      <w:r w:rsidRPr="004D4D4A">
        <w:noBreakHyphen/>
        <w:t>B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4E5297DA" w14:textId="77777777" w:rsidTr="00407EB3">
        <w:trPr>
          <w:trHeight w:hRule="exact" w:val="240"/>
          <w:jc w:val="center"/>
        </w:trPr>
        <w:tc>
          <w:tcPr>
            <w:tcW w:w="9752" w:type="dxa"/>
            <w:gridSpan w:val="2"/>
            <w:tcBorders>
              <w:top w:val="nil"/>
              <w:left w:val="nil"/>
              <w:bottom w:val="nil"/>
              <w:right w:val="nil"/>
            </w:tcBorders>
          </w:tcPr>
          <w:p w14:paraId="46052469" w14:textId="77777777" w:rsidR="00CA6634" w:rsidRPr="004D4D4A" w:rsidRDefault="00CA6634" w:rsidP="00407EB3"/>
        </w:tc>
      </w:tr>
      <w:tr w:rsidR="00CA6634" w:rsidRPr="004D4D4A" w14:paraId="3F279C74" w14:textId="77777777" w:rsidTr="00407EB3">
        <w:trPr>
          <w:trHeight w:val="240"/>
          <w:jc w:val="center"/>
        </w:trPr>
        <w:tc>
          <w:tcPr>
            <w:tcW w:w="4876" w:type="dxa"/>
            <w:tcBorders>
              <w:top w:val="nil"/>
              <w:left w:val="nil"/>
              <w:bottom w:val="nil"/>
              <w:right w:val="nil"/>
            </w:tcBorders>
          </w:tcPr>
          <w:p w14:paraId="51985984"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5CAEF631" w14:textId="77777777" w:rsidR="00CA6634" w:rsidRPr="004D4D4A" w:rsidRDefault="00CA6634" w:rsidP="00407EB3">
            <w:pPr>
              <w:pStyle w:val="AmColumnHeading"/>
            </w:pPr>
            <w:r w:rsidRPr="004D4D4A">
              <w:t>Alteração</w:t>
            </w:r>
          </w:p>
        </w:tc>
      </w:tr>
      <w:tr w:rsidR="00CA6634" w:rsidRPr="004D4D4A" w14:paraId="4250BC7A" w14:textId="77777777" w:rsidTr="00407EB3">
        <w:trPr>
          <w:jc w:val="center"/>
        </w:trPr>
        <w:tc>
          <w:tcPr>
            <w:tcW w:w="4876" w:type="dxa"/>
            <w:tcBorders>
              <w:top w:val="nil"/>
              <w:left w:val="nil"/>
              <w:bottom w:val="nil"/>
              <w:right w:val="nil"/>
            </w:tcBorders>
          </w:tcPr>
          <w:p w14:paraId="6DA9E222" w14:textId="77777777" w:rsidR="00CA6634" w:rsidRPr="004D4D4A" w:rsidRDefault="00CA6634" w:rsidP="00407EB3">
            <w:pPr>
              <w:pStyle w:val="Normal6a"/>
            </w:pPr>
          </w:p>
        </w:tc>
        <w:tc>
          <w:tcPr>
            <w:tcW w:w="4876" w:type="dxa"/>
            <w:tcBorders>
              <w:top w:val="nil"/>
              <w:left w:val="nil"/>
              <w:bottom w:val="nil"/>
              <w:right w:val="nil"/>
            </w:tcBorders>
          </w:tcPr>
          <w:p w14:paraId="295523F2" w14:textId="77777777" w:rsidR="00CA6634" w:rsidRPr="004D4D4A" w:rsidRDefault="00CA6634" w:rsidP="00407EB3">
            <w:pPr>
              <w:pStyle w:val="Normal6a"/>
              <w:jc w:val="center"/>
            </w:pPr>
            <w:r w:rsidRPr="004D4D4A">
              <w:rPr>
                <w:b/>
                <w:i/>
              </w:rPr>
              <w:t>Artigo 18.º</w:t>
            </w:r>
            <w:r w:rsidRPr="004D4D4A">
              <w:rPr>
                <w:b/>
                <w:i/>
              </w:rPr>
              <w:noBreakHyphen/>
              <w:t>B</w:t>
            </w:r>
          </w:p>
        </w:tc>
      </w:tr>
      <w:tr w:rsidR="00CA6634" w:rsidRPr="004D4D4A" w14:paraId="0275A9AD" w14:textId="77777777" w:rsidTr="00407EB3">
        <w:trPr>
          <w:jc w:val="center"/>
        </w:trPr>
        <w:tc>
          <w:tcPr>
            <w:tcW w:w="4876" w:type="dxa"/>
            <w:tcBorders>
              <w:top w:val="nil"/>
              <w:left w:val="nil"/>
              <w:bottom w:val="nil"/>
              <w:right w:val="nil"/>
            </w:tcBorders>
          </w:tcPr>
          <w:p w14:paraId="2E5B6BB0" w14:textId="77777777" w:rsidR="00CA6634" w:rsidRPr="004D4D4A" w:rsidRDefault="00CA6634" w:rsidP="00407EB3">
            <w:pPr>
              <w:pStyle w:val="Normal6a"/>
            </w:pPr>
          </w:p>
        </w:tc>
        <w:tc>
          <w:tcPr>
            <w:tcW w:w="4876" w:type="dxa"/>
            <w:tcBorders>
              <w:top w:val="nil"/>
              <w:left w:val="nil"/>
              <w:bottom w:val="nil"/>
              <w:right w:val="nil"/>
            </w:tcBorders>
          </w:tcPr>
          <w:p w14:paraId="043F10D7" w14:textId="77777777" w:rsidR="00CA6634" w:rsidRPr="004D4D4A" w:rsidRDefault="00CA6634" w:rsidP="00407EB3">
            <w:pPr>
              <w:pStyle w:val="Normal6a"/>
              <w:jc w:val="center"/>
            </w:pPr>
            <w:r w:rsidRPr="004D4D4A">
              <w:rPr>
                <w:b/>
                <w:i/>
              </w:rPr>
              <w:t>Medidas destinadas a prevenir o abandono e a promover a esterilização de cães e gatos</w:t>
            </w:r>
          </w:p>
        </w:tc>
      </w:tr>
      <w:tr w:rsidR="00CA6634" w:rsidRPr="004D4D4A" w14:paraId="60968420" w14:textId="77777777" w:rsidTr="00407EB3">
        <w:trPr>
          <w:jc w:val="center"/>
        </w:trPr>
        <w:tc>
          <w:tcPr>
            <w:tcW w:w="4876" w:type="dxa"/>
            <w:tcBorders>
              <w:top w:val="nil"/>
              <w:left w:val="nil"/>
              <w:bottom w:val="nil"/>
              <w:right w:val="nil"/>
            </w:tcBorders>
          </w:tcPr>
          <w:p w14:paraId="76FB13B5" w14:textId="77777777" w:rsidR="00CA6634" w:rsidRPr="004D4D4A" w:rsidRDefault="00CA6634" w:rsidP="00407EB3">
            <w:pPr>
              <w:pStyle w:val="Normal6a"/>
            </w:pPr>
          </w:p>
        </w:tc>
        <w:tc>
          <w:tcPr>
            <w:tcW w:w="4876" w:type="dxa"/>
            <w:tcBorders>
              <w:top w:val="nil"/>
              <w:left w:val="nil"/>
              <w:bottom w:val="nil"/>
              <w:right w:val="nil"/>
            </w:tcBorders>
          </w:tcPr>
          <w:p w14:paraId="192FFA00" w14:textId="77777777" w:rsidR="00CA6634" w:rsidRPr="004D4D4A" w:rsidRDefault="00CA6634" w:rsidP="00407EB3">
            <w:pPr>
              <w:pStyle w:val="Normal6a"/>
            </w:pPr>
            <w:r w:rsidRPr="004D4D4A">
              <w:rPr>
                <w:b/>
                <w:i/>
              </w:rPr>
              <w:t>1.</w:t>
            </w:r>
            <w:r w:rsidRPr="004D4D4A">
              <w:rPr>
                <w:b/>
                <w:i/>
              </w:rPr>
              <w:tab/>
              <w:t>Os Estados</w:t>
            </w:r>
            <w:r w:rsidRPr="004D4D4A">
              <w:rPr>
                <w:b/>
                <w:i/>
              </w:rPr>
              <w:noBreakHyphen/>
              <w:t>Membros são incentivados a tomar medidas concretas para prevenir o abandono de cães e gatos, nomeadamente através da educação dos cidadãos, da sensibilização para uma propriedade responsável e da aplicação eficaz da legislação em vigor.</w:t>
            </w:r>
          </w:p>
        </w:tc>
      </w:tr>
      <w:tr w:rsidR="00CA6634" w:rsidRPr="004D4D4A" w14:paraId="51958355" w14:textId="77777777" w:rsidTr="00407EB3">
        <w:trPr>
          <w:jc w:val="center"/>
        </w:trPr>
        <w:tc>
          <w:tcPr>
            <w:tcW w:w="4876" w:type="dxa"/>
            <w:tcBorders>
              <w:top w:val="nil"/>
              <w:left w:val="nil"/>
              <w:bottom w:val="nil"/>
              <w:right w:val="nil"/>
            </w:tcBorders>
          </w:tcPr>
          <w:p w14:paraId="0957AD53" w14:textId="77777777" w:rsidR="00CA6634" w:rsidRPr="004D4D4A" w:rsidRDefault="00CA6634" w:rsidP="00407EB3">
            <w:pPr>
              <w:pStyle w:val="Normal6a"/>
            </w:pPr>
          </w:p>
        </w:tc>
        <w:tc>
          <w:tcPr>
            <w:tcW w:w="4876" w:type="dxa"/>
            <w:tcBorders>
              <w:top w:val="nil"/>
              <w:left w:val="nil"/>
              <w:bottom w:val="nil"/>
              <w:right w:val="nil"/>
            </w:tcBorders>
          </w:tcPr>
          <w:p w14:paraId="03A0F9A3" w14:textId="77777777" w:rsidR="00CA6634" w:rsidRPr="004D4D4A" w:rsidRDefault="00CA6634" w:rsidP="00407EB3">
            <w:pPr>
              <w:pStyle w:val="Normal6a"/>
            </w:pPr>
            <w:r w:rsidRPr="004D4D4A">
              <w:rPr>
                <w:b/>
                <w:i/>
              </w:rPr>
              <w:t>2.</w:t>
            </w:r>
            <w:r w:rsidRPr="004D4D4A">
              <w:rPr>
                <w:b/>
                <w:i/>
              </w:rPr>
              <w:tab/>
              <w:t>Para reduzir o número de animais vadios, os Estados</w:t>
            </w:r>
            <w:r w:rsidRPr="004D4D4A">
              <w:rPr>
                <w:b/>
                <w:i/>
              </w:rPr>
              <w:noBreakHyphen/>
              <w:t xml:space="preserve">Membros são </w:t>
            </w:r>
            <w:r w:rsidRPr="004D4D4A">
              <w:rPr>
                <w:b/>
                <w:i/>
              </w:rPr>
              <w:lastRenderedPageBreak/>
              <w:t>incentivados a identificar e utilizar fontes de financiamento nacionais e privadas para:</w:t>
            </w:r>
          </w:p>
        </w:tc>
      </w:tr>
      <w:tr w:rsidR="00CA6634" w:rsidRPr="004D4D4A" w14:paraId="4FE5AE61" w14:textId="77777777" w:rsidTr="00407EB3">
        <w:trPr>
          <w:jc w:val="center"/>
        </w:trPr>
        <w:tc>
          <w:tcPr>
            <w:tcW w:w="4876" w:type="dxa"/>
            <w:tcBorders>
              <w:top w:val="nil"/>
              <w:left w:val="nil"/>
              <w:bottom w:val="nil"/>
              <w:right w:val="nil"/>
            </w:tcBorders>
          </w:tcPr>
          <w:p w14:paraId="6FDC38A8" w14:textId="77777777" w:rsidR="00CA6634" w:rsidRPr="004D4D4A" w:rsidRDefault="00CA6634" w:rsidP="00407EB3">
            <w:pPr>
              <w:pStyle w:val="Normal6a"/>
            </w:pPr>
          </w:p>
        </w:tc>
        <w:tc>
          <w:tcPr>
            <w:tcW w:w="4876" w:type="dxa"/>
            <w:tcBorders>
              <w:top w:val="nil"/>
              <w:left w:val="nil"/>
              <w:bottom w:val="nil"/>
              <w:right w:val="nil"/>
            </w:tcBorders>
          </w:tcPr>
          <w:p w14:paraId="6E766AA2" w14:textId="77777777" w:rsidR="00CA6634" w:rsidRPr="004D4D4A" w:rsidRDefault="00CA6634" w:rsidP="00407EB3">
            <w:pPr>
              <w:pStyle w:val="Normal6a"/>
            </w:pPr>
            <w:r w:rsidRPr="004D4D4A">
              <w:rPr>
                <w:b/>
                <w:i/>
              </w:rPr>
              <w:t>a)</w:t>
            </w:r>
            <w:r w:rsidRPr="004D4D4A">
              <w:rPr>
                <w:b/>
                <w:i/>
              </w:rPr>
              <w:tab/>
              <w:t>Campanhas gratuitas ou subsidiadas para esterilizar cães e gatos vadios e animais de companhia de pessoas com baixos rendimentos ou organizações de proteção dos animais;</w:t>
            </w:r>
          </w:p>
        </w:tc>
      </w:tr>
      <w:tr w:rsidR="00CA6634" w:rsidRPr="004D4D4A" w14:paraId="216DFA95" w14:textId="77777777" w:rsidTr="00407EB3">
        <w:trPr>
          <w:jc w:val="center"/>
        </w:trPr>
        <w:tc>
          <w:tcPr>
            <w:tcW w:w="4876" w:type="dxa"/>
            <w:tcBorders>
              <w:top w:val="nil"/>
              <w:left w:val="nil"/>
              <w:bottom w:val="nil"/>
              <w:right w:val="nil"/>
            </w:tcBorders>
          </w:tcPr>
          <w:p w14:paraId="395F9DE0" w14:textId="77777777" w:rsidR="00CA6634" w:rsidRPr="004D4D4A" w:rsidRDefault="00CA6634" w:rsidP="00407EB3">
            <w:pPr>
              <w:pStyle w:val="Normal6a"/>
            </w:pPr>
          </w:p>
        </w:tc>
        <w:tc>
          <w:tcPr>
            <w:tcW w:w="4876" w:type="dxa"/>
            <w:tcBorders>
              <w:top w:val="nil"/>
              <w:left w:val="nil"/>
              <w:bottom w:val="nil"/>
              <w:right w:val="nil"/>
            </w:tcBorders>
          </w:tcPr>
          <w:p w14:paraId="24385DAA" w14:textId="77777777" w:rsidR="00CA6634" w:rsidRPr="004D4D4A" w:rsidRDefault="00CA6634" w:rsidP="00407EB3">
            <w:pPr>
              <w:pStyle w:val="Normal6a"/>
            </w:pPr>
            <w:r w:rsidRPr="004D4D4A">
              <w:rPr>
                <w:b/>
                <w:i/>
              </w:rPr>
              <w:t>b)</w:t>
            </w:r>
            <w:r w:rsidRPr="004D4D4A">
              <w:rPr>
                <w:b/>
                <w:i/>
              </w:rPr>
              <w:tab/>
              <w:t>Programas de registo e identificação de animais, designadamente através de um circuito integrado, para facilitar a adoção e a devolução dos animais perdidos aos seus proprietários e para evitar o abandono;</w:t>
            </w:r>
          </w:p>
        </w:tc>
      </w:tr>
      <w:tr w:rsidR="00CA6634" w:rsidRPr="004D4D4A" w14:paraId="68701688" w14:textId="77777777" w:rsidTr="00407EB3">
        <w:trPr>
          <w:jc w:val="center"/>
        </w:trPr>
        <w:tc>
          <w:tcPr>
            <w:tcW w:w="4876" w:type="dxa"/>
            <w:tcBorders>
              <w:top w:val="nil"/>
              <w:left w:val="nil"/>
              <w:bottom w:val="nil"/>
              <w:right w:val="nil"/>
            </w:tcBorders>
          </w:tcPr>
          <w:p w14:paraId="1332E5F9" w14:textId="77777777" w:rsidR="00CA6634" w:rsidRPr="004D4D4A" w:rsidRDefault="00CA6634" w:rsidP="00407EB3">
            <w:pPr>
              <w:pStyle w:val="Normal6a"/>
            </w:pPr>
          </w:p>
        </w:tc>
        <w:tc>
          <w:tcPr>
            <w:tcW w:w="4876" w:type="dxa"/>
            <w:tcBorders>
              <w:top w:val="nil"/>
              <w:left w:val="nil"/>
              <w:bottom w:val="nil"/>
              <w:right w:val="nil"/>
            </w:tcBorders>
          </w:tcPr>
          <w:p w14:paraId="22AD2BA5" w14:textId="77777777" w:rsidR="00CA6634" w:rsidRPr="004D4D4A" w:rsidRDefault="00CA6634" w:rsidP="00407EB3">
            <w:pPr>
              <w:pStyle w:val="Normal6a"/>
            </w:pPr>
            <w:r w:rsidRPr="004D4D4A">
              <w:rPr>
                <w:b/>
                <w:i/>
              </w:rPr>
              <w:t>c)</w:t>
            </w:r>
            <w:r w:rsidRPr="004D4D4A">
              <w:rPr>
                <w:b/>
                <w:i/>
              </w:rPr>
              <w:tab/>
              <w:t>Ações de sensibilização e educação da população sobre a responsabilidade de se ser proprietário de um animal de companhia e os efeitos negativos do abandono no bem</w:t>
            </w:r>
            <w:r w:rsidRPr="004D4D4A">
              <w:rPr>
                <w:b/>
                <w:i/>
              </w:rPr>
              <w:noBreakHyphen/>
              <w:t>estar dos animais e nas comunidades.</w:t>
            </w:r>
          </w:p>
        </w:tc>
      </w:tr>
      <w:tr w:rsidR="00CA6634" w:rsidRPr="004D4D4A" w14:paraId="67805D10" w14:textId="77777777" w:rsidTr="00407EB3">
        <w:trPr>
          <w:jc w:val="center"/>
        </w:trPr>
        <w:tc>
          <w:tcPr>
            <w:tcW w:w="4876" w:type="dxa"/>
            <w:tcBorders>
              <w:top w:val="nil"/>
              <w:left w:val="nil"/>
              <w:bottom w:val="nil"/>
              <w:right w:val="nil"/>
            </w:tcBorders>
          </w:tcPr>
          <w:p w14:paraId="2F1D4516" w14:textId="77777777" w:rsidR="00CA6634" w:rsidRPr="004D4D4A" w:rsidRDefault="00CA6634" w:rsidP="00407EB3">
            <w:pPr>
              <w:pStyle w:val="Normal6a"/>
            </w:pPr>
          </w:p>
        </w:tc>
        <w:tc>
          <w:tcPr>
            <w:tcW w:w="4876" w:type="dxa"/>
            <w:tcBorders>
              <w:top w:val="nil"/>
              <w:left w:val="nil"/>
              <w:bottom w:val="nil"/>
              <w:right w:val="nil"/>
            </w:tcBorders>
          </w:tcPr>
          <w:p w14:paraId="10F02321" w14:textId="77777777" w:rsidR="00CA6634" w:rsidRPr="004D4D4A" w:rsidRDefault="00CA6634" w:rsidP="00407EB3">
            <w:pPr>
              <w:pStyle w:val="Normal6a"/>
            </w:pPr>
            <w:r w:rsidRPr="004D4D4A">
              <w:rPr>
                <w:b/>
                <w:i/>
              </w:rPr>
              <w:t>3.</w:t>
            </w:r>
            <w:r w:rsidRPr="004D4D4A">
              <w:rPr>
                <w:b/>
                <w:i/>
              </w:rPr>
              <w:tab/>
              <w:t>Os Estados</w:t>
            </w:r>
            <w:r w:rsidRPr="004D4D4A">
              <w:rPr>
                <w:b/>
                <w:i/>
              </w:rPr>
              <w:noBreakHyphen/>
              <w:t>Membros podem colaborar com organizações não governamentais, clínicas veterinárias e autoridades locais para aplicar as medidas a que se referem os n.</w:t>
            </w:r>
            <w:r w:rsidRPr="004D4D4A">
              <w:rPr>
                <w:b/>
                <w:i/>
                <w:vertAlign w:val="superscript"/>
              </w:rPr>
              <w:t>os</w:t>
            </w:r>
            <w:r w:rsidRPr="004D4D4A">
              <w:rPr>
                <w:b/>
                <w:i/>
              </w:rPr>
              <w:t xml:space="preserve"> 1 e 2 e facilitar o acesso dos cidadãos a programas de esterilização e identificação.</w:t>
            </w:r>
          </w:p>
        </w:tc>
      </w:tr>
    </w:tbl>
    <w:p w14:paraId="427F11DE" w14:textId="77777777" w:rsidR="00CA6634" w:rsidRPr="004D4D4A" w:rsidRDefault="00CA6634" w:rsidP="00CA6634"/>
    <w:p w14:paraId="1FDD506F" w14:textId="77777777" w:rsidR="00CA6634" w:rsidRPr="004D4D4A" w:rsidRDefault="00CA6634" w:rsidP="00CA6634">
      <w:pPr>
        <w:pStyle w:val="AmNumberTabs"/>
      </w:pPr>
      <w:r w:rsidRPr="004D4D4A">
        <w:t>Alteração</w:t>
      </w:r>
      <w:r w:rsidRPr="004D4D4A">
        <w:tab/>
      </w:r>
      <w:r w:rsidRPr="004D4D4A">
        <w:tab/>
        <w:t>204</w:t>
      </w:r>
    </w:p>
    <w:p w14:paraId="0863838D" w14:textId="77777777" w:rsidR="00CA6634" w:rsidRPr="004D4D4A" w:rsidRDefault="00CA6634" w:rsidP="00CA6634"/>
    <w:p w14:paraId="6CBA67CD" w14:textId="77777777" w:rsidR="00CA6634" w:rsidRPr="004D4D4A" w:rsidRDefault="00CA6634" w:rsidP="00CA6634">
      <w:pPr>
        <w:pStyle w:val="NormalBold"/>
        <w:keepNext/>
      </w:pPr>
      <w:r w:rsidRPr="004D4D4A">
        <w:t>Proposta de regulamento</w:t>
      </w:r>
    </w:p>
    <w:p w14:paraId="462D0A6D" w14:textId="77777777" w:rsidR="00CA6634" w:rsidRPr="004D4D4A" w:rsidRDefault="00CA6634" w:rsidP="00CA6634">
      <w:pPr>
        <w:pStyle w:val="NormalBold"/>
      </w:pPr>
      <w:r w:rsidRPr="004D4D4A">
        <w:t>Artigo 19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703A34C" w14:textId="77777777" w:rsidTr="00407EB3">
        <w:trPr>
          <w:jc w:val="center"/>
        </w:trPr>
        <w:tc>
          <w:tcPr>
            <w:tcW w:w="9752" w:type="dxa"/>
            <w:gridSpan w:val="2"/>
          </w:tcPr>
          <w:p w14:paraId="48F5C140" w14:textId="77777777" w:rsidR="00CA6634" w:rsidRPr="004D4D4A" w:rsidRDefault="00CA6634" w:rsidP="00407EB3">
            <w:pPr>
              <w:keepNext/>
            </w:pPr>
          </w:p>
        </w:tc>
      </w:tr>
      <w:tr w:rsidR="00CA6634" w:rsidRPr="004D4D4A" w14:paraId="6692A36E" w14:textId="77777777" w:rsidTr="00407EB3">
        <w:trPr>
          <w:jc w:val="center"/>
        </w:trPr>
        <w:tc>
          <w:tcPr>
            <w:tcW w:w="4876" w:type="dxa"/>
          </w:tcPr>
          <w:p w14:paraId="019C556F" w14:textId="77777777" w:rsidR="00CA6634" w:rsidRPr="004D4D4A" w:rsidRDefault="00CA6634" w:rsidP="00407EB3">
            <w:pPr>
              <w:pStyle w:val="ColumnHeading"/>
              <w:keepNext/>
            </w:pPr>
            <w:r w:rsidRPr="004D4D4A">
              <w:t>Texto da Comissão</w:t>
            </w:r>
          </w:p>
        </w:tc>
        <w:tc>
          <w:tcPr>
            <w:tcW w:w="4876" w:type="dxa"/>
          </w:tcPr>
          <w:p w14:paraId="658626FD" w14:textId="77777777" w:rsidR="00CA6634" w:rsidRPr="004D4D4A" w:rsidRDefault="00CA6634" w:rsidP="00407EB3">
            <w:pPr>
              <w:pStyle w:val="ColumnHeading"/>
              <w:keepNext/>
            </w:pPr>
            <w:r w:rsidRPr="004D4D4A">
              <w:t>Alteração</w:t>
            </w:r>
          </w:p>
        </w:tc>
      </w:tr>
      <w:tr w:rsidR="00CA6634" w:rsidRPr="004D4D4A" w14:paraId="6C974D79" w14:textId="77777777" w:rsidTr="00407EB3">
        <w:trPr>
          <w:jc w:val="center"/>
        </w:trPr>
        <w:tc>
          <w:tcPr>
            <w:tcW w:w="4876" w:type="dxa"/>
          </w:tcPr>
          <w:p w14:paraId="2294B15E" w14:textId="77777777" w:rsidR="00CA6634" w:rsidRPr="004D4D4A" w:rsidRDefault="00CA6634" w:rsidP="00407EB3">
            <w:pPr>
              <w:pStyle w:val="Normal6"/>
            </w:pPr>
            <w:r w:rsidRPr="004D4D4A">
              <w:t>1.</w:t>
            </w:r>
            <w:r w:rsidRPr="004D4D4A">
              <w:tab/>
            </w:r>
            <w:r w:rsidRPr="004D4D4A">
              <w:rPr>
                <w:b/>
                <w:bCs/>
                <w:i/>
                <w:iCs/>
              </w:rPr>
              <w:t>A partir de [3 anos a contar da data de entrada em vigor do presente regulamento],</w:t>
            </w:r>
            <w:r w:rsidRPr="004D4D4A">
              <w:t xml:space="preserve"> as autoridades competentes devem criar e manter </w:t>
            </w:r>
            <w:r w:rsidRPr="004D4D4A">
              <w:rPr>
                <w:b/>
                <w:bCs/>
                <w:i/>
                <w:iCs/>
              </w:rPr>
              <w:t>uma base de dados para o registo de</w:t>
            </w:r>
            <w:r w:rsidRPr="004D4D4A">
              <w:t xml:space="preserve"> cães e gatos </w:t>
            </w:r>
            <w:r w:rsidRPr="004D4D4A">
              <w:rPr>
                <w:b/>
                <w:bCs/>
                <w:i/>
                <w:iCs/>
              </w:rPr>
              <w:t>portadores de um circuito integrado</w:t>
            </w:r>
            <w:r w:rsidRPr="004D4D4A">
              <w:t>.</w:t>
            </w:r>
          </w:p>
        </w:tc>
        <w:tc>
          <w:tcPr>
            <w:tcW w:w="4876" w:type="dxa"/>
          </w:tcPr>
          <w:p w14:paraId="3D652709" w14:textId="77777777" w:rsidR="00CA6634" w:rsidRPr="004D4D4A" w:rsidRDefault="00CA6634" w:rsidP="00407EB3">
            <w:pPr>
              <w:pStyle w:val="Normal6"/>
              <w:rPr>
                <w:szCs w:val="24"/>
              </w:rPr>
            </w:pPr>
            <w:r w:rsidRPr="004D4D4A">
              <w:t>1.</w:t>
            </w:r>
            <w:r w:rsidRPr="004D4D4A">
              <w:tab/>
              <w:t xml:space="preserve">As autoridades competentes devem criar e manter </w:t>
            </w:r>
            <w:r w:rsidRPr="004D4D4A">
              <w:rPr>
                <w:b/>
                <w:bCs/>
                <w:i/>
                <w:iCs/>
              </w:rPr>
              <w:t>bases de dados para</w:t>
            </w:r>
            <w:r w:rsidRPr="004D4D4A">
              <w:t xml:space="preserve"> cães e gatos </w:t>
            </w:r>
            <w:r w:rsidRPr="004D4D4A">
              <w:rPr>
                <w:b/>
                <w:bCs/>
                <w:i/>
                <w:iCs/>
              </w:rPr>
              <w:t>identificados e registados em conformidade com o artigo 17.º e o artigo 21.º, n.º 4</w:t>
            </w:r>
            <w:r w:rsidRPr="004D4D4A">
              <w:t>.</w:t>
            </w:r>
          </w:p>
        </w:tc>
      </w:tr>
    </w:tbl>
    <w:p w14:paraId="0384068F" w14:textId="77777777" w:rsidR="00CA6634" w:rsidRPr="004D4D4A" w:rsidRDefault="00CA6634" w:rsidP="00CA6634"/>
    <w:p w14:paraId="7AFC4921" w14:textId="77777777" w:rsidR="00CA6634" w:rsidRPr="004D4D4A" w:rsidRDefault="00CA6634" w:rsidP="00CA6634">
      <w:pPr>
        <w:pStyle w:val="AmNumberTabs"/>
      </w:pPr>
      <w:r w:rsidRPr="004D4D4A">
        <w:t>Alteração</w:t>
      </w:r>
      <w:r w:rsidRPr="004D4D4A">
        <w:tab/>
      </w:r>
      <w:r w:rsidRPr="004D4D4A">
        <w:tab/>
        <w:t>205</w:t>
      </w:r>
    </w:p>
    <w:p w14:paraId="3B8E6522" w14:textId="77777777" w:rsidR="00CA6634" w:rsidRPr="004D4D4A" w:rsidRDefault="00CA6634" w:rsidP="00CA6634"/>
    <w:p w14:paraId="60CAA3CA" w14:textId="77777777" w:rsidR="00CA6634" w:rsidRPr="004D4D4A" w:rsidRDefault="00CA6634" w:rsidP="00CA6634">
      <w:pPr>
        <w:pStyle w:val="NormalBold"/>
        <w:keepNext/>
      </w:pPr>
      <w:r w:rsidRPr="004D4D4A">
        <w:lastRenderedPageBreak/>
        <w:t>Proposta de regulamento</w:t>
      </w:r>
    </w:p>
    <w:p w14:paraId="58FA5F70" w14:textId="77777777" w:rsidR="00CA6634" w:rsidRPr="004D4D4A" w:rsidRDefault="00CA6634" w:rsidP="00CA6634">
      <w:pPr>
        <w:pStyle w:val="NormalBold"/>
      </w:pPr>
      <w:r w:rsidRPr="004D4D4A">
        <w:t>Artigo 19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166352D" w14:textId="77777777" w:rsidTr="00407EB3">
        <w:trPr>
          <w:jc w:val="center"/>
        </w:trPr>
        <w:tc>
          <w:tcPr>
            <w:tcW w:w="9752" w:type="dxa"/>
            <w:gridSpan w:val="2"/>
          </w:tcPr>
          <w:p w14:paraId="182C2A79" w14:textId="77777777" w:rsidR="00CA6634" w:rsidRPr="004D4D4A" w:rsidRDefault="00CA6634" w:rsidP="00407EB3">
            <w:pPr>
              <w:keepNext/>
            </w:pPr>
          </w:p>
        </w:tc>
      </w:tr>
      <w:tr w:rsidR="00CA6634" w:rsidRPr="004D4D4A" w14:paraId="7152A936" w14:textId="77777777" w:rsidTr="00407EB3">
        <w:trPr>
          <w:jc w:val="center"/>
        </w:trPr>
        <w:tc>
          <w:tcPr>
            <w:tcW w:w="4876" w:type="dxa"/>
          </w:tcPr>
          <w:p w14:paraId="7912FBA7" w14:textId="77777777" w:rsidR="00CA6634" w:rsidRPr="004D4D4A" w:rsidRDefault="00CA6634" w:rsidP="00407EB3">
            <w:pPr>
              <w:pStyle w:val="ColumnHeading"/>
              <w:keepNext/>
            </w:pPr>
            <w:r w:rsidRPr="004D4D4A">
              <w:t>Texto da Comissão</w:t>
            </w:r>
          </w:p>
        </w:tc>
        <w:tc>
          <w:tcPr>
            <w:tcW w:w="4876" w:type="dxa"/>
          </w:tcPr>
          <w:p w14:paraId="684D1CB1" w14:textId="77777777" w:rsidR="00CA6634" w:rsidRPr="004D4D4A" w:rsidRDefault="00CA6634" w:rsidP="00407EB3">
            <w:pPr>
              <w:pStyle w:val="ColumnHeading"/>
              <w:keepNext/>
            </w:pPr>
            <w:r w:rsidRPr="004D4D4A">
              <w:t>Alteração</w:t>
            </w:r>
          </w:p>
        </w:tc>
      </w:tr>
      <w:tr w:rsidR="00CA6634" w:rsidRPr="004D4D4A" w14:paraId="3BA166B8" w14:textId="77777777" w:rsidTr="00407EB3">
        <w:trPr>
          <w:jc w:val="center"/>
        </w:trPr>
        <w:tc>
          <w:tcPr>
            <w:tcW w:w="4876" w:type="dxa"/>
          </w:tcPr>
          <w:p w14:paraId="0B326093" w14:textId="77777777" w:rsidR="00CA6634" w:rsidRPr="004D4D4A" w:rsidRDefault="00CA6634" w:rsidP="00407EB3">
            <w:pPr>
              <w:pStyle w:val="Normal6"/>
            </w:pPr>
            <w:r w:rsidRPr="004D4D4A">
              <w:t>2.</w:t>
            </w:r>
            <w:r w:rsidRPr="004D4D4A">
              <w:tab/>
            </w:r>
            <w:r w:rsidRPr="004D4D4A">
              <w:rPr>
                <w:b/>
                <w:bCs/>
                <w:i/>
                <w:iCs/>
              </w:rPr>
              <w:t>A partir de [5 anos a contar da data de entrada em vigor do presente regulamento],</w:t>
            </w:r>
            <w:r w:rsidRPr="004D4D4A">
              <w:t xml:space="preserve"> os Estados</w:t>
            </w:r>
            <w:r w:rsidRPr="004D4D4A">
              <w:noBreakHyphen/>
              <w:t xml:space="preserve">Membros devem assegurar que as suas bases de dados referidas no n.º 1 </w:t>
            </w:r>
            <w:r w:rsidRPr="004D4D4A">
              <w:rPr>
                <w:b/>
                <w:bCs/>
                <w:i/>
                <w:iCs/>
              </w:rPr>
              <w:t>sejam interoperáveis com as mesmas bases de dados de outros Estados</w:t>
            </w:r>
            <w:r w:rsidRPr="004D4D4A">
              <w:rPr>
                <w:b/>
                <w:bCs/>
                <w:i/>
                <w:iCs/>
              </w:rPr>
              <w:noBreakHyphen/>
              <w:t>Membros</w:t>
            </w:r>
            <w:r w:rsidRPr="004D4D4A">
              <w:t>, de modo que a identificação de um cão ou de um gato possa ser autenticada e rastreada em toda a União.</w:t>
            </w:r>
          </w:p>
        </w:tc>
        <w:tc>
          <w:tcPr>
            <w:tcW w:w="4876" w:type="dxa"/>
          </w:tcPr>
          <w:p w14:paraId="26AFA6DE" w14:textId="77777777" w:rsidR="00CA6634" w:rsidRPr="004D4D4A" w:rsidRDefault="00CA6634" w:rsidP="00407EB3">
            <w:pPr>
              <w:pStyle w:val="Normal6"/>
              <w:rPr>
                <w:szCs w:val="24"/>
              </w:rPr>
            </w:pPr>
            <w:r w:rsidRPr="004D4D4A">
              <w:t>2.</w:t>
            </w:r>
            <w:r w:rsidRPr="004D4D4A">
              <w:tab/>
              <w:t>Os Estados</w:t>
            </w:r>
            <w:r w:rsidRPr="004D4D4A">
              <w:noBreakHyphen/>
              <w:t xml:space="preserve">Membros devem assegurar que as suas bases de dados referidas no n.º 1 </w:t>
            </w:r>
            <w:r w:rsidRPr="004D4D4A">
              <w:rPr>
                <w:b/>
                <w:bCs/>
                <w:i/>
                <w:iCs/>
              </w:rPr>
              <w:t>cumprem os requisitos estabelecidos no ato de execução a que se refere o n.º 3, alínea b)</w:t>
            </w:r>
            <w:r w:rsidRPr="004D4D4A">
              <w:t xml:space="preserve">, </w:t>
            </w:r>
            <w:r w:rsidRPr="004D4D4A">
              <w:rPr>
                <w:b/>
                <w:bCs/>
                <w:i/>
                <w:iCs/>
              </w:rPr>
              <w:t>a fim de assegurar a sua interoperabilidade,</w:t>
            </w:r>
            <w:r w:rsidRPr="004D4D4A">
              <w:t xml:space="preserve"> de modo que a identificação de um cão ou de um gato possa ser autenticada e rastreada em toda a União.</w:t>
            </w:r>
          </w:p>
        </w:tc>
      </w:tr>
    </w:tbl>
    <w:p w14:paraId="39EE730A" w14:textId="77777777" w:rsidR="00CA6634" w:rsidRPr="004D4D4A" w:rsidRDefault="00CA6634" w:rsidP="00CA6634"/>
    <w:p w14:paraId="0BC02A71" w14:textId="77777777" w:rsidR="00CA6634" w:rsidRPr="004D4D4A" w:rsidRDefault="00CA6634" w:rsidP="00CA6634">
      <w:pPr>
        <w:pStyle w:val="AmNumberTabs"/>
      </w:pPr>
      <w:r w:rsidRPr="004D4D4A">
        <w:t>Alteração</w:t>
      </w:r>
      <w:r w:rsidRPr="004D4D4A">
        <w:tab/>
      </w:r>
      <w:r w:rsidRPr="004D4D4A">
        <w:tab/>
        <w:t>206</w:t>
      </w:r>
    </w:p>
    <w:p w14:paraId="6628E26D" w14:textId="77777777" w:rsidR="00CA6634" w:rsidRPr="004D4D4A" w:rsidRDefault="00CA6634" w:rsidP="00CA6634"/>
    <w:p w14:paraId="49836456" w14:textId="77777777" w:rsidR="00CA6634" w:rsidRPr="004D4D4A" w:rsidRDefault="00CA6634" w:rsidP="00CA6634">
      <w:pPr>
        <w:pStyle w:val="NormalBold"/>
        <w:keepNext/>
      </w:pPr>
      <w:r w:rsidRPr="004D4D4A">
        <w:t>Proposta de regulamento</w:t>
      </w:r>
    </w:p>
    <w:p w14:paraId="50AD10EE" w14:textId="77777777" w:rsidR="00CA6634" w:rsidRPr="004D4D4A" w:rsidRDefault="00CA6634" w:rsidP="00CA6634">
      <w:pPr>
        <w:pStyle w:val="NormalBold"/>
      </w:pPr>
      <w:r w:rsidRPr="004D4D4A">
        <w:t>Artigo 19 – n.º 2</w:t>
      </w:r>
      <w:r w:rsidRPr="004D4D4A">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E71A395" w14:textId="77777777" w:rsidTr="0033224E">
        <w:trPr>
          <w:jc w:val="center"/>
        </w:trPr>
        <w:tc>
          <w:tcPr>
            <w:tcW w:w="9752" w:type="dxa"/>
            <w:gridSpan w:val="2"/>
          </w:tcPr>
          <w:p w14:paraId="1A6F6490" w14:textId="77777777" w:rsidR="00CA6634" w:rsidRPr="004D4D4A" w:rsidRDefault="00CA6634" w:rsidP="00407EB3">
            <w:pPr>
              <w:keepNext/>
            </w:pPr>
          </w:p>
        </w:tc>
      </w:tr>
      <w:tr w:rsidR="00CA6634" w:rsidRPr="004D4D4A" w14:paraId="0699ABA3" w14:textId="77777777" w:rsidTr="0033224E">
        <w:trPr>
          <w:jc w:val="center"/>
        </w:trPr>
        <w:tc>
          <w:tcPr>
            <w:tcW w:w="4876" w:type="dxa"/>
          </w:tcPr>
          <w:p w14:paraId="289D589B" w14:textId="77777777" w:rsidR="00CA6634" w:rsidRPr="004D4D4A" w:rsidRDefault="00CA6634" w:rsidP="00407EB3">
            <w:pPr>
              <w:pStyle w:val="ColumnHeading"/>
              <w:keepNext/>
            </w:pPr>
            <w:r w:rsidRPr="004D4D4A">
              <w:t>Texto da Comissão</w:t>
            </w:r>
          </w:p>
        </w:tc>
        <w:tc>
          <w:tcPr>
            <w:tcW w:w="4876" w:type="dxa"/>
          </w:tcPr>
          <w:p w14:paraId="375D051B" w14:textId="77777777" w:rsidR="00CA6634" w:rsidRPr="004D4D4A" w:rsidRDefault="00CA6634" w:rsidP="00407EB3">
            <w:pPr>
              <w:pStyle w:val="ColumnHeading"/>
              <w:keepNext/>
            </w:pPr>
            <w:r w:rsidRPr="004D4D4A">
              <w:t>Alteração</w:t>
            </w:r>
          </w:p>
        </w:tc>
      </w:tr>
      <w:tr w:rsidR="00CA6634" w:rsidRPr="004D4D4A" w14:paraId="7BDF6F08" w14:textId="77777777" w:rsidTr="0033224E">
        <w:trPr>
          <w:jc w:val="center"/>
        </w:trPr>
        <w:tc>
          <w:tcPr>
            <w:tcW w:w="4876" w:type="dxa"/>
          </w:tcPr>
          <w:p w14:paraId="505A42FD" w14:textId="77777777" w:rsidR="00CA6634" w:rsidRPr="004D4D4A" w:rsidRDefault="00CA6634" w:rsidP="00407EB3">
            <w:pPr>
              <w:pStyle w:val="Normal6"/>
            </w:pPr>
          </w:p>
        </w:tc>
        <w:tc>
          <w:tcPr>
            <w:tcW w:w="4876" w:type="dxa"/>
          </w:tcPr>
          <w:p w14:paraId="31C8B549" w14:textId="77777777" w:rsidR="00CA6634" w:rsidRPr="004D4D4A" w:rsidRDefault="00CA6634" w:rsidP="00407EB3">
            <w:pPr>
              <w:pStyle w:val="Normal6"/>
              <w:rPr>
                <w:szCs w:val="24"/>
              </w:rPr>
            </w:pPr>
            <w:r w:rsidRPr="004D4D4A">
              <w:rPr>
                <w:b/>
                <w:i/>
              </w:rPr>
              <w:t>2</w:t>
            </w:r>
            <w:r w:rsidRPr="004D4D4A">
              <w:rPr>
                <w:b/>
                <w:i/>
              </w:rPr>
              <w:noBreakHyphen/>
              <w:t>A.</w:t>
            </w:r>
            <w:r w:rsidRPr="004D4D4A">
              <w:rPr>
                <w:b/>
                <w:i/>
              </w:rPr>
              <w:tab/>
              <w:t>A Comissão deve criar e manter uma base de dados indexada que contenha os números de identificação dos circuitos integrados dos cães e gatos e as bases de dados nacionais em que os dados de identificação estão armazenados, sem aceder a dados pessoais. A Comissão pode confiar o desenvolvimento, a manutenção e o funcionamento desta base de dados indexada a uma entidade independente, na sequência de um processo de seleção público, nos termos das disposições pertinentes do título VII do Regulamento (UE, Euratom) 2024/2509.</w:t>
            </w:r>
          </w:p>
        </w:tc>
      </w:tr>
    </w:tbl>
    <w:p w14:paraId="6AFC87F4" w14:textId="77777777" w:rsidR="0033224E" w:rsidRPr="004D4D4A" w:rsidRDefault="0033224E" w:rsidP="004D4D4A"/>
    <w:p w14:paraId="4D00EB22" w14:textId="72A97BBA" w:rsidR="0033224E" w:rsidRPr="004D4D4A" w:rsidRDefault="0033224E" w:rsidP="0033224E">
      <w:pPr>
        <w:pStyle w:val="AmNumberTabs"/>
      </w:pPr>
      <w:r w:rsidRPr="004D4D4A">
        <w:t>Alteração</w:t>
      </w:r>
      <w:r w:rsidRPr="004D4D4A">
        <w:tab/>
      </w:r>
      <w:r w:rsidRPr="004D4D4A">
        <w:tab/>
        <w:t>316</w:t>
      </w:r>
    </w:p>
    <w:p w14:paraId="3749485A" w14:textId="77777777" w:rsidR="0033224E" w:rsidRPr="004D4D4A" w:rsidRDefault="0033224E" w:rsidP="0033224E">
      <w:pPr>
        <w:pStyle w:val="NormalBold12b"/>
      </w:pPr>
      <w:r w:rsidRPr="004D4D4A">
        <w:t>Proposta de regulamento</w:t>
      </w:r>
    </w:p>
    <w:p w14:paraId="116965BC" w14:textId="408E5D83" w:rsidR="0033224E" w:rsidRPr="004D4D4A" w:rsidRDefault="0033224E" w:rsidP="0033224E">
      <w:pPr>
        <w:pStyle w:val="NormalBold"/>
      </w:pPr>
      <w:r w:rsidRPr="004D4D4A">
        <w:t>Artigo 19 – n.º 2</w:t>
      </w:r>
      <w:r w:rsidRPr="004D4D4A">
        <w:noBreakHyphen/>
      </w:r>
      <w:r w:rsidR="00237CD1" w:rsidRPr="004D4D4A">
        <w:t>B</w:t>
      </w:r>
      <w:r w:rsidRPr="004D4D4A">
        <w:t xml:space="preserv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24E" w:rsidRPr="004D4D4A" w14:paraId="644021A1" w14:textId="77777777" w:rsidTr="00FB7499">
        <w:trPr>
          <w:trHeight w:hRule="exact" w:val="240"/>
          <w:jc w:val="center"/>
        </w:trPr>
        <w:tc>
          <w:tcPr>
            <w:tcW w:w="9752" w:type="dxa"/>
            <w:gridSpan w:val="2"/>
            <w:tcBorders>
              <w:top w:val="nil"/>
              <w:left w:val="nil"/>
              <w:bottom w:val="nil"/>
              <w:right w:val="nil"/>
            </w:tcBorders>
          </w:tcPr>
          <w:p w14:paraId="1370AA40" w14:textId="77777777" w:rsidR="0033224E" w:rsidRPr="004D4D4A" w:rsidRDefault="0033224E" w:rsidP="00FB7499"/>
        </w:tc>
      </w:tr>
      <w:tr w:rsidR="0033224E" w:rsidRPr="004D4D4A" w14:paraId="22D833CF" w14:textId="77777777" w:rsidTr="00FB7499">
        <w:trPr>
          <w:trHeight w:val="240"/>
          <w:jc w:val="center"/>
        </w:trPr>
        <w:tc>
          <w:tcPr>
            <w:tcW w:w="4876" w:type="dxa"/>
            <w:tcBorders>
              <w:top w:val="nil"/>
              <w:left w:val="nil"/>
              <w:bottom w:val="nil"/>
              <w:right w:val="nil"/>
            </w:tcBorders>
          </w:tcPr>
          <w:p w14:paraId="0B57092A" w14:textId="77777777" w:rsidR="0033224E" w:rsidRPr="004D4D4A" w:rsidRDefault="0033224E" w:rsidP="00FB7499">
            <w:pPr>
              <w:pStyle w:val="AmColumnHeading"/>
            </w:pPr>
            <w:r w:rsidRPr="004D4D4A">
              <w:t>Texto da Comissão</w:t>
            </w:r>
          </w:p>
        </w:tc>
        <w:tc>
          <w:tcPr>
            <w:tcW w:w="4876" w:type="dxa"/>
            <w:tcBorders>
              <w:top w:val="nil"/>
              <w:left w:val="nil"/>
              <w:bottom w:val="nil"/>
              <w:right w:val="nil"/>
            </w:tcBorders>
          </w:tcPr>
          <w:p w14:paraId="25074469" w14:textId="77777777" w:rsidR="0033224E" w:rsidRPr="004D4D4A" w:rsidRDefault="0033224E" w:rsidP="00FB7499">
            <w:pPr>
              <w:pStyle w:val="AmColumnHeading"/>
            </w:pPr>
            <w:r w:rsidRPr="004D4D4A">
              <w:t>Alteração</w:t>
            </w:r>
          </w:p>
        </w:tc>
      </w:tr>
      <w:tr w:rsidR="0033224E" w:rsidRPr="004D4D4A" w14:paraId="78AAD180" w14:textId="77777777" w:rsidTr="00FB7499">
        <w:trPr>
          <w:jc w:val="center"/>
        </w:trPr>
        <w:tc>
          <w:tcPr>
            <w:tcW w:w="4876" w:type="dxa"/>
            <w:tcBorders>
              <w:top w:val="nil"/>
              <w:left w:val="nil"/>
              <w:bottom w:val="nil"/>
              <w:right w:val="nil"/>
            </w:tcBorders>
          </w:tcPr>
          <w:p w14:paraId="5B48407F" w14:textId="77777777" w:rsidR="0033224E" w:rsidRPr="004D4D4A" w:rsidRDefault="0033224E" w:rsidP="00FB7499">
            <w:pPr>
              <w:pStyle w:val="Normal6a"/>
            </w:pPr>
          </w:p>
        </w:tc>
        <w:tc>
          <w:tcPr>
            <w:tcW w:w="4876" w:type="dxa"/>
            <w:tcBorders>
              <w:top w:val="nil"/>
              <w:left w:val="nil"/>
              <w:bottom w:val="nil"/>
              <w:right w:val="nil"/>
            </w:tcBorders>
          </w:tcPr>
          <w:p w14:paraId="7DDF4018" w14:textId="6ECD750B" w:rsidR="0033224E" w:rsidRPr="004D4D4A" w:rsidRDefault="0033224E" w:rsidP="00FB7499">
            <w:pPr>
              <w:pStyle w:val="Normal6a"/>
            </w:pPr>
            <w:r w:rsidRPr="004D4D4A">
              <w:rPr>
                <w:b/>
                <w:i/>
              </w:rPr>
              <w:t>2</w:t>
            </w:r>
            <w:r w:rsidRPr="004D4D4A">
              <w:rPr>
                <w:b/>
                <w:i/>
              </w:rPr>
              <w:noBreakHyphen/>
            </w:r>
            <w:r w:rsidR="00237CD1" w:rsidRPr="004D4D4A">
              <w:rPr>
                <w:b/>
                <w:i/>
              </w:rPr>
              <w:t>B</w:t>
            </w:r>
            <w:r w:rsidRPr="004D4D4A">
              <w:rPr>
                <w:b/>
                <w:i/>
              </w:rPr>
              <w:t>.</w:t>
            </w:r>
            <w:r w:rsidRPr="004D4D4A">
              <w:tab/>
            </w:r>
            <w:r w:rsidRPr="004D4D4A">
              <w:rPr>
                <w:b/>
                <w:i/>
              </w:rPr>
              <w:t>A Comissão e as autoridades competentes dos Estados</w:t>
            </w:r>
            <w:r w:rsidRPr="004D4D4A">
              <w:rPr>
                <w:b/>
                <w:i/>
              </w:rPr>
              <w:noBreakHyphen/>
              <w:t xml:space="preserve">Membros devem cooperar no sentido de criar e manter </w:t>
            </w:r>
            <w:r w:rsidRPr="004D4D4A">
              <w:rPr>
                <w:b/>
                <w:i/>
              </w:rPr>
              <w:lastRenderedPageBreak/>
              <w:t>uma base de dados acessível ao público dos estabelecimentos de abrigos para animais em toda a União, com vista a assegurar a transparência e a responsabilidade no cumprimento da regulamentação relativa ao bem</w:t>
            </w:r>
            <w:r w:rsidRPr="004D4D4A">
              <w:rPr>
                <w:b/>
                <w:i/>
              </w:rPr>
              <w:noBreakHyphen/>
              <w:t>estar dos animais.</w:t>
            </w:r>
          </w:p>
        </w:tc>
      </w:tr>
    </w:tbl>
    <w:p w14:paraId="45B38AFB" w14:textId="715A59AB" w:rsidR="00CA6634" w:rsidRPr="004D4D4A" w:rsidRDefault="00CA6634" w:rsidP="0033224E"/>
    <w:p w14:paraId="13E78971" w14:textId="77777777" w:rsidR="00CA6634" w:rsidRPr="004D4D4A" w:rsidRDefault="00CA6634" w:rsidP="00CA6634">
      <w:pPr>
        <w:pStyle w:val="AmNumberTabs"/>
      </w:pPr>
      <w:r w:rsidRPr="004D4D4A">
        <w:t>Alteração</w:t>
      </w:r>
      <w:r w:rsidRPr="004D4D4A">
        <w:tab/>
      </w:r>
      <w:r w:rsidRPr="004D4D4A">
        <w:tab/>
        <w:t>207</w:t>
      </w:r>
    </w:p>
    <w:p w14:paraId="349067C1" w14:textId="77777777" w:rsidR="00CA6634" w:rsidRPr="004D4D4A" w:rsidRDefault="00CA6634" w:rsidP="00CA6634"/>
    <w:p w14:paraId="22E91754" w14:textId="77777777" w:rsidR="00CA6634" w:rsidRPr="004D4D4A" w:rsidRDefault="00CA6634" w:rsidP="00CA6634">
      <w:pPr>
        <w:pStyle w:val="NormalBold"/>
        <w:keepNext/>
      </w:pPr>
      <w:r w:rsidRPr="004D4D4A">
        <w:t>Proposta de regulamento</w:t>
      </w:r>
    </w:p>
    <w:p w14:paraId="6330BE8A" w14:textId="77777777" w:rsidR="00CA6634" w:rsidRPr="004D4D4A" w:rsidRDefault="00CA6634" w:rsidP="00CA6634">
      <w:pPr>
        <w:pStyle w:val="NormalBold"/>
      </w:pPr>
      <w:r w:rsidRPr="004D4D4A">
        <w:t>Artigo 19 – n.º 3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422AB06" w14:textId="77777777" w:rsidTr="00407EB3">
        <w:trPr>
          <w:jc w:val="center"/>
        </w:trPr>
        <w:tc>
          <w:tcPr>
            <w:tcW w:w="9752" w:type="dxa"/>
            <w:gridSpan w:val="2"/>
          </w:tcPr>
          <w:p w14:paraId="600AA9D8" w14:textId="77777777" w:rsidR="00CA6634" w:rsidRPr="004D4D4A" w:rsidRDefault="00CA6634" w:rsidP="00407EB3">
            <w:pPr>
              <w:keepNext/>
            </w:pPr>
          </w:p>
        </w:tc>
      </w:tr>
      <w:tr w:rsidR="00CA6634" w:rsidRPr="004D4D4A" w14:paraId="7D6A5B3F" w14:textId="77777777" w:rsidTr="00407EB3">
        <w:trPr>
          <w:jc w:val="center"/>
        </w:trPr>
        <w:tc>
          <w:tcPr>
            <w:tcW w:w="4876" w:type="dxa"/>
          </w:tcPr>
          <w:p w14:paraId="1107B9B5" w14:textId="77777777" w:rsidR="00CA6634" w:rsidRPr="004D4D4A" w:rsidRDefault="00CA6634" w:rsidP="00407EB3">
            <w:pPr>
              <w:pStyle w:val="ColumnHeading"/>
              <w:keepNext/>
            </w:pPr>
            <w:r w:rsidRPr="004D4D4A">
              <w:t>Texto da Comissão</w:t>
            </w:r>
          </w:p>
        </w:tc>
        <w:tc>
          <w:tcPr>
            <w:tcW w:w="4876" w:type="dxa"/>
          </w:tcPr>
          <w:p w14:paraId="706C14E4" w14:textId="77777777" w:rsidR="00CA6634" w:rsidRPr="004D4D4A" w:rsidRDefault="00CA6634" w:rsidP="00407EB3">
            <w:pPr>
              <w:pStyle w:val="ColumnHeading"/>
              <w:keepNext/>
            </w:pPr>
            <w:r w:rsidRPr="004D4D4A">
              <w:t>Alteração</w:t>
            </w:r>
          </w:p>
        </w:tc>
      </w:tr>
      <w:tr w:rsidR="00CA6634" w:rsidRPr="004D4D4A" w14:paraId="5B2E3B10" w14:textId="77777777" w:rsidTr="00407EB3">
        <w:trPr>
          <w:jc w:val="center"/>
        </w:trPr>
        <w:tc>
          <w:tcPr>
            <w:tcW w:w="4876" w:type="dxa"/>
          </w:tcPr>
          <w:p w14:paraId="743B79CB" w14:textId="77777777" w:rsidR="00CA6634" w:rsidRPr="004D4D4A" w:rsidRDefault="00CA6634" w:rsidP="00407EB3">
            <w:pPr>
              <w:pStyle w:val="Normal6"/>
            </w:pPr>
            <w:r w:rsidRPr="004D4D4A">
              <w:t>b)</w:t>
            </w:r>
            <w:r w:rsidRPr="004D4D4A">
              <w:tab/>
              <w:t xml:space="preserve">A </w:t>
            </w:r>
            <w:r w:rsidRPr="004D4D4A">
              <w:rPr>
                <w:b/>
                <w:bCs/>
                <w:i/>
                <w:iCs/>
              </w:rPr>
              <w:t>sua</w:t>
            </w:r>
            <w:r w:rsidRPr="004D4D4A">
              <w:t xml:space="preserve"> interoperabilidade entre Estados</w:t>
            </w:r>
            <w:r w:rsidRPr="004D4D4A">
              <w:noBreakHyphen/>
              <w:t>Membros;</w:t>
            </w:r>
          </w:p>
        </w:tc>
        <w:tc>
          <w:tcPr>
            <w:tcW w:w="4876" w:type="dxa"/>
          </w:tcPr>
          <w:p w14:paraId="28BC4EF8" w14:textId="77777777" w:rsidR="00CA6634" w:rsidRPr="004D4D4A" w:rsidRDefault="00CA6634" w:rsidP="00407EB3">
            <w:pPr>
              <w:pStyle w:val="Normal6"/>
              <w:rPr>
                <w:szCs w:val="24"/>
              </w:rPr>
            </w:pPr>
            <w:r w:rsidRPr="004D4D4A">
              <w:t>b)</w:t>
            </w:r>
            <w:r w:rsidRPr="004D4D4A">
              <w:tab/>
              <w:t xml:space="preserve">A interoperabilidade entre </w:t>
            </w:r>
            <w:r w:rsidRPr="004D4D4A">
              <w:rPr>
                <w:b/>
                <w:bCs/>
                <w:i/>
                <w:iCs/>
              </w:rPr>
              <w:t>as bases de dados dos</w:t>
            </w:r>
            <w:r w:rsidRPr="004D4D4A">
              <w:t xml:space="preserve"> Estados</w:t>
            </w:r>
            <w:r w:rsidRPr="004D4D4A">
              <w:noBreakHyphen/>
              <w:t xml:space="preserve">Membros </w:t>
            </w:r>
            <w:r w:rsidRPr="004D4D4A">
              <w:rPr>
                <w:b/>
                <w:bCs/>
                <w:i/>
                <w:iCs/>
              </w:rPr>
              <w:t>e a base de dados indexada</w:t>
            </w:r>
            <w:r w:rsidRPr="004D4D4A">
              <w:t xml:space="preserve">; </w:t>
            </w:r>
          </w:p>
        </w:tc>
      </w:tr>
    </w:tbl>
    <w:p w14:paraId="179CACC8" w14:textId="77777777" w:rsidR="00CA6634" w:rsidRPr="004D4D4A" w:rsidRDefault="00CA6634" w:rsidP="00CA6634"/>
    <w:p w14:paraId="709D3192" w14:textId="77777777" w:rsidR="00CA6634" w:rsidRPr="004D4D4A" w:rsidRDefault="00CA6634" w:rsidP="00CA6634">
      <w:pPr>
        <w:pStyle w:val="AmNumberTabs"/>
      </w:pPr>
      <w:r w:rsidRPr="004D4D4A">
        <w:t>Alteração</w:t>
      </w:r>
      <w:r w:rsidRPr="004D4D4A">
        <w:tab/>
      </w:r>
      <w:r w:rsidRPr="004D4D4A">
        <w:tab/>
        <w:t>208</w:t>
      </w:r>
    </w:p>
    <w:p w14:paraId="5983A1BA" w14:textId="77777777" w:rsidR="00CA6634" w:rsidRPr="004D4D4A" w:rsidRDefault="00CA6634" w:rsidP="00CA6634"/>
    <w:p w14:paraId="29E047CB" w14:textId="77777777" w:rsidR="00CA6634" w:rsidRPr="004D4D4A" w:rsidRDefault="00CA6634" w:rsidP="00CA6634">
      <w:pPr>
        <w:pStyle w:val="NormalBold"/>
        <w:keepNext/>
      </w:pPr>
      <w:r w:rsidRPr="004D4D4A">
        <w:t>Proposta de regulamento</w:t>
      </w:r>
    </w:p>
    <w:p w14:paraId="1C2F0DD1" w14:textId="77777777" w:rsidR="00CA6634" w:rsidRPr="004D4D4A" w:rsidRDefault="00CA6634" w:rsidP="00CA6634">
      <w:pPr>
        <w:pStyle w:val="NormalBold"/>
      </w:pPr>
      <w:r w:rsidRPr="004D4D4A">
        <w:t>Artigo 19 – n.º 3 – parágrafo 1 – alínea f</w:t>
      </w:r>
      <w:r w:rsidRPr="004D4D4A">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3C402B2" w14:textId="77777777" w:rsidTr="00407EB3">
        <w:trPr>
          <w:jc w:val="center"/>
        </w:trPr>
        <w:tc>
          <w:tcPr>
            <w:tcW w:w="9752" w:type="dxa"/>
            <w:gridSpan w:val="2"/>
          </w:tcPr>
          <w:p w14:paraId="5431C0F3" w14:textId="77777777" w:rsidR="00CA6634" w:rsidRPr="004D4D4A" w:rsidRDefault="00CA6634" w:rsidP="00407EB3">
            <w:pPr>
              <w:keepNext/>
            </w:pPr>
          </w:p>
        </w:tc>
      </w:tr>
      <w:tr w:rsidR="00CA6634" w:rsidRPr="004D4D4A" w14:paraId="6A48CC55" w14:textId="77777777" w:rsidTr="00407EB3">
        <w:trPr>
          <w:jc w:val="center"/>
        </w:trPr>
        <w:tc>
          <w:tcPr>
            <w:tcW w:w="4876" w:type="dxa"/>
          </w:tcPr>
          <w:p w14:paraId="61A82707" w14:textId="77777777" w:rsidR="00CA6634" w:rsidRPr="004D4D4A" w:rsidRDefault="00CA6634" w:rsidP="00407EB3">
            <w:pPr>
              <w:pStyle w:val="ColumnHeading"/>
              <w:keepNext/>
            </w:pPr>
            <w:r w:rsidRPr="004D4D4A">
              <w:t>Texto da Comissão</w:t>
            </w:r>
          </w:p>
        </w:tc>
        <w:tc>
          <w:tcPr>
            <w:tcW w:w="4876" w:type="dxa"/>
          </w:tcPr>
          <w:p w14:paraId="0AEE1282" w14:textId="77777777" w:rsidR="00CA6634" w:rsidRPr="004D4D4A" w:rsidRDefault="00CA6634" w:rsidP="00407EB3">
            <w:pPr>
              <w:pStyle w:val="ColumnHeading"/>
              <w:keepNext/>
            </w:pPr>
            <w:r w:rsidRPr="004D4D4A">
              <w:t>Alteração</w:t>
            </w:r>
          </w:p>
        </w:tc>
      </w:tr>
      <w:tr w:rsidR="00CA6634" w:rsidRPr="004D4D4A" w14:paraId="465B8C3E" w14:textId="77777777" w:rsidTr="00407EB3">
        <w:trPr>
          <w:jc w:val="center"/>
        </w:trPr>
        <w:tc>
          <w:tcPr>
            <w:tcW w:w="4876" w:type="dxa"/>
          </w:tcPr>
          <w:p w14:paraId="05D3C12F" w14:textId="77777777" w:rsidR="00CA6634" w:rsidRPr="004D4D4A" w:rsidRDefault="00CA6634" w:rsidP="00407EB3">
            <w:pPr>
              <w:pStyle w:val="Normal6"/>
            </w:pPr>
          </w:p>
        </w:tc>
        <w:tc>
          <w:tcPr>
            <w:tcW w:w="4876" w:type="dxa"/>
          </w:tcPr>
          <w:p w14:paraId="27A6D58F" w14:textId="77777777" w:rsidR="00CA6634" w:rsidRPr="004D4D4A" w:rsidRDefault="00CA6634" w:rsidP="00407EB3">
            <w:pPr>
              <w:pStyle w:val="Normal6"/>
              <w:rPr>
                <w:szCs w:val="24"/>
              </w:rPr>
            </w:pPr>
            <w:r w:rsidRPr="004D4D4A">
              <w:rPr>
                <w:b/>
                <w:i/>
              </w:rPr>
              <w:t>f</w:t>
            </w:r>
            <w:r w:rsidRPr="004D4D4A">
              <w:rPr>
                <w:b/>
                <w:i/>
              </w:rPr>
              <w:noBreakHyphen/>
              <w:t>A)</w:t>
            </w:r>
            <w:r w:rsidRPr="004D4D4A">
              <w:rPr>
                <w:b/>
                <w:i/>
              </w:rPr>
              <w:tab/>
              <w:t>A interligação entre as bases de dados dos Estados</w:t>
            </w:r>
            <w:r w:rsidRPr="004D4D4A">
              <w:rPr>
                <w:b/>
                <w:i/>
              </w:rPr>
              <w:noBreakHyphen/>
              <w:t>Membros a que se refere o n.º 1 e todas as demais bases de dados pertinentes, incluindo o sistema de gestão da informação sobre os controlos oficiais (IMSOC).</w:t>
            </w:r>
          </w:p>
        </w:tc>
      </w:tr>
    </w:tbl>
    <w:p w14:paraId="411FF054" w14:textId="77777777" w:rsidR="00CA6634" w:rsidRPr="004D4D4A" w:rsidRDefault="00CA6634" w:rsidP="00CA6634"/>
    <w:p w14:paraId="01539D23" w14:textId="77777777" w:rsidR="00CA6634" w:rsidRPr="004D4D4A" w:rsidRDefault="00CA6634" w:rsidP="00CA6634">
      <w:pPr>
        <w:pStyle w:val="AmNumberTabs"/>
      </w:pPr>
      <w:r w:rsidRPr="004D4D4A">
        <w:t>Alteração</w:t>
      </w:r>
      <w:r w:rsidRPr="004D4D4A">
        <w:tab/>
      </w:r>
      <w:r w:rsidRPr="004D4D4A">
        <w:tab/>
        <w:t>209</w:t>
      </w:r>
    </w:p>
    <w:p w14:paraId="7FBFFA4A" w14:textId="77777777" w:rsidR="00CA6634" w:rsidRPr="004D4D4A" w:rsidRDefault="00CA6634" w:rsidP="00CA6634">
      <w:pPr>
        <w:pStyle w:val="NormalBold12b"/>
      </w:pPr>
      <w:r w:rsidRPr="004D4D4A">
        <w:t>Proposta de regulamento</w:t>
      </w:r>
    </w:p>
    <w:p w14:paraId="02F1DA08" w14:textId="77777777" w:rsidR="00CA6634" w:rsidRPr="004D4D4A" w:rsidRDefault="00CA6634" w:rsidP="00CA6634">
      <w:pPr>
        <w:pStyle w:val="NormalBold"/>
      </w:pPr>
      <w:r w:rsidRPr="004D4D4A">
        <w:t>Artigo 20</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00B55537" w14:textId="77777777" w:rsidTr="00407EB3">
        <w:trPr>
          <w:trHeight w:hRule="exact" w:val="240"/>
          <w:jc w:val="center"/>
        </w:trPr>
        <w:tc>
          <w:tcPr>
            <w:tcW w:w="9752" w:type="dxa"/>
            <w:gridSpan w:val="2"/>
            <w:tcBorders>
              <w:top w:val="nil"/>
              <w:left w:val="nil"/>
              <w:bottom w:val="nil"/>
              <w:right w:val="nil"/>
            </w:tcBorders>
          </w:tcPr>
          <w:p w14:paraId="13460833" w14:textId="77777777" w:rsidR="00CA6634" w:rsidRPr="004D4D4A" w:rsidRDefault="00CA6634" w:rsidP="00407EB3"/>
        </w:tc>
      </w:tr>
      <w:tr w:rsidR="00CA6634" w:rsidRPr="004D4D4A" w14:paraId="2458F4E7" w14:textId="77777777" w:rsidTr="00407EB3">
        <w:trPr>
          <w:trHeight w:val="240"/>
          <w:jc w:val="center"/>
        </w:trPr>
        <w:tc>
          <w:tcPr>
            <w:tcW w:w="4876" w:type="dxa"/>
            <w:tcBorders>
              <w:top w:val="nil"/>
              <w:left w:val="nil"/>
              <w:bottom w:val="nil"/>
              <w:right w:val="nil"/>
            </w:tcBorders>
          </w:tcPr>
          <w:p w14:paraId="4792CA70"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656D1203" w14:textId="77777777" w:rsidR="00CA6634" w:rsidRPr="004D4D4A" w:rsidRDefault="00CA6634" w:rsidP="00407EB3">
            <w:pPr>
              <w:pStyle w:val="AmColumnHeading"/>
            </w:pPr>
            <w:r w:rsidRPr="004D4D4A">
              <w:t>Alteração</w:t>
            </w:r>
          </w:p>
        </w:tc>
      </w:tr>
      <w:tr w:rsidR="00CA6634" w:rsidRPr="004D4D4A" w14:paraId="693AAF5A" w14:textId="77777777" w:rsidTr="00407EB3">
        <w:trPr>
          <w:jc w:val="center"/>
        </w:trPr>
        <w:tc>
          <w:tcPr>
            <w:tcW w:w="4876" w:type="dxa"/>
            <w:tcBorders>
              <w:top w:val="nil"/>
              <w:left w:val="nil"/>
              <w:bottom w:val="nil"/>
              <w:right w:val="nil"/>
            </w:tcBorders>
          </w:tcPr>
          <w:p w14:paraId="03B80668" w14:textId="77777777" w:rsidR="00CA6634" w:rsidRPr="004D4D4A" w:rsidRDefault="00CA6634" w:rsidP="00407EB3">
            <w:pPr>
              <w:pStyle w:val="Normal6a"/>
            </w:pPr>
          </w:p>
        </w:tc>
        <w:tc>
          <w:tcPr>
            <w:tcW w:w="4876" w:type="dxa"/>
            <w:tcBorders>
              <w:top w:val="nil"/>
              <w:left w:val="nil"/>
              <w:bottom w:val="nil"/>
              <w:right w:val="nil"/>
            </w:tcBorders>
          </w:tcPr>
          <w:p w14:paraId="45DA7802" w14:textId="77777777" w:rsidR="00CA6634" w:rsidRPr="004D4D4A" w:rsidRDefault="00CA6634" w:rsidP="00407EB3">
            <w:pPr>
              <w:pStyle w:val="Normal6a"/>
              <w:jc w:val="center"/>
            </w:pPr>
            <w:r w:rsidRPr="004D4D4A">
              <w:rPr>
                <w:b/>
                <w:i/>
              </w:rPr>
              <w:t>Artigo 20.º</w:t>
            </w:r>
            <w:r w:rsidRPr="004D4D4A">
              <w:rPr>
                <w:b/>
                <w:i/>
              </w:rPr>
              <w:noBreakHyphen/>
              <w:t>A</w:t>
            </w:r>
          </w:p>
        </w:tc>
      </w:tr>
      <w:tr w:rsidR="00CA6634" w:rsidRPr="004D4D4A" w14:paraId="0933A346" w14:textId="77777777" w:rsidTr="00407EB3">
        <w:trPr>
          <w:jc w:val="center"/>
        </w:trPr>
        <w:tc>
          <w:tcPr>
            <w:tcW w:w="4876" w:type="dxa"/>
            <w:tcBorders>
              <w:top w:val="nil"/>
              <w:left w:val="nil"/>
              <w:bottom w:val="nil"/>
              <w:right w:val="nil"/>
            </w:tcBorders>
          </w:tcPr>
          <w:p w14:paraId="0B660C9B" w14:textId="77777777" w:rsidR="00CA6634" w:rsidRPr="004D4D4A" w:rsidRDefault="00CA6634" w:rsidP="00407EB3">
            <w:pPr>
              <w:pStyle w:val="Normal6a"/>
            </w:pPr>
          </w:p>
        </w:tc>
        <w:tc>
          <w:tcPr>
            <w:tcW w:w="4876" w:type="dxa"/>
            <w:tcBorders>
              <w:top w:val="nil"/>
              <w:left w:val="nil"/>
              <w:bottom w:val="nil"/>
              <w:right w:val="nil"/>
            </w:tcBorders>
          </w:tcPr>
          <w:p w14:paraId="64FE41EA" w14:textId="77777777" w:rsidR="00CA6634" w:rsidRPr="004D4D4A" w:rsidRDefault="00CA6634" w:rsidP="00407EB3">
            <w:pPr>
              <w:pStyle w:val="Normal6a"/>
              <w:jc w:val="center"/>
            </w:pPr>
            <w:r w:rsidRPr="004D4D4A">
              <w:rPr>
                <w:b/>
                <w:i/>
              </w:rPr>
              <w:t>Campanhas nacionais de informação sobre a legislação em matéria de bem</w:t>
            </w:r>
            <w:r w:rsidRPr="004D4D4A">
              <w:rPr>
                <w:b/>
                <w:i/>
              </w:rPr>
              <w:noBreakHyphen/>
              <w:t>estar e proteção dos animais vadios</w:t>
            </w:r>
          </w:p>
        </w:tc>
      </w:tr>
      <w:tr w:rsidR="00CA6634" w:rsidRPr="004D4D4A" w14:paraId="2146150E" w14:textId="77777777" w:rsidTr="00407EB3">
        <w:trPr>
          <w:jc w:val="center"/>
        </w:trPr>
        <w:tc>
          <w:tcPr>
            <w:tcW w:w="4876" w:type="dxa"/>
            <w:tcBorders>
              <w:top w:val="nil"/>
              <w:left w:val="nil"/>
              <w:bottom w:val="nil"/>
              <w:right w:val="nil"/>
            </w:tcBorders>
          </w:tcPr>
          <w:p w14:paraId="1D0B722C" w14:textId="77777777" w:rsidR="00CA6634" w:rsidRPr="004D4D4A" w:rsidRDefault="00CA6634" w:rsidP="00407EB3">
            <w:pPr>
              <w:pStyle w:val="Normal6a"/>
            </w:pPr>
          </w:p>
        </w:tc>
        <w:tc>
          <w:tcPr>
            <w:tcW w:w="4876" w:type="dxa"/>
            <w:tcBorders>
              <w:top w:val="nil"/>
              <w:left w:val="nil"/>
              <w:bottom w:val="nil"/>
              <w:right w:val="nil"/>
            </w:tcBorders>
          </w:tcPr>
          <w:p w14:paraId="5B27CF3C" w14:textId="77777777" w:rsidR="00CA6634" w:rsidRPr="004D4D4A" w:rsidRDefault="00CA6634" w:rsidP="00407EB3">
            <w:pPr>
              <w:pStyle w:val="Normal6a"/>
            </w:pPr>
            <w:r w:rsidRPr="004D4D4A">
              <w:rPr>
                <w:b/>
                <w:i/>
              </w:rPr>
              <w:t>1.</w:t>
            </w:r>
            <w:r w:rsidRPr="004D4D4A">
              <w:rPr>
                <w:b/>
                <w:i/>
              </w:rPr>
              <w:tab/>
              <w:t>Os Estados</w:t>
            </w:r>
            <w:r w:rsidRPr="004D4D4A">
              <w:rPr>
                <w:b/>
                <w:i/>
              </w:rPr>
              <w:noBreakHyphen/>
              <w:t xml:space="preserve">Membros são incentivados, em colaboração com as </w:t>
            </w:r>
            <w:r w:rsidRPr="004D4D4A">
              <w:rPr>
                <w:b/>
                <w:i/>
              </w:rPr>
              <w:lastRenderedPageBreak/>
              <w:t>autoridades competentes, a elaborar e pôr em prática campanhas nacionais de informação sobre a legislação em vigor em matéria de proteção e bem</w:t>
            </w:r>
            <w:r w:rsidRPr="004D4D4A">
              <w:rPr>
                <w:b/>
                <w:i/>
              </w:rPr>
              <w:noBreakHyphen/>
              <w:t>estar dos cães e gatos. Estas campanhas devem ser dirigidas aos proprietários de animais e ao público em geral, a fim de aumentar a sensibilização para as obrigações jurídicas e as boas práticas em matéria de cuidados dos animais.</w:t>
            </w:r>
          </w:p>
        </w:tc>
      </w:tr>
      <w:tr w:rsidR="00CA6634" w:rsidRPr="004D4D4A" w14:paraId="67A354F7" w14:textId="77777777" w:rsidTr="00407EB3">
        <w:trPr>
          <w:jc w:val="center"/>
        </w:trPr>
        <w:tc>
          <w:tcPr>
            <w:tcW w:w="4876" w:type="dxa"/>
            <w:tcBorders>
              <w:top w:val="nil"/>
              <w:left w:val="nil"/>
              <w:bottom w:val="nil"/>
              <w:right w:val="nil"/>
            </w:tcBorders>
          </w:tcPr>
          <w:p w14:paraId="18A26EEA" w14:textId="77777777" w:rsidR="00CA6634" w:rsidRPr="004D4D4A" w:rsidRDefault="00CA6634" w:rsidP="00407EB3">
            <w:pPr>
              <w:pStyle w:val="Normal6a"/>
            </w:pPr>
          </w:p>
        </w:tc>
        <w:tc>
          <w:tcPr>
            <w:tcW w:w="4876" w:type="dxa"/>
            <w:tcBorders>
              <w:top w:val="nil"/>
              <w:left w:val="nil"/>
              <w:bottom w:val="nil"/>
              <w:right w:val="nil"/>
            </w:tcBorders>
          </w:tcPr>
          <w:p w14:paraId="2A85BCA8" w14:textId="77777777" w:rsidR="00CA6634" w:rsidRPr="004D4D4A" w:rsidRDefault="00CA6634" w:rsidP="00407EB3">
            <w:pPr>
              <w:pStyle w:val="Normal6a"/>
              <w:rPr>
                <w:b/>
                <w:i/>
              </w:rPr>
            </w:pPr>
            <w:r w:rsidRPr="004D4D4A">
              <w:rPr>
                <w:b/>
                <w:i/>
              </w:rPr>
              <w:t>2.</w:t>
            </w:r>
            <w:r w:rsidRPr="004D4D4A">
              <w:rPr>
                <w:b/>
                <w:i/>
              </w:rPr>
              <w:tab/>
              <w:t>As campanhas de informação podem ser realizadas pelas autoridades competentes, em colaboração com organizações de proteção dos animais, veterinários e outras entidades pertinentes. As informações fornecidas devem incluir:</w:t>
            </w:r>
          </w:p>
        </w:tc>
      </w:tr>
      <w:tr w:rsidR="00CA6634" w:rsidRPr="004D4D4A" w14:paraId="1341D7B6" w14:textId="77777777" w:rsidTr="00407EB3">
        <w:trPr>
          <w:jc w:val="center"/>
        </w:trPr>
        <w:tc>
          <w:tcPr>
            <w:tcW w:w="4876" w:type="dxa"/>
            <w:tcBorders>
              <w:top w:val="nil"/>
              <w:left w:val="nil"/>
              <w:bottom w:val="nil"/>
              <w:right w:val="nil"/>
            </w:tcBorders>
          </w:tcPr>
          <w:p w14:paraId="7FFF830F" w14:textId="77777777" w:rsidR="00CA6634" w:rsidRPr="004D4D4A" w:rsidRDefault="00CA6634" w:rsidP="00407EB3">
            <w:pPr>
              <w:pStyle w:val="Normal6a"/>
            </w:pPr>
          </w:p>
        </w:tc>
        <w:tc>
          <w:tcPr>
            <w:tcW w:w="4876" w:type="dxa"/>
            <w:tcBorders>
              <w:top w:val="nil"/>
              <w:left w:val="nil"/>
              <w:bottom w:val="nil"/>
              <w:right w:val="nil"/>
            </w:tcBorders>
          </w:tcPr>
          <w:p w14:paraId="0853D5E8" w14:textId="77777777" w:rsidR="00CA6634" w:rsidRPr="004D4D4A" w:rsidRDefault="00CA6634" w:rsidP="00407EB3">
            <w:pPr>
              <w:pStyle w:val="Normal6a"/>
            </w:pPr>
            <w:r w:rsidRPr="004D4D4A">
              <w:rPr>
                <w:b/>
                <w:i/>
              </w:rPr>
              <w:t>a)</w:t>
            </w:r>
            <w:r w:rsidRPr="004D4D4A">
              <w:rPr>
                <w:b/>
                <w:i/>
              </w:rPr>
              <w:tab/>
              <w:t>As obrigações jurídicas dos proprietários de animais de companhia;</w:t>
            </w:r>
          </w:p>
        </w:tc>
      </w:tr>
      <w:tr w:rsidR="00CA6634" w:rsidRPr="004D4D4A" w14:paraId="3987A48D" w14:textId="77777777" w:rsidTr="00407EB3">
        <w:trPr>
          <w:jc w:val="center"/>
        </w:trPr>
        <w:tc>
          <w:tcPr>
            <w:tcW w:w="4876" w:type="dxa"/>
            <w:tcBorders>
              <w:top w:val="nil"/>
              <w:left w:val="nil"/>
              <w:bottom w:val="nil"/>
              <w:right w:val="nil"/>
            </w:tcBorders>
          </w:tcPr>
          <w:p w14:paraId="5FFD1DF5" w14:textId="77777777" w:rsidR="00CA6634" w:rsidRPr="004D4D4A" w:rsidRDefault="00CA6634" w:rsidP="00407EB3">
            <w:pPr>
              <w:pStyle w:val="Normal6a"/>
            </w:pPr>
          </w:p>
        </w:tc>
        <w:tc>
          <w:tcPr>
            <w:tcW w:w="4876" w:type="dxa"/>
            <w:tcBorders>
              <w:top w:val="nil"/>
              <w:left w:val="nil"/>
              <w:bottom w:val="nil"/>
              <w:right w:val="nil"/>
            </w:tcBorders>
          </w:tcPr>
          <w:p w14:paraId="0C732CBA" w14:textId="77777777" w:rsidR="00CA6634" w:rsidRPr="004D4D4A" w:rsidRDefault="00CA6634" w:rsidP="00407EB3">
            <w:pPr>
              <w:pStyle w:val="Normal6a"/>
            </w:pPr>
            <w:r w:rsidRPr="004D4D4A">
              <w:rPr>
                <w:b/>
                <w:i/>
              </w:rPr>
              <w:t>b)</w:t>
            </w:r>
            <w:r w:rsidRPr="004D4D4A">
              <w:rPr>
                <w:b/>
                <w:i/>
              </w:rPr>
              <w:tab/>
              <w:t>As responsabilidades e ações das autoridades locais na gestão de animais vadios, e as medidas para evitar o abandono;</w:t>
            </w:r>
          </w:p>
        </w:tc>
      </w:tr>
      <w:tr w:rsidR="00CA6634" w:rsidRPr="004D4D4A" w14:paraId="07065108" w14:textId="77777777" w:rsidTr="00407EB3">
        <w:trPr>
          <w:jc w:val="center"/>
        </w:trPr>
        <w:tc>
          <w:tcPr>
            <w:tcW w:w="4876" w:type="dxa"/>
            <w:tcBorders>
              <w:top w:val="nil"/>
              <w:left w:val="nil"/>
              <w:bottom w:val="nil"/>
              <w:right w:val="nil"/>
            </w:tcBorders>
          </w:tcPr>
          <w:p w14:paraId="23C08BEB" w14:textId="77777777" w:rsidR="00CA6634" w:rsidRPr="004D4D4A" w:rsidRDefault="00CA6634" w:rsidP="00407EB3">
            <w:pPr>
              <w:pStyle w:val="Normal6a"/>
            </w:pPr>
          </w:p>
        </w:tc>
        <w:tc>
          <w:tcPr>
            <w:tcW w:w="4876" w:type="dxa"/>
            <w:tcBorders>
              <w:top w:val="nil"/>
              <w:left w:val="nil"/>
              <w:bottom w:val="nil"/>
              <w:right w:val="nil"/>
            </w:tcBorders>
          </w:tcPr>
          <w:p w14:paraId="2CC46FEB" w14:textId="77777777" w:rsidR="00CA6634" w:rsidRPr="004D4D4A" w:rsidRDefault="00CA6634" w:rsidP="00407EB3">
            <w:pPr>
              <w:pStyle w:val="Normal6a"/>
            </w:pPr>
            <w:r w:rsidRPr="004D4D4A">
              <w:rPr>
                <w:b/>
                <w:i/>
              </w:rPr>
              <w:t>c)</w:t>
            </w:r>
            <w:r w:rsidRPr="004D4D4A">
              <w:rPr>
                <w:b/>
                <w:i/>
              </w:rPr>
              <w:tab/>
              <w:t>As medidas que uma pessoa deve tomar caso encontre um animal perdido ou abandonado, nomeadamente entrar em contacto com serviços veterinários, abrigos para animais ou a polícia local;</w:t>
            </w:r>
          </w:p>
        </w:tc>
      </w:tr>
      <w:tr w:rsidR="00CA6634" w:rsidRPr="004D4D4A" w14:paraId="4BC92CBF" w14:textId="77777777" w:rsidTr="00407EB3">
        <w:trPr>
          <w:jc w:val="center"/>
        </w:trPr>
        <w:tc>
          <w:tcPr>
            <w:tcW w:w="4876" w:type="dxa"/>
            <w:tcBorders>
              <w:top w:val="nil"/>
              <w:left w:val="nil"/>
              <w:bottom w:val="nil"/>
              <w:right w:val="nil"/>
            </w:tcBorders>
          </w:tcPr>
          <w:p w14:paraId="185F5E66" w14:textId="77777777" w:rsidR="00CA6634" w:rsidRPr="004D4D4A" w:rsidRDefault="00CA6634" w:rsidP="00407EB3">
            <w:pPr>
              <w:pStyle w:val="Normal6a"/>
            </w:pPr>
          </w:p>
        </w:tc>
        <w:tc>
          <w:tcPr>
            <w:tcW w:w="4876" w:type="dxa"/>
            <w:tcBorders>
              <w:top w:val="nil"/>
              <w:left w:val="nil"/>
              <w:bottom w:val="nil"/>
              <w:right w:val="nil"/>
            </w:tcBorders>
          </w:tcPr>
          <w:p w14:paraId="1DB53544" w14:textId="77777777" w:rsidR="00CA6634" w:rsidRPr="004D4D4A" w:rsidRDefault="00CA6634" w:rsidP="00407EB3">
            <w:pPr>
              <w:pStyle w:val="Normal6a"/>
            </w:pPr>
            <w:r w:rsidRPr="004D4D4A">
              <w:rPr>
                <w:b/>
                <w:i/>
              </w:rPr>
              <w:t>d) A importância da adoção responsável e da esterilização para reduzir a população de animais vadios.</w:t>
            </w:r>
          </w:p>
        </w:tc>
      </w:tr>
      <w:tr w:rsidR="00CA6634" w:rsidRPr="004D4D4A" w14:paraId="102C8A22" w14:textId="77777777" w:rsidTr="00407EB3">
        <w:trPr>
          <w:jc w:val="center"/>
        </w:trPr>
        <w:tc>
          <w:tcPr>
            <w:tcW w:w="4876" w:type="dxa"/>
            <w:tcBorders>
              <w:top w:val="nil"/>
              <w:left w:val="nil"/>
              <w:bottom w:val="nil"/>
              <w:right w:val="nil"/>
            </w:tcBorders>
          </w:tcPr>
          <w:p w14:paraId="7FC67A51" w14:textId="77777777" w:rsidR="00CA6634" w:rsidRPr="004D4D4A" w:rsidRDefault="00CA6634" w:rsidP="00407EB3">
            <w:pPr>
              <w:pStyle w:val="Normal6a"/>
            </w:pPr>
          </w:p>
        </w:tc>
        <w:tc>
          <w:tcPr>
            <w:tcW w:w="4876" w:type="dxa"/>
            <w:tcBorders>
              <w:top w:val="nil"/>
              <w:left w:val="nil"/>
              <w:bottom w:val="nil"/>
              <w:right w:val="nil"/>
            </w:tcBorders>
          </w:tcPr>
          <w:p w14:paraId="7C4F7AF2" w14:textId="77777777" w:rsidR="00CA6634" w:rsidRPr="004D4D4A" w:rsidRDefault="00CA6634" w:rsidP="00407EB3">
            <w:pPr>
              <w:pStyle w:val="Normal6a"/>
            </w:pPr>
            <w:r w:rsidRPr="004D4D4A">
              <w:rPr>
                <w:b/>
                <w:i/>
              </w:rPr>
              <w:t>3.</w:t>
            </w:r>
            <w:r w:rsidRPr="004D4D4A">
              <w:rPr>
                <w:b/>
                <w:i/>
              </w:rPr>
              <w:tab/>
              <w:t>Os Estados</w:t>
            </w:r>
            <w:r w:rsidRPr="004D4D4A">
              <w:rPr>
                <w:b/>
                <w:i/>
              </w:rPr>
              <w:noBreakHyphen/>
              <w:t>Membros podem financiar estas campanhas a nível nacional ou regional e incentivar a participação dos meios de comunicação social e dos estabelecimentos de ensino, para que as informações divulgadas cheguem a mais pessoas.</w:t>
            </w:r>
          </w:p>
        </w:tc>
      </w:tr>
      <w:tr w:rsidR="00CA6634" w:rsidRPr="004D4D4A" w14:paraId="7DA1E3A1" w14:textId="77777777" w:rsidTr="00407EB3">
        <w:trPr>
          <w:jc w:val="center"/>
        </w:trPr>
        <w:tc>
          <w:tcPr>
            <w:tcW w:w="4876" w:type="dxa"/>
            <w:tcBorders>
              <w:top w:val="nil"/>
              <w:left w:val="nil"/>
              <w:bottom w:val="nil"/>
              <w:right w:val="nil"/>
            </w:tcBorders>
          </w:tcPr>
          <w:p w14:paraId="17BBE357" w14:textId="77777777" w:rsidR="00CA6634" w:rsidRPr="004D4D4A" w:rsidRDefault="00CA6634" w:rsidP="00407EB3">
            <w:pPr>
              <w:pStyle w:val="Normal6a"/>
            </w:pPr>
          </w:p>
        </w:tc>
        <w:tc>
          <w:tcPr>
            <w:tcW w:w="4876" w:type="dxa"/>
            <w:tcBorders>
              <w:top w:val="nil"/>
              <w:left w:val="nil"/>
              <w:bottom w:val="nil"/>
              <w:right w:val="nil"/>
            </w:tcBorders>
          </w:tcPr>
          <w:p w14:paraId="1E0D41CC" w14:textId="77777777" w:rsidR="00CA6634" w:rsidRPr="004D4D4A" w:rsidRDefault="00CA6634" w:rsidP="00407EB3">
            <w:pPr>
              <w:pStyle w:val="Normal6a"/>
            </w:pPr>
            <w:r w:rsidRPr="004D4D4A">
              <w:rPr>
                <w:b/>
                <w:i/>
              </w:rPr>
              <w:t>4.</w:t>
            </w:r>
            <w:r w:rsidRPr="004D4D4A">
              <w:rPr>
                <w:b/>
                <w:i/>
              </w:rPr>
              <w:tab/>
              <w:t>A Comissão Europeia deve incentivar a partilha de boas práticas entre os Estados</w:t>
            </w:r>
            <w:r w:rsidRPr="004D4D4A">
              <w:rPr>
                <w:b/>
                <w:i/>
              </w:rPr>
              <w:noBreakHyphen/>
              <w:t>Membros.</w:t>
            </w:r>
          </w:p>
        </w:tc>
      </w:tr>
    </w:tbl>
    <w:p w14:paraId="46A6A45A" w14:textId="77777777" w:rsidR="00CA6634" w:rsidRPr="004D4D4A" w:rsidRDefault="00CA6634" w:rsidP="00CA6634"/>
    <w:p w14:paraId="01FBFD1F" w14:textId="77777777" w:rsidR="00CA6634" w:rsidRPr="004D4D4A" w:rsidRDefault="00CA6634" w:rsidP="00CA6634">
      <w:pPr>
        <w:pStyle w:val="AmNumberTabs"/>
      </w:pPr>
      <w:r w:rsidRPr="004D4D4A">
        <w:t>Alteração</w:t>
      </w:r>
      <w:r w:rsidRPr="004D4D4A">
        <w:tab/>
      </w:r>
      <w:r w:rsidRPr="004D4D4A">
        <w:tab/>
        <w:t>210</w:t>
      </w:r>
    </w:p>
    <w:p w14:paraId="3B2A3B5F" w14:textId="77777777" w:rsidR="00CA6634" w:rsidRPr="004D4D4A" w:rsidRDefault="00CA6634" w:rsidP="00CA6634">
      <w:pPr>
        <w:pStyle w:val="NormalBold12b"/>
      </w:pPr>
      <w:r w:rsidRPr="004D4D4A">
        <w:t>Proposta de regulamento</w:t>
      </w:r>
    </w:p>
    <w:p w14:paraId="5E346C53" w14:textId="77777777" w:rsidR="00CA6634" w:rsidRPr="004D4D4A" w:rsidRDefault="00CA6634" w:rsidP="00CA6634">
      <w:pPr>
        <w:pStyle w:val="NormalBold"/>
      </w:pPr>
      <w:r w:rsidRPr="004D4D4A">
        <w:t>Artigo 20</w:t>
      </w:r>
      <w:r w:rsidRPr="004D4D4A">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773F035A" w14:textId="77777777" w:rsidTr="00407EB3">
        <w:trPr>
          <w:trHeight w:hRule="exact" w:val="240"/>
          <w:jc w:val="center"/>
        </w:trPr>
        <w:tc>
          <w:tcPr>
            <w:tcW w:w="9752" w:type="dxa"/>
            <w:gridSpan w:val="2"/>
            <w:tcBorders>
              <w:top w:val="nil"/>
              <w:left w:val="nil"/>
              <w:bottom w:val="nil"/>
              <w:right w:val="nil"/>
            </w:tcBorders>
          </w:tcPr>
          <w:p w14:paraId="1C2CA191" w14:textId="77777777" w:rsidR="00CA6634" w:rsidRPr="004D4D4A" w:rsidRDefault="00CA6634" w:rsidP="00407EB3"/>
        </w:tc>
      </w:tr>
      <w:tr w:rsidR="00CA6634" w:rsidRPr="004D4D4A" w14:paraId="208F5CBA" w14:textId="77777777" w:rsidTr="00407EB3">
        <w:trPr>
          <w:trHeight w:val="240"/>
          <w:jc w:val="center"/>
        </w:trPr>
        <w:tc>
          <w:tcPr>
            <w:tcW w:w="4876" w:type="dxa"/>
            <w:tcBorders>
              <w:top w:val="nil"/>
              <w:left w:val="nil"/>
              <w:bottom w:val="nil"/>
              <w:right w:val="nil"/>
            </w:tcBorders>
          </w:tcPr>
          <w:p w14:paraId="47707F11"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41C79441" w14:textId="77777777" w:rsidR="00CA6634" w:rsidRPr="004D4D4A" w:rsidRDefault="00CA6634" w:rsidP="00407EB3">
            <w:pPr>
              <w:pStyle w:val="AmColumnHeading"/>
            </w:pPr>
            <w:r w:rsidRPr="004D4D4A">
              <w:t>Alteração</w:t>
            </w:r>
          </w:p>
        </w:tc>
      </w:tr>
      <w:tr w:rsidR="00CA6634" w:rsidRPr="004D4D4A" w14:paraId="0119F851" w14:textId="77777777" w:rsidTr="00407EB3">
        <w:trPr>
          <w:jc w:val="center"/>
        </w:trPr>
        <w:tc>
          <w:tcPr>
            <w:tcW w:w="4876" w:type="dxa"/>
            <w:tcBorders>
              <w:top w:val="nil"/>
              <w:left w:val="nil"/>
              <w:bottom w:val="nil"/>
              <w:right w:val="nil"/>
            </w:tcBorders>
          </w:tcPr>
          <w:p w14:paraId="36E5209D" w14:textId="77777777" w:rsidR="00CA6634" w:rsidRPr="004D4D4A" w:rsidRDefault="00CA6634" w:rsidP="00407EB3">
            <w:pPr>
              <w:pStyle w:val="Normal6a"/>
            </w:pPr>
          </w:p>
        </w:tc>
        <w:tc>
          <w:tcPr>
            <w:tcW w:w="4876" w:type="dxa"/>
            <w:tcBorders>
              <w:top w:val="nil"/>
              <w:left w:val="nil"/>
              <w:bottom w:val="nil"/>
              <w:right w:val="nil"/>
            </w:tcBorders>
          </w:tcPr>
          <w:p w14:paraId="0F210719" w14:textId="77777777" w:rsidR="00CA6634" w:rsidRPr="004D4D4A" w:rsidRDefault="00CA6634" w:rsidP="00407EB3">
            <w:pPr>
              <w:pStyle w:val="Normal6a"/>
              <w:jc w:val="center"/>
            </w:pPr>
            <w:r w:rsidRPr="004D4D4A">
              <w:rPr>
                <w:b/>
                <w:i/>
              </w:rPr>
              <w:t>Artigo 20.º</w:t>
            </w:r>
            <w:r w:rsidRPr="004D4D4A">
              <w:rPr>
                <w:b/>
                <w:i/>
              </w:rPr>
              <w:noBreakHyphen/>
              <w:t>B</w:t>
            </w:r>
          </w:p>
        </w:tc>
      </w:tr>
      <w:tr w:rsidR="00CA6634" w:rsidRPr="004D4D4A" w14:paraId="73C604A9" w14:textId="77777777" w:rsidTr="00407EB3">
        <w:trPr>
          <w:jc w:val="center"/>
        </w:trPr>
        <w:tc>
          <w:tcPr>
            <w:tcW w:w="4876" w:type="dxa"/>
            <w:tcBorders>
              <w:top w:val="nil"/>
              <w:left w:val="nil"/>
              <w:bottom w:val="nil"/>
              <w:right w:val="nil"/>
            </w:tcBorders>
          </w:tcPr>
          <w:p w14:paraId="5C57F1AC" w14:textId="77777777" w:rsidR="00CA6634" w:rsidRPr="004D4D4A" w:rsidRDefault="00CA6634" w:rsidP="00407EB3">
            <w:pPr>
              <w:pStyle w:val="Normal6a"/>
            </w:pPr>
          </w:p>
        </w:tc>
        <w:tc>
          <w:tcPr>
            <w:tcW w:w="4876" w:type="dxa"/>
            <w:tcBorders>
              <w:top w:val="nil"/>
              <w:left w:val="nil"/>
              <w:bottom w:val="nil"/>
              <w:right w:val="nil"/>
            </w:tcBorders>
          </w:tcPr>
          <w:p w14:paraId="34DF40CF" w14:textId="77777777" w:rsidR="00CA6634" w:rsidRPr="004D4D4A" w:rsidRDefault="00CA6634" w:rsidP="00407EB3">
            <w:pPr>
              <w:pStyle w:val="Normal6a"/>
              <w:jc w:val="center"/>
            </w:pPr>
            <w:r w:rsidRPr="004D4D4A">
              <w:rPr>
                <w:b/>
                <w:i/>
              </w:rPr>
              <w:t>Medidas destinadas a prevenir o abandono e a promover a esterilização de cães e gatos</w:t>
            </w:r>
          </w:p>
        </w:tc>
      </w:tr>
      <w:tr w:rsidR="00CA6634" w:rsidRPr="004D4D4A" w14:paraId="65A11F29" w14:textId="77777777" w:rsidTr="00407EB3">
        <w:trPr>
          <w:jc w:val="center"/>
        </w:trPr>
        <w:tc>
          <w:tcPr>
            <w:tcW w:w="4876" w:type="dxa"/>
            <w:tcBorders>
              <w:top w:val="nil"/>
              <w:left w:val="nil"/>
              <w:bottom w:val="nil"/>
              <w:right w:val="nil"/>
            </w:tcBorders>
          </w:tcPr>
          <w:p w14:paraId="0EADC1D5" w14:textId="77777777" w:rsidR="00CA6634" w:rsidRPr="004D4D4A" w:rsidRDefault="00CA6634" w:rsidP="00407EB3">
            <w:pPr>
              <w:pStyle w:val="Normal6a"/>
            </w:pPr>
          </w:p>
        </w:tc>
        <w:tc>
          <w:tcPr>
            <w:tcW w:w="4876" w:type="dxa"/>
            <w:tcBorders>
              <w:top w:val="nil"/>
              <w:left w:val="nil"/>
              <w:bottom w:val="nil"/>
              <w:right w:val="nil"/>
            </w:tcBorders>
          </w:tcPr>
          <w:p w14:paraId="3AF1B45D" w14:textId="77777777" w:rsidR="00CA6634" w:rsidRPr="004D4D4A" w:rsidRDefault="00CA6634" w:rsidP="00407EB3">
            <w:pPr>
              <w:pStyle w:val="Normal6a"/>
            </w:pPr>
            <w:r w:rsidRPr="004D4D4A">
              <w:rPr>
                <w:b/>
                <w:i/>
              </w:rPr>
              <w:t>1.</w:t>
            </w:r>
            <w:r w:rsidRPr="004D4D4A">
              <w:rPr>
                <w:b/>
                <w:i/>
              </w:rPr>
              <w:tab/>
              <w:t>Os Estados</w:t>
            </w:r>
            <w:r w:rsidRPr="004D4D4A">
              <w:rPr>
                <w:b/>
                <w:i/>
              </w:rPr>
              <w:noBreakHyphen/>
              <w:t>Membros são incentivados, em colaboração com as autoridades competentes, a adotarem medidas concretas para prevenir o abandono de cães e gatos, incluindo através da educação do público, da responsabilização dos proprietários e de um controlo eficaz da aplicação da legislação existente.</w:t>
            </w:r>
          </w:p>
        </w:tc>
      </w:tr>
      <w:tr w:rsidR="00CA6634" w:rsidRPr="004D4D4A" w14:paraId="5C4FA897" w14:textId="77777777" w:rsidTr="00407EB3">
        <w:trPr>
          <w:jc w:val="center"/>
        </w:trPr>
        <w:tc>
          <w:tcPr>
            <w:tcW w:w="4876" w:type="dxa"/>
            <w:tcBorders>
              <w:top w:val="nil"/>
              <w:left w:val="nil"/>
              <w:bottom w:val="nil"/>
              <w:right w:val="nil"/>
            </w:tcBorders>
          </w:tcPr>
          <w:p w14:paraId="71355DC1" w14:textId="77777777" w:rsidR="00CA6634" w:rsidRPr="004D4D4A" w:rsidRDefault="00CA6634" w:rsidP="00407EB3">
            <w:pPr>
              <w:pStyle w:val="Normal6a"/>
            </w:pPr>
          </w:p>
        </w:tc>
        <w:tc>
          <w:tcPr>
            <w:tcW w:w="4876" w:type="dxa"/>
            <w:tcBorders>
              <w:top w:val="nil"/>
              <w:left w:val="nil"/>
              <w:bottom w:val="nil"/>
              <w:right w:val="nil"/>
            </w:tcBorders>
          </w:tcPr>
          <w:p w14:paraId="275AAA9A" w14:textId="77777777" w:rsidR="00CA6634" w:rsidRPr="004D4D4A" w:rsidRDefault="00CA6634" w:rsidP="00407EB3">
            <w:pPr>
              <w:pStyle w:val="Normal6a"/>
            </w:pPr>
            <w:r w:rsidRPr="004D4D4A">
              <w:rPr>
                <w:b/>
                <w:i/>
              </w:rPr>
              <w:t>2.</w:t>
            </w:r>
            <w:r w:rsidRPr="004D4D4A">
              <w:rPr>
                <w:b/>
                <w:i/>
              </w:rPr>
              <w:tab/>
              <w:t>Para reduzir o número de animais vadios, os Estados</w:t>
            </w:r>
            <w:r w:rsidRPr="004D4D4A">
              <w:rPr>
                <w:b/>
                <w:i/>
              </w:rPr>
              <w:noBreakHyphen/>
              <w:t>Membros são incentivados a identificar e utilizar fontes de financiamento nacionais e privadas para:</w:t>
            </w:r>
          </w:p>
        </w:tc>
      </w:tr>
      <w:tr w:rsidR="00CA6634" w:rsidRPr="004D4D4A" w14:paraId="771D9F22" w14:textId="77777777" w:rsidTr="00407EB3">
        <w:trPr>
          <w:jc w:val="center"/>
        </w:trPr>
        <w:tc>
          <w:tcPr>
            <w:tcW w:w="4876" w:type="dxa"/>
            <w:tcBorders>
              <w:top w:val="nil"/>
              <w:left w:val="nil"/>
              <w:bottom w:val="nil"/>
              <w:right w:val="nil"/>
            </w:tcBorders>
          </w:tcPr>
          <w:p w14:paraId="7703901B" w14:textId="77777777" w:rsidR="00CA6634" w:rsidRPr="004D4D4A" w:rsidRDefault="00CA6634" w:rsidP="00407EB3">
            <w:pPr>
              <w:pStyle w:val="Normal6a"/>
            </w:pPr>
          </w:p>
        </w:tc>
        <w:tc>
          <w:tcPr>
            <w:tcW w:w="4876" w:type="dxa"/>
            <w:tcBorders>
              <w:top w:val="nil"/>
              <w:left w:val="nil"/>
              <w:bottom w:val="nil"/>
              <w:right w:val="nil"/>
            </w:tcBorders>
          </w:tcPr>
          <w:p w14:paraId="5EBC412F" w14:textId="77777777" w:rsidR="00CA6634" w:rsidRPr="004D4D4A" w:rsidRDefault="00CA6634" w:rsidP="00407EB3">
            <w:pPr>
              <w:pStyle w:val="Normal6a"/>
            </w:pPr>
            <w:r w:rsidRPr="004D4D4A">
              <w:rPr>
                <w:b/>
                <w:i/>
              </w:rPr>
              <w:t>a)</w:t>
            </w:r>
            <w:r w:rsidRPr="004D4D4A">
              <w:rPr>
                <w:b/>
                <w:i/>
              </w:rPr>
              <w:tab/>
              <w:t>Campanhas de esterilização, gratuitas ou subvencionadas, para cães e gatos vadios e animais de companhia de pessoas com baixos rendimentos ou organizações de proteção dos animais;</w:t>
            </w:r>
          </w:p>
        </w:tc>
      </w:tr>
      <w:tr w:rsidR="00CA6634" w:rsidRPr="004D4D4A" w14:paraId="495FC440" w14:textId="77777777" w:rsidTr="00407EB3">
        <w:trPr>
          <w:jc w:val="center"/>
        </w:trPr>
        <w:tc>
          <w:tcPr>
            <w:tcW w:w="4876" w:type="dxa"/>
            <w:tcBorders>
              <w:top w:val="nil"/>
              <w:left w:val="nil"/>
              <w:bottom w:val="nil"/>
              <w:right w:val="nil"/>
            </w:tcBorders>
          </w:tcPr>
          <w:p w14:paraId="466ECD3E" w14:textId="77777777" w:rsidR="00CA6634" w:rsidRPr="004D4D4A" w:rsidRDefault="00CA6634" w:rsidP="00407EB3">
            <w:pPr>
              <w:pStyle w:val="Normal6a"/>
            </w:pPr>
          </w:p>
        </w:tc>
        <w:tc>
          <w:tcPr>
            <w:tcW w:w="4876" w:type="dxa"/>
            <w:tcBorders>
              <w:top w:val="nil"/>
              <w:left w:val="nil"/>
              <w:bottom w:val="nil"/>
              <w:right w:val="nil"/>
            </w:tcBorders>
          </w:tcPr>
          <w:p w14:paraId="23C4A0F6" w14:textId="77777777" w:rsidR="00CA6634" w:rsidRPr="004D4D4A" w:rsidRDefault="00CA6634" w:rsidP="00407EB3">
            <w:pPr>
              <w:pStyle w:val="Normal6a"/>
            </w:pPr>
            <w:r w:rsidRPr="004D4D4A">
              <w:rPr>
                <w:b/>
                <w:i/>
              </w:rPr>
              <w:t>b)</w:t>
            </w:r>
            <w:r w:rsidRPr="004D4D4A">
              <w:rPr>
                <w:b/>
                <w:i/>
              </w:rPr>
              <w:tab/>
              <w:t>Programas de registo e identificação de animais de companhia, nomeadamente através do implante de circuitos integrados, para facilitar a adoção e a devolução de animais perdidos aos proprietários e para prevenir o abandono;</w:t>
            </w:r>
          </w:p>
        </w:tc>
      </w:tr>
      <w:tr w:rsidR="00CA6634" w:rsidRPr="004D4D4A" w14:paraId="3F719456" w14:textId="77777777" w:rsidTr="00407EB3">
        <w:trPr>
          <w:jc w:val="center"/>
        </w:trPr>
        <w:tc>
          <w:tcPr>
            <w:tcW w:w="4876" w:type="dxa"/>
            <w:tcBorders>
              <w:top w:val="nil"/>
              <w:left w:val="nil"/>
              <w:bottom w:val="nil"/>
              <w:right w:val="nil"/>
            </w:tcBorders>
          </w:tcPr>
          <w:p w14:paraId="79F89EA4" w14:textId="77777777" w:rsidR="00CA6634" w:rsidRPr="004D4D4A" w:rsidRDefault="00CA6634" w:rsidP="00407EB3">
            <w:pPr>
              <w:pStyle w:val="Normal6a"/>
            </w:pPr>
          </w:p>
        </w:tc>
        <w:tc>
          <w:tcPr>
            <w:tcW w:w="4876" w:type="dxa"/>
            <w:tcBorders>
              <w:top w:val="nil"/>
              <w:left w:val="nil"/>
              <w:bottom w:val="nil"/>
              <w:right w:val="nil"/>
            </w:tcBorders>
          </w:tcPr>
          <w:p w14:paraId="51EB0026" w14:textId="77777777" w:rsidR="00CA6634" w:rsidRPr="004D4D4A" w:rsidRDefault="00CA6634" w:rsidP="00407EB3">
            <w:pPr>
              <w:pStyle w:val="Normal6a"/>
            </w:pPr>
            <w:r w:rsidRPr="004D4D4A">
              <w:rPr>
                <w:b/>
                <w:i/>
              </w:rPr>
              <w:t>c)</w:t>
            </w:r>
            <w:r w:rsidRPr="004D4D4A">
              <w:rPr>
                <w:b/>
                <w:i/>
              </w:rPr>
              <w:tab/>
              <w:t>Ações de sensibilização e educação do público no que diz respeito à responsabilidade inerente à posse de um animal de companhia e aos efeitos negativos do abandono no bem</w:t>
            </w:r>
            <w:r w:rsidRPr="004D4D4A">
              <w:rPr>
                <w:b/>
                <w:i/>
              </w:rPr>
              <w:noBreakHyphen/>
              <w:t>estar dos animais e na comunidade.</w:t>
            </w:r>
          </w:p>
        </w:tc>
      </w:tr>
      <w:tr w:rsidR="00CA6634" w:rsidRPr="004D4D4A" w14:paraId="1C113559" w14:textId="77777777" w:rsidTr="00407EB3">
        <w:trPr>
          <w:jc w:val="center"/>
        </w:trPr>
        <w:tc>
          <w:tcPr>
            <w:tcW w:w="4876" w:type="dxa"/>
            <w:tcBorders>
              <w:top w:val="nil"/>
              <w:left w:val="nil"/>
              <w:bottom w:val="nil"/>
              <w:right w:val="nil"/>
            </w:tcBorders>
          </w:tcPr>
          <w:p w14:paraId="03547B9E" w14:textId="77777777" w:rsidR="00CA6634" w:rsidRPr="004D4D4A" w:rsidRDefault="00CA6634" w:rsidP="00407EB3">
            <w:pPr>
              <w:pStyle w:val="Normal6a"/>
            </w:pPr>
          </w:p>
        </w:tc>
        <w:tc>
          <w:tcPr>
            <w:tcW w:w="4876" w:type="dxa"/>
            <w:tcBorders>
              <w:top w:val="nil"/>
              <w:left w:val="nil"/>
              <w:bottom w:val="nil"/>
              <w:right w:val="nil"/>
            </w:tcBorders>
          </w:tcPr>
          <w:p w14:paraId="5B16FDBD" w14:textId="77777777" w:rsidR="00CA6634" w:rsidRPr="004D4D4A" w:rsidRDefault="00CA6634" w:rsidP="00407EB3">
            <w:pPr>
              <w:pStyle w:val="Normal6a"/>
            </w:pPr>
            <w:r w:rsidRPr="004D4D4A">
              <w:rPr>
                <w:b/>
                <w:i/>
              </w:rPr>
              <w:t>3.</w:t>
            </w:r>
            <w:r w:rsidRPr="004D4D4A">
              <w:rPr>
                <w:b/>
                <w:i/>
              </w:rPr>
              <w:tab/>
              <w:t>Os Estados</w:t>
            </w:r>
            <w:r w:rsidRPr="004D4D4A">
              <w:rPr>
                <w:b/>
                <w:i/>
              </w:rPr>
              <w:noBreakHyphen/>
              <w:t>Membros podem colaborar com organizações não governamentais, clínicas veterinárias e autoridades locais para aplicar estas medidas e facilitar o acesso do público a programas de esterilização e identificação.</w:t>
            </w:r>
          </w:p>
        </w:tc>
      </w:tr>
    </w:tbl>
    <w:p w14:paraId="5B386136" w14:textId="77777777" w:rsidR="00CA6634" w:rsidRPr="004D4D4A" w:rsidRDefault="00CA6634" w:rsidP="00CA6634">
      <w:pPr>
        <w:pStyle w:val="AMNumberTabs0"/>
        <w:keepNext/>
      </w:pPr>
      <w:r w:rsidRPr="004D4D4A">
        <w:lastRenderedPageBreak/>
        <w:t>Alteração</w:t>
      </w:r>
      <w:r w:rsidRPr="004D4D4A">
        <w:tab/>
      </w:r>
      <w:r w:rsidRPr="004D4D4A">
        <w:tab/>
        <w:t>211</w:t>
      </w:r>
    </w:p>
    <w:p w14:paraId="1CF63235" w14:textId="77777777" w:rsidR="00CA6634" w:rsidRPr="004D4D4A" w:rsidRDefault="00CA6634" w:rsidP="00CA6634">
      <w:pPr>
        <w:pStyle w:val="NormalBold12b"/>
        <w:keepNext/>
      </w:pPr>
      <w:r w:rsidRPr="004D4D4A">
        <w:t>Proposta de regulamento</w:t>
      </w:r>
    </w:p>
    <w:p w14:paraId="2BF0C9B6" w14:textId="77777777" w:rsidR="00CA6634" w:rsidRPr="004D4D4A" w:rsidRDefault="00CA6634" w:rsidP="00CA6634">
      <w:pPr>
        <w:pStyle w:val="NormalBold"/>
      </w:pPr>
      <w:r w:rsidRPr="004D4D4A">
        <w:t>Artigo 20</w:t>
      </w:r>
      <w:r w:rsidRPr="004D4D4A">
        <w:noBreakHyphen/>
        <w:t>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6634" w:rsidRPr="004D4D4A" w14:paraId="269E3607" w14:textId="77777777" w:rsidTr="00407EB3">
        <w:trPr>
          <w:jc w:val="center"/>
        </w:trPr>
        <w:tc>
          <w:tcPr>
            <w:tcW w:w="9752" w:type="dxa"/>
            <w:gridSpan w:val="2"/>
          </w:tcPr>
          <w:p w14:paraId="4F771645" w14:textId="77777777" w:rsidR="00CA6634" w:rsidRPr="004D4D4A" w:rsidRDefault="00CA6634" w:rsidP="00407EB3">
            <w:pPr>
              <w:keepNext/>
            </w:pPr>
          </w:p>
        </w:tc>
      </w:tr>
      <w:tr w:rsidR="00CA6634" w:rsidRPr="004D4D4A" w14:paraId="6E732964" w14:textId="77777777" w:rsidTr="00407EB3">
        <w:trPr>
          <w:jc w:val="center"/>
        </w:trPr>
        <w:tc>
          <w:tcPr>
            <w:tcW w:w="4876" w:type="dxa"/>
            <w:hideMark/>
          </w:tcPr>
          <w:p w14:paraId="1E8B5FAB" w14:textId="77777777" w:rsidR="00CA6634" w:rsidRPr="004D4D4A" w:rsidRDefault="00CA6634" w:rsidP="00407EB3">
            <w:pPr>
              <w:pStyle w:val="ColumnHeading"/>
              <w:keepNext/>
            </w:pPr>
            <w:r w:rsidRPr="004D4D4A">
              <w:t>Texto da Comissão</w:t>
            </w:r>
          </w:p>
        </w:tc>
        <w:tc>
          <w:tcPr>
            <w:tcW w:w="4876" w:type="dxa"/>
            <w:hideMark/>
          </w:tcPr>
          <w:p w14:paraId="63E1F4A4" w14:textId="77777777" w:rsidR="00CA6634" w:rsidRPr="004D4D4A" w:rsidRDefault="00CA6634" w:rsidP="00407EB3">
            <w:pPr>
              <w:pStyle w:val="ColumnHeading"/>
              <w:keepNext/>
            </w:pPr>
            <w:r w:rsidRPr="004D4D4A">
              <w:t>Alteração</w:t>
            </w:r>
          </w:p>
        </w:tc>
      </w:tr>
      <w:tr w:rsidR="00CA6634" w:rsidRPr="004D4D4A" w14:paraId="62A32B51" w14:textId="77777777" w:rsidTr="00407EB3">
        <w:trPr>
          <w:jc w:val="center"/>
        </w:trPr>
        <w:tc>
          <w:tcPr>
            <w:tcW w:w="4876" w:type="dxa"/>
          </w:tcPr>
          <w:p w14:paraId="5307DE28" w14:textId="77777777" w:rsidR="00CA6634" w:rsidRPr="004D4D4A" w:rsidRDefault="00CA6634" w:rsidP="00407EB3">
            <w:pPr>
              <w:pStyle w:val="Normal6"/>
            </w:pPr>
          </w:p>
        </w:tc>
        <w:tc>
          <w:tcPr>
            <w:tcW w:w="4876" w:type="dxa"/>
            <w:hideMark/>
          </w:tcPr>
          <w:p w14:paraId="6FE2960C" w14:textId="77777777" w:rsidR="00CA6634" w:rsidRPr="004D4D4A" w:rsidRDefault="00CA6634" w:rsidP="00407EB3">
            <w:pPr>
              <w:pStyle w:val="Normal6"/>
              <w:jc w:val="center"/>
              <w:rPr>
                <w:szCs w:val="24"/>
              </w:rPr>
            </w:pPr>
            <w:r w:rsidRPr="004D4D4A">
              <w:rPr>
                <w:b/>
                <w:i/>
              </w:rPr>
              <w:t>Artigo 20.º</w:t>
            </w:r>
            <w:r w:rsidRPr="004D4D4A">
              <w:rPr>
                <w:b/>
                <w:i/>
              </w:rPr>
              <w:noBreakHyphen/>
              <w:t>C</w:t>
            </w:r>
          </w:p>
        </w:tc>
      </w:tr>
      <w:tr w:rsidR="00CA6634" w:rsidRPr="004D4D4A" w14:paraId="078C5FA5" w14:textId="77777777" w:rsidTr="00407EB3">
        <w:trPr>
          <w:jc w:val="center"/>
        </w:trPr>
        <w:tc>
          <w:tcPr>
            <w:tcW w:w="4876" w:type="dxa"/>
          </w:tcPr>
          <w:p w14:paraId="28C19E11" w14:textId="77777777" w:rsidR="00CA6634" w:rsidRPr="004D4D4A" w:rsidRDefault="00CA6634" w:rsidP="00407EB3">
            <w:pPr>
              <w:pStyle w:val="Normal6"/>
            </w:pPr>
          </w:p>
        </w:tc>
        <w:tc>
          <w:tcPr>
            <w:tcW w:w="4876" w:type="dxa"/>
            <w:hideMark/>
          </w:tcPr>
          <w:p w14:paraId="26D9AB46" w14:textId="77777777" w:rsidR="00CA6634" w:rsidRPr="004D4D4A" w:rsidRDefault="00CA6634" w:rsidP="00407EB3">
            <w:pPr>
              <w:pStyle w:val="Normal6"/>
              <w:jc w:val="center"/>
              <w:rPr>
                <w:szCs w:val="24"/>
              </w:rPr>
            </w:pPr>
            <w:r w:rsidRPr="004D4D4A">
              <w:rPr>
                <w:b/>
                <w:i/>
              </w:rPr>
              <w:t>Proteção de dados</w:t>
            </w:r>
          </w:p>
        </w:tc>
      </w:tr>
      <w:tr w:rsidR="00CA6634" w:rsidRPr="004D4D4A" w14:paraId="0B29D5B7" w14:textId="77777777" w:rsidTr="00407EB3">
        <w:trPr>
          <w:jc w:val="center"/>
        </w:trPr>
        <w:tc>
          <w:tcPr>
            <w:tcW w:w="4876" w:type="dxa"/>
          </w:tcPr>
          <w:p w14:paraId="2F3DEDCC" w14:textId="77777777" w:rsidR="00CA6634" w:rsidRPr="004D4D4A" w:rsidRDefault="00CA6634" w:rsidP="00407EB3">
            <w:pPr>
              <w:pStyle w:val="Normal6"/>
            </w:pPr>
          </w:p>
        </w:tc>
        <w:tc>
          <w:tcPr>
            <w:tcW w:w="4876" w:type="dxa"/>
            <w:hideMark/>
          </w:tcPr>
          <w:p w14:paraId="75D86F11" w14:textId="77777777" w:rsidR="00CA6634" w:rsidRPr="004D4D4A" w:rsidRDefault="00CA6634" w:rsidP="00407EB3">
            <w:pPr>
              <w:pStyle w:val="Normal6"/>
              <w:rPr>
                <w:szCs w:val="24"/>
              </w:rPr>
            </w:pPr>
            <w:r w:rsidRPr="004D4D4A">
              <w:rPr>
                <w:b/>
                <w:i/>
              </w:rPr>
              <w:t xml:space="preserve">1. </w:t>
            </w:r>
            <w:r w:rsidRPr="004D4D4A">
              <w:rPr>
                <w:b/>
                <w:i/>
              </w:rPr>
              <w:tab/>
              <w:t>As autoridades competentes dos Estados</w:t>
            </w:r>
            <w:r w:rsidRPr="004D4D4A">
              <w:rPr>
                <w:b/>
                <w:i/>
              </w:rPr>
              <w:noBreakHyphen/>
              <w:t>Membros são responsáveis pelo tratamento, na aceção do Regulamento (UE) 2016/679, no que diz respeito ao tratamento dos dados pessoais recolhidos ao abrigo do artigo 7.º, do artigo 7.º</w:t>
            </w:r>
            <w:r w:rsidRPr="004D4D4A">
              <w:rPr>
                <w:b/>
                <w:i/>
              </w:rPr>
              <w:noBreakHyphen/>
              <w:t>A e do artigo 19.º, n.º 1, do presente regulamento.</w:t>
            </w:r>
            <w:r w:rsidRPr="004D4D4A">
              <w:t xml:space="preserve"> </w:t>
            </w:r>
          </w:p>
        </w:tc>
      </w:tr>
      <w:tr w:rsidR="00CA6634" w:rsidRPr="004D4D4A" w14:paraId="208DCA1F" w14:textId="77777777" w:rsidTr="00407EB3">
        <w:trPr>
          <w:jc w:val="center"/>
        </w:trPr>
        <w:tc>
          <w:tcPr>
            <w:tcW w:w="4876" w:type="dxa"/>
          </w:tcPr>
          <w:p w14:paraId="5EF88EBE" w14:textId="77777777" w:rsidR="00CA6634" w:rsidRPr="004D4D4A" w:rsidRDefault="00CA6634" w:rsidP="00407EB3">
            <w:pPr>
              <w:pStyle w:val="Normal6"/>
            </w:pPr>
          </w:p>
        </w:tc>
        <w:tc>
          <w:tcPr>
            <w:tcW w:w="4876" w:type="dxa"/>
            <w:hideMark/>
          </w:tcPr>
          <w:p w14:paraId="0088F0E2" w14:textId="77777777" w:rsidR="00CA6634" w:rsidRPr="004D4D4A" w:rsidRDefault="00CA6634" w:rsidP="00407EB3">
            <w:pPr>
              <w:pStyle w:val="Normal6"/>
              <w:rPr>
                <w:szCs w:val="24"/>
              </w:rPr>
            </w:pPr>
            <w:r w:rsidRPr="004D4D4A">
              <w:rPr>
                <w:b/>
                <w:i/>
              </w:rPr>
              <w:t>A Comissão é responsável pelo tratamento, na aceção do Regulamento (UE) 2018/1725, no que diz respeito ao tratamento dos dados pessoais recolhidos ao abrigo do artigo 17.º, n.º 6, e do artigo 21.º, n.º 4, segundo parágrafo, do presente regulamento.</w:t>
            </w:r>
          </w:p>
        </w:tc>
      </w:tr>
      <w:tr w:rsidR="00CA6634" w:rsidRPr="004D4D4A" w14:paraId="2EDE96DE" w14:textId="77777777" w:rsidTr="00407EB3">
        <w:trPr>
          <w:jc w:val="center"/>
        </w:trPr>
        <w:tc>
          <w:tcPr>
            <w:tcW w:w="4876" w:type="dxa"/>
          </w:tcPr>
          <w:p w14:paraId="7A8FCDB1" w14:textId="77777777" w:rsidR="00CA6634" w:rsidRPr="004D4D4A" w:rsidRDefault="00CA6634" w:rsidP="00407EB3">
            <w:pPr>
              <w:pStyle w:val="Normal6"/>
            </w:pPr>
          </w:p>
        </w:tc>
        <w:tc>
          <w:tcPr>
            <w:tcW w:w="4876" w:type="dxa"/>
            <w:hideMark/>
          </w:tcPr>
          <w:p w14:paraId="79D3011C" w14:textId="77777777" w:rsidR="00CA6634" w:rsidRPr="004D4D4A" w:rsidRDefault="00CA6634" w:rsidP="00407EB3">
            <w:pPr>
              <w:pStyle w:val="Normal6"/>
              <w:rPr>
                <w:szCs w:val="24"/>
              </w:rPr>
            </w:pPr>
            <w:r w:rsidRPr="004D4D4A">
              <w:rPr>
                <w:b/>
                <w:i/>
              </w:rPr>
              <w:t>Todas as pessoas que tenham acesso aos dados pessoais referidos no primeiro e segundo parágrafos ficam proibidas de divulgar os dados pessoais de que tenham tido conhecimento no exercício das suas funções ou num contexto de algum modo relacionado com o exercício das mesmas. Os Estados</w:t>
            </w:r>
            <w:r w:rsidRPr="004D4D4A">
              <w:rPr>
                <w:b/>
                <w:i/>
              </w:rPr>
              <w:noBreakHyphen/>
              <w:t>Membros e a Comissão tomam todas as medidas adequadas para fazer face às infrações a essa proibição.</w:t>
            </w:r>
          </w:p>
        </w:tc>
      </w:tr>
      <w:tr w:rsidR="00CA6634" w:rsidRPr="004D4D4A" w14:paraId="04BEC6A5" w14:textId="77777777" w:rsidTr="00407EB3">
        <w:trPr>
          <w:jc w:val="center"/>
        </w:trPr>
        <w:tc>
          <w:tcPr>
            <w:tcW w:w="4876" w:type="dxa"/>
          </w:tcPr>
          <w:p w14:paraId="2C4E9AB1" w14:textId="77777777" w:rsidR="00CA6634" w:rsidRPr="004D4D4A" w:rsidRDefault="00CA6634" w:rsidP="00407EB3">
            <w:pPr>
              <w:pStyle w:val="Normal6"/>
            </w:pPr>
          </w:p>
        </w:tc>
        <w:tc>
          <w:tcPr>
            <w:tcW w:w="4876" w:type="dxa"/>
            <w:hideMark/>
          </w:tcPr>
          <w:p w14:paraId="5E913C2F" w14:textId="77777777" w:rsidR="00CA6634" w:rsidRPr="004D4D4A" w:rsidRDefault="00CA6634" w:rsidP="00407EB3">
            <w:pPr>
              <w:pStyle w:val="Normal6"/>
              <w:rPr>
                <w:szCs w:val="24"/>
              </w:rPr>
            </w:pPr>
            <w:r w:rsidRPr="004D4D4A">
              <w:rPr>
                <w:b/>
                <w:i/>
              </w:rPr>
              <w:t>Os dados pessoais recolhidos ao abrigo do primeiro e segundo parágrafos não devem ser utilizados para outros fins que não o controlo oficial do cumprimento dos requisitos de bem</w:t>
            </w:r>
            <w:r w:rsidRPr="004D4D4A">
              <w:rPr>
                <w:b/>
                <w:i/>
              </w:rPr>
              <w:noBreakHyphen/>
              <w:t>estar e de rastreabilidade previstos no presente regulamento e a deteção de práticas fraudulentas, com vista à adoção de medidas de controlo.</w:t>
            </w:r>
          </w:p>
        </w:tc>
      </w:tr>
      <w:tr w:rsidR="00CA6634" w:rsidRPr="004D4D4A" w14:paraId="6D6E5AF8" w14:textId="77777777" w:rsidTr="00407EB3">
        <w:trPr>
          <w:jc w:val="center"/>
        </w:trPr>
        <w:tc>
          <w:tcPr>
            <w:tcW w:w="4876" w:type="dxa"/>
          </w:tcPr>
          <w:p w14:paraId="25D76D2D" w14:textId="77777777" w:rsidR="00CA6634" w:rsidRPr="004D4D4A" w:rsidRDefault="00CA6634" w:rsidP="00407EB3">
            <w:pPr>
              <w:pStyle w:val="Normal6"/>
            </w:pPr>
          </w:p>
        </w:tc>
        <w:tc>
          <w:tcPr>
            <w:tcW w:w="4876" w:type="dxa"/>
            <w:hideMark/>
          </w:tcPr>
          <w:p w14:paraId="54842AE4" w14:textId="77777777" w:rsidR="00CA6634" w:rsidRPr="004D4D4A" w:rsidRDefault="00CA6634" w:rsidP="00407EB3">
            <w:pPr>
              <w:pStyle w:val="Normal6"/>
              <w:rPr>
                <w:szCs w:val="24"/>
              </w:rPr>
            </w:pPr>
            <w:r w:rsidRPr="004D4D4A">
              <w:rPr>
                <w:b/>
                <w:i/>
              </w:rPr>
              <w:t xml:space="preserve">2. </w:t>
            </w:r>
            <w:r w:rsidRPr="004D4D4A">
              <w:rPr>
                <w:b/>
                <w:i/>
              </w:rPr>
              <w:tab/>
              <w:t>Os dados pessoais a que se refere o n.º 1 do presente artigo são conservados pelos seguintes períodos:</w:t>
            </w:r>
          </w:p>
        </w:tc>
      </w:tr>
      <w:tr w:rsidR="00CA6634" w:rsidRPr="004D4D4A" w14:paraId="6146FBC2" w14:textId="77777777" w:rsidTr="00407EB3">
        <w:trPr>
          <w:jc w:val="center"/>
        </w:trPr>
        <w:tc>
          <w:tcPr>
            <w:tcW w:w="4876" w:type="dxa"/>
          </w:tcPr>
          <w:p w14:paraId="3DA4DCBF" w14:textId="77777777" w:rsidR="00CA6634" w:rsidRPr="004D4D4A" w:rsidRDefault="00CA6634" w:rsidP="00407EB3">
            <w:pPr>
              <w:pStyle w:val="Normal6"/>
            </w:pPr>
          </w:p>
        </w:tc>
        <w:tc>
          <w:tcPr>
            <w:tcW w:w="4876" w:type="dxa"/>
            <w:hideMark/>
          </w:tcPr>
          <w:p w14:paraId="78B56094" w14:textId="77777777" w:rsidR="00CA6634" w:rsidRPr="004D4D4A" w:rsidRDefault="00CA6634" w:rsidP="00407EB3">
            <w:pPr>
              <w:pStyle w:val="Normal6"/>
              <w:rPr>
                <w:szCs w:val="24"/>
              </w:rPr>
            </w:pPr>
            <w:r w:rsidRPr="004D4D4A">
              <w:rPr>
                <w:b/>
                <w:i/>
              </w:rPr>
              <w:t xml:space="preserve">a) </w:t>
            </w:r>
            <w:r w:rsidRPr="004D4D4A">
              <w:rPr>
                <w:b/>
                <w:i/>
              </w:rPr>
              <w:tab/>
              <w:t xml:space="preserve">No caso previsto no artigo 7.º e no </w:t>
            </w:r>
            <w:r w:rsidRPr="004D4D4A">
              <w:rPr>
                <w:b/>
                <w:i/>
              </w:rPr>
              <w:lastRenderedPageBreak/>
              <w:t>artigo 7.º</w:t>
            </w:r>
            <w:r w:rsidRPr="004D4D4A">
              <w:rPr>
                <w:b/>
                <w:i/>
              </w:rPr>
              <w:noBreakHyphen/>
              <w:t>A, 10 anos após a data de cessação da atividade do estabelecimento;</w:t>
            </w:r>
          </w:p>
        </w:tc>
      </w:tr>
      <w:tr w:rsidR="00CA6634" w:rsidRPr="004D4D4A" w14:paraId="41722052" w14:textId="77777777" w:rsidTr="00407EB3">
        <w:trPr>
          <w:jc w:val="center"/>
        </w:trPr>
        <w:tc>
          <w:tcPr>
            <w:tcW w:w="4876" w:type="dxa"/>
          </w:tcPr>
          <w:p w14:paraId="7B353430" w14:textId="77777777" w:rsidR="00CA6634" w:rsidRPr="004D4D4A" w:rsidRDefault="00CA6634" w:rsidP="00407EB3">
            <w:pPr>
              <w:pStyle w:val="Normal6"/>
            </w:pPr>
          </w:p>
        </w:tc>
        <w:tc>
          <w:tcPr>
            <w:tcW w:w="4876" w:type="dxa"/>
            <w:hideMark/>
          </w:tcPr>
          <w:p w14:paraId="43201929" w14:textId="77777777" w:rsidR="00CA6634" w:rsidRPr="004D4D4A" w:rsidRDefault="00CA6634" w:rsidP="00407EB3">
            <w:pPr>
              <w:pStyle w:val="Normal6"/>
              <w:rPr>
                <w:szCs w:val="24"/>
              </w:rPr>
            </w:pPr>
            <w:r w:rsidRPr="004D4D4A">
              <w:rPr>
                <w:b/>
                <w:i/>
              </w:rPr>
              <w:t xml:space="preserve">b) </w:t>
            </w:r>
            <w:r w:rsidRPr="004D4D4A">
              <w:rPr>
                <w:b/>
                <w:i/>
              </w:rPr>
              <w:tab/>
              <w:t>No caso previsto no artigo 19.º, n.º 1, 20 anos após o primeiro registo do cão ou gato na base de dados referida nesse artigo ou cinco anos após o registo da morte do cão ou gato nessa base de dados;</w:t>
            </w:r>
          </w:p>
        </w:tc>
      </w:tr>
      <w:tr w:rsidR="00CA6634" w:rsidRPr="004D4D4A" w14:paraId="7ADB2055" w14:textId="77777777" w:rsidTr="00407EB3">
        <w:trPr>
          <w:jc w:val="center"/>
        </w:trPr>
        <w:tc>
          <w:tcPr>
            <w:tcW w:w="4876" w:type="dxa"/>
          </w:tcPr>
          <w:p w14:paraId="524ECF3E" w14:textId="77777777" w:rsidR="00CA6634" w:rsidRPr="004D4D4A" w:rsidRDefault="00CA6634" w:rsidP="00407EB3">
            <w:pPr>
              <w:pStyle w:val="Normal6"/>
            </w:pPr>
          </w:p>
        </w:tc>
        <w:tc>
          <w:tcPr>
            <w:tcW w:w="4876" w:type="dxa"/>
            <w:hideMark/>
          </w:tcPr>
          <w:p w14:paraId="3471551E" w14:textId="77777777" w:rsidR="00CA6634" w:rsidRPr="004D4D4A" w:rsidRDefault="00CA6634" w:rsidP="00407EB3">
            <w:pPr>
              <w:pStyle w:val="Normal6"/>
              <w:rPr>
                <w:szCs w:val="24"/>
              </w:rPr>
            </w:pPr>
            <w:r w:rsidRPr="004D4D4A">
              <w:rPr>
                <w:b/>
                <w:i/>
              </w:rPr>
              <w:t xml:space="preserve">c) </w:t>
            </w:r>
            <w:r w:rsidRPr="004D4D4A">
              <w:rPr>
                <w:b/>
                <w:i/>
              </w:rPr>
              <w:tab/>
              <w:t>No caso previsto no artigo 21.º, n.º 4</w:t>
            </w:r>
            <w:r w:rsidRPr="004D4D4A">
              <w:rPr>
                <w:b/>
                <w:i/>
              </w:rPr>
              <w:noBreakHyphen/>
              <w:t>A, segundo parágrafo, cinco anos após a data da notificação prévia.</w:t>
            </w:r>
          </w:p>
        </w:tc>
      </w:tr>
    </w:tbl>
    <w:p w14:paraId="4374652C" w14:textId="77777777" w:rsidR="00CA6634" w:rsidRPr="004D4D4A" w:rsidRDefault="00CA6634" w:rsidP="00CA6634">
      <w:pPr>
        <w:pStyle w:val="AmNumberTabs"/>
      </w:pPr>
      <w:r w:rsidRPr="004D4D4A">
        <w:t>Alteração</w:t>
      </w:r>
      <w:r w:rsidRPr="004D4D4A">
        <w:tab/>
      </w:r>
      <w:r w:rsidRPr="004D4D4A">
        <w:tab/>
        <w:t>212</w:t>
      </w:r>
    </w:p>
    <w:p w14:paraId="635A3268" w14:textId="77777777" w:rsidR="00CA6634" w:rsidRPr="004D4D4A" w:rsidRDefault="00CA6634" w:rsidP="00CA6634"/>
    <w:p w14:paraId="164CAF6D" w14:textId="77777777" w:rsidR="00CA6634" w:rsidRPr="004D4D4A" w:rsidRDefault="00CA6634" w:rsidP="00CA6634">
      <w:pPr>
        <w:pStyle w:val="NormalBold"/>
        <w:keepNext/>
      </w:pPr>
      <w:r w:rsidRPr="004D4D4A">
        <w:t>Proposta de regulamento</w:t>
      </w:r>
    </w:p>
    <w:p w14:paraId="16F2B4CD" w14:textId="77777777" w:rsidR="00CA6634" w:rsidRPr="004D4D4A" w:rsidRDefault="00CA6634" w:rsidP="00CA6634">
      <w:pPr>
        <w:pStyle w:val="NormalBold"/>
      </w:pPr>
      <w:r w:rsidRPr="004D4D4A">
        <w:t>Artigo 21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F7C9EB5" w14:textId="77777777" w:rsidTr="00407EB3">
        <w:trPr>
          <w:jc w:val="center"/>
        </w:trPr>
        <w:tc>
          <w:tcPr>
            <w:tcW w:w="9752" w:type="dxa"/>
            <w:gridSpan w:val="2"/>
          </w:tcPr>
          <w:p w14:paraId="780EEBE5" w14:textId="77777777" w:rsidR="00CA6634" w:rsidRPr="004D4D4A" w:rsidRDefault="00CA6634" w:rsidP="00407EB3">
            <w:pPr>
              <w:keepNext/>
            </w:pPr>
          </w:p>
        </w:tc>
      </w:tr>
      <w:tr w:rsidR="00CA6634" w:rsidRPr="004D4D4A" w14:paraId="7099EF7B" w14:textId="77777777" w:rsidTr="00407EB3">
        <w:trPr>
          <w:jc w:val="center"/>
        </w:trPr>
        <w:tc>
          <w:tcPr>
            <w:tcW w:w="4876" w:type="dxa"/>
          </w:tcPr>
          <w:p w14:paraId="1AE182F6" w14:textId="77777777" w:rsidR="00CA6634" w:rsidRPr="004D4D4A" w:rsidRDefault="00CA6634" w:rsidP="00407EB3">
            <w:pPr>
              <w:pStyle w:val="ColumnHeading"/>
              <w:keepNext/>
            </w:pPr>
            <w:r w:rsidRPr="004D4D4A">
              <w:t>Texto da Comissão</w:t>
            </w:r>
          </w:p>
        </w:tc>
        <w:tc>
          <w:tcPr>
            <w:tcW w:w="4876" w:type="dxa"/>
          </w:tcPr>
          <w:p w14:paraId="5869DEEC" w14:textId="77777777" w:rsidR="00CA6634" w:rsidRPr="004D4D4A" w:rsidRDefault="00CA6634" w:rsidP="00407EB3">
            <w:pPr>
              <w:pStyle w:val="ColumnHeading"/>
              <w:keepNext/>
            </w:pPr>
            <w:r w:rsidRPr="004D4D4A">
              <w:t>Alteração</w:t>
            </w:r>
          </w:p>
        </w:tc>
      </w:tr>
      <w:tr w:rsidR="00CA6634" w:rsidRPr="004D4D4A" w14:paraId="56B427CD" w14:textId="77777777" w:rsidTr="00407EB3">
        <w:trPr>
          <w:jc w:val="center"/>
        </w:trPr>
        <w:tc>
          <w:tcPr>
            <w:tcW w:w="4876" w:type="dxa"/>
          </w:tcPr>
          <w:p w14:paraId="5C85232A" w14:textId="77777777" w:rsidR="00CA6634" w:rsidRPr="004D4D4A" w:rsidRDefault="00CA6634" w:rsidP="00407EB3">
            <w:pPr>
              <w:pStyle w:val="Normal6"/>
            </w:pPr>
            <w:r w:rsidRPr="004D4D4A">
              <w:t>1.</w:t>
            </w:r>
            <w:r w:rsidRPr="004D4D4A">
              <w:tab/>
            </w:r>
            <w:r w:rsidRPr="004D4D4A">
              <w:rPr>
                <w:b/>
                <w:bCs/>
                <w:i/>
                <w:iCs/>
              </w:rPr>
              <w:t>A partir de [5 anos a contar da data de entrada em vigor do presente regulamento],</w:t>
            </w:r>
            <w:r w:rsidRPr="004D4D4A">
              <w:t xml:space="preserve"> os cães e os gatos só podem ser introduzidos na União para colocação no mercado </w:t>
            </w:r>
            <w:r w:rsidRPr="004D4D4A">
              <w:rPr>
                <w:b/>
                <w:bCs/>
                <w:i/>
                <w:iCs/>
              </w:rPr>
              <w:t>da União</w:t>
            </w:r>
            <w:r w:rsidRPr="004D4D4A">
              <w:t xml:space="preserve"> </w:t>
            </w:r>
            <w:r w:rsidRPr="004D4D4A">
              <w:rPr>
                <w:b/>
                <w:bCs/>
                <w:i/>
                <w:iCs/>
              </w:rPr>
              <w:t xml:space="preserve">se tiverem estado detidos em conformidade com o indicado numa das alíneas </w:t>
            </w:r>
            <w:r w:rsidRPr="004D4D4A">
              <w:t>seguintes:</w:t>
            </w:r>
          </w:p>
        </w:tc>
        <w:tc>
          <w:tcPr>
            <w:tcW w:w="4876" w:type="dxa"/>
          </w:tcPr>
          <w:p w14:paraId="7AA2E83B" w14:textId="77777777" w:rsidR="00CA6634" w:rsidRPr="004D4D4A" w:rsidRDefault="00CA6634" w:rsidP="00407EB3">
            <w:pPr>
              <w:pStyle w:val="Normal6"/>
              <w:rPr>
                <w:szCs w:val="24"/>
              </w:rPr>
            </w:pPr>
            <w:r w:rsidRPr="004D4D4A">
              <w:t>1.</w:t>
            </w:r>
            <w:r w:rsidRPr="004D4D4A">
              <w:tab/>
              <w:t xml:space="preserve">Os cães e gatos só podem ser introduzidos na União para colocação no mercado </w:t>
            </w:r>
            <w:r w:rsidRPr="004D4D4A">
              <w:rPr>
                <w:b/>
                <w:bCs/>
                <w:i/>
                <w:iCs/>
              </w:rPr>
              <w:t xml:space="preserve">se estiverem preenchidas as </w:t>
            </w:r>
            <w:r w:rsidRPr="004D4D4A">
              <w:t xml:space="preserve">seguintes </w:t>
            </w:r>
            <w:r w:rsidRPr="004D4D4A">
              <w:rPr>
                <w:b/>
                <w:bCs/>
                <w:i/>
                <w:iCs/>
              </w:rPr>
              <w:t>condições</w:t>
            </w:r>
            <w:r w:rsidRPr="004D4D4A">
              <w:t>:</w:t>
            </w:r>
          </w:p>
        </w:tc>
      </w:tr>
    </w:tbl>
    <w:p w14:paraId="5867D3CA" w14:textId="77777777" w:rsidR="00CA6634" w:rsidRPr="004D4D4A" w:rsidRDefault="00CA6634" w:rsidP="00CA6634"/>
    <w:p w14:paraId="2234D0F0" w14:textId="77777777" w:rsidR="00CA6634" w:rsidRPr="004D4D4A" w:rsidRDefault="00CA6634" w:rsidP="00CA6634">
      <w:pPr>
        <w:pStyle w:val="AmNumberTabs"/>
      </w:pPr>
      <w:r w:rsidRPr="004D4D4A">
        <w:t>Alteração</w:t>
      </w:r>
      <w:r w:rsidRPr="004D4D4A">
        <w:tab/>
      </w:r>
      <w:r w:rsidRPr="004D4D4A">
        <w:tab/>
        <w:t>213</w:t>
      </w:r>
    </w:p>
    <w:p w14:paraId="5F4057E2" w14:textId="77777777" w:rsidR="00CA6634" w:rsidRPr="004D4D4A" w:rsidRDefault="00CA6634" w:rsidP="00CA6634"/>
    <w:p w14:paraId="42786AFE" w14:textId="77777777" w:rsidR="00CA6634" w:rsidRPr="004D4D4A" w:rsidRDefault="00CA6634" w:rsidP="00CA6634">
      <w:pPr>
        <w:pStyle w:val="NormalBold"/>
        <w:keepNext/>
      </w:pPr>
      <w:r w:rsidRPr="004D4D4A">
        <w:t>Proposta de regulamento</w:t>
      </w:r>
    </w:p>
    <w:p w14:paraId="20AD6FB6" w14:textId="77777777" w:rsidR="00CA6634" w:rsidRPr="004D4D4A" w:rsidRDefault="00CA6634" w:rsidP="00CA6634">
      <w:pPr>
        <w:pStyle w:val="NormalBold"/>
      </w:pPr>
      <w:r w:rsidRPr="004D4D4A">
        <w:t>Artigo 21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EA6B365" w14:textId="77777777" w:rsidTr="00407EB3">
        <w:trPr>
          <w:jc w:val="center"/>
        </w:trPr>
        <w:tc>
          <w:tcPr>
            <w:tcW w:w="9752" w:type="dxa"/>
            <w:gridSpan w:val="2"/>
          </w:tcPr>
          <w:p w14:paraId="38A36000" w14:textId="77777777" w:rsidR="00CA6634" w:rsidRPr="004D4D4A" w:rsidRDefault="00CA6634" w:rsidP="00407EB3">
            <w:pPr>
              <w:keepNext/>
            </w:pPr>
          </w:p>
        </w:tc>
      </w:tr>
      <w:tr w:rsidR="00CA6634" w:rsidRPr="004D4D4A" w14:paraId="6530E35C" w14:textId="77777777" w:rsidTr="00407EB3">
        <w:trPr>
          <w:jc w:val="center"/>
        </w:trPr>
        <w:tc>
          <w:tcPr>
            <w:tcW w:w="4876" w:type="dxa"/>
          </w:tcPr>
          <w:p w14:paraId="0C3D09E7" w14:textId="77777777" w:rsidR="00CA6634" w:rsidRPr="004D4D4A" w:rsidRDefault="00CA6634" w:rsidP="00407EB3">
            <w:pPr>
              <w:pStyle w:val="ColumnHeading"/>
              <w:keepNext/>
            </w:pPr>
            <w:r w:rsidRPr="004D4D4A">
              <w:t>Texto da Comissão</w:t>
            </w:r>
          </w:p>
        </w:tc>
        <w:tc>
          <w:tcPr>
            <w:tcW w:w="4876" w:type="dxa"/>
          </w:tcPr>
          <w:p w14:paraId="1CB19F16" w14:textId="77777777" w:rsidR="00CA6634" w:rsidRPr="004D4D4A" w:rsidRDefault="00CA6634" w:rsidP="00407EB3">
            <w:pPr>
              <w:pStyle w:val="ColumnHeading"/>
              <w:keepNext/>
            </w:pPr>
            <w:r w:rsidRPr="004D4D4A">
              <w:t>Alteração</w:t>
            </w:r>
          </w:p>
        </w:tc>
      </w:tr>
      <w:tr w:rsidR="00CA6634" w:rsidRPr="004D4D4A" w14:paraId="78D450F5" w14:textId="77777777" w:rsidTr="00407EB3">
        <w:trPr>
          <w:jc w:val="center"/>
        </w:trPr>
        <w:tc>
          <w:tcPr>
            <w:tcW w:w="4876" w:type="dxa"/>
          </w:tcPr>
          <w:p w14:paraId="1F8F2E7E" w14:textId="77777777" w:rsidR="00CA6634" w:rsidRPr="004D4D4A" w:rsidRDefault="00CA6634" w:rsidP="00407EB3">
            <w:pPr>
              <w:pStyle w:val="Normal6"/>
            </w:pPr>
            <w:r w:rsidRPr="004D4D4A">
              <w:t>a)</w:t>
            </w:r>
            <w:r w:rsidRPr="004D4D4A">
              <w:tab/>
            </w:r>
            <w:r w:rsidRPr="004D4D4A">
              <w:rPr>
                <w:b/>
                <w:i/>
              </w:rPr>
              <w:t>O capítulo II do presente regulamento;</w:t>
            </w:r>
          </w:p>
        </w:tc>
        <w:tc>
          <w:tcPr>
            <w:tcW w:w="4876" w:type="dxa"/>
          </w:tcPr>
          <w:p w14:paraId="52F76B18" w14:textId="77777777" w:rsidR="00CA6634" w:rsidRPr="004D4D4A" w:rsidRDefault="00CA6634" w:rsidP="00407EB3">
            <w:pPr>
              <w:pStyle w:val="Normal6"/>
              <w:rPr>
                <w:szCs w:val="24"/>
              </w:rPr>
            </w:pPr>
            <w:r w:rsidRPr="004D4D4A">
              <w:t>a)</w:t>
            </w:r>
            <w:r w:rsidRPr="004D4D4A">
              <w:tab/>
            </w:r>
            <w:r w:rsidRPr="004D4D4A">
              <w:rPr>
                <w:b/>
                <w:i/>
              </w:rPr>
              <w:t>Foram criados e estiveram detidos em conformidade com o indicado numa das subalíneas seguintes:</w:t>
            </w:r>
          </w:p>
        </w:tc>
      </w:tr>
    </w:tbl>
    <w:p w14:paraId="0432ADA9" w14:textId="77777777" w:rsidR="00CA6634" w:rsidRPr="004D4D4A" w:rsidRDefault="00CA6634" w:rsidP="00CA6634"/>
    <w:p w14:paraId="273CDA2D" w14:textId="77777777" w:rsidR="00CA6634" w:rsidRPr="004D4D4A" w:rsidRDefault="00CA6634" w:rsidP="00CA6634">
      <w:pPr>
        <w:pStyle w:val="AmNumberTabs"/>
      </w:pPr>
      <w:r w:rsidRPr="004D4D4A">
        <w:t>Alteração</w:t>
      </w:r>
      <w:r w:rsidRPr="004D4D4A">
        <w:tab/>
      </w:r>
      <w:r w:rsidRPr="004D4D4A">
        <w:tab/>
        <w:t>214</w:t>
      </w:r>
    </w:p>
    <w:p w14:paraId="648AC983" w14:textId="77777777" w:rsidR="00CA6634" w:rsidRPr="004D4D4A" w:rsidRDefault="00CA6634" w:rsidP="00CA6634"/>
    <w:p w14:paraId="3B618646" w14:textId="77777777" w:rsidR="00CA6634" w:rsidRPr="004D4D4A" w:rsidRDefault="00CA6634" w:rsidP="00CA6634">
      <w:pPr>
        <w:pStyle w:val="NormalBold"/>
        <w:keepNext/>
      </w:pPr>
      <w:r w:rsidRPr="004D4D4A">
        <w:t>Proposta de regulamento</w:t>
      </w:r>
    </w:p>
    <w:p w14:paraId="2769038C" w14:textId="77777777" w:rsidR="00CA6634" w:rsidRPr="004D4D4A" w:rsidRDefault="00CA6634" w:rsidP="00CA6634">
      <w:pPr>
        <w:pStyle w:val="NormalBold"/>
      </w:pPr>
      <w:r w:rsidRPr="004D4D4A">
        <w:t>Artigo 21 – n.º 1 – alínea a) – subalínea i)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F551D91" w14:textId="77777777" w:rsidTr="00407EB3">
        <w:trPr>
          <w:jc w:val="center"/>
        </w:trPr>
        <w:tc>
          <w:tcPr>
            <w:tcW w:w="9752" w:type="dxa"/>
            <w:gridSpan w:val="2"/>
          </w:tcPr>
          <w:p w14:paraId="02B9DCB8" w14:textId="77777777" w:rsidR="00CA6634" w:rsidRPr="004D4D4A" w:rsidRDefault="00CA6634" w:rsidP="00407EB3">
            <w:pPr>
              <w:keepNext/>
            </w:pPr>
          </w:p>
        </w:tc>
      </w:tr>
      <w:tr w:rsidR="00CA6634" w:rsidRPr="004D4D4A" w14:paraId="159CF769" w14:textId="77777777" w:rsidTr="00407EB3">
        <w:trPr>
          <w:jc w:val="center"/>
        </w:trPr>
        <w:tc>
          <w:tcPr>
            <w:tcW w:w="4876" w:type="dxa"/>
          </w:tcPr>
          <w:p w14:paraId="6F5C0949" w14:textId="77777777" w:rsidR="00CA6634" w:rsidRPr="004D4D4A" w:rsidRDefault="00CA6634" w:rsidP="00407EB3">
            <w:pPr>
              <w:pStyle w:val="ColumnHeading"/>
              <w:keepNext/>
            </w:pPr>
            <w:r w:rsidRPr="004D4D4A">
              <w:t>Texto da Comissão</w:t>
            </w:r>
          </w:p>
        </w:tc>
        <w:tc>
          <w:tcPr>
            <w:tcW w:w="4876" w:type="dxa"/>
          </w:tcPr>
          <w:p w14:paraId="38DD1C8C" w14:textId="77777777" w:rsidR="00CA6634" w:rsidRPr="004D4D4A" w:rsidRDefault="00CA6634" w:rsidP="00407EB3">
            <w:pPr>
              <w:pStyle w:val="ColumnHeading"/>
              <w:keepNext/>
            </w:pPr>
            <w:r w:rsidRPr="004D4D4A">
              <w:t>Alteração</w:t>
            </w:r>
          </w:p>
        </w:tc>
      </w:tr>
      <w:tr w:rsidR="00CA6634" w:rsidRPr="004D4D4A" w14:paraId="495C3DF4" w14:textId="77777777" w:rsidTr="00407EB3">
        <w:trPr>
          <w:jc w:val="center"/>
        </w:trPr>
        <w:tc>
          <w:tcPr>
            <w:tcW w:w="4876" w:type="dxa"/>
          </w:tcPr>
          <w:p w14:paraId="41CC34BC" w14:textId="77777777" w:rsidR="00CA6634" w:rsidRPr="004D4D4A" w:rsidRDefault="00CA6634" w:rsidP="00407EB3">
            <w:pPr>
              <w:pStyle w:val="Normal6"/>
            </w:pPr>
          </w:p>
        </w:tc>
        <w:tc>
          <w:tcPr>
            <w:tcW w:w="4876" w:type="dxa"/>
          </w:tcPr>
          <w:p w14:paraId="520FF5F9" w14:textId="77777777" w:rsidR="00CA6634" w:rsidRPr="004D4D4A" w:rsidRDefault="00CA6634" w:rsidP="00407EB3">
            <w:pPr>
              <w:pStyle w:val="Normal6"/>
              <w:rPr>
                <w:szCs w:val="24"/>
              </w:rPr>
            </w:pPr>
            <w:r w:rsidRPr="004D4D4A">
              <w:rPr>
                <w:b/>
                <w:i/>
              </w:rPr>
              <w:t>i)</w:t>
            </w:r>
            <w:r w:rsidRPr="004D4D4A">
              <w:rPr>
                <w:b/>
                <w:i/>
              </w:rPr>
              <w:tab/>
              <w:t xml:space="preserve">O capítulo II do presente </w:t>
            </w:r>
            <w:r w:rsidRPr="004D4D4A">
              <w:rPr>
                <w:b/>
                <w:i/>
              </w:rPr>
              <w:lastRenderedPageBreak/>
              <w:t>regulamento;</w:t>
            </w:r>
          </w:p>
        </w:tc>
      </w:tr>
    </w:tbl>
    <w:p w14:paraId="72C19414" w14:textId="77777777" w:rsidR="00CA6634" w:rsidRPr="004D4D4A" w:rsidRDefault="00CA6634" w:rsidP="00CA6634"/>
    <w:p w14:paraId="075AA653" w14:textId="77777777" w:rsidR="00CA6634" w:rsidRPr="004D4D4A" w:rsidRDefault="00CA6634" w:rsidP="00CA6634">
      <w:pPr>
        <w:pStyle w:val="AmNumberTabs"/>
      </w:pPr>
      <w:r w:rsidRPr="004D4D4A">
        <w:t>Alteração</w:t>
      </w:r>
      <w:r w:rsidRPr="004D4D4A">
        <w:tab/>
      </w:r>
      <w:r w:rsidRPr="004D4D4A">
        <w:tab/>
        <w:t>215</w:t>
      </w:r>
    </w:p>
    <w:p w14:paraId="3BAB76B9" w14:textId="77777777" w:rsidR="00CA6634" w:rsidRPr="004D4D4A" w:rsidRDefault="00CA6634" w:rsidP="00CA6634"/>
    <w:p w14:paraId="3BF6765E" w14:textId="77777777" w:rsidR="00CA6634" w:rsidRPr="004D4D4A" w:rsidRDefault="00CA6634" w:rsidP="00CA6634">
      <w:pPr>
        <w:pStyle w:val="NormalBold"/>
        <w:keepNext/>
      </w:pPr>
      <w:r w:rsidRPr="004D4D4A">
        <w:t>Proposta de regulamento</w:t>
      </w:r>
    </w:p>
    <w:p w14:paraId="7927C1D9" w14:textId="77777777" w:rsidR="00CA6634" w:rsidRPr="004D4D4A" w:rsidRDefault="00CA6634" w:rsidP="00CA6634">
      <w:pPr>
        <w:pStyle w:val="NormalBold"/>
      </w:pPr>
      <w:r w:rsidRPr="004D4D4A">
        <w:t>Artigo 21 – n.º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15D0F3B" w14:textId="77777777" w:rsidTr="00407EB3">
        <w:trPr>
          <w:jc w:val="center"/>
        </w:trPr>
        <w:tc>
          <w:tcPr>
            <w:tcW w:w="9752" w:type="dxa"/>
            <w:gridSpan w:val="2"/>
          </w:tcPr>
          <w:p w14:paraId="05448989" w14:textId="77777777" w:rsidR="00CA6634" w:rsidRPr="004D4D4A" w:rsidRDefault="00CA6634" w:rsidP="00407EB3">
            <w:pPr>
              <w:keepNext/>
            </w:pPr>
          </w:p>
        </w:tc>
      </w:tr>
      <w:tr w:rsidR="00CA6634" w:rsidRPr="004D4D4A" w14:paraId="30BB1D63" w14:textId="77777777" w:rsidTr="00407EB3">
        <w:trPr>
          <w:jc w:val="center"/>
        </w:trPr>
        <w:tc>
          <w:tcPr>
            <w:tcW w:w="4876" w:type="dxa"/>
          </w:tcPr>
          <w:p w14:paraId="5A1E28B1" w14:textId="77777777" w:rsidR="00CA6634" w:rsidRPr="004D4D4A" w:rsidRDefault="00CA6634" w:rsidP="00407EB3">
            <w:pPr>
              <w:pStyle w:val="ColumnHeading"/>
              <w:keepNext/>
            </w:pPr>
            <w:r w:rsidRPr="004D4D4A">
              <w:t>Texto da Comissão</w:t>
            </w:r>
          </w:p>
        </w:tc>
        <w:tc>
          <w:tcPr>
            <w:tcW w:w="4876" w:type="dxa"/>
          </w:tcPr>
          <w:p w14:paraId="520BFB78" w14:textId="77777777" w:rsidR="00CA6634" w:rsidRPr="004D4D4A" w:rsidRDefault="00CA6634" w:rsidP="00407EB3">
            <w:pPr>
              <w:pStyle w:val="ColumnHeading"/>
              <w:keepNext/>
            </w:pPr>
            <w:r w:rsidRPr="004D4D4A">
              <w:t>Alteração</w:t>
            </w:r>
          </w:p>
        </w:tc>
      </w:tr>
      <w:tr w:rsidR="00CA6634" w:rsidRPr="004D4D4A" w14:paraId="0B0C5D4B" w14:textId="77777777" w:rsidTr="00407EB3">
        <w:trPr>
          <w:jc w:val="center"/>
        </w:trPr>
        <w:tc>
          <w:tcPr>
            <w:tcW w:w="4876" w:type="dxa"/>
          </w:tcPr>
          <w:p w14:paraId="15631CEF" w14:textId="77777777" w:rsidR="00CA6634" w:rsidRPr="004D4D4A" w:rsidRDefault="00CA6634" w:rsidP="00407EB3">
            <w:pPr>
              <w:pStyle w:val="Normal6"/>
            </w:pPr>
            <w:r w:rsidRPr="004D4D4A">
              <w:rPr>
                <w:b/>
                <w:i/>
              </w:rPr>
              <w:t>b)</w:t>
            </w:r>
            <w:r w:rsidRPr="004D4D4A">
              <w:t xml:space="preserve"> </w:t>
            </w:r>
            <w:r w:rsidRPr="004D4D4A">
              <w:rPr>
                <w:b/>
                <w:i/>
              </w:rPr>
              <w:tab/>
            </w:r>
            <w:r w:rsidRPr="004D4D4A">
              <w:t>Condições reconhecidas pela União como equivalentes às estabelecidas no presente regulamento; ou</w:t>
            </w:r>
          </w:p>
        </w:tc>
        <w:tc>
          <w:tcPr>
            <w:tcW w:w="4876" w:type="dxa"/>
          </w:tcPr>
          <w:p w14:paraId="1659B89F" w14:textId="77777777" w:rsidR="00CA6634" w:rsidRPr="004D4D4A" w:rsidRDefault="00CA6634" w:rsidP="00407EB3">
            <w:pPr>
              <w:pStyle w:val="Normal6"/>
              <w:rPr>
                <w:szCs w:val="24"/>
              </w:rPr>
            </w:pPr>
            <w:r w:rsidRPr="004D4D4A">
              <w:rPr>
                <w:b/>
                <w:i/>
              </w:rPr>
              <w:t>ii)</w:t>
            </w:r>
            <w:r w:rsidRPr="004D4D4A">
              <w:rPr>
                <w:b/>
                <w:i/>
              </w:rPr>
              <w:tab/>
            </w:r>
            <w:r w:rsidRPr="004D4D4A">
              <w:t>Condições reconhecidas pela União</w:t>
            </w:r>
            <w:r w:rsidRPr="004D4D4A">
              <w:rPr>
                <w:b/>
                <w:bCs/>
                <w:i/>
                <w:iCs/>
              </w:rPr>
              <w:t>, em conformidade com o artigo 129.º do Regulamento (UE) 2017/625,</w:t>
            </w:r>
            <w:r w:rsidRPr="004D4D4A">
              <w:t xml:space="preserve"> como equivalentes às estabelecidas no </w:t>
            </w:r>
            <w:r w:rsidRPr="004D4D4A">
              <w:rPr>
                <w:b/>
                <w:bCs/>
                <w:i/>
                <w:iCs/>
              </w:rPr>
              <w:t>capítulo II do</w:t>
            </w:r>
            <w:r w:rsidRPr="004D4D4A">
              <w:t xml:space="preserve"> presente regulamento; ou</w:t>
            </w:r>
          </w:p>
        </w:tc>
      </w:tr>
    </w:tbl>
    <w:p w14:paraId="7463BC31" w14:textId="77777777" w:rsidR="00CA6634" w:rsidRPr="004D4D4A" w:rsidRDefault="00CA6634" w:rsidP="00CA6634"/>
    <w:p w14:paraId="31379B9D" w14:textId="77777777" w:rsidR="00CA6634" w:rsidRPr="004D4D4A" w:rsidRDefault="00CA6634" w:rsidP="00CA6634">
      <w:pPr>
        <w:pStyle w:val="AmNumberTabs"/>
      </w:pPr>
      <w:r w:rsidRPr="004D4D4A">
        <w:t>Alteração</w:t>
      </w:r>
      <w:r w:rsidRPr="004D4D4A">
        <w:tab/>
      </w:r>
      <w:r w:rsidRPr="004D4D4A">
        <w:tab/>
        <w:t>216</w:t>
      </w:r>
    </w:p>
    <w:p w14:paraId="3D599A98" w14:textId="77777777" w:rsidR="00CA6634" w:rsidRPr="004D4D4A" w:rsidRDefault="00CA6634" w:rsidP="00CA6634"/>
    <w:p w14:paraId="318C9AC7" w14:textId="77777777" w:rsidR="00CA6634" w:rsidRPr="004D4D4A" w:rsidRDefault="00CA6634" w:rsidP="00CA6634">
      <w:pPr>
        <w:pStyle w:val="NormalBold"/>
        <w:keepNext/>
      </w:pPr>
      <w:r w:rsidRPr="004D4D4A">
        <w:t>Proposta de regulamento</w:t>
      </w:r>
    </w:p>
    <w:p w14:paraId="7A1A8ACC" w14:textId="77777777" w:rsidR="00CA6634" w:rsidRPr="004D4D4A" w:rsidRDefault="00CA6634" w:rsidP="00CA6634">
      <w:pPr>
        <w:pStyle w:val="NormalBold"/>
      </w:pPr>
      <w:r w:rsidRPr="004D4D4A">
        <w:t xml:space="preserve">Artigo 21 – n.º 1 – alínea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DE117C7" w14:textId="77777777" w:rsidTr="00407EB3">
        <w:trPr>
          <w:jc w:val="center"/>
        </w:trPr>
        <w:tc>
          <w:tcPr>
            <w:tcW w:w="9752" w:type="dxa"/>
            <w:gridSpan w:val="2"/>
          </w:tcPr>
          <w:p w14:paraId="674BB163" w14:textId="77777777" w:rsidR="00CA6634" w:rsidRPr="004D4D4A" w:rsidRDefault="00CA6634" w:rsidP="00407EB3">
            <w:pPr>
              <w:keepNext/>
            </w:pPr>
          </w:p>
        </w:tc>
      </w:tr>
      <w:tr w:rsidR="00CA6634" w:rsidRPr="004D4D4A" w14:paraId="1A2DE49F" w14:textId="77777777" w:rsidTr="00407EB3">
        <w:trPr>
          <w:jc w:val="center"/>
        </w:trPr>
        <w:tc>
          <w:tcPr>
            <w:tcW w:w="4876" w:type="dxa"/>
          </w:tcPr>
          <w:p w14:paraId="1F5A0DF4" w14:textId="77777777" w:rsidR="00CA6634" w:rsidRPr="004D4D4A" w:rsidRDefault="00CA6634" w:rsidP="00407EB3">
            <w:pPr>
              <w:pStyle w:val="ColumnHeading"/>
              <w:keepNext/>
            </w:pPr>
            <w:r w:rsidRPr="004D4D4A">
              <w:t>Texto da Comissão</w:t>
            </w:r>
          </w:p>
        </w:tc>
        <w:tc>
          <w:tcPr>
            <w:tcW w:w="4876" w:type="dxa"/>
          </w:tcPr>
          <w:p w14:paraId="5CD60941" w14:textId="77777777" w:rsidR="00CA6634" w:rsidRPr="004D4D4A" w:rsidRDefault="00CA6634" w:rsidP="00407EB3">
            <w:pPr>
              <w:pStyle w:val="ColumnHeading"/>
              <w:keepNext/>
            </w:pPr>
            <w:r w:rsidRPr="004D4D4A">
              <w:t>Alteração</w:t>
            </w:r>
          </w:p>
        </w:tc>
      </w:tr>
      <w:tr w:rsidR="00CA6634" w:rsidRPr="004D4D4A" w14:paraId="3867501E" w14:textId="77777777" w:rsidTr="00407EB3">
        <w:trPr>
          <w:jc w:val="center"/>
        </w:trPr>
        <w:tc>
          <w:tcPr>
            <w:tcW w:w="4876" w:type="dxa"/>
          </w:tcPr>
          <w:p w14:paraId="6DA871B7" w14:textId="77777777" w:rsidR="00CA6634" w:rsidRPr="004D4D4A" w:rsidRDefault="00CA6634" w:rsidP="00407EB3">
            <w:pPr>
              <w:pStyle w:val="Normal6"/>
            </w:pPr>
            <w:r w:rsidRPr="004D4D4A">
              <w:rPr>
                <w:b/>
                <w:i/>
              </w:rPr>
              <w:t xml:space="preserve">c) </w:t>
            </w:r>
            <w:r w:rsidRPr="004D4D4A">
              <w:rPr>
                <w:b/>
                <w:i/>
              </w:rPr>
              <w:tab/>
            </w:r>
            <w:r w:rsidRPr="004D4D4A">
              <w:t>Se for caso disso, os requisitos constantes de um acordo específico entre a União e o país de exportação.</w:t>
            </w:r>
          </w:p>
        </w:tc>
        <w:tc>
          <w:tcPr>
            <w:tcW w:w="4876" w:type="dxa"/>
          </w:tcPr>
          <w:p w14:paraId="721F5E08" w14:textId="77777777" w:rsidR="00CA6634" w:rsidRPr="004D4D4A" w:rsidRDefault="00CA6634" w:rsidP="00407EB3">
            <w:pPr>
              <w:pStyle w:val="Normal6"/>
              <w:rPr>
                <w:szCs w:val="24"/>
              </w:rPr>
            </w:pPr>
            <w:r w:rsidRPr="004D4D4A">
              <w:rPr>
                <w:b/>
                <w:i/>
              </w:rPr>
              <w:t>iii)</w:t>
            </w:r>
            <w:r w:rsidRPr="004D4D4A">
              <w:rPr>
                <w:b/>
                <w:i/>
              </w:rPr>
              <w:tab/>
            </w:r>
            <w:r w:rsidRPr="004D4D4A">
              <w:t>Se for caso disso, os requisitos constantes de um acordo específico entre a União e o país de exportação.</w:t>
            </w:r>
          </w:p>
        </w:tc>
      </w:tr>
    </w:tbl>
    <w:p w14:paraId="6E79686F" w14:textId="77777777" w:rsidR="00CA6634" w:rsidRPr="004D4D4A" w:rsidRDefault="00CA6634" w:rsidP="00CA6634"/>
    <w:p w14:paraId="42A86CD9" w14:textId="77777777" w:rsidR="00CA6634" w:rsidRPr="004D4D4A" w:rsidRDefault="00CA6634" w:rsidP="00CA6634">
      <w:pPr>
        <w:pStyle w:val="AmNumberTabs"/>
      </w:pPr>
      <w:r w:rsidRPr="004D4D4A">
        <w:t>Alteração</w:t>
      </w:r>
      <w:r w:rsidRPr="004D4D4A">
        <w:tab/>
      </w:r>
      <w:r w:rsidRPr="004D4D4A">
        <w:tab/>
        <w:t>217</w:t>
      </w:r>
    </w:p>
    <w:p w14:paraId="5264AADB" w14:textId="77777777" w:rsidR="00CA6634" w:rsidRPr="004D4D4A" w:rsidRDefault="00CA6634" w:rsidP="00CA6634"/>
    <w:p w14:paraId="7AFB6E38" w14:textId="77777777" w:rsidR="00CA6634" w:rsidRPr="004D4D4A" w:rsidRDefault="00CA6634" w:rsidP="00CA6634">
      <w:pPr>
        <w:pStyle w:val="NormalBold"/>
        <w:keepNext/>
      </w:pPr>
      <w:r w:rsidRPr="004D4D4A">
        <w:t>Proposta de regulamento</w:t>
      </w:r>
    </w:p>
    <w:p w14:paraId="1AC0524E" w14:textId="77777777" w:rsidR="00CA6634" w:rsidRPr="004D4D4A" w:rsidRDefault="00CA6634" w:rsidP="00CA6634">
      <w:pPr>
        <w:pStyle w:val="NormalBold"/>
      </w:pPr>
      <w:r w:rsidRPr="004D4D4A">
        <w:t>Artigo 21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1EA60B2" w14:textId="77777777" w:rsidTr="00407EB3">
        <w:trPr>
          <w:jc w:val="center"/>
        </w:trPr>
        <w:tc>
          <w:tcPr>
            <w:tcW w:w="9752" w:type="dxa"/>
            <w:gridSpan w:val="2"/>
          </w:tcPr>
          <w:p w14:paraId="5F224CD5" w14:textId="77777777" w:rsidR="00CA6634" w:rsidRPr="004D4D4A" w:rsidRDefault="00CA6634" w:rsidP="00407EB3">
            <w:pPr>
              <w:keepNext/>
            </w:pPr>
          </w:p>
        </w:tc>
      </w:tr>
      <w:tr w:rsidR="00CA6634" w:rsidRPr="004D4D4A" w14:paraId="65C6B046" w14:textId="77777777" w:rsidTr="00407EB3">
        <w:trPr>
          <w:jc w:val="center"/>
        </w:trPr>
        <w:tc>
          <w:tcPr>
            <w:tcW w:w="4876" w:type="dxa"/>
          </w:tcPr>
          <w:p w14:paraId="578C53EB" w14:textId="77777777" w:rsidR="00CA6634" w:rsidRPr="004D4D4A" w:rsidRDefault="00CA6634" w:rsidP="00407EB3">
            <w:pPr>
              <w:pStyle w:val="ColumnHeading"/>
              <w:keepNext/>
            </w:pPr>
            <w:r w:rsidRPr="004D4D4A">
              <w:t>Texto da Comissão</w:t>
            </w:r>
          </w:p>
        </w:tc>
        <w:tc>
          <w:tcPr>
            <w:tcW w:w="4876" w:type="dxa"/>
          </w:tcPr>
          <w:p w14:paraId="3D7C549C" w14:textId="77777777" w:rsidR="00CA6634" w:rsidRPr="004D4D4A" w:rsidRDefault="00CA6634" w:rsidP="00407EB3">
            <w:pPr>
              <w:pStyle w:val="ColumnHeading"/>
              <w:keepNext/>
            </w:pPr>
            <w:r w:rsidRPr="004D4D4A">
              <w:t>Alteração</w:t>
            </w:r>
          </w:p>
        </w:tc>
      </w:tr>
      <w:tr w:rsidR="00CA6634" w:rsidRPr="004D4D4A" w14:paraId="4F3AC5A2" w14:textId="77777777" w:rsidTr="00407EB3">
        <w:trPr>
          <w:jc w:val="center"/>
        </w:trPr>
        <w:tc>
          <w:tcPr>
            <w:tcW w:w="4876" w:type="dxa"/>
          </w:tcPr>
          <w:p w14:paraId="126551D6" w14:textId="77777777" w:rsidR="00CA6634" w:rsidRPr="004D4D4A" w:rsidRDefault="00CA6634" w:rsidP="00407EB3">
            <w:pPr>
              <w:pStyle w:val="Normal6"/>
            </w:pPr>
            <w:r w:rsidRPr="004D4D4A">
              <w:rPr>
                <w:b/>
                <w:i/>
              </w:rPr>
              <w:t>2.</w:t>
            </w:r>
            <w:r w:rsidRPr="004D4D4A">
              <w:tab/>
            </w:r>
            <w:r w:rsidRPr="004D4D4A">
              <w:rPr>
                <w:b/>
                <w:bCs/>
                <w:i/>
                <w:iCs/>
              </w:rPr>
              <w:t>A partir de [5 anos a contar da data de entrada em vigor do presente regulamento], os cães e os gatos só podem ser introduzidos na União para colocação no mercado ou fornecimento se forem</w:t>
            </w:r>
            <w:r w:rsidRPr="004D4D4A">
              <w:t xml:space="preserve"> provenientes de um país ou território terceiro e de um estabelecimento constantes de uma lista em conformidade com os artigos 126.º e 127.º do Regulamento (UE) 2017/625.</w:t>
            </w:r>
          </w:p>
        </w:tc>
        <w:tc>
          <w:tcPr>
            <w:tcW w:w="4876" w:type="dxa"/>
          </w:tcPr>
          <w:p w14:paraId="54014181" w14:textId="77777777" w:rsidR="00CA6634" w:rsidRPr="004D4D4A" w:rsidRDefault="00CA6634" w:rsidP="00407EB3">
            <w:pPr>
              <w:pStyle w:val="Normal6"/>
              <w:rPr>
                <w:szCs w:val="24"/>
              </w:rPr>
            </w:pPr>
            <w:r w:rsidRPr="004D4D4A">
              <w:rPr>
                <w:b/>
                <w:i/>
              </w:rPr>
              <w:t>b)</w:t>
            </w:r>
            <w:r w:rsidRPr="004D4D4A">
              <w:tab/>
            </w:r>
            <w:r w:rsidRPr="004D4D4A">
              <w:rPr>
                <w:b/>
                <w:bCs/>
                <w:i/>
                <w:iCs/>
              </w:rPr>
              <w:t>São</w:t>
            </w:r>
            <w:r w:rsidRPr="004D4D4A">
              <w:t xml:space="preserve"> provenientes de um país ou território terceiro e de um estabelecimento constantes de uma lista em conformidade com os artigos 126.º e 127.º do Regulamento (UE) 2017/625.</w:t>
            </w:r>
          </w:p>
        </w:tc>
      </w:tr>
    </w:tbl>
    <w:p w14:paraId="1CBCB48A" w14:textId="77777777" w:rsidR="00CA6634" w:rsidRPr="004D4D4A" w:rsidRDefault="00CA6634" w:rsidP="00CA6634"/>
    <w:p w14:paraId="0E66E010" w14:textId="77777777" w:rsidR="00CA6634" w:rsidRPr="004D4D4A" w:rsidRDefault="00CA6634" w:rsidP="00CA6634">
      <w:pPr>
        <w:pStyle w:val="AmNumberTabs"/>
      </w:pPr>
      <w:r w:rsidRPr="004D4D4A">
        <w:t>Alteração</w:t>
      </w:r>
      <w:r w:rsidRPr="004D4D4A">
        <w:tab/>
      </w:r>
      <w:r w:rsidRPr="004D4D4A">
        <w:tab/>
        <w:t>218</w:t>
      </w:r>
    </w:p>
    <w:p w14:paraId="1BAE75B2" w14:textId="77777777" w:rsidR="00CA6634" w:rsidRPr="004D4D4A" w:rsidRDefault="00CA6634" w:rsidP="00CA6634"/>
    <w:p w14:paraId="0EE5E3C4" w14:textId="77777777" w:rsidR="00CA6634" w:rsidRPr="004D4D4A" w:rsidRDefault="00CA6634" w:rsidP="00CA6634">
      <w:pPr>
        <w:pStyle w:val="NormalBold"/>
        <w:keepNext/>
      </w:pPr>
      <w:r w:rsidRPr="004D4D4A">
        <w:t>Proposta de regulamento</w:t>
      </w:r>
    </w:p>
    <w:p w14:paraId="245F8F3A" w14:textId="77777777" w:rsidR="00CA6634" w:rsidRPr="004D4D4A" w:rsidRDefault="00CA6634" w:rsidP="00CA6634">
      <w:pPr>
        <w:pStyle w:val="NormalBold"/>
      </w:pPr>
      <w:r w:rsidRPr="004D4D4A">
        <w:t>Artigo 21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CA9B866" w14:textId="77777777" w:rsidTr="00407EB3">
        <w:trPr>
          <w:jc w:val="center"/>
        </w:trPr>
        <w:tc>
          <w:tcPr>
            <w:tcW w:w="9752" w:type="dxa"/>
            <w:gridSpan w:val="2"/>
          </w:tcPr>
          <w:p w14:paraId="01066051" w14:textId="77777777" w:rsidR="00CA6634" w:rsidRPr="004D4D4A" w:rsidRDefault="00CA6634" w:rsidP="00407EB3">
            <w:pPr>
              <w:keepNext/>
            </w:pPr>
          </w:p>
        </w:tc>
      </w:tr>
      <w:tr w:rsidR="00CA6634" w:rsidRPr="004D4D4A" w14:paraId="64783640" w14:textId="77777777" w:rsidTr="00407EB3">
        <w:trPr>
          <w:jc w:val="center"/>
        </w:trPr>
        <w:tc>
          <w:tcPr>
            <w:tcW w:w="4876" w:type="dxa"/>
          </w:tcPr>
          <w:p w14:paraId="46140B01" w14:textId="77777777" w:rsidR="00CA6634" w:rsidRPr="004D4D4A" w:rsidRDefault="00CA6634" w:rsidP="00407EB3">
            <w:pPr>
              <w:pStyle w:val="ColumnHeading"/>
              <w:keepNext/>
            </w:pPr>
            <w:r w:rsidRPr="004D4D4A">
              <w:t>Texto da Comissão</w:t>
            </w:r>
          </w:p>
        </w:tc>
        <w:tc>
          <w:tcPr>
            <w:tcW w:w="4876" w:type="dxa"/>
          </w:tcPr>
          <w:p w14:paraId="09F7049A" w14:textId="77777777" w:rsidR="00CA6634" w:rsidRPr="004D4D4A" w:rsidRDefault="00CA6634" w:rsidP="00407EB3">
            <w:pPr>
              <w:pStyle w:val="ColumnHeading"/>
              <w:keepNext/>
            </w:pPr>
            <w:r w:rsidRPr="004D4D4A">
              <w:t>Alteração</w:t>
            </w:r>
          </w:p>
        </w:tc>
      </w:tr>
      <w:tr w:rsidR="00CA6634" w:rsidRPr="004D4D4A" w14:paraId="616526B8" w14:textId="77777777" w:rsidTr="00407EB3">
        <w:trPr>
          <w:jc w:val="center"/>
        </w:trPr>
        <w:tc>
          <w:tcPr>
            <w:tcW w:w="4876" w:type="dxa"/>
          </w:tcPr>
          <w:p w14:paraId="72C618D4" w14:textId="77777777" w:rsidR="00CA6634" w:rsidRPr="004D4D4A" w:rsidRDefault="00CA6634" w:rsidP="00407EB3">
            <w:pPr>
              <w:pStyle w:val="Normal6"/>
            </w:pPr>
            <w:r w:rsidRPr="004D4D4A">
              <w:rPr>
                <w:b/>
                <w:i/>
              </w:rPr>
              <w:t>3.</w:t>
            </w:r>
            <w:r w:rsidRPr="004D4D4A">
              <w:tab/>
            </w:r>
            <w:r w:rsidRPr="004D4D4A">
              <w:rPr>
                <w:b/>
                <w:bCs/>
                <w:i/>
                <w:iCs/>
              </w:rPr>
              <w:t>A partir de [data de entrada em vigor do presente regulamento + 5 anos],</w:t>
            </w:r>
            <w:r w:rsidRPr="004D4D4A">
              <w:t xml:space="preserve"> o certificado oficial que acompanha os cães e gatos que entram na União a partir de países e territórios terceiros deve conter um atestado que certifique a conformidade com o n.º 1 </w:t>
            </w:r>
            <w:r w:rsidRPr="004D4D4A">
              <w:rPr>
                <w:b/>
                <w:bCs/>
                <w:i/>
                <w:iCs/>
              </w:rPr>
              <w:t>e confirme que os cães e gatos são originários de um estabelecimento constante de uma lista em conformidade com o n.º 2</w:t>
            </w:r>
            <w:r w:rsidRPr="004D4D4A">
              <w:t>.</w:t>
            </w:r>
          </w:p>
        </w:tc>
        <w:tc>
          <w:tcPr>
            <w:tcW w:w="4876" w:type="dxa"/>
          </w:tcPr>
          <w:p w14:paraId="34B36637" w14:textId="77777777" w:rsidR="00CA6634" w:rsidRPr="004D4D4A" w:rsidRDefault="00CA6634" w:rsidP="00407EB3">
            <w:pPr>
              <w:pStyle w:val="Normal6"/>
              <w:rPr>
                <w:szCs w:val="24"/>
              </w:rPr>
            </w:pPr>
            <w:r w:rsidRPr="004D4D4A">
              <w:rPr>
                <w:b/>
                <w:i/>
              </w:rPr>
              <w:t>2</w:t>
            </w:r>
            <w:r w:rsidRPr="004D4D4A">
              <w:t>.</w:t>
            </w:r>
            <w:r w:rsidRPr="004D4D4A">
              <w:tab/>
              <w:t xml:space="preserve">O certificado oficial </w:t>
            </w:r>
            <w:r w:rsidRPr="004D4D4A">
              <w:rPr>
                <w:b/>
                <w:bCs/>
                <w:i/>
                <w:iCs/>
              </w:rPr>
              <w:t>referido no artigo 126.º, n.º 2, alínea c), do Regulamento (UE) 2017/625,</w:t>
            </w:r>
            <w:r w:rsidRPr="004D4D4A">
              <w:t xml:space="preserve"> que acompanha os cães e gatos que entram na União a partir de países e territórios terceiros</w:t>
            </w:r>
            <w:r w:rsidRPr="004D4D4A">
              <w:rPr>
                <w:b/>
                <w:bCs/>
                <w:i/>
                <w:iCs/>
              </w:rPr>
              <w:t>, com vista à sua colocação no mercado da União,</w:t>
            </w:r>
            <w:r w:rsidRPr="004D4D4A">
              <w:t xml:space="preserve"> deve conter um atestado que certifique a conformidade com o n.º 1 </w:t>
            </w:r>
            <w:r w:rsidRPr="004D4D4A">
              <w:rPr>
                <w:b/>
                <w:bCs/>
                <w:i/>
                <w:iCs/>
              </w:rPr>
              <w:t>do presente artigo</w:t>
            </w:r>
            <w:r w:rsidRPr="004D4D4A">
              <w:t>.</w:t>
            </w:r>
          </w:p>
        </w:tc>
      </w:tr>
    </w:tbl>
    <w:p w14:paraId="008B396A" w14:textId="77777777" w:rsidR="00CA6634" w:rsidRPr="004D4D4A" w:rsidRDefault="00CA6634" w:rsidP="00CA6634">
      <w:pPr>
        <w:pStyle w:val="AmNumberTabs"/>
      </w:pPr>
      <w:r w:rsidRPr="004D4D4A">
        <w:t>Alteração</w:t>
      </w:r>
      <w:r w:rsidRPr="004D4D4A">
        <w:tab/>
      </w:r>
      <w:r w:rsidRPr="004D4D4A">
        <w:tab/>
        <w:t>219</w:t>
      </w:r>
    </w:p>
    <w:p w14:paraId="78263F71" w14:textId="77777777" w:rsidR="00CA6634" w:rsidRPr="004D4D4A" w:rsidRDefault="00CA6634" w:rsidP="00CA6634"/>
    <w:p w14:paraId="6E5CCB22" w14:textId="77777777" w:rsidR="00CA6634" w:rsidRPr="004D4D4A" w:rsidRDefault="00CA6634" w:rsidP="00CA6634">
      <w:pPr>
        <w:pStyle w:val="NormalBold"/>
        <w:keepNext/>
      </w:pPr>
      <w:r w:rsidRPr="004D4D4A">
        <w:t>Proposta de regulamento</w:t>
      </w:r>
    </w:p>
    <w:p w14:paraId="78E9D11B" w14:textId="77777777" w:rsidR="00CA6634" w:rsidRPr="004D4D4A" w:rsidRDefault="00CA6634" w:rsidP="00CA6634">
      <w:pPr>
        <w:pStyle w:val="NormalBold"/>
      </w:pPr>
      <w:r w:rsidRPr="004D4D4A">
        <w:t>Artigo 21 – n.º 4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6DFEEB6" w14:textId="77777777" w:rsidTr="00407EB3">
        <w:trPr>
          <w:jc w:val="center"/>
        </w:trPr>
        <w:tc>
          <w:tcPr>
            <w:tcW w:w="9752" w:type="dxa"/>
            <w:gridSpan w:val="2"/>
          </w:tcPr>
          <w:p w14:paraId="3D07FF75" w14:textId="77777777" w:rsidR="00CA6634" w:rsidRPr="004D4D4A" w:rsidRDefault="00CA6634" w:rsidP="00407EB3">
            <w:pPr>
              <w:keepNext/>
            </w:pPr>
          </w:p>
        </w:tc>
      </w:tr>
      <w:tr w:rsidR="00CA6634" w:rsidRPr="004D4D4A" w14:paraId="503B7915" w14:textId="77777777" w:rsidTr="00407EB3">
        <w:trPr>
          <w:jc w:val="center"/>
        </w:trPr>
        <w:tc>
          <w:tcPr>
            <w:tcW w:w="4876" w:type="dxa"/>
          </w:tcPr>
          <w:p w14:paraId="07D5B9B3" w14:textId="77777777" w:rsidR="00CA6634" w:rsidRPr="004D4D4A" w:rsidRDefault="00CA6634" w:rsidP="00407EB3">
            <w:pPr>
              <w:pStyle w:val="ColumnHeading"/>
              <w:keepNext/>
            </w:pPr>
            <w:r w:rsidRPr="004D4D4A">
              <w:t>Texto da Comissão</w:t>
            </w:r>
          </w:p>
        </w:tc>
        <w:tc>
          <w:tcPr>
            <w:tcW w:w="4876" w:type="dxa"/>
          </w:tcPr>
          <w:p w14:paraId="2D41CBFD" w14:textId="77777777" w:rsidR="00CA6634" w:rsidRPr="004D4D4A" w:rsidRDefault="00CA6634" w:rsidP="00407EB3">
            <w:pPr>
              <w:pStyle w:val="ColumnHeading"/>
              <w:keepNext/>
            </w:pPr>
            <w:r w:rsidRPr="004D4D4A">
              <w:t>Alteração</w:t>
            </w:r>
          </w:p>
        </w:tc>
      </w:tr>
      <w:tr w:rsidR="00CA6634" w:rsidRPr="004D4D4A" w14:paraId="00485F33" w14:textId="77777777" w:rsidTr="00407EB3">
        <w:trPr>
          <w:jc w:val="center"/>
        </w:trPr>
        <w:tc>
          <w:tcPr>
            <w:tcW w:w="4876" w:type="dxa"/>
          </w:tcPr>
          <w:p w14:paraId="14A1021C" w14:textId="77777777" w:rsidR="00CA6634" w:rsidRPr="004D4D4A" w:rsidRDefault="00CA6634" w:rsidP="00407EB3">
            <w:pPr>
              <w:pStyle w:val="Normal6"/>
            </w:pPr>
            <w:r w:rsidRPr="004D4D4A">
              <w:rPr>
                <w:b/>
                <w:i/>
              </w:rPr>
              <w:t xml:space="preserve">4. </w:t>
            </w:r>
            <w:r w:rsidRPr="004D4D4A">
              <w:rPr>
                <w:b/>
                <w:i/>
              </w:rPr>
              <w:tab/>
            </w:r>
            <w:r w:rsidRPr="004D4D4A">
              <w:t>Sem prejuízo do artigo 10.º, n.º 1, alínea a), do Regulamento (UE) n.º 576/2013 e do artigo 74.º, n.º 1, do Regulamento (UE) 2020/692</w:t>
            </w:r>
            <w:r w:rsidRPr="004D4D4A">
              <w:rPr>
                <w:vertAlign w:val="superscript"/>
              </w:rPr>
              <w:t>11</w:t>
            </w:r>
            <w:r w:rsidRPr="004D4D4A">
              <w:t>, os cães e os gatos que entram na União devem ser identificados com um circuito integrado</w:t>
            </w:r>
            <w:r w:rsidRPr="004D4D4A">
              <w:rPr>
                <w:b/>
                <w:bCs/>
                <w:i/>
                <w:iCs/>
              </w:rPr>
              <w:t>, tal como referido no artigo 17.º, n.º 1, permitindo a rastreabilidade</w:t>
            </w:r>
            <w:r w:rsidRPr="004D4D4A">
              <w:t>.</w:t>
            </w:r>
          </w:p>
        </w:tc>
        <w:tc>
          <w:tcPr>
            <w:tcW w:w="4876" w:type="dxa"/>
          </w:tcPr>
          <w:p w14:paraId="7FDA99BA" w14:textId="0C9F1947" w:rsidR="00CA6634" w:rsidRPr="004D4D4A" w:rsidRDefault="00CA6634" w:rsidP="00407EB3">
            <w:pPr>
              <w:pStyle w:val="Normal6"/>
              <w:rPr>
                <w:szCs w:val="24"/>
              </w:rPr>
            </w:pPr>
            <w:r w:rsidRPr="004D4D4A">
              <w:rPr>
                <w:b/>
                <w:i/>
              </w:rPr>
              <w:t>3</w:t>
            </w:r>
            <w:r w:rsidRPr="004D4D4A">
              <w:t>.</w:t>
            </w:r>
            <w:r w:rsidR="00027D65" w:rsidRPr="004D4D4A">
              <w:tab/>
            </w:r>
            <w:r w:rsidRPr="004D4D4A">
              <w:t>Sem prejuízo do artigo 10.º, n.º 1, alínea a), do Regulamento (UE) n.º 576/2013 e do artigo 74.º, n.º 1, do Regulamento (UE) 2020/692</w:t>
            </w:r>
            <w:r w:rsidRPr="004D4D4A">
              <w:rPr>
                <w:vertAlign w:val="superscript"/>
              </w:rPr>
              <w:t>11</w:t>
            </w:r>
            <w:r w:rsidRPr="004D4D4A">
              <w:t xml:space="preserve">, os cães e os gatos que entram na União </w:t>
            </w:r>
            <w:r w:rsidRPr="004D4D4A">
              <w:rPr>
                <w:b/>
                <w:bCs/>
                <w:i/>
                <w:iCs/>
              </w:rPr>
              <w:t>com vista à sua colocação no mercado da UE</w:t>
            </w:r>
            <w:r w:rsidRPr="004D4D4A">
              <w:t xml:space="preserve"> devem ser identificados</w:t>
            </w:r>
            <w:r w:rsidRPr="004D4D4A">
              <w:rPr>
                <w:b/>
                <w:bCs/>
                <w:i/>
                <w:iCs/>
              </w:rPr>
              <w:t>, antes da sua entrada,</w:t>
            </w:r>
            <w:r w:rsidRPr="004D4D4A">
              <w:t xml:space="preserve"> </w:t>
            </w:r>
            <w:r w:rsidRPr="004D4D4A">
              <w:rPr>
                <w:b/>
                <w:bCs/>
                <w:i/>
                <w:iCs/>
              </w:rPr>
              <w:t>por um veterinário</w:t>
            </w:r>
            <w:r w:rsidRPr="004D4D4A">
              <w:t xml:space="preserve"> com um circuito integrado </w:t>
            </w:r>
            <w:r w:rsidRPr="004D4D4A">
              <w:rPr>
                <w:b/>
                <w:bCs/>
                <w:i/>
                <w:iCs/>
              </w:rPr>
              <w:t>que cumpra o disposto no anexo II</w:t>
            </w:r>
            <w:r w:rsidRPr="004D4D4A">
              <w:t>.</w:t>
            </w:r>
            <w:r w:rsidRPr="004D4D4A">
              <w:rPr>
                <w:b/>
                <w:i/>
              </w:rPr>
              <w:t xml:space="preserve"> </w:t>
            </w:r>
            <w:r w:rsidRPr="004D4D4A">
              <w:rPr>
                <w:b/>
                <w:bCs/>
                <w:i/>
                <w:iCs/>
              </w:rPr>
              <w:t>O importador deve assegurar que os cães e gatos sejam registados por um veterinário numa base de dados nacional, a que se refere o artigo 19.º, no prazo de cinco dias úteis após a sua entrada na União.</w:t>
            </w:r>
            <w:r w:rsidRPr="004D4D4A">
              <w:t xml:space="preserve"> </w:t>
            </w:r>
            <w:r w:rsidRPr="004D4D4A">
              <w:rPr>
                <w:b/>
                <w:i/>
              </w:rPr>
              <w:t>Os Estados</w:t>
            </w:r>
            <w:r w:rsidRPr="004D4D4A">
              <w:rPr>
                <w:b/>
                <w:i/>
              </w:rPr>
              <w:noBreakHyphen/>
              <w:t>Membros podem autorizar o registo por outras pessoas que não os veterinários, desde que tenha medidas em vigor para garantir a exatidão das informações inseridas na base de dados.</w:t>
            </w:r>
          </w:p>
        </w:tc>
      </w:tr>
      <w:tr w:rsidR="00CA6634" w:rsidRPr="004D4D4A" w14:paraId="32707159" w14:textId="77777777" w:rsidTr="00407EB3">
        <w:trPr>
          <w:jc w:val="center"/>
        </w:trPr>
        <w:tc>
          <w:tcPr>
            <w:tcW w:w="4876" w:type="dxa"/>
          </w:tcPr>
          <w:p w14:paraId="7378C6EB" w14:textId="77777777" w:rsidR="00CA6634" w:rsidRPr="004D4D4A" w:rsidRDefault="00CA6634" w:rsidP="00407EB3">
            <w:pPr>
              <w:pStyle w:val="Normal6"/>
            </w:pPr>
            <w:r w:rsidRPr="004D4D4A">
              <w:t>__________________</w:t>
            </w:r>
          </w:p>
        </w:tc>
        <w:tc>
          <w:tcPr>
            <w:tcW w:w="4876" w:type="dxa"/>
          </w:tcPr>
          <w:p w14:paraId="7B7429B1" w14:textId="77777777" w:rsidR="00CA6634" w:rsidRPr="004D4D4A" w:rsidRDefault="00CA6634" w:rsidP="00407EB3">
            <w:pPr>
              <w:pStyle w:val="Normal6"/>
              <w:rPr>
                <w:szCs w:val="24"/>
              </w:rPr>
            </w:pPr>
            <w:r w:rsidRPr="004D4D4A">
              <w:t>__________________</w:t>
            </w:r>
          </w:p>
        </w:tc>
      </w:tr>
      <w:tr w:rsidR="00CA6634" w:rsidRPr="004D4D4A" w14:paraId="3D35F6D4" w14:textId="77777777" w:rsidTr="00407EB3">
        <w:trPr>
          <w:jc w:val="center"/>
        </w:trPr>
        <w:tc>
          <w:tcPr>
            <w:tcW w:w="4876" w:type="dxa"/>
          </w:tcPr>
          <w:p w14:paraId="1EB93B86" w14:textId="77777777" w:rsidR="00CA6634" w:rsidRPr="004D4D4A" w:rsidRDefault="00CA6634" w:rsidP="00407EB3">
            <w:pPr>
              <w:pStyle w:val="Normal6"/>
            </w:pPr>
            <w:r w:rsidRPr="004D4D4A">
              <w:rPr>
                <w:vertAlign w:val="superscript"/>
              </w:rPr>
              <w:t>11</w:t>
            </w:r>
            <w:r w:rsidRPr="004D4D4A">
              <w:t xml:space="preserve"> Regulamento Delegado (UE) 2020/692 da Comissão, de 30 de janeiro de 2020, que complementa o Regulamento (UE) 2016/429 do Parlamento Europeu e do Conselho no que diz respeito às regras </w:t>
            </w:r>
            <w:r w:rsidRPr="004D4D4A">
              <w:lastRenderedPageBreak/>
              <w:t>aplicáveis à entrada na União, e à circulação e ao manuseamento após a entrada, de remessas de determinados animais, produtos germinais e produtos de origem animal (JO L 174 de 3.6.2020, p. 379).</w:t>
            </w:r>
          </w:p>
        </w:tc>
        <w:tc>
          <w:tcPr>
            <w:tcW w:w="4876" w:type="dxa"/>
          </w:tcPr>
          <w:p w14:paraId="432D5580" w14:textId="77777777" w:rsidR="00CA6634" w:rsidRPr="004D4D4A" w:rsidRDefault="00CA6634" w:rsidP="00407EB3">
            <w:pPr>
              <w:pStyle w:val="Normal6"/>
              <w:rPr>
                <w:szCs w:val="24"/>
              </w:rPr>
            </w:pPr>
            <w:r w:rsidRPr="004D4D4A">
              <w:rPr>
                <w:vertAlign w:val="superscript"/>
              </w:rPr>
              <w:lastRenderedPageBreak/>
              <w:t>11</w:t>
            </w:r>
            <w:r w:rsidRPr="004D4D4A">
              <w:t xml:space="preserve"> Regulamento Delegado (UE) 2020/692 da Comissão, de 30 de janeiro de 2020, que complementa o Regulamento (UE) 2016/429 do Parlamento Europeu e do Conselho no que diz respeito às regras </w:t>
            </w:r>
            <w:r w:rsidRPr="004D4D4A">
              <w:lastRenderedPageBreak/>
              <w:t>aplicáveis à entrada na União, e à circulação e ao manuseamento após a entrada, de remessas de determinados animais, produtos germinais e produtos de origem animal (JO L 174 de 3.6.2020, p. 379).</w:t>
            </w:r>
          </w:p>
        </w:tc>
      </w:tr>
    </w:tbl>
    <w:p w14:paraId="761FD039" w14:textId="68EE0DA3" w:rsidR="00CA6634" w:rsidRPr="004D4D4A" w:rsidRDefault="00CA6634" w:rsidP="00CA6634"/>
    <w:p w14:paraId="68B4B37D" w14:textId="77777777" w:rsidR="00D47F2E" w:rsidRPr="004D4D4A" w:rsidRDefault="00D47F2E" w:rsidP="00D47F2E">
      <w:pPr>
        <w:pStyle w:val="AmNumberTabs"/>
      </w:pPr>
      <w:r w:rsidRPr="004D4D4A">
        <w:t>Alteração</w:t>
      </w:r>
      <w:r w:rsidRPr="004D4D4A">
        <w:tab/>
      </w:r>
      <w:r w:rsidRPr="004D4D4A">
        <w:tab/>
        <w:t>306</w:t>
      </w:r>
    </w:p>
    <w:p w14:paraId="77569E32" w14:textId="77777777" w:rsidR="00D47F2E" w:rsidRPr="004D4D4A" w:rsidRDefault="00D47F2E" w:rsidP="00D47F2E">
      <w:pPr>
        <w:pStyle w:val="NormalBold12b"/>
      </w:pPr>
      <w:r w:rsidRPr="004D4D4A">
        <w:t>Proposta de regulamento</w:t>
      </w:r>
    </w:p>
    <w:p w14:paraId="50FFD18F" w14:textId="77777777" w:rsidR="00D47F2E" w:rsidRPr="004D4D4A" w:rsidRDefault="00D47F2E" w:rsidP="00D47F2E">
      <w:pPr>
        <w:pStyle w:val="NormalBold"/>
      </w:pPr>
      <w:r w:rsidRPr="004D4D4A">
        <w:t>Artigo 21 – n.º 4 – parágrafo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7F2E" w:rsidRPr="004D4D4A" w14:paraId="73706E1F" w14:textId="77777777" w:rsidTr="00FB7499">
        <w:trPr>
          <w:trHeight w:hRule="exact" w:val="240"/>
          <w:jc w:val="center"/>
        </w:trPr>
        <w:tc>
          <w:tcPr>
            <w:tcW w:w="9752" w:type="dxa"/>
            <w:gridSpan w:val="2"/>
            <w:tcBorders>
              <w:top w:val="nil"/>
              <w:left w:val="nil"/>
              <w:bottom w:val="nil"/>
              <w:right w:val="nil"/>
            </w:tcBorders>
          </w:tcPr>
          <w:p w14:paraId="01173C49" w14:textId="77777777" w:rsidR="00D47F2E" w:rsidRPr="004D4D4A" w:rsidRDefault="00D47F2E" w:rsidP="00FB7499"/>
        </w:tc>
      </w:tr>
      <w:tr w:rsidR="00D47F2E" w:rsidRPr="004D4D4A" w14:paraId="61555A77" w14:textId="77777777" w:rsidTr="00FB7499">
        <w:trPr>
          <w:trHeight w:val="240"/>
          <w:jc w:val="center"/>
        </w:trPr>
        <w:tc>
          <w:tcPr>
            <w:tcW w:w="4876" w:type="dxa"/>
            <w:tcBorders>
              <w:top w:val="nil"/>
              <w:left w:val="nil"/>
              <w:bottom w:val="nil"/>
              <w:right w:val="nil"/>
            </w:tcBorders>
          </w:tcPr>
          <w:p w14:paraId="3B3D7E8B" w14:textId="77777777" w:rsidR="00D47F2E" w:rsidRPr="004D4D4A" w:rsidRDefault="00D47F2E" w:rsidP="00FB7499">
            <w:pPr>
              <w:pStyle w:val="AmColumnHeading"/>
            </w:pPr>
            <w:r w:rsidRPr="004D4D4A">
              <w:t>Texto da Comissão</w:t>
            </w:r>
          </w:p>
        </w:tc>
        <w:tc>
          <w:tcPr>
            <w:tcW w:w="4876" w:type="dxa"/>
            <w:tcBorders>
              <w:top w:val="nil"/>
              <w:left w:val="nil"/>
              <w:bottom w:val="nil"/>
              <w:right w:val="nil"/>
            </w:tcBorders>
          </w:tcPr>
          <w:p w14:paraId="412C7370" w14:textId="77777777" w:rsidR="00D47F2E" w:rsidRPr="004D4D4A" w:rsidRDefault="00D47F2E" w:rsidP="00FB7499">
            <w:pPr>
              <w:pStyle w:val="AmColumnHeading"/>
            </w:pPr>
            <w:r w:rsidRPr="004D4D4A">
              <w:t>Alteração</w:t>
            </w:r>
          </w:p>
        </w:tc>
      </w:tr>
      <w:tr w:rsidR="00D47F2E" w:rsidRPr="004D4D4A" w14:paraId="2EA3CA7B" w14:textId="77777777" w:rsidTr="00FB7499">
        <w:trPr>
          <w:jc w:val="center"/>
        </w:trPr>
        <w:tc>
          <w:tcPr>
            <w:tcW w:w="4876" w:type="dxa"/>
            <w:tcBorders>
              <w:top w:val="nil"/>
              <w:left w:val="nil"/>
              <w:bottom w:val="nil"/>
              <w:right w:val="nil"/>
            </w:tcBorders>
          </w:tcPr>
          <w:p w14:paraId="227C6BB6" w14:textId="77777777" w:rsidR="00D47F2E" w:rsidRPr="004D4D4A" w:rsidRDefault="00D47F2E" w:rsidP="00FB7499">
            <w:pPr>
              <w:pStyle w:val="Normal6a"/>
            </w:pPr>
            <w:r w:rsidRPr="004D4D4A">
              <w:t xml:space="preserve">Caso os cães ou gatos que entram na União ainda não estejam registados numa base de dados de um Estado-Membro a que se refere o artigo 19.º, n.º 1, </w:t>
            </w:r>
            <w:r w:rsidRPr="004D4D4A">
              <w:rPr>
                <w:b/>
                <w:i/>
              </w:rPr>
              <w:t>assim que chegam ao seu local</w:t>
            </w:r>
            <w:r w:rsidRPr="004D4D4A">
              <w:t xml:space="preserve"> de </w:t>
            </w:r>
            <w:r w:rsidRPr="004D4D4A">
              <w:rPr>
                <w:b/>
                <w:i/>
              </w:rPr>
              <w:t>destino,</w:t>
            </w:r>
            <w:r w:rsidRPr="004D4D4A">
              <w:t xml:space="preserve"> o proprietário ou </w:t>
            </w:r>
            <w:r w:rsidRPr="004D4D4A">
              <w:rPr>
                <w:b/>
                <w:i/>
              </w:rPr>
              <w:t>a</w:t>
            </w:r>
            <w:r w:rsidRPr="004D4D4A">
              <w:t xml:space="preserve"> pessoa responsável pelo animal deve </w:t>
            </w:r>
            <w:r w:rsidRPr="004D4D4A">
              <w:rPr>
                <w:b/>
                <w:i/>
              </w:rPr>
              <w:t>assegurar</w:t>
            </w:r>
            <w:r w:rsidRPr="004D4D4A">
              <w:t xml:space="preserve"> o </w:t>
            </w:r>
            <w:r w:rsidRPr="004D4D4A">
              <w:rPr>
                <w:b/>
                <w:i/>
              </w:rPr>
              <w:t>seu registo numa das bases de dados dos</w:t>
            </w:r>
            <w:r w:rsidRPr="004D4D4A">
              <w:t xml:space="preserve"> Estados-Membros </w:t>
            </w:r>
            <w:r w:rsidRPr="004D4D4A">
              <w:rPr>
                <w:b/>
                <w:i/>
              </w:rPr>
              <w:t>no prazo de 48 horas</w:t>
            </w:r>
            <w:r w:rsidRPr="004D4D4A">
              <w:t xml:space="preserve"> a </w:t>
            </w:r>
            <w:r w:rsidRPr="004D4D4A">
              <w:rPr>
                <w:b/>
                <w:i/>
              </w:rPr>
              <w:t>contar da chegada</w:t>
            </w:r>
            <w:r w:rsidRPr="004D4D4A">
              <w:t>.</w:t>
            </w:r>
          </w:p>
        </w:tc>
        <w:tc>
          <w:tcPr>
            <w:tcW w:w="4876" w:type="dxa"/>
            <w:tcBorders>
              <w:top w:val="nil"/>
              <w:left w:val="nil"/>
              <w:bottom w:val="nil"/>
              <w:right w:val="nil"/>
            </w:tcBorders>
          </w:tcPr>
          <w:p w14:paraId="1A3CEED9" w14:textId="77777777" w:rsidR="00D47F2E" w:rsidRPr="004D4D4A" w:rsidRDefault="00D47F2E" w:rsidP="00FB7499">
            <w:pPr>
              <w:pStyle w:val="Normal6a"/>
            </w:pPr>
            <w:r w:rsidRPr="004D4D4A">
              <w:t xml:space="preserve">Caso os cães ou gatos que entram na União ainda não estejam registados numa base de dados de um Estado-Membro a que se refere o artigo 19.º, n.º 1, </w:t>
            </w:r>
            <w:r w:rsidRPr="004D4D4A">
              <w:rPr>
                <w:b/>
                <w:i/>
              </w:rPr>
              <w:t>devem ser registados na base de dados do Estado</w:t>
            </w:r>
            <w:r w:rsidRPr="004D4D4A">
              <w:rPr>
                <w:b/>
                <w:i/>
              </w:rPr>
              <w:noBreakHyphen/>
              <w:t>Membro</w:t>
            </w:r>
            <w:r w:rsidRPr="004D4D4A">
              <w:t xml:space="preserve"> de </w:t>
            </w:r>
            <w:r w:rsidRPr="004D4D4A">
              <w:rPr>
                <w:b/>
                <w:i/>
              </w:rPr>
              <w:t xml:space="preserve">entrada por um veterinário na fronteira da União. </w:t>
            </w:r>
            <w:r w:rsidRPr="004D4D4A">
              <w:t xml:space="preserve">O </w:t>
            </w:r>
            <w:r w:rsidRPr="004D4D4A">
              <w:rPr>
                <w:b/>
                <w:i/>
              </w:rPr>
              <w:t xml:space="preserve">registo é efetuado em nome do </w:t>
            </w:r>
            <w:r w:rsidRPr="004D4D4A">
              <w:t xml:space="preserve">proprietário ou </w:t>
            </w:r>
            <w:r w:rsidRPr="004D4D4A">
              <w:rPr>
                <w:b/>
                <w:i/>
              </w:rPr>
              <w:t>da</w:t>
            </w:r>
            <w:r w:rsidRPr="004D4D4A">
              <w:t xml:space="preserve"> pessoa responsável pelo animal </w:t>
            </w:r>
            <w:r w:rsidRPr="004D4D4A">
              <w:rPr>
                <w:b/>
                <w:i/>
              </w:rPr>
              <w:t xml:space="preserve">e nele </w:t>
            </w:r>
            <w:r w:rsidRPr="004D4D4A">
              <w:t xml:space="preserve">deve </w:t>
            </w:r>
            <w:r w:rsidRPr="004D4D4A">
              <w:rPr>
                <w:b/>
                <w:i/>
              </w:rPr>
              <w:t>figurar</w:t>
            </w:r>
            <w:r w:rsidRPr="004D4D4A">
              <w:t xml:space="preserve"> o </w:t>
            </w:r>
            <w:r w:rsidRPr="004D4D4A">
              <w:rPr>
                <w:b/>
                <w:i/>
              </w:rPr>
              <w:t>estabelecimento de origem elencado em conformidade com o n.º 2.</w:t>
            </w:r>
            <w:r w:rsidRPr="004D4D4A">
              <w:t xml:space="preserve"> </w:t>
            </w:r>
            <w:r w:rsidRPr="004D4D4A">
              <w:rPr>
                <w:b/>
                <w:i/>
              </w:rPr>
              <w:t>Os</w:t>
            </w:r>
            <w:r w:rsidRPr="004D4D4A">
              <w:t xml:space="preserve"> Estados</w:t>
            </w:r>
            <w:r w:rsidRPr="004D4D4A">
              <w:noBreakHyphen/>
              <w:t xml:space="preserve">Membros </w:t>
            </w:r>
            <w:r w:rsidRPr="004D4D4A">
              <w:rPr>
                <w:b/>
                <w:i/>
              </w:rPr>
              <w:t>podem autorizar o registo por outras pessoas que não os veterinários, desde que tenham medidas em vigor para garantir</w:t>
            </w:r>
            <w:r w:rsidRPr="004D4D4A">
              <w:t xml:space="preserve"> a </w:t>
            </w:r>
            <w:r w:rsidRPr="004D4D4A">
              <w:rPr>
                <w:b/>
                <w:i/>
              </w:rPr>
              <w:t>exatidão das informações inseridas na base de dados</w:t>
            </w:r>
            <w:r w:rsidRPr="004D4D4A">
              <w:t>.</w:t>
            </w:r>
          </w:p>
        </w:tc>
      </w:tr>
    </w:tbl>
    <w:p w14:paraId="4C94FF0F" w14:textId="5C9BADBE" w:rsidR="00D47F2E" w:rsidRPr="004D4D4A" w:rsidRDefault="00D47F2E" w:rsidP="00D47F2E"/>
    <w:p w14:paraId="3D840F98" w14:textId="5E2F030D" w:rsidR="00CA6634" w:rsidRPr="004D4D4A" w:rsidRDefault="00CA6634" w:rsidP="00D47F2E"/>
    <w:p w14:paraId="0E5721D9" w14:textId="77777777" w:rsidR="00CA6634" w:rsidRPr="004D4D4A" w:rsidRDefault="00CA6634" w:rsidP="00CA6634">
      <w:pPr>
        <w:pStyle w:val="AmNumberTabs"/>
      </w:pPr>
      <w:r w:rsidRPr="004D4D4A">
        <w:t>Alteração</w:t>
      </w:r>
      <w:r w:rsidRPr="004D4D4A">
        <w:tab/>
      </w:r>
      <w:r w:rsidRPr="004D4D4A">
        <w:tab/>
        <w:t>221</w:t>
      </w:r>
    </w:p>
    <w:p w14:paraId="3FBA3D53" w14:textId="77777777" w:rsidR="00CA6634" w:rsidRPr="004D4D4A" w:rsidRDefault="00CA6634" w:rsidP="00CA6634"/>
    <w:p w14:paraId="66CF7B88" w14:textId="77777777" w:rsidR="00CA6634" w:rsidRPr="004D4D4A" w:rsidRDefault="00CA6634" w:rsidP="00CA6634">
      <w:pPr>
        <w:pStyle w:val="NormalBold"/>
        <w:keepNext/>
      </w:pPr>
      <w:r w:rsidRPr="004D4D4A">
        <w:t>Proposta de regulamento</w:t>
      </w:r>
    </w:p>
    <w:p w14:paraId="40C2FD34" w14:textId="77777777" w:rsidR="00CA6634" w:rsidRPr="004D4D4A" w:rsidRDefault="00CA6634" w:rsidP="00CA6634">
      <w:pPr>
        <w:pStyle w:val="NormalBold"/>
      </w:pPr>
      <w:r w:rsidRPr="004D4D4A">
        <w:t>Artigo 21 – n.º 4</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166A1AE" w14:textId="77777777" w:rsidTr="00407EB3">
        <w:trPr>
          <w:jc w:val="center"/>
        </w:trPr>
        <w:tc>
          <w:tcPr>
            <w:tcW w:w="9752" w:type="dxa"/>
            <w:gridSpan w:val="2"/>
          </w:tcPr>
          <w:p w14:paraId="137883D8" w14:textId="77777777" w:rsidR="00CA6634" w:rsidRPr="004D4D4A" w:rsidRDefault="00CA6634" w:rsidP="00407EB3">
            <w:pPr>
              <w:keepNext/>
            </w:pPr>
          </w:p>
        </w:tc>
      </w:tr>
      <w:tr w:rsidR="00CA6634" w:rsidRPr="004D4D4A" w14:paraId="38B734A9" w14:textId="77777777" w:rsidTr="00407EB3">
        <w:trPr>
          <w:jc w:val="center"/>
        </w:trPr>
        <w:tc>
          <w:tcPr>
            <w:tcW w:w="4876" w:type="dxa"/>
          </w:tcPr>
          <w:p w14:paraId="29554A22" w14:textId="77777777" w:rsidR="00CA6634" w:rsidRPr="004D4D4A" w:rsidRDefault="00CA6634" w:rsidP="00407EB3">
            <w:pPr>
              <w:pStyle w:val="ColumnHeading"/>
              <w:keepNext/>
            </w:pPr>
            <w:r w:rsidRPr="004D4D4A">
              <w:t>Texto da Comissão</w:t>
            </w:r>
          </w:p>
        </w:tc>
        <w:tc>
          <w:tcPr>
            <w:tcW w:w="4876" w:type="dxa"/>
          </w:tcPr>
          <w:p w14:paraId="4809BD7D" w14:textId="77777777" w:rsidR="00CA6634" w:rsidRPr="004D4D4A" w:rsidRDefault="00CA6634" w:rsidP="00407EB3">
            <w:pPr>
              <w:pStyle w:val="ColumnHeading"/>
              <w:keepNext/>
            </w:pPr>
            <w:r w:rsidRPr="004D4D4A">
              <w:t>Alteração</w:t>
            </w:r>
          </w:p>
        </w:tc>
      </w:tr>
      <w:tr w:rsidR="00CA6634" w:rsidRPr="004D4D4A" w14:paraId="42FB58E5" w14:textId="77777777" w:rsidTr="00407EB3">
        <w:trPr>
          <w:jc w:val="center"/>
        </w:trPr>
        <w:tc>
          <w:tcPr>
            <w:tcW w:w="4876" w:type="dxa"/>
          </w:tcPr>
          <w:p w14:paraId="676BFF79" w14:textId="77777777" w:rsidR="00CA6634" w:rsidRPr="004D4D4A" w:rsidRDefault="00CA6634" w:rsidP="00407EB3">
            <w:pPr>
              <w:pStyle w:val="Normal6"/>
            </w:pPr>
          </w:p>
        </w:tc>
        <w:tc>
          <w:tcPr>
            <w:tcW w:w="4876" w:type="dxa"/>
          </w:tcPr>
          <w:p w14:paraId="3534BB1F" w14:textId="77777777" w:rsidR="00CA6634" w:rsidRPr="004D4D4A" w:rsidRDefault="00CA6634" w:rsidP="00407EB3">
            <w:pPr>
              <w:pStyle w:val="Normal6"/>
              <w:rPr>
                <w:szCs w:val="24"/>
              </w:rPr>
            </w:pPr>
            <w:r w:rsidRPr="004D4D4A">
              <w:rPr>
                <w:b/>
                <w:i/>
              </w:rPr>
              <w:t>4</w:t>
            </w:r>
            <w:r w:rsidRPr="004D4D4A">
              <w:rPr>
                <w:b/>
                <w:i/>
              </w:rPr>
              <w:noBreakHyphen/>
              <w:t>A.</w:t>
            </w:r>
            <w:r w:rsidRPr="004D4D4A">
              <w:rPr>
                <w:b/>
                <w:i/>
              </w:rPr>
              <w:tab/>
              <w:t xml:space="preserve">A entrada de cães e gatos na União para circulação sem caráter comercial, na aceção do artigo 4.º, ponto 14, do Regulamento (UE) 2016/429, deve ser previamente notificada pelos seus proprietários numa base de dados em linha da União de animais de companhia em viagem, pelo menos cinco dias úteis </w:t>
            </w:r>
            <w:r w:rsidRPr="004D4D4A">
              <w:rPr>
                <w:b/>
                <w:i/>
              </w:rPr>
              <w:lastRenderedPageBreak/>
              <w:t>antes da travessia da fronteira da União, exceto nos seguintes casos:</w:t>
            </w:r>
          </w:p>
        </w:tc>
      </w:tr>
      <w:tr w:rsidR="00CA6634" w:rsidRPr="004D4D4A" w14:paraId="652C08B9" w14:textId="77777777" w:rsidTr="00407EB3">
        <w:trPr>
          <w:jc w:val="center"/>
        </w:trPr>
        <w:tc>
          <w:tcPr>
            <w:tcW w:w="4876" w:type="dxa"/>
          </w:tcPr>
          <w:p w14:paraId="3F8E31B7" w14:textId="77777777" w:rsidR="00CA6634" w:rsidRPr="004D4D4A" w:rsidRDefault="00CA6634" w:rsidP="00407EB3">
            <w:pPr>
              <w:pStyle w:val="Normal6"/>
            </w:pPr>
          </w:p>
        </w:tc>
        <w:tc>
          <w:tcPr>
            <w:tcW w:w="4876" w:type="dxa"/>
          </w:tcPr>
          <w:p w14:paraId="4D16223B" w14:textId="77777777" w:rsidR="00CA6634" w:rsidRPr="004D4D4A" w:rsidRDefault="00CA6634" w:rsidP="00407EB3">
            <w:pPr>
              <w:pStyle w:val="Normal6"/>
              <w:rPr>
                <w:szCs w:val="24"/>
              </w:rPr>
            </w:pPr>
            <w:r w:rsidRPr="004D4D4A">
              <w:rPr>
                <w:b/>
                <w:i/>
              </w:rPr>
              <w:t>a) Cães ou gatos que entrem na União diretamente a partir de países terceiros enumerados de acordo com o artigo 13.º, n.º 1, do Regulamento (UE) n.º 576/2013;</w:t>
            </w:r>
          </w:p>
        </w:tc>
      </w:tr>
      <w:tr w:rsidR="00CA6634" w:rsidRPr="004D4D4A" w14:paraId="5B677D12" w14:textId="77777777" w:rsidTr="00407EB3">
        <w:trPr>
          <w:jc w:val="center"/>
        </w:trPr>
        <w:tc>
          <w:tcPr>
            <w:tcW w:w="4876" w:type="dxa"/>
          </w:tcPr>
          <w:p w14:paraId="6557927F" w14:textId="77777777" w:rsidR="00CA6634" w:rsidRPr="004D4D4A" w:rsidRDefault="00CA6634" w:rsidP="00407EB3">
            <w:pPr>
              <w:pStyle w:val="Normal6"/>
            </w:pPr>
          </w:p>
        </w:tc>
        <w:tc>
          <w:tcPr>
            <w:tcW w:w="4876" w:type="dxa"/>
          </w:tcPr>
          <w:p w14:paraId="6B9C048D" w14:textId="77777777" w:rsidR="00CA6634" w:rsidRPr="004D4D4A" w:rsidRDefault="00CA6634" w:rsidP="00407EB3">
            <w:pPr>
              <w:pStyle w:val="Normal6"/>
              <w:rPr>
                <w:szCs w:val="24"/>
              </w:rPr>
            </w:pPr>
            <w:r w:rsidRPr="004D4D4A">
              <w:rPr>
                <w:b/>
                <w:i/>
              </w:rPr>
              <w:t>b) Cães ou gatos registados numa base de dados de um Estado</w:t>
            </w:r>
            <w:r w:rsidRPr="004D4D4A">
              <w:rPr>
                <w:b/>
                <w:i/>
              </w:rPr>
              <w:noBreakHyphen/>
              <w:t>Membro referida no artigo 19.º, n.º 1. O proprietário deve notificar previamente a identidade do cão ou do gato e, se for caso disso, a identidade da pessoa autorizada que viaja com esse cão ou gato, o número de identificação do circuito integrado do cão ou gato, o seu destino principal na União e, quando pertinente, a data e o local previstos de saída da União. Se o cão ou gato permanecer mais de quatro meses na União, o proprietário deve assegurar o registo do animal na base de dados do Estado</w:t>
            </w:r>
            <w:r w:rsidRPr="004D4D4A">
              <w:rPr>
                <w:b/>
                <w:i/>
              </w:rPr>
              <w:noBreakHyphen/>
              <w:t>Membro de residência, no prazo de cinco dias úteis após o termo desse quarto mês.</w:t>
            </w:r>
          </w:p>
        </w:tc>
      </w:tr>
      <w:tr w:rsidR="00CA6634" w:rsidRPr="004D4D4A" w14:paraId="7D72509C" w14:textId="77777777" w:rsidTr="00407EB3">
        <w:trPr>
          <w:jc w:val="center"/>
        </w:trPr>
        <w:tc>
          <w:tcPr>
            <w:tcW w:w="4876" w:type="dxa"/>
          </w:tcPr>
          <w:p w14:paraId="2C361274" w14:textId="77777777" w:rsidR="00CA6634" w:rsidRPr="004D4D4A" w:rsidRDefault="00CA6634" w:rsidP="00407EB3">
            <w:pPr>
              <w:pStyle w:val="Normal6"/>
            </w:pPr>
          </w:p>
        </w:tc>
        <w:tc>
          <w:tcPr>
            <w:tcW w:w="4876" w:type="dxa"/>
          </w:tcPr>
          <w:p w14:paraId="316EA9BC" w14:textId="77777777" w:rsidR="00CA6634" w:rsidRPr="004D4D4A" w:rsidRDefault="00CA6634" w:rsidP="00407EB3">
            <w:pPr>
              <w:pStyle w:val="Normal6"/>
              <w:rPr>
                <w:szCs w:val="24"/>
              </w:rPr>
            </w:pPr>
            <w:r w:rsidRPr="004D4D4A">
              <w:rPr>
                <w:b/>
                <w:i/>
              </w:rPr>
              <w:t>A Comissão cria e mantém a base de dados da União de animais de companhia em viagem referida no segundo parágrafo, e pode confiar o desenvolvimento, a manutenção e o funcionamento dessa base de dados a uma entidade independente, na sequência de um processo de seleção público, nos termos das disposições pertinentes do título VII do Regulamento (UE, Euratom) 2018/1046. O acesso a esta base de dados deve ficar limitado às autoridades competentes dos Estados</w:t>
            </w:r>
            <w:r w:rsidRPr="004D4D4A">
              <w:rPr>
                <w:b/>
                <w:i/>
              </w:rPr>
              <w:noBreakHyphen/>
              <w:t>Membros.</w:t>
            </w:r>
          </w:p>
        </w:tc>
      </w:tr>
    </w:tbl>
    <w:p w14:paraId="0A2A5FD5" w14:textId="77777777" w:rsidR="00973635" w:rsidRDefault="00973635" w:rsidP="00973635"/>
    <w:p w14:paraId="258B5D2C" w14:textId="3D052A09" w:rsidR="00CA6634" w:rsidRPr="004D4D4A" w:rsidRDefault="00CA6634" w:rsidP="00CA6634">
      <w:pPr>
        <w:pStyle w:val="AmNumberTabs"/>
      </w:pPr>
      <w:r w:rsidRPr="004D4D4A">
        <w:t>Alteração</w:t>
      </w:r>
      <w:r w:rsidRPr="004D4D4A">
        <w:tab/>
      </w:r>
      <w:r w:rsidRPr="004D4D4A">
        <w:tab/>
        <w:t>222</w:t>
      </w:r>
    </w:p>
    <w:p w14:paraId="6E82150F" w14:textId="77777777" w:rsidR="00CA6634" w:rsidRPr="004D4D4A" w:rsidRDefault="00CA6634" w:rsidP="00CA6634"/>
    <w:p w14:paraId="0F6EC382" w14:textId="77777777" w:rsidR="00CA6634" w:rsidRPr="004D4D4A" w:rsidRDefault="00CA6634" w:rsidP="00CA6634">
      <w:pPr>
        <w:pStyle w:val="NormalBold"/>
        <w:keepNext/>
      </w:pPr>
      <w:r w:rsidRPr="004D4D4A">
        <w:t>Proposta de regulamento</w:t>
      </w:r>
    </w:p>
    <w:p w14:paraId="274F0ACD" w14:textId="77777777" w:rsidR="00CA6634" w:rsidRPr="004D4D4A" w:rsidRDefault="00CA6634" w:rsidP="00CA6634">
      <w:pPr>
        <w:pStyle w:val="NormalBold"/>
      </w:pPr>
      <w:r w:rsidRPr="004D4D4A">
        <w:t>Artigo 21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A160BC5" w14:textId="77777777" w:rsidTr="00407EB3">
        <w:trPr>
          <w:jc w:val="center"/>
        </w:trPr>
        <w:tc>
          <w:tcPr>
            <w:tcW w:w="9752" w:type="dxa"/>
            <w:gridSpan w:val="2"/>
          </w:tcPr>
          <w:p w14:paraId="1E5E1345" w14:textId="77777777" w:rsidR="00CA6634" w:rsidRPr="004D4D4A" w:rsidRDefault="00CA6634" w:rsidP="00407EB3">
            <w:pPr>
              <w:keepNext/>
            </w:pPr>
          </w:p>
        </w:tc>
      </w:tr>
      <w:tr w:rsidR="00CA6634" w:rsidRPr="004D4D4A" w14:paraId="19363249" w14:textId="77777777" w:rsidTr="00407EB3">
        <w:trPr>
          <w:jc w:val="center"/>
        </w:trPr>
        <w:tc>
          <w:tcPr>
            <w:tcW w:w="4876" w:type="dxa"/>
          </w:tcPr>
          <w:p w14:paraId="5ACE45E7" w14:textId="77777777" w:rsidR="00CA6634" w:rsidRPr="004D4D4A" w:rsidRDefault="00CA6634" w:rsidP="00407EB3">
            <w:pPr>
              <w:pStyle w:val="ColumnHeading"/>
              <w:keepNext/>
            </w:pPr>
            <w:r w:rsidRPr="004D4D4A">
              <w:t>Texto da Comissão</w:t>
            </w:r>
          </w:p>
        </w:tc>
        <w:tc>
          <w:tcPr>
            <w:tcW w:w="4876" w:type="dxa"/>
          </w:tcPr>
          <w:p w14:paraId="365C97BE" w14:textId="77777777" w:rsidR="00CA6634" w:rsidRPr="004D4D4A" w:rsidRDefault="00CA6634" w:rsidP="00407EB3">
            <w:pPr>
              <w:pStyle w:val="ColumnHeading"/>
              <w:keepNext/>
            </w:pPr>
            <w:r w:rsidRPr="004D4D4A">
              <w:t>Alteração</w:t>
            </w:r>
          </w:p>
        </w:tc>
      </w:tr>
      <w:tr w:rsidR="00CA6634" w:rsidRPr="004D4D4A" w14:paraId="13CE44E2" w14:textId="77777777" w:rsidTr="00407EB3">
        <w:trPr>
          <w:jc w:val="center"/>
        </w:trPr>
        <w:tc>
          <w:tcPr>
            <w:tcW w:w="4876" w:type="dxa"/>
          </w:tcPr>
          <w:p w14:paraId="4F33E153" w14:textId="77777777" w:rsidR="00CA6634" w:rsidRPr="004D4D4A" w:rsidRDefault="00CA6634" w:rsidP="00407EB3">
            <w:pPr>
              <w:rPr>
                <w:b/>
                <w:i/>
              </w:rPr>
            </w:pPr>
            <w:r w:rsidRPr="004D4D4A">
              <w:rPr>
                <w:b/>
                <w:i/>
              </w:rPr>
              <w:t xml:space="preserve">5. </w:t>
            </w:r>
            <w:r w:rsidRPr="004D4D4A">
              <w:rPr>
                <w:b/>
                <w:i/>
              </w:rPr>
              <w:tab/>
              <w:t xml:space="preserve">A Comissão fica habilitada, por meio de atos de execução, a estabelecer um procedimento para o reconhecimento pela União de condições equivalentes nos </w:t>
            </w:r>
            <w:r w:rsidRPr="004D4D4A">
              <w:rPr>
                <w:b/>
                <w:i/>
              </w:rPr>
              <w:lastRenderedPageBreak/>
              <w:t>termos do n.º 1, alínea b). Os referidos atos de execução são adotados pelo procedimento de exame a que se refere o artigo 24.º.</w:t>
            </w:r>
          </w:p>
        </w:tc>
        <w:tc>
          <w:tcPr>
            <w:tcW w:w="4876" w:type="dxa"/>
          </w:tcPr>
          <w:p w14:paraId="14581FF2" w14:textId="77777777" w:rsidR="00CA6634" w:rsidRPr="004D4D4A" w:rsidRDefault="00CA6634" w:rsidP="00407EB3">
            <w:pPr>
              <w:pStyle w:val="Normal6"/>
              <w:rPr>
                <w:szCs w:val="24"/>
              </w:rPr>
            </w:pPr>
            <w:r w:rsidRPr="004D4D4A">
              <w:rPr>
                <w:b/>
                <w:i/>
              </w:rPr>
              <w:lastRenderedPageBreak/>
              <w:t>Suprimido</w:t>
            </w:r>
          </w:p>
        </w:tc>
      </w:tr>
    </w:tbl>
    <w:p w14:paraId="76FA2214" w14:textId="77777777" w:rsidR="00CA6634" w:rsidRPr="004D4D4A" w:rsidRDefault="00CA6634" w:rsidP="00CA6634"/>
    <w:p w14:paraId="74FA5C03" w14:textId="77777777" w:rsidR="00CA6634" w:rsidRPr="004D4D4A" w:rsidRDefault="00CA6634" w:rsidP="00CA6634">
      <w:pPr>
        <w:pStyle w:val="AmNumberTabs"/>
      </w:pPr>
      <w:r w:rsidRPr="004D4D4A">
        <w:t>Alteração</w:t>
      </w:r>
      <w:r w:rsidRPr="004D4D4A">
        <w:tab/>
      </w:r>
      <w:r w:rsidRPr="004D4D4A">
        <w:tab/>
        <w:t>223</w:t>
      </w:r>
    </w:p>
    <w:p w14:paraId="43A8DDF2" w14:textId="77777777" w:rsidR="00CA6634" w:rsidRPr="004D4D4A" w:rsidRDefault="00CA6634" w:rsidP="00CA6634"/>
    <w:p w14:paraId="40575452" w14:textId="77777777" w:rsidR="00CA6634" w:rsidRPr="004D4D4A" w:rsidRDefault="00CA6634" w:rsidP="00CA6634">
      <w:pPr>
        <w:pStyle w:val="NormalBold"/>
        <w:keepNext/>
      </w:pPr>
      <w:r w:rsidRPr="004D4D4A">
        <w:t>Proposta de regulamento</w:t>
      </w:r>
    </w:p>
    <w:p w14:paraId="714AAB99" w14:textId="77777777" w:rsidR="00CA6634" w:rsidRPr="004D4D4A" w:rsidRDefault="00CA6634" w:rsidP="00CA6634">
      <w:pPr>
        <w:pStyle w:val="NormalBold"/>
      </w:pPr>
      <w:r w:rsidRPr="004D4D4A">
        <w:t>Artigo 22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1E6F390" w14:textId="77777777" w:rsidTr="00407EB3">
        <w:trPr>
          <w:jc w:val="center"/>
        </w:trPr>
        <w:tc>
          <w:tcPr>
            <w:tcW w:w="9752" w:type="dxa"/>
            <w:gridSpan w:val="2"/>
          </w:tcPr>
          <w:p w14:paraId="58A5F64E" w14:textId="77777777" w:rsidR="00CA6634" w:rsidRPr="004D4D4A" w:rsidRDefault="00CA6634" w:rsidP="00407EB3">
            <w:pPr>
              <w:keepNext/>
            </w:pPr>
          </w:p>
        </w:tc>
      </w:tr>
      <w:tr w:rsidR="00CA6634" w:rsidRPr="004D4D4A" w14:paraId="637F4B0A" w14:textId="77777777" w:rsidTr="00407EB3">
        <w:trPr>
          <w:jc w:val="center"/>
        </w:trPr>
        <w:tc>
          <w:tcPr>
            <w:tcW w:w="4876" w:type="dxa"/>
          </w:tcPr>
          <w:p w14:paraId="441AC45D" w14:textId="77777777" w:rsidR="00CA6634" w:rsidRPr="004D4D4A" w:rsidRDefault="00CA6634" w:rsidP="00407EB3">
            <w:pPr>
              <w:pStyle w:val="ColumnHeading"/>
              <w:keepNext/>
            </w:pPr>
            <w:r w:rsidRPr="004D4D4A">
              <w:t>Texto da Comissão</w:t>
            </w:r>
          </w:p>
        </w:tc>
        <w:tc>
          <w:tcPr>
            <w:tcW w:w="4876" w:type="dxa"/>
          </w:tcPr>
          <w:p w14:paraId="51EBF0BC" w14:textId="77777777" w:rsidR="00CA6634" w:rsidRPr="004D4D4A" w:rsidRDefault="00CA6634" w:rsidP="00407EB3">
            <w:pPr>
              <w:pStyle w:val="ColumnHeading"/>
              <w:keepNext/>
            </w:pPr>
            <w:r w:rsidRPr="004D4D4A">
              <w:t>Alteração</w:t>
            </w:r>
          </w:p>
        </w:tc>
      </w:tr>
      <w:tr w:rsidR="00CA6634" w:rsidRPr="004D4D4A" w14:paraId="04F90ADC" w14:textId="77777777" w:rsidTr="00407EB3">
        <w:trPr>
          <w:jc w:val="center"/>
        </w:trPr>
        <w:tc>
          <w:tcPr>
            <w:tcW w:w="4876" w:type="dxa"/>
          </w:tcPr>
          <w:p w14:paraId="256EAA4F" w14:textId="77777777" w:rsidR="00CA6634" w:rsidRPr="004D4D4A" w:rsidRDefault="00CA6634" w:rsidP="00407EB3">
            <w:pPr>
              <w:pStyle w:val="Normal6"/>
            </w:pPr>
            <w:r w:rsidRPr="004D4D4A">
              <w:t xml:space="preserve">A Comissão fica habilitada a adotar atos delegados, nos termos do artigo 23.º, que alterem os anexos do presente regulamento para ter em conta o progresso científico e técnico, incluindo, se for caso disso, os pareceres científicos da </w:t>
            </w:r>
            <w:r w:rsidRPr="004D4D4A">
              <w:rPr>
                <w:b/>
                <w:bCs/>
                <w:i/>
                <w:iCs/>
              </w:rPr>
              <w:t>EFSA</w:t>
            </w:r>
            <w:r w:rsidRPr="004D4D4A">
              <w:t>, e os impactos sociais, económicos e ambientais, no que diz respeito ao seguinte:</w:t>
            </w:r>
          </w:p>
        </w:tc>
        <w:tc>
          <w:tcPr>
            <w:tcW w:w="4876" w:type="dxa"/>
          </w:tcPr>
          <w:p w14:paraId="21884CDA" w14:textId="77777777" w:rsidR="00CA6634" w:rsidRPr="004D4D4A" w:rsidRDefault="00CA6634" w:rsidP="00407EB3">
            <w:pPr>
              <w:pStyle w:val="Normal6"/>
              <w:rPr>
                <w:szCs w:val="24"/>
              </w:rPr>
            </w:pPr>
            <w:r w:rsidRPr="004D4D4A">
              <w:t xml:space="preserve">A Comissão fica habilitada a adotar atos delegados, nos termos do artigo 23.º, que alterem os anexos do presente regulamento para ter em conta o progresso científico e técnico, incluindo, se for caso disso, os pareceres científicos da </w:t>
            </w:r>
            <w:r w:rsidRPr="004D4D4A">
              <w:rPr>
                <w:b/>
                <w:bCs/>
                <w:i/>
                <w:iCs/>
              </w:rPr>
              <w:t>Autoridade Europeia para a Segurança dos Alimentos</w:t>
            </w:r>
            <w:r w:rsidRPr="004D4D4A">
              <w:t>, e os impactos sociais, económicos e ambientais, no que diz respeito ao seguinte:</w:t>
            </w:r>
          </w:p>
        </w:tc>
      </w:tr>
    </w:tbl>
    <w:p w14:paraId="61224E38" w14:textId="77777777" w:rsidR="00CA6634" w:rsidRPr="004D4D4A" w:rsidRDefault="00CA6634" w:rsidP="00CA6634"/>
    <w:p w14:paraId="7C1FB24D" w14:textId="77777777" w:rsidR="00CA6634" w:rsidRPr="004D4D4A" w:rsidRDefault="00CA6634" w:rsidP="00CA6634">
      <w:pPr>
        <w:pStyle w:val="AmNumberTabs"/>
      </w:pPr>
      <w:r w:rsidRPr="004D4D4A">
        <w:t>Alteração</w:t>
      </w:r>
      <w:r w:rsidRPr="004D4D4A">
        <w:tab/>
      </w:r>
      <w:r w:rsidRPr="004D4D4A">
        <w:tab/>
        <w:t>224</w:t>
      </w:r>
    </w:p>
    <w:p w14:paraId="67082CC1" w14:textId="77777777" w:rsidR="00CA6634" w:rsidRPr="004D4D4A" w:rsidRDefault="00CA6634" w:rsidP="00CA6634"/>
    <w:p w14:paraId="3FA9E0D3" w14:textId="77777777" w:rsidR="00CA6634" w:rsidRPr="004D4D4A" w:rsidRDefault="00CA6634" w:rsidP="00CA6634">
      <w:pPr>
        <w:pStyle w:val="NormalBold"/>
        <w:keepNext/>
      </w:pPr>
      <w:r w:rsidRPr="004D4D4A">
        <w:t>Proposta de regulamento</w:t>
      </w:r>
    </w:p>
    <w:p w14:paraId="7322CA07" w14:textId="77777777" w:rsidR="00CA6634" w:rsidRPr="004D4D4A" w:rsidRDefault="00CA6634" w:rsidP="00CA6634">
      <w:pPr>
        <w:pStyle w:val="NormalBold"/>
      </w:pPr>
      <w:r w:rsidRPr="004D4D4A">
        <w:t>Artigo 22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EF1B8FB" w14:textId="77777777" w:rsidTr="00407EB3">
        <w:trPr>
          <w:jc w:val="center"/>
        </w:trPr>
        <w:tc>
          <w:tcPr>
            <w:tcW w:w="9752" w:type="dxa"/>
            <w:gridSpan w:val="2"/>
          </w:tcPr>
          <w:p w14:paraId="18AD6468" w14:textId="77777777" w:rsidR="00CA6634" w:rsidRPr="004D4D4A" w:rsidRDefault="00CA6634" w:rsidP="00407EB3">
            <w:pPr>
              <w:keepNext/>
            </w:pPr>
          </w:p>
        </w:tc>
      </w:tr>
      <w:tr w:rsidR="00CA6634" w:rsidRPr="004D4D4A" w14:paraId="1D72C8EA" w14:textId="77777777" w:rsidTr="00407EB3">
        <w:trPr>
          <w:jc w:val="center"/>
        </w:trPr>
        <w:tc>
          <w:tcPr>
            <w:tcW w:w="4876" w:type="dxa"/>
          </w:tcPr>
          <w:p w14:paraId="2A524ECD" w14:textId="77777777" w:rsidR="00CA6634" w:rsidRPr="004D4D4A" w:rsidRDefault="00CA6634" w:rsidP="00407EB3">
            <w:pPr>
              <w:pStyle w:val="ColumnHeading"/>
              <w:keepNext/>
            </w:pPr>
            <w:r w:rsidRPr="004D4D4A">
              <w:t>Texto da Comissão</w:t>
            </w:r>
          </w:p>
        </w:tc>
        <w:tc>
          <w:tcPr>
            <w:tcW w:w="4876" w:type="dxa"/>
          </w:tcPr>
          <w:p w14:paraId="32A5CB3E" w14:textId="77777777" w:rsidR="00CA6634" w:rsidRPr="004D4D4A" w:rsidRDefault="00CA6634" w:rsidP="00407EB3">
            <w:pPr>
              <w:pStyle w:val="ColumnHeading"/>
              <w:keepNext/>
            </w:pPr>
            <w:r w:rsidRPr="004D4D4A">
              <w:t>Alteração</w:t>
            </w:r>
          </w:p>
        </w:tc>
      </w:tr>
      <w:tr w:rsidR="00CA6634" w:rsidRPr="004D4D4A" w14:paraId="6078BCD7" w14:textId="77777777" w:rsidTr="00407EB3">
        <w:trPr>
          <w:jc w:val="center"/>
        </w:trPr>
        <w:tc>
          <w:tcPr>
            <w:tcW w:w="4876" w:type="dxa"/>
          </w:tcPr>
          <w:p w14:paraId="5792861C" w14:textId="77777777" w:rsidR="00CA6634" w:rsidRPr="004D4D4A" w:rsidRDefault="00CA6634" w:rsidP="00407EB3">
            <w:pPr>
              <w:pStyle w:val="Normal6"/>
            </w:pPr>
            <w:r w:rsidRPr="004D4D4A">
              <w:t>a)</w:t>
            </w:r>
            <w:r w:rsidRPr="004D4D4A">
              <w:tab/>
            </w:r>
            <w:r w:rsidRPr="004D4D4A">
              <w:rPr>
                <w:b/>
                <w:bCs/>
                <w:i/>
                <w:iCs/>
              </w:rPr>
              <w:t>Frequências</w:t>
            </w:r>
            <w:r w:rsidRPr="004D4D4A">
              <w:t xml:space="preserve"> de alimentação e processo de desmame;</w:t>
            </w:r>
          </w:p>
        </w:tc>
        <w:tc>
          <w:tcPr>
            <w:tcW w:w="4876" w:type="dxa"/>
          </w:tcPr>
          <w:p w14:paraId="2B2FB67E" w14:textId="77777777" w:rsidR="00CA6634" w:rsidRPr="004D4D4A" w:rsidRDefault="00CA6634" w:rsidP="00407EB3">
            <w:pPr>
              <w:pStyle w:val="Normal6"/>
              <w:rPr>
                <w:szCs w:val="24"/>
              </w:rPr>
            </w:pPr>
            <w:r w:rsidRPr="004D4D4A">
              <w:t>a)</w:t>
            </w:r>
            <w:r w:rsidRPr="004D4D4A">
              <w:tab/>
            </w:r>
            <w:r w:rsidRPr="004D4D4A">
              <w:rPr>
                <w:b/>
                <w:bCs/>
                <w:i/>
                <w:iCs/>
              </w:rPr>
              <w:t>Requisitos de abeberamento e</w:t>
            </w:r>
            <w:r w:rsidRPr="004D4D4A">
              <w:t xml:space="preserve"> de alimentação e processo de desmame;</w:t>
            </w:r>
          </w:p>
        </w:tc>
      </w:tr>
    </w:tbl>
    <w:p w14:paraId="12F15F5F" w14:textId="77777777" w:rsidR="00CA6634" w:rsidRPr="004D4D4A" w:rsidRDefault="00CA6634" w:rsidP="00CA6634"/>
    <w:p w14:paraId="50E47C21" w14:textId="77777777" w:rsidR="00CA6634" w:rsidRPr="004D4D4A" w:rsidRDefault="00CA6634" w:rsidP="00CA6634">
      <w:pPr>
        <w:pStyle w:val="AmNumberTabs"/>
      </w:pPr>
      <w:r w:rsidRPr="004D4D4A">
        <w:t>Alteração</w:t>
      </w:r>
      <w:r w:rsidRPr="004D4D4A">
        <w:tab/>
      </w:r>
      <w:r w:rsidRPr="004D4D4A">
        <w:tab/>
        <w:t>225</w:t>
      </w:r>
    </w:p>
    <w:p w14:paraId="687AD5CD" w14:textId="77777777" w:rsidR="00CA6634" w:rsidRPr="004D4D4A" w:rsidRDefault="00CA6634" w:rsidP="00CA6634"/>
    <w:p w14:paraId="4B69152E" w14:textId="77777777" w:rsidR="00CA6634" w:rsidRPr="004D4D4A" w:rsidRDefault="00CA6634" w:rsidP="00CA6634">
      <w:pPr>
        <w:pStyle w:val="NormalBold"/>
        <w:keepNext/>
      </w:pPr>
      <w:r w:rsidRPr="004D4D4A">
        <w:t>Proposta de regulamento</w:t>
      </w:r>
    </w:p>
    <w:p w14:paraId="195E5B48" w14:textId="77777777" w:rsidR="00CA6634" w:rsidRPr="004D4D4A" w:rsidRDefault="00CA6634" w:rsidP="00CA6634">
      <w:pPr>
        <w:pStyle w:val="NormalBold"/>
      </w:pPr>
      <w:r w:rsidRPr="004D4D4A">
        <w:t>Artigo 22 – parágrafo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AFE17D0" w14:textId="77777777" w:rsidTr="00407EB3">
        <w:trPr>
          <w:jc w:val="center"/>
        </w:trPr>
        <w:tc>
          <w:tcPr>
            <w:tcW w:w="9752" w:type="dxa"/>
            <w:gridSpan w:val="2"/>
          </w:tcPr>
          <w:p w14:paraId="53E09D44" w14:textId="77777777" w:rsidR="00CA6634" w:rsidRPr="004D4D4A" w:rsidRDefault="00CA6634" w:rsidP="00407EB3">
            <w:pPr>
              <w:keepNext/>
            </w:pPr>
          </w:p>
        </w:tc>
      </w:tr>
      <w:tr w:rsidR="00CA6634" w:rsidRPr="004D4D4A" w14:paraId="47F9F0BE" w14:textId="77777777" w:rsidTr="00407EB3">
        <w:trPr>
          <w:jc w:val="center"/>
        </w:trPr>
        <w:tc>
          <w:tcPr>
            <w:tcW w:w="4876" w:type="dxa"/>
          </w:tcPr>
          <w:p w14:paraId="30E465CC" w14:textId="77777777" w:rsidR="00CA6634" w:rsidRPr="004D4D4A" w:rsidRDefault="00CA6634" w:rsidP="00407EB3">
            <w:pPr>
              <w:pStyle w:val="ColumnHeading"/>
              <w:keepNext/>
            </w:pPr>
            <w:r w:rsidRPr="004D4D4A">
              <w:t>Texto da Comissão</w:t>
            </w:r>
          </w:p>
        </w:tc>
        <w:tc>
          <w:tcPr>
            <w:tcW w:w="4876" w:type="dxa"/>
          </w:tcPr>
          <w:p w14:paraId="452217DA" w14:textId="77777777" w:rsidR="00CA6634" w:rsidRPr="004D4D4A" w:rsidRDefault="00CA6634" w:rsidP="00407EB3">
            <w:pPr>
              <w:pStyle w:val="ColumnHeading"/>
              <w:keepNext/>
            </w:pPr>
            <w:r w:rsidRPr="004D4D4A">
              <w:t>Alteração</w:t>
            </w:r>
          </w:p>
        </w:tc>
      </w:tr>
      <w:tr w:rsidR="00CA6634" w:rsidRPr="004D4D4A" w14:paraId="67FA80FE" w14:textId="77777777" w:rsidTr="00407EB3">
        <w:trPr>
          <w:jc w:val="center"/>
        </w:trPr>
        <w:tc>
          <w:tcPr>
            <w:tcW w:w="4876" w:type="dxa"/>
          </w:tcPr>
          <w:p w14:paraId="5A958E1A" w14:textId="77777777" w:rsidR="00CA6634" w:rsidRPr="004D4D4A" w:rsidRDefault="00CA6634" w:rsidP="00407EB3">
            <w:pPr>
              <w:pStyle w:val="Normal6"/>
            </w:pPr>
            <w:r w:rsidRPr="004D4D4A">
              <w:t>c)</w:t>
            </w:r>
            <w:r w:rsidRPr="004D4D4A">
              <w:tab/>
            </w:r>
            <w:r w:rsidRPr="004D4D4A">
              <w:rPr>
                <w:b/>
                <w:bCs/>
                <w:i/>
                <w:iCs/>
              </w:rPr>
              <w:t>Parâmetros</w:t>
            </w:r>
            <w:r w:rsidRPr="004D4D4A">
              <w:t xml:space="preserve"> de iluminação;</w:t>
            </w:r>
          </w:p>
        </w:tc>
        <w:tc>
          <w:tcPr>
            <w:tcW w:w="4876" w:type="dxa"/>
          </w:tcPr>
          <w:p w14:paraId="3679568F" w14:textId="77777777" w:rsidR="00CA6634" w:rsidRPr="004D4D4A" w:rsidRDefault="00CA6634" w:rsidP="00407EB3">
            <w:pPr>
              <w:pStyle w:val="Normal6"/>
              <w:rPr>
                <w:szCs w:val="24"/>
              </w:rPr>
            </w:pPr>
            <w:r w:rsidRPr="004D4D4A">
              <w:t>c)</w:t>
            </w:r>
            <w:r w:rsidRPr="004D4D4A">
              <w:tab/>
            </w:r>
            <w:r w:rsidRPr="004D4D4A">
              <w:rPr>
                <w:b/>
                <w:bCs/>
                <w:i/>
                <w:iCs/>
              </w:rPr>
              <w:t>Requisitos</w:t>
            </w:r>
            <w:r w:rsidRPr="004D4D4A">
              <w:t xml:space="preserve"> de iluminação;</w:t>
            </w:r>
          </w:p>
        </w:tc>
      </w:tr>
    </w:tbl>
    <w:p w14:paraId="10337056" w14:textId="77777777" w:rsidR="00CA6634" w:rsidRPr="004D4D4A" w:rsidRDefault="00CA6634" w:rsidP="00CA6634"/>
    <w:p w14:paraId="2069417A" w14:textId="77777777" w:rsidR="00CA6634" w:rsidRPr="004D4D4A" w:rsidRDefault="00CA6634" w:rsidP="00CA6634">
      <w:pPr>
        <w:pStyle w:val="AmNumberTabs"/>
      </w:pPr>
      <w:r w:rsidRPr="004D4D4A">
        <w:t>Alteração</w:t>
      </w:r>
      <w:r w:rsidRPr="004D4D4A">
        <w:tab/>
      </w:r>
      <w:r w:rsidRPr="004D4D4A">
        <w:tab/>
        <w:t>226</w:t>
      </w:r>
    </w:p>
    <w:p w14:paraId="01019B93" w14:textId="77777777" w:rsidR="00CA6634" w:rsidRPr="004D4D4A" w:rsidRDefault="00CA6634" w:rsidP="00CA6634"/>
    <w:p w14:paraId="35B9F6FF" w14:textId="77777777" w:rsidR="00CA6634" w:rsidRPr="004D4D4A" w:rsidRDefault="00CA6634" w:rsidP="00CA6634">
      <w:pPr>
        <w:pStyle w:val="NormalBold"/>
        <w:keepNext/>
      </w:pPr>
      <w:r w:rsidRPr="004D4D4A">
        <w:t>Proposta de regulamento</w:t>
      </w:r>
    </w:p>
    <w:p w14:paraId="3A456F01" w14:textId="77777777" w:rsidR="00CA6634" w:rsidRPr="004D4D4A" w:rsidRDefault="00CA6634" w:rsidP="00CA6634">
      <w:pPr>
        <w:pStyle w:val="NormalBold"/>
      </w:pPr>
      <w:r w:rsidRPr="004D4D4A">
        <w:t>Artigo 22 – parágrafo 1 – alínea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D930E1D" w14:textId="77777777" w:rsidTr="00407EB3">
        <w:trPr>
          <w:jc w:val="center"/>
        </w:trPr>
        <w:tc>
          <w:tcPr>
            <w:tcW w:w="9752" w:type="dxa"/>
            <w:gridSpan w:val="2"/>
          </w:tcPr>
          <w:p w14:paraId="14C03A8E" w14:textId="77777777" w:rsidR="00CA6634" w:rsidRPr="004D4D4A" w:rsidRDefault="00CA6634" w:rsidP="00407EB3">
            <w:pPr>
              <w:keepNext/>
            </w:pPr>
          </w:p>
        </w:tc>
      </w:tr>
      <w:tr w:rsidR="00CA6634" w:rsidRPr="004D4D4A" w14:paraId="4E9D5FD3" w14:textId="77777777" w:rsidTr="00407EB3">
        <w:trPr>
          <w:jc w:val="center"/>
        </w:trPr>
        <w:tc>
          <w:tcPr>
            <w:tcW w:w="4876" w:type="dxa"/>
          </w:tcPr>
          <w:p w14:paraId="7D912EAC" w14:textId="77777777" w:rsidR="00CA6634" w:rsidRPr="004D4D4A" w:rsidRDefault="00CA6634" w:rsidP="00407EB3">
            <w:pPr>
              <w:pStyle w:val="ColumnHeading"/>
              <w:keepNext/>
            </w:pPr>
            <w:r w:rsidRPr="004D4D4A">
              <w:t>Texto da Comissão</w:t>
            </w:r>
          </w:p>
        </w:tc>
        <w:tc>
          <w:tcPr>
            <w:tcW w:w="4876" w:type="dxa"/>
          </w:tcPr>
          <w:p w14:paraId="45B868E8" w14:textId="77777777" w:rsidR="00CA6634" w:rsidRPr="004D4D4A" w:rsidRDefault="00CA6634" w:rsidP="00407EB3">
            <w:pPr>
              <w:pStyle w:val="ColumnHeading"/>
              <w:keepNext/>
            </w:pPr>
            <w:r w:rsidRPr="004D4D4A">
              <w:t>Alteração</w:t>
            </w:r>
          </w:p>
        </w:tc>
      </w:tr>
      <w:tr w:rsidR="00CA6634" w:rsidRPr="004D4D4A" w14:paraId="618B212C" w14:textId="77777777" w:rsidTr="00407EB3">
        <w:trPr>
          <w:jc w:val="center"/>
        </w:trPr>
        <w:tc>
          <w:tcPr>
            <w:tcW w:w="4876" w:type="dxa"/>
          </w:tcPr>
          <w:p w14:paraId="06720FCD" w14:textId="77777777" w:rsidR="00CA6634" w:rsidRPr="004D4D4A" w:rsidRDefault="00CA6634" w:rsidP="00407EB3">
            <w:pPr>
              <w:pStyle w:val="Normal6"/>
            </w:pPr>
            <w:r w:rsidRPr="004D4D4A">
              <w:t>h)</w:t>
            </w:r>
            <w:r w:rsidRPr="004D4D4A">
              <w:tab/>
              <w:t xml:space="preserve">Idade mínima das cadelas e das gatas para </w:t>
            </w:r>
            <w:r w:rsidRPr="004D4D4A">
              <w:rPr>
                <w:b/>
                <w:bCs/>
                <w:i/>
                <w:iCs/>
              </w:rPr>
              <w:t>o início da</w:t>
            </w:r>
            <w:r w:rsidRPr="004D4D4A">
              <w:t xml:space="preserve"> reprodução;</w:t>
            </w:r>
          </w:p>
        </w:tc>
        <w:tc>
          <w:tcPr>
            <w:tcW w:w="4876" w:type="dxa"/>
          </w:tcPr>
          <w:p w14:paraId="60D4DF65" w14:textId="77777777" w:rsidR="00CA6634" w:rsidRPr="004D4D4A" w:rsidRDefault="00CA6634" w:rsidP="00407EB3">
            <w:pPr>
              <w:pStyle w:val="Normal6"/>
              <w:rPr>
                <w:szCs w:val="24"/>
              </w:rPr>
            </w:pPr>
            <w:r w:rsidRPr="004D4D4A">
              <w:t>h)</w:t>
            </w:r>
            <w:r w:rsidRPr="004D4D4A">
              <w:tab/>
              <w:t xml:space="preserve">Idade mínima </w:t>
            </w:r>
            <w:r w:rsidRPr="004D4D4A">
              <w:rPr>
                <w:b/>
                <w:bCs/>
                <w:i/>
                <w:iCs/>
              </w:rPr>
              <w:t>e máxima</w:t>
            </w:r>
            <w:r w:rsidRPr="004D4D4A">
              <w:t xml:space="preserve"> das cadelas e das gatas para </w:t>
            </w:r>
            <w:r w:rsidRPr="004D4D4A">
              <w:rPr>
                <w:b/>
                <w:bCs/>
                <w:i/>
                <w:iCs/>
              </w:rPr>
              <w:t>a</w:t>
            </w:r>
            <w:r w:rsidRPr="004D4D4A">
              <w:t xml:space="preserve"> reprodução;</w:t>
            </w:r>
          </w:p>
        </w:tc>
      </w:tr>
    </w:tbl>
    <w:p w14:paraId="31847C03" w14:textId="77777777" w:rsidR="00CA6634" w:rsidRPr="004D4D4A" w:rsidRDefault="00CA6634" w:rsidP="00CA6634"/>
    <w:p w14:paraId="42964F90" w14:textId="77777777" w:rsidR="00CA6634" w:rsidRPr="004D4D4A" w:rsidRDefault="00CA6634" w:rsidP="00CA6634">
      <w:pPr>
        <w:pStyle w:val="AmNumberTabs"/>
      </w:pPr>
      <w:r w:rsidRPr="004D4D4A">
        <w:t>Alteração</w:t>
      </w:r>
      <w:r w:rsidRPr="004D4D4A">
        <w:tab/>
      </w:r>
      <w:r w:rsidRPr="004D4D4A">
        <w:tab/>
        <w:t>227</w:t>
      </w:r>
    </w:p>
    <w:p w14:paraId="1B77244D" w14:textId="77777777" w:rsidR="00CA6634" w:rsidRPr="004D4D4A" w:rsidRDefault="00CA6634" w:rsidP="00CA6634"/>
    <w:p w14:paraId="44B86168" w14:textId="77777777" w:rsidR="00CA6634" w:rsidRPr="004D4D4A" w:rsidRDefault="00CA6634" w:rsidP="00CA6634">
      <w:pPr>
        <w:pStyle w:val="NormalBold"/>
        <w:keepNext/>
      </w:pPr>
      <w:r w:rsidRPr="004D4D4A">
        <w:t>Proposta de regulamento</w:t>
      </w:r>
    </w:p>
    <w:p w14:paraId="707DBEE6" w14:textId="77777777" w:rsidR="00CA6634" w:rsidRPr="004D4D4A" w:rsidRDefault="00CA6634" w:rsidP="00CA6634">
      <w:pPr>
        <w:pStyle w:val="NormalBold"/>
      </w:pPr>
      <w:r w:rsidRPr="004D4D4A">
        <w:t>Artigo 22 – parágrafo 1 – alínea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1B0662F" w14:textId="77777777" w:rsidTr="00407EB3">
        <w:trPr>
          <w:jc w:val="center"/>
        </w:trPr>
        <w:tc>
          <w:tcPr>
            <w:tcW w:w="9752" w:type="dxa"/>
            <w:gridSpan w:val="2"/>
          </w:tcPr>
          <w:p w14:paraId="231181E1" w14:textId="77777777" w:rsidR="00CA6634" w:rsidRPr="004D4D4A" w:rsidRDefault="00CA6634" w:rsidP="00407EB3">
            <w:pPr>
              <w:keepNext/>
            </w:pPr>
          </w:p>
        </w:tc>
      </w:tr>
      <w:tr w:rsidR="00CA6634" w:rsidRPr="004D4D4A" w14:paraId="07A1AD87" w14:textId="77777777" w:rsidTr="00407EB3">
        <w:trPr>
          <w:jc w:val="center"/>
        </w:trPr>
        <w:tc>
          <w:tcPr>
            <w:tcW w:w="4876" w:type="dxa"/>
          </w:tcPr>
          <w:p w14:paraId="174D03ED" w14:textId="77777777" w:rsidR="00CA6634" w:rsidRPr="004D4D4A" w:rsidRDefault="00CA6634" w:rsidP="00407EB3">
            <w:pPr>
              <w:pStyle w:val="ColumnHeading"/>
              <w:keepNext/>
            </w:pPr>
            <w:r w:rsidRPr="004D4D4A">
              <w:t>Texto da Comissão</w:t>
            </w:r>
          </w:p>
        </w:tc>
        <w:tc>
          <w:tcPr>
            <w:tcW w:w="4876" w:type="dxa"/>
          </w:tcPr>
          <w:p w14:paraId="009C4F7A" w14:textId="77777777" w:rsidR="00CA6634" w:rsidRPr="004D4D4A" w:rsidRDefault="00CA6634" w:rsidP="00407EB3">
            <w:pPr>
              <w:pStyle w:val="ColumnHeading"/>
              <w:keepNext/>
            </w:pPr>
            <w:r w:rsidRPr="004D4D4A">
              <w:t>Alteração</w:t>
            </w:r>
          </w:p>
        </w:tc>
      </w:tr>
      <w:tr w:rsidR="00CA6634" w:rsidRPr="004D4D4A" w14:paraId="38B0EE40" w14:textId="77777777" w:rsidTr="00407EB3">
        <w:trPr>
          <w:jc w:val="center"/>
        </w:trPr>
        <w:tc>
          <w:tcPr>
            <w:tcW w:w="4876" w:type="dxa"/>
          </w:tcPr>
          <w:p w14:paraId="608ABBFB" w14:textId="77777777" w:rsidR="00CA6634" w:rsidRPr="004D4D4A" w:rsidRDefault="00CA6634" w:rsidP="00407EB3">
            <w:pPr>
              <w:pStyle w:val="Normal6"/>
            </w:pPr>
            <w:r w:rsidRPr="004D4D4A">
              <w:t>j)</w:t>
            </w:r>
            <w:r w:rsidRPr="004D4D4A">
              <w:tab/>
              <w:t xml:space="preserve">Requisitos aplicáveis aos transpondedores utilizados para </w:t>
            </w:r>
            <w:r w:rsidRPr="004D4D4A">
              <w:rPr>
                <w:b/>
                <w:bCs/>
                <w:i/>
                <w:iCs/>
              </w:rPr>
              <w:t>marcar</w:t>
            </w:r>
            <w:r w:rsidRPr="004D4D4A">
              <w:t xml:space="preserve"> cães e gatos;</w:t>
            </w:r>
          </w:p>
        </w:tc>
        <w:tc>
          <w:tcPr>
            <w:tcW w:w="4876" w:type="dxa"/>
          </w:tcPr>
          <w:p w14:paraId="455A6A68" w14:textId="77777777" w:rsidR="00CA6634" w:rsidRPr="004D4D4A" w:rsidRDefault="00CA6634" w:rsidP="00407EB3">
            <w:pPr>
              <w:pStyle w:val="Normal6"/>
              <w:rPr>
                <w:szCs w:val="24"/>
              </w:rPr>
            </w:pPr>
            <w:r w:rsidRPr="004D4D4A">
              <w:t>j)</w:t>
            </w:r>
            <w:r w:rsidRPr="004D4D4A">
              <w:tab/>
              <w:t xml:space="preserve">Requisitos aplicáveis aos transpondedores utilizados para </w:t>
            </w:r>
            <w:r w:rsidRPr="004D4D4A">
              <w:rPr>
                <w:b/>
                <w:bCs/>
                <w:i/>
                <w:iCs/>
              </w:rPr>
              <w:t>identificar individualmente</w:t>
            </w:r>
            <w:r w:rsidRPr="004D4D4A">
              <w:t xml:space="preserve"> cães e gatos;</w:t>
            </w:r>
          </w:p>
        </w:tc>
      </w:tr>
    </w:tbl>
    <w:p w14:paraId="76B0D840" w14:textId="77777777" w:rsidR="00CA6634" w:rsidRPr="004D4D4A" w:rsidRDefault="00CA6634" w:rsidP="00CA6634"/>
    <w:p w14:paraId="796508A1" w14:textId="77777777" w:rsidR="00CA6634" w:rsidRPr="004D4D4A" w:rsidRDefault="00CA6634" w:rsidP="00CA6634">
      <w:pPr>
        <w:pStyle w:val="AMNumberTabs0"/>
        <w:keepNext/>
      </w:pPr>
      <w:r w:rsidRPr="004D4D4A">
        <w:t>Alteração</w:t>
      </w:r>
      <w:r w:rsidRPr="004D4D4A">
        <w:tab/>
      </w:r>
      <w:r w:rsidRPr="004D4D4A">
        <w:tab/>
        <w:t>228</w:t>
      </w:r>
    </w:p>
    <w:p w14:paraId="34091295" w14:textId="77777777" w:rsidR="00CA6634" w:rsidRPr="004D4D4A" w:rsidRDefault="00CA6634" w:rsidP="00CA6634">
      <w:pPr>
        <w:pStyle w:val="NormalBold12b"/>
        <w:keepNext/>
      </w:pPr>
      <w:r w:rsidRPr="004D4D4A">
        <w:t>Proposta de regulamento</w:t>
      </w:r>
    </w:p>
    <w:p w14:paraId="5B1AAEFA" w14:textId="77777777" w:rsidR="00CA6634" w:rsidRPr="004D4D4A" w:rsidRDefault="00CA6634" w:rsidP="00CA6634">
      <w:pPr>
        <w:pStyle w:val="NormalBold"/>
      </w:pPr>
      <w:r w:rsidRPr="004D4D4A">
        <w:t>Artigo 23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6634" w:rsidRPr="004D4D4A" w14:paraId="00A773B8" w14:textId="77777777" w:rsidTr="00407EB3">
        <w:trPr>
          <w:jc w:val="center"/>
        </w:trPr>
        <w:tc>
          <w:tcPr>
            <w:tcW w:w="9752" w:type="dxa"/>
            <w:gridSpan w:val="2"/>
          </w:tcPr>
          <w:p w14:paraId="29B78649" w14:textId="77777777" w:rsidR="00CA6634" w:rsidRPr="004D4D4A" w:rsidRDefault="00CA6634" w:rsidP="00407EB3">
            <w:pPr>
              <w:keepNext/>
            </w:pPr>
          </w:p>
        </w:tc>
      </w:tr>
      <w:tr w:rsidR="00CA6634" w:rsidRPr="004D4D4A" w14:paraId="66D31453" w14:textId="77777777" w:rsidTr="00407EB3">
        <w:trPr>
          <w:jc w:val="center"/>
        </w:trPr>
        <w:tc>
          <w:tcPr>
            <w:tcW w:w="4876" w:type="dxa"/>
            <w:hideMark/>
          </w:tcPr>
          <w:p w14:paraId="330EFB1D" w14:textId="77777777" w:rsidR="00CA6634" w:rsidRPr="004D4D4A" w:rsidRDefault="00CA6634" w:rsidP="00407EB3">
            <w:pPr>
              <w:pStyle w:val="ColumnHeading"/>
              <w:keepNext/>
            </w:pPr>
            <w:r w:rsidRPr="004D4D4A">
              <w:t>Texto da Comissão</w:t>
            </w:r>
          </w:p>
        </w:tc>
        <w:tc>
          <w:tcPr>
            <w:tcW w:w="4876" w:type="dxa"/>
            <w:hideMark/>
          </w:tcPr>
          <w:p w14:paraId="60C453E3" w14:textId="77777777" w:rsidR="00CA6634" w:rsidRPr="004D4D4A" w:rsidRDefault="00CA6634" w:rsidP="00407EB3">
            <w:pPr>
              <w:pStyle w:val="ColumnHeading"/>
              <w:keepNext/>
            </w:pPr>
            <w:r w:rsidRPr="004D4D4A">
              <w:t>Alteração</w:t>
            </w:r>
          </w:p>
        </w:tc>
      </w:tr>
      <w:tr w:rsidR="00CA6634" w:rsidRPr="004D4D4A" w14:paraId="59DCE1D5" w14:textId="77777777" w:rsidTr="00407EB3">
        <w:trPr>
          <w:jc w:val="center"/>
        </w:trPr>
        <w:tc>
          <w:tcPr>
            <w:tcW w:w="4876" w:type="dxa"/>
            <w:hideMark/>
          </w:tcPr>
          <w:p w14:paraId="4ABFA90A" w14:textId="77777777" w:rsidR="00CA6634" w:rsidRPr="004D4D4A" w:rsidRDefault="00CA6634" w:rsidP="00407EB3">
            <w:pPr>
              <w:pStyle w:val="Normal6"/>
            </w:pPr>
            <w:r w:rsidRPr="004D4D4A">
              <w:t>2.</w:t>
            </w:r>
            <w:r w:rsidRPr="004D4D4A">
              <w:tab/>
              <w:t xml:space="preserve">O poder de adotar atos delegados referido no artigo 6.º, </w:t>
            </w:r>
            <w:r w:rsidRPr="004D4D4A">
              <w:rPr>
                <w:b/>
                <w:bCs/>
                <w:i/>
                <w:iCs/>
              </w:rPr>
              <w:t>n.º 4</w:t>
            </w:r>
            <w:r w:rsidRPr="004D4D4A">
              <w:t xml:space="preserve">, no artigo </w:t>
            </w:r>
            <w:r w:rsidRPr="004D4D4A">
              <w:rPr>
                <w:b/>
                <w:bCs/>
                <w:i/>
                <w:iCs/>
              </w:rPr>
              <w:t>10.º, n.º 2</w:t>
            </w:r>
            <w:r w:rsidRPr="004D4D4A">
              <w:t>, e no artigo 22.º é conferido à Comissão por tempo indeterminado a partir de [data de entrada em vigor do presente regulamento].</w:t>
            </w:r>
          </w:p>
        </w:tc>
        <w:tc>
          <w:tcPr>
            <w:tcW w:w="4876" w:type="dxa"/>
            <w:hideMark/>
          </w:tcPr>
          <w:p w14:paraId="35C4CC42" w14:textId="77777777" w:rsidR="00CA6634" w:rsidRPr="004D4D4A" w:rsidRDefault="00CA6634" w:rsidP="00407EB3">
            <w:pPr>
              <w:pStyle w:val="Normal6"/>
              <w:rPr>
                <w:szCs w:val="24"/>
              </w:rPr>
            </w:pPr>
            <w:r w:rsidRPr="004D4D4A">
              <w:t>2.</w:t>
            </w:r>
            <w:r w:rsidRPr="004D4D4A">
              <w:tab/>
              <w:t xml:space="preserve">O poder de adotar atos delegados referido no artigo 6.º, </w:t>
            </w:r>
            <w:r w:rsidRPr="004D4D4A">
              <w:rPr>
                <w:b/>
                <w:bCs/>
                <w:i/>
                <w:iCs/>
              </w:rPr>
              <w:t>n.º 2</w:t>
            </w:r>
            <w:r w:rsidRPr="004D4D4A">
              <w:rPr>
                <w:b/>
                <w:bCs/>
                <w:i/>
                <w:iCs/>
              </w:rPr>
              <w:noBreakHyphen/>
              <w:t>B</w:t>
            </w:r>
            <w:r w:rsidRPr="004D4D4A">
              <w:t xml:space="preserve">, no artigo </w:t>
            </w:r>
            <w:r w:rsidRPr="004D4D4A">
              <w:rPr>
                <w:b/>
                <w:bCs/>
                <w:i/>
                <w:iCs/>
              </w:rPr>
              <w:t>6.º</w:t>
            </w:r>
            <w:r w:rsidRPr="004D4D4A">
              <w:rPr>
                <w:b/>
                <w:bCs/>
                <w:i/>
                <w:iCs/>
              </w:rPr>
              <w:noBreakHyphen/>
              <w:t>A, n.º 3</w:t>
            </w:r>
            <w:r w:rsidRPr="004D4D4A">
              <w:t>, e no artigo 22.º é conferido à Comissão por tempo indeterminado a partir de [data de entrada em vigor do presente regulamento].</w:t>
            </w:r>
          </w:p>
        </w:tc>
      </w:tr>
    </w:tbl>
    <w:p w14:paraId="09D08AC3" w14:textId="77777777" w:rsidR="00CA6634" w:rsidRPr="004D4D4A" w:rsidRDefault="00CA6634" w:rsidP="00CA6634"/>
    <w:p w14:paraId="20682146" w14:textId="77777777" w:rsidR="00CA6634" w:rsidRPr="004D4D4A" w:rsidRDefault="00CA6634" w:rsidP="00CA6634">
      <w:pPr>
        <w:pStyle w:val="AMNumberTabs0"/>
        <w:keepNext/>
      </w:pPr>
      <w:r w:rsidRPr="004D4D4A">
        <w:t>Alteração</w:t>
      </w:r>
      <w:r w:rsidRPr="004D4D4A">
        <w:tab/>
      </w:r>
      <w:r w:rsidRPr="004D4D4A">
        <w:tab/>
        <w:t>229</w:t>
      </w:r>
    </w:p>
    <w:p w14:paraId="55D14A61" w14:textId="77777777" w:rsidR="00CA6634" w:rsidRPr="004D4D4A" w:rsidRDefault="00CA6634" w:rsidP="00CA6634">
      <w:pPr>
        <w:pStyle w:val="NormalBold12b"/>
        <w:keepNext/>
      </w:pPr>
      <w:r w:rsidRPr="004D4D4A">
        <w:t>Proposta de regulamento</w:t>
      </w:r>
    </w:p>
    <w:p w14:paraId="591F3DCF" w14:textId="77777777" w:rsidR="00CA6634" w:rsidRPr="004D4D4A" w:rsidRDefault="00CA6634" w:rsidP="00CA6634">
      <w:pPr>
        <w:pStyle w:val="NormalBold"/>
      </w:pPr>
      <w:r w:rsidRPr="004D4D4A">
        <w:t>Artigo 23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6634" w:rsidRPr="004D4D4A" w14:paraId="0A9F6E30" w14:textId="77777777" w:rsidTr="00407EB3">
        <w:trPr>
          <w:jc w:val="center"/>
        </w:trPr>
        <w:tc>
          <w:tcPr>
            <w:tcW w:w="9752" w:type="dxa"/>
            <w:gridSpan w:val="2"/>
          </w:tcPr>
          <w:p w14:paraId="1E930E7C" w14:textId="77777777" w:rsidR="00CA6634" w:rsidRPr="004D4D4A" w:rsidRDefault="00CA6634" w:rsidP="00407EB3">
            <w:pPr>
              <w:keepNext/>
            </w:pPr>
          </w:p>
        </w:tc>
      </w:tr>
      <w:tr w:rsidR="00CA6634" w:rsidRPr="004D4D4A" w14:paraId="6EE23E98" w14:textId="77777777" w:rsidTr="00407EB3">
        <w:trPr>
          <w:jc w:val="center"/>
        </w:trPr>
        <w:tc>
          <w:tcPr>
            <w:tcW w:w="4876" w:type="dxa"/>
            <w:hideMark/>
          </w:tcPr>
          <w:p w14:paraId="2152D153" w14:textId="77777777" w:rsidR="00CA6634" w:rsidRPr="004D4D4A" w:rsidRDefault="00CA6634" w:rsidP="00407EB3">
            <w:pPr>
              <w:pStyle w:val="ColumnHeading"/>
              <w:keepNext/>
            </w:pPr>
            <w:r w:rsidRPr="004D4D4A">
              <w:t>Texto da Comissão</w:t>
            </w:r>
          </w:p>
        </w:tc>
        <w:tc>
          <w:tcPr>
            <w:tcW w:w="4876" w:type="dxa"/>
            <w:hideMark/>
          </w:tcPr>
          <w:p w14:paraId="0135253D" w14:textId="77777777" w:rsidR="00CA6634" w:rsidRPr="004D4D4A" w:rsidRDefault="00CA6634" w:rsidP="00407EB3">
            <w:pPr>
              <w:pStyle w:val="ColumnHeading"/>
              <w:keepNext/>
            </w:pPr>
            <w:r w:rsidRPr="004D4D4A">
              <w:t>Alteração</w:t>
            </w:r>
          </w:p>
        </w:tc>
      </w:tr>
      <w:tr w:rsidR="00CA6634" w:rsidRPr="004D4D4A" w14:paraId="1379AFC6" w14:textId="77777777" w:rsidTr="00407EB3">
        <w:trPr>
          <w:jc w:val="center"/>
        </w:trPr>
        <w:tc>
          <w:tcPr>
            <w:tcW w:w="4876" w:type="dxa"/>
            <w:hideMark/>
          </w:tcPr>
          <w:p w14:paraId="78883837" w14:textId="77777777" w:rsidR="00CA6634" w:rsidRPr="004D4D4A" w:rsidRDefault="00CA6634" w:rsidP="00407EB3">
            <w:pPr>
              <w:pStyle w:val="Normal6"/>
            </w:pPr>
            <w:r w:rsidRPr="004D4D4A">
              <w:t>3.</w:t>
            </w:r>
            <w:r w:rsidRPr="004D4D4A">
              <w:tab/>
              <w:t xml:space="preserve">A delegação de poderes referida no artigo 6.º, </w:t>
            </w:r>
            <w:r w:rsidRPr="004D4D4A">
              <w:rPr>
                <w:b/>
                <w:bCs/>
                <w:i/>
                <w:iCs/>
              </w:rPr>
              <w:t>n.º 4</w:t>
            </w:r>
            <w:r w:rsidRPr="004D4D4A">
              <w:t xml:space="preserve">, no artigo </w:t>
            </w:r>
            <w:r w:rsidRPr="004D4D4A">
              <w:rPr>
                <w:b/>
                <w:bCs/>
                <w:i/>
                <w:iCs/>
              </w:rPr>
              <w:t>10.º, n.º 2</w:t>
            </w:r>
            <w:r w:rsidRPr="004D4D4A">
              <w:t xml:space="preserve">, e no artigo 22.º pode ser revogada em qualquer momento pelo Parlamento Europeu ou pelo Conselho. A decisão de revogação põe termo à delegação dos poderes nela especificados. A decisão de revogação produz efeitos a partir do dia seguinte ao da sua publicação no Jornal Oficial da </w:t>
            </w:r>
            <w:r w:rsidRPr="004D4D4A">
              <w:lastRenderedPageBreak/>
              <w:t>União Europeia ou de uma data posterior nela especificada. A decisão de revogação não afeta os atos delegados já em vigor.</w:t>
            </w:r>
          </w:p>
        </w:tc>
        <w:tc>
          <w:tcPr>
            <w:tcW w:w="4876" w:type="dxa"/>
            <w:hideMark/>
          </w:tcPr>
          <w:p w14:paraId="1CE18A0C" w14:textId="77777777" w:rsidR="00CA6634" w:rsidRPr="004D4D4A" w:rsidRDefault="00CA6634" w:rsidP="00407EB3">
            <w:pPr>
              <w:pStyle w:val="Normal6"/>
              <w:rPr>
                <w:szCs w:val="24"/>
              </w:rPr>
            </w:pPr>
            <w:r w:rsidRPr="004D4D4A">
              <w:lastRenderedPageBreak/>
              <w:t>3.</w:t>
            </w:r>
            <w:r w:rsidRPr="004D4D4A">
              <w:tab/>
              <w:t xml:space="preserve">A delegação de poderes referida no artigo 6.º, </w:t>
            </w:r>
            <w:r w:rsidRPr="004D4D4A">
              <w:rPr>
                <w:b/>
                <w:bCs/>
                <w:i/>
                <w:iCs/>
              </w:rPr>
              <w:t>n.º 2</w:t>
            </w:r>
            <w:r w:rsidRPr="004D4D4A">
              <w:rPr>
                <w:b/>
                <w:bCs/>
                <w:i/>
                <w:iCs/>
              </w:rPr>
              <w:noBreakHyphen/>
              <w:t>B</w:t>
            </w:r>
            <w:r w:rsidRPr="004D4D4A">
              <w:t xml:space="preserve">, no artigo </w:t>
            </w:r>
            <w:r w:rsidRPr="004D4D4A">
              <w:rPr>
                <w:b/>
                <w:bCs/>
                <w:i/>
                <w:iCs/>
              </w:rPr>
              <w:t>6.º</w:t>
            </w:r>
            <w:r w:rsidRPr="004D4D4A">
              <w:rPr>
                <w:b/>
                <w:bCs/>
                <w:i/>
                <w:iCs/>
              </w:rPr>
              <w:noBreakHyphen/>
              <w:t>A, n.º 3</w:t>
            </w:r>
            <w:r w:rsidRPr="004D4D4A">
              <w:t xml:space="preserve">, e no artigo 22.º pode ser revogada em qualquer momento pelo Parlamento Europeu ou pelo Conselho. A decisão de revogação põe termo à delegação dos poderes nela especificados. A decisão de revogação produz efeitos a partir do dia seguinte ao da sua publicação no Jornal </w:t>
            </w:r>
            <w:r w:rsidRPr="004D4D4A">
              <w:lastRenderedPageBreak/>
              <w:t>Oficial da União Europeia ou de uma data posterior nela especificada. A decisão de revogação não afeta os atos delegados já em vigor.</w:t>
            </w:r>
          </w:p>
        </w:tc>
      </w:tr>
    </w:tbl>
    <w:p w14:paraId="3E59085C" w14:textId="77777777" w:rsidR="00CA6634" w:rsidRPr="004D4D4A" w:rsidRDefault="00CA6634" w:rsidP="00CA6634">
      <w:pPr>
        <w:pStyle w:val="AMNumberTabs0"/>
        <w:keepNext/>
      </w:pPr>
      <w:r w:rsidRPr="004D4D4A">
        <w:lastRenderedPageBreak/>
        <w:t>Alteração</w:t>
      </w:r>
      <w:r w:rsidRPr="004D4D4A">
        <w:tab/>
      </w:r>
      <w:r w:rsidRPr="004D4D4A">
        <w:tab/>
        <w:t>230</w:t>
      </w:r>
    </w:p>
    <w:p w14:paraId="78A28B8F" w14:textId="77777777" w:rsidR="00CA6634" w:rsidRPr="004D4D4A" w:rsidRDefault="00CA6634" w:rsidP="00CA6634">
      <w:pPr>
        <w:pStyle w:val="NormalBold12b"/>
        <w:keepNext/>
      </w:pPr>
      <w:r w:rsidRPr="004D4D4A">
        <w:t>Proposta de regulamento</w:t>
      </w:r>
    </w:p>
    <w:p w14:paraId="0ED0DA7F" w14:textId="77777777" w:rsidR="00CA6634" w:rsidRPr="004D4D4A" w:rsidRDefault="00CA6634" w:rsidP="00CA6634">
      <w:pPr>
        <w:pStyle w:val="NormalBold"/>
      </w:pPr>
      <w:r w:rsidRPr="004D4D4A">
        <w:t>Artigo 23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6634" w:rsidRPr="004D4D4A" w14:paraId="27964C77" w14:textId="77777777" w:rsidTr="00407EB3">
        <w:trPr>
          <w:jc w:val="center"/>
        </w:trPr>
        <w:tc>
          <w:tcPr>
            <w:tcW w:w="9752" w:type="dxa"/>
            <w:gridSpan w:val="2"/>
          </w:tcPr>
          <w:p w14:paraId="7D5B0330" w14:textId="77777777" w:rsidR="00CA6634" w:rsidRPr="004D4D4A" w:rsidRDefault="00CA6634" w:rsidP="00407EB3">
            <w:pPr>
              <w:keepNext/>
            </w:pPr>
          </w:p>
        </w:tc>
      </w:tr>
      <w:tr w:rsidR="00CA6634" w:rsidRPr="004D4D4A" w14:paraId="18C994EE" w14:textId="77777777" w:rsidTr="00407EB3">
        <w:trPr>
          <w:jc w:val="center"/>
        </w:trPr>
        <w:tc>
          <w:tcPr>
            <w:tcW w:w="4876" w:type="dxa"/>
            <w:hideMark/>
          </w:tcPr>
          <w:p w14:paraId="4C0026CE" w14:textId="77777777" w:rsidR="00CA6634" w:rsidRPr="004D4D4A" w:rsidRDefault="00CA6634" w:rsidP="00407EB3">
            <w:pPr>
              <w:pStyle w:val="ColumnHeading"/>
              <w:keepNext/>
            </w:pPr>
            <w:r w:rsidRPr="004D4D4A">
              <w:t>Texto da Comissão</w:t>
            </w:r>
          </w:p>
        </w:tc>
        <w:tc>
          <w:tcPr>
            <w:tcW w:w="4876" w:type="dxa"/>
            <w:hideMark/>
          </w:tcPr>
          <w:p w14:paraId="3CDD81CE" w14:textId="77777777" w:rsidR="00CA6634" w:rsidRPr="004D4D4A" w:rsidRDefault="00CA6634" w:rsidP="00407EB3">
            <w:pPr>
              <w:pStyle w:val="ColumnHeading"/>
              <w:keepNext/>
            </w:pPr>
            <w:r w:rsidRPr="004D4D4A">
              <w:t>Alteração</w:t>
            </w:r>
          </w:p>
        </w:tc>
      </w:tr>
      <w:tr w:rsidR="00CA6634" w:rsidRPr="004D4D4A" w14:paraId="27A82DF4" w14:textId="77777777" w:rsidTr="00407EB3">
        <w:trPr>
          <w:jc w:val="center"/>
        </w:trPr>
        <w:tc>
          <w:tcPr>
            <w:tcW w:w="4876" w:type="dxa"/>
            <w:hideMark/>
          </w:tcPr>
          <w:p w14:paraId="086320D1" w14:textId="77777777" w:rsidR="00CA6634" w:rsidRPr="004D4D4A" w:rsidRDefault="00CA6634" w:rsidP="00407EB3">
            <w:pPr>
              <w:pStyle w:val="Normal6"/>
            </w:pPr>
            <w:r w:rsidRPr="004D4D4A">
              <w:t>6.</w:t>
            </w:r>
            <w:r w:rsidRPr="004D4D4A">
              <w:tab/>
              <w:t>Os atos delegados adotados nos termos do artigo 6.º,</w:t>
            </w:r>
            <w:r w:rsidRPr="004D4D4A">
              <w:rPr>
                <w:b/>
                <w:bCs/>
                <w:i/>
                <w:iCs/>
              </w:rPr>
              <w:t xml:space="preserve"> n.º 4</w:t>
            </w:r>
            <w:r w:rsidRPr="004D4D4A">
              <w:t xml:space="preserve">, do artigo </w:t>
            </w:r>
            <w:r w:rsidRPr="004D4D4A">
              <w:rPr>
                <w:b/>
                <w:bCs/>
                <w:i/>
                <w:iCs/>
              </w:rPr>
              <w:t>10.º, n.º 2</w:t>
            </w:r>
            <w:r w:rsidRPr="004D4D4A">
              <w:t>, e do artigo 22.º só entram em vigor se não tiverem sido formuladas objeções pelo Parlamento Europeu ou pelo Conselho no prazo de dois meses a contar da notificação desse ato ao Parlamento Europeu e ao Conselho, ou se, antes do termo desse prazo, o Parlamento Europeu e o Conselho tiverem informado a Comissão de que não têm objeções a formular. O referido prazo é prorrogado por dois meses por iniciativa do Parlamento Europeu ou do Conselho.</w:t>
            </w:r>
          </w:p>
        </w:tc>
        <w:tc>
          <w:tcPr>
            <w:tcW w:w="4876" w:type="dxa"/>
            <w:hideMark/>
          </w:tcPr>
          <w:p w14:paraId="5DEEA7CC" w14:textId="77777777" w:rsidR="00CA6634" w:rsidRPr="004D4D4A" w:rsidRDefault="00CA6634" w:rsidP="00407EB3">
            <w:pPr>
              <w:pStyle w:val="Normal6"/>
              <w:rPr>
                <w:szCs w:val="24"/>
              </w:rPr>
            </w:pPr>
            <w:r w:rsidRPr="004D4D4A">
              <w:t>6.</w:t>
            </w:r>
            <w:r w:rsidRPr="004D4D4A">
              <w:tab/>
              <w:t xml:space="preserve">Os atos delegados adotados nos termos do artigo 6.º, </w:t>
            </w:r>
            <w:r w:rsidRPr="004D4D4A">
              <w:rPr>
                <w:b/>
                <w:bCs/>
                <w:i/>
                <w:iCs/>
              </w:rPr>
              <w:t>n.º 2</w:t>
            </w:r>
            <w:r w:rsidRPr="004D4D4A">
              <w:rPr>
                <w:b/>
                <w:bCs/>
                <w:i/>
                <w:iCs/>
              </w:rPr>
              <w:noBreakHyphen/>
              <w:t>B</w:t>
            </w:r>
            <w:r w:rsidRPr="004D4D4A">
              <w:t xml:space="preserve">, do artigo </w:t>
            </w:r>
            <w:r w:rsidRPr="004D4D4A">
              <w:rPr>
                <w:b/>
                <w:bCs/>
                <w:i/>
                <w:iCs/>
              </w:rPr>
              <w:t>6.º</w:t>
            </w:r>
            <w:r w:rsidRPr="004D4D4A">
              <w:rPr>
                <w:b/>
                <w:bCs/>
                <w:i/>
                <w:iCs/>
              </w:rPr>
              <w:noBreakHyphen/>
              <w:t>A, n.º 3</w:t>
            </w:r>
            <w:r w:rsidRPr="004D4D4A">
              <w:t>, e do artigo 22.º só entram em vigor se não tiverem sido formuladas objeções pelo Parlamento Europeu ou pelo Conselho no prazo de dois meses a contar da notificação desse ato ao Parlamento Europeu e ao Conselho, ou se, antes do termo desse prazo, o Parlamento Europeu e o Conselho tiverem informado a Comissão de que não têm objeções a formular. O referido prazo é prorrogado por dois meses por iniciativa do Parlamento Europeu ou do Conselho.</w:t>
            </w:r>
          </w:p>
        </w:tc>
      </w:tr>
    </w:tbl>
    <w:p w14:paraId="79F7B23E" w14:textId="77777777" w:rsidR="00CA6634" w:rsidRPr="004D4D4A" w:rsidRDefault="00CA6634" w:rsidP="00CA6634">
      <w:pPr>
        <w:pStyle w:val="AmNumberTabs"/>
      </w:pPr>
      <w:r w:rsidRPr="004D4D4A">
        <w:t>Alteração</w:t>
      </w:r>
      <w:r w:rsidRPr="004D4D4A">
        <w:tab/>
      </w:r>
      <w:r w:rsidRPr="004D4D4A">
        <w:tab/>
        <w:t>231</w:t>
      </w:r>
    </w:p>
    <w:p w14:paraId="2E7DF51A" w14:textId="77777777" w:rsidR="00CA6634" w:rsidRPr="004D4D4A" w:rsidRDefault="00CA6634" w:rsidP="00CA6634"/>
    <w:p w14:paraId="3130B499" w14:textId="77777777" w:rsidR="00CA6634" w:rsidRPr="004D4D4A" w:rsidRDefault="00CA6634" w:rsidP="00CA6634">
      <w:pPr>
        <w:pStyle w:val="NormalBold"/>
        <w:keepNext/>
      </w:pPr>
      <w:r w:rsidRPr="004D4D4A">
        <w:t>Proposta de regulamento</w:t>
      </w:r>
    </w:p>
    <w:p w14:paraId="348D165E" w14:textId="77777777" w:rsidR="00CA6634" w:rsidRPr="004D4D4A" w:rsidRDefault="00CA6634" w:rsidP="00CA6634">
      <w:pPr>
        <w:pStyle w:val="NormalBold"/>
      </w:pPr>
      <w:r w:rsidRPr="004D4D4A">
        <w:t>Artigo 25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8042565" w14:textId="77777777" w:rsidTr="00407EB3">
        <w:trPr>
          <w:jc w:val="center"/>
        </w:trPr>
        <w:tc>
          <w:tcPr>
            <w:tcW w:w="9752" w:type="dxa"/>
            <w:gridSpan w:val="2"/>
          </w:tcPr>
          <w:p w14:paraId="239FE440" w14:textId="77777777" w:rsidR="00CA6634" w:rsidRPr="004D4D4A" w:rsidRDefault="00CA6634" w:rsidP="00407EB3">
            <w:pPr>
              <w:keepNext/>
            </w:pPr>
          </w:p>
        </w:tc>
      </w:tr>
      <w:tr w:rsidR="00CA6634" w:rsidRPr="004D4D4A" w14:paraId="27190748" w14:textId="77777777" w:rsidTr="00407EB3">
        <w:trPr>
          <w:jc w:val="center"/>
        </w:trPr>
        <w:tc>
          <w:tcPr>
            <w:tcW w:w="4876" w:type="dxa"/>
          </w:tcPr>
          <w:p w14:paraId="621B6BBB" w14:textId="77777777" w:rsidR="00CA6634" w:rsidRPr="004D4D4A" w:rsidRDefault="00CA6634" w:rsidP="00407EB3">
            <w:pPr>
              <w:pStyle w:val="ColumnHeading"/>
              <w:keepNext/>
            </w:pPr>
            <w:r w:rsidRPr="004D4D4A">
              <w:t>Texto da Comissão</w:t>
            </w:r>
          </w:p>
        </w:tc>
        <w:tc>
          <w:tcPr>
            <w:tcW w:w="4876" w:type="dxa"/>
          </w:tcPr>
          <w:p w14:paraId="5100CF2E" w14:textId="77777777" w:rsidR="00CA6634" w:rsidRPr="004D4D4A" w:rsidRDefault="00CA6634" w:rsidP="00407EB3">
            <w:pPr>
              <w:pStyle w:val="ColumnHeading"/>
              <w:keepNext/>
            </w:pPr>
            <w:r w:rsidRPr="004D4D4A">
              <w:t>Alteração</w:t>
            </w:r>
          </w:p>
        </w:tc>
      </w:tr>
      <w:tr w:rsidR="00CA6634" w:rsidRPr="004D4D4A" w14:paraId="0609F629" w14:textId="77777777" w:rsidTr="00407EB3">
        <w:trPr>
          <w:jc w:val="center"/>
        </w:trPr>
        <w:tc>
          <w:tcPr>
            <w:tcW w:w="4876" w:type="dxa"/>
          </w:tcPr>
          <w:p w14:paraId="06391A65" w14:textId="77777777" w:rsidR="00CA6634" w:rsidRPr="004D4D4A" w:rsidRDefault="00CA6634" w:rsidP="00407EB3">
            <w:pPr>
              <w:pStyle w:val="Normal6"/>
            </w:pPr>
            <w:r w:rsidRPr="004D4D4A">
              <w:t>1.</w:t>
            </w:r>
            <w:r w:rsidRPr="004D4D4A">
              <w:tab/>
              <w:t>O presente regulamento não obsta a que os Estados</w:t>
            </w:r>
            <w:r w:rsidRPr="004D4D4A">
              <w:noBreakHyphen/>
              <w:t>Membros mantenham disposições nacionais mais rigorosas que visem uma proteção mais ampla do bem</w:t>
            </w:r>
            <w:r w:rsidRPr="004D4D4A">
              <w:noBreakHyphen/>
              <w:t xml:space="preserve">estar dos cães e gatos </w:t>
            </w:r>
            <w:r w:rsidRPr="004D4D4A">
              <w:rPr>
                <w:b/>
                <w:bCs/>
                <w:i/>
                <w:iCs/>
              </w:rPr>
              <w:t>e que estejam em vigor no momento da entrada em vigor do presente regulamento</w:t>
            </w:r>
            <w:r w:rsidRPr="004D4D4A">
              <w:t xml:space="preserve">, desde que essas disposições não sejam incompatíveis com o presente regulamento e não interfiram com o bom funcionamento do mercado interno. </w:t>
            </w:r>
            <w:r w:rsidRPr="004D4D4A">
              <w:rPr>
                <w:b/>
                <w:bCs/>
                <w:i/>
                <w:iCs/>
              </w:rPr>
              <w:t>Antes de</w:t>
            </w:r>
            <w:r w:rsidRPr="004D4D4A">
              <w:t xml:space="preserve"> </w:t>
            </w:r>
            <w:r w:rsidRPr="004D4D4A">
              <w:rPr>
                <w:b/>
                <w:bCs/>
                <w:i/>
                <w:iCs/>
              </w:rPr>
              <w:t>[data de aplicação do presente regulamento],</w:t>
            </w:r>
            <w:r w:rsidRPr="004D4D4A">
              <w:t xml:space="preserve"> os Estados</w:t>
            </w:r>
            <w:r w:rsidRPr="004D4D4A">
              <w:noBreakHyphen/>
              <w:t>Membros devem informar a Comissão acerca de tais disposições nacionais. A Comissão transmite essas informações aos outros Estados</w:t>
            </w:r>
            <w:r w:rsidRPr="004D4D4A">
              <w:noBreakHyphen/>
              <w:t>Membros.</w:t>
            </w:r>
          </w:p>
        </w:tc>
        <w:tc>
          <w:tcPr>
            <w:tcW w:w="4876" w:type="dxa"/>
          </w:tcPr>
          <w:p w14:paraId="57B641DF" w14:textId="4AB061A2" w:rsidR="00CA6634" w:rsidRPr="004D4D4A" w:rsidRDefault="00CA6634" w:rsidP="006B7DE2">
            <w:pPr>
              <w:pStyle w:val="Normal6"/>
              <w:rPr>
                <w:szCs w:val="24"/>
              </w:rPr>
            </w:pPr>
            <w:r w:rsidRPr="004D4D4A">
              <w:t>1.</w:t>
            </w:r>
            <w:r w:rsidRPr="004D4D4A">
              <w:tab/>
              <w:t>O presente regulamento não obsta a que os Estados</w:t>
            </w:r>
            <w:r w:rsidRPr="004D4D4A">
              <w:noBreakHyphen/>
              <w:t xml:space="preserve">Membros mantenham </w:t>
            </w:r>
            <w:r w:rsidRPr="004D4D4A">
              <w:rPr>
                <w:b/>
                <w:bCs/>
                <w:i/>
                <w:iCs/>
              </w:rPr>
              <w:t>ou adotem</w:t>
            </w:r>
            <w:r w:rsidRPr="004D4D4A">
              <w:t xml:space="preserve"> disposições nacionais mais rigorosas que visem uma proteção mais ampla do bem</w:t>
            </w:r>
            <w:r w:rsidRPr="004D4D4A">
              <w:noBreakHyphen/>
              <w:t xml:space="preserve">estar dos cães e gatos </w:t>
            </w:r>
            <w:r w:rsidRPr="004D4D4A">
              <w:rPr>
                <w:b/>
                <w:bCs/>
                <w:i/>
                <w:iCs/>
              </w:rPr>
              <w:t>e a sua rastreabilidade</w:t>
            </w:r>
            <w:r w:rsidRPr="004D4D4A">
              <w:t>, desde que essas disposições não sejam incompatíveis com o presente regulamento e não interfiram com o bom funcionamento do mercado interno. Os Estados</w:t>
            </w:r>
            <w:r w:rsidRPr="004D4D4A">
              <w:noBreakHyphen/>
              <w:t>Membros devem informar a Comissão acerca de tais disposições nacionais. A Comissão transmite essas informações aos outros Estados</w:t>
            </w:r>
            <w:r w:rsidRPr="004D4D4A">
              <w:noBreakHyphen/>
              <w:t>Membros.</w:t>
            </w:r>
          </w:p>
        </w:tc>
      </w:tr>
    </w:tbl>
    <w:p w14:paraId="473536D2" w14:textId="77777777" w:rsidR="00CA6634" w:rsidRPr="004D4D4A" w:rsidRDefault="00CA6634" w:rsidP="00CA6634"/>
    <w:p w14:paraId="5F84EB68" w14:textId="77777777" w:rsidR="00CA6634" w:rsidRPr="004D4D4A" w:rsidRDefault="00CA6634" w:rsidP="00CA6634">
      <w:pPr>
        <w:pStyle w:val="AmNumberTabs"/>
      </w:pPr>
      <w:r w:rsidRPr="004D4D4A">
        <w:t>Alteração</w:t>
      </w:r>
      <w:r w:rsidRPr="004D4D4A">
        <w:tab/>
      </w:r>
      <w:r w:rsidRPr="004D4D4A">
        <w:tab/>
        <w:t>232</w:t>
      </w:r>
    </w:p>
    <w:p w14:paraId="0947DBD0" w14:textId="77777777" w:rsidR="00CA6634" w:rsidRPr="004D4D4A" w:rsidRDefault="00CA6634" w:rsidP="00CA6634"/>
    <w:p w14:paraId="24C864AD" w14:textId="77777777" w:rsidR="00CA6634" w:rsidRPr="004D4D4A" w:rsidRDefault="00CA6634" w:rsidP="00CA6634">
      <w:pPr>
        <w:pStyle w:val="NormalBold"/>
        <w:keepNext/>
      </w:pPr>
      <w:r w:rsidRPr="004D4D4A">
        <w:t>Proposta de regulamento</w:t>
      </w:r>
    </w:p>
    <w:p w14:paraId="36CAF779" w14:textId="77777777" w:rsidR="00CA6634" w:rsidRPr="004D4D4A" w:rsidRDefault="00CA6634" w:rsidP="00CA6634">
      <w:pPr>
        <w:pStyle w:val="NormalBold"/>
      </w:pPr>
      <w:r w:rsidRPr="004D4D4A">
        <w:t>Artigo 25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20A0873" w14:textId="77777777" w:rsidTr="00407EB3">
        <w:trPr>
          <w:jc w:val="center"/>
        </w:trPr>
        <w:tc>
          <w:tcPr>
            <w:tcW w:w="9752" w:type="dxa"/>
            <w:gridSpan w:val="2"/>
          </w:tcPr>
          <w:p w14:paraId="2384A065" w14:textId="77777777" w:rsidR="00CA6634" w:rsidRPr="004D4D4A" w:rsidRDefault="00CA6634" w:rsidP="00407EB3">
            <w:pPr>
              <w:keepNext/>
            </w:pPr>
          </w:p>
        </w:tc>
      </w:tr>
      <w:tr w:rsidR="00CA6634" w:rsidRPr="004D4D4A" w14:paraId="26DE13EB" w14:textId="77777777" w:rsidTr="00407EB3">
        <w:trPr>
          <w:jc w:val="center"/>
        </w:trPr>
        <w:tc>
          <w:tcPr>
            <w:tcW w:w="4876" w:type="dxa"/>
          </w:tcPr>
          <w:p w14:paraId="45F301BD" w14:textId="77777777" w:rsidR="00CA6634" w:rsidRPr="004D4D4A" w:rsidRDefault="00CA6634" w:rsidP="00407EB3">
            <w:pPr>
              <w:pStyle w:val="ColumnHeading"/>
              <w:keepNext/>
            </w:pPr>
            <w:r w:rsidRPr="004D4D4A">
              <w:t>Texto da Comissão</w:t>
            </w:r>
          </w:p>
        </w:tc>
        <w:tc>
          <w:tcPr>
            <w:tcW w:w="4876" w:type="dxa"/>
          </w:tcPr>
          <w:p w14:paraId="169680F6" w14:textId="77777777" w:rsidR="00CA6634" w:rsidRPr="004D4D4A" w:rsidRDefault="00CA6634" w:rsidP="00407EB3">
            <w:pPr>
              <w:pStyle w:val="ColumnHeading"/>
              <w:keepNext/>
            </w:pPr>
            <w:r w:rsidRPr="004D4D4A">
              <w:t>Alteração</w:t>
            </w:r>
          </w:p>
        </w:tc>
      </w:tr>
      <w:tr w:rsidR="00CA6634" w:rsidRPr="004D4D4A" w14:paraId="1EED2822" w14:textId="77777777" w:rsidTr="00407EB3">
        <w:trPr>
          <w:jc w:val="center"/>
        </w:trPr>
        <w:tc>
          <w:tcPr>
            <w:tcW w:w="4876" w:type="dxa"/>
          </w:tcPr>
          <w:p w14:paraId="30AEDAD7" w14:textId="77777777" w:rsidR="00CA6634" w:rsidRPr="004D4D4A" w:rsidRDefault="00CA6634" w:rsidP="00407EB3">
            <w:pPr>
              <w:pStyle w:val="Normal6"/>
            </w:pPr>
            <w:r w:rsidRPr="004D4D4A">
              <w:rPr>
                <w:b/>
                <w:i/>
              </w:rPr>
              <w:t>2.</w:t>
            </w:r>
            <w:r w:rsidRPr="004D4D4A">
              <w:rPr>
                <w:b/>
                <w:i/>
              </w:rPr>
              <w:tab/>
              <w:t>O presente regulamento não impede os Estados</w:t>
            </w:r>
            <w:r w:rsidRPr="004D4D4A">
              <w:rPr>
                <w:b/>
                <w:i/>
              </w:rPr>
              <w:noBreakHyphen/>
              <w:t>Membros de adotarem medidas nacionais mais rigorosas destinadas a assegurar uma proteção mais ampla do bem</w:t>
            </w:r>
            <w:r w:rsidRPr="004D4D4A">
              <w:rPr>
                <w:b/>
                <w:i/>
              </w:rPr>
              <w:noBreakHyphen/>
              <w:t>estar dos cães e gatos detidos em estabelecimentos situados no território de um Estado</w:t>
            </w:r>
            <w:r w:rsidRPr="004D4D4A">
              <w:rPr>
                <w:b/>
                <w:i/>
              </w:rPr>
              <w:noBreakHyphen/>
              <w:t>Membro, no que diz respeito às seguintes questões de bem</w:t>
            </w:r>
            <w:r w:rsidRPr="004D4D4A">
              <w:rPr>
                <w:b/>
                <w:i/>
              </w:rPr>
              <w:noBreakHyphen/>
              <w:t>estar dos animais:</w:t>
            </w:r>
          </w:p>
        </w:tc>
        <w:tc>
          <w:tcPr>
            <w:tcW w:w="4876" w:type="dxa"/>
          </w:tcPr>
          <w:p w14:paraId="3F0E33FC" w14:textId="77777777" w:rsidR="00CA6634" w:rsidRPr="004D4D4A" w:rsidRDefault="00CA6634" w:rsidP="00407EB3">
            <w:pPr>
              <w:pStyle w:val="Normal6"/>
              <w:rPr>
                <w:szCs w:val="24"/>
              </w:rPr>
            </w:pPr>
            <w:r w:rsidRPr="004D4D4A">
              <w:rPr>
                <w:b/>
                <w:i/>
              </w:rPr>
              <w:t>Suprimido</w:t>
            </w:r>
          </w:p>
        </w:tc>
      </w:tr>
      <w:tr w:rsidR="00CA6634" w:rsidRPr="004D4D4A" w14:paraId="7BBCF3AB" w14:textId="77777777" w:rsidTr="00407EB3">
        <w:trPr>
          <w:jc w:val="center"/>
        </w:trPr>
        <w:tc>
          <w:tcPr>
            <w:tcW w:w="4876" w:type="dxa"/>
          </w:tcPr>
          <w:p w14:paraId="0B29752D" w14:textId="77777777" w:rsidR="00CA6634" w:rsidRPr="004D4D4A" w:rsidRDefault="00CA6634" w:rsidP="00407EB3">
            <w:pPr>
              <w:pStyle w:val="Normal6"/>
            </w:pPr>
            <w:r w:rsidRPr="004D4D4A">
              <w:rPr>
                <w:b/>
                <w:i/>
              </w:rPr>
              <w:t>a)</w:t>
            </w:r>
            <w:r w:rsidRPr="004D4D4A">
              <w:rPr>
                <w:b/>
                <w:i/>
              </w:rPr>
              <w:tab/>
              <w:t>Condições de alojamento;</w:t>
            </w:r>
          </w:p>
        </w:tc>
        <w:tc>
          <w:tcPr>
            <w:tcW w:w="4876" w:type="dxa"/>
          </w:tcPr>
          <w:p w14:paraId="5080E423" w14:textId="77777777" w:rsidR="00CA6634" w:rsidRPr="004D4D4A" w:rsidRDefault="00CA6634" w:rsidP="00407EB3">
            <w:pPr>
              <w:pStyle w:val="Normal6"/>
              <w:rPr>
                <w:szCs w:val="24"/>
              </w:rPr>
            </w:pPr>
          </w:p>
        </w:tc>
      </w:tr>
      <w:tr w:rsidR="00CA6634" w:rsidRPr="004D4D4A" w14:paraId="340B6D82" w14:textId="77777777" w:rsidTr="00407EB3">
        <w:trPr>
          <w:jc w:val="center"/>
        </w:trPr>
        <w:tc>
          <w:tcPr>
            <w:tcW w:w="4876" w:type="dxa"/>
          </w:tcPr>
          <w:p w14:paraId="1ADCE8F9" w14:textId="77777777" w:rsidR="00CA6634" w:rsidRPr="004D4D4A" w:rsidRDefault="00CA6634" w:rsidP="00407EB3">
            <w:pPr>
              <w:pStyle w:val="Normal6"/>
            </w:pPr>
            <w:r w:rsidRPr="004D4D4A">
              <w:rPr>
                <w:b/>
                <w:i/>
              </w:rPr>
              <w:t>b)</w:t>
            </w:r>
            <w:r w:rsidRPr="004D4D4A">
              <w:rPr>
                <w:b/>
                <w:i/>
              </w:rPr>
              <w:tab/>
              <w:t>Mutilações;</w:t>
            </w:r>
          </w:p>
        </w:tc>
        <w:tc>
          <w:tcPr>
            <w:tcW w:w="4876" w:type="dxa"/>
          </w:tcPr>
          <w:p w14:paraId="27E26A0E" w14:textId="77777777" w:rsidR="00CA6634" w:rsidRPr="004D4D4A" w:rsidRDefault="00CA6634" w:rsidP="00407EB3">
            <w:pPr>
              <w:pStyle w:val="Normal6"/>
              <w:rPr>
                <w:szCs w:val="24"/>
              </w:rPr>
            </w:pPr>
          </w:p>
        </w:tc>
      </w:tr>
      <w:tr w:rsidR="00CA6634" w:rsidRPr="004D4D4A" w14:paraId="0293A829" w14:textId="77777777" w:rsidTr="00407EB3">
        <w:trPr>
          <w:jc w:val="center"/>
        </w:trPr>
        <w:tc>
          <w:tcPr>
            <w:tcW w:w="4876" w:type="dxa"/>
          </w:tcPr>
          <w:p w14:paraId="3574E693" w14:textId="77777777" w:rsidR="00CA6634" w:rsidRPr="004D4D4A" w:rsidRDefault="00CA6634" w:rsidP="00407EB3">
            <w:pPr>
              <w:pStyle w:val="Normal6"/>
            </w:pPr>
            <w:r w:rsidRPr="004D4D4A">
              <w:rPr>
                <w:b/>
                <w:i/>
              </w:rPr>
              <w:t>c)</w:t>
            </w:r>
            <w:r w:rsidRPr="004D4D4A">
              <w:rPr>
                <w:b/>
                <w:i/>
              </w:rPr>
              <w:tab/>
              <w:t>Enriquecimento;</w:t>
            </w:r>
          </w:p>
        </w:tc>
        <w:tc>
          <w:tcPr>
            <w:tcW w:w="4876" w:type="dxa"/>
          </w:tcPr>
          <w:p w14:paraId="60BE60C7" w14:textId="77777777" w:rsidR="00CA6634" w:rsidRPr="004D4D4A" w:rsidRDefault="00CA6634" w:rsidP="00407EB3">
            <w:pPr>
              <w:pStyle w:val="Normal6"/>
              <w:rPr>
                <w:szCs w:val="24"/>
              </w:rPr>
            </w:pPr>
          </w:p>
        </w:tc>
      </w:tr>
      <w:tr w:rsidR="00CA6634" w:rsidRPr="004D4D4A" w14:paraId="120CCB1B" w14:textId="77777777" w:rsidTr="00407EB3">
        <w:trPr>
          <w:jc w:val="center"/>
        </w:trPr>
        <w:tc>
          <w:tcPr>
            <w:tcW w:w="4876" w:type="dxa"/>
          </w:tcPr>
          <w:p w14:paraId="75A6D5A7" w14:textId="77777777" w:rsidR="00CA6634" w:rsidRPr="004D4D4A" w:rsidRDefault="00CA6634" w:rsidP="00407EB3">
            <w:pPr>
              <w:pStyle w:val="Normal6"/>
            </w:pPr>
            <w:r w:rsidRPr="004D4D4A">
              <w:rPr>
                <w:b/>
                <w:i/>
              </w:rPr>
              <w:t>d)</w:t>
            </w:r>
            <w:r w:rsidRPr="004D4D4A">
              <w:rPr>
                <w:b/>
                <w:i/>
              </w:rPr>
              <w:tab/>
              <w:t>Programas de seleção e reprodução, incluindo a idade mínima e a idade máxima de reprodução.</w:t>
            </w:r>
          </w:p>
        </w:tc>
        <w:tc>
          <w:tcPr>
            <w:tcW w:w="4876" w:type="dxa"/>
          </w:tcPr>
          <w:p w14:paraId="1C5F60AF" w14:textId="77777777" w:rsidR="00CA6634" w:rsidRPr="004D4D4A" w:rsidRDefault="00CA6634" w:rsidP="00407EB3">
            <w:pPr>
              <w:pStyle w:val="Normal6"/>
              <w:rPr>
                <w:szCs w:val="24"/>
              </w:rPr>
            </w:pPr>
          </w:p>
        </w:tc>
      </w:tr>
      <w:tr w:rsidR="00CA6634" w:rsidRPr="004D4D4A" w14:paraId="78963F94" w14:textId="77777777" w:rsidTr="00407EB3">
        <w:trPr>
          <w:jc w:val="center"/>
        </w:trPr>
        <w:tc>
          <w:tcPr>
            <w:tcW w:w="4876" w:type="dxa"/>
          </w:tcPr>
          <w:p w14:paraId="0FD880C3" w14:textId="77777777" w:rsidR="00CA6634" w:rsidRPr="004D4D4A" w:rsidRDefault="00CA6634" w:rsidP="00407EB3">
            <w:pPr>
              <w:pStyle w:val="Normal6"/>
            </w:pPr>
            <w:r w:rsidRPr="004D4D4A">
              <w:rPr>
                <w:b/>
                <w:i/>
              </w:rPr>
              <w:t>Os Estados</w:t>
            </w:r>
            <w:r w:rsidRPr="004D4D4A">
              <w:rPr>
                <w:b/>
                <w:i/>
              </w:rPr>
              <w:noBreakHyphen/>
              <w:t>Membros devem informar a Comissão acerca de tais disposições nacionais antes de as adotarem. A Comissão transmite essas informações aos outros Estados</w:t>
            </w:r>
            <w:r w:rsidRPr="004D4D4A">
              <w:rPr>
                <w:b/>
                <w:i/>
              </w:rPr>
              <w:noBreakHyphen/>
              <w:t>Membros.</w:t>
            </w:r>
          </w:p>
        </w:tc>
        <w:tc>
          <w:tcPr>
            <w:tcW w:w="4876" w:type="dxa"/>
          </w:tcPr>
          <w:p w14:paraId="7FD063EC" w14:textId="77777777" w:rsidR="00CA6634" w:rsidRPr="004D4D4A" w:rsidRDefault="00CA6634" w:rsidP="00407EB3">
            <w:pPr>
              <w:pStyle w:val="Normal6"/>
              <w:rPr>
                <w:szCs w:val="24"/>
              </w:rPr>
            </w:pPr>
          </w:p>
        </w:tc>
      </w:tr>
    </w:tbl>
    <w:p w14:paraId="371211DE" w14:textId="77777777" w:rsidR="00CA6634" w:rsidRPr="004D4D4A" w:rsidRDefault="00CA6634" w:rsidP="00CA6634"/>
    <w:p w14:paraId="4B444A4A" w14:textId="77777777" w:rsidR="00CA6634" w:rsidRPr="004D4D4A" w:rsidRDefault="00CA6634" w:rsidP="00CA6634">
      <w:pPr>
        <w:pStyle w:val="AmNumberTabs"/>
      </w:pPr>
      <w:r w:rsidRPr="004D4D4A">
        <w:t>Alteração</w:t>
      </w:r>
      <w:r w:rsidRPr="004D4D4A">
        <w:tab/>
      </w:r>
      <w:r w:rsidRPr="004D4D4A">
        <w:tab/>
        <w:t>233</w:t>
      </w:r>
    </w:p>
    <w:p w14:paraId="15E2CE27" w14:textId="77777777" w:rsidR="00CA6634" w:rsidRPr="004D4D4A" w:rsidRDefault="00CA6634" w:rsidP="00CA6634"/>
    <w:p w14:paraId="390B7CC5" w14:textId="77777777" w:rsidR="00CA6634" w:rsidRPr="004D4D4A" w:rsidRDefault="00CA6634" w:rsidP="00CA6634">
      <w:pPr>
        <w:pStyle w:val="NormalBold"/>
        <w:keepNext/>
      </w:pPr>
      <w:r w:rsidRPr="004D4D4A">
        <w:t>Proposta de regulamento</w:t>
      </w:r>
    </w:p>
    <w:p w14:paraId="08BE59CD" w14:textId="77777777" w:rsidR="00CA6634" w:rsidRPr="004D4D4A" w:rsidRDefault="00CA6634" w:rsidP="00CA6634">
      <w:pPr>
        <w:pStyle w:val="NormalBold"/>
      </w:pPr>
      <w:r w:rsidRPr="004D4D4A">
        <w:t>Artigo 25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897753A" w14:textId="77777777" w:rsidTr="00407EB3">
        <w:trPr>
          <w:jc w:val="center"/>
        </w:trPr>
        <w:tc>
          <w:tcPr>
            <w:tcW w:w="9752" w:type="dxa"/>
            <w:gridSpan w:val="2"/>
          </w:tcPr>
          <w:p w14:paraId="0987C4D9" w14:textId="77777777" w:rsidR="00CA6634" w:rsidRPr="004D4D4A" w:rsidRDefault="00CA6634" w:rsidP="00407EB3">
            <w:pPr>
              <w:keepNext/>
            </w:pPr>
          </w:p>
        </w:tc>
      </w:tr>
      <w:tr w:rsidR="00CA6634" w:rsidRPr="004D4D4A" w14:paraId="3F565946" w14:textId="77777777" w:rsidTr="00407EB3">
        <w:trPr>
          <w:jc w:val="center"/>
        </w:trPr>
        <w:tc>
          <w:tcPr>
            <w:tcW w:w="4876" w:type="dxa"/>
          </w:tcPr>
          <w:p w14:paraId="2578F4FC" w14:textId="77777777" w:rsidR="00CA6634" w:rsidRPr="004D4D4A" w:rsidRDefault="00CA6634" w:rsidP="00407EB3">
            <w:pPr>
              <w:pStyle w:val="ColumnHeading"/>
              <w:keepNext/>
            </w:pPr>
            <w:r w:rsidRPr="004D4D4A">
              <w:t>Texto da Comissão</w:t>
            </w:r>
          </w:p>
        </w:tc>
        <w:tc>
          <w:tcPr>
            <w:tcW w:w="4876" w:type="dxa"/>
          </w:tcPr>
          <w:p w14:paraId="2C5B22E4" w14:textId="77777777" w:rsidR="00CA6634" w:rsidRPr="004D4D4A" w:rsidRDefault="00CA6634" w:rsidP="00407EB3">
            <w:pPr>
              <w:pStyle w:val="ColumnHeading"/>
              <w:keepNext/>
            </w:pPr>
            <w:r w:rsidRPr="004D4D4A">
              <w:t>Alteração</w:t>
            </w:r>
          </w:p>
        </w:tc>
      </w:tr>
      <w:tr w:rsidR="00CA6634" w:rsidRPr="004D4D4A" w14:paraId="2A4D1E6B" w14:textId="77777777" w:rsidTr="00407EB3">
        <w:trPr>
          <w:jc w:val="center"/>
        </w:trPr>
        <w:tc>
          <w:tcPr>
            <w:tcW w:w="4876" w:type="dxa"/>
          </w:tcPr>
          <w:p w14:paraId="6EABA11A" w14:textId="77777777" w:rsidR="00CA6634" w:rsidRPr="004D4D4A" w:rsidRDefault="00CA6634" w:rsidP="00407EB3">
            <w:pPr>
              <w:pStyle w:val="Normal6"/>
            </w:pPr>
            <w:r w:rsidRPr="004D4D4A">
              <w:rPr>
                <w:b/>
                <w:i/>
              </w:rPr>
              <w:t>3.</w:t>
            </w:r>
            <w:r w:rsidRPr="004D4D4A">
              <w:rPr>
                <w:b/>
                <w:i/>
              </w:rPr>
              <w:tab/>
              <w:t>As medidas a que se refere o n.º 2 só são permitidas se não forem incompatíveis com o presente regulamento e não interferirem com o bom funcionamento do mercado interno.</w:t>
            </w:r>
          </w:p>
        </w:tc>
        <w:tc>
          <w:tcPr>
            <w:tcW w:w="4876" w:type="dxa"/>
          </w:tcPr>
          <w:p w14:paraId="49505802" w14:textId="77777777" w:rsidR="00CA6634" w:rsidRPr="004D4D4A" w:rsidRDefault="00CA6634" w:rsidP="00407EB3">
            <w:pPr>
              <w:pStyle w:val="Normal6"/>
              <w:rPr>
                <w:szCs w:val="24"/>
              </w:rPr>
            </w:pPr>
            <w:r w:rsidRPr="004D4D4A">
              <w:rPr>
                <w:b/>
                <w:i/>
              </w:rPr>
              <w:t>Suprimido</w:t>
            </w:r>
          </w:p>
        </w:tc>
      </w:tr>
    </w:tbl>
    <w:p w14:paraId="6B94B29B" w14:textId="77777777" w:rsidR="00CA6634" w:rsidRPr="004D4D4A" w:rsidRDefault="00CA6634" w:rsidP="00CA6634"/>
    <w:p w14:paraId="4294C5F1" w14:textId="77777777" w:rsidR="00CA6634" w:rsidRPr="004D4D4A" w:rsidRDefault="00CA6634" w:rsidP="00CA6634">
      <w:pPr>
        <w:pStyle w:val="AmNumberTabs"/>
      </w:pPr>
      <w:r w:rsidRPr="004D4D4A">
        <w:t>Alteração</w:t>
      </w:r>
      <w:r w:rsidRPr="004D4D4A">
        <w:tab/>
      </w:r>
      <w:r w:rsidRPr="004D4D4A">
        <w:tab/>
        <w:t>234</w:t>
      </w:r>
    </w:p>
    <w:p w14:paraId="607A7C1A" w14:textId="77777777" w:rsidR="00CA6634" w:rsidRPr="004D4D4A" w:rsidRDefault="00CA6634" w:rsidP="00CA6634"/>
    <w:p w14:paraId="55F7CB35" w14:textId="77777777" w:rsidR="00CA6634" w:rsidRPr="004D4D4A" w:rsidRDefault="00CA6634" w:rsidP="00CA6634">
      <w:pPr>
        <w:pStyle w:val="NormalBold"/>
        <w:keepNext/>
      </w:pPr>
      <w:r w:rsidRPr="004D4D4A">
        <w:lastRenderedPageBreak/>
        <w:t>Proposta de regulamento</w:t>
      </w:r>
    </w:p>
    <w:p w14:paraId="1E3BA153" w14:textId="77777777" w:rsidR="00CA6634" w:rsidRPr="004D4D4A" w:rsidRDefault="00CA6634" w:rsidP="00CA6634">
      <w:pPr>
        <w:pStyle w:val="NormalBold"/>
      </w:pPr>
      <w:r w:rsidRPr="004D4D4A">
        <w:t>Artigo 25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0B3EBD4" w14:textId="77777777" w:rsidTr="00407EB3">
        <w:trPr>
          <w:jc w:val="center"/>
        </w:trPr>
        <w:tc>
          <w:tcPr>
            <w:tcW w:w="9752" w:type="dxa"/>
            <w:gridSpan w:val="2"/>
          </w:tcPr>
          <w:p w14:paraId="70A8A44C" w14:textId="77777777" w:rsidR="00CA6634" w:rsidRPr="004D4D4A" w:rsidRDefault="00CA6634" w:rsidP="00407EB3">
            <w:pPr>
              <w:keepNext/>
            </w:pPr>
          </w:p>
        </w:tc>
      </w:tr>
      <w:tr w:rsidR="00CA6634" w:rsidRPr="004D4D4A" w14:paraId="224FDC1D" w14:textId="77777777" w:rsidTr="00407EB3">
        <w:trPr>
          <w:jc w:val="center"/>
        </w:trPr>
        <w:tc>
          <w:tcPr>
            <w:tcW w:w="4876" w:type="dxa"/>
          </w:tcPr>
          <w:p w14:paraId="616ACD00" w14:textId="77777777" w:rsidR="00CA6634" w:rsidRPr="004D4D4A" w:rsidRDefault="00CA6634" w:rsidP="00407EB3">
            <w:pPr>
              <w:pStyle w:val="ColumnHeading"/>
              <w:keepNext/>
            </w:pPr>
            <w:r w:rsidRPr="004D4D4A">
              <w:t>Texto da Comissão</w:t>
            </w:r>
          </w:p>
        </w:tc>
        <w:tc>
          <w:tcPr>
            <w:tcW w:w="4876" w:type="dxa"/>
          </w:tcPr>
          <w:p w14:paraId="5947608D" w14:textId="77777777" w:rsidR="00CA6634" w:rsidRPr="004D4D4A" w:rsidRDefault="00CA6634" w:rsidP="00407EB3">
            <w:pPr>
              <w:pStyle w:val="ColumnHeading"/>
              <w:keepNext/>
            </w:pPr>
            <w:r w:rsidRPr="004D4D4A">
              <w:t>Alteração</w:t>
            </w:r>
          </w:p>
        </w:tc>
      </w:tr>
      <w:tr w:rsidR="00CA6634" w:rsidRPr="004D4D4A" w14:paraId="613D65D3" w14:textId="77777777" w:rsidTr="00407EB3">
        <w:trPr>
          <w:jc w:val="center"/>
        </w:trPr>
        <w:tc>
          <w:tcPr>
            <w:tcW w:w="4876" w:type="dxa"/>
          </w:tcPr>
          <w:p w14:paraId="6CBC04AC" w14:textId="77777777" w:rsidR="00CA6634" w:rsidRPr="004D4D4A" w:rsidRDefault="00CA6634" w:rsidP="00407EB3">
            <w:pPr>
              <w:pStyle w:val="Normal6"/>
            </w:pPr>
            <w:r w:rsidRPr="004D4D4A">
              <w:t>4.</w:t>
            </w:r>
            <w:r w:rsidRPr="004D4D4A">
              <w:tab/>
              <w:t>Os Estados</w:t>
            </w:r>
            <w:r w:rsidRPr="004D4D4A">
              <w:noBreakHyphen/>
              <w:t>Membros não podem proibir ou impedir a colocação no mercado, no seu território, de cães e gatos detidos noutro Estado</w:t>
            </w:r>
            <w:r w:rsidRPr="004D4D4A">
              <w:noBreakHyphen/>
              <w:t>Membro com o fundamento de que os cães e gatos em causa não estiveram detidos em conformidade com as suas disposições nacionais mais rigorosas em matéria de bem</w:t>
            </w:r>
            <w:r w:rsidRPr="004D4D4A">
              <w:noBreakHyphen/>
              <w:t>estar dos animais.</w:t>
            </w:r>
          </w:p>
        </w:tc>
        <w:tc>
          <w:tcPr>
            <w:tcW w:w="4876" w:type="dxa"/>
          </w:tcPr>
          <w:p w14:paraId="040C26E9" w14:textId="77777777" w:rsidR="00CA6634" w:rsidRPr="004D4D4A" w:rsidRDefault="00CA6634" w:rsidP="00407EB3">
            <w:pPr>
              <w:pStyle w:val="Normal6"/>
              <w:rPr>
                <w:szCs w:val="24"/>
              </w:rPr>
            </w:pPr>
            <w:r w:rsidRPr="004D4D4A">
              <w:t>4.</w:t>
            </w:r>
            <w:r w:rsidRPr="004D4D4A">
              <w:tab/>
              <w:t>Os Estados</w:t>
            </w:r>
            <w:r w:rsidRPr="004D4D4A">
              <w:noBreakHyphen/>
              <w:t xml:space="preserve">Membros </w:t>
            </w:r>
            <w:r w:rsidRPr="004D4D4A">
              <w:rPr>
                <w:b/>
                <w:bCs/>
                <w:i/>
                <w:iCs/>
              </w:rPr>
              <w:t>que disponham de normas nacionais mais rigorosas referidas no n.º 1</w:t>
            </w:r>
            <w:r w:rsidRPr="004D4D4A">
              <w:t xml:space="preserve"> não podem proibir ou impedir a colocação no mercado, no seu território, de cães e gatos detidos noutro Estado</w:t>
            </w:r>
            <w:r w:rsidRPr="004D4D4A">
              <w:noBreakHyphen/>
              <w:t>Membro com o fundamento de que os cães e gatos em causa não estiveram detidos em conformidade com as suas disposições nacionais mais rigorosas em matéria de bem</w:t>
            </w:r>
            <w:r w:rsidRPr="004D4D4A">
              <w:noBreakHyphen/>
              <w:t>estar dos animais.</w:t>
            </w:r>
          </w:p>
        </w:tc>
      </w:tr>
    </w:tbl>
    <w:p w14:paraId="0B783DCD" w14:textId="77777777" w:rsidR="00CA6634" w:rsidRPr="004D4D4A" w:rsidRDefault="00CA6634" w:rsidP="00CA6634"/>
    <w:p w14:paraId="1EE79566" w14:textId="77777777" w:rsidR="00CA6634" w:rsidRPr="004D4D4A" w:rsidRDefault="00CA6634" w:rsidP="00CA6634">
      <w:pPr>
        <w:pStyle w:val="AmNumberTabs"/>
      </w:pPr>
      <w:r w:rsidRPr="004D4D4A">
        <w:t>Alteração</w:t>
      </w:r>
      <w:r w:rsidRPr="004D4D4A">
        <w:tab/>
      </w:r>
      <w:r w:rsidRPr="004D4D4A">
        <w:tab/>
        <w:t>235</w:t>
      </w:r>
    </w:p>
    <w:p w14:paraId="355B3F2D" w14:textId="77777777" w:rsidR="00CA6634" w:rsidRPr="004D4D4A" w:rsidRDefault="00CA6634" w:rsidP="00CA6634"/>
    <w:p w14:paraId="08936204" w14:textId="77777777" w:rsidR="00CA6634" w:rsidRPr="004D4D4A" w:rsidRDefault="00CA6634" w:rsidP="00CA6634">
      <w:pPr>
        <w:pStyle w:val="NormalBold"/>
        <w:keepNext/>
      </w:pPr>
      <w:r w:rsidRPr="004D4D4A">
        <w:t>Proposta de regulamento</w:t>
      </w:r>
    </w:p>
    <w:p w14:paraId="1923DD91" w14:textId="77777777" w:rsidR="00CA6634" w:rsidRPr="004D4D4A" w:rsidRDefault="00CA6634" w:rsidP="00CA6634">
      <w:pPr>
        <w:pStyle w:val="NormalBold"/>
      </w:pPr>
      <w:r w:rsidRPr="004D4D4A">
        <w:t>Artigo 26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DB2DF69" w14:textId="77777777" w:rsidTr="00407EB3">
        <w:trPr>
          <w:jc w:val="center"/>
        </w:trPr>
        <w:tc>
          <w:tcPr>
            <w:tcW w:w="9752" w:type="dxa"/>
            <w:gridSpan w:val="2"/>
          </w:tcPr>
          <w:p w14:paraId="0FF7BA4D" w14:textId="77777777" w:rsidR="00CA6634" w:rsidRPr="004D4D4A" w:rsidRDefault="00CA6634" w:rsidP="00407EB3">
            <w:pPr>
              <w:keepNext/>
            </w:pPr>
          </w:p>
        </w:tc>
      </w:tr>
      <w:tr w:rsidR="00CA6634" w:rsidRPr="004D4D4A" w14:paraId="0B04DC0A" w14:textId="77777777" w:rsidTr="00407EB3">
        <w:trPr>
          <w:jc w:val="center"/>
        </w:trPr>
        <w:tc>
          <w:tcPr>
            <w:tcW w:w="4876" w:type="dxa"/>
          </w:tcPr>
          <w:p w14:paraId="423184E7" w14:textId="77777777" w:rsidR="00CA6634" w:rsidRPr="004D4D4A" w:rsidRDefault="00CA6634" w:rsidP="00407EB3">
            <w:pPr>
              <w:pStyle w:val="ColumnHeading"/>
              <w:keepNext/>
            </w:pPr>
            <w:r w:rsidRPr="004D4D4A">
              <w:t>Texto da Comissão</w:t>
            </w:r>
          </w:p>
        </w:tc>
        <w:tc>
          <w:tcPr>
            <w:tcW w:w="4876" w:type="dxa"/>
          </w:tcPr>
          <w:p w14:paraId="00C46FE2" w14:textId="77777777" w:rsidR="00CA6634" w:rsidRPr="004D4D4A" w:rsidRDefault="00CA6634" w:rsidP="00407EB3">
            <w:pPr>
              <w:pStyle w:val="ColumnHeading"/>
              <w:keepNext/>
            </w:pPr>
            <w:r w:rsidRPr="004D4D4A">
              <w:t>Alteração</w:t>
            </w:r>
          </w:p>
        </w:tc>
      </w:tr>
      <w:tr w:rsidR="00CA6634" w:rsidRPr="004D4D4A" w14:paraId="3F92D790" w14:textId="77777777" w:rsidTr="00407EB3">
        <w:trPr>
          <w:jc w:val="center"/>
        </w:trPr>
        <w:tc>
          <w:tcPr>
            <w:tcW w:w="4876" w:type="dxa"/>
          </w:tcPr>
          <w:p w14:paraId="547A222E" w14:textId="77777777" w:rsidR="00CA6634" w:rsidRPr="004D4D4A" w:rsidRDefault="00CA6634" w:rsidP="00407EB3">
            <w:pPr>
              <w:pStyle w:val="Normal6"/>
            </w:pPr>
            <w:r w:rsidRPr="004D4D4A">
              <w:t>1.</w:t>
            </w:r>
            <w:r w:rsidRPr="004D4D4A">
              <w:tab/>
              <w:t>Com base nos relatórios recebidos em conformidade com o artigo 20.º e em informações adicionais pertinentes, a Comissão publica, até [7 anos após a data de entrada em vigor do presente regulamento] e, posteriormente, de cinco em cinco anos, um relatório de monitorização sobre o bem</w:t>
            </w:r>
            <w:r w:rsidRPr="004D4D4A">
              <w:noBreakHyphen/>
              <w:t>estar dos cães e gatos colocados no mercado da União.</w:t>
            </w:r>
          </w:p>
        </w:tc>
        <w:tc>
          <w:tcPr>
            <w:tcW w:w="4876" w:type="dxa"/>
          </w:tcPr>
          <w:p w14:paraId="6C7E2D0A" w14:textId="77777777" w:rsidR="00CA6634" w:rsidRPr="004D4D4A" w:rsidRDefault="00CA6634" w:rsidP="00407EB3">
            <w:pPr>
              <w:pStyle w:val="Normal6"/>
              <w:rPr>
                <w:szCs w:val="24"/>
              </w:rPr>
            </w:pPr>
            <w:r w:rsidRPr="004D4D4A">
              <w:t>1.</w:t>
            </w:r>
            <w:r w:rsidRPr="004D4D4A">
              <w:tab/>
              <w:t>Com base nos relatórios recebidos em conformidade com o artigo 20.º e em informações adicionais pertinentes, a Comissão publica, até [7 anos após a data de entrada em vigor do presente regulamento] e, posteriormente, de cinco em cinco anos, um relatório de monitorização sobre o bem</w:t>
            </w:r>
            <w:r w:rsidRPr="004D4D4A">
              <w:noBreakHyphen/>
              <w:t>estar dos cães e gatos colocados no mercado da União.</w:t>
            </w:r>
            <w:r w:rsidRPr="004D4D4A">
              <w:rPr>
                <w:b/>
                <w:i/>
              </w:rPr>
              <w:t xml:space="preserve"> O relatório de monitorização avalia a eficácia, a eficiência, a pertinência, a coerência, os efeitos socioeconómicos e o valor acrescentado para a UE do presente regulamento na consecução dos seus objetivos. Em especial, a Comissão avalia:</w:t>
            </w:r>
          </w:p>
        </w:tc>
      </w:tr>
    </w:tbl>
    <w:p w14:paraId="7F647DC2" w14:textId="77777777" w:rsidR="00CA6634" w:rsidRPr="004D4D4A" w:rsidRDefault="00CA6634" w:rsidP="00CA6634"/>
    <w:p w14:paraId="4D39827F" w14:textId="77777777" w:rsidR="00CA6634" w:rsidRPr="004D4D4A" w:rsidRDefault="00CA6634" w:rsidP="00CA6634">
      <w:pPr>
        <w:pStyle w:val="AmNumberTabs"/>
      </w:pPr>
      <w:r w:rsidRPr="004D4D4A">
        <w:t>Alteração</w:t>
      </w:r>
      <w:r w:rsidRPr="004D4D4A">
        <w:tab/>
      </w:r>
      <w:r w:rsidRPr="004D4D4A">
        <w:tab/>
        <w:t>236</w:t>
      </w:r>
    </w:p>
    <w:p w14:paraId="32502844" w14:textId="77777777" w:rsidR="00CA6634" w:rsidRPr="004D4D4A" w:rsidRDefault="00CA6634" w:rsidP="00CA6634"/>
    <w:p w14:paraId="48258248" w14:textId="77777777" w:rsidR="00CA6634" w:rsidRPr="004D4D4A" w:rsidRDefault="00CA6634" w:rsidP="00CA6634">
      <w:pPr>
        <w:pStyle w:val="NormalBold"/>
        <w:keepNext/>
      </w:pPr>
      <w:r w:rsidRPr="004D4D4A">
        <w:t>Proposta de regulamento</w:t>
      </w:r>
    </w:p>
    <w:p w14:paraId="6203EC3B" w14:textId="77777777" w:rsidR="00CA6634" w:rsidRPr="004D4D4A" w:rsidRDefault="00CA6634" w:rsidP="00CA6634">
      <w:pPr>
        <w:pStyle w:val="NormalBold"/>
      </w:pPr>
      <w:r w:rsidRPr="004D4D4A">
        <w:t>Artigo 26 – n.º 1 – alínea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A46B451" w14:textId="77777777" w:rsidTr="00407EB3">
        <w:trPr>
          <w:jc w:val="center"/>
        </w:trPr>
        <w:tc>
          <w:tcPr>
            <w:tcW w:w="9752" w:type="dxa"/>
            <w:gridSpan w:val="2"/>
          </w:tcPr>
          <w:p w14:paraId="4B8A78BC" w14:textId="77777777" w:rsidR="00CA6634" w:rsidRPr="004D4D4A" w:rsidRDefault="00CA6634" w:rsidP="00407EB3">
            <w:pPr>
              <w:keepNext/>
            </w:pPr>
          </w:p>
        </w:tc>
      </w:tr>
      <w:tr w:rsidR="00CA6634" w:rsidRPr="004D4D4A" w14:paraId="502F664D" w14:textId="77777777" w:rsidTr="00407EB3">
        <w:trPr>
          <w:jc w:val="center"/>
        </w:trPr>
        <w:tc>
          <w:tcPr>
            <w:tcW w:w="4876" w:type="dxa"/>
          </w:tcPr>
          <w:p w14:paraId="2580501C" w14:textId="77777777" w:rsidR="00CA6634" w:rsidRPr="004D4D4A" w:rsidRDefault="00CA6634" w:rsidP="00407EB3">
            <w:pPr>
              <w:pStyle w:val="ColumnHeading"/>
              <w:keepNext/>
            </w:pPr>
            <w:r w:rsidRPr="004D4D4A">
              <w:t>Texto da Comissão</w:t>
            </w:r>
          </w:p>
        </w:tc>
        <w:tc>
          <w:tcPr>
            <w:tcW w:w="4876" w:type="dxa"/>
          </w:tcPr>
          <w:p w14:paraId="468DFCFE" w14:textId="77777777" w:rsidR="00CA6634" w:rsidRPr="004D4D4A" w:rsidRDefault="00CA6634" w:rsidP="00407EB3">
            <w:pPr>
              <w:pStyle w:val="ColumnHeading"/>
              <w:keepNext/>
            </w:pPr>
            <w:r w:rsidRPr="004D4D4A">
              <w:t>Alteração</w:t>
            </w:r>
          </w:p>
        </w:tc>
      </w:tr>
      <w:tr w:rsidR="00CA6634" w:rsidRPr="004D4D4A" w14:paraId="79621761" w14:textId="77777777" w:rsidTr="00407EB3">
        <w:trPr>
          <w:jc w:val="center"/>
        </w:trPr>
        <w:tc>
          <w:tcPr>
            <w:tcW w:w="4876" w:type="dxa"/>
          </w:tcPr>
          <w:p w14:paraId="4574837F" w14:textId="77777777" w:rsidR="00CA6634" w:rsidRPr="004D4D4A" w:rsidRDefault="00CA6634" w:rsidP="00407EB3">
            <w:pPr>
              <w:pStyle w:val="Normal6"/>
            </w:pPr>
          </w:p>
        </w:tc>
        <w:tc>
          <w:tcPr>
            <w:tcW w:w="4876" w:type="dxa"/>
          </w:tcPr>
          <w:p w14:paraId="21E56BB7" w14:textId="77777777" w:rsidR="00CA6634" w:rsidRPr="004D4D4A" w:rsidRDefault="00CA6634" w:rsidP="00407EB3">
            <w:pPr>
              <w:pStyle w:val="Normal6"/>
              <w:rPr>
                <w:szCs w:val="24"/>
              </w:rPr>
            </w:pPr>
            <w:r w:rsidRPr="004D4D4A">
              <w:rPr>
                <w:b/>
                <w:i/>
              </w:rPr>
              <w:t>a)</w:t>
            </w:r>
            <w:r w:rsidRPr="004D4D4A">
              <w:rPr>
                <w:b/>
                <w:i/>
              </w:rPr>
              <w:tab/>
              <w:t xml:space="preserve">Em que medida o presente regulamento contribuiu para assegurar </w:t>
            </w:r>
            <w:r w:rsidRPr="004D4D4A">
              <w:rPr>
                <w:b/>
                <w:i/>
              </w:rPr>
              <w:lastRenderedPageBreak/>
              <w:t>um elevado nível de bem</w:t>
            </w:r>
            <w:r w:rsidRPr="004D4D4A">
              <w:rPr>
                <w:b/>
                <w:i/>
              </w:rPr>
              <w:noBreakHyphen/>
              <w:t>estar para os cães e gatos, melhorando a rastreabilidade, reduzindo o comércio ilegal e dando resposta aos problemas associados às práticas de criação desumanas, incluindo as denominadas fábricas de cachorros e gatinhos;</w:t>
            </w:r>
          </w:p>
        </w:tc>
      </w:tr>
    </w:tbl>
    <w:p w14:paraId="4327E484" w14:textId="77777777" w:rsidR="00CA6634" w:rsidRPr="004D4D4A" w:rsidRDefault="00CA6634" w:rsidP="00CA6634"/>
    <w:p w14:paraId="6C767497" w14:textId="77777777" w:rsidR="00CA6634" w:rsidRPr="004D4D4A" w:rsidRDefault="00CA6634" w:rsidP="00CA6634">
      <w:pPr>
        <w:pStyle w:val="AmNumberTabs"/>
      </w:pPr>
      <w:r w:rsidRPr="004D4D4A">
        <w:t>Alteração</w:t>
      </w:r>
      <w:r w:rsidRPr="004D4D4A">
        <w:tab/>
      </w:r>
      <w:r w:rsidRPr="004D4D4A">
        <w:tab/>
        <w:t>237</w:t>
      </w:r>
    </w:p>
    <w:p w14:paraId="1763C07D" w14:textId="77777777" w:rsidR="00CA6634" w:rsidRPr="004D4D4A" w:rsidRDefault="00CA6634" w:rsidP="00CA6634"/>
    <w:p w14:paraId="68DC4A28" w14:textId="77777777" w:rsidR="00CA6634" w:rsidRPr="004D4D4A" w:rsidRDefault="00CA6634" w:rsidP="00CA6634">
      <w:pPr>
        <w:pStyle w:val="NormalBold"/>
        <w:keepNext/>
      </w:pPr>
      <w:r w:rsidRPr="004D4D4A">
        <w:t>Proposta de regulamento</w:t>
      </w:r>
    </w:p>
    <w:p w14:paraId="6615DD0F" w14:textId="77777777" w:rsidR="00CA6634" w:rsidRPr="004D4D4A" w:rsidRDefault="00CA6634" w:rsidP="00CA6634">
      <w:pPr>
        <w:pStyle w:val="NormalBold"/>
      </w:pPr>
      <w:r w:rsidRPr="004D4D4A">
        <w:t>Artigo 26 – n.º 1 – alínea 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0B687D7" w14:textId="77777777" w:rsidTr="00407EB3">
        <w:trPr>
          <w:jc w:val="center"/>
        </w:trPr>
        <w:tc>
          <w:tcPr>
            <w:tcW w:w="9752" w:type="dxa"/>
            <w:gridSpan w:val="2"/>
          </w:tcPr>
          <w:p w14:paraId="6FCE844E" w14:textId="77777777" w:rsidR="00CA6634" w:rsidRPr="004D4D4A" w:rsidRDefault="00CA6634" w:rsidP="00407EB3">
            <w:pPr>
              <w:keepNext/>
            </w:pPr>
          </w:p>
        </w:tc>
      </w:tr>
      <w:tr w:rsidR="00CA6634" w:rsidRPr="004D4D4A" w14:paraId="10DC44A4" w14:textId="77777777" w:rsidTr="00407EB3">
        <w:trPr>
          <w:jc w:val="center"/>
        </w:trPr>
        <w:tc>
          <w:tcPr>
            <w:tcW w:w="4876" w:type="dxa"/>
          </w:tcPr>
          <w:p w14:paraId="55862556" w14:textId="77777777" w:rsidR="00CA6634" w:rsidRPr="004D4D4A" w:rsidRDefault="00CA6634" w:rsidP="00407EB3">
            <w:pPr>
              <w:pStyle w:val="ColumnHeading"/>
              <w:keepNext/>
            </w:pPr>
            <w:r w:rsidRPr="004D4D4A">
              <w:t>Texto da Comissão</w:t>
            </w:r>
          </w:p>
        </w:tc>
        <w:tc>
          <w:tcPr>
            <w:tcW w:w="4876" w:type="dxa"/>
          </w:tcPr>
          <w:p w14:paraId="1653331B" w14:textId="77777777" w:rsidR="00CA6634" w:rsidRPr="004D4D4A" w:rsidRDefault="00CA6634" w:rsidP="00407EB3">
            <w:pPr>
              <w:pStyle w:val="ColumnHeading"/>
              <w:keepNext/>
            </w:pPr>
            <w:r w:rsidRPr="004D4D4A">
              <w:t>Alteração</w:t>
            </w:r>
          </w:p>
        </w:tc>
      </w:tr>
      <w:tr w:rsidR="00CA6634" w:rsidRPr="004D4D4A" w14:paraId="52FFBEA4" w14:textId="77777777" w:rsidTr="00407EB3">
        <w:trPr>
          <w:jc w:val="center"/>
        </w:trPr>
        <w:tc>
          <w:tcPr>
            <w:tcW w:w="4876" w:type="dxa"/>
          </w:tcPr>
          <w:p w14:paraId="6D41F309" w14:textId="77777777" w:rsidR="00CA6634" w:rsidRPr="004D4D4A" w:rsidRDefault="00CA6634" w:rsidP="00407EB3">
            <w:pPr>
              <w:pStyle w:val="Normal6"/>
            </w:pPr>
          </w:p>
        </w:tc>
        <w:tc>
          <w:tcPr>
            <w:tcW w:w="4876" w:type="dxa"/>
          </w:tcPr>
          <w:p w14:paraId="16158799" w14:textId="77777777" w:rsidR="00CA6634" w:rsidRPr="004D4D4A" w:rsidRDefault="00CA6634" w:rsidP="00407EB3">
            <w:pPr>
              <w:pStyle w:val="Normal6"/>
              <w:rPr>
                <w:szCs w:val="24"/>
              </w:rPr>
            </w:pPr>
            <w:r w:rsidRPr="004D4D4A">
              <w:rPr>
                <w:b/>
                <w:i/>
              </w:rPr>
              <w:t>b)</w:t>
            </w:r>
            <w:r w:rsidRPr="004D4D4A">
              <w:rPr>
                <w:b/>
                <w:i/>
              </w:rPr>
              <w:tab/>
              <w:t>Se o âmbito de aplicação do presente regulamento continua a ser adequado à sua finalidade, tendo em conta a evolução do mercado e o progresso científico e tecnológico, assim como as considerações relativas ao bem</w:t>
            </w:r>
            <w:r w:rsidRPr="004D4D4A">
              <w:rPr>
                <w:b/>
                <w:i/>
              </w:rPr>
              <w:noBreakHyphen/>
              <w:t>estar dos animais; e se as exceções em vigor se mantêm adequadas à sua finalidade e continuam a ser suficientes à luz destes desenvolvimentos;</w:t>
            </w:r>
          </w:p>
        </w:tc>
      </w:tr>
    </w:tbl>
    <w:p w14:paraId="38416D0D" w14:textId="77777777" w:rsidR="00CA6634" w:rsidRPr="004D4D4A" w:rsidRDefault="00CA6634" w:rsidP="00CA6634"/>
    <w:p w14:paraId="41014C89" w14:textId="77777777" w:rsidR="00CA6634" w:rsidRPr="004D4D4A" w:rsidRDefault="00CA6634" w:rsidP="00CA6634">
      <w:pPr>
        <w:pStyle w:val="AmNumberTabs"/>
      </w:pPr>
      <w:r w:rsidRPr="004D4D4A">
        <w:t>Alteração</w:t>
      </w:r>
      <w:r w:rsidRPr="004D4D4A">
        <w:tab/>
      </w:r>
      <w:r w:rsidRPr="004D4D4A">
        <w:tab/>
        <w:t>238</w:t>
      </w:r>
    </w:p>
    <w:p w14:paraId="69E2022D" w14:textId="77777777" w:rsidR="00CA6634" w:rsidRPr="004D4D4A" w:rsidRDefault="00CA6634" w:rsidP="00CA6634"/>
    <w:p w14:paraId="1E7A7375" w14:textId="77777777" w:rsidR="00CA6634" w:rsidRPr="004D4D4A" w:rsidRDefault="00CA6634" w:rsidP="00CA6634">
      <w:pPr>
        <w:pStyle w:val="NormalBold"/>
        <w:keepNext/>
      </w:pPr>
      <w:r w:rsidRPr="004D4D4A">
        <w:t>Proposta de regulamento</w:t>
      </w:r>
    </w:p>
    <w:p w14:paraId="5AAC13B0" w14:textId="77777777" w:rsidR="00CA6634" w:rsidRPr="004D4D4A" w:rsidRDefault="00CA6634" w:rsidP="00CA6634">
      <w:pPr>
        <w:pStyle w:val="NormalBold"/>
      </w:pPr>
      <w:r w:rsidRPr="004D4D4A">
        <w:t>Artigo 26 – n.º 1 – alínea 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4B17091" w14:textId="77777777" w:rsidTr="00407EB3">
        <w:trPr>
          <w:jc w:val="center"/>
        </w:trPr>
        <w:tc>
          <w:tcPr>
            <w:tcW w:w="9752" w:type="dxa"/>
            <w:gridSpan w:val="2"/>
          </w:tcPr>
          <w:p w14:paraId="167C2C05" w14:textId="77777777" w:rsidR="00CA6634" w:rsidRPr="004D4D4A" w:rsidRDefault="00CA6634" w:rsidP="00407EB3">
            <w:pPr>
              <w:keepNext/>
            </w:pPr>
          </w:p>
        </w:tc>
      </w:tr>
      <w:tr w:rsidR="00CA6634" w:rsidRPr="004D4D4A" w14:paraId="73795382" w14:textId="77777777" w:rsidTr="00407EB3">
        <w:trPr>
          <w:jc w:val="center"/>
        </w:trPr>
        <w:tc>
          <w:tcPr>
            <w:tcW w:w="4876" w:type="dxa"/>
          </w:tcPr>
          <w:p w14:paraId="16383FB9" w14:textId="77777777" w:rsidR="00CA6634" w:rsidRPr="004D4D4A" w:rsidRDefault="00CA6634" w:rsidP="00407EB3">
            <w:pPr>
              <w:pStyle w:val="ColumnHeading"/>
              <w:keepNext/>
            </w:pPr>
            <w:r w:rsidRPr="004D4D4A">
              <w:t>Texto da Comissão</w:t>
            </w:r>
          </w:p>
        </w:tc>
        <w:tc>
          <w:tcPr>
            <w:tcW w:w="4876" w:type="dxa"/>
          </w:tcPr>
          <w:p w14:paraId="06F155E8" w14:textId="77777777" w:rsidR="00CA6634" w:rsidRPr="004D4D4A" w:rsidRDefault="00CA6634" w:rsidP="00407EB3">
            <w:pPr>
              <w:pStyle w:val="ColumnHeading"/>
              <w:keepNext/>
            </w:pPr>
            <w:r w:rsidRPr="004D4D4A">
              <w:t>Alteração</w:t>
            </w:r>
          </w:p>
        </w:tc>
      </w:tr>
      <w:tr w:rsidR="00CA6634" w:rsidRPr="004D4D4A" w14:paraId="3DEB9932" w14:textId="77777777" w:rsidTr="00407EB3">
        <w:trPr>
          <w:jc w:val="center"/>
        </w:trPr>
        <w:tc>
          <w:tcPr>
            <w:tcW w:w="4876" w:type="dxa"/>
          </w:tcPr>
          <w:p w14:paraId="1085A534" w14:textId="77777777" w:rsidR="00CA6634" w:rsidRPr="004D4D4A" w:rsidRDefault="00CA6634" w:rsidP="00407EB3">
            <w:pPr>
              <w:pStyle w:val="Normal6"/>
            </w:pPr>
          </w:p>
        </w:tc>
        <w:tc>
          <w:tcPr>
            <w:tcW w:w="4876" w:type="dxa"/>
          </w:tcPr>
          <w:p w14:paraId="721F82D8" w14:textId="77777777" w:rsidR="00CA6634" w:rsidRPr="004D4D4A" w:rsidRDefault="00CA6634" w:rsidP="00407EB3">
            <w:pPr>
              <w:pStyle w:val="Normal6"/>
              <w:rPr>
                <w:szCs w:val="24"/>
              </w:rPr>
            </w:pPr>
            <w:r w:rsidRPr="004D4D4A">
              <w:rPr>
                <w:b/>
                <w:i/>
              </w:rPr>
              <w:t>c)</w:t>
            </w:r>
            <w:r w:rsidRPr="004D4D4A">
              <w:rPr>
                <w:b/>
                <w:i/>
              </w:rPr>
              <w:tab/>
              <w:t>Se se registaram progressos científicos e tecnológicos, nomeadamente o desenvolvimento de novos métodos de identificação, tendo em conta a sua fiabilidade técnica, a relação custo/eficácia e o grau de invasividade para o animal;</w:t>
            </w:r>
          </w:p>
        </w:tc>
      </w:tr>
    </w:tbl>
    <w:p w14:paraId="1260EF67" w14:textId="77777777" w:rsidR="00CA6634" w:rsidRPr="004D4D4A" w:rsidRDefault="00CA6634" w:rsidP="00CA6634"/>
    <w:p w14:paraId="2BCD0CE6" w14:textId="77777777" w:rsidR="00CA6634" w:rsidRPr="004D4D4A" w:rsidRDefault="00CA6634" w:rsidP="00CA6634">
      <w:pPr>
        <w:pStyle w:val="AmNumberTabs"/>
      </w:pPr>
      <w:r w:rsidRPr="004D4D4A">
        <w:t>Alteração</w:t>
      </w:r>
      <w:r w:rsidRPr="004D4D4A">
        <w:tab/>
      </w:r>
      <w:r w:rsidRPr="004D4D4A">
        <w:tab/>
        <w:t>239</w:t>
      </w:r>
    </w:p>
    <w:p w14:paraId="74749C28" w14:textId="77777777" w:rsidR="00CA6634" w:rsidRPr="004D4D4A" w:rsidRDefault="00CA6634" w:rsidP="00CA6634"/>
    <w:p w14:paraId="3897AB1C" w14:textId="77777777" w:rsidR="00CA6634" w:rsidRPr="004D4D4A" w:rsidRDefault="00CA6634" w:rsidP="00CA6634">
      <w:pPr>
        <w:pStyle w:val="NormalBold"/>
        <w:keepNext/>
      </w:pPr>
      <w:r w:rsidRPr="004D4D4A">
        <w:t>Proposta de regulamento</w:t>
      </w:r>
    </w:p>
    <w:p w14:paraId="2D8C1F53" w14:textId="77777777" w:rsidR="00CA6634" w:rsidRPr="004D4D4A" w:rsidRDefault="00CA6634" w:rsidP="00CA6634">
      <w:pPr>
        <w:pStyle w:val="NormalBold"/>
      </w:pPr>
      <w:r w:rsidRPr="004D4D4A">
        <w:t>Artigo 26 – n.º 1 – alínea 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7F8024A" w14:textId="77777777" w:rsidTr="00407EB3">
        <w:trPr>
          <w:jc w:val="center"/>
        </w:trPr>
        <w:tc>
          <w:tcPr>
            <w:tcW w:w="9752" w:type="dxa"/>
            <w:gridSpan w:val="2"/>
          </w:tcPr>
          <w:p w14:paraId="739A77EF" w14:textId="77777777" w:rsidR="00CA6634" w:rsidRPr="004D4D4A" w:rsidRDefault="00CA6634" w:rsidP="00407EB3">
            <w:pPr>
              <w:keepNext/>
            </w:pPr>
          </w:p>
        </w:tc>
      </w:tr>
      <w:tr w:rsidR="00CA6634" w:rsidRPr="004D4D4A" w14:paraId="46B59F45" w14:textId="77777777" w:rsidTr="00407EB3">
        <w:trPr>
          <w:jc w:val="center"/>
        </w:trPr>
        <w:tc>
          <w:tcPr>
            <w:tcW w:w="4876" w:type="dxa"/>
          </w:tcPr>
          <w:p w14:paraId="507C8B1A" w14:textId="77777777" w:rsidR="00CA6634" w:rsidRPr="004D4D4A" w:rsidRDefault="00CA6634" w:rsidP="00407EB3">
            <w:pPr>
              <w:pStyle w:val="ColumnHeading"/>
              <w:keepNext/>
            </w:pPr>
            <w:r w:rsidRPr="004D4D4A">
              <w:t>Texto da Comissão</w:t>
            </w:r>
          </w:p>
        </w:tc>
        <w:tc>
          <w:tcPr>
            <w:tcW w:w="4876" w:type="dxa"/>
          </w:tcPr>
          <w:p w14:paraId="54F14374" w14:textId="77777777" w:rsidR="00CA6634" w:rsidRPr="004D4D4A" w:rsidRDefault="00CA6634" w:rsidP="00407EB3">
            <w:pPr>
              <w:pStyle w:val="ColumnHeading"/>
              <w:keepNext/>
            </w:pPr>
            <w:r w:rsidRPr="004D4D4A">
              <w:t>Alteração</w:t>
            </w:r>
          </w:p>
        </w:tc>
      </w:tr>
      <w:tr w:rsidR="00CA6634" w:rsidRPr="004D4D4A" w14:paraId="185193C2" w14:textId="77777777" w:rsidTr="00407EB3">
        <w:trPr>
          <w:jc w:val="center"/>
        </w:trPr>
        <w:tc>
          <w:tcPr>
            <w:tcW w:w="4876" w:type="dxa"/>
          </w:tcPr>
          <w:p w14:paraId="40ABE3A5" w14:textId="77777777" w:rsidR="00CA6634" w:rsidRPr="004D4D4A" w:rsidRDefault="00CA6634" w:rsidP="00407EB3">
            <w:pPr>
              <w:pStyle w:val="Normal6"/>
            </w:pPr>
          </w:p>
        </w:tc>
        <w:tc>
          <w:tcPr>
            <w:tcW w:w="4876" w:type="dxa"/>
          </w:tcPr>
          <w:p w14:paraId="1D491905" w14:textId="77777777" w:rsidR="00CA6634" w:rsidRPr="004D4D4A" w:rsidRDefault="00CA6634" w:rsidP="00407EB3">
            <w:pPr>
              <w:pStyle w:val="Normal6"/>
              <w:rPr>
                <w:szCs w:val="24"/>
              </w:rPr>
            </w:pPr>
            <w:r w:rsidRPr="004D4D4A">
              <w:rPr>
                <w:b/>
                <w:i/>
              </w:rPr>
              <w:t>d)</w:t>
            </w:r>
            <w:r w:rsidRPr="004D4D4A">
              <w:rPr>
                <w:b/>
                <w:i/>
              </w:rPr>
              <w:tab/>
              <w:t>As consequências do presente regulamento para os criadores, as casas de acolhimento e demais operadores, incluindo os encargos administrativos e custos de conformidade;</w:t>
            </w:r>
          </w:p>
        </w:tc>
      </w:tr>
    </w:tbl>
    <w:p w14:paraId="0C9E4322" w14:textId="77777777" w:rsidR="00CA6634" w:rsidRPr="004D4D4A" w:rsidRDefault="00CA6634" w:rsidP="00CA6634"/>
    <w:p w14:paraId="2E823809" w14:textId="77777777" w:rsidR="00CA6634" w:rsidRPr="004D4D4A" w:rsidRDefault="00CA6634" w:rsidP="00CA6634">
      <w:pPr>
        <w:pStyle w:val="AmNumberTabs"/>
      </w:pPr>
      <w:r w:rsidRPr="004D4D4A">
        <w:t>Alteração</w:t>
      </w:r>
      <w:r w:rsidRPr="004D4D4A">
        <w:tab/>
      </w:r>
      <w:r w:rsidRPr="004D4D4A">
        <w:tab/>
        <w:t>240</w:t>
      </w:r>
    </w:p>
    <w:p w14:paraId="54AC6C16" w14:textId="77777777" w:rsidR="00CA6634" w:rsidRPr="004D4D4A" w:rsidRDefault="00CA6634" w:rsidP="00CA6634"/>
    <w:p w14:paraId="75BB7862" w14:textId="77777777" w:rsidR="00CA6634" w:rsidRPr="004D4D4A" w:rsidRDefault="00CA6634" w:rsidP="00CA6634">
      <w:pPr>
        <w:pStyle w:val="NormalBold"/>
        <w:keepNext/>
      </w:pPr>
      <w:r w:rsidRPr="004D4D4A">
        <w:t>Proposta de regulamento</w:t>
      </w:r>
    </w:p>
    <w:p w14:paraId="34063320" w14:textId="77777777" w:rsidR="00CA6634" w:rsidRPr="004D4D4A" w:rsidRDefault="00CA6634" w:rsidP="00CA6634">
      <w:pPr>
        <w:pStyle w:val="NormalBold"/>
      </w:pPr>
      <w:r w:rsidRPr="004D4D4A">
        <w:t>Artigo 26 – n.º 1 – alínea 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690B9AB" w14:textId="77777777" w:rsidTr="00407EB3">
        <w:trPr>
          <w:jc w:val="center"/>
        </w:trPr>
        <w:tc>
          <w:tcPr>
            <w:tcW w:w="9752" w:type="dxa"/>
            <w:gridSpan w:val="2"/>
          </w:tcPr>
          <w:p w14:paraId="6CE41F46" w14:textId="77777777" w:rsidR="00CA6634" w:rsidRPr="004D4D4A" w:rsidRDefault="00CA6634" w:rsidP="00407EB3">
            <w:pPr>
              <w:keepNext/>
            </w:pPr>
          </w:p>
        </w:tc>
      </w:tr>
      <w:tr w:rsidR="00CA6634" w:rsidRPr="004D4D4A" w14:paraId="14D93FD7" w14:textId="77777777" w:rsidTr="00407EB3">
        <w:trPr>
          <w:jc w:val="center"/>
        </w:trPr>
        <w:tc>
          <w:tcPr>
            <w:tcW w:w="4876" w:type="dxa"/>
          </w:tcPr>
          <w:p w14:paraId="792F84B3" w14:textId="77777777" w:rsidR="00CA6634" w:rsidRPr="004D4D4A" w:rsidRDefault="00CA6634" w:rsidP="00407EB3">
            <w:pPr>
              <w:pStyle w:val="ColumnHeading"/>
              <w:keepNext/>
            </w:pPr>
            <w:r w:rsidRPr="004D4D4A">
              <w:t>Texto da Comissão</w:t>
            </w:r>
          </w:p>
        </w:tc>
        <w:tc>
          <w:tcPr>
            <w:tcW w:w="4876" w:type="dxa"/>
          </w:tcPr>
          <w:p w14:paraId="2F02ADFB" w14:textId="77777777" w:rsidR="00CA6634" w:rsidRPr="004D4D4A" w:rsidRDefault="00CA6634" w:rsidP="00407EB3">
            <w:pPr>
              <w:pStyle w:val="ColumnHeading"/>
              <w:keepNext/>
            </w:pPr>
            <w:r w:rsidRPr="004D4D4A">
              <w:t>Alteração</w:t>
            </w:r>
          </w:p>
        </w:tc>
      </w:tr>
      <w:tr w:rsidR="00CA6634" w:rsidRPr="004D4D4A" w14:paraId="797ECFFE" w14:textId="77777777" w:rsidTr="00407EB3">
        <w:trPr>
          <w:jc w:val="center"/>
        </w:trPr>
        <w:tc>
          <w:tcPr>
            <w:tcW w:w="4876" w:type="dxa"/>
          </w:tcPr>
          <w:p w14:paraId="6D72E3C9" w14:textId="77777777" w:rsidR="00CA6634" w:rsidRPr="004D4D4A" w:rsidRDefault="00CA6634" w:rsidP="00407EB3">
            <w:pPr>
              <w:pStyle w:val="Normal6"/>
            </w:pPr>
          </w:p>
        </w:tc>
        <w:tc>
          <w:tcPr>
            <w:tcW w:w="4876" w:type="dxa"/>
          </w:tcPr>
          <w:p w14:paraId="6B997733" w14:textId="77777777" w:rsidR="00CA6634" w:rsidRPr="004D4D4A" w:rsidRDefault="00CA6634" w:rsidP="00407EB3">
            <w:pPr>
              <w:pStyle w:val="Normal6"/>
              <w:rPr>
                <w:szCs w:val="24"/>
              </w:rPr>
            </w:pPr>
            <w:r w:rsidRPr="004D4D4A">
              <w:rPr>
                <w:b/>
                <w:i/>
              </w:rPr>
              <w:t>e)</w:t>
            </w:r>
            <w:r w:rsidRPr="004D4D4A">
              <w:rPr>
                <w:b/>
                <w:i/>
              </w:rPr>
              <w:tab/>
              <w:t>O nível de execução e cumprimento alcançado pelos Estados</w:t>
            </w:r>
            <w:r w:rsidRPr="004D4D4A">
              <w:rPr>
                <w:b/>
                <w:i/>
              </w:rPr>
              <w:noBreakHyphen/>
              <w:t>Membros, e a eficácia da cooperação entre as autoridades competentes, nomeadamente no que concerne ao intercâmbio de dados e aos mecanismos de rastreabilidade;</w:t>
            </w:r>
          </w:p>
        </w:tc>
      </w:tr>
    </w:tbl>
    <w:p w14:paraId="10FE35D8" w14:textId="77777777" w:rsidR="00CA6634" w:rsidRPr="004D4D4A" w:rsidRDefault="00CA6634" w:rsidP="00CA6634"/>
    <w:p w14:paraId="0364489C" w14:textId="77777777" w:rsidR="00CA6634" w:rsidRPr="004D4D4A" w:rsidRDefault="00CA6634" w:rsidP="00CA6634">
      <w:pPr>
        <w:pStyle w:val="AmNumberTabs"/>
      </w:pPr>
      <w:r w:rsidRPr="004D4D4A">
        <w:t>Alteração</w:t>
      </w:r>
      <w:r w:rsidRPr="004D4D4A">
        <w:tab/>
      </w:r>
      <w:r w:rsidRPr="004D4D4A">
        <w:tab/>
        <w:t>241</w:t>
      </w:r>
    </w:p>
    <w:p w14:paraId="3942316F" w14:textId="77777777" w:rsidR="00CA6634" w:rsidRPr="004D4D4A" w:rsidRDefault="00CA6634" w:rsidP="00CA6634"/>
    <w:p w14:paraId="3B6F41F9" w14:textId="77777777" w:rsidR="00CA6634" w:rsidRPr="004D4D4A" w:rsidRDefault="00CA6634" w:rsidP="00CA6634">
      <w:pPr>
        <w:pStyle w:val="NormalBold"/>
        <w:keepNext/>
      </w:pPr>
      <w:r w:rsidRPr="004D4D4A">
        <w:t>Proposta de regulamento</w:t>
      </w:r>
    </w:p>
    <w:p w14:paraId="3642AE59" w14:textId="77777777" w:rsidR="00CA6634" w:rsidRPr="004D4D4A" w:rsidRDefault="00CA6634" w:rsidP="00CA6634">
      <w:pPr>
        <w:pStyle w:val="NormalBold"/>
      </w:pPr>
      <w:r w:rsidRPr="004D4D4A">
        <w:t>Artigo 26 – n.º 1 – alínea f)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98265F4" w14:textId="77777777" w:rsidTr="00407EB3">
        <w:trPr>
          <w:jc w:val="center"/>
        </w:trPr>
        <w:tc>
          <w:tcPr>
            <w:tcW w:w="9752" w:type="dxa"/>
            <w:gridSpan w:val="2"/>
          </w:tcPr>
          <w:p w14:paraId="37274B59" w14:textId="77777777" w:rsidR="00CA6634" w:rsidRPr="004D4D4A" w:rsidRDefault="00CA6634" w:rsidP="00407EB3">
            <w:pPr>
              <w:keepNext/>
            </w:pPr>
          </w:p>
        </w:tc>
      </w:tr>
      <w:tr w:rsidR="00CA6634" w:rsidRPr="004D4D4A" w14:paraId="38301E64" w14:textId="77777777" w:rsidTr="00407EB3">
        <w:trPr>
          <w:jc w:val="center"/>
        </w:trPr>
        <w:tc>
          <w:tcPr>
            <w:tcW w:w="4876" w:type="dxa"/>
          </w:tcPr>
          <w:p w14:paraId="1A8E2C91" w14:textId="77777777" w:rsidR="00CA6634" w:rsidRPr="004D4D4A" w:rsidRDefault="00CA6634" w:rsidP="00407EB3">
            <w:pPr>
              <w:pStyle w:val="ColumnHeading"/>
              <w:keepNext/>
            </w:pPr>
            <w:r w:rsidRPr="004D4D4A">
              <w:t>Texto da Comissão</w:t>
            </w:r>
          </w:p>
        </w:tc>
        <w:tc>
          <w:tcPr>
            <w:tcW w:w="4876" w:type="dxa"/>
          </w:tcPr>
          <w:p w14:paraId="5B5071F1" w14:textId="77777777" w:rsidR="00CA6634" w:rsidRPr="004D4D4A" w:rsidRDefault="00CA6634" w:rsidP="00407EB3">
            <w:pPr>
              <w:pStyle w:val="ColumnHeading"/>
              <w:keepNext/>
            </w:pPr>
            <w:r w:rsidRPr="004D4D4A">
              <w:t>Alteração</w:t>
            </w:r>
          </w:p>
        </w:tc>
      </w:tr>
      <w:tr w:rsidR="00CA6634" w:rsidRPr="004D4D4A" w14:paraId="396827EA" w14:textId="77777777" w:rsidTr="00407EB3">
        <w:trPr>
          <w:jc w:val="center"/>
        </w:trPr>
        <w:tc>
          <w:tcPr>
            <w:tcW w:w="4876" w:type="dxa"/>
          </w:tcPr>
          <w:p w14:paraId="290AB520" w14:textId="77777777" w:rsidR="00CA6634" w:rsidRPr="004D4D4A" w:rsidRDefault="00CA6634" w:rsidP="00407EB3">
            <w:pPr>
              <w:pStyle w:val="Normal6"/>
            </w:pPr>
          </w:p>
        </w:tc>
        <w:tc>
          <w:tcPr>
            <w:tcW w:w="4876" w:type="dxa"/>
          </w:tcPr>
          <w:p w14:paraId="1AD35B74" w14:textId="77777777" w:rsidR="00CA6634" w:rsidRPr="004D4D4A" w:rsidRDefault="00CA6634" w:rsidP="00407EB3">
            <w:pPr>
              <w:pStyle w:val="Normal6"/>
              <w:rPr>
                <w:szCs w:val="24"/>
              </w:rPr>
            </w:pPr>
            <w:r w:rsidRPr="004D4D4A">
              <w:rPr>
                <w:b/>
                <w:i/>
              </w:rPr>
              <w:t>f)</w:t>
            </w:r>
            <w:r w:rsidRPr="004D4D4A">
              <w:rPr>
                <w:b/>
                <w:i/>
              </w:rPr>
              <w:tab/>
              <w:t>A viabilidade, os custos e os benefícios da introdução de um passaporte digital para os cães e os gatos, que poderia conter informações sobre a identificação, o estado de vacinação e o historial clínico;</w:t>
            </w:r>
          </w:p>
        </w:tc>
      </w:tr>
    </w:tbl>
    <w:p w14:paraId="6BD00D61" w14:textId="77777777" w:rsidR="00CA6634" w:rsidRPr="004D4D4A" w:rsidRDefault="00CA6634" w:rsidP="00CA6634"/>
    <w:p w14:paraId="279E261F" w14:textId="77777777" w:rsidR="00CA6634" w:rsidRPr="004D4D4A" w:rsidRDefault="00CA6634" w:rsidP="00CA6634">
      <w:pPr>
        <w:pStyle w:val="AmNumberTabs"/>
      </w:pPr>
      <w:r w:rsidRPr="004D4D4A">
        <w:t>Alteração</w:t>
      </w:r>
      <w:r w:rsidRPr="004D4D4A">
        <w:tab/>
      </w:r>
      <w:r w:rsidRPr="004D4D4A">
        <w:tab/>
        <w:t>242</w:t>
      </w:r>
    </w:p>
    <w:p w14:paraId="79292BAE" w14:textId="77777777" w:rsidR="00CA6634" w:rsidRPr="004D4D4A" w:rsidRDefault="00CA6634" w:rsidP="00CA6634"/>
    <w:p w14:paraId="3B7DA9CC" w14:textId="77777777" w:rsidR="00CA6634" w:rsidRPr="004D4D4A" w:rsidRDefault="00CA6634" w:rsidP="00CA6634">
      <w:pPr>
        <w:pStyle w:val="NormalBold"/>
        <w:keepNext/>
      </w:pPr>
      <w:r w:rsidRPr="004D4D4A">
        <w:t>Proposta de regulamento</w:t>
      </w:r>
    </w:p>
    <w:p w14:paraId="5EE7CD0D" w14:textId="77777777" w:rsidR="00CA6634" w:rsidRPr="004D4D4A" w:rsidRDefault="00CA6634" w:rsidP="00CA6634">
      <w:pPr>
        <w:pStyle w:val="NormalBold"/>
      </w:pPr>
      <w:r w:rsidRPr="004D4D4A">
        <w:t>Artigo 26 – n.º 1 – alínea g)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D1A805A" w14:textId="77777777" w:rsidTr="00407EB3">
        <w:trPr>
          <w:jc w:val="center"/>
        </w:trPr>
        <w:tc>
          <w:tcPr>
            <w:tcW w:w="9752" w:type="dxa"/>
            <w:gridSpan w:val="2"/>
          </w:tcPr>
          <w:p w14:paraId="7DB252AC" w14:textId="77777777" w:rsidR="00CA6634" w:rsidRPr="004D4D4A" w:rsidRDefault="00CA6634" w:rsidP="00407EB3">
            <w:pPr>
              <w:keepNext/>
            </w:pPr>
          </w:p>
        </w:tc>
      </w:tr>
      <w:tr w:rsidR="00CA6634" w:rsidRPr="004D4D4A" w14:paraId="6915ACB9" w14:textId="77777777" w:rsidTr="00407EB3">
        <w:trPr>
          <w:jc w:val="center"/>
        </w:trPr>
        <w:tc>
          <w:tcPr>
            <w:tcW w:w="4876" w:type="dxa"/>
          </w:tcPr>
          <w:p w14:paraId="3CBADDE1" w14:textId="77777777" w:rsidR="00CA6634" w:rsidRPr="004D4D4A" w:rsidRDefault="00CA6634" w:rsidP="00407EB3">
            <w:pPr>
              <w:pStyle w:val="ColumnHeading"/>
              <w:keepNext/>
            </w:pPr>
            <w:r w:rsidRPr="004D4D4A">
              <w:t>Texto da Comissão</w:t>
            </w:r>
          </w:p>
        </w:tc>
        <w:tc>
          <w:tcPr>
            <w:tcW w:w="4876" w:type="dxa"/>
          </w:tcPr>
          <w:p w14:paraId="67DECAC4" w14:textId="77777777" w:rsidR="00CA6634" w:rsidRPr="004D4D4A" w:rsidRDefault="00CA6634" w:rsidP="00407EB3">
            <w:pPr>
              <w:pStyle w:val="ColumnHeading"/>
              <w:keepNext/>
            </w:pPr>
            <w:r w:rsidRPr="004D4D4A">
              <w:t>Alteração</w:t>
            </w:r>
          </w:p>
        </w:tc>
      </w:tr>
      <w:tr w:rsidR="00CA6634" w:rsidRPr="004D4D4A" w14:paraId="1D24CABF" w14:textId="77777777" w:rsidTr="00407EB3">
        <w:trPr>
          <w:jc w:val="center"/>
        </w:trPr>
        <w:tc>
          <w:tcPr>
            <w:tcW w:w="4876" w:type="dxa"/>
          </w:tcPr>
          <w:p w14:paraId="7F902825" w14:textId="77777777" w:rsidR="00CA6634" w:rsidRPr="004D4D4A" w:rsidRDefault="00CA6634" w:rsidP="00407EB3">
            <w:pPr>
              <w:pStyle w:val="Normal6"/>
            </w:pPr>
          </w:p>
        </w:tc>
        <w:tc>
          <w:tcPr>
            <w:tcW w:w="4876" w:type="dxa"/>
          </w:tcPr>
          <w:p w14:paraId="586105B5" w14:textId="77777777" w:rsidR="00CA6634" w:rsidRPr="004D4D4A" w:rsidRDefault="00CA6634" w:rsidP="00407EB3">
            <w:pPr>
              <w:pStyle w:val="Normal6"/>
              <w:rPr>
                <w:szCs w:val="24"/>
              </w:rPr>
            </w:pPr>
            <w:r w:rsidRPr="004D4D4A">
              <w:rPr>
                <w:b/>
                <w:i/>
              </w:rPr>
              <w:t>g)</w:t>
            </w:r>
            <w:r w:rsidRPr="004D4D4A">
              <w:rPr>
                <w:b/>
                <w:i/>
              </w:rPr>
              <w:tab/>
              <w:t xml:space="preserve">A viabilidade, o impacto e a proporcionalidade de alargar o caráter </w:t>
            </w:r>
            <w:r w:rsidRPr="004D4D4A">
              <w:rPr>
                <w:b/>
                <w:i/>
              </w:rPr>
              <w:lastRenderedPageBreak/>
              <w:t>obrigatório da identificação e do registo a todos os cães e gatos, incluindo aqueles que são detidos por proprietários privados;</w:t>
            </w:r>
          </w:p>
        </w:tc>
      </w:tr>
    </w:tbl>
    <w:p w14:paraId="2782BAA2" w14:textId="77777777" w:rsidR="00CA6634" w:rsidRPr="004D4D4A" w:rsidRDefault="00CA6634" w:rsidP="00CA6634"/>
    <w:p w14:paraId="5D3EA9FF" w14:textId="77777777" w:rsidR="00CA6634" w:rsidRPr="004D4D4A" w:rsidRDefault="00CA6634" w:rsidP="00CA6634">
      <w:pPr>
        <w:pStyle w:val="AmNumberTabs"/>
      </w:pPr>
      <w:r w:rsidRPr="004D4D4A">
        <w:t>Alteração</w:t>
      </w:r>
      <w:r w:rsidRPr="004D4D4A">
        <w:tab/>
      </w:r>
      <w:r w:rsidRPr="004D4D4A">
        <w:tab/>
        <w:t>243</w:t>
      </w:r>
    </w:p>
    <w:p w14:paraId="480C90F9" w14:textId="77777777" w:rsidR="00CA6634" w:rsidRPr="004D4D4A" w:rsidRDefault="00CA6634" w:rsidP="00CA6634"/>
    <w:p w14:paraId="25228B88" w14:textId="77777777" w:rsidR="00CA6634" w:rsidRPr="004D4D4A" w:rsidRDefault="00CA6634" w:rsidP="00CA6634">
      <w:pPr>
        <w:pStyle w:val="NormalBold"/>
        <w:keepNext/>
      </w:pPr>
      <w:r w:rsidRPr="004D4D4A">
        <w:t>Proposta de regulamento</w:t>
      </w:r>
    </w:p>
    <w:p w14:paraId="394FA989" w14:textId="77777777" w:rsidR="00CA6634" w:rsidRPr="004D4D4A" w:rsidRDefault="00CA6634" w:rsidP="00CA6634">
      <w:pPr>
        <w:pStyle w:val="NormalBold"/>
      </w:pPr>
      <w:r w:rsidRPr="004D4D4A">
        <w:t>Artigo 26 – n.º 1</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2990DB8" w14:textId="77777777" w:rsidTr="00407EB3">
        <w:trPr>
          <w:jc w:val="center"/>
        </w:trPr>
        <w:tc>
          <w:tcPr>
            <w:tcW w:w="9752" w:type="dxa"/>
            <w:gridSpan w:val="2"/>
          </w:tcPr>
          <w:p w14:paraId="4027D166" w14:textId="77777777" w:rsidR="00CA6634" w:rsidRPr="004D4D4A" w:rsidRDefault="00CA6634" w:rsidP="00407EB3">
            <w:pPr>
              <w:keepNext/>
            </w:pPr>
          </w:p>
        </w:tc>
      </w:tr>
      <w:tr w:rsidR="00CA6634" w:rsidRPr="004D4D4A" w14:paraId="7DAF5D30" w14:textId="77777777" w:rsidTr="00407EB3">
        <w:trPr>
          <w:jc w:val="center"/>
        </w:trPr>
        <w:tc>
          <w:tcPr>
            <w:tcW w:w="4876" w:type="dxa"/>
          </w:tcPr>
          <w:p w14:paraId="54B0399D" w14:textId="77777777" w:rsidR="00CA6634" w:rsidRPr="004D4D4A" w:rsidRDefault="00CA6634" w:rsidP="00407EB3">
            <w:pPr>
              <w:pStyle w:val="ColumnHeading"/>
              <w:keepNext/>
            </w:pPr>
            <w:r w:rsidRPr="004D4D4A">
              <w:t>Texto da Comissão</w:t>
            </w:r>
          </w:p>
        </w:tc>
        <w:tc>
          <w:tcPr>
            <w:tcW w:w="4876" w:type="dxa"/>
          </w:tcPr>
          <w:p w14:paraId="079F19D9" w14:textId="77777777" w:rsidR="00CA6634" w:rsidRPr="004D4D4A" w:rsidRDefault="00CA6634" w:rsidP="00407EB3">
            <w:pPr>
              <w:pStyle w:val="ColumnHeading"/>
              <w:keepNext/>
            </w:pPr>
            <w:r w:rsidRPr="004D4D4A">
              <w:t>Alteração</w:t>
            </w:r>
          </w:p>
        </w:tc>
      </w:tr>
      <w:tr w:rsidR="00CA6634" w:rsidRPr="004D4D4A" w14:paraId="6654A0DE" w14:textId="77777777" w:rsidTr="00407EB3">
        <w:trPr>
          <w:jc w:val="center"/>
        </w:trPr>
        <w:tc>
          <w:tcPr>
            <w:tcW w:w="4876" w:type="dxa"/>
          </w:tcPr>
          <w:p w14:paraId="4B9705F4" w14:textId="77777777" w:rsidR="00CA6634" w:rsidRPr="004D4D4A" w:rsidRDefault="00CA6634" w:rsidP="00407EB3">
            <w:pPr>
              <w:pStyle w:val="Normal6"/>
            </w:pPr>
          </w:p>
        </w:tc>
        <w:tc>
          <w:tcPr>
            <w:tcW w:w="4876" w:type="dxa"/>
          </w:tcPr>
          <w:p w14:paraId="7BCC43DE" w14:textId="0F40E05D" w:rsidR="00CA6634" w:rsidRPr="004D4D4A" w:rsidRDefault="00CA6634" w:rsidP="00A67333">
            <w:pPr>
              <w:pStyle w:val="Normal6"/>
              <w:rPr>
                <w:szCs w:val="24"/>
              </w:rPr>
            </w:pPr>
            <w:r w:rsidRPr="004D4D4A">
              <w:rPr>
                <w:b/>
                <w:i/>
              </w:rPr>
              <w:t>1‑A.</w:t>
            </w:r>
            <w:r w:rsidRPr="004D4D4A">
              <w:rPr>
                <w:b/>
                <w:i/>
              </w:rPr>
              <w:tab/>
              <w:t xml:space="preserve">Até </w:t>
            </w:r>
            <w:r w:rsidR="00674089" w:rsidRPr="004D4D4A">
              <w:rPr>
                <w:b/>
                <w:i/>
              </w:rPr>
              <w:t>… [</w:t>
            </w:r>
            <w:r w:rsidR="00A67333" w:rsidRPr="004D4D4A">
              <w:rPr>
                <w:b/>
                <w:i/>
              </w:rPr>
              <w:t>dois</w:t>
            </w:r>
            <w:r w:rsidRPr="004D4D4A">
              <w:rPr>
                <w:b/>
                <w:i/>
              </w:rPr>
              <w:t> anos a contar da data de entrada em vigor do presente regulamento</w:t>
            </w:r>
            <w:r w:rsidR="00674089" w:rsidRPr="004D4D4A">
              <w:rPr>
                <w:b/>
                <w:i/>
              </w:rPr>
              <w:t>]</w:t>
            </w:r>
            <w:r w:rsidRPr="004D4D4A">
              <w:rPr>
                <w:b/>
                <w:i/>
              </w:rPr>
              <w:t>, a Comissão avalia a possibilidade de registar cães e gatos, em conformidade com o artigo 21.º, n.º 3, no momento da sua entrada na União, e apresenta um relatório sobre as suas principais conclusões ao Parlamento Europeu, ao Conselho, ao Comité Económico e Social Europeu e ao Comité das Regiões.</w:t>
            </w:r>
          </w:p>
        </w:tc>
      </w:tr>
    </w:tbl>
    <w:p w14:paraId="57AC635A" w14:textId="77777777" w:rsidR="00CA6634" w:rsidRPr="004D4D4A" w:rsidRDefault="00CA6634" w:rsidP="00CA6634"/>
    <w:p w14:paraId="0B6C5375" w14:textId="77777777" w:rsidR="00CA6634" w:rsidRPr="004D4D4A" w:rsidRDefault="00CA6634" w:rsidP="00CA6634">
      <w:pPr>
        <w:pStyle w:val="AmNumberTabs"/>
      </w:pPr>
      <w:r w:rsidRPr="004D4D4A">
        <w:t>Alteração</w:t>
      </w:r>
      <w:r w:rsidRPr="004D4D4A">
        <w:tab/>
      </w:r>
      <w:r w:rsidRPr="004D4D4A">
        <w:tab/>
        <w:t>244</w:t>
      </w:r>
    </w:p>
    <w:p w14:paraId="55CA6839" w14:textId="77777777" w:rsidR="00CA6634" w:rsidRPr="004D4D4A" w:rsidRDefault="00CA6634" w:rsidP="00CA6634"/>
    <w:p w14:paraId="510D3FCD" w14:textId="77777777" w:rsidR="00CA6634" w:rsidRPr="004D4D4A" w:rsidRDefault="00CA6634" w:rsidP="00CA6634">
      <w:pPr>
        <w:pStyle w:val="NormalBold"/>
        <w:keepNext/>
      </w:pPr>
      <w:r w:rsidRPr="004D4D4A">
        <w:t>Proposta de regulamento</w:t>
      </w:r>
    </w:p>
    <w:p w14:paraId="0455874C" w14:textId="77777777" w:rsidR="00CA6634" w:rsidRPr="004D4D4A" w:rsidRDefault="00CA6634" w:rsidP="00CA6634">
      <w:pPr>
        <w:pStyle w:val="NormalBold"/>
      </w:pPr>
      <w:r w:rsidRPr="004D4D4A">
        <w:t>Artigo 26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D3CFE72" w14:textId="77777777" w:rsidTr="00407EB3">
        <w:trPr>
          <w:jc w:val="center"/>
        </w:trPr>
        <w:tc>
          <w:tcPr>
            <w:tcW w:w="9752" w:type="dxa"/>
            <w:gridSpan w:val="2"/>
          </w:tcPr>
          <w:p w14:paraId="603430B2" w14:textId="77777777" w:rsidR="00CA6634" w:rsidRPr="004D4D4A" w:rsidRDefault="00CA6634" w:rsidP="00407EB3">
            <w:pPr>
              <w:keepNext/>
            </w:pPr>
          </w:p>
        </w:tc>
      </w:tr>
      <w:tr w:rsidR="00CA6634" w:rsidRPr="004D4D4A" w14:paraId="0EDF099E" w14:textId="77777777" w:rsidTr="00407EB3">
        <w:trPr>
          <w:jc w:val="center"/>
        </w:trPr>
        <w:tc>
          <w:tcPr>
            <w:tcW w:w="4876" w:type="dxa"/>
          </w:tcPr>
          <w:p w14:paraId="37FA36D4" w14:textId="77777777" w:rsidR="00CA6634" w:rsidRPr="004D4D4A" w:rsidRDefault="00CA6634" w:rsidP="00407EB3">
            <w:pPr>
              <w:pStyle w:val="ColumnHeading"/>
              <w:keepNext/>
            </w:pPr>
            <w:r w:rsidRPr="004D4D4A">
              <w:t>Texto da Comissão</w:t>
            </w:r>
          </w:p>
        </w:tc>
        <w:tc>
          <w:tcPr>
            <w:tcW w:w="4876" w:type="dxa"/>
          </w:tcPr>
          <w:p w14:paraId="15162D92" w14:textId="77777777" w:rsidR="00CA6634" w:rsidRPr="004D4D4A" w:rsidRDefault="00CA6634" w:rsidP="00407EB3">
            <w:pPr>
              <w:pStyle w:val="ColumnHeading"/>
              <w:keepNext/>
            </w:pPr>
            <w:r w:rsidRPr="004D4D4A">
              <w:t>Alteração</w:t>
            </w:r>
          </w:p>
        </w:tc>
      </w:tr>
      <w:tr w:rsidR="00CA6634" w:rsidRPr="004D4D4A" w14:paraId="12AC7B38" w14:textId="77777777" w:rsidTr="00407EB3">
        <w:trPr>
          <w:jc w:val="center"/>
        </w:trPr>
        <w:tc>
          <w:tcPr>
            <w:tcW w:w="4876" w:type="dxa"/>
          </w:tcPr>
          <w:p w14:paraId="1D80A221" w14:textId="77777777" w:rsidR="00CA6634" w:rsidRPr="004D4D4A" w:rsidRDefault="00CA6634" w:rsidP="00407EB3">
            <w:pPr>
              <w:pStyle w:val="Normal6"/>
            </w:pPr>
            <w:r w:rsidRPr="004D4D4A">
              <w:t>2.</w:t>
            </w:r>
            <w:r w:rsidRPr="004D4D4A">
              <w:tab/>
              <w:t>Até [</w:t>
            </w:r>
            <w:r w:rsidRPr="004D4D4A">
              <w:rPr>
                <w:b/>
                <w:bCs/>
                <w:i/>
                <w:iCs/>
              </w:rPr>
              <w:t>15</w:t>
            </w:r>
            <w:r w:rsidRPr="004D4D4A">
              <w:t> anos a contar da data de entrada em vigor do presente regulamento], a Comissão procede a uma avaliação do presente regulamento, incluindo uma avaliação da idade máxima possível para a reprodução de cães e gatos, e apresenta um relatório sobre as principais conclusões ao Parlamento Europeu, ao Conselho, ao Comité Económico e Social Europeu e ao Comité das Regiões.</w:t>
            </w:r>
          </w:p>
        </w:tc>
        <w:tc>
          <w:tcPr>
            <w:tcW w:w="4876" w:type="dxa"/>
          </w:tcPr>
          <w:p w14:paraId="6AD89A83" w14:textId="77777777" w:rsidR="00CA6634" w:rsidRPr="004D4D4A" w:rsidRDefault="00CA6634" w:rsidP="00407EB3">
            <w:pPr>
              <w:pStyle w:val="Normal6"/>
              <w:rPr>
                <w:szCs w:val="24"/>
              </w:rPr>
            </w:pPr>
            <w:r w:rsidRPr="004D4D4A">
              <w:t>2.</w:t>
            </w:r>
            <w:r w:rsidRPr="004D4D4A">
              <w:tab/>
              <w:t>Até [</w:t>
            </w:r>
            <w:r w:rsidRPr="004D4D4A">
              <w:rPr>
                <w:b/>
                <w:bCs/>
                <w:i/>
                <w:iCs/>
              </w:rPr>
              <w:t>12</w:t>
            </w:r>
            <w:r w:rsidRPr="004D4D4A">
              <w:t> anos a contar da data de entrada em vigor do presente regulamento], a Comissão procede a uma avaliação do presente regulamento, incluindo uma avaliação da idade máxima possível para a reprodução de cães e gatos, e apresenta um relatório sobre as principais conclusões ao Parlamento Europeu, ao Conselho, ao Comité Económico e Social Europeu e ao Comité das Regiões.</w:t>
            </w:r>
          </w:p>
        </w:tc>
      </w:tr>
    </w:tbl>
    <w:p w14:paraId="7DFFCEE9" w14:textId="5C4F0636" w:rsidR="00CA6634" w:rsidRPr="004D4D4A" w:rsidRDefault="00CA6634" w:rsidP="00CA6634"/>
    <w:p w14:paraId="23D13275" w14:textId="77777777" w:rsidR="00A300F1" w:rsidRPr="004D4D4A" w:rsidRDefault="00A300F1" w:rsidP="00A300F1">
      <w:pPr>
        <w:pStyle w:val="AmNumberTabs"/>
      </w:pPr>
      <w:r w:rsidRPr="004D4D4A">
        <w:t>Alteração</w:t>
      </w:r>
      <w:r w:rsidRPr="004D4D4A">
        <w:tab/>
      </w:r>
      <w:r w:rsidRPr="004D4D4A">
        <w:tab/>
        <w:t>301</w:t>
      </w:r>
    </w:p>
    <w:p w14:paraId="2B896768" w14:textId="77777777" w:rsidR="00A300F1" w:rsidRPr="004D4D4A" w:rsidRDefault="00A300F1" w:rsidP="00A300F1">
      <w:pPr>
        <w:pStyle w:val="NormalBold12b"/>
      </w:pPr>
      <w:r w:rsidRPr="004D4D4A">
        <w:t>Proposta de regulamento</w:t>
      </w:r>
    </w:p>
    <w:p w14:paraId="5150BD66" w14:textId="77777777" w:rsidR="00A300F1" w:rsidRPr="004D4D4A" w:rsidRDefault="00A300F1" w:rsidP="00A300F1">
      <w:pPr>
        <w:pStyle w:val="NormalBold"/>
      </w:pPr>
      <w:r w:rsidRPr="004D4D4A">
        <w:t>Artigo 26 – n.º 2</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0F1" w:rsidRPr="004D4D4A" w14:paraId="1813455C" w14:textId="77777777" w:rsidTr="00FB7499">
        <w:trPr>
          <w:trHeight w:hRule="exact" w:val="240"/>
          <w:jc w:val="center"/>
        </w:trPr>
        <w:tc>
          <w:tcPr>
            <w:tcW w:w="9752" w:type="dxa"/>
            <w:gridSpan w:val="2"/>
            <w:tcBorders>
              <w:top w:val="nil"/>
              <w:left w:val="nil"/>
              <w:bottom w:val="nil"/>
              <w:right w:val="nil"/>
            </w:tcBorders>
          </w:tcPr>
          <w:p w14:paraId="217EC9DF" w14:textId="77777777" w:rsidR="00A300F1" w:rsidRPr="004D4D4A" w:rsidRDefault="00A300F1" w:rsidP="00FB7499"/>
        </w:tc>
      </w:tr>
      <w:tr w:rsidR="00A300F1" w:rsidRPr="004D4D4A" w14:paraId="310B30B1" w14:textId="77777777" w:rsidTr="00FB7499">
        <w:trPr>
          <w:trHeight w:val="240"/>
          <w:jc w:val="center"/>
        </w:trPr>
        <w:tc>
          <w:tcPr>
            <w:tcW w:w="4876" w:type="dxa"/>
            <w:tcBorders>
              <w:top w:val="nil"/>
              <w:left w:val="nil"/>
              <w:bottom w:val="nil"/>
              <w:right w:val="nil"/>
            </w:tcBorders>
          </w:tcPr>
          <w:p w14:paraId="365889A1" w14:textId="77777777" w:rsidR="00A300F1" w:rsidRPr="004D4D4A" w:rsidRDefault="00A300F1" w:rsidP="00FB7499">
            <w:pPr>
              <w:pStyle w:val="AmColumnHeading"/>
            </w:pPr>
            <w:r w:rsidRPr="004D4D4A">
              <w:lastRenderedPageBreak/>
              <w:t>Texto da Comissão</w:t>
            </w:r>
          </w:p>
        </w:tc>
        <w:tc>
          <w:tcPr>
            <w:tcW w:w="4876" w:type="dxa"/>
            <w:tcBorders>
              <w:top w:val="nil"/>
              <w:left w:val="nil"/>
              <w:bottom w:val="nil"/>
              <w:right w:val="nil"/>
            </w:tcBorders>
          </w:tcPr>
          <w:p w14:paraId="7DA4A998" w14:textId="77777777" w:rsidR="00A300F1" w:rsidRPr="004D4D4A" w:rsidRDefault="00A300F1" w:rsidP="00FB7499">
            <w:pPr>
              <w:pStyle w:val="AmColumnHeading"/>
            </w:pPr>
            <w:r w:rsidRPr="004D4D4A">
              <w:t>Alteração</w:t>
            </w:r>
          </w:p>
        </w:tc>
      </w:tr>
      <w:tr w:rsidR="00A300F1" w:rsidRPr="004D4D4A" w14:paraId="6F1B5544" w14:textId="77777777" w:rsidTr="00FB7499">
        <w:trPr>
          <w:jc w:val="center"/>
        </w:trPr>
        <w:tc>
          <w:tcPr>
            <w:tcW w:w="4876" w:type="dxa"/>
            <w:tcBorders>
              <w:top w:val="nil"/>
              <w:left w:val="nil"/>
              <w:bottom w:val="nil"/>
              <w:right w:val="nil"/>
            </w:tcBorders>
          </w:tcPr>
          <w:p w14:paraId="1557D58A" w14:textId="77777777" w:rsidR="00A300F1" w:rsidRPr="004D4D4A" w:rsidRDefault="00A300F1" w:rsidP="00FB7499">
            <w:pPr>
              <w:pStyle w:val="Normal6a"/>
            </w:pPr>
          </w:p>
        </w:tc>
        <w:tc>
          <w:tcPr>
            <w:tcW w:w="4876" w:type="dxa"/>
            <w:tcBorders>
              <w:top w:val="nil"/>
              <w:left w:val="nil"/>
              <w:bottom w:val="nil"/>
              <w:right w:val="nil"/>
            </w:tcBorders>
          </w:tcPr>
          <w:p w14:paraId="65A7BD70" w14:textId="77777777" w:rsidR="00A300F1" w:rsidRPr="004D4D4A" w:rsidRDefault="00A300F1" w:rsidP="00FB7499">
            <w:pPr>
              <w:pStyle w:val="Normal6a"/>
            </w:pPr>
            <w:r w:rsidRPr="004D4D4A">
              <w:rPr>
                <w:b/>
                <w:i/>
              </w:rPr>
              <w:t>2</w:t>
            </w:r>
            <w:r w:rsidRPr="004D4D4A">
              <w:rPr>
                <w:b/>
                <w:i/>
              </w:rPr>
              <w:noBreakHyphen/>
              <w:t>A.</w:t>
            </w:r>
            <w:r w:rsidRPr="004D4D4A">
              <w:tab/>
            </w:r>
            <w:r w:rsidRPr="004D4D4A">
              <w:rPr>
                <w:b/>
                <w:i/>
              </w:rPr>
              <w:t>Até ... [5 anos a contar da data de entrada em vigor do presente regulamento], a Comissão:</w:t>
            </w:r>
          </w:p>
        </w:tc>
      </w:tr>
      <w:tr w:rsidR="00A300F1" w:rsidRPr="004D4D4A" w14:paraId="15BCE799" w14:textId="77777777" w:rsidTr="00FB7499">
        <w:trPr>
          <w:jc w:val="center"/>
        </w:trPr>
        <w:tc>
          <w:tcPr>
            <w:tcW w:w="4876" w:type="dxa"/>
            <w:tcBorders>
              <w:top w:val="nil"/>
              <w:left w:val="nil"/>
              <w:bottom w:val="nil"/>
              <w:right w:val="nil"/>
            </w:tcBorders>
          </w:tcPr>
          <w:p w14:paraId="06A2FAE8" w14:textId="77777777" w:rsidR="00A300F1" w:rsidRPr="004D4D4A" w:rsidRDefault="00A300F1" w:rsidP="00FB7499">
            <w:pPr>
              <w:pStyle w:val="Normal6a"/>
            </w:pPr>
          </w:p>
        </w:tc>
        <w:tc>
          <w:tcPr>
            <w:tcW w:w="4876" w:type="dxa"/>
            <w:tcBorders>
              <w:top w:val="nil"/>
              <w:left w:val="nil"/>
              <w:bottom w:val="nil"/>
              <w:right w:val="nil"/>
            </w:tcBorders>
          </w:tcPr>
          <w:p w14:paraId="35804AA8" w14:textId="77777777" w:rsidR="00A300F1" w:rsidRPr="004D4D4A" w:rsidRDefault="00A300F1" w:rsidP="00FB7499">
            <w:pPr>
              <w:pStyle w:val="Normal6a"/>
            </w:pPr>
            <w:r w:rsidRPr="004D4D4A">
              <w:rPr>
                <w:b/>
                <w:i/>
              </w:rPr>
              <w:t>a) Procede a uma avaliação e revisão do presente regulamento, nomeadamente uma avaliação da idade máxima possível para a reprodução de cães e gatos;</w:t>
            </w:r>
          </w:p>
        </w:tc>
      </w:tr>
      <w:tr w:rsidR="00A300F1" w:rsidRPr="004D4D4A" w14:paraId="0487AC83" w14:textId="77777777" w:rsidTr="00FB7499">
        <w:trPr>
          <w:jc w:val="center"/>
        </w:trPr>
        <w:tc>
          <w:tcPr>
            <w:tcW w:w="4876" w:type="dxa"/>
            <w:tcBorders>
              <w:top w:val="nil"/>
              <w:left w:val="nil"/>
              <w:bottom w:val="nil"/>
              <w:right w:val="nil"/>
            </w:tcBorders>
          </w:tcPr>
          <w:p w14:paraId="0B0DA6E3" w14:textId="77777777" w:rsidR="00A300F1" w:rsidRPr="004D4D4A" w:rsidRDefault="00A300F1" w:rsidP="00FB7499">
            <w:pPr>
              <w:pStyle w:val="Normal6a"/>
            </w:pPr>
          </w:p>
        </w:tc>
        <w:tc>
          <w:tcPr>
            <w:tcW w:w="4876" w:type="dxa"/>
            <w:tcBorders>
              <w:top w:val="nil"/>
              <w:left w:val="nil"/>
              <w:bottom w:val="nil"/>
              <w:right w:val="nil"/>
            </w:tcBorders>
          </w:tcPr>
          <w:p w14:paraId="25C7FED3" w14:textId="77777777" w:rsidR="00A300F1" w:rsidRPr="004D4D4A" w:rsidRDefault="00A300F1" w:rsidP="00FB7499">
            <w:pPr>
              <w:pStyle w:val="Normal6a"/>
            </w:pPr>
            <w:r w:rsidRPr="004D4D4A">
              <w:rPr>
                <w:b/>
                <w:i/>
              </w:rPr>
              <w:t>b) Efetua uma avaliação da situação dos animais vadios;</w:t>
            </w:r>
          </w:p>
        </w:tc>
      </w:tr>
      <w:tr w:rsidR="00A300F1" w:rsidRPr="004D4D4A" w14:paraId="4BF53366" w14:textId="77777777" w:rsidTr="00FB7499">
        <w:trPr>
          <w:jc w:val="center"/>
        </w:trPr>
        <w:tc>
          <w:tcPr>
            <w:tcW w:w="4876" w:type="dxa"/>
            <w:tcBorders>
              <w:top w:val="nil"/>
              <w:left w:val="nil"/>
              <w:bottom w:val="nil"/>
              <w:right w:val="nil"/>
            </w:tcBorders>
          </w:tcPr>
          <w:p w14:paraId="63F1D87B" w14:textId="77777777" w:rsidR="00A300F1" w:rsidRPr="004D4D4A" w:rsidRDefault="00A300F1" w:rsidP="00FB7499">
            <w:pPr>
              <w:pStyle w:val="Normal6a"/>
            </w:pPr>
          </w:p>
        </w:tc>
        <w:tc>
          <w:tcPr>
            <w:tcW w:w="4876" w:type="dxa"/>
            <w:tcBorders>
              <w:top w:val="nil"/>
              <w:left w:val="nil"/>
              <w:bottom w:val="nil"/>
              <w:right w:val="nil"/>
            </w:tcBorders>
          </w:tcPr>
          <w:p w14:paraId="500ADE0B" w14:textId="77777777" w:rsidR="00A300F1" w:rsidRPr="004D4D4A" w:rsidRDefault="00A300F1" w:rsidP="00FB7499">
            <w:pPr>
              <w:pStyle w:val="Normal6a"/>
            </w:pPr>
            <w:r w:rsidRPr="004D4D4A">
              <w:rPr>
                <w:b/>
                <w:i/>
              </w:rPr>
              <w:t>c) Cria uma lista das espécies animais que podem ser detidas e colocadas no mercado, sempre que uma avaliação de impacto prévia demonstre o seu valor acrescentado e a sua viabilidade;</w:t>
            </w:r>
          </w:p>
        </w:tc>
      </w:tr>
      <w:tr w:rsidR="00A300F1" w:rsidRPr="004D4D4A" w14:paraId="63DCDD7B" w14:textId="77777777" w:rsidTr="00FB7499">
        <w:trPr>
          <w:jc w:val="center"/>
        </w:trPr>
        <w:tc>
          <w:tcPr>
            <w:tcW w:w="4876" w:type="dxa"/>
            <w:tcBorders>
              <w:top w:val="nil"/>
              <w:left w:val="nil"/>
              <w:bottom w:val="nil"/>
              <w:right w:val="nil"/>
            </w:tcBorders>
          </w:tcPr>
          <w:p w14:paraId="18C19D02" w14:textId="77777777" w:rsidR="00A300F1" w:rsidRPr="004D4D4A" w:rsidRDefault="00A300F1" w:rsidP="00FB7499">
            <w:pPr>
              <w:pStyle w:val="Normal6a"/>
            </w:pPr>
          </w:p>
        </w:tc>
        <w:tc>
          <w:tcPr>
            <w:tcW w:w="4876" w:type="dxa"/>
            <w:tcBorders>
              <w:top w:val="nil"/>
              <w:left w:val="nil"/>
              <w:bottom w:val="nil"/>
              <w:right w:val="nil"/>
            </w:tcBorders>
          </w:tcPr>
          <w:p w14:paraId="56B11E1B" w14:textId="77777777" w:rsidR="00A300F1" w:rsidRPr="004D4D4A" w:rsidRDefault="00A300F1" w:rsidP="00FB7499">
            <w:pPr>
              <w:pStyle w:val="Normal6a"/>
            </w:pPr>
            <w:r w:rsidRPr="004D4D4A">
              <w:rPr>
                <w:b/>
                <w:i/>
              </w:rPr>
              <w:t>d) Avalia o potencial alargamento do âmbito de aplicação do presente regulamento a outros animais mediante a sua alteração;</w:t>
            </w:r>
          </w:p>
        </w:tc>
      </w:tr>
      <w:tr w:rsidR="00A300F1" w:rsidRPr="004D4D4A" w14:paraId="7B5B7619" w14:textId="77777777" w:rsidTr="00FB7499">
        <w:trPr>
          <w:jc w:val="center"/>
        </w:trPr>
        <w:tc>
          <w:tcPr>
            <w:tcW w:w="4876" w:type="dxa"/>
            <w:tcBorders>
              <w:top w:val="nil"/>
              <w:left w:val="nil"/>
              <w:bottom w:val="nil"/>
              <w:right w:val="nil"/>
            </w:tcBorders>
          </w:tcPr>
          <w:p w14:paraId="2B299233" w14:textId="77777777" w:rsidR="00A300F1" w:rsidRPr="004D4D4A" w:rsidRDefault="00A300F1" w:rsidP="00FB7499">
            <w:pPr>
              <w:pStyle w:val="Normal6a"/>
            </w:pPr>
          </w:p>
        </w:tc>
        <w:tc>
          <w:tcPr>
            <w:tcW w:w="4876" w:type="dxa"/>
            <w:tcBorders>
              <w:top w:val="nil"/>
              <w:left w:val="nil"/>
              <w:bottom w:val="nil"/>
              <w:right w:val="nil"/>
            </w:tcBorders>
          </w:tcPr>
          <w:p w14:paraId="74DA722F" w14:textId="77777777" w:rsidR="00A300F1" w:rsidRPr="004D4D4A" w:rsidRDefault="00A300F1" w:rsidP="00FB7499">
            <w:pPr>
              <w:pStyle w:val="Normal6a"/>
            </w:pPr>
            <w:r w:rsidRPr="004D4D4A">
              <w:rPr>
                <w:b/>
                <w:i/>
              </w:rPr>
              <w:t>e) Pondera a possibilidade de utilizar meios de identificação alternativos menos invasivos do que a implantação de um transpondedor; e</w:t>
            </w:r>
          </w:p>
        </w:tc>
      </w:tr>
      <w:tr w:rsidR="00A300F1" w:rsidRPr="004D4D4A" w14:paraId="30F223F2" w14:textId="77777777" w:rsidTr="00FB7499">
        <w:trPr>
          <w:jc w:val="center"/>
        </w:trPr>
        <w:tc>
          <w:tcPr>
            <w:tcW w:w="4876" w:type="dxa"/>
            <w:tcBorders>
              <w:top w:val="nil"/>
              <w:left w:val="nil"/>
              <w:bottom w:val="nil"/>
              <w:right w:val="nil"/>
            </w:tcBorders>
          </w:tcPr>
          <w:p w14:paraId="7ECE9530" w14:textId="77777777" w:rsidR="00A300F1" w:rsidRPr="004D4D4A" w:rsidRDefault="00A300F1" w:rsidP="00FB7499">
            <w:pPr>
              <w:pStyle w:val="Normal6a"/>
            </w:pPr>
          </w:p>
        </w:tc>
        <w:tc>
          <w:tcPr>
            <w:tcW w:w="4876" w:type="dxa"/>
            <w:tcBorders>
              <w:top w:val="nil"/>
              <w:left w:val="nil"/>
              <w:bottom w:val="nil"/>
              <w:right w:val="nil"/>
            </w:tcBorders>
          </w:tcPr>
          <w:p w14:paraId="563E593C" w14:textId="77777777" w:rsidR="00A300F1" w:rsidRPr="004D4D4A" w:rsidRDefault="00A300F1" w:rsidP="00FB7499">
            <w:pPr>
              <w:pStyle w:val="Normal6a"/>
            </w:pPr>
            <w:r w:rsidRPr="004D4D4A">
              <w:rPr>
                <w:b/>
                <w:i/>
              </w:rPr>
              <w:t>f) Apresenta um relatório sobre as principais conclusões que extraia do disposto nas alíneas a) a e) ao Parlamento Europeu, ao Conselho, ao Comité Económico e Social Europeu e ao Comité das Regiões.</w:t>
            </w:r>
          </w:p>
        </w:tc>
      </w:tr>
    </w:tbl>
    <w:p w14:paraId="5EAE3F73" w14:textId="11010AE1" w:rsidR="00A300F1" w:rsidRPr="004D4D4A" w:rsidRDefault="00A300F1" w:rsidP="00A300F1"/>
    <w:p w14:paraId="59B1A9FE" w14:textId="77777777" w:rsidR="00CA6634" w:rsidRPr="004D4D4A" w:rsidRDefault="00CA6634" w:rsidP="00CA6634">
      <w:pPr>
        <w:pStyle w:val="AmNumberTabs"/>
      </w:pPr>
      <w:r w:rsidRPr="004D4D4A">
        <w:t>Alteração</w:t>
      </w:r>
      <w:r w:rsidRPr="004D4D4A">
        <w:tab/>
      </w:r>
      <w:r w:rsidRPr="004D4D4A">
        <w:tab/>
        <w:t>245</w:t>
      </w:r>
    </w:p>
    <w:p w14:paraId="0FD35E1A" w14:textId="77777777" w:rsidR="00CA6634" w:rsidRPr="004D4D4A" w:rsidRDefault="00CA6634" w:rsidP="00CA6634">
      <w:pPr>
        <w:pStyle w:val="NormalBold12b"/>
      </w:pPr>
      <w:r w:rsidRPr="004D4D4A">
        <w:t>Proposta de regulamento</w:t>
      </w:r>
    </w:p>
    <w:p w14:paraId="3ACDC358" w14:textId="77777777" w:rsidR="00CA6634" w:rsidRPr="004D4D4A" w:rsidRDefault="00CA6634" w:rsidP="00CA6634">
      <w:pPr>
        <w:pStyle w:val="NormalBold"/>
      </w:pPr>
      <w:r w:rsidRPr="004D4D4A">
        <w:t>Artigo 27 – parágrafo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5FA217B8" w14:textId="77777777" w:rsidTr="00407EB3">
        <w:trPr>
          <w:trHeight w:hRule="exact" w:val="240"/>
          <w:jc w:val="center"/>
        </w:trPr>
        <w:tc>
          <w:tcPr>
            <w:tcW w:w="9752" w:type="dxa"/>
            <w:gridSpan w:val="2"/>
            <w:tcBorders>
              <w:top w:val="nil"/>
              <w:left w:val="nil"/>
              <w:bottom w:val="nil"/>
              <w:right w:val="nil"/>
            </w:tcBorders>
          </w:tcPr>
          <w:p w14:paraId="02CBCDC8" w14:textId="77777777" w:rsidR="00CA6634" w:rsidRPr="004D4D4A" w:rsidRDefault="00CA6634" w:rsidP="00407EB3"/>
        </w:tc>
      </w:tr>
      <w:tr w:rsidR="00CA6634" w:rsidRPr="004D4D4A" w14:paraId="4976E944" w14:textId="77777777" w:rsidTr="00407EB3">
        <w:trPr>
          <w:trHeight w:val="240"/>
          <w:jc w:val="center"/>
        </w:trPr>
        <w:tc>
          <w:tcPr>
            <w:tcW w:w="4876" w:type="dxa"/>
            <w:tcBorders>
              <w:top w:val="nil"/>
              <w:left w:val="nil"/>
              <w:bottom w:val="nil"/>
              <w:right w:val="nil"/>
            </w:tcBorders>
          </w:tcPr>
          <w:p w14:paraId="6874D22C"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64AFDB24" w14:textId="77777777" w:rsidR="00CA6634" w:rsidRPr="004D4D4A" w:rsidRDefault="00CA6634" w:rsidP="00407EB3">
            <w:pPr>
              <w:pStyle w:val="AmColumnHeading"/>
            </w:pPr>
            <w:r w:rsidRPr="004D4D4A">
              <w:t>Alteração</w:t>
            </w:r>
          </w:p>
        </w:tc>
      </w:tr>
      <w:tr w:rsidR="00CA6634" w:rsidRPr="004D4D4A" w14:paraId="06DE335A" w14:textId="77777777" w:rsidTr="00407EB3">
        <w:trPr>
          <w:jc w:val="center"/>
        </w:trPr>
        <w:tc>
          <w:tcPr>
            <w:tcW w:w="4876" w:type="dxa"/>
            <w:tcBorders>
              <w:top w:val="nil"/>
              <w:left w:val="nil"/>
              <w:bottom w:val="nil"/>
              <w:right w:val="nil"/>
            </w:tcBorders>
          </w:tcPr>
          <w:p w14:paraId="71DFB2D6" w14:textId="77777777" w:rsidR="00CA6634" w:rsidRPr="004D4D4A" w:rsidRDefault="00CA6634" w:rsidP="00407EB3">
            <w:pPr>
              <w:pStyle w:val="Normal6a"/>
            </w:pPr>
            <w:r w:rsidRPr="004D4D4A">
              <w:t>Os Estados</w:t>
            </w:r>
            <w:r w:rsidRPr="004D4D4A">
              <w:noBreakHyphen/>
              <w:t>Membros estabelecem as regras relativas às sanções aplicáveis em caso de violação do disposto no presente regulamento e tomam todas as medidas necessárias para garantir a sua aplicação. As sanções previstas devem ser efetivas, proporcionadas e dissuasivas.</w:t>
            </w:r>
          </w:p>
        </w:tc>
        <w:tc>
          <w:tcPr>
            <w:tcW w:w="4876" w:type="dxa"/>
            <w:tcBorders>
              <w:top w:val="nil"/>
              <w:left w:val="nil"/>
              <w:bottom w:val="nil"/>
              <w:right w:val="nil"/>
            </w:tcBorders>
          </w:tcPr>
          <w:p w14:paraId="2DDCB37B" w14:textId="77777777" w:rsidR="00CA6634" w:rsidRPr="004D4D4A" w:rsidRDefault="00CA6634" w:rsidP="00407EB3">
            <w:pPr>
              <w:pStyle w:val="Normal6a"/>
            </w:pPr>
            <w:r w:rsidRPr="004D4D4A">
              <w:t>Os Estados</w:t>
            </w:r>
            <w:r w:rsidRPr="004D4D4A">
              <w:noBreakHyphen/>
              <w:t>Membros estabelecem as regras relativas às sanções aplicáveis em caso de violação do disposto no presente regulamento</w:t>
            </w:r>
            <w:r w:rsidRPr="004D4D4A">
              <w:rPr>
                <w:b/>
                <w:bCs/>
                <w:i/>
                <w:iCs/>
              </w:rPr>
              <w:t>, bem como em caso de abandono de animais de companhia,</w:t>
            </w:r>
            <w:r w:rsidRPr="004D4D4A">
              <w:t xml:space="preserve"> e tomam todas as medidas necessárias para garantir a sua aplicação. As sanções previstas devem ser efetivas, </w:t>
            </w:r>
            <w:r w:rsidRPr="004D4D4A">
              <w:lastRenderedPageBreak/>
              <w:t>proporcionadas e dissuasivas.</w:t>
            </w:r>
          </w:p>
        </w:tc>
      </w:tr>
    </w:tbl>
    <w:p w14:paraId="793DB67F" w14:textId="77777777" w:rsidR="00A67333" w:rsidRPr="004D4D4A" w:rsidRDefault="00A67333" w:rsidP="00CA6634"/>
    <w:p w14:paraId="1564C9FB" w14:textId="2E40710C" w:rsidR="00CA6634" w:rsidRPr="004D4D4A" w:rsidRDefault="00CA6634" w:rsidP="00C207E6">
      <w:pPr>
        <w:pStyle w:val="AmNumberTabs"/>
      </w:pPr>
      <w:r w:rsidRPr="004D4D4A">
        <w:t>Alteração</w:t>
      </w:r>
      <w:r w:rsidRPr="004D4D4A">
        <w:tab/>
      </w:r>
      <w:r w:rsidRPr="004D4D4A">
        <w:tab/>
        <w:t>246</w:t>
      </w:r>
    </w:p>
    <w:p w14:paraId="3E2C927A" w14:textId="77777777" w:rsidR="00A67333" w:rsidRPr="004D4D4A" w:rsidRDefault="00A67333" w:rsidP="00CA6634">
      <w:pPr>
        <w:pStyle w:val="NormalBold"/>
      </w:pPr>
    </w:p>
    <w:p w14:paraId="56A56432" w14:textId="4F8F0E83" w:rsidR="00CA6634" w:rsidRPr="004D4D4A" w:rsidRDefault="00CA6634" w:rsidP="00CA6634">
      <w:pPr>
        <w:pStyle w:val="NormalBold"/>
      </w:pPr>
      <w:r w:rsidRPr="004D4D4A">
        <w:t>Proposta de regulamento</w:t>
      </w:r>
    </w:p>
    <w:p w14:paraId="2201ACFB" w14:textId="77777777" w:rsidR="00CA6634" w:rsidRPr="004D4D4A" w:rsidRDefault="00CA6634" w:rsidP="00CA6634">
      <w:pPr>
        <w:pStyle w:val="NormalBold"/>
      </w:pPr>
      <w:r w:rsidRPr="004D4D4A">
        <w:t>Artigo 27 – parágrafo 1</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3873B73D" w14:textId="77777777" w:rsidTr="00407EB3">
        <w:trPr>
          <w:trHeight w:hRule="exact" w:val="240"/>
          <w:jc w:val="center"/>
        </w:trPr>
        <w:tc>
          <w:tcPr>
            <w:tcW w:w="9752" w:type="dxa"/>
            <w:gridSpan w:val="2"/>
            <w:tcBorders>
              <w:top w:val="nil"/>
              <w:left w:val="nil"/>
              <w:bottom w:val="nil"/>
              <w:right w:val="nil"/>
            </w:tcBorders>
          </w:tcPr>
          <w:p w14:paraId="3555D25B" w14:textId="77777777" w:rsidR="00CA6634" w:rsidRPr="004D4D4A" w:rsidRDefault="00CA6634" w:rsidP="00407EB3"/>
        </w:tc>
      </w:tr>
      <w:tr w:rsidR="00CA6634" w:rsidRPr="004D4D4A" w14:paraId="6A1853B6" w14:textId="77777777" w:rsidTr="00407EB3">
        <w:trPr>
          <w:trHeight w:val="240"/>
          <w:jc w:val="center"/>
        </w:trPr>
        <w:tc>
          <w:tcPr>
            <w:tcW w:w="4876" w:type="dxa"/>
            <w:tcBorders>
              <w:top w:val="nil"/>
              <w:left w:val="nil"/>
              <w:bottom w:val="nil"/>
              <w:right w:val="nil"/>
            </w:tcBorders>
          </w:tcPr>
          <w:p w14:paraId="4A497241"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7EB1124F" w14:textId="77777777" w:rsidR="00CA6634" w:rsidRPr="004D4D4A" w:rsidRDefault="00CA6634" w:rsidP="00407EB3">
            <w:pPr>
              <w:pStyle w:val="AmColumnHeading"/>
            </w:pPr>
            <w:r w:rsidRPr="004D4D4A">
              <w:t>Alteração</w:t>
            </w:r>
          </w:p>
        </w:tc>
      </w:tr>
      <w:tr w:rsidR="00CA6634" w:rsidRPr="004D4D4A" w14:paraId="508FDE51" w14:textId="77777777" w:rsidTr="00407EB3">
        <w:trPr>
          <w:jc w:val="center"/>
        </w:trPr>
        <w:tc>
          <w:tcPr>
            <w:tcW w:w="4876" w:type="dxa"/>
            <w:tcBorders>
              <w:top w:val="nil"/>
              <w:left w:val="nil"/>
              <w:bottom w:val="nil"/>
              <w:right w:val="nil"/>
            </w:tcBorders>
          </w:tcPr>
          <w:p w14:paraId="4250666D" w14:textId="77777777" w:rsidR="00CA6634" w:rsidRPr="004D4D4A" w:rsidRDefault="00CA6634" w:rsidP="00407EB3">
            <w:pPr>
              <w:pStyle w:val="Normal6a"/>
            </w:pPr>
          </w:p>
        </w:tc>
        <w:tc>
          <w:tcPr>
            <w:tcW w:w="4876" w:type="dxa"/>
            <w:tcBorders>
              <w:top w:val="nil"/>
              <w:left w:val="nil"/>
              <w:bottom w:val="nil"/>
              <w:right w:val="nil"/>
            </w:tcBorders>
          </w:tcPr>
          <w:p w14:paraId="2176405C" w14:textId="77777777" w:rsidR="00CA6634" w:rsidRPr="004D4D4A" w:rsidRDefault="00CA6634" w:rsidP="00407EB3">
            <w:pPr>
              <w:pStyle w:val="Normal6a"/>
            </w:pPr>
            <w:r w:rsidRPr="004D4D4A">
              <w:rPr>
                <w:b/>
                <w:i/>
              </w:rPr>
              <w:t>Os Estados</w:t>
            </w:r>
            <w:r w:rsidRPr="004D4D4A">
              <w:rPr>
                <w:b/>
                <w:i/>
              </w:rPr>
              <w:noBreakHyphen/>
              <w:t>Membros devem assegurar que o nível das sanções pecuniárias aplicáveis devido a infrações ao presente regulamento e às regras a que se refere o artigo 2.º, n.º 1, que envolvam fraude ou engano tenham em conta, em conformidade com a legislação nacional, pelo menos o benefício económico para o operador ou, conforme apropriado, uma percentagem do volume de negócios do operador e seja suficientemente elevado para ter um efeito dissuasor. Nos casos em que as infrações aos requisitos do presente regulamento sejam graves e reiteradas, os Estados</w:t>
            </w:r>
            <w:r w:rsidRPr="004D4D4A">
              <w:rPr>
                <w:b/>
                <w:i/>
              </w:rPr>
              <w:noBreakHyphen/>
              <w:t>Membros devem assegurar que as sanções incluam a proibição de se ser proprietário de animais e de com eles trabalhar.</w:t>
            </w:r>
          </w:p>
        </w:tc>
      </w:tr>
    </w:tbl>
    <w:p w14:paraId="3A509B8C" w14:textId="180C0021" w:rsidR="00CA6634" w:rsidRPr="004D4D4A" w:rsidRDefault="00CA6634" w:rsidP="00CA6634"/>
    <w:p w14:paraId="18AD330B" w14:textId="77777777" w:rsidR="0008713F" w:rsidRPr="004D4D4A" w:rsidRDefault="0008713F" w:rsidP="0008713F">
      <w:pPr>
        <w:pStyle w:val="AmNumberTabs"/>
      </w:pPr>
      <w:r w:rsidRPr="004D4D4A">
        <w:t>Alteração</w:t>
      </w:r>
      <w:r w:rsidRPr="004D4D4A">
        <w:tab/>
      </w:r>
      <w:r w:rsidRPr="004D4D4A">
        <w:tab/>
        <w:t>279</w:t>
      </w:r>
    </w:p>
    <w:p w14:paraId="478BE6C4" w14:textId="77777777" w:rsidR="0008713F" w:rsidRPr="004D4D4A" w:rsidRDefault="0008713F" w:rsidP="0008713F">
      <w:pPr>
        <w:pStyle w:val="NormalBold12b"/>
      </w:pPr>
      <w:r w:rsidRPr="004D4D4A">
        <w:t>Proposta de regulamento</w:t>
      </w:r>
    </w:p>
    <w:p w14:paraId="5D20C8C4" w14:textId="77777777" w:rsidR="0008713F" w:rsidRPr="004D4D4A" w:rsidRDefault="0008713F" w:rsidP="0008713F">
      <w:pPr>
        <w:pStyle w:val="NormalBold"/>
      </w:pPr>
      <w:r w:rsidRPr="004D4D4A">
        <w:t>Artigo 27 – parágrafo 2</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713F" w:rsidRPr="004D4D4A" w14:paraId="480C76FF" w14:textId="77777777" w:rsidTr="00FB7499">
        <w:trPr>
          <w:trHeight w:hRule="exact" w:val="240"/>
          <w:jc w:val="center"/>
        </w:trPr>
        <w:tc>
          <w:tcPr>
            <w:tcW w:w="9752" w:type="dxa"/>
            <w:gridSpan w:val="2"/>
            <w:tcBorders>
              <w:top w:val="nil"/>
              <w:left w:val="nil"/>
              <w:bottom w:val="nil"/>
              <w:right w:val="nil"/>
            </w:tcBorders>
          </w:tcPr>
          <w:p w14:paraId="4DC2DFB1" w14:textId="77777777" w:rsidR="0008713F" w:rsidRPr="004D4D4A" w:rsidRDefault="0008713F" w:rsidP="00FB7499"/>
        </w:tc>
      </w:tr>
      <w:tr w:rsidR="0008713F" w:rsidRPr="004D4D4A" w14:paraId="3C8A5109" w14:textId="77777777" w:rsidTr="00FB7499">
        <w:trPr>
          <w:trHeight w:val="240"/>
          <w:jc w:val="center"/>
        </w:trPr>
        <w:tc>
          <w:tcPr>
            <w:tcW w:w="4876" w:type="dxa"/>
            <w:tcBorders>
              <w:top w:val="nil"/>
              <w:left w:val="nil"/>
              <w:bottom w:val="nil"/>
              <w:right w:val="nil"/>
            </w:tcBorders>
          </w:tcPr>
          <w:p w14:paraId="213DEB7B" w14:textId="77777777" w:rsidR="0008713F" w:rsidRPr="004D4D4A" w:rsidRDefault="0008713F" w:rsidP="00FB7499">
            <w:pPr>
              <w:pStyle w:val="AmColumnHeading"/>
            </w:pPr>
            <w:r w:rsidRPr="004D4D4A">
              <w:t>Texto da Comissão</w:t>
            </w:r>
          </w:p>
        </w:tc>
        <w:tc>
          <w:tcPr>
            <w:tcW w:w="4876" w:type="dxa"/>
            <w:tcBorders>
              <w:top w:val="nil"/>
              <w:left w:val="nil"/>
              <w:bottom w:val="nil"/>
              <w:right w:val="nil"/>
            </w:tcBorders>
          </w:tcPr>
          <w:p w14:paraId="5F7F952A" w14:textId="77777777" w:rsidR="0008713F" w:rsidRPr="004D4D4A" w:rsidRDefault="0008713F" w:rsidP="00FB7499">
            <w:pPr>
              <w:pStyle w:val="AmColumnHeading"/>
            </w:pPr>
            <w:r w:rsidRPr="004D4D4A">
              <w:t>Alteração</w:t>
            </w:r>
          </w:p>
        </w:tc>
      </w:tr>
      <w:tr w:rsidR="0008713F" w:rsidRPr="004D4D4A" w14:paraId="5FC4DFB1" w14:textId="77777777" w:rsidTr="00FB7499">
        <w:trPr>
          <w:jc w:val="center"/>
        </w:trPr>
        <w:tc>
          <w:tcPr>
            <w:tcW w:w="4876" w:type="dxa"/>
            <w:tcBorders>
              <w:top w:val="nil"/>
              <w:left w:val="nil"/>
              <w:bottom w:val="nil"/>
              <w:right w:val="nil"/>
            </w:tcBorders>
          </w:tcPr>
          <w:p w14:paraId="2153ABE0" w14:textId="77777777" w:rsidR="0008713F" w:rsidRPr="004D4D4A" w:rsidRDefault="0008713F" w:rsidP="00FB7499">
            <w:pPr>
              <w:pStyle w:val="Normal6a"/>
            </w:pPr>
          </w:p>
        </w:tc>
        <w:tc>
          <w:tcPr>
            <w:tcW w:w="4876" w:type="dxa"/>
            <w:tcBorders>
              <w:top w:val="nil"/>
              <w:left w:val="nil"/>
              <w:bottom w:val="nil"/>
              <w:right w:val="nil"/>
            </w:tcBorders>
          </w:tcPr>
          <w:p w14:paraId="21F56F8B" w14:textId="77777777" w:rsidR="0008713F" w:rsidRPr="004D4D4A" w:rsidRDefault="0008713F" w:rsidP="00FB7499">
            <w:pPr>
              <w:pStyle w:val="Normal6a"/>
            </w:pPr>
            <w:r w:rsidRPr="004D4D4A">
              <w:rPr>
                <w:b/>
                <w:i/>
              </w:rPr>
              <w:t>Tendo em conta os encargos administrativos dos abrigos para animais e das organizações responsáveis pela gestão das populações de cães ou gatos vadios, além dos condicionalismos económicos existentes, importa que os Estados</w:t>
            </w:r>
            <w:r w:rsidRPr="004D4D4A">
              <w:rPr>
                <w:b/>
                <w:i/>
              </w:rPr>
              <w:noBreakHyphen/>
              <w:t>Membros explorem opções para racionalizar os recursos gerados pelas infrações ao presente regulamento para apoiar e cobrir os custos administrativos e operacionais dos abrigos e das organizações responsáveis pela gestão das populações de cães ou gatos vadios.</w:t>
            </w:r>
          </w:p>
        </w:tc>
      </w:tr>
    </w:tbl>
    <w:p w14:paraId="7FA408EC" w14:textId="1EC66BFC" w:rsidR="0008713F" w:rsidRPr="004D4D4A" w:rsidRDefault="0008713F" w:rsidP="0008713F"/>
    <w:p w14:paraId="1F6DB846" w14:textId="64A095E9" w:rsidR="0008713F" w:rsidRPr="004D4D4A" w:rsidRDefault="0008713F" w:rsidP="0008713F"/>
    <w:p w14:paraId="416C26B2" w14:textId="77777777" w:rsidR="00CA6634" w:rsidRPr="004D4D4A" w:rsidRDefault="00CA6634" w:rsidP="00CA6634">
      <w:pPr>
        <w:pStyle w:val="AmNumberTabs"/>
      </w:pPr>
      <w:r w:rsidRPr="004D4D4A">
        <w:t>Alteração</w:t>
      </w:r>
      <w:r w:rsidRPr="004D4D4A">
        <w:tab/>
      </w:r>
      <w:r w:rsidRPr="004D4D4A">
        <w:tab/>
        <w:t>247</w:t>
      </w:r>
    </w:p>
    <w:p w14:paraId="6D155686" w14:textId="77777777" w:rsidR="00CA6634" w:rsidRPr="004D4D4A" w:rsidRDefault="00CA6634" w:rsidP="00CA6634"/>
    <w:p w14:paraId="66A5470B" w14:textId="77777777" w:rsidR="00CA6634" w:rsidRPr="004D4D4A" w:rsidRDefault="00CA6634" w:rsidP="00CA6634">
      <w:pPr>
        <w:pStyle w:val="NormalBold"/>
        <w:keepNext/>
      </w:pPr>
      <w:r w:rsidRPr="004D4D4A">
        <w:t>Proposta de regulamento</w:t>
      </w:r>
    </w:p>
    <w:p w14:paraId="6DA34E48" w14:textId="77777777" w:rsidR="00CA6634" w:rsidRPr="004D4D4A" w:rsidRDefault="00CA6634" w:rsidP="00CA6634">
      <w:pPr>
        <w:pStyle w:val="NormalBold"/>
      </w:pPr>
      <w:r w:rsidRPr="004D4D4A">
        <w:t>Artigo 28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D9B53DE" w14:textId="77777777" w:rsidTr="00407EB3">
        <w:trPr>
          <w:jc w:val="center"/>
        </w:trPr>
        <w:tc>
          <w:tcPr>
            <w:tcW w:w="9752" w:type="dxa"/>
            <w:gridSpan w:val="2"/>
          </w:tcPr>
          <w:p w14:paraId="2CFEFF77" w14:textId="77777777" w:rsidR="00CA6634" w:rsidRPr="004D4D4A" w:rsidRDefault="00CA6634" w:rsidP="00407EB3">
            <w:pPr>
              <w:keepNext/>
            </w:pPr>
          </w:p>
        </w:tc>
      </w:tr>
      <w:tr w:rsidR="00CA6634" w:rsidRPr="004D4D4A" w14:paraId="7E516AD1" w14:textId="77777777" w:rsidTr="00407EB3">
        <w:trPr>
          <w:jc w:val="center"/>
        </w:trPr>
        <w:tc>
          <w:tcPr>
            <w:tcW w:w="4876" w:type="dxa"/>
          </w:tcPr>
          <w:p w14:paraId="5AED4B1B" w14:textId="77777777" w:rsidR="00CA6634" w:rsidRPr="004D4D4A" w:rsidRDefault="00CA6634" w:rsidP="00407EB3">
            <w:pPr>
              <w:pStyle w:val="ColumnHeading"/>
              <w:keepNext/>
            </w:pPr>
            <w:r w:rsidRPr="004D4D4A">
              <w:t>Texto da Comissão</w:t>
            </w:r>
          </w:p>
        </w:tc>
        <w:tc>
          <w:tcPr>
            <w:tcW w:w="4876" w:type="dxa"/>
          </w:tcPr>
          <w:p w14:paraId="5C673462" w14:textId="77777777" w:rsidR="00CA6634" w:rsidRPr="004D4D4A" w:rsidRDefault="00CA6634" w:rsidP="00407EB3">
            <w:pPr>
              <w:pStyle w:val="ColumnHeading"/>
              <w:keepNext/>
            </w:pPr>
            <w:r w:rsidRPr="004D4D4A">
              <w:t>Alteração</w:t>
            </w:r>
          </w:p>
        </w:tc>
      </w:tr>
      <w:tr w:rsidR="00CA6634" w:rsidRPr="004D4D4A" w14:paraId="77FB8F94" w14:textId="77777777" w:rsidTr="00407EB3">
        <w:trPr>
          <w:jc w:val="center"/>
        </w:trPr>
        <w:tc>
          <w:tcPr>
            <w:tcW w:w="4876" w:type="dxa"/>
          </w:tcPr>
          <w:p w14:paraId="147BBE41" w14:textId="77777777" w:rsidR="00CA6634" w:rsidRPr="004D4D4A" w:rsidRDefault="00CA6634" w:rsidP="00407EB3">
            <w:pPr>
              <w:pStyle w:val="Normal6"/>
            </w:pPr>
            <w:r w:rsidRPr="004D4D4A">
              <w:t xml:space="preserve">O presente regulamento é aplicável a partir de [2 meses após a data de entrada em vigor do presente regulamento], </w:t>
            </w:r>
            <w:r w:rsidRPr="004D4D4A">
              <w:rPr>
                <w:b/>
                <w:bCs/>
                <w:i/>
                <w:iCs/>
              </w:rPr>
              <w:t>salvo disposição em contrário no presente regulamento.</w:t>
            </w:r>
          </w:p>
        </w:tc>
        <w:tc>
          <w:tcPr>
            <w:tcW w:w="4876" w:type="dxa"/>
          </w:tcPr>
          <w:p w14:paraId="6A3E6D7F" w14:textId="77777777" w:rsidR="00CA6634" w:rsidRPr="004D4D4A" w:rsidRDefault="00CA6634" w:rsidP="00407EB3">
            <w:pPr>
              <w:pStyle w:val="Normal6"/>
              <w:rPr>
                <w:szCs w:val="24"/>
              </w:rPr>
            </w:pPr>
            <w:r w:rsidRPr="004D4D4A">
              <w:t xml:space="preserve">O presente regulamento é aplicável a partir de [2 anos após a data de entrada em vigor do presente regulamento], </w:t>
            </w:r>
            <w:r w:rsidRPr="004D4D4A">
              <w:rPr>
                <w:b/>
                <w:bCs/>
                <w:i/>
                <w:iCs/>
              </w:rPr>
              <w:t>com as seguintes exceções:</w:t>
            </w:r>
          </w:p>
        </w:tc>
      </w:tr>
      <w:tr w:rsidR="00CA6634" w:rsidRPr="004D4D4A" w14:paraId="4534FA1D" w14:textId="77777777" w:rsidTr="00407EB3">
        <w:trPr>
          <w:jc w:val="center"/>
        </w:trPr>
        <w:tc>
          <w:tcPr>
            <w:tcW w:w="4876" w:type="dxa"/>
          </w:tcPr>
          <w:p w14:paraId="08C016EE" w14:textId="77777777" w:rsidR="00CA6634" w:rsidRPr="004D4D4A" w:rsidRDefault="00CA6634" w:rsidP="00407EB3">
            <w:pPr>
              <w:pStyle w:val="Normal6"/>
            </w:pPr>
          </w:p>
        </w:tc>
        <w:tc>
          <w:tcPr>
            <w:tcW w:w="4876" w:type="dxa"/>
          </w:tcPr>
          <w:p w14:paraId="4C3C6D2B" w14:textId="77777777" w:rsidR="00CA6634" w:rsidRPr="004D4D4A" w:rsidRDefault="00CA6634" w:rsidP="00407EB3">
            <w:pPr>
              <w:pStyle w:val="Normal6"/>
              <w:rPr>
                <w:szCs w:val="24"/>
              </w:rPr>
            </w:pPr>
            <w:r w:rsidRPr="004D4D4A">
              <w:rPr>
                <w:b/>
                <w:i/>
              </w:rPr>
              <w:t>i)</w:t>
            </w:r>
            <w:r w:rsidRPr="004D4D4A">
              <w:rPr>
                <w:b/>
                <w:i/>
              </w:rPr>
              <w:tab/>
              <w:t>O artigo 13.º é aplicável a partir de cinco anos a contar da data de entrada em vigor do presente regulamento;</w:t>
            </w:r>
            <w:r w:rsidRPr="004D4D4A">
              <w:t xml:space="preserve"> </w:t>
            </w:r>
          </w:p>
        </w:tc>
      </w:tr>
      <w:tr w:rsidR="00CA6634" w:rsidRPr="004D4D4A" w14:paraId="111A6C82" w14:textId="77777777" w:rsidTr="00407EB3">
        <w:trPr>
          <w:jc w:val="center"/>
        </w:trPr>
        <w:tc>
          <w:tcPr>
            <w:tcW w:w="4876" w:type="dxa"/>
          </w:tcPr>
          <w:p w14:paraId="1C6C0F2B" w14:textId="77777777" w:rsidR="00CA6634" w:rsidRPr="004D4D4A" w:rsidRDefault="00CA6634" w:rsidP="00407EB3">
            <w:pPr>
              <w:pStyle w:val="Normal6"/>
            </w:pPr>
          </w:p>
        </w:tc>
        <w:tc>
          <w:tcPr>
            <w:tcW w:w="4876" w:type="dxa"/>
          </w:tcPr>
          <w:p w14:paraId="788E95EC" w14:textId="77777777" w:rsidR="00CA6634" w:rsidRPr="004D4D4A" w:rsidRDefault="00CA6634" w:rsidP="00407EB3">
            <w:pPr>
              <w:pStyle w:val="Normal6"/>
              <w:rPr>
                <w:szCs w:val="24"/>
              </w:rPr>
            </w:pPr>
            <w:r w:rsidRPr="004D4D4A">
              <w:rPr>
                <w:b/>
                <w:i/>
              </w:rPr>
              <w:t>ii)</w:t>
            </w:r>
            <w:r w:rsidRPr="004D4D4A">
              <w:rPr>
                <w:b/>
                <w:i/>
              </w:rPr>
              <w:tab/>
              <w:t>O artigo 9.º, n.º 2, e o artigo 19.º, n.º 1, são aplicáveis a partir de três anos a contar da data de entrada em vigor do presente regulamento;</w:t>
            </w:r>
            <w:r w:rsidRPr="004D4D4A">
              <w:t xml:space="preserve"> </w:t>
            </w:r>
          </w:p>
        </w:tc>
      </w:tr>
      <w:tr w:rsidR="00CA6634" w:rsidRPr="004D4D4A" w14:paraId="019E8E4D" w14:textId="77777777" w:rsidTr="00407EB3">
        <w:trPr>
          <w:jc w:val="center"/>
        </w:trPr>
        <w:tc>
          <w:tcPr>
            <w:tcW w:w="4876" w:type="dxa"/>
          </w:tcPr>
          <w:p w14:paraId="3DC16EC0" w14:textId="77777777" w:rsidR="00CA6634" w:rsidRPr="004D4D4A" w:rsidRDefault="00CA6634" w:rsidP="00407EB3">
            <w:pPr>
              <w:pStyle w:val="Normal6"/>
            </w:pPr>
          </w:p>
        </w:tc>
        <w:tc>
          <w:tcPr>
            <w:tcW w:w="4876" w:type="dxa"/>
          </w:tcPr>
          <w:p w14:paraId="40C28614" w14:textId="77777777" w:rsidR="00CA6634" w:rsidRPr="004D4D4A" w:rsidRDefault="00CA6634" w:rsidP="00407EB3">
            <w:pPr>
              <w:pStyle w:val="Normal6"/>
              <w:rPr>
                <w:szCs w:val="24"/>
              </w:rPr>
            </w:pPr>
            <w:r w:rsidRPr="004D4D4A">
              <w:rPr>
                <w:b/>
                <w:i/>
              </w:rPr>
              <w:t>iii)</w:t>
            </w:r>
            <w:r w:rsidRPr="004D4D4A">
              <w:rPr>
                <w:b/>
                <w:i/>
              </w:rPr>
              <w:tab/>
              <w:t>O artigo 12.º, o artigo 17.º, n.</w:t>
            </w:r>
            <w:r w:rsidRPr="004D4D4A">
              <w:rPr>
                <w:b/>
                <w:i/>
                <w:vertAlign w:val="superscript"/>
              </w:rPr>
              <w:t>os</w:t>
            </w:r>
            <w:r w:rsidRPr="004D4D4A">
              <w:rPr>
                <w:b/>
                <w:i/>
              </w:rPr>
              <w:t> 4 e 6, o artigo 19.º, n.</w:t>
            </w:r>
            <w:r w:rsidRPr="004D4D4A">
              <w:rPr>
                <w:b/>
                <w:i/>
                <w:vertAlign w:val="superscript"/>
              </w:rPr>
              <w:t>os</w:t>
            </w:r>
            <w:r w:rsidRPr="004D4D4A">
              <w:rPr>
                <w:b/>
                <w:i/>
              </w:rPr>
              <w:t> 2 e 2</w:t>
            </w:r>
            <w:r w:rsidRPr="004D4D4A">
              <w:rPr>
                <w:b/>
                <w:i/>
              </w:rPr>
              <w:noBreakHyphen/>
              <w:t>A, e o artigo 21.º, n.</w:t>
            </w:r>
            <w:r w:rsidRPr="004D4D4A">
              <w:rPr>
                <w:b/>
                <w:i/>
                <w:vertAlign w:val="superscript"/>
              </w:rPr>
              <w:t>os</w:t>
            </w:r>
            <w:r w:rsidRPr="004D4D4A">
              <w:rPr>
                <w:b/>
                <w:i/>
              </w:rPr>
              <w:t> 1 a 4</w:t>
            </w:r>
            <w:r w:rsidRPr="004D4D4A">
              <w:rPr>
                <w:b/>
                <w:i/>
              </w:rPr>
              <w:noBreakHyphen/>
              <w:t>A, são aplicáveis a partir de cinco anos a contar da data de entrada em vigor do presente regulamento;</w:t>
            </w:r>
            <w:r w:rsidRPr="004D4D4A">
              <w:t xml:space="preserve"> </w:t>
            </w:r>
          </w:p>
        </w:tc>
      </w:tr>
      <w:tr w:rsidR="00CA6634" w:rsidRPr="004D4D4A" w14:paraId="13B2160F" w14:textId="77777777" w:rsidTr="00407EB3">
        <w:trPr>
          <w:jc w:val="center"/>
        </w:trPr>
        <w:tc>
          <w:tcPr>
            <w:tcW w:w="4876" w:type="dxa"/>
          </w:tcPr>
          <w:p w14:paraId="3AC5DC11" w14:textId="77777777" w:rsidR="00CA6634" w:rsidRPr="004D4D4A" w:rsidRDefault="00CA6634" w:rsidP="00407EB3">
            <w:pPr>
              <w:pStyle w:val="Normal6"/>
            </w:pPr>
          </w:p>
        </w:tc>
        <w:tc>
          <w:tcPr>
            <w:tcW w:w="4876" w:type="dxa"/>
          </w:tcPr>
          <w:p w14:paraId="53984594" w14:textId="77777777" w:rsidR="00CA6634" w:rsidRPr="004D4D4A" w:rsidRDefault="00CA6634" w:rsidP="00407EB3">
            <w:pPr>
              <w:pStyle w:val="Normal6"/>
              <w:rPr>
                <w:szCs w:val="24"/>
              </w:rPr>
            </w:pPr>
            <w:r w:rsidRPr="004D4D4A">
              <w:rPr>
                <w:b/>
                <w:i/>
              </w:rPr>
              <w:t>iv)</w:t>
            </w:r>
            <w:r w:rsidRPr="004D4D4A">
              <w:rPr>
                <w:b/>
                <w:i/>
              </w:rPr>
              <w:tab/>
              <w:t>O artigo 7.º</w:t>
            </w:r>
            <w:r w:rsidRPr="004D4D4A">
              <w:rPr>
                <w:b/>
                <w:i/>
              </w:rPr>
              <w:noBreakHyphen/>
              <w:t>A é aplicável a partir de seis anos a contar da data de entrada em vigor do presente regulamento; e</w:t>
            </w:r>
            <w:r w:rsidRPr="004D4D4A">
              <w:t xml:space="preserve"> </w:t>
            </w:r>
          </w:p>
        </w:tc>
      </w:tr>
      <w:tr w:rsidR="00CA6634" w:rsidRPr="004D4D4A" w14:paraId="777F27BB" w14:textId="77777777" w:rsidTr="00407EB3">
        <w:trPr>
          <w:jc w:val="center"/>
        </w:trPr>
        <w:tc>
          <w:tcPr>
            <w:tcW w:w="4876" w:type="dxa"/>
          </w:tcPr>
          <w:p w14:paraId="32050861" w14:textId="77777777" w:rsidR="00CA6634" w:rsidRPr="004D4D4A" w:rsidRDefault="00CA6634" w:rsidP="00407EB3">
            <w:pPr>
              <w:pStyle w:val="Normal6"/>
            </w:pPr>
          </w:p>
        </w:tc>
        <w:tc>
          <w:tcPr>
            <w:tcW w:w="4876" w:type="dxa"/>
          </w:tcPr>
          <w:p w14:paraId="061F3D4B" w14:textId="77777777" w:rsidR="00CA6634" w:rsidRPr="004D4D4A" w:rsidRDefault="00CA6634" w:rsidP="00407EB3">
            <w:pPr>
              <w:pStyle w:val="Normal6"/>
              <w:rPr>
                <w:szCs w:val="24"/>
              </w:rPr>
            </w:pPr>
            <w:r w:rsidRPr="004D4D4A">
              <w:rPr>
                <w:b/>
                <w:i/>
              </w:rPr>
              <w:t>v)</w:t>
            </w:r>
            <w:r w:rsidRPr="004D4D4A">
              <w:rPr>
                <w:b/>
                <w:i/>
              </w:rPr>
              <w:tab/>
            </w:r>
            <w:r w:rsidRPr="004D4D4A">
              <w:rPr>
                <w:b/>
                <w:bCs/>
                <w:i/>
                <w:iCs/>
              </w:rPr>
              <w:t>O artigo 17.º, n.</w:t>
            </w:r>
            <w:r w:rsidRPr="004D4D4A">
              <w:rPr>
                <w:b/>
                <w:bCs/>
                <w:i/>
                <w:iCs/>
                <w:vertAlign w:val="superscript"/>
              </w:rPr>
              <w:t>os</w:t>
            </w:r>
            <w:r w:rsidRPr="004D4D4A">
              <w:rPr>
                <w:b/>
                <w:bCs/>
                <w:i/>
                <w:iCs/>
              </w:rPr>
              <w:t xml:space="preserve"> 1 a 3, é aplicável, no caso dos cães, a partir de três anos a contar da data de entrada em vigor do presente regulamento e, no caso dos gatos, a partir de sete anos a contar da data de entrada em vigor do presente regulamento.</w:t>
            </w:r>
            <w:r w:rsidRPr="004D4D4A">
              <w:t xml:space="preserve"> </w:t>
            </w:r>
          </w:p>
        </w:tc>
      </w:tr>
    </w:tbl>
    <w:p w14:paraId="642427B1" w14:textId="77777777" w:rsidR="00CA6634" w:rsidRPr="004D4D4A" w:rsidRDefault="00CA6634" w:rsidP="00CA6634"/>
    <w:p w14:paraId="5A13ADC1" w14:textId="77777777" w:rsidR="00CA6634" w:rsidRPr="004D4D4A" w:rsidRDefault="00CA6634" w:rsidP="00CA6634"/>
    <w:p w14:paraId="3FFDBA00" w14:textId="77777777" w:rsidR="00CA6634" w:rsidRPr="004D4D4A" w:rsidRDefault="00CA6634" w:rsidP="00CA6634">
      <w:pPr>
        <w:pStyle w:val="AmNumberTabs"/>
      </w:pPr>
      <w:r w:rsidRPr="004D4D4A">
        <w:t>Alteração</w:t>
      </w:r>
      <w:r w:rsidRPr="004D4D4A">
        <w:tab/>
      </w:r>
      <w:r w:rsidRPr="004D4D4A">
        <w:tab/>
        <w:t>248</w:t>
      </w:r>
    </w:p>
    <w:p w14:paraId="03D579A1" w14:textId="77777777" w:rsidR="00CA6634" w:rsidRPr="004D4D4A" w:rsidRDefault="00CA6634" w:rsidP="00CA6634"/>
    <w:p w14:paraId="2FA7D0FC" w14:textId="77777777" w:rsidR="00CA6634" w:rsidRPr="004D4D4A" w:rsidRDefault="00CA6634" w:rsidP="00CA6634">
      <w:pPr>
        <w:pStyle w:val="NormalBold"/>
        <w:keepNext/>
      </w:pPr>
      <w:r w:rsidRPr="004D4D4A">
        <w:t>Proposta de regulamento</w:t>
      </w:r>
    </w:p>
    <w:p w14:paraId="54090F90" w14:textId="77777777" w:rsidR="00CA6634" w:rsidRPr="004D4D4A" w:rsidRDefault="00CA6634" w:rsidP="00CA6634">
      <w:pPr>
        <w:pStyle w:val="NormalBold"/>
      </w:pPr>
      <w:r w:rsidRPr="004D4D4A">
        <w:t>Anexo I – ponto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1EFA61E" w14:textId="77777777" w:rsidTr="00407EB3">
        <w:trPr>
          <w:jc w:val="center"/>
        </w:trPr>
        <w:tc>
          <w:tcPr>
            <w:tcW w:w="9752" w:type="dxa"/>
            <w:gridSpan w:val="2"/>
          </w:tcPr>
          <w:p w14:paraId="7AA6F41B" w14:textId="77777777" w:rsidR="00CA6634" w:rsidRPr="004D4D4A" w:rsidRDefault="00CA6634" w:rsidP="00407EB3">
            <w:pPr>
              <w:keepNext/>
            </w:pPr>
          </w:p>
        </w:tc>
      </w:tr>
      <w:tr w:rsidR="00CA6634" w:rsidRPr="004D4D4A" w14:paraId="42C6F2A8" w14:textId="77777777" w:rsidTr="00407EB3">
        <w:trPr>
          <w:jc w:val="center"/>
        </w:trPr>
        <w:tc>
          <w:tcPr>
            <w:tcW w:w="4876" w:type="dxa"/>
          </w:tcPr>
          <w:p w14:paraId="11C4C5E9" w14:textId="77777777" w:rsidR="00CA6634" w:rsidRPr="004D4D4A" w:rsidRDefault="00CA6634" w:rsidP="00407EB3">
            <w:pPr>
              <w:pStyle w:val="ColumnHeading"/>
              <w:keepNext/>
            </w:pPr>
            <w:r w:rsidRPr="004D4D4A">
              <w:t>Texto da Comissão</w:t>
            </w:r>
          </w:p>
        </w:tc>
        <w:tc>
          <w:tcPr>
            <w:tcW w:w="4876" w:type="dxa"/>
          </w:tcPr>
          <w:p w14:paraId="44E93C9B" w14:textId="77777777" w:rsidR="00CA6634" w:rsidRPr="004D4D4A" w:rsidRDefault="00CA6634" w:rsidP="00407EB3">
            <w:pPr>
              <w:pStyle w:val="ColumnHeading"/>
              <w:keepNext/>
            </w:pPr>
            <w:r w:rsidRPr="004D4D4A">
              <w:t>Alteração</w:t>
            </w:r>
          </w:p>
        </w:tc>
      </w:tr>
      <w:tr w:rsidR="00CA6634" w:rsidRPr="004D4D4A" w14:paraId="3920AE6D" w14:textId="77777777" w:rsidTr="00407EB3">
        <w:trPr>
          <w:jc w:val="center"/>
        </w:trPr>
        <w:tc>
          <w:tcPr>
            <w:tcW w:w="4876" w:type="dxa"/>
          </w:tcPr>
          <w:p w14:paraId="6557E388" w14:textId="77777777" w:rsidR="00CA6634" w:rsidRPr="004D4D4A" w:rsidRDefault="00CA6634" w:rsidP="00407EB3">
            <w:pPr>
              <w:pStyle w:val="Normal6"/>
            </w:pPr>
            <w:r w:rsidRPr="004D4D4A">
              <w:t>1.</w:t>
            </w:r>
            <w:r w:rsidRPr="004D4D4A">
              <w:tab/>
              <w:t>Alimentação</w:t>
            </w:r>
          </w:p>
        </w:tc>
        <w:tc>
          <w:tcPr>
            <w:tcW w:w="4876" w:type="dxa"/>
          </w:tcPr>
          <w:p w14:paraId="77C0C3B3" w14:textId="77777777" w:rsidR="00CA6634" w:rsidRPr="004D4D4A" w:rsidRDefault="00CA6634" w:rsidP="00407EB3">
            <w:pPr>
              <w:pStyle w:val="Normal6"/>
              <w:rPr>
                <w:szCs w:val="24"/>
              </w:rPr>
            </w:pPr>
            <w:r w:rsidRPr="004D4D4A">
              <w:t>1.</w:t>
            </w:r>
            <w:r w:rsidRPr="004D4D4A">
              <w:tab/>
              <w:t xml:space="preserve">Alimentação </w:t>
            </w:r>
            <w:r w:rsidRPr="004D4D4A">
              <w:rPr>
                <w:b/>
                <w:bCs/>
                <w:i/>
                <w:iCs/>
              </w:rPr>
              <w:t>e abeberamento</w:t>
            </w:r>
          </w:p>
        </w:tc>
      </w:tr>
    </w:tbl>
    <w:p w14:paraId="35D063F0" w14:textId="77777777" w:rsidR="00CA6634" w:rsidRPr="004D4D4A" w:rsidRDefault="00CA6634" w:rsidP="00CA6634"/>
    <w:p w14:paraId="1696CDF3" w14:textId="77777777" w:rsidR="00CA6634" w:rsidRPr="004D4D4A" w:rsidRDefault="00CA6634" w:rsidP="00CA6634">
      <w:pPr>
        <w:pStyle w:val="AmNumberTabs"/>
      </w:pPr>
      <w:r w:rsidRPr="004D4D4A">
        <w:t>Alteração</w:t>
      </w:r>
      <w:r w:rsidRPr="004D4D4A">
        <w:tab/>
      </w:r>
      <w:r w:rsidRPr="004D4D4A">
        <w:tab/>
        <w:t>249</w:t>
      </w:r>
    </w:p>
    <w:p w14:paraId="32679C00" w14:textId="77777777" w:rsidR="00CA6634" w:rsidRPr="004D4D4A" w:rsidRDefault="00CA6634" w:rsidP="00CA6634"/>
    <w:p w14:paraId="4BD872BB" w14:textId="77777777" w:rsidR="00CA6634" w:rsidRPr="004D4D4A" w:rsidRDefault="00CA6634" w:rsidP="00CA6634">
      <w:pPr>
        <w:pStyle w:val="NormalBold"/>
        <w:keepNext/>
      </w:pPr>
      <w:r w:rsidRPr="004D4D4A">
        <w:t>Proposta de regulamento</w:t>
      </w:r>
    </w:p>
    <w:p w14:paraId="49B65BC1" w14:textId="77777777" w:rsidR="00CA6634" w:rsidRPr="004D4D4A" w:rsidRDefault="00CA6634" w:rsidP="00CA6634">
      <w:pPr>
        <w:pStyle w:val="NormalBold"/>
      </w:pPr>
      <w:r w:rsidRPr="004D4D4A">
        <w:t>Anexo I – ponto 1 – subponto 1.1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528ED19" w14:textId="77777777" w:rsidTr="00407EB3">
        <w:trPr>
          <w:jc w:val="center"/>
        </w:trPr>
        <w:tc>
          <w:tcPr>
            <w:tcW w:w="9752" w:type="dxa"/>
            <w:gridSpan w:val="2"/>
          </w:tcPr>
          <w:p w14:paraId="73EAE38F" w14:textId="77777777" w:rsidR="00CA6634" w:rsidRPr="004D4D4A" w:rsidRDefault="00CA6634" w:rsidP="00407EB3">
            <w:pPr>
              <w:keepNext/>
            </w:pPr>
          </w:p>
        </w:tc>
      </w:tr>
      <w:tr w:rsidR="00CA6634" w:rsidRPr="004D4D4A" w14:paraId="3204CCBF" w14:textId="77777777" w:rsidTr="00407EB3">
        <w:trPr>
          <w:jc w:val="center"/>
        </w:trPr>
        <w:tc>
          <w:tcPr>
            <w:tcW w:w="4876" w:type="dxa"/>
          </w:tcPr>
          <w:p w14:paraId="5E1C8D34" w14:textId="77777777" w:rsidR="00CA6634" w:rsidRPr="004D4D4A" w:rsidRDefault="00CA6634" w:rsidP="00407EB3">
            <w:pPr>
              <w:pStyle w:val="ColumnHeading"/>
              <w:keepNext/>
            </w:pPr>
            <w:r w:rsidRPr="004D4D4A">
              <w:t>Texto da Comissão</w:t>
            </w:r>
          </w:p>
        </w:tc>
        <w:tc>
          <w:tcPr>
            <w:tcW w:w="4876" w:type="dxa"/>
          </w:tcPr>
          <w:p w14:paraId="0861FBC8" w14:textId="77777777" w:rsidR="00CA6634" w:rsidRPr="004D4D4A" w:rsidRDefault="00CA6634" w:rsidP="00407EB3">
            <w:pPr>
              <w:pStyle w:val="ColumnHeading"/>
              <w:keepNext/>
            </w:pPr>
            <w:r w:rsidRPr="004D4D4A">
              <w:t>Alteração</w:t>
            </w:r>
          </w:p>
        </w:tc>
      </w:tr>
      <w:tr w:rsidR="00CA6634" w:rsidRPr="004D4D4A" w14:paraId="5741EC68" w14:textId="77777777" w:rsidTr="00407EB3">
        <w:trPr>
          <w:jc w:val="center"/>
        </w:trPr>
        <w:tc>
          <w:tcPr>
            <w:tcW w:w="4876" w:type="dxa"/>
          </w:tcPr>
          <w:p w14:paraId="7D2F91DA" w14:textId="77777777" w:rsidR="00CA6634" w:rsidRPr="004D4D4A" w:rsidRDefault="00CA6634" w:rsidP="00407EB3">
            <w:pPr>
              <w:pStyle w:val="Normal6"/>
            </w:pPr>
            <w:r w:rsidRPr="004D4D4A">
              <w:t>1.1.</w:t>
            </w:r>
            <w:r w:rsidRPr="004D4D4A">
              <w:tab/>
            </w:r>
            <w:r w:rsidRPr="004D4D4A">
              <w:rPr>
                <w:b/>
                <w:bCs/>
                <w:i/>
                <w:iCs/>
              </w:rPr>
              <w:t>O operador deve aplicar as seguintes frequências de alimentação:</w:t>
            </w:r>
          </w:p>
        </w:tc>
        <w:tc>
          <w:tcPr>
            <w:tcW w:w="4876" w:type="dxa"/>
          </w:tcPr>
          <w:p w14:paraId="24FB4990" w14:textId="77777777" w:rsidR="00CA6634" w:rsidRPr="004D4D4A" w:rsidRDefault="00CA6634" w:rsidP="00407EB3">
            <w:pPr>
              <w:pStyle w:val="Normal6"/>
              <w:rPr>
                <w:szCs w:val="24"/>
              </w:rPr>
            </w:pPr>
            <w:r w:rsidRPr="004D4D4A">
              <w:t>1.1.</w:t>
            </w:r>
            <w:r w:rsidRPr="004D4D4A">
              <w:tab/>
            </w:r>
            <w:r w:rsidRPr="004D4D4A">
              <w:rPr>
                <w:b/>
                <w:bCs/>
                <w:i/>
                <w:iCs/>
              </w:rPr>
              <w:t>Os cães e gatos devem ser alimentados, pelo menos, duas vezes por dia.</w:t>
            </w:r>
            <w:r w:rsidRPr="004D4D4A">
              <w:rPr>
                <w:b/>
                <w:i/>
              </w:rPr>
              <w:t xml:space="preserve"> Os cachorros e gatinhos devem ser alimentados com maior frequência.</w:t>
            </w:r>
          </w:p>
        </w:tc>
      </w:tr>
      <w:tr w:rsidR="00CA6634" w:rsidRPr="004D4D4A" w14:paraId="24BE411D" w14:textId="77777777" w:rsidTr="00407EB3">
        <w:trPr>
          <w:jc w:val="center"/>
        </w:trPr>
        <w:tc>
          <w:tcPr>
            <w:tcW w:w="4876" w:type="dxa"/>
          </w:tcPr>
          <w:p w14:paraId="17173C7B" w14:textId="77777777" w:rsidR="00CA6634" w:rsidRPr="004D4D4A" w:rsidRDefault="00CA6634" w:rsidP="00407EB3">
            <w:pPr>
              <w:pStyle w:val="Normal6"/>
            </w:pPr>
          </w:p>
        </w:tc>
        <w:tc>
          <w:tcPr>
            <w:tcW w:w="4876" w:type="dxa"/>
          </w:tcPr>
          <w:p w14:paraId="71780755" w14:textId="77777777" w:rsidR="00CA6634" w:rsidRPr="004D4D4A" w:rsidRDefault="00CA6634" w:rsidP="00407EB3">
            <w:pPr>
              <w:pStyle w:val="Normal6"/>
              <w:rPr>
                <w:szCs w:val="24"/>
              </w:rPr>
            </w:pPr>
            <w:r w:rsidRPr="004D4D4A">
              <w:rPr>
                <w:b/>
                <w:i/>
              </w:rPr>
              <w:t>Estes requisitos não são aplicáveis aos estabelecimentos de criação em que são detidos cães de guarda de gado, durante os períodos em que estes cães são utilizados para fins de pastoreio.</w:t>
            </w:r>
          </w:p>
        </w:tc>
      </w:tr>
    </w:tbl>
    <w:p w14:paraId="31D4CB7B" w14:textId="77777777" w:rsidR="00CA6634" w:rsidRPr="004D4D4A" w:rsidRDefault="00CA6634" w:rsidP="00CA6634"/>
    <w:p w14:paraId="4B8EEE45" w14:textId="77777777" w:rsidR="00CA6634" w:rsidRPr="004D4D4A" w:rsidRDefault="00CA6634" w:rsidP="00CA6634">
      <w:pPr>
        <w:pStyle w:val="AmNumberTabs"/>
      </w:pPr>
      <w:r w:rsidRPr="004D4D4A">
        <w:t>Alteração</w:t>
      </w:r>
      <w:r w:rsidRPr="004D4D4A">
        <w:tab/>
      </w:r>
      <w:r w:rsidRPr="004D4D4A">
        <w:tab/>
        <w:t>250</w:t>
      </w:r>
    </w:p>
    <w:p w14:paraId="4557BCEF" w14:textId="77777777" w:rsidR="00CA6634" w:rsidRPr="004D4D4A" w:rsidRDefault="00CA6634" w:rsidP="00CA6634"/>
    <w:p w14:paraId="51F7FDEE" w14:textId="77777777" w:rsidR="00CA6634" w:rsidRPr="004D4D4A" w:rsidRDefault="00CA6634" w:rsidP="00CA6634">
      <w:pPr>
        <w:pStyle w:val="NormalBold"/>
        <w:keepNext/>
      </w:pPr>
      <w:r w:rsidRPr="004D4D4A">
        <w:t>Proposta de regulamento</w:t>
      </w:r>
    </w:p>
    <w:p w14:paraId="31D57CE3" w14:textId="77777777" w:rsidR="00CA6634" w:rsidRPr="004D4D4A" w:rsidRDefault="00CA6634" w:rsidP="00CA6634">
      <w:pPr>
        <w:pStyle w:val="NormalBold"/>
      </w:pPr>
      <w:r w:rsidRPr="004D4D4A">
        <w:t>Anexo I – ponto 1 – subponto 1.1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EC24097" w14:textId="77777777" w:rsidTr="00407EB3">
        <w:trPr>
          <w:jc w:val="center"/>
        </w:trPr>
        <w:tc>
          <w:tcPr>
            <w:tcW w:w="9752" w:type="dxa"/>
            <w:gridSpan w:val="2"/>
          </w:tcPr>
          <w:p w14:paraId="6624D9BE" w14:textId="77777777" w:rsidR="00CA6634" w:rsidRPr="004D4D4A" w:rsidRDefault="00CA6634" w:rsidP="00407EB3">
            <w:pPr>
              <w:keepNext/>
            </w:pPr>
          </w:p>
        </w:tc>
      </w:tr>
      <w:tr w:rsidR="00CA6634" w:rsidRPr="004D4D4A" w14:paraId="66A30DE7" w14:textId="77777777" w:rsidTr="00407EB3">
        <w:trPr>
          <w:jc w:val="center"/>
        </w:trPr>
        <w:tc>
          <w:tcPr>
            <w:tcW w:w="4876" w:type="dxa"/>
          </w:tcPr>
          <w:p w14:paraId="6D34B047" w14:textId="77777777" w:rsidR="00CA6634" w:rsidRPr="004D4D4A" w:rsidRDefault="00CA6634" w:rsidP="00407EB3">
            <w:pPr>
              <w:pStyle w:val="ColumnHeading"/>
              <w:keepNext/>
            </w:pPr>
            <w:r w:rsidRPr="004D4D4A">
              <w:t>Texto da Comissão</w:t>
            </w:r>
          </w:p>
        </w:tc>
        <w:tc>
          <w:tcPr>
            <w:tcW w:w="4876" w:type="dxa"/>
          </w:tcPr>
          <w:p w14:paraId="195B8251" w14:textId="77777777" w:rsidR="00CA6634" w:rsidRPr="004D4D4A" w:rsidRDefault="00CA6634" w:rsidP="00407EB3">
            <w:pPr>
              <w:pStyle w:val="ColumnHeading"/>
              <w:keepNext/>
            </w:pPr>
            <w:r w:rsidRPr="004D4D4A">
              <w:t>Alteração</w:t>
            </w:r>
          </w:p>
        </w:tc>
      </w:tr>
      <w:tr w:rsidR="00CA6634" w:rsidRPr="004D4D4A" w14:paraId="7B097FFF" w14:textId="77777777" w:rsidTr="00407EB3">
        <w:trPr>
          <w:jc w:val="center"/>
        </w:trPr>
        <w:tc>
          <w:tcPr>
            <w:tcW w:w="4876" w:type="dxa"/>
          </w:tcPr>
          <w:p w14:paraId="185944C4" w14:textId="77777777" w:rsidR="00CA6634" w:rsidRPr="004D4D4A" w:rsidRDefault="00CA6634" w:rsidP="00407EB3">
            <w:pPr>
              <w:pStyle w:val="Normal6"/>
            </w:pPr>
            <w:r w:rsidRPr="004D4D4A">
              <w:rPr>
                <w:b/>
                <w:i/>
              </w:rPr>
              <w:t>a)</w:t>
            </w:r>
            <w:r w:rsidRPr="004D4D4A">
              <w:rPr>
                <w:b/>
                <w:i/>
              </w:rPr>
              <w:tab/>
              <w:t>Os cães e gatos adultos devem ser alimentados duas vezes por dia;</w:t>
            </w:r>
          </w:p>
        </w:tc>
        <w:tc>
          <w:tcPr>
            <w:tcW w:w="4876" w:type="dxa"/>
          </w:tcPr>
          <w:p w14:paraId="33AFD19F" w14:textId="77777777" w:rsidR="00CA6634" w:rsidRPr="004D4D4A" w:rsidRDefault="00CA6634" w:rsidP="00407EB3">
            <w:pPr>
              <w:pStyle w:val="Normal6"/>
              <w:rPr>
                <w:szCs w:val="24"/>
              </w:rPr>
            </w:pPr>
            <w:r w:rsidRPr="004D4D4A">
              <w:rPr>
                <w:b/>
                <w:i/>
              </w:rPr>
              <w:t>Suprimido</w:t>
            </w:r>
          </w:p>
        </w:tc>
      </w:tr>
    </w:tbl>
    <w:p w14:paraId="36806587" w14:textId="77777777" w:rsidR="00CA6634" w:rsidRPr="004D4D4A" w:rsidRDefault="00CA6634" w:rsidP="00CA6634"/>
    <w:p w14:paraId="295B8D06" w14:textId="77777777" w:rsidR="00CA6634" w:rsidRPr="004D4D4A" w:rsidRDefault="00CA6634" w:rsidP="00CA6634"/>
    <w:p w14:paraId="383DE8C3" w14:textId="77777777" w:rsidR="00CA6634" w:rsidRPr="004D4D4A" w:rsidRDefault="00CA6634" w:rsidP="00CA6634">
      <w:pPr>
        <w:pStyle w:val="AmNumberTabs"/>
      </w:pPr>
      <w:r w:rsidRPr="004D4D4A">
        <w:t>Alteração</w:t>
      </w:r>
      <w:r w:rsidRPr="004D4D4A">
        <w:tab/>
      </w:r>
      <w:r w:rsidRPr="004D4D4A">
        <w:tab/>
        <w:t>252</w:t>
      </w:r>
    </w:p>
    <w:p w14:paraId="3A17428D" w14:textId="77777777" w:rsidR="00CA6634" w:rsidRPr="004D4D4A" w:rsidRDefault="00CA6634" w:rsidP="00CA6634"/>
    <w:p w14:paraId="29610087" w14:textId="77777777" w:rsidR="00CA6634" w:rsidRPr="004D4D4A" w:rsidRDefault="00CA6634" w:rsidP="00CA6634">
      <w:pPr>
        <w:pStyle w:val="NormalBold"/>
        <w:keepNext/>
      </w:pPr>
      <w:r w:rsidRPr="004D4D4A">
        <w:t>Proposta de regulamento</w:t>
      </w:r>
    </w:p>
    <w:p w14:paraId="095E04B3" w14:textId="77777777" w:rsidR="00CA6634" w:rsidRPr="004D4D4A" w:rsidRDefault="00CA6634" w:rsidP="00CA6634">
      <w:pPr>
        <w:pStyle w:val="NormalBold"/>
      </w:pPr>
      <w:r w:rsidRPr="004D4D4A">
        <w:t>Anexo I – ponto 1 – subponto 1.1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195273F0" w14:textId="77777777" w:rsidTr="00407EB3">
        <w:trPr>
          <w:jc w:val="center"/>
        </w:trPr>
        <w:tc>
          <w:tcPr>
            <w:tcW w:w="9752" w:type="dxa"/>
            <w:gridSpan w:val="2"/>
          </w:tcPr>
          <w:p w14:paraId="76E70FB4" w14:textId="77777777" w:rsidR="00CA6634" w:rsidRPr="004D4D4A" w:rsidRDefault="00CA6634" w:rsidP="00407EB3">
            <w:pPr>
              <w:keepNext/>
            </w:pPr>
          </w:p>
        </w:tc>
      </w:tr>
      <w:tr w:rsidR="00CA6634" w:rsidRPr="004D4D4A" w14:paraId="0C653856" w14:textId="77777777" w:rsidTr="00407EB3">
        <w:trPr>
          <w:jc w:val="center"/>
        </w:trPr>
        <w:tc>
          <w:tcPr>
            <w:tcW w:w="4876" w:type="dxa"/>
          </w:tcPr>
          <w:p w14:paraId="0B36884C" w14:textId="77777777" w:rsidR="00CA6634" w:rsidRPr="004D4D4A" w:rsidRDefault="00CA6634" w:rsidP="00407EB3">
            <w:pPr>
              <w:pStyle w:val="ColumnHeading"/>
              <w:keepNext/>
            </w:pPr>
            <w:r w:rsidRPr="004D4D4A">
              <w:t>Texto da Comissão</w:t>
            </w:r>
          </w:p>
        </w:tc>
        <w:tc>
          <w:tcPr>
            <w:tcW w:w="4876" w:type="dxa"/>
          </w:tcPr>
          <w:p w14:paraId="46177160" w14:textId="77777777" w:rsidR="00CA6634" w:rsidRPr="004D4D4A" w:rsidRDefault="00CA6634" w:rsidP="00407EB3">
            <w:pPr>
              <w:pStyle w:val="ColumnHeading"/>
              <w:keepNext/>
            </w:pPr>
            <w:r w:rsidRPr="004D4D4A">
              <w:t>Alteração</w:t>
            </w:r>
          </w:p>
        </w:tc>
      </w:tr>
      <w:tr w:rsidR="00CA6634" w:rsidRPr="004D4D4A" w14:paraId="0E6AF523" w14:textId="77777777" w:rsidTr="00407EB3">
        <w:trPr>
          <w:jc w:val="center"/>
        </w:trPr>
        <w:tc>
          <w:tcPr>
            <w:tcW w:w="4876" w:type="dxa"/>
          </w:tcPr>
          <w:p w14:paraId="222EE128" w14:textId="77777777" w:rsidR="00CA6634" w:rsidRPr="004D4D4A" w:rsidRDefault="00CA6634" w:rsidP="00407EB3">
            <w:pPr>
              <w:pStyle w:val="Normal6"/>
            </w:pPr>
            <w:r w:rsidRPr="004D4D4A">
              <w:rPr>
                <w:b/>
                <w:i/>
              </w:rPr>
              <w:t>c)</w:t>
            </w:r>
            <w:r w:rsidRPr="004D4D4A">
              <w:rPr>
                <w:b/>
                <w:i/>
              </w:rPr>
              <w:tab/>
              <w:t>Os cachorros com menos de oito semanas de idade devem ser alimentados, pelo menos, cinco vezes por dia;</w:t>
            </w:r>
          </w:p>
        </w:tc>
        <w:tc>
          <w:tcPr>
            <w:tcW w:w="4876" w:type="dxa"/>
          </w:tcPr>
          <w:p w14:paraId="7B8091EC" w14:textId="77777777" w:rsidR="00CA6634" w:rsidRPr="004D4D4A" w:rsidRDefault="00CA6634" w:rsidP="00407EB3">
            <w:pPr>
              <w:pStyle w:val="Normal6"/>
              <w:rPr>
                <w:szCs w:val="24"/>
              </w:rPr>
            </w:pPr>
            <w:r w:rsidRPr="004D4D4A">
              <w:rPr>
                <w:b/>
                <w:i/>
              </w:rPr>
              <w:t>Suprimido</w:t>
            </w:r>
          </w:p>
        </w:tc>
      </w:tr>
    </w:tbl>
    <w:p w14:paraId="384AF07E" w14:textId="77777777" w:rsidR="00CA6634" w:rsidRPr="004D4D4A" w:rsidRDefault="00CA6634" w:rsidP="00CA6634"/>
    <w:p w14:paraId="2DF8F521" w14:textId="77777777" w:rsidR="00CA6634" w:rsidRPr="004D4D4A" w:rsidRDefault="00CA6634" w:rsidP="00CA6634">
      <w:pPr>
        <w:pStyle w:val="AmNumberTabs"/>
      </w:pPr>
      <w:r w:rsidRPr="004D4D4A">
        <w:t>Alteração</w:t>
      </w:r>
      <w:r w:rsidRPr="004D4D4A">
        <w:tab/>
      </w:r>
      <w:r w:rsidRPr="004D4D4A">
        <w:tab/>
        <w:t>253</w:t>
      </w:r>
    </w:p>
    <w:p w14:paraId="42E0C748" w14:textId="77777777" w:rsidR="00CA6634" w:rsidRPr="004D4D4A" w:rsidRDefault="00CA6634" w:rsidP="00CA6634"/>
    <w:p w14:paraId="4449FC42" w14:textId="77777777" w:rsidR="00CA6634" w:rsidRPr="004D4D4A" w:rsidRDefault="00CA6634" w:rsidP="00CA6634">
      <w:pPr>
        <w:pStyle w:val="NormalBold"/>
        <w:keepNext/>
      </w:pPr>
      <w:r w:rsidRPr="004D4D4A">
        <w:t>Proposta de regulamento</w:t>
      </w:r>
    </w:p>
    <w:p w14:paraId="655F476A" w14:textId="71200A9D" w:rsidR="00CA6634" w:rsidRPr="004D4D4A" w:rsidRDefault="00CA6634" w:rsidP="00CA6634">
      <w:pPr>
        <w:pStyle w:val="NormalBold"/>
      </w:pPr>
      <w:r w:rsidRPr="004D4D4A">
        <w:t xml:space="preserve">Anexo I – ponto 1 – subponto 1.1 – alínea </w:t>
      </w:r>
      <w:r w:rsidR="00A01623" w:rsidRPr="004D4D4A">
        <w:t>d</w:t>
      </w:r>
      <w:r w:rsidRPr="004D4D4A">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6469279" w14:textId="77777777" w:rsidTr="00407EB3">
        <w:trPr>
          <w:jc w:val="center"/>
        </w:trPr>
        <w:tc>
          <w:tcPr>
            <w:tcW w:w="9752" w:type="dxa"/>
            <w:gridSpan w:val="2"/>
          </w:tcPr>
          <w:p w14:paraId="1343ACBD" w14:textId="77777777" w:rsidR="00CA6634" w:rsidRPr="004D4D4A" w:rsidRDefault="00CA6634" w:rsidP="00407EB3">
            <w:pPr>
              <w:keepNext/>
            </w:pPr>
          </w:p>
        </w:tc>
      </w:tr>
      <w:tr w:rsidR="00CA6634" w:rsidRPr="004D4D4A" w14:paraId="610E6A8F" w14:textId="77777777" w:rsidTr="00407EB3">
        <w:trPr>
          <w:jc w:val="center"/>
        </w:trPr>
        <w:tc>
          <w:tcPr>
            <w:tcW w:w="4876" w:type="dxa"/>
          </w:tcPr>
          <w:p w14:paraId="7C6DEE31" w14:textId="77777777" w:rsidR="00CA6634" w:rsidRPr="004D4D4A" w:rsidRDefault="00CA6634" w:rsidP="00407EB3">
            <w:pPr>
              <w:pStyle w:val="ColumnHeading"/>
              <w:keepNext/>
            </w:pPr>
            <w:r w:rsidRPr="004D4D4A">
              <w:t>Texto da Comissão</w:t>
            </w:r>
          </w:p>
        </w:tc>
        <w:tc>
          <w:tcPr>
            <w:tcW w:w="4876" w:type="dxa"/>
          </w:tcPr>
          <w:p w14:paraId="2057BD85" w14:textId="77777777" w:rsidR="00CA6634" w:rsidRPr="004D4D4A" w:rsidRDefault="00CA6634" w:rsidP="00407EB3">
            <w:pPr>
              <w:pStyle w:val="ColumnHeading"/>
              <w:keepNext/>
            </w:pPr>
            <w:r w:rsidRPr="004D4D4A">
              <w:t>Alteração</w:t>
            </w:r>
          </w:p>
        </w:tc>
      </w:tr>
      <w:tr w:rsidR="00CA6634" w:rsidRPr="004D4D4A" w14:paraId="05991F8B" w14:textId="77777777" w:rsidTr="00407EB3">
        <w:trPr>
          <w:jc w:val="center"/>
        </w:trPr>
        <w:tc>
          <w:tcPr>
            <w:tcW w:w="4876" w:type="dxa"/>
          </w:tcPr>
          <w:p w14:paraId="011AE897" w14:textId="77777777" w:rsidR="00CA6634" w:rsidRPr="004D4D4A" w:rsidRDefault="00CA6634" w:rsidP="00407EB3">
            <w:pPr>
              <w:pStyle w:val="Normal6"/>
            </w:pPr>
            <w:r w:rsidRPr="004D4D4A">
              <w:rPr>
                <w:b/>
                <w:i/>
              </w:rPr>
              <w:t>d)</w:t>
            </w:r>
            <w:r w:rsidRPr="004D4D4A">
              <w:rPr>
                <w:b/>
                <w:i/>
              </w:rPr>
              <w:tab/>
              <w:t>Os gatinhos com menos de 12 semanas de idade devem ser alimentados, pelo menos, quatro vezes por dia.</w:t>
            </w:r>
          </w:p>
        </w:tc>
        <w:tc>
          <w:tcPr>
            <w:tcW w:w="4876" w:type="dxa"/>
          </w:tcPr>
          <w:p w14:paraId="005986E8" w14:textId="77777777" w:rsidR="00CA6634" w:rsidRPr="004D4D4A" w:rsidRDefault="00CA6634" w:rsidP="00407EB3">
            <w:pPr>
              <w:pStyle w:val="Normal6"/>
              <w:rPr>
                <w:szCs w:val="24"/>
              </w:rPr>
            </w:pPr>
            <w:r w:rsidRPr="004D4D4A">
              <w:rPr>
                <w:b/>
                <w:i/>
              </w:rPr>
              <w:t>Suprimido</w:t>
            </w:r>
          </w:p>
        </w:tc>
      </w:tr>
    </w:tbl>
    <w:p w14:paraId="5E5BCB61" w14:textId="77777777" w:rsidR="00CA6634" w:rsidRPr="004D4D4A" w:rsidRDefault="00CA6634" w:rsidP="00CA6634"/>
    <w:p w14:paraId="02963F4C" w14:textId="77777777" w:rsidR="00CA6634" w:rsidRPr="004D4D4A" w:rsidRDefault="00CA6634" w:rsidP="00CA6634">
      <w:pPr>
        <w:pStyle w:val="AmNumberTabs"/>
      </w:pPr>
      <w:r w:rsidRPr="004D4D4A">
        <w:t>Alteração</w:t>
      </w:r>
      <w:r w:rsidRPr="004D4D4A">
        <w:tab/>
      </w:r>
      <w:r w:rsidRPr="004D4D4A">
        <w:tab/>
        <w:t>254</w:t>
      </w:r>
    </w:p>
    <w:p w14:paraId="59070A7E" w14:textId="77777777" w:rsidR="00CA6634" w:rsidRPr="004D4D4A" w:rsidRDefault="00CA6634" w:rsidP="00CA6634"/>
    <w:p w14:paraId="7E2A7357" w14:textId="77777777" w:rsidR="00CA6634" w:rsidRPr="004D4D4A" w:rsidRDefault="00CA6634" w:rsidP="00CA6634">
      <w:pPr>
        <w:pStyle w:val="NormalBold"/>
        <w:keepNext/>
      </w:pPr>
      <w:r w:rsidRPr="004D4D4A">
        <w:t>Proposta de regulamento</w:t>
      </w:r>
    </w:p>
    <w:p w14:paraId="3D97D335" w14:textId="77777777" w:rsidR="00CA6634" w:rsidRPr="004D4D4A" w:rsidRDefault="00CA6634" w:rsidP="00CA6634">
      <w:pPr>
        <w:pStyle w:val="NormalBold"/>
      </w:pPr>
      <w:r w:rsidRPr="004D4D4A">
        <w:t>Anexo I – ponto 1 – subponto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5716EC5" w14:textId="77777777" w:rsidTr="00407EB3">
        <w:trPr>
          <w:jc w:val="center"/>
        </w:trPr>
        <w:tc>
          <w:tcPr>
            <w:tcW w:w="9752" w:type="dxa"/>
            <w:gridSpan w:val="2"/>
          </w:tcPr>
          <w:p w14:paraId="048E62D0" w14:textId="77777777" w:rsidR="00CA6634" w:rsidRPr="004D4D4A" w:rsidRDefault="00CA6634" w:rsidP="00407EB3">
            <w:pPr>
              <w:keepNext/>
            </w:pPr>
          </w:p>
        </w:tc>
      </w:tr>
      <w:tr w:rsidR="00CA6634" w:rsidRPr="004D4D4A" w14:paraId="6F5B7D04" w14:textId="77777777" w:rsidTr="00407EB3">
        <w:trPr>
          <w:jc w:val="center"/>
        </w:trPr>
        <w:tc>
          <w:tcPr>
            <w:tcW w:w="4876" w:type="dxa"/>
          </w:tcPr>
          <w:p w14:paraId="4BB37806" w14:textId="77777777" w:rsidR="00CA6634" w:rsidRPr="004D4D4A" w:rsidRDefault="00CA6634" w:rsidP="00407EB3">
            <w:pPr>
              <w:pStyle w:val="ColumnHeading"/>
              <w:keepNext/>
            </w:pPr>
            <w:r w:rsidRPr="004D4D4A">
              <w:t>Texto da Comissão</w:t>
            </w:r>
          </w:p>
        </w:tc>
        <w:tc>
          <w:tcPr>
            <w:tcW w:w="4876" w:type="dxa"/>
          </w:tcPr>
          <w:p w14:paraId="3F104CB4" w14:textId="77777777" w:rsidR="00CA6634" w:rsidRPr="004D4D4A" w:rsidRDefault="00CA6634" w:rsidP="00407EB3">
            <w:pPr>
              <w:pStyle w:val="ColumnHeading"/>
              <w:keepNext/>
            </w:pPr>
            <w:r w:rsidRPr="004D4D4A">
              <w:t>Alteração</w:t>
            </w:r>
          </w:p>
        </w:tc>
      </w:tr>
      <w:tr w:rsidR="00CA6634" w:rsidRPr="004D4D4A" w14:paraId="425CE4CE" w14:textId="77777777" w:rsidTr="00407EB3">
        <w:trPr>
          <w:jc w:val="center"/>
        </w:trPr>
        <w:tc>
          <w:tcPr>
            <w:tcW w:w="4876" w:type="dxa"/>
          </w:tcPr>
          <w:p w14:paraId="23D7E450" w14:textId="77777777" w:rsidR="00CA6634" w:rsidRPr="004D4D4A" w:rsidRDefault="00CA6634" w:rsidP="00407EB3">
            <w:pPr>
              <w:pStyle w:val="Normal6"/>
            </w:pPr>
            <w:r w:rsidRPr="004D4D4A">
              <w:t>1.2.</w:t>
            </w:r>
            <w:r w:rsidRPr="004D4D4A">
              <w:tab/>
            </w:r>
            <w:r w:rsidRPr="004D4D4A">
              <w:rPr>
                <w:b/>
                <w:bCs/>
                <w:i/>
                <w:iCs/>
              </w:rPr>
              <w:t>Todos os cachorros ou gatinhos recém</w:t>
            </w:r>
            <w:r w:rsidRPr="004D4D4A">
              <w:rPr>
                <w:b/>
                <w:bCs/>
                <w:i/>
                <w:iCs/>
              </w:rPr>
              <w:noBreakHyphen/>
              <w:t>nascidos devem</w:t>
            </w:r>
            <w:r w:rsidRPr="004D4D4A">
              <w:t xml:space="preserve"> ser alimentados com colostro da respetiva cadela ou gata </w:t>
            </w:r>
            <w:r w:rsidRPr="004D4D4A">
              <w:rPr>
                <w:b/>
                <w:bCs/>
                <w:i/>
                <w:iCs/>
              </w:rPr>
              <w:t>nos dois primeiros dias de vida</w:t>
            </w:r>
            <w:r w:rsidRPr="004D4D4A">
              <w:t>.</w:t>
            </w:r>
          </w:p>
        </w:tc>
        <w:tc>
          <w:tcPr>
            <w:tcW w:w="4876" w:type="dxa"/>
          </w:tcPr>
          <w:p w14:paraId="2C5E8D3B" w14:textId="77777777" w:rsidR="00CA6634" w:rsidRPr="004D4D4A" w:rsidRDefault="00CA6634" w:rsidP="00407EB3">
            <w:pPr>
              <w:pStyle w:val="Normal6"/>
              <w:rPr>
                <w:szCs w:val="24"/>
              </w:rPr>
            </w:pPr>
            <w:r w:rsidRPr="004D4D4A">
              <w:t>1.2.</w:t>
            </w:r>
            <w:r w:rsidRPr="004D4D4A">
              <w:tab/>
            </w:r>
            <w:r w:rsidRPr="004D4D4A">
              <w:rPr>
                <w:b/>
                <w:bCs/>
                <w:i/>
                <w:iCs/>
              </w:rPr>
              <w:t>Cada cachorro ou gatinho deve</w:t>
            </w:r>
            <w:r w:rsidRPr="004D4D4A">
              <w:t xml:space="preserve"> ser alimentado com colostro </w:t>
            </w:r>
            <w:r w:rsidRPr="004D4D4A">
              <w:rPr>
                <w:b/>
                <w:bCs/>
                <w:i/>
                <w:iCs/>
              </w:rPr>
              <w:t>durante, pelo menos,</w:t>
            </w:r>
            <w:r w:rsidRPr="004D4D4A">
              <w:t xml:space="preserve"> </w:t>
            </w:r>
            <w:r w:rsidRPr="004D4D4A">
              <w:rPr>
                <w:b/>
                <w:bCs/>
                <w:i/>
                <w:iCs/>
              </w:rPr>
              <w:t>os</w:t>
            </w:r>
            <w:r w:rsidRPr="004D4D4A">
              <w:t xml:space="preserve"> </w:t>
            </w:r>
            <w:r w:rsidRPr="004D4D4A">
              <w:rPr>
                <w:b/>
                <w:bCs/>
                <w:i/>
                <w:iCs/>
              </w:rPr>
              <w:t>dois primeiros dias de vida e, posteriormente, com leite</w:t>
            </w:r>
            <w:r w:rsidRPr="004D4D4A">
              <w:t xml:space="preserve"> da respetiva </w:t>
            </w:r>
            <w:r w:rsidRPr="004D4D4A">
              <w:rPr>
                <w:b/>
                <w:bCs/>
                <w:i/>
                <w:iCs/>
              </w:rPr>
              <w:t>mãe ou de uma</w:t>
            </w:r>
            <w:r w:rsidRPr="004D4D4A">
              <w:t xml:space="preserve"> cadela ou gata </w:t>
            </w:r>
            <w:r w:rsidRPr="004D4D4A">
              <w:rPr>
                <w:b/>
                <w:bCs/>
                <w:i/>
                <w:iCs/>
              </w:rPr>
              <w:t>em lactação</w:t>
            </w:r>
            <w:r w:rsidRPr="004D4D4A">
              <w:t xml:space="preserve">. </w:t>
            </w:r>
            <w:r w:rsidRPr="004D4D4A">
              <w:rPr>
                <w:b/>
                <w:i/>
              </w:rPr>
              <w:t>Se tal não for possível, por a mãe estar doente ou não poder alimentar a cria por outras razões, ou se tal não for suficiente, o cachorro ou gatinho deve ser alimentado com um substituto do leite concebido para cachorros e gatinhos, com a frequência de alimentação indicada pelo produtor do substituto ou por um veterinário.</w:t>
            </w:r>
          </w:p>
        </w:tc>
      </w:tr>
    </w:tbl>
    <w:p w14:paraId="00C27A8C" w14:textId="77777777" w:rsidR="00CA6634" w:rsidRPr="004D4D4A" w:rsidRDefault="00CA6634" w:rsidP="00CA6634"/>
    <w:p w14:paraId="3FE3F9D1" w14:textId="77777777" w:rsidR="00CA6634" w:rsidRPr="004D4D4A" w:rsidRDefault="00CA6634" w:rsidP="00CA6634">
      <w:pPr>
        <w:pStyle w:val="AmNumberTabs"/>
      </w:pPr>
      <w:r w:rsidRPr="004D4D4A">
        <w:t>Alteração</w:t>
      </w:r>
      <w:r w:rsidRPr="004D4D4A">
        <w:tab/>
      </w:r>
      <w:r w:rsidRPr="004D4D4A">
        <w:tab/>
        <w:t>255</w:t>
      </w:r>
    </w:p>
    <w:p w14:paraId="27F3A02B" w14:textId="77777777" w:rsidR="00CA6634" w:rsidRPr="004D4D4A" w:rsidRDefault="00CA6634" w:rsidP="00CA6634"/>
    <w:p w14:paraId="48545D60" w14:textId="77777777" w:rsidR="00CA6634" w:rsidRPr="004D4D4A" w:rsidRDefault="00CA6634" w:rsidP="00CA6634">
      <w:pPr>
        <w:pStyle w:val="NormalBold"/>
        <w:keepNext/>
      </w:pPr>
      <w:r w:rsidRPr="004D4D4A">
        <w:t>Proposta de regulamento</w:t>
      </w:r>
    </w:p>
    <w:p w14:paraId="678EF7DA" w14:textId="77777777" w:rsidR="00CA6634" w:rsidRPr="004D4D4A" w:rsidRDefault="00CA6634" w:rsidP="00CA6634">
      <w:pPr>
        <w:pStyle w:val="NormalBold"/>
      </w:pPr>
      <w:r w:rsidRPr="004D4D4A">
        <w:t>Anexo I – ponto 1 – subponto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1FE9EC8" w14:textId="77777777" w:rsidTr="00407EB3">
        <w:trPr>
          <w:jc w:val="center"/>
        </w:trPr>
        <w:tc>
          <w:tcPr>
            <w:tcW w:w="9752" w:type="dxa"/>
            <w:gridSpan w:val="2"/>
          </w:tcPr>
          <w:p w14:paraId="72C74713" w14:textId="77777777" w:rsidR="00CA6634" w:rsidRPr="004D4D4A" w:rsidRDefault="00CA6634" w:rsidP="00407EB3">
            <w:pPr>
              <w:keepNext/>
            </w:pPr>
          </w:p>
        </w:tc>
      </w:tr>
      <w:tr w:rsidR="00CA6634" w:rsidRPr="004D4D4A" w14:paraId="4C7249BB" w14:textId="77777777" w:rsidTr="00407EB3">
        <w:trPr>
          <w:jc w:val="center"/>
        </w:trPr>
        <w:tc>
          <w:tcPr>
            <w:tcW w:w="4876" w:type="dxa"/>
          </w:tcPr>
          <w:p w14:paraId="001E5AAB" w14:textId="77777777" w:rsidR="00CA6634" w:rsidRPr="004D4D4A" w:rsidRDefault="00CA6634" w:rsidP="00407EB3">
            <w:pPr>
              <w:pStyle w:val="ColumnHeading"/>
              <w:keepNext/>
            </w:pPr>
            <w:r w:rsidRPr="004D4D4A">
              <w:t>Texto da Comissão</w:t>
            </w:r>
          </w:p>
        </w:tc>
        <w:tc>
          <w:tcPr>
            <w:tcW w:w="4876" w:type="dxa"/>
          </w:tcPr>
          <w:p w14:paraId="2788F6D6" w14:textId="77777777" w:rsidR="00CA6634" w:rsidRPr="004D4D4A" w:rsidRDefault="00CA6634" w:rsidP="00407EB3">
            <w:pPr>
              <w:pStyle w:val="ColumnHeading"/>
              <w:keepNext/>
            </w:pPr>
            <w:r w:rsidRPr="004D4D4A">
              <w:t>Alteração</w:t>
            </w:r>
          </w:p>
        </w:tc>
      </w:tr>
      <w:tr w:rsidR="00CA6634" w:rsidRPr="004D4D4A" w14:paraId="7B1C1EEB" w14:textId="77777777" w:rsidTr="00407EB3">
        <w:trPr>
          <w:jc w:val="center"/>
        </w:trPr>
        <w:tc>
          <w:tcPr>
            <w:tcW w:w="4876" w:type="dxa"/>
          </w:tcPr>
          <w:p w14:paraId="578378ED" w14:textId="77777777" w:rsidR="00CA6634" w:rsidRPr="004D4D4A" w:rsidRDefault="00CA6634" w:rsidP="00407EB3">
            <w:pPr>
              <w:pStyle w:val="Normal6"/>
            </w:pPr>
            <w:r w:rsidRPr="004D4D4A">
              <w:rPr>
                <w:b/>
                <w:i/>
              </w:rPr>
              <w:t>1.3.</w:t>
            </w:r>
            <w:r w:rsidRPr="004D4D4A">
              <w:rPr>
                <w:b/>
                <w:i/>
              </w:rPr>
              <w:tab/>
              <w:t>Se a cadela ou a gata estiver doente ou não puder alimentar a sua descendência, o operador deve fornecer leite proveniente de outras cadelas e gatas na mesma exploração, bem como leite em pó suplementar concebido para cachorros e gatinhos, com a frequência de alimentação indicada pelo produtor do leite em pó ou por um veterinário, até à conclusão do desmame.</w:t>
            </w:r>
          </w:p>
        </w:tc>
        <w:tc>
          <w:tcPr>
            <w:tcW w:w="4876" w:type="dxa"/>
          </w:tcPr>
          <w:p w14:paraId="69C30ED0" w14:textId="77777777" w:rsidR="00CA6634" w:rsidRPr="004D4D4A" w:rsidRDefault="00CA6634" w:rsidP="00407EB3">
            <w:pPr>
              <w:pStyle w:val="Normal6"/>
              <w:rPr>
                <w:szCs w:val="24"/>
              </w:rPr>
            </w:pPr>
            <w:r w:rsidRPr="004D4D4A">
              <w:rPr>
                <w:b/>
                <w:i/>
              </w:rPr>
              <w:t>Suprimido</w:t>
            </w:r>
          </w:p>
        </w:tc>
      </w:tr>
    </w:tbl>
    <w:p w14:paraId="00DB2A04" w14:textId="77777777" w:rsidR="00CA6634" w:rsidRPr="004D4D4A" w:rsidRDefault="00CA6634" w:rsidP="00CA6634"/>
    <w:p w14:paraId="72E78CAE" w14:textId="77777777" w:rsidR="00CA6634" w:rsidRPr="004D4D4A" w:rsidRDefault="00CA6634" w:rsidP="00CA6634">
      <w:pPr>
        <w:pStyle w:val="AmNumberTabs"/>
      </w:pPr>
      <w:r w:rsidRPr="004D4D4A">
        <w:lastRenderedPageBreak/>
        <w:t>Alteração</w:t>
      </w:r>
      <w:r w:rsidRPr="004D4D4A">
        <w:tab/>
      </w:r>
      <w:r w:rsidRPr="004D4D4A">
        <w:tab/>
        <w:t>256</w:t>
      </w:r>
    </w:p>
    <w:p w14:paraId="380CD604" w14:textId="77777777" w:rsidR="00CA6634" w:rsidRPr="004D4D4A" w:rsidRDefault="00CA6634" w:rsidP="00CA6634"/>
    <w:p w14:paraId="5F7B1E8F" w14:textId="77777777" w:rsidR="00CA6634" w:rsidRPr="004D4D4A" w:rsidRDefault="00CA6634" w:rsidP="00CA6634">
      <w:pPr>
        <w:pStyle w:val="NormalBold"/>
        <w:keepNext/>
      </w:pPr>
      <w:r w:rsidRPr="004D4D4A">
        <w:t>Proposta de regulamento</w:t>
      </w:r>
    </w:p>
    <w:p w14:paraId="11503C41" w14:textId="77777777" w:rsidR="00CA6634" w:rsidRPr="004D4D4A" w:rsidRDefault="00CA6634" w:rsidP="00CA6634">
      <w:pPr>
        <w:pStyle w:val="NormalBold"/>
      </w:pPr>
      <w:r w:rsidRPr="004D4D4A">
        <w:t>Anexo I – ponto 1 – subponto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E62775F" w14:textId="77777777" w:rsidTr="00407EB3">
        <w:trPr>
          <w:jc w:val="center"/>
        </w:trPr>
        <w:tc>
          <w:tcPr>
            <w:tcW w:w="9752" w:type="dxa"/>
            <w:gridSpan w:val="2"/>
          </w:tcPr>
          <w:p w14:paraId="4E243718" w14:textId="77777777" w:rsidR="00CA6634" w:rsidRPr="004D4D4A" w:rsidRDefault="00CA6634" w:rsidP="00407EB3">
            <w:pPr>
              <w:keepNext/>
            </w:pPr>
          </w:p>
        </w:tc>
      </w:tr>
      <w:tr w:rsidR="00CA6634" w:rsidRPr="004D4D4A" w14:paraId="449B21F5" w14:textId="77777777" w:rsidTr="00407EB3">
        <w:trPr>
          <w:jc w:val="center"/>
        </w:trPr>
        <w:tc>
          <w:tcPr>
            <w:tcW w:w="4876" w:type="dxa"/>
          </w:tcPr>
          <w:p w14:paraId="028A67AF" w14:textId="77777777" w:rsidR="00CA6634" w:rsidRPr="004D4D4A" w:rsidRDefault="00CA6634" w:rsidP="00407EB3">
            <w:pPr>
              <w:pStyle w:val="ColumnHeading"/>
              <w:keepNext/>
            </w:pPr>
            <w:r w:rsidRPr="004D4D4A">
              <w:t>Texto da Comissão</w:t>
            </w:r>
          </w:p>
        </w:tc>
        <w:tc>
          <w:tcPr>
            <w:tcW w:w="4876" w:type="dxa"/>
          </w:tcPr>
          <w:p w14:paraId="12B854D5" w14:textId="77777777" w:rsidR="00CA6634" w:rsidRPr="004D4D4A" w:rsidRDefault="00CA6634" w:rsidP="00407EB3">
            <w:pPr>
              <w:pStyle w:val="ColumnHeading"/>
              <w:keepNext/>
            </w:pPr>
            <w:r w:rsidRPr="004D4D4A">
              <w:t>Alteração</w:t>
            </w:r>
          </w:p>
        </w:tc>
      </w:tr>
      <w:tr w:rsidR="00CA6634" w:rsidRPr="004D4D4A" w14:paraId="75CE3BE0" w14:textId="77777777" w:rsidTr="00407EB3">
        <w:trPr>
          <w:jc w:val="center"/>
        </w:trPr>
        <w:tc>
          <w:tcPr>
            <w:tcW w:w="4876" w:type="dxa"/>
          </w:tcPr>
          <w:p w14:paraId="0E7295CA" w14:textId="77777777" w:rsidR="00CA6634" w:rsidRPr="004D4D4A" w:rsidRDefault="00CA6634" w:rsidP="00407EB3">
            <w:pPr>
              <w:pStyle w:val="Normal6"/>
            </w:pPr>
            <w:r w:rsidRPr="004D4D4A">
              <w:t>1.4.</w:t>
            </w:r>
            <w:r w:rsidRPr="004D4D4A">
              <w:tab/>
            </w:r>
            <w:r w:rsidRPr="004D4D4A">
              <w:rPr>
                <w:b/>
                <w:bCs/>
                <w:i/>
                <w:iCs/>
              </w:rPr>
              <w:t>O operador deve assegurar que</w:t>
            </w:r>
            <w:r w:rsidRPr="004D4D4A">
              <w:t xml:space="preserve"> todos os cachorros e gatinhos não desmamados </w:t>
            </w:r>
            <w:r w:rsidRPr="004D4D4A">
              <w:rPr>
                <w:b/>
                <w:bCs/>
                <w:i/>
                <w:iCs/>
              </w:rPr>
              <w:t>recebem</w:t>
            </w:r>
            <w:r w:rsidRPr="004D4D4A">
              <w:t xml:space="preserve"> leite suficiente para aumentar constantemente o peso corporal.</w:t>
            </w:r>
          </w:p>
        </w:tc>
        <w:tc>
          <w:tcPr>
            <w:tcW w:w="4876" w:type="dxa"/>
          </w:tcPr>
          <w:p w14:paraId="5CE91B6E" w14:textId="77777777" w:rsidR="00CA6634" w:rsidRPr="004D4D4A" w:rsidRDefault="00CA6634" w:rsidP="00407EB3">
            <w:pPr>
              <w:pStyle w:val="Normal6"/>
              <w:rPr>
                <w:szCs w:val="24"/>
              </w:rPr>
            </w:pPr>
            <w:r w:rsidRPr="004D4D4A">
              <w:t>1.4.</w:t>
            </w:r>
            <w:r w:rsidRPr="004D4D4A">
              <w:tab/>
              <w:t xml:space="preserve">Todos os cachorros e gatinhos não desmamados </w:t>
            </w:r>
            <w:r w:rsidRPr="004D4D4A">
              <w:rPr>
                <w:b/>
                <w:bCs/>
                <w:i/>
                <w:iCs/>
              </w:rPr>
              <w:t xml:space="preserve">devem ser alimentados com uma quantidade de </w:t>
            </w:r>
            <w:r w:rsidRPr="004D4D4A">
              <w:t>leite</w:t>
            </w:r>
            <w:r w:rsidRPr="004D4D4A">
              <w:rPr>
                <w:b/>
                <w:bCs/>
                <w:i/>
                <w:iCs/>
              </w:rPr>
              <w:t>, substituto do leite ou uma combinação destes que seja</w:t>
            </w:r>
            <w:r w:rsidRPr="004D4D4A">
              <w:t xml:space="preserve"> suficiente para aumentar constantemente o peso corporal.</w:t>
            </w:r>
          </w:p>
        </w:tc>
      </w:tr>
    </w:tbl>
    <w:p w14:paraId="03DBF651" w14:textId="77777777" w:rsidR="00CA6634" w:rsidRPr="004D4D4A" w:rsidRDefault="00CA6634" w:rsidP="00CA6634"/>
    <w:p w14:paraId="2885314F" w14:textId="77777777" w:rsidR="00CA6634" w:rsidRPr="004D4D4A" w:rsidRDefault="00CA6634" w:rsidP="00CA6634">
      <w:pPr>
        <w:pStyle w:val="AmNumberTabs"/>
      </w:pPr>
      <w:r w:rsidRPr="004D4D4A">
        <w:t>Alteração</w:t>
      </w:r>
      <w:r w:rsidRPr="004D4D4A">
        <w:tab/>
      </w:r>
      <w:r w:rsidRPr="004D4D4A">
        <w:tab/>
        <w:t>257</w:t>
      </w:r>
    </w:p>
    <w:p w14:paraId="18C159CD" w14:textId="77777777" w:rsidR="00CA6634" w:rsidRPr="004D4D4A" w:rsidRDefault="00CA6634" w:rsidP="00CA6634"/>
    <w:p w14:paraId="4C9EC67E" w14:textId="77777777" w:rsidR="00CA6634" w:rsidRPr="004D4D4A" w:rsidRDefault="00CA6634" w:rsidP="00CA6634">
      <w:pPr>
        <w:pStyle w:val="NormalBold"/>
        <w:keepNext/>
      </w:pPr>
      <w:r w:rsidRPr="004D4D4A">
        <w:t>Proposta de regulamento</w:t>
      </w:r>
    </w:p>
    <w:p w14:paraId="0231B262" w14:textId="77777777" w:rsidR="00CA6634" w:rsidRPr="004D4D4A" w:rsidRDefault="00CA6634" w:rsidP="00CA6634">
      <w:pPr>
        <w:pStyle w:val="NormalBold"/>
      </w:pPr>
      <w:r w:rsidRPr="004D4D4A">
        <w:t>Anexo I – ponto 2 – subponto 2.1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3C5D075B" w14:textId="77777777" w:rsidTr="00407EB3">
        <w:trPr>
          <w:jc w:val="center"/>
        </w:trPr>
        <w:tc>
          <w:tcPr>
            <w:tcW w:w="9752" w:type="dxa"/>
            <w:gridSpan w:val="2"/>
          </w:tcPr>
          <w:p w14:paraId="47950E93" w14:textId="77777777" w:rsidR="00CA6634" w:rsidRPr="004D4D4A" w:rsidRDefault="00CA6634" w:rsidP="00407EB3">
            <w:pPr>
              <w:keepNext/>
            </w:pPr>
          </w:p>
        </w:tc>
      </w:tr>
      <w:tr w:rsidR="00CA6634" w:rsidRPr="004D4D4A" w14:paraId="58C8D7D7" w14:textId="77777777" w:rsidTr="00407EB3">
        <w:trPr>
          <w:jc w:val="center"/>
        </w:trPr>
        <w:tc>
          <w:tcPr>
            <w:tcW w:w="4876" w:type="dxa"/>
          </w:tcPr>
          <w:p w14:paraId="57EFF264" w14:textId="77777777" w:rsidR="00CA6634" w:rsidRPr="004D4D4A" w:rsidRDefault="00CA6634" w:rsidP="00407EB3">
            <w:pPr>
              <w:pStyle w:val="ColumnHeading"/>
              <w:keepNext/>
            </w:pPr>
            <w:r w:rsidRPr="004D4D4A">
              <w:t>Texto da Comissão</w:t>
            </w:r>
          </w:p>
        </w:tc>
        <w:tc>
          <w:tcPr>
            <w:tcW w:w="4876" w:type="dxa"/>
          </w:tcPr>
          <w:p w14:paraId="2B32D958" w14:textId="77777777" w:rsidR="00CA6634" w:rsidRPr="004D4D4A" w:rsidRDefault="00CA6634" w:rsidP="00407EB3">
            <w:pPr>
              <w:pStyle w:val="ColumnHeading"/>
              <w:keepNext/>
            </w:pPr>
            <w:r w:rsidRPr="004D4D4A">
              <w:t>Alteração</w:t>
            </w:r>
          </w:p>
        </w:tc>
      </w:tr>
      <w:tr w:rsidR="00CA6634" w:rsidRPr="004D4D4A" w14:paraId="260F2ACA" w14:textId="77777777" w:rsidTr="00407EB3">
        <w:trPr>
          <w:jc w:val="center"/>
        </w:trPr>
        <w:tc>
          <w:tcPr>
            <w:tcW w:w="4876" w:type="dxa"/>
          </w:tcPr>
          <w:p w14:paraId="2C0D28E6" w14:textId="77777777" w:rsidR="00CA6634" w:rsidRPr="004D4D4A" w:rsidRDefault="00CA6634" w:rsidP="00407EB3">
            <w:pPr>
              <w:pStyle w:val="Normal6"/>
            </w:pPr>
            <w:r w:rsidRPr="004D4D4A">
              <w:rPr>
                <w:b/>
                <w:i/>
              </w:rPr>
              <w:t>a)</w:t>
            </w:r>
            <w:r w:rsidRPr="004D4D4A">
              <w:rPr>
                <w:b/>
                <w:i/>
              </w:rPr>
              <w:tab/>
              <w:t>10 °C a 26 °C nas áreas interiores onde são detidos cães adultos;</w:t>
            </w:r>
          </w:p>
        </w:tc>
        <w:tc>
          <w:tcPr>
            <w:tcW w:w="4876" w:type="dxa"/>
          </w:tcPr>
          <w:p w14:paraId="0FE6D893" w14:textId="77777777" w:rsidR="00CA6634" w:rsidRPr="004D4D4A" w:rsidRDefault="00CA6634" w:rsidP="00407EB3">
            <w:pPr>
              <w:pStyle w:val="Normal6"/>
              <w:rPr>
                <w:szCs w:val="24"/>
              </w:rPr>
            </w:pPr>
            <w:r w:rsidRPr="004D4D4A">
              <w:rPr>
                <w:b/>
                <w:i/>
              </w:rPr>
              <w:t>Suprimido</w:t>
            </w:r>
          </w:p>
        </w:tc>
      </w:tr>
    </w:tbl>
    <w:p w14:paraId="2EE94161" w14:textId="77777777" w:rsidR="00CA6634" w:rsidRPr="004D4D4A" w:rsidRDefault="00CA6634" w:rsidP="00CA6634"/>
    <w:p w14:paraId="457DF058" w14:textId="77777777" w:rsidR="00CA6634" w:rsidRPr="004D4D4A" w:rsidRDefault="00CA6634" w:rsidP="00CA6634">
      <w:pPr>
        <w:pStyle w:val="AmNumberTabs"/>
      </w:pPr>
      <w:r w:rsidRPr="004D4D4A">
        <w:t>Alteração</w:t>
      </w:r>
      <w:r w:rsidRPr="004D4D4A">
        <w:tab/>
      </w:r>
      <w:r w:rsidRPr="004D4D4A">
        <w:tab/>
        <w:t>258</w:t>
      </w:r>
    </w:p>
    <w:p w14:paraId="0B7A2C19" w14:textId="77777777" w:rsidR="00CA6634" w:rsidRPr="004D4D4A" w:rsidRDefault="00CA6634" w:rsidP="00CA6634"/>
    <w:p w14:paraId="68FA8389" w14:textId="77777777" w:rsidR="00CA6634" w:rsidRPr="004D4D4A" w:rsidRDefault="00CA6634" w:rsidP="00CA6634">
      <w:pPr>
        <w:pStyle w:val="NormalBold"/>
        <w:keepNext/>
      </w:pPr>
      <w:r w:rsidRPr="004D4D4A">
        <w:t>Proposta de regulamento</w:t>
      </w:r>
    </w:p>
    <w:p w14:paraId="6D951168" w14:textId="77777777" w:rsidR="00CA6634" w:rsidRPr="004D4D4A" w:rsidRDefault="00CA6634" w:rsidP="00CA6634">
      <w:pPr>
        <w:pStyle w:val="NormalBold"/>
      </w:pPr>
      <w:r w:rsidRPr="004D4D4A">
        <w:t>Anexo I – ponto 2 – subponto 2.1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8C5D53D" w14:textId="77777777" w:rsidTr="00407EB3">
        <w:trPr>
          <w:jc w:val="center"/>
        </w:trPr>
        <w:tc>
          <w:tcPr>
            <w:tcW w:w="9752" w:type="dxa"/>
            <w:gridSpan w:val="2"/>
          </w:tcPr>
          <w:p w14:paraId="0AC9BF8A" w14:textId="77777777" w:rsidR="00CA6634" w:rsidRPr="004D4D4A" w:rsidRDefault="00CA6634" w:rsidP="00407EB3">
            <w:pPr>
              <w:keepNext/>
            </w:pPr>
          </w:p>
        </w:tc>
      </w:tr>
      <w:tr w:rsidR="00CA6634" w:rsidRPr="004D4D4A" w14:paraId="6C657FA9" w14:textId="77777777" w:rsidTr="00407EB3">
        <w:trPr>
          <w:jc w:val="center"/>
        </w:trPr>
        <w:tc>
          <w:tcPr>
            <w:tcW w:w="4876" w:type="dxa"/>
          </w:tcPr>
          <w:p w14:paraId="589289A2" w14:textId="77777777" w:rsidR="00CA6634" w:rsidRPr="004D4D4A" w:rsidRDefault="00CA6634" w:rsidP="00407EB3">
            <w:pPr>
              <w:pStyle w:val="ColumnHeading"/>
              <w:keepNext/>
            </w:pPr>
            <w:r w:rsidRPr="004D4D4A">
              <w:t>Texto da Comissão</w:t>
            </w:r>
          </w:p>
        </w:tc>
        <w:tc>
          <w:tcPr>
            <w:tcW w:w="4876" w:type="dxa"/>
          </w:tcPr>
          <w:p w14:paraId="08B6EB17" w14:textId="77777777" w:rsidR="00CA6634" w:rsidRPr="004D4D4A" w:rsidRDefault="00CA6634" w:rsidP="00407EB3">
            <w:pPr>
              <w:pStyle w:val="ColumnHeading"/>
              <w:keepNext/>
            </w:pPr>
            <w:r w:rsidRPr="004D4D4A">
              <w:t>Alteração</w:t>
            </w:r>
          </w:p>
        </w:tc>
      </w:tr>
      <w:tr w:rsidR="00CA6634" w:rsidRPr="004D4D4A" w14:paraId="57EF7DA4" w14:textId="77777777" w:rsidTr="00407EB3">
        <w:trPr>
          <w:jc w:val="center"/>
        </w:trPr>
        <w:tc>
          <w:tcPr>
            <w:tcW w:w="4876" w:type="dxa"/>
          </w:tcPr>
          <w:p w14:paraId="0CDF59FA" w14:textId="77777777" w:rsidR="00CA6634" w:rsidRPr="004D4D4A" w:rsidRDefault="00CA6634" w:rsidP="00407EB3">
            <w:pPr>
              <w:pStyle w:val="Normal6"/>
            </w:pPr>
            <w:r w:rsidRPr="004D4D4A">
              <w:rPr>
                <w:b/>
                <w:i/>
              </w:rPr>
              <w:t>b)</w:t>
            </w:r>
            <w:r w:rsidRPr="004D4D4A">
              <w:rPr>
                <w:b/>
                <w:i/>
              </w:rPr>
              <w:tab/>
              <w:t>15 °C a 26 °C nas áreas interiores onde são detidos gatos adultos;</w:t>
            </w:r>
          </w:p>
        </w:tc>
        <w:tc>
          <w:tcPr>
            <w:tcW w:w="4876" w:type="dxa"/>
          </w:tcPr>
          <w:p w14:paraId="6F8B8EBB" w14:textId="77777777" w:rsidR="00CA6634" w:rsidRPr="004D4D4A" w:rsidRDefault="00CA6634" w:rsidP="00407EB3">
            <w:pPr>
              <w:pStyle w:val="Normal6"/>
              <w:rPr>
                <w:szCs w:val="24"/>
              </w:rPr>
            </w:pPr>
            <w:r w:rsidRPr="004D4D4A">
              <w:rPr>
                <w:b/>
                <w:i/>
              </w:rPr>
              <w:t>Suprimido</w:t>
            </w:r>
          </w:p>
        </w:tc>
      </w:tr>
    </w:tbl>
    <w:p w14:paraId="19B3D106" w14:textId="77777777" w:rsidR="00CA6634" w:rsidRPr="004D4D4A" w:rsidRDefault="00CA6634" w:rsidP="00CA6634"/>
    <w:p w14:paraId="2266A1DB" w14:textId="77777777" w:rsidR="00CA6634" w:rsidRPr="004D4D4A" w:rsidRDefault="00CA6634" w:rsidP="00CA6634">
      <w:pPr>
        <w:pStyle w:val="AmNumberTabs"/>
      </w:pPr>
      <w:r w:rsidRPr="004D4D4A">
        <w:t>Alteração</w:t>
      </w:r>
      <w:r w:rsidRPr="004D4D4A">
        <w:tab/>
      </w:r>
      <w:r w:rsidRPr="004D4D4A">
        <w:tab/>
        <w:t>259</w:t>
      </w:r>
    </w:p>
    <w:p w14:paraId="565C1DC2" w14:textId="77777777" w:rsidR="00CA6634" w:rsidRPr="004D4D4A" w:rsidRDefault="00CA6634" w:rsidP="00CA6634"/>
    <w:p w14:paraId="26EE7518" w14:textId="77777777" w:rsidR="00CA6634" w:rsidRPr="004D4D4A" w:rsidRDefault="00CA6634" w:rsidP="00CA6634">
      <w:pPr>
        <w:pStyle w:val="NormalBold"/>
        <w:keepNext/>
      </w:pPr>
      <w:r w:rsidRPr="004D4D4A">
        <w:t>Proposta de regulamento</w:t>
      </w:r>
    </w:p>
    <w:p w14:paraId="250ED67D" w14:textId="77777777" w:rsidR="00CA6634" w:rsidRPr="004D4D4A" w:rsidRDefault="00CA6634" w:rsidP="00CA6634">
      <w:pPr>
        <w:pStyle w:val="NormalBold"/>
      </w:pPr>
      <w:r w:rsidRPr="004D4D4A">
        <w:t>Anexo I – ponto 2 – subponto 2.2 – subponto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85ADD93" w14:textId="77777777" w:rsidTr="00407EB3">
        <w:trPr>
          <w:jc w:val="center"/>
        </w:trPr>
        <w:tc>
          <w:tcPr>
            <w:tcW w:w="9752" w:type="dxa"/>
            <w:gridSpan w:val="2"/>
          </w:tcPr>
          <w:p w14:paraId="454738CD" w14:textId="77777777" w:rsidR="00CA6634" w:rsidRPr="004D4D4A" w:rsidRDefault="00CA6634" w:rsidP="00407EB3">
            <w:pPr>
              <w:keepNext/>
            </w:pPr>
          </w:p>
        </w:tc>
      </w:tr>
      <w:tr w:rsidR="00CA6634" w:rsidRPr="004D4D4A" w14:paraId="46450CB1" w14:textId="77777777" w:rsidTr="00407EB3">
        <w:trPr>
          <w:jc w:val="center"/>
        </w:trPr>
        <w:tc>
          <w:tcPr>
            <w:tcW w:w="4876" w:type="dxa"/>
          </w:tcPr>
          <w:p w14:paraId="30F326B9" w14:textId="77777777" w:rsidR="00CA6634" w:rsidRPr="004D4D4A" w:rsidRDefault="00CA6634" w:rsidP="00407EB3">
            <w:pPr>
              <w:pStyle w:val="ColumnHeading"/>
              <w:keepNext/>
            </w:pPr>
            <w:r w:rsidRPr="004D4D4A">
              <w:t>Texto da Comissão</w:t>
            </w:r>
          </w:p>
        </w:tc>
        <w:tc>
          <w:tcPr>
            <w:tcW w:w="4876" w:type="dxa"/>
          </w:tcPr>
          <w:p w14:paraId="7B214445" w14:textId="77777777" w:rsidR="00CA6634" w:rsidRPr="004D4D4A" w:rsidRDefault="00CA6634" w:rsidP="00407EB3">
            <w:pPr>
              <w:pStyle w:val="ColumnHeading"/>
              <w:keepNext/>
            </w:pPr>
            <w:r w:rsidRPr="004D4D4A">
              <w:t>Alteração</w:t>
            </w:r>
          </w:p>
        </w:tc>
      </w:tr>
      <w:tr w:rsidR="00CA6634" w:rsidRPr="004D4D4A" w14:paraId="476A2395" w14:textId="77777777" w:rsidTr="00407EB3">
        <w:trPr>
          <w:jc w:val="center"/>
        </w:trPr>
        <w:tc>
          <w:tcPr>
            <w:tcW w:w="4876" w:type="dxa"/>
          </w:tcPr>
          <w:p w14:paraId="6204C56E" w14:textId="77777777" w:rsidR="00CA6634" w:rsidRPr="004D4D4A" w:rsidRDefault="00CA6634" w:rsidP="00407EB3">
            <w:pPr>
              <w:pStyle w:val="Normal6"/>
            </w:pPr>
            <w:r w:rsidRPr="004D4D4A">
              <w:t>2.2.1.</w:t>
            </w:r>
            <w:r w:rsidRPr="004D4D4A">
              <w:tab/>
            </w:r>
            <w:r w:rsidRPr="004D4D4A">
              <w:rPr>
                <w:b/>
                <w:bCs/>
                <w:i/>
                <w:iCs/>
              </w:rPr>
              <w:t>Se for caso disso, deve ser fornecida iluminação artificial durante um período pelo menos equivalente ao da luz natural normalmente disponível entre as 9h00 e as 17h00.</w:t>
            </w:r>
          </w:p>
        </w:tc>
        <w:tc>
          <w:tcPr>
            <w:tcW w:w="4876" w:type="dxa"/>
          </w:tcPr>
          <w:p w14:paraId="6C16F2B6" w14:textId="77777777" w:rsidR="00CA6634" w:rsidRPr="004D4D4A" w:rsidRDefault="00CA6634" w:rsidP="00407EB3">
            <w:pPr>
              <w:pStyle w:val="Normal6"/>
              <w:rPr>
                <w:szCs w:val="24"/>
              </w:rPr>
            </w:pPr>
            <w:r w:rsidRPr="004D4D4A">
              <w:t>2.2.1.</w:t>
            </w:r>
            <w:r w:rsidRPr="004D4D4A">
              <w:tab/>
            </w:r>
            <w:r w:rsidRPr="004D4D4A">
              <w:rPr>
                <w:b/>
                <w:bCs/>
                <w:i/>
                <w:iCs/>
              </w:rPr>
              <w:t>Os cães e gatos devem ser expostos à luz durante pelo menos sete horas por dia.</w:t>
            </w:r>
          </w:p>
        </w:tc>
      </w:tr>
    </w:tbl>
    <w:p w14:paraId="4DE3E185" w14:textId="77777777" w:rsidR="00CA6634" w:rsidRPr="004D4D4A" w:rsidRDefault="00CA6634" w:rsidP="00CA6634"/>
    <w:p w14:paraId="3A4F95B7" w14:textId="77777777" w:rsidR="00CA6634" w:rsidRPr="004D4D4A" w:rsidRDefault="00CA6634" w:rsidP="00CA6634">
      <w:pPr>
        <w:pStyle w:val="AmNumberTabs"/>
      </w:pPr>
      <w:r w:rsidRPr="004D4D4A">
        <w:t>Alteração</w:t>
      </w:r>
      <w:r w:rsidRPr="004D4D4A">
        <w:tab/>
      </w:r>
      <w:r w:rsidRPr="004D4D4A">
        <w:tab/>
        <w:t>260</w:t>
      </w:r>
    </w:p>
    <w:p w14:paraId="1A2F64A0" w14:textId="77777777" w:rsidR="00CA6634" w:rsidRPr="004D4D4A" w:rsidRDefault="00CA6634" w:rsidP="00CA6634"/>
    <w:p w14:paraId="27340B1E" w14:textId="77777777" w:rsidR="00CA6634" w:rsidRPr="004D4D4A" w:rsidRDefault="00CA6634" w:rsidP="00CA6634">
      <w:pPr>
        <w:pStyle w:val="NormalBold"/>
        <w:keepNext/>
      </w:pPr>
      <w:r w:rsidRPr="004D4D4A">
        <w:t>Proposta de regulamento</w:t>
      </w:r>
    </w:p>
    <w:p w14:paraId="129B5232" w14:textId="77777777" w:rsidR="00CA6634" w:rsidRPr="004D4D4A" w:rsidRDefault="00CA6634" w:rsidP="00CA6634">
      <w:pPr>
        <w:pStyle w:val="NormalBold"/>
      </w:pPr>
      <w:r w:rsidRPr="004D4D4A">
        <w:t>Anexo I – ponto 2 – subponto 2.2 – subponto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83B5D5B" w14:textId="77777777" w:rsidTr="00407EB3">
        <w:trPr>
          <w:jc w:val="center"/>
        </w:trPr>
        <w:tc>
          <w:tcPr>
            <w:tcW w:w="9752" w:type="dxa"/>
            <w:gridSpan w:val="2"/>
          </w:tcPr>
          <w:p w14:paraId="6BAD08E6" w14:textId="77777777" w:rsidR="00CA6634" w:rsidRPr="004D4D4A" w:rsidRDefault="00CA6634" w:rsidP="00407EB3">
            <w:pPr>
              <w:keepNext/>
            </w:pPr>
          </w:p>
        </w:tc>
      </w:tr>
      <w:tr w:rsidR="00CA6634" w:rsidRPr="004D4D4A" w14:paraId="4BC80DCA" w14:textId="77777777" w:rsidTr="00407EB3">
        <w:trPr>
          <w:jc w:val="center"/>
        </w:trPr>
        <w:tc>
          <w:tcPr>
            <w:tcW w:w="4876" w:type="dxa"/>
          </w:tcPr>
          <w:p w14:paraId="48796B5D" w14:textId="77777777" w:rsidR="00CA6634" w:rsidRPr="004D4D4A" w:rsidRDefault="00CA6634" w:rsidP="00407EB3">
            <w:pPr>
              <w:pStyle w:val="ColumnHeading"/>
              <w:keepNext/>
            </w:pPr>
            <w:r w:rsidRPr="004D4D4A">
              <w:t>Texto da Comissão</w:t>
            </w:r>
          </w:p>
        </w:tc>
        <w:tc>
          <w:tcPr>
            <w:tcW w:w="4876" w:type="dxa"/>
          </w:tcPr>
          <w:p w14:paraId="75189990" w14:textId="77777777" w:rsidR="00CA6634" w:rsidRPr="004D4D4A" w:rsidRDefault="00CA6634" w:rsidP="00407EB3">
            <w:pPr>
              <w:pStyle w:val="ColumnHeading"/>
              <w:keepNext/>
            </w:pPr>
            <w:r w:rsidRPr="004D4D4A">
              <w:t>Alteração</w:t>
            </w:r>
          </w:p>
        </w:tc>
      </w:tr>
      <w:tr w:rsidR="00CA6634" w:rsidRPr="004D4D4A" w14:paraId="434BAA0C" w14:textId="77777777" w:rsidTr="00407EB3">
        <w:trPr>
          <w:jc w:val="center"/>
        </w:trPr>
        <w:tc>
          <w:tcPr>
            <w:tcW w:w="4876" w:type="dxa"/>
          </w:tcPr>
          <w:p w14:paraId="54C5EE8D" w14:textId="77777777" w:rsidR="00CA6634" w:rsidRPr="004D4D4A" w:rsidRDefault="00CA6634" w:rsidP="00407EB3">
            <w:pPr>
              <w:pStyle w:val="Normal6"/>
            </w:pPr>
            <w:r w:rsidRPr="004D4D4A">
              <w:t>2.2.2.</w:t>
            </w:r>
            <w:r w:rsidRPr="004D4D4A">
              <w:tab/>
              <w:t>A luz artificial deve ser de largo espetro ou de espetro completo.</w:t>
            </w:r>
          </w:p>
        </w:tc>
        <w:tc>
          <w:tcPr>
            <w:tcW w:w="4876" w:type="dxa"/>
          </w:tcPr>
          <w:p w14:paraId="485D6DD7" w14:textId="77777777" w:rsidR="00CA6634" w:rsidRPr="004D4D4A" w:rsidRDefault="00CA6634" w:rsidP="00407EB3">
            <w:pPr>
              <w:pStyle w:val="Normal6"/>
              <w:rPr>
                <w:szCs w:val="24"/>
              </w:rPr>
            </w:pPr>
            <w:r w:rsidRPr="004D4D4A">
              <w:t>2.2.2.</w:t>
            </w:r>
            <w:r w:rsidRPr="004D4D4A">
              <w:tab/>
              <w:t xml:space="preserve">A luz artificial deve ser de largo espetro ou de espetro completo </w:t>
            </w:r>
            <w:r w:rsidRPr="004D4D4A">
              <w:rPr>
                <w:b/>
                <w:bCs/>
                <w:i/>
                <w:iCs/>
              </w:rPr>
              <w:t>e ter uma frequência de pelo menos 80 hertz</w:t>
            </w:r>
            <w:r w:rsidRPr="004D4D4A">
              <w:t>.</w:t>
            </w:r>
          </w:p>
        </w:tc>
      </w:tr>
    </w:tbl>
    <w:p w14:paraId="48C75923" w14:textId="77777777" w:rsidR="00CA6634" w:rsidRPr="004D4D4A" w:rsidRDefault="00CA6634" w:rsidP="00CA6634"/>
    <w:p w14:paraId="22B37832" w14:textId="77777777" w:rsidR="00CA6634" w:rsidRPr="004D4D4A" w:rsidRDefault="00CA6634" w:rsidP="00CA6634">
      <w:pPr>
        <w:pStyle w:val="AmNumberTabs"/>
      </w:pPr>
      <w:r w:rsidRPr="004D4D4A">
        <w:t>Alteração</w:t>
      </w:r>
      <w:r w:rsidRPr="004D4D4A">
        <w:tab/>
      </w:r>
      <w:r w:rsidRPr="004D4D4A">
        <w:tab/>
        <w:t>261</w:t>
      </w:r>
    </w:p>
    <w:p w14:paraId="5A16DFE4" w14:textId="77777777" w:rsidR="00CA6634" w:rsidRPr="004D4D4A" w:rsidRDefault="00CA6634" w:rsidP="00CA6634"/>
    <w:p w14:paraId="3A9823D7" w14:textId="77777777" w:rsidR="00CA6634" w:rsidRPr="004D4D4A" w:rsidRDefault="00CA6634" w:rsidP="00CA6634">
      <w:pPr>
        <w:pStyle w:val="NormalBold"/>
        <w:keepNext/>
      </w:pPr>
      <w:r w:rsidRPr="004D4D4A">
        <w:t>Proposta de regulamento</w:t>
      </w:r>
    </w:p>
    <w:p w14:paraId="79A3CC2A" w14:textId="77777777" w:rsidR="00CA6634" w:rsidRPr="004D4D4A" w:rsidRDefault="00CA6634" w:rsidP="00CA6634">
      <w:pPr>
        <w:pStyle w:val="NormalBold"/>
      </w:pPr>
      <w:r w:rsidRPr="004D4D4A">
        <w:t>Anexo I – ponto 2 – subponto 2.2 – subponto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F29C641" w14:textId="77777777" w:rsidTr="00407EB3">
        <w:trPr>
          <w:jc w:val="center"/>
        </w:trPr>
        <w:tc>
          <w:tcPr>
            <w:tcW w:w="9752" w:type="dxa"/>
            <w:gridSpan w:val="2"/>
          </w:tcPr>
          <w:p w14:paraId="1BDC5807" w14:textId="77777777" w:rsidR="00CA6634" w:rsidRPr="004D4D4A" w:rsidRDefault="00CA6634" w:rsidP="00407EB3">
            <w:pPr>
              <w:keepNext/>
            </w:pPr>
          </w:p>
        </w:tc>
      </w:tr>
      <w:tr w:rsidR="00CA6634" w:rsidRPr="004D4D4A" w14:paraId="74844238" w14:textId="77777777" w:rsidTr="00407EB3">
        <w:trPr>
          <w:jc w:val="center"/>
        </w:trPr>
        <w:tc>
          <w:tcPr>
            <w:tcW w:w="4876" w:type="dxa"/>
          </w:tcPr>
          <w:p w14:paraId="30A790EB" w14:textId="77777777" w:rsidR="00CA6634" w:rsidRPr="004D4D4A" w:rsidRDefault="00CA6634" w:rsidP="00407EB3">
            <w:pPr>
              <w:pStyle w:val="ColumnHeading"/>
              <w:keepNext/>
            </w:pPr>
            <w:r w:rsidRPr="004D4D4A">
              <w:t>Texto da Comissão</w:t>
            </w:r>
          </w:p>
        </w:tc>
        <w:tc>
          <w:tcPr>
            <w:tcW w:w="4876" w:type="dxa"/>
          </w:tcPr>
          <w:p w14:paraId="276F5107" w14:textId="77777777" w:rsidR="00CA6634" w:rsidRPr="004D4D4A" w:rsidRDefault="00CA6634" w:rsidP="00407EB3">
            <w:pPr>
              <w:pStyle w:val="ColumnHeading"/>
              <w:keepNext/>
            </w:pPr>
            <w:r w:rsidRPr="004D4D4A">
              <w:t>Alteração</w:t>
            </w:r>
          </w:p>
        </w:tc>
      </w:tr>
      <w:tr w:rsidR="00CA6634" w:rsidRPr="004D4D4A" w14:paraId="5C6C8DF3" w14:textId="77777777" w:rsidTr="00407EB3">
        <w:trPr>
          <w:jc w:val="center"/>
        </w:trPr>
        <w:tc>
          <w:tcPr>
            <w:tcW w:w="4876" w:type="dxa"/>
          </w:tcPr>
          <w:p w14:paraId="10ED65E4" w14:textId="77777777" w:rsidR="00CA6634" w:rsidRPr="004D4D4A" w:rsidRDefault="00CA6634" w:rsidP="00407EB3">
            <w:pPr>
              <w:pStyle w:val="Normal6"/>
            </w:pPr>
            <w:r w:rsidRPr="004D4D4A">
              <w:rPr>
                <w:b/>
                <w:i/>
              </w:rPr>
              <w:t>2.2.3.</w:t>
            </w:r>
            <w:r w:rsidRPr="004D4D4A">
              <w:rPr>
                <w:b/>
                <w:i/>
              </w:rPr>
              <w:tab/>
              <w:t>A iluminância deve ser de, pelo menos, 50 lux à altura da cabeça do animal.</w:t>
            </w:r>
          </w:p>
        </w:tc>
        <w:tc>
          <w:tcPr>
            <w:tcW w:w="4876" w:type="dxa"/>
          </w:tcPr>
          <w:p w14:paraId="7E6AA5EE" w14:textId="77777777" w:rsidR="00CA6634" w:rsidRPr="004D4D4A" w:rsidRDefault="00CA6634" w:rsidP="00407EB3">
            <w:pPr>
              <w:pStyle w:val="Normal6"/>
              <w:rPr>
                <w:szCs w:val="24"/>
              </w:rPr>
            </w:pPr>
            <w:r w:rsidRPr="004D4D4A">
              <w:rPr>
                <w:b/>
                <w:i/>
              </w:rPr>
              <w:t>Suprimido</w:t>
            </w:r>
          </w:p>
        </w:tc>
      </w:tr>
    </w:tbl>
    <w:p w14:paraId="4B8E9219" w14:textId="77777777" w:rsidR="00CA6634" w:rsidRPr="004D4D4A" w:rsidRDefault="00CA6634" w:rsidP="00CA6634"/>
    <w:p w14:paraId="3787955C" w14:textId="77777777" w:rsidR="00CA6634" w:rsidRPr="004D4D4A" w:rsidRDefault="00CA6634" w:rsidP="00CA6634">
      <w:pPr>
        <w:pStyle w:val="AmNumberTabs"/>
      </w:pPr>
      <w:r w:rsidRPr="004D4D4A">
        <w:t>Alteração</w:t>
      </w:r>
      <w:r w:rsidRPr="004D4D4A">
        <w:tab/>
      </w:r>
      <w:r w:rsidRPr="004D4D4A">
        <w:tab/>
        <w:t>262</w:t>
      </w:r>
    </w:p>
    <w:p w14:paraId="6779C0D0" w14:textId="77777777" w:rsidR="00CA6634" w:rsidRPr="004D4D4A" w:rsidRDefault="00CA6634" w:rsidP="00CA6634"/>
    <w:p w14:paraId="44E6D5F6" w14:textId="77777777" w:rsidR="00CA6634" w:rsidRPr="004D4D4A" w:rsidRDefault="00CA6634" w:rsidP="00CA6634">
      <w:pPr>
        <w:pStyle w:val="NormalBold"/>
        <w:keepNext/>
      </w:pPr>
      <w:r w:rsidRPr="004D4D4A">
        <w:t>Proposta de regulamento</w:t>
      </w:r>
    </w:p>
    <w:p w14:paraId="66AB1582" w14:textId="77777777" w:rsidR="00CA6634" w:rsidRPr="004D4D4A" w:rsidRDefault="00CA6634" w:rsidP="00CA6634">
      <w:pPr>
        <w:pStyle w:val="NormalBold"/>
      </w:pPr>
      <w:r w:rsidRPr="004D4D4A">
        <w:t>Anexo I – ponto 2 – subponto 2.2 – subponto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9ADCB6C" w14:textId="77777777" w:rsidTr="00407EB3">
        <w:trPr>
          <w:jc w:val="center"/>
        </w:trPr>
        <w:tc>
          <w:tcPr>
            <w:tcW w:w="9752" w:type="dxa"/>
            <w:gridSpan w:val="2"/>
          </w:tcPr>
          <w:p w14:paraId="4C64FF95" w14:textId="77777777" w:rsidR="00CA6634" w:rsidRPr="004D4D4A" w:rsidRDefault="00CA6634" w:rsidP="00407EB3">
            <w:pPr>
              <w:keepNext/>
            </w:pPr>
          </w:p>
        </w:tc>
      </w:tr>
      <w:tr w:rsidR="00CA6634" w:rsidRPr="004D4D4A" w14:paraId="4A2CE184" w14:textId="77777777" w:rsidTr="00407EB3">
        <w:trPr>
          <w:jc w:val="center"/>
        </w:trPr>
        <w:tc>
          <w:tcPr>
            <w:tcW w:w="4876" w:type="dxa"/>
          </w:tcPr>
          <w:p w14:paraId="7B61D555" w14:textId="77777777" w:rsidR="00CA6634" w:rsidRPr="004D4D4A" w:rsidRDefault="00CA6634" w:rsidP="00407EB3">
            <w:pPr>
              <w:pStyle w:val="ColumnHeading"/>
              <w:keepNext/>
            </w:pPr>
            <w:r w:rsidRPr="004D4D4A">
              <w:t>Texto da Comissão</w:t>
            </w:r>
          </w:p>
        </w:tc>
        <w:tc>
          <w:tcPr>
            <w:tcW w:w="4876" w:type="dxa"/>
          </w:tcPr>
          <w:p w14:paraId="73421BAE" w14:textId="77777777" w:rsidR="00CA6634" w:rsidRPr="004D4D4A" w:rsidRDefault="00CA6634" w:rsidP="00407EB3">
            <w:pPr>
              <w:pStyle w:val="ColumnHeading"/>
              <w:keepNext/>
            </w:pPr>
            <w:r w:rsidRPr="004D4D4A">
              <w:t>Alteração</w:t>
            </w:r>
          </w:p>
        </w:tc>
      </w:tr>
      <w:tr w:rsidR="00CA6634" w:rsidRPr="004D4D4A" w14:paraId="36011F21" w14:textId="77777777" w:rsidTr="00407EB3">
        <w:trPr>
          <w:jc w:val="center"/>
        </w:trPr>
        <w:tc>
          <w:tcPr>
            <w:tcW w:w="4876" w:type="dxa"/>
          </w:tcPr>
          <w:p w14:paraId="36D44FCF" w14:textId="77777777" w:rsidR="00CA6634" w:rsidRPr="004D4D4A" w:rsidRDefault="00CA6634" w:rsidP="00407EB3">
            <w:pPr>
              <w:pStyle w:val="Normal6"/>
            </w:pPr>
            <w:r w:rsidRPr="004D4D4A">
              <w:t>2.2.4.</w:t>
            </w:r>
            <w:r w:rsidRPr="004D4D4A">
              <w:tab/>
              <w:t xml:space="preserve">Os animais devem ter a possibilidade de </w:t>
            </w:r>
            <w:r w:rsidRPr="004D4D4A">
              <w:rPr>
                <w:b/>
                <w:bCs/>
                <w:i/>
                <w:iCs/>
              </w:rPr>
              <w:t>permanecer no escuro</w:t>
            </w:r>
            <w:r w:rsidRPr="004D4D4A">
              <w:t xml:space="preserve"> durante, pelo menos, oito horas por dia.</w:t>
            </w:r>
          </w:p>
        </w:tc>
        <w:tc>
          <w:tcPr>
            <w:tcW w:w="4876" w:type="dxa"/>
          </w:tcPr>
          <w:p w14:paraId="0A067D49" w14:textId="77777777" w:rsidR="00CA6634" w:rsidRPr="004D4D4A" w:rsidRDefault="00CA6634" w:rsidP="00407EB3">
            <w:pPr>
              <w:pStyle w:val="Normal6"/>
              <w:rPr>
                <w:szCs w:val="24"/>
              </w:rPr>
            </w:pPr>
            <w:r w:rsidRPr="004D4D4A">
              <w:t>2.2.4.</w:t>
            </w:r>
            <w:r w:rsidRPr="004D4D4A">
              <w:tab/>
              <w:t xml:space="preserve">Os cães e gatos devem ter a possibilidade de </w:t>
            </w:r>
            <w:r w:rsidRPr="004D4D4A">
              <w:rPr>
                <w:b/>
                <w:bCs/>
                <w:i/>
                <w:iCs/>
              </w:rPr>
              <w:t>ficar sem luzes artificiais</w:t>
            </w:r>
            <w:r w:rsidRPr="004D4D4A">
              <w:t xml:space="preserve"> durante, pelo menos, oito horas por dia.</w:t>
            </w:r>
          </w:p>
        </w:tc>
      </w:tr>
    </w:tbl>
    <w:p w14:paraId="64140503" w14:textId="77777777" w:rsidR="00CA6634" w:rsidRPr="004D4D4A" w:rsidRDefault="00CA6634" w:rsidP="00CA6634"/>
    <w:p w14:paraId="6F111DA0" w14:textId="77777777" w:rsidR="00CA6634" w:rsidRPr="004D4D4A" w:rsidRDefault="00CA6634" w:rsidP="00CA6634">
      <w:pPr>
        <w:pStyle w:val="AmNumberTabs"/>
      </w:pPr>
      <w:r w:rsidRPr="004D4D4A">
        <w:t>Alteração</w:t>
      </w:r>
      <w:r w:rsidRPr="004D4D4A">
        <w:tab/>
      </w:r>
      <w:r w:rsidRPr="004D4D4A">
        <w:tab/>
        <w:t>263</w:t>
      </w:r>
    </w:p>
    <w:p w14:paraId="7EAA85A6" w14:textId="77777777" w:rsidR="00CA6634" w:rsidRPr="004D4D4A" w:rsidRDefault="00CA6634" w:rsidP="00CA6634"/>
    <w:p w14:paraId="6ED61B53" w14:textId="77777777" w:rsidR="00CA6634" w:rsidRPr="004D4D4A" w:rsidRDefault="00CA6634" w:rsidP="00CA6634">
      <w:pPr>
        <w:pStyle w:val="NormalBold"/>
        <w:keepNext/>
      </w:pPr>
      <w:r w:rsidRPr="004D4D4A">
        <w:t>Proposta de regulamento</w:t>
      </w:r>
    </w:p>
    <w:p w14:paraId="26E34041" w14:textId="77777777" w:rsidR="00CA6634" w:rsidRPr="004D4D4A" w:rsidRDefault="00CA6634" w:rsidP="00CA6634">
      <w:pPr>
        <w:pStyle w:val="NormalBold"/>
      </w:pPr>
      <w:r w:rsidRPr="004D4D4A">
        <w:t>Anexo I – ponto 2 – subponto 2.2</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B3C50E1" w14:textId="77777777" w:rsidTr="00407EB3">
        <w:trPr>
          <w:jc w:val="center"/>
        </w:trPr>
        <w:tc>
          <w:tcPr>
            <w:tcW w:w="9752" w:type="dxa"/>
            <w:gridSpan w:val="2"/>
          </w:tcPr>
          <w:p w14:paraId="7724D640" w14:textId="77777777" w:rsidR="00CA6634" w:rsidRPr="004D4D4A" w:rsidRDefault="00CA6634" w:rsidP="00407EB3">
            <w:pPr>
              <w:keepNext/>
            </w:pPr>
          </w:p>
        </w:tc>
      </w:tr>
      <w:tr w:rsidR="00CA6634" w:rsidRPr="004D4D4A" w14:paraId="33173E48" w14:textId="77777777" w:rsidTr="00407EB3">
        <w:trPr>
          <w:jc w:val="center"/>
        </w:trPr>
        <w:tc>
          <w:tcPr>
            <w:tcW w:w="4876" w:type="dxa"/>
          </w:tcPr>
          <w:p w14:paraId="33F7BCDA" w14:textId="77777777" w:rsidR="00CA6634" w:rsidRPr="004D4D4A" w:rsidRDefault="00CA6634" w:rsidP="00407EB3">
            <w:pPr>
              <w:pStyle w:val="ColumnHeading"/>
              <w:keepNext/>
            </w:pPr>
            <w:r w:rsidRPr="004D4D4A">
              <w:t>Texto da Comissão</w:t>
            </w:r>
          </w:p>
        </w:tc>
        <w:tc>
          <w:tcPr>
            <w:tcW w:w="4876" w:type="dxa"/>
          </w:tcPr>
          <w:p w14:paraId="4214CD5D" w14:textId="77777777" w:rsidR="00CA6634" w:rsidRPr="004D4D4A" w:rsidRDefault="00CA6634" w:rsidP="00407EB3">
            <w:pPr>
              <w:pStyle w:val="ColumnHeading"/>
              <w:keepNext/>
            </w:pPr>
            <w:r w:rsidRPr="004D4D4A">
              <w:t>Alteração</w:t>
            </w:r>
          </w:p>
        </w:tc>
      </w:tr>
      <w:tr w:rsidR="00CA6634" w:rsidRPr="004D4D4A" w14:paraId="2C445CF7" w14:textId="77777777" w:rsidTr="00407EB3">
        <w:trPr>
          <w:jc w:val="center"/>
        </w:trPr>
        <w:tc>
          <w:tcPr>
            <w:tcW w:w="4876" w:type="dxa"/>
          </w:tcPr>
          <w:p w14:paraId="1DBD0D4D" w14:textId="77777777" w:rsidR="00CA6634" w:rsidRPr="004D4D4A" w:rsidRDefault="00CA6634" w:rsidP="00407EB3">
            <w:pPr>
              <w:pStyle w:val="Normal6"/>
            </w:pPr>
          </w:p>
        </w:tc>
        <w:tc>
          <w:tcPr>
            <w:tcW w:w="4876" w:type="dxa"/>
          </w:tcPr>
          <w:p w14:paraId="78B3FED6" w14:textId="77777777" w:rsidR="00CA6634" w:rsidRPr="004D4D4A" w:rsidRDefault="00CA6634" w:rsidP="00407EB3">
            <w:pPr>
              <w:pStyle w:val="Normal6"/>
              <w:rPr>
                <w:szCs w:val="24"/>
              </w:rPr>
            </w:pPr>
            <w:r w:rsidRPr="004D4D4A">
              <w:rPr>
                <w:b/>
                <w:i/>
              </w:rPr>
              <w:t>2.2 a.</w:t>
            </w:r>
            <w:r w:rsidRPr="004D4D4A">
              <w:rPr>
                <w:b/>
                <w:i/>
              </w:rPr>
              <w:tab/>
              <w:t xml:space="preserve">Os cães devem ter acesso a uma área ao ar livre ou ser levados a passear diariamente durante, no mínimo, uma hora por dia no total, para permitir o exercício físico, a exploração e a </w:t>
            </w:r>
            <w:r w:rsidRPr="004D4D4A">
              <w:rPr>
                <w:b/>
                <w:i/>
              </w:rPr>
              <w:lastRenderedPageBreak/>
              <w:t>socialização.</w:t>
            </w:r>
          </w:p>
        </w:tc>
      </w:tr>
    </w:tbl>
    <w:p w14:paraId="55AF4812" w14:textId="77777777" w:rsidR="00CA6634" w:rsidRPr="004D4D4A" w:rsidRDefault="00CA6634" w:rsidP="00CA6634"/>
    <w:p w14:paraId="406CBA4C" w14:textId="77777777" w:rsidR="00CA6634" w:rsidRPr="004D4D4A" w:rsidRDefault="00CA6634" w:rsidP="00CA6634">
      <w:pPr>
        <w:pStyle w:val="AmNumberTabs"/>
      </w:pPr>
      <w:r w:rsidRPr="004D4D4A">
        <w:t>Alteração</w:t>
      </w:r>
      <w:r w:rsidRPr="004D4D4A">
        <w:tab/>
      </w:r>
      <w:r w:rsidRPr="004D4D4A">
        <w:tab/>
        <w:t>264</w:t>
      </w:r>
    </w:p>
    <w:p w14:paraId="2633D4B2" w14:textId="77777777" w:rsidR="00CA6634" w:rsidRPr="004D4D4A" w:rsidRDefault="00CA6634" w:rsidP="00CA6634"/>
    <w:p w14:paraId="2D737766" w14:textId="77777777" w:rsidR="00CA6634" w:rsidRPr="004D4D4A" w:rsidRDefault="00CA6634" w:rsidP="00CA6634">
      <w:pPr>
        <w:pStyle w:val="NormalBold"/>
        <w:keepNext/>
      </w:pPr>
      <w:r w:rsidRPr="004D4D4A">
        <w:t>Proposta de regulamento</w:t>
      </w:r>
    </w:p>
    <w:p w14:paraId="41B84983" w14:textId="77777777" w:rsidR="00CA6634" w:rsidRPr="004D4D4A" w:rsidRDefault="00CA6634" w:rsidP="00CA6634">
      <w:pPr>
        <w:pStyle w:val="NormalBold"/>
      </w:pPr>
      <w:r w:rsidRPr="004D4D4A">
        <w:t>Anexo I – ponto 2 – subponto 2.3 – subponto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68F2D469" w14:textId="77777777" w:rsidTr="00407EB3">
        <w:trPr>
          <w:jc w:val="center"/>
        </w:trPr>
        <w:tc>
          <w:tcPr>
            <w:tcW w:w="9752" w:type="dxa"/>
            <w:gridSpan w:val="2"/>
          </w:tcPr>
          <w:p w14:paraId="55E90F0A" w14:textId="77777777" w:rsidR="00CA6634" w:rsidRPr="004D4D4A" w:rsidRDefault="00CA6634" w:rsidP="00407EB3">
            <w:pPr>
              <w:keepNext/>
            </w:pPr>
          </w:p>
        </w:tc>
      </w:tr>
      <w:tr w:rsidR="00CA6634" w:rsidRPr="004D4D4A" w14:paraId="23FDF775" w14:textId="77777777" w:rsidTr="00407EB3">
        <w:trPr>
          <w:jc w:val="center"/>
        </w:trPr>
        <w:tc>
          <w:tcPr>
            <w:tcW w:w="4876" w:type="dxa"/>
          </w:tcPr>
          <w:p w14:paraId="46CBC1EC" w14:textId="77777777" w:rsidR="00CA6634" w:rsidRPr="004D4D4A" w:rsidRDefault="00CA6634" w:rsidP="00407EB3">
            <w:pPr>
              <w:pStyle w:val="ColumnHeading"/>
              <w:keepNext/>
            </w:pPr>
            <w:r w:rsidRPr="004D4D4A">
              <w:t>Texto da Comissão</w:t>
            </w:r>
          </w:p>
        </w:tc>
        <w:tc>
          <w:tcPr>
            <w:tcW w:w="4876" w:type="dxa"/>
          </w:tcPr>
          <w:p w14:paraId="11DB454B" w14:textId="77777777" w:rsidR="00CA6634" w:rsidRPr="004D4D4A" w:rsidRDefault="00CA6634" w:rsidP="00407EB3">
            <w:pPr>
              <w:pStyle w:val="ColumnHeading"/>
              <w:keepNext/>
            </w:pPr>
            <w:r w:rsidRPr="004D4D4A">
              <w:t>Alteração</w:t>
            </w:r>
          </w:p>
        </w:tc>
      </w:tr>
      <w:tr w:rsidR="00CA6634" w:rsidRPr="004D4D4A" w14:paraId="4F1FE06F" w14:textId="77777777" w:rsidTr="00407EB3">
        <w:trPr>
          <w:jc w:val="center"/>
        </w:trPr>
        <w:tc>
          <w:tcPr>
            <w:tcW w:w="4876" w:type="dxa"/>
          </w:tcPr>
          <w:p w14:paraId="610B1998" w14:textId="77777777" w:rsidR="00CA6634" w:rsidRPr="004D4D4A" w:rsidRDefault="00CA6634" w:rsidP="00407EB3">
            <w:pPr>
              <w:pStyle w:val="Normal6"/>
            </w:pPr>
            <w:r w:rsidRPr="004D4D4A">
              <w:t>2.3.3.</w:t>
            </w:r>
            <w:r w:rsidRPr="004D4D4A">
              <w:tab/>
              <w:t>Se os compartimentos forem ocupados por mais do que um cão ou gato, os operadores devem assegurar, através da adoção de medidas específicas (por exemplo, painéis de separação), que estes animais não constituem uma ameaça entre si devido a comportamentos agressivos.</w:t>
            </w:r>
          </w:p>
        </w:tc>
        <w:tc>
          <w:tcPr>
            <w:tcW w:w="4876" w:type="dxa"/>
          </w:tcPr>
          <w:p w14:paraId="01E1D11C" w14:textId="77777777" w:rsidR="00CA6634" w:rsidRPr="004D4D4A" w:rsidRDefault="00CA6634" w:rsidP="00407EB3">
            <w:pPr>
              <w:pStyle w:val="Normal6"/>
              <w:rPr>
                <w:szCs w:val="24"/>
              </w:rPr>
            </w:pPr>
            <w:r w:rsidRPr="004D4D4A">
              <w:t>2.3.3.</w:t>
            </w:r>
            <w:r w:rsidRPr="004D4D4A">
              <w:tab/>
              <w:t>Se os compartimentos forem ocupados por mais do que um cão ou gato, os operadores devem assegurar, através da adoção de medidas específicas (por exemplo, painéis de separação), que estes animais não constituem uma ameaça entre si devido a comportamentos agressivos.</w:t>
            </w:r>
          </w:p>
        </w:tc>
      </w:tr>
      <w:tr w:rsidR="00CA6634" w:rsidRPr="004D4D4A" w14:paraId="077C2674" w14:textId="77777777" w:rsidTr="00407EB3">
        <w:trPr>
          <w:jc w:val="center"/>
        </w:trPr>
        <w:tc>
          <w:tcPr>
            <w:tcW w:w="4876" w:type="dxa"/>
          </w:tcPr>
          <w:p w14:paraId="14F1E430" w14:textId="77777777" w:rsidR="00CA6634" w:rsidRPr="004D4D4A" w:rsidRDefault="00CA6634" w:rsidP="00407EB3">
            <w:pPr>
              <w:pStyle w:val="Normal6"/>
            </w:pPr>
          </w:p>
        </w:tc>
        <w:tc>
          <w:tcPr>
            <w:tcW w:w="4876" w:type="dxa"/>
          </w:tcPr>
          <w:p w14:paraId="1ECBB219" w14:textId="77777777" w:rsidR="00CA6634" w:rsidRPr="004D4D4A" w:rsidRDefault="00CA6634" w:rsidP="00407EB3">
            <w:pPr>
              <w:pStyle w:val="Normal6"/>
              <w:rPr>
                <w:szCs w:val="24"/>
              </w:rPr>
            </w:pPr>
            <w:r w:rsidRPr="004D4D4A">
              <w:rPr>
                <w:b/>
                <w:i/>
              </w:rPr>
              <w:t>Os Estados</w:t>
            </w:r>
            <w:r w:rsidRPr="004D4D4A">
              <w:rPr>
                <w:b/>
                <w:i/>
              </w:rPr>
              <w:noBreakHyphen/>
              <w:t>Membros podem conceder derrogações aos requisitos de espaço mínimo disponível estabelecidos no subponto 2.3.1 para os cães de caça habituados a viver em matilha.</w:t>
            </w:r>
          </w:p>
        </w:tc>
      </w:tr>
    </w:tbl>
    <w:p w14:paraId="40DBDA8D" w14:textId="77777777" w:rsidR="00CA6634" w:rsidRPr="004D4D4A" w:rsidRDefault="00CA6634" w:rsidP="00CA6634"/>
    <w:p w14:paraId="4D5C25B8" w14:textId="77777777" w:rsidR="00CA6634" w:rsidRPr="004D4D4A" w:rsidRDefault="00CA6634" w:rsidP="00CA6634">
      <w:pPr>
        <w:pStyle w:val="AmNumberTabs"/>
      </w:pPr>
      <w:r w:rsidRPr="004D4D4A">
        <w:t>Alteração</w:t>
      </w:r>
      <w:r w:rsidRPr="004D4D4A">
        <w:tab/>
      </w:r>
      <w:r w:rsidRPr="004D4D4A">
        <w:tab/>
        <w:t>265</w:t>
      </w:r>
    </w:p>
    <w:p w14:paraId="631FDD28" w14:textId="77777777" w:rsidR="00CA6634" w:rsidRPr="004D4D4A" w:rsidRDefault="00CA6634" w:rsidP="00CA6634"/>
    <w:p w14:paraId="58743526" w14:textId="77777777" w:rsidR="00CA6634" w:rsidRPr="004D4D4A" w:rsidRDefault="00CA6634" w:rsidP="00CA6634">
      <w:pPr>
        <w:pStyle w:val="NormalBold"/>
        <w:keepNext/>
      </w:pPr>
      <w:r w:rsidRPr="004D4D4A">
        <w:t>Proposta de regulamento</w:t>
      </w:r>
    </w:p>
    <w:p w14:paraId="7D27E90A" w14:textId="77777777" w:rsidR="00CA6634" w:rsidRPr="004D4D4A" w:rsidRDefault="00CA6634" w:rsidP="00CA6634">
      <w:pPr>
        <w:pStyle w:val="NormalBold"/>
      </w:pPr>
      <w:r w:rsidRPr="004D4D4A">
        <w:t>Anexo I – ponto 3 – subponto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2683D010" w14:textId="77777777" w:rsidTr="00407EB3">
        <w:trPr>
          <w:jc w:val="center"/>
        </w:trPr>
        <w:tc>
          <w:tcPr>
            <w:tcW w:w="9752" w:type="dxa"/>
            <w:gridSpan w:val="2"/>
          </w:tcPr>
          <w:p w14:paraId="7F241698" w14:textId="77777777" w:rsidR="00CA6634" w:rsidRPr="004D4D4A" w:rsidRDefault="00CA6634" w:rsidP="00407EB3">
            <w:pPr>
              <w:keepNext/>
            </w:pPr>
          </w:p>
        </w:tc>
      </w:tr>
      <w:tr w:rsidR="00CA6634" w:rsidRPr="004D4D4A" w14:paraId="139B5D65" w14:textId="77777777" w:rsidTr="00407EB3">
        <w:trPr>
          <w:jc w:val="center"/>
        </w:trPr>
        <w:tc>
          <w:tcPr>
            <w:tcW w:w="4876" w:type="dxa"/>
          </w:tcPr>
          <w:p w14:paraId="29D1BF9E" w14:textId="77777777" w:rsidR="00CA6634" w:rsidRPr="004D4D4A" w:rsidRDefault="00CA6634" w:rsidP="00407EB3">
            <w:pPr>
              <w:pStyle w:val="ColumnHeading"/>
              <w:keepNext/>
            </w:pPr>
            <w:r w:rsidRPr="004D4D4A">
              <w:t>Texto da Comissão</w:t>
            </w:r>
          </w:p>
        </w:tc>
        <w:tc>
          <w:tcPr>
            <w:tcW w:w="4876" w:type="dxa"/>
          </w:tcPr>
          <w:p w14:paraId="6EB0E703" w14:textId="77777777" w:rsidR="00CA6634" w:rsidRPr="004D4D4A" w:rsidRDefault="00CA6634" w:rsidP="00407EB3">
            <w:pPr>
              <w:pStyle w:val="ColumnHeading"/>
              <w:keepNext/>
            </w:pPr>
            <w:r w:rsidRPr="004D4D4A">
              <w:t>Alteração</w:t>
            </w:r>
          </w:p>
        </w:tc>
      </w:tr>
      <w:tr w:rsidR="00CA6634" w:rsidRPr="004D4D4A" w14:paraId="1C645286" w14:textId="77777777" w:rsidTr="00407EB3">
        <w:trPr>
          <w:jc w:val="center"/>
        </w:trPr>
        <w:tc>
          <w:tcPr>
            <w:tcW w:w="4876" w:type="dxa"/>
          </w:tcPr>
          <w:p w14:paraId="4A5AB68B" w14:textId="77777777" w:rsidR="00CA6634" w:rsidRPr="004D4D4A" w:rsidRDefault="00CA6634" w:rsidP="00407EB3">
            <w:pPr>
              <w:pStyle w:val="Normal6"/>
            </w:pPr>
            <w:r w:rsidRPr="004D4D4A">
              <w:t>3.2.</w:t>
            </w:r>
            <w:r w:rsidRPr="004D4D4A">
              <w:tab/>
              <w:t>As cadelas só podem reproduzir</w:t>
            </w:r>
            <w:r w:rsidRPr="004D4D4A">
              <w:noBreakHyphen/>
              <w:t xml:space="preserve">se </w:t>
            </w:r>
            <w:r w:rsidRPr="004D4D4A">
              <w:rPr>
                <w:b/>
                <w:bCs/>
                <w:i/>
                <w:iCs/>
              </w:rPr>
              <w:t>se a sua idade for igual ou superior a 18 meses</w:t>
            </w:r>
            <w:r w:rsidRPr="004D4D4A">
              <w:t>.</w:t>
            </w:r>
          </w:p>
        </w:tc>
        <w:tc>
          <w:tcPr>
            <w:tcW w:w="4876" w:type="dxa"/>
          </w:tcPr>
          <w:p w14:paraId="1519DDF2" w14:textId="77777777" w:rsidR="00CA6634" w:rsidRPr="004D4D4A" w:rsidRDefault="00CA6634" w:rsidP="00407EB3">
            <w:pPr>
              <w:pStyle w:val="Normal6"/>
              <w:rPr>
                <w:szCs w:val="24"/>
              </w:rPr>
            </w:pPr>
            <w:r w:rsidRPr="004D4D4A">
              <w:t>3.2.</w:t>
            </w:r>
            <w:r w:rsidRPr="004D4D4A">
              <w:tab/>
              <w:t>As cadelas só podem reproduzir</w:t>
            </w:r>
            <w:r w:rsidRPr="004D4D4A">
              <w:noBreakHyphen/>
              <w:t xml:space="preserve">se </w:t>
            </w:r>
            <w:r w:rsidRPr="004D4D4A">
              <w:rPr>
                <w:b/>
                <w:bCs/>
                <w:i/>
                <w:iCs/>
              </w:rPr>
              <w:t>a partir do segundo cio</w:t>
            </w:r>
            <w:r w:rsidRPr="004D4D4A">
              <w:t>.</w:t>
            </w:r>
          </w:p>
        </w:tc>
      </w:tr>
    </w:tbl>
    <w:p w14:paraId="4FBEAEB4" w14:textId="77777777" w:rsidR="00CA6634" w:rsidRPr="004D4D4A" w:rsidRDefault="00CA6634" w:rsidP="00CA6634"/>
    <w:p w14:paraId="614108EE" w14:textId="77777777" w:rsidR="00CA6634" w:rsidRPr="004D4D4A" w:rsidRDefault="00CA6634" w:rsidP="00CA6634">
      <w:pPr>
        <w:pStyle w:val="AmNumberTabs"/>
      </w:pPr>
      <w:r w:rsidRPr="004D4D4A">
        <w:t>Alteração</w:t>
      </w:r>
      <w:r w:rsidRPr="004D4D4A">
        <w:tab/>
      </w:r>
      <w:r w:rsidRPr="004D4D4A">
        <w:tab/>
        <w:t>266</w:t>
      </w:r>
    </w:p>
    <w:p w14:paraId="17006EA0" w14:textId="77777777" w:rsidR="00CA6634" w:rsidRPr="004D4D4A" w:rsidRDefault="00CA6634" w:rsidP="00CA6634"/>
    <w:p w14:paraId="06A0B3A4" w14:textId="77777777" w:rsidR="00CA6634" w:rsidRPr="004D4D4A" w:rsidRDefault="00CA6634" w:rsidP="00CA6634">
      <w:pPr>
        <w:pStyle w:val="NormalBold"/>
        <w:keepNext/>
      </w:pPr>
      <w:r w:rsidRPr="004D4D4A">
        <w:t>Proposta de regulamento</w:t>
      </w:r>
    </w:p>
    <w:p w14:paraId="5E1840F1" w14:textId="77777777" w:rsidR="00CA6634" w:rsidRPr="004D4D4A" w:rsidRDefault="00CA6634" w:rsidP="00CA6634">
      <w:pPr>
        <w:pStyle w:val="NormalBold"/>
      </w:pPr>
      <w:r w:rsidRPr="004D4D4A">
        <w:t>Anexo I – ponto 3 – subponto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8D9C900" w14:textId="77777777" w:rsidTr="00407EB3">
        <w:trPr>
          <w:jc w:val="center"/>
        </w:trPr>
        <w:tc>
          <w:tcPr>
            <w:tcW w:w="9752" w:type="dxa"/>
            <w:gridSpan w:val="2"/>
          </w:tcPr>
          <w:p w14:paraId="63803763" w14:textId="77777777" w:rsidR="00CA6634" w:rsidRPr="004D4D4A" w:rsidRDefault="00CA6634" w:rsidP="00407EB3">
            <w:pPr>
              <w:keepNext/>
            </w:pPr>
          </w:p>
        </w:tc>
      </w:tr>
      <w:tr w:rsidR="00CA6634" w:rsidRPr="004D4D4A" w14:paraId="70CAC356" w14:textId="77777777" w:rsidTr="00407EB3">
        <w:trPr>
          <w:jc w:val="center"/>
        </w:trPr>
        <w:tc>
          <w:tcPr>
            <w:tcW w:w="4876" w:type="dxa"/>
          </w:tcPr>
          <w:p w14:paraId="6600DE63" w14:textId="77777777" w:rsidR="00CA6634" w:rsidRPr="004D4D4A" w:rsidRDefault="00CA6634" w:rsidP="00407EB3">
            <w:pPr>
              <w:pStyle w:val="ColumnHeading"/>
              <w:keepNext/>
            </w:pPr>
            <w:r w:rsidRPr="004D4D4A">
              <w:t>Texto da Comissão</w:t>
            </w:r>
          </w:p>
        </w:tc>
        <w:tc>
          <w:tcPr>
            <w:tcW w:w="4876" w:type="dxa"/>
          </w:tcPr>
          <w:p w14:paraId="4A60708E" w14:textId="77777777" w:rsidR="00CA6634" w:rsidRPr="004D4D4A" w:rsidRDefault="00CA6634" w:rsidP="00407EB3">
            <w:pPr>
              <w:pStyle w:val="ColumnHeading"/>
              <w:keepNext/>
            </w:pPr>
            <w:r w:rsidRPr="004D4D4A">
              <w:t>Alteração</w:t>
            </w:r>
          </w:p>
        </w:tc>
      </w:tr>
      <w:tr w:rsidR="00CA6634" w:rsidRPr="004D4D4A" w14:paraId="4A92545A" w14:textId="77777777" w:rsidTr="00407EB3">
        <w:trPr>
          <w:jc w:val="center"/>
        </w:trPr>
        <w:tc>
          <w:tcPr>
            <w:tcW w:w="4876" w:type="dxa"/>
          </w:tcPr>
          <w:p w14:paraId="2DB4AC96" w14:textId="77777777" w:rsidR="00CA6634" w:rsidRPr="004D4D4A" w:rsidRDefault="00CA6634" w:rsidP="00407EB3">
            <w:pPr>
              <w:pStyle w:val="Normal6"/>
            </w:pPr>
            <w:r w:rsidRPr="004D4D4A">
              <w:t>3.3.</w:t>
            </w:r>
            <w:r w:rsidRPr="004D4D4A">
              <w:tab/>
            </w:r>
            <w:r w:rsidRPr="004D4D4A">
              <w:rPr>
                <w:b/>
                <w:bCs/>
                <w:i/>
                <w:iCs/>
              </w:rPr>
              <w:t>Os operadores só devem permitir um máximo de três ninhadas por</w:t>
            </w:r>
            <w:r w:rsidRPr="004D4D4A">
              <w:t xml:space="preserve"> cadela ou gata num período de dois anos.</w:t>
            </w:r>
          </w:p>
        </w:tc>
        <w:tc>
          <w:tcPr>
            <w:tcW w:w="4876" w:type="dxa"/>
          </w:tcPr>
          <w:p w14:paraId="074DB12A" w14:textId="77777777" w:rsidR="00CA6634" w:rsidRPr="004D4D4A" w:rsidRDefault="00CA6634" w:rsidP="00407EB3">
            <w:pPr>
              <w:pStyle w:val="Normal6"/>
              <w:rPr>
                <w:szCs w:val="24"/>
              </w:rPr>
            </w:pPr>
            <w:r w:rsidRPr="004D4D4A">
              <w:t>3.3.</w:t>
            </w:r>
            <w:r w:rsidRPr="004D4D4A">
              <w:tab/>
            </w:r>
            <w:r w:rsidRPr="004D4D4A">
              <w:rPr>
                <w:b/>
                <w:bCs/>
                <w:i/>
                <w:iCs/>
              </w:rPr>
              <w:t>Uma</w:t>
            </w:r>
            <w:r w:rsidRPr="004D4D4A">
              <w:t xml:space="preserve"> cadela ou gata </w:t>
            </w:r>
            <w:r w:rsidRPr="004D4D4A">
              <w:rPr>
                <w:b/>
                <w:bCs/>
                <w:i/>
                <w:iCs/>
              </w:rPr>
              <w:t>não deve dar à luz mais de três ninhadas</w:t>
            </w:r>
            <w:r w:rsidRPr="004D4D4A">
              <w:t xml:space="preserve"> num período de dois anos.</w:t>
            </w:r>
          </w:p>
        </w:tc>
      </w:tr>
    </w:tbl>
    <w:p w14:paraId="6ABACE18" w14:textId="77777777" w:rsidR="00CA6634" w:rsidRPr="004D4D4A" w:rsidRDefault="00CA6634" w:rsidP="00CA6634"/>
    <w:p w14:paraId="1B8160E9" w14:textId="77777777" w:rsidR="00CA6634" w:rsidRPr="004D4D4A" w:rsidRDefault="00CA6634" w:rsidP="00CA6634">
      <w:pPr>
        <w:pStyle w:val="AmNumberTabs"/>
      </w:pPr>
      <w:r w:rsidRPr="004D4D4A">
        <w:t>Alteração</w:t>
      </w:r>
      <w:r w:rsidRPr="004D4D4A">
        <w:tab/>
      </w:r>
      <w:r w:rsidRPr="004D4D4A">
        <w:tab/>
        <w:t>267</w:t>
      </w:r>
    </w:p>
    <w:p w14:paraId="4D6F9D97" w14:textId="77777777" w:rsidR="00CA6634" w:rsidRPr="004D4D4A" w:rsidRDefault="00CA6634" w:rsidP="00CA6634"/>
    <w:p w14:paraId="4DFD869E" w14:textId="77777777" w:rsidR="00CA6634" w:rsidRPr="004D4D4A" w:rsidRDefault="00CA6634" w:rsidP="00CA6634">
      <w:pPr>
        <w:pStyle w:val="NormalBold"/>
        <w:keepNext/>
      </w:pPr>
      <w:r w:rsidRPr="004D4D4A">
        <w:t>Proposta de regulamento</w:t>
      </w:r>
    </w:p>
    <w:p w14:paraId="1222304C" w14:textId="77777777" w:rsidR="00CA6634" w:rsidRPr="004D4D4A" w:rsidRDefault="00CA6634" w:rsidP="00CA6634">
      <w:pPr>
        <w:pStyle w:val="NormalBold"/>
      </w:pPr>
      <w:r w:rsidRPr="004D4D4A">
        <w:t>Anexo I – ponto 3 – subponto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4F5A15FC" w14:textId="77777777" w:rsidTr="00407EB3">
        <w:trPr>
          <w:jc w:val="center"/>
        </w:trPr>
        <w:tc>
          <w:tcPr>
            <w:tcW w:w="9752" w:type="dxa"/>
            <w:gridSpan w:val="2"/>
          </w:tcPr>
          <w:p w14:paraId="44A37F5E" w14:textId="77777777" w:rsidR="00CA6634" w:rsidRPr="004D4D4A" w:rsidRDefault="00CA6634" w:rsidP="00407EB3">
            <w:pPr>
              <w:keepNext/>
            </w:pPr>
          </w:p>
        </w:tc>
      </w:tr>
      <w:tr w:rsidR="00CA6634" w:rsidRPr="004D4D4A" w14:paraId="4838CAA7" w14:textId="77777777" w:rsidTr="00407EB3">
        <w:trPr>
          <w:jc w:val="center"/>
        </w:trPr>
        <w:tc>
          <w:tcPr>
            <w:tcW w:w="4876" w:type="dxa"/>
          </w:tcPr>
          <w:p w14:paraId="4E0A4069" w14:textId="77777777" w:rsidR="00CA6634" w:rsidRPr="004D4D4A" w:rsidRDefault="00CA6634" w:rsidP="00407EB3">
            <w:pPr>
              <w:pStyle w:val="ColumnHeading"/>
              <w:keepNext/>
            </w:pPr>
            <w:r w:rsidRPr="004D4D4A">
              <w:t>Texto da Comissão</w:t>
            </w:r>
          </w:p>
        </w:tc>
        <w:tc>
          <w:tcPr>
            <w:tcW w:w="4876" w:type="dxa"/>
          </w:tcPr>
          <w:p w14:paraId="7A55CA24" w14:textId="77777777" w:rsidR="00CA6634" w:rsidRPr="004D4D4A" w:rsidRDefault="00CA6634" w:rsidP="00407EB3">
            <w:pPr>
              <w:pStyle w:val="ColumnHeading"/>
              <w:keepNext/>
            </w:pPr>
            <w:r w:rsidRPr="004D4D4A">
              <w:t>Alteração</w:t>
            </w:r>
          </w:p>
        </w:tc>
      </w:tr>
      <w:tr w:rsidR="00CA6634" w:rsidRPr="004D4D4A" w14:paraId="4FBB7921" w14:textId="77777777" w:rsidTr="00407EB3">
        <w:trPr>
          <w:jc w:val="center"/>
        </w:trPr>
        <w:tc>
          <w:tcPr>
            <w:tcW w:w="4876" w:type="dxa"/>
          </w:tcPr>
          <w:p w14:paraId="45C34102" w14:textId="77777777" w:rsidR="00CA6634" w:rsidRPr="004D4D4A" w:rsidRDefault="00CA6634" w:rsidP="00407EB3">
            <w:pPr>
              <w:pStyle w:val="Normal6"/>
            </w:pPr>
            <w:r w:rsidRPr="004D4D4A">
              <w:t>3.4.</w:t>
            </w:r>
            <w:r w:rsidRPr="004D4D4A">
              <w:tab/>
            </w:r>
            <w:r w:rsidRPr="004D4D4A">
              <w:rPr>
                <w:b/>
                <w:bCs/>
                <w:i/>
                <w:iCs/>
              </w:rPr>
              <w:t xml:space="preserve">Após três gravidezes consecutivas de uma cadela ou gata que resultem numa ninhada </w:t>
            </w:r>
            <w:r w:rsidRPr="004D4D4A">
              <w:t>durante um período de dois anos,</w:t>
            </w:r>
            <w:r w:rsidRPr="004D4D4A">
              <w:rPr>
                <w:b/>
                <w:bCs/>
                <w:i/>
                <w:iCs/>
              </w:rPr>
              <w:t xml:space="preserve"> os operadores </w:t>
            </w:r>
            <w:r w:rsidRPr="004D4D4A">
              <w:t>devem</w:t>
            </w:r>
            <w:r w:rsidRPr="004D4D4A">
              <w:rPr>
                <w:b/>
                <w:bCs/>
                <w:i/>
                <w:iCs/>
              </w:rPr>
              <w:t xml:space="preserve"> assegurar</w:t>
            </w:r>
            <w:r w:rsidRPr="004D4D4A">
              <w:t xml:space="preserve"> um período de recuperação</w:t>
            </w:r>
            <w:r w:rsidRPr="004D4D4A">
              <w:rPr>
                <w:b/>
                <w:bCs/>
                <w:i/>
                <w:iCs/>
              </w:rPr>
              <w:t>, prevenindo a gravidez da cadela ou da gata durante um período</w:t>
            </w:r>
            <w:r w:rsidRPr="004D4D4A">
              <w:t xml:space="preserve"> de, pelo menos, um ano.</w:t>
            </w:r>
          </w:p>
        </w:tc>
        <w:tc>
          <w:tcPr>
            <w:tcW w:w="4876" w:type="dxa"/>
          </w:tcPr>
          <w:p w14:paraId="6EA1C97B" w14:textId="77777777" w:rsidR="00CA6634" w:rsidRPr="004D4D4A" w:rsidRDefault="00CA6634" w:rsidP="00407EB3">
            <w:pPr>
              <w:pStyle w:val="Normal6"/>
              <w:rPr>
                <w:szCs w:val="24"/>
              </w:rPr>
            </w:pPr>
            <w:r w:rsidRPr="004D4D4A">
              <w:t>3.4.</w:t>
            </w:r>
            <w:r w:rsidRPr="004D4D4A">
              <w:tab/>
            </w:r>
            <w:r w:rsidRPr="004D4D4A">
              <w:rPr>
                <w:b/>
                <w:bCs/>
                <w:i/>
                <w:iCs/>
              </w:rPr>
              <w:t>As cadelas que tenham dado à luz três ninhadas, incluindo nados</w:t>
            </w:r>
            <w:r w:rsidRPr="004D4D4A">
              <w:rPr>
                <w:b/>
                <w:bCs/>
                <w:i/>
                <w:iCs/>
              </w:rPr>
              <w:noBreakHyphen/>
              <w:t xml:space="preserve">mortos, </w:t>
            </w:r>
            <w:r w:rsidRPr="004D4D4A">
              <w:t xml:space="preserve">durante um período de dois anos, devem </w:t>
            </w:r>
            <w:r w:rsidRPr="004D4D4A">
              <w:rPr>
                <w:b/>
                <w:bCs/>
                <w:i/>
                <w:iCs/>
              </w:rPr>
              <w:t>passar por</w:t>
            </w:r>
            <w:r w:rsidRPr="004D4D4A">
              <w:t xml:space="preserve"> um período de recuperação de, pelo menos, um ano.</w:t>
            </w:r>
          </w:p>
        </w:tc>
      </w:tr>
    </w:tbl>
    <w:p w14:paraId="6622D428" w14:textId="77777777" w:rsidR="00CA6634" w:rsidRPr="004D4D4A" w:rsidRDefault="00CA6634" w:rsidP="00CA6634"/>
    <w:p w14:paraId="6131F552" w14:textId="77777777" w:rsidR="00CA6634" w:rsidRPr="004D4D4A" w:rsidRDefault="00CA6634" w:rsidP="00CA6634">
      <w:pPr>
        <w:pStyle w:val="AmNumberTabs"/>
      </w:pPr>
      <w:r w:rsidRPr="004D4D4A">
        <w:t>Alteração</w:t>
      </w:r>
      <w:r w:rsidRPr="004D4D4A">
        <w:tab/>
      </w:r>
      <w:r w:rsidRPr="004D4D4A">
        <w:tab/>
        <w:t>268</w:t>
      </w:r>
    </w:p>
    <w:p w14:paraId="549D2F1E" w14:textId="77777777" w:rsidR="00CA6634" w:rsidRPr="004D4D4A" w:rsidRDefault="00CA6634" w:rsidP="00CA6634"/>
    <w:p w14:paraId="2D25740E" w14:textId="77777777" w:rsidR="00CA6634" w:rsidRPr="004D4D4A" w:rsidRDefault="00CA6634" w:rsidP="00CA6634">
      <w:pPr>
        <w:pStyle w:val="NormalBold"/>
        <w:keepNext/>
      </w:pPr>
      <w:r w:rsidRPr="004D4D4A">
        <w:t>Proposta de regulamento</w:t>
      </w:r>
    </w:p>
    <w:p w14:paraId="10E214FB" w14:textId="77777777" w:rsidR="00CA6634" w:rsidRPr="004D4D4A" w:rsidRDefault="00CA6634" w:rsidP="00CA6634">
      <w:pPr>
        <w:pStyle w:val="NormalBold"/>
      </w:pPr>
      <w:r w:rsidRPr="004D4D4A">
        <w:t>Anexo I – ponto 3 – subponto 3.4</w:t>
      </w:r>
      <w:r w:rsidRPr="004D4D4A">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0AF1C4CD" w14:textId="77777777" w:rsidTr="00407EB3">
        <w:trPr>
          <w:jc w:val="center"/>
        </w:trPr>
        <w:tc>
          <w:tcPr>
            <w:tcW w:w="9752" w:type="dxa"/>
            <w:gridSpan w:val="2"/>
          </w:tcPr>
          <w:p w14:paraId="4C4B9722" w14:textId="77777777" w:rsidR="00CA6634" w:rsidRPr="004D4D4A" w:rsidRDefault="00CA6634" w:rsidP="00407EB3">
            <w:pPr>
              <w:keepNext/>
            </w:pPr>
          </w:p>
        </w:tc>
      </w:tr>
      <w:tr w:rsidR="00CA6634" w:rsidRPr="004D4D4A" w14:paraId="6F346EEB" w14:textId="77777777" w:rsidTr="00407EB3">
        <w:trPr>
          <w:jc w:val="center"/>
        </w:trPr>
        <w:tc>
          <w:tcPr>
            <w:tcW w:w="4876" w:type="dxa"/>
          </w:tcPr>
          <w:p w14:paraId="7817B0F4" w14:textId="77777777" w:rsidR="00CA6634" w:rsidRPr="004D4D4A" w:rsidRDefault="00CA6634" w:rsidP="00407EB3">
            <w:pPr>
              <w:pStyle w:val="ColumnHeading"/>
              <w:keepNext/>
            </w:pPr>
            <w:r w:rsidRPr="004D4D4A">
              <w:t>Texto da Comissão</w:t>
            </w:r>
          </w:p>
        </w:tc>
        <w:tc>
          <w:tcPr>
            <w:tcW w:w="4876" w:type="dxa"/>
          </w:tcPr>
          <w:p w14:paraId="3FEC8198" w14:textId="77777777" w:rsidR="00CA6634" w:rsidRPr="004D4D4A" w:rsidRDefault="00CA6634" w:rsidP="00407EB3">
            <w:pPr>
              <w:pStyle w:val="ColumnHeading"/>
              <w:keepNext/>
            </w:pPr>
            <w:r w:rsidRPr="004D4D4A">
              <w:t>Alteração</w:t>
            </w:r>
          </w:p>
        </w:tc>
      </w:tr>
      <w:tr w:rsidR="00CA6634" w:rsidRPr="004D4D4A" w14:paraId="04D520F0" w14:textId="77777777" w:rsidTr="00407EB3">
        <w:trPr>
          <w:jc w:val="center"/>
        </w:trPr>
        <w:tc>
          <w:tcPr>
            <w:tcW w:w="4876" w:type="dxa"/>
          </w:tcPr>
          <w:p w14:paraId="4990313F" w14:textId="77777777" w:rsidR="00CA6634" w:rsidRPr="004D4D4A" w:rsidRDefault="00CA6634" w:rsidP="00407EB3">
            <w:pPr>
              <w:pStyle w:val="Normal6"/>
            </w:pPr>
          </w:p>
        </w:tc>
        <w:tc>
          <w:tcPr>
            <w:tcW w:w="4876" w:type="dxa"/>
          </w:tcPr>
          <w:p w14:paraId="3BBE0BBD" w14:textId="77777777" w:rsidR="00CA6634" w:rsidRPr="004D4D4A" w:rsidRDefault="00CA6634" w:rsidP="00407EB3">
            <w:pPr>
              <w:pStyle w:val="Normal6"/>
              <w:rPr>
                <w:szCs w:val="24"/>
              </w:rPr>
            </w:pPr>
            <w:r w:rsidRPr="004D4D4A">
              <w:rPr>
                <w:b/>
                <w:i/>
              </w:rPr>
              <w:t>3.4</w:t>
            </w:r>
            <w:r w:rsidRPr="004D4D4A">
              <w:rPr>
                <w:b/>
                <w:i/>
              </w:rPr>
              <w:noBreakHyphen/>
              <w:t>A.</w:t>
            </w:r>
            <w:r w:rsidRPr="004D4D4A">
              <w:rPr>
                <w:b/>
                <w:i/>
              </w:rPr>
              <w:tab/>
              <w:t>As cadelas ou gatas que tenham sido submetidas a duas cesarianas deixarão de ser utilizadas para a reprodução.</w:t>
            </w:r>
          </w:p>
        </w:tc>
      </w:tr>
    </w:tbl>
    <w:p w14:paraId="7F5D5167" w14:textId="77777777" w:rsidR="00CA6634" w:rsidRPr="004D4D4A" w:rsidRDefault="00CA6634" w:rsidP="00CA6634"/>
    <w:p w14:paraId="3A08E1CA" w14:textId="77777777" w:rsidR="00CA6634" w:rsidRPr="004D4D4A" w:rsidRDefault="00CA6634" w:rsidP="00CA6634">
      <w:pPr>
        <w:pStyle w:val="AmNumberTabs"/>
      </w:pPr>
      <w:r w:rsidRPr="004D4D4A">
        <w:t>Alteração</w:t>
      </w:r>
      <w:r w:rsidRPr="004D4D4A">
        <w:tab/>
      </w:r>
      <w:r w:rsidRPr="004D4D4A">
        <w:tab/>
        <w:t>269</w:t>
      </w:r>
    </w:p>
    <w:p w14:paraId="01CAE884" w14:textId="77777777" w:rsidR="00CA6634" w:rsidRPr="004D4D4A" w:rsidRDefault="00CA6634" w:rsidP="00CA6634"/>
    <w:p w14:paraId="6046B32B" w14:textId="77777777" w:rsidR="00CA6634" w:rsidRPr="004D4D4A" w:rsidRDefault="00CA6634" w:rsidP="00CA6634">
      <w:pPr>
        <w:pStyle w:val="NormalBold"/>
        <w:keepNext/>
      </w:pPr>
      <w:r w:rsidRPr="004D4D4A">
        <w:t>Proposta de regulamento</w:t>
      </w:r>
    </w:p>
    <w:p w14:paraId="135460B4" w14:textId="75440DF6" w:rsidR="00CA6634" w:rsidRPr="004D4D4A" w:rsidRDefault="00CA6634" w:rsidP="00CA6634">
      <w:pPr>
        <w:pStyle w:val="NormalBold"/>
      </w:pPr>
      <w:r w:rsidRPr="004D4D4A">
        <w:t>Anexo I – ponto 3 – subponto 3.4</w:t>
      </w:r>
      <w:r w:rsidRPr="004D4D4A">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73A9790B" w14:textId="77777777" w:rsidTr="00407EB3">
        <w:trPr>
          <w:jc w:val="center"/>
        </w:trPr>
        <w:tc>
          <w:tcPr>
            <w:tcW w:w="9752" w:type="dxa"/>
            <w:gridSpan w:val="2"/>
          </w:tcPr>
          <w:p w14:paraId="270E88F9" w14:textId="77777777" w:rsidR="00CA6634" w:rsidRPr="004D4D4A" w:rsidRDefault="00CA6634" w:rsidP="00407EB3">
            <w:pPr>
              <w:keepNext/>
            </w:pPr>
          </w:p>
        </w:tc>
      </w:tr>
      <w:tr w:rsidR="00CA6634" w:rsidRPr="004D4D4A" w14:paraId="5FF9C29F" w14:textId="77777777" w:rsidTr="00407EB3">
        <w:trPr>
          <w:jc w:val="center"/>
        </w:trPr>
        <w:tc>
          <w:tcPr>
            <w:tcW w:w="4876" w:type="dxa"/>
          </w:tcPr>
          <w:p w14:paraId="47958ADD" w14:textId="77777777" w:rsidR="00CA6634" w:rsidRPr="004D4D4A" w:rsidRDefault="00CA6634" w:rsidP="00407EB3">
            <w:pPr>
              <w:pStyle w:val="ColumnHeading"/>
              <w:keepNext/>
            </w:pPr>
            <w:r w:rsidRPr="004D4D4A">
              <w:t>Texto da Comissão</w:t>
            </w:r>
          </w:p>
        </w:tc>
        <w:tc>
          <w:tcPr>
            <w:tcW w:w="4876" w:type="dxa"/>
          </w:tcPr>
          <w:p w14:paraId="4EFD2177" w14:textId="77777777" w:rsidR="00CA6634" w:rsidRPr="004D4D4A" w:rsidRDefault="00CA6634" w:rsidP="00407EB3">
            <w:pPr>
              <w:pStyle w:val="ColumnHeading"/>
              <w:keepNext/>
            </w:pPr>
            <w:r w:rsidRPr="004D4D4A">
              <w:t>Alteração</w:t>
            </w:r>
          </w:p>
        </w:tc>
      </w:tr>
      <w:tr w:rsidR="00CA6634" w:rsidRPr="004D4D4A" w14:paraId="500BF4FC" w14:textId="77777777" w:rsidTr="00407EB3">
        <w:trPr>
          <w:jc w:val="center"/>
        </w:trPr>
        <w:tc>
          <w:tcPr>
            <w:tcW w:w="4876" w:type="dxa"/>
          </w:tcPr>
          <w:p w14:paraId="0BAC394A" w14:textId="77777777" w:rsidR="00CA6634" w:rsidRPr="004D4D4A" w:rsidRDefault="00CA6634" w:rsidP="00407EB3">
            <w:pPr>
              <w:pStyle w:val="Normal6"/>
            </w:pPr>
          </w:p>
        </w:tc>
        <w:tc>
          <w:tcPr>
            <w:tcW w:w="4876" w:type="dxa"/>
          </w:tcPr>
          <w:p w14:paraId="691E7218" w14:textId="77777777" w:rsidR="00CA6634" w:rsidRPr="004D4D4A" w:rsidRDefault="00CA6634" w:rsidP="00407EB3">
            <w:pPr>
              <w:pStyle w:val="Normal6"/>
              <w:rPr>
                <w:szCs w:val="24"/>
              </w:rPr>
            </w:pPr>
            <w:r w:rsidRPr="004D4D4A">
              <w:rPr>
                <w:b/>
                <w:i/>
              </w:rPr>
              <w:t>3.4</w:t>
            </w:r>
            <w:r w:rsidRPr="004D4D4A">
              <w:rPr>
                <w:b/>
                <w:i/>
              </w:rPr>
              <w:noBreakHyphen/>
              <w:t>B.</w:t>
            </w:r>
            <w:r w:rsidRPr="004D4D4A">
              <w:rPr>
                <w:b/>
                <w:i/>
              </w:rPr>
              <w:tab/>
              <w:t>Antes de serem utilizadas para a reprodução, as cadelas com idade igual ou superior a oito anos e as gatas com idade igual ou superior a seis anos devem ser fisicamente examinadas por um veterinário que confirme, por escrito, que, à data desse exame, a gravidez não apresentava quaisquer contraindicações. O operador deve conservar essa confirmação escrita durante um período de, pelo menos, três anos.</w:t>
            </w:r>
          </w:p>
        </w:tc>
      </w:tr>
    </w:tbl>
    <w:p w14:paraId="75C24175" w14:textId="77777777" w:rsidR="00CA6634" w:rsidRPr="004D4D4A" w:rsidRDefault="00CA6634" w:rsidP="00CA6634"/>
    <w:p w14:paraId="38562482" w14:textId="77777777" w:rsidR="00CA6634" w:rsidRPr="004D4D4A" w:rsidRDefault="00CA6634" w:rsidP="00CA6634">
      <w:pPr>
        <w:pStyle w:val="AmNumberTabs"/>
      </w:pPr>
      <w:r w:rsidRPr="004D4D4A">
        <w:t>Alteração</w:t>
      </w:r>
      <w:r w:rsidRPr="004D4D4A">
        <w:tab/>
      </w:r>
      <w:r w:rsidRPr="004D4D4A">
        <w:tab/>
        <w:t>270</w:t>
      </w:r>
    </w:p>
    <w:p w14:paraId="5BC36492" w14:textId="77777777" w:rsidR="00CA6634" w:rsidRPr="004D4D4A" w:rsidRDefault="00CA6634" w:rsidP="00CA6634"/>
    <w:p w14:paraId="71F60A9B" w14:textId="77777777" w:rsidR="00CA6634" w:rsidRPr="004D4D4A" w:rsidRDefault="00CA6634" w:rsidP="00CA6634">
      <w:pPr>
        <w:pStyle w:val="NormalBold"/>
        <w:keepNext/>
      </w:pPr>
      <w:r w:rsidRPr="004D4D4A">
        <w:lastRenderedPageBreak/>
        <w:t>Proposta de regulamento</w:t>
      </w:r>
    </w:p>
    <w:p w14:paraId="0701C6C9" w14:textId="77777777" w:rsidR="00CA6634" w:rsidRPr="004D4D4A" w:rsidRDefault="00CA6634" w:rsidP="00CA6634">
      <w:pPr>
        <w:pStyle w:val="NormalBold"/>
      </w:pPr>
      <w:r w:rsidRPr="004D4D4A">
        <w:t>Anexo I – ponto 4 – subponto 4.1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6634" w:rsidRPr="004D4D4A" w14:paraId="5F13524E" w14:textId="77777777" w:rsidTr="00407EB3">
        <w:trPr>
          <w:jc w:val="center"/>
        </w:trPr>
        <w:tc>
          <w:tcPr>
            <w:tcW w:w="9752" w:type="dxa"/>
            <w:gridSpan w:val="2"/>
          </w:tcPr>
          <w:p w14:paraId="6A33C4D7" w14:textId="77777777" w:rsidR="00CA6634" w:rsidRPr="004D4D4A" w:rsidRDefault="00CA6634" w:rsidP="00407EB3">
            <w:pPr>
              <w:keepNext/>
            </w:pPr>
          </w:p>
        </w:tc>
      </w:tr>
      <w:tr w:rsidR="00CA6634" w:rsidRPr="004D4D4A" w14:paraId="5ED85AC9" w14:textId="77777777" w:rsidTr="00407EB3">
        <w:trPr>
          <w:jc w:val="center"/>
        </w:trPr>
        <w:tc>
          <w:tcPr>
            <w:tcW w:w="4876" w:type="dxa"/>
          </w:tcPr>
          <w:p w14:paraId="03497140" w14:textId="77777777" w:rsidR="00CA6634" w:rsidRPr="004D4D4A" w:rsidRDefault="00CA6634" w:rsidP="00407EB3">
            <w:pPr>
              <w:pStyle w:val="ColumnHeading"/>
              <w:keepNext/>
            </w:pPr>
            <w:r w:rsidRPr="004D4D4A">
              <w:t>Texto da Comissão</w:t>
            </w:r>
          </w:p>
        </w:tc>
        <w:tc>
          <w:tcPr>
            <w:tcW w:w="4876" w:type="dxa"/>
          </w:tcPr>
          <w:p w14:paraId="338A61D8" w14:textId="77777777" w:rsidR="00CA6634" w:rsidRPr="004D4D4A" w:rsidRDefault="00CA6634" w:rsidP="00407EB3">
            <w:pPr>
              <w:pStyle w:val="ColumnHeading"/>
              <w:keepNext/>
            </w:pPr>
            <w:r w:rsidRPr="004D4D4A">
              <w:t>Alteração</w:t>
            </w:r>
          </w:p>
        </w:tc>
      </w:tr>
      <w:tr w:rsidR="00CA6634" w:rsidRPr="004D4D4A" w14:paraId="5F1452CC" w14:textId="77777777" w:rsidTr="00407EB3">
        <w:trPr>
          <w:jc w:val="center"/>
        </w:trPr>
        <w:tc>
          <w:tcPr>
            <w:tcW w:w="4876" w:type="dxa"/>
          </w:tcPr>
          <w:p w14:paraId="2D1FAE28" w14:textId="77777777" w:rsidR="00CA6634" w:rsidRPr="004D4D4A" w:rsidRDefault="00CA6634" w:rsidP="00407EB3">
            <w:pPr>
              <w:pStyle w:val="Normal6"/>
            </w:pPr>
            <w:r w:rsidRPr="004D4D4A">
              <w:t>c)</w:t>
            </w:r>
            <w:r w:rsidRPr="004D4D4A">
              <w:tab/>
              <w:t>As zonas onde são detidos gatos e cães estejam equipadas com estruturas de enriquecimento e objetos acessíveis a todos os animais, proporcionando um ambiente estimulante e reduzindo a frustração dos animais;</w:t>
            </w:r>
          </w:p>
        </w:tc>
        <w:tc>
          <w:tcPr>
            <w:tcW w:w="4876" w:type="dxa"/>
          </w:tcPr>
          <w:p w14:paraId="336905E8" w14:textId="77777777" w:rsidR="00CA6634" w:rsidRPr="004D4D4A" w:rsidRDefault="00CA6634" w:rsidP="00407EB3">
            <w:pPr>
              <w:pStyle w:val="Normal6"/>
              <w:rPr>
                <w:szCs w:val="24"/>
              </w:rPr>
            </w:pPr>
            <w:r w:rsidRPr="004D4D4A">
              <w:t>c)</w:t>
            </w:r>
            <w:r w:rsidRPr="004D4D4A">
              <w:tab/>
              <w:t>As zonas onde são detidos gatos e cães estejam equipadas com estruturas de enriquecimento e objetos acessíveis a todos os animais, proporcionando um ambiente estimulante e</w:t>
            </w:r>
            <w:r w:rsidRPr="004D4D4A">
              <w:rPr>
                <w:b/>
                <w:bCs/>
                <w:i/>
                <w:iCs/>
              </w:rPr>
              <w:t>, se possível, estruturas para treparem e se esconderem, e</w:t>
            </w:r>
            <w:r w:rsidRPr="004D4D4A">
              <w:t xml:space="preserve"> reduzindo a frustração dos animais;</w:t>
            </w:r>
          </w:p>
        </w:tc>
      </w:tr>
    </w:tbl>
    <w:p w14:paraId="29B93AD2" w14:textId="77777777" w:rsidR="00CA6634" w:rsidRPr="004D4D4A" w:rsidRDefault="00CA6634" w:rsidP="005B7ECD">
      <w:pPr>
        <w:pStyle w:val="AmNumberTabs"/>
      </w:pPr>
      <w:r w:rsidRPr="004D4D4A">
        <w:t>Alteração</w:t>
      </w:r>
      <w:r w:rsidRPr="004D4D4A">
        <w:tab/>
      </w:r>
      <w:r w:rsidRPr="004D4D4A">
        <w:tab/>
        <w:t>271</w:t>
      </w:r>
    </w:p>
    <w:p w14:paraId="78FE394C" w14:textId="77777777" w:rsidR="005B7ECD" w:rsidRPr="004D4D4A" w:rsidRDefault="005B7ECD" w:rsidP="00CA6634">
      <w:pPr>
        <w:pStyle w:val="NormalBold"/>
      </w:pPr>
    </w:p>
    <w:p w14:paraId="4212548B" w14:textId="54310E4B" w:rsidR="00CA6634" w:rsidRPr="004D4D4A" w:rsidRDefault="00CA6634" w:rsidP="00CA6634">
      <w:pPr>
        <w:pStyle w:val="NormalBold"/>
      </w:pPr>
      <w:r w:rsidRPr="004D4D4A">
        <w:t>Proposta de regulamento</w:t>
      </w:r>
    </w:p>
    <w:p w14:paraId="5442328F" w14:textId="77777777" w:rsidR="00CA6634" w:rsidRPr="004D4D4A" w:rsidRDefault="00CA6634" w:rsidP="00CA6634">
      <w:pPr>
        <w:pStyle w:val="NormalBold"/>
      </w:pPr>
      <w:r w:rsidRPr="004D4D4A">
        <w:t>Anexo II – parte introdutória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63F4CE11" w14:textId="77777777" w:rsidTr="00407EB3">
        <w:trPr>
          <w:trHeight w:hRule="exact" w:val="240"/>
          <w:jc w:val="center"/>
        </w:trPr>
        <w:tc>
          <w:tcPr>
            <w:tcW w:w="9752" w:type="dxa"/>
            <w:gridSpan w:val="2"/>
            <w:tcBorders>
              <w:top w:val="nil"/>
              <w:left w:val="nil"/>
              <w:bottom w:val="nil"/>
              <w:right w:val="nil"/>
            </w:tcBorders>
          </w:tcPr>
          <w:p w14:paraId="0A9A7E88" w14:textId="77777777" w:rsidR="00CA6634" w:rsidRPr="004D4D4A" w:rsidRDefault="00CA6634" w:rsidP="00407EB3"/>
        </w:tc>
      </w:tr>
      <w:tr w:rsidR="00CA6634" w:rsidRPr="004D4D4A" w14:paraId="61427F57" w14:textId="77777777" w:rsidTr="00407EB3">
        <w:trPr>
          <w:trHeight w:val="240"/>
          <w:jc w:val="center"/>
        </w:trPr>
        <w:tc>
          <w:tcPr>
            <w:tcW w:w="4876" w:type="dxa"/>
            <w:tcBorders>
              <w:top w:val="nil"/>
              <w:left w:val="nil"/>
              <w:bottom w:val="nil"/>
              <w:right w:val="nil"/>
            </w:tcBorders>
          </w:tcPr>
          <w:p w14:paraId="419257E3"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26428705" w14:textId="77777777" w:rsidR="00CA6634" w:rsidRPr="004D4D4A" w:rsidRDefault="00CA6634" w:rsidP="00407EB3">
            <w:pPr>
              <w:pStyle w:val="AmColumnHeading"/>
            </w:pPr>
            <w:r w:rsidRPr="004D4D4A">
              <w:t>Alteração</w:t>
            </w:r>
          </w:p>
        </w:tc>
      </w:tr>
      <w:tr w:rsidR="00CA6634" w:rsidRPr="004D4D4A" w14:paraId="7921ADE7" w14:textId="77777777" w:rsidTr="00407EB3">
        <w:trPr>
          <w:jc w:val="center"/>
        </w:trPr>
        <w:tc>
          <w:tcPr>
            <w:tcW w:w="4876" w:type="dxa"/>
            <w:tcBorders>
              <w:top w:val="nil"/>
              <w:left w:val="nil"/>
              <w:bottom w:val="nil"/>
              <w:right w:val="nil"/>
            </w:tcBorders>
          </w:tcPr>
          <w:p w14:paraId="4F1C131B" w14:textId="77777777" w:rsidR="00CA6634" w:rsidRPr="004D4D4A" w:rsidRDefault="00CA6634" w:rsidP="00407EB3">
            <w:pPr>
              <w:pStyle w:val="Normal6a"/>
            </w:pPr>
            <w:r w:rsidRPr="004D4D4A">
              <w:t xml:space="preserve">Os transpondedores utilizados para </w:t>
            </w:r>
            <w:r w:rsidRPr="004D4D4A">
              <w:rPr>
                <w:b/>
                <w:bCs/>
                <w:i/>
                <w:iCs/>
              </w:rPr>
              <w:t>marcar</w:t>
            </w:r>
            <w:r w:rsidRPr="004D4D4A">
              <w:t xml:space="preserve"> </w:t>
            </w:r>
            <w:r w:rsidRPr="004D4D4A">
              <w:rPr>
                <w:b/>
                <w:bCs/>
                <w:i/>
                <w:iCs/>
              </w:rPr>
              <w:t>gatos e cães</w:t>
            </w:r>
            <w:r w:rsidRPr="004D4D4A">
              <w:t xml:space="preserve">, tal como exigido </w:t>
            </w:r>
            <w:r w:rsidRPr="004D4D4A">
              <w:rPr>
                <w:b/>
                <w:bCs/>
                <w:i/>
                <w:iCs/>
              </w:rPr>
              <w:t>no artigo 16.º</w:t>
            </w:r>
            <w:r w:rsidRPr="004D4D4A">
              <w:t>, devem cumprir os seguintes requisitos:</w:t>
            </w:r>
          </w:p>
        </w:tc>
        <w:tc>
          <w:tcPr>
            <w:tcW w:w="4876" w:type="dxa"/>
            <w:tcBorders>
              <w:top w:val="nil"/>
              <w:left w:val="nil"/>
              <w:bottom w:val="nil"/>
              <w:right w:val="nil"/>
            </w:tcBorders>
          </w:tcPr>
          <w:p w14:paraId="0315DF3C" w14:textId="77777777" w:rsidR="00CA6634" w:rsidRPr="004D4D4A" w:rsidRDefault="00CA6634" w:rsidP="00407EB3">
            <w:pPr>
              <w:pStyle w:val="Normal6a"/>
            </w:pPr>
            <w:r w:rsidRPr="004D4D4A">
              <w:t xml:space="preserve">Os transpondedores utilizados para </w:t>
            </w:r>
            <w:r w:rsidRPr="004D4D4A">
              <w:rPr>
                <w:b/>
                <w:bCs/>
                <w:i/>
                <w:iCs/>
              </w:rPr>
              <w:t>identificar individualmente cães e gatos</w:t>
            </w:r>
            <w:r w:rsidRPr="004D4D4A">
              <w:t xml:space="preserve">, tal como exigido </w:t>
            </w:r>
            <w:r w:rsidRPr="004D4D4A">
              <w:rPr>
                <w:b/>
                <w:bCs/>
                <w:i/>
                <w:iCs/>
              </w:rPr>
              <w:t>nos artigos 17.º e 21.º</w:t>
            </w:r>
            <w:r w:rsidRPr="004D4D4A">
              <w:t>, devem cumprir os seguintes requisitos:</w:t>
            </w:r>
          </w:p>
        </w:tc>
      </w:tr>
    </w:tbl>
    <w:p w14:paraId="1C195E19" w14:textId="77777777" w:rsidR="00CA6634" w:rsidRPr="004D4D4A" w:rsidRDefault="00CA6634" w:rsidP="004D4D4A">
      <w:pPr>
        <w:pStyle w:val="AmNumberTabs"/>
      </w:pPr>
      <w:r w:rsidRPr="004D4D4A">
        <w:t>Alteração</w:t>
      </w:r>
      <w:r w:rsidRPr="004D4D4A">
        <w:tab/>
      </w:r>
      <w:r w:rsidRPr="004D4D4A">
        <w:tab/>
        <w:t>272</w:t>
      </w:r>
    </w:p>
    <w:p w14:paraId="143BB422" w14:textId="77777777" w:rsidR="00CA6634" w:rsidRPr="004D4D4A" w:rsidRDefault="00CA6634" w:rsidP="00CA6634">
      <w:pPr>
        <w:pStyle w:val="NormalBold12b"/>
        <w:keepNext/>
      </w:pPr>
      <w:r w:rsidRPr="004D4D4A">
        <w:t>Proposta de regulamento</w:t>
      </w:r>
    </w:p>
    <w:p w14:paraId="517A4807" w14:textId="77777777" w:rsidR="00CA6634" w:rsidRPr="004D4D4A" w:rsidRDefault="00CA6634" w:rsidP="00CA6634">
      <w:pPr>
        <w:pStyle w:val="NormalBold"/>
      </w:pPr>
      <w:r w:rsidRPr="004D4D4A">
        <w:t>Anexo III – ponto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6634" w:rsidRPr="004D4D4A" w14:paraId="7A173902" w14:textId="77777777" w:rsidTr="00407EB3">
        <w:trPr>
          <w:jc w:val="center"/>
        </w:trPr>
        <w:tc>
          <w:tcPr>
            <w:tcW w:w="9752" w:type="dxa"/>
            <w:gridSpan w:val="2"/>
          </w:tcPr>
          <w:p w14:paraId="5B2A1FEA" w14:textId="77777777" w:rsidR="00CA6634" w:rsidRPr="004D4D4A" w:rsidRDefault="00CA6634" w:rsidP="00407EB3">
            <w:pPr>
              <w:keepNext/>
            </w:pPr>
          </w:p>
        </w:tc>
      </w:tr>
      <w:tr w:rsidR="00CA6634" w:rsidRPr="004D4D4A" w14:paraId="35BB36EC" w14:textId="77777777" w:rsidTr="00407EB3">
        <w:trPr>
          <w:jc w:val="center"/>
        </w:trPr>
        <w:tc>
          <w:tcPr>
            <w:tcW w:w="4876" w:type="dxa"/>
            <w:hideMark/>
          </w:tcPr>
          <w:p w14:paraId="67F2FC3B" w14:textId="77777777" w:rsidR="00CA6634" w:rsidRPr="004D4D4A" w:rsidRDefault="00CA6634" w:rsidP="00407EB3">
            <w:pPr>
              <w:pStyle w:val="ColumnHeading"/>
              <w:keepNext/>
            </w:pPr>
            <w:r w:rsidRPr="004D4D4A">
              <w:t>Texto da Comissão</w:t>
            </w:r>
          </w:p>
        </w:tc>
        <w:tc>
          <w:tcPr>
            <w:tcW w:w="4876" w:type="dxa"/>
            <w:hideMark/>
          </w:tcPr>
          <w:p w14:paraId="6FC36309" w14:textId="77777777" w:rsidR="00CA6634" w:rsidRPr="004D4D4A" w:rsidRDefault="00CA6634" w:rsidP="00407EB3">
            <w:pPr>
              <w:pStyle w:val="ColumnHeading"/>
              <w:keepNext/>
            </w:pPr>
            <w:r w:rsidRPr="004D4D4A">
              <w:t>Alteração</w:t>
            </w:r>
          </w:p>
        </w:tc>
      </w:tr>
      <w:tr w:rsidR="00CA6634" w:rsidRPr="004D4D4A" w14:paraId="3155549A" w14:textId="77777777" w:rsidTr="00407EB3">
        <w:trPr>
          <w:jc w:val="center"/>
        </w:trPr>
        <w:tc>
          <w:tcPr>
            <w:tcW w:w="4876" w:type="dxa"/>
            <w:hideMark/>
          </w:tcPr>
          <w:p w14:paraId="6A36CFE0" w14:textId="77777777" w:rsidR="00CA6634" w:rsidRPr="004D4D4A" w:rsidRDefault="00CA6634" w:rsidP="00407EB3">
            <w:pPr>
              <w:pStyle w:val="Normal6"/>
            </w:pPr>
            <w:r w:rsidRPr="004D4D4A">
              <w:t>1.</w:t>
            </w:r>
            <w:r w:rsidRPr="004D4D4A">
              <w:tab/>
              <w:t xml:space="preserve">Número de cães e gatos </w:t>
            </w:r>
            <w:r w:rsidRPr="004D4D4A">
              <w:rPr>
                <w:b/>
                <w:bCs/>
                <w:i/>
                <w:iCs/>
              </w:rPr>
              <w:t>portadores de um circuito integrado</w:t>
            </w:r>
            <w:r w:rsidRPr="004D4D4A">
              <w:t xml:space="preserve"> a que se refere o artigo 17.º.</w:t>
            </w:r>
          </w:p>
        </w:tc>
        <w:tc>
          <w:tcPr>
            <w:tcW w:w="4876" w:type="dxa"/>
            <w:hideMark/>
          </w:tcPr>
          <w:p w14:paraId="53D1C3E7" w14:textId="77777777" w:rsidR="00CA6634" w:rsidRPr="004D4D4A" w:rsidRDefault="00CA6634" w:rsidP="00407EB3">
            <w:pPr>
              <w:pStyle w:val="Normal6"/>
              <w:rPr>
                <w:szCs w:val="24"/>
              </w:rPr>
            </w:pPr>
            <w:r w:rsidRPr="004D4D4A">
              <w:t>1.</w:t>
            </w:r>
            <w:r w:rsidRPr="004D4D4A">
              <w:tab/>
              <w:t xml:space="preserve">Número de cães e gatos </w:t>
            </w:r>
            <w:r w:rsidRPr="004D4D4A">
              <w:rPr>
                <w:b/>
                <w:bCs/>
                <w:i/>
                <w:iCs/>
              </w:rPr>
              <w:t>registados</w:t>
            </w:r>
            <w:r w:rsidRPr="004D4D4A">
              <w:t xml:space="preserve"> por ano a que se referem o artigo 17.º </w:t>
            </w:r>
            <w:r w:rsidRPr="004D4D4A">
              <w:rPr>
                <w:b/>
                <w:bCs/>
                <w:i/>
                <w:iCs/>
              </w:rPr>
              <w:t>e o artigo 21.º, n.º 4</w:t>
            </w:r>
            <w:r w:rsidRPr="004D4D4A">
              <w:t>;</w:t>
            </w:r>
          </w:p>
        </w:tc>
      </w:tr>
    </w:tbl>
    <w:p w14:paraId="319B7010" w14:textId="77777777" w:rsidR="00CA6634" w:rsidRPr="004D4D4A" w:rsidRDefault="00CA6634" w:rsidP="00CA6634"/>
    <w:p w14:paraId="3326E0AB" w14:textId="77777777" w:rsidR="00CA6634" w:rsidRPr="004D4D4A" w:rsidRDefault="00CA6634" w:rsidP="004D4D4A">
      <w:pPr>
        <w:pStyle w:val="AmNumberTabs"/>
      </w:pPr>
      <w:r w:rsidRPr="004D4D4A">
        <w:t>Alteração</w:t>
      </w:r>
      <w:r w:rsidRPr="004D4D4A">
        <w:tab/>
      </w:r>
      <w:r w:rsidRPr="004D4D4A">
        <w:tab/>
        <w:t>273</w:t>
      </w:r>
    </w:p>
    <w:p w14:paraId="7585C534" w14:textId="77777777" w:rsidR="00CA6634" w:rsidRPr="004D4D4A" w:rsidRDefault="00CA6634" w:rsidP="00CA6634">
      <w:pPr>
        <w:pStyle w:val="NormalBold12b"/>
        <w:keepNext/>
      </w:pPr>
      <w:r w:rsidRPr="004D4D4A">
        <w:t>Proposta de regulamento</w:t>
      </w:r>
    </w:p>
    <w:p w14:paraId="27EB47DD" w14:textId="77777777" w:rsidR="00CA6634" w:rsidRPr="004D4D4A" w:rsidRDefault="00CA6634" w:rsidP="00CA6634">
      <w:pPr>
        <w:pStyle w:val="NormalBold"/>
      </w:pPr>
      <w:r w:rsidRPr="004D4D4A">
        <w:t>Anexo III – ponto 1</w:t>
      </w:r>
      <w:r w:rsidRPr="004D4D4A">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6634" w:rsidRPr="004D4D4A" w14:paraId="5044C51C" w14:textId="77777777" w:rsidTr="00407EB3">
        <w:trPr>
          <w:jc w:val="center"/>
        </w:trPr>
        <w:tc>
          <w:tcPr>
            <w:tcW w:w="9752" w:type="dxa"/>
            <w:gridSpan w:val="2"/>
          </w:tcPr>
          <w:p w14:paraId="0830B963" w14:textId="77777777" w:rsidR="00CA6634" w:rsidRPr="004D4D4A" w:rsidRDefault="00CA6634" w:rsidP="00407EB3">
            <w:pPr>
              <w:keepNext/>
            </w:pPr>
          </w:p>
        </w:tc>
      </w:tr>
      <w:tr w:rsidR="00CA6634" w:rsidRPr="004D4D4A" w14:paraId="04F81E02" w14:textId="77777777" w:rsidTr="00407EB3">
        <w:trPr>
          <w:jc w:val="center"/>
        </w:trPr>
        <w:tc>
          <w:tcPr>
            <w:tcW w:w="4876" w:type="dxa"/>
            <w:hideMark/>
          </w:tcPr>
          <w:p w14:paraId="794A9B36" w14:textId="77777777" w:rsidR="00CA6634" w:rsidRPr="004D4D4A" w:rsidRDefault="00CA6634" w:rsidP="00407EB3">
            <w:pPr>
              <w:pStyle w:val="ColumnHeading"/>
              <w:keepNext/>
            </w:pPr>
            <w:r w:rsidRPr="004D4D4A">
              <w:t>Texto da Comissão</w:t>
            </w:r>
          </w:p>
        </w:tc>
        <w:tc>
          <w:tcPr>
            <w:tcW w:w="4876" w:type="dxa"/>
            <w:hideMark/>
          </w:tcPr>
          <w:p w14:paraId="3E3150DE" w14:textId="77777777" w:rsidR="00CA6634" w:rsidRPr="004D4D4A" w:rsidRDefault="00CA6634" w:rsidP="00407EB3">
            <w:pPr>
              <w:pStyle w:val="ColumnHeading"/>
              <w:keepNext/>
            </w:pPr>
            <w:r w:rsidRPr="004D4D4A">
              <w:t>Alteração</w:t>
            </w:r>
          </w:p>
        </w:tc>
      </w:tr>
      <w:tr w:rsidR="00CA6634" w:rsidRPr="004D4D4A" w14:paraId="2AC9DF6F" w14:textId="77777777" w:rsidTr="00407EB3">
        <w:trPr>
          <w:jc w:val="center"/>
        </w:trPr>
        <w:tc>
          <w:tcPr>
            <w:tcW w:w="4876" w:type="dxa"/>
          </w:tcPr>
          <w:p w14:paraId="3DA3DF89" w14:textId="77777777" w:rsidR="00CA6634" w:rsidRPr="004D4D4A" w:rsidRDefault="00CA6634" w:rsidP="00407EB3">
            <w:pPr>
              <w:pStyle w:val="Normal6"/>
            </w:pPr>
          </w:p>
        </w:tc>
        <w:tc>
          <w:tcPr>
            <w:tcW w:w="4876" w:type="dxa"/>
            <w:hideMark/>
          </w:tcPr>
          <w:p w14:paraId="52C35612" w14:textId="77777777" w:rsidR="00CA6634" w:rsidRPr="004D4D4A" w:rsidRDefault="00CA6634" w:rsidP="00407EB3">
            <w:pPr>
              <w:pStyle w:val="Normal6"/>
              <w:rPr>
                <w:szCs w:val="24"/>
              </w:rPr>
            </w:pPr>
            <w:r w:rsidRPr="004D4D4A">
              <w:rPr>
                <w:b/>
                <w:i/>
              </w:rPr>
              <w:t>1‑A.</w:t>
            </w:r>
            <w:r w:rsidRPr="004D4D4A">
              <w:rPr>
                <w:b/>
                <w:i/>
              </w:rPr>
              <w:tab/>
              <w:t>Número de estabelecimentos registados por ano nos termos do artigo 7.º;</w:t>
            </w:r>
          </w:p>
        </w:tc>
      </w:tr>
    </w:tbl>
    <w:p w14:paraId="1D8D7892" w14:textId="77777777" w:rsidR="00CA6634" w:rsidRPr="004D4D4A" w:rsidRDefault="00CA6634" w:rsidP="00CA6634"/>
    <w:p w14:paraId="57574B4F" w14:textId="77777777" w:rsidR="00CA6634" w:rsidRPr="004D4D4A" w:rsidRDefault="00CA6634" w:rsidP="00CA6634">
      <w:pPr>
        <w:pStyle w:val="AMNumberTabs0"/>
        <w:keepNext/>
      </w:pPr>
      <w:r w:rsidRPr="004D4D4A">
        <w:lastRenderedPageBreak/>
        <w:t>Alteração</w:t>
      </w:r>
      <w:r w:rsidRPr="004D4D4A">
        <w:tab/>
      </w:r>
      <w:r w:rsidRPr="004D4D4A">
        <w:tab/>
        <w:t>274</w:t>
      </w:r>
    </w:p>
    <w:p w14:paraId="4AF10079" w14:textId="77777777" w:rsidR="00CA6634" w:rsidRPr="004D4D4A" w:rsidRDefault="00CA6634" w:rsidP="00CA6634">
      <w:pPr>
        <w:pStyle w:val="NormalBold12b"/>
        <w:keepNext/>
      </w:pPr>
      <w:r w:rsidRPr="004D4D4A">
        <w:t>Proposta de regulamento</w:t>
      </w:r>
    </w:p>
    <w:p w14:paraId="1AABF594" w14:textId="77777777" w:rsidR="00CA6634" w:rsidRPr="004D4D4A" w:rsidRDefault="00CA6634" w:rsidP="00CA6634">
      <w:pPr>
        <w:pStyle w:val="NormalBold"/>
      </w:pPr>
      <w:r w:rsidRPr="004D4D4A">
        <w:t>Anexo III – ponto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6634" w:rsidRPr="004D4D4A" w14:paraId="5822871F" w14:textId="77777777" w:rsidTr="00407EB3">
        <w:trPr>
          <w:jc w:val="center"/>
        </w:trPr>
        <w:tc>
          <w:tcPr>
            <w:tcW w:w="9752" w:type="dxa"/>
            <w:gridSpan w:val="2"/>
          </w:tcPr>
          <w:p w14:paraId="51F8FD84" w14:textId="77777777" w:rsidR="00CA6634" w:rsidRPr="004D4D4A" w:rsidRDefault="00CA6634" w:rsidP="00407EB3">
            <w:pPr>
              <w:keepNext/>
            </w:pPr>
          </w:p>
        </w:tc>
      </w:tr>
      <w:tr w:rsidR="00CA6634" w:rsidRPr="004D4D4A" w14:paraId="52FE2FA1" w14:textId="77777777" w:rsidTr="00407EB3">
        <w:trPr>
          <w:jc w:val="center"/>
        </w:trPr>
        <w:tc>
          <w:tcPr>
            <w:tcW w:w="4876" w:type="dxa"/>
            <w:hideMark/>
          </w:tcPr>
          <w:p w14:paraId="3FA685C1" w14:textId="77777777" w:rsidR="00CA6634" w:rsidRPr="004D4D4A" w:rsidRDefault="00CA6634" w:rsidP="00407EB3">
            <w:pPr>
              <w:pStyle w:val="ColumnHeading"/>
              <w:keepNext/>
            </w:pPr>
            <w:r w:rsidRPr="004D4D4A">
              <w:t>Texto da Comissão</w:t>
            </w:r>
          </w:p>
        </w:tc>
        <w:tc>
          <w:tcPr>
            <w:tcW w:w="4876" w:type="dxa"/>
            <w:hideMark/>
          </w:tcPr>
          <w:p w14:paraId="7266209E" w14:textId="77777777" w:rsidR="00CA6634" w:rsidRPr="004D4D4A" w:rsidRDefault="00CA6634" w:rsidP="00407EB3">
            <w:pPr>
              <w:pStyle w:val="ColumnHeading"/>
              <w:keepNext/>
            </w:pPr>
            <w:r w:rsidRPr="004D4D4A">
              <w:t>Alteração</w:t>
            </w:r>
          </w:p>
        </w:tc>
      </w:tr>
      <w:tr w:rsidR="00CA6634" w:rsidRPr="004D4D4A" w14:paraId="16BC288B" w14:textId="77777777" w:rsidTr="00407EB3">
        <w:trPr>
          <w:jc w:val="center"/>
        </w:trPr>
        <w:tc>
          <w:tcPr>
            <w:tcW w:w="4876" w:type="dxa"/>
            <w:hideMark/>
          </w:tcPr>
          <w:p w14:paraId="7C76126B" w14:textId="77777777" w:rsidR="00CA6634" w:rsidRPr="004D4D4A" w:rsidRDefault="00CA6634" w:rsidP="00407EB3">
            <w:pPr>
              <w:pStyle w:val="Normal6"/>
            </w:pPr>
            <w:r w:rsidRPr="004D4D4A">
              <w:t>2.</w:t>
            </w:r>
            <w:r w:rsidRPr="004D4D4A">
              <w:tab/>
              <w:t>Número de estabelecimentos de criação aprovados por ano a que se refere o artigo </w:t>
            </w:r>
            <w:r w:rsidRPr="004D4D4A">
              <w:rPr>
                <w:b/>
                <w:bCs/>
                <w:i/>
                <w:iCs/>
              </w:rPr>
              <w:t>16.º</w:t>
            </w:r>
            <w:r w:rsidRPr="004D4D4A">
              <w:t>.</w:t>
            </w:r>
          </w:p>
        </w:tc>
        <w:tc>
          <w:tcPr>
            <w:tcW w:w="4876" w:type="dxa"/>
            <w:hideMark/>
          </w:tcPr>
          <w:p w14:paraId="58AD9864" w14:textId="77777777" w:rsidR="00CA6634" w:rsidRPr="004D4D4A" w:rsidRDefault="00CA6634" w:rsidP="00407EB3">
            <w:pPr>
              <w:pStyle w:val="Normal6"/>
              <w:rPr>
                <w:szCs w:val="24"/>
              </w:rPr>
            </w:pPr>
            <w:r w:rsidRPr="004D4D4A">
              <w:t>2.</w:t>
            </w:r>
            <w:r w:rsidRPr="004D4D4A">
              <w:tab/>
              <w:t>Número de estabelecimentos de criação aprovados por ano a que se refere o artigo </w:t>
            </w:r>
            <w:r w:rsidRPr="004D4D4A">
              <w:rPr>
                <w:b/>
                <w:bCs/>
                <w:i/>
                <w:iCs/>
              </w:rPr>
              <w:t>7.º</w:t>
            </w:r>
            <w:r w:rsidRPr="004D4D4A">
              <w:rPr>
                <w:b/>
                <w:bCs/>
                <w:i/>
                <w:iCs/>
              </w:rPr>
              <w:noBreakHyphen/>
              <w:t>A</w:t>
            </w:r>
            <w:r w:rsidRPr="004D4D4A">
              <w:t>.</w:t>
            </w:r>
          </w:p>
        </w:tc>
      </w:tr>
    </w:tbl>
    <w:p w14:paraId="4B6C2BC5" w14:textId="77777777" w:rsidR="00CA6634" w:rsidRPr="004D4D4A" w:rsidRDefault="00CA6634" w:rsidP="00CA6634"/>
    <w:p w14:paraId="0FD80527" w14:textId="77777777" w:rsidR="00CA6634" w:rsidRPr="004D4D4A" w:rsidRDefault="00CA6634" w:rsidP="00CA6634">
      <w:pPr>
        <w:pStyle w:val="AmNumberTabs"/>
      </w:pPr>
      <w:r w:rsidRPr="004D4D4A">
        <w:t>Alteração</w:t>
      </w:r>
      <w:r w:rsidRPr="004D4D4A">
        <w:tab/>
      </w:r>
      <w:r w:rsidRPr="004D4D4A">
        <w:tab/>
        <w:t>275</w:t>
      </w:r>
    </w:p>
    <w:p w14:paraId="44EE9D66" w14:textId="77777777" w:rsidR="005B7ECD" w:rsidRPr="004D4D4A" w:rsidRDefault="005B7ECD" w:rsidP="00CA6634">
      <w:pPr>
        <w:pStyle w:val="NormalBold"/>
      </w:pPr>
    </w:p>
    <w:p w14:paraId="6D4A61D0" w14:textId="4BE90195" w:rsidR="00CA6634" w:rsidRPr="004D4D4A" w:rsidRDefault="00CA6634" w:rsidP="00CA6634">
      <w:pPr>
        <w:pStyle w:val="NormalBold"/>
      </w:pPr>
      <w:r w:rsidRPr="004D4D4A">
        <w:t>Proposta de regulamento</w:t>
      </w:r>
    </w:p>
    <w:p w14:paraId="59974EB0" w14:textId="77777777" w:rsidR="00CA6634" w:rsidRPr="004D4D4A" w:rsidRDefault="00CA6634" w:rsidP="00CA6634">
      <w:pPr>
        <w:pStyle w:val="NormalBold"/>
      </w:pPr>
      <w:r w:rsidRPr="004D4D4A">
        <w:t>Anexo III – ponto 2</w:t>
      </w:r>
      <w:r w:rsidRPr="004D4D4A">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6634" w:rsidRPr="004D4D4A" w14:paraId="0C9570B0" w14:textId="77777777" w:rsidTr="00407EB3">
        <w:trPr>
          <w:trHeight w:hRule="exact" w:val="240"/>
          <w:jc w:val="center"/>
        </w:trPr>
        <w:tc>
          <w:tcPr>
            <w:tcW w:w="9752" w:type="dxa"/>
            <w:gridSpan w:val="2"/>
            <w:tcBorders>
              <w:top w:val="nil"/>
              <w:left w:val="nil"/>
              <w:bottom w:val="nil"/>
              <w:right w:val="nil"/>
            </w:tcBorders>
          </w:tcPr>
          <w:p w14:paraId="1CB2A5F5" w14:textId="77777777" w:rsidR="00CA6634" w:rsidRPr="004D4D4A" w:rsidRDefault="00CA6634" w:rsidP="00407EB3"/>
        </w:tc>
      </w:tr>
      <w:tr w:rsidR="00CA6634" w:rsidRPr="004D4D4A" w14:paraId="144DC663" w14:textId="77777777" w:rsidTr="00407EB3">
        <w:trPr>
          <w:trHeight w:val="240"/>
          <w:jc w:val="center"/>
        </w:trPr>
        <w:tc>
          <w:tcPr>
            <w:tcW w:w="4876" w:type="dxa"/>
            <w:tcBorders>
              <w:top w:val="nil"/>
              <w:left w:val="nil"/>
              <w:bottom w:val="nil"/>
              <w:right w:val="nil"/>
            </w:tcBorders>
          </w:tcPr>
          <w:p w14:paraId="5C10CAC1" w14:textId="77777777" w:rsidR="00CA6634" w:rsidRPr="004D4D4A" w:rsidRDefault="00CA6634" w:rsidP="00407EB3">
            <w:pPr>
              <w:pStyle w:val="AmColumnHeading"/>
            </w:pPr>
            <w:r w:rsidRPr="004D4D4A">
              <w:t>Texto da Comissão</w:t>
            </w:r>
          </w:p>
        </w:tc>
        <w:tc>
          <w:tcPr>
            <w:tcW w:w="4876" w:type="dxa"/>
            <w:tcBorders>
              <w:top w:val="nil"/>
              <w:left w:val="nil"/>
              <w:bottom w:val="nil"/>
              <w:right w:val="nil"/>
            </w:tcBorders>
          </w:tcPr>
          <w:p w14:paraId="0B3F3E82" w14:textId="77777777" w:rsidR="00CA6634" w:rsidRPr="004D4D4A" w:rsidRDefault="00CA6634" w:rsidP="00407EB3">
            <w:pPr>
              <w:pStyle w:val="AmColumnHeading"/>
            </w:pPr>
            <w:r w:rsidRPr="004D4D4A">
              <w:t>Alteração</w:t>
            </w:r>
          </w:p>
        </w:tc>
      </w:tr>
      <w:tr w:rsidR="00CA6634" w:rsidRPr="00407EB3" w14:paraId="5B9452F8" w14:textId="77777777" w:rsidTr="00407EB3">
        <w:trPr>
          <w:jc w:val="center"/>
        </w:trPr>
        <w:tc>
          <w:tcPr>
            <w:tcW w:w="4876" w:type="dxa"/>
            <w:tcBorders>
              <w:top w:val="nil"/>
              <w:left w:val="nil"/>
              <w:bottom w:val="nil"/>
              <w:right w:val="nil"/>
            </w:tcBorders>
          </w:tcPr>
          <w:p w14:paraId="06C0908C" w14:textId="77777777" w:rsidR="00CA6634" w:rsidRPr="004D4D4A" w:rsidRDefault="00CA6634" w:rsidP="00407EB3">
            <w:pPr>
              <w:pStyle w:val="Normal6a"/>
            </w:pPr>
          </w:p>
        </w:tc>
        <w:tc>
          <w:tcPr>
            <w:tcW w:w="4876" w:type="dxa"/>
            <w:tcBorders>
              <w:top w:val="nil"/>
              <w:left w:val="nil"/>
              <w:bottom w:val="nil"/>
              <w:right w:val="nil"/>
            </w:tcBorders>
          </w:tcPr>
          <w:p w14:paraId="2475F067" w14:textId="77777777" w:rsidR="00CA6634" w:rsidRPr="00407EB3" w:rsidRDefault="00CA6634" w:rsidP="00407EB3">
            <w:pPr>
              <w:pStyle w:val="Normal6a"/>
            </w:pPr>
            <w:r w:rsidRPr="004D4D4A">
              <w:rPr>
                <w:b/>
                <w:i/>
              </w:rPr>
              <w:t>2</w:t>
            </w:r>
            <w:r w:rsidRPr="004D4D4A">
              <w:rPr>
                <w:b/>
                <w:i/>
              </w:rPr>
              <w:noBreakHyphen/>
              <w:t>A.</w:t>
            </w:r>
            <w:r w:rsidRPr="004D4D4A">
              <w:tab/>
            </w:r>
            <w:r w:rsidRPr="004D4D4A">
              <w:rPr>
                <w:b/>
                <w:i/>
              </w:rPr>
              <w:t>O número anual de estabelecimentos de criação e venda cuja aprovação tenha sido suspensa ou retirada.</w:t>
            </w:r>
          </w:p>
        </w:tc>
      </w:tr>
    </w:tbl>
    <w:p w14:paraId="643FCCBB" w14:textId="77777777" w:rsidR="00E365E1" w:rsidRPr="00407EB3" w:rsidRDefault="00E365E1" w:rsidP="0003318C"/>
    <w:sectPr w:rsidR="00E365E1" w:rsidRPr="00407EB3" w:rsidSect="006661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33AEE" w14:textId="77777777" w:rsidR="00FB7499" w:rsidRPr="0066619C" w:rsidRDefault="00FB7499">
      <w:r w:rsidRPr="0066619C">
        <w:separator/>
      </w:r>
    </w:p>
  </w:endnote>
  <w:endnote w:type="continuationSeparator" w:id="0">
    <w:p w14:paraId="4247BF9C" w14:textId="77777777" w:rsidR="00FB7499" w:rsidRPr="0066619C" w:rsidRDefault="00FB7499">
      <w:r w:rsidRPr="006661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183A" w14:textId="77777777" w:rsidR="00FB7499" w:rsidRPr="0066619C" w:rsidRDefault="00FB749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CFFFF" w14:textId="77777777" w:rsidR="00FB7499" w:rsidRPr="0066619C" w:rsidRDefault="00FB749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9314F" w14:textId="77777777" w:rsidR="00FB7499" w:rsidRPr="0066619C" w:rsidRDefault="00FB74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4E57F" w14:textId="77777777" w:rsidR="00FB7499" w:rsidRPr="0066619C" w:rsidRDefault="00FB7499">
      <w:r w:rsidRPr="0066619C">
        <w:separator/>
      </w:r>
    </w:p>
  </w:footnote>
  <w:footnote w:type="continuationSeparator" w:id="0">
    <w:p w14:paraId="7E5BEF67" w14:textId="77777777" w:rsidR="00FB7499" w:rsidRPr="0066619C" w:rsidRDefault="00FB7499">
      <w:r w:rsidRPr="0066619C">
        <w:continuationSeparator/>
      </w:r>
    </w:p>
  </w:footnote>
  <w:footnote w:id="1">
    <w:p w14:paraId="4D9C90FB" w14:textId="5544D744" w:rsidR="00FB7499" w:rsidRPr="004D4D4A" w:rsidRDefault="00FB7499" w:rsidP="004D4D4A">
      <w:pPr>
        <w:pStyle w:val="FootnoteText"/>
        <w:ind w:left="567" w:hanging="567"/>
        <w:rPr>
          <w:sz w:val="24"/>
          <w:szCs w:val="24"/>
          <w:lang w:val="pt-PT"/>
        </w:rPr>
      </w:pPr>
      <w:r w:rsidRPr="004D4D4A">
        <w:rPr>
          <w:rStyle w:val="FootnoteReference"/>
          <w:sz w:val="24"/>
          <w:szCs w:val="24"/>
        </w:rPr>
        <w:footnoteRef/>
      </w:r>
      <w:r w:rsidRPr="004D4D4A">
        <w:rPr>
          <w:sz w:val="24"/>
          <w:szCs w:val="24"/>
          <w:lang w:val="pt-PT"/>
        </w:rPr>
        <w:t xml:space="preserve"> </w:t>
      </w:r>
      <w:r w:rsidRPr="004D4D4A">
        <w:rPr>
          <w:sz w:val="24"/>
          <w:szCs w:val="24"/>
          <w:lang w:val="pt-PT"/>
        </w:rPr>
        <w:tab/>
        <w:t>O assunto foi devolvido à comissão competente para negociações interinstitucionais, nos termos do artigo 60.º, n.º 4, quarto parágrafo, do Regimento (A10-</w:t>
      </w:r>
      <w:r>
        <w:rPr>
          <w:sz w:val="24"/>
          <w:szCs w:val="24"/>
          <w:lang w:val="pt-PT"/>
        </w:rPr>
        <w:t>0104</w:t>
      </w:r>
      <w:r w:rsidRPr="004D4D4A">
        <w:rPr>
          <w:sz w:val="24"/>
          <w:szCs w:val="24"/>
          <w:lang w:val="pt-PT"/>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8B547" w14:textId="77777777" w:rsidR="00FB7499" w:rsidRPr="0066619C" w:rsidRDefault="00FB74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6921C" w14:textId="77777777" w:rsidR="00FB7499" w:rsidRPr="0066619C" w:rsidRDefault="00FB74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52763" w14:textId="77777777" w:rsidR="00FB7499" w:rsidRPr="0066619C" w:rsidRDefault="00FB74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1669310">
    <w:abstractNumId w:val="9"/>
  </w:num>
  <w:num w:numId="2" w16cid:durableId="1454902241">
    <w:abstractNumId w:val="9"/>
  </w:num>
  <w:num w:numId="3" w16cid:durableId="416636967">
    <w:abstractNumId w:val="7"/>
  </w:num>
  <w:num w:numId="4" w16cid:durableId="1342703401">
    <w:abstractNumId w:val="7"/>
  </w:num>
  <w:num w:numId="5" w16cid:durableId="584804968">
    <w:abstractNumId w:val="6"/>
  </w:num>
  <w:num w:numId="6" w16cid:durableId="1691681748">
    <w:abstractNumId w:val="6"/>
  </w:num>
  <w:num w:numId="7" w16cid:durableId="638613411">
    <w:abstractNumId w:val="5"/>
  </w:num>
  <w:num w:numId="8" w16cid:durableId="721944845">
    <w:abstractNumId w:val="5"/>
  </w:num>
  <w:num w:numId="9" w16cid:durableId="860972934">
    <w:abstractNumId w:val="4"/>
  </w:num>
  <w:num w:numId="10" w16cid:durableId="65688883">
    <w:abstractNumId w:val="4"/>
  </w:num>
  <w:num w:numId="11" w16cid:durableId="890455405">
    <w:abstractNumId w:val="8"/>
  </w:num>
  <w:num w:numId="12" w16cid:durableId="518661657">
    <w:abstractNumId w:val="8"/>
  </w:num>
  <w:num w:numId="13" w16cid:durableId="1991903915">
    <w:abstractNumId w:val="3"/>
  </w:num>
  <w:num w:numId="14" w16cid:durableId="1051726999">
    <w:abstractNumId w:val="3"/>
  </w:num>
  <w:num w:numId="15" w16cid:durableId="1162354336">
    <w:abstractNumId w:val="2"/>
  </w:num>
  <w:num w:numId="16" w16cid:durableId="2061509644">
    <w:abstractNumId w:val="2"/>
  </w:num>
  <w:num w:numId="17" w16cid:durableId="1746605121">
    <w:abstractNumId w:val="1"/>
  </w:num>
  <w:num w:numId="18" w16cid:durableId="2102407175">
    <w:abstractNumId w:val="1"/>
  </w:num>
  <w:num w:numId="19" w16cid:durableId="1560482273">
    <w:abstractNumId w:val="0"/>
  </w:num>
  <w:num w:numId="20" w16cid:durableId="1877044152">
    <w:abstractNumId w:val="0"/>
  </w:num>
  <w:num w:numId="21" w16cid:durableId="2055227009">
    <w:abstractNumId w:val="9"/>
  </w:num>
  <w:num w:numId="22" w16cid:durableId="1925995170">
    <w:abstractNumId w:val="7"/>
  </w:num>
  <w:num w:numId="23" w16cid:durableId="1875925436">
    <w:abstractNumId w:val="6"/>
  </w:num>
  <w:num w:numId="24" w16cid:durableId="1975910869">
    <w:abstractNumId w:val="5"/>
  </w:num>
  <w:num w:numId="25" w16cid:durableId="1353453985">
    <w:abstractNumId w:val="4"/>
  </w:num>
  <w:num w:numId="26" w16cid:durableId="1479689398">
    <w:abstractNumId w:val="8"/>
  </w:num>
  <w:num w:numId="27" w16cid:durableId="1924030064">
    <w:abstractNumId w:val="3"/>
  </w:num>
  <w:num w:numId="28" w16cid:durableId="609821444">
    <w:abstractNumId w:val="2"/>
  </w:num>
  <w:num w:numId="29" w16cid:durableId="64030794">
    <w:abstractNumId w:val="1"/>
  </w:num>
  <w:num w:numId="30" w16cid:durableId="1184366594">
    <w:abstractNumId w:val="0"/>
  </w:num>
  <w:num w:numId="31" w16cid:durableId="2042393560">
    <w:abstractNumId w:val="9"/>
  </w:num>
  <w:num w:numId="32" w16cid:durableId="1025905513">
    <w:abstractNumId w:val="7"/>
  </w:num>
  <w:num w:numId="33" w16cid:durableId="66923420">
    <w:abstractNumId w:val="6"/>
  </w:num>
  <w:num w:numId="34" w16cid:durableId="2060203188">
    <w:abstractNumId w:val="5"/>
  </w:num>
  <w:num w:numId="35" w16cid:durableId="171916628">
    <w:abstractNumId w:val="4"/>
  </w:num>
  <w:num w:numId="36" w16cid:durableId="325212205">
    <w:abstractNumId w:val="8"/>
  </w:num>
  <w:num w:numId="37" w16cid:durableId="598870731">
    <w:abstractNumId w:val="3"/>
  </w:num>
  <w:num w:numId="38" w16cid:durableId="1749645273">
    <w:abstractNumId w:val="2"/>
  </w:num>
  <w:num w:numId="39" w16cid:durableId="1705249207">
    <w:abstractNumId w:val="1"/>
  </w:num>
  <w:num w:numId="40" w16cid:durableId="1914656636">
    <w:abstractNumId w:val="0"/>
  </w:num>
  <w:num w:numId="41" w16cid:durableId="123734820">
    <w:abstractNumId w:val="10"/>
  </w:num>
  <w:num w:numId="42" w16cid:durableId="2128305043">
    <w:abstractNumId w:val="10"/>
  </w:num>
  <w:num w:numId="43" w16cid:durableId="554849714">
    <w:abstractNumId w:val="10"/>
  </w:num>
  <w:num w:numId="44" w16cid:durableId="778911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PT"/>
    <w:docVar w:name="dvnumam" w:val="408"/>
    <w:docVar w:name="dvpe" w:val="766.982"/>
    <w:docVar w:name="dvrapporteur" w:val="Relatora: "/>
    <w:docVar w:name="dvstar" w:val="***I"/>
    <w:docVar w:name="dvtitre" w:val="Resolução legislativa do Parlamento Europeu, de ... de ... de 2025,_x000d__x000a_ sobre a proposta de regulamento do Parlamento Europeu e do Conselho relativo ao bem-estar dos cães e dos gatos e à respetiva rastreabilidade(COM(2023)0769 – C9-0443/2023 – 2023/0477(COD))"/>
  </w:docVars>
  <w:rsids>
    <w:rsidRoot w:val="0003318C"/>
    <w:rsid w:val="00002272"/>
    <w:rsid w:val="00027D65"/>
    <w:rsid w:val="0003318C"/>
    <w:rsid w:val="00060655"/>
    <w:rsid w:val="00064002"/>
    <w:rsid w:val="000677B9"/>
    <w:rsid w:val="000753B9"/>
    <w:rsid w:val="000831BA"/>
    <w:rsid w:val="0008713F"/>
    <w:rsid w:val="000A42CC"/>
    <w:rsid w:val="000D4DF2"/>
    <w:rsid w:val="000E7DD9"/>
    <w:rsid w:val="000F76E9"/>
    <w:rsid w:val="0010095E"/>
    <w:rsid w:val="00125B37"/>
    <w:rsid w:val="00146BC2"/>
    <w:rsid w:val="00175B8E"/>
    <w:rsid w:val="00187494"/>
    <w:rsid w:val="001F1D8A"/>
    <w:rsid w:val="001F32AE"/>
    <w:rsid w:val="00205CF3"/>
    <w:rsid w:val="002248C9"/>
    <w:rsid w:val="002252EF"/>
    <w:rsid w:val="00237CD1"/>
    <w:rsid w:val="002767FF"/>
    <w:rsid w:val="002B18FE"/>
    <w:rsid w:val="002B5493"/>
    <w:rsid w:val="002F2412"/>
    <w:rsid w:val="002F645E"/>
    <w:rsid w:val="0033224E"/>
    <w:rsid w:val="00343214"/>
    <w:rsid w:val="00361C00"/>
    <w:rsid w:val="003675FF"/>
    <w:rsid w:val="00395FA1"/>
    <w:rsid w:val="003A5655"/>
    <w:rsid w:val="003E15D4"/>
    <w:rsid w:val="003E6CC7"/>
    <w:rsid w:val="003F7886"/>
    <w:rsid w:val="00407EB3"/>
    <w:rsid w:val="00411CCE"/>
    <w:rsid w:val="0041666E"/>
    <w:rsid w:val="004201DC"/>
    <w:rsid w:val="00421060"/>
    <w:rsid w:val="0042656A"/>
    <w:rsid w:val="004536DE"/>
    <w:rsid w:val="00465A36"/>
    <w:rsid w:val="00471C19"/>
    <w:rsid w:val="004867E3"/>
    <w:rsid w:val="004900EC"/>
    <w:rsid w:val="00494A28"/>
    <w:rsid w:val="004C0004"/>
    <w:rsid w:val="004C5D52"/>
    <w:rsid w:val="004D4D4A"/>
    <w:rsid w:val="00502A42"/>
    <w:rsid w:val="0050519A"/>
    <w:rsid w:val="005072A1"/>
    <w:rsid w:val="00514517"/>
    <w:rsid w:val="00521866"/>
    <w:rsid w:val="00545827"/>
    <w:rsid w:val="00560270"/>
    <w:rsid w:val="0058568C"/>
    <w:rsid w:val="005B7ECD"/>
    <w:rsid w:val="005C2568"/>
    <w:rsid w:val="005E5DE9"/>
    <w:rsid w:val="005F1B17"/>
    <w:rsid w:val="006037C0"/>
    <w:rsid w:val="0064224C"/>
    <w:rsid w:val="00661FE2"/>
    <w:rsid w:val="006631B6"/>
    <w:rsid w:val="0066619C"/>
    <w:rsid w:val="00674089"/>
    <w:rsid w:val="00680577"/>
    <w:rsid w:val="006B7DE2"/>
    <w:rsid w:val="006C5AB3"/>
    <w:rsid w:val="006F74FA"/>
    <w:rsid w:val="007119D4"/>
    <w:rsid w:val="00731ADD"/>
    <w:rsid w:val="00734777"/>
    <w:rsid w:val="0074292E"/>
    <w:rsid w:val="00747932"/>
    <w:rsid w:val="00751A4A"/>
    <w:rsid w:val="00756632"/>
    <w:rsid w:val="00762C74"/>
    <w:rsid w:val="00786EC0"/>
    <w:rsid w:val="007D1690"/>
    <w:rsid w:val="007E22AD"/>
    <w:rsid w:val="008062C5"/>
    <w:rsid w:val="00817416"/>
    <w:rsid w:val="00842779"/>
    <w:rsid w:val="00865F67"/>
    <w:rsid w:val="00881A7B"/>
    <w:rsid w:val="008840E5"/>
    <w:rsid w:val="00887B3E"/>
    <w:rsid w:val="008C2AC6"/>
    <w:rsid w:val="008D289F"/>
    <w:rsid w:val="00930C23"/>
    <w:rsid w:val="0093193B"/>
    <w:rsid w:val="009509D8"/>
    <w:rsid w:val="00950B64"/>
    <w:rsid w:val="00973635"/>
    <w:rsid w:val="00980BA8"/>
    <w:rsid w:val="00981893"/>
    <w:rsid w:val="009950DC"/>
    <w:rsid w:val="009D43DA"/>
    <w:rsid w:val="00A01623"/>
    <w:rsid w:val="00A1687D"/>
    <w:rsid w:val="00A300F1"/>
    <w:rsid w:val="00A43E52"/>
    <w:rsid w:val="00A4678D"/>
    <w:rsid w:val="00A6542B"/>
    <w:rsid w:val="00A67333"/>
    <w:rsid w:val="00A778C7"/>
    <w:rsid w:val="00AB441E"/>
    <w:rsid w:val="00AB6293"/>
    <w:rsid w:val="00AE0928"/>
    <w:rsid w:val="00AF3B82"/>
    <w:rsid w:val="00B12E95"/>
    <w:rsid w:val="00B22876"/>
    <w:rsid w:val="00B33053"/>
    <w:rsid w:val="00B558F0"/>
    <w:rsid w:val="00BD2656"/>
    <w:rsid w:val="00BD48FE"/>
    <w:rsid w:val="00BD7BD8"/>
    <w:rsid w:val="00BE251B"/>
    <w:rsid w:val="00BE6ADC"/>
    <w:rsid w:val="00BF7F3C"/>
    <w:rsid w:val="00C05BFE"/>
    <w:rsid w:val="00C207E6"/>
    <w:rsid w:val="00C23CD4"/>
    <w:rsid w:val="00C403A8"/>
    <w:rsid w:val="00C61C0C"/>
    <w:rsid w:val="00C941CB"/>
    <w:rsid w:val="00CA6634"/>
    <w:rsid w:val="00CC2357"/>
    <w:rsid w:val="00CF071A"/>
    <w:rsid w:val="00CF3CA7"/>
    <w:rsid w:val="00D058B8"/>
    <w:rsid w:val="00D47F2E"/>
    <w:rsid w:val="00D56C11"/>
    <w:rsid w:val="00D834A0"/>
    <w:rsid w:val="00D872DF"/>
    <w:rsid w:val="00D91E21"/>
    <w:rsid w:val="00D96ACB"/>
    <w:rsid w:val="00DA7FCD"/>
    <w:rsid w:val="00E365E1"/>
    <w:rsid w:val="00E54F3B"/>
    <w:rsid w:val="00E559B1"/>
    <w:rsid w:val="00E820A4"/>
    <w:rsid w:val="00EB006A"/>
    <w:rsid w:val="00EB15E1"/>
    <w:rsid w:val="00EB4772"/>
    <w:rsid w:val="00ED169E"/>
    <w:rsid w:val="00ED4235"/>
    <w:rsid w:val="00F04346"/>
    <w:rsid w:val="00F075DC"/>
    <w:rsid w:val="00F149E9"/>
    <w:rsid w:val="00F5134D"/>
    <w:rsid w:val="00F74202"/>
    <w:rsid w:val="00F83AD7"/>
    <w:rsid w:val="00F87713"/>
    <w:rsid w:val="00FB4360"/>
    <w:rsid w:val="00FB749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017F5"/>
  <w15:chartTrackingRefBased/>
  <w15:docId w15:val="{1F86C588-C496-4D50-8E9E-E25C6F23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A6634"/>
    <w:rPr>
      <w:b/>
      <w:kern w:val="28"/>
      <w:sz w:val="28"/>
      <w:lang w:val="fr-FR" w:eastAsia="fr-FR"/>
    </w:rPr>
  </w:style>
  <w:style w:type="character" w:customStyle="1" w:styleId="Heading2Char">
    <w:name w:val="Heading 2 Char"/>
    <w:basedOn w:val="DefaultParagraphFont"/>
    <w:link w:val="Heading2"/>
    <w:semiHidden/>
    <w:rsid w:val="00CA6634"/>
    <w:rPr>
      <w:sz w:val="24"/>
      <w:lang w:val="fr-FR" w:eastAsia="fr-FR"/>
    </w:rPr>
  </w:style>
  <w:style w:type="character" w:customStyle="1" w:styleId="Heading3Char">
    <w:name w:val="Heading 3 Char"/>
    <w:basedOn w:val="DefaultParagraphFont"/>
    <w:link w:val="Heading3"/>
    <w:semiHidden/>
    <w:rsid w:val="00CA6634"/>
    <w:rPr>
      <w:rFonts w:ascii="Arial" w:hAnsi="Arial"/>
      <w:sz w:val="24"/>
      <w:lang w:val="fr-FR" w:eastAsia="fr-FR"/>
    </w:rPr>
  </w:style>
  <w:style w:type="character" w:customStyle="1" w:styleId="Heading4Char">
    <w:name w:val="Heading 4 Char"/>
    <w:basedOn w:val="DefaultParagraphFont"/>
    <w:link w:val="Heading4"/>
    <w:semiHidden/>
    <w:rsid w:val="00CA6634"/>
    <w:rPr>
      <w:sz w:val="24"/>
      <w:lang w:val="en-US" w:eastAsia="fr-FR"/>
    </w:rPr>
  </w:style>
  <w:style w:type="character" w:customStyle="1" w:styleId="Heading5Char">
    <w:name w:val="Heading 5 Char"/>
    <w:basedOn w:val="DefaultParagraphFont"/>
    <w:link w:val="Heading5"/>
    <w:semiHidden/>
    <w:rsid w:val="00CA6634"/>
    <w:rPr>
      <w:sz w:val="24"/>
      <w:lang w:val="en-US" w:eastAsia="fr-FR"/>
    </w:rPr>
  </w:style>
  <w:style w:type="character" w:customStyle="1" w:styleId="Heading6Char">
    <w:name w:val="Heading 6 Char"/>
    <w:basedOn w:val="DefaultParagraphFont"/>
    <w:link w:val="Heading6"/>
    <w:semiHidden/>
    <w:rsid w:val="00CA6634"/>
    <w:rPr>
      <w:i/>
      <w:sz w:val="22"/>
      <w:lang w:val="pt-PT"/>
    </w:rPr>
  </w:style>
  <w:style w:type="character" w:customStyle="1" w:styleId="Heading7Char">
    <w:name w:val="Heading 7 Char"/>
    <w:basedOn w:val="DefaultParagraphFont"/>
    <w:link w:val="Heading7"/>
    <w:semiHidden/>
    <w:rsid w:val="00CA6634"/>
    <w:rPr>
      <w:rFonts w:ascii="Arial" w:hAnsi="Arial"/>
      <w:sz w:val="24"/>
      <w:lang w:val="pt-PT"/>
    </w:rPr>
  </w:style>
  <w:style w:type="character" w:customStyle="1" w:styleId="Heading8Char">
    <w:name w:val="Heading 8 Char"/>
    <w:basedOn w:val="DefaultParagraphFont"/>
    <w:link w:val="Heading8"/>
    <w:semiHidden/>
    <w:rsid w:val="00CA6634"/>
    <w:rPr>
      <w:rFonts w:ascii="Arial" w:hAnsi="Arial"/>
      <w:i/>
      <w:sz w:val="24"/>
      <w:lang w:val="pt-PT"/>
    </w:rPr>
  </w:style>
  <w:style w:type="character" w:customStyle="1" w:styleId="Heading9Char">
    <w:name w:val="Heading 9 Char"/>
    <w:basedOn w:val="DefaultParagraphFont"/>
    <w:link w:val="Heading9"/>
    <w:semiHidden/>
    <w:rsid w:val="00CA6634"/>
    <w:rPr>
      <w:rFonts w:ascii="Arial" w:hAnsi="Arial"/>
      <w:b/>
      <w:i/>
      <w:sz w:val="18"/>
      <w:lang w:val="pt-PT"/>
    </w:rPr>
  </w:style>
  <w:style w:type="paragraph" w:styleId="TOCHeading">
    <w:name w:val="TOC Heading"/>
    <w:basedOn w:val="Normal"/>
    <w:next w:val="Normal"/>
    <w:uiPriority w:val="39"/>
    <w:unhideWhenUsed/>
    <w:qFormat/>
    <w:rsid w:val="00CA6634"/>
    <w:pPr>
      <w:widowControl/>
      <w:spacing w:after="240"/>
    </w:pPr>
    <w:rPr>
      <w:lang w:val="en-GB"/>
    </w:rPr>
  </w:style>
  <w:style w:type="paragraph" w:customStyle="1" w:styleId="EPFooter2">
    <w:name w:val="EPFooter2"/>
    <w:basedOn w:val="Normal"/>
    <w:next w:val="Normal"/>
    <w:rsid w:val="00CA663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A6634"/>
    <w:pPr>
      <w:keepNext/>
      <w:spacing w:after="240"/>
      <w:jc w:val="right"/>
    </w:pPr>
    <w:rPr>
      <w:rFonts w:ascii="Arial" w:hAnsi="Arial"/>
      <w:b/>
    </w:rPr>
  </w:style>
  <w:style w:type="paragraph" w:customStyle="1" w:styleId="Normal6a">
    <w:name w:val="Normal6a"/>
    <w:basedOn w:val="Normal"/>
    <w:rsid w:val="00CA6634"/>
    <w:pPr>
      <w:spacing w:after="120"/>
    </w:pPr>
  </w:style>
  <w:style w:type="paragraph" w:customStyle="1" w:styleId="PageHeading">
    <w:name w:val="PageHeading"/>
    <w:basedOn w:val="Normal"/>
    <w:rsid w:val="00CA6634"/>
    <w:pPr>
      <w:keepNext/>
      <w:spacing w:after="480"/>
      <w:jc w:val="center"/>
    </w:pPr>
    <w:rPr>
      <w:rFonts w:ascii="Arial" w:hAnsi="Arial" w:cs="Arial"/>
      <w:b/>
    </w:rPr>
  </w:style>
  <w:style w:type="paragraph" w:customStyle="1" w:styleId="NormalBold">
    <w:name w:val="NormalBold"/>
    <w:basedOn w:val="Normal"/>
    <w:link w:val="NormalBoldChar"/>
    <w:rsid w:val="00CA6634"/>
    <w:rPr>
      <w:b/>
    </w:rPr>
  </w:style>
  <w:style w:type="character" w:customStyle="1" w:styleId="NormalBoldChar">
    <w:name w:val="NormalBold Char"/>
    <w:basedOn w:val="DefaultParagraphFont"/>
    <w:link w:val="NormalBold"/>
    <w:locked/>
    <w:rsid w:val="00CA6634"/>
    <w:rPr>
      <w:b/>
      <w:sz w:val="24"/>
      <w:lang w:val="pt-PT"/>
    </w:rPr>
  </w:style>
  <w:style w:type="paragraph" w:customStyle="1" w:styleId="NormalBold12a">
    <w:name w:val="NormalBold12a"/>
    <w:basedOn w:val="Normal"/>
    <w:rsid w:val="00CA6634"/>
    <w:pPr>
      <w:spacing w:after="240"/>
    </w:pPr>
    <w:rPr>
      <w:b/>
    </w:rPr>
  </w:style>
  <w:style w:type="paragraph" w:customStyle="1" w:styleId="AmJustText">
    <w:name w:val="AmJustText"/>
    <w:basedOn w:val="Normal"/>
    <w:rsid w:val="00CA6634"/>
    <w:pPr>
      <w:spacing w:after="240"/>
    </w:pPr>
    <w:rPr>
      <w:i/>
    </w:rPr>
  </w:style>
  <w:style w:type="paragraph" w:customStyle="1" w:styleId="NormalHanging12a">
    <w:name w:val="NormalHanging12a"/>
    <w:basedOn w:val="Normal"/>
    <w:rsid w:val="00CA6634"/>
    <w:pPr>
      <w:spacing w:after="240"/>
      <w:ind w:left="567" w:hanging="567"/>
    </w:pPr>
  </w:style>
  <w:style w:type="paragraph" w:customStyle="1" w:styleId="CoverNormal24a">
    <w:name w:val="CoverNormal24a"/>
    <w:basedOn w:val="Normal"/>
    <w:rsid w:val="00CA6634"/>
    <w:pPr>
      <w:spacing w:after="480"/>
      <w:ind w:left="1417"/>
    </w:pPr>
  </w:style>
  <w:style w:type="paragraph" w:customStyle="1" w:styleId="CoverNormal">
    <w:name w:val="CoverNormal"/>
    <w:basedOn w:val="Normal"/>
    <w:rsid w:val="00CA6634"/>
    <w:pPr>
      <w:ind w:left="1418"/>
    </w:pPr>
  </w:style>
  <w:style w:type="paragraph" w:customStyle="1" w:styleId="AmCrossRef">
    <w:name w:val="AmCrossRef"/>
    <w:basedOn w:val="Normal"/>
    <w:rsid w:val="00CA6634"/>
    <w:pPr>
      <w:spacing w:before="240" w:after="240"/>
      <w:jc w:val="center"/>
    </w:pPr>
    <w:rPr>
      <w:i/>
    </w:rPr>
  </w:style>
  <w:style w:type="paragraph" w:customStyle="1" w:styleId="AmJustTitle">
    <w:name w:val="AmJustTitle"/>
    <w:basedOn w:val="Normal"/>
    <w:next w:val="AmJustText"/>
    <w:rsid w:val="00CA6634"/>
    <w:pPr>
      <w:keepNext/>
      <w:spacing w:before="240" w:after="240"/>
      <w:jc w:val="center"/>
    </w:pPr>
    <w:rPr>
      <w:i/>
    </w:rPr>
  </w:style>
  <w:style w:type="paragraph" w:customStyle="1" w:styleId="CoverReference">
    <w:name w:val="CoverReference"/>
    <w:basedOn w:val="Normal"/>
    <w:link w:val="CoverReferenceChar"/>
    <w:rsid w:val="00CA6634"/>
    <w:pPr>
      <w:spacing w:before="1080"/>
      <w:jc w:val="right"/>
    </w:pPr>
    <w:rPr>
      <w:rFonts w:ascii="Arial" w:hAnsi="Arial" w:cs="Arial"/>
      <w:b/>
    </w:rPr>
  </w:style>
  <w:style w:type="paragraph" w:customStyle="1" w:styleId="CoverDocType">
    <w:name w:val="CoverDocType"/>
    <w:basedOn w:val="Normal"/>
    <w:rsid w:val="00CA6634"/>
    <w:pPr>
      <w:ind w:left="1418"/>
    </w:pPr>
    <w:rPr>
      <w:rFonts w:ascii="Arial" w:hAnsi="Arial"/>
      <w:b/>
      <w:sz w:val="48"/>
    </w:rPr>
  </w:style>
  <w:style w:type="paragraph" w:customStyle="1" w:styleId="CoverDocType24a">
    <w:name w:val="CoverDocType24a"/>
    <w:basedOn w:val="Normal"/>
    <w:rsid w:val="00CA6634"/>
    <w:pPr>
      <w:spacing w:after="480"/>
      <w:ind w:left="1418"/>
    </w:pPr>
    <w:rPr>
      <w:rFonts w:ascii="Arial" w:hAnsi="Arial"/>
      <w:b/>
      <w:sz w:val="48"/>
    </w:rPr>
  </w:style>
  <w:style w:type="paragraph" w:customStyle="1" w:styleId="CoverDate">
    <w:name w:val="CoverDate"/>
    <w:basedOn w:val="Normal"/>
    <w:rsid w:val="00CA6634"/>
    <w:pPr>
      <w:spacing w:before="240" w:after="1200"/>
    </w:pPr>
  </w:style>
  <w:style w:type="paragraph" w:styleId="Header">
    <w:name w:val="header"/>
    <w:basedOn w:val="Normal"/>
    <w:link w:val="HeaderChar"/>
    <w:rsid w:val="00CA6634"/>
    <w:pPr>
      <w:tabs>
        <w:tab w:val="center" w:pos="4513"/>
        <w:tab w:val="right" w:pos="9026"/>
      </w:tabs>
    </w:pPr>
  </w:style>
  <w:style w:type="character" w:customStyle="1" w:styleId="HeaderChar">
    <w:name w:val="Header Char"/>
    <w:basedOn w:val="DefaultParagraphFont"/>
    <w:link w:val="Header"/>
    <w:rsid w:val="00CA6634"/>
    <w:rPr>
      <w:sz w:val="24"/>
      <w:lang w:val="pt-PT"/>
    </w:rPr>
  </w:style>
  <w:style w:type="paragraph" w:customStyle="1" w:styleId="AmOrLang">
    <w:name w:val="AmOrLang"/>
    <w:basedOn w:val="Normal"/>
    <w:rsid w:val="00CA6634"/>
    <w:pPr>
      <w:spacing w:before="240" w:after="240"/>
      <w:jc w:val="right"/>
    </w:pPr>
  </w:style>
  <w:style w:type="paragraph" w:customStyle="1" w:styleId="AmColumnHeading">
    <w:name w:val="AmColumnHeading"/>
    <w:basedOn w:val="Normal"/>
    <w:rsid w:val="00CA6634"/>
    <w:pPr>
      <w:spacing w:after="240"/>
      <w:jc w:val="center"/>
    </w:pPr>
    <w:rPr>
      <w:i/>
    </w:rPr>
  </w:style>
  <w:style w:type="paragraph" w:customStyle="1" w:styleId="AmNumberTabs">
    <w:name w:val="AmNumberTabs"/>
    <w:basedOn w:val="Normal"/>
    <w:link w:val="AmNumberTabsChar"/>
    <w:rsid w:val="00CA66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A6634"/>
    <w:pPr>
      <w:spacing w:before="240"/>
    </w:pPr>
    <w:rPr>
      <w:b/>
    </w:rPr>
  </w:style>
  <w:style w:type="paragraph" w:customStyle="1" w:styleId="EPBody">
    <w:name w:val="EPBody"/>
    <w:basedOn w:val="Normal"/>
    <w:rsid w:val="00CA6634"/>
    <w:pPr>
      <w:jc w:val="center"/>
    </w:pPr>
    <w:rPr>
      <w:rFonts w:ascii="Arial" w:hAnsi="Arial" w:cs="Arial"/>
      <w:i/>
      <w:sz w:val="22"/>
      <w:szCs w:val="22"/>
    </w:rPr>
  </w:style>
  <w:style w:type="paragraph" w:customStyle="1" w:styleId="EPFooter">
    <w:name w:val="EPFooter"/>
    <w:basedOn w:val="Normal"/>
    <w:rsid w:val="00CA6634"/>
    <w:pPr>
      <w:tabs>
        <w:tab w:val="center" w:pos="4535"/>
        <w:tab w:val="right" w:pos="9071"/>
      </w:tabs>
      <w:spacing w:before="240" w:after="240"/>
    </w:pPr>
    <w:rPr>
      <w:color w:val="010000"/>
      <w:sz w:val="22"/>
    </w:rPr>
  </w:style>
  <w:style w:type="paragraph" w:customStyle="1" w:styleId="EPComma">
    <w:name w:val="EPComma"/>
    <w:basedOn w:val="Normal"/>
    <w:rsid w:val="00CA6634"/>
    <w:pPr>
      <w:spacing w:before="480" w:after="240"/>
    </w:pPr>
  </w:style>
  <w:style w:type="paragraph" w:customStyle="1" w:styleId="Lgendesigne">
    <w:name w:val="Légende signe"/>
    <w:basedOn w:val="Normal"/>
    <w:rsid w:val="00CA6634"/>
    <w:pPr>
      <w:tabs>
        <w:tab w:val="right" w:pos="454"/>
        <w:tab w:val="left" w:pos="737"/>
      </w:tabs>
      <w:ind w:left="737" w:hanging="737"/>
    </w:pPr>
    <w:rPr>
      <w:snapToGrid w:val="0"/>
      <w:sz w:val="18"/>
      <w:lang w:eastAsia="en-US"/>
    </w:rPr>
  </w:style>
  <w:style w:type="paragraph" w:customStyle="1" w:styleId="Lgendetitre">
    <w:name w:val="Légende titre"/>
    <w:basedOn w:val="Normal"/>
    <w:rsid w:val="00CA6634"/>
    <w:pPr>
      <w:spacing w:before="240" w:after="240"/>
    </w:pPr>
    <w:rPr>
      <w:b/>
      <w:i/>
      <w:snapToGrid w:val="0"/>
      <w:lang w:eastAsia="en-US"/>
    </w:rPr>
  </w:style>
  <w:style w:type="paragraph" w:customStyle="1" w:styleId="Lgendestandard">
    <w:name w:val="Légende standard"/>
    <w:basedOn w:val="Normal"/>
    <w:rsid w:val="00CA6634"/>
    <w:rPr>
      <w:sz w:val="18"/>
    </w:rPr>
  </w:style>
  <w:style w:type="paragraph" w:styleId="Footer">
    <w:name w:val="footer"/>
    <w:basedOn w:val="Normal"/>
    <w:link w:val="FooterChar"/>
    <w:rsid w:val="00CA6634"/>
    <w:pPr>
      <w:tabs>
        <w:tab w:val="center" w:pos="4513"/>
        <w:tab w:val="right" w:pos="9026"/>
      </w:tabs>
    </w:pPr>
  </w:style>
  <w:style w:type="character" w:customStyle="1" w:styleId="FooterChar">
    <w:name w:val="Footer Char"/>
    <w:basedOn w:val="DefaultParagraphFont"/>
    <w:link w:val="Footer"/>
    <w:rsid w:val="00CA6634"/>
    <w:rPr>
      <w:sz w:val="24"/>
      <w:lang w:val="pt-PT"/>
    </w:rPr>
  </w:style>
  <w:style w:type="character" w:customStyle="1" w:styleId="Normal12Char">
    <w:name w:val="Normal12 Char"/>
    <w:basedOn w:val="DefaultParagraphFont"/>
    <w:link w:val="Normal12"/>
    <w:locked/>
    <w:rsid w:val="00CA6634"/>
    <w:rPr>
      <w:noProof/>
      <w:sz w:val="24"/>
    </w:rPr>
  </w:style>
  <w:style w:type="paragraph" w:customStyle="1" w:styleId="Normal12">
    <w:name w:val="Normal12"/>
    <w:basedOn w:val="Normal"/>
    <w:link w:val="Normal12Char"/>
    <w:rsid w:val="00CA6634"/>
    <w:pPr>
      <w:spacing w:after="240"/>
    </w:pPr>
    <w:rPr>
      <w:noProof/>
      <w:lang w:val="en-GB"/>
    </w:rPr>
  </w:style>
  <w:style w:type="character" w:customStyle="1" w:styleId="Normal6Char">
    <w:name w:val="Normal6 Char"/>
    <w:basedOn w:val="DefaultParagraphFont"/>
    <w:link w:val="Normal6"/>
    <w:locked/>
    <w:rsid w:val="00CA6634"/>
    <w:rPr>
      <w:sz w:val="24"/>
      <w:lang w:val="pt-PT"/>
    </w:rPr>
  </w:style>
  <w:style w:type="paragraph" w:customStyle="1" w:styleId="Normal6">
    <w:name w:val="Normal6"/>
    <w:basedOn w:val="Normal"/>
    <w:link w:val="Normal6Char"/>
    <w:rsid w:val="00CA6634"/>
    <w:pPr>
      <w:spacing w:after="120"/>
    </w:pPr>
  </w:style>
  <w:style w:type="paragraph" w:customStyle="1" w:styleId="Normal12Italic">
    <w:name w:val="Normal12Italic"/>
    <w:basedOn w:val="Normal12"/>
    <w:rsid w:val="00CA6634"/>
    <w:rPr>
      <w:i/>
    </w:rPr>
  </w:style>
  <w:style w:type="paragraph" w:customStyle="1" w:styleId="EntPE">
    <w:name w:val="EntPE"/>
    <w:basedOn w:val="Normal12"/>
    <w:rsid w:val="00CA6634"/>
    <w:pPr>
      <w:jc w:val="center"/>
    </w:pPr>
    <w:rPr>
      <w:noProof w:val="0"/>
      <w:sz w:val="56"/>
    </w:rPr>
  </w:style>
  <w:style w:type="paragraph" w:customStyle="1" w:styleId="AMNumberTabs0">
    <w:name w:val="AMNumberTabs"/>
    <w:basedOn w:val="Normal"/>
    <w:rsid w:val="00CA66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A6634"/>
    <w:pPr>
      <w:spacing w:after="240"/>
      <w:jc w:val="center"/>
    </w:pPr>
    <w:rPr>
      <w:i/>
    </w:rPr>
  </w:style>
  <w:style w:type="paragraph" w:customStyle="1" w:styleId="Olang">
    <w:name w:val="Olang"/>
    <w:basedOn w:val="Normal"/>
    <w:rsid w:val="00CA6634"/>
    <w:pPr>
      <w:spacing w:before="240" w:after="240"/>
      <w:jc w:val="right"/>
    </w:pPr>
    <w:rPr>
      <w:noProof/>
      <w:szCs w:val="24"/>
    </w:rPr>
  </w:style>
  <w:style w:type="paragraph" w:customStyle="1" w:styleId="JustificationTitle">
    <w:name w:val="JustificationTitle"/>
    <w:basedOn w:val="Normal"/>
    <w:next w:val="Normal12"/>
    <w:rsid w:val="00CA6634"/>
    <w:pPr>
      <w:keepNext/>
      <w:spacing w:before="240" w:after="240"/>
      <w:jc w:val="center"/>
    </w:pPr>
    <w:rPr>
      <w:i/>
      <w:noProof/>
    </w:rPr>
  </w:style>
  <w:style w:type="paragraph" w:customStyle="1" w:styleId="doceo-line-height-base">
    <w:name w:val="doceo-line-height-base"/>
    <w:basedOn w:val="Normal"/>
    <w:rsid w:val="00CA6634"/>
    <w:pPr>
      <w:widowControl/>
      <w:spacing w:before="100" w:beforeAutospacing="1" w:after="100" w:afterAutospacing="1"/>
    </w:pPr>
    <w:rPr>
      <w:szCs w:val="24"/>
    </w:rPr>
  </w:style>
  <w:style w:type="character" w:customStyle="1" w:styleId="doceo-font-family-base">
    <w:name w:val="doceo-font-family-base"/>
    <w:basedOn w:val="DefaultParagraphFont"/>
    <w:rsid w:val="00CA6634"/>
  </w:style>
  <w:style w:type="paragraph" w:customStyle="1" w:styleId="Default">
    <w:name w:val="Default"/>
    <w:rsid w:val="00CA6634"/>
    <w:pPr>
      <w:autoSpaceDE w:val="0"/>
      <w:autoSpaceDN w:val="0"/>
      <w:adjustRightInd w:val="0"/>
    </w:pPr>
    <w:rPr>
      <w:rFonts w:eastAsiaTheme="minorHAnsi"/>
      <w:color w:val="000000"/>
      <w:sz w:val="24"/>
      <w:szCs w:val="24"/>
      <w:lang w:val="pt-PT" w:eastAsia="en-US"/>
    </w:rPr>
  </w:style>
  <w:style w:type="paragraph" w:styleId="BalloonText">
    <w:name w:val="Balloon Text"/>
    <w:basedOn w:val="Normal"/>
    <w:link w:val="BalloonTextChar"/>
    <w:unhideWhenUsed/>
    <w:rsid w:val="00CA6634"/>
    <w:rPr>
      <w:rFonts w:ascii="Segoe UI" w:hAnsi="Segoe UI" w:cs="Segoe UI"/>
      <w:sz w:val="18"/>
      <w:szCs w:val="18"/>
    </w:rPr>
  </w:style>
  <w:style w:type="character" w:customStyle="1" w:styleId="BalloonTextChar">
    <w:name w:val="Balloon Text Char"/>
    <w:basedOn w:val="DefaultParagraphFont"/>
    <w:link w:val="BalloonText"/>
    <w:rsid w:val="00CA6634"/>
    <w:rPr>
      <w:rFonts w:ascii="Segoe UI" w:hAnsi="Segoe UI" w:cs="Segoe UI"/>
      <w:sz w:val="18"/>
      <w:szCs w:val="18"/>
      <w:lang w:val="pt-PT"/>
    </w:rPr>
  </w:style>
  <w:style w:type="character" w:styleId="CommentReference">
    <w:name w:val="annotation reference"/>
    <w:basedOn w:val="DefaultParagraphFont"/>
    <w:rsid w:val="00CA6634"/>
    <w:rPr>
      <w:sz w:val="16"/>
      <w:szCs w:val="16"/>
    </w:rPr>
  </w:style>
  <w:style w:type="paragraph" w:styleId="CommentText">
    <w:name w:val="annotation text"/>
    <w:basedOn w:val="Normal"/>
    <w:link w:val="CommentTextChar"/>
    <w:rsid w:val="00CA6634"/>
    <w:rPr>
      <w:sz w:val="20"/>
    </w:rPr>
  </w:style>
  <w:style w:type="character" w:customStyle="1" w:styleId="CommentTextChar">
    <w:name w:val="Comment Text Char"/>
    <w:basedOn w:val="DefaultParagraphFont"/>
    <w:link w:val="CommentText"/>
    <w:rsid w:val="00CA6634"/>
    <w:rPr>
      <w:lang w:val="pt-PT"/>
    </w:rPr>
  </w:style>
  <w:style w:type="paragraph" w:styleId="CommentSubject">
    <w:name w:val="annotation subject"/>
    <w:basedOn w:val="CommentText"/>
    <w:next w:val="CommentText"/>
    <w:link w:val="CommentSubjectChar"/>
    <w:unhideWhenUsed/>
    <w:rsid w:val="00CA6634"/>
    <w:rPr>
      <w:b/>
      <w:bCs/>
    </w:rPr>
  </w:style>
  <w:style w:type="character" w:customStyle="1" w:styleId="CommentSubjectChar">
    <w:name w:val="Comment Subject Char"/>
    <w:basedOn w:val="CommentTextChar"/>
    <w:link w:val="CommentSubject"/>
    <w:rsid w:val="00CA6634"/>
    <w:rPr>
      <w:b/>
      <w:bCs/>
      <w:lang w:val="pt-PT"/>
    </w:rPr>
  </w:style>
  <w:style w:type="character" w:styleId="Hyperlink">
    <w:name w:val="Hyperlink"/>
    <w:basedOn w:val="DefaultParagraphFont"/>
    <w:unhideWhenUsed/>
    <w:rsid w:val="00CA6634"/>
    <w:rPr>
      <w:color w:val="0563C1"/>
      <w:u w:val="single"/>
    </w:rPr>
  </w:style>
  <w:style w:type="character" w:styleId="FollowedHyperlink">
    <w:name w:val="FollowedHyperlink"/>
    <w:basedOn w:val="DefaultParagraphFont"/>
    <w:rsid w:val="00CA6634"/>
    <w:rPr>
      <w:color w:val="954F72" w:themeColor="followedHyperlink"/>
      <w:u w:val="single"/>
    </w:rPr>
  </w:style>
  <w:style w:type="character" w:customStyle="1" w:styleId="CoverReferenceChar">
    <w:name w:val="CoverReference Char"/>
    <w:basedOn w:val="DefaultParagraphFont"/>
    <w:link w:val="CoverReference"/>
    <w:rsid w:val="00CA6634"/>
    <w:rPr>
      <w:rFonts w:ascii="Arial" w:hAnsi="Arial" w:cs="Arial"/>
      <w:b/>
      <w:sz w:val="24"/>
      <w:lang w:val="pt-PT"/>
    </w:rPr>
  </w:style>
  <w:style w:type="character" w:customStyle="1" w:styleId="AmNumberTabsChar">
    <w:name w:val="AmNumberTabs Char"/>
    <w:basedOn w:val="DefaultParagraphFont"/>
    <w:link w:val="AmNumberTabs"/>
    <w:rsid w:val="00CA6634"/>
    <w:rPr>
      <w:b/>
      <w:sz w:val="24"/>
      <w:lang w:val="pt-PT"/>
    </w:rPr>
  </w:style>
  <w:style w:type="character" w:customStyle="1" w:styleId="NormalBold12bChar">
    <w:name w:val="NormalBold12b Char"/>
    <w:basedOn w:val="AmNumberTabsChar"/>
    <w:link w:val="NormalBold12b"/>
    <w:rsid w:val="00CA6634"/>
    <w:rPr>
      <w:b/>
      <w:sz w:val="24"/>
      <w:lang w:val="pt-PT"/>
    </w:rPr>
  </w:style>
  <w:style w:type="paragraph" w:customStyle="1" w:styleId="Normal12a">
    <w:name w:val="Normal12a"/>
    <w:basedOn w:val="Normal"/>
    <w:rsid w:val="00CA6634"/>
    <w:pPr>
      <w:spacing w:after="240"/>
    </w:pPr>
  </w:style>
  <w:style w:type="paragraph" w:customStyle="1" w:styleId="RollCallVotes">
    <w:name w:val="RollCallVotes"/>
    <w:basedOn w:val="Normal"/>
    <w:rsid w:val="00CA6634"/>
    <w:pPr>
      <w:spacing w:before="120" w:after="120"/>
      <w:jc w:val="center"/>
    </w:pPr>
    <w:rPr>
      <w:b/>
      <w:bCs/>
      <w:snapToGrid w:val="0"/>
      <w:sz w:val="16"/>
      <w:lang w:eastAsia="en-US"/>
    </w:rPr>
  </w:style>
  <w:style w:type="paragraph" w:customStyle="1" w:styleId="RollCallTabs">
    <w:name w:val="RollCallTabs"/>
    <w:basedOn w:val="Normal"/>
    <w:qFormat/>
    <w:rsid w:val="00CA6634"/>
    <w:pPr>
      <w:tabs>
        <w:tab w:val="center" w:pos="284"/>
        <w:tab w:val="left" w:pos="426"/>
      </w:tabs>
    </w:pPr>
    <w:rPr>
      <w:snapToGrid w:val="0"/>
      <w:lang w:eastAsia="en-US"/>
    </w:rPr>
  </w:style>
  <w:style w:type="paragraph" w:customStyle="1" w:styleId="RollCallSymbols14pt">
    <w:name w:val="RollCallSymbols14pt"/>
    <w:basedOn w:val="Normal"/>
    <w:rsid w:val="00CA6634"/>
    <w:pPr>
      <w:spacing w:before="120" w:after="120"/>
      <w:jc w:val="center"/>
    </w:pPr>
    <w:rPr>
      <w:rFonts w:ascii="Arial" w:hAnsi="Arial"/>
      <w:b/>
      <w:bCs/>
      <w:snapToGrid w:val="0"/>
      <w:sz w:val="28"/>
      <w:lang w:eastAsia="en-US"/>
    </w:rPr>
  </w:style>
  <w:style w:type="paragraph" w:customStyle="1" w:styleId="RollCallTable">
    <w:name w:val="RollCallTable"/>
    <w:basedOn w:val="Normal"/>
    <w:rsid w:val="00CA6634"/>
    <w:pPr>
      <w:spacing w:before="120" w:after="120"/>
    </w:pPr>
    <w:rPr>
      <w:snapToGrid w:val="0"/>
      <w:sz w:val="16"/>
      <w:lang w:eastAsia="en-US"/>
    </w:rPr>
  </w:style>
  <w:style w:type="paragraph" w:customStyle="1" w:styleId="PageHeadingNotTOC">
    <w:name w:val="PageHeadingNotTOC"/>
    <w:basedOn w:val="Normal"/>
    <w:rsid w:val="00CA6634"/>
    <w:pPr>
      <w:keepNext/>
      <w:spacing w:after="480"/>
      <w:jc w:val="center"/>
    </w:pPr>
    <w:rPr>
      <w:rFonts w:ascii="Arial" w:hAnsi="Arial" w:cs="Arial"/>
      <w:b/>
    </w:rPr>
  </w:style>
  <w:style w:type="paragraph" w:customStyle="1" w:styleId="AmHeadingPA">
    <w:name w:val="AmHeadingPA"/>
    <w:basedOn w:val="Normal"/>
    <w:next w:val="Normal"/>
    <w:rsid w:val="00CA6634"/>
    <w:pPr>
      <w:spacing w:before="480" w:after="240"/>
      <w:jc w:val="center"/>
    </w:pPr>
    <w:rPr>
      <w:rFonts w:ascii="Arial" w:hAnsi="Arial"/>
      <w:b/>
      <w:caps/>
      <w:snapToGrid w:val="0"/>
      <w:szCs w:val="24"/>
      <w:lang w:eastAsia="en-US"/>
    </w:rPr>
  </w:style>
  <w:style w:type="paragraph" w:customStyle="1" w:styleId="li">
    <w:name w:val="li"/>
    <w:basedOn w:val="Normal"/>
    <w:rsid w:val="00CA6634"/>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CA6634"/>
    <w:pPr>
      <w:spacing w:after="480"/>
    </w:pPr>
    <w:rPr>
      <w:rFonts w:ascii="Arial" w:hAnsi="Arial" w:cs="Arial"/>
    </w:rPr>
  </w:style>
  <w:style w:type="character" w:customStyle="1" w:styleId="Normal24aChar">
    <w:name w:val="Normal24a Char"/>
    <w:basedOn w:val="CoverReferenceChar"/>
    <w:link w:val="Normal24a"/>
    <w:rsid w:val="00CA6634"/>
    <w:rPr>
      <w:rFonts w:ascii="Arial" w:hAnsi="Arial" w:cs="Arial"/>
      <w:b w:val="0"/>
      <w:sz w:val="24"/>
      <w:lang w:val="pt-PT"/>
    </w:rPr>
  </w:style>
  <w:style w:type="paragraph" w:customStyle="1" w:styleId="Style1">
    <w:name w:val="Style1"/>
    <w:basedOn w:val="Normal6"/>
    <w:link w:val="Style1Char"/>
    <w:qFormat/>
    <w:rsid w:val="00CA6634"/>
    <w:rPr>
      <w:b/>
      <w:i/>
    </w:rPr>
  </w:style>
  <w:style w:type="character" w:customStyle="1" w:styleId="Style1Char">
    <w:name w:val="Style1 Char"/>
    <w:basedOn w:val="Normal6Char"/>
    <w:link w:val="Style1"/>
    <w:rsid w:val="00CA6634"/>
    <w:rPr>
      <w:b/>
      <w:i/>
      <w:sz w:val="24"/>
      <w:lang w:val="pt-PT"/>
    </w:rPr>
  </w:style>
  <w:style w:type="paragraph" w:styleId="Revision">
    <w:name w:val="Revision"/>
    <w:hidden/>
    <w:uiPriority w:val="99"/>
    <w:semiHidden/>
    <w:rsid w:val="00CA6634"/>
    <w:rPr>
      <w:sz w:val="24"/>
      <w:lang w:val="pt-PT"/>
    </w:rPr>
  </w:style>
  <w:style w:type="character" w:customStyle="1" w:styleId="content">
    <w:name w:val="content"/>
    <w:basedOn w:val="DefaultParagraphFont"/>
    <w:rsid w:val="00CA6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01CB5-BF10-41BB-8087-E11AB5E2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29761</Words>
  <Characters>162201</Characters>
  <Application>Microsoft Office Word</Application>
  <DocSecurity>4</DocSecurity>
  <Lines>1351</Lines>
  <Paragraphs>383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GIRGINOV Kiril</cp:lastModifiedBy>
  <cp:revision>2</cp:revision>
  <cp:lastPrinted>2004-11-19T15:42:00Z</cp:lastPrinted>
  <dcterms:created xsi:type="dcterms:W3CDTF">2025-10-15T10:36:00Z</dcterms:created>
  <dcterms:modified xsi:type="dcterms:W3CDTF">2025-10-15T10:36:00Z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