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1665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16656" w:rsidRDefault="003E71AA" w:rsidP="0010095E">
            <w:pPr>
              <w:pStyle w:val="EPName"/>
            </w:pPr>
            <w:r w:rsidRPr="00516656">
              <w:t>Europäisches Parlament</w:t>
            </w:r>
          </w:p>
          <w:p w:rsidR="00751A4A" w:rsidRPr="0051665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16656">
              <w:t>2024</w:t>
            </w:r>
            <w:r w:rsidR="00817416" w:rsidRPr="00516656">
              <w:t>-202</w:t>
            </w:r>
            <w:r w:rsidRPr="0051665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16656" w:rsidRDefault="00187494" w:rsidP="0010095E">
            <w:pPr>
              <w:pStyle w:val="EPLogo"/>
            </w:pPr>
            <w:r w:rsidRPr="0051665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16656" w:rsidRDefault="00D058B8" w:rsidP="004C5D52">
      <w:pPr>
        <w:pStyle w:val="LineTop"/>
      </w:pPr>
    </w:p>
    <w:p w:rsidR="00680577" w:rsidRPr="00516656" w:rsidRDefault="003E71AA" w:rsidP="00680577">
      <w:pPr>
        <w:pStyle w:val="EPBodyTA1"/>
      </w:pPr>
      <w:r w:rsidRPr="00516656">
        <w:t>ANGENOMMENE TEXTE</w:t>
      </w:r>
    </w:p>
    <w:p w:rsidR="00D058B8" w:rsidRPr="00516656" w:rsidRDefault="00D058B8" w:rsidP="00D058B8">
      <w:pPr>
        <w:pStyle w:val="LineBottom"/>
      </w:pPr>
    </w:p>
    <w:p w:rsidR="003E71AA" w:rsidRPr="00516656" w:rsidRDefault="003E71AA" w:rsidP="003E71AA">
      <w:pPr>
        <w:pStyle w:val="ATHeading1"/>
      </w:pPr>
      <w:bookmarkStart w:id="0" w:name="TANumber"/>
      <w:r w:rsidRPr="00516656">
        <w:t>P10_</w:t>
      </w:r>
      <w:proofErr w:type="gramStart"/>
      <w:r w:rsidRPr="00516656">
        <w:t>TA(</w:t>
      </w:r>
      <w:proofErr w:type="gramEnd"/>
      <w:r w:rsidRPr="00516656">
        <w:t>2025)0</w:t>
      </w:r>
      <w:bookmarkEnd w:id="0"/>
      <w:r w:rsidR="008F715D">
        <w:t>139</w:t>
      </w:r>
    </w:p>
    <w:p w:rsidR="003E71AA" w:rsidRPr="00516656" w:rsidRDefault="003E71AA" w:rsidP="003E71AA">
      <w:pPr>
        <w:pStyle w:val="ATHeading2"/>
      </w:pPr>
      <w:bookmarkStart w:id="1" w:name="title"/>
      <w:r w:rsidRPr="00516656">
        <w:t>Einführung des Euro in Bulgarien zum 1. Januar 2026</w:t>
      </w:r>
      <w:bookmarkEnd w:id="1"/>
    </w:p>
    <w:p w:rsidR="003E71AA" w:rsidRPr="00516656" w:rsidRDefault="003E71AA" w:rsidP="003E71AA">
      <w:pPr>
        <w:rPr>
          <w:i/>
          <w:vanish/>
        </w:rPr>
      </w:pPr>
      <w:r w:rsidRPr="00516656">
        <w:rPr>
          <w:i/>
        </w:rPr>
        <w:fldChar w:fldCharType="begin"/>
      </w:r>
      <w:r w:rsidRPr="00516656">
        <w:rPr>
          <w:i/>
        </w:rPr>
        <w:instrText xml:space="preserve"> TC"(</w:instrText>
      </w:r>
      <w:bookmarkStart w:id="2" w:name="DocNumber"/>
      <w:r w:rsidRPr="00516656">
        <w:rPr>
          <w:i/>
        </w:rPr>
        <w:instrText>A10-0113/2025</w:instrText>
      </w:r>
      <w:bookmarkEnd w:id="2"/>
      <w:r w:rsidRPr="00516656">
        <w:rPr>
          <w:i/>
        </w:rPr>
        <w:instrText xml:space="preserve"> - Berichterstatterin: Eva Maydell)"\l3 \n&gt; \* MERGEFORMAT </w:instrText>
      </w:r>
      <w:r w:rsidRPr="00516656">
        <w:rPr>
          <w:i/>
        </w:rPr>
        <w:fldChar w:fldCharType="end"/>
      </w:r>
    </w:p>
    <w:p w:rsidR="003E71AA" w:rsidRPr="00516656" w:rsidRDefault="003E71AA" w:rsidP="003E71AA">
      <w:pPr>
        <w:rPr>
          <w:vanish/>
        </w:rPr>
      </w:pPr>
      <w:bookmarkStart w:id="3" w:name="Commission"/>
      <w:r w:rsidRPr="00516656">
        <w:rPr>
          <w:vanish/>
        </w:rPr>
        <w:t>Ausschuss für Wirtschaft und Währung</w:t>
      </w:r>
      <w:bookmarkEnd w:id="3"/>
    </w:p>
    <w:p w:rsidR="003E71AA" w:rsidRPr="00516656" w:rsidRDefault="003E71AA" w:rsidP="003E71AA">
      <w:pPr>
        <w:rPr>
          <w:vanish/>
        </w:rPr>
      </w:pPr>
      <w:bookmarkStart w:id="4" w:name="PE"/>
      <w:r w:rsidRPr="00516656">
        <w:rPr>
          <w:vanish/>
        </w:rPr>
        <w:t>PE774.298</w:t>
      </w:r>
      <w:bookmarkEnd w:id="4"/>
    </w:p>
    <w:p w:rsidR="003E71AA" w:rsidRPr="00516656" w:rsidRDefault="003E71AA" w:rsidP="003E71AA">
      <w:pPr>
        <w:pStyle w:val="ATHeading3"/>
      </w:pPr>
      <w:bookmarkStart w:id="5" w:name="Sujet"/>
      <w:r w:rsidRPr="00516656">
        <w:t>Legislative Entschließung de</w:t>
      </w:r>
      <w:r w:rsidR="00677EA8">
        <w:t>s Europäischen Parlaments vom 8. Juli</w:t>
      </w:r>
      <w:r w:rsidRPr="00516656">
        <w:t xml:space="preserve"> 2025 </w:t>
      </w:r>
      <w:r w:rsidR="00677EA8">
        <w:t>zu dem</w:t>
      </w:r>
      <w:r w:rsidRPr="00516656">
        <w:t xml:space="preserve"> Vorschlag für einen Beschluss des Rates über die Einführung des Euro in Bulgarien zum 1. Januar 2026 </w:t>
      </w:r>
      <w:bookmarkStart w:id="6" w:name="References"/>
      <w:bookmarkEnd w:id="5"/>
      <w:r w:rsidRPr="00516656">
        <w:t>(</w:t>
      </w:r>
      <w:proofErr w:type="gramStart"/>
      <w:r w:rsidRPr="00516656">
        <w:t>COM(</w:t>
      </w:r>
      <w:proofErr w:type="gramEnd"/>
      <w:r w:rsidRPr="00516656">
        <w:t>2025)0304 – C10-0110/2025 – 2025/0158(NLE))</w:t>
      </w:r>
      <w:bookmarkEnd w:id="6"/>
    </w:p>
    <w:p w:rsidR="00C350D5" w:rsidRPr="00516656" w:rsidRDefault="00C350D5" w:rsidP="00C350D5">
      <w:pPr>
        <w:pStyle w:val="NormalBold"/>
      </w:pPr>
      <w:r w:rsidRPr="00516656">
        <w:t>(Anhörung)</w:t>
      </w:r>
    </w:p>
    <w:p w:rsidR="00C350D5" w:rsidRPr="00516656" w:rsidRDefault="00C350D5" w:rsidP="00C350D5">
      <w:pPr>
        <w:tabs>
          <w:tab w:val="left" w:pos="-1134"/>
          <w:tab w:val="left" w:pos="-114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before="480" w:after="240"/>
        <w:outlineLvl w:val="0"/>
      </w:pPr>
      <w:r w:rsidRPr="00516656">
        <w:rPr>
          <w:i/>
        </w:rPr>
        <w:t>Das Europäische Parlament</w:t>
      </w:r>
      <w:r w:rsidRPr="00516656">
        <w:t>,</w:t>
      </w:r>
    </w:p>
    <w:p w:rsidR="00C350D5" w:rsidRPr="00516656" w:rsidRDefault="00C350D5" w:rsidP="00C350D5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516656">
        <w:t>–</w:t>
      </w:r>
      <w:r w:rsidRPr="00516656">
        <w:tab/>
        <w:t>unter Hinweis auf den Vorschlag der Kommission an den Rat (</w:t>
      </w:r>
      <w:proofErr w:type="gramStart"/>
      <w:r w:rsidRPr="00516656">
        <w:t>COM(</w:t>
      </w:r>
      <w:proofErr w:type="gramEnd"/>
      <w:r w:rsidRPr="00516656">
        <w:t>2025)0304),</w:t>
      </w:r>
    </w:p>
    <w:p w:rsidR="00C350D5" w:rsidRPr="00516656" w:rsidRDefault="00C350D5" w:rsidP="00C350D5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516656">
        <w:sym w:font="Symbol" w:char="F02D"/>
      </w:r>
      <w:r w:rsidRPr="00516656">
        <w:tab/>
        <w:t>gestützt auf Artikel 140 Absatz 2 des Vertrags über die Arbeitsweise der Europäischen Union, gemäß dem es vom Rat angehört wurde (C10-0110/2025),</w:t>
      </w:r>
    </w:p>
    <w:p w:rsidR="00C350D5" w:rsidRPr="00516656" w:rsidRDefault="00677EA8" w:rsidP="00677EA8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  <w:rPr>
          <w:b/>
        </w:rPr>
      </w:pPr>
      <w:r w:rsidRPr="00516656">
        <w:sym w:font="Symbol" w:char="F02D"/>
      </w:r>
      <w:r w:rsidRPr="00516656">
        <w:tab/>
      </w:r>
      <w:r w:rsidR="00C350D5" w:rsidRPr="00516656">
        <w:t>unter Hinweis auf den Konvergenzbericht der Kommission 2025 und den Konvergenzbericht der Europäischen Zentralbank vom Juni 2025,</w:t>
      </w:r>
    </w:p>
    <w:p w:rsidR="00C350D5" w:rsidRPr="00516656" w:rsidRDefault="00C350D5" w:rsidP="00C350D5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516656">
        <w:sym w:font="Symbol" w:char="F02D"/>
      </w:r>
      <w:r w:rsidRPr="00516656">
        <w:tab/>
        <w:t>gestützt auf Artikel 108 seiner Geschäftsordnung,</w:t>
      </w:r>
    </w:p>
    <w:p w:rsidR="00C350D5" w:rsidRPr="00516656" w:rsidRDefault="00C350D5" w:rsidP="00C350D5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516656">
        <w:sym w:font="Symbol" w:char="F02D"/>
      </w:r>
      <w:r w:rsidRPr="00516656">
        <w:tab/>
        <w:t>unter Hinweis auf den Bericht des Ausschusses für Wirtschaft und Währung (A10-0113/2025),</w:t>
      </w:r>
    </w:p>
    <w:p w:rsidR="00C350D5" w:rsidRPr="00516656" w:rsidRDefault="00C350D5" w:rsidP="00C350D5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516656">
        <w:t>1.</w:t>
      </w:r>
      <w:r w:rsidRPr="00516656">
        <w:tab/>
        <w:t>billigt den Vorschlag der Kommission;</w:t>
      </w:r>
    </w:p>
    <w:p w:rsidR="00C350D5" w:rsidRPr="00516656" w:rsidRDefault="00C350D5" w:rsidP="00C350D5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516656">
        <w:t>2.</w:t>
      </w:r>
      <w:r w:rsidRPr="00516656">
        <w:tab/>
        <w:t>fordert den Rat auf, es zu unterrichten, falls er beabsichtigt, von dem vom Parlament gebilligten Text abzuweichen;</w:t>
      </w:r>
    </w:p>
    <w:p w:rsidR="00C350D5" w:rsidRPr="00516656" w:rsidRDefault="00C350D5" w:rsidP="00C350D5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516656">
        <w:t>3.</w:t>
      </w:r>
      <w:r w:rsidRPr="00516656">
        <w:tab/>
        <w:t>fordert den Rat auf, es erneut anzuhören, falls er beabsichtigt, den vom Parlament gebilligten Text entscheidend zu ändern;</w:t>
      </w:r>
    </w:p>
    <w:p w:rsidR="00516656" w:rsidRPr="00516656" w:rsidRDefault="00C350D5" w:rsidP="00516656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516656">
        <w:t>4.</w:t>
      </w:r>
      <w:r w:rsidRPr="00516656">
        <w:tab/>
        <w:t>beauftragt seine Präsidentin, den Standpunkt des Parlaments dem Rat, der Kommission, der Europäischen Zentralbank, der Euro-Gruppe und den Regierungen der Mitgliedstaaten zu übermitteln.</w:t>
      </w:r>
      <w:bookmarkStart w:id="7" w:name="_GoBack"/>
      <w:bookmarkEnd w:id="7"/>
    </w:p>
    <w:sectPr w:rsidR="00516656" w:rsidRPr="00516656" w:rsidSect="005166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1AA" w:rsidRPr="00516656" w:rsidRDefault="003E71AA">
      <w:r w:rsidRPr="00516656">
        <w:separator/>
      </w:r>
    </w:p>
  </w:endnote>
  <w:endnote w:type="continuationSeparator" w:id="0">
    <w:p w:rsidR="003E71AA" w:rsidRPr="00516656" w:rsidRDefault="003E71AA">
      <w:r w:rsidRPr="005166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665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665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665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1AA" w:rsidRPr="00516656" w:rsidRDefault="003E71AA">
      <w:r w:rsidRPr="00516656">
        <w:separator/>
      </w:r>
    </w:p>
  </w:footnote>
  <w:footnote w:type="continuationSeparator" w:id="0">
    <w:p w:rsidR="003E71AA" w:rsidRPr="00516656" w:rsidRDefault="003E71AA">
      <w:r w:rsidRPr="0051665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665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665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665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de-DE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3/2025"/>
    <w:docVar w:name="dvlangue" w:val="DE"/>
    <w:docVar w:name="dvnumam" w:val="0"/>
    <w:docVar w:name="dvpe" w:val="774.298"/>
    <w:docVar w:name="dvrapporteur" w:val="Berichterstatterin: "/>
    <w:docVar w:name="dvstar" w:val="*"/>
    <w:docVar w:name="dvtitre" w:val="Legislative Entschließung des Europäischen Parlaments vom XX. XXX 2025 über den Vorschlag für einen Beschluss des Rates über die Einführung des Euro in Bulgarien zum 1. Januar 2026 (COM(2025)0304 – C10-0110/2025 – 2025/0158(NLE))"/>
  </w:docVars>
  <w:rsids>
    <w:rsidRoot w:val="003E71A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71AA"/>
    <w:rsid w:val="003F7FCF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6656"/>
    <w:rsid w:val="00545827"/>
    <w:rsid w:val="00560270"/>
    <w:rsid w:val="005C2568"/>
    <w:rsid w:val="005F1B17"/>
    <w:rsid w:val="006037C0"/>
    <w:rsid w:val="006631B6"/>
    <w:rsid w:val="00677EA8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715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50D5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B92BDA"/>
  <w15:chartTrackingRefBased/>
  <w15:docId w15:val="{6D3CD737-4151-42A6-995B-1DC822C13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C350D5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3F553-B583-4988-8EAA-8632EBC97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1307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EF_Start</cp:lastModifiedBy>
  <cp:revision>2</cp:revision>
  <cp:lastPrinted>2004-11-19T15:42:00Z</cp:lastPrinted>
  <dcterms:created xsi:type="dcterms:W3CDTF">2025-07-08T08:46:00Z</dcterms:created>
  <dcterms:modified xsi:type="dcterms:W3CDTF">2025-07-08T08:46:00Z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A10-0113/2025</vt:lpwstr>
  </property>
  <property fmtid="{D5CDD505-2E9C-101B-9397-08002B2CF9AE}" pid="4" name="&lt;Type&gt;">
    <vt:lpwstr>RR</vt:lpwstr>
  </property>
</Properties>
</file>