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AFE" w14:paraId="4F793A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E9793A" w14:textId="77777777" w:rsidR="00751A4A" w:rsidRPr="00364AFE" w:rsidRDefault="00555FC4" w:rsidP="0010095E">
            <w:pPr>
              <w:pStyle w:val="EPName"/>
            </w:pPr>
            <w:r w:rsidRPr="00364AFE">
              <w:t>Euroopa Parlament</w:t>
            </w:r>
          </w:p>
          <w:p w14:paraId="56DC762B" w14:textId="77777777" w:rsidR="00751A4A" w:rsidRPr="00364A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AFE">
              <w:t>2024</w:t>
            </w:r>
            <w:r w:rsidR="00817416" w:rsidRPr="00364AFE">
              <w:t>-202</w:t>
            </w:r>
            <w:r w:rsidRPr="00364AFE">
              <w:t>9</w:t>
            </w:r>
          </w:p>
        </w:tc>
        <w:tc>
          <w:tcPr>
            <w:tcW w:w="2268" w:type="dxa"/>
            <w:shd w:val="clear" w:color="auto" w:fill="auto"/>
          </w:tcPr>
          <w:p w14:paraId="62AE3020" w14:textId="77777777" w:rsidR="00751A4A" w:rsidRPr="00364AFE" w:rsidRDefault="00187494" w:rsidP="0010095E">
            <w:pPr>
              <w:pStyle w:val="EPLogo"/>
            </w:pPr>
            <w:r w:rsidRPr="00364AFE">
              <w:rPr>
                <w:noProof/>
                <w:lang w:val="en-GB"/>
              </w:rPr>
              <w:drawing>
                <wp:inline distT="0" distB="0" distL="0" distR="0" wp14:anchorId="0C1049FD" wp14:editId="67F31C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B408CA" w14:textId="77777777" w:rsidR="00D058B8" w:rsidRPr="00364AFE" w:rsidRDefault="00D058B8" w:rsidP="004C5D52">
      <w:pPr>
        <w:pStyle w:val="LineTop"/>
      </w:pPr>
    </w:p>
    <w:p w14:paraId="2DC21CF4" w14:textId="77777777" w:rsidR="00680577" w:rsidRPr="00364AFE" w:rsidRDefault="00555FC4" w:rsidP="00680577">
      <w:pPr>
        <w:pStyle w:val="EPBodyTA1"/>
      </w:pPr>
      <w:r w:rsidRPr="00364AFE">
        <w:t>VASTUVÕETUD TEKSTID</w:t>
      </w:r>
    </w:p>
    <w:p w14:paraId="0ADD81F4" w14:textId="77777777" w:rsidR="00D058B8" w:rsidRPr="00364AFE" w:rsidRDefault="00D058B8" w:rsidP="00D058B8">
      <w:pPr>
        <w:pStyle w:val="LineBottom"/>
      </w:pPr>
    </w:p>
    <w:p w14:paraId="6ECF21CA" w14:textId="77777777" w:rsidR="00555FC4" w:rsidRPr="00364AFE" w:rsidRDefault="00555FC4" w:rsidP="00555FC4">
      <w:pPr>
        <w:pStyle w:val="ATHeading1"/>
      </w:pPr>
      <w:bookmarkStart w:id="0" w:name="TANumber"/>
      <w:r w:rsidRPr="00364AFE">
        <w:t>P10_TA(2025)0</w:t>
      </w:r>
      <w:bookmarkEnd w:id="0"/>
      <w:r w:rsidR="00712394" w:rsidRPr="00364AFE">
        <w:t>142</w:t>
      </w:r>
    </w:p>
    <w:p w14:paraId="1B502C69" w14:textId="77777777" w:rsidR="00555FC4" w:rsidRPr="00364AFE" w:rsidRDefault="00555FC4" w:rsidP="00555FC4">
      <w:pPr>
        <w:pStyle w:val="ATHeading2"/>
      </w:pPr>
      <w:bookmarkStart w:id="1" w:name="title"/>
      <w:r w:rsidRPr="00364AFE">
        <w:t>ELi ning Gröönimaa ja Taani vaheline säästva kalapüügi partnerlusleping: rakendusprotokoll 2025-2030</w:t>
      </w:r>
      <w:bookmarkEnd w:id="1"/>
    </w:p>
    <w:p w14:paraId="6DC46C84" w14:textId="77777777" w:rsidR="00555FC4" w:rsidRPr="00364AFE" w:rsidRDefault="00555FC4" w:rsidP="00555FC4">
      <w:pPr>
        <w:rPr>
          <w:i/>
          <w:vanish/>
        </w:rPr>
      </w:pPr>
      <w:r w:rsidRPr="00364AFE">
        <w:rPr>
          <w:i/>
        </w:rPr>
        <w:fldChar w:fldCharType="begin"/>
      </w:r>
      <w:r w:rsidRPr="00364AFE">
        <w:rPr>
          <w:i/>
        </w:rPr>
        <w:instrText xml:space="preserve"> TC"(</w:instrText>
      </w:r>
      <w:bookmarkStart w:id="2" w:name="DocNumber"/>
      <w:r w:rsidRPr="00364AFE">
        <w:rPr>
          <w:i/>
        </w:rPr>
        <w:instrText>A10-0099/2025</w:instrText>
      </w:r>
      <w:bookmarkEnd w:id="2"/>
      <w:r w:rsidRPr="00364AFE">
        <w:rPr>
          <w:i/>
        </w:rPr>
        <w:instrText xml:space="preserve"> - Raportöör: Emma </w:instrText>
      </w:r>
      <w:proofErr w:type="spellStart"/>
      <w:r w:rsidRPr="00364AFE">
        <w:rPr>
          <w:i/>
        </w:rPr>
        <w:instrText>Fourreau</w:instrText>
      </w:r>
      <w:proofErr w:type="spellEnd"/>
      <w:r w:rsidRPr="00364AFE">
        <w:rPr>
          <w:i/>
        </w:rPr>
        <w:instrText xml:space="preserve">)"\l3 \n&gt; \* MERGEFORMAT </w:instrText>
      </w:r>
      <w:r w:rsidRPr="00364AFE">
        <w:rPr>
          <w:i/>
        </w:rPr>
        <w:fldChar w:fldCharType="end"/>
      </w:r>
    </w:p>
    <w:p w14:paraId="238402E2" w14:textId="77777777" w:rsidR="00555FC4" w:rsidRPr="00364AFE" w:rsidRDefault="00555FC4" w:rsidP="00555FC4">
      <w:pPr>
        <w:rPr>
          <w:vanish/>
        </w:rPr>
      </w:pPr>
      <w:bookmarkStart w:id="3" w:name="Commission"/>
      <w:r w:rsidRPr="00364AFE">
        <w:rPr>
          <w:vanish/>
        </w:rPr>
        <w:t>Kalanduskomisjon</w:t>
      </w:r>
      <w:bookmarkEnd w:id="3"/>
    </w:p>
    <w:p w14:paraId="1A6F668E" w14:textId="77777777" w:rsidR="00555FC4" w:rsidRPr="00364AFE" w:rsidRDefault="00555FC4" w:rsidP="00555FC4">
      <w:pPr>
        <w:rPr>
          <w:vanish/>
        </w:rPr>
      </w:pPr>
      <w:bookmarkStart w:id="4" w:name="PE"/>
      <w:r w:rsidRPr="00364AFE">
        <w:rPr>
          <w:vanish/>
        </w:rPr>
        <w:t>PE770.025</w:t>
      </w:r>
      <w:bookmarkEnd w:id="4"/>
    </w:p>
    <w:p w14:paraId="3EBE0FE1" w14:textId="77777777" w:rsidR="00555FC4" w:rsidRPr="00364AFE" w:rsidRDefault="006D6B4E" w:rsidP="00555FC4">
      <w:pPr>
        <w:pStyle w:val="ATHeading3"/>
      </w:pPr>
      <w:bookmarkStart w:id="5" w:name="Sujet"/>
      <w:r w:rsidRPr="00364AFE">
        <w:t>Euroopa Parlamendi 8</w:t>
      </w:r>
      <w:r w:rsidR="00555FC4" w:rsidRPr="00364AFE">
        <w:t>.</w:t>
      </w:r>
      <w:r w:rsidRPr="00364AFE">
        <w:t> juuli 2025. </w:t>
      </w:r>
      <w:r w:rsidR="00555FC4" w:rsidRPr="00364AFE">
        <w:t>aasta seadusandlik resolutsioon</w:t>
      </w:r>
      <w:r w:rsidRPr="00364AFE">
        <w:t>,</w:t>
      </w:r>
      <w:r w:rsidR="00555FC4" w:rsidRPr="00364AFE">
        <w:t xml:space="preserve"> mis käsitleb nõukogu otsus</w:t>
      </w:r>
      <w:r w:rsidR="00A07F40" w:rsidRPr="00364AFE">
        <w:t>e eelnõu ühelt poolt</w:t>
      </w:r>
      <w:r w:rsidR="00555FC4" w:rsidRPr="00364AFE">
        <w:t xml:space="preserve"> Euroopa Liidu ning </w:t>
      </w:r>
      <w:r w:rsidR="00A07F40" w:rsidRPr="00364AFE">
        <w:t xml:space="preserve">teiselt poolt </w:t>
      </w:r>
      <w:r w:rsidR="00555FC4" w:rsidRPr="00364AFE">
        <w:t xml:space="preserve">Gröönimaa valitsuse ja Taani valitsuse vahelise säästva kalapüügi partnerluslepingu rakendusprotokolli (2025-2030) </w:t>
      </w:r>
      <w:r w:rsidR="00A07F40" w:rsidRPr="00364AFE">
        <w:t>l</w:t>
      </w:r>
      <w:r w:rsidR="00555FC4" w:rsidRPr="00364AFE">
        <w:t>iidu nimel sõlmimise kohta</w:t>
      </w:r>
      <w:bookmarkEnd w:id="5"/>
      <w:r w:rsidR="00555FC4" w:rsidRPr="00364AFE">
        <w:t xml:space="preserve"> </w:t>
      </w:r>
      <w:bookmarkStart w:id="6" w:name="References"/>
      <w:r w:rsidR="00555FC4" w:rsidRPr="00364AFE">
        <w:t>(</w:t>
      </w:r>
      <w:r w:rsidR="00A07F40" w:rsidRPr="00364AFE">
        <w:t>14652/2024</w:t>
      </w:r>
      <w:r w:rsidR="00555FC4" w:rsidRPr="00364AFE">
        <w:t xml:space="preserve"> – C10-0227/2024 – 2024/0263(NLE))</w:t>
      </w:r>
      <w:bookmarkEnd w:id="6"/>
    </w:p>
    <w:p w14:paraId="1C7410B8" w14:textId="77777777" w:rsidR="007F1234" w:rsidRPr="00364AFE" w:rsidRDefault="007F1234" w:rsidP="007F1234">
      <w:pPr>
        <w:pStyle w:val="NormalBold"/>
      </w:pPr>
      <w:r w:rsidRPr="00364AFE">
        <w:t>(Nõusolek)</w:t>
      </w:r>
    </w:p>
    <w:p w14:paraId="2BB21E7D" w14:textId="77777777" w:rsidR="007F1234" w:rsidRPr="00364AFE" w:rsidRDefault="007F1234" w:rsidP="007F1234">
      <w:pPr>
        <w:pStyle w:val="EPComma"/>
      </w:pPr>
      <w:r w:rsidRPr="00364AFE">
        <w:rPr>
          <w:i/>
        </w:rPr>
        <w:t>Euroopa Parlament</w:t>
      </w:r>
      <w:r w:rsidRPr="00364AFE">
        <w:t>,</w:t>
      </w:r>
    </w:p>
    <w:p w14:paraId="6B486B5D" w14:textId="77777777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 xml:space="preserve">võttes arvesse nõukogu otsuse eelnõu (14652/2024), </w:t>
      </w:r>
    </w:p>
    <w:p w14:paraId="544BB357" w14:textId="63CE43E4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>võttes arvesse ühelt poolt Euroopa Liidu ning teiselt poolt Gröönimaa valitsuse ja Taani valitsuse vahelise säästva kalapüügi partnerluslepingu rakendusprotokolli (2025–2030) (14781/2</w:t>
      </w:r>
      <w:r w:rsidR="000D054F">
        <w:t>02</w:t>
      </w:r>
      <w:r w:rsidRPr="00364AFE">
        <w:t xml:space="preserve">4), </w:t>
      </w:r>
    </w:p>
    <w:p w14:paraId="772BE173" w14:textId="77777777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>võttes arvesse nõusoleku taotlust, mille nõukogu esitas vastavalt Euroopa Liidu toimimise le</w:t>
      </w:r>
      <w:r w:rsidR="006D6B4E" w:rsidRPr="00364AFE">
        <w:t>pingu artikli 43 lõikele 2 ja artikli 218 lõike 6 teise lõigu punkti a alapunktile </w:t>
      </w:r>
      <w:r w:rsidRPr="00364AFE">
        <w:t>v (C10</w:t>
      </w:r>
      <w:r w:rsidRPr="00364AFE">
        <w:noBreakHyphen/>
        <w:t>0227/2024),</w:t>
      </w:r>
    </w:p>
    <w:p w14:paraId="6974F89A" w14:textId="77777777" w:rsidR="007F1234" w:rsidRPr="00364AFE" w:rsidRDefault="006D6B4E" w:rsidP="007F1234">
      <w:pPr>
        <w:widowControl/>
        <w:spacing w:after="120"/>
        <w:ind w:left="567" w:hanging="567"/>
      </w:pPr>
      <w:r w:rsidRPr="00364AFE">
        <w:t>–</w:t>
      </w:r>
      <w:r w:rsidRPr="00364AFE">
        <w:tab/>
        <w:t xml:space="preserve">võttes arvesse oma </w:t>
      </w:r>
      <w:r w:rsidR="00FA18B7" w:rsidRPr="00364AFE">
        <w:t>8. juuli</w:t>
      </w:r>
      <w:r w:rsidRPr="00364AFE">
        <w:t xml:space="preserve"> </w:t>
      </w:r>
      <w:r w:rsidR="00FA18B7" w:rsidRPr="00364AFE">
        <w:t>2025. </w:t>
      </w:r>
      <w:r w:rsidR="007F1234" w:rsidRPr="00364AFE">
        <w:t>aasta muud kui seadusandlikku resolutsiooni</w:t>
      </w:r>
      <w:r w:rsidR="007F1234" w:rsidRPr="00364AFE">
        <w:rPr>
          <w:rStyle w:val="FootnoteReference"/>
        </w:rPr>
        <w:footnoteReference w:id="1"/>
      </w:r>
      <w:r w:rsidR="007F1234" w:rsidRPr="00364AFE">
        <w:t>, mis käsitleb otsuse eelnõu,</w:t>
      </w:r>
    </w:p>
    <w:p w14:paraId="477227A7" w14:textId="77777777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>võttes arvesse eelarvekomisjoni hinnangut eelarvele,</w:t>
      </w:r>
    </w:p>
    <w:p w14:paraId="0168073D" w14:textId="77777777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>v</w:t>
      </w:r>
      <w:r w:rsidR="006D6B4E" w:rsidRPr="00364AFE">
        <w:t>õttes arvesse kodukorra artikli 107 lõikeid 1 ja 4 ning artikli 117 lõiget </w:t>
      </w:r>
      <w:r w:rsidRPr="00364AFE">
        <w:t>7,</w:t>
      </w:r>
    </w:p>
    <w:p w14:paraId="0EEA7346" w14:textId="77777777" w:rsidR="007F1234" w:rsidRPr="00364AFE" w:rsidRDefault="007F1234" w:rsidP="007F1234">
      <w:pPr>
        <w:widowControl/>
        <w:spacing w:after="120"/>
        <w:ind w:left="567" w:hanging="567"/>
        <w:rPr>
          <w:szCs w:val="24"/>
        </w:rPr>
      </w:pPr>
      <w:r w:rsidRPr="00364AFE">
        <w:t>–</w:t>
      </w:r>
      <w:r w:rsidRPr="00364AFE">
        <w:tab/>
        <w:t>võttes arvesse kalanduskomisjoni soovitust (A10-0099/2025),</w:t>
      </w:r>
    </w:p>
    <w:p w14:paraId="5354FC2D" w14:textId="77777777" w:rsidR="007F1234" w:rsidRPr="00364AFE" w:rsidRDefault="007F1234" w:rsidP="007F1234">
      <w:pPr>
        <w:pStyle w:val="NormalHanging12a"/>
        <w:spacing w:after="120"/>
      </w:pPr>
      <w:r w:rsidRPr="00364AFE">
        <w:t>1.</w:t>
      </w:r>
      <w:r w:rsidRPr="00364AFE">
        <w:tab/>
        <w:t>annab nõusoleku lepingu sõlmimiseks;</w:t>
      </w:r>
    </w:p>
    <w:p w14:paraId="7E5B3514" w14:textId="77777777" w:rsidR="00E365E1" w:rsidRPr="00364AFE" w:rsidRDefault="007F1234" w:rsidP="006D6B4E">
      <w:pPr>
        <w:pStyle w:val="NormalHanging12a"/>
        <w:spacing w:after="120"/>
      </w:pPr>
      <w:r w:rsidRPr="00364AFE">
        <w:t>2.</w:t>
      </w:r>
      <w:r w:rsidRPr="00364AFE">
        <w:tab/>
        <w:t xml:space="preserve">teeb presidendile ülesandeks edastada Euroopa Parlamendi seisukoht nõukogule ja komisjonile, liikmesriikide valitsustele ja parlamentidele ning Gröönimaa valitsusele ja </w:t>
      </w:r>
      <w:r w:rsidR="008C52B7" w:rsidRPr="00364AFE">
        <w:t xml:space="preserve">parlamendile ning </w:t>
      </w:r>
      <w:r w:rsidRPr="00364AFE">
        <w:t>Taani valitsusele</w:t>
      </w:r>
      <w:r w:rsidR="008C52B7" w:rsidRPr="00364AFE">
        <w:t xml:space="preserve"> ja parlamendile</w:t>
      </w:r>
      <w:r w:rsidRPr="00364AFE">
        <w:t>.</w:t>
      </w:r>
    </w:p>
    <w:sectPr w:rsidR="00E365E1" w:rsidRPr="00364AFE" w:rsidSect="001031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71900" w14:textId="77777777" w:rsidR="00555FC4" w:rsidRPr="00103178" w:rsidRDefault="00555FC4">
      <w:r w:rsidRPr="00103178">
        <w:separator/>
      </w:r>
    </w:p>
  </w:endnote>
  <w:endnote w:type="continuationSeparator" w:id="0">
    <w:p w14:paraId="52A78E26" w14:textId="77777777" w:rsidR="00555FC4" w:rsidRPr="00103178" w:rsidRDefault="00555FC4">
      <w:r w:rsidRPr="001031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0FEA" w14:textId="77777777" w:rsidR="00064002" w:rsidRPr="001031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4B04" w14:textId="77777777" w:rsidR="00064002" w:rsidRPr="001031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039" w14:textId="77777777" w:rsidR="00064002" w:rsidRPr="001031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CDB7B" w14:textId="77777777" w:rsidR="00555FC4" w:rsidRPr="00103178" w:rsidRDefault="00555FC4">
      <w:r w:rsidRPr="00103178">
        <w:separator/>
      </w:r>
    </w:p>
  </w:footnote>
  <w:footnote w:type="continuationSeparator" w:id="0">
    <w:p w14:paraId="394F83D3" w14:textId="77777777" w:rsidR="00555FC4" w:rsidRPr="00103178" w:rsidRDefault="00555FC4">
      <w:r w:rsidRPr="00103178">
        <w:continuationSeparator/>
      </w:r>
    </w:p>
  </w:footnote>
  <w:footnote w:id="1">
    <w:p w14:paraId="1588FDE5" w14:textId="77777777" w:rsidR="007F1234" w:rsidRPr="00103178" w:rsidRDefault="007F1234" w:rsidP="00103178">
      <w:pPr>
        <w:pStyle w:val="FootnoteText"/>
        <w:ind w:left="567" w:hanging="567"/>
        <w:rPr>
          <w:sz w:val="24"/>
          <w:lang w:val="et-EE"/>
        </w:rPr>
      </w:pPr>
      <w:r w:rsidRPr="00103178">
        <w:rPr>
          <w:rStyle w:val="FootnoteReference"/>
          <w:sz w:val="24"/>
          <w:lang w:val="et-EE"/>
        </w:rPr>
        <w:footnoteRef/>
      </w:r>
      <w:r w:rsidR="00103178" w:rsidRPr="00103178">
        <w:rPr>
          <w:sz w:val="24"/>
          <w:lang w:val="et-EE"/>
        </w:rPr>
        <w:t xml:space="preserve"> </w:t>
      </w:r>
      <w:r w:rsidR="00103178" w:rsidRPr="00103178">
        <w:rPr>
          <w:sz w:val="24"/>
          <w:lang w:val="et-EE"/>
        </w:rPr>
        <w:tab/>
      </w:r>
      <w:r w:rsidRPr="00103178">
        <w:rPr>
          <w:sz w:val="24"/>
          <w:lang w:val="et-EE"/>
        </w:rPr>
        <w:t>Vastuvõetud tekstid, P10_TA(</w:t>
      </w:r>
      <w:r w:rsidR="00FA18B7">
        <w:rPr>
          <w:sz w:val="24"/>
          <w:lang w:val="et-EE"/>
        </w:rPr>
        <w:t>2025</w:t>
      </w:r>
      <w:r w:rsidRPr="00103178">
        <w:rPr>
          <w:sz w:val="24"/>
          <w:lang w:val="et-EE"/>
        </w:rPr>
        <w:t>)0</w:t>
      </w:r>
      <w:r w:rsidR="004E2948">
        <w:rPr>
          <w:sz w:val="24"/>
          <w:lang w:val="et-EE"/>
        </w:rPr>
        <w:t>143</w:t>
      </w:r>
      <w:r w:rsidRPr="00103178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02EC" w14:textId="77777777" w:rsidR="00064002" w:rsidRPr="001031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A035" w14:textId="77777777" w:rsidR="00064002" w:rsidRPr="001031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B6CA" w14:textId="77777777" w:rsidR="00064002" w:rsidRPr="001031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6745779">
    <w:abstractNumId w:val="9"/>
  </w:num>
  <w:num w:numId="2" w16cid:durableId="1485660513">
    <w:abstractNumId w:val="9"/>
  </w:num>
  <w:num w:numId="3" w16cid:durableId="2109159724">
    <w:abstractNumId w:val="7"/>
  </w:num>
  <w:num w:numId="4" w16cid:durableId="934554153">
    <w:abstractNumId w:val="7"/>
  </w:num>
  <w:num w:numId="5" w16cid:durableId="1767773072">
    <w:abstractNumId w:val="6"/>
  </w:num>
  <w:num w:numId="6" w16cid:durableId="1968898321">
    <w:abstractNumId w:val="6"/>
  </w:num>
  <w:num w:numId="7" w16cid:durableId="1842354152">
    <w:abstractNumId w:val="5"/>
  </w:num>
  <w:num w:numId="8" w16cid:durableId="1812669935">
    <w:abstractNumId w:val="5"/>
  </w:num>
  <w:num w:numId="9" w16cid:durableId="1246450301">
    <w:abstractNumId w:val="4"/>
  </w:num>
  <w:num w:numId="10" w16cid:durableId="2076315844">
    <w:abstractNumId w:val="4"/>
  </w:num>
  <w:num w:numId="11" w16cid:durableId="332954571">
    <w:abstractNumId w:val="8"/>
  </w:num>
  <w:num w:numId="12" w16cid:durableId="303390372">
    <w:abstractNumId w:val="8"/>
  </w:num>
  <w:num w:numId="13" w16cid:durableId="391193027">
    <w:abstractNumId w:val="3"/>
  </w:num>
  <w:num w:numId="14" w16cid:durableId="2098481862">
    <w:abstractNumId w:val="3"/>
  </w:num>
  <w:num w:numId="15" w16cid:durableId="2112969708">
    <w:abstractNumId w:val="2"/>
  </w:num>
  <w:num w:numId="16" w16cid:durableId="497307218">
    <w:abstractNumId w:val="2"/>
  </w:num>
  <w:num w:numId="17" w16cid:durableId="316616996">
    <w:abstractNumId w:val="1"/>
  </w:num>
  <w:num w:numId="18" w16cid:durableId="527186248">
    <w:abstractNumId w:val="1"/>
  </w:num>
  <w:num w:numId="19" w16cid:durableId="1637373898">
    <w:abstractNumId w:val="0"/>
  </w:num>
  <w:num w:numId="20" w16cid:durableId="690182168">
    <w:abstractNumId w:val="0"/>
  </w:num>
  <w:num w:numId="21" w16cid:durableId="1029842312">
    <w:abstractNumId w:val="9"/>
  </w:num>
  <w:num w:numId="22" w16cid:durableId="1428119324">
    <w:abstractNumId w:val="7"/>
  </w:num>
  <w:num w:numId="23" w16cid:durableId="109279861">
    <w:abstractNumId w:val="6"/>
  </w:num>
  <w:num w:numId="24" w16cid:durableId="140780116">
    <w:abstractNumId w:val="5"/>
  </w:num>
  <w:num w:numId="25" w16cid:durableId="915171581">
    <w:abstractNumId w:val="4"/>
  </w:num>
  <w:num w:numId="26" w16cid:durableId="1157695987">
    <w:abstractNumId w:val="8"/>
  </w:num>
  <w:num w:numId="27" w16cid:durableId="464472738">
    <w:abstractNumId w:val="3"/>
  </w:num>
  <w:num w:numId="28" w16cid:durableId="315032097">
    <w:abstractNumId w:val="2"/>
  </w:num>
  <w:num w:numId="29" w16cid:durableId="2065327636">
    <w:abstractNumId w:val="1"/>
  </w:num>
  <w:num w:numId="30" w16cid:durableId="277879284">
    <w:abstractNumId w:val="0"/>
  </w:num>
  <w:num w:numId="31" w16cid:durableId="2111579686">
    <w:abstractNumId w:val="9"/>
  </w:num>
  <w:num w:numId="32" w16cid:durableId="1986348437">
    <w:abstractNumId w:val="7"/>
  </w:num>
  <w:num w:numId="33" w16cid:durableId="278415790">
    <w:abstractNumId w:val="6"/>
  </w:num>
  <w:num w:numId="34" w16cid:durableId="1155684391">
    <w:abstractNumId w:val="5"/>
  </w:num>
  <w:num w:numId="35" w16cid:durableId="130487678">
    <w:abstractNumId w:val="4"/>
  </w:num>
  <w:num w:numId="36" w16cid:durableId="1569147349">
    <w:abstractNumId w:val="8"/>
  </w:num>
  <w:num w:numId="37" w16cid:durableId="191765372">
    <w:abstractNumId w:val="3"/>
  </w:num>
  <w:num w:numId="38" w16cid:durableId="1088312093">
    <w:abstractNumId w:val="2"/>
  </w:num>
  <w:num w:numId="39" w16cid:durableId="367460691">
    <w:abstractNumId w:val="1"/>
  </w:num>
  <w:num w:numId="40" w16cid:durableId="632831407">
    <w:abstractNumId w:val="0"/>
  </w:num>
  <w:num w:numId="41" w16cid:durableId="725763021">
    <w:abstractNumId w:val="10"/>
  </w:num>
  <w:num w:numId="42" w16cid:durableId="2024815189">
    <w:abstractNumId w:val="10"/>
  </w:num>
  <w:num w:numId="43" w16cid:durableId="369957849">
    <w:abstractNumId w:val="10"/>
  </w:num>
  <w:num w:numId="44" w16cid:durableId="2114207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ET"/>
    <w:docVar w:name="dvnumam" w:val="0"/>
    <w:docVar w:name="dvpe" w:val="770.025"/>
    <w:docVar w:name="dvrapporteur" w:val="Raportöör: "/>
    <w:docVar w:name="dvstar" w:val="***"/>
    <w:docVar w:name="dvtitre" w:val="Euroopa Parlamendi .... 2025. aasta seadusandlik resolutsioon mis käsitleb ettepanekut võtta vastu nõukogu otsus Euroopa Liidu ning Gröönimaa valitsuse ja Taani valitsuse vahelise säästva kalapüügi partnerluslepingu rakendusprotokolli (2025-2030) Euroopa Liidu nimel sõlmimise kohta(COM(2024)0479 – C10-0227/2024 – 2024/0263(NLE))"/>
  </w:docVars>
  <w:rsids>
    <w:rsidRoot w:val="00555FC4"/>
    <w:rsid w:val="00002272"/>
    <w:rsid w:val="00064002"/>
    <w:rsid w:val="000677B9"/>
    <w:rsid w:val="000831BA"/>
    <w:rsid w:val="000A42CC"/>
    <w:rsid w:val="000D054F"/>
    <w:rsid w:val="000E7DD9"/>
    <w:rsid w:val="0010095E"/>
    <w:rsid w:val="00103178"/>
    <w:rsid w:val="00125B37"/>
    <w:rsid w:val="00187494"/>
    <w:rsid w:val="001F32AE"/>
    <w:rsid w:val="002767FF"/>
    <w:rsid w:val="002B18FE"/>
    <w:rsid w:val="002B5493"/>
    <w:rsid w:val="00343214"/>
    <w:rsid w:val="00361C00"/>
    <w:rsid w:val="00364AF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948"/>
    <w:rsid w:val="0050519A"/>
    <w:rsid w:val="005072A1"/>
    <w:rsid w:val="00514517"/>
    <w:rsid w:val="00545827"/>
    <w:rsid w:val="00555FC4"/>
    <w:rsid w:val="00560270"/>
    <w:rsid w:val="005C2568"/>
    <w:rsid w:val="005F1B17"/>
    <w:rsid w:val="006037C0"/>
    <w:rsid w:val="006631B6"/>
    <w:rsid w:val="00680577"/>
    <w:rsid w:val="006D6B4E"/>
    <w:rsid w:val="006F74FA"/>
    <w:rsid w:val="0071239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234"/>
    <w:rsid w:val="00817416"/>
    <w:rsid w:val="00842779"/>
    <w:rsid w:val="00865F67"/>
    <w:rsid w:val="00881A7B"/>
    <w:rsid w:val="008840E5"/>
    <w:rsid w:val="00887B3E"/>
    <w:rsid w:val="008C2AC6"/>
    <w:rsid w:val="008C52B7"/>
    <w:rsid w:val="00930C23"/>
    <w:rsid w:val="0093193B"/>
    <w:rsid w:val="009509D8"/>
    <w:rsid w:val="00950B64"/>
    <w:rsid w:val="00981893"/>
    <w:rsid w:val="00A07F4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FD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8B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7697A"/>
  <w15:chartTrackingRefBased/>
  <w15:docId w15:val="{002B492D-E756-4EC9-84A7-0A27C9A9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1234"/>
    <w:pPr>
      <w:spacing w:before="480" w:after="240"/>
    </w:pPr>
  </w:style>
  <w:style w:type="paragraph" w:customStyle="1" w:styleId="NormalBold">
    <w:name w:val="NormalBold"/>
    <w:basedOn w:val="Normal"/>
    <w:rsid w:val="007F1234"/>
    <w:rPr>
      <w:b/>
    </w:rPr>
  </w:style>
  <w:style w:type="paragraph" w:customStyle="1" w:styleId="NormalHanging12a">
    <w:name w:val="NormalHanging12a"/>
    <w:basedOn w:val="Normal"/>
    <w:rsid w:val="007F123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07F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7F4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85FC5-6CDE-4452-9DB6-C3F5C852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SEMEDO Teresa</cp:lastModifiedBy>
  <cp:revision>2</cp:revision>
  <cp:lastPrinted>2004-11-19T15:42:00Z</cp:lastPrinted>
  <dcterms:created xsi:type="dcterms:W3CDTF">2026-02-03T17:17:00Z</dcterms:created>
  <dcterms:modified xsi:type="dcterms:W3CDTF">2026-02-03T17:17:00Z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A10-0099/2025</vt:lpwstr>
  </property>
  <property fmtid="{D5CDD505-2E9C-101B-9397-08002B2CF9AE}" pid="4" name="&lt;Type&gt;">
    <vt:lpwstr>RR</vt:lpwstr>
  </property>
</Properties>
</file>