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384D" w:rsidTr="0010095E">
        <w:trPr>
          <w:trHeight w:hRule="exact" w:val="1418"/>
        </w:trPr>
        <w:tc>
          <w:tcPr>
            <w:tcW w:w="6804" w:type="dxa"/>
            <w:shd w:val="clear" w:color="auto" w:fill="auto"/>
            <w:vAlign w:val="center"/>
          </w:tcPr>
          <w:p w:rsidR="00751A4A" w:rsidRPr="00C8384D" w:rsidRDefault="00E946C9" w:rsidP="0010095E">
            <w:pPr>
              <w:pStyle w:val="EPName"/>
            </w:pPr>
            <w:r w:rsidRPr="00C8384D">
              <w:t>Euroopan parlamentti</w:t>
            </w:r>
          </w:p>
          <w:p w:rsidR="00751A4A" w:rsidRPr="00C8384D" w:rsidRDefault="005F1B17" w:rsidP="005F1B17">
            <w:pPr>
              <w:pStyle w:val="EPTerm"/>
              <w:rPr>
                <w:rStyle w:val="HideTWBExt"/>
                <w:noProof w:val="0"/>
                <w:vanish w:val="0"/>
                <w:color w:val="auto"/>
              </w:rPr>
            </w:pPr>
            <w:r w:rsidRPr="00C8384D">
              <w:t>2024</w:t>
            </w:r>
            <w:r w:rsidR="00817416" w:rsidRPr="00C8384D">
              <w:t>-202</w:t>
            </w:r>
            <w:r w:rsidRPr="00C8384D">
              <w:t>9</w:t>
            </w:r>
          </w:p>
        </w:tc>
        <w:tc>
          <w:tcPr>
            <w:tcW w:w="2268" w:type="dxa"/>
            <w:shd w:val="clear" w:color="auto" w:fill="auto"/>
          </w:tcPr>
          <w:p w:rsidR="00751A4A" w:rsidRPr="00C8384D" w:rsidRDefault="00187494" w:rsidP="0010095E">
            <w:pPr>
              <w:pStyle w:val="EPLogo"/>
            </w:pPr>
            <w:r w:rsidRPr="00C838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384D" w:rsidRDefault="00D058B8" w:rsidP="004C5D52">
      <w:pPr>
        <w:pStyle w:val="LineTop"/>
      </w:pPr>
    </w:p>
    <w:p w:rsidR="00680577" w:rsidRPr="00C8384D" w:rsidRDefault="00E946C9" w:rsidP="00680577">
      <w:pPr>
        <w:pStyle w:val="EPBodyTA1"/>
      </w:pPr>
      <w:r w:rsidRPr="00C8384D">
        <w:t>HYVÄKSYTYT TEKSTIT</w:t>
      </w:r>
    </w:p>
    <w:p w:rsidR="00D058B8" w:rsidRPr="00C8384D" w:rsidRDefault="00D058B8" w:rsidP="00D058B8">
      <w:pPr>
        <w:pStyle w:val="LineBottom"/>
      </w:pPr>
    </w:p>
    <w:p w:rsidR="00E946C9" w:rsidRPr="00C8384D" w:rsidRDefault="00E946C9" w:rsidP="00E946C9">
      <w:pPr>
        <w:pStyle w:val="ATHeading1"/>
      </w:pPr>
      <w:bookmarkStart w:id="0" w:name="TANumber"/>
      <w:r w:rsidRPr="00C8384D">
        <w:t>P10_TA(2025)0</w:t>
      </w:r>
      <w:r w:rsidR="005E4FA7">
        <w:t>16</w:t>
      </w:r>
      <w:r w:rsidR="006221BA">
        <w:t>1</w:t>
      </w:r>
      <w:bookmarkStart w:id="1" w:name="_GoBack"/>
      <w:bookmarkEnd w:id="0"/>
      <w:bookmarkEnd w:id="1"/>
    </w:p>
    <w:p w:rsidR="00E946C9" w:rsidRPr="00C8384D" w:rsidRDefault="00F35348" w:rsidP="00E946C9">
      <w:pPr>
        <w:pStyle w:val="ATHeading2"/>
      </w:pPr>
      <w:bookmarkStart w:id="2" w:name="title"/>
      <w:r w:rsidRPr="006221BA">
        <w:rPr>
          <w:bCs/>
        </w:rPr>
        <w:t>Ryan Corneliuksen tapaus Dubaissa</w:t>
      </w:r>
      <w:bookmarkEnd w:id="2"/>
    </w:p>
    <w:p w:rsidR="00E946C9" w:rsidRPr="00C8384D" w:rsidRDefault="00E946C9" w:rsidP="00E946C9">
      <w:pPr>
        <w:rPr>
          <w:i/>
          <w:vanish/>
        </w:rPr>
      </w:pPr>
      <w:r w:rsidRPr="00C8384D">
        <w:rPr>
          <w:i/>
        </w:rPr>
        <w:fldChar w:fldCharType="begin"/>
      </w:r>
      <w:r w:rsidRPr="00C8384D">
        <w:rPr>
          <w:i/>
        </w:rPr>
        <w:instrText xml:space="preserve"> TC"(</w:instrText>
      </w:r>
      <w:bookmarkStart w:id="3" w:name="DocNumber"/>
      <w:r w:rsidRPr="00C8384D">
        <w:rPr>
          <w:i/>
        </w:rPr>
        <w:instrText>B10-</w:instrText>
      </w:r>
      <w:r w:rsidR="00F35348" w:rsidRPr="00855CCE">
        <w:rPr>
          <w:i/>
        </w:rPr>
        <w:instrText>0328</w:instrText>
      </w:r>
      <w:r w:rsidR="00F35348">
        <w:rPr>
          <w:i/>
        </w:rPr>
        <w:instrText>, 0333, 0336, 0340 ja 0341</w:instrText>
      </w:r>
      <w:r w:rsidRPr="00C8384D">
        <w:rPr>
          <w:i/>
        </w:rPr>
        <w:instrText>/2025</w:instrText>
      </w:r>
      <w:bookmarkEnd w:id="3"/>
      <w:r w:rsidRPr="00C8384D">
        <w:rPr>
          <w:i/>
        </w:rPr>
        <w:instrText xml:space="preserve">)"\l3 \n&gt; \* MERGEFORMAT </w:instrText>
      </w:r>
      <w:r w:rsidRPr="00C8384D">
        <w:rPr>
          <w:i/>
        </w:rPr>
        <w:fldChar w:fldCharType="end"/>
      </w:r>
    </w:p>
    <w:p w:rsidR="00E946C9" w:rsidRPr="00C8384D" w:rsidRDefault="00E946C9" w:rsidP="00E946C9">
      <w:pPr>
        <w:rPr>
          <w:vanish/>
        </w:rPr>
      </w:pPr>
      <w:bookmarkStart w:id="4" w:name="PE"/>
      <w:r w:rsidRPr="00C8384D">
        <w:rPr>
          <w:vanish/>
        </w:rPr>
        <w:t>PE774.024</w:t>
      </w:r>
      <w:bookmarkEnd w:id="4"/>
    </w:p>
    <w:p w:rsidR="00E946C9" w:rsidRPr="00C8384D" w:rsidRDefault="00E946C9" w:rsidP="00E946C9">
      <w:pPr>
        <w:pStyle w:val="ATHeading3"/>
      </w:pPr>
      <w:bookmarkStart w:id="5" w:name="Sujet"/>
      <w:r w:rsidRPr="00C8384D">
        <w:t>Euroopan parlamentin päätöslauselma 10. heinäkuuta 2025 Ryan Corneliuksen tapauksesta Dubaissa</w:t>
      </w:r>
      <w:bookmarkEnd w:id="5"/>
      <w:r w:rsidRPr="00C8384D">
        <w:t xml:space="preserve"> </w:t>
      </w:r>
      <w:bookmarkStart w:id="6" w:name="References"/>
      <w:r w:rsidRPr="00C8384D">
        <w:t>(2025/2796(RSP))</w:t>
      </w:r>
      <w:bookmarkEnd w:id="6"/>
    </w:p>
    <w:p w:rsidR="00DE37C4" w:rsidRPr="00C8384D" w:rsidRDefault="00DE37C4" w:rsidP="00F35348">
      <w:pPr>
        <w:pStyle w:val="EPComma"/>
        <w:widowControl/>
      </w:pPr>
      <w:bookmarkStart w:id="7" w:name="TextBodyBegin"/>
      <w:bookmarkEnd w:id="7"/>
      <w:r w:rsidRPr="00C8384D">
        <w:rPr>
          <w:i/>
        </w:rPr>
        <w:t>Euroopan parlamentti</w:t>
      </w:r>
      <w:r w:rsidRPr="00C8384D">
        <w:t>, joka</w:t>
      </w:r>
    </w:p>
    <w:p w:rsidR="00DE37C4" w:rsidRPr="00C8384D" w:rsidRDefault="00DE37C4" w:rsidP="00F35348">
      <w:pPr>
        <w:pStyle w:val="NormalHanging12a"/>
        <w:widowControl/>
        <w:rPr>
          <w:shd w:val="clear" w:color="auto" w:fill="FFFFFF"/>
        </w:rPr>
      </w:pPr>
      <w:r w:rsidRPr="00C8384D">
        <w:t>–</w:t>
      </w:r>
      <w:r w:rsidRPr="00C8384D">
        <w:tab/>
        <w:t>ottaa huomioon mielivaltaista vangitsemista käsittelevän Yhdistyneiden kansakuntien työryhmän (UNWGAD) lausunnon nro 19/2022,</w:t>
      </w:r>
    </w:p>
    <w:p w:rsidR="00DE37C4" w:rsidRPr="00C8384D" w:rsidRDefault="00DE37C4" w:rsidP="00F35348">
      <w:pPr>
        <w:pStyle w:val="NormalHanging12a"/>
        <w:widowControl/>
        <w:rPr>
          <w:shd w:val="clear" w:color="auto" w:fill="FFFFFF"/>
        </w:rPr>
      </w:pPr>
      <w:r w:rsidRPr="00C8384D">
        <w:t>–</w:t>
      </w:r>
      <w:r w:rsidRPr="00C8384D">
        <w:tab/>
        <w:t>ottaa huomioon työjärjestyksen 150 artiklan 5 kohdan ja 136 artiklan 4 kohdan,</w:t>
      </w:r>
    </w:p>
    <w:p w:rsidR="00DE37C4" w:rsidRPr="00C8384D" w:rsidRDefault="00DE37C4" w:rsidP="00F35348">
      <w:pPr>
        <w:pStyle w:val="NormalHanging12a"/>
        <w:widowControl/>
      </w:pPr>
      <w:r w:rsidRPr="00C8384D">
        <w:t>A.</w:t>
      </w:r>
      <w:r w:rsidRPr="00C8384D">
        <w:tab/>
        <w:t>ottaa huomioon, että Ryan Cornelius, 71-vuotias Yhdistyneen kuningaskunnan kansalainen, joka on naimisissa EU:n kansalaisen kanssa, on ollut mielivaltaisesti vangittuna Yhdistyneissä arabiemiraateissa siitä asti, kun hänet vuonna 2008 tuomittiin petoksesta Dubai Islamic Bank -pankin (DIB) kiinteistökehityshanketta varten myöntämään lainaan liittyvien perättömien syytteiden johdosta;</w:t>
      </w:r>
    </w:p>
    <w:p w:rsidR="00DE37C4" w:rsidRPr="00C8384D" w:rsidRDefault="00DE37C4" w:rsidP="00F35348">
      <w:pPr>
        <w:pStyle w:val="NormalHanging12a"/>
        <w:widowControl/>
      </w:pPr>
      <w:r w:rsidRPr="00C8384D">
        <w:t>B.</w:t>
      </w:r>
      <w:r w:rsidRPr="00C8384D">
        <w:tab/>
        <w:t>ottaa huomioon, että hänet tuomittiin alun perin kymmenen vuoden vankeuteen ja juuri ennen kuin hänet oli määrä vapauttaa vuonna 2018, rangaistusta pidennettiin 20 vuodella Dubain vuoden 2009 lain nro 37 nojalla, jota sovellettiin takautuvasti ja kansainvälisten oikeudellisten normien vastaisesti;</w:t>
      </w:r>
    </w:p>
    <w:p w:rsidR="00DE37C4" w:rsidRPr="00C8384D" w:rsidRDefault="00DE37C4" w:rsidP="00F35348">
      <w:pPr>
        <w:pStyle w:val="NormalHanging12a"/>
        <w:widowControl/>
      </w:pPr>
      <w:r w:rsidRPr="00C8384D">
        <w:t>C.</w:t>
      </w:r>
      <w:r w:rsidRPr="00C8384D">
        <w:tab/>
        <w:t>toteaa huolestuneena, että ihmisoikeusjärjestöjen mukaan Arabiemiraattien hallitus on toteuttanut mielivaltaisia pidätyksiä ja järjestänyt epäoikeudenmukaisia oikeudenkäyntejä ja sitä vastaan on myös esitetty väitteitä kidutuksesta;</w:t>
      </w:r>
    </w:p>
    <w:p w:rsidR="00DE37C4" w:rsidRPr="00C8384D" w:rsidRDefault="00DE37C4" w:rsidP="00F35348">
      <w:pPr>
        <w:pStyle w:val="NormalHanging12a"/>
        <w:widowControl/>
      </w:pPr>
      <w:r w:rsidRPr="00C8384D">
        <w:t>D.</w:t>
      </w:r>
      <w:r w:rsidRPr="00C8384D">
        <w:tab/>
        <w:t>ottaa huomioon, että riippumattomien tilintarkastajien mukaan DIB:n Ryan Corneliukselta takavarikoiman kiinteistökehityskohteen arvo ylittää todistettavasti moninkertaisesti hänen maksamatta olevan velkansa määrän;</w:t>
      </w:r>
    </w:p>
    <w:p w:rsidR="00DE37C4" w:rsidRPr="00C8384D" w:rsidRDefault="00DE37C4" w:rsidP="00F35348">
      <w:pPr>
        <w:pStyle w:val="NormalHanging12a"/>
        <w:widowControl/>
        <w:rPr>
          <w:bCs/>
        </w:rPr>
      </w:pPr>
      <w:r w:rsidRPr="00C8384D">
        <w:t>E.</w:t>
      </w:r>
      <w:r w:rsidRPr="00C8384D">
        <w:tab/>
        <w:t>ottaa huomioon, että UNWGAD on todennut Corneliuksen vankeuden jatkumisen rikkovan kansainvälistä oikeutta ja tuonut esiin, ettei asiassa ole noudatettu oikeudenmukaista menettelyä ja että Cornelius pakotettiin tunnustamaan, häntä on pidetty eristyksissä, häneltä on evätty oikeudellinen neuvonta ja hänet on pakotettu allekirjoittamaan arabiankielisiä asiakirjoja;</w:t>
      </w:r>
    </w:p>
    <w:p w:rsidR="00DE37C4" w:rsidRPr="00C8384D" w:rsidRDefault="00DE37C4" w:rsidP="00F35348">
      <w:pPr>
        <w:pStyle w:val="NormalHanging12a"/>
        <w:widowControl/>
      </w:pPr>
      <w:r w:rsidRPr="00C8384D">
        <w:t>F.</w:t>
      </w:r>
      <w:r w:rsidRPr="00C8384D">
        <w:tab/>
        <w:t>ottaa huomioon, että Ryan Corneliusta pidetään edelleen epäinhimillisissä vankilaoloissa, hänen terveytensä heikkenee eikä hänelle anneta asianmukaista terveydenhuoltoa;</w:t>
      </w:r>
    </w:p>
    <w:p w:rsidR="00DE37C4" w:rsidRPr="00C8384D" w:rsidRDefault="00DE37C4" w:rsidP="00F35348">
      <w:pPr>
        <w:pStyle w:val="NormalHanging12a"/>
        <w:widowControl/>
      </w:pPr>
      <w:r w:rsidRPr="00C8384D">
        <w:lastRenderedPageBreak/>
        <w:t>G.</w:t>
      </w:r>
      <w:r w:rsidRPr="00C8384D">
        <w:tab/>
        <w:t>ottaa huomioon, että vuonna 2009 annetussa Dubain laissa nro 37 säädetään 7 pykälän 1 momentissa, että syylliseksi todettua (velallista) ei saa tuomita vankilaan, jos hän on yli 70-vuotias; toteaa, että Ryan Cornelius täytti 70 vuotta vuonna 2024 ja niinpä häneen olisi sovellettava poikkeusta tämän säännöksen nojalla;</w:t>
      </w:r>
    </w:p>
    <w:p w:rsidR="00DE37C4" w:rsidRPr="00C8384D" w:rsidRDefault="00DE37C4" w:rsidP="00F35348">
      <w:pPr>
        <w:pStyle w:val="NormalHanging12a"/>
        <w:widowControl/>
      </w:pPr>
      <w:r w:rsidRPr="00C8384D">
        <w:t>1.</w:t>
      </w:r>
      <w:r w:rsidRPr="00C8384D">
        <w:tab/>
        <w:t>tuomitsee Ryan Corneliuksen mielivaltaisen ja pitkään jatkuneen vankeuden ja vaatii vapauttamaan hänet ja kaikki muut mielivaltaisesti pidätetyt henkilöt välittömästi ja ehdoitta;</w:t>
      </w:r>
    </w:p>
    <w:p w:rsidR="00DE37C4" w:rsidRPr="00C8384D" w:rsidRDefault="00DE37C4" w:rsidP="00F35348">
      <w:pPr>
        <w:pStyle w:val="NormalHanging12a"/>
        <w:widowControl/>
      </w:pPr>
      <w:r w:rsidRPr="00C8384D">
        <w:t>2.</w:t>
      </w:r>
      <w:r w:rsidRPr="00C8384D">
        <w:tab/>
        <w:t>vaatii myöntämään hänelle täytäntöönpanokelpoisen oikeuden korvaukseen ja muihin hyvityksiin kansainvälisen oikeuden mukaisesti;</w:t>
      </w:r>
    </w:p>
    <w:p w:rsidR="00DE37C4" w:rsidRPr="00C8384D" w:rsidRDefault="00DE37C4" w:rsidP="00F35348">
      <w:pPr>
        <w:pStyle w:val="NormalHanging12a"/>
        <w:widowControl/>
      </w:pPr>
      <w:r w:rsidRPr="00C8384D">
        <w:t>3.</w:t>
      </w:r>
      <w:r w:rsidRPr="00C8384D">
        <w:tab/>
        <w:t>kehottaa Dubain viranomaisia antamaan Corneliukselle asianmukaista sairaanhoitoa vankien kohtelua koskevien kansainvälisten normien mukaisesti ja varmistamaan, että hänen mielivaltaisesta vangitsemisestaan tehdään riippumaton tutkimus;</w:t>
      </w:r>
    </w:p>
    <w:p w:rsidR="00DE37C4" w:rsidRPr="00C8384D" w:rsidRDefault="00DE37C4" w:rsidP="00F35348">
      <w:pPr>
        <w:pStyle w:val="NormalHanging12a"/>
        <w:widowControl/>
      </w:pPr>
      <w:r w:rsidRPr="00C8384D">
        <w:t>4.</w:t>
      </w:r>
      <w:r w:rsidRPr="00C8384D">
        <w:tab/>
        <w:t>tuomitsee vuoden 2009 lain nro 37 takautuvan soveltamisen ja kehottaa Arabiemiraatteja varmistamaan oikeudenkäyntien oikeudenmukaisuuden sekä poistamaan velkaan liittyvät vankeusrangaistukset; toteaa, että Ryan Cornelius on edelleen vankilassa, vaikka viranomaisten takavarikoiman omaisuuden arvo on yli kaksi kertaa suurempi kuin hänen alkuperäinen velkansa;</w:t>
      </w:r>
    </w:p>
    <w:p w:rsidR="00DE37C4" w:rsidRPr="00C8384D" w:rsidRDefault="00DE37C4" w:rsidP="00F35348">
      <w:pPr>
        <w:pStyle w:val="NormalHanging12a"/>
        <w:widowControl/>
      </w:pPr>
      <w:r w:rsidRPr="00C8384D">
        <w:t>5.</w:t>
      </w:r>
      <w:r w:rsidRPr="00C8384D">
        <w:tab/>
        <w:t>ilmaisee solidaarisuutensa hänen perheelleen;</w:t>
      </w:r>
    </w:p>
    <w:p w:rsidR="00DE37C4" w:rsidRPr="00C8384D" w:rsidRDefault="00DE37C4" w:rsidP="00F35348">
      <w:pPr>
        <w:pStyle w:val="NormalHanging12a"/>
        <w:widowControl/>
      </w:pPr>
      <w:r w:rsidRPr="00C8384D">
        <w:t>6.</w:t>
      </w:r>
      <w:r w:rsidRPr="00C8384D">
        <w:tab/>
        <w:t>kehottaa Yhdistynyttä kuningaskuntaa toteuttamaan kaikki tarvittavat toimet Ryan Corneliuksen vapauttamisen varmistamiseksi; kehottaa varapuheenjohtajaa / korkeaa edustajaa, ihmisoikeuksista vastaavaa EU:n erityisedustajaa, jäsenvaltioita ja EU:n edustustoa Arabiemiraateissa ottamaan Corneliuksen tapauksen esille kaikessa kahdenvälisessä yhteydenpidossa Arabiemiraattien kanssa ja seuraamaan tiiviisti hänen vankilaolojaan;</w:t>
      </w:r>
    </w:p>
    <w:p w:rsidR="00C8384D" w:rsidRPr="00C8384D" w:rsidRDefault="00DE37C4" w:rsidP="00F35348">
      <w:pPr>
        <w:pStyle w:val="NormalHanging12a"/>
        <w:widowControl/>
      </w:pPr>
      <w:r w:rsidRPr="00C8384D">
        <w:t>7.</w:t>
      </w:r>
      <w:r w:rsidRPr="00C8384D">
        <w:tab/>
        <w:t>kehottaa puhemiestä välittämään tämän päätöslauselman komissiolle, neuvostolle, varapuheenjohtajalle / korkealle edustajalle, ihmisoikeuksista vastaavalle EU:n erityisedustajalle, jäsenvaltioille sekä Yhdistyneen kuningaskunnan ja Arabiemiraattien hallituksille.</w:t>
      </w:r>
    </w:p>
    <w:sectPr w:rsidR="00C8384D" w:rsidRPr="00C8384D" w:rsidSect="00C8384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6C9" w:rsidRPr="00C8384D" w:rsidRDefault="00E946C9">
      <w:r w:rsidRPr="00C8384D">
        <w:separator/>
      </w:r>
    </w:p>
  </w:endnote>
  <w:endnote w:type="continuationSeparator" w:id="0">
    <w:p w:rsidR="00E946C9" w:rsidRPr="00C8384D" w:rsidRDefault="00E946C9">
      <w:r w:rsidRPr="00C83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6C9" w:rsidRPr="00C8384D" w:rsidRDefault="00E946C9">
      <w:r w:rsidRPr="00C8384D">
        <w:separator/>
      </w:r>
    </w:p>
  </w:footnote>
  <w:footnote w:type="continuationSeparator" w:id="0">
    <w:p w:rsidR="00E946C9" w:rsidRPr="00C8384D" w:rsidRDefault="00E946C9">
      <w:r w:rsidRPr="00C8384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2025"/>
    <w:docVar w:name="dvlangue" w:val="FI"/>
    <w:docVar w:name="dvnumam" w:val="0"/>
    <w:docVar w:name="dvpe" w:val="774.024"/>
    <w:docVar w:name="dvtitre" w:val="Euroopan parlamentin päätöslauselma 10. heinäkuuta 2025 Ryan Corneliuksen tapauksesta Dubaissa(2025/2796(RSP))"/>
  </w:docVars>
  <w:rsids>
    <w:rsidRoot w:val="00E946C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FA7"/>
    <w:rsid w:val="005F1B17"/>
    <w:rsid w:val="006037C0"/>
    <w:rsid w:val="006221B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84D"/>
    <w:rsid w:val="00C941CB"/>
    <w:rsid w:val="00CC2357"/>
    <w:rsid w:val="00CF071A"/>
    <w:rsid w:val="00D058B8"/>
    <w:rsid w:val="00D56C11"/>
    <w:rsid w:val="00D834A0"/>
    <w:rsid w:val="00D872DF"/>
    <w:rsid w:val="00D91E21"/>
    <w:rsid w:val="00DA7FCD"/>
    <w:rsid w:val="00DE37C4"/>
    <w:rsid w:val="00E365E1"/>
    <w:rsid w:val="00E820A4"/>
    <w:rsid w:val="00E946C9"/>
    <w:rsid w:val="00EB006A"/>
    <w:rsid w:val="00EB4772"/>
    <w:rsid w:val="00ED169E"/>
    <w:rsid w:val="00ED4235"/>
    <w:rsid w:val="00F04346"/>
    <w:rsid w:val="00F075DC"/>
    <w:rsid w:val="00F149E9"/>
    <w:rsid w:val="00F3534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9CD3D"/>
  <w15:chartTrackingRefBased/>
  <w15:docId w15:val="{C50C7FFF-5D40-4047-B99B-800E96A3D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E37C4"/>
    <w:pPr>
      <w:spacing w:after="240"/>
      <w:ind w:left="567" w:hanging="567"/>
    </w:pPr>
  </w:style>
  <w:style w:type="paragraph" w:customStyle="1" w:styleId="EPComma">
    <w:name w:val="EPComma"/>
    <w:basedOn w:val="Normal"/>
    <w:link w:val="EPCommaChar"/>
    <w:rsid w:val="00DE37C4"/>
    <w:pPr>
      <w:spacing w:before="480" w:after="240"/>
    </w:pPr>
  </w:style>
  <w:style w:type="character" w:customStyle="1" w:styleId="NormalHanging12aChar">
    <w:name w:val="NormalHanging12a Char"/>
    <w:basedOn w:val="DefaultParagraphFont"/>
    <w:link w:val="NormalHanging12a"/>
    <w:locked/>
    <w:rsid w:val="00DE37C4"/>
    <w:rPr>
      <w:sz w:val="24"/>
      <w:lang w:val="fi-FI"/>
    </w:rPr>
  </w:style>
  <w:style w:type="character" w:customStyle="1" w:styleId="EPCommaChar">
    <w:name w:val="EPComma Char"/>
    <w:basedOn w:val="DefaultParagraphFont"/>
    <w:link w:val="EPComma"/>
    <w:rsid w:val="00DE37C4"/>
    <w:rPr>
      <w:sz w:val="24"/>
      <w:lang w:val="fi-FI"/>
    </w:rPr>
  </w:style>
  <w:style w:type="paragraph" w:styleId="Footer">
    <w:name w:val="footer"/>
    <w:basedOn w:val="Normal"/>
    <w:link w:val="FooterChar"/>
    <w:rsid w:val="00F35348"/>
    <w:pPr>
      <w:tabs>
        <w:tab w:val="center" w:pos="4513"/>
        <w:tab w:val="right" w:pos="9026"/>
      </w:tabs>
    </w:pPr>
  </w:style>
  <w:style w:type="character" w:customStyle="1" w:styleId="FooterChar">
    <w:name w:val="Footer Char"/>
    <w:basedOn w:val="DefaultParagraphFont"/>
    <w:link w:val="Footer"/>
    <w:rsid w:val="00F3534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9FFEA-4594-4F78-BCEF-AA7038915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2025-07-10T10:22:00Z</dcterms:created>
  <dcterms:modified xsi:type="dcterms:W3CDTF">2025-07-10T10:22:00Z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B10-0328/2025</vt:lpwstr>
  </property>
  <property fmtid="{D5CDD505-2E9C-101B-9397-08002B2CF9AE}" pid="4" name="&lt;Type&gt;">
    <vt:lpwstr>RR</vt:lpwstr>
  </property>
</Properties>
</file>