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4C6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24C6D" w:rsidRDefault="007E3296" w:rsidP="0010095E">
            <w:pPr>
              <w:pStyle w:val="EPName"/>
            </w:pPr>
            <w:bookmarkStart w:id="0" w:name="_GoBack"/>
            <w:bookmarkEnd w:id="0"/>
            <w:r w:rsidRPr="00324C6D">
              <w:t>Európai Parlament</w:t>
            </w:r>
          </w:p>
          <w:p w:rsidR="00751A4A" w:rsidRPr="00324C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4C6D">
              <w:t>2024</w:t>
            </w:r>
            <w:r w:rsidR="00817416" w:rsidRPr="00324C6D">
              <w:t>-202</w:t>
            </w:r>
            <w:r w:rsidRPr="00324C6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24C6D" w:rsidRDefault="00187494" w:rsidP="0010095E">
            <w:pPr>
              <w:pStyle w:val="EPLogo"/>
            </w:pPr>
            <w:r w:rsidRPr="00324C6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24C6D" w:rsidRDefault="00D058B8" w:rsidP="004C5D52">
      <w:pPr>
        <w:pStyle w:val="LineTop"/>
      </w:pPr>
    </w:p>
    <w:p w:rsidR="00680577" w:rsidRPr="00324C6D" w:rsidRDefault="007E3296" w:rsidP="00680577">
      <w:pPr>
        <w:pStyle w:val="EPBodyTA1"/>
      </w:pPr>
      <w:r w:rsidRPr="00324C6D">
        <w:t>ELFOGADOTT SZÖVEGEK</w:t>
      </w:r>
    </w:p>
    <w:p w:rsidR="00D058B8" w:rsidRPr="00324C6D" w:rsidRDefault="00D058B8" w:rsidP="00D058B8">
      <w:pPr>
        <w:pStyle w:val="LineBottom"/>
      </w:pPr>
    </w:p>
    <w:p w:rsidR="007E3296" w:rsidRPr="00324C6D" w:rsidRDefault="007E3296" w:rsidP="007E3296">
      <w:pPr>
        <w:pStyle w:val="ATHeading1"/>
      </w:pPr>
      <w:bookmarkStart w:id="1" w:name="TANumber"/>
      <w:r w:rsidRPr="00324C6D">
        <w:t>P10_</w:t>
      </w:r>
      <w:proofErr w:type="gramStart"/>
      <w:r w:rsidRPr="00324C6D">
        <w:t>TA(</w:t>
      </w:r>
      <w:proofErr w:type="gramEnd"/>
      <w:r w:rsidRPr="00324C6D">
        <w:t>2025)</w:t>
      </w:r>
      <w:bookmarkEnd w:id="1"/>
      <w:r w:rsidR="00324C6D" w:rsidRPr="00324C6D">
        <w:t>0</w:t>
      </w:r>
      <w:r w:rsidR="00324C6D" w:rsidRPr="00324C6D">
        <w:t>161</w:t>
      </w:r>
    </w:p>
    <w:p w:rsidR="007E3296" w:rsidRPr="00324C6D" w:rsidRDefault="007E3296" w:rsidP="007E3296">
      <w:pPr>
        <w:pStyle w:val="ATHeading2"/>
      </w:pPr>
      <w:bookmarkStart w:id="2" w:name="title"/>
      <w:proofErr w:type="spellStart"/>
      <w:r w:rsidRPr="00324C6D">
        <w:t>Ryan</w:t>
      </w:r>
      <w:proofErr w:type="spellEnd"/>
      <w:r w:rsidRPr="00324C6D">
        <w:t xml:space="preserve"> Cornelius ügye Dubajban</w:t>
      </w:r>
      <w:bookmarkEnd w:id="2"/>
    </w:p>
    <w:p w:rsidR="007E3296" w:rsidRPr="00324C6D" w:rsidRDefault="007E3296" w:rsidP="007E3296">
      <w:pPr>
        <w:rPr>
          <w:i/>
          <w:vanish/>
        </w:rPr>
      </w:pPr>
      <w:r w:rsidRPr="00324C6D">
        <w:rPr>
          <w:i/>
        </w:rPr>
        <w:fldChar w:fldCharType="begin"/>
      </w:r>
      <w:r w:rsidRPr="00324C6D">
        <w:rPr>
          <w:i/>
        </w:rPr>
        <w:instrText xml:space="preserve"> TC"(</w:instrText>
      </w:r>
      <w:bookmarkStart w:id="3" w:name="DocNumber"/>
      <w:r w:rsidRPr="00324C6D">
        <w:rPr>
          <w:i/>
        </w:rPr>
        <w:instrText>B10-0328, 0333, 0336, 0340 és 0341/2025</w:instrText>
      </w:r>
      <w:bookmarkEnd w:id="3"/>
      <w:r w:rsidRPr="00324C6D">
        <w:rPr>
          <w:i/>
        </w:rPr>
        <w:instrText xml:space="preserve">)"\l3 \n&gt; \* MERGEFORMAT </w:instrText>
      </w:r>
      <w:r w:rsidRPr="00324C6D">
        <w:rPr>
          <w:i/>
        </w:rPr>
        <w:fldChar w:fldCharType="end"/>
      </w:r>
    </w:p>
    <w:p w:rsidR="007E3296" w:rsidRPr="00324C6D" w:rsidRDefault="007E3296" w:rsidP="007E3296">
      <w:pPr>
        <w:rPr>
          <w:vanish/>
        </w:rPr>
      </w:pPr>
      <w:bookmarkStart w:id="4" w:name="PE"/>
      <w:r w:rsidRPr="00324C6D">
        <w:rPr>
          <w:vanish/>
        </w:rPr>
        <w:t>PE774.024</w:t>
      </w:r>
      <w:bookmarkEnd w:id="4"/>
    </w:p>
    <w:p w:rsidR="007E3296" w:rsidRPr="00324C6D" w:rsidRDefault="007E3296" w:rsidP="007E3296">
      <w:pPr>
        <w:pStyle w:val="ATHeading3"/>
      </w:pPr>
      <w:bookmarkStart w:id="5" w:name="Sujet"/>
      <w:r w:rsidRPr="00324C6D">
        <w:t xml:space="preserve">Az Európai Parlament 2025. július 10-i állásfoglalása </w:t>
      </w:r>
      <w:proofErr w:type="spellStart"/>
      <w:r w:rsidRPr="00324C6D">
        <w:t>Ryan</w:t>
      </w:r>
      <w:proofErr w:type="spellEnd"/>
      <w:r w:rsidRPr="00324C6D">
        <w:t xml:space="preserve"> Cornelius dubaji ügyéről</w:t>
      </w:r>
      <w:bookmarkEnd w:id="5"/>
      <w:r w:rsidRPr="00324C6D">
        <w:t xml:space="preserve"> </w:t>
      </w:r>
      <w:bookmarkStart w:id="6" w:name="References"/>
      <w:r w:rsidRPr="00324C6D">
        <w:t>(2025/</w:t>
      </w:r>
      <w:proofErr w:type="gramStart"/>
      <w:r w:rsidRPr="00324C6D">
        <w:t>2796(</w:t>
      </w:r>
      <w:proofErr w:type="gramEnd"/>
      <w:r w:rsidRPr="00324C6D">
        <w:t>RSP))</w:t>
      </w:r>
      <w:bookmarkEnd w:id="6"/>
    </w:p>
    <w:p w:rsidR="000476C9" w:rsidRPr="00324C6D" w:rsidRDefault="000476C9" w:rsidP="000476C9">
      <w:pPr>
        <w:pStyle w:val="EPComma"/>
      </w:pPr>
      <w:bookmarkStart w:id="7" w:name="TextBodyBegin"/>
      <w:bookmarkEnd w:id="7"/>
      <w:r w:rsidRPr="00324C6D">
        <w:rPr>
          <w:i/>
        </w:rPr>
        <w:t>Az Európai Parlament,</w:t>
      </w:r>
    </w:p>
    <w:p w:rsidR="000476C9" w:rsidRPr="00324C6D" w:rsidRDefault="000476C9" w:rsidP="00DF4D31">
      <w:pPr>
        <w:pStyle w:val="NormalHanging12a"/>
        <w:widowControl/>
        <w:rPr>
          <w:shd w:val="clear" w:color="auto" w:fill="FFFFFF"/>
        </w:rPr>
      </w:pPr>
      <w:r w:rsidRPr="00324C6D">
        <w:t>–</w:t>
      </w:r>
      <w:r w:rsidRPr="00324C6D">
        <w:tab/>
        <w:t>tekintettel az ENSZ önkényes fogva tartással foglalkozó munkacsoportjának (UNWGAD) 19/2022. sz. véleményére,</w:t>
      </w:r>
    </w:p>
    <w:p w:rsidR="000476C9" w:rsidRPr="00324C6D" w:rsidRDefault="000476C9" w:rsidP="00DF4D31">
      <w:pPr>
        <w:pStyle w:val="NormalHanging12a"/>
        <w:widowControl/>
        <w:rPr>
          <w:shd w:val="clear" w:color="auto" w:fill="FFFFFF"/>
        </w:rPr>
      </w:pPr>
      <w:r w:rsidRPr="00324C6D">
        <w:t>–</w:t>
      </w:r>
      <w:r w:rsidRPr="00324C6D">
        <w:tab/>
        <w:t>tekintettel eljárási szabályzata 150. cikkének (5) bekezdésére és 136. cikkének (4) bekezdésére,</w:t>
      </w:r>
    </w:p>
    <w:p w:rsidR="000476C9" w:rsidRPr="00324C6D" w:rsidRDefault="000476C9" w:rsidP="00DF4D31">
      <w:pPr>
        <w:pStyle w:val="NormalHanging12a"/>
        <w:widowControl/>
      </w:pPr>
      <w:proofErr w:type="gramStart"/>
      <w:r w:rsidRPr="00324C6D">
        <w:t>A.</w:t>
      </w:r>
      <w:proofErr w:type="gramEnd"/>
      <w:r w:rsidRPr="00324C6D">
        <w:tab/>
      </w:r>
      <w:proofErr w:type="gramStart"/>
      <w:r w:rsidRPr="00324C6D">
        <w:t>mivel</w:t>
      </w:r>
      <w:proofErr w:type="gramEnd"/>
      <w:r w:rsidRPr="00324C6D">
        <w:t xml:space="preserve"> </w:t>
      </w:r>
      <w:proofErr w:type="spellStart"/>
      <w:r w:rsidRPr="00324C6D">
        <w:t>Ryan</w:t>
      </w:r>
      <w:proofErr w:type="spellEnd"/>
      <w:r w:rsidRPr="00324C6D">
        <w:t xml:space="preserve"> Cornelius 71 éves brit állampolgárt, egy uniós polgár házastársát 2008 óta önkényesen fogva tartják az </w:t>
      </w:r>
      <w:r w:rsidRPr="00324C6D">
        <w:rPr>
          <w:shd w:val="clear" w:color="auto" w:fill="FFFFFF"/>
        </w:rPr>
        <w:t>Egyesült Arab Emírségekben</w:t>
      </w:r>
      <w:r w:rsidRPr="00324C6D">
        <w:t>, miután a Dubaji Iszlám Bank (DIB) által egy ingatlanfejlesztési projekthez nyújtott hitellel kapcsolatban csalásra vonatkozó koholt vád alapján elítélték;</w:t>
      </w:r>
    </w:p>
    <w:p w:rsidR="000476C9" w:rsidRPr="00324C6D" w:rsidRDefault="000476C9" w:rsidP="00DF4D31">
      <w:pPr>
        <w:pStyle w:val="NormalHanging12a"/>
        <w:widowControl/>
      </w:pPr>
      <w:r w:rsidRPr="00324C6D">
        <w:t>B.</w:t>
      </w:r>
      <w:r w:rsidRPr="00324C6D">
        <w:tab/>
        <w:t>mivel először 10 év börtönbüntetésre ítélték, majd közvetlenül a 2018-ban tervezett szabadon bocsátása előtt a 2009. évi 37. sz. dubaji törvény alapján büntetését további 20 évvel meghosszabbították, visszamenőleges hatállyal és a nemzetközi jogi normák megsértésével;</w:t>
      </w:r>
    </w:p>
    <w:p w:rsidR="000476C9" w:rsidRPr="00324C6D" w:rsidRDefault="000476C9" w:rsidP="00DF4D31">
      <w:pPr>
        <w:pStyle w:val="NormalHanging12a"/>
        <w:widowControl/>
      </w:pPr>
      <w:r w:rsidRPr="00324C6D">
        <w:t>C.</w:t>
      </w:r>
      <w:r w:rsidRPr="00324C6D">
        <w:tab/>
        <w:t>mivel aggodalomra ad okot, hogy az emberi jogi szervezetek szerint az Egyesült Arab Emírségek kormánya önkényes fogva tartásokban, tisztességtelen bírósági eljárásokban érintett, és kínzással vádolták;</w:t>
      </w:r>
    </w:p>
    <w:p w:rsidR="000476C9" w:rsidRPr="00324C6D" w:rsidRDefault="000476C9" w:rsidP="00DF4D31">
      <w:pPr>
        <w:pStyle w:val="NormalHanging12a"/>
        <w:widowControl/>
      </w:pPr>
      <w:r w:rsidRPr="00324C6D">
        <w:t>D.</w:t>
      </w:r>
      <w:r w:rsidRPr="00324C6D">
        <w:tab/>
        <w:t xml:space="preserve">mivel független könyvvizsgálók szerint a DIB által </w:t>
      </w:r>
      <w:proofErr w:type="spellStart"/>
      <w:r w:rsidRPr="00324C6D">
        <w:t>Ryan</w:t>
      </w:r>
      <w:proofErr w:type="spellEnd"/>
      <w:r w:rsidRPr="00324C6D">
        <w:t xml:space="preserve"> Corneliustól lefoglalt ingatlan értéke bizonyíthatóan többszöröse a bank felé fennálló tartozásának;</w:t>
      </w:r>
    </w:p>
    <w:p w:rsidR="000476C9" w:rsidRPr="00324C6D" w:rsidRDefault="000476C9" w:rsidP="00DF4D31">
      <w:pPr>
        <w:pStyle w:val="NormalHanging12a"/>
        <w:widowControl/>
        <w:rPr>
          <w:bCs/>
        </w:rPr>
      </w:pPr>
      <w:r w:rsidRPr="00324C6D">
        <w:t>E.</w:t>
      </w:r>
      <w:r w:rsidRPr="00324C6D">
        <w:tab/>
        <w:t xml:space="preserve">mivel az UNWGAD </w:t>
      </w:r>
      <w:proofErr w:type="spellStart"/>
      <w:r w:rsidRPr="00324C6D">
        <w:t>Ryan</w:t>
      </w:r>
      <w:proofErr w:type="spellEnd"/>
      <w:r w:rsidRPr="00324C6D">
        <w:t xml:space="preserve"> Cornelius börtönbüntetését a nemzetközi jog megsértésének nyilvánította, hivatkozva a jogszerű eljárás hiányára, a kényszerrel megszerzett vallomásokra, a magánelzárásra, a jogi tanácsadás megtagadására és az arab nyelvű </w:t>
      </w:r>
      <w:proofErr w:type="gramStart"/>
      <w:r w:rsidRPr="00324C6D">
        <w:t>dokumentumok</w:t>
      </w:r>
      <w:proofErr w:type="gramEnd"/>
      <w:r w:rsidRPr="00324C6D">
        <w:t xml:space="preserve"> aláírására való kényszerítésre;</w:t>
      </w:r>
    </w:p>
    <w:p w:rsidR="000476C9" w:rsidRPr="00324C6D" w:rsidRDefault="000476C9" w:rsidP="00DF4D31">
      <w:pPr>
        <w:pStyle w:val="NormalHanging12a"/>
        <w:widowControl/>
      </w:pPr>
      <w:r w:rsidRPr="00324C6D">
        <w:t>F.</w:t>
      </w:r>
      <w:r w:rsidRPr="00324C6D">
        <w:tab/>
      </w:r>
      <w:proofErr w:type="gramStart"/>
      <w:r w:rsidRPr="00324C6D">
        <w:t>mivel</w:t>
      </w:r>
      <w:proofErr w:type="gramEnd"/>
      <w:r w:rsidRPr="00324C6D">
        <w:t xml:space="preserve"> </w:t>
      </w:r>
      <w:proofErr w:type="spellStart"/>
      <w:r w:rsidRPr="00324C6D">
        <w:t>Ryan</w:t>
      </w:r>
      <w:proofErr w:type="spellEnd"/>
      <w:r w:rsidRPr="00324C6D">
        <w:t xml:space="preserve"> Corneliust továbbra is embertelen börtönkörülmények között tartják fogva, egészségi állapota romlik, és nincs megfelelő hozzáférése egészségügyi ellátáshoz;</w:t>
      </w:r>
    </w:p>
    <w:p w:rsidR="000476C9" w:rsidRPr="00324C6D" w:rsidRDefault="000476C9" w:rsidP="00DF4D31">
      <w:pPr>
        <w:pStyle w:val="NormalHanging12a"/>
        <w:widowControl/>
      </w:pPr>
      <w:r w:rsidRPr="00324C6D">
        <w:lastRenderedPageBreak/>
        <w:t>G.</w:t>
      </w:r>
      <w:r w:rsidRPr="00324C6D">
        <w:tab/>
      </w:r>
      <w:proofErr w:type="gramStart"/>
      <w:r w:rsidRPr="00324C6D">
        <w:t>mivel</w:t>
      </w:r>
      <w:proofErr w:type="gramEnd"/>
      <w:r w:rsidRPr="00324C6D">
        <w:t xml:space="preserve"> a 2009. évi 37. sz. dubaji törvény 7. cikkének (1) bekezdése kimondja, hogy az elítélt személyt (az adóst) nem lehet börtönbüntetésre ítélni, ha e személy 70 évesnél idősebb; mivel </w:t>
      </w:r>
      <w:proofErr w:type="spellStart"/>
      <w:r w:rsidRPr="00324C6D">
        <w:t>Ryan</w:t>
      </w:r>
      <w:proofErr w:type="spellEnd"/>
      <w:r w:rsidRPr="00324C6D">
        <w:t xml:space="preserve"> Cornelius 2024-ben betöltötte a 70. életévét, és így mentességet kell kapnia e törvény alapján;</w:t>
      </w:r>
    </w:p>
    <w:p w:rsidR="000476C9" w:rsidRPr="00324C6D" w:rsidRDefault="000476C9" w:rsidP="00DF4D31">
      <w:pPr>
        <w:pStyle w:val="NormalHanging12a"/>
        <w:widowControl/>
      </w:pPr>
      <w:r w:rsidRPr="00324C6D">
        <w:t>1.</w:t>
      </w:r>
      <w:r w:rsidRPr="00324C6D">
        <w:tab/>
        <w:t xml:space="preserve">elítéli </w:t>
      </w:r>
      <w:proofErr w:type="spellStart"/>
      <w:r w:rsidRPr="00324C6D">
        <w:t>Ryan</w:t>
      </w:r>
      <w:proofErr w:type="spellEnd"/>
      <w:r w:rsidRPr="00324C6D">
        <w:t xml:space="preserve"> Cornelius önkényes és elhúzódó fogva tartását, és felszólít arra, hogy őt és minden más önkényesen fogva tartott személyt azonnal és feltétel nélkül bocsássanak szabadon;</w:t>
      </w:r>
    </w:p>
    <w:p w:rsidR="000476C9" w:rsidRPr="00324C6D" w:rsidRDefault="000476C9" w:rsidP="00DF4D31">
      <w:pPr>
        <w:pStyle w:val="NormalHanging12a"/>
        <w:widowControl/>
      </w:pPr>
      <w:r w:rsidRPr="00324C6D">
        <w:t>2.</w:t>
      </w:r>
      <w:r w:rsidRPr="00324C6D">
        <w:tab/>
        <w:t>követeli, hogy a nemzetközi joggal összhangban biztosítsanak számára kártérítéshez és egyéb jóvátételhez való, érvényesíthető jogot;</w:t>
      </w:r>
    </w:p>
    <w:p w:rsidR="000476C9" w:rsidRPr="00324C6D" w:rsidRDefault="000476C9" w:rsidP="00DF4D31">
      <w:pPr>
        <w:pStyle w:val="NormalHanging12a"/>
        <w:widowControl/>
      </w:pPr>
      <w:r w:rsidRPr="00324C6D">
        <w:t>3.</w:t>
      </w:r>
      <w:r w:rsidRPr="00324C6D">
        <w:tab/>
      </w:r>
      <w:r w:rsidRPr="00324C6D">
        <w:rPr>
          <w:rStyle w:val="Strong"/>
          <w:b w:val="0"/>
          <w:color w:val="000000"/>
        </w:rPr>
        <w:t>sürgeti a dubaji hatóságokat, hogy a fogvatartottakkal való bánásmódra</w:t>
      </w:r>
      <w:r w:rsidRPr="00324C6D">
        <w:t xml:space="preserve"> vonatkozó nemzetközi normákkal összhangban biztosítsanak számára hozzáférést megfelelő orvosi kezeléshez és ellátáshoz, és biztosítsák önkényes fogva tartásának független kivizsgálását;</w:t>
      </w:r>
    </w:p>
    <w:p w:rsidR="000476C9" w:rsidRPr="00324C6D" w:rsidRDefault="000476C9" w:rsidP="00DF4D31">
      <w:pPr>
        <w:pStyle w:val="NormalHanging12a"/>
        <w:widowControl/>
      </w:pPr>
      <w:r w:rsidRPr="00324C6D">
        <w:t>4.</w:t>
      </w:r>
      <w:r w:rsidRPr="00324C6D">
        <w:tab/>
        <w:t xml:space="preserve">elítéli a 2009. évi 37. sz. törvény visszamenőleges hatályú alkalmazását, és sürgeti az Egyesült Arab Emírségeket, hogy biztosítsa az eljárások tisztességességét, és szüntesse meg az adósságokkal összefüggő bebörtönzések gyakorlatát; </w:t>
      </w:r>
      <w:proofErr w:type="spellStart"/>
      <w:r w:rsidRPr="00324C6D">
        <w:t>megjegyzi</w:t>
      </w:r>
      <w:proofErr w:type="spellEnd"/>
      <w:r w:rsidRPr="00324C6D">
        <w:t xml:space="preserve">, hogy </w:t>
      </w:r>
      <w:proofErr w:type="spellStart"/>
      <w:r w:rsidRPr="00324C6D">
        <w:t>Ryan</w:t>
      </w:r>
      <w:proofErr w:type="spellEnd"/>
      <w:r w:rsidRPr="00324C6D">
        <w:t xml:space="preserve"> Cornelius továbbra is börtönben van annak ellenére, hogy a hatóságok az eredeti tartozása több mint kétszeresének megfelelő értékű vagyontárgyakat foglaltak le;</w:t>
      </w:r>
    </w:p>
    <w:p w:rsidR="000476C9" w:rsidRPr="00324C6D" w:rsidRDefault="000476C9" w:rsidP="00DF4D31">
      <w:pPr>
        <w:pStyle w:val="NormalHanging12a"/>
        <w:widowControl/>
      </w:pPr>
      <w:r w:rsidRPr="00324C6D">
        <w:t>5.</w:t>
      </w:r>
      <w:r w:rsidRPr="00324C6D">
        <w:tab/>
        <w:t xml:space="preserve">szolidaritását fejezi ki </w:t>
      </w:r>
      <w:proofErr w:type="spellStart"/>
      <w:r w:rsidRPr="00324C6D">
        <w:t>Ryan</w:t>
      </w:r>
      <w:proofErr w:type="spellEnd"/>
      <w:r w:rsidRPr="00324C6D">
        <w:t xml:space="preserve"> Cornelius családja felé;</w:t>
      </w:r>
    </w:p>
    <w:p w:rsidR="000476C9" w:rsidRPr="00324C6D" w:rsidRDefault="000476C9" w:rsidP="00DF4D31">
      <w:pPr>
        <w:pStyle w:val="NormalHanging12a"/>
        <w:widowControl/>
      </w:pPr>
      <w:r w:rsidRPr="00324C6D">
        <w:t>6.</w:t>
      </w:r>
      <w:r w:rsidRPr="00324C6D">
        <w:tab/>
        <w:t xml:space="preserve">felhívja az Egyesült Királyságot, hogy tegyen meg minden szükséges intézkedést </w:t>
      </w:r>
      <w:proofErr w:type="spellStart"/>
      <w:r w:rsidRPr="00324C6D">
        <w:t>Ryan</w:t>
      </w:r>
      <w:proofErr w:type="spellEnd"/>
      <w:r w:rsidRPr="00324C6D">
        <w:t xml:space="preserve"> Cornelius szabadon bocsátásának biztosítása érdekében; sürgeti az alelnököt/</w:t>
      </w:r>
      <w:proofErr w:type="spellStart"/>
      <w:r w:rsidRPr="00324C6D">
        <w:t>főképviselőt</w:t>
      </w:r>
      <w:proofErr w:type="spellEnd"/>
      <w:r w:rsidRPr="00324C6D">
        <w:t xml:space="preserve">, az EU emberi jogokért felelős különleges képviselőjét, a tagállamokat és az Egyesült Arab Emírségekbe </w:t>
      </w:r>
      <w:proofErr w:type="gramStart"/>
      <w:r w:rsidRPr="00324C6D">
        <w:t>delegált</w:t>
      </w:r>
      <w:proofErr w:type="gramEnd"/>
      <w:r w:rsidRPr="00324C6D">
        <w:t xml:space="preserve"> uniós küldöttséget, hogy az Egyesült Arab Emírségekkel folytatott valamennyi kétoldalú kapcsolatfelvétel során vessék fel ezt az ügyet, és szorosan kövessék nyomon </w:t>
      </w:r>
      <w:proofErr w:type="spellStart"/>
      <w:r w:rsidRPr="00324C6D">
        <w:t>Ryan</w:t>
      </w:r>
      <w:proofErr w:type="spellEnd"/>
      <w:r w:rsidRPr="00324C6D">
        <w:t xml:space="preserve"> Cornelius fogva tartásának körülményeit;</w:t>
      </w:r>
    </w:p>
    <w:p w:rsidR="00653146" w:rsidRPr="00324C6D" w:rsidRDefault="000476C9" w:rsidP="00DF4D31">
      <w:pPr>
        <w:pStyle w:val="NormalHanging12a"/>
        <w:widowControl/>
      </w:pPr>
      <w:r w:rsidRPr="00324C6D">
        <w:t>7.</w:t>
      </w:r>
      <w:r w:rsidRPr="00324C6D">
        <w:tab/>
        <w:t>utasítja elnökét, hogy továbbítsa ezt az állásfoglalást a Bizottságnak, a Tanácsnak, az alelnöknek/</w:t>
      </w:r>
      <w:proofErr w:type="spellStart"/>
      <w:r w:rsidRPr="00324C6D">
        <w:t>főképviselőnek</w:t>
      </w:r>
      <w:proofErr w:type="spellEnd"/>
      <w:r w:rsidRPr="00324C6D">
        <w:t>, az EU emberi jogi különleges képviselőjének, a tagállamoknak, valamint az Egyesült Királyság és az Egyesült Arab Emírségek kormányainak.</w:t>
      </w:r>
    </w:p>
    <w:sectPr w:rsidR="00653146" w:rsidRPr="00324C6D" w:rsidSect="006531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296" w:rsidRPr="00653146" w:rsidRDefault="007E3296">
      <w:r w:rsidRPr="00653146">
        <w:separator/>
      </w:r>
    </w:p>
  </w:endnote>
  <w:endnote w:type="continuationSeparator" w:id="0">
    <w:p w:rsidR="007E3296" w:rsidRPr="00653146" w:rsidRDefault="007E3296">
      <w:r w:rsidRPr="006531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1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1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1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296" w:rsidRPr="00653146" w:rsidRDefault="007E3296">
      <w:r w:rsidRPr="00653146">
        <w:separator/>
      </w:r>
    </w:p>
  </w:footnote>
  <w:footnote w:type="continuationSeparator" w:id="0">
    <w:p w:rsidR="007E3296" w:rsidRPr="00653146" w:rsidRDefault="007E3296">
      <w:r w:rsidRPr="006531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1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1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1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8, 0333, 0336, 0340 és 0341/2025"/>
    <w:docVar w:name="dvlangue" w:val="HU"/>
    <w:docVar w:name="dvnumam" w:val="0"/>
    <w:docVar w:name="dvpe" w:val="774.024"/>
    <w:docVar w:name="dvtitre" w:val="Az Európai Parlament 2025. július 10-i állásfoglalása Ryan Cornelius dubaji ügyéről(2025/2796(RSP))"/>
  </w:docVars>
  <w:rsids>
    <w:rsidRoot w:val="007E3296"/>
    <w:rsid w:val="00002272"/>
    <w:rsid w:val="000476C9"/>
    <w:rsid w:val="00064002"/>
    <w:rsid w:val="000677B9"/>
    <w:rsid w:val="000831BA"/>
    <w:rsid w:val="000A42CC"/>
    <w:rsid w:val="000E7DD9"/>
    <w:rsid w:val="0010095E"/>
    <w:rsid w:val="00125B37"/>
    <w:rsid w:val="00140DAB"/>
    <w:rsid w:val="00187494"/>
    <w:rsid w:val="001F32AE"/>
    <w:rsid w:val="002767FF"/>
    <w:rsid w:val="002B18FE"/>
    <w:rsid w:val="002B5493"/>
    <w:rsid w:val="00324C6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314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29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D3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40C64"/>
  <w15:chartTrackingRefBased/>
  <w15:docId w15:val="{E49E0C6F-8F8D-4C00-9C7C-2C275EAB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476C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476C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476C9"/>
    <w:rPr>
      <w:sz w:val="24"/>
      <w:lang w:val="hu-HU"/>
    </w:rPr>
  </w:style>
  <w:style w:type="character" w:customStyle="1" w:styleId="EPCommaChar">
    <w:name w:val="EPComma Char"/>
    <w:basedOn w:val="DefaultParagraphFont"/>
    <w:link w:val="EPComma"/>
    <w:rsid w:val="000476C9"/>
    <w:rPr>
      <w:sz w:val="24"/>
      <w:lang w:val="hu-HU"/>
    </w:rPr>
  </w:style>
  <w:style w:type="character" w:styleId="Strong">
    <w:name w:val="Strong"/>
    <w:basedOn w:val="DefaultParagraphFont"/>
    <w:uiPriority w:val="22"/>
    <w:qFormat/>
    <w:rsid w:val="000476C9"/>
    <w:rPr>
      <w:b/>
      <w:bCs/>
    </w:rPr>
  </w:style>
  <w:style w:type="paragraph" w:styleId="BalloonText">
    <w:name w:val="Balloon Text"/>
    <w:basedOn w:val="Normal"/>
    <w:link w:val="BalloonTextChar"/>
    <w:rsid w:val="00DF4D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F4D31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78E5A-9198-4BF2-9723-B713C6BC1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3</cp:revision>
  <cp:lastPrinted>2004-11-19T15:42:00Z</cp:lastPrinted>
  <dcterms:created xsi:type="dcterms:W3CDTF">2025-07-10T10:13:00Z</dcterms:created>
  <dcterms:modified xsi:type="dcterms:W3CDTF">2025-07-10T10:22:00Z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B10-0328, 0333, 0336, 0340 és 0341/2025</vt:lpwstr>
  </property>
  <property fmtid="{D5CDD505-2E9C-101B-9397-08002B2CF9AE}" pid="4" name="&lt;Type&gt;">
    <vt:lpwstr>RR</vt:lpwstr>
  </property>
</Properties>
</file>