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648B" w14:paraId="53DBF8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28D143" w14:textId="7D311C8D" w:rsidR="00751A4A" w:rsidRPr="00F2648B" w:rsidRDefault="00D24858" w:rsidP="0010095E">
            <w:pPr>
              <w:pStyle w:val="EPName"/>
            </w:pPr>
            <w:r w:rsidRPr="00F2648B">
              <w:t>Европейски</w:t>
            </w:r>
            <w:r w:rsidR="00CF72A0" w:rsidRPr="00F2648B">
              <w:t xml:space="preserve"> парламент</w:t>
            </w:r>
          </w:p>
          <w:p w14:paraId="6BF0CBC8" w14:textId="024534DF" w:rsidR="00751A4A" w:rsidRPr="00F264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648B">
              <w:t>2024</w:t>
            </w:r>
            <w:r w:rsidR="00D24858">
              <w:t> – </w:t>
            </w:r>
            <w:r w:rsidR="00817416" w:rsidRPr="00F2648B">
              <w:t>202</w:t>
            </w:r>
            <w:r w:rsidRPr="00F2648B">
              <w:t>9</w:t>
            </w:r>
          </w:p>
        </w:tc>
        <w:tc>
          <w:tcPr>
            <w:tcW w:w="2268" w:type="dxa"/>
            <w:shd w:val="clear" w:color="auto" w:fill="auto"/>
          </w:tcPr>
          <w:p w14:paraId="0FC6ACB3" w14:textId="77777777" w:rsidR="00751A4A" w:rsidRPr="00F2648B" w:rsidRDefault="00187494" w:rsidP="0010095E">
            <w:pPr>
              <w:pStyle w:val="EPLogo"/>
            </w:pPr>
            <w:r w:rsidRPr="00F2648B">
              <w:rPr>
                <w:noProof/>
                <w:lang w:val="en-GB"/>
              </w:rPr>
              <w:drawing>
                <wp:inline distT="0" distB="0" distL="0" distR="0" wp14:anchorId="1C19885E" wp14:editId="1A9140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C672A4" w14:textId="77777777" w:rsidR="00D058B8" w:rsidRPr="00F2648B" w:rsidRDefault="00D058B8" w:rsidP="004C5D52">
      <w:pPr>
        <w:pStyle w:val="LineTop"/>
      </w:pPr>
    </w:p>
    <w:p w14:paraId="3028D878" w14:textId="76467F22" w:rsidR="00680577" w:rsidRPr="00F2648B" w:rsidRDefault="00CF72A0" w:rsidP="00680577">
      <w:pPr>
        <w:pStyle w:val="EPBodyTA1"/>
      </w:pPr>
      <w:r w:rsidRPr="00F2648B">
        <w:t>ПРИЕТИ ТЕКСТОВЕ</w:t>
      </w:r>
    </w:p>
    <w:p w14:paraId="2A0533BC" w14:textId="77777777" w:rsidR="00D058B8" w:rsidRPr="00F2648B" w:rsidRDefault="00D058B8" w:rsidP="00D058B8">
      <w:pPr>
        <w:pStyle w:val="LineBottom"/>
      </w:pPr>
    </w:p>
    <w:p w14:paraId="1A4E8FC4" w14:textId="1765F19A" w:rsidR="00CF72A0" w:rsidRPr="00110966" w:rsidRDefault="00CF72A0" w:rsidP="00CF72A0">
      <w:pPr>
        <w:pStyle w:val="ATHeading1"/>
      </w:pPr>
      <w:bookmarkStart w:id="0" w:name="TANumber"/>
      <w:r w:rsidRPr="00F2648B">
        <w:t>P10_TA(2025)0</w:t>
      </w:r>
      <w:bookmarkEnd w:id="0"/>
      <w:r w:rsidR="00110966">
        <w:rPr>
          <w:lang w:val="en-GB"/>
        </w:rPr>
        <w:t>162</w:t>
      </w:r>
    </w:p>
    <w:p w14:paraId="1A3FED5C" w14:textId="77777777" w:rsidR="00CF72A0" w:rsidRPr="00F2648B" w:rsidRDefault="00CF72A0" w:rsidP="00CF72A0">
      <w:pPr>
        <w:pStyle w:val="ATHeading2"/>
      </w:pPr>
      <w:bookmarkStart w:id="1" w:name="title"/>
      <w:r w:rsidRPr="00F2648B">
        <w:t xml:space="preserve">Произволното задържане и изтезание на белгийско-португалския изследовател Жозеф </w:t>
      </w:r>
      <w:proofErr w:type="spellStart"/>
      <w:r w:rsidRPr="00F2648B">
        <w:t>Фигейра</w:t>
      </w:r>
      <w:proofErr w:type="spellEnd"/>
      <w:r w:rsidRPr="00F2648B">
        <w:t xml:space="preserve"> Мартен в Централноафриканската република</w:t>
      </w:r>
      <w:bookmarkEnd w:id="1"/>
    </w:p>
    <w:p w14:paraId="78895650" w14:textId="7B1AAEA4" w:rsidR="00CF72A0" w:rsidRPr="00F2648B" w:rsidRDefault="00CF72A0" w:rsidP="00CF72A0">
      <w:pPr>
        <w:rPr>
          <w:i/>
          <w:vanish/>
        </w:rPr>
      </w:pPr>
      <w:r w:rsidRPr="00F2648B">
        <w:rPr>
          <w:i/>
        </w:rPr>
        <w:fldChar w:fldCharType="begin"/>
      </w:r>
      <w:r w:rsidRPr="00F2648B">
        <w:rPr>
          <w:i/>
        </w:rPr>
        <w:instrText xml:space="preserve"> TC"(</w:instrText>
      </w:r>
      <w:bookmarkStart w:id="2" w:name="DocNumber"/>
      <w:r w:rsidR="00110966">
        <w:rPr>
          <w:i/>
        </w:rPr>
        <w:instrText>B10-0327, 0334, 0339 и</w:instrText>
      </w:r>
      <w:bookmarkStart w:id="3" w:name="_GoBack"/>
      <w:bookmarkEnd w:id="3"/>
      <w:r w:rsidRPr="00F2648B">
        <w:rPr>
          <w:i/>
        </w:rPr>
        <w:instrText xml:space="preserve"> 0342/2025</w:instrText>
      </w:r>
      <w:bookmarkEnd w:id="2"/>
      <w:r w:rsidRPr="00F2648B">
        <w:rPr>
          <w:i/>
        </w:rPr>
        <w:instrText xml:space="preserve">)"\l3 \n&gt; \* MERGEFORMAT </w:instrText>
      </w:r>
      <w:r w:rsidRPr="00F2648B">
        <w:rPr>
          <w:i/>
        </w:rPr>
        <w:fldChar w:fldCharType="end"/>
      </w:r>
    </w:p>
    <w:p w14:paraId="04411B25" w14:textId="77777777" w:rsidR="00CF72A0" w:rsidRPr="00F2648B" w:rsidRDefault="00CF72A0" w:rsidP="00CF72A0">
      <w:pPr>
        <w:rPr>
          <w:vanish/>
        </w:rPr>
      </w:pPr>
      <w:bookmarkStart w:id="4" w:name="PE"/>
      <w:r w:rsidRPr="00F2648B">
        <w:rPr>
          <w:vanish/>
        </w:rPr>
        <w:t>PE774.023</w:t>
      </w:r>
      <w:bookmarkEnd w:id="4"/>
    </w:p>
    <w:p w14:paraId="78677B2E" w14:textId="4C6971A9" w:rsidR="00CF72A0" w:rsidRPr="00F2648B" w:rsidRDefault="00CF72A0" w:rsidP="00D24858">
      <w:pPr>
        <w:pStyle w:val="ATHeading3"/>
      </w:pPr>
      <w:bookmarkStart w:id="5" w:name="Sujet"/>
      <w:r w:rsidRPr="00F2648B">
        <w:t xml:space="preserve">Резолюция на Европейския парламент от </w:t>
      </w:r>
      <w:r w:rsidR="00D24858">
        <w:t>10 юли</w:t>
      </w:r>
      <w:r w:rsidRPr="00F2648B">
        <w:t xml:space="preserve"> 2025 г. относно произволното задържане и изтезание на белгийско-португалския изследовател Жозеф </w:t>
      </w:r>
      <w:proofErr w:type="spellStart"/>
      <w:r w:rsidRPr="00F2648B">
        <w:t>Фигейра</w:t>
      </w:r>
      <w:proofErr w:type="spellEnd"/>
      <w:r w:rsidRPr="00F2648B">
        <w:t xml:space="preserve"> Мартен в Централноафриканската република</w:t>
      </w:r>
      <w:bookmarkEnd w:id="5"/>
      <w:r w:rsidRPr="00F2648B">
        <w:t xml:space="preserve"> </w:t>
      </w:r>
      <w:bookmarkStart w:id="6" w:name="References"/>
      <w:r w:rsidRPr="00F2648B">
        <w:t>(2025/2797(RSP))</w:t>
      </w:r>
      <w:bookmarkEnd w:id="6"/>
    </w:p>
    <w:p w14:paraId="3EACA5BB" w14:textId="77777777" w:rsidR="00F645B1" w:rsidRPr="00F2648B" w:rsidRDefault="00F645B1" w:rsidP="00F645B1">
      <w:pPr>
        <w:pStyle w:val="EPComma"/>
      </w:pPr>
      <w:bookmarkStart w:id="7" w:name="TextBodyBegin"/>
      <w:bookmarkEnd w:id="7"/>
      <w:r w:rsidRPr="00F2648B">
        <w:rPr>
          <w:i/>
        </w:rPr>
        <w:t>Европейският парламент</w:t>
      </w:r>
      <w:r w:rsidRPr="00F2648B">
        <w:t>,</w:t>
      </w:r>
    </w:p>
    <w:p w14:paraId="005EDE30" w14:textId="77777777" w:rsidR="00F645B1" w:rsidRPr="00F2648B" w:rsidRDefault="00F645B1" w:rsidP="00F645B1">
      <w:pPr>
        <w:pStyle w:val="NormalHanging12a"/>
      </w:pPr>
      <w:r w:rsidRPr="00F2648B">
        <w:t>–</w:t>
      </w:r>
      <w:r w:rsidRPr="00F2648B">
        <w:tab/>
        <w:t>като взе предвид член 150, параграф 5 и член 136, параграф 4 от своя Правилник за дейността,</w:t>
      </w:r>
    </w:p>
    <w:p w14:paraId="527E9674" w14:textId="77777777" w:rsidR="00F645B1" w:rsidRPr="00F2648B" w:rsidRDefault="00F645B1" w:rsidP="00F645B1">
      <w:pPr>
        <w:pStyle w:val="NormalHanging12a"/>
      </w:pPr>
      <w:r w:rsidRPr="00F2648B">
        <w:t>А.</w:t>
      </w:r>
      <w:r w:rsidRPr="00F2648B">
        <w:tab/>
        <w:t xml:space="preserve">като има предвид, че Жозеф </w:t>
      </w:r>
      <w:proofErr w:type="spellStart"/>
      <w:r w:rsidRPr="00F2648B">
        <w:t>Фигейра</w:t>
      </w:r>
      <w:proofErr w:type="spellEnd"/>
      <w:r w:rsidRPr="00F2648B">
        <w:t xml:space="preserve"> Мартен, хуманитарен изследовател с белгийско и португалско гражданство, работещ за неправителствената организация FHI 360, беше отвлечен на 26 май 2024 г. в Централноафриканската република от групата „Вагнер“ и по-късно предаден на органите на Централноафриканската република;</w:t>
      </w:r>
    </w:p>
    <w:p w14:paraId="5D5EB0C3" w14:textId="77777777" w:rsidR="00F645B1" w:rsidRPr="00F2648B" w:rsidRDefault="00F645B1" w:rsidP="00F645B1">
      <w:pPr>
        <w:pStyle w:val="NormalHanging12a"/>
      </w:pPr>
      <w:r w:rsidRPr="00F2648B">
        <w:t>Б.</w:t>
      </w:r>
      <w:r w:rsidRPr="00F2648B">
        <w:tab/>
        <w:t>като има предвид, че Централноафриканската република повдигна напълно неоснователни обвинения срещу него, включително в шпионаж и тероризъм, за които той би могъл да бъде осъден на доживотен затвор и принудителен труд;</w:t>
      </w:r>
    </w:p>
    <w:p w14:paraId="14B02227" w14:textId="77777777" w:rsidR="00F645B1" w:rsidRPr="00F2648B" w:rsidRDefault="00F645B1" w:rsidP="00F645B1">
      <w:pPr>
        <w:pStyle w:val="NormalHanging12a"/>
      </w:pPr>
      <w:r w:rsidRPr="00F2648B">
        <w:t>В.</w:t>
      </w:r>
      <w:r w:rsidRPr="00F2648B">
        <w:tab/>
        <w:t>като има предвид, че той беше държан в OCRB (Централна служба за борба с бандитизма) в Банги при строг тъмничен режим и беше измъчван и заплашван със смърт; като има предвид, че той е държан при нечовешки условия и без съдебен процес в продължение на повече от година и че в нарушение на наказателното право на Централноафриканската република не е получил отговор на искането си за условно освобождаване;</w:t>
      </w:r>
    </w:p>
    <w:p w14:paraId="441AE891" w14:textId="77777777" w:rsidR="00F645B1" w:rsidRPr="00F2648B" w:rsidRDefault="00F645B1" w:rsidP="00F645B1">
      <w:pPr>
        <w:pStyle w:val="NormalHanging12a"/>
      </w:pPr>
      <w:r w:rsidRPr="00F2648B">
        <w:t>Г.</w:t>
      </w:r>
      <w:r w:rsidRPr="00F2648B">
        <w:tab/>
        <w:t>като има предвид, че здравословното му състояние се е влошило драстично и че според медицински оценки той се нуждае от спешна евакуация;</w:t>
      </w:r>
    </w:p>
    <w:p w14:paraId="5758D792" w14:textId="77777777" w:rsidR="00F645B1" w:rsidRPr="00F2648B" w:rsidRDefault="00F645B1" w:rsidP="00F645B1">
      <w:pPr>
        <w:pStyle w:val="NormalHanging12a"/>
      </w:pPr>
      <w:r w:rsidRPr="00F2648B">
        <w:t>Д.</w:t>
      </w:r>
      <w:r w:rsidRPr="00F2648B">
        <w:tab/>
        <w:t>като има предвид, че въоръжени групировки, действащи в Централноафриканската република, извършват незаконни и произволни арести и задържания;</w:t>
      </w:r>
    </w:p>
    <w:p w14:paraId="0652CE2A" w14:textId="77777777" w:rsidR="00F645B1" w:rsidRPr="00F2648B" w:rsidRDefault="00F645B1" w:rsidP="00F645B1">
      <w:pPr>
        <w:pStyle w:val="NormalHanging12a"/>
      </w:pPr>
      <w:r w:rsidRPr="00F2648B">
        <w:lastRenderedPageBreak/>
        <w:t>Е.</w:t>
      </w:r>
      <w:r w:rsidRPr="00F2648B">
        <w:tab/>
        <w:t>като има предвид, че Централноафриканската република е сериозно засегната от кампаниите за дезинформация на Русия и на нейна територия е разположен един от най-големите контингенти от наемници от групата „Вагнер“;</w:t>
      </w:r>
    </w:p>
    <w:p w14:paraId="31BBD7BB" w14:textId="77777777" w:rsidR="00F645B1" w:rsidRPr="00F2648B" w:rsidRDefault="00F645B1" w:rsidP="00F645B1">
      <w:pPr>
        <w:pStyle w:val="NormalHanging12a"/>
      </w:pPr>
      <w:r w:rsidRPr="00F2648B">
        <w:t>Ж.</w:t>
      </w:r>
      <w:r w:rsidRPr="00F2648B">
        <w:tab/>
        <w:t>като има предвид, че ЕС подкрепя населението на Централноафриканската република, като предоставя хуманитарна помощ, помощ в областта на сигурността и помощ за развитие;</w:t>
      </w:r>
    </w:p>
    <w:p w14:paraId="0E4FFCCD" w14:textId="77777777" w:rsidR="00F645B1" w:rsidRPr="00F2648B" w:rsidRDefault="00F645B1" w:rsidP="00F645B1">
      <w:pPr>
        <w:pStyle w:val="NormalHanging12a"/>
      </w:pPr>
      <w:r w:rsidRPr="00F2648B">
        <w:t>З.</w:t>
      </w:r>
      <w:r w:rsidRPr="00F2648B">
        <w:tab/>
        <w:t>като има предвид, че случаят с г-н Мартен беше определен от ООН и ЕС като случай, който отразява по-широк модел на дезинформация и антизападна реторика, насърчаван от свързани с Русия участници в Централноафриканската република;</w:t>
      </w:r>
    </w:p>
    <w:p w14:paraId="2DA1EC1C" w14:textId="77777777" w:rsidR="00F645B1" w:rsidRPr="00F2648B" w:rsidRDefault="00F645B1" w:rsidP="00F645B1">
      <w:pPr>
        <w:pStyle w:val="NormalHanging12a"/>
      </w:pPr>
      <w:r w:rsidRPr="00F2648B">
        <w:t>1.</w:t>
      </w:r>
      <w:r w:rsidRPr="00F2648B">
        <w:tab/>
        <w:t>изисква от органите на Централноафриканската република незабавно и безусловно да освободят г-н Мартен, като се има предвид липсата на достоверни и обосновани доказателства, оправдаващи неговото задържане;</w:t>
      </w:r>
    </w:p>
    <w:p w14:paraId="37EBCB62" w14:textId="77777777" w:rsidR="00F645B1" w:rsidRPr="00F2648B" w:rsidRDefault="00F645B1" w:rsidP="00F645B1">
      <w:pPr>
        <w:pStyle w:val="NormalHanging12a"/>
      </w:pPr>
      <w:r w:rsidRPr="00F2648B">
        <w:t>2.</w:t>
      </w:r>
      <w:r w:rsidRPr="00F2648B">
        <w:tab/>
        <w:t>настоятелно призовава органите на Централноафриканската република да разрешат евакуацията му по медицински причини и да гарантират достъпа му до правно представителство, консулска помощ и подходящи грижи в съответствие с международните стандарти в областта на правата на човека;</w:t>
      </w:r>
    </w:p>
    <w:p w14:paraId="6BE646F1" w14:textId="77777777" w:rsidR="00F645B1" w:rsidRPr="00F2648B" w:rsidRDefault="00F645B1" w:rsidP="00F645B1">
      <w:pPr>
        <w:pStyle w:val="NormalHanging12a"/>
      </w:pPr>
      <w:r w:rsidRPr="00F2648B">
        <w:t>3.</w:t>
      </w:r>
      <w:r w:rsidRPr="00F2648B">
        <w:tab/>
        <w:t>решително осъжда нарушенията на правата на човека, извършени по време на произволното, продължително и нечовешко задържане на г-н Мартен, което сериозно застрашава живота и здравето му;</w:t>
      </w:r>
    </w:p>
    <w:p w14:paraId="7C3C6B4E" w14:textId="77777777" w:rsidR="00F645B1" w:rsidRPr="00F2648B" w:rsidRDefault="00F645B1" w:rsidP="00F645B1">
      <w:pPr>
        <w:pStyle w:val="NormalHanging12a"/>
      </w:pPr>
      <w:r w:rsidRPr="00F2648B">
        <w:t>4.</w:t>
      </w:r>
      <w:r w:rsidRPr="00F2648B">
        <w:tab/>
        <w:t>настоява всички съдебни производства стриктно да спазват гаранциите за справедлив процес, залегнали в Международния пакт за граждански и политически права и в приложимите разпоредби на националната правна уредба на Централноафриканската република;</w:t>
      </w:r>
    </w:p>
    <w:p w14:paraId="34ED94EF" w14:textId="77777777" w:rsidR="00F645B1" w:rsidRPr="00F2648B" w:rsidRDefault="00F645B1" w:rsidP="00F645B1">
      <w:pPr>
        <w:pStyle w:val="NormalHanging12a"/>
      </w:pPr>
      <w:r w:rsidRPr="00F2648B">
        <w:t>5.</w:t>
      </w:r>
      <w:r w:rsidRPr="00F2648B">
        <w:tab/>
        <w:t>призовава органите на Централноафриканската република да гарантират, че въоръжените групировки, действащи на нейна територия, незабавно ще преустановят незаконните и произволни арести и нападения срещу хуманитарни работници и работници от НПО;</w:t>
      </w:r>
    </w:p>
    <w:p w14:paraId="19776992" w14:textId="77777777" w:rsidR="00F645B1" w:rsidRPr="00F2648B" w:rsidRDefault="00F645B1" w:rsidP="00F645B1">
      <w:pPr>
        <w:pStyle w:val="NormalHanging12a"/>
      </w:pPr>
      <w:r w:rsidRPr="00F2648B">
        <w:t>6.</w:t>
      </w:r>
      <w:r w:rsidRPr="00F2648B">
        <w:tab/>
        <w:t>призовава да се гарантира подвеждането под отговорност от извършителите на нарушения и злоупотреби с правата;</w:t>
      </w:r>
    </w:p>
    <w:p w14:paraId="1519CA3A" w14:textId="77777777" w:rsidR="00F645B1" w:rsidRPr="00F2648B" w:rsidRDefault="00F645B1" w:rsidP="00F645B1">
      <w:pPr>
        <w:pStyle w:val="NormalHanging12a"/>
      </w:pPr>
      <w:r w:rsidRPr="00F2648B">
        <w:t>7.</w:t>
      </w:r>
      <w:r w:rsidRPr="00F2648B">
        <w:tab/>
        <w:t>осъжда нарастващата политически мотивирана външна намеса в Централноафриканската република, включително чрез руски паравоенни сили и кампании за дезинформация; отново призовава Съвета да определи групата „Вагнер“ като терористична организация;</w:t>
      </w:r>
    </w:p>
    <w:p w14:paraId="196FD1CA" w14:textId="77777777" w:rsidR="00F645B1" w:rsidRPr="00F2648B" w:rsidRDefault="00F645B1" w:rsidP="00F645B1">
      <w:pPr>
        <w:pStyle w:val="NormalHanging12a"/>
      </w:pPr>
      <w:r w:rsidRPr="00F2648B">
        <w:t>8.</w:t>
      </w:r>
      <w:r w:rsidRPr="00F2648B">
        <w:tab/>
        <w:t>подчертава, че зачитането на правата на човека е от решаващо значение за доброто сътрудничество между ЕС и Централноафриканската република;</w:t>
      </w:r>
    </w:p>
    <w:p w14:paraId="71CFE721" w14:textId="77777777" w:rsidR="00F645B1" w:rsidRPr="00F2648B" w:rsidRDefault="00F645B1" w:rsidP="00F645B1">
      <w:pPr>
        <w:pStyle w:val="NormalHanging12a"/>
      </w:pPr>
      <w:r w:rsidRPr="00F2648B">
        <w:t>9.</w:t>
      </w:r>
      <w:r w:rsidRPr="00F2648B">
        <w:tab/>
        <w:t xml:space="preserve">призовава ЗП/ВП да предприеме всички възможни стъпки, в координация с белгийските и португалските органи, включително чрез повдигане на въпроса за г-н Мартен в политическия диалог между ЕС и Централноафриканската република, за да се гарантира неговото освобождаване и зачитането на неговите права; подчертава необходимостта от целенасочени мерки от страна на ЕС, в </w:t>
      </w:r>
      <w:r w:rsidRPr="00F2648B">
        <w:lastRenderedPageBreak/>
        <w:t>случай че органите на Централноафриканската република продължават да нарушават правата на г-н Мартен;</w:t>
      </w:r>
    </w:p>
    <w:p w14:paraId="15EC30D0" w14:textId="10AC2324" w:rsidR="00E365E1" w:rsidRPr="00F2648B" w:rsidRDefault="00F645B1" w:rsidP="00D24858">
      <w:pPr>
        <w:ind w:left="567" w:hanging="567"/>
      </w:pPr>
      <w:r w:rsidRPr="00F2648B">
        <w:t>10.</w:t>
      </w:r>
      <w:r w:rsidRPr="00F2648B">
        <w:tab/>
        <w:t>възлага на своя председател да предаде настоящата резолюция съответно на Съвета, на Комисията, на върховния представител/заместник-председател, на правителството и парламента на Централноафриканската република, на Африканския съюз и на Организацията на обединените нации.</w:t>
      </w:r>
    </w:p>
    <w:sectPr w:rsidR="00E365E1" w:rsidRPr="00F2648B" w:rsidSect="00F264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4A70A" w14:textId="77777777" w:rsidR="00CF72A0" w:rsidRPr="00F2648B" w:rsidRDefault="00CF72A0">
      <w:r w:rsidRPr="00F2648B">
        <w:separator/>
      </w:r>
    </w:p>
  </w:endnote>
  <w:endnote w:type="continuationSeparator" w:id="0">
    <w:p w14:paraId="084AE92F" w14:textId="77777777" w:rsidR="00CF72A0" w:rsidRPr="00F2648B" w:rsidRDefault="00CF72A0">
      <w:r w:rsidRPr="00F264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886FF" w14:textId="77777777" w:rsidR="00064002" w:rsidRPr="00F264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B6676" w14:textId="77777777" w:rsidR="00064002" w:rsidRPr="00F264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3D2B3" w14:textId="77777777" w:rsidR="00064002" w:rsidRPr="00F264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D8120" w14:textId="77777777" w:rsidR="00CF72A0" w:rsidRPr="00F2648B" w:rsidRDefault="00CF72A0">
      <w:r w:rsidRPr="00F2648B">
        <w:separator/>
      </w:r>
    </w:p>
  </w:footnote>
  <w:footnote w:type="continuationSeparator" w:id="0">
    <w:p w14:paraId="4FAB1AE5" w14:textId="77777777" w:rsidR="00CF72A0" w:rsidRPr="00F2648B" w:rsidRDefault="00CF72A0">
      <w:r w:rsidRPr="00F264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01789" w14:textId="77777777" w:rsidR="00064002" w:rsidRPr="00F264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0D225" w14:textId="77777777" w:rsidR="00064002" w:rsidRPr="00F264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199D8" w14:textId="77777777" w:rsidR="00064002" w:rsidRPr="00F264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, 0334, 0339 and 0342/2025"/>
    <w:docVar w:name="dvlangue" w:val="BG"/>
    <w:docVar w:name="dvnumam" w:val="0"/>
    <w:docVar w:name="dvpe" w:val="774.023"/>
    <w:docVar w:name="dvtitre" w:val="Резолюция на Европейския парламент от ... 2025 г. относно произволното задържане и изтезание на белгийско-португалския изследовател Жозеф Фигейра Мартен в Централноафриканската република(2025/2797(RSP))"/>
  </w:docVars>
  <w:rsids>
    <w:rsidRoot w:val="00CF72A0"/>
    <w:rsid w:val="00002272"/>
    <w:rsid w:val="00064002"/>
    <w:rsid w:val="000677B9"/>
    <w:rsid w:val="000831BA"/>
    <w:rsid w:val="000A42CC"/>
    <w:rsid w:val="000E7DD9"/>
    <w:rsid w:val="0010095E"/>
    <w:rsid w:val="00110966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C3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2A0"/>
    <w:rsid w:val="00D058B8"/>
    <w:rsid w:val="00D2485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48B"/>
    <w:rsid w:val="00F5134D"/>
    <w:rsid w:val="00F645B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2410D"/>
  <w15:chartTrackingRefBased/>
  <w15:docId w15:val="{43B72346-7AD4-44DD-A60B-0ADC4168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645B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645B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645B1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F645B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7E241-7834-4E45-91EF-1CFC08A0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666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Maria Minkova</cp:lastModifiedBy>
  <cp:revision>2</cp:revision>
  <cp:lastPrinted>2004-11-19T15:42:00Z</cp:lastPrinted>
  <dcterms:created xsi:type="dcterms:W3CDTF">2025-07-10T10:24:00Z</dcterms:created>
  <dcterms:modified xsi:type="dcterms:W3CDTF">2025-07-10T10:24:00Z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B10-0327, 0334, 0339 and 0342/2025</vt:lpwstr>
  </property>
  <property fmtid="{D5CDD505-2E9C-101B-9397-08002B2CF9AE}" pid="4" name="&lt;Type&gt;">
    <vt:lpwstr>RR</vt:lpwstr>
  </property>
</Properties>
</file>