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7535" w:rsidTr="0010095E">
        <w:trPr>
          <w:trHeight w:hRule="exact" w:val="1418"/>
        </w:trPr>
        <w:tc>
          <w:tcPr>
            <w:tcW w:w="6804" w:type="dxa"/>
            <w:shd w:val="clear" w:color="auto" w:fill="auto"/>
            <w:vAlign w:val="center"/>
          </w:tcPr>
          <w:p w:rsidR="00751A4A" w:rsidRPr="002D7535" w:rsidRDefault="00655A8E" w:rsidP="0010095E">
            <w:pPr>
              <w:pStyle w:val="EPName"/>
            </w:pPr>
            <w:r w:rsidRPr="002D7535">
              <w:t>Ευρωπαϊκό Κοινοβούλιο</w:t>
            </w:r>
          </w:p>
          <w:p w:rsidR="00751A4A" w:rsidRPr="002D7535" w:rsidRDefault="005F1B17" w:rsidP="005F1B17">
            <w:pPr>
              <w:pStyle w:val="EPTerm"/>
              <w:rPr>
                <w:rStyle w:val="HideTWBExt"/>
                <w:noProof w:val="0"/>
                <w:vanish w:val="0"/>
                <w:color w:val="auto"/>
              </w:rPr>
            </w:pPr>
            <w:r w:rsidRPr="002D7535">
              <w:t>2024</w:t>
            </w:r>
            <w:r w:rsidR="00817416" w:rsidRPr="002D7535">
              <w:t>-202</w:t>
            </w:r>
            <w:r w:rsidRPr="002D7535">
              <w:t>9</w:t>
            </w:r>
          </w:p>
        </w:tc>
        <w:tc>
          <w:tcPr>
            <w:tcW w:w="2268" w:type="dxa"/>
            <w:shd w:val="clear" w:color="auto" w:fill="auto"/>
          </w:tcPr>
          <w:p w:rsidR="00751A4A" w:rsidRPr="002D7535" w:rsidRDefault="00187494" w:rsidP="0010095E">
            <w:pPr>
              <w:pStyle w:val="EPLogo"/>
            </w:pPr>
            <w:r w:rsidRPr="002D75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7535" w:rsidRDefault="00D058B8" w:rsidP="004C5D52">
      <w:pPr>
        <w:pStyle w:val="LineTop"/>
      </w:pPr>
    </w:p>
    <w:p w:rsidR="00680577" w:rsidRPr="002D7535" w:rsidRDefault="00655A8E" w:rsidP="00680577">
      <w:pPr>
        <w:pStyle w:val="EPBodyTA1"/>
      </w:pPr>
      <w:r w:rsidRPr="002D7535">
        <w:t>ΚΕΙΜΕΝΑ ΠΟΥ ΕΓΚΡΙΘΗΚΑΝ</w:t>
      </w:r>
    </w:p>
    <w:p w:rsidR="00D058B8" w:rsidRPr="002D7535" w:rsidRDefault="00D058B8" w:rsidP="00D058B8">
      <w:pPr>
        <w:pStyle w:val="LineBottom"/>
      </w:pPr>
    </w:p>
    <w:p w:rsidR="00655A8E" w:rsidRPr="002D7535" w:rsidRDefault="00655A8E" w:rsidP="00655A8E">
      <w:pPr>
        <w:pStyle w:val="ATHeading1"/>
      </w:pPr>
      <w:bookmarkStart w:id="0" w:name="TANumber"/>
      <w:r w:rsidRPr="002D7535">
        <w:t>P10_TA(2025)0</w:t>
      </w:r>
      <w:r w:rsidR="00F02AA2" w:rsidRPr="002D7535">
        <w:t>163</w:t>
      </w:r>
      <w:bookmarkEnd w:id="0"/>
    </w:p>
    <w:p w:rsidR="00655A8E" w:rsidRPr="002D7535" w:rsidRDefault="00655A8E" w:rsidP="00655A8E">
      <w:pPr>
        <w:pStyle w:val="ATHeading2"/>
      </w:pPr>
      <w:bookmarkStart w:id="1" w:name="title"/>
      <w:r w:rsidRPr="002D7535">
        <w:t>Η επείγουσα ανάγκη προστασίας των θρησκευτικών μειονοτήτων στη Συρία μετά την πρόσφατη τρομοκρατική επίθεση στην εκκλησία του Προφήτη Ηλία (</w:t>
      </w:r>
      <w:proofErr w:type="spellStart"/>
      <w:r w:rsidRPr="002D7535">
        <w:t>Mar</w:t>
      </w:r>
      <w:proofErr w:type="spellEnd"/>
      <w:r w:rsidRPr="002D7535">
        <w:t xml:space="preserve"> </w:t>
      </w:r>
      <w:proofErr w:type="spellStart"/>
      <w:r w:rsidRPr="002D7535">
        <w:t>Elias</w:t>
      </w:r>
      <w:proofErr w:type="spellEnd"/>
      <w:r w:rsidRPr="002D7535">
        <w:t>) στη Δαμασκό</w:t>
      </w:r>
      <w:bookmarkEnd w:id="1"/>
    </w:p>
    <w:p w:rsidR="00655A8E" w:rsidRPr="002D7535" w:rsidRDefault="00655A8E" w:rsidP="00655A8E">
      <w:pPr>
        <w:rPr>
          <w:i/>
          <w:vanish/>
        </w:rPr>
      </w:pPr>
      <w:r w:rsidRPr="002D7535">
        <w:rPr>
          <w:i/>
        </w:rPr>
        <w:fldChar w:fldCharType="begin"/>
      </w:r>
      <w:r w:rsidRPr="002D7535">
        <w:rPr>
          <w:i/>
        </w:rPr>
        <w:instrText xml:space="preserve"> TC"(</w:instrText>
      </w:r>
      <w:bookmarkStart w:id="2" w:name="DocNumber"/>
      <w:r w:rsidRPr="002D7535">
        <w:rPr>
          <w:i/>
        </w:rPr>
        <w:instrText>B10-0335</w:instrText>
      </w:r>
      <w:r w:rsidR="007A2C58" w:rsidRPr="002D7535">
        <w:rPr>
          <w:i/>
        </w:rPr>
        <w:instrText>, 0344, 0345, 0346 και 0347</w:instrText>
      </w:r>
      <w:r w:rsidRPr="002D7535">
        <w:rPr>
          <w:i/>
        </w:rPr>
        <w:instrText>/2025</w:instrText>
      </w:r>
      <w:bookmarkEnd w:id="2"/>
      <w:r w:rsidRPr="002D7535">
        <w:rPr>
          <w:i/>
        </w:rPr>
        <w:instrText xml:space="preserve">)"\l3 \n&gt; \* MERGEFORMAT </w:instrText>
      </w:r>
      <w:r w:rsidRPr="002D7535">
        <w:rPr>
          <w:i/>
        </w:rPr>
        <w:fldChar w:fldCharType="end"/>
      </w:r>
    </w:p>
    <w:p w:rsidR="00655A8E" w:rsidRPr="002D7535" w:rsidRDefault="00655A8E" w:rsidP="00655A8E">
      <w:pPr>
        <w:rPr>
          <w:vanish/>
        </w:rPr>
      </w:pPr>
      <w:bookmarkStart w:id="3" w:name="PE"/>
      <w:r w:rsidRPr="002D7535">
        <w:rPr>
          <w:vanish/>
        </w:rPr>
        <w:t>PE774.031</w:t>
      </w:r>
      <w:bookmarkEnd w:id="3"/>
    </w:p>
    <w:p w:rsidR="00655A8E" w:rsidRPr="002D7535" w:rsidRDefault="00655A8E" w:rsidP="00655A8E">
      <w:pPr>
        <w:pStyle w:val="ATHeading3"/>
      </w:pPr>
      <w:bookmarkStart w:id="4" w:name="Sujet"/>
      <w:r w:rsidRPr="002D7535">
        <w:t xml:space="preserve">Ψήφισμα του Ευρωπαϊκού Κοινοβουλίου </w:t>
      </w:r>
      <w:r w:rsidR="009C5E77" w:rsidRPr="002D7535">
        <w:t xml:space="preserve">της 10ης Ιουλίου 2025 </w:t>
      </w:r>
      <w:r w:rsidRPr="002D7535">
        <w:t>σχετικά με την επείγουσα ανάγκη προστασίας των θρησκευτικών μειονοτήτων στη Συρία μετά την πρόσφατη τρομοκρατική επίθεση στην εκκλησία του Προφήτη Ηλία (</w:t>
      </w:r>
      <w:proofErr w:type="spellStart"/>
      <w:r w:rsidRPr="002D7535">
        <w:t>Mar</w:t>
      </w:r>
      <w:proofErr w:type="spellEnd"/>
      <w:r w:rsidRPr="002D7535">
        <w:t xml:space="preserve"> </w:t>
      </w:r>
      <w:proofErr w:type="spellStart"/>
      <w:r w:rsidRPr="002D7535">
        <w:t>Elias</w:t>
      </w:r>
      <w:proofErr w:type="spellEnd"/>
      <w:r w:rsidRPr="002D7535">
        <w:t>) στη Δαμασκό</w:t>
      </w:r>
      <w:bookmarkEnd w:id="4"/>
      <w:r w:rsidRPr="002D7535">
        <w:t xml:space="preserve"> </w:t>
      </w:r>
      <w:bookmarkStart w:id="5" w:name="References"/>
      <w:r w:rsidRPr="002D7535">
        <w:t>(2025/2798(RSP))</w:t>
      </w:r>
      <w:bookmarkEnd w:id="5"/>
    </w:p>
    <w:p w:rsidR="007F5111" w:rsidRPr="002D7535" w:rsidRDefault="007F5111" w:rsidP="007F5111">
      <w:pPr>
        <w:pStyle w:val="EPComma"/>
      </w:pPr>
      <w:bookmarkStart w:id="6" w:name="TextBodyBegin"/>
      <w:bookmarkEnd w:id="6"/>
      <w:r w:rsidRPr="002D7535">
        <w:rPr>
          <w:i/>
        </w:rPr>
        <w:t>Το Ευρωπαϊκό Κοινοβούλιο</w:t>
      </w:r>
      <w:r w:rsidRPr="002D7535">
        <w:t>,</w:t>
      </w:r>
    </w:p>
    <w:p w:rsidR="007F5111" w:rsidRPr="002D7535" w:rsidRDefault="007F5111" w:rsidP="00DF5A97">
      <w:pPr>
        <w:pStyle w:val="NormalHanging12a"/>
        <w:widowControl/>
      </w:pPr>
      <w:r w:rsidRPr="002D7535">
        <w:t>–</w:t>
      </w:r>
      <w:r w:rsidRPr="002D7535">
        <w:tab/>
        <w:t>έχοντας υπόψη τα προηγούμενα ψηφίσματά του σχετικά με τη Συρία,</w:t>
      </w:r>
    </w:p>
    <w:p w:rsidR="007F5111" w:rsidRPr="002D7535" w:rsidRDefault="007F5111" w:rsidP="00DF5A97">
      <w:pPr>
        <w:pStyle w:val="NormalHanging12a"/>
        <w:widowControl/>
      </w:pPr>
      <w:r w:rsidRPr="002D7535">
        <w:t>–</w:t>
      </w:r>
      <w:r w:rsidRPr="002D7535">
        <w:tab/>
        <w:t>έχοντας υπόψη τις δηλώσεις της ΑΠ/ΥΕ και του εκπροσώπου Τύπου της ΕΥΕΔ, στις 11 Μαρτίου, 7 Μαΐου και 23 Ιουνίου 2025 σχετικά με τη Συρία,</w:t>
      </w:r>
    </w:p>
    <w:p w:rsidR="007F5111" w:rsidRPr="002D7535" w:rsidRDefault="007F5111" w:rsidP="00DF5A97">
      <w:pPr>
        <w:pStyle w:val="NormalHanging12a"/>
        <w:widowControl/>
      </w:pPr>
      <w:r w:rsidRPr="002D7535">
        <w:t>–</w:t>
      </w:r>
      <w:r w:rsidRPr="002D7535">
        <w:tab/>
        <w:t>έχοντας υπόψη τα συμπεράσματα του Συμβουλίου Υπουργών Εξωτερικών της 23ης</w:t>
      </w:r>
      <w:r w:rsidR="009C5E77" w:rsidRPr="002D7535">
        <w:t> </w:t>
      </w:r>
      <w:r w:rsidRPr="002D7535">
        <w:t>Ιουνίου 2025 για τη Συρία και τα συμπεράσματα του Ευρωπαϊκού Συμβουλίου της 26ης Ιουνίου 2025</w:t>
      </w:r>
      <w:r w:rsidR="00DF5A97" w:rsidRPr="002D7535">
        <w:t xml:space="preserve"> για τη Μέση Ανατολή</w:t>
      </w:r>
      <w:r w:rsidRPr="002D7535">
        <w:t>,</w:t>
      </w:r>
    </w:p>
    <w:p w:rsidR="007F5111" w:rsidRPr="002D7535" w:rsidRDefault="007F5111" w:rsidP="00DF5A97">
      <w:pPr>
        <w:pStyle w:val="NormalHanging12a"/>
        <w:widowControl/>
      </w:pPr>
      <w:r w:rsidRPr="002D7535">
        <w:t>–</w:t>
      </w:r>
      <w:r w:rsidRPr="002D7535">
        <w:tab/>
        <w:t>έχοντας υπόψη το άρθρο 150 παράγραφος 5 και το άρθρο 136 παράγραφος 4 του Κανονισμού του,</w:t>
      </w:r>
    </w:p>
    <w:p w:rsidR="007F5111" w:rsidRPr="002D7535" w:rsidRDefault="007F5111" w:rsidP="00DF5A97">
      <w:pPr>
        <w:pStyle w:val="NormalHanging12a"/>
        <w:widowControl/>
      </w:pPr>
      <w:r w:rsidRPr="002D7535">
        <w:t>Α.</w:t>
      </w:r>
      <w:r w:rsidRPr="002D7535">
        <w:tab/>
        <w:t xml:space="preserve">λαμβάνοντας υπόψη ότι η θρησκευτικά και εθνοτικά ποικιλόμορφη κοινωνία της Συρίας υπέφερε πάνω από μία δεκαετία στα χέρια του βίαιου και διχαστικού καθεστώτος </w:t>
      </w:r>
      <w:proofErr w:type="spellStart"/>
      <w:r w:rsidRPr="002D7535">
        <w:t>Άσαντ</w:t>
      </w:r>
      <w:proofErr w:type="spellEnd"/>
      <w:r w:rsidRPr="002D7535">
        <w:t xml:space="preserve"> και τρομοκρατικών ομάδων, ιδίως του </w:t>
      </w:r>
      <w:proofErr w:type="spellStart"/>
      <w:r w:rsidRPr="002D7535">
        <w:t>Ντάες</w:t>
      </w:r>
      <w:proofErr w:type="spellEnd"/>
      <w:r w:rsidRPr="002D7535">
        <w:t xml:space="preserve">, που πλήττουν όλες τις κοινότητες, συμπεριλαμβανομένων των Αράβων, των Κούρδων, των Σουνιτών, των </w:t>
      </w:r>
      <w:proofErr w:type="spellStart"/>
      <w:r w:rsidRPr="002D7535">
        <w:t>Σιιτών</w:t>
      </w:r>
      <w:proofErr w:type="spellEnd"/>
      <w:r w:rsidRPr="002D7535">
        <w:t xml:space="preserve">, των </w:t>
      </w:r>
      <w:proofErr w:type="spellStart"/>
      <w:r w:rsidRPr="002D7535">
        <w:t>Αλαουιτών</w:t>
      </w:r>
      <w:proofErr w:type="spellEnd"/>
      <w:r w:rsidRPr="002D7535">
        <w:t xml:space="preserve">, των Χριστιανών, των </w:t>
      </w:r>
      <w:proofErr w:type="spellStart"/>
      <w:r w:rsidRPr="002D7535">
        <w:t>Δρούζων</w:t>
      </w:r>
      <w:proofErr w:type="spellEnd"/>
      <w:r w:rsidRPr="002D7535">
        <w:t xml:space="preserve"> και των </w:t>
      </w:r>
      <w:proofErr w:type="spellStart"/>
      <w:r w:rsidRPr="002D7535">
        <w:t>Γιαζίντι</w:t>
      </w:r>
      <w:proofErr w:type="spellEnd"/>
      <w:r w:rsidRPr="002D7535">
        <w:t>·</w:t>
      </w:r>
    </w:p>
    <w:p w:rsidR="007F5111" w:rsidRPr="002D7535" w:rsidRDefault="007F5111" w:rsidP="00DF5A97">
      <w:pPr>
        <w:pStyle w:val="NormalHanging12a"/>
        <w:widowControl/>
        <w:rPr>
          <w:bCs/>
        </w:rPr>
      </w:pPr>
      <w:r w:rsidRPr="002D7535">
        <w:t>Β.</w:t>
      </w:r>
      <w:r w:rsidRPr="002D7535">
        <w:tab/>
        <w:t xml:space="preserve">λαμβάνοντας υπόψη ότι κύμα εκτεταμένης βίας, συμπεριλαμβανομένης της σεξουαλικής, κατά μήκος της συριακής ακτής με στόχο την κοινότητα του </w:t>
      </w:r>
      <w:proofErr w:type="spellStart"/>
      <w:r w:rsidRPr="002D7535">
        <w:t>Αλαουιτών</w:t>
      </w:r>
      <w:proofErr w:type="spellEnd"/>
      <w:r w:rsidRPr="002D7535">
        <w:t xml:space="preserve"> ξεκίνησε τον Μάρτιο του 2025 και βρίσκεται ακόμη σε εξέλιξη, με περισσότερα από 1</w:t>
      </w:r>
      <w:r w:rsidR="009C5E77" w:rsidRPr="002D7535">
        <w:t> </w:t>
      </w:r>
      <w:r w:rsidRPr="002D7535">
        <w:t>200 θύματα αμάχους·</w:t>
      </w:r>
      <w:r w:rsidR="00F02AA2" w:rsidRPr="002D7535">
        <w:t xml:space="preserve"> λαμβάνοντας υπόψη ότι οι </w:t>
      </w:r>
      <w:proofErr w:type="spellStart"/>
      <w:r w:rsidR="00F02AA2" w:rsidRPr="002D7535">
        <w:t>Αλαουίτισσες</w:t>
      </w:r>
      <w:proofErr w:type="spellEnd"/>
      <w:r w:rsidR="00F02AA2" w:rsidRPr="002D7535">
        <w:t xml:space="preserve"> είναι θύματα μιας ανησυχητικής και αυξανόμενης τάσης μαζικών απαγωγών και σεξουαλικής δουλείας·</w:t>
      </w:r>
    </w:p>
    <w:p w:rsidR="007F5111" w:rsidRPr="002D7535" w:rsidRDefault="007F5111" w:rsidP="00DF5A97">
      <w:pPr>
        <w:pStyle w:val="NormalHanging12a"/>
        <w:widowControl/>
      </w:pPr>
      <w:r w:rsidRPr="002D7535">
        <w:t>Γ.</w:t>
      </w:r>
      <w:r w:rsidRPr="002D7535">
        <w:tab/>
        <w:t xml:space="preserve">λαμβάνοντας υπόψη ότι στις εκτεταμένες συγκρούσεις μεταξύ θρησκευτικών ομάδων τον Απρίλιο του 2025 σκοτώθηκαν πάνω από 10 </w:t>
      </w:r>
      <w:proofErr w:type="spellStart"/>
      <w:r w:rsidRPr="002D7535">
        <w:t>Δρούζοι</w:t>
      </w:r>
      <w:proofErr w:type="spellEnd"/>
      <w:r w:rsidRPr="002D7535">
        <w:t xml:space="preserve"> πολίτες·</w:t>
      </w:r>
    </w:p>
    <w:p w:rsidR="007F5111" w:rsidRPr="002D7535" w:rsidRDefault="007F5111" w:rsidP="00DF5A97">
      <w:pPr>
        <w:pStyle w:val="NormalHanging12a"/>
        <w:widowControl/>
      </w:pPr>
      <w:r w:rsidRPr="002D7535">
        <w:t>Δ.</w:t>
      </w:r>
      <w:r w:rsidRPr="002D7535">
        <w:tab/>
        <w:t xml:space="preserve">λαμβάνοντας υπόψη ότι στις 22 Ιουνίου 2025 σε τρομοκρατική επίθεση αυτοκτονίας στην ελληνική ορθόδοξη εκκλησία του Προφήτη Ηλία στη Δαμασκό σκοτώθηκαν </w:t>
      </w:r>
      <w:r w:rsidRPr="002D7535">
        <w:lastRenderedPageBreak/>
        <w:t xml:space="preserve">τουλάχιστον 25 και τραυματίστηκαν πάνω από 60 άτομα, γεγονός που αποτελεί τη φονικότερη επίθεση κατά χριστιανών εδώ και χρόνια· λαμβάνοντας υπόψη ότι την ευθύνη για την επίθεση ανέλαβε μια </w:t>
      </w:r>
      <w:proofErr w:type="spellStart"/>
      <w:r w:rsidRPr="002D7535">
        <w:t>νεοσυσταθείσα</w:t>
      </w:r>
      <w:proofErr w:type="spellEnd"/>
      <w:r w:rsidRPr="002D7535">
        <w:t xml:space="preserve"> ισλαμιστική τρομοκρατική ομάδα, η Σαράγια </w:t>
      </w:r>
      <w:proofErr w:type="spellStart"/>
      <w:r w:rsidRPr="002D7535">
        <w:t>Ανσάρ</w:t>
      </w:r>
      <w:proofErr w:type="spellEnd"/>
      <w:r w:rsidRPr="002D7535">
        <w:t xml:space="preserve"> </w:t>
      </w:r>
      <w:proofErr w:type="spellStart"/>
      <w:r w:rsidRPr="002D7535">
        <w:t>αλ</w:t>
      </w:r>
      <w:proofErr w:type="spellEnd"/>
      <w:r w:rsidRPr="002D7535">
        <w:t xml:space="preserve"> </w:t>
      </w:r>
      <w:proofErr w:type="spellStart"/>
      <w:r w:rsidRPr="002D7535">
        <w:t>Σούνα</w:t>
      </w:r>
      <w:proofErr w:type="spellEnd"/>
      <w:r w:rsidRPr="002D7535">
        <w:t>·</w:t>
      </w:r>
    </w:p>
    <w:p w:rsidR="00F02AA2" w:rsidRPr="002D7535" w:rsidRDefault="00F02AA2" w:rsidP="00DF5A97">
      <w:pPr>
        <w:pStyle w:val="NormalHanging12a"/>
        <w:widowControl/>
      </w:pPr>
      <w:r w:rsidRPr="002D7535">
        <w:t>Ε.</w:t>
      </w:r>
      <w:r w:rsidRPr="002D7535">
        <w:tab/>
        <w:t>λαμβάνοντας υπόψη ότι, παρόλο που οι συριακές μεταβατικές αρχές έχουν παράσχει εγγυήσεις όσον αφορά την προστασία και ένταξη των θρησκευτικών κοινοτήτων, οι πρόσφατες εξελίξεις τροφοδοτούν το κλίμα φόβου και θέτουν υπό αμφισβήτηση την ικανότητα των μεταβατικών αρχών να προστατεύουν δεόντως τις θρησκευτικές κοινότητες·</w:t>
      </w:r>
    </w:p>
    <w:p w:rsidR="007F5111" w:rsidRPr="002D7535" w:rsidRDefault="00D22950" w:rsidP="00D22950">
      <w:pPr>
        <w:pStyle w:val="NormalHanging12a"/>
        <w:widowControl/>
        <w:ind w:left="570" w:hanging="570"/>
      </w:pPr>
      <w:r w:rsidRPr="002D7535">
        <w:t>1.</w:t>
      </w:r>
      <w:r w:rsidRPr="002D7535">
        <w:tab/>
      </w:r>
      <w:r w:rsidR="007F5111" w:rsidRPr="002D7535">
        <w:t>καταδικάζει απερίφραστα την τρομοκρατική επίθεση στην εκκλησία του Προφήτη Ηλία και όλες τις απειλές κατά λατρευτικών χώρων, ορισμένοι εκ των οποίων έχουν ιστορική σημασία·</w:t>
      </w:r>
      <w:r w:rsidR="007F5111" w:rsidRPr="002D7535">
        <w:rPr>
          <w:i/>
        </w:rPr>
        <w:t xml:space="preserve"> </w:t>
      </w:r>
      <w:r w:rsidR="007F5111" w:rsidRPr="002D7535">
        <w:t>παροτρύνει τις συριακές αρχές να βελτιώσουν τα μέτρα ασφάλειας και να αποκαταστήσουν την εκκλησία του Προφήτη Ηλία·</w:t>
      </w:r>
    </w:p>
    <w:p w:rsidR="007F5111" w:rsidRPr="002D7535" w:rsidRDefault="00D22950" w:rsidP="00D22950">
      <w:pPr>
        <w:pStyle w:val="NormalHanging12a"/>
        <w:widowControl/>
        <w:ind w:left="570" w:hanging="570"/>
      </w:pPr>
      <w:r w:rsidRPr="002D7535">
        <w:t>2.</w:t>
      </w:r>
      <w:r w:rsidRPr="002D7535">
        <w:tab/>
      </w:r>
      <w:r w:rsidR="007F5111" w:rsidRPr="002D7535">
        <w:t>καταδικάζει απερίφραστα όλες τις επιθέσεις κατά θρησκευτικών και εθνοτικών κοινοτήτων και αναγνωρίζει τους αυξημένους φόβους τους, επτά μήνες μετά την έναρξη της πολιτικής μετάβασης· εκφράζει την αλληλεγγύη του προς όλα τα θύματα·</w:t>
      </w:r>
    </w:p>
    <w:p w:rsidR="00F02AA2" w:rsidRPr="002D7535" w:rsidRDefault="00D22950" w:rsidP="00D22950">
      <w:pPr>
        <w:pStyle w:val="NormalHanging12a"/>
        <w:widowControl/>
        <w:ind w:left="570" w:hanging="570"/>
      </w:pPr>
      <w:r w:rsidRPr="002D7535">
        <w:t>3.</w:t>
      </w:r>
      <w:r w:rsidRPr="002D7535">
        <w:tab/>
      </w:r>
      <w:r w:rsidR="00F02AA2" w:rsidRPr="002D7535">
        <w:t xml:space="preserve">σημειώνει με ανησυχία ότι πολλά μέλη της </w:t>
      </w:r>
      <w:proofErr w:type="spellStart"/>
      <w:r w:rsidR="00F02AA2" w:rsidRPr="002D7535">
        <w:t>Hay’at</w:t>
      </w:r>
      <w:proofErr w:type="spellEnd"/>
      <w:r w:rsidR="00F02AA2" w:rsidRPr="002D7535">
        <w:t xml:space="preserve"> </w:t>
      </w:r>
      <w:proofErr w:type="spellStart"/>
      <w:r w:rsidR="00F02AA2" w:rsidRPr="002D7535">
        <w:t>Tahrir</w:t>
      </w:r>
      <w:proofErr w:type="spellEnd"/>
      <w:r w:rsidR="00F02AA2" w:rsidRPr="002D7535">
        <w:t xml:space="preserve"> </w:t>
      </w:r>
      <w:proofErr w:type="spellStart"/>
      <w:r w:rsidR="00F02AA2" w:rsidRPr="002D7535">
        <w:t>al-Sham</w:t>
      </w:r>
      <w:proofErr w:type="spellEnd"/>
      <w:r w:rsidR="00F02AA2" w:rsidRPr="002D7535">
        <w:t xml:space="preserve"> (HTS) με ιστορικό σοβαρών παραβιάσεων των ανθρωπίνων δικαιωμάτων έχουν αναλάβει ρόλο εντός των μεταβατικών διοικητικών αρχών, με δυνητικά ανησυχητικό αντίκτυπο στη θρησκευτική ελευθερία, όπως καταδεικνύεται από τα επαναλαμβανόμενα περιστατικά στα οποία εμπλέκονται Σύριοι αξιωματούχοι·</w:t>
      </w:r>
    </w:p>
    <w:p w:rsidR="007F5111" w:rsidRPr="002D7535" w:rsidRDefault="00D22950" w:rsidP="00D22950">
      <w:pPr>
        <w:pStyle w:val="NormalHanging12a"/>
        <w:widowControl/>
        <w:ind w:left="570" w:hanging="570"/>
      </w:pPr>
      <w:r w:rsidRPr="002D7535">
        <w:t>4.</w:t>
      </w:r>
      <w:r w:rsidRPr="002D7535">
        <w:tab/>
      </w:r>
      <w:r w:rsidR="007F5111" w:rsidRPr="002D7535">
        <w:t>παροτρύνει τις μεταβατικές αρχές της Συρίας να διευκολύνουν τη γρήγορη, διαφανή και ανεξάρτητη διερεύνηση των πράξεων αυτών και να λάβουν όλα τα αναγκαία μέτρα για την πάταξη της θρησκευτικής βίας, τη διασφάλιση της λογοδοσίας, μεταξύ άλλων με τη δίωξη των δραστών και όσων διευκολύνουν τις παραβιάσεις των ανθρωπίνων δικαιωμάτων, όπως στην περίπτωση της εκκλησίας του Προφήτη Ηλία, την προάσπιση της θρησκευτικής ελευθερίας και την προστασία όλων των κοινοτήτων·</w:t>
      </w:r>
    </w:p>
    <w:p w:rsidR="007F5111" w:rsidRPr="002D7535" w:rsidRDefault="00D22950" w:rsidP="00D22950">
      <w:pPr>
        <w:pStyle w:val="NormalHanging12a"/>
        <w:widowControl/>
        <w:ind w:left="570" w:hanging="570"/>
      </w:pPr>
      <w:r w:rsidRPr="002D7535">
        <w:t>5.</w:t>
      </w:r>
      <w:r w:rsidRPr="002D7535">
        <w:tab/>
      </w:r>
      <w:r w:rsidR="007F5111" w:rsidRPr="002D7535">
        <w:t>επαναλαμβάνει τη στήριξη της ΕΕ</w:t>
      </w:r>
      <w:r w:rsidR="00F02AA2" w:rsidRPr="002D7535">
        <w:t xml:space="preserve"> και </w:t>
      </w:r>
      <w:r w:rsidR="007F5111" w:rsidRPr="002D7535">
        <w:t xml:space="preserve">με την υπό όρους άρση των κυρώσεων, για μια πολιτική μετάβαση στη Συρία που θα βασίζεται στα ανθρώπινα δικαιώματα, θα περιλαμβάνει μηχανισμούς μεταβατικής δικαιοσύνης, καταπολέμηση της ατιμωρησίας, απαγόρευση της αυθαίρετης βίας, </w:t>
      </w:r>
      <w:r w:rsidR="00F02AA2" w:rsidRPr="002D7535">
        <w:t>συνταγματική εγγύηση για διακυβέρνηση χωρίς αποκλεισμούς και για επαρκή εκπροσώπηση των θρησκευτικών και εθνοτικών κοινοτήτων, μια Λαϊκή Συνέλευση και σεβασμό προς το διεθνές δίκαιο, ως προϋποθέσεις για την επιτυχία της· καλεί τις μεταβατικές αρχές της Συρίας να παρουσιάσουν συγκεκριμένο χρονοδιάγραμμα για τη διοργάνωση αξιόπιστων, ελεύθερων και δίκαιων εκλογών χωρίς αποκλεισμούς</w:t>
      </w:r>
      <w:r w:rsidR="007F5111" w:rsidRPr="002D7535">
        <w:t xml:space="preserve">· καλεί την ΕΕ να δημιουργήσει ένα ταμείο για την ανασυγκρότηση της Συρίας, υπό την προϋπόθεση της αποδεδειγμένης προόδου όσον αφορά τις προτεραιότητες αυτές και σε συντονισμό με τους αρμόδιους διεθνείς οργανισμούς, για την προώθηση του </w:t>
      </w:r>
      <w:proofErr w:type="spellStart"/>
      <w:r w:rsidR="007F5111" w:rsidRPr="002D7535">
        <w:t>διαθρησκευτικού</w:t>
      </w:r>
      <w:proofErr w:type="spellEnd"/>
      <w:r w:rsidR="007F5111" w:rsidRPr="002D7535">
        <w:t xml:space="preserve"> διαλόγου, της επίλυσης των συγκρούσεων και της συμφιλίωσης· </w:t>
      </w:r>
      <w:r w:rsidR="00F02AA2" w:rsidRPr="002D7535">
        <w:t>καλεί την Ευρωπαϊκή Επιτροπή να δώσει προτεραιότ</w:t>
      </w:r>
      <w:bookmarkStart w:id="7" w:name="_GoBack"/>
      <w:bookmarkEnd w:id="7"/>
      <w:r w:rsidR="00F02AA2" w:rsidRPr="002D7535">
        <w:t>ητα στη Διάσκεψη με τη συριακή κοινωνία των πολιτών</w:t>
      </w:r>
      <w:r w:rsidR="007F5111" w:rsidRPr="002D7535">
        <w:t>·</w:t>
      </w:r>
    </w:p>
    <w:p w:rsidR="00F02AA2" w:rsidRPr="002D7535" w:rsidRDefault="00D22950" w:rsidP="00D22950">
      <w:pPr>
        <w:pStyle w:val="NormalHanging12a"/>
        <w:widowControl/>
        <w:ind w:left="570" w:hanging="570"/>
      </w:pPr>
      <w:r w:rsidRPr="002D7535">
        <w:t>6.</w:t>
      </w:r>
      <w:r w:rsidRPr="002D7535">
        <w:tab/>
      </w:r>
      <w:r w:rsidR="00F02AA2" w:rsidRPr="002D7535">
        <w:t xml:space="preserve">καλεί επιτακτικά την Επιτροπή και την Ευρωπαϊκή Υπηρεσία Εξωτερικής Δράσης να καλύπτουν την προστασία των θρησκευτικών κοινοτήτων και την ελευθερία της </w:t>
      </w:r>
      <w:r w:rsidR="00F02AA2" w:rsidRPr="002D7535">
        <w:lastRenderedPageBreak/>
        <w:t>θρησκείας ή των πεποιθήσεων κατά τον διάλογό τους με τις μεταβατικές αρχές στη Συρία·</w:t>
      </w:r>
    </w:p>
    <w:p w:rsidR="007F5111" w:rsidRPr="002D7535" w:rsidRDefault="00D22950" w:rsidP="00D22950">
      <w:pPr>
        <w:pStyle w:val="NormalHanging12a"/>
        <w:widowControl/>
        <w:ind w:left="570" w:hanging="570"/>
      </w:pPr>
      <w:r w:rsidRPr="002D7535">
        <w:t>7.</w:t>
      </w:r>
      <w:r w:rsidRPr="002D7535">
        <w:tab/>
      </w:r>
      <w:r w:rsidR="007F5111" w:rsidRPr="002D7535">
        <w:t>επισημαίνει το ευάλωτο των χριστιανικών κοινοτήτων στη Συρία</w:t>
      </w:r>
      <w:r w:rsidR="00F02AA2" w:rsidRPr="002D7535">
        <w:t xml:space="preserve">  και τις συνεχείς απειλές κατά των πιστών, την προστασία των οποίων θα πρέπει να εγγυώνται οι αρχές· επισημαίνει τη μεγάλη πολυμορφία των θρησκευτικών δογμάτων στη Συρία, στα οποία συγκαταλέγονται, για παράδειγμα, η Ελληνική Ορθόδοξη Εκκλησία, η Συριακή Ορθόδοξη Εκκλησία, η Αρμενική Αποστολική Εκκλησία, η Χαλδαϊκή Εκκλησία και η </w:t>
      </w:r>
      <w:proofErr w:type="spellStart"/>
      <w:r w:rsidR="00F02AA2" w:rsidRPr="002D7535">
        <w:t>Μαρωνιτική</w:t>
      </w:r>
      <w:proofErr w:type="spellEnd"/>
      <w:r w:rsidR="00F02AA2" w:rsidRPr="002D7535">
        <w:t xml:space="preserve"> Εκκλησία· υπογραμμίζει τη σημασία να διατηρηθεί και να αποτελεί αντικείμενο σεβασμού η συμβολή αυτών και άλλων κοινοτήτων στη θρησκευτική και πολιτιστική κληρονομιά της Συρίας, και ζητεί η νέα πολιτική αρχιτεκτονική της χώρας να αντικατοπτρίζει την πολυμορφία αυτή·</w:t>
      </w:r>
    </w:p>
    <w:p w:rsidR="00F02AA2" w:rsidRPr="002D7535" w:rsidRDefault="00D22950" w:rsidP="00D22950">
      <w:pPr>
        <w:pStyle w:val="NormalHanging12a"/>
        <w:widowControl/>
        <w:ind w:left="570" w:hanging="570"/>
      </w:pPr>
      <w:r w:rsidRPr="002D7535">
        <w:t>8.</w:t>
      </w:r>
      <w:r w:rsidRPr="002D7535">
        <w:tab/>
      </w:r>
      <w:r w:rsidR="00F02AA2" w:rsidRPr="002D7535">
        <w:t xml:space="preserve">ενθαρρύνει τις συριακές μεταβατικές αρχές να σημειώσουν πρόοδο όσον αφορά εκκρεμή ζητήματα, όπως η επιστροφή των θρησκευτικών περιουσιών που κατασχέθηκαν υπό το καθεστώς </w:t>
      </w:r>
      <w:proofErr w:type="spellStart"/>
      <w:r w:rsidR="00F02AA2" w:rsidRPr="002D7535">
        <w:t>Άσαντ</w:t>
      </w:r>
      <w:proofErr w:type="spellEnd"/>
      <w:r w:rsidR="00F02AA2" w:rsidRPr="002D7535">
        <w:t>·</w:t>
      </w:r>
    </w:p>
    <w:p w:rsidR="007F5111" w:rsidRPr="002D7535" w:rsidRDefault="00D22950" w:rsidP="00D22950">
      <w:pPr>
        <w:pStyle w:val="NormalHanging12a"/>
        <w:widowControl/>
        <w:ind w:left="570" w:hanging="570"/>
      </w:pPr>
      <w:r w:rsidRPr="002D7535">
        <w:t>9.</w:t>
      </w:r>
      <w:r w:rsidRPr="002D7535">
        <w:tab/>
      </w:r>
      <w:r w:rsidR="007F5111" w:rsidRPr="002D7535">
        <w:t>καλεί το Συμβούλιο να διατηρήσει και να επιβάλει πιο στοχευμένες κυρώσεις εις βάρος παραγόντων που ευθύνονται για παραβιάσεις της θρησκευτικής ελευθερίας στη Συρία·</w:t>
      </w:r>
    </w:p>
    <w:p w:rsidR="007F5111" w:rsidRPr="002D7535" w:rsidRDefault="00D22950" w:rsidP="00D22950">
      <w:pPr>
        <w:pStyle w:val="NormalHanging12a"/>
        <w:widowControl/>
        <w:ind w:left="570" w:hanging="570"/>
      </w:pPr>
      <w:r w:rsidRPr="002D7535">
        <w:t>10.</w:t>
      </w:r>
      <w:r w:rsidRPr="002D7535">
        <w:tab/>
      </w:r>
      <w:r w:rsidR="007F5111" w:rsidRPr="002D7535">
        <w:t>καλεί τις μεταβατικές αρχές της Συρίας, την ΕΕ και τα κράτη μέλη</w:t>
      </w:r>
      <w:r w:rsidR="00F02AA2" w:rsidRPr="002D7535">
        <w:t xml:space="preserve">, καθώς και τους διεθνείς εταίρους του Παγκόσμιου Συνασπισμού κατά του </w:t>
      </w:r>
      <w:proofErr w:type="spellStart"/>
      <w:r w:rsidR="00F02AA2" w:rsidRPr="002D7535">
        <w:t>Ντάες</w:t>
      </w:r>
      <w:proofErr w:type="spellEnd"/>
      <w:r w:rsidR="00F02AA2" w:rsidRPr="002D7535">
        <w:t>,</w:t>
      </w:r>
      <w:r w:rsidR="007F5111" w:rsidRPr="002D7535">
        <w:t xml:space="preserve"> να συνεχίσουν τις προσπάθειες για την καταπολέμηση της </w:t>
      </w:r>
      <w:proofErr w:type="spellStart"/>
      <w:r w:rsidR="007F5111" w:rsidRPr="002D7535">
        <w:t>ισλαμιστικής</w:t>
      </w:r>
      <w:proofErr w:type="spellEnd"/>
      <w:r w:rsidR="007F5111" w:rsidRPr="002D7535">
        <w:t xml:space="preserve"> τρομοκρατίας, τ</w:t>
      </w:r>
      <w:r w:rsidR="00F02AA2" w:rsidRPr="002D7535">
        <w:t>ην</w:t>
      </w:r>
      <w:r w:rsidR="007F5111" w:rsidRPr="002D7535">
        <w:t xml:space="preserve"> προστασία όλων των Σύριων και την αντιμετώπιση της κατάστασης στους καταυλισμούς Αλ Χολ και </w:t>
      </w:r>
      <w:proofErr w:type="spellStart"/>
      <w:r w:rsidR="007F5111" w:rsidRPr="002D7535">
        <w:t>Ροτζ</w:t>
      </w:r>
      <w:proofErr w:type="spellEnd"/>
      <w:r w:rsidR="007F5111" w:rsidRPr="002D7535">
        <w:t xml:space="preserve">· </w:t>
      </w:r>
      <w:r w:rsidR="00F02AA2" w:rsidRPr="002D7535">
        <w:t xml:space="preserve">προειδοποιεί ότι, στο αβέβαιο αυτό πλαίσιο, η ξαφνική απεμπλοκή των Ηνωμένων Πολιτειών από την περιοχή θα έθετε σε σοβαρό κίνδυνο τη διεθνή ασφάλεια· </w:t>
      </w:r>
      <w:r w:rsidR="007F5111" w:rsidRPr="002D7535">
        <w:t>ζητεί να γίνει σεβαστή η εδαφική ακεραιότητα της Συρίας·</w:t>
      </w:r>
    </w:p>
    <w:p w:rsidR="00AF7CD2" w:rsidRPr="002D7535" w:rsidRDefault="00D22950" w:rsidP="00D22950">
      <w:pPr>
        <w:pStyle w:val="NormalHanging12a"/>
        <w:widowControl/>
        <w:ind w:left="570" w:hanging="570"/>
      </w:pPr>
      <w:r w:rsidRPr="002D7535">
        <w:t>11.</w:t>
      </w:r>
      <w:r w:rsidRPr="002D7535">
        <w:tab/>
      </w:r>
      <w:r w:rsidR="007F5111" w:rsidRPr="002D7535">
        <w:t>αναθέτει στην Πρόεδρό του να διαβιβάσει το παρόν ψήφισμα στην ΑΠ/ΥΕ, στην Ευρωπαϊκή Υπηρεσία Εξωτερικής Δράσης, στο Συμβούλιο και στις συριακές αρχές.</w:t>
      </w:r>
    </w:p>
    <w:p w:rsidR="00E365E1" w:rsidRPr="002D7535" w:rsidRDefault="00E365E1" w:rsidP="00DF5A97">
      <w:pPr>
        <w:widowControl/>
        <w:spacing w:after="240"/>
        <w:ind w:left="567" w:hanging="567"/>
      </w:pPr>
    </w:p>
    <w:sectPr w:rsidR="00E365E1" w:rsidRPr="002D7535" w:rsidSect="00AF7C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A8E" w:rsidRPr="00AF7CD2" w:rsidRDefault="00655A8E">
      <w:r w:rsidRPr="00AF7CD2">
        <w:separator/>
      </w:r>
    </w:p>
  </w:endnote>
  <w:endnote w:type="continuationSeparator" w:id="0">
    <w:p w:rsidR="00655A8E" w:rsidRPr="00AF7CD2" w:rsidRDefault="00655A8E">
      <w:r w:rsidRPr="00AF7C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A8E" w:rsidRPr="00AF7CD2" w:rsidRDefault="00655A8E">
      <w:r w:rsidRPr="00AF7CD2">
        <w:separator/>
      </w:r>
    </w:p>
  </w:footnote>
  <w:footnote w:type="continuationSeparator" w:id="0">
    <w:p w:rsidR="00655A8E" w:rsidRPr="00AF7CD2" w:rsidRDefault="00655A8E">
      <w:r w:rsidRPr="00AF7C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C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807456C"/>
    <w:multiLevelType w:val="hybridMultilevel"/>
    <w:tmpl w:val="1570E390"/>
    <w:lvl w:ilvl="0" w:tplc="BBAE85D8">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7FE220B"/>
    <w:multiLevelType w:val="hybridMultilevel"/>
    <w:tmpl w:val="886E4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2025"/>
    <w:docVar w:name="dvlangue" w:val="EL"/>
    <w:docVar w:name="dvnumam" w:val="0"/>
    <w:docVar w:name="dvpe" w:val="774.031"/>
    <w:docVar w:name="dvtitre" w:val="Ψήφισμα του Ευρωπαϊκού Κοινοβουλίου σχετικά με την επείγουσα ανάγκη προστασίας των θρησκευτικών μειονοτήτων στη Συρία μετά την πρόσφατη τρομοκρατική επίθεση στην εκκλησία του Προφήτη Ηλία (Mar Elias) στη Δαμασκό(2025/2798(RSP))"/>
  </w:docVars>
  <w:rsids>
    <w:rsidRoot w:val="00655A8E"/>
    <w:rsid w:val="00002272"/>
    <w:rsid w:val="00064002"/>
    <w:rsid w:val="000677B9"/>
    <w:rsid w:val="000831BA"/>
    <w:rsid w:val="000A42CC"/>
    <w:rsid w:val="000E7DD9"/>
    <w:rsid w:val="0010095E"/>
    <w:rsid w:val="00125B37"/>
    <w:rsid w:val="00187494"/>
    <w:rsid w:val="001F32AE"/>
    <w:rsid w:val="002767FF"/>
    <w:rsid w:val="002B18FE"/>
    <w:rsid w:val="002B5493"/>
    <w:rsid w:val="002D753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63D"/>
    <w:rsid w:val="00545827"/>
    <w:rsid w:val="00560270"/>
    <w:rsid w:val="005C2568"/>
    <w:rsid w:val="005F1B17"/>
    <w:rsid w:val="006037C0"/>
    <w:rsid w:val="00655A8E"/>
    <w:rsid w:val="006631B6"/>
    <w:rsid w:val="00680577"/>
    <w:rsid w:val="006F74FA"/>
    <w:rsid w:val="00731ADD"/>
    <w:rsid w:val="00734777"/>
    <w:rsid w:val="00747932"/>
    <w:rsid w:val="00751A4A"/>
    <w:rsid w:val="00756632"/>
    <w:rsid w:val="00762C74"/>
    <w:rsid w:val="00786EC0"/>
    <w:rsid w:val="007A2C58"/>
    <w:rsid w:val="007D1690"/>
    <w:rsid w:val="007E22AD"/>
    <w:rsid w:val="007F5111"/>
    <w:rsid w:val="00817416"/>
    <w:rsid w:val="00842779"/>
    <w:rsid w:val="00865F67"/>
    <w:rsid w:val="00881A7B"/>
    <w:rsid w:val="008840E5"/>
    <w:rsid w:val="00887B3E"/>
    <w:rsid w:val="008C2AC6"/>
    <w:rsid w:val="00930C23"/>
    <w:rsid w:val="0093193B"/>
    <w:rsid w:val="009509D8"/>
    <w:rsid w:val="00950B64"/>
    <w:rsid w:val="00981893"/>
    <w:rsid w:val="009C5E77"/>
    <w:rsid w:val="00A1687D"/>
    <w:rsid w:val="00A43E52"/>
    <w:rsid w:val="00A4678D"/>
    <w:rsid w:val="00A778C7"/>
    <w:rsid w:val="00AB441E"/>
    <w:rsid w:val="00AB6293"/>
    <w:rsid w:val="00AE0928"/>
    <w:rsid w:val="00AF3B82"/>
    <w:rsid w:val="00AF7CD2"/>
    <w:rsid w:val="00B12E95"/>
    <w:rsid w:val="00B22876"/>
    <w:rsid w:val="00B558F0"/>
    <w:rsid w:val="00BD48FE"/>
    <w:rsid w:val="00BD7BD8"/>
    <w:rsid w:val="00BE6ADC"/>
    <w:rsid w:val="00C05BFE"/>
    <w:rsid w:val="00C23CD4"/>
    <w:rsid w:val="00C61C0C"/>
    <w:rsid w:val="00C941CB"/>
    <w:rsid w:val="00CC2357"/>
    <w:rsid w:val="00CF071A"/>
    <w:rsid w:val="00D058B8"/>
    <w:rsid w:val="00D22950"/>
    <w:rsid w:val="00D56C11"/>
    <w:rsid w:val="00D834A0"/>
    <w:rsid w:val="00D872DF"/>
    <w:rsid w:val="00D91E21"/>
    <w:rsid w:val="00DA7FCD"/>
    <w:rsid w:val="00DF5A97"/>
    <w:rsid w:val="00E365E1"/>
    <w:rsid w:val="00E820A4"/>
    <w:rsid w:val="00EB006A"/>
    <w:rsid w:val="00EB4772"/>
    <w:rsid w:val="00ED169E"/>
    <w:rsid w:val="00ED4235"/>
    <w:rsid w:val="00F02AA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62DAE3-A169-42C1-BA4F-F19F2B510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F5111"/>
    <w:rPr>
      <w:b/>
    </w:rPr>
  </w:style>
  <w:style w:type="paragraph" w:customStyle="1" w:styleId="NormalHanging12a">
    <w:name w:val="NormalHanging12a"/>
    <w:basedOn w:val="Normal"/>
    <w:link w:val="NormalHanging12aChar"/>
    <w:rsid w:val="007F5111"/>
    <w:pPr>
      <w:spacing w:after="240"/>
      <w:ind w:left="567" w:hanging="567"/>
    </w:pPr>
  </w:style>
  <w:style w:type="paragraph" w:customStyle="1" w:styleId="EPComma">
    <w:name w:val="EPComma"/>
    <w:basedOn w:val="Normal"/>
    <w:rsid w:val="007F5111"/>
    <w:pPr>
      <w:spacing w:before="480" w:after="240"/>
    </w:pPr>
  </w:style>
  <w:style w:type="character" w:customStyle="1" w:styleId="NormalHanging12aChar">
    <w:name w:val="NormalHanging12a Char"/>
    <w:basedOn w:val="DefaultParagraphFont"/>
    <w:link w:val="NormalHanging12a"/>
    <w:rsid w:val="007F5111"/>
    <w:rPr>
      <w:sz w:val="24"/>
      <w:lang w:val="el-GR"/>
    </w:rPr>
  </w:style>
  <w:style w:type="paragraph" w:styleId="BalloonText">
    <w:name w:val="Balloon Text"/>
    <w:basedOn w:val="Normal"/>
    <w:link w:val="BalloonTextChar"/>
    <w:rsid w:val="009C5E77"/>
    <w:rPr>
      <w:rFonts w:ascii="Segoe UI" w:hAnsi="Segoe UI" w:cs="Segoe UI"/>
      <w:sz w:val="18"/>
      <w:szCs w:val="18"/>
    </w:rPr>
  </w:style>
  <w:style w:type="character" w:customStyle="1" w:styleId="BalloonTextChar">
    <w:name w:val="Balloon Text Char"/>
    <w:basedOn w:val="DefaultParagraphFont"/>
    <w:link w:val="BalloonText"/>
    <w:rsid w:val="009C5E77"/>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AC204-6AB5-4928-9EE1-59B4C798F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1013</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2025-07-10T12:40:00Z</dcterms:created>
  <dcterms:modified xsi:type="dcterms:W3CDTF">2025-07-10T12:40:00Z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B10-0335/2025</vt:lpwstr>
  </property>
  <property fmtid="{D5CDD505-2E9C-101B-9397-08002B2CF9AE}" pid="4" name="&lt;Type&gt;">
    <vt:lpwstr>RR</vt:lpwstr>
  </property>
</Properties>
</file>