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22AA" w14:paraId="3BE159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6C4746" w14:textId="77777777" w:rsidR="00751A4A" w:rsidRPr="00D122AA" w:rsidRDefault="00BF3CEC" w:rsidP="0010095E">
            <w:pPr>
              <w:pStyle w:val="EPName"/>
            </w:pPr>
            <w:r w:rsidRPr="00D122AA">
              <w:t>Europski parlament</w:t>
            </w:r>
          </w:p>
          <w:p w14:paraId="20F729B0" w14:textId="77777777" w:rsidR="00751A4A" w:rsidRPr="00D122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22AA">
              <w:t>2024</w:t>
            </w:r>
            <w:r w:rsidR="00817416" w:rsidRPr="00D122AA">
              <w:t>-202</w:t>
            </w:r>
            <w:r w:rsidRPr="00D122AA">
              <w:t>9</w:t>
            </w:r>
          </w:p>
        </w:tc>
        <w:tc>
          <w:tcPr>
            <w:tcW w:w="2268" w:type="dxa"/>
            <w:shd w:val="clear" w:color="auto" w:fill="auto"/>
          </w:tcPr>
          <w:p w14:paraId="450715EF" w14:textId="77777777" w:rsidR="00751A4A" w:rsidRPr="00D122AA" w:rsidRDefault="00187494" w:rsidP="0010095E">
            <w:pPr>
              <w:pStyle w:val="EPLogo"/>
            </w:pPr>
            <w:r w:rsidRPr="00D122AA">
              <w:rPr>
                <w:noProof/>
                <w:lang w:val="en-GB"/>
              </w:rPr>
              <w:drawing>
                <wp:inline distT="0" distB="0" distL="0" distR="0" wp14:anchorId="20DD956A" wp14:editId="6FB9C25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28D305" w14:textId="77777777" w:rsidR="00D058B8" w:rsidRPr="00D122AA" w:rsidRDefault="00D058B8" w:rsidP="004C5D52">
      <w:pPr>
        <w:pStyle w:val="LineTop"/>
      </w:pPr>
    </w:p>
    <w:p w14:paraId="6C34558F" w14:textId="77777777" w:rsidR="00680577" w:rsidRPr="00D122AA" w:rsidRDefault="00BF3CEC" w:rsidP="00680577">
      <w:pPr>
        <w:pStyle w:val="EPBodyTA1"/>
      </w:pPr>
      <w:r w:rsidRPr="00D122AA">
        <w:t>USVOJENI TEKSTOVI</w:t>
      </w:r>
    </w:p>
    <w:p w14:paraId="2EC33A9F" w14:textId="77777777" w:rsidR="00D058B8" w:rsidRPr="00D122AA" w:rsidRDefault="00D058B8" w:rsidP="00D058B8">
      <w:pPr>
        <w:pStyle w:val="LineBottom"/>
      </w:pPr>
    </w:p>
    <w:p w14:paraId="12ACC05A" w14:textId="77777777" w:rsidR="00BF3CEC" w:rsidRPr="00D122AA" w:rsidRDefault="00BF3CEC" w:rsidP="00BF3CEC">
      <w:pPr>
        <w:pStyle w:val="ATHeading1"/>
      </w:pPr>
      <w:bookmarkStart w:id="0" w:name="TANumber"/>
      <w:r w:rsidRPr="00D122AA">
        <w:t>P10_TA(2025)0</w:t>
      </w:r>
      <w:bookmarkEnd w:id="0"/>
      <w:r w:rsidR="00940B57">
        <w:t>163</w:t>
      </w:r>
    </w:p>
    <w:p w14:paraId="085C0754" w14:textId="77777777" w:rsidR="00BF3CEC" w:rsidRPr="00D122AA" w:rsidRDefault="00BF3CEC" w:rsidP="00BF3CEC">
      <w:pPr>
        <w:pStyle w:val="ATHeading2"/>
      </w:pPr>
      <w:bookmarkStart w:id="1" w:name="title"/>
      <w:r w:rsidRPr="00D122AA">
        <w:t>Hitna potreba za zaštitom vjerskih manjina u Siriji nakon nedavnog terorističkog napada na crkvu Mar Elias u Damasku</w:t>
      </w:r>
      <w:bookmarkEnd w:id="1"/>
    </w:p>
    <w:p w14:paraId="4D91D1B2" w14:textId="77777777" w:rsidR="00BF3CEC" w:rsidRPr="00D122AA" w:rsidRDefault="00BF3CEC" w:rsidP="00BF3CEC">
      <w:pPr>
        <w:rPr>
          <w:i/>
          <w:vanish/>
        </w:rPr>
      </w:pPr>
      <w:r w:rsidRPr="00D122AA">
        <w:rPr>
          <w:i/>
        </w:rPr>
        <w:fldChar w:fldCharType="begin"/>
      </w:r>
      <w:r w:rsidRPr="00D122AA">
        <w:rPr>
          <w:i/>
        </w:rPr>
        <w:instrText xml:space="preserve"> TC"(</w:instrText>
      </w:r>
      <w:bookmarkStart w:id="2" w:name="DocNumber"/>
      <w:r w:rsidRPr="00D122AA">
        <w:rPr>
          <w:i/>
        </w:rPr>
        <w:instrText>B10-0335</w:instrText>
      </w:r>
      <w:r w:rsidR="0064209E" w:rsidRPr="00AE0F6F">
        <w:rPr>
          <w:i/>
        </w:rPr>
        <w:instrText>, 0344, 0345, 0346 i 0347</w:instrText>
      </w:r>
      <w:r w:rsidRPr="00D122AA">
        <w:rPr>
          <w:i/>
        </w:rPr>
        <w:instrText>/2025</w:instrText>
      </w:r>
      <w:bookmarkEnd w:id="2"/>
      <w:r w:rsidRPr="00D122AA">
        <w:rPr>
          <w:i/>
        </w:rPr>
        <w:instrText xml:space="preserve">)"\l3 \n&gt; \* MERGEFORMAT </w:instrText>
      </w:r>
      <w:r w:rsidRPr="00D122AA">
        <w:rPr>
          <w:i/>
        </w:rPr>
        <w:fldChar w:fldCharType="end"/>
      </w:r>
    </w:p>
    <w:p w14:paraId="6E266BA2" w14:textId="77777777" w:rsidR="00BF3CEC" w:rsidRPr="00D122AA" w:rsidRDefault="00BF3CEC" w:rsidP="00BF3CEC">
      <w:pPr>
        <w:rPr>
          <w:vanish/>
        </w:rPr>
      </w:pPr>
      <w:bookmarkStart w:id="3" w:name="PE"/>
      <w:r w:rsidRPr="00D122AA">
        <w:rPr>
          <w:vanish/>
        </w:rPr>
        <w:t>PE774.031</w:t>
      </w:r>
      <w:bookmarkEnd w:id="3"/>
    </w:p>
    <w:p w14:paraId="52FC1B1D" w14:textId="77777777" w:rsidR="00BF3CEC" w:rsidRPr="00D122AA" w:rsidRDefault="00BF3CEC" w:rsidP="00BF3CEC">
      <w:pPr>
        <w:pStyle w:val="ATHeading3"/>
      </w:pPr>
      <w:bookmarkStart w:id="4" w:name="Sujet"/>
      <w:r w:rsidRPr="00D122AA">
        <w:t xml:space="preserve">Rezolucija Europskog parlamenta od </w:t>
      </w:r>
      <w:r w:rsidR="0064209E">
        <w:t>10. srpnja</w:t>
      </w:r>
      <w:r w:rsidRPr="00D122AA">
        <w:t xml:space="preserve"> 2025. o hitnoj potrebi za zaštitom vjerskih manjina u Siriji nakon nedavnog terorističkog napada na crkvu Mar Elias u Damasku</w:t>
      </w:r>
      <w:bookmarkEnd w:id="4"/>
      <w:r w:rsidRPr="00D122AA">
        <w:t xml:space="preserve"> </w:t>
      </w:r>
      <w:bookmarkStart w:id="5" w:name="References"/>
      <w:r w:rsidRPr="00D122AA">
        <w:t>(2025/2798(RSP))</w:t>
      </w:r>
      <w:bookmarkEnd w:id="5"/>
    </w:p>
    <w:p w14:paraId="2CA90BB7" w14:textId="77777777" w:rsidR="00983064" w:rsidRPr="00D122AA" w:rsidRDefault="00983064" w:rsidP="00983064">
      <w:pPr>
        <w:pStyle w:val="EPComma"/>
      </w:pPr>
      <w:bookmarkStart w:id="6" w:name="TextBodyBegin"/>
      <w:bookmarkEnd w:id="6"/>
      <w:r w:rsidRPr="00D122AA">
        <w:rPr>
          <w:i/>
          <w:iCs/>
        </w:rPr>
        <w:t>Europski parlament</w:t>
      </w:r>
      <w:r w:rsidRPr="00D122AA">
        <w:t>,</w:t>
      </w:r>
    </w:p>
    <w:p w14:paraId="6C333FB3" w14:textId="77777777" w:rsidR="00983064" w:rsidRPr="00D122AA" w:rsidRDefault="00983064" w:rsidP="00983064">
      <w:pPr>
        <w:pStyle w:val="NormalHanging12a"/>
      </w:pPr>
      <w:r w:rsidRPr="00D122AA">
        <w:t>–</w:t>
      </w:r>
      <w:r w:rsidRPr="00D122AA">
        <w:tab/>
        <w:t>uzimajući u obzir svoje prethodne rezolucije o Siriji,</w:t>
      </w:r>
    </w:p>
    <w:p w14:paraId="051F962A" w14:textId="77777777" w:rsidR="00983064" w:rsidRPr="00D122AA" w:rsidRDefault="00983064" w:rsidP="00983064">
      <w:pPr>
        <w:pStyle w:val="NormalHanging12a"/>
      </w:pPr>
      <w:r w:rsidRPr="00D122AA">
        <w:t>–</w:t>
      </w:r>
      <w:r w:rsidRPr="00D122AA">
        <w:tab/>
        <w:t>uzimajući u obzir izjave potpredsjednice Komisije / Visoke predstavnice i glasnogovornice Europske službe za vanjsko djelovanje od 11. ožujka, 7. svibnja i 23. lipnja 2025. o Siriji,</w:t>
      </w:r>
    </w:p>
    <w:p w14:paraId="27D07E89" w14:textId="77777777" w:rsidR="00983064" w:rsidRPr="00D122AA" w:rsidRDefault="00983064" w:rsidP="00983064">
      <w:pPr>
        <w:pStyle w:val="NormalHanging12a"/>
      </w:pPr>
      <w:r w:rsidRPr="00D122AA">
        <w:t>–</w:t>
      </w:r>
      <w:r w:rsidRPr="00D122AA">
        <w:tab/>
        <w:t>uzimajući u obzir zaključke Vijeća od 23. lipnja 2025. o Siriji i zaključke Europskog vijeća od 26. lipnja 2025. o Bliskom istoku,</w:t>
      </w:r>
    </w:p>
    <w:p w14:paraId="049306DE" w14:textId="77777777" w:rsidR="00983064" w:rsidRPr="00D122AA" w:rsidRDefault="00983064" w:rsidP="00983064">
      <w:pPr>
        <w:pStyle w:val="NormalHanging12a"/>
      </w:pPr>
      <w:r w:rsidRPr="00D122AA">
        <w:t>–</w:t>
      </w:r>
      <w:r w:rsidRPr="00D122AA">
        <w:tab/>
        <w:t>uzimajući u obzir članak 150. stavak 5. i članak 136. stavak 4. Poslovnika,</w:t>
      </w:r>
    </w:p>
    <w:p w14:paraId="177B35DD" w14:textId="77777777" w:rsidR="00983064" w:rsidRPr="00D122AA" w:rsidRDefault="00983064" w:rsidP="00983064">
      <w:pPr>
        <w:pStyle w:val="NormalHanging12a"/>
      </w:pPr>
      <w:r w:rsidRPr="00D122AA">
        <w:t>A.</w:t>
      </w:r>
      <w:r w:rsidRPr="00D122AA">
        <w:tab/>
        <w:t xml:space="preserve">budući da sirijsko vjerski i etnički raznoliko društvo već više od desetljeća trpi nasilna i razdorna djelovanja Assadova režima i terorističkih skupina, posebno </w:t>
      </w:r>
      <w:proofErr w:type="spellStart"/>
      <w:r w:rsidRPr="00D122AA">
        <w:t>Daiša</w:t>
      </w:r>
      <w:proofErr w:type="spellEnd"/>
      <w:r w:rsidRPr="00D122AA">
        <w:t xml:space="preserve">, koja pogađaju sve zajednice, uključujući Arape, Kurde, sunite, šijite, </w:t>
      </w:r>
      <w:proofErr w:type="spellStart"/>
      <w:r w:rsidRPr="00D122AA">
        <w:t>alavite</w:t>
      </w:r>
      <w:proofErr w:type="spellEnd"/>
      <w:r w:rsidRPr="00D122AA">
        <w:t xml:space="preserve">, kršćane, </w:t>
      </w:r>
      <w:proofErr w:type="spellStart"/>
      <w:r w:rsidRPr="00D122AA">
        <w:t>Druze</w:t>
      </w:r>
      <w:proofErr w:type="spellEnd"/>
      <w:r w:rsidRPr="00D122AA">
        <w:t xml:space="preserve"> i </w:t>
      </w:r>
      <w:proofErr w:type="spellStart"/>
      <w:r w:rsidRPr="00D122AA">
        <w:t>Jezide</w:t>
      </w:r>
      <w:proofErr w:type="spellEnd"/>
      <w:r w:rsidRPr="00D122AA">
        <w:t>;</w:t>
      </w:r>
    </w:p>
    <w:p w14:paraId="6CCE1023" w14:textId="77777777" w:rsidR="00983064" w:rsidRPr="00D122AA" w:rsidRDefault="00983064" w:rsidP="00983064">
      <w:pPr>
        <w:pStyle w:val="NormalHanging12a"/>
        <w:rPr>
          <w:bCs/>
        </w:rPr>
      </w:pPr>
      <w:r w:rsidRPr="00D122AA">
        <w:t>B.</w:t>
      </w:r>
      <w:r w:rsidRPr="00D122AA">
        <w:tab/>
        <w:t xml:space="preserve">budući da je rašireno nasilje, uključujući seksualno nasilje, nad </w:t>
      </w:r>
      <w:proofErr w:type="spellStart"/>
      <w:r w:rsidRPr="00D122AA">
        <w:t>alavitima</w:t>
      </w:r>
      <w:proofErr w:type="spellEnd"/>
      <w:r w:rsidRPr="00D122AA">
        <w:t xml:space="preserve"> duž sirijske obale započelo u ožujku 2025. i da je još uvijek u tijeku te je dosad zabilježeno više od 1200 civilnih žrtava;</w:t>
      </w:r>
      <w:r w:rsidR="00052368">
        <w:t xml:space="preserve"> </w:t>
      </w:r>
      <w:r w:rsidR="00052368" w:rsidRPr="00052368">
        <w:t xml:space="preserve">budući da su </w:t>
      </w:r>
      <w:proofErr w:type="spellStart"/>
      <w:r w:rsidR="00052368" w:rsidRPr="00052368">
        <w:t>alavitske</w:t>
      </w:r>
      <w:proofErr w:type="spellEnd"/>
      <w:r w:rsidR="00052368" w:rsidRPr="00052368">
        <w:t xml:space="preserve"> žene žrtve alarmantnog i rastućeg trenda masovnih otmica i seksualnog ropstva;</w:t>
      </w:r>
    </w:p>
    <w:p w14:paraId="384DF90A" w14:textId="77777777" w:rsidR="00983064" w:rsidRPr="00D122AA" w:rsidRDefault="00983064" w:rsidP="00983064">
      <w:pPr>
        <w:pStyle w:val="NormalHanging12a"/>
      </w:pPr>
      <w:r w:rsidRPr="00D122AA">
        <w:t>C.</w:t>
      </w:r>
      <w:r w:rsidRPr="00D122AA">
        <w:tab/>
        <w:t>budući da je u raširenim sektaškim sukobima u travnju 2025. ubijeno više od 10 </w:t>
      </w:r>
      <w:proofErr w:type="spellStart"/>
      <w:r w:rsidRPr="00D122AA">
        <w:t>Druza</w:t>
      </w:r>
      <w:proofErr w:type="spellEnd"/>
      <w:r w:rsidRPr="00D122AA">
        <w:t>;</w:t>
      </w:r>
    </w:p>
    <w:p w14:paraId="2257C4E2" w14:textId="77777777" w:rsidR="00983064" w:rsidRDefault="00983064" w:rsidP="00983064">
      <w:pPr>
        <w:pStyle w:val="NormalHanging12a"/>
      </w:pPr>
      <w:r w:rsidRPr="00D122AA">
        <w:t>D.</w:t>
      </w:r>
      <w:r w:rsidRPr="00D122AA">
        <w:tab/>
        <w:t xml:space="preserve">budući da je 22. lipnja 2025. u samoubilačkom terorističkom napadu na grčku pravoslavnu crkvu Mar Elias u Damasku ubijeno najmanje 25 i ranjeno više od 60 osoba, što je najsmrtonosniji napad na kršćane posljednjih godina; budući da je novoosnovana </w:t>
      </w:r>
      <w:proofErr w:type="spellStart"/>
      <w:r w:rsidRPr="00D122AA">
        <w:t>islamistička</w:t>
      </w:r>
      <w:proofErr w:type="spellEnd"/>
      <w:r w:rsidRPr="00D122AA">
        <w:t xml:space="preserve"> teroristička skupina </w:t>
      </w:r>
      <w:proofErr w:type="spellStart"/>
      <w:r w:rsidRPr="00D122AA">
        <w:t>Saraya</w:t>
      </w:r>
      <w:proofErr w:type="spellEnd"/>
      <w:r w:rsidRPr="00D122AA">
        <w:t xml:space="preserve"> </w:t>
      </w:r>
      <w:proofErr w:type="spellStart"/>
      <w:r w:rsidRPr="00D122AA">
        <w:t>Ansar</w:t>
      </w:r>
      <w:proofErr w:type="spellEnd"/>
      <w:r w:rsidRPr="00D122AA">
        <w:t xml:space="preserve"> </w:t>
      </w:r>
      <w:proofErr w:type="spellStart"/>
      <w:r w:rsidRPr="00D122AA">
        <w:t>al-Sunna</w:t>
      </w:r>
      <w:proofErr w:type="spellEnd"/>
      <w:r w:rsidRPr="00D122AA">
        <w:t xml:space="preserve"> preuzela odgovornost za taj napad;</w:t>
      </w:r>
    </w:p>
    <w:p w14:paraId="1C28DA2F" w14:textId="77777777" w:rsidR="00052368" w:rsidRPr="00D122AA" w:rsidRDefault="00052368" w:rsidP="00983064">
      <w:pPr>
        <w:pStyle w:val="NormalHanging12a"/>
      </w:pPr>
      <w:r>
        <w:t>E.</w:t>
      </w:r>
      <w:r w:rsidRPr="00052368">
        <w:tab/>
        <w:t xml:space="preserve">budući da, iako su sirijske prijelazne vlasti zajamčile da će vjerske zajednice biti </w:t>
      </w:r>
      <w:r w:rsidRPr="00052368">
        <w:lastRenderedPageBreak/>
        <w:t>zaštićene i uključene, nedavni događaji potiču ozračje straha i dovode u pitanje sposobnost prijelaznih vlasti da propisno zaštite vjerske zajednice;</w:t>
      </w:r>
    </w:p>
    <w:p w14:paraId="66470CDF" w14:textId="77777777" w:rsidR="00983064" w:rsidRPr="00D122AA" w:rsidRDefault="00983064" w:rsidP="00983064">
      <w:pPr>
        <w:pStyle w:val="NormalHanging12a"/>
      </w:pPr>
      <w:r w:rsidRPr="00D122AA">
        <w:t>1.</w:t>
      </w:r>
      <w:r w:rsidRPr="00D122AA">
        <w:tab/>
        <w:t>oštro osuđuje traumatičan teroristički napad na crkvu Mar Elias i sve prijetnje lokalitetima bogoslužja, od kojih neki imaju povijesni značaj;</w:t>
      </w:r>
      <w:r w:rsidRPr="00D122AA">
        <w:rPr>
          <w:i/>
        </w:rPr>
        <w:t xml:space="preserve"> </w:t>
      </w:r>
      <w:r w:rsidRPr="00D122AA">
        <w:t>potiče sirijske vlasti da poboljšaju sigurnosne mjere i ponovno obnove crkvu Mar Elias;</w:t>
      </w:r>
    </w:p>
    <w:p w14:paraId="4EC5B202" w14:textId="77777777" w:rsidR="00983064" w:rsidRDefault="00983064" w:rsidP="00983064">
      <w:pPr>
        <w:pStyle w:val="NormalHanging12a"/>
      </w:pPr>
      <w:r w:rsidRPr="00D122AA">
        <w:t>2.</w:t>
      </w:r>
      <w:r w:rsidRPr="00D122AA">
        <w:tab/>
        <w:t>oštro osuđuje sve napade na vjerske i etničke zajednice i svjestan je sve većeg straha među njima sedam mjeseci nakon političke tranzicije; izražava solidarnost sa svim žrtvama;</w:t>
      </w:r>
    </w:p>
    <w:p w14:paraId="114ADF41" w14:textId="77777777" w:rsidR="00940B57" w:rsidRPr="00D122AA" w:rsidRDefault="00997FBE" w:rsidP="00983064">
      <w:pPr>
        <w:pStyle w:val="NormalHanging12a"/>
      </w:pPr>
      <w:r>
        <w:t>3</w:t>
      </w:r>
      <w:r w:rsidR="00940B57">
        <w:t>.</w:t>
      </w:r>
      <w:r w:rsidR="00940B57" w:rsidRPr="00940B57">
        <w:tab/>
        <w:t xml:space="preserve">sa zabrinutošću konstatira da su brojni članovi skupine Hajat </w:t>
      </w:r>
      <w:proofErr w:type="spellStart"/>
      <w:r w:rsidR="00940B57" w:rsidRPr="00940B57">
        <w:t>Tahrir</w:t>
      </w:r>
      <w:proofErr w:type="spellEnd"/>
      <w:r w:rsidR="00940B57" w:rsidRPr="00940B57">
        <w:t xml:space="preserve"> </w:t>
      </w:r>
      <w:proofErr w:type="spellStart"/>
      <w:r w:rsidR="00940B57" w:rsidRPr="00940B57">
        <w:t>al</w:t>
      </w:r>
      <w:proofErr w:type="spellEnd"/>
      <w:r w:rsidR="00940B57" w:rsidRPr="00940B57">
        <w:t xml:space="preserve"> </w:t>
      </w:r>
      <w:proofErr w:type="spellStart"/>
      <w:r w:rsidR="00940B57" w:rsidRPr="00940B57">
        <w:t>Šam</w:t>
      </w:r>
      <w:proofErr w:type="spellEnd"/>
      <w:r w:rsidR="00940B57" w:rsidRPr="00940B57">
        <w:t xml:space="preserve"> (HTS) za koje se vežu teška kršenja ljudskih prava preuzeli uloge u prijelaznoj upravi, s potencijalno zabrinjavajućim implikacijama za vjersku slobodu, o čemu svjedoče opetovani incidenti u kojima su sudjelovali sirijski dužnosnici;</w:t>
      </w:r>
    </w:p>
    <w:p w14:paraId="00638301" w14:textId="77777777" w:rsidR="00983064" w:rsidRPr="00D122AA" w:rsidRDefault="00997FBE" w:rsidP="00983064">
      <w:pPr>
        <w:pStyle w:val="NormalHanging12a"/>
      </w:pPr>
      <w:r>
        <w:t>4</w:t>
      </w:r>
      <w:r w:rsidR="00983064" w:rsidRPr="00D122AA">
        <w:t>.</w:t>
      </w:r>
      <w:r w:rsidR="00983064" w:rsidRPr="00D122AA">
        <w:tab/>
        <w:t>potiče sirijske prijelazne vlasti da olakšaju brze, transparentne i neovisne istrage tih djela i poduzmu sve potrebne mjere za suzbijanje sektaškog nasilja, zajamče odgovornost, među ostalim progonom počinitelja i pomagača kršenja ljudskih prava, kao što je slučaj s crkvom Mar Elias, poštuju slobodu vjeroispovijesti i štite sve zajednice;</w:t>
      </w:r>
    </w:p>
    <w:p w14:paraId="04A56E4C" w14:textId="77777777" w:rsidR="00983064" w:rsidRDefault="00997FBE" w:rsidP="00983064">
      <w:pPr>
        <w:pStyle w:val="NormalHanging12a"/>
      </w:pPr>
      <w:r>
        <w:t>5</w:t>
      </w:r>
      <w:r w:rsidR="00983064" w:rsidRPr="00D122AA">
        <w:t>.</w:t>
      </w:r>
      <w:r w:rsidR="00983064" w:rsidRPr="00D122AA">
        <w:tab/>
        <w:t xml:space="preserve">ponavlja da EU podupire, </w:t>
      </w:r>
      <w:r w:rsidR="00940B57" w:rsidRPr="00940B57">
        <w:t xml:space="preserve">također </w:t>
      </w:r>
      <w:r w:rsidR="00983064" w:rsidRPr="00D122AA">
        <w:t xml:space="preserve">uvjetovanim ukidanjem sankcija, političku tranziciju u Siriji utemeljenu na ljudskim pravima, čiji uspjeh ovisi o tranzicijskom pravosuđu, borbi protiv nekažnjavanja, zabrani proizvoljnog nasilja, </w:t>
      </w:r>
      <w:r w:rsidR="00940B57" w:rsidRPr="00940B57">
        <w:t xml:space="preserve">ustavnom jamstvu </w:t>
      </w:r>
      <w:proofErr w:type="spellStart"/>
      <w:r w:rsidR="00940B57" w:rsidRPr="00940B57">
        <w:t>uključivog</w:t>
      </w:r>
      <w:proofErr w:type="spellEnd"/>
      <w:r w:rsidR="00940B57" w:rsidRPr="00940B57">
        <w:t xml:space="preserve"> upravljanja i odgovarajuć</w:t>
      </w:r>
      <w:r w:rsidR="00FC1D76">
        <w:t>e</w:t>
      </w:r>
      <w:r w:rsidR="00940B57" w:rsidRPr="00940B57">
        <w:t xml:space="preserve"> zastupljenosti vjerskih</w:t>
      </w:r>
      <w:r w:rsidR="00983064" w:rsidRPr="00D122AA">
        <w:t xml:space="preserve"> i </w:t>
      </w:r>
      <w:r w:rsidR="00940B57" w:rsidRPr="00940B57">
        <w:t>etničkih zajednica te</w:t>
      </w:r>
      <w:r w:rsidR="00940B57">
        <w:t xml:space="preserve"> </w:t>
      </w:r>
      <w:r w:rsidR="00983064" w:rsidRPr="00D122AA">
        <w:t>narodnoj skupštini</w:t>
      </w:r>
      <w:r w:rsidR="00940B57">
        <w:t xml:space="preserve"> i </w:t>
      </w:r>
      <w:r w:rsidR="00940B57" w:rsidRPr="00940B57">
        <w:t>poštovanju međunarodnog prava</w:t>
      </w:r>
      <w:r w:rsidR="00983064" w:rsidRPr="00D122AA">
        <w:t xml:space="preserve">; </w:t>
      </w:r>
      <w:r w:rsidR="00940B57" w:rsidRPr="00940B57">
        <w:t xml:space="preserve">poziva sirijske prijelazne vlasti da predstave poseban vremenski okvir za organizaciju vjerodostojnih, slobodnih, poštenih i </w:t>
      </w:r>
      <w:proofErr w:type="spellStart"/>
      <w:r w:rsidR="00940B57" w:rsidRPr="00940B57">
        <w:t>uključivih</w:t>
      </w:r>
      <w:proofErr w:type="spellEnd"/>
      <w:r w:rsidR="00940B57" w:rsidRPr="00940B57">
        <w:t xml:space="preserve"> izbora; </w:t>
      </w:r>
      <w:r w:rsidR="00983064" w:rsidRPr="00D122AA">
        <w:t xml:space="preserve">traži od EU-a da u koordinaciji s relevantnim međunarodnim institucijama uspostavi fond za obnovu Sirije, koji će biti uvjetovan dokazivim napretkom u pogledu tih prioriteta, </w:t>
      </w:r>
      <w:r w:rsidR="00940B57" w:rsidRPr="00940B57">
        <w:t xml:space="preserve">kojim </w:t>
      </w:r>
      <w:r w:rsidR="00FC1D76">
        <w:t>bi</w:t>
      </w:r>
      <w:r w:rsidR="00940B57" w:rsidRPr="00940B57">
        <w:t xml:space="preserve"> se promica</w:t>
      </w:r>
      <w:r w:rsidR="00FC1D76">
        <w:t>li</w:t>
      </w:r>
      <w:r w:rsidR="00940B57" w:rsidRPr="00940B57">
        <w:t xml:space="preserve"> međuvjerski dijalog, rješavanje</w:t>
      </w:r>
      <w:r w:rsidR="00FC1D76">
        <w:t xml:space="preserve"> sukoba i pomirenje</w:t>
      </w:r>
      <w:r w:rsidR="00983064" w:rsidRPr="00D122AA">
        <w:t xml:space="preserve">; poziva </w:t>
      </w:r>
      <w:r w:rsidR="00940B57" w:rsidRPr="00940B57">
        <w:t xml:space="preserve">Europsku </w:t>
      </w:r>
      <w:r w:rsidR="00940B57">
        <w:t>k</w:t>
      </w:r>
      <w:r w:rsidR="00983064" w:rsidRPr="00D122AA">
        <w:t xml:space="preserve">omisiju da </w:t>
      </w:r>
      <w:r w:rsidR="00940B57" w:rsidRPr="00940B57">
        <w:t xml:space="preserve">prednost da konferenciji </w:t>
      </w:r>
      <w:r w:rsidR="00983064" w:rsidRPr="00D122AA">
        <w:t>sa sirijskim civilnim društvom;</w:t>
      </w:r>
      <w:r w:rsidR="00940B57">
        <w:t xml:space="preserve"> </w:t>
      </w:r>
    </w:p>
    <w:p w14:paraId="5984FE2D" w14:textId="77777777" w:rsidR="00940B57" w:rsidRPr="00D122AA" w:rsidRDefault="00997FBE" w:rsidP="00983064">
      <w:pPr>
        <w:pStyle w:val="NormalHanging12a"/>
      </w:pPr>
      <w:r>
        <w:t>6</w:t>
      </w:r>
      <w:r w:rsidR="00940B57">
        <w:t>.</w:t>
      </w:r>
      <w:r w:rsidR="00940B57" w:rsidRPr="00940B57">
        <w:tab/>
        <w:t>potiče Komisiju i Europsku službu za vanjsko djelovanje da zaštitu vjerskih zajednica i slobodu vjeroispovijesti ili uvjerenja uključe u dijalog s prijelaznim vlastima u Siriji;</w:t>
      </w:r>
    </w:p>
    <w:p w14:paraId="5E17DEC5" w14:textId="77777777" w:rsidR="00983064" w:rsidRDefault="00997FBE" w:rsidP="00983064">
      <w:pPr>
        <w:pStyle w:val="NormalHanging12a"/>
      </w:pPr>
      <w:r>
        <w:t>7</w:t>
      </w:r>
      <w:r w:rsidR="00983064" w:rsidRPr="00D122AA">
        <w:t>.</w:t>
      </w:r>
      <w:r w:rsidR="00983064" w:rsidRPr="00D122AA">
        <w:tab/>
        <w:t>ističe ranjivost kršćanskih zajednica u Siriji</w:t>
      </w:r>
      <w:r w:rsidR="00940B57">
        <w:t xml:space="preserve"> </w:t>
      </w:r>
      <w:r w:rsidR="00940B57" w:rsidRPr="00940B57">
        <w:t xml:space="preserve">i stalne prijetnje vjernicima, čiju zaštitu trebaju zajamčiti vlasti; naglašava da Sirija ima širok raspon vjerskih skupina, o čemu svjedoče Grčka pravoslavna, Sirijska pravoslavna, Armenska apostolska, Kaldejska i </w:t>
      </w:r>
      <w:proofErr w:type="spellStart"/>
      <w:r w:rsidR="00940B57" w:rsidRPr="00940B57">
        <w:t>Maronitska</w:t>
      </w:r>
      <w:proofErr w:type="spellEnd"/>
      <w:r w:rsidR="00940B57" w:rsidRPr="00940B57">
        <w:t xml:space="preserve"> crkva; naglašava važnost očuvanja i vrednovanja njihova doprinosa i doprinosa drugih zajednica vjerskoj i kulturnoj baštini Sirije te poziva na to da nova politička struktura Sirije odražava tu raznolikost</w:t>
      </w:r>
      <w:r w:rsidR="00983064" w:rsidRPr="00D122AA">
        <w:t>;</w:t>
      </w:r>
    </w:p>
    <w:p w14:paraId="54CA1E21" w14:textId="77777777" w:rsidR="00052368" w:rsidRPr="00D122AA" w:rsidRDefault="00997FBE" w:rsidP="00983064">
      <w:pPr>
        <w:pStyle w:val="NormalHanging12a"/>
      </w:pPr>
      <w:r>
        <w:t>8</w:t>
      </w:r>
      <w:r w:rsidR="00052368">
        <w:t>.</w:t>
      </w:r>
      <w:r w:rsidR="00052368" w:rsidRPr="00052368">
        <w:tab/>
        <w:t>potiče sirijske prijelazne vlasti da ostvare napredak u neriješenim pitanjima kao što je povrat vjerske imovine zaplijenjene za vrijeme Assadova režima;</w:t>
      </w:r>
    </w:p>
    <w:p w14:paraId="68F2CDC6" w14:textId="77777777" w:rsidR="00983064" w:rsidRPr="00D122AA" w:rsidRDefault="00997FBE" w:rsidP="00983064">
      <w:pPr>
        <w:pStyle w:val="NormalHanging12a"/>
      </w:pPr>
      <w:r>
        <w:t>9</w:t>
      </w:r>
      <w:r w:rsidR="00983064" w:rsidRPr="00D122AA">
        <w:t>.</w:t>
      </w:r>
      <w:r w:rsidR="00983064" w:rsidRPr="00D122AA">
        <w:tab/>
        <w:t>poziva Vijeće da zadrži i nametne usmjerenije sankcije akterima odgovornima za kršenja vjerskih sloboda u Siriji;</w:t>
      </w:r>
    </w:p>
    <w:p w14:paraId="45CD1373" w14:textId="77777777" w:rsidR="00983064" w:rsidRPr="00D122AA" w:rsidRDefault="00997FBE" w:rsidP="00983064">
      <w:pPr>
        <w:pStyle w:val="NormalHanging12a"/>
      </w:pPr>
      <w:r>
        <w:t>10</w:t>
      </w:r>
      <w:r w:rsidR="00983064" w:rsidRPr="00D122AA">
        <w:t>.</w:t>
      </w:r>
      <w:r w:rsidR="00983064" w:rsidRPr="00D122AA">
        <w:tab/>
        <w:t>poziva sirijske prijelazne vlasti, EU i države članice</w:t>
      </w:r>
      <w:r w:rsidR="00052368" w:rsidRPr="00052368">
        <w:t xml:space="preserve">, kao i međunarodne partnere globalne koalicije za borbu protiv </w:t>
      </w:r>
      <w:proofErr w:type="spellStart"/>
      <w:r w:rsidR="00052368" w:rsidRPr="00052368">
        <w:t>Daiša</w:t>
      </w:r>
      <w:proofErr w:type="spellEnd"/>
      <w:r w:rsidR="00052368" w:rsidRPr="00052368">
        <w:t>,</w:t>
      </w:r>
      <w:r w:rsidR="00052368">
        <w:t xml:space="preserve"> </w:t>
      </w:r>
      <w:r w:rsidR="00983064" w:rsidRPr="00D122AA">
        <w:t xml:space="preserve">da ulože veći trud u borbu protiv </w:t>
      </w:r>
      <w:proofErr w:type="spellStart"/>
      <w:r w:rsidR="00983064" w:rsidRPr="00D122AA">
        <w:t>islamističkog</w:t>
      </w:r>
      <w:proofErr w:type="spellEnd"/>
      <w:r w:rsidR="00983064" w:rsidRPr="00D122AA">
        <w:t xml:space="preserve"> terorizma, zaštite sve Sirijce i riješe stanje u kampovima </w:t>
      </w:r>
      <w:proofErr w:type="spellStart"/>
      <w:r w:rsidR="00983064" w:rsidRPr="00D122AA">
        <w:t>al</w:t>
      </w:r>
      <w:proofErr w:type="spellEnd"/>
      <w:r w:rsidR="00983064" w:rsidRPr="00D122AA">
        <w:t xml:space="preserve">-Hol i Roj; </w:t>
      </w:r>
      <w:r w:rsidR="00052368" w:rsidRPr="00052368">
        <w:t xml:space="preserve">upozorava na </w:t>
      </w:r>
      <w:r w:rsidR="00052368" w:rsidRPr="00052368">
        <w:lastRenderedPageBreak/>
        <w:t xml:space="preserve">ozbiljnu opasnost za međunarodnu sigurnost koju bi u tom nesigurnom kontekstu prouzročilo iznenadno povlačenje Sjedinjenih Američkih Država iz regije; </w:t>
      </w:r>
      <w:r w:rsidR="00983064" w:rsidRPr="00D122AA">
        <w:t>traži da se poštuje teritorijalna cjelovitost Sirije;</w:t>
      </w:r>
    </w:p>
    <w:p w14:paraId="676FF98B" w14:textId="57A5F08D" w:rsidR="00D122AA" w:rsidRPr="00D122AA" w:rsidRDefault="00997FBE" w:rsidP="00D122AA">
      <w:pPr>
        <w:pStyle w:val="NormalHanging12a"/>
      </w:pPr>
      <w:r>
        <w:t>11</w:t>
      </w:r>
      <w:r w:rsidR="00983064" w:rsidRPr="00D122AA">
        <w:t>.</w:t>
      </w:r>
      <w:r w:rsidR="00983064" w:rsidRPr="00D122AA">
        <w:tab/>
        <w:t>nalaže svojoj predsjednici da ovu Rezoluciju proslijedi potpredsjednici Komisije</w:t>
      </w:r>
      <w:r w:rsidR="00AE0F6F" w:rsidRPr="00D122AA">
        <w:t> </w:t>
      </w:r>
      <w:r w:rsidR="0064209E">
        <w:t>/</w:t>
      </w:r>
      <w:r w:rsidR="00AE0F6F" w:rsidRPr="00D122AA">
        <w:t> </w:t>
      </w:r>
      <w:r w:rsidR="00983064" w:rsidRPr="00D122AA">
        <w:t>Visokoj predstavnici Unije za vanjske poslove i unutarnju sigurnosnu politiku, Europskoj službi za vanjsko djelovanje, Vijeću i sirijskim vlastima.</w:t>
      </w:r>
    </w:p>
    <w:p w14:paraId="4DC5305F" w14:textId="77777777" w:rsidR="00E365E1" w:rsidRPr="00D122AA" w:rsidRDefault="00E365E1" w:rsidP="00BF3CEC"/>
    <w:sectPr w:rsidR="00E365E1" w:rsidRPr="00D122AA" w:rsidSect="00D122A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26D11" w14:textId="77777777" w:rsidR="00BF3CEC" w:rsidRPr="00D122AA" w:rsidRDefault="00BF3CEC">
      <w:r w:rsidRPr="00D122AA">
        <w:separator/>
      </w:r>
    </w:p>
  </w:endnote>
  <w:endnote w:type="continuationSeparator" w:id="0">
    <w:p w14:paraId="73296AA2" w14:textId="77777777" w:rsidR="00BF3CEC" w:rsidRPr="00D122AA" w:rsidRDefault="00BF3CEC">
      <w:r w:rsidRPr="00D122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02444" w14:textId="77777777" w:rsidR="00BF3CEC" w:rsidRPr="00D122AA" w:rsidRDefault="00BF3CEC">
      <w:r w:rsidRPr="00D122AA">
        <w:separator/>
      </w:r>
    </w:p>
  </w:footnote>
  <w:footnote w:type="continuationSeparator" w:id="0">
    <w:p w14:paraId="591ECA4D" w14:textId="77777777" w:rsidR="00BF3CEC" w:rsidRPr="00D122AA" w:rsidRDefault="00BF3CEC">
      <w:r w:rsidRPr="00D122A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5732066">
    <w:abstractNumId w:val="9"/>
  </w:num>
  <w:num w:numId="2" w16cid:durableId="961888826">
    <w:abstractNumId w:val="9"/>
  </w:num>
  <w:num w:numId="3" w16cid:durableId="1075394603">
    <w:abstractNumId w:val="7"/>
  </w:num>
  <w:num w:numId="4" w16cid:durableId="809787038">
    <w:abstractNumId w:val="7"/>
  </w:num>
  <w:num w:numId="5" w16cid:durableId="841896719">
    <w:abstractNumId w:val="6"/>
  </w:num>
  <w:num w:numId="6" w16cid:durableId="54550641">
    <w:abstractNumId w:val="6"/>
  </w:num>
  <w:num w:numId="7" w16cid:durableId="822545929">
    <w:abstractNumId w:val="5"/>
  </w:num>
  <w:num w:numId="8" w16cid:durableId="1127429448">
    <w:abstractNumId w:val="5"/>
  </w:num>
  <w:num w:numId="9" w16cid:durableId="826362704">
    <w:abstractNumId w:val="4"/>
  </w:num>
  <w:num w:numId="10" w16cid:durableId="70781360">
    <w:abstractNumId w:val="4"/>
  </w:num>
  <w:num w:numId="11" w16cid:durableId="52197850">
    <w:abstractNumId w:val="8"/>
  </w:num>
  <w:num w:numId="12" w16cid:durableId="2013992747">
    <w:abstractNumId w:val="8"/>
  </w:num>
  <w:num w:numId="13" w16cid:durableId="794831585">
    <w:abstractNumId w:val="3"/>
  </w:num>
  <w:num w:numId="14" w16cid:durableId="915016367">
    <w:abstractNumId w:val="3"/>
  </w:num>
  <w:num w:numId="15" w16cid:durableId="72044102">
    <w:abstractNumId w:val="2"/>
  </w:num>
  <w:num w:numId="16" w16cid:durableId="2075666465">
    <w:abstractNumId w:val="2"/>
  </w:num>
  <w:num w:numId="17" w16cid:durableId="1212691009">
    <w:abstractNumId w:val="1"/>
  </w:num>
  <w:num w:numId="18" w16cid:durableId="388766822">
    <w:abstractNumId w:val="1"/>
  </w:num>
  <w:num w:numId="19" w16cid:durableId="633943773">
    <w:abstractNumId w:val="0"/>
  </w:num>
  <w:num w:numId="20" w16cid:durableId="339354137">
    <w:abstractNumId w:val="0"/>
  </w:num>
  <w:num w:numId="21" w16cid:durableId="625235293">
    <w:abstractNumId w:val="9"/>
  </w:num>
  <w:num w:numId="22" w16cid:durableId="755438489">
    <w:abstractNumId w:val="7"/>
  </w:num>
  <w:num w:numId="23" w16cid:durableId="1793329242">
    <w:abstractNumId w:val="6"/>
  </w:num>
  <w:num w:numId="24" w16cid:durableId="842471079">
    <w:abstractNumId w:val="5"/>
  </w:num>
  <w:num w:numId="25" w16cid:durableId="419958865">
    <w:abstractNumId w:val="4"/>
  </w:num>
  <w:num w:numId="26" w16cid:durableId="1965885613">
    <w:abstractNumId w:val="8"/>
  </w:num>
  <w:num w:numId="27" w16cid:durableId="605113957">
    <w:abstractNumId w:val="3"/>
  </w:num>
  <w:num w:numId="28" w16cid:durableId="32274187">
    <w:abstractNumId w:val="2"/>
  </w:num>
  <w:num w:numId="29" w16cid:durableId="2132287087">
    <w:abstractNumId w:val="1"/>
  </w:num>
  <w:num w:numId="30" w16cid:durableId="724913315">
    <w:abstractNumId w:val="0"/>
  </w:num>
  <w:num w:numId="31" w16cid:durableId="1279752294">
    <w:abstractNumId w:val="9"/>
  </w:num>
  <w:num w:numId="32" w16cid:durableId="180628753">
    <w:abstractNumId w:val="7"/>
  </w:num>
  <w:num w:numId="33" w16cid:durableId="1782604617">
    <w:abstractNumId w:val="6"/>
  </w:num>
  <w:num w:numId="34" w16cid:durableId="985863627">
    <w:abstractNumId w:val="5"/>
  </w:num>
  <w:num w:numId="35" w16cid:durableId="395779844">
    <w:abstractNumId w:val="4"/>
  </w:num>
  <w:num w:numId="36" w16cid:durableId="1516503372">
    <w:abstractNumId w:val="8"/>
  </w:num>
  <w:num w:numId="37" w16cid:durableId="2009938618">
    <w:abstractNumId w:val="3"/>
  </w:num>
  <w:num w:numId="38" w16cid:durableId="343941620">
    <w:abstractNumId w:val="2"/>
  </w:num>
  <w:num w:numId="39" w16cid:durableId="481655208">
    <w:abstractNumId w:val="1"/>
  </w:num>
  <w:num w:numId="40" w16cid:durableId="391857102">
    <w:abstractNumId w:val="0"/>
  </w:num>
  <w:num w:numId="41" w16cid:durableId="265966724">
    <w:abstractNumId w:val="10"/>
  </w:num>
  <w:num w:numId="42" w16cid:durableId="571160367">
    <w:abstractNumId w:val="10"/>
  </w:num>
  <w:num w:numId="43" w16cid:durableId="2073502882">
    <w:abstractNumId w:val="10"/>
  </w:num>
  <w:num w:numId="44" w16cid:durableId="3997192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35/2025"/>
    <w:docVar w:name="dvlangue" w:val="HR"/>
    <w:docVar w:name="dvnumam" w:val="0"/>
    <w:docVar w:name="dvpe" w:val="774.031"/>
    <w:docVar w:name="dvtitre" w:val="Rezolucija Europskog parlamenta od .... 2025. o hitnoj potrebi za zaštitom vjerskih manjina u Siriji nakon nedavnog terorističkog napada na crkvu Mar Elias u Damasku(2025/2798(RSP))"/>
  </w:docVars>
  <w:rsids>
    <w:rsidRoot w:val="00BF3CEC"/>
    <w:rsid w:val="00002272"/>
    <w:rsid w:val="00052368"/>
    <w:rsid w:val="00064002"/>
    <w:rsid w:val="000677B9"/>
    <w:rsid w:val="000831BA"/>
    <w:rsid w:val="000A42CC"/>
    <w:rsid w:val="000D202B"/>
    <w:rsid w:val="000E7DD9"/>
    <w:rsid w:val="0010095E"/>
    <w:rsid w:val="00125B37"/>
    <w:rsid w:val="00187494"/>
    <w:rsid w:val="001F32AE"/>
    <w:rsid w:val="0020043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09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B57"/>
    <w:rsid w:val="009509D8"/>
    <w:rsid w:val="00950B64"/>
    <w:rsid w:val="00981893"/>
    <w:rsid w:val="00983064"/>
    <w:rsid w:val="00997FBE"/>
    <w:rsid w:val="00A1687D"/>
    <w:rsid w:val="00A43E52"/>
    <w:rsid w:val="00A4678D"/>
    <w:rsid w:val="00A778C7"/>
    <w:rsid w:val="00AB441E"/>
    <w:rsid w:val="00AB6293"/>
    <w:rsid w:val="00AB64B7"/>
    <w:rsid w:val="00AE0928"/>
    <w:rsid w:val="00AE0F6F"/>
    <w:rsid w:val="00AF3B82"/>
    <w:rsid w:val="00B12E95"/>
    <w:rsid w:val="00B22876"/>
    <w:rsid w:val="00B558F0"/>
    <w:rsid w:val="00BD48FE"/>
    <w:rsid w:val="00BD7BD8"/>
    <w:rsid w:val="00BE6ADC"/>
    <w:rsid w:val="00BF3CEC"/>
    <w:rsid w:val="00C05BFE"/>
    <w:rsid w:val="00C23CD4"/>
    <w:rsid w:val="00C61C0C"/>
    <w:rsid w:val="00C941CB"/>
    <w:rsid w:val="00CC2357"/>
    <w:rsid w:val="00CF071A"/>
    <w:rsid w:val="00D058B8"/>
    <w:rsid w:val="00D122A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D7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62E4C"/>
  <w15:chartTrackingRefBased/>
  <w15:docId w15:val="{F87849F4-0215-4F83-BE82-5E37011F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83064"/>
    <w:pPr>
      <w:spacing w:after="240"/>
      <w:ind w:left="567" w:hanging="567"/>
    </w:pPr>
  </w:style>
  <w:style w:type="paragraph" w:customStyle="1" w:styleId="EPComma">
    <w:name w:val="EPComma"/>
    <w:basedOn w:val="Normal"/>
    <w:rsid w:val="0098306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98306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D8244-06B1-43AF-A4BA-E756A00F0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805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2025-10-22T14:29:00Z</dcterms:created>
  <dcterms:modified xsi:type="dcterms:W3CDTF">2025-10-22T14:29:00Z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P10_TA(2025)0163_</vt:lpwstr>
  </property>
  <property fmtid="{D5CDD505-2E9C-101B-9397-08002B2CF9AE}" pid="4" name="&lt;Type&gt;">
    <vt:lpwstr>RR</vt:lpwstr>
  </property>
</Properties>
</file>