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5C05" w14:paraId="06857E19" w14:textId="77777777" w:rsidTr="0010095E">
        <w:trPr>
          <w:trHeight w:hRule="exact" w:val="1418"/>
        </w:trPr>
        <w:tc>
          <w:tcPr>
            <w:tcW w:w="6804" w:type="dxa"/>
            <w:shd w:val="clear" w:color="auto" w:fill="auto"/>
            <w:vAlign w:val="center"/>
          </w:tcPr>
          <w:p w14:paraId="4BEC1E88" w14:textId="77777777" w:rsidR="00751A4A" w:rsidRPr="00D05C05" w:rsidRDefault="00F97AF4" w:rsidP="0010095E">
            <w:pPr>
              <w:pStyle w:val="EPName"/>
            </w:pPr>
            <w:bookmarkStart w:id="0" w:name="_GoBack"/>
            <w:bookmarkEnd w:id="0"/>
            <w:r w:rsidRPr="00D05C05">
              <w:t>Parlamentul European</w:t>
            </w:r>
          </w:p>
          <w:p w14:paraId="3C5C29A3" w14:textId="77777777" w:rsidR="00751A4A" w:rsidRPr="00D05C05" w:rsidRDefault="005F1B17" w:rsidP="005F1B17">
            <w:pPr>
              <w:pStyle w:val="EPTerm"/>
              <w:rPr>
                <w:rStyle w:val="HideTWBExt"/>
                <w:noProof w:val="0"/>
                <w:vanish w:val="0"/>
                <w:color w:val="auto"/>
              </w:rPr>
            </w:pPr>
            <w:r w:rsidRPr="00D05C05">
              <w:t>2024</w:t>
            </w:r>
            <w:r w:rsidR="00817416" w:rsidRPr="00D05C05">
              <w:t>-202</w:t>
            </w:r>
            <w:r w:rsidRPr="00D05C05">
              <w:t>9</w:t>
            </w:r>
          </w:p>
        </w:tc>
        <w:tc>
          <w:tcPr>
            <w:tcW w:w="2268" w:type="dxa"/>
            <w:shd w:val="clear" w:color="auto" w:fill="auto"/>
          </w:tcPr>
          <w:p w14:paraId="36B63113" w14:textId="77777777" w:rsidR="00751A4A" w:rsidRPr="00D05C05" w:rsidRDefault="00187494" w:rsidP="0010095E">
            <w:pPr>
              <w:pStyle w:val="EPLogo"/>
            </w:pPr>
            <w:r w:rsidRPr="00D05C05">
              <w:rPr>
                <w:noProof/>
                <w:lang w:val="en-GB"/>
              </w:rPr>
              <w:drawing>
                <wp:inline distT="0" distB="0" distL="0" distR="0" wp14:anchorId="3B526DD7" wp14:editId="644CA8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43308A" w14:textId="77777777" w:rsidR="00D058B8" w:rsidRPr="00D05C05" w:rsidRDefault="00D058B8" w:rsidP="004C5D52">
      <w:pPr>
        <w:pStyle w:val="LineTop"/>
      </w:pPr>
    </w:p>
    <w:p w14:paraId="0EAA0576" w14:textId="77777777" w:rsidR="00680577" w:rsidRPr="00D05C05" w:rsidRDefault="00F97AF4" w:rsidP="00680577">
      <w:pPr>
        <w:pStyle w:val="EPBodyTA1"/>
      </w:pPr>
      <w:r w:rsidRPr="00D05C05">
        <w:t>TEXTE ADOPTATE</w:t>
      </w:r>
    </w:p>
    <w:p w14:paraId="2BA045DA" w14:textId="77777777" w:rsidR="00D058B8" w:rsidRPr="00D05C05" w:rsidRDefault="00D058B8" w:rsidP="00D058B8">
      <w:pPr>
        <w:pStyle w:val="LineBottom"/>
      </w:pPr>
    </w:p>
    <w:p w14:paraId="3EA488B3" w14:textId="3106AA4F" w:rsidR="00F97AF4" w:rsidRPr="00D05C05" w:rsidRDefault="00F97AF4" w:rsidP="00F97AF4">
      <w:pPr>
        <w:pStyle w:val="ATHeading1"/>
      </w:pPr>
      <w:bookmarkStart w:id="1" w:name="TANumber"/>
      <w:r w:rsidRPr="00D05C05">
        <w:t>P10_TA(2025)</w:t>
      </w:r>
      <w:bookmarkEnd w:id="1"/>
      <w:r w:rsidR="00181533" w:rsidRPr="00D05C05">
        <w:t>0163</w:t>
      </w:r>
    </w:p>
    <w:p w14:paraId="491CFFF6" w14:textId="77777777" w:rsidR="00F97AF4" w:rsidRPr="00D05C05" w:rsidRDefault="00F97AF4" w:rsidP="00F97AF4">
      <w:pPr>
        <w:pStyle w:val="ATHeading2"/>
      </w:pPr>
      <w:bookmarkStart w:id="2" w:name="title"/>
      <w:r w:rsidRPr="00D05C05">
        <w:t>Nevoia urgentă de a proteja minoritățile religioase din Siria, în urma recentului atac terorist asupra bisericii Mar Elias din Damasc</w:t>
      </w:r>
      <w:bookmarkEnd w:id="2"/>
    </w:p>
    <w:p w14:paraId="78945E66" w14:textId="4C7693F0" w:rsidR="00F97AF4" w:rsidRPr="00D05C05" w:rsidRDefault="00F97AF4" w:rsidP="00F97AF4">
      <w:pPr>
        <w:rPr>
          <w:i/>
          <w:vanish/>
        </w:rPr>
      </w:pPr>
      <w:r w:rsidRPr="00D05C05">
        <w:rPr>
          <w:i/>
        </w:rPr>
        <w:fldChar w:fldCharType="begin"/>
      </w:r>
      <w:r w:rsidRPr="00D05C05">
        <w:rPr>
          <w:i/>
        </w:rPr>
        <w:instrText xml:space="preserve"> TC"(</w:instrText>
      </w:r>
      <w:bookmarkStart w:id="3" w:name="DocNumber"/>
      <w:r w:rsidRPr="00D05C05">
        <w:rPr>
          <w:i/>
        </w:rPr>
        <w:instrText>B10-</w:instrText>
      </w:r>
      <w:r w:rsidR="002560A9" w:rsidRPr="00D05C05">
        <w:rPr>
          <w:i/>
        </w:rPr>
        <w:instrText>0335, 0344, 0345, 0346 și 0347</w:instrText>
      </w:r>
      <w:r w:rsidRPr="00D05C05">
        <w:rPr>
          <w:i/>
        </w:rPr>
        <w:instrText>/2025</w:instrText>
      </w:r>
      <w:bookmarkEnd w:id="3"/>
      <w:r w:rsidRPr="00D05C05">
        <w:rPr>
          <w:i/>
        </w:rPr>
        <w:instrText xml:space="preserve">)"\l3 \n&gt; \* MERGEFORMAT </w:instrText>
      </w:r>
      <w:r w:rsidRPr="00D05C05">
        <w:rPr>
          <w:i/>
        </w:rPr>
        <w:fldChar w:fldCharType="end"/>
      </w:r>
    </w:p>
    <w:p w14:paraId="6EF66DAE" w14:textId="77777777" w:rsidR="00F97AF4" w:rsidRPr="00D05C05" w:rsidRDefault="00F97AF4" w:rsidP="00F97AF4">
      <w:pPr>
        <w:rPr>
          <w:vanish/>
        </w:rPr>
      </w:pPr>
      <w:bookmarkStart w:id="4" w:name="PE"/>
      <w:r w:rsidRPr="00D05C05">
        <w:rPr>
          <w:vanish/>
        </w:rPr>
        <w:t>PE774.031</w:t>
      </w:r>
      <w:bookmarkEnd w:id="4"/>
    </w:p>
    <w:p w14:paraId="25F2B1CF" w14:textId="2462CE42" w:rsidR="00F97AF4" w:rsidRPr="00D05C05" w:rsidRDefault="00F97AF4" w:rsidP="00320C17">
      <w:pPr>
        <w:pStyle w:val="ATHeading3"/>
      </w:pPr>
      <w:bookmarkStart w:id="5" w:name="Sujet"/>
      <w:r w:rsidRPr="00D05C05">
        <w:t>Rezoluția Parlamentului European din 10 iulie 2025 referitoare la nevoia urgentă de a proteja minoritățile religioase din Siria, în urma recentului atac terorist asupra bisericii Mar Elias din Damasc</w:t>
      </w:r>
      <w:bookmarkEnd w:id="5"/>
      <w:r w:rsidRPr="00D05C05">
        <w:t xml:space="preserve"> </w:t>
      </w:r>
      <w:bookmarkStart w:id="6" w:name="References"/>
      <w:r w:rsidRPr="00D05C05">
        <w:t>(2025/2798(RSP))</w:t>
      </w:r>
      <w:bookmarkEnd w:id="6"/>
    </w:p>
    <w:p w14:paraId="6A9C175B" w14:textId="77777777" w:rsidR="00E52233" w:rsidRPr="00D05C05" w:rsidRDefault="00E52233" w:rsidP="00E52233">
      <w:pPr>
        <w:pStyle w:val="EPComma"/>
      </w:pPr>
      <w:bookmarkStart w:id="7" w:name="TextBodyBegin"/>
      <w:bookmarkEnd w:id="7"/>
      <w:r w:rsidRPr="00D05C05">
        <w:rPr>
          <w:i/>
          <w:iCs/>
        </w:rPr>
        <w:t>Parlamentul European</w:t>
      </w:r>
      <w:r w:rsidRPr="00D05C05">
        <w:t>,</w:t>
      </w:r>
    </w:p>
    <w:p w14:paraId="0138F101" w14:textId="77777777" w:rsidR="00E52233" w:rsidRPr="00D05C05" w:rsidRDefault="00E52233" w:rsidP="00E52233">
      <w:pPr>
        <w:pStyle w:val="NormalHanging12a"/>
      </w:pPr>
      <w:r w:rsidRPr="00D05C05">
        <w:t>–</w:t>
      </w:r>
      <w:r w:rsidRPr="00D05C05">
        <w:tab/>
        <w:t>având în vedere rezoluțiile sale anterioare referitoare la Siria,</w:t>
      </w:r>
    </w:p>
    <w:p w14:paraId="008258E8" w14:textId="77777777" w:rsidR="00E52233" w:rsidRPr="00D05C05" w:rsidRDefault="00E52233" w:rsidP="00E52233">
      <w:pPr>
        <w:pStyle w:val="NormalHanging12a"/>
      </w:pPr>
      <w:r w:rsidRPr="00D05C05">
        <w:t>–</w:t>
      </w:r>
      <w:r w:rsidRPr="00D05C05">
        <w:tab/>
        <w:t>având în vedere declarațiile referitoare la Siria făcute de VP/ÎR și de purtătorul de cuvânt al SEAE la 11 martie, 7 mai și 23 iunie 2025,</w:t>
      </w:r>
    </w:p>
    <w:p w14:paraId="23996FD6" w14:textId="77777777" w:rsidR="00E52233" w:rsidRPr="00D05C05" w:rsidRDefault="00E52233" w:rsidP="00E52233">
      <w:pPr>
        <w:pStyle w:val="NormalHanging12a"/>
      </w:pPr>
      <w:r w:rsidRPr="00D05C05">
        <w:t>–</w:t>
      </w:r>
      <w:r w:rsidRPr="00D05C05">
        <w:tab/>
        <w:t>având în vedere concluziile Consiliului din 23 iunie 2025 privind Siria și concluziile Consiliului European din 26 iunie 2025 privind Orientul Mijlociu,</w:t>
      </w:r>
    </w:p>
    <w:p w14:paraId="50642284" w14:textId="77777777" w:rsidR="00E52233" w:rsidRPr="00D05C05" w:rsidRDefault="00E52233" w:rsidP="00E52233">
      <w:pPr>
        <w:pStyle w:val="NormalHanging12a"/>
      </w:pPr>
      <w:r w:rsidRPr="00D05C05">
        <w:t>–</w:t>
      </w:r>
      <w:r w:rsidRPr="00D05C05">
        <w:tab/>
        <w:t>având în vedere articolul 150 alineatul (5) și articolul 136 alineatul (4) din Regulamentul său de procedură,</w:t>
      </w:r>
    </w:p>
    <w:p w14:paraId="2C8D153B" w14:textId="77777777" w:rsidR="00E52233" w:rsidRPr="00D05C05" w:rsidRDefault="00E52233" w:rsidP="00E52233">
      <w:pPr>
        <w:pStyle w:val="NormalHanging12a"/>
      </w:pPr>
      <w:r w:rsidRPr="00D05C05">
        <w:t>A.</w:t>
      </w:r>
      <w:r w:rsidRPr="00D05C05">
        <w:tab/>
        <w:t xml:space="preserve">întrucât societatea siriană, caracterizată de diversitate etnică și religioasă, a suferit timp de peste un deceniu din cauza regimului întemeiat pe violență și dezbinare al lui Assad și a grupărilor teroriste, în special </w:t>
      </w:r>
      <w:proofErr w:type="spellStart"/>
      <w:r w:rsidRPr="00D05C05">
        <w:t>Daesh</w:t>
      </w:r>
      <w:proofErr w:type="spellEnd"/>
      <w:r w:rsidRPr="00D05C05">
        <w:t xml:space="preserve">, care afectează toate comunitățile, inclusiv arabii, kurzii, sunniții, șiiții, </w:t>
      </w:r>
      <w:proofErr w:type="spellStart"/>
      <w:r w:rsidRPr="00D05C05">
        <w:t>alauiții</w:t>
      </w:r>
      <w:proofErr w:type="spellEnd"/>
      <w:r w:rsidRPr="00D05C05">
        <w:t xml:space="preserve">, creștinii, </w:t>
      </w:r>
      <w:proofErr w:type="spellStart"/>
      <w:r w:rsidRPr="00D05C05">
        <w:t>druzii</w:t>
      </w:r>
      <w:proofErr w:type="spellEnd"/>
      <w:r w:rsidRPr="00D05C05">
        <w:t xml:space="preserve"> și </w:t>
      </w:r>
      <w:proofErr w:type="spellStart"/>
      <w:r w:rsidRPr="00D05C05">
        <w:t>yazidiții</w:t>
      </w:r>
      <w:proofErr w:type="spellEnd"/>
      <w:r w:rsidRPr="00D05C05">
        <w:t>;</w:t>
      </w:r>
    </w:p>
    <w:p w14:paraId="3B74508D" w14:textId="77777777" w:rsidR="00E52233" w:rsidRPr="00D05C05" w:rsidRDefault="00E52233" w:rsidP="00E52233">
      <w:pPr>
        <w:pStyle w:val="NormalHanging12a"/>
        <w:rPr>
          <w:bCs/>
        </w:rPr>
      </w:pPr>
      <w:r w:rsidRPr="00D05C05">
        <w:t>B.</w:t>
      </w:r>
      <w:r w:rsidRPr="00D05C05">
        <w:tab/>
        <w:t xml:space="preserve">întrucât coasta siriană este, din martie 2025, martora unui val de violențe pe scară largă, inclusiv sexuale, care vizează comunitatea </w:t>
      </w:r>
      <w:proofErr w:type="spellStart"/>
      <w:r w:rsidRPr="00D05C05">
        <w:t>alauților</w:t>
      </w:r>
      <w:proofErr w:type="spellEnd"/>
      <w:r w:rsidRPr="00D05C05">
        <w:t>, soldându-se cu peste 1 200 de victime civile, și care persistă și în prezent;</w:t>
      </w:r>
      <w:r w:rsidR="00181533" w:rsidRPr="00D05C05">
        <w:t xml:space="preserve"> întrucât femeile </w:t>
      </w:r>
      <w:proofErr w:type="spellStart"/>
      <w:r w:rsidR="00181533" w:rsidRPr="00D05C05">
        <w:t>alauite</w:t>
      </w:r>
      <w:proofErr w:type="spellEnd"/>
      <w:r w:rsidR="00181533" w:rsidRPr="00D05C05">
        <w:t xml:space="preserve"> sunt victimele unui fenomen îngrijorător și tot mai răspândit constând în răpiri în masă și sclavie sexuală;</w:t>
      </w:r>
    </w:p>
    <w:p w14:paraId="7842FC13" w14:textId="77777777" w:rsidR="00E52233" w:rsidRPr="00D05C05" w:rsidRDefault="00E52233" w:rsidP="00E52233">
      <w:pPr>
        <w:pStyle w:val="NormalHanging12a"/>
      </w:pPr>
      <w:r w:rsidRPr="00D05C05">
        <w:t>C.</w:t>
      </w:r>
      <w:r w:rsidRPr="00D05C05">
        <w:tab/>
        <w:t xml:space="preserve">întrucât ciocnirile sectare generalizate din aprilie 2025 s-au soldat cu peste zece decese în comunitatea </w:t>
      </w:r>
      <w:proofErr w:type="spellStart"/>
      <w:r w:rsidRPr="00D05C05">
        <w:t>druzilor</w:t>
      </w:r>
      <w:proofErr w:type="spellEnd"/>
      <w:r w:rsidRPr="00D05C05">
        <w:t>;</w:t>
      </w:r>
    </w:p>
    <w:p w14:paraId="3CCD505A" w14:textId="7D8F7CE2" w:rsidR="00E52233" w:rsidRPr="00D05C05" w:rsidRDefault="00E52233" w:rsidP="00E52233">
      <w:pPr>
        <w:pStyle w:val="NormalHanging12a"/>
      </w:pPr>
      <w:r w:rsidRPr="00D05C05">
        <w:t>D.</w:t>
      </w:r>
      <w:r w:rsidRPr="00D05C05">
        <w:tab/>
        <w:t xml:space="preserve">întrucât, la 22 iunie 2025, un atac terorist sinucigaș asupra bisericii ortodoxe grecești Mar Elias din Damasc s-a soldat cu cel puțin 25 de morți și 60 de răniți, marcând cel mai sângeros atac împotriva creștinilor din ultimii ani; întrucât atacul a fost revendicat de o grupare teroristă islamistă nou-formată, </w:t>
      </w:r>
      <w:proofErr w:type="spellStart"/>
      <w:r w:rsidRPr="00D05C05">
        <w:t>Saraya</w:t>
      </w:r>
      <w:proofErr w:type="spellEnd"/>
      <w:r w:rsidRPr="00D05C05">
        <w:t xml:space="preserve"> </w:t>
      </w:r>
      <w:proofErr w:type="spellStart"/>
      <w:r w:rsidRPr="00D05C05">
        <w:t>Ansar</w:t>
      </w:r>
      <w:proofErr w:type="spellEnd"/>
      <w:r w:rsidRPr="00D05C05">
        <w:t xml:space="preserve"> al-Sunna</w:t>
      </w:r>
      <w:r w:rsidR="00181533" w:rsidRPr="00D05C05">
        <w:t>;</w:t>
      </w:r>
    </w:p>
    <w:p w14:paraId="2B905275" w14:textId="77777777" w:rsidR="00181533" w:rsidRPr="00D05C05" w:rsidRDefault="00181533" w:rsidP="00E52233">
      <w:pPr>
        <w:pStyle w:val="NormalHanging12a"/>
      </w:pPr>
      <w:r w:rsidRPr="00D05C05">
        <w:lastRenderedPageBreak/>
        <w:t>E.</w:t>
      </w:r>
      <w:r w:rsidRPr="00D05C05">
        <w:tab/>
        <w:t>întrucât, deși autoritățile siriene de tranziție au oferit garanții privind protecția și incluziunea comunităților religioase, evoluțiile recente alimentează climatul de teamă și pun sub semnul întrebării capacitatea autorităților de tranziție de a proteja corespunzător comunitățile religioase,</w:t>
      </w:r>
    </w:p>
    <w:p w14:paraId="5AB80A19" w14:textId="77777777" w:rsidR="00E52233" w:rsidRPr="00D05C05" w:rsidRDefault="00E52233" w:rsidP="00E52233">
      <w:pPr>
        <w:pStyle w:val="NormalHanging12a"/>
      </w:pPr>
      <w:r w:rsidRPr="00D05C05">
        <w:t>1.</w:t>
      </w:r>
      <w:r w:rsidRPr="00D05C05">
        <w:tab/>
        <w:t>condamnă cu fermitate atacul terorist traumatizant asupra bisericii Mar Elias și toate amenințările la adresa lăcașurilor de cult, unele având valoare istorică;</w:t>
      </w:r>
      <w:r w:rsidRPr="00D05C05">
        <w:rPr>
          <w:i/>
        </w:rPr>
        <w:t xml:space="preserve"> </w:t>
      </w:r>
      <w:r w:rsidRPr="00D05C05">
        <w:t>îndeamnă autoritățile siriene să îmbunătățească măsurile de siguranță și să restaureze biserica Mar Elias;</w:t>
      </w:r>
    </w:p>
    <w:p w14:paraId="616858BE" w14:textId="77777777" w:rsidR="00E52233" w:rsidRPr="00D05C05" w:rsidRDefault="00E52233" w:rsidP="00E52233">
      <w:pPr>
        <w:pStyle w:val="NormalHanging12a"/>
      </w:pPr>
      <w:r w:rsidRPr="00D05C05">
        <w:t>2.</w:t>
      </w:r>
      <w:r w:rsidRPr="00D05C05">
        <w:tab/>
        <w:t>condamnă ferm toate atacurile care vizează comunitățile religioase și etnice și recunoaște temerile sporite ale membrilor lor, după șapte luni de tranziție politică; își exprimă solidaritatea cu toate victimele;</w:t>
      </w:r>
    </w:p>
    <w:p w14:paraId="7B214DEE" w14:textId="04B6F22D" w:rsidR="00FE7C85" w:rsidRPr="00D05C05" w:rsidRDefault="00E52233" w:rsidP="00E52233">
      <w:pPr>
        <w:pStyle w:val="NormalHanging12a"/>
      </w:pPr>
      <w:r w:rsidRPr="00D05C05">
        <w:t>3.</w:t>
      </w:r>
      <w:r w:rsidRPr="00D05C05">
        <w:tab/>
      </w:r>
      <w:r w:rsidR="00FE7C85" w:rsidRPr="00D05C05">
        <w:t xml:space="preserve">constată cu îngrijorare că mulți membri ai grupării </w:t>
      </w:r>
      <w:proofErr w:type="spellStart"/>
      <w:r w:rsidR="00FE7C85" w:rsidRPr="00D05C05">
        <w:t>Hay’at</w:t>
      </w:r>
      <w:proofErr w:type="spellEnd"/>
      <w:r w:rsidR="00FE7C85" w:rsidRPr="00D05C05">
        <w:t xml:space="preserve"> </w:t>
      </w:r>
      <w:proofErr w:type="spellStart"/>
      <w:r w:rsidR="00FE7C85" w:rsidRPr="00D05C05">
        <w:t>Tahrir</w:t>
      </w:r>
      <w:proofErr w:type="spellEnd"/>
      <w:r w:rsidR="00FE7C85" w:rsidRPr="00D05C05">
        <w:t xml:space="preserve"> al-</w:t>
      </w:r>
      <w:proofErr w:type="spellStart"/>
      <w:r w:rsidR="00FE7C85" w:rsidRPr="00D05C05">
        <w:t>Sham</w:t>
      </w:r>
      <w:proofErr w:type="spellEnd"/>
      <w:r w:rsidR="00FE7C85" w:rsidRPr="00D05C05">
        <w:t xml:space="preserve"> (</w:t>
      </w:r>
      <w:proofErr w:type="spellStart"/>
      <w:r w:rsidR="00FE7C85" w:rsidRPr="00D05C05">
        <w:t>HTS</w:t>
      </w:r>
      <w:proofErr w:type="spellEnd"/>
      <w:r w:rsidR="00FE7C85" w:rsidRPr="00D05C05">
        <w:t xml:space="preserve">) cu un istoric de încălcări grave ale drepturilor omului și-au asumat roluri în administrația de tranziție, cu posibile implicații </w:t>
      </w:r>
      <w:r w:rsidR="00D97CC6" w:rsidRPr="00D05C05">
        <w:t xml:space="preserve">îngrijorătoare </w:t>
      </w:r>
      <w:r w:rsidR="00FE7C85" w:rsidRPr="00D05C05">
        <w:t xml:space="preserve">asupra libertății religioase, </w:t>
      </w:r>
      <w:r w:rsidR="00D97CC6" w:rsidRPr="00D05C05">
        <w:t>astfel</w:t>
      </w:r>
      <w:r w:rsidR="00FE7C85" w:rsidRPr="00D05C05">
        <w:t xml:space="preserve"> cum o demonstrează recurența incidentelor în care sunt implicați demnitari sirieni;</w:t>
      </w:r>
    </w:p>
    <w:p w14:paraId="47B7ACA8" w14:textId="77777777" w:rsidR="00E52233" w:rsidRPr="00D05C05" w:rsidRDefault="00FE7C85" w:rsidP="00E52233">
      <w:pPr>
        <w:pStyle w:val="NormalHanging12a"/>
      </w:pPr>
      <w:r w:rsidRPr="00D05C05">
        <w:t>4.</w:t>
      </w:r>
      <w:r w:rsidRPr="00D05C05">
        <w:tab/>
      </w:r>
      <w:r w:rsidR="00E52233" w:rsidRPr="00D05C05">
        <w:t>îndeamnă autoritățile siriene de tranziție să facă posibile anchete rapide, transparente și independente cu privire la faptele respective și să ia toate măsurile necesare astfel încât să pună capăt violenței sectare, să garanteze că vinovații sunt trași la răspundere, inclusiv prin urmărirea penală a autorilor și a celor care facilitează încălcările drepturilor omului, ca în cazul bisericii Mar Elias, să susțină libertatea religioasă și să protejeze toate comunitățile;</w:t>
      </w:r>
    </w:p>
    <w:p w14:paraId="6C6772FC" w14:textId="075CD023" w:rsidR="00E52233" w:rsidRPr="00D05C05" w:rsidRDefault="00FE7C85" w:rsidP="00E52233">
      <w:pPr>
        <w:pStyle w:val="NormalHanging12a"/>
      </w:pPr>
      <w:r w:rsidRPr="00D05C05">
        <w:t>5</w:t>
      </w:r>
      <w:r w:rsidR="00E52233" w:rsidRPr="00D05C05">
        <w:t>.</w:t>
      </w:r>
      <w:r w:rsidR="00E52233" w:rsidRPr="00D05C05">
        <w:tab/>
        <w:t>reiterează sprijinul UE, inclusiv prin ridicarea condiționată a sancțiunilor, pentru o tranziție politică întemeiată pe drepturile omului în Siria, a cărei reușită presupune</w:t>
      </w:r>
      <w:r w:rsidRPr="00D05C05">
        <w:t>, drept condiții prealabile,</w:t>
      </w:r>
      <w:r w:rsidR="00E52233" w:rsidRPr="00D05C05">
        <w:t xml:space="preserve"> o justiție de tranziție, lupta împotriva impunității, interzicerea violenței arbitrare, </w:t>
      </w:r>
      <w:r w:rsidRPr="00D05C05">
        <w:t xml:space="preserve">respectarea dreptului internațional, o garanție constituțională referitoare la </w:t>
      </w:r>
      <w:r w:rsidR="00E52233" w:rsidRPr="00D05C05">
        <w:t>guvernanț</w:t>
      </w:r>
      <w:r w:rsidRPr="00D05C05">
        <w:t>a</w:t>
      </w:r>
      <w:r w:rsidR="00E52233" w:rsidRPr="00D05C05">
        <w:t xml:space="preserve"> incluzivă </w:t>
      </w:r>
      <w:r w:rsidRPr="00D05C05">
        <w:t>și la reprezentarea adecvată a comunităților etnice și religioase</w:t>
      </w:r>
      <w:r w:rsidR="0018015F" w:rsidRPr="00D05C05">
        <w:t>,</w:t>
      </w:r>
      <w:r w:rsidR="00E52233" w:rsidRPr="00D05C05">
        <w:t xml:space="preserve"> instituirea unei adunări a poporului</w:t>
      </w:r>
      <w:r w:rsidR="0018015F" w:rsidRPr="00D05C05">
        <w:t>, precum</w:t>
      </w:r>
      <w:r w:rsidRPr="00D05C05">
        <w:t xml:space="preserve"> și respectarea dreptului internațional</w:t>
      </w:r>
      <w:r w:rsidR="00E52233" w:rsidRPr="00D05C05">
        <w:t xml:space="preserve">; </w:t>
      </w:r>
      <w:r w:rsidR="0018015F" w:rsidRPr="00D05C05">
        <w:t>solicită</w:t>
      </w:r>
      <w:r w:rsidRPr="00D05C05">
        <w:t xml:space="preserve"> autoritățil</w:t>
      </w:r>
      <w:r w:rsidR="0018015F" w:rsidRPr="00D05C05">
        <w:t>or</w:t>
      </w:r>
      <w:r w:rsidRPr="00D05C05">
        <w:t xml:space="preserve"> siriene de tranziție să prezinte un calendar specific pentru organizarea unor alegeri credibile, libere, corecte și incluzive; </w:t>
      </w:r>
      <w:r w:rsidR="00E52233" w:rsidRPr="00D05C05">
        <w:t xml:space="preserve">solicită UE să creeze un fond pentru reconstrucția Siriei, condiționat de progrese demonstrabile privind prioritățile respective și în coordonare cu instituțiile internaționale </w:t>
      </w:r>
      <w:r w:rsidR="0018015F" w:rsidRPr="00D05C05">
        <w:t>relevante</w:t>
      </w:r>
      <w:r w:rsidR="00E52233" w:rsidRPr="00D05C05">
        <w:t xml:space="preserve">, </w:t>
      </w:r>
      <w:r w:rsidRPr="00D05C05">
        <w:t>care ar</w:t>
      </w:r>
      <w:r w:rsidR="00E52233" w:rsidRPr="00D05C05">
        <w:t xml:space="preserve"> promova dialogul interconfesional, soluționarea conflictelor și reconcilierea; solicită Comisiei </w:t>
      </w:r>
      <w:r w:rsidRPr="00D05C05">
        <w:t>Europene să acorde prioritate conferinței cu societatea civilă siriană</w:t>
      </w:r>
      <w:r w:rsidR="00E52233" w:rsidRPr="00D05C05">
        <w:t>;</w:t>
      </w:r>
    </w:p>
    <w:p w14:paraId="57B31219" w14:textId="0EA980FF" w:rsidR="00FE7C85" w:rsidRPr="00D05C05" w:rsidRDefault="00FE7C85" w:rsidP="00E52233">
      <w:pPr>
        <w:pStyle w:val="NormalHanging12a"/>
      </w:pPr>
      <w:r w:rsidRPr="00D05C05">
        <w:t>6</w:t>
      </w:r>
      <w:r w:rsidR="00E52233" w:rsidRPr="00D05C05">
        <w:t>.</w:t>
      </w:r>
      <w:r w:rsidR="00E52233" w:rsidRPr="00D05C05">
        <w:tab/>
      </w:r>
      <w:r w:rsidRPr="00D05C05">
        <w:t>îndeamnă Comisia și Serviciul European de Acțiune Externă să includă protecția comunităților religioase și a libertății de religie sau de convingere în dialogul lor cu autoritățile de tranziție din Siria;</w:t>
      </w:r>
    </w:p>
    <w:p w14:paraId="0BCA404C" w14:textId="18733307" w:rsidR="00E52233" w:rsidRPr="00D05C05" w:rsidRDefault="00FE7C85" w:rsidP="00FE7C85">
      <w:pPr>
        <w:pStyle w:val="NormalHanging12a"/>
      </w:pPr>
      <w:r w:rsidRPr="00D05C05">
        <w:t>7.</w:t>
      </w:r>
      <w:r w:rsidRPr="00D05C05">
        <w:tab/>
      </w:r>
      <w:r w:rsidR="00E52233" w:rsidRPr="00D05C05">
        <w:t>subliniază vulnerabilitatea comunităților creștine din Siria</w:t>
      </w:r>
      <w:r w:rsidRPr="00D05C05">
        <w:t xml:space="preserve"> și amenințările constante la adresa credincioșilor, a căror protecție ar trebui</w:t>
      </w:r>
      <w:r w:rsidR="0018015F" w:rsidRPr="00D05C05">
        <w:t xml:space="preserve"> să fie</w:t>
      </w:r>
      <w:r w:rsidRPr="00D05C05">
        <w:t xml:space="preserve"> garantată de autorități; evidențiază marea diversitate din rândul grupurilor confesionale din Siria, după cum o demonstrează bisericile ortodoxe grecești, ortodoxe </w:t>
      </w:r>
      <w:proofErr w:type="spellStart"/>
      <w:r w:rsidRPr="00D05C05">
        <w:t>siriace</w:t>
      </w:r>
      <w:proofErr w:type="spellEnd"/>
      <w:r w:rsidRPr="00D05C05">
        <w:t xml:space="preserve">, armene apostolice, caldeene și </w:t>
      </w:r>
      <w:proofErr w:type="spellStart"/>
      <w:r w:rsidRPr="00D05C05">
        <w:t>maronite</w:t>
      </w:r>
      <w:proofErr w:type="spellEnd"/>
      <w:r w:rsidRPr="00D05C05">
        <w:t>; accentuează că este important să se păstreze și să se prețuiască contribuțiile lor și ale altor comunități la patrimoniul religios și cultural al Siriei și solicită ca noua arhitectură politică a țării să reflecte diversitatea respectivă</w:t>
      </w:r>
      <w:r w:rsidR="00E52233" w:rsidRPr="00D05C05">
        <w:t>;</w:t>
      </w:r>
    </w:p>
    <w:p w14:paraId="691156B5" w14:textId="17C6658B" w:rsidR="00FE7C85" w:rsidRPr="00D05C05" w:rsidRDefault="00FE7C85" w:rsidP="00E52233">
      <w:pPr>
        <w:pStyle w:val="NormalHanging12a"/>
      </w:pPr>
      <w:r w:rsidRPr="00D05C05">
        <w:lastRenderedPageBreak/>
        <w:t>8</w:t>
      </w:r>
      <w:r w:rsidR="00E52233" w:rsidRPr="00D05C05">
        <w:t>.</w:t>
      </w:r>
      <w:r w:rsidR="00E52233" w:rsidRPr="00D05C05">
        <w:tab/>
      </w:r>
      <w:r w:rsidRPr="00D05C05">
        <w:t>încurajează autoritățile siriene de tranziție să realizeze progrese în ceea ce privește chestiunile nesoluționate, cum ar fi restituirea proprietăților religioase confiscate în timpul regimului Assad;</w:t>
      </w:r>
    </w:p>
    <w:p w14:paraId="5938594F" w14:textId="4B6B93D6" w:rsidR="00E52233" w:rsidRPr="00D05C05" w:rsidRDefault="00FE7C85" w:rsidP="00E52233">
      <w:pPr>
        <w:pStyle w:val="NormalHanging12a"/>
      </w:pPr>
      <w:r w:rsidRPr="00D05C05">
        <w:t>9.</w:t>
      </w:r>
      <w:r w:rsidRPr="00D05C05">
        <w:tab/>
      </w:r>
      <w:r w:rsidR="00E52233" w:rsidRPr="00D05C05">
        <w:t>invită Consiliul să mențină și să impună sancțiuni mai specifice actorilor responsabili de încălcări</w:t>
      </w:r>
      <w:r w:rsidR="0000636D" w:rsidRPr="00D05C05">
        <w:t xml:space="preserve"> a</w:t>
      </w:r>
      <w:r w:rsidR="00E52233" w:rsidRPr="00D05C05">
        <w:t>le libertății religioase în Siria;</w:t>
      </w:r>
    </w:p>
    <w:p w14:paraId="61C719B1" w14:textId="31325419" w:rsidR="00E52233" w:rsidRPr="00D05C05" w:rsidRDefault="00D811E9" w:rsidP="00E52233">
      <w:pPr>
        <w:pStyle w:val="NormalHanging12a"/>
      </w:pPr>
      <w:r w:rsidRPr="00D05C05">
        <w:t>10</w:t>
      </w:r>
      <w:r w:rsidR="00E52233" w:rsidRPr="00D05C05">
        <w:t>.</w:t>
      </w:r>
      <w:r w:rsidR="00E52233" w:rsidRPr="00D05C05">
        <w:tab/>
        <w:t>solicită autorităților de tranziție siriene, UE și statelor membre</w:t>
      </w:r>
      <w:r w:rsidR="00FE7C85" w:rsidRPr="00D05C05">
        <w:t xml:space="preserve">, precum și partenerilor internaționali din Coaliția Mondială împotriva </w:t>
      </w:r>
      <w:proofErr w:type="spellStart"/>
      <w:r w:rsidR="00FE7C85" w:rsidRPr="00D05C05">
        <w:t>Daesh</w:t>
      </w:r>
      <w:proofErr w:type="spellEnd"/>
      <w:r w:rsidR="00FE7C85" w:rsidRPr="00D05C05">
        <w:t>,</w:t>
      </w:r>
      <w:r w:rsidR="00E52233" w:rsidRPr="00D05C05">
        <w:t xml:space="preserve"> să își intensifice eforturile împotriva terorismului islamist, să protejeze toți sirienii și să abordeze situația din taberele al-Hol și </w:t>
      </w:r>
      <w:proofErr w:type="spellStart"/>
      <w:r w:rsidR="00E52233" w:rsidRPr="00D05C05">
        <w:t>Roj</w:t>
      </w:r>
      <w:proofErr w:type="spellEnd"/>
      <w:r w:rsidR="00E52233" w:rsidRPr="00D05C05">
        <w:t xml:space="preserve">; </w:t>
      </w:r>
      <w:r w:rsidR="00FE7C85" w:rsidRPr="00D05C05">
        <w:t xml:space="preserve">avertizează cu privire la amenințarea gravă la adresa securității internaționale pe care ar prezenta-o o dezangajare bruscă a Statelor Unite în regiune în acest context incert; </w:t>
      </w:r>
      <w:r w:rsidR="00E52233" w:rsidRPr="00D05C05">
        <w:t>solicită respectarea integrității teritoriale a Siriei;</w:t>
      </w:r>
    </w:p>
    <w:p w14:paraId="3E220CD0" w14:textId="58ABD9CC" w:rsidR="00E365E1" w:rsidRPr="00D05C05" w:rsidRDefault="00D811E9" w:rsidP="00320C17">
      <w:pPr>
        <w:pStyle w:val="NormalHanging12a"/>
      </w:pPr>
      <w:r w:rsidRPr="00D05C05">
        <w:t>11</w:t>
      </w:r>
      <w:r w:rsidR="00E52233" w:rsidRPr="00D05C05">
        <w:t>.</w:t>
      </w:r>
      <w:r w:rsidR="00E52233" w:rsidRPr="00D05C05">
        <w:tab/>
        <w:t>încredințează Președintei sarcina de a transmite prezenta rezoluție VP/ÎR, Serviciului European de Acțiune Externă, Consiliului și autorităților siriene.</w:t>
      </w:r>
      <w:r w:rsidR="00E33129" w:rsidRPr="00D05C05">
        <w:t xml:space="preserve"> </w:t>
      </w:r>
    </w:p>
    <w:sectPr w:rsidR="00E365E1" w:rsidRPr="00D05C05" w:rsidSect="007016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E40B7" w14:textId="77777777" w:rsidR="00F97AF4" w:rsidRPr="00701653" w:rsidRDefault="00F97AF4">
      <w:r w:rsidRPr="00701653">
        <w:separator/>
      </w:r>
    </w:p>
  </w:endnote>
  <w:endnote w:type="continuationSeparator" w:id="0">
    <w:p w14:paraId="50C3396C" w14:textId="77777777" w:rsidR="00F97AF4" w:rsidRPr="00701653" w:rsidRDefault="00F97AF4">
      <w:r w:rsidRPr="007016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F42AD" w14:textId="77777777" w:rsidR="00064002" w:rsidRPr="007016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50F8F" w14:textId="77777777" w:rsidR="00064002" w:rsidRPr="007016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167C1" w14:textId="77777777" w:rsidR="00064002" w:rsidRPr="007016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474B9" w14:textId="77777777" w:rsidR="00F97AF4" w:rsidRPr="00701653" w:rsidRDefault="00F97AF4">
      <w:r w:rsidRPr="00701653">
        <w:separator/>
      </w:r>
    </w:p>
  </w:footnote>
  <w:footnote w:type="continuationSeparator" w:id="0">
    <w:p w14:paraId="77A7E215" w14:textId="77777777" w:rsidR="00F97AF4" w:rsidRPr="00701653" w:rsidRDefault="00F97AF4">
      <w:r w:rsidRPr="007016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5C458" w14:textId="77777777" w:rsidR="00064002" w:rsidRPr="007016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1EF51" w14:textId="77777777" w:rsidR="00064002" w:rsidRPr="007016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6DEA" w14:textId="77777777" w:rsidR="00064002" w:rsidRPr="007016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RO"/>
    <w:docVar w:name="dvnumam" w:val="0"/>
    <w:docVar w:name="dvpe" w:val="774.031"/>
    <w:docVar w:name="dvtitre" w:val="Rezoluția Parlamentului European din 10 iulie 2025 referitoare la nevoia urgentă de a proteja minoritățile religioase din Siria, în urma recentului atac terorist asupra bisericii Mar Elias din Damasc(2025/2798(RSP))"/>
  </w:docVars>
  <w:rsids>
    <w:rsidRoot w:val="00F97AF4"/>
    <w:rsid w:val="00002272"/>
    <w:rsid w:val="0000636D"/>
    <w:rsid w:val="00064002"/>
    <w:rsid w:val="000677B9"/>
    <w:rsid w:val="000831BA"/>
    <w:rsid w:val="000A42CC"/>
    <w:rsid w:val="000E7DD9"/>
    <w:rsid w:val="0010095E"/>
    <w:rsid w:val="00125B37"/>
    <w:rsid w:val="0018015F"/>
    <w:rsid w:val="00181533"/>
    <w:rsid w:val="00187494"/>
    <w:rsid w:val="001F32AE"/>
    <w:rsid w:val="002560A9"/>
    <w:rsid w:val="002767FF"/>
    <w:rsid w:val="002B18FE"/>
    <w:rsid w:val="002B5493"/>
    <w:rsid w:val="00320C1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165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D5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5C05"/>
    <w:rsid w:val="00D56C11"/>
    <w:rsid w:val="00D811E9"/>
    <w:rsid w:val="00D834A0"/>
    <w:rsid w:val="00D872DF"/>
    <w:rsid w:val="00D91E21"/>
    <w:rsid w:val="00D97CC6"/>
    <w:rsid w:val="00DA7FCD"/>
    <w:rsid w:val="00E33129"/>
    <w:rsid w:val="00E365E1"/>
    <w:rsid w:val="00E52233"/>
    <w:rsid w:val="00E820A4"/>
    <w:rsid w:val="00EB006A"/>
    <w:rsid w:val="00EB4772"/>
    <w:rsid w:val="00ED169E"/>
    <w:rsid w:val="00ED4235"/>
    <w:rsid w:val="00F04346"/>
    <w:rsid w:val="00F075DC"/>
    <w:rsid w:val="00F149E9"/>
    <w:rsid w:val="00F5134D"/>
    <w:rsid w:val="00F74202"/>
    <w:rsid w:val="00F87713"/>
    <w:rsid w:val="00F97AF4"/>
    <w:rsid w:val="00FB4360"/>
    <w:rsid w:val="00FD0C70"/>
    <w:rsid w:val="00FE7C8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9E386"/>
  <w15:chartTrackingRefBased/>
  <w15:docId w15:val="{CF9D0AE8-5D5D-467D-92D5-C1FB13C78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2233"/>
    <w:pPr>
      <w:spacing w:after="240"/>
      <w:ind w:left="567" w:hanging="567"/>
    </w:pPr>
  </w:style>
  <w:style w:type="paragraph" w:customStyle="1" w:styleId="EPComma">
    <w:name w:val="EPComma"/>
    <w:basedOn w:val="Normal"/>
    <w:rsid w:val="00E52233"/>
    <w:pPr>
      <w:spacing w:before="480" w:after="240"/>
    </w:pPr>
  </w:style>
  <w:style w:type="character" w:customStyle="1" w:styleId="NormalHanging12aChar">
    <w:name w:val="NormalHanging12a Char"/>
    <w:basedOn w:val="DefaultParagraphFont"/>
    <w:link w:val="NormalHanging12a"/>
    <w:rsid w:val="00E52233"/>
    <w:rPr>
      <w:sz w:val="24"/>
      <w:lang w:val="ro-RO"/>
    </w:rPr>
  </w:style>
  <w:style w:type="paragraph" w:styleId="BalloonText">
    <w:name w:val="Balloon Text"/>
    <w:basedOn w:val="Normal"/>
    <w:link w:val="BalloonTextChar"/>
    <w:rsid w:val="002560A9"/>
    <w:rPr>
      <w:rFonts w:ascii="Segoe UI" w:hAnsi="Segoe UI" w:cs="Segoe UI"/>
      <w:sz w:val="18"/>
      <w:szCs w:val="18"/>
    </w:rPr>
  </w:style>
  <w:style w:type="character" w:customStyle="1" w:styleId="BalloonTextChar">
    <w:name w:val="Balloon Text Char"/>
    <w:basedOn w:val="DefaultParagraphFont"/>
    <w:link w:val="BalloonText"/>
    <w:rsid w:val="002560A9"/>
    <w:rPr>
      <w:rFonts w:ascii="Segoe UI" w:hAnsi="Segoe UI" w:cs="Segoe UI"/>
      <w:sz w:val="18"/>
      <w:szCs w:val="18"/>
      <w:lang w:val="ro-RO"/>
    </w:rPr>
  </w:style>
  <w:style w:type="paragraph" w:styleId="Revision">
    <w:name w:val="Revision"/>
    <w:hidden/>
    <w:uiPriority w:val="99"/>
    <w:semiHidden/>
    <w:rsid w:val="00D811E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4C760-9E41-4D92-AC86-1DBEDD4D4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906</Words>
  <Characters>5773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2025-07-10T12:25:00Z</dcterms:created>
  <dcterms:modified xsi:type="dcterms:W3CDTF">2025-07-10T12:25:00Z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B10-0335/2025</vt:lpwstr>
  </property>
  <property fmtid="{D5CDD505-2E9C-101B-9397-08002B2CF9AE}" pid="4" name="&lt;Type&gt;">
    <vt:lpwstr>RR</vt:lpwstr>
  </property>
</Properties>
</file>