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C0429" w14:paraId="5F2FFBA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CFCA70E" w14:textId="77777777" w:rsidR="00751A4A" w:rsidRPr="008C0429" w:rsidRDefault="000660C4" w:rsidP="0010095E">
            <w:pPr>
              <w:pStyle w:val="EPName"/>
            </w:pPr>
            <w:r w:rsidRPr="008C0429">
              <w:t>Európsky parlament</w:t>
            </w:r>
          </w:p>
          <w:p w14:paraId="23A19696" w14:textId="77777777" w:rsidR="00751A4A" w:rsidRPr="008C042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C0429">
              <w:t>2024</w:t>
            </w:r>
            <w:r w:rsidR="00817416" w:rsidRPr="008C0429">
              <w:t>-202</w:t>
            </w:r>
            <w:r w:rsidRPr="008C0429">
              <w:t>9</w:t>
            </w:r>
          </w:p>
        </w:tc>
        <w:tc>
          <w:tcPr>
            <w:tcW w:w="2268" w:type="dxa"/>
            <w:shd w:val="clear" w:color="auto" w:fill="auto"/>
          </w:tcPr>
          <w:p w14:paraId="091AAB72" w14:textId="77777777" w:rsidR="00751A4A" w:rsidRPr="008C0429" w:rsidRDefault="00187494" w:rsidP="0010095E">
            <w:pPr>
              <w:pStyle w:val="EPLogo"/>
            </w:pPr>
            <w:r w:rsidRPr="008C0429">
              <w:rPr>
                <w:noProof/>
                <w:lang w:val="en-GB"/>
              </w:rPr>
              <w:drawing>
                <wp:inline distT="0" distB="0" distL="0" distR="0" wp14:anchorId="323F5396" wp14:editId="4276664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D6C55B" w14:textId="77777777" w:rsidR="00D058B8" w:rsidRPr="008C0429" w:rsidRDefault="00D058B8" w:rsidP="004C5D52">
      <w:pPr>
        <w:pStyle w:val="LineTop"/>
      </w:pPr>
    </w:p>
    <w:p w14:paraId="205E2607" w14:textId="77777777" w:rsidR="00680577" w:rsidRPr="008C0429" w:rsidRDefault="000660C4" w:rsidP="00680577">
      <w:pPr>
        <w:pStyle w:val="EPBodyTA1"/>
      </w:pPr>
      <w:r w:rsidRPr="008C0429">
        <w:t>PRIJATÉ TEXTY</w:t>
      </w:r>
    </w:p>
    <w:p w14:paraId="56E59895" w14:textId="77777777" w:rsidR="00D058B8" w:rsidRPr="008C0429" w:rsidRDefault="00D058B8" w:rsidP="00D058B8">
      <w:pPr>
        <w:pStyle w:val="LineBottom"/>
      </w:pPr>
    </w:p>
    <w:p w14:paraId="411B7541" w14:textId="30C732D3" w:rsidR="000660C4" w:rsidRPr="008C0429" w:rsidRDefault="000660C4" w:rsidP="000660C4">
      <w:pPr>
        <w:pStyle w:val="ATHeading1"/>
      </w:pPr>
      <w:bookmarkStart w:id="0" w:name="TANumber"/>
      <w:r w:rsidRPr="008C0429">
        <w:t>P10_TA(2025)0</w:t>
      </w:r>
      <w:r w:rsidR="00643745" w:rsidRPr="008C0429">
        <w:t>16</w:t>
      </w:r>
      <w:r w:rsidR="008F7435" w:rsidRPr="008C0429">
        <w:t>3</w:t>
      </w:r>
      <w:bookmarkEnd w:id="0"/>
    </w:p>
    <w:p w14:paraId="556E1262" w14:textId="77777777" w:rsidR="000660C4" w:rsidRPr="008C0429" w:rsidRDefault="000660C4" w:rsidP="000660C4">
      <w:pPr>
        <w:pStyle w:val="ATHeading2"/>
      </w:pPr>
      <w:bookmarkStart w:id="1" w:name="title"/>
      <w:r w:rsidRPr="008C0429">
        <w:t xml:space="preserve">Naliehavá potreba chrániť náboženské menšiny v Sýrii po nedávnom teroristickom útoku na kostol Mar </w:t>
      </w:r>
      <w:proofErr w:type="spellStart"/>
      <w:r w:rsidRPr="008C0429">
        <w:t>Elias</w:t>
      </w:r>
      <w:proofErr w:type="spellEnd"/>
      <w:r w:rsidRPr="008C0429">
        <w:t xml:space="preserve"> v Damasku</w:t>
      </w:r>
      <w:bookmarkEnd w:id="1"/>
    </w:p>
    <w:p w14:paraId="7AC41649" w14:textId="77777777" w:rsidR="000660C4" w:rsidRPr="008C0429" w:rsidRDefault="000660C4" w:rsidP="000660C4">
      <w:pPr>
        <w:rPr>
          <w:i/>
          <w:vanish/>
        </w:rPr>
      </w:pPr>
      <w:r w:rsidRPr="008C0429">
        <w:rPr>
          <w:i/>
        </w:rPr>
        <w:fldChar w:fldCharType="begin"/>
      </w:r>
      <w:r w:rsidRPr="008C0429">
        <w:rPr>
          <w:i/>
        </w:rPr>
        <w:instrText xml:space="preserve"> TC"(</w:instrText>
      </w:r>
      <w:bookmarkStart w:id="2" w:name="DocNumber"/>
      <w:r w:rsidRPr="008C0429">
        <w:rPr>
          <w:i/>
        </w:rPr>
        <w:instrText>B10-0335, 0344, 0345, 0346 a 0347/2025</w:instrText>
      </w:r>
      <w:bookmarkEnd w:id="2"/>
      <w:r w:rsidRPr="008C0429">
        <w:rPr>
          <w:i/>
        </w:rPr>
        <w:instrText xml:space="preserve">)"\l3 \n&gt; \* MERGEFORMAT </w:instrText>
      </w:r>
      <w:r w:rsidRPr="008C0429">
        <w:rPr>
          <w:i/>
        </w:rPr>
        <w:fldChar w:fldCharType="end"/>
      </w:r>
    </w:p>
    <w:p w14:paraId="4F97E2CF" w14:textId="77777777" w:rsidR="000660C4" w:rsidRPr="008C0429" w:rsidRDefault="000660C4" w:rsidP="000660C4">
      <w:pPr>
        <w:rPr>
          <w:vanish/>
        </w:rPr>
      </w:pPr>
      <w:bookmarkStart w:id="3" w:name="PE"/>
      <w:r w:rsidRPr="008C0429">
        <w:rPr>
          <w:vanish/>
        </w:rPr>
        <w:t>PE774.031</w:t>
      </w:r>
      <w:bookmarkEnd w:id="3"/>
    </w:p>
    <w:p w14:paraId="10E4F572" w14:textId="2F01B7B0" w:rsidR="000660C4" w:rsidRPr="008C0429" w:rsidRDefault="000660C4" w:rsidP="000660C4">
      <w:pPr>
        <w:pStyle w:val="ATHeading3"/>
      </w:pPr>
      <w:bookmarkStart w:id="4" w:name="Sujet"/>
      <w:r w:rsidRPr="008C0429">
        <w:t>Uznesenie Európskeho parlamentu z</w:t>
      </w:r>
      <w:r w:rsidR="008C240B" w:rsidRPr="008C0429">
        <w:t> 10</w:t>
      </w:r>
      <w:r w:rsidRPr="008C0429">
        <w:t xml:space="preserve">. júla 2025 o naliehavej potrebe chrániť náboženské menšiny v Sýrii po nedávnom teroristickom útoku na kostol Mar </w:t>
      </w:r>
      <w:proofErr w:type="spellStart"/>
      <w:r w:rsidRPr="008C0429">
        <w:t>Elias</w:t>
      </w:r>
      <w:proofErr w:type="spellEnd"/>
      <w:r w:rsidRPr="008C0429">
        <w:t xml:space="preserve"> v Damasku</w:t>
      </w:r>
      <w:bookmarkEnd w:id="4"/>
      <w:r w:rsidRPr="008C0429">
        <w:t xml:space="preserve"> </w:t>
      </w:r>
      <w:bookmarkStart w:id="5" w:name="References"/>
      <w:r w:rsidRPr="008C0429">
        <w:t>(2025/2798(RSP))</w:t>
      </w:r>
      <w:bookmarkEnd w:id="5"/>
    </w:p>
    <w:p w14:paraId="3AC65A7D" w14:textId="77777777" w:rsidR="00365D16" w:rsidRPr="008C0429" w:rsidRDefault="00365D16" w:rsidP="00365D16">
      <w:pPr>
        <w:pStyle w:val="EPComma"/>
      </w:pPr>
      <w:bookmarkStart w:id="6" w:name="TextBodyBegin"/>
      <w:bookmarkEnd w:id="6"/>
      <w:r w:rsidRPr="008C0429">
        <w:rPr>
          <w:i/>
        </w:rPr>
        <w:t>Európsky parlament</w:t>
      </w:r>
      <w:r w:rsidRPr="008C0429">
        <w:t>,</w:t>
      </w:r>
    </w:p>
    <w:p w14:paraId="668A3EDB" w14:textId="77777777" w:rsidR="00365D16" w:rsidRPr="008C0429" w:rsidRDefault="00365D16" w:rsidP="00365D16">
      <w:pPr>
        <w:pStyle w:val="NormalHanging12a"/>
      </w:pPr>
      <w:r w:rsidRPr="008C0429">
        <w:t>–</w:t>
      </w:r>
      <w:r w:rsidRPr="008C0429">
        <w:tab/>
        <w:t>so zreteľom na svoje predchádzajúce uznesenia o Sýrii,</w:t>
      </w:r>
    </w:p>
    <w:p w14:paraId="609A4268" w14:textId="5506B8D4" w:rsidR="00365D16" w:rsidRPr="008C0429" w:rsidRDefault="00365D16" w:rsidP="00365D16">
      <w:pPr>
        <w:pStyle w:val="NormalHanging12a"/>
      </w:pPr>
      <w:r w:rsidRPr="008C0429">
        <w:t>–</w:t>
      </w:r>
      <w:r w:rsidRPr="008C0429">
        <w:tab/>
        <w:t xml:space="preserve">so zreteľom na vyhlásenia </w:t>
      </w:r>
      <w:r w:rsidR="008C240B" w:rsidRPr="008C0429">
        <w:t>PK</w:t>
      </w:r>
      <w:r w:rsidRPr="008C0429">
        <w:t>/</w:t>
      </w:r>
      <w:r w:rsidR="008C240B" w:rsidRPr="008C0429">
        <w:t>VP</w:t>
      </w:r>
      <w:r w:rsidRPr="008C0429">
        <w:t xml:space="preserve"> a hovorkyne ESVČ z 11. marca, 7. mája a 23. júna 2025 o Sýrii,</w:t>
      </w:r>
    </w:p>
    <w:p w14:paraId="18F26A5F" w14:textId="77777777" w:rsidR="00365D16" w:rsidRPr="008C0429" w:rsidRDefault="00365D16" w:rsidP="00365D16">
      <w:pPr>
        <w:pStyle w:val="NormalHanging12a"/>
      </w:pPr>
      <w:r w:rsidRPr="008C0429">
        <w:t>–</w:t>
      </w:r>
      <w:r w:rsidRPr="008C0429">
        <w:tab/>
        <w:t>so zreteľom na závery Rady z 23. júna 2025 o Sýrii a závery Európskej rady z 26. júna 2025 o Blízkom východe,</w:t>
      </w:r>
    </w:p>
    <w:p w14:paraId="26E78924" w14:textId="77777777" w:rsidR="00365D16" w:rsidRPr="008C0429" w:rsidRDefault="00365D16" w:rsidP="00365D16">
      <w:pPr>
        <w:pStyle w:val="NormalHanging12a"/>
      </w:pPr>
      <w:r w:rsidRPr="008C0429">
        <w:t>–</w:t>
      </w:r>
      <w:r w:rsidRPr="008C0429">
        <w:tab/>
        <w:t>so zreteľom na článok 150 ods. 5 a článok 136 ods. 4 rokovacieho poriadku,</w:t>
      </w:r>
    </w:p>
    <w:p w14:paraId="1B85009F" w14:textId="77777777" w:rsidR="00365D16" w:rsidRPr="008C0429" w:rsidRDefault="00365D16" w:rsidP="00365D16">
      <w:pPr>
        <w:pStyle w:val="NormalHanging12a"/>
      </w:pPr>
      <w:r w:rsidRPr="008C0429">
        <w:t>A.</w:t>
      </w:r>
      <w:r w:rsidRPr="008C0429">
        <w:tab/>
        <w:t xml:space="preserve">keďže sýrska spoločnosť, ktorá sa vyznačuje náboženskou a etnickou rozmanitosťou, vyše desať rokov trpela v rukách násilného a štvavého </w:t>
      </w:r>
      <w:proofErr w:type="spellStart"/>
      <w:r w:rsidRPr="008C0429">
        <w:t>Asadovho</w:t>
      </w:r>
      <w:proofErr w:type="spellEnd"/>
      <w:r w:rsidRPr="008C0429">
        <w:t xml:space="preserve"> režimu a teroristických skupín, najmä </w:t>
      </w:r>
      <w:proofErr w:type="spellStart"/>
      <w:r w:rsidRPr="008C0429">
        <w:t>Dá’iš</w:t>
      </w:r>
      <w:proofErr w:type="spellEnd"/>
      <w:r w:rsidRPr="008C0429">
        <w:t xml:space="preserve">, čo malo vplyv na všetky komunity vrátane Arabov, Kurdov, </w:t>
      </w:r>
      <w:proofErr w:type="spellStart"/>
      <w:r w:rsidRPr="008C0429">
        <w:t>sunitov</w:t>
      </w:r>
      <w:proofErr w:type="spellEnd"/>
      <w:r w:rsidRPr="008C0429">
        <w:t xml:space="preserve">, </w:t>
      </w:r>
      <w:proofErr w:type="spellStart"/>
      <w:r w:rsidRPr="008C0429">
        <w:t>šiitov</w:t>
      </w:r>
      <w:proofErr w:type="spellEnd"/>
      <w:r w:rsidRPr="008C0429">
        <w:t xml:space="preserve">, </w:t>
      </w:r>
      <w:proofErr w:type="spellStart"/>
      <w:r w:rsidRPr="008C0429">
        <w:t>alavitov</w:t>
      </w:r>
      <w:proofErr w:type="spellEnd"/>
      <w:r w:rsidRPr="008C0429">
        <w:t xml:space="preserve">, kresťanov, </w:t>
      </w:r>
      <w:proofErr w:type="spellStart"/>
      <w:r w:rsidRPr="008C0429">
        <w:t>drúzov</w:t>
      </w:r>
      <w:proofErr w:type="spellEnd"/>
      <w:r w:rsidRPr="008C0429">
        <w:t xml:space="preserve"> a </w:t>
      </w:r>
      <w:proofErr w:type="spellStart"/>
      <w:r w:rsidRPr="008C0429">
        <w:t>jezídov</w:t>
      </w:r>
      <w:proofErr w:type="spellEnd"/>
      <w:r w:rsidRPr="008C0429">
        <w:t>;</w:t>
      </w:r>
    </w:p>
    <w:p w14:paraId="5875A5BB" w14:textId="43B6BCF9" w:rsidR="00365D16" w:rsidRPr="008C0429" w:rsidRDefault="00365D16" w:rsidP="00365D16">
      <w:pPr>
        <w:pStyle w:val="NormalHanging12a"/>
        <w:rPr>
          <w:bCs/>
        </w:rPr>
      </w:pPr>
      <w:r w:rsidRPr="008C0429">
        <w:t>B.</w:t>
      </w:r>
      <w:r w:rsidRPr="008C0429">
        <w:tab/>
        <w:t xml:space="preserve">keďže v marci 2025 sa pozdĺž sýrskeho pobrežia spustila rozsiahla vlna násilia vrátane sexuálneho násilia zacielená na </w:t>
      </w:r>
      <w:proofErr w:type="spellStart"/>
      <w:r w:rsidRPr="008C0429">
        <w:t>alavitskú</w:t>
      </w:r>
      <w:proofErr w:type="spellEnd"/>
      <w:r w:rsidRPr="008C0429">
        <w:t xml:space="preserve"> komunitu, ktorá neustáva a má na svedomí viac ako 1 200 civilných obetí;</w:t>
      </w:r>
      <w:r w:rsidR="00F70345" w:rsidRPr="008C0429">
        <w:t xml:space="preserve"> keďže </w:t>
      </w:r>
      <w:proofErr w:type="spellStart"/>
      <w:r w:rsidR="00F70345" w:rsidRPr="008C0429">
        <w:t>alavitské</w:t>
      </w:r>
      <w:proofErr w:type="spellEnd"/>
      <w:r w:rsidR="00F70345" w:rsidRPr="008C0429">
        <w:t xml:space="preserve"> ženy sú obeťami alarmujúceho a rastúceho trendu masových únosov a sexuálneho otroctva;</w:t>
      </w:r>
    </w:p>
    <w:p w14:paraId="3463EC33" w14:textId="77777777" w:rsidR="00365D16" w:rsidRPr="008C0429" w:rsidRDefault="00365D16" w:rsidP="00365D16">
      <w:pPr>
        <w:pStyle w:val="NormalHanging12a"/>
      </w:pPr>
      <w:r w:rsidRPr="008C0429">
        <w:t>C.</w:t>
      </w:r>
      <w:r w:rsidRPr="008C0429">
        <w:tab/>
        <w:t xml:space="preserve">keďže pri rozsiahlych náboženských stretoch v apríli 2025 zahynulo vyše 10 </w:t>
      </w:r>
      <w:proofErr w:type="spellStart"/>
      <w:r w:rsidRPr="008C0429">
        <w:t>drúzskych</w:t>
      </w:r>
      <w:proofErr w:type="spellEnd"/>
      <w:r w:rsidRPr="008C0429">
        <w:t xml:space="preserve"> civilistov;</w:t>
      </w:r>
    </w:p>
    <w:p w14:paraId="78691E44" w14:textId="77777777" w:rsidR="00365D16" w:rsidRPr="008C0429" w:rsidRDefault="00365D16" w:rsidP="00365D16">
      <w:pPr>
        <w:pStyle w:val="NormalHanging12a"/>
      </w:pPr>
      <w:r w:rsidRPr="008C0429">
        <w:t>D.</w:t>
      </w:r>
      <w:r w:rsidRPr="008C0429">
        <w:tab/>
        <w:t xml:space="preserve">keďže 22. júna 2025 pri samovražednom teroristickom útoku na grécky pravoslávny kostol Mar </w:t>
      </w:r>
      <w:proofErr w:type="spellStart"/>
      <w:r w:rsidRPr="008C0429">
        <w:t>Elias</w:t>
      </w:r>
      <w:proofErr w:type="spellEnd"/>
      <w:r w:rsidRPr="008C0429">
        <w:t xml:space="preserve"> v Damasku zahynulo najmenej 25 osôb a zranilo sa viac ako 60 osôb, čo predstavuje najvražednejší útok na kresťanov za posledné roky; keďže k tomuto útoku sa prihlásila novovytvorená </w:t>
      </w:r>
      <w:proofErr w:type="spellStart"/>
      <w:r w:rsidRPr="008C0429">
        <w:t>islamistická</w:t>
      </w:r>
      <w:proofErr w:type="spellEnd"/>
      <w:r w:rsidRPr="008C0429">
        <w:t xml:space="preserve"> teroristická skupina </w:t>
      </w:r>
      <w:proofErr w:type="spellStart"/>
      <w:r w:rsidRPr="008C0429">
        <w:t>Sarájá</w:t>
      </w:r>
      <w:proofErr w:type="spellEnd"/>
      <w:r w:rsidRPr="008C0429">
        <w:t xml:space="preserve"> </w:t>
      </w:r>
      <w:proofErr w:type="spellStart"/>
      <w:r w:rsidRPr="008C0429">
        <w:t>Ansár</w:t>
      </w:r>
      <w:proofErr w:type="spellEnd"/>
      <w:r w:rsidRPr="008C0429">
        <w:t xml:space="preserve"> as-</w:t>
      </w:r>
      <w:proofErr w:type="spellStart"/>
      <w:r w:rsidRPr="008C0429">
        <w:t>Sunna</w:t>
      </w:r>
      <w:proofErr w:type="spellEnd"/>
      <w:r w:rsidRPr="008C0429">
        <w:t>;</w:t>
      </w:r>
    </w:p>
    <w:p w14:paraId="1ACFD5D1" w14:textId="5F3B7C01" w:rsidR="00F70345" w:rsidRPr="008C0429" w:rsidRDefault="00F70345" w:rsidP="00365D16">
      <w:pPr>
        <w:pStyle w:val="NormalHanging12a"/>
      </w:pPr>
      <w:r w:rsidRPr="008C0429">
        <w:lastRenderedPageBreak/>
        <w:t>E.</w:t>
      </w:r>
      <w:r w:rsidRPr="008C0429">
        <w:tab/>
        <w:t>keďže sýrske prechodné orgány síce ubezpečili náboženské komunity o ich ochrane a začlenení, najnovší vývoj podnecuje atmosféru strachu a vyvoláva pochybnosti v súvislosti so schopnosťou prechodných orgánov poskytnúť náboženským komunitám náležitú ochranu;</w:t>
      </w:r>
    </w:p>
    <w:p w14:paraId="73BB0A51" w14:textId="77777777" w:rsidR="00365D16" w:rsidRPr="008C0429" w:rsidRDefault="00365D16" w:rsidP="00365D16">
      <w:pPr>
        <w:pStyle w:val="NormalHanging12a"/>
      </w:pPr>
      <w:r w:rsidRPr="008C0429">
        <w:t>1.</w:t>
      </w:r>
      <w:r w:rsidRPr="008C0429">
        <w:tab/>
        <w:t xml:space="preserve">dôrazne odsudzuje traumatizujúci teroristický útok na kostol Mar </w:t>
      </w:r>
      <w:proofErr w:type="spellStart"/>
      <w:r w:rsidRPr="008C0429">
        <w:t>Elias</w:t>
      </w:r>
      <w:proofErr w:type="spellEnd"/>
      <w:r w:rsidRPr="008C0429">
        <w:t xml:space="preserve"> a všetky hrozby namierené proti bohoslužobným miestam, medzi ktorými sú miesta historického významu;</w:t>
      </w:r>
      <w:r w:rsidRPr="008C0429">
        <w:rPr>
          <w:i/>
        </w:rPr>
        <w:t xml:space="preserve"> </w:t>
      </w:r>
      <w:r w:rsidRPr="008C0429">
        <w:t xml:space="preserve">naliehavo vyzýva sýrske orgány, aby zlepšili bezpečnostné opatrenia a kostol Mar </w:t>
      </w:r>
      <w:proofErr w:type="spellStart"/>
      <w:r w:rsidRPr="008C0429">
        <w:t>Elias</w:t>
      </w:r>
      <w:proofErr w:type="spellEnd"/>
      <w:r w:rsidRPr="008C0429">
        <w:t xml:space="preserve"> zrekonštruovali;</w:t>
      </w:r>
    </w:p>
    <w:p w14:paraId="6987A9C1" w14:textId="77777777" w:rsidR="00365D16" w:rsidRPr="008C0429" w:rsidRDefault="00365D16" w:rsidP="00365D16">
      <w:pPr>
        <w:pStyle w:val="NormalHanging12a"/>
      </w:pPr>
      <w:r w:rsidRPr="008C0429">
        <w:t>2.</w:t>
      </w:r>
      <w:r w:rsidRPr="008C0429">
        <w:tab/>
        <w:t>dôrazne odsudzuje všetky útoky zamerané na náboženské a etnické komunity a berie na vedomie zvýšené obavy, ktoré medzi nimi vládnu sedem mesiacov po politickej transformácii; vyjadruje solidaritu so všetkými obeťami;</w:t>
      </w:r>
    </w:p>
    <w:p w14:paraId="1D6AA73F" w14:textId="08111D24" w:rsidR="00EE3E14" w:rsidRPr="008C0429" w:rsidRDefault="00F70345" w:rsidP="00365D16">
      <w:pPr>
        <w:pStyle w:val="NormalHanging12a"/>
      </w:pPr>
      <w:r w:rsidRPr="008C0429">
        <w:t>3</w:t>
      </w:r>
      <w:r w:rsidR="00EE3E14" w:rsidRPr="008C0429">
        <w:t>.</w:t>
      </w:r>
      <w:r w:rsidR="00EE3E14" w:rsidRPr="008C0429">
        <w:tab/>
        <w:t xml:space="preserve">so znepokojením konštatuje, že v prechodnej správe prevzali úlohy mnohí členovia skupiny </w:t>
      </w:r>
      <w:proofErr w:type="spellStart"/>
      <w:r w:rsidR="00EE3E14" w:rsidRPr="008C0429">
        <w:t>Haj’at</w:t>
      </w:r>
      <w:proofErr w:type="spellEnd"/>
      <w:r w:rsidR="00EE3E14" w:rsidRPr="008C0429">
        <w:t xml:space="preserve"> </w:t>
      </w:r>
      <w:proofErr w:type="spellStart"/>
      <w:r w:rsidR="00EE3E14" w:rsidRPr="008C0429">
        <w:t>Tahrír</w:t>
      </w:r>
      <w:proofErr w:type="spellEnd"/>
      <w:r w:rsidR="00EE3E14" w:rsidRPr="008C0429">
        <w:t xml:space="preserve"> </w:t>
      </w:r>
      <w:proofErr w:type="spellStart"/>
      <w:r w:rsidR="00EE3E14" w:rsidRPr="008C0429">
        <w:t>aš-Šám</w:t>
      </w:r>
      <w:proofErr w:type="spellEnd"/>
      <w:r w:rsidR="00EE3E14" w:rsidRPr="008C0429">
        <w:t xml:space="preserve"> (HTS), ktorí sa dopustili závažného porušovania ľudských práv, čo môže mať znepokojivé dôsledky pre náboženskú slobodu, o čom svedčí opakovaný výskyt incidentov, do ktorých sa zapojili sýrski činitelia;</w:t>
      </w:r>
    </w:p>
    <w:p w14:paraId="14883359" w14:textId="13979B56" w:rsidR="00365D16" w:rsidRPr="008C0429" w:rsidRDefault="00F70345" w:rsidP="00365D16">
      <w:pPr>
        <w:pStyle w:val="NormalHanging12a"/>
      </w:pPr>
      <w:r w:rsidRPr="008C0429">
        <w:t>4</w:t>
      </w:r>
      <w:r w:rsidR="00365D16" w:rsidRPr="008C0429">
        <w:t>.</w:t>
      </w:r>
      <w:r w:rsidR="00365D16" w:rsidRPr="008C0429">
        <w:tab/>
        <w:t xml:space="preserve">naliehavo vyzýva sýrske prechodné orgány, aby uľahčili rýchle, transparentné a nezávislé vyšetrovanie týchto činov a prijali všetky potrebné opatrenia na potlačenie sektárskeho násilia, vyvodenie zodpovednosti, a to aj prostredníctvom stíhania páchateľov a osôb, ktoré umožňujú porušovanie ľudských práv, napríklad v prípade útoku na Mar </w:t>
      </w:r>
      <w:proofErr w:type="spellStart"/>
      <w:r w:rsidR="00365D16" w:rsidRPr="008C0429">
        <w:t>Elias</w:t>
      </w:r>
      <w:proofErr w:type="spellEnd"/>
      <w:r w:rsidR="00365D16" w:rsidRPr="008C0429">
        <w:t>, dodržiavanie slobody náboženského vyznania a ochranu všetkých komunít;</w:t>
      </w:r>
    </w:p>
    <w:p w14:paraId="482695D4" w14:textId="10A08EDB" w:rsidR="00365D16" w:rsidRPr="008C0429" w:rsidRDefault="00F70345" w:rsidP="00365D16">
      <w:pPr>
        <w:pStyle w:val="NormalHanging12a"/>
      </w:pPr>
      <w:r w:rsidRPr="008C0429">
        <w:t>5</w:t>
      </w:r>
      <w:r w:rsidR="00365D16" w:rsidRPr="008C0429">
        <w:t>.</w:t>
      </w:r>
      <w:r w:rsidR="00365D16" w:rsidRPr="008C0429">
        <w:tab/>
        <w:t>opätovne pripomína, že EÚ aj prostredníctvom podmienečného zrušenia sankcií podporuje politickú transformáciu v Sýrii založenú na ľudských právach, ktorá zahŕňa spravodlivosť v prechodnom období, boj proti beztrestnosti, zákaz svojvoľného násilia,</w:t>
      </w:r>
      <w:r w:rsidR="008B47E6" w:rsidRPr="008C0429">
        <w:t xml:space="preserve"> ústavné záruky inkluzívnej správy </w:t>
      </w:r>
      <w:r w:rsidR="00365D16" w:rsidRPr="008C0429">
        <w:t xml:space="preserve">vecí verejných a </w:t>
      </w:r>
      <w:r w:rsidR="008B47E6" w:rsidRPr="008C0429">
        <w:t>primeraného zastúpenia náboženských a etnických komunít</w:t>
      </w:r>
      <w:r w:rsidR="00345AF0" w:rsidRPr="008C0429">
        <w:t>,</w:t>
      </w:r>
      <w:r w:rsidR="008B47E6" w:rsidRPr="008C0429">
        <w:t xml:space="preserve"> </w:t>
      </w:r>
      <w:r w:rsidR="00365D16" w:rsidRPr="008C0429">
        <w:t>ľudové zhromaždenie</w:t>
      </w:r>
      <w:r w:rsidR="008B47E6" w:rsidRPr="008C0429">
        <w:t>, ako aj dodržiavanie medzinárodného práva</w:t>
      </w:r>
      <w:r w:rsidR="00365D16" w:rsidRPr="008C0429">
        <w:t xml:space="preserve"> </w:t>
      </w:r>
      <w:r w:rsidR="008B47E6" w:rsidRPr="008C0429">
        <w:t xml:space="preserve">ako základné predpoklady </w:t>
      </w:r>
      <w:r w:rsidR="00365D16" w:rsidRPr="008C0429">
        <w:t xml:space="preserve">jej </w:t>
      </w:r>
      <w:r w:rsidR="008B47E6" w:rsidRPr="008C0429">
        <w:t>úspešnej realizácie; vyzýva sýrske prechodné orgány, aby predložili konkrétny harmonogram organizovania dôveryhodných, slobodných, spravodlivých a inkluzívnych volieb</w:t>
      </w:r>
      <w:r w:rsidR="00365D16" w:rsidRPr="008C0429">
        <w:t xml:space="preserve">; žiada EÚ, aby </w:t>
      </w:r>
      <w:r w:rsidR="008B47E6" w:rsidRPr="008C0429">
        <w:t xml:space="preserve">zriadila </w:t>
      </w:r>
      <w:r w:rsidR="00365D16" w:rsidRPr="008C0429">
        <w:t xml:space="preserve">fond na obnovu Sýrie, ktorý by bol podmienený preukázateľným pokrokom pri plnení týchto priorít a koordinovaný s príslušnými medzinárodnými inštitúciami </w:t>
      </w:r>
      <w:r w:rsidR="008B47E6" w:rsidRPr="008C0429">
        <w:t xml:space="preserve">a ktorý by podporoval </w:t>
      </w:r>
      <w:r w:rsidR="00365D16" w:rsidRPr="008C0429">
        <w:t xml:space="preserve">dialóg medzi náboženstvami, riešenie konfliktov a zmierenie; vyzýva </w:t>
      </w:r>
      <w:r w:rsidR="008B47E6" w:rsidRPr="008C0429">
        <w:t>Európsku k</w:t>
      </w:r>
      <w:r w:rsidR="00365D16" w:rsidRPr="008C0429">
        <w:t xml:space="preserve">omisiu, aby </w:t>
      </w:r>
      <w:r w:rsidR="008B47E6" w:rsidRPr="008C0429">
        <w:t xml:space="preserve">si ako prioritu stanovila </w:t>
      </w:r>
      <w:r w:rsidR="00365D16" w:rsidRPr="008C0429">
        <w:t>konferenciu so sýrskou občianskou spoločnosťou;</w:t>
      </w:r>
    </w:p>
    <w:p w14:paraId="79331D50" w14:textId="7A9530FC" w:rsidR="008B47E6" w:rsidRPr="008C0429" w:rsidRDefault="00F70345" w:rsidP="00365D16">
      <w:pPr>
        <w:pStyle w:val="NormalHanging12a"/>
      </w:pPr>
      <w:r w:rsidRPr="008C0429">
        <w:t>6</w:t>
      </w:r>
      <w:r w:rsidR="008B47E6" w:rsidRPr="008C0429">
        <w:t>.</w:t>
      </w:r>
      <w:r w:rsidR="008B47E6" w:rsidRPr="008C0429">
        <w:tab/>
        <w:t>naliehavo vyzýva Komisiu a Európsku službu pre vonkajšiu činnosť, aby zahrnuli ochranu náboženských komunít a slobody náboženského vyznania a viery do ich dialógu s dočasnými orgánmi v Sýrii;</w:t>
      </w:r>
    </w:p>
    <w:p w14:paraId="0B4EBE36" w14:textId="392A9DFB" w:rsidR="00365D16" w:rsidRPr="008C0429" w:rsidRDefault="00F70345" w:rsidP="00365D16">
      <w:pPr>
        <w:pStyle w:val="NormalHanging12a"/>
      </w:pPr>
      <w:r w:rsidRPr="008C0429">
        <w:t>7</w:t>
      </w:r>
      <w:r w:rsidR="00365D16" w:rsidRPr="008C0429">
        <w:t>.</w:t>
      </w:r>
      <w:r w:rsidR="00365D16" w:rsidRPr="008C0429">
        <w:tab/>
        <w:t>zdôrazňuje zraniteľnosť kresťanských komunít v</w:t>
      </w:r>
      <w:r w:rsidR="008B47E6" w:rsidRPr="008C0429">
        <w:t> </w:t>
      </w:r>
      <w:r w:rsidR="00365D16" w:rsidRPr="008C0429">
        <w:t>Sýrii</w:t>
      </w:r>
      <w:r w:rsidR="008B47E6" w:rsidRPr="008C0429">
        <w:t xml:space="preserve"> a neustále hrozby voči veriacim, ktorých ochranu by mali zaručiť orgány; zdôrazňuje veľkú rozmanitosť v rámci sýrskych vierovyznaní, čoho príkladom je grécka pravoslávna cirkev, sýrska pravoslávna cirkev, arménska apoštolská cirkev, chaldejská cirkev a </w:t>
      </w:r>
      <w:proofErr w:type="spellStart"/>
      <w:r w:rsidR="008B47E6" w:rsidRPr="008C0429">
        <w:t>maronitská</w:t>
      </w:r>
      <w:proofErr w:type="spellEnd"/>
      <w:r w:rsidR="008B47E6" w:rsidRPr="008C0429">
        <w:t xml:space="preserve"> cirkev; zdôrazňuje, že je dôležité zachovať a oceniť prínos týchto cirkví a ďalších komunít k náboženskému a kultúrnemu dedičstvu Sýrie, a žiada, aby nová politická štruktúra Sýrie odrážala túto rozmanitosť</w:t>
      </w:r>
      <w:r w:rsidR="00365D16" w:rsidRPr="008C0429">
        <w:t>;</w:t>
      </w:r>
    </w:p>
    <w:p w14:paraId="304470CE" w14:textId="32FB760F" w:rsidR="008B47E6" w:rsidRPr="008C0429" w:rsidRDefault="00F70345" w:rsidP="00365D16">
      <w:pPr>
        <w:pStyle w:val="NormalHanging12a"/>
      </w:pPr>
      <w:r w:rsidRPr="008C0429">
        <w:lastRenderedPageBreak/>
        <w:t>8</w:t>
      </w:r>
      <w:r w:rsidR="008B47E6" w:rsidRPr="008C0429">
        <w:t>.</w:t>
      </w:r>
      <w:r w:rsidR="008B47E6" w:rsidRPr="008C0429">
        <w:tab/>
        <w:t xml:space="preserve">nabáda sýrske prechodné orgány, aby pokročili v nedoriešených otázkach, ako je reštitúcia náboženského majetku skonfiškovaného počas </w:t>
      </w:r>
      <w:proofErr w:type="spellStart"/>
      <w:r w:rsidR="008B47E6" w:rsidRPr="008C0429">
        <w:t>Asadovho</w:t>
      </w:r>
      <w:proofErr w:type="spellEnd"/>
      <w:r w:rsidR="008B47E6" w:rsidRPr="008C0429">
        <w:t xml:space="preserve"> režimu;</w:t>
      </w:r>
    </w:p>
    <w:p w14:paraId="66E3C913" w14:textId="73ECE90D" w:rsidR="00365D16" w:rsidRPr="008C0429" w:rsidRDefault="00F70345" w:rsidP="00365D16">
      <w:pPr>
        <w:pStyle w:val="NormalHanging12a"/>
      </w:pPr>
      <w:r w:rsidRPr="008C0429">
        <w:t>9</w:t>
      </w:r>
      <w:r w:rsidR="00365D16" w:rsidRPr="008C0429">
        <w:t>.</w:t>
      </w:r>
      <w:r w:rsidR="00365D16" w:rsidRPr="008C0429">
        <w:tab/>
        <w:t>vyzýva Radu, aby zachovala a uložila cielenejšie sankcie subjektom zodpovedným za porušovanie náboženskej slobody v Sýrii;</w:t>
      </w:r>
    </w:p>
    <w:p w14:paraId="4BA5C53A" w14:textId="62B57C20" w:rsidR="00365D16" w:rsidRPr="008C0429" w:rsidRDefault="00F70345" w:rsidP="00365D16">
      <w:pPr>
        <w:pStyle w:val="NormalHanging12a"/>
      </w:pPr>
      <w:r w:rsidRPr="008C0429">
        <w:t>10</w:t>
      </w:r>
      <w:r w:rsidR="00365D16" w:rsidRPr="008C0429">
        <w:t>.</w:t>
      </w:r>
      <w:r w:rsidR="00365D16" w:rsidRPr="008C0429">
        <w:tab/>
        <w:t xml:space="preserve">vyzýva sýrske prechodné orgány, EÚ a členské štáty, </w:t>
      </w:r>
      <w:r w:rsidR="00484DE0" w:rsidRPr="008C0429">
        <w:t xml:space="preserve">ako aj medzinárodných partnerov v rámci globálnej koalície proti </w:t>
      </w:r>
      <w:proofErr w:type="spellStart"/>
      <w:r w:rsidR="00484DE0" w:rsidRPr="008C0429">
        <w:t>Dá’iš</w:t>
      </w:r>
      <w:proofErr w:type="spellEnd"/>
      <w:r w:rsidR="00484DE0" w:rsidRPr="008C0429">
        <w:t xml:space="preserve">, </w:t>
      </w:r>
      <w:r w:rsidR="00365D16" w:rsidRPr="008C0429">
        <w:t xml:space="preserve">aby pokročili v úsilí proti </w:t>
      </w:r>
      <w:proofErr w:type="spellStart"/>
      <w:r w:rsidR="00365D16" w:rsidRPr="008C0429">
        <w:t>islamistickému</w:t>
      </w:r>
      <w:proofErr w:type="spellEnd"/>
      <w:r w:rsidR="00365D16" w:rsidRPr="008C0429">
        <w:t xml:space="preserve"> terorizmu, chránili všetkých Sýrčanov a riešili situáciu v táboroch </w:t>
      </w:r>
      <w:proofErr w:type="spellStart"/>
      <w:r w:rsidR="00365D16" w:rsidRPr="008C0429">
        <w:t>al-Húl</w:t>
      </w:r>
      <w:proofErr w:type="spellEnd"/>
      <w:r w:rsidR="00365D16" w:rsidRPr="008C0429">
        <w:t xml:space="preserve"> a </w:t>
      </w:r>
      <w:proofErr w:type="spellStart"/>
      <w:r w:rsidR="00365D16" w:rsidRPr="008C0429">
        <w:t>Raudž</w:t>
      </w:r>
      <w:proofErr w:type="spellEnd"/>
      <w:r w:rsidR="00365D16" w:rsidRPr="008C0429">
        <w:t xml:space="preserve">; </w:t>
      </w:r>
      <w:r w:rsidR="00484DE0" w:rsidRPr="008C0429">
        <w:t xml:space="preserve">varuje pred vážnym rizikom pre medzinárodnú bezpečnosť, ktoré by v tomto neistom kontexte spôsobilo náhle stiahnutie Spojených štátov z regiónu; </w:t>
      </w:r>
      <w:r w:rsidR="00365D16" w:rsidRPr="008C0429">
        <w:t>žiada, aby sa rešpektovala územná celistvosť Sýrie;</w:t>
      </w:r>
    </w:p>
    <w:p w14:paraId="2A24DF10" w14:textId="6767C0BF" w:rsidR="00E365E1" w:rsidRPr="008C0429" w:rsidRDefault="00F70345" w:rsidP="00D7300D">
      <w:pPr>
        <w:pStyle w:val="NormalHanging12a"/>
      </w:pPr>
      <w:r w:rsidRPr="008C0429">
        <w:t>11</w:t>
      </w:r>
      <w:r w:rsidR="00365D16" w:rsidRPr="008C0429">
        <w:t>.</w:t>
      </w:r>
      <w:r w:rsidR="00365D16" w:rsidRPr="008C0429">
        <w:tab/>
        <w:t xml:space="preserve">poveruje svoju predsedníčku, aby postúpila toto uznesenie </w:t>
      </w:r>
      <w:r w:rsidR="008C240B" w:rsidRPr="008C0429">
        <w:t>PK</w:t>
      </w:r>
      <w:r w:rsidR="00365D16" w:rsidRPr="008C0429">
        <w:t>/</w:t>
      </w:r>
      <w:r w:rsidR="008C240B" w:rsidRPr="008C0429">
        <w:t>VP</w:t>
      </w:r>
      <w:r w:rsidR="00365D16" w:rsidRPr="008C0429">
        <w:t>, Európskej službe pre vonkajšiu činnosť, Rade a sýrskym orgánom.</w:t>
      </w:r>
    </w:p>
    <w:sectPr w:rsidR="00E365E1" w:rsidRPr="008C0429" w:rsidSect="002A5F8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C3825" w14:textId="77777777" w:rsidR="000660C4" w:rsidRPr="002A5F85" w:rsidRDefault="000660C4">
      <w:r w:rsidRPr="002A5F85">
        <w:separator/>
      </w:r>
    </w:p>
  </w:endnote>
  <w:endnote w:type="continuationSeparator" w:id="0">
    <w:p w14:paraId="2032CFB2" w14:textId="77777777" w:rsidR="000660C4" w:rsidRPr="002A5F85" w:rsidRDefault="000660C4">
      <w:r w:rsidRPr="002A5F8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E2EC6" w14:textId="77777777" w:rsidR="00064002" w:rsidRPr="002A5F8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068E5" w14:textId="77777777" w:rsidR="00064002" w:rsidRPr="002A5F8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0EB76" w14:textId="77777777" w:rsidR="00064002" w:rsidRPr="002A5F8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9E857" w14:textId="77777777" w:rsidR="000660C4" w:rsidRPr="002A5F85" w:rsidRDefault="000660C4">
      <w:r w:rsidRPr="002A5F85">
        <w:separator/>
      </w:r>
    </w:p>
  </w:footnote>
  <w:footnote w:type="continuationSeparator" w:id="0">
    <w:p w14:paraId="5541CB67" w14:textId="77777777" w:rsidR="000660C4" w:rsidRPr="002A5F85" w:rsidRDefault="000660C4">
      <w:r w:rsidRPr="002A5F8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8DCFA" w14:textId="77777777" w:rsidR="00064002" w:rsidRPr="002A5F8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81C85" w14:textId="77777777" w:rsidR="00064002" w:rsidRPr="002A5F8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4581B" w14:textId="77777777" w:rsidR="00064002" w:rsidRPr="002A5F8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82660335">
    <w:abstractNumId w:val="9"/>
  </w:num>
  <w:num w:numId="2" w16cid:durableId="506095990">
    <w:abstractNumId w:val="9"/>
  </w:num>
  <w:num w:numId="3" w16cid:durableId="1464276200">
    <w:abstractNumId w:val="7"/>
  </w:num>
  <w:num w:numId="4" w16cid:durableId="1962835182">
    <w:abstractNumId w:val="7"/>
  </w:num>
  <w:num w:numId="5" w16cid:durableId="816069221">
    <w:abstractNumId w:val="6"/>
  </w:num>
  <w:num w:numId="6" w16cid:durableId="175310865">
    <w:abstractNumId w:val="6"/>
  </w:num>
  <w:num w:numId="7" w16cid:durableId="1922834731">
    <w:abstractNumId w:val="5"/>
  </w:num>
  <w:num w:numId="8" w16cid:durableId="1316186789">
    <w:abstractNumId w:val="5"/>
  </w:num>
  <w:num w:numId="9" w16cid:durableId="1513836212">
    <w:abstractNumId w:val="4"/>
  </w:num>
  <w:num w:numId="10" w16cid:durableId="611207579">
    <w:abstractNumId w:val="4"/>
  </w:num>
  <w:num w:numId="11" w16cid:durableId="314839058">
    <w:abstractNumId w:val="8"/>
  </w:num>
  <w:num w:numId="12" w16cid:durableId="1707216313">
    <w:abstractNumId w:val="8"/>
  </w:num>
  <w:num w:numId="13" w16cid:durableId="489561139">
    <w:abstractNumId w:val="3"/>
  </w:num>
  <w:num w:numId="14" w16cid:durableId="880899704">
    <w:abstractNumId w:val="3"/>
  </w:num>
  <w:num w:numId="15" w16cid:durableId="1504279537">
    <w:abstractNumId w:val="2"/>
  </w:num>
  <w:num w:numId="16" w16cid:durableId="815534064">
    <w:abstractNumId w:val="2"/>
  </w:num>
  <w:num w:numId="17" w16cid:durableId="1243838399">
    <w:abstractNumId w:val="1"/>
  </w:num>
  <w:num w:numId="18" w16cid:durableId="1150950770">
    <w:abstractNumId w:val="1"/>
  </w:num>
  <w:num w:numId="19" w16cid:durableId="996302314">
    <w:abstractNumId w:val="0"/>
  </w:num>
  <w:num w:numId="20" w16cid:durableId="2020155653">
    <w:abstractNumId w:val="0"/>
  </w:num>
  <w:num w:numId="21" w16cid:durableId="1388996982">
    <w:abstractNumId w:val="9"/>
  </w:num>
  <w:num w:numId="22" w16cid:durableId="474108090">
    <w:abstractNumId w:val="7"/>
  </w:num>
  <w:num w:numId="23" w16cid:durableId="1613054045">
    <w:abstractNumId w:val="6"/>
  </w:num>
  <w:num w:numId="24" w16cid:durableId="236987320">
    <w:abstractNumId w:val="5"/>
  </w:num>
  <w:num w:numId="25" w16cid:durableId="1995178780">
    <w:abstractNumId w:val="4"/>
  </w:num>
  <w:num w:numId="26" w16cid:durableId="1858619017">
    <w:abstractNumId w:val="8"/>
  </w:num>
  <w:num w:numId="27" w16cid:durableId="328677892">
    <w:abstractNumId w:val="3"/>
  </w:num>
  <w:num w:numId="28" w16cid:durableId="1804079142">
    <w:abstractNumId w:val="2"/>
  </w:num>
  <w:num w:numId="29" w16cid:durableId="1913419076">
    <w:abstractNumId w:val="1"/>
  </w:num>
  <w:num w:numId="30" w16cid:durableId="756562218">
    <w:abstractNumId w:val="0"/>
  </w:num>
  <w:num w:numId="31" w16cid:durableId="1635258216">
    <w:abstractNumId w:val="9"/>
  </w:num>
  <w:num w:numId="32" w16cid:durableId="1526408153">
    <w:abstractNumId w:val="7"/>
  </w:num>
  <w:num w:numId="33" w16cid:durableId="1500194715">
    <w:abstractNumId w:val="6"/>
  </w:num>
  <w:num w:numId="34" w16cid:durableId="1431900082">
    <w:abstractNumId w:val="5"/>
  </w:num>
  <w:num w:numId="35" w16cid:durableId="638845568">
    <w:abstractNumId w:val="4"/>
  </w:num>
  <w:num w:numId="36" w16cid:durableId="2081903482">
    <w:abstractNumId w:val="8"/>
  </w:num>
  <w:num w:numId="37" w16cid:durableId="1581527099">
    <w:abstractNumId w:val="3"/>
  </w:num>
  <w:num w:numId="38" w16cid:durableId="1888226764">
    <w:abstractNumId w:val="2"/>
  </w:num>
  <w:num w:numId="39" w16cid:durableId="463743600">
    <w:abstractNumId w:val="1"/>
  </w:num>
  <w:num w:numId="40" w16cid:durableId="1493374731">
    <w:abstractNumId w:val="0"/>
  </w:num>
  <w:num w:numId="41" w16cid:durableId="58596176">
    <w:abstractNumId w:val="10"/>
  </w:num>
  <w:num w:numId="42" w16cid:durableId="568542286">
    <w:abstractNumId w:val="10"/>
  </w:num>
  <w:num w:numId="43" w16cid:durableId="967007681">
    <w:abstractNumId w:val="10"/>
  </w:num>
  <w:num w:numId="44" w16cid:durableId="11821644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B10-0335, 0344, 0345, 0346 a 0347/2025"/>
    <w:docVar w:name="dvlangue" w:val="SK"/>
    <w:docVar w:name="dvnumam" w:val="0"/>
    <w:docVar w:name="dvpe" w:val="774.031"/>
    <w:docVar w:name="dvtitre" w:val="Uznesenie Európskeho parlamentu z xx. júla 2025 o naliehavej potrebe chrániť náboženské menšiny v Sýrii po nedávnom teroristickom útoku na kostol Mar Elias v Damasku(2025/2798(RSP))"/>
  </w:docVars>
  <w:rsids>
    <w:rsidRoot w:val="000660C4"/>
    <w:rsid w:val="00002272"/>
    <w:rsid w:val="00064002"/>
    <w:rsid w:val="000660C4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5F85"/>
    <w:rsid w:val="002B18FE"/>
    <w:rsid w:val="002B5493"/>
    <w:rsid w:val="00343214"/>
    <w:rsid w:val="00345AF0"/>
    <w:rsid w:val="00361C00"/>
    <w:rsid w:val="00365D16"/>
    <w:rsid w:val="00395FA1"/>
    <w:rsid w:val="003E15D4"/>
    <w:rsid w:val="00411CCE"/>
    <w:rsid w:val="0041666E"/>
    <w:rsid w:val="00421060"/>
    <w:rsid w:val="00471C19"/>
    <w:rsid w:val="00484DE0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374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47E6"/>
    <w:rsid w:val="008C0429"/>
    <w:rsid w:val="008C240B"/>
    <w:rsid w:val="008C2AC6"/>
    <w:rsid w:val="008F7435"/>
    <w:rsid w:val="00930C23"/>
    <w:rsid w:val="0093193B"/>
    <w:rsid w:val="009509D8"/>
    <w:rsid w:val="00950B64"/>
    <w:rsid w:val="00981893"/>
    <w:rsid w:val="009D3817"/>
    <w:rsid w:val="009E4FE1"/>
    <w:rsid w:val="00A1687D"/>
    <w:rsid w:val="00A43E52"/>
    <w:rsid w:val="00A44D45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00A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300D"/>
    <w:rsid w:val="00D834A0"/>
    <w:rsid w:val="00D872DF"/>
    <w:rsid w:val="00D91E21"/>
    <w:rsid w:val="00DA7FCD"/>
    <w:rsid w:val="00E048D9"/>
    <w:rsid w:val="00E365E1"/>
    <w:rsid w:val="00E820A4"/>
    <w:rsid w:val="00EB006A"/>
    <w:rsid w:val="00EB4772"/>
    <w:rsid w:val="00ED169E"/>
    <w:rsid w:val="00ED4235"/>
    <w:rsid w:val="00EE3E14"/>
    <w:rsid w:val="00F04346"/>
    <w:rsid w:val="00F075DC"/>
    <w:rsid w:val="00F149E9"/>
    <w:rsid w:val="00F5134D"/>
    <w:rsid w:val="00F70345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BB9FFF"/>
  <w15:chartTrackingRefBased/>
  <w15:docId w15:val="{AD4645F6-AFF3-42D9-9DB8-4A110703E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65D16"/>
    <w:pPr>
      <w:spacing w:after="240"/>
      <w:ind w:left="567" w:hanging="567"/>
    </w:pPr>
  </w:style>
  <w:style w:type="paragraph" w:customStyle="1" w:styleId="EPComma">
    <w:name w:val="EPComma"/>
    <w:basedOn w:val="Normal"/>
    <w:rsid w:val="00365D1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365D16"/>
    <w:rPr>
      <w:sz w:val="24"/>
      <w:lang w:val="sk-SK"/>
    </w:rPr>
  </w:style>
  <w:style w:type="paragraph" w:styleId="Revision">
    <w:name w:val="Revision"/>
    <w:hidden/>
    <w:uiPriority w:val="99"/>
    <w:semiHidden/>
    <w:rsid w:val="008C240B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D6734-59D0-47E5-ABDB-F9D3EDFCD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803</Words>
  <Characters>5118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2025-07-10T12:48:00Z</dcterms:created>
  <dcterms:modified xsi:type="dcterms:W3CDTF">2025-07-10T12:48:00Z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B10-0335, 0344, 0345, 0346 a 0347/2025</vt:lpwstr>
  </property>
  <property fmtid="{D5CDD505-2E9C-101B-9397-08002B2CF9AE}" pid="4" name="&lt;Type&gt;">
    <vt:lpwstr>RR</vt:lpwstr>
  </property>
</Properties>
</file>