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E03" w14:paraId="1D5B30F6" w14:textId="77777777" w:rsidTr="0010095E">
        <w:trPr>
          <w:trHeight w:hRule="exact" w:val="1418"/>
        </w:trPr>
        <w:tc>
          <w:tcPr>
            <w:tcW w:w="6804" w:type="dxa"/>
            <w:shd w:val="clear" w:color="auto" w:fill="auto"/>
            <w:vAlign w:val="center"/>
          </w:tcPr>
          <w:p w14:paraId="1D8EFF1B" w14:textId="77777777" w:rsidR="00751A4A" w:rsidRPr="006F3E03" w:rsidRDefault="0073162D" w:rsidP="0010095E">
            <w:pPr>
              <w:pStyle w:val="EPName"/>
            </w:pPr>
            <w:r w:rsidRPr="006F3E03">
              <w:t>Evropski parlament</w:t>
            </w:r>
          </w:p>
          <w:p w14:paraId="11DD668F" w14:textId="77777777" w:rsidR="00751A4A" w:rsidRPr="006F3E03" w:rsidRDefault="005F1B17" w:rsidP="005F1B17">
            <w:pPr>
              <w:pStyle w:val="EPTerm"/>
              <w:rPr>
                <w:rStyle w:val="HideTWBExt"/>
                <w:noProof w:val="0"/>
                <w:vanish w:val="0"/>
                <w:color w:val="auto"/>
              </w:rPr>
            </w:pPr>
            <w:r w:rsidRPr="006F3E03">
              <w:t>2024</w:t>
            </w:r>
            <w:r w:rsidR="00817416" w:rsidRPr="006F3E03">
              <w:t>-202</w:t>
            </w:r>
            <w:r w:rsidRPr="006F3E03">
              <w:t>9</w:t>
            </w:r>
          </w:p>
        </w:tc>
        <w:tc>
          <w:tcPr>
            <w:tcW w:w="2268" w:type="dxa"/>
            <w:shd w:val="clear" w:color="auto" w:fill="auto"/>
          </w:tcPr>
          <w:p w14:paraId="75B434D1" w14:textId="77777777" w:rsidR="00751A4A" w:rsidRPr="006F3E03" w:rsidRDefault="00187494" w:rsidP="0010095E">
            <w:pPr>
              <w:pStyle w:val="EPLogo"/>
            </w:pPr>
            <w:r w:rsidRPr="006F3E03">
              <w:rPr>
                <w:noProof/>
                <w:lang w:eastAsia="ja-JP"/>
              </w:rPr>
              <w:drawing>
                <wp:inline distT="0" distB="0" distL="0" distR="0" wp14:anchorId="6B7ADF63" wp14:editId="63D8D1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720ABC" w14:textId="77777777" w:rsidR="00D058B8" w:rsidRPr="006F3E03" w:rsidRDefault="00D058B8" w:rsidP="004C5D52">
      <w:pPr>
        <w:pStyle w:val="LineTop"/>
      </w:pPr>
    </w:p>
    <w:p w14:paraId="08129F13" w14:textId="77777777" w:rsidR="00680577" w:rsidRPr="006F3E03" w:rsidRDefault="0073162D" w:rsidP="00680577">
      <w:pPr>
        <w:pStyle w:val="EPBodyTA1"/>
      </w:pPr>
      <w:r w:rsidRPr="006F3E03">
        <w:t>SPREJETA BESEDILA</w:t>
      </w:r>
    </w:p>
    <w:p w14:paraId="4D6D4809" w14:textId="77777777" w:rsidR="00D058B8" w:rsidRPr="006F3E03" w:rsidRDefault="00D058B8" w:rsidP="00D058B8">
      <w:pPr>
        <w:pStyle w:val="LineBottom"/>
      </w:pPr>
    </w:p>
    <w:p w14:paraId="74715A95" w14:textId="3ABE654A" w:rsidR="0073162D" w:rsidRPr="006F3E03" w:rsidRDefault="0073162D" w:rsidP="0073162D">
      <w:pPr>
        <w:pStyle w:val="ATHeading1"/>
      </w:pPr>
      <w:bookmarkStart w:id="0" w:name="TANumber"/>
      <w:r w:rsidRPr="006F3E03">
        <w:t>P10_TA(2025)0</w:t>
      </w:r>
      <w:r w:rsidR="00DB11B9" w:rsidRPr="006F3E03">
        <w:t>163</w:t>
      </w:r>
      <w:bookmarkEnd w:id="0"/>
    </w:p>
    <w:p w14:paraId="3BACF3C0" w14:textId="77777777" w:rsidR="0073162D" w:rsidRPr="006F3E03" w:rsidRDefault="0073162D" w:rsidP="0073162D">
      <w:pPr>
        <w:pStyle w:val="ATHeading2"/>
      </w:pPr>
      <w:bookmarkStart w:id="1" w:name="title"/>
      <w:r w:rsidRPr="006F3E03">
        <w:t>Nujna potreba po zaščiti verskih manjšin v Siriji po nedavnih terorističnih napadih na cerkev Mar Elias v Damasku</w:t>
      </w:r>
      <w:bookmarkEnd w:id="1"/>
    </w:p>
    <w:p w14:paraId="750FDCB2" w14:textId="77777777" w:rsidR="0073162D" w:rsidRPr="006F3E03" w:rsidRDefault="0073162D" w:rsidP="0073162D">
      <w:pPr>
        <w:rPr>
          <w:i/>
          <w:vanish/>
        </w:rPr>
      </w:pPr>
      <w:r w:rsidRPr="006F3E03">
        <w:rPr>
          <w:i/>
        </w:rPr>
        <w:fldChar w:fldCharType="begin"/>
      </w:r>
      <w:r w:rsidRPr="006F3E03">
        <w:rPr>
          <w:i/>
        </w:rPr>
        <w:instrText xml:space="preserve"> TC"(</w:instrText>
      </w:r>
      <w:bookmarkStart w:id="2" w:name="DocNumber"/>
      <w:r w:rsidRPr="006F3E03">
        <w:rPr>
          <w:i/>
        </w:rPr>
        <w:instrText>B10-0335, 0344, 0345, 0246 in 0347/2025</w:instrText>
      </w:r>
      <w:bookmarkEnd w:id="2"/>
      <w:r w:rsidRPr="006F3E03">
        <w:rPr>
          <w:i/>
        </w:rPr>
        <w:instrText xml:space="preserve">)"\l3 \n&gt; \* MERGEFORMAT </w:instrText>
      </w:r>
      <w:r w:rsidRPr="006F3E03">
        <w:rPr>
          <w:i/>
        </w:rPr>
        <w:fldChar w:fldCharType="end"/>
      </w:r>
    </w:p>
    <w:p w14:paraId="7C929198" w14:textId="77777777" w:rsidR="0073162D" w:rsidRPr="006F3E03" w:rsidRDefault="0073162D" w:rsidP="0073162D">
      <w:pPr>
        <w:rPr>
          <w:vanish/>
        </w:rPr>
      </w:pPr>
      <w:bookmarkStart w:id="3" w:name="PE"/>
      <w:r w:rsidRPr="006F3E03">
        <w:rPr>
          <w:vanish/>
        </w:rPr>
        <w:t>PE774.031</w:t>
      </w:r>
      <w:bookmarkEnd w:id="3"/>
    </w:p>
    <w:p w14:paraId="1DE87B04" w14:textId="2DC8FDEE" w:rsidR="0073162D" w:rsidRPr="006F3E03" w:rsidRDefault="0073162D" w:rsidP="0073162D">
      <w:pPr>
        <w:pStyle w:val="ATHeading3"/>
      </w:pPr>
      <w:bookmarkStart w:id="4" w:name="Sujet"/>
      <w:r w:rsidRPr="006F3E03">
        <w:t xml:space="preserve">Resolucija Evropskega parlamenta z dne </w:t>
      </w:r>
      <w:r w:rsidR="00E75129" w:rsidRPr="006F3E03">
        <w:t>10. julija</w:t>
      </w:r>
      <w:r w:rsidRPr="006F3E03">
        <w:t xml:space="preserve"> 2025 o nujni potrebi po zaščiti verskih manjšin v Siriji po nedavnih terorističnih napadih na cerkev Mar Elias v Damasku</w:t>
      </w:r>
      <w:bookmarkEnd w:id="4"/>
      <w:r w:rsidRPr="006F3E03">
        <w:t xml:space="preserve"> </w:t>
      </w:r>
      <w:bookmarkStart w:id="5" w:name="References"/>
      <w:r w:rsidRPr="006F3E03">
        <w:t>(2025/2798(RSP))</w:t>
      </w:r>
      <w:bookmarkEnd w:id="5"/>
    </w:p>
    <w:p w14:paraId="2A8822FC" w14:textId="77777777" w:rsidR="00C206CD" w:rsidRPr="006F3E03" w:rsidRDefault="00C206CD" w:rsidP="00C206CD">
      <w:pPr>
        <w:pStyle w:val="EPComma"/>
      </w:pPr>
      <w:bookmarkStart w:id="6" w:name="TextBodyBegin"/>
      <w:bookmarkEnd w:id="6"/>
      <w:r w:rsidRPr="006F3E03">
        <w:rPr>
          <w:i/>
        </w:rPr>
        <w:t>Evropski parlament</w:t>
      </w:r>
      <w:r w:rsidRPr="006F3E03">
        <w:t>,</w:t>
      </w:r>
    </w:p>
    <w:p w14:paraId="43B2F92F" w14:textId="77777777" w:rsidR="00C206CD" w:rsidRPr="006F3E03" w:rsidRDefault="00C206CD" w:rsidP="00C206CD">
      <w:pPr>
        <w:pStyle w:val="NormalHanging12a"/>
      </w:pPr>
      <w:r w:rsidRPr="006F3E03">
        <w:t>–</w:t>
      </w:r>
      <w:r w:rsidRPr="006F3E03">
        <w:tab/>
        <w:t>ob upoštevanju svojih prejšnjih resolucij o Siriji,</w:t>
      </w:r>
    </w:p>
    <w:p w14:paraId="440E5F88" w14:textId="77777777" w:rsidR="00C206CD" w:rsidRPr="006F3E03" w:rsidRDefault="00C206CD" w:rsidP="00C206CD">
      <w:pPr>
        <w:pStyle w:val="NormalHanging12a"/>
      </w:pPr>
      <w:r w:rsidRPr="006F3E03">
        <w:t>–</w:t>
      </w:r>
      <w:r w:rsidRPr="006F3E03">
        <w:tab/>
        <w:t>ob upoštevanju izjav podpredsednice/visoke predstavnice in uradnega govorca Evropske službe za zunanje delovanje z dne 11. marca, 7. maja in 23. junija 2025 o Siriji,</w:t>
      </w:r>
    </w:p>
    <w:p w14:paraId="7673CDFA" w14:textId="77777777" w:rsidR="00C206CD" w:rsidRPr="006F3E03" w:rsidRDefault="00C206CD" w:rsidP="00C206CD">
      <w:pPr>
        <w:pStyle w:val="NormalHanging12a"/>
      </w:pPr>
      <w:r w:rsidRPr="006F3E03">
        <w:t>–</w:t>
      </w:r>
      <w:r w:rsidRPr="006F3E03">
        <w:tab/>
        <w:t>ob upoštevanju sklepov Sveta z dne 23. junija 2025 o Siriji in sklepov Evropskega sveta z dne 26. junija 2025 o Bližnjem vzhodu,</w:t>
      </w:r>
    </w:p>
    <w:p w14:paraId="53B1ED66" w14:textId="77777777" w:rsidR="00C206CD" w:rsidRPr="006F3E03" w:rsidRDefault="00C206CD" w:rsidP="00C206CD">
      <w:pPr>
        <w:pStyle w:val="NormalHanging12a"/>
      </w:pPr>
      <w:r w:rsidRPr="006F3E03">
        <w:t>–</w:t>
      </w:r>
      <w:r w:rsidRPr="006F3E03">
        <w:tab/>
        <w:t>ob upoštevanju členov 150(5) in 136(4) Poslovnika,</w:t>
      </w:r>
    </w:p>
    <w:p w14:paraId="6BED4C60" w14:textId="77777777" w:rsidR="00C206CD" w:rsidRPr="006F3E03" w:rsidRDefault="00C206CD" w:rsidP="00C206CD">
      <w:pPr>
        <w:pStyle w:val="NormalHanging12a"/>
      </w:pPr>
      <w:r w:rsidRPr="006F3E03">
        <w:t>A.</w:t>
      </w:r>
      <w:r w:rsidRPr="006F3E03">
        <w:tab/>
        <w:t>ker je versko in etnično raznolika sirska družba več kot desetletje trpela zaradi nasilnega in razdiralnega Asadovega režima in terorističnih skupin, predvsem Daiša, ki so prizadeli vse skupnosti, tudi Arabce, Kurde, sunite, šiite, alavite, kristjane, druze in jazide;</w:t>
      </w:r>
    </w:p>
    <w:p w14:paraId="0997F56A" w14:textId="56F4BCC2" w:rsidR="00C206CD" w:rsidRPr="006F3E03" w:rsidRDefault="00C206CD" w:rsidP="00C206CD">
      <w:pPr>
        <w:pStyle w:val="NormalHanging12a"/>
        <w:rPr>
          <w:bCs/>
        </w:rPr>
      </w:pPr>
      <w:r w:rsidRPr="006F3E03">
        <w:t>B.</w:t>
      </w:r>
      <w:r w:rsidRPr="006F3E03">
        <w:tab/>
        <w:t>ker se je marca 2025 ob sirski obali razplamtelo nasilje nad alavitsko skupnostjo, tudi spolno, razmere pa se še zmeraj niso umirile in so doslej terjale več kot 1200 civilnih žrtev;</w:t>
      </w:r>
      <w:r w:rsidR="007644C3" w:rsidRPr="006F3E03">
        <w:t xml:space="preserve"> ker so alavitske ženske žrtve zaskrbljujočega in naraščajočega trenda množičnih ugrabitev in spolnega suženjstva;</w:t>
      </w:r>
    </w:p>
    <w:p w14:paraId="25AEA4C6" w14:textId="77777777" w:rsidR="00C206CD" w:rsidRPr="006F3E03" w:rsidRDefault="00C206CD" w:rsidP="00C206CD">
      <w:pPr>
        <w:pStyle w:val="NormalHanging12a"/>
      </w:pPr>
      <w:r w:rsidRPr="006F3E03">
        <w:t>C.</w:t>
      </w:r>
      <w:r w:rsidRPr="006F3E03">
        <w:tab/>
        <w:t>ker je bilo v vsesplošnih sektaških spopadih aprila 2025 ubitih več kot 10 druzovskih civilistov;</w:t>
      </w:r>
    </w:p>
    <w:p w14:paraId="37F3FB6C" w14:textId="77777777" w:rsidR="00C206CD" w:rsidRPr="006F3E03" w:rsidRDefault="00C206CD" w:rsidP="00C206CD">
      <w:pPr>
        <w:pStyle w:val="NormalHanging12a"/>
      </w:pPr>
      <w:r w:rsidRPr="006F3E03">
        <w:t>D.</w:t>
      </w:r>
      <w:r w:rsidRPr="006F3E03">
        <w:tab/>
        <w:t>ker je bilo 22. junija 2025 v samomorilskem terorističnem napadu na grško pravoslavno cerkev Mar Elias v Damasku ubitih vsaj 25 in ranjenih več kot 60 ljudi, gre pa za najhujši napad na kristjane v zadnjih letih; ker je odgovornost za napad prevzela novoustanovljena islamistična teroristična skupina Seraja Ansar al-Suna;</w:t>
      </w:r>
    </w:p>
    <w:p w14:paraId="207D4814" w14:textId="129263A4" w:rsidR="007644C3" w:rsidRPr="006F3E03" w:rsidRDefault="007644C3" w:rsidP="00C206CD">
      <w:pPr>
        <w:pStyle w:val="NormalHanging12a"/>
      </w:pPr>
      <w:r w:rsidRPr="006F3E03">
        <w:lastRenderedPageBreak/>
        <w:t>E.</w:t>
      </w:r>
      <w:r w:rsidRPr="006F3E03">
        <w:tab/>
        <w:t>ker so sirske prehodne oblasti sicer zatrdile, da bodo verske skupnosti zaščitile in jih vključevale, a nedavni dogodki sejejo strah in vzbujajo dvome, da so jih prehodne oblasti dejansko sposobne zaščititi;</w:t>
      </w:r>
    </w:p>
    <w:p w14:paraId="2601409E" w14:textId="77777777" w:rsidR="00C206CD" w:rsidRPr="006F3E03" w:rsidRDefault="00C206CD" w:rsidP="00C206CD">
      <w:pPr>
        <w:pStyle w:val="NormalHanging12a"/>
      </w:pPr>
      <w:r w:rsidRPr="006F3E03">
        <w:t>1.</w:t>
      </w:r>
      <w:r w:rsidRPr="006F3E03">
        <w:tab/>
        <w:t>ostro obsoja travmatičen teroristični napad na cerkev Mar Elias in vse grožnje proti bogoslužnim krajem, med katerimi so tudi zgodovinsko pomembni;</w:t>
      </w:r>
      <w:r w:rsidRPr="006F3E03">
        <w:rPr>
          <w:i/>
        </w:rPr>
        <w:t xml:space="preserve"> </w:t>
      </w:r>
      <w:r w:rsidRPr="006F3E03">
        <w:t>poziva sirske oblasti, naj izboljšajo varnostne ukrepe in obnovijo cerkev Mar Elias;</w:t>
      </w:r>
    </w:p>
    <w:p w14:paraId="1918B3D5" w14:textId="77777777" w:rsidR="00C206CD" w:rsidRPr="006F3E03" w:rsidRDefault="00C206CD" w:rsidP="00C206CD">
      <w:pPr>
        <w:pStyle w:val="NormalHanging12a"/>
      </w:pPr>
      <w:r w:rsidRPr="006F3E03">
        <w:t>2.</w:t>
      </w:r>
      <w:r w:rsidRPr="006F3E03">
        <w:tab/>
        <w:t>ostro obsoja vse napade na verske in etnične skupnosti ter se zaveda, da med njimi sedem mesecev po politični tranziciji narašča strah; izraža solidarnost z vsemi žrtvami;</w:t>
      </w:r>
    </w:p>
    <w:p w14:paraId="3983215B" w14:textId="155B2A4D" w:rsidR="007644C3" w:rsidRPr="006F3E03" w:rsidRDefault="007644C3" w:rsidP="00C206CD">
      <w:pPr>
        <w:pStyle w:val="NormalHanging12a"/>
      </w:pPr>
      <w:r w:rsidRPr="006F3E03">
        <w:t>3.</w:t>
      </w:r>
      <w:r w:rsidRPr="006F3E03">
        <w:tab/>
        <w:t>z zaskrbljenostjo ugotavlja, da so številni člani organizacije Hajat Tahrir al Šam (HTS), ki so v preteklosti zakrivili hude kršitve človekovih pravic, prevzeli funkcije v prehodni upravi, kar bi utegnilo zaskrbljujoče vplivati na versko svobodo, kot je razvidno iz ponavljajočih se incidentov, v katere so vpleteni sirski uradniki;</w:t>
      </w:r>
    </w:p>
    <w:p w14:paraId="63B7C253" w14:textId="237BB522" w:rsidR="00C206CD" w:rsidRPr="006F3E03" w:rsidRDefault="008F47D1" w:rsidP="00C206CD">
      <w:pPr>
        <w:pStyle w:val="NormalHanging12a"/>
      </w:pPr>
      <w:r w:rsidRPr="006F3E03">
        <w:t>4</w:t>
      </w:r>
      <w:r w:rsidR="00C206CD" w:rsidRPr="006F3E03">
        <w:t>.</w:t>
      </w:r>
      <w:r w:rsidR="00C206CD" w:rsidRPr="006F3E03">
        <w:tab/>
        <w:t>poziva sirske prehodne oblasti, naj omogočijo hitre, pregledne in neodvisne preiskave teh dejanj ter sprejmejo vse potrebne ukrepe, da bi zatrle sektaško nasilje, poskrbele za odgovornost, tudi s kazenskim pregonom storilcev in tistih, ki omogočajo kršitve človekovih pravic, kot v primeru cerkve Mar Elias, ohranjale spoštovanje svobode veroizpovedi in zaščitile vse skupnosti;</w:t>
      </w:r>
    </w:p>
    <w:p w14:paraId="32BA8DD2" w14:textId="36CF7696" w:rsidR="0078059C" w:rsidRPr="006F3E03" w:rsidRDefault="008F47D1" w:rsidP="00C206CD">
      <w:pPr>
        <w:pStyle w:val="NormalHanging12a"/>
      </w:pPr>
      <w:r w:rsidRPr="006F3E03">
        <w:t>5</w:t>
      </w:r>
      <w:r w:rsidR="00C206CD" w:rsidRPr="006F3E03">
        <w:t>.</w:t>
      </w:r>
      <w:r w:rsidR="00C206CD" w:rsidRPr="006F3E03">
        <w:tab/>
      </w:r>
      <w:r w:rsidR="0078059C" w:rsidRPr="006F3E03">
        <w:t xml:space="preserve">ponovno </w:t>
      </w:r>
      <w:r w:rsidR="00C206CD" w:rsidRPr="006F3E03">
        <w:t xml:space="preserve">poudarja, da EU, tudi s pogojno odpravo sankcij, podpira politično tranzicijo v Siriji, ki temelji na človekovih pravicah, pri čemer so </w:t>
      </w:r>
      <w:r w:rsidR="007644C3" w:rsidRPr="006F3E03">
        <w:t xml:space="preserve">osnovni pogoj </w:t>
      </w:r>
      <w:r w:rsidR="00C206CD" w:rsidRPr="006F3E03">
        <w:t xml:space="preserve">za njen uspeh tranzicijska pravičnost, boj proti nekaznovanju, prepoved samovoljnega nasilja, </w:t>
      </w:r>
      <w:r w:rsidR="007644C3" w:rsidRPr="006F3E03">
        <w:t>ustavno jamstvo vključujočega upravljanja</w:t>
      </w:r>
      <w:r w:rsidR="0078059C" w:rsidRPr="006F3E03">
        <w:t xml:space="preserve"> in </w:t>
      </w:r>
      <w:r w:rsidR="007644C3" w:rsidRPr="006F3E03">
        <w:t xml:space="preserve">ustrezne </w:t>
      </w:r>
      <w:r w:rsidR="0078059C" w:rsidRPr="006F3E03">
        <w:t xml:space="preserve">zastopanosti </w:t>
      </w:r>
      <w:r w:rsidR="007644C3" w:rsidRPr="006F3E03">
        <w:t xml:space="preserve">verskih in etničnih skupnosti, </w:t>
      </w:r>
      <w:r w:rsidR="00C206CD" w:rsidRPr="006F3E03">
        <w:t>ljudsk</w:t>
      </w:r>
      <w:r w:rsidR="003B4FBA" w:rsidRPr="006F3E03">
        <w:t>a</w:t>
      </w:r>
      <w:r w:rsidR="00C206CD" w:rsidRPr="006F3E03">
        <w:t xml:space="preserve"> skupščin</w:t>
      </w:r>
      <w:r w:rsidR="003B4FBA" w:rsidRPr="006F3E03">
        <w:t xml:space="preserve">a </w:t>
      </w:r>
      <w:r w:rsidR="007644C3" w:rsidRPr="006F3E03">
        <w:t>ter spoštovanje mednarodnega prava</w:t>
      </w:r>
      <w:r w:rsidR="00C206CD" w:rsidRPr="006F3E03">
        <w:t xml:space="preserve">; </w:t>
      </w:r>
      <w:r w:rsidR="007644C3" w:rsidRPr="006F3E03">
        <w:t xml:space="preserve">poziva sirske prehodne oblasti, naj predstavijo </w:t>
      </w:r>
      <w:r w:rsidR="003B4FBA" w:rsidRPr="006F3E03">
        <w:t>poseben</w:t>
      </w:r>
      <w:r w:rsidR="007644C3" w:rsidRPr="006F3E03">
        <w:t xml:space="preserve"> časovni načrt za organizacijo verodostojnih, svobodnih, poštenih in vključujočih volitev; </w:t>
      </w:r>
      <w:r w:rsidR="00C206CD" w:rsidRPr="006F3E03">
        <w:t xml:space="preserve">poziva EU, naj </w:t>
      </w:r>
      <w:r w:rsidR="007644C3" w:rsidRPr="006F3E03">
        <w:t xml:space="preserve">vzpostavi </w:t>
      </w:r>
      <w:r w:rsidR="00C206CD" w:rsidRPr="006F3E03">
        <w:t xml:space="preserve">sklad za obnovo Sirije, ki bo pogojen z dokazljivim napredkom pri teh prednostnih nalogah in sodelovanjem z ustreznimi mednarodnimi institucijami, </w:t>
      </w:r>
      <w:r w:rsidR="007644C3" w:rsidRPr="006F3E03">
        <w:t>ter b</w:t>
      </w:r>
      <w:r w:rsidR="003B4FBA" w:rsidRPr="006F3E03">
        <w:t>o</w:t>
      </w:r>
      <w:r w:rsidR="007644C3" w:rsidRPr="006F3E03">
        <w:t xml:space="preserve"> </w:t>
      </w:r>
      <w:r w:rsidR="003B4FBA" w:rsidRPr="006F3E03">
        <w:t>spodbujal</w:t>
      </w:r>
      <w:r w:rsidR="007644C3" w:rsidRPr="006F3E03">
        <w:t xml:space="preserve"> </w:t>
      </w:r>
      <w:r w:rsidR="00C206CD" w:rsidRPr="006F3E03">
        <w:t xml:space="preserve">medverski dialog, reševanje konfliktov in spravo; poziva </w:t>
      </w:r>
      <w:r w:rsidR="007644C3" w:rsidRPr="006F3E03">
        <w:t>Evropsko komisijo</w:t>
      </w:r>
      <w:r w:rsidR="00C206CD" w:rsidRPr="006F3E03">
        <w:t xml:space="preserve">, naj </w:t>
      </w:r>
      <w:r w:rsidR="007644C3" w:rsidRPr="006F3E03">
        <w:t xml:space="preserve">da prednost konferenci </w:t>
      </w:r>
      <w:r w:rsidR="00C206CD" w:rsidRPr="006F3E03">
        <w:t>s sirsko civilno družbo;</w:t>
      </w:r>
    </w:p>
    <w:p w14:paraId="41C2134D" w14:textId="1B32788B" w:rsidR="007644C3" w:rsidRPr="006F3E03" w:rsidRDefault="008F47D1" w:rsidP="00C206CD">
      <w:pPr>
        <w:pStyle w:val="NormalHanging12a"/>
      </w:pPr>
      <w:r w:rsidRPr="006F3E03">
        <w:t>6</w:t>
      </w:r>
      <w:r w:rsidR="007644C3" w:rsidRPr="006F3E03">
        <w:t>.</w:t>
      </w:r>
      <w:r w:rsidR="007644C3" w:rsidRPr="006F3E03">
        <w:tab/>
        <w:t>poziva Komisijo in Evropsko službo za zunanje delovanje, naj zaščito verskih skupnosti in svobodo veroizpovedi ali prepričanja vključita v dialog s prehodnimi oblastmi v Siriji;</w:t>
      </w:r>
    </w:p>
    <w:p w14:paraId="6C62A346" w14:textId="48BA7324" w:rsidR="00C206CD" w:rsidRPr="006F3E03" w:rsidRDefault="008F47D1" w:rsidP="00C206CD">
      <w:pPr>
        <w:pStyle w:val="NormalHanging12a"/>
      </w:pPr>
      <w:r w:rsidRPr="006F3E03">
        <w:t>7</w:t>
      </w:r>
      <w:r w:rsidR="00C206CD" w:rsidRPr="006F3E03">
        <w:t>.</w:t>
      </w:r>
      <w:r w:rsidR="00C206CD" w:rsidRPr="006F3E03">
        <w:tab/>
        <w:t>poudarja, da so krščanske skupnosti v Siriji ranljive</w:t>
      </w:r>
      <w:r w:rsidR="003F1CE1" w:rsidRPr="006F3E03">
        <w:t>, in opozarja na stalne grožnje vernikom, ki bi jih morale oblasti zaščititi; poudarja, da ima Sirija zelo raznolike veroizpovedne skupine, o čemer pričajo grške in sirske pravoslavne, armenske apostolske, kaldejske in maronitske cerkve; poudarja, da je pomembno ohraniti in ceniti njihov prispevek ter prispevek drugih skupnosti k verski in kulturni dediščini Sirije, ter poziva, naj nova politična struktura Sirije odraža to raznolikost</w:t>
      </w:r>
      <w:r w:rsidR="00C206CD" w:rsidRPr="006F3E03">
        <w:t>;</w:t>
      </w:r>
    </w:p>
    <w:p w14:paraId="54D65F0C" w14:textId="02CF38F8" w:rsidR="007644C3" w:rsidRPr="006F3E03" w:rsidRDefault="008F47D1" w:rsidP="00C206CD">
      <w:pPr>
        <w:pStyle w:val="NormalHanging12a"/>
      </w:pPr>
      <w:r w:rsidRPr="006F3E03">
        <w:t>8</w:t>
      </w:r>
      <w:r w:rsidR="007644C3" w:rsidRPr="006F3E03">
        <w:t>.</w:t>
      </w:r>
      <w:r w:rsidR="007644C3" w:rsidRPr="006F3E03">
        <w:tab/>
        <w:t>spodbuja sirske prehodne oblasti, naj dosežejo napredek pri odprtih vprašanjih, kot je vračilo verske lastnine, zasežene pod Asadovim režimom;</w:t>
      </w:r>
    </w:p>
    <w:p w14:paraId="1F1E9DEE" w14:textId="33DFFF53" w:rsidR="00C206CD" w:rsidRPr="006F3E03" w:rsidRDefault="008F47D1" w:rsidP="00C206CD">
      <w:pPr>
        <w:pStyle w:val="NormalHanging12a"/>
      </w:pPr>
      <w:r w:rsidRPr="006F3E03">
        <w:t>9.</w:t>
      </w:r>
      <w:r w:rsidR="00C206CD" w:rsidRPr="006F3E03">
        <w:tab/>
        <w:t>poziva Svet, naj ohrani in uvede bolj ciljno usmerjene sankcije proti akterjem, odgovornim za kršitve verske svobode v Siriji;</w:t>
      </w:r>
    </w:p>
    <w:p w14:paraId="749D83B5" w14:textId="3352E56D" w:rsidR="00C206CD" w:rsidRPr="006F3E03" w:rsidRDefault="008F47D1" w:rsidP="00C206CD">
      <w:pPr>
        <w:pStyle w:val="NormalHanging12a"/>
      </w:pPr>
      <w:r w:rsidRPr="006F3E03">
        <w:t>10</w:t>
      </w:r>
      <w:r w:rsidR="00C206CD" w:rsidRPr="006F3E03">
        <w:t>.</w:t>
      </w:r>
      <w:r w:rsidR="00C206CD" w:rsidRPr="006F3E03">
        <w:tab/>
        <w:t xml:space="preserve">poziva sirske prehodne oblasti, EU in države članice, </w:t>
      </w:r>
      <w:r w:rsidR="007644C3" w:rsidRPr="006F3E03">
        <w:t xml:space="preserve">pa tudi mednarodne partnerje v </w:t>
      </w:r>
      <w:r w:rsidR="007644C3" w:rsidRPr="006F3E03">
        <w:lastRenderedPageBreak/>
        <w:t xml:space="preserve">svetovni koaliciji za boj proti Daišu, </w:t>
      </w:r>
      <w:r w:rsidR="00C206CD" w:rsidRPr="006F3E03">
        <w:t xml:space="preserve">naj se močneje borijo proti islamskemu terorizmu, zaščitijo vse Sirce in se spoprimejo z razmerami v taboriščih Al Hol in Rodž; </w:t>
      </w:r>
      <w:r w:rsidR="007644C3" w:rsidRPr="006F3E03">
        <w:t xml:space="preserve">svari pred resnim tveganjem za mednarodno varnost, ki bi ga v teh negotovih razmerah povzročil nenaden umik Združenih držav Amerike iz regije; </w:t>
      </w:r>
      <w:r w:rsidR="00C206CD" w:rsidRPr="006F3E03">
        <w:t>poziva k spoštovanju ozemeljske celovitosti Sirije;</w:t>
      </w:r>
    </w:p>
    <w:p w14:paraId="1C31DD99" w14:textId="0E384B03" w:rsidR="00E365E1" w:rsidRPr="006F3E03" w:rsidRDefault="008F47D1" w:rsidP="00E75129">
      <w:pPr>
        <w:pStyle w:val="NormalHanging12a"/>
      </w:pPr>
      <w:r w:rsidRPr="006F3E03">
        <w:t>11</w:t>
      </w:r>
      <w:r w:rsidR="00C206CD" w:rsidRPr="006F3E03">
        <w:t>.</w:t>
      </w:r>
      <w:r w:rsidR="00C206CD" w:rsidRPr="006F3E03">
        <w:tab/>
        <w:t>naroči svoji predsednici, naj to resolucijo posreduje podpredsednici Komisije/visoki predstavnici Unije za zunanje zadeve in varnostno politiko, Evropski službi za zunanje delovanje, Svetu in sirskim oblastem.</w:t>
      </w:r>
    </w:p>
    <w:sectPr w:rsidR="00E365E1" w:rsidRPr="006F3E03" w:rsidSect="009F44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0E26C" w14:textId="77777777" w:rsidR="0073162D" w:rsidRPr="009F44E5" w:rsidRDefault="0073162D">
      <w:r w:rsidRPr="009F44E5">
        <w:separator/>
      </w:r>
    </w:p>
  </w:endnote>
  <w:endnote w:type="continuationSeparator" w:id="0">
    <w:p w14:paraId="1C2C225A" w14:textId="77777777" w:rsidR="0073162D" w:rsidRPr="009F44E5" w:rsidRDefault="0073162D">
      <w:r w:rsidRPr="009F4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4750" w14:textId="77777777" w:rsidR="00064002" w:rsidRPr="009F44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CE08D" w14:textId="77777777" w:rsidR="00064002" w:rsidRPr="009F44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3DF4" w14:textId="77777777" w:rsidR="00064002" w:rsidRPr="009F44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784C" w14:textId="77777777" w:rsidR="0073162D" w:rsidRPr="009F44E5" w:rsidRDefault="0073162D">
      <w:r w:rsidRPr="009F44E5">
        <w:separator/>
      </w:r>
    </w:p>
  </w:footnote>
  <w:footnote w:type="continuationSeparator" w:id="0">
    <w:p w14:paraId="5ABAD4FD" w14:textId="77777777" w:rsidR="0073162D" w:rsidRPr="009F44E5" w:rsidRDefault="0073162D">
      <w:r w:rsidRPr="009F44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AE1C1" w14:textId="77777777" w:rsidR="00064002" w:rsidRPr="009F44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1D03B" w14:textId="77777777" w:rsidR="00064002" w:rsidRPr="009F44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DCAD" w14:textId="77777777" w:rsidR="00064002" w:rsidRPr="009F44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3632200">
    <w:abstractNumId w:val="9"/>
  </w:num>
  <w:num w:numId="2" w16cid:durableId="1317149922">
    <w:abstractNumId w:val="9"/>
  </w:num>
  <w:num w:numId="3" w16cid:durableId="1451050015">
    <w:abstractNumId w:val="7"/>
  </w:num>
  <w:num w:numId="4" w16cid:durableId="468137345">
    <w:abstractNumId w:val="7"/>
  </w:num>
  <w:num w:numId="5" w16cid:durableId="2099986298">
    <w:abstractNumId w:val="6"/>
  </w:num>
  <w:num w:numId="6" w16cid:durableId="1928226635">
    <w:abstractNumId w:val="6"/>
  </w:num>
  <w:num w:numId="7" w16cid:durableId="1068266485">
    <w:abstractNumId w:val="5"/>
  </w:num>
  <w:num w:numId="8" w16cid:durableId="159084654">
    <w:abstractNumId w:val="5"/>
  </w:num>
  <w:num w:numId="9" w16cid:durableId="969283640">
    <w:abstractNumId w:val="4"/>
  </w:num>
  <w:num w:numId="10" w16cid:durableId="103355422">
    <w:abstractNumId w:val="4"/>
  </w:num>
  <w:num w:numId="11" w16cid:durableId="704908648">
    <w:abstractNumId w:val="8"/>
  </w:num>
  <w:num w:numId="12" w16cid:durableId="205409994">
    <w:abstractNumId w:val="8"/>
  </w:num>
  <w:num w:numId="13" w16cid:durableId="1959754286">
    <w:abstractNumId w:val="3"/>
  </w:num>
  <w:num w:numId="14" w16cid:durableId="1524435765">
    <w:abstractNumId w:val="3"/>
  </w:num>
  <w:num w:numId="15" w16cid:durableId="1121218461">
    <w:abstractNumId w:val="2"/>
  </w:num>
  <w:num w:numId="16" w16cid:durableId="1510680113">
    <w:abstractNumId w:val="2"/>
  </w:num>
  <w:num w:numId="17" w16cid:durableId="447550090">
    <w:abstractNumId w:val="1"/>
  </w:num>
  <w:num w:numId="18" w16cid:durableId="1255364534">
    <w:abstractNumId w:val="1"/>
  </w:num>
  <w:num w:numId="19" w16cid:durableId="664750936">
    <w:abstractNumId w:val="0"/>
  </w:num>
  <w:num w:numId="20" w16cid:durableId="1700937154">
    <w:abstractNumId w:val="0"/>
  </w:num>
  <w:num w:numId="21" w16cid:durableId="1304695917">
    <w:abstractNumId w:val="9"/>
  </w:num>
  <w:num w:numId="22" w16cid:durableId="765033323">
    <w:abstractNumId w:val="7"/>
  </w:num>
  <w:num w:numId="23" w16cid:durableId="2028866989">
    <w:abstractNumId w:val="6"/>
  </w:num>
  <w:num w:numId="24" w16cid:durableId="825588038">
    <w:abstractNumId w:val="5"/>
  </w:num>
  <w:num w:numId="25" w16cid:durableId="1040983576">
    <w:abstractNumId w:val="4"/>
  </w:num>
  <w:num w:numId="26" w16cid:durableId="634063383">
    <w:abstractNumId w:val="8"/>
  </w:num>
  <w:num w:numId="27" w16cid:durableId="1406221877">
    <w:abstractNumId w:val="3"/>
  </w:num>
  <w:num w:numId="28" w16cid:durableId="1314799734">
    <w:abstractNumId w:val="2"/>
  </w:num>
  <w:num w:numId="29" w16cid:durableId="1143735141">
    <w:abstractNumId w:val="1"/>
  </w:num>
  <w:num w:numId="30" w16cid:durableId="1804081039">
    <w:abstractNumId w:val="0"/>
  </w:num>
  <w:num w:numId="31" w16cid:durableId="2061241902">
    <w:abstractNumId w:val="9"/>
  </w:num>
  <w:num w:numId="32" w16cid:durableId="1770078854">
    <w:abstractNumId w:val="7"/>
  </w:num>
  <w:num w:numId="33" w16cid:durableId="168521543">
    <w:abstractNumId w:val="6"/>
  </w:num>
  <w:num w:numId="34" w16cid:durableId="1030760881">
    <w:abstractNumId w:val="5"/>
  </w:num>
  <w:num w:numId="35" w16cid:durableId="1293827822">
    <w:abstractNumId w:val="4"/>
  </w:num>
  <w:num w:numId="36" w16cid:durableId="2115319960">
    <w:abstractNumId w:val="8"/>
  </w:num>
  <w:num w:numId="37" w16cid:durableId="2069068842">
    <w:abstractNumId w:val="3"/>
  </w:num>
  <w:num w:numId="38" w16cid:durableId="1248154305">
    <w:abstractNumId w:val="2"/>
  </w:num>
  <w:num w:numId="39" w16cid:durableId="652562310">
    <w:abstractNumId w:val="1"/>
  </w:num>
  <w:num w:numId="40" w16cid:durableId="145442667">
    <w:abstractNumId w:val="0"/>
  </w:num>
  <w:num w:numId="41" w16cid:durableId="1921136166">
    <w:abstractNumId w:val="10"/>
  </w:num>
  <w:num w:numId="42" w16cid:durableId="1493178295">
    <w:abstractNumId w:val="10"/>
  </w:num>
  <w:num w:numId="43" w16cid:durableId="2025398324">
    <w:abstractNumId w:val="10"/>
  </w:num>
  <w:num w:numId="44" w16cid:durableId="1314140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5, 0344, 0345, 0246 in 0347/2025"/>
    <w:docVar w:name="dvlangue" w:val="SL"/>
    <w:docVar w:name="dvnumam" w:val="0"/>
    <w:docVar w:name="dvpe" w:val="774.031"/>
    <w:docVar w:name="dvtitre" w:val="Resolucija Evropskega parlamenta z dne … 2025 o nujni potrebi po zaščiti verskih manjšin v Siriji po nedavnih terorističnih napadih na cerkev Mar Elias v Damasku(2025/2798(RSP))"/>
  </w:docVars>
  <w:rsids>
    <w:rsidRoot w:val="007316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FBA"/>
    <w:rsid w:val="003E15D4"/>
    <w:rsid w:val="003F1CE1"/>
    <w:rsid w:val="00411CCE"/>
    <w:rsid w:val="0041666E"/>
    <w:rsid w:val="00421060"/>
    <w:rsid w:val="00441671"/>
    <w:rsid w:val="00471C19"/>
    <w:rsid w:val="004867E3"/>
    <w:rsid w:val="00494A28"/>
    <w:rsid w:val="004C0004"/>
    <w:rsid w:val="004C5D52"/>
    <w:rsid w:val="0050519A"/>
    <w:rsid w:val="005072A1"/>
    <w:rsid w:val="00514517"/>
    <w:rsid w:val="00545827"/>
    <w:rsid w:val="00560270"/>
    <w:rsid w:val="005B598A"/>
    <w:rsid w:val="005C2568"/>
    <w:rsid w:val="005F1B17"/>
    <w:rsid w:val="006037C0"/>
    <w:rsid w:val="006047BF"/>
    <w:rsid w:val="006631B6"/>
    <w:rsid w:val="00680577"/>
    <w:rsid w:val="006F3E03"/>
    <w:rsid w:val="006F74FA"/>
    <w:rsid w:val="0073162D"/>
    <w:rsid w:val="00731ADD"/>
    <w:rsid w:val="00734777"/>
    <w:rsid w:val="00747932"/>
    <w:rsid w:val="00751A4A"/>
    <w:rsid w:val="00756632"/>
    <w:rsid w:val="00762C74"/>
    <w:rsid w:val="007644C3"/>
    <w:rsid w:val="0078059C"/>
    <w:rsid w:val="00786EC0"/>
    <w:rsid w:val="007D1690"/>
    <w:rsid w:val="007D6E9B"/>
    <w:rsid w:val="007E22AD"/>
    <w:rsid w:val="00817416"/>
    <w:rsid w:val="00842779"/>
    <w:rsid w:val="00865F67"/>
    <w:rsid w:val="00881A7B"/>
    <w:rsid w:val="008840E5"/>
    <w:rsid w:val="00887B3E"/>
    <w:rsid w:val="008C2AC6"/>
    <w:rsid w:val="008F47D1"/>
    <w:rsid w:val="00930C23"/>
    <w:rsid w:val="0093193B"/>
    <w:rsid w:val="009509D8"/>
    <w:rsid w:val="00950B64"/>
    <w:rsid w:val="00981893"/>
    <w:rsid w:val="009F44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6CD"/>
    <w:rsid w:val="00C23CD4"/>
    <w:rsid w:val="00C61C0C"/>
    <w:rsid w:val="00C941CB"/>
    <w:rsid w:val="00CC2357"/>
    <w:rsid w:val="00CF071A"/>
    <w:rsid w:val="00D058B8"/>
    <w:rsid w:val="00D56C11"/>
    <w:rsid w:val="00D834A0"/>
    <w:rsid w:val="00D872DF"/>
    <w:rsid w:val="00D91E21"/>
    <w:rsid w:val="00DA7FCD"/>
    <w:rsid w:val="00DB11B9"/>
    <w:rsid w:val="00E365E1"/>
    <w:rsid w:val="00E751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D4390"/>
  <w15:chartTrackingRefBased/>
  <w15:docId w15:val="{77F2DCFD-F2EC-4179-A51E-681D94EB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06CD"/>
    <w:pPr>
      <w:spacing w:after="240"/>
      <w:ind w:left="567" w:hanging="567"/>
    </w:pPr>
  </w:style>
  <w:style w:type="paragraph" w:customStyle="1" w:styleId="EPComma">
    <w:name w:val="EPComma"/>
    <w:basedOn w:val="Normal"/>
    <w:rsid w:val="00C206CD"/>
    <w:pPr>
      <w:spacing w:before="480" w:after="240"/>
    </w:pPr>
  </w:style>
  <w:style w:type="character" w:customStyle="1" w:styleId="NormalHanging12aChar">
    <w:name w:val="NormalHanging12a Char"/>
    <w:basedOn w:val="DefaultParagraphFont"/>
    <w:link w:val="NormalHanging12a"/>
    <w:rsid w:val="00C206CD"/>
    <w:rPr>
      <w:sz w:val="24"/>
      <w:lang w:val="sl-SI"/>
    </w:rPr>
  </w:style>
  <w:style w:type="paragraph" w:styleId="Revision">
    <w:name w:val="Revision"/>
    <w:hidden/>
    <w:uiPriority w:val="99"/>
    <w:semiHidden/>
    <w:rsid w:val="007644C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2025-07-10T12:47:00Z</dcterms:created>
  <dcterms:modified xsi:type="dcterms:W3CDTF">2025-07-10T12:47:00Z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B10-0335, 0344, 0345, 0246 in 0347/2025</vt:lpwstr>
  </property>
  <property fmtid="{D5CDD505-2E9C-101B-9397-08002B2CF9AE}" pid="4" name="&lt;Type&gt;">
    <vt:lpwstr>RR</vt:lpwstr>
  </property>
</Properties>
</file>