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44E" w14:paraId="488D8519" w14:textId="77777777" w:rsidTr="0010095E">
        <w:trPr>
          <w:trHeight w:hRule="exact" w:val="1418"/>
        </w:trPr>
        <w:tc>
          <w:tcPr>
            <w:tcW w:w="6804" w:type="dxa"/>
            <w:shd w:val="clear" w:color="auto" w:fill="auto"/>
            <w:vAlign w:val="center"/>
          </w:tcPr>
          <w:p w14:paraId="4FB5CE40" w14:textId="77777777" w:rsidR="00751A4A" w:rsidRPr="0080244E" w:rsidRDefault="00CC32B2" w:rsidP="0010095E">
            <w:pPr>
              <w:pStyle w:val="EPName"/>
            </w:pPr>
            <w:r w:rsidRPr="0080244E">
              <w:t>Ευρωπαϊκό Κοινοβούλιο</w:t>
            </w:r>
          </w:p>
          <w:p w14:paraId="0CB6576D" w14:textId="77777777" w:rsidR="00751A4A" w:rsidRPr="0080244E" w:rsidRDefault="005F1B17" w:rsidP="005F1B17">
            <w:pPr>
              <w:pStyle w:val="EPTerm"/>
              <w:rPr>
                <w:rStyle w:val="HideTWBExt"/>
                <w:noProof w:val="0"/>
                <w:vanish w:val="0"/>
                <w:color w:val="auto"/>
              </w:rPr>
            </w:pPr>
            <w:r w:rsidRPr="0080244E">
              <w:t>2024</w:t>
            </w:r>
            <w:r w:rsidR="00817416" w:rsidRPr="0080244E">
              <w:t>-202</w:t>
            </w:r>
            <w:r w:rsidRPr="0080244E">
              <w:t>9</w:t>
            </w:r>
          </w:p>
        </w:tc>
        <w:tc>
          <w:tcPr>
            <w:tcW w:w="2268" w:type="dxa"/>
            <w:shd w:val="clear" w:color="auto" w:fill="auto"/>
          </w:tcPr>
          <w:p w14:paraId="4A44B2D5" w14:textId="77777777" w:rsidR="00751A4A" w:rsidRPr="0080244E" w:rsidRDefault="00187494" w:rsidP="0010095E">
            <w:pPr>
              <w:pStyle w:val="EPLogo"/>
            </w:pPr>
            <w:r w:rsidRPr="0080244E">
              <w:rPr>
                <w:noProof/>
                <w:lang w:eastAsia="ja-JP"/>
              </w:rPr>
              <w:drawing>
                <wp:inline distT="0" distB="0" distL="0" distR="0" wp14:anchorId="149F737D" wp14:editId="441E3C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37E340" w14:textId="77777777" w:rsidR="00D058B8" w:rsidRPr="0080244E" w:rsidRDefault="00D058B8" w:rsidP="004C5D52">
      <w:pPr>
        <w:pStyle w:val="LineTop"/>
      </w:pPr>
    </w:p>
    <w:p w14:paraId="1315FFEB" w14:textId="77777777" w:rsidR="00680577" w:rsidRPr="0080244E" w:rsidRDefault="00CC32B2" w:rsidP="00680577">
      <w:pPr>
        <w:pStyle w:val="EPBodyTA1"/>
      </w:pPr>
      <w:r w:rsidRPr="0080244E">
        <w:t>ΚΕΙΜΕΝΑ ΠΟΥ ΕΓΚΡΙΘΗΚΑΝ</w:t>
      </w:r>
    </w:p>
    <w:p w14:paraId="4E07A2FA" w14:textId="77777777" w:rsidR="00D058B8" w:rsidRPr="0080244E" w:rsidRDefault="00D058B8" w:rsidP="00D058B8">
      <w:pPr>
        <w:pStyle w:val="LineBottom"/>
      </w:pPr>
    </w:p>
    <w:p w14:paraId="16042B09" w14:textId="2A5CDCC4" w:rsidR="00CC32B2" w:rsidRPr="00480386" w:rsidRDefault="00CC32B2" w:rsidP="00CC32B2">
      <w:pPr>
        <w:pStyle w:val="ATHeading1"/>
      </w:pPr>
      <w:bookmarkStart w:id="0" w:name="TANumber"/>
      <w:r w:rsidRPr="0080244E">
        <w:t>P10_TA(2025)0</w:t>
      </w:r>
      <w:r w:rsidR="00F0011A" w:rsidRPr="00480386">
        <w:t>169</w:t>
      </w:r>
      <w:bookmarkEnd w:id="0"/>
    </w:p>
    <w:p w14:paraId="38F3C66C" w14:textId="77777777" w:rsidR="00CC32B2" w:rsidRPr="0080244E" w:rsidRDefault="00CC32B2" w:rsidP="00CC32B2">
      <w:pPr>
        <w:pStyle w:val="ATHeading2"/>
      </w:pPr>
      <w:bookmarkStart w:id="1" w:name="title"/>
      <w:r w:rsidRPr="0080244E">
        <w:t xml:space="preserve">Συμφωνία ΕΕ-Βραζιλίας: συνεργασία με την </w:t>
      </w:r>
      <w:proofErr w:type="spellStart"/>
      <w:r w:rsidRPr="0080244E">
        <w:t>Ευρωπόλ</w:t>
      </w:r>
      <w:proofErr w:type="spellEnd"/>
      <w:r w:rsidRPr="0080244E">
        <w:t xml:space="preserve"> και την Ομοσπονδιακή Αστυνομία της Βραζιλίας και μέσω αυτών</w:t>
      </w:r>
      <w:bookmarkEnd w:id="1"/>
    </w:p>
    <w:p w14:paraId="7B0FE204" w14:textId="77777777" w:rsidR="00CC32B2" w:rsidRPr="0080244E" w:rsidRDefault="00CC32B2" w:rsidP="00CC32B2">
      <w:pPr>
        <w:rPr>
          <w:i/>
          <w:vanish/>
        </w:rPr>
      </w:pPr>
      <w:r w:rsidRPr="0080244E">
        <w:rPr>
          <w:i/>
        </w:rPr>
        <w:fldChar w:fldCharType="begin"/>
      </w:r>
      <w:r w:rsidRPr="0080244E">
        <w:rPr>
          <w:i/>
        </w:rPr>
        <w:instrText xml:space="preserve"> TC"(</w:instrText>
      </w:r>
      <w:bookmarkStart w:id="2" w:name="DocNumber"/>
      <w:r w:rsidRPr="0080244E">
        <w:rPr>
          <w:i/>
        </w:rPr>
        <w:instrText>A10-0142/2025</w:instrText>
      </w:r>
      <w:bookmarkEnd w:id="2"/>
      <w:r w:rsidRPr="0080244E">
        <w:rPr>
          <w:i/>
        </w:rPr>
        <w:instrText xml:space="preserve"> - Εισηγητής: </w:instrText>
      </w:r>
      <w:proofErr w:type="spellStart"/>
      <w:r w:rsidRPr="0080244E">
        <w:rPr>
          <w:i/>
        </w:rPr>
        <w:instrText>Nikola</w:instrText>
      </w:r>
      <w:proofErr w:type="spellEnd"/>
      <w:r w:rsidRPr="0080244E">
        <w:rPr>
          <w:i/>
        </w:rPr>
        <w:instrText xml:space="preserve"> </w:instrText>
      </w:r>
      <w:proofErr w:type="spellStart"/>
      <w:r w:rsidRPr="0080244E">
        <w:rPr>
          <w:i/>
        </w:rPr>
        <w:instrText>Bartůšek</w:instrText>
      </w:r>
      <w:proofErr w:type="spellEnd"/>
      <w:r w:rsidRPr="0080244E">
        <w:rPr>
          <w:i/>
        </w:rPr>
        <w:instrText xml:space="preserve">)"\l3 \n&gt; \* MERGEFORMAT </w:instrText>
      </w:r>
      <w:r w:rsidRPr="0080244E">
        <w:rPr>
          <w:i/>
        </w:rPr>
        <w:fldChar w:fldCharType="end"/>
      </w:r>
    </w:p>
    <w:p w14:paraId="2B5EA9EB" w14:textId="77777777" w:rsidR="00CC32B2" w:rsidRPr="0080244E" w:rsidRDefault="00CC32B2" w:rsidP="00CC32B2">
      <w:pPr>
        <w:rPr>
          <w:vanish/>
        </w:rPr>
      </w:pPr>
      <w:bookmarkStart w:id="3" w:name="Commission"/>
      <w:r w:rsidRPr="0080244E">
        <w:rPr>
          <w:vanish/>
        </w:rPr>
        <w:t>Επιτροπή Πολιτικών Ελευθεριών, Δικαιοσύνης και Εσωτερικών Υποθέσεων</w:t>
      </w:r>
      <w:bookmarkEnd w:id="3"/>
    </w:p>
    <w:p w14:paraId="69A95697" w14:textId="77777777" w:rsidR="00CC32B2" w:rsidRPr="0080244E" w:rsidRDefault="00CC32B2" w:rsidP="00CC32B2">
      <w:pPr>
        <w:rPr>
          <w:vanish/>
        </w:rPr>
      </w:pPr>
      <w:bookmarkStart w:id="4" w:name="PE"/>
      <w:r w:rsidRPr="0080244E">
        <w:rPr>
          <w:vanish/>
        </w:rPr>
        <w:t>PE774.371</w:t>
      </w:r>
      <w:bookmarkEnd w:id="4"/>
    </w:p>
    <w:p w14:paraId="206BBDDE" w14:textId="0BF4D6DF" w:rsidR="00CC32B2" w:rsidRPr="0080244E" w:rsidRDefault="00CC32B2" w:rsidP="00CC32B2">
      <w:pPr>
        <w:pStyle w:val="ATHeading3"/>
      </w:pPr>
      <w:bookmarkStart w:id="5" w:name="Sujet"/>
      <w:r w:rsidRPr="0080244E">
        <w:t xml:space="preserve">Νομοθετικό ψήφισμα του Ευρωπαϊκού Κοινοβουλίου </w:t>
      </w:r>
      <w:r w:rsidR="000A1F30">
        <w:t xml:space="preserve">της </w:t>
      </w:r>
      <w:r w:rsidR="0008374B">
        <w:t>9ης</w:t>
      </w:r>
      <w:r w:rsidR="000A1F30">
        <w:t xml:space="preserve"> Σεπτεμβρίου 2025 </w:t>
      </w:r>
      <w:r w:rsidRPr="0080244E">
        <w:t>σχετικά με το σχέδιο απόφασης του Συμβουλίου για τη σύναψη της συμφωνίας μεταξύ της Ευρωπαϊκής Ένωσης και της Ομοσπονδιακής Δημοκρατίας της Βραζιλίας για τη συνεργασία με τον Οργανισμό της Ευρωπαϊκής Ένωσης για τη Συνεργασία στον Τομέα της Επιβολής του Νόμου (</w:t>
      </w:r>
      <w:proofErr w:type="spellStart"/>
      <w:r w:rsidRPr="0080244E">
        <w:t>Ευρωπόλ</w:t>
      </w:r>
      <w:proofErr w:type="spellEnd"/>
      <w:r w:rsidRPr="0080244E">
        <w:t>) και την Ομοσπονδιακή Αστυνομία της Βραζιλίας και μέσω αυτών</w:t>
      </w:r>
      <w:bookmarkEnd w:id="5"/>
      <w:r w:rsidRPr="0080244E">
        <w:t xml:space="preserve"> </w:t>
      </w:r>
      <w:bookmarkStart w:id="6" w:name="References"/>
      <w:r w:rsidRPr="0080244E">
        <w:t>(05617/2025 – C10-0045/2025 – 2024/0321(NLE))</w:t>
      </w:r>
      <w:bookmarkEnd w:id="6"/>
    </w:p>
    <w:p w14:paraId="6C008D38" w14:textId="77777777" w:rsidR="000C25D9" w:rsidRPr="0080244E" w:rsidRDefault="000C25D9" w:rsidP="000C25D9">
      <w:pPr>
        <w:pStyle w:val="NormalBold"/>
      </w:pPr>
      <w:r w:rsidRPr="0080244E">
        <w:t>(Έγκριση)</w:t>
      </w:r>
    </w:p>
    <w:p w14:paraId="6C369BD2" w14:textId="77777777" w:rsidR="000C25D9" w:rsidRPr="0080244E" w:rsidRDefault="000C25D9" w:rsidP="000C25D9">
      <w:pPr>
        <w:pStyle w:val="EPComma"/>
      </w:pPr>
      <w:r w:rsidRPr="0080244E">
        <w:rPr>
          <w:i/>
          <w:iCs/>
        </w:rPr>
        <w:t>Το Ευρωπαϊκό Κοινοβούλιο</w:t>
      </w:r>
      <w:r w:rsidRPr="0080244E">
        <w:t>,</w:t>
      </w:r>
    </w:p>
    <w:p w14:paraId="0604B882" w14:textId="77777777" w:rsidR="000C25D9" w:rsidRPr="0080244E" w:rsidRDefault="000C25D9" w:rsidP="000C25D9">
      <w:pPr>
        <w:pStyle w:val="NormalHanging12a"/>
      </w:pPr>
      <w:r w:rsidRPr="0080244E">
        <w:t>–</w:t>
      </w:r>
      <w:r w:rsidRPr="0080244E">
        <w:tab/>
        <w:t>έχοντας υπόψη το σχέδιο απόφασης του Συμβουλίου (05617/2025),</w:t>
      </w:r>
    </w:p>
    <w:p w14:paraId="7E271862" w14:textId="59E9963B" w:rsidR="000C25D9" w:rsidRPr="0080244E" w:rsidRDefault="000C25D9" w:rsidP="000C25D9">
      <w:pPr>
        <w:pStyle w:val="NormalHanging12a"/>
      </w:pPr>
      <w:r w:rsidRPr="0080244E">
        <w:t>–</w:t>
      </w:r>
      <w:r w:rsidRPr="0080244E">
        <w:tab/>
        <w:t>έχοντας υπόψη το σχέδιο συμφωνίας μεταξύ της Ευρωπαϊκής Ένωσης και της Ομοσπονδιακής Δημοκρατίας της Βραζιλίας για τη συνεργασία με τον Οργανισμό της Ευρωπαϊκής Ένωσης για τη Συνεργασία στον Τομέα της Επιβολής του Νόμου (</w:t>
      </w:r>
      <w:proofErr w:type="spellStart"/>
      <w:r w:rsidRPr="0080244E">
        <w:t>Ευρωπόλ</w:t>
      </w:r>
      <w:proofErr w:type="spellEnd"/>
      <w:r w:rsidRPr="0080244E">
        <w:t>) και την Ομοσπονδιακή Αστυνομία της Βραζιλίας και μέσω αυτών</w:t>
      </w:r>
      <w:r w:rsidR="00397B01" w:rsidRPr="00F0011A">
        <w:t xml:space="preserve"> (</w:t>
      </w:r>
      <w:r w:rsidR="00397B01">
        <w:t>05618/2025)</w:t>
      </w:r>
      <w:r w:rsidRPr="0080244E">
        <w:t>,</w:t>
      </w:r>
    </w:p>
    <w:p w14:paraId="3CDF5A8B" w14:textId="77777777" w:rsidR="000C25D9" w:rsidRPr="0080244E" w:rsidRDefault="000C25D9" w:rsidP="000C25D9">
      <w:pPr>
        <w:pStyle w:val="NormalHanging12a"/>
      </w:pPr>
      <w:r w:rsidRPr="0080244E">
        <w:t>–</w:t>
      </w:r>
      <w:r w:rsidRPr="0080244E">
        <w:tab/>
        <w:t>έχοντας υπόψη την αίτηση έγκρισης που υπέβαλε το Συμβούλιο σύμφωνα με το άρθρο 16 παράγραφος 2 και το άρθρο 88, καθώς και το άρθρο 218 παράγραφος 6 δεύτερο εδάφιο στοιχείο α) σημείο v) και παράγραφος 7 της Συνθήκης για τη λειτουργία της Ευρωπαϊκής Ένωσης (C10</w:t>
      </w:r>
      <w:r w:rsidRPr="0080244E">
        <w:noBreakHyphen/>
        <w:t>0045/2025),</w:t>
      </w:r>
    </w:p>
    <w:p w14:paraId="5FA1528C" w14:textId="77777777" w:rsidR="000C25D9" w:rsidRPr="0080244E" w:rsidRDefault="000C25D9" w:rsidP="000C25D9">
      <w:pPr>
        <w:pStyle w:val="NormalHanging12a"/>
      </w:pPr>
      <w:r w:rsidRPr="0080244E">
        <w:t>–</w:t>
      </w:r>
      <w:r w:rsidRPr="0080244E">
        <w:tab/>
        <w:t>έχοντας υπόψη το άρθρο 107 παράγραφοι 1 και 4, καθώς και το άρθρο 117 παράγραφος 7 του Κανονισμού του,</w:t>
      </w:r>
    </w:p>
    <w:p w14:paraId="4AE8ACB6" w14:textId="77777777" w:rsidR="000C25D9" w:rsidRPr="0080244E" w:rsidRDefault="000C25D9" w:rsidP="000C25D9">
      <w:pPr>
        <w:pStyle w:val="NormalHanging12a"/>
      </w:pPr>
      <w:r w:rsidRPr="0080244E">
        <w:t>–</w:t>
      </w:r>
      <w:r w:rsidRPr="0080244E">
        <w:tab/>
        <w:t>έχοντας υπόψη τη σύσταση της Επιτροπής Πολιτικών Ελευθεριών, Δικαιοσύνης και Εσωτερικών Υποθέσεων (A10-0142/2025),</w:t>
      </w:r>
    </w:p>
    <w:p w14:paraId="5B369284" w14:textId="77777777" w:rsidR="000C25D9" w:rsidRPr="0080244E" w:rsidRDefault="000C25D9" w:rsidP="000C25D9">
      <w:pPr>
        <w:pStyle w:val="NormalHanging12a"/>
      </w:pPr>
      <w:r w:rsidRPr="0080244E">
        <w:t>1.</w:t>
      </w:r>
      <w:r w:rsidRPr="0080244E">
        <w:tab/>
        <w:t>εγκρίνει τη σύναψη της συμφωνίας·</w:t>
      </w:r>
    </w:p>
    <w:p w14:paraId="16DA8512" w14:textId="416776A0" w:rsidR="00E365E1" w:rsidRPr="0080244E" w:rsidRDefault="000C25D9" w:rsidP="000A1F30">
      <w:pPr>
        <w:pStyle w:val="NormalHanging12a"/>
      </w:pPr>
      <w:r w:rsidRPr="0080244E">
        <w:t>2.</w:t>
      </w:r>
      <w:r w:rsidRPr="0080244E">
        <w:tab/>
        <w:t xml:space="preserve">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w:t>
      </w:r>
      <w:r w:rsidRPr="0080244E">
        <w:lastRenderedPageBreak/>
        <w:t>της Ομοσπονδιακής Δημοκρατίας της Βραζιλίας.</w:t>
      </w:r>
    </w:p>
    <w:sectPr w:rsidR="00E365E1" w:rsidRPr="0080244E" w:rsidSect="008024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C2930" w14:textId="77777777" w:rsidR="00CC32B2" w:rsidRPr="0080244E" w:rsidRDefault="00CC32B2">
      <w:r w:rsidRPr="0080244E">
        <w:separator/>
      </w:r>
    </w:p>
  </w:endnote>
  <w:endnote w:type="continuationSeparator" w:id="0">
    <w:p w14:paraId="0F624A32" w14:textId="77777777" w:rsidR="00CC32B2" w:rsidRPr="0080244E" w:rsidRDefault="00CC32B2">
      <w:r w:rsidRPr="00802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9F612" w14:textId="77777777" w:rsidR="00064002" w:rsidRPr="008024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7F854" w14:textId="77777777" w:rsidR="00064002" w:rsidRPr="008024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C4A3" w14:textId="77777777" w:rsidR="00064002" w:rsidRPr="008024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3AD45" w14:textId="77777777" w:rsidR="00CC32B2" w:rsidRPr="0080244E" w:rsidRDefault="00CC32B2">
      <w:r w:rsidRPr="0080244E">
        <w:separator/>
      </w:r>
    </w:p>
  </w:footnote>
  <w:footnote w:type="continuationSeparator" w:id="0">
    <w:p w14:paraId="2F18593C" w14:textId="77777777" w:rsidR="00CC32B2" w:rsidRPr="0080244E" w:rsidRDefault="00CC32B2">
      <w:r w:rsidRPr="008024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6B67" w14:textId="77777777" w:rsidR="00064002" w:rsidRPr="008024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514E" w14:textId="77777777" w:rsidR="00064002" w:rsidRPr="008024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2C82" w14:textId="77777777" w:rsidR="00064002" w:rsidRPr="008024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9644311">
    <w:abstractNumId w:val="9"/>
  </w:num>
  <w:num w:numId="2" w16cid:durableId="1766489036">
    <w:abstractNumId w:val="9"/>
  </w:num>
  <w:num w:numId="3" w16cid:durableId="1039009508">
    <w:abstractNumId w:val="7"/>
  </w:num>
  <w:num w:numId="4" w16cid:durableId="416564351">
    <w:abstractNumId w:val="7"/>
  </w:num>
  <w:num w:numId="5" w16cid:durableId="2062170295">
    <w:abstractNumId w:val="6"/>
  </w:num>
  <w:num w:numId="6" w16cid:durableId="1252467767">
    <w:abstractNumId w:val="6"/>
  </w:num>
  <w:num w:numId="7" w16cid:durableId="1154955655">
    <w:abstractNumId w:val="5"/>
  </w:num>
  <w:num w:numId="8" w16cid:durableId="1488933678">
    <w:abstractNumId w:val="5"/>
  </w:num>
  <w:num w:numId="9" w16cid:durableId="2101290543">
    <w:abstractNumId w:val="4"/>
  </w:num>
  <w:num w:numId="10" w16cid:durableId="948269881">
    <w:abstractNumId w:val="4"/>
  </w:num>
  <w:num w:numId="11" w16cid:durableId="651522114">
    <w:abstractNumId w:val="8"/>
  </w:num>
  <w:num w:numId="12" w16cid:durableId="1692294638">
    <w:abstractNumId w:val="8"/>
  </w:num>
  <w:num w:numId="13" w16cid:durableId="491682740">
    <w:abstractNumId w:val="3"/>
  </w:num>
  <w:num w:numId="14" w16cid:durableId="498693120">
    <w:abstractNumId w:val="3"/>
  </w:num>
  <w:num w:numId="15" w16cid:durableId="1772816878">
    <w:abstractNumId w:val="2"/>
  </w:num>
  <w:num w:numId="16" w16cid:durableId="96828917">
    <w:abstractNumId w:val="2"/>
  </w:num>
  <w:num w:numId="17" w16cid:durableId="62026952">
    <w:abstractNumId w:val="1"/>
  </w:num>
  <w:num w:numId="18" w16cid:durableId="782849625">
    <w:abstractNumId w:val="1"/>
  </w:num>
  <w:num w:numId="19" w16cid:durableId="713502422">
    <w:abstractNumId w:val="0"/>
  </w:num>
  <w:num w:numId="20" w16cid:durableId="878012666">
    <w:abstractNumId w:val="0"/>
  </w:num>
  <w:num w:numId="21" w16cid:durableId="467866118">
    <w:abstractNumId w:val="9"/>
  </w:num>
  <w:num w:numId="22" w16cid:durableId="616255497">
    <w:abstractNumId w:val="7"/>
  </w:num>
  <w:num w:numId="23" w16cid:durableId="262344756">
    <w:abstractNumId w:val="6"/>
  </w:num>
  <w:num w:numId="24" w16cid:durableId="1829788592">
    <w:abstractNumId w:val="5"/>
  </w:num>
  <w:num w:numId="25" w16cid:durableId="1633442020">
    <w:abstractNumId w:val="4"/>
  </w:num>
  <w:num w:numId="26" w16cid:durableId="687098968">
    <w:abstractNumId w:val="8"/>
  </w:num>
  <w:num w:numId="27" w16cid:durableId="1128352631">
    <w:abstractNumId w:val="3"/>
  </w:num>
  <w:num w:numId="28" w16cid:durableId="636302948">
    <w:abstractNumId w:val="2"/>
  </w:num>
  <w:num w:numId="29" w16cid:durableId="1727490961">
    <w:abstractNumId w:val="1"/>
  </w:num>
  <w:num w:numId="30" w16cid:durableId="54820568">
    <w:abstractNumId w:val="0"/>
  </w:num>
  <w:num w:numId="31" w16cid:durableId="109519268">
    <w:abstractNumId w:val="9"/>
  </w:num>
  <w:num w:numId="32" w16cid:durableId="1735816797">
    <w:abstractNumId w:val="7"/>
  </w:num>
  <w:num w:numId="33" w16cid:durableId="1442648731">
    <w:abstractNumId w:val="6"/>
  </w:num>
  <w:num w:numId="34" w16cid:durableId="1221595579">
    <w:abstractNumId w:val="5"/>
  </w:num>
  <w:num w:numId="35" w16cid:durableId="592932500">
    <w:abstractNumId w:val="4"/>
  </w:num>
  <w:num w:numId="36" w16cid:durableId="427651884">
    <w:abstractNumId w:val="8"/>
  </w:num>
  <w:num w:numId="37" w16cid:durableId="1625647867">
    <w:abstractNumId w:val="3"/>
  </w:num>
  <w:num w:numId="38" w16cid:durableId="709454451">
    <w:abstractNumId w:val="2"/>
  </w:num>
  <w:num w:numId="39" w16cid:durableId="1590119312">
    <w:abstractNumId w:val="1"/>
  </w:num>
  <w:num w:numId="40" w16cid:durableId="872114303">
    <w:abstractNumId w:val="0"/>
  </w:num>
  <w:num w:numId="41" w16cid:durableId="1309017467">
    <w:abstractNumId w:val="10"/>
  </w:num>
  <w:num w:numId="42" w16cid:durableId="1475610205">
    <w:abstractNumId w:val="10"/>
  </w:num>
  <w:num w:numId="43" w16cid:durableId="2111657709">
    <w:abstractNumId w:val="10"/>
  </w:num>
  <w:num w:numId="44" w16cid:durableId="5861594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EL"/>
    <w:docVar w:name="dvnumam" w:val="0"/>
    <w:docVar w:name="dvpe" w:val="774.371"/>
    <w:docVar w:name="dvrapporteur" w:val="Εισηγητής: "/>
    <w:docVar w:name="dvtitre" w:val="Νομοθετικό ψήφισμα του Ευρωπαϊκού Κοινοβουλίου σχετικά με το σχέδιο απόφασης του Συμβουλίου για τη σύναψη της συμφωνίας, εξ ονόματος της Ευρωπαϊκής Ένωσης, μεταξύ της Ευρωπαϊκής Ένωσης και της Ομοσπονδιακής Δημοκρατίας της Βραζιλίας για τη συνεργασία με τον Οργανισμό της Ευρωπαϊκής Ένωσης για τη Συνεργασία στον Τομέα της Επιβολής του Νόμου (Ευρωπόλ) και την Ομοσπονδιακή Αστυνομία της Βραζιλίας και μέσω αυτών(05617/2025 – C10-0045/2025 – 2024/0321(NLE))"/>
  </w:docVars>
  <w:rsids>
    <w:rsidRoot w:val="00CC32B2"/>
    <w:rsid w:val="00002272"/>
    <w:rsid w:val="00064002"/>
    <w:rsid w:val="000677B9"/>
    <w:rsid w:val="000831BA"/>
    <w:rsid w:val="0008374B"/>
    <w:rsid w:val="000A1F30"/>
    <w:rsid w:val="000A42CC"/>
    <w:rsid w:val="000C25D9"/>
    <w:rsid w:val="000E7DD9"/>
    <w:rsid w:val="0010095E"/>
    <w:rsid w:val="00125B37"/>
    <w:rsid w:val="00187494"/>
    <w:rsid w:val="001F32AE"/>
    <w:rsid w:val="002767FF"/>
    <w:rsid w:val="002B18FE"/>
    <w:rsid w:val="002B5493"/>
    <w:rsid w:val="00300AAE"/>
    <w:rsid w:val="00343214"/>
    <w:rsid w:val="00361C00"/>
    <w:rsid w:val="00395FA1"/>
    <w:rsid w:val="00397B01"/>
    <w:rsid w:val="003E15D4"/>
    <w:rsid w:val="00411CCE"/>
    <w:rsid w:val="0041666E"/>
    <w:rsid w:val="00421060"/>
    <w:rsid w:val="00471C19"/>
    <w:rsid w:val="00480386"/>
    <w:rsid w:val="004867E3"/>
    <w:rsid w:val="00494A28"/>
    <w:rsid w:val="004C0004"/>
    <w:rsid w:val="004C5D52"/>
    <w:rsid w:val="004E079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44E"/>
    <w:rsid w:val="00817416"/>
    <w:rsid w:val="00842779"/>
    <w:rsid w:val="00865F67"/>
    <w:rsid w:val="00881A7B"/>
    <w:rsid w:val="008840E5"/>
    <w:rsid w:val="00887B3E"/>
    <w:rsid w:val="008C2AC6"/>
    <w:rsid w:val="00930C23"/>
    <w:rsid w:val="0093193B"/>
    <w:rsid w:val="009509D8"/>
    <w:rsid w:val="00950B64"/>
    <w:rsid w:val="00981893"/>
    <w:rsid w:val="00A1687D"/>
    <w:rsid w:val="00A26D0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2B2"/>
    <w:rsid w:val="00CF071A"/>
    <w:rsid w:val="00D058B8"/>
    <w:rsid w:val="00D14FFA"/>
    <w:rsid w:val="00D56C11"/>
    <w:rsid w:val="00D834A0"/>
    <w:rsid w:val="00D872DF"/>
    <w:rsid w:val="00D91E21"/>
    <w:rsid w:val="00DA7FCD"/>
    <w:rsid w:val="00E365E1"/>
    <w:rsid w:val="00E820A4"/>
    <w:rsid w:val="00EB006A"/>
    <w:rsid w:val="00EB4772"/>
    <w:rsid w:val="00ED169E"/>
    <w:rsid w:val="00ED4235"/>
    <w:rsid w:val="00F0011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51A87"/>
  <w15:chartTrackingRefBased/>
  <w15:docId w15:val="{F8AF9B45-0A4B-4516-8E56-8B0287DD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25D9"/>
    <w:pPr>
      <w:spacing w:before="480" w:after="240"/>
    </w:pPr>
  </w:style>
  <w:style w:type="paragraph" w:customStyle="1" w:styleId="NormalBold">
    <w:name w:val="NormalBold"/>
    <w:basedOn w:val="Normal"/>
    <w:rsid w:val="000C25D9"/>
    <w:rPr>
      <w:b/>
    </w:rPr>
  </w:style>
  <w:style w:type="paragraph" w:customStyle="1" w:styleId="NormalHanging12a">
    <w:name w:val="NormalHanging12a"/>
    <w:basedOn w:val="Normal"/>
    <w:rsid w:val="000C25D9"/>
    <w:pPr>
      <w:spacing w:after="240"/>
      <w:ind w:left="567" w:hanging="567"/>
    </w:pPr>
  </w:style>
  <w:style w:type="paragraph" w:styleId="Revision">
    <w:name w:val="Revision"/>
    <w:hidden/>
    <w:uiPriority w:val="99"/>
    <w:semiHidden/>
    <w:rsid w:val="000A1F3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2025-09-09T12:38:00Z</dcterms:created>
  <dcterms:modified xsi:type="dcterms:W3CDTF">2025-09-09T12:38:00Z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A10-0142/2025</vt:lpwstr>
  </property>
  <property fmtid="{D5CDD505-2E9C-101B-9397-08002B2CF9AE}" pid="4" name="&lt;Type&gt;">
    <vt:lpwstr>RR</vt:lpwstr>
  </property>
</Properties>
</file>