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6D7" w14:paraId="5DAE1A07" w14:textId="77777777" w:rsidTr="0010095E">
        <w:trPr>
          <w:trHeight w:hRule="exact" w:val="1418"/>
        </w:trPr>
        <w:tc>
          <w:tcPr>
            <w:tcW w:w="6804" w:type="dxa"/>
            <w:shd w:val="clear" w:color="auto" w:fill="auto"/>
            <w:vAlign w:val="center"/>
          </w:tcPr>
          <w:p w14:paraId="5C9D94F7" w14:textId="77777777" w:rsidR="00751A4A" w:rsidRPr="001756D7" w:rsidRDefault="005B213C" w:rsidP="0010095E">
            <w:pPr>
              <w:pStyle w:val="EPName"/>
            </w:pPr>
            <w:r w:rsidRPr="001756D7">
              <w:t>Euroopa Parlament</w:t>
            </w:r>
          </w:p>
          <w:p w14:paraId="2468AE3C" w14:textId="77777777" w:rsidR="00751A4A" w:rsidRPr="001756D7" w:rsidRDefault="005F1B17" w:rsidP="005F1B17">
            <w:pPr>
              <w:pStyle w:val="EPTerm"/>
              <w:rPr>
                <w:rStyle w:val="HideTWBExt"/>
                <w:noProof w:val="0"/>
                <w:vanish w:val="0"/>
                <w:color w:val="auto"/>
              </w:rPr>
            </w:pPr>
            <w:r w:rsidRPr="001756D7">
              <w:t>2024</w:t>
            </w:r>
            <w:r w:rsidR="00817416" w:rsidRPr="001756D7">
              <w:t>-202</w:t>
            </w:r>
            <w:r w:rsidRPr="001756D7">
              <w:t>9</w:t>
            </w:r>
          </w:p>
        </w:tc>
        <w:tc>
          <w:tcPr>
            <w:tcW w:w="2268" w:type="dxa"/>
            <w:shd w:val="clear" w:color="auto" w:fill="auto"/>
          </w:tcPr>
          <w:p w14:paraId="5EF0F9DA" w14:textId="77777777" w:rsidR="00751A4A" w:rsidRPr="001756D7" w:rsidRDefault="00187494" w:rsidP="0010095E">
            <w:pPr>
              <w:pStyle w:val="EPLogo"/>
            </w:pPr>
            <w:r w:rsidRPr="001756D7">
              <w:rPr>
                <w:noProof/>
                <w:lang w:eastAsia="ja-JP"/>
              </w:rPr>
              <w:drawing>
                <wp:inline distT="0" distB="0" distL="0" distR="0" wp14:anchorId="4FE48063" wp14:editId="0C1E40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2965B7" w14:textId="77777777" w:rsidR="00D058B8" w:rsidRPr="001756D7" w:rsidRDefault="00D058B8" w:rsidP="004C5D52">
      <w:pPr>
        <w:pStyle w:val="LineTop"/>
      </w:pPr>
    </w:p>
    <w:p w14:paraId="7E302240" w14:textId="77777777" w:rsidR="00680577" w:rsidRPr="001756D7" w:rsidRDefault="005B213C" w:rsidP="00680577">
      <w:pPr>
        <w:pStyle w:val="EPBodyTA1"/>
      </w:pPr>
      <w:r w:rsidRPr="001756D7">
        <w:t>VASTUVÕETUD TEKSTID</w:t>
      </w:r>
    </w:p>
    <w:p w14:paraId="179EEC5C" w14:textId="77777777" w:rsidR="00D058B8" w:rsidRPr="001756D7" w:rsidRDefault="00D058B8" w:rsidP="00D058B8">
      <w:pPr>
        <w:pStyle w:val="LineBottom"/>
      </w:pPr>
    </w:p>
    <w:p w14:paraId="46DE49AE" w14:textId="6E7D5B04" w:rsidR="005B213C" w:rsidRPr="001756D7" w:rsidRDefault="005B213C" w:rsidP="005B213C">
      <w:pPr>
        <w:pStyle w:val="ATHeading1"/>
      </w:pPr>
      <w:bookmarkStart w:id="0" w:name="TANumber"/>
      <w:r w:rsidRPr="001756D7">
        <w:t>P10_TA(2025)0</w:t>
      </w:r>
      <w:r w:rsidR="00FE4D5F">
        <w:t>195</w:t>
      </w:r>
      <w:bookmarkEnd w:id="0"/>
    </w:p>
    <w:p w14:paraId="58BD8442" w14:textId="592810D2" w:rsidR="005B213C" w:rsidRPr="001756D7" w:rsidRDefault="005B213C" w:rsidP="005B213C">
      <w:pPr>
        <w:pStyle w:val="ATHeading2"/>
      </w:pPr>
      <w:bookmarkStart w:id="1" w:name="title"/>
      <w:r w:rsidRPr="001756D7">
        <w:t>Pakettreis</w:t>
      </w:r>
      <w:r w:rsidR="007E2A6E">
        <w:t>e</w:t>
      </w:r>
      <w:r w:rsidRPr="001756D7">
        <w:t xml:space="preserve"> ja seotud reisikorraldusteenuse</w:t>
      </w:r>
      <w:r w:rsidR="007E2A6E">
        <w:t>i</w:t>
      </w:r>
      <w:r w:rsidRPr="001756D7">
        <w:t>d</w:t>
      </w:r>
      <w:r w:rsidR="007E2A6E">
        <w:t xml:space="preserve"> käsitleva </w:t>
      </w:r>
      <w:r w:rsidRPr="001756D7">
        <w:t xml:space="preserve">direktiivi </w:t>
      </w:r>
      <w:bookmarkEnd w:id="1"/>
      <w:r w:rsidR="007E2A6E">
        <w:t>muutmine</w:t>
      </w:r>
    </w:p>
    <w:p w14:paraId="7987AEF7" w14:textId="77777777" w:rsidR="005B213C" w:rsidRPr="001756D7" w:rsidRDefault="005B213C" w:rsidP="005B213C">
      <w:pPr>
        <w:rPr>
          <w:i/>
          <w:vanish/>
        </w:rPr>
      </w:pPr>
      <w:r w:rsidRPr="001756D7">
        <w:rPr>
          <w:i/>
        </w:rPr>
        <w:fldChar w:fldCharType="begin"/>
      </w:r>
      <w:r w:rsidRPr="001756D7">
        <w:rPr>
          <w:i/>
        </w:rPr>
        <w:instrText xml:space="preserve"> TC"(</w:instrText>
      </w:r>
      <w:bookmarkStart w:id="2" w:name="DocNumber"/>
      <w:r w:rsidRPr="001756D7">
        <w:rPr>
          <w:i/>
        </w:rPr>
        <w:instrText>A10-0140/2025</w:instrText>
      </w:r>
      <w:bookmarkEnd w:id="2"/>
      <w:r w:rsidRPr="001756D7">
        <w:rPr>
          <w:i/>
        </w:rPr>
        <w:instrText xml:space="preserve"> - Raportöör: Alex Agius Saliba)"\l3 \n&gt; \* MERGEFORMAT </w:instrText>
      </w:r>
      <w:r w:rsidRPr="001756D7">
        <w:rPr>
          <w:i/>
        </w:rPr>
        <w:fldChar w:fldCharType="end"/>
      </w:r>
    </w:p>
    <w:p w14:paraId="65503583" w14:textId="77777777" w:rsidR="005B213C" w:rsidRPr="001756D7" w:rsidRDefault="005B213C" w:rsidP="005B213C">
      <w:pPr>
        <w:rPr>
          <w:vanish/>
        </w:rPr>
      </w:pPr>
      <w:bookmarkStart w:id="3" w:name="Commission"/>
      <w:r w:rsidRPr="001756D7">
        <w:rPr>
          <w:vanish/>
        </w:rPr>
        <w:t>Siseturu- ja tarbijakaitsekomisjon</w:t>
      </w:r>
      <w:bookmarkEnd w:id="3"/>
    </w:p>
    <w:p w14:paraId="5121BF20" w14:textId="77777777" w:rsidR="005B213C" w:rsidRPr="001756D7" w:rsidRDefault="005B213C" w:rsidP="005B213C">
      <w:pPr>
        <w:rPr>
          <w:vanish/>
        </w:rPr>
      </w:pPr>
      <w:bookmarkStart w:id="4" w:name="PE"/>
      <w:r w:rsidRPr="001756D7">
        <w:rPr>
          <w:vanish/>
        </w:rPr>
        <w:t>PE768.075</w:t>
      </w:r>
      <w:bookmarkEnd w:id="4"/>
    </w:p>
    <w:p w14:paraId="16AE14FB" w14:textId="592261FD" w:rsidR="005B213C" w:rsidRPr="001756D7" w:rsidRDefault="005B213C" w:rsidP="005B213C">
      <w:pPr>
        <w:pStyle w:val="ATHeading3"/>
      </w:pPr>
      <w:bookmarkStart w:id="5" w:name="Sujet"/>
      <w:r w:rsidRPr="001756D7">
        <w:t xml:space="preserve">Euroopa Parlamendi </w:t>
      </w:r>
      <w:r w:rsidR="00F17678">
        <w:t>11</w:t>
      </w:r>
      <w:r w:rsidRPr="001756D7">
        <w:t>.</w:t>
      </w:r>
      <w:r w:rsidR="007E2A6E">
        <w:t> septembri</w:t>
      </w:r>
      <w:r w:rsidR="008E78DF">
        <w:t>l</w:t>
      </w:r>
      <w:r w:rsidRPr="001756D7">
        <w:t xml:space="preserve"> 2025.</w:t>
      </w:r>
      <w:r w:rsidR="007E2A6E">
        <w:t> </w:t>
      </w:r>
      <w:r w:rsidRPr="001756D7">
        <w:t>aasta</w:t>
      </w:r>
      <w:r w:rsidR="008E78DF">
        <w:t>l</w:t>
      </w:r>
      <w:r w:rsidRPr="001756D7">
        <w:t xml:space="preserve"> </w:t>
      </w:r>
      <w:r w:rsidR="008E78DF">
        <w:t>vastu võetud muudatusettepanekud</w:t>
      </w:r>
      <w:r w:rsidRPr="001756D7">
        <w:t xml:space="preserve"> ettepaneku</w:t>
      </w:r>
      <w:r w:rsidR="008E78DF">
        <w:t>le</w:t>
      </w:r>
      <w:r w:rsidRPr="001756D7">
        <w:t xml:space="preserve"> võtta vastu Euroopa Parlamendi ja nõukogu direktiiv, millega muudetakse direktiivi (EL)</w:t>
      </w:r>
      <w:r w:rsidR="007E2A6E">
        <w:t> </w:t>
      </w:r>
      <w:r w:rsidRPr="001756D7">
        <w:t>2015/2302, et tõhustada reisijate kaitset ning lihtsustada ja selgitada direktiivi teatavaid aspekte</w:t>
      </w:r>
      <w:bookmarkEnd w:id="5"/>
      <w:r w:rsidRPr="001756D7">
        <w:t xml:space="preserve"> </w:t>
      </w:r>
      <w:bookmarkStart w:id="6" w:name="References"/>
      <w:r w:rsidRPr="001756D7">
        <w:t>(COM(2023)0905 – C9-0436/2023 – 2023/0435(COD))</w:t>
      </w:r>
      <w:bookmarkEnd w:id="6"/>
      <w:r w:rsidR="008E78DF">
        <w:rPr>
          <w:rStyle w:val="FootnoteReference"/>
        </w:rPr>
        <w:footnoteReference w:id="1"/>
      </w:r>
    </w:p>
    <w:p w14:paraId="41C99EED" w14:textId="77777777" w:rsidR="0070535A" w:rsidRPr="001756D7" w:rsidRDefault="0070535A" w:rsidP="0070535A">
      <w:pPr>
        <w:pStyle w:val="NormalBold"/>
      </w:pPr>
      <w:r w:rsidRPr="001756D7">
        <w:t>(Seadusandlik tavamenetlus: esimene lugemine)</w:t>
      </w:r>
    </w:p>
    <w:p w14:paraId="3A5A0E17" w14:textId="77777777" w:rsidR="00EA208A" w:rsidRDefault="00EA208A" w:rsidP="0070535A">
      <w:pPr>
        <w:pStyle w:val="AmNumberTabs"/>
        <w:keepNext/>
        <w:rPr>
          <w:i/>
        </w:rPr>
        <w:sectPr w:rsidR="00EA208A" w:rsidSect="001756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D2C6CFE" w14:textId="77777777" w:rsidR="0070535A" w:rsidRPr="001756D7" w:rsidRDefault="0070535A" w:rsidP="0070535A">
      <w:pPr>
        <w:pStyle w:val="AmNumberTabs"/>
        <w:keepNext/>
      </w:pPr>
      <w:r w:rsidRPr="001756D7">
        <w:lastRenderedPageBreak/>
        <w:t>Muudatusettepanek</w:t>
      </w:r>
      <w:r w:rsidRPr="001756D7">
        <w:tab/>
      </w:r>
      <w:r w:rsidRPr="001756D7">
        <w:tab/>
        <w:t>1</w:t>
      </w:r>
    </w:p>
    <w:p w14:paraId="1C5E0838" w14:textId="77777777" w:rsidR="0070535A" w:rsidRPr="001756D7" w:rsidRDefault="0070535A" w:rsidP="0070535A"/>
    <w:p w14:paraId="5E6E0BCE" w14:textId="77777777" w:rsidR="0070535A" w:rsidRPr="001756D7" w:rsidRDefault="0070535A" w:rsidP="0070535A">
      <w:pPr>
        <w:pStyle w:val="NormalBold"/>
        <w:keepNext/>
      </w:pPr>
      <w:r w:rsidRPr="001756D7">
        <w:t>Ettepanek võtta vastu direktiiv</w:t>
      </w:r>
    </w:p>
    <w:p w14:paraId="3EC7D845" w14:textId="77777777" w:rsidR="0070535A" w:rsidRPr="001756D7" w:rsidRDefault="0070535A" w:rsidP="0070535A">
      <w:pPr>
        <w:pStyle w:val="NormalBold"/>
      </w:pPr>
      <w:r w:rsidRPr="001756D7">
        <w:t>Põhjendus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FF76B25" w14:textId="77777777" w:rsidTr="00E46584">
        <w:trPr>
          <w:jc w:val="center"/>
        </w:trPr>
        <w:tc>
          <w:tcPr>
            <w:tcW w:w="9752" w:type="dxa"/>
            <w:gridSpan w:val="2"/>
          </w:tcPr>
          <w:p w14:paraId="13C0A144" w14:textId="77777777" w:rsidR="0070535A" w:rsidRPr="001756D7" w:rsidRDefault="0070535A" w:rsidP="00E46584">
            <w:pPr>
              <w:keepNext/>
            </w:pPr>
          </w:p>
        </w:tc>
      </w:tr>
      <w:tr w:rsidR="0070535A" w:rsidRPr="001756D7" w14:paraId="717DBC77" w14:textId="77777777" w:rsidTr="00E46584">
        <w:trPr>
          <w:jc w:val="center"/>
        </w:trPr>
        <w:tc>
          <w:tcPr>
            <w:tcW w:w="4876" w:type="dxa"/>
            <w:hideMark/>
          </w:tcPr>
          <w:p w14:paraId="31D6422F" w14:textId="77777777" w:rsidR="0070535A" w:rsidRPr="001756D7" w:rsidRDefault="0070535A" w:rsidP="00E46584">
            <w:pPr>
              <w:pStyle w:val="ColumnHeading"/>
              <w:keepNext/>
            </w:pPr>
            <w:r w:rsidRPr="001756D7">
              <w:t>Komisjoni ettepanek</w:t>
            </w:r>
          </w:p>
        </w:tc>
        <w:tc>
          <w:tcPr>
            <w:tcW w:w="4876" w:type="dxa"/>
            <w:hideMark/>
          </w:tcPr>
          <w:p w14:paraId="03B5D374" w14:textId="77777777" w:rsidR="0070535A" w:rsidRPr="001756D7" w:rsidRDefault="0070535A" w:rsidP="00E46584">
            <w:pPr>
              <w:pStyle w:val="ColumnHeading"/>
              <w:keepNext/>
            </w:pPr>
            <w:r w:rsidRPr="001756D7">
              <w:t>Muudatusettepanek</w:t>
            </w:r>
          </w:p>
        </w:tc>
      </w:tr>
      <w:tr w:rsidR="0070535A" w:rsidRPr="001756D7" w14:paraId="209EBA5C" w14:textId="77777777" w:rsidTr="00E46584">
        <w:trPr>
          <w:jc w:val="center"/>
        </w:trPr>
        <w:tc>
          <w:tcPr>
            <w:tcW w:w="4876" w:type="dxa"/>
            <w:hideMark/>
          </w:tcPr>
          <w:p w14:paraId="7FB40B53" w14:textId="77777777" w:rsidR="0070535A" w:rsidRPr="001756D7" w:rsidRDefault="0070535A" w:rsidP="00E46584">
            <w:pPr>
              <w:pStyle w:val="Normal6"/>
            </w:pPr>
            <w:r w:rsidRPr="001756D7">
              <w:t>(2)</w:t>
            </w:r>
            <w:r w:rsidRPr="001756D7">
              <w:tab/>
              <w:t xml:space="preserve">Nende eesmärkide saavutamiseks laiendati direktiiviga (EL) 2015/2302 mõiste „pakettreis“ määratlust võrreldes direktiiviga 90/314/EMÜ. Direktiiviga (EL) 2015/2302 täpsustati reisijate olemasolevaid õigusi ja kehtestati uusi õigusi, näiteks reisijate õigus vältimatute ja erakorraliste asjaolude korral lõpetada pakettreisileping teatavatel tingimustel ilma lõpetamistasuta. </w:t>
            </w:r>
            <w:r w:rsidRPr="001756D7">
              <w:rPr>
                <w:b/>
                <w:i/>
              </w:rPr>
              <w:t>Lisaks loodi direktiiviga (EL) 2015/2302 uus mõiste „seotud reisikorraldusteenus“, mis hõlmab ühes müügikohas tehtud broneeringut ja teistes müügikohtades tehtud broneeringuid, mida ettevõtja „hõlbustab sihipäraselt“. Seotud reisikorraldusteenuseid käsitletakse suures osas eraldiseisvate teenustena, kuid seotud reisikorraldusteenuse hankimist hõlbustava ettevõtja saadud makseid tuleb kaitsta sellise ettevõtja maksejõuetuse eest. Direktiivi (EL) 2015/2302 eesmärk oli tagada läbipaistvus, kohustades ettevõtjaid andma kõnealuse direktiivi I ja II lisas esitatud standardvormide abil reisijatele teavet neile pakutava reisitoote laadi ja sellega seotud õiguste kohta.</w:t>
            </w:r>
          </w:p>
        </w:tc>
        <w:tc>
          <w:tcPr>
            <w:tcW w:w="4876" w:type="dxa"/>
            <w:hideMark/>
          </w:tcPr>
          <w:p w14:paraId="39237726" w14:textId="77777777" w:rsidR="0070535A" w:rsidRPr="001756D7" w:rsidRDefault="0070535A" w:rsidP="00E46584">
            <w:pPr>
              <w:pStyle w:val="Normal6"/>
              <w:rPr>
                <w:szCs w:val="24"/>
              </w:rPr>
            </w:pPr>
            <w:r w:rsidRPr="001756D7">
              <w:t>(2)</w:t>
            </w:r>
            <w:r w:rsidRPr="001756D7">
              <w:tab/>
              <w:t>Nende eesmärkide saavutamiseks laiendati direktiiviga (EL) 2015/2302 mõiste „pakettreis“ määratlust võrreldes direktiiviga 90/314/EMÜ. Direktiiviga (EL) 2015/2302 täpsustati reisijate olemasolevaid õigusi ja kehtestati uusi õigusi, näiteks reisijate õigus vältimatute ja erakorraliste asjaolude korral lõpetada pakettreisileping teatavatel tingimustel ilma lõpetamistasuta.</w:t>
            </w:r>
          </w:p>
        </w:tc>
      </w:tr>
    </w:tbl>
    <w:p w14:paraId="04600ED4" w14:textId="77777777" w:rsidR="0070535A" w:rsidRPr="001756D7" w:rsidRDefault="0070535A" w:rsidP="0070535A">
      <w:pPr>
        <w:rPr>
          <w:szCs w:val="24"/>
        </w:rPr>
      </w:pPr>
    </w:p>
    <w:p w14:paraId="74257F5A" w14:textId="77777777" w:rsidR="0070535A" w:rsidRPr="001756D7" w:rsidRDefault="0070535A" w:rsidP="0070535A">
      <w:pPr>
        <w:pStyle w:val="AMNumberTabs0"/>
        <w:keepNext/>
      </w:pPr>
      <w:r w:rsidRPr="001756D7">
        <w:t>Muudatusettepanek</w:t>
      </w:r>
      <w:r w:rsidRPr="001756D7">
        <w:tab/>
      </w:r>
      <w:r w:rsidRPr="001756D7">
        <w:tab/>
        <w:t>2</w:t>
      </w:r>
    </w:p>
    <w:p w14:paraId="5D93A391" w14:textId="77777777" w:rsidR="0070535A" w:rsidRPr="001756D7" w:rsidRDefault="0070535A" w:rsidP="0070535A"/>
    <w:p w14:paraId="03F6E5E5" w14:textId="77777777" w:rsidR="0070535A" w:rsidRPr="001756D7" w:rsidRDefault="0070535A" w:rsidP="0070535A">
      <w:pPr>
        <w:pStyle w:val="NormalBold"/>
        <w:keepNext/>
      </w:pPr>
      <w:r w:rsidRPr="001756D7">
        <w:t>Ettepanek võtta vastu direktiiv</w:t>
      </w:r>
    </w:p>
    <w:p w14:paraId="31DE2B1A" w14:textId="77777777" w:rsidR="0070535A" w:rsidRPr="001756D7" w:rsidRDefault="0070535A" w:rsidP="0070535A">
      <w:pPr>
        <w:pStyle w:val="NormalBold"/>
      </w:pPr>
      <w:r w:rsidRPr="001756D7">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FB89C8E" w14:textId="77777777" w:rsidTr="00E46584">
        <w:trPr>
          <w:jc w:val="center"/>
        </w:trPr>
        <w:tc>
          <w:tcPr>
            <w:tcW w:w="9752" w:type="dxa"/>
            <w:gridSpan w:val="2"/>
          </w:tcPr>
          <w:p w14:paraId="33286507" w14:textId="77777777" w:rsidR="0070535A" w:rsidRPr="001756D7" w:rsidRDefault="0070535A" w:rsidP="00E46584">
            <w:pPr>
              <w:keepNext/>
            </w:pPr>
          </w:p>
        </w:tc>
      </w:tr>
      <w:tr w:rsidR="0070535A" w:rsidRPr="001756D7" w14:paraId="3C645E81" w14:textId="77777777" w:rsidTr="00E46584">
        <w:trPr>
          <w:jc w:val="center"/>
        </w:trPr>
        <w:tc>
          <w:tcPr>
            <w:tcW w:w="4876" w:type="dxa"/>
            <w:hideMark/>
          </w:tcPr>
          <w:p w14:paraId="585AB359" w14:textId="77777777" w:rsidR="0070535A" w:rsidRPr="001756D7" w:rsidRDefault="0070535A" w:rsidP="00E46584">
            <w:pPr>
              <w:pStyle w:val="ColumnHeading"/>
              <w:keepNext/>
            </w:pPr>
            <w:r w:rsidRPr="001756D7">
              <w:t>Komisjoni ettepanek</w:t>
            </w:r>
          </w:p>
        </w:tc>
        <w:tc>
          <w:tcPr>
            <w:tcW w:w="4876" w:type="dxa"/>
            <w:hideMark/>
          </w:tcPr>
          <w:p w14:paraId="2A9F4D47" w14:textId="77777777" w:rsidR="0070535A" w:rsidRPr="001756D7" w:rsidRDefault="0070535A" w:rsidP="00E46584">
            <w:pPr>
              <w:pStyle w:val="ColumnHeading"/>
              <w:keepNext/>
            </w:pPr>
            <w:r w:rsidRPr="001756D7">
              <w:t>Muudatusettepanek</w:t>
            </w:r>
          </w:p>
        </w:tc>
      </w:tr>
      <w:tr w:rsidR="0070535A" w:rsidRPr="001756D7" w14:paraId="3A5B3B8D" w14:textId="77777777" w:rsidTr="00E46584">
        <w:trPr>
          <w:jc w:val="center"/>
        </w:trPr>
        <w:tc>
          <w:tcPr>
            <w:tcW w:w="4876" w:type="dxa"/>
            <w:hideMark/>
          </w:tcPr>
          <w:p w14:paraId="718A602A" w14:textId="77777777" w:rsidR="0070535A" w:rsidRPr="001756D7" w:rsidRDefault="0070535A" w:rsidP="00E46584">
            <w:pPr>
              <w:pStyle w:val="Normal6"/>
            </w:pPr>
            <w:r w:rsidRPr="001756D7">
              <w:t>(3)</w:t>
            </w:r>
            <w:r w:rsidRPr="001756D7">
              <w:tab/>
              <w:t xml:space="preserve">Kuigi direktiiv (EL) 2015/2302 on üldiselt hästi toiminud, on alates selle kohaldamise algusest 1. juulil 2018 tekkinud mitu probleemi. COVID-19 pandeemia ja sellega seoses võetud </w:t>
            </w:r>
            <w:r w:rsidRPr="001756D7">
              <w:lastRenderedPageBreak/>
              <w:t>valitsuse meetmed mõjutasid märkimisväärselt nii reisitööstust kui ka reisijaid, tõid esile teatavad puudused valitsevates ärimudelites ning näitasid, et direktiivi konkreetseid sätteid võiks muuta selgemaks. Seepärast on vaja kõrvaldada kehtivates õigusnormides kindlaks tehtud lüngad ning selgitada ja lihtsustada teatavaid mõisteid ja sätteid;</w:t>
            </w:r>
          </w:p>
        </w:tc>
        <w:tc>
          <w:tcPr>
            <w:tcW w:w="4876" w:type="dxa"/>
            <w:hideMark/>
          </w:tcPr>
          <w:p w14:paraId="64981B46" w14:textId="77777777" w:rsidR="0070535A" w:rsidRPr="001756D7" w:rsidRDefault="0070535A" w:rsidP="00E46584">
            <w:pPr>
              <w:pStyle w:val="Normal6"/>
              <w:rPr>
                <w:szCs w:val="24"/>
              </w:rPr>
            </w:pPr>
            <w:r w:rsidRPr="001756D7">
              <w:lastRenderedPageBreak/>
              <w:t>(3)</w:t>
            </w:r>
            <w:r w:rsidRPr="001756D7">
              <w:tab/>
              <w:t xml:space="preserve">Kuigi direktiiv (EL) 2015/2302 on üldiselt hästi toiminud, on alates selle kohaldamise algusest 1. juulil 2018 tekkinud mitu probleemi. COVID-19 pandeemia ja sellega seoses võetud </w:t>
            </w:r>
            <w:r w:rsidRPr="001756D7">
              <w:lastRenderedPageBreak/>
              <w:t>valitsuse meetmed mõjutasid märkimisväärselt nii reisitööstust kui ka reisijaid, tõid esile teatavad puudused valitsevates ärimudelites ning näitasid, et direktiivi konkreetseid sätteid võiks muuta selgemaks. Seepärast on vaja kõrvaldada kehtivates õigusnormides kindlaks tehtud lüngad ning selgitada ja lihtsustada teatavaid mõisteid ja sätteid.</w:t>
            </w:r>
            <w:r w:rsidRPr="001756D7">
              <w:rPr>
                <w:b/>
                <w:i/>
              </w:rPr>
              <w:t xml:space="preserve"> Vaatamata direktiiviga seotud jõupingutustele tagada läbipaistvus ja anda reisijatele selget teavet, ei ole reisijatele teabe edastamine ja nende õigustest teavitamine ikka veel ühtne.</w:t>
            </w:r>
          </w:p>
        </w:tc>
      </w:tr>
    </w:tbl>
    <w:p w14:paraId="59085202" w14:textId="77777777" w:rsidR="0070535A" w:rsidRPr="001756D7" w:rsidRDefault="0070535A" w:rsidP="0070535A">
      <w:pPr>
        <w:rPr>
          <w:szCs w:val="24"/>
        </w:rPr>
      </w:pPr>
    </w:p>
    <w:p w14:paraId="2F3F0300" w14:textId="77777777" w:rsidR="0070535A" w:rsidRPr="001756D7" w:rsidRDefault="0070535A" w:rsidP="0070535A">
      <w:pPr>
        <w:pStyle w:val="AMNumberTabs0"/>
        <w:keepNext/>
      </w:pPr>
      <w:r w:rsidRPr="001756D7">
        <w:t>Muudatusettepanek</w:t>
      </w:r>
      <w:r w:rsidRPr="001756D7">
        <w:tab/>
      </w:r>
      <w:r w:rsidRPr="001756D7">
        <w:tab/>
        <w:t>3</w:t>
      </w:r>
    </w:p>
    <w:p w14:paraId="1F62DC89" w14:textId="77777777" w:rsidR="0070535A" w:rsidRPr="001756D7" w:rsidRDefault="0070535A" w:rsidP="0070535A"/>
    <w:p w14:paraId="2EB33CD3" w14:textId="77777777" w:rsidR="0070535A" w:rsidRPr="001756D7" w:rsidRDefault="0070535A" w:rsidP="0070535A">
      <w:pPr>
        <w:pStyle w:val="NormalBold"/>
        <w:keepNext/>
      </w:pPr>
      <w:r w:rsidRPr="001756D7">
        <w:t>Ettepanek võtta vastu direktiiv</w:t>
      </w:r>
    </w:p>
    <w:p w14:paraId="2D314850" w14:textId="77777777" w:rsidR="0070535A" w:rsidRPr="001756D7" w:rsidRDefault="0070535A" w:rsidP="0070535A">
      <w:pPr>
        <w:pStyle w:val="NormalBold"/>
      </w:pPr>
      <w:r w:rsidRPr="001756D7">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91D723A" w14:textId="77777777" w:rsidTr="00E46584">
        <w:trPr>
          <w:jc w:val="center"/>
        </w:trPr>
        <w:tc>
          <w:tcPr>
            <w:tcW w:w="9752" w:type="dxa"/>
            <w:gridSpan w:val="2"/>
          </w:tcPr>
          <w:p w14:paraId="56B000D9" w14:textId="77777777" w:rsidR="0070535A" w:rsidRPr="001756D7" w:rsidRDefault="0070535A" w:rsidP="00E46584">
            <w:pPr>
              <w:keepNext/>
            </w:pPr>
          </w:p>
        </w:tc>
      </w:tr>
      <w:tr w:rsidR="0070535A" w:rsidRPr="001756D7" w14:paraId="5A4839E1" w14:textId="77777777" w:rsidTr="00E46584">
        <w:trPr>
          <w:jc w:val="center"/>
        </w:trPr>
        <w:tc>
          <w:tcPr>
            <w:tcW w:w="4876" w:type="dxa"/>
            <w:hideMark/>
          </w:tcPr>
          <w:p w14:paraId="39B3FC67" w14:textId="77777777" w:rsidR="0070535A" w:rsidRPr="001756D7" w:rsidRDefault="0070535A" w:rsidP="00E46584">
            <w:pPr>
              <w:pStyle w:val="ColumnHeading"/>
              <w:keepNext/>
            </w:pPr>
            <w:r w:rsidRPr="001756D7">
              <w:t>Komisjoni ettepanek</w:t>
            </w:r>
          </w:p>
        </w:tc>
        <w:tc>
          <w:tcPr>
            <w:tcW w:w="4876" w:type="dxa"/>
            <w:hideMark/>
          </w:tcPr>
          <w:p w14:paraId="48E6D362" w14:textId="77777777" w:rsidR="0070535A" w:rsidRPr="001756D7" w:rsidRDefault="0070535A" w:rsidP="00E46584">
            <w:pPr>
              <w:pStyle w:val="ColumnHeading"/>
              <w:keepNext/>
            </w:pPr>
            <w:r w:rsidRPr="001756D7">
              <w:t>Muudatusettepanek</w:t>
            </w:r>
          </w:p>
        </w:tc>
      </w:tr>
      <w:tr w:rsidR="0070535A" w:rsidRPr="001756D7" w14:paraId="5820EF5B" w14:textId="77777777" w:rsidTr="00E46584">
        <w:trPr>
          <w:jc w:val="center"/>
        </w:trPr>
        <w:tc>
          <w:tcPr>
            <w:tcW w:w="4876" w:type="dxa"/>
            <w:hideMark/>
          </w:tcPr>
          <w:p w14:paraId="1FE1606E" w14:textId="77777777" w:rsidR="0070535A" w:rsidRPr="001756D7" w:rsidRDefault="0070535A" w:rsidP="00E46584">
            <w:pPr>
              <w:pStyle w:val="Normal6"/>
            </w:pPr>
            <w:r w:rsidRPr="001756D7">
              <w:t>(5)</w:t>
            </w:r>
            <w:r w:rsidRPr="001756D7">
              <w:tab/>
              <w:t xml:space="preserve">Kuigi pakettreisi </w:t>
            </w:r>
            <w:r w:rsidRPr="001756D7">
              <w:rPr>
                <w:b/>
                <w:i/>
              </w:rPr>
              <w:t xml:space="preserve">mõiste </w:t>
            </w:r>
            <w:r w:rsidRPr="001756D7">
              <w:t xml:space="preserve">määratlust peetakse üldiselt tõhusaks, </w:t>
            </w:r>
            <w:r w:rsidRPr="001756D7">
              <w:rPr>
                <w:b/>
                <w:i/>
              </w:rPr>
              <w:t>tuleks selgitada</w:t>
            </w:r>
            <w:r w:rsidRPr="001756D7">
              <w:t xml:space="preserve"> ja </w:t>
            </w:r>
            <w:r w:rsidRPr="001756D7">
              <w:rPr>
                <w:b/>
                <w:i/>
              </w:rPr>
              <w:t>lihtsustada seotud reisikorraldusteenuste mõiste määratlust</w:t>
            </w:r>
            <w:r w:rsidRPr="001756D7">
              <w:t xml:space="preserve"> ja neid </w:t>
            </w:r>
            <w:r w:rsidRPr="001756D7">
              <w:rPr>
                <w:b/>
                <w:i/>
              </w:rPr>
              <w:t>puudutavaid reegleid</w:t>
            </w:r>
            <w:r w:rsidRPr="001756D7">
              <w:t xml:space="preserve"> ning </w:t>
            </w:r>
            <w:r w:rsidRPr="001756D7">
              <w:rPr>
                <w:b/>
                <w:i/>
              </w:rPr>
              <w:t>nende erinevust pakettreisidest</w:t>
            </w:r>
            <w:r w:rsidRPr="001756D7">
              <w:t xml:space="preserve">. Selline </w:t>
            </w:r>
            <w:r w:rsidRPr="001756D7">
              <w:rPr>
                <w:b/>
                <w:i/>
              </w:rPr>
              <w:t>määratluste</w:t>
            </w:r>
            <w:r w:rsidRPr="001756D7">
              <w:t xml:space="preserve"> ja </w:t>
            </w:r>
            <w:r w:rsidRPr="001756D7">
              <w:rPr>
                <w:b/>
                <w:i/>
              </w:rPr>
              <w:t>mõistete „pakettreis“</w:t>
            </w:r>
            <w:r w:rsidRPr="001756D7">
              <w:t xml:space="preserve"> ja „seotud </w:t>
            </w:r>
            <w:r w:rsidRPr="001756D7">
              <w:rPr>
                <w:b/>
                <w:i/>
              </w:rPr>
              <w:t>reisikorraldusteenus“ selgitamine ja lihtsustamine</w:t>
            </w:r>
            <w:r w:rsidRPr="001756D7">
              <w:t xml:space="preserve"> peaks suurendama õiguskindlust kõigi poolte jaoks ning muutma samal ajal reisijate kaitse tõhusamaks ja tagama ettevõtjatele võrdsed tingimused. Ühtlasi tuleks vähendada teabevormide arvu, mida ettevõtjad peavad kasutama reisijate teavitamiseks nende õigustest.</w:t>
            </w:r>
          </w:p>
        </w:tc>
        <w:tc>
          <w:tcPr>
            <w:tcW w:w="4876" w:type="dxa"/>
            <w:hideMark/>
          </w:tcPr>
          <w:p w14:paraId="243D20D2" w14:textId="77777777" w:rsidR="0070535A" w:rsidRPr="001756D7" w:rsidRDefault="0070535A" w:rsidP="00E46584">
            <w:pPr>
              <w:pStyle w:val="Normal6"/>
              <w:rPr>
                <w:szCs w:val="24"/>
              </w:rPr>
            </w:pPr>
            <w:r w:rsidRPr="001756D7">
              <w:t>(5)</w:t>
            </w:r>
            <w:r w:rsidRPr="001756D7">
              <w:tab/>
              <w:t xml:space="preserve">Kuigi pakettreisi määratlust peetakse üldiselt tõhusaks, </w:t>
            </w:r>
            <w:r w:rsidRPr="001756D7">
              <w:rPr>
                <w:b/>
                <w:i/>
              </w:rPr>
              <w:t>on seotud reisikorraldusteenuste määratlus</w:t>
            </w:r>
            <w:r w:rsidRPr="001756D7">
              <w:t xml:space="preserve"> ja </w:t>
            </w:r>
            <w:r w:rsidRPr="001756D7">
              <w:rPr>
                <w:b/>
                <w:i/>
              </w:rPr>
              <w:t>seda puudutavad reeglid tekitanud suuremat keerukust</w:t>
            </w:r>
            <w:r w:rsidRPr="001756D7">
              <w:t xml:space="preserve"> ja </w:t>
            </w:r>
            <w:r w:rsidRPr="001756D7">
              <w:rPr>
                <w:b/>
                <w:i/>
              </w:rPr>
              <w:t xml:space="preserve">õiguslikku ebakindlust ning </w:t>
            </w:r>
            <w:r w:rsidRPr="001756D7">
              <w:t xml:space="preserve">neid </w:t>
            </w:r>
            <w:r w:rsidRPr="001756D7">
              <w:rPr>
                <w:b/>
                <w:i/>
              </w:rPr>
              <w:t>kasutatakse praktikas harva. Seepärast tuleks pakettreisi määratlust selgitada ja lihtsustada</w:t>
            </w:r>
            <w:r w:rsidRPr="001756D7">
              <w:t xml:space="preserve"> ning </w:t>
            </w:r>
            <w:r w:rsidRPr="001756D7">
              <w:rPr>
                <w:b/>
                <w:i/>
              </w:rPr>
              <w:t>seotud reisikorraldusteenuseid käsitlevad sätted tuleks direktiivist (EL) 2015/2302 välja jätta</w:t>
            </w:r>
            <w:r w:rsidRPr="001756D7">
              <w:t xml:space="preserve">. Selline </w:t>
            </w:r>
            <w:r w:rsidRPr="001756D7">
              <w:rPr>
                <w:b/>
                <w:i/>
              </w:rPr>
              <w:t>„pakettreisi“ määratluse</w:t>
            </w:r>
            <w:r w:rsidRPr="001756D7">
              <w:t xml:space="preserve"> ja </w:t>
            </w:r>
            <w:r w:rsidRPr="001756D7">
              <w:rPr>
                <w:b/>
                <w:i/>
              </w:rPr>
              <w:t>mõiste selgitamine</w:t>
            </w:r>
            <w:r w:rsidRPr="001756D7">
              <w:t xml:space="preserve"> ja </w:t>
            </w:r>
            <w:r w:rsidRPr="001756D7">
              <w:rPr>
                <w:b/>
                <w:i/>
              </w:rPr>
              <w:t xml:space="preserve">lihtsustamine ning </w:t>
            </w:r>
            <w:r w:rsidRPr="001756D7">
              <w:t xml:space="preserve">„seotud </w:t>
            </w:r>
            <w:r w:rsidRPr="001756D7">
              <w:rPr>
                <w:b/>
                <w:i/>
              </w:rPr>
              <w:t>reisikorraldusteenuse“ mõistele viitamise väljajätmine</w:t>
            </w:r>
            <w:r w:rsidRPr="001756D7">
              <w:t xml:space="preserve"> peaks suurendama õiguskindlust kõigi poolte jaoks ning muutma samal ajal reisijate kaitse tõhusamaks ja tagama ettevõtjatele võrdsed tingimused. Ühtlasi tuleks vähendada teabevormide arvu, mida ettevõtjad peavad kasutama reisijate teavitamiseks nende õigustest. </w:t>
            </w:r>
            <w:r w:rsidRPr="001756D7">
              <w:rPr>
                <w:b/>
                <w:i/>
              </w:rPr>
              <w:t>„Seotud reisikorraldusteenuste“ mõiste väljajätmise tõttu tuleks ka II lisa välja jätta.</w:t>
            </w:r>
          </w:p>
        </w:tc>
      </w:tr>
    </w:tbl>
    <w:p w14:paraId="028B5273" w14:textId="77777777" w:rsidR="0070535A" w:rsidRPr="001756D7" w:rsidRDefault="0070535A" w:rsidP="0070535A">
      <w:pPr>
        <w:rPr>
          <w:szCs w:val="24"/>
        </w:rPr>
      </w:pPr>
    </w:p>
    <w:p w14:paraId="35E6B7D5" w14:textId="77777777" w:rsidR="0070535A" w:rsidRPr="001756D7" w:rsidRDefault="0070535A" w:rsidP="0070535A">
      <w:pPr>
        <w:pStyle w:val="AMNumberTabs0"/>
        <w:keepNext/>
      </w:pPr>
      <w:r w:rsidRPr="001756D7">
        <w:t>Muudatusettepanek</w:t>
      </w:r>
      <w:r w:rsidRPr="001756D7">
        <w:tab/>
      </w:r>
      <w:r w:rsidRPr="001756D7">
        <w:tab/>
        <w:t>4</w:t>
      </w:r>
    </w:p>
    <w:p w14:paraId="6F2726BE" w14:textId="77777777" w:rsidR="0070535A" w:rsidRPr="001756D7" w:rsidRDefault="0070535A" w:rsidP="0070535A"/>
    <w:p w14:paraId="4C0638FD" w14:textId="77777777" w:rsidR="0070535A" w:rsidRPr="001756D7" w:rsidRDefault="0070535A" w:rsidP="0070535A">
      <w:pPr>
        <w:pStyle w:val="NormalBold"/>
        <w:keepNext/>
      </w:pPr>
      <w:r w:rsidRPr="001756D7">
        <w:lastRenderedPageBreak/>
        <w:t>Ettepanek võtta vastu direktiiv</w:t>
      </w:r>
    </w:p>
    <w:p w14:paraId="25C52664" w14:textId="77777777" w:rsidR="0070535A" w:rsidRPr="001756D7" w:rsidRDefault="0070535A" w:rsidP="0070535A">
      <w:pPr>
        <w:pStyle w:val="NormalBold"/>
      </w:pPr>
      <w:r w:rsidRPr="001756D7">
        <w:t>Põhjendus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262D31A" w14:textId="77777777" w:rsidTr="00E46584">
        <w:trPr>
          <w:jc w:val="center"/>
        </w:trPr>
        <w:tc>
          <w:tcPr>
            <w:tcW w:w="9752" w:type="dxa"/>
            <w:gridSpan w:val="2"/>
          </w:tcPr>
          <w:p w14:paraId="175E940F" w14:textId="77777777" w:rsidR="0070535A" w:rsidRPr="001756D7" w:rsidRDefault="0070535A" w:rsidP="00E46584">
            <w:pPr>
              <w:keepNext/>
            </w:pPr>
          </w:p>
        </w:tc>
      </w:tr>
      <w:tr w:rsidR="0070535A" w:rsidRPr="001756D7" w14:paraId="5A70C278" w14:textId="77777777" w:rsidTr="00E46584">
        <w:trPr>
          <w:jc w:val="center"/>
        </w:trPr>
        <w:tc>
          <w:tcPr>
            <w:tcW w:w="4876" w:type="dxa"/>
            <w:hideMark/>
          </w:tcPr>
          <w:p w14:paraId="44494325" w14:textId="77777777" w:rsidR="0070535A" w:rsidRPr="001756D7" w:rsidRDefault="0070535A" w:rsidP="00E46584">
            <w:pPr>
              <w:pStyle w:val="ColumnHeading"/>
              <w:keepNext/>
            </w:pPr>
            <w:r w:rsidRPr="001756D7">
              <w:t>Komisjoni ettepanek</w:t>
            </w:r>
          </w:p>
        </w:tc>
        <w:tc>
          <w:tcPr>
            <w:tcW w:w="4876" w:type="dxa"/>
            <w:hideMark/>
          </w:tcPr>
          <w:p w14:paraId="49A1ACD8" w14:textId="77777777" w:rsidR="0070535A" w:rsidRPr="001756D7" w:rsidRDefault="0070535A" w:rsidP="00E46584">
            <w:pPr>
              <w:pStyle w:val="ColumnHeading"/>
              <w:keepNext/>
            </w:pPr>
            <w:r w:rsidRPr="001756D7">
              <w:t>Muudatusettepanek</w:t>
            </w:r>
          </w:p>
        </w:tc>
      </w:tr>
      <w:tr w:rsidR="0070535A" w:rsidRPr="001756D7" w14:paraId="67B2AF77" w14:textId="77777777" w:rsidTr="00E46584">
        <w:trPr>
          <w:jc w:val="center"/>
        </w:trPr>
        <w:tc>
          <w:tcPr>
            <w:tcW w:w="4876" w:type="dxa"/>
          </w:tcPr>
          <w:p w14:paraId="32E153EE" w14:textId="77777777" w:rsidR="0070535A" w:rsidRPr="001756D7" w:rsidRDefault="0070535A" w:rsidP="00E46584">
            <w:pPr>
              <w:pStyle w:val="Normal6"/>
            </w:pPr>
          </w:p>
        </w:tc>
        <w:tc>
          <w:tcPr>
            <w:tcW w:w="4876" w:type="dxa"/>
            <w:hideMark/>
          </w:tcPr>
          <w:p w14:paraId="095D9F3D" w14:textId="77777777" w:rsidR="0070535A" w:rsidRPr="001756D7" w:rsidRDefault="0070535A" w:rsidP="00E46584">
            <w:pPr>
              <w:pStyle w:val="Normal6"/>
              <w:rPr>
                <w:szCs w:val="24"/>
              </w:rPr>
            </w:pPr>
            <w:r w:rsidRPr="001756D7">
              <w:rPr>
                <w:b/>
                <w:i/>
              </w:rPr>
              <w:t>(5a)</w:t>
            </w:r>
            <w:r w:rsidRPr="001756D7">
              <w:rPr>
                <w:b/>
                <w:i/>
              </w:rPr>
              <w:tab/>
              <w:t xml:space="preserve">Interneti teel tehtud broneeringute puhul tuleks terminit „kutsub üles“ mõista kui mis tahes tegevust, millega ettevõtja kehutab või keelitab reisijat sõlmima teist liiki reisiteenuse lisalepingut. Selline tegevus võib muu hulgas olla reisijale suunatud pakkumiste esitamine broneerimise ajal või </w:t>
            </w:r>
            <w:proofErr w:type="spellStart"/>
            <w:r w:rsidRPr="001756D7">
              <w:rPr>
                <w:b/>
                <w:i/>
              </w:rPr>
              <w:t>hüperlinkide</w:t>
            </w:r>
            <w:proofErr w:type="spellEnd"/>
            <w:r w:rsidRPr="001756D7">
              <w:rPr>
                <w:b/>
                <w:i/>
              </w:rPr>
              <w:t xml:space="preserve"> või </w:t>
            </w:r>
            <w:proofErr w:type="spellStart"/>
            <w:r w:rsidRPr="001756D7">
              <w:rPr>
                <w:b/>
                <w:i/>
              </w:rPr>
              <w:t>viipade</w:t>
            </w:r>
            <w:proofErr w:type="spellEnd"/>
            <w:r w:rsidRPr="001756D7">
              <w:rPr>
                <w:b/>
                <w:i/>
              </w:rPr>
              <w:t xml:space="preserve"> esitamine edasiste teenuste tellimiseks.</w:t>
            </w:r>
          </w:p>
        </w:tc>
      </w:tr>
    </w:tbl>
    <w:p w14:paraId="4D024CEF" w14:textId="77777777" w:rsidR="0070535A" w:rsidRPr="001756D7" w:rsidRDefault="0070535A" w:rsidP="0070535A">
      <w:pPr>
        <w:rPr>
          <w:szCs w:val="24"/>
        </w:rPr>
      </w:pPr>
    </w:p>
    <w:p w14:paraId="6C4E4B75" w14:textId="77777777" w:rsidR="0070535A" w:rsidRPr="001756D7" w:rsidRDefault="0070535A" w:rsidP="0070535A">
      <w:pPr>
        <w:pStyle w:val="AMNumberTabs0"/>
        <w:keepNext/>
      </w:pPr>
      <w:r w:rsidRPr="001756D7">
        <w:t>Muudatusettepanek</w:t>
      </w:r>
      <w:r w:rsidRPr="001756D7">
        <w:tab/>
      </w:r>
      <w:r w:rsidRPr="001756D7">
        <w:tab/>
        <w:t>5</w:t>
      </w:r>
    </w:p>
    <w:p w14:paraId="12B1B128" w14:textId="77777777" w:rsidR="0070535A" w:rsidRPr="001756D7" w:rsidRDefault="0070535A" w:rsidP="0070535A"/>
    <w:p w14:paraId="45E60381" w14:textId="77777777" w:rsidR="0070535A" w:rsidRPr="001756D7" w:rsidRDefault="0070535A" w:rsidP="0070535A">
      <w:pPr>
        <w:pStyle w:val="NormalBold"/>
        <w:keepNext/>
      </w:pPr>
      <w:r w:rsidRPr="001756D7">
        <w:t>Ettepanek võtta vastu direktiiv</w:t>
      </w:r>
    </w:p>
    <w:p w14:paraId="242139A4" w14:textId="77777777" w:rsidR="0070535A" w:rsidRPr="001756D7" w:rsidRDefault="0070535A" w:rsidP="0070535A">
      <w:pPr>
        <w:pStyle w:val="NormalBold"/>
      </w:pPr>
      <w:r w:rsidRPr="001756D7">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F6D92CD" w14:textId="77777777" w:rsidTr="00E46584">
        <w:trPr>
          <w:jc w:val="center"/>
        </w:trPr>
        <w:tc>
          <w:tcPr>
            <w:tcW w:w="9752" w:type="dxa"/>
            <w:gridSpan w:val="2"/>
          </w:tcPr>
          <w:p w14:paraId="29AD10E3" w14:textId="77777777" w:rsidR="0070535A" w:rsidRPr="001756D7" w:rsidRDefault="0070535A" w:rsidP="00E46584">
            <w:pPr>
              <w:keepNext/>
            </w:pPr>
          </w:p>
        </w:tc>
      </w:tr>
      <w:tr w:rsidR="0070535A" w:rsidRPr="001756D7" w14:paraId="4B647894" w14:textId="77777777" w:rsidTr="00E46584">
        <w:trPr>
          <w:jc w:val="center"/>
        </w:trPr>
        <w:tc>
          <w:tcPr>
            <w:tcW w:w="4876" w:type="dxa"/>
            <w:hideMark/>
          </w:tcPr>
          <w:p w14:paraId="59A5C778" w14:textId="77777777" w:rsidR="0070535A" w:rsidRPr="001756D7" w:rsidRDefault="0070535A" w:rsidP="00E46584">
            <w:pPr>
              <w:pStyle w:val="ColumnHeading"/>
              <w:keepNext/>
            </w:pPr>
            <w:r w:rsidRPr="001756D7">
              <w:t>Komisjoni ettepanek</w:t>
            </w:r>
          </w:p>
        </w:tc>
        <w:tc>
          <w:tcPr>
            <w:tcW w:w="4876" w:type="dxa"/>
            <w:hideMark/>
          </w:tcPr>
          <w:p w14:paraId="47E23051" w14:textId="77777777" w:rsidR="0070535A" w:rsidRPr="001756D7" w:rsidRDefault="0070535A" w:rsidP="00E46584">
            <w:pPr>
              <w:pStyle w:val="ColumnHeading"/>
              <w:keepNext/>
            </w:pPr>
            <w:r w:rsidRPr="001756D7">
              <w:t>Muudatusettepanek</w:t>
            </w:r>
          </w:p>
        </w:tc>
      </w:tr>
      <w:tr w:rsidR="0070535A" w:rsidRPr="001756D7" w14:paraId="758FCC8B" w14:textId="77777777" w:rsidTr="00E46584">
        <w:trPr>
          <w:jc w:val="center"/>
        </w:trPr>
        <w:tc>
          <w:tcPr>
            <w:tcW w:w="4876" w:type="dxa"/>
            <w:hideMark/>
          </w:tcPr>
          <w:p w14:paraId="6872A7D8" w14:textId="77777777" w:rsidR="0070535A" w:rsidRPr="001756D7" w:rsidRDefault="0070535A" w:rsidP="00E46584">
            <w:pPr>
              <w:pStyle w:val="Normal6"/>
            </w:pPr>
            <w:r w:rsidRPr="001756D7">
              <w:t>(6)</w:t>
            </w:r>
            <w:r w:rsidRPr="001756D7">
              <w:tab/>
              <w:t xml:space="preserve">Pakettreisi määratluse aluseks peaks jääma põhimõte, et sama reisi või puhkuse jaoks broneeritud reisiteenuste vahel on tihe seos. </w:t>
            </w:r>
            <w:r w:rsidRPr="001756D7">
              <w:rPr>
                <w:b/>
                <w:i/>
              </w:rPr>
              <w:t xml:space="preserve">Selleks et tagada, et pakettreiside ja seotud reisikorraldusteenuste määratlused ei kattu, ning kõrvaldada raskused pakettreiside ja seotud reisikorraldusteenuste eristamisel, tuleks seda, </w:t>
            </w:r>
            <w:r w:rsidRPr="001756D7">
              <w:t xml:space="preserve">kui ühes müügikohas broneeritakse samaks reisiks või puhkuseks eri liiki reisiteenuseid ja need reisiteenused on välja valitud enne, kui reisija sõlmib esimese lepingu, käsitada pakettreisina samamoodi nagu ühes müügikohas lühikese aja jooksul broneeritud reisiteenuseid. Mõlemal juhul on reisiteenuste broneeringute vahel tihe seos. Seetõttu peaks </w:t>
            </w:r>
            <w:r w:rsidRPr="001756D7">
              <w:rPr>
                <w:b/>
                <w:i/>
              </w:rPr>
              <w:t>mõiste „pakettreis“</w:t>
            </w:r>
            <w:r w:rsidRPr="001756D7">
              <w:t xml:space="preserve"> hõlmama mõlemat olukorda</w:t>
            </w:r>
            <w:r w:rsidRPr="001756D7">
              <w:rPr>
                <w:b/>
                <w:i/>
              </w:rPr>
              <w:t>, samas kui seotud reisikorraldusteenuse määratlusest tuleks välja jätta broneeringud, mis tehakse müügikoha ühekordsel külastamisel või sellega ühenduse võtmisel</w:t>
            </w:r>
            <w:r w:rsidRPr="001756D7">
              <w:t>.</w:t>
            </w:r>
          </w:p>
        </w:tc>
        <w:tc>
          <w:tcPr>
            <w:tcW w:w="4876" w:type="dxa"/>
            <w:hideMark/>
          </w:tcPr>
          <w:p w14:paraId="119E00C2" w14:textId="77777777" w:rsidR="0070535A" w:rsidRPr="001756D7" w:rsidRDefault="0070535A" w:rsidP="00E46584">
            <w:pPr>
              <w:pStyle w:val="Normal6"/>
              <w:rPr>
                <w:szCs w:val="24"/>
              </w:rPr>
            </w:pPr>
            <w:r w:rsidRPr="001756D7">
              <w:t>(6)</w:t>
            </w:r>
            <w:r w:rsidRPr="001756D7">
              <w:tab/>
              <w:t xml:space="preserve">Pakettreisi määratluse aluseks peaks jääma põhimõte, et sama reisi või puhkuse jaoks broneeritud reisiteenuste vahel on tihe seos. Kui ühes müügikohas broneeritakse samaks reisiks või puhkuseks eri liiki reisiteenuseid ja need reisiteenused on välja valitud enne, kui reisija sõlmib esimese lepingu, </w:t>
            </w:r>
            <w:r w:rsidRPr="001756D7">
              <w:rPr>
                <w:b/>
                <w:i/>
              </w:rPr>
              <w:t xml:space="preserve">tuleks seda </w:t>
            </w:r>
            <w:r w:rsidRPr="001756D7">
              <w:t xml:space="preserve">käsitada pakettreisina samamoodi nagu ühes müügikohas lühikese aja jooksul broneeritud reisiteenuseid. Mõlemal juhul on reisiteenuste broneeringute vahel tihe seos. Seetõttu peaks </w:t>
            </w:r>
            <w:r w:rsidRPr="001756D7">
              <w:rPr>
                <w:b/>
                <w:i/>
              </w:rPr>
              <w:t>pakettreisi määratlus</w:t>
            </w:r>
            <w:r w:rsidRPr="001756D7">
              <w:t xml:space="preserve"> hõlmama mõlemat olukorda.</w:t>
            </w:r>
          </w:p>
        </w:tc>
      </w:tr>
    </w:tbl>
    <w:p w14:paraId="28A6E7EF" w14:textId="77777777" w:rsidR="0070535A" w:rsidRPr="001756D7" w:rsidRDefault="0070535A" w:rsidP="0070535A">
      <w:pPr>
        <w:rPr>
          <w:szCs w:val="24"/>
        </w:rPr>
      </w:pPr>
    </w:p>
    <w:p w14:paraId="261C83FB" w14:textId="77777777" w:rsidR="0070535A" w:rsidRPr="001756D7" w:rsidRDefault="0070535A" w:rsidP="0070535A">
      <w:pPr>
        <w:pStyle w:val="AMNumberTabs0"/>
        <w:keepNext/>
      </w:pPr>
      <w:r w:rsidRPr="001756D7">
        <w:lastRenderedPageBreak/>
        <w:t>Muudatusettepanek</w:t>
      </w:r>
      <w:r w:rsidRPr="001756D7">
        <w:tab/>
      </w:r>
      <w:r w:rsidRPr="001756D7">
        <w:tab/>
        <w:t>6</w:t>
      </w:r>
    </w:p>
    <w:p w14:paraId="2F000AF4" w14:textId="77777777" w:rsidR="0070535A" w:rsidRPr="001756D7" w:rsidRDefault="0070535A" w:rsidP="0070535A"/>
    <w:p w14:paraId="2FB0F328" w14:textId="77777777" w:rsidR="0070535A" w:rsidRPr="001756D7" w:rsidRDefault="0070535A" w:rsidP="0070535A">
      <w:pPr>
        <w:pStyle w:val="NormalBold"/>
        <w:keepNext/>
      </w:pPr>
      <w:r w:rsidRPr="001756D7">
        <w:t>Ettepanek võtta vastu direktiiv</w:t>
      </w:r>
    </w:p>
    <w:p w14:paraId="326D0812" w14:textId="77777777" w:rsidR="0070535A" w:rsidRPr="001756D7" w:rsidRDefault="0070535A" w:rsidP="0070535A">
      <w:pPr>
        <w:pStyle w:val="NormalBold"/>
      </w:pPr>
      <w:r w:rsidRPr="001756D7">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901AD78" w14:textId="77777777" w:rsidTr="00E46584">
        <w:trPr>
          <w:jc w:val="center"/>
        </w:trPr>
        <w:tc>
          <w:tcPr>
            <w:tcW w:w="9752" w:type="dxa"/>
            <w:gridSpan w:val="2"/>
          </w:tcPr>
          <w:p w14:paraId="1BDB5968" w14:textId="77777777" w:rsidR="0070535A" w:rsidRPr="001756D7" w:rsidRDefault="0070535A" w:rsidP="00E46584">
            <w:pPr>
              <w:keepNext/>
            </w:pPr>
          </w:p>
        </w:tc>
      </w:tr>
      <w:tr w:rsidR="0070535A" w:rsidRPr="001756D7" w14:paraId="2CC27C0D" w14:textId="77777777" w:rsidTr="00E46584">
        <w:trPr>
          <w:jc w:val="center"/>
        </w:trPr>
        <w:tc>
          <w:tcPr>
            <w:tcW w:w="4876" w:type="dxa"/>
            <w:hideMark/>
          </w:tcPr>
          <w:p w14:paraId="6068A165" w14:textId="77777777" w:rsidR="0070535A" w:rsidRPr="001756D7" w:rsidRDefault="0070535A" w:rsidP="00E46584">
            <w:pPr>
              <w:pStyle w:val="ColumnHeading"/>
              <w:keepNext/>
            </w:pPr>
            <w:r w:rsidRPr="001756D7">
              <w:t>Komisjoni ettepanek</w:t>
            </w:r>
          </w:p>
        </w:tc>
        <w:tc>
          <w:tcPr>
            <w:tcW w:w="4876" w:type="dxa"/>
            <w:hideMark/>
          </w:tcPr>
          <w:p w14:paraId="29048080" w14:textId="77777777" w:rsidR="0070535A" w:rsidRPr="001756D7" w:rsidRDefault="0070535A" w:rsidP="00E46584">
            <w:pPr>
              <w:pStyle w:val="ColumnHeading"/>
              <w:keepNext/>
            </w:pPr>
            <w:r w:rsidRPr="001756D7">
              <w:t>Muudatusettepanek</w:t>
            </w:r>
          </w:p>
        </w:tc>
      </w:tr>
      <w:tr w:rsidR="0070535A" w:rsidRPr="001756D7" w14:paraId="074F7C0D" w14:textId="77777777" w:rsidTr="00E46584">
        <w:trPr>
          <w:jc w:val="center"/>
        </w:trPr>
        <w:tc>
          <w:tcPr>
            <w:tcW w:w="4876" w:type="dxa"/>
            <w:hideMark/>
          </w:tcPr>
          <w:p w14:paraId="3C1DD87D" w14:textId="77777777" w:rsidR="0070535A" w:rsidRPr="001756D7" w:rsidRDefault="0070535A" w:rsidP="00E46584">
            <w:pPr>
              <w:pStyle w:val="Normal6"/>
            </w:pPr>
            <w:r w:rsidRPr="001756D7">
              <w:t>(7)</w:t>
            </w:r>
            <w:r w:rsidRPr="001756D7">
              <w:tab/>
              <w:t xml:space="preserve">Ühes müügikohas lühikese aja jooksul tehtud broneeringute puhul on asjakohane asendada üsna ebamäärane kriteerium „ühekordne külastamine või ühenduse võtmine“. </w:t>
            </w:r>
            <w:r w:rsidRPr="001756D7">
              <w:rPr>
                <w:b/>
                <w:i/>
              </w:rPr>
              <w:t>Seepärast</w:t>
            </w:r>
            <w:r w:rsidRPr="001756D7">
              <w:t xml:space="preserve"> tuleks </w:t>
            </w:r>
            <w:r w:rsidRPr="001756D7">
              <w:rPr>
                <w:b/>
                <w:i/>
              </w:rPr>
              <w:t>kolme tunni jooksul tehtud</w:t>
            </w:r>
            <w:r w:rsidRPr="001756D7">
              <w:t xml:space="preserve"> eri liiki reisiteenuste </w:t>
            </w:r>
            <w:r w:rsidRPr="001756D7">
              <w:rPr>
                <w:b/>
                <w:i/>
              </w:rPr>
              <w:t>broneerimist</w:t>
            </w:r>
            <w:r w:rsidRPr="001756D7">
              <w:t xml:space="preserve"> sama </w:t>
            </w:r>
            <w:r w:rsidRPr="001756D7">
              <w:rPr>
                <w:b/>
                <w:i/>
              </w:rPr>
              <w:t>puhkusereisi jaoks käsitada alati pakettreisina. Sama tuleks kohaldada juhul</w:t>
            </w:r>
            <w:r w:rsidRPr="001756D7">
              <w:t xml:space="preserve">, kui </w:t>
            </w:r>
            <w:r w:rsidRPr="001756D7">
              <w:rPr>
                <w:b/>
                <w:i/>
              </w:rPr>
              <w:t>ettevõtja kutsub enne</w:t>
            </w:r>
            <w:r w:rsidRPr="001756D7">
              <w:t xml:space="preserve"> esimese </w:t>
            </w:r>
            <w:r w:rsidRPr="001756D7">
              <w:rPr>
                <w:b/>
                <w:i/>
              </w:rPr>
              <w:t>broneeringu tegemist</w:t>
            </w:r>
            <w:r w:rsidRPr="001756D7">
              <w:t xml:space="preserve"> reisijat broneerima pärast </w:t>
            </w:r>
            <w:r w:rsidRPr="001756D7">
              <w:rPr>
                <w:b/>
                <w:i/>
              </w:rPr>
              <w:t>esimese broneeringu tegemist sama</w:t>
            </w:r>
            <w:r w:rsidRPr="001756D7">
              <w:t xml:space="preserve"> reisi või puhkuse </w:t>
            </w:r>
            <w:r w:rsidRPr="001756D7">
              <w:rPr>
                <w:b/>
                <w:i/>
              </w:rPr>
              <w:t>jaoks lisateenuseid ning kui järgnevad broneeringud tehakse 24 tunni jooksul pärast esimese lepingu sõlmimist</w:t>
            </w:r>
            <w:r w:rsidRPr="001756D7">
              <w:t>.</w:t>
            </w:r>
          </w:p>
        </w:tc>
        <w:tc>
          <w:tcPr>
            <w:tcW w:w="4876" w:type="dxa"/>
            <w:hideMark/>
          </w:tcPr>
          <w:p w14:paraId="6006FE1D" w14:textId="77777777" w:rsidR="0070535A" w:rsidRPr="001756D7" w:rsidRDefault="0070535A" w:rsidP="00E46584">
            <w:pPr>
              <w:pStyle w:val="Normal6"/>
              <w:rPr>
                <w:szCs w:val="24"/>
              </w:rPr>
            </w:pPr>
            <w:r w:rsidRPr="001756D7">
              <w:t>(7)</w:t>
            </w:r>
            <w:r w:rsidRPr="001756D7">
              <w:tab/>
              <w:t xml:space="preserve">Ühes müügikohas lühikese aja jooksul tehtud broneeringute puhul on asjakohane asendada üsna ebamäärane kriteerium „ühekordne külastamine või ühenduse võtmine“. </w:t>
            </w:r>
            <w:r w:rsidRPr="001756D7">
              <w:rPr>
                <w:b/>
                <w:i/>
              </w:rPr>
              <w:t>Seetõttu</w:t>
            </w:r>
            <w:r w:rsidRPr="001756D7">
              <w:t xml:space="preserve"> tuleks </w:t>
            </w:r>
            <w:r w:rsidRPr="001756D7">
              <w:rPr>
                <w:b/>
                <w:i/>
              </w:rPr>
              <w:t>pakettreisidena käsitada</w:t>
            </w:r>
            <w:r w:rsidRPr="001756D7">
              <w:t xml:space="preserve"> eri liiki reisiteenuste </w:t>
            </w:r>
            <w:r w:rsidRPr="001756D7">
              <w:rPr>
                <w:b/>
                <w:i/>
              </w:rPr>
              <w:t>broneeringuid</w:t>
            </w:r>
            <w:r w:rsidRPr="001756D7">
              <w:t xml:space="preserve"> sama </w:t>
            </w:r>
            <w:r w:rsidRPr="001756D7">
              <w:rPr>
                <w:b/>
                <w:i/>
              </w:rPr>
              <w:t>reisi või puhkuse jaoks, kui ettevõtja enne seda</w:t>
            </w:r>
            <w:r w:rsidRPr="001756D7">
              <w:t xml:space="preserve">, kui </w:t>
            </w:r>
            <w:r w:rsidRPr="001756D7">
              <w:rPr>
                <w:b/>
                <w:i/>
              </w:rPr>
              <w:t>reisija nõustub maksma</w:t>
            </w:r>
            <w:r w:rsidRPr="001756D7">
              <w:t xml:space="preserve"> esimese </w:t>
            </w:r>
            <w:r w:rsidRPr="001756D7">
              <w:rPr>
                <w:b/>
                <w:i/>
              </w:rPr>
              <w:t>reisiteenuse eest, kehutab</w:t>
            </w:r>
            <w:r w:rsidRPr="001756D7">
              <w:t xml:space="preserve"> reisijat broneerima </w:t>
            </w:r>
            <w:r w:rsidRPr="001756D7">
              <w:rPr>
                <w:b/>
                <w:i/>
              </w:rPr>
              <w:t xml:space="preserve">sama reisi või puhkuse jaoks ühe või mitu lisateenust 24 tunni jooksul </w:t>
            </w:r>
            <w:r w:rsidRPr="001756D7">
              <w:t xml:space="preserve">pärast </w:t>
            </w:r>
            <w:r w:rsidRPr="001756D7">
              <w:rPr>
                <w:b/>
                <w:i/>
              </w:rPr>
              <w:t>seda, kui ta nõustus maksma esimese</w:t>
            </w:r>
            <w:r w:rsidRPr="001756D7">
              <w:t xml:space="preserve"> reisi või puhkuse </w:t>
            </w:r>
            <w:r w:rsidRPr="001756D7">
              <w:rPr>
                <w:b/>
                <w:i/>
              </w:rPr>
              <w:t>eest.</w:t>
            </w:r>
            <w:r w:rsidRPr="001756D7">
              <w:t xml:space="preserve"> </w:t>
            </w:r>
            <w:r w:rsidRPr="001756D7">
              <w:rPr>
                <w:b/>
                <w:i/>
              </w:rPr>
              <w:t>Käesoleva direktiivi kohaldamisel tuleks lugeda, et ettevõtja kehutab reisijat teenust broneerima, kui ta optimeerib asjaomast müügipakkumist või reklaamib sellist pakkumist.</w:t>
            </w:r>
          </w:p>
        </w:tc>
      </w:tr>
    </w:tbl>
    <w:p w14:paraId="0F56A637" w14:textId="77777777" w:rsidR="0070535A" w:rsidRPr="001756D7" w:rsidRDefault="0070535A" w:rsidP="0070535A">
      <w:pPr>
        <w:rPr>
          <w:szCs w:val="24"/>
        </w:rPr>
      </w:pPr>
    </w:p>
    <w:p w14:paraId="0A3334E5" w14:textId="77777777" w:rsidR="0070535A" w:rsidRPr="001756D7" w:rsidRDefault="0070535A" w:rsidP="0070535A">
      <w:pPr>
        <w:pStyle w:val="AMNumberTabs0"/>
        <w:keepNext/>
      </w:pPr>
      <w:r w:rsidRPr="001756D7">
        <w:t>Muudatusettepanek</w:t>
      </w:r>
      <w:r w:rsidRPr="001756D7">
        <w:tab/>
      </w:r>
      <w:r w:rsidRPr="001756D7">
        <w:tab/>
        <w:t>7</w:t>
      </w:r>
    </w:p>
    <w:p w14:paraId="6980EF69" w14:textId="77777777" w:rsidR="0070535A" w:rsidRPr="001756D7" w:rsidRDefault="0070535A" w:rsidP="0070535A"/>
    <w:p w14:paraId="126D6E28" w14:textId="77777777" w:rsidR="0070535A" w:rsidRPr="001756D7" w:rsidRDefault="0070535A" w:rsidP="0070535A">
      <w:pPr>
        <w:pStyle w:val="NormalBold"/>
        <w:keepNext/>
      </w:pPr>
      <w:r w:rsidRPr="001756D7">
        <w:t>Ettepanek võtta vastu direktiiv</w:t>
      </w:r>
    </w:p>
    <w:p w14:paraId="0B27B44C" w14:textId="77777777" w:rsidR="0070535A" w:rsidRPr="001756D7" w:rsidRDefault="0070535A" w:rsidP="0070535A">
      <w:pPr>
        <w:pStyle w:val="NormalBold"/>
      </w:pPr>
      <w:r w:rsidRPr="001756D7">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79AC683" w14:textId="77777777" w:rsidTr="00E46584">
        <w:trPr>
          <w:jc w:val="center"/>
        </w:trPr>
        <w:tc>
          <w:tcPr>
            <w:tcW w:w="9752" w:type="dxa"/>
            <w:gridSpan w:val="2"/>
          </w:tcPr>
          <w:p w14:paraId="0D3C9131" w14:textId="77777777" w:rsidR="0070535A" w:rsidRPr="001756D7" w:rsidRDefault="0070535A" w:rsidP="00E46584">
            <w:pPr>
              <w:keepNext/>
            </w:pPr>
          </w:p>
        </w:tc>
      </w:tr>
      <w:tr w:rsidR="0070535A" w:rsidRPr="001756D7" w14:paraId="6552D383" w14:textId="77777777" w:rsidTr="00E46584">
        <w:trPr>
          <w:jc w:val="center"/>
        </w:trPr>
        <w:tc>
          <w:tcPr>
            <w:tcW w:w="4876" w:type="dxa"/>
            <w:hideMark/>
          </w:tcPr>
          <w:p w14:paraId="37BE74E5" w14:textId="77777777" w:rsidR="0070535A" w:rsidRPr="001756D7" w:rsidRDefault="0070535A" w:rsidP="00E46584">
            <w:pPr>
              <w:pStyle w:val="ColumnHeading"/>
              <w:keepNext/>
            </w:pPr>
            <w:r w:rsidRPr="001756D7">
              <w:t>Komisjoni ettepanek</w:t>
            </w:r>
          </w:p>
        </w:tc>
        <w:tc>
          <w:tcPr>
            <w:tcW w:w="4876" w:type="dxa"/>
            <w:hideMark/>
          </w:tcPr>
          <w:p w14:paraId="20973ED9" w14:textId="77777777" w:rsidR="0070535A" w:rsidRPr="001756D7" w:rsidRDefault="0070535A" w:rsidP="00E46584">
            <w:pPr>
              <w:pStyle w:val="ColumnHeading"/>
              <w:keepNext/>
            </w:pPr>
            <w:r w:rsidRPr="001756D7">
              <w:t>Muudatusettepanek</w:t>
            </w:r>
          </w:p>
        </w:tc>
      </w:tr>
      <w:tr w:rsidR="0070535A" w:rsidRPr="001756D7" w14:paraId="29F25487" w14:textId="77777777" w:rsidTr="00E46584">
        <w:trPr>
          <w:jc w:val="center"/>
        </w:trPr>
        <w:tc>
          <w:tcPr>
            <w:tcW w:w="4876" w:type="dxa"/>
            <w:hideMark/>
          </w:tcPr>
          <w:p w14:paraId="358929C6" w14:textId="77777777" w:rsidR="0070535A" w:rsidRPr="001756D7" w:rsidRDefault="0070535A" w:rsidP="00E46584">
            <w:pPr>
              <w:pStyle w:val="Normal6"/>
            </w:pPr>
            <w:r w:rsidRPr="001756D7">
              <w:t>(8)</w:t>
            </w:r>
            <w:r w:rsidRPr="001756D7">
              <w:tab/>
              <w:t>Direktiivi (EL) 2015/2302 artikli 3 punkti 2 alapunkti b alapunktis v sätestatud seotud internetipõhiste broneerimistoimingute kaudu koostatud pakettreisi määratlus, mille kohaselt tuleb reisija nimi, makse tegemiseks vajalikud andmed ja e-posti aadress edastada ühelt ettevõtjalt teisele ettevõtjale, on osutunud liiga kitsaks. Seepärast on asjakohane käsitada pakettreisina eri liiki reisiteenuste broneeringuid sama reisi või puhkuse jaoks, kui esimese lepingu pooleks olev ettevõtja edastab teise või järgmise lepingu pooleks olevale ettevõtjale</w:t>
            </w:r>
            <w:r w:rsidRPr="001756D7">
              <w:rPr>
                <w:b/>
                <w:i/>
              </w:rPr>
              <w:t xml:space="preserve"> kas reisija nime, makse tegemiseks vajalikud </w:t>
            </w:r>
            <w:r w:rsidRPr="001756D7">
              <w:rPr>
                <w:b/>
                <w:i/>
              </w:rPr>
              <w:lastRenderedPageBreak/>
              <w:t>andmed, e-posti aadressi või mis tahes muud reisija isikuandmed. Selline isikuandmete edastamine viitab tihedale seosele broneeringute/lepingute vahel</w:t>
            </w:r>
            <w:r w:rsidRPr="001756D7">
              <w:t xml:space="preserve">, </w:t>
            </w:r>
            <w:r w:rsidRPr="001756D7">
              <w:rPr>
                <w:b/>
                <w:i/>
              </w:rPr>
              <w:t>nii et 24 tunni kriteerium teise broneeringu puhul ei ole hädavajalik ja tuleks välja jätta</w:t>
            </w:r>
            <w:r w:rsidRPr="001756D7">
              <w:t>.</w:t>
            </w:r>
          </w:p>
        </w:tc>
        <w:tc>
          <w:tcPr>
            <w:tcW w:w="4876" w:type="dxa"/>
            <w:hideMark/>
          </w:tcPr>
          <w:p w14:paraId="6A145AF5" w14:textId="77777777" w:rsidR="0070535A" w:rsidRPr="001756D7" w:rsidRDefault="0070535A" w:rsidP="00E46584">
            <w:pPr>
              <w:pStyle w:val="Normal6"/>
              <w:rPr>
                <w:szCs w:val="24"/>
              </w:rPr>
            </w:pPr>
            <w:r w:rsidRPr="001756D7">
              <w:lastRenderedPageBreak/>
              <w:t>(8)</w:t>
            </w:r>
            <w:r w:rsidRPr="001756D7">
              <w:tab/>
              <w:t xml:space="preserve">Direktiivi (EL) 2015/2302 artikli 3 punkti 2 alapunkti b alapunktis v sätestatud seotud internetipõhiste broneerimistoimingute kaudu koostatud pakettreisi määratlus, mille kohaselt tuleb reisija nimi, makse tegemiseks vajalikud andmed ja e-posti aadress edastada ühelt ettevõtjalt teisele ettevõtjale, on osutunud liiga kitsaks. Seepärast on asjakohane käsitada pakettreisina eri liiki reisiteenuste broneeringuid sama reisi või puhkuse jaoks, kui esimese lepingu pooleks olev ettevõtja edastab </w:t>
            </w:r>
            <w:r w:rsidRPr="001756D7">
              <w:rPr>
                <w:b/>
                <w:i/>
              </w:rPr>
              <w:t xml:space="preserve">reisija isikuandmed </w:t>
            </w:r>
            <w:r w:rsidRPr="001756D7">
              <w:t>teise või järgmise lepingu pooleks olevale ettevõtjale</w:t>
            </w:r>
            <w:r w:rsidRPr="001756D7">
              <w:rPr>
                <w:b/>
                <w:i/>
              </w:rPr>
              <w:t xml:space="preserve">. Selline isikuandmete </w:t>
            </w:r>
            <w:r w:rsidRPr="001756D7">
              <w:rPr>
                <w:b/>
                <w:i/>
              </w:rPr>
              <w:lastRenderedPageBreak/>
              <w:t>edastamine peaks võimaldama seotud ettevõtjatel kindlaks teha, et vastavate lepingute osaline on sama reisija, ning see võib hõlmata näiteks reisija nime</w:t>
            </w:r>
            <w:r w:rsidRPr="001756D7">
              <w:t xml:space="preserve">, </w:t>
            </w:r>
            <w:r w:rsidRPr="001756D7">
              <w:rPr>
                <w:b/>
                <w:i/>
              </w:rPr>
              <w:t>makse tegemiseks vajalikke andmeid, meiliaadressi või telefoninumbrit. Isikuandmete edastamine viitab tihedale seosele broneeringute/lepingute vahel</w:t>
            </w:r>
            <w:r w:rsidRPr="001756D7">
              <w:t>.</w:t>
            </w:r>
          </w:p>
        </w:tc>
      </w:tr>
    </w:tbl>
    <w:p w14:paraId="50A18B9E" w14:textId="77777777" w:rsidR="0070535A" w:rsidRPr="001756D7" w:rsidRDefault="0070535A" w:rsidP="0070535A">
      <w:pPr>
        <w:rPr>
          <w:szCs w:val="24"/>
        </w:rPr>
      </w:pPr>
    </w:p>
    <w:p w14:paraId="60761EAA" w14:textId="77777777" w:rsidR="0070535A" w:rsidRPr="001756D7" w:rsidRDefault="0070535A" w:rsidP="0070535A">
      <w:pPr>
        <w:pStyle w:val="AMNumberTabs0"/>
        <w:keepNext/>
      </w:pPr>
      <w:r w:rsidRPr="001756D7">
        <w:t>Muudatusettepanek</w:t>
      </w:r>
      <w:r w:rsidRPr="001756D7">
        <w:tab/>
      </w:r>
      <w:r w:rsidRPr="001756D7">
        <w:tab/>
        <w:t>8</w:t>
      </w:r>
    </w:p>
    <w:p w14:paraId="2E8339AC" w14:textId="77777777" w:rsidR="0070535A" w:rsidRPr="001756D7" w:rsidRDefault="0070535A" w:rsidP="0070535A"/>
    <w:p w14:paraId="7B48541F" w14:textId="77777777" w:rsidR="0070535A" w:rsidRPr="001756D7" w:rsidRDefault="0070535A" w:rsidP="0070535A">
      <w:pPr>
        <w:pStyle w:val="NormalBold"/>
        <w:keepNext/>
      </w:pPr>
      <w:r w:rsidRPr="001756D7">
        <w:t>Ettepanek võtta vastu direktiiv</w:t>
      </w:r>
    </w:p>
    <w:p w14:paraId="20D024E5" w14:textId="77777777" w:rsidR="0070535A" w:rsidRPr="001756D7" w:rsidRDefault="0070535A" w:rsidP="0070535A">
      <w:pPr>
        <w:pStyle w:val="NormalBold"/>
      </w:pPr>
      <w:r w:rsidRPr="001756D7">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3E97AB8" w14:textId="77777777" w:rsidTr="00E46584">
        <w:trPr>
          <w:jc w:val="center"/>
        </w:trPr>
        <w:tc>
          <w:tcPr>
            <w:tcW w:w="9752" w:type="dxa"/>
            <w:gridSpan w:val="2"/>
          </w:tcPr>
          <w:p w14:paraId="6C2433F0" w14:textId="77777777" w:rsidR="0070535A" w:rsidRPr="001756D7" w:rsidRDefault="0070535A" w:rsidP="00E46584">
            <w:pPr>
              <w:keepNext/>
            </w:pPr>
          </w:p>
        </w:tc>
      </w:tr>
      <w:tr w:rsidR="0070535A" w:rsidRPr="001756D7" w14:paraId="2BD84D8D" w14:textId="77777777" w:rsidTr="00E46584">
        <w:trPr>
          <w:jc w:val="center"/>
        </w:trPr>
        <w:tc>
          <w:tcPr>
            <w:tcW w:w="4876" w:type="dxa"/>
            <w:hideMark/>
          </w:tcPr>
          <w:p w14:paraId="6F15BA7C" w14:textId="77777777" w:rsidR="0070535A" w:rsidRPr="001756D7" w:rsidRDefault="0070535A" w:rsidP="00E46584">
            <w:pPr>
              <w:pStyle w:val="ColumnHeading"/>
              <w:keepNext/>
            </w:pPr>
            <w:r w:rsidRPr="001756D7">
              <w:t>Komisjoni ettepanek</w:t>
            </w:r>
          </w:p>
        </w:tc>
        <w:tc>
          <w:tcPr>
            <w:tcW w:w="4876" w:type="dxa"/>
            <w:hideMark/>
          </w:tcPr>
          <w:p w14:paraId="2FA0187D" w14:textId="77777777" w:rsidR="0070535A" w:rsidRPr="001756D7" w:rsidRDefault="0070535A" w:rsidP="00E46584">
            <w:pPr>
              <w:pStyle w:val="ColumnHeading"/>
              <w:keepNext/>
            </w:pPr>
            <w:r w:rsidRPr="001756D7">
              <w:t>Muudatusettepanek</w:t>
            </w:r>
          </w:p>
        </w:tc>
      </w:tr>
      <w:tr w:rsidR="0070535A" w:rsidRPr="001756D7" w14:paraId="66B1FEA9" w14:textId="77777777" w:rsidTr="00E46584">
        <w:trPr>
          <w:jc w:val="center"/>
        </w:trPr>
        <w:tc>
          <w:tcPr>
            <w:tcW w:w="4876" w:type="dxa"/>
            <w:hideMark/>
          </w:tcPr>
          <w:p w14:paraId="2423E168" w14:textId="77777777" w:rsidR="0070535A" w:rsidRPr="001756D7" w:rsidRDefault="0070535A" w:rsidP="00E46584">
            <w:pPr>
              <w:pStyle w:val="Normal6"/>
            </w:pPr>
            <w:r w:rsidRPr="001756D7">
              <w:rPr>
                <w:b/>
                <w:i/>
              </w:rPr>
              <w:t>(9)</w:t>
            </w:r>
            <w:r w:rsidRPr="001756D7">
              <w:rPr>
                <w:b/>
                <w:i/>
              </w:rPr>
              <w:tab/>
              <w:t>Mõiste „seotud reisikorraldusteenus“ peaks hõlmama olukordi, kus ettevõtja, kes on esimese lepingu pool ja saab reisijalt või reisija nimel makseid, kutsub teda üles broneerima sama reisi või puhkuse jaoks täiendavaid reisiteenuseid. Sellega seoses peaks ettevõtja, kes on esimese lepingu pool, hankima endale maksejõuetuskaitse. Selleks et reisijad saaksid täielikult kasu maksejõuetuskaitse reeglitest ja et ettevõtjad teaksid, et see kohustus nende suhtes kehtib, on asjakohane, et seotud reisikorraldusteenuseid käsitlevatel teabevormidel soovitatakse reisijatel salvestada kutse ja täiendav broneering, näiteks kuvatõmmiste abil, ning teavitada ettevõtjat, kellega on sõlmitud esimene leping, et sama reisi või puhkuse jaoks on sõlmitud leping täiendava reisiteenuse kohta 24 tunni jooksul pärast ettevõtjalt kutse saamist. Ettevõtja peaks olema kohustatud pakkuma reisijatele võimaluse sellise teabe registreerimiseks, näiteks e-posti aadressi või veebisaidi kaudu, ning kinnitama sellise teabe kättesaamist.</w:t>
            </w:r>
          </w:p>
        </w:tc>
        <w:tc>
          <w:tcPr>
            <w:tcW w:w="4876" w:type="dxa"/>
            <w:hideMark/>
          </w:tcPr>
          <w:p w14:paraId="0F8B1BB1" w14:textId="77777777" w:rsidR="0070535A" w:rsidRPr="001756D7" w:rsidRDefault="0070535A" w:rsidP="00E46584">
            <w:pPr>
              <w:pStyle w:val="Normal6"/>
              <w:rPr>
                <w:szCs w:val="24"/>
              </w:rPr>
            </w:pPr>
            <w:r w:rsidRPr="001756D7">
              <w:rPr>
                <w:b/>
                <w:i/>
              </w:rPr>
              <w:t>välja jäetud</w:t>
            </w:r>
          </w:p>
        </w:tc>
      </w:tr>
    </w:tbl>
    <w:p w14:paraId="55837D6C" w14:textId="77777777" w:rsidR="0070535A" w:rsidRPr="001756D7" w:rsidRDefault="0070535A" w:rsidP="0070535A">
      <w:pPr>
        <w:rPr>
          <w:szCs w:val="24"/>
        </w:rPr>
      </w:pPr>
    </w:p>
    <w:p w14:paraId="306F84E2" w14:textId="77777777" w:rsidR="0070535A" w:rsidRPr="001756D7" w:rsidRDefault="0070535A" w:rsidP="0070535A">
      <w:pPr>
        <w:pStyle w:val="AMNumberTabs0"/>
        <w:keepNext/>
      </w:pPr>
      <w:r w:rsidRPr="001756D7">
        <w:t>Muudatusettepanek</w:t>
      </w:r>
      <w:r w:rsidRPr="001756D7">
        <w:tab/>
      </w:r>
      <w:r w:rsidRPr="001756D7">
        <w:tab/>
        <w:t>9</w:t>
      </w:r>
    </w:p>
    <w:p w14:paraId="4149941D" w14:textId="77777777" w:rsidR="0070535A" w:rsidRPr="001756D7" w:rsidRDefault="0070535A" w:rsidP="0070535A"/>
    <w:p w14:paraId="3EC3F759" w14:textId="77777777" w:rsidR="0070535A" w:rsidRPr="001756D7" w:rsidRDefault="0070535A" w:rsidP="0070535A">
      <w:pPr>
        <w:pStyle w:val="NormalBold"/>
        <w:keepNext/>
      </w:pPr>
      <w:r w:rsidRPr="001756D7">
        <w:t>Ettepanek võtta vastu direktiiv</w:t>
      </w:r>
    </w:p>
    <w:p w14:paraId="7EF4F0DD" w14:textId="77777777" w:rsidR="0070535A" w:rsidRPr="001756D7" w:rsidRDefault="0070535A" w:rsidP="0070535A">
      <w:pPr>
        <w:pStyle w:val="NormalBold"/>
      </w:pPr>
      <w:r w:rsidRPr="001756D7">
        <w:t>Põhjendus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47C1E42" w14:textId="77777777" w:rsidTr="00E46584">
        <w:trPr>
          <w:jc w:val="center"/>
        </w:trPr>
        <w:tc>
          <w:tcPr>
            <w:tcW w:w="9752" w:type="dxa"/>
            <w:gridSpan w:val="2"/>
          </w:tcPr>
          <w:p w14:paraId="15C93ED5" w14:textId="77777777" w:rsidR="0070535A" w:rsidRPr="001756D7" w:rsidRDefault="0070535A" w:rsidP="00E46584">
            <w:pPr>
              <w:keepNext/>
            </w:pPr>
          </w:p>
        </w:tc>
      </w:tr>
      <w:tr w:rsidR="0070535A" w:rsidRPr="001756D7" w14:paraId="4BAA7A09" w14:textId="77777777" w:rsidTr="00E46584">
        <w:trPr>
          <w:jc w:val="center"/>
        </w:trPr>
        <w:tc>
          <w:tcPr>
            <w:tcW w:w="4876" w:type="dxa"/>
            <w:hideMark/>
          </w:tcPr>
          <w:p w14:paraId="08A1C29D" w14:textId="77777777" w:rsidR="0070535A" w:rsidRPr="001756D7" w:rsidRDefault="0070535A" w:rsidP="00E46584">
            <w:pPr>
              <w:pStyle w:val="ColumnHeading"/>
              <w:keepNext/>
            </w:pPr>
            <w:r w:rsidRPr="001756D7">
              <w:t>Komisjoni ettepanek</w:t>
            </w:r>
          </w:p>
        </w:tc>
        <w:tc>
          <w:tcPr>
            <w:tcW w:w="4876" w:type="dxa"/>
            <w:hideMark/>
          </w:tcPr>
          <w:p w14:paraId="40B3C572" w14:textId="77777777" w:rsidR="0070535A" w:rsidRPr="001756D7" w:rsidRDefault="0070535A" w:rsidP="00E46584">
            <w:pPr>
              <w:pStyle w:val="ColumnHeading"/>
              <w:keepNext/>
            </w:pPr>
            <w:r w:rsidRPr="001756D7">
              <w:t>Muudatusettepanek</w:t>
            </w:r>
          </w:p>
        </w:tc>
      </w:tr>
      <w:tr w:rsidR="0070535A" w:rsidRPr="001756D7" w14:paraId="3489840B" w14:textId="77777777" w:rsidTr="00E46584">
        <w:trPr>
          <w:jc w:val="center"/>
        </w:trPr>
        <w:tc>
          <w:tcPr>
            <w:tcW w:w="4876" w:type="dxa"/>
            <w:hideMark/>
          </w:tcPr>
          <w:p w14:paraId="66187A04" w14:textId="77777777" w:rsidR="0070535A" w:rsidRPr="001756D7" w:rsidRDefault="0070535A" w:rsidP="00E46584">
            <w:pPr>
              <w:pStyle w:val="Normal6"/>
            </w:pPr>
            <w:r w:rsidRPr="001756D7">
              <w:t>(10)</w:t>
            </w:r>
            <w:r w:rsidRPr="001756D7">
              <w:tab/>
              <w:t xml:space="preserve">Selliste pakettreiside puhul, kus näiteks majutus on kombineeritud muude turismiteenustega, kuid mis ei sisalda reisijatevedu, tuleks artikli 3 punkti 1 alapunktis d osutatud turismiteenuste suhtes kohaldatav </w:t>
            </w:r>
            <w:proofErr w:type="spellStart"/>
            <w:r w:rsidRPr="001756D7">
              <w:t>üldkriteerium</w:t>
            </w:r>
            <w:proofErr w:type="spellEnd"/>
            <w:r w:rsidRPr="001756D7">
              <w:t xml:space="preserve"> „oluline osa“ kombinatsiooni väärtusest asendada konkreetsema kriteeriumiga „vähemalt 25 %“, et suurendada õiguskindlust.</w:t>
            </w:r>
          </w:p>
        </w:tc>
        <w:tc>
          <w:tcPr>
            <w:tcW w:w="4876" w:type="dxa"/>
            <w:hideMark/>
          </w:tcPr>
          <w:p w14:paraId="540DE7FC" w14:textId="77777777" w:rsidR="0070535A" w:rsidRPr="001756D7" w:rsidRDefault="0070535A" w:rsidP="00E46584">
            <w:pPr>
              <w:pStyle w:val="Normal6"/>
              <w:rPr>
                <w:szCs w:val="24"/>
              </w:rPr>
            </w:pPr>
            <w:r w:rsidRPr="001756D7">
              <w:t>(10)</w:t>
            </w:r>
            <w:r w:rsidRPr="001756D7">
              <w:tab/>
              <w:t xml:space="preserve">Selliste pakettreiside puhul, kus näiteks majutus on kombineeritud muude turismiteenustega, kuid mis ei sisalda reisijatevedu, tuleks artikli 3 punkti 1 alapunktis d osutatud turismiteenuste suhtes kohaldatav </w:t>
            </w:r>
            <w:proofErr w:type="spellStart"/>
            <w:r w:rsidRPr="001756D7">
              <w:t>üldkriteerium</w:t>
            </w:r>
            <w:proofErr w:type="spellEnd"/>
            <w:r w:rsidRPr="001756D7">
              <w:t xml:space="preserve"> „oluline osa“ kombinatsiooni väärtusest asendada konkreetsema kriteeriumiga „vähemalt 25 %“, et suurendada õiguskindlust. </w:t>
            </w:r>
            <w:r w:rsidRPr="001756D7">
              <w:rPr>
                <w:b/>
                <w:i/>
              </w:rPr>
              <w:t>Tuleb märkida, et erinevad kohapealsed tegevused, mis on majutuse lahutamatu osa või sellega tavaliselt seotud, olenemata nende väärtusest, ei too kaasa pakettreisi loomist, kui teenuseid kombineeritakse üksnes majutusega.</w:t>
            </w:r>
          </w:p>
        </w:tc>
      </w:tr>
    </w:tbl>
    <w:p w14:paraId="1A9B5724" w14:textId="77777777" w:rsidR="0070535A" w:rsidRPr="001756D7" w:rsidRDefault="0070535A" w:rsidP="0070535A">
      <w:pPr>
        <w:rPr>
          <w:szCs w:val="24"/>
        </w:rPr>
      </w:pPr>
    </w:p>
    <w:p w14:paraId="546ABBF2" w14:textId="77777777" w:rsidR="0070535A" w:rsidRPr="001756D7" w:rsidRDefault="0070535A" w:rsidP="0070535A">
      <w:pPr>
        <w:pStyle w:val="AMNumberTabs0"/>
        <w:keepNext/>
      </w:pPr>
      <w:r w:rsidRPr="001756D7">
        <w:t>Muudatusettepanek</w:t>
      </w:r>
      <w:r w:rsidRPr="001756D7">
        <w:tab/>
      </w:r>
      <w:r w:rsidRPr="001756D7">
        <w:tab/>
        <w:t>10</w:t>
      </w:r>
    </w:p>
    <w:p w14:paraId="1DB911C7" w14:textId="77777777" w:rsidR="0070535A" w:rsidRPr="001756D7" w:rsidRDefault="0070535A" w:rsidP="0070535A"/>
    <w:p w14:paraId="5FEBB11E" w14:textId="77777777" w:rsidR="0070535A" w:rsidRPr="001756D7" w:rsidRDefault="0070535A" w:rsidP="0070535A">
      <w:pPr>
        <w:pStyle w:val="NormalBold"/>
        <w:keepNext/>
      </w:pPr>
      <w:r w:rsidRPr="001756D7">
        <w:t>Ettepanek võtta vastu direktiiv</w:t>
      </w:r>
    </w:p>
    <w:p w14:paraId="6FF6C415" w14:textId="77777777" w:rsidR="0070535A" w:rsidRPr="001756D7" w:rsidRDefault="0070535A" w:rsidP="0070535A">
      <w:pPr>
        <w:pStyle w:val="NormalBold"/>
      </w:pPr>
      <w:r w:rsidRPr="001756D7">
        <w:t>Põhjendus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541BD10" w14:textId="77777777" w:rsidTr="00E46584">
        <w:trPr>
          <w:jc w:val="center"/>
        </w:trPr>
        <w:tc>
          <w:tcPr>
            <w:tcW w:w="9752" w:type="dxa"/>
            <w:gridSpan w:val="2"/>
          </w:tcPr>
          <w:p w14:paraId="68CD40F4" w14:textId="77777777" w:rsidR="0070535A" w:rsidRPr="001756D7" w:rsidRDefault="0070535A" w:rsidP="00E46584">
            <w:pPr>
              <w:keepNext/>
            </w:pPr>
          </w:p>
        </w:tc>
      </w:tr>
      <w:tr w:rsidR="0070535A" w:rsidRPr="001756D7" w14:paraId="56F45A4A" w14:textId="77777777" w:rsidTr="00E46584">
        <w:trPr>
          <w:jc w:val="center"/>
        </w:trPr>
        <w:tc>
          <w:tcPr>
            <w:tcW w:w="4876" w:type="dxa"/>
            <w:hideMark/>
          </w:tcPr>
          <w:p w14:paraId="65FEE248" w14:textId="77777777" w:rsidR="0070535A" w:rsidRPr="001756D7" w:rsidRDefault="0070535A" w:rsidP="00E46584">
            <w:pPr>
              <w:pStyle w:val="ColumnHeading"/>
              <w:keepNext/>
            </w:pPr>
            <w:r w:rsidRPr="001756D7">
              <w:t>Komisjoni ettepanek</w:t>
            </w:r>
          </w:p>
        </w:tc>
        <w:tc>
          <w:tcPr>
            <w:tcW w:w="4876" w:type="dxa"/>
            <w:hideMark/>
          </w:tcPr>
          <w:p w14:paraId="7E3BCB54" w14:textId="77777777" w:rsidR="0070535A" w:rsidRPr="001756D7" w:rsidRDefault="0070535A" w:rsidP="00E46584">
            <w:pPr>
              <w:pStyle w:val="ColumnHeading"/>
              <w:keepNext/>
            </w:pPr>
            <w:r w:rsidRPr="001756D7">
              <w:t>Muudatusettepanek</w:t>
            </w:r>
          </w:p>
        </w:tc>
      </w:tr>
      <w:tr w:rsidR="0070535A" w:rsidRPr="001756D7" w14:paraId="7BC1C4B6" w14:textId="77777777" w:rsidTr="00E46584">
        <w:trPr>
          <w:jc w:val="center"/>
        </w:trPr>
        <w:tc>
          <w:tcPr>
            <w:tcW w:w="4876" w:type="dxa"/>
            <w:hideMark/>
          </w:tcPr>
          <w:p w14:paraId="77389DA0" w14:textId="77777777" w:rsidR="0070535A" w:rsidRPr="001756D7" w:rsidRDefault="0070535A" w:rsidP="00E46584">
            <w:pPr>
              <w:pStyle w:val="Normal6"/>
            </w:pPr>
            <w:r w:rsidRPr="001756D7">
              <w:t>(12)</w:t>
            </w:r>
            <w:r w:rsidRPr="001756D7">
              <w:tab/>
              <w:t xml:space="preserve">On teatavaid riske, mis on omased äritavale, mis seisneb ettemaksete nõudmises, eelkõige olukordades, kus korraldajad on kohustatud lühikese aja jooksul maksma reisijatele tühistatud reiside eest tagasi märkimisväärsed summad. Seepärast tuleks sätestada, et sissemaksed, st maksed, mille reisijad peavad tegema broneerimise ajal või varsti pärast seda, </w:t>
            </w:r>
            <w:r w:rsidRPr="001756D7">
              <w:rPr>
                <w:b/>
                <w:i/>
              </w:rPr>
              <w:t>ei tohiks olla suuremad kui 25 % pakettreisi koguhinnast ning et korraldajatel, või kui see on asjakohane, vahendajatel ei tohiks olla võimalik nõuda ülejäänud summa maksmist varem kui 28 päeva enne pakettreisi algust</w:t>
            </w:r>
            <w:r w:rsidRPr="001756D7">
              <w:t>.</w:t>
            </w:r>
            <w:r w:rsidRPr="001756D7">
              <w:rPr>
                <w:b/>
                <w:i/>
              </w:rPr>
              <w:t xml:space="preserve"> Samal ajal peaks korraldajatel ja vajaduse korral vahendajatel olema võimalik nõuda suuremaid sissemakseid, kui see on vajalik pakettreisi korralduse ja nõuetekohase toimimise tagamiseks. Korraldajate nõutavaid sissemakseid</w:t>
            </w:r>
            <w:r w:rsidRPr="001756D7">
              <w:t xml:space="preserve"> võib </w:t>
            </w:r>
            <w:r w:rsidRPr="001756D7">
              <w:rPr>
                <w:b/>
                <w:i/>
              </w:rPr>
              <w:t xml:space="preserve">põhjendada ettemaksetega teenuseosutajatele, seda ka juhul, kui nad </w:t>
            </w:r>
            <w:r w:rsidRPr="001756D7">
              <w:rPr>
                <w:b/>
                <w:i/>
              </w:rPr>
              <w:lastRenderedPageBreak/>
              <w:t>kuuluvad korraldajaga samasse kontserni, või vajadusega katta korraldaja broneerimise ajal või vahetult pärast seda tekkivad kulud, mis on otseselt seotud pakettreisi korraldamise ja toimimisega.</w:t>
            </w:r>
            <w:r w:rsidRPr="001756D7">
              <w:t xml:space="preserve"> </w:t>
            </w:r>
            <w:r w:rsidRPr="001756D7">
              <w:rPr>
                <w:b/>
                <w:i/>
              </w:rPr>
              <w:t>See võib vajaduse korral hõlmata vahendajate nõutavaid komisjonitasusid.</w:t>
            </w:r>
          </w:p>
        </w:tc>
        <w:tc>
          <w:tcPr>
            <w:tcW w:w="4876" w:type="dxa"/>
            <w:hideMark/>
          </w:tcPr>
          <w:p w14:paraId="5203EDAC" w14:textId="77777777" w:rsidR="0070535A" w:rsidRPr="001756D7" w:rsidRDefault="0070535A" w:rsidP="00E46584">
            <w:pPr>
              <w:pStyle w:val="Normal6"/>
              <w:rPr>
                <w:szCs w:val="24"/>
              </w:rPr>
            </w:pPr>
            <w:r w:rsidRPr="001756D7">
              <w:lastRenderedPageBreak/>
              <w:t>(12)</w:t>
            </w:r>
            <w:r w:rsidRPr="001756D7">
              <w:tab/>
              <w:t xml:space="preserve">On teatavaid riske, mis on omased äritavale, mis seisneb ettemaksete nõudmises, eelkõige olukordades, kus korraldajad on kohustatud lühikese aja jooksul maksma reisijatele tühistatud reiside eest tagasi märkimisväärsed summad. Seepärast tuleks sätestada, et sissemaksed, st maksed, mille reisijad peavad tegema broneerimise ajal või varsti pärast seda, </w:t>
            </w:r>
            <w:r w:rsidRPr="001756D7">
              <w:rPr>
                <w:b/>
                <w:i/>
              </w:rPr>
              <w:t>tuleks määrata asjakohasel tasemel</w:t>
            </w:r>
            <w:r w:rsidRPr="001756D7">
              <w:t xml:space="preserve">. </w:t>
            </w:r>
            <w:r w:rsidRPr="001756D7">
              <w:rPr>
                <w:b/>
                <w:i/>
              </w:rPr>
              <w:t>Sissemaksetele</w:t>
            </w:r>
            <w:r w:rsidRPr="001756D7">
              <w:t xml:space="preserve"> võib </w:t>
            </w:r>
            <w:r w:rsidRPr="001756D7">
              <w:rPr>
                <w:b/>
                <w:i/>
              </w:rPr>
              <w:t>kehtestada piiranguid riikliku jurisdiktsiooni alusel</w:t>
            </w:r>
            <w:r w:rsidRPr="001756D7">
              <w:t>.</w:t>
            </w:r>
          </w:p>
        </w:tc>
      </w:tr>
    </w:tbl>
    <w:p w14:paraId="53A4632A" w14:textId="77777777" w:rsidR="0070535A" w:rsidRPr="001756D7" w:rsidRDefault="0070535A" w:rsidP="0070535A">
      <w:pPr>
        <w:rPr>
          <w:szCs w:val="24"/>
        </w:rPr>
      </w:pPr>
    </w:p>
    <w:p w14:paraId="647D3592" w14:textId="77777777" w:rsidR="0070535A" w:rsidRPr="001756D7" w:rsidRDefault="0070535A" w:rsidP="0070535A">
      <w:pPr>
        <w:pStyle w:val="AMNumberTabs0"/>
        <w:keepNext/>
      </w:pPr>
      <w:r w:rsidRPr="001756D7">
        <w:t>Muudatusettepanek</w:t>
      </w:r>
      <w:r w:rsidRPr="001756D7">
        <w:tab/>
      </w:r>
      <w:r w:rsidRPr="001756D7">
        <w:tab/>
        <w:t>11</w:t>
      </w:r>
    </w:p>
    <w:p w14:paraId="327D10C9" w14:textId="77777777" w:rsidR="0070535A" w:rsidRPr="001756D7" w:rsidRDefault="0070535A" w:rsidP="0070535A"/>
    <w:p w14:paraId="02F9B455" w14:textId="77777777" w:rsidR="0070535A" w:rsidRPr="001756D7" w:rsidRDefault="0070535A" w:rsidP="0070535A">
      <w:pPr>
        <w:pStyle w:val="NormalBold"/>
        <w:keepNext/>
      </w:pPr>
      <w:r w:rsidRPr="001756D7">
        <w:t>Ettepanek võtta vastu direktiiv</w:t>
      </w:r>
    </w:p>
    <w:p w14:paraId="4087D507" w14:textId="77777777" w:rsidR="0070535A" w:rsidRPr="001756D7" w:rsidRDefault="0070535A" w:rsidP="0070535A">
      <w:pPr>
        <w:pStyle w:val="NormalBold"/>
      </w:pPr>
      <w:r w:rsidRPr="001756D7">
        <w:t>Põhjendus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FA04757" w14:textId="77777777" w:rsidTr="00E46584">
        <w:trPr>
          <w:jc w:val="center"/>
        </w:trPr>
        <w:tc>
          <w:tcPr>
            <w:tcW w:w="9752" w:type="dxa"/>
            <w:gridSpan w:val="2"/>
          </w:tcPr>
          <w:p w14:paraId="36045792" w14:textId="77777777" w:rsidR="0070535A" w:rsidRPr="001756D7" w:rsidRDefault="0070535A" w:rsidP="00E46584">
            <w:pPr>
              <w:keepNext/>
            </w:pPr>
          </w:p>
        </w:tc>
      </w:tr>
      <w:tr w:rsidR="0070535A" w:rsidRPr="001756D7" w14:paraId="4C04E9A8" w14:textId="77777777" w:rsidTr="00E46584">
        <w:trPr>
          <w:jc w:val="center"/>
        </w:trPr>
        <w:tc>
          <w:tcPr>
            <w:tcW w:w="4876" w:type="dxa"/>
            <w:hideMark/>
          </w:tcPr>
          <w:p w14:paraId="22DDC380" w14:textId="77777777" w:rsidR="0070535A" w:rsidRPr="001756D7" w:rsidRDefault="0070535A" w:rsidP="00E46584">
            <w:pPr>
              <w:pStyle w:val="ColumnHeading"/>
              <w:keepNext/>
            </w:pPr>
            <w:r w:rsidRPr="001756D7">
              <w:t>Komisjoni ettepanek</w:t>
            </w:r>
          </w:p>
        </w:tc>
        <w:tc>
          <w:tcPr>
            <w:tcW w:w="4876" w:type="dxa"/>
            <w:hideMark/>
          </w:tcPr>
          <w:p w14:paraId="30A1D8BF" w14:textId="77777777" w:rsidR="0070535A" w:rsidRPr="001756D7" w:rsidRDefault="0070535A" w:rsidP="00E46584">
            <w:pPr>
              <w:pStyle w:val="ColumnHeading"/>
              <w:keepNext/>
            </w:pPr>
            <w:r w:rsidRPr="001756D7">
              <w:t>Muudatusettepanek</w:t>
            </w:r>
          </w:p>
        </w:tc>
      </w:tr>
      <w:tr w:rsidR="0070535A" w:rsidRPr="001756D7" w14:paraId="6C6D9D40" w14:textId="77777777" w:rsidTr="00E46584">
        <w:trPr>
          <w:jc w:val="center"/>
        </w:trPr>
        <w:tc>
          <w:tcPr>
            <w:tcW w:w="4876" w:type="dxa"/>
            <w:hideMark/>
          </w:tcPr>
          <w:p w14:paraId="7384BCCD" w14:textId="77777777" w:rsidR="0070535A" w:rsidRPr="001756D7" w:rsidRDefault="0070535A" w:rsidP="00E46584">
            <w:pPr>
              <w:pStyle w:val="Normal6"/>
            </w:pPr>
            <w:r w:rsidRPr="001756D7">
              <w:rPr>
                <w:b/>
                <w:i/>
              </w:rPr>
              <w:t>(13)</w:t>
            </w:r>
            <w:r w:rsidRPr="001756D7">
              <w:rPr>
                <w:b/>
                <w:i/>
              </w:rPr>
              <w:tab/>
              <w:t>Sissemakse suuruse jaoks ei tohiks iga pakettreisi puhul vaja minna erinevaid arvutusi, vaid selle võib kehtestada pakettide rühmade jaoks, millel on sissemakse vajalikkuse osas sarnased omadused. Korraldajad ja vajaduse korral vahendajad peaksid jätkuvalt olema kohustatud teavitama enne lepingu sõlmimist reisijaid nõutavatest sissemaksetest.</w:t>
            </w:r>
          </w:p>
        </w:tc>
        <w:tc>
          <w:tcPr>
            <w:tcW w:w="4876" w:type="dxa"/>
            <w:hideMark/>
          </w:tcPr>
          <w:p w14:paraId="464BFE75" w14:textId="77777777" w:rsidR="0070535A" w:rsidRPr="001756D7" w:rsidRDefault="0070535A" w:rsidP="00E46584">
            <w:pPr>
              <w:pStyle w:val="Normal6"/>
              <w:rPr>
                <w:szCs w:val="24"/>
              </w:rPr>
            </w:pPr>
            <w:r w:rsidRPr="001756D7">
              <w:rPr>
                <w:b/>
                <w:i/>
              </w:rPr>
              <w:t>välja jäetud</w:t>
            </w:r>
          </w:p>
        </w:tc>
      </w:tr>
    </w:tbl>
    <w:p w14:paraId="44369CC8" w14:textId="77777777" w:rsidR="0070535A" w:rsidRPr="001756D7" w:rsidRDefault="0070535A" w:rsidP="0070535A">
      <w:pPr>
        <w:rPr>
          <w:szCs w:val="24"/>
        </w:rPr>
      </w:pPr>
    </w:p>
    <w:p w14:paraId="7E297A4C" w14:textId="77777777" w:rsidR="0070535A" w:rsidRPr="001756D7" w:rsidRDefault="0070535A" w:rsidP="0070535A">
      <w:pPr>
        <w:pStyle w:val="AMNumberTabs0"/>
        <w:keepNext/>
      </w:pPr>
      <w:r w:rsidRPr="001756D7">
        <w:t>Muudatusettepanek</w:t>
      </w:r>
      <w:r w:rsidRPr="001756D7">
        <w:tab/>
      </w:r>
      <w:r w:rsidRPr="001756D7">
        <w:tab/>
        <w:t>12</w:t>
      </w:r>
    </w:p>
    <w:p w14:paraId="1845A70E" w14:textId="77777777" w:rsidR="0070535A" w:rsidRPr="001756D7" w:rsidRDefault="0070535A" w:rsidP="0070535A"/>
    <w:p w14:paraId="432677DD" w14:textId="77777777" w:rsidR="0070535A" w:rsidRPr="001756D7" w:rsidRDefault="0070535A" w:rsidP="0070535A">
      <w:pPr>
        <w:pStyle w:val="NormalBold"/>
        <w:keepNext/>
      </w:pPr>
      <w:r w:rsidRPr="001756D7">
        <w:t>Ettepanek võtta vastu direktiiv</w:t>
      </w:r>
    </w:p>
    <w:p w14:paraId="35D12078" w14:textId="77777777" w:rsidR="0070535A" w:rsidRPr="001756D7" w:rsidRDefault="0070535A" w:rsidP="0070535A">
      <w:pPr>
        <w:pStyle w:val="NormalBold"/>
      </w:pPr>
      <w:r w:rsidRPr="001756D7">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C37523A" w14:textId="77777777" w:rsidTr="00E46584">
        <w:trPr>
          <w:jc w:val="center"/>
        </w:trPr>
        <w:tc>
          <w:tcPr>
            <w:tcW w:w="9752" w:type="dxa"/>
            <w:gridSpan w:val="2"/>
          </w:tcPr>
          <w:p w14:paraId="32D76480" w14:textId="77777777" w:rsidR="0070535A" w:rsidRPr="001756D7" w:rsidRDefault="0070535A" w:rsidP="00E46584">
            <w:pPr>
              <w:keepNext/>
            </w:pPr>
          </w:p>
        </w:tc>
      </w:tr>
      <w:tr w:rsidR="0070535A" w:rsidRPr="001756D7" w14:paraId="45DCB5ED" w14:textId="77777777" w:rsidTr="00E46584">
        <w:trPr>
          <w:jc w:val="center"/>
        </w:trPr>
        <w:tc>
          <w:tcPr>
            <w:tcW w:w="4876" w:type="dxa"/>
            <w:hideMark/>
          </w:tcPr>
          <w:p w14:paraId="415A38BD" w14:textId="77777777" w:rsidR="0070535A" w:rsidRPr="001756D7" w:rsidRDefault="0070535A" w:rsidP="00E46584">
            <w:pPr>
              <w:pStyle w:val="ColumnHeading"/>
              <w:keepNext/>
            </w:pPr>
            <w:r w:rsidRPr="001756D7">
              <w:t>Komisjoni ettepanek</w:t>
            </w:r>
          </w:p>
        </w:tc>
        <w:tc>
          <w:tcPr>
            <w:tcW w:w="4876" w:type="dxa"/>
            <w:hideMark/>
          </w:tcPr>
          <w:p w14:paraId="3D3F70F2" w14:textId="77777777" w:rsidR="0070535A" w:rsidRPr="001756D7" w:rsidRDefault="0070535A" w:rsidP="00E46584">
            <w:pPr>
              <w:pStyle w:val="ColumnHeading"/>
              <w:keepNext/>
            </w:pPr>
            <w:r w:rsidRPr="001756D7">
              <w:t>Muudatusettepanek</w:t>
            </w:r>
          </w:p>
        </w:tc>
      </w:tr>
      <w:tr w:rsidR="0070535A" w:rsidRPr="001756D7" w14:paraId="3D8367E4" w14:textId="77777777" w:rsidTr="00E46584">
        <w:trPr>
          <w:jc w:val="center"/>
        </w:trPr>
        <w:tc>
          <w:tcPr>
            <w:tcW w:w="4876" w:type="dxa"/>
            <w:hideMark/>
          </w:tcPr>
          <w:p w14:paraId="3F3C1FE9" w14:textId="77777777" w:rsidR="0070535A" w:rsidRPr="001756D7" w:rsidRDefault="0070535A" w:rsidP="00E46584">
            <w:pPr>
              <w:pStyle w:val="Normal6"/>
            </w:pPr>
            <w:r w:rsidRPr="001756D7">
              <w:rPr>
                <w:b/>
                <w:i/>
              </w:rPr>
              <w:t>(14)</w:t>
            </w:r>
            <w:r w:rsidRPr="001756D7">
              <w:rPr>
                <w:b/>
                <w:i/>
              </w:rPr>
              <w:tab/>
              <w:t>Kuna ettemaksete piiramine ei ole kooskõlas direktiivi (EL) 2015/2302 artikli 3 punkti 5 alapunkti b alapunktis iv osutatud pakettreisi kinkimise ja vähem kui 28 päeva enne pakettreisi algust broneeritud pakettreiside mõistega, tuleks need kaht liiki pakettreisid vabastada käesoleva direktiiviga kehtestatud ettemaksete piirangust.</w:t>
            </w:r>
          </w:p>
        </w:tc>
        <w:tc>
          <w:tcPr>
            <w:tcW w:w="4876" w:type="dxa"/>
            <w:hideMark/>
          </w:tcPr>
          <w:p w14:paraId="00A10D2F" w14:textId="77777777" w:rsidR="0070535A" w:rsidRPr="001756D7" w:rsidRDefault="0070535A" w:rsidP="00E46584">
            <w:pPr>
              <w:pStyle w:val="Normal6"/>
              <w:rPr>
                <w:szCs w:val="24"/>
              </w:rPr>
            </w:pPr>
            <w:r w:rsidRPr="001756D7">
              <w:rPr>
                <w:b/>
                <w:i/>
              </w:rPr>
              <w:t>välja jäetud</w:t>
            </w:r>
          </w:p>
        </w:tc>
      </w:tr>
    </w:tbl>
    <w:p w14:paraId="753568EC" w14:textId="77777777" w:rsidR="0070535A" w:rsidRPr="001756D7" w:rsidRDefault="0070535A" w:rsidP="0070535A">
      <w:pPr>
        <w:rPr>
          <w:szCs w:val="24"/>
        </w:rPr>
      </w:pPr>
    </w:p>
    <w:p w14:paraId="1D071BE6" w14:textId="77777777" w:rsidR="0070535A" w:rsidRPr="001756D7" w:rsidRDefault="0070535A" w:rsidP="0070535A">
      <w:pPr>
        <w:pStyle w:val="AMNumberTabs0"/>
        <w:keepNext/>
      </w:pPr>
      <w:r w:rsidRPr="001756D7">
        <w:t>Muudatusettepanek</w:t>
      </w:r>
      <w:r w:rsidRPr="001756D7">
        <w:tab/>
      </w:r>
      <w:r w:rsidRPr="001756D7">
        <w:tab/>
        <w:t>13</w:t>
      </w:r>
    </w:p>
    <w:p w14:paraId="34C60B44" w14:textId="77777777" w:rsidR="0070535A" w:rsidRPr="001756D7" w:rsidRDefault="0070535A" w:rsidP="0070535A"/>
    <w:p w14:paraId="2CAAF8D6" w14:textId="77777777" w:rsidR="0070535A" w:rsidRPr="001756D7" w:rsidRDefault="0070535A" w:rsidP="0070535A">
      <w:pPr>
        <w:pStyle w:val="NormalBold"/>
        <w:keepNext/>
      </w:pPr>
      <w:r w:rsidRPr="001756D7">
        <w:t>Ettepanek võtta vastu direktiiv</w:t>
      </w:r>
    </w:p>
    <w:p w14:paraId="3618E802" w14:textId="77777777" w:rsidR="0070535A" w:rsidRPr="001756D7" w:rsidRDefault="0070535A" w:rsidP="0070535A">
      <w:pPr>
        <w:pStyle w:val="NormalBold"/>
      </w:pPr>
      <w:r w:rsidRPr="001756D7">
        <w:t>Põhjendus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7102619" w14:textId="77777777" w:rsidTr="00E46584">
        <w:trPr>
          <w:jc w:val="center"/>
        </w:trPr>
        <w:tc>
          <w:tcPr>
            <w:tcW w:w="9752" w:type="dxa"/>
            <w:gridSpan w:val="2"/>
          </w:tcPr>
          <w:p w14:paraId="74896C64" w14:textId="77777777" w:rsidR="0070535A" w:rsidRPr="001756D7" w:rsidRDefault="0070535A" w:rsidP="00E46584">
            <w:pPr>
              <w:keepNext/>
            </w:pPr>
          </w:p>
        </w:tc>
      </w:tr>
      <w:tr w:rsidR="0070535A" w:rsidRPr="001756D7" w14:paraId="70B1EE44" w14:textId="77777777" w:rsidTr="00E46584">
        <w:trPr>
          <w:jc w:val="center"/>
        </w:trPr>
        <w:tc>
          <w:tcPr>
            <w:tcW w:w="4876" w:type="dxa"/>
            <w:hideMark/>
          </w:tcPr>
          <w:p w14:paraId="21926AF8" w14:textId="77777777" w:rsidR="0070535A" w:rsidRPr="001756D7" w:rsidRDefault="0070535A" w:rsidP="00E46584">
            <w:pPr>
              <w:pStyle w:val="ColumnHeading"/>
              <w:keepNext/>
            </w:pPr>
            <w:r w:rsidRPr="001756D7">
              <w:t>Komisjoni ettepanek</w:t>
            </w:r>
          </w:p>
        </w:tc>
        <w:tc>
          <w:tcPr>
            <w:tcW w:w="4876" w:type="dxa"/>
            <w:hideMark/>
          </w:tcPr>
          <w:p w14:paraId="091E766D" w14:textId="77777777" w:rsidR="0070535A" w:rsidRPr="001756D7" w:rsidRDefault="0070535A" w:rsidP="00E46584">
            <w:pPr>
              <w:pStyle w:val="ColumnHeading"/>
              <w:keepNext/>
            </w:pPr>
            <w:r w:rsidRPr="001756D7">
              <w:t>Muudatusettepanek</w:t>
            </w:r>
          </w:p>
        </w:tc>
      </w:tr>
      <w:tr w:rsidR="0070535A" w:rsidRPr="001756D7" w14:paraId="1B7A6A41" w14:textId="77777777" w:rsidTr="00E46584">
        <w:trPr>
          <w:jc w:val="center"/>
        </w:trPr>
        <w:tc>
          <w:tcPr>
            <w:tcW w:w="4876" w:type="dxa"/>
            <w:hideMark/>
          </w:tcPr>
          <w:p w14:paraId="750E8928" w14:textId="77777777" w:rsidR="0070535A" w:rsidRPr="001756D7" w:rsidRDefault="0070535A" w:rsidP="00E46584">
            <w:pPr>
              <w:pStyle w:val="Normal6"/>
            </w:pPr>
            <w:r w:rsidRPr="001756D7">
              <w:t>(16)</w:t>
            </w:r>
            <w:r w:rsidRPr="001756D7">
              <w:tab/>
              <w:t xml:space="preserve">Teatavatel juhtudel võivad reisijatele mõeldud vabatahtlikud </w:t>
            </w:r>
            <w:proofErr w:type="spellStart"/>
            <w:r w:rsidRPr="001756D7">
              <w:t>vautšerid</w:t>
            </w:r>
            <w:proofErr w:type="spellEnd"/>
            <w:r w:rsidRPr="001756D7">
              <w:t xml:space="preserve"> olla kasulik alternatiiv tagasimaksetele. </w:t>
            </w:r>
            <w:proofErr w:type="spellStart"/>
            <w:r w:rsidRPr="001756D7">
              <w:t>Vautšerid</w:t>
            </w:r>
            <w:proofErr w:type="spellEnd"/>
            <w:r w:rsidRPr="001756D7">
              <w:t xml:space="preserve"> võivad anda korraldajatele suurema paindlikkuse, eelkõige juhul, kui nad peavad tegema lühikese aja jooksul palju tagasimakseid. Samal ajal võivad </w:t>
            </w:r>
            <w:proofErr w:type="spellStart"/>
            <w:r w:rsidRPr="001756D7">
              <w:t>vautšerid</w:t>
            </w:r>
            <w:proofErr w:type="spellEnd"/>
            <w:r w:rsidRPr="001756D7">
              <w:t xml:space="preserve"> olla vastuvõetavad reisijatele, kellel ei ole vaja saada raha kohe tagasi, kui on olemas konkreetsed õiguslikud tagatised. Seepärast tuleks </w:t>
            </w:r>
            <w:proofErr w:type="spellStart"/>
            <w:r w:rsidRPr="001756D7">
              <w:t>vautšerite</w:t>
            </w:r>
            <w:proofErr w:type="spellEnd"/>
            <w:r w:rsidRPr="001756D7">
              <w:t xml:space="preserve"> kohta kehtestada selged reeglid, millega antakse sellised tagatised. Nende tagatiste hulka peaks kuuluma läbipaistvus </w:t>
            </w:r>
            <w:proofErr w:type="spellStart"/>
            <w:r w:rsidRPr="001756D7">
              <w:t>vautšerite</w:t>
            </w:r>
            <w:proofErr w:type="spellEnd"/>
            <w:r w:rsidRPr="001756D7">
              <w:t xml:space="preserve"> vabatahtliku olemuse ja põhiomaduste kohta, samuti reisijate õiguste kohta seoses </w:t>
            </w:r>
            <w:proofErr w:type="spellStart"/>
            <w:r w:rsidRPr="001756D7">
              <w:t>vautšeritega</w:t>
            </w:r>
            <w:proofErr w:type="spellEnd"/>
            <w:r w:rsidRPr="001756D7">
              <w:t xml:space="preserve">, näiteks asjaolu, et need on kaitstud korraldaja maksejõuetuse eest ja reisijatel on õigus automaatsele tagasimaksele, kui </w:t>
            </w:r>
            <w:proofErr w:type="spellStart"/>
            <w:r w:rsidRPr="001756D7">
              <w:t>vautšerit</w:t>
            </w:r>
            <w:proofErr w:type="spellEnd"/>
            <w:r w:rsidRPr="001756D7">
              <w:t xml:space="preserve"> ei lunastata selle kehtivusajal. Korraldajad </w:t>
            </w:r>
            <w:r w:rsidRPr="001756D7">
              <w:rPr>
                <w:b/>
                <w:i/>
              </w:rPr>
              <w:t>võivad</w:t>
            </w:r>
            <w:r w:rsidRPr="001756D7">
              <w:t xml:space="preserve"> muuta </w:t>
            </w:r>
            <w:proofErr w:type="spellStart"/>
            <w:r w:rsidRPr="001756D7">
              <w:rPr>
                <w:b/>
                <w:i/>
              </w:rPr>
              <w:t>vautšerid</w:t>
            </w:r>
            <w:proofErr w:type="spellEnd"/>
            <w:r w:rsidRPr="001756D7">
              <w:t xml:space="preserve"> atraktiivsemaks, näiteks suurendades </w:t>
            </w:r>
            <w:proofErr w:type="spellStart"/>
            <w:r w:rsidRPr="001756D7">
              <w:rPr>
                <w:b/>
                <w:i/>
              </w:rPr>
              <w:t>vautšeri</w:t>
            </w:r>
            <w:proofErr w:type="spellEnd"/>
            <w:r w:rsidRPr="001756D7">
              <w:rPr>
                <w:b/>
                <w:i/>
              </w:rPr>
              <w:t xml:space="preserve"> summat</w:t>
            </w:r>
            <w:r w:rsidRPr="001756D7">
              <w:t xml:space="preserve"> võrreldes summaga, mis reisijal on õigus tagasi saada. Sellistel juhtudel peaks maksejõuetuskaitse piirduma </w:t>
            </w:r>
            <w:r w:rsidRPr="001756D7">
              <w:rPr>
                <w:b/>
                <w:i/>
              </w:rPr>
              <w:t>reisijalt saadud maksete summaga</w:t>
            </w:r>
            <w:r w:rsidRPr="001756D7">
              <w:t>.</w:t>
            </w:r>
          </w:p>
        </w:tc>
        <w:tc>
          <w:tcPr>
            <w:tcW w:w="4876" w:type="dxa"/>
            <w:hideMark/>
          </w:tcPr>
          <w:p w14:paraId="49B0B772" w14:textId="77777777" w:rsidR="0070535A" w:rsidRPr="001756D7" w:rsidRDefault="0070535A" w:rsidP="00E46584">
            <w:pPr>
              <w:pStyle w:val="Normal6"/>
              <w:rPr>
                <w:szCs w:val="24"/>
              </w:rPr>
            </w:pPr>
            <w:r w:rsidRPr="001756D7">
              <w:t>(16)</w:t>
            </w:r>
            <w:r w:rsidRPr="001756D7">
              <w:tab/>
              <w:t xml:space="preserve">Teatavatel juhtudel võivad reisijatele mõeldud vabatahtlikud </w:t>
            </w:r>
            <w:proofErr w:type="spellStart"/>
            <w:r w:rsidRPr="001756D7">
              <w:t>vautšerid</w:t>
            </w:r>
            <w:proofErr w:type="spellEnd"/>
            <w:r w:rsidRPr="001756D7">
              <w:t xml:space="preserve"> olla kasulik alternatiiv tagasimaksetele. </w:t>
            </w:r>
            <w:proofErr w:type="spellStart"/>
            <w:r w:rsidRPr="001756D7">
              <w:t>Vautšerid</w:t>
            </w:r>
            <w:proofErr w:type="spellEnd"/>
            <w:r w:rsidRPr="001756D7">
              <w:t xml:space="preserve"> võivad anda korraldajatele suurema paindlikkuse, eelkõige juhul, kui nad peavad tegema lühikese aja jooksul palju tagasimakseid. Samal ajal võivad </w:t>
            </w:r>
            <w:proofErr w:type="spellStart"/>
            <w:r w:rsidRPr="001756D7">
              <w:t>vautšerid</w:t>
            </w:r>
            <w:proofErr w:type="spellEnd"/>
            <w:r w:rsidRPr="001756D7">
              <w:t xml:space="preserve"> olla vastuvõetavad reisijatele, kellel ei ole vaja saada raha kohe tagasi, kui on olemas konkreetsed õiguslikud tagatised. Seepärast tuleks </w:t>
            </w:r>
            <w:proofErr w:type="spellStart"/>
            <w:r w:rsidRPr="001756D7">
              <w:t>vautšerite</w:t>
            </w:r>
            <w:proofErr w:type="spellEnd"/>
            <w:r w:rsidRPr="001756D7">
              <w:t xml:space="preserve"> kohta kehtestada selged reeglid, millega antakse sellised tagatised. Nende tagatiste hulka peaks kuuluma läbipaistvus </w:t>
            </w:r>
            <w:proofErr w:type="spellStart"/>
            <w:r w:rsidRPr="001756D7">
              <w:t>vautšerite</w:t>
            </w:r>
            <w:proofErr w:type="spellEnd"/>
            <w:r w:rsidRPr="001756D7">
              <w:t xml:space="preserve"> vabatahtliku olemuse ja põhiomaduste kohta, samuti reisijate õiguste kohta seoses </w:t>
            </w:r>
            <w:proofErr w:type="spellStart"/>
            <w:r w:rsidRPr="001756D7">
              <w:t>vautšeritega</w:t>
            </w:r>
            <w:proofErr w:type="spellEnd"/>
            <w:r w:rsidRPr="001756D7">
              <w:t xml:space="preserve">, näiteks asjaolu, et need on kaitstud korraldaja maksejõuetuse eest ja reisijatel on õigus automaatsele tagasimaksele, kui </w:t>
            </w:r>
            <w:proofErr w:type="spellStart"/>
            <w:r w:rsidRPr="001756D7">
              <w:t>vautšerit</w:t>
            </w:r>
            <w:proofErr w:type="spellEnd"/>
            <w:r w:rsidRPr="001756D7">
              <w:t xml:space="preserve"> ei lunastata selle kehtivusajal. </w:t>
            </w:r>
            <w:proofErr w:type="spellStart"/>
            <w:r w:rsidRPr="001756D7">
              <w:rPr>
                <w:b/>
                <w:i/>
              </w:rPr>
              <w:t>Vautšerit</w:t>
            </w:r>
            <w:proofErr w:type="spellEnd"/>
            <w:r w:rsidRPr="001756D7">
              <w:rPr>
                <w:b/>
                <w:i/>
              </w:rPr>
              <w:t xml:space="preserve"> peaks saama kasutada korraldaja mis tahes pakutud teenuste lunastamiseks.</w:t>
            </w:r>
            <w:r w:rsidRPr="001756D7">
              <w:t xml:space="preserve"> Korraldajad </w:t>
            </w:r>
            <w:r w:rsidRPr="001756D7">
              <w:rPr>
                <w:b/>
                <w:i/>
              </w:rPr>
              <w:t>peaksid saama</w:t>
            </w:r>
            <w:r w:rsidRPr="001756D7">
              <w:t xml:space="preserve"> muuta </w:t>
            </w:r>
            <w:proofErr w:type="spellStart"/>
            <w:r w:rsidRPr="001756D7">
              <w:rPr>
                <w:b/>
                <w:i/>
              </w:rPr>
              <w:t>vautšereid</w:t>
            </w:r>
            <w:proofErr w:type="spellEnd"/>
            <w:r w:rsidRPr="001756D7">
              <w:t xml:space="preserve"> atraktiivsemaks, näiteks suurendades </w:t>
            </w:r>
            <w:r w:rsidRPr="001756D7">
              <w:rPr>
                <w:b/>
                <w:i/>
              </w:rPr>
              <w:t>nende väärtust</w:t>
            </w:r>
            <w:r w:rsidRPr="001756D7">
              <w:t xml:space="preserve"> võrreldes summaga, mis reisijal on õigus tagasi saada. Sellistel juhtudel peaks maksejõuetuskaitse piirduma </w:t>
            </w:r>
            <w:r w:rsidRPr="001756D7">
              <w:rPr>
                <w:b/>
                <w:i/>
              </w:rPr>
              <w:t>summaga, mis reisijal on õigus tagasi saada</w:t>
            </w:r>
            <w:r w:rsidRPr="001756D7">
              <w:t>.</w:t>
            </w:r>
          </w:p>
        </w:tc>
      </w:tr>
    </w:tbl>
    <w:p w14:paraId="424B1149" w14:textId="77777777" w:rsidR="0070535A" w:rsidRPr="001756D7" w:rsidRDefault="0070535A" w:rsidP="0070535A">
      <w:pPr>
        <w:rPr>
          <w:szCs w:val="24"/>
        </w:rPr>
      </w:pPr>
    </w:p>
    <w:p w14:paraId="54E2F6E8" w14:textId="77777777" w:rsidR="0070535A" w:rsidRPr="001756D7" w:rsidRDefault="0070535A" w:rsidP="0070535A">
      <w:pPr>
        <w:pStyle w:val="AMNumberTabs0"/>
        <w:keepNext/>
      </w:pPr>
      <w:r w:rsidRPr="001756D7">
        <w:t>Muudatusettepanek</w:t>
      </w:r>
      <w:r w:rsidRPr="001756D7">
        <w:tab/>
      </w:r>
      <w:r w:rsidRPr="001756D7">
        <w:tab/>
        <w:t>14</w:t>
      </w:r>
    </w:p>
    <w:p w14:paraId="222716DF" w14:textId="77777777" w:rsidR="0070535A" w:rsidRPr="001756D7" w:rsidRDefault="0070535A" w:rsidP="0070535A"/>
    <w:p w14:paraId="50A534C3" w14:textId="77777777" w:rsidR="0070535A" w:rsidRPr="001756D7" w:rsidRDefault="0070535A" w:rsidP="0070535A">
      <w:pPr>
        <w:pStyle w:val="NormalBold"/>
        <w:keepNext/>
      </w:pPr>
      <w:r w:rsidRPr="001756D7">
        <w:t>Ettepanek võtta vastu direktiiv</w:t>
      </w:r>
    </w:p>
    <w:p w14:paraId="6CE60F2E" w14:textId="77777777" w:rsidR="0070535A" w:rsidRPr="001756D7" w:rsidRDefault="0070535A" w:rsidP="0070535A">
      <w:pPr>
        <w:pStyle w:val="NormalBold"/>
      </w:pPr>
      <w:r w:rsidRPr="001756D7">
        <w:t>Põhjendus 16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B44F3CF" w14:textId="77777777" w:rsidTr="00E46584">
        <w:trPr>
          <w:jc w:val="center"/>
        </w:trPr>
        <w:tc>
          <w:tcPr>
            <w:tcW w:w="9752" w:type="dxa"/>
            <w:gridSpan w:val="2"/>
          </w:tcPr>
          <w:p w14:paraId="50E13898" w14:textId="77777777" w:rsidR="0070535A" w:rsidRPr="001756D7" w:rsidRDefault="0070535A" w:rsidP="00E46584">
            <w:pPr>
              <w:keepNext/>
            </w:pPr>
          </w:p>
        </w:tc>
      </w:tr>
      <w:tr w:rsidR="0070535A" w:rsidRPr="001756D7" w14:paraId="6598E2B3" w14:textId="77777777" w:rsidTr="00E46584">
        <w:trPr>
          <w:jc w:val="center"/>
        </w:trPr>
        <w:tc>
          <w:tcPr>
            <w:tcW w:w="4876" w:type="dxa"/>
            <w:hideMark/>
          </w:tcPr>
          <w:p w14:paraId="4F4A4F2C" w14:textId="77777777" w:rsidR="0070535A" w:rsidRPr="001756D7" w:rsidRDefault="0070535A" w:rsidP="00E46584">
            <w:pPr>
              <w:pStyle w:val="ColumnHeading"/>
              <w:keepNext/>
            </w:pPr>
            <w:r w:rsidRPr="001756D7">
              <w:t>Komisjoni ettepanek</w:t>
            </w:r>
          </w:p>
        </w:tc>
        <w:tc>
          <w:tcPr>
            <w:tcW w:w="4876" w:type="dxa"/>
            <w:hideMark/>
          </w:tcPr>
          <w:p w14:paraId="70CC384D" w14:textId="77777777" w:rsidR="0070535A" w:rsidRPr="001756D7" w:rsidRDefault="0070535A" w:rsidP="00E46584">
            <w:pPr>
              <w:pStyle w:val="ColumnHeading"/>
              <w:keepNext/>
            </w:pPr>
            <w:r w:rsidRPr="001756D7">
              <w:t>Muudatusettepanek</w:t>
            </w:r>
          </w:p>
        </w:tc>
      </w:tr>
      <w:tr w:rsidR="0070535A" w:rsidRPr="001756D7" w14:paraId="3D96D3AE" w14:textId="77777777" w:rsidTr="00E46584">
        <w:trPr>
          <w:jc w:val="center"/>
        </w:trPr>
        <w:tc>
          <w:tcPr>
            <w:tcW w:w="4876" w:type="dxa"/>
          </w:tcPr>
          <w:p w14:paraId="353DC944" w14:textId="77777777" w:rsidR="0070535A" w:rsidRPr="001756D7" w:rsidRDefault="0070535A" w:rsidP="00E46584">
            <w:pPr>
              <w:pStyle w:val="Normal6"/>
            </w:pPr>
          </w:p>
        </w:tc>
        <w:tc>
          <w:tcPr>
            <w:tcW w:w="4876" w:type="dxa"/>
            <w:hideMark/>
          </w:tcPr>
          <w:p w14:paraId="1E5F002F" w14:textId="77777777" w:rsidR="0070535A" w:rsidRPr="001756D7" w:rsidRDefault="0070535A" w:rsidP="00E46584">
            <w:pPr>
              <w:pStyle w:val="Normal6"/>
              <w:rPr>
                <w:szCs w:val="24"/>
              </w:rPr>
            </w:pPr>
            <w:r w:rsidRPr="001756D7">
              <w:rPr>
                <w:b/>
                <w:i/>
              </w:rPr>
              <w:t>(16a)</w:t>
            </w:r>
            <w:r w:rsidRPr="001756D7">
              <w:rPr>
                <w:b/>
                <w:i/>
              </w:rPr>
              <w:tab/>
              <w:t xml:space="preserve">Juhul kui pakettreisi on kombineerinud korraldaja ning see koosneb kahe või rohkema erineva reisiteenuseosutaja teenustest, peaks </w:t>
            </w:r>
            <w:proofErr w:type="spellStart"/>
            <w:r w:rsidRPr="001756D7">
              <w:rPr>
                <w:b/>
                <w:i/>
              </w:rPr>
              <w:t>vautšer</w:t>
            </w:r>
            <w:proofErr w:type="spellEnd"/>
            <w:r w:rsidRPr="001756D7">
              <w:rPr>
                <w:b/>
                <w:i/>
              </w:rPr>
              <w:t xml:space="preserve"> kehtima selle korraldaja juures, kus pakettreis broneeriti, ning mitte jaotuma eri reisiteenuseosutajate vahele, kellega korraldaja koostööd teeb.</w:t>
            </w:r>
          </w:p>
        </w:tc>
      </w:tr>
    </w:tbl>
    <w:p w14:paraId="5E43946C" w14:textId="77777777" w:rsidR="0070535A" w:rsidRPr="001756D7" w:rsidRDefault="0070535A" w:rsidP="0070535A">
      <w:pPr>
        <w:rPr>
          <w:szCs w:val="24"/>
        </w:rPr>
      </w:pPr>
    </w:p>
    <w:p w14:paraId="61A1E7BF" w14:textId="77777777" w:rsidR="0070535A" w:rsidRPr="001756D7" w:rsidRDefault="0070535A" w:rsidP="0070535A">
      <w:pPr>
        <w:pStyle w:val="AMNumberTabs0"/>
        <w:keepNext/>
      </w:pPr>
      <w:r w:rsidRPr="001756D7">
        <w:t>Muudatusettepanek</w:t>
      </w:r>
      <w:r w:rsidRPr="001756D7">
        <w:tab/>
      </w:r>
      <w:r w:rsidRPr="001756D7">
        <w:tab/>
        <w:t>15</w:t>
      </w:r>
    </w:p>
    <w:p w14:paraId="1B447589" w14:textId="77777777" w:rsidR="0070535A" w:rsidRPr="001756D7" w:rsidRDefault="0070535A" w:rsidP="0070535A"/>
    <w:p w14:paraId="2C5DD8DF" w14:textId="77777777" w:rsidR="0070535A" w:rsidRPr="001756D7" w:rsidRDefault="0070535A" w:rsidP="0070535A">
      <w:pPr>
        <w:pStyle w:val="NormalBold"/>
        <w:keepNext/>
      </w:pPr>
      <w:r w:rsidRPr="001756D7">
        <w:t>Ettepanek võtta vastu direktiiv</w:t>
      </w:r>
    </w:p>
    <w:p w14:paraId="27559D28" w14:textId="77777777" w:rsidR="0070535A" w:rsidRPr="001756D7" w:rsidRDefault="0070535A" w:rsidP="0070535A">
      <w:pPr>
        <w:pStyle w:val="NormalBold"/>
      </w:pPr>
      <w:r w:rsidRPr="001756D7">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6DFCE49" w14:textId="77777777" w:rsidTr="00E46584">
        <w:trPr>
          <w:jc w:val="center"/>
        </w:trPr>
        <w:tc>
          <w:tcPr>
            <w:tcW w:w="9752" w:type="dxa"/>
            <w:gridSpan w:val="2"/>
          </w:tcPr>
          <w:p w14:paraId="1A7ADF93" w14:textId="77777777" w:rsidR="0070535A" w:rsidRPr="001756D7" w:rsidRDefault="0070535A" w:rsidP="00E46584">
            <w:pPr>
              <w:keepNext/>
            </w:pPr>
          </w:p>
        </w:tc>
      </w:tr>
      <w:tr w:rsidR="0070535A" w:rsidRPr="001756D7" w14:paraId="53A23546" w14:textId="77777777" w:rsidTr="00E46584">
        <w:trPr>
          <w:jc w:val="center"/>
        </w:trPr>
        <w:tc>
          <w:tcPr>
            <w:tcW w:w="4876" w:type="dxa"/>
            <w:hideMark/>
          </w:tcPr>
          <w:p w14:paraId="02F9B618" w14:textId="77777777" w:rsidR="0070535A" w:rsidRPr="001756D7" w:rsidRDefault="0070535A" w:rsidP="00E46584">
            <w:pPr>
              <w:pStyle w:val="ColumnHeading"/>
              <w:keepNext/>
            </w:pPr>
            <w:r w:rsidRPr="001756D7">
              <w:t>Komisjoni ettepanek</w:t>
            </w:r>
          </w:p>
        </w:tc>
        <w:tc>
          <w:tcPr>
            <w:tcW w:w="4876" w:type="dxa"/>
            <w:hideMark/>
          </w:tcPr>
          <w:p w14:paraId="40CB55AA" w14:textId="77777777" w:rsidR="0070535A" w:rsidRPr="001756D7" w:rsidRDefault="0070535A" w:rsidP="00E46584">
            <w:pPr>
              <w:pStyle w:val="ColumnHeading"/>
              <w:keepNext/>
            </w:pPr>
            <w:r w:rsidRPr="001756D7">
              <w:t>Muudatusettepanek</w:t>
            </w:r>
          </w:p>
        </w:tc>
      </w:tr>
      <w:tr w:rsidR="0070535A" w:rsidRPr="001756D7" w14:paraId="13AA98DA" w14:textId="77777777" w:rsidTr="00E46584">
        <w:trPr>
          <w:jc w:val="center"/>
        </w:trPr>
        <w:tc>
          <w:tcPr>
            <w:tcW w:w="4876" w:type="dxa"/>
            <w:hideMark/>
          </w:tcPr>
          <w:p w14:paraId="10E29919" w14:textId="77777777" w:rsidR="0070535A" w:rsidRPr="001756D7" w:rsidRDefault="0070535A" w:rsidP="00E46584">
            <w:pPr>
              <w:pStyle w:val="Normal6"/>
            </w:pPr>
            <w:r w:rsidRPr="001756D7">
              <w:t>(18)</w:t>
            </w:r>
            <w:r w:rsidRPr="001756D7">
              <w:tab/>
            </w:r>
            <w:r w:rsidRPr="001756D7">
              <w:rPr>
                <w:b/>
                <w:i/>
              </w:rPr>
              <w:t>On palju mõeldavaid olukordi, mis võivad kaasa tuua pakettreisilepingu lõpetamise oluliselt pakettreisi teostamist mõjutavate vältimatute ja erakorraliste asjaolude tõttu; seepärast on vajalik juhtumipõhine hindamine, mille puhul võetakse arvesse näiteks selliste asjaolude laadi ja ulatust.</w:t>
            </w:r>
            <w:r w:rsidRPr="001756D7">
              <w:t xml:space="preserve"> Tuleks selgitada, et lepingu lõpetamine on võimalik, kui võib põhjendatult eeldada, et vältimatud ja erakorralised asjaolud mõjutavad märkimisväärselt lepingu täitmist.</w:t>
            </w:r>
          </w:p>
        </w:tc>
        <w:tc>
          <w:tcPr>
            <w:tcW w:w="4876" w:type="dxa"/>
            <w:hideMark/>
          </w:tcPr>
          <w:p w14:paraId="6017FF50" w14:textId="77777777" w:rsidR="0070535A" w:rsidRPr="001756D7" w:rsidRDefault="0070535A" w:rsidP="00E46584">
            <w:pPr>
              <w:pStyle w:val="Normal6"/>
              <w:rPr>
                <w:szCs w:val="24"/>
              </w:rPr>
            </w:pPr>
            <w:r w:rsidRPr="001756D7">
              <w:t>(18)</w:t>
            </w:r>
            <w:r w:rsidRPr="001756D7">
              <w:tab/>
              <w:t xml:space="preserve">Tuleks selgitada, et lepingu lõpetamine on võimalik, kui võib põhjendatult eeldada, et vältimatud ja erakorralised asjaolud mõjutavad märkimisväärselt </w:t>
            </w:r>
            <w:r w:rsidRPr="001756D7">
              <w:rPr>
                <w:b/>
                <w:i/>
              </w:rPr>
              <w:t>ja objektiivselt</w:t>
            </w:r>
            <w:r w:rsidRPr="001756D7">
              <w:t xml:space="preserve"> lepingu täitmist</w:t>
            </w:r>
            <w:r w:rsidRPr="001756D7">
              <w:rPr>
                <w:b/>
                <w:i/>
              </w:rPr>
              <w:t>, ning selliseid asjaolusid tuleb hinnata juhtumipõhiselt.</w:t>
            </w:r>
            <w:r w:rsidRPr="001756D7">
              <w:t xml:space="preserve"> </w:t>
            </w:r>
            <w:r w:rsidRPr="001756D7">
              <w:rPr>
                <w:b/>
                <w:i/>
              </w:rPr>
              <w:t>Hinnang selle kohta, kas vältimatud ja erakorralised asjaolud avaldavad pakettreisi toimimisele olulist ja objektiivset mõju, peaks põhinema lepingu lõpetamise hetkel antud prognoosil selle kohta, kui tõenäoline on, et vältimatud ja erakorralised asjaolud mõjutavad oluliselt ja objektiivselt pakettreisi toimimist. Kui reisija lõpetab lepingu, tuleks hinnang anda keskmise reisija seisukohast, kes on piisavalt informeeritud, mõistlikult tähelepanelik ja arukas, tuginedes asjaomase pakettreisilepingu lõpetamise kuupäeval kättesaadavale teabele. Vältimatute ja erakorraliste asjaolude mõju, kui need asjaolud leiavad aset lähte- või sihtkohas, sealhulgas sihtkoha vahetus läheduses, või kui need mõjutavad reisimist sihtkohta ja tagasi, sealhulgas eri kohtades, mis on seotud asjaomase reisi alguse ja tagasipöördumisega, tuleks arvesse võtta juhul, kui need mõjutavad asjaomases pakettreisilepingus sisalduvate reisiteenuste osutamist. Asjaolusid, mis mõjutavaid ainult sõitu sihtkohta või tagasi, ei tuleks arvesse võtta, kui see sõit ei ole osa pakettreisilepingust, sealhulgas reisija transport kokkulepitud lähtekohta.</w:t>
            </w:r>
          </w:p>
        </w:tc>
      </w:tr>
    </w:tbl>
    <w:p w14:paraId="12B68F2E" w14:textId="77777777" w:rsidR="0070535A" w:rsidRPr="001756D7" w:rsidRDefault="0070535A" w:rsidP="0070535A">
      <w:pPr>
        <w:rPr>
          <w:szCs w:val="24"/>
        </w:rPr>
      </w:pPr>
    </w:p>
    <w:p w14:paraId="009FA318" w14:textId="77777777" w:rsidR="0070535A" w:rsidRPr="001756D7" w:rsidRDefault="0070535A" w:rsidP="0070535A">
      <w:pPr>
        <w:pStyle w:val="AMNumberTabs0"/>
        <w:keepNext/>
      </w:pPr>
      <w:r w:rsidRPr="001756D7">
        <w:t>Muudatusettepanek</w:t>
      </w:r>
      <w:r w:rsidRPr="001756D7">
        <w:tab/>
      </w:r>
      <w:r w:rsidRPr="001756D7">
        <w:tab/>
        <w:t>16</w:t>
      </w:r>
    </w:p>
    <w:p w14:paraId="074078DC" w14:textId="77777777" w:rsidR="0070535A" w:rsidRPr="001756D7" w:rsidRDefault="0070535A" w:rsidP="0070535A"/>
    <w:p w14:paraId="4F6938AF" w14:textId="77777777" w:rsidR="0070535A" w:rsidRPr="001756D7" w:rsidRDefault="0070535A" w:rsidP="0070535A">
      <w:pPr>
        <w:pStyle w:val="NormalBold"/>
        <w:keepNext/>
      </w:pPr>
      <w:r w:rsidRPr="001756D7">
        <w:lastRenderedPageBreak/>
        <w:t>Ettepanek võtta vastu direktiiv</w:t>
      </w:r>
    </w:p>
    <w:p w14:paraId="12B06FBA" w14:textId="77777777" w:rsidR="0070535A" w:rsidRPr="001756D7" w:rsidRDefault="0070535A" w:rsidP="0070535A">
      <w:pPr>
        <w:pStyle w:val="NormalBold"/>
      </w:pPr>
      <w:r w:rsidRPr="001756D7">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C8E5DC0" w14:textId="77777777" w:rsidTr="00E46584">
        <w:trPr>
          <w:jc w:val="center"/>
        </w:trPr>
        <w:tc>
          <w:tcPr>
            <w:tcW w:w="9752" w:type="dxa"/>
            <w:gridSpan w:val="2"/>
          </w:tcPr>
          <w:p w14:paraId="15BADBC9" w14:textId="77777777" w:rsidR="0070535A" w:rsidRPr="001756D7" w:rsidRDefault="0070535A" w:rsidP="00E46584">
            <w:pPr>
              <w:keepNext/>
            </w:pPr>
          </w:p>
        </w:tc>
      </w:tr>
      <w:tr w:rsidR="0070535A" w:rsidRPr="001756D7" w14:paraId="6BE5B0F1" w14:textId="77777777" w:rsidTr="00E46584">
        <w:trPr>
          <w:jc w:val="center"/>
        </w:trPr>
        <w:tc>
          <w:tcPr>
            <w:tcW w:w="4876" w:type="dxa"/>
            <w:hideMark/>
          </w:tcPr>
          <w:p w14:paraId="3CAF5D46" w14:textId="77777777" w:rsidR="0070535A" w:rsidRPr="001756D7" w:rsidRDefault="0070535A" w:rsidP="00E46584">
            <w:pPr>
              <w:pStyle w:val="ColumnHeading"/>
              <w:keepNext/>
            </w:pPr>
            <w:r w:rsidRPr="001756D7">
              <w:t>Komisjoni ettepanek</w:t>
            </w:r>
          </w:p>
        </w:tc>
        <w:tc>
          <w:tcPr>
            <w:tcW w:w="4876" w:type="dxa"/>
            <w:hideMark/>
          </w:tcPr>
          <w:p w14:paraId="2E9A2E0F" w14:textId="77777777" w:rsidR="0070535A" w:rsidRPr="001756D7" w:rsidRDefault="0070535A" w:rsidP="00E46584">
            <w:pPr>
              <w:pStyle w:val="ColumnHeading"/>
              <w:keepNext/>
            </w:pPr>
            <w:r w:rsidRPr="001756D7">
              <w:t>Muudatusettepanek</w:t>
            </w:r>
          </w:p>
        </w:tc>
      </w:tr>
      <w:tr w:rsidR="0070535A" w:rsidRPr="001756D7" w14:paraId="15E215CC" w14:textId="77777777" w:rsidTr="00E46584">
        <w:trPr>
          <w:jc w:val="center"/>
        </w:trPr>
        <w:tc>
          <w:tcPr>
            <w:tcW w:w="4876" w:type="dxa"/>
            <w:hideMark/>
          </w:tcPr>
          <w:p w14:paraId="65C1EFEE" w14:textId="77777777" w:rsidR="0070535A" w:rsidRPr="001756D7" w:rsidRDefault="0070535A" w:rsidP="00E46584">
            <w:pPr>
              <w:pStyle w:val="Normal6"/>
            </w:pPr>
            <w:r w:rsidRPr="001756D7">
              <w:t>(19)</w:t>
            </w:r>
            <w:r w:rsidRPr="001756D7">
              <w:tab/>
              <w:t xml:space="preserve">COVID-19 pandeemia ajal tõlgendati „vältimatute ja erakorraliste asjaolude“ tõttu tühistamise õigust erinevalt, sealhulgas seoses reisihoiatuste asjakohasusega. Seetõttu on asjakohane täpsustada, et lepingu lõpetamise põhjendatuse hindamise seisukohast on olulised reisisihtkohta puudutavad ametlikud reisihoiatused, mille on välja andnud reisija elukoha- või lähteliikmesriigi või sihtriigi ametiasutused. </w:t>
            </w:r>
            <w:r w:rsidRPr="001756D7">
              <w:rPr>
                <w:b/>
                <w:i/>
              </w:rPr>
              <w:t>Samuti tuleks selgitada</w:t>
            </w:r>
            <w:r w:rsidRPr="001756D7">
              <w:t xml:space="preserve">, et </w:t>
            </w:r>
            <w:r w:rsidRPr="001756D7">
              <w:rPr>
                <w:b/>
                <w:i/>
              </w:rPr>
              <w:t>pakettreisilepingu lõpetamise põhjendatuse hindamise seisukohast</w:t>
            </w:r>
            <w:r w:rsidRPr="001756D7">
              <w:t xml:space="preserve"> on </w:t>
            </w:r>
            <w:r w:rsidRPr="001756D7">
              <w:rPr>
                <w:b/>
                <w:i/>
              </w:rPr>
              <w:t>olulised</w:t>
            </w:r>
            <w:r w:rsidRPr="001756D7">
              <w:t xml:space="preserve"> ka </w:t>
            </w:r>
            <w:r w:rsidRPr="001756D7">
              <w:rPr>
                <w:b/>
                <w:i/>
              </w:rPr>
              <w:t>tõsised piirangud reisi sihtkohas või pärast reisilt</w:t>
            </w:r>
            <w:r w:rsidRPr="001756D7">
              <w:t xml:space="preserve"> või </w:t>
            </w:r>
            <w:r w:rsidRPr="001756D7">
              <w:rPr>
                <w:b/>
                <w:i/>
              </w:rPr>
              <w:t>puhkuselt naasmist</w:t>
            </w:r>
            <w:r w:rsidRPr="001756D7">
              <w:t xml:space="preserve">, </w:t>
            </w:r>
            <w:r w:rsidRPr="001756D7">
              <w:rPr>
                <w:b/>
                <w:i/>
              </w:rPr>
              <w:t>näiteks karantiininõuded</w:t>
            </w:r>
            <w:r w:rsidRPr="001756D7">
              <w:t xml:space="preserve"> pikaks perioodiks.</w:t>
            </w:r>
          </w:p>
        </w:tc>
        <w:tc>
          <w:tcPr>
            <w:tcW w:w="4876" w:type="dxa"/>
            <w:hideMark/>
          </w:tcPr>
          <w:p w14:paraId="5C1E6A55" w14:textId="77777777" w:rsidR="0070535A" w:rsidRPr="001756D7" w:rsidRDefault="0070535A" w:rsidP="00E46584">
            <w:pPr>
              <w:pStyle w:val="Normal6"/>
              <w:rPr>
                <w:szCs w:val="24"/>
              </w:rPr>
            </w:pPr>
            <w:r w:rsidRPr="001756D7">
              <w:t>(19)</w:t>
            </w:r>
            <w:r w:rsidRPr="001756D7">
              <w:tab/>
              <w:t xml:space="preserve">COVID-19 pandeemia ajal tõlgendati „vältimatute ja erakorraliste asjaolude“ tõttu tühistamise õigust erinevalt, sealhulgas seoses reisihoiatuste asjakohasusega. Seetõttu on asjakohane täpsustada, et lepingu lõpetamise põhjendatuse hindamise seisukohast on olulised reisisihtkohta puudutavad ametlikud reisihoiatused, mille on välja andnud reisija elukoha- või lähteliikmesriigi või sihtriigi ametiasutused. </w:t>
            </w:r>
            <w:r w:rsidRPr="001756D7">
              <w:rPr>
                <w:b/>
                <w:i/>
              </w:rPr>
              <w:t>Lisaks ei tohiks ametlike reisihoiatuste puudumine takistada selliste asjaolude ja nende mõju tõendamist pakettreisi toimimisele. Vältimatud ja erakorralised asjaolud võivad hõlmata mitte ainult pakettreisi teenuste osutamist mõjutavaid asjaolusid, vaid ka selliseid asjaolusid, mis küll ei takista teenuste osutamist, kuid tähendavad, et pakettreisi ei saa teoks teha, ilma et see ohustaks asjaomaste reisijate tervist ja turvalisust. Selliste asjaolude asjakohasust ja nende mõju tuleks hinnata objektiivselt, võttes vajaduse korral arvesse seda, mil määral asjaomased reisijad on ohustatud. Lepingu lõpetamise põhjendatuse kaalumisel tuleks hinnata</w:t>
            </w:r>
            <w:r w:rsidRPr="001756D7">
              <w:t xml:space="preserve"> ka </w:t>
            </w:r>
            <w:r w:rsidRPr="001756D7">
              <w:rPr>
                <w:b/>
                <w:i/>
              </w:rPr>
              <w:t>asjaolu, et vältimatute ja erakorraliste asjaolude tõttu kohaldatakse reisijatele reisi sihtkohas</w:t>
            </w:r>
            <w:r w:rsidRPr="001756D7">
              <w:t xml:space="preserve"> või </w:t>
            </w:r>
            <w:r w:rsidRPr="001756D7">
              <w:rPr>
                <w:b/>
                <w:i/>
              </w:rPr>
              <w:t>lähtekohas tõsiseid piiranguid</w:t>
            </w:r>
            <w:r w:rsidRPr="001756D7">
              <w:t xml:space="preserve">, </w:t>
            </w:r>
            <w:r w:rsidRPr="001756D7">
              <w:rPr>
                <w:b/>
                <w:i/>
              </w:rPr>
              <w:t>sealhulgas karantiininõudeid</w:t>
            </w:r>
            <w:r w:rsidRPr="001756D7">
              <w:t xml:space="preserve"> pikaks perioodiks.</w:t>
            </w:r>
          </w:p>
        </w:tc>
      </w:tr>
    </w:tbl>
    <w:p w14:paraId="1D6B0190" w14:textId="77777777" w:rsidR="0070535A" w:rsidRPr="001756D7" w:rsidRDefault="0070535A" w:rsidP="0070535A">
      <w:pPr>
        <w:rPr>
          <w:szCs w:val="24"/>
        </w:rPr>
      </w:pPr>
    </w:p>
    <w:p w14:paraId="2D27AB9C" w14:textId="77777777" w:rsidR="0070535A" w:rsidRPr="001756D7" w:rsidRDefault="0070535A" w:rsidP="0070535A">
      <w:pPr>
        <w:pStyle w:val="AMNumberTabs0"/>
        <w:keepNext/>
      </w:pPr>
      <w:r w:rsidRPr="001756D7">
        <w:t>Muudatusettepanek</w:t>
      </w:r>
      <w:r w:rsidRPr="001756D7">
        <w:tab/>
      </w:r>
      <w:r w:rsidRPr="001756D7">
        <w:tab/>
        <w:t>17</w:t>
      </w:r>
    </w:p>
    <w:p w14:paraId="65EF3F49" w14:textId="77777777" w:rsidR="0070535A" w:rsidRPr="001756D7" w:rsidRDefault="0070535A" w:rsidP="0070535A"/>
    <w:p w14:paraId="265BB587" w14:textId="77777777" w:rsidR="0070535A" w:rsidRPr="001756D7" w:rsidRDefault="0070535A" w:rsidP="0070535A">
      <w:pPr>
        <w:pStyle w:val="NormalBold"/>
        <w:keepNext/>
      </w:pPr>
      <w:r w:rsidRPr="001756D7">
        <w:t>Ettepanek võtta vastu direktiiv</w:t>
      </w:r>
    </w:p>
    <w:p w14:paraId="274FC600" w14:textId="77777777" w:rsidR="0070535A" w:rsidRPr="001756D7" w:rsidRDefault="0070535A" w:rsidP="0070535A">
      <w:pPr>
        <w:pStyle w:val="NormalBold"/>
      </w:pPr>
      <w:r w:rsidRPr="001756D7">
        <w:t>Põhjendus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FB9A47F" w14:textId="77777777" w:rsidTr="00E46584">
        <w:trPr>
          <w:jc w:val="center"/>
        </w:trPr>
        <w:tc>
          <w:tcPr>
            <w:tcW w:w="9752" w:type="dxa"/>
            <w:gridSpan w:val="2"/>
          </w:tcPr>
          <w:p w14:paraId="3A6BAC31" w14:textId="77777777" w:rsidR="0070535A" w:rsidRPr="001756D7" w:rsidRDefault="0070535A" w:rsidP="00E46584">
            <w:pPr>
              <w:keepNext/>
            </w:pPr>
          </w:p>
        </w:tc>
      </w:tr>
      <w:tr w:rsidR="0070535A" w:rsidRPr="001756D7" w14:paraId="30438711" w14:textId="77777777" w:rsidTr="00E46584">
        <w:trPr>
          <w:jc w:val="center"/>
        </w:trPr>
        <w:tc>
          <w:tcPr>
            <w:tcW w:w="4876" w:type="dxa"/>
            <w:hideMark/>
          </w:tcPr>
          <w:p w14:paraId="1FE88E08" w14:textId="77777777" w:rsidR="0070535A" w:rsidRPr="001756D7" w:rsidRDefault="0070535A" w:rsidP="00E46584">
            <w:pPr>
              <w:pStyle w:val="ColumnHeading"/>
              <w:keepNext/>
            </w:pPr>
            <w:r w:rsidRPr="001756D7">
              <w:t>Komisjoni ettepanek</w:t>
            </w:r>
          </w:p>
        </w:tc>
        <w:tc>
          <w:tcPr>
            <w:tcW w:w="4876" w:type="dxa"/>
            <w:hideMark/>
          </w:tcPr>
          <w:p w14:paraId="379D7FFB" w14:textId="77777777" w:rsidR="0070535A" w:rsidRPr="001756D7" w:rsidRDefault="0070535A" w:rsidP="00E46584">
            <w:pPr>
              <w:pStyle w:val="ColumnHeading"/>
              <w:keepNext/>
            </w:pPr>
            <w:r w:rsidRPr="001756D7">
              <w:t>Muudatusettepanek</w:t>
            </w:r>
          </w:p>
        </w:tc>
      </w:tr>
      <w:tr w:rsidR="0070535A" w:rsidRPr="001756D7" w14:paraId="105AAA6C" w14:textId="77777777" w:rsidTr="00E46584">
        <w:trPr>
          <w:jc w:val="center"/>
        </w:trPr>
        <w:tc>
          <w:tcPr>
            <w:tcW w:w="4876" w:type="dxa"/>
            <w:hideMark/>
          </w:tcPr>
          <w:p w14:paraId="29A16A93" w14:textId="77777777" w:rsidR="0070535A" w:rsidRPr="001756D7" w:rsidRDefault="0070535A" w:rsidP="00E46584">
            <w:pPr>
              <w:pStyle w:val="Normal6"/>
            </w:pPr>
            <w:r w:rsidRPr="001756D7">
              <w:t>(20)</w:t>
            </w:r>
            <w:r w:rsidRPr="001756D7">
              <w:tab/>
              <w:t xml:space="preserve">Samuti tuleks selgitada, et 14-päevast tagasimakseperioodi, mis algab </w:t>
            </w:r>
            <w:r w:rsidRPr="001756D7">
              <w:lastRenderedPageBreak/>
              <w:t>lepingu lõpetamisest, kohaldatakse olenemata sellest, kas reisija on tagasimakset eraldi nõudnud.</w:t>
            </w:r>
          </w:p>
        </w:tc>
        <w:tc>
          <w:tcPr>
            <w:tcW w:w="4876" w:type="dxa"/>
            <w:hideMark/>
          </w:tcPr>
          <w:p w14:paraId="30824340" w14:textId="77777777" w:rsidR="0070535A" w:rsidRPr="001756D7" w:rsidRDefault="0070535A" w:rsidP="00E46584">
            <w:pPr>
              <w:pStyle w:val="Normal6"/>
              <w:rPr>
                <w:szCs w:val="24"/>
              </w:rPr>
            </w:pPr>
            <w:r w:rsidRPr="001756D7">
              <w:lastRenderedPageBreak/>
              <w:t>(20)</w:t>
            </w:r>
            <w:r w:rsidRPr="001756D7">
              <w:tab/>
              <w:t xml:space="preserve">Samuti tuleks selgitada, et 14-päevast tagasimakseperioodi, mis algab </w:t>
            </w:r>
            <w:r w:rsidRPr="001756D7">
              <w:lastRenderedPageBreak/>
              <w:t xml:space="preserve">lepingu lõpetamisest, kohaldatakse olenemata sellest, kas reisija on tagasimakset eraldi nõudnud. </w:t>
            </w:r>
            <w:r w:rsidRPr="001756D7">
              <w:rPr>
                <w:b/>
                <w:i/>
              </w:rPr>
              <w:t>Lisaks tuleks täpsustada, et korraldaja peab maksma tagasi kõik reisija poolt või reisija nimel pakettreisiga seoses tehtud maksed.</w:t>
            </w:r>
          </w:p>
        </w:tc>
      </w:tr>
    </w:tbl>
    <w:p w14:paraId="01489F3F" w14:textId="77777777" w:rsidR="0070535A" w:rsidRPr="001756D7" w:rsidRDefault="0070535A" w:rsidP="0070535A">
      <w:pPr>
        <w:rPr>
          <w:szCs w:val="24"/>
        </w:rPr>
      </w:pPr>
    </w:p>
    <w:p w14:paraId="5A11D53B" w14:textId="77777777" w:rsidR="0070535A" w:rsidRPr="001756D7" w:rsidRDefault="0070535A" w:rsidP="0070535A">
      <w:pPr>
        <w:pStyle w:val="AMNumberTabs0"/>
        <w:keepNext/>
      </w:pPr>
      <w:r w:rsidRPr="001756D7">
        <w:t>Muudatusettepanek</w:t>
      </w:r>
      <w:r w:rsidRPr="001756D7">
        <w:tab/>
      </w:r>
      <w:r w:rsidRPr="001756D7">
        <w:tab/>
        <w:t>18</w:t>
      </w:r>
    </w:p>
    <w:p w14:paraId="792E0BC0" w14:textId="77777777" w:rsidR="0070535A" w:rsidRPr="001756D7" w:rsidRDefault="0070535A" w:rsidP="0070535A"/>
    <w:p w14:paraId="7685CFD0" w14:textId="77777777" w:rsidR="0070535A" w:rsidRPr="001756D7" w:rsidRDefault="0070535A" w:rsidP="0070535A">
      <w:pPr>
        <w:pStyle w:val="NormalBold"/>
        <w:keepNext/>
      </w:pPr>
      <w:r w:rsidRPr="001756D7">
        <w:t>Ettepanek võtta vastu direktiiv</w:t>
      </w:r>
    </w:p>
    <w:p w14:paraId="06826390" w14:textId="77777777" w:rsidR="0070535A" w:rsidRPr="001756D7" w:rsidRDefault="0070535A" w:rsidP="0070535A">
      <w:pPr>
        <w:pStyle w:val="NormalBold"/>
      </w:pPr>
      <w:r w:rsidRPr="001756D7">
        <w:t>Põhjendus 21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C0101A3" w14:textId="77777777" w:rsidTr="00E46584">
        <w:trPr>
          <w:jc w:val="center"/>
        </w:trPr>
        <w:tc>
          <w:tcPr>
            <w:tcW w:w="9752" w:type="dxa"/>
            <w:gridSpan w:val="2"/>
          </w:tcPr>
          <w:p w14:paraId="53324EAC" w14:textId="77777777" w:rsidR="0070535A" w:rsidRPr="001756D7" w:rsidRDefault="0070535A" w:rsidP="00E46584">
            <w:pPr>
              <w:keepNext/>
            </w:pPr>
          </w:p>
        </w:tc>
      </w:tr>
      <w:tr w:rsidR="0070535A" w:rsidRPr="001756D7" w14:paraId="6F0F31D6" w14:textId="77777777" w:rsidTr="00E46584">
        <w:trPr>
          <w:jc w:val="center"/>
        </w:trPr>
        <w:tc>
          <w:tcPr>
            <w:tcW w:w="4876" w:type="dxa"/>
            <w:hideMark/>
          </w:tcPr>
          <w:p w14:paraId="5DA8AC4B" w14:textId="77777777" w:rsidR="0070535A" w:rsidRPr="001756D7" w:rsidRDefault="0070535A" w:rsidP="00E46584">
            <w:pPr>
              <w:pStyle w:val="ColumnHeading"/>
              <w:keepNext/>
            </w:pPr>
            <w:r w:rsidRPr="001756D7">
              <w:t>Komisjoni ettepanek</w:t>
            </w:r>
          </w:p>
        </w:tc>
        <w:tc>
          <w:tcPr>
            <w:tcW w:w="4876" w:type="dxa"/>
            <w:hideMark/>
          </w:tcPr>
          <w:p w14:paraId="2AE6B089" w14:textId="77777777" w:rsidR="0070535A" w:rsidRPr="001756D7" w:rsidRDefault="0070535A" w:rsidP="00E46584">
            <w:pPr>
              <w:pStyle w:val="ColumnHeading"/>
              <w:keepNext/>
            </w:pPr>
            <w:r w:rsidRPr="001756D7">
              <w:t>Muudatusettepanek</w:t>
            </w:r>
          </w:p>
        </w:tc>
      </w:tr>
      <w:tr w:rsidR="0070535A" w:rsidRPr="001756D7" w14:paraId="16709D6B" w14:textId="77777777" w:rsidTr="00E46584">
        <w:trPr>
          <w:jc w:val="center"/>
        </w:trPr>
        <w:tc>
          <w:tcPr>
            <w:tcW w:w="4876" w:type="dxa"/>
          </w:tcPr>
          <w:p w14:paraId="34F7D62E" w14:textId="77777777" w:rsidR="0070535A" w:rsidRPr="001756D7" w:rsidRDefault="0070535A" w:rsidP="00E46584">
            <w:pPr>
              <w:pStyle w:val="Normal6"/>
            </w:pPr>
          </w:p>
        </w:tc>
        <w:tc>
          <w:tcPr>
            <w:tcW w:w="4876" w:type="dxa"/>
            <w:hideMark/>
          </w:tcPr>
          <w:p w14:paraId="22E06ADE" w14:textId="45054916" w:rsidR="0070535A" w:rsidRPr="001756D7" w:rsidRDefault="0070535A" w:rsidP="00E46584">
            <w:pPr>
              <w:pStyle w:val="Normal6"/>
              <w:rPr>
                <w:szCs w:val="24"/>
              </w:rPr>
            </w:pPr>
            <w:r w:rsidRPr="001756D7">
              <w:rPr>
                <w:b/>
                <w:i/>
              </w:rPr>
              <w:t>(21a)</w:t>
            </w:r>
            <w:r w:rsidRPr="001756D7">
              <w:rPr>
                <w:b/>
                <w:i/>
              </w:rPr>
              <w:tab/>
              <w:t xml:space="preserve">Käesolevas direktiivis sätestatud tingimustel peaksid liikmesriigid määratlema kaitsemeetmed, mida nende territooriumil maksejõuetuse korral kohaldatakse, sealhulgas asjaomased menetlused ning viisid maksejõuetuskaitse kohta teabe esitamiseks kõige tõhusamate suhtluskanalite kaudu. Oluline on </w:t>
            </w:r>
            <w:r w:rsidR="007E2A6E">
              <w:rPr>
                <w:b/>
                <w:i/>
              </w:rPr>
              <w:t>sätestada</w:t>
            </w:r>
            <w:r w:rsidRPr="001756D7">
              <w:rPr>
                <w:b/>
                <w:i/>
              </w:rPr>
              <w:t>, et maksejõuetuse tekkimisel tule</w:t>
            </w:r>
            <w:r w:rsidR="007E2A6E">
              <w:rPr>
                <w:b/>
                <w:i/>
              </w:rPr>
              <w:t>ks</w:t>
            </w:r>
            <w:r w:rsidRPr="001756D7">
              <w:rPr>
                <w:b/>
                <w:i/>
              </w:rPr>
              <w:t xml:space="preserve"> reisijatele viivitamata edastada kogu vajalik teave, et nad saaks kasutada oma õigusi maksejõuetuskaitse kohaselt. Seetõttu peaksid liikmesriigid määrama vastava üksuse või üksused, kes vastutavad sellise asjakohase teabe edastamise eest. Komisjon peaks koondama kogu teabe maksejõuetusevastase kaitse süsteemide ja kesksete kontaktpunktide kohta ning tegema selle oma veebisaidil üldsusele kättesaadavaks.</w:t>
            </w:r>
          </w:p>
        </w:tc>
      </w:tr>
    </w:tbl>
    <w:p w14:paraId="7953D262" w14:textId="77777777" w:rsidR="0070535A" w:rsidRPr="001756D7" w:rsidRDefault="0070535A" w:rsidP="0070535A">
      <w:pPr>
        <w:rPr>
          <w:szCs w:val="24"/>
        </w:rPr>
      </w:pPr>
    </w:p>
    <w:p w14:paraId="1FBAE281" w14:textId="77777777" w:rsidR="0070535A" w:rsidRPr="001756D7" w:rsidRDefault="0070535A" w:rsidP="0070535A">
      <w:pPr>
        <w:pStyle w:val="AMNumberTabs0"/>
        <w:keepNext/>
      </w:pPr>
      <w:r w:rsidRPr="001756D7">
        <w:t>Muudatusettepanek</w:t>
      </w:r>
      <w:r w:rsidRPr="001756D7">
        <w:tab/>
      </w:r>
      <w:r w:rsidRPr="001756D7">
        <w:tab/>
        <w:t>19</w:t>
      </w:r>
    </w:p>
    <w:p w14:paraId="5F902DBA" w14:textId="77777777" w:rsidR="0070535A" w:rsidRPr="001756D7" w:rsidRDefault="0070535A" w:rsidP="0070535A"/>
    <w:p w14:paraId="3937219F" w14:textId="77777777" w:rsidR="0070535A" w:rsidRPr="001756D7" w:rsidRDefault="0070535A" w:rsidP="0070535A">
      <w:pPr>
        <w:pStyle w:val="NormalBold"/>
        <w:keepNext/>
      </w:pPr>
      <w:r w:rsidRPr="001756D7">
        <w:t>Ettepanek võtta vastu direktiiv</w:t>
      </w:r>
    </w:p>
    <w:p w14:paraId="13119D91" w14:textId="77777777" w:rsidR="0070535A" w:rsidRPr="001756D7" w:rsidRDefault="0070535A" w:rsidP="0070535A">
      <w:pPr>
        <w:pStyle w:val="NormalBold"/>
      </w:pPr>
      <w:r w:rsidRPr="001756D7">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0B138D0" w14:textId="77777777" w:rsidTr="00E46584">
        <w:trPr>
          <w:jc w:val="center"/>
        </w:trPr>
        <w:tc>
          <w:tcPr>
            <w:tcW w:w="9752" w:type="dxa"/>
            <w:gridSpan w:val="2"/>
          </w:tcPr>
          <w:p w14:paraId="25D67E1F" w14:textId="77777777" w:rsidR="0070535A" w:rsidRPr="001756D7" w:rsidRDefault="0070535A" w:rsidP="00E46584">
            <w:pPr>
              <w:keepNext/>
            </w:pPr>
          </w:p>
        </w:tc>
      </w:tr>
      <w:tr w:rsidR="0070535A" w:rsidRPr="001756D7" w14:paraId="572A83DA" w14:textId="77777777" w:rsidTr="00E46584">
        <w:trPr>
          <w:jc w:val="center"/>
        </w:trPr>
        <w:tc>
          <w:tcPr>
            <w:tcW w:w="4876" w:type="dxa"/>
            <w:hideMark/>
          </w:tcPr>
          <w:p w14:paraId="19DD5D54" w14:textId="77777777" w:rsidR="0070535A" w:rsidRPr="001756D7" w:rsidRDefault="0070535A" w:rsidP="00E46584">
            <w:pPr>
              <w:pStyle w:val="ColumnHeading"/>
              <w:keepNext/>
            </w:pPr>
            <w:r w:rsidRPr="001756D7">
              <w:t>Komisjoni ettepanek</w:t>
            </w:r>
          </w:p>
        </w:tc>
        <w:tc>
          <w:tcPr>
            <w:tcW w:w="4876" w:type="dxa"/>
            <w:hideMark/>
          </w:tcPr>
          <w:p w14:paraId="5C522A38" w14:textId="77777777" w:rsidR="0070535A" w:rsidRPr="001756D7" w:rsidRDefault="0070535A" w:rsidP="00E46584">
            <w:pPr>
              <w:pStyle w:val="ColumnHeading"/>
              <w:keepNext/>
            </w:pPr>
            <w:r w:rsidRPr="001756D7">
              <w:t>Muudatusettepanek</w:t>
            </w:r>
          </w:p>
        </w:tc>
      </w:tr>
      <w:tr w:rsidR="0070535A" w:rsidRPr="001756D7" w14:paraId="3A7ECE74" w14:textId="77777777" w:rsidTr="00E46584">
        <w:trPr>
          <w:jc w:val="center"/>
        </w:trPr>
        <w:tc>
          <w:tcPr>
            <w:tcW w:w="4876" w:type="dxa"/>
            <w:hideMark/>
          </w:tcPr>
          <w:p w14:paraId="15113669" w14:textId="77777777" w:rsidR="0070535A" w:rsidRPr="001756D7" w:rsidRDefault="0070535A" w:rsidP="00E46584">
            <w:pPr>
              <w:pStyle w:val="Normal6"/>
            </w:pPr>
            <w:r w:rsidRPr="001756D7">
              <w:t>(22)</w:t>
            </w:r>
            <w:r w:rsidRPr="001756D7">
              <w:tab/>
              <w:t xml:space="preserve">Et tagada reisijate maksejõuetusevastase kaitse tõhusus igal ajal, tuleks ette näha, et tagatis on piisav tagasimaksete ja kodumaale tagasitoimetamise kulude katmiseks </w:t>
            </w:r>
            <w:r w:rsidRPr="001756D7">
              <w:lastRenderedPageBreak/>
              <w:t>juhtudel, kui maksejõuetus tekib ajal, mil korraldaja on saanud kõige rohkem maksesummasid. Arvesse tuleks võtta kõnealuste summade suurenemist seoses teataval ajavahemikul müüdavate pakettreiside eeldatavast suurema mahuga. Tuleks täpsustada, et liikmesriigid peaksid tegema järelevalvet korraldajate maksejõuetusevastase kaitse üle ning jälgima maksejõuetuskaitse pakkumise turgu.</w:t>
            </w:r>
            <w:r w:rsidRPr="001756D7">
              <w:rPr>
                <w:b/>
                <w:i/>
              </w:rPr>
              <w:t xml:space="preserve"> Vajaduse korral peaks liikmesriikidel olema võimalik nõuda kaitse teist tasandit, näiteks tugifondi loomist. See võib olla asjakohane näiteks juhul, kui kindlustuspoliis ei taga nõutavat kaitsetaset. Selliseid tugifonde tuleks üldiselt rahastada üksnes korraldajate osamaksetest.</w:t>
            </w:r>
            <w:r w:rsidRPr="001756D7">
              <w:t xml:space="preserve"> Tuleks täpsustada, et liikmesriigid võivad selliseid meetmeid </w:t>
            </w:r>
            <w:proofErr w:type="spellStart"/>
            <w:r w:rsidRPr="001756D7">
              <w:t>kaasrahastada</w:t>
            </w:r>
            <w:proofErr w:type="spellEnd"/>
            <w:r w:rsidRPr="001756D7">
              <w:t xml:space="preserve"> üksnes erandlikel asjaoludel, samuti tuleks korrata, et need sätted ei piira liidu riigiabi käsitlevate sätete kohaldamist niivõrd, kuivõrd sellised meetmed hõlmavad riigiabi.</w:t>
            </w:r>
          </w:p>
        </w:tc>
        <w:tc>
          <w:tcPr>
            <w:tcW w:w="4876" w:type="dxa"/>
            <w:hideMark/>
          </w:tcPr>
          <w:p w14:paraId="5061296B" w14:textId="77777777" w:rsidR="0070535A" w:rsidRPr="001756D7" w:rsidRDefault="0070535A" w:rsidP="00E46584">
            <w:pPr>
              <w:pStyle w:val="Normal6"/>
              <w:rPr>
                <w:szCs w:val="24"/>
              </w:rPr>
            </w:pPr>
            <w:r w:rsidRPr="001756D7">
              <w:lastRenderedPageBreak/>
              <w:t>(22)</w:t>
            </w:r>
            <w:r w:rsidRPr="001756D7">
              <w:tab/>
              <w:t xml:space="preserve">Et tagada reisijate maksejõuetusevastase kaitse tõhusus igal ajal, tuleks ette näha, et tagatis on piisav tagasimaksete ja kodumaale tagasitoimetamise kulude katmiseks </w:t>
            </w:r>
            <w:r w:rsidRPr="001756D7">
              <w:lastRenderedPageBreak/>
              <w:t xml:space="preserve">juhtudel, kui maksejõuetus tekib ajal, mil korraldaja on saanud kõige rohkem maksesummasid. Arvesse tuleks võtta kõnealuste summade suurenemist seoses teataval ajavahemikul müüdavate pakettreiside eeldatavast suurema mahuga. Tuleks täpsustada, et liikmesriigid peaksid tegema järelevalvet korraldajate maksejõuetusevastase kaitse üle ning jälgima maksejõuetuskaitse pakkumise turgu. Tuleks täpsustada, et liikmesriigid võivad selliseid meetmeid </w:t>
            </w:r>
            <w:proofErr w:type="spellStart"/>
            <w:r w:rsidRPr="001756D7">
              <w:t>kaasrahastada</w:t>
            </w:r>
            <w:proofErr w:type="spellEnd"/>
            <w:r w:rsidRPr="001756D7">
              <w:t xml:space="preserve"> üksnes erandlikel asjaoludel, samuti tuleks korrata, et need sätted ei piira liidu riigiabi käsitlevate sätete kohaldamist niivõrd, kuivõrd sellised meetmed hõlmavad riigiabi.</w:t>
            </w:r>
          </w:p>
        </w:tc>
      </w:tr>
    </w:tbl>
    <w:p w14:paraId="2DC31727" w14:textId="77777777" w:rsidR="0070535A" w:rsidRPr="001756D7" w:rsidRDefault="0070535A" w:rsidP="0070535A">
      <w:pPr>
        <w:rPr>
          <w:szCs w:val="24"/>
        </w:rPr>
      </w:pPr>
    </w:p>
    <w:p w14:paraId="305BF2EF" w14:textId="77777777" w:rsidR="0070535A" w:rsidRPr="001756D7" w:rsidRDefault="0070535A" w:rsidP="0070535A">
      <w:pPr>
        <w:pStyle w:val="AMNumberTabs0"/>
        <w:keepNext/>
      </w:pPr>
      <w:r w:rsidRPr="001756D7">
        <w:t>Muudatusettepanek</w:t>
      </w:r>
      <w:r w:rsidRPr="001756D7">
        <w:tab/>
      </w:r>
      <w:r w:rsidRPr="001756D7">
        <w:tab/>
        <w:t>20</w:t>
      </w:r>
    </w:p>
    <w:p w14:paraId="52838467" w14:textId="77777777" w:rsidR="0070535A" w:rsidRPr="001756D7" w:rsidRDefault="0070535A" w:rsidP="0070535A"/>
    <w:p w14:paraId="1A7B4B7F" w14:textId="77777777" w:rsidR="0070535A" w:rsidRPr="001756D7" w:rsidRDefault="0070535A" w:rsidP="0070535A">
      <w:pPr>
        <w:pStyle w:val="NormalBold"/>
        <w:keepNext/>
      </w:pPr>
      <w:r w:rsidRPr="001756D7">
        <w:t>Ettepanek võtta vastu direktiiv</w:t>
      </w:r>
    </w:p>
    <w:p w14:paraId="070C0615" w14:textId="77777777" w:rsidR="0070535A" w:rsidRPr="001756D7" w:rsidRDefault="0070535A" w:rsidP="0070535A">
      <w:pPr>
        <w:pStyle w:val="NormalBold"/>
      </w:pPr>
      <w:r w:rsidRPr="001756D7">
        <w:t>Põhjendus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A7A846B" w14:textId="77777777" w:rsidTr="00E46584">
        <w:trPr>
          <w:jc w:val="center"/>
        </w:trPr>
        <w:tc>
          <w:tcPr>
            <w:tcW w:w="9752" w:type="dxa"/>
            <w:gridSpan w:val="2"/>
          </w:tcPr>
          <w:p w14:paraId="7351F6EB" w14:textId="77777777" w:rsidR="0070535A" w:rsidRPr="001756D7" w:rsidRDefault="0070535A" w:rsidP="00E46584">
            <w:pPr>
              <w:keepNext/>
            </w:pPr>
          </w:p>
        </w:tc>
      </w:tr>
      <w:tr w:rsidR="0070535A" w:rsidRPr="001756D7" w14:paraId="04DF14D3" w14:textId="77777777" w:rsidTr="00E46584">
        <w:trPr>
          <w:jc w:val="center"/>
        </w:trPr>
        <w:tc>
          <w:tcPr>
            <w:tcW w:w="4876" w:type="dxa"/>
            <w:hideMark/>
          </w:tcPr>
          <w:p w14:paraId="3936B7D7" w14:textId="77777777" w:rsidR="0070535A" w:rsidRPr="001756D7" w:rsidRDefault="0070535A" w:rsidP="00E46584">
            <w:pPr>
              <w:pStyle w:val="ColumnHeading"/>
              <w:keepNext/>
            </w:pPr>
            <w:r w:rsidRPr="001756D7">
              <w:t>Komisjoni ettepanek</w:t>
            </w:r>
          </w:p>
        </w:tc>
        <w:tc>
          <w:tcPr>
            <w:tcW w:w="4876" w:type="dxa"/>
            <w:hideMark/>
          </w:tcPr>
          <w:p w14:paraId="03378B13" w14:textId="77777777" w:rsidR="0070535A" w:rsidRPr="001756D7" w:rsidRDefault="0070535A" w:rsidP="00E46584">
            <w:pPr>
              <w:pStyle w:val="ColumnHeading"/>
              <w:keepNext/>
            </w:pPr>
            <w:r w:rsidRPr="001756D7">
              <w:t>Muudatusettepanek</w:t>
            </w:r>
          </w:p>
        </w:tc>
      </w:tr>
      <w:tr w:rsidR="0070535A" w:rsidRPr="001756D7" w14:paraId="3F60D27A" w14:textId="77777777" w:rsidTr="00E46584">
        <w:trPr>
          <w:jc w:val="center"/>
        </w:trPr>
        <w:tc>
          <w:tcPr>
            <w:tcW w:w="4876" w:type="dxa"/>
            <w:hideMark/>
          </w:tcPr>
          <w:p w14:paraId="7D2E899D" w14:textId="77777777" w:rsidR="0070535A" w:rsidRPr="001756D7" w:rsidRDefault="0070535A" w:rsidP="00E46584">
            <w:pPr>
              <w:pStyle w:val="Normal6"/>
            </w:pPr>
            <w:r w:rsidRPr="001756D7">
              <w:t>(25)</w:t>
            </w:r>
            <w:r w:rsidRPr="001756D7">
              <w:tab/>
              <w:t xml:space="preserve">On oluline, et reisijad saaksid oma õiguste kohta nõuetekohaselt teavet, mõistaksid neile antavat teavet ja neil oleks juurdepääs sellele teabele, kui nad seda vajavad. Seetõttu tuleks teha teatavaid muudatusi seoses lepingueelse teabe nõuete, pakettreisilepingu sisu ning direktiivi (EL) 2015/2302 I ja II lisas esitatud standardteabevormidega. Näiteks tuleks I lisas esitatud standardteabevormides täpsustada tühistatud pakettreiside tagasimaksete eest vastutav ettevõtja. Võimalusele tühistada pakettreis tühistamistasu eest tuleks lisada õigus lõpetada pakettreisileping vältimatute ja erakorraliste asjaolude tõttu ilma tasu maksmata. Lisaks peaks korraldajatel </w:t>
            </w:r>
            <w:r w:rsidRPr="001756D7">
              <w:lastRenderedPageBreak/>
              <w:t>olema kohustus lisada lepingule standardteabevorm koos asjaomaste ettevõtjate kontaktandmetega, et see oleks reisijatele pärast lepingu sõlmimist kättesaadav.</w:t>
            </w:r>
          </w:p>
        </w:tc>
        <w:tc>
          <w:tcPr>
            <w:tcW w:w="4876" w:type="dxa"/>
            <w:hideMark/>
          </w:tcPr>
          <w:p w14:paraId="7D624E3F" w14:textId="77777777" w:rsidR="0070535A" w:rsidRPr="001756D7" w:rsidRDefault="0070535A" w:rsidP="00E46584">
            <w:pPr>
              <w:pStyle w:val="Normal6"/>
              <w:rPr>
                <w:szCs w:val="24"/>
              </w:rPr>
            </w:pPr>
            <w:r w:rsidRPr="001756D7">
              <w:lastRenderedPageBreak/>
              <w:t>(25)</w:t>
            </w:r>
            <w:r w:rsidRPr="001756D7">
              <w:tab/>
              <w:t xml:space="preserve">On oluline, et reisijad saaksid oma õiguste kohta nõuetekohaselt teavet, mõistaksid neile antavat teavet ja neil oleks juurdepääs sellele teabele, kui nad seda vajavad. Seetõttu tuleks teha teatavaid muudatusi seoses lepingueelse teabe nõuete, pakettreisilepingu sisu ning direktiivi (EL) 2015/2302 I ja II lisas esitatud standardteabevormidega. Näiteks tuleks I lisas esitatud standardteabevormides täpsustada tühistatud pakettreiside tagasimaksete eest vastutav ettevõtja. Võimalusele tühistada pakettreis tühistamistasu eest tuleks lisada õigus lõpetada pakettreisileping vältimatute ja erakorraliste asjaolude tõttu ilma tasu maksmata. Lisaks peaks korraldajatel </w:t>
            </w:r>
            <w:r w:rsidRPr="001756D7">
              <w:lastRenderedPageBreak/>
              <w:t xml:space="preserve">olema kohustus lisada lepingule standardteabevorm koos asjaomaste ettevõtjate kontaktandmetega, et see oleks reisijatele pärast lepingu sõlmimist kättesaadav. </w:t>
            </w:r>
            <w:r w:rsidRPr="001756D7">
              <w:rPr>
                <w:b/>
                <w:i/>
              </w:rPr>
              <w:t xml:space="preserve">Et tagada reisijate nõuetekohane teavitamine nende õigustest, peaksid korraldajad pakkuma reisijatele, eriti haavatavatele reisijatele, kättesaadavat abi ühtse kontaktpunkti kaudu. Digitaalseid sidekanaleid tuleks pidada üheks peamiseks vahendiks, mille kaudu anda alati ajakohast ja isikupärastatud teavet reisijate õiguste kohta. Korraldajad peaksid seda teavet andma automaatselt ja ennetavalt, eelkõige vahejuhtumite korral, mis võivad pakettreisi mõjutada, et hõlbustada teabevahetust reisijate ja korraldajate vahel. Prioriteediks tuleks seada digitaalsed sidekanalid, ilma et see piiraks reisijate abistamist füüsiliste teabepunktide kaudu. </w:t>
            </w:r>
          </w:p>
        </w:tc>
      </w:tr>
    </w:tbl>
    <w:p w14:paraId="00777B73" w14:textId="77777777" w:rsidR="0070535A" w:rsidRPr="001756D7" w:rsidRDefault="0070535A" w:rsidP="0070535A">
      <w:pPr>
        <w:rPr>
          <w:szCs w:val="24"/>
        </w:rPr>
      </w:pPr>
    </w:p>
    <w:p w14:paraId="02C79830" w14:textId="77777777" w:rsidR="0070535A" w:rsidRPr="001756D7" w:rsidRDefault="0070535A" w:rsidP="0070535A">
      <w:pPr>
        <w:pStyle w:val="AMNumberTabs0"/>
        <w:keepNext/>
      </w:pPr>
      <w:r w:rsidRPr="001756D7">
        <w:t>Muudatusettepanek</w:t>
      </w:r>
      <w:r w:rsidRPr="001756D7">
        <w:tab/>
      </w:r>
      <w:r w:rsidRPr="001756D7">
        <w:tab/>
        <w:t>21</w:t>
      </w:r>
    </w:p>
    <w:p w14:paraId="3E261FC3" w14:textId="77777777" w:rsidR="0070535A" w:rsidRPr="001756D7" w:rsidRDefault="0070535A" w:rsidP="0070535A"/>
    <w:p w14:paraId="579D5543" w14:textId="77777777" w:rsidR="0070535A" w:rsidRPr="001756D7" w:rsidRDefault="0070535A" w:rsidP="0070535A">
      <w:pPr>
        <w:pStyle w:val="NormalBold"/>
        <w:keepNext/>
      </w:pPr>
      <w:r w:rsidRPr="001756D7">
        <w:t>Ettepanek võtta vastu direktiiv</w:t>
      </w:r>
    </w:p>
    <w:p w14:paraId="49DCDFA1" w14:textId="77777777" w:rsidR="0070535A" w:rsidRPr="001756D7" w:rsidRDefault="0070535A" w:rsidP="0070535A">
      <w:pPr>
        <w:pStyle w:val="NormalBold"/>
      </w:pPr>
      <w:r w:rsidRPr="001756D7">
        <w:t>Põhjendus 25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4285765" w14:textId="77777777" w:rsidTr="00E46584">
        <w:trPr>
          <w:jc w:val="center"/>
        </w:trPr>
        <w:tc>
          <w:tcPr>
            <w:tcW w:w="9752" w:type="dxa"/>
            <w:gridSpan w:val="2"/>
          </w:tcPr>
          <w:p w14:paraId="397BF9BB" w14:textId="77777777" w:rsidR="0070535A" w:rsidRPr="001756D7" w:rsidRDefault="0070535A" w:rsidP="00E46584">
            <w:pPr>
              <w:keepNext/>
            </w:pPr>
          </w:p>
        </w:tc>
      </w:tr>
      <w:tr w:rsidR="0070535A" w:rsidRPr="001756D7" w14:paraId="67D28A90" w14:textId="77777777" w:rsidTr="00E46584">
        <w:trPr>
          <w:jc w:val="center"/>
        </w:trPr>
        <w:tc>
          <w:tcPr>
            <w:tcW w:w="4876" w:type="dxa"/>
            <w:hideMark/>
          </w:tcPr>
          <w:p w14:paraId="7AAD9D12" w14:textId="77777777" w:rsidR="0070535A" w:rsidRPr="001756D7" w:rsidRDefault="0070535A" w:rsidP="00E46584">
            <w:pPr>
              <w:pStyle w:val="ColumnHeading"/>
              <w:keepNext/>
            </w:pPr>
            <w:r w:rsidRPr="001756D7">
              <w:t>Komisjoni ettepanek</w:t>
            </w:r>
          </w:p>
        </w:tc>
        <w:tc>
          <w:tcPr>
            <w:tcW w:w="4876" w:type="dxa"/>
            <w:hideMark/>
          </w:tcPr>
          <w:p w14:paraId="716FC481" w14:textId="77777777" w:rsidR="0070535A" w:rsidRPr="001756D7" w:rsidRDefault="0070535A" w:rsidP="00E46584">
            <w:pPr>
              <w:pStyle w:val="ColumnHeading"/>
              <w:keepNext/>
            </w:pPr>
            <w:r w:rsidRPr="001756D7">
              <w:t>Muudatusettepanek</w:t>
            </w:r>
          </w:p>
        </w:tc>
      </w:tr>
      <w:tr w:rsidR="0070535A" w:rsidRPr="001756D7" w14:paraId="4D9EDEE1" w14:textId="77777777" w:rsidTr="00E46584">
        <w:trPr>
          <w:jc w:val="center"/>
        </w:trPr>
        <w:tc>
          <w:tcPr>
            <w:tcW w:w="4876" w:type="dxa"/>
          </w:tcPr>
          <w:p w14:paraId="131AA057" w14:textId="77777777" w:rsidR="0070535A" w:rsidRPr="001756D7" w:rsidRDefault="0070535A" w:rsidP="00E46584">
            <w:pPr>
              <w:pStyle w:val="Normal6"/>
            </w:pPr>
          </w:p>
        </w:tc>
        <w:tc>
          <w:tcPr>
            <w:tcW w:w="4876" w:type="dxa"/>
            <w:hideMark/>
          </w:tcPr>
          <w:p w14:paraId="7F85DDE7" w14:textId="77777777" w:rsidR="0070535A" w:rsidRPr="001756D7" w:rsidRDefault="0070535A" w:rsidP="00E46584">
            <w:pPr>
              <w:pStyle w:val="Normal6"/>
              <w:rPr>
                <w:szCs w:val="24"/>
              </w:rPr>
            </w:pPr>
            <w:r w:rsidRPr="001756D7">
              <w:rPr>
                <w:b/>
                <w:i/>
              </w:rPr>
              <w:t>(25a)</w:t>
            </w:r>
            <w:r w:rsidRPr="001756D7">
              <w:rPr>
                <w:b/>
                <w:i/>
              </w:rPr>
              <w:tab/>
              <w:t xml:space="preserve">Käesoleva direktiivi järgimine peaks olema tagatud karistuste määramise ja muude täitmise tagamise meetmete abil. Liikmesriigid peaksid võtma kõik vajalikud meetmed, et tagada käesoleva direktiivi sätete rakendamine, sealhulgas sätestades mõjusad, proportsionaalsed ja hoiatavad karistused, mida kohaldatakse käesoleva direktiivi alusel vastu võetud riigisiseste sätete rikkumise korral. Samuti peaksid liikmesriigid järgima </w:t>
            </w:r>
            <w:proofErr w:type="spellStart"/>
            <w:r w:rsidRPr="001756D7">
              <w:rPr>
                <w:b/>
                <w:i/>
              </w:rPr>
              <w:t>topeltkaristamise</w:t>
            </w:r>
            <w:proofErr w:type="spellEnd"/>
            <w:r w:rsidRPr="001756D7">
              <w:rPr>
                <w:b/>
                <w:i/>
              </w:rPr>
              <w:t xml:space="preserve"> keelu põhimõtet. Trahvisummade hindamisel peaksid liikmesriigid võtma igal üksikjuhul arvesse kõiki konkreetse olukorra asjaolusid, võttes igakülgselt arvesse eelkõige rikkumise laadi, olulisust, ulatust ja kestust ning selle tagajärgi, samuti teenuseosutaja suurust, </w:t>
            </w:r>
            <w:r w:rsidRPr="001756D7">
              <w:rPr>
                <w:b/>
                <w:i/>
              </w:rPr>
              <w:lastRenderedPageBreak/>
              <w:t>eelkõige seda, kas teenuseosutaja on VKE, sealhulgas iduettevõtja.</w:t>
            </w:r>
          </w:p>
        </w:tc>
      </w:tr>
    </w:tbl>
    <w:p w14:paraId="62D9303C" w14:textId="77777777" w:rsidR="0070535A" w:rsidRPr="001756D7" w:rsidRDefault="0070535A" w:rsidP="0070535A">
      <w:pPr>
        <w:rPr>
          <w:szCs w:val="24"/>
        </w:rPr>
      </w:pPr>
    </w:p>
    <w:p w14:paraId="411C471D" w14:textId="77777777" w:rsidR="0070535A" w:rsidRPr="001756D7" w:rsidRDefault="0070535A" w:rsidP="0070535A">
      <w:pPr>
        <w:pStyle w:val="AMNumberTabs0"/>
        <w:keepNext/>
      </w:pPr>
      <w:r w:rsidRPr="001756D7">
        <w:t>Muudatusettepanek</w:t>
      </w:r>
      <w:r w:rsidRPr="001756D7">
        <w:tab/>
      </w:r>
      <w:r w:rsidRPr="001756D7">
        <w:tab/>
        <w:t>22</w:t>
      </w:r>
    </w:p>
    <w:p w14:paraId="74E0EACA" w14:textId="77777777" w:rsidR="0070535A" w:rsidRPr="001756D7" w:rsidRDefault="0070535A" w:rsidP="0070535A"/>
    <w:p w14:paraId="739C3D9E" w14:textId="77777777" w:rsidR="0070535A" w:rsidRPr="001756D7" w:rsidRDefault="0070535A" w:rsidP="0070535A">
      <w:pPr>
        <w:pStyle w:val="NormalBold"/>
        <w:keepNext/>
      </w:pPr>
      <w:r w:rsidRPr="001756D7">
        <w:t>Ettepanek võtta vastu direktiiv</w:t>
      </w:r>
    </w:p>
    <w:p w14:paraId="4BF4C884" w14:textId="77777777" w:rsidR="0070535A" w:rsidRPr="001756D7" w:rsidRDefault="0070535A" w:rsidP="0070535A">
      <w:pPr>
        <w:pStyle w:val="NormalBold"/>
      </w:pPr>
      <w:r w:rsidRPr="001756D7">
        <w:t>Artikkel 1 – lõik 1 – punkt 1</w:t>
      </w:r>
    </w:p>
    <w:p w14:paraId="08BD3C02" w14:textId="77777777" w:rsidR="0070535A" w:rsidRPr="001756D7" w:rsidRDefault="0070535A" w:rsidP="0070535A">
      <w:pPr>
        <w:keepNext/>
      </w:pPr>
      <w:r w:rsidRPr="001756D7">
        <w:t>Direktiiv (EL) 2015/2302</w:t>
      </w:r>
    </w:p>
    <w:p w14:paraId="5EB3DA36" w14:textId="77777777" w:rsidR="0070535A" w:rsidRPr="001756D7" w:rsidRDefault="0070535A" w:rsidP="0070535A">
      <w:r w:rsidRPr="001756D7">
        <w:t>Artikkel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AFD9F41" w14:textId="77777777" w:rsidTr="00E46584">
        <w:trPr>
          <w:jc w:val="center"/>
        </w:trPr>
        <w:tc>
          <w:tcPr>
            <w:tcW w:w="9752" w:type="dxa"/>
            <w:gridSpan w:val="2"/>
          </w:tcPr>
          <w:p w14:paraId="34C74061" w14:textId="77777777" w:rsidR="0070535A" w:rsidRPr="001756D7" w:rsidRDefault="0070535A" w:rsidP="00E46584">
            <w:pPr>
              <w:keepNext/>
            </w:pPr>
          </w:p>
        </w:tc>
      </w:tr>
      <w:tr w:rsidR="0070535A" w:rsidRPr="001756D7" w14:paraId="75D110A6" w14:textId="77777777" w:rsidTr="00E46584">
        <w:trPr>
          <w:jc w:val="center"/>
        </w:trPr>
        <w:tc>
          <w:tcPr>
            <w:tcW w:w="4876" w:type="dxa"/>
            <w:hideMark/>
          </w:tcPr>
          <w:p w14:paraId="4ED36E88" w14:textId="77777777" w:rsidR="0070535A" w:rsidRPr="001756D7" w:rsidRDefault="0070535A" w:rsidP="00E46584">
            <w:pPr>
              <w:pStyle w:val="ColumnHeading"/>
              <w:keepNext/>
            </w:pPr>
            <w:r w:rsidRPr="001756D7">
              <w:t>Komisjoni ettepanek</w:t>
            </w:r>
          </w:p>
        </w:tc>
        <w:tc>
          <w:tcPr>
            <w:tcW w:w="4876" w:type="dxa"/>
            <w:hideMark/>
          </w:tcPr>
          <w:p w14:paraId="20444328" w14:textId="77777777" w:rsidR="0070535A" w:rsidRPr="001756D7" w:rsidRDefault="0070535A" w:rsidP="00E46584">
            <w:pPr>
              <w:pStyle w:val="ColumnHeading"/>
              <w:keepNext/>
            </w:pPr>
            <w:r w:rsidRPr="001756D7">
              <w:t>Muudatusettepanek</w:t>
            </w:r>
          </w:p>
        </w:tc>
      </w:tr>
      <w:tr w:rsidR="0070535A" w:rsidRPr="001756D7" w14:paraId="4759ED65" w14:textId="77777777" w:rsidTr="00E46584">
        <w:trPr>
          <w:jc w:val="center"/>
        </w:trPr>
        <w:tc>
          <w:tcPr>
            <w:tcW w:w="4876" w:type="dxa"/>
          </w:tcPr>
          <w:p w14:paraId="70789634" w14:textId="77777777" w:rsidR="0070535A" w:rsidRPr="001756D7" w:rsidRDefault="0070535A" w:rsidP="00E46584">
            <w:pPr>
              <w:pStyle w:val="Normal6"/>
            </w:pPr>
            <w:r w:rsidRPr="001756D7">
              <w:t>Artikkel 1</w:t>
            </w:r>
          </w:p>
        </w:tc>
        <w:tc>
          <w:tcPr>
            <w:tcW w:w="4876" w:type="dxa"/>
          </w:tcPr>
          <w:p w14:paraId="5D274A4A" w14:textId="77777777" w:rsidR="0070535A" w:rsidRPr="001756D7" w:rsidRDefault="0070535A" w:rsidP="00E46584">
            <w:pPr>
              <w:pStyle w:val="Normal6"/>
            </w:pPr>
            <w:r w:rsidRPr="001756D7">
              <w:t>Artikkel 1</w:t>
            </w:r>
          </w:p>
        </w:tc>
      </w:tr>
      <w:tr w:rsidR="0070535A" w:rsidRPr="001756D7" w14:paraId="58296966" w14:textId="77777777" w:rsidTr="00E46584">
        <w:trPr>
          <w:jc w:val="center"/>
        </w:trPr>
        <w:tc>
          <w:tcPr>
            <w:tcW w:w="4876" w:type="dxa"/>
          </w:tcPr>
          <w:p w14:paraId="5FF526D6" w14:textId="77777777" w:rsidR="0070535A" w:rsidRPr="001756D7" w:rsidRDefault="0070535A" w:rsidP="00E46584">
            <w:pPr>
              <w:pStyle w:val="Normal6"/>
            </w:pPr>
            <w:r w:rsidRPr="001756D7">
              <w:t>Reguleerimisese</w:t>
            </w:r>
          </w:p>
        </w:tc>
        <w:tc>
          <w:tcPr>
            <w:tcW w:w="4876" w:type="dxa"/>
          </w:tcPr>
          <w:p w14:paraId="5ADFD634" w14:textId="77777777" w:rsidR="0070535A" w:rsidRPr="001756D7" w:rsidRDefault="0070535A" w:rsidP="00E46584">
            <w:pPr>
              <w:pStyle w:val="Normal6"/>
            </w:pPr>
            <w:r w:rsidRPr="001756D7">
              <w:t>Reguleerimisese</w:t>
            </w:r>
          </w:p>
        </w:tc>
      </w:tr>
      <w:tr w:rsidR="0070535A" w:rsidRPr="001756D7" w14:paraId="2DC7234D" w14:textId="77777777" w:rsidTr="00E46584">
        <w:trPr>
          <w:jc w:val="center"/>
        </w:trPr>
        <w:tc>
          <w:tcPr>
            <w:tcW w:w="4876" w:type="dxa"/>
            <w:hideMark/>
          </w:tcPr>
          <w:p w14:paraId="47BD4618" w14:textId="77777777" w:rsidR="0070535A" w:rsidRPr="001756D7" w:rsidRDefault="0070535A" w:rsidP="00E46584">
            <w:pPr>
              <w:pStyle w:val="Normal6"/>
            </w:pPr>
            <w:r w:rsidRPr="001756D7">
              <w:t>Käesoleva direktiivi eesmärk on aidata kaasa siseturu nõuetekohasele toimimisele ning kõrgetasemelise ja võimalikult ühtlase tarbijakaitse saavutamisele, ühtlustades liikmesriikide õigus- ja haldusnormide teatavaid aspekte, mis puudutavad reisijate ja ettevõtjate vahel sõlmitud pakettreisilepinguid</w:t>
            </w:r>
            <w:r w:rsidRPr="001756D7">
              <w:rPr>
                <w:b/>
                <w:i/>
              </w:rPr>
              <w:t xml:space="preserve"> ja seotud reisikorraldusteenuste lepinguid</w:t>
            </w:r>
            <w:r w:rsidRPr="001756D7">
              <w:t xml:space="preserve">, ning teatavaid aspekte seoses pakettreiside korraldajate ja </w:t>
            </w:r>
            <w:r w:rsidRPr="001756D7">
              <w:rPr>
                <w:b/>
                <w:i/>
              </w:rPr>
              <w:t>teenuseosutajate</w:t>
            </w:r>
            <w:r w:rsidRPr="001756D7">
              <w:t xml:space="preserve"> vaheliste lepingutega.</w:t>
            </w:r>
          </w:p>
        </w:tc>
        <w:tc>
          <w:tcPr>
            <w:tcW w:w="4876" w:type="dxa"/>
            <w:hideMark/>
          </w:tcPr>
          <w:p w14:paraId="4336F0F8" w14:textId="77777777" w:rsidR="0070535A" w:rsidRPr="001756D7" w:rsidRDefault="0070535A" w:rsidP="00E46584">
            <w:pPr>
              <w:pStyle w:val="Normal6"/>
              <w:rPr>
                <w:szCs w:val="24"/>
              </w:rPr>
            </w:pPr>
            <w:r w:rsidRPr="001756D7">
              <w:t xml:space="preserve">Käesoleva direktiivi eesmärk on aidata kaasa siseturu nõuetekohasele toimimisele ning kõrgetasemelise ja võimalikult ühtlase tarbijakaitse saavutamisele, ühtlustades </w:t>
            </w:r>
            <w:r w:rsidRPr="001756D7">
              <w:rPr>
                <w:b/>
                <w:i/>
              </w:rPr>
              <w:t xml:space="preserve">ja lihtsustades </w:t>
            </w:r>
            <w:r w:rsidRPr="001756D7">
              <w:t xml:space="preserve">liikmesriikide õigus- ja haldusnormide teatavaid aspekte, mis puudutavad reisijate ja ettevõtjate vahel sõlmitud pakettreisilepinguid, ning teatavaid aspekte seoses pakettreiside korraldajate ja </w:t>
            </w:r>
            <w:r w:rsidRPr="001756D7">
              <w:rPr>
                <w:b/>
                <w:i/>
              </w:rPr>
              <w:t>reisiteenuseosutajate</w:t>
            </w:r>
            <w:r w:rsidRPr="001756D7">
              <w:t xml:space="preserve"> vaheliste lepingutega</w:t>
            </w:r>
            <w:r w:rsidRPr="001756D7">
              <w:rPr>
                <w:b/>
                <w:i/>
              </w:rPr>
              <w:t>, samuti konkreetseid teavitamisnõudeid, mis mõnel juhul ei too kaasa pakettreisi loomist</w:t>
            </w:r>
            <w:r w:rsidRPr="001756D7">
              <w:t>.</w:t>
            </w:r>
          </w:p>
        </w:tc>
      </w:tr>
    </w:tbl>
    <w:p w14:paraId="4BA20635" w14:textId="77777777" w:rsidR="0070535A" w:rsidRPr="001756D7" w:rsidRDefault="0070535A" w:rsidP="0070535A">
      <w:pPr>
        <w:rPr>
          <w:szCs w:val="24"/>
        </w:rPr>
      </w:pPr>
    </w:p>
    <w:p w14:paraId="21D4F2CD" w14:textId="77777777" w:rsidR="0070535A" w:rsidRPr="001756D7" w:rsidRDefault="0070535A" w:rsidP="0070535A">
      <w:pPr>
        <w:pStyle w:val="AMNumberTabs0"/>
        <w:keepNext/>
      </w:pPr>
      <w:r w:rsidRPr="001756D7">
        <w:t>Muudatusettepanek</w:t>
      </w:r>
      <w:r w:rsidRPr="001756D7">
        <w:tab/>
      </w:r>
      <w:r w:rsidRPr="001756D7">
        <w:tab/>
        <w:t>23</w:t>
      </w:r>
    </w:p>
    <w:p w14:paraId="01736A42" w14:textId="77777777" w:rsidR="0070535A" w:rsidRPr="001756D7" w:rsidRDefault="0070535A" w:rsidP="0070535A"/>
    <w:p w14:paraId="43C019E7" w14:textId="77777777" w:rsidR="0070535A" w:rsidRPr="001756D7" w:rsidRDefault="0070535A" w:rsidP="0070535A">
      <w:pPr>
        <w:pStyle w:val="NormalBold"/>
        <w:keepNext/>
      </w:pPr>
      <w:r w:rsidRPr="001756D7">
        <w:t>Ettepanek võtta vastu direktiiv</w:t>
      </w:r>
    </w:p>
    <w:p w14:paraId="3BAE880A" w14:textId="77777777" w:rsidR="0070535A" w:rsidRPr="001756D7" w:rsidRDefault="0070535A" w:rsidP="0070535A">
      <w:pPr>
        <w:pStyle w:val="NormalBold"/>
      </w:pPr>
      <w:r w:rsidRPr="001756D7">
        <w:t>Artikkel 1 – lõik 1 – punkt 2</w:t>
      </w:r>
    </w:p>
    <w:p w14:paraId="31A5B3C3" w14:textId="77777777" w:rsidR="0070535A" w:rsidRPr="001756D7" w:rsidRDefault="0070535A" w:rsidP="0070535A">
      <w:pPr>
        <w:keepNext/>
      </w:pPr>
      <w:r w:rsidRPr="001756D7">
        <w:t>Direktiiv (EL) 2015/2302</w:t>
      </w:r>
    </w:p>
    <w:p w14:paraId="3CEE084C" w14:textId="77777777" w:rsidR="0070535A" w:rsidRPr="001756D7" w:rsidRDefault="0070535A" w:rsidP="0070535A">
      <w:r w:rsidRPr="001756D7">
        <w:t>Artikkel 2 – lõige 1 – lõik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4BE35DC" w14:textId="77777777" w:rsidTr="00E46584">
        <w:trPr>
          <w:jc w:val="center"/>
        </w:trPr>
        <w:tc>
          <w:tcPr>
            <w:tcW w:w="9752" w:type="dxa"/>
            <w:gridSpan w:val="2"/>
          </w:tcPr>
          <w:p w14:paraId="12C117E4" w14:textId="77777777" w:rsidR="0070535A" w:rsidRPr="001756D7" w:rsidRDefault="0070535A" w:rsidP="00E46584">
            <w:pPr>
              <w:keepNext/>
            </w:pPr>
          </w:p>
        </w:tc>
      </w:tr>
      <w:tr w:rsidR="0070535A" w:rsidRPr="001756D7" w14:paraId="263CE0CC" w14:textId="77777777" w:rsidTr="00E46584">
        <w:trPr>
          <w:jc w:val="center"/>
        </w:trPr>
        <w:tc>
          <w:tcPr>
            <w:tcW w:w="4876" w:type="dxa"/>
            <w:hideMark/>
          </w:tcPr>
          <w:p w14:paraId="6024FCF5" w14:textId="77777777" w:rsidR="0070535A" w:rsidRPr="001756D7" w:rsidRDefault="0070535A" w:rsidP="00E46584">
            <w:pPr>
              <w:pStyle w:val="ColumnHeading"/>
              <w:keepNext/>
            </w:pPr>
            <w:r w:rsidRPr="001756D7">
              <w:t>Komisjoni ettepanek</w:t>
            </w:r>
          </w:p>
        </w:tc>
        <w:tc>
          <w:tcPr>
            <w:tcW w:w="4876" w:type="dxa"/>
            <w:hideMark/>
          </w:tcPr>
          <w:p w14:paraId="06091A26" w14:textId="77777777" w:rsidR="0070535A" w:rsidRPr="001756D7" w:rsidRDefault="0070535A" w:rsidP="00E46584">
            <w:pPr>
              <w:pStyle w:val="ColumnHeading"/>
              <w:keepNext/>
            </w:pPr>
            <w:r w:rsidRPr="001756D7">
              <w:t>Muudatusettepanek</w:t>
            </w:r>
          </w:p>
        </w:tc>
      </w:tr>
      <w:tr w:rsidR="0070535A" w:rsidRPr="001756D7" w14:paraId="10C179C3" w14:textId="77777777" w:rsidTr="00E46584">
        <w:trPr>
          <w:jc w:val="center"/>
        </w:trPr>
        <w:tc>
          <w:tcPr>
            <w:tcW w:w="4876" w:type="dxa"/>
            <w:hideMark/>
          </w:tcPr>
          <w:p w14:paraId="0888C668" w14:textId="77777777" w:rsidR="0070535A" w:rsidRPr="001756D7" w:rsidRDefault="0070535A" w:rsidP="00E46584">
            <w:pPr>
              <w:pStyle w:val="Normal6"/>
            </w:pPr>
            <w:r w:rsidRPr="001756D7">
              <w:t>Käesolevat direktiivi kohaldatakse pakettreiside suhtes, mida ettevõtjad pakuvad müügiks või müüvad reisijatele</w:t>
            </w:r>
            <w:r w:rsidRPr="001756D7">
              <w:rPr>
                <w:b/>
                <w:i/>
              </w:rPr>
              <w:t xml:space="preserve"> ja seotud reisikorraldusteenuste suhtes, mille hankimist ettevõtjad reisijatele hõlbustavad</w:t>
            </w:r>
            <w:r w:rsidRPr="001756D7">
              <w:t>.</w:t>
            </w:r>
          </w:p>
        </w:tc>
        <w:tc>
          <w:tcPr>
            <w:tcW w:w="4876" w:type="dxa"/>
            <w:hideMark/>
          </w:tcPr>
          <w:p w14:paraId="02304486" w14:textId="77777777" w:rsidR="0070535A" w:rsidRPr="001756D7" w:rsidRDefault="0070535A" w:rsidP="00E46584">
            <w:pPr>
              <w:pStyle w:val="Normal6"/>
              <w:rPr>
                <w:szCs w:val="24"/>
              </w:rPr>
            </w:pPr>
            <w:r w:rsidRPr="001756D7">
              <w:t>Käesolevat direktiivi kohaldatakse pakettreiside suhtes, mida ettevõtjad pakuvad müügiks või müüvad reisijatele.</w:t>
            </w:r>
          </w:p>
        </w:tc>
      </w:tr>
    </w:tbl>
    <w:p w14:paraId="6968E057" w14:textId="77777777" w:rsidR="0070535A" w:rsidRPr="001756D7" w:rsidRDefault="0070535A" w:rsidP="0070535A">
      <w:pPr>
        <w:rPr>
          <w:szCs w:val="24"/>
        </w:rPr>
      </w:pPr>
    </w:p>
    <w:p w14:paraId="77736AC7" w14:textId="77777777" w:rsidR="0070535A" w:rsidRPr="001756D7" w:rsidRDefault="0070535A" w:rsidP="0070535A">
      <w:pPr>
        <w:pStyle w:val="AmNumberTabs"/>
        <w:keepNext/>
      </w:pPr>
      <w:r w:rsidRPr="001756D7">
        <w:lastRenderedPageBreak/>
        <w:t>Muudatusettepanek</w:t>
      </w:r>
      <w:r w:rsidRPr="001756D7">
        <w:tab/>
      </w:r>
      <w:r w:rsidRPr="001756D7">
        <w:tab/>
        <w:t>24</w:t>
      </w:r>
    </w:p>
    <w:p w14:paraId="21D45A31" w14:textId="77777777" w:rsidR="0070535A" w:rsidRPr="001756D7" w:rsidRDefault="0070535A" w:rsidP="0070535A">
      <w:pPr>
        <w:pStyle w:val="NormalBold12b"/>
        <w:keepNext/>
      </w:pPr>
      <w:r w:rsidRPr="001756D7">
        <w:t>Ettepanek võtta vastu direktiiv</w:t>
      </w:r>
    </w:p>
    <w:p w14:paraId="6A94D40D" w14:textId="77777777" w:rsidR="0070535A" w:rsidRPr="001756D7" w:rsidRDefault="0070535A" w:rsidP="0070535A">
      <w:pPr>
        <w:pStyle w:val="NormalBold"/>
        <w:keepNext/>
      </w:pPr>
      <w:r w:rsidRPr="001756D7">
        <w:t>Artikkel 1 – lõik 1 – punkt 2 a (uus)</w:t>
      </w:r>
    </w:p>
    <w:p w14:paraId="6A97F726" w14:textId="77777777" w:rsidR="0070535A" w:rsidRPr="001756D7" w:rsidRDefault="0070535A" w:rsidP="0070535A">
      <w:pPr>
        <w:keepNext/>
      </w:pPr>
      <w:r w:rsidRPr="001756D7">
        <w:t>Direktiiv (EL) 2015/2302</w:t>
      </w:r>
    </w:p>
    <w:p w14:paraId="62F15361" w14:textId="77777777" w:rsidR="0070535A" w:rsidRPr="001756D7" w:rsidRDefault="0070535A" w:rsidP="0070535A">
      <w:r w:rsidRPr="001756D7">
        <w:t>Artikkel 2 – lõige 2 – punkt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F4A26D6" w14:textId="77777777" w:rsidTr="00E46584">
        <w:trPr>
          <w:jc w:val="center"/>
        </w:trPr>
        <w:tc>
          <w:tcPr>
            <w:tcW w:w="9752" w:type="dxa"/>
            <w:gridSpan w:val="2"/>
          </w:tcPr>
          <w:p w14:paraId="5F18A3A0" w14:textId="77777777" w:rsidR="0070535A" w:rsidRPr="001756D7" w:rsidRDefault="0070535A" w:rsidP="00E46584">
            <w:pPr>
              <w:keepNext/>
            </w:pPr>
          </w:p>
        </w:tc>
      </w:tr>
      <w:tr w:rsidR="0070535A" w:rsidRPr="001756D7" w14:paraId="23A9F5DB" w14:textId="77777777" w:rsidTr="00E46584">
        <w:trPr>
          <w:jc w:val="center"/>
        </w:trPr>
        <w:tc>
          <w:tcPr>
            <w:tcW w:w="4876" w:type="dxa"/>
            <w:hideMark/>
          </w:tcPr>
          <w:p w14:paraId="6AC0C74A" w14:textId="77777777" w:rsidR="0070535A" w:rsidRPr="001756D7" w:rsidRDefault="0070535A" w:rsidP="00E46584">
            <w:pPr>
              <w:pStyle w:val="AmColumnHeading"/>
              <w:keepNext/>
            </w:pPr>
            <w:r w:rsidRPr="001756D7">
              <w:t>Kehtiv tekst</w:t>
            </w:r>
          </w:p>
        </w:tc>
        <w:tc>
          <w:tcPr>
            <w:tcW w:w="4876" w:type="dxa"/>
            <w:hideMark/>
          </w:tcPr>
          <w:p w14:paraId="00AA6323" w14:textId="77777777" w:rsidR="0070535A" w:rsidRPr="001756D7" w:rsidRDefault="0070535A" w:rsidP="00E46584">
            <w:pPr>
              <w:pStyle w:val="AmColumnHeading"/>
              <w:keepNext/>
            </w:pPr>
            <w:r w:rsidRPr="001756D7">
              <w:t>Muudatusettepanek</w:t>
            </w:r>
          </w:p>
        </w:tc>
      </w:tr>
      <w:tr w:rsidR="0070535A" w:rsidRPr="001756D7" w14:paraId="752A3FEF" w14:textId="77777777" w:rsidTr="00E46584">
        <w:trPr>
          <w:jc w:val="center"/>
        </w:trPr>
        <w:tc>
          <w:tcPr>
            <w:tcW w:w="4876" w:type="dxa"/>
          </w:tcPr>
          <w:p w14:paraId="4A49989E" w14:textId="77777777" w:rsidR="0070535A" w:rsidRPr="001756D7" w:rsidRDefault="0070535A" w:rsidP="00E46584">
            <w:pPr>
              <w:pStyle w:val="Normal6a"/>
            </w:pPr>
          </w:p>
        </w:tc>
        <w:tc>
          <w:tcPr>
            <w:tcW w:w="4876" w:type="dxa"/>
            <w:hideMark/>
          </w:tcPr>
          <w:p w14:paraId="0470C460" w14:textId="77777777" w:rsidR="0070535A" w:rsidRPr="001756D7" w:rsidRDefault="0070535A" w:rsidP="00E46584">
            <w:pPr>
              <w:pStyle w:val="Normal6a"/>
              <w:rPr>
                <w:b/>
                <w:i/>
              </w:rPr>
            </w:pPr>
            <w:r w:rsidRPr="001756D7">
              <w:rPr>
                <w:b/>
                <w:i/>
              </w:rPr>
              <w:t>2a)</w:t>
            </w:r>
            <w:r w:rsidRPr="001756D7">
              <w:rPr>
                <w:b/>
                <w:i/>
              </w:rPr>
              <w:tab/>
              <w:t>Artikli 2 lõike 2 punkt a asendatakse järgmisega:</w:t>
            </w:r>
          </w:p>
        </w:tc>
      </w:tr>
      <w:tr w:rsidR="0070535A" w:rsidRPr="001756D7" w14:paraId="5FD8531E" w14:textId="77777777" w:rsidTr="00E46584">
        <w:trPr>
          <w:jc w:val="center"/>
        </w:trPr>
        <w:tc>
          <w:tcPr>
            <w:tcW w:w="4876" w:type="dxa"/>
            <w:hideMark/>
          </w:tcPr>
          <w:p w14:paraId="70E3A257" w14:textId="77777777" w:rsidR="0070535A" w:rsidRPr="001756D7" w:rsidRDefault="0070535A" w:rsidP="00E46584">
            <w:pPr>
              <w:pStyle w:val="Normal6a"/>
            </w:pPr>
            <w:r w:rsidRPr="001756D7">
              <w:rPr>
                <w:b/>
                <w:i/>
              </w:rPr>
              <w:t>a</w:t>
            </w:r>
            <w:r w:rsidRPr="001756D7">
              <w:t>)</w:t>
            </w:r>
            <w:r w:rsidRPr="001756D7">
              <w:tab/>
              <w:t>pakettreisid</w:t>
            </w:r>
            <w:r w:rsidRPr="001756D7">
              <w:rPr>
                <w:b/>
                <w:i/>
              </w:rPr>
              <w:t xml:space="preserve"> ja seotud reisikorraldusteenused</w:t>
            </w:r>
            <w:r w:rsidRPr="001756D7">
              <w:t>, mis hõlmavad lühemat perioodi kui 24</w:t>
            </w:r>
            <w:r w:rsidRPr="001756D7">
              <w:rPr>
                <w:b/>
                <w:i/>
              </w:rPr>
              <w:t> </w:t>
            </w:r>
            <w:r w:rsidRPr="001756D7">
              <w:t>tundi, v.a juhul, kui need sisaldavad öist majutust;</w:t>
            </w:r>
          </w:p>
        </w:tc>
        <w:tc>
          <w:tcPr>
            <w:tcW w:w="4876" w:type="dxa"/>
            <w:hideMark/>
          </w:tcPr>
          <w:p w14:paraId="67D7E0CF" w14:textId="77777777" w:rsidR="0070535A" w:rsidRPr="001756D7" w:rsidRDefault="0070535A" w:rsidP="00E46584">
            <w:pPr>
              <w:pStyle w:val="Normal6a"/>
              <w:rPr>
                <w:szCs w:val="24"/>
              </w:rPr>
            </w:pPr>
            <w:r w:rsidRPr="001756D7">
              <w:rPr>
                <w:b/>
                <w:i/>
              </w:rPr>
              <w:t>„a</w:t>
            </w:r>
            <w:r w:rsidRPr="001756D7">
              <w:t>)</w:t>
            </w:r>
            <w:r w:rsidRPr="001756D7">
              <w:tab/>
              <w:t>pakettreisid, mis hõlmavad lühemat perioodi kui 24</w:t>
            </w:r>
            <w:r w:rsidRPr="001756D7">
              <w:rPr>
                <w:b/>
                <w:i/>
              </w:rPr>
              <w:t xml:space="preserve"> </w:t>
            </w:r>
            <w:r w:rsidRPr="001756D7">
              <w:t>tundi, v.a juhul, kui need sisaldavad öist majutust;</w:t>
            </w:r>
            <w:r w:rsidRPr="001756D7">
              <w:rPr>
                <w:b/>
                <w:i/>
              </w:rPr>
              <w:t>“</w:t>
            </w:r>
          </w:p>
        </w:tc>
      </w:tr>
    </w:tbl>
    <w:p w14:paraId="08F991A6" w14:textId="77777777" w:rsidR="0070535A" w:rsidRPr="001756D7" w:rsidRDefault="0070535A" w:rsidP="0070535A"/>
    <w:p w14:paraId="6955486C" w14:textId="77777777" w:rsidR="0070535A" w:rsidRPr="001756D7" w:rsidRDefault="0070535A" w:rsidP="0070535A">
      <w:pPr>
        <w:pStyle w:val="AmNumberTabs"/>
        <w:keepNext/>
      </w:pPr>
      <w:r w:rsidRPr="001756D7">
        <w:t>Muudatusettepanek</w:t>
      </w:r>
      <w:r w:rsidRPr="001756D7">
        <w:tab/>
      </w:r>
      <w:r w:rsidRPr="001756D7">
        <w:tab/>
        <w:t>25</w:t>
      </w:r>
    </w:p>
    <w:p w14:paraId="07C83D24" w14:textId="77777777" w:rsidR="0070535A" w:rsidRPr="001756D7" w:rsidRDefault="0070535A" w:rsidP="0070535A">
      <w:pPr>
        <w:pStyle w:val="NormalBold12b"/>
        <w:keepNext/>
      </w:pPr>
      <w:r w:rsidRPr="001756D7">
        <w:t>Ettepanek võtta vastu direktiiv</w:t>
      </w:r>
    </w:p>
    <w:p w14:paraId="27DE42C1" w14:textId="77777777" w:rsidR="0070535A" w:rsidRPr="001756D7" w:rsidRDefault="0070535A" w:rsidP="0070535A">
      <w:pPr>
        <w:pStyle w:val="NormalBold"/>
        <w:keepNext/>
      </w:pPr>
      <w:r w:rsidRPr="001756D7">
        <w:t>Artikkel 1 – lõik 1 – punkt 2 b (uus)</w:t>
      </w:r>
    </w:p>
    <w:p w14:paraId="14B3B431" w14:textId="77777777" w:rsidR="0070535A" w:rsidRPr="001756D7" w:rsidRDefault="0070535A" w:rsidP="0070535A">
      <w:pPr>
        <w:keepNext/>
      </w:pPr>
      <w:r w:rsidRPr="001756D7">
        <w:t>Direktiiv (EL) 2015/2302</w:t>
      </w:r>
    </w:p>
    <w:p w14:paraId="4D14799E" w14:textId="77777777" w:rsidR="0070535A" w:rsidRPr="001756D7" w:rsidRDefault="0070535A" w:rsidP="0070535A">
      <w:r w:rsidRPr="001756D7">
        <w:t>Artikkel 2 – lõige 2 – punkt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BF56B88" w14:textId="77777777" w:rsidTr="00E46584">
        <w:trPr>
          <w:jc w:val="center"/>
        </w:trPr>
        <w:tc>
          <w:tcPr>
            <w:tcW w:w="9752" w:type="dxa"/>
            <w:gridSpan w:val="2"/>
          </w:tcPr>
          <w:p w14:paraId="258A769F" w14:textId="77777777" w:rsidR="0070535A" w:rsidRPr="001756D7" w:rsidRDefault="0070535A" w:rsidP="00E46584">
            <w:pPr>
              <w:keepNext/>
            </w:pPr>
          </w:p>
        </w:tc>
      </w:tr>
      <w:tr w:rsidR="0070535A" w:rsidRPr="001756D7" w14:paraId="6B612ED2" w14:textId="77777777" w:rsidTr="00E46584">
        <w:trPr>
          <w:jc w:val="center"/>
        </w:trPr>
        <w:tc>
          <w:tcPr>
            <w:tcW w:w="4876" w:type="dxa"/>
            <w:hideMark/>
          </w:tcPr>
          <w:p w14:paraId="212B1BF9" w14:textId="77777777" w:rsidR="0070535A" w:rsidRPr="001756D7" w:rsidRDefault="0070535A" w:rsidP="00E46584">
            <w:pPr>
              <w:pStyle w:val="AmColumnHeading"/>
              <w:keepNext/>
            </w:pPr>
            <w:r w:rsidRPr="001756D7">
              <w:t>Kehtiv tekst</w:t>
            </w:r>
          </w:p>
        </w:tc>
        <w:tc>
          <w:tcPr>
            <w:tcW w:w="4876" w:type="dxa"/>
            <w:hideMark/>
          </w:tcPr>
          <w:p w14:paraId="0DDCD196" w14:textId="77777777" w:rsidR="0070535A" w:rsidRPr="001756D7" w:rsidRDefault="0070535A" w:rsidP="00E46584">
            <w:pPr>
              <w:pStyle w:val="AmColumnHeading"/>
              <w:keepNext/>
            </w:pPr>
            <w:r w:rsidRPr="001756D7">
              <w:t>Muudatusettepanek</w:t>
            </w:r>
          </w:p>
        </w:tc>
      </w:tr>
      <w:tr w:rsidR="0070535A" w:rsidRPr="001756D7" w14:paraId="108E680D" w14:textId="77777777" w:rsidTr="00E46584">
        <w:trPr>
          <w:jc w:val="center"/>
        </w:trPr>
        <w:tc>
          <w:tcPr>
            <w:tcW w:w="4876" w:type="dxa"/>
          </w:tcPr>
          <w:p w14:paraId="0A4E2B7F" w14:textId="77777777" w:rsidR="0070535A" w:rsidRPr="001756D7" w:rsidRDefault="0070535A" w:rsidP="00E46584">
            <w:pPr>
              <w:pStyle w:val="Normal6a"/>
              <w:rPr>
                <w:spacing w:val="-4"/>
                <w:szCs w:val="24"/>
              </w:rPr>
            </w:pPr>
          </w:p>
        </w:tc>
        <w:tc>
          <w:tcPr>
            <w:tcW w:w="4876" w:type="dxa"/>
            <w:hideMark/>
          </w:tcPr>
          <w:p w14:paraId="73E76EB1" w14:textId="77777777" w:rsidR="0070535A" w:rsidRPr="001756D7" w:rsidRDefault="0070535A" w:rsidP="00E46584">
            <w:pPr>
              <w:pStyle w:val="Normal6a"/>
              <w:rPr>
                <w:szCs w:val="24"/>
              </w:rPr>
            </w:pPr>
            <w:r w:rsidRPr="001756D7">
              <w:rPr>
                <w:b/>
                <w:i/>
              </w:rPr>
              <w:t>2b)</w:t>
            </w:r>
            <w:r w:rsidRPr="001756D7">
              <w:rPr>
                <w:b/>
                <w:i/>
              </w:rPr>
              <w:tab/>
              <w:t>Artikli 2 lõike 2 punkt b asendatakse järgmisega:</w:t>
            </w:r>
          </w:p>
        </w:tc>
      </w:tr>
      <w:tr w:rsidR="0070535A" w:rsidRPr="001756D7" w14:paraId="7CB8BE8B" w14:textId="77777777" w:rsidTr="00E46584">
        <w:trPr>
          <w:jc w:val="center"/>
        </w:trPr>
        <w:tc>
          <w:tcPr>
            <w:tcW w:w="4876" w:type="dxa"/>
            <w:hideMark/>
          </w:tcPr>
          <w:p w14:paraId="423A75FE" w14:textId="77777777" w:rsidR="0070535A" w:rsidRPr="001756D7" w:rsidRDefault="0070535A" w:rsidP="00E46584">
            <w:pPr>
              <w:pStyle w:val="Normal6a"/>
            </w:pPr>
            <w:r w:rsidRPr="001756D7">
              <w:rPr>
                <w:b/>
                <w:i/>
              </w:rPr>
              <w:t>b</w:t>
            </w:r>
            <w:r w:rsidRPr="001756D7">
              <w:t>)</w:t>
            </w:r>
            <w:r w:rsidRPr="001756D7">
              <w:tab/>
              <w:t>pakettreisid, mida pakutakse</w:t>
            </w:r>
            <w:r w:rsidRPr="001756D7">
              <w:rPr>
                <w:b/>
                <w:i/>
              </w:rPr>
              <w:t>, ja seotud reisikorraldusteenused, mille hankimist hõlbustatakse</w:t>
            </w:r>
            <w:r w:rsidRPr="001756D7">
              <w:t xml:space="preserve"> ainult mõnikord ja mittekasumlikul eesmärgil ning üksnes piiratud arvule reisijatele;</w:t>
            </w:r>
          </w:p>
        </w:tc>
        <w:tc>
          <w:tcPr>
            <w:tcW w:w="4876" w:type="dxa"/>
            <w:hideMark/>
          </w:tcPr>
          <w:p w14:paraId="57CD5EC0" w14:textId="77777777" w:rsidR="0070535A" w:rsidRPr="001756D7" w:rsidRDefault="0070535A" w:rsidP="00E46584">
            <w:pPr>
              <w:pStyle w:val="Normal6a"/>
              <w:rPr>
                <w:szCs w:val="24"/>
              </w:rPr>
            </w:pPr>
            <w:r w:rsidRPr="001756D7">
              <w:rPr>
                <w:b/>
                <w:i/>
              </w:rPr>
              <w:t>„b</w:t>
            </w:r>
            <w:r w:rsidRPr="001756D7">
              <w:t>)</w:t>
            </w:r>
            <w:r w:rsidRPr="001756D7">
              <w:tab/>
              <w:t>pakettreisid, mida pakutakse ainult mõnikord ja mittekasumlikul eesmärgil ning üksnes piiratud arvule reisijatele;</w:t>
            </w:r>
          </w:p>
        </w:tc>
      </w:tr>
    </w:tbl>
    <w:p w14:paraId="5672CFAF" w14:textId="77777777" w:rsidR="0070535A" w:rsidRPr="001756D7" w:rsidRDefault="0070535A" w:rsidP="0070535A"/>
    <w:p w14:paraId="0D9649B7" w14:textId="77777777" w:rsidR="0070535A" w:rsidRPr="001756D7" w:rsidRDefault="0070535A" w:rsidP="0070535A">
      <w:pPr>
        <w:pStyle w:val="AmNumberTabs"/>
        <w:keepNext/>
      </w:pPr>
      <w:r w:rsidRPr="001756D7">
        <w:t>Muudatusettepanek</w:t>
      </w:r>
      <w:r w:rsidRPr="001756D7">
        <w:tab/>
      </w:r>
      <w:r w:rsidRPr="001756D7">
        <w:tab/>
        <w:t>26</w:t>
      </w:r>
    </w:p>
    <w:p w14:paraId="59969C7D" w14:textId="77777777" w:rsidR="0070535A" w:rsidRPr="001756D7" w:rsidRDefault="0070535A" w:rsidP="0070535A">
      <w:pPr>
        <w:pStyle w:val="NormalBold12b"/>
        <w:keepNext/>
      </w:pPr>
      <w:r w:rsidRPr="001756D7">
        <w:t>Ettepanek võtta vastu direktiiv</w:t>
      </w:r>
    </w:p>
    <w:p w14:paraId="01FE4B4B" w14:textId="77777777" w:rsidR="0070535A" w:rsidRPr="001756D7" w:rsidRDefault="0070535A" w:rsidP="0070535A">
      <w:pPr>
        <w:pStyle w:val="NormalBold"/>
        <w:keepNext/>
      </w:pPr>
      <w:r w:rsidRPr="001756D7">
        <w:t>Artikkel 1 – lõik 2 – punkt 2 c (uus)</w:t>
      </w:r>
    </w:p>
    <w:p w14:paraId="139B3498" w14:textId="77777777" w:rsidR="0070535A" w:rsidRPr="001756D7" w:rsidRDefault="0070535A" w:rsidP="0070535A">
      <w:pPr>
        <w:keepNext/>
      </w:pPr>
      <w:r w:rsidRPr="001756D7">
        <w:t>Direktiiv (EL) 2015/2302</w:t>
      </w:r>
    </w:p>
    <w:p w14:paraId="443D757A" w14:textId="77777777" w:rsidR="0070535A" w:rsidRPr="001756D7" w:rsidRDefault="0070535A" w:rsidP="0070535A">
      <w:r w:rsidRPr="001756D7">
        <w:t>Artikkel 2 – lõige 2 – punkt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0CB87B1" w14:textId="77777777" w:rsidTr="00E46584">
        <w:trPr>
          <w:jc w:val="center"/>
        </w:trPr>
        <w:tc>
          <w:tcPr>
            <w:tcW w:w="9752" w:type="dxa"/>
            <w:gridSpan w:val="2"/>
          </w:tcPr>
          <w:p w14:paraId="04D09407" w14:textId="77777777" w:rsidR="0070535A" w:rsidRPr="001756D7" w:rsidRDefault="0070535A" w:rsidP="00E46584">
            <w:pPr>
              <w:keepNext/>
            </w:pPr>
          </w:p>
        </w:tc>
      </w:tr>
      <w:tr w:rsidR="0070535A" w:rsidRPr="001756D7" w14:paraId="170511A3" w14:textId="77777777" w:rsidTr="00E46584">
        <w:trPr>
          <w:jc w:val="center"/>
        </w:trPr>
        <w:tc>
          <w:tcPr>
            <w:tcW w:w="4876" w:type="dxa"/>
            <w:hideMark/>
          </w:tcPr>
          <w:p w14:paraId="2B215F27" w14:textId="77777777" w:rsidR="0070535A" w:rsidRPr="001756D7" w:rsidRDefault="0070535A" w:rsidP="00E46584">
            <w:pPr>
              <w:pStyle w:val="AmColumnHeading"/>
              <w:keepNext/>
            </w:pPr>
            <w:r w:rsidRPr="001756D7">
              <w:t>Kehtiv tekst</w:t>
            </w:r>
          </w:p>
        </w:tc>
        <w:tc>
          <w:tcPr>
            <w:tcW w:w="4876" w:type="dxa"/>
            <w:hideMark/>
          </w:tcPr>
          <w:p w14:paraId="3A4C2A71" w14:textId="77777777" w:rsidR="0070535A" w:rsidRPr="001756D7" w:rsidRDefault="0070535A" w:rsidP="00E46584">
            <w:pPr>
              <w:pStyle w:val="AmColumnHeading"/>
              <w:keepNext/>
            </w:pPr>
            <w:r w:rsidRPr="001756D7">
              <w:t>Muudatusettepanek</w:t>
            </w:r>
          </w:p>
        </w:tc>
      </w:tr>
      <w:tr w:rsidR="0070535A" w:rsidRPr="001756D7" w14:paraId="0C88C44E" w14:textId="77777777" w:rsidTr="00E46584">
        <w:trPr>
          <w:jc w:val="center"/>
        </w:trPr>
        <w:tc>
          <w:tcPr>
            <w:tcW w:w="4876" w:type="dxa"/>
          </w:tcPr>
          <w:p w14:paraId="388252DD" w14:textId="77777777" w:rsidR="0070535A" w:rsidRPr="001756D7" w:rsidRDefault="0070535A" w:rsidP="00E46584">
            <w:pPr>
              <w:pStyle w:val="Normal6a"/>
            </w:pPr>
          </w:p>
        </w:tc>
        <w:tc>
          <w:tcPr>
            <w:tcW w:w="4876" w:type="dxa"/>
            <w:hideMark/>
          </w:tcPr>
          <w:p w14:paraId="7AB1A80C" w14:textId="77777777" w:rsidR="0070535A" w:rsidRPr="001756D7" w:rsidRDefault="0070535A" w:rsidP="00E46584">
            <w:pPr>
              <w:pStyle w:val="Normal6a"/>
            </w:pPr>
            <w:r w:rsidRPr="001756D7">
              <w:rPr>
                <w:b/>
                <w:i/>
              </w:rPr>
              <w:t>2c) Artikli 2 lõike 2 punkt c asendatakse järgmisega:</w:t>
            </w:r>
          </w:p>
        </w:tc>
      </w:tr>
      <w:tr w:rsidR="0070535A" w:rsidRPr="001756D7" w14:paraId="7E76BA57" w14:textId="77777777" w:rsidTr="00E46584">
        <w:trPr>
          <w:jc w:val="center"/>
        </w:trPr>
        <w:tc>
          <w:tcPr>
            <w:tcW w:w="4876" w:type="dxa"/>
            <w:hideMark/>
          </w:tcPr>
          <w:p w14:paraId="75DFA632" w14:textId="77777777" w:rsidR="0070535A" w:rsidRPr="001756D7" w:rsidRDefault="0070535A" w:rsidP="00E46584">
            <w:pPr>
              <w:pStyle w:val="Normal6a"/>
            </w:pPr>
            <w:r w:rsidRPr="001756D7">
              <w:rPr>
                <w:b/>
                <w:i/>
              </w:rPr>
              <w:t>c</w:t>
            </w:r>
            <w:r w:rsidRPr="001756D7">
              <w:t>)</w:t>
            </w:r>
            <w:r w:rsidRPr="001756D7">
              <w:tab/>
              <w:t>pakettreisid</w:t>
            </w:r>
            <w:r w:rsidRPr="001756D7">
              <w:rPr>
                <w:b/>
                <w:i/>
              </w:rPr>
              <w:t xml:space="preserve"> ja seotud reisikorraldusteenused</w:t>
            </w:r>
            <w:r w:rsidRPr="001756D7">
              <w:t xml:space="preserve">, mis on ostetud </w:t>
            </w:r>
            <w:proofErr w:type="spellStart"/>
            <w:r w:rsidRPr="001756D7">
              <w:rPr>
                <w:b/>
                <w:i/>
              </w:rPr>
              <w:t>üldlepingu</w:t>
            </w:r>
            <w:proofErr w:type="spellEnd"/>
            <w:r w:rsidRPr="001756D7">
              <w:t xml:space="preserve"> alusel, </w:t>
            </w:r>
            <w:r w:rsidRPr="001756D7">
              <w:rPr>
                <w:b/>
                <w:i/>
              </w:rPr>
              <w:t xml:space="preserve">millega korraldatakse </w:t>
            </w:r>
            <w:r w:rsidRPr="001756D7">
              <w:rPr>
                <w:b/>
                <w:i/>
              </w:rPr>
              <w:lastRenderedPageBreak/>
              <w:t>ärireis</w:t>
            </w:r>
            <w:r w:rsidRPr="001756D7">
              <w:t xml:space="preserve"> ettevõtja ja teise füüsilise või juriidilise isiku vahel, kes tegutseb oma kaubandus-, ettevõtlus-, oskus- või kutsetegevusega seotud eesmärgil.</w:t>
            </w:r>
          </w:p>
        </w:tc>
        <w:tc>
          <w:tcPr>
            <w:tcW w:w="4876" w:type="dxa"/>
            <w:hideMark/>
          </w:tcPr>
          <w:p w14:paraId="1FF7BF68" w14:textId="77777777" w:rsidR="0070535A" w:rsidRPr="001756D7" w:rsidRDefault="0070535A" w:rsidP="00E46584">
            <w:pPr>
              <w:pStyle w:val="Normal6a"/>
              <w:rPr>
                <w:szCs w:val="24"/>
              </w:rPr>
            </w:pPr>
            <w:r w:rsidRPr="001756D7">
              <w:rPr>
                <w:b/>
                <w:i/>
              </w:rPr>
              <w:lastRenderedPageBreak/>
              <w:t>„c</w:t>
            </w:r>
            <w:r w:rsidRPr="001756D7">
              <w:t>)</w:t>
            </w:r>
            <w:r w:rsidRPr="001756D7">
              <w:tab/>
              <w:t xml:space="preserve">pakettreisid, mis on ostetud </w:t>
            </w:r>
            <w:r w:rsidRPr="001756D7">
              <w:rPr>
                <w:b/>
                <w:i/>
              </w:rPr>
              <w:t>ärireisi korraldamiseks lepingu</w:t>
            </w:r>
            <w:r w:rsidRPr="001756D7">
              <w:t xml:space="preserve"> alusel, </w:t>
            </w:r>
            <w:r w:rsidRPr="001756D7">
              <w:rPr>
                <w:b/>
                <w:i/>
              </w:rPr>
              <w:t>mis on sõlmitud</w:t>
            </w:r>
            <w:r w:rsidRPr="001756D7">
              <w:t xml:space="preserve"> ettevõtja ja teise füüsilise või </w:t>
            </w:r>
            <w:r w:rsidRPr="001756D7">
              <w:lastRenderedPageBreak/>
              <w:t>juriidilise isiku vahel, kes tegutseb oma kaubandus-, ettevõtlus-, oskus- või kutsetegevusega seotud eesmärgil.</w:t>
            </w:r>
            <w:r w:rsidRPr="001756D7">
              <w:rPr>
                <w:b/>
                <w:i/>
              </w:rPr>
              <w:t>“</w:t>
            </w:r>
          </w:p>
        </w:tc>
      </w:tr>
    </w:tbl>
    <w:p w14:paraId="2BD79956" w14:textId="77777777" w:rsidR="0070535A" w:rsidRPr="001756D7" w:rsidRDefault="0070535A" w:rsidP="0070535A"/>
    <w:p w14:paraId="09224A4B" w14:textId="77777777" w:rsidR="0070535A" w:rsidRPr="001756D7" w:rsidRDefault="0070535A" w:rsidP="0070535A">
      <w:pPr>
        <w:pStyle w:val="AMNumberTabs0"/>
        <w:keepNext/>
      </w:pPr>
      <w:r w:rsidRPr="001756D7">
        <w:t>Muudatusettepanek</w:t>
      </w:r>
      <w:r w:rsidRPr="001756D7">
        <w:tab/>
      </w:r>
      <w:r w:rsidRPr="001756D7">
        <w:tab/>
        <w:t>27</w:t>
      </w:r>
    </w:p>
    <w:p w14:paraId="0388CEC1" w14:textId="77777777" w:rsidR="0070535A" w:rsidRPr="001756D7" w:rsidRDefault="0070535A" w:rsidP="0070535A"/>
    <w:p w14:paraId="32707BBC" w14:textId="77777777" w:rsidR="0070535A" w:rsidRPr="001756D7" w:rsidRDefault="0070535A" w:rsidP="0070535A">
      <w:pPr>
        <w:pStyle w:val="NormalBold"/>
        <w:keepNext/>
      </w:pPr>
      <w:r w:rsidRPr="001756D7">
        <w:t>Ettepanek võtta vastu direktiiv</w:t>
      </w:r>
    </w:p>
    <w:p w14:paraId="2047A8ED" w14:textId="77777777" w:rsidR="0070535A" w:rsidRPr="001756D7" w:rsidRDefault="0070535A" w:rsidP="0070535A">
      <w:pPr>
        <w:pStyle w:val="NormalBold"/>
      </w:pPr>
      <w:r w:rsidRPr="001756D7">
        <w:t>Artikkel 1 – lõik 1 – punkt 3 – alapunkt a</w:t>
      </w:r>
    </w:p>
    <w:p w14:paraId="78284677" w14:textId="77777777" w:rsidR="0070535A" w:rsidRPr="001756D7" w:rsidRDefault="0070535A" w:rsidP="0070535A">
      <w:pPr>
        <w:keepNext/>
      </w:pPr>
      <w:r w:rsidRPr="001756D7">
        <w:t>Direktiiv (EL) 2015/2302</w:t>
      </w:r>
    </w:p>
    <w:p w14:paraId="3C24302D" w14:textId="77777777" w:rsidR="0070535A" w:rsidRPr="001756D7" w:rsidRDefault="0070535A" w:rsidP="0070535A">
      <w:r w:rsidRPr="001756D7">
        <w:t>Artikkel 3 – lõik 1 – punkt 2 – alapunkt b – alapunkt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A3CE3DF" w14:textId="77777777" w:rsidTr="00E46584">
        <w:trPr>
          <w:jc w:val="center"/>
        </w:trPr>
        <w:tc>
          <w:tcPr>
            <w:tcW w:w="9752" w:type="dxa"/>
            <w:gridSpan w:val="2"/>
          </w:tcPr>
          <w:p w14:paraId="53590C62" w14:textId="77777777" w:rsidR="0070535A" w:rsidRPr="001756D7" w:rsidRDefault="0070535A" w:rsidP="00E46584">
            <w:pPr>
              <w:keepNext/>
            </w:pPr>
          </w:p>
        </w:tc>
      </w:tr>
      <w:tr w:rsidR="0070535A" w:rsidRPr="001756D7" w14:paraId="0F7E6A8D" w14:textId="77777777" w:rsidTr="00E46584">
        <w:trPr>
          <w:jc w:val="center"/>
        </w:trPr>
        <w:tc>
          <w:tcPr>
            <w:tcW w:w="4876" w:type="dxa"/>
            <w:hideMark/>
          </w:tcPr>
          <w:p w14:paraId="2CFE9471" w14:textId="77777777" w:rsidR="0070535A" w:rsidRPr="001756D7" w:rsidRDefault="0070535A" w:rsidP="00E46584">
            <w:pPr>
              <w:pStyle w:val="ColumnHeading"/>
              <w:keepNext/>
            </w:pPr>
            <w:r w:rsidRPr="001756D7">
              <w:t>Komisjoni ettepanek</w:t>
            </w:r>
          </w:p>
        </w:tc>
        <w:tc>
          <w:tcPr>
            <w:tcW w:w="4876" w:type="dxa"/>
            <w:hideMark/>
          </w:tcPr>
          <w:p w14:paraId="3D916FE5" w14:textId="77777777" w:rsidR="0070535A" w:rsidRPr="001756D7" w:rsidRDefault="0070535A" w:rsidP="00E46584">
            <w:pPr>
              <w:pStyle w:val="ColumnHeading"/>
              <w:keepNext/>
            </w:pPr>
            <w:r w:rsidRPr="001756D7">
              <w:t>Muudatusettepanek</w:t>
            </w:r>
          </w:p>
        </w:tc>
      </w:tr>
      <w:tr w:rsidR="0070535A" w:rsidRPr="001756D7" w14:paraId="5D327D1C" w14:textId="77777777" w:rsidTr="00E46584">
        <w:trPr>
          <w:jc w:val="center"/>
        </w:trPr>
        <w:tc>
          <w:tcPr>
            <w:tcW w:w="4876" w:type="dxa"/>
            <w:hideMark/>
          </w:tcPr>
          <w:p w14:paraId="7FCA6C33" w14:textId="77777777" w:rsidR="0070535A" w:rsidRPr="001756D7" w:rsidRDefault="0070535A" w:rsidP="00E46584">
            <w:pPr>
              <w:pStyle w:val="Normal6"/>
            </w:pPr>
            <w:r w:rsidRPr="001756D7">
              <w:t>i)</w:t>
            </w:r>
            <w:r w:rsidRPr="001756D7">
              <w:tab/>
              <w:t>need teenused ostetakse ühest müügikohast ja</w:t>
            </w:r>
          </w:p>
        </w:tc>
        <w:tc>
          <w:tcPr>
            <w:tcW w:w="4876" w:type="dxa"/>
            <w:hideMark/>
          </w:tcPr>
          <w:p w14:paraId="13A5DD96" w14:textId="77777777" w:rsidR="0070535A" w:rsidRPr="001756D7" w:rsidRDefault="0070535A" w:rsidP="00E46584">
            <w:pPr>
              <w:pStyle w:val="Normal6"/>
              <w:rPr>
                <w:szCs w:val="24"/>
              </w:rPr>
            </w:pPr>
            <w:r w:rsidRPr="001756D7">
              <w:t>i)</w:t>
            </w:r>
            <w:r w:rsidRPr="001756D7">
              <w:tab/>
              <w:t>need teenused ostetakse ühest müügikohast ja</w:t>
            </w:r>
            <w:r w:rsidRPr="001756D7">
              <w:rPr>
                <w:b/>
                <w:i/>
              </w:rPr>
              <w:t xml:space="preserve"> need on valitud enne, kui reisija nõustub maksma, või</w:t>
            </w:r>
          </w:p>
        </w:tc>
      </w:tr>
      <w:tr w:rsidR="0070535A" w:rsidRPr="001756D7" w14:paraId="51F4FF25" w14:textId="77777777" w:rsidTr="00E46584">
        <w:trPr>
          <w:jc w:val="center"/>
        </w:trPr>
        <w:tc>
          <w:tcPr>
            <w:tcW w:w="4876" w:type="dxa"/>
            <w:hideMark/>
          </w:tcPr>
          <w:p w14:paraId="74F68F28" w14:textId="77777777" w:rsidR="0070535A" w:rsidRPr="001756D7" w:rsidRDefault="0070535A" w:rsidP="00E46584">
            <w:pPr>
              <w:pStyle w:val="Normal6"/>
            </w:pPr>
            <w:r w:rsidRPr="001756D7">
              <w:t>–</w:t>
            </w:r>
            <w:r w:rsidRPr="001756D7">
              <w:tab/>
            </w:r>
            <w:r w:rsidRPr="001756D7">
              <w:rPr>
                <w:b/>
                <w:i/>
              </w:rPr>
              <w:t>need on valitud enne, kui reisija nõustub maksma, või</w:t>
            </w:r>
          </w:p>
        </w:tc>
        <w:tc>
          <w:tcPr>
            <w:tcW w:w="4876" w:type="dxa"/>
            <w:hideMark/>
          </w:tcPr>
          <w:p w14:paraId="31DEF8A1" w14:textId="77777777" w:rsidR="0070535A" w:rsidRPr="001756D7" w:rsidRDefault="0070535A" w:rsidP="00E46584">
            <w:pPr>
              <w:pStyle w:val="Normal6"/>
              <w:rPr>
                <w:szCs w:val="24"/>
              </w:rPr>
            </w:pPr>
          </w:p>
        </w:tc>
      </w:tr>
      <w:tr w:rsidR="0070535A" w:rsidRPr="001756D7" w14:paraId="25340356" w14:textId="77777777" w:rsidTr="00E46584">
        <w:trPr>
          <w:jc w:val="center"/>
        </w:trPr>
        <w:tc>
          <w:tcPr>
            <w:tcW w:w="4876" w:type="dxa"/>
            <w:hideMark/>
          </w:tcPr>
          <w:p w14:paraId="3EED134C" w14:textId="77777777" w:rsidR="0070535A" w:rsidRPr="001756D7" w:rsidRDefault="0070535A" w:rsidP="00E46584">
            <w:pPr>
              <w:pStyle w:val="Normal6"/>
            </w:pPr>
            <w:r w:rsidRPr="001756D7">
              <w:t>–</w:t>
            </w:r>
            <w:r w:rsidRPr="001756D7">
              <w:tab/>
            </w:r>
            <w:r w:rsidRPr="001756D7">
              <w:rPr>
                <w:b/>
                <w:i/>
              </w:rPr>
              <w:t>muud liiki reisiteenused broneeritakse kolme tunni jooksul pärast seda, kui reisija nõustus maksma esimese reisiteenuse eest, või</w:t>
            </w:r>
          </w:p>
        </w:tc>
        <w:tc>
          <w:tcPr>
            <w:tcW w:w="4876" w:type="dxa"/>
            <w:hideMark/>
          </w:tcPr>
          <w:p w14:paraId="280A10D2" w14:textId="77777777" w:rsidR="0070535A" w:rsidRPr="001756D7" w:rsidRDefault="0070535A" w:rsidP="00E46584">
            <w:pPr>
              <w:pStyle w:val="Normal6"/>
              <w:rPr>
                <w:szCs w:val="24"/>
              </w:rPr>
            </w:pPr>
          </w:p>
        </w:tc>
      </w:tr>
      <w:tr w:rsidR="0070535A" w:rsidRPr="001756D7" w14:paraId="2C89EAE9" w14:textId="77777777" w:rsidTr="00E46584">
        <w:trPr>
          <w:jc w:val="center"/>
        </w:trPr>
        <w:tc>
          <w:tcPr>
            <w:tcW w:w="4876" w:type="dxa"/>
            <w:hideMark/>
          </w:tcPr>
          <w:p w14:paraId="5770B2D0" w14:textId="77777777" w:rsidR="0070535A" w:rsidRPr="001756D7" w:rsidRDefault="0070535A" w:rsidP="00E46584">
            <w:pPr>
              <w:pStyle w:val="Normal6"/>
              <w:rPr>
                <w:b/>
                <w:i/>
              </w:rPr>
            </w:pPr>
            <w:r w:rsidRPr="001756D7">
              <w:rPr>
                <w:b/>
                <w:i/>
              </w:rPr>
              <w:t>–</w:t>
            </w:r>
            <w:r w:rsidRPr="001756D7">
              <w:rPr>
                <w:b/>
                <w:i/>
              </w:rPr>
              <w:tab/>
              <w:t>muud liiki reisiteenused broneeritakse 24 tunni jooksul pärast seda, kui reisija nõustus maksma esimese reisiteenuse eest, tingimusel, et enne seda, kui reisija nõustus esimese reisiteenuse eest maksma, kutsus ettevõtja reisijat üles seejärel broneerima ühe või mitu täiendavat liiki reisiteenust, või</w:t>
            </w:r>
          </w:p>
        </w:tc>
        <w:tc>
          <w:tcPr>
            <w:tcW w:w="4876" w:type="dxa"/>
            <w:hideMark/>
          </w:tcPr>
          <w:p w14:paraId="1988B4B9" w14:textId="77777777" w:rsidR="0070535A" w:rsidRPr="001756D7" w:rsidRDefault="0070535A" w:rsidP="00E46584">
            <w:pPr>
              <w:pStyle w:val="Normal6"/>
              <w:rPr>
                <w:szCs w:val="24"/>
              </w:rPr>
            </w:pPr>
          </w:p>
        </w:tc>
      </w:tr>
    </w:tbl>
    <w:p w14:paraId="4205ADFB" w14:textId="77777777" w:rsidR="0070535A" w:rsidRPr="001756D7" w:rsidRDefault="0070535A" w:rsidP="0070535A">
      <w:pPr>
        <w:rPr>
          <w:szCs w:val="24"/>
        </w:rPr>
      </w:pPr>
    </w:p>
    <w:p w14:paraId="6EF05F01" w14:textId="77777777" w:rsidR="0070535A" w:rsidRPr="001756D7" w:rsidRDefault="0070535A" w:rsidP="0070535A">
      <w:pPr>
        <w:pStyle w:val="AMNumberTabs0"/>
        <w:keepNext/>
      </w:pPr>
      <w:r w:rsidRPr="001756D7">
        <w:t>Muudatusettepanek</w:t>
      </w:r>
      <w:r w:rsidRPr="001756D7">
        <w:tab/>
      </w:r>
      <w:r w:rsidRPr="001756D7">
        <w:tab/>
        <w:t>28</w:t>
      </w:r>
    </w:p>
    <w:p w14:paraId="1679ADFD" w14:textId="77777777" w:rsidR="0070535A" w:rsidRPr="001756D7" w:rsidRDefault="0070535A" w:rsidP="0070535A"/>
    <w:p w14:paraId="551489DE" w14:textId="77777777" w:rsidR="0070535A" w:rsidRPr="001756D7" w:rsidRDefault="0070535A" w:rsidP="0070535A">
      <w:pPr>
        <w:pStyle w:val="NormalBold"/>
        <w:keepNext/>
      </w:pPr>
      <w:r w:rsidRPr="001756D7">
        <w:t>Ettepanek võtta vastu direktiiv</w:t>
      </w:r>
    </w:p>
    <w:p w14:paraId="0FF9E404" w14:textId="77777777" w:rsidR="0070535A" w:rsidRPr="001756D7" w:rsidRDefault="0070535A" w:rsidP="0070535A">
      <w:pPr>
        <w:pStyle w:val="NormalBold"/>
      </w:pPr>
      <w:r w:rsidRPr="001756D7">
        <w:t>Artikkel 1 – lõik 1 – punkt 3 – alapunkt a</w:t>
      </w:r>
    </w:p>
    <w:p w14:paraId="00AD232E" w14:textId="77777777" w:rsidR="0070535A" w:rsidRPr="001756D7" w:rsidRDefault="0070535A" w:rsidP="0070535A">
      <w:pPr>
        <w:keepNext/>
      </w:pPr>
      <w:r w:rsidRPr="001756D7">
        <w:t>Direktiiv (EL) 2015/2302</w:t>
      </w:r>
    </w:p>
    <w:p w14:paraId="0D2B5842" w14:textId="77777777" w:rsidR="0070535A" w:rsidRPr="001756D7" w:rsidRDefault="0070535A" w:rsidP="0070535A">
      <w:r w:rsidRPr="001756D7">
        <w:t>Artikkel 3 – lõik 1 – punkt 2 – alapunkt b – alapunkt i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A6441D5" w14:textId="77777777" w:rsidTr="00E46584">
        <w:trPr>
          <w:jc w:val="center"/>
        </w:trPr>
        <w:tc>
          <w:tcPr>
            <w:tcW w:w="9752" w:type="dxa"/>
            <w:gridSpan w:val="2"/>
          </w:tcPr>
          <w:p w14:paraId="52E58676" w14:textId="77777777" w:rsidR="0070535A" w:rsidRPr="001756D7" w:rsidRDefault="0070535A" w:rsidP="00E46584">
            <w:pPr>
              <w:keepNext/>
            </w:pPr>
          </w:p>
        </w:tc>
      </w:tr>
      <w:tr w:rsidR="0070535A" w:rsidRPr="001756D7" w14:paraId="1AB0064E" w14:textId="77777777" w:rsidTr="00E46584">
        <w:trPr>
          <w:jc w:val="center"/>
        </w:trPr>
        <w:tc>
          <w:tcPr>
            <w:tcW w:w="4876" w:type="dxa"/>
            <w:hideMark/>
          </w:tcPr>
          <w:p w14:paraId="033E6C30" w14:textId="77777777" w:rsidR="0070535A" w:rsidRPr="001756D7" w:rsidRDefault="0070535A" w:rsidP="00E46584">
            <w:pPr>
              <w:pStyle w:val="ColumnHeading"/>
              <w:keepNext/>
            </w:pPr>
            <w:r w:rsidRPr="001756D7">
              <w:t>Komisjoni ettepanek</w:t>
            </w:r>
          </w:p>
        </w:tc>
        <w:tc>
          <w:tcPr>
            <w:tcW w:w="4876" w:type="dxa"/>
            <w:hideMark/>
          </w:tcPr>
          <w:p w14:paraId="0CC91ED2" w14:textId="77777777" w:rsidR="0070535A" w:rsidRPr="001756D7" w:rsidRDefault="0070535A" w:rsidP="00E46584">
            <w:pPr>
              <w:pStyle w:val="ColumnHeading"/>
              <w:keepNext/>
            </w:pPr>
            <w:r w:rsidRPr="001756D7">
              <w:t>Muudatusettepanek</w:t>
            </w:r>
          </w:p>
        </w:tc>
      </w:tr>
      <w:tr w:rsidR="0070535A" w:rsidRPr="001756D7" w14:paraId="7617509F" w14:textId="77777777" w:rsidTr="00E46584">
        <w:trPr>
          <w:jc w:val="center"/>
        </w:trPr>
        <w:tc>
          <w:tcPr>
            <w:tcW w:w="4876" w:type="dxa"/>
            <w:hideMark/>
          </w:tcPr>
          <w:p w14:paraId="6DEEA8A7" w14:textId="77777777" w:rsidR="0070535A" w:rsidRPr="001756D7" w:rsidRDefault="0070535A" w:rsidP="00E46584">
            <w:pPr>
              <w:pStyle w:val="Normal6"/>
            </w:pPr>
          </w:p>
        </w:tc>
        <w:tc>
          <w:tcPr>
            <w:tcW w:w="4876" w:type="dxa"/>
            <w:hideMark/>
          </w:tcPr>
          <w:p w14:paraId="77C906D0" w14:textId="77777777" w:rsidR="0070535A" w:rsidRPr="001756D7" w:rsidRDefault="0070535A" w:rsidP="00E46584">
            <w:pPr>
              <w:pStyle w:val="Normal6"/>
              <w:rPr>
                <w:szCs w:val="24"/>
              </w:rPr>
            </w:pPr>
            <w:proofErr w:type="spellStart"/>
            <w:r w:rsidRPr="001756D7">
              <w:rPr>
                <w:b/>
                <w:i/>
              </w:rPr>
              <w:t>ia</w:t>
            </w:r>
            <w:proofErr w:type="spellEnd"/>
            <w:r w:rsidRPr="001756D7">
              <w:rPr>
                <w:b/>
                <w:i/>
              </w:rPr>
              <w:t>)</w:t>
            </w:r>
            <w:r w:rsidRPr="001756D7">
              <w:tab/>
            </w:r>
            <w:r w:rsidRPr="001756D7">
              <w:rPr>
                <w:b/>
                <w:i/>
              </w:rPr>
              <w:t xml:space="preserve">kui enne seda, kui reisija nõustub maksma esimese reisiteenuse eest, ärgitab ettevõtja reisijat broneerima samas müügikohas lisaks veel ühe või mitu reisiteenust 24 tunni jooksul pärast seda, kui ta nõustus maksma esimese teenuse </w:t>
            </w:r>
            <w:r w:rsidRPr="001756D7">
              <w:rPr>
                <w:b/>
                <w:i/>
              </w:rPr>
              <w:lastRenderedPageBreak/>
              <w:t>eest, või</w:t>
            </w:r>
          </w:p>
        </w:tc>
      </w:tr>
    </w:tbl>
    <w:p w14:paraId="777CD5B9" w14:textId="77777777" w:rsidR="0070535A" w:rsidRPr="001756D7" w:rsidRDefault="0070535A" w:rsidP="0070535A">
      <w:pPr>
        <w:rPr>
          <w:szCs w:val="24"/>
        </w:rPr>
      </w:pPr>
    </w:p>
    <w:p w14:paraId="0B20250D" w14:textId="77777777" w:rsidR="0070535A" w:rsidRPr="001756D7" w:rsidRDefault="0070535A" w:rsidP="0070535A">
      <w:pPr>
        <w:rPr>
          <w:szCs w:val="24"/>
        </w:rPr>
      </w:pPr>
    </w:p>
    <w:p w14:paraId="6B3A2D86" w14:textId="77777777" w:rsidR="0070535A" w:rsidRPr="001756D7" w:rsidRDefault="0070535A" w:rsidP="0070535A">
      <w:pPr>
        <w:pStyle w:val="AMNumberTabs0"/>
        <w:keepNext/>
      </w:pPr>
      <w:r w:rsidRPr="001756D7">
        <w:t>Muudatusettepanek</w:t>
      </w:r>
      <w:r w:rsidRPr="001756D7">
        <w:tab/>
      </w:r>
      <w:r w:rsidRPr="001756D7">
        <w:tab/>
        <w:t>29</w:t>
      </w:r>
    </w:p>
    <w:p w14:paraId="31F16AA9" w14:textId="77777777" w:rsidR="0070535A" w:rsidRPr="001756D7" w:rsidRDefault="0070535A" w:rsidP="0070535A"/>
    <w:p w14:paraId="1595AE56" w14:textId="77777777" w:rsidR="0070535A" w:rsidRPr="001756D7" w:rsidRDefault="0070535A" w:rsidP="0070535A">
      <w:pPr>
        <w:pStyle w:val="NormalBold"/>
        <w:keepNext/>
      </w:pPr>
      <w:r w:rsidRPr="001756D7">
        <w:t>Ettepanek võtta vastu direktiiv</w:t>
      </w:r>
    </w:p>
    <w:p w14:paraId="2A4DE406" w14:textId="77777777" w:rsidR="0070535A" w:rsidRPr="001756D7" w:rsidRDefault="0070535A" w:rsidP="0070535A">
      <w:pPr>
        <w:pStyle w:val="NormalBold"/>
      </w:pPr>
      <w:r w:rsidRPr="001756D7">
        <w:t>Artikkel 1 – lõik 1 – punkt 3 – alapunkt a</w:t>
      </w:r>
    </w:p>
    <w:p w14:paraId="0931784D" w14:textId="77777777" w:rsidR="0070535A" w:rsidRPr="001756D7" w:rsidRDefault="0070535A" w:rsidP="0070535A">
      <w:pPr>
        <w:keepNext/>
      </w:pPr>
      <w:r w:rsidRPr="001756D7">
        <w:t>Direktiiv (EL) 2015/2302</w:t>
      </w:r>
    </w:p>
    <w:p w14:paraId="49E0C557" w14:textId="77777777" w:rsidR="0070535A" w:rsidRPr="001756D7" w:rsidRDefault="0070535A" w:rsidP="0070535A">
      <w:r w:rsidRPr="001756D7">
        <w:t>Artikkel 3 – lõik 1 – punkt 2 – alapunkt b – alapunkt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79C1CAD" w14:textId="77777777" w:rsidTr="00E46584">
        <w:trPr>
          <w:jc w:val="center"/>
        </w:trPr>
        <w:tc>
          <w:tcPr>
            <w:tcW w:w="9752" w:type="dxa"/>
            <w:gridSpan w:val="2"/>
          </w:tcPr>
          <w:p w14:paraId="4EFF6A41" w14:textId="77777777" w:rsidR="0070535A" w:rsidRPr="001756D7" w:rsidRDefault="0070535A" w:rsidP="00E46584">
            <w:pPr>
              <w:keepNext/>
            </w:pPr>
          </w:p>
        </w:tc>
      </w:tr>
      <w:tr w:rsidR="0070535A" w:rsidRPr="001756D7" w14:paraId="5889D395" w14:textId="77777777" w:rsidTr="00E46584">
        <w:trPr>
          <w:jc w:val="center"/>
        </w:trPr>
        <w:tc>
          <w:tcPr>
            <w:tcW w:w="4876" w:type="dxa"/>
            <w:hideMark/>
          </w:tcPr>
          <w:p w14:paraId="7B04E340" w14:textId="77777777" w:rsidR="0070535A" w:rsidRPr="001756D7" w:rsidRDefault="0070535A" w:rsidP="00E46584">
            <w:pPr>
              <w:pStyle w:val="ColumnHeading"/>
              <w:keepNext/>
            </w:pPr>
            <w:r w:rsidRPr="001756D7">
              <w:t>Komisjoni ettepanek</w:t>
            </w:r>
          </w:p>
        </w:tc>
        <w:tc>
          <w:tcPr>
            <w:tcW w:w="4876" w:type="dxa"/>
            <w:hideMark/>
          </w:tcPr>
          <w:p w14:paraId="058EF641" w14:textId="77777777" w:rsidR="0070535A" w:rsidRPr="001756D7" w:rsidRDefault="0070535A" w:rsidP="00E46584">
            <w:pPr>
              <w:pStyle w:val="ColumnHeading"/>
              <w:keepNext/>
            </w:pPr>
            <w:r w:rsidRPr="001756D7">
              <w:t>Muudatusettepanek</w:t>
            </w:r>
          </w:p>
        </w:tc>
      </w:tr>
      <w:tr w:rsidR="0070535A" w:rsidRPr="001756D7" w14:paraId="44800B37" w14:textId="77777777" w:rsidTr="00E46584">
        <w:trPr>
          <w:jc w:val="center"/>
        </w:trPr>
        <w:tc>
          <w:tcPr>
            <w:tcW w:w="4876" w:type="dxa"/>
            <w:hideMark/>
          </w:tcPr>
          <w:p w14:paraId="3A86EF45" w14:textId="77777777" w:rsidR="0070535A" w:rsidRPr="001756D7" w:rsidRDefault="0070535A" w:rsidP="00E46584">
            <w:pPr>
              <w:pStyle w:val="Normal6"/>
            </w:pPr>
            <w:r w:rsidRPr="001756D7">
              <w:t>ii)</w:t>
            </w:r>
            <w:r w:rsidRPr="001756D7">
              <w:tab/>
            </w:r>
            <w:r w:rsidRPr="001756D7">
              <w:rPr>
                <w:b/>
                <w:i/>
              </w:rPr>
              <w:t xml:space="preserve">teenuseid </w:t>
            </w:r>
            <w:r w:rsidRPr="001756D7">
              <w:t>pakutakse, müüakse või nende eest makstakse kogu- või summaarhinna alusel, sõltumata mis tahes eraldi arvete esitamisest, või</w:t>
            </w:r>
          </w:p>
        </w:tc>
        <w:tc>
          <w:tcPr>
            <w:tcW w:w="4876" w:type="dxa"/>
            <w:hideMark/>
          </w:tcPr>
          <w:p w14:paraId="6595F25F" w14:textId="77777777" w:rsidR="0070535A" w:rsidRPr="001756D7" w:rsidRDefault="0070535A" w:rsidP="00E46584">
            <w:pPr>
              <w:pStyle w:val="Normal6"/>
              <w:rPr>
                <w:szCs w:val="24"/>
              </w:rPr>
            </w:pPr>
            <w:r w:rsidRPr="001756D7">
              <w:t>ii)</w:t>
            </w:r>
            <w:r w:rsidRPr="001756D7">
              <w:tab/>
              <w:t>pakutakse, müüakse või nende eest makstakse kogu- või summaarhinna alusel, sõltumata mis tahes eraldi arvete esitamisest, või</w:t>
            </w:r>
          </w:p>
        </w:tc>
      </w:tr>
    </w:tbl>
    <w:p w14:paraId="7F3B1B9D" w14:textId="77777777" w:rsidR="0070535A" w:rsidRPr="001756D7" w:rsidRDefault="0070535A" w:rsidP="0070535A">
      <w:pPr>
        <w:rPr>
          <w:szCs w:val="24"/>
        </w:rPr>
      </w:pPr>
    </w:p>
    <w:p w14:paraId="199F3FB0" w14:textId="77777777" w:rsidR="0070535A" w:rsidRPr="001756D7" w:rsidRDefault="0070535A" w:rsidP="0070535A">
      <w:pPr>
        <w:pStyle w:val="AMNumberTabs0"/>
        <w:keepNext/>
      </w:pPr>
      <w:r w:rsidRPr="001756D7">
        <w:t>Muudatusettepanek</w:t>
      </w:r>
      <w:r w:rsidRPr="001756D7">
        <w:tab/>
      </w:r>
      <w:r w:rsidRPr="001756D7">
        <w:tab/>
        <w:t>30</w:t>
      </w:r>
    </w:p>
    <w:p w14:paraId="0D5AFAEA" w14:textId="77777777" w:rsidR="0070535A" w:rsidRPr="001756D7" w:rsidRDefault="0070535A" w:rsidP="0070535A"/>
    <w:p w14:paraId="76588A6B" w14:textId="77777777" w:rsidR="0070535A" w:rsidRPr="001756D7" w:rsidRDefault="0070535A" w:rsidP="0070535A">
      <w:pPr>
        <w:pStyle w:val="NormalBold"/>
        <w:keepNext/>
      </w:pPr>
      <w:r w:rsidRPr="001756D7">
        <w:t>Ettepanek võtta vastu direktiiv</w:t>
      </w:r>
    </w:p>
    <w:p w14:paraId="3DC3198A" w14:textId="77777777" w:rsidR="0070535A" w:rsidRPr="001756D7" w:rsidRDefault="0070535A" w:rsidP="0070535A">
      <w:pPr>
        <w:pStyle w:val="NormalBold"/>
      </w:pPr>
      <w:r w:rsidRPr="001756D7">
        <w:t>Artikkel 1 – lõik 1 – punkt 3 – alapunkt a</w:t>
      </w:r>
    </w:p>
    <w:p w14:paraId="00B7A7EA" w14:textId="77777777" w:rsidR="0070535A" w:rsidRPr="001756D7" w:rsidRDefault="0070535A" w:rsidP="0070535A">
      <w:pPr>
        <w:keepNext/>
      </w:pPr>
      <w:r w:rsidRPr="001756D7">
        <w:t>Direktiiv (EL) 2015/2302</w:t>
      </w:r>
    </w:p>
    <w:p w14:paraId="20B17B40" w14:textId="77777777" w:rsidR="0070535A" w:rsidRPr="001756D7" w:rsidRDefault="0070535A" w:rsidP="0070535A">
      <w:r w:rsidRPr="001756D7">
        <w:t>Artikkel 3 – lõik 1 – punkt 2 – alapunkt b – alapunkt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B269D92" w14:textId="77777777" w:rsidTr="00E46584">
        <w:trPr>
          <w:jc w:val="center"/>
        </w:trPr>
        <w:tc>
          <w:tcPr>
            <w:tcW w:w="9752" w:type="dxa"/>
            <w:gridSpan w:val="2"/>
          </w:tcPr>
          <w:p w14:paraId="53D2056A" w14:textId="77777777" w:rsidR="0070535A" w:rsidRPr="001756D7" w:rsidRDefault="0070535A" w:rsidP="00E46584">
            <w:pPr>
              <w:keepNext/>
            </w:pPr>
          </w:p>
        </w:tc>
      </w:tr>
      <w:tr w:rsidR="0070535A" w:rsidRPr="001756D7" w14:paraId="1B9D254B" w14:textId="77777777" w:rsidTr="00E46584">
        <w:trPr>
          <w:jc w:val="center"/>
        </w:trPr>
        <w:tc>
          <w:tcPr>
            <w:tcW w:w="4876" w:type="dxa"/>
            <w:hideMark/>
          </w:tcPr>
          <w:p w14:paraId="5377B4F7" w14:textId="77777777" w:rsidR="0070535A" w:rsidRPr="001756D7" w:rsidRDefault="0070535A" w:rsidP="00E46584">
            <w:pPr>
              <w:pStyle w:val="ColumnHeading"/>
              <w:keepNext/>
            </w:pPr>
            <w:r w:rsidRPr="001756D7">
              <w:t>Komisjoni ettepanek</w:t>
            </w:r>
          </w:p>
        </w:tc>
        <w:tc>
          <w:tcPr>
            <w:tcW w:w="4876" w:type="dxa"/>
            <w:hideMark/>
          </w:tcPr>
          <w:p w14:paraId="32665A26" w14:textId="77777777" w:rsidR="0070535A" w:rsidRPr="001756D7" w:rsidRDefault="0070535A" w:rsidP="00E46584">
            <w:pPr>
              <w:pStyle w:val="ColumnHeading"/>
              <w:keepNext/>
            </w:pPr>
            <w:r w:rsidRPr="001756D7">
              <w:t>Muudatusettepanek</w:t>
            </w:r>
          </w:p>
        </w:tc>
      </w:tr>
      <w:tr w:rsidR="0070535A" w:rsidRPr="001756D7" w14:paraId="138585ED" w14:textId="77777777" w:rsidTr="00E46584">
        <w:trPr>
          <w:jc w:val="center"/>
        </w:trPr>
        <w:tc>
          <w:tcPr>
            <w:tcW w:w="4876" w:type="dxa"/>
            <w:hideMark/>
          </w:tcPr>
          <w:p w14:paraId="76AC7EA4" w14:textId="77777777" w:rsidR="0070535A" w:rsidRPr="001756D7" w:rsidRDefault="0070535A" w:rsidP="00E46584">
            <w:pPr>
              <w:pStyle w:val="Normal6"/>
            </w:pPr>
            <w:r w:rsidRPr="001756D7">
              <w:t>iii)</w:t>
            </w:r>
            <w:r w:rsidRPr="001756D7">
              <w:tab/>
              <w:t>neid reklaamitakse või müüakse „pakettreisi“ või sarnase mõiste all, või</w:t>
            </w:r>
          </w:p>
        </w:tc>
        <w:tc>
          <w:tcPr>
            <w:tcW w:w="4876" w:type="dxa"/>
            <w:hideMark/>
          </w:tcPr>
          <w:p w14:paraId="528355F5" w14:textId="77777777" w:rsidR="0070535A" w:rsidRPr="001756D7" w:rsidRDefault="0070535A" w:rsidP="00E46584">
            <w:pPr>
              <w:pStyle w:val="Normal6"/>
              <w:rPr>
                <w:szCs w:val="24"/>
              </w:rPr>
            </w:pPr>
            <w:r w:rsidRPr="001756D7">
              <w:rPr>
                <w:i/>
              </w:rPr>
              <w:t>(Ei puuduta eestikeelset versiooni.)</w:t>
            </w:r>
            <w:r w:rsidRPr="001756D7">
              <w:tab/>
              <w:t xml:space="preserve"> </w:t>
            </w:r>
          </w:p>
        </w:tc>
      </w:tr>
    </w:tbl>
    <w:p w14:paraId="046F9A7C" w14:textId="77777777" w:rsidR="0070535A" w:rsidRPr="001756D7" w:rsidRDefault="0070535A" w:rsidP="0070535A">
      <w:pPr>
        <w:rPr>
          <w:szCs w:val="24"/>
        </w:rPr>
      </w:pPr>
    </w:p>
    <w:p w14:paraId="4886422A" w14:textId="77777777" w:rsidR="0070535A" w:rsidRPr="001756D7" w:rsidRDefault="0070535A" w:rsidP="0070535A">
      <w:pPr>
        <w:pStyle w:val="AMNumberTabs0"/>
        <w:keepNext/>
      </w:pPr>
      <w:r w:rsidRPr="001756D7">
        <w:t>Muudatusettepanek</w:t>
      </w:r>
      <w:r w:rsidRPr="001756D7">
        <w:tab/>
      </w:r>
      <w:r w:rsidRPr="001756D7">
        <w:tab/>
        <w:t>31</w:t>
      </w:r>
    </w:p>
    <w:p w14:paraId="61A52B29" w14:textId="77777777" w:rsidR="0070535A" w:rsidRPr="001756D7" w:rsidRDefault="0070535A" w:rsidP="0070535A"/>
    <w:p w14:paraId="18759EEF" w14:textId="77777777" w:rsidR="0070535A" w:rsidRPr="001756D7" w:rsidRDefault="0070535A" w:rsidP="0070535A">
      <w:pPr>
        <w:pStyle w:val="NormalBold"/>
        <w:keepNext/>
      </w:pPr>
      <w:r w:rsidRPr="001756D7">
        <w:t>Ettepanek võtta vastu direktiiv</w:t>
      </w:r>
    </w:p>
    <w:p w14:paraId="735F04E6" w14:textId="77777777" w:rsidR="0070535A" w:rsidRPr="001756D7" w:rsidRDefault="0070535A" w:rsidP="0070535A">
      <w:pPr>
        <w:pStyle w:val="NormalBold"/>
      </w:pPr>
      <w:r w:rsidRPr="001756D7">
        <w:t>Artikkel 1 – lõik 1 – punkt 3 – alapunkt a</w:t>
      </w:r>
    </w:p>
    <w:p w14:paraId="1F4BCFBC" w14:textId="77777777" w:rsidR="0070535A" w:rsidRPr="001756D7" w:rsidRDefault="0070535A" w:rsidP="0070535A">
      <w:pPr>
        <w:keepNext/>
      </w:pPr>
      <w:r w:rsidRPr="001756D7">
        <w:t>Direktiiv (EL) 2015/2302</w:t>
      </w:r>
    </w:p>
    <w:p w14:paraId="3A6D3398" w14:textId="77777777" w:rsidR="0070535A" w:rsidRPr="001756D7" w:rsidRDefault="0070535A" w:rsidP="0070535A">
      <w:r w:rsidRPr="001756D7">
        <w:t>Artikkel 3 – lõik 1 – punkt 2 – alapunkt b – alapunkt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887A472" w14:textId="77777777" w:rsidTr="00E46584">
        <w:trPr>
          <w:jc w:val="center"/>
        </w:trPr>
        <w:tc>
          <w:tcPr>
            <w:tcW w:w="9752" w:type="dxa"/>
            <w:gridSpan w:val="2"/>
          </w:tcPr>
          <w:p w14:paraId="0A610EF6" w14:textId="77777777" w:rsidR="0070535A" w:rsidRPr="001756D7" w:rsidRDefault="0070535A" w:rsidP="00E46584">
            <w:pPr>
              <w:keepNext/>
            </w:pPr>
          </w:p>
        </w:tc>
      </w:tr>
      <w:tr w:rsidR="0070535A" w:rsidRPr="001756D7" w14:paraId="75AA3754" w14:textId="77777777" w:rsidTr="00E46584">
        <w:trPr>
          <w:jc w:val="center"/>
        </w:trPr>
        <w:tc>
          <w:tcPr>
            <w:tcW w:w="4876" w:type="dxa"/>
            <w:hideMark/>
          </w:tcPr>
          <w:p w14:paraId="16BC8248" w14:textId="77777777" w:rsidR="0070535A" w:rsidRPr="001756D7" w:rsidRDefault="0070535A" w:rsidP="00E46584">
            <w:pPr>
              <w:pStyle w:val="ColumnHeading"/>
              <w:keepNext/>
            </w:pPr>
            <w:r w:rsidRPr="001756D7">
              <w:t>Komisjoni ettepanek</w:t>
            </w:r>
          </w:p>
        </w:tc>
        <w:tc>
          <w:tcPr>
            <w:tcW w:w="4876" w:type="dxa"/>
            <w:hideMark/>
          </w:tcPr>
          <w:p w14:paraId="58DEC7F7" w14:textId="77777777" w:rsidR="0070535A" w:rsidRPr="001756D7" w:rsidRDefault="0070535A" w:rsidP="00E46584">
            <w:pPr>
              <w:pStyle w:val="ColumnHeading"/>
              <w:keepNext/>
            </w:pPr>
            <w:r w:rsidRPr="001756D7">
              <w:t>Muudatusettepanek</w:t>
            </w:r>
          </w:p>
        </w:tc>
      </w:tr>
      <w:tr w:rsidR="0070535A" w:rsidRPr="001756D7" w14:paraId="6444AE44" w14:textId="77777777" w:rsidTr="00E46584">
        <w:trPr>
          <w:jc w:val="center"/>
        </w:trPr>
        <w:tc>
          <w:tcPr>
            <w:tcW w:w="4876" w:type="dxa"/>
            <w:hideMark/>
          </w:tcPr>
          <w:p w14:paraId="1E19813C" w14:textId="77777777" w:rsidR="0070535A" w:rsidRPr="001756D7" w:rsidRDefault="0070535A" w:rsidP="00E46584">
            <w:pPr>
              <w:pStyle w:val="Normal6"/>
            </w:pPr>
            <w:r w:rsidRPr="001756D7">
              <w:t>iv)</w:t>
            </w:r>
            <w:r w:rsidRPr="001756D7">
              <w:tab/>
            </w:r>
            <w:r w:rsidRPr="001756D7">
              <w:rPr>
                <w:b/>
                <w:i/>
              </w:rPr>
              <w:t xml:space="preserve">need </w:t>
            </w:r>
            <w:r w:rsidRPr="001756D7">
              <w:t xml:space="preserve">kombineeritakse pärast </w:t>
            </w:r>
            <w:r w:rsidRPr="001756D7">
              <w:rPr>
                <w:b/>
                <w:i/>
              </w:rPr>
              <w:t>seda, kui on sõlmitud leping</w:t>
            </w:r>
            <w:r w:rsidRPr="001756D7">
              <w:t>, mille alusel annab ettevõtja reisijale õiguse valida teenused reisiteenuste eri liikide seast, või</w:t>
            </w:r>
          </w:p>
        </w:tc>
        <w:tc>
          <w:tcPr>
            <w:tcW w:w="4876" w:type="dxa"/>
            <w:hideMark/>
          </w:tcPr>
          <w:p w14:paraId="537FAE0B" w14:textId="77777777" w:rsidR="0070535A" w:rsidRPr="001756D7" w:rsidRDefault="0070535A" w:rsidP="00E46584">
            <w:pPr>
              <w:pStyle w:val="Normal6"/>
              <w:rPr>
                <w:szCs w:val="24"/>
              </w:rPr>
            </w:pPr>
            <w:r w:rsidRPr="001756D7">
              <w:t>iv)</w:t>
            </w:r>
            <w:r w:rsidRPr="001756D7">
              <w:tab/>
              <w:t xml:space="preserve">kombineeritakse pärast </w:t>
            </w:r>
            <w:r w:rsidRPr="001756D7">
              <w:rPr>
                <w:b/>
                <w:i/>
              </w:rPr>
              <w:t>lepingu sõlmimist</w:t>
            </w:r>
            <w:r w:rsidRPr="001756D7">
              <w:t>, mille alusel annab ettevõtja reisijale õiguse valida teenused reisiteenuste eri liikide seast, või</w:t>
            </w:r>
          </w:p>
        </w:tc>
      </w:tr>
    </w:tbl>
    <w:p w14:paraId="39DE517A" w14:textId="77777777" w:rsidR="0070535A" w:rsidRPr="001756D7" w:rsidRDefault="0070535A" w:rsidP="0070535A">
      <w:pPr>
        <w:rPr>
          <w:szCs w:val="24"/>
        </w:rPr>
      </w:pPr>
    </w:p>
    <w:p w14:paraId="20E888F1" w14:textId="77777777" w:rsidR="0070535A" w:rsidRPr="001756D7" w:rsidRDefault="0070535A" w:rsidP="0070535A">
      <w:pPr>
        <w:pStyle w:val="AMNumberTabs0"/>
        <w:keepNext/>
      </w:pPr>
      <w:r w:rsidRPr="001756D7">
        <w:t>Muudatusettepanek</w:t>
      </w:r>
      <w:r w:rsidRPr="001756D7">
        <w:tab/>
      </w:r>
      <w:r w:rsidRPr="001756D7">
        <w:tab/>
        <w:t>32</w:t>
      </w:r>
    </w:p>
    <w:p w14:paraId="13DA544E" w14:textId="77777777" w:rsidR="0070535A" w:rsidRPr="001756D7" w:rsidRDefault="0070535A" w:rsidP="0070535A"/>
    <w:p w14:paraId="39E0E424" w14:textId="77777777" w:rsidR="0070535A" w:rsidRPr="001756D7" w:rsidRDefault="0070535A" w:rsidP="0070535A">
      <w:pPr>
        <w:pStyle w:val="NormalBold"/>
        <w:keepNext/>
      </w:pPr>
      <w:r w:rsidRPr="001756D7">
        <w:lastRenderedPageBreak/>
        <w:t>Ettepanek võtta vastu direktiiv</w:t>
      </w:r>
    </w:p>
    <w:p w14:paraId="039D0E93" w14:textId="77777777" w:rsidR="0070535A" w:rsidRPr="001756D7" w:rsidRDefault="0070535A" w:rsidP="0070535A">
      <w:pPr>
        <w:pStyle w:val="NormalBold"/>
      </w:pPr>
      <w:r w:rsidRPr="001756D7">
        <w:t>Artikkel 1 – lõik 1 – punkt 3 – alapunkt a</w:t>
      </w:r>
    </w:p>
    <w:p w14:paraId="3B44DA8B" w14:textId="77777777" w:rsidR="0070535A" w:rsidRPr="001756D7" w:rsidRDefault="0070535A" w:rsidP="0070535A">
      <w:pPr>
        <w:keepNext/>
      </w:pPr>
      <w:r w:rsidRPr="001756D7">
        <w:t>Direktiiv (EL) 2015/2302</w:t>
      </w:r>
    </w:p>
    <w:p w14:paraId="5B80E8BA" w14:textId="77777777" w:rsidR="0070535A" w:rsidRPr="001756D7" w:rsidRDefault="0070535A" w:rsidP="0070535A">
      <w:r w:rsidRPr="001756D7">
        <w:t>Artikkel 3 – lõik 1 – punkt 2 – alapunkt b – alapunkt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09C8227" w14:textId="77777777" w:rsidTr="00E46584">
        <w:trPr>
          <w:jc w:val="center"/>
        </w:trPr>
        <w:tc>
          <w:tcPr>
            <w:tcW w:w="9752" w:type="dxa"/>
            <w:gridSpan w:val="2"/>
          </w:tcPr>
          <w:p w14:paraId="7B6D066D" w14:textId="77777777" w:rsidR="0070535A" w:rsidRPr="001756D7" w:rsidRDefault="0070535A" w:rsidP="00E46584">
            <w:pPr>
              <w:keepNext/>
            </w:pPr>
          </w:p>
        </w:tc>
      </w:tr>
      <w:tr w:rsidR="0070535A" w:rsidRPr="001756D7" w14:paraId="23E27C09" w14:textId="77777777" w:rsidTr="00E46584">
        <w:trPr>
          <w:jc w:val="center"/>
        </w:trPr>
        <w:tc>
          <w:tcPr>
            <w:tcW w:w="4876" w:type="dxa"/>
            <w:hideMark/>
          </w:tcPr>
          <w:p w14:paraId="2F39E411" w14:textId="77777777" w:rsidR="0070535A" w:rsidRPr="001756D7" w:rsidRDefault="0070535A" w:rsidP="00E46584">
            <w:pPr>
              <w:pStyle w:val="ColumnHeading"/>
              <w:keepNext/>
            </w:pPr>
            <w:r w:rsidRPr="001756D7">
              <w:t>Komisjoni ettepanek</w:t>
            </w:r>
          </w:p>
        </w:tc>
        <w:tc>
          <w:tcPr>
            <w:tcW w:w="4876" w:type="dxa"/>
            <w:hideMark/>
          </w:tcPr>
          <w:p w14:paraId="5AEF281B" w14:textId="77777777" w:rsidR="0070535A" w:rsidRPr="001756D7" w:rsidRDefault="0070535A" w:rsidP="00E46584">
            <w:pPr>
              <w:pStyle w:val="ColumnHeading"/>
              <w:keepNext/>
            </w:pPr>
            <w:r w:rsidRPr="001756D7">
              <w:t>Muudatusettepanek</w:t>
            </w:r>
          </w:p>
        </w:tc>
      </w:tr>
      <w:tr w:rsidR="0070535A" w:rsidRPr="001756D7" w14:paraId="105136C7" w14:textId="77777777" w:rsidTr="00E46584">
        <w:trPr>
          <w:jc w:val="center"/>
        </w:trPr>
        <w:tc>
          <w:tcPr>
            <w:tcW w:w="4876" w:type="dxa"/>
            <w:hideMark/>
          </w:tcPr>
          <w:p w14:paraId="42BD3225" w14:textId="77777777" w:rsidR="0070535A" w:rsidRPr="001756D7" w:rsidRDefault="0070535A" w:rsidP="00E46584">
            <w:pPr>
              <w:pStyle w:val="Normal6"/>
            </w:pPr>
            <w:r w:rsidRPr="001756D7">
              <w:t>v)</w:t>
            </w:r>
            <w:r w:rsidRPr="001756D7">
              <w:tab/>
            </w:r>
            <w:r w:rsidRPr="001756D7">
              <w:rPr>
                <w:b/>
                <w:i/>
              </w:rPr>
              <w:t xml:space="preserve">need </w:t>
            </w:r>
            <w:r w:rsidRPr="001756D7">
              <w:t xml:space="preserve">ostetakse eraldi ettevõtjatelt seotud internetipõhiste broneerimistoimingute kaudu, kui ettevõtja, kellega on sõlmitud esimene leping, annab reisija </w:t>
            </w:r>
            <w:r w:rsidRPr="001756D7">
              <w:rPr>
                <w:b/>
                <w:i/>
              </w:rPr>
              <w:t>nime</w:t>
            </w:r>
            <w:r w:rsidRPr="001756D7">
              <w:t xml:space="preserve">, </w:t>
            </w:r>
            <w:r w:rsidRPr="001756D7">
              <w:rPr>
                <w:b/>
                <w:i/>
              </w:rPr>
              <w:t>makse tegemiseks vajalikud andmed</w:t>
            </w:r>
            <w:r w:rsidRPr="001756D7">
              <w:t xml:space="preserve">, </w:t>
            </w:r>
            <w:r w:rsidRPr="001756D7">
              <w:rPr>
                <w:b/>
                <w:i/>
              </w:rPr>
              <w:t>e-posti aadressi</w:t>
            </w:r>
            <w:r w:rsidRPr="001756D7">
              <w:t xml:space="preserve"> või </w:t>
            </w:r>
            <w:r w:rsidRPr="001756D7">
              <w:rPr>
                <w:b/>
                <w:i/>
              </w:rPr>
              <w:t>reisija muud isikuandmed edasi teisele ettevõtjale</w:t>
            </w:r>
            <w:r w:rsidRPr="001756D7">
              <w:t xml:space="preserve"> või </w:t>
            </w:r>
            <w:r w:rsidRPr="001756D7">
              <w:rPr>
                <w:b/>
                <w:i/>
              </w:rPr>
              <w:t>teistele ettevõtjatele</w:t>
            </w:r>
            <w:r w:rsidRPr="001756D7">
              <w:t>.</w:t>
            </w:r>
          </w:p>
        </w:tc>
        <w:tc>
          <w:tcPr>
            <w:tcW w:w="4876" w:type="dxa"/>
            <w:hideMark/>
          </w:tcPr>
          <w:p w14:paraId="6F399D37" w14:textId="77777777" w:rsidR="0070535A" w:rsidRPr="001756D7" w:rsidRDefault="0070535A" w:rsidP="00E46584">
            <w:pPr>
              <w:pStyle w:val="Normal6"/>
              <w:rPr>
                <w:szCs w:val="24"/>
              </w:rPr>
            </w:pPr>
            <w:r w:rsidRPr="001756D7">
              <w:t>v)</w:t>
            </w:r>
            <w:r w:rsidRPr="001756D7">
              <w:tab/>
              <w:t xml:space="preserve">ostetakse eraldi ettevõtjatelt seotud internetipõhiste broneerimistoimingute kaudu, kui ettevõtja, kellega on sõlmitud esimene leping, annab reisija </w:t>
            </w:r>
            <w:r w:rsidRPr="001756D7">
              <w:rPr>
                <w:b/>
                <w:i/>
              </w:rPr>
              <w:t>isikuandmed</w:t>
            </w:r>
            <w:r w:rsidRPr="001756D7">
              <w:t xml:space="preserve">, </w:t>
            </w:r>
            <w:r w:rsidRPr="001756D7">
              <w:rPr>
                <w:b/>
                <w:i/>
              </w:rPr>
              <w:t>mille abil saab tuvastada reisija kui lepingupoole</w:t>
            </w:r>
            <w:r w:rsidRPr="001756D7">
              <w:t xml:space="preserve">, </w:t>
            </w:r>
            <w:r w:rsidRPr="001756D7">
              <w:rPr>
                <w:b/>
                <w:i/>
              </w:rPr>
              <w:t>edasi teisele ettevõtjale</w:t>
            </w:r>
            <w:r w:rsidRPr="001756D7">
              <w:t xml:space="preserve"> või </w:t>
            </w:r>
            <w:r w:rsidRPr="001756D7">
              <w:rPr>
                <w:b/>
                <w:i/>
              </w:rPr>
              <w:t>ettevõtjatele ning leping või lepingud viimati nimetatud ettevõtja</w:t>
            </w:r>
            <w:r w:rsidRPr="001756D7">
              <w:t xml:space="preserve"> või </w:t>
            </w:r>
            <w:r w:rsidRPr="001756D7">
              <w:rPr>
                <w:b/>
                <w:i/>
              </w:rPr>
              <w:t>ettevõtjatega sõlmitakse hiljemalt 24 tundi pärast esimese reisiteenuse broneeringu kinnitamist</w:t>
            </w:r>
            <w:r w:rsidRPr="001756D7">
              <w:t>.</w:t>
            </w:r>
          </w:p>
        </w:tc>
      </w:tr>
    </w:tbl>
    <w:p w14:paraId="16AF2412" w14:textId="77777777" w:rsidR="0070535A" w:rsidRPr="001756D7" w:rsidRDefault="0070535A" w:rsidP="0070535A">
      <w:pPr>
        <w:rPr>
          <w:szCs w:val="24"/>
        </w:rPr>
      </w:pPr>
    </w:p>
    <w:p w14:paraId="58078DB8" w14:textId="77777777" w:rsidR="0070535A" w:rsidRPr="001756D7" w:rsidRDefault="0070535A" w:rsidP="0070535A">
      <w:pPr>
        <w:pStyle w:val="AMNumberTabs0"/>
        <w:keepNext/>
      </w:pPr>
      <w:r w:rsidRPr="001756D7">
        <w:t>Muudatusettepanek</w:t>
      </w:r>
      <w:r w:rsidRPr="001756D7">
        <w:tab/>
      </w:r>
      <w:r w:rsidRPr="001756D7">
        <w:tab/>
        <w:t>33</w:t>
      </w:r>
    </w:p>
    <w:p w14:paraId="34D4BB1D" w14:textId="77777777" w:rsidR="0070535A" w:rsidRPr="001756D7" w:rsidRDefault="0070535A" w:rsidP="0070535A"/>
    <w:p w14:paraId="601B1742" w14:textId="77777777" w:rsidR="0070535A" w:rsidRPr="001756D7" w:rsidRDefault="0070535A" w:rsidP="0070535A">
      <w:pPr>
        <w:pStyle w:val="NormalBold"/>
        <w:keepNext/>
      </w:pPr>
      <w:r w:rsidRPr="001756D7">
        <w:t>Ettepanek võtta vastu direktiiv</w:t>
      </w:r>
    </w:p>
    <w:p w14:paraId="0A582302" w14:textId="77777777" w:rsidR="0070535A" w:rsidRPr="001756D7" w:rsidRDefault="0070535A" w:rsidP="0070535A">
      <w:pPr>
        <w:pStyle w:val="NormalBold"/>
      </w:pPr>
      <w:r w:rsidRPr="001756D7">
        <w:t>Artikkel 1 – lõik 1 – punkt 3 – alapunkt a</w:t>
      </w:r>
    </w:p>
    <w:p w14:paraId="7243CA02" w14:textId="77777777" w:rsidR="0070535A" w:rsidRPr="001756D7" w:rsidRDefault="0070535A" w:rsidP="0070535A">
      <w:pPr>
        <w:keepNext/>
      </w:pPr>
      <w:r w:rsidRPr="001756D7">
        <w:t>Direktiiv (EL) 2015/2302</w:t>
      </w:r>
    </w:p>
    <w:p w14:paraId="2DA9971A" w14:textId="77777777" w:rsidR="0070535A" w:rsidRPr="001756D7" w:rsidRDefault="0070535A" w:rsidP="0070535A">
      <w:r w:rsidRPr="001756D7">
        <w:t>Artikkel 3 – lõik 1 – punkt 2 – alapunkt b – alapunkt v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451F262" w14:textId="77777777" w:rsidTr="00E46584">
        <w:trPr>
          <w:jc w:val="center"/>
        </w:trPr>
        <w:tc>
          <w:tcPr>
            <w:tcW w:w="9752" w:type="dxa"/>
            <w:gridSpan w:val="2"/>
          </w:tcPr>
          <w:p w14:paraId="5E169B55" w14:textId="77777777" w:rsidR="0070535A" w:rsidRPr="001756D7" w:rsidRDefault="0070535A" w:rsidP="00E46584">
            <w:pPr>
              <w:keepNext/>
            </w:pPr>
          </w:p>
        </w:tc>
      </w:tr>
      <w:tr w:rsidR="0070535A" w:rsidRPr="001756D7" w14:paraId="2B476A9D" w14:textId="77777777" w:rsidTr="00E46584">
        <w:trPr>
          <w:jc w:val="center"/>
        </w:trPr>
        <w:tc>
          <w:tcPr>
            <w:tcW w:w="4876" w:type="dxa"/>
            <w:hideMark/>
          </w:tcPr>
          <w:p w14:paraId="76CC5FA8" w14:textId="77777777" w:rsidR="0070535A" w:rsidRPr="001756D7" w:rsidRDefault="0070535A" w:rsidP="00E46584">
            <w:pPr>
              <w:pStyle w:val="ColumnHeading"/>
              <w:keepNext/>
            </w:pPr>
            <w:r w:rsidRPr="001756D7">
              <w:t>Komisjoni ettepanek</w:t>
            </w:r>
          </w:p>
        </w:tc>
        <w:tc>
          <w:tcPr>
            <w:tcW w:w="4876" w:type="dxa"/>
            <w:hideMark/>
          </w:tcPr>
          <w:p w14:paraId="197EA9DE" w14:textId="77777777" w:rsidR="0070535A" w:rsidRPr="001756D7" w:rsidRDefault="0070535A" w:rsidP="00E46584">
            <w:pPr>
              <w:pStyle w:val="ColumnHeading"/>
              <w:keepNext/>
            </w:pPr>
            <w:r w:rsidRPr="001756D7">
              <w:t>Muudatusettepanek</w:t>
            </w:r>
          </w:p>
        </w:tc>
      </w:tr>
      <w:tr w:rsidR="0070535A" w:rsidRPr="001756D7" w14:paraId="025B71CD" w14:textId="77777777" w:rsidTr="00E46584">
        <w:trPr>
          <w:jc w:val="center"/>
        </w:trPr>
        <w:tc>
          <w:tcPr>
            <w:tcW w:w="4876" w:type="dxa"/>
          </w:tcPr>
          <w:p w14:paraId="6DD1CF04" w14:textId="77777777" w:rsidR="0070535A" w:rsidRPr="001756D7" w:rsidRDefault="0070535A" w:rsidP="00E46584">
            <w:pPr>
              <w:pStyle w:val="Normal6"/>
            </w:pPr>
          </w:p>
        </w:tc>
        <w:tc>
          <w:tcPr>
            <w:tcW w:w="4876" w:type="dxa"/>
            <w:hideMark/>
          </w:tcPr>
          <w:p w14:paraId="24FFBF52" w14:textId="77777777" w:rsidR="0070535A" w:rsidRPr="001756D7" w:rsidRDefault="0070535A" w:rsidP="00E46584">
            <w:pPr>
              <w:pStyle w:val="Normal6"/>
              <w:rPr>
                <w:szCs w:val="24"/>
              </w:rPr>
            </w:pPr>
            <w:r w:rsidRPr="001756D7">
              <w:rPr>
                <w:b/>
                <w:i/>
              </w:rPr>
              <w:t>va)</w:t>
            </w:r>
            <w:r w:rsidRPr="001756D7">
              <w:rPr>
                <w:b/>
                <w:i/>
              </w:rPr>
              <w:tab/>
              <w:t>või mis tahes muu olukord, kus pooled lepivad kokku, et broneeritud reisiteenuseid käsitatakse pakettreisina.</w:t>
            </w:r>
          </w:p>
        </w:tc>
      </w:tr>
    </w:tbl>
    <w:p w14:paraId="0929841E" w14:textId="77777777" w:rsidR="0070535A" w:rsidRPr="001756D7" w:rsidRDefault="0070535A" w:rsidP="0070535A">
      <w:pPr>
        <w:rPr>
          <w:szCs w:val="24"/>
        </w:rPr>
      </w:pPr>
    </w:p>
    <w:p w14:paraId="18BE20AF" w14:textId="77777777" w:rsidR="0070535A" w:rsidRPr="001756D7" w:rsidRDefault="0070535A" w:rsidP="0070535A">
      <w:pPr>
        <w:pStyle w:val="AmNumberTabs"/>
        <w:keepNext/>
      </w:pPr>
      <w:r w:rsidRPr="001756D7">
        <w:t>Muudatusettepanek</w:t>
      </w:r>
      <w:r w:rsidRPr="001756D7">
        <w:tab/>
      </w:r>
      <w:r w:rsidRPr="001756D7">
        <w:tab/>
        <w:t>34</w:t>
      </w:r>
    </w:p>
    <w:p w14:paraId="50F8A35E" w14:textId="77777777" w:rsidR="0070535A" w:rsidRPr="001756D7" w:rsidRDefault="0070535A" w:rsidP="0070535A">
      <w:pPr>
        <w:pStyle w:val="NormalBold12b"/>
        <w:keepNext/>
      </w:pPr>
      <w:r w:rsidRPr="001756D7">
        <w:t>Ettepanek võtta vastu direktiiv</w:t>
      </w:r>
    </w:p>
    <w:p w14:paraId="6DA03AE1" w14:textId="77777777" w:rsidR="0070535A" w:rsidRPr="001756D7" w:rsidRDefault="0070535A" w:rsidP="0070535A">
      <w:pPr>
        <w:pStyle w:val="NormalBold"/>
        <w:keepNext/>
      </w:pPr>
      <w:r w:rsidRPr="001756D7">
        <w:t>Artikkel 1 – lõik 1 – punkt 3 – alapunkt b</w:t>
      </w:r>
    </w:p>
    <w:p w14:paraId="36FFB749" w14:textId="77777777" w:rsidR="0070535A" w:rsidRPr="001756D7" w:rsidRDefault="0070535A" w:rsidP="0070535A">
      <w:pPr>
        <w:keepNext/>
      </w:pPr>
      <w:r w:rsidRPr="001756D7">
        <w:t>Direktiiv (EL) 2015/2302</w:t>
      </w:r>
    </w:p>
    <w:p w14:paraId="0B273494" w14:textId="77777777" w:rsidR="0070535A" w:rsidRPr="001756D7" w:rsidRDefault="0070535A" w:rsidP="0070535A">
      <w:r w:rsidRPr="001756D7">
        <w:t>Artikkel 3 – lõik 1 – punkt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3E6469A" w14:textId="77777777" w:rsidTr="00E46584">
        <w:trPr>
          <w:jc w:val="center"/>
        </w:trPr>
        <w:tc>
          <w:tcPr>
            <w:tcW w:w="9752" w:type="dxa"/>
            <w:gridSpan w:val="2"/>
          </w:tcPr>
          <w:p w14:paraId="7A18C90F" w14:textId="77777777" w:rsidR="0070535A" w:rsidRPr="001756D7" w:rsidRDefault="0070535A" w:rsidP="00E46584">
            <w:pPr>
              <w:keepNext/>
            </w:pPr>
          </w:p>
        </w:tc>
      </w:tr>
      <w:tr w:rsidR="0070535A" w:rsidRPr="001756D7" w14:paraId="1CFA9A07" w14:textId="77777777" w:rsidTr="00E46584">
        <w:trPr>
          <w:jc w:val="center"/>
        </w:trPr>
        <w:tc>
          <w:tcPr>
            <w:tcW w:w="4876" w:type="dxa"/>
            <w:hideMark/>
          </w:tcPr>
          <w:p w14:paraId="542F490D" w14:textId="77777777" w:rsidR="0070535A" w:rsidRPr="001756D7" w:rsidRDefault="0070535A" w:rsidP="00E46584">
            <w:pPr>
              <w:pStyle w:val="AmColumnHeading"/>
              <w:keepNext/>
            </w:pPr>
            <w:r w:rsidRPr="001756D7">
              <w:t>Komisjoni ettepanek</w:t>
            </w:r>
          </w:p>
        </w:tc>
        <w:tc>
          <w:tcPr>
            <w:tcW w:w="4876" w:type="dxa"/>
            <w:hideMark/>
          </w:tcPr>
          <w:p w14:paraId="35126006" w14:textId="77777777" w:rsidR="0070535A" w:rsidRPr="001756D7" w:rsidRDefault="0070535A" w:rsidP="00E46584">
            <w:pPr>
              <w:pStyle w:val="AmColumnHeading"/>
              <w:keepNext/>
            </w:pPr>
            <w:r w:rsidRPr="001756D7">
              <w:t>Muudatusettepanek</w:t>
            </w:r>
          </w:p>
        </w:tc>
      </w:tr>
      <w:tr w:rsidR="0070535A" w:rsidRPr="001756D7" w14:paraId="4C5C337A" w14:textId="77777777" w:rsidTr="00E46584">
        <w:trPr>
          <w:jc w:val="center"/>
        </w:trPr>
        <w:tc>
          <w:tcPr>
            <w:tcW w:w="4876" w:type="dxa"/>
            <w:hideMark/>
          </w:tcPr>
          <w:p w14:paraId="54F3BBD5" w14:textId="77777777" w:rsidR="0070535A" w:rsidRPr="001756D7" w:rsidRDefault="0070535A" w:rsidP="00E46584">
            <w:pPr>
              <w:pStyle w:val="Normal6a"/>
              <w:rPr>
                <w:b/>
                <w:i/>
              </w:rPr>
            </w:pPr>
            <w:r w:rsidRPr="001756D7">
              <w:t>b) punkt</w:t>
            </w:r>
            <w:r w:rsidRPr="001756D7">
              <w:rPr>
                <w:b/>
                <w:i/>
              </w:rPr>
              <w:t xml:space="preserve"> </w:t>
            </w:r>
            <w:r w:rsidRPr="001756D7">
              <w:t xml:space="preserve">5 </w:t>
            </w:r>
            <w:r w:rsidRPr="001756D7">
              <w:rPr>
                <w:b/>
                <w:i/>
              </w:rPr>
              <w:t xml:space="preserve">asendatakse järgmisega: </w:t>
            </w:r>
          </w:p>
        </w:tc>
        <w:tc>
          <w:tcPr>
            <w:tcW w:w="4876" w:type="dxa"/>
            <w:hideMark/>
          </w:tcPr>
          <w:p w14:paraId="2579CA8C" w14:textId="77777777" w:rsidR="0070535A" w:rsidRPr="001756D7" w:rsidRDefault="0070535A" w:rsidP="00E46584">
            <w:pPr>
              <w:pStyle w:val="Normal6a"/>
              <w:rPr>
                <w:b/>
                <w:i/>
                <w:szCs w:val="24"/>
              </w:rPr>
            </w:pPr>
            <w:r w:rsidRPr="001756D7">
              <w:t>b)</w:t>
            </w:r>
            <w:r w:rsidRPr="001756D7">
              <w:tab/>
              <w:t>Punkt</w:t>
            </w:r>
            <w:r w:rsidRPr="001756D7">
              <w:rPr>
                <w:b/>
                <w:i/>
              </w:rPr>
              <w:t> </w:t>
            </w:r>
            <w:r w:rsidRPr="001756D7">
              <w:t xml:space="preserve">5 </w:t>
            </w:r>
            <w:r w:rsidRPr="001756D7">
              <w:rPr>
                <w:b/>
                <w:i/>
              </w:rPr>
              <w:t>jäetakse välja</w:t>
            </w:r>
          </w:p>
        </w:tc>
      </w:tr>
      <w:tr w:rsidR="0070535A" w:rsidRPr="001756D7" w14:paraId="4A6DAC61" w14:textId="77777777" w:rsidTr="00E46584">
        <w:trPr>
          <w:jc w:val="center"/>
        </w:trPr>
        <w:tc>
          <w:tcPr>
            <w:tcW w:w="4876" w:type="dxa"/>
          </w:tcPr>
          <w:p w14:paraId="082FA844" w14:textId="77777777" w:rsidR="0070535A" w:rsidRPr="001756D7" w:rsidRDefault="0070535A" w:rsidP="00E46584">
            <w:pPr>
              <w:pStyle w:val="Normal6a"/>
              <w:rPr>
                <w:b/>
                <w:i/>
              </w:rPr>
            </w:pPr>
            <w:r w:rsidRPr="001756D7">
              <w:rPr>
                <w:b/>
                <w:i/>
              </w:rPr>
              <w:t>„5)</w:t>
            </w:r>
            <w:r w:rsidRPr="001756D7">
              <w:rPr>
                <w:b/>
                <w:i/>
              </w:rPr>
              <w:tab/>
              <w:t xml:space="preserve">„seotud reisikorraldusteenused“ – eri liiki reisiteenuste kombinatsioon, mis ei kuulu punktis 2 esitatud pakettreisi määratluse alla, kui ettevõtja, kes on reisiteenuse osutamise lepingu pool ja saab reisijalt või tema nimel makseid, </w:t>
            </w:r>
            <w:r w:rsidRPr="001756D7">
              <w:rPr>
                <w:b/>
                <w:i/>
              </w:rPr>
              <w:lastRenderedPageBreak/>
              <w:t>kutsub reisijat üles broneerima sama reisi või puhkuse jaoks täiendavaid reisiteenuseid teiselt ettevõtjalt ning kui täiendava reisiteenuse osutamise leping sõlmitakse hiljemalt 24 tundi pärast esimese lepingu broneeringu kinnitamist.“</w:t>
            </w:r>
          </w:p>
        </w:tc>
        <w:tc>
          <w:tcPr>
            <w:tcW w:w="4876" w:type="dxa"/>
          </w:tcPr>
          <w:p w14:paraId="2756DD1F" w14:textId="77777777" w:rsidR="0070535A" w:rsidRPr="001756D7" w:rsidRDefault="0070535A" w:rsidP="00E46584">
            <w:pPr>
              <w:pStyle w:val="Normal6a"/>
              <w:rPr>
                <w:b/>
                <w:i/>
              </w:rPr>
            </w:pPr>
          </w:p>
        </w:tc>
      </w:tr>
    </w:tbl>
    <w:p w14:paraId="6C7ACEF7" w14:textId="77777777" w:rsidR="0070535A" w:rsidRPr="001756D7" w:rsidRDefault="0070535A" w:rsidP="0070535A"/>
    <w:p w14:paraId="3E62CFBE" w14:textId="77777777" w:rsidR="0070535A" w:rsidRPr="001756D7" w:rsidRDefault="0070535A" w:rsidP="0070535A">
      <w:pPr>
        <w:pStyle w:val="AmNumberTabs"/>
        <w:keepNext/>
      </w:pPr>
      <w:r w:rsidRPr="001756D7">
        <w:t>Muudatusettepanek</w:t>
      </w:r>
      <w:r w:rsidRPr="001756D7">
        <w:tab/>
      </w:r>
      <w:r w:rsidRPr="001756D7">
        <w:tab/>
        <w:t>35</w:t>
      </w:r>
    </w:p>
    <w:p w14:paraId="6FC88928" w14:textId="77777777" w:rsidR="0070535A" w:rsidRPr="001756D7" w:rsidRDefault="0070535A" w:rsidP="0070535A">
      <w:pPr>
        <w:pStyle w:val="NormalBold12b"/>
        <w:keepNext/>
      </w:pPr>
      <w:r w:rsidRPr="001756D7">
        <w:t>Ettepanek võtta vastu direktiiv</w:t>
      </w:r>
    </w:p>
    <w:p w14:paraId="7B42BB43" w14:textId="77777777" w:rsidR="0070535A" w:rsidRPr="001756D7" w:rsidRDefault="0070535A" w:rsidP="0070535A">
      <w:pPr>
        <w:pStyle w:val="NormalBold"/>
        <w:keepNext/>
      </w:pPr>
      <w:r w:rsidRPr="001756D7">
        <w:t>Artikkel 1 – lõik 1 – punkt 3 – alapunkt b a (uus)</w:t>
      </w:r>
    </w:p>
    <w:p w14:paraId="4A1703BB" w14:textId="77777777" w:rsidR="0070535A" w:rsidRPr="001756D7" w:rsidRDefault="0070535A" w:rsidP="0070535A">
      <w:pPr>
        <w:keepNext/>
      </w:pPr>
      <w:r w:rsidRPr="001756D7">
        <w:t>Direktiiv (EL) 2015/2302</w:t>
      </w:r>
    </w:p>
    <w:p w14:paraId="6FF709A7" w14:textId="77777777" w:rsidR="0070535A" w:rsidRPr="001756D7" w:rsidRDefault="0070535A" w:rsidP="0070535A">
      <w:r w:rsidRPr="001756D7">
        <w:t>Artikkel 3 – lõik 1 – punkt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BF6B8EF" w14:textId="77777777" w:rsidTr="00E46584">
        <w:trPr>
          <w:jc w:val="center"/>
        </w:trPr>
        <w:tc>
          <w:tcPr>
            <w:tcW w:w="9752" w:type="dxa"/>
            <w:gridSpan w:val="2"/>
          </w:tcPr>
          <w:p w14:paraId="733A3B02" w14:textId="77777777" w:rsidR="0070535A" w:rsidRPr="001756D7" w:rsidRDefault="0070535A" w:rsidP="00E46584">
            <w:pPr>
              <w:keepNext/>
            </w:pPr>
          </w:p>
        </w:tc>
      </w:tr>
      <w:tr w:rsidR="0070535A" w:rsidRPr="001756D7" w14:paraId="1C54B908" w14:textId="77777777" w:rsidTr="00E46584">
        <w:trPr>
          <w:jc w:val="center"/>
        </w:trPr>
        <w:tc>
          <w:tcPr>
            <w:tcW w:w="4876" w:type="dxa"/>
            <w:hideMark/>
          </w:tcPr>
          <w:p w14:paraId="63217061" w14:textId="77777777" w:rsidR="0070535A" w:rsidRPr="001756D7" w:rsidRDefault="0070535A" w:rsidP="00E46584">
            <w:pPr>
              <w:pStyle w:val="AmColumnHeading"/>
              <w:keepNext/>
            </w:pPr>
            <w:r w:rsidRPr="001756D7">
              <w:t>Kehtiv tekst</w:t>
            </w:r>
          </w:p>
        </w:tc>
        <w:tc>
          <w:tcPr>
            <w:tcW w:w="4876" w:type="dxa"/>
            <w:hideMark/>
          </w:tcPr>
          <w:p w14:paraId="14E124FD" w14:textId="77777777" w:rsidR="0070535A" w:rsidRPr="001756D7" w:rsidRDefault="0070535A" w:rsidP="00E46584">
            <w:pPr>
              <w:pStyle w:val="AmColumnHeading"/>
              <w:keepNext/>
            </w:pPr>
            <w:r w:rsidRPr="001756D7">
              <w:t>Muudatusettepanek</w:t>
            </w:r>
          </w:p>
        </w:tc>
      </w:tr>
      <w:tr w:rsidR="0070535A" w:rsidRPr="001756D7" w14:paraId="376AFF4B" w14:textId="77777777" w:rsidTr="00E46584">
        <w:trPr>
          <w:jc w:val="center"/>
        </w:trPr>
        <w:tc>
          <w:tcPr>
            <w:tcW w:w="4876" w:type="dxa"/>
          </w:tcPr>
          <w:p w14:paraId="794B2771" w14:textId="77777777" w:rsidR="0070535A" w:rsidRPr="001756D7" w:rsidRDefault="0070535A" w:rsidP="00E46584">
            <w:pPr>
              <w:pStyle w:val="Normal6a"/>
            </w:pPr>
          </w:p>
        </w:tc>
        <w:tc>
          <w:tcPr>
            <w:tcW w:w="4876" w:type="dxa"/>
          </w:tcPr>
          <w:p w14:paraId="53351B73" w14:textId="77777777" w:rsidR="0070535A" w:rsidRPr="001756D7" w:rsidRDefault="0070535A" w:rsidP="00E46584">
            <w:pPr>
              <w:pStyle w:val="Normal6a"/>
              <w:rPr>
                <w:b/>
                <w:i/>
              </w:rPr>
            </w:pPr>
            <w:proofErr w:type="spellStart"/>
            <w:r w:rsidRPr="001756D7">
              <w:rPr>
                <w:b/>
                <w:i/>
              </w:rPr>
              <w:t>ba</w:t>
            </w:r>
            <w:proofErr w:type="spellEnd"/>
            <w:r w:rsidRPr="001756D7">
              <w:rPr>
                <w:b/>
                <w:i/>
              </w:rPr>
              <w:t>)</w:t>
            </w:r>
            <w:r w:rsidRPr="001756D7">
              <w:rPr>
                <w:b/>
                <w:i/>
              </w:rPr>
              <w:tab/>
              <w:t>punkt 7 asendatakse järgmisega:</w:t>
            </w:r>
          </w:p>
        </w:tc>
      </w:tr>
      <w:tr w:rsidR="0070535A" w:rsidRPr="001756D7" w14:paraId="5A38AADF" w14:textId="77777777" w:rsidTr="00E46584">
        <w:trPr>
          <w:jc w:val="center"/>
        </w:trPr>
        <w:tc>
          <w:tcPr>
            <w:tcW w:w="4876" w:type="dxa"/>
            <w:hideMark/>
          </w:tcPr>
          <w:p w14:paraId="1ED0A508" w14:textId="77777777" w:rsidR="0070535A" w:rsidRPr="001756D7" w:rsidRDefault="0070535A" w:rsidP="00E46584">
            <w:pPr>
              <w:pStyle w:val="Normal6a"/>
            </w:pPr>
            <w:r w:rsidRPr="001756D7">
              <w:t>7)</w:t>
            </w:r>
            <w:r w:rsidRPr="001756D7">
              <w:tab/>
              <w:t>„ettevõtja” füüsiline või juriidiline isik, olenemata sellest, kas ta on era- või avalik-õiguslikus omandis, kes tegutseb oma käesoleva direktiiviga hõlmatud lepingutega seonduva kaubandus-, ettevõtlus-, oskus- või kutsetegevuse eesmärgil, sealhulgas tema nimel või ülesandel tegutsevate teiste isikute kaudu, olenemata sellest, kas ta tegutseb korraldaja, vahendaja</w:t>
            </w:r>
            <w:r w:rsidRPr="001756D7">
              <w:rPr>
                <w:b/>
                <w:i/>
              </w:rPr>
              <w:t>, seotud reisikorraldusteenuse hankimist hõlbustava ettevõtja</w:t>
            </w:r>
            <w:r w:rsidRPr="001756D7">
              <w:t xml:space="preserve"> või reisiteenuse osutajana;</w:t>
            </w:r>
          </w:p>
        </w:tc>
        <w:tc>
          <w:tcPr>
            <w:tcW w:w="4876" w:type="dxa"/>
            <w:hideMark/>
          </w:tcPr>
          <w:p w14:paraId="4557F401" w14:textId="77777777" w:rsidR="0070535A" w:rsidRPr="001756D7" w:rsidRDefault="0070535A" w:rsidP="00E46584">
            <w:pPr>
              <w:pStyle w:val="Normal6a"/>
            </w:pPr>
            <w:r w:rsidRPr="001756D7">
              <w:rPr>
                <w:b/>
                <w:i/>
              </w:rPr>
              <w:t>„</w:t>
            </w:r>
            <w:r w:rsidRPr="001756D7">
              <w:t>7)</w:t>
            </w:r>
            <w:r w:rsidRPr="001756D7">
              <w:tab/>
              <w:t>„ettevõtja” füüsiline või juriidiline isik, olenemata sellest, kas ta on era- või avalik-õiguslikus omandis, kes tegutseb oma käesoleva direktiiviga hõlmatud lepingutega seonduva kaubandus-, ettevõtlus-, oskus- või kutsetegevuse eesmärgil, sealhulgas tema nimel või ülesandel tegutsevate teiste isikute kaudu, olenemata sellest, kas ta tegutseb korraldaja, vahendaja või reisiteenuse osutajana;</w:t>
            </w:r>
          </w:p>
        </w:tc>
      </w:tr>
    </w:tbl>
    <w:p w14:paraId="4B00050D" w14:textId="77777777" w:rsidR="0070535A" w:rsidRPr="001756D7" w:rsidRDefault="0070535A" w:rsidP="0070535A"/>
    <w:p w14:paraId="5ACEADF8" w14:textId="77777777" w:rsidR="0070535A" w:rsidRPr="001756D7" w:rsidRDefault="0070535A" w:rsidP="0070535A">
      <w:pPr>
        <w:pStyle w:val="AmNumberTabs"/>
        <w:keepNext/>
      </w:pPr>
      <w:r w:rsidRPr="001756D7">
        <w:t>Muudatusettepanek</w:t>
      </w:r>
      <w:r w:rsidRPr="001756D7">
        <w:tab/>
      </w:r>
      <w:r w:rsidRPr="001756D7">
        <w:tab/>
        <w:t>36</w:t>
      </w:r>
    </w:p>
    <w:p w14:paraId="45F4F2A9" w14:textId="77777777" w:rsidR="0070535A" w:rsidRPr="001756D7" w:rsidRDefault="0070535A" w:rsidP="0070535A">
      <w:pPr>
        <w:pStyle w:val="NormalBold12b"/>
        <w:keepNext/>
      </w:pPr>
      <w:r w:rsidRPr="001756D7">
        <w:t>Ettepanek võtta vastu direktiiv</w:t>
      </w:r>
    </w:p>
    <w:p w14:paraId="610E28FD" w14:textId="77777777" w:rsidR="0070535A" w:rsidRPr="001756D7" w:rsidRDefault="0070535A" w:rsidP="0070535A">
      <w:pPr>
        <w:pStyle w:val="NormalBold"/>
        <w:keepNext/>
      </w:pPr>
      <w:r w:rsidRPr="001756D7">
        <w:t xml:space="preserve">Artikkel 1 – lõik 1 – punkt 3 – alapunkt b </w:t>
      </w:r>
      <w:proofErr w:type="spellStart"/>
      <w:r w:rsidRPr="001756D7">
        <w:t>b</w:t>
      </w:r>
      <w:proofErr w:type="spellEnd"/>
      <w:r w:rsidRPr="001756D7">
        <w:t xml:space="preserve"> (uus)</w:t>
      </w:r>
    </w:p>
    <w:p w14:paraId="77476BD1" w14:textId="77777777" w:rsidR="0070535A" w:rsidRPr="001756D7" w:rsidRDefault="0070535A" w:rsidP="0070535A">
      <w:pPr>
        <w:keepNext/>
      </w:pPr>
      <w:r w:rsidRPr="001756D7">
        <w:t>Direktiiv (EL) 2015/2302</w:t>
      </w:r>
    </w:p>
    <w:p w14:paraId="0A001F13" w14:textId="77777777" w:rsidR="0070535A" w:rsidRPr="001756D7" w:rsidRDefault="0070535A" w:rsidP="0070535A">
      <w:r w:rsidRPr="001756D7">
        <w:t>Artikkel 3 – lõik 1 – punkt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09B8CE0" w14:textId="77777777" w:rsidTr="00E46584">
        <w:trPr>
          <w:jc w:val="center"/>
        </w:trPr>
        <w:tc>
          <w:tcPr>
            <w:tcW w:w="9752" w:type="dxa"/>
            <w:gridSpan w:val="2"/>
          </w:tcPr>
          <w:p w14:paraId="41B4CFFA" w14:textId="77777777" w:rsidR="0070535A" w:rsidRPr="001756D7" w:rsidRDefault="0070535A" w:rsidP="00E46584">
            <w:pPr>
              <w:keepNext/>
            </w:pPr>
          </w:p>
        </w:tc>
      </w:tr>
      <w:tr w:rsidR="0070535A" w:rsidRPr="001756D7" w14:paraId="6E085ED7" w14:textId="77777777" w:rsidTr="00E46584">
        <w:trPr>
          <w:jc w:val="center"/>
        </w:trPr>
        <w:tc>
          <w:tcPr>
            <w:tcW w:w="4876" w:type="dxa"/>
            <w:hideMark/>
          </w:tcPr>
          <w:p w14:paraId="7A784C28" w14:textId="77777777" w:rsidR="0070535A" w:rsidRPr="001756D7" w:rsidRDefault="0070535A" w:rsidP="00E46584">
            <w:pPr>
              <w:pStyle w:val="AmColumnHeading"/>
              <w:keepNext/>
            </w:pPr>
            <w:r w:rsidRPr="001756D7">
              <w:t>Kehtiv tekst</w:t>
            </w:r>
          </w:p>
        </w:tc>
        <w:tc>
          <w:tcPr>
            <w:tcW w:w="4876" w:type="dxa"/>
            <w:hideMark/>
          </w:tcPr>
          <w:p w14:paraId="740E921D" w14:textId="77777777" w:rsidR="0070535A" w:rsidRPr="001756D7" w:rsidRDefault="0070535A" w:rsidP="00E46584">
            <w:pPr>
              <w:pStyle w:val="AmColumnHeading"/>
              <w:keepNext/>
            </w:pPr>
            <w:r w:rsidRPr="001756D7">
              <w:t>Muudatusettepanek</w:t>
            </w:r>
          </w:p>
        </w:tc>
      </w:tr>
      <w:tr w:rsidR="0070535A" w:rsidRPr="001756D7" w14:paraId="0A0AD083" w14:textId="77777777" w:rsidTr="00E46584">
        <w:trPr>
          <w:jc w:val="center"/>
        </w:trPr>
        <w:tc>
          <w:tcPr>
            <w:tcW w:w="4876" w:type="dxa"/>
          </w:tcPr>
          <w:p w14:paraId="522B4522" w14:textId="77777777" w:rsidR="0070535A" w:rsidRPr="001756D7" w:rsidRDefault="0070535A" w:rsidP="00E46584">
            <w:pPr>
              <w:pStyle w:val="Normal6a"/>
            </w:pPr>
          </w:p>
        </w:tc>
        <w:tc>
          <w:tcPr>
            <w:tcW w:w="4876" w:type="dxa"/>
          </w:tcPr>
          <w:p w14:paraId="6107F9E6" w14:textId="77777777" w:rsidR="0070535A" w:rsidRPr="001756D7" w:rsidRDefault="0070535A" w:rsidP="00E46584">
            <w:pPr>
              <w:pStyle w:val="Normal6a"/>
              <w:rPr>
                <w:szCs w:val="24"/>
              </w:rPr>
            </w:pPr>
            <w:proofErr w:type="spellStart"/>
            <w:r w:rsidRPr="001756D7">
              <w:rPr>
                <w:b/>
                <w:i/>
              </w:rPr>
              <w:t>bb</w:t>
            </w:r>
            <w:proofErr w:type="spellEnd"/>
            <w:r w:rsidRPr="001756D7">
              <w:rPr>
                <w:b/>
                <w:i/>
              </w:rPr>
              <w:t>)</w:t>
            </w:r>
            <w:r w:rsidRPr="001756D7">
              <w:rPr>
                <w:b/>
                <w:i/>
              </w:rPr>
              <w:tab/>
              <w:t>punkt 12 asendatakse järgmisega:</w:t>
            </w:r>
          </w:p>
        </w:tc>
      </w:tr>
      <w:tr w:rsidR="0070535A" w:rsidRPr="001756D7" w14:paraId="71DF4EF2" w14:textId="77777777" w:rsidTr="00E46584">
        <w:trPr>
          <w:jc w:val="center"/>
        </w:trPr>
        <w:tc>
          <w:tcPr>
            <w:tcW w:w="4876" w:type="dxa"/>
            <w:hideMark/>
          </w:tcPr>
          <w:p w14:paraId="5BEDF0E7" w14:textId="77777777" w:rsidR="0070535A" w:rsidRPr="001756D7" w:rsidRDefault="0070535A" w:rsidP="00E46584">
            <w:pPr>
              <w:pStyle w:val="Normal6a"/>
            </w:pPr>
            <w:r w:rsidRPr="001756D7">
              <w:t>12)</w:t>
            </w:r>
            <w:r w:rsidRPr="001756D7">
              <w:tab/>
              <w:t>„vältimatud ja erakorralised asjaolud”– olukord, mis ei ole sellele viitava poole kontrolli all ja mille tagajärgi ei oleks saanud vältida isegi kõigi mõistlike meetmete võtmise korral</w:t>
            </w:r>
            <w:r w:rsidRPr="001756D7">
              <w:rPr>
                <w:b/>
                <w:i/>
              </w:rPr>
              <w:t>;</w:t>
            </w:r>
          </w:p>
        </w:tc>
        <w:tc>
          <w:tcPr>
            <w:tcW w:w="4876" w:type="dxa"/>
            <w:hideMark/>
          </w:tcPr>
          <w:p w14:paraId="523FBA6A" w14:textId="77777777" w:rsidR="0070535A" w:rsidRPr="001756D7" w:rsidRDefault="0070535A" w:rsidP="00E46584">
            <w:pPr>
              <w:pStyle w:val="Normal6a"/>
              <w:rPr>
                <w:szCs w:val="24"/>
              </w:rPr>
            </w:pPr>
            <w:r w:rsidRPr="001756D7">
              <w:t>12)</w:t>
            </w:r>
            <w:r w:rsidRPr="001756D7">
              <w:tab/>
              <w:t xml:space="preserve">„vältimatud ja erakorralised asjaolud“ </w:t>
            </w:r>
            <w:r w:rsidRPr="001756D7">
              <w:rPr>
                <w:b/>
                <w:i/>
              </w:rPr>
              <w:t>–</w:t>
            </w:r>
            <w:r w:rsidRPr="001756D7">
              <w:t xml:space="preserve"> olukord, mis ei ole sellele viitava poole kontrolli all ja mille tagajärgi ei oleks saanud vältida isegi kõigi mõistlike meetmete võtmise korral</w:t>
            </w:r>
            <w:r w:rsidRPr="001756D7">
              <w:rPr>
                <w:b/>
                <w:i/>
              </w:rPr>
              <w:t xml:space="preserve">, </w:t>
            </w:r>
            <w:r w:rsidRPr="001756D7">
              <w:rPr>
                <w:b/>
                <w:i/>
              </w:rPr>
              <w:lastRenderedPageBreak/>
              <w:t>sealhulgas sõda või konflikt, muud tõsised julgeolekuprobleemid, nagu terrorism, märkimisväärsed ohud inimese tervisele, nagu raske haiguse puhang reisi sihtkohas, või loodusõnnetused, nagu üleujutused, maavärinad, või ilmastikutingimused, mis muudavad võimatuks reisida sihtkohta turvaliselt pakettreisilepingus ette nähtud viisil.</w:t>
            </w:r>
          </w:p>
        </w:tc>
      </w:tr>
    </w:tbl>
    <w:p w14:paraId="1EE47CF9" w14:textId="77777777" w:rsidR="0070535A" w:rsidRPr="001756D7" w:rsidRDefault="0070535A" w:rsidP="0070535A"/>
    <w:p w14:paraId="3E9B1507" w14:textId="77777777" w:rsidR="0070535A" w:rsidRPr="001756D7" w:rsidRDefault="0070535A" w:rsidP="0070535A">
      <w:pPr>
        <w:pStyle w:val="AmNumberTabs"/>
        <w:keepNext/>
      </w:pPr>
      <w:r w:rsidRPr="001756D7">
        <w:t>Muudatusettepanek</w:t>
      </w:r>
      <w:r w:rsidRPr="001756D7">
        <w:tab/>
      </w:r>
      <w:r w:rsidRPr="001756D7">
        <w:tab/>
        <w:t>37</w:t>
      </w:r>
    </w:p>
    <w:p w14:paraId="5E828CB3" w14:textId="77777777" w:rsidR="0070535A" w:rsidRPr="001756D7" w:rsidRDefault="0070535A" w:rsidP="0070535A">
      <w:pPr>
        <w:pStyle w:val="NormalBold12b"/>
        <w:keepNext/>
      </w:pPr>
      <w:r w:rsidRPr="001756D7">
        <w:t>Ettepanek võtta vastu direktiiv</w:t>
      </w:r>
    </w:p>
    <w:p w14:paraId="515CA317" w14:textId="77777777" w:rsidR="0070535A" w:rsidRPr="001756D7" w:rsidRDefault="0070535A" w:rsidP="0070535A">
      <w:pPr>
        <w:pStyle w:val="NormalBold"/>
        <w:keepNext/>
      </w:pPr>
      <w:r w:rsidRPr="001756D7">
        <w:t>Artikkel 1 – lõik 1 – punkt 4 – alapunkt -a (uus)</w:t>
      </w:r>
    </w:p>
    <w:p w14:paraId="69E9910E" w14:textId="77777777" w:rsidR="0070535A" w:rsidRPr="001756D7" w:rsidRDefault="0070535A" w:rsidP="0070535A">
      <w:pPr>
        <w:keepNext/>
      </w:pPr>
      <w:r w:rsidRPr="001756D7">
        <w:t>Direktiiv (EL) 2015/2302</w:t>
      </w:r>
    </w:p>
    <w:p w14:paraId="406EAEE9" w14:textId="77777777" w:rsidR="0070535A" w:rsidRPr="001756D7" w:rsidRDefault="0070535A" w:rsidP="0070535A">
      <w:r w:rsidRPr="001756D7">
        <w:t>Artikkel 5 – lõige 1 – lõik 1 – punkt a – alapunkt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297D117" w14:textId="77777777" w:rsidTr="00E46584">
        <w:trPr>
          <w:jc w:val="center"/>
        </w:trPr>
        <w:tc>
          <w:tcPr>
            <w:tcW w:w="9752" w:type="dxa"/>
            <w:gridSpan w:val="2"/>
          </w:tcPr>
          <w:p w14:paraId="7138FEE7" w14:textId="77777777" w:rsidR="0070535A" w:rsidRPr="001756D7" w:rsidRDefault="0070535A" w:rsidP="00E46584">
            <w:pPr>
              <w:keepNext/>
            </w:pPr>
          </w:p>
        </w:tc>
      </w:tr>
      <w:tr w:rsidR="0070535A" w:rsidRPr="001756D7" w14:paraId="1F78BE99" w14:textId="77777777" w:rsidTr="00E46584">
        <w:trPr>
          <w:jc w:val="center"/>
        </w:trPr>
        <w:tc>
          <w:tcPr>
            <w:tcW w:w="4876" w:type="dxa"/>
            <w:hideMark/>
          </w:tcPr>
          <w:p w14:paraId="053D2BDC" w14:textId="77777777" w:rsidR="0070535A" w:rsidRPr="001756D7" w:rsidRDefault="0070535A" w:rsidP="00E46584">
            <w:pPr>
              <w:pStyle w:val="AmColumnHeading"/>
              <w:keepNext/>
            </w:pPr>
            <w:r w:rsidRPr="001756D7">
              <w:t>Kehtiv tekst</w:t>
            </w:r>
          </w:p>
        </w:tc>
        <w:tc>
          <w:tcPr>
            <w:tcW w:w="4876" w:type="dxa"/>
            <w:hideMark/>
          </w:tcPr>
          <w:p w14:paraId="16C85BDC" w14:textId="77777777" w:rsidR="0070535A" w:rsidRPr="001756D7" w:rsidRDefault="0070535A" w:rsidP="00E46584">
            <w:pPr>
              <w:pStyle w:val="AmColumnHeading"/>
              <w:keepNext/>
            </w:pPr>
            <w:r w:rsidRPr="001756D7">
              <w:t>Muudatusettepanek</w:t>
            </w:r>
          </w:p>
        </w:tc>
      </w:tr>
      <w:tr w:rsidR="0070535A" w:rsidRPr="001756D7" w14:paraId="67EC1B05" w14:textId="77777777" w:rsidTr="00E46584">
        <w:trPr>
          <w:jc w:val="center"/>
        </w:trPr>
        <w:tc>
          <w:tcPr>
            <w:tcW w:w="4876" w:type="dxa"/>
          </w:tcPr>
          <w:p w14:paraId="7634A57B" w14:textId="77777777" w:rsidR="0070535A" w:rsidRPr="001756D7" w:rsidRDefault="0070535A" w:rsidP="00E46584">
            <w:pPr>
              <w:pStyle w:val="Normal6a"/>
            </w:pPr>
          </w:p>
        </w:tc>
        <w:tc>
          <w:tcPr>
            <w:tcW w:w="4876" w:type="dxa"/>
            <w:hideMark/>
          </w:tcPr>
          <w:p w14:paraId="5CBD5ED6" w14:textId="77777777" w:rsidR="0070535A" w:rsidRPr="001756D7" w:rsidRDefault="0070535A" w:rsidP="00E46584">
            <w:pPr>
              <w:pStyle w:val="Normal6a"/>
              <w:rPr>
                <w:b/>
                <w:i/>
                <w:szCs w:val="24"/>
              </w:rPr>
            </w:pPr>
            <w:r w:rsidRPr="001756D7">
              <w:rPr>
                <w:b/>
                <w:i/>
              </w:rPr>
              <w:t>-a)</w:t>
            </w:r>
            <w:r w:rsidRPr="001756D7">
              <w:rPr>
                <w:b/>
                <w:i/>
              </w:rPr>
              <w:tab/>
              <w:t>punkti a alapunkt viii asendatakse järgmisega:</w:t>
            </w:r>
          </w:p>
        </w:tc>
      </w:tr>
      <w:tr w:rsidR="0070535A" w:rsidRPr="001756D7" w14:paraId="64E4750F" w14:textId="77777777" w:rsidTr="00E46584">
        <w:trPr>
          <w:jc w:val="center"/>
        </w:trPr>
        <w:tc>
          <w:tcPr>
            <w:tcW w:w="4876" w:type="dxa"/>
            <w:hideMark/>
          </w:tcPr>
          <w:p w14:paraId="67D58281" w14:textId="77777777" w:rsidR="0070535A" w:rsidRPr="001756D7" w:rsidRDefault="0070535A" w:rsidP="00E46584">
            <w:pPr>
              <w:pStyle w:val="Normal6a"/>
            </w:pPr>
            <w:r w:rsidRPr="001756D7">
              <w:rPr>
                <w:b/>
                <w:i/>
              </w:rPr>
              <w:t>viii</w:t>
            </w:r>
            <w:r w:rsidRPr="001756D7">
              <w:t>)</w:t>
            </w:r>
            <w:r w:rsidRPr="001756D7">
              <w:tab/>
              <w:t>kas kõnealune reis või puhkus on üldiselt sobiv piiratud liikumisvõimega isikute jaoks, ning reisija taotlusel täpne teave ka selle kohta, kas reis või puhkus on sobiv reisija vajadusi silmas pidades;</w:t>
            </w:r>
          </w:p>
        </w:tc>
        <w:tc>
          <w:tcPr>
            <w:tcW w:w="4876" w:type="dxa"/>
            <w:hideMark/>
          </w:tcPr>
          <w:p w14:paraId="04FC7A17" w14:textId="77777777" w:rsidR="0070535A" w:rsidRPr="001756D7" w:rsidRDefault="0070535A" w:rsidP="00E46584">
            <w:pPr>
              <w:pStyle w:val="Normal6a"/>
              <w:rPr>
                <w:szCs w:val="24"/>
              </w:rPr>
            </w:pPr>
            <w:r w:rsidRPr="001756D7">
              <w:rPr>
                <w:b/>
                <w:i/>
              </w:rPr>
              <w:t>„viii</w:t>
            </w:r>
            <w:r w:rsidRPr="001756D7">
              <w:t>)</w:t>
            </w:r>
            <w:r w:rsidRPr="001756D7">
              <w:tab/>
              <w:t>kas kõnealune reis või puhkus on üldiselt sobiv</w:t>
            </w:r>
            <w:r w:rsidRPr="001756D7">
              <w:rPr>
                <w:b/>
                <w:i/>
              </w:rPr>
              <w:t xml:space="preserve"> puudega ja</w:t>
            </w:r>
            <w:r w:rsidRPr="001756D7">
              <w:t xml:space="preserve"> piiratud liikumisvõimega isikute jaoks, ning reisija taotlusel täpne teave ka selle kohta, kas reis või puhkus on</w:t>
            </w:r>
            <w:r w:rsidRPr="001756D7">
              <w:rPr>
                <w:b/>
                <w:i/>
              </w:rPr>
              <w:t xml:space="preserve"> ligipääsetav ja</w:t>
            </w:r>
            <w:r w:rsidRPr="001756D7">
              <w:t xml:space="preserve"> sobiv reisija vajadusi silmas pidades;</w:t>
            </w:r>
          </w:p>
        </w:tc>
      </w:tr>
    </w:tbl>
    <w:p w14:paraId="2B6B9CD6" w14:textId="77777777" w:rsidR="0070535A" w:rsidRPr="001756D7" w:rsidRDefault="0070535A" w:rsidP="0070535A"/>
    <w:p w14:paraId="5A6C9628" w14:textId="77777777" w:rsidR="0070535A" w:rsidRPr="001756D7" w:rsidRDefault="0070535A" w:rsidP="0070535A">
      <w:pPr>
        <w:pStyle w:val="AmNumberTabs"/>
        <w:keepNext/>
      </w:pPr>
      <w:r w:rsidRPr="001756D7">
        <w:t>Muudatusettepanek</w:t>
      </w:r>
      <w:r w:rsidRPr="001756D7">
        <w:tab/>
      </w:r>
      <w:r w:rsidRPr="001756D7">
        <w:tab/>
        <w:t>38</w:t>
      </w:r>
    </w:p>
    <w:p w14:paraId="12C96343" w14:textId="77777777" w:rsidR="0070535A" w:rsidRPr="001756D7" w:rsidRDefault="0070535A" w:rsidP="0070535A">
      <w:pPr>
        <w:pStyle w:val="NormalBold12b"/>
        <w:keepNext/>
      </w:pPr>
      <w:r w:rsidRPr="001756D7">
        <w:t>Ettepanek võtta vastu direktiiv</w:t>
      </w:r>
    </w:p>
    <w:p w14:paraId="52F1B5F0" w14:textId="77777777" w:rsidR="0070535A" w:rsidRPr="001756D7" w:rsidRDefault="0070535A" w:rsidP="0070535A">
      <w:pPr>
        <w:pStyle w:val="NormalBold"/>
        <w:keepNext/>
      </w:pPr>
      <w:r w:rsidRPr="001756D7">
        <w:t xml:space="preserve">Artikkel 1 – lõik 1 – punkt 4 – alapunkt -a </w:t>
      </w:r>
      <w:proofErr w:type="spellStart"/>
      <w:r w:rsidRPr="001756D7">
        <w:t>a</w:t>
      </w:r>
      <w:proofErr w:type="spellEnd"/>
      <w:r w:rsidRPr="001756D7">
        <w:t xml:space="preserve"> (uus)</w:t>
      </w:r>
    </w:p>
    <w:p w14:paraId="1DDDA5A9" w14:textId="77777777" w:rsidR="0070535A" w:rsidRPr="001756D7" w:rsidRDefault="0070535A" w:rsidP="0070535A">
      <w:pPr>
        <w:keepNext/>
      </w:pPr>
      <w:r w:rsidRPr="001756D7">
        <w:t>Direktiiv (EL) 2015/2302</w:t>
      </w:r>
    </w:p>
    <w:p w14:paraId="5B290655" w14:textId="77777777" w:rsidR="0070535A" w:rsidRPr="001756D7" w:rsidRDefault="0070535A" w:rsidP="0070535A">
      <w:r w:rsidRPr="001756D7">
        <w:t>Artikkel 5 – lõige 1 – lõik 1 – punkt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575A2DD" w14:textId="77777777" w:rsidTr="00E46584">
        <w:trPr>
          <w:jc w:val="center"/>
        </w:trPr>
        <w:tc>
          <w:tcPr>
            <w:tcW w:w="9752" w:type="dxa"/>
            <w:gridSpan w:val="2"/>
          </w:tcPr>
          <w:p w14:paraId="4FE4BEB9" w14:textId="77777777" w:rsidR="0070535A" w:rsidRPr="001756D7" w:rsidRDefault="0070535A" w:rsidP="00E46584">
            <w:pPr>
              <w:keepNext/>
            </w:pPr>
          </w:p>
        </w:tc>
      </w:tr>
      <w:tr w:rsidR="0070535A" w:rsidRPr="001756D7" w14:paraId="05FBA367" w14:textId="77777777" w:rsidTr="00E46584">
        <w:trPr>
          <w:jc w:val="center"/>
        </w:trPr>
        <w:tc>
          <w:tcPr>
            <w:tcW w:w="4876" w:type="dxa"/>
            <w:hideMark/>
          </w:tcPr>
          <w:p w14:paraId="5CF5C217" w14:textId="77777777" w:rsidR="0070535A" w:rsidRPr="001756D7" w:rsidRDefault="0070535A" w:rsidP="00E46584">
            <w:pPr>
              <w:pStyle w:val="AmColumnHeading"/>
              <w:keepNext/>
            </w:pPr>
            <w:r w:rsidRPr="001756D7">
              <w:t>Kehtiv tekst</w:t>
            </w:r>
          </w:p>
        </w:tc>
        <w:tc>
          <w:tcPr>
            <w:tcW w:w="4876" w:type="dxa"/>
            <w:hideMark/>
          </w:tcPr>
          <w:p w14:paraId="5B23C2F9" w14:textId="77777777" w:rsidR="0070535A" w:rsidRPr="001756D7" w:rsidRDefault="0070535A" w:rsidP="00E46584">
            <w:pPr>
              <w:pStyle w:val="AmColumnHeading"/>
              <w:keepNext/>
            </w:pPr>
            <w:r w:rsidRPr="001756D7">
              <w:t>Muudatusettepanek</w:t>
            </w:r>
          </w:p>
        </w:tc>
      </w:tr>
      <w:tr w:rsidR="0070535A" w:rsidRPr="001756D7" w14:paraId="5F830EA6" w14:textId="77777777" w:rsidTr="00E46584">
        <w:trPr>
          <w:jc w:val="center"/>
        </w:trPr>
        <w:tc>
          <w:tcPr>
            <w:tcW w:w="4876" w:type="dxa"/>
          </w:tcPr>
          <w:p w14:paraId="21B84AD6" w14:textId="77777777" w:rsidR="0070535A" w:rsidRPr="001756D7" w:rsidRDefault="0070535A" w:rsidP="00E46584">
            <w:pPr>
              <w:pStyle w:val="Normal6a"/>
            </w:pPr>
          </w:p>
        </w:tc>
        <w:tc>
          <w:tcPr>
            <w:tcW w:w="4876" w:type="dxa"/>
            <w:hideMark/>
          </w:tcPr>
          <w:p w14:paraId="361BB1DC" w14:textId="77777777" w:rsidR="0070535A" w:rsidRPr="001756D7" w:rsidRDefault="0070535A" w:rsidP="00E46584">
            <w:pPr>
              <w:pStyle w:val="Normal6a"/>
              <w:rPr>
                <w:b/>
                <w:i/>
              </w:rPr>
            </w:pPr>
            <w:r w:rsidRPr="001756D7">
              <w:rPr>
                <w:b/>
                <w:i/>
              </w:rPr>
              <w:t>-aa)</w:t>
            </w:r>
            <w:r w:rsidRPr="001756D7">
              <w:rPr>
                <w:b/>
                <w:i/>
              </w:rPr>
              <w:tab/>
              <w:t>punkt b asendatakse järgmisega:</w:t>
            </w:r>
          </w:p>
        </w:tc>
      </w:tr>
      <w:tr w:rsidR="0070535A" w:rsidRPr="001756D7" w14:paraId="5D66D1D0" w14:textId="77777777" w:rsidTr="00E46584">
        <w:trPr>
          <w:jc w:val="center"/>
        </w:trPr>
        <w:tc>
          <w:tcPr>
            <w:tcW w:w="4876" w:type="dxa"/>
            <w:hideMark/>
          </w:tcPr>
          <w:p w14:paraId="41D5EC51" w14:textId="77777777" w:rsidR="0070535A" w:rsidRPr="001756D7" w:rsidRDefault="0070535A" w:rsidP="00E46584">
            <w:pPr>
              <w:pStyle w:val="Normal6a"/>
            </w:pPr>
            <w:r w:rsidRPr="001756D7">
              <w:rPr>
                <w:b/>
                <w:i/>
              </w:rPr>
              <w:t>b</w:t>
            </w:r>
            <w:r w:rsidRPr="001756D7">
              <w:t>)</w:t>
            </w:r>
            <w:r w:rsidRPr="001756D7">
              <w:tab/>
              <w:t xml:space="preserve">korraldaja ja asjakohasel juhul vahendaja ärinimi ja geograafiline aadress ning nende telefoninumbrid ja </w:t>
            </w:r>
            <w:r w:rsidRPr="001756D7">
              <w:rPr>
                <w:b/>
                <w:i/>
              </w:rPr>
              <w:t>asjakohasel juhul</w:t>
            </w:r>
            <w:r w:rsidRPr="001756D7">
              <w:t xml:space="preserve"> e-posti aadress;</w:t>
            </w:r>
          </w:p>
        </w:tc>
        <w:tc>
          <w:tcPr>
            <w:tcW w:w="4876" w:type="dxa"/>
            <w:hideMark/>
          </w:tcPr>
          <w:p w14:paraId="46D7BC7D" w14:textId="77777777" w:rsidR="0070535A" w:rsidRPr="001756D7" w:rsidRDefault="0070535A" w:rsidP="00E46584">
            <w:pPr>
              <w:pStyle w:val="Normal6a"/>
              <w:rPr>
                <w:szCs w:val="24"/>
              </w:rPr>
            </w:pPr>
            <w:r w:rsidRPr="001756D7">
              <w:rPr>
                <w:b/>
                <w:i/>
              </w:rPr>
              <w:t>„b</w:t>
            </w:r>
            <w:r w:rsidRPr="001756D7">
              <w:t>)</w:t>
            </w:r>
            <w:r w:rsidRPr="001756D7">
              <w:tab/>
              <w:t xml:space="preserve">korraldaja ja asjakohasel juhul vahendaja ärinimi ja geograafiline aadress ning nende </w:t>
            </w:r>
            <w:r w:rsidRPr="001756D7">
              <w:rPr>
                <w:b/>
                <w:i/>
              </w:rPr>
              <w:t xml:space="preserve">tasuta </w:t>
            </w:r>
            <w:r w:rsidRPr="001756D7">
              <w:t xml:space="preserve">telefoninumbrid ja </w:t>
            </w:r>
            <w:r w:rsidRPr="001756D7">
              <w:rPr>
                <w:b/>
                <w:i/>
              </w:rPr>
              <w:t>toimiv</w:t>
            </w:r>
            <w:r w:rsidRPr="001756D7">
              <w:t xml:space="preserve"> e-posti aadress;</w:t>
            </w:r>
          </w:p>
        </w:tc>
      </w:tr>
    </w:tbl>
    <w:p w14:paraId="4C8C0090" w14:textId="77777777" w:rsidR="0070535A" w:rsidRPr="001756D7" w:rsidRDefault="0070535A" w:rsidP="0070535A"/>
    <w:p w14:paraId="31FE72A6" w14:textId="77777777" w:rsidR="0070535A" w:rsidRPr="001756D7" w:rsidRDefault="0070535A" w:rsidP="0070535A">
      <w:pPr>
        <w:pStyle w:val="AMNumberTabs0"/>
        <w:keepNext/>
      </w:pPr>
      <w:r w:rsidRPr="001756D7">
        <w:t>Muudatusettepanek</w:t>
      </w:r>
      <w:r w:rsidRPr="001756D7">
        <w:tab/>
      </w:r>
      <w:r w:rsidRPr="001756D7">
        <w:tab/>
        <w:t>39</w:t>
      </w:r>
    </w:p>
    <w:p w14:paraId="09811815" w14:textId="77777777" w:rsidR="0070535A" w:rsidRPr="001756D7" w:rsidRDefault="0070535A" w:rsidP="0070535A"/>
    <w:p w14:paraId="3885A5EF" w14:textId="77777777" w:rsidR="0070535A" w:rsidRPr="001756D7" w:rsidRDefault="0070535A" w:rsidP="0070535A">
      <w:pPr>
        <w:pStyle w:val="NormalBold"/>
        <w:keepNext/>
      </w:pPr>
      <w:r w:rsidRPr="001756D7">
        <w:lastRenderedPageBreak/>
        <w:t>Ettepanek võtta vastu direktiiv</w:t>
      </w:r>
    </w:p>
    <w:p w14:paraId="7A3BA686" w14:textId="77777777" w:rsidR="0070535A" w:rsidRPr="001756D7" w:rsidRDefault="0070535A" w:rsidP="0070535A">
      <w:pPr>
        <w:pStyle w:val="NormalBold"/>
      </w:pPr>
      <w:r w:rsidRPr="001756D7">
        <w:t>Artikkel 1 – lõik 1 – punkt 4 – alapunkt a</w:t>
      </w:r>
    </w:p>
    <w:p w14:paraId="5D7067AD" w14:textId="77777777" w:rsidR="0070535A" w:rsidRPr="001756D7" w:rsidRDefault="0070535A" w:rsidP="0070535A">
      <w:pPr>
        <w:keepNext/>
      </w:pPr>
      <w:r w:rsidRPr="001756D7">
        <w:t>Direktiiv (EL) 2015/2302</w:t>
      </w:r>
    </w:p>
    <w:p w14:paraId="3C464192" w14:textId="77777777" w:rsidR="0070535A" w:rsidRPr="001756D7" w:rsidRDefault="0070535A" w:rsidP="0070535A">
      <w:r w:rsidRPr="001756D7">
        <w:t>Artikkel 5 – lõige 1 – lõik 1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04030E2" w14:textId="77777777" w:rsidTr="00E46584">
        <w:trPr>
          <w:jc w:val="center"/>
        </w:trPr>
        <w:tc>
          <w:tcPr>
            <w:tcW w:w="9752" w:type="dxa"/>
            <w:gridSpan w:val="2"/>
          </w:tcPr>
          <w:p w14:paraId="6E4E6331" w14:textId="77777777" w:rsidR="0070535A" w:rsidRPr="001756D7" w:rsidRDefault="0070535A" w:rsidP="00E46584">
            <w:pPr>
              <w:keepNext/>
            </w:pPr>
          </w:p>
        </w:tc>
      </w:tr>
      <w:tr w:rsidR="0070535A" w:rsidRPr="001756D7" w14:paraId="0F6B0700" w14:textId="77777777" w:rsidTr="00E46584">
        <w:trPr>
          <w:jc w:val="center"/>
        </w:trPr>
        <w:tc>
          <w:tcPr>
            <w:tcW w:w="4876" w:type="dxa"/>
            <w:hideMark/>
          </w:tcPr>
          <w:p w14:paraId="49A01F19" w14:textId="77777777" w:rsidR="0070535A" w:rsidRPr="001756D7" w:rsidRDefault="0070535A" w:rsidP="00E46584">
            <w:pPr>
              <w:pStyle w:val="ColumnHeading"/>
              <w:keepNext/>
            </w:pPr>
            <w:r w:rsidRPr="001756D7">
              <w:t>Komisjoni ettepanek</w:t>
            </w:r>
          </w:p>
        </w:tc>
        <w:tc>
          <w:tcPr>
            <w:tcW w:w="4876" w:type="dxa"/>
            <w:hideMark/>
          </w:tcPr>
          <w:p w14:paraId="1ED5E97C" w14:textId="77777777" w:rsidR="0070535A" w:rsidRPr="001756D7" w:rsidRDefault="0070535A" w:rsidP="00E46584">
            <w:pPr>
              <w:pStyle w:val="ColumnHeading"/>
              <w:keepNext/>
            </w:pPr>
            <w:r w:rsidRPr="001756D7">
              <w:t>Muudatusettepanek</w:t>
            </w:r>
          </w:p>
        </w:tc>
      </w:tr>
      <w:tr w:rsidR="0070535A" w:rsidRPr="001756D7" w14:paraId="1BA11429" w14:textId="77777777" w:rsidTr="00E46584">
        <w:trPr>
          <w:jc w:val="center"/>
        </w:trPr>
        <w:tc>
          <w:tcPr>
            <w:tcW w:w="4876" w:type="dxa"/>
            <w:hideMark/>
          </w:tcPr>
          <w:p w14:paraId="17F85362" w14:textId="77777777" w:rsidR="0070535A" w:rsidRPr="001756D7" w:rsidRDefault="0070535A" w:rsidP="00E46584">
            <w:pPr>
              <w:pStyle w:val="Normal6"/>
            </w:pPr>
            <w:r w:rsidRPr="001756D7">
              <w:rPr>
                <w:b/>
                <w:i/>
              </w:rPr>
              <w:t>d</w:t>
            </w:r>
            <w:r w:rsidRPr="001756D7">
              <w:t>)</w:t>
            </w:r>
            <w:r w:rsidRPr="001756D7">
              <w:tab/>
              <w:t>maksmise kord, sealhulgas sissemaksena tasutav mis tahes rahasumma või protsent hinnast ja lõppmakse tegemise ajakava</w:t>
            </w:r>
            <w:r w:rsidRPr="001756D7">
              <w:rPr>
                <w:b/>
                <w:i/>
              </w:rPr>
              <w:t xml:space="preserve"> kooskõlas artikliga 5a</w:t>
            </w:r>
            <w:r w:rsidRPr="001756D7">
              <w:t>, või muude rahaliste tagatiste olemasolu, mida reisija peab maksma või esitama;</w:t>
            </w:r>
            <w:r w:rsidRPr="001756D7">
              <w:rPr>
                <w:b/>
                <w:i/>
              </w:rPr>
              <w:t>“;</w:t>
            </w:r>
          </w:p>
        </w:tc>
        <w:tc>
          <w:tcPr>
            <w:tcW w:w="4876" w:type="dxa"/>
            <w:hideMark/>
          </w:tcPr>
          <w:p w14:paraId="2CA39BE9" w14:textId="77777777" w:rsidR="0070535A" w:rsidRPr="001756D7" w:rsidRDefault="0070535A" w:rsidP="00E46584">
            <w:pPr>
              <w:pStyle w:val="Normal6"/>
              <w:rPr>
                <w:szCs w:val="24"/>
              </w:rPr>
            </w:pPr>
            <w:r w:rsidRPr="001756D7">
              <w:rPr>
                <w:b/>
                <w:i/>
              </w:rPr>
              <w:t>„d</w:t>
            </w:r>
            <w:r w:rsidRPr="001756D7">
              <w:t>)</w:t>
            </w:r>
            <w:r w:rsidRPr="001756D7">
              <w:tab/>
              <w:t xml:space="preserve">maksmise kord, sealhulgas </w:t>
            </w:r>
            <w:r w:rsidRPr="001756D7">
              <w:rPr>
                <w:b/>
                <w:i/>
              </w:rPr>
              <w:t xml:space="preserve">punktidega või muu boonussüsteemiga, ning </w:t>
            </w:r>
            <w:r w:rsidRPr="001756D7">
              <w:t>sissemaksena tasutav mis tahes rahasumma või protsent hinnast ja lõppmakse tegemise ajakava, või muude rahaliste tagatiste olemasolu, mida reisija peab maksma või esitama;</w:t>
            </w:r>
          </w:p>
        </w:tc>
      </w:tr>
    </w:tbl>
    <w:p w14:paraId="0D8F2C8F" w14:textId="77777777" w:rsidR="0070535A" w:rsidRPr="001756D7" w:rsidRDefault="0070535A" w:rsidP="0070535A"/>
    <w:p w14:paraId="48AD1E40" w14:textId="77777777" w:rsidR="0070535A" w:rsidRPr="001756D7" w:rsidRDefault="0070535A" w:rsidP="0070535A">
      <w:pPr>
        <w:pStyle w:val="AmNumberTabs"/>
        <w:keepNext/>
      </w:pPr>
      <w:r w:rsidRPr="001756D7">
        <w:t>Muudatusettepanek</w:t>
      </w:r>
      <w:r w:rsidRPr="001756D7">
        <w:tab/>
      </w:r>
      <w:r w:rsidRPr="001756D7">
        <w:tab/>
        <w:t>40</w:t>
      </w:r>
    </w:p>
    <w:p w14:paraId="346E4ED9" w14:textId="77777777" w:rsidR="0070535A" w:rsidRPr="001756D7" w:rsidRDefault="0070535A" w:rsidP="0070535A">
      <w:pPr>
        <w:pStyle w:val="NormalBold12b"/>
        <w:keepNext/>
      </w:pPr>
      <w:r w:rsidRPr="001756D7">
        <w:t>Ettepanek võtta vastu direktiiv</w:t>
      </w:r>
    </w:p>
    <w:p w14:paraId="06D3AD42" w14:textId="77777777" w:rsidR="0070535A" w:rsidRPr="001756D7" w:rsidRDefault="0070535A" w:rsidP="0070535A">
      <w:pPr>
        <w:pStyle w:val="NormalBold"/>
        <w:keepNext/>
      </w:pPr>
      <w:r w:rsidRPr="001756D7">
        <w:t xml:space="preserve">Artikkel 1 – lõik 1 – punkt 4 – alapunkt a </w:t>
      </w:r>
      <w:proofErr w:type="spellStart"/>
      <w:r w:rsidRPr="001756D7">
        <w:t>a</w:t>
      </w:r>
      <w:proofErr w:type="spellEnd"/>
      <w:r w:rsidRPr="001756D7">
        <w:t xml:space="preserve"> (uus)</w:t>
      </w:r>
    </w:p>
    <w:p w14:paraId="01AA68F7" w14:textId="77777777" w:rsidR="0070535A" w:rsidRPr="001756D7" w:rsidRDefault="0070535A" w:rsidP="0070535A">
      <w:pPr>
        <w:keepNext/>
      </w:pPr>
      <w:r w:rsidRPr="001756D7">
        <w:t>Direktiiv (EL) 2015/2302</w:t>
      </w:r>
    </w:p>
    <w:p w14:paraId="018970C0" w14:textId="77777777" w:rsidR="0070535A" w:rsidRPr="001756D7" w:rsidRDefault="0070535A" w:rsidP="0070535A">
      <w:r w:rsidRPr="001756D7">
        <w:t>Artikkel 5 – lõige 1 – lõik 1 – punkt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C28D096" w14:textId="77777777" w:rsidTr="00E46584">
        <w:trPr>
          <w:jc w:val="center"/>
        </w:trPr>
        <w:tc>
          <w:tcPr>
            <w:tcW w:w="9752" w:type="dxa"/>
            <w:gridSpan w:val="2"/>
          </w:tcPr>
          <w:p w14:paraId="10B71EE4" w14:textId="77777777" w:rsidR="0070535A" w:rsidRPr="001756D7" w:rsidRDefault="0070535A" w:rsidP="00E46584">
            <w:pPr>
              <w:keepNext/>
            </w:pPr>
          </w:p>
        </w:tc>
      </w:tr>
      <w:tr w:rsidR="0070535A" w:rsidRPr="001756D7" w14:paraId="0CFB3DBD" w14:textId="77777777" w:rsidTr="00E46584">
        <w:trPr>
          <w:jc w:val="center"/>
        </w:trPr>
        <w:tc>
          <w:tcPr>
            <w:tcW w:w="4876" w:type="dxa"/>
            <w:hideMark/>
          </w:tcPr>
          <w:p w14:paraId="24D6E750" w14:textId="77777777" w:rsidR="0070535A" w:rsidRPr="001756D7" w:rsidRDefault="0070535A" w:rsidP="00E46584">
            <w:pPr>
              <w:pStyle w:val="AmColumnHeading"/>
              <w:keepNext/>
            </w:pPr>
            <w:r w:rsidRPr="001756D7">
              <w:t>Kehtiv tekst</w:t>
            </w:r>
          </w:p>
        </w:tc>
        <w:tc>
          <w:tcPr>
            <w:tcW w:w="4876" w:type="dxa"/>
            <w:hideMark/>
          </w:tcPr>
          <w:p w14:paraId="6374A56D" w14:textId="77777777" w:rsidR="0070535A" w:rsidRPr="001756D7" w:rsidRDefault="0070535A" w:rsidP="00E46584">
            <w:pPr>
              <w:pStyle w:val="AmColumnHeading"/>
              <w:keepNext/>
            </w:pPr>
            <w:r w:rsidRPr="001756D7">
              <w:t>Muudatusettepanek</w:t>
            </w:r>
          </w:p>
        </w:tc>
      </w:tr>
      <w:tr w:rsidR="0070535A" w:rsidRPr="001756D7" w14:paraId="4E4ADD12" w14:textId="77777777" w:rsidTr="00E46584">
        <w:trPr>
          <w:jc w:val="center"/>
        </w:trPr>
        <w:tc>
          <w:tcPr>
            <w:tcW w:w="4876" w:type="dxa"/>
          </w:tcPr>
          <w:p w14:paraId="1D7C27CC" w14:textId="77777777" w:rsidR="0070535A" w:rsidRPr="001756D7" w:rsidRDefault="0070535A" w:rsidP="00E46584">
            <w:pPr>
              <w:pStyle w:val="Normal6a"/>
            </w:pPr>
          </w:p>
        </w:tc>
        <w:tc>
          <w:tcPr>
            <w:tcW w:w="4876" w:type="dxa"/>
            <w:hideMark/>
          </w:tcPr>
          <w:p w14:paraId="3F0F7010" w14:textId="77777777" w:rsidR="0070535A" w:rsidRPr="001756D7" w:rsidRDefault="0070535A" w:rsidP="00E46584">
            <w:pPr>
              <w:pStyle w:val="Normal6a"/>
              <w:rPr>
                <w:b/>
                <w:i/>
              </w:rPr>
            </w:pPr>
            <w:r w:rsidRPr="001756D7">
              <w:rPr>
                <w:b/>
                <w:i/>
              </w:rPr>
              <w:t>aa)</w:t>
            </w:r>
            <w:r w:rsidRPr="001756D7">
              <w:rPr>
                <w:b/>
                <w:i/>
              </w:rPr>
              <w:tab/>
              <w:t>punkt f asendatakse järgmisega:</w:t>
            </w:r>
          </w:p>
        </w:tc>
      </w:tr>
      <w:tr w:rsidR="0070535A" w:rsidRPr="001756D7" w14:paraId="1195AF94" w14:textId="77777777" w:rsidTr="00E46584">
        <w:trPr>
          <w:jc w:val="center"/>
        </w:trPr>
        <w:tc>
          <w:tcPr>
            <w:tcW w:w="4876" w:type="dxa"/>
            <w:hideMark/>
          </w:tcPr>
          <w:p w14:paraId="290FCB6A" w14:textId="77777777" w:rsidR="0070535A" w:rsidRPr="001756D7" w:rsidRDefault="0070535A" w:rsidP="00E46584">
            <w:pPr>
              <w:pStyle w:val="Normal6a"/>
            </w:pPr>
            <w:r w:rsidRPr="001756D7">
              <w:rPr>
                <w:b/>
                <w:i/>
              </w:rPr>
              <w:t>f</w:t>
            </w:r>
            <w:r w:rsidRPr="001756D7">
              <w:t>)</w:t>
            </w:r>
            <w:r w:rsidRPr="001756D7">
              <w:tab/>
              <w:t xml:space="preserve">üldine teave </w:t>
            </w:r>
            <w:r w:rsidRPr="001756D7">
              <w:rPr>
                <w:b/>
                <w:i/>
              </w:rPr>
              <w:t>sihtriigi</w:t>
            </w:r>
            <w:r w:rsidRPr="001756D7">
              <w:t xml:space="preserve"> passide ja viisadega seotud nõuete kohta, sealhulgas viisa saamiseks kuluv ligikaudne aeg ning teave tervisenõuete kohta;</w:t>
            </w:r>
          </w:p>
        </w:tc>
        <w:tc>
          <w:tcPr>
            <w:tcW w:w="4876" w:type="dxa"/>
            <w:hideMark/>
          </w:tcPr>
          <w:p w14:paraId="5DFB6D1C" w14:textId="77777777" w:rsidR="0070535A" w:rsidRPr="001756D7" w:rsidRDefault="0070535A" w:rsidP="00E46584">
            <w:pPr>
              <w:pStyle w:val="Normal6a"/>
              <w:rPr>
                <w:szCs w:val="24"/>
              </w:rPr>
            </w:pPr>
            <w:r w:rsidRPr="001756D7">
              <w:rPr>
                <w:b/>
                <w:i/>
              </w:rPr>
              <w:t>„f</w:t>
            </w:r>
            <w:r w:rsidRPr="001756D7">
              <w:t>)</w:t>
            </w:r>
            <w:r w:rsidRPr="001756D7">
              <w:tab/>
            </w:r>
            <w:r w:rsidRPr="001756D7">
              <w:rPr>
                <w:b/>
                <w:i/>
              </w:rPr>
              <w:t>ammendav</w:t>
            </w:r>
            <w:r w:rsidRPr="001756D7">
              <w:t xml:space="preserve"> üldine teave </w:t>
            </w:r>
            <w:r w:rsidRPr="001756D7">
              <w:rPr>
                <w:b/>
                <w:i/>
              </w:rPr>
              <w:t>siht- ja transiitriigi</w:t>
            </w:r>
            <w:r w:rsidRPr="001756D7">
              <w:t xml:space="preserve"> passide ja viisadega seotud nõuete kohta, sealhulgas viisa saamiseks kuluv ligikaudne aeg ning teave tervisenõuete kohta</w:t>
            </w:r>
            <w:r w:rsidRPr="001756D7">
              <w:rPr>
                <w:b/>
                <w:i/>
              </w:rPr>
              <w:t>, samuti lepingu sõlmimise ja selle täitmise vahelisel ajal toimuvad muudatused</w:t>
            </w:r>
            <w:r w:rsidRPr="001756D7">
              <w:t>;</w:t>
            </w:r>
          </w:p>
        </w:tc>
      </w:tr>
    </w:tbl>
    <w:p w14:paraId="367D8387" w14:textId="77777777" w:rsidR="0070535A" w:rsidRPr="001756D7" w:rsidRDefault="0070535A" w:rsidP="0070535A"/>
    <w:p w14:paraId="082BA5D1" w14:textId="77777777" w:rsidR="0070535A" w:rsidRPr="001756D7" w:rsidRDefault="0070535A" w:rsidP="0070535A">
      <w:pPr>
        <w:pStyle w:val="AmNumberTabs"/>
        <w:keepNext/>
      </w:pPr>
      <w:r w:rsidRPr="001756D7">
        <w:t>Muudatusettepanek</w:t>
      </w:r>
      <w:r w:rsidRPr="001756D7">
        <w:tab/>
      </w:r>
      <w:r w:rsidRPr="001756D7">
        <w:tab/>
        <w:t>41</w:t>
      </w:r>
    </w:p>
    <w:p w14:paraId="0D84F941" w14:textId="77777777" w:rsidR="0070535A" w:rsidRPr="001756D7" w:rsidRDefault="0070535A" w:rsidP="0070535A">
      <w:pPr>
        <w:pStyle w:val="NormalBold12b"/>
        <w:keepNext/>
      </w:pPr>
      <w:r w:rsidRPr="001756D7">
        <w:t>Ettepanek võtta vastu direktiiv</w:t>
      </w:r>
    </w:p>
    <w:p w14:paraId="415ADA2D" w14:textId="77777777" w:rsidR="0070535A" w:rsidRPr="001756D7" w:rsidRDefault="0070535A" w:rsidP="0070535A">
      <w:pPr>
        <w:pStyle w:val="NormalBold"/>
        <w:keepNext/>
      </w:pPr>
      <w:r w:rsidRPr="001756D7">
        <w:t>Artikkel 1 – lõik 1 – punkt 4 – alapunkt b a (uus)</w:t>
      </w:r>
    </w:p>
    <w:p w14:paraId="5570C697" w14:textId="77777777" w:rsidR="0070535A" w:rsidRPr="001756D7" w:rsidRDefault="0070535A" w:rsidP="0070535A">
      <w:pPr>
        <w:keepNext/>
      </w:pPr>
      <w:r w:rsidRPr="001756D7">
        <w:t>Direktiiv (EL) 2015/2302</w:t>
      </w:r>
    </w:p>
    <w:p w14:paraId="627F6B51" w14:textId="77777777" w:rsidR="0070535A" w:rsidRPr="001756D7" w:rsidRDefault="0070535A" w:rsidP="0070535A">
      <w:r w:rsidRPr="001756D7">
        <w:t>Artikkel 5 – lõige 1 – lõik 1 – punkt h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697A4CE" w14:textId="77777777" w:rsidTr="00E46584">
        <w:trPr>
          <w:jc w:val="center"/>
        </w:trPr>
        <w:tc>
          <w:tcPr>
            <w:tcW w:w="9752" w:type="dxa"/>
            <w:gridSpan w:val="2"/>
          </w:tcPr>
          <w:p w14:paraId="4D44E1CF" w14:textId="77777777" w:rsidR="0070535A" w:rsidRPr="001756D7" w:rsidRDefault="0070535A" w:rsidP="00E46584">
            <w:pPr>
              <w:keepNext/>
            </w:pPr>
          </w:p>
        </w:tc>
      </w:tr>
      <w:tr w:rsidR="0070535A" w:rsidRPr="001756D7" w14:paraId="5F29BF84" w14:textId="77777777" w:rsidTr="00E46584">
        <w:trPr>
          <w:jc w:val="center"/>
        </w:trPr>
        <w:tc>
          <w:tcPr>
            <w:tcW w:w="4876" w:type="dxa"/>
            <w:hideMark/>
          </w:tcPr>
          <w:p w14:paraId="629A4E2C" w14:textId="77777777" w:rsidR="0070535A" w:rsidRPr="001756D7" w:rsidRDefault="0070535A" w:rsidP="00E46584">
            <w:pPr>
              <w:pStyle w:val="AmColumnHeading"/>
              <w:keepNext/>
            </w:pPr>
            <w:r w:rsidRPr="001756D7">
              <w:t>Komisjoni ettepanek</w:t>
            </w:r>
          </w:p>
        </w:tc>
        <w:tc>
          <w:tcPr>
            <w:tcW w:w="4876" w:type="dxa"/>
            <w:hideMark/>
          </w:tcPr>
          <w:p w14:paraId="54B5D7EF" w14:textId="77777777" w:rsidR="0070535A" w:rsidRPr="001756D7" w:rsidRDefault="0070535A" w:rsidP="00E46584">
            <w:pPr>
              <w:pStyle w:val="AmColumnHeading"/>
              <w:keepNext/>
            </w:pPr>
            <w:r w:rsidRPr="001756D7">
              <w:t>Muudatusettepanek</w:t>
            </w:r>
          </w:p>
        </w:tc>
      </w:tr>
      <w:tr w:rsidR="0070535A" w:rsidRPr="001756D7" w14:paraId="2917374C" w14:textId="77777777" w:rsidTr="00E46584">
        <w:trPr>
          <w:jc w:val="center"/>
        </w:trPr>
        <w:tc>
          <w:tcPr>
            <w:tcW w:w="4876" w:type="dxa"/>
          </w:tcPr>
          <w:p w14:paraId="5FA52708" w14:textId="77777777" w:rsidR="0070535A" w:rsidRPr="001756D7" w:rsidRDefault="0070535A" w:rsidP="00E46584">
            <w:pPr>
              <w:pStyle w:val="Normal6a"/>
            </w:pPr>
          </w:p>
        </w:tc>
        <w:tc>
          <w:tcPr>
            <w:tcW w:w="4876" w:type="dxa"/>
            <w:hideMark/>
          </w:tcPr>
          <w:p w14:paraId="5DD75651" w14:textId="77777777" w:rsidR="0070535A" w:rsidRPr="001756D7" w:rsidRDefault="0070535A" w:rsidP="00E46584">
            <w:pPr>
              <w:pStyle w:val="Normal6a"/>
              <w:rPr>
                <w:b/>
                <w:i/>
                <w:szCs w:val="24"/>
              </w:rPr>
            </w:pPr>
            <w:proofErr w:type="spellStart"/>
            <w:r w:rsidRPr="001756D7">
              <w:rPr>
                <w:b/>
                <w:i/>
              </w:rPr>
              <w:t>ba</w:t>
            </w:r>
            <w:proofErr w:type="spellEnd"/>
            <w:r w:rsidRPr="001756D7">
              <w:rPr>
                <w:b/>
                <w:i/>
              </w:rPr>
              <w:t>)</w:t>
            </w:r>
            <w:r w:rsidRPr="001756D7">
              <w:rPr>
                <w:b/>
                <w:i/>
              </w:rPr>
              <w:tab/>
              <w:t>lisatakse järgmine punkt:</w:t>
            </w:r>
          </w:p>
        </w:tc>
      </w:tr>
      <w:tr w:rsidR="0070535A" w:rsidRPr="001756D7" w14:paraId="242DE92F" w14:textId="77777777" w:rsidTr="00E46584">
        <w:trPr>
          <w:jc w:val="center"/>
        </w:trPr>
        <w:tc>
          <w:tcPr>
            <w:tcW w:w="4876" w:type="dxa"/>
          </w:tcPr>
          <w:p w14:paraId="7AB1183A" w14:textId="77777777" w:rsidR="0070535A" w:rsidRPr="001756D7" w:rsidRDefault="0070535A" w:rsidP="00E46584">
            <w:pPr>
              <w:pStyle w:val="Normal6a"/>
            </w:pPr>
          </w:p>
        </w:tc>
        <w:tc>
          <w:tcPr>
            <w:tcW w:w="4876" w:type="dxa"/>
            <w:hideMark/>
          </w:tcPr>
          <w:p w14:paraId="76FB5D0E" w14:textId="77777777" w:rsidR="0070535A" w:rsidRPr="001756D7" w:rsidRDefault="0070535A" w:rsidP="00E46584">
            <w:pPr>
              <w:pStyle w:val="Normal6a"/>
              <w:rPr>
                <w:b/>
                <w:i/>
                <w:szCs w:val="24"/>
              </w:rPr>
            </w:pPr>
            <w:r w:rsidRPr="001756D7">
              <w:rPr>
                <w:b/>
                <w:i/>
              </w:rPr>
              <w:t>„ha)</w:t>
            </w:r>
            <w:r w:rsidRPr="001756D7">
              <w:rPr>
                <w:b/>
                <w:i/>
              </w:rPr>
              <w:tab/>
              <w:t>teave selle kohta, et reisija ostab pakettreisi ja selgitus kaitse kohta, mis antakse reisijale pärast lepingu sõlmimist vastavalt käesolevale direktiivile.“</w:t>
            </w:r>
          </w:p>
        </w:tc>
      </w:tr>
    </w:tbl>
    <w:p w14:paraId="105776BC" w14:textId="77777777" w:rsidR="0070535A" w:rsidRPr="001756D7" w:rsidRDefault="0070535A" w:rsidP="0070535A"/>
    <w:p w14:paraId="0672C8CA" w14:textId="77777777" w:rsidR="0070535A" w:rsidRPr="001756D7" w:rsidRDefault="0070535A" w:rsidP="0070535A">
      <w:pPr>
        <w:pStyle w:val="AmNumberTabs"/>
        <w:keepNext/>
      </w:pPr>
      <w:r w:rsidRPr="001756D7">
        <w:t>Muudatusettepanek</w:t>
      </w:r>
      <w:r w:rsidRPr="001756D7">
        <w:tab/>
      </w:r>
      <w:r w:rsidRPr="001756D7">
        <w:tab/>
        <w:t>42</w:t>
      </w:r>
    </w:p>
    <w:p w14:paraId="7C8DB396" w14:textId="77777777" w:rsidR="0070535A" w:rsidRPr="001756D7" w:rsidRDefault="0070535A" w:rsidP="0070535A">
      <w:pPr>
        <w:pStyle w:val="NormalBold12b"/>
        <w:keepNext/>
      </w:pPr>
      <w:r w:rsidRPr="001756D7">
        <w:t>Ettepanek võtta vastu direktiiv</w:t>
      </w:r>
    </w:p>
    <w:p w14:paraId="632F8943" w14:textId="77777777" w:rsidR="0070535A" w:rsidRPr="001756D7" w:rsidRDefault="0070535A" w:rsidP="0070535A">
      <w:pPr>
        <w:pStyle w:val="NormalBold"/>
        <w:keepNext/>
      </w:pPr>
      <w:r w:rsidRPr="001756D7">
        <w:t>Artikkel 1 – lõik 1 – punkt 4 a (uus)</w:t>
      </w:r>
    </w:p>
    <w:p w14:paraId="31B1AE46" w14:textId="77777777" w:rsidR="0070535A" w:rsidRPr="001756D7" w:rsidRDefault="0070535A" w:rsidP="0070535A">
      <w:pPr>
        <w:keepNext/>
      </w:pPr>
      <w:r w:rsidRPr="001756D7">
        <w:t>Direktiiv (EL) 2015/2302</w:t>
      </w:r>
    </w:p>
    <w:p w14:paraId="08779298" w14:textId="77777777" w:rsidR="0070535A" w:rsidRPr="001756D7" w:rsidRDefault="0070535A" w:rsidP="0070535A">
      <w:r w:rsidRPr="001756D7">
        <w:t>Artikkel 5 – lõige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400C74A" w14:textId="77777777" w:rsidTr="00E46584">
        <w:trPr>
          <w:jc w:val="center"/>
        </w:trPr>
        <w:tc>
          <w:tcPr>
            <w:tcW w:w="9752" w:type="dxa"/>
            <w:gridSpan w:val="2"/>
          </w:tcPr>
          <w:p w14:paraId="6E3F788E" w14:textId="77777777" w:rsidR="0070535A" w:rsidRPr="001756D7" w:rsidRDefault="0070535A" w:rsidP="00E46584">
            <w:pPr>
              <w:keepNext/>
            </w:pPr>
          </w:p>
        </w:tc>
      </w:tr>
      <w:tr w:rsidR="0070535A" w:rsidRPr="001756D7" w14:paraId="1E0AF865" w14:textId="77777777" w:rsidTr="00E46584">
        <w:trPr>
          <w:jc w:val="center"/>
        </w:trPr>
        <w:tc>
          <w:tcPr>
            <w:tcW w:w="4876" w:type="dxa"/>
            <w:hideMark/>
          </w:tcPr>
          <w:p w14:paraId="7CEA2457" w14:textId="77777777" w:rsidR="0070535A" w:rsidRPr="001756D7" w:rsidRDefault="0070535A" w:rsidP="00E46584">
            <w:pPr>
              <w:pStyle w:val="AmColumnHeading"/>
              <w:keepNext/>
            </w:pPr>
            <w:r w:rsidRPr="001756D7">
              <w:t>Kehtiv tekst</w:t>
            </w:r>
          </w:p>
        </w:tc>
        <w:tc>
          <w:tcPr>
            <w:tcW w:w="4876" w:type="dxa"/>
            <w:hideMark/>
          </w:tcPr>
          <w:p w14:paraId="3D81223B" w14:textId="77777777" w:rsidR="0070535A" w:rsidRPr="001756D7" w:rsidRDefault="0070535A" w:rsidP="00E46584">
            <w:pPr>
              <w:pStyle w:val="AmColumnHeading"/>
              <w:keepNext/>
            </w:pPr>
            <w:r w:rsidRPr="001756D7">
              <w:t>Muudatusettepanek</w:t>
            </w:r>
          </w:p>
        </w:tc>
      </w:tr>
      <w:tr w:rsidR="0070535A" w:rsidRPr="001756D7" w14:paraId="60C630DE" w14:textId="77777777" w:rsidTr="00E46584">
        <w:trPr>
          <w:jc w:val="center"/>
        </w:trPr>
        <w:tc>
          <w:tcPr>
            <w:tcW w:w="4876" w:type="dxa"/>
          </w:tcPr>
          <w:p w14:paraId="25E7EEB2" w14:textId="77777777" w:rsidR="0070535A" w:rsidRPr="001756D7" w:rsidRDefault="0070535A" w:rsidP="00E46584">
            <w:pPr>
              <w:pStyle w:val="Normal6a"/>
            </w:pPr>
          </w:p>
        </w:tc>
        <w:tc>
          <w:tcPr>
            <w:tcW w:w="4876" w:type="dxa"/>
          </w:tcPr>
          <w:p w14:paraId="4DBCD863" w14:textId="77777777" w:rsidR="0070535A" w:rsidRPr="001756D7" w:rsidRDefault="0070535A" w:rsidP="00E46584">
            <w:pPr>
              <w:pStyle w:val="Normal6a"/>
              <w:rPr>
                <w:b/>
                <w:i/>
                <w:szCs w:val="24"/>
              </w:rPr>
            </w:pPr>
            <w:r w:rsidRPr="001756D7">
              <w:rPr>
                <w:b/>
                <w:i/>
              </w:rPr>
              <w:t>4a)</w:t>
            </w:r>
            <w:r w:rsidRPr="001756D7">
              <w:rPr>
                <w:b/>
                <w:i/>
              </w:rPr>
              <w:tab/>
              <w:t>Artikli 5 lõige 3 asendatakse järgmisega:</w:t>
            </w:r>
          </w:p>
        </w:tc>
      </w:tr>
      <w:tr w:rsidR="0070535A" w:rsidRPr="001756D7" w14:paraId="0F00DB29" w14:textId="77777777" w:rsidTr="00E46584">
        <w:trPr>
          <w:jc w:val="center"/>
        </w:trPr>
        <w:tc>
          <w:tcPr>
            <w:tcW w:w="4876" w:type="dxa"/>
            <w:hideMark/>
          </w:tcPr>
          <w:p w14:paraId="2E4DABDC" w14:textId="77777777" w:rsidR="0070535A" w:rsidRPr="001756D7" w:rsidRDefault="0070535A" w:rsidP="00E46584">
            <w:pPr>
              <w:pStyle w:val="Normal6a"/>
            </w:pPr>
            <w:r w:rsidRPr="001756D7">
              <w:t>3.</w:t>
            </w:r>
            <w:r w:rsidRPr="001756D7">
              <w:tab/>
              <w:t>Lõigetes</w:t>
            </w:r>
            <w:r w:rsidRPr="001756D7">
              <w:rPr>
                <w:b/>
                <w:i/>
              </w:rPr>
              <w:t xml:space="preserve"> </w:t>
            </w:r>
            <w:r w:rsidRPr="001756D7">
              <w:t>1 ja</w:t>
            </w:r>
            <w:r w:rsidRPr="001756D7">
              <w:rPr>
                <w:b/>
                <w:i/>
              </w:rPr>
              <w:t xml:space="preserve"> </w:t>
            </w:r>
            <w:r w:rsidRPr="001756D7">
              <w:t>2 osutatud teave esitatakse selgelt, arusaadavalt ja nähtavalt. Kui kõnealune teave esitatakse kirjalikult, peab see olema loetav.</w:t>
            </w:r>
          </w:p>
        </w:tc>
        <w:tc>
          <w:tcPr>
            <w:tcW w:w="4876" w:type="dxa"/>
            <w:hideMark/>
          </w:tcPr>
          <w:p w14:paraId="74C6F062" w14:textId="77777777" w:rsidR="0070535A" w:rsidRPr="001756D7" w:rsidRDefault="0070535A" w:rsidP="00E46584">
            <w:pPr>
              <w:pStyle w:val="Normal6a"/>
              <w:rPr>
                <w:szCs w:val="24"/>
              </w:rPr>
            </w:pPr>
            <w:r w:rsidRPr="001756D7">
              <w:t>3.</w:t>
            </w:r>
            <w:r w:rsidRPr="001756D7">
              <w:tab/>
              <w:t>Lõigetes</w:t>
            </w:r>
            <w:r w:rsidRPr="001756D7">
              <w:rPr>
                <w:b/>
                <w:i/>
              </w:rPr>
              <w:t> </w:t>
            </w:r>
            <w:r w:rsidRPr="001756D7">
              <w:t>1 ja</w:t>
            </w:r>
            <w:r w:rsidRPr="001756D7">
              <w:rPr>
                <w:b/>
                <w:i/>
              </w:rPr>
              <w:t> </w:t>
            </w:r>
            <w:r w:rsidRPr="001756D7">
              <w:t>2 osutatud teave esitatakse selgelt, arusaadavalt ja nähtavalt</w:t>
            </w:r>
            <w:r w:rsidRPr="001756D7">
              <w:rPr>
                <w:b/>
                <w:i/>
              </w:rPr>
              <w:t xml:space="preserve"> ning kättesaadaval kujul vastavalt direktiivi (EL) 2019/882 I lisas sätestatud ligipääsetavusnõuetele</w:t>
            </w:r>
            <w:r w:rsidRPr="001756D7">
              <w:t>. Kui kõnealune teave esitatakse kirjalikult, peab see olema loetav.</w:t>
            </w:r>
          </w:p>
        </w:tc>
      </w:tr>
    </w:tbl>
    <w:p w14:paraId="2EE47B9A" w14:textId="77777777" w:rsidR="0070535A" w:rsidRPr="001756D7" w:rsidRDefault="0070535A" w:rsidP="0070535A"/>
    <w:p w14:paraId="0E669645" w14:textId="77777777" w:rsidR="0070535A" w:rsidRPr="001756D7" w:rsidRDefault="0070535A" w:rsidP="0070535A">
      <w:pPr>
        <w:pStyle w:val="AMNumberTabs0"/>
        <w:keepNext/>
      </w:pPr>
      <w:r w:rsidRPr="001756D7">
        <w:t>Muudatusettepanek</w:t>
      </w:r>
      <w:r w:rsidRPr="001756D7">
        <w:tab/>
      </w:r>
      <w:r w:rsidRPr="001756D7">
        <w:tab/>
        <w:t>43</w:t>
      </w:r>
    </w:p>
    <w:p w14:paraId="109F87F2" w14:textId="77777777" w:rsidR="0070535A" w:rsidRPr="001756D7" w:rsidRDefault="0070535A" w:rsidP="0070535A"/>
    <w:p w14:paraId="532F0F34" w14:textId="77777777" w:rsidR="0070535A" w:rsidRPr="001756D7" w:rsidRDefault="0070535A" w:rsidP="0070535A">
      <w:pPr>
        <w:pStyle w:val="NormalBold"/>
        <w:keepNext/>
      </w:pPr>
      <w:r w:rsidRPr="001756D7">
        <w:t>Ettepanek võtta vastu direktiiv</w:t>
      </w:r>
    </w:p>
    <w:p w14:paraId="4F6711E2" w14:textId="77777777" w:rsidR="0070535A" w:rsidRPr="001756D7" w:rsidRDefault="0070535A" w:rsidP="0070535A">
      <w:pPr>
        <w:pStyle w:val="NormalBold"/>
      </w:pPr>
      <w:r w:rsidRPr="001756D7">
        <w:t>Artikkel 1 – lõik 1 – punkt 5</w:t>
      </w:r>
    </w:p>
    <w:p w14:paraId="4025FCB1" w14:textId="77777777" w:rsidR="0070535A" w:rsidRPr="001756D7" w:rsidRDefault="0070535A" w:rsidP="0070535A">
      <w:pPr>
        <w:keepNext/>
      </w:pPr>
      <w:r w:rsidRPr="001756D7">
        <w:t>Direktiiv (EL) 2015/2302</w:t>
      </w:r>
    </w:p>
    <w:p w14:paraId="0C5BFA3B" w14:textId="77777777" w:rsidR="0070535A" w:rsidRPr="001756D7" w:rsidRDefault="0070535A" w:rsidP="0070535A">
      <w:r w:rsidRPr="001756D7">
        <w:t>Artikkel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5E94C96" w14:textId="77777777" w:rsidTr="00E46584">
        <w:trPr>
          <w:jc w:val="center"/>
        </w:trPr>
        <w:tc>
          <w:tcPr>
            <w:tcW w:w="9752" w:type="dxa"/>
            <w:gridSpan w:val="2"/>
          </w:tcPr>
          <w:p w14:paraId="3F9B5A70" w14:textId="77777777" w:rsidR="0070535A" w:rsidRPr="001756D7" w:rsidRDefault="0070535A" w:rsidP="00E46584">
            <w:pPr>
              <w:keepNext/>
            </w:pPr>
          </w:p>
        </w:tc>
      </w:tr>
      <w:tr w:rsidR="0070535A" w:rsidRPr="001756D7" w14:paraId="1F7124BF" w14:textId="77777777" w:rsidTr="00E46584">
        <w:trPr>
          <w:jc w:val="center"/>
        </w:trPr>
        <w:tc>
          <w:tcPr>
            <w:tcW w:w="4876" w:type="dxa"/>
            <w:hideMark/>
          </w:tcPr>
          <w:p w14:paraId="222BDE6D" w14:textId="77777777" w:rsidR="0070535A" w:rsidRPr="001756D7" w:rsidRDefault="0070535A" w:rsidP="00E46584">
            <w:pPr>
              <w:pStyle w:val="ColumnHeading"/>
              <w:keepNext/>
            </w:pPr>
            <w:r w:rsidRPr="001756D7">
              <w:t>Komisjoni ettepanek</w:t>
            </w:r>
          </w:p>
        </w:tc>
        <w:tc>
          <w:tcPr>
            <w:tcW w:w="4876" w:type="dxa"/>
            <w:hideMark/>
          </w:tcPr>
          <w:p w14:paraId="0800BD77" w14:textId="77777777" w:rsidR="0070535A" w:rsidRPr="001756D7" w:rsidRDefault="0070535A" w:rsidP="00E46584">
            <w:pPr>
              <w:pStyle w:val="ColumnHeading"/>
              <w:keepNext/>
            </w:pPr>
            <w:r w:rsidRPr="001756D7">
              <w:t>Muudatusettepanek</w:t>
            </w:r>
          </w:p>
        </w:tc>
      </w:tr>
      <w:tr w:rsidR="0070535A" w:rsidRPr="001756D7" w14:paraId="1BD5690F" w14:textId="77777777" w:rsidTr="00E46584">
        <w:trPr>
          <w:jc w:val="center"/>
        </w:trPr>
        <w:tc>
          <w:tcPr>
            <w:tcW w:w="4876" w:type="dxa"/>
          </w:tcPr>
          <w:p w14:paraId="529B74CC" w14:textId="77777777" w:rsidR="0070535A" w:rsidRPr="001756D7" w:rsidRDefault="0070535A" w:rsidP="00E46584">
            <w:pPr>
              <w:pStyle w:val="Normal6"/>
            </w:pPr>
            <w:r w:rsidRPr="001756D7">
              <w:t xml:space="preserve">Artikkel 5a </w:t>
            </w:r>
          </w:p>
        </w:tc>
        <w:tc>
          <w:tcPr>
            <w:tcW w:w="4876" w:type="dxa"/>
            <w:hideMark/>
          </w:tcPr>
          <w:p w14:paraId="30DCA5E7" w14:textId="77777777" w:rsidR="0070535A" w:rsidRPr="001756D7" w:rsidRDefault="0070535A" w:rsidP="00E46584">
            <w:pPr>
              <w:pStyle w:val="Normal6"/>
            </w:pPr>
            <w:r w:rsidRPr="001756D7">
              <w:t xml:space="preserve">Artikkel 5a </w:t>
            </w:r>
          </w:p>
        </w:tc>
      </w:tr>
      <w:tr w:rsidR="0070535A" w:rsidRPr="001756D7" w14:paraId="18471834" w14:textId="77777777" w:rsidTr="00E46584">
        <w:trPr>
          <w:jc w:val="center"/>
        </w:trPr>
        <w:tc>
          <w:tcPr>
            <w:tcW w:w="4876" w:type="dxa"/>
          </w:tcPr>
          <w:p w14:paraId="652C2BA1" w14:textId="77777777" w:rsidR="0070535A" w:rsidRPr="001756D7" w:rsidRDefault="0070535A" w:rsidP="00E46584">
            <w:pPr>
              <w:pStyle w:val="Normal6"/>
            </w:pPr>
            <w:r w:rsidRPr="001756D7">
              <w:t>Maksed</w:t>
            </w:r>
          </w:p>
        </w:tc>
        <w:tc>
          <w:tcPr>
            <w:tcW w:w="4876" w:type="dxa"/>
          </w:tcPr>
          <w:p w14:paraId="6A92AEC1" w14:textId="77777777" w:rsidR="0070535A" w:rsidRPr="001756D7" w:rsidRDefault="0070535A" w:rsidP="00E46584">
            <w:pPr>
              <w:pStyle w:val="Normal6"/>
            </w:pPr>
            <w:r w:rsidRPr="001756D7">
              <w:t>Maksed</w:t>
            </w:r>
          </w:p>
        </w:tc>
      </w:tr>
      <w:tr w:rsidR="0070535A" w:rsidRPr="001756D7" w14:paraId="39E4E3F6" w14:textId="77777777" w:rsidTr="00E46584">
        <w:trPr>
          <w:jc w:val="center"/>
        </w:trPr>
        <w:tc>
          <w:tcPr>
            <w:tcW w:w="4876" w:type="dxa"/>
            <w:hideMark/>
          </w:tcPr>
          <w:p w14:paraId="7A78408E" w14:textId="77777777" w:rsidR="0070535A" w:rsidRPr="001756D7" w:rsidRDefault="0070535A" w:rsidP="00E46584">
            <w:pPr>
              <w:pStyle w:val="Normal6"/>
            </w:pPr>
            <w:r w:rsidRPr="001756D7">
              <w:t xml:space="preserve">Liikmesriigid </w:t>
            </w:r>
            <w:r w:rsidRPr="001756D7">
              <w:rPr>
                <w:b/>
                <w:i/>
              </w:rPr>
              <w:t>tagavad, et välja arvatud artikli 3 punkti 2 alapunkti b alapunktis iv määratletud pakettreiside puhul ja vähem kui 28 päeva enne pakettreisi algust broneeritud pakettreiside puhul, ei nõua korraldaja või vajaduse korral vahendaja sissemakseid, mis ületavad 25 % pakettreisi koguhinnast, ega nõua ülejäänud summa tasumist varem kui 28 päeva enne pakettreisi algust. Korraldaja ja vajaduse korral vahendaja võib nõuda suuremaid sissemakseid, kui see on vajalik selleks, et tagada pakettreisi korraldamine ja toimimine.</w:t>
            </w:r>
            <w:r w:rsidRPr="001756D7">
              <w:t xml:space="preserve"> </w:t>
            </w:r>
            <w:r w:rsidRPr="001756D7">
              <w:rPr>
                <w:b/>
                <w:i/>
              </w:rPr>
              <w:t xml:space="preserve">Sissemaksed võivad hõlmata pakettreisis sisalduvate teenuste osutajatele tehtavaid ettemakseid </w:t>
            </w:r>
            <w:r w:rsidRPr="001756D7">
              <w:rPr>
                <w:b/>
                <w:i/>
              </w:rPr>
              <w:lastRenderedPageBreak/>
              <w:t>ning korraldaja või vajaduse korral vahendaja kantud kulusid, eelkõige seoses pakettreisi korraldamise ja toimimisega, niivõrd kui see on vajalik nende kulude katmiseks broneerimise ajal.“</w:t>
            </w:r>
          </w:p>
        </w:tc>
        <w:tc>
          <w:tcPr>
            <w:tcW w:w="4876" w:type="dxa"/>
            <w:hideMark/>
          </w:tcPr>
          <w:p w14:paraId="7251743B" w14:textId="77777777" w:rsidR="0070535A" w:rsidRPr="001756D7" w:rsidRDefault="0070535A" w:rsidP="00E46584">
            <w:pPr>
              <w:pStyle w:val="Normal6"/>
              <w:rPr>
                <w:szCs w:val="24"/>
              </w:rPr>
            </w:pPr>
            <w:r w:rsidRPr="001756D7">
              <w:lastRenderedPageBreak/>
              <w:t xml:space="preserve">Liikmesriigid võivad </w:t>
            </w:r>
            <w:r w:rsidRPr="001756D7">
              <w:rPr>
                <w:b/>
                <w:i/>
              </w:rPr>
              <w:t>kooskõlas riiklike õigusnormidega kehtestada ettemaksetele piirangud</w:t>
            </w:r>
            <w:r w:rsidRPr="001756D7">
              <w:t>.</w:t>
            </w:r>
          </w:p>
        </w:tc>
      </w:tr>
    </w:tbl>
    <w:p w14:paraId="1D0A16D5" w14:textId="77777777" w:rsidR="0070535A" w:rsidRPr="001756D7" w:rsidRDefault="0070535A" w:rsidP="0070535A"/>
    <w:p w14:paraId="271AA147" w14:textId="77777777" w:rsidR="0070535A" w:rsidRPr="001756D7" w:rsidRDefault="0070535A" w:rsidP="0070535A">
      <w:pPr>
        <w:pStyle w:val="AmNumberTabs"/>
        <w:keepNext/>
      </w:pPr>
      <w:r w:rsidRPr="001756D7">
        <w:t>Muudatusettepanek</w:t>
      </w:r>
      <w:r w:rsidRPr="001756D7">
        <w:tab/>
      </w:r>
      <w:r w:rsidRPr="001756D7">
        <w:tab/>
        <w:t>44</w:t>
      </w:r>
    </w:p>
    <w:p w14:paraId="43A9E79A" w14:textId="77777777" w:rsidR="0070535A" w:rsidRPr="001756D7" w:rsidRDefault="0070535A" w:rsidP="0070535A">
      <w:pPr>
        <w:pStyle w:val="NormalBold12b"/>
        <w:keepNext/>
      </w:pPr>
      <w:r w:rsidRPr="001756D7">
        <w:t>Ettepanek võtta vastu direktiiv</w:t>
      </w:r>
    </w:p>
    <w:p w14:paraId="6826CB5F" w14:textId="77777777" w:rsidR="0070535A" w:rsidRPr="001756D7" w:rsidRDefault="0070535A" w:rsidP="0070535A">
      <w:pPr>
        <w:pStyle w:val="NormalBold"/>
        <w:keepNext/>
      </w:pPr>
      <w:r w:rsidRPr="001756D7">
        <w:t>Artikkel 1 – lõik 1 – punkt 6 – alapunkt -a (uus)</w:t>
      </w:r>
    </w:p>
    <w:p w14:paraId="3354DFD8" w14:textId="77777777" w:rsidR="0070535A" w:rsidRPr="001756D7" w:rsidRDefault="0070535A" w:rsidP="0070535A">
      <w:pPr>
        <w:keepNext/>
      </w:pPr>
      <w:r w:rsidRPr="001756D7">
        <w:t>Direktiiv (EL) 2015/2302</w:t>
      </w:r>
    </w:p>
    <w:p w14:paraId="5A1C1D43" w14:textId="77777777" w:rsidR="0070535A" w:rsidRPr="001756D7" w:rsidRDefault="0070535A" w:rsidP="0070535A">
      <w:r w:rsidRPr="001756D7">
        <w:t>Artikkel 7 – lõige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C6D92BE" w14:textId="77777777" w:rsidTr="00E46584">
        <w:trPr>
          <w:jc w:val="center"/>
        </w:trPr>
        <w:tc>
          <w:tcPr>
            <w:tcW w:w="9752" w:type="dxa"/>
            <w:gridSpan w:val="2"/>
          </w:tcPr>
          <w:p w14:paraId="039B6B3C" w14:textId="77777777" w:rsidR="0070535A" w:rsidRPr="001756D7" w:rsidRDefault="0070535A" w:rsidP="00E46584">
            <w:pPr>
              <w:keepNext/>
            </w:pPr>
          </w:p>
        </w:tc>
      </w:tr>
      <w:tr w:rsidR="0070535A" w:rsidRPr="001756D7" w14:paraId="7B92F387" w14:textId="77777777" w:rsidTr="00E46584">
        <w:trPr>
          <w:jc w:val="center"/>
        </w:trPr>
        <w:tc>
          <w:tcPr>
            <w:tcW w:w="4876" w:type="dxa"/>
            <w:hideMark/>
          </w:tcPr>
          <w:p w14:paraId="12A37AD6" w14:textId="77777777" w:rsidR="0070535A" w:rsidRPr="001756D7" w:rsidRDefault="0070535A" w:rsidP="00E46584">
            <w:pPr>
              <w:pStyle w:val="AmColumnHeading"/>
              <w:keepNext/>
            </w:pPr>
            <w:r w:rsidRPr="001756D7">
              <w:t>Kehtiv tekst</w:t>
            </w:r>
          </w:p>
        </w:tc>
        <w:tc>
          <w:tcPr>
            <w:tcW w:w="4876" w:type="dxa"/>
            <w:hideMark/>
          </w:tcPr>
          <w:p w14:paraId="24AC284E" w14:textId="77777777" w:rsidR="0070535A" w:rsidRPr="001756D7" w:rsidRDefault="0070535A" w:rsidP="00E46584">
            <w:pPr>
              <w:pStyle w:val="AmColumnHeading"/>
              <w:keepNext/>
            </w:pPr>
            <w:r w:rsidRPr="001756D7">
              <w:t>Muudatusettepanek</w:t>
            </w:r>
          </w:p>
        </w:tc>
      </w:tr>
      <w:tr w:rsidR="0070535A" w:rsidRPr="001756D7" w14:paraId="786D7B6A" w14:textId="77777777" w:rsidTr="00E46584">
        <w:trPr>
          <w:jc w:val="center"/>
        </w:trPr>
        <w:tc>
          <w:tcPr>
            <w:tcW w:w="4876" w:type="dxa"/>
          </w:tcPr>
          <w:p w14:paraId="4F956EEA" w14:textId="77777777" w:rsidR="0070535A" w:rsidRPr="001756D7" w:rsidRDefault="0070535A" w:rsidP="00E46584">
            <w:pPr>
              <w:pStyle w:val="Normal6a"/>
            </w:pPr>
          </w:p>
        </w:tc>
        <w:tc>
          <w:tcPr>
            <w:tcW w:w="4876" w:type="dxa"/>
            <w:hideMark/>
          </w:tcPr>
          <w:p w14:paraId="32CCDE00" w14:textId="77777777" w:rsidR="0070535A" w:rsidRPr="001756D7" w:rsidRDefault="0070535A" w:rsidP="00E46584">
            <w:pPr>
              <w:pStyle w:val="Normal6a"/>
              <w:rPr>
                <w:b/>
                <w:i/>
              </w:rPr>
            </w:pPr>
            <w:r w:rsidRPr="001756D7">
              <w:rPr>
                <w:b/>
                <w:i/>
              </w:rPr>
              <w:t>-a)</w:t>
            </w:r>
            <w:r w:rsidRPr="001756D7">
              <w:rPr>
                <w:b/>
                <w:i/>
              </w:rPr>
              <w:tab/>
              <w:t>lõige 1 asendatakse järgmisega:</w:t>
            </w:r>
          </w:p>
        </w:tc>
      </w:tr>
      <w:tr w:rsidR="0070535A" w:rsidRPr="001756D7" w14:paraId="6BD216B4" w14:textId="77777777" w:rsidTr="00E46584">
        <w:trPr>
          <w:jc w:val="center"/>
        </w:trPr>
        <w:tc>
          <w:tcPr>
            <w:tcW w:w="4876" w:type="dxa"/>
            <w:hideMark/>
          </w:tcPr>
          <w:p w14:paraId="1B249469" w14:textId="77777777" w:rsidR="0070535A" w:rsidRPr="001756D7" w:rsidRDefault="0070535A" w:rsidP="00E46584">
            <w:pPr>
              <w:pStyle w:val="Normal6a"/>
            </w:pPr>
            <w:r w:rsidRPr="001756D7">
              <w:t>1.</w:t>
            </w:r>
            <w:r w:rsidRPr="001756D7">
              <w:tab/>
              <w:t>Liikmesriigid tagavad, et pakettreisilepingud on koostatud lihtsas ja arusaadavas keeles ning kui need on kirjalikus vormis, siis on need loetavad. Korraldaja või vahendaja annab reisijale pakettreisilepingu sõlmisel või pärast seda põhjendamatult viivitamata püsival andmekandjal lepingu või selle kinnituse koopia. Reisijal on õigus nõuda paberkoopiat, kui pakettreisileping on sõlmitud poolte samaaegsel füüsilisel kohalolekul.</w:t>
            </w:r>
          </w:p>
        </w:tc>
        <w:tc>
          <w:tcPr>
            <w:tcW w:w="4876" w:type="dxa"/>
            <w:hideMark/>
          </w:tcPr>
          <w:p w14:paraId="655E4035" w14:textId="77777777" w:rsidR="0070535A" w:rsidRPr="001756D7" w:rsidRDefault="0070535A" w:rsidP="00E46584">
            <w:pPr>
              <w:pStyle w:val="Normal6a"/>
              <w:rPr>
                <w:szCs w:val="24"/>
              </w:rPr>
            </w:pPr>
            <w:r w:rsidRPr="001756D7">
              <w:rPr>
                <w:b/>
                <w:i/>
              </w:rPr>
              <w:t>„</w:t>
            </w:r>
            <w:r w:rsidRPr="001756D7">
              <w:t>1.</w:t>
            </w:r>
            <w:r w:rsidRPr="001756D7">
              <w:tab/>
              <w:t>Liikmesriigid tagavad, et pakettreisilepingud</w:t>
            </w:r>
            <w:r w:rsidRPr="001756D7">
              <w:rPr>
                <w:b/>
                <w:i/>
              </w:rPr>
              <w:t xml:space="preserve"> esitatakse ligipääsetaval kujul kooskõlas direktiivi (EL) 2019/882 I lisas sätestatud ligipääsetavusnõuetega ning</w:t>
            </w:r>
            <w:r w:rsidRPr="001756D7">
              <w:t xml:space="preserve"> on koostatud lihtsas ja arusaadavas keeles ning kui need on kirjalikus vormis, siis on need loetavad. Korraldaja või vahendaja annab reisijale pakettreisilepingu sõlmisel või pärast seda põhjendamatult viivitamata püsival andmekandjal lepingu või selle kinnituse koopia. Reisijal on õigus nõuda paberkoopiat, kui pakettreisileping on sõlmitud poolte samaaegsel füüsilisel kohalolekul.</w:t>
            </w:r>
            <w:r w:rsidRPr="001756D7">
              <w:rPr>
                <w:b/>
                <w:i/>
              </w:rPr>
              <w:t>“</w:t>
            </w:r>
          </w:p>
        </w:tc>
      </w:tr>
    </w:tbl>
    <w:p w14:paraId="75BDF558" w14:textId="77777777" w:rsidR="0070535A" w:rsidRPr="001756D7" w:rsidRDefault="0070535A" w:rsidP="0070535A"/>
    <w:p w14:paraId="137A17D9" w14:textId="77777777" w:rsidR="0070535A" w:rsidRPr="001756D7" w:rsidRDefault="0070535A" w:rsidP="0070535A">
      <w:pPr>
        <w:pStyle w:val="AMNumberTabs0"/>
        <w:keepNext/>
      </w:pPr>
      <w:r w:rsidRPr="001756D7">
        <w:t>Muudatusettepanek</w:t>
      </w:r>
      <w:r w:rsidRPr="001756D7">
        <w:tab/>
      </w:r>
      <w:r w:rsidRPr="001756D7">
        <w:tab/>
        <w:t>45</w:t>
      </w:r>
    </w:p>
    <w:p w14:paraId="4DF1A271" w14:textId="77777777" w:rsidR="0070535A" w:rsidRPr="001756D7" w:rsidRDefault="0070535A" w:rsidP="0070535A"/>
    <w:p w14:paraId="49F1B53F" w14:textId="77777777" w:rsidR="0070535A" w:rsidRPr="001756D7" w:rsidRDefault="0070535A" w:rsidP="0070535A">
      <w:pPr>
        <w:pStyle w:val="NormalBold"/>
        <w:keepNext/>
      </w:pPr>
      <w:r w:rsidRPr="001756D7">
        <w:t>Ettepanek võtta vastu direktiiv</w:t>
      </w:r>
    </w:p>
    <w:p w14:paraId="58C316D0" w14:textId="77777777" w:rsidR="0070535A" w:rsidRPr="001756D7" w:rsidRDefault="0070535A" w:rsidP="0070535A">
      <w:pPr>
        <w:pStyle w:val="NormalBold"/>
      </w:pPr>
      <w:r w:rsidRPr="001756D7">
        <w:t>Artikkel 1 – lõik 1 – punkt 6 – alapunkt b</w:t>
      </w:r>
    </w:p>
    <w:p w14:paraId="4F4F1D1A" w14:textId="77777777" w:rsidR="0070535A" w:rsidRPr="001756D7" w:rsidRDefault="0070535A" w:rsidP="0070535A">
      <w:pPr>
        <w:keepNext/>
      </w:pPr>
      <w:r w:rsidRPr="001756D7">
        <w:t>Direktiiv (EL) 2015/2302</w:t>
      </w:r>
    </w:p>
    <w:p w14:paraId="291C4BBC" w14:textId="77777777" w:rsidR="0070535A" w:rsidRPr="001756D7" w:rsidRDefault="0070535A" w:rsidP="0070535A">
      <w:r w:rsidRPr="001756D7">
        <w:t>Artikkel 7 – lõige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A853A2A" w14:textId="77777777" w:rsidTr="00E46584">
        <w:trPr>
          <w:jc w:val="center"/>
        </w:trPr>
        <w:tc>
          <w:tcPr>
            <w:tcW w:w="9752" w:type="dxa"/>
            <w:gridSpan w:val="2"/>
          </w:tcPr>
          <w:p w14:paraId="3D92243E" w14:textId="77777777" w:rsidR="0070535A" w:rsidRPr="001756D7" w:rsidRDefault="0070535A" w:rsidP="00E46584">
            <w:pPr>
              <w:keepNext/>
            </w:pPr>
          </w:p>
        </w:tc>
      </w:tr>
      <w:tr w:rsidR="0070535A" w:rsidRPr="001756D7" w14:paraId="5E9E8248" w14:textId="77777777" w:rsidTr="00E46584">
        <w:trPr>
          <w:jc w:val="center"/>
        </w:trPr>
        <w:tc>
          <w:tcPr>
            <w:tcW w:w="4876" w:type="dxa"/>
            <w:hideMark/>
          </w:tcPr>
          <w:p w14:paraId="5415165A" w14:textId="77777777" w:rsidR="0070535A" w:rsidRPr="001756D7" w:rsidRDefault="0070535A" w:rsidP="00E46584">
            <w:pPr>
              <w:pStyle w:val="ColumnHeading"/>
              <w:keepNext/>
            </w:pPr>
            <w:r w:rsidRPr="001756D7">
              <w:t>Komisjoni ettepanek</w:t>
            </w:r>
          </w:p>
        </w:tc>
        <w:tc>
          <w:tcPr>
            <w:tcW w:w="4876" w:type="dxa"/>
            <w:hideMark/>
          </w:tcPr>
          <w:p w14:paraId="48076445" w14:textId="77777777" w:rsidR="0070535A" w:rsidRPr="001756D7" w:rsidRDefault="0070535A" w:rsidP="00E46584">
            <w:pPr>
              <w:pStyle w:val="ColumnHeading"/>
              <w:keepNext/>
            </w:pPr>
            <w:r w:rsidRPr="001756D7">
              <w:t>Muudatusettepanek</w:t>
            </w:r>
          </w:p>
        </w:tc>
      </w:tr>
      <w:tr w:rsidR="0070535A" w:rsidRPr="001756D7" w14:paraId="7EE41D09" w14:textId="77777777" w:rsidTr="00E46584">
        <w:trPr>
          <w:jc w:val="center"/>
        </w:trPr>
        <w:tc>
          <w:tcPr>
            <w:tcW w:w="4876" w:type="dxa"/>
            <w:hideMark/>
          </w:tcPr>
          <w:p w14:paraId="01F8EE7C" w14:textId="77777777" w:rsidR="0070535A" w:rsidRPr="001756D7" w:rsidRDefault="0070535A" w:rsidP="00E46584">
            <w:pPr>
              <w:pStyle w:val="Normal6"/>
            </w:pPr>
            <w:r w:rsidRPr="001756D7">
              <w:t>2a.</w:t>
            </w:r>
            <w:r w:rsidRPr="001756D7">
              <w:tab/>
            </w:r>
            <w:r w:rsidRPr="001756D7">
              <w:rPr>
                <w:b/>
                <w:i/>
              </w:rPr>
              <w:t>Lepingule lisatakse</w:t>
            </w:r>
            <w:r w:rsidRPr="001756D7">
              <w:t xml:space="preserve"> I lisas esitatud asjakohane teabevorm</w:t>
            </w:r>
            <w:r w:rsidRPr="001756D7">
              <w:rPr>
                <w:b/>
                <w:i/>
              </w:rPr>
              <w:t>.</w:t>
            </w:r>
            <w:r w:rsidRPr="001756D7">
              <w:t xml:space="preserve"> </w:t>
            </w:r>
            <w:r w:rsidRPr="001756D7">
              <w:rPr>
                <w:b/>
                <w:i/>
              </w:rPr>
              <w:t>Leping sisaldab selget viidet kõnealusele teabelehele</w:t>
            </w:r>
            <w:r w:rsidRPr="001756D7">
              <w:t>.</w:t>
            </w:r>
            <w:r w:rsidRPr="001756D7">
              <w:rPr>
                <w:b/>
                <w:i/>
              </w:rPr>
              <w:t>“</w:t>
            </w:r>
          </w:p>
        </w:tc>
        <w:tc>
          <w:tcPr>
            <w:tcW w:w="4876" w:type="dxa"/>
            <w:hideMark/>
          </w:tcPr>
          <w:p w14:paraId="45E1B4DB" w14:textId="77777777" w:rsidR="0070535A" w:rsidRPr="001756D7" w:rsidRDefault="0070535A" w:rsidP="00E46584">
            <w:pPr>
              <w:pStyle w:val="Normal6"/>
              <w:rPr>
                <w:szCs w:val="24"/>
              </w:rPr>
            </w:pPr>
            <w:r w:rsidRPr="001756D7">
              <w:t>2a.</w:t>
            </w:r>
            <w:r w:rsidRPr="001756D7">
              <w:tab/>
              <w:t>I lisas esitatud asjakohane teabevorm</w:t>
            </w:r>
            <w:r w:rsidRPr="001756D7">
              <w:rPr>
                <w:b/>
                <w:i/>
              </w:rPr>
              <w:t xml:space="preserve"> lisatakse lepingule või tehakse lepingu sõlmimise ajal elektrooniliselt kättesaadavaks</w:t>
            </w:r>
            <w:r w:rsidRPr="001756D7">
              <w:t>. Leping sisaldab selget viidet kõnealusele teabelehele.“</w:t>
            </w:r>
          </w:p>
        </w:tc>
      </w:tr>
    </w:tbl>
    <w:p w14:paraId="103ACD32" w14:textId="77777777" w:rsidR="0070535A" w:rsidRPr="001756D7" w:rsidRDefault="0070535A" w:rsidP="0070535A"/>
    <w:p w14:paraId="3ADEB26F" w14:textId="77777777" w:rsidR="0070535A" w:rsidRPr="001756D7" w:rsidRDefault="0070535A" w:rsidP="0070535A">
      <w:pPr>
        <w:pStyle w:val="AmNumberTabs"/>
        <w:keepNext/>
      </w:pPr>
      <w:r w:rsidRPr="001756D7">
        <w:lastRenderedPageBreak/>
        <w:t>Muudatusettepanek</w:t>
      </w:r>
      <w:r w:rsidRPr="001756D7">
        <w:tab/>
      </w:r>
      <w:r w:rsidRPr="001756D7">
        <w:tab/>
        <w:t>46</w:t>
      </w:r>
    </w:p>
    <w:p w14:paraId="0C7019CE" w14:textId="77777777" w:rsidR="0070535A" w:rsidRPr="001756D7" w:rsidRDefault="0070535A" w:rsidP="0070535A"/>
    <w:p w14:paraId="439AA045" w14:textId="77777777" w:rsidR="0070535A" w:rsidRPr="001756D7" w:rsidRDefault="0070535A" w:rsidP="0070535A">
      <w:pPr>
        <w:pStyle w:val="NormalBold12b"/>
        <w:keepNext/>
      </w:pPr>
      <w:r w:rsidRPr="001756D7">
        <w:t>Ettepanek võtta vastu direktiiv</w:t>
      </w:r>
    </w:p>
    <w:p w14:paraId="1E0345E5" w14:textId="77777777" w:rsidR="0070535A" w:rsidRPr="001756D7" w:rsidRDefault="0070535A" w:rsidP="0070535A">
      <w:pPr>
        <w:pStyle w:val="NormalBold"/>
        <w:keepNext/>
      </w:pPr>
      <w:r w:rsidRPr="001756D7">
        <w:t xml:space="preserve">Artikkel 1 – lõik 1 – punkt 6 a (uus) </w:t>
      </w:r>
    </w:p>
    <w:p w14:paraId="7E9D18F6" w14:textId="77777777" w:rsidR="0070535A" w:rsidRPr="001756D7" w:rsidRDefault="0070535A" w:rsidP="0070535A">
      <w:pPr>
        <w:keepNext/>
      </w:pPr>
      <w:r w:rsidRPr="001756D7">
        <w:t>Direktiiv (EL) 2015/2302</w:t>
      </w:r>
    </w:p>
    <w:p w14:paraId="6BD38D1A" w14:textId="77777777" w:rsidR="0070535A" w:rsidRPr="001756D7" w:rsidRDefault="0070535A" w:rsidP="0070535A">
      <w:r w:rsidRPr="001756D7">
        <w:t>Artikkel 11 – lõige 2 – sissejuhatav osa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940C8AD" w14:textId="77777777" w:rsidTr="00E46584">
        <w:trPr>
          <w:jc w:val="center"/>
        </w:trPr>
        <w:tc>
          <w:tcPr>
            <w:tcW w:w="9752" w:type="dxa"/>
            <w:gridSpan w:val="2"/>
          </w:tcPr>
          <w:p w14:paraId="2DD9027A" w14:textId="77777777" w:rsidR="0070535A" w:rsidRPr="001756D7" w:rsidRDefault="0070535A" w:rsidP="00E46584">
            <w:pPr>
              <w:keepNext/>
            </w:pPr>
          </w:p>
        </w:tc>
      </w:tr>
      <w:tr w:rsidR="0070535A" w:rsidRPr="001756D7" w14:paraId="68C0DB6C" w14:textId="77777777" w:rsidTr="00E46584">
        <w:trPr>
          <w:jc w:val="center"/>
        </w:trPr>
        <w:tc>
          <w:tcPr>
            <w:tcW w:w="4876" w:type="dxa"/>
            <w:hideMark/>
          </w:tcPr>
          <w:p w14:paraId="455F8431" w14:textId="77777777" w:rsidR="0070535A" w:rsidRPr="001756D7" w:rsidRDefault="0070535A" w:rsidP="00E46584">
            <w:pPr>
              <w:pStyle w:val="AmColumnHeading"/>
              <w:keepNext/>
            </w:pPr>
            <w:r w:rsidRPr="001756D7">
              <w:t>Kehtiv tekst</w:t>
            </w:r>
          </w:p>
        </w:tc>
        <w:tc>
          <w:tcPr>
            <w:tcW w:w="4876" w:type="dxa"/>
            <w:hideMark/>
          </w:tcPr>
          <w:p w14:paraId="7C5F22A4" w14:textId="77777777" w:rsidR="0070535A" w:rsidRPr="001756D7" w:rsidRDefault="0070535A" w:rsidP="00E46584">
            <w:pPr>
              <w:pStyle w:val="AmColumnHeading"/>
              <w:keepNext/>
            </w:pPr>
            <w:r w:rsidRPr="001756D7">
              <w:t>Muudatusettepanek</w:t>
            </w:r>
          </w:p>
        </w:tc>
      </w:tr>
      <w:tr w:rsidR="0070535A" w:rsidRPr="001756D7" w14:paraId="2C12329D" w14:textId="77777777" w:rsidTr="00E46584">
        <w:trPr>
          <w:jc w:val="center"/>
        </w:trPr>
        <w:tc>
          <w:tcPr>
            <w:tcW w:w="4876" w:type="dxa"/>
          </w:tcPr>
          <w:p w14:paraId="49AEA32A" w14:textId="77777777" w:rsidR="0070535A" w:rsidRPr="001756D7" w:rsidRDefault="0070535A" w:rsidP="00E46584">
            <w:pPr>
              <w:pStyle w:val="Normal6a"/>
            </w:pPr>
          </w:p>
        </w:tc>
        <w:tc>
          <w:tcPr>
            <w:tcW w:w="4876" w:type="dxa"/>
            <w:hideMark/>
          </w:tcPr>
          <w:p w14:paraId="4BB64F6F" w14:textId="77777777" w:rsidR="0070535A" w:rsidRPr="001756D7" w:rsidRDefault="0070535A" w:rsidP="00E46584">
            <w:pPr>
              <w:pStyle w:val="Normal6a"/>
              <w:rPr>
                <w:b/>
                <w:i/>
                <w:szCs w:val="24"/>
              </w:rPr>
            </w:pPr>
            <w:r w:rsidRPr="001756D7">
              <w:rPr>
                <w:b/>
                <w:i/>
              </w:rPr>
              <w:t>6a)</w:t>
            </w:r>
            <w:r w:rsidRPr="001756D7">
              <w:rPr>
                <w:b/>
                <w:i/>
              </w:rPr>
              <w:tab/>
              <w:t>Artikli 11 lõike 2 sissejuhatav osa asendatakse järgmisega:</w:t>
            </w:r>
          </w:p>
        </w:tc>
      </w:tr>
      <w:tr w:rsidR="0070535A" w:rsidRPr="001756D7" w14:paraId="56B560BF" w14:textId="77777777" w:rsidTr="00E46584">
        <w:trPr>
          <w:jc w:val="center"/>
        </w:trPr>
        <w:tc>
          <w:tcPr>
            <w:tcW w:w="4876" w:type="dxa"/>
            <w:hideMark/>
          </w:tcPr>
          <w:p w14:paraId="512C69FB" w14:textId="77777777" w:rsidR="0070535A" w:rsidRPr="001756D7" w:rsidRDefault="0070535A" w:rsidP="00E46584">
            <w:pPr>
              <w:pStyle w:val="Normal6a"/>
            </w:pPr>
            <w:r w:rsidRPr="001756D7">
              <w:t>2.</w:t>
            </w:r>
            <w:r w:rsidRPr="001756D7">
              <w:tab/>
              <w:t xml:space="preserve">Kui korraldaja on enne pakettreisi algust sunnitud olulisel määral muutma artikli 5 lõike 1 esimese lõigu punktis a osutatud reisiteenuste mis tahes peamist tunnust või ei saa täita artikli 7 lõike 2 punktis a osutatud erisoovi või soovib tõsta pakettreisi hinda vastavalt artikli 10 lõikele 2 rohkem kui 8 %, </w:t>
            </w:r>
            <w:r w:rsidRPr="001756D7">
              <w:rPr>
                <w:b/>
                <w:i/>
              </w:rPr>
              <w:t>võib reisija</w:t>
            </w:r>
            <w:r w:rsidRPr="001756D7">
              <w:t xml:space="preserve"> korraldaja poolt kindlaks määratud mõistliku ajavahemiku jooksul:</w:t>
            </w:r>
          </w:p>
        </w:tc>
        <w:tc>
          <w:tcPr>
            <w:tcW w:w="4876" w:type="dxa"/>
            <w:hideMark/>
          </w:tcPr>
          <w:p w14:paraId="2FEA9DD2" w14:textId="77777777" w:rsidR="0070535A" w:rsidRPr="001756D7" w:rsidRDefault="0070535A" w:rsidP="00E46584">
            <w:pPr>
              <w:pStyle w:val="Normal6a"/>
              <w:rPr>
                <w:szCs w:val="24"/>
              </w:rPr>
            </w:pPr>
            <w:r w:rsidRPr="001756D7">
              <w:t>2.</w:t>
            </w:r>
            <w:r w:rsidRPr="001756D7">
              <w:tab/>
              <w:t xml:space="preserve">Kui korraldaja on enne pakettreisi algust sunnitud olulisel määral muutma artikli 5 lõike 1 esimese lõigu punktis a osutatud reisiteenuste mis tahes peamist tunnust või ei saa täita artikli 7 lõike 2 punktis a osutatud erisoovi või soovib tõsta pakettreisi hinda vastavalt artikli 10 lõikele 2 rohkem kui 8 %, </w:t>
            </w:r>
            <w:r w:rsidRPr="001756D7">
              <w:rPr>
                <w:b/>
                <w:i/>
              </w:rPr>
              <w:t>teavitab ta viivitamata reisijat, kes võib</w:t>
            </w:r>
            <w:r w:rsidRPr="001756D7">
              <w:t xml:space="preserve"> korraldaja poolt kindlaks määratud mõistliku ajavahemiku jooksul:</w:t>
            </w:r>
          </w:p>
        </w:tc>
      </w:tr>
    </w:tbl>
    <w:p w14:paraId="074D68F7" w14:textId="77777777" w:rsidR="0070535A" w:rsidRPr="001756D7" w:rsidRDefault="0070535A" w:rsidP="0070535A"/>
    <w:p w14:paraId="3FC07C96" w14:textId="77777777" w:rsidR="0070535A" w:rsidRPr="001756D7" w:rsidRDefault="0070535A" w:rsidP="0070535A">
      <w:pPr>
        <w:pStyle w:val="AmNumberTabs"/>
        <w:keepNext/>
      </w:pPr>
      <w:r w:rsidRPr="001756D7">
        <w:t>Muudatusettepanek</w:t>
      </w:r>
      <w:r w:rsidRPr="001756D7">
        <w:tab/>
      </w:r>
      <w:r w:rsidRPr="001756D7">
        <w:tab/>
        <w:t>47</w:t>
      </w:r>
    </w:p>
    <w:p w14:paraId="56784A73" w14:textId="77777777" w:rsidR="0070535A" w:rsidRPr="001756D7" w:rsidRDefault="0070535A" w:rsidP="0070535A"/>
    <w:p w14:paraId="5FCD1450" w14:textId="77777777" w:rsidR="0070535A" w:rsidRPr="001756D7" w:rsidRDefault="0070535A" w:rsidP="0070535A">
      <w:pPr>
        <w:pStyle w:val="NormalBold12b"/>
        <w:keepNext/>
      </w:pPr>
      <w:r w:rsidRPr="001756D7">
        <w:t>Ettepanek võtta vastu direktiiv</w:t>
      </w:r>
    </w:p>
    <w:p w14:paraId="5991288A" w14:textId="77777777" w:rsidR="0070535A" w:rsidRPr="001756D7" w:rsidRDefault="0070535A" w:rsidP="0070535A">
      <w:pPr>
        <w:pStyle w:val="NormalBold"/>
        <w:keepNext/>
      </w:pPr>
      <w:r w:rsidRPr="001756D7">
        <w:t>Artikkel 1 – lõik 1 – punkt 7 – alapunkt -a (uus)</w:t>
      </w:r>
    </w:p>
    <w:p w14:paraId="30CD0A0E" w14:textId="77777777" w:rsidR="0070535A" w:rsidRPr="001756D7" w:rsidRDefault="0070535A" w:rsidP="0070535A">
      <w:pPr>
        <w:keepNext/>
      </w:pPr>
      <w:r w:rsidRPr="001756D7">
        <w:t>Direktiiv (EL) 2015/2302</w:t>
      </w:r>
    </w:p>
    <w:p w14:paraId="45077F58" w14:textId="77777777" w:rsidR="0070535A" w:rsidRPr="001756D7" w:rsidRDefault="0070535A" w:rsidP="0070535A">
      <w:r w:rsidRPr="001756D7">
        <w:t>Artikkel 12 – lõige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0575372" w14:textId="77777777" w:rsidTr="00E46584">
        <w:trPr>
          <w:jc w:val="center"/>
        </w:trPr>
        <w:tc>
          <w:tcPr>
            <w:tcW w:w="9752" w:type="dxa"/>
            <w:gridSpan w:val="2"/>
          </w:tcPr>
          <w:p w14:paraId="4BAD3F04" w14:textId="77777777" w:rsidR="0070535A" w:rsidRPr="001756D7" w:rsidRDefault="0070535A" w:rsidP="00E46584">
            <w:pPr>
              <w:keepNext/>
            </w:pPr>
          </w:p>
        </w:tc>
      </w:tr>
      <w:tr w:rsidR="0070535A" w:rsidRPr="001756D7" w14:paraId="49C99B5C" w14:textId="77777777" w:rsidTr="00E46584">
        <w:trPr>
          <w:jc w:val="center"/>
        </w:trPr>
        <w:tc>
          <w:tcPr>
            <w:tcW w:w="4876" w:type="dxa"/>
            <w:hideMark/>
          </w:tcPr>
          <w:p w14:paraId="412911D5" w14:textId="77777777" w:rsidR="0070535A" w:rsidRPr="001756D7" w:rsidRDefault="0070535A" w:rsidP="00E46584">
            <w:pPr>
              <w:pStyle w:val="AmColumnHeading"/>
              <w:keepNext/>
            </w:pPr>
            <w:r w:rsidRPr="001756D7">
              <w:t>Kehtiv tekst</w:t>
            </w:r>
          </w:p>
        </w:tc>
        <w:tc>
          <w:tcPr>
            <w:tcW w:w="4876" w:type="dxa"/>
            <w:hideMark/>
          </w:tcPr>
          <w:p w14:paraId="5F9DF4EA" w14:textId="77777777" w:rsidR="0070535A" w:rsidRPr="001756D7" w:rsidRDefault="0070535A" w:rsidP="00E46584">
            <w:pPr>
              <w:pStyle w:val="AmColumnHeading"/>
              <w:keepNext/>
            </w:pPr>
            <w:r w:rsidRPr="001756D7">
              <w:t>Muudatusettepanek</w:t>
            </w:r>
          </w:p>
        </w:tc>
      </w:tr>
      <w:tr w:rsidR="0070535A" w:rsidRPr="001756D7" w14:paraId="4E59DFB3" w14:textId="77777777" w:rsidTr="00E46584">
        <w:trPr>
          <w:jc w:val="center"/>
        </w:trPr>
        <w:tc>
          <w:tcPr>
            <w:tcW w:w="4876" w:type="dxa"/>
          </w:tcPr>
          <w:p w14:paraId="5659F6E8" w14:textId="77777777" w:rsidR="0070535A" w:rsidRPr="001756D7" w:rsidRDefault="0070535A" w:rsidP="00E46584">
            <w:pPr>
              <w:pStyle w:val="Normal6a"/>
            </w:pPr>
          </w:p>
        </w:tc>
        <w:tc>
          <w:tcPr>
            <w:tcW w:w="4876" w:type="dxa"/>
            <w:hideMark/>
          </w:tcPr>
          <w:p w14:paraId="5461FDFE" w14:textId="77777777" w:rsidR="0070535A" w:rsidRPr="001756D7" w:rsidRDefault="0070535A" w:rsidP="00E46584">
            <w:pPr>
              <w:pStyle w:val="Normal6a"/>
              <w:rPr>
                <w:b/>
                <w:i/>
                <w:szCs w:val="24"/>
              </w:rPr>
            </w:pPr>
            <w:r w:rsidRPr="001756D7">
              <w:rPr>
                <w:b/>
                <w:i/>
              </w:rPr>
              <w:t>-a)</w:t>
            </w:r>
            <w:r w:rsidRPr="001756D7">
              <w:rPr>
                <w:b/>
                <w:i/>
              </w:rPr>
              <w:tab/>
              <w:t>lõige 1 asendatakse järgmisega:</w:t>
            </w:r>
          </w:p>
        </w:tc>
      </w:tr>
      <w:tr w:rsidR="0070535A" w:rsidRPr="001756D7" w14:paraId="11D8A53C" w14:textId="77777777" w:rsidTr="00E46584">
        <w:trPr>
          <w:jc w:val="center"/>
        </w:trPr>
        <w:tc>
          <w:tcPr>
            <w:tcW w:w="4876" w:type="dxa"/>
            <w:hideMark/>
          </w:tcPr>
          <w:p w14:paraId="68E7BB7A" w14:textId="77777777" w:rsidR="0070535A" w:rsidRPr="001756D7" w:rsidRDefault="0070535A" w:rsidP="00E46584">
            <w:pPr>
              <w:pStyle w:val="Normal6a"/>
            </w:pPr>
            <w:r w:rsidRPr="001756D7">
              <w:t>1.</w:t>
            </w:r>
            <w:r w:rsidRPr="001756D7">
              <w:tab/>
              <w:t xml:space="preserve">Liikmesriigid tagavad, et reisija võib pakettreisilepingu igal hetkel enne pakettreisi algust lõpetada. Kui reisija lõpetab pakettreisilepingu käesoleva lõike kohaselt, võidakse temalt nõuda </w:t>
            </w:r>
            <w:r w:rsidRPr="001756D7">
              <w:rPr>
                <w:b/>
                <w:i/>
              </w:rPr>
              <w:t>korraldajale asjakohase ja põhjendatud</w:t>
            </w:r>
            <w:r w:rsidRPr="001756D7">
              <w:t xml:space="preserve"> lõpetamistasu maksmist.</w:t>
            </w:r>
            <w:r w:rsidRPr="001756D7">
              <w:rPr>
                <w:b/>
                <w:i/>
              </w:rPr>
              <w:t xml:space="preserve"> Pakettreisilepinguga võidakse kehtestada mõistlikud standardsed lõpetamistasud sõltuvalt sellest, kui palju aega on lepingu lõpetamise hetkel jäänud pakettreisi alguseni ning milline on eeldatav reisiteenuste alternatiivsest kasutamisest tulenev kulude kokkuhoid ja tulu. </w:t>
            </w:r>
            <w:r w:rsidRPr="001756D7">
              <w:rPr>
                <w:b/>
                <w:i/>
              </w:rPr>
              <w:lastRenderedPageBreak/>
              <w:t>Standardsete lõpetamistasude puudumisel vastab lõpetamistasu suurus pakettreisi hinnale, millest on maha arvatud reisiteenuste alternatiivsest kasutamisest tulenev kulude kokkuhoid ja tulu. Reisija nõudmisel põhjendab korraldaja lõpetamistasude suurust.</w:t>
            </w:r>
          </w:p>
        </w:tc>
        <w:tc>
          <w:tcPr>
            <w:tcW w:w="4876" w:type="dxa"/>
            <w:hideMark/>
          </w:tcPr>
          <w:p w14:paraId="1D103547" w14:textId="77777777" w:rsidR="0070535A" w:rsidRPr="001756D7" w:rsidRDefault="0070535A" w:rsidP="00E46584">
            <w:pPr>
              <w:pStyle w:val="Normal6a"/>
              <w:rPr>
                <w:szCs w:val="24"/>
              </w:rPr>
            </w:pPr>
            <w:r w:rsidRPr="001756D7">
              <w:rPr>
                <w:b/>
                <w:i/>
              </w:rPr>
              <w:lastRenderedPageBreak/>
              <w:t>„</w:t>
            </w:r>
            <w:r w:rsidRPr="001756D7">
              <w:t>1</w:t>
            </w:r>
            <w:r w:rsidRPr="001756D7">
              <w:rPr>
                <w:b/>
                <w:i/>
              </w:rPr>
              <w:t>a</w:t>
            </w:r>
            <w:r w:rsidRPr="001756D7">
              <w:t>.</w:t>
            </w:r>
            <w:r w:rsidRPr="001756D7">
              <w:tab/>
              <w:t xml:space="preserve">Liikmesriigid tagavad, et reisija võib pakettreisilepingu igal hetkel enne pakettreisi algust lõpetada. Kui reisija lõpetab pakettreisilepingu käesoleva lõike kohaselt, võidakse temalt nõuda </w:t>
            </w:r>
            <w:r w:rsidRPr="001756D7">
              <w:rPr>
                <w:b/>
                <w:i/>
              </w:rPr>
              <w:t>lepingus kindlaks määratud standardse</w:t>
            </w:r>
            <w:r w:rsidRPr="001756D7">
              <w:t xml:space="preserve"> lõpetamistasu maksmist.“</w:t>
            </w:r>
          </w:p>
        </w:tc>
      </w:tr>
    </w:tbl>
    <w:p w14:paraId="3F47AA5E" w14:textId="77777777" w:rsidR="0070535A" w:rsidRPr="001756D7" w:rsidRDefault="0070535A" w:rsidP="0070535A"/>
    <w:p w14:paraId="3B5F9B23" w14:textId="77777777" w:rsidR="0070535A" w:rsidRPr="001756D7" w:rsidRDefault="0070535A" w:rsidP="0070535A">
      <w:pPr>
        <w:pStyle w:val="AmNumberTabs"/>
        <w:keepNext/>
      </w:pPr>
      <w:r w:rsidRPr="001756D7">
        <w:t>Muudatusettepanek</w:t>
      </w:r>
      <w:r w:rsidRPr="001756D7">
        <w:tab/>
      </w:r>
      <w:r w:rsidRPr="001756D7">
        <w:tab/>
        <w:t>48</w:t>
      </w:r>
    </w:p>
    <w:p w14:paraId="5DCF5006" w14:textId="77777777" w:rsidR="0070535A" w:rsidRPr="001756D7" w:rsidRDefault="0070535A" w:rsidP="0070535A"/>
    <w:p w14:paraId="753DECDD" w14:textId="77777777" w:rsidR="0070535A" w:rsidRPr="001756D7" w:rsidRDefault="0070535A" w:rsidP="0070535A">
      <w:pPr>
        <w:pStyle w:val="NormalBold12b"/>
        <w:keepNext/>
      </w:pPr>
      <w:r w:rsidRPr="001756D7">
        <w:t>Ettepanek võtta vastu direktiiv</w:t>
      </w:r>
    </w:p>
    <w:p w14:paraId="63B4CFB2" w14:textId="77777777" w:rsidR="0070535A" w:rsidRPr="001756D7" w:rsidRDefault="0070535A" w:rsidP="0070535A">
      <w:pPr>
        <w:pStyle w:val="NormalBold"/>
        <w:keepNext/>
      </w:pPr>
      <w:r w:rsidRPr="001756D7">
        <w:t xml:space="preserve">Artikkel 1 – lõik 1 – punkt 7 – alapunkt -a </w:t>
      </w:r>
      <w:proofErr w:type="spellStart"/>
      <w:r w:rsidRPr="001756D7">
        <w:t>a</w:t>
      </w:r>
      <w:proofErr w:type="spellEnd"/>
      <w:r w:rsidRPr="001756D7">
        <w:t xml:space="preserve"> (uus)</w:t>
      </w:r>
    </w:p>
    <w:p w14:paraId="2A90D1C8" w14:textId="77777777" w:rsidR="0070535A" w:rsidRPr="001756D7" w:rsidRDefault="0070535A" w:rsidP="0070535A">
      <w:pPr>
        <w:keepNext/>
      </w:pPr>
      <w:r w:rsidRPr="001756D7">
        <w:t>Direktiiv (EL) 2015/2302</w:t>
      </w:r>
    </w:p>
    <w:p w14:paraId="10CCB1A3" w14:textId="77777777" w:rsidR="0070535A" w:rsidRPr="001756D7" w:rsidRDefault="0070535A" w:rsidP="0070535A">
      <w:r w:rsidRPr="001756D7">
        <w:t>Artikkel 12 – lõige 1 – lõik 1a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9D624D1" w14:textId="77777777" w:rsidTr="00E46584">
        <w:trPr>
          <w:jc w:val="center"/>
        </w:trPr>
        <w:tc>
          <w:tcPr>
            <w:tcW w:w="9752" w:type="dxa"/>
            <w:gridSpan w:val="2"/>
          </w:tcPr>
          <w:p w14:paraId="17C774BD" w14:textId="77777777" w:rsidR="0070535A" w:rsidRPr="001756D7" w:rsidRDefault="0070535A" w:rsidP="00E46584">
            <w:pPr>
              <w:keepNext/>
            </w:pPr>
          </w:p>
        </w:tc>
      </w:tr>
      <w:tr w:rsidR="0070535A" w:rsidRPr="001756D7" w14:paraId="5CF627E3" w14:textId="77777777" w:rsidTr="00E46584">
        <w:trPr>
          <w:jc w:val="center"/>
        </w:trPr>
        <w:tc>
          <w:tcPr>
            <w:tcW w:w="4876" w:type="dxa"/>
            <w:hideMark/>
          </w:tcPr>
          <w:p w14:paraId="074F3B93" w14:textId="77777777" w:rsidR="0070535A" w:rsidRPr="001756D7" w:rsidRDefault="0070535A" w:rsidP="00E46584">
            <w:pPr>
              <w:pStyle w:val="AmColumnHeading"/>
              <w:keepNext/>
            </w:pPr>
            <w:r w:rsidRPr="001756D7">
              <w:t>Komisjoni ettepanek</w:t>
            </w:r>
          </w:p>
        </w:tc>
        <w:tc>
          <w:tcPr>
            <w:tcW w:w="4876" w:type="dxa"/>
            <w:hideMark/>
          </w:tcPr>
          <w:p w14:paraId="05AD1B1F" w14:textId="77777777" w:rsidR="0070535A" w:rsidRPr="001756D7" w:rsidRDefault="0070535A" w:rsidP="00E46584">
            <w:pPr>
              <w:pStyle w:val="AmColumnHeading"/>
              <w:keepNext/>
            </w:pPr>
            <w:r w:rsidRPr="001756D7">
              <w:t>Muudatusettepanek</w:t>
            </w:r>
          </w:p>
        </w:tc>
      </w:tr>
      <w:tr w:rsidR="0070535A" w:rsidRPr="001756D7" w14:paraId="19674AB3" w14:textId="77777777" w:rsidTr="00E46584">
        <w:trPr>
          <w:jc w:val="center"/>
        </w:trPr>
        <w:tc>
          <w:tcPr>
            <w:tcW w:w="4876" w:type="dxa"/>
          </w:tcPr>
          <w:p w14:paraId="6A650F12" w14:textId="77777777" w:rsidR="0070535A" w:rsidRPr="001756D7" w:rsidRDefault="0070535A" w:rsidP="00E46584">
            <w:pPr>
              <w:pStyle w:val="Normal6a"/>
            </w:pPr>
          </w:p>
        </w:tc>
        <w:tc>
          <w:tcPr>
            <w:tcW w:w="4876" w:type="dxa"/>
            <w:hideMark/>
          </w:tcPr>
          <w:p w14:paraId="42001D0D" w14:textId="77777777" w:rsidR="0070535A" w:rsidRPr="001756D7" w:rsidRDefault="0070535A" w:rsidP="00E46584">
            <w:pPr>
              <w:pStyle w:val="Normal6a"/>
              <w:rPr>
                <w:b/>
                <w:i/>
                <w:szCs w:val="24"/>
              </w:rPr>
            </w:pPr>
            <w:r w:rsidRPr="001756D7">
              <w:rPr>
                <w:b/>
                <w:i/>
              </w:rPr>
              <w:t>-aa)</w:t>
            </w:r>
            <w:r w:rsidRPr="001756D7">
              <w:rPr>
                <w:b/>
                <w:i/>
              </w:rPr>
              <w:tab/>
              <w:t>lõikesse 1 lisatakse järgmine lõik:</w:t>
            </w:r>
          </w:p>
        </w:tc>
      </w:tr>
      <w:tr w:rsidR="0070535A" w:rsidRPr="001756D7" w14:paraId="7780FA02" w14:textId="77777777" w:rsidTr="00E46584">
        <w:trPr>
          <w:jc w:val="center"/>
        </w:trPr>
        <w:tc>
          <w:tcPr>
            <w:tcW w:w="4876" w:type="dxa"/>
          </w:tcPr>
          <w:p w14:paraId="2AA979BD" w14:textId="77777777" w:rsidR="0070535A" w:rsidRPr="001756D7" w:rsidRDefault="0070535A" w:rsidP="00E46584">
            <w:pPr>
              <w:pStyle w:val="Normal6"/>
            </w:pPr>
          </w:p>
        </w:tc>
        <w:tc>
          <w:tcPr>
            <w:tcW w:w="4876" w:type="dxa"/>
            <w:hideMark/>
          </w:tcPr>
          <w:p w14:paraId="42B010CA" w14:textId="77777777" w:rsidR="0070535A" w:rsidRPr="001756D7" w:rsidRDefault="0070535A" w:rsidP="00E46584">
            <w:pPr>
              <w:pStyle w:val="Normal6"/>
              <w:rPr>
                <w:b/>
                <w:i/>
                <w:szCs w:val="24"/>
              </w:rPr>
            </w:pPr>
            <w:r w:rsidRPr="001756D7">
              <w:rPr>
                <w:b/>
                <w:i/>
              </w:rPr>
              <w:t>„Korraldaja toob reisijale esitatavas lepingueelses teabes selgelt välja kas konkreetse standardse lõpetamistasu summa või selle arvutamise meetodi. Standardne lõpetamistasu peab olema asjakohane ja põhjendatud ning lähtuma näiteks sellest, kui palju aega on lõpetamise hetkel jäänud pakettreisi alguseni ning milline on eeldatav reisiteenuste alternatiivsest kasutamisest tulenev kulude kokkuhoid ja võimalik tulu.“</w:t>
            </w:r>
          </w:p>
        </w:tc>
      </w:tr>
    </w:tbl>
    <w:p w14:paraId="2A041CC2" w14:textId="77777777" w:rsidR="0070535A" w:rsidRPr="001756D7" w:rsidRDefault="0070535A" w:rsidP="0070535A"/>
    <w:p w14:paraId="7AD00608" w14:textId="77777777" w:rsidR="0070535A" w:rsidRPr="001756D7" w:rsidRDefault="0070535A" w:rsidP="0070535A">
      <w:pPr>
        <w:pStyle w:val="AMNumberTabs0"/>
        <w:keepNext/>
      </w:pPr>
      <w:r w:rsidRPr="001756D7">
        <w:t>Muudatusettepanek</w:t>
      </w:r>
      <w:r w:rsidRPr="001756D7">
        <w:tab/>
      </w:r>
      <w:r w:rsidRPr="001756D7">
        <w:tab/>
        <w:t>49</w:t>
      </w:r>
    </w:p>
    <w:p w14:paraId="19844CA8" w14:textId="77777777" w:rsidR="0070535A" w:rsidRPr="001756D7" w:rsidRDefault="0070535A" w:rsidP="0070535A"/>
    <w:p w14:paraId="037D844E" w14:textId="77777777" w:rsidR="0070535A" w:rsidRPr="001756D7" w:rsidRDefault="0070535A" w:rsidP="0070535A">
      <w:pPr>
        <w:pStyle w:val="NormalBold"/>
        <w:keepNext/>
      </w:pPr>
      <w:r w:rsidRPr="001756D7">
        <w:t>Ettepanek võtta vastu direktiiv</w:t>
      </w:r>
    </w:p>
    <w:p w14:paraId="01494B74" w14:textId="77777777" w:rsidR="0070535A" w:rsidRPr="001756D7" w:rsidRDefault="0070535A" w:rsidP="0070535A">
      <w:pPr>
        <w:pStyle w:val="NormalBold"/>
      </w:pPr>
      <w:r w:rsidRPr="001756D7">
        <w:t>Artikkel 1 – lõik 1 – punkt 7 – alapunkt a</w:t>
      </w:r>
    </w:p>
    <w:p w14:paraId="73E04D92" w14:textId="77777777" w:rsidR="0070535A" w:rsidRPr="001756D7" w:rsidRDefault="0070535A" w:rsidP="0070535A">
      <w:pPr>
        <w:keepNext/>
      </w:pPr>
      <w:r w:rsidRPr="001756D7">
        <w:t>Direktiiv (EL) 2015/2302</w:t>
      </w:r>
    </w:p>
    <w:p w14:paraId="7F0CCF39" w14:textId="77777777" w:rsidR="0070535A" w:rsidRPr="001756D7" w:rsidRDefault="0070535A" w:rsidP="0070535A">
      <w:r w:rsidRPr="001756D7">
        <w:t>Artikkel 12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D998BC9" w14:textId="77777777" w:rsidTr="00E46584">
        <w:trPr>
          <w:jc w:val="center"/>
        </w:trPr>
        <w:tc>
          <w:tcPr>
            <w:tcW w:w="9752" w:type="dxa"/>
            <w:gridSpan w:val="2"/>
          </w:tcPr>
          <w:p w14:paraId="2976CCBF" w14:textId="77777777" w:rsidR="0070535A" w:rsidRPr="001756D7" w:rsidRDefault="0070535A" w:rsidP="00E46584">
            <w:pPr>
              <w:keepNext/>
            </w:pPr>
          </w:p>
        </w:tc>
      </w:tr>
      <w:tr w:rsidR="0070535A" w:rsidRPr="001756D7" w14:paraId="6E00FC2F" w14:textId="77777777" w:rsidTr="00E46584">
        <w:trPr>
          <w:jc w:val="center"/>
        </w:trPr>
        <w:tc>
          <w:tcPr>
            <w:tcW w:w="4876" w:type="dxa"/>
            <w:hideMark/>
          </w:tcPr>
          <w:p w14:paraId="1694740A" w14:textId="77777777" w:rsidR="0070535A" w:rsidRPr="001756D7" w:rsidRDefault="0070535A" w:rsidP="00E46584">
            <w:pPr>
              <w:pStyle w:val="ColumnHeading"/>
              <w:keepNext/>
            </w:pPr>
            <w:r w:rsidRPr="001756D7">
              <w:t>Komisjoni ettepanek</w:t>
            </w:r>
          </w:p>
        </w:tc>
        <w:tc>
          <w:tcPr>
            <w:tcW w:w="4876" w:type="dxa"/>
            <w:hideMark/>
          </w:tcPr>
          <w:p w14:paraId="58346B30" w14:textId="77777777" w:rsidR="0070535A" w:rsidRPr="001756D7" w:rsidRDefault="0070535A" w:rsidP="00E46584">
            <w:pPr>
              <w:pStyle w:val="ColumnHeading"/>
              <w:keepNext/>
            </w:pPr>
            <w:r w:rsidRPr="001756D7">
              <w:t>Muudatusettepanek</w:t>
            </w:r>
          </w:p>
        </w:tc>
      </w:tr>
      <w:tr w:rsidR="0070535A" w:rsidRPr="001756D7" w14:paraId="34000752" w14:textId="77777777" w:rsidTr="00E46584">
        <w:trPr>
          <w:jc w:val="center"/>
        </w:trPr>
        <w:tc>
          <w:tcPr>
            <w:tcW w:w="4876" w:type="dxa"/>
          </w:tcPr>
          <w:p w14:paraId="36D7788F" w14:textId="77777777" w:rsidR="0070535A" w:rsidRPr="001756D7" w:rsidRDefault="0070535A" w:rsidP="00E46584">
            <w:pPr>
              <w:pStyle w:val="Normal6"/>
            </w:pPr>
          </w:p>
        </w:tc>
        <w:tc>
          <w:tcPr>
            <w:tcW w:w="4876" w:type="dxa"/>
            <w:hideMark/>
          </w:tcPr>
          <w:p w14:paraId="0338C591" w14:textId="77777777" w:rsidR="0070535A" w:rsidRPr="001756D7" w:rsidRDefault="0070535A" w:rsidP="00E46584">
            <w:pPr>
              <w:pStyle w:val="Normal6a"/>
              <w:rPr>
                <w:b/>
                <w:i/>
              </w:rPr>
            </w:pPr>
          </w:p>
        </w:tc>
      </w:tr>
      <w:tr w:rsidR="0070535A" w:rsidRPr="001756D7" w14:paraId="65994DC3" w14:textId="77777777" w:rsidTr="00E46584">
        <w:trPr>
          <w:jc w:val="center"/>
        </w:trPr>
        <w:tc>
          <w:tcPr>
            <w:tcW w:w="4876" w:type="dxa"/>
            <w:hideMark/>
          </w:tcPr>
          <w:p w14:paraId="00259EC0" w14:textId="77777777" w:rsidR="0070535A" w:rsidRPr="001756D7" w:rsidRDefault="0070535A" w:rsidP="00E46584">
            <w:pPr>
              <w:pStyle w:val="Normal6"/>
            </w:pPr>
            <w:r w:rsidRPr="001756D7">
              <w:t>2.</w:t>
            </w:r>
            <w:r w:rsidRPr="001756D7">
              <w:tab/>
              <w:t>Olenemata lõikest 1 on reisijal õigus lõpetada pakettreisileping enne pakettreisi algust lõpetamistasu maksmata</w:t>
            </w:r>
            <w:r w:rsidRPr="001756D7">
              <w:rPr>
                <w:b/>
                <w:i/>
              </w:rPr>
              <w:t xml:space="preserve"> vältimatute</w:t>
            </w:r>
            <w:r w:rsidRPr="001756D7">
              <w:t xml:space="preserve"> ja </w:t>
            </w:r>
            <w:r w:rsidRPr="001756D7">
              <w:rPr>
                <w:b/>
                <w:i/>
              </w:rPr>
              <w:t>erakorraliste asjaolude korral</w:t>
            </w:r>
            <w:r w:rsidRPr="001756D7">
              <w:t xml:space="preserve">, mis ilmnevad reisi sihtkohas või </w:t>
            </w:r>
            <w:r w:rsidRPr="001756D7">
              <w:lastRenderedPageBreak/>
              <w:t>selle vahetus läheduses,</w:t>
            </w:r>
            <w:r w:rsidRPr="001756D7">
              <w:rPr>
                <w:b/>
                <w:i/>
              </w:rPr>
              <w:t xml:space="preserve"> reisija elukohas või</w:t>
            </w:r>
            <w:r w:rsidRPr="001756D7">
              <w:t xml:space="preserve"> väljumiskohas või mõjutavad </w:t>
            </w:r>
            <w:r w:rsidRPr="001756D7">
              <w:rPr>
                <w:b/>
                <w:i/>
              </w:rPr>
              <w:t xml:space="preserve">reisi sihtkohta, kui sellised asjaolud mõjutavad oluliselt pakettreisi teenuste osutamist. </w:t>
            </w:r>
            <w:r w:rsidRPr="001756D7">
              <w:t xml:space="preserve">Reisija </w:t>
            </w:r>
            <w:r w:rsidRPr="001756D7">
              <w:rPr>
                <w:b/>
                <w:i/>
              </w:rPr>
              <w:t>võib lepingu lõpetada, kui võib põhjendatult eeldada, et vältimatud ja erakorralised asjaolud mõjutavad oluliselt pakettreisilepingu täitmist</w:t>
            </w:r>
            <w:r w:rsidRPr="001756D7">
              <w:t>. Kui pakettreisileping lõpetatakse kooskõlas käesoleva lõikega, on reisijal õigus kõikide pakettreisi maksete tagasimaksmisele, kuid mitte täiendavale hüvitisele.“;</w:t>
            </w:r>
          </w:p>
        </w:tc>
        <w:tc>
          <w:tcPr>
            <w:tcW w:w="4876" w:type="dxa"/>
            <w:hideMark/>
          </w:tcPr>
          <w:p w14:paraId="3E47DA95" w14:textId="77777777" w:rsidR="0070535A" w:rsidRPr="001756D7" w:rsidRDefault="0070535A" w:rsidP="00E46584">
            <w:pPr>
              <w:pStyle w:val="Normal6"/>
              <w:rPr>
                <w:szCs w:val="24"/>
              </w:rPr>
            </w:pPr>
            <w:r w:rsidRPr="001756D7">
              <w:lastRenderedPageBreak/>
              <w:t>2.</w:t>
            </w:r>
            <w:r w:rsidRPr="001756D7">
              <w:tab/>
              <w:t>Olenemata lõikest 1 on reisijal õigus lõpetada pakettreisileping enne pakettreisi algust lõpetamistasu maksmata</w:t>
            </w:r>
            <w:r w:rsidRPr="001756D7">
              <w:rPr>
                <w:b/>
                <w:i/>
              </w:rPr>
              <w:t xml:space="preserve">, kui võib mõistlikult eeldada, et pakettreisilepingut mõjutavad </w:t>
            </w:r>
            <w:r w:rsidRPr="001756D7">
              <w:rPr>
                <w:b/>
                <w:i/>
              </w:rPr>
              <w:lastRenderedPageBreak/>
              <w:t>märkimisväärselt</w:t>
            </w:r>
            <w:r w:rsidRPr="001756D7">
              <w:t xml:space="preserve"> ja </w:t>
            </w:r>
            <w:r w:rsidRPr="001756D7">
              <w:rPr>
                <w:b/>
                <w:i/>
              </w:rPr>
              <w:t>objektiivselt vältimatud ja erakorralised asjaolud</w:t>
            </w:r>
            <w:r w:rsidRPr="001756D7">
              <w:t xml:space="preserve">, mis ilmnevad reisi sihtkohas või selle vahetus läheduses, väljumiskohas või mõjutavad reisija </w:t>
            </w:r>
            <w:r w:rsidRPr="001756D7">
              <w:rPr>
                <w:b/>
                <w:i/>
              </w:rPr>
              <w:t>teekonda sihtkohta või tagasi</w:t>
            </w:r>
            <w:r w:rsidRPr="001756D7">
              <w:t>. Kui pakettreisileping lõpetatakse kooskõlas käesoleva lõikega, on reisijal õigus kõikide pakettreisi maksete tagasimaksmisele, kuid mitte täiendavale hüvitisele.“;</w:t>
            </w:r>
          </w:p>
        </w:tc>
      </w:tr>
    </w:tbl>
    <w:p w14:paraId="45490C94" w14:textId="77777777" w:rsidR="0070535A" w:rsidRPr="001756D7" w:rsidRDefault="0070535A" w:rsidP="0070535A"/>
    <w:p w14:paraId="1E746255" w14:textId="77777777" w:rsidR="0070535A" w:rsidRPr="001756D7" w:rsidRDefault="0070535A" w:rsidP="0070535A">
      <w:pPr>
        <w:pStyle w:val="AmNumberTabs"/>
        <w:keepNext/>
      </w:pPr>
      <w:r w:rsidRPr="001756D7">
        <w:t>Muudatusettepanek</w:t>
      </w:r>
      <w:r w:rsidRPr="001756D7">
        <w:tab/>
      </w:r>
      <w:r w:rsidRPr="001756D7">
        <w:tab/>
        <w:t>50</w:t>
      </w:r>
    </w:p>
    <w:p w14:paraId="71ED252D" w14:textId="77777777" w:rsidR="0070535A" w:rsidRPr="001756D7" w:rsidRDefault="0070535A" w:rsidP="0070535A"/>
    <w:p w14:paraId="31B8286F" w14:textId="77777777" w:rsidR="0070535A" w:rsidRPr="001756D7" w:rsidRDefault="0070535A" w:rsidP="0070535A">
      <w:pPr>
        <w:pStyle w:val="NormalBold12b"/>
        <w:keepNext/>
      </w:pPr>
      <w:r w:rsidRPr="001756D7">
        <w:t>Ettepanek võtta vastu direktiiv</w:t>
      </w:r>
    </w:p>
    <w:p w14:paraId="00F3F22F" w14:textId="77777777" w:rsidR="0070535A" w:rsidRPr="001756D7" w:rsidRDefault="0070535A" w:rsidP="0070535A">
      <w:pPr>
        <w:pStyle w:val="NormalBold"/>
        <w:keepNext/>
      </w:pPr>
      <w:r w:rsidRPr="001756D7">
        <w:t xml:space="preserve">Artikkel 1 – lõik 1 – punkt 7 – alapunkt a </w:t>
      </w:r>
      <w:proofErr w:type="spellStart"/>
      <w:r w:rsidRPr="001756D7">
        <w:t>a</w:t>
      </w:r>
      <w:proofErr w:type="spellEnd"/>
      <w:r w:rsidRPr="001756D7">
        <w:t xml:space="preserve"> (uus)</w:t>
      </w:r>
    </w:p>
    <w:p w14:paraId="299EAFF8" w14:textId="77777777" w:rsidR="0070535A" w:rsidRPr="001756D7" w:rsidRDefault="0070535A" w:rsidP="0070535A">
      <w:pPr>
        <w:keepNext/>
      </w:pPr>
      <w:r w:rsidRPr="001756D7">
        <w:t>Direktiiv (EL) 2015/2302</w:t>
      </w:r>
    </w:p>
    <w:p w14:paraId="47D18E18" w14:textId="77777777" w:rsidR="0070535A" w:rsidRPr="001756D7" w:rsidRDefault="0070535A" w:rsidP="0070535A">
      <w:r w:rsidRPr="001756D7">
        <w:t>Artikkel 12 – lõige 3 – sissejuhatav osa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A67EE89" w14:textId="77777777" w:rsidTr="00E46584">
        <w:trPr>
          <w:jc w:val="center"/>
        </w:trPr>
        <w:tc>
          <w:tcPr>
            <w:tcW w:w="9752" w:type="dxa"/>
            <w:gridSpan w:val="2"/>
          </w:tcPr>
          <w:p w14:paraId="4D44FB42" w14:textId="77777777" w:rsidR="0070535A" w:rsidRPr="001756D7" w:rsidRDefault="0070535A" w:rsidP="00E46584">
            <w:pPr>
              <w:keepNext/>
            </w:pPr>
          </w:p>
        </w:tc>
      </w:tr>
      <w:tr w:rsidR="0070535A" w:rsidRPr="001756D7" w14:paraId="63565858" w14:textId="77777777" w:rsidTr="00E46584">
        <w:trPr>
          <w:jc w:val="center"/>
        </w:trPr>
        <w:tc>
          <w:tcPr>
            <w:tcW w:w="4876" w:type="dxa"/>
            <w:hideMark/>
          </w:tcPr>
          <w:p w14:paraId="3036FCA0" w14:textId="77777777" w:rsidR="0070535A" w:rsidRPr="001756D7" w:rsidRDefault="0070535A" w:rsidP="00E46584">
            <w:pPr>
              <w:pStyle w:val="AmColumnHeading"/>
              <w:keepNext/>
            </w:pPr>
            <w:r w:rsidRPr="001756D7">
              <w:t>Kehtiv tekst</w:t>
            </w:r>
          </w:p>
        </w:tc>
        <w:tc>
          <w:tcPr>
            <w:tcW w:w="4876" w:type="dxa"/>
            <w:hideMark/>
          </w:tcPr>
          <w:p w14:paraId="48864D75" w14:textId="77777777" w:rsidR="0070535A" w:rsidRPr="001756D7" w:rsidRDefault="0070535A" w:rsidP="00E46584">
            <w:pPr>
              <w:pStyle w:val="AmColumnHeading"/>
              <w:keepNext/>
            </w:pPr>
            <w:r w:rsidRPr="001756D7">
              <w:t>Muudatusettepanek</w:t>
            </w:r>
          </w:p>
        </w:tc>
      </w:tr>
      <w:tr w:rsidR="0070535A" w:rsidRPr="001756D7" w14:paraId="23D53C36" w14:textId="77777777" w:rsidTr="00E46584">
        <w:trPr>
          <w:jc w:val="center"/>
        </w:trPr>
        <w:tc>
          <w:tcPr>
            <w:tcW w:w="4876" w:type="dxa"/>
          </w:tcPr>
          <w:p w14:paraId="028815D1" w14:textId="77777777" w:rsidR="0070535A" w:rsidRPr="001756D7" w:rsidRDefault="0070535A" w:rsidP="00E46584">
            <w:pPr>
              <w:pStyle w:val="Normal6a"/>
            </w:pPr>
          </w:p>
        </w:tc>
        <w:tc>
          <w:tcPr>
            <w:tcW w:w="4876" w:type="dxa"/>
            <w:hideMark/>
          </w:tcPr>
          <w:p w14:paraId="39B9B157" w14:textId="77777777" w:rsidR="0070535A" w:rsidRPr="001756D7" w:rsidRDefault="0070535A" w:rsidP="00E46584">
            <w:pPr>
              <w:pStyle w:val="Normal6a"/>
              <w:rPr>
                <w:b/>
                <w:i/>
                <w:szCs w:val="24"/>
              </w:rPr>
            </w:pPr>
            <w:r w:rsidRPr="001756D7">
              <w:rPr>
                <w:b/>
                <w:i/>
              </w:rPr>
              <w:t>aa)</w:t>
            </w:r>
            <w:r w:rsidRPr="001756D7">
              <w:rPr>
                <w:b/>
                <w:i/>
              </w:rPr>
              <w:tab/>
              <w:t>lõike 3 sissejuhatav osa asendatakse järgmisega:</w:t>
            </w:r>
          </w:p>
        </w:tc>
      </w:tr>
      <w:tr w:rsidR="0070535A" w:rsidRPr="001756D7" w14:paraId="21646A19" w14:textId="77777777" w:rsidTr="00E46584">
        <w:trPr>
          <w:jc w:val="center"/>
        </w:trPr>
        <w:tc>
          <w:tcPr>
            <w:tcW w:w="4876" w:type="dxa"/>
            <w:hideMark/>
          </w:tcPr>
          <w:p w14:paraId="4673B9C9" w14:textId="77777777" w:rsidR="0070535A" w:rsidRPr="001756D7" w:rsidRDefault="0070535A" w:rsidP="00E46584">
            <w:pPr>
              <w:pStyle w:val="Normal6"/>
            </w:pPr>
            <w:r w:rsidRPr="001756D7">
              <w:t>3.</w:t>
            </w:r>
            <w:r w:rsidRPr="001756D7">
              <w:tab/>
            </w:r>
            <w:r w:rsidRPr="001756D7">
              <w:rPr>
                <w:b/>
                <w:i/>
              </w:rPr>
              <w:t>Korraldaja</w:t>
            </w:r>
            <w:r w:rsidRPr="001756D7">
              <w:t xml:space="preserve"> võib pakettreisilepingu lõpetada ja maksta reisijale tagasi kõik pakettreisi eest tehtud maksed </w:t>
            </w:r>
            <w:r w:rsidRPr="001756D7">
              <w:rPr>
                <w:b/>
                <w:i/>
              </w:rPr>
              <w:t>täiendavat hüvitist maksmata, juhul kui:</w:t>
            </w:r>
          </w:p>
        </w:tc>
        <w:tc>
          <w:tcPr>
            <w:tcW w:w="4876" w:type="dxa"/>
            <w:hideMark/>
          </w:tcPr>
          <w:p w14:paraId="60AB2983" w14:textId="77777777" w:rsidR="0070535A" w:rsidRPr="001756D7" w:rsidRDefault="0070535A" w:rsidP="00E46584">
            <w:pPr>
              <w:pStyle w:val="Normal6"/>
              <w:rPr>
                <w:szCs w:val="24"/>
              </w:rPr>
            </w:pPr>
            <w:r w:rsidRPr="001756D7">
              <w:rPr>
                <w:b/>
                <w:i/>
              </w:rPr>
              <w:t>„</w:t>
            </w:r>
            <w:r w:rsidRPr="001756D7">
              <w:t>3.</w:t>
            </w:r>
            <w:r w:rsidRPr="001756D7">
              <w:tab/>
            </w:r>
            <w:r w:rsidRPr="001756D7">
              <w:rPr>
                <w:b/>
                <w:i/>
              </w:rPr>
              <w:t>„Korraldaja</w:t>
            </w:r>
            <w:r w:rsidRPr="001756D7">
              <w:t xml:space="preserve"> võib pakettreisilepingu lõpetada ja maksta reisijale tagasi kõik pakettreisi eest tehtud maksed </w:t>
            </w:r>
            <w:r w:rsidRPr="001756D7">
              <w:rPr>
                <w:b/>
                <w:i/>
              </w:rPr>
              <w:t xml:space="preserve">või pakkuda mittesiduval alusel sisuliselt sama pakettreisi alternatiivsete vedajate ja transpordiliikidega või alternatiivset reisiteenust algse pakettreisi või pakettreisi komponentide asendamiseks. </w:t>
            </w:r>
          </w:p>
        </w:tc>
      </w:tr>
      <w:tr w:rsidR="0070535A" w:rsidRPr="001756D7" w14:paraId="349777E8" w14:textId="77777777" w:rsidTr="00E46584">
        <w:trPr>
          <w:jc w:val="center"/>
        </w:trPr>
        <w:tc>
          <w:tcPr>
            <w:tcW w:w="4876" w:type="dxa"/>
          </w:tcPr>
          <w:p w14:paraId="2446FCF4" w14:textId="77777777" w:rsidR="0070535A" w:rsidRPr="001756D7" w:rsidRDefault="0070535A" w:rsidP="00E46584">
            <w:pPr>
              <w:pStyle w:val="Normal6"/>
            </w:pPr>
          </w:p>
        </w:tc>
        <w:tc>
          <w:tcPr>
            <w:tcW w:w="4876" w:type="dxa"/>
          </w:tcPr>
          <w:p w14:paraId="5262D523" w14:textId="77777777" w:rsidR="0070535A" w:rsidRPr="001756D7" w:rsidRDefault="0070535A" w:rsidP="00E46584">
            <w:pPr>
              <w:pStyle w:val="Normal6"/>
              <w:rPr>
                <w:szCs w:val="24"/>
              </w:rPr>
            </w:pPr>
            <w:r w:rsidRPr="001756D7">
              <w:rPr>
                <w:b/>
                <w:i/>
              </w:rPr>
              <w:t>Korraldaja ei pea aga maksma täiendavat hüvitist, juhul kui:“</w:t>
            </w:r>
          </w:p>
        </w:tc>
      </w:tr>
    </w:tbl>
    <w:p w14:paraId="31DFD11B" w14:textId="77777777" w:rsidR="0070535A" w:rsidRPr="001756D7" w:rsidRDefault="0070535A" w:rsidP="0070535A"/>
    <w:p w14:paraId="7265B9C5" w14:textId="77777777" w:rsidR="0070535A" w:rsidRPr="001756D7" w:rsidRDefault="0070535A" w:rsidP="0070535A">
      <w:pPr>
        <w:pStyle w:val="AMNumberTabs0"/>
        <w:keepNext/>
      </w:pPr>
      <w:r w:rsidRPr="001756D7">
        <w:t>Muudatusettepanek</w:t>
      </w:r>
      <w:r w:rsidRPr="001756D7">
        <w:tab/>
      </w:r>
      <w:r w:rsidRPr="001756D7">
        <w:tab/>
        <w:t>51</w:t>
      </w:r>
    </w:p>
    <w:p w14:paraId="4394A6EA" w14:textId="77777777" w:rsidR="0070535A" w:rsidRPr="001756D7" w:rsidRDefault="0070535A" w:rsidP="0070535A"/>
    <w:p w14:paraId="38D42BA9" w14:textId="77777777" w:rsidR="0070535A" w:rsidRPr="001756D7" w:rsidRDefault="0070535A" w:rsidP="0070535A">
      <w:pPr>
        <w:pStyle w:val="NormalBold"/>
        <w:keepNext/>
      </w:pPr>
      <w:r w:rsidRPr="001756D7">
        <w:t>Ettepanek võtta vastu direktiiv</w:t>
      </w:r>
    </w:p>
    <w:p w14:paraId="3E9BC544" w14:textId="77777777" w:rsidR="0070535A" w:rsidRPr="001756D7" w:rsidRDefault="0070535A" w:rsidP="0070535A">
      <w:pPr>
        <w:pStyle w:val="NormalBold"/>
      </w:pPr>
      <w:r w:rsidRPr="001756D7">
        <w:t>Artikkel 1 – lõik 1 – punkt 7 – alapunkt b</w:t>
      </w:r>
    </w:p>
    <w:p w14:paraId="78EB977E" w14:textId="77777777" w:rsidR="0070535A" w:rsidRPr="001756D7" w:rsidRDefault="0070535A" w:rsidP="0070535A">
      <w:pPr>
        <w:keepNext/>
      </w:pPr>
      <w:r w:rsidRPr="001756D7">
        <w:t>Direktiiv (EL) 2015/2302</w:t>
      </w:r>
    </w:p>
    <w:p w14:paraId="011FBC28" w14:textId="77777777" w:rsidR="0070535A" w:rsidRPr="001756D7" w:rsidRDefault="0070535A" w:rsidP="0070535A">
      <w:r w:rsidRPr="001756D7">
        <w:t>Artikkel 12 – lõige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9C3F25E" w14:textId="77777777" w:rsidTr="00E46584">
        <w:trPr>
          <w:jc w:val="center"/>
        </w:trPr>
        <w:tc>
          <w:tcPr>
            <w:tcW w:w="9752" w:type="dxa"/>
            <w:gridSpan w:val="2"/>
          </w:tcPr>
          <w:p w14:paraId="3981F5EA" w14:textId="77777777" w:rsidR="0070535A" w:rsidRPr="001756D7" w:rsidRDefault="0070535A" w:rsidP="00E46584">
            <w:pPr>
              <w:keepNext/>
            </w:pPr>
          </w:p>
        </w:tc>
      </w:tr>
      <w:tr w:rsidR="0070535A" w:rsidRPr="001756D7" w14:paraId="6E21E9D3" w14:textId="77777777" w:rsidTr="00E46584">
        <w:trPr>
          <w:jc w:val="center"/>
        </w:trPr>
        <w:tc>
          <w:tcPr>
            <w:tcW w:w="4876" w:type="dxa"/>
            <w:hideMark/>
          </w:tcPr>
          <w:p w14:paraId="7D35D5B7" w14:textId="77777777" w:rsidR="0070535A" w:rsidRPr="001756D7" w:rsidRDefault="0070535A" w:rsidP="00E46584">
            <w:pPr>
              <w:pStyle w:val="ColumnHeading"/>
              <w:keepNext/>
            </w:pPr>
            <w:r w:rsidRPr="001756D7">
              <w:t>Komisjoni ettepanek</w:t>
            </w:r>
          </w:p>
        </w:tc>
        <w:tc>
          <w:tcPr>
            <w:tcW w:w="4876" w:type="dxa"/>
            <w:hideMark/>
          </w:tcPr>
          <w:p w14:paraId="1554B7F5" w14:textId="77777777" w:rsidR="0070535A" w:rsidRPr="001756D7" w:rsidRDefault="0070535A" w:rsidP="00E46584">
            <w:pPr>
              <w:pStyle w:val="ColumnHeading"/>
              <w:keepNext/>
            </w:pPr>
            <w:r w:rsidRPr="001756D7">
              <w:t>Muudatusettepanek</w:t>
            </w:r>
          </w:p>
        </w:tc>
      </w:tr>
      <w:tr w:rsidR="0070535A" w:rsidRPr="001756D7" w14:paraId="1FC9FAC4" w14:textId="77777777" w:rsidTr="00E46584">
        <w:trPr>
          <w:jc w:val="center"/>
        </w:trPr>
        <w:tc>
          <w:tcPr>
            <w:tcW w:w="4876" w:type="dxa"/>
            <w:hideMark/>
          </w:tcPr>
          <w:p w14:paraId="261429DB" w14:textId="77777777" w:rsidR="0070535A" w:rsidRPr="001756D7" w:rsidRDefault="0070535A" w:rsidP="00E46584">
            <w:pPr>
              <w:pStyle w:val="Normal6"/>
            </w:pPr>
            <w:r w:rsidRPr="001756D7">
              <w:t>3a.</w:t>
            </w:r>
            <w:r w:rsidRPr="001756D7">
              <w:tab/>
              <w:t xml:space="preserve">Kui hinnatakse, kas lepingu lõpetamine lõike 2 ja lõike 3 punkti b </w:t>
            </w:r>
            <w:r w:rsidRPr="001756D7">
              <w:lastRenderedPageBreak/>
              <w:t>kohaselt on põhjendatud, võetakse arvesse lähte- või elukohaliikmesriigi või sihtriigi ametiasutuste ametlikke hoiatusi konkreetsesse sihtkohta reisimise kohta ja asjaolu, et reisijate suhtes kohaldatakse tõsiseid piiranguid reisi sihtkohas või pärast reisilt või puhkuselt tagasipöördumist elukoha- või lähteliikmesriigis.</w:t>
            </w:r>
          </w:p>
        </w:tc>
        <w:tc>
          <w:tcPr>
            <w:tcW w:w="4876" w:type="dxa"/>
            <w:hideMark/>
          </w:tcPr>
          <w:p w14:paraId="6E96871B" w14:textId="77777777" w:rsidR="0070535A" w:rsidRPr="001756D7" w:rsidRDefault="0070535A" w:rsidP="00E46584">
            <w:pPr>
              <w:pStyle w:val="Normal6"/>
              <w:rPr>
                <w:szCs w:val="24"/>
              </w:rPr>
            </w:pPr>
            <w:r w:rsidRPr="001756D7">
              <w:lastRenderedPageBreak/>
              <w:t>3a.</w:t>
            </w:r>
            <w:r w:rsidRPr="001756D7">
              <w:tab/>
              <w:t xml:space="preserve">Kui hinnatakse, kas lepingu lõpetamine lõike 2 ja lõike 3 punkti b </w:t>
            </w:r>
            <w:r w:rsidRPr="001756D7">
              <w:lastRenderedPageBreak/>
              <w:t xml:space="preserve">kohaselt on põhjendatud, võetakse arvesse lähte- või elukohaliikmesriigi või sihtriigi ametiasutuste ametlikke hoiatusi konkreetsesse sihtkohta reisimise kohta ja asjaolu, et reisijate suhtes kohaldatakse tõsiseid piiranguid reisi sihtkohas või pärast reisilt või puhkuselt tagasipöördumist elukoha- või lähteliikmesriigis. </w:t>
            </w:r>
            <w:r w:rsidRPr="001756D7">
              <w:rPr>
                <w:b/>
                <w:i/>
              </w:rPr>
              <w:t>See kehtib eelkõige juhul, kui ametlik hoiatus on antud hiljemalt 28 päeva enne pakettreisi kavandatud algust, kuid see ei piira juhtumipõhist hindamist.</w:t>
            </w:r>
            <w:r w:rsidRPr="001756D7">
              <w:t xml:space="preserve"> </w:t>
            </w:r>
            <w:r w:rsidRPr="001756D7">
              <w:rPr>
                <w:b/>
                <w:i/>
              </w:rPr>
              <w:t>Kui korraldaja oli reisijat ametlikest hoiatustest ja reisipiirangutest nõuetekohaselt teavitanud ning reisija otsustas sellegipoolest broneeringu teha, kuid lõpetab siis pakettreisilepingu, kannab finantsriski reisija.</w:t>
            </w:r>
          </w:p>
        </w:tc>
      </w:tr>
    </w:tbl>
    <w:p w14:paraId="22A5F0AB" w14:textId="77777777" w:rsidR="0070535A" w:rsidRPr="001756D7" w:rsidRDefault="0070535A" w:rsidP="0070535A"/>
    <w:p w14:paraId="530EA431" w14:textId="77777777" w:rsidR="0070535A" w:rsidRPr="001756D7" w:rsidRDefault="0070535A" w:rsidP="0070535A">
      <w:pPr>
        <w:pStyle w:val="AMNumberTabs0"/>
        <w:keepNext/>
      </w:pPr>
      <w:r w:rsidRPr="001756D7">
        <w:t>Muudatusettepanek</w:t>
      </w:r>
      <w:r w:rsidRPr="001756D7">
        <w:tab/>
      </w:r>
      <w:r w:rsidRPr="001756D7">
        <w:tab/>
        <w:t>52</w:t>
      </w:r>
    </w:p>
    <w:p w14:paraId="73BDBDFF" w14:textId="77777777" w:rsidR="0070535A" w:rsidRPr="001756D7" w:rsidRDefault="0070535A" w:rsidP="0070535A"/>
    <w:p w14:paraId="512EC371" w14:textId="77777777" w:rsidR="0070535A" w:rsidRPr="001756D7" w:rsidRDefault="0070535A" w:rsidP="0070535A">
      <w:pPr>
        <w:pStyle w:val="NormalBold"/>
        <w:keepNext/>
      </w:pPr>
      <w:r w:rsidRPr="001756D7">
        <w:t>Ettepanek võtta vastu direktiiv</w:t>
      </w:r>
    </w:p>
    <w:p w14:paraId="0A0C9DCC" w14:textId="77777777" w:rsidR="0070535A" w:rsidRPr="001756D7" w:rsidRDefault="0070535A" w:rsidP="0070535A">
      <w:pPr>
        <w:pStyle w:val="NormalBold"/>
      </w:pPr>
      <w:r w:rsidRPr="001756D7">
        <w:t>Artikkel 1 – lõik 1 – punkt 7 – alapunkt c</w:t>
      </w:r>
    </w:p>
    <w:p w14:paraId="210E4320" w14:textId="77777777" w:rsidR="0070535A" w:rsidRPr="001756D7" w:rsidRDefault="0070535A" w:rsidP="0070535A">
      <w:pPr>
        <w:keepNext/>
      </w:pPr>
      <w:r w:rsidRPr="001756D7">
        <w:t>Direktiiv (EL) 2015/2302</w:t>
      </w:r>
    </w:p>
    <w:p w14:paraId="3B31D5F4" w14:textId="77777777" w:rsidR="0070535A" w:rsidRPr="001756D7" w:rsidRDefault="0070535A" w:rsidP="0070535A">
      <w:r w:rsidRPr="001756D7">
        <w:t>Artikkel 12 – lõige 4 – lõik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DE00581" w14:textId="77777777" w:rsidTr="00E46584">
        <w:trPr>
          <w:jc w:val="center"/>
        </w:trPr>
        <w:tc>
          <w:tcPr>
            <w:tcW w:w="9752" w:type="dxa"/>
            <w:gridSpan w:val="2"/>
          </w:tcPr>
          <w:p w14:paraId="01E9B561" w14:textId="77777777" w:rsidR="0070535A" w:rsidRPr="001756D7" w:rsidRDefault="0070535A" w:rsidP="00E46584">
            <w:pPr>
              <w:keepNext/>
            </w:pPr>
          </w:p>
        </w:tc>
      </w:tr>
      <w:tr w:rsidR="0070535A" w:rsidRPr="001756D7" w14:paraId="560F156E" w14:textId="77777777" w:rsidTr="00E46584">
        <w:trPr>
          <w:jc w:val="center"/>
        </w:trPr>
        <w:tc>
          <w:tcPr>
            <w:tcW w:w="4876" w:type="dxa"/>
            <w:hideMark/>
          </w:tcPr>
          <w:p w14:paraId="164019B5" w14:textId="77777777" w:rsidR="0070535A" w:rsidRPr="001756D7" w:rsidRDefault="0070535A" w:rsidP="00E46584">
            <w:pPr>
              <w:pStyle w:val="ColumnHeading"/>
              <w:keepNext/>
            </w:pPr>
            <w:r w:rsidRPr="001756D7">
              <w:t>Komisjoni ettepanek</w:t>
            </w:r>
          </w:p>
        </w:tc>
        <w:tc>
          <w:tcPr>
            <w:tcW w:w="4876" w:type="dxa"/>
            <w:hideMark/>
          </w:tcPr>
          <w:p w14:paraId="3426F844" w14:textId="77777777" w:rsidR="0070535A" w:rsidRPr="001756D7" w:rsidRDefault="0070535A" w:rsidP="00E46584">
            <w:pPr>
              <w:pStyle w:val="ColumnHeading"/>
              <w:keepNext/>
            </w:pPr>
            <w:r w:rsidRPr="001756D7">
              <w:t>Muudatusettepanek</w:t>
            </w:r>
          </w:p>
        </w:tc>
      </w:tr>
      <w:tr w:rsidR="0070535A" w:rsidRPr="001756D7" w14:paraId="12DBACD5" w14:textId="77777777" w:rsidTr="00E46584">
        <w:trPr>
          <w:jc w:val="center"/>
        </w:trPr>
        <w:tc>
          <w:tcPr>
            <w:tcW w:w="4876" w:type="dxa"/>
            <w:hideMark/>
          </w:tcPr>
          <w:p w14:paraId="1BB5F6CD" w14:textId="77777777" w:rsidR="0070535A" w:rsidRPr="001756D7" w:rsidRDefault="0070535A" w:rsidP="00E46584">
            <w:pPr>
              <w:pStyle w:val="Normal6"/>
            </w:pPr>
            <w:r w:rsidRPr="001756D7">
              <w:t>Korraldaja teeb kõik lõigete 2 ja 3 kohaselt nõutud tagasimaksed või maksab vastavalt lõikele 1 tagasi kõik reisija poolt või nimel pakettreisi eest tehtud maksed, millest on maha arvatud asjaomane ja põhjendatud lõpetamistasu. Korraldaja maksab reisijale sellised tagasimaksed või hüvitised põhjendamatu viivituseta ja igal juhul hiljemalt 14 päeva jooksul pärast pakettreisilepingu lõpetamist, olenemata sellest, kas reisija on tagasimakset eraldi nõudnud.</w:t>
            </w:r>
          </w:p>
        </w:tc>
        <w:tc>
          <w:tcPr>
            <w:tcW w:w="4876" w:type="dxa"/>
            <w:hideMark/>
          </w:tcPr>
          <w:p w14:paraId="2EC9E825" w14:textId="77777777" w:rsidR="0070535A" w:rsidRPr="001756D7" w:rsidRDefault="0070535A" w:rsidP="00E46584">
            <w:pPr>
              <w:pStyle w:val="Normal6"/>
              <w:rPr>
                <w:szCs w:val="24"/>
              </w:rPr>
            </w:pPr>
            <w:r w:rsidRPr="001756D7">
              <w:t xml:space="preserve">Korraldaja teeb kõik lõigete 2 ja 3 kohaselt nõutud tagasimaksed või maksab vastavalt lõikele 1 tagasi kõik reisija poolt või nimel pakettreisi eest tehtud maksed, millest on maha arvatud asjaomane ja põhjendatud lõpetamistasu. Korraldaja maksab reisijale sellised tagasimaksed või hüvitised põhjendamatu viivituseta ja igal juhul hiljemalt 14 päeva jooksul pärast pakettreisilepingu lõpetamist, olenemata sellest, kas reisija on tagasimakset eraldi nõudnud. </w:t>
            </w:r>
            <w:r w:rsidRPr="001756D7">
              <w:rPr>
                <w:b/>
                <w:i/>
              </w:rPr>
              <w:t>Kui reisija makseandmed enam ei kehti, esitab reisija korraldajale õiged makseandmed. Korraldaja teeb tagasimakse hiljemalt 14 päeva jooksul alates hetkest, mil reisija esitas uued makseandmed.</w:t>
            </w:r>
          </w:p>
        </w:tc>
      </w:tr>
    </w:tbl>
    <w:p w14:paraId="1082359B" w14:textId="77777777" w:rsidR="0070535A" w:rsidRPr="001756D7" w:rsidRDefault="0070535A" w:rsidP="0070535A"/>
    <w:p w14:paraId="6E4F470F" w14:textId="77777777" w:rsidR="0070535A" w:rsidRPr="001756D7" w:rsidRDefault="0070535A" w:rsidP="0070535A">
      <w:pPr>
        <w:pStyle w:val="AMNumberTabs0"/>
        <w:keepNext/>
      </w:pPr>
      <w:r w:rsidRPr="001756D7">
        <w:lastRenderedPageBreak/>
        <w:t>Muudatusettepanek</w:t>
      </w:r>
      <w:r w:rsidRPr="001756D7">
        <w:tab/>
      </w:r>
      <w:r w:rsidRPr="001756D7">
        <w:tab/>
        <w:t>53</w:t>
      </w:r>
    </w:p>
    <w:p w14:paraId="7265FCC9" w14:textId="77777777" w:rsidR="0070535A" w:rsidRPr="001756D7" w:rsidRDefault="0070535A" w:rsidP="0070535A"/>
    <w:p w14:paraId="4D9FB26A" w14:textId="77777777" w:rsidR="0070535A" w:rsidRPr="001756D7" w:rsidRDefault="0070535A" w:rsidP="0070535A">
      <w:pPr>
        <w:pStyle w:val="NormalBold"/>
        <w:keepNext/>
      </w:pPr>
      <w:r w:rsidRPr="001756D7">
        <w:t>Ettepanek võtta vastu direktiiv</w:t>
      </w:r>
    </w:p>
    <w:p w14:paraId="028C6F0B" w14:textId="77777777" w:rsidR="0070535A" w:rsidRPr="001756D7" w:rsidRDefault="0070535A" w:rsidP="0070535A">
      <w:pPr>
        <w:pStyle w:val="NormalBold"/>
      </w:pPr>
      <w:r w:rsidRPr="001756D7">
        <w:t>Artikkel 1 – lõik 1 – punkt 8</w:t>
      </w:r>
    </w:p>
    <w:p w14:paraId="608CA700" w14:textId="77777777" w:rsidR="0070535A" w:rsidRPr="001756D7" w:rsidRDefault="0070535A" w:rsidP="0070535A">
      <w:pPr>
        <w:keepNext/>
      </w:pPr>
      <w:r w:rsidRPr="001756D7">
        <w:t>Direktiiv (EL) 2015/2302</w:t>
      </w:r>
    </w:p>
    <w:p w14:paraId="0EEF9913" w14:textId="77777777" w:rsidR="0070535A" w:rsidRPr="001756D7" w:rsidRDefault="0070535A" w:rsidP="0070535A">
      <w:r w:rsidRPr="001756D7">
        <w:t>Artikkel 12a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615BB76" w14:textId="77777777" w:rsidTr="00E46584">
        <w:trPr>
          <w:jc w:val="center"/>
        </w:trPr>
        <w:tc>
          <w:tcPr>
            <w:tcW w:w="9752" w:type="dxa"/>
            <w:gridSpan w:val="2"/>
          </w:tcPr>
          <w:p w14:paraId="18D031DD" w14:textId="77777777" w:rsidR="0070535A" w:rsidRPr="001756D7" w:rsidRDefault="0070535A" w:rsidP="00E46584">
            <w:pPr>
              <w:keepNext/>
            </w:pPr>
          </w:p>
        </w:tc>
      </w:tr>
      <w:tr w:rsidR="0070535A" w:rsidRPr="001756D7" w14:paraId="4686AB11" w14:textId="77777777" w:rsidTr="00E46584">
        <w:trPr>
          <w:jc w:val="center"/>
        </w:trPr>
        <w:tc>
          <w:tcPr>
            <w:tcW w:w="4876" w:type="dxa"/>
            <w:hideMark/>
          </w:tcPr>
          <w:p w14:paraId="0AC55EFC" w14:textId="77777777" w:rsidR="0070535A" w:rsidRPr="001756D7" w:rsidRDefault="0070535A" w:rsidP="00E46584">
            <w:pPr>
              <w:pStyle w:val="ColumnHeading"/>
              <w:keepNext/>
            </w:pPr>
            <w:r w:rsidRPr="001756D7">
              <w:t>Komisjoni ettepanek</w:t>
            </w:r>
          </w:p>
        </w:tc>
        <w:tc>
          <w:tcPr>
            <w:tcW w:w="4876" w:type="dxa"/>
            <w:hideMark/>
          </w:tcPr>
          <w:p w14:paraId="50D9971A" w14:textId="77777777" w:rsidR="0070535A" w:rsidRPr="001756D7" w:rsidRDefault="0070535A" w:rsidP="00E46584">
            <w:pPr>
              <w:pStyle w:val="ColumnHeading"/>
              <w:keepNext/>
            </w:pPr>
            <w:r w:rsidRPr="001756D7">
              <w:t>Muudatusettepanek</w:t>
            </w:r>
          </w:p>
        </w:tc>
      </w:tr>
      <w:tr w:rsidR="0070535A" w:rsidRPr="001756D7" w14:paraId="58487472" w14:textId="77777777" w:rsidTr="00E46584">
        <w:trPr>
          <w:jc w:val="center"/>
        </w:trPr>
        <w:tc>
          <w:tcPr>
            <w:tcW w:w="4876" w:type="dxa"/>
            <w:hideMark/>
          </w:tcPr>
          <w:p w14:paraId="375D9739" w14:textId="77777777" w:rsidR="0070535A" w:rsidRPr="001756D7" w:rsidRDefault="0070535A" w:rsidP="00E46584">
            <w:pPr>
              <w:pStyle w:val="Normal6"/>
            </w:pPr>
            <w:r w:rsidRPr="001756D7">
              <w:t>1.</w:t>
            </w:r>
            <w:r w:rsidRPr="001756D7">
              <w:tab/>
              <w:t xml:space="preserve">Liikmesriigid tagavad, et kui leping lõpetatakse vastavalt artiklitele 10, 11 või 12, võib korraldaja anda reisijale võimaluse võtta tagasimakse asemel vastu </w:t>
            </w:r>
            <w:proofErr w:type="spellStart"/>
            <w:r w:rsidRPr="001756D7">
              <w:t>vautšer</w:t>
            </w:r>
            <w:proofErr w:type="spellEnd"/>
            <w:r w:rsidRPr="001756D7">
              <w:t>, mida saab kasutada tulevase pakettreisi jaoks.</w:t>
            </w:r>
          </w:p>
        </w:tc>
        <w:tc>
          <w:tcPr>
            <w:tcW w:w="4876" w:type="dxa"/>
            <w:hideMark/>
          </w:tcPr>
          <w:p w14:paraId="1C7F3CB4" w14:textId="77777777" w:rsidR="0070535A" w:rsidRPr="001756D7" w:rsidRDefault="0070535A" w:rsidP="00E46584">
            <w:pPr>
              <w:pStyle w:val="Normal6"/>
              <w:rPr>
                <w:szCs w:val="24"/>
              </w:rPr>
            </w:pPr>
            <w:r w:rsidRPr="001756D7">
              <w:t>1.</w:t>
            </w:r>
            <w:r w:rsidRPr="001756D7">
              <w:tab/>
              <w:t xml:space="preserve">Liikmesriigid tagavad, et kui leping lõpetatakse vastavalt artiklitele 10, 11 või 12, võib korraldaja anda reisijale võimaluse võtta tagasimakse asemel vastu </w:t>
            </w:r>
            <w:proofErr w:type="spellStart"/>
            <w:r w:rsidRPr="001756D7">
              <w:t>vautšer</w:t>
            </w:r>
            <w:proofErr w:type="spellEnd"/>
            <w:r w:rsidRPr="001756D7">
              <w:t xml:space="preserve">, mida saab kasutada tulevase pakettreisi jaoks. </w:t>
            </w:r>
            <w:r w:rsidRPr="001756D7">
              <w:rPr>
                <w:b/>
                <w:i/>
              </w:rPr>
              <w:t xml:space="preserve">Korraldaja võib pakkuda reisija tagasimakseõigusest suurema väärtusega </w:t>
            </w:r>
            <w:proofErr w:type="spellStart"/>
            <w:r w:rsidRPr="001756D7">
              <w:rPr>
                <w:b/>
                <w:i/>
              </w:rPr>
              <w:t>vautšerit</w:t>
            </w:r>
            <w:proofErr w:type="spellEnd"/>
            <w:r w:rsidRPr="001756D7">
              <w:rPr>
                <w:b/>
                <w:i/>
              </w:rPr>
              <w:t>.</w:t>
            </w:r>
          </w:p>
        </w:tc>
      </w:tr>
    </w:tbl>
    <w:p w14:paraId="6EA815F3" w14:textId="77777777" w:rsidR="0070535A" w:rsidRPr="001756D7" w:rsidRDefault="0070535A" w:rsidP="0070535A"/>
    <w:p w14:paraId="415EF1A1" w14:textId="77777777" w:rsidR="0070535A" w:rsidRPr="001756D7" w:rsidRDefault="0070535A" w:rsidP="0070535A">
      <w:pPr>
        <w:pStyle w:val="AMNumberTabs0"/>
        <w:keepNext/>
      </w:pPr>
      <w:r w:rsidRPr="001756D7">
        <w:t>Muudatusettepanek</w:t>
      </w:r>
      <w:r w:rsidRPr="001756D7">
        <w:tab/>
      </w:r>
      <w:r w:rsidRPr="001756D7">
        <w:tab/>
        <w:t>54</w:t>
      </w:r>
    </w:p>
    <w:p w14:paraId="72688C1F" w14:textId="77777777" w:rsidR="0070535A" w:rsidRPr="001756D7" w:rsidRDefault="0070535A" w:rsidP="0070535A"/>
    <w:p w14:paraId="2FD46AE9" w14:textId="77777777" w:rsidR="0070535A" w:rsidRPr="001756D7" w:rsidRDefault="0070535A" w:rsidP="0070535A">
      <w:pPr>
        <w:pStyle w:val="NormalBold"/>
        <w:keepNext/>
      </w:pPr>
      <w:r w:rsidRPr="001756D7">
        <w:t>Ettepanek võtta vastu direktiiv</w:t>
      </w:r>
    </w:p>
    <w:p w14:paraId="03164AFC" w14:textId="77777777" w:rsidR="0070535A" w:rsidRPr="001756D7" w:rsidRDefault="0070535A" w:rsidP="0070535A">
      <w:pPr>
        <w:pStyle w:val="NormalBold"/>
      </w:pPr>
      <w:r w:rsidRPr="001756D7">
        <w:t>Artikkel 1 – lõik 1 – punkt 8</w:t>
      </w:r>
    </w:p>
    <w:p w14:paraId="09474CF6" w14:textId="77777777" w:rsidR="0070535A" w:rsidRPr="001756D7" w:rsidRDefault="0070535A" w:rsidP="0070535A">
      <w:pPr>
        <w:keepNext/>
      </w:pPr>
      <w:r w:rsidRPr="001756D7">
        <w:t>Direktiiv (EL) 2015/2302</w:t>
      </w:r>
    </w:p>
    <w:p w14:paraId="0F6041AE" w14:textId="77777777" w:rsidR="0070535A" w:rsidRPr="001756D7" w:rsidRDefault="0070535A" w:rsidP="0070535A">
      <w:r w:rsidRPr="001756D7">
        <w:t>Artikkel 12a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A845465" w14:textId="77777777" w:rsidTr="00E46584">
        <w:trPr>
          <w:jc w:val="center"/>
        </w:trPr>
        <w:tc>
          <w:tcPr>
            <w:tcW w:w="9752" w:type="dxa"/>
            <w:gridSpan w:val="2"/>
          </w:tcPr>
          <w:p w14:paraId="7AC45F2E" w14:textId="77777777" w:rsidR="0070535A" w:rsidRPr="001756D7" w:rsidRDefault="0070535A" w:rsidP="00E46584">
            <w:pPr>
              <w:keepNext/>
            </w:pPr>
          </w:p>
        </w:tc>
      </w:tr>
      <w:tr w:rsidR="0070535A" w:rsidRPr="001756D7" w14:paraId="34121530" w14:textId="77777777" w:rsidTr="00E46584">
        <w:trPr>
          <w:jc w:val="center"/>
        </w:trPr>
        <w:tc>
          <w:tcPr>
            <w:tcW w:w="4876" w:type="dxa"/>
            <w:hideMark/>
          </w:tcPr>
          <w:p w14:paraId="21A67F7C" w14:textId="77777777" w:rsidR="0070535A" w:rsidRPr="001756D7" w:rsidRDefault="0070535A" w:rsidP="00E46584">
            <w:pPr>
              <w:pStyle w:val="ColumnHeading"/>
              <w:keepNext/>
            </w:pPr>
            <w:r w:rsidRPr="001756D7">
              <w:t>Komisjoni ettepanek</w:t>
            </w:r>
          </w:p>
        </w:tc>
        <w:tc>
          <w:tcPr>
            <w:tcW w:w="4876" w:type="dxa"/>
            <w:hideMark/>
          </w:tcPr>
          <w:p w14:paraId="0B7574E4" w14:textId="77777777" w:rsidR="0070535A" w:rsidRPr="001756D7" w:rsidRDefault="0070535A" w:rsidP="00E46584">
            <w:pPr>
              <w:pStyle w:val="ColumnHeading"/>
              <w:keepNext/>
            </w:pPr>
            <w:r w:rsidRPr="001756D7">
              <w:t>Muudatusettepanek</w:t>
            </w:r>
          </w:p>
        </w:tc>
      </w:tr>
      <w:tr w:rsidR="0070535A" w:rsidRPr="001756D7" w14:paraId="39BD2A39" w14:textId="77777777" w:rsidTr="00E46584">
        <w:trPr>
          <w:jc w:val="center"/>
        </w:trPr>
        <w:tc>
          <w:tcPr>
            <w:tcW w:w="4876" w:type="dxa"/>
          </w:tcPr>
          <w:p w14:paraId="34C39B6B" w14:textId="77777777" w:rsidR="0070535A" w:rsidRPr="001756D7" w:rsidRDefault="0070535A" w:rsidP="00E46584">
            <w:pPr>
              <w:pStyle w:val="Normal6"/>
            </w:pPr>
          </w:p>
        </w:tc>
        <w:tc>
          <w:tcPr>
            <w:tcW w:w="4876" w:type="dxa"/>
            <w:hideMark/>
          </w:tcPr>
          <w:p w14:paraId="4F2E2E90" w14:textId="77777777" w:rsidR="0070535A" w:rsidRPr="001756D7" w:rsidRDefault="0070535A" w:rsidP="00E46584">
            <w:pPr>
              <w:pStyle w:val="Normal6"/>
              <w:rPr>
                <w:szCs w:val="24"/>
              </w:rPr>
            </w:pPr>
            <w:r w:rsidRPr="001756D7">
              <w:rPr>
                <w:b/>
                <w:i/>
              </w:rPr>
              <w:t>1a.</w:t>
            </w:r>
            <w:r w:rsidRPr="001756D7">
              <w:rPr>
                <w:b/>
                <w:i/>
              </w:rPr>
              <w:tab/>
              <w:t xml:space="preserve">Reisija nõusolekut ei eeldata. Enne </w:t>
            </w:r>
            <w:proofErr w:type="spellStart"/>
            <w:r w:rsidRPr="001756D7">
              <w:rPr>
                <w:b/>
                <w:i/>
              </w:rPr>
              <w:t>vautšeri</w:t>
            </w:r>
            <w:proofErr w:type="spellEnd"/>
            <w:r w:rsidRPr="001756D7">
              <w:rPr>
                <w:b/>
                <w:i/>
              </w:rPr>
              <w:t xml:space="preserve"> väljastamist peab korraldaja alati küsima reisija sõnaselget nõusolekut.</w:t>
            </w:r>
          </w:p>
        </w:tc>
      </w:tr>
    </w:tbl>
    <w:p w14:paraId="2909935E" w14:textId="77777777" w:rsidR="0070535A" w:rsidRPr="001756D7" w:rsidRDefault="0070535A" w:rsidP="0070535A"/>
    <w:p w14:paraId="6F673BA3" w14:textId="77777777" w:rsidR="0070535A" w:rsidRPr="001756D7" w:rsidRDefault="0070535A" w:rsidP="0070535A">
      <w:pPr>
        <w:pStyle w:val="AMNumberTabs0"/>
        <w:keepNext/>
      </w:pPr>
      <w:r w:rsidRPr="001756D7">
        <w:t>Muudatusettepanek</w:t>
      </w:r>
      <w:r w:rsidRPr="001756D7">
        <w:tab/>
      </w:r>
      <w:r w:rsidRPr="001756D7">
        <w:tab/>
        <w:t>55</w:t>
      </w:r>
    </w:p>
    <w:p w14:paraId="6667C8C9" w14:textId="77777777" w:rsidR="0070535A" w:rsidRPr="001756D7" w:rsidRDefault="0070535A" w:rsidP="0070535A"/>
    <w:p w14:paraId="368EA881" w14:textId="77777777" w:rsidR="0070535A" w:rsidRPr="001756D7" w:rsidRDefault="0070535A" w:rsidP="0070535A">
      <w:pPr>
        <w:pStyle w:val="NormalBold"/>
        <w:keepNext/>
      </w:pPr>
      <w:r w:rsidRPr="001756D7">
        <w:t>Ettepanek võtta vastu direktiiv</w:t>
      </w:r>
    </w:p>
    <w:p w14:paraId="19E31C68" w14:textId="77777777" w:rsidR="0070535A" w:rsidRPr="001756D7" w:rsidRDefault="0070535A" w:rsidP="0070535A">
      <w:pPr>
        <w:pStyle w:val="NormalBold"/>
      </w:pPr>
      <w:r w:rsidRPr="001756D7">
        <w:t>Artikkel 1 – lõik 1 – punkt 8</w:t>
      </w:r>
    </w:p>
    <w:p w14:paraId="38C57675" w14:textId="77777777" w:rsidR="0070535A" w:rsidRPr="001756D7" w:rsidRDefault="0070535A" w:rsidP="0070535A">
      <w:pPr>
        <w:keepNext/>
      </w:pPr>
      <w:r w:rsidRPr="001756D7">
        <w:t>Direktiiv (EL) 2015/2302</w:t>
      </w:r>
    </w:p>
    <w:p w14:paraId="0A5E3495" w14:textId="77777777" w:rsidR="0070535A" w:rsidRPr="001756D7" w:rsidRDefault="0070535A" w:rsidP="0070535A">
      <w:r w:rsidRPr="001756D7">
        <w:t xml:space="preserve">Artikkel 12a – lõige 2 – punkt a </w:t>
      </w:r>
      <w:proofErr w:type="spellStart"/>
      <w:r w:rsidRPr="001756D7">
        <w:t>a</w:t>
      </w:r>
      <w:proofErr w:type="spellEnd"/>
      <w:r w:rsidRPr="001756D7">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7CF1923" w14:textId="77777777" w:rsidTr="00E46584">
        <w:trPr>
          <w:jc w:val="center"/>
        </w:trPr>
        <w:tc>
          <w:tcPr>
            <w:tcW w:w="9752" w:type="dxa"/>
            <w:gridSpan w:val="2"/>
          </w:tcPr>
          <w:p w14:paraId="5B13F5F2" w14:textId="77777777" w:rsidR="0070535A" w:rsidRPr="001756D7" w:rsidRDefault="0070535A" w:rsidP="00E46584">
            <w:pPr>
              <w:keepNext/>
            </w:pPr>
          </w:p>
        </w:tc>
      </w:tr>
      <w:tr w:rsidR="0070535A" w:rsidRPr="001756D7" w14:paraId="5AF71E29" w14:textId="77777777" w:rsidTr="00E46584">
        <w:trPr>
          <w:jc w:val="center"/>
        </w:trPr>
        <w:tc>
          <w:tcPr>
            <w:tcW w:w="4876" w:type="dxa"/>
            <w:hideMark/>
          </w:tcPr>
          <w:p w14:paraId="4F040D7C" w14:textId="77777777" w:rsidR="0070535A" w:rsidRPr="001756D7" w:rsidRDefault="0070535A" w:rsidP="00E46584">
            <w:pPr>
              <w:pStyle w:val="ColumnHeading"/>
              <w:keepNext/>
            </w:pPr>
            <w:r w:rsidRPr="001756D7">
              <w:t>Komisjoni ettepanek</w:t>
            </w:r>
          </w:p>
        </w:tc>
        <w:tc>
          <w:tcPr>
            <w:tcW w:w="4876" w:type="dxa"/>
            <w:hideMark/>
          </w:tcPr>
          <w:p w14:paraId="6986299B" w14:textId="77777777" w:rsidR="0070535A" w:rsidRPr="001756D7" w:rsidRDefault="0070535A" w:rsidP="00E46584">
            <w:pPr>
              <w:pStyle w:val="ColumnHeading"/>
              <w:keepNext/>
            </w:pPr>
            <w:r w:rsidRPr="001756D7">
              <w:t>Muudatusettepanek</w:t>
            </w:r>
          </w:p>
        </w:tc>
      </w:tr>
      <w:tr w:rsidR="0070535A" w:rsidRPr="001756D7" w14:paraId="0F3A8D83" w14:textId="77777777" w:rsidTr="00E46584">
        <w:trPr>
          <w:jc w:val="center"/>
        </w:trPr>
        <w:tc>
          <w:tcPr>
            <w:tcW w:w="4876" w:type="dxa"/>
          </w:tcPr>
          <w:p w14:paraId="554CF897" w14:textId="77777777" w:rsidR="0070535A" w:rsidRPr="001756D7" w:rsidRDefault="0070535A" w:rsidP="00E46584">
            <w:pPr>
              <w:pStyle w:val="Normal6"/>
            </w:pPr>
          </w:p>
        </w:tc>
        <w:tc>
          <w:tcPr>
            <w:tcW w:w="4876" w:type="dxa"/>
            <w:hideMark/>
          </w:tcPr>
          <w:p w14:paraId="04E98FB4" w14:textId="77777777" w:rsidR="0070535A" w:rsidRPr="001756D7" w:rsidRDefault="0070535A" w:rsidP="00E46584">
            <w:pPr>
              <w:pStyle w:val="Normal6"/>
              <w:rPr>
                <w:szCs w:val="24"/>
              </w:rPr>
            </w:pPr>
            <w:r w:rsidRPr="001756D7">
              <w:rPr>
                <w:b/>
                <w:i/>
              </w:rPr>
              <w:t>aa)</w:t>
            </w:r>
            <w:r w:rsidRPr="001756D7">
              <w:rPr>
                <w:b/>
                <w:i/>
              </w:rPr>
              <w:tab/>
            </w:r>
            <w:proofErr w:type="spellStart"/>
            <w:r w:rsidRPr="001756D7">
              <w:rPr>
                <w:b/>
                <w:i/>
              </w:rPr>
              <w:t>vautšeri</w:t>
            </w:r>
            <w:proofErr w:type="spellEnd"/>
            <w:r w:rsidRPr="001756D7">
              <w:rPr>
                <w:b/>
                <w:i/>
              </w:rPr>
              <w:t xml:space="preserve"> väärtus,</w:t>
            </w:r>
          </w:p>
        </w:tc>
      </w:tr>
    </w:tbl>
    <w:p w14:paraId="54539901" w14:textId="77777777" w:rsidR="0070535A" w:rsidRPr="001756D7" w:rsidRDefault="0070535A" w:rsidP="0070535A"/>
    <w:p w14:paraId="2621A0F8" w14:textId="77777777" w:rsidR="0070535A" w:rsidRPr="001756D7" w:rsidRDefault="0070535A" w:rsidP="0070535A">
      <w:pPr>
        <w:pStyle w:val="AMNumberTabs0"/>
        <w:keepNext/>
      </w:pPr>
      <w:r w:rsidRPr="001756D7">
        <w:t>Muudatusettepanek</w:t>
      </w:r>
      <w:r w:rsidRPr="001756D7">
        <w:tab/>
      </w:r>
      <w:r w:rsidRPr="001756D7">
        <w:tab/>
        <w:t>56</w:t>
      </w:r>
    </w:p>
    <w:p w14:paraId="73290941" w14:textId="77777777" w:rsidR="0070535A" w:rsidRPr="001756D7" w:rsidRDefault="0070535A" w:rsidP="0070535A"/>
    <w:p w14:paraId="0855078A" w14:textId="77777777" w:rsidR="0070535A" w:rsidRPr="001756D7" w:rsidRDefault="0070535A" w:rsidP="0070535A">
      <w:pPr>
        <w:pStyle w:val="NormalBold"/>
        <w:keepNext/>
      </w:pPr>
      <w:r w:rsidRPr="001756D7">
        <w:t>Ettepanek võtta vastu direktiiv</w:t>
      </w:r>
    </w:p>
    <w:p w14:paraId="410EF59A" w14:textId="77777777" w:rsidR="0070535A" w:rsidRPr="001756D7" w:rsidRDefault="0070535A" w:rsidP="0070535A">
      <w:pPr>
        <w:pStyle w:val="NormalBold"/>
      </w:pPr>
      <w:r w:rsidRPr="001756D7">
        <w:t>Artikkel 1 – lõik 1 – punkt 8</w:t>
      </w:r>
    </w:p>
    <w:p w14:paraId="75F0DED2" w14:textId="77777777" w:rsidR="0070535A" w:rsidRPr="001756D7" w:rsidRDefault="0070535A" w:rsidP="0070535A">
      <w:pPr>
        <w:keepNext/>
      </w:pPr>
      <w:r w:rsidRPr="001756D7">
        <w:lastRenderedPageBreak/>
        <w:t>Direktiiv (EL) 2015/2302</w:t>
      </w:r>
    </w:p>
    <w:p w14:paraId="34A1223D" w14:textId="77777777" w:rsidR="0070535A" w:rsidRPr="001756D7" w:rsidRDefault="0070535A" w:rsidP="0070535A">
      <w:r w:rsidRPr="001756D7">
        <w:t>Artikkel 12a – lõige 2 – punkt a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B9E1235" w14:textId="77777777" w:rsidTr="00E46584">
        <w:trPr>
          <w:jc w:val="center"/>
        </w:trPr>
        <w:tc>
          <w:tcPr>
            <w:tcW w:w="9752" w:type="dxa"/>
            <w:gridSpan w:val="2"/>
          </w:tcPr>
          <w:p w14:paraId="24AB530E" w14:textId="77777777" w:rsidR="0070535A" w:rsidRPr="001756D7" w:rsidRDefault="0070535A" w:rsidP="00E46584">
            <w:pPr>
              <w:keepNext/>
            </w:pPr>
          </w:p>
        </w:tc>
      </w:tr>
      <w:tr w:rsidR="0070535A" w:rsidRPr="001756D7" w14:paraId="4B27A058" w14:textId="77777777" w:rsidTr="00E46584">
        <w:trPr>
          <w:jc w:val="center"/>
        </w:trPr>
        <w:tc>
          <w:tcPr>
            <w:tcW w:w="4876" w:type="dxa"/>
            <w:hideMark/>
          </w:tcPr>
          <w:p w14:paraId="5A2D5817" w14:textId="77777777" w:rsidR="0070535A" w:rsidRPr="001756D7" w:rsidRDefault="0070535A" w:rsidP="00E46584">
            <w:pPr>
              <w:pStyle w:val="ColumnHeading"/>
              <w:keepNext/>
            </w:pPr>
            <w:r w:rsidRPr="001756D7">
              <w:t>Komisjoni ettepanek</w:t>
            </w:r>
          </w:p>
        </w:tc>
        <w:tc>
          <w:tcPr>
            <w:tcW w:w="4876" w:type="dxa"/>
            <w:hideMark/>
          </w:tcPr>
          <w:p w14:paraId="18994638" w14:textId="77777777" w:rsidR="0070535A" w:rsidRPr="001756D7" w:rsidRDefault="0070535A" w:rsidP="00E46584">
            <w:pPr>
              <w:pStyle w:val="ColumnHeading"/>
              <w:keepNext/>
            </w:pPr>
            <w:r w:rsidRPr="001756D7">
              <w:t>Muudatusettepanek</w:t>
            </w:r>
          </w:p>
        </w:tc>
      </w:tr>
      <w:tr w:rsidR="0070535A" w:rsidRPr="001756D7" w14:paraId="621BD07B" w14:textId="77777777" w:rsidTr="00E46584">
        <w:trPr>
          <w:jc w:val="center"/>
        </w:trPr>
        <w:tc>
          <w:tcPr>
            <w:tcW w:w="4876" w:type="dxa"/>
          </w:tcPr>
          <w:p w14:paraId="4A3F2D2E" w14:textId="77777777" w:rsidR="0070535A" w:rsidRPr="001756D7" w:rsidRDefault="0070535A" w:rsidP="00E46584">
            <w:pPr>
              <w:pStyle w:val="Normal6"/>
            </w:pPr>
          </w:p>
        </w:tc>
        <w:tc>
          <w:tcPr>
            <w:tcW w:w="4876" w:type="dxa"/>
            <w:hideMark/>
          </w:tcPr>
          <w:p w14:paraId="74B5160C" w14:textId="77777777" w:rsidR="0070535A" w:rsidRPr="001756D7" w:rsidRDefault="0070535A" w:rsidP="00E46584">
            <w:pPr>
              <w:pStyle w:val="Normal6"/>
              <w:rPr>
                <w:szCs w:val="24"/>
              </w:rPr>
            </w:pPr>
            <w:proofErr w:type="spellStart"/>
            <w:r w:rsidRPr="001756D7">
              <w:rPr>
                <w:b/>
                <w:i/>
              </w:rPr>
              <w:t>ab</w:t>
            </w:r>
            <w:proofErr w:type="spellEnd"/>
            <w:r w:rsidRPr="001756D7">
              <w:rPr>
                <w:b/>
                <w:i/>
              </w:rPr>
              <w:t>)</w:t>
            </w:r>
            <w:r w:rsidRPr="001756D7">
              <w:rPr>
                <w:b/>
                <w:i/>
              </w:rPr>
              <w:tab/>
              <w:t xml:space="preserve">asjaolu, et </w:t>
            </w:r>
            <w:proofErr w:type="spellStart"/>
            <w:r w:rsidRPr="001756D7">
              <w:rPr>
                <w:b/>
                <w:i/>
              </w:rPr>
              <w:t>vautšerit</w:t>
            </w:r>
            <w:proofErr w:type="spellEnd"/>
            <w:r w:rsidRPr="001756D7">
              <w:rPr>
                <w:b/>
                <w:i/>
              </w:rPr>
              <w:t xml:space="preserve"> saab kasutada täielikult või osaliselt ja et seda saab kasutada korraldaja pakutavate reisiteenuste jaoks,</w:t>
            </w:r>
          </w:p>
        </w:tc>
      </w:tr>
    </w:tbl>
    <w:p w14:paraId="6019DDEA" w14:textId="77777777" w:rsidR="0070535A" w:rsidRPr="001756D7" w:rsidRDefault="0070535A" w:rsidP="0070535A"/>
    <w:p w14:paraId="5B63550A" w14:textId="77777777" w:rsidR="0070535A" w:rsidRPr="001756D7" w:rsidRDefault="0070535A" w:rsidP="0070535A">
      <w:pPr>
        <w:pStyle w:val="AMNumberTabs0"/>
        <w:keepNext/>
      </w:pPr>
      <w:r w:rsidRPr="001756D7">
        <w:t>Muudatusettepanek</w:t>
      </w:r>
      <w:r w:rsidRPr="001756D7">
        <w:tab/>
      </w:r>
      <w:r w:rsidRPr="001756D7">
        <w:tab/>
        <w:t>57</w:t>
      </w:r>
    </w:p>
    <w:p w14:paraId="0CC24437" w14:textId="77777777" w:rsidR="0070535A" w:rsidRPr="001756D7" w:rsidRDefault="0070535A" w:rsidP="0070535A"/>
    <w:p w14:paraId="13BFB4D2" w14:textId="77777777" w:rsidR="0070535A" w:rsidRPr="001756D7" w:rsidRDefault="0070535A" w:rsidP="0070535A">
      <w:pPr>
        <w:pStyle w:val="NormalBold"/>
        <w:keepNext/>
      </w:pPr>
      <w:r w:rsidRPr="001756D7">
        <w:t>Ettepanek võtta vastu direktiiv</w:t>
      </w:r>
    </w:p>
    <w:p w14:paraId="3C8890AA" w14:textId="77777777" w:rsidR="0070535A" w:rsidRPr="001756D7" w:rsidRDefault="0070535A" w:rsidP="0070535A">
      <w:pPr>
        <w:pStyle w:val="NormalBold"/>
      </w:pPr>
      <w:r w:rsidRPr="001756D7">
        <w:t>Artikkel 1 – lõik 1 – punkt 8</w:t>
      </w:r>
    </w:p>
    <w:p w14:paraId="5E22A252" w14:textId="77777777" w:rsidR="0070535A" w:rsidRPr="001756D7" w:rsidRDefault="0070535A" w:rsidP="0070535A">
      <w:pPr>
        <w:keepNext/>
      </w:pPr>
      <w:r w:rsidRPr="001756D7">
        <w:t>Direktiiv (EL) 2015/2302</w:t>
      </w:r>
    </w:p>
    <w:p w14:paraId="71BA1873" w14:textId="77777777" w:rsidR="0070535A" w:rsidRPr="001756D7" w:rsidRDefault="0070535A" w:rsidP="0070535A">
      <w:r w:rsidRPr="001756D7">
        <w:t>Artikkel 12a – lõige 2 – punkt a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7B3A225" w14:textId="77777777" w:rsidTr="00E46584">
        <w:trPr>
          <w:jc w:val="center"/>
        </w:trPr>
        <w:tc>
          <w:tcPr>
            <w:tcW w:w="9752" w:type="dxa"/>
            <w:gridSpan w:val="2"/>
          </w:tcPr>
          <w:p w14:paraId="0B48ECDD" w14:textId="77777777" w:rsidR="0070535A" w:rsidRPr="001756D7" w:rsidRDefault="0070535A" w:rsidP="00E46584">
            <w:pPr>
              <w:keepNext/>
            </w:pPr>
          </w:p>
        </w:tc>
      </w:tr>
      <w:tr w:rsidR="0070535A" w:rsidRPr="001756D7" w14:paraId="403D8F90" w14:textId="77777777" w:rsidTr="00E46584">
        <w:trPr>
          <w:jc w:val="center"/>
        </w:trPr>
        <w:tc>
          <w:tcPr>
            <w:tcW w:w="4876" w:type="dxa"/>
            <w:hideMark/>
          </w:tcPr>
          <w:p w14:paraId="11602057" w14:textId="77777777" w:rsidR="0070535A" w:rsidRPr="001756D7" w:rsidRDefault="0070535A" w:rsidP="00E46584">
            <w:pPr>
              <w:pStyle w:val="ColumnHeading"/>
              <w:keepNext/>
            </w:pPr>
            <w:r w:rsidRPr="001756D7">
              <w:t>Komisjoni ettepanek</w:t>
            </w:r>
          </w:p>
        </w:tc>
        <w:tc>
          <w:tcPr>
            <w:tcW w:w="4876" w:type="dxa"/>
            <w:hideMark/>
          </w:tcPr>
          <w:p w14:paraId="2FC5543E" w14:textId="77777777" w:rsidR="0070535A" w:rsidRPr="001756D7" w:rsidRDefault="0070535A" w:rsidP="00E46584">
            <w:pPr>
              <w:pStyle w:val="ColumnHeading"/>
              <w:keepNext/>
            </w:pPr>
            <w:r w:rsidRPr="001756D7">
              <w:t>Muudatusettepanek</w:t>
            </w:r>
          </w:p>
        </w:tc>
      </w:tr>
      <w:tr w:rsidR="0070535A" w:rsidRPr="001756D7" w14:paraId="1FE57A4E" w14:textId="77777777" w:rsidTr="00E46584">
        <w:trPr>
          <w:jc w:val="center"/>
        </w:trPr>
        <w:tc>
          <w:tcPr>
            <w:tcW w:w="4876" w:type="dxa"/>
          </w:tcPr>
          <w:p w14:paraId="14B95444" w14:textId="77777777" w:rsidR="0070535A" w:rsidRPr="001756D7" w:rsidRDefault="0070535A" w:rsidP="00E46584">
            <w:pPr>
              <w:pStyle w:val="Normal6"/>
            </w:pPr>
          </w:p>
        </w:tc>
        <w:tc>
          <w:tcPr>
            <w:tcW w:w="4876" w:type="dxa"/>
            <w:hideMark/>
          </w:tcPr>
          <w:p w14:paraId="24E27D16" w14:textId="77777777" w:rsidR="0070535A" w:rsidRPr="001756D7" w:rsidRDefault="0070535A" w:rsidP="00E46584">
            <w:pPr>
              <w:pStyle w:val="Normal6"/>
              <w:rPr>
                <w:szCs w:val="24"/>
              </w:rPr>
            </w:pPr>
            <w:proofErr w:type="spellStart"/>
            <w:r w:rsidRPr="001756D7">
              <w:rPr>
                <w:b/>
                <w:i/>
              </w:rPr>
              <w:t>ac</w:t>
            </w:r>
            <w:proofErr w:type="spellEnd"/>
            <w:r w:rsidRPr="001756D7">
              <w:rPr>
                <w:b/>
                <w:i/>
              </w:rPr>
              <w:t>)</w:t>
            </w:r>
            <w:r w:rsidRPr="001756D7">
              <w:rPr>
                <w:b/>
                <w:i/>
              </w:rPr>
              <w:tab/>
              <w:t xml:space="preserve">asjaolu, et </w:t>
            </w:r>
            <w:proofErr w:type="spellStart"/>
            <w:r w:rsidRPr="001756D7">
              <w:rPr>
                <w:b/>
                <w:i/>
              </w:rPr>
              <w:t>vautšerit</w:t>
            </w:r>
            <w:proofErr w:type="spellEnd"/>
            <w:r w:rsidRPr="001756D7">
              <w:rPr>
                <w:b/>
                <w:i/>
              </w:rPr>
              <w:t xml:space="preserve"> saab üks kord tasuta üle kanda;</w:t>
            </w:r>
          </w:p>
        </w:tc>
      </w:tr>
    </w:tbl>
    <w:p w14:paraId="4191B67C" w14:textId="77777777" w:rsidR="0070535A" w:rsidRPr="001756D7" w:rsidRDefault="0070535A" w:rsidP="0070535A"/>
    <w:p w14:paraId="0E129D13" w14:textId="77777777" w:rsidR="0070535A" w:rsidRPr="001756D7" w:rsidRDefault="0070535A" w:rsidP="0070535A">
      <w:pPr>
        <w:pStyle w:val="AMNumberTabs0"/>
        <w:keepNext/>
      </w:pPr>
      <w:r w:rsidRPr="001756D7">
        <w:t>Muudatusettepanek</w:t>
      </w:r>
      <w:r w:rsidRPr="001756D7">
        <w:tab/>
      </w:r>
      <w:r w:rsidRPr="001756D7">
        <w:tab/>
        <w:t>58</w:t>
      </w:r>
    </w:p>
    <w:p w14:paraId="7B209633" w14:textId="77777777" w:rsidR="0070535A" w:rsidRPr="001756D7" w:rsidRDefault="0070535A" w:rsidP="0070535A"/>
    <w:p w14:paraId="2C2F1A7D" w14:textId="77777777" w:rsidR="0070535A" w:rsidRPr="001756D7" w:rsidRDefault="0070535A" w:rsidP="0070535A">
      <w:pPr>
        <w:pStyle w:val="NormalBold"/>
        <w:keepNext/>
      </w:pPr>
      <w:r w:rsidRPr="001756D7">
        <w:t>Ettepanek võtta vastu direktiiv</w:t>
      </w:r>
    </w:p>
    <w:p w14:paraId="2617FFE8" w14:textId="77777777" w:rsidR="0070535A" w:rsidRPr="001756D7" w:rsidRDefault="0070535A" w:rsidP="0070535A">
      <w:pPr>
        <w:pStyle w:val="NormalBold"/>
      </w:pPr>
      <w:r w:rsidRPr="001756D7">
        <w:t>Artikkel 1 – lõik 1 – punkt 8</w:t>
      </w:r>
    </w:p>
    <w:p w14:paraId="01C1409A" w14:textId="77777777" w:rsidR="0070535A" w:rsidRPr="001756D7" w:rsidRDefault="0070535A" w:rsidP="0070535A">
      <w:pPr>
        <w:keepNext/>
      </w:pPr>
      <w:r w:rsidRPr="001756D7">
        <w:t>Direktiiv (EL) 2015/2302</w:t>
      </w:r>
    </w:p>
    <w:p w14:paraId="6DD7F4D6" w14:textId="77777777" w:rsidR="0070535A" w:rsidRPr="001756D7" w:rsidRDefault="0070535A" w:rsidP="0070535A">
      <w:r w:rsidRPr="001756D7">
        <w:t>Artikkel 12a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34A9EDD" w14:textId="77777777" w:rsidTr="00E46584">
        <w:trPr>
          <w:jc w:val="center"/>
        </w:trPr>
        <w:tc>
          <w:tcPr>
            <w:tcW w:w="9752" w:type="dxa"/>
            <w:gridSpan w:val="2"/>
          </w:tcPr>
          <w:p w14:paraId="10D8ABFC" w14:textId="77777777" w:rsidR="0070535A" w:rsidRPr="001756D7" w:rsidRDefault="0070535A" w:rsidP="00E46584">
            <w:pPr>
              <w:keepNext/>
            </w:pPr>
          </w:p>
        </w:tc>
      </w:tr>
      <w:tr w:rsidR="0070535A" w:rsidRPr="001756D7" w14:paraId="7FF5D1A4" w14:textId="77777777" w:rsidTr="00E46584">
        <w:trPr>
          <w:jc w:val="center"/>
        </w:trPr>
        <w:tc>
          <w:tcPr>
            <w:tcW w:w="4876" w:type="dxa"/>
            <w:hideMark/>
          </w:tcPr>
          <w:p w14:paraId="40BD6697" w14:textId="77777777" w:rsidR="0070535A" w:rsidRPr="001756D7" w:rsidRDefault="0070535A" w:rsidP="00E46584">
            <w:pPr>
              <w:pStyle w:val="ColumnHeading"/>
              <w:keepNext/>
            </w:pPr>
            <w:r w:rsidRPr="001756D7">
              <w:t>Komisjoni ettepanek</w:t>
            </w:r>
          </w:p>
        </w:tc>
        <w:tc>
          <w:tcPr>
            <w:tcW w:w="4876" w:type="dxa"/>
            <w:hideMark/>
          </w:tcPr>
          <w:p w14:paraId="3D1594AF" w14:textId="77777777" w:rsidR="0070535A" w:rsidRPr="001756D7" w:rsidRDefault="0070535A" w:rsidP="00E46584">
            <w:pPr>
              <w:pStyle w:val="ColumnHeading"/>
              <w:keepNext/>
            </w:pPr>
            <w:r w:rsidRPr="001756D7">
              <w:t>Muudatusettepanek</w:t>
            </w:r>
          </w:p>
        </w:tc>
      </w:tr>
      <w:tr w:rsidR="0070535A" w:rsidRPr="001756D7" w14:paraId="6CB200ED" w14:textId="77777777" w:rsidTr="00E46584">
        <w:trPr>
          <w:jc w:val="center"/>
        </w:trPr>
        <w:tc>
          <w:tcPr>
            <w:tcW w:w="4876" w:type="dxa"/>
            <w:hideMark/>
          </w:tcPr>
          <w:p w14:paraId="14787924" w14:textId="77777777" w:rsidR="0070535A" w:rsidRPr="001756D7" w:rsidRDefault="0070535A" w:rsidP="00E46584">
            <w:pPr>
              <w:pStyle w:val="Normal6"/>
            </w:pPr>
            <w:r w:rsidRPr="001756D7">
              <w:t>b)</w:t>
            </w:r>
            <w:r w:rsidRPr="001756D7">
              <w:tab/>
            </w:r>
            <w:proofErr w:type="spellStart"/>
            <w:r w:rsidRPr="001756D7">
              <w:t>vautšeri</w:t>
            </w:r>
            <w:proofErr w:type="spellEnd"/>
            <w:r w:rsidRPr="001756D7">
              <w:t xml:space="preserve"> kehtivusaeg ja reisijate õigused seoses </w:t>
            </w:r>
            <w:proofErr w:type="spellStart"/>
            <w:r w:rsidRPr="001756D7">
              <w:t>vautšeritega</w:t>
            </w:r>
            <w:proofErr w:type="spellEnd"/>
            <w:r w:rsidRPr="001756D7">
              <w:t>, nagu on sätestatud käesolevas artiklis</w:t>
            </w:r>
            <w:r w:rsidRPr="001756D7">
              <w:rPr>
                <w:b/>
                <w:i/>
              </w:rPr>
              <w:t>.</w:t>
            </w:r>
          </w:p>
        </w:tc>
        <w:tc>
          <w:tcPr>
            <w:tcW w:w="4876" w:type="dxa"/>
            <w:hideMark/>
          </w:tcPr>
          <w:p w14:paraId="6CCC1798" w14:textId="77777777" w:rsidR="0070535A" w:rsidRPr="001756D7" w:rsidRDefault="0070535A" w:rsidP="00E46584">
            <w:pPr>
              <w:pStyle w:val="Normal6"/>
              <w:rPr>
                <w:szCs w:val="24"/>
              </w:rPr>
            </w:pPr>
            <w:r w:rsidRPr="001756D7">
              <w:t>b)</w:t>
            </w:r>
            <w:r w:rsidRPr="001756D7">
              <w:tab/>
            </w:r>
            <w:proofErr w:type="spellStart"/>
            <w:r w:rsidRPr="001756D7">
              <w:t>vautšeri</w:t>
            </w:r>
            <w:proofErr w:type="spellEnd"/>
            <w:r w:rsidRPr="001756D7">
              <w:t xml:space="preserve"> kehtivusaeg ja reisijate õigused seoses </w:t>
            </w:r>
            <w:proofErr w:type="spellStart"/>
            <w:r w:rsidRPr="001756D7">
              <w:t>vautšeritega</w:t>
            </w:r>
            <w:proofErr w:type="spellEnd"/>
            <w:r w:rsidRPr="001756D7">
              <w:t>, nagu on sätestatud käesolevas artiklis</w:t>
            </w:r>
            <w:r w:rsidRPr="001756D7">
              <w:rPr>
                <w:b/>
                <w:i/>
              </w:rPr>
              <w:t xml:space="preserve">, ning asjaolu, et need ei muutu </w:t>
            </w:r>
            <w:proofErr w:type="spellStart"/>
            <w:r w:rsidRPr="001756D7">
              <w:rPr>
                <w:b/>
                <w:i/>
              </w:rPr>
              <w:t>vautšeri</w:t>
            </w:r>
            <w:proofErr w:type="spellEnd"/>
            <w:r w:rsidRPr="001756D7">
              <w:rPr>
                <w:b/>
                <w:i/>
              </w:rPr>
              <w:t xml:space="preserve"> kehtivusaja jooksul;</w:t>
            </w:r>
          </w:p>
        </w:tc>
      </w:tr>
    </w:tbl>
    <w:p w14:paraId="03DA74B8" w14:textId="77777777" w:rsidR="0070535A" w:rsidRPr="001756D7" w:rsidRDefault="0070535A" w:rsidP="0070535A"/>
    <w:p w14:paraId="6EBC6A9E" w14:textId="77777777" w:rsidR="0070535A" w:rsidRPr="001756D7" w:rsidRDefault="0070535A" w:rsidP="0070535A">
      <w:pPr>
        <w:pStyle w:val="AMNumberTabs0"/>
        <w:keepNext/>
      </w:pPr>
      <w:r w:rsidRPr="001756D7">
        <w:t>Muudatusettepanek</w:t>
      </w:r>
      <w:r w:rsidRPr="001756D7">
        <w:tab/>
      </w:r>
      <w:r w:rsidRPr="001756D7">
        <w:tab/>
        <w:t>59</w:t>
      </w:r>
    </w:p>
    <w:p w14:paraId="4D531CF1" w14:textId="77777777" w:rsidR="0070535A" w:rsidRPr="001756D7" w:rsidRDefault="0070535A" w:rsidP="0070535A"/>
    <w:p w14:paraId="088A38F9" w14:textId="77777777" w:rsidR="0070535A" w:rsidRPr="001756D7" w:rsidRDefault="0070535A" w:rsidP="0070535A">
      <w:pPr>
        <w:pStyle w:val="NormalBold"/>
        <w:keepNext/>
      </w:pPr>
      <w:r w:rsidRPr="001756D7">
        <w:t>Ettepanek võtta vastu direktiiv</w:t>
      </w:r>
    </w:p>
    <w:p w14:paraId="39B85FC1" w14:textId="77777777" w:rsidR="0070535A" w:rsidRPr="001756D7" w:rsidRDefault="0070535A" w:rsidP="0070535A">
      <w:pPr>
        <w:pStyle w:val="NormalBold"/>
      </w:pPr>
      <w:r w:rsidRPr="001756D7">
        <w:t>Artikkel 1 – lõik 1 – punkt 8</w:t>
      </w:r>
    </w:p>
    <w:p w14:paraId="713E4AE6" w14:textId="77777777" w:rsidR="0070535A" w:rsidRPr="001756D7" w:rsidRDefault="0070535A" w:rsidP="0070535A">
      <w:pPr>
        <w:keepNext/>
      </w:pPr>
      <w:r w:rsidRPr="001756D7">
        <w:t>Direktiiv (EL) 2015/2302</w:t>
      </w:r>
    </w:p>
    <w:p w14:paraId="7DCC46F2" w14:textId="77777777" w:rsidR="0070535A" w:rsidRPr="001756D7" w:rsidRDefault="0070535A" w:rsidP="0070535A">
      <w:r w:rsidRPr="001756D7">
        <w:t>Artikkel 12a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C3F6DB7" w14:textId="77777777" w:rsidTr="00E46584">
        <w:trPr>
          <w:jc w:val="center"/>
        </w:trPr>
        <w:tc>
          <w:tcPr>
            <w:tcW w:w="9752" w:type="dxa"/>
            <w:gridSpan w:val="2"/>
          </w:tcPr>
          <w:p w14:paraId="20CAB99D" w14:textId="77777777" w:rsidR="0070535A" w:rsidRPr="001756D7" w:rsidRDefault="0070535A" w:rsidP="00E46584">
            <w:pPr>
              <w:keepNext/>
            </w:pPr>
          </w:p>
        </w:tc>
      </w:tr>
      <w:tr w:rsidR="0070535A" w:rsidRPr="001756D7" w14:paraId="305A3C4B" w14:textId="77777777" w:rsidTr="00E46584">
        <w:trPr>
          <w:jc w:val="center"/>
        </w:trPr>
        <w:tc>
          <w:tcPr>
            <w:tcW w:w="4876" w:type="dxa"/>
            <w:hideMark/>
          </w:tcPr>
          <w:p w14:paraId="4860C95E" w14:textId="77777777" w:rsidR="0070535A" w:rsidRPr="001756D7" w:rsidRDefault="0070535A" w:rsidP="00E46584">
            <w:pPr>
              <w:pStyle w:val="ColumnHeading"/>
              <w:keepNext/>
            </w:pPr>
            <w:r w:rsidRPr="001756D7">
              <w:t>Komisjoni ettepanek</w:t>
            </w:r>
          </w:p>
        </w:tc>
        <w:tc>
          <w:tcPr>
            <w:tcW w:w="4876" w:type="dxa"/>
            <w:hideMark/>
          </w:tcPr>
          <w:p w14:paraId="4419E45A" w14:textId="77777777" w:rsidR="0070535A" w:rsidRPr="001756D7" w:rsidRDefault="0070535A" w:rsidP="00E46584">
            <w:pPr>
              <w:pStyle w:val="ColumnHeading"/>
              <w:keepNext/>
            </w:pPr>
            <w:r w:rsidRPr="001756D7">
              <w:t>Muudatusettepanek</w:t>
            </w:r>
          </w:p>
        </w:tc>
      </w:tr>
      <w:tr w:rsidR="0070535A" w:rsidRPr="001756D7" w14:paraId="41BC5855" w14:textId="77777777" w:rsidTr="00E46584">
        <w:trPr>
          <w:jc w:val="center"/>
        </w:trPr>
        <w:tc>
          <w:tcPr>
            <w:tcW w:w="4876" w:type="dxa"/>
          </w:tcPr>
          <w:p w14:paraId="10C7DCCB" w14:textId="77777777" w:rsidR="0070535A" w:rsidRPr="001756D7" w:rsidRDefault="0070535A" w:rsidP="00E46584">
            <w:pPr>
              <w:pStyle w:val="Normal6"/>
            </w:pPr>
          </w:p>
        </w:tc>
        <w:tc>
          <w:tcPr>
            <w:tcW w:w="4876" w:type="dxa"/>
            <w:hideMark/>
          </w:tcPr>
          <w:p w14:paraId="5E6E1F87" w14:textId="77777777" w:rsidR="0070535A" w:rsidRPr="001756D7" w:rsidRDefault="0070535A" w:rsidP="00E46584">
            <w:pPr>
              <w:pStyle w:val="Normal6"/>
              <w:rPr>
                <w:szCs w:val="24"/>
              </w:rPr>
            </w:pPr>
            <w:r w:rsidRPr="001756D7">
              <w:rPr>
                <w:b/>
                <w:i/>
              </w:rPr>
              <w:t>2a.</w:t>
            </w:r>
            <w:r w:rsidRPr="001756D7">
              <w:rPr>
                <w:b/>
                <w:i/>
              </w:rPr>
              <w:tab/>
              <w:t>Korraldaja jagab lõikes 2 osutatud teavet reisijatega digitaalsete sidekanalite kaudu ennetavalt, automaatselt ja isikustatud viisil.</w:t>
            </w:r>
          </w:p>
        </w:tc>
      </w:tr>
    </w:tbl>
    <w:p w14:paraId="719589FF" w14:textId="77777777" w:rsidR="0070535A" w:rsidRPr="001756D7" w:rsidRDefault="0070535A" w:rsidP="0070535A"/>
    <w:p w14:paraId="10DBE2AB" w14:textId="77777777" w:rsidR="0070535A" w:rsidRPr="001756D7" w:rsidRDefault="0070535A" w:rsidP="0070535A">
      <w:pPr>
        <w:pStyle w:val="AMNumberTabs0"/>
        <w:keepNext/>
      </w:pPr>
      <w:r w:rsidRPr="001756D7">
        <w:t>Muudatusettepanek</w:t>
      </w:r>
      <w:r w:rsidRPr="001756D7">
        <w:tab/>
      </w:r>
      <w:r w:rsidRPr="001756D7">
        <w:tab/>
        <w:t>60</w:t>
      </w:r>
    </w:p>
    <w:p w14:paraId="5E93644E" w14:textId="77777777" w:rsidR="0070535A" w:rsidRPr="001756D7" w:rsidRDefault="0070535A" w:rsidP="0070535A"/>
    <w:p w14:paraId="577BE84A" w14:textId="77777777" w:rsidR="0070535A" w:rsidRPr="001756D7" w:rsidRDefault="0070535A" w:rsidP="0070535A">
      <w:pPr>
        <w:pStyle w:val="NormalBold"/>
        <w:keepNext/>
      </w:pPr>
      <w:r w:rsidRPr="001756D7">
        <w:t>Ettepanek võtta vastu direktiiv</w:t>
      </w:r>
    </w:p>
    <w:p w14:paraId="478B448F" w14:textId="77777777" w:rsidR="0070535A" w:rsidRPr="001756D7" w:rsidRDefault="0070535A" w:rsidP="0070535A">
      <w:pPr>
        <w:pStyle w:val="NormalBold"/>
      </w:pPr>
      <w:r w:rsidRPr="001756D7">
        <w:t>Artikkel 1 – lõik 1 – punkt 8</w:t>
      </w:r>
    </w:p>
    <w:p w14:paraId="44D20E72" w14:textId="77777777" w:rsidR="0070535A" w:rsidRPr="001756D7" w:rsidRDefault="0070535A" w:rsidP="0070535A">
      <w:pPr>
        <w:keepNext/>
      </w:pPr>
      <w:r w:rsidRPr="001756D7">
        <w:t>Direktiiv (EL) 2015/2302</w:t>
      </w:r>
    </w:p>
    <w:p w14:paraId="498105DA" w14:textId="77777777" w:rsidR="0070535A" w:rsidRPr="001756D7" w:rsidRDefault="0070535A" w:rsidP="0070535A">
      <w:r w:rsidRPr="001756D7">
        <w:t>Artikkel 12a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FB4F908" w14:textId="77777777" w:rsidTr="00E46584">
        <w:trPr>
          <w:jc w:val="center"/>
        </w:trPr>
        <w:tc>
          <w:tcPr>
            <w:tcW w:w="9752" w:type="dxa"/>
            <w:gridSpan w:val="2"/>
          </w:tcPr>
          <w:p w14:paraId="75CA5F3F" w14:textId="77777777" w:rsidR="0070535A" w:rsidRPr="001756D7" w:rsidRDefault="0070535A" w:rsidP="00E46584">
            <w:pPr>
              <w:keepNext/>
            </w:pPr>
          </w:p>
        </w:tc>
      </w:tr>
      <w:tr w:rsidR="0070535A" w:rsidRPr="001756D7" w14:paraId="6E52EF31" w14:textId="77777777" w:rsidTr="00E46584">
        <w:trPr>
          <w:jc w:val="center"/>
        </w:trPr>
        <w:tc>
          <w:tcPr>
            <w:tcW w:w="4876" w:type="dxa"/>
            <w:hideMark/>
          </w:tcPr>
          <w:p w14:paraId="0CC29F92" w14:textId="77777777" w:rsidR="0070535A" w:rsidRPr="001756D7" w:rsidRDefault="0070535A" w:rsidP="00E46584">
            <w:pPr>
              <w:pStyle w:val="ColumnHeading"/>
              <w:keepNext/>
            </w:pPr>
            <w:r w:rsidRPr="001756D7">
              <w:t>Komisjoni ettepanek</w:t>
            </w:r>
          </w:p>
        </w:tc>
        <w:tc>
          <w:tcPr>
            <w:tcW w:w="4876" w:type="dxa"/>
            <w:hideMark/>
          </w:tcPr>
          <w:p w14:paraId="21705AAA" w14:textId="77777777" w:rsidR="0070535A" w:rsidRPr="001756D7" w:rsidRDefault="0070535A" w:rsidP="00E46584">
            <w:pPr>
              <w:pStyle w:val="ColumnHeading"/>
              <w:keepNext/>
            </w:pPr>
            <w:r w:rsidRPr="001756D7">
              <w:t>Muudatusettepanek</w:t>
            </w:r>
          </w:p>
        </w:tc>
      </w:tr>
      <w:tr w:rsidR="0070535A" w:rsidRPr="001756D7" w14:paraId="492812E8" w14:textId="77777777" w:rsidTr="00E46584">
        <w:trPr>
          <w:jc w:val="center"/>
        </w:trPr>
        <w:tc>
          <w:tcPr>
            <w:tcW w:w="4876" w:type="dxa"/>
            <w:hideMark/>
          </w:tcPr>
          <w:p w14:paraId="7EAF16EB" w14:textId="77777777" w:rsidR="0070535A" w:rsidRPr="001756D7" w:rsidRDefault="0070535A" w:rsidP="00E46584">
            <w:pPr>
              <w:pStyle w:val="Normal6"/>
            </w:pPr>
            <w:r w:rsidRPr="001756D7">
              <w:t>3.</w:t>
            </w:r>
            <w:r w:rsidRPr="001756D7">
              <w:tab/>
              <w:t xml:space="preserve">Pakutava </w:t>
            </w:r>
            <w:proofErr w:type="spellStart"/>
            <w:r w:rsidRPr="001756D7">
              <w:t>vautšeri</w:t>
            </w:r>
            <w:proofErr w:type="spellEnd"/>
            <w:r w:rsidRPr="001756D7">
              <w:t xml:space="preserve"> väärtus peab vastama vähemalt summale, mis reisijal on õigus tagasi saada. Korraldaja võib pakkuda </w:t>
            </w:r>
            <w:proofErr w:type="spellStart"/>
            <w:r w:rsidRPr="001756D7">
              <w:rPr>
                <w:b/>
                <w:i/>
              </w:rPr>
              <w:t>vautšerit</w:t>
            </w:r>
            <w:proofErr w:type="spellEnd"/>
            <w:r w:rsidRPr="001756D7">
              <w:rPr>
                <w:b/>
                <w:i/>
              </w:rPr>
              <w:t xml:space="preserve"> suuremale summale</w:t>
            </w:r>
            <w:r w:rsidRPr="001756D7">
              <w:t>.</w:t>
            </w:r>
          </w:p>
        </w:tc>
        <w:tc>
          <w:tcPr>
            <w:tcW w:w="4876" w:type="dxa"/>
            <w:hideMark/>
          </w:tcPr>
          <w:p w14:paraId="1E0F39C6" w14:textId="77777777" w:rsidR="0070535A" w:rsidRPr="001756D7" w:rsidRDefault="0070535A" w:rsidP="00E46584">
            <w:pPr>
              <w:pStyle w:val="Normal6"/>
              <w:rPr>
                <w:szCs w:val="24"/>
              </w:rPr>
            </w:pPr>
            <w:r w:rsidRPr="001756D7">
              <w:t>3.</w:t>
            </w:r>
            <w:r w:rsidRPr="001756D7">
              <w:tab/>
              <w:t xml:space="preserve">Pakutava </w:t>
            </w:r>
            <w:proofErr w:type="spellStart"/>
            <w:r w:rsidRPr="001756D7">
              <w:t>vautšeri</w:t>
            </w:r>
            <w:proofErr w:type="spellEnd"/>
            <w:r w:rsidRPr="001756D7">
              <w:t xml:space="preserve"> väärtus peab vastama vähemalt summale, mis reisijal on õigus tagasi saada. Korraldaja võib pakkuda </w:t>
            </w:r>
            <w:r w:rsidRPr="001756D7">
              <w:rPr>
                <w:b/>
                <w:i/>
              </w:rPr>
              <w:t xml:space="preserve">suurema koguväärtusega </w:t>
            </w:r>
            <w:proofErr w:type="spellStart"/>
            <w:r w:rsidRPr="001756D7">
              <w:rPr>
                <w:b/>
                <w:i/>
              </w:rPr>
              <w:t>vautšerit</w:t>
            </w:r>
            <w:proofErr w:type="spellEnd"/>
            <w:r w:rsidRPr="001756D7">
              <w:t>.</w:t>
            </w:r>
          </w:p>
        </w:tc>
      </w:tr>
    </w:tbl>
    <w:p w14:paraId="216A2E0B" w14:textId="77777777" w:rsidR="0070535A" w:rsidRPr="001756D7" w:rsidRDefault="0070535A" w:rsidP="0070535A"/>
    <w:p w14:paraId="017514B9" w14:textId="77777777" w:rsidR="0070535A" w:rsidRPr="001756D7" w:rsidRDefault="0070535A" w:rsidP="0070535A">
      <w:pPr>
        <w:pStyle w:val="AMNumberTabs0"/>
        <w:keepNext/>
      </w:pPr>
      <w:r w:rsidRPr="001756D7">
        <w:t>Muudatusettepanek</w:t>
      </w:r>
      <w:r w:rsidRPr="001756D7">
        <w:tab/>
      </w:r>
      <w:r w:rsidRPr="001756D7">
        <w:tab/>
        <w:t>61</w:t>
      </w:r>
    </w:p>
    <w:p w14:paraId="03A89D94" w14:textId="77777777" w:rsidR="0070535A" w:rsidRPr="001756D7" w:rsidRDefault="0070535A" w:rsidP="0070535A"/>
    <w:p w14:paraId="76B1FC39" w14:textId="77777777" w:rsidR="0070535A" w:rsidRPr="001756D7" w:rsidRDefault="0070535A" w:rsidP="0070535A">
      <w:pPr>
        <w:pStyle w:val="NormalBold"/>
        <w:keepNext/>
      </w:pPr>
      <w:r w:rsidRPr="001756D7">
        <w:t>Ettepanek võtta vastu direktiiv</w:t>
      </w:r>
    </w:p>
    <w:p w14:paraId="25260AA8" w14:textId="77777777" w:rsidR="0070535A" w:rsidRPr="001756D7" w:rsidRDefault="0070535A" w:rsidP="0070535A">
      <w:pPr>
        <w:pStyle w:val="NormalBold"/>
      </w:pPr>
      <w:r w:rsidRPr="001756D7">
        <w:t>Artikkel 1 – lõik 1 – punkt 8</w:t>
      </w:r>
    </w:p>
    <w:p w14:paraId="3F73917E" w14:textId="77777777" w:rsidR="0070535A" w:rsidRPr="001756D7" w:rsidRDefault="0070535A" w:rsidP="0070535A">
      <w:pPr>
        <w:keepNext/>
      </w:pPr>
      <w:r w:rsidRPr="001756D7">
        <w:t>Direktiiv (EL) 2015/2302</w:t>
      </w:r>
    </w:p>
    <w:p w14:paraId="4FA16D08" w14:textId="77777777" w:rsidR="0070535A" w:rsidRPr="001756D7" w:rsidRDefault="0070535A" w:rsidP="0070535A">
      <w:r w:rsidRPr="001756D7">
        <w:t>Artikkel 12a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E2900B2" w14:textId="77777777" w:rsidTr="00E46584">
        <w:trPr>
          <w:jc w:val="center"/>
        </w:trPr>
        <w:tc>
          <w:tcPr>
            <w:tcW w:w="9752" w:type="dxa"/>
            <w:gridSpan w:val="2"/>
          </w:tcPr>
          <w:p w14:paraId="7EE0B913" w14:textId="77777777" w:rsidR="0070535A" w:rsidRPr="001756D7" w:rsidRDefault="0070535A" w:rsidP="00E46584">
            <w:pPr>
              <w:keepNext/>
            </w:pPr>
          </w:p>
        </w:tc>
      </w:tr>
      <w:tr w:rsidR="0070535A" w:rsidRPr="001756D7" w14:paraId="45E485D5" w14:textId="77777777" w:rsidTr="00E46584">
        <w:trPr>
          <w:jc w:val="center"/>
        </w:trPr>
        <w:tc>
          <w:tcPr>
            <w:tcW w:w="4876" w:type="dxa"/>
            <w:hideMark/>
          </w:tcPr>
          <w:p w14:paraId="560C6AA1" w14:textId="77777777" w:rsidR="0070535A" w:rsidRPr="001756D7" w:rsidRDefault="0070535A" w:rsidP="00E46584">
            <w:pPr>
              <w:pStyle w:val="ColumnHeading"/>
              <w:keepNext/>
            </w:pPr>
            <w:r w:rsidRPr="001756D7">
              <w:t>Komisjoni ettepanek</w:t>
            </w:r>
          </w:p>
        </w:tc>
        <w:tc>
          <w:tcPr>
            <w:tcW w:w="4876" w:type="dxa"/>
            <w:hideMark/>
          </w:tcPr>
          <w:p w14:paraId="356384A5" w14:textId="77777777" w:rsidR="0070535A" w:rsidRPr="001756D7" w:rsidRDefault="0070535A" w:rsidP="00E46584">
            <w:pPr>
              <w:pStyle w:val="ColumnHeading"/>
              <w:keepNext/>
            </w:pPr>
            <w:r w:rsidRPr="001756D7">
              <w:t>Muudatusettepanek</w:t>
            </w:r>
          </w:p>
        </w:tc>
      </w:tr>
      <w:tr w:rsidR="0070535A" w:rsidRPr="001756D7" w14:paraId="31CFFD50" w14:textId="77777777" w:rsidTr="00E46584">
        <w:trPr>
          <w:jc w:val="center"/>
        </w:trPr>
        <w:tc>
          <w:tcPr>
            <w:tcW w:w="4876" w:type="dxa"/>
          </w:tcPr>
          <w:p w14:paraId="6AEF18B0" w14:textId="77777777" w:rsidR="0070535A" w:rsidRPr="001756D7" w:rsidRDefault="0070535A" w:rsidP="00E46584">
            <w:pPr>
              <w:pStyle w:val="Normal6"/>
            </w:pPr>
          </w:p>
        </w:tc>
        <w:tc>
          <w:tcPr>
            <w:tcW w:w="4876" w:type="dxa"/>
            <w:hideMark/>
          </w:tcPr>
          <w:p w14:paraId="71930FBF" w14:textId="77777777" w:rsidR="0070535A" w:rsidRPr="001756D7" w:rsidRDefault="0070535A" w:rsidP="00E46584">
            <w:pPr>
              <w:pStyle w:val="Normal6"/>
              <w:rPr>
                <w:szCs w:val="24"/>
              </w:rPr>
            </w:pPr>
            <w:r w:rsidRPr="001756D7">
              <w:rPr>
                <w:b/>
                <w:i/>
              </w:rPr>
              <w:t>3a.</w:t>
            </w:r>
            <w:r w:rsidRPr="001756D7">
              <w:rPr>
                <w:b/>
                <w:i/>
              </w:rPr>
              <w:tab/>
            </w:r>
            <w:proofErr w:type="spellStart"/>
            <w:r w:rsidRPr="001756D7">
              <w:rPr>
                <w:b/>
                <w:i/>
              </w:rPr>
              <w:t>Vautšeri</w:t>
            </w:r>
            <w:proofErr w:type="spellEnd"/>
            <w:r w:rsidRPr="001756D7">
              <w:rPr>
                <w:b/>
                <w:i/>
              </w:rPr>
              <w:t xml:space="preserve"> valinud reisijatele pakub korraldaja alternatiivi, mis vastab vähemalt nende vajadustele reisiteenuste valikul. Lisaks sellele antakse neile reisijatele eelisõigus reisiteenuste valikul.</w:t>
            </w:r>
          </w:p>
        </w:tc>
      </w:tr>
    </w:tbl>
    <w:p w14:paraId="1335A155" w14:textId="77777777" w:rsidR="0070535A" w:rsidRPr="001756D7" w:rsidRDefault="0070535A" w:rsidP="0070535A"/>
    <w:p w14:paraId="0B7B075C" w14:textId="77777777" w:rsidR="0070535A" w:rsidRPr="001756D7" w:rsidRDefault="0070535A" w:rsidP="0070535A">
      <w:pPr>
        <w:pStyle w:val="AMNumberTabs0"/>
        <w:keepNext/>
      </w:pPr>
      <w:r w:rsidRPr="001756D7">
        <w:t>Muudatusettepanek</w:t>
      </w:r>
      <w:r w:rsidRPr="001756D7">
        <w:tab/>
      </w:r>
      <w:r w:rsidRPr="001756D7">
        <w:tab/>
        <w:t>62</w:t>
      </w:r>
    </w:p>
    <w:p w14:paraId="09D600DC" w14:textId="77777777" w:rsidR="0070535A" w:rsidRPr="001756D7" w:rsidRDefault="0070535A" w:rsidP="0070535A"/>
    <w:p w14:paraId="71EBA061" w14:textId="77777777" w:rsidR="0070535A" w:rsidRPr="001756D7" w:rsidRDefault="0070535A" w:rsidP="0070535A">
      <w:pPr>
        <w:pStyle w:val="NormalBold"/>
        <w:keepNext/>
      </w:pPr>
      <w:r w:rsidRPr="001756D7">
        <w:t>Ettepanek võtta vastu direktiiv</w:t>
      </w:r>
    </w:p>
    <w:p w14:paraId="7774ACBC" w14:textId="77777777" w:rsidR="0070535A" w:rsidRPr="001756D7" w:rsidRDefault="0070535A" w:rsidP="0070535A">
      <w:pPr>
        <w:pStyle w:val="NormalBold"/>
      </w:pPr>
      <w:r w:rsidRPr="001756D7">
        <w:t>Artikkel 1 – lõik 1 – punkt 8</w:t>
      </w:r>
    </w:p>
    <w:p w14:paraId="5213A01B" w14:textId="77777777" w:rsidR="0070535A" w:rsidRPr="001756D7" w:rsidRDefault="0070535A" w:rsidP="0070535A">
      <w:pPr>
        <w:keepNext/>
      </w:pPr>
      <w:r w:rsidRPr="001756D7">
        <w:t>Direktiiv (EL) 2015/2302</w:t>
      </w:r>
    </w:p>
    <w:p w14:paraId="55F216BB" w14:textId="77777777" w:rsidR="0070535A" w:rsidRPr="001756D7" w:rsidRDefault="0070535A" w:rsidP="0070535A">
      <w:r w:rsidRPr="001756D7">
        <w:t>Artikkel 12a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2A96D948" w14:textId="77777777" w:rsidTr="00E46584">
        <w:trPr>
          <w:jc w:val="center"/>
        </w:trPr>
        <w:tc>
          <w:tcPr>
            <w:tcW w:w="9752" w:type="dxa"/>
            <w:gridSpan w:val="2"/>
          </w:tcPr>
          <w:p w14:paraId="435EE57E" w14:textId="77777777" w:rsidR="0070535A" w:rsidRPr="001756D7" w:rsidRDefault="0070535A" w:rsidP="00E46584">
            <w:pPr>
              <w:keepNext/>
            </w:pPr>
          </w:p>
        </w:tc>
      </w:tr>
      <w:tr w:rsidR="0070535A" w:rsidRPr="001756D7" w14:paraId="2278AE6E" w14:textId="77777777" w:rsidTr="00E46584">
        <w:trPr>
          <w:jc w:val="center"/>
        </w:trPr>
        <w:tc>
          <w:tcPr>
            <w:tcW w:w="4876" w:type="dxa"/>
            <w:hideMark/>
          </w:tcPr>
          <w:p w14:paraId="781A7612" w14:textId="77777777" w:rsidR="0070535A" w:rsidRPr="001756D7" w:rsidRDefault="0070535A" w:rsidP="00E46584">
            <w:pPr>
              <w:pStyle w:val="ColumnHeading"/>
              <w:keepNext/>
            </w:pPr>
            <w:r w:rsidRPr="001756D7">
              <w:t>Komisjoni ettepanek</w:t>
            </w:r>
          </w:p>
        </w:tc>
        <w:tc>
          <w:tcPr>
            <w:tcW w:w="4876" w:type="dxa"/>
            <w:hideMark/>
          </w:tcPr>
          <w:p w14:paraId="2A30855B" w14:textId="77777777" w:rsidR="0070535A" w:rsidRPr="001756D7" w:rsidRDefault="0070535A" w:rsidP="00E46584">
            <w:pPr>
              <w:pStyle w:val="ColumnHeading"/>
              <w:keepNext/>
            </w:pPr>
            <w:r w:rsidRPr="001756D7">
              <w:t>Muudatusettepanek</w:t>
            </w:r>
          </w:p>
        </w:tc>
      </w:tr>
      <w:tr w:rsidR="0070535A" w:rsidRPr="001756D7" w14:paraId="76C35BED" w14:textId="77777777" w:rsidTr="00E46584">
        <w:trPr>
          <w:jc w:val="center"/>
        </w:trPr>
        <w:tc>
          <w:tcPr>
            <w:tcW w:w="4876" w:type="dxa"/>
            <w:hideMark/>
          </w:tcPr>
          <w:p w14:paraId="0AC8788C" w14:textId="77777777" w:rsidR="0070535A" w:rsidRPr="001756D7" w:rsidRDefault="0070535A" w:rsidP="00E46584">
            <w:pPr>
              <w:pStyle w:val="Normal6"/>
            </w:pPr>
            <w:r w:rsidRPr="001756D7">
              <w:t>4.</w:t>
            </w:r>
            <w:r w:rsidRPr="001756D7">
              <w:tab/>
              <w:t xml:space="preserve">Reisijad kaotavad õiguse tagasimaksele </w:t>
            </w:r>
            <w:proofErr w:type="spellStart"/>
            <w:r w:rsidRPr="001756D7">
              <w:t>vautšeri</w:t>
            </w:r>
            <w:proofErr w:type="spellEnd"/>
            <w:r w:rsidRPr="001756D7">
              <w:t xml:space="preserve"> kehtivusaja jooksul </w:t>
            </w:r>
            <w:r w:rsidRPr="001756D7">
              <w:rPr>
                <w:b/>
                <w:i/>
              </w:rPr>
              <w:t>üksnes juhul</w:t>
            </w:r>
            <w:r w:rsidRPr="001756D7">
              <w:t xml:space="preserve">, kui nad nõustuvad </w:t>
            </w:r>
            <w:r w:rsidRPr="001756D7">
              <w:rPr>
                <w:b/>
                <w:i/>
              </w:rPr>
              <w:t xml:space="preserve">sõnaselgelt ja kirjalikult tagasimakse asemel </w:t>
            </w:r>
            <w:proofErr w:type="spellStart"/>
            <w:r w:rsidRPr="001756D7">
              <w:rPr>
                <w:b/>
                <w:i/>
              </w:rPr>
              <w:t>vautšeriga</w:t>
            </w:r>
            <w:proofErr w:type="spellEnd"/>
            <w:r w:rsidRPr="001756D7">
              <w:t xml:space="preserve">. Pooled võivad igal ajal kokku leppida täielikus tagasimakses enne kui </w:t>
            </w:r>
            <w:proofErr w:type="spellStart"/>
            <w:r w:rsidRPr="001756D7">
              <w:t>vautšer</w:t>
            </w:r>
            <w:proofErr w:type="spellEnd"/>
            <w:r w:rsidRPr="001756D7">
              <w:t xml:space="preserve"> lunastatakse või selle kehtivus lõpeb.</w:t>
            </w:r>
          </w:p>
        </w:tc>
        <w:tc>
          <w:tcPr>
            <w:tcW w:w="4876" w:type="dxa"/>
            <w:hideMark/>
          </w:tcPr>
          <w:p w14:paraId="47C54A62" w14:textId="77777777" w:rsidR="0070535A" w:rsidRPr="001756D7" w:rsidRDefault="0070535A" w:rsidP="00E46584">
            <w:pPr>
              <w:pStyle w:val="Normal6"/>
              <w:rPr>
                <w:szCs w:val="24"/>
              </w:rPr>
            </w:pPr>
            <w:r w:rsidRPr="001756D7">
              <w:t>4.</w:t>
            </w:r>
            <w:r w:rsidRPr="001756D7">
              <w:tab/>
              <w:t xml:space="preserve">Reisijad kaotavad õiguse tagasimaksele </w:t>
            </w:r>
            <w:proofErr w:type="spellStart"/>
            <w:r w:rsidRPr="001756D7">
              <w:t>vautšeri</w:t>
            </w:r>
            <w:proofErr w:type="spellEnd"/>
            <w:r w:rsidRPr="001756D7">
              <w:t xml:space="preserve"> kehtivusaja jooksul </w:t>
            </w:r>
            <w:r w:rsidRPr="001756D7">
              <w:rPr>
                <w:b/>
                <w:i/>
              </w:rPr>
              <w:t>pärast seda</w:t>
            </w:r>
            <w:r w:rsidRPr="001756D7">
              <w:t xml:space="preserve">, kui nad nõustuvad </w:t>
            </w:r>
            <w:proofErr w:type="spellStart"/>
            <w:r w:rsidRPr="001756D7">
              <w:rPr>
                <w:b/>
                <w:i/>
              </w:rPr>
              <w:t>vautšeriga</w:t>
            </w:r>
            <w:proofErr w:type="spellEnd"/>
            <w:r w:rsidRPr="001756D7">
              <w:rPr>
                <w:b/>
                <w:i/>
              </w:rPr>
              <w:t xml:space="preserve"> püsival andmekandjal</w:t>
            </w:r>
            <w:r w:rsidRPr="001756D7">
              <w:t>. Pooled võivad igal ajal kokku leppida täielikus</w:t>
            </w:r>
            <w:r w:rsidRPr="001756D7">
              <w:rPr>
                <w:b/>
                <w:i/>
              </w:rPr>
              <w:t xml:space="preserve"> või osalises</w:t>
            </w:r>
            <w:r w:rsidRPr="001756D7">
              <w:t xml:space="preserve"> tagasimakses enne kui </w:t>
            </w:r>
            <w:proofErr w:type="spellStart"/>
            <w:r w:rsidRPr="001756D7">
              <w:t>vautšer</w:t>
            </w:r>
            <w:proofErr w:type="spellEnd"/>
            <w:r w:rsidRPr="001756D7">
              <w:t xml:space="preserve"> lunastatakse või selle kehtivus lõpeb.</w:t>
            </w:r>
          </w:p>
        </w:tc>
      </w:tr>
    </w:tbl>
    <w:p w14:paraId="3FAA9A7E" w14:textId="77777777" w:rsidR="0070535A" w:rsidRPr="001756D7" w:rsidRDefault="0070535A" w:rsidP="0070535A"/>
    <w:p w14:paraId="0EF5B64F" w14:textId="77777777" w:rsidR="0070535A" w:rsidRPr="001756D7" w:rsidRDefault="0070535A" w:rsidP="0070535A">
      <w:pPr>
        <w:pStyle w:val="AMNumberTabs0"/>
        <w:keepNext/>
      </w:pPr>
      <w:r w:rsidRPr="001756D7">
        <w:t>Muudatusettepanek</w:t>
      </w:r>
      <w:r w:rsidRPr="001756D7">
        <w:tab/>
      </w:r>
      <w:r w:rsidRPr="001756D7">
        <w:tab/>
        <w:t>63</w:t>
      </w:r>
    </w:p>
    <w:p w14:paraId="035FA2B6" w14:textId="77777777" w:rsidR="0070535A" w:rsidRPr="001756D7" w:rsidRDefault="0070535A" w:rsidP="0070535A"/>
    <w:p w14:paraId="06F1C177" w14:textId="77777777" w:rsidR="0070535A" w:rsidRPr="001756D7" w:rsidRDefault="0070535A" w:rsidP="0070535A">
      <w:pPr>
        <w:pStyle w:val="NormalBold"/>
        <w:keepNext/>
      </w:pPr>
      <w:r w:rsidRPr="001756D7">
        <w:t>Ettepanek võtta vastu direktiiv</w:t>
      </w:r>
    </w:p>
    <w:p w14:paraId="03979F31" w14:textId="77777777" w:rsidR="0070535A" w:rsidRPr="001756D7" w:rsidRDefault="0070535A" w:rsidP="0070535A">
      <w:pPr>
        <w:pStyle w:val="NormalBold"/>
      </w:pPr>
      <w:r w:rsidRPr="001756D7">
        <w:t>Artikkel 1 – lõik 1 – punkt 8</w:t>
      </w:r>
    </w:p>
    <w:p w14:paraId="6AC2CDAD" w14:textId="77777777" w:rsidR="0070535A" w:rsidRPr="001756D7" w:rsidRDefault="0070535A" w:rsidP="0070535A">
      <w:pPr>
        <w:keepNext/>
      </w:pPr>
      <w:r w:rsidRPr="001756D7">
        <w:t>Direktiiv (EL) 2015/2302</w:t>
      </w:r>
    </w:p>
    <w:p w14:paraId="4E594C80" w14:textId="77777777" w:rsidR="0070535A" w:rsidRPr="001756D7" w:rsidRDefault="0070535A" w:rsidP="0070535A">
      <w:r w:rsidRPr="001756D7">
        <w:t>Artikkel 12a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B45395D" w14:textId="77777777" w:rsidTr="00E46584">
        <w:trPr>
          <w:jc w:val="center"/>
        </w:trPr>
        <w:tc>
          <w:tcPr>
            <w:tcW w:w="9752" w:type="dxa"/>
            <w:gridSpan w:val="2"/>
          </w:tcPr>
          <w:p w14:paraId="52D89E7E" w14:textId="77777777" w:rsidR="0070535A" w:rsidRPr="001756D7" w:rsidRDefault="0070535A" w:rsidP="00E46584">
            <w:pPr>
              <w:keepNext/>
            </w:pPr>
          </w:p>
        </w:tc>
      </w:tr>
      <w:tr w:rsidR="0070535A" w:rsidRPr="001756D7" w14:paraId="46AFDBF2" w14:textId="77777777" w:rsidTr="00E46584">
        <w:trPr>
          <w:jc w:val="center"/>
        </w:trPr>
        <w:tc>
          <w:tcPr>
            <w:tcW w:w="4876" w:type="dxa"/>
            <w:hideMark/>
          </w:tcPr>
          <w:p w14:paraId="09B68CB7" w14:textId="77777777" w:rsidR="0070535A" w:rsidRPr="001756D7" w:rsidRDefault="0070535A" w:rsidP="00E46584">
            <w:pPr>
              <w:pStyle w:val="ColumnHeading"/>
              <w:keepNext/>
            </w:pPr>
            <w:r w:rsidRPr="001756D7">
              <w:t>Komisjoni ettepanek</w:t>
            </w:r>
          </w:p>
        </w:tc>
        <w:tc>
          <w:tcPr>
            <w:tcW w:w="4876" w:type="dxa"/>
            <w:hideMark/>
          </w:tcPr>
          <w:p w14:paraId="3B40F97C" w14:textId="77777777" w:rsidR="0070535A" w:rsidRPr="001756D7" w:rsidRDefault="0070535A" w:rsidP="00E46584">
            <w:pPr>
              <w:pStyle w:val="ColumnHeading"/>
              <w:keepNext/>
            </w:pPr>
            <w:r w:rsidRPr="001756D7">
              <w:t>Muudatusettepanek</w:t>
            </w:r>
          </w:p>
        </w:tc>
      </w:tr>
      <w:tr w:rsidR="0070535A" w:rsidRPr="001756D7" w14:paraId="3C25D18B" w14:textId="77777777" w:rsidTr="00E46584">
        <w:trPr>
          <w:jc w:val="center"/>
        </w:trPr>
        <w:tc>
          <w:tcPr>
            <w:tcW w:w="4876" w:type="dxa"/>
            <w:hideMark/>
          </w:tcPr>
          <w:p w14:paraId="63959AD8" w14:textId="77777777" w:rsidR="0070535A" w:rsidRPr="001756D7" w:rsidRDefault="0070535A" w:rsidP="00E46584">
            <w:pPr>
              <w:pStyle w:val="Normal6"/>
            </w:pPr>
            <w:r w:rsidRPr="001756D7">
              <w:t>5.</w:t>
            </w:r>
            <w:r w:rsidRPr="001756D7">
              <w:tab/>
            </w:r>
            <w:proofErr w:type="spellStart"/>
            <w:r w:rsidRPr="001756D7">
              <w:t>Vautšeri</w:t>
            </w:r>
            <w:proofErr w:type="spellEnd"/>
            <w:r w:rsidRPr="001756D7">
              <w:t xml:space="preserve"> kehtivusaeg on kuni 12 kuud alates päevast, mil reisija võtab </w:t>
            </w:r>
            <w:proofErr w:type="spellStart"/>
            <w:r w:rsidRPr="001756D7">
              <w:t>vautšeri</w:t>
            </w:r>
            <w:proofErr w:type="spellEnd"/>
            <w:r w:rsidRPr="001756D7">
              <w:t xml:space="preserve"> kooskõlas lõikega 4 vastu. Seda ajavahemikku võib mõlema poole selgesõnalisel ja kirjalikul kokkuleppel pikendada ühe korra kuni 12 kuu võrra.</w:t>
            </w:r>
          </w:p>
        </w:tc>
        <w:tc>
          <w:tcPr>
            <w:tcW w:w="4876" w:type="dxa"/>
            <w:hideMark/>
          </w:tcPr>
          <w:p w14:paraId="7D6238B1" w14:textId="77777777" w:rsidR="0070535A" w:rsidRPr="001756D7" w:rsidRDefault="0070535A" w:rsidP="00E46584">
            <w:pPr>
              <w:pStyle w:val="Normal6"/>
              <w:rPr>
                <w:szCs w:val="24"/>
              </w:rPr>
            </w:pPr>
            <w:r w:rsidRPr="001756D7">
              <w:t>5.</w:t>
            </w:r>
            <w:r w:rsidRPr="001756D7">
              <w:tab/>
            </w:r>
            <w:proofErr w:type="spellStart"/>
            <w:r w:rsidRPr="001756D7">
              <w:t>Vautšeri</w:t>
            </w:r>
            <w:proofErr w:type="spellEnd"/>
            <w:r w:rsidRPr="001756D7">
              <w:t xml:space="preserve"> kehtivusaeg on kuni 12 kuud alates päevast, mil reisija võtab </w:t>
            </w:r>
            <w:proofErr w:type="spellStart"/>
            <w:r w:rsidRPr="001756D7">
              <w:t>vautšeri</w:t>
            </w:r>
            <w:proofErr w:type="spellEnd"/>
            <w:r w:rsidRPr="001756D7">
              <w:t xml:space="preserve"> kooskõlas lõikega 4 vastu. Seda ajavahemikku võib mõlema poole selgesõnalisel ja kirjalikul kokkuleppel pikendada ühe korra kuni 12 kuu võrra. </w:t>
            </w:r>
            <w:r w:rsidRPr="001756D7">
              <w:rPr>
                <w:b/>
                <w:i/>
              </w:rPr>
              <w:t>Reisijatel on õigus nõuda pärast kehtivusaja lõppu tagasimakset.</w:t>
            </w:r>
          </w:p>
        </w:tc>
      </w:tr>
    </w:tbl>
    <w:p w14:paraId="11E48310" w14:textId="77777777" w:rsidR="0070535A" w:rsidRPr="001756D7" w:rsidRDefault="0070535A" w:rsidP="0070535A"/>
    <w:p w14:paraId="0684ADD2" w14:textId="77777777" w:rsidR="0070535A" w:rsidRPr="001756D7" w:rsidRDefault="0070535A" w:rsidP="0070535A">
      <w:pPr>
        <w:pStyle w:val="AMNumberTabs0"/>
        <w:keepNext/>
      </w:pPr>
      <w:r w:rsidRPr="001756D7">
        <w:t>Muudatusettepanek</w:t>
      </w:r>
      <w:r w:rsidRPr="001756D7">
        <w:tab/>
      </w:r>
      <w:r w:rsidRPr="001756D7">
        <w:tab/>
        <w:t>64</w:t>
      </w:r>
    </w:p>
    <w:p w14:paraId="2B0CFCD3" w14:textId="77777777" w:rsidR="0070535A" w:rsidRPr="001756D7" w:rsidRDefault="0070535A" w:rsidP="0070535A"/>
    <w:p w14:paraId="2C4BF296" w14:textId="77777777" w:rsidR="0070535A" w:rsidRPr="001756D7" w:rsidRDefault="0070535A" w:rsidP="0070535A">
      <w:pPr>
        <w:pStyle w:val="NormalBold"/>
        <w:keepNext/>
      </w:pPr>
      <w:r w:rsidRPr="001756D7">
        <w:t>Ettepanek võtta vastu direktiiv</w:t>
      </w:r>
    </w:p>
    <w:p w14:paraId="78A6265A" w14:textId="77777777" w:rsidR="0070535A" w:rsidRPr="001756D7" w:rsidRDefault="0070535A" w:rsidP="0070535A">
      <w:pPr>
        <w:pStyle w:val="NormalBold"/>
      </w:pPr>
      <w:r w:rsidRPr="001756D7">
        <w:t>Artikkel 1 – lõik 1 – punkt 8</w:t>
      </w:r>
    </w:p>
    <w:p w14:paraId="191A3DF0" w14:textId="77777777" w:rsidR="0070535A" w:rsidRPr="001756D7" w:rsidRDefault="0070535A" w:rsidP="0070535A">
      <w:pPr>
        <w:keepNext/>
      </w:pPr>
      <w:r w:rsidRPr="001756D7">
        <w:t>Direktiiv (EL) 2015/2302</w:t>
      </w:r>
    </w:p>
    <w:p w14:paraId="1EC6E1C1" w14:textId="77777777" w:rsidR="0070535A" w:rsidRPr="001756D7" w:rsidRDefault="0070535A" w:rsidP="0070535A">
      <w:r w:rsidRPr="001756D7">
        <w:t>Artikkel 12a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3C102CD" w14:textId="77777777" w:rsidTr="00E46584">
        <w:trPr>
          <w:jc w:val="center"/>
        </w:trPr>
        <w:tc>
          <w:tcPr>
            <w:tcW w:w="9752" w:type="dxa"/>
            <w:gridSpan w:val="2"/>
          </w:tcPr>
          <w:p w14:paraId="4ECF5A1E" w14:textId="77777777" w:rsidR="0070535A" w:rsidRPr="001756D7" w:rsidRDefault="0070535A" w:rsidP="00E46584">
            <w:pPr>
              <w:keepNext/>
            </w:pPr>
          </w:p>
        </w:tc>
      </w:tr>
      <w:tr w:rsidR="0070535A" w:rsidRPr="001756D7" w14:paraId="1183E3CD" w14:textId="77777777" w:rsidTr="00E46584">
        <w:trPr>
          <w:jc w:val="center"/>
        </w:trPr>
        <w:tc>
          <w:tcPr>
            <w:tcW w:w="4876" w:type="dxa"/>
            <w:hideMark/>
          </w:tcPr>
          <w:p w14:paraId="1E95140B" w14:textId="77777777" w:rsidR="0070535A" w:rsidRPr="001756D7" w:rsidRDefault="0070535A" w:rsidP="00E46584">
            <w:pPr>
              <w:pStyle w:val="ColumnHeading"/>
              <w:keepNext/>
            </w:pPr>
            <w:r w:rsidRPr="001756D7">
              <w:t>Komisjoni ettepanek</w:t>
            </w:r>
          </w:p>
        </w:tc>
        <w:tc>
          <w:tcPr>
            <w:tcW w:w="4876" w:type="dxa"/>
            <w:hideMark/>
          </w:tcPr>
          <w:p w14:paraId="582EABDB" w14:textId="77777777" w:rsidR="0070535A" w:rsidRPr="001756D7" w:rsidRDefault="0070535A" w:rsidP="00E46584">
            <w:pPr>
              <w:pStyle w:val="ColumnHeading"/>
              <w:keepNext/>
            </w:pPr>
            <w:r w:rsidRPr="001756D7">
              <w:t>Muudatusettepanek</w:t>
            </w:r>
          </w:p>
        </w:tc>
      </w:tr>
      <w:tr w:rsidR="0070535A" w:rsidRPr="001756D7" w14:paraId="1C001455" w14:textId="77777777" w:rsidTr="00E46584">
        <w:trPr>
          <w:jc w:val="center"/>
        </w:trPr>
        <w:tc>
          <w:tcPr>
            <w:tcW w:w="4876" w:type="dxa"/>
            <w:hideMark/>
          </w:tcPr>
          <w:p w14:paraId="0BC6F0E3" w14:textId="77777777" w:rsidR="0070535A" w:rsidRPr="001756D7" w:rsidRDefault="0070535A" w:rsidP="00E46584">
            <w:pPr>
              <w:pStyle w:val="Normal6"/>
            </w:pPr>
            <w:r w:rsidRPr="001756D7">
              <w:t>6.</w:t>
            </w:r>
            <w:r w:rsidRPr="001756D7">
              <w:tab/>
              <w:t xml:space="preserve">Kui </w:t>
            </w:r>
            <w:proofErr w:type="spellStart"/>
            <w:r w:rsidRPr="001756D7">
              <w:t>vautšerit</w:t>
            </w:r>
            <w:proofErr w:type="spellEnd"/>
            <w:r w:rsidRPr="001756D7">
              <w:t xml:space="preserve"> ei lunastata selle kehtivusaja jooksul, maksab korraldaja </w:t>
            </w:r>
            <w:proofErr w:type="spellStart"/>
            <w:r w:rsidRPr="001756D7">
              <w:rPr>
                <w:b/>
                <w:i/>
              </w:rPr>
              <w:t>vautšeril</w:t>
            </w:r>
            <w:proofErr w:type="spellEnd"/>
            <w:r w:rsidRPr="001756D7">
              <w:rPr>
                <w:b/>
                <w:i/>
              </w:rPr>
              <w:t xml:space="preserve"> märgitud summa</w:t>
            </w:r>
            <w:r w:rsidRPr="001756D7">
              <w:t xml:space="preserve"> tagasi võimalikult kiiresti ja hiljemalt 14 päeva jooksul pärast kehtivusaja lõppu, ilma et reisija peaks seda eelnevalt taotlema.</w:t>
            </w:r>
          </w:p>
        </w:tc>
        <w:tc>
          <w:tcPr>
            <w:tcW w:w="4876" w:type="dxa"/>
            <w:hideMark/>
          </w:tcPr>
          <w:p w14:paraId="6A13FDE4" w14:textId="77777777" w:rsidR="0070535A" w:rsidRPr="001756D7" w:rsidRDefault="0070535A" w:rsidP="00E46584">
            <w:pPr>
              <w:pStyle w:val="Normal6"/>
              <w:rPr>
                <w:szCs w:val="24"/>
              </w:rPr>
            </w:pPr>
            <w:r w:rsidRPr="001756D7">
              <w:t>6.</w:t>
            </w:r>
            <w:r w:rsidRPr="001756D7">
              <w:tab/>
            </w:r>
            <w:proofErr w:type="spellStart"/>
            <w:r w:rsidRPr="001756D7">
              <w:rPr>
                <w:b/>
                <w:i/>
              </w:rPr>
              <w:t>Vautšerit</w:t>
            </w:r>
            <w:proofErr w:type="spellEnd"/>
            <w:r w:rsidRPr="001756D7">
              <w:rPr>
                <w:b/>
                <w:i/>
              </w:rPr>
              <w:t xml:space="preserve"> peab saama kasutada kõikide korraldaja pakutavate teenuste lunastamiseks. Reisijad võivad kasutada </w:t>
            </w:r>
            <w:proofErr w:type="spellStart"/>
            <w:r w:rsidRPr="001756D7">
              <w:rPr>
                <w:b/>
                <w:i/>
              </w:rPr>
              <w:t>vautšereid</w:t>
            </w:r>
            <w:proofErr w:type="spellEnd"/>
            <w:r w:rsidRPr="001756D7">
              <w:rPr>
                <w:b/>
                <w:i/>
              </w:rPr>
              <w:t xml:space="preserve"> ühe või mitme reisiteenuse jaoks, mida korraldaja pakub, ja ka osade kaupa erinevatel puhkudel.</w:t>
            </w:r>
            <w:r w:rsidRPr="001756D7">
              <w:t xml:space="preserve"> Kui </w:t>
            </w:r>
            <w:proofErr w:type="spellStart"/>
            <w:r w:rsidRPr="001756D7">
              <w:t>vautšerit</w:t>
            </w:r>
            <w:proofErr w:type="spellEnd"/>
            <w:r w:rsidRPr="001756D7">
              <w:t xml:space="preserve"> ei lunastata selle kehtivusaja jooksul, maksab korraldaja </w:t>
            </w:r>
            <w:r w:rsidRPr="001756D7">
              <w:rPr>
                <w:b/>
                <w:i/>
              </w:rPr>
              <w:t>summa, mille tagastamisele on reisijal õigus,</w:t>
            </w:r>
            <w:r w:rsidRPr="001756D7">
              <w:t xml:space="preserve"> tagasi </w:t>
            </w:r>
            <w:r w:rsidRPr="001756D7">
              <w:lastRenderedPageBreak/>
              <w:t xml:space="preserve">võimalikult kiiresti ja hiljemalt 14 päeva jooksul pärast kehtivusaja lõppu, ilma et reisija peaks seda eelnevalt taotlema. </w:t>
            </w:r>
            <w:r w:rsidRPr="001756D7">
              <w:rPr>
                <w:b/>
                <w:i/>
              </w:rPr>
              <w:t xml:space="preserve">Kui </w:t>
            </w:r>
            <w:proofErr w:type="spellStart"/>
            <w:r w:rsidRPr="001756D7">
              <w:rPr>
                <w:b/>
                <w:i/>
              </w:rPr>
              <w:t>vautšer</w:t>
            </w:r>
            <w:proofErr w:type="spellEnd"/>
            <w:r w:rsidRPr="001756D7">
              <w:rPr>
                <w:b/>
                <w:i/>
              </w:rPr>
              <w:t xml:space="preserve"> lunastatakse osaliselt, maksab korraldaja </w:t>
            </w:r>
            <w:proofErr w:type="spellStart"/>
            <w:r w:rsidRPr="001756D7">
              <w:rPr>
                <w:b/>
                <w:i/>
              </w:rPr>
              <w:t>vautšeri</w:t>
            </w:r>
            <w:proofErr w:type="spellEnd"/>
            <w:r w:rsidRPr="001756D7">
              <w:rPr>
                <w:b/>
                <w:i/>
              </w:rPr>
              <w:t xml:space="preserve"> ülejäänud summa tagasi võimalikult kiiresti ja hiljemalt 14 päeva jooksul pärast </w:t>
            </w:r>
            <w:proofErr w:type="spellStart"/>
            <w:r w:rsidRPr="001756D7">
              <w:rPr>
                <w:b/>
                <w:i/>
              </w:rPr>
              <w:t>vautšeri</w:t>
            </w:r>
            <w:proofErr w:type="spellEnd"/>
            <w:r w:rsidRPr="001756D7">
              <w:rPr>
                <w:b/>
                <w:i/>
              </w:rPr>
              <w:t xml:space="preserve"> osalist lunastamist, ilma et reisija peaks seda eelnevalt taotlema.</w:t>
            </w:r>
          </w:p>
        </w:tc>
      </w:tr>
    </w:tbl>
    <w:p w14:paraId="4A18C80F" w14:textId="77777777" w:rsidR="0070535A" w:rsidRPr="001756D7" w:rsidRDefault="0070535A" w:rsidP="0070535A"/>
    <w:p w14:paraId="33BFD6B8" w14:textId="77777777" w:rsidR="0070535A" w:rsidRPr="001756D7" w:rsidRDefault="0070535A" w:rsidP="0070535A">
      <w:pPr>
        <w:pStyle w:val="AMNumberTabs0"/>
        <w:keepNext/>
      </w:pPr>
      <w:r w:rsidRPr="001756D7">
        <w:t>Muudatusettepanek</w:t>
      </w:r>
      <w:r w:rsidRPr="001756D7">
        <w:tab/>
      </w:r>
      <w:r w:rsidRPr="001756D7">
        <w:tab/>
        <w:t>65</w:t>
      </w:r>
    </w:p>
    <w:p w14:paraId="619D2091" w14:textId="77777777" w:rsidR="0070535A" w:rsidRPr="001756D7" w:rsidRDefault="0070535A" w:rsidP="0070535A"/>
    <w:p w14:paraId="63F73EB4" w14:textId="77777777" w:rsidR="0070535A" w:rsidRPr="001756D7" w:rsidRDefault="0070535A" w:rsidP="0070535A">
      <w:pPr>
        <w:pStyle w:val="NormalBold"/>
        <w:keepNext/>
      </w:pPr>
      <w:r w:rsidRPr="001756D7">
        <w:t>Ettepanek võtta vastu direktiiv</w:t>
      </w:r>
    </w:p>
    <w:p w14:paraId="1F2D6C0A" w14:textId="77777777" w:rsidR="0070535A" w:rsidRPr="001756D7" w:rsidRDefault="0070535A" w:rsidP="0070535A">
      <w:pPr>
        <w:pStyle w:val="NormalBold"/>
      </w:pPr>
      <w:r w:rsidRPr="001756D7">
        <w:t>Artikkel 1 – lõik 1 – punkt 8</w:t>
      </w:r>
    </w:p>
    <w:p w14:paraId="2C967DA5" w14:textId="77777777" w:rsidR="0070535A" w:rsidRPr="001756D7" w:rsidRDefault="0070535A" w:rsidP="0070535A">
      <w:pPr>
        <w:keepNext/>
      </w:pPr>
      <w:r w:rsidRPr="001756D7">
        <w:t>Direktiiv (EL) 2015/2302</w:t>
      </w:r>
    </w:p>
    <w:p w14:paraId="245EFDC2" w14:textId="77777777" w:rsidR="0070535A" w:rsidRPr="001756D7" w:rsidRDefault="0070535A" w:rsidP="0070535A">
      <w:r w:rsidRPr="001756D7">
        <w:t>Artikkel 12a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FD40E7C" w14:textId="77777777" w:rsidTr="00E46584">
        <w:trPr>
          <w:jc w:val="center"/>
        </w:trPr>
        <w:tc>
          <w:tcPr>
            <w:tcW w:w="9752" w:type="dxa"/>
            <w:gridSpan w:val="2"/>
          </w:tcPr>
          <w:p w14:paraId="6B39B4A5" w14:textId="77777777" w:rsidR="0070535A" w:rsidRPr="001756D7" w:rsidRDefault="0070535A" w:rsidP="00E46584">
            <w:pPr>
              <w:keepNext/>
            </w:pPr>
          </w:p>
        </w:tc>
      </w:tr>
      <w:tr w:rsidR="0070535A" w:rsidRPr="001756D7" w14:paraId="6C9D13B9" w14:textId="77777777" w:rsidTr="00E46584">
        <w:trPr>
          <w:jc w:val="center"/>
        </w:trPr>
        <w:tc>
          <w:tcPr>
            <w:tcW w:w="4876" w:type="dxa"/>
            <w:hideMark/>
          </w:tcPr>
          <w:p w14:paraId="253C7E4B" w14:textId="77777777" w:rsidR="0070535A" w:rsidRPr="001756D7" w:rsidRDefault="0070535A" w:rsidP="00E46584">
            <w:pPr>
              <w:pStyle w:val="ColumnHeading"/>
              <w:keepNext/>
            </w:pPr>
            <w:r w:rsidRPr="001756D7">
              <w:t>Komisjoni ettepanek</w:t>
            </w:r>
          </w:p>
        </w:tc>
        <w:tc>
          <w:tcPr>
            <w:tcW w:w="4876" w:type="dxa"/>
            <w:hideMark/>
          </w:tcPr>
          <w:p w14:paraId="1CC5D585" w14:textId="77777777" w:rsidR="0070535A" w:rsidRPr="001756D7" w:rsidRDefault="0070535A" w:rsidP="00E46584">
            <w:pPr>
              <w:pStyle w:val="ColumnHeading"/>
              <w:keepNext/>
            </w:pPr>
            <w:r w:rsidRPr="001756D7">
              <w:t>Muudatusettepanek</w:t>
            </w:r>
          </w:p>
        </w:tc>
      </w:tr>
      <w:tr w:rsidR="0070535A" w:rsidRPr="001756D7" w14:paraId="5A1CAF64" w14:textId="77777777" w:rsidTr="00E46584">
        <w:trPr>
          <w:jc w:val="center"/>
        </w:trPr>
        <w:tc>
          <w:tcPr>
            <w:tcW w:w="4876" w:type="dxa"/>
            <w:hideMark/>
          </w:tcPr>
          <w:p w14:paraId="610A9A30" w14:textId="77777777" w:rsidR="0070535A" w:rsidRPr="001756D7" w:rsidRDefault="0070535A" w:rsidP="00E46584">
            <w:pPr>
              <w:pStyle w:val="Normal6"/>
            </w:pPr>
            <w:r w:rsidRPr="001756D7">
              <w:t>7.</w:t>
            </w:r>
            <w:r w:rsidRPr="001756D7">
              <w:tab/>
            </w:r>
            <w:proofErr w:type="spellStart"/>
            <w:r w:rsidRPr="001756D7">
              <w:t>Vautšeri</w:t>
            </w:r>
            <w:proofErr w:type="spellEnd"/>
            <w:r w:rsidRPr="001756D7">
              <w:t xml:space="preserve"> saab teisele reisijale ilma lisakuludeta üle kanda.</w:t>
            </w:r>
          </w:p>
        </w:tc>
        <w:tc>
          <w:tcPr>
            <w:tcW w:w="4876" w:type="dxa"/>
            <w:hideMark/>
          </w:tcPr>
          <w:p w14:paraId="6ECA188C" w14:textId="77777777" w:rsidR="0070535A" w:rsidRPr="001756D7" w:rsidRDefault="0070535A" w:rsidP="00E46584">
            <w:pPr>
              <w:pStyle w:val="Normal6"/>
              <w:rPr>
                <w:szCs w:val="24"/>
              </w:rPr>
            </w:pPr>
            <w:r w:rsidRPr="001756D7">
              <w:t>7.</w:t>
            </w:r>
            <w:r w:rsidRPr="001756D7">
              <w:tab/>
            </w:r>
            <w:proofErr w:type="spellStart"/>
            <w:r w:rsidRPr="001756D7">
              <w:t>Vautšeri</w:t>
            </w:r>
            <w:proofErr w:type="spellEnd"/>
            <w:r w:rsidRPr="001756D7">
              <w:t xml:space="preserve"> saab teisele reisijale ilma lisakuludeta üle kanda</w:t>
            </w:r>
            <w:r w:rsidRPr="001756D7">
              <w:rPr>
                <w:b/>
                <w:i/>
              </w:rPr>
              <w:t xml:space="preserve"> ainult üks kord.</w:t>
            </w:r>
            <w:r w:rsidRPr="001756D7">
              <w:t xml:space="preserve"> </w:t>
            </w:r>
            <w:r w:rsidRPr="001756D7">
              <w:rPr>
                <w:b/>
                <w:i/>
              </w:rPr>
              <w:t xml:space="preserve">Reisija teavitab korraldajat kirjalikult </w:t>
            </w:r>
            <w:proofErr w:type="spellStart"/>
            <w:r w:rsidRPr="001756D7">
              <w:rPr>
                <w:b/>
                <w:i/>
              </w:rPr>
              <w:t>vautšeri</w:t>
            </w:r>
            <w:proofErr w:type="spellEnd"/>
            <w:r w:rsidRPr="001756D7">
              <w:rPr>
                <w:b/>
                <w:i/>
              </w:rPr>
              <w:t xml:space="preserve"> ülekandmisest ja esitab korraldajale ülevõtja isikuandmed, mis on vajalikud </w:t>
            </w:r>
            <w:proofErr w:type="spellStart"/>
            <w:r w:rsidRPr="001756D7">
              <w:rPr>
                <w:b/>
                <w:i/>
              </w:rPr>
              <w:t>vautšeri</w:t>
            </w:r>
            <w:proofErr w:type="spellEnd"/>
            <w:r w:rsidRPr="001756D7">
              <w:rPr>
                <w:b/>
                <w:i/>
              </w:rPr>
              <w:t xml:space="preserve"> lunastamiseks või tagasimakse saamiseks selle kehtivusaja lõpus. Jälgitavuse parandamiseks märgistatakse </w:t>
            </w:r>
            <w:proofErr w:type="spellStart"/>
            <w:r w:rsidRPr="001756D7">
              <w:rPr>
                <w:b/>
                <w:i/>
              </w:rPr>
              <w:t>vautšer</w:t>
            </w:r>
            <w:proofErr w:type="spellEnd"/>
            <w:r w:rsidRPr="001756D7">
              <w:rPr>
                <w:b/>
                <w:i/>
              </w:rPr>
              <w:t xml:space="preserve"> üleantuks.</w:t>
            </w:r>
          </w:p>
        </w:tc>
      </w:tr>
    </w:tbl>
    <w:p w14:paraId="198164F9" w14:textId="77777777" w:rsidR="0070535A" w:rsidRPr="001756D7" w:rsidRDefault="0070535A" w:rsidP="0070535A"/>
    <w:p w14:paraId="140B6F8A" w14:textId="77777777" w:rsidR="0070535A" w:rsidRPr="001756D7" w:rsidRDefault="0070535A" w:rsidP="0070535A">
      <w:pPr>
        <w:pStyle w:val="AMNumberTabs0"/>
        <w:keepNext/>
      </w:pPr>
      <w:r w:rsidRPr="001756D7">
        <w:t>Muudatusettepanek</w:t>
      </w:r>
      <w:r w:rsidRPr="001756D7">
        <w:tab/>
      </w:r>
      <w:r w:rsidRPr="001756D7">
        <w:tab/>
        <w:t>66</w:t>
      </w:r>
    </w:p>
    <w:p w14:paraId="15C2B4C3" w14:textId="77777777" w:rsidR="0070535A" w:rsidRPr="001756D7" w:rsidRDefault="0070535A" w:rsidP="0070535A"/>
    <w:p w14:paraId="699D5615" w14:textId="77777777" w:rsidR="0070535A" w:rsidRPr="001756D7" w:rsidRDefault="0070535A" w:rsidP="0070535A">
      <w:pPr>
        <w:pStyle w:val="NormalBold"/>
        <w:keepNext/>
      </w:pPr>
      <w:r w:rsidRPr="001756D7">
        <w:t>Ettepanek võtta vastu direktiiv</w:t>
      </w:r>
    </w:p>
    <w:p w14:paraId="53FC5B23" w14:textId="77777777" w:rsidR="0070535A" w:rsidRPr="001756D7" w:rsidRDefault="0070535A" w:rsidP="0070535A">
      <w:pPr>
        <w:pStyle w:val="NormalBold"/>
      </w:pPr>
      <w:r w:rsidRPr="001756D7">
        <w:t>Artikkel 1 – lõik 1 – punkt 9</w:t>
      </w:r>
    </w:p>
    <w:p w14:paraId="1341430E" w14:textId="77777777" w:rsidR="0070535A" w:rsidRPr="001756D7" w:rsidRDefault="0070535A" w:rsidP="0070535A">
      <w:pPr>
        <w:keepNext/>
      </w:pPr>
      <w:r w:rsidRPr="001756D7">
        <w:t>Direktiiv (EL) 2015/2302</w:t>
      </w:r>
    </w:p>
    <w:p w14:paraId="49B634CB" w14:textId="77777777" w:rsidR="0070535A" w:rsidRPr="001756D7" w:rsidRDefault="0070535A" w:rsidP="0070535A">
      <w:r w:rsidRPr="001756D7">
        <w:t>Artikkel 17 – lõige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9CAEBCB" w14:textId="77777777" w:rsidTr="00E46584">
        <w:trPr>
          <w:jc w:val="center"/>
        </w:trPr>
        <w:tc>
          <w:tcPr>
            <w:tcW w:w="9752" w:type="dxa"/>
            <w:gridSpan w:val="2"/>
          </w:tcPr>
          <w:p w14:paraId="6E143F3D" w14:textId="77777777" w:rsidR="0070535A" w:rsidRPr="001756D7" w:rsidRDefault="0070535A" w:rsidP="00E46584">
            <w:pPr>
              <w:keepNext/>
            </w:pPr>
          </w:p>
        </w:tc>
      </w:tr>
      <w:tr w:rsidR="0070535A" w:rsidRPr="001756D7" w14:paraId="131F27B1" w14:textId="77777777" w:rsidTr="00E46584">
        <w:trPr>
          <w:jc w:val="center"/>
        </w:trPr>
        <w:tc>
          <w:tcPr>
            <w:tcW w:w="4876" w:type="dxa"/>
            <w:hideMark/>
          </w:tcPr>
          <w:p w14:paraId="18C47C20" w14:textId="77777777" w:rsidR="0070535A" w:rsidRPr="001756D7" w:rsidRDefault="0070535A" w:rsidP="00E46584">
            <w:pPr>
              <w:pStyle w:val="ColumnHeading"/>
              <w:keepNext/>
            </w:pPr>
            <w:r w:rsidRPr="001756D7">
              <w:t>Komisjoni ettepanek</w:t>
            </w:r>
          </w:p>
        </w:tc>
        <w:tc>
          <w:tcPr>
            <w:tcW w:w="4876" w:type="dxa"/>
            <w:hideMark/>
          </w:tcPr>
          <w:p w14:paraId="44DAA600" w14:textId="77777777" w:rsidR="0070535A" w:rsidRPr="001756D7" w:rsidRDefault="0070535A" w:rsidP="00E46584">
            <w:pPr>
              <w:pStyle w:val="ColumnHeading"/>
              <w:keepNext/>
            </w:pPr>
            <w:r w:rsidRPr="001756D7">
              <w:t>Muudatusettepanek</w:t>
            </w:r>
          </w:p>
        </w:tc>
      </w:tr>
      <w:tr w:rsidR="0070535A" w:rsidRPr="001756D7" w14:paraId="70855A64" w14:textId="77777777" w:rsidTr="00E46584">
        <w:trPr>
          <w:jc w:val="center"/>
        </w:trPr>
        <w:tc>
          <w:tcPr>
            <w:tcW w:w="4876" w:type="dxa"/>
            <w:hideMark/>
          </w:tcPr>
          <w:p w14:paraId="2D42750A" w14:textId="77777777" w:rsidR="0070535A" w:rsidRPr="001756D7" w:rsidRDefault="0070535A" w:rsidP="00E46584">
            <w:pPr>
              <w:pStyle w:val="Normal6"/>
            </w:pPr>
            <w:r w:rsidRPr="001756D7">
              <w:t xml:space="preserve">Liikmesriigid tagavad, et nende territooriumil asutatud korraldajatel on tagatis kõikide reisijate poolt või nimel tehtud maksete tagasimaksmiseks juhul, kui korraldaja muutub maksejõuetuks. See hõlmab tehtud maksete kaitset, kui pakettreisi teenuseid korraldaja maksejõuetuse tõttu ei osutata täielikult või osaliselt või kui reisijal oli õigus tagasimaksele või ta oli saanud korraldajalt </w:t>
            </w:r>
            <w:proofErr w:type="spellStart"/>
            <w:r w:rsidRPr="001756D7">
              <w:lastRenderedPageBreak/>
              <w:t>vautšeri</w:t>
            </w:r>
            <w:proofErr w:type="spellEnd"/>
            <w:r w:rsidRPr="001756D7">
              <w:t xml:space="preserve"> enne selle maksejõuetuks muutumist. </w:t>
            </w:r>
            <w:proofErr w:type="spellStart"/>
            <w:r w:rsidRPr="001756D7">
              <w:t>Vautšerite</w:t>
            </w:r>
            <w:proofErr w:type="spellEnd"/>
            <w:r w:rsidRPr="001756D7">
              <w:t xml:space="preserve"> puhul piirdub tagatis </w:t>
            </w:r>
            <w:r w:rsidRPr="001756D7">
              <w:rPr>
                <w:b/>
                <w:i/>
              </w:rPr>
              <w:t>reisijalt saadud maksete summaga</w:t>
            </w:r>
            <w:r w:rsidRPr="001756D7">
              <w:t>. Kui pakettreisileping sisaldab tagasisõitu, tagavad korraldajad ka reisijate kodumaale toimetamise. Võib pakkuda pakettreisi jätkamise võimalust.</w:t>
            </w:r>
          </w:p>
        </w:tc>
        <w:tc>
          <w:tcPr>
            <w:tcW w:w="4876" w:type="dxa"/>
            <w:hideMark/>
          </w:tcPr>
          <w:p w14:paraId="6990BBE6" w14:textId="77777777" w:rsidR="0070535A" w:rsidRPr="001756D7" w:rsidRDefault="0070535A" w:rsidP="00E46584">
            <w:pPr>
              <w:pStyle w:val="Normal6"/>
              <w:rPr>
                <w:szCs w:val="24"/>
              </w:rPr>
            </w:pPr>
            <w:r w:rsidRPr="001756D7">
              <w:lastRenderedPageBreak/>
              <w:t xml:space="preserve">Liikmesriigid tagavad, et nende territooriumil asutatud korraldajatel on tagatis kõikide reisijate poolt või nimel tehtud maksete tagasimaksmiseks juhul, kui korraldaja muutub maksejõuetuks. See hõlmab tehtud maksete kaitset, kui pakettreisi teenuseid korraldaja maksejõuetuse tõttu ei osutata täielikult või osaliselt või kui reisijal oli õigus tagasimaksele või ta oli saanud korraldajalt </w:t>
            </w:r>
            <w:proofErr w:type="spellStart"/>
            <w:r w:rsidRPr="001756D7">
              <w:lastRenderedPageBreak/>
              <w:t>vautšeri</w:t>
            </w:r>
            <w:proofErr w:type="spellEnd"/>
            <w:r w:rsidRPr="001756D7">
              <w:t xml:space="preserve"> enne selle maksejõuetuks muutumist. </w:t>
            </w:r>
            <w:proofErr w:type="spellStart"/>
            <w:r w:rsidRPr="001756D7">
              <w:t>Vautšerite</w:t>
            </w:r>
            <w:proofErr w:type="spellEnd"/>
            <w:r w:rsidRPr="001756D7">
              <w:t xml:space="preserve"> puhul piirdub tagatis </w:t>
            </w:r>
            <w:r w:rsidRPr="001756D7">
              <w:rPr>
                <w:b/>
                <w:i/>
              </w:rPr>
              <w:t>summaga, mis reisijal on õigus tagasi saada</w:t>
            </w:r>
            <w:r w:rsidRPr="001756D7">
              <w:t>. Kui pakettreisileping sisaldab tagasisõitu, tagavad korraldajad ka reisijate kodumaale toimetamise. Võib pakkuda pakettreisi jätkamise võimalust.</w:t>
            </w:r>
          </w:p>
        </w:tc>
      </w:tr>
    </w:tbl>
    <w:p w14:paraId="46E9A77D" w14:textId="77777777" w:rsidR="0070535A" w:rsidRPr="001756D7" w:rsidRDefault="0070535A" w:rsidP="0070535A"/>
    <w:p w14:paraId="0CCB3550" w14:textId="77777777" w:rsidR="0070535A" w:rsidRPr="001756D7" w:rsidRDefault="0070535A" w:rsidP="0070535A">
      <w:pPr>
        <w:pStyle w:val="AMNumberTabs0"/>
        <w:keepNext/>
      </w:pPr>
      <w:r w:rsidRPr="001756D7">
        <w:t>Muudatusettepanek</w:t>
      </w:r>
      <w:r w:rsidRPr="001756D7">
        <w:tab/>
      </w:r>
      <w:r w:rsidRPr="001756D7">
        <w:tab/>
        <w:t>67</w:t>
      </w:r>
    </w:p>
    <w:p w14:paraId="6AC8FBCD" w14:textId="77777777" w:rsidR="0070535A" w:rsidRPr="001756D7" w:rsidRDefault="0070535A" w:rsidP="0070535A"/>
    <w:p w14:paraId="3B70DB16" w14:textId="77777777" w:rsidR="0070535A" w:rsidRPr="001756D7" w:rsidRDefault="0070535A" w:rsidP="0070535A">
      <w:pPr>
        <w:pStyle w:val="NormalBold"/>
        <w:keepNext/>
      </w:pPr>
      <w:r w:rsidRPr="001756D7">
        <w:t>Ettepanek võtta vastu direktiiv</w:t>
      </w:r>
    </w:p>
    <w:p w14:paraId="7391BF51" w14:textId="77777777" w:rsidR="0070535A" w:rsidRPr="001756D7" w:rsidRDefault="0070535A" w:rsidP="0070535A">
      <w:pPr>
        <w:pStyle w:val="NormalBold"/>
      </w:pPr>
      <w:r w:rsidRPr="001756D7">
        <w:t>Artikkel 1 – lõik 1 – punkt 9</w:t>
      </w:r>
    </w:p>
    <w:p w14:paraId="39658EF2" w14:textId="77777777" w:rsidR="0070535A" w:rsidRPr="001756D7" w:rsidRDefault="0070535A" w:rsidP="0070535A">
      <w:pPr>
        <w:keepNext/>
      </w:pPr>
      <w:r w:rsidRPr="001756D7">
        <w:t>Direktiiv (EL) 2015/2302</w:t>
      </w:r>
    </w:p>
    <w:p w14:paraId="0829B1F5" w14:textId="77777777" w:rsidR="0070535A" w:rsidRPr="001756D7" w:rsidRDefault="0070535A" w:rsidP="0070535A">
      <w:r w:rsidRPr="001756D7">
        <w:t>Artikkel 17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3AD3F09" w14:textId="77777777" w:rsidTr="00E46584">
        <w:trPr>
          <w:jc w:val="center"/>
        </w:trPr>
        <w:tc>
          <w:tcPr>
            <w:tcW w:w="9752" w:type="dxa"/>
            <w:gridSpan w:val="2"/>
          </w:tcPr>
          <w:p w14:paraId="429CC7E4" w14:textId="77777777" w:rsidR="0070535A" w:rsidRPr="001756D7" w:rsidRDefault="0070535A" w:rsidP="00E46584">
            <w:pPr>
              <w:keepNext/>
            </w:pPr>
          </w:p>
        </w:tc>
      </w:tr>
      <w:tr w:rsidR="0070535A" w:rsidRPr="001756D7" w14:paraId="7090D500" w14:textId="77777777" w:rsidTr="00E46584">
        <w:trPr>
          <w:jc w:val="center"/>
        </w:trPr>
        <w:tc>
          <w:tcPr>
            <w:tcW w:w="4876" w:type="dxa"/>
            <w:hideMark/>
          </w:tcPr>
          <w:p w14:paraId="78580180" w14:textId="77777777" w:rsidR="0070535A" w:rsidRPr="001756D7" w:rsidRDefault="0070535A" w:rsidP="00E46584">
            <w:pPr>
              <w:pStyle w:val="ColumnHeading"/>
              <w:keepNext/>
            </w:pPr>
            <w:r w:rsidRPr="001756D7">
              <w:t>Komisjoni ettepanek</w:t>
            </w:r>
          </w:p>
        </w:tc>
        <w:tc>
          <w:tcPr>
            <w:tcW w:w="4876" w:type="dxa"/>
            <w:hideMark/>
          </w:tcPr>
          <w:p w14:paraId="633E8568" w14:textId="77777777" w:rsidR="0070535A" w:rsidRPr="001756D7" w:rsidRDefault="0070535A" w:rsidP="00E46584">
            <w:pPr>
              <w:pStyle w:val="ColumnHeading"/>
              <w:keepNext/>
            </w:pPr>
            <w:r w:rsidRPr="001756D7">
              <w:t>Muudatusettepanek</w:t>
            </w:r>
          </w:p>
        </w:tc>
      </w:tr>
      <w:tr w:rsidR="0070535A" w:rsidRPr="001756D7" w14:paraId="57A52DAC" w14:textId="77777777" w:rsidTr="00E46584">
        <w:trPr>
          <w:jc w:val="center"/>
        </w:trPr>
        <w:tc>
          <w:tcPr>
            <w:tcW w:w="4876" w:type="dxa"/>
          </w:tcPr>
          <w:p w14:paraId="7F484241" w14:textId="77777777" w:rsidR="0070535A" w:rsidRPr="001756D7" w:rsidRDefault="0070535A" w:rsidP="00E46584">
            <w:pPr>
              <w:pStyle w:val="Normal6"/>
            </w:pPr>
          </w:p>
        </w:tc>
        <w:tc>
          <w:tcPr>
            <w:tcW w:w="4876" w:type="dxa"/>
            <w:hideMark/>
          </w:tcPr>
          <w:p w14:paraId="1222AF21" w14:textId="77777777" w:rsidR="0070535A" w:rsidRPr="001756D7" w:rsidRDefault="0070535A" w:rsidP="00E46584">
            <w:pPr>
              <w:pStyle w:val="Normal6"/>
              <w:rPr>
                <w:szCs w:val="24"/>
              </w:rPr>
            </w:pPr>
            <w:r w:rsidRPr="001756D7">
              <w:rPr>
                <w:b/>
                <w:i/>
              </w:rPr>
              <w:t>1a.</w:t>
            </w:r>
            <w:r w:rsidRPr="001756D7">
              <w:rPr>
                <w:b/>
                <w:i/>
              </w:rPr>
              <w:tab/>
              <w:t>Liikmesriigid tagavad, et korraldaja maksejõuetuks muutumise korral teavitatakse reisijaid põhjendamatu viivituseta ja asjakohaste sidekanalite kaudu vähemalt järgmisest:</w:t>
            </w:r>
          </w:p>
        </w:tc>
      </w:tr>
      <w:tr w:rsidR="0070535A" w:rsidRPr="001756D7" w14:paraId="63AC30CD" w14:textId="77777777" w:rsidTr="00E46584">
        <w:trPr>
          <w:jc w:val="center"/>
        </w:trPr>
        <w:tc>
          <w:tcPr>
            <w:tcW w:w="4876" w:type="dxa"/>
          </w:tcPr>
          <w:p w14:paraId="76D61186" w14:textId="77777777" w:rsidR="0070535A" w:rsidRPr="001756D7" w:rsidRDefault="0070535A" w:rsidP="00E46584">
            <w:pPr>
              <w:pStyle w:val="Normal6"/>
            </w:pPr>
          </w:p>
        </w:tc>
        <w:tc>
          <w:tcPr>
            <w:tcW w:w="4876" w:type="dxa"/>
            <w:hideMark/>
          </w:tcPr>
          <w:p w14:paraId="0D6B2D0E" w14:textId="77777777" w:rsidR="0070535A" w:rsidRPr="001756D7" w:rsidRDefault="0070535A" w:rsidP="00E46584">
            <w:pPr>
              <w:pStyle w:val="Normal6"/>
              <w:rPr>
                <w:szCs w:val="24"/>
              </w:rPr>
            </w:pPr>
            <w:r w:rsidRPr="001756D7">
              <w:rPr>
                <w:b/>
                <w:i/>
              </w:rPr>
              <w:t>a)</w:t>
            </w:r>
            <w:r w:rsidRPr="001756D7">
              <w:rPr>
                <w:b/>
                <w:i/>
              </w:rPr>
              <w:tab/>
              <w:t>korraldaja maksejõuetus;</w:t>
            </w:r>
          </w:p>
        </w:tc>
      </w:tr>
      <w:tr w:rsidR="0070535A" w:rsidRPr="001756D7" w14:paraId="6A4975D3" w14:textId="77777777" w:rsidTr="00E46584">
        <w:trPr>
          <w:jc w:val="center"/>
        </w:trPr>
        <w:tc>
          <w:tcPr>
            <w:tcW w:w="4876" w:type="dxa"/>
          </w:tcPr>
          <w:p w14:paraId="5FD90395" w14:textId="77777777" w:rsidR="0070535A" w:rsidRPr="001756D7" w:rsidRDefault="0070535A" w:rsidP="00E46584">
            <w:pPr>
              <w:pStyle w:val="Normal6"/>
            </w:pPr>
          </w:p>
        </w:tc>
        <w:tc>
          <w:tcPr>
            <w:tcW w:w="4876" w:type="dxa"/>
            <w:hideMark/>
          </w:tcPr>
          <w:p w14:paraId="236B668A" w14:textId="77777777" w:rsidR="0070535A" w:rsidRPr="001756D7" w:rsidRDefault="0070535A" w:rsidP="00E46584">
            <w:pPr>
              <w:pStyle w:val="Normal6"/>
              <w:rPr>
                <w:szCs w:val="24"/>
              </w:rPr>
            </w:pPr>
            <w:r w:rsidRPr="001756D7">
              <w:rPr>
                <w:b/>
                <w:i/>
              </w:rPr>
              <w:t>b)</w:t>
            </w:r>
            <w:r w:rsidRPr="001756D7">
              <w:rPr>
                <w:b/>
                <w:i/>
              </w:rPr>
              <w:tab/>
              <w:t>maksejõuetuse korral kaitset pakkuva üksuse nimi ja kontaktandmed ning</w:t>
            </w:r>
          </w:p>
        </w:tc>
      </w:tr>
      <w:tr w:rsidR="0070535A" w:rsidRPr="001756D7" w14:paraId="28204A7A" w14:textId="77777777" w:rsidTr="00E46584">
        <w:trPr>
          <w:jc w:val="center"/>
        </w:trPr>
        <w:tc>
          <w:tcPr>
            <w:tcW w:w="4876" w:type="dxa"/>
          </w:tcPr>
          <w:p w14:paraId="1F3A1A9D" w14:textId="77777777" w:rsidR="0070535A" w:rsidRPr="001756D7" w:rsidRDefault="0070535A" w:rsidP="00E46584">
            <w:pPr>
              <w:pStyle w:val="Normal6"/>
            </w:pPr>
          </w:p>
        </w:tc>
        <w:tc>
          <w:tcPr>
            <w:tcW w:w="4876" w:type="dxa"/>
            <w:hideMark/>
          </w:tcPr>
          <w:p w14:paraId="131BAF49" w14:textId="77777777" w:rsidR="0070535A" w:rsidRPr="001756D7" w:rsidRDefault="0070535A" w:rsidP="00E46584">
            <w:pPr>
              <w:pStyle w:val="Normal6"/>
              <w:rPr>
                <w:szCs w:val="24"/>
              </w:rPr>
            </w:pPr>
            <w:r w:rsidRPr="001756D7">
              <w:rPr>
                <w:b/>
                <w:i/>
              </w:rPr>
              <w:t>c)</w:t>
            </w:r>
            <w:r w:rsidRPr="001756D7">
              <w:rPr>
                <w:b/>
                <w:i/>
              </w:rPr>
              <w:tab/>
              <w:t>nende õigused seoses pakettreisidega, mis on juba alanud või mille saab veel teoks teha.</w:t>
            </w:r>
          </w:p>
        </w:tc>
      </w:tr>
    </w:tbl>
    <w:p w14:paraId="79D604AE" w14:textId="77777777" w:rsidR="0070535A" w:rsidRPr="001756D7" w:rsidRDefault="0070535A" w:rsidP="0070535A"/>
    <w:p w14:paraId="227E89AA" w14:textId="77777777" w:rsidR="0070535A" w:rsidRPr="001756D7" w:rsidRDefault="0070535A" w:rsidP="0070535A">
      <w:pPr>
        <w:pStyle w:val="AMNumberTabs0"/>
        <w:keepNext/>
      </w:pPr>
      <w:r w:rsidRPr="001756D7">
        <w:t>Muudatusettepanek</w:t>
      </w:r>
      <w:r w:rsidRPr="001756D7">
        <w:tab/>
      </w:r>
      <w:r w:rsidRPr="001756D7">
        <w:tab/>
        <w:t>68</w:t>
      </w:r>
    </w:p>
    <w:p w14:paraId="6B73FB5F" w14:textId="77777777" w:rsidR="0070535A" w:rsidRPr="001756D7" w:rsidRDefault="0070535A" w:rsidP="0070535A"/>
    <w:p w14:paraId="5B7F69B1" w14:textId="77777777" w:rsidR="0070535A" w:rsidRPr="001756D7" w:rsidRDefault="0070535A" w:rsidP="0070535A">
      <w:pPr>
        <w:pStyle w:val="NormalBold"/>
        <w:keepNext/>
      </w:pPr>
      <w:r w:rsidRPr="001756D7">
        <w:t>Ettepanek võtta vastu direktiiv</w:t>
      </w:r>
    </w:p>
    <w:p w14:paraId="420680A5" w14:textId="77777777" w:rsidR="0070535A" w:rsidRPr="001756D7" w:rsidRDefault="0070535A" w:rsidP="0070535A">
      <w:pPr>
        <w:pStyle w:val="NormalBold"/>
      </w:pPr>
      <w:r w:rsidRPr="001756D7">
        <w:t>Artikkel 1 – lõik 1 – punkt 9</w:t>
      </w:r>
    </w:p>
    <w:p w14:paraId="0E820F83" w14:textId="77777777" w:rsidR="0070535A" w:rsidRPr="001756D7" w:rsidRDefault="0070535A" w:rsidP="0070535A">
      <w:pPr>
        <w:keepNext/>
      </w:pPr>
      <w:r w:rsidRPr="001756D7">
        <w:t>Direktiiv (EL) 2015/2302</w:t>
      </w:r>
    </w:p>
    <w:p w14:paraId="2E99D8B3" w14:textId="77777777" w:rsidR="0070535A" w:rsidRPr="001756D7" w:rsidRDefault="0070535A" w:rsidP="0070535A">
      <w:r w:rsidRPr="001756D7">
        <w:t>Artikkel 17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00602F3" w14:textId="77777777" w:rsidTr="00E46584">
        <w:trPr>
          <w:jc w:val="center"/>
        </w:trPr>
        <w:tc>
          <w:tcPr>
            <w:tcW w:w="9752" w:type="dxa"/>
            <w:gridSpan w:val="2"/>
          </w:tcPr>
          <w:p w14:paraId="5F1B2923" w14:textId="77777777" w:rsidR="0070535A" w:rsidRPr="001756D7" w:rsidRDefault="0070535A" w:rsidP="00E46584">
            <w:pPr>
              <w:keepNext/>
            </w:pPr>
          </w:p>
        </w:tc>
      </w:tr>
      <w:tr w:rsidR="0070535A" w:rsidRPr="001756D7" w14:paraId="05E2AE0D" w14:textId="77777777" w:rsidTr="00E46584">
        <w:trPr>
          <w:jc w:val="center"/>
        </w:trPr>
        <w:tc>
          <w:tcPr>
            <w:tcW w:w="4876" w:type="dxa"/>
            <w:hideMark/>
          </w:tcPr>
          <w:p w14:paraId="71ABF8F2" w14:textId="77777777" w:rsidR="0070535A" w:rsidRPr="001756D7" w:rsidRDefault="0070535A" w:rsidP="00E46584">
            <w:pPr>
              <w:pStyle w:val="ColumnHeading"/>
              <w:keepNext/>
            </w:pPr>
            <w:r w:rsidRPr="001756D7">
              <w:t>Komisjoni ettepanek</w:t>
            </w:r>
          </w:p>
        </w:tc>
        <w:tc>
          <w:tcPr>
            <w:tcW w:w="4876" w:type="dxa"/>
            <w:hideMark/>
          </w:tcPr>
          <w:p w14:paraId="6D7A3F7E" w14:textId="77777777" w:rsidR="0070535A" w:rsidRPr="001756D7" w:rsidRDefault="0070535A" w:rsidP="00E46584">
            <w:pPr>
              <w:pStyle w:val="ColumnHeading"/>
              <w:keepNext/>
            </w:pPr>
            <w:r w:rsidRPr="001756D7">
              <w:t>Muudatusettepanek</w:t>
            </w:r>
          </w:p>
        </w:tc>
      </w:tr>
      <w:tr w:rsidR="0070535A" w:rsidRPr="001756D7" w14:paraId="2C9AF054" w14:textId="77777777" w:rsidTr="00E46584">
        <w:trPr>
          <w:jc w:val="center"/>
        </w:trPr>
        <w:tc>
          <w:tcPr>
            <w:tcW w:w="4876" w:type="dxa"/>
            <w:hideMark/>
          </w:tcPr>
          <w:p w14:paraId="643BE424" w14:textId="77777777" w:rsidR="0070535A" w:rsidRPr="001756D7" w:rsidRDefault="0070535A" w:rsidP="00E46584">
            <w:pPr>
              <w:pStyle w:val="Normal6"/>
            </w:pPr>
            <w:r w:rsidRPr="001756D7">
              <w:t>2.</w:t>
            </w:r>
            <w:r w:rsidRPr="001756D7">
              <w:tab/>
              <w:t xml:space="preserve">Lõikes 1 osutatud tagatis peab olema tõhus ja katma mõistlikkuse piires eeldatavad kulud. See peab katma pakettreisidega seoses reisijate poolt või nende eest tehtud maksete summad, võttes arvesse maksete laekumise ja pakettreiside lõpuleviimise vahelise ajavahemiku pikkust ning eeldatavat kodumaale </w:t>
            </w:r>
            <w:r w:rsidRPr="001756D7">
              <w:lastRenderedPageBreak/>
              <w:t xml:space="preserve">toimetamise maksumust korraldaja maksejõuetuse korral. Tagatis peab olema piisav, et katta igal ajal tagasimaksete ning vajaduse korral kodumaale tagasitoimetamise ja </w:t>
            </w:r>
            <w:proofErr w:type="spellStart"/>
            <w:r w:rsidRPr="001756D7">
              <w:t>vautšerite</w:t>
            </w:r>
            <w:proofErr w:type="spellEnd"/>
            <w:r w:rsidRPr="001756D7">
              <w:t xml:space="preserve"> kulud. Katvuse puhul võetakse arvesse ajavahemikke, mil korraldajatel on kõige suuremad maksete summad</w:t>
            </w:r>
            <w:r w:rsidRPr="001756D7">
              <w:rPr>
                <w:b/>
                <w:i/>
              </w:rPr>
              <w:t>, ja mis tahes muutusi pakettreiside müügimahus</w:t>
            </w:r>
            <w:r w:rsidRPr="001756D7">
              <w:t>.</w:t>
            </w:r>
          </w:p>
        </w:tc>
        <w:tc>
          <w:tcPr>
            <w:tcW w:w="4876" w:type="dxa"/>
            <w:hideMark/>
          </w:tcPr>
          <w:p w14:paraId="68AC147D" w14:textId="77777777" w:rsidR="0070535A" w:rsidRPr="001756D7" w:rsidRDefault="0070535A" w:rsidP="00E46584">
            <w:pPr>
              <w:pStyle w:val="Normal6"/>
              <w:rPr>
                <w:szCs w:val="24"/>
              </w:rPr>
            </w:pPr>
            <w:r w:rsidRPr="001756D7">
              <w:lastRenderedPageBreak/>
              <w:t>2.</w:t>
            </w:r>
            <w:r w:rsidRPr="001756D7">
              <w:tab/>
              <w:t xml:space="preserve">Lõikes 1 osutatud tagatis peab olema tõhus ja katma mõistlikkuse piires eeldatavad kulud. See peab katma pakettreisidega seoses reisijate poolt või nende eest tehtud maksete summad, võttes arvesse maksete laekumise ja pakettreiside lõpuleviimise vahelise ajavahemiku pikkust ning eeldatavat kodumaale </w:t>
            </w:r>
            <w:r w:rsidRPr="001756D7">
              <w:lastRenderedPageBreak/>
              <w:t xml:space="preserve">toimetamise maksumust korraldaja maksejõuetuse korral. Tagatis peab olema piisav, et katta igal ajal tagasimaksete ning vajaduse korral kodumaale tagasitoimetamise ja </w:t>
            </w:r>
            <w:proofErr w:type="spellStart"/>
            <w:r w:rsidRPr="001756D7">
              <w:t>vautšerite</w:t>
            </w:r>
            <w:proofErr w:type="spellEnd"/>
            <w:r w:rsidRPr="001756D7">
              <w:t xml:space="preserve"> kulud. Katvuse puhul võetakse arvesse ajavahemikke, mil korraldajatel on kõige suuremad maksete summad.</w:t>
            </w:r>
          </w:p>
        </w:tc>
      </w:tr>
    </w:tbl>
    <w:p w14:paraId="4F029617" w14:textId="77777777" w:rsidR="0070535A" w:rsidRPr="001756D7" w:rsidRDefault="0070535A" w:rsidP="0070535A"/>
    <w:p w14:paraId="3144C673" w14:textId="77777777" w:rsidR="0070535A" w:rsidRPr="001756D7" w:rsidRDefault="0070535A" w:rsidP="0070535A">
      <w:pPr>
        <w:pStyle w:val="AMNumberTabs0"/>
        <w:keepNext/>
      </w:pPr>
      <w:r w:rsidRPr="001756D7">
        <w:t>Muudatusettepanek</w:t>
      </w:r>
      <w:r w:rsidRPr="001756D7">
        <w:tab/>
      </w:r>
      <w:r w:rsidRPr="001756D7">
        <w:tab/>
        <w:t>69</w:t>
      </w:r>
    </w:p>
    <w:p w14:paraId="367DF84E" w14:textId="77777777" w:rsidR="0070535A" w:rsidRPr="001756D7" w:rsidRDefault="0070535A" w:rsidP="0070535A"/>
    <w:p w14:paraId="19AB899A" w14:textId="77777777" w:rsidR="0070535A" w:rsidRPr="001756D7" w:rsidRDefault="0070535A" w:rsidP="0070535A">
      <w:pPr>
        <w:pStyle w:val="NormalBold"/>
        <w:keepNext/>
      </w:pPr>
      <w:r w:rsidRPr="001756D7">
        <w:t>Ettepanek võtta vastu direktiiv</w:t>
      </w:r>
    </w:p>
    <w:p w14:paraId="64CA9470" w14:textId="77777777" w:rsidR="0070535A" w:rsidRPr="001756D7" w:rsidRDefault="0070535A" w:rsidP="0070535A">
      <w:pPr>
        <w:pStyle w:val="NormalBold"/>
      </w:pPr>
      <w:r w:rsidRPr="001756D7">
        <w:t>Artikkel 1 – lõik 1 – punkt 9</w:t>
      </w:r>
    </w:p>
    <w:p w14:paraId="4AAD6F11" w14:textId="77777777" w:rsidR="0070535A" w:rsidRPr="001756D7" w:rsidRDefault="0070535A" w:rsidP="0070535A">
      <w:pPr>
        <w:keepNext/>
      </w:pPr>
      <w:r w:rsidRPr="001756D7">
        <w:t>Direktiiv (EL) 2015/2302</w:t>
      </w:r>
    </w:p>
    <w:p w14:paraId="7A8ACBF8" w14:textId="77777777" w:rsidR="0070535A" w:rsidRPr="001756D7" w:rsidRDefault="0070535A" w:rsidP="0070535A">
      <w:r w:rsidRPr="001756D7">
        <w:t>Artikkel 17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10EA6B6E" w14:textId="77777777" w:rsidTr="00E46584">
        <w:trPr>
          <w:jc w:val="center"/>
        </w:trPr>
        <w:tc>
          <w:tcPr>
            <w:tcW w:w="9752" w:type="dxa"/>
            <w:gridSpan w:val="2"/>
          </w:tcPr>
          <w:p w14:paraId="39BFDF68" w14:textId="77777777" w:rsidR="0070535A" w:rsidRPr="001756D7" w:rsidRDefault="0070535A" w:rsidP="00E46584">
            <w:pPr>
              <w:keepNext/>
            </w:pPr>
          </w:p>
        </w:tc>
      </w:tr>
      <w:tr w:rsidR="0070535A" w:rsidRPr="001756D7" w14:paraId="04BC9D3E" w14:textId="77777777" w:rsidTr="00E46584">
        <w:trPr>
          <w:jc w:val="center"/>
        </w:trPr>
        <w:tc>
          <w:tcPr>
            <w:tcW w:w="4876" w:type="dxa"/>
            <w:hideMark/>
          </w:tcPr>
          <w:p w14:paraId="0C281BDA" w14:textId="77777777" w:rsidR="0070535A" w:rsidRPr="001756D7" w:rsidRDefault="0070535A" w:rsidP="00E46584">
            <w:pPr>
              <w:pStyle w:val="ColumnHeading"/>
              <w:keepNext/>
            </w:pPr>
            <w:r w:rsidRPr="001756D7">
              <w:t>Komisjoni ettepanek</w:t>
            </w:r>
          </w:p>
        </w:tc>
        <w:tc>
          <w:tcPr>
            <w:tcW w:w="4876" w:type="dxa"/>
            <w:hideMark/>
          </w:tcPr>
          <w:p w14:paraId="79C13935" w14:textId="77777777" w:rsidR="0070535A" w:rsidRPr="001756D7" w:rsidRDefault="0070535A" w:rsidP="00E46584">
            <w:pPr>
              <w:pStyle w:val="ColumnHeading"/>
              <w:keepNext/>
            </w:pPr>
            <w:r w:rsidRPr="001756D7">
              <w:t>Muudatusettepanek</w:t>
            </w:r>
          </w:p>
        </w:tc>
      </w:tr>
      <w:tr w:rsidR="0070535A" w:rsidRPr="001756D7" w14:paraId="68AC5AF1" w14:textId="77777777" w:rsidTr="00E46584">
        <w:trPr>
          <w:jc w:val="center"/>
        </w:trPr>
        <w:tc>
          <w:tcPr>
            <w:tcW w:w="4876" w:type="dxa"/>
            <w:hideMark/>
          </w:tcPr>
          <w:p w14:paraId="52E91815" w14:textId="77777777" w:rsidR="0070535A" w:rsidRPr="001756D7" w:rsidRDefault="0070535A" w:rsidP="00E46584">
            <w:pPr>
              <w:pStyle w:val="Normal6"/>
            </w:pPr>
            <w:r w:rsidRPr="001756D7">
              <w:t>3.</w:t>
            </w:r>
            <w:r w:rsidRPr="001756D7">
              <w:tab/>
              <w:t>Maksejõuetusevastase kaitse tõhususe tagamiseks teevad liikmesriigid järelevalvet oma territooriumil asutatud korraldajate maksejõuetuskaitse korra üle</w:t>
            </w:r>
            <w:r w:rsidRPr="001756D7">
              <w:rPr>
                <w:b/>
                <w:i/>
              </w:rPr>
              <w:t>,</w:t>
            </w:r>
            <w:r w:rsidRPr="001756D7">
              <w:t xml:space="preserve"> jälgivad maksejõuetuskaitse pakkumise turgu</w:t>
            </w:r>
            <w:r w:rsidRPr="001756D7">
              <w:rPr>
                <w:b/>
                <w:i/>
              </w:rPr>
              <w:t xml:space="preserve"> ning võivad vajaduse korral nõuda kaitse teist tasandit</w:t>
            </w:r>
            <w:r w:rsidRPr="001756D7">
              <w:t>. Kaasrahastamine liikmesriikide poolt on võimalik üksnes erandlikel ja nõuetekohaselt põhjendatud asjaoludel ning tingimusel, et see on liidu riigiabi eeskirjade kohaselt heaks kiidetud.</w:t>
            </w:r>
          </w:p>
        </w:tc>
        <w:tc>
          <w:tcPr>
            <w:tcW w:w="4876" w:type="dxa"/>
            <w:hideMark/>
          </w:tcPr>
          <w:p w14:paraId="534DBF2F" w14:textId="77777777" w:rsidR="0070535A" w:rsidRPr="001756D7" w:rsidRDefault="0070535A" w:rsidP="00E46584">
            <w:pPr>
              <w:pStyle w:val="Normal6"/>
              <w:rPr>
                <w:szCs w:val="24"/>
              </w:rPr>
            </w:pPr>
            <w:r w:rsidRPr="001756D7">
              <w:t>3.</w:t>
            </w:r>
            <w:r w:rsidRPr="001756D7">
              <w:tab/>
              <w:t>Maksejõuetusevastase kaitse tõhususe tagamiseks teevad liikmesriigid järelevalvet oma territooriumil asutatud korraldajate maksejõuetuskaitse korra üle</w:t>
            </w:r>
            <w:r w:rsidRPr="001756D7">
              <w:rPr>
                <w:b/>
                <w:i/>
              </w:rPr>
              <w:t xml:space="preserve"> ja</w:t>
            </w:r>
            <w:r w:rsidRPr="001756D7">
              <w:t xml:space="preserve"> jälgivad maksejõuetuskaitse pakkumise turgu. Kaasrahastamine liikmesriikide poolt on võimalik üksnes erandlikel ja nõuetekohaselt põhjendatud asjaoludel ning tingimusel, et see on liidu riigiabi eeskirjade kohaselt heaks kiidetud.</w:t>
            </w:r>
          </w:p>
        </w:tc>
      </w:tr>
    </w:tbl>
    <w:p w14:paraId="3729CCD5" w14:textId="77777777" w:rsidR="0070535A" w:rsidRPr="001756D7" w:rsidRDefault="0070535A" w:rsidP="0070535A"/>
    <w:p w14:paraId="59A3D5D4" w14:textId="77777777" w:rsidR="0070535A" w:rsidRPr="001756D7" w:rsidRDefault="0070535A" w:rsidP="0070535A">
      <w:pPr>
        <w:pStyle w:val="AMNumberTabs0"/>
        <w:keepNext/>
      </w:pPr>
      <w:r w:rsidRPr="001756D7">
        <w:t>Muudatusettepanek</w:t>
      </w:r>
      <w:r w:rsidRPr="001756D7">
        <w:tab/>
      </w:r>
      <w:r w:rsidRPr="001756D7">
        <w:tab/>
        <w:t>70</w:t>
      </w:r>
    </w:p>
    <w:p w14:paraId="7D4F06AB" w14:textId="77777777" w:rsidR="0070535A" w:rsidRPr="001756D7" w:rsidRDefault="0070535A" w:rsidP="0070535A"/>
    <w:p w14:paraId="5BBFDA76" w14:textId="77777777" w:rsidR="0070535A" w:rsidRPr="001756D7" w:rsidRDefault="0070535A" w:rsidP="0070535A">
      <w:pPr>
        <w:pStyle w:val="NormalBold"/>
        <w:keepNext/>
      </w:pPr>
      <w:r w:rsidRPr="001756D7">
        <w:t>Ettepanek võtta vastu direktiiv</w:t>
      </w:r>
    </w:p>
    <w:p w14:paraId="6A2CC2F2" w14:textId="77777777" w:rsidR="0070535A" w:rsidRPr="001756D7" w:rsidRDefault="0070535A" w:rsidP="0070535A">
      <w:pPr>
        <w:pStyle w:val="NormalBold"/>
      </w:pPr>
      <w:r w:rsidRPr="001756D7">
        <w:t>Artikkel 1 – lõik 1 – punkt 9</w:t>
      </w:r>
    </w:p>
    <w:p w14:paraId="523FB533" w14:textId="77777777" w:rsidR="0070535A" w:rsidRPr="001756D7" w:rsidRDefault="0070535A" w:rsidP="0070535A">
      <w:pPr>
        <w:keepNext/>
      </w:pPr>
      <w:r w:rsidRPr="001756D7">
        <w:t>Direktiiv (EL) 2015/2302</w:t>
      </w:r>
    </w:p>
    <w:p w14:paraId="711745F5" w14:textId="77777777" w:rsidR="0070535A" w:rsidRPr="001756D7" w:rsidRDefault="0070535A" w:rsidP="0070535A">
      <w:r w:rsidRPr="001756D7">
        <w:t>Artikkel 17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50341A35" w14:textId="77777777" w:rsidTr="00E46584">
        <w:trPr>
          <w:jc w:val="center"/>
        </w:trPr>
        <w:tc>
          <w:tcPr>
            <w:tcW w:w="9752" w:type="dxa"/>
            <w:gridSpan w:val="2"/>
          </w:tcPr>
          <w:p w14:paraId="24E3BF71" w14:textId="77777777" w:rsidR="0070535A" w:rsidRPr="001756D7" w:rsidRDefault="0070535A" w:rsidP="00E46584">
            <w:pPr>
              <w:keepNext/>
            </w:pPr>
          </w:p>
        </w:tc>
      </w:tr>
      <w:tr w:rsidR="0070535A" w:rsidRPr="001756D7" w14:paraId="7C0E4746" w14:textId="77777777" w:rsidTr="00E46584">
        <w:trPr>
          <w:jc w:val="center"/>
        </w:trPr>
        <w:tc>
          <w:tcPr>
            <w:tcW w:w="4876" w:type="dxa"/>
            <w:hideMark/>
          </w:tcPr>
          <w:p w14:paraId="79DE3A05" w14:textId="77777777" w:rsidR="0070535A" w:rsidRPr="001756D7" w:rsidRDefault="0070535A" w:rsidP="00E46584">
            <w:pPr>
              <w:pStyle w:val="ColumnHeading"/>
              <w:keepNext/>
            </w:pPr>
            <w:r w:rsidRPr="001756D7">
              <w:t>Komisjoni ettepanek</w:t>
            </w:r>
          </w:p>
        </w:tc>
        <w:tc>
          <w:tcPr>
            <w:tcW w:w="4876" w:type="dxa"/>
            <w:hideMark/>
          </w:tcPr>
          <w:p w14:paraId="5D64B8B1" w14:textId="77777777" w:rsidR="0070535A" w:rsidRPr="001756D7" w:rsidRDefault="0070535A" w:rsidP="00E46584">
            <w:pPr>
              <w:pStyle w:val="ColumnHeading"/>
              <w:keepNext/>
            </w:pPr>
            <w:r w:rsidRPr="001756D7">
              <w:t>Muudatusettepanek</w:t>
            </w:r>
          </w:p>
        </w:tc>
      </w:tr>
      <w:tr w:rsidR="0070535A" w:rsidRPr="001756D7" w14:paraId="6E33BD42" w14:textId="77777777" w:rsidTr="00E46584">
        <w:trPr>
          <w:jc w:val="center"/>
        </w:trPr>
        <w:tc>
          <w:tcPr>
            <w:tcW w:w="4876" w:type="dxa"/>
            <w:hideMark/>
          </w:tcPr>
          <w:p w14:paraId="4AD134A0" w14:textId="77777777" w:rsidR="0070535A" w:rsidRPr="001756D7" w:rsidRDefault="0070535A" w:rsidP="00E46584">
            <w:pPr>
              <w:pStyle w:val="Normal6"/>
            </w:pPr>
            <w:r w:rsidRPr="001756D7">
              <w:t>6.</w:t>
            </w:r>
            <w:r w:rsidRPr="001756D7">
              <w:tab/>
              <w:t xml:space="preserve">Korraldaja maksejõuetusest mõjutatud maksed tagastatakse pärast reisija taotlust põhjendamatu viivituseta ja hiljemalt </w:t>
            </w:r>
            <w:r w:rsidRPr="001756D7">
              <w:rPr>
                <w:b/>
                <w:i/>
              </w:rPr>
              <w:t>kolme</w:t>
            </w:r>
            <w:r w:rsidRPr="001756D7">
              <w:t xml:space="preserve"> kuu jooksul pärast seda, kui reisija on esitanud taotluse läbivaatamiseks vajalikud dokumendid.</w:t>
            </w:r>
          </w:p>
        </w:tc>
        <w:tc>
          <w:tcPr>
            <w:tcW w:w="4876" w:type="dxa"/>
            <w:hideMark/>
          </w:tcPr>
          <w:p w14:paraId="56DCC30D" w14:textId="77777777" w:rsidR="0070535A" w:rsidRPr="001756D7" w:rsidRDefault="0070535A" w:rsidP="00E46584">
            <w:pPr>
              <w:pStyle w:val="Normal6"/>
              <w:rPr>
                <w:szCs w:val="24"/>
              </w:rPr>
            </w:pPr>
            <w:r w:rsidRPr="001756D7">
              <w:t>6.</w:t>
            </w:r>
            <w:r w:rsidRPr="001756D7">
              <w:tab/>
              <w:t xml:space="preserve">Korraldaja maksejõuetusest mõjutatud maksed tagastatakse pärast reisija taotlust põhjendamatu viivituseta ja hiljemalt </w:t>
            </w:r>
            <w:r w:rsidRPr="001756D7">
              <w:rPr>
                <w:b/>
                <w:i/>
              </w:rPr>
              <w:t>kuue</w:t>
            </w:r>
            <w:r w:rsidRPr="001756D7">
              <w:t xml:space="preserve"> kuu jooksul pärast seda, kui reisija on esitanud taotluse läbivaatamiseks vajalikud dokumendid. </w:t>
            </w:r>
            <w:r w:rsidRPr="001756D7">
              <w:rPr>
                <w:b/>
                <w:i/>
              </w:rPr>
              <w:t xml:space="preserve">Tagasimakset taotledes esitavad reisijad pakettreisilepingu ning tõendi </w:t>
            </w:r>
            <w:r w:rsidRPr="001756D7">
              <w:rPr>
                <w:b/>
                <w:i/>
              </w:rPr>
              <w:lastRenderedPageBreak/>
              <w:t>korraldajale või kohaldataval juhul vahendajatele tehtud makse kohta. Nendest dokumentidest piisab, et reisija saaks tagasimakset taotleda.</w:t>
            </w:r>
          </w:p>
        </w:tc>
      </w:tr>
    </w:tbl>
    <w:p w14:paraId="51F090A0" w14:textId="77777777" w:rsidR="0070535A" w:rsidRPr="001756D7" w:rsidRDefault="0070535A" w:rsidP="0070535A"/>
    <w:p w14:paraId="14E92983" w14:textId="77777777" w:rsidR="0070535A" w:rsidRPr="001756D7" w:rsidRDefault="0070535A" w:rsidP="0070535A">
      <w:pPr>
        <w:pStyle w:val="AMNumberTabs0"/>
        <w:keepNext/>
      </w:pPr>
      <w:r w:rsidRPr="001756D7">
        <w:t>Muudatusettepanek</w:t>
      </w:r>
      <w:r w:rsidRPr="001756D7">
        <w:tab/>
      </w:r>
      <w:r w:rsidRPr="001756D7">
        <w:tab/>
        <w:t>71</w:t>
      </w:r>
    </w:p>
    <w:p w14:paraId="4FEA42D5" w14:textId="77777777" w:rsidR="0070535A" w:rsidRPr="001756D7" w:rsidRDefault="0070535A" w:rsidP="0070535A"/>
    <w:p w14:paraId="6912C0B7" w14:textId="77777777" w:rsidR="0070535A" w:rsidRPr="001756D7" w:rsidRDefault="0070535A" w:rsidP="0070535A">
      <w:pPr>
        <w:pStyle w:val="NormalBold"/>
        <w:keepNext/>
      </w:pPr>
      <w:r w:rsidRPr="001756D7">
        <w:t>Ettepanek võtta vastu direktiiv</w:t>
      </w:r>
    </w:p>
    <w:p w14:paraId="0F78166F" w14:textId="77777777" w:rsidR="0070535A" w:rsidRPr="001756D7" w:rsidRDefault="0070535A" w:rsidP="0070535A">
      <w:pPr>
        <w:pStyle w:val="NormalBold"/>
      </w:pPr>
      <w:r w:rsidRPr="001756D7">
        <w:t>Artikkel 1 – lõik 1 – punkt 10</w:t>
      </w:r>
    </w:p>
    <w:p w14:paraId="0D014DA9" w14:textId="77777777" w:rsidR="0070535A" w:rsidRPr="001756D7" w:rsidRDefault="0070535A" w:rsidP="0070535A">
      <w:pPr>
        <w:keepNext/>
      </w:pPr>
      <w:r w:rsidRPr="001756D7">
        <w:t>Direktiiv (EL) 2015/2302</w:t>
      </w:r>
    </w:p>
    <w:p w14:paraId="060CFBC1" w14:textId="77777777" w:rsidR="0070535A" w:rsidRPr="001756D7" w:rsidRDefault="0070535A" w:rsidP="0070535A">
      <w:r w:rsidRPr="001756D7">
        <w:t>Artikkel 18 – lõige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03155FA" w14:textId="77777777" w:rsidTr="00E46584">
        <w:trPr>
          <w:jc w:val="center"/>
        </w:trPr>
        <w:tc>
          <w:tcPr>
            <w:tcW w:w="9752" w:type="dxa"/>
            <w:gridSpan w:val="2"/>
          </w:tcPr>
          <w:p w14:paraId="3B22C6CC" w14:textId="77777777" w:rsidR="0070535A" w:rsidRPr="001756D7" w:rsidRDefault="0070535A" w:rsidP="00E46584">
            <w:pPr>
              <w:keepNext/>
            </w:pPr>
          </w:p>
        </w:tc>
      </w:tr>
      <w:tr w:rsidR="0070535A" w:rsidRPr="001756D7" w14:paraId="7DE63A99" w14:textId="77777777" w:rsidTr="00E46584">
        <w:trPr>
          <w:jc w:val="center"/>
        </w:trPr>
        <w:tc>
          <w:tcPr>
            <w:tcW w:w="4876" w:type="dxa"/>
            <w:hideMark/>
          </w:tcPr>
          <w:p w14:paraId="3FBC37CE" w14:textId="77777777" w:rsidR="0070535A" w:rsidRPr="001756D7" w:rsidRDefault="0070535A" w:rsidP="00E46584">
            <w:pPr>
              <w:pStyle w:val="ColumnHeading"/>
              <w:keepNext/>
            </w:pPr>
            <w:r w:rsidRPr="001756D7">
              <w:t>Komisjoni ettepanek</w:t>
            </w:r>
          </w:p>
        </w:tc>
        <w:tc>
          <w:tcPr>
            <w:tcW w:w="4876" w:type="dxa"/>
            <w:hideMark/>
          </w:tcPr>
          <w:p w14:paraId="32B5A776" w14:textId="77777777" w:rsidR="0070535A" w:rsidRPr="001756D7" w:rsidRDefault="0070535A" w:rsidP="00E46584">
            <w:pPr>
              <w:pStyle w:val="ColumnHeading"/>
              <w:keepNext/>
            </w:pPr>
            <w:r w:rsidRPr="001756D7">
              <w:t>Muudatusettepanek</w:t>
            </w:r>
          </w:p>
        </w:tc>
      </w:tr>
      <w:tr w:rsidR="0070535A" w:rsidRPr="001756D7" w14:paraId="6DB33887" w14:textId="77777777" w:rsidTr="00E46584">
        <w:trPr>
          <w:jc w:val="center"/>
        </w:trPr>
        <w:tc>
          <w:tcPr>
            <w:tcW w:w="4876" w:type="dxa"/>
            <w:hideMark/>
          </w:tcPr>
          <w:p w14:paraId="0462EC88" w14:textId="77777777" w:rsidR="0070535A" w:rsidRPr="001756D7" w:rsidRDefault="0070535A" w:rsidP="00E46584">
            <w:pPr>
              <w:pStyle w:val="Normal6"/>
            </w:pPr>
            <w:r w:rsidRPr="001756D7">
              <w:t>2.</w:t>
            </w:r>
            <w:r w:rsidRPr="001756D7">
              <w:tab/>
              <w:t>Liikmesriigid määravad kesksed kontaktpunktid, et hõlbustada halduskoostööd ja järelevalvet eri liikmesriikides tegutsevate korraldajate üle ning vahetada teavet maksejõuetuskaitse ja mis tahes mehhanismide kohta, mis on kehtestatud lõpetatud pakettreisilepingute tagasimaksete tõhususe tagamiseks. Liikmesriigid edastavad kõnealuste kontaktpunkide kontaktandmed kõikidele teistele liikmesriikidele ja komisjonile.</w:t>
            </w:r>
          </w:p>
        </w:tc>
        <w:tc>
          <w:tcPr>
            <w:tcW w:w="4876" w:type="dxa"/>
            <w:hideMark/>
          </w:tcPr>
          <w:p w14:paraId="6218D514" w14:textId="77777777" w:rsidR="0070535A" w:rsidRPr="001756D7" w:rsidRDefault="0070535A" w:rsidP="00E46584">
            <w:pPr>
              <w:pStyle w:val="Normal6"/>
              <w:rPr>
                <w:szCs w:val="24"/>
              </w:rPr>
            </w:pPr>
            <w:r w:rsidRPr="001756D7">
              <w:t>2.</w:t>
            </w:r>
            <w:r w:rsidRPr="001756D7">
              <w:tab/>
              <w:t xml:space="preserve">Liikmesriigid määravad kesksed kontaktpunktid, et hõlbustada halduskoostööd ja järelevalvet eri liikmesriikides tegutsevate korraldajate üle ning vahetada teavet maksejõuetuskaitse ja mis tahes mehhanismide kohta, mis on kehtestatud lõpetatud pakettreisilepingute tagasimaksete tõhususe tagamiseks. Liikmesriigid edastavad kõnealuste kontaktpunkide kontaktandmed kõikidele teistele liikmesriikidele ja komisjonile. </w:t>
            </w:r>
            <w:r w:rsidRPr="001756D7">
              <w:rPr>
                <w:b/>
                <w:i/>
              </w:rPr>
              <w:t>Iga liikmesriik koostab nimekirja, milles on loetletud kõik ettevõtjad, kes nende territooriumil pakettreise müüvad, ning on esitatud maksejõuetuse korral kaitset pakkuva üksuse andmed. Need nimekirjad on avalikud ja kättesaadavad ning hõlbustavad liikmesriikide määratud kontaktpunktide vahelist koostööd. Komisjon tsentraliseerib ja ajakohastab maksejõuetusevastase kaitsega seotud teavet, sealhulgas kõigi nimekirjade loetelu, ning teeb selle oma veebisaidil üldsusele kättesaadavaks.</w:t>
            </w:r>
          </w:p>
        </w:tc>
      </w:tr>
    </w:tbl>
    <w:p w14:paraId="0F8C9233" w14:textId="77777777" w:rsidR="0070535A" w:rsidRPr="001756D7" w:rsidRDefault="0070535A" w:rsidP="0070535A"/>
    <w:p w14:paraId="1ED16B72" w14:textId="77777777" w:rsidR="0070535A" w:rsidRPr="001756D7" w:rsidRDefault="0070535A" w:rsidP="0070535A">
      <w:pPr>
        <w:pStyle w:val="AMNumberTabs0"/>
        <w:keepNext/>
      </w:pPr>
      <w:r w:rsidRPr="001756D7">
        <w:t>Muudatusettepanek</w:t>
      </w:r>
      <w:r w:rsidRPr="001756D7">
        <w:tab/>
      </w:r>
      <w:r w:rsidRPr="001756D7">
        <w:tab/>
        <w:t>72</w:t>
      </w:r>
    </w:p>
    <w:p w14:paraId="6313C1BD" w14:textId="77777777" w:rsidR="0070535A" w:rsidRPr="001756D7" w:rsidRDefault="0070535A" w:rsidP="0070535A"/>
    <w:p w14:paraId="07FC5AE3" w14:textId="77777777" w:rsidR="0070535A" w:rsidRPr="001756D7" w:rsidRDefault="0070535A" w:rsidP="0070535A">
      <w:pPr>
        <w:pStyle w:val="NormalBold"/>
        <w:keepNext/>
      </w:pPr>
      <w:r w:rsidRPr="001756D7">
        <w:t>Ettepanek võtta vastu direktiiv</w:t>
      </w:r>
    </w:p>
    <w:p w14:paraId="7737672A" w14:textId="77777777" w:rsidR="0070535A" w:rsidRPr="001756D7" w:rsidRDefault="0070535A" w:rsidP="0070535A">
      <w:pPr>
        <w:pStyle w:val="NormalBold"/>
      </w:pPr>
      <w:r w:rsidRPr="001756D7">
        <w:t>Artikkel 1 – lõik 1 – punkt 11</w:t>
      </w:r>
    </w:p>
    <w:p w14:paraId="237DB902" w14:textId="77777777" w:rsidR="0070535A" w:rsidRPr="001756D7" w:rsidRDefault="0070535A" w:rsidP="0070535A">
      <w:pPr>
        <w:keepNext/>
      </w:pPr>
      <w:r w:rsidRPr="001756D7">
        <w:t>Direktiiv (EL) 2015/2302</w:t>
      </w:r>
    </w:p>
    <w:p w14:paraId="292F5A38" w14:textId="77777777" w:rsidR="0070535A" w:rsidRPr="001756D7" w:rsidRDefault="0070535A" w:rsidP="0070535A">
      <w:r w:rsidRPr="001756D7">
        <w:t>VI peatükk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7D90CB1" w14:textId="77777777" w:rsidTr="00E46584">
        <w:trPr>
          <w:jc w:val="center"/>
        </w:trPr>
        <w:tc>
          <w:tcPr>
            <w:tcW w:w="9752" w:type="dxa"/>
            <w:gridSpan w:val="2"/>
          </w:tcPr>
          <w:p w14:paraId="18A4DDAE" w14:textId="77777777" w:rsidR="0070535A" w:rsidRPr="001756D7" w:rsidRDefault="0070535A" w:rsidP="00E46584">
            <w:pPr>
              <w:keepNext/>
            </w:pPr>
          </w:p>
        </w:tc>
      </w:tr>
      <w:tr w:rsidR="0070535A" w:rsidRPr="001756D7" w14:paraId="3BCF81ED" w14:textId="77777777" w:rsidTr="00E46584">
        <w:trPr>
          <w:jc w:val="center"/>
        </w:trPr>
        <w:tc>
          <w:tcPr>
            <w:tcW w:w="4876" w:type="dxa"/>
            <w:hideMark/>
          </w:tcPr>
          <w:p w14:paraId="2CC8A9C9" w14:textId="77777777" w:rsidR="0070535A" w:rsidRPr="001756D7" w:rsidRDefault="0070535A" w:rsidP="00E46584">
            <w:pPr>
              <w:pStyle w:val="ColumnHeading"/>
              <w:keepNext/>
            </w:pPr>
            <w:r w:rsidRPr="001756D7">
              <w:t>Komisjoni ettepanek</w:t>
            </w:r>
          </w:p>
        </w:tc>
        <w:tc>
          <w:tcPr>
            <w:tcW w:w="4876" w:type="dxa"/>
            <w:hideMark/>
          </w:tcPr>
          <w:p w14:paraId="29264270" w14:textId="77777777" w:rsidR="0070535A" w:rsidRPr="001756D7" w:rsidRDefault="0070535A" w:rsidP="00E46584">
            <w:pPr>
              <w:pStyle w:val="ColumnHeading"/>
              <w:keepNext/>
            </w:pPr>
            <w:r w:rsidRPr="001756D7">
              <w:t>Muudatusettepanek</w:t>
            </w:r>
          </w:p>
        </w:tc>
      </w:tr>
      <w:tr w:rsidR="0070535A" w:rsidRPr="001756D7" w14:paraId="77F68A40" w14:textId="77777777" w:rsidTr="00E46584">
        <w:trPr>
          <w:jc w:val="center"/>
        </w:trPr>
        <w:tc>
          <w:tcPr>
            <w:tcW w:w="4876" w:type="dxa"/>
          </w:tcPr>
          <w:p w14:paraId="22B846A1" w14:textId="77777777" w:rsidR="0070535A" w:rsidRPr="001756D7" w:rsidRDefault="0070535A" w:rsidP="00E46584">
            <w:pPr>
              <w:pStyle w:val="Normal6"/>
              <w:rPr>
                <w:b/>
                <w:i/>
              </w:rPr>
            </w:pPr>
            <w:r w:rsidRPr="001756D7">
              <w:t>11)</w:t>
            </w:r>
            <w:r w:rsidRPr="001756D7">
              <w:tab/>
              <w:t>Artikkel 19 asendatakse järgmisega:</w:t>
            </w:r>
          </w:p>
        </w:tc>
        <w:tc>
          <w:tcPr>
            <w:tcW w:w="4876" w:type="dxa"/>
          </w:tcPr>
          <w:p w14:paraId="127A46B0" w14:textId="77777777" w:rsidR="0070535A" w:rsidRPr="001756D7" w:rsidRDefault="0070535A" w:rsidP="00E46584">
            <w:pPr>
              <w:pStyle w:val="Normal6"/>
              <w:rPr>
                <w:b/>
                <w:i/>
              </w:rPr>
            </w:pPr>
            <w:r w:rsidRPr="001756D7">
              <w:t>11)</w:t>
            </w:r>
            <w:r w:rsidRPr="001756D7">
              <w:tab/>
            </w:r>
            <w:r w:rsidRPr="001756D7">
              <w:rPr>
                <w:b/>
                <w:i/>
              </w:rPr>
              <w:t>VI peatükk jäetakse välja.</w:t>
            </w:r>
          </w:p>
        </w:tc>
      </w:tr>
      <w:tr w:rsidR="0070535A" w:rsidRPr="001756D7" w14:paraId="6AA38A98" w14:textId="77777777" w:rsidTr="00E46584">
        <w:trPr>
          <w:jc w:val="center"/>
        </w:trPr>
        <w:tc>
          <w:tcPr>
            <w:tcW w:w="4876" w:type="dxa"/>
          </w:tcPr>
          <w:p w14:paraId="4822C1EB" w14:textId="77777777" w:rsidR="0070535A" w:rsidRPr="001756D7" w:rsidRDefault="0070535A" w:rsidP="00E46584">
            <w:pPr>
              <w:pStyle w:val="Normal6"/>
              <w:rPr>
                <w:b/>
                <w:i/>
              </w:rPr>
            </w:pPr>
            <w:r w:rsidRPr="001756D7">
              <w:rPr>
                <w:b/>
                <w:i/>
              </w:rPr>
              <w:t>„Artikkel 19</w:t>
            </w:r>
          </w:p>
        </w:tc>
        <w:tc>
          <w:tcPr>
            <w:tcW w:w="4876" w:type="dxa"/>
          </w:tcPr>
          <w:p w14:paraId="78763A32" w14:textId="77777777" w:rsidR="0070535A" w:rsidRPr="001756D7" w:rsidRDefault="0070535A" w:rsidP="00E46584">
            <w:pPr>
              <w:pStyle w:val="Normal6"/>
              <w:rPr>
                <w:b/>
                <w:i/>
              </w:rPr>
            </w:pPr>
          </w:p>
        </w:tc>
      </w:tr>
      <w:tr w:rsidR="0070535A" w:rsidRPr="001756D7" w14:paraId="783B319A" w14:textId="77777777" w:rsidTr="00E46584">
        <w:trPr>
          <w:jc w:val="center"/>
        </w:trPr>
        <w:tc>
          <w:tcPr>
            <w:tcW w:w="4876" w:type="dxa"/>
            <w:hideMark/>
          </w:tcPr>
          <w:p w14:paraId="1F08E1EE" w14:textId="77777777" w:rsidR="0070535A" w:rsidRPr="001756D7" w:rsidRDefault="0070535A" w:rsidP="00E46584">
            <w:pPr>
              <w:pStyle w:val="Normal6"/>
            </w:pPr>
            <w:r w:rsidRPr="001756D7">
              <w:rPr>
                <w:b/>
                <w:i/>
              </w:rPr>
              <w:t>Maksejõuetusevastane kaitse ja teavitamisnõuded seotud reisikorraldusteenuste puhul</w:t>
            </w:r>
          </w:p>
        </w:tc>
        <w:tc>
          <w:tcPr>
            <w:tcW w:w="4876" w:type="dxa"/>
            <w:hideMark/>
          </w:tcPr>
          <w:p w14:paraId="32D032D7" w14:textId="77777777" w:rsidR="0070535A" w:rsidRPr="001756D7" w:rsidRDefault="0070535A" w:rsidP="00E46584">
            <w:pPr>
              <w:pStyle w:val="Normal6"/>
              <w:rPr>
                <w:szCs w:val="24"/>
              </w:rPr>
            </w:pPr>
          </w:p>
        </w:tc>
      </w:tr>
      <w:tr w:rsidR="0070535A" w:rsidRPr="001756D7" w14:paraId="6F7D3B58" w14:textId="77777777" w:rsidTr="00E46584">
        <w:trPr>
          <w:jc w:val="center"/>
        </w:trPr>
        <w:tc>
          <w:tcPr>
            <w:tcW w:w="4876" w:type="dxa"/>
          </w:tcPr>
          <w:p w14:paraId="11EAD670" w14:textId="77777777" w:rsidR="0070535A" w:rsidRPr="001756D7" w:rsidRDefault="0070535A" w:rsidP="00E46584">
            <w:pPr>
              <w:pStyle w:val="Normal6"/>
              <w:rPr>
                <w:b/>
                <w:i/>
              </w:rPr>
            </w:pPr>
            <w:r w:rsidRPr="001756D7">
              <w:rPr>
                <w:b/>
                <w:i/>
              </w:rPr>
              <w:t>1.</w:t>
            </w:r>
            <w:r w:rsidRPr="001756D7">
              <w:tab/>
            </w:r>
            <w:r w:rsidRPr="001756D7">
              <w:rPr>
                <w:b/>
                <w:i/>
              </w:rPr>
              <w:t xml:space="preserve">Artikli 3 punktis 5 määratletud seotud reisikorraldusteenuste puhul tagavad liikmesriigid, et ettevõtjatel, kes kutsuvad reisijaid üles sõlmima teist liiki reisiteenuse lepingut, on tagatis kõigi reisijatelt saadud maksete tagasimaksmiseks. Kui kõnealused ettevõtjad vastutavad reisija tagasisõidu eest, katab tagatis ka reisija kodumaale toimetamise. Artikli 17 lõike 1 teist lõiku, artikli 17 lõikeid 2–6 ja artiklit 18 kohaldatakse </w:t>
            </w:r>
            <w:proofErr w:type="spellStart"/>
            <w:r w:rsidRPr="001756D7">
              <w:rPr>
                <w:b/>
                <w:i/>
              </w:rPr>
              <w:t>mutatis</w:t>
            </w:r>
            <w:proofErr w:type="spellEnd"/>
            <w:r w:rsidRPr="001756D7">
              <w:rPr>
                <w:b/>
                <w:i/>
              </w:rPr>
              <w:t xml:space="preserve"> mutandis.</w:t>
            </w:r>
          </w:p>
        </w:tc>
        <w:tc>
          <w:tcPr>
            <w:tcW w:w="4876" w:type="dxa"/>
          </w:tcPr>
          <w:p w14:paraId="793132F8" w14:textId="77777777" w:rsidR="0070535A" w:rsidRPr="001756D7" w:rsidRDefault="0070535A" w:rsidP="00E46584">
            <w:pPr>
              <w:pStyle w:val="Normal6"/>
              <w:rPr>
                <w:b/>
                <w:i/>
              </w:rPr>
            </w:pPr>
          </w:p>
        </w:tc>
      </w:tr>
      <w:tr w:rsidR="0070535A" w:rsidRPr="001756D7" w14:paraId="0A6AA138" w14:textId="77777777" w:rsidTr="00E46584">
        <w:trPr>
          <w:jc w:val="center"/>
        </w:trPr>
        <w:tc>
          <w:tcPr>
            <w:tcW w:w="4876" w:type="dxa"/>
          </w:tcPr>
          <w:p w14:paraId="325A847F" w14:textId="77777777" w:rsidR="0070535A" w:rsidRPr="001756D7" w:rsidRDefault="0070535A" w:rsidP="00E46584">
            <w:pPr>
              <w:pStyle w:val="Normal6"/>
              <w:rPr>
                <w:b/>
                <w:i/>
              </w:rPr>
            </w:pPr>
            <w:r w:rsidRPr="001756D7">
              <w:rPr>
                <w:b/>
                <w:i/>
              </w:rPr>
              <w:t>2.</w:t>
            </w:r>
            <w:r w:rsidRPr="001756D7">
              <w:tab/>
            </w:r>
            <w:r w:rsidRPr="001756D7">
              <w:rPr>
                <w:b/>
                <w:i/>
              </w:rPr>
              <w:t>Kutsudes reisijat üles sõlmima teist liiki reisiteenuse lepingut, esitab ettevõtja, sealhulgas juhul, kui tema asukoht ei ole liikmesriigis, kuid ta suunab sellise tegevuse mis tahes viisil liikmesriiki, reisijale II lisas sätestatud asjakohase standardteabevormi, mis on nõuetekohaselt täidetud. Vorm esitatakse selgelt ja hästi märgatavalt.</w:t>
            </w:r>
          </w:p>
        </w:tc>
        <w:tc>
          <w:tcPr>
            <w:tcW w:w="4876" w:type="dxa"/>
          </w:tcPr>
          <w:p w14:paraId="5599DAC5" w14:textId="77777777" w:rsidR="0070535A" w:rsidRPr="001756D7" w:rsidRDefault="0070535A" w:rsidP="00E46584">
            <w:pPr>
              <w:pStyle w:val="Normal6"/>
              <w:rPr>
                <w:b/>
                <w:i/>
              </w:rPr>
            </w:pPr>
          </w:p>
        </w:tc>
      </w:tr>
      <w:tr w:rsidR="0070535A" w:rsidRPr="001756D7" w14:paraId="3C796D6A" w14:textId="77777777" w:rsidTr="00E46584">
        <w:trPr>
          <w:jc w:val="center"/>
        </w:trPr>
        <w:tc>
          <w:tcPr>
            <w:tcW w:w="4876" w:type="dxa"/>
          </w:tcPr>
          <w:p w14:paraId="37B7992B" w14:textId="77777777" w:rsidR="0070535A" w:rsidRPr="001756D7" w:rsidRDefault="0070535A" w:rsidP="00E46584">
            <w:pPr>
              <w:pStyle w:val="Normal6"/>
              <w:rPr>
                <w:b/>
                <w:i/>
              </w:rPr>
            </w:pPr>
            <w:r w:rsidRPr="001756D7">
              <w:rPr>
                <w:b/>
                <w:i/>
              </w:rPr>
              <w:t>3.</w:t>
            </w:r>
            <w:r w:rsidRPr="001756D7">
              <w:tab/>
            </w:r>
            <w:r w:rsidRPr="001756D7">
              <w:rPr>
                <w:b/>
                <w:i/>
              </w:rPr>
              <w:t>Kui ettevõtja ei täida käesoleva artikli lõigetes 1 ja 2 esitatud nõudeid, kohaldatakse seotud reisikorraldusteenuses sisalduvate reisiteenuste suhtes artiklites 9 ja 12 ning IV peatükis kehtestatud õigusi ja kohustusi.</w:t>
            </w:r>
          </w:p>
        </w:tc>
        <w:tc>
          <w:tcPr>
            <w:tcW w:w="4876" w:type="dxa"/>
          </w:tcPr>
          <w:p w14:paraId="197BC676" w14:textId="77777777" w:rsidR="0070535A" w:rsidRPr="001756D7" w:rsidRDefault="0070535A" w:rsidP="00E46584">
            <w:pPr>
              <w:pStyle w:val="Normal6"/>
              <w:rPr>
                <w:b/>
                <w:i/>
              </w:rPr>
            </w:pPr>
          </w:p>
        </w:tc>
      </w:tr>
      <w:tr w:rsidR="0070535A" w:rsidRPr="001756D7" w14:paraId="23821BFF" w14:textId="77777777" w:rsidTr="00E46584">
        <w:trPr>
          <w:jc w:val="center"/>
        </w:trPr>
        <w:tc>
          <w:tcPr>
            <w:tcW w:w="4876" w:type="dxa"/>
          </w:tcPr>
          <w:p w14:paraId="19675F77" w14:textId="77777777" w:rsidR="0070535A" w:rsidRPr="001756D7" w:rsidRDefault="0070535A" w:rsidP="00E46584">
            <w:pPr>
              <w:pStyle w:val="Normal6"/>
              <w:rPr>
                <w:b/>
                <w:i/>
              </w:rPr>
            </w:pPr>
            <w:r w:rsidRPr="001756D7">
              <w:rPr>
                <w:b/>
                <w:i/>
              </w:rPr>
              <w:t>4.</w:t>
            </w:r>
            <w:r w:rsidRPr="001756D7">
              <w:rPr>
                <w:b/>
                <w:i/>
              </w:rPr>
              <w:tab/>
              <w:t>Kui luuakse seotud reisikorraldusteenus, teavitab ettevõtja, kes sõlmib teist liiki reisiteenuse lepingu, sellest ettevõtjat, kes kutsus reisijat üles sellist lepingut sõlmima.</w:t>
            </w:r>
          </w:p>
        </w:tc>
        <w:tc>
          <w:tcPr>
            <w:tcW w:w="4876" w:type="dxa"/>
          </w:tcPr>
          <w:p w14:paraId="2DC6178C" w14:textId="77777777" w:rsidR="0070535A" w:rsidRPr="001756D7" w:rsidRDefault="0070535A" w:rsidP="00E46584">
            <w:pPr>
              <w:pStyle w:val="Normal6"/>
              <w:rPr>
                <w:b/>
                <w:i/>
              </w:rPr>
            </w:pPr>
          </w:p>
        </w:tc>
      </w:tr>
    </w:tbl>
    <w:p w14:paraId="5178B9B6" w14:textId="77777777" w:rsidR="0070535A" w:rsidRPr="001756D7" w:rsidRDefault="0070535A" w:rsidP="0070535A"/>
    <w:p w14:paraId="1F795E2D" w14:textId="77777777" w:rsidR="0070535A" w:rsidRPr="001756D7" w:rsidRDefault="0070535A" w:rsidP="0070535A"/>
    <w:p w14:paraId="0E1E9CC6" w14:textId="77777777" w:rsidR="0070535A" w:rsidRPr="001756D7" w:rsidRDefault="0070535A" w:rsidP="0070535A">
      <w:pPr>
        <w:pStyle w:val="AMNumberTabs0"/>
        <w:keepNext/>
      </w:pPr>
      <w:r w:rsidRPr="001756D7">
        <w:t>Muudatusettepanek</w:t>
      </w:r>
      <w:r w:rsidRPr="001756D7">
        <w:tab/>
      </w:r>
      <w:r w:rsidRPr="001756D7">
        <w:tab/>
        <w:t>73</w:t>
      </w:r>
    </w:p>
    <w:p w14:paraId="477102CA" w14:textId="77777777" w:rsidR="0070535A" w:rsidRPr="001756D7" w:rsidRDefault="0070535A" w:rsidP="0070535A"/>
    <w:p w14:paraId="5584D553" w14:textId="77777777" w:rsidR="0070535A" w:rsidRPr="001756D7" w:rsidRDefault="0070535A" w:rsidP="0070535A">
      <w:pPr>
        <w:pStyle w:val="NormalBold"/>
        <w:keepNext/>
      </w:pPr>
      <w:r w:rsidRPr="001756D7">
        <w:lastRenderedPageBreak/>
        <w:t>Ettepanek võtta vastu direktiiv</w:t>
      </w:r>
    </w:p>
    <w:p w14:paraId="63F8B81A" w14:textId="77777777" w:rsidR="0070535A" w:rsidRPr="001756D7" w:rsidRDefault="0070535A" w:rsidP="0070535A">
      <w:pPr>
        <w:pStyle w:val="NormalBold"/>
        <w:keepNext/>
      </w:pPr>
      <w:r w:rsidRPr="001756D7">
        <w:t>Artikkel 1 – punkt 11 a (uus)</w:t>
      </w:r>
    </w:p>
    <w:p w14:paraId="57BBAD50" w14:textId="77777777" w:rsidR="0070535A" w:rsidRPr="001756D7" w:rsidRDefault="0070535A" w:rsidP="0070535A">
      <w:pPr>
        <w:keepNext/>
      </w:pPr>
      <w:r w:rsidRPr="001756D7">
        <w:t>Direktiiv (EL) 2015/2302</w:t>
      </w:r>
    </w:p>
    <w:p w14:paraId="55F4B72B" w14:textId="77777777" w:rsidR="0070535A" w:rsidRPr="001756D7" w:rsidRDefault="0070535A" w:rsidP="0070535A">
      <w:r w:rsidRPr="001756D7">
        <w:t>Artikkel 21 – lõik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1D753A5" w14:textId="77777777" w:rsidTr="00E46584">
        <w:trPr>
          <w:jc w:val="center"/>
        </w:trPr>
        <w:tc>
          <w:tcPr>
            <w:tcW w:w="9752" w:type="dxa"/>
            <w:gridSpan w:val="2"/>
          </w:tcPr>
          <w:p w14:paraId="2823D60C" w14:textId="77777777" w:rsidR="0070535A" w:rsidRPr="001756D7" w:rsidRDefault="0070535A" w:rsidP="00E46584">
            <w:pPr>
              <w:keepNext/>
            </w:pPr>
          </w:p>
        </w:tc>
      </w:tr>
      <w:tr w:rsidR="0070535A" w:rsidRPr="001756D7" w14:paraId="46D1E2CA" w14:textId="77777777" w:rsidTr="00E46584">
        <w:trPr>
          <w:jc w:val="center"/>
        </w:trPr>
        <w:tc>
          <w:tcPr>
            <w:tcW w:w="4876" w:type="dxa"/>
            <w:hideMark/>
          </w:tcPr>
          <w:p w14:paraId="3CB086C8" w14:textId="77777777" w:rsidR="0070535A" w:rsidRPr="001756D7" w:rsidRDefault="0070535A" w:rsidP="00E46584">
            <w:pPr>
              <w:pStyle w:val="AmColumnHeading"/>
              <w:keepNext/>
            </w:pPr>
            <w:r w:rsidRPr="001756D7">
              <w:t>Kehtiv tekst</w:t>
            </w:r>
          </w:p>
        </w:tc>
        <w:tc>
          <w:tcPr>
            <w:tcW w:w="4876" w:type="dxa"/>
            <w:hideMark/>
          </w:tcPr>
          <w:p w14:paraId="5B2F7615" w14:textId="77777777" w:rsidR="0070535A" w:rsidRPr="001756D7" w:rsidRDefault="0070535A" w:rsidP="00E46584">
            <w:pPr>
              <w:pStyle w:val="AmColumnHeading"/>
              <w:keepNext/>
            </w:pPr>
            <w:r w:rsidRPr="001756D7">
              <w:t>Muudatusettepanek</w:t>
            </w:r>
          </w:p>
        </w:tc>
      </w:tr>
      <w:tr w:rsidR="0070535A" w:rsidRPr="001756D7" w14:paraId="415E8D57" w14:textId="77777777" w:rsidTr="00E46584">
        <w:trPr>
          <w:jc w:val="center"/>
        </w:trPr>
        <w:tc>
          <w:tcPr>
            <w:tcW w:w="4876" w:type="dxa"/>
          </w:tcPr>
          <w:p w14:paraId="7CF62D14" w14:textId="77777777" w:rsidR="0070535A" w:rsidRPr="001756D7" w:rsidRDefault="0070535A" w:rsidP="00E46584">
            <w:pPr>
              <w:pStyle w:val="Normal6"/>
            </w:pPr>
          </w:p>
        </w:tc>
        <w:tc>
          <w:tcPr>
            <w:tcW w:w="4876" w:type="dxa"/>
          </w:tcPr>
          <w:p w14:paraId="0B2C6655" w14:textId="77777777" w:rsidR="0070535A" w:rsidRPr="001756D7" w:rsidRDefault="0070535A" w:rsidP="00E46584">
            <w:pPr>
              <w:pStyle w:val="Normal6"/>
              <w:rPr>
                <w:b/>
                <w:i/>
              </w:rPr>
            </w:pPr>
            <w:r w:rsidRPr="001756D7">
              <w:rPr>
                <w:b/>
                <w:i/>
              </w:rPr>
              <w:t>11a)</w:t>
            </w:r>
            <w:r w:rsidRPr="001756D7">
              <w:rPr>
                <w:b/>
                <w:i/>
              </w:rPr>
              <w:tab/>
              <w:t>Artikli 21 esimene lõik asendatakse järgmisega:</w:t>
            </w:r>
          </w:p>
        </w:tc>
      </w:tr>
      <w:tr w:rsidR="0070535A" w:rsidRPr="001756D7" w14:paraId="6C5C73EE" w14:textId="77777777" w:rsidTr="00E46584">
        <w:trPr>
          <w:jc w:val="center"/>
        </w:trPr>
        <w:tc>
          <w:tcPr>
            <w:tcW w:w="4876" w:type="dxa"/>
            <w:hideMark/>
          </w:tcPr>
          <w:p w14:paraId="636120DD" w14:textId="77777777" w:rsidR="0070535A" w:rsidRPr="001756D7" w:rsidRDefault="0070535A" w:rsidP="00E46584">
            <w:pPr>
              <w:pStyle w:val="Normal6"/>
            </w:pPr>
            <w:r w:rsidRPr="001756D7">
              <w:t xml:space="preserve">Liikmesriigid tagavad, et ettevõtja vastutab kõigi broneerimissüsteemi vigade eest, mis tulenevad temast tingitud tehnilistest puudustest, ja broneerimistoimingu käigus tehtud vigade eest, kui ettevõtja on nõustunud tegema pakettreisi </w:t>
            </w:r>
            <w:r w:rsidRPr="001756D7">
              <w:rPr>
                <w:b/>
                <w:i/>
              </w:rPr>
              <w:t xml:space="preserve">või seotud reisikorraldusteenuste osaks oleva reisiteenuse </w:t>
            </w:r>
            <w:r w:rsidRPr="001756D7">
              <w:t>broneerimise.</w:t>
            </w:r>
          </w:p>
        </w:tc>
        <w:tc>
          <w:tcPr>
            <w:tcW w:w="4876" w:type="dxa"/>
            <w:hideMark/>
          </w:tcPr>
          <w:p w14:paraId="2036AB75" w14:textId="77777777" w:rsidR="0070535A" w:rsidRPr="001756D7" w:rsidRDefault="0070535A" w:rsidP="00E46584">
            <w:pPr>
              <w:pStyle w:val="Normal6"/>
            </w:pPr>
            <w:r w:rsidRPr="001756D7">
              <w:t>Liikmesriigid tagavad, et ettevõtja vastutab kõigi broneerimissüsteemi vigade eest, mis tulenevad temast tingitud tehnilistest puudustest, ja broneerimistoimingu käigus tehtud vigade eest, kui ettevõtja on nõustunud tegema pakettreisi broneerimise.</w:t>
            </w:r>
          </w:p>
        </w:tc>
      </w:tr>
    </w:tbl>
    <w:p w14:paraId="31D855CB" w14:textId="77777777" w:rsidR="0070535A" w:rsidRPr="001756D7" w:rsidRDefault="0070535A" w:rsidP="0070535A"/>
    <w:p w14:paraId="5360089D" w14:textId="77777777" w:rsidR="0070535A" w:rsidRPr="001756D7" w:rsidRDefault="0070535A" w:rsidP="0070535A">
      <w:pPr>
        <w:pStyle w:val="AMNumberTabs0"/>
        <w:keepNext/>
      </w:pPr>
      <w:r w:rsidRPr="001756D7">
        <w:t>Muudatusettepanek</w:t>
      </w:r>
      <w:r w:rsidRPr="001756D7">
        <w:tab/>
      </w:r>
      <w:r w:rsidRPr="001756D7">
        <w:tab/>
        <w:t>74</w:t>
      </w:r>
    </w:p>
    <w:p w14:paraId="26374DE5" w14:textId="77777777" w:rsidR="0070535A" w:rsidRPr="001756D7" w:rsidRDefault="0070535A" w:rsidP="0070535A"/>
    <w:p w14:paraId="32B42262" w14:textId="77777777" w:rsidR="0070535A" w:rsidRPr="001756D7" w:rsidRDefault="0070535A" w:rsidP="0070535A">
      <w:pPr>
        <w:pStyle w:val="NormalBold"/>
        <w:keepNext/>
      </w:pPr>
      <w:r w:rsidRPr="001756D7">
        <w:t>Ettepanek võtta vastu direktiiv</w:t>
      </w:r>
    </w:p>
    <w:p w14:paraId="4397DB6C" w14:textId="77777777" w:rsidR="0070535A" w:rsidRPr="001756D7" w:rsidRDefault="0070535A" w:rsidP="0070535A">
      <w:pPr>
        <w:pStyle w:val="NormalBold"/>
        <w:keepNext/>
      </w:pPr>
      <w:r w:rsidRPr="001756D7">
        <w:t>Artikkel 1 – punkt 12 a (uus)</w:t>
      </w:r>
    </w:p>
    <w:p w14:paraId="33C9A590" w14:textId="77777777" w:rsidR="0070535A" w:rsidRPr="001756D7" w:rsidRDefault="0070535A" w:rsidP="0070535A">
      <w:pPr>
        <w:keepNext/>
      </w:pPr>
      <w:r w:rsidRPr="001756D7">
        <w:t>Direktiiv (EL) 2015/2302</w:t>
      </w:r>
    </w:p>
    <w:p w14:paraId="59E14B4B" w14:textId="77777777" w:rsidR="0070535A" w:rsidRPr="001756D7" w:rsidRDefault="0070535A" w:rsidP="0070535A">
      <w:r w:rsidRPr="001756D7">
        <w:t>Artikkel 23 – lõige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53D7078" w14:textId="77777777" w:rsidTr="00E46584">
        <w:trPr>
          <w:jc w:val="center"/>
        </w:trPr>
        <w:tc>
          <w:tcPr>
            <w:tcW w:w="9752" w:type="dxa"/>
            <w:gridSpan w:val="2"/>
          </w:tcPr>
          <w:p w14:paraId="33126F1D" w14:textId="77777777" w:rsidR="0070535A" w:rsidRPr="001756D7" w:rsidRDefault="0070535A" w:rsidP="00E46584">
            <w:pPr>
              <w:keepNext/>
            </w:pPr>
          </w:p>
        </w:tc>
      </w:tr>
      <w:tr w:rsidR="0070535A" w:rsidRPr="001756D7" w14:paraId="2AED25BD" w14:textId="77777777" w:rsidTr="00E46584">
        <w:trPr>
          <w:jc w:val="center"/>
        </w:trPr>
        <w:tc>
          <w:tcPr>
            <w:tcW w:w="4876" w:type="dxa"/>
            <w:hideMark/>
          </w:tcPr>
          <w:p w14:paraId="011089A2" w14:textId="77777777" w:rsidR="0070535A" w:rsidRPr="001756D7" w:rsidRDefault="0070535A" w:rsidP="00E46584">
            <w:pPr>
              <w:pStyle w:val="AmColumnHeading"/>
              <w:keepNext/>
            </w:pPr>
            <w:r w:rsidRPr="001756D7">
              <w:t>Kehtiv tekst</w:t>
            </w:r>
          </w:p>
        </w:tc>
        <w:tc>
          <w:tcPr>
            <w:tcW w:w="4876" w:type="dxa"/>
            <w:hideMark/>
          </w:tcPr>
          <w:p w14:paraId="727CBDC0" w14:textId="77777777" w:rsidR="0070535A" w:rsidRPr="001756D7" w:rsidRDefault="0070535A" w:rsidP="00E46584">
            <w:pPr>
              <w:pStyle w:val="AmColumnHeading"/>
              <w:keepNext/>
            </w:pPr>
            <w:r w:rsidRPr="001756D7">
              <w:t>Muudatusettepanek</w:t>
            </w:r>
          </w:p>
          <w:p w14:paraId="36886DE8" w14:textId="77777777" w:rsidR="0070535A" w:rsidRPr="001756D7" w:rsidRDefault="0070535A" w:rsidP="00E46584">
            <w:pPr>
              <w:pStyle w:val="AmColumnHeading"/>
              <w:keepNext/>
              <w:jc w:val="left"/>
            </w:pPr>
          </w:p>
        </w:tc>
      </w:tr>
      <w:tr w:rsidR="0070535A" w:rsidRPr="001756D7" w14:paraId="6543D829" w14:textId="77777777" w:rsidTr="00E46584">
        <w:trPr>
          <w:jc w:val="center"/>
        </w:trPr>
        <w:tc>
          <w:tcPr>
            <w:tcW w:w="4876" w:type="dxa"/>
          </w:tcPr>
          <w:p w14:paraId="66CD8FEF" w14:textId="77777777" w:rsidR="0070535A" w:rsidRPr="001756D7" w:rsidRDefault="0070535A" w:rsidP="00E46584">
            <w:pPr>
              <w:pStyle w:val="Normal6"/>
            </w:pPr>
          </w:p>
        </w:tc>
        <w:tc>
          <w:tcPr>
            <w:tcW w:w="4876" w:type="dxa"/>
          </w:tcPr>
          <w:p w14:paraId="7717C094" w14:textId="77777777" w:rsidR="0070535A" w:rsidRPr="001756D7" w:rsidRDefault="0070535A" w:rsidP="00E46584">
            <w:pPr>
              <w:pStyle w:val="Normal6"/>
              <w:rPr>
                <w:b/>
                <w:i/>
              </w:rPr>
            </w:pPr>
            <w:r w:rsidRPr="001756D7">
              <w:rPr>
                <w:b/>
                <w:i/>
              </w:rPr>
              <w:t>12a)</w:t>
            </w:r>
            <w:r w:rsidRPr="001756D7">
              <w:rPr>
                <w:b/>
                <w:i/>
              </w:rPr>
              <w:tab/>
              <w:t>Artikli 23 lõige 1 asendatakse järgmisega:</w:t>
            </w:r>
          </w:p>
        </w:tc>
      </w:tr>
      <w:tr w:rsidR="0070535A" w:rsidRPr="001756D7" w14:paraId="66137696" w14:textId="77777777" w:rsidTr="00E46584">
        <w:trPr>
          <w:jc w:val="center"/>
        </w:trPr>
        <w:tc>
          <w:tcPr>
            <w:tcW w:w="4876" w:type="dxa"/>
            <w:hideMark/>
          </w:tcPr>
          <w:p w14:paraId="76C89A65" w14:textId="77777777" w:rsidR="0070535A" w:rsidRPr="001756D7" w:rsidRDefault="0070535A" w:rsidP="00E46584">
            <w:pPr>
              <w:pStyle w:val="Normal6"/>
            </w:pPr>
            <w:r w:rsidRPr="001756D7">
              <w:t>1.</w:t>
            </w:r>
            <w:r w:rsidRPr="001756D7">
              <w:tab/>
              <w:t xml:space="preserve">Pakettreisi korraldaja </w:t>
            </w:r>
            <w:r w:rsidRPr="001756D7">
              <w:rPr>
                <w:b/>
                <w:i/>
              </w:rPr>
              <w:t xml:space="preserve">või seotud reisikorraldusteenuse hankimist hõlbustava ettevõtja </w:t>
            </w:r>
            <w:r w:rsidRPr="001756D7">
              <w:t xml:space="preserve">kinnitus, et ta tegutseb ainult reisiteenuse osutajana, vahendajana või mis tahes muus pädevuses, või et pakettreis </w:t>
            </w:r>
            <w:r w:rsidRPr="001756D7">
              <w:rPr>
                <w:b/>
                <w:i/>
              </w:rPr>
              <w:t xml:space="preserve">või seotud reisikorraldusteenus </w:t>
            </w:r>
            <w:r w:rsidRPr="001756D7">
              <w:t>ei ole pakettreis</w:t>
            </w:r>
            <w:r w:rsidRPr="001756D7">
              <w:rPr>
                <w:b/>
                <w:i/>
              </w:rPr>
              <w:t xml:space="preserve"> või seotud reisikorraldusteenus</w:t>
            </w:r>
            <w:r w:rsidRPr="001756D7">
              <w:t xml:space="preserve">, ei vabasta kõnealust korraldajat </w:t>
            </w:r>
            <w:r w:rsidRPr="001756D7">
              <w:rPr>
                <w:b/>
                <w:i/>
              </w:rPr>
              <w:t xml:space="preserve">või ettevõtjat </w:t>
            </w:r>
            <w:r w:rsidRPr="001756D7">
              <w:t xml:space="preserve">käesoleva direktiiviga </w:t>
            </w:r>
            <w:r w:rsidRPr="001756D7">
              <w:rPr>
                <w:b/>
                <w:i/>
              </w:rPr>
              <w:t>ettevõtjatele</w:t>
            </w:r>
            <w:r w:rsidRPr="001756D7">
              <w:t xml:space="preserve"> kehtestatud kohustustest.</w:t>
            </w:r>
          </w:p>
        </w:tc>
        <w:tc>
          <w:tcPr>
            <w:tcW w:w="4876" w:type="dxa"/>
            <w:hideMark/>
          </w:tcPr>
          <w:p w14:paraId="08D81E6A" w14:textId="77777777" w:rsidR="0070535A" w:rsidRPr="001756D7" w:rsidRDefault="0070535A" w:rsidP="00E46584">
            <w:pPr>
              <w:pStyle w:val="Normal6"/>
            </w:pPr>
            <w:r w:rsidRPr="001756D7">
              <w:t>1.</w:t>
            </w:r>
            <w:r w:rsidRPr="001756D7">
              <w:tab/>
              <w:t xml:space="preserve">Pakettreisi korraldaja kinnitus, et ta tegutseb ainult reisiteenuse osutajana, vahendajana või mis tahes muus pädevuses, või et pakettreis ei ole pakettreis, ei vabasta kõnealust korraldajat käesoleva direktiiviga </w:t>
            </w:r>
            <w:r w:rsidRPr="001756D7">
              <w:rPr>
                <w:b/>
                <w:i/>
              </w:rPr>
              <w:t>talle</w:t>
            </w:r>
            <w:r w:rsidRPr="001756D7">
              <w:t xml:space="preserve"> kehtestatud kohustustest.</w:t>
            </w:r>
          </w:p>
        </w:tc>
      </w:tr>
    </w:tbl>
    <w:p w14:paraId="13B94D89" w14:textId="77777777" w:rsidR="0070535A" w:rsidRPr="001756D7" w:rsidRDefault="0070535A" w:rsidP="0070535A"/>
    <w:p w14:paraId="46E0299B" w14:textId="77777777" w:rsidR="0070535A" w:rsidRPr="001756D7" w:rsidRDefault="0070535A" w:rsidP="0070535A">
      <w:pPr>
        <w:pStyle w:val="AMNumberTabs0"/>
        <w:keepNext/>
      </w:pPr>
      <w:r w:rsidRPr="001756D7">
        <w:t>Muudatusettepanek</w:t>
      </w:r>
      <w:r w:rsidRPr="001756D7">
        <w:tab/>
      </w:r>
      <w:r w:rsidRPr="001756D7">
        <w:tab/>
        <w:t>75</w:t>
      </w:r>
    </w:p>
    <w:p w14:paraId="20A8F8ED" w14:textId="77777777" w:rsidR="0070535A" w:rsidRPr="001756D7" w:rsidRDefault="0070535A" w:rsidP="0070535A"/>
    <w:p w14:paraId="0D6258DE" w14:textId="77777777" w:rsidR="0070535A" w:rsidRPr="001756D7" w:rsidRDefault="0070535A" w:rsidP="0070535A">
      <w:pPr>
        <w:pStyle w:val="NormalBold"/>
        <w:keepNext/>
      </w:pPr>
      <w:r w:rsidRPr="001756D7">
        <w:lastRenderedPageBreak/>
        <w:t>Ettepanek võtta vastu direktiiv</w:t>
      </w:r>
    </w:p>
    <w:p w14:paraId="10F7FC0A" w14:textId="77777777" w:rsidR="0070535A" w:rsidRPr="001756D7" w:rsidRDefault="0070535A" w:rsidP="0070535A">
      <w:pPr>
        <w:pStyle w:val="NormalBold"/>
        <w:keepNext/>
      </w:pPr>
      <w:r w:rsidRPr="001756D7">
        <w:t>Artikkel 1 – punkt 12 b (uus)</w:t>
      </w:r>
    </w:p>
    <w:p w14:paraId="148CD8BD" w14:textId="77777777" w:rsidR="0070535A" w:rsidRPr="001756D7" w:rsidRDefault="0070535A" w:rsidP="0070535A">
      <w:pPr>
        <w:keepNext/>
      </w:pPr>
      <w:r w:rsidRPr="001756D7">
        <w:t>Direktiiv (EL) 2015/2302</w:t>
      </w:r>
    </w:p>
    <w:p w14:paraId="7A637A9C" w14:textId="77777777" w:rsidR="0070535A" w:rsidRPr="001756D7" w:rsidRDefault="0070535A" w:rsidP="0070535A">
      <w:r w:rsidRPr="001756D7">
        <w:t>Artikkel 24 – lõige 1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6E41FC91" w14:textId="77777777" w:rsidTr="00E46584">
        <w:trPr>
          <w:jc w:val="center"/>
        </w:trPr>
        <w:tc>
          <w:tcPr>
            <w:tcW w:w="9752" w:type="dxa"/>
            <w:gridSpan w:val="2"/>
          </w:tcPr>
          <w:p w14:paraId="5563BC77" w14:textId="77777777" w:rsidR="0070535A" w:rsidRPr="001756D7" w:rsidRDefault="0070535A" w:rsidP="00E46584">
            <w:pPr>
              <w:keepNext/>
            </w:pPr>
          </w:p>
        </w:tc>
      </w:tr>
      <w:tr w:rsidR="0070535A" w:rsidRPr="001756D7" w14:paraId="136F36D4" w14:textId="77777777" w:rsidTr="00E46584">
        <w:trPr>
          <w:jc w:val="center"/>
        </w:trPr>
        <w:tc>
          <w:tcPr>
            <w:tcW w:w="4876" w:type="dxa"/>
            <w:hideMark/>
          </w:tcPr>
          <w:p w14:paraId="7483309F" w14:textId="77777777" w:rsidR="0070535A" w:rsidRPr="001756D7" w:rsidRDefault="0070535A" w:rsidP="00E46584">
            <w:pPr>
              <w:pStyle w:val="AmColumnHeading"/>
              <w:keepNext/>
            </w:pPr>
            <w:r w:rsidRPr="001756D7">
              <w:t>Komisjoni ettepanek</w:t>
            </w:r>
          </w:p>
        </w:tc>
        <w:tc>
          <w:tcPr>
            <w:tcW w:w="4876" w:type="dxa"/>
            <w:hideMark/>
          </w:tcPr>
          <w:p w14:paraId="67ED3DF8" w14:textId="77777777" w:rsidR="0070535A" w:rsidRPr="001756D7" w:rsidRDefault="0070535A" w:rsidP="00E46584">
            <w:pPr>
              <w:pStyle w:val="AmColumnHeading"/>
              <w:keepNext/>
            </w:pPr>
            <w:r w:rsidRPr="001756D7">
              <w:t>Muudatusettepanek</w:t>
            </w:r>
          </w:p>
        </w:tc>
      </w:tr>
      <w:tr w:rsidR="0070535A" w:rsidRPr="001756D7" w14:paraId="02CA2F0A" w14:textId="77777777" w:rsidTr="00E46584">
        <w:trPr>
          <w:jc w:val="center"/>
        </w:trPr>
        <w:tc>
          <w:tcPr>
            <w:tcW w:w="4876" w:type="dxa"/>
          </w:tcPr>
          <w:p w14:paraId="2C970D6D" w14:textId="77777777" w:rsidR="0070535A" w:rsidRPr="001756D7" w:rsidRDefault="0070535A" w:rsidP="00E46584">
            <w:pPr>
              <w:pStyle w:val="Normal6a"/>
            </w:pPr>
          </w:p>
        </w:tc>
        <w:tc>
          <w:tcPr>
            <w:tcW w:w="4876" w:type="dxa"/>
          </w:tcPr>
          <w:p w14:paraId="39EAE118" w14:textId="77777777" w:rsidR="0070535A" w:rsidRPr="001756D7" w:rsidRDefault="0070535A" w:rsidP="00E46584">
            <w:pPr>
              <w:pStyle w:val="Normal6a"/>
              <w:rPr>
                <w:b/>
                <w:i/>
              </w:rPr>
            </w:pPr>
            <w:r w:rsidRPr="001756D7">
              <w:rPr>
                <w:b/>
                <w:i/>
              </w:rPr>
              <w:t>12b)</w:t>
            </w:r>
            <w:r w:rsidRPr="001756D7">
              <w:rPr>
                <w:b/>
                <w:i/>
              </w:rPr>
              <w:tab/>
              <w:t>Artiklisse 24 lisatakse järgmised lõiked:</w:t>
            </w:r>
          </w:p>
        </w:tc>
      </w:tr>
      <w:tr w:rsidR="0070535A" w:rsidRPr="001756D7" w14:paraId="290EC6FA" w14:textId="77777777" w:rsidTr="00E46584">
        <w:trPr>
          <w:jc w:val="center"/>
        </w:trPr>
        <w:tc>
          <w:tcPr>
            <w:tcW w:w="4876" w:type="dxa"/>
          </w:tcPr>
          <w:p w14:paraId="217B3387" w14:textId="77777777" w:rsidR="0070535A" w:rsidRPr="001756D7" w:rsidRDefault="0070535A" w:rsidP="00E46584">
            <w:pPr>
              <w:pStyle w:val="Normal6a"/>
            </w:pPr>
          </w:p>
        </w:tc>
        <w:tc>
          <w:tcPr>
            <w:tcW w:w="4876" w:type="dxa"/>
            <w:hideMark/>
          </w:tcPr>
          <w:p w14:paraId="0E7491EC" w14:textId="77777777" w:rsidR="0070535A" w:rsidRPr="001756D7" w:rsidRDefault="0070535A" w:rsidP="00E46584">
            <w:pPr>
              <w:pStyle w:val="Normal6a"/>
              <w:rPr>
                <w:b/>
                <w:i/>
                <w:szCs w:val="24"/>
              </w:rPr>
            </w:pPr>
            <w:r w:rsidRPr="001756D7">
              <w:rPr>
                <w:b/>
                <w:i/>
              </w:rPr>
              <w:t>1a.</w:t>
            </w:r>
            <w:r w:rsidRPr="001756D7">
              <w:rPr>
                <w:b/>
                <w:i/>
              </w:rPr>
              <w:tab/>
              <w:t>Ilma et see piiraks artikli 7 lõike 2 ning artiklite 13, 15 ja 16 kohaldamist, peab iga korraldaja ja vahendaja seadma sisse käesoleva direktiiviga hõlmatud õiguste ja kohustustega seotud kaebuste lahendamise mehhanismi. Nad esitavad reisijatele ja tarbijatele oma kontaktandmed ja teavitavad neid töökeelest või töökeeltest samal ajal dokumentidega, mis tuleb kooskõlas artikli 7 lõike 1 punktiga g enne pakettreisi algust esitada.</w:t>
            </w:r>
          </w:p>
        </w:tc>
      </w:tr>
    </w:tbl>
    <w:p w14:paraId="36F44029" w14:textId="77777777" w:rsidR="0070535A" w:rsidRPr="001756D7" w:rsidRDefault="0070535A" w:rsidP="0070535A"/>
    <w:p w14:paraId="534E287B" w14:textId="77777777" w:rsidR="0070535A" w:rsidRPr="001756D7" w:rsidRDefault="0070535A" w:rsidP="0070535A">
      <w:pPr>
        <w:pStyle w:val="AMNumberTabs0"/>
        <w:keepNext/>
      </w:pPr>
      <w:r w:rsidRPr="001756D7">
        <w:t>Muudatusettepanek</w:t>
      </w:r>
      <w:r w:rsidRPr="001756D7">
        <w:tab/>
      </w:r>
      <w:r w:rsidRPr="001756D7">
        <w:tab/>
        <w:t>76</w:t>
      </w:r>
    </w:p>
    <w:p w14:paraId="7873CA60" w14:textId="77777777" w:rsidR="0070535A" w:rsidRPr="001756D7" w:rsidRDefault="0070535A" w:rsidP="0070535A"/>
    <w:p w14:paraId="0D27C0F6" w14:textId="77777777" w:rsidR="0070535A" w:rsidRPr="001756D7" w:rsidRDefault="0070535A" w:rsidP="0070535A">
      <w:pPr>
        <w:pStyle w:val="NormalBold"/>
        <w:keepNext/>
      </w:pPr>
      <w:r w:rsidRPr="001756D7">
        <w:t>Ettepanek võtta vastu direktiiv</w:t>
      </w:r>
    </w:p>
    <w:p w14:paraId="4922490D" w14:textId="77777777" w:rsidR="0070535A" w:rsidRPr="001756D7" w:rsidRDefault="0070535A" w:rsidP="0070535A">
      <w:pPr>
        <w:pStyle w:val="NormalBold"/>
        <w:keepNext/>
      </w:pPr>
      <w:r w:rsidRPr="001756D7">
        <w:t>Artikkel 1 – punkt 12 b (uus)</w:t>
      </w:r>
    </w:p>
    <w:p w14:paraId="43594D97" w14:textId="77777777" w:rsidR="0070535A" w:rsidRPr="001756D7" w:rsidRDefault="0070535A" w:rsidP="0070535A">
      <w:pPr>
        <w:keepNext/>
      </w:pPr>
      <w:r w:rsidRPr="001756D7">
        <w:t>Direktiiv (EL) 2015/2302</w:t>
      </w:r>
    </w:p>
    <w:p w14:paraId="540279D6" w14:textId="77777777" w:rsidR="0070535A" w:rsidRPr="001756D7" w:rsidRDefault="0070535A" w:rsidP="0070535A">
      <w:r w:rsidRPr="001756D7">
        <w:t>Artikkel 24 – lõige 1 b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987B8AB" w14:textId="77777777" w:rsidTr="00E46584">
        <w:trPr>
          <w:jc w:val="center"/>
        </w:trPr>
        <w:tc>
          <w:tcPr>
            <w:tcW w:w="9752" w:type="dxa"/>
            <w:gridSpan w:val="2"/>
          </w:tcPr>
          <w:p w14:paraId="7E08FABA" w14:textId="77777777" w:rsidR="0070535A" w:rsidRPr="001756D7" w:rsidRDefault="0070535A" w:rsidP="00E46584">
            <w:pPr>
              <w:keepNext/>
            </w:pPr>
          </w:p>
        </w:tc>
      </w:tr>
      <w:tr w:rsidR="0070535A" w:rsidRPr="001756D7" w14:paraId="649BA103" w14:textId="77777777" w:rsidTr="00E46584">
        <w:trPr>
          <w:jc w:val="center"/>
        </w:trPr>
        <w:tc>
          <w:tcPr>
            <w:tcW w:w="4876" w:type="dxa"/>
            <w:hideMark/>
          </w:tcPr>
          <w:p w14:paraId="26C43EC8" w14:textId="77777777" w:rsidR="0070535A" w:rsidRPr="001756D7" w:rsidRDefault="0070535A" w:rsidP="00E46584">
            <w:pPr>
              <w:pStyle w:val="AmColumnHeading"/>
              <w:keepNext/>
            </w:pPr>
            <w:r w:rsidRPr="001756D7">
              <w:t>Komisjoni ettepanek</w:t>
            </w:r>
          </w:p>
        </w:tc>
        <w:tc>
          <w:tcPr>
            <w:tcW w:w="4876" w:type="dxa"/>
            <w:hideMark/>
          </w:tcPr>
          <w:p w14:paraId="51A93D25" w14:textId="77777777" w:rsidR="0070535A" w:rsidRPr="001756D7" w:rsidRDefault="0070535A" w:rsidP="00E46584">
            <w:pPr>
              <w:pStyle w:val="AmColumnHeading"/>
              <w:keepNext/>
            </w:pPr>
            <w:r w:rsidRPr="001756D7">
              <w:t>Muudatusettepanek</w:t>
            </w:r>
          </w:p>
        </w:tc>
      </w:tr>
      <w:tr w:rsidR="0070535A" w:rsidRPr="001756D7" w14:paraId="323D95B3" w14:textId="77777777" w:rsidTr="00E46584">
        <w:trPr>
          <w:jc w:val="center"/>
        </w:trPr>
        <w:tc>
          <w:tcPr>
            <w:tcW w:w="4876" w:type="dxa"/>
          </w:tcPr>
          <w:p w14:paraId="417CD17F" w14:textId="77777777" w:rsidR="0070535A" w:rsidRPr="001756D7" w:rsidRDefault="0070535A" w:rsidP="00E46584">
            <w:pPr>
              <w:pStyle w:val="Normal6a"/>
            </w:pPr>
          </w:p>
        </w:tc>
        <w:tc>
          <w:tcPr>
            <w:tcW w:w="4876" w:type="dxa"/>
            <w:hideMark/>
          </w:tcPr>
          <w:p w14:paraId="6C7DD412" w14:textId="77777777" w:rsidR="0070535A" w:rsidRPr="001756D7" w:rsidRDefault="0070535A" w:rsidP="00E46584">
            <w:pPr>
              <w:spacing w:after="240"/>
              <w:ind w:left="-3"/>
              <w:rPr>
                <w:szCs w:val="24"/>
              </w:rPr>
            </w:pPr>
            <w:r w:rsidRPr="001756D7">
              <w:rPr>
                <w:b/>
                <w:i/>
              </w:rPr>
              <w:t>1b.</w:t>
            </w:r>
            <w:r w:rsidRPr="001756D7">
              <w:rPr>
                <w:b/>
                <w:i/>
              </w:rPr>
              <w:tab/>
              <w:t>Kui reisija esitab lõikes 1a osutatud mehhanismi kasutades kaebuse, kinnitab korraldaja või vahendaja selle kättesaamist teabevahetuse koopiaga seitsme tööpäeva jooksul alates kaebuse esitamisest. Korraldaja või vahendaja annab reisijale 30 tööpäeva jooksul põhjendatud vastuse. Korraldajad ja vahendajad säilitavad kogu kaebuse käsitlemise menetluse kestel kaebuse hindamiseks vajalikke andmeid ning teevad need taotluse korral kättesaadavaks riiklikele täitevasutustele.</w:t>
            </w:r>
          </w:p>
        </w:tc>
      </w:tr>
    </w:tbl>
    <w:p w14:paraId="7FA4C1E0" w14:textId="77777777" w:rsidR="0070535A" w:rsidRPr="001756D7" w:rsidRDefault="0070535A" w:rsidP="0070535A"/>
    <w:p w14:paraId="6EAEA403" w14:textId="77777777" w:rsidR="0070535A" w:rsidRPr="001756D7" w:rsidRDefault="0070535A" w:rsidP="0070535A">
      <w:pPr>
        <w:pStyle w:val="AMNumberTabs0"/>
        <w:keepNext/>
      </w:pPr>
      <w:r w:rsidRPr="001756D7">
        <w:t>Muudatusettepanek</w:t>
      </w:r>
      <w:r w:rsidRPr="001756D7">
        <w:tab/>
      </w:r>
      <w:r w:rsidRPr="001756D7">
        <w:tab/>
        <w:t>77</w:t>
      </w:r>
    </w:p>
    <w:p w14:paraId="3CD6E7D3" w14:textId="77777777" w:rsidR="0070535A" w:rsidRPr="001756D7" w:rsidRDefault="0070535A" w:rsidP="0070535A"/>
    <w:p w14:paraId="1B885050" w14:textId="77777777" w:rsidR="0070535A" w:rsidRPr="001756D7" w:rsidRDefault="0070535A" w:rsidP="0070535A">
      <w:pPr>
        <w:pStyle w:val="NormalBold"/>
        <w:keepNext/>
      </w:pPr>
      <w:r w:rsidRPr="001756D7">
        <w:lastRenderedPageBreak/>
        <w:t>Ettepanek võtta vastu direktiiv</w:t>
      </w:r>
    </w:p>
    <w:p w14:paraId="577DCB8D" w14:textId="77777777" w:rsidR="0070535A" w:rsidRPr="001756D7" w:rsidRDefault="0070535A" w:rsidP="0070535A">
      <w:pPr>
        <w:pStyle w:val="NormalBold"/>
        <w:keepNext/>
      </w:pPr>
      <w:r w:rsidRPr="001756D7">
        <w:t>Artikkel 1 – punkt 12 b (uus)</w:t>
      </w:r>
    </w:p>
    <w:p w14:paraId="0FF6CCCC" w14:textId="77777777" w:rsidR="0070535A" w:rsidRPr="001756D7" w:rsidRDefault="0070535A" w:rsidP="0070535A">
      <w:pPr>
        <w:keepNext/>
      </w:pPr>
      <w:r w:rsidRPr="001756D7">
        <w:t>Direktiiv (EL) 2015/2302</w:t>
      </w:r>
    </w:p>
    <w:p w14:paraId="0A1B6928" w14:textId="77777777" w:rsidR="0070535A" w:rsidRPr="001756D7" w:rsidRDefault="0070535A" w:rsidP="0070535A">
      <w:r w:rsidRPr="001756D7">
        <w:t>Artikkel 24 – lõige 1 c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B11B09B" w14:textId="77777777" w:rsidTr="00E46584">
        <w:trPr>
          <w:jc w:val="center"/>
        </w:trPr>
        <w:tc>
          <w:tcPr>
            <w:tcW w:w="9752" w:type="dxa"/>
            <w:gridSpan w:val="2"/>
          </w:tcPr>
          <w:p w14:paraId="589DDC1A" w14:textId="77777777" w:rsidR="0070535A" w:rsidRPr="001756D7" w:rsidRDefault="0070535A" w:rsidP="00E46584">
            <w:pPr>
              <w:keepNext/>
            </w:pPr>
          </w:p>
        </w:tc>
      </w:tr>
      <w:tr w:rsidR="0070535A" w:rsidRPr="001756D7" w14:paraId="4EABDA6C" w14:textId="77777777" w:rsidTr="00E46584">
        <w:trPr>
          <w:jc w:val="center"/>
        </w:trPr>
        <w:tc>
          <w:tcPr>
            <w:tcW w:w="4876" w:type="dxa"/>
            <w:hideMark/>
          </w:tcPr>
          <w:p w14:paraId="30B0F803" w14:textId="77777777" w:rsidR="0070535A" w:rsidRPr="001756D7" w:rsidRDefault="0070535A" w:rsidP="00E46584">
            <w:pPr>
              <w:pStyle w:val="AmColumnHeading"/>
              <w:keepNext/>
            </w:pPr>
            <w:r w:rsidRPr="001756D7">
              <w:t>Komisjoni ettepanek</w:t>
            </w:r>
          </w:p>
        </w:tc>
        <w:tc>
          <w:tcPr>
            <w:tcW w:w="4876" w:type="dxa"/>
            <w:hideMark/>
          </w:tcPr>
          <w:p w14:paraId="10274C6E" w14:textId="77777777" w:rsidR="0070535A" w:rsidRPr="001756D7" w:rsidRDefault="0070535A" w:rsidP="00E46584">
            <w:pPr>
              <w:pStyle w:val="AmColumnHeading"/>
              <w:keepNext/>
            </w:pPr>
            <w:r w:rsidRPr="001756D7">
              <w:t>Muudatusettepanek</w:t>
            </w:r>
          </w:p>
        </w:tc>
      </w:tr>
      <w:tr w:rsidR="0070535A" w:rsidRPr="001756D7" w14:paraId="17665D58" w14:textId="77777777" w:rsidTr="00E46584">
        <w:trPr>
          <w:jc w:val="center"/>
        </w:trPr>
        <w:tc>
          <w:tcPr>
            <w:tcW w:w="4876" w:type="dxa"/>
          </w:tcPr>
          <w:p w14:paraId="31E73F7F" w14:textId="77777777" w:rsidR="0070535A" w:rsidRPr="001756D7" w:rsidRDefault="0070535A" w:rsidP="00E46584">
            <w:pPr>
              <w:pStyle w:val="Normal6a"/>
            </w:pPr>
          </w:p>
        </w:tc>
        <w:tc>
          <w:tcPr>
            <w:tcW w:w="4876" w:type="dxa"/>
            <w:hideMark/>
          </w:tcPr>
          <w:p w14:paraId="0F7BB1F2" w14:textId="77777777" w:rsidR="0070535A" w:rsidRPr="001756D7" w:rsidRDefault="0070535A" w:rsidP="00E46584">
            <w:pPr>
              <w:pStyle w:val="Normal6a"/>
              <w:rPr>
                <w:b/>
                <w:i/>
                <w:szCs w:val="24"/>
              </w:rPr>
            </w:pPr>
            <w:r w:rsidRPr="001756D7">
              <w:rPr>
                <w:b/>
                <w:i/>
              </w:rPr>
              <w:t>1c.</w:t>
            </w:r>
            <w:r w:rsidRPr="001756D7">
              <w:rPr>
                <w:b/>
                <w:i/>
              </w:rPr>
              <w:tab/>
              <w:t>Kaebuste menetlemise korra üksikasjad avaldatakse käesoleva direktiiviga hõlmatud teenuseid pakkuvate korraldajate ja vahendajate veebisaidil.</w:t>
            </w:r>
          </w:p>
        </w:tc>
      </w:tr>
    </w:tbl>
    <w:p w14:paraId="4D17B6EF" w14:textId="77777777" w:rsidR="0070535A" w:rsidRPr="001756D7" w:rsidRDefault="0070535A" w:rsidP="0070535A"/>
    <w:p w14:paraId="21D1D0FC" w14:textId="77777777" w:rsidR="0070535A" w:rsidRPr="001756D7" w:rsidRDefault="0070535A" w:rsidP="0070535A">
      <w:pPr>
        <w:pStyle w:val="AMNumberTabs0"/>
        <w:keepNext/>
      </w:pPr>
      <w:r w:rsidRPr="001756D7">
        <w:t>Muudatusettepanek</w:t>
      </w:r>
      <w:r w:rsidRPr="001756D7">
        <w:tab/>
      </w:r>
      <w:r w:rsidRPr="001756D7">
        <w:tab/>
        <w:t>78</w:t>
      </w:r>
    </w:p>
    <w:p w14:paraId="094B0514" w14:textId="77777777" w:rsidR="0070535A" w:rsidRPr="001756D7" w:rsidRDefault="0070535A" w:rsidP="0070535A"/>
    <w:p w14:paraId="1E0E8637" w14:textId="77777777" w:rsidR="0070535A" w:rsidRPr="001756D7" w:rsidRDefault="0070535A" w:rsidP="0070535A">
      <w:pPr>
        <w:pStyle w:val="NormalBold"/>
        <w:keepNext/>
      </w:pPr>
      <w:r w:rsidRPr="001756D7">
        <w:t>Ettepanek võtta vastu direktiiv</w:t>
      </w:r>
    </w:p>
    <w:p w14:paraId="2E3FBD6E" w14:textId="77777777" w:rsidR="0070535A" w:rsidRPr="001756D7" w:rsidRDefault="0070535A" w:rsidP="0070535A">
      <w:pPr>
        <w:pStyle w:val="NormalBold"/>
        <w:keepNext/>
      </w:pPr>
      <w:r w:rsidRPr="001756D7">
        <w:t>Artikkel 1 – punkt 12 b (uus)</w:t>
      </w:r>
    </w:p>
    <w:p w14:paraId="5E52E972" w14:textId="77777777" w:rsidR="0070535A" w:rsidRPr="001756D7" w:rsidRDefault="0070535A" w:rsidP="0070535A">
      <w:pPr>
        <w:keepNext/>
      </w:pPr>
      <w:r w:rsidRPr="001756D7">
        <w:t>Direktiiv (EL) 2015/2302</w:t>
      </w:r>
    </w:p>
    <w:p w14:paraId="2DD29501" w14:textId="77777777" w:rsidR="0070535A" w:rsidRPr="001756D7" w:rsidRDefault="0070535A" w:rsidP="0070535A">
      <w:r w:rsidRPr="001756D7">
        <w:t>Artikkel 24 – lõige 1 d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7DE13D0" w14:textId="77777777" w:rsidTr="00E46584">
        <w:trPr>
          <w:jc w:val="center"/>
        </w:trPr>
        <w:tc>
          <w:tcPr>
            <w:tcW w:w="9752" w:type="dxa"/>
            <w:gridSpan w:val="2"/>
          </w:tcPr>
          <w:p w14:paraId="02AB11FF" w14:textId="77777777" w:rsidR="0070535A" w:rsidRPr="001756D7" w:rsidRDefault="0070535A" w:rsidP="00E46584">
            <w:pPr>
              <w:keepNext/>
            </w:pPr>
          </w:p>
        </w:tc>
      </w:tr>
      <w:tr w:rsidR="0070535A" w:rsidRPr="001756D7" w14:paraId="0AD0E66B" w14:textId="77777777" w:rsidTr="00E46584">
        <w:trPr>
          <w:jc w:val="center"/>
        </w:trPr>
        <w:tc>
          <w:tcPr>
            <w:tcW w:w="4876" w:type="dxa"/>
            <w:hideMark/>
          </w:tcPr>
          <w:p w14:paraId="1DAB0AE7" w14:textId="77777777" w:rsidR="0070535A" w:rsidRPr="001756D7" w:rsidRDefault="0070535A" w:rsidP="00E46584">
            <w:pPr>
              <w:pStyle w:val="AmColumnHeading"/>
              <w:keepNext/>
            </w:pPr>
            <w:r w:rsidRPr="001756D7">
              <w:t>Komisjoni ettepanek</w:t>
            </w:r>
          </w:p>
        </w:tc>
        <w:tc>
          <w:tcPr>
            <w:tcW w:w="4876" w:type="dxa"/>
            <w:hideMark/>
          </w:tcPr>
          <w:p w14:paraId="45CDFF88" w14:textId="77777777" w:rsidR="0070535A" w:rsidRPr="001756D7" w:rsidRDefault="0070535A" w:rsidP="00E46584">
            <w:pPr>
              <w:pStyle w:val="AmColumnHeading"/>
              <w:keepNext/>
            </w:pPr>
            <w:r w:rsidRPr="001756D7">
              <w:t>Muudatusettepanek</w:t>
            </w:r>
          </w:p>
        </w:tc>
      </w:tr>
      <w:tr w:rsidR="0070535A" w:rsidRPr="001756D7" w14:paraId="434DF0EF" w14:textId="77777777" w:rsidTr="00E46584">
        <w:trPr>
          <w:jc w:val="center"/>
        </w:trPr>
        <w:tc>
          <w:tcPr>
            <w:tcW w:w="4876" w:type="dxa"/>
          </w:tcPr>
          <w:p w14:paraId="0B243A77" w14:textId="77777777" w:rsidR="0070535A" w:rsidRPr="001756D7" w:rsidRDefault="0070535A" w:rsidP="00E46584">
            <w:pPr>
              <w:pStyle w:val="Normal6a"/>
            </w:pPr>
          </w:p>
        </w:tc>
        <w:tc>
          <w:tcPr>
            <w:tcW w:w="4876" w:type="dxa"/>
            <w:hideMark/>
          </w:tcPr>
          <w:p w14:paraId="07E3A56D" w14:textId="77777777" w:rsidR="0070535A" w:rsidRPr="001756D7" w:rsidRDefault="0070535A" w:rsidP="00E46584">
            <w:pPr>
              <w:pStyle w:val="Normal6a"/>
              <w:rPr>
                <w:szCs w:val="24"/>
              </w:rPr>
            </w:pPr>
            <w:r w:rsidRPr="001756D7">
              <w:rPr>
                <w:b/>
                <w:i/>
              </w:rPr>
              <w:t>1d.</w:t>
            </w:r>
            <w:r w:rsidRPr="001756D7">
              <w:rPr>
                <w:b/>
                <w:i/>
              </w:rPr>
              <w:tab/>
              <w:t>Kaebuste esitamine reisijate poolt lõikes 1a osutatud mehhanismi kasutades ei piira nende õigust esitada vaidlusi kohtuväliseks lahendamiseks vastavalt artiklile 26a või taotleda kahjude hüvitamist kohtumenetluse kaudu, mille suhtes kohaldatakse riigisisese õiguse kohaseid aegumistähtaegu.“</w:t>
            </w:r>
          </w:p>
        </w:tc>
      </w:tr>
    </w:tbl>
    <w:p w14:paraId="2020CC5B" w14:textId="77777777" w:rsidR="0070535A" w:rsidRPr="001756D7" w:rsidRDefault="0070535A" w:rsidP="0070535A"/>
    <w:p w14:paraId="254C7622" w14:textId="77777777" w:rsidR="0070535A" w:rsidRPr="001756D7" w:rsidRDefault="0070535A" w:rsidP="0070535A">
      <w:pPr>
        <w:pStyle w:val="AMNumberTabs0"/>
        <w:keepNext/>
      </w:pPr>
      <w:r w:rsidRPr="001756D7">
        <w:t>Muudatusettepanek</w:t>
      </w:r>
      <w:r w:rsidRPr="001756D7">
        <w:tab/>
      </w:r>
      <w:r w:rsidRPr="001756D7">
        <w:tab/>
        <w:t>79</w:t>
      </w:r>
    </w:p>
    <w:p w14:paraId="015CBD3D" w14:textId="77777777" w:rsidR="0070535A" w:rsidRPr="001756D7" w:rsidRDefault="0070535A" w:rsidP="0070535A"/>
    <w:p w14:paraId="5DD47A31" w14:textId="77777777" w:rsidR="0070535A" w:rsidRPr="001756D7" w:rsidRDefault="0070535A" w:rsidP="0070535A">
      <w:pPr>
        <w:pStyle w:val="NormalBold"/>
        <w:keepNext/>
      </w:pPr>
      <w:r w:rsidRPr="001756D7">
        <w:t>Ettepanek võtta vastu direktiiv</w:t>
      </w:r>
    </w:p>
    <w:p w14:paraId="3B608A03" w14:textId="77777777" w:rsidR="0070535A" w:rsidRPr="001756D7" w:rsidRDefault="0070535A" w:rsidP="0070535A">
      <w:pPr>
        <w:pStyle w:val="NormalBold"/>
        <w:keepNext/>
      </w:pPr>
      <w:r w:rsidRPr="001756D7">
        <w:t xml:space="preserve">Artikkel 1 – lõik 1 – punkt 12 c (uus) </w:t>
      </w:r>
    </w:p>
    <w:p w14:paraId="019B5CBA" w14:textId="77777777" w:rsidR="0070535A" w:rsidRPr="001756D7" w:rsidRDefault="0070535A" w:rsidP="0070535A">
      <w:pPr>
        <w:keepNext/>
      </w:pPr>
      <w:r w:rsidRPr="001756D7">
        <w:t>Direktiiv (EL) 2015/2302</w:t>
      </w:r>
    </w:p>
    <w:p w14:paraId="4040F18F" w14:textId="77777777" w:rsidR="0070535A" w:rsidRPr="001756D7" w:rsidRDefault="0070535A" w:rsidP="0070535A">
      <w:r w:rsidRPr="001756D7">
        <w:t>Artikkel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19A4071" w14:textId="77777777" w:rsidTr="00E46584">
        <w:trPr>
          <w:jc w:val="center"/>
        </w:trPr>
        <w:tc>
          <w:tcPr>
            <w:tcW w:w="9752" w:type="dxa"/>
            <w:gridSpan w:val="2"/>
          </w:tcPr>
          <w:p w14:paraId="167FD850" w14:textId="77777777" w:rsidR="0070535A" w:rsidRPr="001756D7" w:rsidRDefault="0070535A" w:rsidP="00E46584">
            <w:pPr>
              <w:keepNext/>
            </w:pPr>
          </w:p>
        </w:tc>
      </w:tr>
      <w:tr w:rsidR="0070535A" w:rsidRPr="001756D7" w14:paraId="0BB1C6FB" w14:textId="77777777" w:rsidTr="00E46584">
        <w:trPr>
          <w:jc w:val="center"/>
        </w:trPr>
        <w:tc>
          <w:tcPr>
            <w:tcW w:w="4876" w:type="dxa"/>
            <w:hideMark/>
          </w:tcPr>
          <w:p w14:paraId="55A6FE8C" w14:textId="77777777" w:rsidR="0070535A" w:rsidRPr="001756D7" w:rsidRDefault="0070535A" w:rsidP="00E46584">
            <w:pPr>
              <w:pStyle w:val="AmColumnHeading"/>
              <w:keepNext/>
            </w:pPr>
            <w:r w:rsidRPr="001756D7">
              <w:t>Kehtiv tekst</w:t>
            </w:r>
          </w:p>
        </w:tc>
        <w:tc>
          <w:tcPr>
            <w:tcW w:w="4876" w:type="dxa"/>
            <w:hideMark/>
          </w:tcPr>
          <w:p w14:paraId="0280365A" w14:textId="77777777" w:rsidR="0070535A" w:rsidRPr="001756D7" w:rsidRDefault="0070535A" w:rsidP="00E46584">
            <w:pPr>
              <w:pStyle w:val="AmColumnHeading"/>
              <w:keepNext/>
            </w:pPr>
            <w:r w:rsidRPr="001756D7">
              <w:t>Muudatusettepanek</w:t>
            </w:r>
          </w:p>
        </w:tc>
      </w:tr>
      <w:tr w:rsidR="0070535A" w:rsidRPr="001756D7" w14:paraId="3ED0AB48" w14:textId="77777777" w:rsidTr="00E46584">
        <w:trPr>
          <w:jc w:val="center"/>
        </w:trPr>
        <w:tc>
          <w:tcPr>
            <w:tcW w:w="4876" w:type="dxa"/>
          </w:tcPr>
          <w:p w14:paraId="3E2B4C13" w14:textId="77777777" w:rsidR="0070535A" w:rsidRPr="001756D7" w:rsidRDefault="0070535A" w:rsidP="00E46584">
            <w:pPr>
              <w:pStyle w:val="Normal6"/>
            </w:pPr>
          </w:p>
        </w:tc>
        <w:tc>
          <w:tcPr>
            <w:tcW w:w="4876" w:type="dxa"/>
            <w:hideMark/>
          </w:tcPr>
          <w:p w14:paraId="1E124AEA" w14:textId="77777777" w:rsidR="0070535A" w:rsidRPr="001756D7" w:rsidRDefault="0070535A" w:rsidP="00E46584">
            <w:pPr>
              <w:pStyle w:val="Normal6"/>
              <w:rPr>
                <w:b/>
                <w:i/>
              </w:rPr>
            </w:pPr>
            <w:r w:rsidRPr="001756D7">
              <w:rPr>
                <w:b/>
                <w:i/>
              </w:rPr>
              <w:t>12c) Artikkel 25 asendatakse järgmisega:</w:t>
            </w:r>
          </w:p>
        </w:tc>
      </w:tr>
      <w:tr w:rsidR="0070535A" w:rsidRPr="001756D7" w14:paraId="6D9968FF" w14:textId="77777777" w:rsidTr="00E46584">
        <w:trPr>
          <w:jc w:val="center"/>
        </w:trPr>
        <w:tc>
          <w:tcPr>
            <w:tcW w:w="4876" w:type="dxa"/>
            <w:hideMark/>
          </w:tcPr>
          <w:p w14:paraId="6647AC71" w14:textId="77777777" w:rsidR="0070535A" w:rsidRPr="001756D7" w:rsidRDefault="0070535A" w:rsidP="00E46584">
            <w:pPr>
              <w:pStyle w:val="Normal6"/>
            </w:pPr>
            <w:r w:rsidRPr="001756D7">
              <w:t>Artikkel 25</w:t>
            </w:r>
          </w:p>
        </w:tc>
        <w:tc>
          <w:tcPr>
            <w:tcW w:w="4876" w:type="dxa"/>
            <w:hideMark/>
          </w:tcPr>
          <w:p w14:paraId="66AF493C" w14:textId="77777777" w:rsidR="0070535A" w:rsidRPr="001756D7" w:rsidRDefault="0070535A" w:rsidP="00E46584">
            <w:pPr>
              <w:pStyle w:val="Normal6"/>
            </w:pPr>
            <w:r w:rsidRPr="001756D7">
              <w:t>„Artikkel 25</w:t>
            </w:r>
          </w:p>
        </w:tc>
      </w:tr>
      <w:tr w:rsidR="0070535A" w:rsidRPr="001756D7" w14:paraId="6916F41C" w14:textId="77777777" w:rsidTr="00E46584">
        <w:trPr>
          <w:jc w:val="center"/>
        </w:trPr>
        <w:tc>
          <w:tcPr>
            <w:tcW w:w="4876" w:type="dxa"/>
            <w:hideMark/>
          </w:tcPr>
          <w:p w14:paraId="315DF58D" w14:textId="77777777" w:rsidR="0070535A" w:rsidRPr="001756D7" w:rsidRDefault="0070535A" w:rsidP="00E46584">
            <w:pPr>
              <w:pStyle w:val="Normal6"/>
            </w:pPr>
            <w:r w:rsidRPr="001756D7">
              <w:t>Karistused</w:t>
            </w:r>
          </w:p>
        </w:tc>
        <w:tc>
          <w:tcPr>
            <w:tcW w:w="4876" w:type="dxa"/>
            <w:hideMark/>
          </w:tcPr>
          <w:p w14:paraId="7CA1DFE3" w14:textId="77777777" w:rsidR="0070535A" w:rsidRPr="001756D7" w:rsidRDefault="0070535A" w:rsidP="00E46584">
            <w:pPr>
              <w:pStyle w:val="Normal6"/>
            </w:pPr>
            <w:r w:rsidRPr="001756D7">
              <w:t>Karistused</w:t>
            </w:r>
          </w:p>
        </w:tc>
      </w:tr>
      <w:tr w:rsidR="0070535A" w:rsidRPr="001756D7" w14:paraId="374E08CD" w14:textId="77777777" w:rsidTr="00E46584">
        <w:trPr>
          <w:jc w:val="center"/>
        </w:trPr>
        <w:tc>
          <w:tcPr>
            <w:tcW w:w="4876" w:type="dxa"/>
            <w:hideMark/>
          </w:tcPr>
          <w:p w14:paraId="309FBEB3" w14:textId="77777777" w:rsidR="0070535A" w:rsidRPr="001756D7" w:rsidRDefault="0070535A" w:rsidP="00E46584">
            <w:pPr>
              <w:pStyle w:val="Normal6"/>
            </w:pPr>
            <w:r w:rsidRPr="001756D7">
              <w:t xml:space="preserve">Liikmesriigid kehtestavad eeskirjad karistuste kohta, mida kohaldatakse käesoleva direktiivi alusel vastu võetud siseriiklike õigusnormide rikkumise korral, ning võtavad kõik vajalikud meetmed, et </w:t>
            </w:r>
            <w:r w:rsidRPr="001756D7">
              <w:lastRenderedPageBreak/>
              <w:t>tagada nende rakendamine. Kehtestatud karistused peavad olema tõhusad, proportsionaalsed ja hoiatavad.</w:t>
            </w:r>
          </w:p>
        </w:tc>
        <w:tc>
          <w:tcPr>
            <w:tcW w:w="4876" w:type="dxa"/>
            <w:hideMark/>
          </w:tcPr>
          <w:p w14:paraId="7B639B69" w14:textId="77777777" w:rsidR="0070535A" w:rsidRPr="001756D7" w:rsidRDefault="0070535A" w:rsidP="00E46584">
            <w:pPr>
              <w:pStyle w:val="Normal6"/>
            </w:pPr>
            <w:r w:rsidRPr="001756D7">
              <w:lastRenderedPageBreak/>
              <w:t xml:space="preserve">Liikmesriigid kehtestavad eeskirjad karistuste kohta, mida kohaldatakse käesoleva direktiivi alusel vastu võetud siseriiklike õigusnormide rikkumise korral, ning võtavad kõik vajalikud meetmed, et </w:t>
            </w:r>
            <w:r w:rsidRPr="001756D7">
              <w:lastRenderedPageBreak/>
              <w:t xml:space="preserve">tagada nende rakendamine. Kehtestatud karistused peavad olema tõhusad, proportsionaalsed ja hoiatavad. </w:t>
            </w:r>
            <w:r w:rsidRPr="001756D7">
              <w:rPr>
                <w:b/>
                <w:i/>
              </w:rPr>
              <w:t>Trahvide maksimumsumma peab olema vähemalt 4 % kaupleja aastakäibest asjaomases liikmesriigis või asjaomastes liikmesriikides. Liikmesriigid teavitavad komisjoni nimetatud normidest ja meetmetest ning teavitavad teda viivitamata nende hilisematest muudatustest.“</w:t>
            </w:r>
          </w:p>
        </w:tc>
      </w:tr>
    </w:tbl>
    <w:p w14:paraId="47B46B7A" w14:textId="77777777" w:rsidR="0070535A" w:rsidRPr="001756D7" w:rsidRDefault="0070535A" w:rsidP="0070535A"/>
    <w:p w14:paraId="6F8BFA57" w14:textId="77777777" w:rsidR="0070535A" w:rsidRPr="001756D7" w:rsidRDefault="0070535A" w:rsidP="0070535A">
      <w:pPr>
        <w:pStyle w:val="AMNumberTabs0"/>
        <w:keepNext/>
      </w:pPr>
      <w:r w:rsidRPr="001756D7">
        <w:t>Muudatusettepanek</w:t>
      </w:r>
      <w:r w:rsidRPr="001756D7">
        <w:tab/>
      </w:r>
      <w:r w:rsidRPr="001756D7">
        <w:tab/>
        <w:t>80</w:t>
      </w:r>
    </w:p>
    <w:p w14:paraId="680FBF55" w14:textId="77777777" w:rsidR="0070535A" w:rsidRPr="001756D7" w:rsidRDefault="0070535A" w:rsidP="0070535A"/>
    <w:p w14:paraId="3F2C1717" w14:textId="77777777" w:rsidR="0070535A" w:rsidRPr="001756D7" w:rsidRDefault="0070535A" w:rsidP="0070535A">
      <w:pPr>
        <w:pStyle w:val="NormalBold"/>
        <w:keepNext/>
      </w:pPr>
      <w:r w:rsidRPr="001756D7">
        <w:t>Ettepanek võtta vastu direktiiv</w:t>
      </w:r>
    </w:p>
    <w:p w14:paraId="197EA6D3" w14:textId="77777777" w:rsidR="0070535A" w:rsidRPr="001756D7" w:rsidRDefault="0070535A" w:rsidP="0070535A">
      <w:pPr>
        <w:pStyle w:val="NormalBold"/>
        <w:keepNext/>
      </w:pPr>
      <w:r w:rsidRPr="001756D7">
        <w:t>Artikkel 1 – lõik 1 – punkt 12 d (uus)</w:t>
      </w:r>
    </w:p>
    <w:p w14:paraId="2AD29B7C" w14:textId="77777777" w:rsidR="0070535A" w:rsidRPr="001756D7" w:rsidRDefault="0070535A" w:rsidP="0070535A">
      <w:pPr>
        <w:keepNext/>
      </w:pPr>
      <w:r w:rsidRPr="001756D7">
        <w:t>Direktiiv (EL) 2015/2302</w:t>
      </w:r>
    </w:p>
    <w:p w14:paraId="6CA3ABAD" w14:textId="77777777" w:rsidR="0070535A" w:rsidRPr="001756D7" w:rsidRDefault="0070535A" w:rsidP="0070535A">
      <w:r w:rsidRPr="001756D7">
        <w:t>Artikkel 26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741BB7BF" w14:textId="77777777" w:rsidTr="00E46584">
        <w:trPr>
          <w:jc w:val="center"/>
        </w:trPr>
        <w:tc>
          <w:tcPr>
            <w:tcW w:w="9752" w:type="dxa"/>
            <w:gridSpan w:val="2"/>
          </w:tcPr>
          <w:p w14:paraId="5DFDFE90" w14:textId="77777777" w:rsidR="0070535A" w:rsidRPr="001756D7" w:rsidRDefault="0070535A" w:rsidP="00E46584">
            <w:pPr>
              <w:keepNext/>
            </w:pPr>
          </w:p>
        </w:tc>
      </w:tr>
      <w:tr w:rsidR="0070535A" w:rsidRPr="001756D7" w14:paraId="2DF001D6" w14:textId="77777777" w:rsidTr="00E46584">
        <w:trPr>
          <w:jc w:val="center"/>
        </w:trPr>
        <w:tc>
          <w:tcPr>
            <w:tcW w:w="4876" w:type="dxa"/>
            <w:hideMark/>
          </w:tcPr>
          <w:p w14:paraId="666507A1" w14:textId="77777777" w:rsidR="0070535A" w:rsidRPr="001756D7" w:rsidRDefault="0070535A" w:rsidP="00E46584">
            <w:pPr>
              <w:pStyle w:val="AmColumnHeading"/>
              <w:keepNext/>
            </w:pPr>
            <w:r w:rsidRPr="001756D7">
              <w:t>Komisjoni ettepanek</w:t>
            </w:r>
          </w:p>
        </w:tc>
        <w:tc>
          <w:tcPr>
            <w:tcW w:w="4876" w:type="dxa"/>
            <w:hideMark/>
          </w:tcPr>
          <w:p w14:paraId="4CE2A565" w14:textId="77777777" w:rsidR="0070535A" w:rsidRPr="001756D7" w:rsidRDefault="0070535A" w:rsidP="00E46584">
            <w:pPr>
              <w:pStyle w:val="AmColumnHeading"/>
              <w:keepNext/>
            </w:pPr>
            <w:r w:rsidRPr="001756D7">
              <w:t>Muudatusettepanek</w:t>
            </w:r>
          </w:p>
        </w:tc>
      </w:tr>
      <w:tr w:rsidR="0070535A" w:rsidRPr="001756D7" w14:paraId="52500635" w14:textId="77777777" w:rsidTr="00E46584">
        <w:trPr>
          <w:jc w:val="center"/>
        </w:trPr>
        <w:tc>
          <w:tcPr>
            <w:tcW w:w="4876" w:type="dxa"/>
          </w:tcPr>
          <w:p w14:paraId="6B834907" w14:textId="77777777" w:rsidR="0070535A" w:rsidRPr="001756D7" w:rsidRDefault="0070535A" w:rsidP="00E46584">
            <w:pPr>
              <w:pStyle w:val="Normal6a"/>
            </w:pPr>
          </w:p>
        </w:tc>
        <w:tc>
          <w:tcPr>
            <w:tcW w:w="4876" w:type="dxa"/>
            <w:hideMark/>
          </w:tcPr>
          <w:p w14:paraId="26958D07" w14:textId="77777777" w:rsidR="0070535A" w:rsidRPr="001756D7" w:rsidRDefault="0070535A" w:rsidP="00E46584">
            <w:pPr>
              <w:pStyle w:val="Normal6a"/>
              <w:rPr>
                <w:b/>
                <w:i/>
              </w:rPr>
            </w:pPr>
            <w:r w:rsidRPr="001756D7">
              <w:rPr>
                <w:b/>
                <w:i/>
              </w:rPr>
              <w:t>12d) Lisatakse järgmine artikkel:</w:t>
            </w:r>
          </w:p>
        </w:tc>
      </w:tr>
      <w:tr w:rsidR="0070535A" w:rsidRPr="001756D7" w14:paraId="2BDF2463" w14:textId="77777777" w:rsidTr="00E46584">
        <w:trPr>
          <w:jc w:val="center"/>
        </w:trPr>
        <w:tc>
          <w:tcPr>
            <w:tcW w:w="4876" w:type="dxa"/>
          </w:tcPr>
          <w:p w14:paraId="630AEFBA" w14:textId="77777777" w:rsidR="0070535A" w:rsidRPr="001756D7" w:rsidRDefault="0070535A" w:rsidP="00E46584">
            <w:pPr>
              <w:pStyle w:val="Normal6a"/>
            </w:pPr>
          </w:p>
        </w:tc>
        <w:tc>
          <w:tcPr>
            <w:tcW w:w="4876" w:type="dxa"/>
            <w:hideMark/>
          </w:tcPr>
          <w:p w14:paraId="359B8F8F" w14:textId="77777777" w:rsidR="0070535A" w:rsidRPr="001756D7" w:rsidRDefault="0070535A" w:rsidP="00E46584">
            <w:pPr>
              <w:pStyle w:val="Normal6a"/>
              <w:rPr>
                <w:b/>
                <w:i/>
              </w:rPr>
            </w:pPr>
            <w:r w:rsidRPr="001756D7">
              <w:rPr>
                <w:b/>
                <w:i/>
              </w:rPr>
              <w:t>„Artikkel 26a</w:t>
            </w:r>
          </w:p>
        </w:tc>
      </w:tr>
      <w:tr w:rsidR="0070535A" w:rsidRPr="001756D7" w14:paraId="29D384EC" w14:textId="77777777" w:rsidTr="00E46584">
        <w:trPr>
          <w:jc w:val="center"/>
        </w:trPr>
        <w:tc>
          <w:tcPr>
            <w:tcW w:w="4876" w:type="dxa"/>
          </w:tcPr>
          <w:p w14:paraId="2A83AFBA" w14:textId="77777777" w:rsidR="0070535A" w:rsidRPr="001756D7" w:rsidRDefault="0070535A" w:rsidP="00E46584">
            <w:pPr>
              <w:pStyle w:val="Normal6a"/>
            </w:pPr>
          </w:p>
        </w:tc>
        <w:tc>
          <w:tcPr>
            <w:tcW w:w="4876" w:type="dxa"/>
            <w:hideMark/>
          </w:tcPr>
          <w:p w14:paraId="18F92A2B" w14:textId="77777777" w:rsidR="0070535A" w:rsidRPr="001756D7" w:rsidRDefault="0070535A" w:rsidP="00E46584">
            <w:pPr>
              <w:pStyle w:val="Normal6a"/>
              <w:rPr>
                <w:b/>
                <w:i/>
              </w:rPr>
            </w:pPr>
            <w:r w:rsidRPr="001756D7">
              <w:rPr>
                <w:b/>
                <w:i/>
              </w:rPr>
              <w:t>Vaidluste kohtuvälise lahendamise mehhanism</w:t>
            </w:r>
          </w:p>
        </w:tc>
      </w:tr>
      <w:tr w:rsidR="0070535A" w:rsidRPr="001756D7" w14:paraId="161977CB" w14:textId="77777777" w:rsidTr="00E46584">
        <w:trPr>
          <w:jc w:val="center"/>
        </w:trPr>
        <w:tc>
          <w:tcPr>
            <w:tcW w:w="4876" w:type="dxa"/>
          </w:tcPr>
          <w:p w14:paraId="329F0849" w14:textId="77777777" w:rsidR="0070535A" w:rsidRPr="001756D7" w:rsidRDefault="0070535A" w:rsidP="00E46584">
            <w:pPr>
              <w:pStyle w:val="Normal6a"/>
            </w:pPr>
          </w:p>
        </w:tc>
        <w:tc>
          <w:tcPr>
            <w:tcW w:w="4876" w:type="dxa"/>
            <w:hideMark/>
          </w:tcPr>
          <w:p w14:paraId="1A0D94FD" w14:textId="77777777" w:rsidR="0070535A" w:rsidRPr="001756D7" w:rsidRDefault="0070535A" w:rsidP="00E46584">
            <w:pPr>
              <w:pStyle w:val="Normal6a"/>
              <w:rPr>
                <w:b/>
                <w:i/>
                <w:szCs w:val="24"/>
              </w:rPr>
            </w:pPr>
            <w:r w:rsidRPr="001756D7">
              <w:rPr>
                <w:b/>
                <w:i/>
              </w:rPr>
              <w:t>Korraldajad, vahendajad ja muud käesoleva direktiivi kohaldamisalasse kuuluvad osalejad võivad osaleda vaidluste kohtuvälise lahendamise menetlustes.“</w:t>
            </w:r>
          </w:p>
        </w:tc>
      </w:tr>
    </w:tbl>
    <w:p w14:paraId="6A155DF7" w14:textId="77777777" w:rsidR="0070535A" w:rsidRPr="001756D7" w:rsidRDefault="0070535A" w:rsidP="0070535A">
      <w:pPr>
        <w:rPr>
          <w:rFonts w:eastAsiaTheme="majorEastAsia"/>
        </w:rPr>
      </w:pPr>
    </w:p>
    <w:p w14:paraId="50C2C7E9" w14:textId="77777777" w:rsidR="0070535A" w:rsidRPr="001756D7" w:rsidRDefault="0070535A" w:rsidP="0070535A">
      <w:pPr>
        <w:pStyle w:val="AMNumberTabs0"/>
        <w:keepNext/>
      </w:pPr>
      <w:r w:rsidRPr="001756D7">
        <w:t>Muudatusettepanek</w:t>
      </w:r>
      <w:r w:rsidRPr="001756D7">
        <w:tab/>
      </w:r>
      <w:r w:rsidRPr="001756D7">
        <w:tab/>
        <w:t>81</w:t>
      </w:r>
    </w:p>
    <w:p w14:paraId="5B7C2729" w14:textId="77777777" w:rsidR="0070535A" w:rsidRPr="001756D7" w:rsidRDefault="0070535A" w:rsidP="0070535A"/>
    <w:p w14:paraId="44F730DA" w14:textId="77777777" w:rsidR="0070535A" w:rsidRPr="001756D7" w:rsidRDefault="0070535A" w:rsidP="0070535A">
      <w:pPr>
        <w:pStyle w:val="NormalBold"/>
        <w:keepNext/>
      </w:pPr>
      <w:r w:rsidRPr="001756D7">
        <w:t>Ettepanek võtta vastu direktiiv</w:t>
      </w:r>
    </w:p>
    <w:p w14:paraId="5A19F6AE" w14:textId="77777777" w:rsidR="0070535A" w:rsidRPr="001756D7" w:rsidRDefault="0070535A" w:rsidP="0070535A">
      <w:pPr>
        <w:pStyle w:val="NormalBold"/>
        <w:keepNext/>
      </w:pPr>
      <w:r w:rsidRPr="001756D7">
        <w:t>Artikkel 1 – lõik 1 – punkt 14</w:t>
      </w:r>
    </w:p>
    <w:p w14:paraId="31196919" w14:textId="77777777" w:rsidR="0070535A" w:rsidRPr="001756D7" w:rsidRDefault="0070535A" w:rsidP="0070535A">
      <w:pPr>
        <w:keepNext/>
      </w:pPr>
      <w:r w:rsidRPr="001756D7">
        <w:t>Direktiiv (EL) 2015/2302</w:t>
      </w:r>
    </w:p>
    <w:p w14:paraId="36E1AF89" w14:textId="77777777" w:rsidR="0070535A" w:rsidRPr="001756D7" w:rsidRDefault="0070535A" w:rsidP="0070535A">
      <w:r w:rsidRPr="001756D7">
        <w:t>II lisa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308E7C2A" w14:textId="77777777" w:rsidTr="00E46584">
        <w:trPr>
          <w:jc w:val="center"/>
        </w:trPr>
        <w:tc>
          <w:tcPr>
            <w:tcW w:w="9752" w:type="dxa"/>
            <w:gridSpan w:val="2"/>
          </w:tcPr>
          <w:p w14:paraId="0B17F13E" w14:textId="77777777" w:rsidR="0070535A" w:rsidRPr="001756D7" w:rsidRDefault="0070535A" w:rsidP="00E46584">
            <w:pPr>
              <w:keepNext/>
            </w:pPr>
          </w:p>
        </w:tc>
      </w:tr>
      <w:tr w:rsidR="0070535A" w:rsidRPr="001756D7" w14:paraId="2987EA74" w14:textId="77777777" w:rsidTr="00E46584">
        <w:trPr>
          <w:jc w:val="center"/>
        </w:trPr>
        <w:tc>
          <w:tcPr>
            <w:tcW w:w="4876" w:type="dxa"/>
            <w:hideMark/>
          </w:tcPr>
          <w:p w14:paraId="653E2A47" w14:textId="77777777" w:rsidR="0070535A" w:rsidRPr="001756D7" w:rsidRDefault="0070535A" w:rsidP="00E46584">
            <w:pPr>
              <w:pStyle w:val="AmColumnHeading"/>
              <w:keepNext/>
            </w:pPr>
            <w:r w:rsidRPr="001756D7">
              <w:t>Komisjoni ettepanek</w:t>
            </w:r>
          </w:p>
        </w:tc>
        <w:tc>
          <w:tcPr>
            <w:tcW w:w="4876" w:type="dxa"/>
            <w:hideMark/>
          </w:tcPr>
          <w:p w14:paraId="1CE8C986" w14:textId="77777777" w:rsidR="0070535A" w:rsidRPr="001756D7" w:rsidRDefault="0070535A" w:rsidP="00E46584">
            <w:pPr>
              <w:pStyle w:val="AmColumnHeading"/>
              <w:keepNext/>
            </w:pPr>
            <w:r w:rsidRPr="001756D7">
              <w:t>Muudatusettepanek</w:t>
            </w:r>
          </w:p>
        </w:tc>
      </w:tr>
      <w:tr w:rsidR="0070535A" w:rsidRPr="001756D7" w14:paraId="3FA1FCAA" w14:textId="77777777" w:rsidTr="00E46584">
        <w:trPr>
          <w:jc w:val="center"/>
        </w:trPr>
        <w:tc>
          <w:tcPr>
            <w:tcW w:w="4876" w:type="dxa"/>
          </w:tcPr>
          <w:p w14:paraId="5E3A36A3" w14:textId="77777777" w:rsidR="0070535A" w:rsidRPr="001756D7" w:rsidRDefault="0070535A" w:rsidP="00E46584">
            <w:pPr>
              <w:pStyle w:val="Normal6a"/>
            </w:pPr>
            <w:r w:rsidRPr="001756D7">
              <w:t>14)</w:t>
            </w:r>
            <w:r w:rsidRPr="001756D7">
              <w:tab/>
              <w:t xml:space="preserve">II lisa </w:t>
            </w:r>
            <w:r w:rsidRPr="001756D7">
              <w:rPr>
                <w:b/>
                <w:i/>
              </w:rPr>
              <w:t>asendatakse käesoleva direktiivi II lisas esitatud tekstiga</w:t>
            </w:r>
            <w:r w:rsidRPr="001756D7">
              <w:t xml:space="preserve">. </w:t>
            </w:r>
          </w:p>
        </w:tc>
        <w:tc>
          <w:tcPr>
            <w:tcW w:w="4876" w:type="dxa"/>
            <w:hideMark/>
          </w:tcPr>
          <w:p w14:paraId="7A4EE487" w14:textId="77777777" w:rsidR="0070535A" w:rsidRPr="001756D7" w:rsidRDefault="0070535A" w:rsidP="00E46584">
            <w:pPr>
              <w:pStyle w:val="Normal6a"/>
              <w:rPr>
                <w:b/>
                <w:i/>
              </w:rPr>
            </w:pPr>
            <w:r w:rsidRPr="001756D7">
              <w:t>14)</w:t>
            </w:r>
            <w:r w:rsidRPr="001756D7">
              <w:tab/>
              <w:t xml:space="preserve">II lisa </w:t>
            </w:r>
            <w:r w:rsidRPr="001756D7">
              <w:rPr>
                <w:b/>
                <w:i/>
              </w:rPr>
              <w:t>jäetakse välja</w:t>
            </w:r>
            <w:r w:rsidRPr="001756D7">
              <w:t>.</w:t>
            </w:r>
          </w:p>
        </w:tc>
      </w:tr>
    </w:tbl>
    <w:p w14:paraId="4466D5B5" w14:textId="77777777" w:rsidR="0070535A" w:rsidRPr="001756D7" w:rsidRDefault="0070535A" w:rsidP="0070535A"/>
    <w:p w14:paraId="38215353" w14:textId="77777777" w:rsidR="0070535A" w:rsidRPr="001756D7" w:rsidRDefault="0070535A" w:rsidP="0070535A">
      <w:pPr>
        <w:pStyle w:val="AMNumberTabs0"/>
        <w:keepNext/>
      </w:pPr>
      <w:r w:rsidRPr="001756D7">
        <w:t>Muudatusettepanek</w:t>
      </w:r>
      <w:r w:rsidRPr="001756D7">
        <w:tab/>
      </w:r>
      <w:r w:rsidRPr="001756D7">
        <w:tab/>
        <w:t>82</w:t>
      </w:r>
    </w:p>
    <w:p w14:paraId="7186776F" w14:textId="77777777" w:rsidR="0070535A" w:rsidRPr="001756D7" w:rsidRDefault="0070535A" w:rsidP="0070535A"/>
    <w:p w14:paraId="4EA0C6D3" w14:textId="77777777" w:rsidR="0070535A" w:rsidRPr="001756D7" w:rsidRDefault="0070535A" w:rsidP="0070535A">
      <w:pPr>
        <w:pStyle w:val="NormalBold"/>
        <w:keepNext/>
      </w:pPr>
      <w:r w:rsidRPr="001756D7">
        <w:lastRenderedPageBreak/>
        <w:t>Ettepanek võtta vastu direktiiv</w:t>
      </w:r>
    </w:p>
    <w:p w14:paraId="08F85CE7" w14:textId="77777777" w:rsidR="0070535A" w:rsidRPr="001756D7" w:rsidRDefault="0070535A" w:rsidP="0070535A">
      <w:pPr>
        <w:pStyle w:val="NormalBold"/>
        <w:keepNext/>
      </w:pPr>
      <w:r w:rsidRPr="001756D7">
        <w:t>Artikkel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0F5519CD" w14:textId="77777777" w:rsidTr="00E46584">
        <w:trPr>
          <w:jc w:val="center"/>
        </w:trPr>
        <w:tc>
          <w:tcPr>
            <w:tcW w:w="9752" w:type="dxa"/>
            <w:gridSpan w:val="2"/>
          </w:tcPr>
          <w:p w14:paraId="3B10D200" w14:textId="77777777" w:rsidR="0070535A" w:rsidRPr="001756D7" w:rsidRDefault="0070535A" w:rsidP="00E46584">
            <w:pPr>
              <w:keepNext/>
            </w:pPr>
          </w:p>
        </w:tc>
      </w:tr>
      <w:tr w:rsidR="0070535A" w:rsidRPr="001756D7" w14:paraId="0B19EBA2" w14:textId="77777777" w:rsidTr="00E46584">
        <w:trPr>
          <w:jc w:val="center"/>
        </w:trPr>
        <w:tc>
          <w:tcPr>
            <w:tcW w:w="4876" w:type="dxa"/>
            <w:hideMark/>
          </w:tcPr>
          <w:p w14:paraId="4ECB921B" w14:textId="77777777" w:rsidR="0070535A" w:rsidRPr="001756D7" w:rsidRDefault="0070535A" w:rsidP="00E46584">
            <w:pPr>
              <w:pStyle w:val="AmColumnHeading"/>
              <w:keepNext/>
            </w:pPr>
            <w:r w:rsidRPr="001756D7">
              <w:t>Komisjoni ettepanek</w:t>
            </w:r>
          </w:p>
        </w:tc>
        <w:tc>
          <w:tcPr>
            <w:tcW w:w="4876" w:type="dxa"/>
            <w:hideMark/>
          </w:tcPr>
          <w:p w14:paraId="72B0FE55" w14:textId="77777777" w:rsidR="0070535A" w:rsidRPr="001756D7" w:rsidRDefault="0070535A" w:rsidP="00E46584">
            <w:pPr>
              <w:pStyle w:val="AmColumnHeading"/>
              <w:keepNext/>
            </w:pPr>
            <w:r w:rsidRPr="001756D7">
              <w:t>Muudatusettepanek</w:t>
            </w:r>
          </w:p>
        </w:tc>
      </w:tr>
      <w:tr w:rsidR="0070535A" w:rsidRPr="001756D7" w14:paraId="3AA5777A" w14:textId="77777777" w:rsidTr="00E46584">
        <w:trPr>
          <w:jc w:val="center"/>
        </w:trPr>
        <w:tc>
          <w:tcPr>
            <w:tcW w:w="4876" w:type="dxa"/>
            <w:hideMark/>
          </w:tcPr>
          <w:p w14:paraId="7C7156ED" w14:textId="77777777" w:rsidR="0070535A" w:rsidRPr="001756D7" w:rsidRDefault="0070535A" w:rsidP="00E46584">
            <w:pPr>
              <w:pStyle w:val="Normal6a"/>
            </w:pPr>
            <w:r w:rsidRPr="001756D7">
              <w:t>Artikkel 3</w:t>
            </w:r>
          </w:p>
        </w:tc>
        <w:tc>
          <w:tcPr>
            <w:tcW w:w="4876" w:type="dxa"/>
            <w:hideMark/>
          </w:tcPr>
          <w:p w14:paraId="2320C154" w14:textId="77777777" w:rsidR="0070535A" w:rsidRPr="001756D7" w:rsidRDefault="0070535A" w:rsidP="00E46584">
            <w:pPr>
              <w:pStyle w:val="Normal6a"/>
            </w:pPr>
            <w:r w:rsidRPr="001756D7">
              <w:t>Artikkel 3</w:t>
            </w:r>
          </w:p>
        </w:tc>
      </w:tr>
      <w:tr w:rsidR="0070535A" w:rsidRPr="001756D7" w14:paraId="54CD9B3E" w14:textId="77777777" w:rsidTr="00E46584">
        <w:trPr>
          <w:jc w:val="center"/>
        </w:trPr>
        <w:tc>
          <w:tcPr>
            <w:tcW w:w="4876" w:type="dxa"/>
            <w:hideMark/>
          </w:tcPr>
          <w:p w14:paraId="78E5537E" w14:textId="77777777" w:rsidR="0070535A" w:rsidRPr="001756D7" w:rsidRDefault="0070535A" w:rsidP="00E46584">
            <w:pPr>
              <w:pStyle w:val="Normal6a"/>
            </w:pPr>
            <w:r w:rsidRPr="001756D7">
              <w:t>Ülevõtmine</w:t>
            </w:r>
          </w:p>
        </w:tc>
        <w:tc>
          <w:tcPr>
            <w:tcW w:w="4876" w:type="dxa"/>
            <w:hideMark/>
          </w:tcPr>
          <w:p w14:paraId="10C0F041" w14:textId="77777777" w:rsidR="0070535A" w:rsidRPr="001756D7" w:rsidRDefault="0070535A" w:rsidP="00E46584">
            <w:pPr>
              <w:pStyle w:val="Normal6a"/>
            </w:pPr>
            <w:r w:rsidRPr="001756D7">
              <w:t>Ülevõtmine</w:t>
            </w:r>
          </w:p>
        </w:tc>
      </w:tr>
      <w:tr w:rsidR="0070535A" w:rsidRPr="001756D7" w14:paraId="7CBFE94E" w14:textId="77777777" w:rsidTr="00E46584">
        <w:trPr>
          <w:jc w:val="center"/>
        </w:trPr>
        <w:tc>
          <w:tcPr>
            <w:tcW w:w="4876" w:type="dxa"/>
            <w:hideMark/>
          </w:tcPr>
          <w:p w14:paraId="6EC98B1D" w14:textId="77777777" w:rsidR="0070535A" w:rsidRPr="001756D7" w:rsidRDefault="0070535A" w:rsidP="00E46584">
            <w:pPr>
              <w:pStyle w:val="Normal6a"/>
            </w:pPr>
            <w:r w:rsidRPr="001756D7">
              <w:t>1.</w:t>
            </w:r>
            <w:r w:rsidRPr="001756D7">
              <w:tab/>
              <w:t>Liikmesriigid võtavad vastu ja avaldavad käesoleva direktiivi järgimiseks vajalikud õigus- ja haldusnormid hiljemalt [</w:t>
            </w:r>
            <w:r w:rsidRPr="001756D7">
              <w:rPr>
                <w:b/>
                <w:i/>
              </w:rPr>
              <w:t>18 </w:t>
            </w:r>
            <w:r w:rsidRPr="001756D7">
              <w:t xml:space="preserve">kuud pärast direktiivi jõustumist]. Nad edastavad kõnealuste normide teksti viivitamata komisjonile. </w:t>
            </w:r>
          </w:p>
        </w:tc>
        <w:tc>
          <w:tcPr>
            <w:tcW w:w="4876" w:type="dxa"/>
            <w:hideMark/>
          </w:tcPr>
          <w:p w14:paraId="44EABF76" w14:textId="77777777" w:rsidR="0070535A" w:rsidRPr="001756D7" w:rsidRDefault="0070535A" w:rsidP="00E46584">
            <w:pPr>
              <w:pStyle w:val="Normal6a"/>
            </w:pPr>
            <w:r w:rsidRPr="001756D7">
              <w:t>Liikmesriigid võtavad vastu ja avaldavad käesoleva direktiivi järgimiseks vajalikud õigus- ja haldusnormid hiljemalt [</w:t>
            </w:r>
            <w:r w:rsidRPr="001756D7">
              <w:rPr>
                <w:b/>
                <w:i/>
              </w:rPr>
              <w:t xml:space="preserve">24 </w:t>
            </w:r>
            <w:r w:rsidRPr="001756D7">
              <w:t>kuud pärast direktiivi jõustumist].</w:t>
            </w:r>
          </w:p>
        </w:tc>
      </w:tr>
      <w:tr w:rsidR="0070535A" w:rsidRPr="001756D7" w14:paraId="0EBCF764" w14:textId="77777777" w:rsidTr="00E46584">
        <w:trPr>
          <w:jc w:val="center"/>
        </w:trPr>
        <w:tc>
          <w:tcPr>
            <w:tcW w:w="4876" w:type="dxa"/>
            <w:hideMark/>
          </w:tcPr>
          <w:p w14:paraId="69665490" w14:textId="77777777" w:rsidR="0070535A" w:rsidRPr="001756D7" w:rsidRDefault="0070535A" w:rsidP="00E46584">
            <w:pPr>
              <w:pStyle w:val="Normal6a"/>
            </w:pPr>
            <w:r w:rsidRPr="001756D7">
              <w:t>Liikmesriigid hakkavad neid norme kohaldama [6 kuud pärast direktiivi ülevõtmise tähtaega]</w:t>
            </w:r>
          </w:p>
        </w:tc>
        <w:tc>
          <w:tcPr>
            <w:tcW w:w="4876" w:type="dxa"/>
          </w:tcPr>
          <w:p w14:paraId="15C702A3" w14:textId="77777777" w:rsidR="0070535A" w:rsidRPr="001756D7" w:rsidRDefault="0070535A" w:rsidP="00E46584">
            <w:pPr>
              <w:pStyle w:val="Normal6a"/>
            </w:pPr>
            <w:r w:rsidRPr="001756D7">
              <w:t>Nad edastavad kõnealuste normide teksti viivitamata komisjonile. Liikmesriigid hakkavad neid norme kohaldama [6 kuud pärast direktiivi ülevõtmise tähtaega]</w:t>
            </w:r>
          </w:p>
        </w:tc>
      </w:tr>
      <w:tr w:rsidR="0070535A" w:rsidRPr="001756D7" w14:paraId="25C6C6B9" w14:textId="77777777" w:rsidTr="00E46584">
        <w:trPr>
          <w:jc w:val="center"/>
        </w:trPr>
        <w:tc>
          <w:tcPr>
            <w:tcW w:w="4876" w:type="dxa"/>
            <w:hideMark/>
          </w:tcPr>
          <w:p w14:paraId="026B7872" w14:textId="77777777" w:rsidR="0070535A" w:rsidRPr="001756D7" w:rsidRDefault="0070535A" w:rsidP="00E46584">
            <w:pPr>
              <w:pStyle w:val="Normal6a"/>
            </w:pPr>
            <w:r w:rsidRPr="001756D7">
              <w:t>Kui liikmesriigid need normid vastu võtavad, lisavad nad nendesse meetmetesse või nende meetmete ametliku avaldamise korral nende juurde viite käesolevale direktiivile. Sellise viitamise viisi näevad ette liikmesriigid.</w:t>
            </w:r>
          </w:p>
        </w:tc>
        <w:tc>
          <w:tcPr>
            <w:tcW w:w="4876" w:type="dxa"/>
          </w:tcPr>
          <w:p w14:paraId="6FF85AF8" w14:textId="77777777" w:rsidR="0070535A" w:rsidRPr="001756D7" w:rsidRDefault="0070535A" w:rsidP="00E46584">
            <w:pPr>
              <w:pStyle w:val="Normal6a"/>
            </w:pPr>
            <w:r w:rsidRPr="001756D7">
              <w:t>Kui liikmesriigid need normid vastu võtavad, lisavad nad nendesse meetmetesse või nende meetmete ametliku avaldamise korral nende juurde viite käesolevale direktiivile. Sellise viitamise viisi näevad ette liikmesriigid.</w:t>
            </w:r>
          </w:p>
        </w:tc>
      </w:tr>
      <w:tr w:rsidR="0070535A" w:rsidRPr="001756D7" w14:paraId="1A65AB20" w14:textId="77777777" w:rsidTr="00E46584">
        <w:trPr>
          <w:jc w:val="center"/>
        </w:trPr>
        <w:tc>
          <w:tcPr>
            <w:tcW w:w="4876" w:type="dxa"/>
            <w:hideMark/>
          </w:tcPr>
          <w:p w14:paraId="55C25D87" w14:textId="77777777" w:rsidR="0070535A" w:rsidRPr="001756D7" w:rsidRDefault="0070535A" w:rsidP="00E46584">
            <w:pPr>
              <w:pStyle w:val="Normal6a"/>
            </w:pPr>
            <w:r w:rsidRPr="001756D7">
              <w:t>2.</w:t>
            </w:r>
            <w:r w:rsidRPr="001756D7">
              <w:tab/>
              <w:t>Liikmesriigid edastavad komisjonile käesoleva direktiiviga reguleeritavas valdkonnas nende poolt vastuvõetavate põhiliste siseriiklike õigusnormide teksti.</w:t>
            </w:r>
          </w:p>
        </w:tc>
        <w:tc>
          <w:tcPr>
            <w:tcW w:w="4876" w:type="dxa"/>
            <w:hideMark/>
          </w:tcPr>
          <w:p w14:paraId="1C8AF856" w14:textId="77777777" w:rsidR="0070535A" w:rsidRPr="001756D7" w:rsidRDefault="0070535A" w:rsidP="00E46584">
            <w:pPr>
              <w:pStyle w:val="Normal6a"/>
              <w:rPr>
                <w:szCs w:val="24"/>
              </w:rPr>
            </w:pPr>
            <w:r w:rsidRPr="001756D7">
              <w:t>Liikmesriigid edastavad komisjonile käesoleva direktiiviga reguleeritavas valdkonnas nende poolt vastuvõetavate põhiliste siseriiklike õigusnormide teksti.</w:t>
            </w:r>
          </w:p>
        </w:tc>
      </w:tr>
    </w:tbl>
    <w:p w14:paraId="4962A0B9" w14:textId="77777777" w:rsidR="0070535A" w:rsidRPr="001756D7" w:rsidRDefault="0070535A" w:rsidP="0070535A">
      <w:pPr>
        <w:pStyle w:val="AMNumberTabs0"/>
        <w:keepNext/>
      </w:pPr>
      <w:r w:rsidRPr="001756D7">
        <w:t>Muudatusettepanek</w:t>
      </w:r>
      <w:r w:rsidRPr="001756D7">
        <w:tab/>
      </w:r>
      <w:r w:rsidRPr="001756D7">
        <w:tab/>
        <w:t>83</w:t>
      </w:r>
    </w:p>
    <w:p w14:paraId="67BCB897" w14:textId="77777777" w:rsidR="0070535A" w:rsidRPr="001756D7" w:rsidRDefault="0070535A" w:rsidP="0070535A">
      <w:pPr>
        <w:pStyle w:val="NormalBold"/>
        <w:keepNext/>
      </w:pPr>
      <w:r w:rsidRPr="001756D7">
        <w:t>Ettepanek võtta vastu direktiiv</w:t>
      </w:r>
    </w:p>
    <w:p w14:paraId="4E025B76" w14:textId="77777777" w:rsidR="0070535A" w:rsidRPr="001756D7" w:rsidRDefault="0070535A" w:rsidP="0070535A">
      <w:pPr>
        <w:pStyle w:val="NormalBold"/>
        <w:keepNext/>
        <w:rPr>
          <w:rStyle w:val="HideTWBExt"/>
          <w:rFonts w:ascii="Times New Roman" w:hAnsi="Times New Roman"/>
          <w:noProof w:val="0"/>
          <w:vanish w:val="0"/>
          <w:color w:val="auto"/>
          <w:sz w:val="24"/>
        </w:rPr>
      </w:pPr>
      <w:r w:rsidRPr="001756D7">
        <w:t>II lisa</w:t>
      </w:r>
    </w:p>
    <w:p w14:paraId="4B7B9934" w14:textId="77777777" w:rsidR="0070535A" w:rsidRPr="001756D7" w:rsidRDefault="0070535A" w:rsidP="0070535A">
      <w:pPr>
        <w:keepNext/>
      </w:pPr>
      <w:r w:rsidRPr="001756D7">
        <w:t>Direktiiv (EL) 2015/2302</w:t>
      </w:r>
    </w:p>
    <w:p w14:paraId="5FB149D6" w14:textId="77777777" w:rsidR="0070535A" w:rsidRPr="001756D7" w:rsidRDefault="0070535A" w:rsidP="0070535A">
      <w:r w:rsidRPr="001756D7">
        <w:t>II lisa</w:t>
      </w:r>
    </w:p>
    <w:p w14:paraId="2F6A90CD" w14:textId="77777777" w:rsidR="0070535A" w:rsidRPr="001756D7" w:rsidRDefault="0070535A" w:rsidP="0070535A"/>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535A" w:rsidRPr="001756D7" w14:paraId="47F5CFD9" w14:textId="77777777" w:rsidTr="00E46584">
        <w:trPr>
          <w:jc w:val="center"/>
        </w:trPr>
        <w:tc>
          <w:tcPr>
            <w:tcW w:w="9752" w:type="dxa"/>
            <w:gridSpan w:val="2"/>
          </w:tcPr>
          <w:p w14:paraId="2641DE31" w14:textId="77777777" w:rsidR="0070535A" w:rsidRPr="001756D7" w:rsidRDefault="0070535A" w:rsidP="00E46584">
            <w:pPr>
              <w:keepNext/>
            </w:pPr>
          </w:p>
        </w:tc>
      </w:tr>
      <w:tr w:rsidR="0070535A" w:rsidRPr="001756D7" w14:paraId="639DFCB7" w14:textId="77777777" w:rsidTr="00E46584">
        <w:trPr>
          <w:jc w:val="center"/>
        </w:trPr>
        <w:tc>
          <w:tcPr>
            <w:tcW w:w="4876" w:type="dxa"/>
            <w:hideMark/>
          </w:tcPr>
          <w:p w14:paraId="3C338DB3" w14:textId="77777777" w:rsidR="0070535A" w:rsidRPr="001756D7" w:rsidRDefault="0070535A" w:rsidP="00E46584">
            <w:pPr>
              <w:pStyle w:val="AmColumnHeading"/>
              <w:keepNext/>
            </w:pPr>
            <w:r w:rsidRPr="001756D7">
              <w:t>Komisjoni ettepanek</w:t>
            </w:r>
          </w:p>
        </w:tc>
        <w:tc>
          <w:tcPr>
            <w:tcW w:w="4876" w:type="dxa"/>
            <w:hideMark/>
          </w:tcPr>
          <w:p w14:paraId="20CFEC03" w14:textId="77777777" w:rsidR="0070535A" w:rsidRPr="001756D7" w:rsidRDefault="0070535A" w:rsidP="00E46584">
            <w:pPr>
              <w:pStyle w:val="AmColumnHeading"/>
              <w:keepNext/>
            </w:pPr>
            <w:r w:rsidRPr="001756D7">
              <w:t>Muudatusettepanek</w:t>
            </w:r>
          </w:p>
        </w:tc>
      </w:tr>
      <w:tr w:rsidR="0070535A" w:rsidRPr="001756D7" w14:paraId="29D04733" w14:textId="77777777" w:rsidTr="00E46584">
        <w:trPr>
          <w:jc w:val="center"/>
        </w:trPr>
        <w:tc>
          <w:tcPr>
            <w:tcW w:w="4876" w:type="dxa"/>
          </w:tcPr>
          <w:p w14:paraId="3EF4D937" w14:textId="77777777" w:rsidR="0070535A" w:rsidRPr="001756D7" w:rsidRDefault="0070535A" w:rsidP="00E46584">
            <w:pPr>
              <w:pStyle w:val="Normal6a"/>
              <w:rPr>
                <w:b/>
                <w:i/>
              </w:rPr>
            </w:pPr>
            <w:r w:rsidRPr="001756D7">
              <w:rPr>
                <w:b/>
                <w:i/>
              </w:rPr>
              <w:t>[…]</w:t>
            </w:r>
          </w:p>
        </w:tc>
        <w:tc>
          <w:tcPr>
            <w:tcW w:w="4876" w:type="dxa"/>
            <w:hideMark/>
          </w:tcPr>
          <w:p w14:paraId="523DD990" w14:textId="77777777" w:rsidR="0070535A" w:rsidRPr="001756D7" w:rsidRDefault="0070535A" w:rsidP="00E46584">
            <w:pPr>
              <w:pStyle w:val="Normal6a"/>
              <w:rPr>
                <w:b/>
                <w:i/>
                <w:szCs w:val="24"/>
              </w:rPr>
            </w:pPr>
            <w:r w:rsidRPr="001756D7">
              <w:rPr>
                <w:b/>
                <w:i/>
              </w:rPr>
              <w:t>välja jäetud</w:t>
            </w:r>
          </w:p>
        </w:tc>
      </w:tr>
    </w:tbl>
    <w:p w14:paraId="730DAFC9" w14:textId="388837D8" w:rsidR="00E365E1" w:rsidRPr="001756D7" w:rsidRDefault="00E365E1" w:rsidP="005B213C"/>
    <w:sectPr w:rsidR="00E365E1" w:rsidRPr="001756D7" w:rsidSect="001756D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675CF" w14:textId="77777777" w:rsidR="005B213C" w:rsidRPr="001756D7" w:rsidRDefault="005B213C">
      <w:r w:rsidRPr="001756D7">
        <w:separator/>
      </w:r>
    </w:p>
  </w:endnote>
  <w:endnote w:type="continuationSeparator" w:id="0">
    <w:p w14:paraId="4EE6D1E5" w14:textId="77777777" w:rsidR="005B213C" w:rsidRPr="001756D7" w:rsidRDefault="005B213C">
      <w:r w:rsidRPr="001756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716B" w14:textId="77777777" w:rsidR="00064002" w:rsidRPr="001756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3B9A" w14:textId="77777777" w:rsidR="00064002" w:rsidRPr="001756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8EA9" w14:textId="77777777" w:rsidR="00064002" w:rsidRPr="001756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B693B" w14:textId="77777777" w:rsidR="005B213C" w:rsidRPr="001756D7" w:rsidRDefault="005B213C">
      <w:r w:rsidRPr="001756D7">
        <w:separator/>
      </w:r>
    </w:p>
  </w:footnote>
  <w:footnote w:type="continuationSeparator" w:id="0">
    <w:p w14:paraId="2110D32A" w14:textId="77777777" w:rsidR="005B213C" w:rsidRPr="001756D7" w:rsidRDefault="005B213C">
      <w:r w:rsidRPr="001756D7">
        <w:continuationSeparator/>
      </w:r>
    </w:p>
  </w:footnote>
  <w:footnote w:id="1">
    <w:p w14:paraId="78F9422F" w14:textId="621DDDBB" w:rsidR="008E78DF" w:rsidRPr="008E78DF" w:rsidRDefault="008E78DF" w:rsidP="008E78DF">
      <w:pPr>
        <w:pStyle w:val="FootnoteText"/>
        <w:ind w:left="709" w:hanging="709"/>
        <w:rPr>
          <w:sz w:val="24"/>
          <w:szCs w:val="24"/>
          <w:lang w:val="et-EE"/>
        </w:rPr>
      </w:pPr>
      <w:r w:rsidRPr="00EA208A">
        <w:rPr>
          <w:rStyle w:val="FootnoteReference"/>
          <w:sz w:val="24"/>
          <w:szCs w:val="24"/>
        </w:rPr>
        <w:footnoteRef/>
      </w:r>
      <w:r w:rsidRPr="00EA208A">
        <w:rPr>
          <w:sz w:val="24"/>
          <w:szCs w:val="24"/>
          <w:lang w:val="en-GB"/>
        </w:rPr>
        <w:tab/>
      </w:r>
      <w:r w:rsidRPr="00EA208A">
        <w:rPr>
          <w:sz w:val="24"/>
          <w:szCs w:val="24"/>
          <w:lang w:val="et-EE"/>
        </w:rPr>
        <w:t>Asi saadeti vastavalt kodukorra artikli</w:t>
      </w:r>
      <w:r w:rsidR="00EA208A" w:rsidRPr="00EA208A">
        <w:rPr>
          <w:sz w:val="24"/>
          <w:szCs w:val="24"/>
          <w:lang w:val="et-EE"/>
        </w:rPr>
        <w:t> </w:t>
      </w:r>
      <w:r w:rsidRPr="00EA208A">
        <w:rPr>
          <w:sz w:val="24"/>
          <w:szCs w:val="24"/>
          <w:lang w:val="et-EE"/>
        </w:rPr>
        <w:t>60 lõike</w:t>
      </w:r>
      <w:r w:rsidR="00EA208A" w:rsidRPr="00EA208A">
        <w:rPr>
          <w:sz w:val="24"/>
          <w:szCs w:val="24"/>
          <w:lang w:val="et-EE"/>
        </w:rPr>
        <w:t> </w:t>
      </w:r>
      <w:r w:rsidRPr="00EA208A">
        <w:rPr>
          <w:sz w:val="24"/>
          <w:szCs w:val="24"/>
          <w:lang w:val="et-EE"/>
        </w:rPr>
        <w:t>4 neljandale lõigule tagasi vast</w:t>
      </w:r>
      <w:r w:rsidR="00EA208A" w:rsidRPr="00EA208A">
        <w:rPr>
          <w:sz w:val="24"/>
          <w:szCs w:val="24"/>
          <w:lang w:val="et-EE"/>
        </w:rPr>
        <w:t>ut</w:t>
      </w:r>
      <w:r w:rsidRPr="00EA208A">
        <w:rPr>
          <w:sz w:val="24"/>
          <w:szCs w:val="24"/>
          <w:lang w:val="et-EE"/>
        </w:rPr>
        <w:t>avale komisjonile institutsioonidevahelis</w:t>
      </w:r>
      <w:r w:rsidR="00EA208A" w:rsidRPr="00EA208A">
        <w:rPr>
          <w:sz w:val="24"/>
          <w:szCs w:val="24"/>
          <w:lang w:val="et-EE"/>
        </w:rPr>
        <w:t>t</w:t>
      </w:r>
      <w:r w:rsidRPr="00EA208A">
        <w:rPr>
          <w:sz w:val="24"/>
          <w:szCs w:val="24"/>
          <w:lang w:val="et-EE"/>
        </w:rPr>
        <w:t>eks läbirääkimis</w:t>
      </w:r>
      <w:r w:rsidR="00EA208A" w:rsidRPr="00EA208A">
        <w:rPr>
          <w:sz w:val="24"/>
          <w:szCs w:val="24"/>
          <w:lang w:val="et-EE"/>
        </w:rPr>
        <w:t>t</w:t>
      </w:r>
      <w:r w:rsidRPr="00EA208A">
        <w:rPr>
          <w:sz w:val="24"/>
          <w:szCs w:val="24"/>
          <w:lang w:val="et-EE"/>
        </w:rPr>
        <w:t>eks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B871" w14:textId="77777777" w:rsidR="00064002" w:rsidRPr="001756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FA3E" w14:textId="77777777" w:rsidR="00064002" w:rsidRPr="001756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5FCB" w14:textId="77777777" w:rsidR="00064002" w:rsidRPr="001756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5B9CC54C">
      <w:numFmt w:val="bullet"/>
      <w:lvlText w:val="-"/>
      <w:lvlJc w:val="left"/>
      <w:pPr>
        <w:ind w:left="720" w:hanging="360"/>
      </w:pPr>
      <w:rPr>
        <w:rFonts w:ascii="Times New Roman" w:eastAsia="Times New Roman" w:hAnsi="Times New Roman" w:cs="Times New Roman" w:hint="default"/>
      </w:rPr>
    </w:lvl>
    <w:lvl w:ilvl="1" w:tplc="7B443ED0" w:tentative="1">
      <w:start w:val="1"/>
      <w:numFmt w:val="bullet"/>
      <w:lvlText w:val="o"/>
      <w:lvlJc w:val="left"/>
      <w:pPr>
        <w:ind w:left="1440" w:hanging="360"/>
      </w:pPr>
      <w:rPr>
        <w:rFonts w:ascii="Courier New" w:hAnsi="Courier New" w:cs="Courier New" w:hint="default"/>
      </w:rPr>
    </w:lvl>
    <w:lvl w:ilvl="2" w:tplc="43EC1DB4" w:tentative="1">
      <w:start w:val="1"/>
      <w:numFmt w:val="bullet"/>
      <w:lvlText w:val=""/>
      <w:lvlJc w:val="left"/>
      <w:pPr>
        <w:ind w:left="2160" w:hanging="360"/>
      </w:pPr>
      <w:rPr>
        <w:rFonts w:ascii="Wingdings" w:hAnsi="Wingdings" w:hint="default"/>
      </w:rPr>
    </w:lvl>
    <w:lvl w:ilvl="3" w:tplc="C70EE36C" w:tentative="1">
      <w:start w:val="1"/>
      <w:numFmt w:val="bullet"/>
      <w:lvlText w:val=""/>
      <w:lvlJc w:val="left"/>
      <w:pPr>
        <w:ind w:left="2880" w:hanging="360"/>
      </w:pPr>
      <w:rPr>
        <w:rFonts w:ascii="Symbol" w:hAnsi="Symbol" w:hint="default"/>
      </w:rPr>
    </w:lvl>
    <w:lvl w:ilvl="4" w:tplc="4C584DDE" w:tentative="1">
      <w:start w:val="1"/>
      <w:numFmt w:val="bullet"/>
      <w:lvlText w:val="o"/>
      <w:lvlJc w:val="left"/>
      <w:pPr>
        <w:ind w:left="3600" w:hanging="360"/>
      </w:pPr>
      <w:rPr>
        <w:rFonts w:ascii="Courier New" w:hAnsi="Courier New" w:cs="Courier New" w:hint="default"/>
      </w:rPr>
    </w:lvl>
    <w:lvl w:ilvl="5" w:tplc="B22026B4" w:tentative="1">
      <w:start w:val="1"/>
      <w:numFmt w:val="bullet"/>
      <w:lvlText w:val=""/>
      <w:lvlJc w:val="left"/>
      <w:pPr>
        <w:ind w:left="4320" w:hanging="360"/>
      </w:pPr>
      <w:rPr>
        <w:rFonts w:ascii="Wingdings" w:hAnsi="Wingdings" w:hint="default"/>
      </w:rPr>
    </w:lvl>
    <w:lvl w:ilvl="6" w:tplc="53C87E5E" w:tentative="1">
      <w:start w:val="1"/>
      <w:numFmt w:val="bullet"/>
      <w:lvlText w:val=""/>
      <w:lvlJc w:val="left"/>
      <w:pPr>
        <w:ind w:left="5040" w:hanging="360"/>
      </w:pPr>
      <w:rPr>
        <w:rFonts w:ascii="Symbol" w:hAnsi="Symbol" w:hint="default"/>
      </w:rPr>
    </w:lvl>
    <w:lvl w:ilvl="7" w:tplc="81F29A42" w:tentative="1">
      <w:start w:val="1"/>
      <w:numFmt w:val="bullet"/>
      <w:lvlText w:val="o"/>
      <w:lvlJc w:val="left"/>
      <w:pPr>
        <w:ind w:left="5760" w:hanging="360"/>
      </w:pPr>
      <w:rPr>
        <w:rFonts w:ascii="Courier New" w:hAnsi="Courier New" w:cs="Courier New" w:hint="default"/>
      </w:rPr>
    </w:lvl>
    <w:lvl w:ilvl="8" w:tplc="3F7CFFD2"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988CAC4A">
      <w:start w:val="1"/>
      <w:numFmt w:val="decimal"/>
      <w:lvlText w:val="%1."/>
      <w:lvlJc w:val="left"/>
      <w:pPr>
        <w:ind w:left="1080" w:hanging="720"/>
      </w:pPr>
      <w:rPr>
        <w:rFonts w:hint="default"/>
      </w:rPr>
    </w:lvl>
    <w:lvl w:ilvl="1" w:tplc="17882004" w:tentative="1">
      <w:start w:val="1"/>
      <w:numFmt w:val="lowerLetter"/>
      <w:lvlText w:val="%2."/>
      <w:lvlJc w:val="left"/>
      <w:pPr>
        <w:ind w:left="1440" w:hanging="360"/>
      </w:pPr>
    </w:lvl>
    <w:lvl w:ilvl="2" w:tplc="B7107378" w:tentative="1">
      <w:start w:val="1"/>
      <w:numFmt w:val="lowerRoman"/>
      <w:lvlText w:val="%3."/>
      <w:lvlJc w:val="right"/>
      <w:pPr>
        <w:ind w:left="2160" w:hanging="180"/>
      </w:pPr>
    </w:lvl>
    <w:lvl w:ilvl="3" w:tplc="31E69450" w:tentative="1">
      <w:start w:val="1"/>
      <w:numFmt w:val="decimal"/>
      <w:lvlText w:val="%4."/>
      <w:lvlJc w:val="left"/>
      <w:pPr>
        <w:ind w:left="2880" w:hanging="360"/>
      </w:pPr>
    </w:lvl>
    <w:lvl w:ilvl="4" w:tplc="5ABC5404" w:tentative="1">
      <w:start w:val="1"/>
      <w:numFmt w:val="lowerLetter"/>
      <w:lvlText w:val="%5."/>
      <w:lvlJc w:val="left"/>
      <w:pPr>
        <w:ind w:left="3600" w:hanging="360"/>
      </w:pPr>
    </w:lvl>
    <w:lvl w:ilvl="5" w:tplc="A9942A82" w:tentative="1">
      <w:start w:val="1"/>
      <w:numFmt w:val="lowerRoman"/>
      <w:lvlText w:val="%6."/>
      <w:lvlJc w:val="right"/>
      <w:pPr>
        <w:ind w:left="4320" w:hanging="180"/>
      </w:pPr>
    </w:lvl>
    <w:lvl w:ilvl="6" w:tplc="3EA8139E" w:tentative="1">
      <w:start w:val="1"/>
      <w:numFmt w:val="decimal"/>
      <w:lvlText w:val="%7."/>
      <w:lvlJc w:val="left"/>
      <w:pPr>
        <w:ind w:left="5040" w:hanging="360"/>
      </w:pPr>
    </w:lvl>
    <w:lvl w:ilvl="7" w:tplc="0C7EC3B6" w:tentative="1">
      <w:start w:val="1"/>
      <w:numFmt w:val="lowerLetter"/>
      <w:lvlText w:val="%8."/>
      <w:lvlJc w:val="left"/>
      <w:pPr>
        <w:ind w:left="5760" w:hanging="360"/>
      </w:pPr>
    </w:lvl>
    <w:lvl w:ilvl="8" w:tplc="B9963174"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02F49202">
      <w:numFmt w:val="bullet"/>
      <w:lvlText w:val="-"/>
      <w:lvlJc w:val="left"/>
      <w:pPr>
        <w:ind w:left="720" w:hanging="360"/>
      </w:pPr>
      <w:rPr>
        <w:rFonts w:ascii="Times New Roman" w:eastAsia="Times New Roman" w:hAnsi="Times New Roman" w:cs="Times New Roman" w:hint="default"/>
      </w:rPr>
    </w:lvl>
    <w:lvl w:ilvl="1" w:tplc="FCE0BE4E" w:tentative="1">
      <w:start w:val="1"/>
      <w:numFmt w:val="bullet"/>
      <w:lvlText w:val="o"/>
      <w:lvlJc w:val="left"/>
      <w:pPr>
        <w:ind w:left="1440" w:hanging="360"/>
      </w:pPr>
      <w:rPr>
        <w:rFonts w:ascii="Courier New" w:hAnsi="Courier New" w:cs="Courier New" w:hint="default"/>
      </w:rPr>
    </w:lvl>
    <w:lvl w:ilvl="2" w:tplc="5830C392" w:tentative="1">
      <w:start w:val="1"/>
      <w:numFmt w:val="bullet"/>
      <w:lvlText w:val=""/>
      <w:lvlJc w:val="left"/>
      <w:pPr>
        <w:ind w:left="2160" w:hanging="360"/>
      </w:pPr>
      <w:rPr>
        <w:rFonts w:ascii="Wingdings" w:hAnsi="Wingdings" w:hint="default"/>
      </w:rPr>
    </w:lvl>
    <w:lvl w:ilvl="3" w:tplc="35E27A04" w:tentative="1">
      <w:start w:val="1"/>
      <w:numFmt w:val="bullet"/>
      <w:lvlText w:val=""/>
      <w:lvlJc w:val="left"/>
      <w:pPr>
        <w:ind w:left="2880" w:hanging="360"/>
      </w:pPr>
      <w:rPr>
        <w:rFonts w:ascii="Symbol" w:hAnsi="Symbol" w:hint="default"/>
      </w:rPr>
    </w:lvl>
    <w:lvl w:ilvl="4" w:tplc="7F1E4A8C" w:tentative="1">
      <w:start w:val="1"/>
      <w:numFmt w:val="bullet"/>
      <w:lvlText w:val="o"/>
      <w:lvlJc w:val="left"/>
      <w:pPr>
        <w:ind w:left="3600" w:hanging="360"/>
      </w:pPr>
      <w:rPr>
        <w:rFonts w:ascii="Courier New" w:hAnsi="Courier New" w:cs="Courier New" w:hint="default"/>
      </w:rPr>
    </w:lvl>
    <w:lvl w:ilvl="5" w:tplc="3A8ECD58" w:tentative="1">
      <w:start w:val="1"/>
      <w:numFmt w:val="bullet"/>
      <w:lvlText w:val=""/>
      <w:lvlJc w:val="left"/>
      <w:pPr>
        <w:ind w:left="4320" w:hanging="360"/>
      </w:pPr>
      <w:rPr>
        <w:rFonts w:ascii="Wingdings" w:hAnsi="Wingdings" w:hint="default"/>
      </w:rPr>
    </w:lvl>
    <w:lvl w:ilvl="6" w:tplc="5C3CCF3E" w:tentative="1">
      <w:start w:val="1"/>
      <w:numFmt w:val="bullet"/>
      <w:lvlText w:val=""/>
      <w:lvlJc w:val="left"/>
      <w:pPr>
        <w:ind w:left="5040" w:hanging="360"/>
      </w:pPr>
      <w:rPr>
        <w:rFonts w:ascii="Symbol" w:hAnsi="Symbol" w:hint="default"/>
      </w:rPr>
    </w:lvl>
    <w:lvl w:ilvl="7" w:tplc="F6E2F416" w:tentative="1">
      <w:start w:val="1"/>
      <w:numFmt w:val="bullet"/>
      <w:lvlText w:val="o"/>
      <w:lvlJc w:val="left"/>
      <w:pPr>
        <w:ind w:left="5760" w:hanging="360"/>
      </w:pPr>
      <w:rPr>
        <w:rFonts w:ascii="Courier New" w:hAnsi="Courier New" w:cs="Courier New" w:hint="default"/>
      </w:rPr>
    </w:lvl>
    <w:lvl w:ilvl="8" w:tplc="B3CE98D0"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A4E44552">
      <w:start w:val="1"/>
      <w:numFmt w:val="bullet"/>
      <w:lvlText w:val=""/>
      <w:lvlJc w:val="left"/>
      <w:pPr>
        <w:ind w:left="720" w:hanging="360"/>
      </w:pPr>
      <w:rPr>
        <w:rFonts w:ascii="Symbol" w:hAnsi="Symbol" w:hint="default"/>
      </w:rPr>
    </w:lvl>
    <w:lvl w:ilvl="1" w:tplc="DF9867EC" w:tentative="1">
      <w:start w:val="1"/>
      <w:numFmt w:val="bullet"/>
      <w:lvlText w:val="o"/>
      <w:lvlJc w:val="left"/>
      <w:pPr>
        <w:ind w:left="1440" w:hanging="360"/>
      </w:pPr>
      <w:rPr>
        <w:rFonts w:ascii="Courier New" w:hAnsi="Courier New" w:cs="Courier New" w:hint="default"/>
      </w:rPr>
    </w:lvl>
    <w:lvl w:ilvl="2" w:tplc="5D3AEEC2" w:tentative="1">
      <w:start w:val="1"/>
      <w:numFmt w:val="bullet"/>
      <w:lvlText w:val=""/>
      <w:lvlJc w:val="left"/>
      <w:pPr>
        <w:ind w:left="2160" w:hanging="360"/>
      </w:pPr>
      <w:rPr>
        <w:rFonts w:ascii="Wingdings" w:hAnsi="Wingdings" w:hint="default"/>
      </w:rPr>
    </w:lvl>
    <w:lvl w:ilvl="3" w:tplc="09B84F14" w:tentative="1">
      <w:start w:val="1"/>
      <w:numFmt w:val="bullet"/>
      <w:lvlText w:val=""/>
      <w:lvlJc w:val="left"/>
      <w:pPr>
        <w:ind w:left="2880" w:hanging="360"/>
      </w:pPr>
      <w:rPr>
        <w:rFonts w:ascii="Symbol" w:hAnsi="Symbol" w:hint="default"/>
      </w:rPr>
    </w:lvl>
    <w:lvl w:ilvl="4" w:tplc="10A4C678" w:tentative="1">
      <w:start w:val="1"/>
      <w:numFmt w:val="bullet"/>
      <w:lvlText w:val="o"/>
      <w:lvlJc w:val="left"/>
      <w:pPr>
        <w:ind w:left="3600" w:hanging="360"/>
      </w:pPr>
      <w:rPr>
        <w:rFonts w:ascii="Courier New" w:hAnsi="Courier New" w:cs="Courier New" w:hint="default"/>
      </w:rPr>
    </w:lvl>
    <w:lvl w:ilvl="5" w:tplc="7DA0C8AE" w:tentative="1">
      <w:start w:val="1"/>
      <w:numFmt w:val="bullet"/>
      <w:lvlText w:val=""/>
      <w:lvlJc w:val="left"/>
      <w:pPr>
        <w:ind w:left="4320" w:hanging="360"/>
      </w:pPr>
      <w:rPr>
        <w:rFonts w:ascii="Wingdings" w:hAnsi="Wingdings" w:hint="default"/>
      </w:rPr>
    </w:lvl>
    <w:lvl w:ilvl="6" w:tplc="79C27E9E" w:tentative="1">
      <w:start w:val="1"/>
      <w:numFmt w:val="bullet"/>
      <w:lvlText w:val=""/>
      <w:lvlJc w:val="left"/>
      <w:pPr>
        <w:ind w:left="5040" w:hanging="360"/>
      </w:pPr>
      <w:rPr>
        <w:rFonts w:ascii="Symbol" w:hAnsi="Symbol" w:hint="default"/>
      </w:rPr>
    </w:lvl>
    <w:lvl w:ilvl="7" w:tplc="0AAA6644" w:tentative="1">
      <w:start w:val="1"/>
      <w:numFmt w:val="bullet"/>
      <w:lvlText w:val="o"/>
      <w:lvlJc w:val="left"/>
      <w:pPr>
        <w:ind w:left="5760" w:hanging="360"/>
      </w:pPr>
      <w:rPr>
        <w:rFonts w:ascii="Courier New" w:hAnsi="Courier New" w:cs="Courier New" w:hint="default"/>
      </w:rPr>
    </w:lvl>
    <w:lvl w:ilvl="8" w:tplc="DA72F29E"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4F747D58">
      <w:start w:val="1"/>
      <w:numFmt w:val="decimal"/>
      <w:lvlText w:val="%1."/>
      <w:lvlJc w:val="left"/>
      <w:pPr>
        <w:ind w:left="720" w:hanging="360"/>
      </w:pPr>
      <w:rPr>
        <w:rFonts w:hint="default"/>
        <w:b/>
        <w:i/>
      </w:rPr>
    </w:lvl>
    <w:lvl w:ilvl="1" w:tplc="2670FA02" w:tentative="1">
      <w:start w:val="1"/>
      <w:numFmt w:val="lowerLetter"/>
      <w:lvlText w:val="%2."/>
      <w:lvlJc w:val="left"/>
      <w:pPr>
        <w:ind w:left="1440" w:hanging="360"/>
      </w:pPr>
    </w:lvl>
    <w:lvl w:ilvl="2" w:tplc="AE323A2C" w:tentative="1">
      <w:start w:val="1"/>
      <w:numFmt w:val="lowerRoman"/>
      <w:lvlText w:val="%3."/>
      <w:lvlJc w:val="right"/>
      <w:pPr>
        <w:ind w:left="2160" w:hanging="180"/>
      </w:pPr>
    </w:lvl>
    <w:lvl w:ilvl="3" w:tplc="F5987CD0" w:tentative="1">
      <w:start w:val="1"/>
      <w:numFmt w:val="decimal"/>
      <w:lvlText w:val="%4."/>
      <w:lvlJc w:val="left"/>
      <w:pPr>
        <w:ind w:left="2880" w:hanging="360"/>
      </w:pPr>
    </w:lvl>
    <w:lvl w:ilvl="4" w:tplc="A572B0F8" w:tentative="1">
      <w:start w:val="1"/>
      <w:numFmt w:val="lowerLetter"/>
      <w:lvlText w:val="%5."/>
      <w:lvlJc w:val="left"/>
      <w:pPr>
        <w:ind w:left="3600" w:hanging="360"/>
      </w:pPr>
    </w:lvl>
    <w:lvl w:ilvl="5" w:tplc="CDBE731A" w:tentative="1">
      <w:start w:val="1"/>
      <w:numFmt w:val="lowerRoman"/>
      <w:lvlText w:val="%6."/>
      <w:lvlJc w:val="right"/>
      <w:pPr>
        <w:ind w:left="4320" w:hanging="180"/>
      </w:pPr>
    </w:lvl>
    <w:lvl w:ilvl="6" w:tplc="3D2E82DE" w:tentative="1">
      <w:start w:val="1"/>
      <w:numFmt w:val="decimal"/>
      <w:lvlText w:val="%7."/>
      <w:lvlJc w:val="left"/>
      <w:pPr>
        <w:ind w:left="5040" w:hanging="360"/>
      </w:pPr>
    </w:lvl>
    <w:lvl w:ilvl="7" w:tplc="E85A5FF8" w:tentative="1">
      <w:start w:val="1"/>
      <w:numFmt w:val="lowerLetter"/>
      <w:lvlText w:val="%8."/>
      <w:lvlJc w:val="left"/>
      <w:pPr>
        <w:ind w:left="5760" w:hanging="360"/>
      </w:pPr>
    </w:lvl>
    <w:lvl w:ilvl="8" w:tplc="14209250"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E6E4771C">
      <w:start w:val="1"/>
      <w:numFmt w:val="decimal"/>
      <w:lvlText w:val="(%1."/>
      <w:lvlJc w:val="left"/>
      <w:pPr>
        <w:ind w:left="720" w:hanging="360"/>
      </w:pPr>
      <w:rPr>
        <w:rFonts w:hint="default"/>
        <w:b/>
        <w:i/>
      </w:rPr>
    </w:lvl>
    <w:lvl w:ilvl="1" w:tplc="E6E8D66C" w:tentative="1">
      <w:start w:val="1"/>
      <w:numFmt w:val="lowerLetter"/>
      <w:lvlText w:val="%2."/>
      <w:lvlJc w:val="left"/>
      <w:pPr>
        <w:ind w:left="1440" w:hanging="360"/>
      </w:pPr>
    </w:lvl>
    <w:lvl w:ilvl="2" w:tplc="7CC6150E" w:tentative="1">
      <w:start w:val="1"/>
      <w:numFmt w:val="lowerRoman"/>
      <w:lvlText w:val="%3."/>
      <w:lvlJc w:val="right"/>
      <w:pPr>
        <w:ind w:left="2160" w:hanging="180"/>
      </w:pPr>
    </w:lvl>
    <w:lvl w:ilvl="3" w:tplc="19AE9E32" w:tentative="1">
      <w:start w:val="1"/>
      <w:numFmt w:val="decimal"/>
      <w:lvlText w:val="%4."/>
      <w:lvlJc w:val="left"/>
      <w:pPr>
        <w:ind w:left="2880" w:hanging="360"/>
      </w:pPr>
    </w:lvl>
    <w:lvl w:ilvl="4" w:tplc="906021EA" w:tentative="1">
      <w:start w:val="1"/>
      <w:numFmt w:val="lowerLetter"/>
      <w:lvlText w:val="%5."/>
      <w:lvlJc w:val="left"/>
      <w:pPr>
        <w:ind w:left="3600" w:hanging="360"/>
      </w:pPr>
    </w:lvl>
    <w:lvl w:ilvl="5" w:tplc="72E4F1CA" w:tentative="1">
      <w:start w:val="1"/>
      <w:numFmt w:val="lowerRoman"/>
      <w:lvlText w:val="%6."/>
      <w:lvlJc w:val="right"/>
      <w:pPr>
        <w:ind w:left="4320" w:hanging="180"/>
      </w:pPr>
    </w:lvl>
    <w:lvl w:ilvl="6" w:tplc="5D26190C" w:tentative="1">
      <w:start w:val="1"/>
      <w:numFmt w:val="decimal"/>
      <w:lvlText w:val="%7."/>
      <w:lvlJc w:val="left"/>
      <w:pPr>
        <w:ind w:left="5040" w:hanging="360"/>
      </w:pPr>
    </w:lvl>
    <w:lvl w:ilvl="7" w:tplc="66C62E40" w:tentative="1">
      <w:start w:val="1"/>
      <w:numFmt w:val="lowerLetter"/>
      <w:lvlText w:val="%8."/>
      <w:lvlJc w:val="left"/>
      <w:pPr>
        <w:ind w:left="5760" w:hanging="360"/>
      </w:pPr>
    </w:lvl>
    <w:lvl w:ilvl="8" w:tplc="D2A6C078" w:tentative="1">
      <w:start w:val="1"/>
      <w:numFmt w:val="lowerRoman"/>
      <w:lvlText w:val="%9."/>
      <w:lvlJc w:val="right"/>
      <w:pPr>
        <w:ind w:left="6480" w:hanging="180"/>
      </w:pPr>
    </w:lvl>
  </w:abstractNum>
  <w:num w:numId="1" w16cid:durableId="2147118582">
    <w:abstractNumId w:val="9"/>
  </w:num>
  <w:num w:numId="2" w16cid:durableId="43531444">
    <w:abstractNumId w:val="9"/>
  </w:num>
  <w:num w:numId="3" w16cid:durableId="1792476627">
    <w:abstractNumId w:val="7"/>
  </w:num>
  <w:num w:numId="4" w16cid:durableId="554968163">
    <w:abstractNumId w:val="7"/>
  </w:num>
  <w:num w:numId="5" w16cid:durableId="286663468">
    <w:abstractNumId w:val="6"/>
  </w:num>
  <w:num w:numId="6" w16cid:durableId="1999848592">
    <w:abstractNumId w:val="6"/>
  </w:num>
  <w:num w:numId="7" w16cid:durableId="1047684153">
    <w:abstractNumId w:val="5"/>
  </w:num>
  <w:num w:numId="8" w16cid:durableId="272789489">
    <w:abstractNumId w:val="5"/>
  </w:num>
  <w:num w:numId="9" w16cid:durableId="84884064">
    <w:abstractNumId w:val="4"/>
  </w:num>
  <w:num w:numId="10" w16cid:durableId="1255095098">
    <w:abstractNumId w:val="4"/>
  </w:num>
  <w:num w:numId="11" w16cid:durableId="1985623926">
    <w:abstractNumId w:val="8"/>
  </w:num>
  <w:num w:numId="12" w16cid:durableId="377632053">
    <w:abstractNumId w:val="8"/>
  </w:num>
  <w:num w:numId="13" w16cid:durableId="1980306175">
    <w:abstractNumId w:val="3"/>
  </w:num>
  <w:num w:numId="14" w16cid:durableId="1609656651">
    <w:abstractNumId w:val="3"/>
  </w:num>
  <w:num w:numId="15" w16cid:durableId="128397362">
    <w:abstractNumId w:val="2"/>
  </w:num>
  <w:num w:numId="16" w16cid:durableId="1207833968">
    <w:abstractNumId w:val="2"/>
  </w:num>
  <w:num w:numId="17" w16cid:durableId="1777406761">
    <w:abstractNumId w:val="1"/>
  </w:num>
  <w:num w:numId="18" w16cid:durableId="1838810383">
    <w:abstractNumId w:val="1"/>
  </w:num>
  <w:num w:numId="19" w16cid:durableId="904534861">
    <w:abstractNumId w:val="0"/>
  </w:num>
  <w:num w:numId="20" w16cid:durableId="2034836771">
    <w:abstractNumId w:val="0"/>
  </w:num>
  <w:num w:numId="21" w16cid:durableId="164826699">
    <w:abstractNumId w:val="9"/>
  </w:num>
  <w:num w:numId="22" w16cid:durableId="989283361">
    <w:abstractNumId w:val="7"/>
  </w:num>
  <w:num w:numId="23" w16cid:durableId="1704860083">
    <w:abstractNumId w:val="6"/>
  </w:num>
  <w:num w:numId="24" w16cid:durableId="56706381">
    <w:abstractNumId w:val="5"/>
  </w:num>
  <w:num w:numId="25" w16cid:durableId="23093738">
    <w:abstractNumId w:val="4"/>
  </w:num>
  <w:num w:numId="26" w16cid:durableId="1697120390">
    <w:abstractNumId w:val="8"/>
  </w:num>
  <w:num w:numId="27" w16cid:durableId="1971275843">
    <w:abstractNumId w:val="3"/>
  </w:num>
  <w:num w:numId="28" w16cid:durableId="819493553">
    <w:abstractNumId w:val="2"/>
  </w:num>
  <w:num w:numId="29" w16cid:durableId="1028986555">
    <w:abstractNumId w:val="1"/>
  </w:num>
  <w:num w:numId="30" w16cid:durableId="1245073721">
    <w:abstractNumId w:val="0"/>
  </w:num>
  <w:num w:numId="31" w16cid:durableId="1108239324">
    <w:abstractNumId w:val="9"/>
  </w:num>
  <w:num w:numId="32" w16cid:durableId="1211305300">
    <w:abstractNumId w:val="7"/>
  </w:num>
  <w:num w:numId="33" w16cid:durableId="1639603635">
    <w:abstractNumId w:val="6"/>
  </w:num>
  <w:num w:numId="34" w16cid:durableId="1072116091">
    <w:abstractNumId w:val="5"/>
  </w:num>
  <w:num w:numId="35" w16cid:durableId="1420053661">
    <w:abstractNumId w:val="4"/>
  </w:num>
  <w:num w:numId="36" w16cid:durableId="243078168">
    <w:abstractNumId w:val="8"/>
  </w:num>
  <w:num w:numId="37" w16cid:durableId="147598981">
    <w:abstractNumId w:val="3"/>
  </w:num>
  <w:num w:numId="38" w16cid:durableId="896666692">
    <w:abstractNumId w:val="2"/>
  </w:num>
  <w:num w:numId="39" w16cid:durableId="1569921617">
    <w:abstractNumId w:val="1"/>
  </w:num>
  <w:num w:numId="40" w16cid:durableId="1686595370">
    <w:abstractNumId w:val="0"/>
  </w:num>
  <w:num w:numId="41" w16cid:durableId="707610051">
    <w:abstractNumId w:val="10"/>
  </w:num>
  <w:num w:numId="42" w16cid:durableId="813369587">
    <w:abstractNumId w:val="10"/>
  </w:num>
  <w:num w:numId="43" w16cid:durableId="888227887">
    <w:abstractNumId w:val="10"/>
  </w:num>
  <w:num w:numId="44" w16cid:durableId="307170660">
    <w:abstractNumId w:val="13"/>
  </w:num>
  <w:num w:numId="45" w16cid:durableId="2060205075">
    <w:abstractNumId w:val="11"/>
  </w:num>
  <w:num w:numId="46" w16cid:durableId="539129612">
    <w:abstractNumId w:val="17"/>
  </w:num>
  <w:num w:numId="47" w16cid:durableId="368379565">
    <w:abstractNumId w:val="16"/>
  </w:num>
  <w:num w:numId="48" w16cid:durableId="1265572559">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ET"/>
    <w:docVar w:name="dvnumam" w:val="135"/>
    <w:docVar w:name="dvpe" w:val="768.075"/>
    <w:docVar w:name="dvrapporteur" w:val="Raportöör: "/>
    <w:docVar w:name="dvstar" w:val="***I"/>
    <w:docVar w:name="dvtitre" w:val="Euroopa Parlamendi .... 2025. aasta seadusandlik resolutsioon ettepaneku kohta võtta vastu Euroopa Parlamendi ja nõukogu direktiiv, millega muudetakse direktiivi (EL) 2015/2302, et tõhustada reisijate kaitset ning lihtsustada ja selgitada direktiivi teatavaid aspekte(COM(2023)0905 – C9-0436/2023 – 2023/0435(COD))"/>
  </w:docVars>
  <w:rsids>
    <w:rsidRoot w:val="005B213C"/>
    <w:rsid w:val="00002272"/>
    <w:rsid w:val="00064002"/>
    <w:rsid w:val="000677B9"/>
    <w:rsid w:val="000831BA"/>
    <w:rsid w:val="000A42CC"/>
    <w:rsid w:val="000E7DD9"/>
    <w:rsid w:val="0010095E"/>
    <w:rsid w:val="00125B37"/>
    <w:rsid w:val="00167ACF"/>
    <w:rsid w:val="001756D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13C"/>
    <w:rsid w:val="005C2568"/>
    <w:rsid w:val="005F1B17"/>
    <w:rsid w:val="006037C0"/>
    <w:rsid w:val="006631B6"/>
    <w:rsid w:val="00680577"/>
    <w:rsid w:val="006F74FA"/>
    <w:rsid w:val="0070535A"/>
    <w:rsid w:val="00731ADD"/>
    <w:rsid w:val="00734777"/>
    <w:rsid w:val="00747932"/>
    <w:rsid w:val="00751A4A"/>
    <w:rsid w:val="00756632"/>
    <w:rsid w:val="00762C74"/>
    <w:rsid w:val="00786EC0"/>
    <w:rsid w:val="007D1690"/>
    <w:rsid w:val="007E22AD"/>
    <w:rsid w:val="007E2A6E"/>
    <w:rsid w:val="00817416"/>
    <w:rsid w:val="00842779"/>
    <w:rsid w:val="00865F67"/>
    <w:rsid w:val="00881A7B"/>
    <w:rsid w:val="008840E5"/>
    <w:rsid w:val="00887B3E"/>
    <w:rsid w:val="008C2AC6"/>
    <w:rsid w:val="008E78DF"/>
    <w:rsid w:val="00930C23"/>
    <w:rsid w:val="0093193B"/>
    <w:rsid w:val="009509D8"/>
    <w:rsid w:val="00950B64"/>
    <w:rsid w:val="00981893"/>
    <w:rsid w:val="009A46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3DB"/>
    <w:rsid w:val="00CF071A"/>
    <w:rsid w:val="00D058B8"/>
    <w:rsid w:val="00D56C11"/>
    <w:rsid w:val="00D834A0"/>
    <w:rsid w:val="00D872DF"/>
    <w:rsid w:val="00D91E21"/>
    <w:rsid w:val="00DA7FCD"/>
    <w:rsid w:val="00E365E1"/>
    <w:rsid w:val="00E820A4"/>
    <w:rsid w:val="00EA208A"/>
    <w:rsid w:val="00EB006A"/>
    <w:rsid w:val="00EB4772"/>
    <w:rsid w:val="00ED169E"/>
    <w:rsid w:val="00ED4235"/>
    <w:rsid w:val="00F04346"/>
    <w:rsid w:val="00F075DC"/>
    <w:rsid w:val="00F149E9"/>
    <w:rsid w:val="00F17678"/>
    <w:rsid w:val="00F5134D"/>
    <w:rsid w:val="00F74202"/>
    <w:rsid w:val="00F87713"/>
    <w:rsid w:val="00FB4360"/>
    <w:rsid w:val="00FD0C70"/>
    <w:rsid w:val="00FE4D5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E2BAF"/>
  <w15:chartTrackingRefBased/>
  <w15:docId w15:val="{250D9BDB-93F4-4767-99A5-3EAB940B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0535A"/>
    <w:rPr>
      <w:b/>
      <w:kern w:val="28"/>
      <w:sz w:val="28"/>
      <w:lang w:val="fr-FR" w:eastAsia="fr-FR"/>
    </w:rPr>
  </w:style>
  <w:style w:type="character" w:customStyle="1" w:styleId="Heading2Char">
    <w:name w:val="Heading 2 Char"/>
    <w:basedOn w:val="DefaultParagraphFont"/>
    <w:link w:val="Heading2"/>
    <w:semiHidden/>
    <w:rsid w:val="0070535A"/>
    <w:rPr>
      <w:sz w:val="24"/>
      <w:lang w:val="fr-FR" w:eastAsia="fr-FR"/>
    </w:rPr>
  </w:style>
  <w:style w:type="character" w:customStyle="1" w:styleId="Heading3Char">
    <w:name w:val="Heading 3 Char"/>
    <w:basedOn w:val="DefaultParagraphFont"/>
    <w:link w:val="Heading3"/>
    <w:semiHidden/>
    <w:rsid w:val="0070535A"/>
    <w:rPr>
      <w:rFonts w:ascii="Arial" w:hAnsi="Arial"/>
      <w:sz w:val="24"/>
      <w:lang w:val="fr-FR" w:eastAsia="fr-FR"/>
    </w:rPr>
  </w:style>
  <w:style w:type="character" w:customStyle="1" w:styleId="Heading4Char">
    <w:name w:val="Heading 4 Char"/>
    <w:basedOn w:val="DefaultParagraphFont"/>
    <w:link w:val="Heading4"/>
    <w:semiHidden/>
    <w:rsid w:val="0070535A"/>
    <w:rPr>
      <w:sz w:val="24"/>
      <w:lang w:val="en-US" w:eastAsia="fr-FR"/>
    </w:rPr>
  </w:style>
  <w:style w:type="character" w:customStyle="1" w:styleId="Heading5Char">
    <w:name w:val="Heading 5 Char"/>
    <w:basedOn w:val="DefaultParagraphFont"/>
    <w:link w:val="Heading5"/>
    <w:semiHidden/>
    <w:rsid w:val="0070535A"/>
    <w:rPr>
      <w:sz w:val="24"/>
      <w:lang w:val="en-US" w:eastAsia="fr-FR"/>
    </w:rPr>
  </w:style>
  <w:style w:type="character" w:customStyle="1" w:styleId="Heading6Char">
    <w:name w:val="Heading 6 Char"/>
    <w:basedOn w:val="DefaultParagraphFont"/>
    <w:link w:val="Heading6"/>
    <w:semiHidden/>
    <w:rsid w:val="0070535A"/>
    <w:rPr>
      <w:i/>
      <w:sz w:val="22"/>
      <w:lang w:val="et-EE"/>
    </w:rPr>
  </w:style>
  <w:style w:type="character" w:customStyle="1" w:styleId="Heading7Char">
    <w:name w:val="Heading 7 Char"/>
    <w:basedOn w:val="DefaultParagraphFont"/>
    <w:link w:val="Heading7"/>
    <w:semiHidden/>
    <w:rsid w:val="0070535A"/>
    <w:rPr>
      <w:rFonts w:ascii="Arial" w:hAnsi="Arial"/>
      <w:sz w:val="24"/>
      <w:lang w:val="et-EE"/>
    </w:rPr>
  </w:style>
  <w:style w:type="character" w:customStyle="1" w:styleId="Heading8Char">
    <w:name w:val="Heading 8 Char"/>
    <w:basedOn w:val="DefaultParagraphFont"/>
    <w:link w:val="Heading8"/>
    <w:semiHidden/>
    <w:rsid w:val="0070535A"/>
    <w:rPr>
      <w:rFonts w:ascii="Arial" w:hAnsi="Arial"/>
      <w:i/>
      <w:sz w:val="24"/>
      <w:lang w:val="et-EE"/>
    </w:rPr>
  </w:style>
  <w:style w:type="character" w:customStyle="1" w:styleId="Heading9Char">
    <w:name w:val="Heading 9 Char"/>
    <w:basedOn w:val="DefaultParagraphFont"/>
    <w:link w:val="Heading9"/>
    <w:semiHidden/>
    <w:rsid w:val="0070535A"/>
    <w:rPr>
      <w:rFonts w:ascii="Arial" w:hAnsi="Arial"/>
      <w:b/>
      <w:i/>
      <w:sz w:val="18"/>
      <w:lang w:val="et-EE"/>
    </w:rPr>
  </w:style>
  <w:style w:type="paragraph" w:styleId="TOCHeading">
    <w:name w:val="TOC Heading"/>
    <w:basedOn w:val="Normal"/>
    <w:next w:val="Normal"/>
    <w:uiPriority w:val="39"/>
    <w:unhideWhenUsed/>
    <w:qFormat/>
    <w:rsid w:val="0070535A"/>
    <w:pPr>
      <w:widowControl/>
      <w:spacing w:after="240"/>
    </w:pPr>
    <w:rPr>
      <w:lang w:val="en-GB"/>
    </w:rPr>
  </w:style>
  <w:style w:type="paragraph" w:customStyle="1" w:styleId="EPFooter2">
    <w:name w:val="EPFooter2"/>
    <w:basedOn w:val="Normal"/>
    <w:next w:val="Normal"/>
    <w:rsid w:val="007053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535A"/>
    <w:pPr>
      <w:keepNext/>
      <w:spacing w:after="240"/>
      <w:jc w:val="right"/>
    </w:pPr>
    <w:rPr>
      <w:rFonts w:ascii="Arial" w:hAnsi="Arial"/>
      <w:b/>
    </w:rPr>
  </w:style>
  <w:style w:type="paragraph" w:customStyle="1" w:styleId="Normal6a">
    <w:name w:val="Normal6a"/>
    <w:basedOn w:val="Normal"/>
    <w:rsid w:val="0070535A"/>
    <w:pPr>
      <w:spacing w:after="120"/>
    </w:pPr>
  </w:style>
  <w:style w:type="paragraph" w:customStyle="1" w:styleId="PageHeading">
    <w:name w:val="PageHeading"/>
    <w:basedOn w:val="Normal"/>
    <w:rsid w:val="0070535A"/>
    <w:pPr>
      <w:keepNext/>
      <w:spacing w:after="480"/>
      <w:jc w:val="center"/>
    </w:pPr>
    <w:rPr>
      <w:rFonts w:ascii="Arial" w:hAnsi="Arial" w:cs="Arial"/>
      <w:b/>
    </w:rPr>
  </w:style>
  <w:style w:type="paragraph" w:customStyle="1" w:styleId="NormalBold">
    <w:name w:val="NormalBold"/>
    <w:basedOn w:val="Normal"/>
    <w:link w:val="NormalBoldChar"/>
    <w:rsid w:val="0070535A"/>
    <w:rPr>
      <w:b/>
    </w:rPr>
  </w:style>
  <w:style w:type="paragraph" w:customStyle="1" w:styleId="NormalBold12a">
    <w:name w:val="NormalBold12a"/>
    <w:basedOn w:val="Normal"/>
    <w:rsid w:val="0070535A"/>
    <w:pPr>
      <w:spacing w:after="240"/>
    </w:pPr>
    <w:rPr>
      <w:b/>
    </w:rPr>
  </w:style>
  <w:style w:type="paragraph" w:customStyle="1" w:styleId="AmJustText">
    <w:name w:val="AmJustText"/>
    <w:basedOn w:val="Normal"/>
    <w:rsid w:val="0070535A"/>
    <w:pPr>
      <w:spacing w:after="240"/>
    </w:pPr>
    <w:rPr>
      <w:i/>
    </w:rPr>
  </w:style>
  <w:style w:type="paragraph" w:customStyle="1" w:styleId="NormalHanging12a">
    <w:name w:val="NormalHanging12a"/>
    <w:basedOn w:val="Normal"/>
    <w:rsid w:val="0070535A"/>
    <w:pPr>
      <w:spacing w:after="240"/>
      <w:ind w:left="567" w:hanging="567"/>
    </w:pPr>
  </w:style>
  <w:style w:type="paragraph" w:customStyle="1" w:styleId="CoverNormal24a">
    <w:name w:val="CoverNormal24a"/>
    <w:basedOn w:val="Normal"/>
    <w:rsid w:val="0070535A"/>
    <w:pPr>
      <w:spacing w:after="480"/>
      <w:ind w:left="1417"/>
    </w:pPr>
  </w:style>
  <w:style w:type="paragraph" w:customStyle="1" w:styleId="CoverNormal">
    <w:name w:val="CoverNormal"/>
    <w:basedOn w:val="Normal"/>
    <w:rsid w:val="0070535A"/>
    <w:pPr>
      <w:ind w:left="1418"/>
    </w:pPr>
  </w:style>
  <w:style w:type="paragraph" w:customStyle="1" w:styleId="AmCrossRef">
    <w:name w:val="AmCrossRef"/>
    <w:basedOn w:val="Normal"/>
    <w:rsid w:val="0070535A"/>
    <w:pPr>
      <w:spacing w:before="240" w:after="240"/>
      <w:jc w:val="center"/>
    </w:pPr>
    <w:rPr>
      <w:i/>
    </w:rPr>
  </w:style>
  <w:style w:type="paragraph" w:customStyle="1" w:styleId="AmJustTitle">
    <w:name w:val="AmJustTitle"/>
    <w:basedOn w:val="Normal"/>
    <w:next w:val="AmJustText"/>
    <w:rsid w:val="0070535A"/>
    <w:pPr>
      <w:keepNext/>
      <w:spacing w:before="240" w:after="240"/>
      <w:jc w:val="center"/>
    </w:pPr>
    <w:rPr>
      <w:i/>
    </w:rPr>
  </w:style>
  <w:style w:type="paragraph" w:customStyle="1" w:styleId="CoverReference">
    <w:name w:val="CoverReference"/>
    <w:basedOn w:val="Normal"/>
    <w:rsid w:val="0070535A"/>
    <w:pPr>
      <w:spacing w:before="1080"/>
      <w:jc w:val="right"/>
    </w:pPr>
    <w:rPr>
      <w:rFonts w:ascii="Arial" w:hAnsi="Arial" w:cs="Arial"/>
      <w:b/>
    </w:rPr>
  </w:style>
  <w:style w:type="paragraph" w:customStyle="1" w:styleId="CoverDocType">
    <w:name w:val="CoverDocType"/>
    <w:basedOn w:val="Normal"/>
    <w:rsid w:val="0070535A"/>
    <w:pPr>
      <w:ind w:left="1418"/>
    </w:pPr>
    <w:rPr>
      <w:rFonts w:ascii="Arial" w:hAnsi="Arial"/>
      <w:b/>
      <w:sz w:val="48"/>
    </w:rPr>
  </w:style>
  <w:style w:type="paragraph" w:customStyle="1" w:styleId="CoverDocType24a">
    <w:name w:val="CoverDocType24a"/>
    <w:basedOn w:val="Normal"/>
    <w:rsid w:val="0070535A"/>
    <w:pPr>
      <w:spacing w:after="480"/>
      <w:ind w:left="1418"/>
    </w:pPr>
    <w:rPr>
      <w:rFonts w:ascii="Arial" w:hAnsi="Arial"/>
      <w:b/>
      <w:sz w:val="48"/>
    </w:rPr>
  </w:style>
  <w:style w:type="paragraph" w:customStyle="1" w:styleId="CoverDate">
    <w:name w:val="CoverDate"/>
    <w:basedOn w:val="Normal"/>
    <w:rsid w:val="0070535A"/>
    <w:pPr>
      <w:spacing w:before="240" w:after="1200"/>
    </w:pPr>
  </w:style>
  <w:style w:type="paragraph" w:styleId="Header">
    <w:name w:val="header"/>
    <w:basedOn w:val="Normal"/>
    <w:link w:val="HeaderChar"/>
    <w:uiPriority w:val="99"/>
    <w:rsid w:val="0070535A"/>
    <w:pPr>
      <w:tabs>
        <w:tab w:val="center" w:pos="4513"/>
        <w:tab w:val="right" w:pos="9026"/>
      </w:tabs>
    </w:pPr>
  </w:style>
  <w:style w:type="character" w:customStyle="1" w:styleId="HeaderChar">
    <w:name w:val="Header Char"/>
    <w:basedOn w:val="DefaultParagraphFont"/>
    <w:link w:val="Header"/>
    <w:uiPriority w:val="99"/>
    <w:rsid w:val="0070535A"/>
    <w:rPr>
      <w:sz w:val="24"/>
      <w:lang w:val="et-EE"/>
    </w:rPr>
  </w:style>
  <w:style w:type="paragraph" w:customStyle="1" w:styleId="AmOrLang">
    <w:name w:val="AmOrLang"/>
    <w:basedOn w:val="Normal"/>
    <w:rsid w:val="0070535A"/>
    <w:pPr>
      <w:spacing w:before="240" w:after="240"/>
      <w:jc w:val="right"/>
    </w:pPr>
  </w:style>
  <w:style w:type="paragraph" w:customStyle="1" w:styleId="AmColumnHeading">
    <w:name w:val="AmColumnHeading"/>
    <w:basedOn w:val="Normal"/>
    <w:rsid w:val="0070535A"/>
    <w:pPr>
      <w:spacing w:after="240"/>
      <w:jc w:val="center"/>
    </w:pPr>
    <w:rPr>
      <w:i/>
    </w:rPr>
  </w:style>
  <w:style w:type="paragraph" w:customStyle="1" w:styleId="AmNumberTabs">
    <w:name w:val="AmNumberTabs"/>
    <w:basedOn w:val="Normal"/>
    <w:rsid w:val="007053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535A"/>
    <w:pPr>
      <w:spacing w:before="240"/>
    </w:pPr>
    <w:rPr>
      <w:b/>
    </w:rPr>
  </w:style>
  <w:style w:type="paragraph" w:customStyle="1" w:styleId="EPBody">
    <w:name w:val="EPBody"/>
    <w:basedOn w:val="Normal"/>
    <w:rsid w:val="0070535A"/>
    <w:pPr>
      <w:jc w:val="center"/>
    </w:pPr>
    <w:rPr>
      <w:rFonts w:ascii="Arial" w:hAnsi="Arial" w:cs="Arial"/>
      <w:i/>
      <w:sz w:val="22"/>
      <w:szCs w:val="22"/>
    </w:rPr>
  </w:style>
  <w:style w:type="paragraph" w:customStyle="1" w:styleId="EPFooter">
    <w:name w:val="EPFooter"/>
    <w:basedOn w:val="Normal"/>
    <w:rsid w:val="0070535A"/>
    <w:pPr>
      <w:tabs>
        <w:tab w:val="center" w:pos="4535"/>
        <w:tab w:val="right" w:pos="9071"/>
      </w:tabs>
      <w:spacing w:before="240" w:after="240"/>
    </w:pPr>
    <w:rPr>
      <w:color w:val="010000"/>
      <w:sz w:val="22"/>
    </w:rPr>
  </w:style>
  <w:style w:type="paragraph" w:customStyle="1" w:styleId="EPComma">
    <w:name w:val="EPComma"/>
    <w:basedOn w:val="Normal"/>
    <w:rsid w:val="0070535A"/>
    <w:pPr>
      <w:spacing w:before="480" w:after="240"/>
    </w:pPr>
  </w:style>
  <w:style w:type="paragraph" w:customStyle="1" w:styleId="Lgendesigne">
    <w:name w:val="Légende signe"/>
    <w:basedOn w:val="Normal"/>
    <w:rsid w:val="0070535A"/>
    <w:pPr>
      <w:tabs>
        <w:tab w:val="right" w:pos="454"/>
        <w:tab w:val="left" w:pos="737"/>
      </w:tabs>
      <w:ind w:left="737" w:hanging="737"/>
    </w:pPr>
    <w:rPr>
      <w:snapToGrid w:val="0"/>
      <w:sz w:val="18"/>
      <w:lang w:eastAsia="en-US"/>
    </w:rPr>
  </w:style>
  <w:style w:type="paragraph" w:customStyle="1" w:styleId="Lgendetitre">
    <w:name w:val="Légende titre"/>
    <w:basedOn w:val="Normal"/>
    <w:rsid w:val="0070535A"/>
    <w:pPr>
      <w:spacing w:before="240" w:after="240"/>
    </w:pPr>
    <w:rPr>
      <w:b/>
      <w:i/>
      <w:snapToGrid w:val="0"/>
      <w:lang w:eastAsia="en-US"/>
    </w:rPr>
  </w:style>
  <w:style w:type="paragraph" w:customStyle="1" w:styleId="Lgendestandard">
    <w:name w:val="Légende standard"/>
    <w:basedOn w:val="Normal"/>
    <w:rsid w:val="0070535A"/>
    <w:rPr>
      <w:sz w:val="18"/>
    </w:rPr>
  </w:style>
  <w:style w:type="paragraph" w:customStyle="1" w:styleId="Normal24a">
    <w:name w:val="Normal24a"/>
    <w:basedOn w:val="Normal"/>
    <w:rsid w:val="0070535A"/>
    <w:pPr>
      <w:spacing w:after="480"/>
    </w:pPr>
  </w:style>
  <w:style w:type="paragraph" w:customStyle="1" w:styleId="NormalBoldCenter">
    <w:name w:val="NormalBoldCenter"/>
    <w:basedOn w:val="Normal"/>
    <w:rsid w:val="0070535A"/>
    <w:pPr>
      <w:jc w:val="center"/>
    </w:pPr>
    <w:rPr>
      <w:b/>
    </w:rPr>
  </w:style>
  <w:style w:type="paragraph" w:customStyle="1" w:styleId="Footprint12b">
    <w:name w:val="Footprint12b"/>
    <w:basedOn w:val="Normal"/>
    <w:rsid w:val="0070535A"/>
    <w:pPr>
      <w:spacing w:before="240"/>
    </w:pPr>
    <w:rPr>
      <w:szCs w:val="24"/>
    </w:rPr>
  </w:style>
  <w:style w:type="paragraph" w:customStyle="1" w:styleId="NormalSingle">
    <w:name w:val="NormalSingle"/>
    <w:basedOn w:val="Normal"/>
    <w:qFormat/>
    <w:rsid w:val="0070535A"/>
    <w:rPr>
      <w:szCs w:val="24"/>
    </w:rPr>
  </w:style>
  <w:style w:type="character" w:styleId="Hyperlink">
    <w:name w:val="Hyperlink"/>
    <w:basedOn w:val="DefaultParagraphFont"/>
    <w:rsid w:val="0070535A"/>
    <w:rPr>
      <w:color w:val="0563C1" w:themeColor="hyperlink"/>
      <w:u w:val="single"/>
    </w:rPr>
  </w:style>
  <w:style w:type="paragraph" w:customStyle="1" w:styleId="FreeForm">
    <w:name w:val="Free Form"/>
    <w:basedOn w:val="Normal"/>
    <w:rsid w:val="0070535A"/>
    <w:pPr>
      <w:widowControl/>
    </w:pPr>
    <w:rPr>
      <w:rFonts w:ascii="Helvetica" w:eastAsia="Calibri" w:hAnsi="Helvetica"/>
      <w:color w:val="000000"/>
      <w:szCs w:val="24"/>
    </w:rPr>
  </w:style>
  <w:style w:type="character" w:customStyle="1" w:styleId="Normal6Char">
    <w:name w:val="Normal6 Char"/>
    <w:basedOn w:val="DefaultParagraphFont"/>
    <w:link w:val="Normal6"/>
    <w:locked/>
    <w:rsid w:val="0070535A"/>
    <w:rPr>
      <w:sz w:val="24"/>
      <w:lang w:val="et-EE"/>
    </w:rPr>
  </w:style>
  <w:style w:type="paragraph" w:customStyle="1" w:styleId="Normal6">
    <w:name w:val="Normal6"/>
    <w:basedOn w:val="Normal"/>
    <w:link w:val="Normal6Char"/>
    <w:rsid w:val="0070535A"/>
    <w:pPr>
      <w:spacing w:after="120"/>
    </w:pPr>
  </w:style>
  <w:style w:type="character" w:customStyle="1" w:styleId="NormalBoldChar">
    <w:name w:val="NormalBold Char"/>
    <w:basedOn w:val="DefaultParagraphFont"/>
    <w:link w:val="NormalBold"/>
    <w:locked/>
    <w:rsid w:val="0070535A"/>
    <w:rPr>
      <w:b/>
      <w:sz w:val="24"/>
      <w:lang w:val="et-EE"/>
    </w:rPr>
  </w:style>
  <w:style w:type="paragraph" w:customStyle="1" w:styleId="Normal12Italic">
    <w:name w:val="Normal12Italic"/>
    <w:basedOn w:val="Normal"/>
    <w:rsid w:val="0070535A"/>
    <w:pPr>
      <w:spacing w:after="240"/>
    </w:pPr>
    <w:rPr>
      <w:i/>
      <w:noProof/>
    </w:rPr>
  </w:style>
  <w:style w:type="paragraph" w:customStyle="1" w:styleId="JustificationTitle">
    <w:name w:val="JustificationTitle"/>
    <w:basedOn w:val="Normal"/>
    <w:next w:val="Normal"/>
    <w:rsid w:val="0070535A"/>
    <w:pPr>
      <w:keepNext/>
      <w:spacing w:before="240" w:after="240"/>
      <w:jc w:val="center"/>
    </w:pPr>
    <w:rPr>
      <w:i/>
      <w:noProof/>
    </w:rPr>
  </w:style>
  <w:style w:type="paragraph" w:customStyle="1" w:styleId="ColumnHeading">
    <w:name w:val="ColumnHeading"/>
    <w:basedOn w:val="Normal"/>
    <w:rsid w:val="0070535A"/>
    <w:pPr>
      <w:spacing w:after="240"/>
      <w:jc w:val="center"/>
    </w:pPr>
    <w:rPr>
      <w:i/>
    </w:rPr>
  </w:style>
  <w:style w:type="paragraph" w:customStyle="1" w:styleId="AMNumberTabs0">
    <w:name w:val="AMNumberTabs"/>
    <w:basedOn w:val="Normal"/>
    <w:rsid w:val="007053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0535A"/>
    <w:pPr>
      <w:jc w:val="right"/>
    </w:pPr>
    <w:rPr>
      <w:lang w:val="et-EE"/>
    </w:rPr>
  </w:style>
  <w:style w:type="character" w:styleId="FollowedHyperlink">
    <w:name w:val="FollowedHyperlink"/>
    <w:basedOn w:val="DefaultParagraphFont"/>
    <w:rsid w:val="0070535A"/>
    <w:rPr>
      <w:color w:val="954F72" w:themeColor="followedHyperlink"/>
      <w:u w:val="single"/>
    </w:rPr>
  </w:style>
  <w:style w:type="paragraph" w:styleId="BalloonText">
    <w:name w:val="Balloon Text"/>
    <w:basedOn w:val="Normal"/>
    <w:link w:val="BalloonTextChar"/>
    <w:unhideWhenUsed/>
    <w:rsid w:val="0070535A"/>
    <w:rPr>
      <w:rFonts w:ascii="Segoe UI" w:hAnsi="Segoe UI" w:cs="Segoe UI"/>
      <w:sz w:val="18"/>
      <w:szCs w:val="18"/>
    </w:rPr>
  </w:style>
  <w:style w:type="character" w:customStyle="1" w:styleId="BalloonTextChar">
    <w:name w:val="Balloon Text Char"/>
    <w:basedOn w:val="DefaultParagraphFont"/>
    <w:link w:val="BalloonText"/>
    <w:rsid w:val="0070535A"/>
    <w:rPr>
      <w:rFonts w:ascii="Segoe UI" w:hAnsi="Segoe UI" w:cs="Segoe UI"/>
      <w:sz w:val="18"/>
      <w:szCs w:val="18"/>
      <w:lang w:val="et-EE"/>
    </w:rPr>
  </w:style>
  <w:style w:type="character" w:styleId="CommentReference">
    <w:name w:val="annotation reference"/>
    <w:basedOn w:val="DefaultParagraphFont"/>
    <w:rsid w:val="0070535A"/>
    <w:rPr>
      <w:sz w:val="16"/>
      <w:szCs w:val="16"/>
    </w:rPr>
  </w:style>
  <w:style w:type="paragraph" w:styleId="CommentText">
    <w:name w:val="annotation text"/>
    <w:basedOn w:val="Normal"/>
    <w:link w:val="CommentTextChar"/>
    <w:rsid w:val="0070535A"/>
    <w:rPr>
      <w:sz w:val="20"/>
    </w:rPr>
  </w:style>
  <w:style w:type="character" w:customStyle="1" w:styleId="CommentTextChar">
    <w:name w:val="Comment Text Char"/>
    <w:basedOn w:val="DefaultParagraphFont"/>
    <w:link w:val="CommentText"/>
    <w:rsid w:val="0070535A"/>
    <w:rPr>
      <w:lang w:val="et-EE"/>
    </w:rPr>
  </w:style>
  <w:style w:type="paragraph" w:styleId="CommentSubject">
    <w:name w:val="annotation subject"/>
    <w:basedOn w:val="CommentText"/>
    <w:next w:val="CommentText"/>
    <w:link w:val="CommentSubjectChar"/>
    <w:unhideWhenUsed/>
    <w:rsid w:val="0070535A"/>
    <w:rPr>
      <w:b/>
      <w:bCs/>
    </w:rPr>
  </w:style>
  <w:style w:type="character" w:customStyle="1" w:styleId="CommentSubjectChar">
    <w:name w:val="Comment Subject Char"/>
    <w:basedOn w:val="CommentTextChar"/>
    <w:link w:val="CommentSubject"/>
    <w:rsid w:val="0070535A"/>
    <w:rPr>
      <w:b/>
      <w:bCs/>
      <w:lang w:val="et-EE"/>
    </w:rPr>
  </w:style>
  <w:style w:type="paragraph" w:customStyle="1" w:styleId="msonormal0">
    <w:name w:val="msonormal"/>
    <w:basedOn w:val="Normal"/>
    <w:rsid w:val="0070535A"/>
    <w:pPr>
      <w:widowControl/>
      <w:spacing w:before="100" w:beforeAutospacing="1" w:after="100" w:afterAutospacing="1"/>
    </w:pPr>
    <w:rPr>
      <w:szCs w:val="24"/>
    </w:rPr>
  </w:style>
  <w:style w:type="paragraph" w:styleId="ListParagraph">
    <w:name w:val="List Paragraph"/>
    <w:basedOn w:val="Normal"/>
    <w:uiPriority w:val="1"/>
    <w:qFormat/>
    <w:rsid w:val="0070535A"/>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70535A"/>
    <w:pPr>
      <w:ind w:left="1417"/>
    </w:pPr>
    <w:rPr>
      <w:b/>
    </w:rPr>
  </w:style>
  <w:style w:type="paragraph" w:customStyle="1" w:styleId="Normal12a">
    <w:name w:val="Normal12a"/>
    <w:basedOn w:val="Normal"/>
    <w:rsid w:val="0070535A"/>
    <w:pPr>
      <w:spacing w:after="240"/>
    </w:pPr>
  </w:style>
  <w:style w:type="paragraph" w:customStyle="1" w:styleId="PageHeadingNotTOC">
    <w:name w:val="PageHeadingNotTOC"/>
    <w:basedOn w:val="Normal"/>
    <w:rsid w:val="0070535A"/>
    <w:pPr>
      <w:keepNext/>
      <w:spacing w:after="480"/>
      <w:jc w:val="center"/>
    </w:pPr>
    <w:rPr>
      <w:rFonts w:ascii="Arial" w:hAnsi="Arial" w:cs="Arial"/>
      <w:b/>
    </w:rPr>
  </w:style>
  <w:style w:type="paragraph" w:customStyle="1" w:styleId="AmHeadingPA">
    <w:name w:val="AmHeadingPA"/>
    <w:basedOn w:val="Normal"/>
    <w:next w:val="Normal"/>
    <w:rsid w:val="0070535A"/>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70535A"/>
    <w:rPr>
      <w:noProof/>
      <w:sz w:val="24"/>
    </w:rPr>
  </w:style>
  <w:style w:type="paragraph" w:customStyle="1" w:styleId="Normal12">
    <w:name w:val="Normal12"/>
    <w:basedOn w:val="Normal"/>
    <w:link w:val="Normal12Char"/>
    <w:rsid w:val="0070535A"/>
    <w:pPr>
      <w:spacing w:after="240"/>
    </w:pPr>
    <w:rPr>
      <w:noProof/>
      <w:lang w:val="en-GB"/>
    </w:rPr>
  </w:style>
  <w:style w:type="paragraph" w:customStyle="1" w:styleId="CommitteeAM">
    <w:name w:val="CommitteeAM"/>
    <w:basedOn w:val="Normal"/>
    <w:rsid w:val="0070535A"/>
    <w:pPr>
      <w:spacing w:before="240" w:after="600"/>
      <w:jc w:val="center"/>
    </w:pPr>
    <w:rPr>
      <w:i/>
    </w:rPr>
  </w:style>
  <w:style w:type="paragraph" w:customStyle="1" w:styleId="ZDateAM">
    <w:name w:val="ZDateAM"/>
    <w:basedOn w:val="Normal"/>
    <w:rsid w:val="0070535A"/>
    <w:pPr>
      <w:tabs>
        <w:tab w:val="right" w:pos="9356"/>
      </w:tabs>
      <w:spacing w:after="480"/>
    </w:pPr>
    <w:rPr>
      <w:noProof/>
    </w:rPr>
  </w:style>
  <w:style w:type="paragraph" w:customStyle="1" w:styleId="ProjRap">
    <w:name w:val="ProjRap"/>
    <w:basedOn w:val="Normal"/>
    <w:rsid w:val="0070535A"/>
    <w:pPr>
      <w:tabs>
        <w:tab w:val="right" w:pos="9356"/>
      </w:tabs>
    </w:pPr>
    <w:rPr>
      <w:b/>
      <w:noProof/>
    </w:rPr>
  </w:style>
  <w:style w:type="paragraph" w:customStyle="1" w:styleId="PELeft">
    <w:name w:val="PELeft"/>
    <w:basedOn w:val="Normal"/>
    <w:rsid w:val="0070535A"/>
    <w:pPr>
      <w:spacing w:before="40" w:after="40"/>
    </w:pPr>
    <w:rPr>
      <w:rFonts w:ascii="Arial" w:hAnsi="Arial" w:cs="Arial"/>
      <w:sz w:val="22"/>
      <w:szCs w:val="22"/>
    </w:rPr>
  </w:style>
  <w:style w:type="paragraph" w:customStyle="1" w:styleId="PERight">
    <w:name w:val="PERight"/>
    <w:basedOn w:val="Normal"/>
    <w:next w:val="Normal"/>
    <w:rsid w:val="0070535A"/>
    <w:pPr>
      <w:jc w:val="right"/>
    </w:pPr>
    <w:rPr>
      <w:rFonts w:ascii="Arial" w:hAnsi="Arial" w:cs="Arial"/>
      <w:sz w:val="22"/>
      <w:szCs w:val="22"/>
    </w:rPr>
  </w:style>
  <w:style w:type="paragraph" w:customStyle="1" w:styleId="CrossRef">
    <w:name w:val="CrossRef"/>
    <w:basedOn w:val="Normal"/>
    <w:rsid w:val="0070535A"/>
    <w:pPr>
      <w:spacing w:before="240"/>
      <w:jc w:val="center"/>
    </w:pPr>
    <w:rPr>
      <w:i/>
    </w:rPr>
  </w:style>
  <w:style w:type="character" w:customStyle="1" w:styleId="Footer2Middle">
    <w:name w:val="Footer2Middle"/>
    <w:rsid w:val="0070535A"/>
    <w:rPr>
      <w:rFonts w:ascii="Arial" w:hAnsi="Arial" w:cs="Arial" w:hint="default"/>
      <w:b w:val="0"/>
      <w:bCs w:val="0"/>
      <w:i/>
      <w:iCs w:val="0"/>
      <w:color w:val="C0C0C0"/>
      <w:sz w:val="22"/>
    </w:rPr>
  </w:style>
  <w:style w:type="paragraph" w:customStyle="1" w:styleId="EntPE">
    <w:name w:val="EntPE"/>
    <w:basedOn w:val="Normal12"/>
    <w:rsid w:val="0070535A"/>
    <w:pPr>
      <w:jc w:val="center"/>
    </w:pPr>
    <w:rPr>
      <w:noProof w:val="0"/>
      <w:sz w:val="56"/>
    </w:rPr>
  </w:style>
  <w:style w:type="paragraph" w:styleId="Revision">
    <w:name w:val="Revision"/>
    <w:hidden/>
    <w:uiPriority w:val="99"/>
    <w:semiHidden/>
    <w:rsid w:val="0070535A"/>
    <w:rPr>
      <w:sz w:val="24"/>
      <w:szCs w:val="24"/>
      <w:lang w:val="et-EE"/>
    </w:rPr>
  </w:style>
  <w:style w:type="paragraph" w:customStyle="1" w:styleId="RollCallSymbols14pt">
    <w:name w:val="RollCallSymbols14pt"/>
    <w:basedOn w:val="Normal"/>
    <w:rsid w:val="007053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0535A"/>
    <w:pPr>
      <w:tabs>
        <w:tab w:val="center" w:pos="284"/>
        <w:tab w:val="left" w:pos="426"/>
      </w:tabs>
    </w:pPr>
    <w:rPr>
      <w:snapToGrid w:val="0"/>
      <w:lang w:eastAsia="en-US"/>
    </w:rPr>
  </w:style>
  <w:style w:type="paragraph" w:customStyle="1" w:styleId="RollCallVotes">
    <w:name w:val="RollCallVotes"/>
    <w:basedOn w:val="Normal"/>
    <w:rsid w:val="0070535A"/>
    <w:pPr>
      <w:spacing w:before="120" w:after="120"/>
      <w:jc w:val="center"/>
    </w:pPr>
    <w:rPr>
      <w:b/>
      <w:bCs/>
      <w:snapToGrid w:val="0"/>
      <w:sz w:val="16"/>
      <w:lang w:eastAsia="en-US"/>
    </w:rPr>
  </w:style>
  <w:style w:type="paragraph" w:customStyle="1" w:styleId="RollCallTable">
    <w:name w:val="RollCallTable"/>
    <w:basedOn w:val="Normal"/>
    <w:rsid w:val="0070535A"/>
    <w:pPr>
      <w:spacing w:before="120" w:after="120"/>
    </w:pPr>
    <w:rPr>
      <w:snapToGrid w:val="0"/>
      <w:sz w:val="16"/>
      <w:lang w:eastAsia="en-US"/>
    </w:rPr>
  </w:style>
  <w:style w:type="paragraph" w:customStyle="1" w:styleId="Point0">
    <w:name w:val="Point 0"/>
    <w:basedOn w:val="Normal"/>
    <w:rsid w:val="0070535A"/>
    <w:pPr>
      <w:widowControl/>
      <w:spacing w:before="120" w:after="120"/>
      <w:ind w:left="850" w:hanging="850"/>
      <w:jc w:val="both"/>
    </w:pPr>
    <w:rPr>
      <w:rFonts w:eastAsiaTheme="minorHAnsi"/>
      <w:szCs w:val="22"/>
      <w:lang w:eastAsia="en-US"/>
    </w:rPr>
  </w:style>
  <w:style w:type="paragraph" w:styleId="Footer">
    <w:name w:val="footer"/>
    <w:basedOn w:val="Normal"/>
    <w:link w:val="FooterChar"/>
    <w:rsid w:val="0070535A"/>
    <w:pPr>
      <w:tabs>
        <w:tab w:val="center" w:pos="4513"/>
        <w:tab w:val="right" w:pos="9026"/>
      </w:tabs>
    </w:pPr>
  </w:style>
  <w:style w:type="character" w:customStyle="1" w:styleId="FooterChar">
    <w:name w:val="Footer Char"/>
    <w:basedOn w:val="DefaultParagraphFont"/>
    <w:link w:val="Footer"/>
    <w:rsid w:val="0070535A"/>
    <w:rPr>
      <w:sz w:val="24"/>
      <w:lang w:val="et-EE"/>
    </w:rPr>
  </w:style>
  <w:style w:type="character" w:styleId="UnresolvedMention">
    <w:name w:val="Unresolved Mention"/>
    <w:basedOn w:val="DefaultParagraphFont"/>
    <w:uiPriority w:val="99"/>
    <w:semiHidden/>
    <w:unhideWhenUsed/>
    <w:rsid w:val="007E2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9176</Words>
  <Characters>66174</Characters>
  <Application>Microsoft Office Word</Application>
  <DocSecurity>0</DocSecurity>
  <Lines>2757</Lines>
  <Paragraphs>1603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2025-09-11T13:29:00Z</dcterms:created>
  <dcterms:modified xsi:type="dcterms:W3CDTF">2025-09-11T13:29:00Z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A10-0140/2025</vt:lpwstr>
  </property>
  <property fmtid="{D5CDD505-2E9C-101B-9397-08002B2CF9AE}" pid="4" name="&lt;Type&gt;">
    <vt:lpwstr>RR</vt:lpwstr>
  </property>
</Properties>
</file>