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84F29" w14:paraId="1A937057" w14:textId="77777777" w:rsidTr="0010095E">
        <w:trPr>
          <w:trHeight w:hRule="exact" w:val="1418"/>
        </w:trPr>
        <w:tc>
          <w:tcPr>
            <w:tcW w:w="6804" w:type="dxa"/>
            <w:shd w:val="clear" w:color="auto" w:fill="auto"/>
            <w:vAlign w:val="center"/>
          </w:tcPr>
          <w:p w14:paraId="6B486FBC" w14:textId="77777777" w:rsidR="00751A4A" w:rsidRPr="00984F29" w:rsidRDefault="00BC0E37" w:rsidP="0010095E">
            <w:pPr>
              <w:pStyle w:val="EPName"/>
            </w:pPr>
            <w:r w:rsidRPr="00984F29">
              <w:t>Eiropas Parlaments</w:t>
            </w:r>
          </w:p>
          <w:p w14:paraId="54F3680C" w14:textId="77777777" w:rsidR="00751A4A" w:rsidRPr="00984F29" w:rsidRDefault="005F1B17" w:rsidP="005F1B17">
            <w:pPr>
              <w:pStyle w:val="EPTerm"/>
              <w:rPr>
                <w:rStyle w:val="HideTWBExt"/>
                <w:noProof w:val="0"/>
                <w:vanish w:val="0"/>
                <w:color w:val="auto"/>
              </w:rPr>
            </w:pPr>
            <w:r w:rsidRPr="00984F29">
              <w:t>2024</w:t>
            </w:r>
            <w:r w:rsidR="00817416" w:rsidRPr="00984F29">
              <w:t>-202</w:t>
            </w:r>
            <w:r w:rsidRPr="00984F29">
              <w:t>9</w:t>
            </w:r>
          </w:p>
        </w:tc>
        <w:tc>
          <w:tcPr>
            <w:tcW w:w="2268" w:type="dxa"/>
            <w:shd w:val="clear" w:color="auto" w:fill="auto"/>
          </w:tcPr>
          <w:p w14:paraId="18EB6BCE" w14:textId="77777777" w:rsidR="00751A4A" w:rsidRPr="00984F29" w:rsidRDefault="00187494" w:rsidP="0010095E">
            <w:pPr>
              <w:pStyle w:val="EPLogo"/>
            </w:pPr>
            <w:r w:rsidRPr="00984F29">
              <w:rPr>
                <w:noProof/>
                <w:lang w:val="en-GB"/>
              </w:rPr>
              <w:drawing>
                <wp:inline distT="0" distB="0" distL="0" distR="0" wp14:anchorId="6F0B0141" wp14:editId="143C1F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497D6B" w14:textId="77777777" w:rsidR="00D058B8" w:rsidRPr="00984F29" w:rsidRDefault="00D058B8" w:rsidP="004C5D52">
      <w:pPr>
        <w:pStyle w:val="LineTop"/>
      </w:pPr>
    </w:p>
    <w:p w14:paraId="0F5D341C" w14:textId="77777777" w:rsidR="00680577" w:rsidRPr="00984F29" w:rsidRDefault="00BC0E37" w:rsidP="00680577">
      <w:pPr>
        <w:pStyle w:val="EPBodyTA1"/>
      </w:pPr>
      <w:r w:rsidRPr="00984F29">
        <w:t>PIEŅEMTIE TEKSTI</w:t>
      </w:r>
    </w:p>
    <w:p w14:paraId="05A4DF88" w14:textId="77777777" w:rsidR="00D058B8" w:rsidRPr="00984F29" w:rsidRDefault="00D058B8" w:rsidP="00D058B8">
      <w:pPr>
        <w:pStyle w:val="LineBottom"/>
      </w:pPr>
    </w:p>
    <w:p w14:paraId="21201137" w14:textId="32FF36DD" w:rsidR="00BC0E37" w:rsidRPr="00984F29" w:rsidRDefault="00BC0E37" w:rsidP="00BC0E37">
      <w:pPr>
        <w:pStyle w:val="ATHeading1"/>
      </w:pPr>
      <w:bookmarkStart w:id="0" w:name="TANumber"/>
      <w:r w:rsidRPr="00984F29">
        <w:t>P10_TA(2025)0</w:t>
      </w:r>
      <w:r w:rsidR="005B42C7" w:rsidRPr="00984F29">
        <w:t>195</w:t>
      </w:r>
      <w:bookmarkEnd w:id="0"/>
    </w:p>
    <w:p w14:paraId="66413648" w14:textId="3B5920C7" w:rsidR="00BC0E37" w:rsidRPr="00984F29" w:rsidRDefault="0004539C" w:rsidP="00911A55">
      <w:pPr>
        <w:pStyle w:val="ATHeading2"/>
      </w:pPr>
      <w:bookmarkStart w:id="1" w:name="title"/>
      <w:r w:rsidRPr="00984F29">
        <w:t>Grozījumi direktīvā par k</w:t>
      </w:r>
      <w:r w:rsidR="00911A55" w:rsidRPr="00984F29">
        <w:t>ompleksi</w:t>
      </w:r>
      <w:r w:rsidRPr="00984F29">
        <w:t>em</w:t>
      </w:r>
      <w:r w:rsidR="00911A55" w:rsidRPr="00984F29">
        <w:t xml:space="preserve"> ceļojumi</w:t>
      </w:r>
      <w:r w:rsidRPr="00984F29">
        <w:t>em</w:t>
      </w:r>
      <w:r w:rsidR="00911A55" w:rsidRPr="00984F29">
        <w:t xml:space="preserve"> un saistīti</w:t>
      </w:r>
      <w:r w:rsidRPr="00984F29">
        <w:t>em</w:t>
      </w:r>
      <w:r w:rsidR="00911A55" w:rsidRPr="00984F29">
        <w:t xml:space="preserve"> ceļojumu pakalpojumi</w:t>
      </w:r>
      <w:r w:rsidRPr="00984F29">
        <w:t>em</w:t>
      </w:r>
      <w:r w:rsidR="00530AED" w:rsidRPr="00984F29">
        <w:t xml:space="preserve"> </w:t>
      </w:r>
      <w:r w:rsidR="00911A55" w:rsidRPr="00984F29">
        <w:t>un skaidrot dažus aspektus</w:t>
      </w:r>
      <w:bookmarkEnd w:id="1"/>
    </w:p>
    <w:p w14:paraId="6ECC570C" w14:textId="77777777" w:rsidR="00BC0E37" w:rsidRPr="00984F29" w:rsidRDefault="00BC0E37" w:rsidP="00BC0E37">
      <w:pPr>
        <w:rPr>
          <w:i/>
          <w:vanish/>
        </w:rPr>
      </w:pPr>
      <w:r w:rsidRPr="00984F29">
        <w:rPr>
          <w:i/>
        </w:rPr>
        <w:fldChar w:fldCharType="begin"/>
      </w:r>
      <w:r w:rsidRPr="00984F29">
        <w:rPr>
          <w:i/>
        </w:rPr>
        <w:instrText xml:space="preserve"> TC"(</w:instrText>
      </w:r>
      <w:bookmarkStart w:id="2" w:name="DocNumber"/>
      <w:r w:rsidRPr="00984F29">
        <w:rPr>
          <w:i/>
        </w:rPr>
        <w:instrText>A10-0140/2025</w:instrText>
      </w:r>
      <w:bookmarkEnd w:id="2"/>
      <w:r w:rsidRPr="00984F29">
        <w:rPr>
          <w:i/>
        </w:rPr>
        <w:instrText xml:space="preserve"> - Referents: </w:instrText>
      </w:r>
      <w:proofErr w:type="spellStart"/>
      <w:r w:rsidRPr="00984F29">
        <w:rPr>
          <w:i/>
        </w:rPr>
        <w:instrText>Alex</w:instrText>
      </w:r>
      <w:proofErr w:type="spellEnd"/>
      <w:r w:rsidRPr="00984F29">
        <w:rPr>
          <w:i/>
        </w:rPr>
        <w:instrText xml:space="preserve"> </w:instrText>
      </w:r>
      <w:proofErr w:type="spellStart"/>
      <w:r w:rsidRPr="00984F29">
        <w:rPr>
          <w:i/>
        </w:rPr>
        <w:instrText>Agius</w:instrText>
      </w:r>
      <w:proofErr w:type="spellEnd"/>
      <w:r w:rsidRPr="00984F29">
        <w:rPr>
          <w:i/>
        </w:rPr>
        <w:instrText xml:space="preserve"> </w:instrText>
      </w:r>
      <w:proofErr w:type="spellStart"/>
      <w:r w:rsidRPr="00984F29">
        <w:rPr>
          <w:i/>
        </w:rPr>
        <w:instrText>Saliba</w:instrText>
      </w:r>
      <w:proofErr w:type="spellEnd"/>
      <w:r w:rsidRPr="00984F29">
        <w:rPr>
          <w:i/>
        </w:rPr>
        <w:instrText xml:space="preserve">)"\l3 \n&gt; \* MERGEFORMAT </w:instrText>
      </w:r>
      <w:r w:rsidRPr="00984F29">
        <w:rPr>
          <w:i/>
        </w:rPr>
        <w:fldChar w:fldCharType="end"/>
      </w:r>
    </w:p>
    <w:p w14:paraId="303460F8" w14:textId="77777777" w:rsidR="00BC0E37" w:rsidRPr="00984F29" w:rsidRDefault="00BC0E37" w:rsidP="00BC0E37">
      <w:pPr>
        <w:rPr>
          <w:vanish/>
        </w:rPr>
      </w:pPr>
      <w:bookmarkStart w:id="3" w:name="Commission"/>
      <w:r w:rsidRPr="00984F29">
        <w:rPr>
          <w:vanish/>
        </w:rPr>
        <w:t>Iekšējā tirgus un patērētāju aizsardzības komiteja</w:t>
      </w:r>
      <w:bookmarkEnd w:id="3"/>
    </w:p>
    <w:p w14:paraId="6478DC70" w14:textId="77777777" w:rsidR="00BC0E37" w:rsidRPr="00984F29" w:rsidRDefault="00BC0E37" w:rsidP="00BC0E37">
      <w:pPr>
        <w:rPr>
          <w:vanish/>
        </w:rPr>
      </w:pPr>
      <w:bookmarkStart w:id="4" w:name="PE"/>
      <w:r w:rsidRPr="00984F29">
        <w:rPr>
          <w:vanish/>
        </w:rPr>
        <w:t>PE768.075</w:t>
      </w:r>
      <w:bookmarkEnd w:id="4"/>
    </w:p>
    <w:p w14:paraId="0BADA66F" w14:textId="6D5F97D4" w:rsidR="00BC0E37" w:rsidRPr="00984F29" w:rsidRDefault="00BC0E37" w:rsidP="005B42C7">
      <w:pPr>
        <w:pStyle w:val="ATHeading3"/>
        <w:spacing w:after="0"/>
      </w:pPr>
      <w:bookmarkStart w:id="5" w:name="Sujet"/>
      <w:r w:rsidRPr="00984F29">
        <w:t xml:space="preserve">Eiropas Parlamenta 2025. gada </w:t>
      </w:r>
      <w:r w:rsidR="005B42C7" w:rsidRPr="00984F29">
        <w:t>11</w:t>
      </w:r>
      <w:r w:rsidR="00911A55" w:rsidRPr="00984F29">
        <w:t>. septembr</w:t>
      </w:r>
      <w:r w:rsidR="00494E54" w:rsidRPr="00984F29">
        <w:t>ī pieņemtie grozījumi</w:t>
      </w:r>
      <w:r w:rsidRPr="00984F29">
        <w:t xml:space="preserve"> priekšlikum</w:t>
      </w:r>
      <w:r w:rsidR="00494E54" w:rsidRPr="00984F29">
        <w:t>ā</w:t>
      </w:r>
      <w:r w:rsidRPr="00984F29">
        <w:t xml:space="preserve"> Eiropas Parlamenta un Padomes direktīvai, ar ko groza Direktīvu (ES) 2015/2302, lai uzlabotu ceļotāju aizsardzības efektivitāti un vienkāršotu un skaidrotu dažus direktīvas aspektus</w:t>
      </w:r>
      <w:bookmarkEnd w:id="5"/>
      <w:r w:rsidRPr="00984F29">
        <w:t xml:space="preserve"> </w:t>
      </w:r>
      <w:bookmarkStart w:id="6" w:name="References"/>
      <w:r w:rsidRPr="00984F29">
        <w:t>(COM(2023)0905 – C9-0436/2023 – 2023/0435(COD))</w:t>
      </w:r>
      <w:bookmarkEnd w:id="6"/>
      <w:r w:rsidR="00494E54" w:rsidRPr="00984F29">
        <w:rPr>
          <w:rStyle w:val="FootnoteReference"/>
        </w:rPr>
        <w:footnoteReference w:id="1"/>
      </w:r>
    </w:p>
    <w:p w14:paraId="301264C3" w14:textId="77777777" w:rsidR="00494E54" w:rsidRPr="00984F29" w:rsidRDefault="00494E54" w:rsidP="002E00FD">
      <w:pPr>
        <w:pStyle w:val="NormalBold"/>
      </w:pPr>
    </w:p>
    <w:p w14:paraId="0CDAB2FC" w14:textId="5E81AE8E" w:rsidR="002E00FD" w:rsidRPr="00984F29" w:rsidRDefault="002E00FD" w:rsidP="002E00FD">
      <w:pPr>
        <w:pStyle w:val="NormalBold"/>
      </w:pPr>
      <w:r w:rsidRPr="00984F29">
        <w:t>Parastā likumdošanas procedūra: pirmais lasījums)</w:t>
      </w:r>
    </w:p>
    <w:p w14:paraId="126A2069" w14:textId="77777777" w:rsidR="00530AED" w:rsidRPr="00984F29" w:rsidRDefault="00530AED" w:rsidP="002E00FD">
      <w:pPr>
        <w:pStyle w:val="AmNumberTabs"/>
        <w:keepNext/>
        <w:sectPr w:rsidR="00530AED" w:rsidRPr="00984F29" w:rsidSect="002068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AC651A7" w14:textId="77777777" w:rsidR="002E00FD" w:rsidRPr="00984F29" w:rsidRDefault="002E00FD" w:rsidP="002E00FD">
      <w:pPr>
        <w:pStyle w:val="AmNumberTabs"/>
        <w:keepNext/>
      </w:pPr>
      <w:r w:rsidRPr="00984F29">
        <w:lastRenderedPageBreak/>
        <w:t>Grozījums Nr. 1</w:t>
      </w:r>
    </w:p>
    <w:p w14:paraId="45374185" w14:textId="77777777" w:rsidR="002E00FD" w:rsidRPr="00984F29" w:rsidRDefault="002E00FD" w:rsidP="002E00FD"/>
    <w:p w14:paraId="73D95A96" w14:textId="77777777" w:rsidR="002E00FD" w:rsidRPr="00984F29" w:rsidRDefault="002E00FD" w:rsidP="002E00FD">
      <w:pPr>
        <w:pStyle w:val="NormalBold"/>
        <w:keepNext/>
      </w:pPr>
      <w:r w:rsidRPr="00984F29">
        <w:t>Direktīvas priekšlikums</w:t>
      </w:r>
    </w:p>
    <w:p w14:paraId="7475336F" w14:textId="77777777" w:rsidR="002E00FD" w:rsidRPr="00984F29" w:rsidRDefault="002E00FD" w:rsidP="002E00FD">
      <w:pPr>
        <w:pStyle w:val="NormalBold"/>
      </w:pPr>
      <w:r w:rsidRPr="00984F29">
        <w:t>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F6628BC" w14:textId="77777777" w:rsidTr="008B6442">
        <w:trPr>
          <w:jc w:val="center"/>
        </w:trPr>
        <w:tc>
          <w:tcPr>
            <w:tcW w:w="9752" w:type="dxa"/>
            <w:gridSpan w:val="2"/>
          </w:tcPr>
          <w:p w14:paraId="4F432EC5" w14:textId="77777777" w:rsidR="002E00FD" w:rsidRPr="00984F29" w:rsidRDefault="002E00FD" w:rsidP="008B6442">
            <w:pPr>
              <w:keepNext/>
            </w:pPr>
          </w:p>
        </w:tc>
      </w:tr>
      <w:tr w:rsidR="002E00FD" w:rsidRPr="00984F29" w14:paraId="4B85BB05" w14:textId="77777777" w:rsidTr="008B6442">
        <w:trPr>
          <w:jc w:val="center"/>
        </w:trPr>
        <w:tc>
          <w:tcPr>
            <w:tcW w:w="4876" w:type="dxa"/>
            <w:hideMark/>
          </w:tcPr>
          <w:p w14:paraId="6D35A716" w14:textId="77777777" w:rsidR="002E00FD" w:rsidRPr="00984F29" w:rsidRDefault="002E00FD" w:rsidP="008B6442">
            <w:pPr>
              <w:pStyle w:val="ColumnHeading"/>
              <w:keepNext/>
            </w:pPr>
            <w:r w:rsidRPr="00984F29">
              <w:t>Komisijas ierosinātais teksts</w:t>
            </w:r>
          </w:p>
        </w:tc>
        <w:tc>
          <w:tcPr>
            <w:tcW w:w="4876" w:type="dxa"/>
            <w:hideMark/>
          </w:tcPr>
          <w:p w14:paraId="3E57DB52" w14:textId="77777777" w:rsidR="002E00FD" w:rsidRPr="00984F29" w:rsidRDefault="002E00FD" w:rsidP="008B6442">
            <w:pPr>
              <w:pStyle w:val="ColumnHeading"/>
              <w:keepNext/>
            </w:pPr>
            <w:r w:rsidRPr="00984F29">
              <w:t>Grozījums</w:t>
            </w:r>
          </w:p>
        </w:tc>
      </w:tr>
      <w:tr w:rsidR="002E00FD" w:rsidRPr="00984F29" w14:paraId="7B6D9774" w14:textId="77777777" w:rsidTr="008B6442">
        <w:trPr>
          <w:jc w:val="center"/>
        </w:trPr>
        <w:tc>
          <w:tcPr>
            <w:tcW w:w="4876" w:type="dxa"/>
            <w:hideMark/>
          </w:tcPr>
          <w:p w14:paraId="64648DAC" w14:textId="77777777" w:rsidR="002E00FD" w:rsidRPr="00984F29" w:rsidRDefault="002E00FD" w:rsidP="008B6442">
            <w:pPr>
              <w:pStyle w:val="Normal6"/>
            </w:pPr>
            <w:r w:rsidRPr="00984F29">
              <w:t>2)</w:t>
            </w:r>
            <w:r w:rsidRPr="00984F29">
              <w:tab/>
              <w:t xml:space="preserve">Lai sasniegtu šos mērķus, Direktīvā (ES) 2015/2302 ir paplašināta termina “komplekss pakalpojums” definīcija salīdzinājumā ar Direktīvu 90/314/EEK. Ar Direktīvu (ES) 2015/2302 tika precizētas spēkā esošās ceļotāju tiesības un ieviestas jaunas tiesības, piemēram, tiesības ceļotājiem ar zināmiem nosacījumiem izbeigt komplekso ceļojumu līgumu, nemaksājot līguma izbeigšanas maksu, ja rodas nenovēršami un </w:t>
            </w:r>
            <w:r w:rsidRPr="00984F29">
              <w:rPr>
                <w:b/>
                <w:bCs/>
                <w:i/>
                <w:iCs/>
              </w:rPr>
              <w:t>ārkārtēji</w:t>
            </w:r>
            <w:r w:rsidRPr="00984F29">
              <w:t xml:space="preserve"> apstākļi. </w:t>
            </w:r>
            <w:r w:rsidRPr="00984F29">
              <w:rPr>
                <w:b/>
                <w:i/>
              </w:rPr>
              <w:t xml:space="preserve">Turklāt ar Direktīvu (ES) 2015/2302 tika izveidots jauns jēdziens “saistīti ceļojumu pakalpojumi”, kas aptvēra vienā tirdzniecības vietā veiktas rezervācijas un dažādās tirdzniecības vietās veiktas rezervācijas, kuras tirgotājs “mērķtiecīgi sekmē”. Saistīti ceļojumu pakalpojumi lielākoties tiek pielīdzināti atsevišķiem pakalpojumiem, bet maksājumi, ko saņem tirgotājs, kurš sekmē saistītus ceļojumu pakalpojumus, ir jāaizsargā pret šāda tirgotāja maksātnespēju. Direktīvas (ES) 2015/2302 mērķis bija nodrošināt </w:t>
            </w:r>
            <w:proofErr w:type="spellStart"/>
            <w:r w:rsidRPr="00984F29">
              <w:rPr>
                <w:b/>
                <w:i/>
              </w:rPr>
              <w:t>pārredzamību</w:t>
            </w:r>
            <w:proofErr w:type="spellEnd"/>
            <w:r w:rsidRPr="00984F29">
              <w:rPr>
                <w:b/>
                <w:i/>
              </w:rPr>
              <w:t>, uzliekot tirgotājiem pienākumu informēt ceļotājus par viņiem piedāvātā ceļojuma produkta veidu un saistītajām tiesībām, izmantojot minētās direktīvas I un II pielikumā iekļautās standarta informācijas veidlapas.</w:t>
            </w:r>
          </w:p>
        </w:tc>
        <w:tc>
          <w:tcPr>
            <w:tcW w:w="4876" w:type="dxa"/>
            <w:hideMark/>
          </w:tcPr>
          <w:p w14:paraId="009BFE0B" w14:textId="77777777" w:rsidR="002E00FD" w:rsidRPr="00984F29" w:rsidRDefault="002E00FD" w:rsidP="008B6442">
            <w:pPr>
              <w:pStyle w:val="Normal6"/>
              <w:rPr>
                <w:szCs w:val="24"/>
              </w:rPr>
            </w:pPr>
            <w:r w:rsidRPr="00984F29">
              <w:t>2)</w:t>
            </w:r>
            <w:r w:rsidRPr="00984F29">
              <w:tab/>
              <w:t xml:space="preserve">Lai sasniegtu šos mērķus, Direktīvā (ES) 2015/2302 ir paplašināta termina “komplekss pakalpojums” definīcija salīdzinājumā ar Direktīvu 90/314/EEK. Ar Direktīvu (ES) 2015/2302 tika precizētas spēkā esošās ceļotāju tiesības un ieviestas jaunas tiesības, piemēram, tiesības ceļotājiem ar zināmiem nosacījumiem izbeigt komplekso ceļojumu līgumu, nemaksājot līguma izbeigšanas maksu, ja rodas nenovēršami un </w:t>
            </w:r>
            <w:r w:rsidRPr="00984F29">
              <w:rPr>
                <w:b/>
                <w:bCs/>
                <w:i/>
                <w:iCs/>
              </w:rPr>
              <w:t>ārkārtas</w:t>
            </w:r>
            <w:r w:rsidRPr="00984F29">
              <w:t xml:space="preserve"> apstākļi.</w:t>
            </w:r>
          </w:p>
        </w:tc>
      </w:tr>
    </w:tbl>
    <w:p w14:paraId="36582478" w14:textId="77777777" w:rsidR="002E00FD" w:rsidRPr="00984F29" w:rsidRDefault="002E00FD" w:rsidP="002E00FD">
      <w:pPr>
        <w:rPr>
          <w:szCs w:val="24"/>
        </w:rPr>
      </w:pPr>
    </w:p>
    <w:p w14:paraId="6E7BE130" w14:textId="77777777" w:rsidR="002E00FD" w:rsidRPr="00984F29" w:rsidRDefault="002E00FD" w:rsidP="002E00FD">
      <w:pPr>
        <w:pStyle w:val="AMNumberTabs0"/>
        <w:keepNext/>
      </w:pPr>
      <w:r w:rsidRPr="00984F29">
        <w:t>Grozījums Nr. 2</w:t>
      </w:r>
    </w:p>
    <w:p w14:paraId="217AE739" w14:textId="77777777" w:rsidR="002E00FD" w:rsidRPr="00984F29" w:rsidRDefault="002E00FD" w:rsidP="002E00FD"/>
    <w:p w14:paraId="0305480F" w14:textId="77777777" w:rsidR="002E00FD" w:rsidRPr="00984F29" w:rsidRDefault="002E00FD" w:rsidP="002E00FD">
      <w:pPr>
        <w:pStyle w:val="NormalBold"/>
        <w:keepNext/>
      </w:pPr>
      <w:r w:rsidRPr="00984F29">
        <w:t>Direktīvas priekšlikums</w:t>
      </w:r>
    </w:p>
    <w:p w14:paraId="7CAA0C76" w14:textId="77777777" w:rsidR="002E00FD" w:rsidRPr="00984F29" w:rsidRDefault="002E00FD" w:rsidP="002E00FD">
      <w:pPr>
        <w:pStyle w:val="NormalBold"/>
      </w:pPr>
      <w:r w:rsidRPr="00984F29">
        <w:t>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201EC0F" w14:textId="77777777" w:rsidTr="008B6442">
        <w:trPr>
          <w:jc w:val="center"/>
        </w:trPr>
        <w:tc>
          <w:tcPr>
            <w:tcW w:w="9752" w:type="dxa"/>
            <w:gridSpan w:val="2"/>
          </w:tcPr>
          <w:p w14:paraId="22AD00BC" w14:textId="77777777" w:rsidR="002E00FD" w:rsidRPr="00984F29" w:rsidRDefault="002E00FD" w:rsidP="008B6442">
            <w:pPr>
              <w:keepNext/>
            </w:pPr>
          </w:p>
        </w:tc>
      </w:tr>
      <w:tr w:rsidR="002E00FD" w:rsidRPr="00984F29" w14:paraId="0C1EABCD" w14:textId="77777777" w:rsidTr="008B6442">
        <w:trPr>
          <w:jc w:val="center"/>
        </w:trPr>
        <w:tc>
          <w:tcPr>
            <w:tcW w:w="4876" w:type="dxa"/>
            <w:hideMark/>
          </w:tcPr>
          <w:p w14:paraId="7EC9EB63" w14:textId="77777777" w:rsidR="002E00FD" w:rsidRPr="00984F29" w:rsidRDefault="002E00FD" w:rsidP="008B6442">
            <w:pPr>
              <w:pStyle w:val="ColumnHeading"/>
              <w:keepNext/>
            </w:pPr>
            <w:r w:rsidRPr="00984F29">
              <w:t>Komisijas ierosinātais teksts</w:t>
            </w:r>
          </w:p>
        </w:tc>
        <w:tc>
          <w:tcPr>
            <w:tcW w:w="4876" w:type="dxa"/>
            <w:hideMark/>
          </w:tcPr>
          <w:p w14:paraId="23584368" w14:textId="77777777" w:rsidR="002E00FD" w:rsidRPr="00984F29" w:rsidRDefault="002E00FD" w:rsidP="008B6442">
            <w:pPr>
              <w:pStyle w:val="ColumnHeading"/>
              <w:keepNext/>
            </w:pPr>
            <w:r w:rsidRPr="00984F29">
              <w:t>Grozījums</w:t>
            </w:r>
          </w:p>
        </w:tc>
      </w:tr>
      <w:tr w:rsidR="002E00FD" w:rsidRPr="00984F29" w14:paraId="2A482C1E" w14:textId="77777777" w:rsidTr="008B6442">
        <w:trPr>
          <w:jc w:val="center"/>
        </w:trPr>
        <w:tc>
          <w:tcPr>
            <w:tcW w:w="4876" w:type="dxa"/>
            <w:hideMark/>
          </w:tcPr>
          <w:p w14:paraId="0FB181BC" w14:textId="77777777" w:rsidR="002E00FD" w:rsidRPr="00984F29" w:rsidRDefault="002E00FD" w:rsidP="008B6442">
            <w:pPr>
              <w:pStyle w:val="Normal6"/>
            </w:pPr>
            <w:r w:rsidRPr="00984F29">
              <w:t>3)</w:t>
            </w:r>
            <w:r w:rsidRPr="00984F29">
              <w:tab/>
              <w:t xml:space="preserve">Lai gan kopumā Direktīva (ES) 2015/2302 ir bijusi lietderīga, kopš tās piemērošanas sākuma 2018. gada 1. jūlijā </w:t>
            </w:r>
            <w:r w:rsidRPr="00984F29">
              <w:lastRenderedPageBreak/>
              <w:t>ir konstatētas vairākas problēmas. Covid-19 pandēmija un ar to saistītie valdības pasākumi būtiski ietekmēja gan ceļojumu nozari, gan ceļotājus un atsedza dažus trūkumus dominējošajos uzņēmējdarbības modeļos, kā arī parādīja, ka konkrētus direktīvas noteikumus varētu precizēt.</w:t>
            </w:r>
          </w:p>
        </w:tc>
        <w:tc>
          <w:tcPr>
            <w:tcW w:w="4876" w:type="dxa"/>
            <w:hideMark/>
          </w:tcPr>
          <w:p w14:paraId="27CACDDC" w14:textId="77777777" w:rsidR="002E00FD" w:rsidRPr="00984F29" w:rsidRDefault="002E00FD" w:rsidP="008B6442">
            <w:pPr>
              <w:pStyle w:val="Normal6"/>
              <w:rPr>
                <w:szCs w:val="24"/>
              </w:rPr>
            </w:pPr>
            <w:r w:rsidRPr="00984F29">
              <w:lastRenderedPageBreak/>
              <w:t>3)</w:t>
            </w:r>
            <w:r w:rsidRPr="00984F29">
              <w:tab/>
              <w:t xml:space="preserve">Lai gan kopumā Direktīva (ES) 2015/2302 ir bijusi lietderīga, kopš tās piemērošanas sākuma 2018. gada 1. jūlijā </w:t>
            </w:r>
            <w:r w:rsidRPr="00984F29">
              <w:lastRenderedPageBreak/>
              <w:t>ir konstatētas vairākas problēmas. Covid-19 pandēmija un ar to saistītie valdības pasākumi būtiski ietekmēja gan ceļojumu nozari, gan ceļotājus un atsedza dažus trūkumus dominējošajos uzņēmējdarbības modeļos, kā arī parādīja, ka konkrētus direktīvas noteikumus varētu precizēt.</w:t>
            </w:r>
            <w:r w:rsidRPr="00984F29">
              <w:rPr>
                <w:b/>
                <w:i/>
              </w:rPr>
              <w:t xml:space="preserve"> Turklāt, neraugoties uz saistībā ar minēto direktīvu veiktajiem centieniem nodrošināt </w:t>
            </w:r>
            <w:proofErr w:type="spellStart"/>
            <w:r w:rsidRPr="00984F29">
              <w:rPr>
                <w:b/>
                <w:i/>
              </w:rPr>
              <w:t>pārredzamību</w:t>
            </w:r>
            <w:proofErr w:type="spellEnd"/>
            <w:r w:rsidRPr="00984F29">
              <w:rPr>
                <w:b/>
                <w:i/>
              </w:rPr>
              <w:t xml:space="preserve"> un sniegt ceļotājiem skaidru informāciju, joprojām trūkst vienveidības attiecībā uz to, kā ceļotājiem tiek paziņota informācija par viņu tiesībām.</w:t>
            </w:r>
          </w:p>
        </w:tc>
      </w:tr>
    </w:tbl>
    <w:p w14:paraId="2DD14168" w14:textId="77777777" w:rsidR="002E00FD" w:rsidRPr="00984F29" w:rsidRDefault="002E00FD" w:rsidP="002E00FD">
      <w:pPr>
        <w:rPr>
          <w:szCs w:val="24"/>
        </w:rPr>
      </w:pPr>
    </w:p>
    <w:p w14:paraId="4FC709B3" w14:textId="77777777" w:rsidR="002E00FD" w:rsidRPr="00984F29" w:rsidRDefault="002E00FD" w:rsidP="002E00FD">
      <w:pPr>
        <w:pStyle w:val="AMNumberTabs0"/>
        <w:keepNext/>
      </w:pPr>
      <w:r w:rsidRPr="00984F29">
        <w:t>Grozījums Nr. 3</w:t>
      </w:r>
    </w:p>
    <w:p w14:paraId="21CBE67B" w14:textId="77777777" w:rsidR="002E00FD" w:rsidRPr="00984F29" w:rsidRDefault="002E00FD" w:rsidP="002E00FD"/>
    <w:p w14:paraId="2655B6FB" w14:textId="77777777" w:rsidR="002E00FD" w:rsidRPr="00984F29" w:rsidRDefault="002E00FD" w:rsidP="002E00FD">
      <w:pPr>
        <w:pStyle w:val="NormalBold"/>
        <w:keepNext/>
      </w:pPr>
      <w:r w:rsidRPr="00984F29">
        <w:t>Direktīvas priekšlikums</w:t>
      </w:r>
    </w:p>
    <w:p w14:paraId="41597ACC" w14:textId="77777777" w:rsidR="002E00FD" w:rsidRPr="00984F29" w:rsidRDefault="002E00FD" w:rsidP="002E00FD">
      <w:pPr>
        <w:pStyle w:val="NormalBold"/>
      </w:pPr>
      <w:r w:rsidRPr="00984F29">
        <w:t>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16536DA" w14:textId="77777777" w:rsidTr="008B6442">
        <w:trPr>
          <w:jc w:val="center"/>
        </w:trPr>
        <w:tc>
          <w:tcPr>
            <w:tcW w:w="9752" w:type="dxa"/>
            <w:gridSpan w:val="2"/>
          </w:tcPr>
          <w:p w14:paraId="20C8C61E" w14:textId="77777777" w:rsidR="002E00FD" w:rsidRPr="00984F29" w:rsidRDefault="002E00FD" w:rsidP="008B6442">
            <w:pPr>
              <w:keepNext/>
            </w:pPr>
          </w:p>
        </w:tc>
      </w:tr>
      <w:tr w:rsidR="002E00FD" w:rsidRPr="00984F29" w14:paraId="7AFFDA4D" w14:textId="77777777" w:rsidTr="008B6442">
        <w:trPr>
          <w:jc w:val="center"/>
        </w:trPr>
        <w:tc>
          <w:tcPr>
            <w:tcW w:w="4876" w:type="dxa"/>
            <w:hideMark/>
          </w:tcPr>
          <w:p w14:paraId="32F62DC0" w14:textId="77777777" w:rsidR="002E00FD" w:rsidRPr="00984F29" w:rsidRDefault="002E00FD" w:rsidP="008B6442">
            <w:pPr>
              <w:pStyle w:val="ColumnHeading"/>
              <w:keepNext/>
            </w:pPr>
            <w:r w:rsidRPr="00984F29">
              <w:t>Komisijas ierosinātais teksts</w:t>
            </w:r>
          </w:p>
        </w:tc>
        <w:tc>
          <w:tcPr>
            <w:tcW w:w="4876" w:type="dxa"/>
            <w:hideMark/>
          </w:tcPr>
          <w:p w14:paraId="2945EF73" w14:textId="77777777" w:rsidR="002E00FD" w:rsidRPr="00984F29" w:rsidRDefault="002E00FD" w:rsidP="008B6442">
            <w:pPr>
              <w:pStyle w:val="ColumnHeading"/>
              <w:keepNext/>
            </w:pPr>
            <w:r w:rsidRPr="00984F29">
              <w:t>Grozījums</w:t>
            </w:r>
          </w:p>
        </w:tc>
      </w:tr>
      <w:tr w:rsidR="002E00FD" w:rsidRPr="00984F29" w14:paraId="57353FD4" w14:textId="77777777" w:rsidTr="008B6442">
        <w:trPr>
          <w:jc w:val="center"/>
        </w:trPr>
        <w:tc>
          <w:tcPr>
            <w:tcW w:w="4876" w:type="dxa"/>
            <w:hideMark/>
          </w:tcPr>
          <w:p w14:paraId="4466BFC6" w14:textId="77777777" w:rsidR="002E00FD" w:rsidRPr="00984F29" w:rsidRDefault="002E00FD" w:rsidP="008B6442">
            <w:pPr>
              <w:pStyle w:val="Normal6"/>
            </w:pPr>
            <w:r w:rsidRPr="00984F29">
              <w:t>5)</w:t>
            </w:r>
            <w:r w:rsidRPr="00984F29">
              <w:tab/>
              <w:t xml:space="preserve">Lai gan kopumā “kompleksā pakalpojuma” definīcija tiek uzskatīta par </w:t>
            </w:r>
            <w:r w:rsidRPr="00984F29">
              <w:rPr>
                <w:b/>
                <w:i/>
              </w:rPr>
              <w:t>lietderīgu</w:t>
            </w:r>
            <w:r w:rsidRPr="00984F29">
              <w:t xml:space="preserve">, būtu jāskaidro un jāvienkāršo </w:t>
            </w:r>
            <w:r w:rsidRPr="00984F29">
              <w:rPr>
                <w:b/>
                <w:i/>
              </w:rPr>
              <w:t>saistītu ceļojumu pakalpojumu</w:t>
            </w:r>
            <w:r w:rsidRPr="00984F29">
              <w:t xml:space="preserve"> definīcija un noteikumi par </w:t>
            </w:r>
            <w:r w:rsidRPr="00984F29">
              <w:rPr>
                <w:b/>
                <w:i/>
              </w:rPr>
              <w:t>tiem, kā arī to nošķīrums no kompleksajiem pakalpojumiem</w:t>
            </w:r>
            <w:r w:rsidRPr="00984F29">
              <w:t xml:space="preserve">. Šādai </w:t>
            </w:r>
            <w:r w:rsidRPr="00984F29">
              <w:rPr>
                <w:b/>
                <w:i/>
              </w:rPr>
              <w:t>definīciju</w:t>
            </w:r>
            <w:r w:rsidRPr="00984F29">
              <w:t xml:space="preserve"> un </w:t>
            </w:r>
            <w:r w:rsidRPr="00984F29">
              <w:rPr>
                <w:b/>
                <w:i/>
              </w:rPr>
              <w:t>jēdzienu “komplekss pakalpojums”</w:t>
            </w:r>
            <w:r w:rsidRPr="00984F29">
              <w:t xml:space="preserve"> un </w:t>
            </w:r>
            <w:r w:rsidRPr="00984F29">
              <w:rPr>
                <w:b/>
                <w:i/>
              </w:rPr>
              <w:t>“saistīti ceļojumu pakalpojumi” skaidrošanai un vienkāršošanai</w:t>
            </w:r>
            <w:r w:rsidRPr="00984F29">
              <w:t xml:space="preserve"> būtu </w:t>
            </w:r>
            <w:r w:rsidRPr="00984F29">
              <w:rPr>
                <w:b/>
                <w:i/>
              </w:rPr>
              <w:t xml:space="preserve">visām pusēm </w:t>
            </w:r>
            <w:r w:rsidRPr="00984F29">
              <w:t>jānodrošina lielāka juridiskā noteiktība, vienlaikus padarot ceļotāju aizsardzību efektīvāku un nodrošinot vienlīdzīgus konkurences apstākļus tirgotājiem. Tajā pašā laikā būtu jāsamazina informācijas veidlapu skaits, kas tirgotājiem jāizmanto, informējot ceļotājus par viņu tiesībām.</w:t>
            </w:r>
          </w:p>
        </w:tc>
        <w:tc>
          <w:tcPr>
            <w:tcW w:w="4876" w:type="dxa"/>
            <w:hideMark/>
          </w:tcPr>
          <w:p w14:paraId="34D7D5E3" w14:textId="77777777" w:rsidR="002E00FD" w:rsidRPr="00984F29" w:rsidRDefault="002E00FD" w:rsidP="008B6442">
            <w:pPr>
              <w:pStyle w:val="Normal6"/>
              <w:rPr>
                <w:szCs w:val="24"/>
              </w:rPr>
            </w:pPr>
            <w:r w:rsidRPr="00984F29">
              <w:t>5)</w:t>
            </w:r>
            <w:r w:rsidRPr="00984F29">
              <w:tab/>
              <w:t xml:space="preserve">Lai gan kopumā “kompleksā pakalpojuma” definīcija tiek uzskatīta par </w:t>
            </w:r>
            <w:r w:rsidRPr="00984F29">
              <w:rPr>
                <w:b/>
                <w:i/>
              </w:rPr>
              <w:t>efektīvu</w:t>
            </w:r>
            <w:r w:rsidRPr="00984F29">
              <w:t xml:space="preserve">, </w:t>
            </w:r>
            <w:r w:rsidRPr="00984F29">
              <w:rPr>
                <w:b/>
                <w:i/>
              </w:rPr>
              <w:t xml:space="preserve">saistītu ceļojuma pakalpojumu definīcija un noteikumi par tiem ir radījuši lielāku sarežģītību un juridisko nenoteiktību, un tie tiek reti izmantoti praksē. Tādēļ </w:t>
            </w:r>
            <w:r w:rsidRPr="00984F29">
              <w:t xml:space="preserve">būtu jāskaidro un jāvienkāršo </w:t>
            </w:r>
            <w:r w:rsidRPr="00984F29">
              <w:rPr>
                <w:b/>
                <w:i/>
              </w:rPr>
              <w:t>kompleksā pakalpojuma</w:t>
            </w:r>
            <w:r w:rsidRPr="00984F29">
              <w:t xml:space="preserve"> definīcija</w:t>
            </w:r>
            <w:r w:rsidRPr="00984F29">
              <w:rPr>
                <w:b/>
                <w:i/>
              </w:rPr>
              <w:t>,</w:t>
            </w:r>
            <w:r w:rsidRPr="00984F29">
              <w:t xml:space="preserve"> un noteikumi par </w:t>
            </w:r>
            <w:r w:rsidRPr="00984F29">
              <w:rPr>
                <w:b/>
                <w:i/>
              </w:rPr>
              <w:t>saistītiem ceļojuma pakalpojumiem Direktīvā (ES) 2015/2302 būtu jāsvītro</w:t>
            </w:r>
            <w:r w:rsidRPr="00984F29">
              <w:t xml:space="preserve">. Šādai </w:t>
            </w:r>
            <w:r w:rsidRPr="00984F29">
              <w:rPr>
                <w:b/>
                <w:i/>
              </w:rPr>
              <w:t>kompleksa pakalpojuma definīcijas</w:t>
            </w:r>
            <w:r w:rsidRPr="00984F29">
              <w:t xml:space="preserve"> un </w:t>
            </w:r>
            <w:r w:rsidRPr="00984F29">
              <w:rPr>
                <w:b/>
                <w:i/>
              </w:rPr>
              <w:t>jēdziena skaidrošanai un vienkāršošanai</w:t>
            </w:r>
            <w:r w:rsidRPr="00984F29">
              <w:t xml:space="preserve"> un </w:t>
            </w:r>
            <w:r w:rsidRPr="00984F29">
              <w:rPr>
                <w:b/>
                <w:i/>
              </w:rPr>
              <w:t>atsauces uz saistīta ceļojuma pakalpojuma jēdzienu svītrošanai</w:t>
            </w:r>
            <w:r w:rsidRPr="00984F29">
              <w:t xml:space="preserve"> būtu jānodrošina lielāka juridiskā noteiktība</w:t>
            </w:r>
            <w:r w:rsidRPr="00984F29">
              <w:rPr>
                <w:b/>
                <w:i/>
              </w:rPr>
              <w:t xml:space="preserve"> visām pusēm</w:t>
            </w:r>
            <w:r w:rsidRPr="00984F29">
              <w:t xml:space="preserve">, vienlaikus padarot ceļotāju aizsardzību efektīvāku un nodrošinot vienlīdzīgus konkurences apstākļus tirgotājiem. Tajā pašā laikā būtu jāsamazina informācijas veidlapu skaits, kas tirgotājiem jāizmanto, informējot ceļotājus par viņu tiesībām. </w:t>
            </w:r>
            <w:r w:rsidRPr="00984F29">
              <w:rPr>
                <w:b/>
                <w:i/>
              </w:rPr>
              <w:t>Svītrojot jēdzienu “saistīti ceļojuma pakalpojumi”, būtu jāsvītro arī II pielikums.</w:t>
            </w:r>
          </w:p>
        </w:tc>
      </w:tr>
    </w:tbl>
    <w:p w14:paraId="30DE841B" w14:textId="77777777" w:rsidR="002E00FD" w:rsidRPr="00984F29" w:rsidRDefault="002E00FD" w:rsidP="002E00FD">
      <w:pPr>
        <w:rPr>
          <w:szCs w:val="24"/>
        </w:rPr>
      </w:pPr>
    </w:p>
    <w:p w14:paraId="637EBC59" w14:textId="77777777" w:rsidR="002E00FD" w:rsidRPr="00984F29" w:rsidRDefault="002E00FD" w:rsidP="002E00FD">
      <w:pPr>
        <w:pStyle w:val="AMNumberTabs0"/>
        <w:keepNext/>
      </w:pPr>
      <w:r w:rsidRPr="00984F29">
        <w:lastRenderedPageBreak/>
        <w:t>Grozījums Nr. 4</w:t>
      </w:r>
    </w:p>
    <w:p w14:paraId="100C998C" w14:textId="77777777" w:rsidR="002E00FD" w:rsidRPr="00984F29" w:rsidRDefault="002E00FD" w:rsidP="002E00FD"/>
    <w:p w14:paraId="4E6B42F6" w14:textId="77777777" w:rsidR="002E00FD" w:rsidRPr="00984F29" w:rsidRDefault="002E00FD" w:rsidP="002E00FD">
      <w:pPr>
        <w:pStyle w:val="NormalBold"/>
        <w:keepNext/>
      </w:pPr>
      <w:r w:rsidRPr="00984F29">
        <w:t>Direktīvas priekšlikums</w:t>
      </w:r>
    </w:p>
    <w:p w14:paraId="03F4AC91" w14:textId="77777777" w:rsidR="002E00FD" w:rsidRPr="00984F29" w:rsidRDefault="002E00FD" w:rsidP="002E00FD">
      <w:pPr>
        <w:pStyle w:val="NormalBold"/>
      </w:pPr>
      <w:r w:rsidRPr="00984F29">
        <w:t>5.a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22452B45" w14:textId="77777777" w:rsidTr="008B6442">
        <w:trPr>
          <w:jc w:val="center"/>
        </w:trPr>
        <w:tc>
          <w:tcPr>
            <w:tcW w:w="9752" w:type="dxa"/>
            <w:gridSpan w:val="2"/>
          </w:tcPr>
          <w:p w14:paraId="5C8CD7F1" w14:textId="77777777" w:rsidR="002E00FD" w:rsidRPr="00984F29" w:rsidRDefault="002E00FD" w:rsidP="008B6442">
            <w:pPr>
              <w:keepNext/>
            </w:pPr>
          </w:p>
        </w:tc>
      </w:tr>
      <w:tr w:rsidR="002E00FD" w:rsidRPr="00984F29" w14:paraId="1748BAE0" w14:textId="77777777" w:rsidTr="008B6442">
        <w:trPr>
          <w:jc w:val="center"/>
        </w:trPr>
        <w:tc>
          <w:tcPr>
            <w:tcW w:w="4876" w:type="dxa"/>
            <w:hideMark/>
          </w:tcPr>
          <w:p w14:paraId="5299AD10" w14:textId="77777777" w:rsidR="002E00FD" w:rsidRPr="00984F29" w:rsidRDefault="002E00FD" w:rsidP="008B6442">
            <w:pPr>
              <w:pStyle w:val="ColumnHeading"/>
              <w:keepNext/>
            </w:pPr>
            <w:r w:rsidRPr="00984F29">
              <w:t>Komisijas ierosinātais teksts</w:t>
            </w:r>
          </w:p>
        </w:tc>
        <w:tc>
          <w:tcPr>
            <w:tcW w:w="4876" w:type="dxa"/>
            <w:hideMark/>
          </w:tcPr>
          <w:p w14:paraId="6C912516" w14:textId="77777777" w:rsidR="002E00FD" w:rsidRPr="00984F29" w:rsidRDefault="002E00FD" w:rsidP="008B6442">
            <w:pPr>
              <w:pStyle w:val="ColumnHeading"/>
              <w:keepNext/>
            </w:pPr>
            <w:r w:rsidRPr="00984F29">
              <w:t>Grozījums</w:t>
            </w:r>
          </w:p>
        </w:tc>
      </w:tr>
      <w:tr w:rsidR="002E00FD" w:rsidRPr="00984F29" w14:paraId="0060474C" w14:textId="77777777" w:rsidTr="008B6442">
        <w:trPr>
          <w:jc w:val="center"/>
        </w:trPr>
        <w:tc>
          <w:tcPr>
            <w:tcW w:w="4876" w:type="dxa"/>
          </w:tcPr>
          <w:p w14:paraId="5C35DCD8" w14:textId="77777777" w:rsidR="002E00FD" w:rsidRPr="00984F29" w:rsidRDefault="002E00FD" w:rsidP="008B6442">
            <w:pPr>
              <w:pStyle w:val="Normal6"/>
            </w:pPr>
          </w:p>
        </w:tc>
        <w:tc>
          <w:tcPr>
            <w:tcW w:w="4876" w:type="dxa"/>
            <w:hideMark/>
          </w:tcPr>
          <w:p w14:paraId="19663086" w14:textId="77777777" w:rsidR="002E00FD" w:rsidRPr="00984F29" w:rsidRDefault="002E00FD" w:rsidP="008B6442">
            <w:pPr>
              <w:pStyle w:val="Normal6"/>
              <w:rPr>
                <w:szCs w:val="24"/>
              </w:rPr>
            </w:pPr>
            <w:r w:rsidRPr="00984F29">
              <w:rPr>
                <w:b/>
                <w:i/>
              </w:rPr>
              <w:t>5a)</w:t>
            </w:r>
            <w:r w:rsidRPr="00984F29">
              <w:rPr>
                <w:b/>
                <w:i/>
              </w:rPr>
              <w:tab/>
              <w:t xml:space="preserve">Tiešsaistes rezervācijas kontekstā termins “aicina” būtu jāsaprot kā jebkāda darbība, ko tirgotājs veic, lai aktīvi mudinātu vai rosinātu ceļotāju noslēgt papildu līgumu par atšķirīgu ceļojuma pakalpojumu veidu. Šādas darbības cita starpā var ietvert ceļotāja iepazīstināšanu ar </w:t>
            </w:r>
            <w:proofErr w:type="spellStart"/>
            <w:r w:rsidRPr="00984F29">
              <w:rPr>
                <w:b/>
                <w:i/>
              </w:rPr>
              <w:t>mērķvirzītiem</w:t>
            </w:r>
            <w:proofErr w:type="spellEnd"/>
            <w:r w:rsidRPr="00984F29">
              <w:rPr>
                <w:b/>
                <w:i/>
              </w:rPr>
              <w:t xml:space="preserve"> piedāvājumiem rezervācijas procesa laikā vai hipersaišu vai pamudinājumu rezervēt papildu pakalpojumus sniegšanu.</w:t>
            </w:r>
          </w:p>
        </w:tc>
      </w:tr>
    </w:tbl>
    <w:p w14:paraId="089BCE15" w14:textId="77777777" w:rsidR="002E00FD" w:rsidRPr="00984F29" w:rsidRDefault="002E00FD" w:rsidP="002E00FD">
      <w:pPr>
        <w:rPr>
          <w:szCs w:val="24"/>
        </w:rPr>
      </w:pPr>
    </w:p>
    <w:p w14:paraId="5C3DBA32" w14:textId="77777777" w:rsidR="002E00FD" w:rsidRPr="00984F29" w:rsidRDefault="002E00FD" w:rsidP="002E00FD">
      <w:pPr>
        <w:pStyle w:val="AMNumberTabs0"/>
        <w:keepNext/>
      </w:pPr>
      <w:r w:rsidRPr="00984F29">
        <w:t>Grozījums Nr. 5</w:t>
      </w:r>
    </w:p>
    <w:p w14:paraId="471CEBB8" w14:textId="77777777" w:rsidR="002E00FD" w:rsidRPr="00984F29" w:rsidRDefault="002E00FD" w:rsidP="002E00FD"/>
    <w:p w14:paraId="3B8BBB0D" w14:textId="77777777" w:rsidR="002E00FD" w:rsidRPr="00984F29" w:rsidRDefault="002E00FD" w:rsidP="002E00FD">
      <w:pPr>
        <w:pStyle w:val="NormalBold"/>
        <w:keepNext/>
      </w:pPr>
      <w:r w:rsidRPr="00984F29">
        <w:t>Direktīvas priekšlikums</w:t>
      </w:r>
    </w:p>
    <w:p w14:paraId="7A93A6F4" w14:textId="77777777" w:rsidR="002E00FD" w:rsidRPr="00984F29" w:rsidRDefault="002E00FD" w:rsidP="002E00FD">
      <w:pPr>
        <w:pStyle w:val="NormalBold"/>
      </w:pPr>
      <w:r w:rsidRPr="00984F29">
        <w:t>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0186114" w14:textId="77777777" w:rsidTr="008B6442">
        <w:trPr>
          <w:jc w:val="center"/>
        </w:trPr>
        <w:tc>
          <w:tcPr>
            <w:tcW w:w="9752" w:type="dxa"/>
            <w:gridSpan w:val="2"/>
          </w:tcPr>
          <w:p w14:paraId="0D78D88D" w14:textId="77777777" w:rsidR="002E00FD" w:rsidRPr="00984F29" w:rsidRDefault="002E00FD" w:rsidP="008B6442">
            <w:pPr>
              <w:keepNext/>
            </w:pPr>
          </w:p>
        </w:tc>
      </w:tr>
      <w:tr w:rsidR="002E00FD" w:rsidRPr="00984F29" w14:paraId="1F368A11" w14:textId="77777777" w:rsidTr="008B6442">
        <w:trPr>
          <w:jc w:val="center"/>
        </w:trPr>
        <w:tc>
          <w:tcPr>
            <w:tcW w:w="4876" w:type="dxa"/>
            <w:hideMark/>
          </w:tcPr>
          <w:p w14:paraId="72511D85" w14:textId="77777777" w:rsidR="002E00FD" w:rsidRPr="00984F29" w:rsidRDefault="002E00FD" w:rsidP="008B6442">
            <w:pPr>
              <w:pStyle w:val="ColumnHeading"/>
              <w:keepNext/>
            </w:pPr>
            <w:r w:rsidRPr="00984F29">
              <w:t>Komisijas ierosinātais teksts</w:t>
            </w:r>
          </w:p>
        </w:tc>
        <w:tc>
          <w:tcPr>
            <w:tcW w:w="4876" w:type="dxa"/>
            <w:hideMark/>
          </w:tcPr>
          <w:p w14:paraId="2CE66ED4" w14:textId="77777777" w:rsidR="002E00FD" w:rsidRPr="00984F29" w:rsidRDefault="002E00FD" w:rsidP="008B6442">
            <w:pPr>
              <w:pStyle w:val="ColumnHeading"/>
              <w:keepNext/>
            </w:pPr>
            <w:r w:rsidRPr="00984F29">
              <w:t>Grozījums</w:t>
            </w:r>
          </w:p>
        </w:tc>
      </w:tr>
      <w:tr w:rsidR="002E00FD" w:rsidRPr="00984F29" w14:paraId="301D1EAE" w14:textId="77777777" w:rsidTr="008B6442">
        <w:trPr>
          <w:jc w:val="center"/>
        </w:trPr>
        <w:tc>
          <w:tcPr>
            <w:tcW w:w="4876" w:type="dxa"/>
            <w:hideMark/>
          </w:tcPr>
          <w:p w14:paraId="0A5B79DB" w14:textId="77777777" w:rsidR="002E00FD" w:rsidRPr="00984F29" w:rsidRDefault="002E00FD" w:rsidP="008B6442">
            <w:pPr>
              <w:pStyle w:val="Normal6"/>
            </w:pPr>
            <w:r w:rsidRPr="00984F29">
              <w:t>6)</w:t>
            </w:r>
            <w:r w:rsidRPr="00984F29">
              <w:tab/>
              <w:t xml:space="preserve">Būtu jāsaglabā princips, kas ir “kompleksa pakalpojuma” definīcijas pamatā, proti, ka pastāv cieša saikne starp dažādiem ceļojuma pakalpojumiem, kas rezervēti viena un tā paša ceļojuma vai brīvdienu nolūkā. </w:t>
            </w:r>
            <w:r w:rsidRPr="00984F29">
              <w:rPr>
                <w:b/>
                <w:i/>
              </w:rPr>
              <w:t xml:space="preserve">Lai nodrošinātu, ka “kompleksa pakalpojuma” un “saistīta ceļojuma pakalpojuma” definīcijas nepārklājas, un lai novērstu grūtības atšķirt kompleksus pakalpojumus un saistītus ceļojuma pakalpojumus, </w:t>
            </w:r>
            <w:r w:rsidRPr="00984F29">
              <w:t xml:space="preserve">dažādu veidu ceļojuma pakalpojumu rezervācijas viena un tā paša ceļojuma vai brīvdienu vajadzībām vienā tirdzniecības vietā, ja pakalpojumi tiek izvēlēti pirms pirmā līguma noslēgšanas ar ceļotāju, būtu jāuzskata par kompleksajiem pakalpojumiem tāpat kā dažādu veidu ceļojuma pakalpojumu rezervācijas vienā tirdzniecības vietā īsā laikposmā. Abos gadījumos pastāv cieša saikne starp ceļojumu pakalpojumu </w:t>
            </w:r>
            <w:proofErr w:type="spellStart"/>
            <w:r w:rsidRPr="00984F29">
              <w:t>rezervācijām</w:t>
            </w:r>
            <w:proofErr w:type="spellEnd"/>
            <w:r w:rsidRPr="00984F29">
              <w:t xml:space="preserve">. Tāpēc “kompleksā pakalpojuma” </w:t>
            </w:r>
            <w:r w:rsidRPr="00984F29">
              <w:lastRenderedPageBreak/>
              <w:t>definīcijai būtu jāattiecas uz abām situācijām</w:t>
            </w:r>
            <w:r w:rsidRPr="00984F29">
              <w:rPr>
                <w:b/>
                <w:i/>
              </w:rPr>
              <w:t>, bet rezervācijas, kas veiktas, vienreiz apmeklējot vienu tirdzniecības vietu vai vienreiz sazinoties ar to, būtu jāsvītro no saistītā ceļojumu pakalpojuma definīcijas</w:t>
            </w:r>
            <w:r w:rsidRPr="00984F29">
              <w:t>.</w:t>
            </w:r>
          </w:p>
        </w:tc>
        <w:tc>
          <w:tcPr>
            <w:tcW w:w="4876" w:type="dxa"/>
            <w:hideMark/>
          </w:tcPr>
          <w:p w14:paraId="725E8B91" w14:textId="77777777" w:rsidR="002E00FD" w:rsidRPr="00984F29" w:rsidRDefault="002E00FD" w:rsidP="008B6442">
            <w:pPr>
              <w:pStyle w:val="Normal6"/>
              <w:rPr>
                <w:szCs w:val="24"/>
              </w:rPr>
            </w:pPr>
            <w:r w:rsidRPr="00984F29">
              <w:lastRenderedPageBreak/>
              <w:t>6)</w:t>
            </w:r>
            <w:r w:rsidRPr="00984F29">
              <w:tab/>
              <w:t xml:space="preserve">Būtu jāsaglabā princips, kas ir “kompleksa pakalpojuma” definīcijas pamatā, proti, ka pastāv cieša saikne starp dažādiem ceļojuma pakalpojumiem, kas rezervēti viena un tā paša ceļojuma vai brīvdienu nolūkā. Dažādu veidu ceļojuma pakalpojumu rezervācijas viena un tā paša ceļojuma vai brīvdienu vajadzībām vienā tirdzniecības vietā, ja pakalpojumi tiek izvēlēti pirms pirmā līguma noslēgšanas ar ceļotāju, būtu jāuzskata par kompleksajiem pakalpojumiem tāpat kā dažādu veidu ceļojuma pakalpojumu rezervācijas vienā tirdzniecības vietā īsā laikposmā. Abos gadījumos pastāv cieša saikne starp ceļojumu pakalpojumu </w:t>
            </w:r>
            <w:proofErr w:type="spellStart"/>
            <w:r w:rsidRPr="00984F29">
              <w:t>rezervācijām</w:t>
            </w:r>
            <w:proofErr w:type="spellEnd"/>
            <w:r w:rsidRPr="00984F29">
              <w:t>. Tāpēc “kompleksā pakalpojuma” definīcijai būtu jāattiecas uz abām situācijām.</w:t>
            </w:r>
          </w:p>
        </w:tc>
      </w:tr>
    </w:tbl>
    <w:p w14:paraId="682ECD5A" w14:textId="77777777" w:rsidR="002E00FD" w:rsidRPr="00984F29" w:rsidRDefault="002E00FD" w:rsidP="002E00FD">
      <w:pPr>
        <w:rPr>
          <w:szCs w:val="24"/>
        </w:rPr>
      </w:pPr>
    </w:p>
    <w:p w14:paraId="6688F539" w14:textId="77777777" w:rsidR="002E00FD" w:rsidRPr="00984F29" w:rsidRDefault="002E00FD" w:rsidP="002E00FD">
      <w:pPr>
        <w:pStyle w:val="AMNumberTabs0"/>
        <w:keepNext/>
      </w:pPr>
      <w:r w:rsidRPr="00984F29">
        <w:t>Grozījums Nr. 6</w:t>
      </w:r>
    </w:p>
    <w:p w14:paraId="2F346B64" w14:textId="77777777" w:rsidR="002E00FD" w:rsidRPr="00984F29" w:rsidRDefault="002E00FD" w:rsidP="002E00FD"/>
    <w:p w14:paraId="0908B373" w14:textId="77777777" w:rsidR="002E00FD" w:rsidRPr="00984F29" w:rsidRDefault="002E00FD" w:rsidP="002E00FD">
      <w:pPr>
        <w:pStyle w:val="NormalBold"/>
        <w:keepNext/>
      </w:pPr>
      <w:r w:rsidRPr="00984F29">
        <w:t>Direktīvas priekšlikums</w:t>
      </w:r>
    </w:p>
    <w:p w14:paraId="2DD8E745" w14:textId="77777777" w:rsidR="002E00FD" w:rsidRPr="00984F29" w:rsidRDefault="002E00FD" w:rsidP="002E00FD">
      <w:pPr>
        <w:pStyle w:val="NormalBold"/>
      </w:pPr>
      <w:r w:rsidRPr="00984F29">
        <w:t>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B7828C6" w14:textId="77777777" w:rsidTr="008B6442">
        <w:trPr>
          <w:jc w:val="center"/>
        </w:trPr>
        <w:tc>
          <w:tcPr>
            <w:tcW w:w="9752" w:type="dxa"/>
            <w:gridSpan w:val="2"/>
          </w:tcPr>
          <w:p w14:paraId="752D0726" w14:textId="77777777" w:rsidR="002E00FD" w:rsidRPr="00984F29" w:rsidRDefault="002E00FD" w:rsidP="008B6442">
            <w:pPr>
              <w:keepNext/>
            </w:pPr>
          </w:p>
        </w:tc>
      </w:tr>
      <w:tr w:rsidR="002E00FD" w:rsidRPr="00984F29" w14:paraId="639FCFC8" w14:textId="77777777" w:rsidTr="008B6442">
        <w:trPr>
          <w:jc w:val="center"/>
        </w:trPr>
        <w:tc>
          <w:tcPr>
            <w:tcW w:w="4876" w:type="dxa"/>
            <w:hideMark/>
          </w:tcPr>
          <w:p w14:paraId="2BC12A65" w14:textId="77777777" w:rsidR="002E00FD" w:rsidRPr="00984F29" w:rsidRDefault="002E00FD" w:rsidP="008B6442">
            <w:pPr>
              <w:pStyle w:val="ColumnHeading"/>
              <w:keepNext/>
            </w:pPr>
            <w:r w:rsidRPr="00984F29">
              <w:t>Komisijas ierosinātais teksts</w:t>
            </w:r>
          </w:p>
        </w:tc>
        <w:tc>
          <w:tcPr>
            <w:tcW w:w="4876" w:type="dxa"/>
            <w:hideMark/>
          </w:tcPr>
          <w:p w14:paraId="2C841ED6" w14:textId="77777777" w:rsidR="002E00FD" w:rsidRPr="00984F29" w:rsidRDefault="002E00FD" w:rsidP="008B6442">
            <w:pPr>
              <w:pStyle w:val="ColumnHeading"/>
              <w:keepNext/>
            </w:pPr>
            <w:r w:rsidRPr="00984F29">
              <w:t>Grozījums</w:t>
            </w:r>
          </w:p>
        </w:tc>
      </w:tr>
      <w:tr w:rsidR="002E00FD" w:rsidRPr="00984F29" w14:paraId="0EB036A6" w14:textId="77777777" w:rsidTr="008B6442">
        <w:trPr>
          <w:jc w:val="center"/>
        </w:trPr>
        <w:tc>
          <w:tcPr>
            <w:tcW w:w="4876" w:type="dxa"/>
            <w:hideMark/>
          </w:tcPr>
          <w:p w14:paraId="04F315E9" w14:textId="77777777" w:rsidR="002E00FD" w:rsidRPr="00984F29" w:rsidRDefault="002E00FD" w:rsidP="008B6442">
            <w:pPr>
              <w:pStyle w:val="Normal6"/>
            </w:pPr>
            <w:r w:rsidRPr="00984F29">
              <w:t>7)</w:t>
            </w:r>
            <w:r w:rsidRPr="00984F29">
              <w:tab/>
              <w:t xml:space="preserve">Attiecībā uz </w:t>
            </w:r>
            <w:proofErr w:type="spellStart"/>
            <w:r w:rsidRPr="00984F29">
              <w:t>rezervācijām</w:t>
            </w:r>
            <w:proofErr w:type="spellEnd"/>
            <w:r w:rsidRPr="00984F29">
              <w:t xml:space="preserve">, kas veiktas īsā laikposmā vienā tirdzniecības vietā, ir lietderīgi aizstāt diezgan neskaidro kritēriju “viens apmeklējums vai viena saziņa”. Tāpēc dažāda veida ceļojuma pakalpojumu rezervācijas vienam un tam pašam </w:t>
            </w:r>
            <w:r w:rsidRPr="00984F29">
              <w:rPr>
                <w:b/>
                <w:i/>
              </w:rPr>
              <w:t xml:space="preserve">brīvdienu </w:t>
            </w:r>
            <w:r w:rsidRPr="00984F29">
              <w:t>ceļojumam</w:t>
            </w:r>
            <w:r w:rsidRPr="00984F29">
              <w:rPr>
                <w:b/>
                <w:i/>
              </w:rPr>
              <w:t>, kas veiktas trīs stundu laikā</w:t>
            </w:r>
            <w:r w:rsidRPr="00984F29">
              <w:t xml:space="preserve">, </w:t>
            </w:r>
            <w:r w:rsidRPr="00984F29">
              <w:rPr>
                <w:b/>
                <w:i/>
              </w:rPr>
              <w:t>vienmēr jāuzskata par kompleksiem pakalpojumiem. Tas pats princips būtu jāpiemēro, ja pirms pirmās rezervācijas pabeigšanas tirgotājs</w:t>
            </w:r>
            <w:r w:rsidRPr="00984F29">
              <w:t xml:space="preserve"> aicina ceļotāju rezervēt papildu pakalpojumus </w:t>
            </w:r>
            <w:r w:rsidRPr="00984F29">
              <w:rPr>
                <w:b/>
                <w:i/>
              </w:rPr>
              <w:t>tā paša ceļojuma</w:t>
            </w:r>
            <w:r w:rsidRPr="00984F29">
              <w:t xml:space="preserve"> vai </w:t>
            </w:r>
            <w:r w:rsidRPr="00984F29">
              <w:rPr>
                <w:b/>
                <w:i/>
              </w:rPr>
              <w:t>brīvdienu vajadzībām</w:t>
            </w:r>
            <w:r w:rsidRPr="00984F29">
              <w:t xml:space="preserve"> pēc </w:t>
            </w:r>
            <w:r w:rsidRPr="00984F29">
              <w:rPr>
                <w:b/>
                <w:i/>
              </w:rPr>
              <w:t>pirmās rezervācijas veikšanas un ja turpmākās rezervācijas tiek veiktas 24 stundu laikā pēc pirmā līguma noslēgšanas</w:t>
            </w:r>
            <w:r w:rsidRPr="00984F29">
              <w:t>.</w:t>
            </w:r>
          </w:p>
        </w:tc>
        <w:tc>
          <w:tcPr>
            <w:tcW w:w="4876" w:type="dxa"/>
            <w:hideMark/>
          </w:tcPr>
          <w:p w14:paraId="7C9C2E7C" w14:textId="77777777" w:rsidR="002E00FD" w:rsidRPr="00984F29" w:rsidRDefault="002E00FD" w:rsidP="008B6442">
            <w:pPr>
              <w:pStyle w:val="Normal6"/>
              <w:rPr>
                <w:szCs w:val="24"/>
              </w:rPr>
            </w:pPr>
            <w:r w:rsidRPr="00984F29">
              <w:t>7)</w:t>
            </w:r>
            <w:r w:rsidRPr="00984F29">
              <w:tab/>
              <w:t xml:space="preserve">Attiecībā uz </w:t>
            </w:r>
            <w:proofErr w:type="spellStart"/>
            <w:r w:rsidRPr="00984F29">
              <w:t>rezervācijām</w:t>
            </w:r>
            <w:proofErr w:type="spellEnd"/>
            <w:r w:rsidRPr="00984F29">
              <w:t>, kas veiktas īsā laikposmā vienā tirdzniecības vietā, ir lietderīgi aizstāt diezgan neskaidro kritēriju “viens apmeklējums vai viena saziņa”. Tāpēc dažāda veida ceļojuma pakalpojumu rezervācijas vienam un tam pašam ceļojumam</w:t>
            </w:r>
            <w:r w:rsidRPr="00984F29">
              <w:rPr>
                <w:b/>
                <w:i/>
              </w:rPr>
              <w:t xml:space="preserve"> vai brīvdienām gadījumos</w:t>
            </w:r>
            <w:r w:rsidRPr="00984F29">
              <w:t xml:space="preserve">, </w:t>
            </w:r>
            <w:r w:rsidRPr="00984F29">
              <w:rPr>
                <w:b/>
                <w:i/>
              </w:rPr>
              <w:t>kad – pirms ceļotājs piekritis veikt samaksu par pirmo ceļojuma pakalpojumu – tirgotājs aktīvi</w:t>
            </w:r>
            <w:r w:rsidRPr="00984F29">
              <w:t xml:space="preserve"> aicina ceļotāju rezervēt </w:t>
            </w:r>
            <w:r w:rsidRPr="00984F29">
              <w:rPr>
                <w:b/>
                <w:i/>
              </w:rPr>
              <w:t xml:space="preserve">vienu vai vairākus </w:t>
            </w:r>
            <w:r w:rsidRPr="00984F29">
              <w:t xml:space="preserve">papildu pakalpojumus </w:t>
            </w:r>
            <w:r w:rsidRPr="00984F29">
              <w:rPr>
                <w:b/>
                <w:i/>
              </w:rPr>
              <w:t>attiecībā uz to pašu ceļojumu</w:t>
            </w:r>
            <w:r w:rsidRPr="00984F29">
              <w:t xml:space="preserve"> vai </w:t>
            </w:r>
            <w:r w:rsidRPr="00984F29">
              <w:rPr>
                <w:b/>
                <w:i/>
              </w:rPr>
              <w:t>brīvdienām 24 stundu laikā</w:t>
            </w:r>
            <w:r w:rsidRPr="00984F29">
              <w:t xml:space="preserve"> pēc </w:t>
            </w:r>
            <w:r w:rsidRPr="00984F29">
              <w:rPr>
                <w:b/>
                <w:i/>
              </w:rPr>
              <w:t>tam, kad ceļotājs piekritis veikt samaksu par pirmo pakalpojumu, būtu jāuzskata par kompleksiem pakalpojumiem</w:t>
            </w:r>
            <w:r w:rsidRPr="00984F29">
              <w:t xml:space="preserve">. </w:t>
            </w:r>
            <w:r w:rsidRPr="00984F29">
              <w:rPr>
                <w:b/>
                <w:i/>
              </w:rPr>
              <w:t>Šīs direktīvas piemērošanas nolūkā tirgotājs būtu jāuzskata par tādu, kas aktīvi aicina ceļotāju rezervēt pakalpojumu, ja tas optimizē attiecīgo tirdzniecības piedāvājumu vai reklamē šādu piedāvājumu.</w:t>
            </w:r>
          </w:p>
        </w:tc>
      </w:tr>
    </w:tbl>
    <w:p w14:paraId="192D2B7D" w14:textId="77777777" w:rsidR="002E00FD" w:rsidRPr="00984F29" w:rsidRDefault="002E00FD" w:rsidP="002E00FD">
      <w:pPr>
        <w:rPr>
          <w:szCs w:val="24"/>
        </w:rPr>
      </w:pPr>
    </w:p>
    <w:p w14:paraId="74EA2230" w14:textId="77777777" w:rsidR="002E00FD" w:rsidRPr="00984F29" w:rsidRDefault="002E00FD" w:rsidP="002E00FD">
      <w:pPr>
        <w:pStyle w:val="AMNumberTabs0"/>
        <w:keepNext/>
      </w:pPr>
      <w:r w:rsidRPr="00984F29">
        <w:t>Grozījums Nr. 7</w:t>
      </w:r>
    </w:p>
    <w:p w14:paraId="552E8C17" w14:textId="77777777" w:rsidR="002E00FD" w:rsidRPr="00984F29" w:rsidRDefault="002E00FD" w:rsidP="002E00FD"/>
    <w:p w14:paraId="75C1238C" w14:textId="77777777" w:rsidR="002E00FD" w:rsidRPr="00984F29" w:rsidRDefault="002E00FD" w:rsidP="002E00FD">
      <w:pPr>
        <w:pStyle w:val="NormalBold"/>
        <w:keepNext/>
      </w:pPr>
      <w:r w:rsidRPr="00984F29">
        <w:t>Direktīvas priekšlikums</w:t>
      </w:r>
    </w:p>
    <w:p w14:paraId="0D7D9FDC" w14:textId="77777777" w:rsidR="002E00FD" w:rsidRPr="00984F29" w:rsidRDefault="002E00FD" w:rsidP="002E00FD">
      <w:pPr>
        <w:pStyle w:val="NormalBold"/>
      </w:pPr>
      <w:r w:rsidRPr="00984F29">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714A802" w14:textId="77777777" w:rsidTr="008B6442">
        <w:trPr>
          <w:jc w:val="center"/>
        </w:trPr>
        <w:tc>
          <w:tcPr>
            <w:tcW w:w="9752" w:type="dxa"/>
            <w:gridSpan w:val="2"/>
          </w:tcPr>
          <w:p w14:paraId="276A60EA" w14:textId="77777777" w:rsidR="002E00FD" w:rsidRPr="00984F29" w:rsidRDefault="002E00FD" w:rsidP="008B6442">
            <w:pPr>
              <w:keepNext/>
            </w:pPr>
          </w:p>
        </w:tc>
      </w:tr>
      <w:tr w:rsidR="002E00FD" w:rsidRPr="00984F29" w14:paraId="074C0B8E" w14:textId="77777777" w:rsidTr="008B6442">
        <w:trPr>
          <w:jc w:val="center"/>
        </w:trPr>
        <w:tc>
          <w:tcPr>
            <w:tcW w:w="4876" w:type="dxa"/>
            <w:hideMark/>
          </w:tcPr>
          <w:p w14:paraId="2E7E14A4" w14:textId="77777777" w:rsidR="002E00FD" w:rsidRPr="00984F29" w:rsidRDefault="002E00FD" w:rsidP="008B6442">
            <w:pPr>
              <w:pStyle w:val="ColumnHeading"/>
              <w:keepNext/>
            </w:pPr>
            <w:r w:rsidRPr="00984F29">
              <w:t>Komisijas ierosinātais teksts</w:t>
            </w:r>
          </w:p>
        </w:tc>
        <w:tc>
          <w:tcPr>
            <w:tcW w:w="4876" w:type="dxa"/>
            <w:hideMark/>
          </w:tcPr>
          <w:p w14:paraId="35EAAF18" w14:textId="77777777" w:rsidR="002E00FD" w:rsidRPr="00984F29" w:rsidRDefault="002E00FD" w:rsidP="008B6442">
            <w:pPr>
              <w:pStyle w:val="ColumnHeading"/>
              <w:keepNext/>
            </w:pPr>
            <w:r w:rsidRPr="00984F29">
              <w:t>Grozījums</w:t>
            </w:r>
          </w:p>
        </w:tc>
      </w:tr>
      <w:tr w:rsidR="002E00FD" w:rsidRPr="00984F29" w14:paraId="2FB71F9E" w14:textId="77777777" w:rsidTr="008B6442">
        <w:trPr>
          <w:jc w:val="center"/>
        </w:trPr>
        <w:tc>
          <w:tcPr>
            <w:tcW w:w="4876" w:type="dxa"/>
            <w:hideMark/>
          </w:tcPr>
          <w:p w14:paraId="0B640647" w14:textId="77777777" w:rsidR="002E00FD" w:rsidRPr="00984F29" w:rsidRDefault="002E00FD" w:rsidP="008B6442">
            <w:pPr>
              <w:pStyle w:val="Normal6"/>
            </w:pPr>
            <w:r w:rsidRPr="00984F29">
              <w:t>8)</w:t>
            </w:r>
            <w:r w:rsidRPr="00984F29">
              <w:tab/>
              <w:t xml:space="preserve">Direktīvas (ES) 2015/2302 3. panta 2. punkta b) apakšpunkta v) punktā iekļautā definīcija, kas paredzēja, ka </w:t>
            </w:r>
            <w:r w:rsidRPr="00984F29">
              <w:lastRenderedPageBreak/>
              <w:t xml:space="preserve">ceļotāja vārds un uzvārds, maksājuma dati un e-pasta adrese tiek nosūtīti no viena tirgotāja citam tirgotājam, ir izrādījusies pārāk šaura. Tāpēc ir lietderīgi par </w:t>
            </w:r>
            <w:r w:rsidRPr="00984F29">
              <w:rPr>
                <w:b/>
                <w:i/>
              </w:rPr>
              <w:t>“kompleksiem pakalpojumiem”</w:t>
            </w:r>
            <w:r w:rsidRPr="00984F29">
              <w:t xml:space="preserve"> uzskatīt dažādu veidu ceļojuma pakalpojumu </w:t>
            </w:r>
            <w:r w:rsidRPr="00984F29">
              <w:rPr>
                <w:b/>
                <w:i/>
              </w:rPr>
              <w:t>rezervējumus viena</w:t>
            </w:r>
            <w:r w:rsidRPr="00984F29">
              <w:t xml:space="preserve"> un </w:t>
            </w:r>
            <w:r w:rsidRPr="00984F29">
              <w:rPr>
                <w:b/>
                <w:bCs/>
                <w:i/>
                <w:iCs/>
              </w:rPr>
              <w:t>tā</w:t>
            </w:r>
            <w:r w:rsidRPr="00984F29">
              <w:t xml:space="preserve"> </w:t>
            </w:r>
            <w:r w:rsidRPr="00984F29">
              <w:rPr>
                <w:b/>
                <w:i/>
              </w:rPr>
              <w:t>paša ceļojuma</w:t>
            </w:r>
            <w:r w:rsidRPr="00984F29">
              <w:t xml:space="preserve"> vai </w:t>
            </w:r>
            <w:r w:rsidRPr="00984F29">
              <w:rPr>
                <w:b/>
                <w:i/>
              </w:rPr>
              <w:t>brīvdienu vajadzībām</w:t>
            </w:r>
            <w:r w:rsidRPr="00984F29">
              <w:t xml:space="preserve">, ja tirgotājs, kas ir puse pirmajā līgumā, nodod tirgotājam, kas ir puse otrajā vai nākamajā līgumā, ceļotāja vārdu, </w:t>
            </w:r>
            <w:r w:rsidRPr="00984F29">
              <w:rPr>
                <w:b/>
                <w:bCs/>
                <w:i/>
                <w:iCs/>
              </w:rPr>
              <w:t>maksājumu</w:t>
            </w:r>
            <w:r w:rsidRPr="00984F29">
              <w:t xml:space="preserve"> informāciju, e-pasta adresi </w:t>
            </w:r>
            <w:r w:rsidRPr="00984F29">
              <w:rPr>
                <w:b/>
                <w:i/>
              </w:rPr>
              <w:t xml:space="preserve">vai jebkurus citus ceļotāja personas datus. Šāda </w:t>
            </w:r>
            <w:r w:rsidRPr="00984F29">
              <w:t xml:space="preserve">personas datu nodošana norāda uz ciešu saikni starp </w:t>
            </w:r>
            <w:proofErr w:type="spellStart"/>
            <w:r w:rsidRPr="00984F29">
              <w:t>rezervācijām</w:t>
            </w:r>
            <w:proofErr w:type="spellEnd"/>
            <w:r w:rsidRPr="00984F29">
              <w:t xml:space="preserve">/līgumiem, </w:t>
            </w:r>
            <w:r w:rsidRPr="00984F29">
              <w:rPr>
                <w:b/>
                <w:i/>
              </w:rPr>
              <w:t>tāpēc 24 stundu kritērijs attiecībā uz otro rezervāciju nav obligāti nepieciešams un ir jāatceļ</w:t>
            </w:r>
            <w:r w:rsidRPr="00984F29">
              <w:t>.</w:t>
            </w:r>
          </w:p>
        </w:tc>
        <w:tc>
          <w:tcPr>
            <w:tcW w:w="4876" w:type="dxa"/>
            <w:hideMark/>
          </w:tcPr>
          <w:p w14:paraId="17519468" w14:textId="77777777" w:rsidR="002E00FD" w:rsidRPr="00984F29" w:rsidRDefault="002E00FD" w:rsidP="008B6442">
            <w:pPr>
              <w:pStyle w:val="Normal6"/>
              <w:rPr>
                <w:szCs w:val="24"/>
              </w:rPr>
            </w:pPr>
            <w:r w:rsidRPr="00984F29">
              <w:lastRenderedPageBreak/>
              <w:t>8)</w:t>
            </w:r>
            <w:r w:rsidRPr="00984F29">
              <w:tab/>
              <w:t xml:space="preserve">Direktīvas (ES) 2015/2302 3. panta 2. punkta b) apakšpunkta v) punktā iekļautā definīcija, kas paredzēja, ka </w:t>
            </w:r>
            <w:r w:rsidRPr="00984F29">
              <w:lastRenderedPageBreak/>
              <w:t xml:space="preserve">ceļotāja vārds un uzvārds, maksājuma dati un e-pasta adrese tiek nosūtīti no viena tirgotāja citam tirgotājam, ir izrādījusies pārāk šaura. Tāpēc ir lietderīgi par </w:t>
            </w:r>
            <w:r w:rsidRPr="00984F29">
              <w:rPr>
                <w:b/>
                <w:i/>
              </w:rPr>
              <w:t>kompleksu pakalpojumu</w:t>
            </w:r>
            <w:r w:rsidRPr="00984F29">
              <w:t xml:space="preserve"> uzskatīt dažādu veidu ceļojuma pakalpojumu </w:t>
            </w:r>
            <w:r w:rsidRPr="00984F29">
              <w:rPr>
                <w:b/>
                <w:i/>
              </w:rPr>
              <w:t>rezervāciju attiecībā uz vienu</w:t>
            </w:r>
            <w:r w:rsidRPr="00984F29">
              <w:t xml:space="preserve"> un </w:t>
            </w:r>
            <w:r w:rsidRPr="00984F29">
              <w:rPr>
                <w:b/>
                <w:bCs/>
                <w:i/>
                <w:iCs/>
              </w:rPr>
              <w:t>to</w:t>
            </w:r>
            <w:r w:rsidRPr="00984F29">
              <w:t xml:space="preserve"> </w:t>
            </w:r>
            <w:r w:rsidRPr="00984F29">
              <w:rPr>
                <w:b/>
                <w:i/>
              </w:rPr>
              <w:t>pašu ceļojumu</w:t>
            </w:r>
            <w:r w:rsidRPr="00984F29">
              <w:t xml:space="preserve"> vai </w:t>
            </w:r>
            <w:r w:rsidRPr="00984F29">
              <w:rPr>
                <w:b/>
                <w:i/>
              </w:rPr>
              <w:t>brīvdienām</w:t>
            </w:r>
            <w:r w:rsidRPr="00984F29">
              <w:t xml:space="preserve">, ja tirgotājs, kas ir puse pirmajā līgumā, nodod tirgotājam, kas ir puse otrajā vai nākamajā līgumā, ceļotāja </w:t>
            </w:r>
            <w:r w:rsidRPr="00984F29">
              <w:rPr>
                <w:b/>
                <w:i/>
              </w:rPr>
              <w:t>personas datus. Šādai personas datu nodošanai būtu jāļauj iesaistītajiem tirgotājiem noteikt</w:t>
            </w:r>
            <w:r w:rsidRPr="00984F29">
              <w:t xml:space="preserve">, </w:t>
            </w:r>
            <w:r w:rsidRPr="00984F29">
              <w:rPr>
                <w:b/>
                <w:i/>
              </w:rPr>
              <w:t xml:space="preserve">ka attiecīgie līgumi ir noslēgti ar vienu un to pašu ceļotāju, un attiecīgie dati varētu ietvert, piemēram, ceļotāja </w:t>
            </w:r>
            <w:r w:rsidRPr="00984F29">
              <w:t xml:space="preserve">vārdu, </w:t>
            </w:r>
            <w:r w:rsidRPr="00984F29">
              <w:rPr>
                <w:b/>
                <w:bCs/>
                <w:i/>
                <w:iCs/>
              </w:rPr>
              <w:t>maksājuma</w:t>
            </w:r>
            <w:r w:rsidRPr="00984F29">
              <w:t xml:space="preserve"> informāciju, e-pasta adresi </w:t>
            </w:r>
            <w:r w:rsidRPr="00984F29">
              <w:rPr>
                <w:b/>
                <w:i/>
              </w:rPr>
              <w:t xml:space="preserve">vai tālruņa numuru. </w:t>
            </w:r>
            <w:r w:rsidRPr="00984F29">
              <w:rPr>
                <w:b/>
                <w:bCs/>
                <w:i/>
                <w:iCs/>
              </w:rPr>
              <w:t xml:space="preserve">Minētā </w:t>
            </w:r>
            <w:r w:rsidRPr="00984F29">
              <w:t xml:space="preserve">personas datu nodošana norāda uz ciešu saikni starp </w:t>
            </w:r>
            <w:proofErr w:type="spellStart"/>
            <w:r w:rsidRPr="00984F29">
              <w:t>rezervācijām</w:t>
            </w:r>
            <w:proofErr w:type="spellEnd"/>
            <w:r w:rsidRPr="00984F29">
              <w:t>/līgumiem.</w:t>
            </w:r>
          </w:p>
        </w:tc>
      </w:tr>
    </w:tbl>
    <w:p w14:paraId="1F44AEF7" w14:textId="77777777" w:rsidR="002E00FD" w:rsidRPr="00984F29" w:rsidRDefault="002E00FD" w:rsidP="002E00FD">
      <w:pPr>
        <w:rPr>
          <w:szCs w:val="24"/>
        </w:rPr>
      </w:pPr>
    </w:p>
    <w:p w14:paraId="28F906E9" w14:textId="77777777" w:rsidR="002E00FD" w:rsidRPr="00984F29" w:rsidRDefault="002E00FD" w:rsidP="002E00FD">
      <w:pPr>
        <w:pStyle w:val="AMNumberTabs0"/>
        <w:keepNext/>
      </w:pPr>
      <w:r w:rsidRPr="00984F29">
        <w:t>Grozījums Nr. 8</w:t>
      </w:r>
    </w:p>
    <w:p w14:paraId="748ACF90" w14:textId="77777777" w:rsidR="002E00FD" w:rsidRPr="00984F29" w:rsidRDefault="002E00FD" w:rsidP="002E00FD"/>
    <w:p w14:paraId="0C49CCFD" w14:textId="77777777" w:rsidR="002E00FD" w:rsidRPr="00984F29" w:rsidRDefault="002E00FD" w:rsidP="002E00FD">
      <w:pPr>
        <w:pStyle w:val="NormalBold"/>
        <w:keepNext/>
      </w:pPr>
      <w:r w:rsidRPr="00984F29">
        <w:t>Direktīvas priekšlikums</w:t>
      </w:r>
    </w:p>
    <w:p w14:paraId="0649BB30" w14:textId="77777777" w:rsidR="002E00FD" w:rsidRPr="00984F29" w:rsidRDefault="002E00FD" w:rsidP="002E00FD">
      <w:pPr>
        <w:pStyle w:val="NormalBold"/>
      </w:pPr>
      <w:r w:rsidRPr="00984F29">
        <w:t>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A0C1FFB" w14:textId="77777777" w:rsidTr="008B6442">
        <w:trPr>
          <w:jc w:val="center"/>
        </w:trPr>
        <w:tc>
          <w:tcPr>
            <w:tcW w:w="9752" w:type="dxa"/>
            <w:gridSpan w:val="2"/>
          </w:tcPr>
          <w:p w14:paraId="559ED988" w14:textId="77777777" w:rsidR="002E00FD" w:rsidRPr="00984F29" w:rsidRDefault="002E00FD" w:rsidP="008B6442">
            <w:pPr>
              <w:keepNext/>
            </w:pPr>
          </w:p>
        </w:tc>
      </w:tr>
      <w:tr w:rsidR="002E00FD" w:rsidRPr="00984F29" w14:paraId="41A18F69" w14:textId="77777777" w:rsidTr="008B6442">
        <w:trPr>
          <w:jc w:val="center"/>
        </w:trPr>
        <w:tc>
          <w:tcPr>
            <w:tcW w:w="4876" w:type="dxa"/>
            <w:hideMark/>
          </w:tcPr>
          <w:p w14:paraId="4E33B766" w14:textId="77777777" w:rsidR="002E00FD" w:rsidRPr="00984F29" w:rsidRDefault="002E00FD" w:rsidP="008B6442">
            <w:pPr>
              <w:pStyle w:val="ColumnHeading"/>
              <w:keepNext/>
            </w:pPr>
            <w:r w:rsidRPr="00984F29">
              <w:t>Komisijas ierosinātais teksts</w:t>
            </w:r>
          </w:p>
        </w:tc>
        <w:tc>
          <w:tcPr>
            <w:tcW w:w="4876" w:type="dxa"/>
            <w:hideMark/>
          </w:tcPr>
          <w:p w14:paraId="310FAE61" w14:textId="77777777" w:rsidR="002E00FD" w:rsidRPr="00984F29" w:rsidRDefault="002E00FD" w:rsidP="008B6442">
            <w:pPr>
              <w:pStyle w:val="ColumnHeading"/>
              <w:keepNext/>
            </w:pPr>
            <w:r w:rsidRPr="00984F29">
              <w:t>Grozījums</w:t>
            </w:r>
          </w:p>
        </w:tc>
      </w:tr>
      <w:tr w:rsidR="002E00FD" w:rsidRPr="00984F29" w14:paraId="4FF46ED5" w14:textId="77777777" w:rsidTr="008B6442">
        <w:trPr>
          <w:jc w:val="center"/>
        </w:trPr>
        <w:tc>
          <w:tcPr>
            <w:tcW w:w="4876" w:type="dxa"/>
            <w:hideMark/>
          </w:tcPr>
          <w:p w14:paraId="6E07969E" w14:textId="77777777" w:rsidR="002E00FD" w:rsidRPr="00984F29" w:rsidRDefault="002E00FD" w:rsidP="008B6442">
            <w:pPr>
              <w:pStyle w:val="Normal6"/>
            </w:pPr>
            <w:r w:rsidRPr="00984F29">
              <w:rPr>
                <w:b/>
                <w:i/>
              </w:rPr>
              <w:t>9)</w:t>
            </w:r>
            <w:r w:rsidRPr="00984F29">
              <w:rPr>
                <w:b/>
                <w:i/>
              </w:rPr>
              <w:tab/>
              <w:t xml:space="preserve">“Saistīta ceļojuma līguma” definīcijai būtu jāattiecas uz situācijām, kad tirgotājs, kas ir pirmā līguma puse un saņem maksājumus no ceļotāja vai ceļotāja vārdā, uzaicina ceļotāju rezervēt papildu ceļojumu pakalpojumu veidus tā paša ceļojuma vai brīvdienu vajadzībām. Šajā kontekstā tirgotājam, kas ir pirmā līguma puse, būtu jāiegūst aizsardzība maksātnespējas gadījumā. Turklāt, lai nodrošinātu, ka ceļotāji pilnībā gūst labumu no noteikumiem par aizsardzību pret maksātnespēju, un lai tirgotāji zinātu, ka uz viņiem attiecas šis pienākums, ir lietderīgi informācijas veidlapās par saistītiem ceļojumu pakalpojumiem ceļotājiem ieteikt reģistrēt uzaicinājumu un papildu rezervāciju, piemēram, izmantojot ekrānuzņēmumus, un 24 stundu laikā pēc tirgotāja uzaicinājuma informēt tirgotāju, ar kuru tika noslēgts pirmais līgums, ka ir </w:t>
            </w:r>
            <w:r w:rsidRPr="00984F29">
              <w:rPr>
                <w:b/>
                <w:i/>
              </w:rPr>
              <w:lastRenderedPageBreak/>
              <w:t>noslēgts līgums par papildu ceļojuma pakalpojuma veidu tā paša ceļojuma vai brīvdienu vajadzībām. Tirgotājam būtu jāuzliek par pienākumu darīt ceļotājiem pieejamu līdzekli, piemēram, e-pasta adresi vai tīmekļa vietni, kurā ceļotāji var reģistrēt šādu informāciju, un jāapstiprina šādas informācijas saņemšana.</w:t>
            </w:r>
          </w:p>
        </w:tc>
        <w:tc>
          <w:tcPr>
            <w:tcW w:w="4876" w:type="dxa"/>
            <w:hideMark/>
          </w:tcPr>
          <w:p w14:paraId="342A25AF" w14:textId="77777777" w:rsidR="002E00FD" w:rsidRPr="00984F29" w:rsidRDefault="002E00FD" w:rsidP="008B6442">
            <w:pPr>
              <w:pStyle w:val="Normal6"/>
              <w:rPr>
                <w:szCs w:val="24"/>
              </w:rPr>
            </w:pPr>
            <w:r w:rsidRPr="00984F29">
              <w:rPr>
                <w:b/>
                <w:i/>
              </w:rPr>
              <w:lastRenderedPageBreak/>
              <w:t>svītrots</w:t>
            </w:r>
          </w:p>
        </w:tc>
      </w:tr>
    </w:tbl>
    <w:p w14:paraId="6F4CCD6C" w14:textId="77777777" w:rsidR="002E00FD" w:rsidRPr="00984F29" w:rsidRDefault="002E00FD" w:rsidP="002E00FD">
      <w:pPr>
        <w:rPr>
          <w:szCs w:val="24"/>
        </w:rPr>
      </w:pPr>
    </w:p>
    <w:p w14:paraId="7071A596" w14:textId="77777777" w:rsidR="002E00FD" w:rsidRPr="00984F29" w:rsidRDefault="002E00FD" w:rsidP="002E00FD">
      <w:pPr>
        <w:pStyle w:val="AMNumberTabs0"/>
        <w:keepNext/>
      </w:pPr>
      <w:r w:rsidRPr="00984F29">
        <w:t>Grozījums Nr. 9</w:t>
      </w:r>
    </w:p>
    <w:p w14:paraId="52EA6759" w14:textId="77777777" w:rsidR="002E00FD" w:rsidRPr="00984F29" w:rsidRDefault="002E00FD" w:rsidP="002E00FD"/>
    <w:p w14:paraId="058BA4EA" w14:textId="77777777" w:rsidR="002E00FD" w:rsidRPr="00984F29" w:rsidRDefault="002E00FD" w:rsidP="002E00FD">
      <w:pPr>
        <w:pStyle w:val="NormalBold"/>
        <w:keepNext/>
      </w:pPr>
      <w:r w:rsidRPr="00984F29">
        <w:t>Direktīvas priekšlikums</w:t>
      </w:r>
    </w:p>
    <w:p w14:paraId="594267D8" w14:textId="77777777" w:rsidR="002E00FD" w:rsidRPr="00984F29" w:rsidRDefault="002E00FD" w:rsidP="002E00FD">
      <w:pPr>
        <w:pStyle w:val="NormalBold"/>
      </w:pPr>
      <w:r w:rsidRPr="00984F29">
        <w:t>10.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25265DD2" w14:textId="77777777" w:rsidTr="008B6442">
        <w:trPr>
          <w:jc w:val="center"/>
        </w:trPr>
        <w:tc>
          <w:tcPr>
            <w:tcW w:w="9752" w:type="dxa"/>
            <w:gridSpan w:val="2"/>
          </w:tcPr>
          <w:p w14:paraId="6396A434" w14:textId="77777777" w:rsidR="002E00FD" w:rsidRPr="00984F29" w:rsidRDefault="002E00FD" w:rsidP="008B6442">
            <w:pPr>
              <w:keepNext/>
            </w:pPr>
          </w:p>
        </w:tc>
      </w:tr>
      <w:tr w:rsidR="002E00FD" w:rsidRPr="00984F29" w14:paraId="52EE839F" w14:textId="77777777" w:rsidTr="008B6442">
        <w:trPr>
          <w:jc w:val="center"/>
        </w:trPr>
        <w:tc>
          <w:tcPr>
            <w:tcW w:w="4876" w:type="dxa"/>
            <w:hideMark/>
          </w:tcPr>
          <w:p w14:paraId="4BEA0F97" w14:textId="77777777" w:rsidR="002E00FD" w:rsidRPr="00984F29" w:rsidRDefault="002E00FD" w:rsidP="008B6442">
            <w:pPr>
              <w:pStyle w:val="ColumnHeading"/>
              <w:keepNext/>
            </w:pPr>
            <w:r w:rsidRPr="00984F29">
              <w:t>Komisijas ierosinātais teksts</w:t>
            </w:r>
          </w:p>
        </w:tc>
        <w:tc>
          <w:tcPr>
            <w:tcW w:w="4876" w:type="dxa"/>
            <w:hideMark/>
          </w:tcPr>
          <w:p w14:paraId="6D64E693" w14:textId="77777777" w:rsidR="002E00FD" w:rsidRPr="00984F29" w:rsidRDefault="002E00FD" w:rsidP="008B6442">
            <w:pPr>
              <w:pStyle w:val="ColumnHeading"/>
              <w:keepNext/>
            </w:pPr>
            <w:r w:rsidRPr="00984F29">
              <w:t>Grozījums</w:t>
            </w:r>
          </w:p>
        </w:tc>
      </w:tr>
      <w:tr w:rsidR="002E00FD" w:rsidRPr="00984F29" w14:paraId="433378DB" w14:textId="77777777" w:rsidTr="008B6442">
        <w:trPr>
          <w:jc w:val="center"/>
        </w:trPr>
        <w:tc>
          <w:tcPr>
            <w:tcW w:w="4876" w:type="dxa"/>
            <w:hideMark/>
          </w:tcPr>
          <w:p w14:paraId="233C4C18" w14:textId="77777777" w:rsidR="002E00FD" w:rsidRPr="00984F29" w:rsidRDefault="002E00FD" w:rsidP="008B6442">
            <w:pPr>
              <w:pStyle w:val="Normal6"/>
            </w:pPr>
            <w:r w:rsidRPr="00984F29">
              <w:t>10)</w:t>
            </w:r>
            <w:r w:rsidRPr="00984F29">
              <w:tab/>
              <w:t>Attiecībā uz kompleksiem pakalpojumiem, kuros, piemēram, izmitināšana ir apvienota ar citiem tūrisma pakalpojumiem, bet kuri neietver pasažieru pārvadāšanu, vispārējais kritērijs “nozīmīga daļa” no apvienojuma vērtības, kas piemērojams tūrisma pakalpojumiem, kā minēts 3. panta 1. punkta d) apakšpunktā, būtu jāaizstāj ar konkrētāku kritēriju “vismaz 25 %”, lai uzlabotu juridisko noteiktību.</w:t>
            </w:r>
          </w:p>
        </w:tc>
        <w:tc>
          <w:tcPr>
            <w:tcW w:w="4876" w:type="dxa"/>
            <w:hideMark/>
          </w:tcPr>
          <w:p w14:paraId="5B400CAF" w14:textId="77777777" w:rsidR="002E00FD" w:rsidRPr="00984F29" w:rsidRDefault="002E00FD" w:rsidP="008B6442">
            <w:pPr>
              <w:pStyle w:val="Normal6"/>
              <w:rPr>
                <w:szCs w:val="24"/>
              </w:rPr>
            </w:pPr>
            <w:r w:rsidRPr="00984F29">
              <w:t>10)</w:t>
            </w:r>
            <w:r w:rsidRPr="00984F29">
              <w:tab/>
              <w:t xml:space="preserve">Attiecībā uz kompleksiem pakalpojumiem, kuros, piemēram, izmitināšana ir apvienota ar citiem tūrisma pakalpojumiem, bet kuri neietver pasažieru pārvadāšanu, vispārējais kritērijs “nozīmīga daļa” no apvienojuma vērtības, kas piemērojams tūrisma pakalpojumiem, kā minēts 3. panta 1. punkta d) apakšpunktā, būtu jāaizstāj ar konkrētāku kritēriju “vismaz 25 %”, lai uzlabotu juridisko noteiktību. </w:t>
            </w:r>
            <w:r w:rsidRPr="00984F29">
              <w:rPr>
                <w:b/>
                <w:i/>
              </w:rPr>
              <w:t>Būtu jāatzīmē, ka dažādām aktivitātēm uz vietas, ko nodrošina kā neatņemamu daļu no izmitināšanas vai kas parasti ir saistītas ar izmitināšanu, neatkarīgi no to vērtības nevajadzētu būt par iemeslu kompleksa pakalpojuma izveidei, ja šīs aktivitātes tiek apvienotas tikai ar izmitināšanu.</w:t>
            </w:r>
          </w:p>
        </w:tc>
      </w:tr>
    </w:tbl>
    <w:p w14:paraId="28B036E3" w14:textId="77777777" w:rsidR="002E00FD" w:rsidRPr="00984F29" w:rsidRDefault="002E00FD" w:rsidP="002E00FD">
      <w:pPr>
        <w:rPr>
          <w:szCs w:val="24"/>
        </w:rPr>
      </w:pPr>
    </w:p>
    <w:p w14:paraId="0B366754" w14:textId="77777777" w:rsidR="002E00FD" w:rsidRPr="00984F29" w:rsidRDefault="002E00FD" w:rsidP="002E00FD">
      <w:pPr>
        <w:pStyle w:val="AMNumberTabs0"/>
        <w:keepNext/>
      </w:pPr>
      <w:r w:rsidRPr="00984F29">
        <w:t>Grozījums Nr. 10</w:t>
      </w:r>
    </w:p>
    <w:p w14:paraId="4126B238" w14:textId="77777777" w:rsidR="002E00FD" w:rsidRPr="00984F29" w:rsidRDefault="002E00FD" w:rsidP="002E00FD"/>
    <w:p w14:paraId="048FEABC" w14:textId="77777777" w:rsidR="002E00FD" w:rsidRPr="00984F29" w:rsidRDefault="002E00FD" w:rsidP="002E00FD">
      <w:pPr>
        <w:pStyle w:val="NormalBold"/>
        <w:keepNext/>
      </w:pPr>
      <w:r w:rsidRPr="00984F29">
        <w:t>Direktīvas priekšlikums</w:t>
      </w:r>
    </w:p>
    <w:p w14:paraId="202CE05A" w14:textId="77777777" w:rsidR="002E00FD" w:rsidRPr="00984F29" w:rsidRDefault="002E00FD" w:rsidP="002E00FD">
      <w:pPr>
        <w:pStyle w:val="NormalBold"/>
      </w:pPr>
      <w:r w:rsidRPr="00984F29">
        <w:t>12.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D412369" w14:textId="77777777" w:rsidTr="008B6442">
        <w:trPr>
          <w:jc w:val="center"/>
        </w:trPr>
        <w:tc>
          <w:tcPr>
            <w:tcW w:w="9752" w:type="dxa"/>
            <w:gridSpan w:val="2"/>
          </w:tcPr>
          <w:p w14:paraId="74A79D0E" w14:textId="77777777" w:rsidR="002E00FD" w:rsidRPr="00984F29" w:rsidRDefault="002E00FD" w:rsidP="008B6442">
            <w:pPr>
              <w:keepNext/>
            </w:pPr>
          </w:p>
        </w:tc>
      </w:tr>
      <w:tr w:rsidR="002E00FD" w:rsidRPr="00984F29" w14:paraId="54403DDE" w14:textId="77777777" w:rsidTr="008B6442">
        <w:trPr>
          <w:jc w:val="center"/>
        </w:trPr>
        <w:tc>
          <w:tcPr>
            <w:tcW w:w="4876" w:type="dxa"/>
            <w:hideMark/>
          </w:tcPr>
          <w:p w14:paraId="26F860C4" w14:textId="77777777" w:rsidR="002E00FD" w:rsidRPr="00984F29" w:rsidRDefault="002E00FD" w:rsidP="008B6442">
            <w:pPr>
              <w:pStyle w:val="ColumnHeading"/>
              <w:keepNext/>
            </w:pPr>
            <w:r w:rsidRPr="00984F29">
              <w:t>Komisijas ierosinātais teksts</w:t>
            </w:r>
          </w:p>
        </w:tc>
        <w:tc>
          <w:tcPr>
            <w:tcW w:w="4876" w:type="dxa"/>
            <w:hideMark/>
          </w:tcPr>
          <w:p w14:paraId="21A50F14" w14:textId="77777777" w:rsidR="002E00FD" w:rsidRPr="00984F29" w:rsidRDefault="002E00FD" w:rsidP="008B6442">
            <w:pPr>
              <w:pStyle w:val="ColumnHeading"/>
              <w:keepNext/>
            </w:pPr>
            <w:r w:rsidRPr="00984F29">
              <w:t>Grozījums</w:t>
            </w:r>
          </w:p>
        </w:tc>
      </w:tr>
      <w:tr w:rsidR="002E00FD" w:rsidRPr="00984F29" w14:paraId="4281499A" w14:textId="77777777" w:rsidTr="008B6442">
        <w:trPr>
          <w:jc w:val="center"/>
        </w:trPr>
        <w:tc>
          <w:tcPr>
            <w:tcW w:w="4876" w:type="dxa"/>
            <w:hideMark/>
          </w:tcPr>
          <w:p w14:paraId="3F92520D" w14:textId="77777777" w:rsidR="002E00FD" w:rsidRPr="00984F29" w:rsidRDefault="002E00FD" w:rsidP="008B6442">
            <w:pPr>
              <w:pStyle w:val="Normal6"/>
            </w:pPr>
            <w:r w:rsidRPr="00984F29">
              <w:t>12)</w:t>
            </w:r>
            <w:r w:rsidRPr="00984F29">
              <w:tab/>
              <w:t xml:space="preserve">Uzņēmējdarbības praksei, kas paredz avansa maksājumu pieprasīšanu, ir raksturīgi zināmi riski, jo īpaši situācijās, kad organizatoriem ir pienākums īsā laikā </w:t>
            </w:r>
            <w:r w:rsidRPr="00984F29">
              <w:lastRenderedPageBreak/>
              <w:t xml:space="preserve">atmaksāt ceļotājiem ievērojamas summas par atceltiem ceļojumiem. Tādēļ būtu jāparedz, ka pirmās iemaksas, t. i., </w:t>
            </w:r>
            <w:r w:rsidRPr="00984F29">
              <w:rPr>
                <w:b/>
                <w:i/>
              </w:rPr>
              <w:t>maksājumi</w:t>
            </w:r>
            <w:r w:rsidRPr="00984F29">
              <w:t xml:space="preserve">, ko no ceļotājiem pieprasa rezervācijas brīdī vai īsi pēc tam, </w:t>
            </w:r>
            <w:r w:rsidRPr="00984F29">
              <w:rPr>
                <w:b/>
                <w:i/>
              </w:rPr>
              <w:t>nedrīkst pārsniegt 25 % no kompleksā pakalpojuma kopējās cenas un ka organizatoriem vai, attiecīgā gadījumā, mazumtirgotājiem būtu jāaizliedz pieprasīt atlikušās summas samaksu ātrāk nekā 28 dienas pirms kompleksā pakalpojuma sākuma</w:t>
            </w:r>
            <w:r w:rsidRPr="00984F29">
              <w:t>.</w:t>
            </w:r>
            <w:r w:rsidRPr="00984F29">
              <w:rPr>
                <w:b/>
                <w:i/>
              </w:rPr>
              <w:t xml:space="preserve"> Tajā pašā laikā organizatoriem un attiecīgā gadījumā mazumtirgotājiem jābūt iespējai pieprasīt lielākas pirmās iemaksas, ja tas ir nepieciešams, lai nodrošinātu kompleksā pakalpojuma organizēšanu un pienācīgu sniegšanu. Organizatoru pieprasīto pirmo iemaksu apmēru</w:t>
            </w:r>
            <w:r w:rsidRPr="00984F29">
              <w:t xml:space="preserve"> var </w:t>
            </w:r>
            <w:r w:rsidRPr="00984F29">
              <w:rPr>
                <w:b/>
                <w:i/>
              </w:rPr>
              <w:t>pamatot ar avansa maksājumiem pakalpojumu sniedzējiem, tostarp, ja tie pieder tai pašai uzņēmumu grupai kā organizators, vai ar nepieciešamību segt organizatora izmaksas</w:t>
            </w:r>
            <w:r w:rsidRPr="00984F29">
              <w:t xml:space="preserve">, </w:t>
            </w:r>
            <w:r w:rsidRPr="00984F29">
              <w:rPr>
                <w:b/>
                <w:i/>
              </w:rPr>
              <w:t>kas tieši saistītas ar kompleksā pakalpojuma organizēšanu un sniegšanu rezervācijas brīdī vai drīz pēc tam.</w:t>
            </w:r>
            <w:r w:rsidRPr="00984F29">
              <w:t xml:space="preserve"> </w:t>
            </w:r>
            <w:r w:rsidRPr="00984F29">
              <w:rPr>
                <w:b/>
                <w:i/>
              </w:rPr>
              <w:t>Attiecīgā gadījumā tas var ietvert mazumtirgotāju pieprasītās komisijas maksas.</w:t>
            </w:r>
          </w:p>
        </w:tc>
        <w:tc>
          <w:tcPr>
            <w:tcW w:w="4876" w:type="dxa"/>
            <w:hideMark/>
          </w:tcPr>
          <w:p w14:paraId="6B62A5D8" w14:textId="77777777" w:rsidR="002E00FD" w:rsidRPr="00984F29" w:rsidRDefault="002E00FD" w:rsidP="008B6442">
            <w:pPr>
              <w:pStyle w:val="Normal6"/>
              <w:rPr>
                <w:szCs w:val="24"/>
              </w:rPr>
            </w:pPr>
            <w:r w:rsidRPr="00984F29">
              <w:lastRenderedPageBreak/>
              <w:t>12)</w:t>
            </w:r>
            <w:r w:rsidRPr="00984F29">
              <w:tab/>
              <w:t xml:space="preserve">Uzņēmējdarbības praksei, kas paredz avansa maksājumu pieprasīšanu, ir raksturīgi zināmi riski, jo īpaši situācijās, kad organizatoriem ir pienākums īsā laikā </w:t>
            </w:r>
            <w:r w:rsidRPr="00984F29">
              <w:lastRenderedPageBreak/>
              <w:t xml:space="preserve">atmaksāt ceļotājiem ievērojamas summas par atceltiem ceļojumiem. Tādēļ būtu jāparedz, ka pirmās iemaksas, t. i., </w:t>
            </w:r>
            <w:r w:rsidRPr="00984F29">
              <w:rPr>
                <w:b/>
                <w:i/>
              </w:rPr>
              <w:t>maksājumus</w:t>
            </w:r>
            <w:r w:rsidRPr="00984F29">
              <w:t xml:space="preserve">, ko no ceļotājiem pieprasa rezervācijas brīdī vai īsi pēc tam, </w:t>
            </w:r>
            <w:r w:rsidRPr="00984F29">
              <w:rPr>
                <w:b/>
                <w:i/>
              </w:rPr>
              <w:t>nosaka atbilstošā apmērā</w:t>
            </w:r>
            <w:r w:rsidRPr="00984F29">
              <w:t xml:space="preserve">. </w:t>
            </w:r>
            <w:r w:rsidRPr="00984F29">
              <w:rPr>
                <w:b/>
                <w:i/>
              </w:rPr>
              <w:t>Pirmajai iemaksai</w:t>
            </w:r>
            <w:r w:rsidRPr="00984F29">
              <w:t xml:space="preserve"> var </w:t>
            </w:r>
            <w:r w:rsidRPr="00984F29">
              <w:rPr>
                <w:b/>
                <w:i/>
              </w:rPr>
              <w:t>tikt piemēroti ierobežojumi</w:t>
            </w:r>
            <w:r w:rsidRPr="00984F29">
              <w:t xml:space="preserve">, </w:t>
            </w:r>
            <w:r w:rsidRPr="00984F29">
              <w:rPr>
                <w:b/>
                <w:i/>
              </w:rPr>
              <w:t>pamatojoties uz attiecīgās valsts jurisdikciju</w:t>
            </w:r>
            <w:r w:rsidRPr="00984F29">
              <w:t>.</w:t>
            </w:r>
          </w:p>
        </w:tc>
      </w:tr>
    </w:tbl>
    <w:p w14:paraId="74F175C7" w14:textId="77777777" w:rsidR="002E00FD" w:rsidRPr="00984F29" w:rsidRDefault="002E00FD" w:rsidP="002E00FD">
      <w:pPr>
        <w:rPr>
          <w:szCs w:val="24"/>
        </w:rPr>
      </w:pPr>
    </w:p>
    <w:p w14:paraId="6E405584" w14:textId="77777777" w:rsidR="002E00FD" w:rsidRPr="00984F29" w:rsidRDefault="002E00FD" w:rsidP="002E00FD">
      <w:pPr>
        <w:pStyle w:val="AMNumberTabs0"/>
        <w:keepNext/>
      </w:pPr>
      <w:r w:rsidRPr="00984F29">
        <w:t>Grozījums Nr. 11</w:t>
      </w:r>
    </w:p>
    <w:p w14:paraId="351D9D78" w14:textId="77777777" w:rsidR="002E00FD" w:rsidRPr="00984F29" w:rsidRDefault="002E00FD" w:rsidP="002E00FD"/>
    <w:p w14:paraId="4C2EC974" w14:textId="77777777" w:rsidR="002E00FD" w:rsidRPr="00984F29" w:rsidRDefault="002E00FD" w:rsidP="002E00FD">
      <w:pPr>
        <w:pStyle w:val="NormalBold"/>
        <w:keepNext/>
      </w:pPr>
      <w:r w:rsidRPr="00984F29">
        <w:t>Direktīvas priekšlikums</w:t>
      </w:r>
    </w:p>
    <w:p w14:paraId="39F33E35" w14:textId="77777777" w:rsidR="002E00FD" w:rsidRPr="00984F29" w:rsidRDefault="002E00FD" w:rsidP="002E00FD">
      <w:pPr>
        <w:pStyle w:val="NormalBold"/>
      </w:pPr>
      <w:r w:rsidRPr="00984F29">
        <w:t>13.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EE392FE" w14:textId="77777777" w:rsidTr="008B6442">
        <w:trPr>
          <w:jc w:val="center"/>
        </w:trPr>
        <w:tc>
          <w:tcPr>
            <w:tcW w:w="9752" w:type="dxa"/>
            <w:gridSpan w:val="2"/>
          </w:tcPr>
          <w:p w14:paraId="43A653A4" w14:textId="77777777" w:rsidR="002E00FD" w:rsidRPr="00984F29" w:rsidRDefault="002E00FD" w:rsidP="008B6442">
            <w:pPr>
              <w:keepNext/>
            </w:pPr>
          </w:p>
        </w:tc>
      </w:tr>
      <w:tr w:rsidR="002E00FD" w:rsidRPr="00984F29" w14:paraId="1619C5D7" w14:textId="77777777" w:rsidTr="008B6442">
        <w:trPr>
          <w:jc w:val="center"/>
        </w:trPr>
        <w:tc>
          <w:tcPr>
            <w:tcW w:w="4876" w:type="dxa"/>
            <w:hideMark/>
          </w:tcPr>
          <w:p w14:paraId="5B8B0100" w14:textId="77777777" w:rsidR="002E00FD" w:rsidRPr="00984F29" w:rsidRDefault="002E00FD" w:rsidP="008B6442">
            <w:pPr>
              <w:pStyle w:val="ColumnHeading"/>
              <w:keepNext/>
            </w:pPr>
            <w:r w:rsidRPr="00984F29">
              <w:t>Komisijas ierosinātais teksts</w:t>
            </w:r>
          </w:p>
        </w:tc>
        <w:tc>
          <w:tcPr>
            <w:tcW w:w="4876" w:type="dxa"/>
            <w:hideMark/>
          </w:tcPr>
          <w:p w14:paraId="7EB237F6" w14:textId="77777777" w:rsidR="002E00FD" w:rsidRPr="00984F29" w:rsidRDefault="002E00FD" w:rsidP="008B6442">
            <w:pPr>
              <w:pStyle w:val="ColumnHeading"/>
              <w:keepNext/>
            </w:pPr>
            <w:r w:rsidRPr="00984F29">
              <w:t>Grozījums</w:t>
            </w:r>
          </w:p>
        </w:tc>
      </w:tr>
      <w:tr w:rsidR="002E00FD" w:rsidRPr="00984F29" w14:paraId="03F69DA8" w14:textId="77777777" w:rsidTr="008B6442">
        <w:trPr>
          <w:jc w:val="center"/>
        </w:trPr>
        <w:tc>
          <w:tcPr>
            <w:tcW w:w="4876" w:type="dxa"/>
            <w:hideMark/>
          </w:tcPr>
          <w:p w14:paraId="75C78B1D" w14:textId="77777777" w:rsidR="002E00FD" w:rsidRPr="00984F29" w:rsidRDefault="002E00FD" w:rsidP="008B6442">
            <w:pPr>
              <w:pStyle w:val="Normal6"/>
            </w:pPr>
            <w:r w:rsidRPr="00984F29">
              <w:rPr>
                <w:b/>
                <w:i/>
              </w:rPr>
              <w:t>13)</w:t>
            </w:r>
            <w:r w:rsidRPr="00984F29">
              <w:rPr>
                <w:b/>
                <w:i/>
              </w:rPr>
              <w:tab/>
              <w:t>Lai noteiktu pirmo iemaksu apmēru, nevajadzētu veikt atšķirīgus aprēķinus saistībā ar katru komplekso pakalpojumu, bet to var noteikt komplekso pakalpojumu grupām, kurām ir līdzīgas iezīmes attiecībā uz pirmās iemaksas nepieciešamību. Organizatoriem un attiecīgā gadījumā mazumtirgotājiem arī turpmāk būtu jābūt pienākumam pirms līguma noslēgšanas informēt ceļotājus par pieprasītajām pirmajām iemaksām.</w:t>
            </w:r>
          </w:p>
        </w:tc>
        <w:tc>
          <w:tcPr>
            <w:tcW w:w="4876" w:type="dxa"/>
            <w:hideMark/>
          </w:tcPr>
          <w:p w14:paraId="0330D8B7" w14:textId="77777777" w:rsidR="002E00FD" w:rsidRPr="00984F29" w:rsidRDefault="002E00FD" w:rsidP="008B6442">
            <w:pPr>
              <w:pStyle w:val="Normal6"/>
              <w:rPr>
                <w:szCs w:val="24"/>
              </w:rPr>
            </w:pPr>
            <w:r w:rsidRPr="00984F29">
              <w:rPr>
                <w:b/>
                <w:i/>
              </w:rPr>
              <w:t>svītrots</w:t>
            </w:r>
          </w:p>
        </w:tc>
      </w:tr>
    </w:tbl>
    <w:p w14:paraId="270AD9DA" w14:textId="77777777" w:rsidR="002E00FD" w:rsidRPr="00984F29" w:rsidRDefault="002E00FD" w:rsidP="002E00FD">
      <w:pPr>
        <w:rPr>
          <w:szCs w:val="24"/>
        </w:rPr>
      </w:pPr>
    </w:p>
    <w:p w14:paraId="665443EB" w14:textId="77777777" w:rsidR="002E00FD" w:rsidRPr="00984F29" w:rsidRDefault="002E00FD" w:rsidP="002E00FD">
      <w:pPr>
        <w:pStyle w:val="AMNumberTabs0"/>
        <w:keepNext/>
      </w:pPr>
      <w:r w:rsidRPr="00984F29">
        <w:t>Grozījums Nr. 12</w:t>
      </w:r>
    </w:p>
    <w:p w14:paraId="49BE871E" w14:textId="77777777" w:rsidR="002E00FD" w:rsidRPr="00984F29" w:rsidRDefault="002E00FD" w:rsidP="002E00FD"/>
    <w:p w14:paraId="2D526BE8" w14:textId="77777777" w:rsidR="002E00FD" w:rsidRPr="00984F29" w:rsidRDefault="002E00FD" w:rsidP="002E00FD">
      <w:pPr>
        <w:pStyle w:val="NormalBold"/>
        <w:keepNext/>
      </w:pPr>
      <w:r w:rsidRPr="00984F29">
        <w:t>Direktīvas priekšlikums</w:t>
      </w:r>
    </w:p>
    <w:p w14:paraId="4E026D3C" w14:textId="77777777" w:rsidR="002E00FD" w:rsidRPr="00984F29" w:rsidRDefault="002E00FD" w:rsidP="002E00FD">
      <w:pPr>
        <w:pStyle w:val="NormalBold"/>
      </w:pPr>
      <w:r w:rsidRPr="00984F29">
        <w:t>14.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0EF9FC65" w14:textId="77777777" w:rsidTr="008B6442">
        <w:trPr>
          <w:jc w:val="center"/>
        </w:trPr>
        <w:tc>
          <w:tcPr>
            <w:tcW w:w="9752" w:type="dxa"/>
            <w:gridSpan w:val="2"/>
          </w:tcPr>
          <w:p w14:paraId="4E257B5A" w14:textId="77777777" w:rsidR="002E00FD" w:rsidRPr="00984F29" w:rsidRDefault="002E00FD" w:rsidP="008B6442">
            <w:pPr>
              <w:keepNext/>
            </w:pPr>
          </w:p>
        </w:tc>
      </w:tr>
      <w:tr w:rsidR="002E00FD" w:rsidRPr="00984F29" w14:paraId="5EEF2689" w14:textId="77777777" w:rsidTr="008B6442">
        <w:trPr>
          <w:jc w:val="center"/>
        </w:trPr>
        <w:tc>
          <w:tcPr>
            <w:tcW w:w="4876" w:type="dxa"/>
            <w:hideMark/>
          </w:tcPr>
          <w:p w14:paraId="27547A39" w14:textId="77777777" w:rsidR="002E00FD" w:rsidRPr="00984F29" w:rsidRDefault="002E00FD" w:rsidP="008B6442">
            <w:pPr>
              <w:pStyle w:val="ColumnHeading"/>
              <w:keepNext/>
            </w:pPr>
            <w:r w:rsidRPr="00984F29">
              <w:t>Komisijas ierosinātais teksts</w:t>
            </w:r>
          </w:p>
        </w:tc>
        <w:tc>
          <w:tcPr>
            <w:tcW w:w="4876" w:type="dxa"/>
            <w:hideMark/>
          </w:tcPr>
          <w:p w14:paraId="6EE193C7" w14:textId="77777777" w:rsidR="002E00FD" w:rsidRPr="00984F29" w:rsidRDefault="002E00FD" w:rsidP="008B6442">
            <w:pPr>
              <w:pStyle w:val="ColumnHeading"/>
              <w:keepNext/>
            </w:pPr>
            <w:r w:rsidRPr="00984F29">
              <w:t>Grozījums</w:t>
            </w:r>
          </w:p>
        </w:tc>
      </w:tr>
      <w:tr w:rsidR="002E00FD" w:rsidRPr="00984F29" w14:paraId="07932391" w14:textId="77777777" w:rsidTr="008B6442">
        <w:trPr>
          <w:jc w:val="center"/>
        </w:trPr>
        <w:tc>
          <w:tcPr>
            <w:tcW w:w="4876" w:type="dxa"/>
            <w:hideMark/>
          </w:tcPr>
          <w:p w14:paraId="17A64FAE" w14:textId="77777777" w:rsidR="002E00FD" w:rsidRPr="00984F29" w:rsidRDefault="002E00FD" w:rsidP="008B6442">
            <w:pPr>
              <w:pStyle w:val="Normal6"/>
            </w:pPr>
            <w:r w:rsidRPr="00984F29">
              <w:rPr>
                <w:b/>
                <w:i/>
              </w:rPr>
              <w:t>(14)</w:t>
            </w:r>
            <w:r w:rsidRPr="00984F29">
              <w:rPr>
                <w:b/>
                <w:i/>
              </w:rPr>
              <w:tab/>
              <w:t>Tā kā avansa maksājumu ierobežojums nav saderīgs ar Direktīvas (ES) 2015/2302 3. panta 5. punkta b) apakšpunkta iv) punktā minēto komplekso ceļojumu pakalpojumu dāvanu karšu jēdzienu un kompleksajiem pakalpojumiem, kas rezervēti vēlāk nekā 28 dienas pirms kompleksā pakalpojuma sākuma, šie divi komplektu veidi būtu jāatbrīvo no šajā direktīvā noteiktā avansa maksājumu ierobežojuma.</w:t>
            </w:r>
          </w:p>
        </w:tc>
        <w:tc>
          <w:tcPr>
            <w:tcW w:w="4876" w:type="dxa"/>
            <w:hideMark/>
          </w:tcPr>
          <w:p w14:paraId="624B8DFE" w14:textId="77777777" w:rsidR="002E00FD" w:rsidRPr="00984F29" w:rsidRDefault="002E00FD" w:rsidP="008B6442">
            <w:pPr>
              <w:pStyle w:val="Normal6"/>
              <w:rPr>
                <w:szCs w:val="24"/>
              </w:rPr>
            </w:pPr>
            <w:r w:rsidRPr="00984F29">
              <w:rPr>
                <w:b/>
                <w:i/>
              </w:rPr>
              <w:t>svītrots</w:t>
            </w:r>
          </w:p>
        </w:tc>
      </w:tr>
    </w:tbl>
    <w:p w14:paraId="32C8206F" w14:textId="77777777" w:rsidR="002E00FD" w:rsidRPr="00984F29" w:rsidRDefault="002E00FD" w:rsidP="002E00FD">
      <w:pPr>
        <w:rPr>
          <w:szCs w:val="24"/>
        </w:rPr>
      </w:pPr>
    </w:p>
    <w:p w14:paraId="429102FD" w14:textId="77777777" w:rsidR="002E00FD" w:rsidRPr="00984F29" w:rsidRDefault="002E00FD" w:rsidP="002E00FD">
      <w:pPr>
        <w:pStyle w:val="AMNumberTabs0"/>
        <w:keepNext/>
      </w:pPr>
      <w:r w:rsidRPr="00984F29">
        <w:t>Grozījums Nr. 13</w:t>
      </w:r>
    </w:p>
    <w:p w14:paraId="502C7462" w14:textId="77777777" w:rsidR="002E00FD" w:rsidRPr="00984F29" w:rsidRDefault="002E00FD" w:rsidP="002E00FD"/>
    <w:p w14:paraId="5479B096" w14:textId="77777777" w:rsidR="002E00FD" w:rsidRPr="00984F29" w:rsidRDefault="002E00FD" w:rsidP="002E00FD">
      <w:pPr>
        <w:pStyle w:val="NormalBold"/>
        <w:keepNext/>
      </w:pPr>
      <w:r w:rsidRPr="00984F29">
        <w:t>Direktīvas priekšlikums</w:t>
      </w:r>
    </w:p>
    <w:p w14:paraId="5B78544A" w14:textId="77777777" w:rsidR="002E00FD" w:rsidRPr="00984F29" w:rsidRDefault="002E00FD" w:rsidP="002E00FD">
      <w:pPr>
        <w:pStyle w:val="NormalBold"/>
      </w:pPr>
      <w:r w:rsidRPr="00984F29">
        <w:t>16.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6B60F53" w14:textId="77777777" w:rsidTr="008B6442">
        <w:trPr>
          <w:jc w:val="center"/>
        </w:trPr>
        <w:tc>
          <w:tcPr>
            <w:tcW w:w="9752" w:type="dxa"/>
            <w:gridSpan w:val="2"/>
          </w:tcPr>
          <w:p w14:paraId="32468701" w14:textId="77777777" w:rsidR="002E00FD" w:rsidRPr="00984F29" w:rsidRDefault="002E00FD" w:rsidP="008B6442">
            <w:pPr>
              <w:keepNext/>
            </w:pPr>
          </w:p>
        </w:tc>
      </w:tr>
      <w:tr w:rsidR="002E00FD" w:rsidRPr="00984F29" w14:paraId="21BD4EC5" w14:textId="77777777" w:rsidTr="008B6442">
        <w:trPr>
          <w:jc w:val="center"/>
        </w:trPr>
        <w:tc>
          <w:tcPr>
            <w:tcW w:w="4876" w:type="dxa"/>
            <w:hideMark/>
          </w:tcPr>
          <w:p w14:paraId="2176B474" w14:textId="77777777" w:rsidR="002E00FD" w:rsidRPr="00984F29" w:rsidRDefault="002E00FD" w:rsidP="008B6442">
            <w:pPr>
              <w:pStyle w:val="ColumnHeading"/>
              <w:keepNext/>
            </w:pPr>
            <w:r w:rsidRPr="00984F29">
              <w:t>Komisijas ierosinātais teksts</w:t>
            </w:r>
          </w:p>
        </w:tc>
        <w:tc>
          <w:tcPr>
            <w:tcW w:w="4876" w:type="dxa"/>
            <w:hideMark/>
          </w:tcPr>
          <w:p w14:paraId="61F57CB0" w14:textId="77777777" w:rsidR="002E00FD" w:rsidRPr="00984F29" w:rsidRDefault="002E00FD" w:rsidP="008B6442">
            <w:pPr>
              <w:pStyle w:val="ColumnHeading"/>
              <w:keepNext/>
            </w:pPr>
            <w:r w:rsidRPr="00984F29">
              <w:t>Grozījums</w:t>
            </w:r>
          </w:p>
        </w:tc>
      </w:tr>
      <w:tr w:rsidR="002E00FD" w:rsidRPr="00984F29" w14:paraId="402DA8E5" w14:textId="77777777" w:rsidTr="008B6442">
        <w:trPr>
          <w:jc w:val="center"/>
        </w:trPr>
        <w:tc>
          <w:tcPr>
            <w:tcW w:w="4876" w:type="dxa"/>
            <w:hideMark/>
          </w:tcPr>
          <w:p w14:paraId="7683A571" w14:textId="77777777" w:rsidR="002E00FD" w:rsidRPr="00984F29" w:rsidRDefault="002E00FD" w:rsidP="008B6442">
            <w:pPr>
              <w:pStyle w:val="Normal6"/>
            </w:pPr>
            <w:r w:rsidRPr="00984F29">
              <w:t>16)</w:t>
            </w:r>
            <w:r w:rsidRPr="00984F29">
              <w:tab/>
              <w:t xml:space="preserve">Noteiktās situācijās izvēles </w:t>
            </w:r>
            <w:proofErr w:type="spellStart"/>
            <w:r w:rsidRPr="00984F29">
              <w:t>vaučeru</w:t>
            </w:r>
            <w:proofErr w:type="spellEnd"/>
            <w:r w:rsidRPr="00984F29">
              <w:t xml:space="preserve"> piešķiršana ceļotājiem var būt noderīga alternatīva atmaksai. </w:t>
            </w:r>
            <w:proofErr w:type="spellStart"/>
            <w:r w:rsidRPr="00984F29">
              <w:t>Vaučeri</w:t>
            </w:r>
            <w:proofErr w:type="spellEnd"/>
            <w:r w:rsidRPr="00984F29">
              <w:t xml:space="preserve"> var nodrošināt lielāku elastību organizatoriem, jo īpaši tad, ja viņiem īsā laika posmā ir pienākums veikt daudzas atmaksas. Tajā pašā laikā </w:t>
            </w:r>
            <w:proofErr w:type="spellStart"/>
            <w:r w:rsidRPr="00984F29">
              <w:t>vaučeri</w:t>
            </w:r>
            <w:proofErr w:type="spellEnd"/>
            <w:r w:rsidRPr="00984F29">
              <w:t xml:space="preserve"> var būt pieņemami ceļotājiem, kuriem nav nepieciešama tūlītēja naudas atmaksa, ja vien ir spēkā konkrētas juridiskas garantijas. Tādēļ būtu jāparedz skaidri noteikumi par </w:t>
            </w:r>
            <w:proofErr w:type="spellStart"/>
            <w:r w:rsidRPr="00984F29">
              <w:t>vaučeriem</w:t>
            </w:r>
            <w:proofErr w:type="spellEnd"/>
            <w:r w:rsidRPr="00984F29">
              <w:t xml:space="preserve">, ar kuriem sniedz šādas garantijas. Šīm garantijām būtu jāietver </w:t>
            </w:r>
            <w:proofErr w:type="spellStart"/>
            <w:r w:rsidRPr="00984F29">
              <w:t>pārredzamība</w:t>
            </w:r>
            <w:proofErr w:type="spellEnd"/>
            <w:r w:rsidRPr="00984F29">
              <w:t xml:space="preserve"> par </w:t>
            </w:r>
            <w:proofErr w:type="spellStart"/>
            <w:r w:rsidRPr="00984F29">
              <w:t>vaučeru</w:t>
            </w:r>
            <w:proofErr w:type="spellEnd"/>
            <w:r w:rsidRPr="00984F29">
              <w:t xml:space="preserve"> brīvprātīgo raksturu un galvenajām iezīmēm, kā arī par ceļotāju tiesībām saistībā ar </w:t>
            </w:r>
            <w:proofErr w:type="spellStart"/>
            <w:r w:rsidRPr="00984F29">
              <w:t>vaučeriem</w:t>
            </w:r>
            <w:proofErr w:type="spellEnd"/>
            <w:r w:rsidRPr="00984F29">
              <w:t xml:space="preserve">, piemēram, par to, ka tie ir aizsargāti pret organizatora maksātnespēju un ka ceļotājiem ir tiesības uz automātisku atmaksu, ja </w:t>
            </w:r>
            <w:proofErr w:type="spellStart"/>
            <w:r w:rsidRPr="00984F29">
              <w:t>vaučers</w:t>
            </w:r>
            <w:proofErr w:type="spellEnd"/>
            <w:r w:rsidRPr="00984F29">
              <w:t xml:space="preserve"> tā derīguma termiņa laikā netiek izlietots. </w:t>
            </w:r>
            <w:r w:rsidRPr="00984F29">
              <w:rPr>
                <w:b/>
                <w:i/>
              </w:rPr>
              <w:t>Organizatori var</w:t>
            </w:r>
            <w:r w:rsidRPr="00984F29">
              <w:t xml:space="preserve"> padarīt </w:t>
            </w:r>
            <w:proofErr w:type="spellStart"/>
            <w:r w:rsidRPr="00984F29">
              <w:t>vaučerus</w:t>
            </w:r>
            <w:proofErr w:type="spellEnd"/>
            <w:r w:rsidRPr="00984F29">
              <w:t xml:space="preserve"> </w:t>
            </w:r>
            <w:r w:rsidRPr="00984F29">
              <w:lastRenderedPageBreak/>
              <w:t xml:space="preserve">pievilcīgākus, piemēram, palielinot </w:t>
            </w:r>
            <w:proofErr w:type="spellStart"/>
            <w:r w:rsidRPr="00984F29">
              <w:rPr>
                <w:b/>
                <w:i/>
              </w:rPr>
              <w:t>vaučera</w:t>
            </w:r>
            <w:proofErr w:type="spellEnd"/>
            <w:r w:rsidRPr="00984F29">
              <w:t xml:space="preserve"> vērtību salīdzinājumā ar summu, uz kuras atmaksu ceļotājam ir tiesības. Šādos gadījumos </w:t>
            </w:r>
            <w:r w:rsidRPr="00984F29">
              <w:rPr>
                <w:b/>
                <w:i/>
              </w:rPr>
              <w:t>aizsardzība</w:t>
            </w:r>
            <w:r w:rsidRPr="00984F29">
              <w:t xml:space="preserve"> maksātnespējas gadījumā </w:t>
            </w:r>
            <w:r w:rsidRPr="00984F29">
              <w:rPr>
                <w:b/>
                <w:i/>
              </w:rPr>
              <w:t>būtu jāierobežo atbilstīgi maksājumu</w:t>
            </w:r>
            <w:r w:rsidRPr="00984F29">
              <w:t xml:space="preserve"> summai, </w:t>
            </w:r>
            <w:r w:rsidRPr="00984F29">
              <w:rPr>
                <w:b/>
                <w:i/>
              </w:rPr>
              <w:t>kas saņemta no ceļotāja</w:t>
            </w:r>
            <w:r w:rsidRPr="00984F29">
              <w:t>.</w:t>
            </w:r>
          </w:p>
        </w:tc>
        <w:tc>
          <w:tcPr>
            <w:tcW w:w="4876" w:type="dxa"/>
            <w:hideMark/>
          </w:tcPr>
          <w:p w14:paraId="336EE400" w14:textId="77777777" w:rsidR="002E00FD" w:rsidRPr="00984F29" w:rsidRDefault="002E00FD" w:rsidP="008B6442">
            <w:pPr>
              <w:pStyle w:val="Normal6"/>
              <w:rPr>
                <w:szCs w:val="24"/>
              </w:rPr>
            </w:pPr>
            <w:r w:rsidRPr="00984F29">
              <w:lastRenderedPageBreak/>
              <w:t>16)</w:t>
            </w:r>
            <w:r w:rsidRPr="00984F29">
              <w:tab/>
              <w:t xml:space="preserve">Noteiktās situācijās izvēles </w:t>
            </w:r>
            <w:proofErr w:type="spellStart"/>
            <w:r w:rsidRPr="00984F29">
              <w:t>vaučeru</w:t>
            </w:r>
            <w:proofErr w:type="spellEnd"/>
            <w:r w:rsidRPr="00984F29">
              <w:t xml:space="preserve"> piešķiršana ceļotājiem var būt noderīga alternatīva atmaksai. </w:t>
            </w:r>
            <w:proofErr w:type="spellStart"/>
            <w:r w:rsidRPr="00984F29">
              <w:t>Vaučeri</w:t>
            </w:r>
            <w:proofErr w:type="spellEnd"/>
            <w:r w:rsidRPr="00984F29">
              <w:t xml:space="preserve"> var nodrošināt lielāku elastību organizatoriem, jo īpaši tad, ja viņiem īsā laika posmā ir pienākums veikt daudzas atmaksas. Tajā pašā laikā </w:t>
            </w:r>
            <w:proofErr w:type="spellStart"/>
            <w:r w:rsidRPr="00984F29">
              <w:t>vaučeri</w:t>
            </w:r>
            <w:proofErr w:type="spellEnd"/>
            <w:r w:rsidRPr="00984F29">
              <w:t xml:space="preserve"> var būt pieņemami ceļotājiem, kuriem nav nepieciešama tūlītēja naudas atmaksa, ja vien ir spēkā konkrētas juridiskas garantijas. Tādēļ būtu jāparedz skaidri noteikumi par </w:t>
            </w:r>
            <w:proofErr w:type="spellStart"/>
            <w:r w:rsidRPr="00984F29">
              <w:t>vaučeriem</w:t>
            </w:r>
            <w:proofErr w:type="spellEnd"/>
            <w:r w:rsidRPr="00984F29">
              <w:t xml:space="preserve">, ar kuriem sniedz šādas garantijas. Šīm garantijām būtu jāietver </w:t>
            </w:r>
            <w:proofErr w:type="spellStart"/>
            <w:r w:rsidRPr="00984F29">
              <w:t>pārredzamība</w:t>
            </w:r>
            <w:proofErr w:type="spellEnd"/>
            <w:r w:rsidRPr="00984F29">
              <w:t xml:space="preserve"> par </w:t>
            </w:r>
            <w:proofErr w:type="spellStart"/>
            <w:r w:rsidRPr="00984F29">
              <w:t>vaučeru</w:t>
            </w:r>
            <w:proofErr w:type="spellEnd"/>
            <w:r w:rsidRPr="00984F29">
              <w:t xml:space="preserve"> brīvprātīgo raksturu un galvenajām iezīmēm, kā arī par ceļotāju tiesībām saistībā ar </w:t>
            </w:r>
            <w:proofErr w:type="spellStart"/>
            <w:r w:rsidRPr="00984F29">
              <w:t>vaučeriem</w:t>
            </w:r>
            <w:proofErr w:type="spellEnd"/>
            <w:r w:rsidRPr="00984F29">
              <w:t xml:space="preserve">, piemēram, par to, ka tie ir aizsargāti pret organizatora maksātnespēju un ka ceļotājiem ir tiesības uz automātisku atmaksu, ja </w:t>
            </w:r>
            <w:proofErr w:type="spellStart"/>
            <w:r w:rsidRPr="00984F29">
              <w:t>vaučers</w:t>
            </w:r>
            <w:proofErr w:type="spellEnd"/>
            <w:r w:rsidRPr="00984F29">
              <w:t xml:space="preserve"> tā derīguma termiņa laikā netiek izlietots. </w:t>
            </w:r>
            <w:r w:rsidRPr="00984F29">
              <w:rPr>
                <w:b/>
                <w:i/>
              </w:rPr>
              <w:t xml:space="preserve">Būtu jāparedz iespēja </w:t>
            </w:r>
            <w:proofErr w:type="spellStart"/>
            <w:r w:rsidRPr="00984F29">
              <w:rPr>
                <w:b/>
                <w:i/>
              </w:rPr>
              <w:t>vaučeru</w:t>
            </w:r>
            <w:proofErr w:type="spellEnd"/>
            <w:r w:rsidRPr="00984F29">
              <w:rPr>
                <w:b/>
                <w:i/>
              </w:rPr>
              <w:t xml:space="preserve"> izmantot </w:t>
            </w:r>
            <w:r w:rsidRPr="00984F29">
              <w:rPr>
                <w:b/>
                <w:i/>
              </w:rPr>
              <w:lastRenderedPageBreak/>
              <w:t>jebkādiem organizatora piedāvātiem pakalpojumiem.</w:t>
            </w:r>
            <w:r w:rsidRPr="00984F29">
              <w:t xml:space="preserve"> </w:t>
            </w:r>
            <w:r w:rsidRPr="00984F29">
              <w:rPr>
                <w:b/>
                <w:i/>
              </w:rPr>
              <w:t>Organizatoriem vajadzētu būt nodrošinātai iespējai</w:t>
            </w:r>
            <w:r w:rsidRPr="00984F29">
              <w:t xml:space="preserve"> padarīt </w:t>
            </w:r>
            <w:proofErr w:type="spellStart"/>
            <w:r w:rsidRPr="00984F29">
              <w:t>vaučerus</w:t>
            </w:r>
            <w:proofErr w:type="spellEnd"/>
            <w:r w:rsidRPr="00984F29">
              <w:t xml:space="preserve"> pievilcīgākus, piemēram, palielinot </w:t>
            </w:r>
            <w:r w:rsidRPr="00984F29">
              <w:rPr>
                <w:b/>
                <w:i/>
              </w:rPr>
              <w:t>to</w:t>
            </w:r>
            <w:r w:rsidRPr="00984F29">
              <w:t xml:space="preserve"> vērtību salīdzinājumā ar summu, uz kuras atmaksu ceļotājam ir tiesības. Šādos gadījumos </w:t>
            </w:r>
            <w:r w:rsidRPr="00984F29">
              <w:rPr>
                <w:b/>
                <w:i/>
              </w:rPr>
              <w:t>aizsardzībai</w:t>
            </w:r>
            <w:r w:rsidRPr="00984F29">
              <w:t xml:space="preserve"> maksātnespējas gadījumā </w:t>
            </w:r>
            <w:r w:rsidRPr="00984F29">
              <w:rPr>
                <w:b/>
                <w:i/>
              </w:rPr>
              <w:t>vajadzētu būt ierobežotai līdz</w:t>
            </w:r>
            <w:r w:rsidRPr="00984F29">
              <w:t xml:space="preserve"> summai, </w:t>
            </w:r>
            <w:r w:rsidRPr="00984F29">
              <w:rPr>
                <w:b/>
                <w:i/>
              </w:rPr>
              <w:t>uz kuras atmaksu ceļotājam ir tiesības</w:t>
            </w:r>
            <w:r w:rsidRPr="00984F29">
              <w:t>.</w:t>
            </w:r>
          </w:p>
        </w:tc>
      </w:tr>
    </w:tbl>
    <w:p w14:paraId="32B52B50" w14:textId="77777777" w:rsidR="002E00FD" w:rsidRPr="00984F29" w:rsidRDefault="002E00FD" w:rsidP="002E00FD">
      <w:pPr>
        <w:rPr>
          <w:szCs w:val="24"/>
        </w:rPr>
      </w:pPr>
    </w:p>
    <w:p w14:paraId="6B4B78E5" w14:textId="77777777" w:rsidR="002E00FD" w:rsidRPr="00984F29" w:rsidRDefault="002E00FD" w:rsidP="002E00FD">
      <w:pPr>
        <w:pStyle w:val="AMNumberTabs0"/>
        <w:keepNext/>
      </w:pPr>
      <w:r w:rsidRPr="00984F29">
        <w:t>Grozījums Nr. 14</w:t>
      </w:r>
    </w:p>
    <w:p w14:paraId="4969EB6B" w14:textId="77777777" w:rsidR="002E00FD" w:rsidRPr="00984F29" w:rsidRDefault="002E00FD" w:rsidP="002E00FD"/>
    <w:p w14:paraId="7F793605" w14:textId="77777777" w:rsidR="002E00FD" w:rsidRPr="00984F29" w:rsidRDefault="002E00FD" w:rsidP="002E00FD">
      <w:pPr>
        <w:pStyle w:val="NormalBold"/>
        <w:keepNext/>
      </w:pPr>
      <w:r w:rsidRPr="00984F29">
        <w:t>Direktīvas priekšlikums</w:t>
      </w:r>
    </w:p>
    <w:p w14:paraId="681A48F6" w14:textId="77777777" w:rsidR="002E00FD" w:rsidRPr="00984F29" w:rsidRDefault="002E00FD" w:rsidP="002E00FD">
      <w:pPr>
        <w:pStyle w:val="NormalBold"/>
      </w:pPr>
      <w:r w:rsidRPr="00984F29">
        <w:t>16.a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D689444" w14:textId="77777777" w:rsidTr="008B6442">
        <w:trPr>
          <w:jc w:val="center"/>
        </w:trPr>
        <w:tc>
          <w:tcPr>
            <w:tcW w:w="9752" w:type="dxa"/>
            <w:gridSpan w:val="2"/>
          </w:tcPr>
          <w:p w14:paraId="536DFBFA" w14:textId="77777777" w:rsidR="002E00FD" w:rsidRPr="00984F29" w:rsidRDefault="002E00FD" w:rsidP="008B6442">
            <w:pPr>
              <w:keepNext/>
            </w:pPr>
          </w:p>
        </w:tc>
      </w:tr>
      <w:tr w:rsidR="002E00FD" w:rsidRPr="00984F29" w14:paraId="5C38E9A9" w14:textId="77777777" w:rsidTr="008B6442">
        <w:trPr>
          <w:jc w:val="center"/>
        </w:trPr>
        <w:tc>
          <w:tcPr>
            <w:tcW w:w="4876" w:type="dxa"/>
            <w:hideMark/>
          </w:tcPr>
          <w:p w14:paraId="700CC480" w14:textId="77777777" w:rsidR="002E00FD" w:rsidRPr="00984F29" w:rsidRDefault="002E00FD" w:rsidP="008B6442">
            <w:pPr>
              <w:pStyle w:val="ColumnHeading"/>
              <w:keepNext/>
            </w:pPr>
            <w:r w:rsidRPr="00984F29">
              <w:t>Komisijas ierosinātais teksts</w:t>
            </w:r>
          </w:p>
        </w:tc>
        <w:tc>
          <w:tcPr>
            <w:tcW w:w="4876" w:type="dxa"/>
            <w:hideMark/>
          </w:tcPr>
          <w:p w14:paraId="34DB4D80" w14:textId="77777777" w:rsidR="002E00FD" w:rsidRPr="00984F29" w:rsidRDefault="002E00FD" w:rsidP="008B6442">
            <w:pPr>
              <w:pStyle w:val="ColumnHeading"/>
              <w:keepNext/>
            </w:pPr>
            <w:r w:rsidRPr="00984F29">
              <w:t>Grozījums</w:t>
            </w:r>
          </w:p>
        </w:tc>
      </w:tr>
      <w:tr w:rsidR="002E00FD" w:rsidRPr="00984F29" w14:paraId="48D83A3A" w14:textId="77777777" w:rsidTr="008B6442">
        <w:trPr>
          <w:jc w:val="center"/>
        </w:trPr>
        <w:tc>
          <w:tcPr>
            <w:tcW w:w="4876" w:type="dxa"/>
          </w:tcPr>
          <w:p w14:paraId="0E68E126" w14:textId="77777777" w:rsidR="002E00FD" w:rsidRPr="00984F29" w:rsidRDefault="002E00FD" w:rsidP="008B6442">
            <w:pPr>
              <w:pStyle w:val="Normal6"/>
            </w:pPr>
          </w:p>
        </w:tc>
        <w:tc>
          <w:tcPr>
            <w:tcW w:w="4876" w:type="dxa"/>
            <w:hideMark/>
          </w:tcPr>
          <w:p w14:paraId="68921FBB" w14:textId="77777777" w:rsidR="002E00FD" w:rsidRPr="00984F29" w:rsidRDefault="002E00FD" w:rsidP="008B6442">
            <w:pPr>
              <w:pStyle w:val="Normal6"/>
              <w:rPr>
                <w:szCs w:val="24"/>
              </w:rPr>
            </w:pPr>
            <w:r w:rsidRPr="00984F29">
              <w:rPr>
                <w:b/>
                <w:i/>
              </w:rPr>
              <w:t>16a)</w:t>
            </w:r>
            <w:r w:rsidRPr="00984F29">
              <w:rPr>
                <w:b/>
                <w:i/>
              </w:rPr>
              <w:tab/>
              <w:t xml:space="preserve">Ja komplekso pakalpojumu ir izveidojis organizators un tas sastāv no pakalpojumiem, ko sniedz divi vai vairāki dažādi ceļojuma pakalpojumu sniedzēji, </w:t>
            </w:r>
            <w:proofErr w:type="spellStart"/>
            <w:r w:rsidRPr="00984F29">
              <w:rPr>
                <w:b/>
                <w:i/>
              </w:rPr>
              <w:t>vaučeram</w:t>
            </w:r>
            <w:proofErr w:type="spellEnd"/>
            <w:r w:rsidRPr="00984F29">
              <w:rPr>
                <w:b/>
                <w:i/>
              </w:rPr>
              <w:t xml:space="preserve"> būtu jāattiecas tikai uz organizatoru, pie kura kompleksais pakalpojums ir rezervēts, un to nevajadzētu sadalīt starp dažādajiem pakalpojumu sniedzējiem, ar kuriem organizators sadarbojas.</w:t>
            </w:r>
          </w:p>
        </w:tc>
      </w:tr>
    </w:tbl>
    <w:p w14:paraId="2A3E8F20" w14:textId="77777777" w:rsidR="002E00FD" w:rsidRPr="00984F29" w:rsidRDefault="002E00FD" w:rsidP="002E00FD">
      <w:pPr>
        <w:rPr>
          <w:szCs w:val="24"/>
        </w:rPr>
      </w:pPr>
    </w:p>
    <w:p w14:paraId="3D05801D" w14:textId="77777777" w:rsidR="002E00FD" w:rsidRPr="00984F29" w:rsidRDefault="002E00FD" w:rsidP="002E00FD">
      <w:pPr>
        <w:pStyle w:val="AMNumberTabs0"/>
        <w:keepNext/>
      </w:pPr>
      <w:r w:rsidRPr="00984F29">
        <w:t>Grozījums Nr. 15</w:t>
      </w:r>
    </w:p>
    <w:p w14:paraId="1710A8F0" w14:textId="77777777" w:rsidR="002E00FD" w:rsidRPr="00984F29" w:rsidRDefault="002E00FD" w:rsidP="002E00FD"/>
    <w:p w14:paraId="752DAED7" w14:textId="77777777" w:rsidR="002E00FD" w:rsidRPr="00984F29" w:rsidRDefault="002E00FD" w:rsidP="002E00FD">
      <w:pPr>
        <w:pStyle w:val="NormalBold"/>
        <w:keepNext/>
      </w:pPr>
      <w:r w:rsidRPr="00984F29">
        <w:t>Direktīvas priekšlikums</w:t>
      </w:r>
    </w:p>
    <w:p w14:paraId="74995C06" w14:textId="77777777" w:rsidR="002E00FD" w:rsidRPr="00984F29" w:rsidRDefault="002E00FD" w:rsidP="002E00FD">
      <w:pPr>
        <w:pStyle w:val="NormalBold"/>
      </w:pPr>
      <w:r w:rsidRPr="00984F29">
        <w:t>18.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5936E86" w14:textId="77777777" w:rsidTr="008B6442">
        <w:trPr>
          <w:jc w:val="center"/>
        </w:trPr>
        <w:tc>
          <w:tcPr>
            <w:tcW w:w="9752" w:type="dxa"/>
            <w:gridSpan w:val="2"/>
          </w:tcPr>
          <w:p w14:paraId="3A6C3E01" w14:textId="77777777" w:rsidR="002E00FD" w:rsidRPr="00984F29" w:rsidRDefault="002E00FD" w:rsidP="008B6442">
            <w:pPr>
              <w:keepNext/>
            </w:pPr>
          </w:p>
        </w:tc>
      </w:tr>
      <w:tr w:rsidR="002E00FD" w:rsidRPr="00984F29" w14:paraId="0D907A8C" w14:textId="77777777" w:rsidTr="008B6442">
        <w:trPr>
          <w:jc w:val="center"/>
        </w:trPr>
        <w:tc>
          <w:tcPr>
            <w:tcW w:w="4876" w:type="dxa"/>
            <w:hideMark/>
          </w:tcPr>
          <w:p w14:paraId="6403F36D" w14:textId="77777777" w:rsidR="002E00FD" w:rsidRPr="00984F29" w:rsidRDefault="002E00FD" w:rsidP="008B6442">
            <w:pPr>
              <w:pStyle w:val="ColumnHeading"/>
              <w:keepNext/>
            </w:pPr>
            <w:r w:rsidRPr="00984F29">
              <w:t>Komisijas ierosinātais teksts</w:t>
            </w:r>
          </w:p>
        </w:tc>
        <w:tc>
          <w:tcPr>
            <w:tcW w:w="4876" w:type="dxa"/>
            <w:hideMark/>
          </w:tcPr>
          <w:p w14:paraId="069E9A42" w14:textId="77777777" w:rsidR="002E00FD" w:rsidRPr="00984F29" w:rsidRDefault="002E00FD" w:rsidP="008B6442">
            <w:pPr>
              <w:pStyle w:val="ColumnHeading"/>
              <w:keepNext/>
            </w:pPr>
            <w:r w:rsidRPr="00984F29">
              <w:t>Grozījums</w:t>
            </w:r>
          </w:p>
        </w:tc>
      </w:tr>
      <w:tr w:rsidR="002E00FD" w:rsidRPr="00984F29" w14:paraId="2FAC32AB" w14:textId="77777777" w:rsidTr="008B6442">
        <w:trPr>
          <w:jc w:val="center"/>
        </w:trPr>
        <w:tc>
          <w:tcPr>
            <w:tcW w:w="4876" w:type="dxa"/>
            <w:hideMark/>
          </w:tcPr>
          <w:p w14:paraId="7AB9F28C" w14:textId="77777777" w:rsidR="002E00FD" w:rsidRPr="00984F29" w:rsidRDefault="002E00FD" w:rsidP="008B6442">
            <w:pPr>
              <w:pStyle w:val="Normal6"/>
            </w:pPr>
            <w:r w:rsidRPr="00984F29">
              <w:t>18)</w:t>
            </w:r>
            <w:r w:rsidRPr="00984F29">
              <w:tab/>
            </w:r>
            <w:r w:rsidRPr="00984F29">
              <w:rPr>
                <w:b/>
                <w:i/>
              </w:rPr>
              <w:t>Ņemot vērā to, ka ir daudz iespējamu situāciju, kas var būt par pamatu kompleksā ceļojuma līguma izbeigšanai nenovēršamu un ārkārtēju apstākļu dēļ, kuri būtiski ietekmē kompleksā ceļojuma īstenošanu, katrs gadījums jāvērtē atsevišķi, piemēram, ņemot vērā šādu apstākļu raksturu un mērogu.</w:t>
            </w:r>
            <w:r w:rsidRPr="00984F29">
              <w:t xml:space="preserve"> Jāprecizē, ka līguma izbeigšana ir iespējama, ja var pamatoti uzskatīt, ka tā izpildi būtiski ietekmēs nenovēršami un </w:t>
            </w:r>
            <w:r w:rsidRPr="00984F29">
              <w:lastRenderedPageBreak/>
              <w:t>ārkārtēji apstākļi.</w:t>
            </w:r>
          </w:p>
        </w:tc>
        <w:tc>
          <w:tcPr>
            <w:tcW w:w="4876" w:type="dxa"/>
            <w:hideMark/>
          </w:tcPr>
          <w:p w14:paraId="4A9ACCB6" w14:textId="77777777" w:rsidR="002E00FD" w:rsidRPr="00984F29" w:rsidRDefault="002E00FD" w:rsidP="008B6442">
            <w:pPr>
              <w:pStyle w:val="Normal6"/>
              <w:rPr>
                <w:szCs w:val="24"/>
              </w:rPr>
            </w:pPr>
            <w:r w:rsidRPr="00984F29">
              <w:lastRenderedPageBreak/>
              <w:t>18)</w:t>
            </w:r>
            <w:r w:rsidRPr="00984F29">
              <w:tab/>
            </w:r>
            <w:r w:rsidRPr="00984F29">
              <w:rPr>
                <w:b/>
                <w:bCs/>
                <w:i/>
                <w:iCs/>
              </w:rPr>
              <w:t>Būtu</w:t>
            </w:r>
            <w:r w:rsidRPr="00984F29">
              <w:t xml:space="preserve"> jāprecizē, ka līguma izbeigšana ir iespējama, ja var pamatoti uzskatīt, ka tā sniegšanu būtiski </w:t>
            </w:r>
            <w:r w:rsidRPr="00984F29">
              <w:rPr>
                <w:b/>
                <w:bCs/>
                <w:i/>
                <w:iCs/>
              </w:rPr>
              <w:t>un objektīvi</w:t>
            </w:r>
            <w:r w:rsidRPr="00984F29">
              <w:t xml:space="preserve"> ietekmēs nenovēršami un ārkārtas apstākļi</w:t>
            </w:r>
            <w:r w:rsidRPr="00984F29">
              <w:rPr>
                <w:b/>
                <w:bCs/>
                <w:i/>
                <w:iCs/>
              </w:rPr>
              <w:t>, kas ir jāizvērtē katrā gadījumā atsevišķi</w:t>
            </w:r>
            <w:r w:rsidRPr="00984F29">
              <w:t xml:space="preserve">. </w:t>
            </w:r>
            <w:r w:rsidRPr="00984F29">
              <w:rPr>
                <w:b/>
                <w:i/>
              </w:rPr>
              <w:t xml:space="preserve">Izvērtēšanai, vai nenovēršamie un ārkārtas apstākļi būtiski ietekmēs kompleksā pakalpojuma sniegšanu, jāpamatojas uz līguma izbeigšanas brīdī veiktu noteikšanu, vai pastāv iespēja, ka nenovēršamie un ārkārtas apstākļi būtiski un objektīvi ietekmēs kompleksā </w:t>
            </w:r>
            <w:r w:rsidRPr="00984F29">
              <w:rPr>
                <w:b/>
                <w:i/>
              </w:rPr>
              <w:lastRenderedPageBreak/>
              <w:t>pakalpojuma sniegšanu. Gadījumos, kad ceļotājs izbeidz līgumu, šāda izvērtēšana būtu jāveic no vidējā ceļotāja – kas ir samērā labi informēts un samērā vērīgs un apdomīgs — skatījuma, pamatojoties uz informāciju, kas ir pieejama attiecīgā kompleksā ceļojuma līguma izbeigšanas dienā. Tādu nenovēršamu un ārkārtas apstākļu ietekme, kuri pastāv izbraukšanas vietā vai galamērķī, tostarp tā(s) tiešā tuvumā, vai kuri ietekmē ceļojumu uz galamērķi vai no tā, tostarp uz dažādajām vietām, kas saistītas ar attiecīgā brauciena sākumu un atpakaļceļu, būtu jāņem vērā gadījumos, kad tā skar attiecīgajā kompleksajā pakalpojumā iekļauto ceļojuma pakalpojumu sniegšanu. Apstākļus, kas ietekmē tikai braucienu uz galamērķi vai atpakaļceļu, nevajadzētu ņemt vērā, ja šis brauciens nav daļa no kompleksā ceļojuma līguma, tostarp pasažiera nogādāšana norunātajā izbraukšanas vietā.</w:t>
            </w:r>
          </w:p>
        </w:tc>
      </w:tr>
    </w:tbl>
    <w:p w14:paraId="7C2087B5" w14:textId="77777777" w:rsidR="002E00FD" w:rsidRPr="00984F29" w:rsidRDefault="002E00FD" w:rsidP="002E00FD">
      <w:pPr>
        <w:rPr>
          <w:szCs w:val="24"/>
        </w:rPr>
      </w:pPr>
    </w:p>
    <w:p w14:paraId="070336CC" w14:textId="77777777" w:rsidR="002E00FD" w:rsidRPr="00984F29" w:rsidRDefault="002E00FD" w:rsidP="002E00FD">
      <w:pPr>
        <w:pStyle w:val="AMNumberTabs0"/>
        <w:keepNext/>
      </w:pPr>
      <w:r w:rsidRPr="00984F29">
        <w:t>Grozījums Nr. 16</w:t>
      </w:r>
    </w:p>
    <w:p w14:paraId="2159F652" w14:textId="77777777" w:rsidR="002E00FD" w:rsidRPr="00984F29" w:rsidRDefault="002E00FD" w:rsidP="002E00FD"/>
    <w:p w14:paraId="134B62D6" w14:textId="77777777" w:rsidR="002E00FD" w:rsidRPr="00984F29" w:rsidRDefault="002E00FD" w:rsidP="002E00FD">
      <w:pPr>
        <w:pStyle w:val="NormalBold"/>
        <w:keepNext/>
      </w:pPr>
      <w:r w:rsidRPr="00984F29">
        <w:t>Direktīvas priekšlikums</w:t>
      </w:r>
    </w:p>
    <w:p w14:paraId="4E1B6450" w14:textId="77777777" w:rsidR="002E00FD" w:rsidRPr="00984F29" w:rsidRDefault="002E00FD" w:rsidP="002E00FD">
      <w:pPr>
        <w:pStyle w:val="NormalBold"/>
      </w:pPr>
      <w:r w:rsidRPr="00984F29">
        <w:t>19.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C1AC868" w14:textId="77777777" w:rsidTr="008B6442">
        <w:trPr>
          <w:jc w:val="center"/>
        </w:trPr>
        <w:tc>
          <w:tcPr>
            <w:tcW w:w="9752" w:type="dxa"/>
            <w:gridSpan w:val="2"/>
          </w:tcPr>
          <w:p w14:paraId="0BE4303A" w14:textId="77777777" w:rsidR="002E00FD" w:rsidRPr="00984F29" w:rsidRDefault="002E00FD" w:rsidP="008B6442">
            <w:pPr>
              <w:keepNext/>
            </w:pPr>
          </w:p>
        </w:tc>
      </w:tr>
      <w:tr w:rsidR="002E00FD" w:rsidRPr="00984F29" w14:paraId="71DA017C" w14:textId="77777777" w:rsidTr="008B6442">
        <w:trPr>
          <w:jc w:val="center"/>
        </w:trPr>
        <w:tc>
          <w:tcPr>
            <w:tcW w:w="4876" w:type="dxa"/>
            <w:hideMark/>
          </w:tcPr>
          <w:p w14:paraId="3A87257C" w14:textId="77777777" w:rsidR="002E00FD" w:rsidRPr="00984F29" w:rsidRDefault="002E00FD" w:rsidP="008B6442">
            <w:pPr>
              <w:pStyle w:val="ColumnHeading"/>
              <w:keepNext/>
            </w:pPr>
            <w:r w:rsidRPr="00984F29">
              <w:t>Komisijas ierosinātais teksts</w:t>
            </w:r>
          </w:p>
        </w:tc>
        <w:tc>
          <w:tcPr>
            <w:tcW w:w="4876" w:type="dxa"/>
            <w:hideMark/>
          </w:tcPr>
          <w:p w14:paraId="6DB5C881" w14:textId="77777777" w:rsidR="002E00FD" w:rsidRPr="00984F29" w:rsidRDefault="002E00FD" w:rsidP="008B6442">
            <w:pPr>
              <w:pStyle w:val="ColumnHeading"/>
              <w:keepNext/>
            </w:pPr>
            <w:r w:rsidRPr="00984F29">
              <w:t>Grozījums</w:t>
            </w:r>
          </w:p>
        </w:tc>
      </w:tr>
      <w:tr w:rsidR="002E00FD" w:rsidRPr="00984F29" w14:paraId="5D4DA48C" w14:textId="77777777" w:rsidTr="008B6442">
        <w:trPr>
          <w:jc w:val="center"/>
        </w:trPr>
        <w:tc>
          <w:tcPr>
            <w:tcW w:w="4876" w:type="dxa"/>
            <w:hideMark/>
          </w:tcPr>
          <w:p w14:paraId="5377DF5E" w14:textId="77777777" w:rsidR="002E00FD" w:rsidRPr="00984F29" w:rsidRDefault="002E00FD" w:rsidP="008B6442">
            <w:pPr>
              <w:pStyle w:val="Normal6"/>
            </w:pPr>
            <w:r w:rsidRPr="00984F29">
              <w:t>19)</w:t>
            </w:r>
            <w:r w:rsidRPr="00984F29">
              <w:tab/>
              <w:t>Covid-19 pandēmijas laikā parādījās dažādas interpretācijas attiecībā uz ceļojuma atcelšanas tiesībām “nenovēršamu un ārkārtēju apstākļu” dēļ, tostarp saistībā ar brīdinājumu par ceļošanu atbilstību. Tādēļ ir lietderīgi precizēt, ka ceļotāja dzīvesvietas vai izbraukšanas dalībvalsts</w:t>
            </w:r>
            <w:r w:rsidRPr="00984F29">
              <w:rPr>
                <w:b/>
                <w:i/>
              </w:rPr>
              <w:t>,</w:t>
            </w:r>
            <w:r w:rsidRPr="00984F29">
              <w:t xml:space="preserve"> vai galamērķa valsts iestāžu izdoti oficiāli brīdinājumi par ceļojuma galamērķi ir svarīgi elementi, </w:t>
            </w:r>
            <w:r w:rsidRPr="00984F29">
              <w:rPr>
                <w:b/>
                <w:i/>
              </w:rPr>
              <w:t>novērtējot</w:t>
            </w:r>
            <w:r w:rsidRPr="00984F29">
              <w:t xml:space="preserve"> līguma </w:t>
            </w:r>
            <w:r w:rsidRPr="00984F29">
              <w:rPr>
                <w:b/>
                <w:i/>
              </w:rPr>
              <w:t>izbeigšanas pamatotību</w:t>
            </w:r>
            <w:r w:rsidRPr="00984F29">
              <w:t xml:space="preserve">. </w:t>
            </w:r>
            <w:r w:rsidRPr="00984F29">
              <w:rPr>
                <w:b/>
                <w:i/>
              </w:rPr>
              <w:t>Būtu arī jāprecizē, ka nopietni ierobežojumi ceļojuma galamērķī vai ierobežojumi</w:t>
            </w:r>
            <w:r w:rsidRPr="00984F29">
              <w:t xml:space="preserve">, kas </w:t>
            </w:r>
            <w:r w:rsidRPr="00984F29">
              <w:rPr>
                <w:b/>
                <w:i/>
              </w:rPr>
              <w:t>tiek piemēroti pēc atgriešanās no ceļojuma vai brīvdienām</w:t>
            </w:r>
            <w:r w:rsidRPr="00984F29">
              <w:t xml:space="preserve">, </w:t>
            </w:r>
            <w:r w:rsidRPr="00984F29">
              <w:rPr>
                <w:b/>
                <w:i/>
              </w:rPr>
              <w:t>piemēram</w:t>
            </w:r>
            <w:r w:rsidRPr="00984F29">
              <w:t xml:space="preserve">, </w:t>
            </w:r>
            <w:r w:rsidRPr="00984F29">
              <w:rPr>
                <w:b/>
                <w:i/>
              </w:rPr>
              <w:t>karantīnas prasības uz ievērojamu laikposmu</w:t>
            </w:r>
            <w:r w:rsidRPr="00984F29">
              <w:t xml:space="preserve">, </w:t>
            </w:r>
            <w:r w:rsidRPr="00984F29">
              <w:rPr>
                <w:b/>
                <w:i/>
              </w:rPr>
              <w:t>arī ir būtiski</w:t>
            </w:r>
            <w:r w:rsidRPr="00984F29">
              <w:t xml:space="preserve">, izvērtējot </w:t>
            </w:r>
            <w:r w:rsidRPr="00984F29">
              <w:rPr>
                <w:b/>
                <w:i/>
              </w:rPr>
              <w:lastRenderedPageBreak/>
              <w:t>komplekso ceļojumu</w:t>
            </w:r>
            <w:r w:rsidRPr="00984F29">
              <w:t xml:space="preserve"> līguma </w:t>
            </w:r>
            <w:r w:rsidRPr="00984F29">
              <w:rPr>
                <w:b/>
                <w:i/>
              </w:rPr>
              <w:t>izbeigšanas pamatotību</w:t>
            </w:r>
            <w:r w:rsidRPr="00984F29">
              <w:t>.</w:t>
            </w:r>
          </w:p>
        </w:tc>
        <w:tc>
          <w:tcPr>
            <w:tcW w:w="4876" w:type="dxa"/>
            <w:hideMark/>
          </w:tcPr>
          <w:p w14:paraId="38C0F396" w14:textId="77777777" w:rsidR="002E00FD" w:rsidRPr="00984F29" w:rsidRDefault="002E00FD" w:rsidP="008B6442">
            <w:pPr>
              <w:pStyle w:val="Normal6"/>
              <w:rPr>
                <w:szCs w:val="24"/>
              </w:rPr>
            </w:pPr>
            <w:r w:rsidRPr="00984F29">
              <w:lastRenderedPageBreak/>
              <w:t>19)</w:t>
            </w:r>
            <w:r w:rsidRPr="00984F29">
              <w:tab/>
              <w:t xml:space="preserve">Covid-19 pandēmijas laikā parādījās dažādas interpretācijas attiecībā uz ceļojuma atcelšanas tiesībām “nenovēršamu un ārkārtēju apstākļu” dēļ, tostarp saistībā ar brīdinājumu par ceļošanu atbilstību. Tādēļ ir lietderīgi precizēt, ka ceļotāja dzīvesvietas vai izbraukšanas dalībvalsts vai galamērķa valsts iestāžu izdoti oficiāli brīdinājumi par ceļojuma galamērķi ir svarīgi elementi, </w:t>
            </w:r>
            <w:r w:rsidRPr="00984F29">
              <w:rPr>
                <w:b/>
                <w:i/>
              </w:rPr>
              <w:t xml:space="preserve">kad </w:t>
            </w:r>
            <w:proofErr w:type="spellStart"/>
            <w:r w:rsidRPr="00984F29">
              <w:rPr>
                <w:b/>
                <w:i/>
              </w:rPr>
              <w:t>tiekizvērtēts</w:t>
            </w:r>
            <w:proofErr w:type="spellEnd"/>
            <w:r w:rsidRPr="00984F29">
              <w:rPr>
                <w:b/>
                <w:i/>
              </w:rPr>
              <w:t xml:space="preserve"> tas, vai</w:t>
            </w:r>
            <w:r w:rsidRPr="00984F29">
              <w:t xml:space="preserve"> līguma </w:t>
            </w:r>
            <w:r w:rsidRPr="00984F29">
              <w:rPr>
                <w:b/>
                <w:i/>
              </w:rPr>
              <w:t>izbeigšana ir pamatota</w:t>
            </w:r>
            <w:r w:rsidRPr="00984F29">
              <w:t xml:space="preserve">. </w:t>
            </w:r>
            <w:r w:rsidRPr="00984F29">
              <w:rPr>
                <w:b/>
                <w:i/>
              </w:rPr>
              <w:t xml:space="preserve">Turklāt tam, ka nav oficiāla brīdinājuma par ceļojumu, nevajadzētu būt par šķērsli šādu apstākļu pastāvēšanas un to ietekmes uz kompleksā pakalpojuma sniegšanu konstatēšanai. Nenovēršami un ārkārtas apstākļi var ietvert ne tikai </w:t>
            </w:r>
            <w:r w:rsidRPr="00984F29">
              <w:rPr>
                <w:b/>
                <w:i/>
              </w:rPr>
              <w:lastRenderedPageBreak/>
              <w:t xml:space="preserve">apstākļus, kas ietekmē kompleksa pakalpojuma sniegšanu, bet arī apstākļus, kuri, lai gan nekavē šādu sniegšanu, nozīmē to, ka komplekso pakalpojumu nav iespējams sniegt, nepakļaujot attiecīgos ceļotājus veselības un drošības apdraudējuma riskam. Šādu apstākļu un to ietekmes būtiskums būtu jāizvērtē objektīvi, vienlaikus attiecīgā gadījumā ņemot vērā pakāpi, kādā attiecīgie ceļotāji ir pakļauti minētajam riskam. </w:t>
            </w:r>
            <w:r w:rsidRPr="00984F29">
              <w:t xml:space="preserve">Izvērtējot </w:t>
            </w:r>
            <w:r w:rsidRPr="00984F29">
              <w:rPr>
                <w:b/>
                <w:i/>
              </w:rPr>
              <w:t>to, vai</w:t>
            </w:r>
            <w:r w:rsidRPr="00984F29">
              <w:t xml:space="preserve"> līguma </w:t>
            </w:r>
            <w:r w:rsidRPr="00984F29">
              <w:rPr>
                <w:b/>
                <w:i/>
              </w:rPr>
              <w:t>izbeigšana ir pamatota, būtu jāņem vērā arī tas, ka nenovēršamu un ārkārtas apstākļu dēļ ceļotājiem tiks piemēroti nopietni ierobežojumi ceļojuma galamērķī vai izbraukšanas vietā, tostarp karantīnas prasības uz ievērojamu laikposmu</w:t>
            </w:r>
            <w:r w:rsidRPr="00984F29">
              <w:t>.</w:t>
            </w:r>
          </w:p>
        </w:tc>
      </w:tr>
    </w:tbl>
    <w:p w14:paraId="06AE6DA6" w14:textId="77777777" w:rsidR="002E00FD" w:rsidRPr="00984F29" w:rsidRDefault="002E00FD" w:rsidP="002E00FD">
      <w:pPr>
        <w:rPr>
          <w:szCs w:val="24"/>
        </w:rPr>
      </w:pPr>
    </w:p>
    <w:p w14:paraId="6CB12429" w14:textId="77777777" w:rsidR="002E00FD" w:rsidRPr="00984F29" w:rsidRDefault="002E00FD" w:rsidP="002E00FD">
      <w:pPr>
        <w:pStyle w:val="AMNumberTabs0"/>
        <w:keepNext/>
      </w:pPr>
      <w:r w:rsidRPr="00984F29">
        <w:t>Grozījums Nr. 17</w:t>
      </w:r>
    </w:p>
    <w:p w14:paraId="62C53533" w14:textId="77777777" w:rsidR="002E00FD" w:rsidRPr="00984F29" w:rsidRDefault="002E00FD" w:rsidP="002E00FD"/>
    <w:p w14:paraId="4296CC8E" w14:textId="77777777" w:rsidR="002E00FD" w:rsidRPr="00984F29" w:rsidRDefault="002E00FD" w:rsidP="002E00FD">
      <w:pPr>
        <w:pStyle w:val="NormalBold"/>
        <w:keepNext/>
      </w:pPr>
      <w:r w:rsidRPr="00984F29">
        <w:t>Direktīvas priekšlikums</w:t>
      </w:r>
    </w:p>
    <w:p w14:paraId="2E32340F" w14:textId="77777777" w:rsidR="002E00FD" w:rsidRPr="00984F29" w:rsidRDefault="002E00FD" w:rsidP="002E00FD">
      <w:pPr>
        <w:pStyle w:val="NormalBold"/>
      </w:pPr>
      <w:r w:rsidRPr="00984F29">
        <w:t>20.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F918C1F" w14:textId="77777777" w:rsidTr="008B6442">
        <w:trPr>
          <w:jc w:val="center"/>
        </w:trPr>
        <w:tc>
          <w:tcPr>
            <w:tcW w:w="9752" w:type="dxa"/>
            <w:gridSpan w:val="2"/>
          </w:tcPr>
          <w:p w14:paraId="5704006F" w14:textId="77777777" w:rsidR="002E00FD" w:rsidRPr="00984F29" w:rsidRDefault="002E00FD" w:rsidP="008B6442">
            <w:pPr>
              <w:keepNext/>
            </w:pPr>
          </w:p>
        </w:tc>
      </w:tr>
      <w:tr w:rsidR="002E00FD" w:rsidRPr="00984F29" w14:paraId="1A22339D" w14:textId="77777777" w:rsidTr="008B6442">
        <w:trPr>
          <w:jc w:val="center"/>
        </w:trPr>
        <w:tc>
          <w:tcPr>
            <w:tcW w:w="4876" w:type="dxa"/>
            <w:hideMark/>
          </w:tcPr>
          <w:p w14:paraId="1DB96D63" w14:textId="77777777" w:rsidR="002E00FD" w:rsidRPr="00984F29" w:rsidRDefault="002E00FD" w:rsidP="008B6442">
            <w:pPr>
              <w:pStyle w:val="ColumnHeading"/>
              <w:keepNext/>
            </w:pPr>
            <w:r w:rsidRPr="00984F29">
              <w:t>Komisijas ierosinātais teksts</w:t>
            </w:r>
          </w:p>
        </w:tc>
        <w:tc>
          <w:tcPr>
            <w:tcW w:w="4876" w:type="dxa"/>
            <w:hideMark/>
          </w:tcPr>
          <w:p w14:paraId="6DA6268F" w14:textId="77777777" w:rsidR="002E00FD" w:rsidRPr="00984F29" w:rsidRDefault="002E00FD" w:rsidP="008B6442">
            <w:pPr>
              <w:pStyle w:val="ColumnHeading"/>
              <w:keepNext/>
            </w:pPr>
            <w:r w:rsidRPr="00984F29">
              <w:t>Grozījums</w:t>
            </w:r>
          </w:p>
        </w:tc>
      </w:tr>
      <w:tr w:rsidR="002E00FD" w:rsidRPr="00984F29" w14:paraId="76469322" w14:textId="77777777" w:rsidTr="008B6442">
        <w:trPr>
          <w:jc w:val="center"/>
        </w:trPr>
        <w:tc>
          <w:tcPr>
            <w:tcW w:w="4876" w:type="dxa"/>
            <w:hideMark/>
          </w:tcPr>
          <w:p w14:paraId="2D22C4A9" w14:textId="77777777" w:rsidR="002E00FD" w:rsidRPr="00984F29" w:rsidRDefault="002E00FD" w:rsidP="008B6442">
            <w:pPr>
              <w:pStyle w:val="Normal6"/>
            </w:pPr>
            <w:r w:rsidRPr="00984F29">
              <w:t>20)</w:t>
            </w:r>
            <w:r w:rsidRPr="00984F29">
              <w:tab/>
              <w:t>Būtu arī jāprecizē, ka 14 dienu atmaksas periods, kas sākas pēc līguma izbeigšanas, ir spēkā neatkarīgi no tā, vai ceļotājs īpaši lūdz veikt atmaksu.</w:t>
            </w:r>
          </w:p>
        </w:tc>
        <w:tc>
          <w:tcPr>
            <w:tcW w:w="4876" w:type="dxa"/>
            <w:hideMark/>
          </w:tcPr>
          <w:p w14:paraId="29DF4AD5" w14:textId="77777777" w:rsidR="002E00FD" w:rsidRPr="00984F29" w:rsidRDefault="002E00FD" w:rsidP="008B6442">
            <w:pPr>
              <w:pStyle w:val="Normal6"/>
              <w:rPr>
                <w:szCs w:val="24"/>
              </w:rPr>
            </w:pPr>
            <w:r w:rsidRPr="00984F29">
              <w:t>20)</w:t>
            </w:r>
            <w:r w:rsidRPr="00984F29">
              <w:tab/>
              <w:t xml:space="preserve">Būtu arī jāprecizē, ka 14 dienu atmaksas periods, kas sākas pēc līguma izbeigšanas, ir spēkā neatkarīgi no tā, vai ceļotājs īpaši lūdz veikt atmaksu. </w:t>
            </w:r>
            <w:r w:rsidRPr="00984F29">
              <w:rPr>
                <w:b/>
                <w:i/>
              </w:rPr>
              <w:t>Turklāt būtu jāprecizē, ka organizatoram ir jāatmaksā visi maksājumi, ko ceļotājs veicis vai kas veikti tā uzdevumā saistībā ar komplekso pakalpojumu.</w:t>
            </w:r>
          </w:p>
        </w:tc>
      </w:tr>
    </w:tbl>
    <w:p w14:paraId="0C8783AE" w14:textId="77777777" w:rsidR="002E00FD" w:rsidRPr="00984F29" w:rsidRDefault="002E00FD" w:rsidP="002E00FD">
      <w:pPr>
        <w:rPr>
          <w:szCs w:val="24"/>
        </w:rPr>
      </w:pPr>
    </w:p>
    <w:p w14:paraId="45D3554B" w14:textId="77777777" w:rsidR="002E00FD" w:rsidRPr="00984F29" w:rsidRDefault="002E00FD" w:rsidP="002E00FD">
      <w:pPr>
        <w:pStyle w:val="AMNumberTabs0"/>
        <w:keepNext/>
      </w:pPr>
      <w:r w:rsidRPr="00984F29">
        <w:t>Grozījums Nr. 18</w:t>
      </w:r>
    </w:p>
    <w:p w14:paraId="577C0918" w14:textId="77777777" w:rsidR="002E00FD" w:rsidRPr="00984F29" w:rsidRDefault="002E00FD" w:rsidP="002E00FD"/>
    <w:p w14:paraId="4C75B84E" w14:textId="77777777" w:rsidR="002E00FD" w:rsidRPr="00984F29" w:rsidRDefault="002E00FD" w:rsidP="002E00FD">
      <w:pPr>
        <w:pStyle w:val="NormalBold"/>
        <w:keepNext/>
      </w:pPr>
      <w:r w:rsidRPr="00984F29">
        <w:t>Direktīvas priekšlikums</w:t>
      </w:r>
    </w:p>
    <w:p w14:paraId="5B2C7954" w14:textId="77777777" w:rsidR="002E00FD" w:rsidRPr="00984F29" w:rsidRDefault="002E00FD" w:rsidP="002E00FD">
      <w:pPr>
        <w:pStyle w:val="NormalBold"/>
      </w:pPr>
      <w:r w:rsidRPr="00984F29">
        <w:t>21.a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BB9AB6B" w14:textId="77777777" w:rsidTr="008B6442">
        <w:trPr>
          <w:jc w:val="center"/>
        </w:trPr>
        <w:tc>
          <w:tcPr>
            <w:tcW w:w="9752" w:type="dxa"/>
            <w:gridSpan w:val="2"/>
          </w:tcPr>
          <w:p w14:paraId="5437620F" w14:textId="77777777" w:rsidR="002E00FD" w:rsidRPr="00984F29" w:rsidRDefault="002E00FD" w:rsidP="008B6442">
            <w:pPr>
              <w:keepNext/>
            </w:pPr>
          </w:p>
        </w:tc>
      </w:tr>
      <w:tr w:rsidR="002E00FD" w:rsidRPr="00984F29" w14:paraId="689386A0" w14:textId="77777777" w:rsidTr="008B6442">
        <w:trPr>
          <w:jc w:val="center"/>
        </w:trPr>
        <w:tc>
          <w:tcPr>
            <w:tcW w:w="4876" w:type="dxa"/>
            <w:hideMark/>
          </w:tcPr>
          <w:p w14:paraId="4CF21D22" w14:textId="77777777" w:rsidR="002E00FD" w:rsidRPr="00984F29" w:rsidRDefault="002E00FD" w:rsidP="008B6442">
            <w:pPr>
              <w:pStyle w:val="ColumnHeading"/>
              <w:keepNext/>
            </w:pPr>
            <w:r w:rsidRPr="00984F29">
              <w:t>Komisijas ierosinātais teksts</w:t>
            </w:r>
          </w:p>
        </w:tc>
        <w:tc>
          <w:tcPr>
            <w:tcW w:w="4876" w:type="dxa"/>
            <w:hideMark/>
          </w:tcPr>
          <w:p w14:paraId="7F548587" w14:textId="77777777" w:rsidR="002E00FD" w:rsidRPr="00984F29" w:rsidRDefault="002E00FD" w:rsidP="008B6442">
            <w:pPr>
              <w:pStyle w:val="ColumnHeading"/>
              <w:keepNext/>
            </w:pPr>
            <w:r w:rsidRPr="00984F29">
              <w:t>Grozījums</w:t>
            </w:r>
          </w:p>
        </w:tc>
      </w:tr>
      <w:tr w:rsidR="002E00FD" w:rsidRPr="00984F29" w14:paraId="3B31B1C6" w14:textId="77777777" w:rsidTr="008B6442">
        <w:trPr>
          <w:jc w:val="center"/>
        </w:trPr>
        <w:tc>
          <w:tcPr>
            <w:tcW w:w="4876" w:type="dxa"/>
          </w:tcPr>
          <w:p w14:paraId="7EA08841" w14:textId="77777777" w:rsidR="002E00FD" w:rsidRPr="00984F29" w:rsidRDefault="002E00FD" w:rsidP="008B6442">
            <w:pPr>
              <w:pStyle w:val="Normal6"/>
            </w:pPr>
          </w:p>
        </w:tc>
        <w:tc>
          <w:tcPr>
            <w:tcW w:w="4876" w:type="dxa"/>
            <w:hideMark/>
          </w:tcPr>
          <w:p w14:paraId="6F982789" w14:textId="4C77A49F" w:rsidR="002E00FD" w:rsidRPr="00984F29" w:rsidRDefault="002E00FD" w:rsidP="00A527E5">
            <w:pPr>
              <w:pStyle w:val="Normal6"/>
              <w:rPr>
                <w:szCs w:val="24"/>
              </w:rPr>
            </w:pPr>
            <w:r w:rsidRPr="00984F29">
              <w:rPr>
                <w:b/>
                <w:i/>
              </w:rPr>
              <w:t>21a)</w:t>
            </w:r>
            <w:r w:rsidRPr="00984F29">
              <w:rPr>
                <w:b/>
                <w:i/>
              </w:rPr>
              <w:tab/>
              <w:t xml:space="preserve">Saskaņā ar šajā direktīvā izklāstītajiem nosacījumiem dalībvalstīm būtu jānosaka sava aizsardzības sistēma maksātnespējas gadījumā, kas darbojas to teritorijā, tostarp ar šo sistēmu saistītās procedūras un metodes informācijas par </w:t>
            </w:r>
            <w:r w:rsidRPr="00984F29">
              <w:rPr>
                <w:b/>
                <w:i/>
              </w:rPr>
              <w:lastRenderedPageBreak/>
              <w:t xml:space="preserve">aizsardzību maksātnespējas gadījumā sniegšanai, izmantojot visefektīvākos pieejamos saziņas kanālus. Ir svarīgi noteikt, ka, tiklīdz iestājas maksātnespēja, ceļotājiem </w:t>
            </w:r>
            <w:r w:rsidR="00A527E5" w:rsidRPr="00984F29">
              <w:rPr>
                <w:b/>
                <w:i/>
              </w:rPr>
              <w:t>būtu jāsniedz</w:t>
            </w:r>
            <w:r w:rsidRPr="00984F29">
              <w:rPr>
                <w:b/>
                <w:i/>
              </w:rPr>
              <w:t xml:space="preserve"> visa nepieciešamā informācija, lai tie varētu izmantot savas tiesības, kas saistītas ar aizsardzību maksātnespējas gadījumā. Tādēļ dalībvalstīm būtu jāizraugās attiecīga struktūra vai struktūras, kas būs atbildīga(-</w:t>
            </w:r>
            <w:proofErr w:type="spellStart"/>
            <w:r w:rsidRPr="00984F29">
              <w:rPr>
                <w:b/>
                <w:i/>
              </w:rPr>
              <w:t>as</w:t>
            </w:r>
            <w:proofErr w:type="spellEnd"/>
            <w:r w:rsidRPr="00984F29">
              <w:rPr>
                <w:b/>
                <w:i/>
              </w:rPr>
              <w:t>) par nepieciešamās informācijas sniegšanu. Komisijai būtu jācentralizē informācija, kas attiecas uz šīm aizsardzības maksātnespējas gadījumā shēmām un centrālajiem kontaktpunktiem, un jādara tā publiski pieejama savā tīmekļa vietnē.</w:t>
            </w:r>
          </w:p>
        </w:tc>
      </w:tr>
    </w:tbl>
    <w:p w14:paraId="7C7DCE45" w14:textId="77777777" w:rsidR="002E00FD" w:rsidRPr="00984F29" w:rsidRDefault="002E00FD" w:rsidP="002E00FD">
      <w:pPr>
        <w:rPr>
          <w:szCs w:val="24"/>
        </w:rPr>
      </w:pPr>
    </w:p>
    <w:p w14:paraId="015F2901" w14:textId="77777777" w:rsidR="002E00FD" w:rsidRPr="00984F29" w:rsidRDefault="002E00FD" w:rsidP="002E00FD">
      <w:pPr>
        <w:pStyle w:val="AMNumberTabs0"/>
        <w:keepNext/>
      </w:pPr>
      <w:r w:rsidRPr="00984F29">
        <w:t>Grozījums Nr. 19</w:t>
      </w:r>
    </w:p>
    <w:p w14:paraId="3AB4A943" w14:textId="77777777" w:rsidR="002E00FD" w:rsidRPr="00984F29" w:rsidRDefault="002E00FD" w:rsidP="002E00FD"/>
    <w:p w14:paraId="3FCE3506" w14:textId="77777777" w:rsidR="002E00FD" w:rsidRPr="00984F29" w:rsidRDefault="002E00FD" w:rsidP="002E00FD">
      <w:pPr>
        <w:pStyle w:val="NormalBold"/>
        <w:keepNext/>
      </w:pPr>
      <w:r w:rsidRPr="00984F29">
        <w:t>Direktīvas priekšlikums</w:t>
      </w:r>
    </w:p>
    <w:p w14:paraId="64D509A2" w14:textId="77777777" w:rsidR="002E00FD" w:rsidRPr="00984F29" w:rsidRDefault="002E00FD" w:rsidP="002E00FD">
      <w:pPr>
        <w:pStyle w:val="NormalBold"/>
      </w:pPr>
      <w:r w:rsidRPr="00984F29">
        <w:t>22.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282F9C3A" w14:textId="77777777" w:rsidTr="008B6442">
        <w:trPr>
          <w:jc w:val="center"/>
        </w:trPr>
        <w:tc>
          <w:tcPr>
            <w:tcW w:w="9752" w:type="dxa"/>
            <w:gridSpan w:val="2"/>
          </w:tcPr>
          <w:p w14:paraId="5BDF7F9D" w14:textId="77777777" w:rsidR="002E00FD" w:rsidRPr="00984F29" w:rsidRDefault="002E00FD" w:rsidP="008B6442">
            <w:pPr>
              <w:keepNext/>
            </w:pPr>
          </w:p>
        </w:tc>
      </w:tr>
      <w:tr w:rsidR="002E00FD" w:rsidRPr="00984F29" w14:paraId="1FA3A0E0" w14:textId="77777777" w:rsidTr="008B6442">
        <w:trPr>
          <w:jc w:val="center"/>
        </w:trPr>
        <w:tc>
          <w:tcPr>
            <w:tcW w:w="4876" w:type="dxa"/>
            <w:hideMark/>
          </w:tcPr>
          <w:p w14:paraId="45893004" w14:textId="77777777" w:rsidR="002E00FD" w:rsidRPr="00984F29" w:rsidRDefault="002E00FD" w:rsidP="008B6442">
            <w:pPr>
              <w:pStyle w:val="ColumnHeading"/>
              <w:keepNext/>
            </w:pPr>
            <w:r w:rsidRPr="00984F29">
              <w:t>Komisijas ierosinātais teksts</w:t>
            </w:r>
          </w:p>
        </w:tc>
        <w:tc>
          <w:tcPr>
            <w:tcW w:w="4876" w:type="dxa"/>
            <w:hideMark/>
          </w:tcPr>
          <w:p w14:paraId="3B03E637" w14:textId="77777777" w:rsidR="002E00FD" w:rsidRPr="00984F29" w:rsidRDefault="002E00FD" w:rsidP="008B6442">
            <w:pPr>
              <w:pStyle w:val="ColumnHeading"/>
              <w:keepNext/>
            </w:pPr>
            <w:r w:rsidRPr="00984F29">
              <w:t>Grozījums</w:t>
            </w:r>
          </w:p>
        </w:tc>
      </w:tr>
      <w:tr w:rsidR="002E00FD" w:rsidRPr="00984F29" w14:paraId="7854DB51" w14:textId="77777777" w:rsidTr="008B6442">
        <w:trPr>
          <w:jc w:val="center"/>
        </w:trPr>
        <w:tc>
          <w:tcPr>
            <w:tcW w:w="4876" w:type="dxa"/>
            <w:hideMark/>
          </w:tcPr>
          <w:p w14:paraId="635F837F" w14:textId="77777777" w:rsidR="002E00FD" w:rsidRPr="00984F29" w:rsidRDefault="002E00FD" w:rsidP="008B6442">
            <w:pPr>
              <w:pStyle w:val="Normal6"/>
            </w:pPr>
            <w:r w:rsidRPr="00984F29">
              <w:t>22)</w:t>
            </w:r>
            <w:r w:rsidRPr="00984F29">
              <w:tab/>
              <w:t xml:space="preserve">Lai vienmēr nodrošinātu ceļotāju efektīvu aizsardzību maksātnespējas gadījumā, būtu jāparedz, ka nodrošinājums ir pietiekams atmaksas un repatriācijas izmaksu segšanai gadījumos, kad maksātnespēja iestājas laikā, kad organizatora rīcībā ir maksājumu summu lielākā daļa. Jāņem vērā jebkāds šo summu palielinājums sakarā ar lielāku paredzamo attiecīgajā periodā pārdoto komplekso pakalpojumu daudzumu. Jāprecizē, ka dalībvalstīm būtu jāuzrauga organizatoru aizsardzība maksātnespējas gadījumā un jāpārrauga aizsardzības maksātnespējas gadījumā </w:t>
            </w:r>
            <w:r w:rsidRPr="00984F29">
              <w:rPr>
                <w:b/>
                <w:bCs/>
                <w:i/>
                <w:iCs/>
              </w:rPr>
              <w:t>pakalpojumu</w:t>
            </w:r>
            <w:r w:rsidRPr="00984F29">
              <w:t xml:space="preserve"> </w:t>
            </w:r>
            <w:r w:rsidRPr="00984F29">
              <w:rPr>
                <w:b/>
                <w:bCs/>
                <w:i/>
                <w:iCs/>
              </w:rPr>
              <w:t>tirgus</w:t>
            </w:r>
            <w:r w:rsidRPr="00984F29">
              <w:t>.</w:t>
            </w:r>
            <w:r w:rsidRPr="00984F29">
              <w:rPr>
                <w:b/>
                <w:i/>
              </w:rPr>
              <w:t xml:space="preserve"> Vajadzības gadījumā dalībvalstīm būtu jāspēj pieprasīt otru aizsardzības līmeni, piemēram, rezerves fondu. Tas var būt svarīgi, piemēram, ja apdrošināšanas polises nenodrošina nepieciešamo aizsardzības līmeni. </w:t>
            </w:r>
            <w:r w:rsidRPr="00984F29">
              <w:rPr>
                <w:b/>
                <w:bCs/>
                <w:i/>
                <w:iCs/>
              </w:rPr>
              <w:t>Šādi rezerves fondi parasti būtu jāfinansē tikai no organizatoru iemaksām.</w:t>
            </w:r>
            <w:r w:rsidRPr="00984F29">
              <w:t xml:space="preserve"> Būtu jāprecizē, ka šādus pasākumus dalībvalstis var </w:t>
            </w:r>
            <w:r w:rsidRPr="00984F29">
              <w:lastRenderedPageBreak/>
              <w:t>līdzfinansēt tikai izņēmuma gadījumos, un atkārtoti jānorāda, ka šie noteikumi neskar Savienības noteikumus par valsts atbalstu, ciktāl šādi pasākumi ietver valsts atbalstu.</w:t>
            </w:r>
          </w:p>
        </w:tc>
        <w:tc>
          <w:tcPr>
            <w:tcW w:w="4876" w:type="dxa"/>
            <w:hideMark/>
          </w:tcPr>
          <w:p w14:paraId="62447BF9" w14:textId="77777777" w:rsidR="002E00FD" w:rsidRPr="00984F29" w:rsidRDefault="002E00FD" w:rsidP="008B6442">
            <w:pPr>
              <w:pStyle w:val="Normal6"/>
              <w:rPr>
                <w:szCs w:val="24"/>
              </w:rPr>
            </w:pPr>
            <w:r w:rsidRPr="00984F29">
              <w:lastRenderedPageBreak/>
              <w:t>22)</w:t>
            </w:r>
            <w:r w:rsidRPr="00984F29">
              <w:tab/>
              <w:t xml:space="preserve">Lai vienmēr nodrošinātu ceļotāju efektīvu aizsardzību maksātnespējas gadījumā, būtu jāparedz, ka nodrošinājums ir pietiekams atmaksas un repatriācijas izmaksu segšanai gadījumos, kad maksātnespēja iestājas laikā, kad organizatora rīcībā ir maksājumu summu lielākā daļa. </w:t>
            </w:r>
            <w:r w:rsidRPr="00984F29">
              <w:rPr>
                <w:b/>
                <w:bCs/>
                <w:i/>
                <w:iCs/>
              </w:rPr>
              <w:t>Būtu</w:t>
            </w:r>
            <w:r w:rsidRPr="00984F29">
              <w:t xml:space="preserve"> jāņem vērā jebkāds šo summu palielinājums sakarā ar lielāku paredzamo attiecīgajā periodā pārdoto komplekso pakalpojumu daudzumu. </w:t>
            </w:r>
            <w:r w:rsidRPr="00984F29">
              <w:rPr>
                <w:b/>
                <w:bCs/>
                <w:i/>
                <w:iCs/>
              </w:rPr>
              <w:t>Būtu</w:t>
            </w:r>
            <w:r w:rsidRPr="00984F29">
              <w:t xml:space="preserve"> jāprecizē, ka dalībvalstīm būtu jāuzrauga organizatoru aizsardzība maksātnespējas gadījumā un jāpārrauga </w:t>
            </w:r>
            <w:r w:rsidRPr="00984F29">
              <w:rPr>
                <w:b/>
                <w:bCs/>
                <w:i/>
                <w:iCs/>
              </w:rPr>
              <w:t>tirgus</w:t>
            </w:r>
            <w:r w:rsidRPr="00984F29">
              <w:t xml:space="preserve"> aizsardzības maksātnespējas gadījumā </w:t>
            </w:r>
            <w:r w:rsidRPr="00984F29">
              <w:rPr>
                <w:b/>
                <w:bCs/>
                <w:i/>
                <w:iCs/>
              </w:rPr>
              <w:t>sniegšanai</w:t>
            </w:r>
            <w:r w:rsidRPr="00984F29">
              <w:t>. Būtu jāprecizē, ka šādus pasākumus dalībvalstis var līdzfinansēt tikai izņēmuma gadījumos, un atkārtoti jānorāda, ka šie noteikumi neskar Savienības noteikumus par valsts atbalstu, ciktāl šādi pasākumi ietver valsts atbalstu.</w:t>
            </w:r>
          </w:p>
        </w:tc>
      </w:tr>
    </w:tbl>
    <w:p w14:paraId="6A6EA6CA" w14:textId="77777777" w:rsidR="002E00FD" w:rsidRPr="00984F29" w:rsidRDefault="002E00FD" w:rsidP="002E00FD">
      <w:pPr>
        <w:rPr>
          <w:szCs w:val="24"/>
        </w:rPr>
      </w:pPr>
    </w:p>
    <w:p w14:paraId="320170AB" w14:textId="77777777" w:rsidR="002E00FD" w:rsidRPr="00984F29" w:rsidRDefault="002E00FD" w:rsidP="002E00FD">
      <w:pPr>
        <w:pStyle w:val="AMNumberTabs0"/>
        <w:keepNext/>
      </w:pPr>
      <w:r w:rsidRPr="00984F29">
        <w:t>Grozījums Nr. 20</w:t>
      </w:r>
    </w:p>
    <w:p w14:paraId="7C4C2F6D" w14:textId="77777777" w:rsidR="002E00FD" w:rsidRPr="00984F29" w:rsidRDefault="002E00FD" w:rsidP="002E00FD"/>
    <w:p w14:paraId="11C46A9A" w14:textId="77777777" w:rsidR="002E00FD" w:rsidRPr="00984F29" w:rsidRDefault="002E00FD" w:rsidP="002E00FD">
      <w:pPr>
        <w:pStyle w:val="NormalBold"/>
        <w:keepNext/>
      </w:pPr>
      <w:r w:rsidRPr="00984F29">
        <w:t>Direktīvas priekšlikums</w:t>
      </w:r>
    </w:p>
    <w:p w14:paraId="373A4F1E" w14:textId="77777777" w:rsidR="002E00FD" w:rsidRPr="00984F29" w:rsidRDefault="002E00FD" w:rsidP="002E00FD">
      <w:pPr>
        <w:pStyle w:val="NormalBold"/>
      </w:pPr>
      <w:r w:rsidRPr="00984F29">
        <w:t>25.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B485E5C" w14:textId="77777777" w:rsidTr="008B6442">
        <w:trPr>
          <w:jc w:val="center"/>
        </w:trPr>
        <w:tc>
          <w:tcPr>
            <w:tcW w:w="9752" w:type="dxa"/>
            <w:gridSpan w:val="2"/>
          </w:tcPr>
          <w:p w14:paraId="52F9FC14" w14:textId="77777777" w:rsidR="002E00FD" w:rsidRPr="00984F29" w:rsidRDefault="002E00FD" w:rsidP="008B6442">
            <w:pPr>
              <w:keepNext/>
            </w:pPr>
          </w:p>
        </w:tc>
      </w:tr>
      <w:tr w:rsidR="002E00FD" w:rsidRPr="00984F29" w14:paraId="1E011AE2" w14:textId="77777777" w:rsidTr="008B6442">
        <w:trPr>
          <w:jc w:val="center"/>
        </w:trPr>
        <w:tc>
          <w:tcPr>
            <w:tcW w:w="4876" w:type="dxa"/>
            <w:hideMark/>
          </w:tcPr>
          <w:p w14:paraId="0258DA20" w14:textId="77777777" w:rsidR="002E00FD" w:rsidRPr="00984F29" w:rsidRDefault="002E00FD" w:rsidP="008B6442">
            <w:pPr>
              <w:pStyle w:val="ColumnHeading"/>
              <w:keepNext/>
            </w:pPr>
            <w:r w:rsidRPr="00984F29">
              <w:t>Komisijas ierosinātais teksts</w:t>
            </w:r>
          </w:p>
        </w:tc>
        <w:tc>
          <w:tcPr>
            <w:tcW w:w="4876" w:type="dxa"/>
            <w:hideMark/>
          </w:tcPr>
          <w:p w14:paraId="25B4A3EA" w14:textId="77777777" w:rsidR="002E00FD" w:rsidRPr="00984F29" w:rsidRDefault="002E00FD" w:rsidP="008B6442">
            <w:pPr>
              <w:pStyle w:val="ColumnHeading"/>
              <w:keepNext/>
            </w:pPr>
            <w:r w:rsidRPr="00984F29">
              <w:t>Grozījums</w:t>
            </w:r>
          </w:p>
        </w:tc>
      </w:tr>
      <w:tr w:rsidR="002E00FD" w:rsidRPr="00984F29" w14:paraId="6C37466A" w14:textId="77777777" w:rsidTr="008B6442">
        <w:trPr>
          <w:jc w:val="center"/>
        </w:trPr>
        <w:tc>
          <w:tcPr>
            <w:tcW w:w="4876" w:type="dxa"/>
            <w:hideMark/>
          </w:tcPr>
          <w:p w14:paraId="2B711689" w14:textId="77777777" w:rsidR="002E00FD" w:rsidRPr="00984F29" w:rsidRDefault="002E00FD" w:rsidP="008B6442">
            <w:pPr>
              <w:pStyle w:val="Normal6"/>
            </w:pPr>
            <w:r w:rsidRPr="00984F29">
              <w:t>25)</w:t>
            </w:r>
            <w:r w:rsidRPr="00984F29">
              <w:tab/>
              <w:t>Ir svarīgi, lai ceļotāji būtu pienācīgi informēti par savām tiesībām, lai viņi spētu saprast viņiem sniegto informāciju un lai viņiem būtu piekļuve šai informācijai, kad tā viņiem ir nepieciešama. Tādēļ būtu jāveic dažas izmaiņas attiecībā uz prasībām par informāciju pirms līguma noslēgšanas, komplekso ceļojumu līguma saturu un standarta informācijas veidlapām, kas iekļautas Direktīvas (ES) 2015/2302 I un II pielikumā. Piemēram, I pielikumā iekļautajās standarta informācijas veidlapās būtu jānorāda tirgotājs, kas atbild par naudas atmaksu par atceltajiem kompleksajiem ceļojumiem. Tiesības izbeigt kompleksā ceļojuma līgumu bez izbeigšanas maksas nenovēršamu un ārkārtas apstākļu dēļ būtu jānorāda blakus informācijai par iespēju atcelt komplekso pakalpojumu, maksājot par to atcelšanas maksu. Turklāt organizatoriem būtu jāparedz pienākums līgumam pievienot standarta informācijas veidlapu, lai tā būtu pieejama ceļotājiem pēc līguma noslēgšanas, kā arī attiecīgo tirgotāju kontaktinformāciju.</w:t>
            </w:r>
          </w:p>
        </w:tc>
        <w:tc>
          <w:tcPr>
            <w:tcW w:w="4876" w:type="dxa"/>
            <w:hideMark/>
          </w:tcPr>
          <w:p w14:paraId="2C7A55B8" w14:textId="77777777" w:rsidR="002E00FD" w:rsidRPr="00984F29" w:rsidRDefault="002E00FD" w:rsidP="008B6442">
            <w:pPr>
              <w:pStyle w:val="Normal6"/>
              <w:rPr>
                <w:szCs w:val="24"/>
              </w:rPr>
            </w:pPr>
            <w:r w:rsidRPr="00984F29">
              <w:t>25)</w:t>
            </w:r>
            <w:r w:rsidRPr="00984F29">
              <w:tab/>
              <w:t xml:space="preserve">Ir svarīgi, lai ceļotāji būtu pienācīgi informēti par savām tiesībām, lai viņi spētu saprast viņiem sniegto informāciju un lai viņiem būtu piekļuve šai informācijai, kad tā viņiem ir nepieciešama. Tādēļ būtu jāveic dažas izmaiņas attiecībā uz prasībām par informāciju pirms līguma noslēgšanas, komplekso ceļojumu līguma saturu un standarta informācijas veidlapām, kas iekļautas Direktīvas (ES) 2015/2302 I un II pielikumā. Piemēram, I pielikumā iekļautajās standarta informācijas veidlapās būtu jānorāda tirgotājs, kas atbild par naudas atmaksu par atceltajiem kompleksajiem ceļojumiem. Tiesības izbeigt kompleksā ceļojuma līgumu bez izbeigšanas maksas nenovēršamu un ārkārtas apstākļu dēļ būtu jānorāda blakus informācijai par iespēju atcelt komplekso pakalpojumu, maksājot par to atcelšanas maksu. Turklāt organizatoriem būtu jāparedz pienākums līgumam pievienot standarta informācijas veidlapu, lai tā būtu pieejama ceļotājiem pēc līguma noslēgšanas, kā arī attiecīgo tirgotāju kontaktinformāciju. </w:t>
            </w:r>
            <w:r w:rsidRPr="00984F29">
              <w:rPr>
                <w:b/>
                <w:i/>
              </w:rPr>
              <w:t xml:space="preserve">Lai nodrošinātu, ka ceļotāji ir pienācīgi informēti par savām tiesībām, organizatoriem būtu jānodrošina palīdzība, kas ceļotājiem, jo īpaši neaizsargātiem ceļotājiem, ir pieejama, izmantojot vienas pieturas aģentūru. Digitālie saziņas kanāli būtu jāatzīst par ļoti svarīgu rīku tam, lai visu laiku sniegtu atjauninātu un personalizētu informāciju par pasažieru tiesībām. Organizatoriem šī informācija būtu jāsniedz automātiski un </w:t>
            </w:r>
            <w:proofErr w:type="spellStart"/>
            <w:r w:rsidRPr="00984F29">
              <w:rPr>
                <w:b/>
                <w:i/>
              </w:rPr>
              <w:t>proaktīvi</w:t>
            </w:r>
            <w:proofErr w:type="spellEnd"/>
            <w:r w:rsidRPr="00984F29">
              <w:rPr>
                <w:b/>
                <w:i/>
              </w:rPr>
              <w:t xml:space="preserve"> – </w:t>
            </w:r>
            <w:r w:rsidRPr="00984F29">
              <w:rPr>
                <w:b/>
                <w:i/>
              </w:rPr>
              <w:lastRenderedPageBreak/>
              <w:t>jo īpaši tādu notikumu gadījumos, kas var ietekmēt kompleksā pakalpojuma sniegšanu –, lai atvieglotu informācijas plūsmu pie ceļotāja un organizatora. Prioritāte būtu jāpiešķir digitāliem saziņas kanāliem, vienlaikus negatīvi neietekmējot pasažieriem klātienē sniegto palīdzību.</w:t>
            </w:r>
          </w:p>
        </w:tc>
      </w:tr>
    </w:tbl>
    <w:p w14:paraId="1F9530CB" w14:textId="77777777" w:rsidR="002E00FD" w:rsidRPr="00984F29" w:rsidRDefault="002E00FD" w:rsidP="002E00FD">
      <w:pPr>
        <w:rPr>
          <w:szCs w:val="24"/>
        </w:rPr>
      </w:pPr>
    </w:p>
    <w:p w14:paraId="397D9EF5" w14:textId="77777777" w:rsidR="002E00FD" w:rsidRPr="00984F29" w:rsidRDefault="002E00FD" w:rsidP="002E00FD">
      <w:pPr>
        <w:pStyle w:val="AMNumberTabs0"/>
        <w:keepNext/>
      </w:pPr>
      <w:r w:rsidRPr="00984F29">
        <w:t>Grozījums Nr. 21</w:t>
      </w:r>
    </w:p>
    <w:p w14:paraId="2347F439" w14:textId="77777777" w:rsidR="002E00FD" w:rsidRPr="00984F29" w:rsidRDefault="002E00FD" w:rsidP="002E00FD"/>
    <w:p w14:paraId="1A70F2AB" w14:textId="77777777" w:rsidR="002E00FD" w:rsidRPr="00984F29" w:rsidRDefault="002E00FD" w:rsidP="002E00FD">
      <w:pPr>
        <w:pStyle w:val="NormalBold"/>
        <w:keepNext/>
      </w:pPr>
      <w:r w:rsidRPr="00984F29">
        <w:t>Direktīvas priekšlikums</w:t>
      </w:r>
    </w:p>
    <w:p w14:paraId="7A1A5A4B" w14:textId="77777777" w:rsidR="002E00FD" w:rsidRPr="00984F29" w:rsidRDefault="002E00FD" w:rsidP="002E00FD">
      <w:pPr>
        <w:pStyle w:val="NormalBold"/>
      </w:pPr>
      <w:r w:rsidRPr="00984F29">
        <w:t>25.a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01684B35" w14:textId="77777777" w:rsidTr="008B6442">
        <w:trPr>
          <w:jc w:val="center"/>
        </w:trPr>
        <w:tc>
          <w:tcPr>
            <w:tcW w:w="9752" w:type="dxa"/>
            <w:gridSpan w:val="2"/>
          </w:tcPr>
          <w:p w14:paraId="6006D6B8" w14:textId="77777777" w:rsidR="002E00FD" w:rsidRPr="00984F29" w:rsidRDefault="002E00FD" w:rsidP="008B6442">
            <w:pPr>
              <w:keepNext/>
            </w:pPr>
          </w:p>
        </w:tc>
      </w:tr>
      <w:tr w:rsidR="002E00FD" w:rsidRPr="00984F29" w14:paraId="382BCC85" w14:textId="77777777" w:rsidTr="008B6442">
        <w:trPr>
          <w:jc w:val="center"/>
        </w:trPr>
        <w:tc>
          <w:tcPr>
            <w:tcW w:w="4876" w:type="dxa"/>
            <w:hideMark/>
          </w:tcPr>
          <w:p w14:paraId="1919D51F" w14:textId="77777777" w:rsidR="002E00FD" w:rsidRPr="00984F29" w:rsidRDefault="002E00FD" w:rsidP="008B6442">
            <w:pPr>
              <w:pStyle w:val="ColumnHeading"/>
              <w:keepNext/>
            </w:pPr>
            <w:r w:rsidRPr="00984F29">
              <w:t>Komisijas ierosinātais teksts</w:t>
            </w:r>
          </w:p>
        </w:tc>
        <w:tc>
          <w:tcPr>
            <w:tcW w:w="4876" w:type="dxa"/>
            <w:hideMark/>
          </w:tcPr>
          <w:p w14:paraId="0F11C7D4" w14:textId="77777777" w:rsidR="002E00FD" w:rsidRPr="00984F29" w:rsidRDefault="002E00FD" w:rsidP="008B6442">
            <w:pPr>
              <w:pStyle w:val="ColumnHeading"/>
              <w:keepNext/>
            </w:pPr>
            <w:r w:rsidRPr="00984F29">
              <w:t>Grozījums</w:t>
            </w:r>
          </w:p>
        </w:tc>
      </w:tr>
      <w:tr w:rsidR="002E00FD" w:rsidRPr="00984F29" w14:paraId="7609AD6E" w14:textId="77777777" w:rsidTr="008B6442">
        <w:trPr>
          <w:jc w:val="center"/>
        </w:trPr>
        <w:tc>
          <w:tcPr>
            <w:tcW w:w="4876" w:type="dxa"/>
          </w:tcPr>
          <w:p w14:paraId="0351EADE" w14:textId="77777777" w:rsidR="002E00FD" w:rsidRPr="00984F29" w:rsidRDefault="002E00FD" w:rsidP="008B6442">
            <w:pPr>
              <w:pStyle w:val="Normal6"/>
            </w:pPr>
          </w:p>
        </w:tc>
        <w:tc>
          <w:tcPr>
            <w:tcW w:w="4876" w:type="dxa"/>
            <w:hideMark/>
          </w:tcPr>
          <w:p w14:paraId="78ABE8AA" w14:textId="77777777" w:rsidR="002E00FD" w:rsidRPr="00984F29" w:rsidRDefault="002E00FD" w:rsidP="008B6442">
            <w:pPr>
              <w:pStyle w:val="Normal6"/>
              <w:rPr>
                <w:szCs w:val="24"/>
              </w:rPr>
            </w:pPr>
            <w:r w:rsidRPr="00984F29">
              <w:rPr>
                <w:b/>
                <w:i/>
              </w:rPr>
              <w:t>25a)</w:t>
            </w:r>
            <w:r w:rsidRPr="00984F29">
              <w:rPr>
                <w:b/>
                <w:i/>
              </w:rPr>
              <w:tab/>
              <w:t xml:space="preserve">Atbilstībai šai direktīvai vajadzētu būt nodrošināmai, uzliekot sodu un piemērojot citus izpildes panākšanas pasākumus. Dalībvalstīm būtu jāveic visi nepieciešamie pasākumi, lai nodrošinātu, ka tiek īstenoti šīs direktīvas noteikumi, tostarp jānosaka efektīvas, samērīgas un atturošas sankcijas, kas piemērojamas par to valsts noteikumu pārkāpumiem, kuri pieņemti saskaņā ar šo direktīvu. Dalībvalstīm arī būtu jānodrošina ne </w:t>
            </w:r>
            <w:proofErr w:type="spellStart"/>
            <w:r w:rsidRPr="00984F29">
              <w:rPr>
                <w:b/>
                <w:i/>
              </w:rPr>
              <w:t>bis</w:t>
            </w:r>
            <w:proofErr w:type="spellEnd"/>
            <w:r w:rsidRPr="00984F29">
              <w:rPr>
                <w:b/>
                <w:i/>
              </w:rPr>
              <w:t xml:space="preserve"> </w:t>
            </w:r>
            <w:proofErr w:type="spellStart"/>
            <w:r w:rsidRPr="00984F29">
              <w:rPr>
                <w:b/>
                <w:i/>
              </w:rPr>
              <w:t>in</w:t>
            </w:r>
            <w:proofErr w:type="spellEnd"/>
            <w:r w:rsidRPr="00984F29">
              <w:rPr>
                <w:b/>
                <w:i/>
              </w:rPr>
              <w:t xml:space="preserve"> </w:t>
            </w:r>
            <w:proofErr w:type="spellStart"/>
            <w:r w:rsidRPr="00984F29">
              <w:rPr>
                <w:b/>
                <w:i/>
              </w:rPr>
              <w:t>idem</w:t>
            </w:r>
            <w:proofErr w:type="spellEnd"/>
            <w:r w:rsidRPr="00984F29">
              <w:rPr>
                <w:b/>
                <w:i/>
              </w:rPr>
              <w:t xml:space="preserve"> principa ievērošana. Izvērtējot naudas soda apmēru, dalībvalstīm katrā atsevišķā gadījumā būtu jāņem vērā visi attiecīgie konkrētās situācijas apstākļi, jo īpaši, pienācīgu uzmanību veltot pārkāpuma un tā seku raksturam, smagumam, mērogam un ilgumam, kā arī pakalpojumu sniedzēja lielumam, jo sevišķi gadījumos, kad pakalpojumu sniedzējs ir MVU, tostarp </w:t>
            </w:r>
            <w:proofErr w:type="spellStart"/>
            <w:r w:rsidRPr="00984F29">
              <w:rPr>
                <w:b/>
                <w:i/>
              </w:rPr>
              <w:t>jaunuzņēmumi</w:t>
            </w:r>
            <w:proofErr w:type="spellEnd"/>
            <w:r w:rsidRPr="00984F29">
              <w:rPr>
                <w:b/>
                <w:i/>
              </w:rPr>
              <w:t>.</w:t>
            </w:r>
          </w:p>
        </w:tc>
      </w:tr>
    </w:tbl>
    <w:p w14:paraId="6C4F467A" w14:textId="77777777" w:rsidR="002E00FD" w:rsidRPr="00984F29" w:rsidRDefault="002E00FD" w:rsidP="002E00FD">
      <w:pPr>
        <w:rPr>
          <w:szCs w:val="24"/>
        </w:rPr>
      </w:pPr>
    </w:p>
    <w:p w14:paraId="384F975A" w14:textId="77777777" w:rsidR="002E00FD" w:rsidRPr="00984F29" w:rsidRDefault="002E00FD" w:rsidP="002E00FD">
      <w:pPr>
        <w:pStyle w:val="AMNumberTabs0"/>
        <w:keepNext/>
      </w:pPr>
      <w:r w:rsidRPr="00984F29">
        <w:t>Grozījums Nr. 22</w:t>
      </w:r>
    </w:p>
    <w:p w14:paraId="606E3A39" w14:textId="77777777" w:rsidR="002E00FD" w:rsidRPr="00984F29" w:rsidRDefault="002E00FD" w:rsidP="002E00FD"/>
    <w:p w14:paraId="7FBC9770" w14:textId="77777777" w:rsidR="002E00FD" w:rsidRPr="00984F29" w:rsidRDefault="002E00FD" w:rsidP="002E00FD">
      <w:pPr>
        <w:pStyle w:val="NormalBold"/>
        <w:keepNext/>
      </w:pPr>
      <w:r w:rsidRPr="00984F29">
        <w:t>Direktīvas priekšlikums</w:t>
      </w:r>
    </w:p>
    <w:p w14:paraId="010A91C3" w14:textId="77777777" w:rsidR="002E00FD" w:rsidRPr="00984F29" w:rsidRDefault="002E00FD" w:rsidP="002E00FD">
      <w:pPr>
        <w:pStyle w:val="NormalBold"/>
      </w:pPr>
      <w:r w:rsidRPr="00984F29">
        <w:t>1. pants – 1. daļa – 1. punkts</w:t>
      </w:r>
    </w:p>
    <w:p w14:paraId="0D8692E0" w14:textId="77777777" w:rsidR="002E00FD" w:rsidRPr="00984F29" w:rsidRDefault="002E00FD" w:rsidP="002E00FD">
      <w:pPr>
        <w:keepNext/>
      </w:pPr>
      <w:r w:rsidRPr="00984F29">
        <w:t>Direktīva (ES) 2015/2302</w:t>
      </w:r>
    </w:p>
    <w:p w14:paraId="7EBD5538" w14:textId="77777777" w:rsidR="002E00FD" w:rsidRPr="00984F29" w:rsidRDefault="002E00FD" w:rsidP="002E00FD">
      <w:r w:rsidRPr="00984F29">
        <w:t>1.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16ECD01" w14:textId="77777777" w:rsidTr="008B6442">
        <w:trPr>
          <w:jc w:val="center"/>
        </w:trPr>
        <w:tc>
          <w:tcPr>
            <w:tcW w:w="9752" w:type="dxa"/>
            <w:gridSpan w:val="2"/>
          </w:tcPr>
          <w:p w14:paraId="407B3360" w14:textId="77777777" w:rsidR="002E00FD" w:rsidRPr="00984F29" w:rsidRDefault="002E00FD" w:rsidP="008B6442">
            <w:pPr>
              <w:keepNext/>
            </w:pPr>
          </w:p>
        </w:tc>
      </w:tr>
      <w:tr w:rsidR="002E00FD" w:rsidRPr="00984F29" w14:paraId="7309DF51" w14:textId="77777777" w:rsidTr="008B6442">
        <w:trPr>
          <w:jc w:val="center"/>
        </w:trPr>
        <w:tc>
          <w:tcPr>
            <w:tcW w:w="4876" w:type="dxa"/>
            <w:hideMark/>
          </w:tcPr>
          <w:p w14:paraId="22BB851E" w14:textId="77777777" w:rsidR="002E00FD" w:rsidRPr="00984F29" w:rsidRDefault="002E00FD" w:rsidP="008B6442">
            <w:pPr>
              <w:pStyle w:val="ColumnHeading"/>
              <w:keepNext/>
            </w:pPr>
            <w:r w:rsidRPr="00984F29">
              <w:t>Komisijas ierosinātais teksts</w:t>
            </w:r>
          </w:p>
        </w:tc>
        <w:tc>
          <w:tcPr>
            <w:tcW w:w="4876" w:type="dxa"/>
            <w:hideMark/>
          </w:tcPr>
          <w:p w14:paraId="0EEE9D01" w14:textId="77777777" w:rsidR="002E00FD" w:rsidRPr="00984F29" w:rsidRDefault="002E00FD" w:rsidP="008B6442">
            <w:pPr>
              <w:pStyle w:val="ColumnHeading"/>
              <w:keepNext/>
            </w:pPr>
            <w:r w:rsidRPr="00984F29">
              <w:t>Grozījums</w:t>
            </w:r>
          </w:p>
        </w:tc>
      </w:tr>
      <w:tr w:rsidR="002E00FD" w:rsidRPr="00984F29" w14:paraId="3ECBC824" w14:textId="77777777" w:rsidTr="008B6442">
        <w:trPr>
          <w:jc w:val="center"/>
        </w:trPr>
        <w:tc>
          <w:tcPr>
            <w:tcW w:w="4876" w:type="dxa"/>
          </w:tcPr>
          <w:p w14:paraId="5CC909DB" w14:textId="77777777" w:rsidR="002E00FD" w:rsidRPr="00984F29" w:rsidRDefault="002E00FD" w:rsidP="008B6442">
            <w:pPr>
              <w:pStyle w:val="Normal6"/>
              <w:jc w:val="center"/>
            </w:pPr>
            <w:r w:rsidRPr="00984F29">
              <w:t>1. pants</w:t>
            </w:r>
          </w:p>
        </w:tc>
        <w:tc>
          <w:tcPr>
            <w:tcW w:w="4876" w:type="dxa"/>
          </w:tcPr>
          <w:p w14:paraId="278BF1E6" w14:textId="77777777" w:rsidR="002E00FD" w:rsidRPr="00984F29" w:rsidRDefault="002E00FD" w:rsidP="008B6442">
            <w:pPr>
              <w:pStyle w:val="Normal6"/>
              <w:jc w:val="center"/>
            </w:pPr>
            <w:r w:rsidRPr="00984F29">
              <w:t>1. pants</w:t>
            </w:r>
          </w:p>
        </w:tc>
      </w:tr>
      <w:tr w:rsidR="002E00FD" w:rsidRPr="00984F29" w14:paraId="0B9D6F5B" w14:textId="77777777" w:rsidTr="008B6442">
        <w:trPr>
          <w:jc w:val="center"/>
        </w:trPr>
        <w:tc>
          <w:tcPr>
            <w:tcW w:w="4876" w:type="dxa"/>
          </w:tcPr>
          <w:p w14:paraId="2AC9E0C6" w14:textId="77777777" w:rsidR="002E00FD" w:rsidRPr="00984F29" w:rsidRDefault="002E00FD" w:rsidP="008B6442">
            <w:pPr>
              <w:pStyle w:val="Normal6"/>
              <w:jc w:val="center"/>
            </w:pPr>
            <w:r w:rsidRPr="00984F29">
              <w:t>Priekšmets</w:t>
            </w:r>
          </w:p>
        </w:tc>
        <w:tc>
          <w:tcPr>
            <w:tcW w:w="4876" w:type="dxa"/>
          </w:tcPr>
          <w:p w14:paraId="1DC0E1A6" w14:textId="77777777" w:rsidR="002E00FD" w:rsidRPr="00984F29" w:rsidRDefault="002E00FD" w:rsidP="008B6442">
            <w:pPr>
              <w:pStyle w:val="Normal6"/>
              <w:jc w:val="center"/>
            </w:pPr>
            <w:r w:rsidRPr="00984F29">
              <w:t>Priekšmets</w:t>
            </w:r>
          </w:p>
        </w:tc>
      </w:tr>
      <w:tr w:rsidR="002E00FD" w:rsidRPr="00984F29" w14:paraId="2DD3E23D" w14:textId="77777777" w:rsidTr="008B6442">
        <w:trPr>
          <w:jc w:val="center"/>
        </w:trPr>
        <w:tc>
          <w:tcPr>
            <w:tcW w:w="4876" w:type="dxa"/>
            <w:hideMark/>
          </w:tcPr>
          <w:p w14:paraId="31C5A590" w14:textId="77777777" w:rsidR="002E00FD" w:rsidRPr="00984F29" w:rsidRDefault="002E00FD" w:rsidP="008B6442">
            <w:pPr>
              <w:pStyle w:val="Normal6"/>
            </w:pPr>
            <w:r w:rsidRPr="00984F29">
              <w:t xml:space="preserve">Šīs direktīvas mērķis ir veicināt iekšējā tirgus pienācīgu darbību un augsta un pēc iespējas vienāda patērētāju aizsardzības līmeņa sasniegšanu, tuvinot konkrētus dalībvalstu normatīvo un administratīvo aktu aspektus saistībā ar līgumiem starp ceļotājiem un tirgotājiem, kas attiecas uz kompleksiem ceļojumu pakalpojumiem un </w:t>
            </w:r>
            <w:r w:rsidRPr="00984F29">
              <w:rPr>
                <w:b/>
                <w:i/>
              </w:rPr>
              <w:t>saistītiem ceļojumu pakalpojumiem</w:t>
            </w:r>
            <w:r w:rsidRPr="00984F29">
              <w:t xml:space="preserve">, </w:t>
            </w:r>
            <w:r w:rsidRPr="00984F29">
              <w:rPr>
                <w:b/>
                <w:i/>
              </w:rPr>
              <w:t>kā arī attiecībā uz dažiem aspektiem līgumos</w:t>
            </w:r>
            <w:r w:rsidRPr="00984F29">
              <w:t xml:space="preserve"> starp komplekso pakalpojumu organizatoriem un pakalpojumu sniedzējiem.</w:t>
            </w:r>
          </w:p>
        </w:tc>
        <w:tc>
          <w:tcPr>
            <w:tcW w:w="4876" w:type="dxa"/>
            <w:hideMark/>
          </w:tcPr>
          <w:p w14:paraId="066D654D" w14:textId="77777777" w:rsidR="002E00FD" w:rsidRPr="00984F29" w:rsidRDefault="002E00FD" w:rsidP="008B6442">
            <w:pPr>
              <w:pStyle w:val="Normal6"/>
              <w:rPr>
                <w:szCs w:val="24"/>
              </w:rPr>
            </w:pPr>
            <w:r w:rsidRPr="00984F29">
              <w:t xml:space="preserve">Šīs direktīvas mērķis ir veicināt iekšējā tirgus pienācīgu darbību un augsta un pēc iespējas vienāda patērētāju aizsardzības līmeņa sasniegšanu, tuvinot </w:t>
            </w:r>
            <w:r w:rsidRPr="00984F29">
              <w:rPr>
                <w:b/>
                <w:i/>
              </w:rPr>
              <w:t xml:space="preserve">un vienkāršojot </w:t>
            </w:r>
            <w:r w:rsidRPr="00984F29">
              <w:t>konkrētus dalībvalstu normatīvo un administratīvo aktu aspektus saistībā ar līgumiem starp ceļotājiem un tirgotājiem, kas attiecas uz kompleksiem ceļojumu pakalpojumiem</w:t>
            </w:r>
            <w:r w:rsidRPr="00984F29">
              <w:rPr>
                <w:b/>
                <w:i/>
              </w:rPr>
              <w:t>,</w:t>
            </w:r>
            <w:r w:rsidRPr="00984F29">
              <w:t xml:space="preserve"> un </w:t>
            </w:r>
            <w:r w:rsidRPr="00984F29">
              <w:rPr>
                <w:b/>
                <w:i/>
              </w:rPr>
              <w:t>konkrētus aspektus līgumos</w:t>
            </w:r>
            <w:r w:rsidRPr="00984F29">
              <w:t xml:space="preserve">, </w:t>
            </w:r>
            <w:r w:rsidRPr="00984F29">
              <w:rPr>
                <w:b/>
                <w:i/>
              </w:rPr>
              <w:t>kuri noslēgti</w:t>
            </w:r>
            <w:r w:rsidRPr="00984F29">
              <w:t xml:space="preserve"> starp komplekso pakalpojumu organizatoriem un</w:t>
            </w:r>
            <w:r w:rsidRPr="00984F29">
              <w:rPr>
                <w:b/>
                <w:i/>
              </w:rPr>
              <w:t xml:space="preserve"> ceļojuma</w:t>
            </w:r>
            <w:r w:rsidRPr="00984F29">
              <w:t xml:space="preserve"> pakalpojumu sniedzējiem</w:t>
            </w:r>
            <w:r w:rsidRPr="00984F29">
              <w:rPr>
                <w:b/>
                <w:i/>
              </w:rPr>
              <w:t>, kā arī specifiskās informēšanas prasības dažos gadījumos, kad netiek izveidots komplekss pakalpojums</w:t>
            </w:r>
            <w:r w:rsidRPr="00984F29">
              <w:t>.</w:t>
            </w:r>
          </w:p>
        </w:tc>
      </w:tr>
    </w:tbl>
    <w:p w14:paraId="349AF888" w14:textId="77777777" w:rsidR="002E00FD" w:rsidRPr="00984F29" w:rsidRDefault="002E00FD" w:rsidP="002E00FD">
      <w:pPr>
        <w:rPr>
          <w:szCs w:val="24"/>
        </w:rPr>
      </w:pPr>
    </w:p>
    <w:p w14:paraId="383D3FFD" w14:textId="77777777" w:rsidR="002E00FD" w:rsidRPr="00984F29" w:rsidRDefault="002E00FD" w:rsidP="002E00FD">
      <w:pPr>
        <w:pStyle w:val="AMNumberTabs0"/>
        <w:keepNext/>
      </w:pPr>
      <w:r w:rsidRPr="00984F29">
        <w:t>Grozījums Nr. 23</w:t>
      </w:r>
    </w:p>
    <w:p w14:paraId="20CCAACC" w14:textId="77777777" w:rsidR="002E00FD" w:rsidRPr="00984F29" w:rsidRDefault="002E00FD" w:rsidP="002E00FD"/>
    <w:p w14:paraId="66C11E70" w14:textId="77777777" w:rsidR="002E00FD" w:rsidRPr="00984F29" w:rsidRDefault="002E00FD" w:rsidP="002E00FD">
      <w:pPr>
        <w:pStyle w:val="NormalBold"/>
        <w:keepNext/>
      </w:pPr>
      <w:r w:rsidRPr="00984F29">
        <w:t>Direktīvas priekšlikums</w:t>
      </w:r>
    </w:p>
    <w:p w14:paraId="19B98FB9" w14:textId="77777777" w:rsidR="002E00FD" w:rsidRPr="00984F29" w:rsidRDefault="002E00FD" w:rsidP="002E00FD">
      <w:pPr>
        <w:pStyle w:val="NormalBold"/>
      </w:pPr>
      <w:r w:rsidRPr="00984F29">
        <w:t>1. pants – 1. daļa – 2. punkts</w:t>
      </w:r>
    </w:p>
    <w:p w14:paraId="7ECB684C" w14:textId="77777777" w:rsidR="002E00FD" w:rsidRPr="00984F29" w:rsidRDefault="002E00FD" w:rsidP="002E00FD">
      <w:pPr>
        <w:keepNext/>
      </w:pPr>
      <w:r w:rsidRPr="00984F29">
        <w:t>Direktīva (ES) 2015/2302</w:t>
      </w:r>
    </w:p>
    <w:p w14:paraId="5C6D1F5F" w14:textId="77777777" w:rsidR="002E00FD" w:rsidRPr="00984F29" w:rsidRDefault="002E00FD" w:rsidP="002E00FD">
      <w:r w:rsidRPr="00984F29">
        <w:t>2. pants – 1. punkts – 1. daļa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F6EB935" w14:textId="77777777" w:rsidTr="008B6442">
        <w:trPr>
          <w:jc w:val="center"/>
        </w:trPr>
        <w:tc>
          <w:tcPr>
            <w:tcW w:w="9752" w:type="dxa"/>
            <w:gridSpan w:val="2"/>
          </w:tcPr>
          <w:p w14:paraId="615971C7" w14:textId="77777777" w:rsidR="002E00FD" w:rsidRPr="00984F29" w:rsidRDefault="002E00FD" w:rsidP="008B6442">
            <w:pPr>
              <w:keepNext/>
            </w:pPr>
          </w:p>
        </w:tc>
      </w:tr>
      <w:tr w:rsidR="002E00FD" w:rsidRPr="00984F29" w14:paraId="464BB978" w14:textId="77777777" w:rsidTr="008B6442">
        <w:trPr>
          <w:jc w:val="center"/>
        </w:trPr>
        <w:tc>
          <w:tcPr>
            <w:tcW w:w="4876" w:type="dxa"/>
            <w:hideMark/>
          </w:tcPr>
          <w:p w14:paraId="15C3FEE6" w14:textId="77777777" w:rsidR="002E00FD" w:rsidRPr="00984F29" w:rsidRDefault="002E00FD" w:rsidP="008B6442">
            <w:pPr>
              <w:pStyle w:val="ColumnHeading"/>
              <w:keepNext/>
            </w:pPr>
            <w:r w:rsidRPr="00984F29">
              <w:t>Komisijas ierosinātais teksts</w:t>
            </w:r>
          </w:p>
        </w:tc>
        <w:tc>
          <w:tcPr>
            <w:tcW w:w="4876" w:type="dxa"/>
            <w:hideMark/>
          </w:tcPr>
          <w:p w14:paraId="1B166C76" w14:textId="77777777" w:rsidR="002E00FD" w:rsidRPr="00984F29" w:rsidRDefault="002E00FD" w:rsidP="008B6442">
            <w:pPr>
              <w:pStyle w:val="ColumnHeading"/>
              <w:keepNext/>
            </w:pPr>
            <w:r w:rsidRPr="00984F29">
              <w:t>Grozījums</w:t>
            </w:r>
          </w:p>
        </w:tc>
      </w:tr>
      <w:tr w:rsidR="002E00FD" w:rsidRPr="00984F29" w14:paraId="15CD7CB9" w14:textId="77777777" w:rsidTr="008B6442">
        <w:trPr>
          <w:jc w:val="center"/>
        </w:trPr>
        <w:tc>
          <w:tcPr>
            <w:tcW w:w="4876" w:type="dxa"/>
            <w:hideMark/>
          </w:tcPr>
          <w:p w14:paraId="6216F8D3" w14:textId="77777777" w:rsidR="002E00FD" w:rsidRPr="00984F29" w:rsidRDefault="002E00FD" w:rsidP="008B6442">
            <w:pPr>
              <w:pStyle w:val="Normal6"/>
            </w:pPr>
            <w:r w:rsidRPr="00984F29">
              <w:t>Šo direktīvu piemēro kompleksiem pakalpojumiem, kurus tirgotāji piedāvā tirdzniecībā vai pārdod ceļotājiem</w:t>
            </w:r>
            <w:r w:rsidRPr="00984F29">
              <w:rPr>
                <w:b/>
                <w:i/>
              </w:rPr>
              <w:t>, un saistītiem ceļojuma pakalpojumiem, kurus tirgotāji sekmē ceļotājiem</w:t>
            </w:r>
            <w:r w:rsidRPr="00984F29">
              <w:t>.</w:t>
            </w:r>
          </w:p>
        </w:tc>
        <w:tc>
          <w:tcPr>
            <w:tcW w:w="4876" w:type="dxa"/>
            <w:hideMark/>
          </w:tcPr>
          <w:p w14:paraId="26549464" w14:textId="77777777" w:rsidR="002E00FD" w:rsidRPr="00984F29" w:rsidRDefault="002E00FD" w:rsidP="008B6442">
            <w:pPr>
              <w:pStyle w:val="Normal6"/>
              <w:rPr>
                <w:szCs w:val="24"/>
              </w:rPr>
            </w:pPr>
            <w:r w:rsidRPr="00984F29">
              <w:t>Šo direktīvu piemēro kompleksiem pakalpojumiem, kurus tirgotāji piedāvā tirdzniecībā vai pārdod ceļotājiem.</w:t>
            </w:r>
          </w:p>
        </w:tc>
      </w:tr>
    </w:tbl>
    <w:p w14:paraId="0736881F" w14:textId="77777777" w:rsidR="002E00FD" w:rsidRPr="00984F29" w:rsidRDefault="002E00FD" w:rsidP="002E00FD">
      <w:pPr>
        <w:rPr>
          <w:szCs w:val="24"/>
        </w:rPr>
      </w:pPr>
    </w:p>
    <w:p w14:paraId="5210C89B" w14:textId="77777777" w:rsidR="002E00FD" w:rsidRPr="00984F29" w:rsidRDefault="002E00FD" w:rsidP="002E00FD">
      <w:pPr>
        <w:pStyle w:val="AmNumberTabs"/>
        <w:keepNext/>
      </w:pPr>
      <w:r w:rsidRPr="00984F29">
        <w:t>Grozījums Nr. 24</w:t>
      </w:r>
    </w:p>
    <w:p w14:paraId="68ECB6C0" w14:textId="77777777" w:rsidR="002E00FD" w:rsidRPr="00984F29" w:rsidRDefault="002E00FD" w:rsidP="002E00FD">
      <w:pPr>
        <w:pStyle w:val="NormalBold12b"/>
        <w:keepNext/>
      </w:pPr>
      <w:r w:rsidRPr="00984F29">
        <w:t>Direktīvas priekšlikums</w:t>
      </w:r>
    </w:p>
    <w:p w14:paraId="5C2BD8C9" w14:textId="77777777" w:rsidR="002E00FD" w:rsidRPr="00984F29" w:rsidRDefault="002E00FD" w:rsidP="002E00FD">
      <w:pPr>
        <w:pStyle w:val="NormalBold"/>
        <w:keepNext/>
      </w:pPr>
      <w:r w:rsidRPr="00984F29">
        <w:t>1. pants – 1. daļa – 2.a punkts (jauns)</w:t>
      </w:r>
    </w:p>
    <w:p w14:paraId="19288C96" w14:textId="77777777" w:rsidR="002E00FD" w:rsidRPr="00984F29" w:rsidRDefault="002E00FD" w:rsidP="002E00FD">
      <w:pPr>
        <w:keepNext/>
      </w:pPr>
      <w:r w:rsidRPr="00984F29">
        <w:t>Direktīva (ES) 2015/2302</w:t>
      </w:r>
    </w:p>
    <w:p w14:paraId="43A609BE" w14:textId="77777777" w:rsidR="002E00FD" w:rsidRPr="00984F29" w:rsidRDefault="002E00FD" w:rsidP="002E00FD">
      <w:r w:rsidRPr="00984F29">
        <w:t>2. pants – 2. punkts – a apakšpunkts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05C33AED" w14:textId="77777777" w:rsidTr="008B6442">
        <w:trPr>
          <w:jc w:val="center"/>
        </w:trPr>
        <w:tc>
          <w:tcPr>
            <w:tcW w:w="9752" w:type="dxa"/>
            <w:gridSpan w:val="2"/>
          </w:tcPr>
          <w:p w14:paraId="53D0A127" w14:textId="77777777" w:rsidR="002E00FD" w:rsidRPr="00984F29" w:rsidRDefault="002E00FD" w:rsidP="008B6442">
            <w:pPr>
              <w:keepNext/>
            </w:pPr>
          </w:p>
        </w:tc>
      </w:tr>
      <w:tr w:rsidR="002E00FD" w:rsidRPr="00984F29" w14:paraId="52C286E1" w14:textId="77777777" w:rsidTr="008B6442">
        <w:trPr>
          <w:jc w:val="center"/>
        </w:trPr>
        <w:tc>
          <w:tcPr>
            <w:tcW w:w="4876" w:type="dxa"/>
            <w:hideMark/>
          </w:tcPr>
          <w:p w14:paraId="2DB83CD6" w14:textId="77777777" w:rsidR="002E00FD" w:rsidRPr="00984F29" w:rsidRDefault="002E00FD" w:rsidP="008B6442">
            <w:pPr>
              <w:pStyle w:val="AmColumnHeading"/>
              <w:keepNext/>
            </w:pPr>
            <w:r w:rsidRPr="00984F29">
              <w:t>Spēkā esošais teksts</w:t>
            </w:r>
          </w:p>
        </w:tc>
        <w:tc>
          <w:tcPr>
            <w:tcW w:w="4876" w:type="dxa"/>
            <w:hideMark/>
          </w:tcPr>
          <w:p w14:paraId="1002B410" w14:textId="77777777" w:rsidR="002E00FD" w:rsidRPr="00984F29" w:rsidRDefault="002E00FD" w:rsidP="008B6442">
            <w:pPr>
              <w:pStyle w:val="AmColumnHeading"/>
              <w:keepNext/>
            </w:pPr>
            <w:r w:rsidRPr="00984F29">
              <w:t>Grozījums</w:t>
            </w:r>
          </w:p>
        </w:tc>
      </w:tr>
      <w:tr w:rsidR="002E00FD" w:rsidRPr="00984F29" w14:paraId="48019800" w14:textId="77777777" w:rsidTr="008B6442">
        <w:trPr>
          <w:jc w:val="center"/>
        </w:trPr>
        <w:tc>
          <w:tcPr>
            <w:tcW w:w="4876" w:type="dxa"/>
          </w:tcPr>
          <w:p w14:paraId="0BBD4101" w14:textId="77777777" w:rsidR="002E00FD" w:rsidRPr="00984F29" w:rsidRDefault="002E00FD" w:rsidP="008B6442">
            <w:pPr>
              <w:pStyle w:val="Normal6a"/>
            </w:pPr>
          </w:p>
        </w:tc>
        <w:tc>
          <w:tcPr>
            <w:tcW w:w="4876" w:type="dxa"/>
            <w:hideMark/>
          </w:tcPr>
          <w:p w14:paraId="76737FFA" w14:textId="77777777" w:rsidR="002E00FD" w:rsidRPr="00984F29" w:rsidRDefault="002E00FD" w:rsidP="008B6442">
            <w:pPr>
              <w:pStyle w:val="Normal6a"/>
              <w:rPr>
                <w:b/>
                <w:i/>
              </w:rPr>
            </w:pPr>
            <w:r w:rsidRPr="00984F29">
              <w:rPr>
                <w:b/>
                <w:i/>
              </w:rPr>
              <w:t>2a)</w:t>
            </w:r>
            <w:r w:rsidRPr="00984F29">
              <w:rPr>
                <w:b/>
                <w:i/>
              </w:rPr>
              <w:tab/>
              <w:t>direktīvas 2. panta 2. punkta a) apakšpunktu aizstāj ar šādu:</w:t>
            </w:r>
          </w:p>
        </w:tc>
      </w:tr>
      <w:tr w:rsidR="002E00FD" w:rsidRPr="00984F29" w14:paraId="606F783E" w14:textId="77777777" w:rsidTr="008B6442">
        <w:trPr>
          <w:jc w:val="center"/>
        </w:trPr>
        <w:tc>
          <w:tcPr>
            <w:tcW w:w="4876" w:type="dxa"/>
            <w:hideMark/>
          </w:tcPr>
          <w:p w14:paraId="00310D59" w14:textId="77777777" w:rsidR="002E00FD" w:rsidRPr="00984F29" w:rsidRDefault="002E00FD" w:rsidP="008B6442">
            <w:pPr>
              <w:pStyle w:val="Normal6a"/>
            </w:pPr>
            <w:r w:rsidRPr="00984F29">
              <w:lastRenderedPageBreak/>
              <w:t>a)</w:t>
            </w:r>
            <w:r w:rsidRPr="00984F29">
              <w:tab/>
              <w:t>kompleksiem</w:t>
            </w:r>
            <w:r w:rsidRPr="00984F29">
              <w:rPr>
                <w:b/>
                <w:i/>
              </w:rPr>
              <w:t xml:space="preserve"> </w:t>
            </w:r>
            <w:r w:rsidRPr="00984F29">
              <w:t xml:space="preserve">pakalpojumiem </w:t>
            </w:r>
            <w:r w:rsidRPr="00984F29">
              <w:rPr>
                <w:b/>
                <w:i/>
              </w:rPr>
              <w:t>un saistītiem ceļojumu</w:t>
            </w:r>
            <w:r w:rsidRPr="00984F29">
              <w:t xml:space="preserve"> </w:t>
            </w:r>
            <w:r w:rsidRPr="00984F29">
              <w:rPr>
                <w:b/>
                <w:bCs/>
                <w:i/>
                <w:iCs/>
              </w:rPr>
              <w:t>pakalpojumiem</w:t>
            </w:r>
            <w:r w:rsidRPr="00984F29">
              <w:t>, kas aptver laikposmu, kas ir mazāks nekā 24 stundas, ja vien tajos nav iekļauta naktsmītne;</w:t>
            </w:r>
          </w:p>
        </w:tc>
        <w:tc>
          <w:tcPr>
            <w:tcW w:w="4876" w:type="dxa"/>
            <w:hideMark/>
          </w:tcPr>
          <w:p w14:paraId="74D9BE89" w14:textId="77777777" w:rsidR="002E00FD" w:rsidRPr="00984F29" w:rsidRDefault="002E00FD" w:rsidP="008B6442">
            <w:pPr>
              <w:pStyle w:val="Normal6a"/>
              <w:rPr>
                <w:szCs w:val="24"/>
              </w:rPr>
            </w:pPr>
            <w:r w:rsidRPr="00984F29">
              <w:rPr>
                <w:b/>
                <w:i/>
              </w:rPr>
              <w:t>“</w:t>
            </w:r>
            <w:r w:rsidRPr="00984F29">
              <w:t>a)</w:t>
            </w:r>
            <w:r w:rsidRPr="00984F29">
              <w:tab/>
              <w:t>kompleksiem pakalpojumiem, kas aptver laikposmu, kas ir mazāks nekā 24 stundas, ja vien tajos nav iekļauta naktsmītne;</w:t>
            </w:r>
            <w:r w:rsidRPr="00984F29">
              <w:rPr>
                <w:b/>
                <w:i/>
              </w:rPr>
              <w:t>”;</w:t>
            </w:r>
          </w:p>
        </w:tc>
      </w:tr>
    </w:tbl>
    <w:p w14:paraId="2F64CF19" w14:textId="77777777" w:rsidR="002E00FD" w:rsidRPr="00984F29" w:rsidRDefault="002E00FD" w:rsidP="002E00FD"/>
    <w:p w14:paraId="4969AD20" w14:textId="77777777" w:rsidR="002E00FD" w:rsidRPr="00984F29" w:rsidRDefault="002E00FD" w:rsidP="002E00FD">
      <w:pPr>
        <w:pStyle w:val="AmNumberTabs"/>
        <w:keepNext/>
      </w:pPr>
      <w:r w:rsidRPr="00984F29">
        <w:t>Grozījums Nr. 25</w:t>
      </w:r>
    </w:p>
    <w:p w14:paraId="7623838E" w14:textId="77777777" w:rsidR="002E00FD" w:rsidRPr="00984F29" w:rsidRDefault="002E00FD" w:rsidP="002E00FD">
      <w:pPr>
        <w:pStyle w:val="NormalBold12b"/>
        <w:keepNext/>
      </w:pPr>
      <w:r w:rsidRPr="00984F29">
        <w:t>Direktīvas priekšlikums</w:t>
      </w:r>
    </w:p>
    <w:p w14:paraId="4B7AE41C" w14:textId="77777777" w:rsidR="002E00FD" w:rsidRPr="00984F29" w:rsidRDefault="002E00FD" w:rsidP="002E00FD">
      <w:pPr>
        <w:pStyle w:val="NormalBold"/>
        <w:keepNext/>
      </w:pPr>
      <w:r w:rsidRPr="00984F29">
        <w:t>1. pants – 1. daļa – 5.b punkts (jauns)</w:t>
      </w:r>
    </w:p>
    <w:p w14:paraId="448DD406" w14:textId="77777777" w:rsidR="002E00FD" w:rsidRPr="00984F29" w:rsidRDefault="002E00FD" w:rsidP="002E00FD">
      <w:pPr>
        <w:keepNext/>
      </w:pPr>
      <w:r w:rsidRPr="00984F29">
        <w:t>Direktīva (ES) 2015/2302</w:t>
      </w:r>
    </w:p>
    <w:p w14:paraId="100BB975" w14:textId="77777777" w:rsidR="002E00FD" w:rsidRPr="00984F29" w:rsidRDefault="002E00FD" w:rsidP="002E00FD">
      <w:r w:rsidRPr="00984F29">
        <w:t>2. pants – 2. punkts – b apakšpunkts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ABBD337" w14:textId="77777777" w:rsidTr="008B6442">
        <w:trPr>
          <w:jc w:val="center"/>
        </w:trPr>
        <w:tc>
          <w:tcPr>
            <w:tcW w:w="9752" w:type="dxa"/>
            <w:gridSpan w:val="2"/>
          </w:tcPr>
          <w:p w14:paraId="2CD677BA" w14:textId="77777777" w:rsidR="002E00FD" w:rsidRPr="00984F29" w:rsidRDefault="002E00FD" w:rsidP="008B6442">
            <w:pPr>
              <w:keepNext/>
            </w:pPr>
          </w:p>
        </w:tc>
      </w:tr>
      <w:tr w:rsidR="002E00FD" w:rsidRPr="00984F29" w14:paraId="7C473FD2" w14:textId="77777777" w:rsidTr="008B6442">
        <w:trPr>
          <w:jc w:val="center"/>
        </w:trPr>
        <w:tc>
          <w:tcPr>
            <w:tcW w:w="4876" w:type="dxa"/>
            <w:hideMark/>
          </w:tcPr>
          <w:p w14:paraId="52A2CB1B" w14:textId="77777777" w:rsidR="002E00FD" w:rsidRPr="00984F29" w:rsidRDefault="002E00FD" w:rsidP="008B6442">
            <w:pPr>
              <w:pStyle w:val="AmColumnHeading"/>
              <w:keepNext/>
            </w:pPr>
            <w:r w:rsidRPr="00984F29">
              <w:t>Spēkā esošais teksts</w:t>
            </w:r>
          </w:p>
        </w:tc>
        <w:tc>
          <w:tcPr>
            <w:tcW w:w="4876" w:type="dxa"/>
            <w:hideMark/>
          </w:tcPr>
          <w:p w14:paraId="4A56BAC0" w14:textId="77777777" w:rsidR="002E00FD" w:rsidRPr="00984F29" w:rsidRDefault="002E00FD" w:rsidP="008B6442">
            <w:pPr>
              <w:pStyle w:val="AmColumnHeading"/>
              <w:keepNext/>
            </w:pPr>
            <w:r w:rsidRPr="00984F29">
              <w:t>Grozījums</w:t>
            </w:r>
          </w:p>
        </w:tc>
      </w:tr>
      <w:tr w:rsidR="002E00FD" w:rsidRPr="00984F29" w14:paraId="4867B213" w14:textId="77777777" w:rsidTr="008B6442">
        <w:trPr>
          <w:jc w:val="center"/>
        </w:trPr>
        <w:tc>
          <w:tcPr>
            <w:tcW w:w="4876" w:type="dxa"/>
          </w:tcPr>
          <w:p w14:paraId="546866F4" w14:textId="77777777" w:rsidR="002E00FD" w:rsidRPr="00984F29" w:rsidRDefault="002E00FD" w:rsidP="008B6442">
            <w:pPr>
              <w:pStyle w:val="Normal6a"/>
              <w:rPr>
                <w:spacing w:val="-4"/>
                <w:szCs w:val="24"/>
              </w:rPr>
            </w:pPr>
          </w:p>
        </w:tc>
        <w:tc>
          <w:tcPr>
            <w:tcW w:w="4876" w:type="dxa"/>
            <w:hideMark/>
          </w:tcPr>
          <w:p w14:paraId="44428EA9" w14:textId="77777777" w:rsidR="002E00FD" w:rsidRPr="00984F29" w:rsidRDefault="002E00FD" w:rsidP="008B6442">
            <w:pPr>
              <w:pStyle w:val="Normal6a"/>
              <w:rPr>
                <w:szCs w:val="24"/>
              </w:rPr>
            </w:pPr>
            <w:r w:rsidRPr="00984F29">
              <w:rPr>
                <w:b/>
                <w:i/>
              </w:rPr>
              <w:t>2b)</w:t>
            </w:r>
            <w:r w:rsidRPr="00984F29">
              <w:rPr>
                <w:b/>
                <w:i/>
              </w:rPr>
              <w:tab/>
              <w:t>direktīvas 2. panta 2. punkta b) apakšpunktu aizstāj ar šādu:</w:t>
            </w:r>
          </w:p>
        </w:tc>
      </w:tr>
      <w:tr w:rsidR="002E00FD" w:rsidRPr="00984F29" w14:paraId="17EB2D57" w14:textId="77777777" w:rsidTr="008B6442">
        <w:trPr>
          <w:jc w:val="center"/>
        </w:trPr>
        <w:tc>
          <w:tcPr>
            <w:tcW w:w="4876" w:type="dxa"/>
            <w:hideMark/>
          </w:tcPr>
          <w:p w14:paraId="4D276415" w14:textId="77777777" w:rsidR="002E00FD" w:rsidRPr="00984F29" w:rsidRDefault="002E00FD" w:rsidP="008B6442">
            <w:pPr>
              <w:pStyle w:val="Normal6a"/>
            </w:pPr>
            <w:r w:rsidRPr="00984F29">
              <w:t>b)</w:t>
            </w:r>
            <w:r w:rsidRPr="00984F29">
              <w:tab/>
              <w:t>kompleksiem pakalpojumiem</w:t>
            </w:r>
            <w:r w:rsidRPr="00984F29">
              <w:rPr>
                <w:b/>
                <w:i/>
              </w:rPr>
              <w:t xml:space="preserve"> un saistītiem ceļojumu pakalpojumiem</w:t>
            </w:r>
            <w:r w:rsidRPr="00984F29">
              <w:t xml:space="preserve">, kurus </w:t>
            </w:r>
            <w:r w:rsidRPr="00984F29">
              <w:rPr>
                <w:b/>
                <w:i/>
              </w:rPr>
              <w:t xml:space="preserve">attiecīgi </w:t>
            </w:r>
            <w:r w:rsidRPr="00984F29">
              <w:t>piedāvā</w:t>
            </w:r>
            <w:r w:rsidRPr="00984F29">
              <w:rPr>
                <w:b/>
                <w:i/>
              </w:rPr>
              <w:t xml:space="preserve"> vai sekmē</w:t>
            </w:r>
            <w:r w:rsidRPr="00984F29">
              <w:t xml:space="preserve"> tikai reizēm, bez peļņas gūšanas nolūka un tikai ierobežotai ceļotāju grupai;</w:t>
            </w:r>
          </w:p>
        </w:tc>
        <w:tc>
          <w:tcPr>
            <w:tcW w:w="4876" w:type="dxa"/>
            <w:hideMark/>
          </w:tcPr>
          <w:p w14:paraId="7B376A05" w14:textId="77777777" w:rsidR="002E00FD" w:rsidRPr="00984F29" w:rsidRDefault="002E00FD" w:rsidP="008B6442">
            <w:pPr>
              <w:pStyle w:val="Normal6a"/>
              <w:rPr>
                <w:szCs w:val="24"/>
              </w:rPr>
            </w:pPr>
            <w:r w:rsidRPr="00984F29">
              <w:rPr>
                <w:b/>
                <w:bCs/>
                <w:i/>
              </w:rPr>
              <w:t>“</w:t>
            </w:r>
            <w:r w:rsidRPr="00984F29">
              <w:t>b)</w:t>
            </w:r>
            <w:r w:rsidRPr="00984F29">
              <w:tab/>
              <w:t>kompleksiem pakalpojumiem, kurus piedāvā tikai reizēm, bez peļņas gūšanas nolūka un tikai ierobežotai ceļotāju grupai;</w:t>
            </w:r>
            <w:r w:rsidRPr="00984F29">
              <w:rPr>
                <w:b/>
                <w:i/>
              </w:rPr>
              <w:t>”;</w:t>
            </w:r>
          </w:p>
        </w:tc>
      </w:tr>
    </w:tbl>
    <w:p w14:paraId="34372F42" w14:textId="77777777" w:rsidR="002E00FD" w:rsidRPr="00984F29" w:rsidRDefault="002E00FD" w:rsidP="002E00FD"/>
    <w:p w14:paraId="441CC9D9" w14:textId="77777777" w:rsidR="002E00FD" w:rsidRPr="00984F29" w:rsidRDefault="002E00FD" w:rsidP="002E00FD">
      <w:pPr>
        <w:pStyle w:val="AmNumberTabs"/>
        <w:keepNext/>
      </w:pPr>
      <w:r w:rsidRPr="00984F29">
        <w:t>Grozījums Nr. 26</w:t>
      </w:r>
    </w:p>
    <w:p w14:paraId="1F785FA1" w14:textId="77777777" w:rsidR="002E00FD" w:rsidRPr="00984F29" w:rsidRDefault="002E00FD" w:rsidP="002E00FD">
      <w:pPr>
        <w:pStyle w:val="NormalBold12b"/>
        <w:keepNext/>
      </w:pPr>
      <w:r w:rsidRPr="00984F29">
        <w:t>Direktīvas priekšlikums</w:t>
      </w:r>
    </w:p>
    <w:p w14:paraId="67F95623" w14:textId="77777777" w:rsidR="002E00FD" w:rsidRPr="00984F29" w:rsidRDefault="002E00FD" w:rsidP="002E00FD">
      <w:pPr>
        <w:pStyle w:val="NormalBold"/>
        <w:keepNext/>
      </w:pPr>
      <w:r w:rsidRPr="00984F29">
        <w:t>2. pants – 2. daļa – 2.c punkts (jauns)</w:t>
      </w:r>
    </w:p>
    <w:p w14:paraId="636A74D3" w14:textId="77777777" w:rsidR="002E00FD" w:rsidRPr="00984F29" w:rsidRDefault="002E00FD" w:rsidP="002E00FD">
      <w:pPr>
        <w:keepNext/>
      </w:pPr>
      <w:r w:rsidRPr="00984F29">
        <w:t>Direktīva (ES) 2015/2302</w:t>
      </w:r>
    </w:p>
    <w:p w14:paraId="0610A304" w14:textId="77777777" w:rsidR="002E00FD" w:rsidRPr="00984F29" w:rsidRDefault="002E00FD" w:rsidP="002E00FD">
      <w:r w:rsidRPr="00984F29">
        <w:t>2. pants – 2. punkts – c apakšpunkts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0E586E4B" w14:textId="77777777" w:rsidTr="008B6442">
        <w:trPr>
          <w:jc w:val="center"/>
        </w:trPr>
        <w:tc>
          <w:tcPr>
            <w:tcW w:w="9752" w:type="dxa"/>
            <w:gridSpan w:val="2"/>
          </w:tcPr>
          <w:p w14:paraId="474A7432" w14:textId="77777777" w:rsidR="002E00FD" w:rsidRPr="00984F29" w:rsidRDefault="002E00FD" w:rsidP="008B6442">
            <w:pPr>
              <w:keepNext/>
            </w:pPr>
          </w:p>
        </w:tc>
      </w:tr>
      <w:tr w:rsidR="002E00FD" w:rsidRPr="00984F29" w14:paraId="240E1AAA" w14:textId="77777777" w:rsidTr="008B6442">
        <w:trPr>
          <w:jc w:val="center"/>
        </w:trPr>
        <w:tc>
          <w:tcPr>
            <w:tcW w:w="4876" w:type="dxa"/>
            <w:hideMark/>
          </w:tcPr>
          <w:p w14:paraId="718BFBB3" w14:textId="77777777" w:rsidR="002E00FD" w:rsidRPr="00984F29" w:rsidRDefault="002E00FD" w:rsidP="008B6442">
            <w:pPr>
              <w:pStyle w:val="AmColumnHeading"/>
              <w:keepNext/>
            </w:pPr>
            <w:r w:rsidRPr="00984F29">
              <w:t>Spēkā esošais teksts</w:t>
            </w:r>
          </w:p>
        </w:tc>
        <w:tc>
          <w:tcPr>
            <w:tcW w:w="4876" w:type="dxa"/>
            <w:hideMark/>
          </w:tcPr>
          <w:p w14:paraId="2243F4AB" w14:textId="77777777" w:rsidR="002E00FD" w:rsidRPr="00984F29" w:rsidRDefault="002E00FD" w:rsidP="008B6442">
            <w:pPr>
              <w:pStyle w:val="AmColumnHeading"/>
              <w:keepNext/>
            </w:pPr>
            <w:r w:rsidRPr="00984F29">
              <w:t>Grozījums</w:t>
            </w:r>
          </w:p>
        </w:tc>
      </w:tr>
      <w:tr w:rsidR="002E00FD" w:rsidRPr="00984F29" w14:paraId="3A80387C" w14:textId="77777777" w:rsidTr="008B6442">
        <w:trPr>
          <w:jc w:val="center"/>
        </w:trPr>
        <w:tc>
          <w:tcPr>
            <w:tcW w:w="4876" w:type="dxa"/>
          </w:tcPr>
          <w:p w14:paraId="4C21BDBB" w14:textId="77777777" w:rsidR="002E00FD" w:rsidRPr="00984F29" w:rsidRDefault="002E00FD" w:rsidP="008B6442">
            <w:pPr>
              <w:pStyle w:val="Normal6a"/>
            </w:pPr>
          </w:p>
        </w:tc>
        <w:tc>
          <w:tcPr>
            <w:tcW w:w="4876" w:type="dxa"/>
            <w:hideMark/>
          </w:tcPr>
          <w:p w14:paraId="45787DD5" w14:textId="77777777" w:rsidR="002E00FD" w:rsidRPr="00984F29" w:rsidRDefault="002E00FD" w:rsidP="008B6442">
            <w:pPr>
              <w:pStyle w:val="Normal6a"/>
            </w:pPr>
            <w:r w:rsidRPr="00984F29">
              <w:rPr>
                <w:b/>
                <w:i/>
              </w:rPr>
              <w:t>2c) direktīvas 2. panta 2. punkta c) apakšpunktu aizstāj ar šādu:</w:t>
            </w:r>
          </w:p>
        </w:tc>
      </w:tr>
      <w:tr w:rsidR="002E00FD" w:rsidRPr="00984F29" w14:paraId="1AC8CE7A" w14:textId="77777777" w:rsidTr="008B6442">
        <w:trPr>
          <w:jc w:val="center"/>
        </w:trPr>
        <w:tc>
          <w:tcPr>
            <w:tcW w:w="4876" w:type="dxa"/>
            <w:hideMark/>
          </w:tcPr>
          <w:p w14:paraId="6403BA4C" w14:textId="77777777" w:rsidR="002E00FD" w:rsidRPr="00984F29" w:rsidRDefault="002E00FD" w:rsidP="008B6442">
            <w:pPr>
              <w:pStyle w:val="Normal6a"/>
            </w:pPr>
            <w:r w:rsidRPr="00984F29">
              <w:t>c)</w:t>
            </w:r>
            <w:r w:rsidRPr="00984F29">
              <w:tab/>
              <w:t>kompleksiem pakalpojumiem</w:t>
            </w:r>
            <w:r w:rsidRPr="00984F29">
              <w:rPr>
                <w:b/>
                <w:i/>
              </w:rPr>
              <w:t xml:space="preserve"> un saistītiem ceļojumu pakalpojumiem</w:t>
            </w:r>
            <w:r w:rsidRPr="00984F29">
              <w:t>, kas iegādāti</w:t>
            </w:r>
            <w:r w:rsidRPr="00984F29">
              <w:rPr>
                <w:b/>
                <w:i/>
              </w:rPr>
              <w:t>, pamatojoties uz vispārēju nolīgumu par</w:t>
            </w:r>
            <w:r w:rsidRPr="00984F29">
              <w:t xml:space="preserve"> darījumu </w:t>
            </w:r>
            <w:r w:rsidRPr="00984F29">
              <w:rPr>
                <w:b/>
                <w:bCs/>
                <w:i/>
                <w:iCs/>
              </w:rPr>
              <w:t>braucienu</w:t>
            </w:r>
            <w:r w:rsidRPr="00984F29">
              <w:t xml:space="preserve"> </w:t>
            </w:r>
            <w:r w:rsidRPr="00984F29">
              <w:rPr>
                <w:b/>
                <w:i/>
              </w:rPr>
              <w:t>rīkošanu</w:t>
            </w:r>
            <w:r w:rsidRPr="00984F29">
              <w:t xml:space="preserve">, </w:t>
            </w:r>
            <w:r w:rsidRPr="00984F29">
              <w:rPr>
                <w:b/>
                <w:i/>
              </w:rPr>
              <w:t>kurš noslēgts starp tirgotāju</w:t>
            </w:r>
            <w:r w:rsidRPr="00984F29">
              <w:t xml:space="preserve"> un </w:t>
            </w:r>
            <w:r w:rsidRPr="00984F29">
              <w:rPr>
                <w:b/>
                <w:i/>
              </w:rPr>
              <w:t>kādu citu fizisku</w:t>
            </w:r>
            <w:r w:rsidRPr="00984F29">
              <w:t xml:space="preserve"> vai </w:t>
            </w:r>
            <w:r w:rsidRPr="00984F29">
              <w:rPr>
                <w:b/>
                <w:i/>
              </w:rPr>
              <w:t>juridisku personu</w:t>
            </w:r>
            <w:r w:rsidRPr="00984F29">
              <w:t xml:space="preserve">, </w:t>
            </w:r>
            <w:r w:rsidRPr="00984F29">
              <w:rPr>
                <w:b/>
                <w:i/>
              </w:rPr>
              <w:t>kas</w:t>
            </w:r>
            <w:r w:rsidRPr="00984F29">
              <w:t xml:space="preserve"> rīkojas ar tās komercdarbību, </w:t>
            </w:r>
            <w:proofErr w:type="spellStart"/>
            <w:r w:rsidRPr="00984F29">
              <w:t>darījumdarbību</w:t>
            </w:r>
            <w:proofErr w:type="spellEnd"/>
            <w:r w:rsidRPr="00984F29">
              <w:t>, amatniecisko darbību vai profesiju saistītos nolūkos.</w:t>
            </w:r>
          </w:p>
        </w:tc>
        <w:tc>
          <w:tcPr>
            <w:tcW w:w="4876" w:type="dxa"/>
            <w:hideMark/>
          </w:tcPr>
          <w:p w14:paraId="7E0ED9DC" w14:textId="77777777" w:rsidR="002E00FD" w:rsidRPr="00984F29" w:rsidRDefault="002E00FD" w:rsidP="008B6442">
            <w:pPr>
              <w:pStyle w:val="Normal6a"/>
              <w:rPr>
                <w:szCs w:val="24"/>
              </w:rPr>
            </w:pPr>
            <w:r w:rsidRPr="00984F29">
              <w:rPr>
                <w:b/>
                <w:i/>
              </w:rPr>
              <w:t>“</w:t>
            </w:r>
            <w:r w:rsidRPr="00984F29">
              <w:t>c)</w:t>
            </w:r>
            <w:r w:rsidRPr="00984F29">
              <w:tab/>
              <w:t xml:space="preserve">kompleksiem pakalpojumiem, kas iegādāti darījumu </w:t>
            </w:r>
            <w:r w:rsidRPr="00984F29">
              <w:rPr>
                <w:b/>
                <w:bCs/>
                <w:i/>
                <w:iCs/>
              </w:rPr>
              <w:t>brauciena</w:t>
            </w:r>
            <w:r w:rsidRPr="00984F29">
              <w:t xml:space="preserve"> </w:t>
            </w:r>
            <w:r w:rsidRPr="00984F29">
              <w:rPr>
                <w:b/>
                <w:i/>
              </w:rPr>
              <w:t>rīkošanai</w:t>
            </w:r>
            <w:r w:rsidRPr="00984F29">
              <w:t xml:space="preserve">, </w:t>
            </w:r>
            <w:r w:rsidRPr="00984F29">
              <w:rPr>
                <w:b/>
                <w:i/>
              </w:rPr>
              <w:t>par ko vienojas tirgotājs</w:t>
            </w:r>
            <w:r w:rsidRPr="00984F29">
              <w:t xml:space="preserve"> un </w:t>
            </w:r>
            <w:r w:rsidRPr="00984F29">
              <w:rPr>
                <w:b/>
                <w:i/>
              </w:rPr>
              <w:t>cita fiziska</w:t>
            </w:r>
            <w:r w:rsidRPr="00984F29">
              <w:t xml:space="preserve"> vai </w:t>
            </w:r>
            <w:r w:rsidRPr="00984F29">
              <w:rPr>
                <w:b/>
                <w:i/>
              </w:rPr>
              <w:t>juridiska persona</w:t>
            </w:r>
            <w:r w:rsidRPr="00984F29">
              <w:t xml:space="preserve">, </w:t>
            </w:r>
            <w:r w:rsidRPr="00984F29">
              <w:rPr>
                <w:b/>
                <w:i/>
              </w:rPr>
              <w:t>kura</w:t>
            </w:r>
            <w:r w:rsidRPr="00984F29">
              <w:t xml:space="preserve"> rīkojas ar tās komercdarbību, </w:t>
            </w:r>
            <w:proofErr w:type="spellStart"/>
            <w:r w:rsidRPr="00984F29">
              <w:t>darījumdarbību</w:t>
            </w:r>
            <w:proofErr w:type="spellEnd"/>
            <w:r w:rsidRPr="00984F29">
              <w:t>, amatniecisko darbību vai profesiju saistītos nolūkos.</w:t>
            </w:r>
            <w:r w:rsidRPr="00984F29">
              <w:rPr>
                <w:b/>
                <w:i/>
              </w:rPr>
              <w:t>”;</w:t>
            </w:r>
          </w:p>
        </w:tc>
      </w:tr>
    </w:tbl>
    <w:p w14:paraId="24A5D40C" w14:textId="77777777" w:rsidR="002E00FD" w:rsidRPr="00984F29" w:rsidRDefault="002E00FD" w:rsidP="002E00FD"/>
    <w:p w14:paraId="08C48CE8" w14:textId="77777777" w:rsidR="002E00FD" w:rsidRPr="00984F29" w:rsidRDefault="002E00FD" w:rsidP="002E00FD">
      <w:pPr>
        <w:pStyle w:val="AMNumberTabs0"/>
        <w:keepNext/>
      </w:pPr>
      <w:r w:rsidRPr="00984F29">
        <w:t>Grozījums Nr. 27</w:t>
      </w:r>
    </w:p>
    <w:p w14:paraId="775E4AC3" w14:textId="77777777" w:rsidR="002E00FD" w:rsidRPr="00984F29" w:rsidRDefault="002E00FD" w:rsidP="002E00FD"/>
    <w:p w14:paraId="77671AAA" w14:textId="77777777" w:rsidR="002E00FD" w:rsidRPr="00984F29" w:rsidRDefault="002E00FD" w:rsidP="002E00FD">
      <w:pPr>
        <w:pStyle w:val="NormalBold"/>
        <w:keepNext/>
      </w:pPr>
      <w:r w:rsidRPr="00984F29">
        <w:lastRenderedPageBreak/>
        <w:t>Direktīvas priekšlikums</w:t>
      </w:r>
    </w:p>
    <w:p w14:paraId="4976E777" w14:textId="77777777" w:rsidR="002E00FD" w:rsidRPr="00984F29" w:rsidRDefault="002E00FD" w:rsidP="002E00FD">
      <w:pPr>
        <w:pStyle w:val="NormalBold"/>
      </w:pPr>
      <w:r w:rsidRPr="00984F29">
        <w:t>1. pants – 1. daļa – 3. punkts – a apakšpunkts</w:t>
      </w:r>
    </w:p>
    <w:p w14:paraId="719A95DF" w14:textId="77777777" w:rsidR="002E00FD" w:rsidRPr="00984F29" w:rsidRDefault="002E00FD" w:rsidP="002E00FD">
      <w:pPr>
        <w:keepNext/>
      </w:pPr>
      <w:r w:rsidRPr="00984F29">
        <w:t>Direktīva (ES) 2015/2302</w:t>
      </w:r>
    </w:p>
    <w:p w14:paraId="52747D74" w14:textId="77777777" w:rsidR="002E00FD" w:rsidRPr="00984F29" w:rsidRDefault="002E00FD" w:rsidP="002E00FD">
      <w:r w:rsidRPr="00984F29">
        <w:t>3. pants – 1. daļa – 2. punkts – b apakšpunkts – i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2BA8256" w14:textId="77777777" w:rsidTr="008B6442">
        <w:trPr>
          <w:jc w:val="center"/>
        </w:trPr>
        <w:tc>
          <w:tcPr>
            <w:tcW w:w="9752" w:type="dxa"/>
            <w:gridSpan w:val="2"/>
          </w:tcPr>
          <w:p w14:paraId="59FDA547" w14:textId="77777777" w:rsidR="002E00FD" w:rsidRPr="00984F29" w:rsidRDefault="002E00FD" w:rsidP="008B6442">
            <w:pPr>
              <w:keepNext/>
            </w:pPr>
          </w:p>
        </w:tc>
      </w:tr>
      <w:tr w:rsidR="002E00FD" w:rsidRPr="00984F29" w14:paraId="652F3A09" w14:textId="77777777" w:rsidTr="008B6442">
        <w:trPr>
          <w:jc w:val="center"/>
        </w:trPr>
        <w:tc>
          <w:tcPr>
            <w:tcW w:w="4876" w:type="dxa"/>
            <w:hideMark/>
          </w:tcPr>
          <w:p w14:paraId="78270C82" w14:textId="77777777" w:rsidR="002E00FD" w:rsidRPr="00984F29" w:rsidRDefault="002E00FD" w:rsidP="008B6442">
            <w:pPr>
              <w:pStyle w:val="ColumnHeading"/>
              <w:keepNext/>
            </w:pPr>
            <w:r w:rsidRPr="00984F29">
              <w:t>Komisijas ierosinātais teksts</w:t>
            </w:r>
          </w:p>
        </w:tc>
        <w:tc>
          <w:tcPr>
            <w:tcW w:w="4876" w:type="dxa"/>
            <w:hideMark/>
          </w:tcPr>
          <w:p w14:paraId="0D17CD64" w14:textId="77777777" w:rsidR="002E00FD" w:rsidRPr="00984F29" w:rsidRDefault="002E00FD" w:rsidP="008B6442">
            <w:pPr>
              <w:pStyle w:val="ColumnHeading"/>
              <w:keepNext/>
            </w:pPr>
            <w:r w:rsidRPr="00984F29">
              <w:t>Grozījums</w:t>
            </w:r>
          </w:p>
        </w:tc>
      </w:tr>
      <w:tr w:rsidR="002E00FD" w:rsidRPr="00984F29" w14:paraId="68540642" w14:textId="77777777" w:rsidTr="008B6442">
        <w:trPr>
          <w:jc w:val="center"/>
        </w:trPr>
        <w:tc>
          <w:tcPr>
            <w:tcW w:w="4876" w:type="dxa"/>
            <w:hideMark/>
          </w:tcPr>
          <w:p w14:paraId="5FD25AC3" w14:textId="77777777" w:rsidR="002E00FD" w:rsidRPr="00984F29" w:rsidRDefault="002E00FD" w:rsidP="008B6442">
            <w:pPr>
              <w:pStyle w:val="Normal6"/>
            </w:pPr>
            <w:r w:rsidRPr="00984F29">
              <w:t>i)</w:t>
            </w:r>
            <w:r w:rsidRPr="00984F29">
              <w:tab/>
              <w:t>tiek pirkti vienā tirdzniecības vietā un</w:t>
            </w:r>
          </w:p>
        </w:tc>
        <w:tc>
          <w:tcPr>
            <w:tcW w:w="4876" w:type="dxa"/>
            <w:hideMark/>
          </w:tcPr>
          <w:p w14:paraId="23F0CF78" w14:textId="77777777" w:rsidR="002E00FD" w:rsidRPr="00984F29" w:rsidRDefault="002E00FD" w:rsidP="008B6442">
            <w:pPr>
              <w:pStyle w:val="Normal6"/>
              <w:rPr>
                <w:szCs w:val="24"/>
              </w:rPr>
            </w:pPr>
            <w:r w:rsidRPr="00984F29">
              <w:t>i)</w:t>
            </w:r>
            <w:r w:rsidRPr="00984F29">
              <w:tab/>
              <w:t xml:space="preserve">tiek pirkti vienā tirdzniecības vietā </w:t>
            </w:r>
            <w:r w:rsidRPr="00984F29">
              <w:rPr>
                <w:b/>
                <w:bCs/>
                <w:i/>
                <w:iCs/>
              </w:rPr>
              <w:t>un ir tikuši izvēlēti, pirms ceļotājs piekritis veikt samaksu, vai</w:t>
            </w:r>
          </w:p>
        </w:tc>
      </w:tr>
      <w:tr w:rsidR="002E00FD" w:rsidRPr="00984F29" w14:paraId="4E4007E3" w14:textId="77777777" w:rsidTr="008B6442">
        <w:trPr>
          <w:jc w:val="center"/>
        </w:trPr>
        <w:tc>
          <w:tcPr>
            <w:tcW w:w="4876" w:type="dxa"/>
            <w:hideMark/>
          </w:tcPr>
          <w:p w14:paraId="7A80FFBE" w14:textId="77777777" w:rsidR="002E00FD" w:rsidRPr="00984F29" w:rsidRDefault="002E00FD" w:rsidP="008B6442">
            <w:pPr>
              <w:pStyle w:val="Normal6"/>
            </w:pPr>
            <w:r w:rsidRPr="00984F29">
              <w:t>–</w:t>
            </w:r>
            <w:r w:rsidRPr="00984F29">
              <w:tab/>
            </w:r>
            <w:r w:rsidRPr="00984F29">
              <w:rPr>
                <w:b/>
                <w:i/>
              </w:rPr>
              <w:t>ir izvēlēti, pirms ceļotājs piekrīt veikt samaksu,</w:t>
            </w:r>
          </w:p>
        </w:tc>
        <w:tc>
          <w:tcPr>
            <w:tcW w:w="4876" w:type="dxa"/>
            <w:hideMark/>
          </w:tcPr>
          <w:p w14:paraId="41E02032" w14:textId="77777777" w:rsidR="002E00FD" w:rsidRPr="00984F29" w:rsidRDefault="002E00FD" w:rsidP="008B6442">
            <w:pPr>
              <w:pStyle w:val="Normal6"/>
              <w:rPr>
                <w:szCs w:val="24"/>
              </w:rPr>
            </w:pPr>
          </w:p>
        </w:tc>
      </w:tr>
      <w:tr w:rsidR="002E00FD" w:rsidRPr="00984F29" w14:paraId="0733469C" w14:textId="77777777" w:rsidTr="008B6442">
        <w:trPr>
          <w:jc w:val="center"/>
        </w:trPr>
        <w:tc>
          <w:tcPr>
            <w:tcW w:w="4876" w:type="dxa"/>
            <w:hideMark/>
          </w:tcPr>
          <w:p w14:paraId="097B749F" w14:textId="77777777" w:rsidR="002E00FD" w:rsidRPr="00984F29" w:rsidRDefault="002E00FD" w:rsidP="008B6442">
            <w:pPr>
              <w:pStyle w:val="Normal6"/>
            </w:pPr>
            <w:r w:rsidRPr="00984F29">
              <w:t>–</w:t>
            </w:r>
            <w:r w:rsidRPr="00984F29">
              <w:tab/>
            </w:r>
            <w:r w:rsidRPr="00984F29">
              <w:rPr>
                <w:b/>
                <w:i/>
              </w:rPr>
              <w:t>tiek rezervēti citi ceļojuma pakalpojumu veidi trīs stundu laikā pēc tam, kad ceļotājs piekritis samaksāt par pirmo ceļojuma pakalpojumu, vai</w:t>
            </w:r>
          </w:p>
        </w:tc>
        <w:tc>
          <w:tcPr>
            <w:tcW w:w="4876" w:type="dxa"/>
            <w:hideMark/>
          </w:tcPr>
          <w:p w14:paraId="6035B37A" w14:textId="77777777" w:rsidR="002E00FD" w:rsidRPr="00984F29" w:rsidRDefault="002E00FD" w:rsidP="008B6442">
            <w:pPr>
              <w:pStyle w:val="Normal6"/>
              <w:rPr>
                <w:szCs w:val="24"/>
              </w:rPr>
            </w:pPr>
          </w:p>
        </w:tc>
      </w:tr>
      <w:tr w:rsidR="002E00FD" w:rsidRPr="00984F29" w14:paraId="5B473116" w14:textId="77777777" w:rsidTr="008B6442">
        <w:trPr>
          <w:jc w:val="center"/>
        </w:trPr>
        <w:tc>
          <w:tcPr>
            <w:tcW w:w="4876" w:type="dxa"/>
            <w:hideMark/>
          </w:tcPr>
          <w:p w14:paraId="552888BE" w14:textId="77777777" w:rsidR="002E00FD" w:rsidRPr="00984F29" w:rsidRDefault="002E00FD" w:rsidP="008B6442">
            <w:pPr>
              <w:pStyle w:val="Normal6"/>
              <w:rPr>
                <w:b/>
                <w:i/>
              </w:rPr>
            </w:pPr>
            <w:r w:rsidRPr="00984F29">
              <w:rPr>
                <w:b/>
                <w:i/>
              </w:rPr>
              <w:t>–</w:t>
            </w:r>
            <w:r w:rsidRPr="00984F29">
              <w:rPr>
                <w:b/>
                <w:i/>
              </w:rPr>
              <w:tab/>
              <w:t>tiek rezervēti citi ceļojuma pakalpojumu veidi 24 stundu laikā pēc tam, kad ceļotājs piekritis samaksāt par pirmo ceļojuma pakalpojumu, un, ja tirgotājs, iekams ceļotājs piekritis samaksāt par pirmo ceļojuma pakalpojumu, ir aicinājis ceļotāju pēc tam rezervēt vienu vai vairākus papildu ceļojuma pakalpojumu veidus, vai</w:t>
            </w:r>
          </w:p>
        </w:tc>
        <w:tc>
          <w:tcPr>
            <w:tcW w:w="4876" w:type="dxa"/>
            <w:hideMark/>
          </w:tcPr>
          <w:p w14:paraId="0F12B219" w14:textId="77777777" w:rsidR="002E00FD" w:rsidRPr="00984F29" w:rsidRDefault="002E00FD" w:rsidP="008B6442">
            <w:pPr>
              <w:pStyle w:val="Normal6"/>
              <w:rPr>
                <w:szCs w:val="24"/>
              </w:rPr>
            </w:pPr>
          </w:p>
        </w:tc>
      </w:tr>
    </w:tbl>
    <w:p w14:paraId="5533082F" w14:textId="77777777" w:rsidR="002E00FD" w:rsidRPr="00984F29" w:rsidRDefault="002E00FD" w:rsidP="002E00FD">
      <w:pPr>
        <w:rPr>
          <w:szCs w:val="24"/>
        </w:rPr>
      </w:pPr>
    </w:p>
    <w:p w14:paraId="21CDE232" w14:textId="77777777" w:rsidR="002E00FD" w:rsidRPr="00984F29" w:rsidRDefault="002E00FD" w:rsidP="002E00FD">
      <w:pPr>
        <w:pStyle w:val="AMNumberTabs0"/>
        <w:keepNext/>
      </w:pPr>
      <w:r w:rsidRPr="00984F29">
        <w:t>Grozījums Nr. 28</w:t>
      </w:r>
    </w:p>
    <w:p w14:paraId="726B59F3" w14:textId="77777777" w:rsidR="002E00FD" w:rsidRPr="00984F29" w:rsidRDefault="002E00FD" w:rsidP="002E00FD"/>
    <w:p w14:paraId="1B66AB8D" w14:textId="77777777" w:rsidR="002E00FD" w:rsidRPr="00984F29" w:rsidRDefault="002E00FD" w:rsidP="002E00FD">
      <w:pPr>
        <w:pStyle w:val="NormalBold"/>
        <w:keepNext/>
      </w:pPr>
      <w:r w:rsidRPr="00984F29">
        <w:t>Direktīvas priekšlikums</w:t>
      </w:r>
    </w:p>
    <w:p w14:paraId="4CD005D5" w14:textId="77777777" w:rsidR="002E00FD" w:rsidRPr="00984F29" w:rsidRDefault="002E00FD" w:rsidP="002E00FD">
      <w:pPr>
        <w:pStyle w:val="NormalBold"/>
      </w:pPr>
      <w:r w:rsidRPr="00984F29">
        <w:t>1. pants – 1. daļa – 3. punkts – a apakšpunkts</w:t>
      </w:r>
    </w:p>
    <w:p w14:paraId="637C8C67" w14:textId="77777777" w:rsidR="002E00FD" w:rsidRPr="00984F29" w:rsidRDefault="002E00FD" w:rsidP="002E00FD">
      <w:pPr>
        <w:keepNext/>
      </w:pPr>
      <w:r w:rsidRPr="00984F29">
        <w:t>Direktīva (ES) 2015/2302</w:t>
      </w:r>
    </w:p>
    <w:p w14:paraId="3C2324F5" w14:textId="77777777" w:rsidR="002E00FD" w:rsidRPr="00984F29" w:rsidRDefault="002E00FD" w:rsidP="002E00FD">
      <w:r w:rsidRPr="00984F29">
        <w:t xml:space="preserve">3. pants – 1. daļa – 2. punkts – b apakšpunkts – </w:t>
      </w:r>
      <w:proofErr w:type="spellStart"/>
      <w:r w:rsidRPr="00984F29">
        <w:t>ia</w:t>
      </w:r>
      <w:proofErr w:type="spellEnd"/>
      <w:r w:rsidRPr="00984F29">
        <w:t>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D12E021" w14:textId="77777777" w:rsidTr="008B6442">
        <w:trPr>
          <w:jc w:val="center"/>
        </w:trPr>
        <w:tc>
          <w:tcPr>
            <w:tcW w:w="9752" w:type="dxa"/>
            <w:gridSpan w:val="2"/>
          </w:tcPr>
          <w:p w14:paraId="2B4DA72B" w14:textId="77777777" w:rsidR="002E00FD" w:rsidRPr="00984F29" w:rsidRDefault="002E00FD" w:rsidP="008B6442">
            <w:pPr>
              <w:keepNext/>
            </w:pPr>
          </w:p>
        </w:tc>
      </w:tr>
      <w:tr w:rsidR="002E00FD" w:rsidRPr="00984F29" w14:paraId="4C84DF7B" w14:textId="77777777" w:rsidTr="008B6442">
        <w:trPr>
          <w:jc w:val="center"/>
        </w:trPr>
        <w:tc>
          <w:tcPr>
            <w:tcW w:w="4876" w:type="dxa"/>
            <w:hideMark/>
          </w:tcPr>
          <w:p w14:paraId="382D4514" w14:textId="77777777" w:rsidR="002E00FD" w:rsidRPr="00984F29" w:rsidRDefault="002E00FD" w:rsidP="008B6442">
            <w:pPr>
              <w:pStyle w:val="ColumnHeading"/>
              <w:keepNext/>
            </w:pPr>
            <w:r w:rsidRPr="00984F29">
              <w:t>Komisijas ierosinātais teksts</w:t>
            </w:r>
          </w:p>
        </w:tc>
        <w:tc>
          <w:tcPr>
            <w:tcW w:w="4876" w:type="dxa"/>
            <w:hideMark/>
          </w:tcPr>
          <w:p w14:paraId="3BBFEA1B" w14:textId="77777777" w:rsidR="002E00FD" w:rsidRPr="00984F29" w:rsidRDefault="002E00FD" w:rsidP="008B6442">
            <w:pPr>
              <w:pStyle w:val="ColumnHeading"/>
              <w:keepNext/>
            </w:pPr>
            <w:r w:rsidRPr="00984F29">
              <w:t>Grozījums</w:t>
            </w:r>
          </w:p>
        </w:tc>
      </w:tr>
      <w:tr w:rsidR="002E00FD" w:rsidRPr="00984F29" w14:paraId="78134BBD" w14:textId="77777777" w:rsidTr="008B6442">
        <w:trPr>
          <w:jc w:val="center"/>
        </w:trPr>
        <w:tc>
          <w:tcPr>
            <w:tcW w:w="4876" w:type="dxa"/>
            <w:hideMark/>
          </w:tcPr>
          <w:p w14:paraId="207E4B13" w14:textId="77777777" w:rsidR="002E00FD" w:rsidRPr="00984F29" w:rsidRDefault="002E00FD" w:rsidP="008B6442">
            <w:pPr>
              <w:pStyle w:val="Normal6"/>
            </w:pPr>
          </w:p>
        </w:tc>
        <w:tc>
          <w:tcPr>
            <w:tcW w:w="4876" w:type="dxa"/>
            <w:hideMark/>
          </w:tcPr>
          <w:p w14:paraId="2812E621" w14:textId="77777777" w:rsidR="002E00FD" w:rsidRPr="00984F29" w:rsidRDefault="002E00FD" w:rsidP="008B6442">
            <w:pPr>
              <w:pStyle w:val="Normal6"/>
              <w:rPr>
                <w:szCs w:val="24"/>
              </w:rPr>
            </w:pPr>
            <w:proofErr w:type="spellStart"/>
            <w:r w:rsidRPr="00984F29">
              <w:rPr>
                <w:b/>
                <w:i/>
              </w:rPr>
              <w:t>ia</w:t>
            </w:r>
            <w:proofErr w:type="spellEnd"/>
            <w:r w:rsidRPr="00984F29">
              <w:rPr>
                <w:b/>
                <w:i/>
              </w:rPr>
              <w:t>)</w:t>
            </w:r>
            <w:r w:rsidRPr="00984F29">
              <w:tab/>
            </w:r>
            <w:r w:rsidRPr="00984F29">
              <w:rPr>
                <w:b/>
                <w:i/>
              </w:rPr>
              <w:t>ja – pirms ceļotājs piekrīt veikt samaksu par pirmo ceļojuma pakalpojumu – tirgotājs aktīvi aicina ceļotāju rezervēt vienu vai vairākus papildu ceļojuma pakalpojumu veidus vienā un tajā pašā tirdzniecības punktā 24 stundu laikā pēc tam, kad ceļotājs piekritis veikt samaksu par pirmo pakalpojumu, vai</w:t>
            </w:r>
          </w:p>
        </w:tc>
      </w:tr>
    </w:tbl>
    <w:p w14:paraId="174D8401" w14:textId="77777777" w:rsidR="002E00FD" w:rsidRPr="00984F29" w:rsidRDefault="002E00FD" w:rsidP="002E00FD">
      <w:pPr>
        <w:rPr>
          <w:szCs w:val="24"/>
        </w:rPr>
      </w:pPr>
    </w:p>
    <w:p w14:paraId="13CDD509" w14:textId="77777777" w:rsidR="002E00FD" w:rsidRPr="00984F29" w:rsidRDefault="002E00FD" w:rsidP="002E00FD">
      <w:pPr>
        <w:rPr>
          <w:szCs w:val="24"/>
        </w:rPr>
      </w:pPr>
    </w:p>
    <w:p w14:paraId="5A72765C" w14:textId="77777777" w:rsidR="002E00FD" w:rsidRPr="00984F29" w:rsidRDefault="002E00FD" w:rsidP="002E00FD">
      <w:pPr>
        <w:pStyle w:val="AMNumberTabs0"/>
        <w:keepNext/>
      </w:pPr>
      <w:r w:rsidRPr="00984F29">
        <w:lastRenderedPageBreak/>
        <w:t>Grozījums Nr. 29</w:t>
      </w:r>
    </w:p>
    <w:p w14:paraId="74339B2F" w14:textId="77777777" w:rsidR="002E00FD" w:rsidRPr="00984F29" w:rsidRDefault="002E00FD" w:rsidP="002E00FD"/>
    <w:p w14:paraId="7AD54C43" w14:textId="77777777" w:rsidR="002E00FD" w:rsidRPr="00984F29" w:rsidRDefault="002E00FD" w:rsidP="002E00FD">
      <w:pPr>
        <w:pStyle w:val="NormalBold"/>
        <w:keepNext/>
      </w:pPr>
      <w:r w:rsidRPr="00984F29">
        <w:t>Direktīvas priekšlikums</w:t>
      </w:r>
    </w:p>
    <w:p w14:paraId="63DB9FA6" w14:textId="77777777" w:rsidR="002E00FD" w:rsidRPr="00984F29" w:rsidRDefault="002E00FD" w:rsidP="002E00FD">
      <w:pPr>
        <w:pStyle w:val="NormalBold"/>
      </w:pPr>
      <w:r w:rsidRPr="00984F29">
        <w:t>1. pants – 1. daļa – 3. punkts – a apakšpunkts</w:t>
      </w:r>
    </w:p>
    <w:p w14:paraId="7B888023" w14:textId="77777777" w:rsidR="002E00FD" w:rsidRPr="00984F29" w:rsidRDefault="002E00FD" w:rsidP="002E00FD">
      <w:pPr>
        <w:keepNext/>
      </w:pPr>
      <w:r w:rsidRPr="00984F29">
        <w:t>Direktīva (ES) 2015/2302</w:t>
      </w:r>
    </w:p>
    <w:p w14:paraId="3EA8C0F1" w14:textId="77777777" w:rsidR="002E00FD" w:rsidRPr="00984F29" w:rsidRDefault="002E00FD" w:rsidP="002E00FD">
      <w:r w:rsidRPr="00984F29">
        <w:t>3. pants – 1. daļa – 2. punkts – b apakšpunkts – ii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70DDD2D" w14:textId="77777777" w:rsidTr="008B6442">
        <w:trPr>
          <w:jc w:val="center"/>
        </w:trPr>
        <w:tc>
          <w:tcPr>
            <w:tcW w:w="9752" w:type="dxa"/>
            <w:gridSpan w:val="2"/>
          </w:tcPr>
          <w:p w14:paraId="6AFEABB3" w14:textId="77777777" w:rsidR="002E00FD" w:rsidRPr="00984F29" w:rsidRDefault="002E00FD" w:rsidP="008B6442">
            <w:pPr>
              <w:keepNext/>
            </w:pPr>
          </w:p>
        </w:tc>
      </w:tr>
      <w:tr w:rsidR="002E00FD" w:rsidRPr="00984F29" w14:paraId="471AD9B5" w14:textId="77777777" w:rsidTr="008B6442">
        <w:trPr>
          <w:jc w:val="center"/>
        </w:trPr>
        <w:tc>
          <w:tcPr>
            <w:tcW w:w="4876" w:type="dxa"/>
            <w:hideMark/>
          </w:tcPr>
          <w:p w14:paraId="79EAD798" w14:textId="77777777" w:rsidR="002E00FD" w:rsidRPr="00984F29" w:rsidRDefault="002E00FD" w:rsidP="008B6442">
            <w:pPr>
              <w:pStyle w:val="ColumnHeading"/>
              <w:keepNext/>
            </w:pPr>
            <w:r w:rsidRPr="00984F29">
              <w:t>Komisijas ierosinātais teksts</w:t>
            </w:r>
          </w:p>
        </w:tc>
        <w:tc>
          <w:tcPr>
            <w:tcW w:w="4876" w:type="dxa"/>
            <w:hideMark/>
          </w:tcPr>
          <w:p w14:paraId="415DD0AA" w14:textId="77777777" w:rsidR="002E00FD" w:rsidRPr="00984F29" w:rsidRDefault="002E00FD" w:rsidP="008B6442">
            <w:pPr>
              <w:pStyle w:val="ColumnHeading"/>
              <w:keepNext/>
            </w:pPr>
            <w:r w:rsidRPr="00984F29">
              <w:t>Grozījums</w:t>
            </w:r>
          </w:p>
        </w:tc>
      </w:tr>
      <w:tr w:rsidR="002E00FD" w:rsidRPr="00984F29" w14:paraId="4B44DAE6" w14:textId="77777777" w:rsidTr="008B6442">
        <w:trPr>
          <w:jc w:val="center"/>
        </w:trPr>
        <w:tc>
          <w:tcPr>
            <w:tcW w:w="4876" w:type="dxa"/>
            <w:hideMark/>
          </w:tcPr>
          <w:p w14:paraId="6C1EC753" w14:textId="77777777" w:rsidR="002E00FD" w:rsidRPr="00984F29" w:rsidRDefault="002E00FD" w:rsidP="008B6442">
            <w:pPr>
              <w:pStyle w:val="Normal6"/>
            </w:pPr>
            <w:r w:rsidRPr="00984F29">
              <w:t>ii)</w:t>
            </w:r>
            <w:r w:rsidRPr="00984F29">
              <w:tab/>
              <w:t>tiek piedāvāti vai pārdoti par kopīgu vai vienu cenu vai par tiem ir samaksāta kopīga vai viena cena neatkarīgi no atsevišķu rēķinu izrakstīšanas; vai</w:t>
            </w:r>
          </w:p>
        </w:tc>
        <w:tc>
          <w:tcPr>
            <w:tcW w:w="4876" w:type="dxa"/>
            <w:hideMark/>
          </w:tcPr>
          <w:p w14:paraId="73D19B6F" w14:textId="77777777" w:rsidR="002E00FD" w:rsidRPr="00984F29" w:rsidRDefault="002E00FD" w:rsidP="008B6442">
            <w:pPr>
              <w:pStyle w:val="Normal6"/>
              <w:rPr>
                <w:szCs w:val="24"/>
              </w:rPr>
            </w:pPr>
            <w:r w:rsidRPr="00984F29">
              <w:rPr>
                <w:i/>
              </w:rPr>
              <w:t>(Neattiecas uz tekstu latviešu valodā.)</w:t>
            </w:r>
          </w:p>
        </w:tc>
      </w:tr>
    </w:tbl>
    <w:p w14:paraId="2B8E80D9" w14:textId="77777777" w:rsidR="002E00FD" w:rsidRPr="00984F29" w:rsidRDefault="002E00FD" w:rsidP="002E00FD">
      <w:pPr>
        <w:rPr>
          <w:szCs w:val="24"/>
        </w:rPr>
      </w:pPr>
    </w:p>
    <w:p w14:paraId="14F1CFC3" w14:textId="77777777" w:rsidR="002E00FD" w:rsidRPr="00984F29" w:rsidRDefault="002E00FD" w:rsidP="002E00FD">
      <w:pPr>
        <w:pStyle w:val="AMNumberTabs0"/>
        <w:keepNext/>
      </w:pPr>
      <w:r w:rsidRPr="00984F29">
        <w:t>Grozījums Nr. 30</w:t>
      </w:r>
    </w:p>
    <w:p w14:paraId="1BBC37E5" w14:textId="77777777" w:rsidR="002E00FD" w:rsidRPr="00984F29" w:rsidRDefault="002E00FD" w:rsidP="002E00FD"/>
    <w:p w14:paraId="1EB90DAE" w14:textId="77777777" w:rsidR="002E00FD" w:rsidRPr="00984F29" w:rsidRDefault="002E00FD" w:rsidP="002E00FD">
      <w:pPr>
        <w:pStyle w:val="NormalBold"/>
        <w:keepNext/>
      </w:pPr>
      <w:r w:rsidRPr="00984F29">
        <w:t>Direktīvas priekšlikums</w:t>
      </w:r>
    </w:p>
    <w:p w14:paraId="3C4E9C9C" w14:textId="77777777" w:rsidR="002E00FD" w:rsidRPr="00984F29" w:rsidRDefault="002E00FD" w:rsidP="002E00FD">
      <w:pPr>
        <w:pStyle w:val="NormalBold"/>
      </w:pPr>
      <w:r w:rsidRPr="00984F29">
        <w:t>1. pants – 1. daļa – 3. punkts – a apakšpunkts</w:t>
      </w:r>
    </w:p>
    <w:p w14:paraId="2EDAE2B1" w14:textId="77777777" w:rsidR="002E00FD" w:rsidRPr="00984F29" w:rsidRDefault="002E00FD" w:rsidP="002E00FD">
      <w:pPr>
        <w:keepNext/>
      </w:pPr>
      <w:r w:rsidRPr="00984F29">
        <w:t>Direktīva (ES) 2015/2302</w:t>
      </w:r>
    </w:p>
    <w:p w14:paraId="1E3767DC" w14:textId="77777777" w:rsidR="002E00FD" w:rsidRPr="00984F29" w:rsidRDefault="002E00FD" w:rsidP="002E00FD">
      <w:r w:rsidRPr="00984F29">
        <w:t>3. pants – 1. daļa – 2. punkts – b apakšpunkts – iii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E4F19D1" w14:textId="77777777" w:rsidTr="008B6442">
        <w:trPr>
          <w:jc w:val="center"/>
        </w:trPr>
        <w:tc>
          <w:tcPr>
            <w:tcW w:w="9752" w:type="dxa"/>
            <w:gridSpan w:val="2"/>
          </w:tcPr>
          <w:p w14:paraId="4E98284E" w14:textId="77777777" w:rsidR="002E00FD" w:rsidRPr="00984F29" w:rsidRDefault="002E00FD" w:rsidP="008B6442">
            <w:pPr>
              <w:keepNext/>
            </w:pPr>
          </w:p>
        </w:tc>
      </w:tr>
      <w:tr w:rsidR="002E00FD" w:rsidRPr="00984F29" w14:paraId="3B6AB33D" w14:textId="77777777" w:rsidTr="008B6442">
        <w:trPr>
          <w:jc w:val="center"/>
        </w:trPr>
        <w:tc>
          <w:tcPr>
            <w:tcW w:w="4876" w:type="dxa"/>
            <w:hideMark/>
          </w:tcPr>
          <w:p w14:paraId="7B9E4CD3" w14:textId="77777777" w:rsidR="002E00FD" w:rsidRPr="00984F29" w:rsidRDefault="002E00FD" w:rsidP="008B6442">
            <w:pPr>
              <w:pStyle w:val="ColumnHeading"/>
              <w:keepNext/>
            </w:pPr>
            <w:r w:rsidRPr="00984F29">
              <w:t>Komisijas ierosinātais teksts</w:t>
            </w:r>
          </w:p>
        </w:tc>
        <w:tc>
          <w:tcPr>
            <w:tcW w:w="4876" w:type="dxa"/>
            <w:hideMark/>
          </w:tcPr>
          <w:p w14:paraId="02F63C0F" w14:textId="77777777" w:rsidR="002E00FD" w:rsidRPr="00984F29" w:rsidRDefault="002E00FD" w:rsidP="008B6442">
            <w:pPr>
              <w:pStyle w:val="ColumnHeading"/>
              <w:keepNext/>
            </w:pPr>
            <w:r w:rsidRPr="00984F29">
              <w:t>Grozījums</w:t>
            </w:r>
          </w:p>
        </w:tc>
      </w:tr>
      <w:tr w:rsidR="002E00FD" w:rsidRPr="00984F29" w14:paraId="5EB4B6E5" w14:textId="77777777" w:rsidTr="008B6442">
        <w:trPr>
          <w:jc w:val="center"/>
        </w:trPr>
        <w:tc>
          <w:tcPr>
            <w:tcW w:w="4876" w:type="dxa"/>
            <w:hideMark/>
          </w:tcPr>
          <w:p w14:paraId="076AEFF3" w14:textId="77777777" w:rsidR="002E00FD" w:rsidRPr="00984F29" w:rsidRDefault="002E00FD" w:rsidP="008B6442">
            <w:pPr>
              <w:pStyle w:val="Normal6"/>
            </w:pPr>
            <w:r w:rsidRPr="00984F29">
              <w:t>iii)</w:t>
            </w:r>
            <w:r w:rsidRPr="00984F29">
              <w:tab/>
              <w:t>tiek reklamēti vai pārdoti, izmantojot vārdu savienojumu “kompleksais pakalpojums” vai līdzīgu vārdu savienojumu; vai</w:t>
            </w:r>
          </w:p>
        </w:tc>
        <w:tc>
          <w:tcPr>
            <w:tcW w:w="4876" w:type="dxa"/>
            <w:hideMark/>
          </w:tcPr>
          <w:p w14:paraId="2C83FE04" w14:textId="77777777" w:rsidR="002E00FD" w:rsidRPr="00984F29" w:rsidRDefault="002E00FD" w:rsidP="008B6442">
            <w:pPr>
              <w:pStyle w:val="Normal6"/>
              <w:rPr>
                <w:szCs w:val="24"/>
              </w:rPr>
            </w:pPr>
            <w:r w:rsidRPr="00984F29">
              <w:rPr>
                <w:i/>
              </w:rPr>
              <w:t>(Neattiecas uz tekstu latviešu valodā.)</w:t>
            </w:r>
          </w:p>
        </w:tc>
      </w:tr>
    </w:tbl>
    <w:p w14:paraId="55D9480E" w14:textId="77777777" w:rsidR="002E00FD" w:rsidRPr="00984F29" w:rsidRDefault="002E00FD" w:rsidP="002E00FD">
      <w:pPr>
        <w:rPr>
          <w:szCs w:val="24"/>
        </w:rPr>
      </w:pPr>
    </w:p>
    <w:p w14:paraId="0BAE2B43" w14:textId="77777777" w:rsidR="002E00FD" w:rsidRPr="00984F29" w:rsidRDefault="002E00FD" w:rsidP="002E00FD">
      <w:pPr>
        <w:pStyle w:val="AMNumberTabs0"/>
        <w:keepNext/>
      </w:pPr>
      <w:r w:rsidRPr="00984F29">
        <w:t>Grozījums Nr. 31</w:t>
      </w:r>
    </w:p>
    <w:p w14:paraId="33BE6B94" w14:textId="77777777" w:rsidR="002E00FD" w:rsidRPr="00984F29" w:rsidRDefault="002E00FD" w:rsidP="002E00FD"/>
    <w:p w14:paraId="2B31D61F" w14:textId="77777777" w:rsidR="002E00FD" w:rsidRPr="00984F29" w:rsidRDefault="002E00FD" w:rsidP="002E00FD">
      <w:pPr>
        <w:pStyle w:val="NormalBold"/>
        <w:keepNext/>
      </w:pPr>
      <w:r w:rsidRPr="00984F29">
        <w:t>Direktīvas priekšlikums</w:t>
      </w:r>
    </w:p>
    <w:p w14:paraId="31F0366F" w14:textId="77777777" w:rsidR="002E00FD" w:rsidRPr="00984F29" w:rsidRDefault="002E00FD" w:rsidP="002E00FD">
      <w:pPr>
        <w:pStyle w:val="NormalBold"/>
      </w:pPr>
      <w:r w:rsidRPr="00984F29">
        <w:t>1. pants – 1. daļa – 3. punkts – a apakšpunkts</w:t>
      </w:r>
    </w:p>
    <w:p w14:paraId="67650BA0" w14:textId="77777777" w:rsidR="002E00FD" w:rsidRPr="00984F29" w:rsidRDefault="002E00FD" w:rsidP="002E00FD">
      <w:pPr>
        <w:keepNext/>
      </w:pPr>
      <w:r w:rsidRPr="00984F29">
        <w:t>Direktīva (ES) 2015/2302</w:t>
      </w:r>
    </w:p>
    <w:p w14:paraId="2A7BE805" w14:textId="77777777" w:rsidR="002E00FD" w:rsidRPr="00984F29" w:rsidRDefault="002E00FD" w:rsidP="002E00FD">
      <w:r w:rsidRPr="00984F29">
        <w:t>3. pants – 1. daļa – 2. punkts – b apakšpunkts – iv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060C715" w14:textId="77777777" w:rsidTr="008B6442">
        <w:trPr>
          <w:jc w:val="center"/>
        </w:trPr>
        <w:tc>
          <w:tcPr>
            <w:tcW w:w="9752" w:type="dxa"/>
            <w:gridSpan w:val="2"/>
          </w:tcPr>
          <w:p w14:paraId="6E80DB0F" w14:textId="77777777" w:rsidR="002E00FD" w:rsidRPr="00984F29" w:rsidRDefault="002E00FD" w:rsidP="008B6442">
            <w:pPr>
              <w:keepNext/>
            </w:pPr>
          </w:p>
        </w:tc>
      </w:tr>
      <w:tr w:rsidR="002E00FD" w:rsidRPr="00984F29" w14:paraId="1099EC51" w14:textId="77777777" w:rsidTr="008B6442">
        <w:trPr>
          <w:jc w:val="center"/>
        </w:trPr>
        <w:tc>
          <w:tcPr>
            <w:tcW w:w="4876" w:type="dxa"/>
            <w:hideMark/>
          </w:tcPr>
          <w:p w14:paraId="7BC25B8C" w14:textId="77777777" w:rsidR="002E00FD" w:rsidRPr="00984F29" w:rsidRDefault="002E00FD" w:rsidP="008B6442">
            <w:pPr>
              <w:pStyle w:val="ColumnHeading"/>
              <w:keepNext/>
            </w:pPr>
            <w:r w:rsidRPr="00984F29">
              <w:t>Komisijas ierosinātais teksts</w:t>
            </w:r>
          </w:p>
        </w:tc>
        <w:tc>
          <w:tcPr>
            <w:tcW w:w="4876" w:type="dxa"/>
            <w:hideMark/>
          </w:tcPr>
          <w:p w14:paraId="6A3F11C7" w14:textId="77777777" w:rsidR="002E00FD" w:rsidRPr="00984F29" w:rsidRDefault="002E00FD" w:rsidP="008B6442">
            <w:pPr>
              <w:pStyle w:val="ColumnHeading"/>
              <w:keepNext/>
            </w:pPr>
            <w:r w:rsidRPr="00984F29">
              <w:t>Grozījums</w:t>
            </w:r>
          </w:p>
        </w:tc>
      </w:tr>
      <w:tr w:rsidR="002E00FD" w:rsidRPr="00984F29" w14:paraId="36273D40" w14:textId="77777777" w:rsidTr="008B6442">
        <w:trPr>
          <w:jc w:val="center"/>
        </w:trPr>
        <w:tc>
          <w:tcPr>
            <w:tcW w:w="4876" w:type="dxa"/>
            <w:hideMark/>
          </w:tcPr>
          <w:p w14:paraId="7C0B9DEA" w14:textId="77777777" w:rsidR="002E00FD" w:rsidRPr="00984F29" w:rsidRDefault="002E00FD" w:rsidP="008B6442">
            <w:pPr>
              <w:pStyle w:val="Normal6"/>
            </w:pPr>
            <w:r w:rsidRPr="00984F29">
              <w:t>iv)</w:t>
            </w:r>
            <w:r w:rsidRPr="00984F29">
              <w:tab/>
              <w:t>tiek apvienoti pēc tāda līguma noslēgšanas, ar kuru tirgotājs dod ceļotājam tiesības izvēlēties no dažādu veidu ceļojuma pakalpojumu izlases; vai</w:t>
            </w:r>
          </w:p>
        </w:tc>
        <w:tc>
          <w:tcPr>
            <w:tcW w:w="4876" w:type="dxa"/>
            <w:hideMark/>
          </w:tcPr>
          <w:p w14:paraId="64B60694" w14:textId="77777777" w:rsidR="002E00FD" w:rsidRPr="00984F29" w:rsidRDefault="002E00FD" w:rsidP="008B6442">
            <w:pPr>
              <w:pStyle w:val="Normal6"/>
              <w:rPr>
                <w:szCs w:val="24"/>
              </w:rPr>
            </w:pPr>
            <w:r w:rsidRPr="00984F29">
              <w:rPr>
                <w:i/>
              </w:rPr>
              <w:t>(Neattiecas uz tekstu latviešu valodā.)</w:t>
            </w:r>
          </w:p>
        </w:tc>
      </w:tr>
    </w:tbl>
    <w:p w14:paraId="1A657FCB" w14:textId="77777777" w:rsidR="002E00FD" w:rsidRPr="00984F29" w:rsidRDefault="002E00FD" w:rsidP="002E00FD">
      <w:pPr>
        <w:rPr>
          <w:szCs w:val="24"/>
        </w:rPr>
      </w:pPr>
    </w:p>
    <w:p w14:paraId="42E4436C" w14:textId="77777777" w:rsidR="002E00FD" w:rsidRPr="00984F29" w:rsidRDefault="002E00FD" w:rsidP="002E00FD">
      <w:pPr>
        <w:pStyle w:val="AMNumberTabs0"/>
        <w:keepNext/>
      </w:pPr>
      <w:r w:rsidRPr="00984F29">
        <w:t>Grozījums Nr. 32</w:t>
      </w:r>
    </w:p>
    <w:p w14:paraId="49FB544F" w14:textId="77777777" w:rsidR="002E00FD" w:rsidRPr="00984F29" w:rsidRDefault="002E00FD" w:rsidP="002E00FD"/>
    <w:p w14:paraId="49DE3EE1" w14:textId="77777777" w:rsidR="002E00FD" w:rsidRPr="00984F29" w:rsidRDefault="002E00FD" w:rsidP="002E00FD">
      <w:pPr>
        <w:pStyle w:val="NormalBold"/>
        <w:keepNext/>
      </w:pPr>
      <w:r w:rsidRPr="00984F29">
        <w:t>Direktīvas priekšlikums</w:t>
      </w:r>
    </w:p>
    <w:p w14:paraId="6E1F11F5" w14:textId="77777777" w:rsidR="002E00FD" w:rsidRPr="00984F29" w:rsidRDefault="002E00FD" w:rsidP="002E00FD">
      <w:pPr>
        <w:pStyle w:val="NormalBold"/>
      </w:pPr>
      <w:r w:rsidRPr="00984F29">
        <w:t>1. pants – 1. daļa – 3. punkts – a apakšpunkts</w:t>
      </w:r>
    </w:p>
    <w:p w14:paraId="3900C423" w14:textId="77777777" w:rsidR="002E00FD" w:rsidRPr="00984F29" w:rsidRDefault="002E00FD" w:rsidP="002E00FD">
      <w:pPr>
        <w:keepNext/>
      </w:pPr>
      <w:r w:rsidRPr="00984F29">
        <w:lastRenderedPageBreak/>
        <w:t>Direktīva (ES) 2015/2302</w:t>
      </w:r>
    </w:p>
    <w:p w14:paraId="6D714E5A" w14:textId="77777777" w:rsidR="002E00FD" w:rsidRPr="00984F29" w:rsidRDefault="002E00FD" w:rsidP="002E00FD">
      <w:r w:rsidRPr="00984F29">
        <w:t>3. pants – 1. daļa – 2. punkts – b apakšpunkts – v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23DA6BE5" w14:textId="77777777" w:rsidTr="008B6442">
        <w:trPr>
          <w:jc w:val="center"/>
        </w:trPr>
        <w:tc>
          <w:tcPr>
            <w:tcW w:w="9752" w:type="dxa"/>
            <w:gridSpan w:val="2"/>
          </w:tcPr>
          <w:p w14:paraId="2ED7B228" w14:textId="77777777" w:rsidR="002E00FD" w:rsidRPr="00984F29" w:rsidRDefault="002E00FD" w:rsidP="008B6442">
            <w:pPr>
              <w:keepNext/>
            </w:pPr>
          </w:p>
        </w:tc>
      </w:tr>
      <w:tr w:rsidR="002E00FD" w:rsidRPr="00984F29" w14:paraId="4A2B02A0" w14:textId="77777777" w:rsidTr="008B6442">
        <w:trPr>
          <w:jc w:val="center"/>
        </w:trPr>
        <w:tc>
          <w:tcPr>
            <w:tcW w:w="4876" w:type="dxa"/>
            <w:hideMark/>
          </w:tcPr>
          <w:p w14:paraId="0D69EEFC" w14:textId="77777777" w:rsidR="002E00FD" w:rsidRPr="00984F29" w:rsidRDefault="002E00FD" w:rsidP="008B6442">
            <w:pPr>
              <w:pStyle w:val="ColumnHeading"/>
              <w:keepNext/>
            </w:pPr>
            <w:r w:rsidRPr="00984F29">
              <w:t>Komisijas ierosinātais teksts</w:t>
            </w:r>
          </w:p>
        </w:tc>
        <w:tc>
          <w:tcPr>
            <w:tcW w:w="4876" w:type="dxa"/>
            <w:hideMark/>
          </w:tcPr>
          <w:p w14:paraId="3401F544" w14:textId="77777777" w:rsidR="002E00FD" w:rsidRPr="00984F29" w:rsidRDefault="002E00FD" w:rsidP="008B6442">
            <w:pPr>
              <w:pStyle w:val="ColumnHeading"/>
              <w:keepNext/>
            </w:pPr>
            <w:r w:rsidRPr="00984F29">
              <w:t>Grozījums</w:t>
            </w:r>
          </w:p>
        </w:tc>
      </w:tr>
      <w:tr w:rsidR="002E00FD" w:rsidRPr="00984F29" w14:paraId="6920C555" w14:textId="77777777" w:rsidTr="008B6442">
        <w:trPr>
          <w:jc w:val="center"/>
        </w:trPr>
        <w:tc>
          <w:tcPr>
            <w:tcW w:w="4876" w:type="dxa"/>
            <w:hideMark/>
          </w:tcPr>
          <w:p w14:paraId="6F10948E" w14:textId="77777777" w:rsidR="002E00FD" w:rsidRPr="00984F29" w:rsidRDefault="002E00FD" w:rsidP="008B6442">
            <w:pPr>
              <w:pStyle w:val="Normal6"/>
            </w:pPr>
            <w:r w:rsidRPr="00984F29">
              <w:t>v)</w:t>
            </w:r>
            <w:r w:rsidRPr="00984F29">
              <w:tab/>
              <w:t xml:space="preserve">tiek pirkti no atsevišķiem tirgotājiem, izmantojot saistītus tiešsaistes rezervēšanas procesus, ja ceļotāja </w:t>
            </w:r>
            <w:r w:rsidRPr="00984F29">
              <w:rPr>
                <w:b/>
                <w:i/>
              </w:rPr>
              <w:t>vārds</w:t>
            </w:r>
            <w:r w:rsidRPr="00984F29">
              <w:t xml:space="preserve">, </w:t>
            </w:r>
            <w:r w:rsidRPr="00984F29">
              <w:rPr>
                <w:b/>
                <w:i/>
              </w:rPr>
              <w:t xml:space="preserve">maksājuma informācija, e-pasta adrese vai citi ceļotāja </w:t>
            </w:r>
            <w:proofErr w:type="spellStart"/>
            <w:r w:rsidRPr="00984F29">
              <w:rPr>
                <w:b/>
                <w:i/>
              </w:rPr>
              <w:t>persondati</w:t>
            </w:r>
            <w:proofErr w:type="spellEnd"/>
            <w:r w:rsidRPr="00984F29">
              <w:t xml:space="preserve"> tiek nosūtīti no tirgotāja, ar kuru ir noslēgts pirmais līgums, citam tirgotājam vai citiem tirgotājiem</w:t>
            </w:r>
            <w:r w:rsidRPr="00984F29">
              <w:rPr>
                <w:b/>
                <w:i/>
              </w:rPr>
              <w:t>.</w:t>
            </w:r>
          </w:p>
        </w:tc>
        <w:tc>
          <w:tcPr>
            <w:tcW w:w="4876" w:type="dxa"/>
            <w:hideMark/>
          </w:tcPr>
          <w:p w14:paraId="6A200305" w14:textId="77777777" w:rsidR="002E00FD" w:rsidRPr="00984F29" w:rsidRDefault="002E00FD" w:rsidP="008B6442">
            <w:pPr>
              <w:pStyle w:val="Normal6"/>
              <w:rPr>
                <w:szCs w:val="24"/>
              </w:rPr>
            </w:pPr>
            <w:r w:rsidRPr="00984F29">
              <w:t>v)</w:t>
            </w:r>
            <w:r w:rsidRPr="00984F29">
              <w:tab/>
              <w:t xml:space="preserve">tiek pirkti no atsevišķiem tirgotājiem, izmantojot saistītus tiešsaistes rezervēšanas procesus, ja ceļotāja </w:t>
            </w:r>
            <w:r w:rsidRPr="00984F29">
              <w:rPr>
                <w:b/>
                <w:i/>
              </w:rPr>
              <w:t>personas dati</w:t>
            </w:r>
            <w:r w:rsidRPr="00984F29">
              <w:t xml:space="preserve">, </w:t>
            </w:r>
            <w:r w:rsidRPr="00984F29">
              <w:rPr>
                <w:b/>
                <w:i/>
              </w:rPr>
              <w:t>ar kuru palīdzību ceļotāju ir iespējams identificēt kā līgumslēdzēju pusi,</w:t>
            </w:r>
            <w:r w:rsidRPr="00984F29">
              <w:t xml:space="preserve"> tiek nosūtīti no tirgotāja, ar kuru ir noslēgts pirmais līgums, citam tirgotājam vai citiem tirgotājiem</w:t>
            </w:r>
            <w:r w:rsidRPr="00984F29">
              <w:rPr>
                <w:b/>
                <w:i/>
              </w:rPr>
              <w:t xml:space="preserve"> un ja ne vēlāk kā 24 stundas pēc pirmā ceļojuma pakalpojuma rezervācijas ar pēdējo minēto tirgotāju(-</w:t>
            </w:r>
            <w:proofErr w:type="spellStart"/>
            <w:r w:rsidRPr="00984F29">
              <w:rPr>
                <w:b/>
                <w:i/>
              </w:rPr>
              <w:t>iem</w:t>
            </w:r>
            <w:proofErr w:type="spellEnd"/>
            <w:r w:rsidRPr="00984F29">
              <w:rPr>
                <w:b/>
                <w:i/>
              </w:rPr>
              <w:t>) tiek noslēgts(-i) līgums(-i),</w:t>
            </w:r>
          </w:p>
        </w:tc>
      </w:tr>
    </w:tbl>
    <w:p w14:paraId="293F4B03" w14:textId="77777777" w:rsidR="002E00FD" w:rsidRPr="00984F29" w:rsidRDefault="002E00FD" w:rsidP="002E00FD">
      <w:pPr>
        <w:rPr>
          <w:szCs w:val="24"/>
        </w:rPr>
      </w:pPr>
    </w:p>
    <w:p w14:paraId="7C2D729A" w14:textId="77777777" w:rsidR="002E00FD" w:rsidRPr="00984F29" w:rsidRDefault="002E00FD" w:rsidP="002E00FD">
      <w:pPr>
        <w:pStyle w:val="AMNumberTabs0"/>
        <w:keepNext/>
      </w:pPr>
      <w:r w:rsidRPr="00984F29">
        <w:t>Grozījums Nr. 33</w:t>
      </w:r>
    </w:p>
    <w:p w14:paraId="769266D8" w14:textId="77777777" w:rsidR="002E00FD" w:rsidRPr="00984F29" w:rsidRDefault="002E00FD" w:rsidP="002E00FD"/>
    <w:p w14:paraId="698051B2" w14:textId="77777777" w:rsidR="002E00FD" w:rsidRPr="00984F29" w:rsidRDefault="002E00FD" w:rsidP="002E00FD">
      <w:pPr>
        <w:pStyle w:val="NormalBold"/>
        <w:keepNext/>
      </w:pPr>
      <w:r w:rsidRPr="00984F29">
        <w:t>Direktīvas priekšlikums</w:t>
      </w:r>
    </w:p>
    <w:p w14:paraId="7ACB02C9" w14:textId="77777777" w:rsidR="002E00FD" w:rsidRPr="00984F29" w:rsidRDefault="002E00FD" w:rsidP="002E00FD">
      <w:pPr>
        <w:pStyle w:val="NormalBold"/>
      </w:pPr>
      <w:r w:rsidRPr="00984F29">
        <w:t>1. pants – 1. daļa – 3. punkts – a apakšpunkts</w:t>
      </w:r>
    </w:p>
    <w:p w14:paraId="5936D327" w14:textId="77777777" w:rsidR="002E00FD" w:rsidRPr="00984F29" w:rsidRDefault="002E00FD" w:rsidP="002E00FD">
      <w:pPr>
        <w:keepNext/>
      </w:pPr>
      <w:r w:rsidRPr="00984F29">
        <w:t>Direktīva (ES) 2015/2302</w:t>
      </w:r>
    </w:p>
    <w:p w14:paraId="274F5C02" w14:textId="77777777" w:rsidR="002E00FD" w:rsidRPr="00984F29" w:rsidRDefault="002E00FD" w:rsidP="002E00FD">
      <w:r w:rsidRPr="00984F29">
        <w:t xml:space="preserve">3. pants – 1. daļa – 2. punkts – b apakšpunkts – </w:t>
      </w:r>
      <w:proofErr w:type="spellStart"/>
      <w:r w:rsidRPr="00984F29">
        <w:t>va</w:t>
      </w:r>
      <w:proofErr w:type="spellEnd"/>
      <w:r w:rsidRPr="00984F29">
        <w:t>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5567511" w14:textId="77777777" w:rsidTr="008B6442">
        <w:trPr>
          <w:jc w:val="center"/>
        </w:trPr>
        <w:tc>
          <w:tcPr>
            <w:tcW w:w="9752" w:type="dxa"/>
            <w:gridSpan w:val="2"/>
          </w:tcPr>
          <w:p w14:paraId="2A896E3A" w14:textId="77777777" w:rsidR="002E00FD" w:rsidRPr="00984F29" w:rsidRDefault="002E00FD" w:rsidP="008B6442">
            <w:pPr>
              <w:keepNext/>
            </w:pPr>
          </w:p>
        </w:tc>
      </w:tr>
      <w:tr w:rsidR="002E00FD" w:rsidRPr="00984F29" w14:paraId="5885481D" w14:textId="77777777" w:rsidTr="008B6442">
        <w:trPr>
          <w:jc w:val="center"/>
        </w:trPr>
        <w:tc>
          <w:tcPr>
            <w:tcW w:w="4876" w:type="dxa"/>
            <w:hideMark/>
          </w:tcPr>
          <w:p w14:paraId="10D610C1" w14:textId="77777777" w:rsidR="002E00FD" w:rsidRPr="00984F29" w:rsidRDefault="002E00FD" w:rsidP="008B6442">
            <w:pPr>
              <w:pStyle w:val="ColumnHeading"/>
              <w:keepNext/>
            </w:pPr>
            <w:r w:rsidRPr="00984F29">
              <w:t>Komisijas ierosinātais teksts</w:t>
            </w:r>
          </w:p>
        </w:tc>
        <w:tc>
          <w:tcPr>
            <w:tcW w:w="4876" w:type="dxa"/>
            <w:hideMark/>
          </w:tcPr>
          <w:p w14:paraId="7F4D6E16" w14:textId="77777777" w:rsidR="002E00FD" w:rsidRPr="00984F29" w:rsidRDefault="002E00FD" w:rsidP="008B6442">
            <w:pPr>
              <w:pStyle w:val="ColumnHeading"/>
              <w:keepNext/>
            </w:pPr>
            <w:r w:rsidRPr="00984F29">
              <w:t>Grozījums</w:t>
            </w:r>
          </w:p>
        </w:tc>
      </w:tr>
      <w:tr w:rsidR="002E00FD" w:rsidRPr="00984F29" w14:paraId="74CE2A60" w14:textId="77777777" w:rsidTr="008B6442">
        <w:trPr>
          <w:jc w:val="center"/>
        </w:trPr>
        <w:tc>
          <w:tcPr>
            <w:tcW w:w="4876" w:type="dxa"/>
          </w:tcPr>
          <w:p w14:paraId="0C2C5FC6" w14:textId="77777777" w:rsidR="002E00FD" w:rsidRPr="00984F29" w:rsidRDefault="002E00FD" w:rsidP="008B6442">
            <w:pPr>
              <w:pStyle w:val="Normal6"/>
            </w:pPr>
          </w:p>
        </w:tc>
        <w:tc>
          <w:tcPr>
            <w:tcW w:w="4876" w:type="dxa"/>
            <w:hideMark/>
          </w:tcPr>
          <w:p w14:paraId="1D62DD3D" w14:textId="77777777" w:rsidR="002E00FD" w:rsidRPr="00984F29" w:rsidRDefault="002E00FD" w:rsidP="008B6442">
            <w:pPr>
              <w:pStyle w:val="Normal6"/>
              <w:rPr>
                <w:szCs w:val="24"/>
              </w:rPr>
            </w:pPr>
            <w:proofErr w:type="spellStart"/>
            <w:r w:rsidRPr="00984F29">
              <w:rPr>
                <w:b/>
                <w:i/>
              </w:rPr>
              <w:t>va</w:t>
            </w:r>
            <w:proofErr w:type="spellEnd"/>
            <w:r w:rsidRPr="00984F29">
              <w:rPr>
                <w:b/>
                <w:i/>
              </w:rPr>
              <w:t>)</w:t>
            </w:r>
            <w:r w:rsidRPr="00984F29">
              <w:rPr>
                <w:b/>
                <w:i/>
              </w:rPr>
              <w:tab/>
              <w:t>vai pastāv jebkāda cita situācija, kad puses piekrīt uzskatīt rezervētos ceļojuma pakalpojumus par kompleksu pakalpojumu.</w:t>
            </w:r>
          </w:p>
        </w:tc>
      </w:tr>
    </w:tbl>
    <w:p w14:paraId="243C8E14" w14:textId="77777777" w:rsidR="002E00FD" w:rsidRPr="00984F29" w:rsidRDefault="002E00FD" w:rsidP="002E00FD">
      <w:pPr>
        <w:rPr>
          <w:szCs w:val="24"/>
        </w:rPr>
      </w:pPr>
    </w:p>
    <w:p w14:paraId="422349A4" w14:textId="77777777" w:rsidR="002E00FD" w:rsidRPr="00984F29" w:rsidRDefault="002E00FD" w:rsidP="002E00FD">
      <w:pPr>
        <w:pStyle w:val="AmNumberTabs"/>
        <w:keepNext/>
      </w:pPr>
      <w:r w:rsidRPr="00984F29">
        <w:t>Grozījums Nr. 34</w:t>
      </w:r>
    </w:p>
    <w:p w14:paraId="5ECCF124" w14:textId="77777777" w:rsidR="002E00FD" w:rsidRPr="00984F29" w:rsidRDefault="002E00FD" w:rsidP="002E00FD">
      <w:pPr>
        <w:pStyle w:val="NormalBold12b"/>
        <w:keepNext/>
      </w:pPr>
      <w:r w:rsidRPr="00984F29">
        <w:t>Direktīvas priekšlikums</w:t>
      </w:r>
    </w:p>
    <w:p w14:paraId="774BE6BD" w14:textId="77777777" w:rsidR="002E00FD" w:rsidRPr="00984F29" w:rsidRDefault="002E00FD" w:rsidP="002E00FD">
      <w:pPr>
        <w:pStyle w:val="NormalBold"/>
        <w:keepNext/>
      </w:pPr>
      <w:r w:rsidRPr="00984F29">
        <w:t>1. pants – 1. daļa – 3. punkts – b apakšpunkts</w:t>
      </w:r>
    </w:p>
    <w:p w14:paraId="35DFD9BF" w14:textId="77777777" w:rsidR="002E00FD" w:rsidRPr="00984F29" w:rsidRDefault="002E00FD" w:rsidP="002E00FD">
      <w:pPr>
        <w:keepNext/>
      </w:pPr>
      <w:r w:rsidRPr="00984F29">
        <w:t>Direktīva (ES) 2015/2302</w:t>
      </w:r>
    </w:p>
    <w:p w14:paraId="67B13C3E" w14:textId="77777777" w:rsidR="002E00FD" w:rsidRPr="00984F29" w:rsidRDefault="002E00FD" w:rsidP="002E00FD">
      <w:r w:rsidRPr="00984F29">
        <w:t>3. pants – 1. daļa – 5.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40E84A7" w14:textId="77777777" w:rsidTr="008B6442">
        <w:trPr>
          <w:jc w:val="center"/>
        </w:trPr>
        <w:tc>
          <w:tcPr>
            <w:tcW w:w="9752" w:type="dxa"/>
            <w:gridSpan w:val="2"/>
          </w:tcPr>
          <w:p w14:paraId="1560F7C9" w14:textId="77777777" w:rsidR="002E00FD" w:rsidRPr="00984F29" w:rsidRDefault="002E00FD" w:rsidP="008B6442">
            <w:pPr>
              <w:keepNext/>
            </w:pPr>
          </w:p>
        </w:tc>
      </w:tr>
      <w:tr w:rsidR="002E00FD" w:rsidRPr="00984F29" w14:paraId="17813F3B" w14:textId="77777777" w:rsidTr="008B6442">
        <w:trPr>
          <w:jc w:val="center"/>
        </w:trPr>
        <w:tc>
          <w:tcPr>
            <w:tcW w:w="4876" w:type="dxa"/>
            <w:hideMark/>
          </w:tcPr>
          <w:p w14:paraId="7C03E211" w14:textId="77777777" w:rsidR="002E00FD" w:rsidRPr="00984F29" w:rsidRDefault="002E00FD" w:rsidP="008B6442">
            <w:pPr>
              <w:pStyle w:val="AmColumnHeading"/>
              <w:keepNext/>
            </w:pPr>
            <w:r w:rsidRPr="00984F29">
              <w:t>Komisijas ierosinātais teksts</w:t>
            </w:r>
          </w:p>
        </w:tc>
        <w:tc>
          <w:tcPr>
            <w:tcW w:w="4876" w:type="dxa"/>
            <w:hideMark/>
          </w:tcPr>
          <w:p w14:paraId="3C04997E" w14:textId="77777777" w:rsidR="002E00FD" w:rsidRPr="00984F29" w:rsidRDefault="002E00FD" w:rsidP="008B6442">
            <w:pPr>
              <w:pStyle w:val="AmColumnHeading"/>
              <w:keepNext/>
            </w:pPr>
            <w:r w:rsidRPr="00984F29">
              <w:t>Grozījums</w:t>
            </w:r>
          </w:p>
        </w:tc>
      </w:tr>
      <w:tr w:rsidR="002E00FD" w:rsidRPr="00984F29" w14:paraId="22ECC7A0" w14:textId="77777777" w:rsidTr="008B6442">
        <w:trPr>
          <w:jc w:val="center"/>
        </w:trPr>
        <w:tc>
          <w:tcPr>
            <w:tcW w:w="4876" w:type="dxa"/>
            <w:hideMark/>
          </w:tcPr>
          <w:p w14:paraId="546386B6" w14:textId="77777777" w:rsidR="002E00FD" w:rsidRPr="00984F29" w:rsidRDefault="002E00FD" w:rsidP="008B6442">
            <w:pPr>
              <w:pStyle w:val="Normal6a"/>
              <w:rPr>
                <w:b/>
                <w:i/>
              </w:rPr>
            </w:pPr>
            <w:r w:rsidRPr="00984F29">
              <w:t xml:space="preserve">b) </w:t>
            </w:r>
            <w:r w:rsidRPr="00984F29">
              <w:rPr>
                <w:b/>
                <w:i/>
              </w:rPr>
              <w:t>panta</w:t>
            </w:r>
            <w:r w:rsidRPr="00984F29">
              <w:t xml:space="preserve"> 5. punktu </w:t>
            </w:r>
            <w:r w:rsidRPr="00984F29">
              <w:rPr>
                <w:b/>
                <w:i/>
              </w:rPr>
              <w:t>aizstāj ar šādu:</w:t>
            </w:r>
          </w:p>
        </w:tc>
        <w:tc>
          <w:tcPr>
            <w:tcW w:w="4876" w:type="dxa"/>
            <w:hideMark/>
          </w:tcPr>
          <w:p w14:paraId="0933CA83" w14:textId="77777777" w:rsidR="002E00FD" w:rsidRPr="00984F29" w:rsidRDefault="002E00FD" w:rsidP="008B6442">
            <w:pPr>
              <w:pStyle w:val="Normal6a"/>
              <w:rPr>
                <w:b/>
                <w:i/>
                <w:szCs w:val="24"/>
              </w:rPr>
            </w:pPr>
            <w:r w:rsidRPr="00984F29">
              <w:t>b)</w:t>
            </w:r>
            <w:r w:rsidRPr="00984F29">
              <w:tab/>
              <w:t xml:space="preserve">5. punktu </w:t>
            </w:r>
            <w:r w:rsidRPr="00984F29">
              <w:rPr>
                <w:b/>
                <w:i/>
              </w:rPr>
              <w:t>svītro;</w:t>
            </w:r>
          </w:p>
        </w:tc>
      </w:tr>
      <w:tr w:rsidR="002E00FD" w:rsidRPr="00984F29" w14:paraId="7BB653E4" w14:textId="77777777" w:rsidTr="008B6442">
        <w:trPr>
          <w:jc w:val="center"/>
        </w:trPr>
        <w:tc>
          <w:tcPr>
            <w:tcW w:w="4876" w:type="dxa"/>
          </w:tcPr>
          <w:p w14:paraId="70B31C44" w14:textId="77777777" w:rsidR="002E00FD" w:rsidRPr="00984F29" w:rsidRDefault="002E00FD" w:rsidP="008B6442">
            <w:pPr>
              <w:pStyle w:val="Normal6a"/>
              <w:rPr>
                <w:b/>
                <w:i/>
              </w:rPr>
            </w:pPr>
            <w:r w:rsidRPr="00984F29">
              <w:rPr>
                <w:b/>
                <w:i/>
              </w:rPr>
              <w:t>“5)</w:t>
            </w:r>
            <w:r w:rsidRPr="00984F29">
              <w:rPr>
                <w:b/>
                <w:i/>
              </w:rPr>
              <w:tab/>
              <w:t xml:space="preserve">“saistīts ceļojuma pakalpojums” ir dažāda veida ceļojuma pakalpojumu apvienojums, uz ko neattiecas 2) punktā sniegtā kompleksa pakalpojuma definīcija, ja tirgotājs, kas ir ceļojuma pakalpojuma sniegšanas līguma puse un </w:t>
            </w:r>
            <w:r w:rsidRPr="00984F29">
              <w:rPr>
                <w:b/>
                <w:i/>
              </w:rPr>
              <w:lastRenderedPageBreak/>
              <w:t>saņem maksājumus no ceļotāja vai ceļotāja vārdā, aicina ceļotāju vienam un tam pašam ceļojumam vai vienām un tām pašām brīvdienām rezervēt papildu ceļojuma pakalpojuma veidu pie cita tirgotāja un ja līgums par papildu ceļojuma pakalpojumu tiek noslēgts ne vēlāk kā 24 stundas pēc pirmā līguma rezervācijas apstiprinājuma.”</w:t>
            </w:r>
          </w:p>
        </w:tc>
        <w:tc>
          <w:tcPr>
            <w:tcW w:w="4876" w:type="dxa"/>
          </w:tcPr>
          <w:p w14:paraId="2250400F" w14:textId="77777777" w:rsidR="002E00FD" w:rsidRPr="00984F29" w:rsidRDefault="002E00FD" w:rsidP="008B6442">
            <w:pPr>
              <w:pStyle w:val="Normal6a"/>
              <w:rPr>
                <w:b/>
                <w:i/>
              </w:rPr>
            </w:pPr>
          </w:p>
        </w:tc>
      </w:tr>
    </w:tbl>
    <w:p w14:paraId="1CBD46DE" w14:textId="77777777" w:rsidR="002E00FD" w:rsidRPr="00984F29" w:rsidRDefault="002E00FD" w:rsidP="002E00FD"/>
    <w:p w14:paraId="24548200" w14:textId="77777777" w:rsidR="002E00FD" w:rsidRPr="00984F29" w:rsidRDefault="002E00FD" w:rsidP="002E00FD">
      <w:pPr>
        <w:pStyle w:val="AmNumberTabs"/>
        <w:keepNext/>
      </w:pPr>
      <w:r w:rsidRPr="00984F29">
        <w:t>Grozījums Nr. 35</w:t>
      </w:r>
    </w:p>
    <w:p w14:paraId="590BFB30" w14:textId="77777777" w:rsidR="002E00FD" w:rsidRPr="00984F29" w:rsidRDefault="002E00FD" w:rsidP="002E00FD">
      <w:pPr>
        <w:pStyle w:val="NormalBold12b"/>
        <w:keepNext/>
      </w:pPr>
      <w:r w:rsidRPr="00984F29">
        <w:t>Direktīvas priekšlikums</w:t>
      </w:r>
    </w:p>
    <w:p w14:paraId="3BB03B53" w14:textId="77777777" w:rsidR="002E00FD" w:rsidRPr="00984F29" w:rsidRDefault="002E00FD" w:rsidP="002E00FD">
      <w:pPr>
        <w:pStyle w:val="NormalBold"/>
        <w:keepNext/>
      </w:pPr>
      <w:r w:rsidRPr="00984F29">
        <w:t xml:space="preserve">1. pants – 1. daļa – 3. punkts – </w:t>
      </w:r>
      <w:proofErr w:type="spellStart"/>
      <w:r w:rsidRPr="00984F29">
        <w:t>ba</w:t>
      </w:r>
      <w:proofErr w:type="spellEnd"/>
      <w:r w:rsidRPr="00984F29">
        <w:t> apakšpunkts (jauns)</w:t>
      </w:r>
    </w:p>
    <w:p w14:paraId="72E0C5A7" w14:textId="77777777" w:rsidR="002E00FD" w:rsidRPr="00984F29" w:rsidRDefault="002E00FD" w:rsidP="002E00FD">
      <w:pPr>
        <w:keepNext/>
      </w:pPr>
      <w:r w:rsidRPr="00984F29">
        <w:t>Direktīva (ES) 2015/2302</w:t>
      </w:r>
    </w:p>
    <w:p w14:paraId="340B8417" w14:textId="77777777" w:rsidR="002E00FD" w:rsidRPr="00984F29" w:rsidRDefault="002E00FD" w:rsidP="002E00FD">
      <w:r w:rsidRPr="00984F29">
        <w:t>3. pants – 1. daļa – 7.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3D51AB3" w14:textId="77777777" w:rsidTr="008B6442">
        <w:trPr>
          <w:jc w:val="center"/>
        </w:trPr>
        <w:tc>
          <w:tcPr>
            <w:tcW w:w="9752" w:type="dxa"/>
            <w:gridSpan w:val="2"/>
          </w:tcPr>
          <w:p w14:paraId="38D739E7" w14:textId="77777777" w:rsidR="002E00FD" w:rsidRPr="00984F29" w:rsidRDefault="002E00FD" w:rsidP="008B6442">
            <w:pPr>
              <w:keepNext/>
            </w:pPr>
          </w:p>
        </w:tc>
      </w:tr>
      <w:tr w:rsidR="002E00FD" w:rsidRPr="00984F29" w14:paraId="455D2A86" w14:textId="77777777" w:rsidTr="008B6442">
        <w:trPr>
          <w:jc w:val="center"/>
        </w:trPr>
        <w:tc>
          <w:tcPr>
            <w:tcW w:w="4876" w:type="dxa"/>
            <w:hideMark/>
          </w:tcPr>
          <w:p w14:paraId="116E1F52" w14:textId="77777777" w:rsidR="002E00FD" w:rsidRPr="00984F29" w:rsidRDefault="002E00FD" w:rsidP="008B6442">
            <w:pPr>
              <w:pStyle w:val="AmColumnHeading"/>
              <w:keepNext/>
            </w:pPr>
            <w:r w:rsidRPr="00984F29">
              <w:t>Spēkā esošais teksts</w:t>
            </w:r>
          </w:p>
        </w:tc>
        <w:tc>
          <w:tcPr>
            <w:tcW w:w="4876" w:type="dxa"/>
            <w:hideMark/>
          </w:tcPr>
          <w:p w14:paraId="48B43B8B" w14:textId="77777777" w:rsidR="002E00FD" w:rsidRPr="00984F29" w:rsidRDefault="002E00FD" w:rsidP="008B6442">
            <w:pPr>
              <w:pStyle w:val="AmColumnHeading"/>
              <w:keepNext/>
            </w:pPr>
            <w:r w:rsidRPr="00984F29">
              <w:t>Grozījums</w:t>
            </w:r>
          </w:p>
        </w:tc>
      </w:tr>
      <w:tr w:rsidR="002E00FD" w:rsidRPr="00984F29" w14:paraId="6A4321F7" w14:textId="77777777" w:rsidTr="008B6442">
        <w:trPr>
          <w:jc w:val="center"/>
        </w:trPr>
        <w:tc>
          <w:tcPr>
            <w:tcW w:w="4876" w:type="dxa"/>
          </w:tcPr>
          <w:p w14:paraId="22352728" w14:textId="77777777" w:rsidR="002E00FD" w:rsidRPr="00984F29" w:rsidRDefault="002E00FD" w:rsidP="008B6442">
            <w:pPr>
              <w:pStyle w:val="Normal6a"/>
            </w:pPr>
          </w:p>
        </w:tc>
        <w:tc>
          <w:tcPr>
            <w:tcW w:w="4876" w:type="dxa"/>
          </w:tcPr>
          <w:p w14:paraId="6C2BE027" w14:textId="77777777" w:rsidR="002E00FD" w:rsidRPr="00984F29" w:rsidRDefault="002E00FD" w:rsidP="008B6442">
            <w:pPr>
              <w:pStyle w:val="Normal6a"/>
              <w:rPr>
                <w:b/>
                <w:i/>
              </w:rPr>
            </w:pPr>
            <w:proofErr w:type="spellStart"/>
            <w:r w:rsidRPr="00984F29">
              <w:rPr>
                <w:b/>
                <w:i/>
              </w:rPr>
              <w:t>ba</w:t>
            </w:r>
            <w:proofErr w:type="spellEnd"/>
            <w:r w:rsidRPr="00984F29">
              <w:rPr>
                <w:b/>
                <w:i/>
              </w:rPr>
              <w:t>)</w:t>
            </w:r>
            <w:r w:rsidRPr="00984F29">
              <w:rPr>
                <w:b/>
                <w:i/>
              </w:rPr>
              <w:tab/>
              <w:t>7. punktu aizstāj ar šādu:</w:t>
            </w:r>
          </w:p>
        </w:tc>
      </w:tr>
      <w:tr w:rsidR="002E00FD" w:rsidRPr="00984F29" w14:paraId="7DB2E0D3" w14:textId="77777777" w:rsidTr="008B6442">
        <w:trPr>
          <w:jc w:val="center"/>
        </w:trPr>
        <w:tc>
          <w:tcPr>
            <w:tcW w:w="4876" w:type="dxa"/>
            <w:hideMark/>
          </w:tcPr>
          <w:p w14:paraId="2C7AECDA" w14:textId="77777777" w:rsidR="002E00FD" w:rsidRPr="00984F29" w:rsidRDefault="002E00FD" w:rsidP="008B6442">
            <w:pPr>
              <w:pStyle w:val="Normal6a"/>
            </w:pPr>
            <w:r w:rsidRPr="00984F29">
              <w:t>7)</w:t>
            </w:r>
            <w:r w:rsidRPr="00984F29">
              <w:tab/>
              <w:t xml:space="preserve">“tirgotājs” ir jebkura fiziska persona vai jebkura juridiska persona, neatkarīgi no tā vai tā ir privāta vai publiska persona, kas saistībā ar līgumiem, uz kuriem attiecas šī direktīva, rīkojas – tostarp ar jebkuras citas personas starpniecību, kura darbojas tās vārdā vai uzdevumā, – nolūkos, kas ir saistīti ar tās komercdarbību, </w:t>
            </w:r>
            <w:proofErr w:type="spellStart"/>
            <w:r w:rsidRPr="00984F29">
              <w:t>darījumdarbību</w:t>
            </w:r>
            <w:proofErr w:type="spellEnd"/>
            <w:r w:rsidRPr="00984F29">
              <w:t>, amatniecisko darbību vai profesiju, neatkarīgi no tā, vai tā rīkojas organizatora, mazumtirgotāja</w:t>
            </w:r>
            <w:r w:rsidRPr="00984F29">
              <w:rPr>
                <w:b/>
                <w:i/>
              </w:rPr>
              <w:t>, tirgotāja, kas sekmē saistītu ceļojuma pakalpojumu,</w:t>
            </w:r>
            <w:r w:rsidRPr="00984F29">
              <w:t xml:space="preserve"> vai ceļojuma pakalpojumu sniedzēja statusā;</w:t>
            </w:r>
          </w:p>
        </w:tc>
        <w:tc>
          <w:tcPr>
            <w:tcW w:w="4876" w:type="dxa"/>
            <w:hideMark/>
          </w:tcPr>
          <w:p w14:paraId="02DD4529" w14:textId="77777777" w:rsidR="002E00FD" w:rsidRPr="00984F29" w:rsidRDefault="002E00FD" w:rsidP="008B6442">
            <w:pPr>
              <w:pStyle w:val="Normal6a"/>
            </w:pPr>
            <w:r w:rsidRPr="00984F29">
              <w:rPr>
                <w:b/>
                <w:i/>
              </w:rPr>
              <w:t>“</w:t>
            </w:r>
            <w:r w:rsidRPr="00984F29">
              <w:t>7)</w:t>
            </w:r>
            <w:r w:rsidRPr="00984F29">
              <w:tab/>
              <w:t xml:space="preserve">“tirgotājs” ir jebkura fiziska persona vai jebkura juridiska persona, neatkarīgi no tā vai tā ir privāta vai publiska persona, kas saistībā ar līgumiem, uz kuriem attiecas šī direktīva, rīkojas – tostarp ar jebkuras citas personas starpniecību, kura darbojas tās vārdā vai uzdevumā, – nolūkos, kas ir saistīti ar tās komercdarbību, </w:t>
            </w:r>
            <w:proofErr w:type="spellStart"/>
            <w:r w:rsidRPr="00984F29">
              <w:t>darījumdarbību</w:t>
            </w:r>
            <w:proofErr w:type="spellEnd"/>
            <w:r w:rsidRPr="00984F29">
              <w:t>, amatniecisko darbību vai profesiju, neatkarīgi no tā, vai tā rīkojas organizatora, mazumtirgotāja vai ceļojuma pakalpojumu sniedzēja statusā;</w:t>
            </w:r>
            <w:r w:rsidRPr="00984F29">
              <w:rPr>
                <w:b/>
                <w:bCs/>
                <w:i/>
                <w:iCs/>
              </w:rPr>
              <w:t>”;</w:t>
            </w:r>
          </w:p>
        </w:tc>
      </w:tr>
    </w:tbl>
    <w:p w14:paraId="526801EE" w14:textId="77777777" w:rsidR="002E00FD" w:rsidRPr="00984F29" w:rsidRDefault="002E00FD" w:rsidP="002E00FD"/>
    <w:p w14:paraId="7B1EDB01" w14:textId="77777777" w:rsidR="002E00FD" w:rsidRPr="00984F29" w:rsidRDefault="002E00FD" w:rsidP="002E00FD">
      <w:pPr>
        <w:pStyle w:val="AmNumberTabs"/>
        <w:keepNext/>
      </w:pPr>
      <w:r w:rsidRPr="00984F29">
        <w:t>Grozījums Nr. 36</w:t>
      </w:r>
    </w:p>
    <w:p w14:paraId="69C4A381" w14:textId="77777777" w:rsidR="002E00FD" w:rsidRPr="00984F29" w:rsidRDefault="002E00FD" w:rsidP="002E00FD">
      <w:pPr>
        <w:pStyle w:val="NormalBold12b"/>
        <w:keepNext/>
      </w:pPr>
      <w:r w:rsidRPr="00984F29">
        <w:t>Direktīvas priekšlikums</w:t>
      </w:r>
    </w:p>
    <w:p w14:paraId="37C18CAA" w14:textId="77777777" w:rsidR="002E00FD" w:rsidRPr="00984F29" w:rsidRDefault="002E00FD" w:rsidP="002E00FD">
      <w:pPr>
        <w:pStyle w:val="NormalBold"/>
        <w:keepNext/>
      </w:pPr>
      <w:r w:rsidRPr="00984F29">
        <w:t xml:space="preserve">1. pants – 1. daļa – 3. punkts – </w:t>
      </w:r>
      <w:proofErr w:type="spellStart"/>
      <w:r w:rsidRPr="00984F29">
        <w:t>bb</w:t>
      </w:r>
      <w:proofErr w:type="spellEnd"/>
      <w:r w:rsidRPr="00984F29">
        <w:t> apakšpunkts (jauns)</w:t>
      </w:r>
    </w:p>
    <w:p w14:paraId="173E38D1" w14:textId="77777777" w:rsidR="002E00FD" w:rsidRPr="00984F29" w:rsidRDefault="002E00FD" w:rsidP="002E00FD">
      <w:pPr>
        <w:keepNext/>
      </w:pPr>
      <w:r w:rsidRPr="00984F29">
        <w:t>Direktīva (ES) 2015/2302</w:t>
      </w:r>
    </w:p>
    <w:p w14:paraId="49166259" w14:textId="77777777" w:rsidR="002E00FD" w:rsidRPr="00984F29" w:rsidRDefault="002E00FD" w:rsidP="002E00FD">
      <w:r w:rsidRPr="00984F29">
        <w:t>3. pants – 1. daļa – 12.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C593A87" w14:textId="77777777" w:rsidTr="008B6442">
        <w:trPr>
          <w:jc w:val="center"/>
        </w:trPr>
        <w:tc>
          <w:tcPr>
            <w:tcW w:w="9752" w:type="dxa"/>
            <w:gridSpan w:val="2"/>
          </w:tcPr>
          <w:p w14:paraId="7AC7C18D" w14:textId="77777777" w:rsidR="002E00FD" w:rsidRPr="00984F29" w:rsidRDefault="002E00FD" w:rsidP="008B6442">
            <w:pPr>
              <w:keepNext/>
            </w:pPr>
          </w:p>
        </w:tc>
      </w:tr>
      <w:tr w:rsidR="002E00FD" w:rsidRPr="00984F29" w14:paraId="2F4DBB14" w14:textId="77777777" w:rsidTr="008B6442">
        <w:trPr>
          <w:jc w:val="center"/>
        </w:trPr>
        <w:tc>
          <w:tcPr>
            <w:tcW w:w="4876" w:type="dxa"/>
            <w:hideMark/>
          </w:tcPr>
          <w:p w14:paraId="66273411" w14:textId="77777777" w:rsidR="002E00FD" w:rsidRPr="00984F29" w:rsidRDefault="002E00FD" w:rsidP="008B6442">
            <w:pPr>
              <w:pStyle w:val="AmColumnHeading"/>
              <w:keepNext/>
            </w:pPr>
            <w:r w:rsidRPr="00984F29">
              <w:t>Spēkā esošais teksts</w:t>
            </w:r>
          </w:p>
        </w:tc>
        <w:tc>
          <w:tcPr>
            <w:tcW w:w="4876" w:type="dxa"/>
            <w:hideMark/>
          </w:tcPr>
          <w:p w14:paraId="09056704" w14:textId="77777777" w:rsidR="002E00FD" w:rsidRPr="00984F29" w:rsidRDefault="002E00FD" w:rsidP="008B6442">
            <w:pPr>
              <w:pStyle w:val="AmColumnHeading"/>
              <w:keepNext/>
            </w:pPr>
            <w:r w:rsidRPr="00984F29">
              <w:t>Grozījums</w:t>
            </w:r>
          </w:p>
        </w:tc>
      </w:tr>
      <w:tr w:rsidR="002E00FD" w:rsidRPr="00984F29" w14:paraId="4612EBC4" w14:textId="77777777" w:rsidTr="008B6442">
        <w:trPr>
          <w:jc w:val="center"/>
        </w:trPr>
        <w:tc>
          <w:tcPr>
            <w:tcW w:w="4876" w:type="dxa"/>
          </w:tcPr>
          <w:p w14:paraId="540EB1B3" w14:textId="77777777" w:rsidR="002E00FD" w:rsidRPr="00984F29" w:rsidRDefault="002E00FD" w:rsidP="008B6442">
            <w:pPr>
              <w:pStyle w:val="Normal6a"/>
            </w:pPr>
          </w:p>
        </w:tc>
        <w:tc>
          <w:tcPr>
            <w:tcW w:w="4876" w:type="dxa"/>
          </w:tcPr>
          <w:p w14:paraId="52C40C26" w14:textId="77777777" w:rsidR="002E00FD" w:rsidRPr="00984F29" w:rsidRDefault="002E00FD" w:rsidP="008B6442">
            <w:pPr>
              <w:pStyle w:val="Normal6a"/>
              <w:rPr>
                <w:szCs w:val="24"/>
              </w:rPr>
            </w:pPr>
            <w:proofErr w:type="spellStart"/>
            <w:r w:rsidRPr="00984F29">
              <w:rPr>
                <w:b/>
                <w:i/>
              </w:rPr>
              <w:t>bb</w:t>
            </w:r>
            <w:proofErr w:type="spellEnd"/>
            <w:r w:rsidRPr="00984F29">
              <w:rPr>
                <w:b/>
                <w:i/>
              </w:rPr>
              <w:t>)</w:t>
            </w:r>
            <w:r w:rsidRPr="00984F29">
              <w:rPr>
                <w:b/>
                <w:i/>
              </w:rPr>
              <w:tab/>
              <w:t>12. punktu aizstāj ar šādu:</w:t>
            </w:r>
          </w:p>
        </w:tc>
      </w:tr>
      <w:tr w:rsidR="002E00FD" w:rsidRPr="00984F29" w14:paraId="57E8E4F9" w14:textId="77777777" w:rsidTr="008B6442">
        <w:trPr>
          <w:jc w:val="center"/>
        </w:trPr>
        <w:tc>
          <w:tcPr>
            <w:tcW w:w="4876" w:type="dxa"/>
            <w:hideMark/>
          </w:tcPr>
          <w:p w14:paraId="5EEB8F80" w14:textId="77777777" w:rsidR="002E00FD" w:rsidRPr="00984F29" w:rsidRDefault="002E00FD" w:rsidP="008B6442">
            <w:pPr>
              <w:pStyle w:val="Normal6a"/>
            </w:pPr>
            <w:r w:rsidRPr="00984F29">
              <w:t>12)</w:t>
            </w:r>
            <w:r w:rsidRPr="00984F29">
              <w:tab/>
              <w:t xml:space="preserve">“nenovēršami un ārkārtas apstākļi” ir situācija, kura nepakļaujas tās </w:t>
            </w:r>
            <w:r w:rsidRPr="00984F29">
              <w:lastRenderedPageBreak/>
              <w:t>līgumslēdzējas puses kontrolei, kas atsaucas uz šādu situāciju, un kuras sekas nebūtu bijis iespējams novērst pat tad, ja būtu veikti visi saprātīgi iespējamie pasākumi;</w:t>
            </w:r>
          </w:p>
        </w:tc>
        <w:tc>
          <w:tcPr>
            <w:tcW w:w="4876" w:type="dxa"/>
            <w:hideMark/>
          </w:tcPr>
          <w:p w14:paraId="0DECFE6A" w14:textId="77777777" w:rsidR="002E00FD" w:rsidRPr="00984F29" w:rsidRDefault="002E00FD" w:rsidP="008B6442">
            <w:pPr>
              <w:pStyle w:val="Normal6a"/>
              <w:rPr>
                <w:szCs w:val="24"/>
              </w:rPr>
            </w:pPr>
            <w:r w:rsidRPr="00984F29">
              <w:rPr>
                <w:b/>
                <w:bCs/>
                <w:i/>
                <w:iCs/>
              </w:rPr>
              <w:lastRenderedPageBreak/>
              <w:t>“</w:t>
            </w:r>
            <w:r w:rsidRPr="00984F29">
              <w:t>12)</w:t>
            </w:r>
            <w:r w:rsidRPr="00984F29">
              <w:tab/>
              <w:t xml:space="preserve">“nenovēršami un ārkārtas apstākļi” ir situācija, kura nepakļaujas tās </w:t>
            </w:r>
            <w:r w:rsidRPr="00984F29">
              <w:lastRenderedPageBreak/>
              <w:t>līgumslēdzējas puses kontrolei, kas atsaucas uz šādu situāciju, un kuras sekas nebūtu bijis iespējams novērst pat tad, ja būtu veikti visi saprātīgi iespējamie pasākumi</w:t>
            </w:r>
            <w:r w:rsidRPr="00984F29">
              <w:rPr>
                <w:b/>
                <w:i/>
              </w:rPr>
              <w:t>, tostarp karš vai konflikts, citas nopietnas drošības problēmas, tādas kā terorisms, būtisks cilvēka veselības apdraudējums, piemēram, nopietnas slimības uzliesmojums ceļojuma galamērķī, vai dabas katastrofas, piemēram, plūdi, zemestrīces vai tādi laikapstākļi, kuru dēļ nav iespējams droši sasniegt galamērķi, kā puses par to vienojušās kompleksā ceļojuma līgumā</w:t>
            </w:r>
            <w:r w:rsidRPr="00984F29">
              <w:t>;</w:t>
            </w:r>
            <w:r w:rsidRPr="00984F29">
              <w:rPr>
                <w:b/>
                <w:i/>
              </w:rPr>
              <w:t>”</w:t>
            </w:r>
            <w:r w:rsidRPr="00984F29">
              <w:rPr>
                <w:b/>
                <w:bCs/>
                <w:i/>
                <w:iCs/>
              </w:rPr>
              <w:t>;</w:t>
            </w:r>
          </w:p>
        </w:tc>
      </w:tr>
    </w:tbl>
    <w:p w14:paraId="1CA514B4" w14:textId="77777777" w:rsidR="002E00FD" w:rsidRPr="00984F29" w:rsidRDefault="002E00FD" w:rsidP="002E00FD"/>
    <w:p w14:paraId="0417F49E" w14:textId="77777777" w:rsidR="002E00FD" w:rsidRPr="00984F29" w:rsidRDefault="002E00FD" w:rsidP="002E00FD">
      <w:pPr>
        <w:pStyle w:val="AmNumberTabs"/>
        <w:keepNext/>
      </w:pPr>
      <w:r w:rsidRPr="00984F29">
        <w:t>Grozījums Nr. 37</w:t>
      </w:r>
    </w:p>
    <w:p w14:paraId="260FFFDB" w14:textId="77777777" w:rsidR="002E00FD" w:rsidRPr="00984F29" w:rsidRDefault="002E00FD" w:rsidP="002E00FD">
      <w:pPr>
        <w:pStyle w:val="NormalBold12b"/>
        <w:keepNext/>
      </w:pPr>
      <w:r w:rsidRPr="00984F29">
        <w:t>Direktīvas priekšlikums</w:t>
      </w:r>
    </w:p>
    <w:p w14:paraId="4ED73FB6" w14:textId="77777777" w:rsidR="002E00FD" w:rsidRPr="00984F29" w:rsidRDefault="002E00FD" w:rsidP="002E00FD">
      <w:pPr>
        <w:pStyle w:val="NormalBold"/>
        <w:keepNext/>
      </w:pPr>
      <w:r w:rsidRPr="00984F29">
        <w:t>1. pants – 1. daļa – 4. punkts – -a apakšpunkts (jauns)</w:t>
      </w:r>
    </w:p>
    <w:p w14:paraId="32B40A13" w14:textId="77777777" w:rsidR="002E00FD" w:rsidRPr="00984F29" w:rsidRDefault="002E00FD" w:rsidP="002E00FD">
      <w:pPr>
        <w:keepNext/>
      </w:pPr>
      <w:r w:rsidRPr="00984F29">
        <w:t>Direktīva (ES) 2015/2302</w:t>
      </w:r>
    </w:p>
    <w:p w14:paraId="3FF35664" w14:textId="77777777" w:rsidR="002E00FD" w:rsidRPr="00984F29" w:rsidRDefault="002E00FD" w:rsidP="002E00FD">
      <w:r w:rsidRPr="00984F29">
        <w:t>5. pants – 1. punkts – 1. daļa – a punkts – viii apakšpunkts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1B4175A7" w14:textId="77777777" w:rsidTr="008B6442">
        <w:trPr>
          <w:jc w:val="center"/>
        </w:trPr>
        <w:tc>
          <w:tcPr>
            <w:tcW w:w="9752" w:type="dxa"/>
            <w:gridSpan w:val="2"/>
          </w:tcPr>
          <w:p w14:paraId="75460BD9" w14:textId="77777777" w:rsidR="002E00FD" w:rsidRPr="00984F29" w:rsidRDefault="002E00FD" w:rsidP="008B6442">
            <w:pPr>
              <w:keepNext/>
            </w:pPr>
          </w:p>
        </w:tc>
      </w:tr>
      <w:tr w:rsidR="002E00FD" w:rsidRPr="00984F29" w14:paraId="42111ABC" w14:textId="77777777" w:rsidTr="008B6442">
        <w:trPr>
          <w:jc w:val="center"/>
        </w:trPr>
        <w:tc>
          <w:tcPr>
            <w:tcW w:w="4876" w:type="dxa"/>
            <w:hideMark/>
          </w:tcPr>
          <w:p w14:paraId="394B37D9" w14:textId="77777777" w:rsidR="002E00FD" w:rsidRPr="00984F29" w:rsidRDefault="002E00FD" w:rsidP="008B6442">
            <w:pPr>
              <w:pStyle w:val="AmColumnHeading"/>
              <w:keepNext/>
            </w:pPr>
            <w:r w:rsidRPr="00984F29">
              <w:t>Spēkā esošais teksts</w:t>
            </w:r>
          </w:p>
        </w:tc>
        <w:tc>
          <w:tcPr>
            <w:tcW w:w="4876" w:type="dxa"/>
            <w:hideMark/>
          </w:tcPr>
          <w:p w14:paraId="15AA51CE" w14:textId="77777777" w:rsidR="002E00FD" w:rsidRPr="00984F29" w:rsidRDefault="002E00FD" w:rsidP="008B6442">
            <w:pPr>
              <w:pStyle w:val="AmColumnHeading"/>
              <w:keepNext/>
            </w:pPr>
            <w:r w:rsidRPr="00984F29">
              <w:t>Grozījums</w:t>
            </w:r>
          </w:p>
        </w:tc>
      </w:tr>
      <w:tr w:rsidR="002E00FD" w:rsidRPr="00984F29" w14:paraId="4E036260" w14:textId="77777777" w:rsidTr="008B6442">
        <w:trPr>
          <w:jc w:val="center"/>
        </w:trPr>
        <w:tc>
          <w:tcPr>
            <w:tcW w:w="4876" w:type="dxa"/>
          </w:tcPr>
          <w:p w14:paraId="253B8267" w14:textId="77777777" w:rsidR="002E00FD" w:rsidRPr="00984F29" w:rsidRDefault="002E00FD" w:rsidP="008B6442">
            <w:pPr>
              <w:pStyle w:val="Normal6a"/>
            </w:pPr>
          </w:p>
        </w:tc>
        <w:tc>
          <w:tcPr>
            <w:tcW w:w="4876" w:type="dxa"/>
            <w:hideMark/>
          </w:tcPr>
          <w:p w14:paraId="770676AA" w14:textId="77777777" w:rsidR="002E00FD" w:rsidRPr="00984F29" w:rsidRDefault="002E00FD" w:rsidP="008B6442">
            <w:pPr>
              <w:pStyle w:val="Normal6a"/>
              <w:rPr>
                <w:b/>
                <w:i/>
                <w:szCs w:val="24"/>
              </w:rPr>
            </w:pPr>
            <w:r w:rsidRPr="00984F29">
              <w:rPr>
                <w:b/>
                <w:i/>
              </w:rPr>
              <w:t>-a)</w:t>
            </w:r>
            <w:r w:rsidRPr="00984F29">
              <w:rPr>
                <w:b/>
                <w:i/>
              </w:rPr>
              <w:tab/>
              <w:t>punkta viii) apakšpunktu aizstāj ar šādu:</w:t>
            </w:r>
          </w:p>
        </w:tc>
      </w:tr>
      <w:tr w:rsidR="002E00FD" w:rsidRPr="00984F29" w14:paraId="27B48386" w14:textId="77777777" w:rsidTr="008B6442">
        <w:trPr>
          <w:jc w:val="center"/>
        </w:trPr>
        <w:tc>
          <w:tcPr>
            <w:tcW w:w="4876" w:type="dxa"/>
            <w:hideMark/>
          </w:tcPr>
          <w:p w14:paraId="72E1D836" w14:textId="77777777" w:rsidR="002E00FD" w:rsidRPr="00984F29" w:rsidRDefault="002E00FD" w:rsidP="008B6442">
            <w:pPr>
              <w:pStyle w:val="Normal6a"/>
            </w:pPr>
            <w:r w:rsidRPr="00984F29">
              <w:t>viii)</w:t>
            </w:r>
            <w:r w:rsidRPr="00984F29">
              <w:tab/>
              <w:t>informācija par to, vai ceļojums vai brīvdienas kopumā ir piemēroti personām ar ierobežotām pārvietošanās spējām, un pēc ceļotāja pieprasījuma precīza informācija par ceļojuma vai brīvdienu piemērotību, ņemot vērā ceļotāja vajadzības;</w:t>
            </w:r>
          </w:p>
        </w:tc>
        <w:tc>
          <w:tcPr>
            <w:tcW w:w="4876" w:type="dxa"/>
            <w:hideMark/>
          </w:tcPr>
          <w:p w14:paraId="5D307990" w14:textId="77777777" w:rsidR="002E00FD" w:rsidRPr="00984F29" w:rsidRDefault="002E00FD" w:rsidP="008B6442">
            <w:pPr>
              <w:pStyle w:val="Normal6a"/>
              <w:rPr>
                <w:szCs w:val="24"/>
              </w:rPr>
            </w:pPr>
            <w:r w:rsidRPr="00984F29">
              <w:rPr>
                <w:b/>
                <w:i/>
              </w:rPr>
              <w:t>“</w:t>
            </w:r>
            <w:r w:rsidRPr="00984F29">
              <w:t>viii)</w:t>
            </w:r>
            <w:r w:rsidRPr="00984F29">
              <w:tab/>
              <w:t xml:space="preserve">informācija par to, vai ceļojums vai brīvdienas kopumā ir piemēroti </w:t>
            </w:r>
            <w:r w:rsidRPr="00984F29">
              <w:rPr>
                <w:b/>
                <w:bCs/>
                <w:i/>
                <w:iCs/>
              </w:rPr>
              <w:t>personām ar</w:t>
            </w:r>
            <w:r w:rsidRPr="00984F29">
              <w:t xml:space="preserve"> </w:t>
            </w:r>
            <w:r w:rsidRPr="00984F29">
              <w:rPr>
                <w:b/>
                <w:i/>
              </w:rPr>
              <w:t xml:space="preserve">invaliditāti un </w:t>
            </w:r>
            <w:r w:rsidRPr="00984F29">
              <w:t xml:space="preserve">personām ar ierobežotām pārvietošanās spējām, un pēc ceļotāja pieprasījuma precīza informācija par ceļojuma vai brīvdienu </w:t>
            </w:r>
            <w:r w:rsidRPr="00984F29">
              <w:rPr>
                <w:b/>
                <w:i/>
              </w:rPr>
              <w:t xml:space="preserve">pieejamību un </w:t>
            </w:r>
            <w:r w:rsidRPr="00984F29">
              <w:t>piemērotību, ņemot vērā ceļotāja vajadzības;</w:t>
            </w:r>
            <w:r w:rsidRPr="00984F29">
              <w:rPr>
                <w:b/>
                <w:i/>
              </w:rPr>
              <w:t>”;</w:t>
            </w:r>
          </w:p>
        </w:tc>
      </w:tr>
    </w:tbl>
    <w:p w14:paraId="532668F8" w14:textId="77777777" w:rsidR="002E00FD" w:rsidRPr="00984F29" w:rsidRDefault="002E00FD" w:rsidP="002E00FD"/>
    <w:p w14:paraId="0395E244" w14:textId="77777777" w:rsidR="002E00FD" w:rsidRPr="00984F29" w:rsidRDefault="002E00FD" w:rsidP="002E00FD">
      <w:pPr>
        <w:pStyle w:val="AmNumberTabs"/>
        <w:keepNext/>
      </w:pPr>
      <w:r w:rsidRPr="00984F29">
        <w:t>Grozījums Nr. 38</w:t>
      </w:r>
    </w:p>
    <w:p w14:paraId="2815FAF5" w14:textId="77777777" w:rsidR="002E00FD" w:rsidRPr="00984F29" w:rsidRDefault="002E00FD" w:rsidP="002E00FD">
      <w:pPr>
        <w:pStyle w:val="NormalBold12b"/>
        <w:keepNext/>
      </w:pPr>
      <w:r w:rsidRPr="00984F29">
        <w:t>Direktīvas priekšlikums</w:t>
      </w:r>
    </w:p>
    <w:p w14:paraId="6E4961F1" w14:textId="77777777" w:rsidR="002E00FD" w:rsidRPr="00984F29" w:rsidRDefault="002E00FD" w:rsidP="002E00FD">
      <w:pPr>
        <w:pStyle w:val="NormalBold"/>
        <w:keepNext/>
      </w:pPr>
      <w:r w:rsidRPr="00984F29">
        <w:t>1. pants – 1. daļa – 4. punkts – -</w:t>
      </w:r>
      <w:proofErr w:type="spellStart"/>
      <w:r w:rsidRPr="00984F29">
        <w:t>aa</w:t>
      </w:r>
      <w:proofErr w:type="spellEnd"/>
      <w:r w:rsidRPr="00984F29">
        <w:t> apakšpunkts (jauns)</w:t>
      </w:r>
    </w:p>
    <w:p w14:paraId="103F4BB2" w14:textId="77777777" w:rsidR="002E00FD" w:rsidRPr="00984F29" w:rsidRDefault="002E00FD" w:rsidP="002E00FD">
      <w:pPr>
        <w:keepNext/>
      </w:pPr>
      <w:r w:rsidRPr="00984F29">
        <w:t>Direktīva (ES) 2015/2302</w:t>
      </w:r>
    </w:p>
    <w:p w14:paraId="6747A9ED" w14:textId="77777777" w:rsidR="002E00FD" w:rsidRPr="00984F29" w:rsidRDefault="002E00FD" w:rsidP="002E00FD">
      <w:r w:rsidRPr="00984F29">
        <w:t>5. pants – 1. punkts – 1. daļa – b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505A465" w14:textId="77777777" w:rsidTr="008B6442">
        <w:trPr>
          <w:jc w:val="center"/>
        </w:trPr>
        <w:tc>
          <w:tcPr>
            <w:tcW w:w="9752" w:type="dxa"/>
            <w:gridSpan w:val="2"/>
          </w:tcPr>
          <w:p w14:paraId="434EE721" w14:textId="77777777" w:rsidR="002E00FD" w:rsidRPr="00984F29" w:rsidRDefault="002E00FD" w:rsidP="008B6442">
            <w:pPr>
              <w:keepNext/>
            </w:pPr>
          </w:p>
        </w:tc>
      </w:tr>
      <w:tr w:rsidR="002E00FD" w:rsidRPr="00984F29" w14:paraId="1B865BDD" w14:textId="77777777" w:rsidTr="008B6442">
        <w:trPr>
          <w:jc w:val="center"/>
        </w:trPr>
        <w:tc>
          <w:tcPr>
            <w:tcW w:w="4876" w:type="dxa"/>
            <w:hideMark/>
          </w:tcPr>
          <w:p w14:paraId="04809481" w14:textId="77777777" w:rsidR="002E00FD" w:rsidRPr="00984F29" w:rsidRDefault="002E00FD" w:rsidP="008B6442">
            <w:pPr>
              <w:pStyle w:val="AmColumnHeading"/>
              <w:keepNext/>
            </w:pPr>
            <w:r w:rsidRPr="00984F29">
              <w:t>Spēkā esošais teksts</w:t>
            </w:r>
          </w:p>
        </w:tc>
        <w:tc>
          <w:tcPr>
            <w:tcW w:w="4876" w:type="dxa"/>
            <w:hideMark/>
          </w:tcPr>
          <w:p w14:paraId="53CDDC39" w14:textId="77777777" w:rsidR="002E00FD" w:rsidRPr="00984F29" w:rsidRDefault="002E00FD" w:rsidP="008B6442">
            <w:pPr>
              <w:pStyle w:val="AmColumnHeading"/>
              <w:keepNext/>
            </w:pPr>
            <w:r w:rsidRPr="00984F29">
              <w:t>Grozījums</w:t>
            </w:r>
          </w:p>
        </w:tc>
      </w:tr>
      <w:tr w:rsidR="002E00FD" w:rsidRPr="00984F29" w14:paraId="34217CF4" w14:textId="77777777" w:rsidTr="008B6442">
        <w:trPr>
          <w:jc w:val="center"/>
        </w:trPr>
        <w:tc>
          <w:tcPr>
            <w:tcW w:w="4876" w:type="dxa"/>
          </w:tcPr>
          <w:p w14:paraId="0C7EE902" w14:textId="77777777" w:rsidR="002E00FD" w:rsidRPr="00984F29" w:rsidRDefault="002E00FD" w:rsidP="008B6442">
            <w:pPr>
              <w:pStyle w:val="Normal6a"/>
            </w:pPr>
          </w:p>
        </w:tc>
        <w:tc>
          <w:tcPr>
            <w:tcW w:w="4876" w:type="dxa"/>
            <w:hideMark/>
          </w:tcPr>
          <w:p w14:paraId="7BBD9C48" w14:textId="77777777" w:rsidR="002E00FD" w:rsidRPr="00984F29" w:rsidRDefault="002E00FD" w:rsidP="008B6442">
            <w:pPr>
              <w:pStyle w:val="Normal6a"/>
              <w:rPr>
                <w:b/>
                <w:i/>
              </w:rPr>
            </w:pPr>
            <w:r w:rsidRPr="00984F29">
              <w:rPr>
                <w:b/>
                <w:i/>
              </w:rPr>
              <w:t>-</w:t>
            </w:r>
            <w:proofErr w:type="spellStart"/>
            <w:r w:rsidRPr="00984F29">
              <w:rPr>
                <w:b/>
                <w:i/>
              </w:rPr>
              <w:t>aa</w:t>
            </w:r>
            <w:proofErr w:type="spellEnd"/>
            <w:r w:rsidRPr="00984F29">
              <w:rPr>
                <w:b/>
                <w:i/>
              </w:rPr>
              <w:t>)</w:t>
            </w:r>
            <w:r w:rsidRPr="00984F29">
              <w:rPr>
                <w:b/>
                <w:i/>
              </w:rPr>
              <w:tab/>
              <w:t>daļas b) punktu aizstāj ar šādu:</w:t>
            </w:r>
          </w:p>
        </w:tc>
      </w:tr>
      <w:tr w:rsidR="002E00FD" w:rsidRPr="00984F29" w14:paraId="6DA26721" w14:textId="77777777" w:rsidTr="008B6442">
        <w:trPr>
          <w:jc w:val="center"/>
        </w:trPr>
        <w:tc>
          <w:tcPr>
            <w:tcW w:w="4876" w:type="dxa"/>
            <w:hideMark/>
          </w:tcPr>
          <w:p w14:paraId="03C36DCB" w14:textId="77777777" w:rsidR="002E00FD" w:rsidRPr="00984F29" w:rsidRDefault="002E00FD" w:rsidP="008B6442">
            <w:pPr>
              <w:pStyle w:val="Normal6a"/>
            </w:pPr>
            <w:r w:rsidRPr="00984F29">
              <w:t>b)</w:t>
            </w:r>
            <w:r w:rsidRPr="00984F29">
              <w:tab/>
              <w:t xml:space="preserve">organizatora un attiecīgā gadījumā mazumtirgotāja tirdzniecības nosaukums </w:t>
            </w:r>
            <w:r w:rsidRPr="00984F29">
              <w:lastRenderedPageBreak/>
              <w:t xml:space="preserve">un ģeogrāfiskā adrese, kā arī </w:t>
            </w:r>
            <w:r w:rsidRPr="00984F29">
              <w:rPr>
                <w:b/>
                <w:bCs/>
                <w:i/>
                <w:iCs/>
              </w:rPr>
              <w:t>viņu</w:t>
            </w:r>
            <w:r w:rsidRPr="00984F29">
              <w:t xml:space="preserve"> tālruņa numurs un </w:t>
            </w:r>
            <w:r w:rsidRPr="00984F29">
              <w:rPr>
                <w:b/>
                <w:i/>
              </w:rPr>
              <w:t xml:space="preserve">attiecīgā gadījumā </w:t>
            </w:r>
            <w:r w:rsidRPr="00984F29">
              <w:t>e-pasta adrese;</w:t>
            </w:r>
          </w:p>
        </w:tc>
        <w:tc>
          <w:tcPr>
            <w:tcW w:w="4876" w:type="dxa"/>
            <w:hideMark/>
          </w:tcPr>
          <w:p w14:paraId="7B57AD5B" w14:textId="77777777" w:rsidR="002E00FD" w:rsidRPr="00984F29" w:rsidRDefault="002E00FD" w:rsidP="008B6442">
            <w:pPr>
              <w:pStyle w:val="Normal6a"/>
              <w:rPr>
                <w:szCs w:val="24"/>
              </w:rPr>
            </w:pPr>
            <w:r w:rsidRPr="00984F29">
              <w:rPr>
                <w:b/>
                <w:i/>
              </w:rPr>
              <w:lastRenderedPageBreak/>
              <w:t>“</w:t>
            </w:r>
            <w:r w:rsidRPr="00984F29">
              <w:t>b)</w:t>
            </w:r>
            <w:r w:rsidRPr="00984F29">
              <w:tab/>
              <w:t xml:space="preserve">organizatora un attiecīgā gadījumā mazumtirgotāja tirdzniecības nosaukums </w:t>
            </w:r>
            <w:r w:rsidRPr="00984F29">
              <w:lastRenderedPageBreak/>
              <w:t xml:space="preserve">un ģeogrāfiskā adrese, kā arī </w:t>
            </w:r>
            <w:r w:rsidRPr="00984F29">
              <w:rPr>
                <w:b/>
                <w:bCs/>
                <w:i/>
                <w:iCs/>
              </w:rPr>
              <w:t>to</w:t>
            </w:r>
            <w:r w:rsidRPr="00984F29">
              <w:t xml:space="preserve"> </w:t>
            </w:r>
            <w:r w:rsidRPr="00984F29">
              <w:rPr>
                <w:b/>
                <w:i/>
              </w:rPr>
              <w:t xml:space="preserve">bezmaksas </w:t>
            </w:r>
            <w:r w:rsidRPr="00984F29">
              <w:t xml:space="preserve">tālruņa numurs un </w:t>
            </w:r>
            <w:r w:rsidRPr="00984F29">
              <w:rPr>
                <w:b/>
                <w:bCs/>
                <w:i/>
                <w:iCs/>
              </w:rPr>
              <w:t xml:space="preserve">funkcionālā </w:t>
            </w:r>
            <w:r w:rsidRPr="00984F29">
              <w:t>e-pasta adrese;</w:t>
            </w:r>
            <w:r w:rsidRPr="00984F29">
              <w:rPr>
                <w:b/>
                <w:i/>
              </w:rPr>
              <w:t>”;</w:t>
            </w:r>
          </w:p>
        </w:tc>
      </w:tr>
    </w:tbl>
    <w:p w14:paraId="0A5B4C8F" w14:textId="77777777" w:rsidR="002E00FD" w:rsidRPr="00984F29" w:rsidRDefault="002E00FD" w:rsidP="002E00FD"/>
    <w:p w14:paraId="6B94CF41" w14:textId="77777777" w:rsidR="002E00FD" w:rsidRPr="00984F29" w:rsidRDefault="002E00FD" w:rsidP="002E00FD">
      <w:pPr>
        <w:pStyle w:val="AMNumberTabs0"/>
        <w:keepNext/>
      </w:pPr>
      <w:r w:rsidRPr="00984F29">
        <w:t>Grozījums Nr. 39</w:t>
      </w:r>
    </w:p>
    <w:p w14:paraId="46DFF17D" w14:textId="77777777" w:rsidR="002E00FD" w:rsidRPr="00984F29" w:rsidRDefault="002E00FD" w:rsidP="002E00FD"/>
    <w:p w14:paraId="18403270" w14:textId="77777777" w:rsidR="002E00FD" w:rsidRPr="00984F29" w:rsidRDefault="002E00FD" w:rsidP="002E00FD">
      <w:pPr>
        <w:pStyle w:val="NormalBold"/>
        <w:keepNext/>
      </w:pPr>
      <w:r w:rsidRPr="00984F29">
        <w:t>Direktīvas priekšlikums</w:t>
      </w:r>
    </w:p>
    <w:p w14:paraId="71DBA6FC" w14:textId="77777777" w:rsidR="002E00FD" w:rsidRPr="00984F29" w:rsidRDefault="002E00FD" w:rsidP="002E00FD">
      <w:pPr>
        <w:pStyle w:val="NormalBold"/>
      </w:pPr>
      <w:r w:rsidRPr="00984F29">
        <w:t>1. pants – 1. daļa – 4. punkts – a apakšpunkts</w:t>
      </w:r>
    </w:p>
    <w:p w14:paraId="12A20983" w14:textId="77777777" w:rsidR="002E00FD" w:rsidRPr="00984F29" w:rsidRDefault="002E00FD" w:rsidP="002E00FD">
      <w:pPr>
        <w:keepNext/>
      </w:pPr>
      <w:r w:rsidRPr="00984F29">
        <w:t>Direktīva (ES) 2015/2302</w:t>
      </w:r>
    </w:p>
    <w:p w14:paraId="6D5392B8" w14:textId="77777777" w:rsidR="002E00FD" w:rsidRPr="00984F29" w:rsidRDefault="002E00FD" w:rsidP="002E00FD">
      <w:r w:rsidRPr="00984F29">
        <w:t>5. pants – 1. punkts – 1. daļa – d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5F187EF" w14:textId="77777777" w:rsidTr="008B6442">
        <w:trPr>
          <w:jc w:val="center"/>
        </w:trPr>
        <w:tc>
          <w:tcPr>
            <w:tcW w:w="9752" w:type="dxa"/>
            <w:gridSpan w:val="2"/>
          </w:tcPr>
          <w:p w14:paraId="3A309C86" w14:textId="77777777" w:rsidR="002E00FD" w:rsidRPr="00984F29" w:rsidRDefault="002E00FD" w:rsidP="008B6442">
            <w:pPr>
              <w:keepNext/>
            </w:pPr>
          </w:p>
        </w:tc>
      </w:tr>
      <w:tr w:rsidR="002E00FD" w:rsidRPr="00984F29" w14:paraId="4A5435A7" w14:textId="77777777" w:rsidTr="008B6442">
        <w:trPr>
          <w:jc w:val="center"/>
        </w:trPr>
        <w:tc>
          <w:tcPr>
            <w:tcW w:w="4876" w:type="dxa"/>
            <w:hideMark/>
          </w:tcPr>
          <w:p w14:paraId="4DF8D210" w14:textId="77777777" w:rsidR="002E00FD" w:rsidRPr="00984F29" w:rsidRDefault="002E00FD" w:rsidP="008B6442">
            <w:pPr>
              <w:pStyle w:val="ColumnHeading"/>
              <w:keepNext/>
            </w:pPr>
            <w:r w:rsidRPr="00984F29">
              <w:t>Komisijas ierosinātais teksts</w:t>
            </w:r>
          </w:p>
        </w:tc>
        <w:tc>
          <w:tcPr>
            <w:tcW w:w="4876" w:type="dxa"/>
            <w:hideMark/>
          </w:tcPr>
          <w:p w14:paraId="5D9F7B90" w14:textId="77777777" w:rsidR="002E00FD" w:rsidRPr="00984F29" w:rsidRDefault="002E00FD" w:rsidP="008B6442">
            <w:pPr>
              <w:pStyle w:val="ColumnHeading"/>
              <w:keepNext/>
            </w:pPr>
            <w:r w:rsidRPr="00984F29">
              <w:t>Grozījums</w:t>
            </w:r>
          </w:p>
        </w:tc>
      </w:tr>
      <w:tr w:rsidR="002E00FD" w:rsidRPr="00984F29" w14:paraId="1237B7AB" w14:textId="77777777" w:rsidTr="008B6442">
        <w:trPr>
          <w:jc w:val="center"/>
        </w:trPr>
        <w:tc>
          <w:tcPr>
            <w:tcW w:w="4876" w:type="dxa"/>
            <w:hideMark/>
          </w:tcPr>
          <w:p w14:paraId="1B9B288E" w14:textId="77777777" w:rsidR="002E00FD" w:rsidRPr="00984F29" w:rsidRDefault="002E00FD" w:rsidP="008B6442">
            <w:pPr>
              <w:pStyle w:val="Normal6"/>
            </w:pPr>
            <w:r w:rsidRPr="00984F29">
              <w:t>d)</w:t>
            </w:r>
            <w:r w:rsidRPr="00984F29">
              <w:tab/>
              <w:t xml:space="preserve">maksāšanas kārtība, tostarp jebkāda summa vai cenas procentuālā daļa, kas jāmaksā kā pirmā iemaksa, un termiņš atlikušās daļas samaksai </w:t>
            </w:r>
            <w:r w:rsidRPr="00984F29">
              <w:rPr>
                <w:b/>
                <w:i/>
              </w:rPr>
              <w:t xml:space="preserve">saskaņā ar 5.a pantu </w:t>
            </w:r>
            <w:r w:rsidRPr="00984F29">
              <w:t>vai finanšu garantijas, kas ceļotājam jāmaksā vai jāsniedz;</w:t>
            </w:r>
            <w:r w:rsidRPr="00984F29">
              <w:rPr>
                <w:b/>
                <w:bCs/>
                <w:i/>
                <w:iCs/>
              </w:rPr>
              <w:t>;</w:t>
            </w:r>
          </w:p>
        </w:tc>
        <w:tc>
          <w:tcPr>
            <w:tcW w:w="4876" w:type="dxa"/>
            <w:hideMark/>
          </w:tcPr>
          <w:p w14:paraId="2A6F7DBE" w14:textId="77777777" w:rsidR="002E00FD" w:rsidRPr="00984F29" w:rsidRDefault="002E00FD" w:rsidP="008B6442">
            <w:pPr>
              <w:pStyle w:val="Normal6"/>
              <w:rPr>
                <w:szCs w:val="24"/>
              </w:rPr>
            </w:pPr>
            <w:r w:rsidRPr="00984F29">
              <w:t>d)</w:t>
            </w:r>
            <w:r w:rsidRPr="00984F29">
              <w:tab/>
              <w:t>maksāšanas kārtība, tostarp</w:t>
            </w:r>
            <w:r w:rsidRPr="00984F29">
              <w:rPr>
                <w:b/>
                <w:i/>
              </w:rPr>
              <w:t>, izmantojot sakrātos punktus vai citu atlīdzināšanas sistēmu virtuālā valūtā,</w:t>
            </w:r>
            <w:r w:rsidRPr="00984F29">
              <w:t xml:space="preserve"> jebkāda summa vai cenas procentuālā daļa, kas jāmaksā kā pirmā iemaksa, un termiņš atlikušās daļas samaksai vai finanšu garantijas, kas ceļotājam jāmaksā vai jāsniedz;</w:t>
            </w:r>
          </w:p>
        </w:tc>
      </w:tr>
    </w:tbl>
    <w:p w14:paraId="7E8DE632" w14:textId="77777777" w:rsidR="002E00FD" w:rsidRPr="00984F29" w:rsidRDefault="002E00FD" w:rsidP="002E00FD"/>
    <w:p w14:paraId="24C50C85" w14:textId="77777777" w:rsidR="002E00FD" w:rsidRPr="00984F29" w:rsidRDefault="002E00FD" w:rsidP="002E00FD">
      <w:pPr>
        <w:pStyle w:val="AmNumberTabs"/>
        <w:keepNext/>
      </w:pPr>
      <w:r w:rsidRPr="00984F29">
        <w:t>Grozījums Nr. 40</w:t>
      </w:r>
    </w:p>
    <w:p w14:paraId="367E03A3" w14:textId="77777777" w:rsidR="002E00FD" w:rsidRPr="00984F29" w:rsidRDefault="002E00FD" w:rsidP="002E00FD">
      <w:pPr>
        <w:pStyle w:val="NormalBold12b"/>
        <w:keepNext/>
      </w:pPr>
      <w:r w:rsidRPr="00984F29">
        <w:t>Direktīvas priekšlikums</w:t>
      </w:r>
    </w:p>
    <w:p w14:paraId="1B5E5C55" w14:textId="77777777" w:rsidR="002E00FD" w:rsidRPr="00984F29" w:rsidRDefault="002E00FD" w:rsidP="002E00FD">
      <w:pPr>
        <w:pStyle w:val="NormalBold"/>
        <w:keepNext/>
      </w:pPr>
      <w:r w:rsidRPr="00984F29">
        <w:t xml:space="preserve">1. pants – 1. daļa – 4. punkts – </w:t>
      </w:r>
      <w:proofErr w:type="spellStart"/>
      <w:r w:rsidRPr="00984F29">
        <w:t>aa</w:t>
      </w:r>
      <w:proofErr w:type="spellEnd"/>
      <w:r w:rsidRPr="00984F29">
        <w:t> apakšpunkts (jauns)</w:t>
      </w:r>
    </w:p>
    <w:p w14:paraId="0E08F3BC" w14:textId="77777777" w:rsidR="002E00FD" w:rsidRPr="00984F29" w:rsidRDefault="002E00FD" w:rsidP="002E00FD">
      <w:pPr>
        <w:keepNext/>
      </w:pPr>
      <w:r w:rsidRPr="00984F29">
        <w:t>Direktīva (ES) 2015/2302</w:t>
      </w:r>
    </w:p>
    <w:p w14:paraId="087B3862" w14:textId="77777777" w:rsidR="002E00FD" w:rsidRPr="00984F29" w:rsidRDefault="002E00FD" w:rsidP="002E00FD">
      <w:r w:rsidRPr="00984F29">
        <w:t>5. pants – 1. punkts – 1. daļa – f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08360A3" w14:textId="77777777" w:rsidTr="008B6442">
        <w:trPr>
          <w:jc w:val="center"/>
        </w:trPr>
        <w:tc>
          <w:tcPr>
            <w:tcW w:w="9752" w:type="dxa"/>
            <w:gridSpan w:val="2"/>
          </w:tcPr>
          <w:p w14:paraId="7A2ECD35" w14:textId="77777777" w:rsidR="002E00FD" w:rsidRPr="00984F29" w:rsidRDefault="002E00FD" w:rsidP="008B6442">
            <w:pPr>
              <w:keepNext/>
            </w:pPr>
          </w:p>
        </w:tc>
      </w:tr>
      <w:tr w:rsidR="002E00FD" w:rsidRPr="00984F29" w14:paraId="3E4E8D45" w14:textId="77777777" w:rsidTr="008B6442">
        <w:trPr>
          <w:jc w:val="center"/>
        </w:trPr>
        <w:tc>
          <w:tcPr>
            <w:tcW w:w="4876" w:type="dxa"/>
            <w:hideMark/>
          </w:tcPr>
          <w:p w14:paraId="7B1F4D1D" w14:textId="77777777" w:rsidR="002E00FD" w:rsidRPr="00984F29" w:rsidRDefault="002E00FD" w:rsidP="008B6442">
            <w:pPr>
              <w:pStyle w:val="AmColumnHeading"/>
              <w:keepNext/>
            </w:pPr>
            <w:r w:rsidRPr="00984F29">
              <w:t>Spēkā esošais teksts</w:t>
            </w:r>
          </w:p>
        </w:tc>
        <w:tc>
          <w:tcPr>
            <w:tcW w:w="4876" w:type="dxa"/>
            <w:hideMark/>
          </w:tcPr>
          <w:p w14:paraId="7ADE5422" w14:textId="77777777" w:rsidR="002E00FD" w:rsidRPr="00984F29" w:rsidRDefault="002E00FD" w:rsidP="008B6442">
            <w:pPr>
              <w:pStyle w:val="AmColumnHeading"/>
              <w:keepNext/>
            </w:pPr>
            <w:r w:rsidRPr="00984F29">
              <w:t>Grozījums</w:t>
            </w:r>
          </w:p>
        </w:tc>
      </w:tr>
      <w:tr w:rsidR="002E00FD" w:rsidRPr="00984F29" w14:paraId="7685BAE6" w14:textId="77777777" w:rsidTr="008B6442">
        <w:trPr>
          <w:jc w:val="center"/>
        </w:trPr>
        <w:tc>
          <w:tcPr>
            <w:tcW w:w="4876" w:type="dxa"/>
          </w:tcPr>
          <w:p w14:paraId="668E5FB7" w14:textId="77777777" w:rsidR="002E00FD" w:rsidRPr="00984F29" w:rsidRDefault="002E00FD" w:rsidP="008B6442">
            <w:pPr>
              <w:pStyle w:val="Normal6a"/>
            </w:pPr>
          </w:p>
        </w:tc>
        <w:tc>
          <w:tcPr>
            <w:tcW w:w="4876" w:type="dxa"/>
            <w:hideMark/>
          </w:tcPr>
          <w:p w14:paraId="7EFACC8A" w14:textId="77777777" w:rsidR="002E00FD" w:rsidRPr="00984F29" w:rsidRDefault="002E00FD" w:rsidP="008B6442">
            <w:pPr>
              <w:pStyle w:val="Normal6a"/>
              <w:rPr>
                <w:b/>
                <w:i/>
              </w:rPr>
            </w:pPr>
            <w:proofErr w:type="spellStart"/>
            <w:r w:rsidRPr="00984F29">
              <w:rPr>
                <w:b/>
                <w:i/>
              </w:rPr>
              <w:t>aa</w:t>
            </w:r>
            <w:proofErr w:type="spellEnd"/>
            <w:r w:rsidRPr="00984F29">
              <w:rPr>
                <w:b/>
                <w:i/>
              </w:rPr>
              <w:t>)</w:t>
            </w:r>
            <w:r w:rsidRPr="00984F29">
              <w:rPr>
                <w:b/>
                <w:i/>
              </w:rPr>
              <w:tab/>
              <w:t>daļas f) punktu aizstāj ar šādu:</w:t>
            </w:r>
          </w:p>
        </w:tc>
      </w:tr>
      <w:tr w:rsidR="002E00FD" w:rsidRPr="00984F29" w14:paraId="40A01F46" w14:textId="77777777" w:rsidTr="008B6442">
        <w:trPr>
          <w:jc w:val="center"/>
        </w:trPr>
        <w:tc>
          <w:tcPr>
            <w:tcW w:w="4876" w:type="dxa"/>
            <w:hideMark/>
          </w:tcPr>
          <w:p w14:paraId="035FF1A2" w14:textId="77777777" w:rsidR="002E00FD" w:rsidRPr="00984F29" w:rsidRDefault="002E00FD" w:rsidP="008B6442">
            <w:pPr>
              <w:pStyle w:val="Normal6a"/>
            </w:pPr>
            <w:r w:rsidRPr="00984F29">
              <w:t>f)</w:t>
            </w:r>
            <w:r w:rsidRPr="00984F29">
              <w:tab/>
            </w:r>
            <w:r w:rsidRPr="00984F29">
              <w:rPr>
                <w:b/>
                <w:i/>
              </w:rPr>
              <w:t>vispārīga</w:t>
            </w:r>
            <w:r w:rsidRPr="00984F29">
              <w:t xml:space="preserve"> informācija par galamērķa valsts pasu un vīzu režīmu, tostarp par to, cik aptuveni ilgā laikā var saņemt vīzu, un informācija par galamērķa valsts medicīniskajām formalitātēm;</w:t>
            </w:r>
          </w:p>
        </w:tc>
        <w:tc>
          <w:tcPr>
            <w:tcW w:w="4876" w:type="dxa"/>
            <w:hideMark/>
          </w:tcPr>
          <w:p w14:paraId="12C592DF" w14:textId="77777777" w:rsidR="002E00FD" w:rsidRPr="00984F29" w:rsidRDefault="002E00FD" w:rsidP="008B6442">
            <w:pPr>
              <w:pStyle w:val="Normal6a"/>
              <w:rPr>
                <w:szCs w:val="24"/>
              </w:rPr>
            </w:pPr>
            <w:r w:rsidRPr="00984F29">
              <w:rPr>
                <w:b/>
                <w:i/>
              </w:rPr>
              <w:t>“</w:t>
            </w:r>
            <w:r w:rsidRPr="00984F29">
              <w:t>f)</w:t>
            </w:r>
            <w:r w:rsidRPr="00984F29">
              <w:tab/>
            </w:r>
            <w:r w:rsidRPr="00984F29">
              <w:rPr>
                <w:b/>
                <w:i/>
              </w:rPr>
              <w:t>izsmeļoša vispārīgā</w:t>
            </w:r>
            <w:r w:rsidRPr="00984F29">
              <w:t xml:space="preserve"> informācija par galamērķa valsts pasu un vīzu režīmu, tostarp par to, cik aptuveni ilgā laikā var saņemt vīzu, un informācija par galamērķa valsts </w:t>
            </w:r>
            <w:r w:rsidRPr="00984F29">
              <w:rPr>
                <w:b/>
                <w:i/>
              </w:rPr>
              <w:t xml:space="preserve">un tranzītvalsts </w:t>
            </w:r>
            <w:r w:rsidRPr="00984F29">
              <w:t>medicīniskajām formalitātēm</w:t>
            </w:r>
            <w:r w:rsidRPr="00984F29">
              <w:rPr>
                <w:b/>
                <w:i/>
              </w:rPr>
              <w:t>, kā arī izmaiņas, kas notikušas laikposmā starp līguma noslēgšanu un tā izpildi</w:t>
            </w:r>
            <w:r w:rsidRPr="00984F29">
              <w:t>;</w:t>
            </w:r>
            <w:r w:rsidRPr="00984F29">
              <w:rPr>
                <w:b/>
                <w:i/>
              </w:rPr>
              <w:t>”</w:t>
            </w:r>
            <w:r w:rsidRPr="00984F29">
              <w:rPr>
                <w:b/>
                <w:bCs/>
                <w:i/>
                <w:iCs/>
              </w:rPr>
              <w:t>;</w:t>
            </w:r>
          </w:p>
        </w:tc>
      </w:tr>
    </w:tbl>
    <w:p w14:paraId="59DC84FD" w14:textId="77777777" w:rsidR="002E00FD" w:rsidRPr="00984F29" w:rsidRDefault="002E00FD" w:rsidP="002E00FD"/>
    <w:p w14:paraId="7BE6BF77" w14:textId="77777777" w:rsidR="002E00FD" w:rsidRPr="00984F29" w:rsidRDefault="002E00FD" w:rsidP="002E00FD">
      <w:pPr>
        <w:pStyle w:val="AmNumberTabs"/>
        <w:keepNext/>
      </w:pPr>
      <w:r w:rsidRPr="00984F29">
        <w:lastRenderedPageBreak/>
        <w:t>Grozījums Nr. 41</w:t>
      </w:r>
    </w:p>
    <w:p w14:paraId="5E4C251A" w14:textId="77777777" w:rsidR="002E00FD" w:rsidRPr="00984F29" w:rsidRDefault="002E00FD" w:rsidP="002E00FD">
      <w:pPr>
        <w:pStyle w:val="NormalBold12b"/>
        <w:keepNext/>
      </w:pPr>
      <w:r w:rsidRPr="00984F29">
        <w:t>Direktīvas priekšlikums</w:t>
      </w:r>
    </w:p>
    <w:p w14:paraId="2A382D70" w14:textId="77777777" w:rsidR="002E00FD" w:rsidRPr="00984F29" w:rsidRDefault="002E00FD" w:rsidP="002E00FD">
      <w:pPr>
        <w:pStyle w:val="NormalBold"/>
        <w:keepNext/>
      </w:pPr>
      <w:r w:rsidRPr="00984F29">
        <w:t xml:space="preserve">1. pants – 1. daļa – 4. punkts – </w:t>
      </w:r>
      <w:proofErr w:type="spellStart"/>
      <w:r w:rsidRPr="00984F29">
        <w:t>ba</w:t>
      </w:r>
      <w:proofErr w:type="spellEnd"/>
      <w:r w:rsidRPr="00984F29">
        <w:t> apakšpunkts (jauns)</w:t>
      </w:r>
    </w:p>
    <w:p w14:paraId="4833F71B" w14:textId="77777777" w:rsidR="002E00FD" w:rsidRPr="00984F29" w:rsidRDefault="002E00FD" w:rsidP="002E00FD">
      <w:pPr>
        <w:keepNext/>
      </w:pPr>
      <w:r w:rsidRPr="00984F29">
        <w:t>Direktīva (ES) 2015/2302</w:t>
      </w:r>
    </w:p>
    <w:p w14:paraId="0C9BA359" w14:textId="77777777" w:rsidR="002E00FD" w:rsidRPr="00984F29" w:rsidRDefault="002E00FD" w:rsidP="002E00FD">
      <w:r w:rsidRPr="00984F29">
        <w:t>5. pants – 1. punkts – 1. daļa – ha punkts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D612146" w14:textId="77777777" w:rsidTr="008B6442">
        <w:trPr>
          <w:jc w:val="center"/>
        </w:trPr>
        <w:tc>
          <w:tcPr>
            <w:tcW w:w="9752" w:type="dxa"/>
            <w:gridSpan w:val="2"/>
          </w:tcPr>
          <w:p w14:paraId="49D64D52" w14:textId="77777777" w:rsidR="002E00FD" w:rsidRPr="00984F29" w:rsidRDefault="002E00FD" w:rsidP="008B6442">
            <w:pPr>
              <w:keepNext/>
            </w:pPr>
          </w:p>
        </w:tc>
      </w:tr>
      <w:tr w:rsidR="002E00FD" w:rsidRPr="00984F29" w14:paraId="589EFF51" w14:textId="77777777" w:rsidTr="008B6442">
        <w:trPr>
          <w:jc w:val="center"/>
        </w:trPr>
        <w:tc>
          <w:tcPr>
            <w:tcW w:w="4876" w:type="dxa"/>
            <w:hideMark/>
          </w:tcPr>
          <w:p w14:paraId="52465624" w14:textId="77777777" w:rsidR="002E00FD" w:rsidRPr="00984F29" w:rsidRDefault="002E00FD" w:rsidP="008B6442">
            <w:pPr>
              <w:pStyle w:val="AmColumnHeading"/>
              <w:keepNext/>
            </w:pPr>
            <w:r w:rsidRPr="00984F29">
              <w:t>Komisijas ierosinātais teksts</w:t>
            </w:r>
          </w:p>
        </w:tc>
        <w:tc>
          <w:tcPr>
            <w:tcW w:w="4876" w:type="dxa"/>
            <w:hideMark/>
          </w:tcPr>
          <w:p w14:paraId="6F638981" w14:textId="77777777" w:rsidR="002E00FD" w:rsidRPr="00984F29" w:rsidRDefault="002E00FD" w:rsidP="008B6442">
            <w:pPr>
              <w:pStyle w:val="AmColumnHeading"/>
              <w:keepNext/>
            </w:pPr>
            <w:r w:rsidRPr="00984F29">
              <w:t>Grozījums</w:t>
            </w:r>
          </w:p>
        </w:tc>
      </w:tr>
      <w:tr w:rsidR="002E00FD" w:rsidRPr="00984F29" w14:paraId="68CA0153" w14:textId="77777777" w:rsidTr="008B6442">
        <w:trPr>
          <w:jc w:val="center"/>
        </w:trPr>
        <w:tc>
          <w:tcPr>
            <w:tcW w:w="4876" w:type="dxa"/>
          </w:tcPr>
          <w:p w14:paraId="66B59E2A" w14:textId="77777777" w:rsidR="002E00FD" w:rsidRPr="00984F29" w:rsidRDefault="002E00FD" w:rsidP="008B6442">
            <w:pPr>
              <w:pStyle w:val="Normal6a"/>
            </w:pPr>
          </w:p>
        </w:tc>
        <w:tc>
          <w:tcPr>
            <w:tcW w:w="4876" w:type="dxa"/>
            <w:hideMark/>
          </w:tcPr>
          <w:p w14:paraId="6081A5FF" w14:textId="77777777" w:rsidR="002E00FD" w:rsidRPr="00984F29" w:rsidRDefault="002E00FD" w:rsidP="008B6442">
            <w:pPr>
              <w:pStyle w:val="Normal6a"/>
              <w:rPr>
                <w:b/>
                <w:i/>
                <w:szCs w:val="24"/>
              </w:rPr>
            </w:pPr>
            <w:proofErr w:type="spellStart"/>
            <w:r w:rsidRPr="00984F29">
              <w:rPr>
                <w:b/>
                <w:i/>
              </w:rPr>
              <w:t>ba</w:t>
            </w:r>
            <w:proofErr w:type="spellEnd"/>
            <w:r w:rsidRPr="00984F29">
              <w:rPr>
                <w:b/>
                <w:i/>
              </w:rPr>
              <w:t>)</w:t>
            </w:r>
            <w:r w:rsidRPr="00984F29">
              <w:rPr>
                <w:b/>
                <w:i/>
              </w:rPr>
              <w:tab/>
              <w:t>pievieno šādu punktu:</w:t>
            </w:r>
          </w:p>
        </w:tc>
      </w:tr>
      <w:tr w:rsidR="002E00FD" w:rsidRPr="00984F29" w14:paraId="1C3BF294" w14:textId="77777777" w:rsidTr="008B6442">
        <w:trPr>
          <w:jc w:val="center"/>
        </w:trPr>
        <w:tc>
          <w:tcPr>
            <w:tcW w:w="4876" w:type="dxa"/>
          </w:tcPr>
          <w:p w14:paraId="28A1B741" w14:textId="77777777" w:rsidR="002E00FD" w:rsidRPr="00984F29" w:rsidRDefault="002E00FD" w:rsidP="008B6442">
            <w:pPr>
              <w:pStyle w:val="Normal6a"/>
            </w:pPr>
          </w:p>
        </w:tc>
        <w:tc>
          <w:tcPr>
            <w:tcW w:w="4876" w:type="dxa"/>
            <w:hideMark/>
          </w:tcPr>
          <w:p w14:paraId="5EFFF3E1" w14:textId="77777777" w:rsidR="002E00FD" w:rsidRPr="00984F29" w:rsidRDefault="002E00FD" w:rsidP="008B6442">
            <w:pPr>
              <w:pStyle w:val="Normal6a"/>
              <w:rPr>
                <w:b/>
                <w:i/>
                <w:szCs w:val="24"/>
              </w:rPr>
            </w:pPr>
            <w:r w:rsidRPr="00984F29">
              <w:rPr>
                <w:b/>
                <w:i/>
              </w:rPr>
              <w:t>“ha)</w:t>
            </w:r>
            <w:r w:rsidRPr="00984F29">
              <w:rPr>
                <w:b/>
                <w:i/>
              </w:rPr>
              <w:tab/>
              <w:t>informācija par to, ka ceļotājs iegādājas kompleksu pakalpojumu, un skaidrojums par aizsardzību, kas ceļotājiem tiek nodrošināt pēc līguma noslēgšanas, kā noteikts šajā direktīvā.”;</w:t>
            </w:r>
          </w:p>
        </w:tc>
      </w:tr>
    </w:tbl>
    <w:p w14:paraId="42D5EA90" w14:textId="77777777" w:rsidR="002E00FD" w:rsidRPr="00984F29" w:rsidRDefault="002E00FD" w:rsidP="002E00FD"/>
    <w:p w14:paraId="23946524" w14:textId="77777777" w:rsidR="002E00FD" w:rsidRPr="00984F29" w:rsidRDefault="002E00FD" w:rsidP="002E00FD">
      <w:pPr>
        <w:pStyle w:val="AmNumberTabs"/>
        <w:keepNext/>
      </w:pPr>
      <w:r w:rsidRPr="00984F29">
        <w:t>Grozījums Nr. 42</w:t>
      </w:r>
    </w:p>
    <w:p w14:paraId="0EF8CCDB" w14:textId="77777777" w:rsidR="002E00FD" w:rsidRPr="00984F29" w:rsidRDefault="002E00FD" w:rsidP="002E00FD">
      <w:pPr>
        <w:pStyle w:val="NormalBold12b"/>
        <w:keepNext/>
      </w:pPr>
      <w:r w:rsidRPr="00984F29">
        <w:t>Direktīvas priekšlikums</w:t>
      </w:r>
    </w:p>
    <w:p w14:paraId="79D79890" w14:textId="77777777" w:rsidR="002E00FD" w:rsidRPr="00984F29" w:rsidRDefault="002E00FD" w:rsidP="002E00FD">
      <w:pPr>
        <w:pStyle w:val="NormalBold"/>
        <w:keepNext/>
      </w:pPr>
      <w:r w:rsidRPr="00984F29">
        <w:t>1. pants – 1. daļa – 4.a punkts (jauns)</w:t>
      </w:r>
    </w:p>
    <w:p w14:paraId="5F04D68E" w14:textId="77777777" w:rsidR="002E00FD" w:rsidRPr="00984F29" w:rsidRDefault="002E00FD" w:rsidP="002E00FD">
      <w:pPr>
        <w:keepNext/>
      </w:pPr>
      <w:r w:rsidRPr="00984F29">
        <w:t>Direktīva (ES) 2015/2302</w:t>
      </w:r>
    </w:p>
    <w:p w14:paraId="57A7E45E" w14:textId="77777777" w:rsidR="002E00FD" w:rsidRPr="00984F29" w:rsidRDefault="002E00FD" w:rsidP="002E00FD">
      <w:r w:rsidRPr="00984F29">
        <w:t>5. pants – 3.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A10BF3D" w14:textId="77777777" w:rsidTr="008B6442">
        <w:trPr>
          <w:jc w:val="center"/>
        </w:trPr>
        <w:tc>
          <w:tcPr>
            <w:tcW w:w="9752" w:type="dxa"/>
            <w:gridSpan w:val="2"/>
          </w:tcPr>
          <w:p w14:paraId="5EF0E1BC" w14:textId="77777777" w:rsidR="002E00FD" w:rsidRPr="00984F29" w:rsidRDefault="002E00FD" w:rsidP="008B6442">
            <w:pPr>
              <w:keepNext/>
            </w:pPr>
          </w:p>
        </w:tc>
      </w:tr>
      <w:tr w:rsidR="002E00FD" w:rsidRPr="00984F29" w14:paraId="7F4D18BD" w14:textId="77777777" w:rsidTr="008B6442">
        <w:trPr>
          <w:jc w:val="center"/>
        </w:trPr>
        <w:tc>
          <w:tcPr>
            <w:tcW w:w="4876" w:type="dxa"/>
            <w:hideMark/>
          </w:tcPr>
          <w:p w14:paraId="4F856E1C" w14:textId="77777777" w:rsidR="002E00FD" w:rsidRPr="00984F29" w:rsidRDefault="002E00FD" w:rsidP="008B6442">
            <w:pPr>
              <w:pStyle w:val="AmColumnHeading"/>
              <w:keepNext/>
            </w:pPr>
            <w:r w:rsidRPr="00984F29">
              <w:t>Spēkā esošais teksts</w:t>
            </w:r>
          </w:p>
        </w:tc>
        <w:tc>
          <w:tcPr>
            <w:tcW w:w="4876" w:type="dxa"/>
            <w:hideMark/>
          </w:tcPr>
          <w:p w14:paraId="4CDE180A" w14:textId="77777777" w:rsidR="002E00FD" w:rsidRPr="00984F29" w:rsidRDefault="002E00FD" w:rsidP="008B6442">
            <w:pPr>
              <w:pStyle w:val="AmColumnHeading"/>
              <w:keepNext/>
            </w:pPr>
            <w:r w:rsidRPr="00984F29">
              <w:t>Grozījums</w:t>
            </w:r>
          </w:p>
        </w:tc>
      </w:tr>
      <w:tr w:rsidR="002E00FD" w:rsidRPr="00984F29" w14:paraId="5AFD5E80" w14:textId="77777777" w:rsidTr="008B6442">
        <w:trPr>
          <w:jc w:val="center"/>
        </w:trPr>
        <w:tc>
          <w:tcPr>
            <w:tcW w:w="4876" w:type="dxa"/>
          </w:tcPr>
          <w:p w14:paraId="4BBAF415" w14:textId="77777777" w:rsidR="002E00FD" w:rsidRPr="00984F29" w:rsidRDefault="002E00FD" w:rsidP="008B6442">
            <w:pPr>
              <w:pStyle w:val="Normal6a"/>
            </w:pPr>
          </w:p>
        </w:tc>
        <w:tc>
          <w:tcPr>
            <w:tcW w:w="4876" w:type="dxa"/>
          </w:tcPr>
          <w:p w14:paraId="5E32B958" w14:textId="77777777" w:rsidR="002E00FD" w:rsidRPr="00984F29" w:rsidRDefault="002E00FD" w:rsidP="008B6442">
            <w:pPr>
              <w:pStyle w:val="Normal6a"/>
              <w:rPr>
                <w:b/>
                <w:i/>
                <w:szCs w:val="24"/>
              </w:rPr>
            </w:pPr>
            <w:r w:rsidRPr="00984F29">
              <w:rPr>
                <w:b/>
                <w:i/>
              </w:rPr>
              <w:t>4a)</w:t>
            </w:r>
            <w:r w:rsidRPr="00984F29">
              <w:rPr>
                <w:b/>
                <w:i/>
              </w:rPr>
              <w:tab/>
              <w:t>direktīvas 5. panta 3. punktu aizstāj ar šādu:</w:t>
            </w:r>
          </w:p>
        </w:tc>
      </w:tr>
      <w:tr w:rsidR="002E00FD" w:rsidRPr="00984F29" w14:paraId="61E6B369" w14:textId="77777777" w:rsidTr="008B6442">
        <w:trPr>
          <w:jc w:val="center"/>
        </w:trPr>
        <w:tc>
          <w:tcPr>
            <w:tcW w:w="4876" w:type="dxa"/>
            <w:hideMark/>
          </w:tcPr>
          <w:p w14:paraId="451F462B" w14:textId="77777777" w:rsidR="002E00FD" w:rsidRPr="00984F29" w:rsidRDefault="002E00FD" w:rsidP="008B6442">
            <w:pPr>
              <w:pStyle w:val="Normal6a"/>
            </w:pPr>
            <w:r w:rsidRPr="00984F29">
              <w:t>3.</w:t>
            </w:r>
            <w:r w:rsidRPr="00984F29">
              <w:tab/>
              <w:t>Šā panta 1. un 2. punktā minēto informāciju sniedz skaidrā, saprotamā un uzskatāmā veidā. Ja šādu informāciju sniedz rakstiski, tā ir salasāma.</w:t>
            </w:r>
          </w:p>
        </w:tc>
        <w:tc>
          <w:tcPr>
            <w:tcW w:w="4876" w:type="dxa"/>
            <w:hideMark/>
          </w:tcPr>
          <w:p w14:paraId="5BD3A826" w14:textId="77777777" w:rsidR="002E00FD" w:rsidRPr="00984F29" w:rsidRDefault="002E00FD" w:rsidP="008B6442">
            <w:pPr>
              <w:pStyle w:val="Normal6a"/>
              <w:rPr>
                <w:szCs w:val="24"/>
              </w:rPr>
            </w:pPr>
            <w:r w:rsidRPr="00984F29">
              <w:rPr>
                <w:b/>
                <w:i/>
              </w:rPr>
              <w:t>“</w:t>
            </w:r>
            <w:r w:rsidRPr="00984F29">
              <w:t>3.</w:t>
            </w:r>
            <w:r w:rsidRPr="00984F29">
              <w:tab/>
              <w:t>Šā panta 1. un 2. punktā minēto informāciju sniedz skaidrā, saprotamā un uzskatāmā veidā</w:t>
            </w:r>
            <w:r w:rsidRPr="00984F29">
              <w:rPr>
                <w:b/>
                <w:i/>
              </w:rPr>
              <w:t xml:space="preserve"> un pieejamos formātos atbilstoši pieejamības prasībām, kas izklāstītas Direktīvas (ES) 2019/882 I pielikumā</w:t>
            </w:r>
            <w:r w:rsidRPr="00984F29">
              <w:t>. Ja šādu informāciju sniedz rakstiski, tā ir salasāma.</w:t>
            </w:r>
            <w:r w:rsidRPr="00984F29">
              <w:rPr>
                <w:b/>
                <w:i/>
              </w:rPr>
              <w:t>”;</w:t>
            </w:r>
          </w:p>
        </w:tc>
      </w:tr>
    </w:tbl>
    <w:p w14:paraId="6A7DBBC7" w14:textId="77777777" w:rsidR="002E00FD" w:rsidRPr="00984F29" w:rsidRDefault="002E00FD" w:rsidP="002E00FD"/>
    <w:p w14:paraId="7499AC10" w14:textId="77777777" w:rsidR="002E00FD" w:rsidRPr="00984F29" w:rsidRDefault="002E00FD" w:rsidP="002E00FD">
      <w:pPr>
        <w:pStyle w:val="AMNumberTabs0"/>
        <w:keepNext/>
      </w:pPr>
      <w:r w:rsidRPr="00984F29">
        <w:t>Grozījums Nr. 43</w:t>
      </w:r>
    </w:p>
    <w:p w14:paraId="466ADBCC" w14:textId="77777777" w:rsidR="002E00FD" w:rsidRPr="00984F29" w:rsidRDefault="002E00FD" w:rsidP="002E00FD"/>
    <w:p w14:paraId="0C7EEFDD" w14:textId="77777777" w:rsidR="002E00FD" w:rsidRPr="00984F29" w:rsidRDefault="002E00FD" w:rsidP="002E00FD">
      <w:pPr>
        <w:pStyle w:val="NormalBold"/>
        <w:keepNext/>
      </w:pPr>
      <w:r w:rsidRPr="00984F29">
        <w:t>Direktīvas priekšlikums</w:t>
      </w:r>
    </w:p>
    <w:p w14:paraId="7CC4A116" w14:textId="77777777" w:rsidR="002E00FD" w:rsidRPr="00984F29" w:rsidRDefault="002E00FD" w:rsidP="002E00FD">
      <w:pPr>
        <w:pStyle w:val="NormalBold"/>
      </w:pPr>
      <w:r w:rsidRPr="00984F29">
        <w:t>1. pants – 1. daļa – 5. punkts</w:t>
      </w:r>
    </w:p>
    <w:p w14:paraId="1E64C4DA" w14:textId="77777777" w:rsidR="002E00FD" w:rsidRPr="00984F29" w:rsidRDefault="002E00FD" w:rsidP="002E00FD">
      <w:pPr>
        <w:keepNext/>
      </w:pPr>
      <w:r w:rsidRPr="00984F29">
        <w:t>Direktīva (ES) 2015/2302</w:t>
      </w:r>
    </w:p>
    <w:p w14:paraId="1AE09C6A" w14:textId="77777777" w:rsidR="002E00FD" w:rsidRPr="00984F29" w:rsidRDefault="002E00FD" w:rsidP="002E00FD">
      <w:r w:rsidRPr="00984F29">
        <w:t>5.a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068677B6" w14:textId="77777777" w:rsidTr="008B6442">
        <w:trPr>
          <w:jc w:val="center"/>
        </w:trPr>
        <w:tc>
          <w:tcPr>
            <w:tcW w:w="9752" w:type="dxa"/>
            <w:gridSpan w:val="2"/>
          </w:tcPr>
          <w:p w14:paraId="35DD5158" w14:textId="77777777" w:rsidR="002E00FD" w:rsidRPr="00984F29" w:rsidRDefault="002E00FD" w:rsidP="008B6442">
            <w:pPr>
              <w:keepNext/>
            </w:pPr>
          </w:p>
        </w:tc>
      </w:tr>
      <w:tr w:rsidR="002E00FD" w:rsidRPr="00984F29" w14:paraId="4BD00827" w14:textId="77777777" w:rsidTr="008B6442">
        <w:trPr>
          <w:jc w:val="center"/>
        </w:trPr>
        <w:tc>
          <w:tcPr>
            <w:tcW w:w="4876" w:type="dxa"/>
            <w:hideMark/>
          </w:tcPr>
          <w:p w14:paraId="6FAB3351" w14:textId="77777777" w:rsidR="002E00FD" w:rsidRPr="00984F29" w:rsidRDefault="002E00FD" w:rsidP="008B6442">
            <w:pPr>
              <w:pStyle w:val="ColumnHeading"/>
              <w:keepNext/>
            </w:pPr>
            <w:r w:rsidRPr="00984F29">
              <w:t>Komisijas ierosinātais teksts</w:t>
            </w:r>
          </w:p>
        </w:tc>
        <w:tc>
          <w:tcPr>
            <w:tcW w:w="4876" w:type="dxa"/>
            <w:hideMark/>
          </w:tcPr>
          <w:p w14:paraId="15DC9F18" w14:textId="77777777" w:rsidR="002E00FD" w:rsidRPr="00984F29" w:rsidRDefault="002E00FD" w:rsidP="008B6442">
            <w:pPr>
              <w:pStyle w:val="ColumnHeading"/>
              <w:keepNext/>
            </w:pPr>
            <w:r w:rsidRPr="00984F29">
              <w:t>Grozījums</w:t>
            </w:r>
          </w:p>
        </w:tc>
      </w:tr>
      <w:tr w:rsidR="002E00FD" w:rsidRPr="00984F29" w14:paraId="054D2485" w14:textId="77777777" w:rsidTr="008B6442">
        <w:trPr>
          <w:jc w:val="center"/>
        </w:trPr>
        <w:tc>
          <w:tcPr>
            <w:tcW w:w="4876" w:type="dxa"/>
          </w:tcPr>
          <w:p w14:paraId="06D58EFF" w14:textId="77777777" w:rsidR="002E00FD" w:rsidRPr="00984F29" w:rsidRDefault="002E00FD" w:rsidP="008B6442">
            <w:pPr>
              <w:pStyle w:val="Normal6"/>
              <w:jc w:val="center"/>
            </w:pPr>
            <w:r w:rsidRPr="00984F29">
              <w:t>5.a pants</w:t>
            </w:r>
          </w:p>
        </w:tc>
        <w:tc>
          <w:tcPr>
            <w:tcW w:w="4876" w:type="dxa"/>
            <w:hideMark/>
          </w:tcPr>
          <w:p w14:paraId="49DB8369" w14:textId="77777777" w:rsidR="002E00FD" w:rsidRPr="00984F29" w:rsidRDefault="002E00FD" w:rsidP="008B6442">
            <w:pPr>
              <w:pStyle w:val="Normal6"/>
              <w:jc w:val="center"/>
            </w:pPr>
            <w:r w:rsidRPr="00984F29">
              <w:t>5.a pants</w:t>
            </w:r>
          </w:p>
        </w:tc>
      </w:tr>
      <w:tr w:rsidR="002E00FD" w:rsidRPr="00984F29" w14:paraId="2AD8959C" w14:textId="77777777" w:rsidTr="008B6442">
        <w:trPr>
          <w:jc w:val="center"/>
        </w:trPr>
        <w:tc>
          <w:tcPr>
            <w:tcW w:w="4876" w:type="dxa"/>
          </w:tcPr>
          <w:p w14:paraId="7B7EBFD4" w14:textId="77777777" w:rsidR="002E00FD" w:rsidRPr="00984F29" w:rsidRDefault="002E00FD" w:rsidP="008B6442">
            <w:pPr>
              <w:pStyle w:val="Normal6"/>
              <w:jc w:val="center"/>
            </w:pPr>
            <w:r w:rsidRPr="00984F29">
              <w:t>Maksājumi</w:t>
            </w:r>
          </w:p>
        </w:tc>
        <w:tc>
          <w:tcPr>
            <w:tcW w:w="4876" w:type="dxa"/>
          </w:tcPr>
          <w:p w14:paraId="48922D17" w14:textId="77777777" w:rsidR="002E00FD" w:rsidRPr="00984F29" w:rsidRDefault="002E00FD" w:rsidP="008B6442">
            <w:pPr>
              <w:pStyle w:val="Normal6"/>
              <w:jc w:val="center"/>
            </w:pPr>
            <w:r w:rsidRPr="00984F29">
              <w:t>Maksājumi</w:t>
            </w:r>
          </w:p>
        </w:tc>
      </w:tr>
      <w:tr w:rsidR="002E00FD" w:rsidRPr="00984F29" w14:paraId="3FAC5B67" w14:textId="77777777" w:rsidTr="008B6442">
        <w:trPr>
          <w:jc w:val="center"/>
        </w:trPr>
        <w:tc>
          <w:tcPr>
            <w:tcW w:w="4876" w:type="dxa"/>
            <w:hideMark/>
          </w:tcPr>
          <w:p w14:paraId="51F05BBC" w14:textId="77777777" w:rsidR="002E00FD" w:rsidRPr="00984F29" w:rsidRDefault="002E00FD" w:rsidP="008B6442">
            <w:pPr>
              <w:pStyle w:val="Normal6"/>
            </w:pPr>
            <w:r w:rsidRPr="00984F29">
              <w:t xml:space="preserve">Dalībvalstis </w:t>
            </w:r>
            <w:r w:rsidRPr="00984F29">
              <w:rPr>
                <w:b/>
                <w:i/>
              </w:rPr>
              <w:t xml:space="preserve">nodrošina, ka, izņemot </w:t>
            </w:r>
            <w:r w:rsidRPr="00984F29">
              <w:rPr>
                <w:b/>
                <w:i/>
              </w:rPr>
              <w:lastRenderedPageBreak/>
              <w:t xml:space="preserve">3. panta 2. punkta b) apakšpunkta iv) daļā definētos kompleksos pakalpojumus un kompleksos pakalpojumus, kas rezervēti mazāk nekā 28 dienas pirms kompleksā pakalpojuma sākuma, organizators vai attiecīgā gadījumā mazumtirgotājs nepieprasa avansa maksājumus, kas pārsniedz 25 % no kompleksā pakalpojuma kopējās cenas, un atlikušo maksājumu nepieprasa agrāk nekā 28 dienas pirms kompleksā pakalpojuma sākuma. Organizators vai attiecīgā gadījumā mazumtirgotājs </w:t>
            </w:r>
            <w:r w:rsidRPr="00984F29">
              <w:t xml:space="preserve">var </w:t>
            </w:r>
            <w:r w:rsidRPr="00984F29">
              <w:rPr>
                <w:b/>
                <w:i/>
              </w:rPr>
              <w:t>pieprasīt lielākas pirmās iemaksas, ja tas ir nepieciešams, lai nodrošinātu kompleksā pakalpojuma organizēšanu un sniegšanu.</w:t>
            </w:r>
            <w:r w:rsidRPr="00984F29">
              <w:t xml:space="preserve"> </w:t>
            </w:r>
            <w:r w:rsidRPr="00984F29">
              <w:rPr>
                <w:b/>
                <w:i/>
              </w:rPr>
              <w:t>Pirmā iemaksa var segt avansa maksājumus kompleksajā pakalpojumā iekļauto pakalpojumu sniedzējiem un izmaksas, kas organizatoram vai attiecīgā gadījumā mazumtirgotājam radušās tieši saistībā ar kompleksā pakalpojuma organizēšanu un sniegšanu tiktāl, ciktāl tas ir nepieciešams, lai segtu šīs izmaksas rezervācijas brīdī.</w:t>
            </w:r>
          </w:p>
        </w:tc>
        <w:tc>
          <w:tcPr>
            <w:tcW w:w="4876" w:type="dxa"/>
            <w:hideMark/>
          </w:tcPr>
          <w:p w14:paraId="0CFC21E1" w14:textId="77777777" w:rsidR="002E00FD" w:rsidRPr="00984F29" w:rsidRDefault="002E00FD" w:rsidP="008B6442">
            <w:pPr>
              <w:pStyle w:val="Normal6"/>
              <w:rPr>
                <w:szCs w:val="24"/>
              </w:rPr>
            </w:pPr>
            <w:r w:rsidRPr="00984F29">
              <w:lastRenderedPageBreak/>
              <w:t xml:space="preserve">Dalībvalstis var </w:t>
            </w:r>
            <w:r w:rsidRPr="00984F29">
              <w:rPr>
                <w:b/>
                <w:i/>
              </w:rPr>
              <w:t>saskaņā</w:t>
            </w:r>
            <w:r w:rsidRPr="00984F29">
              <w:t xml:space="preserve"> ar </w:t>
            </w:r>
            <w:r w:rsidRPr="00984F29">
              <w:rPr>
                <w:b/>
                <w:i/>
              </w:rPr>
              <w:t xml:space="preserve">saviem </w:t>
            </w:r>
            <w:r w:rsidRPr="00984F29">
              <w:rPr>
                <w:b/>
                <w:i/>
              </w:rPr>
              <w:lastRenderedPageBreak/>
              <w:t>noteikumiem noteikt priekšapmaksas ierobežojumus</w:t>
            </w:r>
            <w:r w:rsidRPr="00984F29">
              <w:t>.</w:t>
            </w:r>
          </w:p>
        </w:tc>
      </w:tr>
    </w:tbl>
    <w:p w14:paraId="523B4DC4" w14:textId="77777777" w:rsidR="002E00FD" w:rsidRPr="00984F29" w:rsidRDefault="002E00FD" w:rsidP="002E00FD"/>
    <w:p w14:paraId="48233FC1" w14:textId="77777777" w:rsidR="002E00FD" w:rsidRPr="00984F29" w:rsidRDefault="002E00FD" w:rsidP="002E00FD">
      <w:pPr>
        <w:pStyle w:val="AmNumberTabs"/>
        <w:keepNext/>
      </w:pPr>
      <w:r w:rsidRPr="00984F29">
        <w:t>Grozījums Nr. 44</w:t>
      </w:r>
    </w:p>
    <w:p w14:paraId="0B51AA01" w14:textId="77777777" w:rsidR="002E00FD" w:rsidRPr="00984F29" w:rsidRDefault="002E00FD" w:rsidP="002E00FD">
      <w:pPr>
        <w:pStyle w:val="NormalBold12b"/>
        <w:keepNext/>
      </w:pPr>
      <w:r w:rsidRPr="00984F29">
        <w:t>Direktīvas priekšlikums</w:t>
      </w:r>
    </w:p>
    <w:p w14:paraId="56F3A880" w14:textId="77777777" w:rsidR="002E00FD" w:rsidRPr="00984F29" w:rsidRDefault="002E00FD" w:rsidP="002E00FD">
      <w:pPr>
        <w:pStyle w:val="NormalBold"/>
        <w:keepNext/>
      </w:pPr>
      <w:r w:rsidRPr="00984F29">
        <w:t>1. pants – 1. daļa – 6. punkts – -a apakšpunkts (jauns)</w:t>
      </w:r>
    </w:p>
    <w:p w14:paraId="5C9422EB" w14:textId="77777777" w:rsidR="002E00FD" w:rsidRPr="00984F29" w:rsidRDefault="002E00FD" w:rsidP="002E00FD">
      <w:pPr>
        <w:keepNext/>
      </w:pPr>
      <w:r w:rsidRPr="00984F29">
        <w:t>Direktīva (ES) 2015/2302</w:t>
      </w:r>
    </w:p>
    <w:p w14:paraId="3A0C8B35" w14:textId="77777777" w:rsidR="002E00FD" w:rsidRPr="00984F29" w:rsidRDefault="002E00FD" w:rsidP="002E00FD">
      <w:r w:rsidRPr="00984F29">
        <w:t>7. pants – 1.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0F783797" w14:textId="77777777" w:rsidTr="008B6442">
        <w:trPr>
          <w:jc w:val="center"/>
        </w:trPr>
        <w:tc>
          <w:tcPr>
            <w:tcW w:w="9752" w:type="dxa"/>
            <w:gridSpan w:val="2"/>
          </w:tcPr>
          <w:p w14:paraId="0E453112" w14:textId="77777777" w:rsidR="002E00FD" w:rsidRPr="00984F29" w:rsidRDefault="002E00FD" w:rsidP="008B6442">
            <w:pPr>
              <w:keepNext/>
            </w:pPr>
          </w:p>
        </w:tc>
      </w:tr>
      <w:tr w:rsidR="002E00FD" w:rsidRPr="00984F29" w14:paraId="10DC770D" w14:textId="77777777" w:rsidTr="008B6442">
        <w:trPr>
          <w:jc w:val="center"/>
        </w:trPr>
        <w:tc>
          <w:tcPr>
            <w:tcW w:w="4876" w:type="dxa"/>
            <w:hideMark/>
          </w:tcPr>
          <w:p w14:paraId="11F94A3D" w14:textId="77777777" w:rsidR="002E00FD" w:rsidRPr="00984F29" w:rsidRDefault="002E00FD" w:rsidP="008B6442">
            <w:pPr>
              <w:pStyle w:val="AmColumnHeading"/>
              <w:keepNext/>
            </w:pPr>
            <w:r w:rsidRPr="00984F29">
              <w:t>Spēkā esošais teksts</w:t>
            </w:r>
          </w:p>
        </w:tc>
        <w:tc>
          <w:tcPr>
            <w:tcW w:w="4876" w:type="dxa"/>
            <w:hideMark/>
          </w:tcPr>
          <w:p w14:paraId="23A1CA59" w14:textId="77777777" w:rsidR="002E00FD" w:rsidRPr="00984F29" w:rsidRDefault="002E00FD" w:rsidP="008B6442">
            <w:pPr>
              <w:pStyle w:val="AmColumnHeading"/>
              <w:keepNext/>
            </w:pPr>
            <w:r w:rsidRPr="00984F29">
              <w:t>Grozījums</w:t>
            </w:r>
          </w:p>
        </w:tc>
      </w:tr>
      <w:tr w:rsidR="002E00FD" w:rsidRPr="00984F29" w14:paraId="5D090D22" w14:textId="77777777" w:rsidTr="008B6442">
        <w:trPr>
          <w:jc w:val="center"/>
        </w:trPr>
        <w:tc>
          <w:tcPr>
            <w:tcW w:w="4876" w:type="dxa"/>
          </w:tcPr>
          <w:p w14:paraId="74CFE278" w14:textId="77777777" w:rsidR="002E00FD" w:rsidRPr="00984F29" w:rsidRDefault="002E00FD" w:rsidP="008B6442">
            <w:pPr>
              <w:pStyle w:val="Normal6a"/>
            </w:pPr>
          </w:p>
        </w:tc>
        <w:tc>
          <w:tcPr>
            <w:tcW w:w="4876" w:type="dxa"/>
            <w:hideMark/>
          </w:tcPr>
          <w:p w14:paraId="66301100" w14:textId="77777777" w:rsidR="002E00FD" w:rsidRPr="00984F29" w:rsidRDefault="002E00FD" w:rsidP="008B6442">
            <w:pPr>
              <w:pStyle w:val="Normal6a"/>
              <w:rPr>
                <w:b/>
                <w:i/>
              </w:rPr>
            </w:pPr>
            <w:r w:rsidRPr="00984F29">
              <w:rPr>
                <w:b/>
                <w:i/>
              </w:rPr>
              <w:t>-a)</w:t>
            </w:r>
            <w:r w:rsidRPr="00984F29">
              <w:rPr>
                <w:b/>
                <w:i/>
              </w:rPr>
              <w:tab/>
              <w:t>panta 1. punktu aizstāj ar šādu:</w:t>
            </w:r>
          </w:p>
        </w:tc>
      </w:tr>
      <w:tr w:rsidR="002E00FD" w:rsidRPr="00984F29" w14:paraId="00F1A6D6" w14:textId="77777777" w:rsidTr="008B6442">
        <w:trPr>
          <w:jc w:val="center"/>
        </w:trPr>
        <w:tc>
          <w:tcPr>
            <w:tcW w:w="4876" w:type="dxa"/>
            <w:hideMark/>
          </w:tcPr>
          <w:p w14:paraId="3F49ACEA" w14:textId="77777777" w:rsidR="002E00FD" w:rsidRPr="00984F29" w:rsidRDefault="002E00FD" w:rsidP="008B6442">
            <w:pPr>
              <w:pStyle w:val="Normal6a"/>
            </w:pPr>
            <w:r w:rsidRPr="00984F29">
              <w:t>1.</w:t>
            </w:r>
            <w:r w:rsidRPr="00984F29">
              <w:tab/>
              <w:t>Dalībvalstis nodrošina, ka kompleksā ceļojuma līgumi ir vienkāršā un saprotamā valodā un, ciktāl tie ir rakstiski</w:t>
            </w:r>
            <w:r w:rsidRPr="00984F29">
              <w:rPr>
                <w:b/>
                <w:i/>
              </w:rPr>
              <w:t xml:space="preserve"> –</w:t>
            </w:r>
            <w:r w:rsidRPr="00984F29">
              <w:t xml:space="preserve"> salasāmi. Kompleksā ceļojuma līguma noslēgšanas brīdī vai bez nepamatotas kavēšanās pēc tam organizators vai mazumtirgotājs izsniedz ceļotājam līguma eksemplāru vai tā apstiprinājumu uz pastāvīga informācijas nesēja. Ceļotājam ir tiesības prasīt papīra eksemplāru, ja kompleksā ceļojuma līgums ir noslēgts pusēm vienlaicīgi klātesot.</w:t>
            </w:r>
          </w:p>
        </w:tc>
        <w:tc>
          <w:tcPr>
            <w:tcW w:w="4876" w:type="dxa"/>
            <w:hideMark/>
          </w:tcPr>
          <w:p w14:paraId="087B6580" w14:textId="77777777" w:rsidR="002E00FD" w:rsidRPr="00984F29" w:rsidRDefault="002E00FD" w:rsidP="008B6442">
            <w:pPr>
              <w:pStyle w:val="Normal6a"/>
              <w:rPr>
                <w:szCs w:val="24"/>
              </w:rPr>
            </w:pPr>
            <w:r w:rsidRPr="00984F29">
              <w:rPr>
                <w:b/>
                <w:i/>
              </w:rPr>
              <w:t>“</w:t>
            </w:r>
            <w:r w:rsidRPr="00984F29">
              <w:t>1.</w:t>
            </w:r>
            <w:r w:rsidRPr="00984F29">
              <w:tab/>
              <w:t xml:space="preserve">Dalībvalstis nodrošina, ka kompleksā ceļojuma līgumi ir </w:t>
            </w:r>
            <w:r w:rsidRPr="00984F29">
              <w:rPr>
                <w:b/>
                <w:i/>
              </w:rPr>
              <w:t xml:space="preserve">pieejamos formātos atbilstoši pieejamības prasībām, kas izklāstītas Direktīvas (ES) 2019/882 I pielikumā, </w:t>
            </w:r>
            <w:r w:rsidRPr="00984F29">
              <w:t>vienkāršā un saprotamā valodā un, ciktāl tie ir rakstiski</w:t>
            </w:r>
            <w:r w:rsidRPr="00984F29">
              <w:rPr>
                <w:b/>
                <w:i/>
              </w:rPr>
              <w:t>,</w:t>
            </w:r>
            <w:r w:rsidRPr="00984F29">
              <w:t xml:space="preserve"> salasāmi. Kompleksā ceļojuma līguma noslēgšanas brīdī vai bez nepamatotas kavēšanās pēc tam organizators vai mazumtirgotājs izsniedz ceļotājam līguma eksemplāru vai tā apstiprinājumu uz pastāvīga informācijas nesēja. Ceļotājam ir tiesības prasīt papīra eksemplāru, ja kompleksā ceļojuma līgums </w:t>
            </w:r>
            <w:r w:rsidRPr="00984F29">
              <w:lastRenderedPageBreak/>
              <w:t>ir noslēgts pusēm vienlaicīgi klātesot.</w:t>
            </w:r>
            <w:r w:rsidRPr="00984F29">
              <w:rPr>
                <w:b/>
                <w:i/>
              </w:rPr>
              <w:t>”;</w:t>
            </w:r>
          </w:p>
        </w:tc>
      </w:tr>
    </w:tbl>
    <w:p w14:paraId="519A1038" w14:textId="77777777" w:rsidR="002E00FD" w:rsidRPr="00984F29" w:rsidRDefault="002E00FD" w:rsidP="002E00FD"/>
    <w:p w14:paraId="1E6D2231" w14:textId="77777777" w:rsidR="002E00FD" w:rsidRPr="00984F29" w:rsidRDefault="002E00FD" w:rsidP="002E00FD">
      <w:pPr>
        <w:pStyle w:val="AMNumberTabs0"/>
        <w:keepNext/>
      </w:pPr>
      <w:r w:rsidRPr="00984F29">
        <w:t>Grozījums Nr. 45</w:t>
      </w:r>
    </w:p>
    <w:p w14:paraId="5BC57BAE" w14:textId="77777777" w:rsidR="002E00FD" w:rsidRPr="00984F29" w:rsidRDefault="002E00FD" w:rsidP="002E00FD"/>
    <w:p w14:paraId="42269FCC" w14:textId="77777777" w:rsidR="002E00FD" w:rsidRPr="00984F29" w:rsidRDefault="002E00FD" w:rsidP="002E00FD">
      <w:pPr>
        <w:pStyle w:val="NormalBold"/>
        <w:keepNext/>
      </w:pPr>
      <w:r w:rsidRPr="00984F29">
        <w:t>Direktīvas priekšlikums</w:t>
      </w:r>
    </w:p>
    <w:p w14:paraId="5ECD29ED" w14:textId="77777777" w:rsidR="002E00FD" w:rsidRPr="00984F29" w:rsidRDefault="002E00FD" w:rsidP="002E00FD">
      <w:pPr>
        <w:pStyle w:val="NormalBold"/>
      </w:pPr>
      <w:r w:rsidRPr="00984F29">
        <w:t>1. pants – 1. daļa – 6. punkts – b apakšpunkts</w:t>
      </w:r>
    </w:p>
    <w:p w14:paraId="7FCE5A9C" w14:textId="77777777" w:rsidR="002E00FD" w:rsidRPr="00984F29" w:rsidRDefault="002E00FD" w:rsidP="002E00FD">
      <w:pPr>
        <w:keepNext/>
      </w:pPr>
      <w:r w:rsidRPr="00984F29">
        <w:t>Direktīva (ES) 2015/2302</w:t>
      </w:r>
    </w:p>
    <w:p w14:paraId="2A7719FE" w14:textId="77777777" w:rsidR="002E00FD" w:rsidRPr="00984F29" w:rsidRDefault="002E00FD" w:rsidP="002E00FD">
      <w:r w:rsidRPr="00984F29">
        <w:t>7. pants – 2.a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788CA1A" w14:textId="77777777" w:rsidTr="008B6442">
        <w:trPr>
          <w:jc w:val="center"/>
        </w:trPr>
        <w:tc>
          <w:tcPr>
            <w:tcW w:w="9752" w:type="dxa"/>
            <w:gridSpan w:val="2"/>
          </w:tcPr>
          <w:p w14:paraId="362D00E9" w14:textId="77777777" w:rsidR="002E00FD" w:rsidRPr="00984F29" w:rsidRDefault="002E00FD" w:rsidP="008B6442">
            <w:pPr>
              <w:keepNext/>
            </w:pPr>
          </w:p>
        </w:tc>
      </w:tr>
      <w:tr w:rsidR="002E00FD" w:rsidRPr="00984F29" w14:paraId="3EEC511A" w14:textId="77777777" w:rsidTr="008B6442">
        <w:trPr>
          <w:jc w:val="center"/>
        </w:trPr>
        <w:tc>
          <w:tcPr>
            <w:tcW w:w="4876" w:type="dxa"/>
            <w:hideMark/>
          </w:tcPr>
          <w:p w14:paraId="55BE3105" w14:textId="77777777" w:rsidR="002E00FD" w:rsidRPr="00984F29" w:rsidRDefault="002E00FD" w:rsidP="008B6442">
            <w:pPr>
              <w:pStyle w:val="ColumnHeading"/>
              <w:keepNext/>
            </w:pPr>
            <w:r w:rsidRPr="00984F29">
              <w:t>Komisijas ierosinātais teksts</w:t>
            </w:r>
          </w:p>
        </w:tc>
        <w:tc>
          <w:tcPr>
            <w:tcW w:w="4876" w:type="dxa"/>
            <w:hideMark/>
          </w:tcPr>
          <w:p w14:paraId="7C6B641B" w14:textId="77777777" w:rsidR="002E00FD" w:rsidRPr="00984F29" w:rsidRDefault="002E00FD" w:rsidP="008B6442">
            <w:pPr>
              <w:pStyle w:val="ColumnHeading"/>
              <w:keepNext/>
            </w:pPr>
            <w:r w:rsidRPr="00984F29">
              <w:t>Grozījums</w:t>
            </w:r>
          </w:p>
        </w:tc>
      </w:tr>
      <w:tr w:rsidR="002E00FD" w:rsidRPr="00984F29" w14:paraId="71F41B4E" w14:textId="77777777" w:rsidTr="008B6442">
        <w:trPr>
          <w:jc w:val="center"/>
        </w:trPr>
        <w:tc>
          <w:tcPr>
            <w:tcW w:w="4876" w:type="dxa"/>
            <w:hideMark/>
          </w:tcPr>
          <w:p w14:paraId="0AF01E80" w14:textId="77777777" w:rsidR="002E00FD" w:rsidRPr="00984F29" w:rsidRDefault="002E00FD" w:rsidP="008B6442">
            <w:pPr>
              <w:pStyle w:val="Normal6"/>
            </w:pPr>
            <w:r w:rsidRPr="00984F29">
              <w:t>2.a</w:t>
            </w:r>
            <w:r w:rsidRPr="00984F29">
              <w:tab/>
            </w:r>
            <w:r w:rsidRPr="00984F29">
              <w:rPr>
                <w:b/>
                <w:i/>
              </w:rPr>
              <w:t xml:space="preserve">Līgumam pievieno </w:t>
            </w:r>
            <w:r w:rsidRPr="00984F29">
              <w:t>attiecīgo informācijas veidlapu, kas iekļauta I pielikumā. Līgumā ir skaidra atsauce uz šo informācijas veidlapu.</w:t>
            </w:r>
          </w:p>
        </w:tc>
        <w:tc>
          <w:tcPr>
            <w:tcW w:w="4876" w:type="dxa"/>
            <w:hideMark/>
          </w:tcPr>
          <w:p w14:paraId="38CED5FD" w14:textId="77777777" w:rsidR="002E00FD" w:rsidRPr="00984F29" w:rsidRDefault="002E00FD" w:rsidP="008B6442">
            <w:pPr>
              <w:pStyle w:val="Normal6"/>
              <w:rPr>
                <w:szCs w:val="24"/>
              </w:rPr>
            </w:pPr>
            <w:r w:rsidRPr="00984F29">
              <w:t>2.a</w:t>
            </w:r>
            <w:r w:rsidRPr="00984F29">
              <w:tab/>
              <w:t>Attiecīgo informācijas veidlapu, kas iekļauta I pielikumā</w:t>
            </w:r>
            <w:r w:rsidRPr="00984F29">
              <w:rPr>
                <w:b/>
                <w:i/>
              </w:rPr>
              <w:t>, pievieno līgumam vai dara pieejamu elektroniski līguma noslēgšanas brīdī</w:t>
            </w:r>
            <w:r w:rsidRPr="00984F29">
              <w:t>. Līgumā ir skaidra atsauce uz šo informācijas veidlapu.</w:t>
            </w:r>
          </w:p>
        </w:tc>
      </w:tr>
    </w:tbl>
    <w:p w14:paraId="3CC87BB8" w14:textId="77777777" w:rsidR="002E00FD" w:rsidRPr="00984F29" w:rsidRDefault="002E00FD" w:rsidP="002E00FD"/>
    <w:p w14:paraId="723F0966" w14:textId="77777777" w:rsidR="002E00FD" w:rsidRPr="00984F29" w:rsidRDefault="002E00FD" w:rsidP="002E00FD">
      <w:pPr>
        <w:pStyle w:val="AmNumberTabs"/>
        <w:keepNext/>
      </w:pPr>
      <w:r w:rsidRPr="00984F29">
        <w:t>Grozījums Nr. 46</w:t>
      </w:r>
    </w:p>
    <w:p w14:paraId="775879CC" w14:textId="77777777" w:rsidR="002E00FD" w:rsidRPr="00984F29" w:rsidRDefault="002E00FD" w:rsidP="002E00FD"/>
    <w:p w14:paraId="18458F1B" w14:textId="77777777" w:rsidR="002E00FD" w:rsidRPr="00984F29" w:rsidRDefault="002E00FD" w:rsidP="002E00FD">
      <w:pPr>
        <w:pStyle w:val="NormalBold12b"/>
        <w:keepNext/>
      </w:pPr>
      <w:r w:rsidRPr="00984F29">
        <w:t>Direktīvas priekšlikums</w:t>
      </w:r>
    </w:p>
    <w:p w14:paraId="3F8FCC5C" w14:textId="77777777" w:rsidR="002E00FD" w:rsidRPr="00984F29" w:rsidRDefault="002E00FD" w:rsidP="002E00FD">
      <w:pPr>
        <w:pStyle w:val="NormalBold"/>
        <w:keepNext/>
      </w:pPr>
      <w:r w:rsidRPr="00984F29">
        <w:t xml:space="preserve">1. pants – 1. daļa – 6.a punkts (jauns) </w:t>
      </w:r>
    </w:p>
    <w:p w14:paraId="0A9FBF31" w14:textId="77777777" w:rsidR="002E00FD" w:rsidRPr="00984F29" w:rsidRDefault="002E00FD" w:rsidP="002E00FD">
      <w:pPr>
        <w:keepNext/>
      </w:pPr>
      <w:r w:rsidRPr="00984F29">
        <w:t>Direktīva (ES) 2015/2302</w:t>
      </w:r>
    </w:p>
    <w:p w14:paraId="2D765F24" w14:textId="77777777" w:rsidR="002E00FD" w:rsidRPr="00984F29" w:rsidRDefault="002E00FD" w:rsidP="002E00FD">
      <w:r w:rsidRPr="00984F29">
        <w:t>11. pants – 2. punkts – ievaddaļa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1DA4FFB5" w14:textId="77777777" w:rsidTr="008B6442">
        <w:trPr>
          <w:jc w:val="center"/>
        </w:trPr>
        <w:tc>
          <w:tcPr>
            <w:tcW w:w="9752" w:type="dxa"/>
            <w:gridSpan w:val="2"/>
          </w:tcPr>
          <w:p w14:paraId="312CC597" w14:textId="77777777" w:rsidR="002E00FD" w:rsidRPr="00984F29" w:rsidRDefault="002E00FD" w:rsidP="008B6442">
            <w:pPr>
              <w:keepNext/>
            </w:pPr>
          </w:p>
        </w:tc>
      </w:tr>
      <w:tr w:rsidR="002E00FD" w:rsidRPr="00984F29" w14:paraId="478D65A2" w14:textId="77777777" w:rsidTr="008B6442">
        <w:trPr>
          <w:jc w:val="center"/>
        </w:trPr>
        <w:tc>
          <w:tcPr>
            <w:tcW w:w="4876" w:type="dxa"/>
            <w:hideMark/>
          </w:tcPr>
          <w:p w14:paraId="5DF29207" w14:textId="77777777" w:rsidR="002E00FD" w:rsidRPr="00984F29" w:rsidRDefault="002E00FD" w:rsidP="008B6442">
            <w:pPr>
              <w:pStyle w:val="AmColumnHeading"/>
              <w:keepNext/>
            </w:pPr>
            <w:r w:rsidRPr="00984F29">
              <w:t>Spēkā esošais teksts</w:t>
            </w:r>
          </w:p>
        </w:tc>
        <w:tc>
          <w:tcPr>
            <w:tcW w:w="4876" w:type="dxa"/>
            <w:hideMark/>
          </w:tcPr>
          <w:p w14:paraId="3DD8F720" w14:textId="77777777" w:rsidR="002E00FD" w:rsidRPr="00984F29" w:rsidRDefault="002E00FD" w:rsidP="008B6442">
            <w:pPr>
              <w:pStyle w:val="AmColumnHeading"/>
              <w:keepNext/>
            </w:pPr>
            <w:r w:rsidRPr="00984F29">
              <w:t>Grozījums</w:t>
            </w:r>
          </w:p>
        </w:tc>
      </w:tr>
      <w:tr w:rsidR="002E00FD" w:rsidRPr="00984F29" w14:paraId="28F3B3EB" w14:textId="77777777" w:rsidTr="008B6442">
        <w:trPr>
          <w:jc w:val="center"/>
        </w:trPr>
        <w:tc>
          <w:tcPr>
            <w:tcW w:w="4876" w:type="dxa"/>
          </w:tcPr>
          <w:p w14:paraId="1680DDFB" w14:textId="77777777" w:rsidR="002E00FD" w:rsidRPr="00984F29" w:rsidRDefault="002E00FD" w:rsidP="008B6442">
            <w:pPr>
              <w:pStyle w:val="Normal6a"/>
            </w:pPr>
          </w:p>
        </w:tc>
        <w:tc>
          <w:tcPr>
            <w:tcW w:w="4876" w:type="dxa"/>
            <w:hideMark/>
          </w:tcPr>
          <w:p w14:paraId="68D0AFC3" w14:textId="77777777" w:rsidR="002E00FD" w:rsidRPr="00984F29" w:rsidRDefault="002E00FD" w:rsidP="008B6442">
            <w:pPr>
              <w:pStyle w:val="Normal6a"/>
              <w:rPr>
                <w:b/>
                <w:i/>
                <w:szCs w:val="24"/>
              </w:rPr>
            </w:pPr>
            <w:r w:rsidRPr="00984F29">
              <w:rPr>
                <w:b/>
                <w:i/>
              </w:rPr>
              <w:t>6a)</w:t>
            </w:r>
            <w:r w:rsidRPr="00984F29">
              <w:rPr>
                <w:b/>
                <w:i/>
              </w:rPr>
              <w:tab/>
              <w:t>direktīvas 11. panta 2. punkta ievaddaļu aizstāj ar šādu:</w:t>
            </w:r>
          </w:p>
        </w:tc>
      </w:tr>
      <w:tr w:rsidR="002E00FD" w:rsidRPr="00984F29" w14:paraId="256CEE87" w14:textId="77777777" w:rsidTr="008B6442">
        <w:trPr>
          <w:jc w:val="center"/>
        </w:trPr>
        <w:tc>
          <w:tcPr>
            <w:tcW w:w="4876" w:type="dxa"/>
            <w:hideMark/>
          </w:tcPr>
          <w:p w14:paraId="2849FD50" w14:textId="77777777" w:rsidR="002E00FD" w:rsidRPr="00984F29" w:rsidRDefault="002E00FD" w:rsidP="008B6442">
            <w:pPr>
              <w:pStyle w:val="Normal6a"/>
            </w:pPr>
            <w:r w:rsidRPr="00984F29">
              <w:t>2.</w:t>
            </w:r>
            <w:r w:rsidRPr="00984F29">
              <w:tab/>
              <w:t xml:space="preserve">Ja pirms kompleksā pakalpojuma sākuma organizators ir spiests ievērojami grozīt kādu no 5. panta 1. punkta pirmās daļas a) apakšpunktā minētajām galvenajām ceļojuma pakalpojumu pazīmēm vai nevar izpildīt 7. panta 2. punkta a) apakšpunktā minētās īpašās prasības, vai piedāvā saskaņā ar 10. panta 2. punktu palielināt kompleksā pakalpojuma cenu par vairāk nekā 8 %, </w:t>
            </w:r>
            <w:r w:rsidRPr="00984F29">
              <w:rPr>
                <w:b/>
                <w:i/>
              </w:rPr>
              <w:t>ceļotājs</w:t>
            </w:r>
            <w:r w:rsidRPr="00984F29">
              <w:t xml:space="preserve"> saprātīgā termiņā, ko noteicis organizators, var:</w:t>
            </w:r>
          </w:p>
        </w:tc>
        <w:tc>
          <w:tcPr>
            <w:tcW w:w="4876" w:type="dxa"/>
            <w:hideMark/>
          </w:tcPr>
          <w:p w14:paraId="3987AFB8" w14:textId="77777777" w:rsidR="002E00FD" w:rsidRPr="00984F29" w:rsidRDefault="002E00FD" w:rsidP="008B6442">
            <w:pPr>
              <w:pStyle w:val="Normal6a"/>
              <w:rPr>
                <w:szCs w:val="24"/>
              </w:rPr>
            </w:pPr>
            <w:r w:rsidRPr="00984F29">
              <w:rPr>
                <w:b/>
                <w:bCs/>
                <w:i/>
                <w:iCs/>
              </w:rPr>
              <w:t>“</w:t>
            </w:r>
            <w:r w:rsidRPr="00984F29">
              <w:t>2.</w:t>
            </w:r>
            <w:r w:rsidRPr="00984F29">
              <w:tab/>
              <w:t xml:space="preserve">Ja pirms kompleksā pakalpojuma sākuma organizators ir spiests ievērojami grozīt kādu no 5. panta 1. punkta pirmās daļas a) apakšpunktā minētajām galvenajām ceļojuma pakalpojumu pazīmēm vai nevar izpildīt 7. panta 2. punkta a) apakšpunktā minētās īpašās prasības, vai piedāvā saskaņā ar 10. panta 2. punktu palielināt kompleksā pakalpojuma cenu par vairāk nekā 8 %, </w:t>
            </w:r>
            <w:r w:rsidRPr="00984F29">
              <w:rPr>
                <w:b/>
                <w:i/>
              </w:rPr>
              <w:t>tas nekavējoties informē ceļotāju, kurš</w:t>
            </w:r>
            <w:r w:rsidRPr="00984F29">
              <w:t xml:space="preserve"> saprātīgā termiņā, ko noteicis organizators, var:</w:t>
            </w:r>
            <w:r w:rsidRPr="00984F29">
              <w:rPr>
                <w:b/>
                <w:i/>
              </w:rPr>
              <w:t>”;</w:t>
            </w:r>
          </w:p>
        </w:tc>
      </w:tr>
    </w:tbl>
    <w:p w14:paraId="5F076BDC" w14:textId="77777777" w:rsidR="002E00FD" w:rsidRPr="00984F29" w:rsidRDefault="002E00FD" w:rsidP="002E00FD"/>
    <w:p w14:paraId="3AC1C751" w14:textId="77777777" w:rsidR="002E00FD" w:rsidRPr="00984F29" w:rsidRDefault="002E00FD" w:rsidP="002E00FD">
      <w:pPr>
        <w:pStyle w:val="AmNumberTabs"/>
        <w:keepNext/>
      </w:pPr>
      <w:r w:rsidRPr="00984F29">
        <w:t>Grozījums Nr. 47</w:t>
      </w:r>
    </w:p>
    <w:p w14:paraId="37083396" w14:textId="77777777" w:rsidR="002E00FD" w:rsidRPr="00984F29" w:rsidRDefault="002E00FD" w:rsidP="002E00FD"/>
    <w:p w14:paraId="50AFCE11" w14:textId="77777777" w:rsidR="002E00FD" w:rsidRPr="00984F29" w:rsidRDefault="002E00FD" w:rsidP="002E00FD">
      <w:pPr>
        <w:pStyle w:val="NormalBold12b"/>
        <w:keepNext/>
      </w:pPr>
      <w:r w:rsidRPr="00984F29">
        <w:lastRenderedPageBreak/>
        <w:t>Direktīvas priekšlikums</w:t>
      </w:r>
    </w:p>
    <w:p w14:paraId="03815472" w14:textId="77777777" w:rsidR="002E00FD" w:rsidRPr="00984F29" w:rsidRDefault="002E00FD" w:rsidP="002E00FD">
      <w:pPr>
        <w:pStyle w:val="NormalBold"/>
        <w:keepNext/>
      </w:pPr>
      <w:r w:rsidRPr="00984F29">
        <w:t>1. pants – 1. daļa – 7. punkts – -a apakšpunkts (jauns)</w:t>
      </w:r>
    </w:p>
    <w:p w14:paraId="13914CF8" w14:textId="77777777" w:rsidR="002E00FD" w:rsidRPr="00984F29" w:rsidRDefault="002E00FD" w:rsidP="002E00FD">
      <w:pPr>
        <w:keepNext/>
      </w:pPr>
      <w:r w:rsidRPr="00984F29">
        <w:t>Direktīva (ES) 2015/2302</w:t>
      </w:r>
    </w:p>
    <w:p w14:paraId="4842785F" w14:textId="77777777" w:rsidR="002E00FD" w:rsidRPr="00984F29" w:rsidRDefault="002E00FD" w:rsidP="002E00FD">
      <w:r w:rsidRPr="00984F29">
        <w:t>12. pants – 1.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F4E2C41" w14:textId="77777777" w:rsidTr="008B6442">
        <w:trPr>
          <w:jc w:val="center"/>
        </w:trPr>
        <w:tc>
          <w:tcPr>
            <w:tcW w:w="9752" w:type="dxa"/>
            <w:gridSpan w:val="2"/>
          </w:tcPr>
          <w:p w14:paraId="3910A9C8" w14:textId="77777777" w:rsidR="002E00FD" w:rsidRPr="00984F29" w:rsidRDefault="002E00FD" w:rsidP="008B6442">
            <w:pPr>
              <w:keepNext/>
            </w:pPr>
          </w:p>
        </w:tc>
      </w:tr>
      <w:tr w:rsidR="002E00FD" w:rsidRPr="00984F29" w14:paraId="41058AAA" w14:textId="77777777" w:rsidTr="008B6442">
        <w:trPr>
          <w:jc w:val="center"/>
        </w:trPr>
        <w:tc>
          <w:tcPr>
            <w:tcW w:w="4876" w:type="dxa"/>
            <w:hideMark/>
          </w:tcPr>
          <w:p w14:paraId="0504A836" w14:textId="77777777" w:rsidR="002E00FD" w:rsidRPr="00984F29" w:rsidRDefault="002E00FD" w:rsidP="008B6442">
            <w:pPr>
              <w:pStyle w:val="AmColumnHeading"/>
              <w:keepNext/>
            </w:pPr>
            <w:r w:rsidRPr="00984F29">
              <w:t>Spēkā esošais teksts</w:t>
            </w:r>
          </w:p>
        </w:tc>
        <w:tc>
          <w:tcPr>
            <w:tcW w:w="4876" w:type="dxa"/>
            <w:hideMark/>
          </w:tcPr>
          <w:p w14:paraId="1EB5D6FE" w14:textId="77777777" w:rsidR="002E00FD" w:rsidRPr="00984F29" w:rsidRDefault="002E00FD" w:rsidP="008B6442">
            <w:pPr>
              <w:pStyle w:val="AmColumnHeading"/>
              <w:keepNext/>
            </w:pPr>
            <w:r w:rsidRPr="00984F29">
              <w:t>Grozījums</w:t>
            </w:r>
          </w:p>
        </w:tc>
      </w:tr>
      <w:tr w:rsidR="002E00FD" w:rsidRPr="00984F29" w14:paraId="62600C7A" w14:textId="77777777" w:rsidTr="008B6442">
        <w:trPr>
          <w:jc w:val="center"/>
        </w:trPr>
        <w:tc>
          <w:tcPr>
            <w:tcW w:w="4876" w:type="dxa"/>
          </w:tcPr>
          <w:p w14:paraId="0CA58509" w14:textId="77777777" w:rsidR="002E00FD" w:rsidRPr="00984F29" w:rsidRDefault="002E00FD" w:rsidP="008B6442">
            <w:pPr>
              <w:pStyle w:val="Normal6a"/>
            </w:pPr>
          </w:p>
        </w:tc>
        <w:tc>
          <w:tcPr>
            <w:tcW w:w="4876" w:type="dxa"/>
            <w:hideMark/>
          </w:tcPr>
          <w:p w14:paraId="44ED659D" w14:textId="77777777" w:rsidR="002E00FD" w:rsidRPr="00984F29" w:rsidRDefault="002E00FD" w:rsidP="008B6442">
            <w:pPr>
              <w:pStyle w:val="Normal6a"/>
              <w:rPr>
                <w:b/>
                <w:i/>
                <w:szCs w:val="24"/>
              </w:rPr>
            </w:pPr>
            <w:r w:rsidRPr="00984F29">
              <w:rPr>
                <w:b/>
                <w:i/>
              </w:rPr>
              <w:t>-a)</w:t>
            </w:r>
            <w:r w:rsidRPr="00984F29">
              <w:rPr>
                <w:b/>
                <w:i/>
              </w:rPr>
              <w:tab/>
              <w:t>panta 1. punktu aizstāj ar šādu:</w:t>
            </w:r>
          </w:p>
        </w:tc>
      </w:tr>
      <w:tr w:rsidR="002E00FD" w:rsidRPr="00984F29" w14:paraId="1E2E0661" w14:textId="77777777" w:rsidTr="008B6442">
        <w:trPr>
          <w:jc w:val="center"/>
        </w:trPr>
        <w:tc>
          <w:tcPr>
            <w:tcW w:w="4876" w:type="dxa"/>
            <w:hideMark/>
          </w:tcPr>
          <w:p w14:paraId="19CB995C" w14:textId="77777777" w:rsidR="002E00FD" w:rsidRPr="00984F29" w:rsidRDefault="002E00FD" w:rsidP="008B6442">
            <w:pPr>
              <w:pStyle w:val="Normal6a"/>
            </w:pPr>
            <w:r w:rsidRPr="00984F29">
              <w:t>1.</w:t>
            </w:r>
            <w:r w:rsidRPr="00984F29">
              <w:tab/>
              <w:t xml:space="preserve">Dalībvalstis nodrošina, ka ceļotājs jebkurā laikā pirms kompleksā pakalpojuma sākuma var izbeigt kompleksā ceļojuma līgumu. Ja ceļotājs izbeidz kompleksā ceļojuma līgumu saskaņā ar šo punktu, ceļotājam var prasīt </w:t>
            </w:r>
            <w:r w:rsidRPr="00984F29">
              <w:rPr>
                <w:b/>
                <w:i/>
              </w:rPr>
              <w:t>maksāt atbilstošu un pamatojamu</w:t>
            </w:r>
            <w:r w:rsidRPr="00984F29">
              <w:t xml:space="preserve"> izbeigšanas maksu</w:t>
            </w:r>
            <w:r w:rsidRPr="00984F29">
              <w:rPr>
                <w:b/>
                <w:i/>
              </w:rPr>
              <w:t xml:space="preserve"> organizatoram</w:t>
            </w:r>
            <w:r w:rsidRPr="00984F29">
              <w:t>.</w:t>
            </w:r>
            <w:r w:rsidRPr="00984F29">
              <w:rPr>
                <w:b/>
                <w:i/>
              </w:rPr>
              <w:t xml:space="preserve"> Kompleksā ceļojuma līgumā var norādīt saprātīgas standarta izbeigšanas maksas, kuru apmērs ir atkarīgs no tā, cik ilgi pirms kompleksā pakalpojuma sākuma līgums izbeigts, un no gaidāmajiem izmaksu ietaupījumiem un ienākumiem no ceļojuma pakalpojumu alternatīvas izmantošanas. Ja standarta izbeigšanas maksas nav paredzētas, izbeigšanas maksas apmērs atbilst kompleksā pakalpojuma cenai, atskaitot izmaksu ietaupījumus un ienākumus no ceļojuma pakalpojumu alternatīvas izmantošanas. Pēc ceļotāja pieprasījuma organizators pamato izbeigšanas maksas apmēru.</w:t>
            </w:r>
          </w:p>
        </w:tc>
        <w:tc>
          <w:tcPr>
            <w:tcW w:w="4876" w:type="dxa"/>
            <w:hideMark/>
          </w:tcPr>
          <w:p w14:paraId="32C72D9F" w14:textId="77777777" w:rsidR="002E00FD" w:rsidRPr="00984F29" w:rsidRDefault="002E00FD" w:rsidP="008B6442">
            <w:pPr>
              <w:pStyle w:val="Normal6a"/>
              <w:rPr>
                <w:szCs w:val="24"/>
              </w:rPr>
            </w:pPr>
            <w:r w:rsidRPr="00984F29">
              <w:rPr>
                <w:b/>
                <w:i/>
              </w:rPr>
              <w:t>“</w:t>
            </w:r>
            <w:r w:rsidRPr="00984F29">
              <w:t>1.</w:t>
            </w:r>
            <w:r w:rsidRPr="00984F29">
              <w:tab/>
              <w:t xml:space="preserve">Dalībvalstis nodrošina, ka ceļotājs jebkurā laikā pirms kompleksā pakalpojuma sākuma var izbeigt kompleksā ceļojuma līgumu. Ja ceļotājs izbeidz kompleksā ceļojuma līgumu saskaņā ar šo punktu, ceļotājam var prasīt </w:t>
            </w:r>
            <w:r w:rsidRPr="00984F29">
              <w:rPr>
                <w:b/>
                <w:i/>
              </w:rPr>
              <w:t>samaksāt līgumā paredzēto standartizēto</w:t>
            </w:r>
            <w:r w:rsidRPr="00984F29">
              <w:t xml:space="preserve"> izbeigšanas maksu.</w:t>
            </w:r>
            <w:r w:rsidRPr="00984F29">
              <w:rPr>
                <w:b/>
                <w:i/>
              </w:rPr>
              <w:t>”;</w:t>
            </w:r>
          </w:p>
        </w:tc>
      </w:tr>
    </w:tbl>
    <w:p w14:paraId="66B77401" w14:textId="77777777" w:rsidR="002E00FD" w:rsidRPr="00984F29" w:rsidRDefault="002E00FD" w:rsidP="002E00FD"/>
    <w:p w14:paraId="26EA301E" w14:textId="77777777" w:rsidR="002E00FD" w:rsidRPr="00984F29" w:rsidRDefault="002E00FD" w:rsidP="002E00FD">
      <w:pPr>
        <w:pStyle w:val="AmNumberTabs"/>
        <w:keepNext/>
      </w:pPr>
      <w:r w:rsidRPr="00984F29">
        <w:t>Grozījums Nr. 48</w:t>
      </w:r>
    </w:p>
    <w:p w14:paraId="0144BC01" w14:textId="77777777" w:rsidR="002E00FD" w:rsidRPr="00984F29" w:rsidRDefault="002E00FD" w:rsidP="002E00FD"/>
    <w:p w14:paraId="44ED2251" w14:textId="77777777" w:rsidR="002E00FD" w:rsidRPr="00984F29" w:rsidRDefault="002E00FD" w:rsidP="002E00FD">
      <w:pPr>
        <w:pStyle w:val="NormalBold12b"/>
        <w:keepNext/>
      </w:pPr>
      <w:r w:rsidRPr="00984F29">
        <w:t>Direktīvas priekšlikums</w:t>
      </w:r>
    </w:p>
    <w:p w14:paraId="584A60DB" w14:textId="77777777" w:rsidR="002E00FD" w:rsidRPr="00984F29" w:rsidRDefault="002E00FD" w:rsidP="002E00FD">
      <w:pPr>
        <w:pStyle w:val="NormalBold"/>
        <w:keepNext/>
      </w:pPr>
      <w:r w:rsidRPr="00984F29">
        <w:t>1. pants – 1. daļa – 7. punkts – -</w:t>
      </w:r>
      <w:proofErr w:type="spellStart"/>
      <w:r w:rsidRPr="00984F29">
        <w:t>aa</w:t>
      </w:r>
      <w:proofErr w:type="spellEnd"/>
      <w:r w:rsidRPr="00984F29">
        <w:t> apakšpunkts (jauns)</w:t>
      </w:r>
    </w:p>
    <w:p w14:paraId="38729849" w14:textId="77777777" w:rsidR="002E00FD" w:rsidRPr="00984F29" w:rsidRDefault="002E00FD" w:rsidP="002E00FD">
      <w:pPr>
        <w:keepNext/>
      </w:pPr>
      <w:r w:rsidRPr="00984F29">
        <w:t>Direktīva (ES) 2015/2302</w:t>
      </w:r>
    </w:p>
    <w:p w14:paraId="1F49037C" w14:textId="77777777" w:rsidR="002E00FD" w:rsidRPr="00984F29" w:rsidRDefault="002E00FD" w:rsidP="002E00FD">
      <w:r w:rsidRPr="00984F29">
        <w:t>12. pants – 1. punkts – 1.a daļa (jauna)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1A98778" w14:textId="77777777" w:rsidTr="008B6442">
        <w:trPr>
          <w:jc w:val="center"/>
        </w:trPr>
        <w:tc>
          <w:tcPr>
            <w:tcW w:w="9752" w:type="dxa"/>
            <w:gridSpan w:val="2"/>
          </w:tcPr>
          <w:p w14:paraId="4F177327" w14:textId="77777777" w:rsidR="002E00FD" w:rsidRPr="00984F29" w:rsidRDefault="002E00FD" w:rsidP="008B6442">
            <w:pPr>
              <w:keepNext/>
            </w:pPr>
          </w:p>
        </w:tc>
      </w:tr>
      <w:tr w:rsidR="002E00FD" w:rsidRPr="00984F29" w14:paraId="26349FED" w14:textId="77777777" w:rsidTr="008B6442">
        <w:trPr>
          <w:jc w:val="center"/>
        </w:trPr>
        <w:tc>
          <w:tcPr>
            <w:tcW w:w="4876" w:type="dxa"/>
            <w:hideMark/>
          </w:tcPr>
          <w:p w14:paraId="6FBEDA70" w14:textId="77777777" w:rsidR="002E00FD" w:rsidRPr="00984F29" w:rsidRDefault="002E00FD" w:rsidP="008B6442">
            <w:pPr>
              <w:pStyle w:val="AmColumnHeading"/>
              <w:keepNext/>
            </w:pPr>
            <w:r w:rsidRPr="00984F29">
              <w:t>Komisijas ierosinātais teksts</w:t>
            </w:r>
          </w:p>
        </w:tc>
        <w:tc>
          <w:tcPr>
            <w:tcW w:w="4876" w:type="dxa"/>
            <w:hideMark/>
          </w:tcPr>
          <w:p w14:paraId="07CEDE59" w14:textId="77777777" w:rsidR="002E00FD" w:rsidRPr="00984F29" w:rsidRDefault="002E00FD" w:rsidP="008B6442">
            <w:pPr>
              <w:pStyle w:val="AmColumnHeading"/>
              <w:keepNext/>
            </w:pPr>
            <w:r w:rsidRPr="00984F29">
              <w:t>Grozījums</w:t>
            </w:r>
          </w:p>
        </w:tc>
      </w:tr>
      <w:tr w:rsidR="002E00FD" w:rsidRPr="00984F29" w14:paraId="1EF8F7A9" w14:textId="77777777" w:rsidTr="008B6442">
        <w:trPr>
          <w:jc w:val="center"/>
        </w:trPr>
        <w:tc>
          <w:tcPr>
            <w:tcW w:w="4876" w:type="dxa"/>
          </w:tcPr>
          <w:p w14:paraId="4BE8054A" w14:textId="77777777" w:rsidR="002E00FD" w:rsidRPr="00984F29" w:rsidRDefault="002E00FD" w:rsidP="008B6442">
            <w:pPr>
              <w:pStyle w:val="Normal6a"/>
            </w:pPr>
          </w:p>
        </w:tc>
        <w:tc>
          <w:tcPr>
            <w:tcW w:w="4876" w:type="dxa"/>
            <w:hideMark/>
          </w:tcPr>
          <w:p w14:paraId="1F1FB895" w14:textId="77777777" w:rsidR="002E00FD" w:rsidRPr="00984F29" w:rsidRDefault="002E00FD" w:rsidP="008B6442">
            <w:pPr>
              <w:pStyle w:val="Normal6a"/>
              <w:rPr>
                <w:b/>
                <w:i/>
                <w:szCs w:val="24"/>
              </w:rPr>
            </w:pPr>
            <w:r w:rsidRPr="00984F29">
              <w:rPr>
                <w:b/>
                <w:i/>
              </w:rPr>
              <w:t>-</w:t>
            </w:r>
            <w:proofErr w:type="spellStart"/>
            <w:r w:rsidRPr="00984F29">
              <w:rPr>
                <w:b/>
                <w:i/>
              </w:rPr>
              <w:t>aa</w:t>
            </w:r>
            <w:proofErr w:type="spellEnd"/>
            <w:r w:rsidRPr="00984F29">
              <w:rPr>
                <w:b/>
                <w:i/>
              </w:rPr>
              <w:t>)</w:t>
            </w:r>
            <w:r w:rsidRPr="00984F29">
              <w:rPr>
                <w:b/>
                <w:i/>
              </w:rPr>
              <w:tab/>
              <w:t>panta 1. punktā pievieno šādu daļu:</w:t>
            </w:r>
          </w:p>
        </w:tc>
      </w:tr>
      <w:tr w:rsidR="002E00FD" w:rsidRPr="00984F29" w14:paraId="132C42B8" w14:textId="77777777" w:rsidTr="008B6442">
        <w:trPr>
          <w:jc w:val="center"/>
        </w:trPr>
        <w:tc>
          <w:tcPr>
            <w:tcW w:w="4876" w:type="dxa"/>
          </w:tcPr>
          <w:p w14:paraId="5041C577" w14:textId="77777777" w:rsidR="002E00FD" w:rsidRPr="00984F29" w:rsidRDefault="002E00FD" w:rsidP="008B6442">
            <w:pPr>
              <w:pStyle w:val="Normal6"/>
            </w:pPr>
          </w:p>
        </w:tc>
        <w:tc>
          <w:tcPr>
            <w:tcW w:w="4876" w:type="dxa"/>
            <w:hideMark/>
          </w:tcPr>
          <w:p w14:paraId="0641537B" w14:textId="77777777" w:rsidR="002E00FD" w:rsidRPr="00984F29" w:rsidRDefault="002E00FD" w:rsidP="008B6442">
            <w:pPr>
              <w:pStyle w:val="Normal6"/>
              <w:rPr>
                <w:b/>
                <w:i/>
                <w:szCs w:val="24"/>
              </w:rPr>
            </w:pPr>
            <w:r w:rsidRPr="00984F29">
              <w:rPr>
                <w:b/>
                <w:i/>
              </w:rPr>
              <w:t xml:space="preserve">“Organizators informācijā, ko ceļotājam sniedz pirms līguma noslēgšanas, skaidri norāda vai nu konkrēto standartizētās izbeigšanas maksas apmēru, vai arī </w:t>
            </w:r>
            <w:r w:rsidRPr="00984F29">
              <w:rPr>
                <w:b/>
                <w:i/>
              </w:rPr>
              <w:lastRenderedPageBreak/>
              <w:t>aprēķināšanas metodi. Standartizētā izbeigšanas maksa ir atbilstoša un pamatojama, ņemot vērā, piemēram, to, cik ilgi pirms kompleksā pakalpojuma sākuma līgums izbeigts, sagaidāmo izmaksu ietaupījumu un potenciālos ienākumus no alternatīvas ceļojuma pakalpojumu izmantošanas.”;</w:t>
            </w:r>
          </w:p>
        </w:tc>
      </w:tr>
    </w:tbl>
    <w:p w14:paraId="240846B1" w14:textId="77777777" w:rsidR="002E00FD" w:rsidRPr="00984F29" w:rsidRDefault="002E00FD" w:rsidP="002E00FD"/>
    <w:p w14:paraId="6C8CB077" w14:textId="77777777" w:rsidR="002E00FD" w:rsidRPr="00984F29" w:rsidRDefault="002E00FD" w:rsidP="002E00FD">
      <w:pPr>
        <w:pStyle w:val="AMNumberTabs0"/>
        <w:keepNext/>
      </w:pPr>
      <w:r w:rsidRPr="00984F29">
        <w:t>Grozījums Nr. 49</w:t>
      </w:r>
    </w:p>
    <w:p w14:paraId="6C5ABFF6" w14:textId="77777777" w:rsidR="002E00FD" w:rsidRPr="00984F29" w:rsidRDefault="002E00FD" w:rsidP="002E00FD"/>
    <w:p w14:paraId="70832E96" w14:textId="77777777" w:rsidR="002E00FD" w:rsidRPr="00984F29" w:rsidRDefault="002E00FD" w:rsidP="002E00FD">
      <w:pPr>
        <w:pStyle w:val="NormalBold"/>
        <w:keepNext/>
      </w:pPr>
      <w:r w:rsidRPr="00984F29">
        <w:t>Direktīvas priekšlikums</w:t>
      </w:r>
    </w:p>
    <w:p w14:paraId="739F11D2" w14:textId="77777777" w:rsidR="002E00FD" w:rsidRPr="00984F29" w:rsidRDefault="002E00FD" w:rsidP="002E00FD">
      <w:pPr>
        <w:pStyle w:val="NormalBold"/>
      </w:pPr>
      <w:r w:rsidRPr="00984F29">
        <w:t>1. pants – 1. daļa – 7. punkts – a apakšpunkts</w:t>
      </w:r>
    </w:p>
    <w:p w14:paraId="387BA3B2" w14:textId="77777777" w:rsidR="002E00FD" w:rsidRPr="00984F29" w:rsidRDefault="002E00FD" w:rsidP="002E00FD">
      <w:pPr>
        <w:keepNext/>
      </w:pPr>
      <w:r w:rsidRPr="00984F29">
        <w:t>Direktīva (ES) 2015/2302</w:t>
      </w:r>
    </w:p>
    <w:p w14:paraId="7A43A79F" w14:textId="77777777" w:rsidR="002E00FD" w:rsidRPr="00984F29" w:rsidRDefault="002E00FD" w:rsidP="002E00FD">
      <w:r w:rsidRPr="00984F29">
        <w:t>12.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7DACC3B" w14:textId="77777777" w:rsidTr="008B6442">
        <w:trPr>
          <w:jc w:val="center"/>
        </w:trPr>
        <w:tc>
          <w:tcPr>
            <w:tcW w:w="9752" w:type="dxa"/>
            <w:gridSpan w:val="2"/>
          </w:tcPr>
          <w:p w14:paraId="1082754D" w14:textId="77777777" w:rsidR="002E00FD" w:rsidRPr="00984F29" w:rsidRDefault="002E00FD" w:rsidP="008B6442">
            <w:pPr>
              <w:keepNext/>
            </w:pPr>
          </w:p>
        </w:tc>
      </w:tr>
      <w:tr w:rsidR="002E00FD" w:rsidRPr="00984F29" w14:paraId="4DE530E5" w14:textId="77777777" w:rsidTr="008B6442">
        <w:trPr>
          <w:jc w:val="center"/>
        </w:trPr>
        <w:tc>
          <w:tcPr>
            <w:tcW w:w="4876" w:type="dxa"/>
            <w:hideMark/>
          </w:tcPr>
          <w:p w14:paraId="1FD9FBA8" w14:textId="77777777" w:rsidR="002E00FD" w:rsidRPr="00984F29" w:rsidRDefault="002E00FD" w:rsidP="008B6442">
            <w:pPr>
              <w:pStyle w:val="ColumnHeading"/>
              <w:keepNext/>
            </w:pPr>
            <w:r w:rsidRPr="00984F29">
              <w:t>Komisijas ierosinātais teksts</w:t>
            </w:r>
          </w:p>
        </w:tc>
        <w:tc>
          <w:tcPr>
            <w:tcW w:w="4876" w:type="dxa"/>
            <w:hideMark/>
          </w:tcPr>
          <w:p w14:paraId="08981834" w14:textId="77777777" w:rsidR="002E00FD" w:rsidRPr="00984F29" w:rsidRDefault="002E00FD" w:rsidP="008B6442">
            <w:pPr>
              <w:pStyle w:val="ColumnHeading"/>
              <w:keepNext/>
            </w:pPr>
            <w:r w:rsidRPr="00984F29">
              <w:t>Grozījums</w:t>
            </w:r>
          </w:p>
        </w:tc>
      </w:tr>
      <w:tr w:rsidR="002E00FD" w:rsidRPr="00984F29" w14:paraId="34D7DCA3" w14:textId="77777777" w:rsidTr="008B6442">
        <w:trPr>
          <w:jc w:val="center"/>
        </w:trPr>
        <w:tc>
          <w:tcPr>
            <w:tcW w:w="4876" w:type="dxa"/>
          </w:tcPr>
          <w:p w14:paraId="6C91AF42" w14:textId="77777777" w:rsidR="002E00FD" w:rsidRPr="00984F29" w:rsidRDefault="002E00FD" w:rsidP="008B6442">
            <w:pPr>
              <w:pStyle w:val="Normal6"/>
            </w:pPr>
          </w:p>
        </w:tc>
        <w:tc>
          <w:tcPr>
            <w:tcW w:w="4876" w:type="dxa"/>
            <w:hideMark/>
          </w:tcPr>
          <w:p w14:paraId="2BFD70A9" w14:textId="77777777" w:rsidR="002E00FD" w:rsidRPr="00984F29" w:rsidRDefault="002E00FD" w:rsidP="008B6442">
            <w:pPr>
              <w:pStyle w:val="Normal6a"/>
              <w:rPr>
                <w:b/>
                <w:i/>
              </w:rPr>
            </w:pPr>
          </w:p>
        </w:tc>
      </w:tr>
      <w:tr w:rsidR="002E00FD" w:rsidRPr="00984F29" w14:paraId="114CEC27" w14:textId="77777777" w:rsidTr="008B6442">
        <w:trPr>
          <w:jc w:val="center"/>
        </w:trPr>
        <w:tc>
          <w:tcPr>
            <w:tcW w:w="4876" w:type="dxa"/>
            <w:hideMark/>
          </w:tcPr>
          <w:p w14:paraId="58381981" w14:textId="77777777" w:rsidR="002E00FD" w:rsidRPr="00984F29" w:rsidRDefault="002E00FD" w:rsidP="008B6442">
            <w:pPr>
              <w:pStyle w:val="Normal6"/>
            </w:pPr>
            <w:r w:rsidRPr="00984F29">
              <w:t>2.</w:t>
            </w:r>
            <w:r w:rsidRPr="00984F29">
              <w:tab/>
              <w:t xml:space="preserve">Neatkarīgi no 1. punkta, ceļotājam ir tiesības pirms kompleksā pakalpojuma sākuma izbeigt kompleksā ceļojuma līgumu, nemaksājot nekādu izbeigšanas maksu, ja </w:t>
            </w:r>
            <w:r w:rsidRPr="00984F29">
              <w:rPr>
                <w:b/>
                <w:i/>
              </w:rPr>
              <w:t>ceļojuma galamērķī vai tā tiešā tuvumā</w:t>
            </w:r>
            <w:r w:rsidRPr="00984F29">
              <w:t xml:space="preserve">, </w:t>
            </w:r>
            <w:r w:rsidRPr="00984F29">
              <w:rPr>
                <w:b/>
                <w:i/>
              </w:rPr>
              <w:t>ceļotāja dzīvesvietā vai izbraukšanas vietā ir izveidojušies vai ceļojumu uz galamērķi ietekmē tādi</w:t>
            </w:r>
            <w:r w:rsidRPr="00984F29">
              <w:t xml:space="preserve"> nenovēršami un </w:t>
            </w:r>
            <w:r w:rsidRPr="00984F29">
              <w:rPr>
                <w:b/>
                <w:i/>
              </w:rPr>
              <w:t>ārkārtēji</w:t>
            </w:r>
            <w:r w:rsidRPr="00984F29">
              <w:t xml:space="preserve"> apstākļi, kas </w:t>
            </w:r>
            <w:r w:rsidRPr="00984F29">
              <w:rPr>
                <w:b/>
                <w:i/>
              </w:rPr>
              <w:t>būtiski ietekmē kompleksā pakalpojuma sniegšanu. Ceļotājs drīkst izbeigt līgumu, ja var pamatoti sagaidīt, ka kompleksā ceļojuma līguma izpildi būtiski ietekmēs nenovēršami un ārkārtēji apstākļi</w:t>
            </w:r>
            <w:r w:rsidRPr="00984F29">
              <w:t>. Ja kompleksā ceļojuma līgums tiek izbeigts saskaņā ar šo punktu, ceļotājam ir tiesības uz pilnīgu visu tādu maksājumu atmaksu, kas veikti par komplekso pakalpojumu bet nav tiesību saņemt papildu kompensāciju.</w:t>
            </w:r>
          </w:p>
        </w:tc>
        <w:tc>
          <w:tcPr>
            <w:tcW w:w="4876" w:type="dxa"/>
            <w:hideMark/>
          </w:tcPr>
          <w:p w14:paraId="7B373DDB" w14:textId="77777777" w:rsidR="002E00FD" w:rsidRPr="00984F29" w:rsidRDefault="002E00FD" w:rsidP="008B6442">
            <w:pPr>
              <w:pStyle w:val="Normal6"/>
              <w:rPr>
                <w:szCs w:val="24"/>
              </w:rPr>
            </w:pPr>
            <w:r w:rsidRPr="00984F29">
              <w:t>2.</w:t>
            </w:r>
            <w:r w:rsidRPr="00984F29">
              <w:tab/>
              <w:t xml:space="preserve">Neatkarīgi no 1. punkta, ceļotājam ir tiesības pirms kompleksā pakalpojuma sākuma izbeigt kompleksā ceļojuma līgumu, nemaksājot nekādu izbeigšanas maksu, ja </w:t>
            </w:r>
            <w:r w:rsidRPr="00984F29">
              <w:rPr>
                <w:b/>
                <w:i/>
              </w:rPr>
              <w:t>var pamatoti sagaidīt</w:t>
            </w:r>
            <w:r w:rsidRPr="00984F29">
              <w:t xml:space="preserve">, </w:t>
            </w:r>
            <w:r w:rsidRPr="00984F29">
              <w:rPr>
                <w:b/>
                <w:i/>
              </w:rPr>
              <w:t>ka kompleksā ceļojuma līguma izpildi būtiski un objektīvi ietekmēs</w:t>
            </w:r>
            <w:r w:rsidRPr="00984F29">
              <w:t xml:space="preserve"> nenovēršami un </w:t>
            </w:r>
            <w:r w:rsidRPr="00984F29">
              <w:rPr>
                <w:b/>
                <w:i/>
              </w:rPr>
              <w:t>ārkārtas</w:t>
            </w:r>
            <w:r w:rsidRPr="00984F29">
              <w:t xml:space="preserve"> apstākļi, kas </w:t>
            </w:r>
            <w:r w:rsidRPr="00984F29">
              <w:rPr>
                <w:b/>
                <w:i/>
              </w:rPr>
              <w:t>radušies ceļojuma galamērķī vai tā tiešā tuvumā vai izbraukšanas vietā vai kas ietekmēs ceļotāja braucienu uz galamērķi vai no tā</w:t>
            </w:r>
            <w:r w:rsidRPr="00984F29">
              <w:t>. Ja kompleksā ceļojuma līgums tiek izbeigts saskaņā ar šo punktu, ceļotājam ir tiesības uz pilnīgu visu tādu maksājumu atmaksu, kas veikti par komplekso pakalpojumu bet nav tiesību saņemt papildu kompensāciju.</w:t>
            </w:r>
          </w:p>
        </w:tc>
      </w:tr>
    </w:tbl>
    <w:p w14:paraId="4F0C55BB" w14:textId="77777777" w:rsidR="002E00FD" w:rsidRPr="00984F29" w:rsidRDefault="002E00FD" w:rsidP="002E00FD"/>
    <w:p w14:paraId="2741BE4D" w14:textId="77777777" w:rsidR="002E00FD" w:rsidRPr="00984F29" w:rsidRDefault="002E00FD" w:rsidP="002E00FD">
      <w:pPr>
        <w:pStyle w:val="AmNumberTabs"/>
        <w:keepNext/>
      </w:pPr>
      <w:r w:rsidRPr="00984F29">
        <w:t>Grozījums Nr. 50</w:t>
      </w:r>
    </w:p>
    <w:p w14:paraId="202E61DF" w14:textId="77777777" w:rsidR="002E00FD" w:rsidRPr="00984F29" w:rsidRDefault="002E00FD" w:rsidP="002E00FD"/>
    <w:p w14:paraId="2E6D6FF2" w14:textId="77777777" w:rsidR="002E00FD" w:rsidRPr="00984F29" w:rsidRDefault="002E00FD" w:rsidP="002E00FD">
      <w:pPr>
        <w:pStyle w:val="NormalBold12b"/>
        <w:keepNext/>
      </w:pPr>
      <w:r w:rsidRPr="00984F29">
        <w:t>Direktīvas priekšlikums</w:t>
      </w:r>
    </w:p>
    <w:p w14:paraId="376C58C7" w14:textId="77777777" w:rsidR="002E00FD" w:rsidRPr="00984F29" w:rsidRDefault="002E00FD" w:rsidP="002E00FD">
      <w:pPr>
        <w:pStyle w:val="NormalBold"/>
        <w:keepNext/>
      </w:pPr>
      <w:r w:rsidRPr="00984F29">
        <w:t xml:space="preserve">1. pants – 1. daļa – 7. punkts – </w:t>
      </w:r>
      <w:proofErr w:type="spellStart"/>
      <w:r w:rsidRPr="00984F29">
        <w:t>aa</w:t>
      </w:r>
      <w:proofErr w:type="spellEnd"/>
      <w:r w:rsidRPr="00984F29">
        <w:t> apakšpunkts (jauns)</w:t>
      </w:r>
    </w:p>
    <w:p w14:paraId="5296972B" w14:textId="77777777" w:rsidR="002E00FD" w:rsidRPr="00984F29" w:rsidRDefault="002E00FD" w:rsidP="002E00FD">
      <w:pPr>
        <w:keepNext/>
      </w:pPr>
      <w:r w:rsidRPr="00984F29">
        <w:t>Direktīva (ES) 2015/2302</w:t>
      </w:r>
    </w:p>
    <w:p w14:paraId="76323465" w14:textId="77777777" w:rsidR="002E00FD" w:rsidRPr="00984F29" w:rsidRDefault="002E00FD" w:rsidP="002E00FD">
      <w:r w:rsidRPr="00984F29">
        <w:t>12. pants – 3. punkts – ievaddaļa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8CCCD2F" w14:textId="77777777" w:rsidTr="008B6442">
        <w:trPr>
          <w:jc w:val="center"/>
        </w:trPr>
        <w:tc>
          <w:tcPr>
            <w:tcW w:w="9752" w:type="dxa"/>
            <w:gridSpan w:val="2"/>
          </w:tcPr>
          <w:p w14:paraId="7F10F67B" w14:textId="77777777" w:rsidR="002E00FD" w:rsidRPr="00984F29" w:rsidRDefault="002E00FD" w:rsidP="008B6442">
            <w:pPr>
              <w:keepNext/>
            </w:pPr>
          </w:p>
        </w:tc>
      </w:tr>
      <w:tr w:rsidR="002E00FD" w:rsidRPr="00984F29" w14:paraId="40CF3EE3" w14:textId="77777777" w:rsidTr="008B6442">
        <w:trPr>
          <w:jc w:val="center"/>
        </w:trPr>
        <w:tc>
          <w:tcPr>
            <w:tcW w:w="4876" w:type="dxa"/>
            <w:hideMark/>
          </w:tcPr>
          <w:p w14:paraId="73E871B1" w14:textId="77777777" w:rsidR="002E00FD" w:rsidRPr="00984F29" w:rsidRDefault="002E00FD" w:rsidP="008B6442">
            <w:pPr>
              <w:pStyle w:val="AmColumnHeading"/>
              <w:keepNext/>
            </w:pPr>
            <w:r w:rsidRPr="00984F29">
              <w:t>Spēkā esošais teksts</w:t>
            </w:r>
          </w:p>
        </w:tc>
        <w:tc>
          <w:tcPr>
            <w:tcW w:w="4876" w:type="dxa"/>
            <w:hideMark/>
          </w:tcPr>
          <w:p w14:paraId="375E898A" w14:textId="77777777" w:rsidR="002E00FD" w:rsidRPr="00984F29" w:rsidRDefault="002E00FD" w:rsidP="008B6442">
            <w:pPr>
              <w:pStyle w:val="AmColumnHeading"/>
              <w:keepNext/>
            </w:pPr>
            <w:r w:rsidRPr="00984F29">
              <w:t>Grozījums</w:t>
            </w:r>
          </w:p>
        </w:tc>
      </w:tr>
      <w:tr w:rsidR="002E00FD" w:rsidRPr="00984F29" w14:paraId="3F8C5E58" w14:textId="77777777" w:rsidTr="008B6442">
        <w:trPr>
          <w:jc w:val="center"/>
        </w:trPr>
        <w:tc>
          <w:tcPr>
            <w:tcW w:w="4876" w:type="dxa"/>
          </w:tcPr>
          <w:p w14:paraId="69AC5671" w14:textId="77777777" w:rsidR="002E00FD" w:rsidRPr="00984F29" w:rsidRDefault="002E00FD" w:rsidP="008B6442">
            <w:pPr>
              <w:pStyle w:val="Normal6a"/>
            </w:pPr>
          </w:p>
        </w:tc>
        <w:tc>
          <w:tcPr>
            <w:tcW w:w="4876" w:type="dxa"/>
            <w:hideMark/>
          </w:tcPr>
          <w:p w14:paraId="137D0DF0" w14:textId="77777777" w:rsidR="002E00FD" w:rsidRPr="00984F29" w:rsidRDefault="002E00FD" w:rsidP="008B6442">
            <w:pPr>
              <w:pStyle w:val="Normal6a"/>
              <w:rPr>
                <w:b/>
                <w:i/>
                <w:szCs w:val="24"/>
              </w:rPr>
            </w:pPr>
            <w:proofErr w:type="spellStart"/>
            <w:r w:rsidRPr="00984F29">
              <w:rPr>
                <w:b/>
                <w:i/>
              </w:rPr>
              <w:t>aa</w:t>
            </w:r>
            <w:proofErr w:type="spellEnd"/>
            <w:r w:rsidRPr="00984F29">
              <w:rPr>
                <w:b/>
                <w:i/>
              </w:rPr>
              <w:t>)</w:t>
            </w:r>
            <w:r w:rsidRPr="00984F29">
              <w:rPr>
                <w:b/>
                <w:i/>
              </w:rPr>
              <w:tab/>
              <w:t>panta 3. punkta ievaddaļu aizstāj ar šādu:</w:t>
            </w:r>
          </w:p>
        </w:tc>
      </w:tr>
      <w:tr w:rsidR="002E00FD" w:rsidRPr="00984F29" w14:paraId="74BBBF85" w14:textId="77777777" w:rsidTr="008B6442">
        <w:trPr>
          <w:jc w:val="center"/>
        </w:trPr>
        <w:tc>
          <w:tcPr>
            <w:tcW w:w="4876" w:type="dxa"/>
            <w:hideMark/>
          </w:tcPr>
          <w:p w14:paraId="070C2B9E" w14:textId="77777777" w:rsidR="002E00FD" w:rsidRPr="00984F29" w:rsidRDefault="002E00FD" w:rsidP="008B6442">
            <w:pPr>
              <w:pStyle w:val="Normal6"/>
            </w:pPr>
            <w:r w:rsidRPr="00984F29">
              <w:t>3.</w:t>
            </w:r>
            <w:r w:rsidRPr="00984F29">
              <w:tab/>
              <w:t xml:space="preserve">Organizators var izbeigt kompleksā ceļojuma līgumu un pilnībā atmaksāt ceļotājam visus maksājumus, kas veikti par komplekso pakalpojumu, </w:t>
            </w:r>
            <w:r w:rsidRPr="00984F29">
              <w:rPr>
                <w:b/>
                <w:i/>
              </w:rPr>
              <w:t xml:space="preserve">bet tam </w:t>
            </w:r>
            <w:r w:rsidRPr="00984F29">
              <w:t>nav pienākuma maksāt papildu kompensāciju, ja:</w:t>
            </w:r>
          </w:p>
        </w:tc>
        <w:tc>
          <w:tcPr>
            <w:tcW w:w="4876" w:type="dxa"/>
            <w:hideMark/>
          </w:tcPr>
          <w:p w14:paraId="78F1F11C" w14:textId="77777777" w:rsidR="002E00FD" w:rsidRPr="00984F29" w:rsidRDefault="002E00FD" w:rsidP="008B6442">
            <w:pPr>
              <w:pStyle w:val="Normal6"/>
              <w:rPr>
                <w:szCs w:val="24"/>
              </w:rPr>
            </w:pPr>
            <w:r w:rsidRPr="00984F29">
              <w:rPr>
                <w:b/>
                <w:i/>
              </w:rPr>
              <w:t>“</w:t>
            </w:r>
            <w:r w:rsidRPr="00984F29">
              <w:t>3.</w:t>
            </w:r>
            <w:r w:rsidRPr="00984F29">
              <w:tab/>
              <w:t xml:space="preserve">Organizators var izbeigt kompleksā ceļojuma līgumu un pilnībā atmaksāt ceļotājam visus maksājumus, kas veikti par </w:t>
            </w:r>
            <w:r w:rsidRPr="00984F29">
              <w:rPr>
                <w:b/>
                <w:i/>
              </w:rPr>
              <w:t xml:space="preserve">šo </w:t>
            </w:r>
            <w:r w:rsidRPr="00984F29">
              <w:t xml:space="preserve">komplekso pakalpojumu, </w:t>
            </w:r>
            <w:r w:rsidRPr="00984F29">
              <w:rPr>
                <w:b/>
                <w:i/>
              </w:rPr>
              <w:t>vai – nesaistošā veidā – sniegt pēc būtības tādu pašu kompleksu pakalpojumu</w:t>
            </w:r>
            <w:r w:rsidRPr="00984F29">
              <w:t xml:space="preserve">, </w:t>
            </w:r>
            <w:r w:rsidRPr="00984F29">
              <w:rPr>
                <w:b/>
                <w:i/>
              </w:rPr>
              <w:t xml:space="preserve">izmantojot alternatīvus pārvadātājus un transporta veidus, vai piedāvāt alternatīvu ceļojuma pakalpojumu, lai aizstātu sākotnējo komplekso pakalpojumu vai tā komponentus. </w:t>
            </w:r>
          </w:p>
        </w:tc>
      </w:tr>
      <w:tr w:rsidR="002E00FD" w:rsidRPr="00984F29" w14:paraId="7C5CE2A3" w14:textId="77777777" w:rsidTr="008B6442">
        <w:trPr>
          <w:jc w:val="center"/>
        </w:trPr>
        <w:tc>
          <w:tcPr>
            <w:tcW w:w="4876" w:type="dxa"/>
          </w:tcPr>
          <w:p w14:paraId="61AF575D" w14:textId="77777777" w:rsidR="002E00FD" w:rsidRPr="00984F29" w:rsidRDefault="002E00FD" w:rsidP="008B6442">
            <w:pPr>
              <w:pStyle w:val="Normal6"/>
            </w:pPr>
          </w:p>
        </w:tc>
        <w:tc>
          <w:tcPr>
            <w:tcW w:w="4876" w:type="dxa"/>
          </w:tcPr>
          <w:p w14:paraId="1EB762FA" w14:textId="77777777" w:rsidR="002E00FD" w:rsidRPr="00984F29" w:rsidRDefault="002E00FD" w:rsidP="008B6442">
            <w:pPr>
              <w:pStyle w:val="Normal6"/>
              <w:rPr>
                <w:szCs w:val="24"/>
              </w:rPr>
            </w:pPr>
            <w:r w:rsidRPr="00984F29">
              <w:rPr>
                <w:b/>
                <w:bCs/>
                <w:i/>
                <w:iCs/>
              </w:rPr>
              <w:t>Tomēr organizatoram</w:t>
            </w:r>
            <w:r w:rsidRPr="00984F29">
              <w:t xml:space="preserve"> nav pienākuma maksāt papildu kompensāciju, ja:</w:t>
            </w:r>
            <w:r w:rsidRPr="00984F29">
              <w:rPr>
                <w:b/>
                <w:bCs/>
                <w:i/>
                <w:iCs/>
              </w:rPr>
              <w:t>”;</w:t>
            </w:r>
          </w:p>
        </w:tc>
      </w:tr>
    </w:tbl>
    <w:p w14:paraId="126F94E8" w14:textId="77777777" w:rsidR="002E00FD" w:rsidRPr="00984F29" w:rsidRDefault="002E00FD" w:rsidP="002E00FD"/>
    <w:p w14:paraId="5DB04E56" w14:textId="77777777" w:rsidR="002E00FD" w:rsidRPr="00984F29" w:rsidRDefault="002E00FD" w:rsidP="002E00FD">
      <w:pPr>
        <w:pStyle w:val="AMNumberTabs0"/>
        <w:keepNext/>
      </w:pPr>
      <w:r w:rsidRPr="00984F29">
        <w:t>Grozījums Nr. 51</w:t>
      </w:r>
    </w:p>
    <w:p w14:paraId="4FBA3313" w14:textId="77777777" w:rsidR="002E00FD" w:rsidRPr="00984F29" w:rsidRDefault="002E00FD" w:rsidP="002E00FD"/>
    <w:p w14:paraId="35464714" w14:textId="77777777" w:rsidR="002E00FD" w:rsidRPr="00984F29" w:rsidRDefault="002E00FD" w:rsidP="002E00FD">
      <w:pPr>
        <w:pStyle w:val="NormalBold"/>
        <w:keepNext/>
      </w:pPr>
      <w:r w:rsidRPr="00984F29">
        <w:t>Direktīvas priekšlikums</w:t>
      </w:r>
    </w:p>
    <w:p w14:paraId="6421A8AC" w14:textId="77777777" w:rsidR="002E00FD" w:rsidRPr="00984F29" w:rsidRDefault="002E00FD" w:rsidP="002E00FD">
      <w:pPr>
        <w:pStyle w:val="NormalBold"/>
      </w:pPr>
      <w:r w:rsidRPr="00984F29">
        <w:t>1. pants – 1. daļa – 7. punkts – b apakšpunkts</w:t>
      </w:r>
    </w:p>
    <w:p w14:paraId="7A50C997" w14:textId="77777777" w:rsidR="002E00FD" w:rsidRPr="00984F29" w:rsidRDefault="002E00FD" w:rsidP="002E00FD">
      <w:pPr>
        <w:keepNext/>
      </w:pPr>
      <w:r w:rsidRPr="00984F29">
        <w:t>Direktīva (ES) 2015/2302</w:t>
      </w:r>
    </w:p>
    <w:p w14:paraId="08529068" w14:textId="77777777" w:rsidR="002E00FD" w:rsidRPr="00984F29" w:rsidRDefault="002E00FD" w:rsidP="002E00FD">
      <w:r w:rsidRPr="00984F29">
        <w:t>12. pants – 3.a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160B36FE" w14:textId="77777777" w:rsidTr="008B6442">
        <w:trPr>
          <w:jc w:val="center"/>
        </w:trPr>
        <w:tc>
          <w:tcPr>
            <w:tcW w:w="9752" w:type="dxa"/>
            <w:gridSpan w:val="2"/>
          </w:tcPr>
          <w:p w14:paraId="627AA4A5" w14:textId="77777777" w:rsidR="002E00FD" w:rsidRPr="00984F29" w:rsidRDefault="002E00FD" w:rsidP="008B6442">
            <w:pPr>
              <w:keepNext/>
            </w:pPr>
          </w:p>
        </w:tc>
      </w:tr>
      <w:tr w:rsidR="002E00FD" w:rsidRPr="00984F29" w14:paraId="42D4DBAB" w14:textId="77777777" w:rsidTr="008B6442">
        <w:trPr>
          <w:jc w:val="center"/>
        </w:trPr>
        <w:tc>
          <w:tcPr>
            <w:tcW w:w="4876" w:type="dxa"/>
            <w:hideMark/>
          </w:tcPr>
          <w:p w14:paraId="47497B13" w14:textId="77777777" w:rsidR="002E00FD" w:rsidRPr="00984F29" w:rsidRDefault="002E00FD" w:rsidP="008B6442">
            <w:pPr>
              <w:pStyle w:val="ColumnHeading"/>
              <w:keepNext/>
            </w:pPr>
            <w:r w:rsidRPr="00984F29">
              <w:t>Komisijas ierosinātais teksts</w:t>
            </w:r>
          </w:p>
        </w:tc>
        <w:tc>
          <w:tcPr>
            <w:tcW w:w="4876" w:type="dxa"/>
            <w:hideMark/>
          </w:tcPr>
          <w:p w14:paraId="690368B5" w14:textId="77777777" w:rsidR="002E00FD" w:rsidRPr="00984F29" w:rsidRDefault="002E00FD" w:rsidP="008B6442">
            <w:pPr>
              <w:pStyle w:val="ColumnHeading"/>
              <w:keepNext/>
            </w:pPr>
            <w:r w:rsidRPr="00984F29">
              <w:t>Grozījums</w:t>
            </w:r>
          </w:p>
        </w:tc>
      </w:tr>
      <w:tr w:rsidR="002E00FD" w:rsidRPr="00984F29" w14:paraId="0798CA36" w14:textId="77777777" w:rsidTr="008B6442">
        <w:trPr>
          <w:jc w:val="center"/>
        </w:trPr>
        <w:tc>
          <w:tcPr>
            <w:tcW w:w="4876" w:type="dxa"/>
            <w:hideMark/>
          </w:tcPr>
          <w:p w14:paraId="7AFC08E2" w14:textId="77777777" w:rsidR="002E00FD" w:rsidRPr="00984F29" w:rsidRDefault="002E00FD" w:rsidP="008B6442">
            <w:pPr>
              <w:pStyle w:val="Normal6"/>
            </w:pPr>
            <w:r w:rsidRPr="00984F29">
              <w:t>3.a</w:t>
            </w:r>
            <w:r w:rsidRPr="00984F29">
              <w:tab/>
              <w:t>Oficiāli brīdinājumi par ceļošanu uz konkrētu galamērķi, kurus izdevušas izbraukšanas dalībvalsts, ceļotāja dzīvesvietas dalībvalsts vai galamērķa valsts, vai apstāklis, ka ceļotājiem ceļojuma galamērķī vai dzīvesvietas vai izbraukšanas dalībvalstī pēc atgriešanās no ceļojuma vai brīvdienām tiks piemēroti nopietni ierobežojumi, ir svarīgi elementi, kas ņemami vērā, novērtējot, vai līguma izbeigšana, pamatojoties uz 2. punktu un 3. punkta b) apakšpunktu, ir pamatota.</w:t>
            </w:r>
          </w:p>
        </w:tc>
        <w:tc>
          <w:tcPr>
            <w:tcW w:w="4876" w:type="dxa"/>
            <w:hideMark/>
          </w:tcPr>
          <w:p w14:paraId="31EDB72B" w14:textId="77777777" w:rsidR="002E00FD" w:rsidRPr="00984F29" w:rsidRDefault="002E00FD" w:rsidP="008B6442">
            <w:pPr>
              <w:pStyle w:val="Normal6"/>
              <w:rPr>
                <w:szCs w:val="24"/>
              </w:rPr>
            </w:pPr>
            <w:r w:rsidRPr="00984F29">
              <w:t>3.a</w:t>
            </w:r>
            <w:r w:rsidRPr="00984F29">
              <w:tab/>
              <w:t xml:space="preserve">Oficiāli brīdinājumi par ceļošanu uz konkrētu galamērķi, kurus izdevušas izbraukšanas dalībvalsts, ceļotāja dzīvesvietas dalībvalsts vai galamērķa valsts, vai apstāklis, ka ceļotājiem ceļojuma galamērķī vai dzīvesvietas vai izbraukšanas dalībvalstī pēc atgriešanās no ceļojuma vai brīvdienām tiks piemēroti nopietni ierobežojumi, ir svarīgi elementi, kas ņemami vērā, novērtējot, vai līguma izbeigšana, pamatojoties uz 2. punktu un 3. punkta b) apakšpunktu, ir pamatota. </w:t>
            </w:r>
            <w:r w:rsidRPr="00984F29">
              <w:rPr>
                <w:b/>
                <w:i/>
              </w:rPr>
              <w:t>Tas jo īpaši attiecas uz gadījumiem, kad oficiāls brīdinājums ir izdots lielākais 28 dienas pirms kompleksā pakalpojuma ieplānotā sākuma, taču tas neskar katra atsevišķā gadījumā izvērtēšanu.</w:t>
            </w:r>
            <w:r w:rsidRPr="00984F29">
              <w:t xml:space="preserve"> </w:t>
            </w:r>
            <w:r w:rsidRPr="00984F29">
              <w:rPr>
                <w:b/>
                <w:i/>
              </w:rPr>
              <w:t xml:space="preserve">Ja organizators ir pienācīgi informējis ceļotāju par oficiālu brīdinājumu un ceļošanas ierobežojumiem, bet ceļotājs tik </w:t>
            </w:r>
            <w:r w:rsidRPr="00984F29">
              <w:rPr>
                <w:b/>
                <w:i/>
              </w:rPr>
              <w:lastRenderedPageBreak/>
              <w:t>un tā ir veicis rezervāciju, ceļotājs uzņemas finansiālo risku, ja viņš izbeidz kompleksā pakalpojuma līgumu.</w:t>
            </w:r>
          </w:p>
        </w:tc>
      </w:tr>
    </w:tbl>
    <w:p w14:paraId="0B922814" w14:textId="77777777" w:rsidR="002E00FD" w:rsidRPr="00984F29" w:rsidRDefault="002E00FD" w:rsidP="002E00FD"/>
    <w:p w14:paraId="01182C0F" w14:textId="77777777" w:rsidR="002E00FD" w:rsidRPr="00984F29" w:rsidRDefault="002E00FD" w:rsidP="002E00FD">
      <w:pPr>
        <w:pStyle w:val="AMNumberTabs0"/>
        <w:keepNext/>
      </w:pPr>
      <w:r w:rsidRPr="00984F29">
        <w:t>Grozījums Nr. 52</w:t>
      </w:r>
    </w:p>
    <w:p w14:paraId="175EF60C" w14:textId="77777777" w:rsidR="002E00FD" w:rsidRPr="00984F29" w:rsidRDefault="002E00FD" w:rsidP="002E00FD"/>
    <w:p w14:paraId="3111DF7C" w14:textId="77777777" w:rsidR="002E00FD" w:rsidRPr="00984F29" w:rsidRDefault="002E00FD" w:rsidP="002E00FD">
      <w:pPr>
        <w:pStyle w:val="NormalBold"/>
        <w:keepNext/>
      </w:pPr>
      <w:r w:rsidRPr="00984F29">
        <w:t>Direktīvas priekšlikums</w:t>
      </w:r>
    </w:p>
    <w:p w14:paraId="15B77513" w14:textId="77777777" w:rsidR="002E00FD" w:rsidRPr="00984F29" w:rsidRDefault="002E00FD" w:rsidP="002E00FD">
      <w:pPr>
        <w:pStyle w:val="NormalBold"/>
      </w:pPr>
      <w:r w:rsidRPr="00984F29">
        <w:t>1. pants – 1. daļa – 7. punkts – c apakšpunkts</w:t>
      </w:r>
    </w:p>
    <w:p w14:paraId="3A130DA4" w14:textId="77777777" w:rsidR="002E00FD" w:rsidRPr="00984F29" w:rsidRDefault="002E00FD" w:rsidP="002E00FD">
      <w:pPr>
        <w:keepNext/>
      </w:pPr>
      <w:r w:rsidRPr="00984F29">
        <w:t>Direktīva (ES) 2015/2302</w:t>
      </w:r>
    </w:p>
    <w:p w14:paraId="07FF2376" w14:textId="77777777" w:rsidR="002E00FD" w:rsidRPr="00984F29" w:rsidRDefault="002E00FD" w:rsidP="002E00FD">
      <w:r w:rsidRPr="00984F29">
        <w:t>12. pants – 4. punkts – 1. daļa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97CEF45" w14:textId="77777777" w:rsidTr="008B6442">
        <w:trPr>
          <w:jc w:val="center"/>
        </w:trPr>
        <w:tc>
          <w:tcPr>
            <w:tcW w:w="9752" w:type="dxa"/>
            <w:gridSpan w:val="2"/>
          </w:tcPr>
          <w:p w14:paraId="62001D9D" w14:textId="77777777" w:rsidR="002E00FD" w:rsidRPr="00984F29" w:rsidRDefault="002E00FD" w:rsidP="008B6442">
            <w:pPr>
              <w:keepNext/>
            </w:pPr>
          </w:p>
        </w:tc>
      </w:tr>
      <w:tr w:rsidR="002E00FD" w:rsidRPr="00984F29" w14:paraId="3D6B5B93" w14:textId="77777777" w:rsidTr="008B6442">
        <w:trPr>
          <w:jc w:val="center"/>
        </w:trPr>
        <w:tc>
          <w:tcPr>
            <w:tcW w:w="4876" w:type="dxa"/>
            <w:hideMark/>
          </w:tcPr>
          <w:p w14:paraId="08F3FEBD" w14:textId="77777777" w:rsidR="002E00FD" w:rsidRPr="00984F29" w:rsidRDefault="002E00FD" w:rsidP="008B6442">
            <w:pPr>
              <w:pStyle w:val="ColumnHeading"/>
              <w:keepNext/>
            </w:pPr>
            <w:r w:rsidRPr="00984F29">
              <w:t>Komisijas ierosinātais teksts</w:t>
            </w:r>
          </w:p>
        </w:tc>
        <w:tc>
          <w:tcPr>
            <w:tcW w:w="4876" w:type="dxa"/>
            <w:hideMark/>
          </w:tcPr>
          <w:p w14:paraId="138055E1" w14:textId="77777777" w:rsidR="002E00FD" w:rsidRPr="00984F29" w:rsidRDefault="002E00FD" w:rsidP="008B6442">
            <w:pPr>
              <w:pStyle w:val="ColumnHeading"/>
              <w:keepNext/>
            </w:pPr>
            <w:r w:rsidRPr="00984F29">
              <w:t>Grozījums</w:t>
            </w:r>
          </w:p>
        </w:tc>
      </w:tr>
      <w:tr w:rsidR="002E00FD" w:rsidRPr="00984F29" w14:paraId="6641EA3D" w14:textId="77777777" w:rsidTr="008B6442">
        <w:trPr>
          <w:jc w:val="center"/>
        </w:trPr>
        <w:tc>
          <w:tcPr>
            <w:tcW w:w="4876" w:type="dxa"/>
            <w:hideMark/>
          </w:tcPr>
          <w:p w14:paraId="5AA4F124" w14:textId="77777777" w:rsidR="002E00FD" w:rsidRPr="00984F29" w:rsidRDefault="002E00FD" w:rsidP="008B6442">
            <w:pPr>
              <w:pStyle w:val="Normal6"/>
            </w:pPr>
            <w:r w:rsidRPr="00984F29">
              <w:t>Organizators veic visu atmaksu, kas prasīta saskaņā ar 2. un 3. punktu, vai — attiecībā uz 1. punktu — atlīdzina visus maksājumus, ko veicis ceļotājs vai kas veikti ceļotāja vārdā par komplekso pakalpojumu, atskaitot atbilstošu un pamatojamu izbeigšanas maksu. Organizators bez nepamatotas kavēšanās un jebkurā gadījumā ne vēlāk kā 14 dienu laikā pēc kompleksā ceļojuma līguma izbeigšanas neatkarīgi no tā, vai ceļotājs īpaši ir prasījis atmaksu, veic ceļotājam tādu atmaksu vai atlīdzinājumu.</w:t>
            </w:r>
          </w:p>
        </w:tc>
        <w:tc>
          <w:tcPr>
            <w:tcW w:w="4876" w:type="dxa"/>
            <w:hideMark/>
          </w:tcPr>
          <w:p w14:paraId="04C3CAA6" w14:textId="77777777" w:rsidR="002E00FD" w:rsidRPr="00984F29" w:rsidRDefault="002E00FD" w:rsidP="008B6442">
            <w:pPr>
              <w:pStyle w:val="Normal6"/>
              <w:rPr>
                <w:szCs w:val="24"/>
              </w:rPr>
            </w:pPr>
            <w:r w:rsidRPr="00984F29">
              <w:t xml:space="preserve">Organizators veic visu atmaksu, kas prasīta saskaņā ar 2. un 3. punktu, vai – attiecībā uz 1. punktu – atlīdzina visus maksājumus, ko veicis ceļotājs vai kas veikti ceļotāja vārdā par komplekso pakalpojumu, atskaitot atbilstošu un pamatojamu izbeigšanas maksu. Organizators bez nepamatotas kavēšanās un jebkurā gadījumā ne vēlāk kā 14 dienu laikā pēc kompleksā ceļojuma līguma izbeigšanas neatkarīgi no tā, vai ceļotājs īpaši ir prasījis atmaksu, veic ceļotājam tādu atmaksu vai atlīdzinājumu. </w:t>
            </w:r>
            <w:r w:rsidRPr="00984F29">
              <w:rPr>
                <w:b/>
                <w:i/>
              </w:rPr>
              <w:t>Ja ceļotāja maksājuma informācija vairs nav derīga, ceļotājs organizatoram nodrošina pareizo maksājuma informāciju. Organizators veic atmaksu vai atlīdzināšanu ne vēlāk kā 14 dienu laikā pēc tam, kad ceļotājs iesniedzis jauno maksājuma informāciju.</w:t>
            </w:r>
          </w:p>
        </w:tc>
      </w:tr>
    </w:tbl>
    <w:p w14:paraId="09C41F3F" w14:textId="77777777" w:rsidR="002E00FD" w:rsidRPr="00984F29" w:rsidRDefault="002E00FD" w:rsidP="002E00FD"/>
    <w:p w14:paraId="43EF7BBE" w14:textId="77777777" w:rsidR="002E00FD" w:rsidRPr="00984F29" w:rsidRDefault="002E00FD" w:rsidP="002E00FD">
      <w:pPr>
        <w:pStyle w:val="AMNumberTabs0"/>
        <w:keepNext/>
      </w:pPr>
      <w:r w:rsidRPr="00984F29">
        <w:t>Grozījums Nr. 53</w:t>
      </w:r>
    </w:p>
    <w:p w14:paraId="556B0948" w14:textId="77777777" w:rsidR="002E00FD" w:rsidRPr="00984F29" w:rsidRDefault="002E00FD" w:rsidP="002E00FD"/>
    <w:p w14:paraId="064FE028" w14:textId="77777777" w:rsidR="002E00FD" w:rsidRPr="00984F29" w:rsidRDefault="002E00FD" w:rsidP="002E00FD">
      <w:pPr>
        <w:pStyle w:val="NormalBold"/>
        <w:keepNext/>
      </w:pPr>
      <w:r w:rsidRPr="00984F29">
        <w:t>Direktīvas priekšlikums</w:t>
      </w:r>
    </w:p>
    <w:p w14:paraId="41571F92" w14:textId="77777777" w:rsidR="002E00FD" w:rsidRPr="00984F29" w:rsidRDefault="002E00FD" w:rsidP="002E00FD">
      <w:pPr>
        <w:pStyle w:val="NormalBold"/>
      </w:pPr>
      <w:r w:rsidRPr="00984F29">
        <w:t>1. pants – 1. daļa – 8. punkts</w:t>
      </w:r>
    </w:p>
    <w:p w14:paraId="4662F0FE" w14:textId="77777777" w:rsidR="002E00FD" w:rsidRPr="00984F29" w:rsidRDefault="002E00FD" w:rsidP="002E00FD">
      <w:pPr>
        <w:keepNext/>
      </w:pPr>
      <w:r w:rsidRPr="00984F29">
        <w:t>Direktīva (ES) 2015/2302</w:t>
      </w:r>
    </w:p>
    <w:p w14:paraId="5CC408A7" w14:textId="77777777" w:rsidR="002E00FD" w:rsidRPr="00984F29" w:rsidRDefault="002E00FD" w:rsidP="002E00FD">
      <w:r w:rsidRPr="00984F29">
        <w:t>12.a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21A1161F" w14:textId="77777777" w:rsidTr="008B6442">
        <w:trPr>
          <w:jc w:val="center"/>
        </w:trPr>
        <w:tc>
          <w:tcPr>
            <w:tcW w:w="9752" w:type="dxa"/>
            <w:gridSpan w:val="2"/>
          </w:tcPr>
          <w:p w14:paraId="678CDA56" w14:textId="77777777" w:rsidR="002E00FD" w:rsidRPr="00984F29" w:rsidRDefault="002E00FD" w:rsidP="008B6442">
            <w:pPr>
              <w:keepNext/>
            </w:pPr>
          </w:p>
        </w:tc>
      </w:tr>
      <w:tr w:rsidR="002E00FD" w:rsidRPr="00984F29" w14:paraId="79B888A6" w14:textId="77777777" w:rsidTr="008B6442">
        <w:trPr>
          <w:jc w:val="center"/>
        </w:trPr>
        <w:tc>
          <w:tcPr>
            <w:tcW w:w="4876" w:type="dxa"/>
            <w:hideMark/>
          </w:tcPr>
          <w:p w14:paraId="3BDA66EC" w14:textId="77777777" w:rsidR="002E00FD" w:rsidRPr="00984F29" w:rsidRDefault="002E00FD" w:rsidP="008B6442">
            <w:pPr>
              <w:pStyle w:val="ColumnHeading"/>
              <w:keepNext/>
            </w:pPr>
            <w:r w:rsidRPr="00984F29">
              <w:t>Komisijas ierosinātais teksts</w:t>
            </w:r>
          </w:p>
        </w:tc>
        <w:tc>
          <w:tcPr>
            <w:tcW w:w="4876" w:type="dxa"/>
            <w:hideMark/>
          </w:tcPr>
          <w:p w14:paraId="44AB4666" w14:textId="77777777" w:rsidR="002E00FD" w:rsidRPr="00984F29" w:rsidRDefault="002E00FD" w:rsidP="008B6442">
            <w:pPr>
              <w:pStyle w:val="ColumnHeading"/>
              <w:keepNext/>
            </w:pPr>
            <w:r w:rsidRPr="00984F29">
              <w:t>Grozījums</w:t>
            </w:r>
          </w:p>
        </w:tc>
      </w:tr>
      <w:tr w:rsidR="002E00FD" w:rsidRPr="00984F29" w14:paraId="25EF81C5" w14:textId="77777777" w:rsidTr="008B6442">
        <w:trPr>
          <w:jc w:val="center"/>
        </w:trPr>
        <w:tc>
          <w:tcPr>
            <w:tcW w:w="4876" w:type="dxa"/>
            <w:hideMark/>
          </w:tcPr>
          <w:p w14:paraId="375F4117" w14:textId="77777777" w:rsidR="002E00FD" w:rsidRPr="00984F29" w:rsidRDefault="002E00FD" w:rsidP="008B6442">
            <w:pPr>
              <w:pStyle w:val="Normal6"/>
            </w:pPr>
            <w:r w:rsidRPr="00984F29">
              <w:t>1.</w:t>
            </w:r>
            <w:r w:rsidRPr="00984F29">
              <w:tab/>
              <w:t xml:space="preserve">Dalībvalstis nodrošina, ka līguma izbeigšanas gadījumā saskaņā ar 10., 11. vai 12. pantu, organizators ļauj ceļotājam izvēlēties atmaksas vietā pieņemt </w:t>
            </w:r>
            <w:proofErr w:type="spellStart"/>
            <w:r w:rsidRPr="00984F29">
              <w:t>vaučeru</w:t>
            </w:r>
            <w:proofErr w:type="spellEnd"/>
            <w:r w:rsidRPr="00984F29">
              <w:t xml:space="preserve">, kas var tikt izmantots turpmākam </w:t>
            </w:r>
            <w:r w:rsidRPr="00984F29">
              <w:lastRenderedPageBreak/>
              <w:t>kompleksajam pakalpojumam.</w:t>
            </w:r>
          </w:p>
        </w:tc>
        <w:tc>
          <w:tcPr>
            <w:tcW w:w="4876" w:type="dxa"/>
            <w:hideMark/>
          </w:tcPr>
          <w:p w14:paraId="5C50E1B3" w14:textId="77777777" w:rsidR="002E00FD" w:rsidRPr="00984F29" w:rsidRDefault="002E00FD" w:rsidP="008B6442">
            <w:pPr>
              <w:pStyle w:val="Normal6"/>
              <w:rPr>
                <w:szCs w:val="24"/>
              </w:rPr>
            </w:pPr>
            <w:r w:rsidRPr="00984F29">
              <w:lastRenderedPageBreak/>
              <w:t>1.</w:t>
            </w:r>
            <w:r w:rsidRPr="00984F29">
              <w:tab/>
              <w:t xml:space="preserve">Dalībvalstis nodrošina, ka līguma izbeigšanas gadījumā saskaņā ar 10., 11. vai 12. pantu, organizators ļauj ceļotājam izvēlēties atmaksas vietā pieņemt </w:t>
            </w:r>
            <w:proofErr w:type="spellStart"/>
            <w:r w:rsidRPr="00984F29">
              <w:t>vaučeru</w:t>
            </w:r>
            <w:proofErr w:type="spellEnd"/>
            <w:r w:rsidRPr="00984F29">
              <w:t xml:space="preserve">, kas var tikt izmantots turpmākam kompleksajam pakalpojumam. </w:t>
            </w:r>
            <w:r w:rsidRPr="00984F29">
              <w:rPr>
                <w:b/>
                <w:i/>
              </w:rPr>
              <w:lastRenderedPageBreak/>
              <w:t xml:space="preserve">Organizators var piedāvāt </w:t>
            </w:r>
            <w:proofErr w:type="spellStart"/>
            <w:r w:rsidRPr="00984F29">
              <w:rPr>
                <w:b/>
                <w:i/>
              </w:rPr>
              <w:t>vaučeru</w:t>
            </w:r>
            <w:proofErr w:type="spellEnd"/>
            <w:r w:rsidRPr="00984F29">
              <w:rPr>
                <w:b/>
                <w:i/>
              </w:rPr>
              <w:t xml:space="preserve"> par vērtību, kas pārsniedz summu, uz kuras atmaksu ceļotājam ir tiesības.</w:t>
            </w:r>
          </w:p>
        </w:tc>
      </w:tr>
    </w:tbl>
    <w:p w14:paraId="70523210" w14:textId="77777777" w:rsidR="002E00FD" w:rsidRPr="00984F29" w:rsidRDefault="002E00FD" w:rsidP="002E00FD"/>
    <w:p w14:paraId="1C57854D" w14:textId="77777777" w:rsidR="002E00FD" w:rsidRPr="00984F29" w:rsidRDefault="002E00FD" w:rsidP="002E00FD">
      <w:pPr>
        <w:pStyle w:val="AMNumberTabs0"/>
        <w:keepNext/>
      </w:pPr>
      <w:r w:rsidRPr="00984F29">
        <w:t>Grozījums Nr. 54</w:t>
      </w:r>
    </w:p>
    <w:p w14:paraId="64A1AD9E" w14:textId="77777777" w:rsidR="002E00FD" w:rsidRPr="00984F29" w:rsidRDefault="002E00FD" w:rsidP="002E00FD"/>
    <w:p w14:paraId="298E6DA7" w14:textId="77777777" w:rsidR="002E00FD" w:rsidRPr="00984F29" w:rsidRDefault="002E00FD" w:rsidP="002E00FD">
      <w:pPr>
        <w:pStyle w:val="NormalBold"/>
        <w:keepNext/>
      </w:pPr>
      <w:r w:rsidRPr="00984F29">
        <w:t>Direktīvas priekšlikums</w:t>
      </w:r>
    </w:p>
    <w:p w14:paraId="58115EAE" w14:textId="77777777" w:rsidR="002E00FD" w:rsidRPr="00984F29" w:rsidRDefault="002E00FD" w:rsidP="002E00FD">
      <w:pPr>
        <w:pStyle w:val="NormalBold"/>
      </w:pPr>
      <w:r w:rsidRPr="00984F29">
        <w:t>1. pants – 1. daļa – 8. punkts</w:t>
      </w:r>
    </w:p>
    <w:p w14:paraId="2D6A3033" w14:textId="77777777" w:rsidR="002E00FD" w:rsidRPr="00984F29" w:rsidRDefault="002E00FD" w:rsidP="002E00FD">
      <w:pPr>
        <w:keepNext/>
      </w:pPr>
      <w:r w:rsidRPr="00984F29">
        <w:t>Direktīva (ES) 2015/2302</w:t>
      </w:r>
    </w:p>
    <w:p w14:paraId="5DC7D916" w14:textId="77777777" w:rsidR="002E00FD" w:rsidRPr="00984F29" w:rsidRDefault="002E00FD" w:rsidP="002E00FD">
      <w:r w:rsidRPr="00984F29">
        <w:t>12.a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ACEA1BA" w14:textId="77777777" w:rsidTr="008B6442">
        <w:trPr>
          <w:jc w:val="center"/>
        </w:trPr>
        <w:tc>
          <w:tcPr>
            <w:tcW w:w="9752" w:type="dxa"/>
            <w:gridSpan w:val="2"/>
          </w:tcPr>
          <w:p w14:paraId="56E0028C" w14:textId="77777777" w:rsidR="002E00FD" w:rsidRPr="00984F29" w:rsidRDefault="002E00FD" w:rsidP="008B6442">
            <w:pPr>
              <w:keepNext/>
            </w:pPr>
          </w:p>
        </w:tc>
      </w:tr>
      <w:tr w:rsidR="002E00FD" w:rsidRPr="00984F29" w14:paraId="12F2709A" w14:textId="77777777" w:rsidTr="008B6442">
        <w:trPr>
          <w:jc w:val="center"/>
        </w:trPr>
        <w:tc>
          <w:tcPr>
            <w:tcW w:w="4876" w:type="dxa"/>
            <w:hideMark/>
          </w:tcPr>
          <w:p w14:paraId="141F59DA" w14:textId="77777777" w:rsidR="002E00FD" w:rsidRPr="00984F29" w:rsidRDefault="002E00FD" w:rsidP="008B6442">
            <w:pPr>
              <w:pStyle w:val="ColumnHeading"/>
              <w:keepNext/>
            </w:pPr>
            <w:r w:rsidRPr="00984F29">
              <w:t>Komisijas ierosinātais teksts</w:t>
            </w:r>
          </w:p>
        </w:tc>
        <w:tc>
          <w:tcPr>
            <w:tcW w:w="4876" w:type="dxa"/>
            <w:hideMark/>
          </w:tcPr>
          <w:p w14:paraId="11C6CEA6" w14:textId="77777777" w:rsidR="002E00FD" w:rsidRPr="00984F29" w:rsidRDefault="002E00FD" w:rsidP="008B6442">
            <w:pPr>
              <w:pStyle w:val="ColumnHeading"/>
              <w:keepNext/>
            </w:pPr>
            <w:r w:rsidRPr="00984F29">
              <w:t>Grozījums</w:t>
            </w:r>
          </w:p>
        </w:tc>
      </w:tr>
      <w:tr w:rsidR="002E00FD" w:rsidRPr="00984F29" w14:paraId="53860EF5" w14:textId="77777777" w:rsidTr="008B6442">
        <w:trPr>
          <w:jc w:val="center"/>
        </w:trPr>
        <w:tc>
          <w:tcPr>
            <w:tcW w:w="4876" w:type="dxa"/>
          </w:tcPr>
          <w:p w14:paraId="79D6838E" w14:textId="77777777" w:rsidR="002E00FD" w:rsidRPr="00984F29" w:rsidRDefault="002E00FD" w:rsidP="008B6442">
            <w:pPr>
              <w:pStyle w:val="Normal6"/>
            </w:pPr>
          </w:p>
        </w:tc>
        <w:tc>
          <w:tcPr>
            <w:tcW w:w="4876" w:type="dxa"/>
            <w:hideMark/>
          </w:tcPr>
          <w:p w14:paraId="3581E6F5" w14:textId="77777777" w:rsidR="002E00FD" w:rsidRPr="00984F29" w:rsidRDefault="002E00FD" w:rsidP="008B6442">
            <w:pPr>
              <w:pStyle w:val="Normal6"/>
              <w:rPr>
                <w:szCs w:val="24"/>
              </w:rPr>
            </w:pPr>
            <w:r w:rsidRPr="00984F29">
              <w:rPr>
                <w:b/>
                <w:i/>
              </w:rPr>
              <w:t>1.a</w:t>
            </w:r>
            <w:r w:rsidRPr="00984F29">
              <w:rPr>
                <w:b/>
                <w:i/>
              </w:rPr>
              <w:tab/>
              <w:t xml:space="preserve">Ceļotāja piekrišana netiek uzskatīta kā pati par sevi saprotama. Pirms </w:t>
            </w:r>
            <w:proofErr w:type="spellStart"/>
            <w:r w:rsidRPr="00984F29">
              <w:rPr>
                <w:b/>
                <w:i/>
              </w:rPr>
              <w:t>vaučera</w:t>
            </w:r>
            <w:proofErr w:type="spellEnd"/>
            <w:r w:rsidRPr="00984F29">
              <w:rPr>
                <w:b/>
                <w:i/>
              </w:rPr>
              <w:t xml:space="preserve"> izdošanas organizators vienmēr prasa ceļotājam sniegt skaidru piekrišanu.</w:t>
            </w:r>
          </w:p>
        </w:tc>
      </w:tr>
    </w:tbl>
    <w:p w14:paraId="58F8B18E" w14:textId="77777777" w:rsidR="002E00FD" w:rsidRPr="00984F29" w:rsidRDefault="002E00FD" w:rsidP="002E00FD"/>
    <w:p w14:paraId="57C08BA5" w14:textId="77777777" w:rsidR="002E00FD" w:rsidRPr="00984F29" w:rsidRDefault="002E00FD" w:rsidP="002E00FD">
      <w:pPr>
        <w:pStyle w:val="AMNumberTabs0"/>
        <w:keepNext/>
      </w:pPr>
      <w:r w:rsidRPr="00984F29">
        <w:t>Grozījums Nr. 55</w:t>
      </w:r>
    </w:p>
    <w:p w14:paraId="10BA2AD6" w14:textId="77777777" w:rsidR="002E00FD" w:rsidRPr="00984F29" w:rsidRDefault="002E00FD" w:rsidP="002E00FD"/>
    <w:p w14:paraId="510A0AD0" w14:textId="77777777" w:rsidR="002E00FD" w:rsidRPr="00984F29" w:rsidRDefault="002E00FD" w:rsidP="002E00FD">
      <w:pPr>
        <w:pStyle w:val="NormalBold"/>
        <w:keepNext/>
      </w:pPr>
      <w:r w:rsidRPr="00984F29">
        <w:t>Direktīvas priekšlikums</w:t>
      </w:r>
    </w:p>
    <w:p w14:paraId="094DBAD0" w14:textId="77777777" w:rsidR="002E00FD" w:rsidRPr="00984F29" w:rsidRDefault="002E00FD" w:rsidP="002E00FD">
      <w:pPr>
        <w:pStyle w:val="NormalBold"/>
      </w:pPr>
      <w:r w:rsidRPr="00984F29">
        <w:t>1. pants – 1. daļa – 8. punkts</w:t>
      </w:r>
    </w:p>
    <w:p w14:paraId="06046A99" w14:textId="77777777" w:rsidR="002E00FD" w:rsidRPr="00984F29" w:rsidRDefault="002E00FD" w:rsidP="002E00FD">
      <w:pPr>
        <w:keepNext/>
      </w:pPr>
      <w:r w:rsidRPr="00984F29">
        <w:t>Direktīva (ES) 2015/2302</w:t>
      </w:r>
    </w:p>
    <w:p w14:paraId="727A296D" w14:textId="77777777" w:rsidR="002E00FD" w:rsidRPr="00984F29" w:rsidRDefault="002E00FD" w:rsidP="002E00FD">
      <w:r w:rsidRPr="00984F29">
        <w:t xml:space="preserve">12.a pants – 2. punkts – </w:t>
      </w:r>
      <w:proofErr w:type="spellStart"/>
      <w:r w:rsidRPr="00984F29">
        <w:t>aa</w:t>
      </w:r>
      <w:proofErr w:type="spellEnd"/>
      <w:r w:rsidRPr="00984F29">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42E4F6E" w14:textId="77777777" w:rsidTr="008B6442">
        <w:trPr>
          <w:jc w:val="center"/>
        </w:trPr>
        <w:tc>
          <w:tcPr>
            <w:tcW w:w="9752" w:type="dxa"/>
            <w:gridSpan w:val="2"/>
          </w:tcPr>
          <w:p w14:paraId="53941D21" w14:textId="77777777" w:rsidR="002E00FD" w:rsidRPr="00984F29" w:rsidRDefault="002E00FD" w:rsidP="008B6442">
            <w:pPr>
              <w:keepNext/>
            </w:pPr>
          </w:p>
        </w:tc>
      </w:tr>
      <w:tr w:rsidR="002E00FD" w:rsidRPr="00984F29" w14:paraId="3AA5B4E2" w14:textId="77777777" w:rsidTr="008B6442">
        <w:trPr>
          <w:jc w:val="center"/>
        </w:trPr>
        <w:tc>
          <w:tcPr>
            <w:tcW w:w="4876" w:type="dxa"/>
            <w:hideMark/>
          </w:tcPr>
          <w:p w14:paraId="2FAA2400" w14:textId="77777777" w:rsidR="002E00FD" w:rsidRPr="00984F29" w:rsidRDefault="002E00FD" w:rsidP="008B6442">
            <w:pPr>
              <w:pStyle w:val="ColumnHeading"/>
              <w:keepNext/>
            </w:pPr>
            <w:r w:rsidRPr="00984F29">
              <w:t>Komisijas ierosinātais teksts</w:t>
            </w:r>
          </w:p>
        </w:tc>
        <w:tc>
          <w:tcPr>
            <w:tcW w:w="4876" w:type="dxa"/>
            <w:hideMark/>
          </w:tcPr>
          <w:p w14:paraId="2D33E35A" w14:textId="77777777" w:rsidR="002E00FD" w:rsidRPr="00984F29" w:rsidRDefault="002E00FD" w:rsidP="008B6442">
            <w:pPr>
              <w:pStyle w:val="ColumnHeading"/>
              <w:keepNext/>
            </w:pPr>
            <w:r w:rsidRPr="00984F29">
              <w:t>Grozījums</w:t>
            </w:r>
          </w:p>
        </w:tc>
      </w:tr>
      <w:tr w:rsidR="002E00FD" w:rsidRPr="00984F29" w14:paraId="1AD53492" w14:textId="77777777" w:rsidTr="008B6442">
        <w:trPr>
          <w:jc w:val="center"/>
        </w:trPr>
        <w:tc>
          <w:tcPr>
            <w:tcW w:w="4876" w:type="dxa"/>
          </w:tcPr>
          <w:p w14:paraId="02191CFE" w14:textId="77777777" w:rsidR="002E00FD" w:rsidRPr="00984F29" w:rsidRDefault="002E00FD" w:rsidP="008B6442">
            <w:pPr>
              <w:pStyle w:val="Normal6"/>
            </w:pPr>
          </w:p>
        </w:tc>
        <w:tc>
          <w:tcPr>
            <w:tcW w:w="4876" w:type="dxa"/>
            <w:hideMark/>
          </w:tcPr>
          <w:p w14:paraId="1879FC6A" w14:textId="77777777" w:rsidR="002E00FD" w:rsidRPr="00984F29" w:rsidRDefault="002E00FD" w:rsidP="008B6442">
            <w:pPr>
              <w:pStyle w:val="Normal6"/>
              <w:rPr>
                <w:szCs w:val="24"/>
              </w:rPr>
            </w:pPr>
            <w:proofErr w:type="spellStart"/>
            <w:r w:rsidRPr="00984F29">
              <w:rPr>
                <w:b/>
                <w:i/>
              </w:rPr>
              <w:t>aa</w:t>
            </w:r>
            <w:proofErr w:type="spellEnd"/>
            <w:r w:rsidRPr="00984F29">
              <w:rPr>
                <w:b/>
                <w:i/>
              </w:rPr>
              <w:t>)</w:t>
            </w:r>
            <w:r w:rsidRPr="00984F29">
              <w:rPr>
                <w:b/>
                <w:i/>
              </w:rPr>
              <w:tab/>
            </w:r>
            <w:proofErr w:type="spellStart"/>
            <w:r w:rsidRPr="00984F29">
              <w:rPr>
                <w:b/>
                <w:i/>
              </w:rPr>
              <w:t>vaučera</w:t>
            </w:r>
            <w:proofErr w:type="spellEnd"/>
            <w:r w:rsidRPr="00984F29">
              <w:rPr>
                <w:b/>
                <w:i/>
              </w:rPr>
              <w:t xml:space="preserve"> vērtību;</w:t>
            </w:r>
          </w:p>
        </w:tc>
      </w:tr>
    </w:tbl>
    <w:p w14:paraId="004E8927" w14:textId="77777777" w:rsidR="002E00FD" w:rsidRPr="00984F29" w:rsidRDefault="002E00FD" w:rsidP="002E00FD"/>
    <w:p w14:paraId="5FF054EA" w14:textId="77777777" w:rsidR="002E00FD" w:rsidRPr="00984F29" w:rsidRDefault="002E00FD" w:rsidP="002E00FD">
      <w:pPr>
        <w:pStyle w:val="AMNumberTabs0"/>
        <w:keepNext/>
      </w:pPr>
      <w:r w:rsidRPr="00984F29">
        <w:t>Grozījums Nr. 56</w:t>
      </w:r>
    </w:p>
    <w:p w14:paraId="21F6743F" w14:textId="77777777" w:rsidR="002E00FD" w:rsidRPr="00984F29" w:rsidRDefault="002E00FD" w:rsidP="002E00FD"/>
    <w:p w14:paraId="06D65195" w14:textId="77777777" w:rsidR="002E00FD" w:rsidRPr="00984F29" w:rsidRDefault="002E00FD" w:rsidP="002E00FD">
      <w:pPr>
        <w:pStyle w:val="NormalBold"/>
        <w:keepNext/>
      </w:pPr>
      <w:r w:rsidRPr="00984F29">
        <w:t>Direktīvas priekšlikums</w:t>
      </w:r>
    </w:p>
    <w:p w14:paraId="6704798C" w14:textId="77777777" w:rsidR="002E00FD" w:rsidRPr="00984F29" w:rsidRDefault="002E00FD" w:rsidP="002E00FD">
      <w:pPr>
        <w:pStyle w:val="NormalBold"/>
      </w:pPr>
      <w:r w:rsidRPr="00984F29">
        <w:t>1. pants – 1. daļa – 8. punkts</w:t>
      </w:r>
    </w:p>
    <w:p w14:paraId="31B7E772" w14:textId="77777777" w:rsidR="002E00FD" w:rsidRPr="00984F29" w:rsidRDefault="002E00FD" w:rsidP="002E00FD">
      <w:pPr>
        <w:keepNext/>
      </w:pPr>
      <w:r w:rsidRPr="00984F29">
        <w:t>Direktīva (ES) 2015/2302</w:t>
      </w:r>
    </w:p>
    <w:p w14:paraId="7736D65B" w14:textId="77777777" w:rsidR="002E00FD" w:rsidRPr="00984F29" w:rsidRDefault="002E00FD" w:rsidP="002E00FD">
      <w:r w:rsidRPr="00984F29">
        <w:t xml:space="preserve">12.a pants – 2. punkts – </w:t>
      </w:r>
      <w:proofErr w:type="spellStart"/>
      <w:r w:rsidRPr="00984F29">
        <w:t>ab</w:t>
      </w:r>
      <w:proofErr w:type="spellEnd"/>
      <w:r w:rsidRPr="00984F29">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243964BF" w14:textId="77777777" w:rsidTr="008B6442">
        <w:trPr>
          <w:jc w:val="center"/>
        </w:trPr>
        <w:tc>
          <w:tcPr>
            <w:tcW w:w="9752" w:type="dxa"/>
            <w:gridSpan w:val="2"/>
          </w:tcPr>
          <w:p w14:paraId="0DCA4803" w14:textId="77777777" w:rsidR="002E00FD" w:rsidRPr="00984F29" w:rsidRDefault="002E00FD" w:rsidP="008B6442">
            <w:pPr>
              <w:keepNext/>
            </w:pPr>
          </w:p>
        </w:tc>
      </w:tr>
      <w:tr w:rsidR="002E00FD" w:rsidRPr="00984F29" w14:paraId="2E6CC874" w14:textId="77777777" w:rsidTr="008B6442">
        <w:trPr>
          <w:jc w:val="center"/>
        </w:trPr>
        <w:tc>
          <w:tcPr>
            <w:tcW w:w="4876" w:type="dxa"/>
            <w:hideMark/>
          </w:tcPr>
          <w:p w14:paraId="48DABC11" w14:textId="77777777" w:rsidR="002E00FD" w:rsidRPr="00984F29" w:rsidRDefault="002E00FD" w:rsidP="008B6442">
            <w:pPr>
              <w:pStyle w:val="ColumnHeading"/>
              <w:keepNext/>
            </w:pPr>
            <w:r w:rsidRPr="00984F29">
              <w:t>Komisijas ierosinātais teksts</w:t>
            </w:r>
          </w:p>
        </w:tc>
        <w:tc>
          <w:tcPr>
            <w:tcW w:w="4876" w:type="dxa"/>
            <w:hideMark/>
          </w:tcPr>
          <w:p w14:paraId="0A6DB95D" w14:textId="77777777" w:rsidR="002E00FD" w:rsidRPr="00984F29" w:rsidRDefault="002E00FD" w:rsidP="008B6442">
            <w:pPr>
              <w:pStyle w:val="ColumnHeading"/>
              <w:keepNext/>
            </w:pPr>
            <w:r w:rsidRPr="00984F29">
              <w:t>Grozījums</w:t>
            </w:r>
          </w:p>
        </w:tc>
      </w:tr>
      <w:tr w:rsidR="002E00FD" w:rsidRPr="00984F29" w14:paraId="7294B21F" w14:textId="77777777" w:rsidTr="008B6442">
        <w:trPr>
          <w:jc w:val="center"/>
        </w:trPr>
        <w:tc>
          <w:tcPr>
            <w:tcW w:w="4876" w:type="dxa"/>
          </w:tcPr>
          <w:p w14:paraId="1E52CF4D" w14:textId="77777777" w:rsidR="002E00FD" w:rsidRPr="00984F29" w:rsidRDefault="002E00FD" w:rsidP="008B6442">
            <w:pPr>
              <w:pStyle w:val="Normal6"/>
            </w:pPr>
          </w:p>
        </w:tc>
        <w:tc>
          <w:tcPr>
            <w:tcW w:w="4876" w:type="dxa"/>
            <w:hideMark/>
          </w:tcPr>
          <w:p w14:paraId="69E7898C" w14:textId="77777777" w:rsidR="002E00FD" w:rsidRPr="00984F29" w:rsidRDefault="002E00FD" w:rsidP="008B6442">
            <w:pPr>
              <w:pStyle w:val="Normal6"/>
              <w:rPr>
                <w:szCs w:val="24"/>
              </w:rPr>
            </w:pPr>
            <w:proofErr w:type="spellStart"/>
            <w:r w:rsidRPr="00984F29">
              <w:rPr>
                <w:b/>
                <w:i/>
              </w:rPr>
              <w:t>ab</w:t>
            </w:r>
            <w:proofErr w:type="spellEnd"/>
            <w:r w:rsidRPr="00984F29">
              <w:rPr>
                <w:b/>
                <w:i/>
              </w:rPr>
              <w:t>)</w:t>
            </w:r>
            <w:r w:rsidRPr="00984F29">
              <w:rPr>
                <w:b/>
                <w:i/>
              </w:rPr>
              <w:tab/>
              <w:t xml:space="preserve">to, ka </w:t>
            </w:r>
            <w:proofErr w:type="spellStart"/>
            <w:r w:rsidRPr="00984F29">
              <w:rPr>
                <w:b/>
                <w:i/>
              </w:rPr>
              <w:t>vaučeru</w:t>
            </w:r>
            <w:proofErr w:type="spellEnd"/>
            <w:r w:rsidRPr="00984F29">
              <w:rPr>
                <w:b/>
                <w:i/>
              </w:rPr>
              <w:t xml:space="preserve"> var izmantot pilnībā vai daļēji un ka to var izmantot jebkuram organizatora piedāvātam ceļojuma pakalpojumam;</w:t>
            </w:r>
          </w:p>
        </w:tc>
      </w:tr>
    </w:tbl>
    <w:p w14:paraId="4D824F8A" w14:textId="77777777" w:rsidR="002E00FD" w:rsidRPr="00984F29" w:rsidRDefault="002E00FD" w:rsidP="002E00FD"/>
    <w:p w14:paraId="1B3239C7" w14:textId="77777777" w:rsidR="002E00FD" w:rsidRPr="00984F29" w:rsidRDefault="002E00FD" w:rsidP="002E00FD">
      <w:pPr>
        <w:pStyle w:val="AMNumberTabs0"/>
        <w:keepNext/>
      </w:pPr>
      <w:r w:rsidRPr="00984F29">
        <w:lastRenderedPageBreak/>
        <w:t>Grozījums Nr. 57</w:t>
      </w:r>
    </w:p>
    <w:p w14:paraId="70DF3632" w14:textId="77777777" w:rsidR="002E00FD" w:rsidRPr="00984F29" w:rsidRDefault="002E00FD" w:rsidP="002E00FD"/>
    <w:p w14:paraId="3E2F1121" w14:textId="77777777" w:rsidR="002E00FD" w:rsidRPr="00984F29" w:rsidRDefault="002E00FD" w:rsidP="002E00FD">
      <w:pPr>
        <w:pStyle w:val="NormalBold"/>
        <w:keepNext/>
      </w:pPr>
      <w:r w:rsidRPr="00984F29">
        <w:t>Direktīvas priekšlikums</w:t>
      </w:r>
    </w:p>
    <w:p w14:paraId="2EB0E74C" w14:textId="77777777" w:rsidR="002E00FD" w:rsidRPr="00984F29" w:rsidRDefault="002E00FD" w:rsidP="002E00FD">
      <w:pPr>
        <w:pStyle w:val="NormalBold"/>
      </w:pPr>
      <w:r w:rsidRPr="00984F29">
        <w:t>1. pants – 1. daļa – 8. punkts</w:t>
      </w:r>
    </w:p>
    <w:p w14:paraId="53A60CF3" w14:textId="77777777" w:rsidR="002E00FD" w:rsidRPr="00984F29" w:rsidRDefault="002E00FD" w:rsidP="002E00FD">
      <w:pPr>
        <w:keepNext/>
      </w:pPr>
      <w:r w:rsidRPr="00984F29">
        <w:t>Direktīva (ES) 2015/2302</w:t>
      </w:r>
    </w:p>
    <w:p w14:paraId="244BA4EA" w14:textId="77777777" w:rsidR="002E00FD" w:rsidRPr="00984F29" w:rsidRDefault="002E00FD" w:rsidP="002E00FD">
      <w:r w:rsidRPr="00984F29">
        <w:t xml:space="preserve">12.a pants – 2. punkts – </w:t>
      </w:r>
      <w:proofErr w:type="spellStart"/>
      <w:r w:rsidRPr="00984F29">
        <w:t>ac</w:t>
      </w:r>
      <w:proofErr w:type="spellEnd"/>
      <w:r w:rsidRPr="00984F29">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867E36E" w14:textId="77777777" w:rsidTr="008B6442">
        <w:trPr>
          <w:jc w:val="center"/>
        </w:trPr>
        <w:tc>
          <w:tcPr>
            <w:tcW w:w="9752" w:type="dxa"/>
            <w:gridSpan w:val="2"/>
          </w:tcPr>
          <w:p w14:paraId="0502684C" w14:textId="77777777" w:rsidR="002E00FD" w:rsidRPr="00984F29" w:rsidRDefault="002E00FD" w:rsidP="008B6442">
            <w:pPr>
              <w:keepNext/>
            </w:pPr>
          </w:p>
        </w:tc>
      </w:tr>
      <w:tr w:rsidR="002E00FD" w:rsidRPr="00984F29" w14:paraId="0CE9F2CB" w14:textId="77777777" w:rsidTr="008B6442">
        <w:trPr>
          <w:jc w:val="center"/>
        </w:trPr>
        <w:tc>
          <w:tcPr>
            <w:tcW w:w="4876" w:type="dxa"/>
            <w:hideMark/>
          </w:tcPr>
          <w:p w14:paraId="548CD92A" w14:textId="77777777" w:rsidR="002E00FD" w:rsidRPr="00984F29" w:rsidRDefault="002E00FD" w:rsidP="008B6442">
            <w:pPr>
              <w:pStyle w:val="ColumnHeading"/>
              <w:keepNext/>
            </w:pPr>
            <w:r w:rsidRPr="00984F29">
              <w:t>Komisijas ierosinātais teksts</w:t>
            </w:r>
          </w:p>
        </w:tc>
        <w:tc>
          <w:tcPr>
            <w:tcW w:w="4876" w:type="dxa"/>
            <w:hideMark/>
          </w:tcPr>
          <w:p w14:paraId="3A73F0CE" w14:textId="77777777" w:rsidR="002E00FD" w:rsidRPr="00984F29" w:rsidRDefault="002E00FD" w:rsidP="008B6442">
            <w:pPr>
              <w:pStyle w:val="ColumnHeading"/>
              <w:keepNext/>
            </w:pPr>
            <w:r w:rsidRPr="00984F29">
              <w:t>Grozījums</w:t>
            </w:r>
          </w:p>
        </w:tc>
      </w:tr>
      <w:tr w:rsidR="002E00FD" w:rsidRPr="00984F29" w14:paraId="745B3A5A" w14:textId="77777777" w:rsidTr="008B6442">
        <w:trPr>
          <w:jc w:val="center"/>
        </w:trPr>
        <w:tc>
          <w:tcPr>
            <w:tcW w:w="4876" w:type="dxa"/>
          </w:tcPr>
          <w:p w14:paraId="06141510" w14:textId="77777777" w:rsidR="002E00FD" w:rsidRPr="00984F29" w:rsidRDefault="002E00FD" w:rsidP="008B6442">
            <w:pPr>
              <w:pStyle w:val="Normal6"/>
            </w:pPr>
          </w:p>
        </w:tc>
        <w:tc>
          <w:tcPr>
            <w:tcW w:w="4876" w:type="dxa"/>
            <w:hideMark/>
          </w:tcPr>
          <w:p w14:paraId="4B78CCF2" w14:textId="77777777" w:rsidR="002E00FD" w:rsidRPr="00984F29" w:rsidRDefault="002E00FD" w:rsidP="008B6442">
            <w:pPr>
              <w:pStyle w:val="Normal6"/>
              <w:rPr>
                <w:szCs w:val="24"/>
              </w:rPr>
            </w:pPr>
            <w:proofErr w:type="spellStart"/>
            <w:r w:rsidRPr="00984F29">
              <w:rPr>
                <w:b/>
                <w:i/>
              </w:rPr>
              <w:t>ac</w:t>
            </w:r>
            <w:proofErr w:type="spellEnd"/>
            <w:r w:rsidRPr="00984F29">
              <w:rPr>
                <w:b/>
                <w:i/>
              </w:rPr>
              <w:t>)</w:t>
            </w:r>
            <w:r w:rsidRPr="00984F29">
              <w:rPr>
                <w:b/>
                <w:i/>
              </w:rPr>
              <w:tab/>
              <w:t xml:space="preserve">to, ka </w:t>
            </w:r>
            <w:proofErr w:type="spellStart"/>
            <w:r w:rsidRPr="00984F29">
              <w:rPr>
                <w:b/>
                <w:i/>
              </w:rPr>
              <w:t>vaučeru</w:t>
            </w:r>
            <w:proofErr w:type="spellEnd"/>
            <w:r w:rsidRPr="00984F29">
              <w:rPr>
                <w:b/>
                <w:i/>
              </w:rPr>
              <w:t xml:space="preserve"> var nodot citai personai vienu reizi un bez maksas;</w:t>
            </w:r>
          </w:p>
        </w:tc>
      </w:tr>
    </w:tbl>
    <w:p w14:paraId="6ADA71C0" w14:textId="77777777" w:rsidR="002E00FD" w:rsidRPr="00984F29" w:rsidRDefault="002E00FD" w:rsidP="002E00FD"/>
    <w:p w14:paraId="594AB1AF" w14:textId="77777777" w:rsidR="002E00FD" w:rsidRPr="00984F29" w:rsidRDefault="002E00FD" w:rsidP="002E00FD">
      <w:pPr>
        <w:pStyle w:val="AMNumberTabs0"/>
        <w:keepNext/>
      </w:pPr>
      <w:r w:rsidRPr="00984F29">
        <w:t>Grozījums Nr. 58</w:t>
      </w:r>
    </w:p>
    <w:p w14:paraId="218F65CF" w14:textId="77777777" w:rsidR="002E00FD" w:rsidRPr="00984F29" w:rsidRDefault="002E00FD" w:rsidP="002E00FD"/>
    <w:p w14:paraId="15418ADF" w14:textId="77777777" w:rsidR="002E00FD" w:rsidRPr="00984F29" w:rsidRDefault="002E00FD" w:rsidP="002E00FD">
      <w:pPr>
        <w:pStyle w:val="NormalBold"/>
        <w:keepNext/>
      </w:pPr>
      <w:r w:rsidRPr="00984F29">
        <w:t>Direktīvas priekšlikums</w:t>
      </w:r>
    </w:p>
    <w:p w14:paraId="0E794A3B" w14:textId="77777777" w:rsidR="002E00FD" w:rsidRPr="00984F29" w:rsidRDefault="002E00FD" w:rsidP="002E00FD">
      <w:pPr>
        <w:pStyle w:val="NormalBold"/>
      </w:pPr>
      <w:r w:rsidRPr="00984F29">
        <w:t>1. pants – 1. daļa – 8. punkts</w:t>
      </w:r>
    </w:p>
    <w:p w14:paraId="5E217C45" w14:textId="77777777" w:rsidR="002E00FD" w:rsidRPr="00984F29" w:rsidRDefault="002E00FD" w:rsidP="002E00FD">
      <w:pPr>
        <w:keepNext/>
      </w:pPr>
      <w:r w:rsidRPr="00984F29">
        <w:t>Direktīva (ES) 2015/2302</w:t>
      </w:r>
    </w:p>
    <w:p w14:paraId="45A93DCE" w14:textId="77777777" w:rsidR="002E00FD" w:rsidRPr="00984F29" w:rsidRDefault="002E00FD" w:rsidP="002E00FD">
      <w:r w:rsidRPr="00984F29">
        <w:t>12.a pants – 2.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1E119DB8" w14:textId="77777777" w:rsidTr="008B6442">
        <w:trPr>
          <w:jc w:val="center"/>
        </w:trPr>
        <w:tc>
          <w:tcPr>
            <w:tcW w:w="9752" w:type="dxa"/>
            <w:gridSpan w:val="2"/>
          </w:tcPr>
          <w:p w14:paraId="08B4E068" w14:textId="77777777" w:rsidR="002E00FD" w:rsidRPr="00984F29" w:rsidRDefault="002E00FD" w:rsidP="008B6442">
            <w:pPr>
              <w:keepNext/>
            </w:pPr>
          </w:p>
        </w:tc>
      </w:tr>
      <w:tr w:rsidR="002E00FD" w:rsidRPr="00984F29" w14:paraId="563EDAAA" w14:textId="77777777" w:rsidTr="008B6442">
        <w:trPr>
          <w:jc w:val="center"/>
        </w:trPr>
        <w:tc>
          <w:tcPr>
            <w:tcW w:w="4876" w:type="dxa"/>
            <w:hideMark/>
          </w:tcPr>
          <w:p w14:paraId="24DC6E91" w14:textId="77777777" w:rsidR="002E00FD" w:rsidRPr="00984F29" w:rsidRDefault="002E00FD" w:rsidP="008B6442">
            <w:pPr>
              <w:pStyle w:val="ColumnHeading"/>
              <w:keepNext/>
            </w:pPr>
            <w:r w:rsidRPr="00984F29">
              <w:t>Komisijas ierosinātais teksts</w:t>
            </w:r>
          </w:p>
        </w:tc>
        <w:tc>
          <w:tcPr>
            <w:tcW w:w="4876" w:type="dxa"/>
            <w:hideMark/>
          </w:tcPr>
          <w:p w14:paraId="378A7888" w14:textId="77777777" w:rsidR="002E00FD" w:rsidRPr="00984F29" w:rsidRDefault="002E00FD" w:rsidP="008B6442">
            <w:pPr>
              <w:pStyle w:val="ColumnHeading"/>
              <w:keepNext/>
            </w:pPr>
            <w:r w:rsidRPr="00984F29">
              <w:t>Grozījums</w:t>
            </w:r>
          </w:p>
        </w:tc>
      </w:tr>
      <w:tr w:rsidR="002E00FD" w:rsidRPr="00984F29" w14:paraId="71E097E7" w14:textId="77777777" w:rsidTr="008B6442">
        <w:trPr>
          <w:jc w:val="center"/>
        </w:trPr>
        <w:tc>
          <w:tcPr>
            <w:tcW w:w="4876" w:type="dxa"/>
            <w:hideMark/>
          </w:tcPr>
          <w:p w14:paraId="44577CC1" w14:textId="77777777" w:rsidR="002E00FD" w:rsidRPr="00984F29" w:rsidRDefault="002E00FD" w:rsidP="008B6442">
            <w:pPr>
              <w:pStyle w:val="Normal6"/>
            </w:pPr>
            <w:r w:rsidRPr="00984F29">
              <w:t>b)</w:t>
            </w:r>
            <w:r w:rsidRPr="00984F29">
              <w:tab/>
            </w:r>
            <w:proofErr w:type="spellStart"/>
            <w:r w:rsidRPr="00984F29">
              <w:t>vaučera</w:t>
            </w:r>
            <w:proofErr w:type="spellEnd"/>
            <w:r w:rsidRPr="00984F29">
              <w:t xml:space="preserve"> derīguma termiņu</w:t>
            </w:r>
            <w:r w:rsidRPr="00984F29">
              <w:rPr>
                <w:b/>
                <w:i/>
              </w:rPr>
              <w:t xml:space="preserve"> un</w:t>
            </w:r>
            <w:r w:rsidRPr="00984F29">
              <w:t xml:space="preserve"> ar </w:t>
            </w:r>
            <w:proofErr w:type="spellStart"/>
            <w:r w:rsidRPr="00984F29">
              <w:t>vaučeriem</w:t>
            </w:r>
            <w:proofErr w:type="spellEnd"/>
            <w:r w:rsidRPr="00984F29">
              <w:t xml:space="preserve"> saistītajām ceļotāju tiesībām, kas izklāstītas šajā pantā.</w:t>
            </w:r>
          </w:p>
        </w:tc>
        <w:tc>
          <w:tcPr>
            <w:tcW w:w="4876" w:type="dxa"/>
            <w:hideMark/>
          </w:tcPr>
          <w:p w14:paraId="6B59DF83" w14:textId="77777777" w:rsidR="002E00FD" w:rsidRPr="00984F29" w:rsidRDefault="002E00FD" w:rsidP="008B6442">
            <w:pPr>
              <w:pStyle w:val="Normal6"/>
              <w:rPr>
                <w:szCs w:val="24"/>
              </w:rPr>
            </w:pPr>
            <w:r w:rsidRPr="00984F29">
              <w:t>b)</w:t>
            </w:r>
            <w:r w:rsidRPr="00984F29">
              <w:tab/>
            </w:r>
            <w:proofErr w:type="spellStart"/>
            <w:r w:rsidRPr="00984F29">
              <w:t>vaučera</w:t>
            </w:r>
            <w:proofErr w:type="spellEnd"/>
            <w:r w:rsidRPr="00984F29">
              <w:t xml:space="preserve"> derīguma termiņu</w:t>
            </w:r>
            <w:r w:rsidRPr="00984F29">
              <w:rPr>
                <w:b/>
                <w:i/>
              </w:rPr>
              <w:t>,</w:t>
            </w:r>
            <w:r w:rsidRPr="00984F29">
              <w:t xml:space="preserve"> ar </w:t>
            </w:r>
            <w:proofErr w:type="spellStart"/>
            <w:r w:rsidRPr="00984F29">
              <w:t>vaučeriem</w:t>
            </w:r>
            <w:proofErr w:type="spellEnd"/>
            <w:r w:rsidRPr="00984F29">
              <w:t xml:space="preserve"> saistītajām ceļotāju tiesībām, kas izklāstītas šajā pantā</w:t>
            </w:r>
            <w:r w:rsidRPr="00984F29">
              <w:rPr>
                <w:b/>
                <w:i/>
              </w:rPr>
              <w:t xml:space="preserve">, un to, ka ne minētais termiņš, ne tiesības nemainīsies </w:t>
            </w:r>
            <w:proofErr w:type="spellStart"/>
            <w:r w:rsidRPr="00984F29">
              <w:rPr>
                <w:b/>
                <w:i/>
              </w:rPr>
              <w:t>vaučera</w:t>
            </w:r>
            <w:proofErr w:type="spellEnd"/>
            <w:r w:rsidRPr="00984F29">
              <w:rPr>
                <w:b/>
                <w:i/>
              </w:rPr>
              <w:t xml:space="preserve"> derīguma termiņā</w:t>
            </w:r>
            <w:r w:rsidRPr="00984F29">
              <w:t>.</w:t>
            </w:r>
          </w:p>
        </w:tc>
      </w:tr>
    </w:tbl>
    <w:p w14:paraId="503067BC" w14:textId="77777777" w:rsidR="002E00FD" w:rsidRPr="00984F29" w:rsidRDefault="002E00FD" w:rsidP="002E00FD"/>
    <w:p w14:paraId="6C088A02" w14:textId="77777777" w:rsidR="002E00FD" w:rsidRPr="00984F29" w:rsidRDefault="002E00FD" w:rsidP="002E00FD">
      <w:pPr>
        <w:pStyle w:val="AMNumberTabs0"/>
        <w:keepNext/>
      </w:pPr>
      <w:r w:rsidRPr="00984F29">
        <w:t>Grozījums Nr. 59</w:t>
      </w:r>
    </w:p>
    <w:p w14:paraId="1EA37274" w14:textId="77777777" w:rsidR="002E00FD" w:rsidRPr="00984F29" w:rsidRDefault="002E00FD" w:rsidP="002E00FD"/>
    <w:p w14:paraId="7F6A8C33" w14:textId="77777777" w:rsidR="002E00FD" w:rsidRPr="00984F29" w:rsidRDefault="002E00FD" w:rsidP="002E00FD">
      <w:pPr>
        <w:pStyle w:val="NormalBold"/>
        <w:keepNext/>
      </w:pPr>
      <w:r w:rsidRPr="00984F29">
        <w:t>Direktīvas priekšlikums</w:t>
      </w:r>
    </w:p>
    <w:p w14:paraId="35918C58" w14:textId="77777777" w:rsidR="002E00FD" w:rsidRPr="00984F29" w:rsidRDefault="002E00FD" w:rsidP="002E00FD">
      <w:pPr>
        <w:pStyle w:val="NormalBold"/>
      </w:pPr>
      <w:r w:rsidRPr="00984F29">
        <w:t>1. pants – 1. daļa – 8. punkts</w:t>
      </w:r>
    </w:p>
    <w:p w14:paraId="2BC1E3B6" w14:textId="77777777" w:rsidR="002E00FD" w:rsidRPr="00984F29" w:rsidRDefault="002E00FD" w:rsidP="002E00FD">
      <w:pPr>
        <w:keepNext/>
      </w:pPr>
      <w:r w:rsidRPr="00984F29">
        <w:t>Direktīva (ES) 2015/2302</w:t>
      </w:r>
    </w:p>
    <w:p w14:paraId="48498B7E" w14:textId="77777777" w:rsidR="002E00FD" w:rsidRPr="00984F29" w:rsidRDefault="002E00FD" w:rsidP="002E00FD">
      <w:r w:rsidRPr="00984F29">
        <w:t>12.a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DC4AAF7" w14:textId="77777777" w:rsidTr="008B6442">
        <w:trPr>
          <w:jc w:val="center"/>
        </w:trPr>
        <w:tc>
          <w:tcPr>
            <w:tcW w:w="9752" w:type="dxa"/>
            <w:gridSpan w:val="2"/>
          </w:tcPr>
          <w:p w14:paraId="48793A76" w14:textId="77777777" w:rsidR="002E00FD" w:rsidRPr="00984F29" w:rsidRDefault="002E00FD" w:rsidP="008B6442">
            <w:pPr>
              <w:keepNext/>
            </w:pPr>
          </w:p>
        </w:tc>
      </w:tr>
      <w:tr w:rsidR="002E00FD" w:rsidRPr="00984F29" w14:paraId="5EC38501" w14:textId="77777777" w:rsidTr="008B6442">
        <w:trPr>
          <w:jc w:val="center"/>
        </w:trPr>
        <w:tc>
          <w:tcPr>
            <w:tcW w:w="4876" w:type="dxa"/>
            <w:hideMark/>
          </w:tcPr>
          <w:p w14:paraId="2CDFA75D" w14:textId="77777777" w:rsidR="002E00FD" w:rsidRPr="00984F29" w:rsidRDefault="002E00FD" w:rsidP="008B6442">
            <w:pPr>
              <w:pStyle w:val="ColumnHeading"/>
              <w:keepNext/>
            </w:pPr>
            <w:r w:rsidRPr="00984F29">
              <w:t>Komisijas ierosinātais teksts</w:t>
            </w:r>
          </w:p>
        </w:tc>
        <w:tc>
          <w:tcPr>
            <w:tcW w:w="4876" w:type="dxa"/>
            <w:hideMark/>
          </w:tcPr>
          <w:p w14:paraId="1B246857" w14:textId="77777777" w:rsidR="002E00FD" w:rsidRPr="00984F29" w:rsidRDefault="002E00FD" w:rsidP="008B6442">
            <w:pPr>
              <w:pStyle w:val="ColumnHeading"/>
              <w:keepNext/>
            </w:pPr>
            <w:r w:rsidRPr="00984F29">
              <w:t>Grozījums</w:t>
            </w:r>
          </w:p>
        </w:tc>
      </w:tr>
      <w:tr w:rsidR="002E00FD" w:rsidRPr="00984F29" w14:paraId="18F9ECCF" w14:textId="77777777" w:rsidTr="008B6442">
        <w:trPr>
          <w:jc w:val="center"/>
        </w:trPr>
        <w:tc>
          <w:tcPr>
            <w:tcW w:w="4876" w:type="dxa"/>
          </w:tcPr>
          <w:p w14:paraId="0DD2686F" w14:textId="77777777" w:rsidR="002E00FD" w:rsidRPr="00984F29" w:rsidRDefault="002E00FD" w:rsidP="008B6442">
            <w:pPr>
              <w:pStyle w:val="Normal6"/>
            </w:pPr>
          </w:p>
        </w:tc>
        <w:tc>
          <w:tcPr>
            <w:tcW w:w="4876" w:type="dxa"/>
            <w:hideMark/>
          </w:tcPr>
          <w:p w14:paraId="5BFD2178" w14:textId="77777777" w:rsidR="002E00FD" w:rsidRPr="00984F29" w:rsidRDefault="002E00FD" w:rsidP="008B6442">
            <w:pPr>
              <w:pStyle w:val="Normal6"/>
              <w:rPr>
                <w:szCs w:val="24"/>
              </w:rPr>
            </w:pPr>
            <w:r w:rsidRPr="00984F29">
              <w:rPr>
                <w:b/>
                <w:i/>
              </w:rPr>
              <w:t>2.a</w:t>
            </w:r>
            <w:r w:rsidRPr="00984F29">
              <w:rPr>
                <w:b/>
                <w:i/>
              </w:rPr>
              <w:tab/>
              <w:t xml:space="preserve">Panta 2. punktā minēto informāciju organizators ceļotājiem paziņo </w:t>
            </w:r>
            <w:proofErr w:type="spellStart"/>
            <w:r w:rsidRPr="00984F29">
              <w:rPr>
                <w:b/>
                <w:i/>
              </w:rPr>
              <w:t>proaktīvi</w:t>
            </w:r>
            <w:proofErr w:type="spellEnd"/>
            <w:r w:rsidRPr="00984F29">
              <w:rPr>
                <w:b/>
                <w:i/>
              </w:rPr>
              <w:t>, automātiski un personalizētā veidā, izmantojot digitālus saziņas kanālus.</w:t>
            </w:r>
          </w:p>
        </w:tc>
      </w:tr>
    </w:tbl>
    <w:p w14:paraId="46FE9079" w14:textId="77777777" w:rsidR="002E00FD" w:rsidRPr="00984F29" w:rsidRDefault="002E00FD" w:rsidP="002E00FD"/>
    <w:p w14:paraId="2EF9528A" w14:textId="77777777" w:rsidR="002E00FD" w:rsidRPr="00984F29" w:rsidRDefault="002E00FD" w:rsidP="002E00FD">
      <w:pPr>
        <w:pStyle w:val="AMNumberTabs0"/>
        <w:keepNext/>
      </w:pPr>
      <w:r w:rsidRPr="00984F29">
        <w:t>Grozījums Nr. 60</w:t>
      </w:r>
    </w:p>
    <w:p w14:paraId="2DE05725" w14:textId="77777777" w:rsidR="002E00FD" w:rsidRPr="00984F29" w:rsidRDefault="002E00FD" w:rsidP="002E00FD"/>
    <w:p w14:paraId="127BE635" w14:textId="77777777" w:rsidR="002E00FD" w:rsidRPr="00984F29" w:rsidRDefault="002E00FD" w:rsidP="002E00FD">
      <w:pPr>
        <w:pStyle w:val="NormalBold"/>
        <w:keepNext/>
      </w:pPr>
      <w:r w:rsidRPr="00984F29">
        <w:t>Direktīvas priekšlikums</w:t>
      </w:r>
    </w:p>
    <w:p w14:paraId="363B48D6" w14:textId="77777777" w:rsidR="002E00FD" w:rsidRPr="00984F29" w:rsidRDefault="002E00FD" w:rsidP="002E00FD">
      <w:pPr>
        <w:pStyle w:val="NormalBold"/>
      </w:pPr>
      <w:r w:rsidRPr="00984F29">
        <w:t>1. pants – 1. daļa – 8. punkts</w:t>
      </w:r>
    </w:p>
    <w:p w14:paraId="1B65FB75" w14:textId="77777777" w:rsidR="002E00FD" w:rsidRPr="00984F29" w:rsidRDefault="002E00FD" w:rsidP="002E00FD">
      <w:pPr>
        <w:keepNext/>
      </w:pPr>
      <w:r w:rsidRPr="00984F29">
        <w:lastRenderedPageBreak/>
        <w:t>Direktīva (ES) 2015/2302</w:t>
      </w:r>
    </w:p>
    <w:p w14:paraId="326C7672" w14:textId="77777777" w:rsidR="002E00FD" w:rsidRPr="00984F29" w:rsidRDefault="002E00FD" w:rsidP="002E00FD">
      <w:r w:rsidRPr="00984F29">
        <w:t>12.a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184A2439" w14:textId="77777777" w:rsidTr="008B6442">
        <w:trPr>
          <w:jc w:val="center"/>
        </w:trPr>
        <w:tc>
          <w:tcPr>
            <w:tcW w:w="9752" w:type="dxa"/>
            <w:gridSpan w:val="2"/>
          </w:tcPr>
          <w:p w14:paraId="0608BD13" w14:textId="77777777" w:rsidR="002E00FD" w:rsidRPr="00984F29" w:rsidRDefault="002E00FD" w:rsidP="008B6442">
            <w:pPr>
              <w:keepNext/>
            </w:pPr>
          </w:p>
        </w:tc>
      </w:tr>
      <w:tr w:rsidR="002E00FD" w:rsidRPr="00984F29" w14:paraId="6103500F" w14:textId="77777777" w:rsidTr="008B6442">
        <w:trPr>
          <w:jc w:val="center"/>
        </w:trPr>
        <w:tc>
          <w:tcPr>
            <w:tcW w:w="4876" w:type="dxa"/>
            <w:hideMark/>
          </w:tcPr>
          <w:p w14:paraId="6F5C5986" w14:textId="77777777" w:rsidR="002E00FD" w:rsidRPr="00984F29" w:rsidRDefault="002E00FD" w:rsidP="008B6442">
            <w:pPr>
              <w:pStyle w:val="ColumnHeading"/>
              <w:keepNext/>
            </w:pPr>
            <w:r w:rsidRPr="00984F29">
              <w:t>Komisijas ierosinātais teksts</w:t>
            </w:r>
          </w:p>
        </w:tc>
        <w:tc>
          <w:tcPr>
            <w:tcW w:w="4876" w:type="dxa"/>
            <w:hideMark/>
          </w:tcPr>
          <w:p w14:paraId="44E35A12" w14:textId="77777777" w:rsidR="002E00FD" w:rsidRPr="00984F29" w:rsidRDefault="002E00FD" w:rsidP="008B6442">
            <w:pPr>
              <w:pStyle w:val="ColumnHeading"/>
              <w:keepNext/>
            </w:pPr>
            <w:r w:rsidRPr="00984F29">
              <w:t>Grozījums</w:t>
            </w:r>
          </w:p>
        </w:tc>
      </w:tr>
      <w:tr w:rsidR="002E00FD" w:rsidRPr="00984F29" w14:paraId="44462B59" w14:textId="77777777" w:rsidTr="008B6442">
        <w:trPr>
          <w:jc w:val="center"/>
        </w:trPr>
        <w:tc>
          <w:tcPr>
            <w:tcW w:w="4876" w:type="dxa"/>
            <w:hideMark/>
          </w:tcPr>
          <w:p w14:paraId="57234263" w14:textId="77777777" w:rsidR="002E00FD" w:rsidRPr="00984F29" w:rsidRDefault="002E00FD" w:rsidP="008B6442">
            <w:pPr>
              <w:pStyle w:val="Normal6"/>
            </w:pPr>
            <w:r w:rsidRPr="00984F29">
              <w:t>3.</w:t>
            </w:r>
            <w:r w:rsidRPr="00984F29">
              <w:tab/>
              <w:t xml:space="preserve">Piedāvātā </w:t>
            </w:r>
            <w:proofErr w:type="spellStart"/>
            <w:r w:rsidRPr="00984F29">
              <w:t>vaučera</w:t>
            </w:r>
            <w:proofErr w:type="spellEnd"/>
            <w:r w:rsidRPr="00984F29">
              <w:t xml:space="preserve"> vērtība atbilst vismaz tai summai, uz kuras atmaksu ceļotājam ir tiesības. Organizators var piedāvāt </w:t>
            </w:r>
            <w:proofErr w:type="spellStart"/>
            <w:r w:rsidRPr="00984F29">
              <w:t>vaučeru</w:t>
            </w:r>
            <w:proofErr w:type="spellEnd"/>
            <w:r w:rsidRPr="00984F29">
              <w:t xml:space="preserve"> </w:t>
            </w:r>
            <w:r w:rsidRPr="00984F29">
              <w:rPr>
                <w:b/>
                <w:i/>
              </w:rPr>
              <w:t>lielākas summas vērtībā</w:t>
            </w:r>
            <w:r w:rsidRPr="00984F29">
              <w:t>.</w:t>
            </w:r>
          </w:p>
        </w:tc>
        <w:tc>
          <w:tcPr>
            <w:tcW w:w="4876" w:type="dxa"/>
            <w:hideMark/>
          </w:tcPr>
          <w:p w14:paraId="7EB6C23A" w14:textId="77777777" w:rsidR="002E00FD" w:rsidRPr="00984F29" w:rsidRDefault="002E00FD" w:rsidP="008B6442">
            <w:pPr>
              <w:pStyle w:val="Normal6"/>
              <w:rPr>
                <w:szCs w:val="24"/>
              </w:rPr>
            </w:pPr>
            <w:r w:rsidRPr="00984F29">
              <w:t>3.</w:t>
            </w:r>
            <w:r w:rsidRPr="00984F29">
              <w:tab/>
              <w:t xml:space="preserve">Piedāvātā </w:t>
            </w:r>
            <w:proofErr w:type="spellStart"/>
            <w:r w:rsidRPr="00984F29">
              <w:t>vaučera</w:t>
            </w:r>
            <w:proofErr w:type="spellEnd"/>
            <w:r w:rsidRPr="00984F29">
              <w:t xml:space="preserve"> vērtība atbilst vismaz tai summai, uz kuras atmaksu ceļotājam ir tiesības. Organizators var piedāvāt </w:t>
            </w:r>
            <w:proofErr w:type="spellStart"/>
            <w:r w:rsidRPr="00984F29">
              <w:t>vaučeru</w:t>
            </w:r>
            <w:proofErr w:type="spellEnd"/>
            <w:r w:rsidRPr="00984F29">
              <w:t xml:space="preserve"> </w:t>
            </w:r>
            <w:r w:rsidRPr="00984F29">
              <w:rPr>
                <w:b/>
                <w:i/>
              </w:rPr>
              <w:t>par augstāku kopējo vērtību</w:t>
            </w:r>
            <w:r w:rsidRPr="00984F29">
              <w:t>.</w:t>
            </w:r>
          </w:p>
        </w:tc>
      </w:tr>
    </w:tbl>
    <w:p w14:paraId="52F9CDF9" w14:textId="77777777" w:rsidR="002E00FD" w:rsidRPr="00984F29" w:rsidRDefault="002E00FD" w:rsidP="002E00FD"/>
    <w:p w14:paraId="545F9EB9" w14:textId="77777777" w:rsidR="002E00FD" w:rsidRPr="00984F29" w:rsidRDefault="002E00FD" w:rsidP="002E00FD">
      <w:pPr>
        <w:pStyle w:val="AMNumberTabs0"/>
        <w:keepNext/>
      </w:pPr>
      <w:r w:rsidRPr="00984F29">
        <w:t>Grozījums Nr. 61</w:t>
      </w:r>
    </w:p>
    <w:p w14:paraId="7359142B" w14:textId="77777777" w:rsidR="002E00FD" w:rsidRPr="00984F29" w:rsidRDefault="002E00FD" w:rsidP="002E00FD"/>
    <w:p w14:paraId="3B67A437" w14:textId="77777777" w:rsidR="002E00FD" w:rsidRPr="00984F29" w:rsidRDefault="002E00FD" w:rsidP="002E00FD">
      <w:pPr>
        <w:pStyle w:val="NormalBold"/>
        <w:keepNext/>
      </w:pPr>
      <w:r w:rsidRPr="00984F29">
        <w:t>Direktīvas priekšlikums</w:t>
      </w:r>
    </w:p>
    <w:p w14:paraId="1213AFB8" w14:textId="77777777" w:rsidR="002E00FD" w:rsidRPr="00984F29" w:rsidRDefault="002E00FD" w:rsidP="002E00FD">
      <w:pPr>
        <w:pStyle w:val="NormalBold"/>
      </w:pPr>
      <w:r w:rsidRPr="00984F29">
        <w:t>1. pants – 1. daļa – 8. punkts</w:t>
      </w:r>
    </w:p>
    <w:p w14:paraId="1848E23D" w14:textId="77777777" w:rsidR="002E00FD" w:rsidRPr="00984F29" w:rsidRDefault="002E00FD" w:rsidP="002E00FD">
      <w:pPr>
        <w:keepNext/>
      </w:pPr>
      <w:r w:rsidRPr="00984F29">
        <w:t>Direktīva (ES) 2015/2302</w:t>
      </w:r>
    </w:p>
    <w:p w14:paraId="3F1C0112" w14:textId="77777777" w:rsidR="002E00FD" w:rsidRPr="00984F29" w:rsidRDefault="002E00FD" w:rsidP="002E00FD">
      <w:r w:rsidRPr="00984F29">
        <w:t>12.a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870D255" w14:textId="77777777" w:rsidTr="008B6442">
        <w:trPr>
          <w:jc w:val="center"/>
        </w:trPr>
        <w:tc>
          <w:tcPr>
            <w:tcW w:w="9752" w:type="dxa"/>
            <w:gridSpan w:val="2"/>
          </w:tcPr>
          <w:p w14:paraId="3061F13F" w14:textId="77777777" w:rsidR="002E00FD" w:rsidRPr="00984F29" w:rsidRDefault="002E00FD" w:rsidP="008B6442">
            <w:pPr>
              <w:keepNext/>
            </w:pPr>
          </w:p>
        </w:tc>
      </w:tr>
      <w:tr w:rsidR="002E00FD" w:rsidRPr="00984F29" w14:paraId="31C233A3" w14:textId="77777777" w:rsidTr="008B6442">
        <w:trPr>
          <w:jc w:val="center"/>
        </w:trPr>
        <w:tc>
          <w:tcPr>
            <w:tcW w:w="4876" w:type="dxa"/>
            <w:hideMark/>
          </w:tcPr>
          <w:p w14:paraId="5B41D58D" w14:textId="77777777" w:rsidR="002E00FD" w:rsidRPr="00984F29" w:rsidRDefault="002E00FD" w:rsidP="008B6442">
            <w:pPr>
              <w:pStyle w:val="ColumnHeading"/>
              <w:keepNext/>
            </w:pPr>
            <w:r w:rsidRPr="00984F29">
              <w:t>Komisijas ierosinātais teksts</w:t>
            </w:r>
          </w:p>
        </w:tc>
        <w:tc>
          <w:tcPr>
            <w:tcW w:w="4876" w:type="dxa"/>
            <w:hideMark/>
          </w:tcPr>
          <w:p w14:paraId="07AA77CA" w14:textId="77777777" w:rsidR="002E00FD" w:rsidRPr="00984F29" w:rsidRDefault="002E00FD" w:rsidP="008B6442">
            <w:pPr>
              <w:pStyle w:val="ColumnHeading"/>
              <w:keepNext/>
            </w:pPr>
            <w:r w:rsidRPr="00984F29">
              <w:t>Grozījums</w:t>
            </w:r>
          </w:p>
        </w:tc>
      </w:tr>
      <w:tr w:rsidR="002E00FD" w:rsidRPr="00984F29" w14:paraId="0BEB2E4B" w14:textId="77777777" w:rsidTr="008B6442">
        <w:trPr>
          <w:jc w:val="center"/>
        </w:trPr>
        <w:tc>
          <w:tcPr>
            <w:tcW w:w="4876" w:type="dxa"/>
          </w:tcPr>
          <w:p w14:paraId="0243B0FC" w14:textId="77777777" w:rsidR="002E00FD" w:rsidRPr="00984F29" w:rsidRDefault="002E00FD" w:rsidP="008B6442">
            <w:pPr>
              <w:pStyle w:val="Normal6"/>
            </w:pPr>
          </w:p>
        </w:tc>
        <w:tc>
          <w:tcPr>
            <w:tcW w:w="4876" w:type="dxa"/>
            <w:hideMark/>
          </w:tcPr>
          <w:p w14:paraId="79E972EF" w14:textId="77777777" w:rsidR="002E00FD" w:rsidRPr="00984F29" w:rsidRDefault="002E00FD" w:rsidP="008B6442">
            <w:pPr>
              <w:pStyle w:val="Normal6"/>
              <w:rPr>
                <w:szCs w:val="24"/>
              </w:rPr>
            </w:pPr>
            <w:r w:rsidRPr="00984F29">
              <w:rPr>
                <w:b/>
                <w:i/>
              </w:rPr>
              <w:t>3.a</w:t>
            </w:r>
            <w:r w:rsidRPr="00984F29">
              <w:rPr>
                <w:b/>
                <w:i/>
              </w:rPr>
              <w:tab/>
              <w:t xml:space="preserve">Organizators ceļotājiem, kuri izvēlas </w:t>
            </w:r>
            <w:proofErr w:type="spellStart"/>
            <w:r w:rsidRPr="00984F29">
              <w:rPr>
                <w:b/>
                <w:i/>
              </w:rPr>
              <w:t>vaučeru</w:t>
            </w:r>
            <w:proofErr w:type="spellEnd"/>
            <w:r w:rsidRPr="00984F29">
              <w:rPr>
                <w:b/>
                <w:i/>
              </w:rPr>
              <w:t>, piedāvā alternatīvu, kas vismaz atbilst viņiem piemērotai ceļojuma pakalpojumu izvēlei. Turklāt šiem ceļotājiem dod priekšroku, kad viņi izvēlas ceļojuma pakalpojumus.</w:t>
            </w:r>
          </w:p>
        </w:tc>
      </w:tr>
    </w:tbl>
    <w:p w14:paraId="585BBA34" w14:textId="77777777" w:rsidR="002E00FD" w:rsidRPr="00984F29" w:rsidRDefault="002E00FD" w:rsidP="002E00FD"/>
    <w:p w14:paraId="52033741" w14:textId="77777777" w:rsidR="002E00FD" w:rsidRPr="00984F29" w:rsidRDefault="002E00FD" w:rsidP="002E00FD">
      <w:pPr>
        <w:pStyle w:val="AMNumberTabs0"/>
        <w:keepNext/>
      </w:pPr>
      <w:r w:rsidRPr="00984F29">
        <w:t>Grozījums Nr. 62</w:t>
      </w:r>
    </w:p>
    <w:p w14:paraId="606B94B3" w14:textId="77777777" w:rsidR="002E00FD" w:rsidRPr="00984F29" w:rsidRDefault="002E00FD" w:rsidP="002E00FD"/>
    <w:p w14:paraId="1A3479EF" w14:textId="77777777" w:rsidR="002E00FD" w:rsidRPr="00984F29" w:rsidRDefault="002E00FD" w:rsidP="002E00FD">
      <w:pPr>
        <w:pStyle w:val="NormalBold"/>
        <w:keepNext/>
      </w:pPr>
      <w:r w:rsidRPr="00984F29">
        <w:t>Direktīvas priekšlikums</w:t>
      </w:r>
    </w:p>
    <w:p w14:paraId="6A3696AB" w14:textId="77777777" w:rsidR="002E00FD" w:rsidRPr="00984F29" w:rsidRDefault="002E00FD" w:rsidP="002E00FD">
      <w:pPr>
        <w:pStyle w:val="NormalBold"/>
      </w:pPr>
      <w:r w:rsidRPr="00984F29">
        <w:t>1. pants – 1. daļa – 8. punkts</w:t>
      </w:r>
    </w:p>
    <w:p w14:paraId="4B3F1DF3" w14:textId="77777777" w:rsidR="002E00FD" w:rsidRPr="00984F29" w:rsidRDefault="002E00FD" w:rsidP="002E00FD">
      <w:pPr>
        <w:keepNext/>
      </w:pPr>
      <w:r w:rsidRPr="00984F29">
        <w:t>Direktīva (ES) 2015/2302</w:t>
      </w:r>
    </w:p>
    <w:p w14:paraId="4F6CC878" w14:textId="77777777" w:rsidR="002E00FD" w:rsidRPr="00984F29" w:rsidRDefault="002E00FD" w:rsidP="002E00FD">
      <w:r w:rsidRPr="00984F29">
        <w:t>12.a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0051A34" w14:textId="77777777" w:rsidTr="008B6442">
        <w:trPr>
          <w:jc w:val="center"/>
        </w:trPr>
        <w:tc>
          <w:tcPr>
            <w:tcW w:w="9752" w:type="dxa"/>
            <w:gridSpan w:val="2"/>
          </w:tcPr>
          <w:p w14:paraId="1B539197" w14:textId="77777777" w:rsidR="002E00FD" w:rsidRPr="00984F29" w:rsidRDefault="002E00FD" w:rsidP="008B6442">
            <w:pPr>
              <w:keepNext/>
            </w:pPr>
          </w:p>
        </w:tc>
      </w:tr>
      <w:tr w:rsidR="002E00FD" w:rsidRPr="00984F29" w14:paraId="4B5D6D52" w14:textId="77777777" w:rsidTr="008B6442">
        <w:trPr>
          <w:jc w:val="center"/>
        </w:trPr>
        <w:tc>
          <w:tcPr>
            <w:tcW w:w="4876" w:type="dxa"/>
            <w:hideMark/>
          </w:tcPr>
          <w:p w14:paraId="0ECB409E" w14:textId="77777777" w:rsidR="002E00FD" w:rsidRPr="00984F29" w:rsidRDefault="002E00FD" w:rsidP="008B6442">
            <w:pPr>
              <w:pStyle w:val="ColumnHeading"/>
              <w:keepNext/>
            </w:pPr>
            <w:r w:rsidRPr="00984F29">
              <w:t>Komisijas ierosinātais teksts</w:t>
            </w:r>
          </w:p>
        </w:tc>
        <w:tc>
          <w:tcPr>
            <w:tcW w:w="4876" w:type="dxa"/>
            <w:hideMark/>
          </w:tcPr>
          <w:p w14:paraId="267AAD77" w14:textId="77777777" w:rsidR="002E00FD" w:rsidRPr="00984F29" w:rsidRDefault="002E00FD" w:rsidP="008B6442">
            <w:pPr>
              <w:pStyle w:val="ColumnHeading"/>
              <w:keepNext/>
            </w:pPr>
            <w:r w:rsidRPr="00984F29">
              <w:t>Grozījums</w:t>
            </w:r>
          </w:p>
        </w:tc>
      </w:tr>
      <w:tr w:rsidR="002E00FD" w:rsidRPr="00984F29" w14:paraId="46B91B90" w14:textId="77777777" w:rsidTr="008B6442">
        <w:trPr>
          <w:jc w:val="center"/>
        </w:trPr>
        <w:tc>
          <w:tcPr>
            <w:tcW w:w="4876" w:type="dxa"/>
            <w:hideMark/>
          </w:tcPr>
          <w:p w14:paraId="5A37BA61" w14:textId="77777777" w:rsidR="002E00FD" w:rsidRPr="00984F29" w:rsidRDefault="002E00FD" w:rsidP="008B6442">
            <w:pPr>
              <w:pStyle w:val="Normal6"/>
            </w:pPr>
            <w:r w:rsidRPr="00984F29">
              <w:t>4.</w:t>
            </w:r>
            <w:r w:rsidRPr="00984F29">
              <w:tab/>
              <w:t xml:space="preserve">Ceļotāji zaudē tiesības uz atmaksu </w:t>
            </w:r>
            <w:proofErr w:type="spellStart"/>
            <w:r w:rsidRPr="00984F29">
              <w:t>vaučera</w:t>
            </w:r>
            <w:proofErr w:type="spellEnd"/>
            <w:r w:rsidRPr="00984F29">
              <w:t xml:space="preserve"> derīguma termiņa laikā </w:t>
            </w:r>
            <w:r w:rsidRPr="00984F29">
              <w:rPr>
                <w:b/>
                <w:i/>
              </w:rPr>
              <w:t>tikai tad</w:t>
            </w:r>
            <w:r w:rsidRPr="00984F29">
              <w:t xml:space="preserve">, </w:t>
            </w:r>
            <w:r w:rsidRPr="00984F29">
              <w:rPr>
                <w:b/>
                <w:i/>
              </w:rPr>
              <w:t>ja</w:t>
            </w:r>
            <w:r w:rsidRPr="00984F29">
              <w:t xml:space="preserve"> viņi </w:t>
            </w:r>
            <w:r w:rsidRPr="00984F29">
              <w:rPr>
                <w:b/>
                <w:i/>
              </w:rPr>
              <w:t xml:space="preserve">skaidri un rakstiski pieņēmuši </w:t>
            </w:r>
            <w:proofErr w:type="spellStart"/>
            <w:r w:rsidRPr="00984F29">
              <w:rPr>
                <w:b/>
                <w:i/>
              </w:rPr>
              <w:t>vaučeru</w:t>
            </w:r>
            <w:proofErr w:type="spellEnd"/>
            <w:r w:rsidRPr="00984F29">
              <w:rPr>
                <w:b/>
                <w:i/>
              </w:rPr>
              <w:t>, nevis atmaksu</w:t>
            </w:r>
            <w:r w:rsidRPr="00984F29">
              <w:t xml:space="preserve">. Puses jebkurā laikā var vienoties par pilnu atmaksu, iekams </w:t>
            </w:r>
            <w:proofErr w:type="spellStart"/>
            <w:r w:rsidRPr="00984F29">
              <w:t>vaučers</w:t>
            </w:r>
            <w:proofErr w:type="spellEnd"/>
            <w:r w:rsidRPr="00984F29">
              <w:t xml:space="preserve"> izlietots vai beidzies tā derīguma termiņš.</w:t>
            </w:r>
          </w:p>
        </w:tc>
        <w:tc>
          <w:tcPr>
            <w:tcW w:w="4876" w:type="dxa"/>
            <w:hideMark/>
          </w:tcPr>
          <w:p w14:paraId="26F6020B" w14:textId="77777777" w:rsidR="002E00FD" w:rsidRPr="00984F29" w:rsidRDefault="002E00FD" w:rsidP="008B6442">
            <w:pPr>
              <w:pStyle w:val="Normal6"/>
              <w:rPr>
                <w:szCs w:val="24"/>
              </w:rPr>
            </w:pPr>
            <w:r w:rsidRPr="00984F29">
              <w:t>4.</w:t>
            </w:r>
            <w:r w:rsidRPr="00984F29">
              <w:tab/>
              <w:t xml:space="preserve">Ceļotāji zaudē tiesības uz atmaksu </w:t>
            </w:r>
            <w:proofErr w:type="spellStart"/>
            <w:r w:rsidRPr="00984F29">
              <w:t>vaučera</w:t>
            </w:r>
            <w:proofErr w:type="spellEnd"/>
            <w:r w:rsidRPr="00984F29">
              <w:t xml:space="preserve"> derīguma termiņa laikā </w:t>
            </w:r>
            <w:r w:rsidRPr="00984F29">
              <w:rPr>
                <w:b/>
                <w:i/>
              </w:rPr>
              <w:t>pēc tam</w:t>
            </w:r>
            <w:r w:rsidRPr="00984F29">
              <w:t xml:space="preserve">, </w:t>
            </w:r>
            <w:r w:rsidRPr="00984F29">
              <w:rPr>
                <w:b/>
                <w:i/>
              </w:rPr>
              <w:t>kad</w:t>
            </w:r>
            <w:r w:rsidRPr="00984F29">
              <w:t xml:space="preserve"> viņi </w:t>
            </w:r>
            <w:r w:rsidRPr="00984F29">
              <w:rPr>
                <w:b/>
                <w:i/>
              </w:rPr>
              <w:t xml:space="preserve">ir pieņēmuši </w:t>
            </w:r>
            <w:proofErr w:type="spellStart"/>
            <w:r w:rsidRPr="00984F29">
              <w:rPr>
                <w:b/>
                <w:i/>
              </w:rPr>
              <w:t>vaučeru</w:t>
            </w:r>
            <w:proofErr w:type="spellEnd"/>
            <w:r w:rsidRPr="00984F29">
              <w:rPr>
                <w:b/>
                <w:i/>
              </w:rPr>
              <w:t xml:space="preserve"> uz pastāvīga informācijas nesēja</w:t>
            </w:r>
            <w:r w:rsidRPr="00984F29">
              <w:t>. Puses jebkurā laikā var vienoties par pilnu</w:t>
            </w:r>
            <w:r w:rsidRPr="00984F29">
              <w:rPr>
                <w:b/>
                <w:i/>
              </w:rPr>
              <w:t xml:space="preserve"> vai daļēju</w:t>
            </w:r>
            <w:r w:rsidRPr="00984F29">
              <w:t xml:space="preserve"> atmaksu, iekams </w:t>
            </w:r>
            <w:proofErr w:type="spellStart"/>
            <w:r w:rsidRPr="00984F29">
              <w:t>vaučers</w:t>
            </w:r>
            <w:proofErr w:type="spellEnd"/>
            <w:r w:rsidRPr="00984F29">
              <w:t xml:space="preserve"> izlietots vai beidzies tā derīguma termiņš.</w:t>
            </w:r>
          </w:p>
        </w:tc>
      </w:tr>
    </w:tbl>
    <w:p w14:paraId="46634CA9" w14:textId="77777777" w:rsidR="002E00FD" w:rsidRPr="00984F29" w:rsidRDefault="002E00FD" w:rsidP="002E00FD"/>
    <w:p w14:paraId="6A80D811" w14:textId="77777777" w:rsidR="002E00FD" w:rsidRPr="00984F29" w:rsidRDefault="002E00FD" w:rsidP="002E00FD">
      <w:pPr>
        <w:pStyle w:val="AMNumberTabs0"/>
        <w:keepNext/>
      </w:pPr>
      <w:r w:rsidRPr="00984F29">
        <w:t>Grozījums Nr. 63</w:t>
      </w:r>
    </w:p>
    <w:p w14:paraId="6BEDFADC" w14:textId="77777777" w:rsidR="002E00FD" w:rsidRPr="00984F29" w:rsidRDefault="002E00FD" w:rsidP="002E00FD"/>
    <w:p w14:paraId="23BDBF56" w14:textId="77777777" w:rsidR="002E00FD" w:rsidRPr="00984F29" w:rsidRDefault="002E00FD" w:rsidP="002E00FD">
      <w:pPr>
        <w:pStyle w:val="NormalBold"/>
        <w:keepNext/>
      </w:pPr>
      <w:r w:rsidRPr="00984F29">
        <w:lastRenderedPageBreak/>
        <w:t>Direktīvas priekšlikums</w:t>
      </w:r>
    </w:p>
    <w:p w14:paraId="416211FF" w14:textId="77777777" w:rsidR="002E00FD" w:rsidRPr="00984F29" w:rsidRDefault="002E00FD" w:rsidP="002E00FD">
      <w:pPr>
        <w:pStyle w:val="NormalBold"/>
      </w:pPr>
      <w:r w:rsidRPr="00984F29">
        <w:t>1. pants – 1. daļa – 8. punkts</w:t>
      </w:r>
    </w:p>
    <w:p w14:paraId="6A592F9D" w14:textId="77777777" w:rsidR="002E00FD" w:rsidRPr="00984F29" w:rsidRDefault="002E00FD" w:rsidP="002E00FD">
      <w:pPr>
        <w:keepNext/>
      </w:pPr>
      <w:r w:rsidRPr="00984F29">
        <w:t>Direktīva (ES) 2015/2302</w:t>
      </w:r>
    </w:p>
    <w:p w14:paraId="7A847AEA" w14:textId="77777777" w:rsidR="002E00FD" w:rsidRPr="00984F29" w:rsidRDefault="002E00FD" w:rsidP="002E00FD">
      <w:r w:rsidRPr="00984F29">
        <w:t>12.a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235AC979" w14:textId="77777777" w:rsidTr="008B6442">
        <w:trPr>
          <w:jc w:val="center"/>
        </w:trPr>
        <w:tc>
          <w:tcPr>
            <w:tcW w:w="9752" w:type="dxa"/>
            <w:gridSpan w:val="2"/>
          </w:tcPr>
          <w:p w14:paraId="476C5DE4" w14:textId="77777777" w:rsidR="002E00FD" w:rsidRPr="00984F29" w:rsidRDefault="002E00FD" w:rsidP="008B6442">
            <w:pPr>
              <w:keepNext/>
            </w:pPr>
          </w:p>
        </w:tc>
      </w:tr>
      <w:tr w:rsidR="002E00FD" w:rsidRPr="00984F29" w14:paraId="46E04CA9" w14:textId="77777777" w:rsidTr="008B6442">
        <w:trPr>
          <w:jc w:val="center"/>
        </w:trPr>
        <w:tc>
          <w:tcPr>
            <w:tcW w:w="4876" w:type="dxa"/>
            <w:hideMark/>
          </w:tcPr>
          <w:p w14:paraId="6CEFF208" w14:textId="77777777" w:rsidR="002E00FD" w:rsidRPr="00984F29" w:rsidRDefault="002E00FD" w:rsidP="008B6442">
            <w:pPr>
              <w:pStyle w:val="ColumnHeading"/>
              <w:keepNext/>
            </w:pPr>
            <w:r w:rsidRPr="00984F29">
              <w:t>Komisijas ierosinātais teksts</w:t>
            </w:r>
          </w:p>
        </w:tc>
        <w:tc>
          <w:tcPr>
            <w:tcW w:w="4876" w:type="dxa"/>
            <w:hideMark/>
          </w:tcPr>
          <w:p w14:paraId="4C251D42" w14:textId="77777777" w:rsidR="002E00FD" w:rsidRPr="00984F29" w:rsidRDefault="002E00FD" w:rsidP="008B6442">
            <w:pPr>
              <w:pStyle w:val="ColumnHeading"/>
              <w:keepNext/>
            </w:pPr>
            <w:r w:rsidRPr="00984F29">
              <w:t>Grozījums</w:t>
            </w:r>
          </w:p>
        </w:tc>
      </w:tr>
      <w:tr w:rsidR="002E00FD" w:rsidRPr="00984F29" w14:paraId="1B655580" w14:textId="77777777" w:rsidTr="008B6442">
        <w:trPr>
          <w:jc w:val="center"/>
        </w:trPr>
        <w:tc>
          <w:tcPr>
            <w:tcW w:w="4876" w:type="dxa"/>
            <w:hideMark/>
          </w:tcPr>
          <w:p w14:paraId="25E9C783" w14:textId="77777777" w:rsidR="002E00FD" w:rsidRPr="00984F29" w:rsidRDefault="002E00FD" w:rsidP="008B6442">
            <w:pPr>
              <w:pStyle w:val="Normal6"/>
            </w:pPr>
            <w:r w:rsidRPr="00984F29">
              <w:t>5.</w:t>
            </w:r>
            <w:r w:rsidRPr="00984F29">
              <w:tab/>
            </w:r>
            <w:proofErr w:type="spellStart"/>
            <w:r w:rsidRPr="00984F29">
              <w:t>Vaučeru</w:t>
            </w:r>
            <w:proofErr w:type="spellEnd"/>
            <w:r w:rsidRPr="00984F29">
              <w:t xml:space="preserve"> derīguma termiņš nepārsniedz 12 mēnešus no dienas, kad ceļotājs </w:t>
            </w:r>
            <w:proofErr w:type="spellStart"/>
            <w:r w:rsidRPr="00984F29">
              <w:t>vaučeru</w:t>
            </w:r>
            <w:proofErr w:type="spellEnd"/>
            <w:r w:rsidRPr="00984F29">
              <w:t xml:space="preserve"> pieņem saskaņā ar 4. punktu. Termiņu var pagarināt vienu reizi uz laiku līdz 12 mēnešiem, abām pusēm skaidri un rakstiski vienojoties.</w:t>
            </w:r>
          </w:p>
        </w:tc>
        <w:tc>
          <w:tcPr>
            <w:tcW w:w="4876" w:type="dxa"/>
            <w:hideMark/>
          </w:tcPr>
          <w:p w14:paraId="1497B772" w14:textId="77777777" w:rsidR="002E00FD" w:rsidRPr="00984F29" w:rsidRDefault="002E00FD" w:rsidP="008B6442">
            <w:pPr>
              <w:pStyle w:val="Normal6"/>
              <w:rPr>
                <w:szCs w:val="24"/>
              </w:rPr>
            </w:pPr>
            <w:r w:rsidRPr="00984F29">
              <w:t>5.</w:t>
            </w:r>
            <w:r w:rsidRPr="00984F29">
              <w:tab/>
            </w:r>
            <w:proofErr w:type="spellStart"/>
            <w:r w:rsidRPr="00984F29">
              <w:t>Vaučeru</w:t>
            </w:r>
            <w:proofErr w:type="spellEnd"/>
            <w:r w:rsidRPr="00984F29">
              <w:t xml:space="preserve"> derīguma termiņš nepārsniedz 12 mēnešus no dienas, kad ceļotājs </w:t>
            </w:r>
            <w:proofErr w:type="spellStart"/>
            <w:r w:rsidRPr="00984F29">
              <w:t>vaučeru</w:t>
            </w:r>
            <w:proofErr w:type="spellEnd"/>
            <w:r w:rsidRPr="00984F29">
              <w:t xml:space="preserve"> pieņem saskaņā ar 4. punktu. Termiņu var pagarināt vienu reizi uz laiku līdz 12 mēnešiem, abām pusēm skaidri un rakstiski vienojoties. </w:t>
            </w:r>
            <w:r w:rsidRPr="00984F29">
              <w:rPr>
                <w:b/>
                <w:i/>
              </w:rPr>
              <w:t xml:space="preserve">Ceļotājiem ir tiesības pieprasīt atmaksu pēc </w:t>
            </w:r>
            <w:proofErr w:type="spellStart"/>
            <w:r w:rsidRPr="00984F29">
              <w:rPr>
                <w:b/>
                <w:i/>
              </w:rPr>
              <w:t>vaučera</w:t>
            </w:r>
            <w:proofErr w:type="spellEnd"/>
            <w:r w:rsidRPr="00984F29">
              <w:rPr>
                <w:b/>
                <w:i/>
              </w:rPr>
              <w:t xml:space="preserve"> derīguma termiņa beigām.</w:t>
            </w:r>
          </w:p>
        </w:tc>
      </w:tr>
    </w:tbl>
    <w:p w14:paraId="198DD51C" w14:textId="77777777" w:rsidR="002E00FD" w:rsidRPr="00984F29" w:rsidRDefault="002E00FD" w:rsidP="002E00FD"/>
    <w:p w14:paraId="71356331" w14:textId="77777777" w:rsidR="002E00FD" w:rsidRPr="00984F29" w:rsidRDefault="002E00FD" w:rsidP="002E00FD">
      <w:pPr>
        <w:pStyle w:val="AMNumberTabs0"/>
        <w:keepNext/>
      </w:pPr>
      <w:r w:rsidRPr="00984F29">
        <w:t>Grozījums Nr. 64</w:t>
      </w:r>
    </w:p>
    <w:p w14:paraId="282B4EB5" w14:textId="77777777" w:rsidR="002E00FD" w:rsidRPr="00984F29" w:rsidRDefault="002E00FD" w:rsidP="002E00FD"/>
    <w:p w14:paraId="20772BA1" w14:textId="77777777" w:rsidR="002E00FD" w:rsidRPr="00984F29" w:rsidRDefault="002E00FD" w:rsidP="002E00FD">
      <w:pPr>
        <w:pStyle w:val="NormalBold"/>
        <w:keepNext/>
      </w:pPr>
      <w:r w:rsidRPr="00984F29">
        <w:t>Direktīvas priekšlikums</w:t>
      </w:r>
    </w:p>
    <w:p w14:paraId="16D189F8" w14:textId="77777777" w:rsidR="002E00FD" w:rsidRPr="00984F29" w:rsidRDefault="002E00FD" w:rsidP="002E00FD">
      <w:pPr>
        <w:pStyle w:val="NormalBold"/>
      </w:pPr>
      <w:r w:rsidRPr="00984F29">
        <w:t>1. pants – 1. daļa – 8. punkts</w:t>
      </w:r>
    </w:p>
    <w:p w14:paraId="7FA6B7B2" w14:textId="77777777" w:rsidR="002E00FD" w:rsidRPr="00984F29" w:rsidRDefault="002E00FD" w:rsidP="002E00FD">
      <w:pPr>
        <w:keepNext/>
      </w:pPr>
      <w:r w:rsidRPr="00984F29">
        <w:t>Direktīva (ES) 2015/2302</w:t>
      </w:r>
    </w:p>
    <w:p w14:paraId="39E2283E" w14:textId="77777777" w:rsidR="002E00FD" w:rsidRPr="00984F29" w:rsidRDefault="002E00FD" w:rsidP="002E00FD">
      <w:r w:rsidRPr="00984F29">
        <w:t>12.a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BD6D1A1" w14:textId="77777777" w:rsidTr="008B6442">
        <w:trPr>
          <w:jc w:val="center"/>
        </w:trPr>
        <w:tc>
          <w:tcPr>
            <w:tcW w:w="9752" w:type="dxa"/>
            <w:gridSpan w:val="2"/>
          </w:tcPr>
          <w:p w14:paraId="342EA0AD" w14:textId="77777777" w:rsidR="002E00FD" w:rsidRPr="00984F29" w:rsidRDefault="002E00FD" w:rsidP="008B6442">
            <w:pPr>
              <w:keepNext/>
            </w:pPr>
          </w:p>
        </w:tc>
      </w:tr>
      <w:tr w:rsidR="002E00FD" w:rsidRPr="00984F29" w14:paraId="69E81401" w14:textId="77777777" w:rsidTr="008B6442">
        <w:trPr>
          <w:jc w:val="center"/>
        </w:trPr>
        <w:tc>
          <w:tcPr>
            <w:tcW w:w="4876" w:type="dxa"/>
            <w:hideMark/>
          </w:tcPr>
          <w:p w14:paraId="7B3503F2" w14:textId="77777777" w:rsidR="002E00FD" w:rsidRPr="00984F29" w:rsidRDefault="002E00FD" w:rsidP="008B6442">
            <w:pPr>
              <w:pStyle w:val="ColumnHeading"/>
              <w:keepNext/>
            </w:pPr>
            <w:r w:rsidRPr="00984F29">
              <w:t>Komisijas ierosinātais teksts</w:t>
            </w:r>
          </w:p>
        </w:tc>
        <w:tc>
          <w:tcPr>
            <w:tcW w:w="4876" w:type="dxa"/>
            <w:hideMark/>
          </w:tcPr>
          <w:p w14:paraId="3BE561DC" w14:textId="77777777" w:rsidR="002E00FD" w:rsidRPr="00984F29" w:rsidRDefault="002E00FD" w:rsidP="008B6442">
            <w:pPr>
              <w:pStyle w:val="ColumnHeading"/>
              <w:keepNext/>
            </w:pPr>
            <w:r w:rsidRPr="00984F29">
              <w:t>Grozījums</w:t>
            </w:r>
          </w:p>
        </w:tc>
      </w:tr>
      <w:tr w:rsidR="002E00FD" w:rsidRPr="00984F29" w14:paraId="68D4CB9A" w14:textId="77777777" w:rsidTr="008B6442">
        <w:trPr>
          <w:jc w:val="center"/>
        </w:trPr>
        <w:tc>
          <w:tcPr>
            <w:tcW w:w="4876" w:type="dxa"/>
            <w:hideMark/>
          </w:tcPr>
          <w:p w14:paraId="07545776" w14:textId="77777777" w:rsidR="002E00FD" w:rsidRPr="00984F29" w:rsidRDefault="002E00FD" w:rsidP="008B6442">
            <w:pPr>
              <w:pStyle w:val="Normal6"/>
            </w:pPr>
            <w:r w:rsidRPr="00984F29">
              <w:t>6.</w:t>
            </w:r>
            <w:r w:rsidRPr="00984F29">
              <w:tab/>
              <w:t xml:space="preserve">Ja </w:t>
            </w:r>
            <w:proofErr w:type="spellStart"/>
            <w:r w:rsidRPr="00984F29">
              <w:t>vaučers</w:t>
            </w:r>
            <w:proofErr w:type="spellEnd"/>
            <w:r w:rsidRPr="00984F29">
              <w:t xml:space="preserve"> tā derīguma termiņa laikā netiek izlietots, organizators atmaksā </w:t>
            </w:r>
            <w:r w:rsidRPr="00984F29">
              <w:rPr>
                <w:b/>
                <w:i/>
              </w:rPr>
              <w:t>tajā norādīto summu</w:t>
            </w:r>
            <w:r w:rsidRPr="00984F29">
              <w:t xml:space="preserve"> pēc iespējas ātrāk un vēlākais 14 dienu laikā pēc derīguma termiņa beigām bez </w:t>
            </w:r>
            <w:r w:rsidRPr="00984F29">
              <w:rPr>
                <w:b/>
                <w:bCs/>
                <w:i/>
                <w:iCs/>
              </w:rPr>
              <w:t>iepriekšēja ceļotāja pieprasījuma</w:t>
            </w:r>
            <w:r w:rsidRPr="00984F29">
              <w:t>.</w:t>
            </w:r>
          </w:p>
        </w:tc>
        <w:tc>
          <w:tcPr>
            <w:tcW w:w="4876" w:type="dxa"/>
            <w:hideMark/>
          </w:tcPr>
          <w:p w14:paraId="49AC0F53" w14:textId="77777777" w:rsidR="002E00FD" w:rsidRPr="00984F29" w:rsidRDefault="002E00FD" w:rsidP="008B6442">
            <w:pPr>
              <w:pStyle w:val="Normal6"/>
              <w:rPr>
                <w:szCs w:val="24"/>
              </w:rPr>
            </w:pPr>
            <w:r w:rsidRPr="00984F29">
              <w:t>6.</w:t>
            </w:r>
            <w:r w:rsidRPr="00984F29">
              <w:tab/>
            </w:r>
            <w:proofErr w:type="spellStart"/>
            <w:r w:rsidRPr="00984F29">
              <w:rPr>
                <w:b/>
                <w:i/>
              </w:rPr>
              <w:t>Vaučerus</w:t>
            </w:r>
            <w:proofErr w:type="spellEnd"/>
            <w:r w:rsidRPr="00984F29">
              <w:rPr>
                <w:b/>
                <w:i/>
              </w:rPr>
              <w:t xml:space="preserve"> ir iespējams izmantot visiem organizatora piedāvātajiem ceļojuma pakalpojumiem. Ceļotāji var izmantot </w:t>
            </w:r>
            <w:proofErr w:type="spellStart"/>
            <w:r w:rsidRPr="00984F29">
              <w:rPr>
                <w:b/>
                <w:i/>
              </w:rPr>
              <w:t>vaučerus</w:t>
            </w:r>
            <w:proofErr w:type="spellEnd"/>
            <w:r w:rsidRPr="00984F29">
              <w:rPr>
                <w:b/>
                <w:i/>
              </w:rPr>
              <w:t xml:space="preserve"> vienam vai vairākiem organizatoru piedāvātiem pakalpojumiem, turklāt pa daļām dažādos gadījumos.</w:t>
            </w:r>
            <w:r w:rsidRPr="00984F29">
              <w:t xml:space="preserve"> Ja </w:t>
            </w:r>
            <w:proofErr w:type="spellStart"/>
            <w:r w:rsidRPr="00984F29">
              <w:t>vaučers</w:t>
            </w:r>
            <w:proofErr w:type="spellEnd"/>
            <w:r w:rsidRPr="00984F29">
              <w:t xml:space="preserve"> tā derīguma termiņa laikā netiek izlietots, organizators atmaksā </w:t>
            </w:r>
            <w:r w:rsidRPr="00984F29">
              <w:rPr>
                <w:b/>
                <w:i/>
              </w:rPr>
              <w:t>summu, kas atbilst ceļotāja tiesībām uz atmaksu,</w:t>
            </w:r>
            <w:r w:rsidRPr="00984F29">
              <w:t xml:space="preserve"> pēc iespējas ātrāk un vēlākais 14 dienu laikā pēc </w:t>
            </w:r>
            <w:r w:rsidRPr="00984F29">
              <w:rPr>
                <w:b/>
                <w:bCs/>
                <w:i/>
                <w:iCs/>
              </w:rPr>
              <w:t xml:space="preserve">tā </w:t>
            </w:r>
            <w:r w:rsidRPr="00984F29">
              <w:t xml:space="preserve">derīguma termiņa beigām bez </w:t>
            </w:r>
            <w:r w:rsidRPr="00984F29">
              <w:rPr>
                <w:b/>
                <w:bCs/>
                <w:i/>
                <w:iCs/>
              </w:rPr>
              <w:t>nepieciešamības ceļotājam veikt iepriekšēju pieprasījumu</w:t>
            </w:r>
            <w:r w:rsidRPr="00984F29">
              <w:t xml:space="preserve">. </w:t>
            </w:r>
            <w:r w:rsidRPr="00984F29">
              <w:rPr>
                <w:b/>
                <w:i/>
              </w:rPr>
              <w:t xml:space="preserve">Ja </w:t>
            </w:r>
            <w:proofErr w:type="spellStart"/>
            <w:r w:rsidRPr="00984F29">
              <w:rPr>
                <w:b/>
                <w:i/>
              </w:rPr>
              <w:t>vaučers</w:t>
            </w:r>
            <w:proofErr w:type="spellEnd"/>
            <w:r w:rsidRPr="00984F29">
              <w:rPr>
                <w:b/>
                <w:i/>
              </w:rPr>
              <w:t xml:space="preserve"> ir daļēji izlietots, organizators atmaksā tā atlikušo summu pēc iespējas ātrāk un vēlākais 14 dienu laikā pēc </w:t>
            </w:r>
            <w:proofErr w:type="spellStart"/>
            <w:r w:rsidRPr="00984F29">
              <w:rPr>
                <w:b/>
                <w:i/>
              </w:rPr>
              <w:t>vaučera</w:t>
            </w:r>
            <w:proofErr w:type="spellEnd"/>
            <w:r w:rsidRPr="00984F29">
              <w:rPr>
                <w:b/>
                <w:i/>
              </w:rPr>
              <w:t xml:space="preserve"> daļējās izlietošanas bez nepieciešamības ceļotājam veikt iepriekšēju pieprasījumu.</w:t>
            </w:r>
          </w:p>
        </w:tc>
      </w:tr>
    </w:tbl>
    <w:p w14:paraId="4693B4BA" w14:textId="77777777" w:rsidR="002E00FD" w:rsidRPr="00984F29" w:rsidRDefault="002E00FD" w:rsidP="002E00FD"/>
    <w:p w14:paraId="2B891EFC" w14:textId="77777777" w:rsidR="002E00FD" w:rsidRPr="00984F29" w:rsidRDefault="002E00FD" w:rsidP="002E00FD">
      <w:pPr>
        <w:pStyle w:val="AMNumberTabs0"/>
        <w:keepNext/>
      </w:pPr>
      <w:r w:rsidRPr="00984F29">
        <w:t>Grozījums Nr. 65</w:t>
      </w:r>
    </w:p>
    <w:p w14:paraId="4676741A" w14:textId="77777777" w:rsidR="002E00FD" w:rsidRPr="00984F29" w:rsidRDefault="002E00FD" w:rsidP="002E00FD"/>
    <w:p w14:paraId="4950D905" w14:textId="77777777" w:rsidR="002E00FD" w:rsidRPr="00984F29" w:rsidRDefault="002E00FD" w:rsidP="002E00FD">
      <w:pPr>
        <w:pStyle w:val="NormalBold"/>
        <w:keepNext/>
      </w:pPr>
      <w:r w:rsidRPr="00984F29">
        <w:t>Direktīvas priekšlikums</w:t>
      </w:r>
    </w:p>
    <w:p w14:paraId="3DA26AE9" w14:textId="77777777" w:rsidR="002E00FD" w:rsidRPr="00984F29" w:rsidRDefault="002E00FD" w:rsidP="002E00FD">
      <w:pPr>
        <w:pStyle w:val="NormalBold"/>
      </w:pPr>
      <w:r w:rsidRPr="00984F29">
        <w:t>1. pants – 1. daļa – 8. punkts</w:t>
      </w:r>
    </w:p>
    <w:p w14:paraId="1AEC3B2C" w14:textId="77777777" w:rsidR="002E00FD" w:rsidRPr="00984F29" w:rsidRDefault="002E00FD" w:rsidP="002E00FD">
      <w:pPr>
        <w:keepNext/>
      </w:pPr>
      <w:r w:rsidRPr="00984F29">
        <w:lastRenderedPageBreak/>
        <w:t>Direktīva (ES) 2015/2302</w:t>
      </w:r>
    </w:p>
    <w:p w14:paraId="73A6C83E" w14:textId="77777777" w:rsidR="002E00FD" w:rsidRPr="00984F29" w:rsidRDefault="002E00FD" w:rsidP="002E00FD">
      <w:r w:rsidRPr="00984F29">
        <w:t>12.a pants – 7.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A0C2D8D" w14:textId="77777777" w:rsidTr="008B6442">
        <w:trPr>
          <w:jc w:val="center"/>
        </w:trPr>
        <w:tc>
          <w:tcPr>
            <w:tcW w:w="9752" w:type="dxa"/>
            <w:gridSpan w:val="2"/>
          </w:tcPr>
          <w:p w14:paraId="605CFABE" w14:textId="77777777" w:rsidR="002E00FD" w:rsidRPr="00984F29" w:rsidRDefault="002E00FD" w:rsidP="008B6442">
            <w:pPr>
              <w:keepNext/>
            </w:pPr>
          </w:p>
        </w:tc>
      </w:tr>
      <w:tr w:rsidR="002E00FD" w:rsidRPr="00984F29" w14:paraId="21F1F384" w14:textId="77777777" w:rsidTr="008B6442">
        <w:trPr>
          <w:jc w:val="center"/>
        </w:trPr>
        <w:tc>
          <w:tcPr>
            <w:tcW w:w="4876" w:type="dxa"/>
            <w:hideMark/>
          </w:tcPr>
          <w:p w14:paraId="703C74F4" w14:textId="77777777" w:rsidR="002E00FD" w:rsidRPr="00984F29" w:rsidRDefault="002E00FD" w:rsidP="008B6442">
            <w:pPr>
              <w:pStyle w:val="ColumnHeading"/>
              <w:keepNext/>
            </w:pPr>
            <w:r w:rsidRPr="00984F29">
              <w:t>Komisijas ierosinātais teksts</w:t>
            </w:r>
          </w:p>
        </w:tc>
        <w:tc>
          <w:tcPr>
            <w:tcW w:w="4876" w:type="dxa"/>
            <w:hideMark/>
          </w:tcPr>
          <w:p w14:paraId="5A5FA2B6" w14:textId="77777777" w:rsidR="002E00FD" w:rsidRPr="00984F29" w:rsidRDefault="002E00FD" w:rsidP="008B6442">
            <w:pPr>
              <w:pStyle w:val="ColumnHeading"/>
              <w:keepNext/>
            </w:pPr>
            <w:r w:rsidRPr="00984F29">
              <w:t>Grozījums</w:t>
            </w:r>
          </w:p>
        </w:tc>
      </w:tr>
      <w:tr w:rsidR="002E00FD" w:rsidRPr="00984F29" w14:paraId="707A93F2" w14:textId="77777777" w:rsidTr="008B6442">
        <w:trPr>
          <w:jc w:val="center"/>
        </w:trPr>
        <w:tc>
          <w:tcPr>
            <w:tcW w:w="4876" w:type="dxa"/>
            <w:hideMark/>
          </w:tcPr>
          <w:p w14:paraId="5A17C8CC" w14:textId="77777777" w:rsidR="002E00FD" w:rsidRPr="00984F29" w:rsidRDefault="002E00FD" w:rsidP="008B6442">
            <w:pPr>
              <w:pStyle w:val="Normal6"/>
            </w:pPr>
            <w:r w:rsidRPr="00984F29">
              <w:t>7.</w:t>
            </w:r>
            <w:r w:rsidRPr="00984F29">
              <w:tab/>
            </w:r>
            <w:proofErr w:type="spellStart"/>
            <w:r w:rsidRPr="00984F29">
              <w:t>Vaučerus</w:t>
            </w:r>
            <w:proofErr w:type="spellEnd"/>
            <w:r w:rsidRPr="00984F29">
              <w:t xml:space="preserve"> var nodot citam ceļotājam bez papildu maksas.</w:t>
            </w:r>
          </w:p>
        </w:tc>
        <w:tc>
          <w:tcPr>
            <w:tcW w:w="4876" w:type="dxa"/>
            <w:hideMark/>
          </w:tcPr>
          <w:p w14:paraId="5D7F1CA3" w14:textId="77777777" w:rsidR="002E00FD" w:rsidRPr="00984F29" w:rsidRDefault="002E00FD" w:rsidP="008B6442">
            <w:pPr>
              <w:pStyle w:val="Normal6"/>
              <w:rPr>
                <w:szCs w:val="24"/>
              </w:rPr>
            </w:pPr>
            <w:r w:rsidRPr="00984F29">
              <w:t>7.</w:t>
            </w:r>
            <w:r w:rsidRPr="00984F29">
              <w:tab/>
            </w:r>
            <w:proofErr w:type="spellStart"/>
            <w:r w:rsidRPr="00984F29">
              <w:t>Vaučerus</w:t>
            </w:r>
            <w:proofErr w:type="spellEnd"/>
            <w:r w:rsidRPr="00984F29">
              <w:t xml:space="preserve"> var nodot citam ceļotājam </w:t>
            </w:r>
            <w:r w:rsidRPr="00984F29">
              <w:rPr>
                <w:b/>
                <w:i/>
              </w:rPr>
              <w:t xml:space="preserve">vienu reizi un </w:t>
            </w:r>
            <w:r w:rsidRPr="00984F29">
              <w:t xml:space="preserve">bez papildu maksas. </w:t>
            </w:r>
            <w:r w:rsidRPr="00984F29">
              <w:rPr>
                <w:b/>
                <w:i/>
              </w:rPr>
              <w:t xml:space="preserve">Ceļotājs rakstiski informē organizatoru par </w:t>
            </w:r>
            <w:proofErr w:type="spellStart"/>
            <w:r w:rsidRPr="00984F29">
              <w:rPr>
                <w:b/>
                <w:i/>
              </w:rPr>
              <w:t>vaučera</w:t>
            </w:r>
            <w:proofErr w:type="spellEnd"/>
            <w:r w:rsidRPr="00984F29">
              <w:rPr>
                <w:b/>
                <w:i/>
              </w:rPr>
              <w:t xml:space="preserve"> nodošanu un sniedz organizatoram saņēmēja personas datus, kas nepieciešami, lai izlietotu </w:t>
            </w:r>
            <w:proofErr w:type="spellStart"/>
            <w:r w:rsidRPr="00984F29">
              <w:rPr>
                <w:b/>
                <w:i/>
              </w:rPr>
              <w:t>vaučeru</w:t>
            </w:r>
            <w:proofErr w:type="spellEnd"/>
            <w:r w:rsidRPr="00984F29">
              <w:rPr>
                <w:b/>
                <w:i/>
              </w:rPr>
              <w:t xml:space="preserve"> vai saņemtu atmaksu, kad beidzies tā derīguma termiņš. Lai uzlabotu izsekojamību, </w:t>
            </w:r>
            <w:proofErr w:type="spellStart"/>
            <w:r w:rsidRPr="00984F29">
              <w:rPr>
                <w:b/>
                <w:i/>
              </w:rPr>
              <w:t>vaučeru</w:t>
            </w:r>
            <w:proofErr w:type="spellEnd"/>
            <w:r w:rsidRPr="00984F29">
              <w:rPr>
                <w:b/>
                <w:i/>
              </w:rPr>
              <w:t xml:space="preserve"> iezīmē kā nododamu.</w:t>
            </w:r>
          </w:p>
        </w:tc>
      </w:tr>
    </w:tbl>
    <w:p w14:paraId="298A98FC" w14:textId="77777777" w:rsidR="002E00FD" w:rsidRPr="00984F29" w:rsidRDefault="002E00FD" w:rsidP="002E00FD"/>
    <w:p w14:paraId="451BCEF1" w14:textId="77777777" w:rsidR="002E00FD" w:rsidRPr="00984F29" w:rsidRDefault="002E00FD" w:rsidP="002E00FD">
      <w:pPr>
        <w:pStyle w:val="AMNumberTabs0"/>
        <w:keepNext/>
      </w:pPr>
      <w:r w:rsidRPr="00984F29">
        <w:t>Grozījums Nr. 66</w:t>
      </w:r>
    </w:p>
    <w:p w14:paraId="56DED3C2" w14:textId="77777777" w:rsidR="002E00FD" w:rsidRPr="00984F29" w:rsidRDefault="002E00FD" w:rsidP="002E00FD"/>
    <w:p w14:paraId="3D6E9C02" w14:textId="77777777" w:rsidR="002E00FD" w:rsidRPr="00984F29" w:rsidRDefault="002E00FD" w:rsidP="002E00FD">
      <w:pPr>
        <w:pStyle w:val="NormalBold"/>
        <w:keepNext/>
      </w:pPr>
      <w:r w:rsidRPr="00984F29">
        <w:t>Direktīvas priekšlikums</w:t>
      </w:r>
    </w:p>
    <w:p w14:paraId="5763CD18" w14:textId="77777777" w:rsidR="002E00FD" w:rsidRPr="00984F29" w:rsidRDefault="002E00FD" w:rsidP="002E00FD">
      <w:pPr>
        <w:pStyle w:val="NormalBold"/>
      </w:pPr>
      <w:r w:rsidRPr="00984F29">
        <w:t>1. pants – 1. daļa – 9. punkts</w:t>
      </w:r>
    </w:p>
    <w:p w14:paraId="2ABFFFCA" w14:textId="77777777" w:rsidR="002E00FD" w:rsidRPr="00984F29" w:rsidRDefault="002E00FD" w:rsidP="002E00FD">
      <w:pPr>
        <w:keepNext/>
      </w:pPr>
      <w:r w:rsidRPr="00984F29">
        <w:t>Direktīva (ES) 2015/2302</w:t>
      </w:r>
    </w:p>
    <w:p w14:paraId="22C4BBB5" w14:textId="77777777" w:rsidR="002E00FD" w:rsidRPr="00984F29" w:rsidRDefault="002E00FD" w:rsidP="002E00FD">
      <w:r w:rsidRPr="00984F29">
        <w:t>17. pants – 1.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14E2423" w14:textId="77777777" w:rsidTr="008B6442">
        <w:trPr>
          <w:jc w:val="center"/>
        </w:trPr>
        <w:tc>
          <w:tcPr>
            <w:tcW w:w="9752" w:type="dxa"/>
            <w:gridSpan w:val="2"/>
          </w:tcPr>
          <w:p w14:paraId="7061C1A1" w14:textId="77777777" w:rsidR="002E00FD" w:rsidRPr="00984F29" w:rsidRDefault="002E00FD" w:rsidP="008B6442">
            <w:pPr>
              <w:keepNext/>
            </w:pPr>
          </w:p>
        </w:tc>
      </w:tr>
      <w:tr w:rsidR="002E00FD" w:rsidRPr="00984F29" w14:paraId="49B29691" w14:textId="77777777" w:rsidTr="008B6442">
        <w:trPr>
          <w:jc w:val="center"/>
        </w:trPr>
        <w:tc>
          <w:tcPr>
            <w:tcW w:w="4876" w:type="dxa"/>
            <w:hideMark/>
          </w:tcPr>
          <w:p w14:paraId="5DCD4D39" w14:textId="77777777" w:rsidR="002E00FD" w:rsidRPr="00984F29" w:rsidRDefault="002E00FD" w:rsidP="008B6442">
            <w:pPr>
              <w:pStyle w:val="ColumnHeading"/>
              <w:keepNext/>
            </w:pPr>
            <w:r w:rsidRPr="00984F29">
              <w:t>Komisijas ierosinātais teksts</w:t>
            </w:r>
          </w:p>
        </w:tc>
        <w:tc>
          <w:tcPr>
            <w:tcW w:w="4876" w:type="dxa"/>
            <w:hideMark/>
          </w:tcPr>
          <w:p w14:paraId="28185CF3" w14:textId="77777777" w:rsidR="002E00FD" w:rsidRPr="00984F29" w:rsidRDefault="002E00FD" w:rsidP="008B6442">
            <w:pPr>
              <w:pStyle w:val="ColumnHeading"/>
              <w:keepNext/>
            </w:pPr>
            <w:r w:rsidRPr="00984F29">
              <w:t>Grozījums</w:t>
            </w:r>
          </w:p>
        </w:tc>
      </w:tr>
      <w:tr w:rsidR="002E00FD" w:rsidRPr="00984F29" w14:paraId="0C55470C" w14:textId="77777777" w:rsidTr="008B6442">
        <w:trPr>
          <w:jc w:val="center"/>
        </w:trPr>
        <w:tc>
          <w:tcPr>
            <w:tcW w:w="4876" w:type="dxa"/>
            <w:hideMark/>
          </w:tcPr>
          <w:p w14:paraId="63470CAB" w14:textId="77777777" w:rsidR="002E00FD" w:rsidRPr="00984F29" w:rsidRDefault="002E00FD" w:rsidP="008B6442">
            <w:pPr>
              <w:pStyle w:val="Normal6"/>
            </w:pPr>
            <w:r w:rsidRPr="00984F29">
              <w:t xml:space="preserve">Dalībvalstis nodrošina, ka organizatori, kas veic uzņēmējdarbību to teritorijā, organizatoru maksātnespējas gadījumā sniedz nodrošinājumu visu ceļotāju vai to vārdā veikto maksājumu atmaksai. Tajā ietilpst veikto maksājumu aizsardzība tad, ja organizatora maksātnespējas dēļ kompleksais pakalpojums nav sniegts pilnībā vai sniegts daļēji vai ja ceļotājam bija tiesības uz atmaksu vai tas no organizatora pirms tā maksātnespējas iestāšanās bija saņēmis </w:t>
            </w:r>
            <w:proofErr w:type="spellStart"/>
            <w:r w:rsidRPr="00984F29">
              <w:t>vaučeru</w:t>
            </w:r>
            <w:proofErr w:type="spellEnd"/>
            <w:r w:rsidRPr="00984F29">
              <w:t xml:space="preserve">. Attiecībā uz </w:t>
            </w:r>
            <w:proofErr w:type="spellStart"/>
            <w:r w:rsidRPr="00984F29">
              <w:t>vaučeriem</w:t>
            </w:r>
            <w:proofErr w:type="spellEnd"/>
            <w:r w:rsidRPr="00984F29">
              <w:t xml:space="preserve"> nodrošinājums nepārsniedz </w:t>
            </w:r>
            <w:r w:rsidRPr="00984F29">
              <w:rPr>
                <w:b/>
                <w:i/>
              </w:rPr>
              <w:t>no</w:t>
            </w:r>
            <w:r w:rsidRPr="00984F29">
              <w:t xml:space="preserve"> ceļotāja </w:t>
            </w:r>
            <w:r w:rsidRPr="00984F29">
              <w:rPr>
                <w:b/>
                <w:i/>
              </w:rPr>
              <w:t>saņemto maksājumu summu</w:t>
            </w:r>
            <w:r w:rsidRPr="00984F29">
              <w:t>. Ja kompleksā ceļojuma līgumā ir iekļauts atpakaļceļš, organizatori arī sniedz nodrošinājumu attiecībā uz ceļotāju repatriāciju. Var tikt piedāvāts turpināt komplekso pakalpojumu.</w:t>
            </w:r>
          </w:p>
        </w:tc>
        <w:tc>
          <w:tcPr>
            <w:tcW w:w="4876" w:type="dxa"/>
            <w:hideMark/>
          </w:tcPr>
          <w:p w14:paraId="37BDEDB7" w14:textId="77777777" w:rsidR="002E00FD" w:rsidRPr="00984F29" w:rsidRDefault="002E00FD" w:rsidP="008B6442">
            <w:pPr>
              <w:pStyle w:val="Normal6"/>
              <w:rPr>
                <w:szCs w:val="24"/>
              </w:rPr>
            </w:pPr>
            <w:r w:rsidRPr="00984F29">
              <w:t xml:space="preserve">Dalībvalstis nodrošina, ka organizatori, kas veic uzņēmējdarbību to teritorijā, organizatoru maksātnespējas gadījumā sniedz nodrošinājumu visu ceļotāju vai to vārdā veikto maksājumu atmaksai. Tajā ietilpst veikto maksājumu aizsardzība tad, ja organizatora maksātnespējas dēļ kompleksais pakalpojums nav sniegts pilnībā vai sniegts daļēji vai ja ceļotājam bija tiesības uz atmaksu vai tas no organizatora pirms tā maksātnespējas iestāšanās bija saņēmis </w:t>
            </w:r>
            <w:proofErr w:type="spellStart"/>
            <w:r w:rsidRPr="00984F29">
              <w:t>vaučeru</w:t>
            </w:r>
            <w:proofErr w:type="spellEnd"/>
            <w:r w:rsidRPr="00984F29">
              <w:t xml:space="preserve">. Attiecībā uz </w:t>
            </w:r>
            <w:proofErr w:type="spellStart"/>
            <w:r w:rsidRPr="00984F29">
              <w:t>vaučeriem</w:t>
            </w:r>
            <w:proofErr w:type="spellEnd"/>
            <w:r w:rsidRPr="00984F29">
              <w:t xml:space="preserve"> nodrošinājums nepārsniedz </w:t>
            </w:r>
            <w:r w:rsidRPr="00984F29">
              <w:rPr>
                <w:b/>
                <w:i/>
              </w:rPr>
              <w:t>summu, kas atbilst</w:t>
            </w:r>
            <w:r w:rsidRPr="00984F29">
              <w:t xml:space="preserve"> ceļotāja </w:t>
            </w:r>
            <w:r w:rsidRPr="00984F29">
              <w:rPr>
                <w:b/>
                <w:i/>
              </w:rPr>
              <w:t>tiesībām uz atmaksu</w:t>
            </w:r>
            <w:r w:rsidRPr="00984F29">
              <w:t>. Ja kompleksā ceļojuma līgumā ir iekļauts atpakaļceļš, organizatori arī sniedz nodrošinājumu attiecībā uz ceļotāju repatriāciju. Var tikt piedāvāts turpināt komplekso pakalpojumu.</w:t>
            </w:r>
          </w:p>
        </w:tc>
      </w:tr>
    </w:tbl>
    <w:p w14:paraId="3E93485D" w14:textId="77777777" w:rsidR="002E00FD" w:rsidRPr="00984F29" w:rsidRDefault="002E00FD" w:rsidP="002E00FD"/>
    <w:p w14:paraId="334BE9AF" w14:textId="77777777" w:rsidR="002E00FD" w:rsidRPr="00984F29" w:rsidRDefault="002E00FD" w:rsidP="002E00FD">
      <w:pPr>
        <w:pStyle w:val="AMNumberTabs0"/>
        <w:keepNext/>
      </w:pPr>
      <w:r w:rsidRPr="00984F29">
        <w:t>Grozījums Nr. 67</w:t>
      </w:r>
    </w:p>
    <w:p w14:paraId="0250A682" w14:textId="77777777" w:rsidR="002E00FD" w:rsidRPr="00984F29" w:rsidRDefault="002E00FD" w:rsidP="002E00FD"/>
    <w:p w14:paraId="6B108B16" w14:textId="77777777" w:rsidR="002E00FD" w:rsidRPr="00984F29" w:rsidRDefault="002E00FD" w:rsidP="002E00FD">
      <w:pPr>
        <w:pStyle w:val="NormalBold"/>
        <w:keepNext/>
      </w:pPr>
      <w:r w:rsidRPr="00984F29">
        <w:lastRenderedPageBreak/>
        <w:t>Direktīvas priekšlikums</w:t>
      </w:r>
    </w:p>
    <w:p w14:paraId="74B4BE3B" w14:textId="77777777" w:rsidR="002E00FD" w:rsidRPr="00984F29" w:rsidRDefault="002E00FD" w:rsidP="002E00FD">
      <w:pPr>
        <w:pStyle w:val="NormalBold"/>
      </w:pPr>
      <w:r w:rsidRPr="00984F29">
        <w:t>1. pants – 1. daļa – 9. punkts</w:t>
      </w:r>
    </w:p>
    <w:p w14:paraId="54F2DC49" w14:textId="77777777" w:rsidR="002E00FD" w:rsidRPr="00984F29" w:rsidRDefault="002E00FD" w:rsidP="002E00FD">
      <w:pPr>
        <w:keepNext/>
      </w:pPr>
      <w:r w:rsidRPr="00984F29">
        <w:t>Direktīva (ES) 2015/2302</w:t>
      </w:r>
    </w:p>
    <w:p w14:paraId="03F9CA4B" w14:textId="77777777" w:rsidR="002E00FD" w:rsidRPr="00984F29" w:rsidRDefault="002E00FD" w:rsidP="002E00FD">
      <w:r w:rsidRPr="00984F29">
        <w:t>17.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4054AE06" w14:textId="77777777" w:rsidTr="008B6442">
        <w:trPr>
          <w:jc w:val="center"/>
        </w:trPr>
        <w:tc>
          <w:tcPr>
            <w:tcW w:w="9752" w:type="dxa"/>
            <w:gridSpan w:val="2"/>
          </w:tcPr>
          <w:p w14:paraId="20D256B2" w14:textId="77777777" w:rsidR="002E00FD" w:rsidRPr="00984F29" w:rsidRDefault="002E00FD" w:rsidP="008B6442">
            <w:pPr>
              <w:keepNext/>
            </w:pPr>
          </w:p>
        </w:tc>
      </w:tr>
      <w:tr w:rsidR="002E00FD" w:rsidRPr="00984F29" w14:paraId="763EDD49" w14:textId="77777777" w:rsidTr="008B6442">
        <w:trPr>
          <w:jc w:val="center"/>
        </w:trPr>
        <w:tc>
          <w:tcPr>
            <w:tcW w:w="4876" w:type="dxa"/>
            <w:hideMark/>
          </w:tcPr>
          <w:p w14:paraId="0BA50156" w14:textId="77777777" w:rsidR="002E00FD" w:rsidRPr="00984F29" w:rsidRDefault="002E00FD" w:rsidP="008B6442">
            <w:pPr>
              <w:pStyle w:val="ColumnHeading"/>
              <w:keepNext/>
            </w:pPr>
            <w:r w:rsidRPr="00984F29">
              <w:t>Komisijas ierosinātais teksts</w:t>
            </w:r>
          </w:p>
        </w:tc>
        <w:tc>
          <w:tcPr>
            <w:tcW w:w="4876" w:type="dxa"/>
            <w:hideMark/>
          </w:tcPr>
          <w:p w14:paraId="5430FBF6" w14:textId="77777777" w:rsidR="002E00FD" w:rsidRPr="00984F29" w:rsidRDefault="002E00FD" w:rsidP="008B6442">
            <w:pPr>
              <w:pStyle w:val="ColumnHeading"/>
              <w:keepNext/>
            </w:pPr>
            <w:r w:rsidRPr="00984F29">
              <w:t>Grozījums</w:t>
            </w:r>
          </w:p>
        </w:tc>
      </w:tr>
      <w:tr w:rsidR="002E00FD" w:rsidRPr="00984F29" w14:paraId="7A79BA60" w14:textId="77777777" w:rsidTr="008B6442">
        <w:trPr>
          <w:jc w:val="center"/>
        </w:trPr>
        <w:tc>
          <w:tcPr>
            <w:tcW w:w="4876" w:type="dxa"/>
          </w:tcPr>
          <w:p w14:paraId="64BC4050" w14:textId="77777777" w:rsidR="002E00FD" w:rsidRPr="00984F29" w:rsidRDefault="002E00FD" w:rsidP="008B6442">
            <w:pPr>
              <w:pStyle w:val="Normal6"/>
            </w:pPr>
          </w:p>
        </w:tc>
        <w:tc>
          <w:tcPr>
            <w:tcW w:w="4876" w:type="dxa"/>
            <w:hideMark/>
          </w:tcPr>
          <w:p w14:paraId="24FC3493" w14:textId="77777777" w:rsidR="002E00FD" w:rsidRPr="00984F29" w:rsidRDefault="002E00FD" w:rsidP="008B6442">
            <w:pPr>
              <w:pStyle w:val="Normal6"/>
              <w:rPr>
                <w:szCs w:val="24"/>
              </w:rPr>
            </w:pPr>
            <w:r w:rsidRPr="00984F29">
              <w:rPr>
                <w:b/>
                <w:i/>
              </w:rPr>
              <w:t>1.a</w:t>
            </w:r>
            <w:r w:rsidRPr="00984F29">
              <w:rPr>
                <w:b/>
                <w:i/>
              </w:rPr>
              <w:tab/>
              <w:t>Dalībvalstis nodrošina, ka organizatora maksātnespējas gadījumā ceļotājiem bez liekas kavēšanās un pa atbilstošiem saziņas kanāliem tiek paziņota vismaz šāda informācija:</w:t>
            </w:r>
          </w:p>
        </w:tc>
      </w:tr>
      <w:tr w:rsidR="002E00FD" w:rsidRPr="00984F29" w14:paraId="7889F847" w14:textId="77777777" w:rsidTr="008B6442">
        <w:trPr>
          <w:jc w:val="center"/>
        </w:trPr>
        <w:tc>
          <w:tcPr>
            <w:tcW w:w="4876" w:type="dxa"/>
          </w:tcPr>
          <w:p w14:paraId="2AEFDFF3" w14:textId="77777777" w:rsidR="002E00FD" w:rsidRPr="00984F29" w:rsidRDefault="002E00FD" w:rsidP="008B6442">
            <w:pPr>
              <w:pStyle w:val="Normal6"/>
            </w:pPr>
          </w:p>
        </w:tc>
        <w:tc>
          <w:tcPr>
            <w:tcW w:w="4876" w:type="dxa"/>
            <w:hideMark/>
          </w:tcPr>
          <w:p w14:paraId="4F6F367B" w14:textId="77777777" w:rsidR="002E00FD" w:rsidRPr="00984F29" w:rsidRDefault="002E00FD" w:rsidP="008B6442">
            <w:pPr>
              <w:pStyle w:val="Normal6"/>
              <w:rPr>
                <w:szCs w:val="24"/>
              </w:rPr>
            </w:pPr>
            <w:r w:rsidRPr="00984F29">
              <w:rPr>
                <w:b/>
                <w:i/>
              </w:rPr>
              <w:t>a)</w:t>
            </w:r>
            <w:r w:rsidRPr="00984F29">
              <w:rPr>
                <w:b/>
                <w:i/>
              </w:rPr>
              <w:tab/>
              <w:t>tas, ka ir iestājusies organizatora maksātnespēja,</w:t>
            </w:r>
          </w:p>
        </w:tc>
      </w:tr>
      <w:tr w:rsidR="002E00FD" w:rsidRPr="00984F29" w14:paraId="43128C25" w14:textId="77777777" w:rsidTr="008B6442">
        <w:trPr>
          <w:jc w:val="center"/>
        </w:trPr>
        <w:tc>
          <w:tcPr>
            <w:tcW w:w="4876" w:type="dxa"/>
          </w:tcPr>
          <w:p w14:paraId="6006B5B3" w14:textId="77777777" w:rsidR="002E00FD" w:rsidRPr="00984F29" w:rsidRDefault="002E00FD" w:rsidP="008B6442">
            <w:pPr>
              <w:pStyle w:val="Normal6"/>
            </w:pPr>
          </w:p>
        </w:tc>
        <w:tc>
          <w:tcPr>
            <w:tcW w:w="4876" w:type="dxa"/>
            <w:hideMark/>
          </w:tcPr>
          <w:p w14:paraId="7C75823E" w14:textId="77777777" w:rsidR="002E00FD" w:rsidRPr="00984F29" w:rsidRDefault="002E00FD" w:rsidP="008B6442">
            <w:pPr>
              <w:pStyle w:val="Normal6"/>
              <w:rPr>
                <w:szCs w:val="24"/>
              </w:rPr>
            </w:pPr>
            <w:r w:rsidRPr="00984F29">
              <w:rPr>
                <w:b/>
                <w:i/>
              </w:rPr>
              <w:t>b)</w:t>
            </w:r>
            <w:r w:rsidRPr="00984F29">
              <w:rPr>
                <w:b/>
                <w:i/>
              </w:rPr>
              <w:tab/>
              <w:t>tās vienības nosaukums un kontaktinformācija, kura nodrošina aizsardzību maksātnespējas gadījumā, un</w:t>
            </w:r>
          </w:p>
        </w:tc>
      </w:tr>
      <w:tr w:rsidR="002E00FD" w:rsidRPr="00984F29" w14:paraId="5D98FB16" w14:textId="77777777" w:rsidTr="008B6442">
        <w:trPr>
          <w:jc w:val="center"/>
        </w:trPr>
        <w:tc>
          <w:tcPr>
            <w:tcW w:w="4876" w:type="dxa"/>
          </w:tcPr>
          <w:p w14:paraId="39973897" w14:textId="77777777" w:rsidR="002E00FD" w:rsidRPr="00984F29" w:rsidRDefault="002E00FD" w:rsidP="008B6442">
            <w:pPr>
              <w:pStyle w:val="Normal6"/>
            </w:pPr>
          </w:p>
        </w:tc>
        <w:tc>
          <w:tcPr>
            <w:tcW w:w="4876" w:type="dxa"/>
            <w:hideMark/>
          </w:tcPr>
          <w:p w14:paraId="7962C7D4" w14:textId="77777777" w:rsidR="002E00FD" w:rsidRPr="00984F29" w:rsidRDefault="002E00FD" w:rsidP="008B6442">
            <w:pPr>
              <w:pStyle w:val="Normal6"/>
              <w:rPr>
                <w:szCs w:val="24"/>
              </w:rPr>
            </w:pPr>
            <w:r w:rsidRPr="00984F29">
              <w:rPr>
                <w:b/>
                <w:i/>
              </w:rPr>
              <w:t>c)</w:t>
            </w:r>
            <w:r w:rsidRPr="00984F29">
              <w:rPr>
                <w:b/>
                <w:i/>
              </w:rPr>
              <w:tab/>
              <w:t>ceļotāju tiesības saistībā ar kompleksajiem pakalpojumiem, kuri jau sākušies vai kurus joprojām ir iespējams sniegt.</w:t>
            </w:r>
          </w:p>
        </w:tc>
      </w:tr>
    </w:tbl>
    <w:p w14:paraId="50E56A8F" w14:textId="77777777" w:rsidR="002E00FD" w:rsidRPr="00984F29" w:rsidRDefault="002E00FD" w:rsidP="002E00FD"/>
    <w:p w14:paraId="0C35DB8D" w14:textId="77777777" w:rsidR="002E00FD" w:rsidRPr="00984F29" w:rsidRDefault="002E00FD" w:rsidP="002E00FD">
      <w:pPr>
        <w:pStyle w:val="AMNumberTabs0"/>
        <w:keepNext/>
      </w:pPr>
      <w:r w:rsidRPr="00984F29">
        <w:t>Grozījums Nr. 68</w:t>
      </w:r>
    </w:p>
    <w:p w14:paraId="09345D68" w14:textId="77777777" w:rsidR="002E00FD" w:rsidRPr="00984F29" w:rsidRDefault="002E00FD" w:rsidP="002E00FD"/>
    <w:p w14:paraId="38F02690" w14:textId="77777777" w:rsidR="002E00FD" w:rsidRPr="00984F29" w:rsidRDefault="002E00FD" w:rsidP="002E00FD">
      <w:pPr>
        <w:pStyle w:val="NormalBold"/>
        <w:keepNext/>
      </w:pPr>
      <w:r w:rsidRPr="00984F29">
        <w:t>Direktīvas priekšlikums</w:t>
      </w:r>
    </w:p>
    <w:p w14:paraId="70043C99" w14:textId="77777777" w:rsidR="002E00FD" w:rsidRPr="00984F29" w:rsidRDefault="002E00FD" w:rsidP="002E00FD">
      <w:pPr>
        <w:pStyle w:val="NormalBold"/>
      </w:pPr>
      <w:r w:rsidRPr="00984F29">
        <w:t>1. pants – 1. daļa – 9. punkts</w:t>
      </w:r>
    </w:p>
    <w:p w14:paraId="6D95B510" w14:textId="77777777" w:rsidR="002E00FD" w:rsidRPr="00984F29" w:rsidRDefault="002E00FD" w:rsidP="002E00FD">
      <w:pPr>
        <w:keepNext/>
      </w:pPr>
      <w:r w:rsidRPr="00984F29">
        <w:t>Direktīva (ES) 2015/2302</w:t>
      </w:r>
    </w:p>
    <w:p w14:paraId="23500DD7" w14:textId="77777777" w:rsidR="002E00FD" w:rsidRPr="00984F29" w:rsidRDefault="002E00FD" w:rsidP="002E00FD">
      <w:r w:rsidRPr="00984F29">
        <w:t>17.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02507A0" w14:textId="77777777" w:rsidTr="008B6442">
        <w:trPr>
          <w:jc w:val="center"/>
        </w:trPr>
        <w:tc>
          <w:tcPr>
            <w:tcW w:w="9752" w:type="dxa"/>
            <w:gridSpan w:val="2"/>
          </w:tcPr>
          <w:p w14:paraId="512FC1A7" w14:textId="77777777" w:rsidR="002E00FD" w:rsidRPr="00984F29" w:rsidRDefault="002E00FD" w:rsidP="008B6442">
            <w:pPr>
              <w:keepNext/>
            </w:pPr>
          </w:p>
        </w:tc>
      </w:tr>
      <w:tr w:rsidR="002E00FD" w:rsidRPr="00984F29" w14:paraId="74580A83" w14:textId="77777777" w:rsidTr="008B6442">
        <w:trPr>
          <w:jc w:val="center"/>
        </w:trPr>
        <w:tc>
          <w:tcPr>
            <w:tcW w:w="4876" w:type="dxa"/>
            <w:hideMark/>
          </w:tcPr>
          <w:p w14:paraId="17A24471" w14:textId="77777777" w:rsidR="002E00FD" w:rsidRPr="00984F29" w:rsidRDefault="002E00FD" w:rsidP="008B6442">
            <w:pPr>
              <w:pStyle w:val="ColumnHeading"/>
              <w:keepNext/>
            </w:pPr>
            <w:r w:rsidRPr="00984F29">
              <w:t>Komisijas ierosinātais teksts</w:t>
            </w:r>
          </w:p>
        </w:tc>
        <w:tc>
          <w:tcPr>
            <w:tcW w:w="4876" w:type="dxa"/>
            <w:hideMark/>
          </w:tcPr>
          <w:p w14:paraId="4728692F" w14:textId="77777777" w:rsidR="002E00FD" w:rsidRPr="00984F29" w:rsidRDefault="002E00FD" w:rsidP="008B6442">
            <w:pPr>
              <w:pStyle w:val="ColumnHeading"/>
              <w:keepNext/>
            </w:pPr>
            <w:r w:rsidRPr="00984F29">
              <w:t>Grozījums</w:t>
            </w:r>
          </w:p>
        </w:tc>
      </w:tr>
      <w:tr w:rsidR="002E00FD" w:rsidRPr="00984F29" w14:paraId="21EA7E9C" w14:textId="77777777" w:rsidTr="008B6442">
        <w:trPr>
          <w:jc w:val="center"/>
        </w:trPr>
        <w:tc>
          <w:tcPr>
            <w:tcW w:w="4876" w:type="dxa"/>
            <w:hideMark/>
          </w:tcPr>
          <w:p w14:paraId="709826A4" w14:textId="77777777" w:rsidR="002E00FD" w:rsidRPr="00984F29" w:rsidRDefault="002E00FD" w:rsidP="008B6442">
            <w:pPr>
              <w:pStyle w:val="Normal6"/>
            </w:pPr>
            <w:r w:rsidRPr="00984F29">
              <w:t>2.</w:t>
            </w:r>
            <w:r w:rsidRPr="00984F29">
              <w:tab/>
              <w:t xml:space="preserve">Nodrošinājums, kas minēts 1. punktā, ir efektīvs un sedz saprātīgi paredzamas izmaksas. Tas sedz maksājumu summas, kurus veikuši ceļotāji vai kuri veikti ceļotāju vārdā attiecībā uz kompleksajiem pakalpojumiem, ņemot vērā perioda ilgumu starp maksājumu saņemšanu un komplekso pakalpojumu noslēgumu, kā arī aplēstās repatriācijas izmaksas organizatora maksātnespējas gadījumā. Nodrošinājums vienmēr ir pietiekams, lai segtu atmaksas izmaksas un attiecīgā gadījumā repatriācijas un </w:t>
            </w:r>
            <w:proofErr w:type="spellStart"/>
            <w:r w:rsidRPr="00984F29">
              <w:t>vaučeru</w:t>
            </w:r>
            <w:proofErr w:type="spellEnd"/>
            <w:r w:rsidRPr="00984F29">
              <w:t xml:space="preserve"> izmaksas. Attiecībā uz segumu ņem vērā periodus, kuros organizatora rīcībā ir maksājumu summu lielākā daļa</w:t>
            </w:r>
            <w:r w:rsidRPr="00984F29">
              <w:rPr>
                <w:b/>
                <w:i/>
              </w:rPr>
              <w:t xml:space="preserve">, un jebkādas izmaiņas komplekso </w:t>
            </w:r>
            <w:r w:rsidRPr="00984F29">
              <w:rPr>
                <w:b/>
                <w:i/>
              </w:rPr>
              <w:lastRenderedPageBreak/>
              <w:t>pakalpojumu pārdošanas apjomā</w:t>
            </w:r>
            <w:r w:rsidRPr="00984F29">
              <w:t>.</w:t>
            </w:r>
          </w:p>
        </w:tc>
        <w:tc>
          <w:tcPr>
            <w:tcW w:w="4876" w:type="dxa"/>
            <w:hideMark/>
          </w:tcPr>
          <w:p w14:paraId="180F66E1" w14:textId="77777777" w:rsidR="002E00FD" w:rsidRPr="00984F29" w:rsidRDefault="002E00FD" w:rsidP="008B6442">
            <w:pPr>
              <w:pStyle w:val="Normal6"/>
              <w:rPr>
                <w:szCs w:val="24"/>
              </w:rPr>
            </w:pPr>
            <w:r w:rsidRPr="00984F29">
              <w:lastRenderedPageBreak/>
              <w:t>2.</w:t>
            </w:r>
            <w:r w:rsidRPr="00984F29">
              <w:tab/>
              <w:t xml:space="preserve">Nodrošinājums, kas minēts 1. punktā, ir efektīvs un sedz saprātīgi paredzamas izmaksas. Tas sedz maksājumu summas, kurus veikuši ceļotāji vai kuri veikti ceļotāju vārdā attiecībā uz kompleksajiem pakalpojumiem, ņemot vērā perioda ilgumu starp maksājumu saņemšanu un komplekso pakalpojumu noslēgumu, kā arī aplēstās repatriācijas izmaksas organizatora maksātnespējas gadījumā. Nodrošinājums vienmēr ir pietiekams, lai segtu atmaksas izmaksas un attiecīgā gadījumā repatriācijas un </w:t>
            </w:r>
            <w:proofErr w:type="spellStart"/>
            <w:r w:rsidRPr="00984F29">
              <w:t>vaučeru</w:t>
            </w:r>
            <w:proofErr w:type="spellEnd"/>
            <w:r w:rsidRPr="00984F29">
              <w:t xml:space="preserve"> izmaksas. Attiecībā uz segumu ņem vērā periodus, kuros organizatora rīcībā ir maksājumu summu lielākā daļa.</w:t>
            </w:r>
          </w:p>
        </w:tc>
      </w:tr>
    </w:tbl>
    <w:p w14:paraId="3C07FB57" w14:textId="77777777" w:rsidR="002E00FD" w:rsidRPr="00984F29" w:rsidRDefault="002E00FD" w:rsidP="002E00FD"/>
    <w:p w14:paraId="19421C30" w14:textId="77777777" w:rsidR="002E00FD" w:rsidRPr="00984F29" w:rsidRDefault="002E00FD" w:rsidP="002E00FD">
      <w:pPr>
        <w:pStyle w:val="AMNumberTabs0"/>
        <w:keepNext/>
      </w:pPr>
      <w:r w:rsidRPr="00984F29">
        <w:t>Grozījums Nr. 69</w:t>
      </w:r>
    </w:p>
    <w:p w14:paraId="18402047" w14:textId="77777777" w:rsidR="002E00FD" w:rsidRPr="00984F29" w:rsidRDefault="002E00FD" w:rsidP="002E00FD"/>
    <w:p w14:paraId="6F22F82A" w14:textId="77777777" w:rsidR="002E00FD" w:rsidRPr="00984F29" w:rsidRDefault="002E00FD" w:rsidP="002E00FD">
      <w:pPr>
        <w:pStyle w:val="NormalBold"/>
        <w:keepNext/>
      </w:pPr>
      <w:r w:rsidRPr="00984F29">
        <w:t>Direktīvas priekšlikums</w:t>
      </w:r>
    </w:p>
    <w:p w14:paraId="2B976230" w14:textId="77777777" w:rsidR="002E00FD" w:rsidRPr="00984F29" w:rsidRDefault="002E00FD" w:rsidP="002E00FD">
      <w:pPr>
        <w:pStyle w:val="NormalBold"/>
      </w:pPr>
      <w:r w:rsidRPr="00984F29">
        <w:t>1. pants – 1. daļa – 9. punkts</w:t>
      </w:r>
    </w:p>
    <w:p w14:paraId="699E99E3" w14:textId="77777777" w:rsidR="002E00FD" w:rsidRPr="00984F29" w:rsidRDefault="002E00FD" w:rsidP="002E00FD">
      <w:pPr>
        <w:keepNext/>
      </w:pPr>
      <w:r w:rsidRPr="00984F29">
        <w:t>Direktīva (ES) 2015/2302</w:t>
      </w:r>
    </w:p>
    <w:p w14:paraId="04827A20" w14:textId="77777777" w:rsidR="002E00FD" w:rsidRPr="00984F29" w:rsidRDefault="002E00FD" w:rsidP="002E00FD">
      <w:r w:rsidRPr="00984F29">
        <w:t>17.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F9B4F2A" w14:textId="77777777" w:rsidTr="008B6442">
        <w:trPr>
          <w:jc w:val="center"/>
        </w:trPr>
        <w:tc>
          <w:tcPr>
            <w:tcW w:w="9752" w:type="dxa"/>
            <w:gridSpan w:val="2"/>
          </w:tcPr>
          <w:p w14:paraId="1C93DD3E" w14:textId="77777777" w:rsidR="002E00FD" w:rsidRPr="00984F29" w:rsidRDefault="002E00FD" w:rsidP="008B6442">
            <w:pPr>
              <w:keepNext/>
            </w:pPr>
          </w:p>
        </w:tc>
      </w:tr>
      <w:tr w:rsidR="002E00FD" w:rsidRPr="00984F29" w14:paraId="402EA493" w14:textId="77777777" w:rsidTr="008B6442">
        <w:trPr>
          <w:jc w:val="center"/>
        </w:trPr>
        <w:tc>
          <w:tcPr>
            <w:tcW w:w="4876" w:type="dxa"/>
            <w:hideMark/>
          </w:tcPr>
          <w:p w14:paraId="3438EE94" w14:textId="77777777" w:rsidR="002E00FD" w:rsidRPr="00984F29" w:rsidRDefault="002E00FD" w:rsidP="008B6442">
            <w:pPr>
              <w:pStyle w:val="ColumnHeading"/>
              <w:keepNext/>
            </w:pPr>
            <w:r w:rsidRPr="00984F29">
              <w:t>Komisijas ierosinātais teksts</w:t>
            </w:r>
          </w:p>
        </w:tc>
        <w:tc>
          <w:tcPr>
            <w:tcW w:w="4876" w:type="dxa"/>
            <w:hideMark/>
          </w:tcPr>
          <w:p w14:paraId="07256209" w14:textId="77777777" w:rsidR="002E00FD" w:rsidRPr="00984F29" w:rsidRDefault="002E00FD" w:rsidP="008B6442">
            <w:pPr>
              <w:pStyle w:val="ColumnHeading"/>
              <w:keepNext/>
            </w:pPr>
            <w:r w:rsidRPr="00984F29">
              <w:t>Grozījums</w:t>
            </w:r>
          </w:p>
        </w:tc>
      </w:tr>
      <w:tr w:rsidR="002E00FD" w:rsidRPr="00984F29" w14:paraId="0D239F74" w14:textId="77777777" w:rsidTr="008B6442">
        <w:trPr>
          <w:jc w:val="center"/>
        </w:trPr>
        <w:tc>
          <w:tcPr>
            <w:tcW w:w="4876" w:type="dxa"/>
            <w:hideMark/>
          </w:tcPr>
          <w:p w14:paraId="586C62CF" w14:textId="77777777" w:rsidR="002E00FD" w:rsidRPr="00984F29" w:rsidRDefault="002E00FD" w:rsidP="008B6442">
            <w:pPr>
              <w:pStyle w:val="Normal6"/>
            </w:pPr>
            <w:r w:rsidRPr="00984F29">
              <w:t>3.</w:t>
            </w:r>
            <w:r w:rsidRPr="00984F29">
              <w:tab/>
              <w:t>Lai nodrošinātu efektīvu aizsardzību maksātnespējas gadījumā, dalībvalstis uzrauga aizsardzības pasākumus, ko īsteno organizatori, kuri veic uzņēmējdarbību to teritorijā, pārrauga tirgu, kas saistīts ar aizsardzību maksātnespējas gadījumā</w:t>
            </w:r>
            <w:r w:rsidRPr="00984F29">
              <w:rPr>
                <w:b/>
                <w:i/>
              </w:rPr>
              <w:t>, un, ja nepieciešams, var pieprasīt otru aizsardzības līmeni</w:t>
            </w:r>
            <w:r w:rsidRPr="00984F29">
              <w:t>. Dalībvalstu līdzfinansējums ir iespējams tikai ārkārtas un pienācīgi pamatotos apstākļos un ar nosacījumu, ka tas apstiprināts saskaņā ar Savienības valsts atbalsta noteikumiem.</w:t>
            </w:r>
          </w:p>
        </w:tc>
        <w:tc>
          <w:tcPr>
            <w:tcW w:w="4876" w:type="dxa"/>
            <w:hideMark/>
          </w:tcPr>
          <w:p w14:paraId="51177D02" w14:textId="77777777" w:rsidR="002E00FD" w:rsidRPr="00984F29" w:rsidRDefault="002E00FD" w:rsidP="008B6442">
            <w:pPr>
              <w:pStyle w:val="Normal6"/>
              <w:rPr>
                <w:szCs w:val="24"/>
              </w:rPr>
            </w:pPr>
            <w:r w:rsidRPr="00984F29">
              <w:t>3.</w:t>
            </w:r>
            <w:r w:rsidRPr="00984F29">
              <w:tab/>
              <w:t xml:space="preserve">Lai nodrošinātu efektīvu aizsardzību maksātnespējas gadījumā, dalībvalstis uzrauga aizsardzības pasākumus, ko īsteno organizatori, kuri veic uzņēmējdarbību to teritorijā, </w:t>
            </w:r>
            <w:r w:rsidRPr="00984F29">
              <w:rPr>
                <w:b/>
                <w:i/>
              </w:rPr>
              <w:t xml:space="preserve">un </w:t>
            </w:r>
            <w:r w:rsidRPr="00984F29">
              <w:t>pārrauga tirgu, kas saistīts ar aizsardzību maksātnespējas gadījumā. Dalībvalstu līdzfinansējums ir iespējams tikai ārkārtas un pienācīgi pamatotos apstākļos un ar nosacījumu, ka tas apstiprināts saskaņā ar Savienības valsts atbalsta noteikumiem.</w:t>
            </w:r>
          </w:p>
        </w:tc>
      </w:tr>
    </w:tbl>
    <w:p w14:paraId="2AA8E3EF" w14:textId="77777777" w:rsidR="002E00FD" w:rsidRPr="00984F29" w:rsidRDefault="002E00FD" w:rsidP="002E00FD"/>
    <w:p w14:paraId="2C3D038B" w14:textId="77777777" w:rsidR="002E00FD" w:rsidRPr="00984F29" w:rsidRDefault="002E00FD" w:rsidP="002E00FD">
      <w:pPr>
        <w:pStyle w:val="AMNumberTabs0"/>
        <w:keepNext/>
      </w:pPr>
      <w:r w:rsidRPr="00984F29">
        <w:t>Grozījums Nr. 70</w:t>
      </w:r>
    </w:p>
    <w:p w14:paraId="3BBDBC6B" w14:textId="77777777" w:rsidR="002E00FD" w:rsidRPr="00984F29" w:rsidRDefault="002E00FD" w:rsidP="002E00FD"/>
    <w:p w14:paraId="78F2354D" w14:textId="77777777" w:rsidR="002E00FD" w:rsidRPr="00984F29" w:rsidRDefault="002E00FD" w:rsidP="002E00FD">
      <w:pPr>
        <w:pStyle w:val="NormalBold"/>
        <w:keepNext/>
      </w:pPr>
      <w:r w:rsidRPr="00984F29">
        <w:t>Direktīvas priekšlikums</w:t>
      </w:r>
    </w:p>
    <w:p w14:paraId="7EF3C268" w14:textId="77777777" w:rsidR="002E00FD" w:rsidRPr="00984F29" w:rsidRDefault="002E00FD" w:rsidP="002E00FD">
      <w:pPr>
        <w:pStyle w:val="NormalBold"/>
      </w:pPr>
      <w:r w:rsidRPr="00984F29">
        <w:t>1. pants – 1. daļa – 9. punkts</w:t>
      </w:r>
    </w:p>
    <w:p w14:paraId="6875FE4C" w14:textId="77777777" w:rsidR="002E00FD" w:rsidRPr="00984F29" w:rsidRDefault="002E00FD" w:rsidP="002E00FD">
      <w:pPr>
        <w:keepNext/>
      </w:pPr>
      <w:r w:rsidRPr="00984F29">
        <w:t>Direktīva (ES) 2015/2302</w:t>
      </w:r>
    </w:p>
    <w:p w14:paraId="11A9A6D1" w14:textId="77777777" w:rsidR="002E00FD" w:rsidRPr="00984F29" w:rsidRDefault="002E00FD" w:rsidP="002E00FD">
      <w:r w:rsidRPr="00984F29">
        <w:t>17.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D98E58E" w14:textId="77777777" w:rsidTr="008B6442">
        <w:trPr>
          <w:jc w:val="center"/>
        </w:trPr>
        <w:tc>
          <w:tcPr>
            <w:tcW w:w="9752" w:type="dxa"/>
            <w:gridSpan w:val="2"/>
          </w:tcPr>
          <w:p w14:paraId="34716769" w14:textId="77777777" w:rsidR="002E00FD" w:rsidRPr="00984F29" w:rsidRDefault="002E00FD" w:rsidP="008B6442">
            <w:pPr>
              <w:keepNext/>
            </w:pPr>
          </w:p>
        </w:tc>
      </w:tr>
      <w:tr w:rsidR="002E00FD" w:rsidRPr="00984F29" w14:paraId="3B887663" w14:textId="77777777" w:rsidTr="008B6442">
        <w:trPr>
          <w:jc w:val="center"/>
        </w:trPr>
        <w:tc>
          <w:tcPr>
            <w:tcW w:w="4876" w:type="dxa"/>
            <w:hideMark/>
          </w:tcPr>
          <w:p w14:paraId="6DAB848D" w14:textId="77777777" w:rsidR="002E00FD" w:rsidRPr="00984F29" w:rsidRDefault="002E00FD" w:rsidP="008B6442">
            <w:pPr>
              <w:pStyle w:val="ColumnHeading"/>
              <w:keepNext/>
            </w:pPr>
            <w:r w:rsidRPr="00984F29">
              <w:t>Komisijas ierosinātais teksts</w:t>
            </w:r>
          </w:p>
        </w:tc>
        <w:tc>
          <w:tcPr>
            <w:tcW w:w="4876" w:type="dxa"/>
            <w:hideMark/>
          </w:tcPr>
          <w:p w14:paraId="6808FAC0" w14:textId="77777777" w:rsidR="002E00FD" w:rsidRPr="00984F29" w:rsidRDefault="002E00FD" w:rsidP="008B6442">
            <w:pPr>
              <w:pStyle w:val="ColumnHeading"/>
              <w:keepNext/>
            </w:pPr>
            <w:r w:rsidRPr="00984F29">
              <w:t>Grozījums</w:t>
            </w:r>
          </w:p>
        </w:tc>
      </w:tr>
      <w:tr w:rsidR="002E00FD" w:rsidRPr="00984F29" w14:paraId="1F1E789B" w14:textId="77777777" w:rsidTr="008B6442">
        <w:trPr>
          <w:jc w:val="center"/>
        </w:trPr>
        <w:tc>
          <w:tcPr>
            <w:tcW w:w="4876" w:type="dxa"/>
            <w:hideMark/>
          </w:tcPr>
          <w:p w14:paraId="7D32773F" w14:textId="77777777" w:rsidR="002E00FD" w:rsidRPr="00984F29" w:rsidRDefault="002E00FD" w:rsidP="008B6442">
            <w:pPr>
              <w:pStyle w:val="Normal6"/>
            </w:pPr>
            <w:r w:rsidRPr="00984F29">
              <w:t>6.</w:t>
            </w:r>
            <w:r w:rsidRPr="00984F29">
              <w:tab/>
              <w:t xml:space="preserve">Organizatora maksātnespējas skarto maksājumu atmaksu veic bez nepamatotas kavēšanās pēc ceļotāja pieprasījuma un ne vēlāk kā </w:t>
            </w:r>
            <w:r w:rsidRPr="00984F29">
              <w:rPr>
                <w:b/>
                <w:i/>
              </w:rPr>
              <w:t>trīs</w:t>
            </w:r>
            <w:r w:rsidRPr="00984F29">
              <w:t xml:space="preserve"> mēnešu laikā pēc tam, kad ceļotājs ir iesniedzis dokumentus, kas vajadzīgi pieprasījuma izskatīšanai.</w:t>
            </w:r>
          </w:p>
        </w:tc>
        <w:tc>
          <w:tcPr>
            <w:tcW w:w="4876" w:type="dxa"/>
            <w:hideMark/>
          </w:tcPr>
          <w:p w14:paraId="1415B070" w14:textId="77777777" w:rsidR="002E00FD" w:rsidRPr="00984F29" w:rsidRDefault="002E00FD" w:rsidP="008B6442">
            <w:pPr>
              <w:pStyle w:val="Normal6"/>
              <w:rPr>
                <w:szCs w:val="24"/>
              </w:rPr>
            </w:pPr>
            <w:r w:rsidRPr="00984F29">
              <w:t>6.</w:t>
            </w:r>
            <w:r w:rsidRPr="00984F29">
              <w:tab/>
              <w:t xml:space="preserve">Organizatora maksātnespējas skarto maksājumu atmaksu veic bez nepamatotas kavēšanās pēc ceļotāja pieprasījuma un ne vēlāk kā </w:t>
            </w:r>
            <w:r w:rsidRPr="00984F29">
              <w:rPr>
                <w:b/>
                <w:i/>
              </w:rPr>
              <w:t>sešu</w:t>
            </w:r>
            <w:r w:rsidRPr="00984F29">
              <w:t xml:space="preserve"> mēnešu laikā pēc tam, kad ceļotājs ir iesniedzis dokumentus, kas vajadzīgi pieprasījuma izskatīšanai. </w:t>
            </w:r>
            <w:r w:rsidRPr="00984F29">
              <w:rPr>
                <w:b/>
                <w:i/>
              </w:rPr>
              <w:t>Pieprasot atmaksu, ceļotāji iesniedz kompleksā ceļojuma līgumu un apliecinājumu par maksājumu, kas veikts organizatoram vai attiecīgā gadījumā mazumtirgotājiem. Ar šiem dokumentiem pietiek, lai ceļotājs varētu pieprasīt atmaksu.</w:t>
            </w:r>
          </w:p>
        </w:tc>
      </w:tr>
    </w:tbl>
    <w:p w14:paraId="6F058376" w14:textId="77777777" w:rsidR="002E00FD" w:rsidRPr="00984F29" w:rsidRDefault="002E00FD" w:rsidP="002E00FD"/>
    <w:p w14:paraId="419125B3" w14:textId="77777777" w:rsidR="002E00FD" w:rsidRPr="00984F29" w:rsidRDefault="002E00FD" w:rsidP="002E00FD">
      <w:pPr>
        <w:pStyle w:val="AMNumberTabs0"/>
        <w:keepNext/>
      </w:pPr>
      <w:r w:rsidRPr="00984F29">
        <w:t>Grozījums Nr. 71</w:t>
      </w:r>
    </w:p>
    <w:p w14:paraId="78602A27" w14:textId="77777777" w:rsidR="002E00FD" w:rsidRPr="00984F29" w:rsidRDefault="002E00FD" w:rsidP="002E00FD"/>
    <w:p w14:paraId="1C3E0A1D" w14:textId="77777777" w:rsidR="002E00FD" w:rsidRPr="00984F29" w:rsidRDefault="002E00FD" w:rsidP="002E00FD">
      <w:pPr>
        <w:pStyle w:val="NormalBold"/>
        <w:keepNext/>
      </w:pPr>
      <w:r w:rsidRPr="00984F29">
        <w:t>Direktīvas priekšlikums</w:t>
      </w:r>
    </w:p>
    <w:p w14:paraId="1316BC66" w14:textId="77777777" w:rsidR="002E00FD" w:rsidRPr="00984F29" w:rsidRDefault="002E00FD" w:rsidP="002E00FD">
      <w:pPr>
        <w:pStyle w:val="NormalBold"/>
      </w:pPr>
      <w:r w:rsidRPr="00984F29">
        <w:t>1. pants – 1. daļa – 10. punkts</w:t>
      </w:r>
    </w:p>
    <w:p w14:paraId="6A4661EE" w14:textId="77777777" w:rsidR="002E00FD" w:rsidRPr="00984F29" w:rsidRDefault="002E00FD" w:rsidP="002E00FD">
      <w:pPr>
        <w:keepNext/>
      </w:pPr>
      <w:r w:rsidRPr="00984F29">
        <w:t>Direktīva (ES) 2015/2302</w:t>
      </w:r>
    </w:p>
    <w:p w14:paraId="2927CF3D" w14:textId="77777777" w:rsidR="002E00FD" w:rsidRPr="00984F29" w:rsidRDefault="002E00FD" w:rsidP="002E00FD">
      <w:r w:rsidRPr="00984F29">
        <w:t>18. pants – 2. punkts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85D1AFE" w14:textId="77777777" w:rsidTr="008B6442">
        <w:trPr>
          <w:jc w:val="center"/>
        </w:trPr>
        <w:tc>
          <w:tcPr>
            <w:tcW w:w="9752" w:type="dxa"/>
            <w:gridSpan w:val="2"/>
          </w:tcPr>
          <w:p w14:paraId="77462096" w14:textId="77777777" w:rsidR="002E00FD" w:rsidRPr="00984F29" w:rsidRDefault="002E00FD" w:rsidP="008B6442">
            <w:pPr>
              <w:keepNext/>
            </w:pPr>
          </w:p>
        </w:tc>
      </w:tr>
      <w:tr w:rsidR="002E00FD" w:rsidRPr="00984F29" w14:paraId="21077BC8" w14:textId="77777777" w:rsidTr="008B6442">
        <w:trPr>
          <w:jc w:val="center"/>
        </w:trPr>
        <w:tc>
          <w:tcPr>
            <w:tcW w:w="4876" w:type="dxa"/>
            <w:hideMark/>
          </w:tcPr>
          <w:p w14:paraId="06E16FE6" w14:textId="77777777" w:rsidR="002E00FD" w:rsidRPr="00984F29" w:rsidRDefault="002E00FD" w:rsidP="008B6442">
            <w:pPr>
              <w:pStyle w:val="ColumnHeading"/>
              <w:keepNext/>
            </w:pPr>
            <w:r w:rsidRPr="00984F29">
              <w:t>Komisijas ierosinātais teksts</w:t>
            </w:r>
          </w:p>
        </w:tc>
        <w:tc>
          <w:tcPr>
            <w:tcW w:w="4876" w:type="dxa"/>
            <w:hideMark/>
          </w:tcPr>
          <w:p w14:paraId="118E7411" w14:textId="77777777" w:rsidR="002E00FD" w:rsidRPr="00984F29" w:rsidRDefault="002E00FD" w:rsidP="008B6442">
            <w:pPr>
              <w:pStyle w:val="ColumnHeading"/>
              <w:keepNext/>
            </w:pPr>
            <w:r w:rsidRPr="00984F29">
              <w:t>Grozījums</w:t>
            </w:r>
          </w:p>
        </w:tc>
      </w:tr>
      <w:tr w:rsidR="002E00FD" w:rsidRPr="00984F29" w14:paraId="5DCE8727" w14:textId="77777777" w:rsidTr="008B6442">
        <w:trPr>
          <w:jc w:val="center"/>
        </w:trPr>
        <w:tc>
          <w:tcPr>
            <w:tcW w:w="4876" w:type="dxa"/>
            <w:hideMark/>
          </w:tcPr>
          <w:p w14:paraId="372465B3" w14:textId="77777777" w:rsidR="002E00FD" w:rsidRPr="00984F29" w:rsidRDefault="002E00FD" w:rsidP="008B6442">
            <w:pPr>
              <w:pStyle w:val="Normal6"/>
            </w:pPr>
            <w:r w:rsidRPr="00984F29">
              <w:t>2.</w:t>
            </w:r>
            <w:r w:rsidRPr="00984F29">
              <w:tab/>
              <w:t>Dalībvalstis norīko centrālos kontaktpunktus, lai atvieglotu administratīvo sadarbību un dažādās dalībvalstīs darbojošos organizatoru uzraudzību un apmainītos ar informāciju, kas saistīta ar aizsardzību maksātnespējas gadījumā un visiem mehānismiem, kuri ieviesti, lai nodrošinātu efektīvu atmaksu veikšanu par izbeigtiem komplekso ceļojumu līgumiem. Dalībvalstis paziņo minēto kontaktpunktu kontaktinformāciju visām pārējām dalībvalstīm un Komisijai.</w:t>
            </w:r>
          </w:p>
        </w:tc>
        <w:tc>
          <w:tcPr>
            <w:tcW w:w="4876" w:type="dxa"/>
            <w:hideMark/>
          </w:tcPr>
          <w:p w14:paraId="0A5E46CB" w14:textId="77777777" w:rsidR="002E00FD" w:rsidRPr="00984F29" w:rsidRDefault="002E00FD" w:rsidP="008B6442">
            <w:pPr>
              <w:pStyle w:val="Normal6"/>
              <w:rPr>
                <w:szCs w:val="24"/>
              </w:rPr>
            </w:pPr>
            <w:r w:rsidRPr="00984F29">
              <w:t>2.</w:t>
            </w:r>
            <w:r w:rsidRPr="00984F29">
              <w:tab/>
              <w:t xml:space="preserve">Dalībvalstis norīko centrālos kontaktpunktus, lai atvieglotu administratīvo sadarbību un dažādās dalībvalstīs darbojošos organizatoru uzraudzību un apmainītos ar informāciju, kas saistīta ar aizsardzību maksātnespējas gadījumā un visiem mehānismiem, kuri ieviesti, lai nodrošinātu efektīvu atmaksu veikšanu par izbeigtiem komplekso ceļojumu līgumiem. Dalībvalstis paziņo minēto kontaktpunktu kontaktinformāciju visām pārējām dalībvalstīm un Komisijai. </w:t>
            </w:r>
            <w:r w:rsidRPr="00984F29">
              <w:rPr>
                <w:b/>
                <w:i/>
              </w:rPr>
              <w:t>Ikviena dalībvalsts sastāda visu to tirgotāju reģistru, kuri pārdod kompleksus pakalpojumus to teritorijā, un tajā norāda attiecīgo vienību, kas atbild par aizsardzību maksātnespējas gadījumā. Minētie reģistri ir publiski un pieejami, un tie atvieglo sadarbību starp dalībvalstu izraudzītajiem kontaktpunktiem. Komisija centralizē un uztur atjauninātu informāciju, kas attiecas uz aizsardzību maksātnespējas gadījumā, tostarp visu minēto reģistru sarakstu, un dara to publiski pieejamu savā tīmekļa vietnē.</w:t>
            </w:r>
          </w:p>
        </w:tc>
      </w:tr>
    </w:tbl>
    <w:p w14:paraId="5723BFDA" w14:textId="77777777" w:rsidR="002E00FD" w:rsidRPr="00984F29" w:rsidRDefault="002E00FD" w:rsidP="002E00FD"/>
    <w:p w14:paraId="1184027D" w14:textId="77777777" w:rsidR="002E00FD" w:rsidRPr="00984F29" w:rsidRDefault="002E00FD" w:rsidP="002E00FD">
      <w:pPr>
        <w:pStyle w:val="AMNumberTabs0"/>
        <w:keepNext/>
      </w:pPr>
      <w:r w:rsidRPr="00984F29">
        <w:t>Grozījums Nr. 72</w:t>
      </w:r>
    </w:p>
    <w:p w14:paraId="1060254B" w14:textId="77777777" w:rsidR="002E00FD" w:rsidRPr="00984F29" w:rsidRDefault="002E00FD" w:rsidP="002E00FD"/>
    <w:p w14:paraId="53836458" w14:textId="77777777" w:rsidR="002E00FD" w:rsidRPr="00984F29" w:rsidRDefault="002E00FD" w:rsidP="002E00FD">
      <w:pPr>
        <w:pStyle w:val="NormalBold"/>
        <w:keepNext/>
      </w:pPr>
      <w:r w:rsidRPr="00984F29">
        <w:t>Direktīvas priekšlikums</w:t>
      </w:r>
    </w:p>
    <w:p w14:paraId="72AD635A" w14:textId="77777777" w:rsidR="002E00FD" w:rsidRPr="00984F29" w:rsidRDefault="002E00FD" w:rsidP="002E00FD">
      <w:pPr>
        <w:pStyle w:val="NormalBold"/>
      </w:pPr>
      <w:r w:rsidRPr="00984F29">
        <w:t>1. pants – 1. daļa – 11. punkts</w:t>
      </w:r>
    </w:p>
    <w:p w14:paraId="00C9564E" w14:textId="77777777" w:rsidR="002E00FD" w:rsidRPr="00984F29" w:rsidRDefault="002E00FD" w:rsidP="002E00FD">
      <w:pPr>
        <w:keepNext/>
      </w:pPr>
      <w:r w:rsidRPr="00984F29">
        <w:t>Direktīva (ES) 2015/2302</w:t>
      </w:r>
    </w:p>
    <w:p w14:paraId="4700A34F" w14:textId="77777777" w:rsidR="002E00FD" w:rsidRPr="00984F29" w:rsidRDefault="002E00FD" w:rsidP="002E00FD">
      <w:r w:rsidRPr="00984F29">
        <w:t>VI NODAĻA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47A7A76" w14:textId="77777777" w:rsidTr="008B6442">
        <w:trPr>
          <w:jc w:val="center"/>
        </w:trPr>
        <w:tc>
          <w:tcPr>
            <w:tcW w:w="9752" w:type="dxa"/>
            <w:gridSpan w:val="2"/>
          </w:tcPr>
          <w:p w14:paraId="7E85F7A5" w14:textId="77777777" w:rsidR="002E00FD" w:rsidRPr="00984F29" w:rsidRDefault="002E00FD" w:rsidP="008B6442">
            <w:pPr>
              <w:keepNext/>
            </w:pPr>
          </w:p>
        </w:tc>
      </w:tr>
      <w:tr w:rsidR="002E00FD" w:rsidRPr="00984F29" w14:paraId="584F5F5F" w14:textId="77777777" w:rsidTr="008B6442">
        <w:trPr>
          <w:jc w:val="center"/>
        </w:trPr>
        <w:tc>
          <w:tcPr>
            <w:tcW w:w="4876" w:type="dxa"/>
            <w:hideMark/>
          </w:tcPr>
          <w:p w14:paraId="19B8F515" w14:textId="77777777" w:rsidR="002E00FD" w:rsidRPr="00984F29" w:rsidRDefault="002E00FD" w:rsidP="008B6442">
            <w:pPr>
              <w:pStyle w:val="ColumnHeading"/>
              <w:keepNext/>
            </w:pPr>
            <w:r w:rsidRPr="00984F29">
              <w:t>Komisijas ierosinātais teksts</w:t>
            </w:r>
          </w:p>
        </w:tc>
        <w:tc>
          <w:tcPr>
            <w:tcW w:w="4876" w:type="dxa"/>
            <w:hideMark/>
          </w:tcPr>
          <w:p w14:paraId="679EF5FA" w14:textId="77777777" w:rsidR="002E00FD" w:rsidRPr="00984F29" w:rsidRDefault="002E00FD" w:rsidP="008B6442">
            <w:pPr>
              <w:pStyle w:val="ColumnHeading"/>
              <w:keepNext/>
            </w:pPr>
            <w:r w:rsidRPr="00984F29">
              <w:t>Grozījums</w:t>
            </w:r>
          </w:p>
        </w:tc>
      </w:tr>
      <w:tr w:rsidR="002E00FD" w:rsidRPr="00984F29" w14:paraId="1D5E3102" w14:textId="77777777" w:rsidTr="008B6442">
        <w:trPr>
          <w:jc w:val="center"/>
        </w:trPr>
        <w:tc>
          <w:tcPr>
            <w:tcW w:w="4876" w:type="dxa"/>
          </w:tcPr>
          <w:p w14:paraId="780A9A66" w14:textId="77777777" w:rsidR="002E00FD" w:rsidRPr="00984F29" w:rsidRDefault="002E00FD" w:rsidP="008B6442">
            <w:pPr>
              <w:pStyle w:val="Normal6"/>
              <w:rPr>
                <w:b/>
                <w:i/>
              </w:rPr>
            </w:pPr>
            <w:r w:rsidRPr="00984F29">
              <w:t>11)</w:t>
            </w:r>
            <w:r w:rsidRPr="00984F29">
              <w:tab/>
              <w:t xml:space="preserve">direktīvas </w:t>
            </w:r>
            <w:r w:rsidRPr="00984F29">
              <w:rPr>
                <w:b/>
                <w:i/>
              </w:rPr>
              <w:t>19.</w:t>
            </w:r>
            <w:r w:rsidRPr="00984F29">
              <w:t> </w:t>
            </w:r>
            <w:r w:rsidRPr="00984F29">
              <w:rPr>
                <w:b/>
                <w:i/>
              </w:rPr>
              <w:t>pantu aizstāj ar šādu:</w:t>
            </w:r>
          </w:p>
        </w:tc>
        <w:tc>
          <w:tcPr>
            <w:tcW w:w="4876" w:type="dxa"/>
          </w:tcPr>
          <w:p w14:paraId="49D2218E" w14:textId="77777777" w:rsidR="002E00FD" w:rsidRPr="00984F29" w:rsidRDefault="002E00FD" w:rsidP="008B6442">
            <w:pPr>
              <w:pStyle w:val="Normal6"/>
              <w:rPr>
                <w:b/>
                <w:i/>
              </w:rPr>
            </w:pPr>
            <w:r w:rsidRPr="00984F29">
              <w:t>11)</w:t>
            </w:r>
            <w:r w:rsidRPr="00984F29">
              <w:tab/>
              <w:t xml:space="preserve">direktīvas </w:t>
            </w:r>
            <w:r w:rsidRPr="00984F29">
              <w:rPr>
                <w:b/>
                <w:i/>
              </w:rPr>
              <w:t>VI</w:t>
            </w:r>
            <w:r w:rsidRPr="00984F29">
              <w:t> </w:t>
            </w:r>
            <w:r w:rsidRPr="00984F29">
              <w:rPr>
                <w:b/>
                <w:i/>
              </w:rPr>
              <w:t>nodaļu svītro</w:t>
            </w:r>
            <w:r w:rsidRPr="00984F29">
              <w:rPr>
                <w:b/>
                <w:bCs/>
                <w:i/>
                <w:iCs/>
              </w:rPr>
              <w:t>;</w:t>
            </w:r>
          </w:p>
        </w:tc>
      </w:tr>
      <w:tr w:rsidR="002E00FD" w:rsidRPr="00984F29" w14:paraId="528DAE04" w14:textId="77777777" w:rsidTr="008B6442">
        <w:trPr>
          <w:jc w:val="center"/>
        </w:trPr>
        <w:tc>
          <w:tcPr>
            <w:tcW w:w="4876" w:type="dxa"/>
          </w:tcPr>
          <w:p w14:paraId="418AED32" w14:textId="77777777" w:rsidR="002E00FD" w:rsidRPr="00984F29" w:rsidRDefault="002E00FD" w:rsidP="008B6442">
            <w:pPr>
              <w:pStyle w:val="Normal6"/>
              <w:rPr>
                <w:b/>
                <w:i/>
              </w:rPr>
            </w:pPr>
            <w:r w:rsidRPr="00984F29">
              <w:rPr>
                <w:b/>
                <w:i/>
              </w:rPr>
              <w:lastRenderedPageBreak/>
              <w:t>“19. pants</w:t>
            </w:r>
          </w:p>
        </w:tc>
        <w:tc>
          <w:tcPr>
            <w:tcW w:w="4876" w:type="dxa"/>
          </w:tcPr>
          <w:p w14:paraId="09BA7E58" w14:textId="77777777" w:rsidR="002E00FD" w:rsidRPr="00984F29" w:rsidRDefault="002E00FD" w:rsidP="008B6442">
            <w:pPr>
              <w:pStyle w:val="Normal6"/>
              <w:rPr>
                <w:b/>
                <w:i/>
              </w:rPr>
            </w:pPr>
          </w:p>
        </w:tc>
      </w:tr>
      <w:tr w:rsidR="002E00FD" w:rsidRPr="00984F29" w14:paraId="6977B731" w14:textId="77777777" w:rsidTr="008B6442">
        <w:trPr>
          <w:jc w:val="center"/>
        </w:trPr>
        <w:tc>
          <w:tcPr>
            <w:tcW w:w="4876" w:type="dxa"/>
            <w:hideMark/>
          </w:tcPr>
          <w:p w14:paraId="2059A433" w14:textId="77777777" w:rsidR="002E00FD" w:rsidRPr="00984F29" w:rsidRDefault="002E00FD" w:rsidP="008B6442">
            <w:pPr>
              <w:pStyle w:val="Normal6"/>
            </w:pPr>
            <w:r w:rsidRPr="00984F29">
              <w:rPr>
                <w:b/>
                <w:i/>
              </w:rPr>
              <w:t>Prasības attiecībā uz aizsardzību maksātnespējas gadījumā un informāciju: saistīti ceļojuma pakalpojumi</w:t>
            </w:r>
          </w:p>
        </w:tc>
        <w:tc>
          <w:tcPr>
            <w:tcW w:w="4876" w:type="dxa"/>
            <w:hideMark/>
          </w:tcPr>
          <w:p w14:paraId="29FCFCB7" w14:textId="77777777" w:rsidR="002E00FD" w:rsidRPr="00984F29" w:rsidRDefault="002E00FD" w:rsidP="008B6442">
            <w:pPr>
              <w:pStyle w:val="Normal6"/>
              <w:rPr>
                <w:szCs w:val="24"/>
              </w:rPr>
            </w:pPr>
          </w:p>
        </w:tc>
      </w:tr>
      <w:tr w:rsidR="002E00FD" w:rsidRPr="00984F29" w14:paraId="0980FDCE" w14:textId="77777777" w:rsidTr="008B6442">
        <w:trPr>
          <w:jc w:val="center"/>
        </w:trPr>
        <w:tc>
          <w:tcPr>
            <w:tcW w:w="4876" w:type="dxa"/>
          </w:tcPr>
          <w:p w14:paraId="30BBD447" w14:textId="77777777" w:rsidR="002E00FD" w:rsidRPr="00984F29" w:rsidRDefault="002E00FD" w:rsidP="008B6442">
            <w:pPr>
              <w:pStyle w:val="Normal6"/>
              <w:rPr>
                <w:b/>
                <w:i/>
              </w:rPr>
            </w:pPr>
            <w:r w:rsidRPr="00984F29">
              <w:rPr>
                <w:b/>
                <w:i/>
              </w:rPr>
              <w:t>1.</w:t>
            </w:r>
            <w:r w:rsidRPr="00984F29">
              <w:tab/>
            </w:r>
            <w:r w:rsidRPr="00984F29">
              <w:rPr>
                <w:b/>
                <w:i/>
              </w:rPr>
              <w:t xml:space="preserve">Attiecībā uz saistītiem ceļojuma pakalpojumiem, kas definēti 3. panta 5. punktā, dalībvalstis gādā par to, lai tirgotāji, kas aicina ceļotājus noslēgt līgumu par dažādu veidu ceļojuma pakalpojumiem, sniegtu nodrošinājumu, ka tiks atmaksāti visi maksājumi, kurus tie saņem no ceļotājiem. Ja tādi tirgotāji atbild par ceļotāja atpakaļceļu, nodrošinājums sedz arī ceļotāja repatriāciju. </w:t>
            </w:r>
            <w:proofErr w:type="spellStart"/>
            <w:r w:rsidRPr="00984F29">
              <w:rPr>
                <w:b/>
                <w:i/>
              </w:rPr>
              <w:t>Mutatis</w:t>
            </w:r>
            <w:proofErr w:type="spellEnd"/>
            <w:r w:rsidRPr="00984F29">
              <w:rPr>
                <w:b/>
                <w:i/>
              </w:rPr>
              <w:t xml:space="preserve"> </w:t>
            </w:r>
            <w:proofErr w:type="spellStart"/>
            <w:r w:rsidRPr="00984F29">
              <w:rPr>
                <w:b/>
                <w:i/>
              </w:rPr>
              <w:t>mutandis</w:t>
            </w:r>
            <w:proofErr w:type="spellEnd"/>
            <w:r w:rsidRPr="00984F29">
              <w:rPr>
                <w:b/>
                <w:i/>
              </w:rPr>
              <w:t xml:space="preserve"> piemēro 17. panta 1. punkta otro daļu, 17. panta 2.–6. punktu un 18. pantu.</w:t>
            </w:r>
          </w:p>
        </w:tc>
        <w:tc>
          <w:tcPr>
            <w:tcW w:w="4876" w:type="dxa"/>
          </w:tcPr>
          <w:p w14:paraId="30CB7CD6" w14:textId="77777777" w:rsidR="002E00FD" w:rsidRPr="00984F29" w:rsidRDefault="002E00FD" w:rsidP="008B6442">
            <w:pPr>
              <w:pStyle w:val="Normal6"/>
              <w:rPr>
                <w:b/>
                <w:i/>
              </w:rPr>
            </w:pPr>
          </w:p>
        </w:tc>
      </w:tr>
      <w:tr w:rsidR="002E00FD" w:rsidRPr="00984F29" w14:paraId="64AB7A57" w14:textId="77777777" w:rsidTr="008B6442">
        <w:trPr>
          <w:jc w:val="center"/>
        </w:trPr>
        <w:tc>
          <w:tcPr>
            <w:tcW w:w="4876" w:type="dxa"/>
          </w:tcPr>
          <w:p w14:paraId="34957611" w14:textId="77777777" w:rsidR="002E00FD" w:rsidRPr="00984F29" w:rsidRDefault="002E00FD" w:rsidP="008B6442">
            <w:pPr>
              <w:pStyle w:val="Normal6"/>
              <w:rPr>
                <w:b/>
                <w:i/>
              </w:rPr>
            </w:pPr>
            <w:r w:rsidRPr="00984F29">
              <w:rPr>
                <w:b/>
                <w:i/>
              </w:rPr>
              <w:t>2.</w:t>
            </w:r>
            <w:r w:rsidRPr="00984F29">
              <w:tab/>
            </w:r>
            <w:r w:rsidRPr="00984F29">
              <w:rPr>
                <w:b/>
                <w:i/>
              </w:rPr>
              <w:t>Aicinot ceļotāju noslēgt līgumu par dažādu veidu ceļojuma pakalpojumiem, tirgotājs, arī gadījumos, kad tas neveic uzņēmējdarbību kādā dalībvalstī, bet ar jebkādiem līdzekļiem tādas darbības novirza uz kādu dalībvalsti, sniedz ceļotājam pienācīgi aizpildītu II pielikumā iekļauto standarta informācijas veidlapu. Veidlapu iesniedz skaidri un pamanāmi.</w:t>
            </w:r>
          </w:p>
        </w:tc>
        <w:tc>
          <w:tcPr>
            <w:tcW w:w="4876" w:type="dxa"/>
          </w:tcPr>
          <w:p w14:paraId="64DF46C9" w14:textId="77777777" w:rsidR="002E00FD" w:rsidRPr="00984F29" w:rsidRDefault="002E00FD" w:rsidP="008B6442">
            <w:pPr>
              <w:pStyle w:val="Normal6"/>
              <w:rPr>
                <w:b/>
                <w:i/>
              </w:rPr>
            </w:pPr>
          </w:p>
        </w:tc>
      </w:tr>
      <w:tr w:rsidR="002E00FD" w:rsidRPr="00984F29" w14:paraId="26B7929E" w14:textId="77777777" w:rsidTr="008B6442">
        <w:trPr>
          <w:jc w:val="center"/>
        </w:trPr>
        <w:tc>
          <w:tcPr>
            <w:tcW w:w="4876" w:type="dxa"/>
          </w:tcPr>
          <w:p w14:paraId="218135F9" w14:textId="77777777" w:rsidR="002E00FD" w:rsidRPr="00984F29" w:rsidRDefault="002E00FD" w:rsidP="008B6442">
            <w:pPr>
              <w:pStyle w:val="Normal6"/>
              <w:rPr>
                <w:b/>
                <w:i/>
              </w:rPr>
            </w:pPr>
            <w:r w:rsidRPr="00984F29">
              <w:rPr>
                <w:b/>
                <w:i/>
              </w:rPr>
              <w:t>3.</w:t>
            </w:r>
            <w:r w:rsidRPr="00984F29">
              <w:tab/>
            </w:r>
            <w:r w:rsidRPr="00984F29">
              <w:rPr>
                <w:b/>
                <w:i/>
              </w:rPr>
              <w:t>Ja tirgotāji nepilda šā panta 1. un 2. punktā izklāstītās prasības, attiecībā uz ceļojuma pakalpojumiem, kuri iekļauti saistītā ceļojuma pakalpojumā, piemēro tiesības un pienākumus, kas noteikti 9. un 12. pantā un IV nodaļā.</w:t>
            </w:r>
          </w:p>
        </w:tc>
        <w:tc>
          <w:tcPr>
            <w:tcW w:w="4876" w:type="dxa"/>
          </w:tcPr>
          <w:p w14:paraId="7500472D" w14:textId="77777777" w:rsidR="002E00FD" w:rsidRPr="00984F29" w:rsidRDefault="002E00FD" w:rsidP="008B6442">
            <w:pPr>
              <w:pStyle w:val="Normal6"/>
              <w:rPr>
                <w:b/>
                <w:i/>
              </w:rPr>
            </w:pPr>
          </w:p>
        </w:tc>
      </w:tr>
      <w:tr w:rsidR="002E00FD" w:rsidRPr="00984F29" w14:paraId="0581FC0B" w14:textId="77777777" w:rsidTr="008B6442">
        <w:trPr>
          <w:jc w:val="center"/>
        </w:trPr>
        <w:tc>
          <w:tcPr>
            <w:tcW w:w="4876" w:type="dxa"/>
          </w:tcPr>
          <w:p w14:paraId="6B80883E" w14:textId="77777777" w:rsidR="002E00FD" w:rsidRPr="00984F29" w:rsidRDefault="002E00FD" w:rsidP="008B6442">
            <w:pPr>
              <w:pStyle w:val="Normal6"/>
              <w:rPr>
                <w:b/>
                <w:i/>
              </w:rPr>
            </w:pPr>
            <w:r w:rsidRPr="00984F29">
              <w:rPr>
                <w:b/>
                <w:i/>
              </w:rPr>
              <w:t>4.</w:t>
            </w:r>
            <w:r w:rsidRPr="00984F29">
              <w:rPr>
                <w:b/>
                <w:i/>
              </w:rPr>
              <w:tab/>
              <w:t>Ja tiek izveidots saistīts ceļojuma pakalpojums, tirgotājs, kas slēdz līgumu par atšķirīgu ceļojuma pakalpojuma veidu, par to informē tirgotāju, kurš aicinājis ceļotāju noslēgt tādu līgumu.”</w:t>
            </w:r>
          </w:p>
        </w:tc>
        <w:tc>
          <w:tcPr>
            <w:tcW w:w="4876" w:type="dxa"/>
          </w:tcPr>
          <w:p w14:paraId="3CF7B25A" w14:textId="77777777" w:rsidR="002E00FD" w:rsidRPr="00984F29" w:rsidRDefault="002E00FD" w:rsidP="008B6442">
            <w:pPr>
              <w:pStyle w:val="Normal6"/>
              <w:rPr>
                <w:b/>
                <w:i/>
              </w:rPr>
            </w:pPr>
          </w:p>
        </w:tc>
      </w:tr>
    </w:tbl>
    <w:p w14:paraId="66AEE133" w14:textId="77777777" w:rsidR="002E00FD" w:rsidRPr="00984F29" w:rsidRDefault="002E00FD" w:rsidP="002E00FD"/>
    <w:p w14:paraId="5E024C00" w14:textId="77777777" w:rsidR="002E00FD" w:rsidRPr="00984F29" w:rsidRDefault="002E00FD" w:rsidP="002E00FD"/>
    <w:p w14:paraId="192A7A1D" w14:textId="77777777" w:rsidR="002E00FD" w:rsidRPr="00984F29" w:rsidRDefault="002E00FD" w:rsidP="002E00FD">
      <w:pPr>
        <w:pStyle w:val="AMNumberTabs0"/>
        <w:keepNext/>
      </w:pPr>
      <w:r w:rsidRPr="00984F29">
        <w:t>Grozījums Nr. 73</w:t>
      </w:r>
    </w:p>
    <w:p w14:paraId="0D9B6369" w14:textId="77777777" w:rsidR="002E00FD" w:rsidRPr="00984F29" w:rsidRDefault="002E00FD" w:rsidP="002E00FD"/>
    <w:p w14:paraId="1D416174" w14:textId="77777777" w:rsidR="002E00FD" w:rsidRPr="00984F29" w:rsidRDefault="002E00FD" w:rsidP="002E00FD">
      <w:pPr>
        <w:pStyle w:val="NormalBold"/>
        <w:keepNext/>
      </w:pPr>
      <w:r w:rsidRPr="00984F29">
        <w:t>Direktīvas priekšlikums</w:t>
      </w:r>
    </w:p>
    <w:p w14:paraId="70445C5B" w14:textId="77777777" w:rsidR="002E00FD" w:rsidRPr="00984F29" w:rsidRDefault="002E00FD" w:rsidP="002E00FD">
      <w:pPr>
        <w:pStyle w:val="NormalBold"/>
        <w:keepNext/>
      </w:pPr>
      <w:r w:rsidRPr="00984F29">
        <w:t>1. pants – 11.a punkts (jauns)</w:t>
      </w:r>
    </w:p>
    <w:p w14:paraId="0997F843" w14:textId="77777777" w:rsidR="002E00FD" w:rsidRPr="00984F29" w:rsidRDefault="002E00FD" w:rsidP="002E00FD">
      <w:pPr>
        <w:keepNext/>
      </w:pPr>
      <w:r w:rsidRPr="00984F29">
        <w:t>Direktīva (ES) 2015/2302</w:t>
      </w:r>
    </w:p>
    <w:p w14:paraId="261BD6B7" w14:textId="77777777" w:rsidR="002E00FD" w:rsidRPr="00984F29" w:rsidRDefault="002E00FD" w:rsidP="002E00FD">
      <w:r w:rsidRPr="00984F29">
        <w:t>21. pants – 1. daļa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15C6B1AA" w14:textId="77777777" w:rsidTr="008B6442">
        <w:trPr>
          <w:jc w:val="center"/>
        </w:trPr>
        <w:tc>
          <w:tcPr>
            <w:tcW w:w="9752" w:type="dxa"/>
            <w:gridSpan w:val="2"/>
          </w:tcPr>
          <w:p w14:paraId="1509030C" w14:textId="77777777" w:rsidR="002E00FD" w:rsidRPr="00984F29" w:rsidRDefault="002E00FD" w:rsidP="008B6442">
            <w:pPr>
              <w:keepNext/>
            </w:pPr>
          </w:p>
        </w:tc>
      </w:tr>
      <w:tr w:rsidR="002E00FD" w:rsidRPr="00984F29" w14:paraId="5FFF865F" w14:textId="77777777" w:rsidTr="008B6442">
        <w:trPr>
          <w:jc w:val="center"/>
        </w:trPr>
        <w:tc>
          <w:tcPr>
            <w:tcW w:w="4876" w:type="dxa"/>
            <w:hideMark/>
          </w:tcPr>
          <w:p w14:paraId="029A731F" w14:textId="77777777" w:rsidR="002E00FD" w:rsidRPr="00984F29" w:rsidRDefault="002E00FD" w:rsidP="008B6442">
            <w:pPr>
              <w:pStyle w:val="AmColumnHeading"/>
              <w:keepNext/>
            </w:pPr>
            <w:r w:rsidRPr="00984F29">
              <w:t>Spēkā esošais teksts</w:t>
            </w:r>
          </w:p>
        </w:tc>
        <w:tc>
          <w:tcPr>
            <w:tcW w:w="4876" w:type="dxa"/>
            <w:hideMark/>
          </w:tcPr>
          <w:p w14:paraId="7A3F0DC0" w14:textId="77777777" w:rsidR="002E00FD" w:rsidRPr="00984F29" w:rsidRDefault="002E00FD" w:rsidP="008B6442">
            <w:pPr>
              <w:pStyle w:val="AmColumnHeading"/>
              <w:keepNext/>
            </w:pPr>
            <w:r w:rsidRPr="00984F29">
              <w:t>Grozījums</w:t>
            </w:r>
          </w:p>
        </w:tc>
      </w:tr>
      <w:tr w:rsidR="002E00FD" w:rsidRPr="00984F29" w14:paraId="57AFC0C3" w14:textId="77777777" w:rsidTr="008B6442">
        <w:trPr>
          <w:jc w:val="center"/>
        </w:trPr>
        <w:tc>
          <w:tcPr>
            <w:tcW w:w="4876" w:type="dxa"/>
          </w:tcPr>
          <w:p w14:paraId="68D2D296" w14:textId="77777777" w:rsidR="002E00FD" w:rsidRPr="00984F29" w:rsidRDefault="002E00FD" w:rsidP="008B6442">
            <w:pPr>
              <w:pStyle w:val="Normal6"/>
            </w:pPr>
          </w:p>
        </w:tc>
        <w:tc>
          <w:tcPr>
            <w:tcW w:w="4876" w:type="dxa"/>
          </w:tcPr>
          <w:p w14:paraId="7AE5A9CB" w14:textId="77777777" w:rsidR="002E00FD" w:rsidRPr="00984F29" w:rsidRDefault="002E00FD" w:rsidP="008B6442">
            <w:pPr>
              <w:pStyle w:val="Normal6"/>
              <w:rPr>
                <w:b/>
                <w:i/>
              </w:rPr>
            </w:pPr>
            <w:r w:rsidRPr="00984F29">
              <w:rPr>
                <w:b/>
                <w:i/>
              </w:rPr>
              <w:t>11a)</w:t>
            </w:r>
            <w:r w:rsidRPr="00984F29">
              <w:rPr>
                <w:b/>
                <w:i/>
              </w:rPr>
              <w:tab/>
              <w:t>direktīvas 21. panta pirmo daļu aizstāj ar šādu:</w:t>
            </w:r>
          </w:p>
        </w:tc>
      </w:tr>
      <w:tr w:rsidR="002E00FD" w:rsidRPr="00984F29" w14:paraId="2A05E671" w14:textId="77777777" w:rsidTr="008B6442">
        <w:trPr>
          <w:jc w:val="center"/>
        </w:trPr>
        <w:tc>
          <w:tcPr>
            <w:tcW w:w="4876" w:type="dxa"/>
            <w:hideMark/>
          </w:tcPr>
          <w:p w14:paraId="0C82E7F6" w14:textId="77777777" w:rsidR="002E00FD" w:rsidRPr="00984F29" w:rsidRDefault="002E00FD" w:rsidP="008B6442">
            <w:pPr>
              <w:pStyle w:val="Normal6"/>
            </w:pPr>
            <w:r w:rsidRPr="00984F29">
              <w:t xml:space="preserve">Dalībvalstis nodrošina, ka tirgotājs ir atbildīgs par jebkādām kļūdām, kas izriet no rezervācijas sistēmas tehniskiem defektiem, par kuriem </w:t>
            </w:r>
            <w:proofErr w:type="spellStart"/>
            <w:r w:rsidRPr="00984F29">
              <w:t>vinš</w:t>
            </w:r>
            <w:proofErr w:type="spellEnd"/>
            <w:r w:rsidRPr="00984F29">
              <w:t xml:space="preserve"> ir atbildīgs, un gadījumos, kad tirgotājs ir piekritis nodrošināt rezervāciju kompleksam pakalpojumam </w:t>
            </w:r>
            <w:r w:rsidRPr="00984F29">
              <w:rPr>
                <w:b/>
                <w:i/>
              </w:rPr>
              <w:t xml:space="preserve">vai ceļojuma pakalpojumiem, kas ir daļa no saistītiem ceļojuma pakalpojumiem </w:t>
            </w:r>
            <w:r w:rsidRPr="00984F29">
              <w:t>– par kļūdām, kas pieļautas rezervācijas procesā.</w:t>
            </w:r>
          </w:p>
        </w:tc>
        <w:tc>
          <w:tcPr>
            <w:tcW w:w="4876" w:type="dxa"/>
            <w:hideMark/>
          </w:tcPr>
          <w:p w14:paraId="15098A28" w14:textId="77777777" w:rsidR="002E00FD" w:rsidRPr="00984F29" w:rsidRDefault="002E00FD" w:rsidP="008B6442">
            <w:pPr>
              <w:pStyle w:val="Normal6"/>
            </w:pPr>
            <w:r w:rsidRPr="00984F29">
              <w:rPr>
                <w:b/>
                <w:i/>
              </w:rPr>
              <w:t>“</w:t>
            </w:r>
            <w:r w:rsidRPr="00984F29">
              <w:t xml:space="preserve">Dalībvalstis nodrošina, ka tirgotājs ir atbildīgs par jebkādām kļūdām, kas izriet no rezervācijas sistēmas tehniskiem defektiem, par kuriem </w:t>
            </w:r>
            <w:proofErr w:type="spellStart"/>
            <w:r w:rsidRPr="00984F29">
              <w:t>vinš</w:t>
            </w:r>
            <w:proofErr w:type="spellEnd"/>
            <w:r w:rsidRPr="00984F29">
              <w:t xml:space="preserve"> ir atbildīgs, un gadījumos, kad tirgotājs ir piekritis nodrošināt rezervāciju kompleksam pakalpojumam – par kļūdām, kas pieļautas rezervācijas procesā.</w:t>
            </w:r>
            <w:r w:rsidRPr="00984F29">
              <w:rPr>
                <w:b/>
                <w:i/>
              </w:rPr>
              <w:t>”;</w:t>
            </w:r>
          </w:p>
        </w:tc>
      </w:tr>
    </w:tbl>
    <w:p w14:paraId="3F664296" w14:textId="77777777" w:rsidR="002E00FD" w:rsidRPr="00984F29" w:rsidRDefault="002E00FD" w:rsidP="002E00FD"/>
    <w:p w14:paraId="51153D8C" w14:textId="77777777" w:rsidR="002E00FD" w:rsidRPr="00984F29" w:rsidRDefault="002E00FD" w:rsidP="002E00FD">
      <w:pPr>
        <w:pStyle w:val="AMNumberTabs0"/>
        <w:keepNext/>
      </w:pPr>
      <w:r w:rsidRPr="00984F29">
        <w:t>Grozījums Nr. 74</w:t>
      </w:r>
    </w:p>
    <w:p w14:paraId="36E70185" w14:textId="77777777" w:rsidR="002E00FD" w:rsidRPr="00984F29" w:rsidRDefault="002E00FD" w:rsidP="002E00FD"/>
    <w:p w14:paraId="5732271A" w14:textId="77777777" w:rsidR="002E00FD" w:rsidRPr="00984F29" w:rsidRDefault="002E00FD" w:rsidP="002E00FD">
      <w:pPr>
        <w:pStyle w:val="NormalBold"/>
        <w:keepNext/>
      </w:pPr>
      <w:r w:rsidRPr="00984F29">
        <w:t>Direktīvas priekšlikums</w:t>
      </w:r>
    </w:p>
    <w:p w14:paraId="3A12FDD7" w14:textId="77777777" w:rsidR="002E00FD" w:rsidRPr="00984F29" w:rsidRDefault="002E00FD" w:rsidP="002E00FD">
      <w:pPr>
        <w:pStyle w:val="NormalBold"/>
        <w:keepNext/>
      </w:pPr>
      <w:r w:rsidRPr="00984F29">
        <w:t>1. pants – 12.a punkts (jauns)</w:t>
      </w:r>
    </w:p>
    <w:p w14:paraId="05A10271" w14:textId="77777777" w:rsidR="002E00FD" w:rsidRPr="00984F29" w:rsidRDefault="002E00FD" w:rsidP="002E00FD">
      <w:pPr>
        <w:keepNext/>
      </w:pPr>
      <w:r w:rsidRPr="00984F29">
        <w:t>Direktīva (ES) 2015/2302</w:t>
      </w:r>
    </w:p>
    <w:p w14:paraId="0CE75AA8" w14:textId="77777777" w:rsidR="002E00FD" w:rsidRPr="00984F29" w:rsidRDefault="002E00FD" w:rsidP="002E00FD">
      <w:r w:rsidRPr="00984F29">
        <w:t>23. pants – 1. punkts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2DA4869B" w14:textId="77777777" w:rsidTr="008B6442">
        <w:trPr>
          <w:jc w:val="center"/>
        </w:trPr>
        <w:tc>
          <w:tcPr>
            <w:tcW w:w="9752" w:type="dxa"/>
            <w:gridSpan w:val="2"/>
          </w:tcPr>
          <w:p w14:paraId="228D9BF3" w14:textId="77777777" w:rsidR="002E00FD" w:rsidRPr="00984F29" w:rsidRDefault="002E00FD" w:rsidP="008B6442">
            <w:pPr>
              <w:keepNext/>
            </w:pPr>
          </w:p>
        </w:tc>
      </w:tr>
      <w:tr w:rsidR="002E00FD" w:rsidRPr="00984F29" w14:paraId="0AB4FD92" w14:textId="77777777" w:rsidTr="008B6442">
        <w:trPr>
          <w:jc w:val="center"/>
        </w:trPr>
        <w:tc>
          <w:tcPr>
            <w:tcW w:w="4876" w:type="dxa"/>
            <w:hideMark/>
          </w:tcPr>
          <w:p w14:paraId="1BCCAD2C" w14:textId="77777777" w:rsidR="002E00FD" w:rsidRPr="00984F29" w:rsidRDefault="002E00FD" w:rsidP="008B6442">
            <w:pPr>
              <w:pStyle w:val="AmColumnHeading"/>
              <w:keepNext/>
            </w:pPr>
            <w:r w:rsidRPr="00984F29">
              <w:t>Spēkā esošais teksts</w:t>
            </w:r>
          </w:p>
        </w:tc>
        <w:tc>
          <w:tcPr>
            <w:tcW w:w="4876" w:type="dxa"/>
            <w:hideMark/>
          </w:tcPr>
          <w:p w14:paraId="161C21B1" w14:textId="77777777" w:rsidR="002E00FD" w:rsidRPr="00984F29" w:rsidRDefault="002E00FD" w:rsidP="008B6442">
            <w:pPr>
              <w:pStyle w:val="AmColumnHeading"/>
              <w:keepNext/>
            </w:pPr>
            <w:r w:rsidRPr="00984F29">
              <w:t>Grozījums</w:t>
            </w:r>
          </w:p>
          <w:p w14:paraId="50453953" w14:textId="77777777" w:rsidR="002E00FD" w:rsidRPr="00984F29" w:rsidRDefault="002E00FD" w:rsidP="008B6442">
            <w:pPr>
              <w:pStyle w:val="AmColumnHeading"/>
              <w:keepNext/>
              <w:jc w:val="left"/>
            </w:pPr>
          </w:p>
        </w:tc>
      </w:tr>
      <w:tr w:rsidR="002E00FD" w:rsidRPr="00984F29" w14:paraId="479CB2B5" w14:textId="77777777" w:rsidTr="008B6442">
        <w:trPr>
          <w:jc w:val="center"/>
        </w:trPr>
        <w:tc>
          <w:tcPr>
            <w:tcW w:w="4876" w:type="dxa"/>
          </w:tcPr>
          <w:p w14:paraId="5C708A67" w14:textId="77777777" w:rsidR="002E00FD" w:rsidRPr="00984F29" w:rsidRDefault="002E00FD" w:rsidP="008B6442">
            <w:pPr>
              <w:pStyle w:val="Normal6"/>
            </w:pPr>
          </w:p>
        </w:tc>
        <w:tc>
          <w:tcPr>
            <w:tcW w:w="4876" w:type="dxa"/>
          </w:tcPr>
          <w:p w14:paraId="647A6C61" w14:textId="77777777" w:rsidR="002E00FD" w:rsidRPr="00984F29" w:rsidRDefault="002E00FD" w:rsidP="008B6442">
            <w:pPr>
              <w:pStyle w:val="Normal6"/>
              <w:rPr>
                <w:b/>
                <w:i/>
              </w:rPr>
            </w:pPr>
            <w:r w:rsidRPr="00984F29">
              <w:rPr>
                <w:b/>
                <w:i/>
              </w:rPr>
              <w:t>12a)</w:t>
            </w:r>
            <w:r w:rsidRPr="00984F29">
              <w:rPr>
                <w:b/>
                <w:i/>
              </w:rPr>
              <w:tab/>
              <w:t>direktīvas 23. panta 1. punktu aizstāj ar šādu:</w:t>
            </w:r>
          </w:p>
        </w:tc>
      </w:tr>
      <w:tr w:rsidR="002E00FD" w:rsidRPr="00984F29" w14:paraId="061A0C1F" w14:textId="77777777" w:rsidTr="008B6442">
        <w:trPr>
          <w:jc w:val="center"/>
        </w:trPr>
        <w:tc>
          <w:tcPr>
            <w:tcW w:w="4876" w:type="dxa"/>
            <w:hideMark/>
          </w:tcPr>
          <w:p w14:paraId="6180B20D" w14:textId="77777777" w:rsidR="002E00FD" w:rsidRPr="00984F29" w:rsidRDefault="002E00FD" w:rsidP="008B6442">
            <w:pPr>
              <w:pStyle w:val="Normal6"/>
            </w:pPr>
            <w:r w:rsidRPr="00984F29">
              <w:t>1.</w:t>
            </w:r>
            <w:r w:rsidRPr="00984F29">
              <w:tab/>
              <w:t xml:space="preserve">Kompleksa pakalpojuma organizatora </w:t>
            </w:r>
            <w:r w:rsidRPr="00984F29">
              <w:rPr>
                <w:b/>
                <w:i/>
              </w:rPr>
              <w:t xml:space="preserve">vai tirgotāja, kas sekmē saistītu ceļojuma pakalpojumu, </w:t>
            </w:r>
            <w:r w:rsidRPr="00984F29">
              <w:t xml:space="preserve">paziņojums, ka viņš rīkojas tikai kā ceļojuma pakalpojuma sniedzējs, kā starpnieks vai jebkurā citā statusā, vai ka komplekss pakalpojums </w:t>
            </w:r>
            <w:r w:rsidRPr="00984F29">
              <w:rPr>
                <w:b/>
                <w:i/>
              </w:rPr>
              <w:t xml:space="preserve">vai saistīts ceļojuma pakalpojums </w:t>
            </w:r>
            <w:r w:rsidRPr="00984F29">
              <w:t>nav komplekss pakalpojums</w:t>
            </w:r>
            <w:r w:rsidRPr="00984F29">
              <w:rPr>
                <w:b/>
                <w:i/>
              </w:rPr>
              <w:t xml:space="preserve"> vai saistīts ceļojuma pakalpojums</w:t>
            </w:r>
            <w:r w:rsidRPr="00984F29">
              <w:t xml:space="preserve">, neatbrīvo minēto organizatoru </w:t>
            </w:r>
            <w:r w:rsidRPr="00984F29">
              <w:rPr>
                <w:b/>
                <w:i/>
              </w:rPr>
              <w:t xml:space="preserve">vai tirgotāju </w:t>
            </w:r>
            <w:r w:rsidRPr="00984F29">
              <w:t xml:space="preserve">no pienākumiem, kas </w:t>
            </w:r>
            <w:r w:rsidRPr="00984F29">
              <w:rPr>
                <w:b/>
                <w:i/>
              </w:rPr>
              <w:t>tiem</w:t>
            </w:r>
            <w:r w:rsidRPr="00984F29">
              <w:t xml:space="preserve"> paredzēti saskaņā ar šo direktīvu.</w:t>
            </w:r>
          </w:p>
        </w:tc>
        <w:tc>
          <w:tcPr>
            <w:tcW w:w="4876" w:type="dxa"/>
            <w:hideMark/>
          </w:tcPr>
          <w:p w14:paraId="213B96EF" w14:textId="77777777" w:rsidR="002E00FD" w:rsidRPr="00984F29" w:rsidRDefault="002E00FD" w:rsidP="008B6442">
            <w:pPr>
              <w:pStyle w:val="Normal6"/>
            </w:pPr>
            <w:r w:rsidRPr="00984F29">
              <w:rPr>
                <w:b/>
                <w:bCs/>
                <w:i/>
                <w:iCs/>
              </w:rPr>
              <w:t>“</w:t>
            </w:r>
            <w:r w:rsidRPr="00984F29">
              <w:t>1.</w:t>
            </w:r>
            <w:r w:rsidRPr="00984F29">
              <w:tab/>
              <w:t xml:space="preserve">Kompleksa pakalpojuma organizatora paziņojums, ka viņš rīkojas tikai kā ceļojuma pakalpojuma sniedzējs, kā starpnieks vai jebkurā citā statusā, vai ka komplekss pakalpojums nav komplekss pakalpojums, neatbrīvo minēto organizatoru no pienākumiem, kas </w:t>
            </w:r>
            <w:r w:rsidRPr="00984F29">
              <w:rPr>
                <w:b/>
                <w:i/>
              </w:rPr>
              <w:t>tam</w:t>
            </w:r>
            <w:r w:rsidRPr="00984F29">
              <w:t xml:space="preserve"> paredzēti saskaņā ar šo direktīvu.</w:t>
            </w:r>
            <w:r w:rsidRPr="00984F29">
              <w:rPr>
                <w:b/>
                <w:i/>
              </w:rPr>
              <w:t>”;</w:t>
            </w:r>
          </w:p>
        </w:tc>
      </w:tr>
    </w:tbl>
    <w:p w14:paraId="304FA4B4" w14:textId="77777777" w:rsidR="002E00FD" w:rsidRPr="00984F29" w:rsidRDefault="002E00FD" w:rsidP="002E00FD"/>
    <w:p w14:paraId="7A6E6401" w14:textId="77777777" w:rsidR="002E00FD" w:rsidRPr="00984F29" w:rsidRDefault="002E00FD" w:rsidP="002E00FD">
      <w:pPr>
        <w:pStyle w:val="AMNumberTabs0"/>
        <w:keepNext/>
      </w:pPr>
      <w:r w:rsidRPr="00984F29">
        <w:t>Grozījums Nr. 75</w:t>
      </w:r>
    </w:p>
    <w:p w14:paraId="77FF79AA" w14:textId="77777777" w:rsidR="002E00FD" w:rsidRPr="00984F29" w:rsidRDefault="002E00FD" w:rsidP="002E00FD"/>
    <w:p w14:paraId="1EEB5FFA" w14:textId="77777777" w:rsidR="002E00FD" w:rsidRPr="00984F29" w:rsidRDefault="002E00FD" w:rsidP="002E00FD">
      <w:pPr>
        <w:pStyle w:val="NormalBold"/>
        <w:keepNext/>
      </w:pPr>
      <w:r w:rsidRPr="00984F29">
        <w:lastRenderedPageBreak/>
        <w:t>Direktīvas priekšlikums</w:t>
      </w:r>
    </w:p>
    <w:p w14:paraId="46CDBEFB" w14:textId="77777777" w:rsidR="002E00FD" w:rsidRPr="00984F29" w:rsidRDefault="002E00FD" w:rsidP="002E00FD">
      <w:pPr>
        <w:pStyle w:val="NormalBold"/>
        <w:keepNext/>
      </w:pPr>
      <w:r w:rsidRPr="00984F29">
        <w:t>1. pants – 12.b punkts (jauns)</w:t>
      </w:r>
    </w:p>
    <w:p w14:paraId="5E246FC2" w14:textId="77777777" w:rsidR="002E00FD" w:rsidRPr="00984F29" w:rsidRDefault="002E00FD" w:rsidP="002E00FD">
      <w:pPr>
        <w:keepNext/>
      </w:pPr>
      <w:r w:rsidRPr="00984F29">
        <w:t>Direktīva (ES) 2015/2302</w:t>
      </w:r>
    </w:p>
    <w:p w14:paraId="36E057BE" w14:textId="77777777" w:rsidR="002E00FD" w:rsidRPr="00984F29" w:rsidRDefault="002E00FD" w:rsidP="002E00FD">
      <w:r w:rsidRPr="00984F29">
        <w:t>24. pants – 1.a punkts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3ABEE8D4" w14:textId="77777777" w:rsidTr="008B6442">
        <w:trPr>
          <w:jc w:val="center"/>
        </w:trPr>
        <w:tc>
          <w:tcPr>
            <w:tcW w:w="9752" w:type="dxa"/>
            <w:gridSpan w:val="2"/>
          </w:tcPr>
          <w:p w14:paraId="5792EDF0" w14:textId="77777777" w:rsidR="002E00FD" w:rsidRPr="00984F29" w:rsidRDefault="002E00FD" w:rsidP="008B6442">
            <w:pPr>
              <w:keepNext/>
            </w:pPr>
          </w:p>
        </w:tc>
      </w:tr>
      <w:tr w:rsidR="002E00FD" w:rsidRPr="00984F29" w14:paraId="25BD427F" w14:textId="77777777" w:rsidTr="008B6442">
        <w:trPr>
          <w:jc w:val="center"/>
        </w:trPr>
        <w:tc>
          <w:tcPr>
            <w:tcW w:w="4876" w:type="dxa"/>
            <w:hideMark/>
          </w:tcPr>
          <w:p w14:paraId="48F6E249" w14:textId="77777777" w:rsidR="002E00FD" w:rsidRPr="00984F29" w:rsidRDefault="002E00FD" w:rsidP="008B6442">
            <w:pPr>
              <w:pStyle w:val="AmColumnHeading"/>
              <w:keepNext/>
            </w:pPr>
            <w:r w:rsidRPr="00984F29">
              <w:t>Komisijas ierosinātais teksts</w:t>
            </w:r>
          </w:p>
        </w:tc>
        <w:tc>
          <w:tcPr>
            <w:tcW w:w="4876" w:type="dxa"/>
            <w:hideMark/>
          </w:tcPr>
          <w:p w14:paraId="4253D91F" w14:textId="77777777" w:rsidR="002E00FD" w:rsidRPr="00984F29" w:rsidRDefault="002E00FD" w:rsidP="008B6442">
            <w:pPr>
              <w:pStyle w:val="AmColumnHeading"/>
              <w:keepNext/>
            </w:pPr>
            <w:r w:rsidRPr="00984F29">
              <w:t>Grozījums</w:t>
            </w:r>
          </w:p>
        </w:tc>
      </w:tr>
      <w:tr w:rsidR="002E00FD" w:rsidRPr="00984F29" w14:paraId="7EF49074" w14:textId="77777777" w:rsidTr="008B6442">
        <w:trPr>
          <w:jc w:val="center"/>
        </w:trPr>
        <w:tc>
          <w:tcPr>
            <w:tcW w:w="4876" w:type="dxa"/>
          </w:tcPr>
          <w:p w14:paraId="68ACB982" w14:textId="77777777" w:rsidR="002E00FD" w:rsidRPr="00984F29" w:rsidRDefault="002E00FD" w:rsidP="008B6442">
            <w:pPr>
              <w:pStyle w:val="Normal6a"/>
            </w:pPr>
          </w:p>
        </w:tc>
        <w:tc>
          <w:tcPr>
            <w:tcW w:w="4876" w:type="dxa"/>
          </w:tcPr>
          <w:p w14:paraId="455592FB" w14:textId="77777777" w:rsidR="002E00FD" w:rsidRPr="00984F29" w:rsidRDefault="002E00FD" w:rsidP="008B6442">
            <w:pPr>
              <w:pStyle w:val="Normal6a"/>
              <w:rPr>
                <w:b/>
                <w:i/>
              </w:rPr>
            </w:pPr>
            <w:r w:rsidRPr="00984F29">
              <w:rPr>
                <w:b/>
                <w:i/>
              </w:rPr>
              <w:t>12b)</w:t>
            </w:r>
            <w:r w:rsidRPr="00984F29">
              <w:rPr>
                <w:b/>
                <w:i/>
              </w:rPr>
              <w:tab/>
              <w:t>direktīvas 24. pantā pievieno šādus punktus:</w:t>
            </w:r>
          </w:p>
        </w:tc>
      </w:tr>
      <w:tr w:rsidR="002E00FD" w:rsidRPr="00984F29" w14:paraId="1D1AFA7D" w14:textId="77777777" w:rsidTr="008B6442">
        <w:trPr>
          <w:jc w:val="center"/>
        </w:trPr>
        <w:tc>
          <w:tcPr>
            <w:tcW w:w="4876" w:type="dxa"/>
          </w:tcPr>
          <w:p w14:paraId="0756BA37" w14:textId="77777777" w:rsidR="002E00FD" w:rsidRPr="00984F29" w:rsidRDefault="002E00FD" w:rsidP="008B6442">
            <w:pPr>
              <w:pStyle w:val="Normal6a"/>
            </w:pPr>
          </w:p>
        </w:tc>
        <w:tc>
          <w:tcPr>
            <w:tcW w:w="4876" w:type="dxa"/>
            <w:hideMark/>
          </w:tcPr>
          <w:p w14:paraId="25327E10" w14:textId="77777777" w:rsidR="002E00FD" w:rsidRPr="00984F29" w:rsidRDefault="002E00FD" w:rsidP="008B6442">
            <w:pPr>
              <w:pStyle w:val="Normal6a"/>
              <w:rPr>
                <w:b/>
                <w:i/>
                <w:szCs w:val="24"/>
              </w:rPr>
            </w:pPr>
            <w:r w:rsidRPr="00984F29">
              <w:rPr>
                <w:b/>
                <w:i/>
              </w:rPr>
              <w:t>“1.a</w:t>
            </w:r>
            <w:r w:rsidRPr="00984F29">
              <w:rPr>
                <w:b/>
                <w:i/>
              </w:rPr>
              <w:tab/>
              <w:t>Neskarot 7. panta 2. punktu un 13., 15. un 16. pantu, ikviens organizators un mazumtirgotājs izveido sūdzību izskatīšanas mehānismu attiecībā uz tiesībām un pienākumiem, kas ietilpst šīs direktīvas darbības jomā. Tie dara zināmu ceļotājiem un dara pieejamu patērētājiem savu kontaktinformāciju un darba valodu vai valodas vienlaikus ar dokumentiem, kas iesniedzami pirms kompleksā pakalpojuma sākuma saskaņā ar 7. panta 1. punkta g) apakšpunktu.</w:t>
            </w:r>
          </w:p>
        </w:tc>
      </w:tr>
    </w:tbl>
    <w:p w14:paraId="2F085C9C" w14:textId="77777777" w:rsidR="002E00FD" w:rsidRPr="00984F29" w:rsidRDefault="002E00FD" w:rsidP="002E00FD"/>
    <w:p w14:paraId="6ED5A649" w14:textId="77777777" w:rsidR="002E00FD" w:rsidRPr="00984F29" w:rsidRDefault="002E00FD" w:rsidP="002E00FD">
      <w:pPr>
        <w:pStyle w:val="AMNumberTabs0"/>
        <w:keepNext/>
      </w:pPr>
      <w:r w:rsidRPr="00984F29">
        <w:t>Grozījums Nr. 76</w:t>
      </w:r>
    </w:p>
    <w:p w14:paraId="155921A7" w14:textId="77777777" w:rsidR="002E00FD" w:rsidRPr="00984F29" w:rsidRDefault="002E00FD" w:rsidP="002E00FD"/>
    <w:p w14:paraId="176CC323" w14:textId="77777777" w:rsidR="002E00FD" w:rsidRPr="00984F29" w:rsidRDefault="002E00FD" w:rsidP="002E00FD">
      <w:pPr>
        <w:pStyle w:val="NormalBold"/>
        <w:keepNext/>
      </w:pPr>
      <w:r w:rsidRPr="00984F29">
        <w:t>Direktīvas priekšlikums</w:t>
      </w:r>
    </w:p>
    <w:p w14:paraId="4286C36C" w14:textId="77777777" w:rsidR="002E00FD" w:rsidRPr="00984F29" w:rsidRDefault="002E00FD" w:rsidP="002E00FD">
      <w:pPr>
        <w:pStyle w:val="NormalBold"/>
        <w:keepNext/>
      </w:pPr>
      <w:r w:rsidRPr="00984F29">
        <w:t>1. pants – 12.b punkts (jauns)</w:t>
      </w:r>
    </w:p>
    <w:p w14:paraId="4703D86E" w14:textId="77777777" w:rsidR="002E00FD" w:rsidRPr="00984F29" w:rsidRDefault="002E00FD" w:rsidP="002E00FD">
      <w:pPr>
        <w:keepNext/>
      </w:pPr>
      <w:r w:rsidRPr="00984F29">
        <w:t>Direktīva (ES) 2015/2302</w:t>
      </w:r>
    </w:p>
    <w:p w14:paraId="7992D7C3" w14:textId="77777777" w:rsidR="002E00FD" w:rsidRPr="00984F29" w:rsidRDefault="002E00FD" w:rsidP="002E00FD">
      <w:r w:rsidRPr="00984F29">
        <w:t>24. pants – 1.b punkts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03907F5E" w14:textId="77777777" w:rsidTr="008B6442">
        <w:trPr>
          <w:jc w:val="center"/>
        </w:trPr>
        <w:tc>
          <w:tcPr>
            <w:tcW w:w="9752" w:type="dxa"/>
            <w:gridSpan w:val="2"/>
          </w:tcPr>
          <w:p w14:paraId="116C51F3" w14:textId="77777777" w:rsidR="002E00FD" w:rsidRPr="00984F29" w:rsidRDefault="002E00FD" w:rsidP="008B6442">
            <w:pPr>
              <w:keepNext/>
            </w:pPr>
          </w:p>
        </w:tc>
      </w:tr>
      <w:tr w:rsidR="002E00FD" w:rsidRPr="00984F29" w14:paraId="482A1A8D" w14:textId="77777777" w:rsidTr="008B6442">
        <w:trPr>
          <w:jc w:val="center"/>
        </w:trPr>
        <w:tc>
          <w:tcPr>
            <w:tcW w:w="4876" w:type="dxa"/>
            <w:hideMark/>
          </w:tcPr>
          <w:p w14:paraId="5972F371" w14:textId="77777777" w:rsidR="002E00FD" w:rsidRPr="00984F29" w:rsidRDefault="002E00FD" w:rsidP="008B6442">
            <w:pPr>
              <w:pStyle w:val="AmColumnHeading"/>
              <w:keepNext/>
            </w:pPr>
            <w:r w:rsidRPr="00984F29">
              <w:t>Komisijas ierosinātais teksts</w:t>
            </w:r>
          </w:p>
        </w:tc>
        <w:tc>
          <w:tcPr>
            <w:tcW w:w="4876" w:type="dxa"/>
            <w:hideMark/>
          </w:tcPr>
          <w:p w14:paraId="29F21C08" w14:textId="77777777" w:rsidR="002E00FD" w:rsidRPr="00984F29" w:rsidRDefault="002E00FD" w:rsidP="008B6442">
            <w:pPr>
              <w:pStyle w:val="AmColumnHeading"/>
              <w:keepNext/>
            </w:pPr>
            <w:r w:rsidRPr="00984F29">
              <w:t>Grozījums</w:t>
            </w:r>
          </w:p>
        </w:tc>
      </w:tr>
      <w:tr w:rsidR="002E00FD" w:rsidRPr="00984F29" w14:paraId="43A04D9E" w14:textId="77777777" w:rsidTr="008B6442">
        <w:trPr>
          <w:jc w:val="center"/>
        </w:trPr>
        <w:tc>
          <w:tcPr>
            <w:tcW w:w="4876" w:type="dxa"/>
          </w:tcPr>
          <w:p w14:paraId="12495D2E" w14:textId="77777777" w:rsidR="002E00FD" w:rsidRPr="00984F29" w:rsidRDefault="002E00FD" w:rsidP="008B6442">
            <w:pPr>
              <w:pStyle w:val="Normal6a"/>
            </w:pPr>
          </w:p>
        </w:tc>
        <w:tc>
          <w:tcPr>
            <w:tcW w:w="4876" w:type="dxa"/>
            <w:hideMark/>
          </w:tcPr>
          <w:p w14:paraId="23886BE7" w14:textId="77777777" w:rsidR="002E00FD" w:rsidRPr="00984F29" w:rsidRDefault="002E00FD" w:rsidP="008B6442">
            <w:pPr>
              <w:spacing w:after="240"/>
              <w:ind w:left="-3"/>
              <w:rPr>
                <w:szCs w:val="24"/>
              </w:rPr>
            </w:pPr>
            <w:r w:rsidRPr="00984F29">
              <w:rPr>
                <w:b/>
                <w:i/>
              </w:rPr>
              <w:t>1.b</w:t>
            </w:r>
            <w:r w:rsidRPr="00984F29">
              <w:rPr>
                <w:b/>
                <w:i/>
              </w:rPr>
              <w:tab/>
              <w:t>Kad ceļotājs iesniedz sūdzību, izmantojot 1.a punktā minēto mehānismu, organizators vai mazumtirgotājs septiņu darba dienu laikā pēc sūdzības iesniegšanas apstiprina tās saņemšanu ar sarakstes kopiju. Organizators vai mazumtirgotājs 30 darba dienu laikā sniedz ceļotājam argumentētu atbildi. Organizatori un mazumtirgotāji sūdzības izskatīšanai nepieciešamos datus glabā visu sūdzības izskatīšanas procedūras laiku un pēc pieprasījuma dara tos pieejamus izpildi nodrošinošajām valsts institūcijām.</w:t>
            </w:r>
          </w:p>
        </w:tc>
      </w:tr>
    </w:tbl>
    <w:p w14:paraId="77CE71EC" w14:textId="77777777" w:rsidR="002E00FD" w:rsidRPr="00984F29" w:rsidRDefault="002E00FD" w:rsidP="002E00FD"/>
    <w:p w14:paraId="45F56E89" w14:textId="77777777" w:rsidR="002E00FD" w:rsidRPr="00984F29" w:rsidRDefault="002E00FD" w:rsidP="002E00FD">
      <w:pPr>
        <w:pStyle w:val="AMNumberTabs0"/>
        <w:keepNext/>
      </w:pPr>
      <w:r w:rsidRPr="00984F29">
        <w:lastRenderedPageBreak/>
        <w:t>Grozījums Nr. 77</w:t>
      </w:r>
    </w:p>
    <w:p w14:paraId="739E44B9" w14:textId="77777777" w:rsidR="002E00FD" w:rsidRPr="00984F29" w:rsidRDefault="002E00FD" w:rsidP="002E00FD"/>
    <w:p w14:paraId="19BF6DF0" w14:textId="77777777" w:rsidR="002E00FD" w:rsidRPr="00984F29" w:rsidRDefault="002E00FD" w:rsidP="002E00FD">
      <w:pPr>
        <w:pStyle w:val="NormalBold"/>
        <w:keepNext/>
      </w:pPr>
      <w:r w:rsidRPr="00984F29">
        <w:t>Direktīvas priekšlikums</w:t>
      </w:r>
    </w:p>
    <w:p w14:paraId="5FE9460F" w14:textId="77777777" w:rsidR="002E00FD" w:rsidRPr="00984F29" w:rsidRDefault="002E00FD" w:rsidP="002E00FD">
      <w:pPr>
        <w:pStyle w:val="NormalBold"/>
        <w:keepNext/>
      </w:pPr>
      <w:r w:rsidRPr="00984F29">
        <w:t>1. pants – 12.b punkts (jauns)</w:t>
      </w:r>
    </w:p>
    <w:p w14:paraId="13319E4B" w14:textId="77777777" w:rsidR="002E00FD" w:rsidRPr="00984F29" w:rsidRDefault="002E00FD" w:rsidP="002E00FD">
      <w:pPr>
        <w:keepNext/>
      </w:pPr>
      <w:r w:rsidRPr="00984F29">
        <w:t>Direktīva (ES) 2015/2302</w:t>
      </w:r>
    </w:p>
    <w:p w14:paraId="71926BD9" w14:textId="77777777" w:rsidR="002E00FD" w:rsidRPr="00984F29" w:rsidRDefault="002E00FD" w:rsidP="002E00FD">
      <w:r w:rsidRPr="00984F29">
        <w:t>24. pants – 1.c punkts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5658DE4B" w14:textId="77777777" w:rsidTr="008B6442">
        <w:trPr>
          <w:jc w:val="center"/>
        </w:trPr>
        <w:tc>
          <w:tcPr>
            <w:tcW w:w="9752" w:type="dxa"/>
            <w:gridSpan w:val="2"/>
          </w:tcPr>
          <w:p w14:paraId="19406469" w14:textId="77777777" w:rsidR="002E00FD" w:rsidRPr="00984F29" w:rsidRDefault="002E00FD" w:rsidP="008B6442">
            <w:pPr>
              <w:keepNext/>
            </w:pPr>
          </w:p>
        </w:tc>
      </w:tr>
      <w:tr w:rsidR="002E00FD" w:rsidRPr="00984F29" w14:paraId="24E9CDE4" w14:textId="77777777" w:rsidTr="008B6442">
        <w:trPr>
          <w:jc w:val="center"/>
        </w:trPr>
        <w:tc>
          <w:tcPr>
            <w:tcW w:w="4876" w:type="dxa"/>
            <w:hideMark/>
          </w:tcPr>
          <w:p w14:paraId="2A54CE65" w14:textId="77777777" w:rsidR="002E00FD" w:rsidRPr="00984F29" w:rsidRDefault="002E00FD" w:rsidP="008B6442">
            <w:pPr>
              <w:pStyle w:val="AmColumnHeading"/>
              <w:keepNext/>
            </w:pPr>
            <w:r w:rsidRPr="00984F29">
              <w:t>Komisijas ierosinātais teksts</w:t>
            </w:r>
          </w:p>
        </w:tc>
        <w:tc>
          <w:tcPr>
            <w:tcW w:w="4876" w:type="dxa"/>
            <w:hideMark/>
          </w:tcPr>
          <w:p w14:paraId="127EC8CB" w14:textId="77777777" w:rsidR="002E00FD" w:rsidRPr="00984F29" w:rsidRDefault="002E00FD" w:rsidP="008B6442">
            <w:pPr>
              <w:pStyle w:val="AmColumnHeading"/>
              <w:keepNext/>
            </w:pPr>
            <w:r w:rsidRPr="00984F29">
              <w:t>Grozījums</w:t>
            </w:r>
          </w:p>
        </w:tc>
      </w:tr>
      <w:tr w:rsidR="002E00FD" w:rsidRPr="00984F29" w14:paraId="37E589C3" w14:textId="77777777" w:rsidTr="008B6442">
        <w:trPr>
          <w:jc w:val="center"/>
        </w:trPr>
        <w:tc>
          <w:tcPr>
            <w:tcW w:w="4876" w:type="dxa"/>
          </w:tcPr>
          <w:p w14:paraId="388C7BDF" w14:textId="77777777" w:rsidR="002E00FD" w:rsidRPr="00984F29" w:rsidRDefault="002E00FD" w:rsidP="008B6442">
            <w:pPr>
              <w:pStyle w:val="Normal6a"/>
            </w:pPr>
          </w:p>
        </w:tc>
        <w:tc>
          <w:tcPr>
            <w:tcW w:w="4876" w:type="dxa"/>
            <w:hideMark/>
          </w:tcPr>
          <w:p w14:paraId="0078DDE7" w14:textId="77777777" w:rsidR="002E00FD" w:rsidRPr="00984F29" w:rsidRDefault="002E00FD" w:rsidP="008B6442">
            <w:pPr>
              <w:pStyle w:val="Normal6a"/>
              <w:rPr>
                <w:b/>
                <w:i/>
                <w:szCs w:val="24"/>
              </w:rPr>
            </w:pPr>
            <w:r w:rsidRPr="00984F29">
              <w:rPr>
                <w:b/>
                <w:i/>
              </w:rPr>
              <w:t>1.c</w:t>
            </w:r>
            <w:r w:rsidRPr="00984F29">
              <w:rPr>
                <w:b/>
                <w:i/>
              </w:rPr>
              <w:tab/>
              <w:t>Detalizētu informāciju par sūdzību izskatīšanas procedūru dara pieejamu to organizatoru un mazumtirgotāju tīmekļa vietnē, kuri piedāvā pakalpojumus, kas ietilpst šīs direktīvas darbības jomā.</w:t>
            </w:r>
          </w:p>
        </w:tc>
      </w:tr>
    </w:tbl>
    <w:p w14:paraId="7BE2C312" w14:textId="77777777" w:rsidR="002E00FD" w:rsidRPr="00984F29" w:rsidRDefault="002E00FD" w:rsidP="002E00FD"/>
    <w:p w14:paraId="45628EE9" w14:textId="77777777" w:rsidR="002E00FD" w:rsidRPr="00984F29" w:rsidRDefault="002E00FD" w:rsidP="002E00FD">
      <w:pPr>
        <w:pStyle w:val="AMNumberTabs0"/>
        <w:keepNext/>
      </w:pPr>
      <w:r w:rsidRPr="00984F29">
        <w:t>Grozījums Nr. 78</w:t>
      </w:r>
    </w:p>
    <w:p w14:paraId="711166C5" w14:textId="77777777" w:rsidR="002E00FD" w:rsidRPr="00984F29" w:rsidRDefault="002E00FD" w:rsidP="002E00FD"/>
    <w:p w14:paraId="43A08382" w14:textId="77777777" w:rsidR="002E00FD" w:rsidRPr="00984F29" w:rsidRDefault="002E00FD" w:rsidP="002E00FD">
      <w:pPr>
        <w:pStyle w:val="NormalBold"/>
        <w:keepNext/>
      </w:pPr>
      <w:r w:rsidRPr="00984F29">
        <w:t>Direktīvas priekšlikums</w:t>
      </w:r>
    </w:p>
    <w:p w14:paraId="7FE1FA73" w14:textId="77777777" w:rsidR="002E00FD" w:rsidRPr="00984F29" w:rsidRDefault="002E00FD" w:rsidP="002E00FD">
      <w:pPr>
        <w:pStyle w:val="NormalBold"/>
        <w:keepNext/>
      </w:pPr>
      <w:r w:rsidRPr="00984F29">
        <w:t>1. pants – 12.b punkts (jauns)</w:t>
      </w:r>
    </w:p>
    <w:p w14:paraId="1B520105" w14:textId="77777777" w:rsidR="002E00FD" w:rsidRPr="00984F29" w:rsidRDefault="002E00FD" w:rsidP="002E00FD">
      <w:pPr>
        <w:keepNext/>
      </w:pPr>
      <w:r w:rsidRPr="00984F29">
        <w:t>Direktīva (ES) 2015/2302</w:t>
      </w:r>
    </w:p>
    <w:p w14:paraId="33FDDE61" w14:textId="77777777" w:rsidR="002E00FD" w:rsidRPr="00984F29" w:rsidRDefault="002E00FD" w:rsidP="002E00FD">
      <w:r w:rsidRPr="00984F29">
        <w:t>24. pants – 1.d punkts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58F3A34" w14:textId="77777777" w:rsidTr="008B6442">
        <w:trPr>
          <w:jc w:val="center"/>
        </w:trPr>
        <w:tc>
          <w:tcPr>
            <w:tcW w:w="9752" w:type="dxa"/>
            <w:gridSpan w:val="2"/>
          </w:tcPr>
          <w:p w14:paraId="2D49069B" w14:textId="77777777" w:rsidR="002E00FD" w:rsidRPr="00984F29" w:rsidRDefault="002E00FD" w:rsidP="008B6442">
            <w:pPr>
              <w:keepNext/>
            </w:pPr>
          </w:p>
        </w:tc>
      </w:tr>
      <w:tr w:rsidR="002E00FD" w:rsidRPr="00984F29" w14:paraId="2D6000DA" w14:textId="77777777" w:rsidTr="008B6442">
        <w:trPr>
          <w:jc w:val="center"/>
        </w:trPr>
        <w:tc>
          <w:tcPr>
            <w:tcW w:w="4876" w:type="dxa"/>
            <w:hideMark/>
          </w:tcPr>
          <w:p w14:paraId="42B8CB2F" w14:textId="77777777" w:rsidR="002E00FD" w:rsidRPr="00984F29" w:rsidRDefault="002E00FD" w:rsidP="008B6442">
            <w:pPr>
              <w:pStyle w:val="AmColumnHeading"/>
              <w:keepNext/>
            </w:pPr>
            <w:r w:rsidRPr="00984F29">
              <w:t>Komisijas ierosinātais teksts</w:t>
            </w:r>
          </w:p>
        </w:tc>
        <w:tc>
          <w:tcPr>
            <w:tcW w:w="4876" w:type="dxa"/>
            <w:hideMark/>
          </w:tcPr>
          <w:p w14:paraId="4657B24D" w14:textId="77777777" w:rsidR="002E00FD" w:rsidRPr="00984F29" w:rsidRDefault="002E00FD" w:rsidP="008B6442">
            <w:pPr>
              <w:pStyle w:val="AmColumnHeading"/>
              <w:keepNext/>
            </w:pPr>
            <w:r w:rsidRPr="00984F29">
              <w:t>Grozījums</w:t>
            </w:r>
          </w:p>
        </w:tc>
      </w:tr>
      <w:tr w:rsidR="002E00FD" w:rsidRPr="00984F29" w14:paraId="2BB5CD96" w14:textId="77777777" w:rsidTr="008B6442">
        <w:trPr>
          <w:jc w:val="center"/>
        </w:trPr>
        <w:tc>
          <w:tcPr>
            <w:tcW w:w="4876" w:type="dxa"/>
          </w:tcPr>
          <w:p w14:paraId="570D6C9B" w14:textId="77777777" w:rsidR="002E00FD" w:rsidRPr="00984F29" w:rsidRDefault="002E00FD" w:rsidP="008B6442">
            <w:pPr>
              <w:pStyle w:val="Normal6a"/>
            </w:pPr>
          </w:p>
        </w:tc>
        <w:tc>
          <w:tcPr>
            <w:tcW w:w="4876" w:type="dxa"/>
            <w:hideMark/>
          </w:tcPr>
          <w:p w14:paraId="390C661A" w14:textId="77777777" w:rsidR="002E00FD" w:rsidRPr="00984F29" w:rsidRDefault="002E00FD" w:rsidP="008B6442">
            <w:pPr>
              <w:pStyle w:val="Normal6a"/>
              <w:rPr>
                <w:szCs w:val="24"/>
              </w:rPr>
            </w:pPr>
            <w:r w:rsidRPr="00984F29">
              <w:rPr>
                <w:b/>
                <w:i/>
              </w:rPr>
              <w:t>1.d</w:t>
            </w:r>
            <w:r w:rsidRPr="00984F29">
              <w:rPr>
                <w:b/>
                <w:i/>
              </w:rPr>
              <w:tab/>
              <w:t xml:space="preserve">Tas, ka ceļotāji iesniedz sūdzību, izmantojot 1.a punktā minēto mehānismu, neskar viņu tiesības iesniegt pieteikumu strīda izšķiršanai </w:t>
            </w:r>
            <w:proofErr w:type="spellStart"/>
            <w:r w:rsidRPr="00984F29">
              <w:rPr>
                <w:b/>
                <w:i/>
              </w:rPr>
              <w:t>ārpustiesas</w:t>
            </w:r>
            <w:proofErr w:type="spellEnd"/>
            <w:r w:rsidRPr="00984F29">
              <w:rPr>
                <w:b/>
                <w:i/>
              </w:rPr>
              <w:t xml:space="preserve"> kārtībā saskaņā ar 26.a pantu vai vērsties pēc tiesiskās aizsardzības tiesā, ievērojot noilguma termiņu saskaņā ar valsts tiesību aktiem.”;</w:t>
            </w:r>
          </w:p>
        </w:tc>
      </w:tr>
    </w:tbl>
    <w:p w14:paraId="789CBAAC" w14:textId="77777777" w:rsidR="002E00FD" w:rsidRPr="00984F29" w:rsidRDefault="002E00FD" w:rsidP="002E00FD"/>
    <w:p w14:paraId="2FB247C1" w14:textId="77777777" w:rsidR="002E00FD" w:rsidRPr="00984F29" w:rsidRDefault="002E00FD" w:rsidP="002E00FD">
      <w:pPr>
        <w:pStyle w:val="AMNumberTabs0"/>
        <w:keepNext/>
      </w:pPr>
      <w:r w:rsidRPr="00984F29">
        <w:t>Grozījums Nr. 79</w:t>
      </w:r>
    </w:p>
    <w:p w14:paraId="657786E9" w14:textId="77777777" w:rsidR="002E00FD" w:rsidRPr="00984F29" w:rsidRDefault="002E00FD" w:rsidP="002E00FD"/>
    <w:p w14:paraId="357F83A5" w14:textId="77777777" w:rsidR="002E00FD" w:rsidRPr="00984F29" w:rsidRDefault="002E00FD" w:rsidP="002E00FD">
      <w:pPr>
        <w:pStyle w:val="NormalBold"/>
        <w:keepNext/>
      </w:pPr>
      <w:r w:rsidRPr="00984F29">
        <w:t>Direktīvas priekšlikums</w:t>
      </w:r>
    </w:p>
    <w:p w14:paraId="77EA131A" w14:textId="77777777" w:rsidR="002E00FD" w:rsidRPr="00984F29" w:rsidRDefault="002E00FD" w:rsidP="002E00FD">
      <w:pPr>
        <w:pStyle w:val="NormalBold"/>
        <w:keepNext/>
      </w:pPr>
      <w:r w:rsidRPr="00984F29">
        <w:t xml:space="preserve">1. pants − 1. daļa – 12.c punkts (jauns) </w:t>
      </w:r>
    </w:p>
    <w:p w14:paraId="69EBB531" w14:textId="77777777" w:rsidR="002E00FD" w:rsidRPr="00984F29" w:rsidRDefault="002E00FD" w:rsidP="002E00FD">
      <w:pPr>
        <w:keepNext/>
      </w:pPr>
      <w:r w:rsidRPr="00984F29">
        <w:t>Direktīva (ES) 2015/2302</w:t>
      </w:r>
    </w:p>
    <w:p w14:paraId="1293169C" w14:textId="77777777" w:rsidR="002E00FD" w:rsidRPr="00984F29" w:rsidRDefault="002E00FD" w:rsidP="002E00FD">
      <w:r w:rsidRPr="00984F29">
        <w:t>25. pants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8BAAF28" w14:textId="77777777" w:rsidTr="008B6442">
        <w:trPr>
          <w:jc w:val="center"/>
        </w:trPr>
        <w:tc>
          <w:tcPr>
            <w:tcW w:w="9752" w:type="dxa"/>
            <w:gridSpan w:val="2"/>
          </w:tcPr>
          <w:p w14:paraId="2FD7112D" w14:textId="77777777" w:rsidR="002E00FD" w:rsidRPr="00984F29" w:rsidRDefault="002E00FD" w:rsidP="008B6442">
            <w:pPr>
              <w:keepNext/>
            </w:pPr>
          </w:p>
        </w:tc>
      </w:tr>
      <w:tr w:rsidR="002E00FD" w:rsidRPr="00984F29" w14:paraId="48CC79ED" w14:textId="77777777" w:rsidTr="008B6442">
        <w:trPr>
          <w:jc w:val="center"/>
        </w:trPr>
        <w:tc>
          <w:tcPr>
            <w:tcW w:w="4876" w:type="dxa"/>
            <w:hideMark/>
          </w:tcPr>
          <w:p w14:paraId="5CDE7A21" w14:textId="77777777" w:rsidR="002E00FD" w:rsidRPr="00984F29" w:rsidRDefault="002E00FD" w:rsidP="008B6442">
            <w:pPr>
              <w:pStyle w:val="AmColumnHeading"/>
              <w:keepNext/>
            </w:pPr>
            <w:r w:rsidRPr="00984F29">
              <w:t>Spēkā esošais teksts</w:t>
            </w:r>
          </w:p>
        </w:tc>
        <w:tc>
          <w:tcPr>
            <w:tcW w:w="4876" w:type="dxa"/>
            <w:hideMark/>
          </w:tcPr>
          <w:p w14:paraId="5E0033B4" w14:textId="77777777" w:rsidR="002E00FD" w:rsidRPr="00984F29" w:rsidRDefault="002E00FD" w:rsidP="008B6442">
            <w:pPr>
              <w:pStyle w:val="AmColumnHeading"/>
              <w:keepNext/>
            </w:pPr>
            <w:r w:rsidRPr="00984F29">
              <w:t>Grozījums</w:t>
            </w:r>
          </w:p>
        </w:tc>
      </w:tr>
      <w:tr w:rsidR="002E00FD" w:rsidRPr="00984F29" w14:paraId="7E629C85" w14:textId="77777777" w:rsidTr="008B6442">
        <w:trPr>
          <w:jc w:val="center"/>
        </w:trPr>
        <w:tc>
          <w:tcPr>
            <w:tcW w:w="4876" w:type="dxa"/>
          </w:tcPr>
          <w:p w14:paraId="676E4466" w14:textId="77777777" w:rsidR="002E00FD" w:rsidRPr="00984F29" w:rsidRDefault="002E00FD" w:rsidP="008B6442">
            <w:pPr>
              <w:pStyle w:val="Normal6"/>
            </w:pPr>
          </w:p>
        </w:tc>
        <w:tc>
          <w:tcPr>
            <w:tcW w:w="4876" w:type="dxa"/>
            <w:hideMark/>
          </w:tcPr>
          <w:p w14:paraId="0C42EBF4" w14:textId="77777777" w:rsidR="002E00FD" w:rsidRPr="00984F29" w:rsidRDefault="002E00FD" w:rsidP="008B6442">
            <w:pPr>
              <w:pStyle w:val="Normal6"/>
              <w:rPr>
                <w:b/>
                <w:i/>
              </w:rPr>
            </w:pPr>
            <w:r w:rsidRPr="00984F29">
              <w:rPr>
                <w:b/>
                <w:i/>
              </w:rPr>
              <w:t>12c) direktīvas 25. pantu aizstāj ar šādu:</w:t>
            </w:r>
          </w:p>
        </w:tc>
      </w:tr>
      <w:tr w:rsidR="002E00FD" w:rsidRPr="00984F29" w14:paraId="150E0916" w14:textId="77777777" w:rsidTr="008B6442">
        <w:trPr>
          <w:jc w:val="center"/>
        </w:trPr>
        <w:tc>
          <w:tcPr>
            <w:tcW w:w="4876" w:type="dxa"/>
            <w:hideMark/>
          </w:tcPr>
          <w:p w14:paraId="281B92F4" w14:textId="77777777" w:rsidR="002E00FD" w:rsidRPr="00984F29" w:rsidRDefault="002E00FD" w:rsidP="008B6442">
            <w:pPr>
              <w:pStyle w:val="Normal6"/>
            </w:pPr>
            <w:r w:rsidRPr="00984F29">
              <w:t>25. pants</w:t>
            </w:r>
          </w:p>
        </w:tc>
        <w:tc>
          <w:tcPr>
            <w:tcW w:w="4876" w:type="dxa"/>
            <w:hideMark/>
          </w:tcPr>
          <w:p w14:paraId="44E15F33" w14:textId="77777777" w:rsidR="002E00FD" w:rsidRPr="00984F29" w:rsidRDefault="002E00FD" w:rsidP="008B6442">
            <w:pPr>
              <w:pStyle w:val="Normal6"/>
            </w:pPr>
            <w:r w:rsidRPr="00984F29">
              <w:rPr>
                <w:b/>
                <w:bCs/>
                <w:i/>
                <w:iCs/>
              </w:rPr>
              <w:t>“</w:t>
            </w:r>
            <w:r w:rsidRPr="00984F29">
              <w:t>25. pants</w:t>
            </w:r>
          </w:p>
        </w:tc>
      </w:tr>
      <w:tr w:rsidR="002E00FD" w:rsidRPr="00984F29" w14:paraId="0CB2F753" w14:textId="77777777" w:rsidTr="008B6442">
        <w:trPr>
          <w:jc w:val="center"/>
        </w:trPr>
        <w:tc>
          <w:tcPr>
            <w:tcW w:w="4876" w:type="dxa"/>
            <w:hideMark/>
          </w:tcPr>
          <w:p w14:paraId="567F5780" w14:textId="77777777" w:rsidR="002E00FD" w:rsidRPr="00984F29" w:rsidRDefault="002E00FD" w:rsidP="008B6442">
            <w:pPr>
              <w:pStyle w:val="Normal6"/>
            </w:pPr>
            <w:r w:rsidRPr="00984F29">
              <w:t>Sankcijas</w:t>
            </w:r>
          </w:p>
        </w:tc>
        <w:tc>
          <w:tcPr>
            <w:tcW w:w="4876" w:type="dxa"/>
            <w:hideMark/>
          </w:tcPr>
          <w:p w14:paraId="6E4CA06A" w14:textId="77777777" w:rsidR="002E00FD" w:rsidRPr="00984F29" w:rsidRDefault="002E00FD" w:rsidP="008B6442">
            <w:pPr>
              <w:pStyle w:val="Normal6"/>
            </w:pPr>
            <w:r w:rsidRPr="00984F29">
              <w:t>Sankcijas</w:t>
            </w:r>
          </w:p>
        </w:tc>
      </w:tr>
      <w:tr w:rsidR="002E00FD" w:rsidRPr="00984F29" w14:paraId="2CC3443A" w14:textId="77777777" w:rsidTr="008B6442">
        <w:trPr>
          <w:jc w:val="center"/>
        </w:trPr>
        <w:tc>
          <w:tcPr>
            <w:tcW w:w="4876" w:type="dxa"/>
            <w:hideMark/>
          </w:tcPr>
          <w:p w14:paraId="48C6E585" w14:textId="77777777" w:rsidR="002E00FD" w:rsidRPr="00984F29" w:rsidRDefault="002E00FD" w:rsidP="008B6442">
            <w:pPr>
              <w:pStyle w:val="Normal6"/>
            </w:pPr>
            <w:r w:rsidRPr="00984F29">
              <w:t xml:space="preserve">Dalībvalstis pieņem noteikumus par sankcijām, kuras piemēro par to valsts </w:t>
            </w:r>
            <w:r w:rsidRPr="00984F29">
              <w:lastRenderedPageBreak/>
              <w:t>tiesību aktu pārkāpumiem, kas pieņemti saskaņā ar šo direktīvu, un veic visus nepieciešamos pasākumus, lai nodrošinātu to īstenošanu. Paredzētās sankcijas ir iedarbīgas, samērīgas un atturošas.</w:t>
            </w:r>
          </w:p>
        </w:tc>
        <w:tc>
          <w:tcPr>
            <w:tcW w:w="4876" w:type="dxa"/>
            <w:hideMark/>
          </w:tcPr>
          <w:p w14:paraId="11600C44" w14:textId="77777777" w:rsidR="002E00FD" w:rsidRPr="00984F29" w:rsidRDefault="002E00FD" w:rsidP="008B6442">
            <w:pPr>
              <w:pStyle w:val="Normal6"/>
            </w:pPr>
            <w:r w:rsidRPr="00984F29">
              <w:lastRenderedPageBreak/>
              <w:t xml:space="preserve">Dalībvalstis pieņem noteikumus par sankcijām, kuras piemēro par to valsts </w:t>
            </w:r>
            <w:r w:rsidRPr="00984F29">
              <w:lastRenderedPageBreak/>
              <w:t xml:space="preserve">tiesību aktu pārkāpumiem, kas pieņemti saskaņā ar šo direktīvu, un veic visus nepieciešamos pasākumus, lai nodrošinātu to īstenošanu. Paredzētās sankcijas ir iedarbīgas, samērīgas un atturošas. </w:t>
            </w:r>
            <w:r w:rsidRPr="00984F29">
              <w:rPr>
                <w:b/>
                <w:i/>
              </w:rPr>
              <w:t xml:space="preserve">Naudas soda maksimālais apmērs ir vismaz 4 % no tirgotāja gada apgrozījuma attiecīgajā dalībvalstī vai dalībvalstīs. </w:t>
            </w:r>
            <w:r w:rsidRPr="00984F29">
              <w:rPr>
                <w:b/>
                <w:bCs/>
                <w:i/>
                <w:iCs/>
              </w:rPr>
              <w:t>Dalībvalstis par šiem noteikumiem un pasākumiem informē Komisiju un nekavējoties tai paziņo par jebkādām turpmākām tos skarošām izmaiņām.”</w:t>
            </w:r>
            <w:r w:rsidRPr="00984F29">
              <w:rPr>
                <w:b/>
                <w:bCs/>
              </w:rPr>
              <w:t>;</w:t>
            </w:r>
          </w:p>
        </w:tc>
      </w:tr>
    </w:tbl>
    <w:p w14:paraId="5A1D2F66" w14:textId="77777777" w:rsidR="002E00FD" w:rsidRPr="00984F29" w:rsidRDefault="002E00FD" w:rsidP="002E00FD"/>
    <w:p w14:paraId="2CB03D17" w14:textId="77777777" w:rsidR="002E00FD" w:rsidRPr="00984F29" w:rsidRDefault="002E00FD" w:rsidP="002E00FD">
      <w:pPr>
        <w:pStyle w:val="AMNumberTabs0"/>
        <w:keepNext/>
      </w:pPr>
      <w:r w:rsidRPr="00984F29">
        <w:t>Grozījums Nr. 80</w:t>
      </w:r>
    </w:p>
    <w:p w14:paraId="00245774" w14:textId="77777777" w:rsidR="002E00FD" w:rsidRPr="00984F29" w:rsidRDefault="002E00FD" w:rsidP="002E00FD"/>
    <w:p w14:paraId="0D3BA42F" w14:textId="77777777" w:rsidR="002E00FD" w:rsidRPr="00984F29" w:rsidRDefault="002E00FD" w:rsidP="002E00FD">
      <w:pPr>
        <w:pStyle w:val="NormalBold"/>
        <w:keepNext/>
      </w:pPr>
      <w:r w:rsidRPr="00984F29">
        <w:t>Direktīvas priekšlikums</w:t>
      </w:r>
    </w:p>
    <w:p w14:paraId="4416448A" w14:textId="77777777" w:rsidR="002E00FD" w:rsidRPr="00984F29" w:rsidRDefault="002E00FD" w:rsidP="002E00FD">
      <w:pPr>
        <w:pStyle w:val="NormalBold"/>
        <w:keepNext/>
      </w:pPr>
      <w:r w:rsidRPr="00984F29">
        <w:t>1. pants – 1. daļa – 12.d punkts (jauns)</w:t>
      </w:r>
    </w:p>
    <w:p w14:paraId="25504375" w14:textId="77777777" w:rsidR="002E00FD" w:rsidRPr="00984F29" w:rsidRDefault="002E00FD" w:rsidP="002E00FD">
      <w:pPr>
        <w:keepNext/>
      </w:pPr>
      <w:r w:rsidRPr="00984F29">
        <w:t>Direktīva (ES) 2015/2302</w:t>
      </w:r>
    </w:p>
    <w:p w14:paraId="1338A830" w14:textId="77777777" w:rsidR="002E00FD" w:rsidRPr="00984F29" w:rsidRDefault="002E00FD" w:rsidP="002E00FD">
      <w:r w:rsidRPr="00984F29">
        <w:t>26.a pants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29DF5202" w14:textId="77777777" w:rsidTr="008B6442">
        <w:trPr>
          <w:jc w:val="center"/>
        </w:trPr>
        <w:tc>
          <w:tcPr>
            <w:tcW w:w="9752" w:type="dxa"/>
            <w:gridSpan w:val="2"/>
          </w:tcPr>
          <w:p w14:paraId="7F98F441" w14:textId="77777777" w:rsidR="002E00FD" w:rsidRPr="00984F29" w:rsidRDefault="002E00FD" w:rsidP="008B6442">
            <w:pPr>
              <w:keepNext/>
            </w:pPr>
          </w:p>
        </w:tc>
      </w:tr>
      <w:tr w:rsidR="002E00FD" w:rsidRPr="00984F29" w14:paraId="5F52520C" w14:textId="77777777" w:rsidTr="008B6442">
        <w:trPr>
          <w:jc w:val="center"/>
        </w:trPr>
        <w:tc>
          <w:tcPr>
            <w:tcW w:w="4876" w:type="dxa"/>
            <w:hideMark/>
          </w:tcPr>
          <w:p w14:paraId="7759DBE2" w14:textId="77777777" w:rsidR="002E00FD" w:rsidRPr="00984F29" w:rsidRDefault="002E00FD" w:rsidP="008B6442">
            <w:pPr>
              <w:pStyle w:val="AmColumnHeading"/>
              <w:keepNext/>
            </w:pPr>
            <w:r w:rsidRPr="00984F29">
              <w:t>Komisijas ierosinātais teksts</w:t>
            </w:r>
          </w:p>
        </w:tc>
        <w:tc>
          <w:tcPr>
            <w:tcW w:w="4876" w:type="dxa"/>
            <w:hideMark/>
          </w:tcPr>
          <w:p w14:paraId="4D55600B" w14:textId="77777777" w:rsidR="002E00FD" w:rsidRPr="00984F29" w:rsidRDefault="002E00FD" w:rsidP="008B6442">
            <w:pPr>
              <w:pStyle w:val="AmColumnHeading"/>
              <w:keepNext/>
            </w:pPr>
            <w:r w:rsidRPr="00984F29">
              <w:t>Grozījums</w:t>
            </w:r>
          </w:p>
        </w:tc>
      </w:tr>
      <w:tr w:rsidR="002E00FD" w:rsidRPr="00984F29" w14:paraId="3430A58C" w14:textId="77777777" w:rsidTr="008B6442">
        <w:trPr>
          <w:jc w:val="center"/>
        </w:trPr>
        <w:tc>
          <w:tcPr>
            <w:tcW w:w="4876" w:type="dxa"/>
          </w:tcPr>
          <w:p w14:paraId="74227E35" w14:textId="77777777" w:rsidR="002E00FD" w:rsidRPr="00984F29" w:rsidRDefault="002E00FD" w:rsidP="008B6442">
            <w:pPr>
              <w:pStyle w:val="Normal6a"/>
            </w:pPr>
          </w:p>
        </w:tc>
        <w:tc>
          <w:tcPr>
            <w:tcW w:w="4876" w:type="dxa"/>
            <w:hideMark/>
          </w:tcPr>
          <w:p w14:paraId="6A50AE03" w14:textId="77777777" w:rsidR="002E00FD" w:rsidRPr="00984F29" w:rsidRDefault="002E00FD" w:rsidP="008B6442">
            <w:pPr>
              <w:pStyle w:val="Normal6a"/>
              <w:rPr>
                <w:b/>
                <w:i/>
              </w:rPr>
            </w:pPr>
            <w:r w:rsidRPr="00984F29">
              <w:rPr>
                <w:b/>
                <w:i/>
              </w:rPr>
              <w:t>12d) direktīvā iekļauj šādu pantu:</w:t>
            </w:r>
          </w:p>
        </w:tc>
      </w:tr>
      <w:tr w:rsidR="002E00FD" w:rsidRPr="00984F29" w14:paraId="474C77ED" w14:textId="77777777" w:rsidTr="008B6442">
        <w:trPr>
          <w:jc w:val="center"/>
        </w:trPr>
        <w:tc>
          <w:tcPr>
            <w:tcW w:w="4876" w:type="dxa"/>
          </w:tcPr>
          <w:p w14:paraId="494BBA62" w14:textId="77777777" w:rsidR="002E00FD" w:rsidRPr="00984F29" w:rsidRDefault="002E00FD" w:rsidP="008B6442">
            <w:pPr>
              <w:pStyle w:val="Normal6a"/>
            </w:pPr>
          </w:p>
        </w:tc>
        <w:tc>
          <w:tcPr>
            <w:tcW w:w="4876" w:type="dxa"/>
            <w:hideMark/>
          </w:tcPr>
          <w:p w14:paraId="793A2939" w14:textId="77777777" w:rsidR="002E00FD" w:rsidRPr="00984F29" w:rsidRDefault="002E00FD" w:rsidP="008B6442">
            <w:pPr>
              <w:pStyle w:val="Normal6a"/>
              <w:rPr>
                <w:b/>
                <w:i/>
              </w:rPr>
            </w:pPr>
            <w:r w:rsidRPr="00984F29">
              <w:rPr>
                <w:b/>
                <w:i/>
              </w:rPr>
              <w:t>“26.a pants</w:t>
            </w:r>
          </w:p>
        </w:tc>
      </w:tr>
      <w:tr w:rsidR="002E00FD" w:rsidRPr="00984F29" w14:paraId="5896CCA1" w14:textId="77777777" w:rsidTr="008B6442">
        <w:trPr>
          <w:jc w:val="center"/>
        </w:trPr>
        <w:tc>
          <w:tcPr>
            <w:tcW w:w="4876" w:type="dxa"/>
          </w:tcPr>
          <w:p w14:paraId="5BA1A1A1" w14:textId="77777777" w:rsidR="002E00FD" w:rsidRPr="00984F29" w:rsidRDefault="002E00FD" w:rsidP="008B6442">
            <w:pPr>
              <w:pStyle w:val="Normal6a"/>
            </w:pPr>
          </w:p>
        </w:tc>
        <w:tc>
          <w:tcPr>
            <w:tcW w:w="4876" w:type="dxa"/>
            <w:hideMark/>
          </w:tcPr>
          <w:p w14:paraId="62C271DB" w14:textId="77777777" w:rsidR="002E00FD" w:rsidRPr="00984F29" w:rsidRDefault="002E00FD" w:rsidP="008B6442">
            <w:pPr>
              <w:pStyle w:val="Normal6a"/>
              <w:rPr>
                <w:b/>
                <w:i/>
              </w:rPr>
            </w:pPr>
            <w:r w:rsidRPr="00984F29">
              <w:rPr>
                <w:b/>
                <w:i/>
              </w:rPr>
              <w:t>Strīdu alternatīvas izšķiršanas mehānisms</w:t>
            </w:r>
          </w:p>
        </w:tc>
      </w:tr>
      <w:tr w:rsidR="002E00FD" w:rsidRPr="00984F29" w14:paraId="0FBD1C58" w14:textId="77777777" w:rsidTr="008B6442">
        <w:trPr>
          <w:jc w:val="center"/>
        </w:trPr>
        <w:tc>
          <w:tcPr>
            <w:tcW w:w="4876" w:type="dxa"/>
          </w:tcPr>
          <w:p w14:paraId="2C350FCF" w14:textId="77777777" w:rsidR="002E00FD" w:rsidRPr="00984F29" w:rsidRDefault="002E00FD" w:rsidP="008B6442">
            <w:pPr>
              <w:pStyle w:val="Normal6a"/>
            </w:pPr>
          </w:p>
        </w:tc>
        <w:tc>
          <w:tcPr>
            <w:tcW w:w="4876" w:type="dxa"/>
            <w:hideMark/>
          </w:tcPr>
          <w:p w14:paraId="0AAC5171" w14:textId="77777777" w:rsidR="002E00FD" w:rsidRPr="00984F29" w:rsidRDefault="002E00FD" w:rsidP="008B6442">
            <w:pPr>
              <w:pStyle w:val="Normal6a"/>
              <w:rPr>
                <w:b/>
                <w:i/>
                <w:szCs w:val="24"/>
              </w:rPr>
            </w:pPr>
            <w:r w:rsidRPr="00984F29">
              <w:rPr>
                <w:b/>
                <w:i/>
              </w:rPr>
              <w:t>Organizatori, mazumtirgotāji, starpnieki un citi dalībnieki, kas ietilpst šīs direktīvas darbības jomā, var piedalīties strīdu alternatīvas izšķiršanas procedūrās.”;</w:t>
            </w:r>
          </w:p>
        </w:tc>
      </w:tr>
    </w:tbl>
    <w:p w14:paraId="64F50999" w14:textId="77777777" w:rsidR="002E00FD" w:rsidRPr="00984F29" w:rsidRDefault="002E00FD" w:rsidP="002E00FD">
      <w:pPr>
        <w:rPr>
          <w:rFonts w:eastAsiaTheme="majorEastAsia"/>
        </w:rPr>
      </w:pPr>
    </w:p>
    <w:p w14:paraId="277E242D" w14:textId="77777777" w:rsidR="002E00FD" w:rsidRPr="00984F29" w:rsidRDefault="002E00FD" w:rsidP="002E00FD">
      <w:pPr>
        <w:pStyle w:val="AMNumberTabs0"/>
        <w:keepNext/>
      </w:pPr>
      <w:r w:rsidRPr="00984F29">
        <w:t>Grozījums Nr. 81</w:t>
      </w:r>
    </w:p>
    <w:p w14:paraId="2D3E93E9" w14:textId="77777777" w:rsidR="002E00FD" w:rsidRPr="00984F29" w:rsidRDefault="002E00FD" w:rsidP="002E00FD"/>
    <w:p w14:paraId="54BD2903" w14:textId="77777777" w:rsidR="002E00FD" w:rsidRPr="00984F29" w:rsidRDefault="002E00FD" w:rsidP="002E00FD">
      <w:pPr>
        <w:pStyle w:val="NormalBold"/>
        <w:keepNext/>
      </w:pPr>
      <w:r w:rsidRPr="00984F29">
        <w:t>Direktīvas priekšlikums</w:t>
      </w:r>
    </w:p>
    <w:p w14:paraId="77DB29FC" w14:textId="77777777" w:rsidR="002E00FD" w:rsidRPr="00984F29" w:rsidRDefault="002E00FD" w:rsidP="002E00FD">
      <w:pPr>
        <w:pStyle w:val="NormalBold"/>
        <w:keepNext/>
      </w:pPr>
      <w:r w:rsidRPr="00984F29">
        <w:t>1. pants – 1. daļa – 14. punkts</w:t>
      </w:r>
    </w:p>
    <w:p w14:paraId="2DE696D8" w14:textId="77777777" w:rsidR="002E00FD" w:rsidRPr="00984F29" w:rsidRDefault="002E00FD" w:rsidP="002E00FD">
      <w:pPr>
        <w:keepNext/>
      </w:pPr>
      <w:r w:rsidRPr="00984F29">
        <w:t>Direktīva (ES) 2015/2302</w:t>
      </w:r>
    </w:p>
    <w:p w14:paraId="02359E56" w14:textId="77777777" w:rsidR="002E00FD" w:rsidRPr="00984F29" w:rsidRDefault="002E00FD" w:rsidP="002E00FD">
      <w:r w:rsidRPr="00984F29">
        <w:t>II PIELIKUMS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7185A6E3" w14:textId="77777777" w:rsidTr="008B6442">
        <w:trPr>
          <w:jc w:val="center"/>
        </w:trPr>
        <w:tc>
          <w:tcPr>
            <w:tcW w:w="9752" w:type="dxa"/>
            <w:gridSpan w:val="2"/>
          </w:tcPr>
          <w:p w14:paraId="5E07EFC1" w14:textId="77777777" w:rsidR="002E00FD" w:rsidRPr="00984F29" w:rsidRDefault="002E00FD" w:rsidP="008B6442">
            <w:pPr>
              <w:keepNext/>
            </w:pPr>
          </w:p>
        </w:tc>
      </w:tr>
      <w:tr w:rsidR="002E00FD" w:rsidRPr="00984F29" w14:paraId="1249FA63" w14:textId="77777777" w:rsidTr="008B6442">
        <w:trPr>
          <w:jc w:val="center"/>
        </w:trPr>
        <w:tc>
          <w:tcPr>
            <w:tcW w:w="4876" w:type="dxa"/>
            <w:hideMark/>
          </w:tcPr>
          <w:p w14:paraId="2F605943" w14:textId="77777777" w:rsidR="002E00FD" w:rsidRPr="00984F29" w:rsidRDefault="002E00FD" w:rsidP="008B6442">
            <w:pPr>
              <w:pStyle w:val="AmColumnHeading"/>
              <w:keepNext/>
            </w:pPr>
            <w:r w:rsidRPr="00984F29">
              <w:t>Komisijas ierosinātais teksts</w:t>
            </w:r>
          </w:p>
        </w:tc>
        <w:tc>
          <w:tcPr>
            <w:tcW w:w="4876" w:type="dxa"/>
            <w:hideMark/>
          </w:tcPr>
          <w:p w14:paraId="1E4D307D" w14:textId="77777777" w:rsidR="002E00FD" w:rsidRPr="00984F29" w:rsidRDefault="002E00FD" w:rsidP="008B6442">
            <w:pPr>
              <w:pStyle w:val="AmColumnHeading"/>
              <w:keepNext/>
            </w:pPr>
            <w:r w:rsidRPr="00984F29">
              <w:t>Grozījums</w:t>
            </w:r>
          </w:p>
        </w:tc>
      </w:tr>
      <w:tr w:rsidR="002E00FD" w:rsidRPr="00984F29" w14:paraId="7B3FE872" w14:textId="77777777" w:rsidTr="008B6442">
        <w:trPr>
          <w:jc w:val="center"/>
        </w:trPr>
        <w:tc>
          <w:tcPr>
            <w:tcW w:w="4876" w:type="dxa"/>
          </w:tcPr>
          <w:p w14:paraId="3B176CAD" w14:textId="77777777" w:rsidR="002E00FD" w:rsidRPr="00984F29" w:rsidRDefault="002E00FD" w:rsidP="008B6442">
            <w:pPr>
              <w:pStyle w:val="Normal6a"/>
            </w:pPr>
            <w:r w:rsidRPr="00984F29">
              <w:t>14)</w:t>
            </w:r>
            <w:r w:rsidRPr="00984F29">
              <w:tab/>
              <w:t xml:space="preserve">direktīvas II pielikumu </w:t>
            </w:r>
            <w:r w:rsidRPr="00984F29">
              <w:rPr>
                <w:b/>
                <w:i/>
              </w:rPr>
              <w:t>aizstāj ar tekstu šīs direktīvas II pielikumā</w:t>
            </w:r>
            <w:r w:rsidRPr="00984F29">
              <w:t xml:space="preserve">. </w:t>
            </w:r>
          </w:p>
        </w:tc>
        <w:tc>
          <w:tcPr>
            <w:tcW w:w="4876" w:type="dxa"/>
            <w:hideMark/>
          </w:tcPr>
          <w:p w14:paraId="0CB0F1FB" w14:textId="77777777" w:rsidR="002E00FD" w:rsidRPr="00984F29" w:rsidRDefault="002E00FD" w:rsidP="008B6442">
            <w:pPr>
              <w:pStyle w:val="Normal6a"/>
              <w:rPr>
                <w:b/>
                <w:i/>
              </w:rPr>
            </w:pPr>
            <w:r w:rsidRPr="00984F29">
              <w:t>14)</w:t>
            </w:r>
            <w:r w:rsidRPr="00984F29">
              <w:tab/>
              <w:t xml:space="preserve">direktīvas II pielikumu </w:t>
            </w:r>
            <w:r w:rsidRPr="00984F29">
              <w:rPr>
                <w:b/>
                <w:i/>
              </w:rPr>
              <w:t>svītro</w:t>
            </w:r>
            <w:r w:rsidRPr="00984F29">
              <w:t>.</w:t>
            </w:r>
          </w:p>
        </w:tc>
      </w:tr>
    </w:tbl>
    <w:p w14:paraId="5DC55B71" w14:textId="77777777" w:rsidR="002E00FD" w:rsidRPr="00984F29" w:rsidRDefault="002E00FD" w:rsidP="002E00FD"/>
    <w:p w14:paraId="7751EBF8" w14:textId="77777777" w:rsidR="002E00FD" w:rsidRPr="00984F29" w:rsidRDefault="002E00FD" w:rsidP="002E00FD">
      <w:pPr>
        <w:pStyle w:val="AMNumberTabs0"/>
        <w:keepNext/>
      </w:pPr>
      <w:r w:rsidRPr="00984F29">
        <w:t>Grozījums Nr. 82</w:t>
      </w:r>
    </w:p>
    <w:p w14:paraId="1CD674D8" w14:textId="77777777" w:rsidR="002E00FD" w:rsidRPr="00984F29" w:rsidRDefault="002E00FD" w:rsidP="002E00FD"/>
    <w:p w14:paraId="6A4D3DBC" w14:textId="77777777" w:rsidR="002E00FD" w:rsidRPr="00984F29" w:rsidRDefault="002E00FD" w:rsidP="002E00FD">
      <w:pPr>
        <w:pStyle w:val="NormalBold"/>
        <w:keepNext/>
      </w:pPr>
      <w:r w:rsidRPr="00984F29">
        <w:lastRenderedPageBreak/>
        <w:t>Direktīvas priekšlikums</w:t>
      </w:r>
    </w:p>
    <w:p w14:paraId="30464923" w14:textId="77777777" w:rsidR="002E00FD" w:rsidRPr="00984F29" w:rsidRDefault="002E00FD" w:rsidP="002E00FD">
      <w:pPr>
        <w:pStyle w:val="NormalBold"/>
        <w:keepNext/>
      </w:pPr>
      <w:r w:rsidRPr="00984F29">
        <w:t>3. pants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614AEE6A" w14:textId="77777777" w:rsidTr="008B6442">
        <w:trPr>
          <w:jc w:val="center"/>
        </w:trPr>
        <w:tc>
          <w:tcPr>
            <w:tcW w:w="9752" w:type="dxa"/>
            <w:gridSpan w:val="2"/>
          </w:tcPr>
          <w:p w14:paraId="13709683" w14:textId="77777777" w:rsidR="002E00FD" w:rsidRPr="00984F29" w:rsidRDefault="002E00FD" w:rsidP="008B6442">
            <w:pPr>
              <w:keepNext/>
            </w:pPr>
          </w:p>
        </w:tc>
      </w:tr>
      <w:tr w:rsidR="002E00FD" w:rsidRPr="00984F29" w14:paraId="2859FCF2" w14:textId="77777777" w:rsidTr="008B6442">
        <w:trPr>
          <w:jc w:val="center"/>
        </w:trPr>
        <w:tc>
          <w:tcPr>
            <w:tcW w:w="4876" w:type="dxa"/>
            <w:hideMark/>
          </w:tcPr>
          <w:p w14:paraId="12A935A6" w14:textId="77777777" w:rsidR="002E00FD" w:rsidRPr="00984F29" w:rsidRDefault="002E00FD" w:rsidP="008B6442">
            <w:pPr>
              <w:pStyle w:val="AmColumnHeading"/>
              <w:keepNext/>
            </w:pPr>
            <w:r w:rsidRPr="00984F29">
              <w:t>Komisijas ierosinātais teksts</w:t>
            </w:r>
          </w:p>
        </w:tc>
        <w:tc>
          <w:tcPr>
            <w:tcW w:w="4876" w:type="dxa"/>
            <w:hideMark/>
          </w:tcPr>
          <w:p w14:paraId="007BCC51" w14:textId="77777777" w:rsidR="002E00FD" w:rsidRPr="00984F29" w:rsidRDefault="002E00FD" w:rsidP="008B6442">
            <w:pPr>
              <w:pStyle w:val="AmColumnHeading"/>
              <w:keepNext/>
            </w:pPr>
            <w:r w:rsidRPr="00984F29">
              <w:t>Grozījums</w:t>
            </w:r>
          </w:p>
        </w:tc>
      </w:tr>
      <w:tr w:rsidR="002E00FD" w:rsidRPr="00984F29" w14:paraId="29C3A96F" w14:textId="77777777" w:rsidTr="008B6442">
        <w:trPr>
          <w:jc w:val="center"/>
        </w:trPr>
        <w:tc>
          <w:tcPr>
            <w:tcW w:w="4876" w:type="dxa"/>
            <w:hideMark/>
          </w:tcPr>
          <w:p w14:paraId="1F498843" w14:textId="77777777" w:rsidR="002E00FD" w:rsidRPr="00984F29" w:rsidRDefault="002E00FD" w:rsidP="008B6442">
            <w:pPr>
              <w:pStyle w:val="Normal6a"/>
              <w:jc w:val="center"/>
            </w:pPr>
            <w:r w:rsidRPr="00984F29">
              <w:t>3. pants</w:t>
            </w:r>
          </w:p>
        </w:tc>
        <w:tc>
          <w:tcPr>
            <w:tcW w:w="4876" w:type="dxa"/>
            <w:hideMark/>
          </w:tcPr>
          <w:p w14:paraId="62FD4818" w14:textId="77777777" w:rsidR="002E00FD" w:rsidRPr="00984F29" w:rsidRDefault="002E00FD" w:rsidP="008B6442">
            <w:pPr>
              <w:pStyle w:val="Normal6a"/>
              <w:jc w:val="center"/>
            </w:pPr>
            <w:r w:rsidRPr="00984F29">
              <w:t>3. pants</w:t>
            </w:r>
          </w:p>
        </w:tc>
      </w:tr>
      <w:tr w:rsidR="002E00FD" w:rsidRPr="00984F29" w14:paraId="2724F3B3" w14:textId="77777777" w:rsidTr="008B6442">
        <w:trPr>
          <w:jc w:val="center"/>
        </w:trPr>
        <w:tc>
          <w:tcPr>
            <w:tcW w:w="4876" w:type="dxa"/>
            <w:hideMark/>
          </w:tcPr>
          <w:p w14:paraId="5247C7E9" w14:textId="77777777" w:rsidR="002E00FD" w:rsidRPr="00984F29" w:rsidRDefault="002E00FD" w:rsidP="008B6442">
            <w:pPr>
              <w:pStyle w:val="Normal6a"/>
              <w:jc w:val="center"/>
            </w:pPr>
            <w:r w:rsidRPr="00984F29">
              <w:t>Transponēšana</w:t>
            </w:r>
          </w:p>
        </w:tc>
        <w:tc>
          <w:tcPr>
            <w:tcW w:w="4876" w:type="dxa"/>
            <w:hideMark/>
          </w:tcPr>
          <w:p w14:paraId="26CD2584" w14:textId="77777777" w:rsidR="002E00FD" w:rsidRPr="00984F29" w:rsidRDefault="002E00FD" w:rsidP="008B6442">
            <w:pPr>
              <w:pStyle w:val="Normal6a"/>
              <w:jc w:val="center"/>
            </w:pPr>
            <w:r w:rsidRPr="00984F29">
              <w:t>Transponēšana</w:t>
            </w:r>
          </w:p>
        </w:tc>
      </w:tr>
      <w:tr w:rsidR="002E00FD" w:rsidRPr="00984F29" w14:paraId="39302D6B" w14:textId="77777777" w:rsidTr="008B6442">
        <w:trPr>
          <w:jc w:val="center"/>
        </w:trPr>
        <w:tc>
          <w:tcPr>
            <w:tcW w:w="4876" w:type="dxa"/>
            <w:hideMark/>
          </w:tcPr>
          <w:p w14:paraId="4FA5DD16" w14:textId="77777777" w:rsidR="002E00FD" w:rsidRPr="00984F29" w:rsidRDefault="002E00FD" w:rsidP="008B6442">
            <w:pPr>
              <w:pStyle w:val="Normal6a"/>
            </w:pPr>
            <w:r w:rsidRPr="00984F29">
              <w:t>1.</w:t>
            </w:r>
            <w:r w:rsidRPr="00984F29">
              <w:tab/>
              <w:t>Dalībvalstis vēlākais līdz [</w:t>
            </w:r>
            <w:r w:rsidRPr="00984F29">
              <w:rPr>
                <w:b/>
                <w:i/>
              </w:rPr>
              <w:t>18</w:t>
            </w:r>
            <w:r w:rsidRPr="00984F29">
              <w:t xml:space="preserve"> mēneši no šīs direktīvas stāšanās spēkā] pieņem un publicē normatīvos un administratīvos aktus, kas nepieciešami, lai izpildītu šīs direktīvas prasības. Dalībvalstis tūlīt dara zināmus Komisijai minēto noteikumu tekstus. </w:t>
            </w:r>
          </w:p>
        </w:tc>
        <w:tc>
          <w:tcPr>
            <w:tcW w:w="4876" w:type="dxa"/>
            <w:hideMark/>
          </w:tcPr>
          <w:p w14:paraId="291F84A3" w14:textId="77777777" w:rsidR="002E00FD" w:rsidRPr="00984F29" w:rsidRDefault="002E00FD" w:rsidP="008B6442">
            <w:pPr>
              <w:pStyle w:val="Normal6a"/>
            </w:pPr>
            <w:r w:rsidRPr="00984F29">
              <w:t>Dalībvalstis vēlākais līdz [</w:t>
            </w:r>
            <w:r w:rsidRPr="00984F29">
              <w:rPr>
                <w:b/>
                <w:i/>
              </w:rPr>
              <w:t>24</w:t>
            </w:r>
            <w:r w:rsidRPr="00984F29">
              <w:t> mēneši no šīs direktīvas stāšanās spēkā] pieņem un publicē normatīvos un administratīvos aktus, kas nepieciešami, lai izpildītu šīs direktīvas prasības.</w:t>
            </w:r>
          </w:p>
        </w:tc>
      </w:tr>
      <w:tr w:rsidR="002E00FD" w:rsidRPr="00984F29" w14:paraId="1E8A4DF9" w14:textId="77777777" w:rsidTr="008B6442">
        <w:trPr>
          <w:jc w:val="center"/>
        </w:trPr>
        <w:tc>
          <w:tcPr>
            <w:tcW w:w="4876" w:type="dxa"/>
            <w:hideMark/>
          </w:tcPr>
          <w:p w14:paraId="084B314C" w14:textId="77777777" w:rsidR="002E00FD" w:rsidRPr="00984F29" w:rsidRDefault="002E00FD" w:rsidP="008B6442">
            <w:pPr>
              <w:pStyle w:val="Normal6a"/>
            </w:pPr>
            <w:r w:rsidRPr="00984F29">
              <w:t>Tās piemēro minētos noteikumus, sākot no [seši mēneši pēc transponēšanas termiņa].</w:t>
            </w:r>
          </w:p>
        </w:tc>
        <w:tc>
          <w:tcPr>
            <w:tcW w:w="4876" w:type="dxa"/>
          </w:tcPr>
          <w:p w14:paraId="47AEF8C4" w14:textId="77777777" w:rsidR="002E00FD" w:rsidRPr="00984F29" w:rsidRDefault="002E00FD" w:rsidP="008B6442">
            <w:pPr>
              <w:pStyle w:val="Normal6a"/>
            </w:pPr>
            <w:r w:rsidRPr="00984F29">
              <w:t>Dalībvalstis tūlīt dara zināmus Komisijai minēto noteikumu tekstus. Tās piemēro minētos noteikumus, sākot no [seši mēneši pēc transponēšanas termiņa].</w:t>
            </w:r>
          </w:p>
        </w:tc>
      </w:tr>
      <w:tr w:rsidR="002E00FD" w:rsidRPr="00984F29" w14:paraId="47099080" w14:textId="77777777" w:rsidTr="008B6442">
        <w:trPr>
          <w:jc w:val="center"/>
        </w:trPr>
        <w:tc>
          <w:tcPr>
            <w:tcW w:w="4876" w:type="dxa"/>
            <w:hideMark/>
          </w:tcPr>
          <w:p w14:paraId="3ADE09F9" w14:textId="77777777" w:rsidR="002E00FD" w:rsidRPr="00984F29" w:rsidRDefault="002E00FD" w:rsidP="008B6442">
            <w:pPr>
              <w:pStyle w:val="Normal6a"/>
            </w:pPr>
            <w:r w:rsidRPr="00984F29">
              <w:t>Kad dalībvalstis pieņem minētos noteikumus, tajos ietver atsauci uz šo direktīvu vai šādu atsauci pievieno to oficiālai publikācijai. Dalībvalstis nosaka, kā izdarāma šāda atsauce.</w:t>
            </w:r>
          </w:p>
        </w:tc>
        <w:tc>
          <w:tcPr>
            <w:tcW w:w="4876" w:type="dxa"/>
          </w:tcPr>
          <w:p w14:paraId="733157FE" w14:textId="77777777" w:rsidR="002E00FD" w:rsidRPr="00984F29" w:rsidRDefault="002E00FD" w:rsidP="008B6442">
            <w:pPr>
              <w:pStyle w:val="Normal6a"/>
            </w:pPr>
            <w:r w:rsidRPr="00984F29">
              <w:t>Kad dalībvalstis pieņem minētos noteikumus, tajos ietver atsauci uz šo direktīvu vai šādu atsauci pievieno to oficiālai publikācijai. Dalībvalstis nosaka, kā izdarāma šāda atsauce.</w:t>
            </w:r>
          </w:p>
        </w:tc>
      </w:tr>
      <w:tr w:rsidR="002E00FD" w:rsidRPr="00984F29" w14:paraId="1FD885E1" w14:textId="77777777" w:rsidTr="008B6442">
        <w:trPr>
          <w:jc w:val="center"/>
        </w:trPr>
        <w:tc>
          <w:tcPr>
            <w:tcW w:w="4876" w:type="dxa"/>
            <w:hideMark/>
          </w:tcPr>
          <w:p w14:paraId="54F967A0" w14:textId="77777777" w:rsidR="002E00FD" w:rsidRPr="00984F29" w:rsidRDefault="002E00FD" w:rsidP="008B6442">
            <w:pPr>
              <w:pStyle w:val="Normal6a"/>
            </w:pPr>
            <w:r w:rsidRPr="00984F29">
              <w:t>2.</w:t>
            </w:r>
            <w:r w:rsidRPr="00984F29">
              <w:tab/>
              <w:t>Dalībvalstis dara Komisijai zināmus to tiesību aktu galvenos noteikumus, ko tās pieņem jomā, uz kuru attiecas šī direktīva.</w:t>
            </w:r>
          </w:p>
        </w:tc>
        <w:tc>
          <w:tcPr>
            <w:tcW w:w="4876" w:type="dxa"/>
            <w:hideMark/>
          </w:tcPr>
          <w:p w14:paraId="7F0938E4" w14:textId="77777777" w:rsidR="002E00FD" w:rsidRPr="00984F29" w:rsidRDefault="002E00FD" w:rsidP="008B6442">
            <w:pPr>
              <w:pStyle w:val="Normal6a"/>
              <w:rPr>
                <w:szCs w:val="24"/>
              </w:rPr>
            </w:pPr>
            <w:r w:rsidRPr="00984F29">
              <w:t>Dalībvalstis dara Komisijai zināmus to tiesību aktu galvenos noteikumus, ko tās pieņem jomā, uz kuru attiecas šī direktīva.</w:t>
            </w:r>
          </w:p>
        </w:tc>
      </w:tr>
    </w:tbl>
    <w:p w14:paraId="5094D6BD" w14:textId="77777777" w:rsidR="002E00FD" w:rsidRPr="00984F29" w:rsidRDefault="002E00FD" w:rsidP="002E00FD">
      <w:pPr>
        <w:pStyle w:val="AMNumberTabs0"/>
        <w:keepNext/>
      </w:pPr>
      <w:r w:rsidRPr="00984F29">
        <w:t>Grozījums Nr. 83</w:t>
      </w:r>
    </w:p>
    <w:p w14:paraId="78FEEDDE" w14:textId="77777777" w:rsidR="002E00FD" w:rsidRPr="00984F29" w:rsidRDefault="002E00FD" w:rsidP="002E00FD">
      <w:pPr>
        <w:pStyle w:val="NormalBold"/>
        <w:keepNext/>
      </w:pPr>
      <w:r w:rsidRPr="00984F29">
        <w:t>Direktīvas priekšlikums</w:t>
      </w:r>
    </w:p>
    <w:p w14:paraId="66F85C5A" w14:textId="77777777" w:rsidR="002E00FD" w:rsidRPr="00984F29" w:rsidRDefault="002E00FD" w:rsidP="002E00FD">
      <w:pPr>
        <w:pStyle w:val="NormalBold"/>
        <w:keepNext/>
        <w:rPr>
          <w:rStyle w:val="HideTWBExt"/>
          <w:rFonts w:ascii="Times New Roman" w:hAnsi="Times New Roman"/>
          <w:noProof w:val="0"/>
          <w:vanish w:val="0"/>
          <w:color w:val="auto"/>
          <w:sz w:val="24"/>
        </w:rPr>
      </w:pPr>
      <w:r w:rsidRPr="00984F29">
        <w:t>II pielikums</w:t>
      </w:r>
    </w:p>
    <w:p w14:paraId="60FBC887" w14:textId="77777777" w:rsidR="002E00FD" w:rsidRPr="00984F29" w:rsidRDefault="002E00FD" w:rsidP="002E00FD">
      <w:pPr>
        <w:keepNext/>
      </w:pPr>
      <w:r w:rsidRPr="00984F29">
        <w:t>Direktīva (ES) 2015/2302</w:t>
      </w:r>
    </w:p>
    <w:p w14:paraId="3648C919" w14:textId="77777777" w:rsidR="002E00FD" w:rsidRPr="00984F29" w:rsidRDefault="002E00FD" w:rsidP="002E00FD">
      <w:r w:rsidRPr="00984F29">
        <w:t>II pielikums</w:t>
      </w:r>
    </w:p>
    <w:p w14:paraId="215786B2" w14:textId="77777777" w:rsidR="002E00FD" w:rsidRPr="00984F29" w:rsidRDefault="002E00FD" w:rsidP="002E00FD"/>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E00FD" w:rsidRPr="00984F29" w14:paraId="19068D11" w14:textId="77777777" w:rsidTr="008B6442">
        <w:trPr>
          <w:jc w:val="center"/>
        </w:trPr>
        <w:tc>
          <w:tcPr>
            <w:tcW w:w="9752" w:type="dxa"/>
            <w:gridSpan w:val="2"/>
          </w:tcPr>
          <w:p w14:paraId="35D72080" w14:textId="77777777" w:rsidR="002E00FD" w:rsidRPr="00984F29" w:rsidRDefault="002E00FD" w:rsidP="008B6442">
            <w:pPr>
              <w:keepNext/>
            </w:pPr>
          </w:p>
        </w:tc>
      </w:tr>
      <w:tr w:rsidR="002E00FD" w:rsidRPr="00984F29" w14:paraId="2A05737E" w14:textId="77777777" w:rsidTr="008B6442">
        <w:trPr>
          <w:jc w:val="center"/>
        </w:trPr>
        <w:tc>
          <w:tcPr>
            <w:tcW w:w="4876" w:type="dxa"/>
            <w:hideMark/>
          </w:tcPr>
          <w:p w14:paraId="2B5E925A" w14:textId="77777777" w:rsidR="002E00FD" w:rsidRPr="00984F29" w:rsidRDefault="002E00FD" w:rsidP="008B6442">
            <w:pPr>
              <w:pStyle w:val="AmColumnHeading"/>
              <w:keepNext/>
            </w:pPr>
            <w:r w:rsidRPr="00984F29">
              <w:t>Komisijas ierosinātais teksts</w:t>
            </w:r>
          </w:p>
        </w:tc>
        <w:tc>
          <w:tcPr>
            <w:tcW w:w="4876" w:type="dxa"/>
            <w:hideMark/>
          </w:tcPr>
          <w:p w14:paraId="662163FB" w14:textId="77777777" w:rsidR="002E00FD" w:rsidRPr="00984F29" w:rsidRDefault="002E00FD" w:rsidP="008B6442">
            <w:pPr>
              <w:pStyle w:val="AmColumnHeading"/>
              <w:keepNext/>
            </w:pPr>
            <w:r w:rsidRPr="00984F29">
              <w:t>Grozījums</w:t>
            </w:r>
          </w:p>
        </w:tc>
      </w:tr>
      <w:tr w:rsidR="002E00FD" w:rsidRPr="00984F29" w14:paraId="4DF1F085" w14:textId="77777777" w:rsidTr="008B6442">
        <w:trPr>
          <w:jc w:val="center"/>
        </w:trPr>
        <w:tc>
          <w:tcPr>
            <w:tcW w:w="4876" w:type="dxa"/>
          </w:tcPr>
          <w:p w14:paraId="2E2C846A" w14:textId="77777777" w:rsidR="002E00FD" w:rsidRPr="00984F29" w:rsidRDefault="002E00FD" w:rsidP="008B6442">
            <w:pPr>
              <w:pStyle w:val="Normal6a"/>
              <w:rPr>
                <w:b/>
                <w:i/>
              </w:rPr>
            </w:pPr>
            <w:r w:rsidRPr="00984F29">
              <w:rPr>
                <w:b/>
                <w:i/>
              </w:rPr>
              <w:t>[…]</w:t>
            </w:r>
          </w:p>
        </w:tc>
        <w:tc>
          <w:tcPr>
            <w:tcW w:w="4876" w:type="dxa"/>
            <w:hideMark/>
          </w:tcPr>
          <w:p w14:paraId="7CE08F9A" w14:textId="77777777" w:rsidR="002E00FD" w:rsidRPr="00984F29" w:rsidRDefault="002E00FD" w:rsidP="008B6442">
            <w:pPr>
              <w:pStyle w:val="Normal6a"/>
              <w:rPr>
                <w:b/>
                <w:i/>
                <w:szCs w:val="24"/>
              </w:rPr>
            </w:pPr>
            <w:r w:rsidRPr="00984F29">
              <w:rPr>
                <w:b/>
                <w:i/>
              </w:rPr>
              <w:t>svītrots</w:t>
            </w:r>
          </w:p>
        </w:tc>
      </w:tr>
    </w:tbl>
    <w:p w14:paraId="11476CEC" w14:textId="6164494C" w:rsidR="00E365E1" w:rsidRPr="00984F29" w:rsidRDefault="00E365E1" w:rsidP="00BC0E37"/>
    <w:sectPr w:rsidR="00E365E1" w:rsidRPr="00984F29" w:rsidSect="0020686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84633" w14:textId="77777777" w:rsidR="00BC0E37" w:rsidRPr="00206861" w:rsidRDefault="00BC0E37">
      <w:r w:rsidRPr="00206861">
        <w:separator/>
      </w:r>
    </w:p>
  </w:endnote>
  <w:endnote w:type="continuationSeparator" w:id="0">
    <w:p w14:paraId="151CE0FA" w14:textId="77777777" w:rsidR="00BC0E37" w:rsidRPr="00206861" w:rsidRDefault="00BC0E37">
      <w:r w:rsidRPr="002068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D951" w14:textId="77777777" w:rsidR="00064002" w:rsidRPr="0020686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CF867" w14:textId="77777777" w:rsidR="00064002" w:rsidRPr="0020686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3FA9" w14:textId="77777777" w:rsidR="00064002" w:rsidRPr="002068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AB6D3" w14:textId="77777777" w:rsidR="00BC0E37" w:rsidRPr="00206861" w:rsidRDefault="00BC0E37">
      <w:r w:rsidRPr="00206861">
        <w:separator/>
      </w:r>
    </w:p>
  </w:footnote>
  <w:footnote w:type="continuationSeparator" w:id="0">
    <w:p w14:paraId="56FDEAFA" w14:textId="77777777" w:rsidR="00BC0E37" w:rsidRPr="00206861" w:rsidRDefault="00BC0E37">
      <w:r w:rsidRPr="00206861">
        <w:continuationSeparator/>
      </w:r>
    </w:p>
  </w:footnote>
  <w:footnote w:id="1">
    <w:p w14:paraId="0750A17F" w14:textId="01C5122E" w:rsidR="00494E54" w:rsidRPr="00757E54" w:rsidRDefault="00494E54" w:rsidP="00494E54">
      <w:pPr>
        <w:ind w:left="720" w:hanging="720"/>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60</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(A10-</w:t>
      </w:r>
      <w:r w:rsidRPr="00FC687C">
        <w:rPr>
          <w:lang w:val="hu-HU"/>
        </w:rPr>
        <w:t>0</w:t>
      </w:r>
      <w:r>
        <w:rPr>
          <w:lang w:val="hu-HU"/>
        </w:rPr>
        <w:t>140</w:t>
      </w:r>
      <w:r w:rsidRPr="00FC687C">
        <w:rPr>
          <w:lang w:val="hu-HU"/>
        </w:rPr>
        <w:t>/20</w:t>
      </w:r>
      <w:r>
        <w:rPr>
          <w:lang w:val="hu-HU"/>
        </w:rPr>
        <w:t>25)</w:t>
      </w:r>
      <w:r w:rsidRPr="00620150">
        <w:t>.</w:t>
      </w:r>
    </w:p>
    <w:p w14:paraId="3B5033D1" w14:textId="77777777" w:rsidR="00494E54" w:rsidRPr="00757E54" w:rsidRDefault="00494E54" w:rsidP="00494E54">
      <w:pPr>
        <w:pStyle w:val="FootnoteText"/>
        <w:rPr>
          <w:lang w:val="hu-HU"/>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2DE5" w14:textId="77777777" w:rsidR="00064002" w:rsidRPr="0020686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E900B" w14:textId="77777777" w:rsidR="00064002" w:rsidRPr="0020686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A5413" w14:textId="77777777" w:rsidR="00064002" w:rsidRPr="002068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226E3160">
      <w:numFmt w:val="bullet"/>
      <w:lvlText w:val="-"/>
      <w:lvlJc w:val="left"/>
      <w:pPr>
        <w:ind w:left="720" w:hanging="360"/>
      </w:pPr>
      <w:rPr>
        <w:rFonts w:ascii="Times New Roman" w:eastAsia="Times New Roman" w:hAnsi="Times New Roman" w:cs="Times New Roman" w:hint="default"/>
      </w:rPr>
    </w:lvl>
    <w:lvl w:ilvl="1" w:tplc="8514EAD2" w:tentative="1">
      <w:start w:val="1"/>
      <w:numFmt w:val="bullet"/>
      <w:lvlText w:val="o"/>
      <w:lvlJc w:val="left"/>
      <w:pPr>
        <w:ind w:left="1440" w:hanging="360"/>
      </w:pPr>
      <w:rPr>
        <w:rFonts w:ascii="Courier New" w:hAnsi="Courier New" w:cs="Courier New" w:hint="default"/>
      </w:rPr>
    </w:lvl>
    <w:lvl w:ilvl="2" w:tplc="2696AD18" w:tentative="1">
      <w:start w:val="1"/>
      <w:numFmt w:val="bullet"/>
      <w:lvlText w:val=""/>
      <w:lvlJc w:val="left"/>
      <w:pPr>
        <w:ind w:left="2160" w:hanging="360"/>
      </w:pPr>
      <w:rPr>
        <w:rFonts w:ascii="Wingdings" w:hAnsi="Wingdings" w:hint="default"/>
      </w:rPr>
    </w:lvl>
    <w:lvl w:ilvl="3" w:tplc="FCE8FF2C" w:tentative="1">
      <w:start w:val="1"/>
      <w:numFmt w:val="bullet"/>
      <w:lvlText w:val=""/>
      <w:lvlJc w:val="left"/>
      <w:pPr>
        <w:ind w:left="2880" w:hanging="360"/>
      </w:pPr>
      <w:rPr>
        <w:rFonts w:ascii="Symbol" w:hAnsi="Symbol" w:hint="default"/>
      </w:rPr>
    </w:lvl>
    <w:lvl w:ilvl="4" w:tplc="F3EC6568" w:tentative="1">
      <w:start w:val="1"/>
      <w:numFmt w:val="bullet"/>
      <w:lvlText w:val="o"/>
      <w:lvlJc w:val="left"/>
      <w:pPr>
        <w:ind w:left="3600" w:hanging="360"/>
      </w:pPr>
      <w:rPr>
        <w:rFonts w:ascii="Courier New" w:hAnsi="Courier New" w:cs="Courier New" w:hint="default"/>
      </w:rPr>
    </w:lvl>
    <w:lvl w:ilvl="5" w:tplc="A36AC402" w:tentative="1">
      <w:start w:val="1"/>
      <w:numFmt w:val="bullet"/>
      <w:lvlText w:val=""/>
      <w:lvlJc w:val="left"/>
      <w:pPr>
        <w:ind w:left="4320" w:hanging="360"/>
      </w:pPr>
      <w:rPr>
        <w:rFonts w:ascii="Wingdings" w:hAnsi="Wingdings" w:hint="default"/>
      </w:rPr>
    </w:lvl>
    <w:lvl w:ilvl="6" w:tplc="344A8266" w:tentative="1">
      <w:start w:val="1"/>
      <w:numFmt w:val="bullet"/>
      <w:lvlText w:val=""/>
      <w:lvlJc w:val="left"/>
      <w:pPr>
        <w:ind w:left="5040" w:hanging="360"/>
      </w:pPr>
      <w:rPr>
        <w:rFonts w:ascii="Symbol" w:hAnsi="Symbol" w:hint="default"/>
      </w:rPr>
    </w:lvl>
    <w:lvl w:ilvl="7" w:tplc="079A1840" w:tentative="1">
      <w:start w:val="1"/>
      <w:numFmt w:val="bullet"/>
      <w:lvlText w:val="o"/>
      <w:lvlJc w:val="left"/>
      <w:pPr>
        <w:ind w:left="5760" w:hanging="360"/>
      </w:pPr>
      <w:rPr>
        <w:rFonts w:ascii="Courier New" w:hAnsi="Courier New" w:cs="Courier New" w:hint="default"/>
      </w:rPr>
    </w:lvl>
    <w:lvl w:ilvl="8" w:tplc="8F7CF78A"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4F32B31C">
      <w:start w:val="1"/>
      <w:numFmt w:val="decimal"/>
      <w:lvlText w:val="%1."/>
      <w:lvlJc w:val="left"/>
      <w:pPr>
        <w:ind w:left="1080" w:hanging="720"/>
      </w:pPr>
      <w:rPr>
        <w:rFonts w:hint="default"/>
      </w:rPr>
    </w:lvl>
    <w:lvl w:ilvl="1" w:tplc="AA005B60" w:tentative="1">
      <w:start w:val="1"/>
      <w:numFmt w:val="lowerLetter"/>
      <w:lvlText w:val="%2."/>
      <w:lvlJc w:val="left"/>
      <w:pPr>
        <w:ind w:left="1440" w:hanging="360"/>
      </w:pPr>
    </w:lvl>
    <w:lvl w:ilvl="2" w:tplc="DD824224" w:tentative="1">
      <w:start w:val="1"/>
      <w:numFmt w:val="lowerRoman"/>
      <w:lvlText w:val="%3."/>
      <w:lvlJc w:val="right"/>
      <w:pPr>
        <w:ind w:left="2160" w:hanging="180"/>
      </w:pPr>
    </w:lvl>
    <w:lvl w:ilvl="3" w:tplc="D6923858" w:tentative="1">
      <w:start w:val="1"/>
      <w:numFmt w:val="decimal"/>
      <w:lvlText w:val="%4."/>
      <w:lvlJc w:val="left"/>
      <w:pPr>
        <w:ind w:left="2880" w:hanging="360"/>
      </w:pPr>
    </w:lvl>
    <w:lvl w:ilvl="4" w:tplc="FB78BA58" w:tentative="1">
      <w:start w:val="1"/>
      <w:numFmt w:val="lowerLetter"/>
      <w:lvlText w:val="%5."/>
      <w:lvlJc w:val="left"/>
      <w:pPr>
        <w:ind w:left="3600" w:hanging="360"/>
      </w:pPr>
    </w:lvl>
    <w:lvl w:ilvl="5" w:tplc="6B0E962C" w:tentative="1">
      <w:start w:val="1"/>
      <w:numFmt w:val="lowerRoman"/>
      <w:lvlText w:val="%6."/>
      <w:lvlJc w:val="right"/>
      <w:pPr>
        <w:ind w:left="4320" w:hanging="180"/>
      </w:pPr>
    </w:lvl>
    <w:lvl w:ilvl="6" w:tplc="9E84CE5E" w:tentative="1">
      <w:start w:val="1"/>
      <w:numFmt w:val="decimal"/>
      <w:lvlText w:val="%7."/>
      <w:lvlJc w:val="left"/>
      <w:pPr>
        <w:ind w:left="5040" w:hanging="360"/>
      </w:pPr>
    </w:lvl>
    <w:lvl w:ilvl="7" w:tplc="6E8EBACC" w:tentative="1">
      <w:start w:val="1"/>
      <w:numFmt w:val="lowerLetter"/>
      <w:lvlText w:val="%8."/>
      <w:lvlJc w:val="left"/>
      <w:pPr>
        <w:ind w:left="5760" w:hanging="360"/>
      </w:pPr>
    </w:lvl>
    <w:lvl w:ilvl="8" w:tplc="DDEA1790"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D7F2D9BC">
      <w:numFmt w:val="bullet"/>
      <w:lvlText w:val="-"/>
      <w:lvlJc w:val="left"/>
      <w:pPr>
        <w:ind w:left="720" w:hanging="360"/>
      </w:pPr>
      <w:rPr>
        <w:rFonts w:ascii="Times New Roman" w:eastAsia="Times New Roman" w:hAnsi="Times New Roman" w:cs="Times New Roman" w:hint="default"/>
      </w:rPr>
    </w:lvl>
    <w:lvl w:ilvl="1" w:tplc="7FC62BC4" w:tentative="1">
      <w:start w:val="1"/>
      <w:numFmt w:val="bullet"/>
      <w:lvlText w:val="o"/>
      <w:lvlJc w:val="left"/>
      <w:pPr>
        <w:ind w:left="1440" w:hanging="360"/>
      </w:pPr>
      <w:rPr>
        <w:rFonts w:ascii="Courier New" w:hAnsi="Courier New" w:cs="Courier New" w:hint="default"/>
      </w:rPr>
    </w:lvl>
    <w:lvl w:ilvl="2" w:tplc="63F40EC4" w:tentative="1">
      <w:start w:val="1"/>
      <w:numFmt w:val="bullet"/>
      <w:lvlText w:val=""/>
      <w:lvlJc w:val="left"/>
      <w:pPr>
        <w:ind w:left="2160" w:hanging="360"/>
      </w:pPr>
      <w:rPr>
        <w:rFonts w:ascii="Wingdings" w:hAnsi="Wingdings" w:hint="default"/>
      </w:rPr>
    </w:lvl>
    <w:lvl w:ilvl="3" w:tplc="D702F0D8" w:tentative="1">
      <w:start w:val="1"/>
      <w:numFmt w:val="bullet"/>
      <w:lvlText w:val=""/>
      <w:lvlJc w:val="left"/>
      <w:pPr>
        <w:ind w:left="2880" w:hanging="360"/>
      </w:pPr>
      <w:rPr>
        <w:rFonts w:ascii="Symbol" w:hAnsi="Symbol" w:hint="default"/>
      </w:rPr>
    </w:lvl>
    <w:lvl w:ilvl="4" w:tplc="5686A7BE" w:tentative="1">
      <w:start w:val="1"/>
      <w:numFmt w:val="bullet"/>
      <w:lvlText w:val="o"/>
      <w:lvlJc w:val="left"/>
      <w:pPr>
        <w:ind w:left="3600" w:hanging="360"/>
      </w:pPr>
      <w:rPr>
        <w:rFonts w:ascii="Courier New" w:hAnsi="Courier New" w:cs="Courier New" w:hint="default"/>
      </w:rPr>
    </w:lvl>
    <w:lvl w:ilvl="5" w:tplc="9D069776" w:tentative="1">
      <w:start w:val="1"/>
      <w:numFmt w:val="bullet"/>
      <w:lvlText w:val=""/>
      <w:lvlJc w:val="left"/>
      <w:pPr>
        <w:ind w:left="4320" w:hanging="360"/>
      </w:pPr>
      <w:rPr>
        <w:rFonts w:ascii="Wingdings" w:hAnsi="Wingdings" w:hint="default"/>
      </w:rPr>
    </w:lvl>
    <w:lvl w:ilvl="6" w:tplc="30D849C6" w:tentative="1">
      <w:start w:val="1"/>
      <w:numFmt w:val="bullet"/>
      <w:lvlText w:val=""/>
      <w:lvlJc w:val="left"/>
      <w:pPr>
        <w:ind w:left="5040" w:hanging="360"/>
      </w:pPr>
      <w:rPr>
        <w:rFonts w:ascii="Symbol" w:hAnsi="Symbol" w:hint="default"/>
      </w:rPr>
    </w:lvl>
    <w:lvl w:ilvl="7" w:tplc="A09E72CC" w:tentative="1">
      <w:start w:val="1"/>
      <w:numFmt w:val="bullet"/>
      <w:lvlText w:val="o"/>
      <w:lvlJc w:val="left"/>
      <w:pPr>
        <w:ind w:left="5760" w:hanging="360"/>
      </w:pPr>
      <w:rPr>
        <w:rFonts w:ascii="Courier New" w:hAnsi="Courier New" w:cs="Courier New" w:hint="default"/>
      </w:rPr>
    </w:lvl>
    <w:lvl w:ilvl="8" w:tplc="9F5892D2"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C55CE5EE">
      <w:start w:val="1"/>
      <w:numFmt w:val="bullet"/>
      <w:lvlText w:val=""/>
      <w:lvlJc w:val="left"/>
      <w:pPr>
        <w:ind w:left="720" w:hanging="360"/>
      </w:pPr>
      <w:rPr>
        <w:rFonts w:ascii="Symbol" w:hAnsi="Symbol" w:hint="default"/>
      </w:rPr>
    </w:lvl>
    <w:lvl w:ilvl="1" w:tplc="7EC827C6" w:tentative="1">
      <w:start w:val="1"/>
      <w:numFmt w:val="bullet"/>
      <w:lvlText w:val="o"/>
      <w:lvlJc w:val="left"/>
      <w:pPr>
        <w:ind w:left="1440" w:hanging="360"/>
      </w:pPr>
      <w:rPr>
        <w:rFonts w:ascii="Courier New" w:hAnsi="Courier New" w:cs="Courier New" w:hint="default"/>
      </w:rPr>
    </w:lvl>
    <w:lvl w:ilvl="2" w:tplc="241E1CEE" w:tentative="1">
      <w:start w:val="1"/>
      <w:numFmt w:val="bullet"/>
      <w:lvlText w:val=""/>
      <w:lvlJc w:val="left"/>
      <w:pPr>
        <w:ind w:left="2160" w:hanging="360"/>
      </w:pPr>
      <w:rPr>
        <w:rFonts w:ascii="Wingdings" w:hAnsi="Wingdings" w:hint="default"/>
      </w:rPr>
    </w:lvl>
    <w:lvl w:ilvl="3" w:tplc="48AE8F70" w:tentative="1">
      <w:start w:val="1"/>
      <w:numFmt w:val="bullet"/>
      <w:lvlText w:val=""/>
      <w:lvlJc w:val="left"/>
      <w:pPr>
        <w:ind w:left="2880" w:hanging="360"/>
      </w:pPr>
      <w:rPr>
        <w:rFonts w:ascii="Symbol" w:hAnsi="Symbol" w:hint="default"/>
      </w:rPr>
    </w:lvl>
    <w:lvl w:ilvl="4" w:tplc="66DEC570" w:tentative="1">
      <w:start w:val="1"/>
      <w:numFmt w:val="bullet"/>
      <w:lvlText w:val="o"/>
      <w:lvlJc w:val="left"/>
      <w:pPr>
        <w:ind w:left="3600" w:hanging="360"/>
      </w:pPr>
      <w:rPr>
        <w:rFonts w:ascii="Courier New" w:hAnsi="Courier New" w:cs="Courier New" w:hint="default"/>
      </w:rPr>
    </w:lvl>
    <w:lvl w:ilvl="5" w:tplc="F7DEBB38" w:tentative="1">
      <w:start w:val="1"/>
      <w:numFmt w:val="bullet"/>
      <w:lvlText w:val=""/>
      <w:lvlJc w:val="left"/>
      <w:pPr>
        <w:ind w:left="4320" w:hanging="360"/>
      </w:pPr>
      <w:rPr>
        <w:rFonts w:ascii="Wingdings" w:hAnsi="Wingdings" w:hint="default"/>
      </w:rPr>
    </w:lvl>
    <w:lvl w:ilvl="6" w:tplc="FE7C9D3E" w:tentative="1">
      <w:start w:val="1"/>
      <w:numFmt w:val="bullet"/>
      <w:lvlText w:val=""/>
      <w:lvlJc w:val="left"/>
      <w:pPr>
        <w:ind w:left="5040" w:hanging="360"/>
      </w:pPr>
      <w:rPr>
        <w:rFonts w:ascii="Symbol" w:hAnsi="Symbol" w:hint="default"/>
      </w:rPr>
    </w:lvl>
    <w:lvl w:ilvl="7" w:tplc="027EE2D0" w:tentative="1">
      <w:start w:val="1"/>
      <w:numFmt w:val="bullet"/>
      <w:lvlText w:val="o"/>
      <w:lvlJc w:val="left"/>
      <w:pPr>
        <w:ind w:left="5760" w:hanging="360"/>
      </w:pPr>
      <w:rPr>
        <w:rFonts w:ascii="Courier New" w:hAnsi="Courier New" w:cs="Courier New" w:hint="default"/>
      </w:rPr>
    </w:lvl>
    <w:lvl w:ilvl="8" w:tplc="E3DCECD4"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5A56F25E">
      <w:start w:val="1"/>
      <w:numFmt w:val="decimal"/>
      <w:lvlText w:val="%1."/>
      <w:lvlJc w:val="left"/>
      <w:pPr>
        <w:ind w:left="720" w:hanging="360"/>
      </w:pPr>
      <w:rPr>
        <w:rFonts w:hint="default"/>
        <w:b/>
        <w:i/>
      </w:rPr>
    </w:lvl>
    <w:lvl w:ilvl="1" w:tplc="B02E6C7E" w:tentative="1">
      <w:start w:val="1"/>
      <w:numFmt w:val="lowerLetter"/>
      <w:lvlText w:val="%2."/>
      <w:lvlJc w:val="left"/>
      <w:pPr>
        <w:ind w:left="1440" w:hanging="360"/>
      </w:pPr>
    </w:lvl>
    <w:lvl w:ilvl="2" w:tplc="AE847D44" w:tentative="1">
      <w:start w:val="1"/>
      <w:numFmt w:val="lowerRoman"/>
      <w:lvlText w:val="%3."/>
      <w:lvlJc w:val="right"/>
      <w:pPr>
        <w:ind w:left="2160" w:hanging="180"/>
      </w:pPr>
    </w:lvl>
    <w:lvl w:ilvl="3" w:tplc="23ACE74A" w:tentative="1">
      <w:start w:val="1"/>
      <w:numFmt w:val="decimal"/>
      <w:lvlText w:val="%4."/>
      <w:lvlJc w:val="left"/>
      <w:pPr>
        <w:ind w:left="2880" w:hanging="360"/>
      </w:pPr>
    </w:lvl>
    <w:lvl w:ilvl="4" w:tplc="BF62900A" w:tentative="1">
      <w:start w:val="1"/>
      <w:numFmt w:val="lowerLetter"/>
      <w:lvlText w:val="%5."/>
      <w:lvlJc w:val="left"/>
      <w:pPr>
        <w:ind w:left="3600" w:hanging="360"/>
      </w:pPr>
    </w:lvl>
    <w:lvl w:ilvl="5" w:tplc="71D09E18" w:tentative="1">
      <w:start w:val="1"/>
      <w:numFmt w:val="lowerRoman"/>
      <w:lvlText w:val="%6."/>
      <w:lvlJc w:val="right"/>
      <w:pPr>
        <w:ind w:left="4320" w:hanging="180"/>
      </w:pPr>
    </w:lvl>
    <w:lvl w:ilvl="6" w:tplc="94D666C6" w:tentative="1">
      <w:start w:val="1"/>
      <w:numFmt w:val="decimal"/>
      <w:lvlText w:val="%7."/>
      <w:lvlJc w:val="left"/>
      <w:pPr>
        <w:ind w:left="5040" w:hanging="360"/>
      </w:pPr>
    </w:lvl>
    <w:lvl w:ilvl="7" w:tplc="39AAB902" w:tentative="1">
      <w:start w:val="1"/>
      <w:numFmt w:val="lowerLetter"/>
      <w:lvlText w:val="%8."/>
      <w:lvlJc w:val="left"/>
      <w:pPr>
        <w:ind w:left="5760" w:hanging="360"/>
      </w:pPr>
    </w:lvl>
    <w:lvl w:ilvl="8" w:tplc="F830DD16"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B27EFE22">
      <w:start w:val="1"/>
      <w:numFmt w:val="decimal"/>
      <w:lvlText w:val="(%1."/>
      <w:lvlJc w:val="left"/>
      <w:pPr>
        <w:ind w:left="720" w:hanging="360"/>
      </w:pPr>
      <w:rPr>
        <w:rFonts w:hint="default"/>
        <w:b/>
        <w:i/>
      </w:rPr>
    </w:lvl>
    <w:lvl w:ilvl="1" w:tplc="0E203FEA" w:tentative="1">
      <w:start w:val="1"/>
      <w:numFmt w:val="lowerLetter"/>
      <w:lvlText w:val="%2."/>
      <w:lvlJc w:val="left"/>
      <w:pPr>
        <w:ind w:left="1440" w:hanging="360"/>
      </w:pPr>
    </w:lvl>
    <w:lvl w:ilvl="2" w:tplc="71AAE1EE" w:tentative="1">
      <w:start w:val="1"/>
      <w:numFmt w:val="lowerRoman"/>
      <w:lvlText w:val="%3."/>
      <w:lvlJc w:val="right"/>
      <w:pPr>
        <w:ind w:left="2160" w:hanging="180"/>
      </w:pPr>
    </w:lvl>
    <w:lvl w:ilvl="3" w:tplc="EB40B3EE" w:tentative="1">
      <w:start w:val="1"/>
      <w:numFmt w:val="decimal"/>
      <w:lvlText w:val="%4."/>
      <w:lvlJc w:val="left"/>
      <w:pPr>
        <w:ind w:left="2880" w:hanging="360"/>
      </w:pPr>
    </w:lvl>
    <w:lvl w:ilvl="4" w:tplc="6568E52C" w:tentative="1">
      <w:start w:val="1"/>
      <w:numFmt w:val="lowerLetter"/>
      <w:lvlText w:val="%5."/>
      <w:lvlJc w:val="left"/>
      <w:pPr>
        <w:ind w:left="3600" w:hanging="360"/>
      </w:pPr>
    </w:lvl>
    <w:lvl w:ilvl="5" w:tplc="46C2CEAA" w:tentative="1">
      <w:start w:val="1"/>
      <w:numFmt w:val="lowerRoman"/>
      <w:lvlText w:val="%6."/>
      <w:lvlJc w:val="right"/>
      <w:pPr>
        <w:ind w:left="4320" w:hanging="180"/>
      </w:pPr>
    </w:lvl>
    <w:lvl w:ilvl="6" w:tplc="FC02A54C" w:tentative="1">
      <w:start w:val="1"/>
      <w:numFmt w:val="decimal"/>
      <w:lvlText w:val="%7."/>
      <w:lvlJc w:val="left"/>
      <w:pPr>
        <w:ind w:left="5040" w:hanging="360"/>
      </w:pPr>
    </w:lvl>
    <w:lvl w:ilvl="7" w:tplc="CDE447CA" w:tentative="1">
      <w:start w:val="1"/>
      <w:numFmt w:val="lowerLetter"/>
      <w:lvlText w:val="%8."/>
      <w:lvlJc w:val="left"/>
      <w:pPr>
        <w:ind w:left="5760" w:hanging="360"/>
      </w:pPr>
    </w:lvl>
    <w:lvl w:ilvl="8" w:tplc="8472AABE" w:tentative="1">
      <w:start w:val="1"/>
      <w:numFmt w:val="lowerRoman"/>
      <w:lvlText w:val="%9."/>
      <w:lvlJc w:val="right"/>
      <w:pPr>
        <w:ind w:left="6480" w:hanging="180"/>
      </w:pPr>
    </w:lvl>
  </w:abstractNum>
  <w:num w:numId="1" w16cid:durableId="85613511">
    <w:abstractNumId w:val="9"/>
  </w:num>
  <w:num w:numId="2" w16cid:durableId="2101482174">
    <w:abstractNumId w:val="9"/>
  </w:num>
  <w:num w:numId="3" w16cid:durableId="1243636030">
    <w:abstractNumId w:val="7"/>
  </w:num>
  <w:num w:numId="4" w16cid:durableId="1823083378">
    <w:abstractNumId w:val="7"/>
  </w:num>
  <w:num w:numId="5" w16cid:durableId="1425034722">
    <w:abstractNumId w:val="6"/>
  </w:num>
  <w:num w:numId="6" w16cid:durableId="1904100903">
    <w:abstractNumId w:val="6"/>
  </w:num>
  <w:num w:numId="7" w16cid:durableId="1273778446">
    <w:abstractNumId w:val="5"/>
  </w:num>
  <w:num w:numId="8" w16cid:durableId="289477500">
    <w:abstractNumId w:val="5"/>
  </w:num>
  <w:num w:numId="9" w16cid:durableId="618800462">
    <w:abstractNumId w:val="4"/>
  </w:num>
  <w:num w:numId="10" w16cid:durableId="580339259">
    <w:abstractNumId w:val="4"/>
  </w:num>
  <w:num w:numId="11" w16cid:durableId="1734891317">
    <w:abstractNumId w:val="8"/>
  </w:num>
  <w:num w:numId="12" w16cid:durableId="1445537678">
    <w:abstractNumId w:val="8"/>
  </w:num>
  <w:num w:numId="13" w16cid:durableId="867179427">
    <w:abstractNumId w:val="3"/>
  </w:num>
  <w:num w:numId="14" w16cid:durableId="1204906891">
    <w:abstractNumId w:val="3"/>
  </w:num>
  <w:num w:numId="15" w16cid:durableId="245848447">
    <w:abstractNumId w:val="2"/>
  </w:num>
  <w:num w:numId="16" w16cid:durableId="1878274672">
    <w:abstractNumId w:val="2"/>
  </w:num>
  <w:num w:numId="17" w16cid:durableId="866216725">
    <w:abstractNumId w:val="1"/>
  </w:num>
  <w:num w:numId="18" w16cid:durableId="1181360223">
    <w:abstractNumId w:val="1"/>
  </w:num>
  <w:num w:numId="19" w16cid:durableId="1848251533">
    <w:abstractNumId w:val="0"/>
  </w:num>
  <w:num w:numId="20" w16cid:durableId="1696689536">
    <w:abstractNumId w:val="0"/>
  </w:num>
  <w:num w:numId="21" w16cid:durableId="1555040855">
    <w:abstractNumId w:val="9"/>
  </w:num>
  <w:num w:numId="22" w16cid:durableId="1426458767">
    <w:abstractNumId w:val="7"/>
  </w:num>
  <w:num w:numId="23" w16cid:durableId="670917182">
    <w:abstractNumId w:val="6"/>
  </w:num>
  <w:num w:numId="24" w16cid:durableId="783155504">
    <w:abstractNumId w:val="5"/>
  </w:num>
  <w:num w:numId="25" w16cid:durableId="125784435">
    <w:abstractNumId w:val="4"/>
  </w:num>
  <w:num w:numId="26" w16cid:durableId="2024670673">
    <w:abstractNumId w:val="8"/>
  </w:num>
  <w:num w:numId="27" w16cid:durableId="2047096991">
    <w:abstractNumId w:val="3"/>
  </w:num>
  <w:num w:numId="28" w16cid:durableId="612782149">
    <w:abstractNumId w:val="2"/>
  </w:num>
  <w:num w:numId="29" w16cid:durableId="825123808">
    <w:abstractNumId w:val="1"/>
  </w:num>
  <w:num w:numId="30" w16cid:durableId="983772813">
    <w:abstractNumId w:val="0"/>
  </w:num>
  <w:num w:numId="31" w16cid:durableId="1468084479">
    <w:abstractNumId w:val="9"/>
  </w:num>
  <w:num w:numId="32" w16cid:durableId="2105345767">
    <w:abstractNumId w:val="7"/>
  </w:num>
  <w:num w:numId="33" w16cid:durableId="1350454084">
    <w:abstractNumId w:val="6"/>
  </w:num>
  <w:num w:numId="34" w16cid:durableId="744112891">
    <w:abstractNumId w:val="5"/>
  </w:num>
  <w:num w:numId="35" w16cid:durableId="1709379041">
    <w:abstractNumId w:val="4"/>
  </w:num>
  <w:num w:numId="36" w16cid:durableId="1466311519">
    <w:abstractNumId w:val="8"/>
  </w:num>
  <w:num w:numId="37" w16cid:durableId="1700740516">
    <w:abstractNumId w:val="3"/>
  </w:num>
  <w:num w:numId="38" w16cid:durableId="1876850830">
    <w:abstractNumId w:val="2"/>
  </w:num>
  <w:num w:numId="39" w16cid:durableId="1545823582">
    <w:abstractNumId w:val="1"/>
  </w:num>
  <w:num w:numId="40" w16cid:durableId="713696237">
    <w:abstractNumId w:val="0"/>
  </w:num>
  <w:num w:numId="41" w16cid:durableId="1675107404">
    <w:abstractNumId w:val="10"/>
  </w:num>
  <w:num w:numId="42" w16cid:durableId="1034888071">
    <w:abstractNumId w:val="10"/>
  </w:num>
  <w:num w:numId="43" w16cid:durableId="1571622634">
    <w:abstractNumId w:val="10"/>
  </w:num>
  <w:num w:numId="44" w16cid:durableId="1577088364">
    <w:abstractNumId w:val="13"/>
  </w:num>
  <w:num w:numId="45" w16cid:durableId="66389670">
    <w:abstractNumId w:val="11"/>
  </w:num>
  <w:num w:numId="46" w16cid:durableId="946275336">
    <w:abstractNumId w:val="17"/>
  </w:num>
  <w:num w:numId="47" w16cid:durableId="1625037075">
    <w:abstractNumId w:val="16"/>
  </w:num>
  <w:num w:numId="48" w16cid:durableId="687177599">
    <w:abstractNumId w:val="14"/>
  </w:num>
  <w:num w:numId="49" w16cid:durableId="130487120">
    <w:abstractNumId w:val="15"/>
  </w:num>
  <w:num w:numId="50" w16cid:durableId="2098793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0/2025"/>
    <w:docVar w:name="dvlangue" w:val="LV"/>
    <w:docVar w:name="dvnumam" w:val="0"/>
    <w:docVar w:name="dvpe" w:val="768.075"/>
    <w:docVar w:name="dvrapporteur" w:val="Referents: "/>
    <w:docVar w:name="dvstar" w:val="***I"/>
    <w:docVar w:name="dvtitre" w:val="Eiropas Parlamenta 2025. gada XX. XXX normatīvā rezolūcija par priekšlikumu Eiropas Parlamenta un Padomes direktīvai, ar ko groza Direktīvu (ES) 2015/2302, lai uzlabotu ceļotāju aizsardzības efektivitāti un vienkāršotu un skaidrotu dažus direktīvas aspektus(COM(2023)0905 – C9-0436/2023 – 2023/0435(COD))"/>
  </w:docVars>
  <w:rsids>
    <w:rsidRoot w:val="00BC0E37"/>
    <w:rsid w:val="00002272"/>
    <w:rsid w:val="0004539C"/>
    <w:rsid w:val="00064002"/>
    <w:rsid w:val="000677B9"/>
    <w:rsid w:val="000831BA"/>
    <w:rsid w:val="000A42CC"/>
    <w:rsid w:val="000E7DD9"/>
    <w:rsid w:val="0010095E"/>
    <w:rsid w:val="00125B37"/>
    <w:rsid w:val="00187494"/>
    <w:rsid w:val="001F32AE"/>
    <w:rsid w:val="00206861"/>
    <w:rsid w:val="002767FF"/>
    <w:rsid w:val="00290A01"/>
    <w:rsid w:val="002B18FE"/>
    <w:rsid w:val="002B5493"/>
    <w:rsid w:val="002E00FD"/>
    <w:rsid w:val="00343214"/>
    <w:rsid w:val="00361C00"/>
    <w:rsid w:val="00395FA1"/>
    <w:rsid w:val="003E15D4"/>
    <w:rsid w:val="00411CCE"/>
    <w:rsid w:val="0041666E"/>
    <w:rsid w:val="00421060"/>
    <w:rsid w:val="00471C19"/>
    <w:rsid w:val="004867E3"/>
    <w:rsid w:val="00494A28"/>
    <w:rsid w:val="00494E54"/>
    <w:rsid w:val="004C0004"/>
    <w:rsid w:val="004C5D52"/>
    <w:rsid w:val="0050519A"/>
    <w:rsid w:val="005072A1"/>
    <w:rsid w:val="00514517"/>
    <w:rsid w:val="00530AED"/>
    <w:rsid w:val="00545827"/>
    <w:rsid w:val="00560270"/>
    <w:rsid w:val="005B42C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56C6"/>
    <w:rsid w:val="00865F67"/>
    <w:rsid w:val="00881A7B"/>
    <w:rsid w:val="008840E5"/>
    <w:rsid w:val="00887B3E"/>
    <w:rsid w:val="008C2AC6"/>
    <w:rsid w:val="00911A55"/>
    <w:rsid w:val="00930C23"/>
    <w:rsid w:val="0093193B"/>
    <w:rsid w:val="009509D8"/>
    <w:rsid w:val="00950B64"/>
    <w:rsid w:val="00981893"/>
    <w:rsid w:val="00984F29"/>
    <w:rsid w:val="00A1687D"/>
    <w:rsid w:val="00A43E52"/>
    <w:rsid w:val="00A4678D"/>
    <w:rsid w:val="00A527E5"/>
    <w:rsid w:val="00A778C7"/>
    <w:rsid w:val="00AB441E"/>
    <w:rsid w:val="00AB6293"/>
    <w:rsid w:val="00AE0928"/>
    <w:rsid w:val="00AF3B82"/>
    <w:rsid w:val="00B12E95"/>
    <w:rsid w:val="00B22876"/>
    <w:rsid w:val="00B558F0"/>
    <w:rsid w:val="00BC0E37"/>
    <w:rsid w:val="00BD48FE"/>
    <w:rsid w:val="00BD7BD8"/>
    <w:rsid w:val="00BE6ADC"/>
    <w:rsid w:val="00C05BFE"/>
    <w:rsid w:val="00C23CD4"/>
    <w:rsid w:val="00C61C0C"/>
    <w:rsid w:val="00C941CB"/>
    <w:rsid w:val="00CA1DD3"/>
    <w:rsid w:val="00CC2357"/>
    <w:rsid w:val="00CF071A"/>
    <w:rsid w:val="00D058B8"/>
    <w:rsid w:val="00D56C11"/>
    <w:rsid w:val="00D834A0"/>
    <w:rsid w:val="00D872DF"/>
    <w:rsid w:val="00D91E21"/>
    <w:rsid w:val="00DA7FCD"/>
    <w:rsid w:val="00E365E1"/>
    <w:rsid w:val="00E718F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61ED69"/>
  <w15:chartTrackingRefBased/>
  <w15:docId w15:val="{7FAD1F62-8476-4F7B-8A05-C7C3B8663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head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symbol,Footnote reference number,Char1"/>
    <w:link w:val="ftrefCharCharCharCharCharCharCharCharChar"/>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E00FD"/>
    <w:rPr>
      <w:b/>
      <w:kern w:val="28"/>
      <w:sz w:val="28"/>
      <w:lang w:val="fr-FR" w:eastAsia="fr-FR"/>
    </w:rPr>
  </w:style>
  <w:style w:type="character" w:customStyle="1" w:styleId="Heading2Char">
    <w:name w:val="Heading 2 Char"/>
    <w:basedOn w:val="DefaultParagraphFont"/>
    <w:link w:val="Heading2"/>
    <w:semiHidden/>
    <w:rsid w:val="002E00FD"/>
    <w:rPr>
      <w:sz w:val="24"/>
      <w:lang w:val="fr-FR" w:eastAsia="fr-FR"/>
    </w:rPr>
  </w:style>
  <w:style w:type="character" w:customStyle="1" w:styleId="Heading3Char">
    <w:name w:val="Heading 3 Char"/>
    <w:basedOn w:val="DefaultParagraphFont"/>
    <w:link w:val="Heading3"/>
    <w:semiHidden/>
    <w:rsid w:val="002E00FD"/>
    <w:rPr>
      <w:rFonts w:ascii="Arial" w:hAnsi="Arial"/>
      <w:sz w:val="24"/>
      <w:lang w:val="fr-FR" w:eastAsia="fr-FR"/>
    </w:rPr>
  </w:style>
  <w:style w:type="character" w:customStyle="1" w:styleId="Heading4Char">
    <w:name w:val="Heading 4 Char"/>
    <w:basedOn w:val="DefaultParagraphFont"/>
    <w:link w:val="Heading4"/>
    <w:semiHidden/>
    <w:rsid w:val="002E00FD"/>
    <w:rPr>
      <w:sz w:val="24"/>
      <w:lang w:val="en-US" w:eastAsia="fr-FR"/>
    </w:rPr>
  </w:style>
  <w:style w:type="character" w:customStyle="1" w:styleId="Heading5Char">
    <w:name w:val="Heading 5 Char"/>
    <w:basedOn w:val="DefaultParagraphFont"/>
    <w:link w:val="Heading5"/>
    <w:semiHidden/>
    <w:rsid w:val="002E00FD"/>
    <w:rPr>
      <w:sz w:val="24"/>
      <w:lang w:val="en-US" w:eastAsia="fr-FR"/>
    </w:rPr>
  </w:style>
  <w:style w:type="character" w:customStyle="1" w:styleId="Heading6Char">
    <w:name w:val="Heading 6 Char"/>
    <w:basedOn w:val="DefaultParagraphFont"/>
    <w:link w:val="Heading6"/>
    <w:semiHidden/>
    <w:rsid w:val="002E00FD"/>
    <w:rPr>
      <w:i/>
      <w:sz w:val="22"/>
      <w:lang w:val="lv-LV"/>
    </w:rPr>
  </w:style>
  <w:style w:type="character" w:customStyle="1" w:styleId="Heading7Char">
    <w:name w:val="Heading 7 Char"/>
    <w:basedOn w:val="DefaultParagraphFont"/>
    <w:link w:val="Heading7"/>
    <w:semiHidden/>
    <w:rsid w:val="002E00FD"/>
    <w:rPr>
      <w:rFonts w:ascii="Arial" w:hAnsi="Arial"/>
      <w:sz w:val="24"/>
      <w:lang w:val="lv-LV"/>
    </w:rPr>
  </w:style>
  <w:style w:type="character" w:customStyle="1" w:styleId="Heading8Char">
    <w:name w:val="Heading 8 Char"/>
    <w:basedOn w:val="DefaultParagraphFont"/>
    <w:link w:val="Heading8"/>
    <w:semiHidden/>
    <w:rsid w:val="002E00FD"/>
    <w:rPr>
      <w:rFonts w:ascii="Arial" w:hAnsi="Arial"/>
      <w:i/>
      <w:sz w:val="24"/>
      <w:lang w:val="lv-LV"/>
    </w:rPr>
  </w:style>
  <w:style w:type="character" w:customStyle="1" w:styleId="Heading9Char">
    <w:name w:val="Heading 9 Char"/>
    <w:basedOn w:val="DefaultParagraphFont"/>
    <w:link w:val="Heading9"/>
    <w:semiHidden/>
    <w:rsid w:val="002E00FD"/>
    <w:rPr>
      <w:rFonts w:ascii="Arial" w:hAnsi="Arial"/>
      <w:b/>
      <w:i/>
      <w:sz w:val="18"/>
      <w:lang w:val="lv-LV"/>
    </w:rPr>
  </w:style>
  <w:style w:type="paragraph" w:styleId="TOCHeading">
    <w:name w:val="TOC Heading"/>
    <w:basedOn w:val="Normal"/>
    <w:next w:val="Normal"/>
    <w:uiPriority w:val="39"/>
    <w:unhideWhenUsed/>
    <w:qFormat/>
    <w:rsid w:val="002E00FD"/>
    <w:pPr>
      <w:widowControl/>
      <w:spacing w:after="240"/>
    </w:pPr>
    <w:rPr>
      <w:lang w:val="en-GB"/>
    </w:rPr>
  </w:style>
  <w:style w:type="paragraph" w:customStyle="1" w:styleId="EPFooter2">
    <w:name w:val="EPFooter2"/>
    <w:basedOn w:val="Normal"/>
    <w:next w:val="Normal"/>
    <w:rsid w:val="002E00F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E00FD"/>
    <w:pPr>
      <w:keepNext/>
      <w:spacing w:after="240"/>
      <w:jc w:val="right"/>
    </w:pPr>
    <w:rPr>
      <w:rFonts w:ascii="Arial" w:hAnsi="Arial"/>
      <w:b/>
    </w:rPr>
  </w:style>
  <w:style w:type="paragraph" w:customStyle="1" w:styleId="Normal6a">
    <w:name w:val="Normal6a"/>
    <w:basedOn w:val="Normal"/>
    <w:rsid w:val="002E00FD"/>
    <w:pPr>
      <w:spacing w:after="120"/>
    </w:pPr>
  </w:style>
  <w:style w:type="paragraph" w:customStyle="1" w:styleId="PageHeading">
    <w:name w:val="PageHeading"/>
    <w:basedOn w:val="Normal"/>
    <w:rsid w:val="002E00FD"/>
    <w:pPr>
      <w:keepNext/>
      <w:spacing w:after="480"/>
      <w:jc w:val="center"/>
    </w:pPr>
    <w:rPr>
      <w:rFonts w:ascii="Arial" w:hAnsi="Arial" w:cs="Arial"/>
      <w:b/>
    </w:rPr>
  </w:style>
  <w:style w:type="paragraph" w:customStyle="1" w:styleId="NormalBold">
    <w:name w:val="NormalBold"/>
    <w:basedOn w:val="Normal"/>
    <w:link w:val="NormalBoldChar"/>
    <w:rsid w:val="002E00FD"/>
    <w:rPr>
      <w:b/>
    </w:rPr>
  </w:style>
  <w:style w:type="paragraph" w:customStyle="1" w:styleId="NormalBold12a">
    <w:name w:val="NormalBold12a"/>
    <w:basedOn w:val="Normal"/>
    <w:rsid w:val="002E00FD"/>
    <w:pPr>
      <w:spacing w:after="240"/>
    </w:pPr>
    <w:rPr>
      <w:b/>
    </w:rPr>
  </w:style>
  <w:style w:type="paragraph" w:customStyle="1" w:styleId="AmJustText">
    <w:name w:val="AmJustText"/>
    <w:basedOn w:val="Normal"/>
    <w:rsid w:val="002E00FD"/>
    <w:pPr>
      <w:spacing w:after="240"/>
    </w:pPr>
    <w:rPr>
      <w:i/>
    </w:rPr>
  </w:style>
  <w:style w:type="paragraph" w:customStyle="1" w:styleId="NormalHanging12a">
    <w:name w:val="NormalHanging12a"/>
    <w:basedOn w:val="Normal"/>
    <w:rsid w:val="002E00FD"/>
    <w:pPr>
      <w:spacing w:after="240"/>
      <w:ind w:left="567" w:hanging="567"/>
    </w:pPr>
  </w:style>
  <w:style w:type="paragraph" w:customStyle="1" w:styleId="CoverNormal24a">
    <w:name w:val="CoverNormal24a"/>
    <w:basedOn w:val="Normal"/>
    <w:rsid w:val="002E00FD"/>
    <w:pPr>
      <w:spacing w:after="480"/>
      <w:ind w:left="1417"/>
    </w:pPr>
  </w:style>
  <w:style w:type="paragraph" w:customStyle="1" w:styleId="CoverNormal">
    <w:name w:val="CoverNormal"/>
    <w:basedOn w:val="Normal"/>
    <w:rsid w:val="002E00FD"/>
    <w:pPr>
      <w:ind w:left="1418"/>
    </w:pPr>
  </w:style>
  <w:style w:type="paragraph" w:customStyle="1" w:styleId="AmCrossRef">
    <w:name w:val="AmCrossRef"/>
    <w:basedOn w:val="Normal"/>
    <w:rsid w:val="002E00FD"/>
    <w:pPr>
      <w:spacing w:before="240" w:after="240"/>
      <w:jc w:val="center"/>
    </w:pPr>
    <w:rPr>
      <w:i/>
    </w:rPr>
  </w:style>
  <w:style w:type="paragraph" w:customStyle="1" w:styleId="AmJustTitle">
    <w:name w:val="AmJustTitle"/>
    <w:basedOn w:val="Normal"/>
    <w:next w:val="AmJustText"/>
    <w:rsid w:val="002E00FD"/>
    <w:pPr>
      <w:keepNext/>
      <w:spacing w:before="240" w:after="240"/>
      <w:jc w:val="center"/>
    </w:pPr>
    <w:rPr>
      <w:i/>
    </w:rPr>
  </w:style>
  <w:style w:type="paragraph" w:customStyle="1" w:styleId="CoverReference">
    <w:name w:val="CoverReference"/>
    <w:basedOn w:val="Normal"/>
    <w:rsid w:val="002E00FD"/>
    <w:pPr>
      <w:spacing w:before="1080"/>
      <w:jc w:val="right"/>
    </w:pPr>
    <w:rPr>
      <w:rFonts w:ascii="Arial" w:hAnsi="Arial" w:cs="Arial"/>
      <w:b/>
    </w:rPr>
  </w:style>
  <w:style w:type="paragraph" w:customStyle="1" w:styleId="CoverDocType">
    <w:name w:val="CoverDocType"/>
    <w:basedOn w:val="Normal"/>
    <w:rsid w:val="002E00FD"/>
    <w:pPr>
      <w:ind w:left="1418"/>
    </w:pPr>
    <w:rPr>
      <w:rFonts w:ascii="Arial" w:hAnsi="Arial"/>
      <w:b/>
      <w:sz w:val="48"/>
    </w:rPr>
  </w:style>
  <w:style w:type="paragraph" w:customStyle="1" w:styleId="CoverDocType24a">
    <w:name w:val="CoverDocType24a"/>
    <w:basedOn w:val="Normal"/>
    <w:rsid w:val="002E00FD"/>
    <w:pPr>
      <w:spacing w:after="480"/>
      <w:ind w:left="1418"/>
    </w:pPr>
    <w:rPr>
      <w:rFonts w:ascii="Arial" w:hAnsi="Arial"/>
      <w:b/>
      <w:sz w:val="48"/>
    </w:rPr>
  </w:style>
  <w:style w:type="paragraph" w:customStyle="1" w:styleId="CoverDate">
    <w:name w:val="CoverDate"/>
    <w:basedOn w:val="Normal"/>
    <w:rsid w:val="002E00FD"/>
    <w:pPr>
      <w:spacing w:before="240" w:after="1200"/>
    </w:pPr>
  </w:style>
  <w:style w:type="paragraph" w:styleId="Header">
    <w:name w:val="header"/>
    <w:basedOn w:val="Normal"/>
    <w:link w:val="HeaderChar"/>
    <w:uiPriority w:val="99"/>
    <w:rsid w:val="002E00FD"/>
    <w:pPr>
      <w:tabs>
        <w:tab w:val="center" w:pos="4513"/>
        <w:tab w:val="right" w:pos="9026"/>
      </w:tabs>
    </w:pPr>
  </w:style>
  <w:style w:type="character" w:customStyle="1" w:styleId="HeaderChar">
    <w:name w:val="Header Char"/>
    <w:basedOn w:val="DefaultParagraphFont"/>
    <w:link w:val="Header"/>
    <w:uiPriority w:val="99"/>
    <w:rsid w:val="002E00FD"/>
    <w:rPr>
      <w:sz w:val="24"/>
      <w:lang w:val="lv-LV"/>
    </w:rPr>
  </w:style>
  <w:style w:type="paragraph" w:customStyle="1" w:styleId="AmOrLang">
    <w:name w:val="AmOrLang"/>
    <w:basedOn w:val="Normal"/>
    <w:rsid w:val="002E00FD"/>
    <w:pPr>
      <w:spacing w:before="240" w:after="240"/>
      <w:jc w:val="right"/>
    </w:pPr>
  </w:style>
  <w:style w:type="paragraph" w:customStyle="1" w:styleId="AmColumnHeading">
    <w:name w:val="AmColumnHeading"/>
    <w:basedOn w:val="Normal"/>
    <w:rsid w:val="002E00FD"/>
    <w:pPr>
      <w:spacing w:after="240"/>
      <w:jc w:val="center"/>
    </w:pPr>
    <w:rPr>
      <w:i/>
    </w:rPr>
  </w:style>
  <w:style w:type="paragraph" w:customStyle="1" w:styleId="AmNumberTabs">
    <w:name w:val="AmNumberTabs"/>
    <w:basedOn w:val="Normal"/>
    <w:rsid w:val="002E00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E00FD"/>
    <w:pPr>
      <w:spacing w:before="240"/>
    </w:pPr>
    <w:rPr>
      <w:b/>
    </w:rPr>
  </w:style>
  <w:style w:type="paragraph" w:customStyle="1" w:styleId="EPBody">
    <w:name w:val="EPBody"/>
    <w:basedOn w:val="Normal"/>
    <w:rsid w:val="002E00FD"/>
    <w:pPr>
      <w:jc w:val="center"/>
    </w:pPr>
    <w:rPr>
      <w:rFonts w:ascii="Arial" w:hAnsi="Arial" w:cs="Arial"/>
      <w:i/>
      <w:sz w:val="22"/>
      <w:szCs w:val="22"/>
    </w:rPr>
  </w:style>
  <w:style w:type="paragraph" w:customStyle="1" w:styleId="EPFooter">
    <w:name w:val="EPFooter"/>
    <w:basedOn w:val="Normal"/>
    <w:rsid w:val="002E00FD"/>
    <w:pPr>
      <w:tabs>
        <w:tab w:val="center" w:pos="4535"/>
        <w:tab w:val="right" w:pos="9071"/>
      </w:tabs>
      <w:spacing w:before="240" w:after="240"/>
    </w:pPr>
    <w:rPr>
      <w:color w:val="010000"/>
      <w:sz w:val="22"/>
    </w:rPr>
  </w:style>
  <w:style w:type="paragraph" w:customStyle="1" w:styleId="EPComma">
    <w:name w:val="EPComma"/>
    <w:basedOn w:val="Normal"/>
    <w:rsid w:val="002E00FD"/>
    <w:pPr>
      <w:spacing w:before="480" w:after="240"/>
    </w:pPr>
  </w:style>
  <w:style w:type="paragraph" w:customStyle="1" w:styleId="Lgendesigne">
    <w:name w:val="Légende signe"/>
    <w:basedOn w:val="Normal"/>
    <w:rsid w:val="002E00FD"/>
    <w:pPr>
      <w:tabs>
        <w:tab w:val="right" w:pos="454"/>
        <w:tab w:val="left" w:pos="737"/>
      </w:tabs>
      <w:ind w:left="737" w:hanging="737"/>
    </w:pPr>
    <w:rPr>
      <w:snapToGrid w:val="0"/>
      <w:sz w:val="18"/>
      <w:lang w:eastAsia="en-US"/>
    </w:rPr>
  </w:style>
  <w:style w:type="paragraph" w:customStyle="1" w:styleId="Lgendetitre">
    <w:name w:val="Légende titre"/>
    <w:basedOn w:val="Normal"/>
    <w:rsid w:val="002E00FD"/>
    <w:pPr>
      <w:spacing w:before="240" w:after="240"/>
    </w:pPr>
    <w:rPr>
      <w:b/>
      <w:i/>
      <w:snapToGrid w:val="0"/>
      <w:lang w:eastAsia="en-US"/>
    </w:rPr>
  </w:style>
  <w:style w:type="paragraph" w:customStyle="1" w:styleId="Lgendestandard">
    <w:name w:val="Légende standard"/>
    <w:basedOn w:val="Normal"/>
    <w:rsid w:val="002E00FD"/>
    <w:rPr>
      <w:sz w:val="18"/>
    </w:rPr>
  </w:style>
  <w:style w:type="character" w:customStyle="1" w:styleId="NormalBoldChar">
    <w:name w:val="NormalBold Char"/>
    <w:basedOn w:val="DefaultParagraphFont"/>
    <w:link w:val="NormalBold"/>
    <w:locked/>
    <w:rsid w:val="002E00FD"/>
    <w:rPr>
      <w:b/>
      <w:sz w:val="24"/>
      <w:lang w:val="lv-LV"/>
    </w:rPr>
  </w:style>
  <w:style w:type="character" w:customStyle="1" w:styleId="Normal6Char">
    <w:name w:val="Normal6 Char"/>
    <w:basedOn w:val="DefaultParagraphFont"/>
    <w:link w:val="Normal6"/>
    <w:locked/>
    <w:rsid w:val="002E00FD"/>
    <w:rPr>
      <w:sz w:val="24"/>
      <w:lang w:val="lv-LV"/>
    </w:rPr>
  </w:style>
  <w:style w:type="paragraph" w:customStyle="1" w:styleId="Normal6">
    <w:name w:val="Normal6"/>
    <w:basedOn w:val="Normal"/>
    <w:link w:val="Normal6Char"/>
    <w:rsid w:val="002E00FD"/>
    <w:pPr>
      <w:spacing w:after="120"/>
    </w:pPr>
  </w:style>
  <w:style w:type="paragraph" w:customStyle="1" w:styleId="Normal24a">
    <w:name w:val="Normal24a"/>
    <w:basedOn w:val="Normal"/>
    <w:rsid w:val="002E00FD"/>
    <w:pPr>
      <w:spacing w:after="480"/>
    </w:pPr>
  </w:style>
  <w:style w:type="paragraph" w:customStyle="1" w:styleId="NormalBoldCenter">
    <w:name w:val="NormalBoldCenter"/>
    <w:basedOn w:val="Normal"/>
    <w:rsid w:val="002E00FD"/>
    <w:pPr>
      <w:jc w:val="center"/>
    </w:pPr>
    <w:rPr>
      <w:b/>
    </w:rPr>
  </w:style>
  <w:style w:type="paragraph" w:customStyle="1" w:styleId="Footprint12b">
    <w:name w:val="Footprint12b"/>
    <w:basedOn w:val="Normal"/>
    <w:rsid w:val="002E00FD"/>
    <w:pPr>
      <w:spacing w:before="240"/>
    </w:pPr>
    <w:rPr>
      <w:szCs w:val="24"/>
    </w:rPr>
  </w:style>
  <w:style w:type="paragraph" w:customStyle="1" w:styleId="NormalSingle">
    <w:name w:val="NormalSingle"/>
    <w:basedOn w:val="Normal"/>
    <w:qFormat/>
    <w:rsid w:val="002E00FD"/>
    <w:rPr>
      <w:szCs w:val="24"/>
    </w:rPr>
  </w:style>
  <w:style w:type="character" w:styleId="Hyperlink">
    <w:name w:val="Hyperlink"/>
    <w:basedOn w:val="DefaultParagraphFont"/>
    <w:rsid w:val="002E00FD"/>
    <w:rPr>
      <w:color w:val="0563C1" w:themeColor="hyperlink"/>
      <w:u w:val="single"/>
    </w:rPr>
  </w:style>
  <w:style w:type="paragraph" w:customStyle="1" w:styleId="Normal12Italic">
    <w:name w:val="Normal12Italic"/>
    <w:basedOn w:val="Normal"/>
    <w:rsid w:val="002E00FD"/>
    <w:pPr>
      <w:spacing w:after="240"/>
    </w:pPr>
    <w:rPr>
      <w:i/>
      <w:noProof/>
    </w:rPr>
  </w:style>
  <w:style w:type="paragraph" w:customStyle="1" w:styleId="JustificationTitle">
    <w:name w:val="JustificationTitle"/>
    <w:basedOn w:val="Normal"/>
    <w:next w:val="Normal"/>
    <w:rsid w:val="002E00FD"/>
    <w:pPr>
      <w:keepNext/>
      <w:spacing w:before="240" w:after="240"/>
      <w:jc w:val="center"/>
    </w:pPr>
    <w:rPr>
      <w:i/>
      <w:noProof/>
    </w:rPr>
  </w:style>
  <w:style w:type="paragraph" w:customStyle="1" w:styleId="ColumnHeading">
    <w:name w:val="ColumnHeading"/>
    <w:basedOn w:val="Normal"/>
    <w:rsid w:val="002E00FD"/>
    <w:pPr>
      <w:spacing w:after="240"/>
      <w:jc w:val="center"/>
    </w:pPr>
    <w:rPr>
      <w:i/>
    </w:rPr>
  </w:style>
  <w:style w:type="paragraph" w:customStyle="1" w:styleId="AMNumberTabs0">
    <w:name w:val="AMNumberTabs"/>
    <w:basedOn w:val="Normal"/>
    <w:rsid w:val="002E00F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E00FD"/>
    <w:pPr>
      <w:jc w:val="right"/>
    </w:pPr>
    <w:rPr>
      <w:lang w:val="lv-LV"/>
    </w:rPr>
  </w:style>
  <w:style w:type="paragraph" w:styleId="Footer">
    <w:name w:val="footer"/>
    <w:basedOn w:val="Normal"/>
    <w:link w:val="FooterChar"/>
    <w:rsid w:val="002E00FD"/>
    <w:pPr>
      <w:tabs>
        <w:tab w:val="center" w:pos="4513"/>
        <w:tab w:val="right" w:pos="9026"/>
      </w:tabs>
    </w:pPr>
  </w:style>
  <w:style w:type="character" w:customStyle="1" w:styleId="FooterChar">
    <w:name w:val="Footer Char"/>
    <w:basedOn w:val="DefaultParagraphFont"/>
    <w:link w:val="Footer"/>
    <w:rsid w:val="002E00FD"/>
    <w:rPr>
      <w:sz w:val="24"/>
      <w:lang w:val="lv-LV"/>
    </w:rPr>
  </w:style>
  <w:style w:type="paragraph" w:customStyle="1" w:styleId="FreeForm">
    <w:name w:val="Free Form"/>
    <w:basedOn w:val="Normal"/>
    <w:rsid w:val="002E00FD"/>
    <w:pPr>
      <w:widowControl/>
    </w:pPr>
    <w:rPr>
      <w:rFonts w:ascii="Helvetica" w:eastAsia="Calibri" w:hAnsi="Helvetica"/>
      <w:color w:val="000000"/>
      <w:szCs w:val="24"/>
    </w:rPr>
  </w:style>
  <w:style w:type="character" w:styleId="FollowedHyperlink">
    <w:name w:val="FollowedHyperlink"/>
    <w:basedOn w:val="DefaultParagraphFont"/>
    <w:rsid w:val="002E00FD"/>
    <w:rPr>
      <w:color w:val="954F72" w:themeColor="followedHyperlink"/>
      <w:u w:val="single"/>
    </w:rPr>
  </w:style>
  <w:style w:type="paragraph" w:styleId="BalloonText">
    <w:name w:val="Balloon Text"/>
    <w:basedOn w:val="Normal"/>
    <w:link w:val="BalloonTextChar"/>
    <w:unhideWhenUsed/>
    <w:rsid w:val="002E00FD"/>
    <w:rPr>
      <w:rFonts w:ascii="Segoe UI" w:hAnsi="Segoe UI" w:cs="Segoe UI"/>
      <w:sz w:val="18"/>
      <w:szCs w:val="18"/>
    </w:rPr>
  </w:style>
  <w:style w:type="character" w:customStyle="1" w:styleId="BalloonTextChar">
    <w:name w:val="Balloon Text Char"/>
    <w:basedOn w:val="DefaultParagraphFont"/>
    <w:link w:val="BalloonText"/>
    <w:rsid w:val="002E00FD"/>
    <w:rPr>
      <w:rFonts w:ascii="Segoe UI" w:hAnsi="Segoe UI" w:cs="Segoe UI"/>
      <w:sz w:val="18"/>
      <w:szCs w:val="18"/>
      <w:lang w:val="lv-LV"/>
    </w:rPr>
  </w:style>
  <w:style w:type="character" w:styleId="CommentReference">
    <w:name w:val="annotation reference"/>
    <w:basedOn w:val="DefaultParagraphFont"/>
    <w:rsid w:val="002E00FD"/>
    <w:rPr>
      <w:sz w:val="16"/>
      <w:szCs w:val="16"/>
    </w:rPr>
  </w:style>
  <w:style w:type="paragraph" w:styleId="CommentText">
    <w:name w:val="annotation text"/>
    <w:basedOn w:val="Normal"/>
    <w:link w:val="CommentTextChar"/>
    <w:rsid w:val="002E00FD"/>
    <w:rPr>
      <w:sz w:val="20"/>
    </w:rPr>
  </w:style>
  <w:style w:type="character" w:customStyle="1" w:styleId="CommentTextChar">
    <w:name w:val="Comment Text Char"/>
    <w:basedOn w:val="DefaultParagraphFont"/>
    <w:link w:val="CommentText"/>
    <w:rsid w:val="002E00FD"/>
    <w:rPr>
      <w:lang w:val="lv-LV"/>
    </w:rPr>
  </w:style>
  <w:style w:type="paragraph" w:styleId="CommentSubject">
    <w:name w:val="annotation subject"/>
    <w:basedOn w:val="CommentText"/>
    <w:next w:val="CommentText"/>
    <w:link w:val="CommentSubjectChar"/>
    <w:unhideWhenUsed/>
    <w:rsid w:val="002E00FD"/>
    <w:rPr>
      <w:b/>
      <w:bCs/>
    </w:rPr>
  </w:style>
  <w:style w:type="character" w:customStyle="1" w:styleId="CommentSubjectChar">
    <w:name w:val="Comment Subject Char"/>
    <w:basedOn w:val="CommentTextChar"/>
    <w:link w:val="CommentSubject"/>
    <w:rsid w:val="002E00FD"/>
    <w:rPr>
      <w:b/>
      <w:bCs/>
      <w:lang w:val="lv-LV"/>
    </w:rPr>
  </w:style>
  <w:style w:type="paragraph" w:customStyle="1" w:styleId="msonormal0">
    <w:name w:val="msonormal"/>
    <w:basedOn w:val="Normal"/>
    <w:rsid w:val="002E00FD"/>
    <w:pPr>
      <w:widowControl/>
      <w:spacing w:before="100" w:beforeAutospacing="1" w:after="100" w:afterAutospacing="1"/>
    </w:pPr>
    <w:rPr>
      <w:szCs w:val="24"/>
    </w:rPr>
  </w:style>
  <w:style w:type="paragraph" w:styleId="ListParagraph">
    <w:name w:val="List Paragraph"/>
    <w:basedOn w:val="Normal"/>
    <w:uiPriority w:val="1"/>
    <w:qFormat/>
    <w:rsid w:val="002E00FD"/>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2E00FD"/>
    <w:pPr>
      <w:ind w:left="1417"/>
    </w:pPr>
    <w:rPr>
      <w:b/>
    </w:rPr>
  </w:style>
  <w:style w:type="paragraph" w:customStyle="1" w:styleId="Normal12a">
    <w:name w:val="Normal12a"/>
    <w:basedOn w:val="Normal"/>
    <w:rsid w:val="002E00FD"/>
    <w:pPr>
      <w:spacing w:after="240"/>
    </w:pPr>
  </w:style>
  <w:style w:type="paragraph" w:customStyle="1" w:styleId="PageHeadingNotTOC">
    <w:name w:val="PageHeadingNotTOC"/>
    <w:basedOn w:val="Normal"/>
    <w:rsid w:val="002E00FD"/>
    <w:pPr>
      <w:keepNext/>
      <w:spacing w:after="480"/>
      <w:jc w:val="center"/>
    </w:pPr>
    <w:rPr>
      <w:rFonts w:ascii="Arial" w:hAnsi="Arial" w:cs="Arial"/>
      <w:b/>
    </w:rPr>
  </w:style>
  <w:style w:type="paragraph" w:customStyle="1" w:styleId="AmHeadingPA">
    <w:name w:val="AmHeadingPA"/>
    <w:basedOn w:val="Normal"/>
    <w:next w:val="Normal"/>
    <w:rsid w:val="002E00FD"/>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2E00FD"/>
    <w:rPr>
      <w:noProof/>
      <w:sz w:val="24"/>
    </w:rPr>
  </w:style>
  <w:style w:type="paragraph" w:customStyle="1" w:styleId="Normal12">
    <w:name w:val="Normal12"/>
    <w:basedOn w:val="Normal"/>
    <w:link w:val="Normal12Char"/>
    <w:rsid w:val="002E00FD"/>
    <w:pPr>
      <w:spacing w:after="240"/>
    </w:pPr>
    <w:rPr>
      <w:noProof/>
      <w:lang w:val="en-GB"/>
    </w:rPr>
  </w:style>
  <w:style w:type="paragraph" w:customStyle="1" w:styleId="CommitteeAM">
    <w:name w:val="CommitteeAM"/>
    <w:basedOn w:val="Normal"/>
    <w:rsid w:val="002E00FD"/>
    <w:pPr>
      <w:spacing w:before="240" w:after="600"/>
      <w:jc w:val="center"/>
    </w:pPr>
    <w:rPr>
      <w:i/>
    </w:rPr>
  </w:style>
  <w:style w:type="paragraph" w:customStyle="1" w:styleId="ZDateAM">
    <w:name w:val="ZDateAM"/>
    <w:basedOn w:val="Normal"/>
    <w:rsid w:val="002E00FD"/>
    <w:pPr>
      <w:tabs>
        <w:tab w:val="right" w:pos="9356"/>
      </w:tabs>
      <w:spacing w:after="480"/>
    </w:pPr>
    <w:rPr>
      <w:noProof/>
    </w:rPr>
  </w:style>
  <w:style w:type="paragraph" w:customStyle="1" w:styleId="ProjRap">
    <w:name w:val="ProjRap"/>
    <w:basedOn w:val="Normal"/>
    <w:rsid w:val="002E00FD"/>
    <w:pPr>
      <w:tabs>
        <w:tab w:val="right" w:pos="9356"/>
      </w:tabs>
    </w:pPr>
    <w:rPr>
      <w:b/>
      <w:noProof/>
    </w:rPr>
  </w:style>
  <w:style w:type="paragraph" w:customStyle="1" w:styleId="PELeft">
    <w:name w:val="PELeft"/>
    <w:basedOn w:val="Normal"/>
    <w:rsid w:val="002E00FD"/>
    <w:pPr>
      <w:spacing w:before="40" w:after="40"/>
    </w:pPr>
    <w:rPr>
      <w:rFonts w:ascii="Arial" w:hAnsi="Arial" w:cs="Arial"/>
      <w:sz w:val="22"/>
      <w:szCs w:val="22"/>
    </w:rPr>
  </w:style>
  <w:style w:type="paragraph" w:customStyle="1" w:styleId="PERight">
    <w:name w:val="PERight"/>
    <w:basedOn w:val="Normal"/>
    <w:next w:val="Normal"/>
    <w:rsid w:val="002E00FD"/>
    <w:pPr>
      <w:jc w:val="right"/>
    </w:pPr>
    <w:rPr>
      <w:rFonts w:ascii="Arial" w:hAnsi="Arial" w:cs="Arial"/>
      <w:sz w:val="22"/>
      <w:szCs w:val="22"/>
    </w:rPr>
  </w:style>
  <w:style w:type="paragraph" w:customStyle="1" w:styleId="CrossRef">
    <w:name w:val="CrossRef"/>
    <w:basedOn w:val="Normal"/>
    <w:rsid w:val="002E00FD"/>
    <w:pPr>
      <w:spacing w:before="240"/>
      <w:jc w:val="center"/>
    </w:pPr>
    <w:rPr>
      <w:i/>
    </w:rPr>
  </w:style>
  <w:style w:type="character" w:customStyle="1" w:styleId="Footer2Middle">
    <w:name w:val="Footer2Middle"/>
    <w:rsid w:val="002E00FD"/>
    <w:rPr>
      <w:rFonts w:ascii="Arial" w:hAnsi="Arial" w:cs="Arial" w:hint="default"/>
      <w:b w:val="0"/>
      <w:bCs w:val="0"/>
      <w:i/>
      <w:iCs w:val="0"/>
      <w:color w:val="C0C0C0"/>
      <w:sz w:val="22"/>
    </w:rPr>
  </w:style>
  <w:style w:type="paragraph" w:customStyle="1" w:styleId="EntPE">
    <w:name w:val="EntPE"/>
    <w:basedOn w:val="Normal12"/>
    <w:rsid w:val="002E00FD"/>
    <w:pPr>
      <w:jc w:val="center"/>
    </w:pPr>
    <w:rPr>
      <w:noProof w:val="0"/>
      <w:sz w:val="56"/>
    </w:rPr>
  </w:style>
  <w:style w:type="paragraph" w:styleId="Revision">
    <w:name w:val="Revision"/>
    <w:hidden/>
    <w:uiPriority w:val="99"/>
    <w:semiHidden/>
    <w:rsid w:val="002E00FD"/>
    <w:rPr>
      <w:sz w:val="24"/>
      <w:szCs w:val="24"/>
      <w:lang w:val="lv-LV"/>
    </w:rPr>
  </w:style>
  <w:style w:type="paragraph" w:customStyle="1" w:styleId="RollCallSymbols14pt">
    <w:name w:val="RollCallSymbols14pt"/>
    <w:basedOn w:val="Normal"/>
    <w:rsid w:val="002E00F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E00FD"/>
    <w:pPr>
      <w:tabs>
        <w:tab w:val="center" w:pos="284"/>
        <w:tab w:val="left" w:pos="426"/>
      </w:tabs>
    </w:pPr>
    <w:rPr>
      <w:snapToGrid w:val="0"/>
      <w:lang w:eastAsia="en-US"/>
    </w:rPr>
  </w:style>
  <w:style w:type="paragraph" w:customStyle="1" w:styleId="RollCallVotes">
    <w:name w:val="RollCallVotes"/>
    <w:basedOn w:val="Normal"/>
    <w:rsid w:val="002E00FD"/>
    <w:pPr>
      <w:spacing w:before="120" w:after="120"/>
      <w:jc w:val="center"/>
    </w:pPr>
    <w:rPr>
      <w:b/>
      <w:bCs/>
      <w:snapToGrid w:val="0"/>
      <w:sz w:val="16"/>
      <w:lang w:eastAsia="en-US"/>
    </w:rPr>
  </w:style>
  <w:style w:type="paragraph" w:customStyle="1" w:styleId="RollCallTable">
    <w:name w:val="RollCallTable"/>
    <w:basedOn w:val="Normal"/>
    <w:rsid w:val="002E00FD"/>
    <w:pPr>
      <w:spacing w:before="120" w:after="120"/>
    </w:pPr>
    <w:rPr>
      <w:snapToGrid w:val="0"/>
      <w:sz w:val="16"/>
      <w:lang w:eastAsia="en-US"/>
    </w:rPr>
  </w:style>
  <w:style w:type="paragraph" w:customStyle="1" w:styleId="Point0">
    <w:name w:val="Point 0"/>
    <w:basedOn w:val="Normal"/>
    <w:rsid w:val="002E00FD"/>
    <w:pPr>
      <w:widowControl/>
      <w:spacing w:before="120" w:after="120"/>
      <w:ind w:left="850" w:hanging="850"/>
      <w:jc w:val="both"/>
    </w:pPr>
    <w:rPr>
      <w:rFonts w:eastAsiaTheme="minorHAnsi"/>
      <w:szCs w:val="22"/>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494E54"/>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58B4A-9057-4BD1-A8AD-E38B502C3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11795</Words>
  <Characters>67238</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2025-09-11T13:42:00Z</dcterms:created>
  <dcterms:modified xsi:type="dcterms:W3CDTF">2025-09-11T13:42:00Z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A10-0140/2025</vt:lpwstr>
  </property>
  <property fmtid="{D5CDD505-2E9C-101B-9397-08002B2CF9AE}" pid="4" name="&lt;Type&gt;">
    <vt:lpwstr>RR</vt:lpwstr>
  </property>
</Properties>
</file>