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56F6" w14:paraId="5B4DB1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42534F" w14:textId="710C087E" w:rsidR="00751A4A" w:rsidRPr="00F56921" w:rsidRDefault="006756F6" w:rsidP="0010095E">
            <w:pPr>
              <w:pStyle w:val="EPName"/>
              <w:rPr>
                <w:lang w:val="ga-IE"/>
              </w:rPr>
            </w:pPr>
            <w:r w:rsidRPr="00F56921">
              <w:rPr>
                <w:lang w:val="ga-IE"/>
              </w:rPr>
              <w:t>Parlaimint na</w:t>
            </w:r>
            <w:r w:rsidR="00CC19F8" w:rsidRPr="00F56921">
              <w:rPr>
                <w:lang w:val="ga-IE"/>
              </w:rPr>
              <w:t xml:space="preserve"> </w:t>
            </w:r>
            <w:r w:rsidRPr="00F56921">
              <w:rPr>
                <w:lang w:val="ga-IE"/>
              </w:rPr>
              <w:t>hEorpa</w:t>
            </w:r>
          </w:p>
          <w:p w14:paraId="1B82DAFD" w14:textId="77777777" w:rsidR="00751A4A" w:rsidRPr="00F569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F56921">
              <w:rPr>
                <w:lang w:val="ga-IE"/>
              </w:rPr>
              <w:t>2024</w:t>
            </w:r>
            <w:r w:rsidR="00817416" w:rsidRPr="00F56921">
              <w:rPr>
                <w:lang w:val="ga-IE"/>
              </w:rPr>
              <w:t>-202</w:t>
            </w:r>
            <w:r w:rsidRPr="00F56921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0617D4DC" w14:textId="77777777" w:rsidR="00751A4A" w:rsidRPr="00F56921" w:rsidRDefault="00187494" w:rsidP="0010095E">
            <w:pPr>
              <w:pStyle w:val="EPLogo"/>
              <w:rPr>
                <w:lang w:val="ga-IE"/>
              </w:rPr>
            </w:pPr>
            <w:r w:rsidRPr="00F56921">
              <w:rPr>
                <w:noProof/>
                <w:lang w:val="ga-IE" w:eastAsia="ja-JP"/>
              </w:rPr>
              <w:drawing>
                <wp:inline distT="0" distB="0" distL="0" distR="0" wp14:anchorId="150B84FA" wp14:editId="75F91D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93AA9F" w14:textId="77777777" w:rsidR="00D058B8" w:rsidRPr="00F56921" w:rsidRDefault="00D058B8" w:rsidP="004C5D52">
      <w:pPr>
        <w:pStyle w:val="LineTop"/>
        <w:rPr>
          <w:lang w:val="ga-IE"/>
        </w:rPr>
      </w:pPr>
    </w:p>
    <w:p w14:paraId="12057F57" w14:textId="5DEF977F" w:rsidR="00680577" w:rsidRPr="00F56921" w:rsidRDefault="006756F6" w:rsidP="00680577">
      <w:pPr>
        <w:pStyle w:val="EPBodyTA1"/>
        <w:rPr>
          <w:lang w:val="ga-IE"/>
        </w:rPr>
      </w:pPr>
      <w:r w:rsidRPr="00F56921">
        <w:rPr>
          <w:lang w:val="ga-IE"/>
        </w:rPr>
        <w:t>TÉACSANNA ARNA</w:t>
      </w:r>
      <w:r w:rsidR="00CC19F8" w:rsidRPr="00F56921">
        <w:rPr>
          <w:lang w:val="ga-IE"/>
        </w:rPr>
        <w:t xml:space="preserve"> </w:t>
      </w:r>
      <w:proofErr w:type="spellStart"/>
      <w:r w:rsidRPr="00F56921">
        <w:rPr>
          <w:lang w:val="ga-IE"/>
        </w:rPr>
        <w:t>nGLACADH</w:t>
      </w:r>
      <w:proofErr w:type="spellEnd"/>
    </w:p>
    <w:p w14:paraId="77F2DD75" w14:textId="77777777" w:rsidR="00D058B8" w:rsidRPr="00F56921" w:rsidRDefault="00D058B8" w:rsidP="00D058B8">
      <w:pPr>
        <w:pStyle w:val="LineBottom"/>
        <w:rPr>
          <w:lang w:val="ga-IE"/>
        </w:rPr>
      </w:pPr>
    </w:p>
    <w:p w14:paraId="030E4748" w14:textId="4DA1F51D" w:rsidR="00CC19F8" w:rsidRPr="00F56921" w:rsidRDefault="00CC19F8" w:rsidP="00CC19F8">
      <w:pPr>
        <w:pStyle w:val="ATHeading1"/>
        <w:rPr>
          <w:lang w:val="ga-IE"/>
        </w:rPr>
      </w:pPr>
      <w:bookmarkStart w:id="0" w:name="TANumber"/>
      <w:r w:rsidRPr="00F56921">
        <w:rPr>
          <w:lang w:val="ga-IE"/>
        </w:rPr>
        <w:t>P10_TA(2025)0</w:t>
      </w:r>
      <w:bookmarkEnd w:id="0"/>
      <w:r w:rsidR="006E6182">
        <w:rPr>
          <w:lang w:val="ga-IE"/>
        </w:rPr>
        <w:t>200</w:t>
      </w:r>
    </w:p>
    <w:p w14:paraId="04F0B023" w14:textId="6DC37C6C" w:rsidR="00CC19F8" w:rsidRPr="00F56921" w:rsidRDefault="006756F6" w:rsidP="00CC19F8">
      <w:pPr>
        <w:pStyle w:val="ATHeading2"/>
        <w:rPr>
          <w:lang w:val="ga-IE"/>
        </w:rPr>
      </w:pPr>
      <w:r w:rsidRPr="00F56921">
        <w:rPr>
          <w:lang w:val="ga-IE"/>
        </w:rPr>
        <w:t>An staid sa Cholóim i ndiaidh rabharta na n-ionsaithe sceimhlitheoireachta a tharla le déanaí</w:t>
      </w:r>
    </w:p>
    <w:p w14:paraId="3843D947" w14:textId="7C75CD16" w:rsidR="00CC19F8" w:rsidRPr="00F56921" w:rsidRDefault="00CC19F8" w:rsidP="00CC19F8">
      <w:pPr>
        <w:rPr>
          <w:i/>
          <w:vanish/>
          <w:lang w:val="ga-IE"/>
        </w:rPr>
      </w:pPr>
      <w:r w:rsidRPr="00F56921">
        <w:rPr>
          <w:i/>
          <w:lang w:val="ga-IE"/>
        </w:rPr>
        <w:fldChar w:fldCharType="begin"/>
      </w:r>
      <w:r w:rsidRPr="00F56921">
        <w:rPr>
          <w:i/>
          <w:lang w:val="ga-IE"/>
        </w:rPr>
        <w:instrText xml:space="preserve"> TC"(</w:instrText>
      </w:r>
      <w:bookmarkStart w:id="1" w:name="DocNumber"/>
      <w:r w:rsidRPr="00F56921">
        <w:rPr>
          <w:i/>
          <w:lang w:val="ga-IE"/>
        </w:rPr>
        <w:instrText>B10-0366</w:instrText>
      </w:r>
      <w:r w:rsidR="00092366" w:rsidRPr="00F56921">
        <w:rPr>
          <w:i/>
          <w:lang w:val="ga-IE"/>
        </w:rPr>
        <w:instrText>, 0378 a</w:instrText>
      </w:r>
      <w:r w:rsidR="006756F6" w:rsidRPr="00F56921">
        <w:rPr>
          <w:i/>
          <w:lang w:val="ga-IE"/>
        </w:rPr>
        <w:instrText>gus</w:instrText>
      </w:r>
      <w:r w:rsidR="00092366" w:rsidRPr="00F56921">
        <w:rPr>
          <w:i/>
          <w:lang w:val="ga-IE"/>
        </w:rPr>
        <w:instrText xml:space="preserve"> 0384</w:instrText>
      </w:r>
      <w:r w:rsidRPr="00F56921">
        <w:rPr>
          <w:i/>
          <w:lang w:val="ga-IE"/>
        </w:rPr>
        <w:instrText>/2025</w:instrText>
      </w:r>
      <w:bookmarkEnd w:id="1"/>
      <w:r w:rsidRPr="00F56921">
        <w:rPr>
          <w:i/>
          <w:lang w:val="ga-IE"/>
        </w:rPr>
        <w:instrText xml:space="preserve">)"\l3 \n&gt; \* MERGEFORMAT </w:instrText>
      </w:r>
      <w:r w:rsidRPr="00F56921">
        <w:rPr>
          <w:i/>
          <w:lang w:val="ga-IE"/>
        </w:rPr>
        <w:fldChar w:fldCharType="end"/>
      </w:r>
    </w:p>
    <w:p w14:paraId="07F8CCBE" w14:textId="77777777" w:rsidR="00CC19F8" w:rsidRPr="00F56921" w:rsidRDefault="00CC19F8" w:rsidP="00CC19F8">
      <w:pPr>
        <w:rPr>
          <w:vanish/>
          <w:lang w:val="ga-IE"/>
        </w:rPr>
      </w:pPr>
      <w:bookmarkStart w:id="2" w:name="PE"/>
      <w:r w:rsidRPr="00F56921">
        <w:rPr>
          <w:vanish/>
          <w:lang w:val="ga-IE"/>
        </w:rPr>
        <w:t>PE776.194</w:t>
      </w:r>
      <w:bookmarkEnd w:id="2"/>
    </w:p>
    <w:p w14:paraId="6158B362" w14:textId="2143F865" w:rsidR="00CC19F8" w:rsidRPr="00F56921" w:rsidRDefault="006756F6" w:rsidP="00092366">
      <w:pPr>
        <w:pStyle w:val="ATHeading3"/>
        <w:rPr>
          <w:lang w:val="ga-IE"/>
        </w:rPr>
      </w:pPr>
      <w:bookmarkStart w:id="3" w:name="Sujet"/>
      <w:r w:rsidRPr="00F56921">
        <w:rPr>
          <w:lang w:val="ga-IE"/>
        </w:rPr>
        <w:t xml:space="preserve">Rún ó Pharlaimint na hEorpa an </w:t>
      </w:r>
      <w:r w:rsidR="00092366" w:rsidRPr="00F56921">
        <w:rPr>
          <w:lang w:val="ga-IE"/>
        </w:rPr>
        <w:t xml:space="preserve">11 </w:t>
      </w:r>
      <w:r>
        <w:rPr>
          <w:lang w:val="ga-IE"/>
        </w:rPr>
        <w:t>Meán Fómhair</w:t>
      </w:r>
      <w:r w:rsidR="00092366" w:rsidRPr="00F56921">
        <w:rPr>
          <w:lang w:val="ga-IE"/>
        </w:rPr>
        <w:t xml:space="preserve"> </w:t>
      </w:r>
      <w:r w:rsidR="00CC19F8" w:rsidRPr="00F56921">
        <w:rPr>
          <w:lang w:val="ga-IE"/>
        </w:rPr>
        <w:t xml:space="preserve">2025 </w:t>
      </w:r>
      <w:r>
        <w:rPr>
          <w:lang w:val="ga-IE"/>
        </w:rPr>
        <w:t xml:space="preserve">maidir leis an </w:t>
      </w:r>
      <w:r w:rsidRPr="006756F6">
        <w:rPr>
          <w:lang w:val="ga-IE"/>
        </w:rPr>
        <w:t>staid sa Cholóim i ndiaidh rabharta na n-ionsaithe sceimhlitheoireachta a tharla le déanaí</w:t>
      </w:r>
      <w:r>
        <w:rPr>
          <w:lang w:val="ga-IE"/>
        </w:rPr>
        <w:t xml:space="preserve"> </w:t>
      </w:r>
      <w:bookmarkStart w:id="4" w:name="References"/>
      <w:bookmarkEnd w:id="3"/>
      <w:r w:rsidR="00CC19F8" w:rsidRPr="00F56921">
        <w:rPr>
          <w:lang w:val="ga-IE"/>
        </w:rPr>
        <w:t>(2025/2855(RSP))</w:t>
      </w:r>
      <w:bookmarkEnd w:id="4"/>
    </w:p>
    <w:p w14:paraId="06EBDAED" w14:textId="4F55EDEC" w:rsidR="00E365E1" w:rsidRPr="00F56921" w:rsidRDefault="006756F6" w:rsidP="006756F6">
      <w:pPr>
        <w:pStyle w:val="NormalHanging12a"/>
        <w:rPr>
          <w:i/>
          <w:lang w:val="ga-IE"/>
        </w:rPr>
      </w:pPr>
      <w:bookmarkStart w:id="5" w:name="TextBodyBegin"/>
      <w:bookmarkEnd w:id="5"/>
      <w:r w:rsidRPr="00703EF7">
        <w:rPr>
          <w:i/>
          <w:lang w:val="ga-IE"/>
        </w:rPr>
        <w:t>Níl an téacs seo ar fáil as Gaeilge faoi láthair</w:t>
      </w:r>
    </w:p>
    <w:sectPr w:rsidR="00E365E1" w:rsidRPr="00F56921" w:rsidSect="002763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0233C" w14:textId="77777777" w:rsidR="00CC19F8" w:rsidRPr="0027635A" w:rsidRDefault="00CC19F8">
      <w:r w:rsidRPr="0027635A">
        <w:separator/>
      </w:r>
    </w:p>
  </w:endnote>
  <w:endnote w:type="continuationSeparator" w:id="0">
    <w:p w14:paraId="147649EA" w14:textId="77777777" w:rsidR="00CC19F8" w:rsidRPr="0027635A" w:rsidRDefault="00CC19F8">
      <w:r w:rsidRPr="002763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FA533" w14:textId="77777777" w:rsidR="00064002" w:rsidRPr="002763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51EB8" w14:textId="77777777" w:rsidR="00064002" w:rsidRPr="002763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E14B" w14:textId="77777777" w:rsidR="00064002" w:rsidRPr="002763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C120A" w14:textId="77777777" w:rsidR="00CC19F8" w:rsidRPr="0027635A" w:rsidRDefault="00CC19F8">
      <w:r w:rsidRPr="0027635A">
        <w:separator/>
      </w:r>
    </w:p>
  </w:footnote>
  <w:footnote w:type="continuationSeparator" w:id="0">
    <w:p w14:paraId="5384F8B5" w14:textId="77777777" w:rsidR="00CC19F8" w:rsidRPr="0027635A" w:rsidRDefault="00CC19F8">
      <w:r w:rsidRPr="002763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3E9A6" w14:textId="77777777" w:rsidR="00064002" w:rsidRPr="002763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68E58" w14:textId="77777777" w:rsidR="00064002" w:rsidRPr="002763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F5DFB" w14:textId="77777777" w:rsidR="00064002" w:rsidRPr="002763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215337">
    <w:abstractNumId w:val="9"/>
  </w:num>
  <w:num w:numId="2" w16cid:durableId="579868665">
    <w:abstractNumId w:val="9"/>
  </w:num>
  <w:num w:numId="3" w16cid:durableId="1325545139">
    <w:abstractNumId w:val="7"/>
  </w:num>
  <w:num w:numId="4" w16cid:durableId="2000308297">
    <w:abstractNumId w:val="7"/>
  </w:num>
  <w:num w:numId="5" w16cid:durableId="1205755370">
    <w:abstractNumId w:val="6"/>
  </w:num>
  <w:num w:numId="6" w16cid:durableId="675419520">
    <w:abstractNumId w:val="6"/>
  </w:num>
  <w:num w:numId="7" w16cid:durableId="1317109217">
    <w:abstractNumId w:val="5"/>
  </w:num>
  <w:num w:numId="8" w16cid:durableId="380903727">
    <w:abstractNumId w:val="5"/>
  </w:num>
  <w:num w:numId="9" w16cid:durableId="179591006">
    <w:abstractNumId w:val="4"/>
  </w:num>
  <w:num w:numId="10" w16cid:durableId="1785612835">
    <w:abstractNumId w:val="4"/>
  </w:num>
  <w:num w:numId="11" w16cid:durableId="1322657789">
    <w:abstractNumId w:val="8"/>
  </w:num>
  <w:num w:numId="12" w16cid:durableId="1654599642">
    <w:abstractNumId w:val="8"/>
  </w:num>
  <w:num w:numId="13" w16cid:durableId="848718689">
    <w:abstractNumId w:val="3"/>
  </w:num>
  <w:num w:numId="14" w16cid:durableId="1633756045">
    <w:abstractNumId w:val="3"/>
  </w:num>
  <w:num w:numId="15" w16cid:durableId="1676951964">
    <w:abstractNumId w:val="2"/>
  </w:num>
  <w:num w:numId="16" w16cid:durableId="2126650714">
    <w:abstractNumId w:val="2"/>
  </w:num>
  <w:num w:numId="17" w16cid:durableId="501435648">
    <w:abstractNumId w:val="1"/>
  </w:num>
  <w:num w:numId="18" w16cid:durableId="880048388">
    <w:abstractNumId w:val="1"/>
  </w:num>
  <w:num w:numId="19" w16cid:durableId="1886485375">
    <w:abstractNumId w:val="0"/>
  </w:num>
  <w:num w:numId="20" w16cid:durableId="203368774">
    <w:abstractNumId w:val="0"/>
  </w:num>
  <w:num w:numId="21" w16cid:durableId="1106198535">
    <w:abstractNumId w:val="9"/>
  </w:num>
  <w:num w:numId="22" w16cid:durableId="1480154108">
    <w:abstractNumId w:val="7"/>
  </w:num>
  <w:num w:numId="23" w16cid:durableId="1285236122">
    <w:abstractNumId w:val="6"/>
  </w:num>
  <w:num w:numId="24" w16cid:durableId="1730877571">
    <w:abstractNumId w:val="5"/>
  </w:num>
  <w:num w:numId="25" w16cid:durableId="198444804">
    <w:abstractNumId w:val="4"/>
  </w:num>
  <w:num w:numId="26" w16cid:durableId="988173194">
    <w:abstractNumId w:val="8"/>
  </w:num>
  <w:num w:numId="27" w16cid:durableId="1088623301">
    <w:abstractNumId w:val="3"/>
  </w:num>
  <w:num w:numId="28" w16cid:durableId="1648582384">
    <w:abstractNumId w:val="2"/>
  </w:num>
  <w:num w:numId="29" w16cid:durableId="1048188230">
    <w:abstractNumId w:val="1"/>
  </w:num>
  <w:num w:numId="30" w16cid:durableId="1446846540">
    <w:abstractNumId w:val="0"/>
  </w:num>
  <w:num w:numId="31" w16cid:durableId="864515633">
    <w:abstractNumId w:val="9"/>
  </w:num>
  <w:num w:numId="32" w16cid:durableId="1185287386">
    <w:abstractNumId w:val="7"/>
  </w:num>
  <w:num w:numId="33" w16cid:durableId="1388261177">
    <w:abstractNumId w:val="6"/>
  </w:num>
  <w:num w:numId="34" w16cid:durableId="90930048">
    <w:abstractNumId w:val="5"/>
  </w:num>
  <w:num w:numId="35" w16cid:durableId="676736213">
    <w:abstractNumId w:val="4"/>
  </w:num>
  <w:num w:numId="36" w16cid:durableId="1746296214">
    <w:abstractNumId w:val="8"/>
  </w:num>
  <w:num w:numId="37" w16cid:durableId="2117016147">
    <w:abstractNumId w:val="3"/>
  </w:num>
  <w:num w:numId="38" w16cid:durableId="2141412611">
    <w:abstractNumId w:val="2"/>
  </w:num>
  <w:num w:numId="39" w16cid:durableId="2019842271">
    <w:abstractNumId w:val="1"/>
  </w:num>
  <w:num w:numId="40" w16cid:durableId="264309836">
    <w:abstractNumId w:val="0"/>
  </w:num>
  <w:num w:numId="41" w16cid:durableId="1932277077">
    <w:abstractNumId w:val="10"/>
  </w:num>
  <w:num w:numId="42" w16cid:durableId="1345784144">
    <w:abstractNumId w:val="10"/>
  </w:num>
  <w:num w:numId="43" w16cid:durableId="1270507016">
    <w:abstractNumId w:val="10"/>
  </w:num>
  <w:num w:numId="44" w16cid:durableId="812022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66/2025"/>
    <w:docVar w:name="dvlangue" w:val="EN"/>
    <w:docVar w:name="dvnumam" w:val="0"/>
    <w:docVar w:name="dvpe" w:val="776.194"/>
    <w:docVar w:name="dvtitre" w:val="European Parliament resolution of xx Xxxx 2025 on the situation in Colombia after the wave of recent terrorist attacks(2025/2855(RSP))"/>
  </w:docVars>
  <w:rsids>
    <w:rsidRoot w:val="00CC19F8"/>
    <w:rsid w:val="00002272"/>
    <w:rsid w:val="00064002"/>
    <w:rsid w:val="000677B9"/>
    <w:rsid w:val="000831BA"/>
    <w:rsid w:val="00092366"/>
    <w:rsid w:val="000A42CC"/>
    <w:rsid w:val="000E7DD9"/>
    <w:rsid w:val="0010095E"/>
    <w:rsid w:val="00125B37"/>
    <w:rsid w:val="00187494"/>
    <w:rsid w:val="001F32AE"/>
    <w:rsid w:val="0027635A"/>
    <w:rsid w:val="002767FF"/>
    <w:rsid w:val="002B18FE"/>
    <w:rsid w:val="002B5493"/>
    <w:rsid w:val="002C0C4D"/>
    <w:rsid w:val="00343214"/>
    <w:rsid w:val="0034799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5D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56F6"/>
    <w:rsid w:val="00680577"/>
    <w:rsid w:val="006E618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2CF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9F8"/>
    <w:rsid w:val="00CC2357"/>
    <w:rsid w:val="00CE0948"/>
    <w:rsid w:val="00CF071A"/>
    <w:rsid w:val="00D058B8"/>
    <w:rsid w:val="00D56C11"/>
    <w:rsid w:val="00D8043A"/>
    <w:rsid w:val="00D834A0"/>
    <w:rsid w:val="00D872DF"/>
    <w:rsid w:val="00D91E21"/>
    <w:rsid w:val="00DA7FCD"/>
    <w:rsid w:val="00DD0220"/>
    <w:rsid w:val="00E365E1"/>
    <w:rsid w:val="00E40EBD"/>
    <w:rsid w:val="00E820A4"/>
    <w:rsid w:val="00EB006A"/>
    <w:rsid w:val="00EB4772"/>
    <w:rsid w:val="00EC35E8"/>
    <w:rsid w:val="00ED169E"/>
    <w:rsid w:val="00ED4235"/>
    <w:rsid w:val="00F04346"/>
    <w:rsid w:val="00F075DC"/>
    <w:rsid w:val="00F149E9"/>
    <w:rsid w:val="00F5134D"/>
    <w:rsid w:val="00F5692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876F34"/>
  <w15:chartTrackingRefBased/>
  <w15:docId w15:val="{33976318-C3F9-4B4D-A17B-C885BB7F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D0220"/>
    <w:pPr>
      <w:spacing w:after="240"/>
      <w:ind w:left="567" w:hanging="567"/>
    </w:pPr>
  </w:style>
  <w:style w:type="paragraph" w:customStyle="1" w:styleId="EPComma">
    <w:name w:val="EPComma"/>
    <w:basedOn w:val="Normal"/>
    <w:rsid w:val="00DD022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DD0220"/>
    <w:rPr>
      <w:sz w:val="24"/>
    </w:rPr>
  </w:style>
  <w:style w:type="paragraph" w:styleId="Revision">
    <w:name w:val="Revision"/>
    <w:hidden/>
    <w:uiPriority w:val="99"/>
    <w:semiHidden/>
    <w:rsid w:val="00092366"/>
    <w:rPr>
      <w:sz w:val="24"/>
    </w:rPr>
  </w:style>
  <w:style w:type="character" w:styleId="CommentReference">
    <w:name w:val="annotation reference"/>
    <w:basedOn w:val="DefaultParagraphFont"/>
    <w:rsid w:val="00D804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043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8043A"/>
  </w:style>
  <w:style w:type="paragraph" w:styleId="CommentSubject">
    <w:name w:val="annotation subject"/>
    <w:basedOn w:val="CommentText"/>
    <w:next w:val="CommentText"/>
    <w:link w:val="CommentSubjectChar"/>
    <w:rsid w:val="00D804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04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2025-09-11T13:01:00Z</dcterms:created>
  <dcterms:modified xsi:type="dcterms:W3CDTF">2025-09-11T13:01:00Z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B10-0366/2025</vt:lpwstr>
  </property>
  <property fmtid="{D5CDD505-2E9C-101B-9397-08002B2CF9AE}" pid="4" name="&lt;Type&gt;">
    <vt:lpwstr>RR</vt:lpwstr>
  </property>
</Properties>
</file>