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5359" w14:paraId="5ECC8EDC" w14:textId="77777777" w:rsidTr="0010095E">
        <w:trPr>
          <w:trHeight w:hRule="exact" w:val="1418"/>
        </w:trPr>
        <w:tc>
          <w:tcPr>
            <w:tcW w:w="6804" w:type="dxa"/>
            <w:shd w:val="clear" w:color="auto" w:fill="auto"/>
            <w:vAlign w:val="center"/>
          </w:tcPr>
          <w:p w14:paraId="73CF3F0A" w14:textId="32B39F7F" w:rsidR="00751A4A" w:rsidRPr="00655359" w:rsidRDefault="00B57A87" w:rsidP="0010095E">
            <w:pPr>
              <w:pStyle w:val="EPName"/>
            </w:pPr>
            <w:r w:rsidRPr="00655359">
              <w:t>Европейски</w:t>
            </w:r>
            <w:r w:rsidR="00551289" w:rsidRPr="00655359">
              <w:t xml:space="preserve"> парламент</w:t>
            </w:r>
          </w:p>
          <w:p w14:paraId="70B262E8" w14:textId="7E1F390D" w:rsidR="00751A4A" w:rsidRPr="00655359" w:rsidRDefault="005F1B17" w:rsidP="005F1B17">
            <w:pPr>
              <w:pStyle w:val="EPTerm"/>
              <w:rPr>
                <w:rStyle w:val="HideTWBExt"/>
                <w:noProof w:val="0"/>
                <w:vanish w:val="0"/>
                <w:color w:val="auto"/>
              </w:rPr>
            </w:pPr>
            <w:r w:rsidRPr="00655359">
              <w:t>2024</w:t>
            </w:r>
            <w:r w:rsidR="00B57A87">
              <w:t> – </w:t>
            </w:r>
            <w:r w:rsidR="00817416" w:rsidRPr="00655359">
              <w:t>202</w:t>
            </w:r>
            <w:r w:rsidRPr="00655359">
              <w:t>9</w:t>
            </w:r>
          </w:p>
        </w:tc>
        <w:tc>
          <w:tcPr>
            <w:tcW w:w="2268" w:type="dxa"/>
            <w:shd w:val="clear" w:color="auto" w:fill="auto"/>
          </w:tcPr>
          <w:p w14:paraId="06895D4A" w14:textId="77777777" w:rsidR="00751A4A" w:rsidRPr="00655359" w:rsidRDefault="00187494" w:rsidP="0010095E">
            <w:pPr>
              <w:pStyle w:val="EPLogo"/>
            </w:pPr>
            <w:r w:rsidRPr="00655359">
              <w:rPr>
                <w:noProof/>
                <w:lang w:eastAsia="ja-JP"/>
              </w:rPr>
              <w:drawing>
                <wp:inline distT="0" distB="0" distL="0" distR="0" wp14:anchorId="57C9B29E" wp14:editId="6FD62C8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9189DA" w14:textId="77777777" w:rsidR="00D058B8" w:rsidRPr="00655359" w:rsidRDefault="00D058B8" w:rsidP="004C5D52">
      <w:pPr>
        <w:pStyle w:val="LineTop"/>
      </w:pPr>
    </w:p>
    <w:p w14:paraId="32625AAB" w14:textId="29467E3C" w:rsidR="00680577" w:rsidRPr="00655359" w:rsidRDefault="00551289" w:rsidP="00680577">
      <w:pPr>
        <w:pStyle w:val="EPBodyTA1"/>
      </w:pPr>
      <w:r w:rsidRPr="00655359">
        <w:t>ПРИЕТИ ТЕКСТОВЕ</w:t>
      </w:r>
    </w:p>
    <w:p w14:paraId="023D303C" w14:textId="77777777" w:rsidR="00D058B8" w:rsidRPr="00655359" w:rsidRDefault="00D058B8" w:rsidP="00D058B8">
      <w:pPr>
        <w:pStyle w:val="LineBottom"/>
      </w:pPr>
    </w:p>
    <w:p w14:paraId="3B88F3D7" w14:textId="7EE2AB17" w:rsidR="00551289" w:rsidRPr="00655359" w:rsidRDefault="00551289" w:rsidP="00551289">
      <w:pPr>
        <w:pStyle w:val="ATHeading1"/>
      </w:pPr>
      <w:bookmarkStart w:id="0" w:name="TANumber"/>
      <w:r w:rsidRPr="00655359">
        <w:t>P10_TA(2025)0</w:t>
      </w:r>
      <w:r w:rsidR="005063AB">
        <w:rPr>
          <w:lang w:val="en-GB"/>
        </w:rPr>
        <w:t>213</w:t>
      </w:r>
      <w:bookmarkEnd w:id="0"/>
    </w:p>
    <w:p w14:paraId="06797C03" w14:textId="277E5881" w:rsidR="00551289" w:rsidRPr="00655359" w:rsidRDefault="00551289" w:rsidP="00551289">
      <w:pPr>
        <w:pStyle w:val="ATHeading2"/>
      </w:pPr>
      <w:bookmarkStart w:id="1" w:name="title"/>
      <w:r w:rsidRPr="00655359">
        <w:t>Изменение на някои регламенти за ОСП по отношение на системата на предварителни условия,</w:t>
      </w:r>
      <w:r w:rsidR="00B57A87">
        <w:t xml:space="preserve"> </w:t>
      </w:r>
      <w:r w:rsidRPr="00655359">
        <w:t>видовете интервенции под формата на директно плащане, видовете интервенции в определени</w:t>
      </w:r>
      <w:r w:rsidR="00B57A87">
        <w:t xml:space="preserve"> </w:t>
      </w:r>
      <w:r w:rsidRPr="00655359">
        <w:t>сектори и за развитие на селските райони и годишните доклади за качеството на изпълнението,</w:t>
      </w:r>
      <w:r w:rsidR="00B57A87">
        <w:t xml:space="preserve"> </w:t>
      </w:r>
      <w:r w:rsidRPr="00655359">
        <w:t>управлението на данните и оперативната съвместимост, спирането на плащания</w:t>
      </w:r>
      <w:r w:rsidR="001C1450">
        <w:t>,</w:t>
      </w:r>
      <w:r w:rsidRPr="00655359">
        <w:t xml:space="preserve"> годишното уравняване с оглед на качеството на изпълнението и контрола и санкциите</w:t>
      </w:r>
      <w:bookmarkEnd w:id="1"/>
    </w:p>
    <w:p w14:paraId="5BC223E7" w14:textId="77777777" w:rsidR="00551289" w:rsidRPr="00655359" w:rsidRDefault="00551289" w:rsidP="00551289">
      <w:pPr>
        <w:rPr>
          <w:i/>
          <w:vanish/>
        </w:rPr>
      </w:pPr>
      <w:r w:rsidRPr="00655359">
        <w:rPr>
          <w:i/>
        </w:rPr>
        <w:fldChar w:fldCharType="begin"/>
      </w:r>
      <w:r w:rsidRPr="00655359">
        <w:rPr>
          <w:i/>
        </w:rPr>
        <w:instrText xml:space="preserve"> TC"(</w:instrText>
      </w:r>
      <w:bookmarkStart w:id="2" w:name="DocNumber"/>
      <w:r w:rsidRPr="00655359">
        <w:rPr>
          <w:i/>
        </w:rPr>
        <w:instrText>A10-0164/2025</w:instrText>
      </w:r>
      <w:bookmarkEnd w:id="2"/>
      <w:r w:rsidRPr="00655359">
        <w:rPr>
          <w:i/>
        </w:rPr>
        <w:instrText xml:space="preserve"> - Докладчик: Андре Родригеш)"\l3 \n&gt; \* MERGEFORMAT </w:instrText>
      </w:r>
      <w:r w:rsidRPr="00655359">
        <w:rPr>
          <w:i/>
        </w:rPr>
        <w:fldChar w:fldCharType="end"/>
      </w:r>
    </w:p>
    <w:p w14:paraId="3FC6BD27" w14:textId="77777777" w:rsidR="00551289" w:rsidRPr="00655359" w:rsidRDefault="00551289" w:rsidP="00551289">
      <w:pPr>
        <w:rPr>
          <w:vanish/>
        </w:rPr>
      </w:pPr>
      <w:bookmarkStart w:id="3" w:name="Commission"/>
      <w:r w:rsidRPr="00655359">
        <w:rPr>
          <w:vanish/>
        </w:rPr>
        <w:t>Комисия по земеделие и развитие на селските райони</w:t>
      </w:r>
      <w:bookmarkEnd w:id="3"/>
    </w:p>
    <w:p w14:paraId="176AD62C" w14:textId="77777777" w:rsidR="00551289" w:rsidRPr="00655359" w:rsidRDefault="00551289" w:rsidP="00551289">
      <w:pPr>
        <w:rPr>
          <w:vanish/>
        </w:rPr>
      </w:pPr>
      <w:bookmarkStart w:id="4" w:name="PE"/>
      <w:r w:rsidRPr="00655359">
        <w:rPr>
          <w:vanish/>
        </w:rPr>
        <w:t>PE776.996</w:t>
      </w:r>
      <w:bookmarkEnd w:id="4"/>
    </w:p>
    <w:p w14:paraId="47B9FF49" w14:textId="0C70EE77" w:rsidR="00551289" w:rsidRPr="00655359" w:rsidRDefault="005063AB" w:rsidP="00551289">
      <w:pPr>
        <w:pStyle w:val="ATHeading3"/>
      </w:pPr>
      <w:bookmarkStart w:id="5" w:name="Sujet"/>
      <w:r w:rsidRPr="005063AB">
        <w:t xml:space="preserve">Изменения, приети от Европейския парламент на </w:t>
      </w:r>
      <w:r w:rsidR="00211DFC">
        <w:t>8</w:t>
      </w:r>
      <w:r w:rsidR="00211DFC" w:rsidRPr="00655359">
        <w:t xml:space="preserve"> </w:t>
      </w:r>
      <w:r w:rsidR="00B57A87">
        <w:t xml:space="preserve">октомври </w:t>
      </w:r>
      <w:r w:rsidR="00551289" w:rsidRPr="00655359">
        <w:t xml:space="preserve">2025 г. </w:t>
      </w:r>
      <w:r>
        <w:t>към</w:t>
      </w:r>
      <w:r w:rsidRPr="00655359">
        <w:t xml:space="preserve"> </w:t>
      </w:r>
      <w:r w:rsidR="00551289" w:rsidRPr="00655359">
        <w:t xml:space="preserve">предложението за </w:t>
      </w:r>
      <w:r w:rsidR="00727EAF">
        <w:t>р</w:t>
      </w:r>
      <w:r w:rsidR="00551289" w:rsidRPr="00655359">
        <w:t>егламент на Европейския парламент и на Съвета за изменение на Регламент (ЕС) 2021/2115 по отношение на системата на предварителни условия, видовете интервенции под формата на директно плащане, видовете интервенции в определени сектори и за развитие на селските райони и годишните доклади за качеството на изпълнението, и на Регламент (ЕС) 2021/2116 по отношение на управлението на данните и на оперативната съвместимост, спирането на плащания във връзка с годишното уравняване с оглед на качеството на изпълнението и контрола и санкциите</w:t>
      </w:r>
      <w:bookmarkEnd w:id="5"/>
      <w:r w:rsidR="00551289" w:rsidRPr="00655359">
        <w:t xml:space="preserve"> </w:t>
      </w:r>
      <w:bookmarkStart w:id="6" w:name="References"/>
      <w:r w:rsidR="00551289" w:rsidRPr="00655359">
        <w:t>(COM(2025)0236 – C10-0086/2025 – 2025/0236(COD))</w:t>
      </w:r>
      <w:bookmarkEnd w:id="6"/>
      <w:r>
        <w:rPr>
          <w:rStyle w:val="FootnoteReference"/>
        </w:rPr>
        <w:footnoteReference w:id="1"/>
      </w:r>
    </w:p>
    <w:p w14:paraId="5F602493" w14:textId="77777777" w:rsidR="00551289" w:rsidRPr="00655359" w:rsidRDefault="00551289" w:rsidP="00551289"/>
    <w:p w14:paraId="3616230A" w14:textId="77777777" w:rsidR="00D01E7F" w:rsidRPr="00655359" w:rsidRDefault="00D01E7F" w:rsidP="00D01E7F">
      <w:pPr>
        <w:pStyle w:val="NormalBold"/>
      </w:pPr>
      <w:bookmarkStart w:id="7" w:name="TextBodyBegin"/>
      <w:bookmarkEnd w:id="7"/>
      <w:r w:rsidRPr="00655359">
        <w:t>(Обикновена законодателна процедура: първо четене)</w:t>
      </w:r>
    </w:p>
    <w:p w14:paraId="4F2BBC88" w14:textId="77777777" w:rsidR="00D01E7F" w:rsidRPr="00655359" w:rsidRDefault="00D01E7F" w:rsidP="00D01E7F"/>
    <w:p w14:paraId="5BEC7C01" w14:textId="50082CA3" w:rsidR="007F449B" w:rsidRDefault="007F449B">
      <w:pPr>
        <w:widowControl/>
      </w:pPr>
      <w:r>
        <w:br w:type="page"/>
      </w:r>
    </w:p>
    <w:p w14:paraId="64A53E42" w14:textId="77777777" w:rsidR="00D01E7F" w:rsidRPr="00655359" w:rsidRDefault="00D01E7F" w:rsidP="00D01E7F"/>
    <w:p w14:paraId="1A5E20F6" w14:textId="77777777" w:rsidR="00D01E7F" w:rsidRPr="00655359" w:rsidRDefault="00D01E7F" w:rsidP="00D01E7F">
      <w:pPr>
        <w:pStyle w:val="AmNumberTabs"/>
      </w:pPr>
      <w:r w:rsidRPr="00655359">
        <w:t>Изменение</w:t>
      </w:r>
      <w:r w:rsidRPr="00655359">
        <w:tab/>
      </w:r>
      <w:r w:rsidRPr="00655359">
        <w:tab/>
        <w:t>1</w:t>
      </w:r>
    </w:p>
    <w:p w14:paraId="282334BE" w14:textId="77777777" w:rsidR="00D01E7F" w:rsidRPr="00655359" w:rsidRDefault="00D01E7F" w:rsidP="00D01E7F"/>
    <w:p w14:paraId="69AB196A" w14:textId="77777777" w:rsidR="00D01E7F" w:rsidRPr="00655359" w:rsidRDefault="00D01E7F" w:rsidP="00D01E7F">
      <w:pPr>
        <w:pStyle w:val="NormalBold"/>
        <w:keepNext/>
      </w:pPr>
      <w:r w:rsidRPr="00655359">
        <w:t>Предложение за регламент</w:t>
      </w:r>
    </w:p>
    <w:p w14:paraId="63FAE0C8" w14:textId="77777777" w:rsidR="00D01E7F" w:rsidRPr="00655359" w:rsidRDefault="00D01E7F" w:rsidP="00D01E7F">
      <w:pPr>
        <w:pStyle w:val="NormalBold"/>
      </w:pPr>
      <w:r w:rsidRPr="00655359">
        <w:t>Съображение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2D61D63B" w14:textId="77777777" w:rsidTr="007252F7">
        <w:trPr>
          <w:jc w:val="center"/>
        </w:trPr>
        <w:tc>
          <w:tcPr>
            <w:tcW w:w="9752" w:type="dxa"/>
            <w:gridSpan w:val="2"/>
          </w:tcPr>
          <w:p w14:paraId="2A8E3A5D" w14:textId="77777777" w:rsidR="00D01E7F" w:rsidRPr="00655359" w:rsidRDefault="00D01E7F" w:rsidP="007252F7">
            <w:pPr>
              <w:keepNext/>
            </w:pPr>
          </w:p>
        </w:tc>
      </w:tr>
      <w:tr w:rsidR="00D01E7F" w:rsidRPr="00655359" w14:paraId="4414F720" w14:textId="77777777" w:rsidTr="007252F7">
        <w:trPr>
          <w:jc w:val="center"/>
        </w:trPr>
        <w:tc>
          <w:tcPr>
            <w:tcW w:w="4876" w:type="dxa"/>
            <w:hideMark/>
          </w:tcPr>
          <w:p w14:paraId="1D64641C"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2F61555F" w14:textId="77777777" w:rsidR="00D01E7F" w:rsidRPr="00655359" w:rsidRDefault="00D01E7F" w:rsidP="007252F7">
            <w:pPr>
              <w:pStyle w:val="ColumnHeading"/>
              <w:keepNext/>
            </w:pPr>
            <w:r w:rsidRPr="00655359">
              <w:t>Изменение</w:t>
            </w:r>
          </w:p>
        </w:tc>
      </w:tr>
      <w:tr w:rsidR="00D01E7F" w:rsidRPr="00655359" w14:paraId="191D6FE7" w14:textId="77777777" w:rsidTr="007252F7">
        <w:trPr>
          <w:jc w:val="center"/>
        </w:trPr>
        <w:tc>
          <w:tcPr>
            <w:tcW w:w="4876" w:type="dxa"/>
            <w:hideMark/>
          </w:tcPr>
          <w:p w14:paraId="735969C1" w14:textId="77777777" w:rsidR="00D01E7F" w:rsidRPr="00655359" w:rsidRDefault="00D01E7F" w:rsidP="007252F7">
            <w:pPr>
              <w:pStyle w:val="Normal6"/>
            </w:pPr>
            <w:r w:rsidRPr="00655359">
              <w:t>(4)</w:t>
            </w:r>
            <w:r w:rsidRPr="00655359">
              <w:tab/>
              <w:t xml:space="preserve">Информацията и опитът от двете години на изпълнение на стратегическите планове по ОСП в рамките на настоящата правна уредба на Съюза за ОСП показват, че са необходими допълнителни, ограничени корекции на това законодателство, за да се преодолеят установените препятствия и усложнения. Те включват факта, че специфичните условия, практики и нужди на някои групи земеделски стопани — като например тези в биологичното земеделие, младите земеделски стопани, дребните земеделски стопани и земеделските стопани в животновъдството — все още не са достатъчно отчетени в правна уредба на Съюза за ОСП, което не позволява на държавите членки да адаптират различните инструменти към специфичните условия, нужди и практики на тези земеделски стопани. Освен това някои възможности за опростяване в рамките на ОСП, като например използването на еднократни суми или опростени варианти на разходите, не се използват в достатъчна степен поради сложността на тяхното прилагане и управление. Вследствие на това може да възникнат дублиращи се или неясни изисквания към земеделските стопани, да се усложни достъпът им до подпомагане и да се попречи на възможностите за развитие на стопанската дейност на земеделските стопани, например на младите и новите земеделски стопани. Съществуват също така определени ограничения в правилата, които оказват влияние върху начина, по който държавите членки управляват и изменят своите стратегически планове по ОСП и </w:t>
            </w:r>
            <w:r w:rsidRPr="00655359">
              <w:lastRenderedPageBreak/>
              <w:t xml:space="preserve">изпълняват задълженията си за докладване. И накрая, все още е необходимо да се облекчи тежестта за земеделските стопани и за административните органи, свързана с посещенията и контрола на място в стопанствата, по-специално чрез въвеждане на по-ефективни методики за оценка на качеството на интегрираната система за администриране и контрол (ИСАК) и контрола на предварителните условия. Преодоляването на тези препятствия и ограничения следва да помогне на държавите членки да използват стратегическите планове по ОСП, за да увеличат максимално възможностите в полза на земеделските стопани и другите </w:t>
            </w:r>
            <w:proofErr w:type="spellStart"/>
            <w:r w:rsidRPr="00655359">
              <w:t>бенефициери</w:t>
            </w:r>
            <w:proofErr w:type="spellEnd"/>
            <w:r w:rsidRPr="00655359">
              <w:t xml:space="preserve"> на ОСП, да намалят административната тежест и сложността и да използват по-добре ограничените ресурси.</w:t>
            </w:r>
          </w:p>
        </w:tc>
        <w:tc>
          <w:tcPr>
            <w:tcW w:w="4876" w:type="dxa"/>
            <w:hideMark/>
          </w:tcPr>
          <w:p w14:paraId="483AF6DE" w14:textId="77777777" w:rsidR="00D01E7F" w:rsidRPr="00655359" w:rsidRDefault="00D01E7F" w:rsidP="007252F7">
            <w:pPr>
              <w:pStyle w:val="Normal6"/>
              <w:rPr>
                <w:szCs w:val="24"/>
              </w:rPr>
            </w:pPr>
            <w:r w:rsidRPr="00655359">
              <w:lastRenderedPageBreak/>
              <w:t>(4)</w:t>
            </w:r>
            <w:r w:rsidRPr="00655359">
              <w:tab/>
              <w:t xml:space="preserve">Информацията и опитът от двете години на изпълнение на стратегическите планове по ОСП в рамките на настоящата правна уредба на Съюза за ОСП показват, че са необходими допълнителни, ограничени корекции на това законодателство, за да се преодолеят установените препятствия и усложнения. Те включват факта, че специфичните условия, практики и нужди на някои групи земеделски стопани — като например тези в биологичното земеделие, младите земеделски стопани, </w:t>
            </w:r>
            <w:r w:rsidRPr="00655359">
              <w:rPr>
                <w:b/>
                <w:i/>
              </w:rPr>
              <w:t xml:space="preserve">жените земеделски стопани, земеделските стопани от планинските райони, </w:t>
            </w:r>
            <w:r w:rsidRPr="00655359">
              <w:t xml:space="preserve">дребните земеделски стопани и земеделските стопани в животновъдството — все още не са достатъчно отчетени в правна уредба на Съюза за ОСП, което не позволява на държавите членки да адаптират различните инструменти към специфичните условия, нужди и практики на тези земеделски стопани. Освен това някои възможности за опростяване в рамките на ОСП, като например използването на еднократни суми или опростени варианти на разходите, не се използват в достатъчна степен поради сложността на тяхното прилагане и управление. Вследствие на това може да възникнат дублиращи се или неясни изисквания към земеделските стопани, да се усложни достъпът им до подпомагане и да се попречи на възможностите за развитие на стопанската дейност на земеделските стопани, например на младите и новите земеделски стопани. Съществуват също така определени ограничения в правилата, които оказват влияние върху </w:t>
            </w:r>
            <w:r w:rsidRPr="00655359">
              <w:lastRenderedPageBreak/>
              <w:t xml:space="preserve">начина, по който държавите членки управляват и изменят своите стратегически планове по ОСП и изпълняват задълженията си за докладване. И накрая, все още е необходимо да се облекчи тежестта за земеделските стопани и за административните органи, свързана с посещенията и контрола на място в стопанствата, по-специално чрез въвеждане на по-ефективни методики за оценка на качеството на интегрираната система за администриране и контрол (ИСАК) и контрола на предварителните условия. Преодоляването на тези препятствия и ограничения следва да помогне на държавите членки да използват стратегическите планове по ОСП, за да увеличат максимално възможностите в полза на земеделските стопани и другите </w:t>
            </w:r>
            <w:proofErr w:type="spellStart"/>
            <w:r w:rsidRPr="00655359">
              <w:t>бенефициери</w:t>
            </w:r>
            <w:proofErr w:type="spellEnd"/>
            <w:r w:rsidRPr="00655359">
              <w:t xml:space="preserve"> на ОСП, да намалят административната тежест и сложността и да използват по-добре ограничените ресурси.</w:t>
            </w:r>
          </w:p>
        </w:tc>
      </w:tr>
    </w:tbl>
    <w:p w14:paraId="195AAED0" w14:textId="77777777" w:rsidR="00D01E7F" w:rsidRPr="00655359" w:rsidRDefault="00D01E7F" w:rsidP="00D01E7F"/>
    <w:p w14:paraId="46F11663" w14:textId="77777777" w:rsidR="00D01E7F" w:rsidRPr="00655359" w:rsidRDefault="00D01E7F" w:rsidP="00D01E7F">
      <w:pPr>
        <w:pStyle w:val="AmNumberTabs"/>
      </w:pPr>
      <w:r w:rsidRPr="00655359">
        <w:t>Изменение</w:t>
      </w:r>
      <w:r w:rsidRPr="00655359">
        <w:tab/>
      </w:r>
      <w:r w:rsidRPr="00655359">
        <w:tab/>
        <w:t>2</w:t>
      </w:r>
    </w:p>
    <w:p w14:paraId="29F4AFFA" w14:textId="77777777" w:rsidR="00D01E7F" w:rsidRPr="00655359" w:rsidRDefault="00D01E7F" w:rsidP="00D01E7F"/>
    <w:p w14:paraId="2B0FE5C2" w14:textId="77777777" w:rsidR="00D01E7F" w:rsidRPr="00655359" w:rsidRDefault="00D01E7F" w:rsidP="00D01E7F">
      <w:pPr>
        <w:pStyle w:val="NormalBold"/>
        <w:keepNext/>
      </w:pPr>
      <w:r w:rsidRPr="00655359">
        <w:t>Предложение за регламент</w:t>
      </w:r>
    </w:p>
    <w:p w14:paraId="1BEE1873" w14:textId="77777777" w:rsidR="00D01E7F" w:rsidRPr="00655359" w:rsidRDefault="00D01E7F" w:rsidP="00D01E7F">
      <w:pPr>
        <w:pStyle w:val="NormalBold"/>
      </w:pPr>
      <w:r w:rsidRPr="00655359">
        <w:t>Съображение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03FC7B95" w14:textId="77777777" w:rsidTr="007252F7">
        <w:trPr>
          <w:jc w:val="center"/>
        </w:trPr>
        <w:tc>
          <w:tcPr>
            <w:tcW w:w="9752" w:type="dxa"/>
            <w:gridSpan w:val="2"/>
          </w:tcPr>
          <w:p w14:paraId="182CA682" w14:textId="77777777" w:rsidR="00D01E7F" w:rsidRPr="00655359" w:rsidRDefault="00D01E7F" w:rsidP="007252F7">
            <w:pPr>
              <w:keepNext/>
            </w:pPr>
          </w:p>
        </w:tc>
      </w:tr>
      <w:tr w:rsidR="00D01E7F" w:rsidRPr="00655359" w14:paraId="326B9813" w14:textId="77777777" w:rsidTr="007252F7">
        <w:trPr>
          <w:jc w:val="center"/>
        </w:trPr>
        <w:tc>
          <w:tcPr>
            <w:tcW w:w="4876" w:type="dxa"/>
            <w:hideMark/>
          </w:tcPr>
          <w:p w14:paraId="081DB902"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774F25D7" w14:textId="77777777" w:rsidR="00D01E7F" w:rsidRPr="00655359" w:rsidRDefault="00D01E7F" w:rsidP="007252F7">
            <w:pPr>
              <w:pStyle w:val="ColumnHeading"/>
              <w:keepNext/>
            </w:pPr>
            <w:r w:rsidRPr="00655359">
              <w:t>Изменение</w:t>
            </w:r>
          </w:p>
        </w:tc>
      </w:tr>
      <w:tr w:rsidR="00D01E7F" w:rsidRPr="00655359" w14:paraId="26609D66" w14:textId="77777777" w:rsidTr="007252F7">
        <w:trPr>
          <w:jc w:val="center"/>
        </w:trPr>
        <w:tc>
          <w:tcPr>
            <w:tcW w:w="4876" w:type="dxa"/>
            <w:hideMark/>
          </w:tcPr>
          <w:p w14:paraId="64B5EB30" w14:textId="77777777" w:rsidR="00D01E7F" w:rsidRPr="00655359" w:rsidRDefault="00D01E7F" w:rsidP="007252F7">
            <w:pPr>
              <w:pStyle w:val="Normal6"/>
            </w:pPr>
            <w:r w:rsidRPr="00655359">
              <w:t>(6)</w:t>
            </w:r>
            <w:r w:rsidRPr="00655359">
              <w:tab/>
              <w:t xml:space="preserve">За да се сведе до минимум рискът от отрицателно въздействие върху единния пазар и международната търговия на новите плащания за земеделските стопани при кризи вследствие на природни бедствия, неблагоприятни климатични явления и катастрофални събития в съответствие с </w:t>
            </w:r>
            <w:r w:rsidRPr="00655359">
              <w:rPr>
                <w:b/>
                <w:i/>
              </w:rPr>
              <w:t>членове 41а и</w:t>
            </w:r>
            <w:r w:rsidRPr="00655359">
              <w:t> 78а от Регламент (ЕС) 2021/2115, интервенциите, по които ще се предоставя това подпомагане от Съюза, следва да бъдат разработени от държавите членки така, че да отговарят на критериите от приложение 2 към Споразумението на СТО за селското стопанство („зелена кутия“).</w:t>
            </w:r>
          </w:p>
        </w:tc>
        <w:tc>
          <w:tcPr>
            <w:tcW w:w="4876" w:type="dxa"/>
            <w:hideMark/>
          </w:tcPr>
          <w:p w14:paraId="320C8BEC" w14:textId="77777777" w:rsidR="00D01E7F" w:rsidRPr="00655359" w:rsidRDefault="00D01E7F" w:rsidP="007252F7">
            <w:pPr>
              <w:pStyle w:val="Normal6"/>
              <w:rPr>
                <w:szCs w:val="24"/>
              </w:rPr>
            </w:pPr>
            <w:r w:rsidRPr="00655359">
              <w:t>(6)</w:t>
            </w:r>
            <w:r w:rsidRPr="00655359">
              <w:tab/>
              <w:t xml:space="preserve">За да се сведе до минимум рискът от отрицателно въздействие върху единния пазар и международната търговия на новите плащания за земеделските стопани при кризи вследствие на природни бедствия, неблагоприятни климатични явления и катастрофални събития в съответствие с </w:t>
            </w:r>
            <w:r w:rsidRPr="00655359">
              <w:rPr>
                <w:b/>
                <w:i/>
              </w:rPr>
              <w:t>член</w:t>
            </w:r>
            <w:r w:rsidRPr="00655359">
              <w:t> 78а от Регламент (ЕС) 2021/2115, интервенциите, по които ще се предоставя това подпомагане от Съюза, следва да бъдат разработени от държавите членки така, че да отговарят на критериите от приложение 2 към Споразумението на СТО за селското стопанство („зелена кутия“).</w:t>
            </w:r>
          </w:p>
        </w:tc>
      </w:tr>
    </w:tbl>
    <w:p w14:paraId="63832287" w14:textId="77777777" w:rsidR="00D01E7F" w:rsidRPr="00655359" w:rsidRDefault="00D01E7F" w:rsidP="00D01E7F"/>
    <w:p w14:paraId="38D07208" w14:textId="77777777" w:rsidR="00D01E7F" w:rsidRPr="00655359" w:rsidRDefault="00D01E7F" w:rsidP="00D01E7F">
      <w:pPr>
        <w:pStyle w:val="AmNumberTabs"/>
      </w:pPr>
      <w:r w:rsidRPr="00655359">
        <w:t>Изменение</w:t>
      </w:r>
      <w:r w:rsidRPr="00655359">
        <w:tab/>
      </w:r>
      <w:r w:rsidRPr="00655359">
        <w:tab/>
        <w:t>3</w:t>
      </w:r>
    </w:p>
    <w:p w14:paraId="2FB36058" w14:textId="77777777" w:rsidR="00D01E7F" w:rsidRPr="00655359" w:rsidRDefault="00D01E7F" w:rsidP="00D01E7F"/>
    <w:p w14:paraId="0F83D5BB" w14:textId="77777777" w:rsidR="00D01E7F" w:rsidRPr="00655359" w:rsidRDefault="00D01E7F" w:rsidP="00D01E7F">
      <w:pPr>
        <w:pStyle w:val="NormalBold"/>
        <w:keepNext/>
      </w:pPr>
      <w:r w:rsidRPr="00655359">
        <w:t>Предложение за регламент</w:t>
      </w:r>
    </w:p>
    <w:p w14:paraId="4FAB1E88" w14:textId="77777777" w:rsidR="00D01E7F" w:rsidRPr="00655359" w:rsidRDefault="00D01E7F" w:rsidP="00D01E7F">
      <w:pPr>
        <w:pStyle w:val="NormalBold"/>
      </w:pPr>
      <w:r w:rsidRPr="00655359">
        <w:t>Съображение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28238E4E" w14:textId="77777777" w:rsidTr="007252F7">
        <w:trPr>
          <w:jc w:val="center"/>
        </w:trPr>
        <w:tc>
          <w:tcPr>
            <w:tcW w:w="9752" w:type="dxa"/>
            <w:gridSpan w:val="2"/>
          </w:tcPr>
          <w:p w14:paraId="72BF18B3" w14:textId="77777777" w:rsidR="00D01E7F" w:rsidRPr="00655359" w:rsidRDefault="00D01E7F" w:rsidP="007252F7">
            <w:pPr>
              <w:keepNext/>
            </w:pPr>
          </w:p>
        </w:tc>
      </w:tr>
      <w:tr w:rsidR="00D01E7F" w:rsidRPr="00655359" w14:paraId="707EE437" w14:textId="77777777" w:rsidTr="007252F7">
        <w:trPr>
          <w:jc w:val="center"/>
        </w:trPr>
        <w:tc>
          <w:tcPr>
            <w:tcW w:w="4876" w:type="dxa"/>
            <w:hideMark/>
          </w:tcPr>
          <w:p w14:paraId="771702CD"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8D362B7" w14:textId="77777777" w:rsidR="00D01E7F" w:rsidRPr="00655359" w:rsidRDefault="00D01E7F" w:rsidP="007252F7">
            <w:pPr>
              <w:pStyle w:val="ColumnHeading"/>
              <w:keepNext/>
            </w:pPr>
            <w:r w:rsidRPr="00655359">
              <w:t>Изменение</w:t>
            </w:r>
          </w:p>
        </w:tc>
      </w:tr>
      <w:tr w:rsidR="00D01E7F" w:rsidRPr="00655359" w14:paraId="0F03B77D" w14:textId="77777777" w:rsidTr="007252F7">
        <w:trPr>
          <w:jc w:val="center"/>
        </w:trPr>
        <w:tc>
          <w:tcPr>
            <w:tcW w:w="4876" w:type="dxa"/>
            <w:hideMark/>
          </w:tcPr>
          <w:p w14:paraId="4F05F4BC" w14:textId="77777777" w:rsidR="00D01E7F" w:rsidRPr="00655359" w:rsidRDefault="00D01E7F" w:rsidP="007252F7">
            <w:pPr>
              <w:pStyle w:val="Normal6"/>
            </w:pPr>
            <w:r w:rsidRPr="00655359">
              <w:rPr>
                <w:b/>
                <w:i/>
              </w:rPr>
              <w:t>(8)</w:t>
            </w:r>
            <w:r w:rsidRPr="00655359">
              <w:rPr>
                <w:b/>
                <w:i/>
              </w:rPr>
              <w:tab/>
              <w:t>Предвид изключителния характер на плащането, което земеделският стопанин би получил при кризисна ситуация, след като е претърпял значителни производствени загуби в резултат на природни бедствия, неблагоприятни климатични явления или други катастрофални събития, и за да се осигури съгласуваност с плащанията, посочени в член 78а от Регламент (ЕС) 2021/2115, системата от предварителни условия, посочена в член 12 от посочения регламент, не следва да се прилага за допълнителните плащания за земеделските стопани вследствие на природни бедствия, неблагоприятни климатични явления или катастрофални събития по линия на директните плащания по член 41а от посочения регламент.</w:t>
            </w:r>
          </w:p>
        </w:tc>
        <w:tc>
          <w:tcPr>
            <w:tcW w:w="4876" w:type="dxa"/>
            <w:hideMark/>
          </w:tcPr>
          <w:p w14:paraId="328AB9B9" w14:textId="77777777" w:rsidR="00D01E7F" w:rsidRPr="00655359" w:rsidRDefault="00D01E7F" w:rsidP="007252F7">
            <w:pPr>
              <w:pStyle w:val="Normal6"/>
              <w:rPr>
                <w:szCs w:val="24"/>
              </w:rPr>
            </w:pPr>
            <w:r w:rsidRPr="00655359">
              <w:rPr>
                <w:b/>
                <w:i/>
              </w:rPr>
              <w:t>заличава се</w:t>
            </w:r>
          </w:p>
        </w:tc>
      </w:tr>
    </w:tbl>
    <w:p w14:paraId="1CA3029D" w14:textId="77777777" w:rsidR="00D01E7F" w:rsidRPr="00655359" w:rsidRDefault="00D01E7F" w:rsidP="00D01E7F"/>
    <w:p w14:paraId="34A81076" w14:textId="77777777" w:rsidR="00D01E7F" w:rsidRPr="00655359" w:rsidRDefault="00D01E7F" w:rsidP="00D01E7F">
      <w:pPr>
        <w:pStyle w:val="AmNumberTabs"/>
      </w:pPr>
      <w:r w:rsidRPr="00655359">
        <w:t>Изменение</w:t>
      </w:r>
      <w:r w:rsidRPr="00655359">
        <w:tab/>
      </w:r>
      <w:r w:rsidRPr="00655359">
        <w:tab/>
        <w:t>4</w:t>
      </w:r>
    </w:p>
    <w:p w14:paraId="2E8C4706" w14:textId="77777777" w:rsidR="00D01E7F" w:rsidRPr="00655359" w:rsidRDefault="00D01E7F" w:rsidP="00D01E7F"/>
    <w:p w14:paraId="568D87F2" w14:textId="77777777" w:rsidR="00D01E7F" w:rsidRPr="00655359" w:rsidRDefault="00D01E7F" w:rsidP="00D01E7F">
      <w:pPr>
        <w:pStyle w:val="NormalBold"/>
        <w:keepNext/>
      </w:pPr>
      <w:r w:rsidRPr="00655359">
        <w:t>Предложение за регламент</w:t>
      </w:r>
    </w:p>
    <w:p w14:paraId="0EA535CB" w14:textId="77777777" w:rsidR="00D01E7F" w:rsidRPr="00655359" w:rsidRDefault="00D01E7F" w:rsidP="00D01E7F">
      <w:pPr>
        <w:pStyle w:val="NormalBold"/>
      </w:pPr>
      <w:r w:rsidRPr="00655359">
        <w:t>Съображение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65730262" w14:textId="77777777" w:rsidTr="007252F7">
        <w:trPr>
          <w:jc w:val="center"/>
        </w:trPr>
        <w:tc>
          <w:tcPr>
            <w:tcW w:w="9752" w:type="dxa"/>
            <w:gridSpan w:val="2"/>
          </w:tcPr>
          <w:p w14:paraId="730D6F48" w14:textId="77777777" w:rsidR="00D01E7F" w:rsidRPr="00655359" w:rsidRDefault="00D01E7F" w:rsidP="007252F7">
            <w:pPr>
              <w:keepNext/>
            </w:pPr>
          </w:p>
        </w:tc>
      </w:tr>
      <w:tr w:rsidR="00D01E7F" w:rsidRPr="00655359" w14:paraId="0E264F4C" w14:textId="77777777" w:rsidTr="007252F7">
        <w:trPr>
          <w:jc w:val="center"/>
        </w:trPr>
        <w:tc>
          <w:tcPr>
            <w:tcW w:w="4876" w:type="dxa"/>
            <w:hideMark/>
          </w:tcPr>
          <w:p w14:paraId="082F52BB"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1A857D58" w14:textId="77777777" w:rsidR="00D01E7F" w:rsidRPr="00655359" w:rsidRDefault="00D01E7F" w:rsidP="007252F7">
            <w:pPr>
              <w:pStyle w:val="ColumnHeading"/>
              <w:keepNext/>
            </w:pPr>
            <w:r w:rsidRPr="00655359">
              <w:t>Изменение</w:t>
            </w:r>
          </w:p>
        </w:tc>
      </w:tr>
      <w:tr w:rsidR="00D01E7F" w:rsidRPr="00655359" w14:paraId="5FEFB19B" w14:textId="77777777" w:rsidTr="007252F7">
        <w:trPr>
          <w:jc w:val="center"/>
        </w:trPr>
        <w:tc>
          <w:tcPr>
            <w:tcW w:w="4876" w:type="dxa"/>
            <w:hideMark/>
          </w:tcPr>
          <w:p w14:paraId="6EBCBE2B" w14:textId="77777777" w:rsidR="00D01E7F" w:rsidRPr="00655359" w:rsidRDefault="00D01E7F" w:rsidP="007252F7">
            <w:pPr>
              <w:pStyle w:val="Normal6"/>
            </w:pPr>
            <w:r w:rsidRPr="00655359">
              <w:t>(9)</w:t>
            </w:r>
            <w:r w:rsidRPr="00655359">
              <w:tab/>
              <w:t xml:space="preserve">Целта на системата от предварителни условия, включваща законоустановени изисквания за управление (ЗИУ) и стандарти за добро земеделско и екологично състояние (ДЗЕС), е да допринася за развитието на устойчиво селско стопанство чрез повишаване на информираността на </w:t>
            </w:r>
            <w:proofErr w:type="spellStart"/>
            <w:r w:rsidRPr="00655359">
              <w:t>бенефициерите</w:t>
            </w:r>
            <w:proofErr w:type="spellEnd"/>
            <w:r w:rsidRPr="00655359">
              <w:t xml:space="preserve"> за необходимостта от спазване на тези основни стандарти и </w:t>
            </w:r>
            <w:r w:rsidRPr="00655359">
              <w:lastRenderedPageBreak/>
              <w:t xml:space="preserve">изисквания. Тя е насочена също така към повишаване на съгласуваността на ОСП със заложените в законодателството на Съюза цели в областта на околната среда, обществено здраве, здравето на растенията и хуманното отношение към животните. С оглед обаче на ограничения размер на земеделските площи, управлявани от дребните земеделски стопани, които се възползват от плащания по интервенциите, посочени в член 28 от Регламент (ЕС) 2021/2115, прилагането на системата от предварителни условия към тези дребни земеделски стопани — </w:t>
            </w:r>
            <w:r w:rsidRPr="00655359">
              <w:rPr>
                <w:b/>
                <w:i/>
              </w:rPr>
              <w:t>а те</w:t>
            </w:r>
            <w:r w:rsidRPr="00655359">
              <w:t xml:space="preserve"> управляват </w:t>
            </w:r>
            <w:r w:rsidRPr="00655359">
              <w:rPr>
                <w:b/>
                <w:i/>
              </w:rPr>
              <w:t>по-голямата част</w:t>
            </w:r>
            <w:r w:rsidRPr="00655359">
              <w:t xml:space="preserve"> от стопанствата в Съюза — не носи достатъчно ползи в сравнение със значителните разходи и поражда значителна административна тежест за тези земеделски стопани и националните администрации. За да се намалят тези разходи и да се облекчи свързаната с тях административна тежест, е целесъобразно дребните земеделски стопани да бъдат освободени от прилагането на системата на предварителни условия.</w:t>
            </w:r>
          </w:p>
        </w:tc>
        <w:tc>
          <w:tcPr>
            <w:tcW w:w="4876" w:type="dxa"/>
            <w:hideMark/>
          </w:tcPr>
          <w:p w14:paraId="59D8743A" w14:textId="77777777" w:rsidR="00D01E7F" w:rsidRPr="00655359" w:rsidRDefault="00D01E7F" w:rsidP="007252F7">
            <w:pPr>
              <w:pStyle w:val="Normal6"/>
              <w:rPr>
                <w:szCs w:val="24"/>
              </w:rPr>
            </w:pPr>
            <w:r w:rsidRPr="00655359">
              <w:lastRenderedPageBreak/>
              <w:t>(9)</w:t>
            </w:r>
            <w:r w:rsidRPr="00655359">
              <w:tab/>
              <w:t xml:space="preserve">Целта на системата от предварителни условия, включваща законоустановени изисквания за управление (ЗИУ) и стандарти за добро земеделско и екологично състояние (ДЗЕС), е да допринася за развитието на устойчиво селско стопанство чрез повишаване на информираността на </w:t>
            </w:r>
            <w:proofErr w:type="spellStart"/>
            <w:r w:rsidRPr="00655359">
              <w:t>бенефициерите</w:t>
            </w:r>
            <w:proofErr w:type="spellEnd"/>
            <w:r w:rsidRPr="00655359">
              <w:t xml:space="preserve"> за необходимостта от спазване на тези основни стандарти и </w:t>
            </w:r>
            <w:r w:rsidRPr="00655359">
              <w:lastRenderedPageBreak/>
              <w:t xml:space="preserve">изисквания. Тя е насочена също така към повишаване на съгласуваността на ОСП със заложените в законодателството на Съюза цели в областта на околната среда, обществено здраве, здравето на растенията и хуманното отношение към животните. С оглед обаче на ограничения размер на земеделските площи, управлявани от дребните земеделски стопани, които се възползват от плащания по интервенциите, посочени в член 28 от Регламент (ЕС) 2021/2115, прилагането на системата от предварителни условия към тези дребни земеделски стопани — </w:t>
            </w:r>
            <w:r w:rsidRPr="00655359">
              <w:rPr>
                <w:b/>
                <w:i/>
              </w:rPr>
              <w:t>които</w:t>
            </w:r>
            <w:r w:rsidRPr="00655359">
              <w:t xml:space="preserve"> управляват </w:t>
            </w:r>
            <w:r w:rsidRPr="00655359">
              <w:rPr>
                <w:b/>
                <w:i/>
              </w:rPr>
              <w:t>две трети</w:t>
            </w:r>
            <w:r w:rsidRPr="00655359">
              <w:t xml:space="preserve"> от стопанствата в Съюза</w:t>
            </w:r>
            <w:r w:rsidRPr="00655359">
              <w:rPr>
                <w:b/>
                <w:i/>
              </w:rPr>
              <w:t xml:space="preserve"> и чиито стопанства не надвишават 10 хектара</w:t>
            </w:r>
            <w:r w:rsidRPr="00655359">
              <w:t> — не носи достатъчно ползи в сравнение със значителните разходи и поражда значителна административна тежест за тези земеделски стопани и националните администрации. За да се намалят тези разходи и да се облекчи свързаната с тях административна тежест, е целесъобразно дребните земеделски стопани да бъдат освободени от прилагането на системата на предварителни условия.</w:t>
            </w:r>
          </w:p>
        </w:tc>
      </w:tr>
    </w:tbl>
    <w:p w14:paraId="097D6DAA" w14:textId="77777777" w:rsidR="00D01E7F" w:rsidRPr="00655359" w:rsidRDefault="00D01E7F" w:rsidP="00D01E7F"/>
    <w:p w14:paraId="2BE4CAE1" w14:textId="77777777" w:rsidR="00D01E7F" w:rsidRPr="00655359" w:rsidRDefault="00D01E7F" w:rsidP="00D01E7F">
      <w:pPr>
        <w:pStyle w:val="AmNumberTabs"/>
      </w:pPr>
      <w:r w:rsidRPr="00655359">
        <w:t>Изменение</w:t>
      </w:r>
      <w:r w:rsidRPr="00655359">
        <w:tab/>
      </w:r>
      <w:r w:rsidRPr="00655359">
        <w:tab/>
        <w:t>5</w:t>
      </w:r>
    </w:p>
    <w:p w14:paraId="0347F574" w14:textId="77777777" w:rsidR="00D01E7F" w:rsidRPr="00655359" w:rsidRDefault="00D01E7F" w:rsidP="00D01E7F">
      <w:pPr>
        <w:pStyle w:val="NormalBold12b"/>
      </w:pPr>
      <w:r w:rsidRPr="00655359">
        <w:t>Предложение за регламент</w:t>
      </w:r>
    </w:p>
    <w:p w14:paraId="7AA02333" w14:textId="77777777" w:rsidR="00D01E7F" w:rsidRPr="00655359" w:rsidRDefault="00D01E7F" w:rsidP="00D01E7F">
      <w:pPr>
        <w:pStyle w:val="NormalBold"/>
      </w:pPr>
      <w:r w:rsidRPr="00655359">
        <w:t>Съображение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225089A4" w14:textId="77777777" w:rsidTr="007252F7">
        <w:trPr>
          <w:trHeight w:hRule="exact" w:val="240"/>
          <w:jc w:val="center"/>
        </w:trPr>
        <w:tc>
          <w:tcPr>
            <w:tcW w:w="9752" w:type="dxa"/>
            <w:gridSpan w:val="2"/>
            <w:tcBorders>
              <w:top w:val="nil"/>
              <w:left w:val="nil"/>
              <w:bottom w:val="nil"/>
              <w:right w:val="nil"/>
            </w:tcBorders>
          </w:tcPr>
          <w:p w14:paraId="6C736758" w14:textId="77777777" w:rsidR="00D01E7F" w:rsidRPr="00655359" w:rsidRDefault="00D01E7F" w:rsidP="007252F7"/>
        </w:tc>
      </w:tr>
      <w:tr w:rsidR="00D01E7F" w:rsidRPr="00655359" w14:paraId="5AC3BDE7" w14:textId="77777777" w:rsidTr="007252F7">
        <w:trPr>
          <w:trHeight w:val="240"/>
          <w:jc w:val="center"/>
        </w:trPr>
        <w:tc>
          <w:tcPr>
            <w:tcW w:w="4876" w:type="dxa"/>
            <w:tcBorders>
              <w:top w:val="nil"/>
              <w:left w:val="nil"/>
              <w:bottom w:val="nil"/>
              <w:right w:val="nil"/>
            </w:tcBorders>
          </w:tcPr>
          <w:p w14:paraId="06BD16FF"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1F27F3E1" w14:textId="77777777" w:rsidR="00D01E7F" w:rsidRPr="00655359" w:rsidRDefault="00D01E7F" w:rsidP="007252F7">
            <w:pPr>
              <w:pStyle w:val="AmColumnHeading"/>
            </w:pPr>
            <w:r w:rsidRPr="00655359">
              <w:t>Изменение</w:t>
            </w:r>
          </w:p>
        </w:tc>
      </w:tr>
      <w:tr w:rsidR="00D01E7F" w:rsidRPr="00655359" w14:paraId="79108E4E" w14:textId="77777777" w:rsidTr="007252F7">
        <w:trPr>
          <w:jc w:val="center"/>
        </w:trPr>
        <w:tc>
          <w:tcPr>
            <w:tcW w:w="4876" w:type="dxa"/>
            <w:tcBorders>
              <w:top w:val="nil"/>
              <w:left w:val="nil"/>
              <w:bottom w:val="nil"/>
              <w:right w:val="nil"/>
            </w:tcBorders>
          </w:tcPr>
          <w:p w14:paraId="2259257B" w14:textId="77777777" w:rsidR="00D01E7F" w:rsidRPr="00655359" w:rsidRDefault="00D01E7F" w:rsidP="007252F7">
            <w:pPr>
              <w:pStyle w:val="Normal6a"/>
            </w:pPr>
            <w:r w:rsidRPr="00655359">
              <w:t>(11)</w:t>
            </w:r>
            <w:r w:rsidRPr="00655359">
              <w:tab/>
              <w:t xml:space="preserve">Стандарт за ДЗЕС 1, включен в приложение III към Регламент (ЕС) 2021/2115, е насочен към поддържането на постоянните затревени площи с цел да се съхрани въглеродният запас. В точки 1.7.3 и 1.9.1.1 от приложение II към Регламент (ЕС) 2018/848 се подчертава значението на максималното използване на пашата и пасищата, което предотвратява превръщането на постоянно затревените площи в други </w:t>
            </w:r>
            <w:r w:rsidRPr="00655359">
              <w:lastRenderedPageBreak/>
              <w:t xml:space="preserve">видове </w:t>
            </w:r>
            <w:proofErr w:type="spellStart"/>
            <w:r w:rsidRPr="00655359">
              <w:t>земеползване</w:t>
            </w:r>
            <w:proofErr w:type="spellEnd"/>
            <w:r w:rsidRPr="00655359">
              <w:t xml:space="preserve"> и е в съответствие с основната цел на стандарт 1 за ДЗЕС за съхраняване на въглеродния запас в постоянно затревените площи. Стандарти 3, 5 и 6 за ДЗЕС, изброени в приложение III към Регламент (ЕС) 2021/2115, са насочени съответно към поддържането на органичните вещества в почвата, ограничаването на ерозията и опазването на почвите през чувствителните периоди. Тези цели вече се постигат чрез практиките за обработка и отглеждане, прилагани в биологичното растениевъдство, по-специално тези, посочени в точка 1.9 от приложение II към Регламент (ЕС) 2018/848. Стандарт 4 за ДЗЕС, посочен в приложение III към Регламент (ЕС) 2021/2115, е насочен към опазването на водите от замърсяване. По подобен начин точки 1.5, 1.7, 1.9 и 1.10 от приложение II към Регламент (ЕС) 2018/848 имат за цел да се намали рискът от замърсяване на водите чрез ограничаване на употребата на ветеринарни лекарствени продукти, на употребата на торове и пестициди и на гъстотата на животните. Опитът показва, че биологичното земеделие има положително въздействие по отношение на излужването и повърхностния отток на хранителни вещества, което прави по-малко вероятно земеделският стопанин в биологичното земеделие да увреди качеството на водата, като по този начин се постига основната цел на стандарт 4 за ДЗЕС. Поради това, като се имат предвид принципите и правилата, установени в Регламент (ЕС) 2018/848 и съществуващите практики в системите за биологично земеделие, следва да се счита, че земеделските стопани в биологичното земеделие, чието цяло стопанство е сертифицирано в съответствие с Регламент (ЕС) 2018/848, отговарят на изискванията на стандарти 1, 3, 4, 5 и 6 за ДЗЕС, какъвто вече е </w:t>
            </w:r>
            <w:r w:rsidRPr="00655359">
              <w:lastRenderedPageBreak/>
              <w:t>случаят по отношение на стандарт 7 за ДЗЕС.</w:t>
            </w:r>
          </w:p>
        </w:tc>
        <w:tc>
          <w:tcPr>
            <w:tcW w:w="4876" w:type="dxa"/>
            <w:tcBorders>
              <w:top w:val="nil"/>
              <w:left w:val="nil"/>
              <w:bottom w:val="nil"/>
              <w:right w:val="nil"/>
            </w:tcBorders>
          </w:tcPr>
          <w:p w14:paraId="50FF9C00" w14:textId="77777777" w:rsidR="00D01E7F" w:rsidRPr="00655359" w:rsidRDefault="00D01E7F" w:rsidP="007252F7">
            <w:pPr>
              <w:pStyle w:val="Normal6a"/>
            </w:pPr>
            <w:r w:rsidRPr="00655359">
              <w:lastRenderedPageBreak/>
              <w:t>(11)</w:t>
            </w:r>
            <w:r w:rsidRPr="00655359">
              <w:tab/>
              <w:t xml:space="preserve">Стандарт за ДЗЕС 1, включен в приложение III към Регламент (ЕС) 2021/2115, е насочен към поддържането на постоянните затревени площи с цел да се съхрани въглеродният запас. В точки 1.7.3 и 1.9.1.1 от приложение II към Регламент (ЕС) 2018/848 се подчертава значението на максималното използване на пашата и пасищата, което предотвратява превръщането на постоянно затревените площи в други </w:t>
            </w:r>
            <w:r w:rsidRPr="00655359">
              <w:lastRenderedPageBreak/>
              <w:t xml:space="preserve">видове </w:t>
            </w:r>
            <w:proofErr w:type="spellStart"/>
            <w:r w:rsidRPr="00655359">
              <w:t>земеползване</w:t>
            </w:r>
            <w:proofErr w:type="spellEnd"/>
            <w:r w:rsidRPr="00655359">
              <w:t xml:space="preserve"> и е в съответствие с основната цел на стандарт 1 за ДЗЕС за съхраняване на въглеродния запас в постоянно затревените площи. Стандарти 3, 5 и 6 за ДЗЕС, изброени в приложение III към Регламент (ЕС) 2021/2115, са насочени съответно към поддържането на органичните вещества в почвата, ограничаването на ерозията и опазването на почвите през чувствителните периоди. Тези цели вече се постигат чрез практиките за обработка и отглеждане, прилагани в биологичното растениевъдство, по-специално тези, посочени в точка 1.9 от приложение II към Регламент (ЕС) 2018/848. Стандарт 4 за ДЗЕС, посочен в приложение III към Регламент (ЕС) 2021/2115, е насочен към опазването на водите от замърсяване. По подобен начин точки 1.5, 1.7, 1.9 и 1.10 от приложение II към Регламент (ЕС) 2018/848 имат за цел да се намали рискът от замърсяване на водите чрез ограничаване на употребата на ветеринарни лекарствени продукти, на употребата на торове и пестициди и на гъстотата на животните. Опитът показва, че биологичното земеделие има положително въздействие по отношение на излужването и повърхностния отток на хранителни вещества, което прави по-малко вероятно земеделският стопанин в биологичното земеделие да увреди качеството на водата, като по този начин се постига основната цел на стандарт 4 за ДЗЕС. Поради това, като се имат предвид принципите и правилата, установени в Регламент (ЕС) 2018/848 и съществуващите практики в системите за биологично земеделие, </w:t>
            </w:r>
            <w:r w:rsidRPr="00655359">
              <w:rPr>
                <w:b/>
                <w:i/>
              </w:rPr>
              <w:t xml:space="preserve">както и практиките, вече внедрени в рамките на интегрираното управление на вредителите, </w:t>
            </w:r>
            <w:r w:rsidRPr="00655359">
              <w:t xml:space="preserve">следва да се счита, че земеделските стопани в биологичното земеделие, чието цяло стопанство е сертифицирано в съответствие с </w:t>
            </w:r>
            <w:r w:rsidRPr="00655359">
              <w:lastRenderedPageBreak/>
              <w:t>Регламент (ЕС) 2018/848</w:t>
            </w:r>
            <w:r w:rsidRPr="00655359">
              <w:rPr>
                <w:b/>
                <w:i/>
              </w:rPr>
              <w:t>, или земеделските стопани, участващи в други устойчиви методи на производство, като например интегрирано земеделие, и онези, които прилагат по доказан начин интегрираното управление</w:t>
            </w:r>
            <w:r w:rsidRPr="00655359">
              <w:t>, отговарят на изискванията на стандарти 1, 3, 4, 5 и 6 за ДЗЕС, какъвто вече е случаят по отношение на стандарт 7 за ДЗЕС.</w:t>
            </w:r>
          </w:p>
        </w:tc>
      </w:tr>
    </w:tbl>
    <w:p w14:paraId="0B302C2B" w14:textId="77777777" w:rsidR="00D01E7F" w:rsidRPr="00655359" w:rsidRDefault="00D01E7F" w:rsidP="00D01E7F"/>
    <w:p w14:paraId="521B1B67" w14:textId="77777777" w:rsidR="00D01E7F" w:rsidRPr="00655359" w:rsidRDefault="00D01E7F" w:rsidP="00D01E7F">
      <w:pPr>
        <w:pStyle w:val="AmNumberTabs"/>
      </w:pPr>
      <w:r w:rsidRPr="00655359">
        <w:t>Изменение</w:t>
      </w:r>
      <w:r w:rsidRPr="00655359">
        <w:tab/>
      </w:r>
      <w:r w:rsidRPr="00655359">
        <w:tab/>
        <w:t>6</w:t>
      </w:r>
    </w:p>
    <w:p w14:paraId="74F71794" w14:textId="77777777" w:rsidR="00D01E7F" w:rsidRPr="00655359" w:rsidRDefault="00D01E7F" w:rsidP="00D01E7F"/>
    <w:p w14:paraId="46508ED0" w14:textId="77777777" w:rsidR="00D01E7F" w:rsidRPr="00655359" w:rsidRDefault="00D01E7F" w:rsidP="00D01E7F">
      <w:pPr>
        <w:pStyle w:val="NormalBold"/>
        <w:keepNext/>
      </w:pPr>
      <w:r w:rsidRPr="00655359">
        <w:t>Предложение за регламент</w:t>
      </w:r>
    </w:p>
    <w:p w14:paraId="1B8399C1" w14:textId="77777777" w:rsidR="00D01E7F" w:rsidRPr="00655359" w:rsidRDefault="00D01E7F" w:rsidP="00D01E7F">
      <w:pPr>
        <w:pStyle w:val="NormalBold"/>
      </w:pPr>
      <w:r w:rsidRPr="00655359">
        <w:t>Съображение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4B08227" w14:textId="77777777" w:rsidTr="007252F7">
        <w:trPr>
          <w:jc w:val="center"/>
        </w:trPr>
        <w:tc>
          <w:tcPr>
            <w:tcW w:w="9752" w:type="dxa"/>
            <w:gridSpan w:val="2"/>
          </w:tcPr>
          <w:p w14:paraId="22AE52F0" w14:textId="77777777" w:rsidR="00D01E7F" w:rsidRPr="00655359" w:rsidRDefault="00D01E7F" w:rsidP="007252F7">
            <w:pPr>
              <w:keepNext/>
            </w:pPr>
          </w:p>
        </w:tc>
      </w:tr>
      <w:tr w:rsidR="00D01E7F" w:rsidRPr="00655359" w14:paraId="0A8AB76C" w14:textId="77777777" w:rsidTr="007252F7">
        <w:trPr>
          <w:jc w:val="center"/>
        </w:trPr>
        <w:tc>
          <w:tcPr>
            <w:tcW w:w="4876" w:type="dxa"/>
            <w:hideMark/>
          </w:tcPr>
          <w:p w14:paraId="527DD826"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0DA1CAC" w14:textId="77777777" w:rsidR="00D01E7F" w:rsidRPr="00655359" w:rsidRDefault="00D01E7F" w:rsidP="007252F7">
            <w:pPr>
              <w:pStyle w:val="ColumnHeading"/>
              <w:keepNext/>
            </w:pPr>
            <w:r w:rsidRPr="00655359">
              <w:t>Изменение</w:t>
            </w:r>
          </w:p>
        </w:tc>
      </w:tr>
      <w:tr w:rsidR="00D01E7F" w:rsidRPr="00655359" w14:paraId="2EC1A8A7" w14:textId="77777777" w:rsidTr="007252F7">
        <w:trPr>
          <w:jc w:val="center"/>
        </w:trPr>
        <w:tc>
          <w:tcPr>
            <w:tcW w:w="4876" w:type="dxa"/>
            <w:hideMark/>
          </w:tcPr>
          <w:p w14:paraId="06AB61E9" w14:textId="77777777" w:rsidR="00D01E7F" w:rsidRPr="00655359" w:rsidRDefault="00D01E7F" w:rsidP="007252F7">
            <w:pPr>
              <w:pStyle w:val="Normal6"/>
            </w:pPr>
            <w:r w:rsidRPr="00655359">
              <w:rPr>
                <w:b/>
                <w:i/>
              </w:rPr>
              <w:t>(13)</w:t>
            </w:r>
            <w:r w:rsidRPr="00655359">
              <w:rPr>
                <w:b/>
                <w:i/>
              </w:rPr>
              <w:tab/>
              <w:t>Предвид изключителния характер на плащането, което земеделският стопанин би получил при кризисна ситуация, след като е претърпял значителни производствени загуби в резултат на природни бедствия, неблагоприятни климатични явления или други катастрофални събития, и за да се осигури съгласуваност с плащанията, посочени в член 78а от Регламент (ЕС) 2021/2115, системата от предварителни условия, посочена в член 14 от посочения регламент, не следва да се прилага за допълнителните плащания за земеделските стопани вследствие на природни бедствия, неблагоприятни климатични явления или катастрофални събития по линия на директните плащания по член 41а от посочения регламент.</w:t>
            </w:r>
          </w:p>
        </w:tc>
        <w:tc>
          <w:tcPr>
            <w:tcW w:w="4876" w:type="dxa"/>
            <w:hideMark/>
          </w:tcPr>
          <w:p w14:paraId="77D7D98B" w14:textId="77777777" w:rsidR="00D01E7F" w:rsidRPr="00655359" w:rsidRDefault="00D01E7F" w:rsidP="007252F7">
            <w:pPr>
              <w:pStyle w:val="Normal6"/>
              <w:rPr>
                <w:szCs w:val="24"/>
              </w:rPr>
            </w:pPr>
            <w:r w:rsidRPr="00655359">
              <w:rPr>
                <w:b/>
                <w:i/>
              </w:rPr>
              <w:t>заличава се</w:t>
            </w:r>
          </w:p>
        </w:tc>
      </w:tr>
    </w:tbl>
    <w:p w14:paraId="566FCB95" w14:textId="77777777" w:rsidR="00D01E7F" w:rsidRPr="00655359" w:rsidRDefault="00D01E7F" w:rsidP="00D01E7F"/>
    <w:p w14:paraId="19E206D2" w14:textId="77777777" w:rsidR="00D01E7F" w:rsidRPr="00655359" w:rsidRDefault="00D01E7F" w:rsidP="00D01E7F">
      <w:pPr>
        <w:pStyle w:val="AmNumberTabs"/>
      </w:pPr>
      <w:r w:rsidRPr="00655359">
        <w:t>Изменение</w:t>
      </w:r>
      <w:r w:rsidRPr="00655359">
        <w:tab/>
      </w:r>
      <w:r w:rsidRPr="00655359">
        <w:tab/>
        <w:t>7</w:t>
      </w:r>
    </w:p>
    <w:p w14:paraId="0F2C6B27" w14:textId="77777777" w:rsidR="00D01E7F" w:rsidRPr="00655359" w:rsidRDefault="00D01E7F" w:rsidP="00D01E7F"/>
    <w:p w14:paraId="361767DF" w14:textId="77777777" w:rsidR="00D01E7F" w:rsidRPr="00655359" w:rsidRDefault="00D01E7F" w:rsidP="00D01E7F">
      <w:pPr>
        <w:pStyle w:val="NormalBold"/>
        <w:keepNext/>
      </w:pPr>
      <w:r w:rsidRPr="00655359">
        <w:t>Предложение за регламент</w:t>
      </w:r>
    </w:p>
    <w:p w14:paraId="3AF8B266" w14:textId="77777777" w:rsidR="00D01E7F" w:rsidRPr="00655359" w:rsidRDefault="00D01E7F" w:rsidP="00D01E7F">
      <w:pPr>
        <w:pStyle w:val="NormalBold"/>
      </w:pPr>
      <w:r w:rsidRPr="00655359">
        <w:t>Съображение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57EAA152" w14:textId="77777777" w:rsidTr="007252F7">
        <w:trPr>
          <w:jc w:val="center"/>
        </w:trPr>
        <w:tc>
          <w:tcPr>
            <w:tcW w:w="9752" w:type="dxa"/>
            <w:gridSpan w:val="2"/>
          </w:tcPr>
          <w:p w14:paraId="71E0CB78" w14:textId="77777777" w:rsidR="00D01E7F" w:rsidRPr="00655359" w:rsidRDefault="00D01E7F" w:rsidP="007252F7">
            <w:pPr>
              <w:keepNext/>
            </w:pPr>
          </w:p>
        </w:tc>
      </w:tr>
      <w:tr w:rsidR="00D01E7F" w:rsidRPr="00655359" w14:paraId="02C2268A" w14:textId="77777777" w:rsidTr="007252F7">
        <w:trPr>
          <w:jc w:val="center"/>
        </w:trPr>
        <w:tc>
          <w:tcPr>
            <w:tcW w:w="4876" w:type="dxa"/>
            <w:hideMark/>
          </w:tcPr>
          <w:p w14:paraId="5F3BA1D3"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0DBC1018" w14:textId="77777777" w:rsidR="00D01E7F" w:rsidRPr="00655359" w:rsidRDefault="00D01E7F" w:rsidP="007252F7">
            <w:pPr>
              <w:pStyle w:val="ColumnHeading"/>
              <w:keepNext/>
            </w:pPr>
            <w:r w:rsidRPr="00655359">
              <w:t>Изменение</w:t>
            </w:r>
          </w:p>
        </w:tc>
      </w:tr>
      <w:tr w:rsidR="00D01E7F" w:rsidRPr="00655359" w14:paraId="66582B8F" w14:textId="77777777" w:rsidTr="007252F7">
        <w:trPr>
          <w:jc w:val="center"/>
        </w:trPr>
        <w:tc>
          <w:tcPr>
            <w:tcW w:w="4876" w:type="dxa"/>
            <w:hideMark/>
          </w:tcPr>
          <w:p w14:paraId="6D4D29FD" w14:textId="77777777" w:rsidR="00D01E7F" w:rsidRPr="00655359" w:rsidRDefault="00D01E7F" w:rsidP="007252F7">
            <w:pPr>
              <w:pStyle w:val="Normal6"/>
            </w:pPr>
            <w:r w:rsidRPr="00655359">
              <w:rPr>
                <w:b/>
                <w:i/>
              </w:rPr>
              <w:t>(14)</w:t>
            </w:r>
            <w:r w:rsidRPr="00655359">
              <w:rPr>
                <w:b/>
                <w:i/>
              </w:rPr>
              <w:tab/>
              <w:t>Природните бедствия, неблагоприятните климатични явления и катастрофалните събития се увеличават като честота, интензитет и продължителност и имат значителни последици за селскостопанския сектор в Съюза. В Регламент (ЕС) 2021/2115 вече е предвиден набор от инструменти за земеделските стопани за постигане на устойчивост и реагиране при кризи. Мащабът на събитията и техният внезапен и извънреден характер обаче налагат да се разширят инструментите, с които разполагат държавите членки. Ето защо е целесъобразно да се предвидят допълнителни плащания при кризи за земеделските стопани и те да бъдат включени като нов вид интервенция под формата на директни плащания в член 16 от посочения регламент.</w:t>
            </w:r>
          </w:p>
        </w:tc>
        <w:tc>
          <w:tcPr>
            <w:tcW w:w="4876" w:type="dxa"/>
            <w:hideMark/>
          </w:tcPr>
          <w:p w14:paraId="4450AF0C" w14:textId="77777777" w:rsidR="00D01E7F" w:rsidRPr="00655359" w:rsidRDefault="00D01E7F" w:rsidP="007252F7">
            <w:pPr>
              <w:pStyle w:val="Normal6"/>
              <w:rPr>
                <w:szCs w:val="24"/>
              </w:rPr>
            </w:pPr>
            <w:r w:rsidRPr="00655359">
              <w:rPr>
                <w:b/>
                <w:i/>
              </w:rPr>
              <w:t>заличава се</w:t>
            </w:r>
          </w:p>
        </w:tc>
      </w:tr>
    </w:tbl>
    <w:p w14:paraId="5F8C02BC" w14:textId="77777777" w:rsidR="00D01E7F" w:rsidRPr="00655359" w:rsidRDefault="00D01E7F" w:rsidP="00D01E7F"/>
    <w:p w14:paraId="1951D4D2" w14:textId="77777777" w:rsidR="00D01E7F" w:rsidRPr="00655359" w:rsidRDefault="00D01E7F" w:rsidP="00D01E7F">
      <w:pPr>
        <w:pStyle w:val="AmNumberTabs"/>
      </w:pPr>
      <w:r w:rsidRPr="00655359">
        <w:t>Изменение</w:t>
      </w:r>
      <w:r w:rsidRPr="00655359">
        <w:tab/>
      </w:r>
      <w:r w:rsidRPr="00655359">
        <w:tab/>
        <w:t>8</w:t>
      </w:r>
    </w:p>
    <w:p w14:paraId="735E2CB1" w14:textId="77777777" w:rsidR="00D01E7F" w:rsidRPr="00655359" w:rsidRDefault="00D01E7F" w:rsidP="00D01E7F"/>
    <w:p w14:paraId="7EE5692C" w14:textId="77777777" w:rsidR="00D01E7F" w:rsidRPr="00655359" w:rsidRDefault="00D01E7F" w:rsidP="00D01E7F">
      <w:pPr>
        <w:pStyle w:val="NormalBold"/>
        <w:keepNext/>
      </w:pPr>
      <w:r w:rsidRPr="00655359">
        <w:t>Предложение за регламент</w:t>
      </w:r>
    </w:p>
    <w:p w14:paraId="4200CC53" w14:textId="77777777" w:rsidR="00D01E7F" w:rsidRPr="00655359" w:rsidRDefault="00D01E7F" w:rsidP="00D01E7F">
      <w:pPr>
        <w:pStyle w:val="NormalBold"/>
      </w:pPr>
      <w:r w:rsidRPr="00655359">
        <w:t>Съображение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4E77F558" w14:textId="77777777" w:rsidTr="007252F7">
        <w:trPr>
          <w:jc w:val="center"/>
        </w:trPr>
        <w:tc>
          <w:tcPr>
            <w:tcW w:w="9752" w:type="dxa"/>
            <w:gridSpan w:val="2"/>
          </w:tcPr>
          <w:p w14:paraId="33AB5210" w14:textId="77777777" w:rsidR="00D01E7F" w:rsidRPr="00655359" w:rsidRDefault="00D01E7F" w:rsidP="007252F7">
            <w:pPr>
              <w:keepNext/>
            </w:pPr>
          </w:p>
        </w:tc>
      </w:tr>
      <w:tr w:rsidR="00D01E7F" w:rsidRPr="00655359" w14:paraId="70EBFD0F" w14:textId="77777777" w:rsidTr="007252F7">
        <w:trPr>
          <w:jc w:val="center"/>
        </w:trPr>
        <w:tc>
          <w:tcPr>
            <w:tcW w:w="4876" w:type="dxa"/>
            <w:hideMark/>
          </w:tcPr>
          <w:p w14:paraId="6B0C2063"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B4353A0" w14:textId="77777777" w:rsidR="00D01E7F" w:rsidRPr="00655359" w:rsidRDefault="00D01E7F" w:rsidP="007252F7">
            <w:pPr>
              <w:pStyle w:val="ColumnHeading"/>
              <w:keepNext/>
            </w:pPr>
            <w:r w:rsidRPr="00655359">
              <w:t>Изменение</w:t>
            </w:r>
          </w:p>
        </w:tc>
      </w:tr>
      <w:tr w:rsidR="00D01E7F" w:rsidRPr="00655359" w14:paraId="30CD9FD8" w14:textId="77777777" w:rsidTr="007252F7">
        <w:trPr>
          <w:jc w:val="center"/>
        </w:trPr>
        <w:tc>
          <w:tcPr>
            <w:tcW w:w="4876" w:type="dxa"/>
            <w:hideMark/>
          </w:tcPr>
          <w:p w14:paraId="285823C8" w14:textId="77777777" w:rsidR="00D01E7F" w:rsidRPr="00655359" w:rsidRDefault="00D01E7F" w:rsidP="007252F7">
            <w:pPr>
              <w:pStyle w:val="Normal6"/>
            </w:pPr>
            <w:r w:rsidRPr="00655359">
              <w:t>(15)</w:t>
            </w:r>
            <w:r w:rsidRPr="00655359">
              <w:tab/>
              <w:t xml:space="preserve">Разпоредбата на член 19 от Регламент (ЕС) 2021/2115 позволява на държавите членки да задържат до 3 % от директните плащания, които подлежат на изплащане на даден земеделски стопанин, за подпомагане на приноса на земеделските стопани към инструмент за управление на риска. Държавата членка, която реши да използва тази възможност, трябваше да я прилага за всички </w:t>
            </w:r>
            <w:proofErr w:type="spellStart"/>
            <w:r w:rsidRPr="00655359">
              <w:t>бенефициери</w:t>
            </w:r>
            <w:proofErr w:type="spellEnd"/>
            <w:r w:rsidRPr="00655359">
              <w:t xml:space="preserve"> на директни плащания през дадена година. Опитът показва, че много малко държави членки използват тази възможност. Обсъжданията с държавите членки показаха, че пречка за прилагането на </w:t>
            </w:r>
            <w:r w:rsidRPr="00655359">
              <w:lastRenderedPageBreak/>
              <w:t xml:space="preserve">тази разпоредба е липсата на инструменти за управление на риска, създадени от държавите членки или достъпни чрез частно застраховане, които да са на разположение на всички земеделски стопани, получаващи директни плащания. За да се повиши приемането и използването на възможността, предвидена в член 19 от посочения регламент, е необходимо тя да може да се прилага по-гъвкаво и да се адаптира към съществуващите инструменти за управление в държавите членки. В резултат на това изменение държавите членки следва да могат да задържат до 3 % от директните плащания, които подлежат на изплащане само на онези земеделски стопани, за които съществуват схеми за управление на риска през дадена година. </w:t>
            </w:r>
            <w:r w:rsidRPr="00655359">
              <w:rPr>
                <w:b/>
                <w:i/>
              </w:rPr>
              <w:t xml:space="preserve">Държавите членки, в които съществуват схеми за управление на риска за всички </w:t>
            </w:r>
            <w:proofErr w:type="spellStart"/>
            <w:r w:rsidRPr="00655359">
              <w:rPr>
                <w:b/>
                <w:i/>
              </w:rPr>
              <w:t>бенефициери</w:t>
            </w:r>
            <w:proofErr w:type="spellEnd"/>
            <w:r w:rsidRPr="00655359">
              <w:rPr>
                <w:b/>
                <w:i/>
              </w:rPr>
              <w:t xml:space="preserve"> на директни плащания, следва да могат да продължат да задържат до 3 % от директните плащания за всички такива </w:t>
            </w:r>
            <w:proofErr w:type="spellStart"/>
            <w:r w:rsidRPr="00655359">
              <w:rPr>
                <w:b/>
                <w:i/>
              </w:rPr>
              <w:t>бенефициери</w:t>
            </w:r>
            <w:proofErr w:type="spellEnd"/>
            <w:r w:rsidRPr="00655359">
              <w:rPr>
                <w:b/>
                <w:i/>
              </w:rPr>
              <w:t>.</w:t>
            </w:r>
          </w:p>
        </w:tc>
        <w:tc>
          <w:tcPr>
            <w:tcW w:w="4876" w:type="dxa"/>
            <w:hideMark/>
          </w:tcPr>
          <w:p w14:paraId="586188E5" w14:textId="77777777" w:rsidR="00D01E7F" w:rsidRPr="00655359" w:rsidRDefault="00D01E7F" w:rsidP="007252F7">
            <w:pPr>
              <w:pStyle w:val="Normal6"/>
              <w:rPr>
                <w:szCs w:val="24"/>
              </w:rPr>
            </w:pPr>
            <w:r w:rsidRPr="00655359">
              <w:lastRenderedPageBreak/>
              <w:t>(15)</w:t>
            </w:r>
            <w:r w:rsidRPr="00655359">
              <w:tab/>
              <w:t xml:space="preserve">Разпоредбата на член 19 от Регламент (ЕС) 2021/2115 позволява на държавите членки да задържат до 3 % от директните плащания, които подлежат на изплащане на даден земеделски стопанин, за подпомагане на приноса на земеделските стопани към инструмент за управление на риска. Държавата членка, която реши да използва тази възможност, трябваше да я прилага за всички </w:t>
            </w:r>
            <w:proofErr w:type="spellStart"/>
            <w:r w:rsidRPr="00655359">
              <w:t>бенефициери</w:t>
            </w:r>
            <w:proofErr w:type="spellEnd"/>
            <w:r w:rsidRPr="00655359">
              <w:t xml:space="preserve"> на директни плащания през дадена година.  Опитът показва, че много малко държави членки използват тази възможност. Обсъжданията с държавите членки показаха, че пречка за прилагането на </w:t>
            </w:r>
            <w:r w:rsidRPr="00655359">
              <w:lastRenderedPageBreak/>
              <w:t xml:space="preserve">тази разпоредба е липсата на инструменти за управление на риска, създадени от държавите членки или достъпни чрез частно застраховане, които да са на разположение на всички земеделски стопани, получаващи директни плащания. За да се повиши приемането и използването на възможността, предвидена в член 19 от посочения регламент, е необходимо тя да може да се прилага по-гъвкаво и да се адаптира към съществуващите инструменти за управление в държавите членки. В резултат на това изменение държавите членки следва </w:t>
            </w:r>
            <w:r w:rsidRPr="00655359">
              <w:rPr>
                <w:b/>
                <w:i/>
              </w:rPr>
              <w:t xml:space="preserve">също </w:t>
            </w:r>
            <w:r w:rsidRPr="00655359">
              <w:t>да могат да задържат до 3 % от директните плащания, които подлежат на изплащане само на онези земеделски стопани, за които съществуват схеми за управление на риска през дадена година.</w:t>
            </w:r>
          </w:p>
        </w:tc>
      </w:tr>
    </w:tbl>
    <w:p w14:paraId="5B79F576" w14:textId="77777777" w:rsidR="00D01E7F" w:rsidRPr="00655359" w:rsidRDefault="00D01E7F" w:rsidP="00D01E7F"/>
    <w:p w14:paraId="70CAA175" w14:textId="77777777" w:rsidR="00D01E7F" w:rsidRPr="00655359" w:rsidRDefault="00D01E7F" w:rsidP="00D01E7F">
      <w:pPr>
        <w:pStyle w:val="AmNumberTabs"/>
      </w:pPr>
      <w:r w:rsidRPr="00655359">
        <w:t>Изменение</w:t>
      </w:r>
      <w:r w:rsidRPr="00655359">
        <w:tab/>
      </w:r>
      <w:r w:rsidRPr="00655359">
        <w:tab/>
        <w:t>9</w:t>
      </w:r>
    </w:p>
    <w:p w14:paraId="28A0ED6E" w14:textId="77777777" w:rsidR="00D01E7F" w:rsidRPr="00655359" w:rsidRDefault="00D01E7F" w:rsidP="00D01E7F"/>
    <w:p w14:paraId="40C16C67" w14:textId="77777777" w:rsidR="00D01E7F" w:rsidRPr="00655359" w:rsidRDefault="00D01E7F" w:rsidP="00D01E7F">
      <w:pPr>
        <w:pStyle w:val="NormalBold"/>
        <w:keepNext/>
      </w:pPr>
      <w:r w:rsidRPr="00655359">
        <w:t>Предложение за регламент</w:t>
      </w:r>
    </w:p>
    <w:p w14:paraId="57688448" w14:textId="77777777" w:rsidR="00D01E7F" w:rsidRPr="00655359" w:rsidRDefault="00D01E7F" w:rsidP="00D01E7F">
      <w:pPr>
        <w:pStyle w:val="NormalBold"/>
      </w:pPr>
      <w:r w:rsidRPr="00655359">
        <w:t>Съображение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DF1871E" w14:textId="77777777" w:rsidTr="007252F7">
        <w:trPr>
          <w:jc w:val="center"/>
        </w:trPr>
        <w:tc>
          <w:tcPr>
            <w:tcW w:w="9752" w:type="dxa"/>
            <w:gridSpan w:val="2"/>
          </w:tcPr>
          <w:p w14:paraId="5FA7A854" w14:textId="77777777" w:rsidR="00D01E7F" w:rsidRPr="00655359" w:rsidRDefault="00D01E7F" w:rsidP="007252F7">
            <w:pPr>
              <w:keepNext/>
            </w:pPr>
          </w:p>
        </w:tc>
      </w:tr>
      <w:tr w:rsidR="00D01E7F" w:rsidRPr="00655359" w14:paraId="32A66579" w14:textId="77777777" w:rsidTr="007252F7">
        <w:trPr>
          <w:jc w:val="center"/>
        </w:trPr>
        <w:tc>
          <w:tcPr>
            <w:tcW w:w="4876" w:type="dxa"/>
            <w:hideMark/>
          </w:tcPr>
          <w:p w14:paraId="75D95340"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2D5BB7C9" w14:textId="77777777" w:rsidR="00D01E7F" w:rsidRPr="00655359" w:rsidRDefault="00D01E7F" w:rsidP="007252F7">
            <w:pPr>
              <w:pStyle w:val="ColumnHeading"/>
              <w:keepNext/>
            </w:pPr>
            <w:r w:rsidRPr="00655359">
              <w:t>Изменение</w:t>
            </w:r>
          </w:p>
        </w:tc>
      </w:tr>
      <w:tr w:rsidR="00D01E7F" w:rsidRPr="00655359" w14:paraId="330937F8" w14:textId="77777777" w:rsidTr="007252F7">
        <w:trPr>
          <w:jc w:val="center"/>
        </w:trPr>
        <w:tc>
          <w:tcPr>
            <w:tcW w:w="4876" w:type="dxa"/>
            <w:hideMark/>
          </w:tcPr>
          <w:p w14:paraId="348FA96D" w14:textId="77777777" w:rsidR="00D01E7F" w:rsidRPr="00655359" w:rsidRDefault="00D01E7F" w:rsidP="007252F7">
            <w:pPr>
              <w:pStyle w:val="Normal6"/>
            </w:pPr>
            <w:r w:rsidRPr="00655359">
              <w:rPr>
                <w:b/>
                <w:i/>
              </w:rPr>
              <w:t>(21)</w:t>
            </w:r>
            <w:r w:rsidRPr="00655359">
              <w:rPr>
                <w:b/>
                <w:i/>
              </w:rPr>
              <w:tab/>
              <w:t xml:space="preserve">През първите години от прилагането на стратегическите планове по ОСП природни бедствия, неблагоприятни климатични явления или други катастрофални събития засегнаха производството на много земеделски стопани в Съюза. Очаква се тази тенденция да продължи и в бъдеще. Поради това следва да е възможно държавите членки да предлагат плащания при кризи под формата на увеличено директно подпомагане на доходите, за да може най-засегнатите земеделски стопани </w:t>
            </w:r>
            <w:r w:rsidRPr="00655359">
              <w:rPr>
                <w:b/>
                <w:i/>
              </w:rPr>
              <w:lastRenderedPageBreak/>
              <w:t>да бъдат компенсирани бързо. За да се запази стимулът за земеделските стопани да застраховат продукцията си, държавите членки следва да определят по-висок процент на компенсация за тези земеделски стопани, които са обхванати от застрахователна схема или друг инструмент за управление на риска. За да се увеличат средствата, които да бъдат мобилизирани в подкрепа на земеделските стопани, на държавите членки следва да се позволи да съфинансират тези плащания при кризи с допълнително национално финансиране в размер до 200 %. Държавите членки следва обаче да гарантират, че общият размер на компенсацията, получена от земеделския стопанин кумулативно с други форми на подпомагане, финансирани от Съюза или на национално равнище (включително допълнително национално финансиране), частно застраховане или други схеми за управление на риска, не води до свръхкомпенсиране или двойно финансиране.</w:t>
            </w:r>
          </w:p>
        </w:tc>
        <w:tc>
          <w:tcPr>
            <w:tcW w:w="4876" w:type="dxa"/>
            <w:hideMark/>
          </w:tcPr>
          <w:p w14:paraId="0663859B" w14:textId="77777777" w:rsidR="00D01E7F" w:rsidRPr="00655359" w:rsidRDefault="00D01E7F" w:rsidP="007252F7">
            <w:pPr>
              <w:pStyle w:val="Normal6"/>
              <w:rPr>
                <w:szCs w:val="24"/>
              </w:rPr>
            </w:pPr>
            <w:r w:rsidRPr="00655359">
              <w:rPr>
                <w:b/>
                <w:i/>
              </w:rPr>
              <w:lastRenderedPageBreak/>
              <w:t>заличава се</w:t>
            </w:r>
          </w:p>
        </w:tc>
      </w:tr>
    </w:tbl>
    <w:p w14:paraId="03B4E277" w14:textId="77777777" w:rsidR="00D01E7F" w:rsidRPr="00655359" w:rsidRDefault="00D01E7F" w:rsidP="00D01E7F"/>
    <w:p w14:paraId="4D6099A4" w14:textId="77777777" w:rsidR="00D01E7F" w:rsidRPr="00655359" w:rsidRDefault="00D01E7F" w:rsidP="00D01E7F"/>
    <w:p w14:paraId="0DF2FB14" w14:textId="77777777" w:rsidR="00D01E7F" w:rsidRPr="00655359" w:rsidRDefault="00D01E7F" w:rsidP="00D01E7F">
      <w:pPr>
        <w:pStyle w:val="AmNumberTabs"/>
      </w:pPr>
      <w:r w:rsidRPr="00655359">
        <w:t>Изменение</w:t>
      </w:r>
      <w:r w:rsidRPr="00655359">
        <w:tab/>
      </w:r>
      <w:r w:rsidRPr="00655359">
        <w:tab/>
        <w:t>10</w:t>
      </w:r>
    </w:p>
    <w:p w14:paraId="3D96E138" w14:textId="77777777" w:rsidR="00D01E7F" w:rsidRPr="00655359" w:rsidRDefault="00D01E7F" w:rsidP="00D01E7F"/>
    <w:p w14:paraId="604AE899" w14:textId="77777777" w:rsidR="00D01E7F" w:rsidRPr="00655359" w:rsidRDefault="00D01E7F" w:rsidP="00D01E7F">
      <w:pPr>
        <w:pStyle w:val="NormalBold"/>
        <w:keepNext/>
      </w:pPr>
      <w:r w:rsidRPr="00655359">
        <w:t>Предложение за регламент</w:t>
      </w:r>
    </w:p>
    <w:p w14:paraId="34CA2BD2" w14:textId="77777777" w:rsidR="00D01E7F" w:rsidRPr="00655359" w:rsidRDefault="00D01E7F" w:rsidP="00D01E7F">
      <w:pPr>
        <w:pStyle w:val="NormalBold"/>
      </w:pPr>
      <w:r w:rsidRPr="00655359">
        <w:t>Съображение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55B0293B" w14:textId="77777777" w:rsidTr="007252F7">
        <w:trPr>
          <w:jc w:val="center"/>
        </w:trPr>
        <w:tc>
          <w:tcPr>
            <w:tcW w:w="9752" w:type="dxa"/>
            <w:gridSpan w:val="2"/>
          </w:tcPr>
          <w:p w14:paraId="4AFFE2E4" w14:textId="77777777" w:rsidR="00D01E7F" w:rsidRPr="00655359" w:rsidRDefault="00D01E7F" w:rsidP="007252F7">
            <w:pPr>
              <w:keepNext/>
            </w:pPr>
          </w:p>
        </w:tc>
      </w:tr>
      <w:tr w:rsidR="00D01E7F" w:rsidRPr="00655359" w14:paraId="368C9988" w14:textId="77777777" w:rsidTr="007252F7">
        <w:trPr>
          <w:jc w:val="center"/>
        </w:trPr>
        <w:tc>
          <w:tcPr>
            <w:tcW w:w="4876" w:type="dxa"/>
            <w:hideMark/>
          </w:tcPr>
          <w:p w14:paraId="622AA58E"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191E32B9" w14:textId="77777777" w:rsidR="00D01E7F" w:rsidRPr="00655359" w:rsidRDefault="00D01E7F" w:rsidP="007252F7">
            <w:pPr>
              <w:pStyle w:val="ColumnHeading"/>
              <w:keepNext/>
            </w:pPr>
            <w:r w:rsidRPr="00655359">
              <w:t>Изменение</w:t>
            </w:r>
          </w:p>
        </w:tc>
      </w:tr>
      <w:tr w:rsidR="00D01E7F" w:rsidRPr="00655359" w14:paraId="2035CCBA" w14:textId="77777777" w:rsidTr="007252F7">
        <w:trPr>
          <w:jc w:val="center"/>
        </w:trPr>
        <w:tc>
          <w:tcPr>
            <w:tcW w:w="4876" w:type="dxa"/>
            <w:hideMark/>
          </w:tcPr>
          <w:p w14:paraId="4AEAC455" w14:textId="77777777" w:rsidR="00D01E7F" w:rsidRPr="00655359" w:rsidRDefault="00D01E7F" w:rsidP="007252F7">
            <w:pPr>
              <w:pStyle w:val="Normal6"/>
            </w:pPr>
            <w:r w:rsidRPr="00655359">
              <w:t>(33)</w:t>
            </w:r>
            <w:r w:rsidRPr="00655359">
              <w:tab/>
              <w:t>За да подпомагат ефективно земеделските стопани, чието производство е пострадало от природни бедствия, неблагоприятни климатични явления или други катастрофални събития, държавите членки следва да могат да планират плащания при кризи</w:t>
            </w:r>
            <w:r w:rsidRPr="00655359">
              <w:rPr>
                <w:b/>
                <w:i/>
              </w:rPr>
              <w:t xml:space="preserve"> не само чрез интервенции за директно подпомагане на доходите</w:t>
            </w:r>
            <w:r w:rsidRPr="00655359">
              <w:t xml:space="preserve">, а и чрез интервенции за развитие на селските райони. Тези видове подпомагане следва да позволяват на държавите </w:t>
            </w:r>
            <w:r w:rsidRPr="00655359">
              <w:lastRenderedPageBreak/>
              <w:t>членки достатъчна гъвкавост при планирането на интервенциите</w:t>
            </w:r>
            <w:r w:rsidRPr="00655359">
              <w:rPr>
                <w:b/>
                <w:i/>
              </w:rPr>
              <w:t>. Държавите членки следва да гарантират съгласуваността между тези интервенции. Ето защо разпоредбите относно насочването на подпомагането и стимулиращия ефект следва да бъдат едни и същи</w:t>
            </w:r>
            <w:r w:rsidRPr="00655359">
              <w:t>. За да се гарантира добро финансово управление на средствата на Съюза, държавите членки следва да гарантират, че общият размер на компенсацията, получена от земеделския стопанин кумулативно с други форми на подпомагане, финансирани от Съюза или на национално равнище (включително допълнително национално финансиране), частно застраховане или други схеми за управление на риска, не води до свръхкомпенсиране или двойно финансиране.</w:t>
            </w:r>
          </w:p>
        </w:tc>
        <w:tc>
          <w:tcPr>
            <w:tcW w:w="4876" w:type="dxa"/>
            <w:hideMark/>
          </w:tcPr>
          <w:p w14:paraId="2B7AC71F" w14:textId="77777777" w:rsidR="00D01E7F" w:rsidRPr="00655359" w:rsidRDefault="00D01E7F" w:rsidP="007252F7">
            <w:pPr>
              <w:pStyle w:val="Normal6"/>
              <w:rPr>
                <w:szCs w:val="24"/>
              </w:rPr>
            </w:pPr>
            <w:r w:rsidRPr="00655359">
              <w:lastRenderedPageBreak/>
              <w:t>(33)</w:t>
            </w:r>
            <w:r w:rsidRPr="00655359">
              <w:tab/>
              <w:t xml:space="preserve">За да подпомагат ефективно земеделските стопани, чието производство е пострадало от природни бедствия, неблагоприятни климатични явления или други катастрофални събития, държавите членки следва да могат да планират плащания при кризи, а и чрез интервенции за развитие на селските райони. Тези видове подпомагане следва да позволяват на държавите членки достатъчна гъвкавост при планирането на интервенциите. За </w:t>
            </w:r>
            <w:r w:rsidRPr="00655359">
              <w:lastRenderedPageBreak/>
              <w:t>да се гарантира добро финансово управление на средствата на Съюза, държавите членки следва да гарантират, че общият размер на компенсацията, получена от земеделския стопанин кумулативно с други форми на подпомагане, финансирани от Съюза или на национално равнище (включително допълнително национално финансиране), частно застраховане или други схеми за управление на риска, не води до свръхкомпенсиране или двойно финансиране.</w:t>
            </w:r>
          </w:p>
        </w:tc>
      </w:tr>
    </w:tbl>
    <w:p w14:paraId="4AFBB497" w14:textId="77777777" w:rsidR="00D01E7F" w:rsidRPr="00655359" w:rsidRDefault="00D01E7F" w:rsidP="00D01E7F"/>
    <w:p w14:paraId="354BE776" w14:textId="77777777" w:rsidR="00D01E7F" w:rsidRPr="00655359" w:rsidRDefault="00D01E7F" w:rsidP="00D01E7F">
      <w:pPr>
        <w:pStyle w:val="AmNumberTabs"/>
      </w:pPr>
      <w:r w:rsidRPr="00655359">
        <w:t>Изменение</w:t>
      </w:r>
      <w:r w:rsidRPr="00655359">
        <w:tab/>
      </w:r>
      <w:r w:rsidRPr="00655359">
        <w:tab/>
        <w:t>11</w:t>
      </w:r>
    </w:p>
    <w:p w14:paraId="3BFB7535" w14:textId="77777777" w:rsidR="00D01E7F" w:rsidRPr="00655359" w:rsidRDefault="00D01E7F" w:rsidP="00D01E7F"/>
    <w:p w14:paraId="38CC35D7" w14:textId="77777777" w:rsidR="00D01E7F" w:rsidRPr="00655359" w:rsidRDefault="00D01E7F" w:rsidP="00D01E7F">
      <w:pPr>
        <w:pStyle w:val="NormalBold"/>
        <w:keepNext/>
      </w:pPr>
      <w:r w:rsidRPr="00655359">
        <w:t>Предложение за регламент</w:t>
      </w:r>
    </w:p>
    <w:p w14:paraId="0D3A4CCE" w14:textId="77777777" w:rsidR="00D01E7F" w:rsidRPr="00655359" w:rsidRDefault="00D01E7F" w:rsidP="00D01E7F">
      <w:pPr>
        <w:pStyle w:val="NormalBold"/>
      </w:pPr>
      <w:r w:rsidRPr="00655359">
        <w:t>Съображение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1DC6BDA" w14:textId="77777777" w:rsidTr="007252F7">
        <w:trPr>
          <w:jc w:val="center"/>
        </w:trPr>
        <w:tc>
          <w:tcPr>
            <w:tcW w:w="9752" w:type="dxa"/>
            <w:gridSpan w:val="2"/>
          </w:tcPr>
          <w:p w14:paraId="10A12A32" w14:textId="77777777" w:rsidR="00D01E7F" w:rsidRPr="00655359" w:rsidRDefault="00D01E7F" w:rsidP="007252F7">
            <w:pPr>
              <w:keepNext/>
            </w:pPr>
          </w:p>
        </w:tc>
      </w:tr>
      <w:tr w:rsidR="00D01E7F" w:rsidRPr="00655359" w14:paraId="12FF08B8" w14:textId="77777777" w:rsidTr="007252F7">
        <w:trPr>
          <w:jc w:val="center"/>
        </w:trPr>
        <w:tc>
          <w:tcPr>
            <w:tcW w:w="4876" w:type="dxa"/>
            <w:hideMark/>
          </w:tcPr>
          <w:p w14:paraId="502239B3"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C0C6803" w14:textId="77777777" w:rsidR="00D01E7F" w:rsidRPr="00655359" w:rsidRDefault="00D01E7F" w:rsidP="007252F7">
            <w:pPr>
              <w:pStyle w:val="ColumnHeading"/>
              <w:keepNext/>
            </w:pPr>
            <w:r w:rsidRPr="00655359">
              <w:t>Изменение</w:t>
            </w:r>
          </w:p>
        </w:tc>
      </w:tr>
      <w:tr w:rsidR="00D01E7F" w:rsidRPr="00655359" w14:paraId="4C158332" w14:textId="77777777" w:rsidTr="007252F7">
        <w:trPr>
          <w:jc w:val="center"/>
        </w:trPr>
        <w:tc>
          <w:tcPr>
            <w:tcW w:w="4876" w:type="dxa"/>
            <w:hideMark/>
          </w:tcPr>
          <w:p w14:paraId="5CFE3536" w14:textId="77777777" w:rsidR="00D01E7F" w:rsidRPr="00655359" w:rsidRDefault="00D01E7F" w:rsidP="007252F7">
            <w:pPr>
              <w:pStyle w:val="Normal6"/>
            </w:pPr>
            <w:r w:rsidRPr="00655359">
              <w:t>(40)</w:t>
            </w:r>
            <w:r w:rsidRPr="00655359">
              <w:tab/>
              <w:t xml:space="preserve">В член 86, параграфи 2 и 3 от Регламент (ЕС) 2021/2115 се определят правилата за допустимост на разходите, произтичащи от изменения на стратегическите планове на ОСП по отношение на приносите съответно от ЕФГЗ и ЕЗФРСР. За да се опростят правилата за допустимост на разходите, да се повишават полезните взаимодействия между ЕФГЗ и ЕЗФРСР и да се даде повече гъвкавост на държавите членки при определянето на датите на влизане в сила на свързаните с ЕФГЗ изменения на стратегическите планове по ОСП, е целесъобразно да се позволи разходите, произтичащи от одобрено стратегическо изменение на стратегически план по ОСП, да са допустими за принос от ЕФГЗ от датата </w:t>
            </w:r>
            <w:r w:rsidRPr="00655359">
              <w:lastRenderedPageBreak/>
              <w:t xml:space="preserve">на влизане в сила на изменението, определена от съответната държава членка в съответствие с член 119, параграф 8 от посочения регламент, но не по-рано от датата на подаване на искането за изменение до Комисията. За другите изменения на стратегическите планове по ОСП, свързани с ЕФГЗ, разходите следва да са допустими за принос от ЕФГЗ от датата на уведомяване на Комисията за изменението съгласно член 119, параграф 9 от Регламент (ЕС) 2021/2115, както е изменен с настоящия регламент. </w:t>
            </w:r>
            <w:r w:rsidRPr="00655359">
              <w:rPr>
                <w:b/>
                <w:i/>
              </w:rPr>
              <w:t>За да се осигури съгласуваност между правилата относно допустимостта за принос от ЕФГЗ и ЕЗФРСР в случаите на извънредни мерки поради природни бедствия, катастрофални събития или неблагоприятни климатични явления, следва да е възможно в стратегическите планове по ОСП да се установи, че началната дата на допустимост на финансираните от ЕФГЗ разходи, свързани с изменения на стратегическите планове по ОСП, отнасящи се до допълнителни плащания при кризи за земеделските стопани по линия на директните плащания съгласно член 41а от посочения регламент, може да е датата на настъпване на събитието.</w:t>
            </w:r>
          </w:p>
        </w:tc>
        <w:tc>
          <w:tcPr>
            <w:tcW w:w="4876" w:type="dxa"/>
            <w:hideMark/>
          </w:tcPr>
          <w:p w14:paraId="1F4C4591" w14:textId="77777777" w:rsidR="00D01E7F" w:rsidRPr="00655359" w:rsidRDefault="00D01E7F" w:rsidP="007252F7">
            <w:pPr>
              <w:pStyle w:val="Normal6"/>
              <w:rPr>
                <w:szCs w:val="24"/>
              </w:rPr>
            </w:pPr>
            <w:r w:rsidRPr="00655359">
              <w:lastRenderedPageBreak/>
              <w:t>(40)</w:t>
            </w:r>
            <w:r w:rsidRPr="00655359">
              <w:tab/>
              <w:t xml:space="preserve">В член 86, параграфи 2 и 3 от Регламент (ЕС) 2021/2115 се определят правилата за допустимост на разходите, произтичащи от изменения на стратегическите планове на ОСП по отношение на приносите съответно от ЕФГЗ и ЕЗФРСР. За да се опростят правилата за допустимост на разходите, да се повишават полезните взаимодействия между ЕФГЗ и ЕЗФРСР и да се даде повече гъвкавост на държавите членки при определянето на датите на влизане в сила на свързаните с ЕФГЗ изменения на стратегическите планове по ОСП, е целесъобразно да се позволи разходите, произтичащи от одобрено стратегическо изменение на стратегически план по ОСП, да са допустими за принос от ЕФГЗ от датата </w:t>
            </w:r>
            <w:r w:rsidRPr="00655359">
              <w:lastRenderedPageBreak/>
              <w:t>на влизане в сила на изменението, определена от съответната държава членка в съответствие с член 119, параграф 8 от посочения регламент, но не по-рано от датата на подаване на искането за изменение до Комисията. За другите изменения на стратегическите планове по ОСП, свързани с ЕФГЗ, разходите следва да са допустими за принос от ЕФГЗ от датата на уведомяване на Комисията за изменението съгласно член 119, параграф 9 от Регламент (ЕС) 2021/2115, както е изменен с настоящия регламент.</w:t>
            </w:r>
          </w:p>
        </w:tc>
      </w:tr>
    </w:tbl>
    <w:p w14:paraId="705705DB" w14:textId="77777777" w:rsidR="00D01E7F" w:rsidRPr="00655359" w:rsidRDefault="00D01E7F" w:rsidP="00D01E7F"/>
    <w:p w14:paraId="55888397" w14:textId="77777777" w:rsidR="00D01E7F" w:rsidRPr="00655359" w:rsidRDefault="00D01E7F" w:rsidP="00D01E7F">
      <w:pPr>
        <w:pStyle w:val="AmNumberTabs"/>
      </w:pPr>
      <w:r w:rsidRPr="00655359">
        <w:t>Изменение</w:t>
      </w:r>
      <w:r w:rsidRPr="00655359">
        <w:tab/>
      </w:r>
      <w:r w:rsidRPr="00655359">
        <w:tab/>
        <w:t>12</w:t>
      </w:r>
    </w:p>
    <w:p w14:paraId="712D1A62" w14:textId="77777777" w:rsidR="00D01E7F" w:rsidRPr="00655359" w:rsidRDefault="00D01E7F" w:rsidP="00D01E7F"/>
    <w:p w14:paraId="6A5A1C55" w14:textId="77777777" w:rsidR="00D01E7F" w:rsidRPr="00655359" w:rsidRDefault="00D01E7F" w:rsidP="00D01E7F">
      <w:pPr>
        <w:pStyle w:val="NormalBold"/>
        <w:keepNext/>
      </w:pPr>
      <w:r w:rsidRPr="00655359">
        <w:t>Предложение за регламент</w:t>
      </w:r>
    </w:p>
    <w:p w14:paraId="1DFDD71A" w14:textId="77777777" w:rsidR="00D01E7F" w:rsidRPr="00655359" w:rsidRDefault="00D01E7F" w:rsidP="00D01E7F">
      <w:pPr>
        <w:pStyle w:val="NormalBold"/>
      </w:pPr>
      <w:r w:rsidRPr="00655359">
        <w:t>Съображение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44ECC99A" w14:textId="77777777" w:rsidTr="007252F7">
        <w:trPr>
          <w:jc w:val="center"/>
        </w:trPr>
        <w:tc>
          <w:tcPr>
            <w:tcW w:w="9752" w:type="dxa"/>
            <w:gridSpan w:val="2"/>
          </w:tcPr>
          <w:p w14:paraId="2E31BB57" w14:textId="77777777" w:rsidR="00D01E7F" w:rsidRPr="00655359" w:rsidRDefault="00D01E7F" w:rsidP="007252F7">
            <w:pPr>
              <w:keepNext/>
            </w:pPr>
          </w:p>
        </w:tc>
      </w:tr>
      <w:tr w:rsidR="00D01E7F" w:rsidRPr="00655359" w14:paraId="79FF6FE6" w14:textId="77777777" w:rsidTr="007252F7">
        <w:trPr>
          <w:jc w:val="center"/>
        </w:trPr>
        <w:tc>
          <w:tcPr>
            <w:tcW w:w="4876" w:type="dxa"/>
            <w:hideMark/>
          </w:tcPr>
          <w:p w14:paraId="4AFF0059"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33BD2349" w14:textId="77777777" w:rsidR="00D01E7F" w:rsidRPr="00655359" w:rsidRDefault="00D01E7F" w:rsidP="007252F7">
            <w:pPr>
              <w:pStyle w:val="ColumnHeading"/>
              <w:keepNext/>
            </w:pPr>
            <w:r w:rsidRPr="00655359">
              <w:t>Изменение</w:t>
            </w:r>
          </w:p>
        </w:tc>
      </w:tr>
      <w:tr w:rsidR="00D01E7F" w:rsidRPr="00655359" w14:paraId="439C8306" w14:textId="77777777" w:rsidTr="007252F7">
        <w:trPr>
          <w:jc w:val="center"/>
        </w:trPr>
        <w:tc>
          <w:tcPr>
            <w:tcW w:w="4876" w:type="dxa"/>
            <w:hideMark/>
          </w:tcPr>
          <w:p w14:paraId="5774B63A" w14:textId="77777777" w:rsidR="00D01E7F" w:rsidRPr="00655359" w:rsidRDefault="00D01E7F" w:rsidP="007252F7">
            <w:pPr>
              <w:pStyle w:val="Normal6"/>
            </w:pPr>
            <w:r w:rsidRPr="00655359">
              <w:t>(41)</w:t>
            </w:r>
            <w:r w:rsidRPr="00655359">
              <w:tab/>
              <w:t xml:space="preserve">За да се осигури адекватно финансиране на </w:t>
            </w:r>
            <w:r w:rsidRPr="00655359">
              <w:rPr>
                <w:b/>
                <w:i/>
              </w:rPr>
              <w:t>новите видове интервенции</w:t>
            </w:r>
            <w:r w:rsidRPr="00655359">
              <w:t xml:space="preserve"> за плащания при кризи за земеделски стопани вследствие на природни бедствия, неблагоприятни климатични явления или катастрофални събития, посочени в </w:t>
            </w:r>
            <w:r w:rsidRPr="00655359">
              <w:rPr>
                <w:b/>
                <w:i/>
              </w:rPr>
              <w:t>членове 41а и</w:t>
            </w:r>
            <w:r w:rsidRPr="00655359">
              <w:t xml:space="preserve"> 78а </w:t>
            </w:r>
            <w:r w:rsidRPr="00655359">
              <w:lastRenderedPageBreak/>
              <w:t xml:space="preserve">от Регламент (ЕС) 2021/2115, държавите членки следва да могат да заделят за </w:t>
            </w:r>
            <w:r w:rsidRPr="00655359">
              <w:rPr>
                <w:b/>
                <w:i/>
              </w:rPr>
              <w:t>тези видове интервенции</w:t>
            </w:r>
            <w:r w:rsidRPr="00655359">
              <w:t xml:space="preserve"> определен дял</w:t>
            </w:r>
            <w:r w:rsidRPr="00655359">
              <w:rPr>
                <w:b/>
                <w:i/>
              </w:rPr>
              <w:t> както от директните плащания, така и</w:t>
            </w:r>
            <w:r w:rsidRPr="00655359">
              <w:t xml:space="preserve"> от финансирането от ЕЗФРСР. За да се гарантира обаче наличието на достатъчно финансиране за изпълнение на другите приоритети на ОСП, този дял следва да бъде ограничен до максимална годишна сума, налична за всяка държава членка, съответстваща на 3</w:t>
            </w:r>
            <w:r w:rsidRPr="00655359">
              <w:rPr>
                <w:b/>
                <w:i/>
              </w:rPr>
              <w:t> </w:t>
            </w:r>
            <w:r w:rsidRPr="00655359">
              <w:t xml:space="preserve">% от общия размер на </w:t>
            </w:r>
            <w:r w:rsidRPr="00655359">
              <w:rPr>
                <w:b/>
                <w:i/>
              </w:rPr>
              <w:t xml:space="preserve">директните плащания и </w:t>
            </w:r>
            <w:r w:rsidRPr="00655359">
              <w:t xml:space="preserve">финансирането от ЕЗФРСР за година. </w:t>
            </w:r>
            <w:r w:rsidRPr="00655359">
              <w:rPr>
                <w:b/>
                <w:i/>
              </w:rPr>
              <w:t>За да се стимулират държавите членки да използват с предимство инструмента, предвиден в член 41а от посочения регламент и финансиран със средства за директни плащания, максималната годишна сума, която държавата членка може да задели за този вид интервенция, следва да съответства на 4 % от общия размер на директните плащания и финансирането от ЕЗФРСР за година, ако държавата членка реши да не предоставя подкрепа за плащания при кризи съгласно член 78а от посочения регламент.</w:t>
            </w:r>
          </w:p>
        </w:tc>
        <w:tc>
          <w:tcPr>
            <w:tcW w:w="4876" w:type="dxa"/>
            <w:hideMark/>
          </w:tcPr>
          <w:p w14:paraId="337FA9A9" w14:textId="77777777" w:rsidR="00D01E7F" w:rsidRPr="00655359" w:rsidRDefault="00D01E7F" w:rsidP="007252F7">
            <w:pPr>
              <w:pStyle w:val="Normal6"/>
              <w:rPr>
                <w:szCs w:val="24"/>
              </w:rPr>
            </w:pPr>
            <w:r w:rsidRPr="00655359">
              <w:lastRenderedPageBreak/>
              <w:t>(41)</w:t>
            </w:r>
            <w:r w:rsidRPr="00655359">
              <w:tab/>
              <w:t xml:space="preserve">За да се осигури адекватно финансиране на </w:t>
            </w:r>
            <w:r w:rsidRPr="00655359">
              <w:rPr>
                <w:b/>
                <w:i/>
              </w:rPr>
              <w:t>новия вид интервенция</w:t>
            </w:r>
            <w:r w:rsidRPr="00655359">
              <w:t xml:space="preserve"> за плащания при кризи за земеделски стопани вследствие на природни бедствия, неблагоприятни климатични явления или катастрофални събития, посочени в </w:t>
            </w:r>
            <w:r w:rsidRPr="00655359">
              <w:rPr>
                <w:b/>
                <w:i/>
              </w:rPr>
              <w:t>член</w:t>
            </w:r>
            <w:r w:rsidRPr="00655359">
              <w:t xml:space="preserve"> 78а от </w:t>
            </w:r>
            <w:r w:rsidRPr="00655359">
              <w:lastRenderedPageBreak/>
              <w:t xml:space="preserve">Регламент (ЕС) 2021/2115, държавите членки следва да могат да заделят за </w:t>
            </w:r>
            <w:r w:rsidRPr="00655359">
              <w:rPr>
                <w:b/>
                <w:i/>
              </w:rPr>
              <w:t>този вид интервенция</w:t>
            </w:r>
            <w:r w:rsidRPr="00655359">
              <w:t xml:space="preserve"> определен дял от финансирането от ЕЗФРСР. За да се гарантира обаче наличието на достатъчно финансиране за изпълнение на другите приоритети на ОСП, този дял следва да бъде ограничен до максимална годишна сума, налична за всяка държава членка, съответстваща на 3% от общия размер на финансирането от ЕЗФРСР за година.</w:t>
            </w:r>
          </w:p>
        </w:tc>
      </w:tr>
    </w:tbl>
    <w:p w14:paraId="665B53B8" w14:textId="77777777" w:rsidR="00D01E7F" w:rsidRPr="00655359" w:rsidRDefault="00D01E7F" w:rsidP="00D01E7F"/>
    <w:p w14:paraId="58A7B22D" w14:textId="77777777" w:rsidR="00D01E7F" w:rsidRPr="00655359" w:rsidRDefault="00D01E7F" w:rsidP="00D01E7F">
      <w:pPr>
        <w:pStyle w:val="AmNumberTabs"/>
      </w:pPr>
      <w:r w:rsidRPr="00655359">
        <w:t>Изменение</w:t>
      </w:r>
      <w:r w:rsidRPr="00655359">
        <w:tab/>
      </w:r>
      <w:r w:rsidRPr="00655359">
        <w:tab/>
        <w:t>13</w:t>
      </w:r>
    </w:p>
    <w:p w14:paraId="346B5D9D" w14:textId="77777777" w:rsidR="00D01E7F" w:rsidRPr="00655359" w:rsidRDefault="00D01E7F" w:rsidP="00D01E7F"/>
    <w:p w14:paraId="15F30DC7" w14:textId="77777777" w:rsidR="00D01E7F" w:rsidRPr="00655359" w:rsidRDefault="00D01E7F" w:rsidP="00D01E7F">
      <w:pPr>
        <w:pStyle w:val="NormalBold"/>
        <w:keepNext/>
      </w:pPr>
      <w:r w:rsidRPr="00655359">
        <w:t>Предложение за регламент</w:t>
      </w:r>
    </w:p>
    <w:p w14:paraId="2864588C" w14:textId="77777777" w:rsidR="00D01E7F" w:rsidRPr="00655359" w:rsidRDefault="00D01E7F" w:rsidP="00D01E7F">
      <w:pPr>
        <w:pStyle w:val="NormalBold"/>
      </w:pPr>
      <w:r w:rsidRPr="00655359">
        <w:t>Съображение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6B7A90EF" w14:textId="77777777" w:rsidTr="007252F7">
        <w:trPr>
          <w:jc w:val="center"/>
        </w:trPr>
        <w:tc>
          <w:tcPr>
            <w:tcW w:w="9752" w:type="dxa"/>
            <w:gridSpan w:val="2"/>
          </w:tcPr>
          <w:p w14:paraId="2CA5B0C0" w14:textId="77777777" w:rsidR="00D01E7F" w:rsidRPr="00655359" w:rsidRDefault="00D01E7F" w:rsidP="007252F7">
            <w:pPr>
              <w:keepNext/>
            </w:pPr>
          </w:p>
        </w:tc>
      </w:tr>
      <w:tr w:rsidR="00D01E7F" w:rsidRPr="00655359" w14:paraId="5892A533" w14:textId="77777777" w:rsidTr="007252F7">
        <w:trPr>
          <w:jc w:val="center"/>
        </w:trPr>
        <w:tc>
          <w:tcPr>
            <w:tcW w:w="4876" w:type="dxa"/>
            <w:hideMark/>
          </w:tcPr>
          <w:p w14:paraId="58172333"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0AAE3778" w14:textId="77777777" w:rsidR="00D01E7F" w:rsidRPr="00655359" w:rsidRDefault="00D01E7F" w:rsidP="007252F7">
            <w:pPr>
              <w:pStyle w:val="ColumnHeading"/>
              <w:keepNext/>
            </w:pPr>
            <w:r w:rsidRPr="00655359">
              <w:t>Изменение</w:t>
            </w:r>
          </w:p>
        </w:tc>
      </w:tr>
      <w:tr w:rsidR="00D01E7F" w:rsidRPr="00655359" w14:paraId="545E40C5" w14:textId="77777777" w:rsidTr="007252F7">
        <w:trPr>
          <w:jc w:val="center"/>
        </w:trPr>
        <w:tc>
          <w:tcPr>
            <w:tcW w:w="4876" w:type="dxa"/>
            <w:hideMark/>
          </w:tcPr>
          <w:p w14:paraId="0CD86E9F" w14:textId="77777777" w:rsidR="00D01E7F" w:rsidRPr="00655359" w:rsidRDefault="00D01E7F" w:rsidP="007252F7">
            <w:pPr>
              <w:pStyle w:val="Normal6"/>
            </w:pPr>
            <w:r w:rsidRPr="00655359">
              <w:t>(42)</w:t>
            </w:r>
            <w:r w:rsidRPr="00655359">
              <w:tab/>
              <w:t xml:space="preserve">Поради специфичния характер на новите видове интервенции за плащания при кризи за земеделските стопани по линия на </w:t>
            </w:r>
            <w:r w:rsidRPr="00655359">
              <w:rPr>
                <w:b/>
                <w:i/>
              </w:rPr>
              <w:t>директните плащания</w:t>
            </w:r>
            <w:r w:rsidRPr="00655359">
              <w:t xml:space="preserve"> съгласно член </w:t>
            </w:r>
            <w:r w:rsidRPr="00655359">
              <w:rPr>
                <w:b/>
                <w:i/>
              </w:rPr>
              <w:t>41а</w:t>
            </w:r>
            <w:r w:rsidRPr="00655359">
              <w:t xml:space="preserve"> от Регламент (ЕС) 2021/2115</w:t>
            </w:r>
            <w:r w:rsidRPr="00655359">
              <w:rPr>
                <w:b/>
                <w:i/>
              </w:rPr>
              <w:t xml:space="preserve"> и по линия на развитието на селските райони съгласно член 78а от същия регламент</w:t>
            </w:r>
            <w:r w:rsidRPr="00655359">
              <w:t xml:space="preserve">, тези видове интервенции следва да бъдат освободени от изискването да допринасят за показателите за резултатите, изброени в </w:t>
            </w:r>
            <w:r w:rsidRPr="00655359">
              <w:lastRenderedPageBreak/>
              <w:t>приложение I към посочения регламент.</w:t>
            </w:r>
          </w:p>
        </w:tc>
        <w:tc>
          <w:tcPr>
            <w:tcW w:w="4876" w:type="dxa"/>
            <w:hideMark/>
          </w:tcPr>
          <w:p w14:paraId="66187C1D" w14:textId="77777777" w:rsidR="00D01E7F" w:rsidRPr="00655359" w:rsidRDefault="00D01E7F" w:rsidP="007252F7">
            <w:pPr>
              <w:pStyle w:val="Normal6"/>
              <w:rPr>
                <w:szCs w:val="24"/>
              </w:rPr>
            </w:pPr>
            <w:r w:rsidRPr="00655359">
              <w:lastRenderedPageBreak/>
              <w:t>(42)</w:t>
            </w:r>
            <w:r w:rsidRPr="00655359">
              <w:tab/>
              <w:t xml:space="preserve">Поради специфичния характер на новите видове интервенции за плащания при кризи за земеделските стопани по линия на </w:t>
            </w:r>
            <w:r w:rsidRPr="00655359">
              <w:rPr>
                <w:b/>
                <w:i/>
              </w:rPr>
              <w:t>развитието на селските райони</w:t>
            </w:r>
            <w:r w:rsidRPr="00655359">
              <w:t xml:space="preserve"> съгласно член </w:t>
            </w:r>
            <w:r w:rsidRPr="00655359">
              <w:rPr>
                <w:b/>
                <w:i/>
              </w:rPr>
              <w:t>78а</w:t>
            </w:r>
            <w:r w:rsidRPr="00655359">
              <w:t xml:space="preserve"> от Регламент (ЕС) 2021/2115, тези видове интервенции следва да бъдат освободени от изискването да допринасят за показателите за резултатите, изброени в приложение I към посочения регламент.</w:t>
            </w:r>
          </w:p>
        </w:tc>
      </w:tr>
    </w:tbl>
    <w:p w14:paraId="3EE7B669" w14:textId="77777777" w:rsidR="00D01E7F" w:rsidRPr="00655359" w:rsidRDefault="00D01E7F" w:rsidP="00D01E7F"/>
    <w:p w14:paraId="5A4DA2C0" w14:textId="77777777" w:rsidR="00D01E7F" w:rsidRPr="00655359" w:rsidRDefault="00D01E7F" w:rsidP="00D01E7F">
      <w:pPr>
        <w:pStyle w:val="AmNumberTabs"/>
      </w:pPr>
      <w:r w:rsidRPr="00655359">
        <w:t>Изменение</w:t>
      </w:r>
      <w:r w:rsidRPr="00655359">
        <w:tab/>
      </w:r>
      <w:r w:rsidRPr="00655359">
        <w:tab/>
        <w:t>14</w:t>
      </w:r>
    </w:p>
    <w:p w14:paraId="6F6979F6" w14:textId="77777777" w:rsidR="00D01E7F" w:rsidRPr="00655359" w:rsidRDefault="00D01E7F" w:rsidP="00D01E7F"/>
    <w:p w14:paraId="3C78C6E2" w14:textId="77777777" w:rsidR="00D01E7F" w:rsidRPr="00655359" w:rsidRDefault="00D01E7F" w:rsidP="00D01E7F">
      <w:pPr>
        <w:pStyle w:val="NormalBold"/>
        <w:keepNext/>
      </w:pPr>
      <w:r w:rsidRPr="00655359">
        <w:t>Предложение за регламент</w:t>
      </w:r>
    </w:p>
    <w:p w14:paraId="007290F7" w14:textId="77777777" w:rsidR="00D01E7F" w:rsidRPr="00655359" w:rsidRDefault="00D01E7F" w:rsidP="00D01E7F">
      <w:pPr>
        <w:pStyle w:val="NormalBold"/>
      </w:pPr>
      <w:r w:rsidRPr="00655359">
        <w:t>Съображение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B26F2B6" w14:textId="77777777" w:rsidTr="007252F7">
        <w:trPr>
          <w:jc w:val="center"/>
        </w:trPr>
        <w:tc>
          <w:tcPr>
            <w:tcW w:w="9752" w:type="dxa"/>
            <w:gridSpan w:val="2"/>
          </w:tcPr>
          <w:p w14:paraId="4630046F" w14:textId="77777777" w:rsidR="00D01E7F" w:rsidRPr="00655359" w:rsidRDefault="00D01E7F" w:rsidP="007252F7">
            <w:pPr>
              <w:keepNext/>
            </w:pPr>
          </w:p>
        </w:tc>
      </w:tr>
      <w:tr w:rsidR="00D01E7F" w:rsidRPr="00655359" w14:paraId="2C66AC96" w14:textId="77777777" w:rsidTr="007252F7">
        <w:trPr>
          <w:jc w:val="center"/>
        </w:trPr>
        <w:tc>
          <w:tcPr>
            <w:tcW w:w="4876" w:type="dxa"/>
            <w:hideMark/>
          </w:tcPr>
          <w:p w14:paraId="603A13FF"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2F1DFC59" w14:textId="77777777" w:rsidR="00D01E7F" w:rsidRPr="00655359" w:rsidRDefault="00D01E7F" w:rsidP="007252F7">
            <w:pPr>
              <w:pStyle w:val="ColumnHeading"/>
              <w:keepNext/>
            </w:pPr>
            <w:r w:rsidRPr="00655359">
              <w:t>Изменение</w:t>
            </w:r>
          </w:p>
        </w:tc>
      </w:tr>
      <w:tr w:rsidR="00D01E7F" w:rsidRPr="00655359" w14:paraId="71741E5B" w14:textId="77777777" w:rsidTr="007252F7">
        <w:trPr>
          <w:jc w:val="center"/>
        </w:trPr>
        <w:tc>
          <w:tcPr>
            <w:tcW w:w="4876" w:type="dxa"/>
            <w:hideMark/>
          </w:tcPr>
          <w:p w14:paraId="79F7D08E" w14:textId="77777777" w:rsidR="00D01E7F" w:rsidRPr="00655359" w:rsidRDefault="00D01E7F" w:rsidP="007252F7">
            <w:pPr>
              <w:pStyle w:val="Normal6"/>
            </w:pPr>
            <w:r w:rsidRPr="00655359">
              <w:rPr>
                <w:b/>
                <w:i/>
              </w:rPr>
              <w:t>(43)</w:t>
            </w:r>
            <w:r w:rsidRPr="00655359">
              <w:rPr>
                <w:b/>
                <w:i/>
              </w:rPr>
              <w:tab/>
              <w:t>Допълнителното национално финансиране за допълнителни плащания при кризи за земеделските стопани, предоставено в съответствие с член 41а от Регламент (ЕС) 2021/2115, следва да бъде включено в приложение V към стратегическия план по ОСП на държавата членка.</w:t>
            </w:r>
          </w:p>
        </w:tc>
        <w:tc>
          <w:tcPr>
            <w:tcW w:w="4876" w:type="dxa"/>
            <w:hideMark/>
          </w:tcPr>
          <w:p w14:paraId="3308BE2A" w14:textId="77777777" w:rsidR="00D01E7F" w:rsidRPr="00655359" w:rsidRDefault="00D01E7F" w:rsidP="007252F7">
            <w:pPr>
              <w:pStyle w:val="Normal6"/>
              <w:rPr>
                <w:szCs w:val="24"/>
              </w:rPr>
            </w:pPr>
            <w:r w:rsidRPr="00655359">
              <w:rPr>
                <w:b/>
                <w:i/>
              </w:rPr>
              <w:t>заличава се</w:t>
            </w:r>
          </w:p>
        </w:tc>
      </w:tr>
    </w:tbl>
    <w:p w14:paraId="0EBD85BE" w14:textId="77777777" w:rsidR="00D01E7F" w:rsidRPr="00655359" w:rsidRDefault="00D01E7F" w:rsidP="00D01E7F"/>
    <w:p w14:paraId="17C08718" w14:textId="77777777" w:rsidR="00D01E7F" w:rsidRPr="00655359" w:rsidRDefault="00D01E7F" w:rsidP="00D01E7F">
      <w:pPr>
        <w:pStyle w:val="AmNumberTabs"/>
      </w:pPr>
      <w:r w:rsidRPr="00655359">
        <w:t>Изменение</w:t>
      </w:r>
      <w:r w:rsidRPr="00655359">
        <w:tab/>
      </w:r>
      <w:r w:rsidRPr="00655359">
        <w:tab/>
        <w:t>15</w:t>
      </w:r>
    </w:p>
    <w:p w14:paraId="500B589E" w14:textId="77777777" w:rsidR="00D01E7F" w:rsidRPr="00655359" w:rsidRDefault="00D01E7F" w:rsidP="00D01E7F"/>
    <w:p w14:paraId="5E538861" w14:textId="77777777" w:rsidR="00D01E7F" w:rsidRPr="00655359" w:rsidRDefault="00D01E7F" w:rsidP="00D01E7F">
      <w:pPr>
        <w:pStyle w:val="NormalBold"/>
        <w:keepNext/>
      </w:pPr>
      <w:r w:rsidRPr="00655359">
        <w:t>Предложение за регламент</w:t>
      </w:r>
    </w:p>
    <w:p w14:paraId="45A3C90E" w14:textId="77777777" w:rsidR="00D01E7F" w:rsidRPr="00655359" w:rsidRDefault="00D01E7F" w:rsidP="00D01E7F">
      <w:pPr>
        <w:pStyle w:val="NormalBold"/>
      </w:pPr>
      <w:r w:rsidRPr="00655359">
        <w:t>Съображение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6DB9888" w14:textId="77777777" w:rsidTr="007252F7">
        <w:trPr>
          <w:jc w:val="center"/>
        </w:trPr>
        <w:tc>
          <w:tcPr>
            <w:tcW w:w="9752" w:type="dxa"/>
            <w:gridSpan w:val="2"/>
          </w:tcPr>
          <w:p w14:paraId="3764F36E" w14:textId="77777777" w:rsidR="00D01E7F" w:rsidRPr="00655359" w:rsidRDefault="00D01E7F" w:rsidP="007252F7">
            <w:pPr>
              <w:keepNext/>
            </w:pPr>
          </w:p>
        </w:tc>
      </w:tr>
      <w:tr w:rsidR="00D01E7F" w:rsidRPr="00655359" w14:paraId="17F0980D" w14:textId="77777777" w:rsidTr="007252F7">
        <w:trPr>
          <w:jc w:val="center"/>
        </w:trPr>
        <w:tc>
          <w:tcPr>
            <w:tcW w:w="4876" w:type="dxa"/>
            <w:hideMark/>
          </w:tcPr>
          <w:p w14:paraId="21775D85"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7B4B6F0F" w14:textId="77777777" w:rsidR="00D01E7F" w:rsidRPr="00655359" w:rsidRDefault="00D01E7F" w:rsidP="007252F7">
            <w:pPr>
              <w:pStyle w:val="ColumnHeading"/>
              <w:keepNext/>
            </w:pPr>
            <w:r w:rsidRPr="00655359">
              <w:t>Изменение</w:t>
            </w:r>
          </w:p>
        </w:tc>
      </w:tr>
      <w:tr w:rsidR="00D01E7F" w:rsidRPr="00655359" w14:paraId="4FD4895A" w14:textId="77777777" w:rsidTr="007252F7">
        <w:trPr>
          <w:jc w:val="center"/>
        </w:trPr>
        <w:tc>
          <w:tcPr>
            <w:tcW w:w="4876" w:type="dxa"/>
            <w:hideMark/>
          </w:tcPr>
          <w:p w14:paraId="0405D91B" w14:textId="77777777" w:rsidR="00D01E7F" w:rsidRPr="00655359" w:rsidRDefault="00D01E7F" w:rsidP="007252F7">
            <w:pPr>
              <w:pStyle w:val="Normal6"/>
            </w:pPr>
            <w:r w:rsidRPr="00655359">
              <w:t>(44)</w:t>
            </w:r>
            <w:r w:rsidRPr="00655359">
              <w:tab/>
              <w:t xml:space="preserve">В член 119, параграф 4 от Регламент (ЕС) 2021/2115 е предвидено Комисията да одобрява исканията за изменение на стратегическите планове по ОСП, подадени от държавите членки. Разпоредбата на член 119, параграф 9 от посочения регламент дава възможност на държавите членки да въвеждат и прилагат изменения на стратегическите планове по ОСП, свързани с интервенциите по дял III, глава IV от посочения регламент, които се одобряват от Комисията заедно със следващото искане за изменение. Опитът показва, че измененията на стратегическите планове по ОСП често съдържат множество технически елементи, които ги правят сложни и обременителни за държавите членки, и водят до забавяне на процедурите за одобрение, въпреки че стратегическата насоченост на плановете остава </w:t>
            </w:r>
            <w:r w:rsidRPr="00655359">
              <w:lastRenderedPageBreak/>
              <w:t xml:space="preserve">непроменена. Това пречи на навременното и ефективно адаптиране на стратегическите планове по ОСП към променящата се икономическа действителност и нуждите на земеделските стопани и други </w:t>
            </w:r>
            <w:proofErr w:type="spellStart"/>
            <w:r w:rsidRPr="00655359">
              <w:t>бенефициери</w:t>
            </w:r>
            <w:proofErr w:type="spellEnd"/>
            <w:r w:rsidRPr="00655359">
              <w:t xml:space="preserve"> в държавите членки, и оказва отрицателно въздействие върху изпълнението на плановете. За да се опростят процедурите за изменение и да се повиши тяхната ефективност, по-специално по отношение на елементите на стратегическите планове на ОСП, които нямат стратегически характер, одобрение от Комисията следва да се изисква само за стратегическите изменения на стратегическите планове по ОСП. За тази цел стратегическите изменения следва да бъдат определени в Регламент (ЕС) 2021/2115 като изменения на важни елементи на стратегическите планове по ОСП, които оказват значително въздействие върху стратегията и логиката на интервенциите по тези планове, включително прехвърлянето на разпределени финансови средства между ЕЗФРСР и ЕФГЗ, максималните и минималните разпределения на финансови средства и промените на целевите стойности и финансовите планове. Държавите членки следва да могат да въвеждат и прилагат всички други изменения на своите стратегически планове по ОСП, след като уведомят Комисията за тях, като тези други изменения не следва да подлежат на одобрение от Комисията.</w:t>
            </w:r>
          </w:p>
        </w:tc>
        <w:tc>
          <w:tcPr>
            <w:tcW w:w="4876" w:type="dxa"/>
            <w:hideMark/>
          </w:tcPr>
          <w:p w14:paraId="6F66A4FE" w14:textId="77777777" w:rsidR="00D01E7F" w:rsidRPr="00655359" w:rsidRDefault="00D01E7F" w:rsidP="007252F7">
            <w:pPr>
              <w:pStyle w:val="Normal6"/>
              <w:rPr>
                <w:szCs w:val="24"/>
              </w:rPr>
            </w:pPr>
            <w:r w:rsidRPr="00655359">
              <w:lastRenderedPageBreak/>
              <w:t>(44)</w:t>
            </w:r>
            <w:r w:rsidRPr="00655359">
              <w:tab/>
              <w:t xml:space="preserve">В член 119, параграф 4 от Регламент (ЕС) 2021/2115 е предвидено Комисията да одобрява исканията за изменение на стратегическите планове по ОСП, подадени от държавите членки. Разпоредбата на член 119, параграф 9 от посочения регламент дава възможност на държавите членки да въвеждат и прилагат изменения на стратегическите планове по ОСП, свързани с интервенциите по дял III, глава IV от посочения регламент, които се одобряват от Комисията заедно със следващото искане за изменение. Опитът показва, че измененията на стратегическите планове по ОСП често съдържат множество технически елементи, които ги правят сложни и обременителни за държавите членки, и водят до забавяне на процедурите за одобрение, въпреки че стратегическата насоченост на плановете остава </w:t>
            </w:r>
            <w:r w:rsidRPr="00655359">
              <w:lastRenderedPageBreak/>
              <w:t xml:space="preserve">непроменена. Това пречи на навременното и ефективно адаптиране на стратегическите планове по ОСП към променящата се икономическа действителност и нуждите на земеделските стопани и други </w:t>
            </w:r>
            <w:proofErr w:type="spellStart"/>
            <w:r w:rsidRPr="00655359">
              <w:t>бенефициери</w:t>
            </w:r>
            <w:proofErr w:type="spellEnd"/>
            <w:r w:rsidRPr="00655359">
              <w:t xml:space="preserve"> в държавите членки, и оказва отрицателно въздействие върху изпълнението на плановете. За да се опростят процедурите за изменение и да се повиши тяхната ефективност, по-специално по отношение на елементите на стратегическите планове на ОСП, които нямат стратегически характер, одобрение от Комисията следва да се изисква само за стратегическите изменения на стратегическите планове по ОСП. За тази цел стратегическите изменения следва да бъдат определени в Регламент (ЕС) 2021/2115 като изменения на важни елементи на стратегическите планове по ОСП, които оказват значително въздействие върху стратегията и логиката на интервенциите по тези планове, включително прехвърлянето на разпределени финансови средства между ЕЗФРСР и ЕФГЗ, максималните и минималните разпределения на финансови средства и промените на целевите стойности и финансовите планове. Държавите членки следва да </w:t>
            </w:r>
            <w:r w:rsidRPr="00655359">
              <w:rPr>
                <w:b/>
                <w:i/>
              </w:rPr>
              <w:t xml:space="preserve">представят на Комисията стратегически изменения на своите стратегически планове по ОСП след подходящи консултации със засегнатите заинтересовани страни. Държавите членки следва да </w:t>
            </w:r>
            <w:r w:rsidRPr="00655359">
              <w:t>могат да въвеждат и прилагат всички други изменения на своите стратегически планове по ОСП, след като уведомят Комисията за тях, като тези други изменения не следва да подлежат на одобрение от Комисията.</w:t>
            </w:r>
          </w:p>
        </w:tc>
      </w:tr>
    </w:tbl>
    <w:p w14:paraId="27A61CE3" w14:textId="77777777" w:rsidR="00D01E7F" w:rsidRPr="00655359" w:rsidRDefault="00D01E7F" w:rsidP="00D01E7F"/>
    <w:p w14:paraId="2AAEE61D" w14:textId="77777777" w:rsidR="00D01E7F" w:rsidRPr="00655359" w:rsidRDefault="00D01E7F" w:rsidP="00D01E7F">
      <w:pPr>
        <w:pStyle w:val="AmNumberTabs"/>
      </w:pPr>
      <w:r w:rsidRPr="00655359">
        <w:t>Изменение</w:t>
      </w:r>
      <w:r w:rsidRPr="00655359">
        <w:tab/>
      </w:r>
      <w:r w:rsidRPr="00655359">
        <w:tab/>
        <w:t>16</w:t>
      </w:r>
    </w:p>
    <w:p w14:paraId="12BEC27A" w14:textId="77777777" w:rsidR="00D01E7F" w:rsidRPr="00655359" w:rsidRDefault="00D01E7F" w:rsidP="00D01E7F"/>
    <w:p w14:paraId="3B3770ED" w14:textId="77777777" w:rsidR="00D01E7F" w:rsidRPr="00655359" w:rsidRDefault="00D01E7F" w:rsidP="00D01E7F">
      <w:pPr>
        <w:pStyle w:val="NormalBold"/>
        <w:keepNext/>
      </w:pPr>
      <w:r w:rsidRPr="00655359">
        <w:t>Предложение за регламент</w:t>
      </w:r>
    </w:p>
    <w:p w14:paraId="58F40D30" w14:textId="77777777" w:rsidR="00D01E7F" w:rsidRPr="00655359" w:rsidRDefault="00D01E7F" w:rsidP="00D01E7F">
      <w:pPr>
        <w:pStyle w:val="NormalBold"/>
      </w:pPr>
      <w:r w:rsidRPr="00655359">
        <w:t>Съображение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230D8B68" w14:textId="77777777" w:rsidTr="007252F7">
        <w:trPr>
          <w:jc w:val="center"/>
        </w:trPr>
        <w:tc>
          <w:tcPr>
            <w:tcW w:w="9752" w:type="dxa"/>
            <w:gridSpan w:val="2"/>
          </w:tcPr>
          <w:p w14:paraId="25AAC328" w14:textId="77777777" w:rsidR="00D01E7F" w:rsidRPr="00655359" w:rsidRDefault="00D01E7F" w:rsidP="007252F7">
            <w:pPr>
              <w:keepNext/>
            </w:pPr>
          </w:p>
        </w:tc>
      </w:tr>
      <w:tr w:rsidR="00D01E7F" w:rsidRPr="00655359" w14:paraId="06AA7F22" w14:textId="77777777" w:rsidTr="007252F7">
        <w:trPr>
          <w:jc w:val="center"/>
        </w:trPr>
        <w:tc>
          <w:tcPr>
            <w:tcW w:w="4876" w:type="dxa"/>
            <w:hideMark/>
          </w:tcPr>
          <w:p w14:paraId="59A9DF42"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64E6D5F2" w14:textId="77777777" w:rsidR="00D01E7F" w:rsidRPr="00655359" w:rsidRDefault="00D01E7F" w:rsidP="007252F7">
            <w:pPr>
              <w:pStyle w:val="ColumnHeading"/>
              <w:keepNext/>
            </w:pPr>
            <w:r w:rsidRPr="00655359">
              <w:t>Изменение</w:t>
            </w:r>
          </w:p>
        </w:tc>
      </w:tr>
      <w:tr w:rsidR="00D01E7F" w:rsidRPr="00655359" w14:paraId="40190E62" w14:textId="77777777" w:rsidTr="007252F7">
        <w:trPr>
          <w:jc w:val="center"/>
        </w:trPr>
        <w:tc>
          <w:tcPr>
            <w:tcW w:w="4876" w:type="dxa"/>
            <w:hideMark/>
          </w:tcPr>
          <w:p w14:paraId="55DBE323" w14:textId="77777777" w:rsidR="00D01E7F" w:rsidRPr="00655359" w:rsidRDefault="00D01E7F" w:rsidP="007252F7">
            <w:pPr>
              <w:pStyle w:val="Normal6"/>
            </w:pPr>
            <w:r w:rsidRPr="00655359">
              <w:rPr>
                <w:b/>
                <w:i/>
              </w:rPr>
              <w:t>(53)</w:t>
            </w:r>
            <w:r w:rsidRPr="00655359">
              <w:rPr>
                <w:b/>
                <w:i/>
              </w:rPr>
              <w:tab/>
              <w:t>За допълнителното национално финансиране за допълнителни плащания при кризи за земеделските стопани, предоставено в съответствие с член 41а от Регламент (ЕС) 2021/2115, следва да се прилагат същите правила като тези за допълнителното национално финансиране по линия на развитието на селските райони.</w:t>
            </w:r>
          </w:p>
        </w:tc>
        <w:tc>
          <w:tcPr>
            <w:tcW w:w="4876" w:type="dxa"/>
            <w:hideMark/>
          </w:tcPr>
          <w:p w14:paraId="6FA5A0DC" w14:textId="77777777" w:rsidR="00D01E7F" w:rsidRPr="00655359" w:rsidRDefault="00D01E7F" w:rsidP="007252F7">
            <w:pPr>
              <w:pStyle w:val="Normal6"/>
              <w:rPr>
                <w:szCs w:val="24"/>
              </w:rPr>
            </w:pPr>
            <w:r w:rsidRPr="00655359">
              <w:rPr>
                <w:b/>
                <w:i/>
              </w:rPr>
              <w:t>заличава се</w:t>
            </w:r>
          </w:p>
        </w:tc>
      </w:tr>
    </w:tbl>
    <w:p w14:paraId="1C49A630" w14:textId="77777777" w:rsidR="00D01E7F" w:rsidRPr="00655359" w:rsidRDefault="00D01E7F" w:rsidP="00D01E7F"/>
    <w:p w14:paraId="50793815" w14:textId="77777777" w:rsidR="00D01E7F" w:rsidRPr="00655359" w:rsidRDefault="00D01E7F" w:rsidP="00D01E7F">
      <w:pPr>
        <w:pStyle w:val="AmNumberTabs"/>
      </w:pPr>
      <w:r w:rsidRPr="00655359">
        <w:t>Изменение</w:t>
      </w:r>
      <w:r w:rsidRPr="00655359">
        <w:tab/>
      </w:r>
      <w:r w:rsidRPr="00655359">
        <w:tab/>
        <w:t>17</w:t>
      </w:r>
    </w:p>
    <w:p w14:paraId="556963C1" w14:textId="77777777" w:rsidR="00D01E7F" w:rsidRPr="00655359" w:rsidRDefault="00D01E7F" w:rsidP="00D01E7F"/>
    <w:p w14:paraId="4724D30E" w14:textId="77777777" w:rsidR="00D01E7F" w:rsidRPr="00655359" w:rsidRDefault="00D01E7F" w:rsidP="00D01E7F">
      <w:pPr>
        <w:pStyle w:val="NormalBold"/>
        <w:keepNext/>
      </w:pPr>
      <w:r w:rsidRPr="00655359">
        <w:t>Предложение за регламент</w:t>
      </w:r>
    </w:p>
    <w:p w14:paraId="6AC1A829" w14:textId="77777777" w:rsidR="00D01E7F" w:rsidRPr="00655359" w:rsidRDefault="00D01E7F" w:rsidP="00D01E7F">
      <w:pPr>
        <w:pStyle w:val="NormalBold"/>
      </w:pPr>
      <w:r w:rsidRPr="00655359">
        <w:t>Съображение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678FF82E" w14:textId="77777777" w:rsidTr="007252F7">
        <w:trPr>
          <w:jc w:val="center"/>
        </w:trPr>
        <w:tc>
          <w:tcPr>
            <w:tcW w:w="9752" w:type="dxa"/>
            <w:gridSpan w:val="2"/>
          </w:tcPr>
          <w:p w14:paraId="225D1233" w14:textId="77777777" w:rsidR="00D01E7F" w:rsidRPr="00655359" w:rsidRDefault="00D01E7F" w:rsidP="007252F7">
            <w:pPr>
              <w:keepNext/>
            </w:pPr>
          </w:p>
        </w:tc>
      </w:tr>
      <w:tr w:rsidR="00D01E7F" w:rsidRPr="00655359" w14:paraId="679D29A3" w14:textId="77777777" w:rsidTr="007252F7">
        <w:trPr>
          <w:jc w:val="center"/>
        </w:trPr>
        <w:tc>
          <w:tcPr>
            <w:tcW w:w="4876" w:type="dxa"/>
            <w:hideMark/>
          </w:tcPr>
          <w:p w14:paraId="1930EBC2"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04D12C4D" w14:textId="77777777" w:rsidR="00D01E7F" w:rsidRPr="00655359" w:rsidRDefault="00D01E7F" w:rsidP="007252F7">
            <w:pPr>
              <w:pStyle w:val="ColumnHeading"/>
              <w:keepNext/>
            </w:pPr>
            <w:r w:rsidRPr="00655359">
              <w:t>Изменение</w:t>
            </w:r>
          </w:p>
        </w:tc>
      </w:tr>
      <w:tr w:rsidR="00D01E7F" w:rsidRPr="00655359" w14:paraId="37041810" w14:textId="77777777" w:rsidTr="007252F7">
        <w:trPr>
          <w:jc w:val="center"/>
        </w:trPr>
        <w:tc>
          <w:tcPr>
            <w:tcW w:w="4876" w:type="dxa"/>
            <w:hideMark/>
          </w:tcPr>
          <w:p w14:paraId="13533DBD" w14:textId="77777777" w:rsidR="00D01E7F" w:rsidRPr="00655359" w:rsidRDefault="00D01E7F" w:rsidP="007252F7">
            <w:pPr>
              <w:pStyle w:val="Normal6"/>
            </w:pPr>
            <w:r w:rsidRPr="00655359">
              <w:t>(55)</w:t>
            </w:r>
            <w:r w:rsidRPr="00655359">
              <w:tab/>
              <w:t xml:space="preserve">В приложение I към Регламент (ЕС) 2021/2115 са определени показатели за въздействието, резултатите и крайния продукт по член 7 от посочения регламент. Таблица „Годишно уравняване с оглед на качеството на изпълнението — КРАЕН ПРОДУКТ“ в приложение I към посочения регламент следва да бъде заменена, за да се въведат показатели за крайния продукт, свързани с въведените </w:t>
            </w:r>
            <w:r w:rsidRPr="00655359">
              <w:rPr>
                <w:b/>
                <w:i/>
              </w:rPr>
              <w:t>нови видове интервенции</w:t>
            </w:r>
            <w:r w:rsidRPr="00655359">
              <w:t xml:space="preserve"> и изменените видове интервенции и да се вземе предвид заличаването с настоящия регламент на годишното уравняване с оглед на качеството на изпълнението, предвидено в член 54 от Регламент (ЕС) 2021/2116.</w:t>
            </w:r>
          </w:p>
        </w:tc>
        <w:tc>
          <w:tcPr>
            <w:tcW w:w="4876" w:type="dxa"/>
            <w:hideMark/>
          </w:tcPr>
          <w:p w14:paraId="7B74483C" w14:textId="77777777" w:rsidR="00D01E7F" w:rsidRPr="00655359" w:rsidRDefault="00D01E7F" w:rsidP="007252F7">
            <w:pPr>
              <w:pStyle w:val="Normal6"/>
              <w:rPr>
                <w:szCs w:val="24"/>
              </w:rPr>
            </w:pPr>
            <w:r w:rsidRPr="00655359">
              <w:t>(55)</w:t>
            </w:r>
            <w:r w:rsidRPr="00655359">
              <w:tab/>
              <w:t xml:space="preserve">В приложение I към Регламент (ЕС) 2021/2115 са определени показатели за въздействието, резултатите и крайния продукт по член 7 от посочения регламент. Таблица „Годишно уравняване с оглед на качеството на изпълнението — КРАЕН ПРОДУКТ“ в приложение I към посочения регламент следва да бъде заменена, за да се въведат показатели за крайния продукт, свързани с въведените </w:t>
            </w:r>
            <w:r w:rsidRPr="00655359">
              <w:rPr>
                <w:b/>
                <w:i/>
              </w:rPr>
              <w:t>нов вид интервенция</w:t>
            </w:r>
            <w:r w:rsidRPr="00655359">
              <w:t xml:space="preserve"> и изменените видове интервенции и да се вземе предвид заличаването с настоящия регламент на годишното уравняване с оглед на качеството на изпълнението, предвидено в член 54 от Регламент (ЕС) 2021/2116.</w:t>
            </w:r>
          </w:p>
        </w:tc>
      </w:tr>
    </w:tbl>
    <w:p w14:paraId="331BF7CD" w14:textId="77777777" w:rsidR="00D01E7F" w:rsidRPr="00655359" w:rsidRDefault="00D01E7F" w:rsidP="00D01E7F"/>
    <w:p w14:paraId="52FE5315" w14:textId="77777777" w:rsidR="00D01E7F" w:rsidRPr="00655359" w:rsidRDefault="00D01E7F" w:rsidP="00D01E7F">
      <w:pPr>
        <w:pStyle w:val="AmNumberTabs"/>
      </w:pPr>
      <w:r w:rsidRPr="00655359">
        <w:t>Изменение</w:t>
      </w:r>
      <w:r w:rsidRPr="00655359">
        <w:tab/>
      </w:r>
      <w:r w:rsidRPr="00655359">
        <w:tab/>
        <w:t>18</w:t>
      </w:r>
    </w:p>
    <w:p w14:paraId="01C61DC8" w14:textId="77777777" w:rsidR="00D01E7F" w:rsidRPr="00655359" w:rsidRDefault="00D01E7F" w:rsidP="00D01E7F"/>
    <w:p w14:paraId="28712A45" w14:textId="77777777" w:rsidR="00D01E7F" w:rsidRPr="00655359" w:rsidRDefault="00D01E7F" w:rsidP="00D01E7F">
      <w:pPr>
        <w:pStyle w:val="NormalBold"/>
        <w:keepNext/>
      </w:pPr>
      <w:r w:rsidRPr="00655359">
        <w:t>Предложение за регламент</w:t>
      </w:r>
    </w:p>
    <w:p w14:paraId="186F5DC8" w14:textId="77777777" w:rsidR="00D01E7F" w:rsidRPr="00655359" w:rsidRDefault="00D01E7F" w:rsidP="00D01E7F">
      <w:pPr>
        <w:pStyle w:val="NormalBold"/>
      </w:pPr>
      <w:r w:rsidRPr="00655359">
        <w:t>Съображение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A24E02A" w14:textId="77777777" w:rsidTr="007252F7">
        <w:trPr>
          <w:jc w:val="center"/>
        </w:trPr>
        <w:tc>
          <w:tcPr>
            <w:tcW w:w="9752" w:type="dxa"/>
            <w:gridSpan w:val="2"/>
          </w:tcPr>
          <w:p w14:paraId="036D7B6E" w14:textId="77777777" w:rsidR="00D01E7F" w:rsidRPr="00655359" w:rsidRDefault="00D01E7F" w:rsidP="007252F7">
            <w:pPr>
              <w:keepNext/>
            </w:pPr>
          </w:p>
        </w:tc>
      </w:tr>
      <w:tr w:rsidR="00D01E7F" w:rsidRPr="00655359" w14:paraId="08D84874" w14:textId="77777777" w:rsidTr="007252F7">
        <w:trPr>
          <w:jc w:val="center"/>
        </w:trPr>
        <w:tc>
          <w:tcPr>
            <w:tcW w:w="4876" w:type="dxa"/>
            <w:hideMark/>
          </w:tcPr>
          <w:p w14:paraId="13B85D63"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22E3664C" w14:textId="77777777" w:rsidR="00D01E7F" w:rsidRPr="00655359" w:rsidRDefault="00D01E7F" w:rsidP="007252F7">
            <w:pPr>
              <w:pStyle w:val="ColumnHeading"/>
              <w:keepNext/>
            </w:pPr>
            <w:r w:rsidRPr="00655359">
              <w:t>Изменение</w:t>
            </w:r>
          </w:p>
        </w:tc>
      </w:tr>
      <w:tr w:rsidR="00D01E7F" w:rsidRPr="00655359" w14:paraId="0D3504D0" w14:textId="77777777" w:rsidTr="007252F7">
        <w:trPr>
          <w:jc w:val="center"/>
        </w:trPr>
        <w:tc>
          <w:tcPr>
            <w:tcW w:w="4876" w:type="dxa"/>
            <w:hideMark/>
          </w:tcPr>
          <w:p w14:paraId="6C60519F" w14:textId="77777777" w:rsidR="00D01E7F" w:rsidRPr="00655359" w:rsidRDefault="00D01E7F" w:rsidP="007252F7">
            <w:pPr>
              <w:pStyle w:val="Normal6"/>
            </w:pPr>
            <w:r w:rsidRPr="00655359">
              <w:t>(56)</w:t>
            </w:r>
            <w:r w:rsidRPr="00655359">
              <w:tab/>
              <w:t xml:space="preserve">В приложение II към </w:t>
            </w:r>
            <w:r w:rsidRPr="00655359">
              <w:lastRenderedPageBreak/>
              <w:t xml:space="preserve">Регламент (ЕС) 2021/2115 са изброени съответните точки от приложение 2 към Споразумението на СТО за селското стопанство („зелена кутия“) за всеки вид интервенция от посочения регламент. Поради това в посоченото приложение следва да </w:t>
            </w:r>
            <w:r w:rsidRPr="00655359">
              <w:rPr>
                <w:b/>
                <w:i/>
              </w:rPr>
              <w:t>бъдат включени въведените нови видове интервенции</w:t>
            </w:r>
            <w:r w:rsidRPr="00655359">
              <w:t xml:space="preserve"> за плащания при кризи за земеделските стопани </w:t>
            </w:r>
            <w:r w:rsidRPr="00655359">
              <w:rPr>
                <w:b/>
                <w:i/>
              </w:rPr>
              <w:t>по линия</w:t>
            </w:r>
            <w:r w:rsidRPr="00655359">
              <w:t xml:space="preserve"> на </w:t>
            </w:r>
            <w:r w:rsidRPr="00655359">
              <w:rPr>
                <w:b/>
                <w:i/>
              </w:rPr>
              <w:t>директните плащания</w:t>
            </w:r>
            <w:r w:rsidRPr="00655359">
              <w:t xml:space="preserve"> съгласно член </w:t>
            </w:r>
            <w:r w:rsidRPr="00655359">
              <w:rPr>
                <w:b/>
                <w:i/>
              </w:rPr>
              <w:t>41а</w:t>
            </w:r>
            <w:r w:rsidRPr="00655359">
              <w:t xml:space="preserve"> от Регламент (ЕС) 2021/2115 и</w:t>
            </w:r>
            <w:r w:rsidRPr="00655359">
              <w:rPr>
                <w:b/>
                <w:i/>
              </w:rPr>
              <w:t xml:space="preserve"> за развитие на селските райони съгласно член 78а от същия регламент</w:t>
            </w:r>
            <w:r w:rsidRPr="00655359">
              <w:t>.</w:t>
            </w:r>
          </w:p>
        </w:tc>
        <w:tc>
          <w:tcPr>
            <w:tcW w:w="4876" w:type="dxa"/>
            <w:hideMark/>
          </w:tcPr>
          <w:p w14:paraId="4628258A" w14:textId="77777777" w:rsidR="00D01E7F" w:rsidRPr="00655359" w:rsidRDefault="00D01E7F" w:rsidP="007252F7">
            <w:pPr>
              <w:pStyle w:val="Normal6"/>
              <w:rPr>
                <w:szCs w:val="24"/>
              </w:rPr>
            </w:pPr>
            <w:r w:rsidRPr="00655359">
              <w:lastRenderedPageBreak/>
              <w:t>(56)</w:t>
            </w:r>
            <w:r w:rsidRPr="00655359">
              <w:tab/>
              <w:t xml:space="preserve">В приложение II към </w:t>
            </w:r>
            <w:r w:rsidRPr="00655359">
              <w:lastRenderedPageBreak/>
              <w:t xml:space="preserve">Регламент (ЕС) 2021/2115 са изброени съответните точки от приложение 2 към Споразумението на СТО за селското стопанство („зелена кутия“) за всеки вид интервенция от посочения регламент. Поради това в посоченото приложение следва да </w:t>
            </w:r>
            <w:r w:rsidRPr="00655359">
              <w:rPr>
                <w:b/>
                <w:i/>
              </w:rPr>
              <w:t>бъде включен въведеният нов вид интервенция</w:t>
            </w:r>
            <w:r w:rsidRPr="00655359">
              <w:t xml:space="preserve"> за плащания при кризи за земеделските стопани </w:t>
            </w:r>
            <w:r w:rsidRPr="00655359">
              <w:rPr>
                <w:b/>
                <w:i/>
              </w:rPr>
              <w:t>за развитие</w:t>
            </w:r>
            <w:r w:rsidRPr="00655359">
              <w:t xml:space="preserve"> на </w:t>
            </w:r>
            <w:r w:rsidRPr="00655359">
              <w:rPr>
                <w:b/>
                <w:i/>
              </w:rPr>
              <w:t>селските райони</w:t>
            </w:r>
            <w:r w:rsidRPr="00655359">
              <w:t xml:space="preserve"> съгласно член </w:t>
            </w:r>
            <w:r w:rsidRPr="00655359">
              <w:rPr>
                <w:b/>
                <w:i/>
              </w:rPr>
              <w:t>78а</w:t>
            </w:r>
            <w:r w:rsidRPr="00655359">
              <w:t xml:space="preserve"> от Регламент (ЕС) 2021/2115.</w:t>
            </w:r>
          </w:p>
        </w:tc>
      </w:tr>
    </w:tbl>
    <w:p w14:paraId="460665B2" w14:textId="77777777" w:rsidR="00D01E7F" w:rsidRPr="00655359" w:rsidRDefault="00D01E7F" w:rsidP="00D01E7F"/>
    <w:p w14:paraId="7E783819" w14:textId="77777777" w:rsidR="00D01E7F" w:rsidRPr="00655359" w:rsidRDefault="00D01E7F" w:rsidP="00D01E7F">
      <w:pPr>
        <w:pStyle w:val="AmNumberTabs"/>
      </w:pPr>
      <w:r w:rsidRPr="00655359">
        <w:t>Изменение</w:t>
      </w:r>
      <w:r w:rsidRPr="00655359">
        <w:tab/>
      </w:r>
      <w:r w:rsidRPr="00655359">
        <w:tab/>
        <w:t>19</w:t>
      </w:r>
    </w:p>
    <w:p w14:paraId="650D2080" w14:textId="77777777" w:rsidR="00D01E7F" w:rsidRPr="00655359" w:rsidRDefault="00D01E7F" w:rsidP="00D01E7F"/>
    <w:p w14:paraId="43A4AD6F" w14:textId="77777777" w:rsidR="00D01E7F" w:rsidRPr="00655359" w:rsidRDefault="00D01E7F" w:rsidP="00D01E7F">
      <w:pPr>
        <w:pStyle w:val="NormalBold"/>
        <w:keepNext/>
      </w:pPr>
      <w:r w:rsidRPr="00655359">
        <w:t>Предложение за регламент</w:t>
      </w:r>
    </w:p>
    <w:p w14:paraId="1F9E5A7C" w14:textId="77777777" w:rsidR="00D01E7F" w:rsidRPr="00655359" w:rsidRDefault="00D01E7F" w:rsidP="00D01E7F">
      <w:pPr>
        <w:pStyle w:val="NormalBold"/>
      </w:pPr>
      <w:r w:rsidRPr="00655359">
        <w:t>Съображение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7FE2CB15" w14:textId="77777777" w:rsidTr="007252F7">
        <w:trPr>
          <w:jc w:val="center"/>
        </w:trPr>
        <w:tc>
          <w:tcPr>
            <w:tcW w:w="9752" w:type="dxa"/>
            <w:gridSpan w:val="2"/>
          </w:tcPr>
          <w:p w14:paraId="190214C0" w14:textId="77777777" w:rsidR="00D01E7F" w:rsidRPr="00655359" w:rsidRDefault="00D01E7F" w:rsidP="007252F7">
            <w:pPr>
              <w:keepNext/>
            </w:pPr>
          </w:p>
        </w:tc>
      </w:tr>
      <w:tr w:rsidR="00D01E7F" w:rsidRPr="00655359" w14:paraId="0A67131E" w14:textId="77777777" w:rsidTr="007252F7">
        <w:trPr>
          <w:jc w:val="center"/>
        </w:trPr>
        <w:tc>
          <w:tcPr>
            <w:tcW w:w="4876" w:type="dxa"/>
            <w:hideMark/>
          </w:tcPr>
          <w:p w14:paraId="3A95F3D1"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25B77743" w14:textId="77777777" w:rsidR="00D01E7F" w:rsidRPr="00655359" w:rsidRDefault="00D01E7F" w:rsidP="007252F7">
            <w:pPr>
              <w:pStyle w:val="ColumnHeading"/>
              <w:keepNext/>
            </w:pPr>
            <w:r w:rsidRPr="00655359">
              <w:t>Изменение</w:t>
            </w:r>
          </w:p>
        </w:tc>
      </w:tr>
      <w:tr w:rsidR="00D01E7F" w:rsidRPr="00655359" w14:paraId="627856DA" w14:textId="77777777" w:rsidTr="007252F7">
        <w:trPr>
          <w:jc w:val="center"/>
        </w:trPr>
        <w:tc>
          <w:tcPr>
            <w:tcW w:w="4876" w:type="dxa"/>
            <w:hideMark/>
          </w:tcPr>
          <w:p w14:paraId="2F552E35" w14:textId="77777777" w:rsidR="00D01E7F" w:rsidRPr="00655359" w:rsidRDefault="00D01E7F" w:rsidP="007252F7">
            <w:pPr>
              <w:pStyle w:val="Normal6"/>
            </w:pPr>
            <w:r w:rsidRPr="00655359">
              <w:rPr>
                <w:b/>
                <w:i/>
              </w:rPr>
              <w:t>(61)</w:t>
            </w:r>
            <w:r w:rsidRPr="00655359">
              <w:rPr>
                <w:b/>
                <w:i/>
              </w:rPr>
              <w:tab/>
              <w:t xml:space="preserve">Опитът с прилагането на селскостопанския резерв показва, че той е ценен, когато в случай на криза трябва да се предложи подкрепа на засегнатите земеделски стопани и да се допринесе за връщането на пазарите към по-добро равновесие. През последните години обаче той все по-често се използва за облекчаване на положението на земеделските стопани, които понасят преки загуби вследствие на природни бедствия, неблагоприятни климатични явления или катастрофални събития, въпреки че първоначалното му предназначение като финансов пазарен инструмент е да се използва предимно за компенсиране на смущения на пазара и за смекчаване на последиците от тях. Предвид нарастващите предизвикателства, пред които е изправен селскостопанският сектор в Съюза, включително търговските напрежения, геополитическата несигурност и засилените непреки последици на проблемите със здравеопазването на животните </w:t>
            </w:r>
            <w:r w:rsidRPr="00655359">
              <w:rPr>
                <w:b/>
                <w:i/>
              </w:rPr>
              <w:lastRenderedPageBreak/>
              <w:t>върху равновесието на пазара, изглежда оправдано да се възстанови използването на резерва за първоначалното му предназначение. Компенсирането на земеделските стопани за преките последици от природни бедствия, неблагоприятни климатични явления или катастрофални събития, като например тези, които водят до физически загуби на растения, животни и продукти от тях, следва да е грижа на държавите членки, които отговарят за разработването на солидни стратегии за управление на рисковете и кризите с финансовата подкрепа на своите стратегически планове по ОСП, включително новите инструменти, създадени с настоящия регламент. Мерките за балансиране на отрицателните последици за земеделските стопани, причинени от смущения на пазара, като например тези, които засягат цените, разходите или продажбите, както и на косвените последици от природни бедствия, неблагоприятни климатични явления или катастрофални събития, следва и занапред да се финансират от селскостопанския резерв.</w:t>
            </w:r>
          </w:p>
        </w:tc>
        <w:tc>
          <w:tcPr>
            <w:tcW w:w="4876" w:type="dxa"/>
            <w:hideMark/>
          </w:tcPr>
          <w:p w14:paraId="71DA6597" w14:textId="77777777" w:rsidR="00D01E7F" w:rsidRPr="00655359" w:rsidRDefault="00D01E7F" w:rsidP="007252F7">
            <w:pPr>
              <w:pStyle w:val="Normal6"/>
              <w:rPr>
                <w:szCs w:val="24"/>
              </w:rPr>
            </w:pPr>
            <w:r w:rsidRPr="00655359">
              <w:rPr>
                <w:b/>
                <w:i/>
              </w:rPr>
              <w:lastRenderedPageBreak/>
              <w:t>заличава се</w:t>
            </w:r>
          </w:p>
        </w:tc>
      </w:tr>
    </w:tbl>
    <w:p w14:paraId="3DA8D2EB" w14:textId="77777777" w:rsidR="00D01E7F" w:rsidRPr="00655359" w:rsidRDefault="00D01E7F" w:rsidP="00D01E7F"/>
    <w:p w14:paraId="10B06687" w14:textId="77777777" w:rsidR="00D01E7F" w:rsidRPr="00655359" w:rsidRDefault="00D01E7F" w:rsidP="00D01E7F">
      <w:pPr>
        <w:pStyle w:val="AmNumberTabs"/>
      </w:pPr>
      <w:r w:rsidRPr="00655359">
        <w:t>Изменение</w:t>
      </w:r>
      <w:r w:rsidRPr="00655359">
        <w:tab/>
      </w:r>
      <w:r w:rsidRPr="00655359">
        <w:tab/>
        <w:t>20</w:t>
      </w:r>
    </w:p>
    <w:p w14:paraId="5A5A04C2" w14:textId="77777777" w:rsidR="00D01E7F" w:rsidRPr="00655359" w:rsidRDefault="00D01E7F" w:rsidP="00D01E7F"/>
    <w:p w14:paraId="4A757DC3" w14:textId="77777777" w:rsidR="00D01E7F" w:rsidRPr="00655359" w:rsidRDefault="00D01E7F" w:rsidP="00D01E7F">
      <w:pPr>
        <w:pStyle w:val="NormalBold"/>
        <w:keepNext/>
      </w:pPr>
      <w:r w:rsidRPr="00655359">
        <w:t>Предложение за регламент</w:t>
      </w:r>
    </w:p>
    <w:p w14:paraId="18668246" w14:textId="77777777" w:rsidR="00D01E7F" w:rsidRPr="00655359" w:rsidRDefault="00D01E7F" w:rsidP="00D01E7F">
      <w:pPr>
        <w:pStyle w:val="NormalBold"/>
      </w:pPr>
      <w:r w:rsidRPr="00655359">
        <w:t>Съображение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CA184DF" w14:textId="77777777" w:rsidTr="007252F7">
        <w:trPr>
          <w:jc w:val="center"/>
        </w:trPr>
        <w:tc>
          <w:tcPr>
            <w:tcW w:w="9752" w:type="dxa"/>
            <w:gridSpan w:val="2"/>
          </w:tcPr>
          <w:p w14:paraId="2FA08881" w14:textId="77777777" w:rsidR="00D01E7F" w:rsidRPr="00655359" w:rsidRDefault="00D01E7F" w:rsidP="007252F7">
            <w:pPr>
              <w:keepNext/>
            </w:pPr>
          </w:p>
        </w:tc>
      </w:tr>
      <w:tr w:rsidR="00D01E7F" w:rsidRPr="00655359" w14:paraId="587B3CDB" w14:textId="77777777" w:rsidTr="007252F7">
        <w:trPr>
          <w:jc w:val="center"/>
        </w:trPr>
        <w:tc>
          <w:tcPr>
            <w:tcW w:w="4876" w:type="dxa"/>
            <w:hideMark/>
          </w:tcPr>
          <w:p w14:paraId="1B7327D8"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2BCC523A" w14:textId="77777777" w:rsidR="00D01E7F" w:rsidRPr="00655359" w:rsidRDefault="00D01E7F" w:rsidP="007252F7">
            <w:pPr>
              <w:pStyle w:val="ColumnHeading"/>
              <w:keepNext/>
            </w:pPr>
            <w:r w:rsidRPr="00655359">
              <w:t>Изменение</w:t>
            </w:r>
          </w:p>
        </w:tc>
      </w:tr>
      <w:tr w:rsidR="00D01E7F" w:rsidRPr="00655359" w14:paraId="30465B10" w14:textId="77777777" w:rsidTr="007252F7">
        <w:trPr>
          <w:jc w:val="center"/>
        </w:trPr>
        <w:tc>
          <w:tcPr>
            <w:tcW w:w="4876" w:type="dxa"/>
            <w:hideMark/>
          </w:tcPr>
          <w:p w14:paraId="0ADA89D5" w14:textId="77777777" w:rsidR="00D01E7F" w:rsidRPr="00655359" w:rsidRDefault="00D01E7F" w:rsidP="007252F7">
            <w:pPr>
              <w:pStyle w:val="Normal6"/>
            </w:pPr>
            <w:r w:rsidRPr="00655359">
              <w:rPr>
                <w:b/>
                <w:i/>
              </w:rPr>
              <w:t>(80)</w:t>
            </w:r>
            <w:r w:rsidRPr="00655359">
              <w:rPr>
                <w:b/>
                <w:i/>
              </w:rPr>
              <w:tab/>
              <w:t>Като</w:t>
            </w:r>
            <w:r w:rsidRPr="00655359">
              <w:t xml:space="preserve"> се</w:t>
            </w:r>
            <w:r w:rsidRPr="00655359">
              <w:rPr>
                <w:b/>
                <w:i/>
              </w:rPr>
              <w:t xml:space="preserve"> има предвид, че от селскостопанския резерв за 2025 г. вече са разпределени средства за секторите, засегнати от неблагоприятни климатични явления и природни бедствия, както е предвидено в Регламент за изпълнение (ЕС) 2025/441 на Комисията</w:t>
            </w:r>
            <w:r w:rsidRPr="00655359">
              <w:rPr>
                <w:b/>
                <w:i/>
                <w:vertAlign w:val="superscript"/>
              </w:rPr>
              <w:t>19</w:t>
            </w:r>
            <w:r w:rsidRPr="00655359">
              <w:rPr>
                <w:b/>
                <w:i/>
              </w:rPr>
              <w:t xml:space="preserve">, член 2, точка 5 от </w:t>
            </w:r>
            <w:r w:rsidRPr="00655359">
              <w:rPr>
                <w:b/>
                <w:i/>
              </w:rPr>
              <w:lastRenderedPageBreak/>
              <w:t>настоящия регламент следва да се прилага от селскостопанската финансова 2026 година, т.е. едва от 16 октомври 2025 г.</w:t>
            </w:r>
          </w:p>
        </w:tc>
        <w:tc>
          <w:tcPr>
            <w:tcW w:w="4876" w:type="dxa"/>
            <w:hideMark/>
          </w:tcPr>
          <w:p w14:paraId="7CE675E9" w14:textId="77777777" w:rsidR="00D01E7F" w:rsidRPr="00655359" w:rsidRDefault="00D01E7F" w:rsidP="007252F7">
            <w:pPr>
              <w:pStyle w:val="Normal6"/>
              <w:rPr>
                <w:szCs w:val="24"/>
              </w:rPr>
            </w:pPr>
            <w:r w:rsidRPr="00655359">
              <w:rPr>
                <w:b/>
                <w:i/>
              </w:rPr>
              <w:lastRenderedPageBreak/>
              <w:t>заличава се</w:t>
            </w:r>
          </w:p>
        </w:tc>
      </w:tr>
      <w:tr w:rsidR="00D01E7F" w:rsidRPr="00655359" w14:paraId="672A1B4F" w14:textId="77777777" w:rsidTr="007252F7">
        <w:trPr>
          <w:jc w:val="center"/>
        </w:trPr>
        <w:tc>
          <w:tcPr>
            <w:tcW w:w="4876" w:type="dxa"/>
            <w:hideMark/>
          </w:tcPr>
          <w:p w14:paraId="1620528D" w14:textId="77777777" w:rsidR="00D01E7F" w:rsidRPr="00655359" w:rsidRDefault="00D01E7F" w:rsidP="007252F7">
            <w:pPr>
              <w:pStyle w:val="Normal6"/>
            </w:pPr>
            <w:r w:rsidRPr="00655359">
              <w:rPr>
                <w:b/>
                <w:i/>
              </w:rPr>
              <w:t>__________________</w:t>
            </w:r>
          </w:p>
        </w:tc>
        <w:tc>
          <w:tcPr>
            <w:tcW w:w="4876" w:type="dxa"/>
          </w:tcPr>
          <w:p w14:paraId="710BA79D" w14:textId="77777777" w:rsidR="00D01E7F" w:rsidRPr="00655359" w:rsidRDefault="00D01E7F" w:rsidP="007252F7">
            <w:pPr>
              <w:pStyle w:val="Normal6"/>
              <w:rPr>
                <w:szCs w:val="24"/>
              </w:rPr>
            </w:pPr>
          </w:p>
        </w:tc>
      </w:tr>
      <w:tr w:rsidR="00D01E7F" w:rsidRPr="00655359" w14:paraId="12956AA4" w14:textId="77777777" w:rsidTr="007252F7">
        <w:trPr>
          <w:jc w:val="center"/>
        </w:trPr>
        <w:tc>
          <w:tcPr>
            <w:tcW w:w="4876" w:type="dxa"/>
            <w:hideMark/>
          </w:tcPr>
          <w:p w14:paraId="5566877B" w14:textId="77777777" w:rsidR="00D01E7F" w:rsidRPr="00655359" w:rsidRDefault="00D01E7F" w:rsidP="007252F7">
            <w:pPr>
              <w:pStyle w:val="Normal6"/>
            </w:pPr>
            <w:r w:rsidRPr="00655359">
              <w:rPr>
                <w:b/>
                <w:i/>
                <w:vertAlign w:val="superscript"/>
              </w:rPr>
              <w:t>19</w:t>
            </w:r>
            <w:r w:rsidRPr="00655359">
              <w:t xml:space="preserve"> </w:t>
            </w:r>
            <w:r w:rsidRPr="00655359">
              <w:rPr>
                <w:b/>
                <w:i/>
              </w:rPr>
              <w:t>Регламент за изпълнение (ЕС) 2025/441 на Комисията от 6 март 2025 г. за предоставяне на спешно финансово подпомагане за селскостопанските сектори, засегнати от неблагоприятни климатични явления и природни бедствия в Испания, Хърватия, Кипър, Латвия и Унгария, в съответствие с Регламент (ЕС) № 1308/2013 на Европейския парламент и на Съвета</w:t>
            </w:r>
          </w:p>
        </w:tc>
        <w:tc>
          <w:tcPr>
            <w:tcW w:w="4876" w:type="dxa"/>
          </w:tcPr>
          <w:p w14:paraId="59685518" w14:textId="77777777" w:rsidR="00D01E7F" w:rsidRPr="00655359" w:rsidRDefault="00D01E7F" w:rsidP="007252F7">
            <w:pPr>
              <w:pStyle w:val="Normal6"/>
              <w:rPr>
                <w:szCs w:val="24"/>
              </w:rPr>
            </w:pPr>
          </w:p>
        </w:tc>
      </w:tr>
    </w:tbl>
    <w:p w14:paraId="0928BECB" w14:textId="77777777" w:rsidR="00D01E7F" w:rsidRPr="00655359" w:rsidRDefault="00D01E7F" w:rsidP="00D01E7F"/>
    <w:p w14:paraId="7B2C2179" w14:textId="77777777" w:rsidR="00D01E7F" w:rsidRPr="00655359" w:rsidRDefault="00D01E7F" w:rsidP="00D01E7F">
      <w:pPr>
        <w:pStyle w:val="AmNumberTabs"/>
      </w:pPr>
      <w:r w:rsidRPr="00655359">
        <w:t>Изменение</w:t>
      </w:r>
      <w:r w:rsidRPr="00655359">
        <w:tab/>
      </w:r>
      <w:r w:rsidRPr="00655359">
        <w:tab/>
        <w:t>21</w:t>
      </w:r>
    </w:p>
    <w:p w14:paraId="670D13D8" w14:textId="77777777" w:rsidR="00D01E7F" w:rsidRPr="00655359" w:rsidRDefault="00D01E7F" w:rsidP="00D01E7F"/>
    <w:p w14:paraId="7BBF2D17" w14:textId="77777777" w:rsidR="00D01E7F" w:rsidRPr="00655359" w:rsidRDefault="00D01E7F" w:rsidP="00D01E7F">
      <w:pPr>
        <w:pStyle w:val="NormalBold"/>
        <w:keepNext/>
      </w:pPr>
      <w:r w:rsidRPr="00655359">
        <w:t>Предложение за регламент</w:t>
      </w:r>
    </w:p>
    <w:p w14:paraId="7031D393" w14:textId="77777777" w:rsidR="00D01E7F" w:rsidRPr="00655359" w:rsidRDefault="00D01E7F" w:rsidP="00D01E7F">
      <w:pPr>
        <w:pStyle w:val="NormalBold"/>
      </w:pPr>
      <w:r w:rsidRPr="00655359">
        <w:t>Член 1 — параграф 1 — точка 1</w:t>
      </w:r>
    </w:p>
    <w:p w14:paraId="428E90EF" w14:textId="77777777" w:rsidR="00D01E7F" w:rsidRPr="00655359" w:rsidRDefault="00D01E7F" w:rsidP="00D01E7F">
      <w:pPr>
        <w:keepNext/>
      </w:pPr>
      <w:r w:rsidRPr="00655359">
        <w:t>Регламент (ЕС) 2021/2115</w:t>
      </w:r>
    </w:p>
    <w:p w14:paraId="725AF544" w14:textId="77777777" w:rsidR="00D01E7F" w:rsidRPr="00655359" w:rsidRDefault="00D01E7F" w:rsidP="00D01E7F">
      <w:r w:rsidRPr="00655359">
        <w:t>Член 4 – параграф 3 – буква в – алинея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D5B1660" w14:textId="77777777" w:rsidTr="007252F7">
        <w:trPr>
          <w:jc w:val="center"/>
        </w:trPr>
        <w:tc>
          <w:tcPr>
            <w:tcW w:w="9752" w:type="dxa"/>
            <w:gridSpan w:val="2"/>
          </w:tcPr>
          <w:p w14:paraId="268026BE" w14:textId="77777777" w:rsidR="00D01E7F" w:rsidRPr="00655359" w:rsidRDefault="00D01E7F" w:rsidP="007252F7">
            <w:pPr>
              <w:keepNext/>
            </w:pPr>
          </w:p>
        </w:tc>
      </w:tr>
      <w:tr w:rsidR="00D01E7F" w:rsidRPr="00655359" w14:paraId="3F0CAB88" w14:textId="77777777" w:rsidTr="007252F7">
        <w:trPr>
          <w:jc w:val="center"/>
        </w:trPr>
        <w:tc>
          <w:tcPr>
            <w:tcW w:w="4876" w:type="dxa"/>
            <w:hideMark/>
          </w:tcPr>
          <w:p w14:paraId="4A762210"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31059AB4" w14:textId="77777777" w:rsidR="00D01E7F" w:rsidRPr="00655359" w:rsidRDefault="00D01E7F" w:rsidP="007252F7">
            <w:pPr>
              <w:pStyle w:val="ColumnHeading"/>
              <w:keepNext/>
            </w:pPr>
            <w:r w:rsidRPr="00655359">
              <w:t>Изменение</w:t>
            </w:r>
          </w:p>
        </w:tc>
      </w:tr>
      <w:tr w:rsidR="00D01E7F" w:rsidRPr="00655359" w14:paraId="73E4B833" w14:textId="77777777" w:rsidTr="007252F7">
        <w:trPr>
          <w:jc w:val="center"/>
        </w:trPr>
        <w:tc>
          <w:tcPr>
            <w:tcW w:w="4876" w:type="dxa"/>
            <w:hideMark/>
          </w:tcPr>
          <w:p w14:paraId="641D4676" w14:textId="77777777" w:rsidR="00D01E7F" w:rsidRPr="00655359" w:rsidRDefault="00D01E7F" w:rsidP="007252F7">
            <w:pPr>
              <w:pStyle w:val="Normal6"/>
            </w:pPr>
            <w:r w:rsidRPr="00655359">
              <w:t>„постоянно затревена площ и постоянно пасище“ (наричани заедно „постоянно затревени площи“) означава земя, която е използвана за отглеждане на трева или други тревни фуражи, естествено растящи (</w:t>
            </w:r>
            <w:proofErr w:type="spellStart"/>
            <w:r w:rsidRPr="00655359">
              <w:t>саморазсадени</w:t>
            </w:r>
            <w:proofErr w:type="spellEnd"/>
            <w:r w:rsidRPr="00655359">
              <w:t>) или чрез култивиране (изкуствено засети)</w:t>
            </w:r>
            <w:r w:rsidRPr="00655359">
              <w:rPr>
                <w:b/>
                <w:i/>
              </w:rPr>
              <w:t xml:space="preserve">, която не е била включена в </w:t>
            </w:r>
            <w:proofErr w:type="spellStart"/>
            <w:r w:rsidRPr="00655359">
              <w:rPr>
                <w:b/>
                <w:i/>
              </w:rPr>
              <w:t>сеитбооборота</w:t>
            </w:r>
            <w:proofErr w:type="spellEnd"/>
            <w:r w:rsidRPr="00655359">
              <w:rPr>
                <w:b/>
                <w:i/>
              </w:rPr>
              <w:t xml:space="preserve"> на стопанството в продължение на пет или повече години, както и, ако държавите членки решат това, която не е била разоравана, обработвана или засявана отново с различни видове треви или други тревни фуражи в продължение на пет или повече години, или в продължение на седем или повече години</w:t>
            </w:r>
            <w:r w:rsidRPr="00655359">
              <w:t xml:space="preserve">. Тя може да включва други видове, като храсти или дървета, които са подходящи за паша, и ако държавите членки решат, други видове, като храсти </w:t>
            </w:r>
            <w:r w:rsidRPr="00655359">
              <w:lastRenderedPageBreak/>
              <w:t>или дървета, източници на фураж за животни, при условие че преобладават тревите и другите тревни фуражи.“;</w:t>
            </w:r>
          </w:p>
        </w:tc>
        <w:tc>
          <w:tcPr>
            <w:tcW w:w="4876" w:type="dxa"/>
            <w:hideMark/>
          </w:tcPr>
          <w:p w14:paraId="522516B3" w14:textId="77777777" w:rsidR="00D01E7F" w:rsidRPr="00655359" w:rsidRDefault="00D01E7F" w:rsidP="007252F7">
            <w:pPr>
              <w:pStyle w:val="Normal6"/>
              <w:rPr>
                <w:szCs w:val="24"/>
              </w:rPr>
            </w:pPr>
            <w:r w:rsidRPr="00655359">
              <w:lastRenderedPageBreak/>
              <w:t>„постоянно затревена площ и постоянно пасище“ (наричани заедно „постоянно затревени площи“) означава земя, която е използвана за отглеждане на трева или други тревни фуражи, естествено растящи (</w:t>
            </w:r>
            <w:proofErr w:type="spellStart"/>
            <w:r w:rsidRPr="00655359">
              <w:t>саморазсадени</w:t>
            </w:r>
            <w:proofErr w:type="spellEnd"/>
            <w:r w:rsidRPr="00655359">
              <w:t xml:space="preserve">) или чрез култивиране (изкуствено засети). Тя може да включва други видове, като храсти или дървета, които са подходящи за паша, и ако държавите членки решат, други видове, като храсти или дървета, източници на фураж за животни, при условие че преобладават тревите и другите тревни фуражи. </w:t>
            </w:r>
          </w:p>
        </w:tc>
      </w:tr>
      <w:tr w:rsidR="00D01E7F" w:rsidRPr="00655359" w14:paraId="472BC607" w14:textId="77777777" w:rsidTr="007252F7">
        <w:trPr>
          <w:jc w:val="center"/>
        </w:trPr>
        <w:tc>
          <w:tcPr>
            <w:tcW w:w="4876" w:type="dxa"/>
          </w:tcPr>
          <w:p w14:paraId="287B814D" w14:textId="77777777" w:rsidR="00D01E7F" w:rsidRPr="00655359" w:rsidRDefault="00D01E7F" w:rsidP="007252F7">
            <w:pPr>
              <w:pStyle w:val="Normal6"/>
            </w:pPr>
          </w:p>
        </w:tc>
        <w:tc>
          <w:tcPr>
            <w:tcW w:w="4876" w:type="dxa"/>
          </w:tcPr>
          <w:p w14:paraId="251C3BB8" w14:textId="77777777" w:rsidR="00D01E7F" w:rsidRPr="00655359" w:rsidRDefault="00D01E7F" w:rsidP="007252F7">
            <w:pPr>
              <w:pStyle w:val="Normal6"/>
              <w:rPr>
                <w:b/>
                <w:i/>
              </w:rPr>
            </w:pPr>
            <w:r w:rsidRPr="00655359">
              <w:rPr>
                <w:b/>
                <w:i/>
              </w:rPr>
              <w:t>Освен това държавите членки може да решат да считат за постоянно затревена площ:</w:t>
            </w:r>
          </w:p>
        </w:tc>
      </w:tr>
      <w:tr w:rsidR="00D01E7F" w:rsidRPr="00655359" w14:paraId="09BFB36C" w14:textId="77777777" w:rsidTr="007252F7">
        <w:trPr>
          <w:jc w:val="center"/>
        </w:trPr>
        <w:tc>
          <w:tcPr>
            <w:tcW w:w="4876" w:type="dxa"/>
          </w:tcPr>
          <w:p w14:paraId="7558DF9E" w14:textId="77777777" w:rsidR="00D01E7F" w:rsidRPr="00655359" w:rsidRDefault="00D01E7F" w:rsidP="007252F7">
            <w:pPr>
              <w:pStyle w:val="Normal6"/>
            </w:pPr>
          </w:p>
        </w:tc>
        <w:tc>
          <w:tcPr>
            <w:tcW w:w="4876" w:type="dxa"/>
            <w:hideMark/>
          </w:tcPr>
          <w:p w14:paraId="6D87B1DF" w14:textId="77777777" w:rsidR="00D01E7F" w:rsidRPr="00655359" w:rsidRDefault="00D01E7F" w:rsidP="007252F7">
            <w:pPr>
              <w:pStyle w:val="Normal6"/>
              <w:rPr>
                <w:szCs w:val="24"/>
              </w:rPr>
            </w:pPr>
            <w:r w:rsidRPr="00655359">
              <w:rPr>
                <w:b/>
                <w:i/>
              </w:rPr>
              <w:t xml:space="preserve">a) земя, която не е била включена в </w:t>
            </w:r>
            <w:proofErr w:type="spellStart"/>
            <w:r w:rsidRPr="00655359">
              <w:rPr>
                <w:b/>
                <w:i/>
              </w:rPr>
              <w:t>сеитбооборота</w:t>
            </w:r>
            <w:proofErr w:type="spellEnd"/>
            <w:r w:rsidRPr="00655359">
              <w:rPr>
                <w:b/>
                <w:i/>
              </w:rPr>
              <w:t xml:space="preserve"> на стопанството и не е била орана, обработвана или презасявана с различни видове треви или други тревни фуражи за период от седем или повече години; или</w:t>
            </w:r>
          </w:p>
        </w:tc>
      </w:tr>
      <w:tr w:rsidR="00D01E7F" w:rsidRPr="00655359" w14:paraId="535E2996" w14:textId="77777777" w:rsidTr="007252F7">
        <w:trPr>
          <w:jc w:val="center"/>
        </w:trPr>
        <w:tc>
          <w:tcPr>
            <w:tcW w:w="4876" w:type="dxa"/>
          </w:tcPr>
          <w:p w14:paraId="1A52F002" w14:textId="77777777" w:rsidR="00D01E7F" w:rsidRPr="00655359" w:rsidRDefault="00D01E7F" w:rsidP="007252F7">
            <w:pPr>
              <w:pStyle w:val="Normal6"/>
            </w:pPr>
          </w:p>
        </w:tc>
        <w:tc>
          <w:tcPr>
            <w:tcW w:w="4876" w:type="dxa"/>
            <w:hideMark/>
          </w:tcPr>
          <w:p w14:paraId="7ACE31EC" w14:textId="77777777" w:rsidR="00D01E7F" w:rsidRPr="00655359" w:rsidRDefault="00D01E7F" w:rsidP="007252F7">
            <w:pPr>
              <w:pStyle w:val="Normal6"/>
              <w:rPr>
                <w:szCs w:val="24"/>
              </w:rPr>
            </w:pPr>
            <w:r w:rsidRPr="00655359">
              <w:rPr>
                <w:b/>
                <w:i/>
              </w:rPr>
              <w:t>б) земя, която не е била класифицирана като обработваема земя към 1 януари 2023 г., което позволява на земя, която е имала статут на обработваема земя към тази дата, да го запази за постоянно дори ако е била временно използвана за треви или други тревни фуражи.</w:t>
            </w:r>
          </w:p>
        </w:tc>
      </w:tr>
      <w:tr w:rsidR="00D01E7F" w:rsidRPr="00655359" w14:paraId="5F485887" w14:textId="77777777" w:rsidTr="007252F7">
        <w:trPr>
          <w:jc w:val="center"/>
        </w:trPr>
        <w:tc>
          <w:tcPr>
            <w:tcW w:w="4876" w:type="dxa"/>
          </w:tcPr>
          <w:p w14:paraId="5E6E4D43" w14:textId="77777777" w:rsidR="00D01E7F" w:rsidRPr="00655359" w:rsidRDefault="00D01E7F" w:rsidP="007252F7">
            <w:pPr>
              <w:pStyle w:val="Normal6"/>
            </w:pPr>
          </w:p>
        </w:tc>
        <w:tc>
          <w:tcPr>
            <w:tcW w:w="4876" w:type="dxa"/>
            <w:hideMark/>
          </w:tcPr>
          <w:p w14:paraId="4896E126" w14:textId="77777777" w:rsidR="00D01E7F" w:rsidRPr="00655359" w:rsidRDefault="00D01E7F" w:rsidP="007252F7">
            <w:pPr>
              <w:pStyle w:val="Normal6"/>
              <w:rPr>
                <w:szCs w:val="24"/>
              </w:rPr>
            </w:pPr>
            <w:r w:rsidRPr="00655359">
              <w:rPr>
                <w:b/>
                <w:i/>
              </w:rPr>
              <w:t>Когато държавите членки изберат подхода на крайната дата, те могат да решат, че такова временно ползване не води до прекласифициране като постоянно затревена площ, и че не са необходими оран или презасяване, за да се запази статутът ѝ на обработваема земя.</w:t>
            </w:r>
            <w:r w:rsidRPr="00655359">
              <w:t>“;</w:t>
            </w:r>
          </w:p>
        </w:tc>
      </w:tr>
    </w:tbl>
    <w:p w14:paraId="75791831" w14:textId="77777777" w:rsidR="00D01E7F" w:rsidRPr="00655359" w:rsidRDefault="00D01E7F" w:rsidP="00D01E7F"/>
    <w:p w14:paraId="41A2183F" w14:textId="77777777" w:rsidR="00D01E7F" w:rsidRPr="00655359" w:rsidRDefault="00D01E7F" w:rsidP="00D01E7F">
      <w:pPr>
        <w:pStyle w:val="AmNumberTabs"/>
      </w:pPr>
      <w:r w:rsidRPr="00655359">
        <w:t>Изменение</w:t>
      </w:r>
      <w:r w:rsidRPr="00655359">
        <w:tab/>
      </w:r>
      <w:r w:rsidRPr="00655359">
        <w:tab/>
        <w:t>22</w:t>
      </w:r>
    </w:p>
    <w:p w14:paraId="0288F9E3" w14:textId="77777777" w:rsidR="00D01E7F" w:rsidRPr="00655359" w:rsidRDefault="00D01E7F" w:rsidP="00D01E7F">
      <w:pPr>
        <w:pStyle w:val="NormalBold12b"/>
      </w:pPr>
      <w:r w:rsidRPr="00655359">
        <w:t>Предложение за регламент</w:t>
      </w:r>
    </w:p>
    <w:p w14:paraId="5BE73A80" w14:textId="77777777" w:rsidR="00D01E7F" w:rsidRPr="00655359" w:rsidRDefault="00D01E7F" w:rsidP="00D01E7F">
      <w:pPr>
        <w:pStyle w:val="NormalBold"/>
      </w:pPr>
      <w:r w:rsidRPr="00655359">
        <w:t>Член 1 – параграф 1 – точка 4 – буква а</w:t>
      </w:r>
    </w:p>
    <w:p w14:paraId="50BC33D1" w14:textId="77777777" w:rsidR="00D01E7F" w:rsidRPr="00655359" w:rsidRDefault="00D01E7F" w:rsidP="00D01E7F">
      <w:r w:rsidRPr="00655359">
        <w:t>Регламент (ЕС) 2021/2115</w:t>
      </w:r>
    </w:p>
    <w:p w14:paraId="5F1CB84F" w14:textId="77777777" w:rsidR="00D01E7F" w:rsidRPr="00655359" w:rsidRDefault="00D01E7F" w:rsidP="00D01E7F">
      <w:r w:rsidRPr="00655359">
        <w:t>Член 12 – параграф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47EE38AC" w14:textId="77777777" w:rsidTr="007252F7">
        <w:trPr>
          <w:trHeight w:hRule="exact" w:val="240"/>
          <w:jc w:val="center"/>
        </w:trPr>
        <w:tc>
          <w:tcPr>
            <w:tcW w:w="9752" w:type="dxa"/>
            <w:gridSpan w:val="2"/>
            <w:tcBorders>
              <w:top w:val="nil"/>
              <w:left w:val="nil"/>
              <w:bottom w:val="nil"/>
              <w:right w:val="nil"/>
            </w:tcBorders>
          </w:tcPr>
          <w:p w14:paraId="6BD7914D" w14:textId="77777777" w:rsidR="00D01E7F" w:rsidRPr="00655359" w:rsidRDefault="00D01E7F" w:rsidP="007252F7"/>
        </w:tc>
      </w:tr>
      <w:tr w:rsidR="00D01E7F" w:rsidRPr="00655359" w14:paraId="1F43256D" w14:textId="77777777" w:rsidTr="007252F7">
        <w:trPr>
          <w:trHeight w:val="240"/>
          <w:jc w:val="center"/>
        </w:trPr>
        <w:tc>
          <w:tcPr>
            <w:tcW w:w="4876" w:type="dxa"/>
            <w:tcBorders>
              <w:top w:val="nil"/>
              <w:left w:val="nil"/>
              <w:bottom w:val="nil"/>
              <w:right w:val="nil"/>
            </w:tcBorders>
          </w:tcPr>
          <w:p w14:paraId="19010883"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57B03DE4" w14:textId="77777777" w:rsidR="00D01E7F" w:rsidRPr="00655359" w:rsidRDefault="00D01E7F" w:rsidP="007252F7">
            <w:pPr>
              <w:pStyle w:val="AmColumnHeading"/>
            </w:pPr>
            <w:r w:rsidRPr="00655359">
              <w:t>Изменение</w:t>
            </w:r>
          </w:p>
        </w:tc>
      </w:tr>
      <w:tr w:rsidR="00D01E7F" w:rsidRPr="00655359" w14:paraId="2B5141B6" w14:textId="77777777" w:rsidTr="007252F7">
        <w:trPr>
          <w:jc w:val="center"/>
        </w:trPr>
        <w:tc>
          <w:tcPr>
            <w:tcW w:w="4876" w:type="dxa"/>
            <w:tcBorders>
              <w:top w:val="nil"/>
              <w:left w:val="nil"/>
              <w:bottom w:val="nil"/>
              <w:right w:val="nil"/>
            </w:tcBorders>
          </w:tcPr>
          <w:p w14:paraId="6DFF9904" w14:textId="77777777" w:rsidR="00D01E7F" w:rsidRPr="00655359" w:rsidRDefault="00D01E7F" w:rsidP="007252F7">
            <w:pPr>
              <w:pStyle w:val="Normal6a"/>
            </w:pPr>
            <w:r w:rsidRPr="00655359">
              <w:t>1.</w:t>
            </w:r>
            <w:r w:rsidRPr="00655359">
              <w:tab/>
              <w:t xml:space="preserve">Държавите членки включват в стратегическите си планове по ОСП система от предварителни условия, съгласно които земеделските стопани и другите </w:t>
            </w:r>
            <w:proofErr w:type="spellStart"/>
            <w:r w:rsidRPr="00655359">
              <w:t>бенефициери</w:t>
            </w:r>
            <w:proofErr w:type="spellEnd"/>
            <w:r w:rsidRPr="00655359">
              <w:t>, които получават директни плащания съгласно глава II</w:t>
            </w:r>
            <w:r w:rsidRPr="00655359">
              <w:rPr>
                <w:b/>
                <w:i/>
              </w:rPr>
              <w:t>, с изключение на плащанията, посочени в член 41a,</w:t>
            </w:r>
            <w:r w:rsidRPr="00655359">
              <w:t xml:space="preserve"> или годишни плащания съгласно членове 70, 71 и</w:t>
            </w:r>
            <w:r w:rsidRPr="00655359">
              <w:rPr>
                <w:b/>
                <w:i/>
              </w:rPr>
              <w:t xml:space="preserve"> </w:t>
            </w:r>
            <w:r w:rsidRPr="00655359">
              <w:t xml:space="preserve">72, подлежат на административна санкция, ако не </w:t>
            </w:r>
            <w:r w:rsidRPr="00655359">
              <w:lastRenderedPageBreak/>
              <w:t>отговарят на законоустановените изисквания за управление съгласно правото на Съюза и стандартите за ДЗЕС, установени в стратегическия план по ОСП, както са изброени в приложение</w:t>
            </w:r>
            <w:r w:rsidRPr="00655359">
              <w:rPr>
                <w:b/>
                <w:i/>
              </w:rPr>
              <w:t> </w:t>
            </w:r>
            <w:r w:rsidRPr="00655359">
              <w:t>III, по отношение на следните специфични области:</w:t>
            </w:r>
          </w:p>
        </w:tc>
        <w:tc>
          <w:tcPr>
            <w:tcW w:w="4876" w:type="dxa"/>
            <w:tcBorders>
              <w:top w:val="nil"/>
              <w:left w:val="nil"/>
              <w:bottom w:val="nil"/>
              <w:right w:val="nil"/>
            </w:tcBorders>
          </w:tcPr>
          <w:p w14:paraId="019E272B" w14:textId="77777777" w:rsidR="00D01E7F" w:rsidRPr="00655359" w:rsidRDefault="00D01E7F" w:rsidP="007252F7">
            <w:pPr>
              <w:pStyle w:val="Normal6a"/>
            </w:pPr>
            <w:r w:rsidRPr="00655359">
              <w:lastRenderedPageBreak/>
              <w:t>1.</w:t>
            </w:r>
            <w:r w:rsidRPr="00655359">
              <w:tab/>
              <w:t xml:space="preserve">Държавите членки включват в стратегическите си планове по ОСП система от предварителни условия, съгласно които земеделските стопани и другите </w:t>
            </w:r>
            <w:proofErr w:type="spellStart"/>
            <w:r w:rsidRPr="00655359">
              <w:t>бенефициери</w:t>
            </w:r>
            <w:proofErr w:type="spellEnd"/>
            <w:r w:rsidRPr="00655359">
              <w:t>, които получават директни плащания съгласно глава II или годишни плащания съгласно членове 70, 71 и</w:t>
            </w:r>
            <w:r w:rsidRPr="00655359">
              <w:rPr>
                <w:b/>
                <w:i/>
              </w:rPr>
              <w:t> </w:t>
            </w:r>
            <w:r w:rsidRPr="00655359">
              <w:t xml:space="preserve">72, подлежат на административна санкция, ако не отговарят на законоустановените </w:t>
            </w:r>
            <w:r w:rsidRPr="00655359">
              <w:lastRenderedPageBreak/>
              <w:t>изисквания за управление съгласно правото на Съюза и стандартите за ДЗЕС, установени в стратегическия план по ОСП, както са изброени в приложение</w:t>
            </w:r>
            <w:r w:rsidRPr="00655359">
              <w:rPr>
                <w:b/>
                <w:i/>
              </w:rPr>
              <w:t xml:space="preserve"> </w:t>
            </w:r>
            <w:r w:rsidRPr="00655359">
              <w:t>III, по отношение на следните специфични области:</w:t>
            </w:r>
          </w:p>
        </w:tc>
      </w:tr>
    </w:tbl>
    <w:p w14:paraId="6752B995" w14:textId="77777777" w:rsidR="00D01E7F" w:rsidRPr="00655359" w:rsidRDefault="00D01E7F" w:rsidP="00D01E7F"/>
    <w:p w14:paraId="6BA685FF" w14:textId="77777777" w:rsidR="00D01E7F" w:rsidRPr="00655359" w:rsidRDefault="00D01E7F" w:rsidP="00D01E7F">
      <w:pPr>
        <w:pStyle w:val="AmNumberTabs"/>
      </w:pPr>
      <w:r w:rsidRPr="00655359">
        <w:t>Изменение</w:t>
      </w:r>
      <w:r w:rsidRPr="00655359">
        <w:tab/>
      </w:r>
      <w:r w:rsidRPr="00655359">
        <w:tab/>
        <w:t>23</w:t>
      </w:r>
    </w:p>
    <w:p w14:paraId="6E6F6957" w14:textId="77777777" w:rsidR="00D01E7F" w:rsidRPr="00655359" w:rsidRDefault="00D01E7F" w:rsidP="00D01E7F"/>
    <w:p w14:paraId="4329296A" w14:textId="77777777" w:rsidR="00D01E7F" w:rsidRPr="00655359" w:rsidRDefault="00D01E7F" w:rsidP="00D01E7F">
      <w:pPr>
        <w:pStyle w:val="NormalBold"/>
        <w:keepNext/>
      </w:pPr>
      <w:r w:rsidRPr="00655359">
        <w:t>Предложение за регламент</w:t>
      </w:r>
    </w:p>
    <w:p w14:paraId="1D269643" w14:textId="77777777" w:rsidR="00D01E7F" w:rsidRPr="00655359" w:rsidRDefault="00D01E7F" w:rsidP="00D01E7F">
      <w:pPr>
        <w:pStyle w:val="NormalBold"/>
      </w:pPr>
      <w:r w:rsidRPr="00655359">
        <w:t>Член 1 – параграф 1 – точка 5</w:t>
      </w:r>
    </w:p>
    <w:p w14:paraId="6C5F3824" w14:textId="77777777" w:rsidR="00D01E7F" w:rsidRPr="00655359" w:rsidRDefault="00D01E7F" w:rsidP="00D01E7F">
      <w:pPr>
        <w:keepNext/>
      </w:pPr>
      <w:r w:rsidRPr="00655359">
        <w:t>Регламент (ЕС) 2021/2115</w:t>
      </w:r>
    </w:p>
    <w:p w14:paraId="1BF9B8F0" w14:textId="77777777" w:rsidR="00D01E7F" w:rsidRPr="00655359" w:rsidRDefault="00D01E7F" w:rsidP="00D01E7F">
      <w:r w:rsidRPr="00655359">
        <w:t>Член 13 – параграф 1 – алинея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526F349E" w14:textId="77777777" w:rsidTr="007252F7">
        <w:trPr>
          <w:jc w:val="center"/>
        </w:trPr>
        <w:tc>
          <w:tcPr>
            <w:tcW w:w="9752" w:type="dxa"/>
            <w:gridSpan w:val="2"/>
          </w:tcPr>
          <w:p w14:paraId="56388C67" w14:textId="77777777" w:rsidR="00D01E7F" w:rsidRPr="00655359" w:rsidRDefault="00D01E7F" w:rsidP="007252F7">
            <w:pPr>
              <w:keepNext/>
            </w:pPr>
          </w:p>
        </w:tc>
      </w:tr>
      <w:tr w:rsidR="00D01E7F" w:rsidRPr="00655359" w14:paraId="38F6BF75" w14:textId="77777777" w:rsidTr="007252F7">
        <w:trPr>
          <w:jc w:val="center"/>
        </w:trPr>
        <w:tc>
          <w:tcPr>
            <w:tcW w:w="4876" w:type="dxa"/>
            <w:hideMark/>
          </w:tcPr>
          <w:p w14:paraId="0F426C24"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023B5349" w14:textId="77777777" w:rsidR="00D01E7F" w:rsidRPr="00655359" w:rsidRDefault="00D01E7F" w:rsidP="007252F7">
            <w:pPr>
              <w:pStyle w:val="ColumnHeading"/>
              <w:keepNext/>
            </w:pPr>
            <w:r w:rsidRPr="00655359">
              <w:t>Изменение</w:t>
            </w:r>
          </w:p>
        </w:tc>
      </w:tr>
      <w:tr w:rsidR="00D01E7F" w:rsidRPr="00655359" w14:paraId="0D4DA3CE" w14:textId="77777777" w:rsidTr="007252F7">
        <w:trPr>
          <w:jc w:val="center"/>
        </w:trPr>
        <w:tc>
          <w:tcPr>
            <w:tcW w:w="4876" w:type="dxa"/>
            <w:hideMark/>
          </w:tcPr>
          <w:p w14:paraId="6D1BBE3A" w14:textId="77777777" w:rsidR="00D01E7F" w:rsidRPr="00655359" w:rsidRDefault="00D01E7F" w:rsidP="007252F7">
            <w:pPr>
              <w:pStyle w:val="Normal6"/>
            </w:pPr>
            <w:r w:rsidRPr="00655359">
              <w:t xml:space="preserve">Приема се, че земеделските стопани, чието цяло стопанство е сертифицирано в </w:t>
            </w:r>
            <w:r w:rsidRPr="00655359">
              <w:rPr>
                <w:b/>
                <w:i/>
              </w:rPr>
              <w:t>съответствие с</w:t>
            </w:r>
            <w:r w:rsidRPr="00655359">
              <w:t xml:space="preserve"> Регламент (ЕС) 2018/848 на Европейския парламент и на Съвета*, отговарят на стандарти 1, 3, 4, 5, 6 и 7 за ДЗЕС, изброени в приложение III към настоящия регламент.</w:t>
            </w:r>
          </w:p>
        </w:tc>
        <w:tc>
          <w:tcPr>
            <w:tcW w:w="4876" w:type="dxa"/>
            <w:hideMark/>
          </w:tcPr>
          <w:p w14:paraId="5C5D95EE" w14:textId="77777777" w:rsidR="00D01E7F" w:rsidRPr="00655359" w:rsidRDefault="00D01E7F" w:rsidP="007252F7">
            <w:pPr>
              <w:pStyle w:val="Normal6"/>
              <w:rPr>
                <w:szCs w:val="24"/>
              </w:rPr>
            </w:pPr>
            <w:r w:rsidRPr="00655359">
              <w:t xml:space="preserve">Приема се, че земеделските стопани, чието цяло стопанство </w:t>
            </w:r>
            <w:r w:rsidRPr="00655359">
              <w:rPr>
                <w:b/>
                <w:i/>
              </w:rPr>
              <w:t xml:space="preserve">или част от него </w:t>
            </w:r>
            <w:r w:rsidRPr="00655359">
              <w:t xml:space="preserve">е сертифицирано </w:t>
            </w:r>
            <w:r w:rsidRPr="00655359">
              <w:rPr>
                <w:b/>
                <w:i/>
              </w:rPr>
              <w:t xml:space="preserve">за или </w:t>
            </w:r>
            <w:r w:rsidRPr="00655359">
              <w:t xml:space="preserve">в </w:t>
            </w:r>
            <w:r w:rsidRPr="00655359">
              <w:rPr>
                <w:b/>
                <w:i/>
              </w:rPr>
              <w:t>преход към биологично земеделие по смисъла на</w:t>
            </w:r>
            <w:r w:rsidRPr="00655359">
              <w:t xml:space="preserve"> Регламент (ЕС) 2018/848 на Европейския парламент и на Съвета*, отговарят на стандарти</w:t>
            </w:r>
            <w:r w:rsidRPr="00655359">
              <w:rPr>
                <w:b/>
                <w:i/>
              </w:rPr>
              <w:t xml:space="preserve"> </w:t>
            </w:r>
            <w:r w:rsidRPr="00655359">
              <w:t> 1, 3, 4, 5, 6 и 7 за ДЗЕС, изброени в приложение III към настоящия регламент</w:t>
            </w:r>
            <w:r w:rsidRPr="00655359">
              <w:rPr>
                <w:b/>
                <w:i/>
              </w:rPr>
              <w:t>, за сертифицираната или намиращата се в преход част от тяхното стопанство</w:t>
            </w:r>
            <w:r w:rsidRPr="00655359">
              <w:t>.</w:t>
            </w:r>
          </w:p>
        </w:tc>
      </w:tr>
      <w:tr w:rsidR="00D01E7F" w:rsidRPr="00655359" w14:paraId="5A565A1F" w14:textId="77777777" w:rsidTr="007252F7">
        <w:trPr>
          <w:jc w:val="center"/>
        </w:trPr>
        <w:tc>
          <w:tcPr>
            <w:tcW w:w="4876" w:type="dxa"/>
          </w:tcPr>
          <w:p w14:paraId="7691CF3A" w14:textId="77777777" w:rsidR="00D01E7F" w:rsidRPr="00655359" w:rsidRDefault="00D01E7F" w:rsidP="007252F7">
            <w:pPr>
              <w:pStyle w:val="Normal6"/>
            </w:pPr>
          </w:p>
        </w:tc>
        <w:tc>
          <w:tcPr>
            <w:tcW w:w="4876" w:type="dxa"/>
            <w:hideMark/>
          </w:tcPr>
          <w:p w14:paraId="52C7E984" w14:textId="77777777" w:rsidR="00D01E7F" w:rsidRPr="00655359" w:rsidRDefault="00D01E7F" w:rsidP="007252F7">
            <w:pPr>
              <w:pStyle w:val="Normal6"/>
              <w:rPr>
                <w:szCs w:val="24"/>
              </w:rPr>
            </w:pPr>
            <w:r w:rsidRPr="00655359">
              <w:rPr>
                <w:b/>
                <w:i/>
              </w:rPr>
              <w:t xml:space="preserve">Счита се, че земеделските стопани, чието стопанство е разположено в зони, определени като специални защитени зони или специални защитени зони съгласно Директива 92/43/ЕИО на Съвета и Директива № 2009/147/ЕО на Европейския парламент и на Съвета, отговарят на стандарти 1 — 7 за ДЗЕС, изброени в приложение III към настоящия регламент, за частта от стопанството им, разположена в тези зони. </w:t>
            </w:r>
          </w:p>
        </w:tc>
      </w:tr>
      <w:tr w:rsidR="00D01E7F" w:rsidRPr="00655359" w14:paraId="316509E1" w14:textId="77777777" w:rsidTr="007252F7">
        <w:trPr>
          <w:jc w:val="center"/>
        </w:trPr>
        <w:tc>
          <w:tcPr>
            <w:tcW w:w="4876" w:type="dxa"/>
          </w:tcPr>
          <w:p w14:paraId="3DCC4A0D" w14:textId="77777777" w:rsidR="00D01E7F" w:rsidRPr="00655359" w:rsidRDefault="00D01E7F" w:rsidP="007252F7">
            <w:pPr>
              <w:pStyle w:val="Normal6"/>
            </w:pPr>
          </w:p>
        </w:tc>
        <w:tc>
          <w:tcPr>
            <w:tcW w:w="4876" w:type="dxa"/>
            <w:hideMark/>
          </w:tcPr>
          <w:p w14:paraId="6141B90D" w14:textId="77777777" w:rsidR="00D01E7F" w:rsidRPr="00655359" w:rsidRDefault="00D01E7F" w:rsidP="007252F7">
            <w:pPr>
              <w:pStyle w:val="Normal6"/>
              <w:rPr>
                <w:szCs w:val="24"/>
              </w:rPr>
            </w:pPr>
            <w:r w:rsidRPr="00655359">
              <w:rPr>
                <w:b/>
                <w:i/>
              </w:rPr>
              <w:t xml:space="preserve">Държавите членки, които имат допълнителни ДЗЕС, установени от съответното им национално законодателство, може да решат да разширят гореспоменатия списък за съответствие със своите специфични </w:t>
            </w:r>
            <w:r w:rsidRPr="00655359">
              <w:rPr>
                <w:b/>
                <w:i/>
              </w:rPr>
              <w:lastRenderedPageBreak/>
              <w:t>ДЗЕС. Комисията бива уведомявана за такива решения.</w:t>
            </w:r>
          </w:p>
        </w:tc>
      </w:tr>
    </w:tbl>
    <w:p w14:paraId="0C38D4A2" w14:textId="77777777" w:rsidR="00D01E7F" w:rsidRPr="00655359" w:rsidRDefault="00D01E7F" w:rsidP="00D01E7F"/>
    <w:p w14:paraId="7B4200CC" w14:textId="77777777" w:rsidR="00D01E7F" w:rsidRPr="00655359" w:rsidRDefault="00D01E7F" w:rsidP="00D01E7F">
      <w:pPr>
        <w:pStyle w:val="AmNumberTabs"/>
      </w:pPr>
      <w:r w:rsidRPr="00655359">
        <w:t>Изменение</w:t>
      </w:r>
      <w:r w:rsidRPr="00655359">
        <w:tab/>
      </w:r>
      <w:r w:rsidRPr="00655359">
        <w:tab/>
        <w:t>24</w:t>
      </w:r>
    </w:p>
    <w:p w14:paraId="2E2589EC" w14:textId="77777777" w:rsidR="00D01E7F" w:rsidRPr="00655359" w:rsidRDefault="00D01E7F" w:rsidP="00D01E7F">
      <w:pPr>
        <w:pStyle w:val="NormalBold12b"/>
      </w:pPr>
      <w:r w:rsidRPr="00655359">
        <w:t>Предложение за регламент</w:t>
      </w:r>
    </w:p>
    <w:p w14:paraId="7128E74B" w14:textId="77777777" w:rsidR="00D01E7F" w:rsidRPr="00655359" w:rsidRDefault="00D01E7F" w:rsidP="00D01E7F">
      <w:pPr>
        <w:pStyle w:val="NormalBold"/>
      </w:pPr>
      <w:r w:rsidRPr="00655359">
        <w:t>Член 1 – параграф 1 – точка 5</w:t>
      </w:r>
    </w:p>
    <w:p w14:paraId="493E09CD" w14:textId="77777777" w:rsidR="00D01E7F" w:rsidRPr="00655359" w:rsidRDefault="00D01E7F" w:rsidP="00D01E7F">
      <w:r w:rsidRPr="00655359">
        <w:t>Регламент (ЕС) 2021/2115</w:t>
      </w:r>
    </w:p>
    <w:p w14:paraId="6C0AEA7E" w14:textId="27D56738" w:rsidR="00D01E7F" w:rsidRPr="00655359" w:rsidRDefault="00D01E7F" w:rsidP="00D01E7F">
      <w:r w:rsidRPr="00655359">
        <w:t xml:space="preserve">Член 13 – </w:t>
      </w:r>
      <w:r w:rsidR="00B57A87" w:rsidRPr="00655359">
        <w:t xml:space="preserve">параграф 1 – </w:t>
      </w:r>
      <w:r w:rsidRPr="00655359">
        <w:t>алинея 4 а (нова)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26678ED9" w14:textId="77777777" w:rsidTr="007252F7">
        <w:trPr>
          <w:trHeight w:hRule="exact" w:val="240"/>
          <w:jc w:val="center"/>
        </w:trPr>
        <w:tc>
          <w:tcPr>
            <w:tcW w:w="9752" w:type="dxa"/>
            <w:gridSpan w:val="2"/>
            <w:tcBorders>
              <w:top w:val="nil"/>
              <w:left w:val="nil"/>
              <w:bottom w:val="nil"/>
              <w:right w:val="nil"/>
            </w:tcBorders>
          </w:tcPr>
          <w:p w14:paraId="79D2C8A0" w14:textId="77777777" w:rsidR="00D01E7F" w:rsidRPr="00655359" w:rsidRDefault="00D01E7F" w:rsidP="007252F7"/>
        </w:tc>
      </w:tr>
      <w:tr w:rsidR="00D01E7F" w:rsidRPr="00655359" w14:paraId="5D05FC90" w14:textId="77777777" w:rsidTr="007252F7">
        <w:trPr>
          <w:trHeight w:val="240"/>
          <w:jc w:val="center"/>
        </w:trPr>
        <w:tc>
          <w:tcPr>
            <w:tcW w:w="4876" w:type="dxa"/>
            <w:tcBorders>
              <w:top w:val="nil"/>
              <w:left w:val="nil"/>
              <w:bottom w:val="nil"/>
              <w:right w:val="nil"/>
            </w:tcBorders>
          </w:tcPr>
          <w:p w14:paraId="6DDFE3E2"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41365920" w14:textId="77777777" w:rsidR="00D01E7F" w:rsidRPr="00655359" w:rsidRDefault="00D01E7F" w:rsidP="007252F7">
            <w:pPr>
              <w:pStyle w:val="AmColumnHeading"/>
            </w:pPr>
            <w:r w:rsidRPr="00655359">
              <w:t>Изменение</w:t>
            </w:r>
          </w:p>
        </w:tc>
      </w:tr>
      <w:tr w:rsidR="00D01E7F" w:rsidRPr="00655359" w14:paraId="3365DD9A" w14:textId="77777777" w:rsidTr="007252F7">
        <w:trPr>
          <w:jc w:val="center"/>
        </w:trPr>
        <w:tc>
          <w:tcPr>
            <w:tcW w:w="4876" w:type="dxa"/>
            <w:tcBorders>
              <w:top w:val="nil"/>
              <w:left w:val="nil"/>
              <w:bottom w:val="nil"/>
              <w:right w:val="nil"/>
            </w:tcBorders>
          </w:tcPr>
          <w:p w14:paraId="49B6F548" w14:textId="77777777" w:rsidR="00D01E7F" w:rsidRPr="00655359" w:rsidRDefault="00D01E7F" w:rsidP="007252F7">
            <w:pPr>
              <w:pStyle w:val="Normal6a"/>
            </w:pPr>
          </w:p>
        </w:tc>
        <w:tc>
          <w:tcPr>
            <w:tcW w:w="4876" w:type="dxa"/>
            <w:tcBorders>
              <w:top w:val="nil"/>
              <w:left w:val="nil"/>
              <w:bottom w:val="nil"/>
              <w:right w:val="nil"/>
            </w:tcBorders>
          </w:tcPr>
          <w:p w14:paraId="0AECA440" w14:textId="77777777" w:rsidR="00D01E7F" w:rsidRPr="00655359" w:rsidRDefault="00D01E7F" w:rsidP="007252F7">
            <w:pPr>
              <w:pStyle w:val="Normal6a"/>
            </w:pPr>
            <w:r w:rsidRPr="00655359">
              <w:rPr>
                <w:b/>
                <w:i/>
              </w:rPr>
              <w:t>Земеделските стопани, чието цяло стопанство е по-малко от 50 хектара, се считат за отговарящи на правилото за трите култури съгласно стандарт 7 за ДЗЕС, посочен в приложение III към Регламент (ЕС) 2018/848. Правилото за двете култури се премахва изцяло.</w:t>
            </w:r>
          </w:p>
        </w:tc>
      </w:tr>
    </w:tbl>
    <w:p w14:paraId="5AD1586D" w14:textId="77777777" w:rsidR="00211DFC" w:rsidRPr="008C4C06" w:rsidRDefault="00211DFC" w:rsidP="00211DFC">
      <w:pPr>
        <w:pStyle w:val="AmNumberTabs"/>
      </w:pPr>
      <w:r w:rsidRPr="008C4C06">
        <w:t>Изменение</w:t>
      </w:r>
      <w:r w:rsidRPr="008C4C06">
        <w:tab/>
      </w:r>
      <w:r w:rsidRPr="008C4C06">
        <w:tab/>
        <w:t>89</w:t>
      </w:r>
    </w:p>
    <w:p w14:paraId="2C3A464F" w14:textId="77777777" w:rsidR="00211DFC" w:rsidRPr="008C4C06" w:rsidRDefault="00211DFC" w:rsidP="00211DFC"/>
    <w:p w14:paraId="52A81014" w14:textId="77777777" w:rsidR="00211DFC" w:rsidRPr="008C4C06" w:rsidRDefault="00211DFC" w:rsidP="00211DFC">
      <w:pPr>
        <w:pStyle w:val="NormalBold"/>
        <w:keepNext/>
      </w:pPr>
      <w:r w:rsidRPr="008C4C06">
        <w:t>Предложение за регламент</w:t>
      </w:r>
    </w:p>
    <w:p w14:paraId="147D9EC4" w14:textId="77777777" w:rsidR="00211DFC" w:rsidRPr="008C4C06" w:rsidRDefault="00211DFC" w:rsidP="00211DFC">
      <w:pPr>
        <w:pStyle w:val="NormalBold"/>
      </w:pPr>
      <w:r w:rsidRPr="008C4C06">
        <w:t>Член 1 – параграф 1 – точка 6</w:t>
      </w:r>
    </w:p>
    <w:p w14:paraId="32409454" w14:textId="77777777" w:rsidR="00211DFC" w:rsidRPr="008C4C06" w:rsidRDefault="00211DFC" w:rsidP="00211DFC">
      <w:pPr>
        <w:keepNext/>
      </w:pPr>
      <w:r w:rsidRPr="008C4C06">
        <w:t>Регламент (ЕС) 2021/2115</w:t>
      </w:r>
    </w:p>
    <w:p w14:paraId="72872D29" w14:textId="77777777" w:rsidR="00211DFC" w:rsidRPr="008C4C06" w:rsidRDefault="00211DFC" w:rsidP="00211DFC">
      <w:r w:rsidRPr="008C4C06">
        <w:t>Член 14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1DFC" w:rsidRPr="008C4C06" w14:paraId="102121F9" w14:textId="77777777" w:rsidTr="003032CE">
        <w:trPr>
          <w:jc w:val="center"/>
        </w:trPr>
        <w:tc>
          <w:tcPr>
            <w:tcW w:w="9752" w:type="dxa"/>
            <w:gridSpan w:val="2"/>
          </w:tcPr>
          <w:p w14:paraId="46DC6525" w14:textId="77777777" w:rsidR="00211DFC" w:rsidRPr="008C4C06" w:rsidRDefault="00211DFC" w:rsidP="003032CE">
            <w:pPr>
              <w:keepNext/>
            </w:pPr>
          </w:p>
        </w:tc>
      </w:tr>
      <w:tr w:rsidR="00211DFC" w:rsidRPr="008C4C06" w14:paraId="4013CAA3" w14:textId="77777777" w:rsidTr="003032CE">
        <w:trPr>
          <w:jc w:val="center"/>
        </w:trPr>
        <w:tc>
          <w:tcPr>
            <w:tcW w:w="4876" w:type="dxa"/>
            <w:hideMark/>
          </w:tcPr>
          <w:p w14:paraId="622105A7" w14:textId="77777777" w:rsidR="00211DFC" w:rsidRPr="008C4C06" w:rsidRDefault="00211DFC" w:rsidP="003032CE">
            <w:pPr>
              <w:pStyle w:val="ColumnHeading"/>
              <w:keepNext/>
            </w:pPr>
            <w:r w:rsidRPr="008C4C06">
              <w:t>Текст, предложен от Комисията</w:t>
            </w:r>
          </w:p>
        </w:tc>
        <w:tc>
          <w:tcPr>
            <w:tcW w:w="4876" w:type="dxa"/>
            <w:hideMark/>
          </w:tcPr>
          <w:p w14:paraId="27E2BA5A" w14:textId="77777777" w:rsidR="00211DFC" w:rsidRPr="008C4C06" w:rsidRDefault="00211DFC" w:rsidP="003032CE">
            <w:pPr>
              <w:pStyle w:val="ColumnHeading"/>
              <w:keepNext/>
            </w:pPr>
            <w:r w:rsidRPr="008C4C06">
              <w:t>Изменение</w:t>
            </w:r>
          </w:p>
        </w:tc>
      </w:tr>
      <w:tr w:rsidR="00211DFC" w:rsidRPr="008C4C06" w14:paraId="1535CD60" w14:textId="77777777" w:rsidTr="003032CE">
        <w:trPr>
          <w:jc w:val="center"/>
        </w:trPr>
        <w:tc>
          <w:tcPr>
            <w:tcW w:w="4876" w:type="dxa"/>
            <w:hideMark/>
          </w:tcPr>
          <w:p w14:paraId="5251B50B" w14:textId="77777777" w:rsidR="00211DFC" w:rsidRPr="008C4C06" w:rsidRDefault="00211DFC" w:rsidP="003032CE">
            <w:pPr>
              <w:pStyle w:val="Normal6"/>
              <w:rPr>
                <w:b/>
                <w:bCs/>
                <w:i/>
                <w:iCs/>
              </w:rPr>
            </w:pPr>
            <w:r w:rsidRPr="008C4C06">
              <w:rPr>
                <w:b/>
                <w:bCs/>
                <w:i/>
                <w:iCs/>
              </w:rPr>
              <w:t>6)</w:t>
            </w:r>
            <w:r w:rsidRPr="008C4C06">
              <w:rPr>
                <w:b/>
                <w:bCs/>
                <w:i/>
                <w:iCs/>
              </w:rPr>
              <w:tab/>
              <w:t xml:space="preserve">В член 14 параграф 1 се заменя със следното: </w:t>
            </w:r>
          </w:p>
        </w:tc>
        <w:tc>
          <w:tcPr>
            <w:tcW w:w="4876" w:type="dxa"/>
            <w:hideMark/>
          </w:tcPr>
          <w:p w14:paraId="239B3B11" w14:textId="77777777" w:rsidR="00211DFC" w:rsidRPr="008C4C06" w:rsidRDefault="00211DFC" w:rsidP="003032CE">
            <w:pPr>
              <w:pStyle w:val="Normal6"/>
              <w:rPr>
                <w:szCs w:val="24"/>
              </w:rPr>
            </w:pPr>
            <w:r w:rsidRPr="008C4C06">
              <w:rPr>
                <w:b/>
                <w:i/>
              </w:rPr>
              <w:t>заличава се</w:t>
            </w:r>
          </w:p>
        </w:tc>
      </w:tr>
      <w:tr w:rsidR="00211DFC" w:rsidRPr="008C4C06" w14:paraId="40898FFF" w14:textId="77777777" w:rsidTr="003032CE">
        <w:trPr>
          <w:jc w:val="center"/>
        </w:trPr>
        <w:tc>
          <w:tcPr>
            <w:tcW w:w="4876" w:type="dxa"/>
          </w:tcPr>
          <w:p w14:paraId="4C149951" w14:textId="77777777" w:rsidR="00211DFC" w:rsidRPr="008C4C06" w:rsidRDefault="00211DFC" w:rsidP="003032CE">
            <w:pPr>
              <w:pStyle w:val="Normal6"/>
              <w:rPr>
                <w:b/>
                <w:bCs/>
                <w:i/>
                <w:iCs/>
              </w:rPr>
            </w:pPr>
            <w:r w:rsidRPr="008C4C06">
              <w:rPr>
                <w:b/>
                <w:bCs/>
                <w:i/>
                <w:iCs/>
              </w:rPr>
              <w:t xml:space="preserve">„1. Държавите членки посочват в своите стратегически планове по ОСП, че най-късно от 1 януари 2025 г. земеделските стопани и другите </w:t>
            </w:r>
            <w:proofErr w:type="spellStart"/>
            <w:r w:rsidRPr="008C4C06">
              <w:rPr>
                <w:b/>
                <w:bCs/>
                <w:i/>
                <w:iCs/>
              </w:rPr>
              <w:t>бенефициери</w:t>
            </w:r>
            <w:proofErr w:type="spellEnd"/>
            <w:r w:rsidRPr="008C4C06">
              <w:rPr>
                <w:b/>
                <w:bCs/>
                <w:i/>
                <w:iCs/>
              </w:rPr>
              <w:t xml:space="preserve">, които получават директни плащания по глава II, с изключение на плащанията, посочени в член 41а, или годишни плащания съгласно членове 70, 71 и 72, ще подлежат на административна санкция, ако не спазват изискванията, свързани с приложимите условия на труд и заетост или задълженията на работодателите, произтичащи от правните актове, посочени в </w:t>
            </w:r>
            <w:r w:rsidRPr="008C4C06">
              <w:rPr>
                <w:b/>
                <w:bCs/>
                <w:i/>
                <w:iCs/>
              </w:rPr>
              <w:lastRenderedPageBreak/>
              <w:t xml:space="preserve">приложение IV.“; </w:t>
            </w:r>
          </w:p>
        </w:tc>
        <w:tc>
          <w:tcPr>
            <w:tcW w:w="4876" w:type="dxa"/>
          </w:tcPr>
          <w:p w14:paraId="4D4A902B" w14:textId="77777777" w:rsidR="00211DFC" w:rsidRPr="008C4C06" w:rsidRDefault="00211DFC" w:rsidP="003032CE">
            <w:pPr>
              <w:pStyle w:val="Normal6"/>
              <w:rPr>
                <w:b/>
                <w:i/>
              </w:rPr>
            </w:pPr>
          </w:p>
        </w:tc>
      </w:tr>
    </w:tbl>
    <w:p w14:paraId="65F3392E" w14:textId="77777777" w:rsidR="00D01E7F" w:rsidRPr="00655359" w:rsidRDefault="00D01E7F" w:rsidP="00D01E7F"/>
    <w:p w14:paraId="3EE58A8E" w14:textId="77777777" w:rsidR="00D01E7F" w:rsidRPr="00655359" w:rsidRDefault="00D01E7F" w:rsidP="00D01E7F">
      <w:pPr>
        <w:pStyle w:val="AmNumberTabs"/>
      </w:pPr>
      <w:r w:rsidRPr="00655359">
        <w:t>Изменение</w:t>
      </w:r>
      <w:r w:rsidRPr="00655359">
        <w:tab/>
      </w:r>
      <w:r w:rsidRPr="00655359">
        <w:tab/>
        <w:t>25</w:t>
      </w:r>
    </w:p>
    <w:p w14:paraId="07013232" w14:textId="77777777" w:rsidR="00D01E7F" w:rsidRPr="00655359" w:rsidRDefault="00D01E7F" w:rsidP="00D01E7F">
      <w:pPr>
        <w:pStyle w:val="NormalBold12b"/>
      </w:pPr>
      <w:r w:rsidRPr="00655359">
        <w:t>Предложение за регламент</w:t>
      </w:r>
    </w:p>
    <w:p w14:paraId="53EF5C03" w14:textId="77777777" w:rsidR="00D01E7F" w:rsidRPr="00655359" w:rsidRDefault="00D01E7F" w:rsidP="00D01E7F">
      <w:pPr>
        <w:pStyle w:val="NormalBold"/>
      </w:pPr>
      <w:r w:rsidRPr="00655359">
        <w:t>Член 1 – параграф 1 – точка 6 a (нова)</w:t>
      </w:r>
    </w:p>
    <w:p w14:paraId="20A9D39B" w14:textId="77777777" w:rsidR="00D01E7F" w:rsidRPr="00655359" w:rsidRDefault="00D01E7F" w:rsidP="00D01E7F">
      <w:r w:rsidRPr="00655359">
        <w:t>Регламент (ЕС) 2021/2115</w:t>
      </w:r>
    </w:p>
    <w:p w14:paraId="2E27A618" w14:textId="77777777" w:rsidR="00D01E7F" w:rsidRPr="00655359" w:rsidRDefault="00D01E7F" w:rsidP="00D01E7F">
      <w:r w:rsidRPr="00655359">
        <w:t>Член 14 – параграф 4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3C41506F" w14:textId="77777777" w:rsidTr="007252F7">
        <w:trPr>
          <w:trHeight w:hRule="exact" w:val="240"/>
          <w:jc w:val="center"/>
        </w:trPr>
        <w:tc>
          <w:tcPr>
            <w:tcW w:w="9752" w:type="dxa"/>
            <w:gridSpan w:val="2"/>
            <w:tcBorders>
              <w:top w:val="nil"/>
              <w:left w:val="nil"/>
              <w:bottom w:val="nil"/>
              <w:right w:val="nil"/>
            </w:tcBorders>
          </w:tcPr>
          <w:p w14:paraId="421BB6D1" w14:textId="77777777" w:rsidR="00D01E7F" w:rsidRPr="00655359" w:rsidRDefault="00D01E7F" w:rsidP="007252F7"/>
        </w:tc>
      </w:tr>
      <w:tr w:rsidR="00D01E7F" w:rsidRPr="00655359" w14:paraId="2728AE7A" w14:textId="77777777" w:rsidTr="007252F7">
        <w:trPr>
          <w:trHeight w:val="240"/>
          <w:jc w:val="center"/>
        </w:trPr>
        <w:tc>
          <w:tcPr>
            <w:tcW w:w="4876" w:type="dxa"/>
            <w:tcBorders>
              <w:top w:val="nil"/>
              <w:left w:val="nil"/>
              <w:bottom w:val="nil"/>
              <w:right w:val="nil"/>
            </w:tcBorders>
          </w:tcPr>
          <w:p w14:paraId="30B78A5E"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0C43FC09" w14:textId="77777777" w:rsidR="00D01E7F" w:rsidRPr="00655359" w:rsidRDefault="00D01E7F" w:rsidP="007252F7">
            <w:pPr>
              <w:pStyle w:val="AmColumnHeading"/>
            </w:pPr>
            <w:r w:rsidRPr="00655359">
              <w:t>Изменение</w:t>
            </w:r>
          </w:p>
        </w:tc>
      </w:tr>
      <w:tr w:rsidR="00D01E7F" w:rsidRPr="00655359" w14:paraId="672D4A21" w14:textId="77777777" w:rsidTr="007252F7">
        <w:trPr>
          <w:jc w:val="center"/>
        </w:trPr>
        <w:tc>
          <w:tcPr>
            <w:tcW w:w="4876" w:type="dxa"/>
            <w:tcBorders>
              <w:top w:val="nil"/>
              <w:left w:val="nil"/>
              <w:bottom w:val="nil"/>
              <w:right w:val="nil"/>
            </w:tcBorders>
          </w:tcPr>
          <w:p w14:paraId="5EBA438D" w14:textId="77777777" w:rsidR="00D01E7F" w:rsidRPr="00655359" w:rsidRDefault="00D01E7F" w:rsidP="007252F7">
            <w:pPr>
              <w:pStyle w:val="Normal6a"/>
            </w:pPr>
          </w:p>
        </w:tc>
        <w:tc>
          <w:tcPr>
            <w:tcW w:w="4876" w:type="dxa"/>
            <w:tcBorders>
              <w:top w:val="nil"/>
              <w:left w:val="nil"/>
              <w:bottom w:val="nil"/>
              <w:right w:val="nil"/>
            </w:tcBorders>
          </w:tcPr>
          <w:p w14:paraId="2ABE7222" w14:textId="77777777" w:rsidR="00D01E7F" w:rsidRPr="00655359" w:rsidRDefault="00D01E7F" w:rsidP="007252F7">
            <w:pPr>
              <w:pStyle w:val="Normal6a"/>
            </w:pPr>
            <w:r w:rsidRPr="00655359">
              <w:rPr>
                <w:b/>
                <w:i/>
              </w:rPr>
              <w:t>6a)</w:t>
            </w:r>
            <w:r w:rsidRPr="00655359">
              <w:tab/>
            </w:r>
            <w:r w:rsidRPr="00655359">
              <w:rPr>
                <w:b/>
                <w:i/>
              </w:rPr>
              <w:t>В член 14 се добавя следният параграф:</w:t>
            </w:r>
          </w:p>
        </w:tc>
      </w:tr>
      <w:tr w:rsidR="00D01E7F" w:rsidRPr="00655359" w14:paraId="77A1CFB0" w14:textId="77777777" w:rsidTr="007252F7">
        <w:trPr>
          <w:jc w:val="center"/>
        </w:trPr>
        <w:tc>
          <w:tcPr>
            <w:tcW w:w="4876" w:type="dxa"/>
            <w:tcBorders>
              <w:top w:val="nil"/>
              <w:left w:val="nil"/>
              <w:bottom w:val="nil"/>
              <w:right w:val="nil"/>
            </w:tcBorders>
          </w:tcPr>
          <w:p w14:paraId="4F81D4A4" w14:textId="77777777" w:rsidR="00D01E7F" w:rsidRPr="00655359" w:rsidRDefault="00D01E7F" w:rsidP="007252F7">
            <w:pPr>
              <w:pStyle w:val="Normal6a"/>
            </w:pPr>
          </w:p>
        </w:tc>
        <w:tc>
          <w:tcPr>
            <w:tcW w:w="4876" w:type="dxa"/>
            <w:tcBorders>
              <w:top w:val="nil"/>
              <w:left w:val="nil"/>
              <w:bottom w:val="nil"/>
              <w:right w:val="nil"/>
            </w:tcBorders>
          </w:tcPr>
          <w:p w14:paraId="42C76CB2" w14:textId="77777777" w:rsidR="00D01E7F" w:rsidRPr="00655359" w:rsidRDefault="00D01E7F" w:rsidP="007252F7">
            <w:pPr>
              <w:pStyle w:val="Normal6a"/>
              <w:rPr>
                <w:b/>
                <w:i/>
              </w:rPr>
            </w:pPr>
            <w:r w:rsidRPr="00655359">
              <w:rPr>
                <w:b/>
                <w:i/>
              </w:rPr>
              <w:t>„4a. В срок до 31 декември 2026 г. Комисията представя на Европейския парламент и на Съвета доклад относно прилагането на предварителните условия в социалната сфера от държавите членки. Докладът оценява тяхната ефективност и въздействие.“</w:t>
            </w:r>
          </w:p>
        </w:tc>
      </w:tr>
    </w:tbl>
    <w:p w14:paraId="15A989C7" w14:textId="77777777" w:rsidR="00D01E7F" w:rsidRPr="00655359" w:rsidRDefault="00D01E7F" w:rsidP="00D01E7F"/>
    <w:p w14:paraId="24174E11" w14:textId="77777777" w:rsidR="00D01E7F" w:rsidRPr="00655359" w:rsidRDefault="00D01E7F" w:rsidP="00D01E7F">
      <w:pPr>
        <w:pStyle w:val="AmNumberTabs"/>
      </w:pPr>
      <w:r w:rsidRPr="00655359">
        <w:t>Изменение</w:t>
      </w:r>
      <w:r w:rsidRPr="00655359">
        <w:tab/>
      </w:r>
      <w:r w:rsidRPr="00655359">
        <w:tab/>
        <w:t>26</w:t>
      </w:r>
    </w:p>
    <w:p w14:paraId="2D1AB38D" w14:textId="77777777" w:rsidR="00D01E7F" w:rsidRPr="00655359" w:rsidRDefault="00D01E7F" w:rsidP="00D01E7F"/>
    <w:p w14:paraId="7466E5BC" w14:textId="77777777" w:rsidR="00D01E7F" w:rsidRPr="00655359" w:rsidRDefault="00D01E7F" w:rsidP="00D01E7F">
      <w:pPr>
        <w:pStyle w:val="NormalBold"/>
        <w:keepNext/>
      </w:pPr>
      <w:r w:rsidRPr="00655359">
        <w:t>Предложение за регламент</w:t>
      </w:r>
    </w:p>
    <w:p w14:paraId="2A88625F" w14:textId="77777777" w:rsidR="00D01E7F" w:rsidRPr="00655359" w:rsidRDefault="00D01E7F" w:rsidP="00D01E7F">
      <w:pPr>
        <w:pStyle w:val="NormalBold"/>
      </w:pPr>
      <w:r w:rsidRPr="00655359">
        <w:t>Член 1 – параграф 1 – точка 7</w:t>
      </w:r>
    </w:p>
    <w:p w14:paraId="4D32A0C4" w14:textId="77777777" w:rsidR="00D01E7F" w:rsidRPr="00655359" w:rsidRDefault="00D01E7F" w:rsidP="00D01E7F">
      <w:pPr>
        <w:keepNext/>
      </w:pPr>
      <w:r w:rsidRPr="00655359">
        <w:t>Регламент (ЕС) 2021/2115</w:t>
      </w:r>
    </w:p>
    <w:p w14:paraId="2A4E5945" w14:textId="77777777" w:rsidR="00D01E7F" w:rsidRPr="00655359" w:rsidRDefault="00D01E7F" w:rsidP="00D01E7F">
      <w:r w:rsidRPr="00655359">
        <w:t>Член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561DD32E" w14:textId="77777777" w:rsidTr="007252F7">
        <w:trPr>
          <w:jc w:val="center"/>
        </w:trPr>
        <w:tc>
          <w:tcPr>
            <w:tcW w:w="9752" w:type="dxa"/>
            <w:gridSpan w:val="2"/>
          </w:tcPr>
          <w:p w14:paraId="1AC36C48" w14:textId="77777777" w:rsidR="00D01E7F" w:rsidRPr="00655359" w:rsidRDefault="00D01E7F" w:rsidP="007252F7">
            <w:pPr>
              <w:keepNext/>
            </w:pPr>
          </w:p>
        </w:tc>
      </w:tr>
      <w:tr w:rsidR="00D01E7F" w:rsidRPr="00655359" w14:paraId="3AF540E8" w14:textId="77777777" w:rsidTr="007252F7">
        <w:trPr>
          <w:jc w:val="center"/>
        </w:trPr>
        <w:tc>
          <w:tcPr>
            <w:tcW w:w="4876" w:type="dxa"/>
            <w:hideMark/>
          </w:tcPr>
          <w:p w14:paraId="513B816C"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72E0F3C8" w14:textId="77777777" w:rsidR="00D01E7F" w:rsidRPr="00655359" w:rsidRDefault="00D01E7F" w:rsidP="007252F7">
            <w:pPr>
              <w:pStyle w:val="ColumnHeading"/>
              <w:keepNext/>
            </w:pPr>
            <w:r w:rsidRPr="00655359">
              <w:t>Изменение</w:t>
            </w:r>
          </w:p>
        </w:tc>
      </w:tr>
      <w:tr w:rsidR="00D01E7F" w:rsidRPr="00655359" w14:paraId="58D70CAD" w14:textId="77777777" w:rsidTr="007252F7">
        <w:trPr>
          <w:jc w:val="center"/>
        </w:trPr>
        <w:tc>
          <w:tcPr>
            <w:tcW w:w="4876" w:type="dxa"/>
          </w:tcPr>
          <w:p w14:paraId="6DC7EADB" w14:textId="77777777" w:rsidR="00D01E7F" w:rsidRPr="00655359" w:rsidRDefault="00D01E7F" w:rsidP="007252F7">
            <w:pPr>
              <w:pStyle w:val="Normal6"/>
              <w:rPr>
                <w:b/>
                <w:bCs/>
                <w:i/>
                <w:iCs/>
              </w:rPr>
            </w:pPr>
            <w:r w:rsidRPr="00655359">
              <w:rPr>
                <w:b/>
                <w:i/>
              </w:rPr>
              <w:t>(7) Член 16 се изменя, както следва:</w:t>
            </w:r>
          </w:p>
          <w:p w14:paraId="2989C6F3" w14:textId="77777777" w:rsidR="00D01E7F" w:rsidRPr="00655359" w:rsidRDefault="00D01E7F" w:rsidP="007252F7">
            <w:pPr>
              <w:pStyle w:val="Normal6"/>
              <w:rPr>
                <w:b/>
                <w:bCs/>
                <w:i/>
                <w:iCs/>
              </w:rPr>
            </w:pPr>
          </w:p>
        </w:tc>
        <w:tc>
          <w:tcPr>
            <w:tcW w:w="4876" w:type="dxa"/>
          </w:tcPr>
          <w:p w14:paraId="25A227A1" w14:textId="77777777" w:rsidR="00D01E7F" w:rsidRPr="00655359" w:rsidRDefault="00D01E7F" w:rsidP="007252F7">
            <w:pPr>
              <w:pStyle w:val="Normal6"/>
              <w:rPr>
                <w:b/>
                <w:bCs/>
                <w:i/>
                <w:iCs/>
                <w:szCs w:val="24"/>
              </w:rPr>
            </w:pPr>
            <w:r w:rsidRPr="00655359">
              <w:rPr>
                <w:b/>
                <w:i/>
              </w:rPr>
              <w:t>заличава се</w:t>
            </w:r>
          </w:p>
        </w:tc>
      </w:tr>
      <w:tr w:rsidR="00D01E7F" w:rsidRPr="00655359" w14:paraId="1EB38388" w14:textId="77777777" w:rsidTr="007252F7">
        <w:trPr>
          <w:jc w:val="center"/>
        </w:trPr>
        <w:tc>
          <w:tcPr>
            <w:tcW w:w="4876" w:type="dxa"/>
          </w:tcPr>
          <w:p w14:paraId="4D0E23BC" w14:textId="77777777" w:rsidR="00D01E7F" w:rsidRPr="00655359" w:rsidRDefault="00D01E7F" w:rsidP="007252F7">
            <w:pPr>
              <w:pStyle w:val="Normal6"/>
              <w:rPr>
                <w:b/>
                <w:bCs/>
                <w:i/>
                <w:iCs/>
              </w:rPr>
            </w:pPr>
            <w:r w:rsidRPr="00655359">
              <w:rPr>
                <w:b/>
                <w:i/>
              </w:rPr>
              <w:t>a)</w:t>
            </w:r>
            <w:r w:rsidRPr="00655359">
              <w:t xml:space="preserve"> </w:t>
            </w:r>
            <w:r w:rsidRPr="00655359">
              <w:rPr>
                <w:b/>
                <w:i/>
              </w:rPr>
              <w:t>параграф 1 се заменя със следното:</w:t>
            </w:r>
          </w:p>
        </w:tc>
        <w:tc>
          <w:tcPr>
            <w:tcW w:w="4876" w:type="dxa"/>
          </w:tcPr>
          <w:p w14:paraId="327DC9CD" w14:textId="77777777" w:rsidR="00D01E7F" w:rsidRPr="00655359" w:rsidRDefault="00D01E7F" w:rsidP="007252F7">
            <w:pPr>
              <w:pStyle w:val="Normal6"/>
              <w:rPr>
                <w:b/>
                <w:bCs/>
                <w:i/>
                <w:iCs/>
                <w:szCs w:val="24"/>
              </w:rPr>
            </w:pPr>
          </w:p>
        </w:tc>
      </w:tr>
      <w:tr w:rsidR="00D01E7F" w:rsidRPr="00655359" w14:paraId="4E22FAA2" w14:textId="77777777" w:rsidTr="007252F7">
        <w:trPr>
          <w:jc w:val="center"/>
        </w:trPr>
        <w:tc>
          <w:tcPr>
            <w:tcW w:w="4876" w:type="dxa"/>
          </w:tcPr>
          <w:p w14:paraId="67C9CBE0" w14:textId="77777777" w:rsidR="00D01E7F" w:rsidRPr="00655359" w:rsidRDefault="00D01E7F" w:rsidP="007252F7">
            <w:pPr>
              <w:pStyle w:val="Normal6"/>
              <w:rPr>
                <w:b/>
                <w:bCs/>
                <w:i/>
                <w:iCs/>
              </w:rPr>
            </w:pPr>
            <w:r w:rsidRPr="00655359">
              <w:rPr>
                <w:b/>
                <w:i/>
              </w:rPr>
              <w:t>‘1. Видовете интервенции по настоящата глава могат да бъдат под формата на необвързани и обвързани с производството директни плащания или под формата на допълнителни плащания при кризи.“;</w:t>
            </w:r>
          </w:p>
        </w:tc>
        <w:tc>
          <w:tcPr>
            <w:tcW w:w="4876" w:type="dxa"/>
          </w:tcPr>
          <w:p w14:paraId="439F378D" w14:textId="77777777" w:rsidR="00D01E7F" w:rsidRPr="00655359" w:rsidRDefault="00D01E7F" w:rsidP="007252F7">
            <w:pPr>
              <w:pStyle w:val="Normal6"/>
              <w:rPr>
                <w:b/>
                <w:bCs/>
                <w:i/>
                <w:iCs/>
                <w:szCs w:val="24"/>
              </w:rPr>
            </w:pPr>
          </w:p>
        </w:tc>
      </w:tr>
      <w:tr w:rsidR="00D01E7F" w:rsidRPr="00655359" w14:paraId="0577A649" w14:textId="77777777" w:rsidTr="007252F7">
        <w:trPr>
          <w:jc w:val="center"/>
        </w:trPr>
        <w:tc>
          <w:tcPr>
            <w:tcW w:w="4876" w:type="dxa"/>
          </w:tcPr>
          <w:p w14:paraId="2EF5ED99" w14:textId="77777777" w:rsidR="00D01E7F" w:rsidRPr="00655359" w:rsidRDefault="00D01E7F" w:rsidP="007252F7">
            <w:pPr>
              <w:pStyle w:val="Normal6"/>
              <w:rPr>
                <w:b/>
                <w:bCs/>
                <w:i/>
                <w:iCs/>
              </w:rPr>
            </w:pPr>
            <w:r w:rsidRPr="00655359">
              <w:rPr>
                <w:b/>
                <w:i/>
              </w:rPr>
              <w:t>б) добавя се следният параграф:</w:t>
            </w:r>
          </w:p>
        </w:tc>
        <w:tc>
          <w:tcPr>
            <w:tcW w:w="4876" w:type="dxa"/>
          </w:tcPr>
          <w:p w14:paraId="2BA8CAC5" w14:textId="77777777" w:rsidR="00D01E7F" w:rsidRPr="00655359" w:rsidRDefault="00D01E7F" w:rsidP="007252F7">
            <w:pPr>
              <w:pStyle w:val="Normal6"/>
              <w:rPr>
                <w:b/>
                <w:bCs/>
                <w:i/>
                <w:iCs/>
                <w:szCs w:val="24"/>
              </w:rPr>
            </w:pPr>
          </w:p>
        </w:tc>
      </w:tr>
      <w:tr w:rsidR="00D01E7F" w:rsidRPr="00655359" w14:paraId="1F6BD93B" w14:textId="77777777" w:rsidTr="007252F7">
        <w:trPr>
          <w:jc w:val="center"/>
        </w:trPr>
        <w:tc>
          <w:tcPr>
            <w:tcW w:w="4876" w:type="dxa"/>
          </w:tcPr>
          <w:p w14:paraId="5A32F345" w14:textId="77777777" w:rsidR="00D01E7F" w:rsidRPr="00655359" w:rsidRDefault="00D01E7F" w:rsidP="007252F7">
            <w:pPr>
              <w:pStyle w:val="Normal6"/>
              <w:rPr>
                <w:b/>
                <w:bCs/>
                <w:i/>
                <w:iCs/>
              </w:rPr>
            </w:pPr>
            <w:r w:rsidRPr="00655359">
              <w:rPr>
                <w:b/>
                <w:i/>
              </w:rPr>
              <w:t xml:space="preserve">‘4. Допълнителните плащания при кризи са директни плащания за земеделските стопани вследствие на природни бедствия, неблагоприятни климатични явления или </w:t>
            </w:r>
            <w:r w:rsidRPr="00655359">
              <w:rPr>
                <w:b/>
                <w:i/>
              </w:rPr>
              <w:lastRenderedPageBreak/>
              <w:t>катастрофални събития.“</w:t>
            </w:r>
          </w:p>
        </w:tc>
        <w:tc>
          <w:tcPr>
            <w:tcW w:w="4876" w:type="dxa"/>
          </w:tcPr>
          <w:p w14:paraId="6FAB731C" w14:textId="77777777" w:rsidR="00D01E7F" w:rsidRPr="00655359" w:rsidRDefault="00D01E7F" w:rsidP="007252F7">
            <w:pPr>
              <w:pStyle w:val="Normal6"/>
              <w:rPr>
                <w:b/>
                <w:bCs/>
                <w:i/>
                <w:iCs/>
                <w:szCs w:val="24"/>
              </w:rPr>
            </w:pPr>
          </w:p>
        </w:tc>
      </w:tr>
    </w:tbl>
    <w:p w14:paraId="0779812E" w14:textId="77777777" w:rsidR="00D01E7F" w:rsidRPr="00655359" w:rsidRDefault="00D01E7F" w:rsidP="00D01E7F"/>
    <w:p w14:paraId="5B5D85E5" w14:textId="77777777" w:rsidR="00D01E7F" w:rsidRPr="00655359" w:rsidRDefault="00D01E7F" w:rsidP="00D01E7F">
      <w:pPr>
        <w:pStyle w:val="AmNumberTabs"/>
      </w:pPr>
      <w:r w:rsidRPr="00655359">
        <w:t>Изменение</w:t>
      </w:r>
      <w:r w:rsidRPr="00655359">
        <w:tab/>
      </w:r>
      <w:r w:rsidRPr="00655359">
        <w:tab/>
        <w:t>27</w:t>
      </w:r>
    </w:p>
    <w:p w14:paraId="2DE68745" w14:textId="77777777" w:rsidR="00D01E7F" w:rsidRPr="00655359" w:rsidRDefault="00D01E7F" w:rsidP="00D01E7F">
      <w:pPr>
        <w:pStyle w:val="NormalBold12b"/>
      </w:pPr>
      <w:r w:rsidRPr="00655359">
        <w:t>Предложение за регламент</w:t>
      </w:r>
    </w:p>
    <w:p w14:paraId="7FE03D2D" w14:textId="77777777" w:rsidR="00D01E7F" w:rsidRPr="00655359" w:rsidRDefault="00D01E7F" w:rsidP="00D01E7F">
      <w:pPr>
        <w:pStyle w:val="NormalBold"/>
      </w:pPr>
      <w:r w:rsidRPr="00655359">
        <w:t>Член 1 – параграф 1 – точка 7 a (нова)</w:t>
      </w:r>
    </w:p>
    <w:p w14:paraId="5897E2C1" w14:textId="77777777" w:rsidR="00D01E7F" w:rsidRPr="00655359" w:rsidRDefault="00D01E7F" w:rsidP="00D01E7F">
      <w:r w:rsidRPr="00655359">
        <w:t>Регламент (ЕС) 2021/2115</w:t>
      </w:r>
    </w:p>
    <w:p w14:paraId="55E2E63F" w14:textId="77777777" w:rsidR="00D01E7F" w:rsidRPr="00655359" w:rsidRDefault="00D01E7F" w:rsidP="00D01E7F">
      <w:r w:rsidRPr="00655359">
        <w:t>Член 16 – параграф 3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4E744644" w14:textId="77777777" w:rsidTr="007252F7">
        <w:trPr>
          <w:trHeight w:hRule="exact" w:val="240"/>
          <w:jc w:val="center"/>
        </w:trPr>
        <w:tc>
          <w:tcPr>
            <w:tcW w:w="9752" w:type="dxa"/>
            <w:gridSpan w:val="2"/>
            <w:tcBorders>
              <w:top w:val="nil"/>
              <w:left w:val="nil"/>
              <w:bottom w:val="nil"/>
              <w:right w:val="nil"/>
            </w:tcBorders>
          </w:tcPr>
          <w:p w14:paraId="7CA7DA72" w14:textId="77777777" w:rsidR="00D01E7F" w:rsidRPr="00655359" w:rsidRDefault="00D01E7F" w:rsidP="007252F7"/>
        </w:tc>
      </w:tr>
      <w:tr w:rsidR="00D01E7F" w:rsidRPr="00655359" w14:paraId="5888D7ED" w14:textId="77777777" w:rsidTr="007252F7">
        <w:trPr>
          <w:trHeight w:val="240"/>
          <w:jc w:val="center"/>
        </w:trPr>
        <w:tc>
          <w:tcPr>
            <w:tcW w:w="4876" w:type="dxa"/>
            <w:tcBorders>
              <w:top w:val="nil"/>
              <w:left w:val="nil"/>
              <w:bottom w:val="nil"/>
              <w:right w:val="nil"/>
            </w:tcBorders>
          </w:tcPr>
          <w:p w14:paraId="5DB88C79"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0BF1DBC5" w14:textId="77777777" w:rsidR="00D01E7F" w:rsidRPr="00655359" w:rsidRDefault="00D01E7F" w:rsidP="007252F7">
            <w:pPr>
              <w:pStyle w:val="AmColumnHeading"/>
            </w:pPr>
            <w:r w:rsidRPr="00655359">
              <w:t>Изменение</w:t>
            </w:r>
          </w:p>
        </w:tc>
      </w:tr>
      <w:tr w:rsidR="00D01E7F" w:rsidRPr="00655359" w14:paraId="0D6526CE" w14:textId="77777777" w:rsidTr="007252F7">
        <w:trPr>
          <w:jc w:val="center"/>
        </w:trPr>
        <w:tc>
          <w:tcPr>
            <w:tcW w:w="4876" w:type="dxa"/>
            <w:tcBorders>
              <w:top w:val="nil"/>
              <w:left w:val="nil"/>
              <w:bottom w:val="nil"/>
              <w:right w:val="nil"/>
            </w:tcBorders>
          </w:tcPr>
          <w:p w14:paraId="14D08441" w14:textId="77777777" w:rsidR="00D01E7F" w:rsidRPr="00655359" w:rsidRDefault="00D01E7F" w:rsidP="007252F7">
            <w:pPr>
              <w:pStyle w:val="Normal6a"/>
            </w:pPr>
          </w:p>
        </w:tc>
        <w:tc>
          <w:tcPr>
            <w:tcW w:w="4876" w:type="dxa"/>
            <w:tcBorders>
              <w:top w:val="nil"/>
              <w:left w:val="nil"/>
              <w:bottom w:val="nil"/>
              <w:right w:val="nil"/>
            </w:tcBorders>
          </w:tcPr>
          <w:p w14:paraId="1E6E6D55" w14:textId="77777777" w:rsidR="00D01E7F" w:rsidRPr="00655359" w:rsidRDefault="00D01E7F" w:rsidP="007252F7">
            <w:pPr>
              <w:pStyle w:val="Normal6a"/>
            </w:pPr>
            <w:r w:rsidRPr="00655359">
              <w:rPr>
                <w:b/>
                <w:i/>
              </w:rPr>
              <w:t>7a)</w:t>
            </w:r>
            <w:r w:rsidRPr="00655359">
              <w:tab/>
            </w:r>
            <w:r w:rsidRPr="00655359">
              <w:rPr>
                <w:b/>
                <w:i/>
              </w:rPr>
              <w:t>В член 16 се добавя следният параграф:</w:t>
            </w:r>
          </w:p>
        </w:tc>
      </w:tr>
      <w:tr w:rsidR="00D01E7F" w:rsidRPr="00655359" w14:paraId="129DA238" w14:textId="77777777" w:rsidTr="007252F7">
        <w:trPr>
          <w:jc w:val="center"/>
        </w:trPr>
        <w:tc>
          <w:tcPr>
            <w:tcW w:w="4876" w:type="dxa"/>
            <w:tcBorders>
              <w:top w:val="nil"/>
              <w:left w:val="nil"/>
              <w:bottom w:val="nil"/>
              <w:right w:val="nil"/>
            </w:tcBorders>
          </w:tcPr>
          <w:p w14:paraId="7C8E66E7" w14:textId="77777777" w:rsidR="00D01E7F" w:rsidRPr="00655359" w:rsidRDefault="00D01E7F" w:rsidP="007252F7">
            <w:pPr>
              <w:pStyle w:val="Normal6a"/>
            </w:pPr>
          </w:p>
        </w:tc>
        <w:tc>
          <w:tcPr>
            <w:tcW w:w="4876" w:type="dxa"/>
            <w:tcBorders>
              <w:top w:val="nil"/>
              <w:left w:val="nil"/>
              <w:bottom w:val="nil"/>
              <w:right w:val="nil"/>
            </w:tcBorders>
          </w:tcPr>
          <w:p w14:paraId="7E0EA35A" w14:textId="77777777" w:rsidR="00D01E7F" w:rsidRPr="00655359" w:rsidRDefault="00D01E7F" w:rsidP="007252F7">
            <w:pPr>
              <w:pStyle w:val="Normal6a"/>
            </w:pPr>
            <w:r w:rsidRPr="00655359">
              <w:rPr>
                <w:b/>
                <w:i/>
              </w:rPr>
              <w:t>„3a. Директните плащания не подлежат на данъци или фискални такси, налагани от държавите членки.“</w:t>
            </w:r>
          </w:p>
        </w:tc>
      </w:tr>
    </w:tbl>
    <w:p w14:paraId="4464EED3" w14:textId="77777777" w:rsidR="00D01E7F" w:rsidRPr="00655359" w:rsidRDefault="00D01E7F" w:rsidP="00D01E7F"/>
    <w:p w14:paraId="6F2ADC22" w14:textId="77777777" w:rsidR="00D01E7F" w:rsidRPr="00655359" w:rsidRDefault="00D01E7F" w:rsidP="00D01E7F">
      <w:pPr>
        <w:pStyle w:val="AmNumberTabs"/>
      </w:pPr>
      <w:r w:rsidRPr="00655359">
        <w:t>Изменение</w:t>
      </w:r>
      <w:r w:rsidRPr="00655359">
        <w:tab/>
      </w:r>
      <w:r w:rsidRPr="00655359">
        <w:tab/>
        <w:t>28</w:t>
      </w:r>
    </w:p>
    <w:p w14:paraId="5A4BE921" w14:textId="77777777" w:rsidR="00D01E7F" w:rsidRPr="00655359" w:rsidRDefault="00D01E7F" w:rsidP="00D01E7F"/>
    <w:p w14:paraId="2D3B7CAB" w14:textId="77777777" w:rsidR="00D01E7F" w:rsidRPr="00655359" w:rsidRDefault="00D01E7F" w:rsidP="00D01E7F">
      <w:pPr>
        <w:pStyle w:val="NormalBold"/>
        <w:keepNext/>
      </w:pPr>
      <w:r w:rsidRPr="00655359">
        <w:t>Предложение за регламент</w:t>
      </w:r>
    </w:p>
    <w:p w14:paraId="5E2A7241" w14:textId="77777777" w:rsidR="00D01E7F" w:rsidRPr="00655359" w:rsidRDefault="00D01E7F" w:rsidP="00D01E7F">
      <w:pPr>
        <w:pStyle w:val="NormalBold"/>
      </w:pPr>
      <w:r w:rsidRPr="00655359">
        <w:t>Член 1 – параграф 1 – точка 9</w:t>
      </w:r>
    </w:p>
    <w:p w14:paraId="1D6E020E" w14:textId="77777777" w:rsidR="00D01E7F" w:rsidRPr="00655359" w:rsidRDefault="00D01E7F" w:rsidP="00D01E7F">
      <w:pPr>
        <w:keepNext/>
      </w:pPr>
      <w:r w:rsidRPr="00655359">
        <w:t>Регламент (ЕС) 2021/2115</w:t>
      </w:r>
    </w:p>
    <w:p w14:paraId="20518FC8" w14:textId="77777777" w:rsidR="00D01E7F" w:rsidRPr="00655359" w:rsidRDefault="00D01E7F" w:rsidP="00D01E7F">
      <w:r w:rsidRPr="00655359">
        <w:t>Член 28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774647E" w14:textId="77777777" w:rsidTr="007252F7">
        <w:trPr>
          <w:jc w:val="center"/>
        </w:trPr>
        <w:tc>
          <w:tcPr>
            <w:tcW w:w="9752" w:type="dxa"/>
            <w:gridSpan w:val="2"/>
          </w:tcPr>
          <w:p w14:paraId="7405A413" w14:textId="77777777" w:rsidR="00D01E7F" w:rsidRPr="00655359" w:rsidRDefault="00D01E7F" w:rsidP="007252F7">
            <w:pPr>
              <w:keepNext/>
            </w:pPr>
          </w:p>
        </w:tc>
      </w:tr>
      <w:tr w:rsidR="00D01E7F" w:rsidRPr="00655359" w14:paraId="76A96DCE" w14:textId="77777777" w:rsidTr="007252F7">
        <w:trPr>
          <w:jc w:val="center"/>
        </w:trPr>
        <w:tc>
          <w:tcPr>
            <w:tcW w:w="4876" w:type="dxa"/>
            <w:hideMark/>
          </w:tcPr>
          <w:p w14:paraId="673FE55A"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194E94A6" w14:textId="77777777" w:rsidR="00D01E7F" w:rsidRPr="00655359" w:rsidRDefault="00D01E7F" w:rsidP="007252F7">
            <w:pPr>
              <w:pStyle w:val="ColumnHeading"/>
              <w:keepNext/>
            </w:pPr>
            <w:r w:rsidRPr="00655359">
              <w:t>Изменение</w:t>
            </w:r>
          </w:p>
        </w:tc>
      </w:tr>
      <w:tr w:rsidR="00D01E7F" w:rsidRPr="00655359" w14:paraId="778C4E1E" w14:textId="77777777" w:rsidTr="007252F7">
        <w:trPr>
          <w:jc w:val="center"/>
        </w:trPr>
        <w:tc>
          <w:tcPr>
            <w:tcW w:w="4876" w:type="dxa"/>
            <w:hideMark/>
          </w:tcPr>
          <w:p w14:paraId="5CE67F4E" w14:textId="77777777" w:rsidR="00D01E7F" w:rsidRPr="00655359" w:rsidRDefault="00D01E7F" w:rsidP="007252F7">
            <w:pPr>
              <w:pStyle w:val="Normal6"/>
            </w:pPr>
            <w:r w:rsidRPr="00655359">
              <w:t xml:space="preserve">Годишното плащане за всеки земеделски стопанин съгласно първа алинея не надвишава </w:t>
            </w:r>
            <w:r w:rsidRPr="00655359">
              <w:rPr>
                <w:b/>
                <w:i/>
              </w:rPr>
              <w:t>2500</w:t>
            </w:r>
            <w:r w:rsidRPr="00655359">
              <w:t> EUR.</w:t>
            </w:r>
          </w:p>
        </w:tc>
        <w:tc>
          <w:tcPr>
            <w:tcW w:w="4876" w:type="dxa"/>
            <w:hideMark/>
          </w:tcPr>
          <w:p w14:paraId="11AEBCC3" w14:textId="77777777" w:rsidR="00D01E7F" w:rsidRPr="00655359" w:rsidRDefault="00D01E7F" w:rsidP="007252F7">
            <w:pPr>
              <w:pStyle w:val="Normal6"/>
              <w:rPr>
                <w:szCs w:val="24"/>
              </w:rPr>
            </w:pPr>
            <w:r w:rsidRPr="00655359">
              <w:t xml:space="preserve">Годишното плащане за всеки земеделски стопанин съгласно първа алинея не надвишава </w:t>
            </w:r>
            <w:r w:rsidRPr="00655359">
              <w:rPr>
                <w:b/>
                <w:i/>
              </w:rPr>
              <w:t>5000</w:t>
            </w:r>
            <w:r w:rsidRPr="00655359">
              <w:t> EUR.</w:t>
            </w:r>
          </w:p>
        </w:tc>
      </w:tr>
    </w:tbl>
    <w:p w14:paraId="5C9DC776" w14:textId="77777777" w:rsidR="00D01E7F" w:rsidRPr="00655359" w:rsidRDefault="00D01E7F" w:rsidP="00D01E7F"/>
    <w:p w14:paraId="2BF9EFBB" w14:textId="77777777" w:rsidR="00D01E7F" w:rsidRPr="00655359" w:rsidRDefault="00D01E7F" w:rsidP="00D01E7F">
      <w:pPr>
        <w:pStyle w:val="AmNumberTabs"/>
      </w:pPr>
      <w:r w:rsidRPr="00655359">
        <w:t>Изменение</w:t>
      </w:r>
      <w:r w:rsidRPr="00655359">
        <w:tab/>
      </w:r>
      <w:r w:rsidRPr="00655359">
        <w:tab/>
        <w:t>29</w:t>
      </w:r>
    </w:p>
    <w:p w14:paraId="2E6EA80F" w14:textId="77777777" w:rsidR="00D01E7F" w:rsidRPr="00655359" w:rsidRDefault="00D01E7F" w:rsidP="00D01E7F">
      <w:pPr>
        <w:pStyle w:val="NormalBold12b"/>
      </w:pPr>
      <w:r w:rsidRPr="00655359">
        <w:t>Предложение за регламент</w:t>
      </w:r>
    </w:p>
    <w:p w14:paraId="66321A18" w14:textId="77777777" w:rsidR="00D01E7F" w:rsidRPr="00655359" w:rsidRDefault="00D01E7F" w:rsidP="00D01E7F">
      <w:pPr>
        <w:pStyle w:val="NormalBold"/>
      </w:pPr>
      <w:r w:rsidRPr="00655359">
        <w:t>Член 1 – параграф 1 – точка 9 a (нова)</w:t>
      </w:r>
    </w:p>
    <w:p w14:paraId="2B1FF1F9" w14:textId="77777777" w:rsidR="00D01E7F" w:rsidRPr="00655359" w:rsidRDefault="00D01E7F" w:rsidP="00D01E7F">
      <w:r w:rsidRPr="00655359">
        <w:t>Регламент (ЕС) 2021/2115</w:t>
      </w:r>
    </w:p>
    <w:p w14:paraId="03929C7A" w14:textId="77777777" w:rsidR="00D01E7F" w:rsidRPr="00655359" w:rsidRDefault="00D01E7F" w:rsidP="00D01E7F">
      <w:r w:rsidRPr="00655359">
        <w:t>Член 30 – параграф 3 – алинея 3 а (нова)</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7C957EAF" w14:textId="77777777" w:rsidTr="007252F7">
        <w:trPr>
          <w:trHeight w:hRule="exact" w:val="240"/>
          <w:jc w:val="center"/>
        </w:trPr>
        <w:tc>
          <w:tcPr>
            <w:tcW w:w="9752" w:type="dxa"/>
            <w:gridSpan w:val="2"/>
            <w:tcBorders>
              <w:top w:val="nil"/>
              <w:left w:val="nil"/>
              <w:bottom w:val="nil"/>
              <w:right w:val="nil"/>
            </w:tcBorders>
          </w:tcPr>
          <w:p w14:paraId="2A899E95" w14:textId="77777777" w:rsidR="00D01E7F" w:rsidRPr="00655359" w:rsidRDefault="00D01E7F" w:rsidP="007252F7"/>
        </w:tc>
      </w:tr>
      <w:tr w:rsidR="00D01E7F" w:rsidRPr="00655359" w14:paraId="0D77A59A" w14:textId="77777777" w:rsidTr="007252F7">
        <w:trPr>
          <w:trHeight w:val="240"/>
          <w:jc w:val="center"/>
        </w:trPr>
        <w:tc>
          <w:tcPr>
            <w:tcW w:w="4876" w:type="dxa"/>
            <w:tcBorders>
              <w:top w:val="nil"/>
              <w:left w:val="nil"/>
              <w:bottom w:val="nil"/>
              <w:right w:val="nil"/>
            </w:tcBorders>
          </w:tcPr>
          <w:p w14:paraId="0E2A077F"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7D6E59CA" w14:textId="77777777" w:rsidR="00D01E7F" w:rsidRPr="00655359" w:rsidRDefault="00D01E7F" w:rsidP="007252F7">
            <w:pPr>
              <w:pStyle w:val="AmColumnHeading"/>
            </w:pPr>
            <w:r w:rsidRPr="00655359">
              <w:t>Изменение</w:t>
            </w:r>
          </w:p>
        </w:tc>
      </w:tr>
      <w:tr w:rsidR="00D01E7F" w:rsidRPr="00655359" w14:paraId="3D49521E" w14:textId="77777777" w:rsidTr="007252F7">
        <w:trPr>
          <w:jc w:val="center"/>
        </w:trPr>
        <w:tc>
          <w:tcPr>
            <w:tcW w:w="4876" w:type="dxa"/>
            <w:tcBorders>
              <w:top w:val="nil"/>
              <w:left w:val="nil"/>
              <w:bottom w:val="nil"/>
              <w:right w:val="nil"/>
            </w:tcBorders>
          </w:tcPr>
          <w:p w14:paraId="4218CB4E" w14:textId="77777777" w:rsidR="00D01E7F" w:rsidRPr="00655359" w:rsidRDefault="00D01E7F" w:rsidP="007252F7">
            <w:pPr>
              <w:pStyle w:val="Normal6a"/>
            </w:pPr>
          </w:p>
        </w:tc>
        <w:tc>
          <w:tcPr>
            <w:tcW w:w="4876" w:type="dxa"/>
            <w:tcBorders>
              <w:top w:val="nil"/>
              <w:left w:val="nil"/>
              <w:bottom w:val="nil"/>
              <w:right w:val="nil"/>
            </w:tcBorders>
          </w:tcPr>
          <w:p w14:paraId="4C3C3851" w14:textId="77777777" w:rsidR="00D01E7F" w:rsidRPr="00655359" w:rsidRDefault="00D01E7F" w:rsidP="007252F7">
            <w:pPr>
              <w:pStyle w:val="Normal6a"/>
            </w:pPr>
            <w:r w:rsidRPr="00655359">
              <w:rPr>
                <w:b/>
                <w:i/>
              </w:rPr>
              <w:t>9a)</w:t>
            </w:r>
            <w:r w:rsidRPr="00655359">
              <w:tab/>
            </w:r>
            <w:r w:rsidRPr="00655359">
              <w:rPr>
                <w:b/>
                <w:i/>
              </w:rPr>
              <w:t>В член 30, параграф 3 се добавя следната алинея:</w:t>
            </w:r>
          </w:p>
        </w:tc>
      </w:tr>
      <w:tr w:rsidR="00D01E7F" w:rsidRPr="00655359" w14:paraId="3FBFDD6A" w14:textId="77777777" w:rsidTr="007252F7">
        <w:trPr>
          <w:jc w:val="center"/>
        </w:trPr>
        <w:tc>
          <w:tcPr>
            <w:tcW w:w="4876" w:type="dxa"/>
            <w:tcBorders>
              <w:top w:val="nil"/>
              <w:left w:val="nil"/>
              <w:bottom w:val="nil"/>
              <w:right w:val="nil"/>
            </w:tcBorders>
          </w:tcPr>
          <w:p w14:paraId="40E028CF" w14:textId="77777777" w:rsidR="00D01E7F" w:rsidRPr="00655359" w:rsidRDefault="00D01E7F" w:rsidP="007252F7">
            <w:pPr>
              <w:pStyle w:val="Normal6a"/>
            </w:pPr>
          </w:p>
        </w:tc>
        <w:tc>
          <w:tcPr>
            <w:tcW w:w="4876" w:type="dxa"/>
            <w:tcBorders>
              <w:top w:val="nil"/>
              <w:left w:val="nil"/>
              <w:bottom w:val="nil"/>
              <w:right w:val="nil"/>
            </w:tcBorders>
          </w:tcPr>
          <w:p w14:paraId="728A53DB" w14:textId="77777777" w:rsidR="00D01E7F" w:rsidRPr="00655359" w:rsidRDefault="00D01E7F" w:rsidP="007252F7">
            <w:pPr>
              <w:pStyle w:val="Normal6a"/>
            </w:pPr>
            <w:r w:rsidRPr="00655359">
              <w:rPr>
                <w:b/>
                <w:i/>
              </w:rPr>
              <w:t xml:space="preserve">„В случай на юридическо лице или група физически или юридически лица, като например група земеделски стопани, организации на </w:t>
            </w:r>
            <w:r w:rsidRPr="00655359">
              <w:rPr>
                <w:b/>
                <w:i/>
              </w:rPr>
              <w:lastRenderedPageBreak/>
              <w:t>производители или кооперации, допълнителното подпомагане на доходите за млади земеделски стопани може да бъде предоставено за допълнителен срок от максимум пет години в случай на млад земеделски стопанин, който става нов член на такива юридически лица или групи, считано от първата година на подаване на заявлението за плащане за млади земеделски стопани след приемането на този нов млад земеделски стопанин. Това допълнително подпомагане се предоставя само на млади земеделски стопани, определени в съответствие с критериите, посочени в член 4, параграф 6, при условията, посочени в настоящия член, и както е допълнително уточнено в стратегическите планове по ОСП.“</w:t>
            </w:r>
          </w:p>
        </w:tc>
      </w:tr>
    </w:tbl>
    <w:p w14:paraId="3E9DF1DE" w14:textId="77777777" w:rsidR="00D01E7F" w:rsidRPr="00655359" w:rsidRDefault="00D01E7F" w:rsidP="00D01E7F"/>
    <w:p w14:paraId="4C549AA1" w14:textId="77777777" w:rsidR="00D01E7F" w:rsidRPr="00655359" w:rsidRDefault="00D01E7F" w:rsidP="00D01E7F">
      <w:pPr>
        <w:pStyle w:val="AmNumberTabs"/>
      </w:pPr>
      <w:r w:rsidRPr="00655359">
        <w:t>Изменение</w:t>
      </w:r>
      <w:r w:rsidRPr="00655359">
        <w:tab/>
      </w:r>
      <w:r w:rsidRPr="00655359">
        <w:tab/>
        <w:t>30</w:t>
      </w:r>
    </w:p>
    <w:p w14:paraId="64BCE92E" w14:textId="77777777" w:rsidR="00D01E7F" w:rsidRPr="00655359" w:rsidRDefault="00D01E7F" w:rsidP="00D01E7F">
      <w:pPr>
        <w:pStyle w:val="NormalBold12b"/>
      </w:pPr>
      <w:r w:rsidRPr="00655359">
        <w:t>Предложение за регламент</w:t>
      </w:r>
    </w:p>
    <w:p w14:paraId="3E4A699F" w14:textId="77777777" w:rsidR="00D01E7F" w:rsidRPr="00655359" w:rsidRDefault="00D01E7F" w:rsidP="00D01E7F">
      <w:pPr>
        <w:pStyle w:val="NormalBold"/>
      </w:pPr>
      <w:r w:rsidRPr="00655359">
        <w:t>Член 1 – параграф 1 – точка 10 – буква -а (нова)</w:t>
      </w:r>
    </w:p>
    <w:p w14:paraId="47C2BF6B" w14:textId="77777777" w:rsidR="00D01E7F" w:rsidRPr="00655359" w:rsidRDefault="00D01E7F" w:rsidP="00D01E7F">
      <w:r w:rsidRPr="00655359">
        <w:t>Регламент (ЕС) 2021/2115</w:t>
      </w:r>
    </w:p>
    <w:p w14:paraId="153650BA" w14:textId="77777777" w:rsidR="00D01E7F" w:rsidRPr="00655359" w:rsidRDefault="00D01E7F" w:rsidP="00D01E7F">
      <w:r w:rsidRPr="00655359">
        <w:t>Член 31 – параграф 2 – алинея 1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722174B2" w14:textId="77777777" w:rsidTr="007252F7">
        <w:trPr>
          <w:trHeight w:hRule="exact" w:val="240"/>
          <w:jc w:val="center"/>
        </w:trPr>
        <w:tc>
          <w:tcPr>
            <w:tcW w:w="9752" w:type="dxa"/>
            <w:gridSpan w:val="2"/>
            <w:tcBorders>
              <w:top w:val="nil"/>
              <w:left w:val="nil"/>
              <w:bottom w:val="nil"/>
              <w:right w:val="nil"/>
            </w:tcBorders>
          </w:tcPr>
          <w:p w14:paraId="5FC3B5C7" w14:textId="77777777" w:rsidR="00D01E7F" w:rsidRPr="00655359" w:rsidRDefault="00D01E7F" w:rsidP="007252F7"/>
        </w:tc>
      </w:tr>
      <w:tr w:rsidR="00D01E7F" w:rsidRPr="00655359" w14:paraId="063B719E" w14:textId="77777777" w:rsidTr="007252F7">
        <w:trPr>
          <w:trHeight w:val="240"/>
          <w:jc w:val="center"/>
        </w:trPr>
        <w:tc>
          <w:tcPr>
            <w:tcW w:w="4876" w:type="dxa"/>
            <w:tcBorders>
              <w:top w:val="nil"/>
              <w:left w:val="nil"/>
              <w:bottom w:val="nil"/>
              <w:right w:val="nil"/>
            </w:tcBorders>
          </w:tcPr>
          <w:p w14:paraId="0886D5F7"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37CB1D9A" w14:textId="77777777" w:rsidR="00D01E7F" w:rsidRPr="00655359" w:rsidRDefault="00D01E7F" w:rsidP="007252F7">
            <w:pPr>
              <w:pStyle w:val="AmColumnHeading"/>
            </w:pPr>
            <w:r w:rsidRPr="00655359">
              <w:t>Изменение</w:t>
            </w:r>
          </w:p>
        </w:tc>
      </w:tr>
      <w:tr w:rsidR="00D01E7F" w:rsidRPr="00655359" w14:paraId="5A3CF789" w14:textId="77777777" w:rsidTr="007252F7">
        <w:trPr>
          <w:jc w:val="center"/>
        </w:trPr>
        <w:tc>
          <w:tcPr>
            <w:tcW w:w="4876" w:type="dxa"/>
            <w:tcBorders>
              <w:top w:val="nil"/>
              <w:left w:val="nil"/>
              <w:bottom w:val="nil"/>
              <w:right w:val="nil"/>
            </w:tcBorders>
          </w:tcPr>
          <w:p w14:paraId="3182779E" w14:textId="77777777" w:rsidR="00D01E7F" w:rsidRPr="00655359" w:rsidRDefault="00D01E7F" w:rsidP="007252F7">
            <w:pPr>
              <w:pStyle w:val="Normal6a"/>
            </w:pPr>
          </w:p>
        </w:tc>
        <w:tc>
          <w:tcPr>
            <w:tcW w:w="4876" w:type="dxa"/>
            <w:tcBorders>
              <w:top w:val="nil"/>
              <w:left w:val="nil"/>
              <w:bottom w:val="nil"/>
              <w:right w:val="nil"/>
            </w:tcBorders>
          </w:tcPr>
          <w:p w14:paraId="7533AB3B" w14:textId="77777777" w:rsidR="00D01E7F" w:rsidRPr="00655359" w:rsidRDefault="00D01E7F" w:rsidP="007252F7">
            <w:pPr>
              <w:pStyle w:val="Normal6a"/>
            </w:pPr>
            <w:r w:rsidRPr="00655359">
              <w:rPr>
                <w:b/>
                <w:i/>
              </w:rPr>
              <w:t>-a)</w:t>
            </w:r>
            <w:r w:rsidRPr="00655359">
              <w:tab/>
            </w:r>
            <w:r w:rsidRPr="00655359">
              <w:rPr>
                <w:b/>
                <w:i/>
              </w:rPr>
              <w:t xml:space="preserve">в параграф 2 се добавя следната алинея: </w:t>
            </w:r>
          </w:p>
        </w:tc>
      </w:tr>
      <w:tr w:rsidR="00D01E7F" w:rsidRPr="00655359" w14:paraId="3C409142" w14:textId="77777777" w:rsidTr="007252F7">
        <w:trPr>
          <w:jc w:val="center"/>
        </w:trPr>
        <w:tc>
          <w:tcPr>
            <w:tcW w:w="4876" w:type="dxa"/>
            <w:tcBorders>
              <w:top w:val="nil"/>
              <w:left w:val="nil"/>
              <w:bottom w:val="nil"/>
              <w:right w:val="nil"/>
            </w:tcBorders>
          </w:tcPr>
          <w:p w14:paraId="6FF11B68" w14:textId="77777777" w:rsidR="00D01E7F" w:rsidRPr="00655359" w:rsidRDefault="00D01E7F" w:rsidP="007252F7">
            <w:pPr>
              <w:pStyle w:val="Normal6a"/>
            </w:pPr>
          </w:p>
        </w:tc>
        <w:tc>
          <w:tcPr>
            <w:tcW w:w="4876" w:type="dxa"/>
            <w:tcBorders>
              <w:top w:val="nil"/>
              <w:left w:val="nil"/>
              <w:bottom w:val="nil"/>
              <w:right w:val="nil"/>
            </w:tcBorders>
          </w:tcPr>
          <w:p w14:paraId="0FB5606B" w14:textId="77777777" w:rsidR="00D01E7F" w:rsidRPr="00655359" w:rsidRDefault="00D01E7F" w:rsidP="007252F7">
            <w:pPr>
              <w:pStyle w:val="Normal6a"/>
              <w:rPr>
                <w:b/>
                <w:i/>
              </w:rPr>
            </w:pPr>
            <w:r w:rsidRPr="00655359">
              <w:rPr>
                <w:b/>
                <w:i/>
              </w:rPr>
              <w:t>„Чрез дерогация от първа алинея държавите членки могат да решат да освободят от задълженията по настоящия член земеделските стопани, които подадат заявление за селскостопански практики, благоприятни за климата, околната среда, хуманното отношение към животните и/или борбата с антимикробната резистентност по смисъла на настоящия член, чиято земеделска площ не надвишава 10 хектара и/или не надвишава брой животински единици, определен от държавите членки.“</w:t>
            </w:r>
          </w:p>
        </w:tc>
      </w:tr>
    </w:tbl>
    <w:p w14:paraId="14116726" w14:textId="77777777" w:rsidR="00D01E7F" w:rsidRPr="00655359" w:rsidRDefault="00D01E7F" w:rsidP="00D01E7F"/>
    <w:p w14:paraId="7AAECBEE" w14:textId="77777777" w:rsidR="00D01E7F" w:rsidRPr="00655359" w:rsidRDefault="00D01E7F" w:rsidP="00D01E7F">
      <w:pPr>
        <w:pStyle w:val="AmNumberTabs"/>
      </w:pPr>
      <w:r w:rsidRPr="00655359">
        <w:t>Изменение</w:t>
      </w:r>
      <w:r w:rsidRPr="00655359">
        <w:tab/>
      </w:r>
      <w:r w:rsidRPr="00655359">
        <w:tab/>
        <w:t>31</w:t>
      </w:r>
    </w:p>
    <w:p w14:paraId="1ED27355" w14:textId="77777777" w:rsidR="00D01E7F" w:rsidRPr="00655359" w:rsidRDefault="00D01E7F" w:rsidP="00D01E7F">
      <w:pPr>
        <w:pStyle w:val="NormalBold12b"/>
      </w:pPr>
      <w:r w:rsidRPr="00655359">
        <w:t>Предложение за регламент</w:t>
      </w:r>
    </w:p>
    <w:p w14:paraId="0A9F3FC0" w14:textId="77777777" w:rsidR="00D01E7F" w:rsidRPr="00655359" w:rsidRDefault="00D01E7F" w:rsidP="00D01E7F">
      <w:pPr>
        <w:pStyle w:val="NormalBold"/>
      </w:pPr>
      <w:r w:rsidRPr="00655359">
        <w:t>Член 1 – параграф 1 – точка 10 – буква б</w:t>
      </w:r>
    </w:p>
    <w:p w14:paraId="1A5D6140" w14:textId="77777777" w:rsidR="00D01E7F" w:rsidRPr="00655359" w:rsidRDefault="00D01E7F" w:rsidP="00D01E7F">
      <w:r w:rsidRPr="00655359">
        <w:t>Регламент (ЕС) 2021/2115</w:t>
      </w:r>
    </w:p>
    <w:p w14:paraId="0B688615" w14:textId="77777777" w:rsidR="00D01E7F" w:rsidRPr="00655359" w:rsidRDefault="00D01E7F" w:rsidP="00D01E7F">
      <w:r w:rsidRPr="00655359">
        <w:t>Член 31 – параграф 5 – алинея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62D45651" w14:textId="77777777" w:rsidTr="007252F7">
        <w:trPr>
          <w:trHeight w:hRule="exact" w:val="240"/>
          <w:jc w:val="center"/>
        </w:trPr>
        <w:tc>
          <w:tcPr>
            <w:tcW w:w="9752" w:type="dxa"/>
            <w:gridSpan w:val="2"/>
            <w:tcBorders>
              <w:top w:val="nil"/>
              <w:left w:val="nil"/>
              <w:bottom w:val="nil"/>
              <w:right w:val="nil"/>
            </w:tcBorders>
          </w:tcPr>
          <w:p w14:paraId="43EC7F16" w14:textId="77777777" w:rsidR="00D01E7F" w:rsidRPr="00655359" w:rsidRDefault="00D01E7F" w:rsidP="007252F7"/>
        </w:tc>
      </w:tr>
      <w:tr w:rsidR="00D01E7F" w:rsidRPr="00655359" w14:paraId="72707441" w14:textId="77777777" w:rsidTr="007252F7">
        <w:trPr>
          <w:trHeight w:val="240"/>
          <w:jc w:val="center"/>
        </w:trPr>
        <w:tc>
          <w:tcPr>
            <w:tcW w:w="4876" w:type="dxa"/>
            <w:tcBorders>
              <w:top w:val="nil"/>
              <w:left w:val="nil"/>
              <w:bottom w:val="nil"/>
              <w:right w:val="nil"/>
            </w:tcBorders>
          </w:tcPr>
          <w:p w14:paraId="07004DC7"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31B4716F" w14:textId="77777777" w:rsidR="00D01E7F" w:rsidRPr="00655359" w:rsidRDefault="00D01E7F" w:rsidP="007252F7">
            <w:pPr>
              <w:pStyle w:val="AmColumnHeading"/>
            </w:pPr>
            <w:r w:rsidRPr="00655359">
              <w:t>Изменение</w:t>
            </w:r>
          </w:p>
        </w:tc>
      </w:tr>
      <w:tr w:rsidR="00D01E7F" w:rsidRPr="00655359" w14:paraId="6AFE30B8" w14:textId="77777777" w:rsidTr="007252F7">
        <w:trPr>
          <w:jc w:val="center"/>
        </w:trPr>
        <w:tc>
          <w:tcPr>
            <w:tcW w:w="4876" w:type="dxa"/>
            <w:tcBorders>
              <w:top w:val="nil"/>
              <w:left w:val="nil"/>
              <w:bottom w:val="nil"/>
              <w:right w:val="nil"/>
            </w:tcBorders>
          </w:tcPr>
          <w:p w14:paraId="5F28E603" w14:textId="77777777" w:rsidR="00D01E7F" w:rsidRPr="00655359" w:rsidRDefault="00D01E7F" w:rsidP="007252F7">
            <w:pPr>
              <w:pStyle w:val="Normal6a"/>
            </w:pPr>
            <w:r w:rsidRPr="00655359">
              <w:t xml:space="preserve">Чрез дерогация от първата алинея държавите членки </w:t>
            </w:r>
            <w:r w:rsidRPr="00655359">
              <w:rPr>
                <w:b/>
                <w:i/>
              </w:rPr>
              <w:t>могат да решат да изключат</w:t>
            </w:r>
            <w:r w:rsidRPr="00655359">
              <w:t xml:space="preserve"> от изискването, посочено в първа алинея, буква а), стандарт 2 за ДЗЕС, установен съгласно глава I, раздел 2 от настоящия дял.</w:t>
            </w:r>
            <w:r w:rsidRPr="00655359">
              <w:rPr>
                <w:b/>
                <w:i/>
              </w:rPr>
              <w:t>“;</w:t>
            </w:r>
          </w:p>
        </w:tc>
        <w:tc>
          <w:tcPr>
            <w:tcW w:w="4876" w:type="dxa"/>
            <w:tcBorders>
              <w:top w:val="nil"/>
              <w:left w:val="nil"/>
              <w:bottom w:val="nil"/>
              <w:right w:val="nil"/>
            </w:tcBorders>
          </w:tcPr>
          <w:p w14:paraId="3F0CD96E" w14:textId="77777777" w:rsidR="00D01E7F" w:rsidRPr="00655359" w:rsidRDefault="00D01E7F" w:rsidP="007252F7">
            <w:pPr>
              <w:pStyle w:val="Normal6a"/>
            </w:pPr>
            <w:r w:rsidRPr="00655359">
              <w:t xml:space="preserve">Чрез дерогация от първата алинея държавите членки </w:t>
            </w:r>
            <w:r w:rsidRPr="00655359">
              <w:rPr>
                <w:b/>
                <w:i/>
              </w:rPr>
              <w:t>изключват</w:t>
            </w:r>
            <w:r w:rsidRPr="00655359">
              <w:t xml:space="preserve"> от изискването, посочено в първа алинея, буква а), стандарт 2 за ДЗЕС, установен съгласно глава I, раздел 2 от настоящия дял.</w:t>
            </w:r>
          </w:p>
        </w:tc>
      </w:tr>
    </w:tbl>
    <w:p w14:paraId="349FE1EE" w14:textId="77777777" w:rsidR="00D01E7F" w:rsidRPr="00655359" w:rsidRDefault="00D01E7F" w:rsidP="00D01E7F"/>
    <w:p w14:paraId="74AB2E44" w14:textId="77777777" w:rsidR="00D01E7F" w:rsidRPr="00655359" w:rsidRDefault="00D01E7F" w:rsidP="00D01E7F">
      <w:pPr>
        <w:pStyle w:val="AmNumberTabs"/>
      </w:pPr>
      <w:r w:rsidRPr="00655359">
        <w:t>Изменение</w:t>
      </w:r>
      <w:r w:rsidRPr="00655359">
        <w:tab/>
      </w:r>
      <w:r w:rsidRPr="00655359">
        <w:tab/>
        <w:t>32</w:t>
      </w:r>
    </w:p>
    <w:p w14:paraId="661AD97E" w14:textId="77777777" w:rsidR="00D01E7F" w:rsidRPr="00655359" w:rsidRDefault="00D01E7F" w:rsidP="00D01E7F">
      <w:pPr>
        <w:pStyle w:val="NormalBold12b"/>
      </w:pPr>
      <w:r w:rsidRPr="00655359">
        <w:t>Предложение за регламент</w:t>
      </w:r>
    </w:p>
    <w:p w14:paraId="2F169B1B" w14:textId="77777777" w:rsidR="00D01E7F" w:rsidRPr="00655359" w:rsidRDefault="00D01E7F" w:rsidP="00D01E7F">
      <w:pPr>
        <w:pStyle w:val="NormalBold"/>
      </w:pPr>
      <w:r w:rsidRPr="00655359">
        <w:t>Член 1 – параграф 1 – точка 10 – буква в – подточка i а (нова)</w:t>
      </w:r>
    </w:p>
    <w:p w14:paraId="1149169B" w14:textId="77777777" w:rsidR="00D01E7F" w:rsidRPr="00655359" w:rsidRDefault="00D01E7F" w:rsidP="00D01E7F">
      <w:r w:rsidRPr="00655359">
        <w:t>Регламент (ЕС) 2021/2115</w:t>
      </w:r>
    </w:p>
    <w:p w14:paraId="3BF4E9D6" w14:textId="77777777" w:rsidR="00D01E7F" w:rsidRPr="00655359" w:rsidRDefault="00D01E7F" w:rsidP="00D01E7F">
      <w:r w:rsidRPr="00655359">
        <w:t>Член 31 – параграф 7 – алинея 2 a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60055188" w14:textId="77777777" w:rsidTr="007252F7">
        <w:trPr>
          <w:trHeight w:hRule="exact" w:val="240"/>
          <w:jc w:val="center"/>
        </w:trPr>
        <w:tc>
          <w:tcPr>
            <w:tcW w:w="9752" w:type="dxa"/>
            <w:gridSpan w:val="2"/>
            <w:tcBorders>
              <w:top w:val="nil"/>
              <w:left w:val="nil"/>
              <w:bottom w:val="nil"/>
              <w:right w:val="nil"/>
            </w:tcBorders>
          </w:tcPr>
          <w:p w14:paraId="3DBB930E" w14:textId="77777777" w:rsidR="00D01E7F" w:rsidRPr="00655359" w:rsidRDefault="00D01E7F" w:rsidP="007252F7"/>
        </w:tc>
      </w:tr>
      <w:tr w:rsidR="00D01E7F" w:rsidRPr="00655359" w14:paraId="2D7D0E85" w14:textId="77777777" w:rsidTr="007252F7">
        <w:trPr>
          <w:trHeight w:val="240"/>
          <w:jc w:val="center"/>
        </w:trPr>
        <w:tc>
          <w:tcPr>
            <w:tcW w:w="4876" w:type="dxa"/>
            <w:tcBorders>
              <w:top w:val="nil"/>
              <w:left w:val="nil"/>
              <w:bottom w:val="nil"/>
              <w:right w:val="nil"/>
            </w:tcBorders>
          </w:tcPr>
          <w:p w14:paraId="4715B941"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2770CD34" w14:textId="77777777" w:rsidR="00D01E7F" w:rsidRPr="00655359" w:rsidRDefault="00D01E7F" w:rsidP="007252F7">
            <w:pPr>
              <w:pStyle w:val="AmColumnHeading"/>
            </w:pPr>
            <w:r w:rsidRPr="00655359">
              <w:t>Изменение</w:t>
            </w:r>
          </w:p>
        </w:tc>
      </w:tr>
      <w:tr w:rsidR="00D01E7F" w:rsidRPr="00655359" w14:paraId="20764F18" w14:textId="77777777" w:rsidTr="007252F7">
        <w:trPr>
          <w:jc w:val="center"/>
        </w:trPr>
        <w:tc>
          <w:tcPr>
            <w:tcW w:w="4876" w:type="dxa"/>
            <w:tcBorders>
              <w:top w:val="nil"/>
              <w:left w:val="nil"/>
              <w:bottom w:val="nil"/>
              <w:right w:val="nil"/>
            </w:tcBorders>
          </w:tcPr>
          <w:p w14:paraId="31A2DADC" w14:textId="77777777" w:rsidR="00D01E7F" w:rsidRPr="00655359" w:rsidRDefault="00D01E7F" w:rsidP="007252F7">
            <w:pPr>
              <w:pStyle w:val="Normal6a"/>
            </w:pPr>
          </w:p>
        </w:tc>
        <w:tc>
          <w:tcPr>
            <w:tcW w:w="4876" w:type="dxa"/>
            <w:tcBorders>
              <w:top w:val="nil"/>
              <w:left w:val="nil"/>
              <w:bottom w:val="nil"/>
              <w:right w:val="nil"/>
            </w:tcBorders>
          </w:tcPr>
          <w:p w14:paraId="4FB2FBE5" w14:textId="77777777" w:rsidR="00D01E7F" w:rsidRPr="00655359" w:rsidRDefault="00D01E7F" w:rsidP="007252F7">
            <w:pPr>
              <w:pStyle w:val="Normal6a"/>
              <w:rPr>
                <w:b/>
                <w:i/>
              </w:rPr>
            </w:pPr>
            <w:proofErr w:type="spellStart"/>
            <w:r w:rsidRPr="00655359">
              <w:rPr>
                <w:b/>
                <w:i/>
              </w:rPr>
              <w:t>ia</w:t>
            </w:r>
            <w:proofErr w:type="spellEnd"/>
            <w:r w:rsidRPr="00655359">
              <w:rPr>
                <w:b/>
                <w:i/>
              </w:rPr>
              <w:t>) след втора алинея се вмъква следната алинея:</w:t>
            </w:r>
          </w:p>
        </w:tc>
      </w:tr>
      <w:tr w:rsidR="00D01E7F" w:rsidRPr="00655359" w14:paraId="21E5803B" w14:textId="77777777" w:rsidTr="007252F7">
        <w:trPr>
          <w:jc w:val="center"/>
        </w:trPr>
        <w:tc>
          <w:tcPr>
            <w:tcW w:w="4876" w:type="dxa"/>
            <w:tcBorders>
              <w:top w:val="nil"/>
              <w:left w:val="nil"/>
              <w:bottom w:val="nil"/>
              <w:right w:val="nil"/>
            </w:tcBorders>
          </w:tcPr>
          <w:p w14:paraId="75C50975" w14:textId="77777777" w:rsidR="00D01E7F" w:rsidRPr="00655359" w:rsidRDefault="00D01E7F" w:rsidP="007252F7">
            <w:pPr>
              <w:pStyle w:val="Normal6a"/>
            </w:pPr>
          </w:p>
        </w:tc>
        <w:tc>
          <w:tcPr>
            <w:tcW w:w="4876" w:type="dxa"/>
            <w:tcBorders>
              <w:top w:val="nil"/>
              <w:left w:val="nil"/>
              <w:bottom w:val="nil"/>
              <w:right w:val="nil"/>
            </w:tcBorders>
          </w:tcPr>
          <w:p w14:paraId="2308C11F" w14:textId="77777777" w:rsidR="00D01E7F" w:rsidRPr="00655359" w:rsidRDefault="00D01E7F" w:rsidP="007252F7">
            <w:pPr>
              <w:pStyle w:val="Normal6a"/>
            </w:pPr>
            <w:r w:rsidRPr="00655359">
              <w:rPr>
                <w:b/>
                <w:i/>
              </w:rPr>
              <w:t>„Държавите членки, които се възползват от дерогацията, предвидена във втората алинея, и въвеждат годишно плащане за животински единици, гарантират, че мярката за редки породи продължава да бъде самостоятелна мярка и е освободена от двойно финансиране поради разнообразните и изключителни цели на мярката за редки породи.“</w:t>
            </w:r>
          </w:p>
        </w:tc>
      </w:tr>
    </w:tbl>
    <w:p w14:paraId="7C751339" w14:textId="77777777" w:rsidR="00D01E7F" w:rsidRPr="00655359" w:rsidRDefault="00D01E7F" w:rsidP="00D01E7F"/>
    <w:p w14:paraId="326F6FF6" w14:textId="77777777" w:rsidR="00D01E7F" w:rsidRPr="00655359" w:rsidRDefault="00D01E7F" w:rsidP="00D01E7F">
      <w:pPr>
        <w:pStyle w:val="AmNumberTabs"/>
      </w:pPr>
      <w:r w:rsidRPr="00655359">
        <w:t>Изменение</w:t>
      </w:r>
      <w:r w:rsidRPr="00655359">
        <w:tab/>
      </w:r>
      <w:r w:rsidRPr="00655359">
        <w:tab/>
        <w:t>33</w:t>
      </w:r>
    </w:p>
    <w:p w14:paraId="78270CC0" w14:textId="77777777" w:rsidR="00D01E7F" w:rsidRPr="00655359" w:rsidRDefault="00D01E7F" w:rsidP="00D01E7F">
      <w:pPr>
        <w:pStyle w:val="NormalBold12b"/>
      </w:pPr>
      <w:r w:rsidRPr="00655359">
        <w:t>Предложение за регламент</w:t>
      </w:r>
    </w:p>
    <w:p w14:paraId="0D212088" w14:textId="77777777" w:rsidR="00D01E7F" w:rsidRPr="00655359" w:rsidRDefault="00D01E7F" w:rsidP="00D01E7F">
      <w:pPr>
        <w:pStyle w:val="NormalBold"/>
      </w:pPr>
      <w:r w:rsidRPr="00655359">
        <w:t>Член 1 – параграф 1 – точка 10 – буква в а (нова)</w:t>
      </w:r>
    </w:p>
    <w:p w14:paraId="4AE9C1C5" w14:textId="77777777" w:rsidR="00D01E7F" w:rsidRPr="00655359" w:rsidRDefault="00D01E7F" w:rsidP="00D01E7F">
      <w:r w:rsidRPr="00655359">
        <w:t>Регламент (ЕС) 2021/2115</w:t>
      </w:r>
    </w:p>
    <w:p w14:paraId="04BB7D89" w14:textId="77777777" w:rsidR="00D01E7F" w:rsidRPr="00655359" w:rsidRDefault="00D01E7F" w:rsidP="00D01E7F">
      <w:r w:rsidRPr="00655359">
        <w:t>Член 31 – параграф 9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479A36E4" w14:textId="77777777" w:rsidTr="007252F7">
        <w:trPr>
          <w:trHeight w:hRule="exact" w:val="240"/>
          <w:jc w:val="center"/>
        </w:trPr>
        <w:tc>
          <w:tcPr>
            <w:tcW w:w="9752" w:type="dxa"/>
            <w:gridSpan w:val="2"/>
            <w:tcBorders>
              <w:top w:val="nil"/>
              <w:left w:val="nil"/>
              <w:bottom w:val="nil"/>
              <w:right w:val="nil"/>
            </w:tcBorders>
          </w:tcPr>
          <w:p w14:paraId="27CB9184" w14:textId="77777777" w:rsidR="00D01E7F" w:rsidRPr="00655359" w:rsidRDefault="00D01E7F" w:rsidP="007252F7"/>
        </w:tc>
      </w:tr>
      <w:tr w:rsidR="00D01E7F" w:rsidRPr="00655359" w14:paraId="22F86CE3" w14:textId="77777777" w:rsidTr="007252F7">
        <w:trPr>
          <w:trHeight w:val="240"/>
          <w:jc w:val="center"/>
        </w:trPr>
        <w:tc>
          <w:tcPr>
            <w:tcW w:w="4876" w:type="dxa"/>
            <w:tcBorders>
              <w:top w:val="nil"/>
              <w:left w:val="nil"/>
              <w:bottom w:val="nil"/>
              <w:right w:val="nil"/>
            </w:tcBorders>
          </w:tcPr>
          <w:p w14:paraId="02389CAD" w14:textId="77777777" w:rsidR="00D01E7F" w:rsidRPr="00655359" w:rsidRDefault="00D01E7F" w:rsidP="007252F7">
            <w:pPr>
              <w:pStyle w:val="AmColumnHeading"/>
            </w:pPr>
            <w:r w:rsidRPr="00655359">
              <w:lastRenderedPageBreak/>
              <w:t>Текст, предложен от Комисията</w:t>
            </w:r>
          </w:p>
        </w:tc>
        <w:tc>
          <w:tcPr>
            <w:tcW w:w="4876" w:type="dxa"/>
            <w:tcBorders>
              <w:top w:val="nil"/>
              <w:left w:val="nil"/>
              <w:bottom w:val="nil"/>
              <w:right w:val="nil"/>
            </w:tcBorders>
          </w:tcPr>
          <w:p w14:paraId="50DF5623" w14:textId="77777777" w:rsidR="00D01E7F" w:rsidRPr="00655359" w:rsidRDefault="00D01E7F" w:rsidP="007252F7">
            <w:pPr>
              <w:pStyle w:val="AmColumnHeading"/>
            </w:pPr>
            <w:r w:rsidRPr="00655359">
              <w:t>Изменение</w:t>
            </w:r>
          </w:p>
        </w:tc>
      </w:tr>
      <w:tr w:rsidR="00D01E7F" w:rsidRPr="00655359" w14:paraId="1CF6353C" w14:textId="77777777" w:rsidTr="007252F7">
        <w:trPr>
          <w:jc w:val="center"/>
        </w:trPr>
        <w:tc>
          <w:tcPr>
            <w:tcW w:w="4876" w:type="dxa"/>
            <w:tcBorders>
              <w:top w:val="nil"/>
              <w:left w:val="nil"/>
              <w:bottom w:val="nil"/>
              <w:right w:val="nil"/>
            </w:tcBorders>
          </w:tcPr>
          <w:p w14:paraId="2F7607B9" w14:textId="77777777" w:rsidR="00D01E7F" w:rsidRPr="00655359" w:rsidRDefault="00D01E7F" w:rsidP="007252F7">
            <w:pPr>
              <w:pStyle w:val="Normal6a"/>
            </w:pPr>
          </w:p>
        </w:tc>
        <w:tc>
          <w:tcPr>
            <w:tcW w:w="4876" w:type="dxa"/>
            <w:tcBorders>
              <w:top w:val="nil"/>
              <w:left w:val="nil"/>
              <w:bottom w:val="nil"/>
              <w:right w:val="nil"/>
            </w:tcBorders>
          </w:tcPr>
          <w:p w14:paraId="5E131414" w14:textId="77777777" w:rsidR="00D01E7F" w:rsidRPr="00655359" w:rsidRDefault="00D01E7F" w:rsidP="007252F7">
            <w:pPr>
              <w:pStyle w:val="Normal6a"/>
              <w:rPr>
                <w:b/>
                <w:i/>
              </w:rPr>
            </w:pPr>
            <w:proofErr w:type="spellStart"/>
            <w:r w:rsidRPr="00655359">
              <w:rPr>
                <w:b/>
                <w:i/>
              </w:rPr>
              <w:t>вa</w:t>
            </w:r>
            <w:proofErr w:type="spellEnd"/>
            <w:r w:rsidRPr="00655359">
              <w:rPr>
                <w:b/>
                <w:i/>
              </w:rPr>
              <w:t>) добавя се следният параграф:</w:t>
            </w:r>
          </w:p>
        </w:tc>
      </w:tr>
      <w:tr w:rsidR="00D01E7F" w:rsidRPr="00655359" w14:paraId="14F6C66C" w14:textId="77777777" w:rsidTr="007252F7">
        <w:trPr>
          <w:jc w:val="center"/>
        </w:trPr>
        <w:tc>
          <w:tcPr>
            <w:tcW w:w="4876" w:type="dxa"/>
            <w:tcBorders>
              <w:top w:val="nil"/>
              <w:left w:val="nil"/>
              <w:bottom w:val="nil"/>
              <w:right w:val="nil"/>
            </w:tcBorders>
          </w:tcPr>
          <w:p w14:paraId="2C64FCD7" w14:textId="77777777" w:rsidR="00D01E7F" w:rsidRPr="00655359" w:rsidRDefault="00D01E7F" w:rsidP="007252F7">
            <w:pPr>
              <w:pStyle w:val="Normal6a"/>
            </w:pPr>
          </w:p>
        </w:tc>
        <w:tc>
          <w:tcPr>
            <w:tcW w:w="4876" w:type="dxa"/>
            <w:tcBorders>
              <w:top w:val="nil"/>
              <w:left w:val="nil"/>
              <w:bottom w:val="nil"/>
              <w:right w:val="nil"/>
            </w:tcBorders>
          </w:tcPr>
          <w:p w14:paraId="394486DE" w14:textId="77777777" w:rsidR="00D01E7F" w:rsidRPr="00655359" w:rsidRDefault="00D01E7F" w:rsidP="007252F7">
            <w:pPr>
              <w:pStyle w:val="Normal6a"/>
            </w:pPr>
            <w:r w:rsidRPr="00655359">
              <w:rPr>
                <w:b/>
                <w:i/>
              </w:rPr>
              <w:t>„9а.</w:t>
            </w:r>
            <w:r w:rsidRPr="00655359">
              <w:tab/>
            </w:r>
            <w:r w:rsidRPr="00655359">
              <w:rPr>
                <w:b/>
                <w:i/>
              </w:rPr>
              <w:t xml:space="preserve">Държавите членки могат да променят своите стратегически планове по ОСП, като вместо едно или повече от задълженията, посочени в приложение III, предвидят включването на мерки с еквивалентен характер, за които се предоставя помощ, в екосхемите, посочени в параграф 1 от настоящия член, или в рамките на мерките, посочени в член 70. Считано от календарната година, през която са активирани мерките с еквивалентен характер, предвидени от държавата членка, задълженията по приложение III спират да са обвързващи за </w:t>
            </w:r>
            <w:proofErr w:type="spellStart"/>
            <w:r w:rsidRPr="00655359">
              <w:rPr>
                <w:b/>
                <w:i/>
              </w:rPr>
              <w:t>бенефициерите</w:t>
            </w:r>
            <w:proofErr w:type="spellEnd"/>
            <w:r w:rsidRPr="00655359">
              <w:rPr>
                <w:b/>
                <w:i/>
              </w:rPr>
              <w:t>, но не престават да служат като основание за намаляване на плащанията.“</w:t>
            </w:r>
          </w:p>
        </w:tc>
      </w:tr>
    </w:tbl>
    <w:p w14:paraId="5A26D38E" w14:textId="77777777" w:rsidR="00D01E7F" w:rsidRPr="00655359" w:rsidRDefault="00D01E7F" w:rsidP="00D01E7F"/>
    <w:p w14:paraId="1E8EE2E1" w14:textId="77777777" w:rsidR="00D01E7F" w:rsidRPr="00655359" w:rsidRDefault="00D01E7F" w:rsidP="00D01E7F">
      <w:pPr>
        <w:pStyle w:val="AmNumberTabs"/>
      </w:pPr>
      <w:r w:rsidRPr="00655359">
        <w:t>Изменение</w:t>
      </w:r>
      <w:r w:rsidRPr="00655359">
        <w:tab/>
      </w:r>
      <w:r w:rsidRPr="00655359">
        <w:tab/>
        <w:t>34</w:t>
      </w:r>
    </w:p>
    <w:p w14:paraId="6AA2819D" w14:textId="77777777" w:rsidR="00D01E7F" w:rsidRPr="00655359" w:rsidRDefault="00D01E7F" w:rsidP="00D01E7F"/>
    <w:p w14:paraId="775366DB" w14:textId="77777777" w:rsidR="00D01E7F" w:rsidRPr="00655359" w:rsidRDefault="00D01E7F" w:rsidP="00D01E7F">
      <w:pPr>
        <w:pStyle w:val="NormalBold"/>
        <w:keepNext/>
      </w:pPr>
      <w:r w:rsidRPr="00655359">
        <w:t>Предложение за регламент</w:t>
      </w:r>
    </w:p>
    <w:p w14:paraId="559DE54E" w14:textId="77777777" w:rsidR="00D01E7F" w:rsidRPr="00655359" w:rsidRDefault="00D01E7F" w:rsidP="00D01E7F">
      <w:pPr>
        <w:pStyle w:val="NormalBold"/>
      </w:pPr>
      <w:r w:rsidRPr="00655359">
        <w:t>Член 1 – параграф 1 – точка 11</w:t>
      </w:r>
    </w:p>
    <w:p w14:paraId="2572C405" w14:textId="77777777" w:rsidR="00D01E7F" w:rsidRPr="00655359" w:rsidRDefault="00D01E7F" w:rsidP="00D01E7F">
      <w:pPr>
        <w:keepNext/>
      </w:pPr>
      <w:r w:rsidRPr="00655359">
        <w:t>Регламент (ЕС) 2021/2115</w:t>
      </w:r>
    </w:p>
    <w:p w14:paraId="3ED6AFC2" w14:textId="77777777" w:rsidR="00D01E7F" w:rsidRPr="00655359" w:rsidRDefault="00D01E7F" w:rsidP="00D01E7F">
      <w:r w:rsidRPr="00655359">
        <w:t>Член 34 а – заглавие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AEA0368" w14:textId="77777777" w:rsidTr="007252F7">
        <w:trPr>
          <w:jc w:val="center"/>
        </w:trPr>
        <w:tc>
          <w:tcPr>
            <w:tcW w:w="9752" w:type="dxa"/>
            <w:gridSpan w:val="2"/>
          </w:tcPr>
          <w:p w14:paraId="4D218B4E" w14:textId="77777777" w:rsidR="00D01E7F" w:rsidRPr="00655359" w:rsidRDefault="00D01E7F" w:rsidP="007252F7">
            <w:pPr>
              <w:keepNext/>
            </w:pPr>
          </w:p>
        </w:tc>
      </w:tr>
      <w:tr w:rsidR="00D01E7F" w:rsidRPr="00655359" w14:paraId="620D71DD" w14:textId="77777777" w:rsidTr="007252F7">
        <w:trPr>
          <w:jc w:val="center"/>
        </w:trPr>
        <w:tc>
          <w:tcPr>
            <w:tcW w:w="4876" w:type="dxa"/>
            <w:hideMark/>
          </w:tcPr>
          <w:p w14:paraId="1E917EFB"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EC120A0" w14:textId="77777777" w:rsidR="00D01E7F" w:rsidRPr="00655359" w:rsidRDefault="00D01E7F" w:rsidP="007252F7">
            <w:pPr>
              <w:pStyle w:val="ColumnHeading"/>
              <w:keepNext/>
            </w:pPr>
            <w:r w:rsidRPr="00655359">
              <w:t>Изменение</w:t>
            </w:r>
          </w:p>
        </w:tc>
      </w:tr>
      <w:tr w:rsidR="00D01E7F" w:rsidRPr="00655359" w14:paraId="0F45B1C0" w14:textId="77777777" w:rsidTr="007252F7">
        <w:trPr>
          <w:jc w:val="center"/>
        </w:trPr>
        <w:tc>
          <w:tcPr>
            <w:tcW w:w="4876" w:type="dxa"/>
            <w:hideMark/>
          </w:tcPr>
          <w:p w14:paraId="38D62006" w14:textId="77777777" w:rsidR="00D01E7F" w:rsidRPr="00655359" w:rsidRDefault="00D01E7F" w:rsidP="007252F7">
            <w:pPr>
              <w:pStyle w:val="Normal6"/>
            </w:pPr>
            <w:r w:rsidRPr="00655359">
              <w:rPr>
                <w:b/>
                <w:i/>
              </w:rPr>
              <w:t>Допълнителни плащания при кризи за земеделските стопани вследствие на природни бедствия, неблагоприятни климатични явления или катастрофални събития по линия на директните плащания</w:t>
            </w:r>
          </w:p>
        </w:tc>
        <w:tc>
          <w:tcPr>
            <w:tcW w:w="4876" w:type="dxa"/>
            <w:hideMark/>
          </w:tcPr>
          <w:p w14:paraId="09975FDF" w14:textId="77777777" w:rsidR="00D01E7F" w:rsidRPr="00655359" w:rsidRDefault="00D01E7F" w:rsidP="007252F7">
            <w:pPr>
              <w:pStyle w:val="Normal6"/>
              <w:rPr>
                <w:szCs w:val="24"/>
              </w:rPr>
            </w:pPr>
            <w:r w:rsidRPr="00655359">
              <w:rPr>
                <w:b/>
                <w:i/>
              </w:rPr>
              <w:t>заличава се</w:t>
            </w:r>
          </w:p>
        </w:tc>
      </w:tr>
    </w:tbl>
    <w:p w14:paraId="7FC0CE04" w14:textId="77777777" w:rsidR="00D01E7F" w:rsidRPr="00655359" w:rsidRDefault="00D01E7F" w:rsidP="00D01E7F"/>
    <w:p w14:paraId="22AC634B" w14:textId="77777777" w:rsidR="00D01E7F" w:rsidRPr="00655359" w:rsidRDefault="00D01E7F" w:rsidP="00D01E7F">
      <w:pPr>
        <w:pStyle w:val="AmNumberTabs"/>
      </w:pPr>
      <w:r w:rsidRPr="00655359">
        <w:t>Изменение</w:t>
      </w:r>
      <w:r w:rsidRPr="00655359">
        <w:tab/>
      </w:r>
      <w:r w:rsidRPr="00655359">
        <w:tab/>
        <w:t>35</w:t>
      </w:r>
    </w:p>
    <w:p w14:paraId="4A6A0731" w14:textId="77777777" w:rsidR="00D01E7F" w:rsidRPr="00655359" w:rsidRDefault="00D01E7F" w:rsidP="00D01E7F"/>
    <w:p w14:paraId="60A2BF8F" w14:textId="77777777" w:rsidR="00D01E7F" w:rsidRPr="00655359" w:rsidRDefault="00D01E7F" w:rsidP="00D01E7F">
      <w:pPr>
        <w:pStyle w:val="NormalBold"/>
        <w:keepNext/>
      </w:pPr>
      <w:r w:rsidRPr="00655359">
        <w:t>Предложение за регламент</w:t>
      </w:r>
    </w:p>
    <w:p w14:paraId="5E9BCC34" w14:textId="77777777" w:rsidR="00D01E7F" w:rsidRPr="00655359" w:rsidRDefault="00D01E7F" w:rsidP="00D01E7F">
      <w:pPr>
        <w:pStyle w:val="NormalBold"/>
      </w:pPr>
      <w:r w:rsidRPr="00655359">
        <w:t>Член 1 – параграф 1 – точка 11</w:t>
      </w:r>
    </w:p>
    <w:p w14:paraId="19F5DF61" w14:textId="77777777" w:rsidR="00D01E7F" w:rsidRPr="00655359" w:rsidRDefault="00D01E7F" w:rsidP="00D01E7F">
      <w:pPr>
        <w:keepNext/>
      </w:pPr>
      <w:r w:rsidRPr="00655359">
        <w:t>Регламент (ЕС) 2021/2115</w:t>
      </w:r>
    </w:p>
    <w:p w14:paraId="088742B7" w14:textId="77777777" w:rsidR="00D01E7F" w:rsidRPr="00655359" w:rsidRDefault="00D01E7F" w:rsidP="00D01E7F">
      <w:r w:rsidRPr="00655359">
        <w:t>Член 41 a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9993A2F" w14:textId="77777777" w:rsidTr="007252F7">
        <w:trPr>
          <w:jc w:val="center"/>
        </w:trPr>
        <w:tc>
          <w:tcPr>
            <w:tcW w:w="9752" w:type="dxa"/>
            <w:gridSpan w:val="2"/>
          </w:tcPr>
          <w:p w14:paraId="48171BFB" w14:textId="77777777" w:rsidR="00D01E7F" w:rsidRPr="00655359" w:rsidRDefault="00D01E7F" w:rsidP="007252F7">
            <w:pPr>
              <w:keepNext/>
            </w:pPr>
          </w:p>
        </w:tc>
      </w:tr>
      <w:tr w:rsidR="00D01E7F" w:rsidRPr="00655359" w14:paraId="2AB8C9AF" w14:textId="77777777" w:rsidTr="007252F7">
        <w:trPr>
          <w:jc w:val="center"/>
        </w:trPr>
        <w:tc>
          <w:tcPr>
            <w:tcW w:w="4876" w:type="dxa"/>
            <w:hideMark/>
          </w:tcPr>
          <w:p w14:paraId="4659FA49"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04E39ADD" w14:textId="77777777" w:rsidR="00D01E7F" w:rsidRPr="00655359" w:rsidRDefault="00D01E7F" w:rsidP="007252F7">
            <w:pPr>
              <w:pStyle w:val="ColumnHeading"/>
              <w:keepNext/>
            </w:pPr>
            <w:r w:rsidRPr="00655359">
              <w:t>Изменение</w:t>
            </w:r>
          </w:p>
        </w:tc>
      </w:tr>
      <w:tr w:rsidR="00D01E7F" w:rsidRPr="00655359" w14:paraId="06FF266E" w14:textId="77777777" w:rsidTr="007252F7">
        <w:trPr>
          <w:jc w:val="center"/>
        </w:trPr>
        <w:tc>
          <w:tcPr>
            <w:tcW w:w="4876" w:type="dxa"/>
            <w:hideMark/>
          </w:tcPr>
          <w:p w14:paraId="0E1DF74C" w14:textId="77777777" w:rsidR="00D01E7F" w:rsidRPr="00655359" w:rsidRDefault="00D01E7F" w:rsidP="007252F7">
            <w:pPr>
              <w:pStyle w:val="Normal6"/>
            </w:pPr>
            <w:r w:rsidRPr="00655359">
              <w:rPr>
                <w:b/>
                <w:i/>
              </w:rPr>
              <w:t>1.</w:t>
            </w:r>
            <w:r w:rsidRPr="00655359">
              <w:rPr>
                <w:b/>
                <w:i/>
              </w:rPr>
              <w:tab/>
              <w:t xml:space="preserve">Държавите членки могат да предоставят допълнителни плащания при кризи, за да компенсират </w:t>
            </w:r>
            <w:proofErr w:type="spellStart"/>
            <w:r w:rsidRPr="00655359">
              <w:rPr>
                <w:b/>
                <w:i/>
              </w:rPr>
              <w:t>бенефициерите</w:t>
            </w:r>
            <w:proofErr w:type="spellEnd"/>
            <w:r w:rsidRPr="00655359">
              <w:rPr>
                <w:b/>
                <w:i/>
              </w:rPr>
              <w:t xml:space="preserve"> на директни плащания по раздели 2 и 3 от настоящата глава, които са засегнати от природни бедствия, неблагоприятни климатични явления или катастрофални събития. Тези плащания имат за цел да се осигури непрекъснатост на земеделската дейност на тези </w:t>
            </w:r>
            <w:proofErr w:type="spellStart"/>
            <w:r w:rsidRPr="00655359">
              <w:rPr>
                <w:b/>
                <w:i/>
              </w:rPr>
              <w:t>бенефициери</w:t>
            </w:r>
            <w:proofErr w:type="spellEnd"/>
            <w:r w:rsidRPr="00655359">
              <w:rPr>
                <w:b/>
                <w:i/>
              </w:rPr>
              <w:t xml:space="preserve"> и подлежат на условията, определени в настоящия член и допълнително уточнени от държавите членки в техните стратегически планове по ОСП.</w:t>
            </w:r>
          </w:p>
        </w:tc>
        <w:tc>
          <w:tcPr>
            <w:tcW w:w="4876" w:type="dxa"/>
            <w:hideMark/>
          </w:tcPr>
          <w:p w14:paraId="2EA4E558" w14:textId="77777777" w:rsidR="00D01E7F" w:rsidRPr="00655359" w:rsidRDefault="00D01E7F" w:rsidP="007252F7">
            <w:pPr>
              <w:pStyle w:val="Normal6"/>
              <w:rPr>
                <w:szCs w:val="24"/>
              </w:rPr>
            </w:pPr>
            <w:r w:rsidRPr="00655359">
              <w:rPr>
                <w:b/>
                <w:i/>
              </w:rPr>
              <w:t>заличава се</w:t>
            </w:r>
          </w:p>
        </w:tc>
      </w:tr>
    </w:tbl>
    <w:p w14:paraId="05720C0D" w14:textId="77777777" w:rsidR="00D01E7F" w:rsidRPr="00655359" w:rsidRDefault="00D01E7F" w:rsidP="00D01E7F"/>
    <w:p w14:paraId="03450A25" w14:textId="77777777" w:rsidR="00D01E7F" w:rsidRPr="00655359" w:rsidRDefault="00D01E7F" w:rsidP="00D01E7F">
      <w:pPr>
        <w:pStyle w:val="AmNumberTabs"/>
      </w:pPr>
      <w:r w:rsidRPr="00655359">
        <w:t>Изменение</w:t>
      </w:r>
      <w:r w:rsidRPr="00655359">
        <w:tab/>
      </w:r>
      <w:r w:rsidRPr="00655359">
        <w:tab/>
        <w:t>36</w:t>
      </w:r>
    </w:p>
    <w:p w14:paraId="0AA2E27F" w14:textId="77777777" w:rsidR="00D01E7F" w:rsidRPr="00655359" w:rsidRDefault="00D01E7F" w:rsidP="00D01E7F"/>
    <w:p w14:paraId="25D7C655" w14:textId="77777777" w:rsidR="00D01E7F" w:rsidRPr="00655359" w:rsidRDefault="00D01E7F" w:rsidP="00D01E7F">
      <w:pPr>
        <w:pStyle w:val="NormalBold"/>
        <w:keepNext/>
      </w:pPr>
      <w:r w:rsidRPr="00655359">
        <w:t>Предложение за регламент</w:t>
      </w:r>
    </w:p>
    <w:p w14:paraId="61E06B15" w14:textId="77777777" w:rsidR="00D01E7F" w:rsidRPr="00655359" w:rsidRDefault="00D01E7F" w:rsidP="00D01E7F">
      <w:pPr>
        <w:pStyle w:val="NormalBold"/>
      </w:pPr>
      <w:r w:rsidRPr="00655359">
        <w:t>Член 1 – параграф 1 – точка 11</w:t>
      </w:r>
    </w:p>
    <w:p w14:paraId="7978E8C4" w14:textId="77777777" w:rsidR="00D01E7F" w:rsidRPr="00655359" w:rsidRDefault="00D01E7F" w:rsidP="00D01E7F">
      <w:pPr>
        <w:keepNext/>
      </w:pPr>
      <w:r w:rsidRPr="00655359">
        <w:t>Регламент (ЕС) 2021/2115</w:t>
      </w:r>
    </w:p>
    <w:p w14:paraId="2E86B186" w14:textId="77777777" w:rsidR="00D01E7F" w:rsidRPr="00655359" w:rsidRDefault="00D01E7F" w:rsidP="00D01E7F">
      <w:r w:rsidRPr="00655359">
        <w:t>Член 41 a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5CE55C82" w14:textId="77777777" w:rsidTr="007252F7">
        <w:trPr>
          <w:jc w:val="center"/>
        </w:trPr>
        <w:tc>
          <w:tcPr>
            <w:tcW w:w="9752" w:type="dxa"/>
            <w:gridSpan w:val="2"/>
          </w:tcPr>
          <w:p w14:paraId="00552126" w14:textId="77777777" w:rsidR="00D01E7F" w:rsidRPr="00655359" w:rsidRDefault="00D01E7F" w:rsidP="007252F7">
            <w:pPr>
              <w:keepNext/>
            </w:pPr>
          </w:p>
        </w:tc>
      </w:tr>
      <w:tr w:rsidR="00D01E7F" w:rsidRPr="00655359" w14:paraId="40FC2E90" w14:textId="77777777" w:rsidTr="007252F7">
        <w:trPr>
          <w:jc w:val="center"/>
        </w:trPr>
        <w:tc>
          <w:tcPr>
            <w:tcW w:w="4876" w:type="dxa"/>
            <w:hideMark/>
          </w:tcPr>
          <w:p w14:paraId="661ADFC9"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30081436" w14:textId="77777777" w:rsidR="00D01E7F" w:rsidRPr="00655359" w:rsidRDefault="00D01E7F" w:rsidP="007252F7">
            <w:pPr>
              <w:pStyle w:val="ColumnHeading"/>
              <w:keepNext/>
            </w:pPr>
            <w:r w:rsidRPr="00655359">
              <w:t>Изменение</w:t>
            </w:r>
          </w:p>
        </w:tc>
      </w:tr>
      <w:tr w:rsidR="00D01E7F" w:rsidRPr="00655359" w14:paraId="00DFDC3C" w14:textId="77777777" w:rsidTr="007252F7">
        <w:trPr>
          <w:jc w:val="center"/>
        </w:trPr>
        <w:tc>
          <w:tcPr>
            <w:tcW w:w="4876" w:type="dxa"/>
            <w:hideMark/>
          </w:tcPr>
          <w:p w14:paraId="25932713" w14:textId="77777777" w:rsidR="00D01E7F" w:rsidRPr="00655359" w:rsidRDefault="00D01E7F" w:rsidP="007252F7">
            <w:pPr>
              <w:pStyle w:val="Normal6"/>
            </w:pPr>
            <w:r w:rsidRPr="00655359">
              <w:rPr>
                <w:b/>
                <w:i/>
              </w:rPr>
              <w:t>2.</w:t>
            </w:r>
            <w:r w:rsidRPr="00655359">
              <w:rPr>
                <w:b/>
                <w:i/>
              </w:rPr>
              <w:tab/>
              <w:t xml:space="preserve">Подпомагането по настоящия член е обвързано с официалното признаване от компетентния орган на държавата членка, че е настъпило природно бедствие, неблагоприятно климатично явление или катастрофално събитие, както е определено от държавата членка, и че тези събития или мерките, приети в съответствие с Регламент (ЕС) 2016/2031 за ликвидиране или ограничаване на болест по растенията или вредител, или мерките, приети за контрол, профилактика или ликвидиране на болести по животните, изброени в приложението към Регламент за изпълнение (ЕС) 2018/1882 на Комисията, или мерките, приети по </w:t>
            </w:r>
            <w:r w:rsidRPr="00655359">
              <w:rPr>
                <w:b/>
                <w:i/>
              </w:rPr>
              <w:lastRenderedPageBreak/>
              <w:t>отношение на нововъзникваща болест в съответствие с член 6, параграф 3 и член 259 от Регламент (ЕС) 2016/429, са причинили пряко щети, в резултат на които е унищожена поне 30 % от средногодишната продукция на земеделския стопанин за предшестващия тригодишен период или от усреднения размер на база три години от предшестващия петгодишен период, като се изключват годините с най-високи и най-ниски стойности. Загубите се изчисляват на ниво стопанство или на ниво дейност на стопанството в съответния сектор, или по отношение на конкретната засегната площ.</w:t>
            </w:r>
          </w:p>
        </w:tc>
        <w:tc>
          <w:tcPr>
            <w:tcW w:w="4876" w:type="dxa"/>
            <w:hideMark/>
          </w:tcPr>
          <w:p w14:paraId="194ED8CC" w14:textId="77777777" w:rsidR="00D01E7F" w:rsidRPr="00655359" w:rsidRDefault="00D01E7F" w:rsidP="007252F7">
            <w:pPr>
              <w:pStyle w:val="Normal6"/>
              <w:rPr>
                <w:szCs w:val="24"/>
              </w:rPr>
            </w:pPr>
            <w:r w:rsidRPr="00655359">
              <w:rPr>
                <w:b/>
                <w:i/>
              </w:rPr>
              <w:lastRenderedPageBreak/>
              <w:t>заличава се</w:t>
            </w:r>
          </w:p>
        </w:tc>
      </w:tr>
    </w:tbl>
    <w:p w14:paraId="2710A046" w14:textId="77777777" w:rsidR="00D01E7F" w:rsidRPr="00655359" w:rsidRDefault="00D01E7F" w:rsidP="00D01E7F"/>
    <w:p w14:paraId="43E152EE" w14:textId="77777777" w:rsidR="00D01E7F" w:rsidRPr="00655359" w:rsidRDefault="00D01E7F" w:rsidP="00D01E7F">
      <w:pPr>
        <w:pStyle w:val="AmNumberTabs"/>
      </w:pPr>
      <w:r w:rsidRPr="00655359">
        <w:t>Изменение</w:t>
      </w:r>
      <w:r w:rsidRPr="00655359">
        <w:tab/>
      </w:r>
      <w:r w:rsidRPr="00655359">
        <w:tab/>
        <w:t>37</w:t>
      </w:r>
    </w:p>
    <w:p w14:paraId="36374DF7" w14:textId="77777777" w:rsidR="00D01E7F" w:rsidRPr="00655359" w:rsidRDefault="00D01E7F" w:rsidP="00D01E7F"/>
    <w:p w14:paraId="02B6C245" w14:textId="77777777" w:rsidR="00D01E7F" w:rsidRPr="00655359" w:rsidRDefault="00D01E7F" w:rsidP="00D01E7F">
      <w:pPr>
        <w:pStyle w:val="NormalBold"/>
        <w:keepNext/>
      </w:pPr>
      <w:r w:rsidRPr="00655359">
        <w:t>Предложение за регламент</w:t>
      </w:r>
    </w:p>
    <w:p w14:paraId="384773C2" w14:textId="77777777" w:rsidR="00D01E7F" w:rsidRPr="00655359" w:rsidRDefault="00D01E7F" w:rsidP="00D01E7F">
      <w:pPr>
        <w:pStyle w:val="NormalBold"/>
      </w:pPr>
      <w:r w:rsidRPr="00655359">
        <w:t>Член 1 – параграф 1 – точка 11</w:t>
      </w:r>
    </w:p>
    <w:p w14:paraId="2830B724" w14:textId="77777777" w:rsidR="00D01E7F" w:rsidRPr="00655359" w:rsidRDefault="00D01E7F" w:rsidP="00D01E7F">
      <w:pPr>
        <w:keepNext/>
      </w:pPr>
      <w:r w:rsidRPr="00655359">
        <w:t>Регламент (ЕС) 2021/2115</w:t>
      </w:r>
    </w:p>
    <w:p w14:paraId="6FEEAC81" w14:textId="77777777" w:rsidR="00D01E7F" w:rsidRPr="00655359" w:rsidRDefault="00D01E7F" w:rsidP="00D01E7F">
      <w:r w:rsidRPr="00655359">
        <w:t>Член 41 a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299FFB09" w14:textId="77777777" w:rsidTr="007252F7">
        <w:trPr>
          <w:jc w:val="center"/>
        </w:trPr>
        <w:tc>
          <w:tcPr>
            <w:tcW w:w="9752" w:type="dxa"/>
            <w:gridSpan w:val="2"/>
          </w:tcPr>
          <w:p w14:paraId="325CB532" w14:textId="77777777" w:rsidR="00D01E7F" w:rsidRPr="00655359" w:rsidRDefault="00D01E7F" w:rsidP="007252F7">
            <w:pPr>
              <w:keepNext/>
            </w:pPr>
          </w:p>
        </w:tc>
      </w:tr>
      <w:tr w:rsidR="00D01E7F" w:rsidRPr="00655359" w14:paraId="3A6C2F97" w14:textId="77777777" w:rsidTr="007252F7">
        <w:trPr>
          <w:jc w:val="center"/>
        </w:trPr>
        <w:tc>
          <w:tcPr>
            <w:tcW w:w="4876" w:type="dxa"/>
            <w:hideMark/>
          </w:tcPr>
          <w:p w14:paraId="796E40C3"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15B77766" w14:textId="77777777" w:rsidR="00D01E7F" w:rsidRPr="00655359" w:rsidRDefault="00D01E7F" w:rsidP="007252F7">
            <w:pPr>
              <w:pStyle w:val="ColumnHeading"/>
              <w:keepNext/>
            </w:pPr>
            <w:r w:rsidRPr="00655359">
              <w:t>Изменение</w:t>
            </w:r>
          </w:p>
        </w:tc>
      </w:tr>
      <w:tr w:rsidR="00D01E7F" w:rsidRPr="00655359" w14:paraId="4D2B5BC3" w14:textId="77777777" w:rsidTr="007252F7">
        <w:trPr>
          <w:jc w:val="center"/>
        </w:trPr>
        <w:tc>
          <w:tcPr>
            <w:tcW w:w="4876" w:type="dxa"/>
            <w:hideMark/>
          </w:tcPr>
          <w:p w14:paraId="636A7BC9" w14:textId="77777777" w:rsidR="00D01E7F" w:rsidRPr="00655359" w:rsidRDefault="00D01E7F" w:rsidP="007252F7">
            <w:pPr>
              <w:pStyle w:val="Normal6"/>
            </w:pPr>
            <w:r w:rsidRPr="00655359">
              <w:rPr>
                <w:b/>
                <w:i/>
              </w:rPr>
              <w:t>3.</w:t>
            </w:r>
            <w:r w:rsidRPr="00655359">
              <w:rPr>
                <w:b/>
                <w:i/>
              </w:rPr>
              <w:tab/>
              <w:t>Държавите членки гарантират, че подпомагането по настоящия член е насочено към земеделските стопани, които са най-засегнати от природни бедствия, неблагоприятни климатични явления или катастрофални събития, като определят условията за допустимост въз основа на наличните данни.</w:t>
            </w:r>
          </w:p>
        </w:tc>
        <w:tc>
          <w:tcPr>
            <w:tcW w:w="4876" w:type="dxa"/>
            <w:hideMark/>
          </w:tcPr>
          <w:p w14:paraId="071BB640" w14:textId="77777777" w:rsidR="00D01E7F" w:rsidRPr="00655359" w:rsidRDefault="00D01E7F" w:rsidP="007252F7">
            <w:pPr>
              <w:pStyle w:val="Normal6"/>
              <w:rPr>
                <w:szCs w:val="24"/>
              </w:rPr>
            </w:pPr>
            <w:r w:rsidRPr="00655359">
              <w:rPr>
                <w:b/>
                <w:i/>
              </w:rPr>
              <w:t>заличава се</w:t>
            </w:r>
          </w:p>
        </w:tc>
      </w:tr>
    </w:tbl>
    <w:p w14:paraId="136C2F9E" w14:textId="77777777" w:rsidR="00D01E7F" w:rsidRPr="00655359" w:rsidRDefault="00D01E7F" w:rsidP="00D01E7F"/>
    <w:p w14:paraId="386B89D4" w14:textId="77777777" w:rsidR="00D01E7F" w:rsidRPr="00655359" w:rsidRDefault="00D01E7F" w:rsidP="00D01E7F">
      <w:pPr>
        <w:pStyle w:val="AmNumberTabs"/>
      </w:pPr>
      <w:r w:rsidRPr="00655359">
        <w:t>Изменение</w:t>
      </w:r>
      <w:r w:rsidRPr="00655359">
        <w:tab/>
      </w:r>
      <w:r w:rsidRPr="00655359">
        <w:tab/>
        <w:t>38</w:t>
      </w:r>
    </w:p>
    <w:p w14:paraId="10936428" w14:textId="77777777" w:rsidR="00D01E7F" w:rsidRPr="00655359" w:rsidRDefault="00D01E7F" w:rsidP="00D01E7F"/>
    <w:p w14:paraId="017619B8" w14:textId="77777777" w:rsidR="00D01E7F" w:rsidRPr="00655359" w:rsidRDefault="00D01E7F" w:rsidP="00D01E7F">
      <w:pPr>
        <w:pStyle w:val="NormalBold"/>
        <w:keepNext/>
      </w:pPr>
      <w:r w:rsidRPr="00655359">
        <w:t>Предложение за регламент</w:t>
      </w:r>
    </w:p>
    <w:p w14:paraId="2AC54A63" w14:textId="77777777" w:rsidR="00D01E7F" w:rsidRPr="00655359" w:rsidRDefault="00D01E7F" w:rsidP="00D01E7F">
      <w:pPr>
        <w:pStyle w:val="NormalBold"/>
      </w:pPr>
      <w:r w:rsidRPr="00655359">
        <w:t>Член 1 – параграф 1 – точка 11</w:t>
      </w:r>
    </w:p>
    <w:p w14:paraId="6DC387B0" w14:textId="77777777" w:rsidR="00D01E7F" w:rsidRPr="00655359" w:rsidRDefault="00D01E7F" w:rsidP="00D01E7F">
      <w:pPr>
        <w:keepNext/>
      </w:pPr>
      <w:r w:rsidRPr="00655359">
        <w:t>Регламент (ЕС) 2021/2115</w:t>
      </w:r>
    </w:p>
    <w:p w14:paraId="01395A79" w14:textId="77777777" w:rsidR="00D01E7F" w:rsidRPr="00655359" w:rsidRDefault="00D01E7F" w:rsidP="00D01E7F">
      <w:r w:rsidRPr="00655359">
        <w:t>Член 41 a – параграф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7BB08745" w14:textId="77777777" w:rsidTr="007252F7">
        <w:trPr>
          <w:jc w:val="center"/>
        </w:trPr>
        <w:tc>
          <w:tcPr>
            <w:tcW w:w="9752" w:type="dxa"/>
            <w:gridSpan w:val="2"/>
          </w:tcPr>
          <w:p w14:paraId="105082A4" w14:textId="77777777" w:rsidR="00D01E7F" w:rsidRPr="00655359" w:rsidRDefault="00D01E7F" w:rsidP="007252F7">
            <w:pPr>
              <w:keepNext/>
            </w:pPr>
          </w:p>
        </w:tc>
      </w:tr>
      <w:tr w:rsidR="00D01E7F" w:rsidRPr="00655359" w14:paraId="5CF77FB9" w14:textId="77777777" w:rsidTr="007252F7">
        <w:trPr>
          <w:jc w:val="center"/>
        </w:trPr>
        <w:tc>
          <w:tcPr>
            <w:tcW w:w="4876" w:type="dxa"/>
            <w:hideMark/>
          </w:tcPr>
          <w:p w14:paraId="3E426887"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14B0C80E" w14:textId="77777777" w:rsidR="00D01E7F" w:rsidRPr="00655359" w:rsidRDefault="00D01E7F" w:rsidP="007252F7">
            <w:pPr>
              <w:pStyle w:val="ColumnHeading"/>
              <w:keepNext/>
            </w:pPr>
            <w:r w:rsidRPr="00655359">
              <w:t>Изменение</w:t>
            </w:r>
          </w:p>
        </w:tc>
      </w:tr>
      <w:tr w:rsidR="00D01E7F" w:rsidRPr="00655359" w14:paraId="382DB0A0" w14:textId="77777777" w:rsidTr="007252F7">
        <w:trPr>
          <w:jc w:val="center"/>
        </w:trPr>
        <w:tc>
          <w:tcPr>
            <w:tcW w:w="4876" w:type="dxa"/>
            <w:hideMark/>
          </w:tcPr>
          <w:p w14:paraId="1DEBD6B8" w14:textId="77777777" w:rsidR="00D01E7F" w:rsidRPr="00655359" w:rsidRDefault="00D01E7F" w:rsidP="007252F7">
            <w:pPr>
              <w:pStyle w:val="Normal6"/>
            </w:pPr>
            <w:r w:rsidRPr="00655359">
              <w:rPr>
                <w:b/>
                <w:i/>
              </w:rPr>
              <w:t>4.</w:t>
            </w:r>
            <w:r w:rsidRPr="00655359">
              <w:rPr>
                <w:b/>
                <w:i/>
              </w:rPr>
              <w:tab/>
              <w:t>Държавите членки определят приложимите ставки на помощта за компенсиране на загубите на продукция. Тези ставки са по-високи за земеделските стопани, които са обхванати от застрахователна схема или друг инструмент за управление на риска. За изчисляване на загубите на продукция може да се използват индекси.</w:t>
            </w:r>
          </w:p>
        </w:tc>
        <w:tc>
          <w:tcPr>
            <w:tcW w:w="4876" w:type="dxa"/>
            <w:hideMark/>
          </w:tcPr>
          <w:p w14:paraId="7B9903A4" w14:textId="77777777" w:rsidR="00D01E7F" w:rsidRPr="00655359" w:rsidRDefault="00D01E7F" w:rsidP="007252F7">
            <w:pPr>
              <w:pStyle w:val="Normal6"/>
              <w:rPr>
                <w:szCs w:val="24"/>
              </w:rPr>
            </w:pPr>
            <w:r w:rsidRPr="00655359">
              <w:rPr>
                <w:b/>
                <w:i/>
              </w:rPr>
              <w:t>заличава се</w:t>
            </w:r>
          </w:p>
        </w:tc>
      </w:tr>
    </w:tbl>
    <w:p w14:paraId="4BDDC251" w14:textId="77777777" w:rsidR="00D01E7F" w:rsidRPr="00655359" w:rsidRDefault="00D01E7F" w:rsidP="00D01E7F"/>
    <w:p w14:paraId="15746F40" w14:textId="77777777" w:rsidR="00D01E7F" w:rsidRPr="00655359" w:rsidRDefault="00D01E7F" w:rsidP="00D01E7F">
      <w:pPr>
        <w:pStyle w:val="AmNumberTabs"/>
      </w:pPr>
      <w:r w:rsidRPr="00655359">
        <w:t>Изменение</w:t>
      </w:r>
      <w:r w:rsidRPr="00655359">
        <w:tab/>
      </w:r>
      <w:r w:rsidRPr="00655359">
        <w:tab/>
        <w:t>39</w:t>
      </w:r>
    </w:p>
    <w:p w14:paraId="2EDCAB37" w14:textId="77777777" w:rsidR="00D01E7F" w:rsidRPr="00655359" w:rsidRDefault="00D01E7F" w:rsidP="00D01E7F"/>
    <w:p w14:paraId="62A122F6" w14:textId="77777777" w:rsidR="00D01E7F" w:rsidRPr="00655359" w:rsidRDefault="00D01E7F" w:rsidP="00D01E7F">
      <w:pPr>
        <w:pStyle w:val="NormalBold"/>
        <w:keepNext/>
      </w:pPr>
      <w:r w:rsidRPr="00655359">
        <w:t>Предложение за регламент</w:t>
      </w:r>
    </w:p>
    <w:p w14:paraId="5AC72A3B" w14:textId="77777777" w:rsidR="00D01E7F" w:rsidRPr="00655359" w:rsidRDefault="00D01E7F" w:rsidP="00D01E7F">
      <w:pPr>
        <w:pStyle w:val="NormalBold"/>
      </w:pPr>
      <w:r w:rsidRPr="00655359">
        <w:t>Член 1 – параграф 1 – точка 11</w:t>
      </w:r>
    </w:p>
    <w:p w14:paraId="25AC04BC" w14:textId="77777777" w:rsidR="00D01E7F" w:rsidRPr="00655359" w:rsidRDefault="00D01E7F" w:rsidP="00D01E7F">
      <w:pPr>
        <w:keepNext/>
      </w:pPr>
      <w:r w:rsidRPr="00655359">
        <w:t>Регламент (ЕС) 2021/2115</w:t>
      </w:r>
    </w:p>
    <w:p w14:paraId="533E57F8" w14:textId="77777777" w:rsidR="00D01E7F" w:rsidRPr="00655359" w:rsidRDefault="00D01E7F" w:rsidP="00D01E7F">
      <w:r w:rsidRPr="00655359">
        <w:t>Член 41 a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3BEAB37" w14:textId="77777777" w:rsidTr="007252F7">
        <w:trPr>
          <w:jc w:val="center"/>
        </w:trPr>
        <w:tc>
          <w:tcPr>
            <w:tcW w:w="9752" w:type="dxa"/>
            <w:gridSpan w:val="2"/>
          </w:tcPr>
          <w:p w14:paraId="19C19D5D" w14:textId="77777777" w:rsidR="00D01E7F" w:rsidRPr="00655359" w:rsidRDefault="00D01E7F" w:rsidP="007252F7">
            <w:pPr>
              <w:keepNext/>
            </w:pPr>
          </w:p>
        </w:tc>
      </w:tr>
      <w:tr w:rsidR="00D01E7F" w:rsidRPr="00655359" w14:paraId="40878E12" w14:textId="77777777" w:rsidTr="007252F7">
        <w:trPr>
          <w:jc w:val="center"/>
        </w:trPr>
        <w:tc>
          <w:tcPr>
            <w:tcW w:w="4876" w:type="dxa"/>
            <w:hideMark/>
          </w:tcPr>
          <w:p w14:paraId="34BB19D3"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08DA7A04" w14:textId="77777777" w:rsidR="00D01E7F" w:rsidRPr="00655359" w:rsidRDefault="00D01E7F" w:rsidP="007252F7">
            <w:pPr>
              <w:pStyle w:val="ColumnHeading"/>
              <w:keepNext/>
            </w:pPr>
            <w:r w:rsidRPr="00655359">
              <w:t>Изменение</w:t>
            </w:r>
          </w:p>
        </w:tc>
      </w:tr>
      <w:tr w:rsidR="00D01E7F" w:rsidRPr="00655359" w14:paraId="4D14C8A0" w14:textId="77777777" w:rsidTr="007252F7">
        <w:trPr>
          <w:jc w:val="center"/>
        </w:trPr>
        <w:tc>
          <w:tcPr>
            <w:tcW w:w="4876" w:type="dxa"/>
            <w:hideMark/>
          </w:tcPr>
          <w:p w14:paraId="2B621F3C" w14:textId="77777777" w:rsidR="00D01E7F" w:rsidRPr="00655359" w:rsidRDefault="00D01E7F" w:rsidP="007252F7">
            <w:pPr>
              <w:pStyle w:val="Normal6"/>
            </w:pPr>
            <w:r w:rsidRPr="00655359">
              <w:rPr>
                <w:b/>
                <w:i/>
              </w:rPr>
              <w:t>5.</w:t>
            </w:r>
            <w:r w:rsidRPr="00655359">
              <w:rPr>
                <w:b/>
                <w:i/>
              </w:rPr>
              <w:tab/>
              <w:t>Държавите членки могат да решат да съфинансират плащанията с допълнително национално финансиране в размер до 200 % в съответствие с член 115, параграф 5 и член 146.</w:t>
            </w:r>
          </w:p>
        </w:tc>
        <w:tc>
          <w:tcPr>
            <w:tcW w:w="4876" w:type="dxa"/>
            <w:hideMark/>
          </w:tcPr>
          <w:p w14:paraId="6E54FA57" w14:textId="77777777" w:rsidR="00D01E7F" w:rsidRPr="00655359" w:rsidRDefault="00D01E7F" w:rsidP="007252F7">
            <w:pPr>
              <w:pStyle w:val="Normal6"/>
              <w:rPr>
                <w:szCs w:val="24"/>
              </w:rPr>
            </w:pPr>
            <w:r w:rsidRPr="00655359">
              <w:rPr>
                <w:b/>
                <w:i/>
              </w:rPr>
              <w:t>заличава се</w:t>
            </w:r>
          </w:p>
        </w:tc>
      </w:tr>
    </w:tbl>
    <w:p w14:paraId="3161870E" w14:textId="77777777" w:rsidR="00D01E7F" w:rsidRPr="00655359" w:rsidRDefault="00D01E7F" w:rsidP="00D01E7F"/>
    <w:p w14:paraId="0586F144" w14:textId="77777777" w:rsidR="00D01E7F" w:rsidRPr="00655359" w:rsidRDefault="00D01E7F" w:rsidP="00D01E7F">
      <w:pPr>
        <w:pStyle w:val="AmNumberTabs"/>
      </w:pPr>
      <w:r w:rsidRPr="00655359">
        <w:t>Изменение</w:t>
      </w:r>
      <w:r w:rsidRPr="00655359">
        <w:tab/>
      </w:r>
      <w:r w:rsidRPr="00655359">
        <w:tab/>
        <w:t>40</w:t>
      </w:r>
    </w:p>
    <w:p w14:paraId="24E274A1" w14:textId="77777777" w:rsidR="00D01E7F" w:rsidRPr="00655359" w:rsidRDefault="00D01E7F" w:rsidP="00D01E7F"/>
    <w:p w14:paraId="1EA0FD70" w14:textId="77777777" w:rsidR="00D01E7F" w:rsidRPr="00655359" w:rsidRDefault="00D01E7F" w:rsidP="00D01E7F">
      <w:pPr>
        <w:pStyle w:val="NormalBold"/>
        <w:keepNext/>
      </w:pPr>
      <w:r w:rsidRPr="00655359">
        <w:t>Предложение за регламент</w:t>
      </w:r>
    </w:p>
    <w:p w14:paraId="212766F7" w14:textId="77777777" w:rsidR="00D01E7F" w:rsidRPr="00655359" w:rsidRDefault="00D01E7F" w:rsidP="00D01E7F">
      <w:pPr>
        <w:pStyle w:val="NormalBold"/>
      </w:pPr>
      <w:r w:rsidRPr="00655359">
        <w:t>Член 1 – параграф 1 – точка 11</w:t>
      </w:r>
    </w:p>
    <w:p w14:paraId="7FA5CAD3" w14:textId="77777777" w:rsidR="00D01E7F" w:rsidRPr="00655359" w:rsidRDefault="00D01E7F" w:rsidP="00D01E7F">
      <w:pPr>
        <w:keepNext/>
      </w:pPr>
      <w:r w:rsidRPr="00655359">
        <w:t>Регламент (ЕС) 2021/2115</w:t>
      </w:r>
    </w:p>
    <w:p w14:paraId="1662EA3B" w14:textId="77777777" w:rsidR="00D01E7F" w:rsidRPr="00655359" w:rsidRDefault="00D01E7F" w:rsidP="00D01E7F">
      <w:r w:rsidRPr="00655359">
        <w:t>Член 41 a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5488DCB6" w14:textId="77777777" w:rsidTr="007252F7">
        <w:trPr>
          <w:jc w:val="center"/>
        </w:trPr>
        <w:tc>
          <w:tcPr>
            <w:tcW w:w="9752" w:type="dxa"/>
            <w:gridSpan w:val="2"/>
          </w:tcPr>
          <w:p w14:paraId="6BC08A5C" w14:textId="77777777" w:rsidR="00D01E7F" w:rsidRPr="00655359" w:rsidRDefault="00D01E7F" w:rsidP="007252F7">
            <w:pPr>
              <w:keepNext/>
            </w:pPr>
          </w:p>
        </w:tc>
      </w:tr>
      <w:tr w:rsidR="00D01E7F" w:rsidRPr="00655359" w14:paraId="197C7D61" w14:textId="77777777" w:rsidTr="007252F7">
        <w:trPr>
          <w:jc w:val="center"/>
        </w:trPr>
        <w:tc>
          <w:tcPr>
            <w:tcW w:w="4876" w:type="dxa"/>
            <w:hideMark/>
          </w:tcPr>
          <w:p w14:paraId="21882489"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7EEE5D41" w14:textId="77777777" w:rsidR="00D01E7F" w:rsidRPr="00655359" w:rsidRDefault="00D01E7F" w:rsidP="007252F7">
            <w:pPr>
              <w:pStyle w:val="ColumnHeading"/>
              <w:keepNext/>
            </w:pPr>
            <w:r w:rsidRPr="00655359">
              <w:t>Изменение</w:t>
            </w:r>
          </w:p>
        </w:tc>
      </w:tr>
      <w:tr w:rsidR="00D01E7F" w:rsidRPr="00655359" w14:paraId="57E91606" w14:textId="77777777" w:rsidTr="007252F7">
        <w:trPr>
          <w:jc w:val="center"/>
        </w:trPr>
        <w:tc>
          <w:tcPr>
            <w:tcW w:w="4876" w:type="dxa"/>
            <w:hideMark/>
          </w:tcPr>
          <w:p w14:paraId="57E2A1F7" w14:textId="77777777" w:rsidR="00D01E7F" w:rsidRPr="00655359" w:rsidRDefault="00D01E7F" w:rsidP="007252F7">
            <w:pPr>
              <w:pStyle w:val="Normal6"/>
            </w:pPr>
            <w:r w:rsidRPr="00655359">
              <w:rPr>
                <w:b/>
                <w:i/>
              </w:rPr>
              <w:t>6.</w:t>
            </w:r>
            <w:r w:rsidRPr="00655359">
              <w:rPr>
                <w:b/>
                <w:i/>
              </w:rPr>
              <w:tab/>
              <w:t xml:space="preserve">Когато предоставят подпомагане по настоящия член, държавите членки гарантират съответствието на интервенциите по настоящия член с интервенциите на основание член 78а, както и недопускането на свръхкомпенсация в резултат на съчетаването на интервенция по настоящия член с </w:t>
            </w:r>
            <w:r w:rsidRPr="00655359">
              <w:rPr>
                <w:b/>
                <w:i/>
              </w:rPr>
              <w:lastRenderedPageBreak/>
              <w:t>други инструменти за подпомагане на национално равнище или на равнището на Съюза или с частни застрахователни схеми.</w:t>
            </w:r>
          </w:p>
        </w:tc>
        <w:tc>
          <w:tcPr>
            <w:tcW w:w="4876" w:type="dxa"/>
            <w:hideMark/>
          </w:tcPr>
          <w:p w14:paraId="2C6C759F" w14:textId="77777777" w:rsidR="00D01E7F" w:rsidRPr="00655359" w:rsidRDefault="00D01E7F" w:rsidP="007252F7">
            <w:pPr>
              <w:pStyle w:val="Normal6"/>
              <w:rPr>
                <w:szCs w:val="24"/>
              </w:rPr>
            </w:pPr>
            <w:r w:rsidRPr="00655359">
              <w:rPr>
                <w:b/>
                <w:i/>
              </w:rPr>
              <w:lastRenderedPageBreak/>
              <w:t>заличава се</w:t>
            </w:r>
          </w:p>
        </w:tc>
      </w:tr>
    </w:tbl>
    <w:p w14:paraId="23FEC60A" w14:textId="77777777" w:rsidR="00D01E7F" w:rsidRPr="00655359" w:rsidRDefault="00D01E7F" w:rsidP="00D01E7F"/>
    <w:p w14:paraId="000029A8" w14:textId="77777777" w:rsidR="00D01E7F" w:rsidRPr="00655359" w:rsidRDefault="00D01E7F" w:rsidP="00D01E7F">
      <w:pPr>
        <w:pStyle w:val="AmNumberTabs"/>
      </w:pPr>
      <w:r w:rsidRPr="00655359">
        <w:t>Изменение</w:t>
      </w:r>
      <w:r w:rsidRPr="00655359">
        <w:tab/>
      </w:r>
      <w:r w:rsidRPr="00655359">
        <w:tab/>
        <w:t>41</w:t>
      </w:r>
    </w:p>
    <w:p w14:paraId="214AB21A" w14:textId="77777777" w:rsidR="00D01E7F" w:rsidRPr="00655359" w:rsidRDefault="00D01E7F" w:rsidP="00D01E7F"/>
    <w:p w14:paraId="499F5F65" w14:textId="77777777" w:rsidR="00D01E7F" w:rsidRPr="00655359" w:rsidRDefault="00D01E7F" w:rsidP="00D01E7F">
      <w:pPr>
        <w:pStyle w:val="NormalBold"/>
        <w:keepNext/>
      </w:pPr>
      <w:r w:rsidRPr="00655359">
        <w:t>Предложение за регламент</w:t>
      </w:r>
    </w:p>
    <w:p w14:paraId="021B860E" w14:textId="77777777" w:rsidR="00D01E7F" w:rsidRPr="00655359" w:rsidRDefault="00D01E7F" w:rsidP="00D01E7F">
      <w:pPr>
        <w:pStyle w:val="NormalBold"/>
      </w:pPr>
      <w:r w:rsidRPr="00655359">
        <w:t>Член 1 – параграф 1 – точка 11</w:t>
      </w:r>
    </w:p>
    <w:p w14:paraId="74F26AD3" w14:textId="77777777" w:rsidR="00D01E7F" w:rsidRPr="00655359" w:rsidRDefault="00D01E7F" w:rsidP="00D01E7F">
      <w:pPr>
        <w:keepNext/>
      </w:pPr>
      <w:r w:rsidRPr="00655359">
        <w:t>Регламент (ЕС) 2021/2115</w:t>
      </w:r>
    </w:p>
    <w:p w14:paraId="12F91326" w14:textId="77777777" w:rsidR="00D01E7F" w:rsidRPr="00655359" w:rsidRDefault="00D01E7F" w:rsidP="00D01E7F">
      <w:r w:rsidRPr="00655359">
        <w:t>Член 41 a – параграф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2235AE00" w14:textId="77777777" w:rsidTr="007252F7">
        <w:trPr>
          <w:jc w:val="center"/>
        </w:trPr>
        <w:tc>
          <w:tcPr>
            <w:tcW w:w="9752" w:type="dxa"/>
            <w:gridSpan w:val="2"/>
          </w:tcPr>
          <w:p w14:paraId="786051F9" w14:textId="77777777" w:rsidR="00D01E7F" w:rsidRPr="00655359" w:rsidRDefault="00D01E7F" w:rsidP="007252F7">
            <w:pPr>
              <w:keepNext/>
            </w:pPr>
          </w:p>
        </w:tc>
      </w:tr>
      <w:tr w:rsidR="00D01E7F" w:rsidRPr="00655359" w14:paraId="66F0514E" w14:textId="77777777" w:rsidTr="007252F7">
        <w:trPr>
          <w:jc w:val="center"/>
        </w:trPr>
        <w:tc>
          <w:tcPr>
            <w:tcW w:w="4876" w:type="dxa"/>
            <w:hideMark/>
          </w:tcPr>
          <w:p w14:paraId="00610940"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25AC8829" w14:textId="77777777" w:rsidR="00D01E7F" w:rsidRPr="00655359" w:rsidRDefault="00D01E7F" w:rsidP="007252F7">
            <w:pPr>
              <w:pStyle w:val="ColumnHeading"/>
              <w:keepNext/>
            </w:pPr>
            <w:r w:rsidRPr="00655359">
              <w:t>Изменение</w:t>
            </w:r>
          </w:p>
        </w:tc>
      </w:tr>
      <w:tr w:rsidR="00D01E7F" w:rsidRPr="00655359" w14:paraId="2BA3EE4A" w14:textId="77777777" w:rsidTr="007252F7">
        <w:trPr>
          <w:jc w:val="center"/>
        </w:trPr>
        <w:tc>
          <w:tcPr>
            <w:tcW w:w="4876" w:type="dxa"/>
            <w:hideMark/>
          </w:tcPr>
          <w:p w14:paraId="2C6BFF58" w14:textId="77777777" w:rsidR="00D01E7F" w:rsidRPr="00655359" w:rsidRDefault="00D01E7F" w:rsidP="007252F7">
            <w:pPr>
              <w:pStyle w:val="Normal6"/>
            </w:pPr>
            <w:r w:rsidRPr="00655359">
              <w:rPr>
                <w:b/>
                <w:i/>
              </w:rPr>
              <w:t>7.</w:t>
            </w:r>
            <w:r w:rsidRPr="00655359">
              <w:rPr>
                <w:b/>
                <w:i/>
              </w:rPr>
              <w:tab/>
              <w:t>Чрез дерогация от член 111, първа алинея, букви з) и и) от същата алинея не се прилагат за подпомагането по този вид интервенция.</w:t>
            </w:r>
          </w:p>
        </w:tc>
        <w:tc>
          <w:tcPr>
            <w:tcW w:w="4876" w:type="dxa"/>
            <w:hideMark/>
          </w:tcPr>
          <w:p w14:paraId="462F9CEC" w14:textId="77777777" w:rsidR="00D01E7F" w:rsidRPr="00655359" w:rsidRDefault="00D01E7F" w:rsidP="007252F7">
            <w:pPr>
              <w:pStyle w:val="Normal6"/>
              <w:rPr>
                <w:szCs w:val="24"/>
              </w:rPr>
            </w:pPr>
            <w:r w:rsidRPr="00655359">
              <w:rPr>
                <w:b/>
                <w:i/>
              </w:rPr>
              <w:t>заличава се</w:t>
            </w:r>
          </w:p>
        </w:tc>
      </w:tr>
    </w:tbl>
    <w:p w14:paraId="4AF95D95" w14:textId="77777777" w:rsidR="00D01E7F" w:rsidRPr="00655359" w:rsidRDefault="00D01E7F" w:rsidP="00D01E7F"/>
    <w:p w14:paraId="5B87E8A8" w14:textId="77777777" w:rsidR="00D01E7F" w:rsidRPr="00655359" w:rsidRDefault="00D01E7F" w:rsidP="00D01E7F">
      <w:pPr>
        <w:pStyle w:val="AmNumberTabs"/>
      </w:pPr>
      <w:r w:rsidRPr="00655359">
        <w:t>Изменение</w:t>
      </w:r>
      <w:r w:rsidRPr="00655359">
        <w:tab/>
      </w:r>
      <w:r w:rsidRPr="00655359">
        <w:tab/>
        <w:t>42</w:t>
      </w:r>
    </w:p>
    <w:p w14:paraId="07F55278" w14:textId="77777777" w:rsidR="00D01E7F" w:rsidRPr="00655359" w:rsidRDefault="00D01E7F" w:rsidP="00D01E7F">
      <w:pPr>
        <w:pStyle w:val="NormalBold12b"/>
      </w:pPr>
      <w:r w:rsidRPr="00655359">
        <w:t>Предложение за регламент</w:t>
      </w:r>
    </w:p>
    <w:p w14:paraId="69698C79" w14:textId="77777777" w:rsidR="00D01E7F" w:rsidRPr="00655359" w:rsidRDefault="00D01E7F" w:rsidP="00D01E7F">
      <w:pPr>
        <w:pStyle w:val="NormalBold"/>
      </w:pPr>
      <w:r w:rsidRPr="00655359">
        <w:t>Член 1 – параграф 1 – точка 12 a (нова)</w:t>
      </w:r>
    </w:p>
    <w:p w14:paraId="113EF7B8" w14:textId="77777777" w:rsidR="00D01E7F" w:rsidRPr="00655359" w:rsidRDefault="00D01E7F" w:rsidP="00D01E7F">
      <w:r w:rsidRPr="00655359">
        <w:t>Регламент (ЕС) 2021/2115</w:t>
      </w:r>
    </w:p>
    <w:p w14:paraId="37B207B0" w14:textId="77777777" w:rsidR="00D01E7F" w:rsidRPr="00655359" w:rsidRDefault="00D01E7F" w:rsidP="00D01E7F">
      <w:r w:rsidRPr="00655359">
        <w:t>Член 49 – параграф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2F2048F7" w14:textId="77777777" w:rsidTr="007252F7">
        <w:trPr>
          <w:trHeight w:hRule="exact" w:val="240"/>
          <w:jc w:val="center"/>
        </w:trPr>
        <w:tc>
          <w:tcPr>
            <w:tcW w:w="9752" w:type="dxa"/>
            <w:gridSpan w:val="2"/>
            <w:tcBorders>
              <w:top w:val="nil"/>
              <w:left w:val="nil"/>
              <w:bottom w:val="nil"/>
              <w:right w:val="nil"/>
            </w:tcBorders>
          </w:tcPr>
          <w:p w14:paraId="43DDCD78" w14:textId="77777777" w:rsidR="00D01E7F" w:rsidRPr="00655359" w:rsidRDefault="00D01E7F" w:rsidP="007252F7"/>
        </w:tc>
      </w:tr>
      <w:tr w:rsidR="00D01E7F" w:rsidRPr="00655359" w14:paraId="67CF9CF7" w14:textId="77777777" w:rsidTr="007252F7">
        <w:trPr>
          <w:trHeight w:val="240"/>
          <w:jc w:val="center"/>
        </w:trPr>
        <w:tc>
          <w:tcPr>
            <w:tcW w:w="4876" w:type="dxa"/>
            <w:tcBorders>
              <w:top w:val="nil"/>
              <w:left w:val="nil"/>
              <w:bottom w:val="nil"/>
              <w:right w:val="nil"/>
            </w:tcBorders>
          </w:tcPr>
          <w:p w14:paraId="049BF371" w14:textId="77777777" w:rsidR="00D01E7F" w:rsidRPr="00655359" w:rsidRDefault="00D01E7F" w:rsidP="007252F7">
            <w:pPr>
              <w:pStyle w:val="AmColumnHeading"/>
            </w:pPr>
            <w:r w:rsidRPr="00655359">
              <w:t>Текст в сила</w:t>
            </w:r>
          </w:p>
        </w:tc>
        <w:tc>
          <w:tcPr>
            <w:tcW w:w="4876" w:type="dxa"/>
            <w:tcBorders>
              <w:top w:val="nil"/>
              <w:left w:val="nil"/>
              <w:bottom w:val="nil"/>
              <w:right w:val="nil"/>
            </w:tcBorders>
          </w:tcPr>
          <w:p w14:paraId="6DD6E301" w14:textId="77777777" w:rsidR="00D01E7F" w:rsidRPr="00655359" w:rsidRDefault="00D01E7F" w:rsidP="007252F7">
            <w:pPr>
              <w:pStyle w:val="AmColumnHeading"/>
            </w:pPr>
            <w:r w:rsidRPr="00655359">
              <w:t>Изменение</w:t>
            </w:r>
          </w:p>
        </w:tc>
      </w:tr>
      <w:tr w:rsidR="00D01E7F" w:rsidRPr="00655359" w14:paraId="0EBB7FB4" w14:textId="77777777" w:rsidTr="007252F7">
        <w:trPr>
          <w:jc w:val="center"/>
        </w:trPr>
        <w:tc>
          <w:tcPr>
            <w:tcW w:w="4876" w:type="dxa"/>
            <w:tcBorders>
              <w:top w:val="nil"/>
              <w:left w:val="nil"/>
              <w:bottom w:val="nil"/>
              <w:right w:val="nil"/>
            </w:tcBorders>
          </w:tcPr>
          <w:p w14:paraId="22C59676" w14:textId="77777777" w:rsidR="00D01E7F" w:rsidRPr="00655359" w:rsidRDefault="00D01E7F" w:rsidP="007252F7">
            <w:pPr>
              <w:pStyle w:val="Normal6a"/>
            </w:pPr>
          </w:p>
        </w:tc>
        <w:tc>
          <w:tcPr>
            <w:tcW w:w="4876" w:type="dxa"/>
            <w:tcBorders>
              <w:top w:val="nil"/>
              <w:left w:val="nil"/>
              <w:bottom w:val="nil"/>
              <w:right w:val="nil"/>
            </w:tcBorders>
          </w:tcPr>
          <w:p w14:paraId="1129E178" w14:textId="77777777" w:rsidR="00D01E7F" w:rsidRPr="00655359" w:rsidRDefault="00D01E7F" w:rsidP="007252F7">
            <w:pPr>
              <w:pStyle w:val="Normal6a"/>
            </w:pPr>
            <w:r w:rsidRPr="00655359">
              <w:rPr>
                <w:b/>
                <w:i/>
              </w:rPr>
              <w:t>12a)</w:t>
            </w:r>
            <w:r w:rsidRPr="00655359">
              <w:tab/>
            </w:r>
            <w:r w:rsidRPr="00655359">
              <w:rPr>
                <w:b/>
                <w:i/>
              </w:rPr>
              <w:t>В член 49 първа алинея се изменя, както следва:</w:t>
            </w:r>
          </w:p>
        </w:tc>
      </w:tr>
      <w:tr w:rsidR="00D01E7F" w:rsidRPr="00655359" w14:paraId="57347D13" w14:textId="77777777" w:rsidTr="007252F7">
        <w:trPr>
          <w:jc w:val="center"/>
        </w:trPr>
        <w:tc>
          <w:tcPr>
            <w:tcW w:w="4876" w:type="dxa"/>
            <w:tcBorders>
              <w:top w:val="nil"/>
              <w:left w:val="nil"/>
              <w:bottom w:val="nil"/>
              <w:right w:val="nil"/>
            </w:tcBorders>
          </w:tcPr>
          <w:p w14:paraId="4A1EDE54" w14:textId="77777777" w:rsidR="00D01E7F" w:rsidRPr="00655359" w:rsidRDefault="00D01E7F" w:rsidP="007252F7">
            <w:pPr>
              <w:pStyle w:val="Normal6a"/>
            </w:pPr>
            <w:r w:rsidRPr="00655359">
              <w:t xml:space="preserve">Държавите членки преследват една или повече от целите, установени в член 46, в сектора на плодовете и зеленчуците, посочен в член 42, буква а). Целите, установени в член 46, букви ж), з), и) и к), обхващат продуктите, независимо дали са в пресен или преработен вид, докато целите, определени в останалите букви от същия член, обхващат само продуктите в пресен вид. </w:t>
            </w:r>
          </w:p>
        </w:tc>
        <w:tc>
          <w:tcPr>
            <w:tcW w:w="4876" w:type="dxa"/>
            <w:tcBorders>
              <w:top w:val="nil"/>
              <w:left w:val="nil"/>
              <w:bottom w:val="nil"/>
              <w:right w:val="nil"/>
            </w:tcBorders>
          </w:tcPr>
          <w:p w14:paraId="1D44105D" w14:textId="77777777" w:rsidR="00D01E7F" w:rsidRPr="00655359" w:rsidRDefault="00D01E7F" w:rsidP="007252F7">
            <w:pPr>
              <w:pStyle w:val="Normal6a"/>
            </w:pPr>
            <w:r w:rsidRPr="00655359">
              <w:rPr>
                <w:b/>
                <w:bCs/>
                <w:i/>
                <w:iCs/>
              </w:rPr>
              <w:t>„</w:t>
            </w:r>
            <w:r w:rsidRPr="00655359">
              <w:t xml:space="preserve">Държавите членки преследват една или повече от целите, установени в член 46, в сектора на плодовете и зеленчуците, посочен в член 42, буква а). Целите, установени в член 46, букви </w:t>
            </w:r>
            <w:r w:rsidRPr="00655359">
              <w:rPr>
                <w:b/>
                <w:i/>
              </w:rPr>
              <w:t xml:space="preserve">г), д), е), </w:t>
            </w:r>
            <w:r w:rsidRPr="00655359">
              <w:t>ж), з), и) и к), обхващат продуктите, независимо дали са в пресен или преработен вид, докато целите, определени в останалите букви от същия член, обхващат само продуктите в пресен вид.</w:t>
            </w:r>
            <w:r w:rsidRPr="00655359">
              <w:rPr>
                <w:b/>
                <w:bCs/>
                <w:i/>
                <w:iCs/>
              </w:rPr>
              <w:t>“</w:t>
            </w:r>
          </w:p>
        </w:tc>
      </w:tr>
    </w:tbl>
    <w:p w14:paraId="13AF3213" w14:textId="21DAD453" w:rsidR="00D01E7F" w:rsidRPr="00655359" w:rsidRDefault="00D01E7F" w:rsidP="00D01E7F">
      <w:pPr>
        <w:pStyle w:val="AmCrossRef"/>
      </w:pPr>
    </w:p>
    <w:p w14:paraId="4320B328" w14:textId="77777777" w:rsidR="00D01E7F" w:rsidRPr="00655359" w:rsidRDefault="00D01E7F" w:rsidP="00D01E7F"/>
    <w:p w14:paraId="5885DE78" w14:textId="77777777" w:rsidR="00D01E7F" w:rsidRPr="00655359" w:rsidRDefault="00D01E7F" w:rsidP="00D01E7F">
      <w:pPr>
        <w:pStyle w:val="AmNumberTabs"/>
      </w:pPr>
      <w:r w:rsidRPr="00655359">
        <w:t>Изменение</w:t>
      </w:r>
      <w:r w:rsidRPr="00655359">
        <w:tab/>
      </w:r>
      <w:r w:rsidRPr="00655359">
        <w:tab/>
        <w:t>43</w:t>
      </w:r>
    </w:p>
    <w:p w14:paraId="22B492BD" w14:textId="77777777" w:rsidR="00D01E7F" w:rsidRPr="00655359" w:rsidRDefault="00D01E7F" w:rsidP="00D01E7F"/>
    <w:p w14:paraId="046E1AC8" w14:textId="77777777" w:rsidR="00D01E7F" w:rsidRPr="00655359" w:rsidRDefault="00D01E7F" w:rsidP="00D01E7F">
      <w:pPr>
        <w:pStyle w:val="NormalBold"/>
        <w:keepNext/>
      </w:pPr>
      <w:r w:rsidRPr="00655359">
        <w:t>Предложение за регламент</w:t>
      </w:r>
    </w:p>
    <w:p w14:paraId="0F060E07" w14:textId="77777777" w:rsidR="00D01E7F" w:rsidRPr="00655359" w:rsidRDefault="00D01E7F" w:rsidP="00D01E7F">
      <w:pPr>
        <w:pStyle w:val="NormalBold"/>
      </w:pPr>
      <w:r w:rsidRPr="00655359">
        <w:t xml:space="preserve">Член 1 – параграф 1 – точка 15 – буква б – подточка i </w:t>
      </w:r>
      <w:proofErr w:type="spellStart"/>
      <w:r w:rsidRPr="00655359">
        <w:t>i</w:t>
      </w:r>
      <w:proofErr w:type="spellEnd"/>
    </w:p>
    <w:p w14:paraId="7654CBD3" w14:textId="77777777" w:rsidR="00D01E7F" w:rsidRPr="00655359" w:rsidRDefault="00D01E7F" w:rsidP="00D01E7F">
      <w:pPr>
        <w:keepNext/>
      </w:pPr>
      <w:r w:rsidRPr="00655359">
        <w:t>Регламент (ЕС) 2021/2115</w:t>
      </w:r>
    </w:p>
    <w:p w14:paraId="2E1C6114" w14:textId="77777777" w:rsidR="00D01E7F" w:rsidRPr="00655359" w:rsidRDefault="00D01E7F" w:rsidP="00D01E7F">
      <w:r w:rsidRPr="00655359">
        <w:t>Член 70 – параграф 3 – алинея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4EA375DD" w14:textId="77777777" w:rsidTr="007252F7">
        <w:trPr>
          <w:jc w:val="center"/>
        </w:trPr>
        <w:tc>
          <w:tcPr>
            <w:tcW w:w="9752" w:type="dxa"/>
            <w:gridSpan w:val="2"/>
          </w:tcPr>
          <w:p w14:paraId="11C506D3" w14:textId="77777777" w:rsidR="00D01E7F" w:rsidRPr="00655359" w:rsidRDefault="00D01E7F" w:rsidP="007252F7">
            <w:pPr>
              <w:keepNext/>
            </w:pPr>
          </w:p>
        </w:tc>
      </w:tr>
      <w:tr w:rsidR="00D01E7F" w:rsidRPr="00655359" w14:paraId="7ED49876" w14:textId="77777777" w:rsidTr="007252F7">
        <w:trPr>
          <w:jc w:val="center"/>
        </w:trPr>
        <w:tc>
          <w:tcPr>
            <w:tcW w:w="4876" w:type="dxa"/>
            <w:hideMark/>
          </w:tcPr>
          <w:p w14:paraId="6FED7560"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03BCD8C4" w14:textId="77777777" w:rsidR="00D01E7F" w:rsidRPr="00655359" w:rsidRDefault="00D01E7F" w:rsidP="007252F7">
            <w:pPr>
              <w:pStyle w:val="ColumnHeading"/>
              <w:keepNext/>
            </w:pPr>
            <w:r w:rsidRPr="00655359">
              <w:t>Изменение</w:t>
            </w:r>
          </w:p>
        </w:tc>
      </w:tr>
      <w:tr w:rsidR="00D01E7F" w:rsidRPr="00655359" w14:paraId="30F5460D" w14:textId="77777777" w:rsidTr="007252F7">
        <w:trPr>
          <w:jc w:val="center"/>
        </w:trPr>
        <w:tc>
          <w:tcPr>
            <w:tcW w:w="4876" w:type="dxa"/>
          </w:tcPr>
          <w:p w14:paraId="3CE9EF16" w14:textId="77777777" w:rsidR="00D01E7F" w:rsidRPr="00655359" w:rsidRDefault="00D01E7F" w:rsidP="007252F7">
            <w:pPr>
              <w:pStyle w:val="Normal6"/>
            </w:pPr>
            <w:r w:rsidRPr="00655359">
              <w:t xml:space="preserve">Чрез дерогация от първата алинея държавите членки </w:t>
            </w:r>
            <w:r w:rsidRPr="00655359">
              <w:rPr>
                <w:b/>
                <w:i/>
              </w:rPr>
              <w:t>могат да решат да изключат</w:t>
            </w:r>
            <w:r w:rsidRPr="00655359">
              <w:t xml:space="preserve"> от изискването, посочено в първа алинея, буква а), стандарт 2 за ДЗЕС, установен съгласно глава I, раздел 2 от настоящия дял.</w:t>
            </w:r>
          </w:p>
        </w:tc>
        <w:tc>
          <w:tcPr>
            <w:tcW w:w="4876" w:type="dxa"/>
          </w:tcPr>
          <w:p w14:paraId="75860185" w14:textId="77777777" w:rsidR="00D01E7F" w:rsidRPr="00655359" w:rsidRDefault="00D01E7F" w:rsidP="007252F7">
            <w:pPr>
              <w:pStyle w:val="Normal6"/>
              <w:rPr>
                <w:szCs w:val="24"/>
              </w:rPr>
            </w:pPr>
            <w:r w:rsidRPr="00655359">
              <w:t xml:space="preserve">Чрез дерогация от първата алинея държавите членки </w:t>
            </w:r>
            <w:r w:rsidRPr="00655359">
              <w:rPr>
                <w:b/>
                <w:i/>
              </w:rPr>
              <w:t>изключват</w:t>
            </w:r>
            <w:r w:rsidRPr="00655359">
              <w:t xml:space="preserve"> от изискването, посочено в първа алинея, буква а), стандарт 2 за ДЗЕС, установен съгласно глава I, раздел 2 от настоящия дял.</w:t>
            </w:r>
          </w:p>
        </w:tc>
      </w:tr>
    </w:tbl>
    <w:p w14:paraId="5C5F5EB3" w14:textId="77777777" w:rsidR="005063AB" w:rsidRPr="00055044" w:rsidRDefault="005063AB" w:rsidP="005063AB">
      <w:pPr>
        <w:pStyle w:val="AmNumberTabs"/>
      </w:pPr>
      <w:r w:rsidRPr="00055044">
        <w:t>Изменение</w:t>
      </w:r>
      <w:r w:rsidRPr="00055044">
        <w:tab/>
      </w:r>
      <w:r w:rsidRPr="00055044">
        <w:tab/>
        <w:t>88</w:t>
      </w:r>
    </w:p>
    <w:p w14:paraId="51C0CDD8" w14:textId="77777777" w:rsidR="005063AB" w:rsidRPr="00055044" w:rsidRDefault="005063AB" w:rsidP="005063AB">
      <w:pPr>
        <w:pStyle w:val="NormalBold12b"/>
      </w:pPr>
      <w:r w:rsidRPr="00055044">
        <w:t>Предложение за регламент</w:t>
      </w:r>
    </w:p>
    <w:p w14:paraId="6CA5C8FC" w14:textId="77777777" w:rsidR="005063AB" w:rsidRPr="00055044" w:rsidRDefault="005063AB" w:rsidP="005063AB">
      <w:pPr>
        <w:pStyle w:val="NormalBold"/>
      </w:pPr>
      <w:r w:rsidRPr="00055044">
        <w:t>Член 1 – параграф 1 – точка 16 a (нова)</w:t>
      </w:r>
    </w:p>
    <w:p w14:paraId="2F1C4C81" w14:textId="77777777" w:rsidR="005063AB" w:rsidRPr="00055044" w:rsidRDefault="005063AB" w:rsidP="005063AB">
      <w:r w:rsidRPr="00055044">
        <w:t>Регламент (ЕС) 2021/2115</w:t>
      </w:r>
    </w:p>
    <w:p w14:paraId="6BAFCC80" w14:textId="4916F400" w:rsidR="005063AB" w:rsidRPr="00055044" w:rsidRDefault="005063AB" w:rsidP="005063AB">
      <w:r w:rsidRPr="00055044">
        <w:t xml:space="preserve">Член 73 – параграф 3 – </w:t>
      </w:r>
      <w:r w:rsidR="001C1450">
        <w:t xml:space="preserve">първа алинея – </w:t>
      </w:r>
      <w:r w:rsidRPr="00055044">
        <w:t xml:space="preserve">буква г – точка </w:t>
      </w:r>
      <w:r w:rsidR="001C1450">
        <w:rPr>
          <w:lang w:val="en-GB"/>
        </w:rPr>
        <w:t>i</w:t>
      </w:r>
      <w:r w:rsidRPr="00055044">
        <w:t>v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63AB" w:rsidRPr="00055044" w14:paraId="426785BA" w14:textId="77777777" w:rsidTr="003032CE">
        <w:trPr>
          <w:jc w:val="center"/>
        </w:trPr>
        <w:tc>
          <w:tcPr>
            <w:tcW w:w="9752" w:type="dxa"/>
            <w:gridSpan w:val="2"/>
          </w:tcPr>
          <w:p w14:paraId="524529F5" w14:textId="77777777" w:rsidR="005063AB" w:rsidRPr="00055044" w:rsidRDefault="005063AB" w:rsidP="003032CE">
            <w:pPr>
              <w:keepNext/>
            </w:pPr>
          </w:p>
        </w:tc>
      </w:tr>
      <w:tr w:rsidR="005063AB" w:rsidRPr="00055044" w14:paraId="727DB3CD" w14:textId="77777777" w:rsidTr="003032CE">
        <w:trPr>
          <w:jc w:val="center"/>
        </w:trPr>
        <w:tc>
          <w:tcPr>
            <w:tcW w:w="4876" w:type="dxa"/>
          </w:tcPr>
          <w:p w14:paraId="188215BA" w14:textId="77777777" w:rsidR="005063AB" w:rsidRPr="00055044" w:rsidRDefault="005063AB" w:rsidP="003032CE">
            <w:pPr>
              <w:pStyle w:val="AmColumnHeading"/>
              <w:keepNext/>
            </w:pPr>
            <w:r w:rsidRPr="00055044">
              <w:t>Текст, предложен от Комисията</w:t>
            </w:r>
          </w:p>
        </w:tc>
        <w:tc>
          <w:tcPr>
            <w:tcW w:w="4876" w:type="dxa"/>
          </w:tcPr>
          <w:p w14:paraId="51883C4A" w14:textId="77777777" w:rsidR="005063AB" w:rsidRPr="00055044" w:rsidRDefault="005063AB" w:rsidP="003032CE">
            <w:pPr>
              <w:pStyle w:val="AmColumnHeading"/>
              <w:keepNext/>
            </w:pPr>
            <w:r w:rsidRPr="00055044">
              <w:t>Изменение</w:t>
            </w:r>
          </w:p>
        </w:tc>
      </w:tr>
      <w:tr w:rsidR="005063AB" w:rsidRPr="00055044" w14:paraId="7E170AF4" w14:textId="77777777" w:rsidTr="003032CE">
        <w:trPr>
          <w:jc w:val="center"/>
        </w:trPr>
        <w:tc>
          <w:tcPr>
            <w:tcW w:w="4876" w:type="dxa"/>
          </w:tcPr>
          <w:p w14:paraId="5B67C644" w14:textId="77777777" w:rsidR="005063AB" w:rsidRPr="00055044" w:rsidRDefault="005063AB" w:rsidP="003032CE">
            <w:pPr>
              <w:pStyle w:val="Normal6a"/>
            </w:pPr>
          </w:p>
        </w:tc>
        <w:tc>
          <w:tcPr>
            <w:tcW w:w="4876" w:type="dxa"/>
          </w:tcPr>
          <w:p w14:paraId="372E1637" w14:textId="7AFA9E5F" w:rsidR="005063AB" w:rsidRPr="00055044" w:rsidRDefault="001C1450" w:rsidP="003032CE">
            <w:pPr>
              <w:pStyle w:val="Normal6a"/>
              <w:rPr>
                <w:szCs w:val="24"/>
              </w:rPr>
            </w:pPr>
            <w:r>
              <w:rPr>
                <w:b/>
                <w:i/>
                <w:lang w:val="en-GB"/>
              </w:rPr>
              <w:t xml:space="preserve">16a) </w:t>
            </w:r>
            <w:r w:rsidR="005063AB" w:rsidRPr="00055044">
              <w:rPr>
                <w:b/>
                <w:i/>
              </w:rPr>
              <w:t xml:space="preserve">В член 73, параграф 3, </w:t>
            </w:r>
            <w:r w:rsidRPr="001C1450">
              <w:rPr>
                <w:b/>
                <w:i/>
              </w:rPr>
              <w:t xml:space="preserve">първа </w:t>
            </w:r>
            <w:proofErr w:type="gramStart"/>
            <w:r w:rsidRPr="001C1450">
              <w:rPr>
                <w:b/>
                <w:i/>
              </w:rPr>
              <w:t xml:space="preserve">алинея </w:t>
            </w:r>
            <w:r>
              <w:rPr>
                <w:b/>
                <w:i/>
                <w:lang w:val="en-GB"/>
              </w:rPr>
              <w:t>,</w:t>
            </w:r>
            <w:proofErr w:type="gramEnd"/>
            <w:r>
              <w:rPr>
                <w:b/>
                <w:i/>
                <w:lang w:val="en-GB"/>
              </w:rPr>
              <w:t xml:space="preserve"> </w:t>
            </w:r>
            <w:r w:rsidR="005063AB" w:rsidRPr="00055044">
              <w:rPr>
                <w:b/>
                <w:i/>
              </w:rPr>
              <w:t>буква г) се добавя следната точка:</w:t>
            </w:r>
          </w:p>
        </w:tc>
      </w:tr>
      <w:tr w:rsidR="005063AB" w:rsidRPr="00055044" w14:paraId="4B8C2B2C" w14:textId="77777777" w:rsidTr="003032CE">
        <w:trPr>
          <w:jc w:val="center"/>
        </w:trPr>
        <w:tc>
          <w:tcPr>
            <w:tcW w:w="4876" w:type="dxa"/>
          </w:tcPr>
          <w:p w14:paraId="550C1DB6" w14:textId="77777777" w:rsidR="005063AB" w:rsidRPr="00055044" w:rsidRDefault="005063AB" w:rsidP="003032CE">
            <w:pPr>
              <w:pStyle w:val="Normal6a"/>
            </w:pPr>
          </w:p>
        </w:tc>
        <w:tc>
          <w:tcPr>
            <w:tcW w:w="4876" w:type="dxa"/>
          </w:tcPr>
          <w:p w14:paraId="4CDCBEAF" w14:textId="42AFE155" w:rsidR="005063AB" w:rsidRPr="00055044" w:rsidRDefault="001C1450" w:rsidP="003032CE">
            <w:pPr>
              <w:pStyle w:val="Normal6a"/>
              <w:rPr>
                <w:b/>
                <w:i/>
              </w:rPr>
            </w:pPr>
            <w:r>
              <w:rPr>
                <w:b/>
                <w:i/>
                <w:lang w:val="en-GB"/>
              </w:rPr>
              <w:t>“i</w:t>
            </w:r>
            <w:r w:rsidR="005063AB" w:rsidRPr="00055044">
              <w:rPr>
                <w:b/>
                <w:i/>
              </w:rPr>
              <w:t>v</w:t>
            </w:r>
            <w:r>
              <w:rPr>
                <w:b/>
                <w:i/>
                <w:lang w:val="en-GB"/>
              </w:rPr>
              <w:t>a</w:t>
            </w:r>
            <w:r w:rsidR="005063AB" w:rsidRPr="00055044">
              <w:rPr>
                <w:b/>
                <w:i/>
              </w:rPr>
              <w:t>) закупуване на висококачествен генетичен материал или висококачествени разплодни животни в рамките на задълженията, посочени в член </w:t>
            </w:r>
            <w:proofErr w:type="gramStart"/>
            <w:r w:rsidR="005063AB" w:rsidRPr="00055044">
              <w:rPr>
                <w:b/>
                <w:i/>
              </w:rPr>
              <w:t>70;“</w:t>
            </w:r>
            <w:proofErr w:type="gramEnd"/>
            <w:r w:rsidR="005063AB" w:rsidRPr="00055044">
              <w:rPr>
                <w:b/>
                <w:i/>
              </w:rPr>
              <w:t>;</w:t>
            </w:r>
          </w:p>
        </w:tc>
      </w:tr>
    </w:tbl>
    <w:p w14:paraId="1C6D0F26" w14:textId="5DF67894" w:rsidR="005063AB" w:rsidRDefault="005063AB" w:rsidP="005063AB"/>
    <w:p w14:paraId="4C8D2894" w14:textId="401C6575" w:rsidR="00D01E7F" w:rsidRPr="00655359" w:rsidRDefault="00D01E7F" w:rsidP="005063AB"/>
    <w:p w14:paraId="5E5A9705" w14:textId="77777777" w:rsidR="00D01E7F" w:rsidRPr="00655359" w:rsidRDefault="00D01E7F" w:rsidP="00D01E7F">
      <w:pPr>
        <w:pStyle w:val="AmNumberTabs"/>
      </w:pPr>
      <w:r w:rsidRPr="00655359">
        <w:t>Изменение</w:t>
      </w:r>
      <w:r w:rsidRPr="00655359">
        <w:tab/>
      </w:r>
      <w:r w:rsidRPr="00655359">
        <w:tab/>
        <w:t>44</w:t>
      </w:r>
    </w:p>
    <w:p w14:paraId="5460922D" w14:textId="77777777" w:rsidR="00D01E7F" w:rsidRPr="00655359" w:rsidRDefault="00D01E7F" w:rsidP="00D01E7F"/>
    <w:p w14:paraId="17D4AFC0" w14:textId="77777777" w:rsidR="00D01E7F" w:rsidRPr="00655359" w:rsidRDefault="00D01E7F" w:rsidP="00D01E7F">
      <w:pPr>
        <w:pStyle w:val="NormalBold"/>
        <w:keepNext/>
      </w:pPr>
      <w:r w:rsidRPr="00655359">
        <w:t>Предложение за регламент</w:t>
      </w:r>
    </w:p>
    <w:p w14:paraId="556725B3" w14:textId="77777777" w:rsidR="00D01E7F" w:rsidRPr="00655359" w:rsidRDefault="00D01E7F" w:rsidP="00D01E7F">
      <w:pPr>
        <w:pStyle w:val="NormalBold"/>
      </w:pPr>
      <w:r w:rsidRPr="00655359">
        <w:t>Член 1 – параграф 1 – точка 18 – буква г</w:t>
      </w:r>
    </w:p>
    <w:p w14:paraId="711E32C5" w14:textId="77777777" w:rsidR="00D01E7F" w:rsidRPr="00655359" w:rsidRDefault="00D01E7F" w:rsidP="00D01E7F">
      <w:pPr>
        <w:keepNext/>
      </w:pPr>
      <w:r w:rsidRPr="00655359">
        <w:t>Регламент (ЕС) 2021/2115</w:t>
      </w:r>
    </w:p>
    <w:p w14:paraId="2E8E9B3D" w14:textId="77777777" w:rsidR="00D01E7F" w:rsidRPr="00655359" w:rsidRDefault="00D01E7F" w:rsidP="00D01E7F">
      <w:r w:rsidRPr="00655359">
        <w:t>Член 75 – параграф 4 – буква 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1418961" w14:textId="77777777" w:rsidTr="007252F7">
        <w:trPr>
          <w:jc w:val="center"/>
        </w:trPr>
        <w:tc>
          <w:tcPr>
            <w:tcW w:w="9752" w:type="dxa"/>
            <w:gridSpan w:val="2"/>
          </w:tcPr>
          <w:p w14:paraId="2FE64DC0" w14:textId="77777777" w:rsidR="00D01E7F" w:rsidRPr="00655359" w:rsidRDefault="00D01E7F" w:rsidP="007252F7">
            <w:pPr>
              <w:keepNext/>
            </w:pPr>
          </w:p>
        </w:tc>
      </w:tr>
      <w:tr w:rsidR="00D01E7F" w:rsidRPr="00655359" w14:paraId="469C9563" w14:textId="77777777" w:rsidTr="007252F7">
        <w:trPr>
          <w:jc w:val="center"/>
        </w:trPr>
        <w:tc>
          <w:tcPr>
            <w:tcW w:w="4876" w:type="dxa"/>
            <w:hideMark/>
          </w:tcPr>
          <w:p w14:paraId="3A4024C8"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9CFDEA1" w14:textId="77777777" w:rsidR="00D01E7F" w:rsidRPr="00655359" w:rsidRDefault="00D01E7F" w:rsidP="007252F7">
            <w:pPr>
              <w:pStyle w:val="ColumnHeading"/>
              <w:keepNext/>
            </w:pPr>
            <w:r w:rsidRPr="00655359">
              <w:t>Изменение</w:t>
            </w:r>
          </w:p>
        </w:tc>
      </w:tr>
      <w:tr w:rsidR="00D01E7F" w:rsidRPr="00655359" w14:paraId="48343FA3" w14:textId="77777777" w:rsidTr="007252F7">
        <w:trPr>
          <w:jc w:val="center"/>
        </w:trPr>
        <w:tc>
          <w:tcPr>
            <w:tcW w:w="4876" w:type="dxa"/>
            <w:hideMark/>
          </w:tcPr>
          <w:p w14:paraId="001BDB13" w14:textId="77777777" w:rsidR="00D01E7F" w:rsidRPr="00655359" w:rsidRDefault="00D01E7F" w:rsidP="007252F7">
            <w:pPr>
              <w:pStyle w:val="Normal6"/>
            </w:pPr>
            <w:r w:rsidRPr="00655359">
              <w:t>б)</w:t>
            </w:r>
            <w:r w:rsidRPr="00655359">
              <w:tab/>
              <w:t xml:space="preserve">максимален размер на помощта </w:t>
            </w:r>
            <w:r w:rsidRPr="00655359">
              <w:rPr>
                <w:b/>
                <w:i/>
              </w:rPr>
              <w:t>50 000</w:t>
            </w:r>
            <w:r w:rsidRPr="00655359">
              <w:t> EUR за дейностите, посочени в параграф 2, буква г).</w:t>
            </w:r>
          </w:p>
        </w:tc>
        <w:tc>
          <w:tcPr>
            <w:tcW w:w="4876" w:type="dxa"/>
            <w:hideMark/>
          </w:tcPr>
          <w:p w14:paraId="47B00ECA" w14:textId="77777777" w:rsidR="00D01E7F" w:rsidRPr="00655359" w:rsidRDefault="00D01E7F" w:rsidP="007252F7">
            <w:pPr>
              <w:pStyle w:val="Normal6"/>
              <w:rPr>
                <w:szCs w:val="24"/>
              </w:rPr>
            </w:pPr>
            <w:r w:rsidRPr="00655359">
              <w:t>б)</w:t>
            </w:r>
            <w:r w:rsidRPr="00655359">
              <w:tab/>
              <w:t xml:space="preserve">максимален размер на помощта </w:t>
            </w:r>
            <w:r w:rsidRPr="00655359">
              <w:rPr>
                <w:b/>
                <w:i/>
              </w:rPr>
              <w:t>75 000</w:t>
            </w:r>
            <w:r w:rsidRPr="00655359">
              <w:t> EUR за дейностите, посочени в параграф 2, буква г).</w:t>
            </w:r>
          </w:p>
        </w:tc>
      </w:tr>
    </w:tbl>
    <w:p w14:paraId="177A39CB" w14:textId="77777777" w:rsidR="00D01E7F" w:rsidRPr="00655359" w:rsidRDefault="00D01E7F" w:rsidP="00D01E7F"/>
    <w:p w14:paraId="4707D199" w14:textId="77777777" w:rsidR="00D01E7F" w:rsidRPr="00655359" w:rsidRDefault="00D01E7F" w:rsidP="00D01E7F">
      <w:pPr>
        <w:pStyle w:val="AmNumberTabs"/>
      </w:pPr>
      <w:r w:rsidRPr="00655359">
        <w:lastRenderedPageBreak/>
        <w:t>Изменение</w:t>
      </w:r>
      <w:r w:rsidRPr="00655359">
        <w:tab/>
      </w:r>
      <w:r w:rsidRPr="00655359">
        <w:tab/>
        <w:t>45</w:t>
      </w:r>
    </w:p>
    <w:p w14:paraId="1200C4E9" w14:textId="77777777" w:rsidR="00D01E7F" w:rsidRPr="00655359" w:rsidRDefault="00D01E7F" w:rsidP="00D01E7F"/>
    <w:p w14:paraId="428EC874" w14:textId="77777777" w:rsidR="00D01E7F" w:rsidRPr="00655359" w:rsidRDefault="00D01E7F" w:rsidP="00D01E7F">
      <w:pPr>
        <w:pStyle w:val="NormalBold"/>
        <w:keepNext/>
      </w:pPr>
      <w:r w:rsidRPr="00655359">
        <w:t>Предложение за регламент</w:t>
      </w:r>
    </w:p>
    <w:p w14:paraId="7AACF19D" w14:textId="77777777" w:rsidR="00D01E7F" w:rsidRPr="00655359" w:rsidRDefault="00D01E7F" w:rsidP="00D01E7F">
      <w:pPr>
        <w:pStyle w:val="NormalBold"/>
      </w:pPr>
      <w:r w:rsidRPr="00655359">
        <w:t>Член 1 – параграф 1 – точка 19</w:t>
      </w:r>
    </w:p>
    <w:p w14:paraId="57BE0E51" w14:textId="77777777" w:rsidR="00D01E7F" w:rsidRPr="00655359" w:rsidRDefault="00D01E7F" w:rsidP="00D01E7F">
      <w:pPr>
        <w:keepNext/>
      </w:pPr>
      <w:r w:rsidRPr="00655359">
        <w:t>Регламент (ЕС) 2021/2115</w:t>
      </w:r>
    </w:p>
    <w:p w14:paraId="3138240D" w14:textId="77777777" w:rsidR="00D01E7F" w:rsidRPr="00655359" w:rsidRDefault="00D01E7F" w:rsidP="00D01E7F">
      <w:r w:rsidRPr="00655359">
        <w:t>Член 76 – параграф 5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26D88C7" w14:textId="77777777" w:rsidTr="007252F7">
        <w:trPr>
          <w:jc w:val="center"/>
        </w:trPr>
        <w:tc>
          <w:tcPr>
            <w:tcW w:w="9752" w:type="dxa"/>
            <w:gridSpan w:val="2"/>
          </w:tcPr>
          <w:p w14:paraId="51CBCC68" w14:textId="77777777" w:rsidR="00D01E7F" w:rsidRPr="00655359" w:rsidRDefault="00D01E7F" w:rsidP="007252F7">
            <w:pPr>
              <w:keepNext/>
            </w:pPr>
          </w:p>
        </w:tc>
      </w:tr>
      <w:tr w:rsidR="00D01E7F" w:rsidRPr="00655359" w14:paraId="521E4600" w14:textId="77777777" w:rsidTr="007252F7">
        <w:trPr>
          <w:jc w:val="center"/>
        </w:trPr>
        <w:tc>
          <w:tcPr>
            <w:tcW w:w="4876" w:type="dxa"/>
            <w:hideMark/>
          </w:tcPr>
          <w:p w14:paraId="0F24E95A"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1618D7DF" w14:textId="77777777" w:rsidR="00D01E7F" w:rsidRPr="00655359" w:rsidRDefault="00D01E7F" w:rsidP="007252F7">
            <w:pPr>
              <w:pStyle w:val="ColumnHeading"/>
              <w:keepNext/>
            </w:pPr>
            <w:r w:rsidRPr="00655359">
              <w:t>Изменение</w:t>
            </w:r>
          </w:p>
        </w:tc>
      </w:tr>
      <w:tr w:rsidR="00D01E7F" w:rsidRPr="00655359" w14:paraId="727D54E7" w14:textId="77777777" w:rsidTr="007252F7">
        <w:trPr>
          <w:jc w:val="center"/>
        </w:trPr>
        <w:tc>
          <w:tcPr>
            <w:tcW w:w="4876" w:type="dxa"/>
            <w:hideMark/>
          </w:tcPr>
          <w:p w14:paraId="6E704C7B" w14:textId="77777777" w:rsidR="00D01E7F" w:rsidRPr="00655359" w:rsidRDefault="00D01E7F" w:rsidP="007252F7">
            <w:pPr>
              <w:pStyle w:val="Normal6"/>
            </w:pPr>
            <w:r w:rsidRPr="00655359">
              <w:t xml:space="preserve">Държавите членки гарантират, че подпомагането се предоставя само за покриване на загуби, които надвишават праг от поне </w:t>
            </w:r>
            <w:r w:rsidRPr="00655359">
              <w:rPr>
                <w:b/>
                <w:i/>
              </w:rPr>
              <w:t>20</w:t>
            </w:r>
            <w:r w:rsidRPr="00655359">
              <w:t> % от средногодишната продукция или доход на даден земеделски стопанин за предшестващия тригодишен период или от усреднения размер на база три години от предшестващия петгодишен период, като се изключват годините с най-високи и най-ниски стойности. Когато се използват секторни инструменти за управление на свързания с продукцията риск, загубите се изчисляват на ниво стопанство или на ниво дейност на стопанството в съответния сектор, или по отношение на конкретната застрахована площ.</w:t>
            </w:r>
          </w:p>
        </w:tc>
        <w:tc>
          <w:tcPr>
            <w:tcW w:w="4876" w:type="dxa"/>
            <w:hideMark/>
          </w:tcPr>
          <w:p w14:paraId="65330CC2" w14:textId="77777777" w:rsidR="00D01E7F" w:rsidRPr="00655359" w:rsidRDefault="00D01E7F" w:rsidP="007252F7">
            <w:pPr>
              <w:pStyle w:val="Normal6"/>
              <w:rPr>
                <w:szCs w:val="24"/>
              </w:rPr>
            </w:pPr>
            <w:r w:rsidRPr="00655359">
              <w:t xml:space="preserve">Държавите членки гарантират, че подпомагането се предоставя само за покриване на загуби, които надвишават праг от поне </w:t>
            </w:r>
            <w:r w:rsidRPr="00655359">
              <w:rPr>
                <w:b/>
                <w:i/>
              </w:rPr>
              <w:t>15</w:t>
            </w:r>
            <w:r w:rsidRPr="00655359">
              <w:t> % от средногодишната продукция или доход на даден земеделски стопанин за предшестващия тригодишен период или от усреднения размер на база три години от предшестващия петгодишен период, като се изключват годините с най-високи и най-ниски стойности. Когато се използват секторни инструменти за управление на свързания с продукцията риск, загубите се изчисляват на ниво стопанство или на ниво дейност на стопанството в съответния сектор, или по отношение на конкретната застрахована площ</w:t>
            </w:r>
            <w:r w:rsidRPr="00655359">
              <w:rPr>
                <w:b/>
                <w:i/>
              </w:rPr>
              <w:t xml:space="preserve"> или конкретните застраховани животни</w:t>
            </w:r>
            <w:r w:rsidRPr="00655359">
              <w:t>.</w:t>
            </w:r>
          </w:p>
        </w:tc>
      </w:tr>
    </w:tbl>
    <w:p w14:paraId="4D2F075F" w14:textId="77777777" w:rsidR="00D01E7F" w:rsidRPr="00655359" w:rsidRDefault="00D01E7F" w:rsidP="00D01E7F"/>
    <w:p w14:paraId="203A9F41" w14:textId="77777777" w:rsidR="00D01E7F" w:rsidRPr="00655359" w:rsidRDefault="00D01E7F" w:rsidP="00D01E7F">
      <w:pPr>
        <w:pStyle w:val="AmNumberTabs"/>
      </w:pPr>
      <w:r w:rsidRPr="00655359">
        <w:t>Изменение</w:t>
      </w:r>
      <w:r w:rsidRPr="00655359">
        <w:tab/>
      </w:r>
      <w:r w:rsidRPr="00655359">
        <w:tab/>
        <w:t>46</w:t>
      </w:r>
    </w:p>
    <w:p w14:paraId="03FC4EFE" w14:textId="77777777" w:rsidR="00D01E7F" w:rsidRPr="00655359" w:rsidRDefault="00D01E7F" w:rsidP="00D01E7F"/>
    <w:p w14:paraId="016F199A" w14:textId="77777777" w:rsidR="00D01E7F" w:rsidRPr="00655359" w:rsidRDefault="00D01E7F" w:rsidP="00D01E7F">
      <w:pPr>
        <w:pStyle w:val="NormalBold"/>
        <w:keepNext/>
      </w:pPr>
      <w:r w:rsidRPr="00655359">
        <w:t>Предложение за регламент</w:t>
      </w:r>
    </w:p>
    <w:p w14:paraId="1E35ECAF" w14:textId="77777777" w:rsidR="00D01E7F" w:rsidRPr="00655359" w:rsidRDefault="00D01E7F" w:rsidP="00D01E7F">
      <w:pPr>
        <w:pStyle w:val="NormalBold"/>
      </w:pPr>
      <w:r w:rsidRPr="00655359">
        <w:t>Член 1 – параграф 1 – точка 19</w:t>
      </w:r>
    </w:p>
    <w:p w14:paraId="15C5B0D9" w14:textId="77777777" w:rsidR="00D01E7F" w:rsidRPr="00655359" w:rsidRDefault="00D01E7F" w:rsidP="00D01E7F">
      <w:pPr>
        <w:keepNext/>
      </w:pPr>
      <w:r w:rsidRPr="00655359">
        <w:t>Регламент (ЕС) 2021/2115</w:t>
      </w:r>
    </w:p>
    <w:p w14:paraId="5C1E2772" w14:textId="77777777" w:rsidR="00D01E7F" w:rsidRPr="00655359" w:rsidRDefault="00D01E7F" w:rsidP="00D01E7F">
      <w:r w:rsidRPr="00655359">
        <w:t>Член 76 – параграф 5 – алинея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70BC433" w14:textId="77777777" w:rsidTr="005063AB">
        <w:trPr>
          <w:jc w:val="center"/>
        </w:trPr>
        <w:tc>
          <w:tcPr>
            <w:tcW w:w="9752" w:type="dxa"/>
            <w:gridSpan w:val="2"/>
          </w:tcPr>
          <w:p w14:paraId="0BDC21DD" w14:textId="77777777" w:rsidR="00D01E7F" w:rsidRPr="00655359" w:rsidRDefault="00D01E7F" w:rsidP="007252F7">
            <w:pPr>
              <w:keepNext/>
            </w:pPr>
          </w:p>
        </w:tc>
      </w:tr>
      <w:tr w:rsidR="00D01E7F" w:rsidRPr="00655359" w14:paraId="40A170D2" w14:textId="77777777" w:rsidTr="005063AB">
        <w:trPr>
          <w:jc w:val="center"/>
        </w:trPr>
        <w:tc>
          <w:tcPr>
            <w:tcW w:w="4876" w:type="dxa"/>
            <w:hideMark/>
          </w:tcPr>
          <w:p w14:paraId="397292BF"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7B748864" w14:textId="77777777" w:rsidR="00D01E7F" w:rsidRPr="00655359" w:rsidRDefault="00D01E7F" w:rsidP="007252F7">
            <w:pPr>
              <w:pStyle w:val="ColumnHeading"/>
              <w:keepNext/>
            </w:pPr>
            <w:r w:rsidRPr="00655359">
              <w:t>Изменение</w:t>
            </w:r>
          </w:p>
        </w:tc>
      </w:tr>
      <w:tr w:rsidR="00D01E7F" w:rsidRPr="00655359" w14:paraId="77203D66" w14:textId="77777777" w:rsidTr="005063AB">
        <w:trPr>
          <w:jc w:val="center"/>
        </w:trPr>
        <w:tc>
          <w:tcPr>
            <w:tcW w:w="4876" w:type="dxa"/>
            <w:hideMark/>
          </w:tcPr>
          <w:p w14:paraId="0C71F1F2" w14:textId="77777777" w:rsidR="00D01E7F" w:rsidRPr="00655359" w:rsidRDefault="00D01E7F" w:rsidP="007252F7">
            <w:pPr>
              <w:pStyle w:val="Normal6"/>
            </w:pPr>
            <w:r w:rsidRPr="00655359">
              <w:rPr>
                <w:b/>
                <w:i/>
              </w:rPr>
              <w:t>За трайни насаждения и в други обосновани случаи, за които</w:t>
            </w:r>
            <w:r w:rsidRPr="00655359">
              <w:t xml:space="preserve"> методите за изчисляване, посочени в първата алинея, не са подходящи, държавите членки могат да оценяват загубите въз основа на средногодишната продукция или доход на даден земеделски стопанин за период, които не превишава осем години, като се изключват годините с най-високи и най-ниски стойности.</w:t>
            </w:r>
          </w:p>
        </w:tc>
        <w:tc>
          <w:tcPr>
            <w:tcW w:w="4876" w:type="dxa"/>
            <w:hideMark/>
          </w:tcPr>
          <w:p w14:paraId="0A5B9999" w14:textId="77777777" w:rsidR="00D01E7F" w:rsidRPr="00655359" w:rsidRDefault="00D01E7F" w:rsidP="007252F7">
            <w:pPr>
              <w:pStyle w:val="Normal6"/>
              <w:rPr>
                <w:szCs w:val="24"/>
              </w:rPr>
            </w:pPr>
            <w:r w:rsidRPr="00655359">
              <w:rPr>
                <w:b/>
                <w:i/>
              </w:rPr>
              <w:t>Когато</w:t>
            </w:r>
            <w:r w:rsidRPr="00655359">
              <w:t xml:space="preserve"> методите за изчисляване, посочени в първата алинея, не са подходящи, държавите членки могат да оценяват загубите въз основа на средногодишната продукция или доход на даден земеделски стопанин за период, които не превишава осем години, като се изключват годините с най-високи и най-ниски стойности.</w:t>
            </w:r>
          </w:p>
        </w:tc>
      </w:tr>
    </w:tbl>
    <w:p w14:paraId="2DEA92A6" w14:textId="77777777" w:rsidR="005063AB" w:rsidRPr="00AD5CFA" w:rsidRDefault="005063AB" w:rsidP="005063AB">
      <w:pPr>
        <w:pStyle w:val="AmNumberTabs"/>
      </w:pPr>
      <w:r w:rsidRPr="00AD5CFA">
        <w:lastRenderedPageBreak/>
        <w:t>Изменение</w:t>
      </w:r>
      <w:r w:rsidRPr="00AD5CFA">
        <w:tab/>
      </w:r>
      <w:r w:rsidRPr="00AD5CFA">
        <w:tab/>
        <w:t>76</w:t>
      </w:r>
    </w:p>
    <w:p w14:paraId="1B08A833" w14:textId="77777777" w:rsidR="005063AB" w:rsidRPr="00AD5CFA" w:rsidRDefault="005063AB" w:rsidP="005063AB">
      <w:pPr>
        <w:pStyle w:val="NormalBold12b"/>
      </w:pPr>
      <w:r w:rsidRPr="00AD5CFA">
        <w:t>Предложение за регламент</w:t>
      </w:r>
    </w:p>
    <w:p w14:paraId="3629615A" w14:textId="77777777" w:rsidR="005063AB" w:rsidRPr="00AD5CFA" w:rsidRDefault="005063AB" w:rsidP="005063AB">
      <w:pPr>
        <w:pStyle w:val="NormalBold"/>
      </w:pPr>
      <w:r w:rsidRPr="00AD5CFA">
        <w:t xml:space="preserve">Член 1 – параграф 1 – точка 19 a (нова) </w:t>
      </w:r>
    </w:p>
    <w:p w14:paraId="6C8895B4" w14:textId="77777777" w:rsidR="005063AB" w:rsidRPr="00AD5CFA" w:rsidRDefault="005063AB" w:rsidP="005063AB">
      <w:r w:rsidRPr="00AD5CFA">
        <w:t>Регламент (ЕС) 2021/2115</w:t>
      </w:r>
    </w:p>
    <w:p w14:paraId="4EE41CB1" w14:textId="77777777" w:rsidR="005063AB" w:rsidRPr="00AD5CFA" w:rsidRDefault="005063AB" w:rsidP="005063AB">
      <w:r w:rsidRPr="00AD5CFA">
        <w:t>Член 77 – параграф 8 – буква 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63AB" w:rsidRPr="00AD5CFA" w14:paraId="0DAE1B08" w14:textId="77777777" w:rsidTr="003032CE">
        <w:trPr>
          <w:jc w:val="center"/>
        </w:trPr>
        <w:tc>
          <w:tcPr>
            <w:tcW w:w="9752" w:type="dxa"/>
            <w:gridSpan w:val="2"/>
          </w:tcPr>
          <w:p w14:paraId="202D8759" w14:textId="77777777" w:rsidR="005063AB" w:rsidRPr="00AD5CFA" w:rsidRDefault="005063AB" w:rsidP="003032CE">
            <w:pPr>
              <w:keepNext/>
            </w:pPr>
          </w:p>
        </w:tc>
      </w:tr>
      <w:tr w:rsidR="005063AB" w:rsidRPr="00AD5CFA" w14:paraId="07305C7A" w14:textId="77777777" w:rsidTr="003032CE">
        <w:trPr>
          <w:jc w:val="center"/>
        </w:trPr>
        <w:tc>
          <w:tcPr>
            <w:tcW w:w="4876" w:type="dxa"/>
          </w:tcPr>
          <w:p w14:paraId="6B4FB022" w14:textId="77777777" w:rsidR="005063AB" w:rsidRPr="00AD5CFA" w:rsidRDefault="005063AB" w:rsidP="003032CE">
            <w:pPr>
              <w:pStyle w:val="AmColumnHeading"/>
              <w:keepNext/>
            </w:pPr>
            <w:r w:rsidRPr="00AD5CFA">
              <w:t>Текст в сила</w:t>
            </w:r>
          </w:p>
        </w:tc>
        <w:tc>
          <w:tcPr>
            <w:tcW w:w="4876" w:type="dxa"/>
          </w:tcPr>
          <w:p w14:paraId="6B250B53" w14:textId="77777777" w:rsidR="005063AB" w:rsidRPr="00AD5CFA" w:rsidRDefault="005063AB" w:rsidP="003032CE">
            <w:pPr>
              <w:pStyle w:val="AmColumnHeading"/>
              <w:keepNext/>
            </w:pPr>
            <w:r w:rsidRPr="00AD5CFA">
              <w:t>Изменение</w:t>
            </w:r>
          </w:p>
        </w:tc>
      </w:tr>
      <w:tr w:rsidR="001C1450" w:rsidRPr="00AD5CFA" w14:paraId="394001FE" w14:textId="77777777" w:rsidTr="003032CE">
        <w:trPr>
          <w:jc w:val="center"/>
        </w:trPr>
        <w:tc>
          <w:tcPr>
            <w:tcW w:w="4876" w:type="dxa"/>
          </w:tcPr>
          <w:p w14:paraId="5EDB9BA1" w14:textId="77777777" w:rsidR="001C1450" w:rsidRPr="00AD5CFA" w:rsidRDefault="001C1450" w:rsidP="003032CE">
            <w:pPr>
              <w:pStyle w:val="AmColumnHeading"/>
              <w:keepNext/>
            </w:pPr>
          </w:p>
        </w:tc>
        <w:tc>
          <w:tcPr>
            <w:tcW w:w="4876" w:type="dxa"/>
          </w:tcPr>
          <w:p w14:paraId="29EE625B" w14:textId="61A74871" w:rsidR="001C1450" w:rsidRPr="00F47B23" w:rsidRDefault="001C1450" w:rsidP="00F47B23">
            <w:pPr>
              <w:pStyle w:val="AmColumnHeading"/>
              <w:keepNext/>
              <w:jc w:val="left"/>
              <w:rPr>
                <w:b/>
                <w:bCs/>
              </w:rPr>
            </w:pPr>
            <w:r w:rsidRPr="00F47B23">
              <w:rPr>
                <w:b/>
                <w:bCs/>
                <w:lang w:val="en-GB"/>
              </w:rPr>
              <w:t xml:space="preserve">19a) </w:t>
            </w:r>
            <w:r w:rsidRPr="00F47B23">
              <w:rPr>
                <w:b/>
                <w:bCs/>
              </w:rPr>
              <w:t>В член 77, параграф 8 буква б) се заменя със следното:</w:t>
            </w:r>
          </w:p>
        </w:tc>
      </w:tr>
      <w:tr w:rsidR="005063AB" w:rsidRPr="00AD5CFA" w14:paraId="0C46F72D" w14:textId="77777777" w:rsidTr="003032CE">
        <w:trPr>
          <w:jc w:val="center"/>
        </w:trPr>
        <w:tc>
          <w:tcPr>
            <w:tcW w:w="4876" w:type="dxa"/>
          </w:tcPr>
          <w:p w14:paraId="65586865" w14:textId="77777777" w:rsidR="005063AB" w:rsidRPr="00AD5CFA" w:rsidRDefault="005063AB" w:rsidP="003032CE">
            <w:pPr>
              <w:pStyle w:val="Normal6a"/>
            </w:pPr>
            <w:r w:rsidRPr="00AD5CFA">
              <w:rPr>
                <w:rFonts w:ascii="inherit" w:hAnsi="inherit"/>
              </w:rPr>
              <w:t>б)</w:t>
            </w:r>
            <w:r w:rsidRPr="00AD5CFA">
              <w:rPr>
                <w:rFonts w:ascii="inherit" w:hAnsi="inherit"/>
              </w:rPr>
              <w:tab/>
              <w:t xml:space="preserve">създаване на групи производители, организации на производители или междубраншови организации до 10 % от годишната предлагана на пазара продукция на групата или организацията при максимален размер от </w:t>
            </w:r>
            <w:r w:rsidRPr="00AD5CFA">
              <w:rPr>
                <w:rFonts w:ascii="inherit" w:hAnsi="inherit"/>
                <w:b/>
                <w:i/>
              </w:rPr>
              <w:t>100 000</w:t>
            </w:r>
            <w:r w:rsidRPr="00AD5CFA">
              <w:rPr>
                <w:rFonts w:ascii="inherit" w:hAnsi="inherit"/>
              </w:rPr>
              <w:t xml:space="preserve"> евро </w:t>
            </w:r>
            <w:r w:rsidRPr="00AD5CFA">
              <w:rPr>
                <w:rFonts w:ascii="inherit" w:hAnsi="inherit"/>
                <w:b/>
                <w:bCs/>
                <w:i/>
                <w:iCs/>
              </w:rPr>
              <w:t>годишно</w:t>
            </w:r>
            <w:r w:rsidRPr="00AD5CFA">
              <w:rPr>
                <w:rFonts w:ascii="inherit" w:hAnsi="inherit"/>
              </w:rPr>
              <w:t>; посоченото подпомагане е прогресивно намаляващо и се ограничава до първите пет години след признаването.</w:t>
            </w:r>
          </w:p>
        </w:tc>
        <w:tc>
          <w:tcPr>
            <w:tcW w:w="4876" w:type="dxa"/>
          </w:tcPr>
          <w:p w14:paraId="0BA9CDC0" w14:textId="22817CFE" w:rsidR="005063AB" w:rsidRPr="00AD5CFA" w:rsidRDefault="001C1450" w:rsidP="003032CE">
            <w:pPr>
              <w:pStyle w:val="Normal6a"/>
              <w:rPr>
                <w:szCs w:val="24"/>
              </w:rPr>
            </w:pPr>
            <w:r>
              <w:rPr>
                <w:rFonts w:ascii="inherit" w:hAnsi="inherit"/>
              </w:rPr>
              <w:t>„</w:t>
            </w:r>
            <w:r w:rsidR="005063AB" w:rsidRPr="00AD5CFA">
              <w:rPr>
                <w:rFonts w:ascii="inherit" w:hAnsi="inherit"/>
              </w:rPr>
              <w:t>б)</w:t>
            </w:r>
            <w:r w:rsidR="005063AB" w:rsidRPr="00AD5CFA">
              <w:rPr>
                <w:rFonts w:ascii="inherit" w:hAnsi="inherit"/>
              </w:rPr>
              <w:tab/>
              <w:t xml:space="preserve">създаване на групи производители, организации на производители или междубраншови организации до 10 % от годишната предлагана на пазара продукция на групата или организацията при максимален размер от </w:t>
            </w:r>
            <w:r w:rsidR="005063AB" w:rsidRPr="00AD5CFA">
              <w:rPr>
                <w:rFonts w:ascii="inherit" w:hAnsi="inherit"/>
                <w:b/>
                <w:i/>
              </w:rPr>
              <w:t>500 000</w:t>
            </w:r>
            <w:r w:rsidR="005063AB" w:rsidRPr="00AD5CFA">
              <w:rPr>
                <w:rFonts w:ascii="inherit" w:hAnsi="inherit"/>
              </w:rPr>
              <w:t xml:space="preserve"> евро </w:t>
            </w:r>
            <w:r w:rsidR="005063AB" w:rsidRPr="00AD5CFA">
              <w:rPr>
                <w:rFonts w:ascii="inherit" w:hAnsi="inherit"/>
                <w:b/>
                <w:bCs/>
                <w:i/>
                <w:iCs/>
              </w:rPr>
              <w:t xml:space="preserve">за </w:t>
            </w:r>
            <w:r>
              <w:rPr>
                <w:rFonts w:ascii="inherit" w:hAnsi="inherit"/>
                <w:b/>
                <w:bCs/>
                <w:i/>
                <w:iCs/>
              </w:rPr>
              <w:t>5</w:t>
            </w:r>
            <w:r w:rsidR="005063AB" w:rsidRPr="00AD5CFA">
              <w:rPr>
                <w:rFonts w:ascii="inherit" w:hAnsi="inherit"/>
                <w:b/>
                <w:bCs/>
                <w:i/>
                <w:iCs/>
              </w:rPr>
              <w:t xml:space="preserve"> години</w:t>
            </w:r>
            <w:r w:rsidR="005063AB" w:rsidRPr="00AD5CFA">
              <w:rPr>
                <w:rFonts w:ascii="inherit" w:hAnsi="inherit"/>
              </w:rPr>
              <w:t>; посоченото подпомагане е прогресивно намаляващо и се ограничава до първите пет години след признаването.</w:t>
            </w:r>
            <w:r>
              <w:rPr>
                <w:rFonts w:ascii="inherit" w:hAnsi="inherit"/>
              </w:rPr>
              <w:t>“;</w:t>
            </w:r>
          </w:p>
        </w:tc>
      </w:tr>
    </w:tbl>
    <w:p w14:paraId="3BFFEB54" w14:textId="6D6ECCDE" w:rsidR="005063AB" w:rsidRDefault="005063AB" w:rsidP="005063AB"/>
    <w:p w14:paraId="2AE06273" w14:textId="70104A51" w:rsidR="00D01E7F" w:rsidRPr="00655359" w:rsidRDefault="00D01E7F" w:rsidP="005063AB"/>
    <w:p w14:paraId="40728C2D" w14:textId="77777777" w:rsidR="005063AB" w:rsidRPr="00AD5CFA" w:rsidRDefault="005063AB" w:rsidP="005063AB">
      <w:pPr>
        <w:pStyle w:val="AmNumberTabs"/>
      </w:pPr>
      <w:r w:rsidRPr="00AD5CFA">
        <w:t>Изменение</w:t>
      </w:r>
      <w:r w:rsidRPr="00AD5CFA">
        <w:tab/>
      </w:r>
      <w:r w:rsidRPr="00AD5CFA">
        <w:tab/>
        <w:t>77</w:t>
      </w:r>
    </w:p>
    <w:p w14:paraId="05786415" w14:textId="77777777" w:rsidR="005063AB" w:rsidRPr="00AD5CFA" w:rsidRDefault="005063AB" w:rsidP="005063AB">
      <w:pPr>
        <w:pStyle w:val="NormalBold12b"/>
      </w:pPr>
      <w:r w:rsidRPr="00AD5CFA">
        <w:t>Предложение за регламент</w:t>
      </w:r>
    </w:p>
    <w:p w14:paraId="76A422E9" w14:textId="77777777" w:rsidR="005063AB" w:rsidRPr="00AD5CFA" w:rsidRDefault="005063AB" w:rsidP="005063AB">
      <w:pPr>
        <w:pStyle w:val="NormalBold"/>
      </w:pPr>
      <w:r w:rsidRPr="00AD5CFA">
        <w:t>Член 1 – параграф 1 – точка 20</w:t>
      </w:r>
    </w:p>
    <w:p w14:paraId="11DC4812" w14:textId="77777777" w:rsidR="005063AB" w:rsidRPr="00AD5CFA" w:rsidRDefault="005063AB" w:rsidP="005063AB">
      <w:r w:rsidRPr="00AD5CFA">
        <w:t>Регламент (ЕС) 2021/2115</w:t>
      </w:r>
    </w:p>
    <w:p w14:paraId="4AC5A518" w14:textId="77777777" w:rsidR="005063AB" w:rsidRPr="00AD5CFA" w:rsidRDefault="005063AB" w:rsidP="005063AB">
      <w:r w:rsidRPr="00AD5CFA">
        <w:t>Член 78 a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063AB" w:rsidRPr="00AD5CFA" w14:paraId="1A7D6857" w14:textId="77777777" w:rsidTr="003032CE">
        <w:trPr>
          <w:jc w:val="center"/>
        </w:trPr>
        <w:tc>
          <w:tcPr>
            <w:tcW w:w="9752" w:type="dxa"/>
            <w:gridSpan w:val="2"/>
          </w:tcPr>
          <w:p w14:paraId="1B5B594C" w14:textId="77777777" w:rsidR="005063AB" w:rsidRPr="00AD5CFA" w:rsidRDefault="005063AB" w:rsidP="003032CE">
            <w:pPr>
              <w:keepNext/>
            </w:pPr>
          </w:p>
        </w:tc>
      </w:tr>
      <w:tr w:rsidR="005063AB" w:rsidRPr="00AD5CFA" w14:paraId="504BDDE4" w14:textId="77777777" w:rsidTr="003032CE">
        <w:trPr>
          <w:jc w:val="center"/>
        </w:trPr>
        <w:tc>
          <w:tcPr>
            <w:tcW w:w="4876" w:type="dxa"/>
          </w:tcPr>
          <w:p w14:paraId="5818A021" w14:textId="77777777" w:rsidR="005063AB" w:rsidRPr="00AD5CFA" w:rsidRDefault="005063AB" w:rsidP="003032CE">
            <w:pPr>
              <w:pStyle w:val="AmColumnHeading"/>
              <w:keepNext/>
            </w:pPr>
            <w:r w:rsidRPr="00AD5CFA">
              <w:t>Текст, предложен от Комисията</w:t>
            </w:r>
          </w:p>
        </w:tc>
        <w:tc>
          <w:tcPr>
            <w:tcW w:w="4876" w:type="dxa"/>
          </w:tcPr>
          <w:p w14:paraId="43C3F99D" w14:textId="77777777" w:rsidR="005063AB" w:rsidRPr="00AD5CFA" w:rsidRDefault="005063AB" w:rsidP="003032CE">
            <w:pPr>
              <w:pStyle w:val="AmColumnHeading"/>
              <w:keepNext/>
            </w:pPr>
            <w:r w:rsidRPr="00AD5CFA">
              <w:t>Изменение</w:t>
            </w:r>
          </w:p>
        </w:tc>
      </w:tr>
      <w:tr w:rsidR="005063AB" w:rsidRPr="00AD5CFA" w14:paraId="4F44EEAC" w14:textId="77777777" w:rsidTr="003032CE">
        <w:trPr>
          <w:jc w:val="center"/>
        </w:trPr>
        <w:tc>
          <w:tcPr>
            <w:tcW w:w="4876" w:type="dxa"/>
          </w:tcPr>
          <w:p w14:paraId="098C5636" w14:textId="77777777" w:rsidR="005063AB" w:rsidRPr="00AD5CFA" w:rsidRDefault="005063AB" w:rsidP="003032CE">
            <w:pPr>
              <w:pStyle w:val="Normal6a"/>
            </w:pPr>
            <w:r w:rsidRPr="00AD5CFA">
              <w:t>1.</w:t>
            </w:r>
            <w:r w:rsidRPr="00AD5CFA">
              <w:tab/>
              <w:t xml:space="preserve">Държавите членки </w:t>
            </w:r>
            <w:r w:rsidRPr="00AD5CFA">
              <w:rPr>
                <w:b/>
                <w:i/>
              </w:rPr>
              <w:t>могат да</w:t>
            </w:r>
            <w:r w:rsidRPr="00AD5CFA">
              <w:t xml:space="preserve"> предоставят плащания при кризи на активните земеделски стопани, които са засегнати от природни бедствия, неблагоприятни климатични явления или катастрофални събития. Тези плащания имат за цел да се осигури непрекъснатост на земеделската дейност на тези земеделски стопани и подлежат условията, определени в настоящия член и допълнително уточнени от държавите членки в техните стратегически планове по ОСП.</w:t>
            </w:r>
          </w:p>
        </w:tc>
        <w:tc>
          <w:tcPr>
            <w:tcW w:w="4876" w:type="dxa"/>
          </w:tcPr>
          <w:p w14:paraId="67D41C0C" w14:textId="77777777" w:rsidR="005063AB" w:rsidRPr="00AD5CFA" w:rsidRDefault="005063AB" w:rsidP="003032CE">
            <w:pPr>
              <w:pStyle w:val="Normal6a"/>
              <w:rPr>
                <w:szCs w:val="24"/>
              </w:rPr>
            </w:pPr>
            <w:r w:rsidRPr="00AD5CFA">
              <w:t>1.</w:t>
            </w:r>
            <w:r w:rsidRPr="00AD5CFA">
              <w:tab/>
              <w:t>Държавите членки предоставят плащания при кризи на активните земеделски стопани, които са засегнати от природни бедствия, неблагоприятни климатични явления</w:t>
            </w:r>
            <w:r w:rsidRPr="00AD5CFA">
              <w:rPr>
                <w:b/>
                <w:i/>
              </w:rPr>
              <w:t>, епизоотия</w:t>
            </w:r>
            <w:r w:rsidRPr="00AD5CFA">
              <w:t xml:space="preserve"> или катастрофални събития. Тези плащания имат за цел да се осигури непрекъснатост на земеделската дейност на тези земеделски стопани и подлежат условията, определени в настоящия член и допълнително уточнени от държавите членки в техните стратегически планове по ОСП.</w:t>
            </w:r>
          </w:p>
        </w:tc>
      </w:tr>
    </w:tbl>
    <w:p w14:paraId="277295D7" w14:textId="58FA230C" w:rsidR="005063AB" w:rsidRDefault="005063AB" w:rsidP="005063AB"/>
    <w:p w14:paraId="3A5EA85A" w14:textId="01FECFB2" w:rsidR="00D01E7F" w:rsidRPr="00655359" w:rsidRDefault="00D01E7F" w:rsidP="005063AB"/>
    <w:p w14:paraId="5C6D6221" w14:textId="77777777" w:rsidR="00D01E7F" w:rsidRPr="00655359" w:rsidRDefault="00D01E7F" w:rsidP="00D01E7F">
      <w:pPr>
        <w:pStyle w:val="AmNumberTabs"/>
      </w:pPr>
      <w:r w:rsidRPr="00655359">
        <w:lastRenderedPageBreak/>
        <w:t>Изменение</w:t>
      </w:r>
      <w:r w:rsidRPr="00655359">
        <w:tab/>
      </w:r>
      <w:r w:rsidRPr="00655359">
        <w:tab/>
        <w:t>48</w:t>
      </w:r>
    </w:p>
    <w:p w14:paraId="6B5A793B" w14:textId="77777777" w:rsidR="00D01E7F" w:rsidRPr="00655359" w:rsidRDefault="00D01E7F" w:rsidP="00D01E7F"/>
    <w:p w14:paraId="08E9C632" w14:textId="77777777" w:rsidR="00D01E7F" w:rsidRPr="00655359" w:rsidRDefault="00D01E7F" w:rsidP="00D01E7F">
      <w:pPr>
        <w:pStyle w:val="NormalBold"/>
        <w:keepNext/>
      </w:pPr>
      <w:r w:rsidRPr="00655359">
        <w:t>Предложение за регламент</w:t>
      </w:r>
    </w:p>
    <w:p w14:paraId="0B652616" w14:textId="77777777" w:rsidR="00D01E7F" w:rsidRPr="00655359" w:rsidRDefault="00D01E7F" w:rsidP="00D01E7F">
      <w:pPr>
        <w:pStyle w:val="NormalBold"/>
      </w:pPr>
      <w:r w:rsidRPr="00655359">
        <w:t>Член 1 – параграф 1 – точка 20</w:t>
      </w:r>
    </w:p>
    <w:p w14:paraId="4272DD21" w14:textId="77777777" w:rsidR="00D01E7F" w:rsidRPr="00655359" w:rsidRDefault="00D01E7F" w:rsidP="00D01E7F">
      <w:pPr>
        <w:keepNext/>
      </w:pPr>
      <w:r w:rsidRPr="00655359">
        <w:t>Регламент (ЕС) 2021/2115</w:t>
      </w:r>
    </w:p>
    <w:p w14:paraId="4B9A0B3C" w14:textId="77777777" w:rsidR="00D01E7F" w:rsidRPr="00655359" w:rsidRDefault="00D01E7F" w:rsidP="00D01E7F">
      <w:r w:rsidRPr="00655359">
        <w:t>Член 78 a – параграф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7E267952" w14:textId="77777777" w:rsidTr="007252F7">
        <w:trPr>
          <w:jc w:val="center"/>
        </w:trPr>
        <w:tc>
          <w:tcPr>
            <w:tcW w:w="9752" w:type="dxa"/>
            <w:gridSpan w:val="2"/>
          </w:tcPr>
          <w:p w14:paraId="6FADEB3D" w14:textId="77777777" w:rsidR="00D01E7F" w:rsidRPr="00655359" w:rsidRDefault="00D01E7F" w:rsidP="007252F7">
            <w:pPr>
              <w:keepNext/>
            </w:pPr>
          </w:p>
        </w:tc>
      </w:tr>
      <w:tr w:rsidR="00D01E7F" w:rsidRPr="00655359" w14:paraId="398CC302" w14:textId="77777777" w:rsidTr="007252F7">
        <w:trPr>
          <w:jc w:val="center"/>
        </w:trPr>
        <w:tc>
          <w:tcPr>
            <w:tcW w:w="4876" w:type="dxa"/>
            <w:hideMark/>
          </w:tcPr>
          <w:p w14:paraId="250929DD"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6B97CC7D" w14:textId="77777777" w:rsidR="00D01E7F" w:rsidRPr="00655359" w:rsidRDefault="00D01E7F" w:rsidP="007252F7">
            <w:pPr>
              <w:pStyle w:val="ColumnHeading"/>
              <w:keepNext/>
            </w:pPr>
            <w:r w:rsidRPr="00655359">
              <w:t>Изменение</w:t>
            </w:r>
          </w:p>
        </w:tc>
      </w:tr>
      <w:tr w:rsidR="00D01E7F" w:rsidRPr="00655359" w14:paraId="05CCF1E9" w14:textId="77777777" w:rsidTr="007252F7">
        <w:trPr>
          <w:jc w:val="center"/>
        </w:trPr>
        <w:tc>
          <w:tcPr>
            <w:tcW w:w="4876" w:type="dxa"/>
            <w:hideMark/>
          </w:tcPr>
          <w:p w14:paraId="6821F745" w14:textId="77777777" w:rsidR="00D01E7F" w:rsidRPr="00655359" w:rsidRDefault="00D01E7F" w:rsidP="007252F7">
            <w:pPr>
              <w:pStyle w:val="Normal6"/>
            </w:pPr>
            <w:r w:rsidRPr="00655359">
              <w:t>2.</w:t>
            </w:r>
            <w:r w:rsidRPr="00655359">
              <w:tab/>
              <w:t>Подпомагането по настоящия член е обвързано с официалното признаване от компетентния орган на държавата членка, че е настъпило природно бедствие, неблагоприятно климатично явление или катастрофално събитие, както е определено от държавата членка, и че тези събития или мерките, приети в съответствие с Регламент (ЕС) 2016/2031 за ликвидиране или ограничаване на болест по растенията или вредител, или мерките, приети за контрол, профилактика или ликвидиране на болести по животните, изброени в приложението към Регламент за изпълнение (ЕС) 2018/1882 на Комисията, или мерките, приети по отношение на нововъзникваща болест в съответствие с член 6, параграф 3 и член 259 от Регламент (ЕС) 2016/429, са причинили пряко щети, в резултат на които е унищожена поне 30</w:t>
            </w:r>
            <w:r w:rsidRPr="00655359">
              <w:rPr>
                <w:b/>
                <w:i/>
              </w:rPr>
              <w:t> </w:t>
            </w:r>
            <w:r w:rsidRPr="00655359">
              <w:t>% от средногодишната продукция на земеделския стопанин за предшестващия тригодишен период или от усреднения размер на база три години от предшестващия петгодишен период, като се изключват годините с най-високи и най-ниски стойности. Загубите се изчисляват на ниво стопанство или на ниво дейност на стопанството в съответния сектор, или по отношение на конкретната засегната площ.</w:t>
            </w:r>
          </w:p>
        </w:tc>
        <w:tc>
          <w:tcPr>
            <w:tcW w:w="4876" w:type="dxa"/>
            <w:hideMark/>
          </w:tcPr>
          <w:p w14:paraId="7A180035" w14:textId="77777777" w:rsidR="00D01E7F" w:rsidRPr="00655359" w:rsidRDefault="00D01E7F" w:rsidP="007252F7">
            <w:pPr>
              <w:pStyle w:val="Normal6"/>
              <w:rPr>
                <w:szCs w:val="24"/>
              </w:rPr>
            </w:pPr>
            <w:r w:rsidRPr="00655359">
              <w:t>2.</w:t>
            </w:r>
            <w:r w:rsidRPr="00655359">
              <w:tab/>
              <w:t>Подпомагането по настоящия член е обвързано с официалното признаване от компетентния орган на държавата членка, че е настъпило природно бедствие, неблагоприятно климатично явление</w:t>
            </w:r>
            <w:r w:rsidRPr="00655359">
              <w:rPr>
                <w:b/>
                <w:i/>
              </w:rPr>
              <w:t>, епизоотия</w:t>
            </w:r>
            <w:r w:rsidRPr="00655359">
              <w:t xml:space="preserve"> или катастрофално събитие, както е определено от държавата членка, и че тези събития или мерките, приети в съответствие с Регламент (ЕС) 2016/2031 за ликвидиране или ограничаване на болест по растенията или вредител, или мерките, приети за контрол, профилактика или ликвидиране на болести по животните, изброени в приложението към Регламент за изпълнение (ЕС) 2018/1882 на Комисията, или мерките, приети по отношение на нововъзникваща болест в съответствие с член 6, параграф 3 и член 259 от Регламент (ЕС) 2016/429, са причинили пряко щети, в резултат на които е унищожена поне 30% от </w:t>
            </w:r>
            <w:r w:rsidRPr="00655359">
              <w:rPr>
                <w:b/>
                <w:i/>
              </w:rPr>
              <w:t xml:space="preserve">засегнатата площ или засегнатите животни, или </w:t>
            </w:r>
            <w:r w:rsidRPr="00655359">
              <w:t>средногодишната продукция</w:t>
            </w:r>
            <w:r w:rsidRPr="00655359">
              <w:rPr>
                <w:b/>
                <w:i/>
              </w:rPr>
              <w:t xml:space="preserve"> или средната рентабилност</w:t>
            </w:r>
            <w:r w:rsidRPr="00655359">
              <w:t xml:space="preserve"> на земеделския стопанин за предшестващия тригодишен период или от усреднения размер на база три години от предшестващия петгодишен период, като се изключват годините с най-високи и най-ниски стойности. Загубите се изчисляват на ниво стопанство или на ниво дейност на стопанството в съответния сектор, или по отношение на конкретната засегната площ</w:t>
            </w:r>
            <w:r w:rsidRPr="00655359">
              <w:rPr>
                <w:b/>
                <w:i/>
              </w:rPr>
              <w:t xml:space="preserve"> или конкретните засегнати животни</w:t>
            </w:r>
            <w:r w:rsidRPr="00655359">
              <w:t>.</w:t>
            </w:r>
          </w:p>
        </w:tc>
      </w:tr>
    </w:tbl>
    <w:p w14:paraId="2269267A" w14:textId="77777777" w:rsidR="00D01E7F" w:rsidRPr="00655359" w:rsidRDefault="00D01E7F" w:rsidP="00D01E7F"/>
    <w:p w14:paraId="36F5DDF4" w14:textId="77777777" w:rsidR="00D01E7F" w:rsidRPr="00655359" w:rsidRDefault="00D01E7F" w:rsidP="00D01E7F">
      <w:pPr>
        <w:pStyle w:val="AmNumberTabs"/>
      </w:pPr>
      <w:r w:rsidRPr="00655359">
        <w:lastRenderedPageBreak/>
        <w:t>Изменение</w:t>
      </w:r>
      <w:r w:rsidRPr="00655359">
        <w:tab/>
      </w:r>
      <w:r w:rsidRPr="00655359">
        <w:tab/>
        <w:t>49</w:t>
      </w:r>
    </w:p>
    <w:p w14:paraId="1150A5FF" w14:textId="77777777" w:rsidR="00D01E7F" w:rsidRPr="00655359" w:rsidRDefault="00D01E7F" w:rsidP="00D01E7F"/>
    <w:p w14:paraId="5DFCDEA2" w14:textId="77777777" w:rsidR="00D01E7F" w:rsidRPr="00655359" w:rsidRDefault="00D01E7F" w:rsidP="00D01E7F">
      <w:pPr>
        <w:pStyle w:val="NormalBold"/>
        <w:keepNext/>
      </w:pPr>
      <w:r w:rsidRPr="00655359">
        <w:t>Предложение за регламент</w:t>
      </w:r>
    </w:p>
    <w:p w14:paraId="48F5D321" w14:textId="77777777" w:rsidR="00D01E7F" w:rsidRPr="00655359" w:rsidRDefault="00D01E7F" w:rsidP="00D01E7F">
      <w:pPr>
        <w:pStyle w:val="NormalBold"/>
      </w:pPr>
      <w:r w:rsidRPr="00655359">
        <w:t>Член 1 – параграф 1 – точка 20</w:t>
      </w:r>
    </w:p>
    <w:p w14:paraId="19B17082" w14:textId="77777777" w:rsidR="00D01E7F" w:rsidRPr="00655359" w:rsidRDefault="00D01E7F" w:rsidP="00D01E7F">
      <w:pPr>
        <w:keepNext/>
      </w:pPr>
      <w:r w:rsidRPr="00655359">
        <w:t>Регламент (ЕС) 2021/2115</w:t>
      </w:r>
    </w:p>
    <w:p w14:paraId="4735E4B2" w14:textId="77777777" w:rsidR="00D01E7F" w:rsidRPr="00655359" w:rsidRDefault="00D01E7F" w:rsidP="00D01E7F">
      <w:r w:rsidRPr="00655359">
        <w:t>Член 78 a – параграф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26D86375" w14:textId="77777777" w:rsidTr="007252F7">
        <w:trPr>
          <w:jc w:val="center"/>
        </w:trPr>
        <w:tc>
          <w:tcPr>
            <w:tcW w:w="9752" w:type="dxa"/>
            <w:gridSpan w:val="2"/>
          </w:tcPr>
          <w:p w14:paraId="799366B7" w14:textId="77777777" w:rsidR="00D01E7F" w:rsidRPr="00655359" w:rsidRDefault="00D01E7F" w:rsidP="007252F7">
            <w:pPr>
              <w:keepNext/>
            </w:pPr>
          </w:p>
        </w:tc>
      </w:tr>
      <w:tr w:rsidR="00D01E7F" w:rsidRPr="00655359" w14:paraId="7A5AA40C" w14:textId="77777777" w:rsidTr="007252F7">
        <w:trPr>
          <w:jc w:val="center"/>
        </w:trPr>
        <w:tc>
          <w:tcPr>
            <w:tcW w:w="4876" w:type="dxa"/>
            <w:hideMark/>
          </w:tcPr>
          <w:p w14:paraId="566C4569"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12AFB90B" w14:textId="77777777" w:rsidR="00D01E7F" w:rsidRPr="00655359" w:rsidRDefault="00D01E7F" w:rsidP="007252F7">
            <w:pPr>
              <w:pStyle w:val="ColumnHeading"/>
              <w:keepNext/>
            </w:pPr>
            <w:r w:rsidRPr="00655359">
              <w:t>Изменение</w:t>
            </w:r>
          </w:p>
        </w:tc>
      </w:tr>
      <w:tr w:rsidR="00D01E7F" w:rsidRPr="00655359" w14:paraId="48DB861B" w14:textId="77777777" w:rsidTr="007252F7">
        <w:trPr>
          <w:jc w:val="center"/>
        </w:trPr>
        <w:tc>
          <w:tcPr>
            <w:tcW w:w="4876" w:type="dxa"/>
            <w:hideMark/>
          </w:tcPr>
          <w:p w14:paraId="02546463" w14:textId="77777777" w:rsidR="00D01E7F" w:rsidRPr="00655359" w:rsidRDefault="00D01E7F" w:rsidP="007252F7">
            <w:pPr>
              <w:pStyle w:val="Normal6"/>
            </w:pPr>
            <w:r w:rsidRPr="00655359">
              <w:t>3.</w:t>
            </w:r>
            <w:r w:rsidRPr="00655359">
              <w:tab/>
              <w:t>Държавите членки гарантират, че подпомагането по настоящия член е насочено към земеделските стопани, които са най-засегнати от природни бедствия, неблагоприятни климатични явления или катастрофални събития, като определят условията за допустимост въз основа на наличните данни.</w:t>
            </w:r>
          </w:p>
        </w:tc>
        <w:tc>
          <w:tcPr>
            <w:tcW w:w="4876" w:type="dxa"/>
            <w:hideMark/>
          </w:tcPr>
          <w:p w14:paraId="7A9BDF89" w14:textId="77777777" w:rsidR="00D01E7F" w:rsidRPr="00655359" w:rsidRDefault="00D01E7F" w:rsidP="007252F7">
            <w:pPr>
              <w:pStyle w:val="Normal6"/>
              <w:rPr>
                <w:szCs w:val="24"/>
              </w:rPr>
            </w:pPr>
            <w:r w:rsidRPr="00655359">
              <w:t>3.</w:t>
            </w:r>
            <w:r w:rsidRPr="00655359">
              <w:tab/>
              <w:t>Държавите членки гарантират, че подпомагането по настоящия член е насочено към земеделските стопани, които са най-засегнати от природни бедствия, неблагоприятни климатични явления</w:t>
            </w:r>
            <w:r w:rsidRPr="00655359">
              <w:rPr>
                <w:b/>
                <w:i/>
              </w:rPr>
              <w:t>, епизоотия</w:t>
            </w:r>
            <w:r w:rsidRPr="00655359">
              <w:t xml:space="preserve"> или катастрофални събития, като определят условията за допустимост въз основа на наличните данни.</w:t>
            </w:r>
          </w:p>
        </w:tc>
      </w:tr>
    </w:tbl>
    <w:p w14:paraId="28B4839D" w14:textId="77777777" w:rsidR="00D01E7F" w:rsidRPr="00655359" w:rsidRDefault="00D01E7F" w:rsidP="00D01E7F"/>
    <w:p w14:paraId="3029F4A7" w14:textId="77777777" w:rsidR="00D01E7F" w:rsidRPr="00655359" w:rsidRDefault="00D01E7F" w:rsidP="00D01E7F">
      <w:pPr>
        <w:pStyle w:val="AmNumberTabs"/>
      </w:pPr>
      <w:r w:rsidRPr="00655359">
        <w:t>Изменение</w:t>
      </w:r>
      <w:r w:rsidRPr="00655359">
        <w:tab/>
      </w:r>
      <w:r w:rsidRPr="00655359">
        <w:tab/>
        <w:t>50</w:t>
      </w:r>
    </w:p>
    <w:p w14:paraId="549B839B" w14:textId="77777777" w:rsidR="00D01E7F" w:rsidRPr="00655359" w:rsidRDefault="00D01E7F" w:rsidP="00D01E7F"/>
    <w:p w14:paraId="6D14C273" w14:textId="77777777" w:rsidR="00D01E7F" w:rsidRPr="00655359" w:rsidRDefault="00D01E7F" w:rsidP="00D01E7F">
      <w:pPr>
        <w:pStyle w:val="NormalBold"/>
        <w:keepNext/>
      </w:pPr>
      <w:r w:rsidRPr="00655359">
        <w:t>Предложение за регламент</w:t>
      </w:r>
    </w:p>
    <w:p w14:paraId="50749A41" w14:textId="77777777" w:rsidR="00D01E7F" w:rsidRPr="00655359" w:rsidRDefault="00D01E7F" w:rsidP="00D01E7F">
      <w:pPr>
        <w:pStyle w:val="NormalBold"/>
      </w:pPr>
      <w:r w:rsidRPr="00655359">
        <w:t>Член 1 – параграф 1 – точка 20</w:t>
      </w:r>
    </w:p>
    <w:p w14:paraId="244E9FC8" w14:textId="77777777" w:rsidR="00D01E7F" w:rsidRPr="00655359" w:rsidRDefault="00D01E7F" w:rsidP="00D01E7F">
      <w:pPr>
        <w:keepNext/>
      </w:pPr>
      <w:r w:rsidRPr="00655359">
        <w:t>Регламент (ЕС) 2021/2115</w:t>
      </w:r>
    </w:p>
    <w:p w14:paraId="77549245" w14:textId="77777777" w:rsidR="00D01E7F" w:rsidRPr="00655359" w:rsidRDefault="00D01E7F" w:rsidP="00D01E7F">
      <w:r w:rsidRPr="00655359">
        <w:t>Член 78 а – параграф 6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7889E75D" w14:textId="77777777" w:rsidTr="007252F7">
        <w:trPr>
          <w:jc w:val="center"/>
        </w:trPr>
        <w:tc>
          <w:tcPr>
            <w:tcW w:w="9752" w:type="dxa"/>
            <w:gridSpan w:val="2"/>
          </w:tcPr>
          <w:p w14:paraId="027C6060" w14:textId="77777777" w:rsidR="00D01E7F" w:rsidRPr="00655359" w:rsidRDefault="00D01E7F" w:rsidP="007252F7">
            <w:pPr>
              <w:keepNext/>
            </w:pPr>
          </w:p>
        </w:tc>
      </w:tr>
      <w:tr w:rsidR="00D01E7F" w:rsidRPr="00655359" w14:paraId="2D5A0AF9" w14:textId="77777777" w:rsidTr="007252F7">
        <w:trPr>
          <w:jc w:val="center"/>
        </w:trPr>
        <w:tc>
          <w:tcPr>
            <w:tcW w:w="4876" w:type="dxa"/>
            <w:hideMark/>
          </w:tcPr>
          <w:p w14:paraId="5D7DC63C"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3D2AC87C" w14:textId="77777777" w:rsidR="00D01E7F" w:rsidRPr="00655359" w:rsidRDefault="00D01E7F" w:rsidP="007252F7">
            <w:pPr>
              <w:pStyle w:val="ColumnHeading"/>
              <w:keepNext/>
            </w:pPr>
            <w:r w:rsidRPr="00655359">
              <w:t>Изменение</w:t>
            </w:r>
          </w:p>
        </w:tc>
      </w:tr>
      <w:tr w:rsidR="00D01E7F" w:rsidRPr="00655359" w14:paraId="0F8435F2" w14:textId="77777777" w:rsidTr="007252F7">
        <w:trPr>
          <w:jc w:val="center"/>
        </w:trPr>
        <w:tc>
          <w:tcPr>
            <w:tcW w:w="4876" w:type="dxa"/>
          </w:tcPr>
          <w:p w14:paraId="7263C8B2" w14:textId="77777777" w:rsidR="00D01E7F" w:rsidRPr="00655359" w:rsidRDefault="00D01E7F" w:rsidP="007252F7">
            <w:pPr>
              <w:pStyle w:val="Normal6"/>
            </w:pPr>
          </w:p>
        </w:tc>
        <w:tc>
          <w:tcPr>
            <w:tcW w:w="4876" w:type="dxa"/>
            <w:hideMark/>
          </w:tcPr>
          <w:p w14:paraId="7917577C" w14:textId="77777777" w:rsidR="00D01E7F" w:rsidRPr="00655359" w:rsidRDefault="00D01E7F" w:rsidP="007252F7">
            <w:pPr>
              <w:pStyle w:val="Normal6"/>
              <w:rPr>
                <w:szCs w:val="24"/>
              </w:rPr>
            </w:pPr>
            <w:r w:rsidRPr="00655359">
              <w:rPr>
                <w:b/>
                <w:i/>
              </w:rPr>
              <w:t>6a.</w:t>
            </w:r>
            <w:r w:rsidRPr="00655359">
              <w:rPr>
                <w:b/>
                <w:i/>
              </w:rPr>
              <w:tab/>
              <w:t xml:space="preserve">Държавите членки включват в годишните си доклади за изпълнението, посочени в член 134, подкрепата, предоставена по настоящия член, включително съответните сектори, отпуснатите суми и обосновката за отпускането на такава подкрепа, както е предвидено в параграф 2 от него. Държавите членки гарантират, че докладването по настоящия параграф не води до административна тежест за </w:t>
            </w:r>
            <w:proofErr w:type="spellStart"/>
            <w:r w:rsidRPr="00655359">
              <w:rPr>
                <w:b/>
                <w:i/>
              </w:rPr>
              <w:t>бенефициерите</w:t>
            </w:r>
            <w:proofErr w:type="spellEnd"/>
            <w:r w:rsidRPr="00655359">
              <w:rPr>
                <w:b/>
                <w:i/>
              </w:rPr>
              <w:t>.</w:t>
            </w:r>
          </w:p>
        </w:tc>
      </w:tr>
    </w:tbl>
    <w:p w14:paraId="5E164F2B" w14:textId="77777777" w:rsidR="00D01E7F" w:rsidRPr="00655359" w:rsidRDefault="00D01E7F" w:rsidP="00D01E7F"/>
    <w:p w14:paraId="18E7FEB0" w14:textId="77777777" w:rsidR="00D01E7F" w:rsidRPr="00655359" w:rsidRDefault="00D01E7F" w:rsidP="00D01E7F">
      <w:pPr>
        <w:pStyle w:val="AmNumberTabs"/>
      </w:pPr>
      <w:r w:rsidRPr="00655359">
        <w:t>Изменение</w:t>
      </w:r>
      <w:r w:rsidRPr="00655359">
        <w:tab/>
      </w:r>
      <w:r w:rsidRPr="00655359">
        <w:tab/>
        <w:t>51</w:t>
      </w:r>
    </w:p>
    <w:p w14:paraId="17226627" w14:textId="77777777" w:rsidR="00D01E7F" w:rsidRPr="00655359" w:rsidRDefault="00D01E7F" w:rsidP="00D01E7F">
      <w:pPr>
        <w:pStyle w:val="NormalBold12b"/>
      </w:pPr>
      <w:r w:rsidRPr="00655359">
        <w:t>Предложение за регламент</w:t>
      </w:r>
    </w:p>
    <w:p w14:paraId="1DB5B332" w14:textId="77777777" w:rsidR="00D01E7F" w:rsidRPr="00655359" w:rsidRDefault="00D01E7F" w:rsidP="00D01E7F">
      <w:pPr>
        <w:pStyle w:val="NormalBold"/>
      </w:pPr>
      <w:r w:rsidRPr="00655359">
        <w:t>Член 1 – параграф 1 – точка 25</w:t>
      </w:r>
    </w:p>
    <w:p w14:paraId="5EA85483" w14:textId="77777777" w:rsidR="00D01E7F" w:rsidRPr="00655359" w:rsidRDefault="00D01E7F" w:rsidP="00D01E7F">
      <w:r w:rsidRPr="00655359">
        <w:t>Регламент (ЕС) 2021/2115</w:t>
      </w:r>
    </w:p>
    <w:p w14:paraId="7ABF0D23" w14:textId="77777777" w:rsidR="00D01E7F" w:rsidRPr="00655359" w:rsidRDefault="00D01E7F" w:rsidP="00D01E7F">
      <w:r w:rsidRPr="00655359">
        <w:t>Член 86 – параграф 2 – алинея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45C7024F" w14:textId="77777777" w:rsidTr="007252F7">
        <w:trPr>
          <w:trHeight w:hRule="exact" w:val="240"/>
          <w:jc w:val="center"/>
        </w:trPr>
        <w:tc>
          <w:tcPr>
            <w:tcW w:w="9752" w:type="dxa"/>
            <w:gridSpan w:val="2"/>
            <w:tcBorders>
              <w:top w:val="nil"/>
              <w:left w:val="nil"/>
              <w:bottom w:val="nil"/>
              <w:right w:val="nil"/>
            </w:tcBorders>
          </w:tcPr>
          <w:p w14:paraId="0E67F8F8" w14:textId="77777777" w:rsidR="00D01E7F" w:rsidRPr="00655359" w:rsidRDefault="00D01E7F" w:rsidP="007252F7"/>
        </w:tc>
      </w:tr>
      <w:tr w:rsidR="00D01E7F" w:rsidRPr="00655359" w14:paraId="12ED5A00" w14:textId="77777777" w:rsidTr="007252F7">
        <w:trPr>
          <w:trHeight w:val="240"/>
          <w:jc w:val="center"/>
        </w:trPr>
        <w:tc>
          <w:tcPr>
            <w:tcW w:w="4876" w:type="dxa"/>
            <w:tcBorders>
              <w:top w:val="nil"/>
              <w:left w:val="nil"/>
              <w:bottom w:val="nil"/>
              <w:right w:val="nil"/>
            </w:tcBorders>
          </w:tcPr>
          <w:p w14:paraId="7EB05DB9"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4F0877EB" w14:textId="77777777" w:rsidR="00D01E7F" w:rsidRPr="00655359" w:rsidRDefault="00D01E7F" w:rsidP="007252F7">
            <w:pPr>
              <w:pStyle w:val="AmColumnHeading"/>
            </w:pPr>
            <w:r w:rsidRPr="00655359">
              <w:t>Изменение</w:t>
            </w:r>
          </w:p>
        </w:tc>
      </w:tr>
      <w:tr w:rsidR="00D01E7F" w:rsidRPr="00655359" w14:paraId="4FB58DF7" w14:textId="77777777" w:rsidTr="007252F7">
        <w:trPr>
          <w:jc w:val="center"/>
        </w:trPr>
        <w:tc>
          <w:tcPr>
            <w:tcW w:w="4876" w:type="dxa"/>
            <w:tcBorders>
              <w:top w:val="nil"/>
              <w:left w:val="nil"/>
              <w:bottom w:val="nil"/>
              <w:right w:val="nil"/>
            </w:tcBorders>
          </w:tcPr>
          <w:p w14:paraId="36A26D7E" w14:textId="77777777" w:rsidR="00D01E7F" w:rsidRPr="00655359" w:rsidRDefault="00D01E7F" w:rsidP="007252F7">
            <w:pPr>
              <w:pStyle w:val="Normal6a"/>
            </w:pPr>
            <w:r w:rsidRPr="00655359">
              <w:rPr>
                <w:b/>
                <w:i/>
              </w:rPr>
              <w:t>Чрез дерогация от първата алинея от настоящия параграф в стратегическия план по ОСП може да се предвиди, че в случаите на извънредни мерки поради природни бедствия, катастрофални събития или неблагоприятни климатични явления финансираните от ЕФГЗ разходи, свързани с изменения на стратегическия план по ОСП, отнасящи се до интервенциите, посочени в член 41a, може да започнат да се считат за допустими от датата на настъпване на събитието.</w:t>
            </w:r>
          </w:p>
        </w:tc>
        <w:tc>
          <w:tcPr>
            <w:tcW w:w="4876" w:type="dxa"/>
            <w:tcBorders>
              <w:top w:val="nil"/>
              <w:left w:val="nil"/>
              <w:bottom w:val="nil"/>
              <w:right w:val="nil"/>
            </w:tcBorders>
          </w:tcPr>
          <w:p w14:paraId="104F5D28" w14:textId="77777777" w:rsidR="00D01E7F" w:rsidRPr="00655359" w:rsidRDefault="00D01E7F" w:rsidP="007252F7">
            <w:pPr>
              <w:pStyle w:val="Normal6a"/>
            </w:pPr>
            <w:r w:rsidRPr="00655359">
              <w:rPr>
                <w:b/>
                <w:i/>
              </w:rPr>
              <w:t>заличава се</w:t>
            </w:r>
          </w:p>
        </w:tc>
      </w:tr>
    </w:tbl>
    <w:p w14:paraId="03140CAF" w14:textId="77777777" w:rsidR="00D01E7F" w:rsidRPr="00655359" w:rsidRDefault="00D01E7F" w:rsidP="00D01E7F"/>
    <w:p w14:paraId="333741C8" w14:textId="77777777" w:rsidR="00D01E7F" w:rsidRPr="00655359" w:rsidRDefault="00D01E7F" w:rsidP="00D01E7F">
      <w:pPr>
        <w:pStyle w:val="AmNumberTabs"/>
      </w:pPr>
      <w:r w:rsidRPr="00655359">
        <w:t>Изменение</w:t>
      </w:r>
      <w:r w:rsidRPr="00655359">
        <w:tab/>
      </w:r>
      <w:r w:rsidRPr="00655359">
        <w:tab/>
        <w:t>52</w:t>
      </w:r>
    </w:p>
    <w:p w14:paraId="69E375F0" w14:textId="77777777" w:rsidR="00D01E7F" w:rsidRPr="00655359" w:rsidRDefault="00D01E7F" w:rsidP="00D01E7F"/>
    <w:p w14:paraId="563078B0" w14:textId="77777777" w:rsidR="00D01E7F" w:rsidRPr="00655359" w:rsidRDefault="00D01E7F" w:rsidP="00D01E7F">
      <w:pPr>
        <w:pStyle w:val="NormalBold"/>
        <w:keepNext/>
      </w:pPr>
      <w:r w:rsidRPr="00655359">
        <w:t>Предложение за регламент</w:t>
      </w:r>
    </w:p>
    <w:p w14:paraId="1C92E57C" w14:textId="77777777" w:rsidR="00D01E7F" w:rsidRPr="00655359" w:rsidRDefault="00D01E7F" w:rsidP="00D01E7F">
      <w:pPr>
        <w:pStyle w:val="NormalBold"/>
      </w:pPr>
      <w:r w:rsidRPr="00655359">
        <w:t>Член 1 – параграф 1 – точка 26</w:t>
      </w:r>
    </w:p>
    <w:p w14:paraId="4A7A8EF4" w14:textId="77777777" w:rsidR="00D01E7F" w:rsidRPr="00655359" w:rsidRDefault="00D01E7F" w:rsidP="00D01E7F">
      <w:pPr>
        <w:keepNext/>
      </w:pPr>
      <w:r w:rsidRPr="00655359">
        <w:t>Регламент (ЕС) 2021/2115</w:t>
      </w:r>
    </w:p>
    <w:p w14:paraId="5ACAF65D" w14:textId="77777777" w:rsidR="00D01E7F" w:rsidRPr="00655359" w:rsidRDefault="00D01E7F" w:rsidP="00D01E7F">
      <w:r w:rsidRPr="00655359">
        <w:t>Член 96 a – параграф 1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A35E536" w14:textId="77777777" w:rsidTr="007252F7">
        <w:trPr>
          <w:jc w:val="center"/>
        </w:trPr>
        <w:tc>
          <w:tcPr>
            <w:tcW w:w="9752" w:type="dxa"/>
            <w:gridSpan w:val="2"/>
          </w:tcPr>
          <w:p w14:paraId="375A31D1" w14:textId="77777777" w:rsidR="00D01E7F" w:rsidRPr="00655359" w:rsidRDefault="00D01E7F" w:rsidP="007252F7">
            <w:pPr>
              <w:keepNext/>
            </w:pPr>
          </w:p>
        </w:tc>
      </w:tr>
      <w:tr w:rsidR="00D01E7F" w:rsidRPr="00655359" w14:paraId="60527281" w14:textId="77777777" w:rsidTr="007252F7">
        <w:trPr>
          <w:jc w:val="center"/>
        </w:trPr>
        <w:tc>
          <w:tcPr>
            <w:tcW w:w="4876" w:type="dxa"/>
            <w:hideMark/>
          </w:tcPr>
          <w:p w14:paraId="20A70AA2"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34F9D4D" w14:textId="77777777" w:rsidR="00D01E7F" w:rsidRPr="00655359" w:rsidRDefault="00D01E7F" w:rsidP="007252F7">
            <w:pPr>
              <w:pStyle w:val="ColumnHeading"/>
              <w:keepNext/>
            </w:pPr>
            <w:r w:rsidRPr="00655359">
              <w:t>Изменение</w:t>
            </w:r>
          </w:p>
        </w:tc>
      </w:tr>
      <w:tr w:rsidR="00D01E7F" w:rsidRPr="00655359" w14:paraId="06E3AB14" w14:textId="77777777" w:rsidTr="007252F7">
        <w:trPr>
          <w:jc w:val="center"/>
        </w:trPr>
        <w:tc>
          <w:tcPr>
            <w:tcW w:w="4876" w:type="dxa"/>
            <w:hideMark/>
          </w:tcPr>
          <w:p w14:paraId="55FFAF68" w14:textId="77777777" w:rsidR="00D01E7F" w:rsidRPr="00655359" w:rsidRDefault="00D01E7F" w:rsidP="007252F7">
            <w:pPr>
              <w:pStyle w:val="Normal6"/>
            </w:pPr>
            <w:r w:rsidRPr="00655359">
              <w:t xml:space="preserve">За всяка държава членка максималната сума, която може да бъде заделена за плащания при кризи за земеделските стопани вследствие на природни бедствия, неблагоприятни климатични явления или катастрофални събития съгласно </w:t>
            </w:r>
            <w:r w:rsidRPr="00655359">
              <w:rPr>
                <w:b/>
                <w:i/>
              </w:rPr>
              <w:t>членове 41a и</w:t>
            </w:r>
            <w:r w:rsidRPr="00655359">
              <w:t xml:space="preserve"> 78a, се ограничава до годишните суми, посочени в</w:t>
            </w:r>
            <w:r w:rsidRPr="00655359">
              <w:rPr>
                <w:b/>
                <w:i/>
              </w:rPr>
              <w:t xml:space="preserve"> таблица 1 от</w:t>
            </w:r>
            <w:r w:rsidRPr="00655359">
              <w:t xml:space="preserve"> приложение XV.</w:t>
            </w:r>
          </w:p>
        </w:tc>
        <w:tc>
          <w:tcPr>
            <w:tcW w:w="4876" w:type="dxa"/>
            <w:hideMark/>
          </w:tcPr>
          <w:p w14:paraId="4CF8FBE0" w14:textId="77777777" w:rsidR="00D01E7F" w:rsidRPr="00655359" w:rsidRDefault="00D01E7F" w:rsidP="007252F7">
            <w:pPr>
              <w:pStyle w:val="Normal6"/>
              <w:rPr>
                <w:szCs w:val="24"/>
              </w:rPr>
            </w:pPr>
            <w:r w:rsidRPr="00655359">
              <w:t>За всяка държава членка максималната сума, която може да бъде заделена за плащания при кризи за земеделските стопани вследствие на природни бедствия, неблагоприятни климатични явления</w:t>
            </w:r>
            <w:r w:rsidRPr="00655359">
              <w:rPr>
                <w:b/>
                <w:i/>
              </w:rPr>
              <w:t>, епизоотия</w:t>
            </w:r>
            <w:r w:rsidRPr="00655359">
              <w:t xml:space="preserve"> или катастрофални събития съгласно </w:t>
            </w:r>
            <w:r w:rsidRPr="00655359">
              <w:rPr>
                <w:b/>
                <w:i/>
              </w:rPr>
              <w:t>член</w:t>
            </w:r>
            <w:r w:rsidRPr="00655359">
              <w:t> 78a, се ограничава до годишните суми, посочени в приложение XV.</w:t>
            </w:r>
          </w:p>
        </w:tc>
      </w:tr>
    </w:tbl>
    <w:p w14:paraId="6726C48D" w14:textId="77777777" w:rsidR="00D01E7F" w:rsidRPr="00655359" w:rsidRDefault="00D01E7F" w:rsidP="00D01E7F"/>
    <w:p w14:paraId="554F4E75" w14:textId="77777777" w:rsidR="00D01E7F" w:rsidRPr="00655359" w:rsidRDefault="00D01E7F" w:rsidP="00D01E7F">
      <w:pPr>
        <w:pStyle w:val="AmNumberTabs"/>
      </w:pPr>
      <w:r w:rsidRPr="00655359">
        <w:t>Изменение</w:t>
      </w:r>
      <w:r w:rsidRPr="00655359">
        <w:tab/>
      </w:r>
      <w:r w:rsidRPr="00655359">
        <w:tab/>
        <w:t>53</w:t>
      </w:r>
    </w:p>
    <w:p w14:paraId="5E81B44C" w14:textId="77777777" w:rsidR="00D01E7F" w:rsidRPr="00655359" w:rsidRDefault="00D01E7F" w:rsidP="00D01E7F"/>
    <w:p w14:paraId="30EEA0A0" w14:textId="77777777" w:rsidR="00D01E7F" w:rsidRPr="00655359" w:rsidRDefault="00D01E7F" w:rsidP="00D01E7F">
      <w:pPr>
        <w:pStyle w:val="NormalBold"/>
        <w:keepNext/>
      </w:pPr>
      <w:r w:rsidRPr="00655359">
        <w:t>Предложение за регламент</w:t>
      </w:r>
    </w:p>
    <w:p w14:paraId="4D94EBDF" w14:textId="77777777" w:rsidR="00D01E7F" w:rsidRPr="00655359" w:rsidRDefault="00D01E7F" w:rsidP="00D01E7F">
      <w:pPr>
        <w:pStyle w:val="NormalBold"/>
      </w:pPr>
      <w:r w:rsidRPr="00655359">
        <w:t>Член 1 – параграф 1 – точка 26</w:t>
      </w:r>
    </w:p>
    <w:p w14:paraId="6529AA5E" w14:textId="77777777" w:rsidR="00D01E7F" w:rsidRPr="00655359" w:rsidRDefault="00D01E7F" w:rsidP="00D01E7F">
      <w:pPr>
        <w:keepNext/>
      </w:pPr>
      <w:r w:rsidRPr="00655359">
        <w:t>Регламент (ЕС) 2021/2115</w:t>
      </w:r>
    </w:p>
    <w:p w14:paraId="0A79C89F" w14:textId="77777777" w:rsidR="00D01E7F" w:rsidRPr="00655359" w:rsidRDefault="00D01E7F" w:rsidP="00D01E7F">
      <w:r w:rsidRPr="00655359">
        <w:t xml:space="preserve">Член 96 a – параграф 1 – алинея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B9D0080" w14:textId="77777777" w:rsidTr="007252F7">
        <w:trPr>
          <w:jc w:val="center"/>
        </w:trPr>
        <w:tc>
          <w:tcPr>
            <w:tcW w:w="9752" w:type="dxa"/>
            <w:gridSpan w:val="2"/>
          </w:tcPr>
          <w:p w14:paraId="7D122186" w14:textId="77777777" w:rsidR="00D01E7F" w:rsidRPr="00655359" w:rsidRDefault="00D01E7F" w:rsidP="007252F7">
            <w:pPr>
              <w:keepNext/>
            </w:pPr>
          </w:p>
        </w:tc>
      </w:tr>
      <w:tr w:rsidR="00D01E7F" w:rsidRPr="00655359" w14:paraId="7C9ADFDC" w14:textId="77777777" w:rsidTr="007252F7">
        <w:trPr>
          <w:jc w:val="center"/>
        </w:trPr>
        <w:tc>
          <w:tcPr>
            <w:tcW w:w="4876" w:type="dxa"/>
            <w:hideMark/>
          </w:tcPr>
          <w:p w14:paraId="1128FADB"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6C2C5A8E" w14:textId="77777777" w:rsidR="00D01E7F" w:rsidRPr="00655359" w:rsidRDefault="00D01E7F" w:rsidP="007252F7">
            <w:pPr>
              <w:pStyle w:val="ColumnHeading"/>
              <w:keepNext/>
            </w:pPr>
            <w:r w:rsidRPr="00655359">
              <w:t>Изменение</w:t>
            </w:r>
          </w:p>
        </w:tc>
      </w:tr>
      <w:tr w:rsidR="00D01E7F" w:rsidRPr="00655359" w14:paraId="2AFCD027" w14:textId="77777777" w:rsidTr="007252F7">
        <w:trPr>
          <w:jc w:val="center"/>
        </w:trPr>
        <w:tc>
          <w:tcPr>
            <w:tcW w:w="4876" w:type="dxa"/>
            <w:hideMark/>
          </w:tcPr>
          <w:p w14:paraId="5C8AF8E0" w14:textId="77777777" w:rsidR="00D01E7F" w:rsidRPr="00655359" w:rsidRDefault="00D01E7F" w:rsidP="007252F7">
            <w:pPr>
              <w:pStyle w:val="Normal6"/>
            </w:pPr>
            <w:r w:rsidRPr="00655359">
              <w:rPr>
                <w:b/>
                <w:i/>
              </w:rPr>
              <w:t>За календарните 2025 и 2026 година общите годишни разходи за допълнителните плащания при кризи, посочени в член 41a, не надвишават индикативния размер на разпределените финансови средства за този вид интервенция за съответната календарна година, определен от държавите членки в техните финансови планове в съответствие с член 112, параграф 2, буква а) и одобрен от Комисията в съответствие с член 119. Този финансов таван представлява финансов таван, определен по правото на Съюза.</w:t>
            </w:r>
          </w:p>
        </w:tc>
        <w:tc>
          <w:tcPr>
            <w:tcW w:w="4876" w:type="dxa"/>
            <w:hideMark/>
          </w:tcPr>
          <w:p w14:paraId="5A7A9040" w14:textId="77777777" w:rsidR="00D01E7F" w:rsidRPr="00655359" w:rsidRDefault="00D01E7F" w:rsidP="007252F7">
            <w:pPr>
              <w:pStyle w:val="Normal6"/>
              <w:rPr>
                <w:szCs w:val="24"/>
              </w:rPr>
            </w:pPr>
            <w:r w:rsidRPr="00655359">
              <w:rPr>
                <w:b/>
                <w:i/>
              </w:rPr>
              <w:t>заличава се</w:t>
            </w:r>
          </w:p>
        </w:tc>
      </w:tr>
    </w:tbl>
    <w:p w14:paraId="3FCA2708" w14:textId="77777777" w:rsidR="00D01E7F" w:rsidRPr="00655359" w:rsidRDefault="00D01E7F" w:rsidP="00D01E7F"/>
    <w:p w14:paraId="494846F5" w14:textId="77777777" w:rsidR="00D01E7F" w:rsidRPr="00655359" w:rsidRDefault="00D01E7F" w:rsidP="00D01E7F">
      <w:pPr>
        <w:pStyle w:val="AmNumberTabs"/>
      </w:pPr>
      <w:r w:rsidRPr="00655359">
        <w:t>Изменение</w:t>
      </w:r>
      <w:r w:rsidRPr="00655359">
        <w:tab/>
      </w:r>
      <w:r w:rsidRPr="00655359">
        <w:tab/>
        <w:t>54</w:t>
      </w:r>
    </w:p>
    <w:p w14:paraId="74D6F1CD" w14:textId="77777777" w:rsidR="00D01E7F" w:rsidRPr="00655359" w:rsidRDefault="00D01E7F" w:rsidP="00D01E7F"/>
    <w:p w14:paraId="75074CA4" w14:textId="77777777" w:rsidR="00D01E7F" w:rsidRPr="00655359" w:rsidRDefault="00D01E7F" w:rsidP="00D01E7F">
      <w:pPr>
        <w:pStyle w:val="NormalBold"/>
        <w:keepNext/>
      </w:pPr>
      <w:r w:rsidRPr="00655359">
        <w:t>Предложение за регламент</w:t>
      </w:r>
    </w:p>
    <w:p w14:paraId="3414237E" w14:textId="77777777" w:rsidR="00D01E7F" w:rsidRPr="00655359" w:rsidRDefault="00D01E7F" w:rsidP="00D01E7F">
      <w:pPr>
        <w:pStyle w:val="NormalBold"/>
      </w:pPr>
      <w:r w:rsidRPr="00655359">
        <w:t>Член 1 – параграф 1 – точка 26</w:t>
      </w:r>
    </w:p>
    <w:p w14:paraId="03A2729E" w14:textId="77777777" w:rsidR="00D01E7F" w:rsidRPr="00655359" w:rsidRDefault="00D01E7F" w:rsidP="00D01E7F">
      <w:pPr>
        <w:keepNext/>
      </w:pPr>
      <w:r w:rsidRPr="00655359">
        <w:t>Регламент (ЕС) 2021/2115</w:t>
      </w:r>
    </w:p>
    <w:p w14:paraId="0A13C2B6" w14:textId="77777777" w:rsidR="00D01E7F" w:rsidRPr="00655359" w:rsidRDefault="00D01E7F" w:rsidP="00D01E7F">
      <w:r w:rsidRPr="00655359">
        <w:t>Член 96 a – параграф 2 – алинея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254B20AB" w14:textId="77777777" w:rsidTr="007252F7">
        <w:trPr>
          <w:jc w:val="center"/>
        </w:trPr>
        <w:tc>
          <w:tcPr>
            <w:tcW w:w="9752" w:type="dxa"/>
            <w:gridSpan w:val="2"/>
          </w:tcPr>
          <w:p w14:paraId="33217325" w14:textId="77777777" w:rsidR="00D01E7F" w:rsidRPr="00655359" w:rsidRDefault="00D01E7F" w:rsidP="007252F7">
            <w:pPr>
              <w:keepNext/>
            </w:pPr>
          </w:p>
        </w:tc>
      </w:tr>
      <w:tr w:rsidR="00D01E7F" w:rsidRPr="00655359" w14:paraId="2B60C994" w14:textId="77777777" w:rsidTr="007252F7">
        <w:trPr>
          <w:jc w:val="center"/>
        </w:trPr>
        <w:tc>
          <w:tcPr>
            <w:tcW w:w="4876" w:type="dxa"/>
            <w:hideMark/>
          </w:tcPr>
          <w:p w14:paraId="4E310BE0"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AA15C5A" w14:textId="77777777" w:rsidR="00D01E7F" w:rsidRPr="00655359" w:rsidRDefault="00D01E7F" w:rsidP="007252F7">
            <w:pPr>
              <w:pStyle w:val="ColumnHeading"/>
              <w:keepNext/>
            </w:pPr>
            <w:r w:rsidRPr="00655359">
              <w:t>Изменение</w:t>
            </w:r>
          </w:p>
        </w:tc>
      </w:tr>
      <w:tr w:rsidR="00D01E7F" w:rsidRPr="00655359" w14:paraId="3FFC8356" w14:textId="77777777" w:rsidTr="007252F7">
        <w:trPr>
          <w:jc w:val="center"/>
        </w:trPr>
        <w:tc>
          <w:tcPr>
            <w:tcW w:w="4876" w:type="dxa"/>
            <w:hideMark/>
          </w:tcPr>
          <w:p w14:paraId="3B220749" w14:textId="77777777" w:rsidR="00D01E7F" w:rsidRPr="00655359" w:rsidRDefault="00D01E7F" w:rsidP="007252F7">
            <w:pPr>
              <w:pStyle w:val="Normal6"/>
            </w:pPr>
            <w:r w:rsidRPr="00655359">
              <w:rPr>
                <w:b/>
                <w:i/>
              </w:rPr>
              <w:t>Чрез дерогация от параграф 1, когато държавата членка реши да не предоставя подкрепа за плащания при кризи в съответствие с член 78a, максималната годишна сума, която може да бъде заделена от тази държава членка за допълнителните плащания при кризи, посочени в член 41a, се ограничава до годишните суми, посочени в таблица 2 от приложение XV.</w:t>
            </w:r>
          </w:p>
        </w:tc>
        <w:tc>
          <w:tcPr>
            <w:tcW w:w="4876" w:type="dxa"/>
            <w:hideMark/>
          </w:tcPr>
          <w:p w14:paraId="237E512A" w14:textId="77777777" w:rsidR="00D01E7F" w:rsidRPr="00655359" w:rsidRDefault="00D01E7F" w:rsidP="007252F7">
            <w:pPr>
              <w:pStyle w:val="Normal6"/>
              <w:rPr>
                <w:szCs w:val="24"/>
              </w:rPr>
            </w:pPr>
            <w:r w:rsidRPr="00655359">
              <w:rPr>
                <w:b/>
                <w:i/>
              </w:rPr>
              <w:t>заличава се</w:t>
            </w:r>
          </w:p>
        </w:tc>
      </w:tr>
    </w:tbl>
    <w:p w14:paraId="5547543B" w14:textId="77777777" w:rsidR="00D01E7F" w:rsidRPr="00655359" w:rsidRDefault="00D01E7F" w:rsidP="00D01E7F"/>
    <w:p w14:paraId="2C773B0B" w14:textId="77777777" w:rsidR="00D01E7F" w:rsidRPr="00655359" w:rsidRDefault="00D01E7F" w:rsidP="00D01E7F">
      <w:pPr>
        <w:pStyle w:val="AmNumberTabs"/>
      </w:pPr>
      <w:r w:rsidRPr="00655359">
        <w:t>Изменение</w:t>
      </w:r>
      <w:r w:rsidRPr="00655359">
        <w:tab/>
      </w:r>
      <w:r w:rsidRPr="00655359">
        <w:tab/>
        <w:t>55</w:t>
      </w:r>
    </w:p>
    <w:p w14:paraId="7520E624" w14:textId="77777777" w:rsidR="00D01E7F" w:rsidRPr="00655359" w:rsidRDefault="00D01E7F" w:rsidP="00D01E7F"/>
    <w:p w14:paraId="0A29E86B" w14:textId="77777777" w:rsidR="00D01E7F" w:rsidRPr="00655359" w:rsidRDefault="00D01E7F" w:rsidP="00D01E7F">
      <w:pPr>
        <w:pStyle w:val="NormalBold"/>
        <w:keepNext/>
      </w:pPr>
      <w:r w:rsidRPr="00655359">
        <w:t>Предложение за регламент</w:t>
      </w:r>
    </w:p>
    <w:p w14:paraId="04C615BC" w14:textId="77777777" w:rsidR="00D01E7F" w:rsidRPr="00655359" w:rsidRDefault="00D01E7F" w:rsidP="00D01E7F">
      <w:pPr>
        <w:pStyle w:val="NormalBold"/>
      </w:pPr>
      <w:r w:rsidRPr="00655359">
        <w:t>Член 1 – параграф 1 – точка 26</w:t>
      </w:r>
    </w:p>
    <w:p w14:paraId="3E3C7E00" w14:textId="77777777" w:rsidR="00D01E7F" w:rsidRPr="00655359" w:rsidRDefault="00D01E7F" w:rsidP="00D01E7F">
      <w:pPr>
        <w:keepNext/>
      </w:pPr>
      <w:r w:rsidRPr="00655359">
        <w:t>Регламент (ЕС) 2021/2115</w:t>
      </w:r>
    </w:p>
    <w:p w14:paraId="31BAA263" w14:textId="77777777" w:rsidR="00D01E7F" w:rsidRPr="00655359" w:rsidRDefault="00D01E7F" w:rsidP="00D01E7F">
      <w:r w:rsidRPr="00655359">
        <w:t>Член 96 a – параграф 2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4320D7F7" w14:textId="77777777" w:rsidTr="007252F7">
        <w:trPr>
          <w:jc w:val="center"/>
        </w:trPr>
        <w:tc>
          <w:tcPr>
            <w:tcW w:w="9752" w:type="dxa"/>
            <w:gridSpan w:val="2"/>
          </w:tcPr>
          <w:p w14:paraId="5FF48861" w14:textId="77777777" w:rsidR="00D01E7F" w:rsidRPr="00655359" w:rsidRDefault="00D01E7F" w:rsidP="007252F7">
            <w:pPr>
              <w:keepNext/>
            </w:pPr>
          </w:p>
        </w:tc>
      </w:tr>
      <w:tr w:rsidR="00D01E7F" w:rsidRPr="00655359" w14:paraId="4D3AB5DE" w14:textId="77777777" w:rsidTr="007252F7">
        <w:trPr>
          <w:jc w:val="center"/>
        </w:trPr>
        <w:tc>
          <w:tcPr>
            <w:tcW w:w="4876" w:type="dxa"/>
            <w:hideMark/>
          </w:tcPr>
          <w:p w14:paraId="5E09F9B1"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3FBCE8C5" w14:textId="77777777" w:rsidR="00D01E7F" w:rsidRPr="00655359" w:rsidRDefault="00D01E7F" w:rsidP="007252F7">
            <w:pPr>
              <w:pStyle w:val="ColumnHeading"/>
              <w:keepNext/>
            </w:pPr>
            <w:r w:rsidRPr="00655359">
              <w:t>Изменение</w:t>
            </w:r>
          </w:p>
        </w:tc>
      </w:tr>
      <w:tr w:rsidR="00D01E7F" w:rsidRPr="00655359" w14:paraId="025C37C5" w14:textId="77777777" w:rsidTr="007252F7">
        <w:trPr>
          <w:jc w:val="center"/>
        </w:trPr>
        <w:tc>
          <w:tcPr>
            <w:tcW w:w="4876" w:type="dxa"/>
            <w:hideMark/>
          </w:tcPr>
          <w:p w14:paraId="605FD97E" w14:textId="607C7986" w:rsidR="00D01E7F" w:rsidRPr="00F47B23" w:rsidRDefault="00D01E7F" w:rsidP="007252F7">
            <w:pPr>
              <w:pStyle w:val="Normal6"/>
              <w:rPr>
                <w:lang w:val="en-GB"/>
              </w:rPr>
            </w:pPr>
            <w:r w:rsidRPr="00655359">
              <w:rPr>
                <w:b/>
                <w:i/>
              </w:rPr>
              <w:t>За календарните 2025 и 2026 година общите годишни разходи за допълнителните плащания при кризи, посочени в член 41a, не надвишават индикативния размер на разпределените финансови средства за този вид интервенция за съответната календарна година, определен от държавите членки в техните финансови планове в съответствие с член 112, параграф 2, буква а) и одобрен от Комисията в съответствие с член 119. Този финансов таван представлява финансов таван, определен по правото на Съюза.</w:t>
            </w:r>
          </w:p>
        </w:tc>
        <w:tc>
          <w:tcPr>
            <w:tcW w:w="4876" w:type="dxa"/>
            <w:hideMark/>
          </w:tcPr>
          <w:p w14:paraId="58279A6D" w14:textId="77777777" w:rsidR="00D01E7F" w:rsidRPr="00655359" w:rsidRDefault="00D01E7F" w:rsidP="007252F7">
            <w:pPr>
              <w:pStyle w:val="Normal6"/>
              <w:rPr>
                <w:szCs w:val="24"/>
              </w:rPr>
            </w:pPr>
            <w:r w:rsidRPr="00655359">
              <w:rPr>
                <w:b/>
                <w:i/>
              </w:rPr>
              <w:t>заличава се</w:t>
            </w:r>
          </w:p>
        </w:tc>
      </w:tr>
    </w:tbl>
    <w:p w14:paraId="26D430D2" w14:textId="77777777" w:rsidR="00D01E7F" w:rsidRPr="00655359" w:rsidRDefault="00D01E7F" w:rsidP="00D01E7F"/>
    <w:p w14:paraId="3561C13B" w14:textId="77777777" w:rsidR="00D01E7F" w:rsidRPr="00655359" w:rsidRDefault="00D01E7F" w:rsidP="00D01E7F">
      <w:pPr>
        <w:pStyle w:val="AmNumberTabs"/>
      </w:pPr>
      <w:r w:rsidRPr="00655359">
        <w:t>Изменение</w:t>
      </w:r>
      <w:r w:rsidRPr="00655359">
        <w:tab/>
      </w:r>
      <w:r w:rsidRPr="00655359">
        <w:tab/>
        <w:t>56</w:t>
      </w:r>
    </w:p>
    <w:p w14:paraId="023ED638" w14:textId="77777777" w:rsidR="00D01E7F" w:rsidRPr="00655359" w:rsidRDefault="00D01E7F" w:rsidP="00D01E7F"/>
    <w:p w14:paraId="3FACD765" w14:textId="77777777" w:rsidR="00D01E7F" w:rsidRPr="00655359" w:rsidRDefault="00D01E7F" w:rsidP="00D01E7F">
      <w:pPr>
        <w:pStyle w:val="NormalBold"/>
        <w:keepNext/>
      </w:pPr>
      <w:r w:rsidRPr="00655359">
        <w:t>Предложение за регламент</w:t>
      </w:r>
    </w:p>
    <w:p w14:paraId="64D0083F" w14:textId="77777777" w:rsidR="00D01E7F" w:rsidRPr="00655359" w:rsidRDefault="00D01E7F" w:rsidP="00D01E7F">
      <w:pPr>
        <w:pStyle w:val="NormalBold"/>
      </w:pPr>
      <w:r w:rsidRPr="00655359">
        <w:t>Член 1 – параграф 1 – точка 26 a (нова)</w:t>
      </w:r>
    </w:p>
    <w:p w14:paraId="1BD93F77" w14:textId="77777777" w:rsidR="00D01E7F" w:rsidRPr="00655359" w:rsidRDefault="00D01E7F" w:rsidP="00D01E7F">
      <w:pPr>
        <w:keepNext/>
      </w:pPr>
      <w:r w:rsidRPr="00655359">
        <w:t>Регламент (ЕС) 2021/2115</w:t>
      </w:r>
    </w:p>
    <w:p w14:paraId="78648541" w14:textId="77777777" w:rsidR="00D01E7F" w:rsidRPr="00655359" w:rsidRDefault="00D01E7F" w:rsidP="00D01E7F">
      <w:r w:rsidRPr="00655359">
        <w:t>Член 103 – параграф 5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4907CBC7" w14:textId="77777777" w:rsidTr="007252F7">
        <w:trPr>
          <w:jc w:val="center"/>
        </w:trPr>
        <w:tc>
          <w:tcPr>
            <w:tcW w:w="9752" w:type="dxa"/>
            <w:gridSpan w:val="2"/>
          </w:tcPr>
          <w:p w14:paraId="43590453" w14:textId="77777777" w:rsidR="00D01E7F" w:rsidRPr="00655359" w:rsidRDefault="00D01E7F" w:rsidP="007252F7">
            <w:pPr>
              <w:keepNext/>
            </w:pPr>
          </w:p>
        </w:tc>
      </w:tr>
      <w:tr w:rsidR="00D01E7F" w:rsidRPr="00655359" w14:paraId="2EF606DF" w14:textId="77777777" w:rsidTr="007252F7">
        <w:trPr>
          <w:jc w:val="center"/>
        </w:trPr>
        <w:tc>
          <w:tcPr>
            <w:tcW w:w="4876" w:type="dxa"/>
            <w:hideMark/>
          </w:tcPr>
          <w:p w14:paraId="4B217326"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5D4B5B2F" w14:textId="77777777" w:rsidR="00D01E7F" w:rsidRPr="00655359" w:rsidRDefault="00D01E7F" w:rsidP="007252F7">
            <w:pPr>
              <w:pStyle w:val="ColumnHeading"/>
              <w:keepNext/>
            </w:pPr>
            <w:r w:rsidRPr="00655359">
              <w:t>Изменение</w:t>
            </w:r>
          </w:p>
        </w:tc>
      </w:tr>
      <w:tr w:rsidR="00D01E7F" w:rsidRPr="00655359" w14:paraId="2BD31279" w14:textId="77777777" w:rsidTr="007252F7">
        <w:trPr>
          <w:jc w:val="center"/>
        </w:trPr>
        <w:tc>
          <w:tcPr>
            <w:tcW w:w="4876" w:type="dxa"/>
          </w:tcPr>
          <w:p w14:paraId="2F7268F6" w14:textId="77777777" w:rsidR="00D01E7F" w:rsidRPr="00655359" w:rsidRDefault="00D01E7F" w:rsidP="007252F7">
            <w:pPr>
              <w:pStyle w:val="Normal6"/>
            </w:pPr>
          </w:p>
        </w:tc>
        <w:tc>
          <w:tcPr>
            <w:tcW w:w="4876" w:type="dxa"/>
          </w:tcPr>
          <w:p w14:paraId="533177F0" w14:textId="77777777" w:rsidR="00D01E7F" w:rsidRPr="00655359" w:rsidRDefault="00D01E7F" w:rsidP="007252F7">
            <w:pPr>
              <w:pStyle w:val="Normal6"/>
              <w:rPr>
                <w:b/>
                <w:i/>
              </w:rPr>
            </w:pPr>
            <w:r w:rsidRPr="00655359">
              <w:rPr>
                <w:b/>
                <w:i/>
              </w:rPr>
              <w:t>26a) в член 103 се добавя следният параграф:</w:t>
            </w:r>
          </w:p>
        </w:tc>
      </w:tr>
      <w:tr w:rsidR="00D01E7F" w:rsidRPr="00655359" w14:paraId="6C19E12C" w14:textId="77777777" w:rsidTr="007252F7">
        <w:trPr>
          <w:jc w:val="center"/>
        </w:trPr>
        <w:tc>
          <w:tcPr>
            <w:tcW w:w="4876" w:type="dxa"/>
          </w:tcPr>
          <w:p w14:paraId="5B786F17" w14:textId="77777777" w:rsidR="00D01E7F" w:rsidRPr="00655359" w:rsidRDefault="00D01E7F" w:rsidP="007252F7">
            <w:pPr>
              <w:pStyle w:val="Normal6"/>
            </w:pPr>
          </w:p>
        </w:tc>
        <w:tc>
          <w:tcPr>
            <w:tcW w:w="4876" w:type="dxa"/>
            <w:hideMark/>
          </w:tcPr>
          <w:p w14:paraId="364ABBF8" w14:textId="77777777" w:rsidR="00D01E7F" w:rsidRPr="00655359" w:rsidRDefault="00D01E7F" w:rsidP="007252F7">
            <w:pPr>
              <w:pStyle w:val="Normal6"/>
              <w:rPr>
                <w:szCs w:val="24"/>
              </w:rPr>
            </w:pPr>
            <w:r w:rsidRPr="00655359">
              <w:rPr>
                <w:b/>
                <w:i/>
              </w:rPr>
              <w:t>„5a.</w:t>
            </w:r>
            <w:r w:rsidRPr="00655359">
              <w:rPr>
                <w:b/>
                <w:i/>
              </w:rPr>
              <w:tab/>
              <w:t>Програмите POSEI, създадени съгласно Регламент (ЕС) № 228/2013, отговарят на условията за трансфери между ЕЗФРСР и POSEI по настоящия член. Държавите членки с най-отдалечени региони може също, в рамките на разпределените им по линия на ОСП средства, да прехвърлят суми от ЕФГЗ, за да увеличат съответните разпределения по POSEI, при спазване на целите и ограниченията на настоящия регламент.“</w:t>
            </w:r>
          </w:p>
        </w:tc>
      </w:tr>
    </w:tbl>
    <w:p w14:paraId="37E04B26" w14:textId="77777777" w:rsidR="00D01E7F" w:rsidRPr="00655359" w:rsidRDefault="00D01E7F" w:rsidP="00D01E7F"/>
    <w:p w14:paraId="32AFB584" w14:textId="77777777" w:rsidR="00D01E7F" w:rsidRPr="00655359" w:rsidRDefault="00D01E7F" w:rsidP="00D01E7F">
      <w:pPr>
        <w:pStyle w:val="AmNumberTabs"/>
      </w:pPr>
      <w:r w:rsidRPr="00655359">
        <w:t>Изменение</w:t>
      </w:r>
      <w:r w:rsidRPr="00655359">
        <w:tab/>
      </w:r>
      <w:r w:rsidRPr="00655359">
        <w:tab/>
        <w:t>57</w:t>
      </w:r>
    </w:p>
    <w:p w14:paraId="19D35216" w14:textId="77777777" w:rsidR="00D01E7F" w:rsidRPr="00655359" w:rsidRDefault="00D01E7F" w:rsidP="00D01E7F"/>
    <w:p w14:paraId="5B00D442" w14:textId="77777777" w:rsidR="00D01E7F" w:rsidRPr="00655359" w:rsidRDefault="00D01E7F" w:rsidP="00D01E7F">
      <w:pPr>
        <w:pStyle w:val="NormalBold"/>
        <w:keepNext/>
      </w:pPr>
      <w:r w:rsidRPr="00655359">
        <w:lastRenderedPageBreak/>
        <w:t>Предложение за регламент</w:t>
      </w:r>
    </w:p>
    <w:p w14:paraId="49DBBFA4" w14:textId="77777777" w:rsidR="00D01E7F" w:rsidRPr="00655359" w:rsidRDefault="00D01E7F" w:rsidP="00D01E7F">
      <w:pPr>
        <w:pStyle w:val="NormalBold"/>
      </w:pPr>
      <w:r w:rsidRPr="00655359">
        <w:t>Член 1 – параграф 1 – точка 27</w:t>
      </w:r>
    </w:p>
    <w:p w14:paraId="0E53E45A" w14:textId="77777777" w:rsidR="00D01E7F" w:rsidRPr="00655359" w:rsidRDefault="00D01E7F" w:rsidP="00D01E7F">
      <w:pPr>
        <w:keepNext/>
      </w:pPr>
      <w:r w:rsidRPr="00655359">
        <w:t>Регламент (ЕС) 2021/2115</w:t>
      </w:r>
    </w:p>
    <w:p w14:paraId="436C0824" w14:textId="77777777" w:rsidR="00D01E7F" w:rsidRPr="00655359" w:rsidRDefault="00D01E7F" w:rsidP="00D01E7F">
      <w:r w:rsidRPr="00655359">
        <w:t>Член 111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52203BA0" w14:textId="77777777" w:rsidTr="007252F7">
        <w:trPr>
          <w:jc w:val="center"/>
        </w:trPr>
        <w:tc>
          <w:tcPr>
            <w:tcW w:w="9752" w:type="dxa"/>
            <w:gridSpan w:val="2"/>
          </w:tcPr>
          <w:p w14:paraId="228136CE" w14:textId="77777777" w:rsidR="00D01E7F" w:rsidRPr="00655359" w:rsidRDefault="00D01E7F" w:rsidP="007252F7">
            <w:pPr>
              <w:keepNext/>
            </w:pPr>
          </w:p>
        </w:tc>
      </w:tr>
      <w:tr w:rsidR="00D01E7F" w:rsidRPr="00655359" w14:paraId="1A7FFBC8" w14:textId="77777777" w:rsidTr="007252F7">
        <w:trPr>
          <w:jc w:val="center"/>
        </w:trPr>
        <w:tc>
          <w:tcPr>
            <w:tcW w:w="4876" w:type="dxa"/>
            <w:hideMark/>
          </w:tcPr>
          <w:p w14:paraId="399C4B35"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3BFE012D" w14:textId="77777777" w:rsidR="00D01E7F" w:rsidRPr="00655359" w:rsidRDefault="00D01E7F" w:rsidP="007252F7">
            <w:pPr>
              <w:pStyle w:val="ColumnHeading"/>
              <w:keepNext/>
            </w:pPr>
            <w:r w:rsidRPr="00655359">
              <w:t>Изменение</w:t>
            </w:r>
          </w:p>
        </w:tc>
      </w:tr>
      <w:tr w:rsidR="00D01E7F" w:rsidRPr="00655359" w14:paraId="4B061761" w14:textId="77777777" w:rsidTr="007252F7">
        <w:trPr>
          <w:jc w:val="center"/>
        </w:trPr>
        <w:tc>
          <w:tcPr>
            <w:tcW w:w="4876" w:type="dxa"/>
            <w:hideMark/>
          </w:tcPr>
          <w:p w14:paraId="3AEAF8BB" w14:textId="77777777" w:rsidR="00D01E7F" w:rsidRPr="00655359" w:rsidRDefault="00D01E7F" w:rsidP="007252F7">
            <w:pPr>
              <w:pStyle w:val="Normal6"/>
            </w:pPr>
            <w:r w:rsidRPr="00655359">
              <w:t xml:space="preserve">Буква д) от първа алинея не се прилага за </w:t>
            </w:r>
            <w:r w:rsidRPr="00655359">
              <w:rPr>
                <w:b/>
                <w:i/>
              </w:rPr>
              <w:t xml:space="preserve">интервенции в рамките на вида интервенции за допълнителни плащания при кризи за земеделските стопани по линия на директните плащания, посочени в член 41а, </w:t>
            </w:r>
            <w:r w:rsidRPr="00655359">
              <w:t xml:space="preserve">вида интервенции в сектора на пчеларството, посочени в член 55, параграф 1, буква а) и букви в) — ж), за интервенции в рамките на вида интервенции в </w:t>
            </w:r>
            <w:proofErr w:type="spellStart"/>
            <w:r w:rsidRPr="00655359">
              <w:t>лозаро</w:t>
            </w:r>
            <w:proofErr w:type="spellEnd"/>
            <w:r w:rsidRPr="00655359">
              <w:t>-винарския сектор, посочени в член 58, параграф 1, букви з) — к), за информационните и насърчителни дейности за схеми за качество в рамките на вида интервенции за сътрудничество, посочени в член 77 и за вида интервенции за допълнителни плащания при кризи за земеделските стопани по линия на развитието на селските райони, посочени в член 78а.</w:t>
            </w:r>
          </w:p>
        </w:tc>
        <w:tc>
          <w:tcPr>
            <w:tcW w:w="4876" w:type="dxa"/>
            <w:hideMark/>
          </w:tcPr>
          <w:p w14:paraId="6354E5F0" w14:textId="77777777" w:rsidR="00D01E7F" w:rsidRPr="00655359" w:rsidRDefault="00D01E7F" w:rsidP="007252F7">
            <w:pPr>
              <w:pStyle w:val="Normal6"/>
              <w:rPr>
                <w:szCs w:val="24"/>
              </w:rPr>
            </w:pPr>
            <w:r w:rsidRPr="00655359">
              <w:t xml:space="preserve">Буква д) от първа алинея не се прилага за вида интервенции в сектора на пчеларството, посочени в член 55, параграф 1, буква а) и букви в) — ж), за интервенции в рамките на вида интервенции в </w:t>
            </w:r>
            <w:proofErr w:type="spellStart"/>
            <w:r w:rsidRPr="00655359">
              <w:t>лозаро</w:t>
            </w:r>
            <w:proofErr w:type="spellEnd"/>
            <w:r w:rsidRPr="00655359">
              <w:t>-винарския сектор, посочени в член 58, параграф 1, букви з) — к), за информационните и насърчителни дейности за схеми за качество в рамките на вида интервенции за сътрудничество, посочени в член 77 и за вида интервенции за допълнителни плащания при кризи за земеделските стопани по линия на развитието на селските райони, посочени в член 78а.</w:t>
            </w:r>
            <w:r w:rsidRPr="00655359">
              <w:rPr>
                <w:b/>
                <w:i/>
              </w:rPr>
              <w:t>;</w:t>
            </w:r>
          </w:p>
        </w:tc>
      </w:tr>
    </w:tbl>
    <w:p w14:paraId="43BBD35B" w14:textId="77777777" w:rsidR="00D01E7F" w:rsidRPr="00655359" w:rsidRDefault="00D01E7F" w:rsidP="00D01E7F"/>
    <w:p w14:paraId="17A83236" w14:textId="77777777" w:rsidR="00D01E7F" w:rsidRPr="00655359" w:rsidRDefault="00D01E7F" w:rsidP="00D01E7F">
      <w:pPr>
        <w:pStyle w:val="AmNumberTabs"/>
      </w:pPr>
      <w:r w:rsidRPr="00655359">
        <w:t>Изменение</w:t>
      </w:r>
      <w:r w:rsidRPr="00655359">
        <w:tab/>
      </w:r>
      <w:r w:rsidRPr="00655359">
        <w:tab/>
        <w:t>58</w:t>
      </w:r>
    </w:p>
    <w:p w14:paraId="2A9B0787" w14:textId="77777777" w:rsidR="00D01E7F" w:rsidRPr="00655359" w:rsidRDefault="00D01E7F" w:rsidP="00D01E7F"/>
    <w:p w14:paraId="187C8B94" w14:textId="77777777" w:rsidR="00D01E7F" w:rsidRPr="00655359" w:rsidRDefault="00D01E7F" w:rsidP="00D01E7F">
      <w:pPr>
        <w:pStyle w:val="NormalBold"/>
        <w:keepNext/>
      </w:pPr>
      <w:r w:rsidRPr="00655359">
        <w:t>Предложение за регламент</w:t>
      </w:r>
    </w:p>
    <w:p w14:paraId="7D0375D1" w14:textId="77777777" w:rsidR="00D01E7F" w:rsidRPr="00655359" w:rsidRDefault="00D01E7F" w:rsidP="00D01E7F">
      <w:pPr>
        <w:pStyle w:val="NormalBold"/>
      </w:pPr>
      <w:r w:rsidRPr="00655359">
        <w:t>Член 1 – параграф 1 – точка 28</w:t>
      </w:r>
    </w:p>
    <w:p w14:paraId="08CBD6F4" w14:textId="77777777" w:rsidR="00D01E7F" w:rsidRPr="00655359" w:rsidRDefault="00D01E7F" w:rsidP="00D01E7F">
      <w:pPr>
        <w:keepNext/>
      </w:pPr>
      <w:r w:rsidRPr="00655359">
        <w:t>Регламент (ЕС) 2021/2115</w:t>
      </w:r>
    </w:p>
    <w:p w14:paraId="0F020438" w14:textId="77777777" w:rsidR="00D01E7F" w:rsidRPr="00655359" w:rsidRDefault="00D01E7F" w:rsidP="00D01E7F">
      <w:r w:rsidRPr="00655359">
        <w:t>Член 115 – параграф 5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540DF15E" w14:textId="77777777" w:rsidTr="007252F7">
        <w:trPr>
          <w:jc w:val="center"/>
        </w:trPr>
        <w:tc>
          <w:tcPr>
            <w:tcW w:w="9752" w:type="dxa"/>
            <w:gridSpan w:val="2"/>
          </w:tcPr>
          <w:p w14:paraId="5B6886F3" w14:textId="77777777" w:rsidR="00D01E7F" w:rsidRPr="00655359" w:rsidRDefault="00D01E7F" w:rsidP="007252F7">
            <w:pPr>
              <w:keepNext/>
            </w:pPr>
          </w:p>
        </w:tc>
      </w:tr>
      <w:tr w:rsidR="00D01E7F" w:rsidRPr="00655359" w14:paraId="35594429" w14:textId="77777777" w:rsidTr="007252F7">
        <w:trPr>
          <w:jc w:val="center"/>
        </w:trPr>
        <w:tc>
          <w:tcPr>
            <w:tcW w:w="4876" w:type="dxa"/>
            <w:hideMark/>
          </w:tcPr>
          <w:p w14:paraId="35F17BDD"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0C29A986" w14:textId="77777777" w:rsidR="00D01E7F" w:rsidRPr="00655359" w:rsidRDefault="00D01E7F" w:rsidP="007252F7">
            <w:pPr>
              <w:pStyle w:val="ColumnHeading"/>
              <w:keepNext/>
            </w:pPr>
            <w:r w:rsidRPr="00655359">
              <w:t>Изменение</w:t>
            </w:r>
          </w:p>
        </w:tc>
      </w:tr>
      <w:tr w:rsidR="00D01E7F" w:rsidRPr="00655359" w14:paraId="18AE8BA2" w14:textId="77777777" w:rsidTr="007252F7">
        <w:trPr>
          <w:jc w:val="center"/>
        </w:trPr>
        <w:tc>
          <w:tcPr>
            <w:tcW w:w="4876" w:type="dxa"/>
          </w:tcPr>
          <w:p w14:paraId="3C98A180" w14:textId="77777777" w:rsidR="00D01E7F" w:rsidRPr="00655359" w:rsidRDefault="00D01E7F" w:rsidP="007252F7">
            <w:pPr>
              <w:pStyle w:val="li"/>
              <w:rPr>
                <w:rStyle w:val="num"/>
                <w:b/>
                <w:i/>
              </w:rPr>
            </w:pPr>
            <w:r w:rsidRPr="00655359">
              <w:rPr>
                <w:rStyle w:val="num"/>
                <w:b/>
                <w:i/>
              </w:rPr>
              <w:t xml:space="preserve">(28) </w:t>
            </w:r>
            <w:r w:rsidRPr="00655359">
              <w:rPr>
                <w:b/>
                <w:i/>
              </w:rPr>
              <w:t xml:space="preserve">В член 115, параграф 5, буква а) се заменя със следното: </w:t>
            </w:r>
          </w:p>
        </w:tc>
        <w:tc>
          <w:tcPr>
            <w:tcW w:w="4876" w:type="dxa"/>
          </w:tcPr>
          <w:p w14:paraId="467885B7" w14:textId="77777777" w:rsidR="00D01E7F" w:rsidRPr="00655359" w:rsidRDefault="00D01E7F" w:rsidP="007252F7">
            <w:pPr>
              <w:pStyle w:val="Normal6"/>
              <w:rPr>
                <w:b/>
                <w:i/>
              </w:rPr>
            </w:pPr>
            <w:r w:rsidRPr="00655359">
              <w:rPr>
                <w:b/>
                <w:i/>
              </w:rPr>
              <w:t>заличава се</w:t>
            </w:r>
          </w:p>
        </w:tc>
      </w:tr>
      <w:tr w:rsidR="00D01E7F" w:rsidRPr="00655359" w14:paraId="45E360A5" w14:textId="77777777" w:rsidTr="007252F7">
        <w:trPr>
          <w:jc w:val="center"/>
        </w:trPr>
        <w:tc>
          <w:tcPr>
            <w:tcW w:w="4876" w:type="dxa"/>
            <w:hideMark/>
          </w:tcPr>
          <w:p w14:paraId="7B2F8AA2" w14:textId="77777777" w:rsidR="00D01E7F" w:rsidRPr="00655359" w:rsidRDefault="00D01E7F" w:rsidP="007252F7">
            <w:pPr>
              <w:pStyle w:val="Normal6"/>
            </w:pPr>
            <w:r w:rsidRPr="00655359">
              <w:rPr>
                <w:b/>
                <w:i/>
              </w:rPr>
              <w:t>a)</w:t>
            </w:r>
            <w:r w:rsidRPr="00655359">
              <w:rPr>
                <w:b/>
                <w:i/>
              </w:rPr>
              <w:tab/>
              <w:t xml:space="preserve">кратко описание на допълнителното национално финансиране за интервенциите за развитие на селските райони, посочени в дял III, глава IV и за интервенциите за допълнителни плащания при кризи за земеделските стопани, посочени в член 41a, което се предоставя в рамките на стратегическия план по ОСП, </w:t>
            </w:r>
            <w:r w:rsidRPr="00655359">
              <w:rPr>
                <w:b/>
                <w:i/>
              </w:rPr>
              <w:lastRenderedPageBreak/>
              <w:t>включително разбивка на сумите по интервенции и посочване на съответствието с изискванията, установени в настоящия регламент;“;</w:t>
            </w:r>
          </w:p>
        </w:tc>
        <w:tc>
          <w:tcPr>
            <w:tcW w:w="4876" w:type="dxa"/>
            <w:hideMark/>
          </w:tcPr>
          <w:p w14:paraId="69E65F50" w14:textId="77777777" w:rsidR="00D01E7F" w:rsidRPr="00655359" w:rsidRDefault="00D01E7F" w:rsidP="007252F7">
            <w:pPr>
              <w:pStyle w:val="Normal6"/>
              <w:rPr>
                <w:szCs w:val="24"/>
              </w:rPr>
            </w:pPr>
          </w:p>
        </w:tc>
      </w:tr>
    </w:tbl>
    <w:p w14:paraId="3EFF78F3" w14:textId="77777777" w:rsidR="00D01E7F" w:rsidRPr="00655359" w:rsidRDefault="00D01E7F" w:rsidP="00D01E7F"/>
    <w:p w14:paraId="69CFE867" w14:textId="77777777" w:rsidR="00D01E7F" w:rsidRPr="00655359" w:rsidRDefault="00D01E7F" w:rsidP="00D01E7F">
      <w:pPr>
        <w:pStyle w:val="AmNumberTabs"/>
      </w:pPr>
      <w:r w:rsidRPr="00655359">
        <w:t>Изменение</w:t>
      </w:r>
      <w:r w:rsidRPr="00655359">
        <w:tab/>
      </w:r>
      <w:r w:rsidRPr="00655359">
        <w:tab/>
        <w:t>59</w:t>
      </w:r>
    </w:p>
    <w:p w14:paraId="6813A75C" w14:textId="77777777" w:rsidR="00D01E7F" w:rsidRPr="00655359" w:rsidRDefault="00D01E7F" w:rsidP="00D01E7F"/>
    <w:p w14:paraId="55085C7F" w14:textId="77777777" w:rsidR="00D01E7F" w:rsidRPr="00655359" w:rsidRDefault="00D01E7F" w:rsidP="00D01E7F">
      <w:pPr>
        <w:pStyle w:val="NormalBold"/>
        <w:keepNext/>
      </w:pPr>
      <w:r w:rsidRPr="00655359">
        <w:t>Предложение за регламент</w:t>
      </w:r>
    </w:p>
    <w:p w14:paraId="3CD15971" w14:textId="77777777" w:rsidR="00D01E7F" w:rsidRPr="00655359" w:rsidRDefault="00D01E7F" w:rsidP="00D01E7F">
      <w:pPr>
        <w:pStyle w:val="NormalBold"/>
      </w:pPr>
      <w:r w:rsidRPr="00655359">
        <w:t>Член 1 – параграф 1 – точка 29</w:t>
      </w:r>
    </w:p>
    <w:p w14:paraId="46610DB5" w14:textId="77777777" w:rsidR="00D01E7F" w:rsidRPr="00655359" w:rsidRDefault="00D01E7F" w:rsidP="00D01E7F">
      <w:pPr>
        <w:keepNext/>
      </w:pPr>
      <w:r w:rsidRPr="00655359">
        <w:t>Регламент (ЕС) 2021/2115</w:t>
      </w:r>
    </w:p>
    <w:p w14:paraId="1457A170" w14:textId="77777777" w:rsidR="00D01E7F" w:rsidRPr="00655359" w:rsidRDefault="00D01E7F" w:rsidP="00D01E7F">
      <w:r w:rsidRPr="00655359">
        <w:t>Член 119 – параграф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FF54542" w14:textId="77777777" w:rsidTr="007252F7">
        <w:trPr>
          <w:jc w:val="center"/>
        </w:trPr>
        <w:tc>
          <w:tcPr>
            <w:tcW w:w="9752" w:type="dxa"/>
            <w:gridSpan w:val="2"/>
          </w:tcPr>
          <w:p w14:paraId="00D90083" w14:textId="77777777" w:rsidR="00D01E7F" w:rsidRPr="00655359" w:rsidRDefault="00D01E7F" w:rsidP="007252F7">
            <w:pPr>
              <w:keepNext/>
            </w:pPr>
          </w:p>
        </w:tc>
      </w:tr>
      <w:tr w:rsidR="00D01E7F" w:rsidRPr="00655359" w14:paraId="53434E4C" w14:textId="77777777" w:rsidTr="007252F7">
        <w:trPr>
          <w:jc w:val="center"/>
        </w:trPr>
        <w:tc>
          <w:tcPr>
            <w:tcW w:w="4876" w:type="dxa"/>
            <w:hideMark/>
          </w:tcPr>
          <w:p w14:paraId="1F6EBA24"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75E7A8CA" w14:textId="77777777" w:rsidR="00D01E7F" w:rsidRPr="00655359" w:rsidRDefault="00D01E7F" w:rsidP="007252F7">
            <w:pPr>
              <w:pStyle w:val="ColumnHeading"/>
              <w:keepNext/>
            </w:pPr>
            <w:r w:rsidRPr="00655359">
              <w:t>Изменение</w:t>
            </w:r>
          </w:p>
        </w:tc>
      </w:tr>
      <w:tr w:rsidR="00D01E7F" w:rsidRPr="00655359" w14:paraId="0A7B884C" w14:textId="77777777" w:rsidTr="007252F7">
        <w:trPr>
          <w:jc w:val="center"/>
        </w:trPr>
        <w:tc>
          <w:tcPr>
            <w:tcW w:w="4876" w:type="dxa"/>
            <w:hideMark/>
          </w:tcPr>
          <w:p w14:paraId="581F940C" w14:textId="77777777" w:rsidR="00D01E7F" w:rsidRPr="00655359" w:rsidRDefault="00D01E7F" w:rsidP="007252F7">
            <w:pPr>
              <w:pStyle w:val="Normal6"/>
            </w:pPr>
            <w:r w:rsidRPr="00655359">
              <w:t>5.</w:t>
            </w:r>
            <w:r w:rsidRPr="00655359">
              <w:tab/>
              <w:t xml:space="preserve">Комисията прави коментари в срок от 30 </w:t>
            </w:r>
            <w:r w:rsidRPr="00655359">
              <w:rPr>
                <w:b/>
                <w:i/>
              </w:rPr>
              <w:t>работни</w:t>
            </w:r>
            <w:r w:rsidRPr="00655359">
              <w:t xml:space="preserve"> дни от подаването на искането за изменение, посочено в параграф 2. Държавите членки предоставят на Комисията необходимата допълнителна информация.</w:t>
            </w:r>
          </w:p>
        </w:tc>
        <w:tc>
          <w:tcPr>
            <w:tcW w:w="4876" w:type="dxa"/>
            <w:hideMark/>
          </w:tcPr>
          <w:p w14:paraId="4E7F736A" w14:textId="77777777" w:rsidR="00D01E7F" w:rsidRPr="00655359" w:rsidRDefault="00D01E7F" w:rsidP="007252F7">
            <w:pPr>
              <w:pStyle w:val="Normal6"/>
              <w:rPr>
                <w:szCs w:val="24"/>
              </w:rPr>
            </w:pPr>
            <w:r w:rsidRPr="00655359">
              <w:t>5.</w:t>
            </w:r>
            <w:r w:rsidRPr="00655359">
              <w:tab/>
              <w:t xml:space="preserve">Комисията прави коментари в срок от 30 </w:t>
            </w:r>
            <w:r w:rsidRPr="00655359">
              <w:rPr>
                <w:b/>
                <w:i/>
              </w:rPr>
              <w:t>календарни</w:t>
            </w:r>
            <w:r w:rsidRPr="00655359">
              <w:t xml:space="preserve"> дни от подаването на искането за изменение, посочено в параграф 2. Държавите членки предоставят на Комисията необходимата допълнителна информация.</w:t>
            </w:r>
          </w:p>
        </w:tc>
      </w:tr>
    </w:tbl>
    <w:p w14:paraId="40287678" w14:textId="77777777" w:rsidR="00D01E7F" w:rsidRPr="00655359" w:rsidRDefault="00D01E7F" w:rsidP="00D01E7F"/>
    <w:p w14:paraId="6B55AF89" w14:textId="77777777" w:rsidR="00D01E7F" w:rsidRPr="00655359" w:rsidRDefault="00D01E7F" w:rsidP="00D01E7F">
      <w:pPr>
        <w:pStyle w:val="AmNumberTabs"/>
      </w:pPr>
      <w:r w:rsidRPr="00655359">
        <w:t>Изменение</w:t>
      </w:r>
      <w:r w:rsidRPr="00655359">
        <w:tab/>
      </w:r>
      <w:r w:rsidRPr="00655359">
        <w:tab/>
        <w:t>60</w:t>
      </w:r>
    </w:p>
    <w:p w14:paraId="513C01B8" w14:textId="77777777" w:rsidR="00D01E7F" w:rsidRPr="00655359" w:rsidRDefault="00D01E7F" w:rsidP="00D01E7F"/>
    <w:p w14:paraId="061ADFDE" w14:textId="77777777" w:rsidR="00D01E7F" w:rsidRPr="00655359" w:rsidRDefault="00D01E7F" w:rsidP="00D01E7F">
      <w:pPr>
        <w:pStyle w:val="NormalBold"/>
        <w:keepNext/>
      </w:pPr>
      <w:r w:rsidRPr="00655359">
        <w:t>Предложение за регламент</w:t>
      </w:r>
    </w:p>
    <w:p w14:paraId="500AE9F7" w14:textId="77777777" w:rsidR="00D01E7F" w:rsidRPr="00655359" w:rsidRDefault="00D01E7F" w:rsidP="00D01E7F">
      <w:pPr>
        <w:pStyle w:val="NormalBold"/>
      </w:pPr>
      <w:r w:rsidRPr="00655359">
        <w:t>Член 1 – параграф 1 – точка 29</w:t>
      </w:r>
    </w:p>
    <w:p w14:paraId="4DBE89E9" w14:textId="77777777" w:rsidR="00D01E7F" w:rsidRPr="00655359" w:rsidRDefault="00D01E7F" w:rsidP="00D01E7F">
      <w:pPr>
        <w:keepNext/>
      </w:pPr>
      <w:r w:rsidRPr="00655359">
        <w:t>Регламент (ЕС) 2021/2115</w:t>
      </w:r>
    </w:p>
    <w:p w14:paraId="21BDA00A" w14:textId="77777777" w:rsidR="00D01E7F" w:rsidRPr="00655359" w:rsidRDefault="00D01E7F" w:rsidP="00D01E7F">
      <w:r w:rsidRPr="00655359">
        <w:t>Член 119 – параграф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6A748C52" w14:textId="77777777" w:rsidTr="007252F7">
        <w:trPr>
          <w:jc w:val="center"/>
        </w:trPr>
        <w:tc>
          <w:tcPr>
            <w:tcW w:w="9752" w:type="dxa"/>
            <w:gridSpan w:val="2"/>
          </w:tcPr>
          <w:p w14:paraId="02B164CC" w14:textId="77777777" w:rsidR="00D01E7F" w:rsidRPr="00655359" w:rsidRDefault="00D01E7F" w:rsidP="007252F7">
            <w:pPr>
              <w:keepNext/>
            </w:pPr>
          </w:p>
        </w:tc>
      </w:tr>
      <w:tr w:rsidR="00D01E7F" w:rsidRPr="00655359" w14:paraId="5CC26FF0" w14:textId="77777777" w:rsidTr="007252F7">
        <w:trPr>
          <w:jc w:val="center"/>
        </w:trPr>
        <w:tc>
          <w:tcPr>
            <w:tcW w:w="4876" w:type="dxa"/>
            <w:hideMark/>
          </w:tcPr>
          <w:p w14:paraId="1438180F"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6FFC201" w14:textId="77777777" w:rsidR="00D01E7F" w:rsidRPr="00655359" w:rsidRDefault="00D01E7F" w:rsidP="007252F7">
            <w:pPr>
              <w:pStyle w:val="ColumnHeading"/>
              <w:keepNext/>
            </w:pPr>
            <w:r w:rsidRPr="00655359">
              <w:t>Изменение</w:t>
            </w:r>
          </w:p>
        </w:tc>
      </w:tr>
      <w:tr w:rsidR="00D01E7F" w:rsidRPr="00655359" w14:paraId="7A7752D5" w14:textId="77777777" w:rsidTr="007252F7">
        <w:trPr>
          <w:jc w:val="center"/>
        </w:trPr>
        <w:tc>
          <w:tcPr>
            <w:tcW w:w="4876" w:type="dxa"/>
            <w:hideMark/>
          </w:tcPr>
          <w:p w14:paraId="2A4D2048" w14:textId="77777777" w:rsidR="00D01E7F" w:rsidRPr="00655359" w:rsidRDefault="00D01E7F" w:rsidP="007252F7">
            <w:pPr>
              <w:pStyle w:val="Normal6"/>
            </w:pPr>
            <w:r w:rsidRPr="00655359">
              <w:t>6.</w:t>
            </w:r>
            <w:r w:rsidRPr="00655359">
              <w:tab/>
              <w:t xml:space="preserve">Одобряването на искане за стратегическо изменение на стратегически план по ОСП се извършва не по-късно от </w:t>
            </w:r>
            <w:r w:rsidRPr="00655359">
              <w:rPr>
                <w:b/>
                <w:i/>
              </w:rPr>
              <w:t>три</w:t>
            </w:r>
            <w:r w:rsidRPr="00655359">
              <w:t xml:space="preserve"> месеца след подаването му от държавата членка.</w:t>
            </w:r>
          </w:p>
        </w:tc>
        <w:tc>
          <w:tcPr>
            <w:tcW w:w="4876" w:type="dxa"/>
            <w:hideMark/>
          </w:tcPr>
          <w:p w14:paraId="6BDC38AE" w14:textId="77777777" w:rsidR="00D01E7F" w:rsidRPr="00655359" w:rsidRDefault="00D01E7F" w:rsidP="007252F7">
            <w:pPr>
              <w:pStyle w:val="Normal6"/>
              <w:rPr>
                <w:szCs w:val="24"/>
              </w:rPr>
            </w:pPr>
            <w:r w:rsidRPr="00655359">
              <w:t>6.</w:t>
            </w:r>
            <w:r w:rsidRPr="00655359">
              <w:tab/>
              <w:t xml:space="preserve">Одобряването на искане за стратегическо изменение на стратегически план по ОСП се извършва не по-късно от </w:t>
            </w:r>
            <w:r w:rsidRPr="00655359">
              <w:rPr>
                <w:b/>
                <w:i/>
              </w:rPr>
              <w:t>два</w:t>
            </w:r>
            <w:r w:rsidRPr="00655359">
              <w:t xml:space="preserve"> месеца след подаването му от държавата членка.</w:t>
            </w:r>
          </w:p>
        </w:tc>
      </w:tr>
    </w:tbl>
    <w:p w14:paraId="4EB1BDAC" w14:textId="77777777" w:rsidR="00D01E7F" w:rsidRPr="00655359" w:rsidRDefault="00D01E7F" w:rsidP="00D01E7F"/>
    <w:p w14:paraId="13C658E9" w14:textId="77777777" w:rsidR="00D01E7F" w:rsidRPr="00655359" w:rsidRDefault="00D01E7F" w:rsidP="00D01E7F">
      <w:pPr>
        <w:pStyle w:val="AmNumberTabs"/>
      </w:pPr>
      <w:r w:rsidRPr="00655359">
        <w:t>Изменение</w:t>
      </w:r>
      <w:r w:rsidRPr="00655359">
        <w:tab/>
      </w:r>
      <w:r w:rsidRPr="00655359">
        <w:tab/>
        <w:t>61</w:t>
      </w:r>
    </w:p>
    <w:p w14:paraId="3B4DABED" w14:textId="77777777" w:rsidR="00D01E7F" w:rsidRPr="00655359" w:rsidRDefault="00D01E7F" w:rsidP="00D01E7F"/>
    <w:p w14:paraId="2DC96F4D" w14:textId="77777777" w:rsidR="00D01E7F" w:rsidRPr="00655359" w:rsidRDefault="00D01E7F" w:rsidP="00D01E7F">
      <w:pPr>
        <w:pStyle w:val="NormalBold"/>
        <w:keepNext/>
      </w:pPr>
      <w:r w:rsidRPr="00655359">
        <w:t>Предложение за регламент</w:t>
      </w:r>
    </w:p>
    <w:p w14:paraId="23BFAC66" w14:textId="77777777" w:rsidR="00D01E7F" w:rsidRPr="00655359" w:rsidRDefault="00D01E7F" w:rsidP="00D01E7F">
      <w:pPr>
        <w:pStyle w:val="NormalBold"/>
      </w:pPr>
      <w:r w:rsidRPr="00655359">
        <w:t>Член 1 – параграф 1 – точка 29</w:t>
      </w:r>
    </w:p>
    <w:p w14:paraId="0B458D37" w14:textId="77777777" w:rsidR="00D01E7F" w:rsidRPr="00655359" w:rsidRDefault="00D01E7F" w:rsidP="00D01E7F">
      <w:pPr>
        <w:keepNext/>
      </w:pPr>
      <w:r w:rsidRPr="00655359">
        <w:t>Регламент (ЕС) 2021/2115</w:t>
      </w:r>
    </w:p>
    <w:p w14:paraId="06472763" w14:textId="77777777" w:rsidR="00D01E7F" w:rsidRPr="00655359" w:rsidRDefault="00D01E7F" w:rsidP="00D01E7F">
      <w:r w:rsidRPr="00655359">
        <w:t>Член 119 – параграф 9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1B114E39" w14:textId="77777777" w:rsidTr="007252F7">
        <w:trPr>
          <w:jc w:val="center"/>
        </w:trPr>
        <w:tc>
          <w:tcPr>
            <w:tcW w:w="9752" w:type="dxa"/>
            <w:gridSpan w:val="2"/>
          </w:tcPr>
          <w:p w14:paraId="72BEC17A" w14:textId="77777777" w:rsidR="00D01E7F" w:rsidRPr="00655359" w:rsidRDefault="00D01E7F" w:rsidP="007252F7">
            <w:pPr>
              <w:keepNext/>
            </w:pPr>
          </w:p>
        </w:tc>
      </w:tr>
      <w:tr w:rsidR="00D01E7F" w:rsidRPr="00655359" w14:paraId="68917828" w14:textId="77777777" w:rsidTr="007252F7">
        <w:trPr>
          <w:jc w:val="center"/>
        </w:trPr>
        <w:tc>
          <w:tcPr>
            <w:tcW w:w="4876" w:type="dxa"/>
            <w:hideMark/>
          </w:tcPr>
          <w:p w14:paraId="01F29F93"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53E08D16" w14:textId="77777777" w:rsidR="00D01E7F" w:rsidRPr="00655359" w:rsidRDefault="00D01E7F" w:rsidP="007252F7">
            <w:pPr>
              <w:pStyle w:val="ColumnHeading"/>
              <w:keepNext/>
            </w:pPr>
            <w:r w:rsidRPr="00655359">
              <w:t>Изменение</w:t>
            </w:r>
          </w:p>
        </w:tc>
      </w:tr>
      <w:tr w:rsidR="00D01E7F" w:rsidRPr="00655359" w14:paraId="31DC5EBB" w14:textId="77777777" w:rsidTr="007252F7">
        <w:trPr>
          <w:jc w:val="center"/>
        </w:trPr>
        <w:tc>
          <w:tcPr>
            <w:tcW w:w="4876" w:type="dxa"/>
            <w:hideMark/>
          </w:tcPr>
          <w:p w14:paraId="2FBB8E58" w14:textId="77777777" w:rsidR="00D01E7F" w:rsidRPr="00655359" w:rsidRDefault="00D01E7F" w:rsidP="007252F7">
            <w:pPr>
              <w:pStyle w:val="Normal6"/>
            </w:pPr>
            <w:r w:rsidRPr="00655359">
              <w:t>Ако Комисията не възрази срещу измененията, за които е уведомена, до 30 работни дни от подаването на уведомлението, измененията пораждат правни последици от датата на уведомлението. Комисията възразява срещу изменение, за което е уведомена, ако установи, че изменението не е съвместимо с настоящия регламент и Регламент (ЕС) 2021/2116, както и с приетите въз основа на тях делегирани актове и актове за изпълнение.</w:t>
            </w:r>
          </w:p>
        </w:tc>
        <w:tc>
          <w:tcPr>
            <w:tcW w:w="4876" w:type="dxa"/>
            <w:hideMark/>
          </w:tcPr>
          <w:p w14:paraId="49508A74" w14:textId="77777777" w:rsidR="00D01E7F" w:rsidRPr="00655359" w:rsidRDefault="00D01E7F" w:rsidP="007252F7">
            <w:pPr>
              <w:pStyle w:val="Normal6"/>
              <w:rPr>
                <w:szCs w:val="24"/>
              </w:rPr>
            </w:pPr>
            <w:r w:rsidRPr="00655359">
              <w:t xml:space="preserve">Ако Комисията не възрази срещу измененията, за които е уведомена, до 30 работни дни от подаването на уведомлението, измененията пораждат правни последици от датата на уведомлението. Комисията възразява срещу изменение, за което е уведомена, ако установи, </w:t>
            </w:r>
            <w:r w:rsidRPr="00655359">
              <w:rPr>
                <w:b/>
                <w:i/>
              </w:rPr>
              <w:t xml:space="preserve">в рамките на този период, </w:t>
            </w:r>
            <w:r w:rsidRPr="00655359">
              <w:t>че изменението не е съвместимо с настоящия регламент и Регламент (ЕС) 2021/2116, както и с приетите въз основа на тях делегирани актове и актове за изпълнение.</w:t>
            </w:r>
          </w:p>
        </w:tc>
      </w:tr>
    </w:tbl>
    <w:p w14:paraId="6E2AF68F" w14:textId="77777777" w:rsidR="00D01E7F" w:rsidRPr="00655359" w:rsidRDefault="00D01E7F" w:rsidP="00D01E7F"/>
    <w:p w14:paraId="0141C8DC" w14:textId="77777777" w:rsidR="00D01E7F" w:rsidRPr="00655359" w:rsidRDefault="00D01E7F" w:rsidP="00D01E7F">
      <w:pPr>
        <w:pStyle w:val="AmNumberTabs"/>
      </w:pPr>
      <w:r w:rsidRPr="00655359">
        <w:t>Изменение</w:t>
      </w:r>
      <w:r w:rsidRPr="00655359">
        <w:tab/>
      </w:r>
      <w:r w:rsidRPr="00655359">
        <w:tab/>
        <w:t>62</w:t>
      </w:r>
    </w:p>
    <w:p w14:paraId="53C34B9B" w14:textId="77777777" w:rsidR="00D01E7F" w:rsidRPr="00655359" w:rsidRDefault="00D01E7F" w:rsidP="00D01E7F">
      <w:pPr>
        <w:pStyle w:val="NormalBold12b"/>
      </w:pPr>
      <w:r w:rsidRPr="00655359">
        <w:t>Предложение за регламент</w:t>
      </w:r>
    </w:p>
    <w:p w14:paraId="06384F2E" w14:textId="77777777" w:rsidR="00D01E7F" w:rsidRPr="00655359" w:rsidRDefault="00D01E7F" w:rsidP="00D01E7F">
      <w:pPr>
        <w:pStyle w:val="NormalBold"/>
      </w:pPr>
      <w:r w:rsidRPr="00655359">
        <w:t>Член 1 – параграф 1 – точка 33 – буква б</w:t>
      </w:r>
    </w:p>
    <w:p w14:paraId="39425CCC" w14:textId="77777777" w:rsidR="00D01E7F" w:rsidRPr="00655359" w:rsidRDefault="00D01E7F" w:rsidP="00D01E7F">
      <w:r w:rsidRPr="00655359">
        <w:t>Регламент (ЕС) 2021/2115</w:t>
      </w:r>
    </w:p>
    <w:p w14:paraId="41EEC3B8" w14:textId="77777777" w:rsidR="00D01E7F" w:rsidRPr="00655359" w:rsidRDefault="00D01E7F" w:rsidP="00D01E7F">
      <w:r w:rsidRPr="00655359">
        <w:t>Член 134 – параграф 5 – буква г а (нова)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7ED3D32F" w14:textId="77777777" w:rsidTr="007252F7">
        <w:trPr>
          <w:trHeight w:hRule="exact" w:val="240"/>
          <w:jc w:val="center"/>
        </w:trPr>
        <w:tc>
          <w:tcPr>
            <w:tcW w:w="9752" w:type="dxa"/>
            <w:gridSpan w:val="2"/>
            <w:tcBorders>
              <w:top w:val="nil"/>
              <w:left w:val="nil"/>
              <w:bottom w:val="nil"/>
              <w:right w:val="nil"/>
            </w:tcBorders>
          </w:tcPr>
          <w:p w14:paraId="7FD739DD" w14:textId="77777777" w:rsidR="00D01E7F" w:rsidRPr="00655359" w:rsidRDefault="00D01E7F" w:rsidP="007252F7"/>
        </w:tc>
      </w:tr>
      <w:tr w:rsidR="00D01E7F" w:rsidRPr="00655359" w14:paraId="5AA90DFE" w14:textId="77777777" w:rsidTr="007252F7">
        <w:trPr>
          <w:trHeight w:val="240"/>
          <w:jc w:val="center"/>
        </w:trPr>
        <w:tc>
          <w:tcPr>
            <w:tcW w:w="4876" w:type="dxa"/>
            <w:tcBorders>
              <w:top w:val="nil"/>
              <w:left w:val="nil"/>
              <w:bottom w:val="nil"/>
              <w:right w:val="nil"/>
            </w:tcBorders>
          </w:tcPr>
          <w:p w14:paraId="1F59B4AD"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4F751B67" w14:textId="77777777" w:rsidR="00D01E7F" w:rsidRPr="00655359" w:rsidRDefault="00D01E7F" w:rsidP="007252F7">
            <w:pPr>
              <w:pStyle w:val="AmColumnHeading"/>
            </w:pPr>
            <w:r w:rsidRPr="00655359">
              <w:t>Изменение</w:t>
            </w:r>
          </w:p>
        </w:tc>
      </w:tr>
      <w:tr w:rsidR="00D01E7F" w:rsidRPr="00655359" w14:paraId="08FD591D" w14:textId="77777777" w:rsidTr="007252F7">
        <w:trPr>
          <w:jc w:val="center"/>
        </w:trPr>
        <w:tc>
          <w:tcPr>
            <w:tcW w:w="4876" w:type="dxa"/>
            <w:tcBorders>
              <w:top w:val="nil"/>
              <w:left w:val="nil"/>
              <w:bottom w:val="nil"/>
              <w:right w:val="nil"/>
            </w:tcBorders>
          </w:tcPr>
          <w:p w14:paraId="228A9F5E" w14:textId="77777777" w:rsidR="00D01E7F" w:rsidRPr="00655359" w:rsidRDefault="00D01E7F" w:rsidP="007252F7">
            <w:pPr>
              <w:pStyle w:val="Normal6a"/>
            </w:pPr>
          </w:p>
        </w:tc>
        <w:tc>
          <w:tcPr>
            <w:tcW w:w="4876" w:type="dxa"/>
            <w:tcBorders>
              <w:top w:val="nil"/>
              <w:left w:val="nil"/>
              <w:bottom w:val="nil"/>
              <w:right w:val="nil"/>
            </w:tcBorders>
          </w:tcPr>
          <w:p w14:paraId="3B10A7AD" w14:textId="77777777" w:rsidR="00D01E7F" w:rsidRPr="00655359" w:rsidRDefault="00D01E7F" w:rsidP="007252F7">
            <w:pPr>
              <w:pStyle w:val="Normal6a"/>
            </w:pPr>
            <w:r w:rsidRPr="00655359">
              <w:rPr>
                <w:b/>
                <w:i/>
              </w:rPr>
              <w:t>га)</w:t>
            </w:r>
            <w:r w:rsidRPr="00655359">
              <w:tab/>
            </w:r>
            <w:r w:rsidRPr="00655359">
              <w:rPr>
                <w:b/>
                <w:i/>
              </w:rPr>
              <w:t xml:space="preserve">подкрепа, предназначена за </w:t>
            </w:r>
            <w:proofErr w:type="spellStart"/>
            <w:r w:rsidRPr="00655359">
              <w:rPr>
                <w:b/>
                <w:i/>
              </w:rPr>
              <w:t>бенефициерите</w:t>
            </w:r>
            <w:proofErr w:type="spellEnd"/>
            <w:r w:rsidRPr="00655359">
              <w:rPr>
                <w:b/>
                <w:i/>
              </w:rPr>
              <w:t xml:space="preserve"> по член 78а, включително съответните сектори, отпуснатите суми и обосновката за предоставянето ѝ.</w:t>
            </w:r>
          </w:p>
        </w:tc>
      </w:tr>
    </w:tbl>
    <w:p w14:paraId="7A506906" w14:textId="77777777" w:rsidR="00D01E7F" w:rsidRPr="00655359" w:rsidRDefault="00D01E7F" w:rsidP="00D01E7F"/>
    <w:p w14:paraId="79DA13EC" w14:textId="77777777" w:rsidR="00D01E7F" w:rsidRPr="00655359" w:rsidRDefault="00D01E7F" w:rsidP="00D01E7F">
      <w:pPr>
        <w:pStyle w:val="AmNumberTabs"/>
      </w:pPr>
      <w:r w:rsidRPr="00655359">
        <w:t>Изменение</w:t>
      </w:r>
      <w:r w:rsidRPr="00655359">
        <w:tab/>
      </w:r>
      <w:r w:rsidRPr="00655359">
        <w:tab/>
        <w:t>63</w:t>
      </w:r>
    </w:p>
    <w:p w14:paraId="3E3B319B" w14:textId="77777777" w:rsidR="00D01E7F" w:rsidRPr="00655359" w:rsidRDefault="00D01E7F" w:rsidP="00D01E7F">
      <w:pPr>
        <w:pStyle w:val="NormalBold12b"/>
      </w:pPr>
      <w:r w:rsidRPr="00655359">
        <w:t>Предложение за регламент</w:t>
      </w:r>
    </w:p>
    <w:p w14:paraId="7FEADE4C" w14:textId="77777777" w:rsidR="00D01E7F" w:rsidRPr="00655359" w:rsidRDefault="00D01E7F" w:rsidP="00D01E7F">
      <w:pPr>
        <w:pStyle w:val="NormalBold"/>
      </w:pPr>
      <w:r w:rsidRPr="00655359">
        <w:t>Член 2 – параграф 1 – подточка -1 (нова)</w:t>
      </w:r>
    </w:p>
    <w:p w14:paraId="705F0563" w14:textId="77777777" w:rsidR="00D01E7F" w:rsidRPr="00655359" w:rsidRDefault="00D01E7F" w:rsidP="00D01E7F">
      <w:r w:rsidRPr="00655359">
        <w:t>Регламент (ЕС) 2021/2116</w:t>
      </w:r>
    </w:p>
    <w:p w14:paraId="085EA9DE" w14:textId="77777777" w:rsidR="00D01E7F" w:rsidRPr="00655359" w:rsidRDefault="00D01E7F" w:rsidP="00D01E7F">
      <w:r w:rsidRPr="00655359">
        <w:t>Член 3 – параграф 2 a (нов)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5B8F5092" w14:textId="77777777" w:rsidTr="007252F7">
        <w:trPr>
          <w:trHeight w:hRule="exact" w:val="240"/>
          <w:jc w:val="center"/>
        </w:trPr>
        <w:tc>
          <w:tcPr>
            <w:tcW w:w="9752" w:type="dxa"/>
            <w:gridSpan w:val="2"/>
            <w:tcBorders>
              <w:top w:val="nil"/>
              <w:left w:val="nil"/>
              <w:bottom w:val="nil"/>
              <w:right w:val="nil"/>
            </w:tcBorders>
          </w:tcPr>
          <w:p w14:paraId="32A769B7" w14:textId="77777777" w:rsidR="00D01E7F" w:rsidRPr="00655359" w:rsidRDefault="00D01E7F" w:rsidP="007252F7"/>
        </w:tc>
      </w:tr>
      <w:tr w:rsidR="00D01E7F" w:rsidRPr="00655359" w14:paraId="5EFC8BD0" w14:textId="77777777" w:rsidTr="007252F7">
        <w:trPr>
          <w:trHeight w:val="240"/>
          <w:jc w:val="center"/>
        </w:trPr>
        <w:tc>
          <w:tcPr>
            <w:tcW w:w="4876" w:type="dxa"/>
            <w:tcBorders>
              <w:top w:val="nil"/>
              <w:left w:val="nil"/>
              <w:bottom w:val="nil"/>
              <w:right w:val="nil"/>
            </w:tcBorders>
          </w:tcPr>
          <w:p w14:paraId="2412C8A2"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7FA7AF49" w14:textId="77777777" w:rsidR="00D01E7F" w:rsidRPr="00655359" w:rsidRDefault="00D01E7F" w:rsidP="007252F7">
            <w:pPr>
              <w:pStyle w:val="AmColumnHeading"/>
            </w:pPr>
            <w:r w:rsidRPr="00655359">
              <w:t>Изменение</w:t>
            </w:r>
          </w:p>
        </w:tc>
      </w:tr>
      <w:tr w:rsidR="00D01E7F" w:rsidRPr="00655359" w14:paraId="07F79602" w14:textId="77777777" w:rsidTr="007252F7">
        <w:trPr>
          <w:jc w:val="center"/>
        </w:trPr>
        <w:tc>
          <w:tcPr>
            <w:tcW w:w="4876" w:type="dxa"/>
            <w:tcBorders>
              <w:top w:val="nil"/>
              <w:left w:val="nil"/>
              <w:bottom w:val="nil"/>
              <w:right w:val="nil"/>
            </w:tcBorders>
          </w:tcPr>
          <w:p w14:paraId="198C93FD" w14:textId="77777777" w:rsidR="00D01E7F" w:rsidRPr="00655359" w:rsidRDefault="00D01E7F" w:rsidP="007252F7">
            <w:pPr>
              <w:pStyle w:val="Normal6a"/>
            </w:pPr>
          </w:p>
        </w:tc>
        <w:tc>
          <w:tcPr>
            <w:tcW w:w="4876" w:type="dxa"/>
            <w:tcBorders>
              <w:top w:val="nil"/>
              <w:left w:val="nil"/>
              <w:bottom w:val="nil"/>
              <w:right w:val="nil"/>
            </w:tcBorders>
          </w:tcPr>
          <w:p w14:paraId="41161A31" w14:textId="77777777" w:rsidR="00D01E7F" w:rsidRPr="00655359" w:rsidRDefault="00D01E7F" w:rsidP="007252F7">
            <w:pPr>
              <w:pStyle w:val="Normal6a"/>
              <w:rPr>
                <w:b/>
                <w:i/>
              </w:rPr>
            </w:pPr>
            <w:r w:rsidRPr="00655359">
              <w:rPr>
                <w:b/>
                <w:i/>
              </w:rPr>
              <w:t>(-1) в член 3 се добавя следният параграф:</w:t>
            </w:r>
          </w:p>
        </w:tc>
      </w:tr>
      <w:tr w:rsidR="00D01E7F" w:rsidRPr="00655359" w14:paraId="2DC688E7" w14:textId="77777777" w:rsidTr="007252F7">
        <w:trPr>
          <w:jc w:val="center"/>
        </w:trPr>
        <w:tc>
          <w:tcPr>
            <w:tcW w:w="4876" w:type="dxa"/>
            <w:tcBorders>
              <w:top w:val="nil"/>
              <w:left w:val="nil"/>
              <w:bottom w:val="nil"/>
              <w:right w:val="nil"/>
            </w:tcBorders>
          </w:tcPr>
          <w:p w14:paraId="404273CA" w14:textId="77777777" w:rsidR="00D01E7F" w:rsidRPr="00655359" w:rsidRDefault="00D01E7F" w:rsidP="007252F7">
            <w:pPr>
              <w:pStyle w:val="Normal6a"/>
            </w:pPr>
          </w:p>
        </w:tc>
        <w:tc>
          <w:tcPr>
            <w:tcW w:w="4876" w:type="dxa"/>
            <w:tcBorders>
              <w:top w:val="nil"/>
              <w:left w:val="nil"/>
              <w:bottom w:val="nil"/>
              <w:right w:val="nil"/>
            </w:tcBorders>
          </w:tcPr>
          <w:p w14:paraId="5060D48A" w14:textId="77777777" w:rsidR="00D01E7F" w:rsidRPr="00655359" w:rsidRDefault="00D01E7F" w:rsidP="007252F7">
            <w:pPr>
              <w:pStyle w:val="Normal6a"/>
            </w:pPr>
            <w:r w:rsidRPr="00655359">
              <w:rPr>
                <w:b/>
                <w:i/>
              </w:rPr>
              <w:t>„2а.</w:t>
            </w:r>
            <w:r w:rsidRPr="00655359">
              <w:t xml:space="preserve"> </w:t>
            </w:r>
            <w:r w:rsidRPr="00655359">
              <w:rPr>
                <w:b/>
                <w:i/>
              </w:rPr>
              <w:t xml:space="preserve">Чрез дерогация от член 119, параграф 11 от Регламент (ЕС) 2021/2115 държавите членки може да решат за референтната 2026 година, че </w:t>
            </w:r>
            <w:r w:rsidRPr="00655359">
              <w:rPr>
                <w:b/>
                <w:i/>
              </w:rPr>
              <w:lastRenderedPageBreak/>
              <w:t>измененията на стратегическите планове по ОСП, свързани с промените въз основа на изменението на настоящия регламент, имат правно действие, преди да бъдат одобрени от Комисията.“</w:t>
            </w:r>
          </w:p>
        </w:tc>
      </w:tr>
    </w:tbl>
    <w:p w14:paraId="347EC66F" w14:textId="77777777" w:rsidR="00D01E7F" w:rsidRPr="00655359" w:rsidRDefault="00D01E7F" w:rsidP="00D01E7F"/>
    <w:p w14:paraId="7E8F52DB" w14:textId="77777777" w:rsidR="00D01E7F" w:rsidRPr="00655359" w:rsidRDefault="00D01E7F" w:rsidP="00D01E7F">
      <w:pPr>
        <w:pStyle w:val="AmNumberTabs"/>
      </w:pPr>
      <w:r w:rsidRPr="00655359">
        <w:t>Изменение</w:t>
      </w:r>
      <w:r w:rsidRPr="00655359">
        <w:tab/>
      </w:r>
      <w:r w:rsidRPr="00655359">
        <w:tab/>
        <w:t>64</w:t>
      </w:r>
    </w:p>
    <w:p w14:paraId="5B6AA726" w14:textId="77777777" w:rsidR="00D01E7F" w:rsidRPr="00655359" w:rsidRDefault="00D01E7F" w:rsidP="00D01E7F"/>
    <w:p w14:paraId="259B45EE" w14:textId="77777777" w:rsidR="00D01E7F" w:rsidRPr="00655359" w:rsidRDefault="00D01E7F" w:rsidP="00D01E7F">
      <w:pPr>
        <w:pStyle w:val="NormalBold"/>
        <w:keepNext/>
      </w:pPr>
      <w:r w:rsidRPr="00655359">
        <w:t>Предложение за регламент</w:t>
      </w:r>
    </w:p>
    <w:p w14:paraId="50D68F3B" w14:textId="77777777" w:rsidR="00D01E7F" w:rsidRPr="00655359" w:rsidRDefault="00D01E7F" w:rsidP="00D01E7F">
      <w:pPr>
        <w:pStyle w:val="NormalBold"/>
      </w:pPr>
      <w:r w:rsidRPr="00655359">
        <w:t>Член 2 – параграф 1 – точка 4</w:t>
      </w:r>
    </w:p>
    <w:p w14:paraId="5241A71E" w14:textId="77777777" w:rsidR="00D01E7F" w:rsidRPr="00655359" w:rsidRDefault="00D01E7F" w:rsidP="00D01E7F">
      <w:pPr>
        <w:keepNext/>
      </w:pPr>
      <w:r w:rsidRPr="00655359">
        <w:t>Регламент (ЕС) 2021/2116</w:t>
      </w:r>
    </w:p>
    <w:p w14:paraId="3BB51E30" w14:textId="77777777" w:rsidR="00D01E7F" w:rsidRPr="00655359" w:rsidRDefault="00D01E7F" w:rsidP="00D01E7F">
      <w:r w:rsidRPr="00655359">
        <w:t>Член 13 a – параграф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64D208AC" w14:textId="77777777" w:rsidTr="007252F7">
        <w:trPr>
          <w:jc w:val="center"/>
        </w:trPr>
        <w:tc>
          <w:tcPr>
            <w:tcW w:w="9752" w:type="dxa"/>
            <w:gridSpan w:val="2"/>
          </w:tcPr>
          <w:p w14:paraId="2E53EDAE" w14:textId="77777777" w:rsidR="00D01E7F" w:rsidRPr="00655359" w:rsidRDefault="00D01E7F" w:rsidP="007252F7">
            <w:pPr>
              <w:keepNext/>
            </w:pPr>
          </w:p>
        </w:tc>
      </w:tr>
      <w:tr w:rsidR="00D01E7F" w:rsidRPr="00655359" w14:paraId="6F2778F3" w14:textId="77777777" w:rsidTr="007252F7">
        <w:trPr>
          <w:jc w:val="center"/>
        </w:trPr>
        <w:tc>
          <w:tcPr>
            <w:tcW w:w="4876" w:type="dxa"/>
            <w:hideMark/>
          </w:tcPr>
          <w:p w14:paraId="68A38DDE"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65866041" w14:textId="77777777" w:rsidR="00D01E7F" w:rsidRPr="00655359" w:rsidRDefault="00D01E7F" w:rsidP="007252F7">
            <w:pPr>
              <w:pStyle w:val="ColumnHeading"/>
              <w:keepNext/>
            </w:pPr>
            <w:r w:rsidRPr="00655359">
              <w:t>Изменение</w:t>
            </w:r>
          </w:p>
        </w:tc>
      </w:tr>
      <w:tr w:rsidR="00D01E7F" w:rsidRPr="00655359" w14:paraId="7DDD34A9" w14:textId="77777777" w:rsidTr="007252F7">
        <w:trPr>
          <w:jc w:val="center"/>
        </w:trPr>
        <w:tc>
          <w:tcPr>
            <w:tcW w:w="4876" w:type="dxa"/>
            <w:hideMark/>
          </w:tcPr>
          <w:p w14:paraId="5857EC3A" w14:textId="77777777" w:rsidR="00D01E7F" w:rsidRPr="00655359" w:rsidRDefault="00D01E7F" w:rsidP="007252F7">
            <w:pPr>
              <w:pStyle w:val="Normal6"/>
            </w:pPr>
            <w:r w:rsidRPr="00655359">
              <w:t>1.</w:t>
            </w:r>
            <w:r w:rsidRPr="00655359">
              <w:tab/>
              <w:t xml:space="preserve">Всяка държава членка определя един орган, който да отговаря за предприемането или координирането на действия за постигане и поддържане на оперативна съвместимост на национално и трансгранично равнище между информационните системи, използвани за изпълнението, администрирането, мониторинга и оценката на ОСП в полза на земеделските стопани и другите </w:t>
            </w:r>
            <w:proofErr w:type="spellStart"/>
            <w:r w:rsidRPr="00655359">
              <w:t>бенефициери</w:t>
            </w:r>
            <w:proofErr w:type="spellEnd"/>
            <w:r w:rsidRPr="00655359">
              <w:t xml:space="preserve"> по ОСП. За целите на настоящия член „оперативна съвместимост“ означава способността на информационните системи да взаимодействат помежду си чрез споделяне на данни посредством електронна комуникация.</w:t>
            </w:r>
          </w:p>
        </w:tc>
        <w:tc>
          <w:tcPr>
            <w:tcW w:w="4876" w:type="dxa"/>
            <w:hideMark/>
          </w:tcPr>
          <w:p w14:paraId="400E40EA" w14:textId="77777777" w:rsidR="00D01E7F" w:rsidRPr="00655359" w:rsidRDefault="00D01E7F" w:rsidP="007252F7">
            <w:pPr>
              <w:pStyle w:val="Normal6"/>
              <w:rPr>
                <w:szCs w:val="24"/>
              </w:rPr>
            </w:pPr>
            <w:r w:rsidRPr="00655359">
              <w:t>1.</w:t>
            </w:r>
            <w:r w:rsidRPr="00655359">
              <w:tab/>
              <w:t xml:space="preserve">Всяка държава членка определя един орган, който да отговаря за предприемането или координирането на действия за постигане и поддържане на оперативна съвместимост на национално и трансгранично равнище между информационните системи, използвани за изпълнението, администрирането, мониторинга и оценката на ОСП в полза на земеделските стопани и другите </w:t>
            </w:r>
            <w:proofErr w:type="spellStart"/>
            <w:r w:rsidRPr="00655359">
              <w:t>бенефициери</w:t>
            </w:r>
            <w:proofErr w:type="spellEnd"/>
            <w:r w:rsidRPr="00655359">
              <w:t xml:space="preserve"> по ОСП. </w:t>
            </w:r>
            <w:r w:rsidRPr="00655359">
              <w:rPr>
                <w:b/>
                <w:i/>
              </w:rPr>
              <w:t>Такъв орган действа въз основа на съществуващите административни структури и осигурява ефективна координация с разплащателните агенции.</w:t>
            </w:r>
            <w:r w:rsidRPr="00655359">
              <w:t xml:space="preserve"> За целите на настоящия член „оперативна съвместимост“ означава способността на информационните системи да взаимодействат помежду си чрез споделяне на данни посредством електронна комуникация.</w:t>
            </w:r>
          </w:p>
        </w:tc>
      </w:tr>
    </w:tbl>
    <w:p w14:paraId="2A3A2790" w14:textId="77777777" w:rsidR="00D01E7F" w:rsidRPr="00655359" w:rsidRDefault="00D01E7F" w:rsidP="00D01E7F"/>
    <w:p w14:paraId="140C9602" w14:textId="77777777" w:rsidR="00D01E7F" w:rsidRPr="00655359" w:rsidRDefault="00D01E7F" w:rsidP="00D01E7F">
      <w:pPr>
        <w:pStyle w:val="AmNumberTabs"/>
      </w:pPr>
      <w:r w:rsidRPr="00655359">
        <w:t>Изменение</w:t>
      </w:r>
      <w:r w:rsidRPr="00655359">
        <w:tab/>
      </w:r>
      <w:r w:rsidRPr="00655359">
        <w:tab/>
        <w:t>65</w:t>
      </w:r>
    </w:p>
    <w:p w14:paraId="41E38446" w14:textId="77777777" w:rsidR="00D01E7F" w:rsidRPr="00655359" w:rsidRDefault="00D01E7F" w:rsidP="00D01E7F"/>
    <w:p w14:paraId="50563816" w14:textId="77777777" w:rsidR="00D01E7F" w:rsidRPr="00655359" w:rsidRDefault="00D01E7F" w:rsidP="00D01E7F">
      <w:pPr>
        <w:pStyle w:val="NormalBold"/>
        <w:keepNext/>
      </w:pPr>
      <w:r w:rsidRPr="00655359">
        <w:t>Предложение за регламент</w:t>
      </w:r>
    </w:p>
    <w:p w14:paraId="16B288D9" w14:textId="77777777" w:rsidR="00D01E7F" w:rsidRPr="00655359" w:rsidRDefault="00D01E7F" w:rsidP="00D01E7F">
      <w:pPr>
        <w:pStyle w:val="NormalBold"/>
      </w:pPr>
      <w:r w:rsidRPr="00655359">
        <w:t>Член 2 – параграф 1 – точка 4</w:t>
      </w:r>
    </w:p>
    <w:p w14:paraId="5A38B30A" w14:textId="77777777" w:rsidR="00D01E7F" w:rsidRPr="00655359" w:rsidRDefault="00D01E7F" w:rsidP="00D01E7F">
      <w:pPr>
        <w:keepNext/>
      </w:pPr>
      <w:r w:rsidRPr="00655359">
        <w:t>Регламент (ЕС) 2021/2116</w:t>
      </w:r>
    </w:p>
    <w:p w14:paraId="4C39680A" w14:textId="77777777" w:rsidR="00D01E7F" w:rsidRPr="00655359" w:rsidRDefault="00D01E7F" w:rsidP="00D01E7F">
      <w:r w:rsidRPr="00655359">
        <w:t>Член 13 а – параграф 1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642967D5" w14:textId="77777777" w:rsidTr="007252F7">
        <w:trPr>
          <w:jc w:val="center"/>
        </w:trPr>
        <w:tc>
          <w:tcPr>
            <w:tcW w:w="9752" w:type="dxa"/>
            <w:gridSpan w:val="2"/>
          </w:tcPr>
          <w:p w14:paraId="51592691" w14:textId="77777777" w:rsidR="00D01E7F" w:rsidRPr="00655359" w:rsidRDefault="00D01E7F" w:rsidP="007252F7">
            <w:pPr>
              <w:keepNext/>
            </w:pPr>
          </w:p>
        </w:tc>
      </w:tr>
      <w:tr w:rsidR="00D01E7F" w:rsidRPr="00655359" w14:paraId="6CE98692" w14:textId="77777777" w:rsidTr="007252F7">
        <w:trPr>
          <w:jc w:val="center"/>
        </w:trPr>
        <w:tc>
          <w:tcPr>
            <w:tcW w:w="4876" w:type="dxa"/>
            <w:hideMark/>
          </w:tcPr>
          <w:p w14:paraId="23814A72"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3211B8C1" w14:textId="77777777" w:rsidR="00D01E7F" w:rsidRPr="00655359" w:rsidRDefault="00D01E7F" w:rsidP="007252F7">
            <w:pPr>
              <w:pStyle w:val="ColumnHeading"/>
              <w:keepNext/>
            </w:pPr>
            <w:r w:rsidRPr="00655359">
              <w:t>Изменение</w:t>
            </w:r>
          </w:p>
        </w:tc>
      </w:tr>
      <w:tr w:rsidR="00D01E7F" w:rsidRPr="00655359" w14:paraId="1543F1D9" w14:textId="77777777" w:rsidTr="007252F7">
        <w:trPr>
          <w:jc w:val="center"/>
        </w:trPr>
        <w:tc>
          <w:tcPr>
            <w:tcW w:w="4876" w:type="dxa"/>
          </w:tcPr>
          <w:p w14:paraId="55DC93A9" w14:textId="77777777" w:rsidR="00D01E7F" w:rsidRPr="00655359" w:rsidRDefault="00D01E7F" w:rsidP="007252F7">
            <w:pPr>
              <w:pStyle w:val="Normal6"/>
            </w:pPr>
          </w:p>
        </w:tc>
        <w:tc>
          <w:tcPr>
            <w:tcW w:w="4876" w:type="dxa"/>
            <w:hideMark/>
          </w:tcPr>
          <w:p w14:paraId="0A19A7B8" w14:textId="77777777" w:rsidR="00D01E7F" w:rsidRPr="00655359" w:rsidRDefault="00D01E7F" w:rsidP="007252F7">
            <w:pPr>
              <w:pStyle w:val="Normal6"/>
              <w:rPr>
                <w:szCs w:val="24"/>
              </w:rPr>
            </w:pPr>
            <w:r w:rsidRPr="00655359">
              <w:rPr>
                <w:b/>
                <w:i/>
              </w:rPr>
              <w:t>1a.</w:t>
            </w:r>
            <w:r w:rsidRPr="00655359">
              <w:rPr>
                <w:b/>
                <w:i/>
              </w:rPr>
              <w:tab/>
              <w:t>Когато държава членка изисква от земеделските стопани да използват оперативно съвместими цифрови информационни системи, тя, с подкрепата на Комисията, гарантира, че:</w:t>
            </w:r>
          </w:p>
        </w:tc>
      </w:tr>
      <w:tr w:rsidR="00D01E7F" w:rsidRPr="00655359" w14:paraId="2AB5339F" w14:textId="77777777" w:rsidTr="007252F7">
        <w:trPr>
          <w:jc w:val="center"/>
        </w:trPr>
        <w:tc>
          <w:tcPr>
            <w:tcW w:w="4876" w:type="dxa"/>
          </w:tcPr>
          <w:p w14:paraId="6AA1C78E" w14:textId="77777777" w:rsidR="00D01E7F" w:rsidRPr="00655359" w:rsidRDefault="00D01E7F" w:rsidP="007252F7">
            <w:pPr>
              <w:pStyle w:val="Normal6"/>
            </w:pPr>
          </w:p>
        </w:tc>
        <w:tc>
          <w:tcPr>
            <w:tcW w:w="4876" w:type="dxa"/>
            <w:hideMark/>
          </w:tcPr>
          <w:p w14:paraId="5B71757D" w14:textId="77777777" w:rsidR="00D01E7F" w:rsidRPr="00655359" w:rsidRDefault="00D01E7F" w:rsidP="007252F7">
            <w:pPr>
              <w:pStyle w:val="Normal6"/>
              <w:rPr>
                <w:szCs w:val="24"/>
              </w:rPr>
            </w:pPr>
            <w:r w:rsidRPr="00655359">
              <w:rPr>
                <w:b/>
                <w:i/>
              </w:rPr>
              <w:t>a) цифровите инструменти, необходими за постигане на съответствие, са достъпни, включително във финансово отношение, за всички земеделски стопани;</w:t>
            </w:r>
          </w:p>
        </w:tc>
      </w:tr>
      <w:tr w:rsidR="00D01E7F" w:rsidRPr="00655359" w14:paraId="08B37A57" w14:textId="77777777" w:rsidTr="007252F7">
        <w:trPr>
          <w:jc w:val="center"/>
        </w:trPr>
        <w:tc>
          <w:tcPr>
            <w:tcW w:w="4876" w:type="dxa"/>
          </w:tcPr>
          <w:p w14:paraId="048A343B" w14:textId="77777777" w:rsidR="00D01E7F" w:rsidRPr="00655359" w:rsidRDefault="00D01E7F" w:rsidP="007252F7">
            <w:pPr>
              <w:pStyle w:val="Normal6"/>
            </w:pPr>
          </w:p>
        </w:tc>
        <w:tc>
          <w:tcPr>
            <w:tcW w:w="4876" w:type="dxa"/>
            <w:hideMark/>
          </w:tcPr>
          <w:p w14:paraId="45026A44" w14:textId="77777777" w:rsidR="00D01E7F" w:rsidRPr="00655359" w:rsidRDefault="00D01E7F" w:rsidP="007252F7">
            <w:pPr>
              <w:pStyle w:val="Normal6"/>
              <w:rPr>
                <w:szCs w:val="24"/>
              </w:rPr>
            </w:pPr>
            <w:r w:rsidRPr="00655359">
              <w:rPr>
                <w:b/>
                <w:i/>
              </w:rPr>
              <w:t>б) за земеделските стопани е налична подходяща техническа подкрепа, включително чрез консултантски услуги или горещи телефонни линии;</w:t>
            </w:r>
          </w:p>
        </w:tc>
      </w:tr>
      <w:tr w:rsidR="00D01E7F" w:rsidRPr="00655359" w14:paraId="009C710C" w14:textId="77777777" w:rsidTr="007252F7">
        <w:trPr>
          <w:jc w:val="center"/>
        </w:trPr>
        <w:tc>
          <w:tcPr>
            <w:tcW w:w="4876" w:type="dxa"/>
          </w:tcPr>
          <w:p w14:paraId="68690198" w14:textId="77777777" w:rsidR="00D01E7F" w:rsidRPr="00655359" w:rsidRDefault="00D01E7F" w:rsidP="007252F7">
            <w:pPr>
              <w:pStyle w:val="Normal6"/>
            </w:pPr>
          </w:p>
        </w:tc>
        <w:tc>
          <w:tcPr>
            <w:tcW w:w="4876" w:type="dxa"/>
            <w:hideMark/>
          </w:tcPr>
          <w:p w14:paraId="1F6F0195" w14:textId="77777777" w:rsidR="00D01E7F" w:rsidRPr="00655359" w:rsidRDefault="00D01E7F" w:rsidP="007252F7">
            <w:pPr>
              <w:pStyle w:val="Normal6"/>
              <w:rPr>
                <w:szCs w:val="24"/>
              </w:rPr>
            </w:pPr>
            <w:r w:rsidRPr="00655359">
              <w:rPr>
                <w:b/>
                <w:i/>
              </w:rPr>
              <w:t>в) на земеделските стопани се предлагат възможности за обучение, като се обръща специално внимание на земеделските стопани с ограничени цифрови умения;</w:t>
            </w:r>
          </w:p>
        </w:tc>
      </w:tr>
      <w:tr w:rsidR="00D01E7F" w:rsidRPr="00655359" w14:paraId="5B1157C9" w14:textId="77777777" w:rsidTr="007252F7">
        <w:trPr>
          <w:jc w:val="center"/>
        </w:trPr>
        <w:tc>
          <w:tcPr>
            <w:tcW w:w="4876" w:type="dxa"/>
          </w:tcPr>
          <w:p w14:paraId="0CA98A84" w14:textId="77777777" w:rsidR="00D01E7F" w:rsidRPr="00655359" w:rsidRDefault="00D01E7F" w:rsidP="007252F7">
            <w:pPr>
              <w:pStyle w:val="Normal6"/>
            </w:pPr>
          </w:p>
        </w:tc>
        <w:tc>
          <w:tcPr>
            <w:tcW w:w="4876" w:type="dxa"/>
            <w:hideMark/>
          </w:tcPr>
          <w:p w14:paraId="5F33A36C" w14:textId="77777777" w:rsidR="00D01E7F" w:rsidRPr="00655359" w:rsidRDefault="00D01E7F" w:rsidP="007252F7">
            <w:pPr>
              <w:pStyle w:val="Normal6"/>
              <w:rPr>
                <w:szCs w:val="24"/>
              </w:rPr>
            </w:pPr>
            <w:r w:rsidRPr="00655359">
              <w:rPr>
                <w:b/>
                <w:i/>
              </w:rPr>
              <w:t xml:space="preserve">г) съществуват механизми за защита на личните данни, включително за агрегиране и </w:t>
            </w:r>
            <w:proofErr w:type="spellStart"/>
            <w:r w:rsidRPr="00655359">
              <w:rPr>
                <w:b/>
                <w:i/>
              </w:rPr>
              <w:t>анонимизиране</w:t>
            </w:r>
            <w:proofErr w:type="spellEnd"/>
            <w:r w:rsidRPr="00655359">
              <w:rPr>
                <w:b/>
                <w:i/>
              </w:rPr>
              <w:t>.</w:t>
            </w:r>
          </w:p>
        </w:tc>
      </w:tr>
    </w:tbl>
    <w:p w14:paraId="4361B19B" w14:textId="77777777" w:rsidR="00D01E7F" w:rsidRPr="00655359" w:rsidRDefault="00D01E7F" w:rsidP="00D01E7F"/>
    <w:p w14:paraId="15E75D41" w14:textId="77777777" w:rsidR="00D01E7F" w:rsidRPr="00655359" w:rsidRDefault="00D01E7F" w:rsidP="00D01E7F">
      <w:pPr>
        <w:pStyle w:val="AmNumberTabs"/>
      </w:pPr>
      <w:r w:rsidRPr="00655359">
        <w:t>Изменение</w:t>
      </w:r>
      <w:r w:rsidRPr="00655359">
        <w:tab/>
      </w:r>
      <w:r w:rsidRPr="00655359">
        <w:tab/>
        <w:t>66</w:t>
      </w:r>
    </w:p>
    <w:p w14:paraId="67F14733" w14:textId="77777777" w:rsidR="00D01E7F" w:rsidRPr="00655359" w:rsidRDefault="00D01E7F" w:rsidP="00D01E7F"/>
    <w:p w14:paraId="2E455F66" w14:textId="77777777" w:rsidR="00D01E7F" w:rsidRPr="00655359" w:rsidRDefault="00D01E7F" w:rsidP="00D01E7F">
      <w:pPr>
        <w:pStyle w:val="NormalBold"/>
        <w:keepNext/>
      </w:pPr>
      <w:r w:rsidRPr="00655359">
        <w:t>Предложение за регламент</w:t>
      </w:r>
    </w:p>
    <w:p w14:paraId="366986CD" w14:textId="77777777" w:rsidR="00D01E7F" w:rsidRPr="00655359" w:rsidRDefault="00D01E7F" w:rsidP="00D01E7F">
      <w:pPr>
        <w:pStyle w:val="NormalBold"/>
      </w:pPr>
      <w:r w:rsidRPr="00655359">
        <w:t>Член 2 – параграф 1 – точка 4</w:t>
      </w:r>
    </w:p>
    <w:p w14:paraId="0965298A" w14:textId="77777777" w:rsidR="00D01E7F" w:rsidRPr="00655359" w:rsidRDefault="00D01E7F" w:rsidP="00D01E7F">
      <w:pPr>
        <w:keepNext/>
      </w:pPr>
      <w:r w:rsidRPr="00655359">
        <w:t>Регламент (ЕС) 2021/2116</w:t>
      </w:r>
    </w:p>
    <w:p w14:paraId="08F7360E" w14:textId="77777777" w:rsidR="00D01E7F" w:rsidRPr="00655359" w:rsidRDefault="00D01E7F" w:rsidP="00D01E7F">
      <w:r w:rsidRPr="00655359">
        <w:t>Член 13 a – параграф 3 – алинея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76B6BF85" w14:textId="77777777" w:rsidTr="007252F7">
        <w:trPr>
          <w:jc w:val="center"/>
        </w:trPr>
        <w:tc>
          <w:tcPr>
            <w:tcW w:w="9752" w:type="dxa"/>
            <w:gridSpan w:val="2"/>
          </w:tcPr>
          <w:p w14:paraId="0EE15CEE" w14:textId="77777777" w:rsidR="00D01E7F" w:rsidRPr="00655359" w:rsidRDefault="00D01E7F" w:rsidP="007252F7">
            <w:pPr>
              <w:keepNext/>
            </w:pPr>
          </w:p>
        </w:tc>
      </w:tr>
      <w:tr w:rsidR="00D01E7F" w:rsidRPr="00655359" w14:paraId="5BE600F9" w14:textId="77777777" w:rsidTr="007252F7">
        <w:trPr>
          <w:jc w:val="center"/>
        </w:trPr>
        <w:tc>
          <w:tcPr>
            <w:tcW w:w="4876" w:type="dxa"/>
            <w:hideMark/>
          </w:tcPr>
          <w:p w14:paraId="5BDE3FD6"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7843CB95" w14:textId="77777777" w:rsidR="00D01E7F" w:rsidRPr="00655359" w:rsidRDefault="00D01E7F" w:rsidP="007252F7">
            <w:pPr>
              <w:pStyle w:val="ColumnHeading"/>
              <w:keepNext/>
            </w:pPr>
            <w:r w:rsidRPr="00655359">
              <w:t>Изменение</w:t>
            </w:r>
          </w:p>
        </w:tc>
      </w:tr>
      <w:tr w:rsidR="00D01E7F" w:rsidRPr="00655359" w14:paraId="0059165E" w14:textId="77777777" w:rsidTr="007252F7">
        <w:trPr>
          <w:jc w:val="center"/>
        </w:trPr>
        <w:tc>
          <w:tcPr>
            <w:tcW w:w="4876" w:type="dxa"/>
            <w:hideMark/>
          </w:tcPr>
          <w:p w14:paraId="21C03563" w14:textId="77777777" w:rsidR="00D01E7F" w:rsidRPr="00655359" w:rsidRDefault="00D01E7F" w:rsidP="007252F7">
            <w:pPr>
              <w:pStyle w:val="Normal6"/>
            </w:pPr>
            <w:r w:rsidRPr="00655359">
              <w:rPr>
                <w:b/>
                <w:i/>
              </w:rPr>
              <w:t>Доколкото е възможно</w:t>
            </w:r>
            <w:r w:rsidRPr="00655359">
              <w:t xml:space="preserve">, държавите членки </w:t>
            </w:r>
            <w:r w:rsidRPr="00655359">
              <w:rPr>
                <w:b/>
                <w:i/>
              </w:rPr>
              <w:t>основават своята оценка на нуждите и разработването на мерките на принципа, че</w:t>
            </w:r>
            <w:r w:rsidRPr="00655359">
              <w:t xml:space="preserve"> данните се събират само веднъж и се използват многократно.</w:t>
            </w:r>
          </w:p>
        </w:tc>
        <w:tc>
          <w:tcPr>
            <w:tcW w:w="4876" w:type="dxa"/>
            <w:hideMark/>
          </w:tcPr>
          <w:p w14:paraId="65CCE424" w14:textId="77777777" w:rsidR="00D01E7F" w:rsidRPr="00655359" w:rsidRDefault="00D01E7F" w:rsidP="007252F7">
            <w:pPr>
              <w:pStyle w:val="Normal6"/>
              <w:rPr>
                <w:szCs w:val="24"/>
              </w:rPr>
            </w:pPr>
            <w:r w:rsidRPr="00655359">
              <w:t xml:space="preserve">Държавите членки </w:t>
            </w:r>
            <w:r w:rsidRPr="00655359">
              <w:rPr>
                <w:b/>
                <w:i/>
              </w:rPr>
              <w:t>гарантират, че при прилагането на настоящия регламент</w:t>
            </w:r>
            <w:r w:rsidRPr="00655359">
              <w:t xml:space="preserve"> данните</w:t>
            </w:r>
            <w:r w:rsidRPr="00655359">
              <w:rPr>
                <w:b/>
                <w:bCs/>
                <w:i/>
                <w:iCs/>
              </w:rPr>
              <w:t xml:space="preserve">, предоставени от земеделските стопани и други </w:t>
            </w:r>
            <w:proofErr w:type="spellStart"/>
            <w:r w:rsidRPr="00655359">
              <w:rPr>
                <w:b/>
                <w:bCs/>
                <w:i/>
                <w:iCs/>
              </w:rPr>
              <w:t>бенефициери</w:t>
            </w:r>
            <w:proofErr w:type="spellEnd"/>
            <w:r w:rsidRPr="00655359">
              <w:rPr>
                <w:b/>
                <w:bCs/>
                <w:i/>
                <w:iCs/>
              </w:rPr>
              <w:t xml:space="preserve"> по ОСП,</w:t>
            </w:r>
            <w:r w:rsidRPr="00655359">
              <w:t xml:space="preserve"> се събират само веднъж и се използват многократно</w:t>
            </w:r>
            <w:r w:rsidRPr="00655359">
              <w:rPr>
                <w:b/>
                <w:i/>
              </w:rPr>
              <w:t xml:space="preserve"> в различните информационни системи</w:t>
            </w:r>
            <w:r w:rsidRPr="00655359">
              <w:t>.</w:t>
            </w:r>
          </w:p>
        </w:tc>
      </w:tr>
    </w:tbl>
    <w:p w14:paraId="74BBCD17" w14:textId="77777777" w:rsidR="00D01E7F" w:rsidRPr="00655359" w:rsidRDefault="00D01E7F" w:rsidP="00D01E7F"/>
    <w:p w14:paraId="63B7ED5B" w14:textId="77777777" w:rsidR="00D01E7F" w:rsidRPr="00655359" w:rsidRDefault="00D01E7F" w:rsidP="00D01E7F">
      <w:pPr>
        <w:pStyle w:val="AmNumberTabs"/>
      </w:pPr>
      <w:r w:rsidRPr="00655359">
        <w:t>Изменение</w:t>
      </w:r>
      <w:r w:rsidRPr="00655359">
        <w:tab/>
      </w:r>
      <w:r w:rsidRPr="00655359">
        <w:tab/>
        <w:t>67</w:t>
      </w:r>
    </w:p>
    <w:p w14:paraId="2219A9FB" w14:textId="77777777" w:rsidR="00D01E7F" w:rsidRPr="00655359" w:rsidRDefault="00D01E7F" w:rsidP="00D01E7F"/>
    <w:p w14:paraId="4D9AC791" w14:textId="77777777" w:rsidR="00D01E7F" w:rsidRPr="00655359" w:rsidRDefault="00D01E7F" w:rsidP="00D01E7F">
      <w:pPr>
        <w:pStyle w:val="NormalBold"/>
        <w:keepNext/>
      </w:pPr>
      <w:r w:rsidRPr="00655359">
        <w:t>Предложение за регламент</w:t>
      </w:r>
    </w:p>
    <w:p w14:paraId="45E6E728" w14:textId="77777777" w:rsidR="00D01E7F" w:rsidRPr="00655359" w:rsidRDefault="00D01E7F" w:rsidP="00D01E7F">
      <w:pPr>
        <w:pStyle w:val="NormalBold"/>
      </w:pPr>
      <w:r w:rsidRPr="00655359">
        <w:t>Член 2 – параграф 1 – точка 4</w:t>
      </w:r>
    </w:p>
    <w:p w14:paraId="463ECF6F" w14:textId="77777777" w:rsidR="00D01E7F" w:rsidRPr="00655359" w:rsidRDefault="00D01E7F" w:rsidP="00D01E7F">
      <w:pPr>
        <w:keepNext/>
      </w:pPr>
      <w:r w:rsidRPr="00655359">
        <w:t>Регламент (ЕС) 2021/2116</w:t>
      </w:r>
    </w:p>
    <w:p w14:paraId="72A8B05C" w14:textId="77777777" w:rsidR="00D01E7F" w:rsidRPr="00655359" w:rsidRDefault="00D01E7F" w:rsidP="00D01E7F">
      <w:r w:rsidRPr="00655359">
        <w:t>Член 13 а – параграф 4 a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4C54B540" w14:textId="77777777" w:rsidTr="007252F7">
        <w:trPr>
          <w:jc w:val="center"/>
        </w:trPr>
        <w:tc>
          <w:tcPr>
            <w:tcW w:w="9752" w:type="dxa"/>
            <w:gridSpan w:val="2"/>
          </w:tcPr>
          <w:p w14:paraId="4C82ADDC" w14:textId="77777777" w:rsidR="00D01E7F" w:rsidRPr="00655359" w:rsidRDefault="00D01E7F" w:rsidP="007252F7">
            <w:pPr>
              <w:keepNext/>
            </w:pPr>
          </w:p>
        </w:tc>
      </w:tr>
      <w:tr w:rsidR="00D01E7F" w:rsidRPr="00655359" w14:paraId="29B1C5CC" w14:textId="77777777" w:rsidTr="007252F7">
        <w:trPr>
          <w:jc w:val="center"/>
        </w:trPr>
        <w:tc>
          <w:tcPr>
            <w:tcW w:w="4876" w:type="dxa"/>
            <w:hideMark/>
          </w:tcPr>
          <w:p w14:paraId="68BA3A67"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4B5F7FAC" w14:textId="77777777" w:rsidR="00D01E7F" w:rsidRPr="00655359" w:rsidRDefault="00D01E7F" w:rsidP="007252F7">
            <w:pPr>
              <w:pStyle w:val="ColumnHeading"/>
              <w:keepNext/>
            </w:pPr>
            <w:r w:rsidRPr="00655359">
              <w:t>Изменение</w:t>
            </w:r>
          </w:p>
        </w:tc>
      </w:tr>
      <w:tr w:rsidR="00D01E7F" w:rsidRPr="00655359" w14:paraId="557E3AE9" w14:textId="77777777" w:rsidTr="007252F7">
        <w:trPr>
          <w:jc w:val="center"/>
        </w:trPr>
        <w:tc>
          <w:tcPr>
            <w:tcW w:w="4876" w:type="dxa"/>
          </w:tcPr>
          <w:p w14:paraId="23FDF48F" w14:textId="77777777" w:rsidR="00D01E7F" w:rsidRPr="00655359" w:rsidRDefault="00D01E7F" w:rsidP="007252F7">
            <w:pPr>
              <w:pStyle w:val="Normal6"/>
            </w:pPr>
          </w:p>
        </w:tc>
        <w:tc>
          <w:tcPr>
            <w:tcW w:w="4876" w:type="dxa"/>
            <w:hideMark/>
          </w:tcPr>
          <w:p w14:paraId="609BD66F" w14:textId="77777777" w:rsidR="00D01E7F" w:rsidRPr="00655359" w:rsidRDefault="00D01E7F" w:rsidP="007252F7">
            <w:pPr>
              <w:pStyle w:val="Normal6"/>
              <w:rPr>
                <w:szCs w:val="24"/>
              </w:rPr>
            </w:pPr>
            <w:r w:rsidRPr="00655359">
              <w:rPr>
                <w:b/>
                <w:i/>
              </w:rPr>
              <w:t>4a.</w:t>
            </w:r>
            <w:r w:rsidRPr="00655359">
              <w:rPr>
                <w:b/>
                <w:i/>
              </w:rPr>
              <w:tab/>
              <w:t xml:space="preserve">Данните, споделяни чрез оперативно съвместими информационни системи съгласно настоящия регламент, се </w:t>
            </w:r>
            <w:proofErr w:type="spellStart"/>
            <w:r w:rsidRPr="00655359">
              <w:rPr>
                <w:b/>
                <w:i/>
              </w:rPr>
              <w:t>анонимизират</w:t>
            </w:r>
            <w:proofErr w:type="spellEnd"/>
            <w:r w:rsidRPr="00655359">
              <w:rPr>
                <w:b/>
                <w:i/>
              </w:rPr>
              <w:t xml:space="preserve"> и се използват изключително за цели, свързани с прилагането, мониторинга и оценката на ОСП или за статистически цели.</w:t>
            </w:r>
          </w:p>
        </w:tc>
      </w:tr>
    </w:tbl>
    <w:p w14:paraId="66A6EDA2" w14:textId="77777777" w:rsidR="00D01E7F" w:rsidRPr="00655359" w:rsidRDefault="00D01E7F" w:rsidP="00D01E7F"/>
    <w:p w14:paraId="2CF75CC2" w14:textId="77777777" w:rsidR="00D01E7F" w:rsidRPr="00655359" w:rsidRDefault="00D01E7F" w:rsidP="00D01E7F">
      <w:pPr>
        <w:pStyle w:val="AmNumberTabs"/>
      </w:pPr>
      <w:r w:rsidRPr="00655359">
        <w:t>Изменение</w:t>
      </w:r>
      <w:r w:rsidRPr="00655359">
        <w:tab/>
      </w:r>
      <w:r w:rsidRPr="00655359">
        <w:tab/>
        <w:t>68</w:t>
      </w:r>
    </w:p>
    <w:p w14:paraId="28AE5073" w14:textId="77777777" w:rsidR="00D01E7F" w:rsidRPr="00655359" w:rsidRDefault="00D01E7F" w:rsidP="00D01E7F"/>
    <w:p w14:paraId="42511AAD" w14:textId="77777777" w:rsidR="00D01E7F" w:rsidRPr="00655359" w:rsidRDefault="00D01E7F" w:rsidP="00D01E7F">
      <w:pPr>
        <w:pStyle w:val="NormalBold"/>
        <w:keepNext/>
      </w:pPr>
      <w:r w:rsidRPr="00655359">
        <w:t>Предложение за регламент</w:t>
      </w:r>
    </w:p>
    <w:p w14:paraId="3C7942F4" w14:textId="77777777" w:rsidR="00D01E7F" w:rsidRPr="00655359" w:rsidRDefault="00D01E7F" w:rsidP="00D01E7F">
      <w:pPr>
        <w:pStyle w:val="NormalBold"/>
      </w:pPr>
      <w:r w:rsidRPr="00655359">
        <w:t>Член 2 – параграф 1 – точка 5</w:t>
      </w:r>
    </w:p>
    <w:p w14:paraId="130A57E5" w14:textId="77777777" w:rsidR="00D01E7F" w:rsidRPr="00655359" w:rsidRDefault="00D01E7F" w:rsidP="00D01E7F">
      <w:pPr>
        <w:keepNext/>
      </w:pPr>
      <w:r w:rsidRPr="00655359">
        <w:t>Регламент (ЕС) 2021/2116</w:t>
      </w:r>
    </w:p>
    <w:p w14:paraId="0EDAAA16" w14:textId="77777777" w:rsidR="00D01E7F" w:rsidRPr="00655359" w:rsidRDefault="00D01E7F" w:rsidP="00D01E7F">
      <w:r w:rsidRPr="00655359">
        <w:t>Член 16 – параграф 1 – алинея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01E7F" w:rsidRPr="00655359" w14:paraId="3F2DA7F0" w14:textId="77777777" w:rsidTr="007252F7">
        <w:trPr>
          <w:jc w:val="center"/>
        </w:trPr>
        <w:tc>
          <w:tcPr>
            <w:tcW w:w="9752" w:type="dxa"/>
            <w:gridSpan w:val="2"/>
          </w:tcPr>
          <w:p w14:paraId="75BBC2D0" w14:textId="77777777" w:rsidR="00D01E7F" w:rsidRPr="00655359" w:rsidRDefault="00D01E7F" w:rsidP="007252F7">
            <w:pPr>
              <w:keepNext/>
            </w:pPr>
          </w:p>
        </w:tc>
      </w:tr>
      <w:tr w:rsidR="00D01E7F" w:rsidRPr="00655359" w14:paraId="6BC3AE4E" w14:textId="77777777" w:rsidTr="007252F7">
        <w:trPr>
          <w:jc w:val="center"/>
        </w:trPr>
        <w:tc>
          <w:tcPr>
            <w:tcW w:w="4876" w:type="dxa"/>
            <w:hideMark/>
          </w:tcPr>
          <w:p w14:paraId="55907E20" w14:textId="77777777" w:rsidR="00D01E7F" w:rsidRPr="00655359" w:rsidRDefault="00D01E7F" w:rsidP="007252F7">
            <w:pPr>
              <w:pStyle w:val="ColumnHeading"/>
              <w:keepNext/>
            </w:pPr>
            <w:r w:rsidRPr="00655359">
              <w:t>Текст, предложен от Комисията</w:t>
            </w:r>
          </w:p>
        </w:tc>
        <w:tc>
          <w:tcPr>
            <w:tcW w:w="4876" w:type="dxa"/>
            <w:hideMark/>
          </w:tcPr>
          <w:p w14:paraId="23436699" w14:textId="77777777" w:rsidR="00D01E7F" w:rsidRPr="00655359" w:rsidRDefault="00D01E7F" w:rsidP="007252F7">
            <w:pPr>
              <w:pStyle w:val="ColumnHeading"/>
              <w:keepNext/>
            </w:pPr>
            <w:r w:rsidRPr="00655359">
              <w:t>Изменение</w:t>
            </w:r>
          </w:p>
        </w:tc>
      </w:tr>
      <w:tr w:rsidR="00D01E7F" w:rsidRPr="00655359" w14:paraId="2E253CDE" w14:textId="77777777" w:rsidTr="007252F7">
        <w:trPr>
          <w:jc w:val="center"/>
        </w:trPr>
        <w:tc>
          <w:tcPr>
            <w:tcW w:w="4876" w:type="dxa"/>
            <w:hideMark/>
          </w:tcPr>
          <w:p w14:paraId="4D02E56A" w14:textId="224EF5F4" w:rsidR="00D01E7F" w:rsidRPr="00F47B23" w:rsidRDefault="00D01E7F" w:rsidP="007252F7">
            <w:pPr>
              <w:pStyle w:val="Normal6"/>
              <w:rPr>
                <w:lang w:val="en-GB"/>
              </w:rPr>
            </w:pPr>
            <w:r w:rsidRPr="00655359">
              <w:rPr>
                <w:b/>
                <w:i/>
              </w:rPr>
              <w:t>Резервът не се използва за мерки</w:t>
            </w:r>
            <w:r w:rsidRPr="00655359">
              <w:t xml:space="preserve"> за </w:t>
            </w:r>
            <w:r w:rsidRPr="00655359">
              <w:rPr>
                <w:b/>
                <w:i/>
              </w:rPr>
              <w:t>подпомагане</w:t>
            </w:r>
            <w:r w:rsidRPr="00655359">
              <w:t xml:space="preserve"> на </w:t>
            </w:r>
            <w:r w:rsidRPr="00655359">
              <w:rPr>
                <w:b/>
                <w:i/>
              </w:rPr>
              <w:t>земеделски стопани, засегнати от природни бедствия, неблагоприятни климатични явления или катастрофални събития</w:t>
            </w:r>
            <w:r w:rsidRPr="00655359">
              <w:t>.</w:t>
            </w:r>
            <w:r w:rsidRPr="00655359">
              <w:rPr>
                <w:b/>
                <w:i/>
              </w:rPr>
              <w:t xml:space="preserve"> Резервът може обаче да се използва за мерки, насочени към преодоляването</w:t>
            </w:r>
            <w:r w:rsidRPr="00655359">
              <w:t xml:space="preserve"> на </w:t>
            </w:r>
            <w:r w:rsidRPr="00655359">
              <w:rPr>
                <w:b/>
                <w:i/>
              </w:rPr>
              <w:t>смущенията на пазара, причинени от природни бедствия, неблагоприятни климатични явления или катастрофални събития, включително мерките, приети съгласно членове 219 и 220 от Регламент (ЕС) 1308/2013</w:t>
            </w:r>
            <w:r w:rsidRPr="00655359">
              <w:t>.</w:t>
            </w:r>
          </w:p>
        </w:tc>
        <w:tc>
          <w:tcPr>
            <w:tcW w:w="4876" w:type="dxa"/>
            <w:hideMark/>
          </w:tcPr>
          <w:p w14:paraId="0327EFC0" w14:textId="77777777" w:rsidR="00D01E7F" w:rsidRPr="00655359" w:rsidRDefault="00D01E7F" w:rsidP="007252F7">
            <w:pPr>
              <w:pStyle w:val="Normal6"/>
              <w:rPr>
                <w:szCs w:val="24"/>
              </w:rPr>
            </w:pPr>
            <w:r w:rsidRPr="00655359">
              <w:rPr>
                <w:b/>
                <w:i/>
              </w:rPr>
              <w:t>Решението на Комисията</w:t>
            </w:r>
            <w:r w:rsidRPr="00655359">
              <w:t xml:space="preserve"> за </w:t>
            </w:r>
            <w:r w:rsidRPr="00655359">
              <w:rPr>
                <w:b/>
                <w:i/>
              </w:rPr>
              <w:t>активиране</w:t>
            </w:r>
            <w:r w:rsidRPr="00655359">
              <w:t xml:space="preserve"> на </w:t>
            </w:r>
            <w:r w:rsidRPr="00655359">
              <w:rPr>
                <w:b/>
                <w:i/>
              </w:rPr>
              <w:t>резерва е надлежно обосновано</w:t>
            </w:r>
            <w:r w:rsidRPr="00655359">
              <w:t>.</w:t>
            </w:r>
            <w:r w:rsidRPr="00655359">
              <w:rPr>
                <w:b/>
                <w:i/>
              </w:rPr>
              <w:t xml:space="preserve"> Комисията съобщава такова решение на Европейския парламент и</w:t>
            </w:r>
            <w:r w:rsidRPr="00655359">
              <w:t xml:space="preserve"> на </w:t>
            </w:r>
            <w:r w:rsidRPr="00655359">
              <w:rPr>
                <w:b/>
                <w:i/>
              </w:rPr>
              <w:t>Съвета без ненужно забавяне</w:t>
            </w:r>
            <w:r w:rsidRPr="00655359">
              <w:t>.</w:t>
            </w:r>
          </w:p>
        </w:tc>
      </w:tr>
    </w:tbl>
    <w:p w14:paraId="659CD941" w14:textId="77777777" w:rsidR="00D01E7F" w:rsidRPr="00655359" w:rsidRDefault="00D01E7F" w:rsidP="00D01E7F"/>
    <w:p w14:paraId="4D4783D4" w14:textId="77777777" w:rsidR="00D01E7F" w:rsidRPr="00655359" w:rsidRDefault="00D01E7F" w:rsidP="00D01E7F">
      <w:pPr>
        <w:pStyle w:val="AmNumberTabs"/>
      </w:pPr>
      <w:r w:rsidRPr="00655359">
        <w:t>Изменение</w:t>
      </w:r>
      <w:r w:rsidRPr="00655359">
        <w:tab/>
      </w:r>
      <w:r w:rsidRPr="00655359">
        <w:tab/>
        <w:t>69</w:t>
      </w:r>
    </w:p>
    <w:p w14:paraId="4B994776" w14:textId="77777777" w:rsidR="00D01E7F" w:rsidRPr="00655359" w:rsidRDefault="00D01E7F" w:rsidP="00D01E7F">
      <w:pPr>
        <w:pStyle w:val="NormalBold12b"/>
      </w:pPr>
      <w:r w:rsidRPr="00655359">
        <w:t>Предложение за регламент</w:t>
      </w:r>
    </w:p>
    <w:p w14:paraId="525765D7" w14:textId="77777777" w:rsidR="00D01E7F" w:rsidRPr="00655359" w:rsidRDefault="00D01E7F" w:rsidP="00D01E7F">
      <w:pPr>
        <w:pStyle w:val="NormalBold"/>
      </w:pPr>
      <w:r w:rsidRPr="00655359">
        <w:t>Член 2 – параграф 1 – точка 8 а (нова)</w:t>
      </w:r>
    </w:p>
    <w:p w14:paraId="7DEAB920" w14:textId="77777777" w:rsidR="00D01E7F" w:rsidRPr="00655359" w:rsidRDefault="00D01E7F" w:rsidP="00D01E7F">
      <w:r w:rsidRPr="00655359">
        <w:t>Регламент (ЕС) 2021/2116</w:t>
      </w:r>
    </w:p>
    <w:p w14:paraId="30CD0087" w14:textId="77777777" w:rsidR="00D01E7F" w:rsidRPr="00655359" w:rsidRDefault="00D01E7F" w:rsidP="00D01E7F">
      <w:r w:rsidRPr="00655359">
        <w:t>Член 34 – параграф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097BEFA3" w14:textId="77777777" w:rsidTr="007252F7">
        <w:trPr>
          <w:trHeight w:hRule="exact" w:val="240"/>
          <w:jc w:val="center"/>
        </w:trPr>
        <w:tc>
          <w:tcPr>
            <w:tcW w:w="9752" w:type="dxa"/>
            <w:gridSpan w:val="2"/>
            <w:tcBorders>
              <w:top w:val="nil"/>
              <w:left w:val="nil"/>
              <w:bottom w:val="nil"/>
              <w:right w:val="nil"/>
            </w:tcBorders>
          </w:tcPr>
          <w:p w14:paraId="439A1748" w14:textId="77777777" w:rsidR="00D01E7F" w:rsidRPr="00655359" w:rsidRDefault="00D01E7F" w:rsidP="007252F7"/>
        </w:tc>
      </w:tr>
      <w:tr w:rsidR="00D01E7F" w:rsidRPr="00655359" w14:paraId="60E13503" w14:textId="77777777" w:rsidTr="007252F7">
        <w:trPr>
          <w:trHeight w:val="240"/>
          <w:jc w:val="center"/>
        </w:trPr>
        <w:tc>
          <w:tcPr>
            <w:tcW w:w="4876" w:type="dxa"/>
            <w:tcBorders>
              <w:top w:val="nil"/>
              <w:left w:val="nil"/>
              <w:bottom w:val="nil"/>
              <w:right w:val="nil"/>
            </w:tcBorders>
          </w:tcPr>
          <w:p w14:paraId="72A508D1"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40503A81" w14:textId="77777777" w:rsidR="00D01E7F" w:rsidRPr="00655359" w:rsidRDefault="00D01E7F" w:rsidP="007252F7">
            <w:pPr>
              <w:pStyle w:val="AmColumnHeading"/>
            </w:pPr>
            <w:r w:rsidRPr="00655359">
              <w:t>Изменение</w:t>
            </w:r>
          </w:p>
        </w:tc>
      </w:tr>
      <w:tr w:rsidR="00D01E7F" w:rsidRPr="00655359" w14:paraId="76FB3F7B" w14:textId="77777777" w:rsidTr="007252F7">
        <w:trPr>
          <w:jc w:val="center"/>
        </w:trPr>
        <w:tc>
          <w:tcPr>
            <w:tcW w:w="4876" w:type="dxa"/>
            <w:tcBorders>
              <w:top w:val="nil"/>
              <w:left w:val="nil"/>
              <w:bottom w:val="nil"/>
              <w:right w:val="nil"/>
            </w:tcBorders>
          </w:tcPr>
          <w:p w14:paraId="3ABB9F3D" w14:textId="77777777" w:rsidR="00D01E7F" w:rsidRPr="00655359" w:rsidRDefault="00D01E7F" w:rsidP="007252F7">
            <w:pPr>
              <w:pStyle w:val="Normal6a"/>
            </w:pPr>
          </w:p>
        </w:tc>
        <w:tc>
          <w:tcPr>
            <w:tcW w:w="4876" w:type="dxa"/>
            <w:tcBorders>
              <w:top w:val="nil"/>
              <w:left w:val="nil"/>
              <w:bottom w:val="nil"/>
              <w:right w:val="nil"/>
            </w:tcBorders>
          </w:tcPr>
          <w:p w14:paraId="4AD8B742" w14:textId="77777777" w:rsidR="00D01E7F" w:rsidRPr="00655359" w:rsidRDefault="00D01E7F" w:rsidP="007252F7">
            <w:pPr>
              <w:pStyle w:val="Normal6a"/>
              <w:rPr>
                <w:b/>
                <w:i/>
              </w:rPr>
            </w:pPr>
            <w:r w:rsidRPr="00655359">
              <w:rPr>
                <w:b/>
                <w:i/>
              </w:rPr>
              <w:t>8a)</w:t>
            </w:r>
            <w:r w:rsidRPr="00655359">
              <w:tab/>
            </w:r>
            <w:r w:rsidRPr="00655359">
              <w:rPr>
                <w:b/>
                <w:i/>
              </w:rPr>
              <w:t xml:space="preserve">В член 34 параграф 1 се заменя със следното:  </w:t>
            </w:r>
          </w:p>
        </w:tc>
      </w:tr>
      <w:tr w:rsidR="00D01E7F" w:rsidRPr="00655359" w14:paraId="3346619A" w14:textId="77777777" w:rsidTr="007252F7">
        <w:trPr>
          <w:jc w:val="center"/>
        </w:trPr>
        <w:tc>
          <w:tcPr>
            <w:tcW w:w="4876" w:type="dxa"/>
            <w:tcBorders>
              <w:top w:val="nil"/>
              <w:left w:val="nil"/>
              <w:bottom w:val="nil"/>
              <w:right w:val="nil"/>
            </w:tcBorders>
          </w:tcPr>
          <w:p w14:paraId="1FBF5017" w14:textId="77777777" w:rsidR="00D01E7F" w:rsidRPr="00655359" w:rsidRDefault="00D01E7F" w:rsidP="007252F7">
            <w:pPr>
              <w:pStyle w:val="Normal6a"/>
            </w:pPr>
          </w:p>
        </w:tc>
        <w:tc>
          <w:tcPr>
            <w:tcW w:w="4876" w:type="dxa"/>
            <w:tcBorders>
              <w:top w:val="nil"/>
              <w:left w:val="nil"/>
              <w:bottom w:val="nil"/>
              <w:right w:val="nil"/>
            </w:tcBorders>
          </w:tcPr>
          <w:p w14:paraId="09704652" w14:textId="77777777" w:rsidR="00D01E7F" w:rsidRPr="00655359" w:rsidRDefault="00D01E7F" w:rsidP="007252F7">
            <w:pPr>
              <w:pStyle w:val="Normal6a"/>
            </w:pPr>
            <w:r w:rsidRPr="00655359">
              <w:rPr>
                <w:b/>
                <w:i/>
              </w:rPr>
              <w:t>„1. Комисията автоматично отменя всеки дял от бюджетното задължение за интервенции в областта на развитието на селските райони в рамките на стратегическия план по ОСП, който не е използван за целите на предварително финансиране или за авансови плащания или за който не е получена декларация за разходите в съответствие с изискванията, установени в член 32, параграф 6, букви а) и в), по отношение на разходите, направени до 31 декември от третата година след годината на бюджетното задължение.“</w:t>
            </w:r>
          </w:p>
        </w:tc>
      </w:tr>
    </w:tbl>
    <w:p w14:paraId="2E1B120F" w14:textId="77777777" w:rsidR="00D01E7F" w:rsidRPr="00655359" w:rsidRDefault="00D01E7F" w:rsidP="00D01E7F"/>
    <w:p w14:paraId="5F909D5E" w14:textId="77777777" w:rsidR="00D01E7F" w:rsidRPr="00655359" w:rsidRDefault="00D01E7F" w:rsidP="00D01E7F">
      <w:pPr>
        <w:pStyle w:val="AmNumberTabs"/>
      </w:pPr>
      <w:r w:rsidRPr="00655359">
        <w:t>Изменение</w:t>
      </w:r>
      <w:r w:rsidRPr="00655359">
        <w:tab/>
      </w:r>
      <w:r w:rsidRPr="00655359">
        <w:tab/>
        <w:t>70</w:t>
      </w:r>
    </w:p>
    <w:p w14:paraId="49F209C5" w14:textId="77777777" w:rsidR="00D01E7F" w:rsidRPr="00655359" w:rsidRDefault="00D01E7F" w:rsidP="00D01E7F">
      <w:pPr>
        <w:pStyle w:val="NormalBold12b"/>
      </w:pPr>
      <w:r w:rsidRPr="00655359">
        <w:t>Предложение за регламент</w:t>
      </w:r>
    </w:p>
    <w:p w14:paraId="656DB69C" w14:textId="77777777" w:rsidR="00D01E7F" w:rsidRPr="00655359" w:rsidRDefault="00D01E7F" w:rsidP="00D01E7F">
      <w:pPr>
        <w:pStyle w:val="NormalBold"/>
      </w:pPr>
      <w:r w:rsidRPr="00655359">
        <w:t>Член 2 – параграф 1 – точка 24 a (нова)</w:t>
      </w:r>
    </w:p>
    <w:p w14:paraId="3D037C07" w14:textId="77777777" w:rsidR="00D01E7F" w:rsidRPr="00655359" w:rsidRDefault="00D01E7F" w:rsidP="00D01E7F">
      <w:r w:rsidRPr="00655359">
        <w:t>Регламент (ЕС) 2021/2116</w:t>
      </w:r>
    </w:p>
    <w:p w14:paraId="49B9EDF6" w14:textId="77777777" w:rsidR="00D01E7F" w:rsidRPr="00655359" w:rsidRDefault="00D01E7F" w:rsidP="00D01E7F">
      <w:r w:rsidRPr="00655359">
        <w:t>Член 97 а (нов)</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01E7F" w:rsidRPr="00655359" w14:paraId="57A9CE45" w14:textId="77777777" w:rsidTr="007252F7">
        <w:trPr>
          <w:trHeight w:hRule="exact" w:val="240"/>
          <w:jc w:val="center"/>
        </w:trPr>
        <w:tc>
          <w:tcPr>
            <w:tcW w:w="9752" w:type="dxa"/>
            <w:gridSpan w:val="2"/>
            <w:tcBorders>
              <w:top w:val="nil"/>
              <w:left w:val="nil"/>
              <w:bottom w:val="nil"/>
              <w:right w:val="nil"/>
            </w:tcBorders>
          </w:tcPr>
          <w:p w14:paraId="7CEAD2E6" w14:textId="77777777" w:rsidR="00D01E7F" w:rsidRPr="00655359" w:rsidRDefault="00D01E7F" w:rsidP="007252F7"/>
        </w:tc>
      </w:tr>
      <w:tr w:rsidR="00D01E7F" w:rsidRPr="00655359" w14:paraId="7A18BA08" w14:textId="77777777" w:rsidTr="007252F7">
        <w:trPr>
          <w:trHeight w:val="240"/>
          <w:jc w:val="center"/>
        </w:trPr>
        <w:tc>
          <w:tcPr>
            <w:tcW w:w="4876" w:type="dxa"/>
            <w:tcBorders>
              <w:top w:val="nil"/>
              <w:left w:val="nil"/>
              <w:bottom w:val="nil"/>
              <w:right w:val="nil"/>
            </w:tcBorders>
          </w:tcPr>
          <w:p w14:paraId="285B0BB4" w14:textId="77777777" w:rsidR="00D01E7F" w:rsidRPr="00655359" w:rsidRDefault="00D01E7F" w:rsidP="007252F7">
            <w:pPr>
              <w:pStyle w:val="AmColumnHeading"/>
            </w:pPr>
            <w:r w:rsidRPr="00655359">
              <w:t>Текст, предложен от Комисията</w:t>
            </w:r>
          </w:p>
        </w:tc>
        <w:tc>
          <w:tcPr>
            <w:tcW w:w="4876" w:type="dxa"/>
            <w:tcBorders>
              <w:top w:val="nil"/>
              <w:left w:val="nil"/>
              <w:bottom w:val="nil"/>
              <w:right w:val="nil"/>
            </w:tcBorders>
          </w:tcPr>
          <w:p w14:paraId="47DCBBAD" w14:textId="77777777" w:rsidR="00D01E7F" w:rsidRPr="00655359" w:rsidRDefault="00D01E7F" w:rsidP="007252F7">
            <w:pPr>
              <w:pStyle w:val="AmColumnHeading"/>
            </w:pPr>
            <w:r w:rsidRPr="00655359">
              <w:t>Изменение</w:t>
            </w:r>
          </w:p>
        </w:tc>
      </w:tr>
      <w:tr w:rsidR="00D01E7F" w:rsidRPr="00655359" w14:paraId="45F473CC" w14:textId="77777777" w:rsidTr="007252F7">
        <w:trPr>
          <w:jc w:val="center"/>
        </w:trPr>
        <w:tc>
          <w:tcPr>
            <w:tcW w:w="4876" w:type="dxa"/>
            <w:tcBorders>
              <w:top w:val="nil"/>
              <w:left w:val="nil"/>
              <w:bottom w:val="nil"/>
              <w:right w:val="nil"/>
            </w:tcBorders>
          </w:tcPr>
          <w:p w14:paraId="21A5AB1C" w14:textId="77777777" w:rsidR="00D01E7F" w:rsidRPr="00655359" w:rsidRDefault="00D01E7F" w:rsidP="007252F7">
            <w:pPr>
              <w:pStyle w:val="Normal6a"/>
            </w:pPr>
          </w:p>
        </w:tc>
        <w:tc>
          <w:tcPr>
            <w:tcW w:w="4876" w:type="dxa"/>
            <w:tcBorders>
              <w:top w:val="nil"/>
              <w:left w:val="nil"/>
              <w:bottom w:val="nil"/>
              <w:right w:val="nil"/>
            </w:tcBorders>
          </w:tcPr>
          <w:p w14:paraId="6BA221B8" w14:textId="77777777" w:rsidR="00D01E7F" w:rsidRPr="00655359" w:rsidRDefault="00D01E7F" w:rsidP="007252F7">
            <w:pPr>
              <w:pStyle w:val="Normal6a"/>
              <w:rPr>
                <w:b/>
                <w:i/>
              </w:rPr>
            </w:pPr>
            <w:r w:rsidRPr="00655359">
              <w:rPr>
                <w:b/>
                <w:i/>
              </w:rPr>
              <w:t>24a) Вмъква се следният член:</w:t>
            </w:r>
          </w:p>
        </w:tc>
      </w:tr>
      <w:tr w:rsidR="00D01E7F" w:rsidRPr="00655359" w14:paraId="0F8C232D" w14:textId="77777777" w:rsidTr="007252F7">
        <w:trPr>
          <w:jc w:val="center"/>
        </w:trPr>
        <w:tc>
          <w:tcPr>
            <w:tcW w:w="4876" w:type="dxa"/>
            <w:tcBorders>
              <w:top w:val="nil"/>
              <w:left w:val="nil"/>
              <w:bottom w:val="nil"/>
              <w:right w:val="nil"/>
            </w:tcBorders>
          </w:tcPr>
          <w:p w14:paraId="4E0B3EF0" w14:textId="77777777" w:rsidR="00D01E7F" w:rsidRPr="00655359" w:rsidRDefault="00D01E7F" w:rsidP="007252F7">
            <w:pPr>
              <w:pStyle w:val="Normal6a"/>
            </w:pPr>
          </w:p>
        </w:tc>
        <w:tc>
          <w:tcPr>
            <w:tcW w:w="4876" w:type="dxa"/>
            <w:tcBorders>
              <w:top w:val="nil"/>
              <w:left w:val="nil"/>
              <w:bottom w:val="nil"/>
              <w:right w:val="nil"/>
            </w:tcBorders>
          </w:tcPr>
          <w:p w14:paraId="207A5142" w14:textId="77777777" w:rsidR="00D01E7F" w:rsidRPr="00655359" w:rsidRDefault="00D01E7F" w:rsidP="007252F7">
            <w:pPr>
              <w:pStyle w:val="Normal6a"/>
              <w:rPr>
                <w:b/>
                <w:i/>
              </w:rPr>
            </w:pPr>
            <w:r w:rsidRPr="00655359">
              <w:rPr>
                <w:b/>
                <w:i/>
              </w:rPr>
              <w:t>„Член 97a</w:t>
            </w:r>
          </w:p>
        </w:tc>
      </w:tr>
      <w:tr w:rsidR="00D01E7F" w:rsidRPr="00655359" w14:paraId="6B3864FF" w14:textId="77777777" w:rsidTr="007252F7">
        <w:trPr>
          <w:jc w:val="center"/>
        </w:trPr>
        <w:tc>
          <w:tcPr>
            <w:tcW w:w="4876" w:type="dxa"/>
            <w:tcBorders>
              <w:top w:val="nil"/>
              <w:left w:val="nil"/>
              <w:bottom w:val="nil"/>
              <w:right w:val="nil"/>
            </w:tcBorders>
          </w:tcPr>
          <w:p w14:paraId="0E2E32CB" w14:textId="77777777" w:rsidR="00D01E7F" w:rsidRPr="00655359" w:rsidRDefault="00D01E7F" w:rsidP="007252F7">
            <w:pPr>
              <w:pStyle w:val="Normal6a"/>
            </w:pPr>
          </w:p>
        </w:tc>
        <w:tc>
          <w:tcPr>
            <w:tcW w:w="4876" w:type="dxa"/>
            <w:tcBorders>
              <w:top w:val="nil"/>
              <w:left w:val="nil"/>
              <w:bottom w:val="nil"/>
              <w:right w:val="nil"/>
            </w:tcBorders>
          </w:tcPr>
          <w:p w14:paraId="1D5F4720" w14:textId="77777777" w:rsidR="00D01E7F" w:rsidRPr="00655359" w:rsidRDefault="00D01E7F" w:rsidP="007252F7">
            <w:pPr>
              <w:pStyle w:val="Normal6a"/>
            </w:pPr>
            <w:r w:rsidRPr="00655359">
              <w:rPr>
                <w:b/>
                <w:i/>
              </w:rPr>
              <w:t>Годишен доклад за плащанията при криза</w:t>
            </w:r>
          </w:p>
        </w:tc>
      </w:tr>
      <w:tr w:rsidR="00D01E7F" w:rsidRPr="00655359" w14:paraId="53A056D9" w14:textId="77777777" w:rsidTr="007252F7">
        <w:trPr>
          <w:jc w:val="center"/>
        </w:trPr>
        <w:tc>
          <w:tcPr>
            <w:tcW w:w="4876" w:type="dxa"/>
            <w:tcBorders>
              <w:top w:val="nil"/>
              <w:left w:val="nil"/>
              <w:bottom w:val="nil"/>
              <w:right w:val="nil"/>
            </w:tcBorders>
          </w:tcPr>
          <w:p w14:paraId="6D878AB0" w14:textId="77777777" w:rsidR="00D01E7F" w:rsidRPr="00655359" w:rsidRDefault="00D01E7F" w:rsidP="007252F7">
            <w:pPr>
              <w:pStyle w:val="Normal6a"/>
            </w:pPr>
          </w:p>
        </w:tc>
        <w:tc>
          <w:tcPr>
            <w:tcW w:w="4876" w:type="dxa"/>
            <w:tcBorders>
              <w:top w:val="nil"/>
              <w:left w:val="nil"/>
              <w:bottom w:val="nil"/>
              <w:right w:val="nil"/>
            </w:tcBorders>
          </w:tcPr>
          <w:p w14:paraId="03E06C1D" w14:textId="77777777" w:rsidR="00D01E7F" w:rsidRPr="00655359" w:rsidRDefault="00D01E7F" w:rsidP="007252F7">
            <w:pPr>
              <w:pStyle w:val="Normal6a"/>
            </w:pPr>
            <w:r w:rsidRPr="00655359">
              <w:rPr>
                <w:b/>
                <w:i/>
              </w:rPr>
              <w:t>До 30 септември през всяка година, следваща бюджетната година, Комисията представя на Европейския парламент и на Съвета доклад за използването на подкрепата, предоставена по член 78а от Регламент (ЕС) 2021/2115.“</w:t>
            </w:r>
          </w:p>
        </w:tc>
      </w:tr>
    </w:tbl>
    <w:p w14:paraId="49309328" w14:textId="77777777" w:rsidR="00D01E7F" w:rsidRPr="00655359" w:rsidRDefault="00D01E7F" w:rsidP="00D01E7F"/>
    <w:p w14:paraId="678A3494" w14:textId="77777777" w:rsidR="00D01E7F" w:rsidRPr="00655359" w:rsidRDefault="00D01E7F" w:rsidP="00D01E7F">
      <w:pPr>
        <w:pStyle w:val="AmNumberTabs"/>
        <w:keepNext/>
      </w:pPr>
      <w:r w:rsidRPr="00655359">
        <w:t>Изменение</w:t>
      </w:r>
      <w:r w:rsidRPr="00655359">
        <w:tab/>
      </w:r>
      <w:r w:rsidRPr="00655359">
        <w:tab/>
        <w:t>71</w:t>
      </w:r>
    </w:p>
    <w:p w14:paraId="3C1003CF" w14:textId="77777777" w:rsidR="00D01E7F" w:rsidRPr="00655359" w:rsidRDefault="00D01E7F" w:rsidP="00D01E7F">
      <w:pPr>
        <w:pStyle w:val="NormalBold12b"/>
      </w:pPr>
      <w:r w:rsidRPr="00655359">
        <w:t>Предложение за регламент</w:t>
      </w:r>
    </w:p>
    <w:p w14:paraId="4D6EE135" w14:textId="77777777" w:rsidR="00D01E7F" w:rsidRPr="00655359" w:rsidRDefault="00D01E7F" w:rsidP="00D01E7F">
      <w:pPr>
        <w:pStyle w:val="NormalBold"/>
        <w:keepNext/>
      </w:pPr>
      <w:r w:rsidRPr="00655359">
        <w:lastRenderedPageBreak/>
        <w:t>Приложение I – точка 1</w:t>
      </w:r>
    </w:p>
    <w:p w14:paraId="31C29342" w14:textId="77777777" w:rsidR="00D01E7F" w:rsidRPr="00655359" w:rsidRDefault="00D01E7F" w:rsidP="00D01E7F">
      <w:pPr>
        <w:keepNext/>
      </w:pPr>
      <w:r w:rsidRPr="00655359">
        <w:t>Регламент (ЕС) 2021/2115</w:t>
      </w:r>
    </w:p>
    <w:p w14:paraId="10981F20" w14:textId="77777777" w:rsidR="00D01E7F" w:rsidRPr="00655359" w:rsidRDefault="00D01E7F" w:rsidP="00D01E7F">
      <w:r w:rsidRPr="00655359">
        <w:t>Приложение I — таблица „Годишно уравняване с оглед на качеството на изпълнението — КРАЕН ПРОДУКТ — Видове интервенции и техните показатели за крайния продукт“</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D01E7F" w:rsidRPr="00655359" w14:paraId="007F5249" w14:textId="77777777" w:rsidTr="007252F7">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36EEC16D" w14:textId="77777777" w:rsidR="00D01E7F" w:rsidRPr="00655359" w:rsidRDefault="00D01E7F" w:rsidP="007252F7">
            <w:pPr>
              <w:spacing w:line="276" w:lineRule="auto"/>
              <w:ind w:left="174" w:right="159"/>
              <w:jc w:val="center"/>
              <w:rPr>
                <w:noProof/>
              </w:rPr>
            </w:pPr>
            <w:r w:rsidRPr="00655359">
              <w:rPr>
                <w:i/>
              </w:rPr>
              <w:t>Текст, предложен от Комисията</w:t>
            </w:r>
          </w:p>
        </w:tc>
      </w:tr>
      <w:tr w:rsidR="00D01E7F" w:rsidRPr="00655359" w14:paraId="0DF1B51C"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F846C46" w14:textId="77777777" w:rsidR="00D01E7F" w:rsidRPr="00655359" w:rsidRDefault="00D01E7F" w:rsidP="007252F7">
            <w:pPr>
              <w:spacing w:line="276" w:lineRule="auto"/>
              <w:ind w:left="142" w:right="101"/>
              <w:rPr>
                <w:noProof/>
              </w:rPr>
            </w:pPr>
            <w:r w:rsidRPr="00655359">
              <w:t>Видове интервенции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63A844A" w14:textId="77777777" w:rsidR="00D01E7F" w:rsidRPr="00655359" w:rsidRDefault="00D01E7F" w:rsidP="007252F7">
            <w:pPr>
              <w:spacing w:line="276" w:lineRule="auto"/>
              <w:ind w:left="174" w:right="159"/>
              <w:rPr>
                <w:noProof/>
              </w:rPr>
            </w:pPr>
            <w:r w:rsidRPr="00655359">
              <w:t>Показатели за крайния продукт </w:t>
            </w:r>
          </w:p>
        </w:tc>
      </w:tr>
      <w:tr w:rsidR="00D01E7F" w:rsidRPr="00655359" w14:paraId="5721225B"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CBDA112" w14:textId="77777777" w:rsidR="00D01E7F" w:rsidRPr="00655359" w:rsidRDefault="00D01E7F" w:rsidP="007252F7">
            <w:pPr>
              <w:spacing w:line="276" w:lineRule="auto"/>
              <w:ind w:left="142" w:right="101"/>
              <w:rPr>
                <w:noProof/>
              </w:rPr>
            </w:pPr>
            <w:r w:rsidRPr="00655359">
              <w:t>Сътрудничество (член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1D8D99C" w14:textId="77777777" w:rsidR="00D01E7F" w:rsidRPr="00655359" w:rsidRDefault="00D01E7F" w:rsidP="007252F7">
            <w:pPr>
              <w:spacing w:line="276" w:lineRule="auto"/>
              <w:ind w:left="174" w:right="159"/>
              <w:rPr>
                <w:noProof/>
              </w:rPr>
            </w:pPr>
            <w:r w:rsidRPr="00655359">
              <w:t>O.1 Брой на проектите на оперативните групи на Европейското партньорство за иновации (ЕПИ)</w:t>
            </w:r>
          </w:p>
        </w:tc>
      </w:tr>
      <w:tr w:rsidR="00D01E7F" w:rsidRPr="00655359" w14:paraId="7F85E119"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D2FD5C6" w14:textId="77777777" w:rsidR="00D01E7F" w:rsidRPr="00655359" w:rsidRDefault="00D01E7F" w:rsidP="007252F7">
            <w:pPr>
              <w:spacing w:line="276" w:lineRule="auto"/>
              <w:ind w:left="142" w:right="101"/>
              <w:rPr>
                <w:noProof/>
              </w:rPr>
            </w:pPr>
            <w:r w:rsidRPr="00655359">
              <w:t>Обмен на знания и разпространяване на информация (член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F28E92B" w14:textId="77777777" w:rsidR="00D01E7F" w:rsidRPr="00655359" w:rsidRDefault="00D01E7F" w:rsidP="007252F7">
            <w:pPr>
              <w:spacing w:line="276" w:lineRule="auto"/>
              <w:ind w:left="174" w:right="159"/>
              <w:rPr>
                <w:noProof/>
              </w:rPr>
            </w:pPr>
            <w:r w:rsidRPr="00655359">
              <w:t xml:space="preserve">O.2 Брой на консултантските дейности или звената за предоставяне на подпомагане за иновации за изготвяне или изпълнение на проекти на оперативни групи на Европейското партньорство за иновации (ЕПИ) </w:t>
            </w:r>
          </w:p>
        </w:tc>
      </w:tr>
      <w:tr w:rsidR="00D01E7F" w:rsidRPr="00655359" w14:paraId="0CCFC436"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E196B0D" w14:textId="77777777" w:rsidR="00D01E7F" w:rsidRPr="00655359" w:rsidRDefault="00D01E7F" w:rsidP="007252F7">
            <w:pPr>
              <w:spacing w:line="276" w:lineRule="auto"/>
              <w:ind w:left="142" w:right="101"/>
              <w:rPr>
                <w:noProof/>
              </w:rPr>
            </w:pPr>
            <w:r w:rsidRPr="00655359">
              <w:t>Хоризонтален показател</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02CAC03" w14:textId="77777777" w:rsidR="00D01E7F" w:rsidRPr="00655359" w:rsidRDefault="00D01E7F" w:rsidP="007252F7">
            <w:pPr>
              <w:spacing w:line="276" w:lineRule="auto"/>
              <w:ind w:left="174" w:right="159"/>
              <w:rPr>
                <w:noProof/>
              </w:rPr>
            </w:pPr>
            <w:r w:rsidRPr="00655359">
              <w:t xml:space="preserve">O.3 Брой на </w:t>
            </w:r>
            <w:proofErr w:type="spellStart"/>
            <w:r w:rsidRPr="00655359">
              <w:t>бенефициерите</w:t>
            </w:r>
            <w:proofErr w:type="spellEnd"/>
            <w:r w:rsidRPr="00655359">
              <w:t xml:space="preserve"> на подпомагане по линия на ОСП</w:t>
            </w:r>
          </w:p>
        </w:tc>
      </w:tr>
      <w:tr w:rsidR="00D01E7F" w:rsidRPr="00655359" w14:paraId="5F985B79"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9A70C48" w14:textId="77777777" w:rsidR="00D01E7F" w:rsidRPr="00655359" w:rsidRDefault="00D01E7F" w:rsidP="007252F7">
            <w:pPr>
              <w:spacing w:line="276" w:lineRule="auto"/>
              <w:ind w:left="142" w:right="101"/>
              <w:rPr>
                <w:noProof/>
              </w:rPr>
            </w:pPr>
            <w:r w:rsidRPr="00655359">
              <w:t>Основно подпомагане на доходите (член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88EF6A1" w14:textId="77777777" w:rsidR="00D01E7F" w:rsidRPr="00655359" w:rsidRDefault="00D01E7F" w:rsidP="007252F7">
            <w:pPr>
              <w:spacing w:line="276" w:lineRule="auto"/>
              <w:ind w:left="174" w:right="159"/>
              <w:rPr>
                <w:noProof/>
              </w:rPr>
            </w:pPr>
            <w:r w:rsidRPr="00655359">
              <w:t>O.4 Брой на хектарите, ползващи се от основно подпомагане на доходите</w:t>
            </w:r>
          </w:p>
        </w:tc>
      </w:tr>
      <w:tr w:rsidR="00D01E7F" w:rsidRPr="00655359" w14:paraId="00E9BDD6"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2FA1AC1" w14:textId="77777777" w:rsidR="00D01E7F" w:rsidRPr="00655359" w:rsidRDefault="00D01E7F" w:rsidP="007252F7">
            <w:pPr>
              <w:spacing w:line="276" w:lineRule="auto"/>
              <w:ind w:left="142" w:right="101"/>
              <w:rPr>
                <w:noProof/>
              </w:rPr>
            </w:pPr>
            <w:r w:rsidRPr="00655359">
              <w:t>Плащане за дребни земеделски стопани (член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FE14A3B" w14:textId="77777777" w:rsidR="00D01E7F" w:rsidRPr="00655359" w:rsidRDefault="00D01E7F" w:rsidP="007252F7">
            <w:pPr>
              <w:spacing w:line="276" w:lineRule="auto"/>
              <w:ind w:left="174" w:right="159"/>
              <w:rPr>
                <w:noProof/>
              </w:rPr>
            </w:pPr>
            <w:r w:rsidRPr="00655359">
              <w:t xml:space="preserve">O.5 Брой на </w:t>
            </w:r>
            <w:proofErr w:type="spellStart"/>
            <w:r w:rsidRPr="00655359">
              <w:t>бенефициерите</w:t>
            </w:r>
            <w:proofErr w:type="spellEnd"/>
            <w:r w:rsidRPr="00655359">
              <w:t xml:space="preserve"> или хектарите, ползващи се от плащания за дребни земеделски стопани</w:t>
            </w:r>
          </w:p>
        </w:tc>
      </w:tr>
      <w:tr w:rsidR="00D01E7F" w:rsidRPr="00655359" w14:paraId="40163488"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2246CB9" w14:textId="77777777" w:rsidR="00D01E7F" w:rsidRPr="00655359" w:rsidRDefault="00D01E7F" w:rsidP="007252F7">
            <w:pPr>
              <w:spacing w:line="276" w:lineRule="auto"/>
              <w:ind w:left="142" w:right="101"/>
              <w:rPr>
                <w:noProof/>
              </w:rPr>
            </w:pPr>
            <w:r w:rsidRPr="00655359">
              <w:t>Допълнително подпомагане на доходите за млади земеделски стопани (член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A6BAE9A" w14:textId="77777777" w:rsidR="00D01E7F" w:rsidRPr="00655359" w:rsidRDefault="00D01E7F" w:rsidP="007252F7">
            <w:pPr>
              <w:spacing w:line="276" w:lineRule="auto"/>
              <w:ind w:left="174" w:right="159"/>
              <w:rPr>
                <w:noProof/>
              </w:rPr>
            </w:pPr>
            <w:r w:rsidRPr="00655359">
              <w:t>O.6 Брой на хектарите, ползващи се от допълнително подпомагане на доходите за млади земеделски стопани</w:t>
            </w:r>
          </w:p>
        </w:tc>
      </w:tr>
      <w:tr w:rsidR="00D01E7F" w:rsidRPr="00655359" w14:paraId="257F30CB"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EEA1AD3" w14:textId="77777777" w:rsidR="00D01E7F" w:rsidRPr="00655359" w:rsidRDefault="00D01E7F" w:rsidP="007252F7">
            <w:pPr>
              <w:spacing w:line="276" w:lineRule="auto"/>
              <w:ind w:left="142" w:right="101"/>
              <w:rPr>
                <w:noProof/>
              </w:rPr>
            </w:pPr>
            <w:r w:rsidRPr="00655359">
              <w:t>Преразпределително подпомагане на доходите (член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613ED30" w14:textId="77777777" w:rsidR="00D01E7F" w:rsidRPr="00655359" w:rsidRDefault="00D01E7F" w:rsidP="007252F7">
            <w:pPr>
              <w:spacing w:line="276" w:lineRule="auto"/>
              <w:ind w:left="174" w:right="159"/>
              <w:rPr>
                <w:noProof/>
              </w:rPr>
            </w:pPr>
            <w:r w:rsidRPr="00655359">
              <w:t>O.7 Брой на хектарите, ползващи се от преразпределително подпомагане на доходите</w:t>
            </w:r>
          </w:p>
        </w:tc>
      </w:tr>
      <w:tr w:rsidR="00D01E7F" w:rsidRPr="00655359" w14:paraId="474DBAD9"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B7F93DF" w14:textId="77777777" w:rsidR="00D01E7F" w:rsidRPr="00655359" w:rsidRDefault="00D01E7F" w:rsidP="007252F7">
            <w:pPr>
              <w:spacing w:line="276" w:lineRule="auto"/>
              <w:ind w:left="142" w:right="101"/>
              <w:rPr>
                <w:noProof/>
              </w:rPr>
            </w:pPr>
            <w:r w:rsidRPr="00655359">
              <w:t>Екосхеми (член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858875D" w14:textId="77777777" w:rsidR="00D01E7F" w:rsidRPr="00655359" w:rsidRDefault="00D01E7F" w:rsidP="007252F7">
            <w:pPr>
              <w:spacing w:line="276" w:lineRule="auto"/>
              <w:ind w:left="174" w:right="159"/>
              <w:rPr>
                <w:noProof/>
              </w:rPr>
            </w:pPr>
            <w:r w:rsidRPr="00655359">
              <w:t>O.8 Брой на хектарите или животинските единици, ползващи се от екосхеми</w:t>
            </w:r>
          </w:p>
        </w:tc>
      </w:tr>
      <w:tr w:rsidR="00D01E7F" w:rsidRPr="00655359" w14:paraId="5A239CF9"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C05FC4A" w14:textId="77777777" w:rsidR="00D01E7F" w:rsidRPr="00655359" w:rsidRDefault="00D01E7F" w:rsidP="007252F7">
            <w:pPr>
              <w:spacing w:line="276" w:lineRule="auto"/>
              <w:ind w:left="142" w:right="101"/>
              <w:rPr>
                <w:noProof/>
              </w:rPr>
            </w:pPr>
            <w:r w:rsidRPr="00655359">
              <w:t>Инструменти за управление на риска (член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CAC541C" w14:textId="77777777" w:rsidR="00D01E7F" w:rsidRPr="00655359" w:rsidRDefault="00D01E7F" w:rsidP="007252F7">
            <w:pPr>
              <w:spacing w:line="276" w:lineRule="auto"/>
              <w:ind w:left="174" w:right="159"/>
              <w:rPr>
                <w:noProof/>
              </w:rPr>
            </w:pPr>
            <w:r w:rsidRPr="00655359">
              <w:t>O.9 Брой на единиците, обхванати от подпомагани инструменти на ОСП за управление на риска</w:t>
            </w:r>
          </w:p>
        </w:tc>
      </w:tr>
      <w:tr w:rsidR="00D01E7F" w:rsidRPr="00655359" w14:paraId="726C96BC"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2349DE64" w14:textId="77777777" w:rsidR="00D01E7F" w:rsidRPr="00655359" w:rsidRDefault="00D01E7F" w:rsidP="007252F7">
            <w:pPr>
              <w:spacing w:line="276" w:lineRule="auto"/>
              <w:ind w:left="142" w:right="101"/>
              <w:rPr>
                <w:b/>
                <w:i/>
                <w:noProof/>
              </w:rPr>
            </w:pPr>
            <w:r w:rsidRPr="00655359">
              <w:rPr>
                <w:b/>
                <w:i/>
              </w:rPr>
              <w:t>Допълнителни плащания при кризи за земеделски стопани в рамките на директните плащания (член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63E56550" w14:textId="77777777" w:rsidR="00D01E7F" w:rsidRPr="00655359" w:rsidRDefault="00D01E7F" w:rsidP="007252F7">
            <w:pPr>
              <w:spacing w:line="276" w:lineRule="auto"/>
              <w:ind w:left="174" w:right="159"/>
              <w:rPr>
                <w:b/>
                <w:i/>
                <w:noProof/>
              </w:rPr>
            </w:pPr>
            <w:r w:rsidRPr="00655359">
              <w:rPr>
                <w:b/>
                <w:i/>
              </w:rPr>
              <w:t>O.9a Брой на земеделските стопани, ползващи се от допълнителни плащания при кризи в рамките на директните плащания </w:t>
            </w:r>
          </w:p>
        </w:tc>
      </w:tr>
      <w:tr w:rsidR="00D01E7F" w:rsidRPr="00655359" w14:paraId="40E36343" w14:textId="77777777" w:rsidTr="007252F7">
        <w:trPr>
          <w:cantSplit/>
          <w:trHeight w:val="300"/>
        </w:trPr>
        <w:tc>
          <w:tcPr>
            <w:tcW w:w="3936" w:type="dxa"/>
            <w:tcBorders>
              <w:top w:val="single" w:sz="2" w:space="0" w:color="auto"/>
              <w:left w:val="single" w:sz="2" w:space="0" w:color="auto"/>
              <w:bottom w:val="single" w:sz="4" w:space="0" w:color="auto"/>
              <w:right w:val="single" w:sz="4" w:space="0" w:color="auto"/>
            </w:tcBorders>
            <w:shd w:val="clear" w:color="auto" w:fill="FFFFFF"/>
            <w:hideMark/>
          </w:tcPr>
          <w:p w14:paraId="4ADFA0FC" w14:textId="77777777" w:rsidR="00D01E7F" w:rsidRPr="00655359" w:rsidRDefault="00D01E7F" w:rsidP="007252F7">
            <w:pPr>
              <w:spacing w:line="276" w:lineRule="auto"/>
              <w:ind w:left="142" w:right="101"/>
              <w:rPr>
                <w:noProof/>
              </w:rPr>
            </w:pPr>
            <w:r w:rsidRPr="00655359">
              <w:t>Плащания при кризи за земеделски стопани в рамките на развитието на селските райони (член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02FB29A" w14:textId="77777777" w:rsidR="00D01E7F" w:rsidRPr="00655359" w:rsidRDefault="00D01E7F" w:rsidP="007252F7">
            <w:pPr>
              <w:spacing w:line="276" w:lineRule="auto"/>
              <w:ind w:left="174" w:right="159"/>
              <w:rPr>
                <w:noProof/>
              </w:rPr>
            </w:pPr>
            <w:r w:rsidRPr="00655359">
              <w:t>O.9б Брой на земеделските стопани, ползващи се от плащания при кризи в рамките на развитието на селските райони</w:t>
            </w:r>
          </w:p>
        </w:tc>
      </w:tr>
      <w:tr w:rsidR="00D01E7F" w:rsidRPr="00655359" w14:paraId="005C079B" w14:textId="77777777" w:rsidTr="007252F7">
        <w:trPr>
          <w:cantSplit/>
          <w:trHeight w:val="300"/>
        </w:trPr>
        <w:tc>
          <w:tcPr>
            <w:tcW w:w="3936" w:type="dxa"/>
            <w:tcBorders>
              <w:top w:val="single" w:sz="4" w:space="0" w:color="auto"/>
              <w:left w:val="single" w:sz="4" w:space="0" w:color="auto"/>
              <w:bottom w:val="nil"/>
              <w:right w:val="single" w:sz="4" w:space="0" w:color="auto"/>
            </w:tcBorders>
            <w:shd w:val="clear" w:color="auto" w:fill="FFFFFF"/>
            <w:hideMark/>
          </w:tcPr>
          <w:p w14:paraId="6E63C659" w14:textId="77777777" w:rsidR="00D01E7F" w:rsidRPr="00655359" w:rsidRDefault="00D01E7F" w:rsidP="007252F7">
            <w:pPr>
              <w:spacing w:line="276" w:lineRule="auto"/>
              <w:ind w:left="142" w:right="101"/>
              <w:rPr>
                <w:noProof/>
              </w:rPr>
            </w:pPr>
            <w:r w:rsidRPr="00655359">
              <w:t>Подпомагане на доходите, обвързано с производството (член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D01E7F" w:rsidRPr="00655359" w14:paraId="6A0F838E" w14:textId="77777777" w:rsidTr="007252F7">
              <w:tc>
                <w:tcPr>
                  <w:tcW w:w="0" w:type="auto"/>
                  <w:shd w:val="clear" w:color="auto" w:fill="FFFFFF"/>
                  <w:hideMark/>
                </w:tcPr>
                <w:p w14:paraId="04BD37BA" w14:textId="77777777" w:rsidR="00D01E7F" w:rsidRPr="00655359" w:rsidRDefault="00D01E7F" w:rsidP="007252F7">
                  <w:pPr>
                    <w:spacing w:line="276" w:lineRule="auto"/>
                    <w:ind w:left="174" w:right="159"/>
                    <w:rPr>
                      <w:noProof/>
                    </w:rPr>
                  </w:pPr>
                  <w:r w:rsidRPr="00655359">
                    <w:t>O.10 Брой на хектарите, ползващи се от обвързано с производството подпомагане на доходите</w:t>
                  </w:r>
                </w:p>
              </w:tc>
            </w:tr>
          </w:tbl>
          <w:p w14:paraId="7036C622" w14:textId="77777777" w:rsidR="00D01E7F" w:rsidRPr="00655359" w:rsidRDefault="00D01E7F" w:rsidP="007252F7">
            <w:pPr>
              <w:widowControl/>
              <w:rPr>
                <w:sz w:val="20"/>
              </w:rPr>
            </w:pPr>
          </w:p>
        </w:tc>
      </w:tr>
      <w:tr w:rsidR="00D01E7F" w:rsidRPr="00655359" w14:paraId="6895277D" w14:textId="77777777" w:rsidTr="007252F7">
        <w:trPr>
          <w:cantSplit/>
          <w:trHeight w:val="300"/>
        </w:trPr>
        <w:tc>
          <w:tcPr>
            <w:tcW w:w="0" w:type="auto"/>
            <w:tcBorders>
              <w:top w:val="nil"/>
              <w:left w:val="single" w:sz="2" w:space="0" w:color="auto"/>
              <w:bottom w:val="single" w:sz="2" w:space="0" w:color="auto"/>
              <w:right w:val="single" w:sz="4" w:space="0" w:color="auto"/>
            </w:tcBorders>
            <w:shd w:val="clear" w:color="auto" w:fill="FFFFFF"/>
            <w:vAlign w:val="center"/>
            <w:hideMark/>
          </w:tcPr>
          <w:p w14:paraId="659C8585"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0BB32B5" w14:textId="77777777" w:rsidR="00D01E7F" w:rsidRPr="00655359" w:rsidRDefault="00D01E7F" w:rsidP="007252F7">
            <w:pPr>
              <w:spacing w:line="276" w:lineRule="auto"/>
              <w:ind w:left="174" w:right="159"/>
              <w:rPr>
                <w:noProof/>
              </w:rPr>
            </w:pPr>
            <w:r w:rsidRPr="00655359">
              <w:t>O.11 Брой на животните, ползващи се от обвързано с производството подпомагане на доходите</w:t>
            </w:r>
          </w:p>
        </w:tc>
      </w:tr>
      <w:tr w:rsidR="00D01E7F" w:rsidRPr="00655359" w14:paraId="06ADF81E"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D18C92B" w14:textId="77777777" w:rsidR="00D01E7F" w:rsidRPr="00655359" w:rsidRDefault="00D01E7F" w:rsidP="007252F7">
            <w:pPr>
              <w:spacing w:line="276" w:lineRule="auto"/>
              <w:ind w:left="142" w:right="101"/>
              <w:rPr>
                <w:noProof/>
              </w:rPr>
            </w:pPr>
            <w:r w:rsidRPr="00655359">
              <w:t>Природни или други специфични за района ограничения (член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EA3987" w14:textId="77777777" w:rsidR="00D01E7F" w:rsidRPr="00655359" w:rsidRDefault="00D01E7F" w:rsidP="007252F7">
            <w:pPr>
              <w:spacing w:line="276" w:lineRule="auto"/>
              <w:ind w:left="174" w:right="159"/>
              <w:rPr>
                <w:noProof/>
              </w:rPr>
            </w:pPr>
            <w:r w:rsidRPr="00655359">
              <w:t>O.12 Брой на хектарите, ползващи се от подпомагане за райони с природни или други специфични ограничения, включително разбивка по видове райони</w:t>
            </w:r>
          </w:p>
        </w:tc>
      </w:tr>
      <w:tr w:rsidR="00D01E7F" w:rsidRPr="00655359" w14:paraId="2D7E0A1F"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B1444FA" w14:textId="77777777" w:rsidR="00D01E7F" w:rsidRPr="00655359" w:rsidRDefault="00D01E7F" w:rsidP="007252F7">
            <w:pPr>
              <w:spacing w:line="276" w:lineRule="auto"/>
              <w:ind w:left="142" w:right="101"/>
              <w:rPr>
                <w:noProof/>
              </w:rPr>
            </w:pPr>
            <w:r w:rsidRPr="00655359">
              <w:t>Специфични за района неблагоприятни аспекти, произтичащи от някои задължителни изисквания (член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3A71FDC" w14:textId="77777777" w:rsidR="00D01E7F" w:rsidRPr="00655359" w:rsidRDefault="00D01E7F" w:rsidP="007252F7">
            <w:pPr>
              <w:spacing w:line="276" w:lineRule="auto"/>
              <w:ind w:left="174" w:right="159"/>
              <w:rPr>
                <w:noProof/>
              </w:rPr>
            </w:pPr>
            <w:r w:rsidRPr="00655359">
              <w:t>O.13 Брой на хектарите, ползващи се от подпомагане по линия на „Натура 2000“ или Директива 2000/60/ЕО</w:t>
            </w:r>
          </w:p>
        </w:tc>
      </w:tr>
      <w:tr w:rsidR="00D01E7F" w:rsidRPr="00655359" w14:paraId="26407E9E" w14:textId="77777777" w:rsidTr="007252F7">
        <w:trPr>
          <w:cantSplit/>
          <w:trHeight w:val="300"/>
        </w:trPr>
        <w:tc>
          <w:tcPr>
            <w:tcW w:w="3936" w:type="dxa"/>
            <w:tcBorders>
              <w:top w:val="single" w:sz="2" w:space="0" w:color="auto"/>
              <w:left w:val="single" w:sz="2" w:space="0" w:color="auto"/>
              <w:bottom w:val="nil"/>
              <w:right w:val="single" w:sz="4" w:space="0" w:color="auto"/>
            </w:tcBorders>
            <w:shd w:val="clear" w:color="auto" w:fill="FFFFFF"/>
            <w:hideMark/>
          </w:tcPr>
          <w:p w14:paraId="575720E0" w14:textId="77777777" w:rsidR="00D01E7F" w:rsidRPr="00655359" w:rsidRDefault="00D01E7F" w:rsidP="007252F7">
            <w:pPr>
              <w:spacing w:line="276" w:lineRule="auto"/>
              <w:ind w:left="142" w:right="101"/>
              <w:rPr>
                <w:noProof/>
              </w:rPr>
            </w:pPr>
            <w:r w:rsidRPr="00655359">
              <w:t>Задължения в областта на околната среда, климата и други задължения в областта на управлението (член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4951481" w14:textId="77777777" w:rsidR="00D01E7F" w:rsidRPr="00655359" w:rsidRDefault="00D01E7F" w:rsidP="007252F7">
            <w:pPr>
              <w:spacing w:line="276" w:lineRule="auto"/>
              <w:ind w:left="174" w:right="159"/>
              <w:rPr>
                <w:noProof/>
              </w:rPr>
            </w:pPr>
            <w:r w:rsidRPr="00655359">
              <w:t>O.14 Брой на хектарите (с изключение на горите) или брой на други единици, за които са поети задължения в областта на околната среда или климата, които надхвърлят задължителните изисквания</w:t>
            </w:r>
          </w:p>
        </w:tc>
      </w:tr>
      <w:tr w:rsidR="00D01E7F" w:rsidRPr="00655359" w14:paraId="75CDE95A" w14:textId="77777777" w:rsidTr="007252F7">
        <w:trPr>
          <w:cantSplit/>
          <w:trHeight w:val="300"/>
        </w:trPr>
        <w:tc>
          <w:tcPr>
            <w:tcW w:w="0" w:type="auto"/>
            <w:tcBorders>
              <w:top w:val="nil"/>
              <w:left w:val="single" w:sz="4" w:space="0" w:color="auto"/>
              <w:bottom w:val="nil"/>
              <w:right w:val="single" w:sz="4" w:space="0" w:color="auto"/>
            </w:tcBorders>
            <w:shd w:val="clear" w:color="auto" w:fill="FFFFFF"/>
            <w:vAlign w:val="center"/>
            <w:hideMark/>
          </w:tcPr>
          <w:p w14:paraId="13464081"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92544D2" w14:textId="77777777" w:rsidR="00D01E7F" w:rsidRPr="00655359" w:rsidRDefault="00D01E7F" w:rsidP="007252F7">
            <w:pPr>
              <w:spacing w:line="276" w:lineRule="auto"/>
              <w:ind w:left="174" w:right="159"/>
              <w:rPr>
                <w:noProof/>
              </w:rPr>
            </w:pPr>
            <w:r w:rsidRPr="00655359">
              <w:t>O.15 Брой на хектарите (гори) или брой на други единици, за които са поети задължения в областта на околната среда или климата, които надхвърлят задължителните изисквания</w:t>
            </w:r>
          </w:p>
        </w:tc>
      </w:tr>
      <w:tr w:rsidR="00D01E7F" w:rsidRPr="00655359" w14:paraId="3EBD9433" w14:textId="77777777" w:rsidTr="007252F7">
        <w:trPr>
          <w:cantSplit/>
          <w:trHeight w:val="300"/>
        </w:trPr>
        <w:tc>
          <w:tcPr>
            <w:tcW w:w="0" w:type="auto"/>
            <w:tcBorders>
              <w:top w:val="nil"/>
              <w:left w:val="single" w:sz="4" w:space="0" w:color="auto"/>
              <w:bottom w:val="nil"/>
              <w:right w:val="single" w:sz="4" w:space="0" w:color="auto"/>
            </w:tcBorders>
            <w:shd w:val="clear" w:color="auto" w:fill="FFFFFF"/>
            <w:vAlign w:val="center"/>
            <w:hideMark/>
          </w:tcPr>
          <w:p w14:paraId="777E2351"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D1DE3EB" w14:textId="77777777" w:rsidR="00D01E7F" w:rsidRPr="00655359" w:rsidRDefault="00D01E7F" w:rsidP="007252F7">
            <w:pPr>
              <w:spacing w:line="276" w:lineRule="auto"/>
              <w:ind w:left="174" w:right="159"/>
              <w:rPr>
                <w:noProof/>
              </w:rPr>
            </w:pPr>
            <w:r w:rsidRPr="00655359">
              <w:t>O.16 Брой на хектарите или другите единици, обхванати от задължения за поддръжка за залесяване и агролесовъдство</w:t>
            </w:r>
          </w:p>
        </w:tc>
      </w:tr>
      <w:tr w:rsidR="00D01E7F" w:rsidRPr="00655359" w14:paraId="7E7F3518" w14:textId="77777777" w:rsidTr="007252F7">
        <w:trPr>
          <w:cantSplit/>
          <w:trHeight w:val="300"/>
        </w:trPr>
        <w:tc>
          <w:tcPr>
            <w:tcW w:w="0" w:type="auto"/>
            <w:tcBorders>
              <w:top w:val="nil"/>
              <w:left w:val="single" w:sz="4" w:space="0" w:color="auto"/>
              <w:bottom w:val="nil"/>
              <w:right w:val="single" w:sz="4" w:space="0" w:color="auto"/>
            </w:tcBorders>
            <w:shd w:val="clear" w:color="auto" w:fill="FFFFFF"/>
            <w:vAlign w:val="center"/>
            <w:hideMark/>
          </w:tcPr>
          <w:p w14:paraId="09EB3C9A"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0808BC8" w14:textId="77777777" w:rsidR="00D01E7F" w:rsidRPr="00655359" w:rsidRDefault="00D01E7F" w:rsidP="007252F7">
            <w:pPr>
              <w:spacing w:line="276" w:lineRule="auto"/>
              <w:ind w:left="174" w:right="159"/>
              <w:rPr>
                <w:noProof/>
              </w:rPr>
            </w:pPr>
            <w:r w:rsidRPr="00655359">
              <w:t>O.17 Брой на хектарите или другите единици, ползващи се от подпомагане за биологично земеделие</w:t>
            </w:r>
          </w:p>
        </w:tc>
      </w:tr>
      <w:tr w:rsidR="00D01E7F" w:rsidRPr="00655359" w14:paraId="040A2E2F" w14:textId="77777777" w:rsidTr="007252F7">
        <w:trPr>
          <w:cantSplit/>
          <w:trHeight w:val="300"/>
        </w:trPr>
        <w:tc>
          <w:tcPr>
            <w:tcW w:w="0" w:type="auto"/>
            <w:tcBorders>
              <w:top w:val="nil"/>
              <w:left w:val="single" w:sz="4" w:space="0" w:color="auto"/>
              <w:bottom w:val="nil"/>
              <w:right w:val="single" w:sz="4" w:space="0" w:color="auto"/>
            </w:tcBorders>
            <w:shd w:val="clear" w:color="auto" w:fill="FFFFFF"/>
            <w:vAlign w:val="center"/>
            <w:hideMark/>
          </w:tcPr>
          <w:p w14:paraId="7124D7D2"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D78881B" w14:textId="77777777" w:rsidR="00D01E7F" w:rsidRPr="00655359" w:rsidRDefault="00D01E7F" w:rsidP="007252F7">
            <w:pPr>
              <w:spacing w:line="276" w:lineRule="auto"/>
              <w:ind w:left="174" w:right="159"/>
              <w:rPr>
                <w:noProof/>
              </w:rPr>
            </w:pPr>
            <w:r w:rsidRPr="00655359">
              <w:t>O.18 Брой на животинските единици, ползващи се от подпомагане за мерки, насочени към хуманното отношение към животните, здравеопазването или повишаването на биологичната сигурност</w:t>
            </w:r>
          </w:p>
        </w:tc>
      </w:tr>
      <w:tr w:rsidR="00D01E7F" w:rsidRPr="00655359" w14:paraId="55A8DAAE" w14:textId="77777777" w:rsidTr="007252F7">
        <w:trPr>
          <w:cantSplit/>
          <w:trHeight w:val="300"/>
        </w:trPr>
        <w:tc>
          <w:tcPr>
            <w:tcW w:w="0" w:type="auto"/>
            <w:tcBorders>
              <w:top w:val="nil"/>
              <w:left w:val="single" w:sz="4" w:space="0" w:color="auto"/>
              <w:bottom w:val="single" w:sz="4" w:space="0" w:color="auto"/>
              <w:right w:val="single" w:sz="4" w:space="0" w:color="auto"/>
            </w:tcBorders>
            <w:shd w:val="clear" w:color="auto" w:fill="FFFFFF"/>
            <w:vAlign w:val="center"/>
            <w:hideMark/>
          </w:tcPr>
          <w:p w14:paraId="159A614C"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E935821" w14:textId="77777777" w:rsidR="00D01E7F" w:rsidRPr="00655359" w:rsidRDefault="00D01E7F" w:rsidP="007252F7">
            <w:pPr>
              <w:spacing w:line="276" w:lineRule="auto"/>
              <w:ind w:left="174" w:right="159"/>
              <w:rPr>
                <w:noProof/>
              </w:rPr>
            </w:pPr>
            <w:r w:rsidRPr="00655359">
              <w:t>O.19 Брой на операциите или единиците в подкрепа на генетичните ресурси</w:t>
            </w:r>
          </w:p>
        </w:tc>
      </w:tr>
      <w:tr w:rsidR="00D01E7F" w:rsidRPr="00655359" w14:paraId="211E3C96" w14:textId="77777777" w:rsidTr="007252F7">
        <w:trPr>
          <w:cantSplit/>
          <w:trHeight w:val="300"/>
        </w:trPr>
        <w:tc>
          <w:tcPr>
            <w:tcW w:w="3936" w:type="dxa"/>
            <w:vMerge w:val="restart"/>
            <w:tcBorders>
              <w:top w:val="single" w:sz="4" w:space="0" w:color="auto"/>
              <w:left w:val="single" w:sz="2" w:space="0" w:color="auto"/>
              <w:bottom w:val="single" w:sz="2" w:space="0" w:color="auto"/>
              <w:right w:val="single" w:sz="4" w:space="0" w:color="auto"/>
            </w:tcBorders>
            <w:shd w:val="clear" w:color="auto" w:fill="FFFFFF"/>
            <w:hideMark/>
          </w:tcPr>
          <w:p w14:paraId="49DA263E" w14:textId="77777777" w:rsidR="00D01E7F" w:rsidRPr="00655359" w:rsidRDefault="00D01E7F" w:rsidP="007252F7">
            <w:pPr>
              <w:spacing w:line="276" w:lineRule="auto"/>
              <w:ind w:left="142" w:right="101"/>
              <w:rPr>
                <w:noProof/>
              </w:rPr>
            </w:pPr>
            <w:r w:rsidRPr="00655359">
              <w:t>Инвестиции (членове 73 и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0F9FAFA" w14:textId="77777777" w:rsidR="00D01E7F" w:rsidRPr="00655359" w:rsidRDefault="00D01E7F" w:rsidP="007252F7">
            <w:pPr>
              <w:spacing w:line="276" w:lineRule="auto"/>
              <w:ind w:left="174" w:right="159"/>
              <w:rPr>
                <w:noProof/>
              </w:rPr>
            </w:pPr>
            <w:r w:rsidRPr="00655359">
              <w:t>O.20 Брой на подпомаганите операции или единици за инвестиции в производствени дейности в земеделските стопанства</w:t>
            </w:r>
          </w:p>
        </w:tc>
      </w:tr>
      <w:tr w:rsidR="00D01E7F" w:rsidRPr="00655359" w14:paraId="7947570E"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0071252"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A56A6BC" w14:textId="77777777" w:rsidR="00D01E7F" w:rsidRPr="00655359" w:rsidRDefault="00D01E7F" w:rsidP="007252F7">
            <w:pPr>
              <w:spacing w:line="276" w:lineRule="auto"/>
              <w:ind w:left="174" w:right="159"/>
              <w:rPr>
                <w:noProof/>
              </w:rPr>
            </w:pPr>
            <w:r w:rsidRPr="00655359">
              <w:t>O.21 Брой на подпомаганите операции или единици за инвестиции в непроизводствени дейности в земеделските стопанства</w:t>
            </w:r>
          </w:p>
        </w:tc>
      </w:tr>
      <w:tr w:rsidR="00D01E7F" w:rsidRPr="00655359" w14:paraId="6BC9500F"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0E3AF58"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9CA9529" w14:textId="77777777" w:rsidR="00D01E7F" w:rsidRPr="00655359" w:rsidRDefault="00D01E7F" w:rsidP="007252F7">
            <w:pPr>
              <w:spacing w:line="276" w:lineRule="auto"/>
              <w:ind w:left="174" w:right="159"/>
              <w:rPr>
                <w:noProof/>
              </w:rPr>
            </w:pPr>
            <w:r w:rsidRPr="00655359">
              <w:t>O.22 Брой на подпомаганите операции или единици за инвестиции в инфраструктури</w:t>
            </w:r>
          </w:p>
        </w:tc>
      </w:tr>
      <w:tr w:rsidR="00D01E7F" w:rsidRPr="00655359" w14:paraId="5922ACED"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5114D8E"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3D90F0A" w14:textId="77777777" w:rsidR="00D01E7F" w:rsidRPr="00655359" w:rsidRDefault="00D01E7F" w:rsidP="007252F7">
            <w:pPr>
              <w:spacing w:line="276" w:lineRule="auto"/>
              <w:ind w:left="174" w:right="159"/>
              <w:rPr>
                <w:noProof/>
              </w:rPr>
            </w:pPr>
            <w:r w:rsidRPr="00655359">
              <w:t>O.23 Брой на подпомаганите операции или единици за инвестиции в непроизводствени дейности извън земеделските стопанства</w:t>
            </w:r>
          </w:p>
        </w:tc>
      </w:tr>
      <w:tr w:rsidR="00D01E7F" w:rsidRPr="00655359" w14:paraId="64184F09"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50E614"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D01E7F" w:rsidRPr="00655359" w14:paraId="231FBE23" w14:textId="77777777" w:rsidTr="007252F7">
              <w:tc>
                <w:tcPr>
                  <w:tcW w:w="0" w:type="auto"/>
                  <w:shd w:val="clear" w:color="auto" w:fill="FFFFFF"/>
                  <w:hideMark/>
                </w:tcPr>
                <w:p w14:paraId="149748E9" w14:textId="77777777" w:rsidR="00D01E7F" w:rsidRPr="00655359" w:rsidRDefault="00D01E7F" w:rsidP="007252F7">
                  <w:pPr>
                    <w:spacing w:line="312" w:lineRule="atLeast"/>
                    <w:ind w:left="174" w:right="159"/>
                    <w:rPr>
                      <w:noProof/>
                    </w:rPr>
                  </w:pPr>
                  <w:r w:rsidRPr="00655359">
                    <w:t>O.24 Брой на подпомаганите операции или единици за инвестиции в производствени дейности извън земеделските стопанства</w:t>
                  </w:r>
                </w:p>
              </w:tc>
              <w:tc>
                <w:tcPr>
                  <w:tcW w:w="0" w:type="auto"/>
                  <w:shd w:val="clear" w:color="auto" w:fill="FFFFFF"/>
                  <w:hideMark/>
                </w:tcPr>
                <w:p w14:paraId="0AD4DC9A" w14:textId="77777777" w:rsidR="00D01E7F" w:rsidRPr="00655359" w:rsidRDefault="00D01E7F" w:rsidP="007252F7">
                  <w:pPr>
                    <w:rPr>
                      <w:noProof/>
                    </w:rPr>
                  </w:pPr>
                </w:p>
              </w:tc>
            </w:tr>
          </w:tbl>
          <w:p w14:paraId="13CE156A" w14:textId="77777777" w:rsidR="00D01E7F" w:rsidRPr="00655359" w:rsidRDefault="00D01E7F" w:rsidP="007252F7">
            <w:pPr>
              <w:widowControl/>
              <w:rPr>
                <w:sz w:val="20"/>
              </w:rPr>
            </w:pPr>
          </w:p>
        </w:tc>
      </w:tr>
      <w:tr w:rsidR="00D01E7F" w:rsidRPr="00655359" w14:paraId="79FFBF9B" w14:textId="77777777" w:rsidTr="007252F7">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39CE9B5" w14:textId="77777777" w:rsidR="00D01E7F" w:rsidRPr="00655359" w:rsidRDefault="00D01E7F" w:rsidP="007252F7">
            <w:pPr>
              <w:spacing w:line="276" w:lineRule="auto"/>
              <w:ind w:left="142" w:right="101"/>
              <w:rPr>
                <w:noProof/>
              </w:rPr>
            </w:pPr>
            <w:r w:rsidRPr="00655359">
              <w:t>Установяване на млади земеделски стопани и нови земеделски стопани, стартиране на стопанска дейност в селските райони или развитие на стопанската дейност на малките земеделски стопанства (член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5BE8BA4" w14:textId="77777777" w:rsidR="00D01E7F" w:rsidRPr="00655359" w:rsidRDefault="00D01E7F" w:rsidP="007252F7">
            <w:pPr>
              <w:spacing w:line="276" w:lineRule="auto"/>
              <w:ind w:left="174" w:right="159"/>
              <w:rPr>
                <w:noProof/>
              </w:rPr>
            </w:pPr>
            <w:r w:rsidRPr="00655359">
              <w:t>O.25 Брой на младите земеделски стопани, получаващи подпомагане за установяване </w:t>
            </w:r>
          </w:p>
        </w:tc>
      </w:tr>
      <w:tr w:rsidR="00D01E7F" w:rsidRPr="00655359" w14:paraId="54CE186F"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66A3E1"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3A9D144" w14:textId="77777777" w:rsidR="00D01E7F" w:rsidRPr="00655359" w:rsidRDefault="00D01E7F" w:rsidP="007252F7">
            <w:pPr>
              <w:spacing w:line="276" w:lineRule="auto"/>
              <w:ind w:left="174" w:right="159"/>
              <w:rPr>
                <w:noProof/>
              </w:rPr>
            </w:pPr>
            <w:r w:rsidRPr="00655359">
              <w:t>O.26 Брой на новите земеделски стопани, получаващи подпомагане за установяване (различни от младите земеделски стопани по O.25) </w:t>
            </w:r>
          </w:p>
        </w:tc>
      </w:tr>
      <w:tr w:rsidR="00D01E7F" w:rsidRPr="00655359" w14:paraId="7793061C"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18C488C"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DC7DDC0" w14:textId="77777777" w:rsidR="00D01E7F" w:rsidRPr="00655359" w:rsidRDefault="00D01E7F" w:rsidP="007252F7">
            <w:pPr>
              <w:spacing w:line="276" w:lineRule="auto"/>
              <w:ind w:left="174" w:right="159"/>
              <w:rPr>
                <w:noProof/>
              </w:rPr>
            </w:pPr>
            <w:r w:rsidRPr="00655359">
              <w:t>O.27 Брой на предприятията от селски райони, получаващи подпомагане за стартиране на стопанска дейност </w:t>
            </w:r>
          </w:p>
        </w:tc>
      </w:tr>
      <w:tr w:rsidR="00D01E7F" w:rsidRPr="00655359" w14:paraId="124F2B5E"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E5E532F"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3AA2B62" w14:textId="77777777" w:rsidR="00D01E7F" w:rsidRPr="00655359" w:rsidRDefault="00D01E7F" w:rsidP="007252F7">
            <w:pPr>
              <w:spacing w:line="276" w:lineRule="auto"/>
              <w:ind w:left="174" w:right="159"/>
              <w:rPr>
                <w:noProof/>
              </w:rPr>
            </w:pPr>
            <w:r w:rsidRPr="00655359">
              <w:t>O.27а Брой на малките земеделски стопанства, получаващи подпомагане за развитие на стопанска дейност </w:t>
            </w:r>
          </w:p>
        </w:tc>
      </w:tr>
      <w:tr w:rsidR="00D01E7F" w:rsidRPr="00655359" w14:paraId="2B1485B8" w14:textId="77777777" w:rsidTr="007252F7">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23F63AF" w14:textId="77777777" w:rsidR="00D01E7F" w:rsidRPr="00655359" w:rsidRDefault="00D01E7F" w:rsidP="007252F7">
            <w:pPr>
              <w:spacing w:line="276" w:lineRule="auto"/>
              <w:ind w:left="142" w:right="101"/>
              <w:rPr>
                <w:noProof/>
              </w:rPr>
            </w:pPr>
            <w:r w:rsidRPr="00655359">
              <w:t>Сътрудничество (член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4DFDC55" w14:textId="77777777" w:rsidR="00D01E7F" w:rsidRPr="00655359" w:rsidRDefault="00D01E7F" w:rsidP="007252F7">
            <w:pPr>
              <w:spacing w:line="276" w:lineRule="auto"/>
              <w:ind w:left="174" w:right="159"/>
              <w:rPr>
                <w:noProof/>
              </w:rPr>
            </w:pPr>
            <w:r w:rsidRPr="00655359">
              <w:t>O.28 Брой на подпомаганите групи и организации на производители</w:t>
            </w:r>
          </w:p>
        </w:tc>
      </w:tr>
      <w:tr w:rsidR="00D01E7F" w:rsidRPr="00655359" w14:paraId="53B90DBD"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D5AB058"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B2C0B45" w14:textId="77777777" w:rsidR="00D01E7F" w:rsidRPr="00655359" w:rsidRDefault="00D01E7F" w:rsidP="007252F7">
            <w:pPr>
              <w:spacing w:line="276" w:lineRule="auto"/>
              <w:ind w:left="174" w:right="159"/>
              <w:rPr>
                <w:noProof/>
              </w:rPr>
            </w:pPr>
            <w:r w:rsidRPr="00655359">
              <w:t xml:space="preserve">O.29 Брой на </w:t>
            </w:r>
            <w:proofErr w:type="spellStart"/>
            <w:r w:rsidRPr="00655359">
              <w:t>бенефициерите</w:t>
            </w:r>
            <w:proofErr w:type="spellEnd"/>
            <w:r w:rsidRPr="00655359">
              <w:t>, които получават подпомагане, за да участват в официални схеми за качество</w:t>
            </w:r>
          </w:p>
        </w:tc>
      </w:tr>
      <w:tr w:rsidR="00D01E7F" w:rsidRPr="00655359" w14:paraId="22818EBF"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D50E3EC"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344D3E4" w14:textId="77777777" w:rsidR="00D01E7F" w:rsidRPr="00655359" w:rsidRDefault="00D01E7F" w:rsidP="007252F7">
            <w:pPr>
              <w:spacing w:line="276" w:lineRule="auto"/>
              <w:ind w:left="174" w:right="159"/>
              <w:rPr>
                <w:noProof/>
              </w:rPr>
            </w:pPr>
            <w:r w:rsidRPr="00655359">
              <w:t>O.30 Брой на подпомаганите операции или единици за приемственост между поколенията (с изключение на подпомагането за установяване)</w:t>
            </w:r>
          </w:p>
        </w:tc>
      </w:tr>
      <w:tr w:rsidR="00D01E7F" w:rsidRPr="00655359" w14:paraId="59B33FAC"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F4E02B6"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ECAEB57" w14:textId="77777777" w:rsidR="00D01E7F" w:rsidRPr="00655359" w:rsidRDefault="00D01E7F" w:rsidP="007252F7">
            <w:pPr>
              <w:spacing w:line="276" w:lineRule="auto"/>
              <w:ind w:left="174" w:right="159"/>
              <w:rPr>
                <w:noProof/>
              </w:rPr>
            </w:pPr>
            <w:r w:rsidRPr="00655359">
              <w:t>O.31 Брой на подпомаганите стратегии за местно развитие (LEADER) или подготвителни действия</w:t>
            </w:r>
          </w:p>
        </w:tc>
      </w:tr>
      <w:tr w:rsidR="00D01E7F" w:rsidRPr="00655359" w14:paraId="44850053" w14:textId="77777777" w:rsidTr="007252F7">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C9E85DF" w14:textId="77777777" w:rsidR="00D01E7F" w:rsidRPr="00655359" w:rsidRDefault="00D01E7F" w:rsidP="007252F7">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882946D" w14:textId="77777777" w:rsidR="00D01E7F" w:rsidRPr="00655359" w:rsidRDefault="00D01E7F" w:rsidP="007252F7">
            <w:pPr>
              <w:spacing w:line="276" w:lineRule="auto"/>
              <w:ind w:left="174" w:right="159"/>
              <w:rPr>
                <w:noProof/>
              </w:rPr>
            </w:pPr>
            <w:r w:rsidRPr="00655359">
              <w:t>O.32 Брой на подпомаганите други операции или единици за сътрудничество (освен в рамките на ЕПИ, които се докладват по O.1)</w:t>
            </w:r>
          </w:p>
        </w:tc>
      </w:tr>
      <w:tr w:rsidR="00D01E7F" w:rsidRPr="00655359" w14:paraId="15D1C98F"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3D6A4B31" w14:textId="77777777" w:rsidR="00D01E7F" w:rsidRPr="00655359" w:rsidRDefault="00D01E7F" w:rsidP="007252F7">
            <w:pPr>
              <w:spacing w:line="276" w:lineRule="auto"/>
              <w:ind w:left="142" w:right="101"/>
              <w:rPr>
                <w:noProof/>
              </w:rPr>
            </w:pPr>
            <w:r w:rsidRPr="00655359">
              <w:t>Обмен на знания и разпространяване на информация (член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1D364E1" w14:textId="77777777" w:rsidR="00D01E7F" w:rsidRPr="00655359" w:rsidRDefault="00D01E7F" w:rsidP="007252F7">
            <w:pPr>
              <w:spacing w:line="276" w:lineRule="auto"/>
              <w:ind w:left="174" w:right="159"/>
              <w:rPr>
                <w:noProof/>
              </w:rPr>
            </w:pPr>
            <w:r w:rsidRPr="00655359">
              <w:t>O.33 Брой на подпомаганите дейности или единици за обучение, консултации и повишаване на осведомеността</w:t>
            </w:r>
          </w:p>
        </w:tc>
      </w:tr>
      <w:tr w:rsidR="00D01E7F" w:rsidRPr="00655359" w14:paraId="16212BA9"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C2E20CF" w14:textId="77777777" w:rsidR="00D01E7F" w:rsidRPr="00655359" w:rsidRDefault="00D01E7F" w:rsidP="007252F7">
            <w:pPr>
              <w:spacing w:line="276" w:lineRule="auto"/>
              <w:ind w:left="142" w:right="101"/>
              <w:rPr>
                <w:noProof/>
              </w:rPr>
            </w:pPr>
            <w:r w:rsidRPr="00655359">
              <w:t>Хоризонтален показател</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0AD5EF9" w14:textId="77777777" w:rsidR="00D01E7F" w:rsidRPr="00655359" w:rsidRDefault="00D01E7F" w:rsidP="007252F7">
            <w:pPr>
              <w:spacing w:line="276" w:lineRule="auto"/>
              <w:ind w:left="174" w:right="159"/>
              <w:rPr>
                <w:noProof/>
              </w:rPr>
            </w:pPr>
            <w:r w:rsidRPr="00655359">
              <w:t>O.34 Брой на хектарите, на които се прилагат екологични практики (обобщаващ показател за физическата площ, за която се изисква спазване на предварителни условия, екосхеми, задължения за управление в селското и горското стопанство по отношение на околната среда и климата)</w:t>
            </w:r>
          </w:p>
        </w:tc>
      </w:tr>
      <w:tr w:rsidR="00D01E7F" w:rsidRPr="00655359" w14:paraId="3F273615"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194A487" w14:textId="77777777" w:rsidR="00D01E7F" w:rsidRPr="00655359" w:rsidRDefault="00D01E7F" w:rsidP="007252F7">
            <w:pPr>
              <w:spacing w:line="276" w:lineRule="auto"/>
              <w:ind w:left="142" w:right="101"/>
              <w:rPr>
                <w:noProof/>
              </w:rPr>
            </w:pPr>
            <w:r w:rsidRPr="00655359">
              <w:lastRenderedPageBreak/>
              <w:t>Видове интервенции в определени сектори (член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E787B84" w14:textId="77777777" w:rsidR="00D01E7F" w:rsidRPr="00655359" w:rsidRDefault="00D01E7F" w:rsidP="007252F7">
            <w:pPr>
              <w:spacing w:line="276" w:lineRule="auto"/>
              <w:ind w:left="174" w:right="159"/>
              <w:rPr>
                <w:noProof/>
              </w:rPr>
            </w:pPr>
            <w:r w:rsidRPr="00655359">
              <w:t>O.35 Брой на подпомаганите оперативни програми</w:t>
            </w:r>
          </w:p>
        </w:tc>
      </w:tr>
      <w:tr w:rsidR="00D01E7F" w:rsidRPr="00655359" w14:paraId="0C9A4759"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E528B85" w14:textId="77777777" w:rsidR="00D01E7F" w:rsidRPr="00655359" w:rsidRDefault="00D01E7F" w:rsidP="007252F7">
            <w:pPr>
              <w:spacing w:line="276" w:lineRule="auto"/>
              <w:ind w:left="142" w:right="101"/>
              <w:rPr>
                <w:noProof/>
              </w:rPr>
            </w:pPr>
            <w:r w:rsidRPr="00655359">
              <w:t>Видове интервенции в определени сектори (член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FBF6534" w14:textId="77777777" w:rsidR="00D01E7F" w:rsidRPr="00655359" w:rsidRDefault="00D01E7F" w:rsidP="007252F7">
            <w:pPr>
              <w:spacing w:line="276" w:lineRule="auto"/>
              <w:ind w:left="174" w:right="159"/>
              <w:rPr>
                <w:noProof/>
              </w:rPr>
            </w:pPr>
            <w:r w:rsidRPr="00655359">
              <w:t>O.36 Брой на подпомаганите оперативни програми</w:t>
            </w:r>
          </w:p>
        </w:tc>
      </w:tr>
      <w:tr w:rsidR="00D01E7F" w:rsidRPr="00655359" w14:paraId="1C0FD953"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5AFD170" w14:textId="77777777" w:rsidR="00D01E7F" w:rsidRPr="00655359" w:rsidRDefault="00D01E7F" w:rsidP="007252F7">
            <w:pPr>
              <w:spacing w:line="276" w:lineRule="auto"/>
              <w:ind w:left="142" w:right="101"/>
              <w:rPr>
                <w:noProof/>
              </w:rPr>
            </w:pPr>
            <w:r w:rsidRPr="00655359">
              <w:t>Видове интервенции във винарския сектор (член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0280B2" w14:textId="77777777" w:rsidR="00D01E7F" w:rsidRPr="00655359" w:rsidRDefault="00D01E7F" w:rsidP="007252F7">
            <w:pPr>
              <w:spacing w:line="276" w:lineRule="auto"/>
              <w:ind w:left="174" w:right="159"/>
              <w:rPr>
                <w:noProof/>
              </w:rPr>
            </w:pPr>
            <w:r w:rsidRPr="00655359">
              <w:t xml:space="preserve">O.37 Брой на действията или единиците, подпомагани в </w:t>
            </w:r>
            <w:proofErr w:type="spellStart"/>
            <w:r w:rsidRPr="00655359">
              <w:t>лозаро</w:t>
            </w:r>
            <w:proofErr w:type="spellEnd"/>
            <w:r w:rsidRPr="00655359">
              <w:t>-винарския сектор</w:t>
            </w:r>
          </w:p>
        </w:tc>
      </w:tr>
      <w:tr w:rsidR="00D01E7F" w:rsidRPr="00655359" w14:paraId="0B2439DB" w14:textId="77777777" w:rsidTr="007252F7">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7110285" w14:textId="77777777" w:rsidR="00D01E7F" w:rsidRPr="00655359" w:rsidRDefault="00D01E7F" w:rsidP="007252F7">
            <w:pPr>
              <w:spacing w:line="276" w:lineRule="auto"/>
              <w:ind w:left="142" w:right="101"/>
              <w:rPr>
                <w:noProof/>
              </w:rPr>
            </w:pPr>
            <w:r w:rsidRPr="00655359">
              <w:t>Видове интервенции в сектора на пчеларството (член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29A7917" w14:textId="77777777" w:rsidR="00D01E7F" w:rsidRPr="00655359" w:rsidRDefault="00D01E7F" w:rsidP="007252F7">
            <w:pPr>
              <w:spacing w:line="276" w:lineRule="auto"/>
              <w:ind w:left="174" w:right="159"/>
              <w:rPr>
                <w:noProof/>
              </w:rPr>
            </w:pPr>
            <w:r w:rsidRPr="00655359">
              <w:t>O.38 Брой на действията или единиците за запазване или подобряване на пчеларството</w:t>
            </w:r>
          </w:p>
        </w:tc>
      </w:tr>
    </w:tbl>
    <w:p w14:paraId="07CC3983" w14:textId="77777777" w:rsidR="00D01E7F" w:rsidRPr="00655359" w:rsidRDefault="00D01E7F" w:rsidP="00D01E7F"/>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D01E7F" w:rsidRPr="00655359" w14:paraId="31D0DDB5" w14:textId="77777777" w:rsidTr="007252F7">
        <w:trPr>
          <w:cantSplit/>
          <w:trHeight w:val="300"/>
        </w:trPr>
        <w:tc>
          <w:tcPr>
            <w:tcW w:w="9099"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0C71DD9" w14:textId="77777777" w:rsidR="00D01E7F" w:rsidRPr="00655359" w:rsidRDefault="00D01E7F" w:rsidP="007252F7">
            <w:pPr>
              <w:spacing w:after="120" w:line="276" w:lineRule="auto"/>
              <w:ind w:left="176" w:right="159"/>
              <w:jc w:val="center"/>
              <w:rPr>
                <w:noProof/>
              </w:rPr>
            </w:pPr>
            <w:r w:rsidRPr="00655359">
              <w:rPr>
                <w:i/>
              </w:rPr>
              <w:t>Изменение</w:t>
            </w:r>
          </w:p>
        </w:tc>
      </w:tr>
      <w:tr w:rsidR="00D01E7F" w:rsidRPr="00655359" w14:paraId="505E76FE" w14:textId="77777777" w:rsidTr="007252F7">
        <w:trPr>
          <w:cantSplit/>
          <w:trHeight w:val="300"/>
        </w:trPr>
        <w:tc>
          <w:tcPr>
            <w:tcW w:w="3912" w:type="dxa"/>
            <w:tcBorders>
              <w:top w:val="single" w:sz="4" w:space="0" w:color="auto"/>
              <w:left w:val="single" w:sz="2" w:space="0" w:color="auto"/>
              <w:bottom w:val="single" w:sz="2" w:space="0" w:color="auto"/>
              <w:right w:val="single" w:sz="4" w:space="0" w:color="auto"/>
            </w:tcBorders>
            <w:shd w:val="clear" w:color="auto" w:fill="FFFFFF"/>
            <w:hideMark/>
          </w:tcPr>
          <w:p w14:paraId="34D6345C" w14:textId="77777777" w:rsidR="00D01E7F" w:rsidRPr="00655359" w:rsidRDefault="00D01E7F" w:rsidP="007252F7">
            <w:pPr>
              <w:spacing w:line="276" w:lineRule="auto"/>
              <w:ind w:left="142" w:right="101"/>
              <w:rPr>
                <w:noProof/>
              </w:rPr>
            </w:pPr>
            <w:r w:rsidRPr="00655359">
              <w:t>Видове интервенции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8A36B77" w14:textId="77777777" w:rsidR="00D01E7F" w:rsidRPr="00655359" w:rsidRDefault="00D01E7F" w:rsidP="007252F7">
            <w:pPr>
              <w:spacing w:line="276" w:lineRule="auto"/>
              <w:ind w:left="174" w:right="159"/>
              <w:rPr>
                <w:noProof/>
              </w:rPr>
            </w:pPr>
            <w:r w:rsidRPr="00655359">
              <w:t>Показатели за крайния продукт </w:t>
            </w:r>
          </w:p>
        </w:tc>
      </w:tr>
      <w:tr w:rsidR="00D01E7F" w:rsidRPr="00655359" w14:paraId="40099380"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307C20B" w14:textId="77777777" w:rsidR="00D01E7F" w:rsidRPr="00655359" w:rsidRDefault="00D01E7F" w:rsidP="007252F7">
            <w:pPr>
              <w:spacing w:line="276" w:lineRule="auto"/>
              <w:ind w:left="142" w:right="101"/>
              <w:rPr>
                <w:noProof/>
              </w:rPr>
            </w:pPr>
            <w:r w:rsidRPr="00655359">
              <w:t>Сътрудничество (член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BABFCAE" w14:textId="77777777" w:rsidR="00D01E7F" w:rsidRPr="00655359" w:rsidRDefault="00D01E7F" w:rsidP="007252F7">
            <w:pPr>
              <w:spacing w:line="276" w:lineRule="auto"/>
              <w:ind w:left="174" w:right="159"/>
              <w:rPr>
                <w:noProof/>
              </w:rPr>
            </w:pPr>
            <w:r w:rsidRPr="00655359">
              <w:t>O.1 Брой на проектите на оперативните групи на Европейското партньорство за иновации (ЕПИ)</w:t>
            </w:r>
          </w:p>
        </w:tc>
      </w:tr>
      <w:tr w:rsidR="00D01E7F" w:rsidRPr="00655359" w14:paraId="6AE0586E"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A6C6BBE" w14:textId="77777777" w:rsidR="00D01E7F" w:rsidRPr="00655359" w:rsidRDefault="00D01E7F" w:rsidP="007252F7">
            <w:pPr>
              <w:spacing w:line="276" w:lineRule="auto"/>
              <w:ind w:left="142" w:right="101"/>
              <w:rPr>
                <w:noProof/>
              </w:rPr>
            </w:pPr>
            <w:r w:rsidRPr="00655359">
              <w:t>Обмен на знания и разпространяване на информация (член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6E347C" w14:textId="77777777" w:rsidR="00D01E7F" w:rsidRPr="00655359" w:rsidRDefault="00D01E7F" w:rsidP="007252F7">
            <w:pPr>
              <w:spacing w:line="276" w:lineRule="auto"/>
              <w:ind w:left="174" w:right="159"/>
              <w:rPr>
                <w:noProof/>
              </w:rPr>
            </w:pPr>
            <w:r w:rsidRPr="00655359">
              <w:t xml:space="preserve">O.2 Брой на консултантските дейности или звената за предоставяне на подпомагане за иновации за изготвяне или изпълнение на проекти на оперативни групи на Европейското партньорство за иновации (ЕПИ) </w:t>
            </w:r>
          </w:p>
        </w:tc>
      </w:tr>
      <w:tr w:rsidR="00D01E7F" w:rsidRPr="00655359" w14:paraId="1678610B"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BAD5691" w14:textId="77777777" w:rsidR="00D01E7F" w:rsidRPr="00655359" w:rsidRDefault="00D01E7F" w:rsidP="007252F7">
            <w:pPr>
              <w:spacing w:line="276" w:lineRule="auto"/>
              <w:ind w:left="142" w:right="101"/>
              <w:rPr>
                <w:noProof/>
              </w:rPr>
            </w:pPr>
            <w:r w:rsidRPr="00655359">
              <w:t>Хоризонтален показател</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DED404" w14:textId="77777777" w:rsidR="00D01E7F" w:rsidRPr="00655359" w:rsidRDefault="00D01E7F" w:rsidP="007252F7">
            <w:pPr>
              <w:spacing w:line="276" w:lineRule="auto"/>
              <w:ind w:left="174" w:right="159"/>
              <w:rPr>
                <w:noProof/>
              </w:rPr>
            </w:pPr>
            <w:r w:rsidRPr="00655359">
              <w:t xml:space="preserve">O.3 Брой на </w:t>
            </w:r>
            <w:proofErr w:type="spellStart"/>
            <w:r w:rsidRPr="00655359">
              <w:t>бенефициерите</w:t>
            </w:r>
            <w:proofErr w:type="spellEnd"/>
            <w:r w:rsidRPr="00655359">
              <w:t xml:space="preserve"> на подпомагане по линия на ОСП</w:t>
            </w:r>
          </w:p>
        </w:tc>
      </w:tr>
      <w:tr w:rsidR="00D01E7F" w:rsidRPr="00655359" w14:paraId="67021BD7"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32F9054" w14:textId="77777777" w:rsidR="00D01E7F" w:rsidRPr="00655359" w:rsidRDefault="00D01E7F" w:rsidP="007252F7">
            <w:pPr>
              <w:spacing w:line="276" w:lineRule="auto"/>
              <w:ind w:left="142" w:right="101"/>
              <w:rPr>
                <w:noProof/>
              </w:rPr>
            </w:pPr>
            <w:r w:rsidRPr="00655359">
              <w:t>Основно подпомагане на доходите (член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2C0BC3B" w14:textId="77777777" w:rsidR="00D01E7F" w:rsidRPr="00655359" w:rsidRDefault="00D01E7F" w:rsidP="007252F7">
            <w:pPr>
              <w:spacing w:line="276" w:lineRule="auto"/>
              <w:ind w:left="174" w:right="159"/>
              <w:rPr>
                <w:noProof/>
              </w:rPr>
            </w:pPr>
            <w:r w:rsidRPr="00655359">
              <w:t>O.4 Брой на хектарите, ползващи се от основно подпомагане на доходите</w:t>
            </w:r>
          </w:p>
        </w:tc>
      </w:tr>
      <w:tr w:rsidR="00D01E7F" w:rsidRPr="00655359" w14:paraId="1FAE1A97"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6F30369" w14:textId="77777777" w:rsidR="00D01E7F" w:rsidRPr="00655359" w:rsidRDefault="00D01E7F" w:rsidP="007252F7">
            <w:pPr>
              <w:spacing w:line="276" w:lineRule="auto"/>
              <w:ind w:left="142" w:right="101"/>
              <w:rPr>
                <w:noProof/>
              </w:rPr>
            </w:pPr>
            <w:r w:rsidRPr="00655359">
              <w:t>Плащане за дребни земеделски стопани (член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3D6BA19" w14:textId="77777777" w:rsidR="00D01E7F" w:rsidRPr="00655359" w:rsidRDefault="00D01E7F" w:rsidP="007252F7">
            <w:pPr>
              <w:spacing w:line="276" w:lineRule="auto"/>
              <w:ind w:left="174" w:right="159"/>
              <w:rPr>
                <w:noProof/>
              </w:rPr>
            </w:pPr>
            <w:r w:rsidRPr="00655359">
              <w:t xml:space="preserve">O.5 Брой на </w:t>
            </w:r>
            <w:proofErr w:type="spellStart"/>
            <w:r w:rsidRPr="00655359">
              <w:t>бенефициерите</w:t>
            </w:r>
            <w:proofErr w:type="spellEnd"/>
            <w:r w:rsidRPr="00655359">
              <w:t xml:space="preserve"> или хектарите, ползващи се от плащания за дребни земеделски стопани</w:t>
            </w:r>
          </w:p>
        </w:tc>
      </w:tr>
      <w:tr w:rsidR="00D01E7F" w:rsidRPr="00655359" w14:paraId="27A42615"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53ECD99" w14:textId="77777777" w:rsidR="00D01E7F" w:rsidRPr="00655359" w:rsidRDefault="00D01E7F" w:rsidP="007252F7">
            <w:pPr>
              <w:spacing w:line="276" w:lineRule="auto"/>
              <w:ind w:left="142" w:right="101"/>
              <w:rPr>
                <w:noProof/>
              </w:rPr>
            </w:pPr>
            <w:r w:rsidRPr="00655359">
              <w:t>Допълнително подпомагане на доходите за млади земеделски стопани (член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5625003" w14:textId="77777777" w:rsidR="00D01E7F" w:rsidRPr="00655359" w:rsidRDefault="00D01E7F" w:rsidP="007252F7">
            <w:pPr>
              <w:spacing w:line="276" w:lineRule="auto"/>
              <w:ind w:left="174" w:right="159"/>
              <w:rPr>
                <w:noProof/>
              </w:rPr>
            </w:pPr>
            <w:r w:rsidRPr="00655359">
              <w:t>O.6 Брой на хектарите, ползващи се от допълнително подпомагане на доходите за млади земеделски стопани</w:t>
            </w:r>
          </w:p>
        </w:tc>
      </w:tr>
      <w:tr w:rsidR="00D01E7F" w:rsidRPr="00655359" w14:paraId="56F1A7D3"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F55C6CC" w14:textId="77777777" w:rsidR="00D01E7F" w:rsidRPr="00655359" w:rsidRDefault="00D01E7F" w:rsidP="007252F7">
            <w:pPr>
              <w:spacing w:line="276" w:lineRule="auto"/>
              <w:ind w:left="142" w:right="101"/>
              <w:rPr>
                <w:noProof/>
              </w:rPr>
            </w:pPr>
            <w:r w:rsidRPr="00655359">
              <w:t>Преразпределително подпомагане на доходите (член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8B871C6" w14:textId="77777777" w:rsidR="00D01E7F" w:rsidRPr="00655359" w:rsidRDefault="00D01E7F" w:rsidP="007252F7">
            <w:pPr>
              <w:spacing w:line="276" w:lineRule="auto"/>
              <w:ind w:left="174" w:right="159"/>
              <w:rPr>
                <w:noProof/>
              </w:rPr>
            </w:pPr>
            <w:r w:rsidRPr="00655359">
              <w:t>O.7 Брой на хектарите, ползващи се от преразпределително подпомагане на доходите</w:t>
            </w:r>
          </w:p>
        </w:tc>
      </w:tr>
      <w:tr w:rsidR="00D01E7F" w:rsidRPr="00655359" w14:paraId="16B20A6E"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FC01CE7" w14:textId="77777777" w:rsidR="00D01E7F" w:rsidRPr="00655359" w:rsidRDefault="00D01E7F" w:rsidP="007252F7">
            <w:pPr>
              <w:spacing w:line="276" w:lineRule="auto"/>
              <w:ind w:left="142" w:right="101"/>
              <w:rPr>
                <w:noProof/>
              </w:rPr>
            </w:pPr>
            <w:r w:rsidRPr="00655359">
              <w:t>Екосхеми (член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82175D3" w14:textId="77777777" w:rsidR="00D01E7F" w:rsidRPr="00655359" w:rsidRDefault="00D01E7F" w:rsidP="007252F7">
            <w:pPr>
              <w:spacing w:line="276" w:lineRule="auto"/>
              <w:ind w:left="174" w:right="159"/>
              <w:rPr>
                <w:noProof/>
              </w:rPr>
            </w:pPr>
            <w:r w:rsidRPr="00655359">
              <w:t>O.8 Брой на хектарите или животинските единици, ползващи се от екосхеми</w:t>
            </w:r>
          </w:p>
        </w:tc>
      </w:tr>
      <w:tr w:rsidR="00D01E7F" w:rsidRPr="00655359" w14:paraId="46CA58E3"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746CB38" w14:textId="77777777" w:rsidR="00D01E7F" w:rsidRPr="00655359" w:rsidRDefault="00D01E7F" w:rsidP="007252F7">
            <w:pPr>
              <w:spacing w:line="276" w:lineRule="auto"/>
              <w:ind w:left="142" w:right="101"/>
              <w:rPr>
                <w:noProof/>
              </w:rPr>
            </w:pPr>
            <w:r w:rsidRPr="00655359">
              <w:t>Инструменти за управление на риска (член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1EEF219" w14:textId="77777777" w:rsidR="00D01E7F" w:rsidRPr="00655359" w:rsidRDefault="00D01E7F" w:rsidP="007252F7">
            <w:pPr>
              <w:spacing w:line="276" w:lineRule="auto"/>
              <w:ind w:left="174" w:right="159"/>
              <w:rPr>
                <w:noProof/>
              </w:rPr>
            </w:pPr>
            <w:r w:rsidRPr="00655359">
              <w:t>O.9 Брой на единиците, обхванати от подпомагани инструменти на ОСП за управление на риска</w:t>
            </w:r>
          </w:p>
        </w:tc>
      </w:tr>
      <w:tr w:rsidR="00D01E7F" w:rsidRPr="00655359" w14:paraId="3024E0C1"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BC0D1F6" w14:textId="77777777" w:rsidR="00D01E7F" w:rsidRPr="00655359" w:rsidRDefault="00D01E7F" w:rsidP="007252F7">
            <w:pPr>
              <w:spacing w:line="276" w:lineRule="auto"/>
              <w:ind w:left="142" w:right="101"/>
              <w:rPr>
                <w:noProof/>
              </w:rPr>
            </w:pPr>
            <w:r w:rsidRPr="00655359">
              <w:t>Плащания при кризи за земеделски стопани в рамките на развитието на селските райони (член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F439E84" w14:textId="77777777" w:rsidR="00D01E7F" w:rsidRPr="00655359" w:rsidRDefault="00D01E7F" w:rsidP="007252F7">
            <w:pPr>
              <w:spacing w:line="276" w:lineRule="auto"/>
              <w:ind w:left="174" w:right="159"/>
              <w:rPr>
                <w:noProof/>
              </w:rPr>
            </w:pPr>
            <w:r w:rsidRPr="00655359">
              <w:t>O.9б Брой на земеделските стопани, ползващи се от плащания при кризи в рамките на развитието на селските райони</w:t>
            </w:r>
          </w:p>
        </w:tc>
      </w:tr>
      <w:tr w:rsidR="00D01E7F" w:rsidRPr="00655359" w14:paraId="49076A57" w14:textId="77777777" w:rsidTr="007252F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1CF2BCD" w14:textId="77777777" w:rsidR="00D01E7F" w:rsidRPr="00655359" w:rsidRDefault="00D01E7F" w:rsidP="007252F7">
            <w:pPr>
              <w:spacing w:line="276" w:lineRule="auto"/>
              <w:ind w:left="142" w:right="101"/>
              <w:rPr>
                <w:noProof/>
              </w:rPr>
            </w:pPr>
            <w:r w:rsidRPr="00655359">
              <w:t>Подпомагане на доходите, обвързано с производството (член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D01E7F" w:rsidRPr="00655359" w14:paraId="3E3C092F" w14:textId="77777777" w:rsidTr="007252F7">
              <w:tc>
                <w:tcPr>
                  <w:tcW w:w="807" w:type="dxa"/>
                  <w:shd w:val="clear" w:color="auto" w:fill="FFFFFF"/>
                  <w:hideMark/>
                </w:tcPr>
                <w:p w14:paraId="53D00939" w14:textId="77777777" w:rsidR="00D01E7F" w:rsidRPr="00655359" w:rsidRDefault="00D01E7F" w:rsidP="007252F7">
                  <w:pPr>
                    <w:spacing w:line="276" w:lineRule="auto"/>
                    <w:ind w:left="174" w:right="159"/>
                    <w:rPr>
                      <w:noProof/>
                    </w:rPr>
                  </w:pPr>
                  <w:r w:rsidRPr="00655359">
                    <w:t>O.10</w:t>
                  </w:r>
                </w:p>
              </w:tc>
              <w:tc>
                <w:tcPr>
                  <w:tcW w:w="4346" w:type="dxa"/>
                  <w:shd w:val="clear" w:color="auto" w:fill="FFFFFF"/>
                  <w:hideMark/>
                </w:tcPr>
                <w:p w14:paraId="6EFEC0EC" w14:textId="77777777" w:rsidR="00D01E7F" w:rsidRPr="00655359" w:rsidRDefault="00D01E7F" w:rsidP="007252F7">
                  <w:pPr>
                    <w:spacing w:line="276" w:lineRule="auto"/>
                    <w:ind w:left="174" w:right="159"/>
                    <w:rPr>
                      <w:noProof/>
                    </w:rPr>
                  </w:pPr>
                  <w:r w:rsidRPr="00655359">
                    <w:t xml:space="preserve"> Брой на хектарите, ползващи се от обвързано с производството подпомагане на доходите</w:t>
                  </w:r>
                </w:p>
              </w:tc>
            </w:tr>
          </w:tbl>
          <w:p w14:paraId="203915D6" w14:textId="77777777" w:rsidR="00D01E7F" w:rsidRPr="00655359" w:rsidRDefault="00D01E7F" w:rsidP="007252F7">
            <w:pPr>
              <w:widowControl/>
              <w:rPr>
                <w:sz w:val="20"/>
              </w:rPr>
            </w:pPr>
          </w:p>
        </w:tc>
      </w:tr>
      <w:tr w:rsidR="00D01E7F" w:rsidRPr="00655359" w14:paraId="20BB35D9"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C875CE7"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003E6D5" w14:textId="77777777" w:rsidR="00D01E7F" w:rsidRPr="00655359" w:rsidRDefault="00D01E7F" w:rsidP="007252F7">
            <w:pPr>
              <w:spacing w:line="276" w:lineRule="auto"/>
              <w:ind w:left="174" w:right="159"/>
              <w:rPr>
                <w:noProof/>
              </w:rPr>
            </w:pPr>
            <w:r w:rsidRPr="00655359">
              <w:t>O.11 Брой на животните, ползващи се от обвързано с производството подпомагане на доходите</w:t>
            </w:r>
          </w:p>
        </w:tc>
      </w:tr>
      <w:tr w:rsidR="00D01E7F" w:rsidRPr="00655359" w14:paraId="7D26CC35"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90D8FB6" w14:textId="77777777" w:rsidR="00D01E7F" w:rsidRPr="00655359" w:rsidRDefault="00D01E7F" w:rsidP="007252F7">
            <w:pPr>
              <w:spacing w:line="276" w:lineRule="auto"/>
              <w:ind w:left="142" w:right="101"/>
              <w:rPr>
                <w:noProof/>
              </w:rPr>
            </w:pPr>
            <w:r w:rsidRPr="00655359">
              <w:t>Природни или други специфични за района ограничения (член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84F16B4" w14:textId="77777777" w:rsidR="00D01E7F" w:rsidRPr="00655359" w:rsidRDefault="00D01E7F" w:rsidP="007252F7">
            <w:pPr>
              <w:spacing w:line="276" w:lineRule="auto"/>
              <w:ind w:left="174" w:right="159"/>
              <w:rPr>
                <w:noProof/>
              </w:rPr>
            </w:pPr>
            <w:r w:rsidRPr="00655359">
              <w:t>O.12 Брой на хектарите, ползващи се от подпомагане за райони с природни или други специфични ограничения, включително разбивка по видове райони</w:t>
            </w:r>
          </w:p>
        </w:tc>
      </w:tr>
      <w:tr w:rsidR="00D01E7F" w:rsidRPr="00655359" w14:paraId="76104C09"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474FEC5" w14:textId="77777777" w:rsidR="00D01E7F" w:rsidRPr="00655359" w:rsidRDefault="00D01E7F" w:rsidP="007252F7">
            <w:pPr>
              <w:spacing w:line="276" w:lineRule="auto"/>
              <w:ind w:left="142" w:right="101"/>
              <w:rPr>
                <w:noProof/>
              </w:rPr>
            </w:pPr>
            <w:r w:rsidRPr="00655359">
              <w:t>Специфични за района неблагоприятни аспекти, произтичащи от някои задължителни изисквания (член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75EAC9A" w14:textId="77777777" w:rsidR="00D01E7F" w:rsidRPr="00655359" w:rsidRDefault="00D01E7F" w:rsidP="007252F7">
            <w:pPr>
              <w:spacing w:line="276" w:lineRule="auto"/>
              <w:ind w:left="174" w:right="159"/>
              <w:rPr>
                <w:noProof/>
              </w:rPr>
            </w:pPr>
            <w:r w:rsidRPr="00655359">
              <w:t>O.13 Брой на хектарите, ползващи се от подпомагане по линия на „Натура 2000“ или Директива 2000/60/ЕО</w:t>
            </w:r>
          </w:p>
        </w:tc>
      </w:tr>
      <w:tr w:rsidR="00D01E7F" w:rsidRPr="00655359" w14:paraId="7679D3E5" w14:textId="77777777" w:rsidTr="007252F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A41E908" w14:textId="77777777" w:rsidR="00D01E7F" w:rsidRPr="00655359" w:rsidRDefault="00D01E7F" w:rsidP="007252F7">
            <w:pPr>
              <w:spacing w:line="276" w:lineRule="auto"/>
              <w:ind w:left="142" w:right="101"/>
              <w:rPr>
                <w:noProof/>
              </w:rPr>
            </w:pPr>
            <w:r w:rsidRPr="00655359">
              <w:t>Задължения в областта на околната среда, климата и други задължения в областта на управлението (член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D95CA2B" w14:textId="77777777" w:rsidR="00D01E7F" w:rsidRPr="00655359" w:rsidRDefault="00D01E7F" w:rsidP="007252F7">
            <w:pPr>
              <w:spacing w:line="276" w:lineRule="auto"/>
              <w:ind w:left="174" w:right="159"/>
              <w:rPr>
                <w:noProof/>
              </w:rPr>
            </w:pPr>
            <w:r w:rsidRPr="00655359">
              <w:t>O.14 Брой на хектарите (с изключение на горите) или брой на други единици, за които са поети задължения в областта на околната среда или климата, които надхвърлят задължителните изисквания</w:t>
            </w:r>
          </w:p>
        </w:tc>
      </w:tr>
      <w:tr w:rsidR="00D01E7F" w:rsidRPr="00655359" w14:paraId="524366CB"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AC2F732"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4920E81" w14:textId="77777777" w:rsidR="00D01E7F" w:rsidRPr="00655359" w:rsidRDefault="00D01E7F" w:rsidP="007252F7">
            <w:pPr>
              <w:spacing w:line="276" w:lineRule="auto"/>
              <w:ind w:left="174" w:right="159"/>
              <w:rPr>
                <w:noProof/>
              </w:rPr>
            </w:pPr>
            <w:r w:rsidRPr="00655359">
              <w:t>O.15 Брой на хектарите (гори) или брой на други единици, за които са поети задължения в областта на околната среда или климата, които надхвърлят задължителните изисквания</w:t>
            </w:r>
          </w:p>
        </w:tc>
      </w:tr>
      <w:tr w:rsidR="00D01E7F" w:rsidRPr="00655359" w14:paraId="6C28BF5F"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ECB6437"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D09674" w14:textId="77777777" w:rsidR="00D01E7F" w:rsidRPr="00655359" w:rsidRDefault="00D01E7F" w:rsidP="007252F7">
            <w:pPr>
              <w:spacing w:line="276" w:lineRule="auto"/>
              <w:ind w:left="174" w:right="159"/>
              <w:rPr>
                <w:noProof/>
              </w:rPr>
            </w:pPr>
            <w:r w:rsidRPr="00655359">
              <w:t>O.16 Брой на хектарите или другите единици, обхванати от задължения за поддръжка за залесяване и агролесовъдство</w:t>
            </w:r>
          </w:p>
        </w:tc>
      </w:tr>
      <w:tr w:rsidR="00D01E7F" w:rsidRPr="00655359" w14:paraId="3FA243EB"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2429A8B"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02FAA3B" w14:textId="77777777" w:rsidR="00D01E7F" w:rsidRPr="00655359" w:rsidRDefault="00D01E7F" w:rsidP="007252F7">
            <w:pPr>
              <w:spacing w:line="276" w:lineRule="auto"/>
              <w:ind w:left="174" w:right="159"/>
              <w:rPr>
                <w:noProof/>
              </w:rPr>
            </w:pPr>
            <w:r w:rsidRPr="00655359">
              <w:t>O.17 Брой на хектарите или другите единици, ползващи се от подпомагане за биологично земеделие</w:t>
            </w:r>
          </w:p>
        </w:tc>
      </w:tr>
      <w:tr w:rsidR="00D01E7F" w:rsidRPr="00655359" w14:paraId="26DC12FE"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F1467D6"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CE06052" w14:textId="77777777" w:rsidR="00D01E7F" w:rsidRPr="00655359" w:rsidRDefault="00D01E7F" w:rsidP="007252F7">
            <w:pPr>
              <w:spacing w:line="276" w:lineRule="auto"/>
              <w:ind w:left="174" w:right="159"/>
              <w:rPr>
                <w:noProof/>
              </w:rPr>
            </w:pPr>
            <w:r w:rsidRPr="00655359">
              <w:t>O.18 Брой на животинските единици, ползващи се от подпомагане за мерки, насочени към хуманното отношение към животните, здравеопазването или повишаването на биологичната сигурност</w:t>
            </w:r>
          </w:p>
        </w:tc>
      </w:tr>
      <w:tr w:rsidR="00D01E7F" w:rsidRPr="00655359" w14:paraId="291E4F50"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3D14EA5"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FC30EDE" w14:textId="77777777" w:rsidR="00D01E7F" w:rsidRPr="00655359" w:rsidRDefault="00D01E7F" w:rsidP="007252F7">
            <w:pPr>
              <w:spacing w:line="276" w:lineRule="auto"/>
              <w:ind w:left="174" w:right="159"/>
              <w:rPr>
                <w:noProof/>
              </w:rPr>
            </w:pPr>
            <w:r w:rsidRPr="00655359">
              <w:t>O.19 Брой на операциите или единиците в подкрепа на генетичните ресурси</w:t>
            </w:r>
          </w:p>
        </w:tc>
      </w:tr>
      <w:tr w:rsidR="00D01E7F" w:rsidRPr="00655359" w14:paraId="66CB7C85" w14:textId="77777777" w:rsidTr="007252F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0AD582DD" w14:textId="77777777" w:rsidR="00D01E7F" w:rsidRPr="00655359" w:rsidRDefault="00D01E7F" w:rsidP="007252F7">
            <w:pPr>
              <w:spacing w:line="276" w:lineRule="auto"/>
              <w:ind w:left="142" w:right="101"/>
              <w:rPr>
                <w:noProof/>
              </w:rPr>
            </w:pPr>
            <w:r w:rsidRPr="00655359">
              <w:t>Инвестиции (членове 73 и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C0A00BF" w14:textId="77777777" w:rsidR="00D01E7F" w:rsidRPr="00655359" w:rsidRDefault="00D01E7F" w:rsidP="007252F7">
            <w:pPr>
              <w:spacing w:line="276" w:lineRule="auto"/>
              <w:ind w:left="174" w:right="159"/>
              <w:rPr>
                <w:noProof/>
              </w:rPr>
            </w:pPr>
            <w:r w:rsidRPr="00655359">
              <w:t>O.20 Брой на подпомаганите операции или единици за инвестиции в производствени дейности в земеделските стопанства</w:t>
            </w:r>
          </w:p>
        </w:tc>
      </w:tr>
      <w:tr w:rsidR="00D01E7F" w:rsidRPr="00655359" w14:paraId="02C7B2A9"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774F20E"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C76C09A" w14:textId="77777777" w:rsidR="00D01E7F" w:rsidRPr="00655359" w:rsidRDefault="00D01E7F" w:rsidP="007252F7">
            <w:pPr>
              <w:spacing w:line="276" w:lineRule="auto"/>
              <w:ind w:left="174" w:right="159"/>
              <w:rPr>
                <w:noProof/>
              </w:rPr>
            </w:pPr>
            <w:r w:rsidRPr="00655359">
              <w:t>O.21 Брой на подпомаганите операции или единици за инвестиции в непроизводствени дейности в земеделските стопанства</w:t>
            </w:r>
          </w:p>
        </w:tc>
      </w:tr>
      <w:tr w:rsidR="00D01E7F" w:rsidRPr="00655359" w14:paraId="62E41CB5"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21DA149"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5C14797" w14:textId="77777777" w:rsidR="00D01E7F" w:rsidRPr="00655359" w:rsidRDefault="00D01E7F" w:rsidP="007252F7">
            <w:pPr>
              <w:spacing w:line="276" w:lineRule="auto"/>
              <w:ind w:left="174" w:right="159"/>
              <w:rPr>
                <w:noProof/>
              </w:rPr>
            </w:pPr>
            <w:r w:rsidRPr="00655359">
              <w:t>O.22 Брой на подпомаганите операции или единици за инвестиции в инфраструктури</w:t>
            </w:r>
          </w:p>
        </w:tc>
      </w:tr>
      <w:tr w:rsidR="00D01E7F" w:rsidRPr="00655359" w14:paraId="58BC492A"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42E3613"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DD6D70" w14:textId="77777777" w:rsidR="00D01E7F" w:rsidRPr="00655359" w:rsidRDefault="00D01E7F" w:rsidP="007252F7">
            <w:pPr>
              <w:spacing w:line="276" w:lineRule="auto"/>
              <w:ind w:left="174" w:right="159"/>
              <w:rPr>
                <w:noProof/>
              </w:rPr>
            </w:pPr>
            <w:r w:rsidRPr="00655359">
              <w:t>O.23 Брой на подпомаганите операции или единици за инвестиции в непроизводствени дейности извън земеделските стопанства</w:t>
            </w:r>
          </w:p>
        </w:tc>
      </w:tr>
      <w:tr w:rsidR="00D01E7F" w:rsidRPr="00655359" w14:paraId="2502F853"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A4FA42D"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D01E7F" w:rsidRPr="00655359" w14:paraId="60AD5638" w14:textId="77777777" w:rsidTr="007252F7">
              <w:tc>
                <w:tcPr>
                  <w:tcW w:w="5147" w:type="dxa"/>
                  <w:shd w:val="clear" w:color="auto" w:fill="FFFFFF"/>
                  <w:hideMark/>
                </w:tcPr>
                <w:p w14:paraId="6C5A3CF8" w14:textId="77777777" w:rsidR="00D01E7F" w:rsidRPr="00655359" w:rsidRDefault="00D01E7F" w:rsidP="007252F7">
                  <w:pPr>
                    <w:spacing w:line="312" w:lineRule="atLeast"/>
                    <w:ind w:left="174" w:right="159"/>
                    <w:rPr>
                      <w:noProof/>
                    </w:rPr>
                  </w:pPr>
                  <w:r w:rsidRPr="00655359">
                    <w:t>O.24 Брой на подпомаганите операции или единици за инвестиции в производствени дейности извън земеделските стопанства</w:t>
                  </w:r>
                </w:p>
              </w:tc>
              <w:tc>
                <w:tcPr>
                  <w:tcW w:w="6" w:type="dxa"/>
                  <w:shd w:val="clear" w:color="auto" w:fill="FFFFFF"/>
                  <w:hideMark/>
                </w:tcPr>
                <w:p w14:paraId="5CE1E224" w14:textId="77777777" w:rsidR="00D01E7F" w:rsidRPr="00655359" w:rsidRDefault="00D01E7F" w:rsidP="007252F7">
                  <w:pPr>
                    <w:rPr>
                      <w:noProof/>
                    </w:rPr>
                  </w:pPr>
                </w:p>
              </w:tc>
            </w:tr>
          </w:tbl>
          <w:p w14:paraId="74D185B2" w14:textId="77777777" w:rsidR="00D01E7F" w:rsidRPr="00655359" w:rsidRDefault="00D01E7F" w:rsidP="007252F7">
            <w:pPr>
              <w:widowControl/>
              <w:rPr>
                <w:sz w:val="20"/>
              </w:rPr>
            </w:pPr>
          </w:p>
        </w:tc>
      </w:tr>
      <w:tr w:rsidR="00D01E7F" w:rsidRPr="00655359" w14:paraId="05C2DBD3" w14:textId="77777777" w:rsidTr="007252F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DFD48F6" w14:textId="77777777" w:rsidR="00D01E7F" w:rsidRPr="00655359" w:rsidRDefault="00D01E7F" w:rsidP="007252F7">
            <w:pPr>
              <w:spacing w:line="276" w:lineRule="auto"/>
              <w:ind w:left="142" w:right="101"/>
              <w:rPr>
                <w:noProof/>
              </w:rPr>
            </w:pPr>
            <w:r w:rsidRPr="00655359">
              <w:t>Установяване на млади земеделски стопани и нови земеделски стопани, стартиране на стопанска дейност в селските райони или развитие на стопанската дейност на малките земеделски стопанства (член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8E50A23" w14:textId="77777777" w:rsidR="00D01E7F" w:rsidRPr="00655359" w:rsidRDefault="00D01E7F" w:rsidP="007252F7">
            <w:pPr>
              <w:spacing w:line="276" w:lineRule="auto"/>
              <w:ind w:left="174" w:right="159"/>
              <w:rPr>
                <w:noProof/>
              </w:rPr>
            </w:pPr>
            <w:r w:rsidRPr="00655359">
              <w:t>O.25 Брой на младите земеделски стопани, получаващи подпомагане за установяване </w:t>
            </w:r>
          </w:p>
        </w:tc>
      </w:tr>
      <w:tr w:rsidR="00D01E7F" w:rsidRPr="00655359" w14:paraId="2665544B"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F77F1EA"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78863B1" w14:textId="77777777" w:rsidR="00D01E7F" w:rsidRPr="00655359" w:rsidRDefault="00D01E7F" w:rsidP="007252F7">
            <w:pPr>
              <w:spacing w:line="276" w:lineRule="auto"/>
              <w:ind w:left="174" w:right="159"/>
              <w:rPr>
                <w:noProof/>
              </w:rPr>
            </w:pPr>
            <w:r w:rsidRPr="00655359">
              <w:t>O.26 Брой на новите земеделски стопани, получаващи подпомагане за установяване (различни от младите земеделски стопани по O.25) </w:t>
            </w:r>
          </w:p>
        </w:tc>
      </w:tr>
      <w:tr w:rsidR="00D01E7F" w:rsidRPr="00655359" w14:paraId="47942799"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5F96AB"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623D44C" w14:textId="77777777" w:rsidR="00D01E7F" w:rsidRPr="00655359" w:rsidRDefault="00D01E7F" w:rsidP="007252F7">
            <w:pPr>
              <w:spacing w:line="276" w:lineRule="auto"/>
              <w:ind w:left="174" w:right="159"/>
              <w:rPr>
                <w:noProof/>
              </w:rPr>
            </w:pPr>
            <w:r w:rsidRPr="00655359">
              <w:t>O.27 Брой на предприятията от селски райони, получаващи подпомагане за стартиране на стопанска дейност </w:t>
            </w:r>
          </w:p>
        </w:tc>
      </w:tr>
      <w:tr w:rsidR="00D01E7F" w:rsidRPr="00655359" w14:paraId="732544E4"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9BFF712"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7622E3" w14:textId="77777777" w:rsidR="00D01E7F" w:rsidRPr="00655359" w:rsidRDefault="00D01E7F" w:rsidP="007252F7">
            <w:pPr>
              <w:spacing w:line="276" w:lineRule="auto"/>
              <w:ind w:left="174" w:right="159"/>
              <w:rPr>
                <w:noProof/>
              </w:rPr>
            </w:pPr>
            <w:r w:rsidRPr="00655359">
              <w:t>O.27а Брой на малките земеделски стопанства, получаващи подпомагане за развитие на стопанска дейност </w:t>
            </w:r>
          </w:p>
        </w:tc>
      </w:tr>
      <w:tr w:rsidR="00D01E7F" w:rsidRPr="00655359" w14:paraId="528C3106" w14:textId="77777777" w:rsidTr="007252F7">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77D0C45A" w14:textId="77777777" w:rsidR="00D01E7F" w:rsidRPr="00655359" w:rsidRDefault="00D01E7F" w:rsidP="007252F7">
            <w:pPr>
              <w:spacing w:line="276" w:lineRule="auto"/>
              <w:ind w:left="142" w:right="101"/>
              <w:rPr>
                <w:noProof/>
              </w:rPr>
            </w:pPr>
            <w:r w:rsidRPr="00655359">
              <w:t>Сътрудничество (член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09B5B2" w14:textId="77777777" w:rsidR="00D01E7F" w:rsidRPr="00655359" w:rsidRDefault="00D01E7F" w:rsidP="007252F7">
            <w:pPr>
              <w:spacing w:line="276" w:lineRule="auto"/>
              <w:ind w:left="174" w:right="159"/>
              <w:rPr>
                <w:noProof/>
              </w:rPr>
            </w:pPr>
            <w:r w:rsidRPr="00655359">
              <w:t>O.28 Брой на подпомаганите групи и организации на производители</w:t>
            </w:r>
          </w:p>
        </w:tc>
      </w:tr>
      <w:tr w:rsidR="00D01E7F" w:rsidRPr="00655359" w14:paraId="28AC6C4B"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67419855"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A7DD6F5" w14:textId="77777777" w:rsidR="00D01E7F" w:rsidRPr="00655359" w:rsidRDefault="00D01E7F" w:rsidP="007252F7">
            <w:pPr>
              <w:spacing w:line="276" w:lineRule="auto"/>
              <w:ind w:left="174" w:right="159"/>
              <w:rPr>
                <w:noProof/>
              </w:rPr>
            </w:pPr>
            <w:r w:rsidRPr="00655359">
              <w:t xml:space="preserve">O.29 Брой на </w:t>
            </w:r>
            <w:proofErr w:type="spellStart"/>
            <w:r w:rsidRPr="00655359">
              <w:t>бенефициерите</w:t>
            </w:r>
            <w:proofErr w:type="spellEnd"/>
            <w:r w:rsidRPr="00655359">
              <w:t>, които получават подпомагане, за да участват в официални схеми за качество</w:t>
            </w:r>
          </w:p>
        </w:tc>
      </w:tr>
      <w:tr w:rsidR="00D01E7F" w:rsidRPr="00655359" w14:paraId="6B52A5A7"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9C33350"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0947B7F" w14:textId="77777777" w:rsidR="00D01E7F" w:rsidRPr="00655359" w:rsidRDefault="00D01E7F" w:rsidP="007252F7">
            <w:pPr>
              <w:spacing w:line="276" w:lineRule="auto"/>
              <w:ind w:left="174" w:right="159"/>
              <w:rPr>
                <w:noProof/>
              </w:rPr>
            </w:pPr>
            <w:r w:rsidRPr="00655359">
              <w:t>O.30 Брой на подпомаганите операции или единици за приемственост между поколенията (с изключение на подпомагането за установяване)</w:t>
            </w:r>
          </w:p>
        </w:tc>
      </w:tr>
      <w:tr w:rsidR="00D01E7F" w:rsidRPr="00655359" w14:paraId="34679830"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CA9F4CC"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F211D22" w14:textId="77777777" w:rsidR="00D01E7F" w:rsidRPr="00655359" w:rsidRDefault="00D01E7F" w:rsidP="007252F7">
            <w:pPr>
              <w:spacing w:line="276" w:lineRule="auto"/>
              <w:ind w:left="174" w:right="159"/>
              <w:rPr>
                <w:noProof/>
              </w:rPr>
            </w:pPr>
            <w:r w:rsidRPr="00655359">
              <w:t>O.31 Брой на подпомаганите стратегии за местно развитие (LEADER) или подготвителни действия</w:t>
            </w:r>
          </w:p>
        </w:tc>
      </w:tr>
      <w:tr w:rsidR="00D01E7F" w:rsidRPr="00655359" w14:paraId="62BDFDCF" w14:textId="77777777" w:rsidTr="007252F7">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5464694" w14:textId="77777777" w:rsidR="00D01E7F" w:rsidRPr="00655359" w:rsidRDefault="00D01E7F" w:rsidP="007252F7">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0E46C6" w14:textId="77777777" w:rsidR="00D01E7F" w:rsidRPr="00655359" w:rsidRDefault="00D01E7F" w:rsidP="007252F7">
            <w:pPr>
              <w:spacing w:line="276" w:lineRule="auto"/>
              <w:ind w:left="174" w:right="159"/>
              <w:rPr>
                <w:noProof/>
              </w:rPr>
            </w:pPr>
            <w:r w:rsidRPr="00655359">
              <w:t>O.32 Брой на подпомаганите други операции или единици за сътрудничество (освен в рамките на ЕПИ, които се докладват по O.1)</w:t>
            </w:r>
          </w:p>
        </w:tc>
      </w:tr>
      <w:tr w:rsidR="00D01E7F" w:rsidRPr="00655359" w14:paraId="79EC4B82"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2DBECCFC" w14:textId="77777777" w:rsidR="00D01E7F" w:rsidRPr="00655359" w:rsidRDefault="00D01E7F" w:rsidP="007252F7">
            <w:pPr>
              <w:spacing w:line="276" w:lineRule="auto"/>
              <w:ind w:left="142" w:right="101"/>
              <w:rPr>
                <w:noProof/>
              </w:rPr>
            </w:pPr>
            <w:r w:rsidRPr="00655359">
              <w:t>Обмен на знания и разпространяване на информация (член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BCAB0C6" w14:textId="77777777" w:rsidR="00D01E7F" w:rsidRPr="00655359" w:rsidRDefault="00D01E7F" w:rsidP="007252F7">
            <w:pPr>
              <w:spacing w:line="276" w:lineRule="auto"/>
              <w:ind w:left="174" w:right="159"/>
              <w:rPr>
                <w:noProof/>
              </w:rPr>
            </w:pPr>
            <w:r w:rsidRPr="00655359">
              <w:t>O.33 Брой на подпомаганите дейности или единици за обучение, консултации и повишаване на осведомеността</w:t>
            </w:r>
          </w:p>
        </w:tc>
      </w:tr>
      <w:tr w:rsidR="00D01E7F" w:rsidRPr="00655359" w14:paraId="7D117DE7"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7919A12D" w14:textId="77777777" w:rsidR="00D01E7F" w:rsidRPr="00655359" w:rsidRDefault="00D01E7F" w:rsidP="007252F7">
            <w:pPr>
              <w:spacing w:line="276" w:lineRule="auto"/>
              <w:ind w:left="142" w:right="101"/>
              <w:rPr>
                <w:noProof/>
              </w:rPr>
            </w:pPr>
            <w:r w:rsidRPr="00655359">
              <w:t>Хоризонтален показател</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7492B5D" w14:textId="77777777" w:rsidR="00D01E7F" w:rsidRPr="00655359" w:rsidRDefault="00D01E7F" w:rsidP="007252F7">
            <w:pPr>
              <w:spacing w:line="276" w:lineRule="auto"/>
              <w:ind w:left="174" w:right="159"/>
              <w:rPr>
                <w:noProof/>
              </w:rPr>
            </w:pPr>
            <w:r w:rsidRPr="00655359">
              <w:t>O.34 Брой на хектарите, на които се прилагат екологични практики (обобщаващ показател за физическата площ, за която се изисква спазване на предварителни условия, екосхеми, задължения за управление в селското и горското стопанство по отношение на околната среда и климата)</w:t>
            </w:r>
          </w:p>
        </w:tc>
      </w:tr>
      <w:tr w:rsidR="00D01E7F" w:rsidRPr="00655359" w14:paraId="45D0000D"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317EF12" w14:textId="77777777" w:rsidR="00D01E7F" w:rsidRPr="00655359" w:rsidRDefault="00D01E7F" w:rsidP="007252F7">
            <w:pPr>
              <w:spacing w:line="276" w:lineRule="auto"/>
              <w:ind w:left="142" w:right="101"/>
              <w:rPr>
                <w:noProof/>
              </w:rPr>
            </w:pPr>
            <w:r w:rsidRPr="00655359">
              <w:lastRenderedPageBreak/>
              <w:t>Видове интервенции в определени сектори (член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83B4B98" w14:textId="77777777" w:rsidR="00D01E7F" w:rsidRPr="00655359" w:rsidRDefault="00D01E7F" w:rsidP="007252F7">
            <w:pPr>
              <w:spacing w:line="276" w:lineRule="auto"/>
              <w:ind w:left="174" w:right="159"/>
              <w:rPr>
                <w:noProof/>
              </w:rPr>
            </w:pPr>
            <w:r w:rsidRPr="00655359">
              <w:t>O.35 Брой на подпомаганите оперативни програми</w:t>
            </w:r>
          </w:p>
        </w:tc>
      </w:tr>
      <w:tr w:rsidR="00D01E7F" w:rsidRPr="00655359" w14:paraId="7AEF1A79"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79ED9E6" w14:textId="77777777" w:rsidR="00D01E7F" w:rsidRPr="00655359" w:rsidRDefault="00D01E7F" w:rsidP="007252F7">
            <w:pPr>
              <w:spacing w:line="276" w:lineRule="auto"/>
              <w:ind w:left="142" w:right="101"/>
              <w:rPr>
                <w:noProof/>
              </w:rPr>
            </w:pPr>
            <w:r w:rsidRPr="00655359">
              <w:t>Видове интервенции в определени сектори (член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41A2AF8" w14:textId="77777777" w:rsidR="00D01E7F" w:rsidRPr="00655359" w:rsidRDefault="00D01E7F" w:rsidP="007252F7">
            <w:pPr>
              <w:spacing w:line="276" w:lineRule="auto"/>
              <w:ind w:left="174" w:right="159"/>
              <w:rPr>
                <w:noProof/>
              </w:rPr>
            </w:pPr>
            <w:r w:rsidRPr="00655359">
              <w:t>O.36 Брой на подпомаганите оперативни програми</w:t>
            </w:r>
          </w:p>
        </w:tc>
      </w:tr>
      <w:tr w:rsidR="00D01E7F" w:rsidRPr="00655359" w14:paraId="0A995B69"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1D77E81" w14:textId="77777777" w:rsidR="00D01E7F" w:rsidRPr="00655359" w:rsidRDefault="00D01E7F" w:rsidP="007252F7">
            <w:pPr>
              <w:spacing w:line="276" w:lineRule="auto"/>
              <w:ind w:left="142" w:right="101"/>
              <w:rPr>
                <w:noProof/>
              </w:rPr>
            </w:pPr>
            <w:r w:rsidRPr="00655359">
              <w:t>Видове интервенции във винарския сектор (член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1D0018" w14:textId="77777777" w:rsidR="00D01E7F" w:rsidRPr="00655359" w:rsidRDefault="00D01E7F" w:rsidP="007252F7">
            <w:pPr>
              <w:spacing w:line="276" w:lineRule="auto"/>
              <w:ind w:left="174" w:right="159"/>
              <w:rPr>
                <w:noProof/>
              </w:rPr>
            </w:pPr>
            <w:r w:rsidRPr="00655359">
              <w:t xml:space="preserve">O.37 Брой на действията или единиците, подпомагани в </w:t>
            </w:r>
            <w:proofErr w:type="spellStart"/>
            <w:r w:rsidRPr="00655359">
              <w:t>лозаро</w:t>
            </w:r>
            <w:proofErr w:type="spellEnd"/>
            <w:r w:rsidRPr="00655359">
              <w:t>-винарския сектор</w:t>
            </w:r>
          </w:p>
        </w:tc>
      </w:tr>
      <w:tr w:rsidR="00D01E7F" w:rsidRPr="00655359" w14:paraId="14DE7E07" w14:textId="77777777" w:rsidTr="007252F7">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8547196" w14:textId="77777777" w:rsidR="00D01E7F" w:rsidRPr="00655359" w:rsidRDefault="00D01E7F" w:rsidP="007252F7">
            <w:pPr>
              <w:spacing w:line="276" w:lineRule="auto"/>
              <w:ind w:left="142" w:right="101"/>
              <w:rPr>
                <w:noProof/>
              </w:rPr>
            </w:pPr>
            <w:r w:rsidRPr="00655359">
              <w:t>Видове интервенции в сектора на пчеларството (член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A9658EF" w14:textId="77777777" w:rsidR="00D01E7F" w:rsidRPr="00655359" w:rsidRDefault="00D01E7F" w:rsidP="007252F7">
            <w:pPr>
              <w:spacing w:line="276" w:lineRule="auto"/>
              <w:ind w:left="174" w:right="159"/>
              <w:rPr>
                <w:noProof/>
              </w:rPr>
            </w:pPr>
            <w:r w:rsidRPr="00655359">
              <w:t>O.38 Брой на действията или единиците за запазване или подобряване на пчеларството</w:t>
            </w:r>
          </w:p>
        </w:tc>
      </w:tr>
    </w:tbl>
    <w:p w14:paraId="369584AC" w14:textId="77777777" w:rsidR="00D01E7F" w:rsidRPr="00655359" w:rsidRDefault="00D01E7F" w:rsidP="00D01E7F"/>
    <w:p w14:paraId="210F81D1" w14:textId="77777777" w:rsidR="00D01E7F" w:rsidRPr="00655359" w:rsidRDefault="00D01E7F" w:rsidP="00D01E7F"/>
    <w:p w14:paraId="6AF405C4" w14:textId="77777777" w:rsidR="00D01E7F" w:rsidRPr="00655359" w:rsidRDefault="00D01E7F" w:rsidP="00D01E7F">
      <w:pPr>
        <w:pStyle w:val="AmNumberTabs"/>
        <w:keepNext/>
      </w:pPr>
      <w:r w:rsidRPr="00655359">
        <w:t>Изменение</w:t>
      </w:r>
      <w:r w:rsidRPr="00655359">
        <w:tab/>
      </w:r>
      <w:r w:rsidRPr="00655359">
        <w:tab/>
        <w:t>72</w:t>
      </w:r>
    </w:p>
    <w:p w14:paraId="2E8E1E0D" w14:textId="77777777" w:rsidR="00D01E7F" w:rsidRPr="00655359" w:rsidRDefault="00D01E7F" w:rsidP="00D01E7F">
      <w:pPr>
        <w:pStyle w:val="NormalBold12b"/>
      </w:pPr>
      <w:r w:rsidRPr="00655359">
        <w:t>Предложение за регламент</w:t>
      </w:r>
    </w:p>
    <w:p w14:paraId="1D23974A" w14:textId="77777777" w:rsidR="00D01E7F" w:rsidRPr="00655359" w:rsidRDefault="00D01E7F" w:rsidP="00D01E7F">
      <w:pPr>
        <w:pStyle w:val="NormalBold"/>
        <w:keepNext/>
      </w:pPr>
      <w:r w:rsidRPr="00655359">
        <w:t>Приложение I – точка 2 – буква а</w:t>
      </w:r>
    </w:p>
    <w:p w14:paraId="796FBF0E" w14:textId="77777777" w:rsidR="00D01E7F" w:rsidRPr="00655359" w:rsidRDefault="00D01E7F" w:rsidP="00D01E7F">
      <w:pPr>
        <w:keepNext/>
      </w:pPr>
      <w:r w:rsidRPr="00655359">
        <w:t>Регламент (ЕС) 2021/2115</w:t>
      </w:r>
    </w:p>
    <w:p w14:paraId="4F017FBC" w14:textId="77777777" w:rsidR="00D01E7F" w:rsidRPr="00655359" w:rsidRDefault="00D01E7F" w:rsidP="00D01E7F">
      <w:r w:rsidRPr="00655359">
        <w:t>Приложение II – таблица – ред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D01E7F" w:rsidRPr="00655359" w14:paraId="74A1ABD0" w14:textId="77777777" w:rsidTr="007252F7">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78E2EAF" w14:textId="77777777" w:rsidR="00D01E7F" w:rsidRPr="00655359" w:rsidRDefault="00D01E7F" w:rsidP="007252F7">
            <w:pPr>
              <w:spacing w:line="276" w:lineRule="auto"/>
              <w:ind w:left="66"/>
              <w:jc w:val="center"/>
              <w:rPr>
                <w:noProof/>
              </w:rPr>
            </w:pPr>
            <w:r w:rsidRPr="00655359">
              <w:rPr>
                <w:i/>
              </w:rPr>
              <w:t>Текст, предложен от Комисията</w:t>
            </w:r>
          </w:p>
        </w:tc>
      </w:tr>
      <w:tr w:rsidR="00D01E7F" w:rsidRPr="00655359" w14:paraId="76D05F3E" w14:textId="77777777" w:rsidTr="007252F7">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79494C43" w14:textId="77777777" w:rsidR="00D01E7F" w:rsidRPr="00655359" w:rsidRDefault="00D01E7F" w:rsidP="007252F7">
            <w:pPr>
              <w:spacing w:line="276" w:lineRule="auto"/>
              <w:ind w:left="150" w:right="128"/>
              <w:rPr>
                <w:b/>
                <w:i/>
                <w:noProof/>
              </w:rPr>
            </w:pPr>
            <w:r w:rsidRPr="00655359">
              <w:rPr>
                <w:b/>
                <w:i/>
              </w:rPr>
              <w:t>„Допълнителни плащания при кризи за земеделски стопани в рамките на директните плащания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0BFF905E" w14:textId="77777777" w:rsidR="00D01E7F" w:rsidRPr="00655359" w:rsidRDefault="00D01E7F" w:rsidP="007252F7">
            <w:pPr>
              <w:spacing w:line="276" w:lineRule="auto"/>
              <w:ind w:left="155"/>
              <w:rPr>
                <w:b/>
                <w:i/>
                <w:noProof/>
              </w:rPr>
            </w:pPr>
            <w:r w:rsidRPr="00655359">
              <w:rPr>
                <w:b/>
                <w:i/>
              </w:rPr>
              <w:t>Член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66521A85" w14:textId="77777777" w:rsidR="00D01E7F" w:rsidRPr="00655359" w:rsidRDefault="00D01E7F" w:rsidP="007252F7">
            <w:pPr>
              <w:spacing w:line="276" w:lineRule="auto"/>
              <w:ind w:left="66"/>
              <w:rPr>
                <w:b/>
                <w:i/>
                <w:noProof/>
              </w:rPr>
            </w:pPr>
            <w:r w:rsidRPr="00655359">
              <w:rPr>
                <w:b/>
                <w:i/>
              </w:rPr>
              <w:t xml:space="preserve">8“  </w:t>
            </w:r>
          </w:p>
        </w:tc>
      </w:tr>
      <w:tr w:rsidR="00D01E7F" w:rsidRPr="00655359" w14:paraId="40407E3C" w14:textId="77777777" w:rsidTr="007252F7">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2E2C230" w14:textId="77777777" w:rsidR="00D01E7F" w:rsidRPr="00655359" w:rsidRDefault="00D01E7F" w:rsidP="007252F7">
            <w:pPr>
              <w:spacing w:line="276" w:lineRule="auto"/>
              <w:ind w:left="66"/>
              <w:jc w:val="center"/>
              <w:rPr>
                <w:noProof/>
              </w:rPr>
            </w:pPr>
            <w:r w:rsidRPr="00655359">
              <w:rPr>
                <w:i/>
              </w:rPr>
              <w:t>Изменение</w:t>
            </w:r>
          </w:p>
        </w:tc>
      </w:tr>
      <w:tr w:rsidR="00D01E7F" w:rsidRPr="00655359" w14:paraId="4000BAE6" w14:textId="77777777" w:rsidTr="007252F7">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53792A0" w14:textId="77777777" w:rsidR="00D01E7F" w:rsidRPr="00655359" w:rsidRDefault="00D01E7F" w:rsidP="007252F7">
            <w:pPr>
              <w:spacing w:line="276" w:lineRule="auto"/>
              <w:ind w:left="66"/>
              <w:rPr>
                <w:noProof/>
              </w:rPr>
            </w:pPr>
            <w:r w:rsidRPr="00655359">
              <w:rPr>
                <w:b/>
                <w:i/>
              </w:rPr>
              <w:t>заличава се</w:t>
            </w:r>
          </w:p>
        </w:tc>
      </w:tr>
    </w:tbl>
    <w:p w14:paraId="770EDAEC" w14:textId="77777777" w:rsidR="00D01E7F" w:rsidRPr="00655359" w:rsidRDefault="00D01E7F" w:rsidP="00D01E7F"/>
    <w:p w14:paraId="0FF199FB" w14:textId="77777777" w:rsidR="00D01E7F" w:rsidRPr="00655359" w:rsidRDefault="00D01E7F" w:rsidP="00D01E7F">
      <w:pPr>
        <w:pStyle w:val="AmNumberTabs"/>
        <w:keepNext/>
      </w:pPr>
      <w:r w:rsidRPr="00655359">
        <w:t>Изменение</w:t>
      </w:r>
      <w:r w:rsidRPr="00655359">
        <w:tab/>
      </w:r>
      <w:r w:rsidRPr="00655359">
        <w:tab/>
        <w:t>73</w:t>
      </w:r>
    </w:p>
    <w:p w14:paraId="42ACEA9B" w14:textId="77777777" w:rsidR="00D01E7F" w:rsidRPr="00655359" w:rsidRDefault="00D01E7F" w:rsidP="00F47B23">
      <w:pPr>
        <w:pStyle w:val="NormalBold"/>
        <w:spacing w:before="240"/>
      </w:pPr>
      <w:r w:rsidRPr="00655359">
        <w:t>Предложение за регламент</w:t>
      </w:r>
    </w:p>
    <w:p w14:paraId="7EB10D87" w14:textId="77777777" w:rsidR="00D01E7F" w:rsidRPr="00655359" w:rsidRDefault="00D01E7F" w:rsidP="00D01E7F">
      <w:pPr>
        <w:pStyle w:val="NormalBold"/>
        <w:keepNext/>
      </w:pPr>
      <w:r w:rsidRPr="00655359">
        <w:t>Приложение I – точка 3 – буква б а (нова)</w:t>
      </w:r>
    </w:p>
    <w:p w14:paraId="6960F059" w14:textId="77777777" w:rsidR="00D01E7F" w:rsidRPr="00655359" w:rsidRDefault="00D01E7F" w:rsidP="00D01E7F">
      <w:pPr>
        <w:pStyle w:val="NormalBold"/>
        <w:keepNext/>
      </w:pPr>
      <w:r w:rsidRPr="00655359">
        <w:rPr>
          <w:b w:val="0"/>
        </w:rPr>
        <w:t>Регламент (ЕС) 2021/2115</w:t>
      </w:r>
    </w:p>
    <w:p w14:paraId="46F16D5C" w14:textId="77777777" w:rsidR="00D01E7F" w:rsidRPr="00655359" w:rsidRDefault="00D01E7F" w:rsidP="00D01E7F">
      <w:r w:rsidRPr="00655359">
        <w:t>Приложение III – таблица – вписване за ДЗЕС 5</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1755"/>
        <w:gridCol w:w="3113"/>
        <w:gridCol w:w="412"/>
        <w:gridCol w:w="3525"/>
        <w:gridCol w:w="939"/>
      </w:tblGrid>
      <w:tr w:rsidR="00D01E7F" w:rsidRPr="00655359" w14:paraId="2A96582E" w14:textId="77777777" w:rsidTr="007252F7">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36FD32E5" w14:textId="77777777" w:rsidR="00D01E7F" w:rsidRPr="00655359" w:rsidRDefault="00D01E7F" w:rsidP="007252F7">
            <w:pPr>
              <w:spacing w:line="276" w:lineRule="auto"/>
              <w:ind w:left="118" w:right="143"/>
              <w:jc w:val="center"/>
              <w:rPr>
                <w:noProof/>
              </w:rPr>
            </w:pPr>
          </w:p>
        </w:tc>
      </w:tr>
      <w:tr w:rsidR="00D01E7F" w:rsidRPr="00655359" w14:paraId="5CA947E0" w14:textId="77777777" w:rsidTr="007252F7">
        <w:trPr>
          <w:gridBefore w:val="1"/>
          <w:gridAfter w:val="1"/>
          <w:wBefore w:w="8" w:type="dxa"/>
          <w:wAfter w:w="939" w:type="dxa"/>
          <w:trHeight w:val="285"/>
        </w:trPr>
        <w:tc>
          <w:tcPr>
            <w:tcW w:w="1755" w:type="dxa"/>
            <w:tcBorders>
              <w:top w:val="single" w:sz="6" w:space="0" w:color="000000"/>
              <w:left w:val="single" w:sz="6" w:space="0" w:color="000000"/>
              <w:bottom w:val="single" w:sz="6" w:space="0" w:color="000000"/>
              <w:right w:val="single" w:sz="6" w:space="0" w:color="000000"/>
            </w:tcBorders>
          </w:tcPr>
          <w:p w14:paraId="64C1A025" w14:textId="77777777" w:rsidR="00D01E7F" w:rsidRPr="00655359" w:rsidRDefault="00D01E7F" w:rsidP="007252F7">
            <w:pPr>
              <w:spacing w:line="276" w:lineRule="auto"/>
              <w:rPr>
                <w:b/>
                <w:i/>
                <w:noProof/>
              </w:rPr>
            </w:pPr>
          </w:p>
        </w:tc>
        <w:tc>
          <w:tcPr>
            <w:tcW w:w="3525" w:type="dxa"/>
            <w:gridSpan w:val="2"/>
            <w:tcBorders>
              <w:top w:val="single" w:sz="6" w:space="0" w:color="000000"/>
              <w:left w:val="single" w:sz="6" w:space="0" w:color="000000"/>
              <w:bottom w:val="single" w:sz="6" w:space="0" w:color="000000"/>
              <w:right w:val="single" w:sz="6" w:space="0" w:color="000000"/>
            </w:tcBorders>
          </w:tcPr>
          <w:p w14:paraId="7329978F" w14:textId="77777777" w:rsidR="00D01E7F" w:rsidRPr="00655359" w:rsidRDefault="00D01E7F" w:rsidP="007252F7">
            <w:pPr>
              <w:spacing w:line="276" w:lineRule="auto"/>
              <w:ind w:left="95" w:right="158"/>
              <w:rPr>
                <w:b/>
                <w:i/>
                <w:noProof/>
              </w:rPr>
            </w:pPr>
          </w:p>
        </w:tc>
        <w:tc>
          <w:tcPr>
            <w:tcW w:w="3525" w:type="dxa"/>
            <w:tcBorders>
              <w:top w:val="single" w:sz="6" w:space="0" w:color="000000"/>
              <w:left w:val="single" w:sz="6" w:space="0" w:color="000000"/>
              <w:bottom w:val="single" w:sz="6" w:space="0" w:color="000000"/>
              <w:right w:val="single" w:sz="6" w:space="0" w:color="000000"/>
            </w:tcBorders>
          </w:tcPr>
          <w:p w14:paraId="1DA84D46" w14:textId="77777777" w:rsidR="00D01E7F" w:rsidRPr="00655359" w:rsidRDefault="00D01E7F" w:rsidP="007252F7">
            <w:pPr>
              <w:spacing w:line="276" w:lineRule="auto"/>
              <w:ind w:left="118" w:right="143"/>
              <w:rPr>
                <w:b/>
                <w:i/>
                <w:noProof/>
              </w:rPr>
            </w:pPr>
          </w:p>
        </w:tc>
      </w:tr>
      <w:tr w:rsidR="00D01E7F" w:rsidRPr="00655359" w14:paraId="14B4304C" w14:textId="77777777" w:rsidTr="007252F7">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65374739" w14:textId="77777777" w:rsidR="00D01E7F" w:rsidRPr="00655359" w:rsidRDefault="00D01E7F" w:rsidP="007252F7">
            <w:pPr>
              <w:spacing w:line="276" w:lineRule="auto"/>
              <w:ind w:left="118" w:right="143"/>
              <w:jc w:val="center"/>
              <w:rPr>
                <w:b/>
                <w:i/>
                <w:noProof/>
              </w:rPr>
            </w:pPr>
          </w:p>
        </w:tc>
      </w:tr>
      <w:tr w:rsidR="00D01E7F" w:rsidRPr="00655359" w14:paraId="229C60B4" w14:textId="77777777" w:rsidTr="007252F7">
        <w:trPr>
          <w:gridBefore w:val="1"/>
          <w:gridAfter w:val="1"/>
          <w:wBefore w:w="8" w:type="dxa"/>
          <w:wAfter w:w="939" w:type="dxa"/>
          <w:trHeight w:val="285"/>
        </w:trPr>
        <w:tc>
          <w:tcPr>
            <w:tcW w:w="8805" w:type="dxa"/>
            <w:gridSpan w:val="4"/>
            <w:tcBorders>
              <w:top w:val="single" w:sz="6" w:space="0" w:color="000000"/>
              <w:left w:val="single" w:sz="6" w:space="0" w:color="000000"/>
              <w:bottom w:val="single" w:sz="6" w:space="0" w:color="000000"/>
              <w:right w:val="single" w:sz="6" w:space="0" w:color="000000"/>
            </w:tcBorders>
          </w:tcPr>
          <w:p w14:paraId="5FAD9E3D" w14:textId="77777777" w:rsidR="00D01E7F" w:rsidRPr="00655359" w:rsidRDefault="00D01E7F" w:rsidP="007252F7">
            <w:pPr>
              <w:spacing w:line="276" w:lineRule="auto"/>
              <w:ind w:left="118" w:right="143"/>
              <w:rPr>
                <w:noProof/>
              </w:rPr>
            </w:pPr>
          </w:p>
        </w:tc>
      </w:tr>
      <w:tr w:rsidR="00D01E7F" w:rsidRPr="00655359" w14:paraId="0C3D66AF" w14:textId="77777777" w:rsidTr="007252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3"/>
            <w:tcBorders>
              <w:top w:val="nil"/>
              <w:left w:val="nil"/>
              <w:bottom w:val="nil"/>
              <w:right w:val="nil"/>
            </w:tcBorders>
          </w:tcPr>
          <w:p w14:paraId="6436AB5C" w14:textId="77777777" w:rsidR="00D01E7F" w:rsidRPr="00655359" w:rsidRDefault="00D01E7F" w:rsidP="007252F7">
            <w:pPr>
              <w:pStyle w:val="AmColumnHeading"/>
            </w:pPr>
            <w:r w:rsidRPr="00655359">
              <w:t>Текст, предложен от Комисията</w:t>
            </w:r>
          </w:p>
        </w:tc>
        <w:tc>
          <w:tcPr>
            <w:tcW w:w="4876" w:type="dxa"/>
            <w:gridSpan w:val="3"/>
            <w:tcBorders>
              <w:top w:val="nil"/>
              <w:left w:val="nil"/>
              <w:bottom w:val="nil"/>
              <w:right w:val="nil"/>
            </w:tcBorders>
          </w:tcPr>
          <w:p w14:paraId="2058DDB0" w14:textId="77777777" w:rsidR="00D01E7F" w:rsidRPr="00655359" w:rsidRDefault="00D01E7F" w:rsidP="007252F7">
            <w:pPr>
              <w:pStyle w:val="AmColumnHeading"/>
            </w:pPr>
            <w:r w:rsidRPr="00655359">
              <w:t>Изменение</w:t>
            </w:r>
          </w:p>
        </w:tc>
      </w:tr>
      <w:tr w:rsidR="00D01E7F" w:rsidRPr="00655359" w14:paraId="6AC7C572" w14:textId="77777777" w:rsidTr="007252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3"/>
            <w:tcBorders>
              <w:top w:val="nil"/>
              <w:left w:val="nil"/>
              <w:bottom w:val="nil"/>
              <w:right w:val="nil"/>
            </w:tcBorders>
          </w:tcPr>
          <w:p w14:paraId="2A98EE77" w14:textId="77777777" w:rsidR="00D01E7F" w:rsidRPr="00655359" w:rsidRDefault="00D01E7F" w:rsidP="007252F7">
            <w:pPr>
              <w:pStyle w:val="Normal6a"/>
            </w:pPr>
          </w:p>
        </w:tc>
        <w:tc>
          <w:tcPr>
            <w:tcW w:w="4876" w:type="dxa"/>
            <w:gridSpan w:val="3"/>
            <w:tcBorders>
              <w:top w:val="nil"/>
              <w:left w:val="nil"/>
              <w:bottom w:val="nil"/>
              <w:right w:val="nil"/>
            </w:tcBorders>
          </w:tcPr>
          <w:p w14:paraId="4801091F" w14:textId="77777777" w:rsidR="00D01E7F" w:rsidRPr="00655359" w:rsidRDefault="00D01E7F" w:rsidP="007252F7">
            <w:pPr>
              <w:pStyle w:val="Normal6a"/>
            </w:pPr>
            <w:r w:rsidRPr="00655359">
              <w:rPr>
                <w:b/>
                <w:i/>
              </w:rPr>
              <w:t xml:space="preserve">ба) </w:t>
            </w:r>
            <w:r w:rsidRPr="00655359">
              <w:rPr>
                <w:b/>
                <w:bCs/>
                <w:i/>
                <w:iCs/>
              </w:rPr>
              <w:t>вписването за ДЗЕС 5 се заличава.</w:t>
            </w:r>
          </w:p>
        </w:tc>
      </w:tr>
    </w:tbl>
    <w:p w14:paraId="0CEEA8CB" w14:textId="77777777" w:rsidR="00D01E7F" w:rsidRPr="00655359" w:rsidRDefault="00D01E7F" w:rsidP="00D01E7F"/>
    <w:p w14:paraId="3ACE2952" w14:textId="77777777" w:rsidR="00D01E7F" w:rsidRPr="00655359" w:rsidRDefault="00D01E7F" w:rsidP="00D01E7F">
      <w:pPr>
        <w:pStyle w:val="AmNumberTabs"/>
        <w:keepNext/>
      </w:pPr>
      <w:r w:rsidRPr="00655359">
        <w:t>Изменение</w:t>
      </w:r>
      <w:r w:rsidRPr="00655359">
        <w:tab/>
      </w:r>
      <w:r w:rsidRPr="00655359">
        <w:tab/>
        <w:t>74</w:t>
      </w:r>
    </w:p>
    <w:p w14:paraId="121403C3" w14:textId="77777777" w:rsidR="00D01E7F" w:rsidRPr="00655359" w:rsidRDefault="00D01E7F" w:rsidP="00F47B23">
      <w:pPr>
        <w:pStyle w:val="NormalBold"/>
        <w:spacing w:before="240"/>
      </w:pPr>
      <w:r w:rsidRPr="00655359">
        <w:t>Предложение за регламент</w:t>
      </w:r>
    </w:p>
    <w:p w14:paraId="24E10291" w14:textId="77777777" w:rsidR="00D01E7F" w:rsidRPr="00655359" w:rsidRDefault="00D01E7F" w:rsidP="00D01E7F">
      <w:pPr>
        <w:pStyle w:val="NormalBold"/>
        <w:keepNext/>
      </w:pPr>
      <w:r w:rsidRPr="00655359">
        <w:lastRenderedPageBreak/>
        <w:t xml:space="preserve">Приложение I – точка 3 – буква б </w:t>
      </w:r>
      <w:proofErr w:type="spellStart"/>
      <w:r w:rsidRPr="00655359">
        <w:t>б</w:t>
      </w:r>
      <w:proofErr w:type="spellEnd"/>
      <w:r w:rsidRPr="00655359">
        <w:t xml:space="preserve"> (нова)</w:t>
      </w:r>
    </w:p>
    <w:p w14:paraId="672C4D64" w14:textId="77777777" w:rsidR="00D01E7F" w:rsidRPr="00655359" w:rsidRDefault="00D01E7F" w:rsidP="00D01E7F">
      <w:pPr>
        <w:pStyle w:val="NormalBold"/>
        <w:keepNext/>
        <w:rPr>
          <w:b w:val="0"/>
        </w:rPr>
      </w:pPr>
      <w:r w:rsidRPr="00655359">
        <w:rPr>
          <w:b w:val="0"/>
        </w:rPr>
        <w:t>Регламент (ЕС) 2021/2115</w:t>
      </w:r>
    </w:p>
    <w:p w14:paraId="29A1D191" w14:textId="77777777" w:rsidR="00D01E7F" w:rsidRPr="00655359" w:rsidRDefault="00D01E7F" w:rsidP="00D01E7F">
      <w:r w:rsidRPr="00655359">
        <w:t>Приложение III – таблица – вписване за ДЗЕС 9</w:t>
      </w:r>
    </w:p>
    <w:tbl>
      <w:tblPr>
        <w:tblW w:w="9752"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8"/>
        <w:gridCol w:w="4868"/>
        <w:gridCol w:w="3937"/>
        <w:gridCol w:w="939"/>
      </w:tblGrid>
      <w:tr w:rsidR="00D01E7F" w:rsidRPr="00655359" w14:paraId="2CB53123" w14:textId="77777777" w:rsidTr="007252F7">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3FF17228" w14:textId="77777777" w:rsidR="00D01E7F" w:rsidRPr="00655359" w:rsidRDefault="00D01E7F" w:rsidP="007252F7">
            <w:pPr>
              <w:spacing w:line="276" w:lineRule="auto"/>
              <w:ind w:left="118" w:right="143"/>
              <w:jc w:val="center"/>
              <w:rPr>
                <w:noProof/>
              </w:rPr>
            </w:pPr>
          </w:p>
        </w:tc>
      </w:tr>
      <w:tr w:rsidR="00D01E7F" w:rsidRPr="00655359" w14:paraId="0EC3A99D" w14:textId="77777777" w:rsidTr="007252F7">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3E2AE5EE" w14:textId="77777777" w:rsidR="00D01E7F" w:rsidRPr="00655359" w:rsidRDefault="00D01E7F" w:rsidP="007252F7">
            <w:pPr>
              <w:spacing w:line="276" w:lineRule="auto"/>
              <w:ind w:left="118" w:right="143"/>
              <w:jc w:val="center"/>
              <w:rPr>
                <w:noProof/>
              </w:rPr>
            </w:pPr>
          </w:p>
        </w:tc>
      </w:tr>
      <w:tr w:rsidR="00D01E7F" w:rsidRPr="00655359" w14:paraId="7CE23862" w14:textId="77777777" w:rsidTr="007252F7">
        <w:trPr>
          <w:gridBefore w:val="1"/>
          <w:gridAfter w:val="1"/>
          <w:wBefore w:w="8" w:type="dxa"/>
          <w:wAfter w:w="939" w:type="dxa"/>
          <w:trHeight w:val="285"/>
        </w:trPr>
        <w:tc>
          <w:tcPr>
            <w:tcW w:w="8805" w:type="dxa"/>
            <w:gridSpan w:val="2"/>
            <w:tcBorders>
              <w:top w:val="single" w:sz="6" w:space="0" w:color="000000"/>
              <w:left w:val="single" w:sz="6" w:space="0" w:color="000000"/>
              <w:bottom w:val="single" w:sz="6" w:space="0" w:color="000000"/>
              <w:right w:val="single" w:sz="6" w:space="0" w:color="000000"/>
            </w:tcBorders>
          </w:tcPr>
          <w:p w14:paraId="034EB0D3" w14:textId="77777777" w:rsidR="00D01E7F" w:rsidRPr="00655359" w:rsidRDefault="00D01E7F" w:rsidP="007252F7">
            <w:pPr>
              <w:spacing w:line="276" w:lineRule="auto"/>
              <w:rPr>
                <w:noProof/>
              </w:rPr>
            </w:pPr>
          </w:p>
        </w:tc>
      </w:tr>
      <w:tr w:rsidR="00D01E7F" w:rsidRPr="00655359" w14:paraId="6E29EC0D" w14:textId="77777777" w:rsidTr="007252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trHeight w:val="240"/>
          <w:jc w:val="center"/>
        </w:trPr>
        <w:tc>
          <w:tcPr>
            <w:tcW w:w="4876" w:type="dxa"/>
            <w:gridSpan w:val="2"/>
            <w:tcBorders>
              <w:top w:val="nil"/>
              <w:left w:val="nil"/>
              <w:bottom w:val="nil"/>
              <w:right w:val="nil"/>
            </w:tcBorders>
          </w:tcPr>
          <w:p w14:paraId="0D9A0E7A" w14:textId="77777777" w:rsidR="00D01E7F" w:rsidRPr="00655359" w:rsidRDefault="00D01E7F" w:rsidP="007252F7">
            <w:pPr>
              <w:pStyle w:val="AmColumnHeading"/>
            </w:pPr>
            <w:r w:rsidRPr="00655359">
              <w:t>Текст, предложен от Комисията</w:t>
            </w:r>
          </w:p>
        </w:tc>
        <w:tc>
          <w:tcPr>
            <w:tcW w:w="4876" w:type="dxa"/>
            <w:gridSpan w:val="2"/>
            <w:tcBorders>
              <w:top w:val="nil"/>
              <w:left w:val="nil"/>
              <w:bottom w:val="nil"/>
              <w:right w:val="nil"/>
            </w:tcBorders>
          </w:tcPr>
          <w:p w14:paraId="6A2A2713" w14:textId="77777777" w:rsidR="00D01E7F" w:rsidRPr="00655359" w:rsidRDefault="00D01E7F" w:rsidP="007252F7">
            <w:pPr>
              <w:pStyle w:val="AmColumnHeading"/>
            </w:pPr>
            <w:r w:rsidRPr="00655359">
              <w:t>Изменение</w:t>
            </w:r>
          </w:p>
        </w:tc>
      </w:tr>
      <w:tr w:rsidR="00D01E7F" w:rsidRPr="00655359" w14:paraId="53C7B6E9" w14:textId="77777777" w:rsidTr="007252F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PrEx>
        <w:trPr>
          <w:jc w:val="center"/>
        </w:trPr>
        <w:tc>
          <w:tcPr>
            <w:tcW w:w="4876" w:type="dxa"/>
            <w:gridSpan w:val="2"/>
            <w:tcBorders>
              <w:top w:val="nil"/>
              <w:left w:val="nil"/>
              <w:bottom w:val="nil"/>
              <w:right w:val="nil"/>
            </w:tcBorders>
          </w:tcPr>
          <w:p w14:paraId="59519AFE" w14:textId="77777777" w:rsidR="00D01E7F" w:rsidRPr="00655359" w:rsidRDefault="00D01E7F" w:rsidP="007252F7">
            <w:pPr>
              <w:pStyle w:val="Normal6a"/>
            </w:pPr>
          </w:p>
        </w:tc>
        <w:tc>
          <w:tcPr>
            <w:tcW w:w="4876" w:type="dxa"/>
            <w:gridSpan w:val="2"/>
            <w:tcBorders>
              <w:top w:val="nil"/>
              <w:left w:val="nil"/>
              <w:bottom w:val="nil"/>
              <w:right w:val="nil"/>
            </w:tcBorders>
          </w:tcPr>
          <w:p w14:paraId="2AB3EE3F" w14:textId="77777777" w:rsidR="00D01E7F" w:rsidRPr="00655359" w:rsidRDefault="00D01E7F" w:rsidP="007252F7">
            <w:pPr>
              <w:pStyle w:val="Normal6a"/>
            </w:pPr>
            <w:proofErr w:type="spellStart"/>
            <w:r w:rsidRPr="00655359">
              <w:rPr>
                <w:b/>
                <w:i/>
              </w:rPr>
              <w:t>бб</w:t>
            </w:r>
            <w:proofErr w:type="spellEnd"/>
            <w:r w:rsidRPr="00655359">
              <w:rPr>
                <w:b/>
                <w:i/>
              </w:rPr>
              <w:t xml:space="preserve">) </w:t>
            </w:r>
            <w:r w:rsidRPr="00655359">
              <w:rPr>
                <w:b/>
                <w:bCs/>
                <w:i/>
                <w:iCs/>
              </w:rPr>
              <w:t>вписването за ДЗЕС 9 се заличава.</w:t>
            </w:r>
          </w:p>
        </w:tc>
      </w:tr>
    </w:tbl>
    <w:p w14:paraId="2FC0E22F" w14:textId="77777777" w:rsidR="00D01E7F" w:rsidRPr="00655359" w:rsidRDefault="00D01E7F" w:rsidP="00D01E7F"/>
    <w:p w14:paraId="15B2013D" w14:textId="77777777" w:rsidR="00D01E7F" w:rsidRPr="00655359" w:rsidRDefault="00D01E7F" w:rsidP="00D01E7F">
      <w:pPr>
        <w:pStyle w:val="AmNumberTabs"/>
        <w:keepNext/>
      </w:pPr>
      <w:r w:rsidRPr="00655359">
        <w:t>Изменение</w:t>
      </w:r>
      <w:r w:rsidRPr="00655359">
        <w:tab/>
      </w:r>
      <w:r w:rsidRPr="00655359">
        <w:tab/>
        <w:t>75</w:t>
      </w:r>
    </w:p>
    <w:p w14:paraId="68E644AB" w14:textId="77777777" w:rsidR="00D01E7F" w:rsidRPr="00655359" w:rsidRDefault="00D01E7F" w:rsidP="00D01E7F">
      <w:pPr>
        <w:pStyle w:val="NormalBold12b"/>
      </w:pPr>
      <w:r w:rsidRPr="00655359">
        <w:t>Предложение за регламент</w:t>
      </w:r>
    </w:p>
    <w:p w14:paraId="64E54736" w14:textId="77777777" w:rsidR="00D01E7F" w:rsidRPr="00655359" w:rsidRDefault="00D01E7F" w:rsidP="00D01E7F">
      <w:pPr>
        <w:pStyle w:val="NormalBold"/>
        <w:keepNext/>
      </w:pPr>
      <w:r w:rsidRPr="00655359">
        <w:t>Приложение ІI</w:t>
      </w:r>
    </w:p>
    <w:p w14:paraId="4AE9BC75" w14:textId="77777777" w:rsidR="00D01E7F" w:rsidRPr="00655359" w:rsidRDefault="00D01E7F" w:rsidP="00D01E7F">
      <w:pPr>
        <w:keepNext/>
      </w:pPr>
      <w:r w:rsidRPr="00655359">
        <w:t>Регламент (ЕС) 2021/2115</w:t>
      </w:r>
    </w:p>
    <w:p w14:paraId="03EFA62E" w14:textId="77777777" w:rsidR="00D01E7F" w:rsidRPr="00655359" w:rsidRDefault="00D01E7F" w:rsidP="00D01E7F">
      <w:r w:rsidRPr="00655359">
        <w:t>Приложение XV – таблица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D01E7F" w:rsidRPr="00655359" w14:paraId="2AAB5953" w14:textId="77777777" w:rsidTr="007252F7">
        <w:tc>
          <w:tcPr>
            <w:tcW w:w="8908" w:type="dxa"/>
            <w:gridSpan w:val="3"/>
            <w:tcBorders>
              <w:top w:val="single" w:sz="4" w:space="0" w:color="000000"/>
              <w:left w:val="single" w:sz="4" w:space="0" w:color="000000"/>
              <w:bottom w:val="single" w:sz="4" w:space="0" w:color="000000"/>
              <w:right w:val="single" w:sz="4" w:space="0" w:color="000000"/>
            </w:tcBorders>
          </w:tcPr>
          <w:p w14:paraId="1BC6E5BD" w14:textId="77777777" w:rsidR="00D01E7F" w:rsidRPr="00655359" w:rsidRDefault="00D01E7F" w:rsidP="007252F7">
            <w:pPr>
              <w:spacing w:before="100" w:beforeAutospacing="1" w:after="100" w:afterAutospacing="1"/>
              <w:jc w:val="center"/>
              <w:rPr>
                <w:b/>
                <w:i/>
              </w:rPr>
            </w:pPr>
            <w:r w:rsidRPr="00655359">
              <w:rPr>
                <w:i/>
              </w:rPr>
              <w:t xml:space="preserve">Текст, предложен от Комисията </w:t>
            </w:r>
          </w:p>
          <w:p w14:paraId="386851E3" w14:textId="77777777" w:rsidR="00D01E7F" w:rsidRPr="00655359" w:rsidRDefault="00D01E7F" w:rsidP="007252F7">
            <w:pPr>
              <w:pStyle w:val="Normal1"/>
              <w:rPr>
                <w:b/>
                <w:i/>
              </w:rPr>
            </w:pPr>
            <w:r w:rsidRPr="00655359">
              <w:rPr>
                <w:b/>
                <w:i/>
              </w:rPr>
              <w:t xml:space="preserve">Таблица 2 </w:t>
            </w:r>
          </w:p>
          <w:p w14:paraId="151A3D38" w14:textId="77777777" w:rsidR="00D01E7F" w:rsidRPr="00655359" w:rsidRDefault="00D01E7F" w:rsidP="007252F7">
            <w:pPr>
              <w:pStyle w:val="Normal1"/>
              <w:rPr>
                <w:rFonts w:ascii="Times New Roman" w:eastAsia="Calibri" w:hAnsi="Times New Roman" w:cs="Times New Roman"/>
                <w:bCs/>
                <w:noProof/>
              </w:rPr>
            </w:pPr>
            <w:r w:rsidRPr="00655359">
              <w:rPr>
                <w:b/>
                <w:i/>
              </w:rPr>
              <w:t>МАКСИМАЛНА СУМА ПО ДЪРЖАВИ ЧЛЕНКИ, КОЯТО МОЖЕ ДА БЪДЕ ЗАДЕЛЕНА ЗА ДОПЪЛНИТЕЛНИ ПЛАЩАНИЯ ПРИ КРИЗИ ЗА ЗЕМЕДЕЛСКИ СТОПАНИ, както е посочено в ЧЛЕН 96А, ПАРАГРАФ 2</w:t>
            </w:r>
          </w:p>
        </w:tc>
      </w:tr>
      <w:tr w:rsidR="00D01E7F" w:rsidRPr="00655359" w14:paraId="37D82F01"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0A8E7FAD" w14:textId="77777777" w:rsidR="00D01E7F" w:rsidRPr="00655359" w:rsidRDefault="00D01E7F" w:rsidP="007252F7">
            <w:pPr>
              <w:spacing w:before="100" w:beforeAutospacing="1" w:after="100" w:afterAutospacing="1" w:line="360" w:lineRule="auto"/>
              <w:jc w:val="center"/>
              <w:rPr>
                <w:rFonts w:ascii="Times New Roman" w:eastAsia="Calibri" w:hAnsi="Times New Roman" w:cs="Times New Roman"/>
                <w:b/>
                <w:bCs/>
                <w:i/>
                <w:noProof/>
                <w:szCs w:val="24"/>
              </w:rPr>
            </w:pPr>
            <w:r w:rsidRPr="00655359">
              <w:rPr>
                <w:b/>
                <w:i/>
              </w:rPr>
              <w:t>Държава членка</w:t>
            </w:r>
          </w:p>
        </w:tc>
        <w:tc>
          <w:tcPr>
            <w:tcW w:w="3350" w:type="dxa"/>
            <w:tcBorders>
              <w:top w:val="single" w:sz="4" w:space="0" w:color="000000"/>
              <w:left w:val="single" w:sz="4" w:space="0" w:color="000000"/>
              <w:bottom w:val="single" w:sz="4" w:space="0" w:color="000000"/>
              <w:right w:val="single" w:sz="4" w:space="0" w:color="000000"/>
            </w:tcBorders>
          </w:tcPr>
          <w:p w14:paraId="17C4BE02" w14:textId="77777777" w:rsidR="00D01E7F" w:rsidRPr="00655359" w:rsidRDefault="00D01E7F" w:rsidP="007252F7">
            <w:pPr>
              <w:spacing w:before="100" w:beforeAutospacing="1" w:after="100" w:afterAutospacing="1"/>
              <w:jc w:val="center"/>
              <w:rPr>
                <w:rFonts w:ascii="Times New Roman" w:eastAsia="Calibri" w:hAnsi="Times New Roman" w:cs="Times New Roman"/>
                <w:b/>
                <w:bCs/>
                <w:i/>
                <w:noProof/>
                <w:szCs w:val="24"/>
              </w:rPr>
            </w:pPr>
            <w:r w:rsidRPr="00655359">
              <w:rPr>
                <w:b/>
                <w:i/>
              </w:rPr>
              <w:t>Календарна година 2025</w:t>
            </w:r>
          </w:p>
          <w:p w14:paraId="71BA0201" w14:textId="77777777" w:rsidR="00D01E7F" w:rsidRPr="00655359" w:rsidRDefault="00D01E7F" w:rsidP="007252F7">
            <w:pPr>
              <w:spacing w:before="100" w:beforeAutospacing="1" w:after="100" w:afterAutospacing="1" w:line="360" w:lineRule="auto"/>
              <w:jc w:val="center"/>
              <w:rPr>
                <w:rFonts w:ascii="Times New Roman" w:eastAsia="Calibri" w:hAnsi="Times New Roman" w:cs="Times New Roman"/>
                <w:b/>
                <w:bCs/>
                <w:i/>
                <w:noProof/>
                <w:szCs w:val="24"/>
              </w:rPr>
            </w:pPr>
            <w:r w:rsidRPr="00655359">
              <w:rPr>
                <w:b/>
                <w:i/>
              </w:rPr>
              <w:t>Финансова година 2026</w:t>
            </w:r>
          </w:p>
        </w:tc>
        <w:tc>
          <w:tcPr>
            <w:tcW w:w="2656" w:type="dxa"/>
            <w:tcBorders>
              <w:top w:val="single" w:sz="4" w:space="0" w:color="000000"/>
              <w:left w:val="single" w:sz="4" w:space="0" w:color="000000"/>
              <w:bottom w:val="single" w:sz="4" w:space="0" w:color="000000"/>
              <w:right w:val="single" w:sz="4" w:space="0" w:color="000000"/>
            </w:tcBorders>
          </w:tcPr>
          <w:p w14:paraId="07EBD1CF" w14:textId="77777777" w:rsidR="00D01E7F" w:rsidRPr="00655359" w:rsidRDefault="00D01E7F" w:rsidP="007252F7">
            <w:pPr>
              <w:spacing w:before="100" w:beforeAutospacing="1" w:after="100" w:afterAutospacing="1"/>
              <w:jc w:val="center"/>
              <w:rPr>
                <w:rFonts w:ascii="Times New Roman" w:eastAsia="Calibri" w:hAnsi="Times New Roman" w:cs="Times New Roman"/>
                <w:b/>
                <w:bCs/>
                <w:i/>
                <w:noProof/>
                <w:szCs w:val="24"/>
              </w:rPr>
            </w:pPr>
            <w:r w:rsidRPr="00655359">
              <w:rPr>
                <w:b/>
                <w:i/>
              </w:rPr>
              <w:t>Календарна година 2026</w:t>
            </w:r>
          </w:p>
          <w:p w14:paraId="7CDCA5F9" w14:textId="77777777" w:rsidR="00D01E7F" w:rsidRPr="00655359" w:rsidRDefault="00D01E7F" w:rsidP="007252F7">
            <w:pPr>
              <w:spacing w:before="100" w:beforeAutospacing="1" w:after="100" w:afterAutospacing="1" w:line="360" w:lineRule="auto"/>
              <w:jc w:val="center"/>
              <w:rPr>
                <w:rFonts w:ascii="Times New Roman" w:eastAsia="Calibri" w:hAnsi="Times New Roman" w:cs="Times New Roman"/>
                <w:b/>
                <w:bCs/>
                <w:i/>
                <w:noProof/>
                <w:szCs w:val="24"/>
              </w:rPr>
            </w:pPr>
            <w:r w:rsidRPr="00655359">
              <w:rPr>
                <w:b/>
                <w:i/>
              </w:rPr>
              <w:t>Финансова година 2027</w:t>
            </w:r>
          </w:p>
        </w:tc>
      </w:tr>
      <w:tr w:rsidR="00D01E7F" w:rsidRPr="00655359" w14:paraId="3019CDF0"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7B90026A"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Белгия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5EB9A088"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12505D59"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23 109 073</w:t>
            </w:r>
          </w:p>
        </w:tc>
      </w:tr>
      <w:tr w:rsidR="00D01E7F" w:rsidRPr="00655359" w14:paraId="43C403C9"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68FE4946"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България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7E4E0181"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119CB477"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44 550 091</w:t>
            </w:r>
          </w:p>
        </w:tc>
      </w:tr>
      <w:tr w:rsidR="00D01E7F" w:rsidRPr="00655359" w14:paraId="2A287F1F"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51D20598"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Чехия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012D6E51"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46EDC196"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44 163 800</w:t>
            </w:r>
          </w:p>
        </w:tc>
      </w:tr>
      <w:tr w:rsidR="00D01E7F" w:rsidRPr="00655359" w14:paraId="5A4E82C0"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6EA18F37"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Дания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470031B5"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6D7FC8F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37 532 053</w:t>
            </w:r>
          </w:p>
        </w:tc>
      </w:tr>
      <w:tr w:rsidR="00D01E7F" w:rsidRPr="00655359" w14:paraId="392F6D23"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10FAEEDF"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Германия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05AAA2C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7E345861"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240 322 208</w:t>
            </w:r>
          </w:p>
        </w:tc>
      </w:tr>
      <w:tr w:rsidR="00D01E7F" w:rsidRPr="00655359" w14:paraId="679335B1"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6B7AA0C5"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Естония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5A76833A"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0F952403"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11 721 416</w:t>
            </w:r>
          </w:p>
        </w:tc>
      </w:tr>
      <w:tr w:rsidR="00D01E7F" w:rsidRPr="00655359" w14:paraId="6FE0C717"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157FC6C2"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Ирландия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61F8B2D4"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1CF14B41"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59 916 905</w:t>
            </w:r>
          </w:p>
        </w:tc>
      </w:tr>
      <w:tr w:rsidR="00D01E7F" w:rsidRPr="00655359" w14:paraId="752602A5"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1D42AC54"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Гърция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21D9C671"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3A9EB22C"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97 944 546</w:t>
            </w:r>
          </w:p>
        </w:tc>
      </w:tr>
      <w:tr w:rsidR="00D01E7F" w:rsidRPr="00655359" w14:paraId="6EF512C1"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4E406AC7"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Испания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184D316E"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646E1A55"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236 698 831</w:t>
            </w:r>
          </w:p>
        </w:tc>
      </w:tr>
      <w:tr w:rsidR="00D01E7F" w:rsidRPr="00655359" w14:paraId="7813305C"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4ADD7B30"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Франция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2DCBAAB1"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7960225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348 525 624</w:t>
            </w:r>
          </w:p>
        </w:tc>
      </w:tr>
      <w:tr w:rsidR="00D01E7F" w:rsidRPr="00655359" w14:paraId="77AB8324"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13332CE4"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Хърватия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2D4DD6DC"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1E3879F6"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26 883 106</w:t>
            </w:r>
          </w:p>
        </w:tc>
      </w:tr>
      <w:tr w:rsidR="00D01E7F" w:rsidRPr="00655359" w14:paraId="2B2506B1"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09D305C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lastRenderedPageBreak/>
              <w:t>Италия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7F92378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276A1143"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198 898 021</w:t>
            </w:r>
          </w:p>
        </w:tc>
      </w:tr>
      <w:tr w:rsidR="00D01E7F" w:rsidRPr="00655359" w14:paraId="304B0F98"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467E757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Кипър</w:t>
            </w:r>
          </w:p>
        </w:tc>
        <w:tc>
          <w:tcPr>
            <w:tcW w:w="3350" w:type="dxa"/>
            <w:tcBorders>
              <w:top w:val="single" w:sz="4" w:space="0" w:color="000000"/>
              <w:left w:val="single" w:sz="4" w:space="0" w:color="000000"/>
              <w:bottom w:val="single" w:sz="4" w:space="0" w:color="000000"/>
              <w:right w:val="single" w:sz="4" w:space="0" w:color="000000"/>
            </w:tcBorders>
            <w:vAlign w:val="bottom"/>
          </w:tcPr>
          <w:p w14:paraId="7C6E174B"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2680A51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2 856 722</w:t>
            </w:r>
          </w:p>
        </w:tc>
      </w:tr>
      <w:tr w:rsidR="00D01E7F" w:rsidRPr="00655359" w14:paraId="0F09B6A9"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4AA20DB0"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Латвия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45F4001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3CB536F2"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19 239 157</w:t>
            </w:r>
          </w:p>
        </w:tc>
      </w:tr>
      <w:tr w:rsidR="00D01E7F" w:rsidRPr="00655359" w14:paraId="7FB8202C"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02B13595"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Литва</w:t>
            </w:r>
          </w:p>
        </w:tc>
        <w:tc>
          <w:tcPr>
            <w:tcW w:w="3350" w:type="dxa"/>
            <w:tcBorders>
              <w:top w:val="single" w:sz="4" w:space="0" w:color="000000"/>
              <w:left w:val="single" w:sz="4" w:space="0" w:color="000000"/>
              <w:bottom w:val="single" w:sz="4" w:space="0" w:color="000000"/>
              <w:right w:val="single" w:sz="4" w:space="0" w:color="000000"/>
            </w:tcBorders>
            <w:vAlign w:val="bottom"/>
          </w:tcPr>
          <w:p w14:paraId="636153D8"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27DA6096"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32 328 319</w:t>
            </w:r>
          </w:p>
        </w:tc>
      </w:tr>
      <w:tr w:rsidR="00D01E7F" w:rsidRPr="00655359" w14:paraId="272956BA"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55B73557"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Люксембург</w:t>
            </w:r>
          </w:p>
        </w:tc>
        <w:tc>
          <w:tcPr>
            <w:tcW w:w="3350" w:type="dxa"/>
            <w:tcBorders>
              <w:top w:val="single" w:sz="4" w:space="0" w:color="000000"/>
              <w:left w:val="single" w:sz="4" w:space="0" w:color="000000"/>
              <w:bottom w:val="single" w:sz="4" w:space="0" w:color="000000"/>
              <w:right w:val="single" w:sz="4" w:space="0" w:color="000000"/>
            </w:tcBorders>
            <w:vAlign w:val="bottom"/>
          </w:tcPr>
          <w:p w14:paraId="70862019"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648A4296"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1 802 339</w:t>
            </w:r>
          </w:p>
        </w:tc>
      </w:tr>
      <w:tr w:rsidR="00D01E7F" w:rsidRPr="00655359" w14:paraId="0B128E5E"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77F0D610"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Унгария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6D51225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5CA0420B"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66 402 173</w:t>
            </w:r>
          </w:p>
        </w:tc>
      </w:tr>
      <w:tr w:rsidR="00D01E7F" w:rsidRPr="00655359" w14:paraId="67556383"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61EC74FA"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Малта</w:t>
            </w:r>
          </w:p>
        </w:tc>
        <w:tc>
          <w:tcPr>
            <w:tcW w:w="3350" w:type="dxa"/>
            <w:tcBorders>
              <w:top w:val="single" w:sz="4" w:space="0" w:color="000000"/>
              <w:left w:val="single" w:sz="4" w:space="0" w:color="000000"/>
              <w:bottom w:val="single" w:sz="4" w:space="0" w:color="000000"/>
              <w:right w:val="single" w:sz="4" w:space="0" w:color="000000"/>
            </w:tcBorders>
            <w:vAlign w:val="bottom"/>
          </w:tcPr>
          <w:p w14:paraId="475089F0"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77C8A456"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983 141</w:t>
            </w:r>
          </w:p>
        </w:tc>
      </w:tr>
      <w:tr w:rsidR="00D01E7F" w:rsidRPr="00655359" w14:paraId="579638D1"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51D78490"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Нидерландия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54055856"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6C1AB4C7"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31 626 028</w:t>
            </w:r>
          </w:p>
        </w:tc>
      </w:tr>
      <w:tr w:rsidR="00D01E7F" w:rsidRPr="00655359" w14:paraId="5D569A4D"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390E93F3"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Австрия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7F4EABF0"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08270E27"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47 904 264</w:t>
            </w:r>
          </w:p>
        </w:tc>
      </w:tr>
      <w:tr w:rsidR="00D01E7F" w:rsidRPr="00655359" w14:paraId="24A5373F"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5E6A5549"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Полша</w:t>
            </w:r>
          </w:p>
        </w:tc>
        <w:tc>
          <w:tcPr>
            <w:tcW w:w="3350" w:type="dxa"/>
            <w:tcBorders>
              <w:top w:val="single" w:sz="4" w:space="0" w:color="000000"/>
              <w:left w:val="single" w:sz="4" w:space="0" w:color="000000"/>
              <w:bottom w:val="single" w:sz="4" w:space="0" w:color="000000"/>
              <w:right w:val="single" w:sz="4" w:space="0" w:color="000000"/>
            </w:tcBorders>
            <w:vAlign w:val="bottom"/>
          </w:tcPr>
          <w:p w14:paraId="3056BF24"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0AEF97F5"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180 238 787</w:t>
            </w:r>
          </w:p>
        </w:tc>
      </w:tr>
      <w:tr w:rsidR="00D01E7F" w:rsidRPr="00655359" w14:paraId="13B98CE1"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714529E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Португалия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0566523A"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416D288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47 213 771</w:t>
            </w:r>
          </w:p>
        </w:tc>
      </w:tr>
      <w:tr w:rsidR="00D01E7F" w:rsidRPr="00655359" w14:paraId="2CD1F41A"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505E5D8B"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Румъния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4F37741D"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1D6E557A"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119 865 804</w:t>
            </w:r>
          </w:p>
        </w:tc>
      </w:tr>
      <w:tr w:rsidR="00D01E7F" w:rsidRPr="00655359" w14:paraId="54654900"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0D8E4790"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Словения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265C290B"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389F5AA5"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9 668 010</w:t>
            </w:r>
          </w:p>
        </w:tc>
      </w:tr>
      <w:tr w:rsidR="00D01E7F" w:rsidRPr="00655359" w14:paraId="4019EBD9"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4CAE75C4"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Словакия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5BE8C834"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0C55513B"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26 861 360</w:t>
            </w:r>
          </w:p>
        </w:tc>
      </w:tr>
      <w:tr w:rsidR="00D01E7F" w:rsidRPr="00655359" w14:paraId="06BF0097"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3D79AC23"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Финландия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7FCD9F6A"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0E69AA82"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35 174 233</w:t>
            </w:r>
          </w:p>
        </w:tc>
      </w:tr>
      <w:tr w:rsidR="00D01E7F" w:rsidRPr="00655359" w14:paraId="42C197E1" w14:textId="77777777" w:rsidTr="007252F7">
        <w:tc>
          <w:tcPr>
            <w:tcW w:w="2902" w:type="dxa"/>
            <w:tcBorders>
              <w:top w:val="single" w:sz="4" w:space="0" w:color="000000"/>
              <w:left w:val="single" w:sz="4" w:space="0" w:color="000000"/>
              <w:bottom w:val="single" w:sz="4" w:space="0" w:color="000000"/>
              <w:right w:val="single" w:sz="4" w:space="0" w:color="000000"/>
            </w:tcBorders>
          </w:tcPr>
          <w:p w14:paraId="68865FA5"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Швеция</w:t>
            </w:r>
          </w:p>
        </w:tc>
        <w:tc>
          <w:tcPr>
            <w:tcW w:w="3350" w:type="dxa"/>
            <w:tcBorders>
              <w:top w:val="single" w:sz="4" w:space="0" w:color="000000"/>
              <w:left w:val="single" w:sz="4" w:space="0" w:color="000000"/>
              <w:bottom w:val="single" w:sz="4" w:space="0" w:color="000000"/>
              <w:right w:val="single" w:sz="4" w:space="0" w:color="000000"/>
            </w:tcBorders>
            <w:vAlign w:val="bottom"/>
          </w:tcPr>
          <w:p w14:paraId="06101F07"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3382FA1A"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b/>
                <w:i/>
              </w:rPr>
              <w:t>35 948 246</w:t>
            </w:r>
          </w:p>
        </w:tc>
      </w:tr>
      <w:tr w:rsidR="00D01E7F" w:rsidRPr="00655359" w14:paraId="62BDEA91" w14:textId="77777777" w:rsidTr="007252F7">
        <w:tc>
          <w:tcPr>
            <w:tcW w:w="8908" w:type="dxa"/>
            <w:gridSpan w:val="3"/>
            <w:tcBorders>
              <w:top w:val="single" w:sz="4" w:space="0" w:color="000000"/>
              <w:left w:val="single" w:sz="4" w:space="0" w:color="000000"/>
              <w:bottom w:val="single" w:sz="4" w:space="0" w:color="000000"/>
              <w:right w:val="single" w:sz="4" w:space="0" w:color="000000"/>
            </w:tcBorders>
            <w:hideMark/>
          </w:tcPr>
          <w:p w14:paraId="17EC63D0" w14:textId="77777777" w:rsidR="00D01E7F" w:rsidRPr="00655359" w:rsidRDefault="00D01E7F" w:rsidP="007252F7">
            <w:pPr>
              <w:spacing w:line="360" w:lineRule="auto"/>
              <w:jc w:val="center"/>
              <w:rPr>
                <w:rFonts w:ascii="Times New Roman" w:eastAsia="Calibri" w:hAnsi="Times New Roman" w:cs="Times New Roman"/>
                <w:bCs/>
                <w:noProof/>
                <w:szCs w:val="24"/>
              </w:rPr>
            </w:pPr>
            <w:r w:rsidRPr="00655359">
              <w:rPr>
                <w:rFonts w:ascii="Times New Roman" w:hAnsi="Times New Roman"/>
                <w:i/>
              </w:rPr>
              <w:t>Изменение</w:t>
            </w:r>
          </w:p>
        </w:tc>
      </w:tr>
      <w:tr w:rsidR="00D01E7F" w:rsidRPr="00655359" w14:paraId="6EBA52C4" w14:textId="77777777" w:rsidTr="007252F7">
        <w:tc>
          <w:tcPr>
            <w:tcW w:w="8908" w:type="dxa"/>
            <w:gridSpan w:val="3"/>
            <w:tcBorders>
              <w:top w:val="single" w:sz="4" w:space="0" w:color="000000"/>
              <w:left w:val="single" w:sz="4" w:space="0" w:color="000000"/>
              <w:bottom w:val="single" w:sz="4" w:space="0" w:color="000000"/>
              <w:right w:val="single" w:sz="4" w:space="0" w:color="000000"/>
            </w:tcBorders>
            <w:hideMark/>
          </w:tcPr>
          <w:p w14:paraId="2ADCABDF" w14:textId="77777777" w:rsidR="00D01E7F" w:rsidRPr="00655359" w:rsidRDefault="00D01E7F" w:rsidP="007252F7">
            <w:pPr>
              <w:spacing w:line="360" w:lineRule="auto"/>
              <w:jc w:val="center"/>
              <w:rPr>
                <w:rFonts w:ascii="Times New Roman" w:eastAsia="Calibri" w:hAnsi="Times New Roman" w:cs="Times New Roman"/>
                <w:b/>
                <w:bCs/>
                <w:i/>
                <w:noProof/>
                <w:szCs w:val="24"/>
              </w:rPr>
            </w:pPr>
            <w:r w:rsidRPr="00655359">
              <w:rPr>
                <w:rFonts w:ascii="Times New Roman" w:hAnsi="Times New Roman"/>
                <w:b/>
                <w:i/>
              </w:rPr>
              <w:t>заличава се</w:t>
            </w:r>
          </w:p>
        </w:tc>
      </w:tr>
    </w:tbl>
    <w:p w14:paraId="5DC7D6BA" w14:textId="79EDF10C" w:rsidR="00E365E1" w:rsidRPr="00655359" w:rsidRDefault="00E365E1" w:rsidP="00551289"/>
    <w:sectPr w:rsidR="00E365E1" w:rsidRPr="00655359" w:rsidSect="006553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F8D4B7" w14:textId="77777777" w:rsidR="00551289" w:rsidRPr="00655359" w:rsidRDefault="00551289">
      <w:r w:rsidRPr="00655359">
        <w:separator/>
      </w:r>
    </w:p>
  </w:endnote>
  <w:endnote w:type="continuationSeparator" w:id="0">
    <w:p w14:paraId="7E04B6E1" w14:textId="77777777" w:rsidR="00551289" w:rsidRPr="00655359" w:rsidRDefault="00551289">
      <w:r w:rsidRPr="006553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26183" w14:textId="77777777" w:rsidR="00064002" w:rsidRPr="006553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4BC11" w14:textId="77777777" w:rsidR="00064002" w:rsidRPr="006553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7685" w14:textId="77777777" w:rsidR="00064002" w:rsidRPr="006553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A2FBC" w14:textId="77777777" w:rsidR="00551289" w:rsidRPr="00655359" w:rsidRDefault="00551289">
      <w:r w:rsidRPr="00655359">
        <w:separator/>
      </w:r>
    </w:p>
  </w:footnote>
  <w:footnote w:type="continuationSeparator" w:id="0">
    <w:p w14:paraId="66D37624" w14:textId="77777777" w:rsidR="00551289" w:rsidRPr="00655359" w:rsidRDefault="00551289">
      <w:r w:rsidRPr="00655359">
        <w:continuationSeparator/>
      </w:r>
    </w:p>
  </w:footnote>
  <w:footnote w:id="1">
    <w:p w14:paraId="6B5F0030" w14:textId="6B8981A5" w:rsidR="005063AB" w:rsidRPr="00F47B23" w:rsidRDefault="005063AB" w:rsidP="00F47B23">
      <w:pPr>
        <w:pStyle w:val="FootnoteText"/>
        <w:ind w:left="567" w:hanging="567"/>
        <w:rPr>
          <w:lang w:val="bg-BG"/>
        </w:rPr>
      </w:pPr>
      <w:r>
        <w:rPr>
          <w:rStyle w:val="FootnoteReference"/>
        </w:rPr>
        <w:footnoteRef/>
      </w:r>
      <w:r>
        <w:t xml:space="preserve"> </w:t>
      </w:r>
      <w:r>
        <w:rPr>
          <w:lang w:val="bg-BG"/>
        </w:rPr>
        <w:tab/>
      </w:r>
      <w:r w:rsidRPr="005063AB">
        <w:rPr>
          <w:lang w:val="bg-BG"/>
        </w:rPr>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 (А10-0</w:t>
      </w:r>
      <w:r>
        <w:rPr>
          <w:lang w:val="bg-BG"/>
        </w:rPr>
        <w:t>164</w:t>
      </w:r>
      <w:r w:rsidRPr="005063AB">
        <w:rPr>
          <w:lang w:val="bg-BG"/>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2A540" w14:textId="77777777" w:rsidR="00064002" w:rsidRPr="006553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C5A5A" w14:textId="77777777" w:rsidR="00064002" w:rsidRPr="006553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327F0" w14:textId="77777777" w:rsidR="00064002" w:rsidRPr="006553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0568683">
    <w:abstractNumId w:val="9"/>
  </w:num>
  <w:num w:numId="2" w16cid:durableId="81461824">
    <w:abstractNumId w:val="9"/>
  </w:num>
  <w:num w:numId="3" w16cid:durableId="218126543">
    <w:abstractNumId w:val="7"/>
  </w:num>
  <w:num w:numId="4" w16cid:durableId="1717468463">
    <w:abstractNumId w:val="7"/>
  </w:num>
  <w:num w:numId="5" w16cid:durableId="1675498473">
    <w:abstractNumId w:val="6"/>
  </w:num>
  <w:num w:numId="6" w16cid:durableId="1874032573">
    <w:abstractNumId w:val="6"/>
  </w:num>
  <w:num w:numId="7" w16cid:durableId="2079014467">
    <w:abstractNumId w:val="5"/>
  </w:num>
  <w:num w:numId="8" w16cid:durableId="1014653206">
    <w:abstractNumId w:val="5"/>
  </w:num>
  <w:num w:numId="9" w16cid:durableId="822936134">
    <w:abstractNumId w:val="4"/>
  </w:num>
  <w:num w:numId="10" w16cid:durableId="886844268">
    <w:abstractNumId w:val="4"/>
  </w:num>
  <w:num w:numId="11" w16cid:durableId="696083514">
    <w:abstractNumId w:val="8"/>
  </w:num>
  <w:num w:numId="12" w16cid:durableId="2097285740">
    <w:abstractNumId w:val="8"/>
  </w:num>
  <w:num w:numId="13" w16cid:durableId="1627203294">
    <w:abstractNumId w:val="3"/>
  </w:num>
  <w:num w:numId="14" w16cid:durableId="1987319073">
    <w:abstractNumId w:val="3"/>
  </w:num>
  <w:num w:numId="15" w16cid:durableId="666787416">
    <w:abstractNumId w:val="2"/>
  </w:num>
  <w:num w:numId="16" w16cid:durableId="994384082">
    <w:abstractNumId w:val="2"/>
  </w:num>
  <w:num w:numId="17" w16cid:durableId="402682226">
    <w:abstractNumId w:val="1"/>
  </w:num>
  <w:num w:numId="18" w16cid:durableId="942228225">
    <w:abstractNumId w:val="1"/>
  </w:num>
  <w:num w:numId="19" w16cid:durableId="1999648269">
    <w:abstractNumId w:val="0"/>
  </w:num>
  <w:num w:numId="20" w16cid:durableId="1938829449">
    <w:abstractNumId w:val="0"/>
  </w:num>
  <w:num w:numId="21" w16cid:durableId="315305959">
    <w:abstractNumId w:val="9"/>
  </w:num>
  <w:num w:numId="22" w16cid:durableId="368722792">
    <w:abstractNumId w:val="7"/>
  </w:num>
  <w:num w:numId="23" w16cid:durableId="2066294417">
    <w:abstractNumId w:val="6"/>
  </w:num>
  <w:num w:numId="24" w16cid:durableId="1565335955">
    <w:abstractNumId w:val="5"/>
  </w:num>
  <w:num w:numId="25" w16cid:durableId="62915351">
    <w:abstractNumId w:val="4"/>
  </w:num>
  <w:num w:numId="26" w16cid:durableId="1759592358">
    <w:abstractNumId w:val="8"/>
  </w:num>
  <w:num w:numId="27" w16cid:durableId="402456902">
    <w:abstractNumId w:val="3"/>
  </w:num>
  <w:num w:numId="28" w16cid:durableId="15740410">
    <w:abstractNumId w:val="2"/>
  </w:num>
  <w:num w:numId="29" w16cid:durableId="1320963226">
    <w:abstractNumId w:val="1"/>
  </w:num>
  <w:num w:numId="30" w16cid:durableId="1712266444">
    <w:abstractNumId w:val="0"/>
  </w:num>
  <w:num w:numId="31" w16cid:durableId="1146432612">
    <w:abstractNumId w:val="9"/>
  </w:num>
  <w:num w:numId="32" w16cid:durableId="820342075">
    <w:abstractNumId w:val="7"/>
  </w:num>
  <w:num w:numId="33" w16cid:durableId="1870877938">
    <w:abstractNumId w:val="6"/>
  </w:num>
  <w:num w:numId="34" w16cid:durableId="1867593210">
    <w:abstractNumId w:val="5"/>
  </w:num>
  <w:num w:numId="35" w16cid:durableId="835269559">
    <w:abstractNumId w:val="4"/>
  </w:num>
  <w:num w:numId="36" w16cid:durableId="1759323845">
    <w:abstractNumId w:val="8"/>
  </w:num>
  <w:num w:numId="37" w16cid:durableId="2104523884">
    <w:abstractNumId w:val="3"/>
  </w:num>
  <w:num w:numId="38" w16cid:durableId="881477335">
    <w:abstractNumId w:val="2"/>
  </w:num>
  <w:num w:numId="39" w16cid:durableId="1407414623">
    <w:abstractNumId w:val="1"/>
  </w:num>
  <w:num w:numId="40" w16cid:durableId="533424450">
    <w:abstractNumId w:val="0"/>
  </w:num>
  <w:num w:numId="41" w16cid:durableId="1317108267">
    <w:abstractNumId w:val="10"/>
  </w:num>
  <w:num w:numId="42" w16cid:durableId="411507772">
    <w:abstractNumId w:val="10"/>
  </w:num>
  <w:num w:numId="43" w16cid:durableId="977104699">
    <w:abstractNumId w:val="10"/>
  </w:num>
  <w:num w:numId="44" w16cid:durableId="334696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BG"/>
    <w:docVar w:name="dvnumam" w:val="75"/>
    <w:docVar w:name="dvpe" w:val="776.996"/>
    <w:docVar w:name="dvrapporteur" w:val="Докладчик: "/>
    <w:docVar w:name="dvstar" w:val="***I"/>
    <w:docVar w:name="dvtitre" w:val="Законодателна резолюция на Европейския парламент от ... 2025 г. относно предложението за Регламент на Европейския парламент и на Съвета за изменение на Регламент (ЕС) 2021/2115 по отношение на системата на предварителни условия, видовете интервенции под формата на директно плащане, видовете интервенции в определени сектори и за развитие на селските райони и годишните доклади за качеството на изпълнението, и на Регламент (ЕС) 2021/2116 по отношение на управлението на данните и на оперативната съвместимост, спирането на плащания във връзка с годишното уравняване с оглед на качеството на изпълнението и контрола и санкциите(COM(2025)0236 – C10-0086/2025 – 2025/0236(COD))"/>
  </w:docVars>
  <w:rsids>
    <w:rsidRoot w:val="00551289"/>
    <w:rsid w:val="00002272"/>
    <w:rsid w:val="00064002"/>
    <w:rsid w:val="000677B9"/>
    <w:rsid w:val="000831BA"/>
    <w:rsid w:val="000A42CC"/>
    <w:rsid w:val="000E7DD9"/>
    <w:rsid w:val="0010095E"/>
    <w:rsid w:val="00125B37"/>
    <w:rsid w:val="00187494"/>
    <w:rsid w:val="001C1450"/>
    <w:rsid w:val="001F32AE"/>
    <w:rsid w:val="00211DFC"/>
    <w:rsid w:val="002767FF"/>
    <w:rsid w:val="002B18FE"/>
    <w:rsid w:val="002B5493"/>
    <w:rsid w:val="00330B7B"/>
    <w:rsid w:val="00343214"/>
    <w:rsid w:val="00361C00"/>
    <w:rsid w:val="00395FA1"/>
    <w:rsid w:val="003E15D4"/>
    <w:rsid w:val="00411CCE"/>
    <w:rsid w:val="0041666E"/>
    <w:rsid w:val="00421060"/>
    <w:rsid w:val="00471C19"/>
    <w:rsid w:val="004867E3"/>
    <w:rsid w:val="00494A28"/>
    <w:rsid w:val="004C0004"/>
    <w:rsid w:val="004C5D52"/>
    <w:rsid w:val="0050519A"/>
    <w:rsid w:val="005063AB"/>
    <w:rsid w:val="005072A1"/>
    <w:rsid w:val="00514517"/>
    <w:rsid w:val="00545827"/>
    <w:rsid w:val="00551289"/>
    <w:rsid w:val="00560270"/>
    <w:rsid w:val="005C2568"/>
    <w:rsid w:val="005F1B17"/>
    <w:rsid w:val="006037C0"/>
    <w:rsid w:val="00650E1A"/>
    <w:rsid w:val="00655359"/>
    <w:rsid w:val="006631B6"/>
    <w:rsid w:val="00680577"/>
    <w:rsid w:val="006F74FA"/>
    <w:rsid w:val="00727EAF"/>
    <w:rsid w:val="00731ADD"/>
    <w:rsid w:val="00734777"/>
    <w:rsid w:val="00747932"/>
    <w:rsid w:val="00751A4A"/>
    <w:rsid w:val="00756632"/>
    <w:rsid w:val="00762C74"/>
    <w:rsid w:val="00786EC0"/>
    <w:rsid w:val="007D1690"/>
    <w:rsid w:val="007E22AD"/>
    <w:rsid w:val="007F449B"/>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001"/>
    <w:rsid w:val="00AB441E"/>
    <w:rsid w:val="00AB6293"/>
    <w:rsid w:val="00AE0928"/>
    <w:rsid w:val="00AF3B82"/>
    <w:rsid w:val="00B12E95"/>
    <w:rsid w:val="00B22876"/>
    <w:rsid w:val="00B558F0"/>
    <w:rsid w:val="00B57A87"/>
    <w:rsid w:val="00BD48FE"/>
    <w:rsid w:val="00BD7BD8"/>
    <w:rsid w:val="00BE6ADC"/>
    <w:rsid w:val="00C05BFE"/>
    <w:rsid w:val="00C23CD4"/>
    <w:rsid w:val="00C61C0C"/>
    <w:rsid w:val="00C941CB"/>
    <w:rsid w:val="00CC2357"/>
    <w:rsid w:val="00CF071A"/>
    <w:rsid w:val="00CF3929"/>
    <w:rsid w:val="00D01E7F"/>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B2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C00DC"/>
  <w15:chartTrackingRefBased/>
  <w15:docId w15:val="{00CA71AA-AAC0-4FF6-8347-40A1C32A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01E7F"/>
    <w:rPr>
      <w:b/>
      <w:kern w:val="28"/>
      <w:sz w:val="28"/>
      <w:lang w:val="fr-FR" w:eastAsia="fr-FR"/>
    </w:rPr>
  </w:style>
  <w:style w:type="character" w:customStyle="1" w:styleId="Heading2Char">
    <w:name w:val="Heading 2 Char"/>
    <w:basedOn w:val="DefaultParagraphFont"/>
    <w:link w:val="Heading2"/>
    <w:semiHidden/>
    <w:rsid w:val="00D01E7F"/>
    <w:rPr>
      <w:sz w:val="24"/>
      <w:lang w:val="fr-FR" w:eastAsia="fr-FR"/>
    </w:rPr>
  </w:style>
  <w:style w:type="character" w:customStyle="1" w:styleId="Heading3Char">
    <w:name w:val="Heading 3 Char"/>
    <w:basedOn w:val="DefaultParagraphFont"/>
    <w:link w:val="Heading3"/>
    <w:semiHidden/>
    <w:rsid w:val="00D01E7F"/>
    <w:rPr>
      <w:rFonts w:ascii="Arial" w:hAnsi="Arial"/>
      <w:sz w:val="24"/>
      <w:lang w:val="fr-FR" w:eastAsia="fr-FR"/>
    </w:rPr>
  </w:style>
  <w:style w:type="character" w:customStyle="1" w:styleId="Heading4Char">
    <w:name w:val="Heading 4 Char"/>
    <w:basedOn w:val="DefaultParagraphFont"/>
    <w:link w:val="Heading4"/>
    <w:semiHidden/>
    <w:rsid w:val="00D01E7F"/>
    <w:rPr>
      <w:sz w:val="24"/>
      <w:lang w:val="en-US" w:eastAsia="fr-FR"/>
    </w:rPr>
  </w:style>
  <w:style w:type="character" w:customStyle="1" w:styleId="Heading5Char">
    <w:name w:val="Heading 5 Char"/>
    <w:basedOn w:val="DefaultParagraphFont"/>
    <w:link w:val="Heading5"/>
    <w:semiHidden/>
    <w:rsid w:val="00D01E7F"/>
    <w:rPr>
      <w:sz w:val="24"/>
      <w:lang w:val="en-US" w:eastAsia="fr-FR"/>
    </w:rPr>
  </w:style>
  <w:style w:type="character" w:customStyle="1" w:styleId="Heading6Char">
    <w:name w:val="Heading 6 Char"/>
    <w:basedOn w:val="DefaultParagraphFont"/>
    <w:link w:val="Heading6"/>
    <w:semiHidden/>
    <w:rsid w:val="00D01E7F"/>
    <w:rPr>
      <w:i/>
      <w:sz w:val="22"/>
      <w:lang w:val="bg-BG"/>
    </w:rPr>
  </w:style>
  <w:style w:type="character" w:customStyle="1" w:styleId="Heading7Char">
    <w:name w:val="Heading 7 Char"/>
    <w:basedOn w:val="DefaultParagraphFont"/>
    <w:link w:val="Heading7"/>
    <w:semiHidden/>
    <w:rsid w:val="00D01E7F"/>
    <w:rPr>
      <w:rFonts w:ascii="Arial" w:hAnsi="Arial"/>
      <w:sz w:val="24"/>
      <w:lang w:val="bg-BG"/>
    </w:rPr>
  </w:style>
  <w:style w:type="character" w:customStyle="1" w:styleId="Heading8Char">
    <w:name w:val="Heading 8 Char"/>
    <w:basedOn w:val="DefaultParagraphFont"/>
    <w:link w:val="Heading8"/>
    <w:semiHidden/>
    <w:rsid w:val="00D01E7F"/>
    <w:rPr>
      <w:rFonts w:ascii="Arial" w:hAnsi="Arial"/>
      <w:i/>
      <w:sz w:val="24"/>
      <w:lang w:val="bg-BG"/>
    </w:rPr>
  </w:style>
  <w:style w:type="character" w:customStyle="1" w:styleId="Heading9Char">
    <w:name w:val="Heading 9 Char"/>
    <w:basedOn w:val="DefaultParagraphFont"/>
    <w:link w:val="Heading9"/>
    <w:semiHidden/>
    <w:rsid w:val="00D01E7F"/>
    <w:rPr>
      <w:rFonts w:ascii="Arial" w:hAnsi="Arial"/>
      <w:b/>
      <w:i/>
      <w:sz w:val="18"/>
      <w:lang w:val="bg-BG"/>
    </w:rPr>
  </w:style>
  <w:style w:type="paragraph" w:styleId="TOCHeading">
    <w:name w:val="TOC Heading"/>
    <w:basedOn w:val="Normal"/>
    <w:next w:val="Normal"/>
    <w:unhideWhenUsed/>
    <w:qFormat/>
    <w:rsid w:val="00D01E7F"/>
    <w:pPr>
      <w:widowControl/>
      <w:spacing w:after="240"/>
    </w:pPr>
    <w:rPr>
      <w:lang w:val="en-GB"/>
    </w:rPr>
  </w:style>
  <w:style w:type="paragraph" w:customStyle="1" w:styleId="EPFooter2">
    <w:name w:val="EPFooter2"/>
    <w:basedOn w:val="Normal"/>
    <w:next w:val="Normal"/>
    <w:rsid w:val="00D01E7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01E7F"/>
    <w:pPr>
      <w:keepNext/>
      <w:spacing w:after="240"/>
      <w:jc w:val="right"/>
    </w:pPr>
    <w:rPr>
      <w:rFonts w:ascii="Arial" w:hAnsi="Arial"/>
      <w:b/>
    </w:rPr>
  </w:style>
  <w:style w:type="paragraph" w:customStyle="1" w:styleId="Normal6a">
    <w:name w:val="Normal6a"/>
    <w:basedOn w:val="Normal"/>
    <w:rsid w:val="00D01E7F"/>
    <w:pPr>
      <w:spacing w:after="120"/>
    </w:pPr>
  </w:style>
  <w:style w:type="paragraph" w:customStyle="1" w:styleId="PageHeading">
    <w:name w:val="PageHeading"/>
    <w:basedOn w:val="Normal"/>
    <w:rsid w:val="00D01E7F"/>
    <w:pPr>
      <w:keepNext/>
      <w:spacing w:after="480"/>
      <w:jc w:val="center"/>
    </w:pPr>
    <w:rPr>
      <w:rFonts w:ascii="Arial" w:hAnsi="Arial" w:cs="Arial"/>
      <w:b/>
    </w:rPr>
  </w:style>
  <w:style w:type="paragraph" w:customStyle="1" w:styleId="NormalBold">
    <w:name w:val="NormalBold"/>
    <w:basedOn w:val="Normal"/>
    <w:link w:val="NormalBoldChar"/>
    <w:rsid w:val="00D01E7F"/>
    <w:rPr>
      <w:b/>
    </w:rPr>
  </w:style>
  <w:style w:type="paragraph" w:customStyle="1" w:styleId="NormalBold12a">
    <w:name w:val="NormalBold12a"/>
    <w:basedOn w:val="Normal"/>
    <w:rsid w:val="00D01E7F"/>
    <w:pPr>
      <w:spacing w:after="240"/>
    </w:pPr>
    <w:rPr>
      <w:b/>
    </w:rPr>
  </w:style>
  <w:style w:type="paragraph" w:customStyle="1" w:styleId="AmJustText">
    <w:name w:val="AmJustText"/>
    <w:basedOn w:val="Normal"/>
    <w:rsid w:val="00D01E7F"/>
    <w:pPr>
      <w:spacing w:after="240"/>
    </w:pPr>
    <w:rPr>
      <w:i/>
    </w:rPr>
  </w:style>
  <w:style w:type="paragraph" w:customStyle="1" w:styleId="NormalHanging12a">
    <w:name w:val="NormalHanging12a"/>
    <w:basedOn w:val="Normal"/>
    <w:rsid w:val="00D01E7F"/>
    <w:pPr>
      <w:spacing w:after="240"/>
      <w:ind w:left="567" w:hanging="567"/>
    </w:pPr>
  </w:style>
  <w:style w:type="paragraph" w:customStyle="1" w:styleId="CoverNormal24a">
    <w:name w:val="CoverNormal24a"/>
    <w:basedOn w:val="Normal"/>
    <w:rsid w:val="00D01E7F"/>
    <w:pPr>
      <w:spacing w:after="480"/>
      <w:ind w:left="1417"/>
    </w:pPr>
  </w:style>
  <w:style w:type="paragraph" w:customStyle="1" w:styleId="CoverNormal">
    <w:name w:val="CoverNormal"/>
    <w:basedOn w:val="Normal"/>
    <w:rsid w:val="00D01E7F"/>
    <w:pPr>
      <w:ind w:left="1418"/>
    </w:pPr>
  </w:style>
  <w:style w:type="paragraph" w:customStyle="1" w:styleId="AmCrossRef">
    <w:name w:val="AmCrossRef"/>
    <w:basedOn w:val="Normal"/>
    <w:rsid w:val="00D01E7F"/>
    <w:pPr>
      <w:spacing w:before="240" w:after="240"/>
      <w:jc w:val="center"/>
    </w:pPr>
    <w:rPr>
      <w:i/>
    </w:rPr>
  </w:style>
  <w:style w:type="paragraph" w:customStyle="1" w:styleId="AmJustTitle">
    <w:name w:val="AmJustTitle"/>
    <w:basedOn w:val="Normal"/>
    <w:next w:val="AmJustText"/>
    <w:rsid w:val="00D01E7F"/>
    <w:pPr>
      <w:keepNext/>
      <w:spacing w:before="240" w:after="240"/>
      <w:jc w:val="center"/>
    </w:pPr>
    <w:rPr>
      <w:i/>
    </w:rPr>
  </w:style>
  <w:style w:type="paragraph" w:customStyle="1" w:styleId="CoverReference">
    <w:name w:val="CoverReference"/>
    <w:basedOn w:val="Normal"/>
    <w:rsid w:val="00D01E7F"/>
    <w:pPr>
      <w:spacing w:before="1080"/>
      <w:jc w:val="right"/>
    </w:pPr>
    <w:rPr>
      <w:rFonts w:ascii="Arial" w:hAnsi="Arial" w:cs="Arial"/>
      <w:b/>
    </w:rPr>
  </w:style>
  <w:style w:type="paragraph" w:customStyle="1" w:styleId="CoverDocType">
    <w:name w:val="CoverDocType"/>
    <w:basedOn w:val="Normal"/>
    <w:rsid w:val="00D01E7F"/>
    <w:pPr>
      <w:ind w:left="1418"/>
    </w:pPr>
    <w:rPr>
      <w:rFonts w:ascii="Arial" w:hAnsi="Arial"/>
      <w:b/>
      <w:sz w:val="48"/>
    </w:rPr>
  </w:style>
  <w:style w:type="paragraph" w:customStyle="1" w:styleId="CoverDocType24a">
    <w:name w:val="CoverDocType24a"/>
    <w:basedOn w:val="Normal"/>
    <w:rsid w:val="00D01E7F"/>
    <w:pPr>
      <w:spacing w:after="480"/>
      <w:ind w:left="1418"/>
    </w:pPr>
    <w:rPr>
      <w:rFonts w:ascii="Arial" w:hAnsi="Arial"/>
      <w:b/>
      <w:sz w:val="48"/>
    </w:rPr>
  </w:style>
  <w:style w:type="paragraph" w:customStyle="1" w:styleId="CoverDate">
    <w:name w:val="CoverDate"/>
    <w:basedOn w:val="Normal"/>
    <w:rsid w:val="00D01E7F"/>
    <w:pPr>
      <w:spacing w:before="240" w:after="1200"/>
    </w:pPr>
  </w:style>
  <w:style w:type="paragraph" w:styleId="Header">
    <w:name w:val="header"/>
    <w:basedOn w:val="Normal"/>
    <w:link w:val="HeaderChar"/>
    <w:rsid w:val="00D01E7F"/>
    <w:pPr>
      <w:tabs>
        <w:tab w:val="center" w:pos="4513"/>
        <w:tab w:val="right" w:pos="9026"/>
      </w:tabs>
    </w:pPr>
  </w:style>
  <w:style w:type="character" w:customStyle="1" w:styleId="HeaderChar">
    <w:name w:val="Header Char"/>
    <w:basedOn w:val="DefaultParagraphFont"/>
    <w:link w:val="Header"/>
    <w:rsid w:val="00D01E7F"/>
    <w:rPr>
      <w:sz w:val="24"/>
      <w:lang w:val="bg-BG"/>
    </w:rPr>
  </w:style>
  <w:style w:type="paragraph" w:customStyle="1" w:styleId="AmOrLang">
    <w:name w:val="AmOrLang"/>
    <w:basedOn w:val="Normal"/>
    <w:rsid w:val="00D01E7F"/>
    <w:pPr>
      <w:spacing w:before="240" w:after="240"/>
      <w:jc w:val="right"/>
    </w:pPr>
  </w:style>
  <w:style w:type="paragraph" w:customStyle="1" w:styleId="AmColumnHeading">
    <w:name w:val="AmColumnHeading"/>
    <w:basedOn w:val="Normal"/>
    <w:rsid w:val="00D01E7F"/>
    <w:pPr>
      <w:spacing w:after="240"/>
      <w:jc w:val="center"/>
    </w:pPr>
    <w:rPr>
      <w:i/>
    </w:rPr>
  </w:style>
  <w:style w:type="paragraph" w:customStyle="1" w:styleId="AmNumberTabs">
    <w:name w:val="AmNumberTabs"/>
    <w:basedOn w:val="Normal"/>
    <w:link w:val="AmNumberTabsChar"/>
    <w:rsid w:val="00D01E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01E7F"/>
    <w:pPr>
      <w:spacing w:before="240"/>
    </w:pPr>
    <w:rPr>
      <w:b/>
    </w:rPr>
  </w:style>
  <w:style w:type="paragraph" w:customStyle="1" w:styleId="EPBody">
    <w:name w:val="EPBody"/>
    <w:basedOn w:val="Normal"/>
    <w:rsid w:val="00D01E7F"/>
    <w:pPr>
      <w:jc w:val="center"/>
    </w:pPr>
    <w:rPr>
      <w:rFonts w:ascii="Arial" w:hAnsi="Arial" w:cs="Arial"/>
      <w:i/>
      <w:sz w:val="22"/>
      <w:szCs w:val="22"/>
    </w:rPr>
  </w:style>
  <w:style w:type="paragraph" w:customStyle="1" w:styleId="EPFooter">
    <w:name w:val="EPFooter"/>
    <w:basedOn w:val="Normal"/>
    <w:rsid w:val="00D01E7F"/>
    <w:pPr>
      <w:tabs>
        <w:tab w:val="center" w:pos="4535"/>
        <w:tab w:val="right" w:pos="9071"/>
      </w:tabs>
      <w:spacing w:before="240" w:after="240"/>
    </w:pPr>
    <w:rPr>
      <w:color w:val="010000"/>
      <w:sz w:val="22"/>
    </w:rPr>
  </w:style>
  <w:style w:type="paragraph" w:customStyle="1" w:styleId="EPComma">
    <w:name w:val="EPComma"/>
    <w:basedOn w:val="Normal"/>
    <w:rsid w:val="00D01E7F"/>
    <w:pPr>
      <w:spacing w:before="480" w:after="240"/>
    </w:pPr>
  </w:style>
  <w:style w:type="paragraph" w:customStyle="1" w:styleId="Lgendesigne">
    <w:name w:val="Légende signe"/>
    <w:basedOn w:val="Normal"/>
    <w:rsid w:val="00D01E7F"/>
    <w:pPr>
      <w:tabs>
        <w:tab w:val="right" w:pos="454"/>
        <w:tab w:val="left" w:pos="737"/>
      </w:tabs>
      <w:ind w:left="737" w:hanging="737"/>
    </w:pPr>
    <w:rPr>
      <w:snapToGrid w:val="0"/>
      <w:sz w:val="18"/>
      <w:lang w:eastAsia="en-US"/>
    </w:rPr>
  </w:style>
  <w:style w:type="paragraph" w:customStyle="1" w:styleId="Lgendetitre">
    <w:name w:val="Légende titre"/>
    <w:basedOn w:val="Normal"/>
    <w:rsid w:val="00D01E7F"/>
    <w:pPr>
      <w:spacing w:before="240" w:after="240"/>
    </w:pPr>
    <w:rPr>
      <w:b/>
      <w:i/>
      <w:snapToGrid w:val="0"/>
      <w:lang w:eastAsia="en-US"/>
    </w:rPr>
  </w:style>
  <w:style w:type="paragraph" w:customStyle="1" w:styleId="Lgendestandard">
    <w:name w:val="Légende standard"/>
    <w:basedOn w:val="Normal"/>
    <w:rsid w:val="00D01E7F"/>
    <w:rPr>
      <w:sz w:val="18"/>
    </w:rPr>
  </w:style>
  <w:style w:type="character" w:customStyle="1" w:styleId="AmNumberTabsChar">
    <w:name w:val="AmNumberTabs Char"/>
    <w:basedOn w:val="DefaultParagraphFont"/>
    <w:link w:val="AmNumberTabs"/>
    <w:rsid w:val="00D01E7F"/>
    <w:rPr>
      <w:b/>
      <w:sz w:val="24"/>
      <w:lang w:val="bg-BG"/>
    </w:rPr>
  </w:style>
  <w:style w:type="character" w:customStyle="1" w:styleId="NormalBold12bChar">
    <w:name w:val="NormalBold12b Char"/>
    <w:basedOn w:val="AmNumberTabsChar"/>
    <w:link w:val="NormalBold12b"/>
    <w:rsid w:val="00D01E7F"/>
    <w:rPr>
      <w:b/>
      <w:sz w:val="24"/>
      <w:lang w:val="bg-BG"/>
    </w:rPr>
  </w:style>
  <w:style w:type="table" w:customStyle="1" w:styleId="TableGrid1">
    <w:name w:val="Table Grid1"/>
    <w:basedOn w:val="TableNormal"/>
    <w:uiPriority w:val="39"/>
    <w:rsid w:val="00D01E7F"/>
    <w:rPr>
      <w:rFonts w:asciiTheme="minorHAnsi" w:eastAsiaTheme="minorHAnsi" w:hAnsiTheme="minorHAnsi" w:cstheme="minorBidi"/>
      <w:sz w:val="22"/>
      <w:szCs w:val="22"/>
      <w:lang w:val="bg-B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D01E7F"/>
    <w:rPr>
      <w:sz w:val="24"/>
      <w:lang w:val="bg-BG"/>
    </w:rPr>
  </w:style>
  <w:style w:type="paragraph" w:customStyle="1" w:styleId="Normal6">
    <w:name w:val="Normal6"/>
    <w:basedOn w:val="Normal"/>
    <w:link w:val="Normal6Char"/>
    <w:rsid w:val="00D01E7F"/>
    <w:pPr>
      <w:spacing w:after="120"/>
    </w:pPr>
  </w:style>
  <w:style w:type="character" w:customStyle="1" w:styleId="NormalBoldChar">
    <w:name w:val="NormalBold Char"/>
    <w:basedOn w:val="DefaultParagraphFont"/>
    <w:link w:val="NormalBold"/>
    <w:locked/>
    <w:rsid w:val="00D01E7F"/>
    <w:rPr>
      <w:b/>
      <w:sz w:val="24"/>
      <w:lang w:val="bg-BG"/>
    </w:rPr>
  </w:style>
  <w:style w:type="paragraph" w:customStyle="1" w:styleId="ColumnHeading">
    <w:name w:val="ColumnHeading"/>
    <w:basedOn w:val="Normal"/>
    <w:rsid w:val="00D01E7F"/>
    <w:pPr>
      <w:spacing w:after="240"/>
      <w:jc w:val="center"/>
    </w:pPr>
    <w:rPr>
      <w:i/>
    </w:rPr>
  </w:style>
  <w:style w:type="paragraph" w:customStyle="1" w:styleId="Normal12a">
    <w:name w:val="Normal12a"/>
    <w:basedOn w:val="Normal"/>
    <w:rsid w:val="00D01E7F"/>
    <w:pPr>
      <w:spacing w:after="240"/>
    </w:pPr>
  </w:style>
  <w:style w:type="paragraph" w:customStyle="1" w:styleId="RollCallVotes">
    <w:name w:val="RollCallVotes"/>
    <w:basedOn w:val="Normal"/>
    <w:rsid w:val="00D01E7F"/>
    <w:pPr>
      <w:spacing w:before="120" w:after="120"/>
      <w:jc w:val="center"/>
    </w:pPr>
    <w:rPr>
      <w:b/>
      <w:bCs/>
      <w:snapToGrid w:val="0"/>
      <w:sz w:val="16"/>
      <w:lang w:eastAsia="en-US"/>
    </w:rPr>
  </w:style>
  <w:style w:type="paragraph" w:customStyle="1" w:styleId="RollCallTabs">
    <w:name w:val="RollCallTabs"/>
    <w:basedOn w:val="Normal"/>
    <w:qFormat/>
    <w:rsid w:val="00D01E7F"/>
    <w:pPr>
      <w:tabs>
        <w:tab w:val="center" w:pos="284"/>
        <w:tab w:val="left" w:pos="426"/>
      </w:tabs>
    </w:pPr>
    <w:rPr>
      <w:snapToGrid w:val="0"/>
      <w:lang w:eastAsia="en-US"/>
    </w:rPr>
  </w:style>
  <w:style w:type="paragraph" w:customStyle="1" w:styleId="RollCallSymbols14pt">
    <w:name w:val="RollCallSymbols14pt"/>
    <w:basedOn w:val="Normal"/>
    <w:rsid w:val="00D01E7F"/>
    <w:pPr>
      <w:spacing w:before="120" w:after="120"/>
      <w:jc w:val="center"/>
    </w:pPr>
    <w:rPr>
      <w:rFonts w:ascii="Arial" w:hAnsi="Arial"/>
      <w:b/>
      <w:bCs/>
      <w:snapToGrid w:val="0"/>
      <w:sz w:val="28"/>
      <w:lang w:eastAsia="en-US"/>
    </w:rPr>
  </w:style>
  <w:style w:type="paragraph" w:customStyle="1" w:styleId="RollCallTable">
    <w:name w:val="RollCallTable"/>
    <w:basedOn w:val="Normal"/>
    <w:rsid w:val="00D01E7F"/>
    <w:pPr>
      <w:spacing w:before="120" w:after="120"/>
    </w:pPr>
    <w:rPr>
      <w:snapToGrid w:val="0"/>
      <w:sz w:val="16"/>
      <w:lang w:eastAsia="en-US"/>
    </w:rPr>
  </w:style>
  <w:style w:type="paragraph" w:customStyle="1" w:styleId="Normal24a">
    <w:name w:val="Normal24a"/>
    <w:basedOn w:val="Normal"/>
    <w:rsid w:val="00D01E7F"/>
    <w:pPr>
      <w:spacing w:after="480"/>
    </w:pPr>
  </w:style>
  <w:style w:type="paragraph" w:customStyle="1" w:styleId="NormalBoldCenter">
    <w:name w:val="NormalBoldCenter"/>
    <w:basedOn w:val="Normal"/>
    <w:rsid w:val="00D01E7F"/>
    <w:pPr>
      <w:jc w:val="center"/>
    </w:pPr>
    <w:rPr>
      <w:b/>
    </w:rPr>
  </w:style>
  <w:style w:type="paragraph" w:customStyle="1" w:styleId="Footprint12b">
    <w:name w:val="Footprint12b"/>
    <w:basedOn w:val="Normal"/>
    <w:rsid w:val="00D01E7F"/>
    <w:pPr>
      <w:spacing w:before="240"/>
    </w:pPr>
    <w:rPr>
      <w:szCs w:val="24"/>
    </w:rPr>
  </w:style>
  <w:style w:type="paragraph" w:customStyle="1" w:styleId="NormalSingle">
    <w:name w:val="NormalSingle"/>
    <w:basedOn w:val="Normal"/>
    <w:qFormat/>
    <w:rsid w:val="00D01E7F"/>
    <w:rPr>
      <w:szCs w:val="24"/>
    </w:rPr>
  </w:style>
  <w:style w:type="character" w:styleId="Hyperlink">
    <w:name w:val="Hyperlink"/>
    <w:basedOn w:val="DefaultParagraphFont"/>
    <w:uiPriority w:val="99"/>
    <w:rsid w:val="00D01E7F"/>
    <w:rPr>
      <w:color w:val="0563C1" w:themeColor="hyperlink"/>
      <w:u w:val="single"/>
    </w:rPr>
  </w:style>
  <w:style w:type="paragraph" w:styleId="BalloonText">
    <w:name w:val="Balloon Text"/>
    <w:basedOn w:val="Normal"/>
    <w:link w:val="BalloonTextChar"/>
    <w:unhideWhenUsed/>
    <w:rsid w:val="00D01E7F"/>
    <w:rPr>
      <w:rFonts w:ascii="Segoe UI" w:hAnsi="Segoe UI" w:cs="Segoe UI"/>
      <w:sz w:val="18"/>
      <w:szCs w:val="18"/>
    </w:rPr>
  </w:style>
  <w:style w:type="character" w:customStyle="1" w:styleId="BalloonTextChar">
    <w:name w:val="Balloon Text Char"/>
    <w:basedOn w:val="DefaultParagraphFont"/>
    <w:link w:val="BalloonText"/>
    <w:rsid w:val="00D01E7F"/>
    <w:rPr>
      <w:rFonts w:ascii="Segoe UI" w:hAnsi="Segoe UI" w:cs="Segoe UI"/>
      <w:sz w:val="18"/>
      <w:szCs w:val="18"/>
      <w:lang w:val="bg-BG"/>
    </w:rPr>
  </w:style>
  <w:style w:type="paragraph" w:styleId="Footer">
    <w:name w:val="footer"/>
    <w:basedOn w:val="Normal"/>
    <w:link w:val="FooterChar"/>
    <w:rsid w:val="00D01E7F"/>
    <w:pPr>
      <w:tabs>
        <w:tab w:val="center" w:pos="4513"/>
        <w:tab w:val="right" w:pos="9026"/>
      </w:tabs>
    </w:pPr>
  </w:style>
  <w:style w:type="character" w:customStyle="1" w:styleId="FooterChar">
    <w:name w:val="Footer Char"/>
    <w:basedOn w:val="DefaultParagraphFont"/>
    <w:link w:val="Footer"/>
    <w:rsid w:val="00D01E7F"/>
    <w:rPr>
      <w:sz w:val="24"/>
      <w:lang w:val="bg-BG"/>
    </w:rPr>
  </w:style>
  <w:style w:type="paragraph" w:customStyle="1" w:styleId="Default">
    <w:name w:val="Default"/>
    <w:rsid w:val="00D01E7F"/>
    <w:pPr>
      <w:autoSpaceDE w:val="0"/>
      <w:autoSpaceDN w:val="0"/>
      <w:adjustRightInd w:val="0"/>
    </w:pPr>
    <w:rPr>
      <w:rFonts w:eastAsiaTheme="minorHAnsi"/>
      <w:color w:val="000000"/>
      <w:sz w:val="24"/>
      <w:szCs w:val="24"/>
      <w:lang w:val="bg-BG" w:eastAsia="en-US"/>
    </w:rPr>
  </w:style>
  <w:style w:type="paragraph" w:styleId="Revision">
    <w:name w:val="Revision"/>
    <w:hidden/>
    <w:uiPriority w:val="99"/>
    <w:semiHidden/>
    <w:rsid w:val="00D01E7F"/>
    <w:rPr>
      <w:sz w:val="24"/>
      <w:lang w:val="bg-BG"/>
    </w:rPr>
  </w:style>
  <w:style w:type="character" w:styleId="CommentReference">
    <w:name w:val="annotation reference"/>
    <w:basedOn w:val="DefaultParagraphFont"/>
    <w:rsid w:val="00D01E7F"/>
    <w:rPr>
      <w:sz w:val="16"/>
      <w:szCs w:val="16"/>
    </w:rPr>
  </w:style>
  <w:style w:type="paragraph" w:styleId="CommentText">
    <w:name w:val="annotation text"/>
    <w:basedOn w:val="Normal"/>
    <w:link w:val="CommentTextChar"/>
    <w:rsid w:val="00D01E7F"/>
    <w:rPr>
      <w:sz w:val="20"/>
    </w:rPr>
  </w:style>
  <w:style w:type="character" w:customStyle="1" w:styleId="CommentTextChar">
    <w:name w:val="Comment Text Char"/>
    <w:basedOn w:val="DefaultParagraphFont"/>
    <w:link w:val="CommentText"/>
    <w:rsid w:val="00D01E7F"/>
    <w:rPr>
      <w:lang w:val="bg-BG"/>
    </w:rPr>
  </w:style>
  <w:style w:type="paragraph" w:styleId="CommentSubject">
    <w:name w:val="annotation subject"/>
    <w:basedOn w:val="CommentText"/>
    <w:next w:val="CommentText"/>
    <w:link w:val="CommentSubjectChar"/>
    <w:unhideWhenUsed/>
    <w:rsid w:val="00D01E7F"/>
    <w:rPr>
      <w:b/>
      <w:bCs/>
    </w:rPr>
  </w:style>
  <w:style w:type="character" w:customStyle="1" w:styleId="CommentSubjectChar">
    <w:name w:val="Comment Subject Char"/>
    <w:basedOn w:val="CommentTextChar"/>
    <w:link w:val="CommentSubject"/>
    <w:rsid w:val="00D01E7F"/>
    <w:rPr>
      <w:b/>
      <w:bCs/>
      <w:lang w:val="bg-BG"/>
    </w:rPr>
  </w:style>
  <w:style w:type="paragraph" w:customStyle="1" w:styleId="li">
    <w:name w:val="li"/>
    <w:basedOn w:val="Normal"/>
    <w:rsid w:val="00D01E7F"/>
    <w:pPr>
      <w:widowControl/>
      <w:spacing w:before="100" w:beforeAutospacing="1" w:after="100" w:afterAutospacing="1"/>
    </w:pPr>
    <w:rPr>
      <w:szCs w:val="24"/>
    </w:rPr>
  </w:style>
  <w:style w:type="character" w:customStyle="1" w:styleId="num">
    <w:name w:val="num"/>
    <w:basedOn w:val="DefaultParagraphFont"/>
    <w:rsid w:val="00D01E7F"/>
  </w:style>
  <w:style w:type="paragraph" w:customStyle="1" w:styleId="Normal1">
    <w:name w:val="Normal1"/>
    <w:basedOn w:val="Normal"/>
    <w:rsid w:val="00D01E7F"/>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13621</Words>
  <Characters>80597</Characters>
  <Application>Microsoft Office Word</Application>
  <DocSecurity>0</DocSecurity>
  <Lines>671</Lines>
  <Paragraphs>188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94030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2025-10-08T13:48:00Z</dcterms:created>
  <dcterms:modified xsi:type="dcterms:W3CDTF">2025-10-08T13:48:00Z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A10-0164/2025</vt:lpwstr>
  </property>
  <property fmtid="{D5CDD505-2E9C-101B-9397-08002B2CF9AE}" pid="4" name="&lt;Type&gt;">
    <vt:lpwstr>RR</vt:lpwstr>
  </property>
  <property fmtid="{D5CDD505-2E9C-101B-9397-08002B2CF9AE}" pid="5" name="&lt;Model&gt;">
    <vt:lpwstr/>
  </property>
</Properties>
</file>