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6781" w14:paraId="532AD150" w14:textId="77777777" w:rsidTr="0010095E">
        <w:trPr>
          <w:trHeight w:hRule="exact" w:val="1418"/>
        </w:trPr>
        <w:tc>
          <w:tcPr>
            <w:tcW w:w="6804" w:type="dxa"/>
            <w:shd w:val="clear" w:color="auto" w:fill="auto"/>
            <w:vAlign w:val="center"/>
          </w:tcPr>
          <w:p w14:paraId="06CC2D64" w14:textId="77777777" w:rsidR="00751A4A" w:rsidRPr="004D6781" w:rsidRDefault="00F6739A" w:rsidP="0010095E">
            <w:pPr>
              <w:pStyle w:val="EPName"/>
            </w:pPr>
            <w:r w:rsidRPr="004D6781">
              <w:t>European Parliament</w:t>
            </w:r>
          </w:p>
          <w:p w14:paraId="61F5FBFD" w14:textId="77777777" w:rsidR="00751A4A" w:rsidRPr="004D6781" w:rsidRDefault="005F1B17" w:rsidP="005F1B17">
            <w:pPr>
              <w:pStyle w:val="EPTerm"/>
              <w:rPr>
                <w:rStyle w:val="HideTWBExt"/>
                <w:noProof w:val="0"/>
                <w:vanish w:val="0"/>
                <w:color w:val="auto"/>
              </w:rPr>
            </w:pPr>
            <w:r w:rsidRPr="004D6781">
              <w:t>2024</w:t>
            </w:r>
            <w:r w:rsidR="00817416" w:rsidRPr="004D6781">
              <w:t>-202</w:t>
            </w:r>
            <w:r w:rsidRPr="004D6781">
              <w:t>9</w:t>
            </w:r>
          </w:p>
        </w:tc>
        <w:tc>
          <w:tcPr>
            <w:tcW w:w="2268" w:type="dxa"/>
            <w:shd w:val="clear" w:color="auto" w:fill="auto"/>
          </w:tcPr>
          <w:p w14:paraId="34D10EA0" w14:textId="77777777" w:rsidR="00751A4A" w:rsidRPr="004D6781" w:rsidRDefault="00187494" w:rsidP="0010095E">
            <w:pPr>
              <w:pStyle w:val="EPLogo"/>
            </w:pPr>
            <w:r w:rsidRPr="004D6781">
              <w:rPr>
                <w:noProof/>
                <w:lang w:eastAsia="ja-JP"/>
              </w:rPr>
              <w:drawing>
                <wp:inline distT="0" distB="0" distL="0" distR="0" wp14:anchorId="789D92E5" wp14:editId="5019440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ACC4F4" w14:textId="77777777" w:rsidR="00D058B8" w:rsidRPr="004D6781" w:rsidRDefault="00D058B8" w:rsidP="004C5D52">
      <w:pPr>
        <w:pStyle w:val="LineTop"/>
      </w:pPr>
    </w:p>
    <w:p w14:paraId="7B0C84C7" w14:textId="77777777" w:rsidR="00680577" w:rsidRPr="004D6781" w:rsidRDefault="00F6739A" w:rsidP="00680577">
      <w:pPr>
        <w:pStyle w:val="EPBodyTA1"/>
      </w:pPr>
      <w:r w:rsidRPr="004D6781">
        <w:t>TEXTS ADOPTED</w:t>
      </w:r>
    </w:p>
    <w:p w14:paraId="2A4EB2B7" w14:textId="77777777" w:rsidR="00D058B8" w:rsidRPr="004D6781" w:rsidRDefault="00D058B8" w:rsidP="00D058B8">
      <w:pPr>
        <w:pStyle w:val="LineBottom"/>
      </w:pPr>
    </w:p>
    <w:p w14:paraId="282AEA07" w14:textId="41F0E1A9" w:rsidR="00F6739A" w:rsidRPr="004D6781" w:rsidRDefault="00F6739A" w:rsidP="00F6739A">
      <w:pPr>
        <w:pStyle w:val="ATHeading1"/>
      </w:pPr>
      <w:bookmarkStart w:id="0" w:name="TANumber"/>
      <w:r w:rsidRPr="004D6781">
        <w:t>P10_TA(2025)</w:t>
      </w:r>
      <w:r w:rsidR="000E29A5" w:rsidRPr="004D6781">
        <w:t>0213</w:t>
      </w:r>
      <w:bookmarkEnd w:id="0"/>
    </w:p>
    <w:p w14:paraId="1160D654" w14:textId="08DBF5AA" w:rsidR="00F6739A" w:rsidRPr="004D6781" w:rsidRDefault="00F6739A" w:rsidP="00F6739A">
      <w:pPr>
        <w:pStyle w:val="ATHeading2"/>
      </w:pPr>
      <w:bookmarkStart w:id="1" w:name="title"/>
      <w:r w:rsidRPr="004D6781">
        <w:t>Amending certain CAP Regulations as regards the conditionality system, types of intervention in the form of direct payment, types of intervention in certain sectors and rural development and annual performance reports, data and interoperability governance, suspensions of payments</w:t>
      </w:r>
      <w:r w:rsidR="00887367" w:rsidRPr="004D6781">
        <w:t>,</w:t>
      </w:r>
      <w:r w:rsidRPr="004D6781">
        <w:t xml:space="preserve"> annual performance clearance and controls and penalties</w:t>
      </w:r>
    </w:p>
    <w:p w14:paraId="4B0B0871" w14:textId="77777777" w:rsidR="00F6739A" w:rsidRPr="004D6781" w:rsidRDefault="00F6739A" w:rsidP="00F6739A">
      <w:pPr>
        <w:rPr>
          <w:i/>
          <w:vanish/>
        </w:rPr>
      </w:pPr>
      <w:r w:rsidRPr="004D6781">
        <w:rPr>
          <w:i/>
        </w:rPr>
        <w:fldChar w:fldCharType="begin"/>
      </w:r>
      <w:r w:rsidRPr="004D6781">
        <w:rPr>
          <w:i/>
        </w:rPr>
        <w:instrText xml:space="preserve"> TC"(</w:instrText>
      </w:r>
      <w:bookmarkStart w:id="2" w:name="DocNumber"/>
      <w:r w:rsidRPr="004D6781">
        <w:rPr>
          <w:i/>
        </w:rPr>
        <w:instrText>A10-0164/2025</w:instrText>
      </w:r>
      <w:bookmarkEnd w:id="2"/>
      <w:r w:rsidRPr="004D6781">
        <w:rPr>
          <w:i/>
        </w:rPr>
        <w:instrText xml:space="preserve"> - Rapporteur: André Rodrigues)"\l3 \n&gt; \* MERGEFORMAT </w:instrText>
      </w:r>
      <w:r w:rsidRPr="004D6781">
        <w:rPr>
          <w:i/>
        </w:rPr>
        <w:fldChar w:fldCharType="end"/>
      </w:r>
    </w:p>
    <w:p w14:paraId="014FAC2C" w14:textId="77777777" w:rsidR="00F6739A" w:rsidRPr="004D6781" w:rsidRDefault="00F6739A" w:rsidP="00F6739A">
      <w:pPr>
        <w:rPr>
          <w:vanish/>
        </w:rPr>
      </w:pPr>
      <w:bookmarkStart w:id="3" w:name="Commission"/>
      <w:r w:rsidRPr="004D6781">
        <w:rPr>
          <w:vanish/>
        </w:rPr>
        <w:t>Committee on Agriculture and Rural Development</w:t>
      </w:r>
      <w:bookmarkEnd w:id="3"/>
    </w:p>
    <w:p w14:paraId="688CD4A5" w14:textId="77777777" w:rsidR="00F6739A" w:rsidRPr="004D6781" w:rsidRDefault="00F6739A" w:rsidP="00F6739A">
      <w:pPr>
        <w:rPr>
          <w:vanish/>
        </w:rPr>
      </w:pPr>
      <w:bookmarkStart w:id="4" w:name="PE"/>
      <w:r w:rsidRPr="004D6781">
        <w:rPr>
          <w:vanish/>
        </w:rPr>
        <w:t>PE776.996</w:t>
      </w:r>
      <w:bookmarkEnd w:id="4"/>
    </w:p>
    <w:p w14:paraId="7DC6B4C7" w14:textId="6FF87E9E" w:rsidR="00F6739A" w:rsidRPr="004D6781" w:rsidRDefault="00A83C49" w:rsidP="00F6739A">
      <w:pPr>
        <w:pStyle w:val="ATHeading3"/>
      </w:pPr>
      <w:bookmarkStart w:id="5" w:name="Sujet"/>
      <w:r w:rsidRPr="004D6781">
        <w:t xml:space="preserve">Amendments adopted by the </w:t>
      </w:r>
      <w:r w:rsidR="00F6739A" w:rsidRPr="004D6781">
        <w:t>European Parliament</w:t>
      </w:r>
      <w:r w:rsidRPr="004D6781">
        <w:t xml:space="preserve"> on</w:t>
      </w:r>
      <w:r w:rsidR="00F6739A" w:rsidRPr="004D6781">
        <w:t xml:space="preserve"> </w:t>
      </w:r>
      <w:r w:rsidR="002F6E1C" w:rsidRPr="004D6781">
        <w:t>8</w:t>
      </w:r>
      <w:r w:rsidR="00F6739A" w:rsidRPr="004D6781">
        <w:t xml:space="preserve"> October 2025 on the 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w:t>
      </w:r>
      <w:bookmarkEnd w:id="5"/>
      <w:r w:rsidR="00F6739A" w:rsidRPr="004D6781">
        <w:t xml:space="preserve"> </w:t>
      </w:r>
      <w:bookmarkStart w:id="6" w:name="References"/>
      <w:r w:rsidR="00F6739A" w:rsidRPr="004D6781">
        <w:t>(COM(2025)0236 – C10-0086/2025 – 2025/0236(COD))</w:t>
      </w:r>
      <w:bookmarkEnd w:id="6"/>
      <w:r w:rsidRPr="004D6781">
        <w:rPr>
          <w:rStyle w:val="FootnoteReference"/>
        </w:rPr>
        <w:footnoteReference w:id="1"/>
      </w:r>
    </w:p>
    <w:p w14:paraId="4B121EBE" w14:textId="77777777" w:rsidR="00F6739A" w:rsidRPr="004D6781" w:rsidRDefault="00F6739A" w:rsidP="00F6739A"/>
    <w:p w14:paraId="628AA894" w14:textId="77777777" w:rsidR="00287C9A" w:rsidRPr="004D6781" w:rsidRDefault="00287C9A" w:rsidP="00287C9A">
      <w:pPr>
        <w:pStyle w:val="NormalBold"/>
      </w:pPr>
      <w:bookmarkStart w:id="7" w:name="TextBodyBegin"/>
      <w:bookmarkEnd w:id="1"/>
      <w:bookmarkEnd w:id="7"/>
      <w:r w:rsidRPr="004D6781">
        <w:t>(Ordinary legislative procedure: first reading)</w:t>
      </w:r>
    </w:p>
    <w:p w14:paraId="534BC383" w14:textId="77777777" w:rsidR="00287C9A" w:rsidRPr="004D6781" w:rsidRDefault="00287C9A" w:rsidP="00287C9A"/>
    <w:p w14:paraId="1C985833" w14:textId="77777777" w:rsidR="00287C9A" w:rsidRPr="004D6781" w:rsidRDefault="00287C9A" w:rsidP="00287C9A">
      <w:pPr>
        <w:pStyle w:val="AmNumberTabs"/>
      </w:pPr>
      <w:r w:rsidRPr="004D6781">
        <w:t>Amendment</w:t>
      </w:r>
      <w:r w:rsidRPr="004D6781">
        <w:tab/>
      </w:r>
      <w:r w:rsidRPr="004D6781">
        <w:tab/>
        <w:t>1</w:t>
      </w:r>
    </w:p>
    <w:p w14:paraId="1B7C6DAD" w14:textId="77777777" w:rsidR="00287C9A" w:rsidRPr="004D6781" w:rsidRDefault="00287C9A" w:rsidP="00287C9A"/>
    <w:p w14:paraId="0F8854D3" w14:textId="77777777" w:rsidR="00287C9A" w:rsidRPr="004D6781" w:rsidRDefault="00287C9A" w:rsidP="00287C9A">
      <w:pPr>
        <w:pStyle w:val="NormalBold"/>
        <w:keepNext/>
      </w:pPr>
      <w:r w:rsidRPr="004D6781">
        <w:t>Proposal for a regulation</w:t>
      </w:r>
    </w:p>
    <w:p w14:paraId="7C2AE75C" w14:textId="77777777" w:rsidR="00287C9A" w:rsidRPr="004D6781" w:rsidRDefault="00287C9A" w:rsidP="00287C9A">
      <w:pPr>
        <w:pStyle w:val="NormalBold"/>
      </w:pPr>
      <w:r w:rsidRPr="004D6781">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E6F2CA2" w14:textId="77777777" w:rsidTr="005D63F5">
        <w:trPr>
          <w:jc w:val="center"/>
        </w:trPr>
        <w:tc>
          <w:tcPr>
            <w:tcW w:w="9752" w:type="dxa"/>
            <w:gridSpan w:val="2"/>
          </w:tcPr>
          <w:p w14:paraId="14FAA3EB" w14:textId="77777777" w:rsidR="00287C9A" w:rsidRPr="004D6781" w:rsidRDefault="00287C9A" w:rsidP="005D63F5">
            <w:pPr>
              <w:keepNext/>
            </w:pPr>
          </w:p>
        </w:tc>
      </w:tr>
      <w:tr w:rsidR="00287C9A" w:rsidRPr="004D6781" w14:paraId="3D9849C7" w14:textId="77777777" w:rsidTr="005D63F5">
        <w:trPr>
          <w:jc w:val="center"/>
        </w:trPr>
        <w:tc>
          <w:tcPr>
            <w:tcW w:w="4876" w:type="dxa"/>
            <w:hideMark/>
          </w:tcPr>
          <w:p w14:paraId="3A1040E2"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C95E5A9" w14:textId="77777777" w:rsidR="00287C9A" w:rsidRPr="004D6781" w:rsidRDefault="00287C9A" w:rsidP="005D63F5">
            <w:pPr>
              <w:pStyle w:val="ColumnHeading"/>
              <w:keepNext/>
              <w:rPr>
                <w:lang w:val="en-GB"/>
              </w:rPr>
            </w:pPr>
            <w:r w:rsidRPr="004D6781">
              <w:rPr>
                <w:lang w:val="en-GB"/>
              </w:rPr>
              <w:t>Amendment</w:t>
            </w:r>
          </w:p>
        </w:tc>
      </w:tr>
      <w:tr w:rsidR="00287C9A" w:rsidRPr="004D6781" w14:paraId="0AD86B6C" w14:textId="77777777" w:rsidTr="005D63F5">
        <w:trPr>
          <w:jc w:val="center"/>
        </w:trPr>
        <w:tc>
          <w:tcPr>
            <w:tcW w:w="4876" w:type="dxa"/>
            <w:hideMark/>
          </w:tcPr>
          <w:p w14:paraId="165338C7" w14:textId="77777777" w:rsidR="00287C9A" w:rsidRPr="004D6781" w:rsidRDefault="00287C9A" w:rsidP="005D63F5">
            <w:pPr>
              <w:pStyle w:val="Normal6"/>
              <w:rPr>
                <w:lang w:val="en-GB"/>
              </w:rPr>
            </w:pPr>
            <w:r w:rsidRPr="004D6781">
              <w:rPr>
                <w:lang w:val="en-GB"/>
              </w:rPr>
              <w:t>(4)</w:t>
            </w:r>
            <w:r w:rsidRPr="004D6781">
              <w:rPr>
                <w:lang w:val="en-GB"/>
              </w:rPr>
              <w:tab/>
              <w:t xml:space="preserve">Feedback and experience from the two years of implementation of the CAP Strategic Plans under the current CAP Union legal framework indicate that further, limited adjustments of that legislation are needed </w:t>
            </w:r>
            <w:proofErr w:type="gramStart"/>
            <w:r w:rsidRPr="004D6781">
              <w:rPr>
                <w:lang w:val="en-GB"/>
              </w:rPr>
              <w:t>in order to</w:t>
            </w:r>
            <w:proofErr w:type="gramEnd"/>
            <w:r w:rsidRPr="004D6781">
              <w:rPr>
                <w:lang w:val="en-GB"/>
              </w:rPr>
              <w:t xml:space="preserve"> address the identified bottlenecks and complexities. These include the fact that specific circumstances, practices and needs of </w:t>
            </w:r>
            <w:r w:rsidRPr="004D6781">
              <w:rPr>
                <w:lang w:val="en-GB"/>
              </w:rPr>
              <w:lastRenderedPageBreak/>
              <w:t xml:space="preserve">certain groups of farmers - such as organic, young, small-scale, and livestock farmers - are not yet sufficiently </w:t>
            </w:r>
            <w:proofErr w:type="gramStart"/>
            <w:r w:rsidRPr="004D6781">
              <w:rPr>
                <w:lang w:val="en-GB"/>
              </w:rPr>
              <w:t>taken into account</w:t>
            </w:r>
            <w:proofErr w:type="gramEnd"/>
            <w:r w:rsidRPr="004D6781">
              <w:rPr>
                <w:lang w:val="en-GB"/>
              </w:rPr>
              <w:t xml:space="preserve"> in the CAP Union legal framework, which does not permit Member States to adjust the various instruments to the specific circumstances, needs and practices of those farmers. Also, certain simplification opportunities within the CAP, such as the use of lump-sums or simplified cost options, are underutilised due to complexities in their implementation and management. This can lead to overlapping or ambiguous requirements for farmers, complicate farmers’ access to support, and hinder business development opportunities for farmers, such as for young and new farmers. There are also certain rigidities in the rules impacting how Member States manage and amend their CAP Strategic Plans and fulfil their reporting obligations. Finally, the burden of on-farm-visits and controls on both farmers and administrative bodies still needs to be alleviated, </w:t>
            </w:r>
            <w:proofErr w:type="gramStart"/>
            <w:r w:rsidRPr="004D6781">
              <w:rPr>
                <w:lang w:val="en-GB"/>
              </w:rPr>
              <w:t>in particular by</w:t>
            </w:r>
            <w:proofErr w:type="gramEnd"/>
            <w:r w:rsidRPr="004D6781">
              <w:rPr>
                <w:lang w:val="en-GB"/>
              </w:rPr>
              <w:t xml:space="preserve"> introducing more efficient methodologies for Integrated Administration and Control System (IACS) quality assessments and conditionality controls. Overcoming these bottlenecks and rigidities should help Member States use the CAP Strategic Plans to maximise opportunities for the benefit of farmers and other beneficiaries of the CAP, reduce administrative burden and complexity, and make better use of scarce resources.</w:t>
            </w:r>
          </w:p>
        </w:tc>
        <w:tc>
          <w:tcPr>
            <w:tcW w:w="4876" w:type="dxa"/>
            <w:hideMark/>
          </w:tcPr>
          <w:p w14:paraId="11B5E9D6" w14:textId="77777777" w:rsidR="00287C9A" w:rsidRPr="004D6781" w:rsidRDefault="00287C9A" w:rsidP="005D63F5">
            <w:pPr>
              <w:pStyle w:val="Normal6"/>
              <w:rPr>
                <w:szCs w:val="24"/>
                <w:lang w:val="en-GB"/>
              </w:rPr>
            </w:pPr>
            <w:r w:rsidRPr="004D6781">
              <w:rPr>
                <w:lang w:val="en-GB"/>
              </w:rPr>
              <w:lastRenderedPageBreak/>
              <w:t>(4)</w:t>
            </w:r>
            <w:r w:rsidRPr="004D6781">
              <w:rPr>
                <w:lang w:val="en-GB"/>
              </w:rPr>
              <w:tab/>
              <w:t xml:space="preserve">Feedback and experience from the two years of implementation of the CAP Strategic Plans under the current CAP Union legal framework indicate that further, limited adjustments of that legislation are needed </w:t>
            </w:r>
            <w:proofErr w:type="gramStart"/>
            <w:r w:rsidRPr="004D6781">
              <w:rPr>
                <w:lang w:val="en-GB"/>
              </w:rPr>
              <w:t>in order to</w:t>
            </w:r>
            <w:proofErr w:type="gramEnd"/>
            <w:r w:rsidRPr="004D6781">
              <w:rPr>
                <w:lang w:val="en-GB"/>
              </w:rPr>
              <w:t xml:space="preserve"> address the identified bottlenecks and complexities. These include the fact that specific circumstances, practices and needs of </w:t>
            </w:r>
            <w:r w:rsidRPr="004D6781">
              <w:rPr>
                <w:lang w:val="en-GB"/>
              </w:rPr>
              <w:lastRenderedPageBreak/>
              <w:t>certain groups of farmers - such as organic, young</w:t>
            </w:r>
            <w:r w:rsidRPr="004D6781">
              <w:rPr>
                <w:b/>
                <w:i/>
                <w:lang w:val="en-GB"/>
              </w:rPr>
              <w:t>, women, mountain-area</w:t>
            </w:r>
            <w:r w:rsidRPr="004D6781">
              <w:rPr>
                <w:lang w:val="en-GB"/>
              </w:rPr>
              <w:t xml:space="preserve">, small-scale, and livestock farmers - are not yet sufficiently </w:t>
            </w:r>
            <w:proofErr w:type="gramStart"/>
            <w:r w:rsidRPr="004D6781">
              <w:rPr>
                <w:lang w:val="en-GB"/>
              </w:rPr>
              <w:t>taken into account</w:t>
            </w:r>
            <w:proofErr w:type="gramEnd"/>
            <w:r w:rsidRPr="004D6781">
              <w:rPr>
                <w:lang w:val="en-GB"/>
              </w:rPr>
              <w:t xml:space="preserve"> in the CAP Union legal framework, which does not permit Member States to adjust the various instruments to the specific circumstances, needs and practices of those farmers. Also, certain simplification opportunities within the CAP, such as the use of lump-sums or simplified cost options, are underutilised due to complexities in their implementation and management. This can lead to overlapping or ambiguous requirements for farmers, complicate farmers’ access to support, and hinder business development opportunities for farmers, such as for young and new farmers. There are also certain rigidities in the rules impacting how Member States manage and amend their CAP Strategic Plans and fulfil their reporting obligations. Finally, the burden of on-farm-visits and controls on both farmers and administrative bodies still needs to be alleviated, </w:t>
            </w:r>
            <w:proofErr w:type="gramStart"/>
            <w:r w:rsidRPr="004D6781">
              <w:rPr>
                <w:lang w:val="en-GB"/>
              </w:rPr>
              <w:t>in particular by</w:t>
            </w:r>
            <w:proofErr w:type="gramEnd"/>
            <w:r w:rsidRPr="004D6781">
              <w:rPr>
                <w:lang w:val="en-GB"/>
              </w:rPr>
              <w:t xml:space="preserve"> introducing more efficient methodologies for Integrated Administration and Control System (IACS) quality assessments and conditionality controls. Overcoming these bottlenecks and rigidities should help Member States use the CAP Strategic Plans to maximise opportunities for the benefit of farmers and other beneficiaries of the CAP, reduce administrative burden and complexity, and make better use of scarce resources.</w:t>
            </w:r>
          </w:p>
        </w:tc>
      </w:tr>
    </w:tbl>
    <w:p w14:paraId="2B9DB5F3" w14:textId="77777777" w:rsidR="00287C9A" w:rsidRPr="004D6781" w:rsidRDefault="00287C9A" w:rsidP="00287C9A"/>
    <w:p w14:paraId="5C59E917" w14:textId="77777777" w:rsidR="00287C9A" w:rsidRPr="004D6781" w:rsidRDefault="00287C9A" w:rsidP="00287C9A">
      <w:pPr>
        <w:pStyle w:val="AmNumberTabs"/>
      </w:pPr>
      <w:r w:rsidRPr="004D6781">
        <w:t>Amendment</w:t>
      </w:r>
      <w:r w:rsidRPr="004D6781">
        <w:tab/>
      </w:r>
      <w:r w:rsidRPr="004D6781">
        <w:tab/>
        <w:t>2</w:t>
      </w:r>
    </w:p>
    <w:p w14:paraId="005011F1" w14:textId="77777777" w:rsidR="00287C9A" w:rsidRPr="004D6781" w:rsidRDefault="00287C9A" w:rsidP="00287C9A"/>
    <w:p w14:paraId="1ACD0453" w14:textId="77777777" w:rsidR="00287C9A" w:rsidRPr="004D6781" w:rsidRDefault="00287C9A" w:rsidP="00287C9A">
      <w:pPr>
        <w:pStyle w:val="NormalBold"/>
        <w:keepNext/>
      </w:pPr>
      <w:r w:rsidRPr="004D6781">
        <w:t>Proposal for a regulation</w:t>
      </w:r>
    </w:p>
    <w:p w14:paraId="462B995A" w14:textId="77777777" w:rsidR="00287C9A" w:rsidRPr="004D6781" w:rsidRDefault="00287C9A" w:rsidP="00287C9A">
      <w:pPr>
        <w:pStyle w:val="NormalBold"/>
      </w:pPr>
      <w:r w:rsidRPr="004D6781">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D9AE1F0" w14:textId="77777777" w:rsidTr="005D63F5">
        <w:trPr>
          <w:jc w:val="center"/>
        </w:trPr>
        <w:tc>
          <w:tcPr>
            <w:tcW w:w="9752" w:type="dxa"/>
            <w:gridSpan w:val="2"/>
          </w:tcPr>
          <w:p w14:paraId="11A6F893" w14:textId="77777777" w:rsidR="00287C9A" w:rsidRPr="004D6781" w:rsidRDefault="00287C9A" w:rsidP="005D63F5">
            <w:pPr>
              <w:keepNext/>
            </w:pPr>
          </w:p>
        </w:tc>
      </w:tr>
      <w:tr w:rsidR="00287C9A" w:rsidRPr="004D6781" w14:paraId="41511AC0" w14:textId="77777777" w:rsidTr="005D63F5">
        <w:trPr>
          <w:jc w:val="center"/>
        </w:trPr>
        <w:tc>
          <w:tcPr>
            <w:tcW w:w="4876" w:type="dxa"/>
            <w:hideMark/>
          </w:tcPr>
          <w:p w14:paraId="49DA996A"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23C608E" w14:textId="77777777" w:rsidR="00287C9A" w:rsidRPr="004D6781" w:rsidRDefault="00287C9A" w:rsidP="005D63F5">
            <w:pPr>
              <w:pStyle w:val="ColumnHeading"/>
              <w:keepNext/>
              <w:rPr>
                <w:lang w:val="en-GB"/>
              </w:rPr>
            </w:pPr>
            <w:r w:rsidRPr="004D6781">
              <w:rPr>
                <w:lang w:val="en-GB"/>
              </w:rPr>
              <w:t>Amendment</w:t>
            </w:r>
          </w:p>
        </w:tc>
      </w:tr>
      <w:tr w:rsidR="00287C9A" w:rsidRPr="004D6781" w14:paraId="09784F45" w14:textId="77777777" w:rsidTr="005D63F5">
        <w:trPr>
          <w:jc w:val="center"/>
        </w:trPr>
        <w:tc>
          <w:tcPr>
            <w:tcW w:w="4876" w:type="dxa"/>
            <w:hideMark/>
          </w:tcPr>
          <w:p w14:paraId="5F7C188E" w14:textId="77777777" w:rsidR="00287C9A" w:rsidRPr="004D6781" w:rsidRDefault="00287C9A" w:rsidP="005D63F5">
            <w:pPr>
              <w:pStyle w:val="Normal6"/>
              <w:rPr>
                <w:lang w:val="en-GB"/>
              </w:rPr>
            </w:pPr>
            <w:r w:rsidRPr="004D6781">
              <w:rPr>
                <w:lang w:val="en-GB"/>
              </w:rPr>
              <w:t>(6)</w:t>
            </w:r>
            <w:r w:rsidRPr="004D6781">
              <w:rPr>
                <w:lang w:val="en-GB"/>
              </w:rPr>
              <w:tab/>
              <w:t xml:space="preserve">In order to minimise the risk of negative impacts on the single market and international trade of the new crisis payments to farmers following natural disasters, adverse climatic events and </w:t>
            </w:r>
            <w:r w:rsidRPr="004D6781">
              <w:rPr>
                <w:lang w:val="en-GB"/>
              </w:rPr>
              <w:lastRenderedPageBreak/>
              <w:t xml:space="preserve">catastrophic events in accordance with </w:t>
            </w:r>
            <w:r w:rsidRPr="004D6781">
              <w:rPr>
                <w:b/>
                <w:i/>
                <w:lang w:val="en-GB"/>
              </w:rPr>
              <w:t>Articles 41a and</w:t>
            </w:r>
            <w:r w:rsidRPr="004D6781">
              <w:rPr>
                <w:lang w:val="en-GB"/>
              </w:rPr>
              <w:t xml:space="preserve"> 78a of Regulation (EU) 2021/2115, the interventions under which this Union support is to be granted should be designed by the Member States in such a way that they qualify under the criteria of Annex 2 to the WTO Agreement on Agriculture (‘Green Box’).</w:t>
            </w:r>
          </w:p>
        </w:tc>
        <w:tc>
          <w:tcPr>
            <w:tcW w:w="4876" w:type="dxa"/>
            <w:hideMark/>
          </w:tcPr>
          <w:p w14:paraId="36C6F380" w14:textId="77777777" w:rsidR="00287C9A" w:rsidRPr="004D6781" w:rsidRDefault="00287C9A" w:rsidP="005D63F5">
            <w:pPr>
              <w:pStyle w:val="Normal6"/>
              <w:rPr>
                <w:szCs w:val="24"/>
                <w:lang w:val="en-GB"/>
              </w:rPr>
            </w:pPr>
            <w:r w:rsidRPr="004D6781">
              <w:rPr>
                <w:lang w:val="en-GB"/>
              </w:rPr>
              <w:lastRenderedPageBreak/>
              <w:t>(6)</w:t>
            </w:r>
            <w:r w:rsidRPr="004D6781">
              <w:rPr>
                <w:lang w:val="en-GB"/>
              </w:rPr>
              <w:tab/>
              <w:t xml:space="preserve">In order to minimise the risk of negative impacts on the single market and international trade of the new crisis payments to farmers following natural disasters, adverse climatic events and </w:t>
            </w:r>
            <w:r w:rsidRPr="004D6781">
              <w:rPr>
                <w:lang w:val="en-GB"/>
              </w:rPr>
              <w:lastRenderedPageBreak/>
              <w:t xml:space="preserve">catastrophic events in accordance with </w:t>
            </w:r>
            <w:r w:rsidRPr="004D6781">
              <w:rPr>
                <w:b/>
                <w:i/>
                <w:lang w:val="en-GB"/>
              </w:rPr>
              <w:t>Article</w:t>
            </w:r>
            <w:r w:rsidRPr="004D6781">
              <w:rPr>
                <w:lang w:val="en-GB"/>
              </w:rPr>
              <w:t xml:space="preserve"> 78a of Regulation (EU) 2021/2115, the interventions under which this Union support is to be granted should be designed by the Member States in such a way that they qualify under the criteria of Annex 2 to the WTO Agreement on Agriculture (‘Green Box’).</w:t>
            </w:r>
          </w:p>
        </w:tc>
      </w:tr>
    </w:tbl>
    <w:p w14:paraId="6785AE68" w14:textId="77777777" w:rsidR="00287C9A" w:rsidRPr="004D6781" w:rsidRDefault="00287C9A" w:rsidP="00287C9A"/>
    <w:p w14:paraId="0E80A94C" w14:textId="77777777" w:rsidR="00287C9A" w:rsidRPr="004D6781" w:rsidRDefault="00287C9A" w:rsidP="00287C9A">
      <w:pPr>
        <w:pStyle w:val="AmNumberTabs"/>
      </w:pPr>
      <w:r w:rsidRPr="004D6781">
        <w:t>Amendment</w:t>
      </w:r>
      <w:r w:rsidRPr="004D6781">
        <w:tab/>
      </w:r>
      <w:r w:rsidRPr="004D6781">
        <w:tab/>
        <w:t>3</w:t>
      </w:r>
    </w:p>
    <w:p w14:paraId="78EB7018" w14:textId="77777777" w:rsidR="00287C9A" w:rsidRPr="004D6781" w:rsidRDefault="00287C9A" w:rsidP="00287C9A"/>
    <w:p w14:paraId="7B383E5A" w14:textId="77777777" w:rsidR="00287C9A" w:rsidRPr="004D6781" w:rsidRDefault="00287C9A" w:rsidP="00287C9A">
      <w:pPr>
        <w:pStyle w:val="NormalBold"/>
        <w:keepNext/>
      </w:pPr>
      <w:r w:rsidRPr="004D6781">
        <w:t>Proposal for a regulation</w:t>
      </w:r>
    </w:p>
    <w:p w14:paraId="37BD09CB" w14:textId="77777777" w:rsidR="00287C9A" w:rsidRPr="004D6781" w:rsidRDefault="00287C9A" w:rsidP="00287C9A">
      <w:pPr>
        <w:pStyle w:val="NormalBold"/>
      </w:pPr>
      <w:r w:rsidRPr="004D6781">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D4A8F45" w14:textId="77777777" w:rsidTr="005D63F5">
        <w:trPr>
          <w:jc w:val="center"/>
        </w:trPr>
        <w:tc>
          <w:tcPr>
            <w:tcW w:w="9752" w:type="dxa"/>
            <w:gridSpan w:val="2"/>
          </w:tcPr>
          <w:p w14:paraId="6A2D7767" w14:textId="77777777" w:rsidR="00287C9A" w:rsidRPr="004D6781" w:rsidRDefault="00287C9A" w:rsidP="005D63F5">
            <w:pPr>
              <w:keepNext/>
            </w:pPr>
          </w:p>
        </w:tc>
      </w:tr>
      <w:tr w:rsidR="00287C9A" w:rsidRPr="004D6781" w14:paraId="2F304E91" w14:textId="77777777" w:rsidTr="005D63F5">
        <w:trPr>
          <w:jc w:val="center"/>
        </w:trPr>
        <w:tc>
          <w:tcPr>
            <w:tcW w:w="4876" w:type="dxa"/>
            <w:hideMark/>
          </w:tcPr>
          <w:p w14:paraId="606736A3"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2A7ECB2" w14:textId="77777777" w:rsidR="00287C9A" w:rsidRPr="004D6781" w:rsidRDefault="00287C9A" w:rsidP="005D63F5">
            <w:pPr>
              <w:pStyle w:val="ColumnHeading"/>
              <w:keepNext/>
              <w:rPr>
                <w:lang w:val="en-GB"/>
              </w:rPr>
            </w:pPr>
            <w:r w:rsidRPr="004D6781">
              <w:rPr>
                <w:lang w:val="en-GB"/>
              </w:rPr>
              <w:t>Amendment</w:t>
            </w:r>
          </w:p>
        </w:tc>
      </w:tr>
      <w:tr w:rsidR="00287C9A" w:rsidRPr="004D6781" w14:paraId="6564C0EA" w14:textId="77777777" w:rsidTr="005D63F5">
        <w:trPr>
          <w:jc w:val="center"/>
        </w:trPr>
        <w:tc>
          <w:tcPr>
            <w:tcW w:w="4876" w:type="dxa"/>
            <w:hideMark/>
          </w:tcPr>
          <w:p w14:paraId="6B42EBB6" w14:textId="77777777" w:rsidR="00287C9A" w:rsidRPr="004D6781" w:rsidRDefault="00287C9A" w:rsidP="005D63F5">
            <w:pPr>
              <w:pStyle w:val="Normal6"/>
              <w:rPr>
                <w:lang w:val="en-GB"/>
              </w:rPr>
            </w:pPr>
            <w:r w:rsidRPr="004D6781">
              <w:rPr>
                <w:b/>
                <w:i/>
                <w:lang w:val="en-GB"/>
              </w:rPr>
              <w:t>(8)</w:t>
            </w:r>
            <w:r w:rsidRPr="004D6781">
              <w:rPr>
                <w:b/>
                <w:i/>
                <w:lang w:val="en-GB"/>
              </w:rPr>
              <w:tab/>
              <w:t>In view of the exceptional nature of the payment the farmer would receive in an crisis situation, having suffered significant production losses as a result of natural disasters, adverse climatic events or other catastrophic events, and to ensure coherence with payments referred to in Article 78a of Regulation (EU) 2021/2115, the system of conditionality referred to in Article 12 of that Regulation should not apply to complementary payments to farmers following natural disasters, adverse climatic events or catastrophic events under direct payments, referred to in Article 41a of that Regulation.</w:t>
            </w:r>
          </w:p>
        </w:tc>
        <w:tc>
          <w:tcPr>
            <w:tcW w:w="4876" w:type="dxa"/>
            <w:hideMark/>
          </w:tcPr>
          <w:p w14:paraId="0159998F" w14:textId="77777777" w:rsidR="00287C9A" w:rsidRPr="004D6781" w:rsidRDefault="00287C9A" w:rsidP="005D63F5">
            <w:pPr>
              <w:pStyle w:val="Normal6"/>
              <w:rPr>
                <w:szCs w:val="24"/>
                <w:lang w:val="en-GB"/>
              </w:rPr>
            </w:pPr>
            <w:r w:rsidRPr="004D6781">
              <w:rPr>
                <w:b/>
                <w:i/>
                <w:lang w:val="en-GB"/>
              </w:rPr>
              <w:t>deleted</w:t>
            </w:r>
          </w:p>
        </w:tc>
      </w:tr>
    </w:tbl>
    <w:p w14:paraId="6549B32A" w14:textId="77777777" w:rsidR="00287C9A" w:rsidRPr="004D6781" w:rsidRDefault="00287C9A" w:rsidP="00287C9A"/>
    <w:p w14:paraId="576B359D" w14:textId="77777777" w:rsidR="00287C9A" w:rsidRPr="004D6781" w:rsidRDefault="00287C9A" w:rsidP="00287C9A">
      <w:pPr>
        <w:pStyle w:val="AmNumberTabs"/>
      </w:pPr>
      <w:r w:rsidRPr="004D6781">
        <w:t>Amendment</w:t>
      </w:r>
      <w:r w:rsidRPr="004D6781">
        <w:tab/>
      </w:r>
      <w:r w:rsidRPr="004D6781">
        <w:tab/>
        <w:t>4</w:t>
      </w:r>
    </w:p>
    <w:p w14:paraId="46F49C54" w14:textId="77777777" w:rsidR="00287C9A" w:rsidRPr="004D6781" w:rsidRDefault="00287C9A" w:rsidP="00287C9A"/>
    <w:p w14:paraId="311E299E" w14:textId="77777777" w:rsidR="00287C9A" w:rsidRPr="004D6781" w:rsidRDefault="00287C9A" w:rsidP="00287C9A">
      <w:pPr>
        <w:pStyle w:val="NormalBold"/>
        <w:keepNext/>
      </w:pPr>
      <w:r w:rsidRPr="004D6781">
        <w:t>Proposal for a regulation</w:t>
      </w:r>
    </w:p>
    <w:p w14:paraId="6D2F69D6" w14:textId="77777777" w:rsidR="00287C9A" w:rsidRPr="004D6781" w:rsidRDefault="00287C9A" w:rsidP="00287C9A">
      <w:pPr>
        <w:pStyle w:val="NormalBold"/>
      </w:pPr>
      <w:r w:rsidRPr="004D6781">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CAF556B" w14:textId="77777777" w:rsidTr="005D63F5">
        <w:trPr>
          <w:jc w:val="center"/>
        </w:trPr>
        <w:tc>
          <w:tcPr>
            <w:tcW w:w="9752" w:type="dxa"/>
            <w:gridSpan w:val="2"/>
          </w:tcPr>
          <w:p w14:paraId="4EFC35F8" w14:textId="77777777" w:rsidR="00287C9A" w:rsidRPr="004D6781" w:rsidRDefault="00287C9A" w:rsidP="005D63F5">
            <w:pPr>
              <w:keepNext/>
            </w:pPr>
          </w:p>
        </w:tc>
      </w:tr>
      <w:tr w:rsidR="00287C9A" w:rsidRPr="004D6781" w14:paraId="4E0638E0" w14:textId="77777777" w:rsidTr="005D63F5">
        <w:trPr>
          <w:jc w:val="center"/>
        </w:trPr>
        <w:tc>
          <w:tcPr>
            <w:tcW w:w="4876" w:type="dxa"/>
            <w:hideMark/>
          </w:tcPr>
          <w:p w14:paraId="2D6CBA0C"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F2A1F79" w14:textId="77777777" w:rsidR="00287C9A" w:rsidRPr="004D6781" w:rsidRDefault="00287C9A" w:rsidP="005D63F5">
            <w:pPr>
              <w:pStyle w:val="ColumnHeading"/>
              <w:keepNext/>
              <w:rPr>
                <w:lang w:val="en-GB"/>
              </w:rPr>
            </w:pPr>
            <w:r w:rsidRPr="004D6781">
              <w:rPr>
                <w:lang w:val="en-GB"/>
              </w:rPr>
              <w:t>Amendment</w:t>
            </w:r>
          </w:p>
        </w:tc>
      </w:tr>
      <w:tr w:rsidR="00287C9A" w:rsidRPr="004D6781" w14:paraId="0AF31592" w14:textId="77777777" w:rsidTr="005D63F5">
        <w:trPr>
          <w:jc w:val="center"/>
        </w:trPr>
        <w:tc>
          <w:tcPr>
            <w:tcW w:w="4876" w:type="dxa"/>
            <w:hideMark/>
          </w:tcPr>
          <w:p w14:paraId="5FC0D3FF" w14:textId="77777777" w:rsidR="00287C9A" w:rsidRPr="004D6781" w:rsidRDefault="00287C9A" w:rsidP="005D63F5">
            <w:pPr>
              <w:pStyle w:val="Normal6"/>
              <w:rPr>
                <w:lang w:val="en-GB"/>
              </w:rPr>
            </w:pPr>
            <w:r w:rsidRPr="004D6781">
              <w:rPr>
                <w:lang w:val="en-GB"/>
              </w:rPr>
              <w:t>(9)</w:t>
            </w:r>
            <w:r w:rsidRPr="004D6781">
              <w:rPr>
                <w:lang w:val="en-GB"/>
              </w:rPr>
              <w:tab/>
              <w:t>The system of conditionality comprising Statutory Management Requirements (SMR</w:t>
            </w:r>
            <w:proofErr w:type="gramStart"/>
            <w:r w:rsidRPr="004D6781">
              <w:rPr>
                <w:lang w:val="en-GB"/>
              </w:rPr>
              <w:t>)</w:t>
            </w:r>
            <w:proofErr w:type="gramEnd"/>
            <w:r w:rsidRPr="004D6781">
              <w:rPr>
                <w:lang w:val="en-GB"/>
              </w:rPr>
              <w:t xml:space="preserve"> and Good Agricultural and Environmental Condition (GAEC) Standards aims to contribute to the development of sustainable agriculture through an increased awareness on the part of beneficiaries of the need to comply with </w:t>
            </w:r>
            <w:r w:rsidRPr="004D6781">
              <w:rPr>
                <w:lang w:val="en-GB"/>
              </w:rPr>
              <w:lastRenderedPageBreak/>
              <w:t xml:space="preserve">those basic standards and requirements. It also aims to increase the consistency of the CAP with the environment, public health, plant health and animal welfare objectives pursued by Union legislation. However, considering that the agricultural area managed by small farmers who benefit from payments under the interventions referred to in Article 28 of Regulation (EU) 2021/2115 is limited, applying the system of conditionality to such small farmers, who manage </w:t>
            </w:r>
            <w:r w:rsidRPr="004D6781">
              <w:rPr>
                <w:b/>
                <w:i/>
                <w:lang w:val="en-GB"/>
              </w:rPr>
              <w:t>majority</w:t>
            </w:r>
            <w:r w:rsidRPr="004D6781">
              <w:rPr>
                <w:lang w:val="en-GB"/>
              </w:rPr>
              <w:t xml:space="preserve"> of farms in the Union, yields insufficient benefits compared to significant costs, and imposes an important administrative burden, on those farmers and national administrations. To reduce such costs and ease the related administrative burden, it is appropriate to exempt small farmers from the application of the system of conditionality.</w:t>
            </w:r>
          </w:p>
        </w:tc>
        <w:tc>
          <w:tcPr>
            <w:tcW w:w="4876" w:type="dxa"/>
            <w:hideMark/>
          </w:tcPr>
          <w:p w14:paraId="0391C9B0" w14:textId="77777777" w:rsidR="00287C9A" w:rsidRPr="004D6781" w:rsidRDefault="00287C9A" w:rsidP="005D63F5">
            <w:pPr>
              <w:pStyle w:val="Normal6"/>
              <w:rPr>
                <w:szCs w:val="24"/>
                <w:lang w:val="en-GB"/>
              </w:rPr>
            </w:pPr>
            <w:r w:rsidRPr="004D6781">
              <w:rPr>
                <w:lang w:val="en-GB"/>
              </w:rPr>
              <w:lastRenderedPageBreak/>
              <w:t>(9)</w:t>
            </w:r>
            <w:r w:rsidRPr="004D6781">
              <w:rPr>
                <w:lang w:val="en-GB"/>
              </w:rPr>
              <w:tab/>
              <w:t>The system of conditionality comprising Statutory Management Requirements (SMR</w:t>
            </w:r>
            <w:proofErr w:type="gramStart"/>
            <w:r w:rsidRPr="004D6781">
              <w:rPr>
                <w:lang w:val="en-GB"/>
              </w:rPr>
              <w:t>)</w:t>
            </w:r>
            <w:proofErr w:type="gramEnd"/>
            <w:r w:rsidRPr="004D6781">
              <w:rPr>
                <w:lang w:val="en-GB"/>
              </w:rPr>
              <w:t xml:space="preserve"> and Good Agricultural and Environmental Condition (GAEC) Standards aims to contribute to the development of sustainable agriculture through an increased awareness on the part of beneficiaries of the need to comply with </w:t>
            </w:r>
            <w:r w:rsidRPr="004D6781">
              <w:rPr>
                <w:lang w:val="en-GB"/>
              </w:rPr>
              <w:lastRenderedPageBreak/>
              <w:t xml:space="preserve">those basic standards and requirements. It also aims to increase the consistency of the CAP with the environment, public health, plant health and animal welfare objectives pursued by Union legislation. However, considering that the agricultural area managed by small farmers who benefit from payments under the interventions referred to in Article 28 of Regulation (EU) 2021/2115 is limited, applying the system of conditionality to such small farmers, who manage </w:t>
            </w:r>
            <w:r w:rsidRPr="004D6781">
              <w:rPr>
                <w:b/>
                <w:i/>
                <w:lang w:val="en-GB"/>
              </w:rPr>
              <w:t>two thirds</w:t>
            </w:r>
            <w:r w:rsidRPr="004D6781">
              <w:rPr>
                <w:lang w:val="en-GB"/>
              </w:rPr>
              <w:t xml:space="preserve"> of farms in the Union and </w:t>
            </w:r>
            <w:r w:rsidRPr="004D6781">
              <w:rPr>
                <w:b/>
                <w:i/>
                <w:lang w:val="en-GB"/>
              </w:rPr>
              <w:t>whose holdings do not exceed 10 hectares,</w:t>
            </w:r>
            <w:r w:rsidRPr="004D6781">
              <w:rPr>
                <w:lang w:val="en-GB"/>
              </w:rPr>
              <w:t xml:space="preserve"> yields insufficient benefits compared to significant costs, and imposes an important administrative burden, on those farmers and national administrations. To reduce such costs and ease the related administrative burden, it is appropriate to exempt small farmers from the application of the system of conditionality.</w:t>
            </w:r>
          </w:p>
        </w:tc>
      </w:tr>
    </w:tbl>
    <w:p w14:paraId="2A8F3118" w14:textId="77777777" w:rsidR="00287C9A" w:rsidRPr="004D6781" w:rsidRDefault="00287C9A" w:rsidP="00287C9A"/>
    <w:p w14:paraId="525B4241" w14:textId="77777777" w:rsidR="00287C9A" w:rsidRPr="004D6781" w:rsidRDefault="00287C9A" w:rsidP="00287C9A">
      <w:pPr>
        <w:pStyle w:val="AmNumberTabs"/>
      </w:pPr>
      <w:r w:rsidRPr="004D6781">
        <w:t>Amendment</w:t>
      </w:r>
      <w:r w:rsidRPr="004D6781">
        <w:tab/>
      </w:r>
      <w:r w:rsidRPr="004D6781">
        <w:tab/>
        <w:t>5</w:t>
      </w:r>
    </w:p>
    <w:p w14:paraId="12099DF8" w14:textId="77777777" w:rsidR="00287C9A" w:rsidRPr="004D6781" w:rsidRDefault="00287C9A" w:rsidP="00287C9A">
      <w:pPr>
        <w:pStyle w:val="NormalBold12b"/>
      </w:pPr>
      <w:r w:rsidRPr="004D6781">
        <w:t>Proposal for a regulation</w:t>
      </w:r>
    </w:p>
    <w:p w14:paraId="15FDEB38" w14:textId="77777777" w:rsidR="00287C9A" w:rsidRPr="004D6781" w:rsidRDefault="00287C9A" w:rsidP="00287C9A">
      <w:pPr>
        <w:pStyle w:val="NormalBold"/>
      </w:pPr>
      <w:r w:rsidRPr="004D6781">
        <w:t>Recital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236404BB" w14:textId="77777777" w:rsidTr="005D63F5">
        <w:trPr>
          <w:trHeight w:hRule="exact" w:val="240"/>
          <w:jc w:val="center"/>
        </w:trPr>
        <w:tc>
          <w:tcPr>
            <w:tcW w:w="9752" w:type="dxa"/>
            <w:gridSpan w:val="2"/>
            <w:tcBorders>
              <w:top w:val="nil"/>
              <w:left w:val="nil"/>
              <w:bottom w:val="nil"/>
              <w:right w:val="nil"/>
            </w:tcBorders>
          </w:tcPr>
          <w:p w14:paraId="493578B1" w14:textId="77777777" w:rsidR="00287C9A" w:rsidRPr="004D6781" w:rsidRDefault="00287C9A" w:rsidP="005D63F5"/>
        </w:tc>
      </w:tr>
      <w:tr w:rsidR="00287C9A" w:rsidRPr="004D6781" w14:paraId="00BDD65F" w14:textId="77777777" w:rsidTr="005D63F5">
        <w:trPr>
          <w:trHeight w:val="240"/>
          <w:jc w:val="center"/>
        </w:trPr>
        <w:tc>
          <w:tcPr>
            <w:tcW w:w="4876" w:type="dxa"/>
            <w:tcBorders>
              <w:top w:val="nil"/>
              <w:left w:val="nil"/>
              <w:bottom w:val="nil"/>
              <w:right w:val="nil"/>
            </w:tcBorders>
          </w:tcPr>
          <w:p w14:paraId="4F163906"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229672C6" w14:textId="77777777" w:rsidR="00287C9A" w:rsidRPr="004D6781" w:rsidRDefault="00287C9A" w:rsidP="005D63F5">
            <w:pPr>
              <w:pStyle w:val="AmColumnHeading"/>
            </w:pPr>
            <w:r w:rsidRPr="004D6781">
              <w:t>Amendment</w:t>
            </w:r>
          </w:p>
        </w:tc>
      </w:tr>
      <w:tr w:rsidR="00287C9A" w:rsidRPr="004D6781" w14:paraId="3A85A936" w14:textId="77777777" w:rsidTr="005D63F5">
        <w:trPr>
          <w:jc w:val="center"/>
        </w:trPr>
        <w:tc>
          <w:tcPr>
            <w:tcW w:w="4876" w:type="dxa"/>
            <w:tcBorders>
              <w:top w:val="nil"/>
              <w:left w:val="nil"/>
              <w:bottom w:val="nil"/>
              <w:right w:val="nil"/>
            </w:tcBorders>
          </w:tcPr>
          <w:p w14:paraId="0DD5B615" w14:textId="77777777" w:rsidR="00287C9A" w:rsidRPr="004D6781" w:rsidRDefault="00287C9A" w:rsidP="005D63F5">
            <w:pPr>
              <w:pStyle w:val="Normal6a"/>
            </w:pPr>
            <w:r w:rsidRPr="004D6781">
              <w:t>(11)</w:t>
            </w:r>
            <w:r w:rsidRPr="004D6781">
              <w:tab/>
              <w:t xml:space="preserve">GAEC standard 1, listed in Annex III to Regulation (EU) 2021/2115 aims to maintain permanent grassland to preserve carbon stock. Points 1.7.3 and 1.9.1.1 of Annex II to Regulation (EU) 2018/848 emphasize the importance of maximizing the use of grazing and pasture, which prevents the conversion of permanent grassland into other land uses, and in line with the main objective of GAEC standard 1 preserves carbon stock in permanent grasslands. GAEC standards 3, 5 and 6, listed in Annex III to Regulation (EU) 2021/2115 aim to maintain soil organic matter, limit erosion, and protect soils during sensitive periods, respectively. These objectives are already achieved through the tillage and cultivation practices applied in organic plant production, </w:t>
            </w:r>
            <w:proofErr w:type="gramStart"/>
            <w:r w:rsidRPr="004D6781">
              <w:t>in particular</w:t>
            </w:r>
            <w:proofErr w:type="gramEnd"/>
            <w:r w:rsidRPr="004D6781">
              <w:t xml:space="preserve"> those referred to in point 1.9. of </w:t>
            </w:r>
            <w:r w:rsidRPr="004D6781">
              <w:lastRenderedPageBreak/>
              <w:t>Annex II to Regulation (EU) 2018/848. GAEC standard 4, listed in Annex III to Regulation (EU) 2021/2115, aims to protect water against pollution. Similarly, points 1.5, 1.7, 1.9 and 1.10 of Annex II to Regulation (EU) 2018/848 aim to reduce the risk of water pollution by limiting the use of veterinary medicinal products, restricting the use of fertilizers and pesticides, and restricting stocking density. Experience has shown that organic farming has a positive impact as regards nutrient leaching and run-off, making it less likely that an organic farmer would compromise the quality of water, thereby achieving the main objective of GAEC standard 4. Therefore, given the principles and rules laid down in Regulation (EU) 2018/848 and existing practices under the organic farming systems, organic farmers whose entire holding is certified in accordance with Regulation (EU) 2018/848 should be deemed to comply with GAEC standards 1, 3, 4, 5 and 6, as is the case already in respect to GAEC standard 7.</w:t>
            </w:r>
          </w:p>
        </w:tc>
        <w:tc>
          <w:tcPr>
            <w:tcW w:w="4876" w:type="dxa"/>
            <w:tcBorders>
              <w:top w:val="nil"/>
              <w:left w:val="nil"/>
              <w:bottom w:val="nil"/>
              <w:right w:val="nil"/>
            </w:tcBorders>
          </w:tcPr>
          <w:p w14:paraId="5AB7069D" w14:textId="77777777" w:rsidR="00287C9A" w:rsidRPr="004D6781" w:rsidRDefault="00287C9A" w:rsidP="005D63F5">
            <w:pPr>
              <w:pStyle w:val="Normal6a"/>
            </w:pPr>
            <w:r w:rsidRPr="004D6781">
              <w:lastRenderedPageBreak/>
              <w:t>(11)</w:t>
            </w:r>
            <w:r w:rsidRPr="004D6781">
              <w:tab/>
              <w:t xml:space="preserve">GAEC standard 1, listed in Annex III to Regulation (EU) 2021/2115 aims to maintain permanent grassland to preserve carbon stock. Points 1.7.3 and 1.9.1.1 of Annex II to Regulation (EU) 2018/848 emphasize the importance of maximizing the use of grazing and pasture, which prevents the conversion of permanent grassland into other land uses, and in line with the main objective of GAEC standard 1 preserves carbon stock in permanent grasslands. GAEC standards 3, 5 and 6, listed in Annex III to Regulation (EU) 2021/2115 aim to maintain soil organic matter, limit erosion, and protect soils during sensitive periods, respectively. These objectives are already achieved through the tillage and cultivation practices applied in organic plant production, </w:t>
            </w:r>
            <w:proofErr w:type="gramStart"/>
            <w:r w:rsidRPr="004D6781">
              <w:t>in particular</w:t>
            </w:r>
            <w:proofErr w:type="gramEnd"/>
            <w:r w:rsidRPr="004D6781">
              <w:t xml:space="preserve"> those referred to in point 1.9. of </w:t>
            </w:r>
            <w:r w:rsidRPr="004D6781">
              <w:lastRenderedPageBreak/>
              <w:t xml:space="preserve">Annex II to Regulation (EU) 2018/848. GAEC standard 4, listed in Annex III to Regulation (EU) 2021/2115, aims to protect water against pollution. Similarly, points 1.5, 1.7, 1.9 and 1.10 of Annex II to Regulation (EU) 2018/848 aim to reduce the risk of water pollution by limiting the use of veterinary medicinal products, restricting the use of fertilizers and pesticides, and restricting stocking density. Experience has shown that organic farming has a positive impact as regards nutrient leaching and run-off, making it less likely that an organic farmer would compromise the quality of water, thereby achieving the main objective of GAEC standard 4. Therefore, given the principles and rules laid down in Regulation (EU) 2018/848 and existing practices under the organic farming systems, </w:t>
            </w:r>
            <w:r w:rsidRPr="004D6781">
              <w:rPr>
                <w:b/>
                <w:i/>
              </w:rPr>
              <w:t xml:space="preserve">as well as practices in place in the context of integrated pest management, </w:t>
            </w:r>
            <w:r w:rsidRPr="004D6781">
              <w:t>organic farmers whose entire holding is certified in accordance with Regulation (EU) 2018/848</w:t>
            </w:r>
            <w:r w:rsidRPr="004D6781">
              <w:rPr>
                <w:b/>
                <w:i/>
              </w:rPr>
              <w:t xml:space="preserve"> or farmers involved in other sustainable production methods, such as integrated farming,</w:t>
            </w:r>
            <w:r w:rsidRPr="004D6781">
              <w:t xml:space="preserve"> </w:t>
            </w:r>
            <w:r w:rsidRPr="004D6781">
              <w:rPr>
                <w:b/>
                <w:i/>
              </w:rPr>
              <w:t>and those who apply integrated management in an accredited manner</w:t>
            </w:r>
            <w:r w:rsidRPr="004D6781">
              <w:t xml:space="preserve"> should be deemed to comply with GAEC standards 1, 3, 4, 5 and 6, as is the case already in respect to GAEC standard 7.</w:t>
            </w:r>
          </w:p>
        </w:tc>
      </w:tr>
    </w:tbl>
    <w:p w14:paraId="34B95BA1" w14:textId="77777777" w:rsidR="00287C9A" w:rsidRPr="004D6781" w:rsidRDefault="00287C9A" w:rsidP="00287C9A"/>
    <w:p w14:paraId="45FCEF41" w14:textId="77777777" w:rsidR="00287C9A" w:rsidRPr="004D6781" w:rsidRDefault="00287C9A" w:rsidP="00287C9A">
      <w:pPr>
        <w:pStyle w:val="AmNumberTabs"/>
      </w:pPr>
      <w:r w:rsidRPr="004D6781">
        <w:t>Amendment</w:t>
      </w:r>
      <w:r w:rsidRPr="004D6781">
        <w:tab/>
      </w:r>
      <w:r w:rsidRPr="004D6781">
        <w:tab/>
        <w:t>6</w:t>
      </w:r>
    </w:p>
    <w:p w14:paraId="13735A32" w14:textId="77777777" w:rsidR="00287C9A" w:rsidRPr="004D6781" w:rsidRDefault="00287C9A" w:rsidP="00287C9A"/>
    <w:p w14:paraId="4B57F1E0" w14:textId="77777777" w:rsidR="00287C9A" w:rsidRPr="004D6781" w:rsidRDefault="00287C9A" w:rsidP="00287C9A">
      <w:pPr>
        <w:pStyle w:val="NormalBold"/>
        <w:keepNext/>
      </w:pPr>
      <w:r w:rsidRPr="004D6781">
        <w:t>Proposal for a regulation</w:t>
      </w:r>
    </w:p>
    <w:p w14:paraId="07E703AF" w14:textId="77777777" w:rsidR="00287C9A" w:rsidRPr="004D6781" w:rsidRDefault="00287C9A" w:rsidP="00287C9A">
      <w:pPr>
        <w:pStyle w:val="NormalBold"/>
      </w:pPr>
      <w:r w:rsidRPr="004D6781">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B8C5454" w14:textId="77777777" w:rsidTr="005D63F5">
        <w:trPr>
          <w:jc w:val="center"/>
        </w:trPr>
        <w:tc>
          <w:tcPr>
            <w:tcW w:w="9752" w:type="dxa"/>
            <w:gridSpan w:val="2"/>
          </w:tcPr>
          <w:p w14:paraId="4484F3DE" w14:textId="77777777" w:rsidR="00287C9A" w:rsidRPr="004D6781" w:rsidRDefault="00287C9A" w:rsidP="005D63F5">
            <w:pPr>
              <w:keepNext/>
            </w:pPr>
          </w:p>
        </w:tc>
      </w:tr>
      <w:tr w:rsidR="00287C9A" w:rsidRPr="004D6781" w14:paraId="3DF8209C" w14:textId="77777777" w:rsidTr="005D63F5">
        <w:trPr>
          <w:jc w:val="center"/>
        </w:trPr>
        <w:tc>
          <w:tcPr>
            <w:tcW w:w="4876" w:type="dxa"/>
            <w:hideMark/>
          </w:tcPr>
          <w:p w14:paraId="118BFBB3"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243CC0F" w14:textId="77777777" w:rsidR="00287C9A" w:rsidRPr="004D6781" w:rsidRDefault="00287C9A" w:rsidP="005D63F5">
            <w:pPr>
              <w:pStyle w:val="ColumnHeading"/>
              <w:keepNext/>
              <w:rPr>
                <w:lang w:val="en-GB"/>
              </w:rPr>
            </w:pPr>
            <w:r w:rsidRPr="004D6781">
              <w:rPr>
                <w:lang w:val="en-GB"/>
              </w:rPr>
              <w:t>Amendment</w:t>
            </w:r>
          </w:p>
        </w:tc>
      </w:tr>
      <w:tr w:rsidR="00287C9A" w:rsidRPr="004D6781" w14:paraId="4B5F9E28" w14:textId="77777777" w:rsidTr="005D63F5">
        <w:trPr>
          <w:jc w:val="center"/>
        </w:trPr>
        <w:tc>
          <w:tcPr>
            <w:tcW w:w="4876" w:type="dxa"/>
            <w:hideMark/>
          </w:tcPr>
          <w:p w14:paraId="7307CD3F" w14:textId="77777777" w:rsidR="00287C9A" w:rsidRPr="004D6781" w:rsidRDefault="00287C9A" w:rsidP="005D63F5">
            <w:pPr>
              <w:pStyle w:val="Normal6"/>
              <w:rPr>
                <w:lang w:val="en-GB"/>
              </w:rPr>
            </w:pPr>
            <w:r w:rsidRPr="004D6781">
              <w:rPr>
                <w:b/>
                <w:i/>
                <w:lang w:val="en-GB"/>
              </w:rPr>
              <w:t>(13)</w:t>
            </w:r>
            <w:r w:rsidRPr="004D6781">
              <w:rPr>
                <w:b/>
                <w:i/>
                <w:lang w:val="en-GB"/>
              </w:rPr>
              <w:tab/>
              <w:t xml:space="preserve">In view of the exceptional nature of the payment the farmer may receive in a crisis situation, having suffered significant production losses as a result of natural disasters, adverse climatic events or other catastrophic events, and to ensure coherence with the payments referred to in Article 78a of Regulation (EU) 2021/2115, the system of conditionality referred to in Article 14 of </w:t>
            </w:r>
            <w:r w:rsidRPr="004D6781">
              <w:rPr>
                <w:b/>
                <w:i/>
                <w:lang w:val="en-GB"/>
              </w:rPr>
              <w:lastRenderedPageBreak/>
              <w:t>that Regulation should not apply to complementary payments to farmers following natural disasters, adverse climatic events or catastrophic events under the direct payments referred to in Article 41a of that Regulation.</w:t>
            </w:r>
          </w:p>
        </w:tc>
        <w:tc>
          <w:tcPr>
            <w:tcW w:w="4876" w:type="dxa"/>
            <w:hideMark/>
          </w:tcPr>
          <w:p w14:paraId="0D59DC28" w14:textId="77777777" w:rsidR="00287C9A" w:rsidRPr="004D6781" w:rsidRDefault="00287C9A" w:rsidP="005D63F5">
            <w:pPr>
              <w:pStyle w:val="Normal6"/>
              <w:rPr>
                <w:szCs w:val="24"/>
                <w:lang w:val="en-GB"/>
              </w:rPr>
            </w:pPr>
            <w:r w:rsidRPr="004D6781">
              <w:rPr>
                <w:b/>
                <w:i/>
                <w:lang w:val="en-GB"/>
              </w:rPr>
              <w:lastRenderedPageBreak/>
              <w:t>deleted</w:t>
            </w:r>
          </w:p>
        </w:tc>
      </w:tr>
    </w:tbl>
    <w:p w14:paraId="2E434424" w14:textId="77777777" w:rsidR="00287C9A" w:rsidRPr="004D6781" w:rsidRDefault="00287C9A" w:rsidP="00287C9A"/>
    <w:p w14:paraId="6599EA39" w14:textId="77777777" w:rsidR="00287C9A" w:rsidRPr="004D6781" w:rsidRDefault="00287C9A" w:rsidP="00287C9A">
      <w:pPr>
        <w:pStyle w:val="AmNumberTabs"/>
      </w:pPr>
      <w:r w:rsidRPr="004D6781">
        <w:t>Amendment</w:t>
      </w:r>
      <w:r w:rsidRPr="004D6781">
        <w:tab/>
      </w:r>
      <w:r w:rsidRPr="004D6781">
        <w:tab/>
        <w:t>7</w:t>
      </w:r>
    </w:p>
    <w:p w14:paraId="5CBB820B" w14:textId="77777777" w:rsidR="00287C9A" w:rsidRPr="004D6781" w:rsidRDefault="00287C9A" w:rsidP="00287C9A"/>
    <w:p w14:paraId="2078CB12" w14:textId="77777777" w:rsidR="00287C9A" w:rsidRPr="004D6781" w:rsidRDefault="00287C9A" w:rsidP="00287C9A">
      <w:pPr>
        <w:pStyle w:val="NormalBold"/>
        <w:keepNext/>
      </w:pPr>
      <w:r w:rsidRPr="004D6781">
        <w:t>Proposal for a regulation</w:t>
      </w:r>
    </w:p>
    <w:p w14:paraId="55133AAB" w14:textId="77777777" w:rsidR="00287C9A" w:rsidRPr="004D6781" w:rsidRDefault="00287C9A" w:rsidP="00287C9A">
      <w:pPr>
        <w:pStyle w:val="NormalBold"/>
      </w:pPr>
      <w:r w:rsidRPr="004D6781">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3AA1B6A" w14:textId="77777777" w:rsidTr="005D63F5">
        <w:trPr>
          <w:jc w:val="center"/>
        </w:trPr>
        <w:tc>
          <w:tcPr>
            <w:tcW w:w="9752" w:type="dxa"/>
            <w:gridSpan w:val="2"/>
          </w:tcPr>
          <w:p w14:paraId="5DBE96C0" w14:textId="77777777" w:rsidR="00287C9A" w:rsidRPr="004D6781" w:rsidRDefault="00287C9A" w:rsidP="005D63F5">
            <w:pPr>
              <w:keepNext/>
            </w:pPr>
          </w:p>
        </w:tc>
      </w:tr>
      <w:tr w:rsidR="00287C9A" w:rsidRPr="004D6781" w14:paraId="1770918B" w14:textId="77777777" w:rsidTr="005D63F5">
        <w:trPr>
          <w:jc w:val="center"/>
        </w:trPr>
        <w:tc>
          <w:tcPr>
            <w:tcW w:w="4876" w:type="dxa"/>
            <w:hideMark/>
          </w:tcPr>
          <w:p w14:paraId="5FEA9F47"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6ED44AE" w14:textId="77777777" w:rsidR="00287C9A" w:rsidRPr="004D6781" w:rsidRDefault="00287C9A" w:rsidP="005D63F5">
            <w:pPr>
              <w:pStyle w:val="ColumnHeading"/>
              <w:keepNext/>
              <w:rPr>
                <w:lang w:val="en-GB"/>
              </w:rPr>
            </w:pPr>
            <w:r w:rsidRPr="004D6781">
              <w:rPr>
                <w:lang w:val="en-GB"/>
              </w:rPr>
              <w:t>Amendment</w:t>
            </w:r>
          </w:p>
        </w:tc>
      </w:tr>
      <w:tr w:rsidR="00287C9A" w:rsidRPr="004D6781" w14:paraId="7834AEE1" w14:textId="77777777" w:rsidTr="005D63F5">
        <w:trPr>
          <w:jc w:val="center"/>
        </w:trPr>
        <w:tc>
          <w:tcPr>
            <w:tcW w:w="4876" w:type="dxa"/>
            <w:hideMark/>
          </w:tcPr>
          <w:p w14:paraId="548C3C2A" w14:textId="77777777" w:rsidR="00287C9A" w:rsidRPr="004D6781" w:rsidRDefault="00287C9A" w:rsidP="005D63F5">
            <w:pPr>
              <w:pStyle w:val="Normal6"/>
              <w:rPr>
                <w:lang w:val="en-GB"/>
              </w:rPr>
            </w:pPr>
            <w:r w:rsidRPr="004D6781">
              <w:rPr>
                <w:b/>
                <w:i/>
                <w:lang w:val="en-GB"/>
              </w:rPr>
              <w:t>(14)</w:t>
            </w:r>
            <w:r w:rsidRPr="004D6781">
              <w:rPr>
                <w:b/>
                <w:i/>
                <w:lang w:val="en-GB"/>
              </w:rPr>
              <w:tab/>
              <w:t>Natural disasters, adverse climatic events and catastrophic events are increasing in their frequency, intensity and duration and are having significant impact on the agricultural sector in the Union. Regulation (EU) 2021/2115 already provides a set of tools for farmers to build up resilience and respond to crisis. The scale of events and their sudden and extraordinary nature call however for expanding instruments available for Member States. Hence, it is appropriate to provide for complementary crisis payments to farmers and to include them as a new type of intervention in the form of direct payments in Article 16 of that Regulation.</w:t>
            </w:r>
          </w:p>
        </w:tc>
        <w:tc>
          <w:tcPr>
            <w:tcW w:w="4876" w:type="dxa"/>
            <w:hideMark/>
          </w:tcPr>
          <w:p w14:paraId="22ECF9B7" w14:textId="77777777" w:rsidR="00287C9A" w:rsidRPr="004D6781" w:rsidRDefault="00287C9A" w:rsidP="005D63F5">
            <w:pPr>
              <w:pStyle w:val="Normal6"/>
              <w:rPr>
                <w:szCs w:val="24"/>
                <w:lang w:val="en-GB"/>
              </w:rPr>
            </w:pPr>
            <w:r w:rsidRPr="004D6781">
              <w:rPr>
                <w:b/>
                <w:i/>
                <w:lang w:val="en-GB"/>
              </w:rPr>
              <w:t>deleted</w:t>
            </w:r>
          </w:p>
        </w:tc>
      </w:tr>
    </w:tbl>
    <w:p w14:paraId="1825DFEF" w14:textId="77777777" w:rsidR="00287C9A" w:rsidRPr="004D6781" w:rsidRDefault="00287C9A" w:rsidP="00287C9A"/>
    <w:p w14:paraId="000C8069" w14:textId="77777777" w:rsidR="00287C9A" w:rsidRPr="004D6781" w:rsidRDefault="00287C9A" w:rsidP="00287C9A">
      <w:pPr>
        <w:pStyle w:val="AmNumberTabs"/>
      </w:pPr>
      <w:r w:rsidRPr="004D6781">
        <w:t>Amendment</w:t>
      </w:r>
      <w:r w:rsidRPr="004D6781">
        <w:tab/>
      </w:r>
      <w:r w:rsidRPr="004D6781">
        <w:tab/>
        <w:t>8</w:t>
      </w:r>
    </w:p>
    <w:p w14:paraId="7AA6F28A" w14:textId="77777777" w:rsidR="00287C9A" w:rsidRPr="004D6781" w:rsidRDefault="00287C9A" w:rsidP="00287C9A"/>
    <w:p w14:paraId="71B39363" w14:textId="77777777" w:rsidR="00287C9A" w:rsidRPr="004D6781" w:rsidRDefault="00287C9A" w:rsidP="00287C9A">
      <w:pPr>
        <w:pStyle w:val="NormalBold"/>
        <w:keepNext/>
      </w:pPr>
      <w:r w:rsidRPr="004D6781">
        <w:t>Proposal for a regulation</w:t>
      </w:r>
    </w:p>
    <w:p w14:paraId="112A432A" w14:textId="77777777" w:rsidR="00287C9A" w:rsidRPr="004D6781" w:rsidRDefault="00287C9A" w:rsidP="00287C9A">
      <w:pPr>
        <w:pStyle w:val="NormalBold"/>
      </w:pPr>
      <w:r w:rsidRPr="004D6781">
        <w:t>Recital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F4049C2" w14:textId="77777777" w:rsidTr="005D63F5">
        <w:trPr>
          <w:jc w:val="center"/>
        </w:trPr>
        <w:tc>
          <w:tcPr>
            <w:tcW w:w="9752" w:type="dxa"/>
            <w:gridSpan w:val="2"/>
          </w:tcPr>
          <w:p w14:paraId="1D5F6206" w14:textId="77777777" w:rsidR="00287C9A" w:rsidRPr="004D6781" w:rsidRDefault="00287C9A" w:rsidP="005D63F5">
            <w:pPr>
              <w:keepNext/>
            </w:pPr>
          </w:p>
        </w:tc>
      </w:tr>
      <w:tr w:rsidR="00287C9A" w:rsidRPr="004D6781" w14:paraId="6B34C991" w14:textId="77777777" w:rsidTr="005D63F5">
        <w:trPr>
          <w:jc w:val="center"/>
        </w:trPr>
        <w:tc>
          <w:tcPr>
            <w:tcW w:w="4876" w:type="dxa"/>
            <w:hideMark/>
          </w:tcPr>
          <w:p w14:paraId="105A7F8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ADC2999" w14:textId="77777777" w:rsidR="00287C9A" w:rsidRPr="004D6781" w:rsidRDefault="00287C9A" w:rsidP="005D63F5">
            <w:pPr>
              <w:pStyle w:val="ColumnHeading"/>
              <w:keepNext/>
              <w:rPr>
                <w:lang w:val="en-GB"/>
              </w:rPr>
            </w:pPr>
            <w:r w:rsidRPr="004D6781">
              <w:rPr>
                <w:lang w:val="en-GB"/>
              </w:rPr>
              <w:t>Amendment</w:t>
            </w:r>
          </w:p>
        </w:tc>
      </w:tr>
      <w:tr w:rsidR="00287C9A" w:rsidRPr="004D6781" w14:paraId="44E5B875" w14:textId="77777777" w:rsidTr="005D63F5">
        <w:trPr>
          <w:jc w:val="center"/>
        </w:trPr>
        <w:tc>
          <w:tcPr>
            <w:tcW w:w="4876" w:type="dxa"/>
            <w:hideMark/>
          </w:tcPr>
          <w:p w14:paraId="6325AA99" w14:textId="77777777" w:rsidR="00287C9A" w:rsidRPr="004D6781" w:rsidRDefault="00287C9A" w:rsidP="005D63F5">
            <w:pPr>
              <w:pStyle w:val="Normal6"/>
              <w:rPr>
                <w:lang w:val="en-GB"/>
              </w:rPr>
            </w:pPr>
            <w:r w:rsidRPr="004D6781">
              <w:rPr>
                <w:lang w:val="en-GB"/>
              </w:rPr>
              <w:t>(15)</w:t>
            </w:r>
            <w:r w:rsidRPr="004D6781">
              <w:rPr>
                <w:lang w:val="en-GB"/>
              </w:rPr>
              <w:tab/>
              <w:t>Article 19 of Regulation (EU) 2021/2115 allows Member States to retain up to 3 % of the direct payments to be paid to a farmer to support the farmers’ contribution to a risk management tool. A Member State deciding to make use of this option</w:t>
            </w:r>
            <w:r w:rsidRPr="004D6781">
              <w:rPr>
                <w:b/>
                <w:i/>
                <w:lang w:val="en-GB"/>
              </w:rPr>
              <w:t>,</w:t>
            </w:r>
            <w:r w:rsidRPr="004D6781">
              <w:rPr>
                <w:lang w:val="en-GB"/>
              </w:rPr>
              <w:t xml:space="preserve"> had to apply it to all beneficiaries of direct payments </w:t>
            </w:r>
            <w:proofErr w:type="gramStart"/>
            <w:r w:rsidRPr="004D6781">
              <w:rPr>
                <w:lang w:val="en-GB"/>
              </w:rPr>
              <w:t>in a given year</w:t>
            </w:r>
            <w:proofErr w:type="gramEnd"/>
            <w:r w:rsidRPr="004D6781">
              <w:rPr>
                <w:lang w:val="en-GB"/>
              </w:rPr>
              <w:t xml:space="preserve">. Experience shows that only very few </w:t>
            </w:r>
            <w:r w:rsidRPr="004D6781">
              <w:rPr>
                <w:lang w:val="en-GB"/>
              </w:rPr>
              <w:lastRenderedPageBreak/>
              <w:t xml:space="preserve">Member States make use of this option. Discussions with the Member States have shown that an obstacle to the implementation of this provision is the lack of risk management tools, </w:t>
            </w:r>
            <w:r w:rsidRPr="004D6781">
              <w:rPr>
                <w:b/>
                <w:i/>
                <w:lang w:val="en-GB"/>
              </w:rPr>
              <w:t>either</w:t>
            </w:r>
            <w:r w:rsidRPr="004D6781">
              <w:rPr>
                <w:lang w:val="en-GB"/>
              </w:rPr>
              <w:t xml:space="preserve"> set up by Member States or available through private insurance, available for all farmers receiving direct payments. </w:t>
            </w:r>
            <w:proofErr w:type="gramStart"/>
            <w:r w:rsidRPr="004D6781">
              <w:rPr>
                <w:lang w:val="en-GB"/>
              </w:rPr>
              <w:t>In order to</w:t>
            </w:r>
            <w:proofErr w:type="gramEnd"/>
            <w:r w:rsidRPr="004D6781">
              <w:rPr>
                <w:lang w:val="en-GB"/>
              </w:rPr>
              <w:t xml:space="preserve"> increase the uptake and use of the possibility provided for in Article 19 of that Regulation, it is necessary to make its implementation more flexible and to adapt it to the existing management tools in Member States. As a result of this amendment, Member States should be able to retain up to 3% of direct payments to be paid to those farmers only for whom risk management schemes exist </w:t>
            </w:r>
            <w:proofErr w:type="gramStart"/>
            <w:r w:rsidRPr="004D6781">
              <w:rPr>
                <w:lang w:val="en-GB"/>
              </w:rPr>
              <w:t>in a given year</w:t>
            </w:r>
            <w:proofErr w:type="gramEnd"/>
            <w:r w:rsidRPr="004D6781">
              <w:rPr>
                <w:lang w:val="en-GB"/>
              </w:rPr>
              <w:t xml:space="preserve">. </w:t>
            </w:r>
            <w:r w:rsidRPr="004D6781">
              <w:rPr>
                <w:b/>
                <w:i/>
                <w:lang w:val="en-GB"/>
              </w:rPr>
              <w:t>Member States where risk management schemes would exist for all direct payments beneficiaries should be able to continue retaining up to 3% of the direct payments of all such beneficiaries.</w:t>
            </w:r>
          </w:p>
        </w:tc>
        <w:tc>
          <w:tcPr>
            <w:tcW w:w="4876" w:type="dxa"/>
            <w:hideMark/>
          </w:tcPr>
          <w:p w14:paraId="370E9137" w14:textId="77777777" w:rsidR="00287C9A" w:rsidRPr="004D6781" w:rsidRDefault="00287C9A" w:rsidP="005D63F5">
            <w:pPr>
              <w:pStyle w:val="Normal6"/>
              <w:rPr>
                <w:szCs w:val="24"/>
                <w:lang w:val="en-GB"/>
              </w:rPr>
            </w:pPr>
            <w:r w:rsidRPr="004D6781">
              <w:rPr>
                <w:lang w:val="en-GB"/>
              </w:rPr>
              <w:lastRenderedPageBreak/>
              <w:t>(15)</w:t>
            </w:r>
            <w:r w:rsidRPr="004D6781">
              <w:rPr>
                <w:lang w:val="en-GB"/>
              </w:rPr>
              <w:tab/>
              <w:t xml:space="preserve">Article 19 of Regulation (EU) 2021/2115 allows Member States to retain up to 3 % of the direct payments to be paid to a farmer to support the farmers’ contribution to a risk management tool. A Member State deciding to make use of this option had to apply it to all beneficiaries of direct payments </w:t>
            </w:r>
            <w:proofErr w:type="gramStart"/>
            <w:r w:rsidRPr="004D6781">
              <w:rPr>
                <w:lang w:val="en-GB"/>
              </w:rPr>
              <w:t>in a given year</w:t>
            </w:r>
            <w:proofErr w:type="gramEnd"/>
            <w:r w:rsidRPr="004D6781">
              <w:rPr>
                <w:lang w:val="en-GB"/>
              </w:rPr>
              <w:t xml:space="preserve">. Experience shows that only very few </w:t>
            </w:r>
            <w:r w:rsidRPr="004D6781">
              <w:rPr>
                <w:lang w:val="en-GB"/>
              </w:rPr>
              <w:lastRenderedPageBreak/>
              <w:t xml:space="preserve">Member States make use of this option. Discussions with the Member States have shown that an obstacle to the implementation of this provision is the lack of risk management tools, </w:t>
            </w:r>
            <w:r w:rsidRPr="004D6781">
              <w:rPr>
                <w:b/>
                <w:i/>
                <w:lang w:val="en-GB"/>
              </w:rPr>
              <w:t>whether</w:t>
            </w:r>
            <w:r w:rsidRPr="004D6781">
              <w:rPr>
                <w:lang w:val="en-GB"/>
              </w:rPr>
              <w:t xml:space="preserve"> set up by Member States or available through private insurance, available for all farmers receiving direct payments. </w:t>
            </w:r>
            <w:proofErr w:type="gramStart"/>
            <w:r w:rsidRPr="004D6781">
              <w:rPr>
                <w:lang w:val="en-GB"/>
              </w:rPr>
              <w:t>In order to</w:t>
            </w:r>
            <w:proofErr w:type="gramEnd"/>
            <w:r w:rsidRPr="004D6781">
              <w:rPr>
                <w:lang w:val="en-GB"/>
              </w:rPr>
              <w:t xml:space="preserve"> increase the uptake and use of the possibility provided for in Article 19 of that Regulation, it is necessary to make its implementation more flexible and to adapt it to the existing management tools in Member States. As a result of this amendment, Member States should </w:t>
            </w:r>
            <w:r w:rsidRPr="004D6781">
              <w:rPr>
                <w:b/>
                <w:i/>
                <w:lang w:val="en-GB"/>
              </w:rPr>
              <w:t>also</w:t>
            </w:r>
            <w:r w:rsidRPr="004D6781">
              <w:rPr>
                <w:lang w:val="en-GB"/>
              </w:rPr>
              <w:t xml:space="preserve"> be able to retain up to 3 % of direct payments to be paid to those farmers only for whom risk management schemes exist </w:t>
            </w:r>
            <w:proofErr w:type="gramStart"/>
            <w:r w:rsidRPr="004D6781">
              <w:rPr>
                <w:lang w:val="en-GB"/>
              </w:rPr>
              <w:t>in a given year</w:t>
            </w:r>
            <w:proofErr w:type="gramEnd"/>
            <w:r w:rsidRPr="004D6781">
              <w:rPr>
                <w:lang w:val="en-GB"/>
              </w:rPr>
              <w:t>.</w:t>
            </w:r>
          </w:p>
        </w:tc>
      </w:tr>
    </w:tbl>
    <w:p w14:paraId="3BE2334D" w14:textId="77777777" w:rsidR="00287C9A" w:rsidRPr="004D6781" w:rsidRDefault="00287C9A" w:rsidP="00287C9A"/>
    <w:p w14:paraId="6FD6DFCB" w14:textId="77777777" w:rsidR="00287C9A" w:rsidRPr="004D6781" w:rsidRDefault="00287C9A" w:rsidP="00287C9A">
      <w:pPr>
        <w:pStyle w:val="AmNumberTabs"/>
      </w:pPr>
      <w:r w:rsidRPr="004D6781">
        <w:t>Amendment</w:t>
      </w:r>
      <w:r w:rsidRPr="004D6781">
        <w:tab/>
      </w:r>
      <w:r w:rsidRPr="004D6781">
        <w:tab/>
        <w:t>9</w:t>
      </w:r>
    </w:p>
    <w:p w14:paraId="2154723F" w14:textId="77777777" w:rsidR="00287C9A" w:rsidRPr="004D6781" w:rsidRDefault="00287C9A" w:rsidP="00287C9A"/>
    <w:p w14:paraId="3FAFAC56" w14:textId="77777777" w:rsidR="00287C9A" w:rsidRPr="004D6781" w:rsidRDefault="00287C9A" w:rsidP="00287C9A">
      <w:pPr>
        <w:pStyle w:val="NormalBold"/>
        <w:keepNext/>
      </w:pPr>
      <w:r w:rsidRPr="004D6781">
        <w:t>Proposal for a regulation</w:t>
      </w:r>
    </w:p>
    <w:p w14:paraId="517323BA" w14:textId="77777777" w:rsidR="00287C9A" w:rsidRPr="004D6781" w:rsidRDefault="00287C9A" w:rsidP="00287C9A">
      <w:pPr>
        <w:pStyle w:val="NormalBold"/>
      </w:pPr>
      <w:r w:rsidRPr="004D6781">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5B7FC87" w14:textId="77777777" w:rsidTr="005D63F5">
        <w:trPr>
          <w:jc w:val="center"/>
        </w:trPr>
        <w:tc>
          <w:tcPr>
            <w:tcW w:w="9752" w:type="dxa"/>
            <w:gridSpan w:val="2"/>
          </w:tcPr>
          <w:p w14:paraId="492E7129" w14:textId="77777777" w:rsidR="00287C9A" w:rsidRPr="004D6781" w:rsidRDefault="00287C9A" w:rsidP="005D63F5">
            <w:pPr>
              <w:keepNext/>
            </w:pPr>
          </w:p>
        </w:tc>
      </w:tr>
      <w:tr w:rsidR="00287C9A" w:rsidRPr="004D6781" w14:paraId="6A60BD1C" w14:textId="77777777" w:rsidTr="005D63F5">
        <w:trPr>
          <w:jc w:val="center"/>
        </w:trPr>
        <w:tc>
          <w:tcPr>
            <w:tcW w:w="4876" w:type="dxa"/>
            <w:hideMark/>
          </w:tcPr>
          <w:p w14:paraId="4E5F7739"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F6D97AE" w14:textId="77777777" w:rsidR="00287C9A" w:rsidRPr="004D6781" w:rsidRDefault="00287C9A" w:rsidP="005D63F5">
            <w:pPr>
              <w:pStyle w:val="ColumnHeading"/>
              <w:keepNext/>
              <w:rPr>
                <w:lang w:val="en-GB"/>
              </w:rPr>
            </w:pPr>
            <w:r w:rsidRPr="004D6781">
              <w:rPr>
                <w:lang w:val="en-GB"/>
              </w:rPr>
              <w:t>Amendment</w:t>
            </w:r>
          </w:p>
        </w:tc>
      </w:tr>
      <w:tr w:rsidR="00287C9A" w:rsidRPr="004D6781" w14:paraId="238C8E41" w14:textId="77777777" w:rsidTr="005D63F5">
        <w:trPr>
          <w:jc w:val="center"/>
        </w:trPr>
        <w:tc>
          <w:tcPr>
            <w:tcW w:w="4876" w:type="dxa"/>
            <w:hideMark/>
          </w:tcPr>
          <w:p w14:paraId="1C43BF47" w14:textId="77777777" w:rsidR="00287C9A" w:rsidRPr="004D6781" w:rsidRDefault="00287C9A" w:rsidP="005D63F5">
            <w:pPr>
              <w:pStyle w:val="Normal6"/>
              <w:rPr>
                <w:lang w:val="en-GB"/>
              </w:rPr>
            </w:pPr>
            <w:r w:rsidRPr="004D6781">
              <w:rPr>
                <w:b/>
                <w:i/>
                <w:lang w:val="en-GB"/>
              </w:rPr>
              <w:t>(21)</w:t>
            </w:r>
            <w:r w:rsidRPr="004D6781">
              <w:rPr>
                <w:b/>
                <w:i/>
                <w:lang w:val="en-GB"/>
              </w:rPr>
              <w:tab/>
              <w:t xml:space="preserve">In the first years of implementation of the CAP Strategic Plans, natural disasters, adverse climatic events or other catastrophic events have impacted many farmers’ production around the Union. That trend is expected to continue in the future. It should therefore be possible for Member States to offer crisis payments in the form of increased direct income support to enable the most affected farmers to be compensated rapidly. To maintain the incentive for farmers to </w:t>
            </w:r>
            <w:proofErr w:type="gramStart"/>
            <w:r w:rsidRPr="004D6781">
              <w:rPr>
                <w:b/>
                <w:i/>
                <w:lang w:val="en-GB"/>
              </w:rPr>
              <w:t>insure</w:t>
            </w:r>
            <w:proofErr w:type="gramEnd"/>
            <w:r w:rsidRPr="004D6781">
              <w:rPr>
                <w:b/>
                <w:i/>
                <w:lang w:val="en-GB"/>
              </w:rPr>
              <w:t xml:space="preserve"> their production, Member States should set a higher rate of compensation for those farmers, who are covered by an insurance scheme or other risk management tool. To increase the funds to be mobilised in support of farmers, </w:t>
            </w:r>
            <w:r w:rsidRPr="004D6781">
              <w:rPr>
                <w:b/>
                <w:i/>
                <w:lang w:val="en-GB"/>
              </w:rPr>
              <w:lastRenderedPageBreak/>
              <w:t xml:space="preserve">Member States should be allowed to co-finance those crisis payments with additional national financing of up to 200 %. </w:t>
            </w:r>
            <w:proofErr w:type="gramStart"/>
            <w:r w:rsidRPr="004D6781">
              <w:rPr>
                <w:b/>
                <w:i/>
                <w:lang w:val="en-GB"/>
              </w:rPr>
              <w:t>However</w:t>
            </w:r>
            <w:proofErr w:type="gramEnd"/>
            <w:r w:rsidRPr="004D6781">
              <w:rPr>
                <w:b/>
                <w:i/>
                <w:lang w:val="en-GB"/>
              </w:rPr>
              <w:t xml:space="preserve"> Member States should ensure that the total compensation received by the farmer accumulated with other forms of Union or nationally funded support (including additional national financing), private insurance or other risk management schemes does not lead to overcompensation or double-funding.</w:t>
            </w:r>
          </w:p>
        </w:tc>
        <w:tc>
          <w:tcPr>
            <w:tcW w:w="4876" w:type="dxa"/>
            <w:hideMark/>
          </w:tcPr>
          <w:p w14:paraId="6E0DD40B" w14:textId="77777777" w:rsidR="00287C9A" w:rsidRPr="004D6781" w:rsidRDefault="00287C9A" w:rsidP="005D63F5">
            <w:pPr>
              <w:pStyle w:val="Normal6"/>
              <w:rPr>
                <w:szCs w:val="24"/>
                <w:lang w:val="en-GB"/>
              </w:rPr>
            </w:pPr>
            <w:r w:rsidRPr="004D6781">
              <w:rPr>
                <w:b/>
                <w:i/>
                <w:lang w:val="en-GB"/>
              </w:rPr>
              <w:lastRenderedPageBreak/>
              <w:t>deleted</w:t>
            </w:r>
          </w:p>
        </w:tc>
      </w:tr>
    </w:tbl>
    <w:p w14:paraId="623A0896" w14:textId="77777777" w:rsidR="00287C9A" w:rsidRPr="004D6781" w:rsidRDefault="00287C9A" w:rsidP="00287C9A"/>
    <w:p w14:paraId="67684C70" w14:textId="77777777" w:rsidR="00287C9A" w:rsidRPr="004D6781" w:rsidRDefault="00287C9A" w:rsidP="00287C9A"/>
    <w:p w14:paraId="27495EBF" w14:textId="77777777" w:rsidR="00287C9A" w:rsidRPr="004D6781" w:rsidRDefault="00287C9A" w:rsidP="00287C9A">
      <w:pPr>
        <w:pStyle w:val="AmNumberTabs"/>
      </w:pPr>
      <w:r w:rsidRPr="004D6781">
        <w:t>Amendment</w:t>
      </w:r>
      <w:r w:rsidRPr="004D6781">
        <w:tab/>
      </w:r>
      <w:r w:rsidRPr="004D6781">
        <w:tab/>
        <w:t>10</w:t>
      </w:r>
    </w:p>
    <w:p w14:paraId="44C49B1B" w14:textId="77777777" w:rsidR="00287C9A" w:rsidRPr="004D6781" w:rsidRDefault="00287C9A" w:rsidP="00287C9A"/>
    <w:p w14:paraId="457F2CDB" w14:textId="77777777" w:rsidR="00287C9A" w:rsidRPr="004D6781" w:rsidRDefault="00287C9A" w:rsidP="00287C9A">
      <w:pPr>
        <w:pStyle w:val="NormalBold"/>
        <w:keepNext/>
      </w:pPr>
      <w:r w:rsidRPr="004D6781">
        <w:t>Proposal for a regulation</w:t>
      </w:r>
    </w:p>
    <w:p w14:paraId="3AE8A36D" w14:textId="77777777" w:rsidR="00287C9A" w:rsidRPr="004D6781" w:rsidRDefault="00287C9A" w:rsidP="00287C9A">
      <w:pPr>
        <w:pStyle w:val="NormalBold"/>
      </w:pPr>
      <w:r w:rsidRPr="004D6781">
        <w:t>Recital 33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89C5DC1" w14:textId="77777777" w:rsidTr="005D63F5">
        <w:trPr>
          <w:jc w:val="center"/>
        </w:trPr>
        <w:tc>
          <w:tcPr>
            <w:tcW w:w="9752" w:type="dxa"/>
            <w:gridSpan w:val="2"/>
          </w:tcPr>
          <w:p w14:paraId="09D26C96" w14:textId="77777777" w:rsidR="00287C9A" w:rsidRPr="004D6781" w:rsidRDefault="00287C9A" w:rsidP="005D63F5">
            <w:pPr>
              <w:keepNext/>
            </w:pPr>
          </w:p>
        </w:tc>
      </w:tr>
      <w:tr w:rsidR="00287C9A" w:rsidRPr="004D6781" w14:paraId="71D5FC64" w14:textId="77777777" w:rsidTr="005D63F5">
        <w:trPr>
          <w:jc w:val="center"/>
        </w:trPr>
        <w:tc>
          <w:tcPr>
            <w:tcW w:w="4876" w:type="dxa"/>
            <w:hideMark/>
          </w:tcPr>
          <w:p w14:paraId="51C595D8"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4126C6B" w14:textId="77777777" w:rsidR="00287C9A" w:rsidRPr="004D6781" w:rsidRDefault="00287C9A" w:rsidP="005D63F5">
            <w:pPr>
              <w:pStyle w:val="ColumnHeading"/>
              <w:keepNext/>
              <w:rPr>
                <w:lang w:val="en-GB"/>
              </w:rPr>
            </w:pPr>
            <w:r w:rsidRPr="004D6781">
              <w:rPr>
                <w:lang w:val="en-GB"/>
              </w:rPr>
              <w:t>Amendment</w:t>
            </w:r>
          </w:p>
        </w:tc>
      </w:tr>
      <w:tr w:rsidR="00287C9A" w:rsidRPr="004D6781" w14:paraId="48D4884A" w14:textId="77777777" w:rsidTr="005D63F5">
        <w:trPr>
          <w:jc w:val="center"/>
        </w:trPr>
        <w:tc>
          <w:tcPr>
            <w:tcW w:w="4876" w:type="dxa"/>
            <w:hideMark/>
          </w:tcPr>
          <w:p w14:paraId="39407905" w14:textId="77777777" w:rsidR="00287C9A" w:rsidRPr="004D6781" w:rsidRDefault="00287C9A" w:rsidP="005D63F5">
            <w:pPr>
              <w:pStyle w:val="Normal6"/>
              <w:rPr>
                <w:lang w:val="en-GB"/>
              </w:rPr>
            </w:pPr>
            <w:r w:rsidRPr="004D6781">
              <w:rPr>
                <w:lang w:val="en-GB"/>
              </w:rPr>
              <w:t>(33)</w:t>
            </w:r>
            <w:r w:rsidRPr="004D6781">
              <w:rPr>
                <w:lang w:val="en-GB"/>
              </w:rPr>
              <w:tab/>
              <w:t xml:space="preserve">In order to efficiently support farmers whose production was damaged by natural disasters, adverse climatic events or other catastrophic events, Member States should be able to plan crisis payments </w:t>
            </w:r>
            <w:r w:rsidRPr="004D6781">
              <w:rPr>
                <w:b/>
                <w:i/>
                <w:lang w:val="en-GB"/>
              </w:rPr>
              <w:t>not only through direct income support interventions, but also</w:t>
            </w:r>
            <w:r w:rsidRPr="004D6781">
              <w:rPr>
                <w:lang w:val="en-GB"/>
              </w:rPr>
              <w:t xml:space="preserve"> through rural development interventions. Such types of support should offer Member States sufficient flexibility in planning the interventions</w:t>
            </w:r>
            <w:r w:rsidRPr="004D6781">
              <w:rPr>
                <w:b/>
                <w:i/>
                <w:lang w:val="en-GB"/>
              </w:rPr>
              <w:t>. However, Member States should ensure consistency between these interventions. Accordingly, provisions regarding the targeting of support and the incentive effect should be the same</w:t>
            </w:r>
            <w:r w:rsidRPr="004D6781">
              <w:rPr>
                <w:lang w:val="en-GB"/>
              </w:rPr>
              <w:t xml:space="preserve">. In order to ensure sound financial management of the Union funds, Member States should ensure that the total compensation received by the farmer accumulated with other forms of Union or nationally funded support (including additional national financing), private insurance or other risk management schemes does not lead to overcompensation or </w:t>
            </w:r>
            <w:proofErr w:type="gramStart"/>
            <w:r w:rsidRPr="004D6781">
              <w:rPr>
                <w:lang w:val="en-GB"/>
              </w:rPr>
              <w:t>double-funding</w:t>
            </w:r>
            <w:proofErr w:type="gramEnd"/>
            <w:r w:rsidRPr="004D6781">
              <w:rPr>
                <w:lang w:val="en-GB"/>
              </w:rPr>
              <w:t>.</w:t>
            </w:r>
          </w:p>
        </w:tc>
        <w:tc>
          <w:tcPr>
            <w:tcW w:w="4876" w:type="dxa"/>
            <w:hideMark/>
          </w:tcPr>
          <w:p w14:paraId="796F95D8" w14:textId="77777777" w:rsidR="00287C9A" w:rsidRPr="004D6781" w:rsidRDefault="00287C9A" w:rsidP="005D63F5">
            <w:pPr>
              <w:pStyle w:val="Normal6"/>
              <w:rPr>
                <w:szCs w:val="24"/>
                <w:lang w:val="en-GB"/>
              </w:rPr>
            </w:pPr>
            <w:r w:rsidRPr="004D6781">
              <w:rPr>
                <w:lang w:val="en-GB"/>
              </w:rPr>
              <w:t>(33)</w:t>
            </w:r>
            <w:r w:rsidRPr="004D6781">
              <w:rPr>
                <w:lang w:val="en-GB"/>
              </w:rPr>
              <w:tab/>
              <w:t xml:space="preserve">In order to efficiently support farmers whose production was damaged by natural disasters, adverse climatic events or other catastrophic </w:t>
            </w:r>
            <w:proofErr w:type="gramStart"/>
            <w:r w:rsidRPr="004D6781">
              <w:rPr>
                <w:lang w:val="en-GB"/>
              </w:rPr>
              <w:t>events,</w:t>
            </w:r>
            <w:proofErr w:type="gramEnd"/>
            <w:r w:rsidRPr="004D6781">
              <w:rPr>
                <w:lang w:val="en-GB"/>
              </w:rPr>
              <w:t xml:space="preserve"> Member States should be able to plan crisis payments through rural development interventions. Such types of support should offer Member States sufficient flexibility in planning the interventions. In order to ensure sound financial management of the Union funds, Member States should ensure that the total compensation received by the farmer accumulated with other forms of Union or nationally funded support (including additional national financing), private insurance or other risk management schemes does not lead to overcompensation or </w:t>
            </w:r>
            <w:proofErr w:type="gramStart"/>
            <w:r w:rsidRPr="004D6781">
              <w:rPr>
                <w:lang w:val="en-GB"/>
              </w:rPr>
              <w:t>double-funding</w:t>
            </w:r>
            <w:proofErr w:type="gramEnd"/>
            <w:r w:rsidRPr="004D6781">
              <w:rPr>
                <w:lang w:val="en-GB"/>
              </w:rPr>
              <w:t>.</w:t>
            </w:r>
          </w:p>
        </w:tc>
      </w:tr>
    </w:tbl>
    <w:p w14:paraId="1C7D4C70" w14:textId="77777777" w:rsidR="00287C9A" w:rsidRPr="004D6781" w:rsidRDefault="00287C9A" w:rsidP="00287C9A"/>
    <w:p w14:paraId="0DEA1817" w14:textId="77777777" w:rsidR="00287C9A" w:rsidRPr="004D6781" w:rsidRDefault="00287C9A" w:rsidP="00287C9A">
      <w:pPr>
        <w:pStyle w:val="AmNumberTabs"/>
      </w:pPr>
      <w:r w:rsidRPr="004D6781">
        <w:t>Amendment</w:t>
      </w:r>
      <w:r w:rsidRPr="004D6781">
        <w:tab/>
      </w:r>
      <w:r w:rsidRPr="004D6781">
        <w:tab/>
        <w:t>11</w:t>
      </w:r>
    </w:p>
    <w:p w14:paraId="68AAF50F" w14:textId="77777777" w:rsidR="00287C9A" w:rsidRPr="004D6781" w:rsidRDefault="00287C9A" w:rsidP="00287C9A"/>
    <w:p w14:paraId="01881DF7" w14:textId="77777777" w:rsidR="00287C9A" w:rsidRPr="004D6781" w:rsidRDefault="00287C9A" w:rsidP="00287C9A">
      <w:pPr>
        <w:pStyle w:val="NormalBold"/>
        <w:keepNext/>
      </w:pPr>
      <w:r w:rsidRPr="004D6781">
        <w:lastRenderedPageBreak/>
        <w:t>Proposal for a regulation</w:t>
      </w:r>
    </w:p>
    <w:p w14:paraId="5DF23437" w14:textId="77777777" w:rsidR="00287C9A" w:rsidRPr="004D6781" w:rsidRDefault="00287C9A" w:rsidP="00287C9A">
      <w:pPr>
        <w:pStyle w:val="NormalBold"/>
      </w:pPr>
      <w:r w:rsidRPr="004D6781">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6F8F471" w14:textId="77777777" w:rsidTr="005D63F5">
        <w:trPr>
          <w:jc w:val="center"/>
        </w:trPr>
        <w:tc>
          <w:tcPr>
            <w:tcW w:w="9752" w:type="dxa"/>
            <w:gridSpan w:val="2"/>
          </w:tcPr>
          <w:p w14:paraId="2FCA179F" w14:textId="77777777" w:rsidR="00287C9A" w:rsidRPr="004D6781" w:rsidRDefault="00287C9A" w:rsidP="005D63F5">
            <w:pPr>
              <w:keepNext/>
            </w:pPr>
          </w:p>
        </w:tc>
      </w:tr>
      <w:tr w:rsidR="00287C9A" w:rsidRPr="004D6781" w14:paraId="0F834FF0" w14:textId="77777777" w:rsidTr="005D63F5">
        <w:trPr>
          <w:jc w:val="center"/>
        </w:trPr>
        <w:tc>
          <w:tcPr>
            <w:tcW w:w="4876" w:type="dxa"/>
            <w:hideMark/>
          </w:tcPr>
          <w:p w14:paraId="47C69068"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79EBB47" w14:textId="77777777" w:rsidR="00287C9A" w:rsidRPr="004D6781" w:rsidRDefault="00287C9A" w:rsidP="005D63F5">
            <w:pPr>
              <w:pStyle w:val="ColumnHeading"/>
              <w:keepNext/>
              <w:rPr>
                <w:lang w:val="en-GB"/>
              </w:rPr>
            </w:pPr>
            <w:r w:rsidRPr="004D6781">
              <w:rPr>
                <w:lang w:val="en-GB"/>
              </w:rPr>
              <w:t>Amendment</w:t>
            </w:r>
          </w:p>
        </w:tc>
      </w:tr>
      <w:tr w:rsidR="00287C9A" w:rsidRPr="004D6781" w14:paraId="02F6ED1C" w14:textId="77777777" w:rsidTr="005D63F5">
        <w:trPr>
          <w:jc w:val="center"/>
        </w:trPr>
        <w:tc>
          <w:tcPr>
            <w:tcW w:w="4876" w:type="dxa"/>
            <w:hideMark/>
          </w:tcPr>
          <w:p w14:paraId="3B9E660E" w14:textId="77777777" w:rsidR="00287C9A" w:rsidRPr="004D6781" w:rsidRDefault="00287C9A" w:rsidP="005D63F5">
            <w:pPr>
              <w:pStyle w:val="Normal6"/>
              <w:rPr>
                <w:lang w:val="en-GB"/>
              </w:rPr>
            </w:pPr>
            <w:r w:rsidRPr="004D6781">
              <w:rPr>
                <w:lang w:val="en-GB"/>
              </w:rPr>
              <w:t>(40)</w:t>
            </w:r>
            <w:r w:rsidRPr="004D6781">
              <w:rPr>
                <w:lang w:val="en-GB"/>
              </w:rPr>
              <w:tab/>
              <w:t xml:space="preserve">Article 86(2) and (3) of Regulation (EU) 2021/2115 lays down rules on the eligibility of expenditure resulting from amendments of CAP Strategic Plans for contribution from the EAGF and the EAFRD, respectively. To simplify the rules on eligibility of expenditure, to improve synergies between the EAGF and the EAFRD and to increase the flexibility for the Member States to determine the dates of effect of the EAGF-related amendments of CAP Strategic Plans, it is appropriate to allow the eligibility of expenditure resulting from an approved strategic amendment of a CAP Strategic Plan for EAGF contribution from the date of effect of the amendment set by the Member State concerned in accordance with Article 119(8) of that Regulation, but not earlier than from the date of submission to the Commission of the request for amendment. For other amendments of CAP Strategic Plans related to the EAGF, the expenditure should be eligible for contribution from the EAGF from the date of notification of the amendment to the Commission, as laid down in Article 119(9) of Regulation (EU) 2021/2115, as amended by this Regulation. </w:t>
            </w:r>
            <w:r w:rsidRPr="004D6781">
              <w:rPr>
                <w:b/>
                <w:i/>
                <w:lang w:val="en-GB"/>
              </w:rPr>
              <w:t>To ensure coherence between the rules concerning eligibility for contribution from the EAGF and EAFRD in cases of emergency measures due to natural disasters, catastrophic events or adverse climatic events, it should be possible to establish in CAP Strategic Plans that the eligibility of EAGF-financed expenditure relating to amendments to CAP Strategic Plans related to complementary crisis payments to farmers under direct payments referred to in Article 41a of that Regulation, may start from the date on which the event occurred.</w:t>
            </w:r>
          </w:p>
        </w:tc>
        <w:tc>
          <w:tcPr>
            <w:tcW w:w="4876" w:type="dxa"/>
            <w:hideMark/>
          </w:tcPr>
          <w:p w14:paraId="46BE05F2" w14:textId="77777777" w:rsidR="00287C9A" w:rsidRPr="004D6781" w:rsidRDefault="00287C9A" w:rsidP="005D63F5">
            <w:pPr>
              <w:pStyle w:val="Normal6"/>
              <w:rPr>
                <w:szCs w:val="24"/>
                <w:lang w:val="en-GB"/>
              </w:rPr>
            </w:pPr>
            <w:r w:rsidRPr="004D6781">
              <w:rPr>
                <w:lang w:val="en-GB"/>
              </w:rPr>
              <w:t>(40)</w:t>
            </w:r>
            <w:r w:rsidRPr="004D6781">
              <w:rPr>
                <w:lang w:val="en-GB"/>
              </w:rPr>
              <w:tab/>
              <w:t>Article 86(2) and (3) of Regulation (EU) 2021/2115 lays down rules on the eligibility of expenditure resulting from amendments of CAP Strategic Plans for contribution from the EAGF and the EAFRD, respectively. To simplify the rules on eligibility of expenditure, to improve synergies between the EAGF and the EAFRD and to increase the flexibility for the Member States to determine the dates of effect of the EAGF-related amendments of CAP Strategic Plans, it is appropriate to allow the eligibility of expenditure resulting from an approved strategic amendment of a CAP Strategic Plan for EAGF contribution from the date of effect of the amendment set by the Member State concerned in accordance with Article 119(8) of that Regulation, but not earlier than from the date of submission to the Commission of the request for amendment. For other amendments of CAP Strategic Plans related to the EAGF, the expenditure should be eligible for contribution from the EAGF from the date of notification of the amendment to the Commission, as laid down in Article 119(9) of Regulation (EU) 2021/2115, as amended by this Regulation.</w:t>
            </w:r>
          </w:p>
        </w:tc>
      </w:tr>
    </w:tbl>
    <w:p w14:paraId="55F2F6A1" w14:textId="77777777" w:rsidR="00287C9A" w:rsidRPr="004D6781" w:rsidRDefault="00287C9A" w:rsidP="00287C9A"/>
    <w:p w14:paraId="64EC65D1" w14:textId="77777777" w:rsidR="00287C9A" w:rsidRPr="004D6781" w:rsidRDefault="00287C9A" w:rsidP="00287C9A">
      <w:pPr>
        <w:pStyle w:val="AmNumberTabs"/>
      </w:pPr>
      <w:r w:rsidRPr="004D6781">
        <w:t>Amendment</w:t>
      </w:r>
      <w:r w:rsidRPr="004D6781">
        <w:tab/>
      </w:r>
      <w:r w:rsidRPr="004D6781">
        <w:tab/>
        <w:t>12</w:t>
      </w:r>
    </w:p>
    <w:p w14:paraId="5C0ADFE9" w14:textId="77777777" w:rsidR="00287C9A" w:rsidRPr="004D6781" w:rsidRDefault="00287C9A" w:rsidP="00287C9A"/>
    <w:p w14:paraId="283CD772" w14:textId="77777777" w:rsidR="00287C9A" w:rsidRPr="004D6781" w:rsidRDefault="00287C9A" w:rsidP="00287C9A">
      <w:pPr>
        <w:pStyle w:val="NormalBold"/>
        <w:keepNext/>
      </w:pPr>
      <w:r w:rsidRPr="004D6781">
        <w:t>Proposal for a regulation</w:t>
      </w:r>
    </w:p>
    <w:p w14:paraId="4121F62C" w14:textId="77777777" w:rsidR="00287C9A" w:rsidRPr="004D6781" w:rsidRDefault="00287C9A" w:rsidP="00287C9A">
      <w:pPr>
        <w:pStyle w:val="NormalBold"/>
      </w:pPr>
      <w:r w:rsidRPr="004D6781">
        <w:t>Recital 41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4E8BC37" w14:textId="77777777" w:rsidTr="005D63F5">
        <w:trPr>
          <w:jc w:val="center"/>
        </w:trPr>
        <w:tc>
          <w:tcPr>
            <w:tcW w:w="9752" w:type="dxa"/>
            <w:gridSpan w:val="2"/>
          </w:tcPr>
          <w:p w14:paraId="4EEDD3F2" w14:textId="77777777" w:rsidR="00287C9A" w:rsidRPr="004D6781" w:rsidRDefault="00287C9A" w:rsidP="005D63F5">
            <w:pPr>
              <w:keepNext/>
            </w:pPr>
          </w:p>
        </w:tc>
      </w:tr>
      <w:tr w:rsidR="00287C9A" w:rsidRPr="004D6781" w14:paraId="57872441" w14:textId="77777777" w:rsidTr="005D63F5">
        <w:trPr>
          <w:jc w:val="center"/>
        </w:trPr>
        <w:tc>
          <w:tcPr>
            <w:tcW w:w="4876" w:type="dxa"/>
            <w:hideMark/>
          </w:tcPr>
          <w:p w14:paraId="3F894087"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F7D5DE0" w14:textId="77777777" w:rsidR="00287C9A" w:rsidRPr="004D6781" w:rsidRDefault="00287C9A" w:rsidP="005D63F5">
            <w:pPr>
              <w:pStyle w:val="ColumnHeading"/>
              <w:keepNext/>
              <w:rPr>
                <w:lang w:val="en-GB"/>
              </w:rPr>
            </w:pPr>
            <w:r w:rsidRPr="004D6781">
              <w:rPr>
                <w:lang w:val="en-GB"/>
              </w:rPr>
              <w:t>Amendment</w:t>
            </w:r>
          </w:p>
        </w:tc>
      </w:tr>
      <w:tr w:rsidR="00287C9A" w:rsidRPr="004D6781" w14:paraId="0B727D7D" w14:textId="77777777" w:rsidTr="005D63F5">
        <w:trPr>
          <w:jc w:val="center"/>
        </w:trPr>
        <w:tc>
          <w:tcPr>
            <w:tcW w:w="4876" w:type="dxa"/>
            <w:hideMark/>
          </w:tcPr>
          <w:p w14:paraId="7686AF32" w14:textId="77777777" w:rsidR="00287C9A" w:rsidRPr="004D6781" w:rsidRDefault="00287C9A" w:rsidP="005D63F5">
            <w:pPr>
              <w:pStyle w:val="Normal6"/>
              <w:rPr>
                <w:lang w:val="en-GB"/>
              </w:rPr>
            </w:pPr>
            <w:r w:rsidRPr="004D6781">
              <w:rPr>
                <w:lang w:val="en-GB"/>
              </w:rPr>
              <w:t>(41)</w:t>
            </w:r>
            <w:r w:rsidRPr="004D6781">
              <w:rPr>
                <w:lang w:val="en-GB"/>
              </w:rPr>
              <w:tab/>
              <w:t xml:space="preserve">For the purpose of ensuring adequate financing for the new </w:t>
            </w:r>
            <w:r w:rsidRPr="004D6781">
              <w:rPr>
                <w:b/>
                <w:bCs/>
                <w:i/>
                <w:iCs/>
                <w:lang w:val="en-GB"/>
              </w:rPr>
              <w:t>types</w:t>
            </w:r>
            <w:r w:rsidRPr="004D6781">
              <w:rPr>
                <w:lang w:val="en-GB"/>
              </w:rPr>
              <w:t xml:space="preserve"> of intervention for crisis payments to farmers following natural disasters, adverse climatic events or catastrophic events referred to in </w:t>
            </w:r>
            <w:r w:rsidRPr="004D6781">
              <w:rPr>
                <w:b/>
                <w:i/>
                <w:lang w:val="en-GB"/>
              </w:rPr>
              <w:t>Articles 41a and</w:t>
            </w:r>
            <w:r w:rsidRPr="004D6781">
              <w:rPr>
                <w:lang w:val="en-GB"/>
              </w:rPr>
              <w:t xml:space="preserve"> 78a of Regulation (EU) 2021/2115, Member States should be able to reserve a certain share of </w:t>
            </w:r>
            <w:r w:rsidRPr="004D6781">
              <w:rPr>
                <w:b/>
                <w:i/>
                <w:lang w:val="en-GB"/>
              </w:rPr>
              <w:t>both direct payments and</w:t>
            </w:r>
            <w:r w:rsidRPr="004D6781">
              <w:rPr>
                <w:lang w:val="en-GB"/>
              </w:rPr>
              <w:t xml:space="preserve"> EAFRD funding for </w:t>
            </w:r>
            <w:r w:rsidRPr="004D6781">
              <w:rPr>
                <w:b/>
                <w:i/>
                <w:lang w:val="en-GB"/>
              </w:rPr>
              <w:t>these types</w:t>
            </w:r>
            <w:r w:rsidRPr="004D6781">
              <w:rPr>
                <w:lang w:val="en-GB"/>
              </w:rPr>
              <w:t xml:space="preserve"> of intervention. However, with a view of ensuring that sufficient financing remains available to deliver on the other CAP priorities, this share should be limited to a maximum annual amount available per Member State corresponding to 3 % of the total of </w:t>
            </w:r>
            <w:r w:rsidRPr="004D6781">
              <w:rPr>
                <w:b/>
                <w:i/>
                <w:lang w:val="en-GB"/>
              </w:rPr>
              <w:t>direct payments and</w:t>
            </w:r>
            <w:r w:rsidRPr="004D6781">
              <w:rPr>
                <w:lang w:val="en-GB"/>
              </w:rPr>
              <w:t xml:space="preserve"> EAFRD funding per year. </w:t>
            </w:r>
            <w:r w:rsidRPr="004D6781">
              <w:rPr>
                <w:b/>
                <w:i/>
                <w:lang w:val="en-GB"/>
              </w:rPr>
              <w:t>In order to incite Member States to privilege the use of the instrument set out in Article 41a of that Regulation and financed with direct payments funding, the maximum annual amount that can be reserved by a Member State for this type of intervention should correspond to 4 % of the total of direct payments and EAFRD funding per year, if the Member State decides not to provide support for crisis payments under Article 78a of that Regulation.</w:t>
            </w:r>
          </w:p>
        </w:tc>
        <w:tc>
          <w:tcPr>
            <w:tcW w:w="4876" w:type="dxa"/>
            <w:hideMark/>
          </w:tcPr>
          <w:p w14:paraId="27FC0C59" w14:textId="77777777" w:rsidR="00287C9A" w:rsidRPr="004D6781" w:rsidRDefault="00287C9A" w:rsidP="005D63F5">
            <w:pPr>
              <w:pStyle w:val="Normal6"/>
              <w:rPr>
                <w:szCs w:val="24"/>
                <w:lang w:val="en-GB"/>
              </w:rPr>
            </w:pPr>
            <w:r w:rsidRPr="004D6781">
              <w:rPr>
                <w:lang w:val="en-GB"/>
              </w:rPr>
              <w:t>(41)</w:t>
            </w:r>
            <w:r w:rsidRPr="004D6781">
              <w:rPr>
                <w:lang w:val="en-GB"/>
              </w:rPr>
              <w:tab/>
              <w:t xml:space="preserve">For the purpose of ensuring adequate financing for the new </w:t>
            </w:r>
            <w:r w:rsidRPr="004D6781">
              <w:rPr>
                <w:b/>
                <w:i/>
                <w:lang w:val="en-GB"/>
              </w:rPr>
              <w:t>type</w:t>
            </w:r>
            <w:r w:rsidRPr="004D6781">
              <w:rPr>
                <w:lang w:val="en-GB"/>
              </w:rPr>
              <w:t xml:space="preserve"> of intervention for crisis payments to farmers following natural disasters, adverse climatic events or catastrophic events referred to in </w:t>
            </w:r>
            <w:r w:rsidRPr="004D6781">
              <w:rPr>
                <w:b/>
                <w:i/>
                <w:lang w:val="en-GB"/>
              </w:rPr>
              <w:t>Article</w:t>
            </w:r>
            <w:r w:rsidRPr="004D6781">
              <w:rPr>
                <w:lang w:val="en-GB"/>
              </w:rPr>
              <w:t xml:space="preserve"> 78a of Regulation (EU) 2021/2115, Member States should be able to reserve a certain share of EAFRD funding for </w:t>
            </w:r>
            <w:r w:rsidRPr="004D6781">
              <w:rPr>
                <w:b/>
                <w:i/>
                <w:lang w:val="en-GB"/>
              </w:rPr>
              <w:t>this type</w:t>
            </w:r>
            <w:r w:rsidRPr="004D6781">
              <w:rPr>
                <w:lang w:val="en-GB"/>
              </w:rPr>
              <w:t xml:space="preserve"> of intervention. However, with a view of ensuring that sufficient financing remains available to deliver on the other CAP priorities, this share should be limited to a maximum annual amount available per Member State corresponding to 3 % of the total of EAFRD funding per year.</w:t>
            </w:r>
          </w:p>
        </w:tc>
      </w:tr>
    </w:tbl>
    <w:p w14:paraId="4244DF01" w14:textId="77777777" w:rsidR="00287C9A" w:rsidRPr="004D6781" w:rsidRDefault="00287C9A" w:rsidP="00287C9A"/>
    <w:p w14:paraId="672C04D9" w14:textId="77777777" w:rsidR="00287C9A" w:rsidRPr="004D6781" w:rsidRDefault="00287C9A" w:rsidP="00287C9A">
      <w:pPr>
        <w:pStyle w:val="AmNumberTabs"/>
      </w:pPr>
      <w:r w:rsidRPr="004D6781">
        <w:t>Amendment</w:t>
      </w:r>
      <w:r w:rsidRPr="004D6781">
        <w:tab/>
      </w:r>
      <w:r w:rsidRPr="004D6781">
        <w:tab/>
        <w:t>13</w:t>
      </w:r>
    </w:p>
    <w:p w14:paraId="1EC2F0B8" w14:textId="77777777" w:rsidR="00287C9A" w:rsidRPr="004D6781" w:rsidRDefault="00287C9A" w:rsidP="00287C9A"/>
    <w:p w14:paraId="37998E4C" w14:textId="77777777" w:rsidR="00287C9A" w:rsidRPr="004D6781" w:rsidRDefault="00287C9A" w:rsidP="00287C9A">
      <w:pPr>
        <w:pStyle w:val="NormalBold"/>
        <w:keepNext/>
      </w:pPr>
      <w:r w:rsidRPr="004D6781">
        <w:t>Proposal for a regulation</w:t>
      </w:r>
    </w:p>
    <w:p w14:paraId="18F4D014" w14:textId="77777777" w:rsidR="00287C9A" w:rsidRPr="004D6781" w:rsidRDefault="00287C9A" w:rsidP="00287C9A">
      <w:pPr>
        <w:pStyle w:val="NormalBold"/>
      </w:pPr>
      <w:r w:rsidRPr="004D6781">
        <w:t>Recital 42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D96DC16" w14:textId="77777777" w:rsidTr="005D63F5">
        <w:trPr>
          <w:jc w:val="center"/>
        </w:trPr>
        <w:tc>
          <w:tcPr>
            <w:tcW w:w="9752" w:type="dxa"/>
            <w:gridSpan w:val="2"/>
          </w:tcPr>
          <w:p w14:paraId="02DF5A46" w14:textId="77777777" w:rsidR="00287C9A" w:rsidRPr="004D6781" w:rsidRDefault="00287C9A" w:rsidP="005D63F5">
            <w:pPr>
              <w:keepNext/>
            </w:pPr>
          </w:p>
        </w:tc>
      </w:tr>
      <w:tr w:rsidR="00287C9A" w:rsidRPr="004D6781" w14:paraId="77EEDFF9" w14:textId="77777777" w:rsidTr="005D63F5">
        <w:trPr>
          <w:jc w:val="center"/>
        </w:trPr>
        <w:tc>
          <w:tcPr>
            <w:tcW w:w="4876" w:type="dxa"/>
            <w:hideMark/>
          </w:tcPr>
          <w:p w14:paraId="2F861BBA"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6E26FFC" w14:textId="77777777" w:rsidR="00287C9A" w:rsidRPr="004D6781" w:rsidRDefault="00287C9A" w:rsidP="005D63F5">
            <w:pPr>
              <w:pStyle w:val="ColumnHeading"/>
              <w:keepNext/>
              <w:rPr>
                <w:lang w:val="en-GB"/>
              </w:rPr>
            </w:pPr>
            <w:r w:rsidRPr="004D6781">
              <w:rPr>
                <w:lang w:val="en-GB"/>
              </w:rPr>
              <w:t>Amendment</w:t>
            </w:r>
          </w:p>
        </w:tc>
      </w:tr>
      <w:tr w:rsidR="00287C9A" w:rsidRPr="004D6781" w14:paraId="4CF88900" w14:textId="77777777" w:rsidTr="005D63F5">
        <w:trPr>
          <w:jc w:val="center"/>
        </w:trPr>
        <w:tc>
          <w:tcPr>
            <w:tcW w:w="4876" w:type="dxa"/>
            <w:hideMark/>
          </w:tcPr>
          <w:p w14:paraId="221353F6" w14:textId="77777777" w:rsidR="00287C9A" w:rsidRPr="004D6781" w:rsidRDefault="00287C9A" w:rsidP="005D63F5">
            <w:pPr>
              <w:pStyle w:val="Normal6"/>
              <w:rPr>
                <w:lang w:val="en-GB"/>
              </w:rPr>
            </w:pPr>
            <w:r w:rsidRPr="004D6781">
              <w:rPr>
                <w:lang w:val="en-GB"/>
              </w:rPr>
              <w:t>(42)</w:t>
            </w:r>
            <w:r w:rsidRPr="004D6781">
              <w:rPr>
                <w:lang w:val="en-GB"/>
              </w:rPr>
              <w:tab/>
              <w:t xml:space="preserve">Due to their special nature, the new types of intervention for crisis payments to farmers under </w:t>
            </w:r>
            <w:r w:rsidRPr="004D6781">
              <w:rPr>
                <w:b/>
                <w:i/>
                <w:lang w:val="en-GB"/>
              </w:rPr>
              <w:t>direct payments referred to in Article 41a of Regulation (EU) 2021/2115 and under</w:t>
            </w:r>
            <w:r w:rsidRPr="004D6781">
              <w:rPr>
                <w:lang w:val="en-GB"/>
              </w:rPr>
              <w:t xml:space="preserve"> rural development referred to in Article 78a of </w:t>
            </w:r>
            <w:r w:rsidRPr="004D6781">
              <w:rPr>
                <w:b/>
                <w:i/>
                <w:lang w:val="en-GB"/>
              </w:rPr>
              <w:t>that</w:t>
            </w:r>
            <w:r w:rsidRPr="004D6781">
              <w:rPr>
                <w:lang w:val="en-GB"/>
              </w:rPr>
              <w:t xml:space="preserve"> Regulation should be exempt from the </w:t>
            </w:r>
            <w:r w:rsidRPr="004D6781">
              <w:rPr>
                <w:lang w:val="en-GB"/>
              </w:rPr>
              <w:lastRenderedPageBreak/>
              <w:t>obligation to contribute to the result indicators listed in Annex I to that Regulation.</w:t>
            </w:r>
          </w:p>
        </w:tc>
        <w:tc>
          <w:tcPr>
            <w:tcW w:w="4876" w:type="dxa"/>
            <w:hideMark/>
          </w:tcPr>
          <w:p w14:paraId="5A88CB9F" w14:textId="77777777" w:rsidR="00287C9A" w:rsidRPr="004D6781" w:rsidRDefault="00287C9A" w:rsidP="005D63F5">
            <w:pPr>
              <w:pStyle w:val="Normal6"/>
              <w:rPr>
                <w:szCs w:val="24"/>
                <w:lang w:val="en-GB"/>
              </w:rPr>
            </w:pPr>
            <w:r w:rsidRPr="004D6781">
              <w:rPr>
                <w:lang w:val="en-GB"/>
              </w:rPr>
              <w:lastRenderedPageBreak/>
              <w:t>(42)</w:t>
            </w:r>
            <w:r w:rsidRPr="004D6781">
              <w:rPr>
                <w:lang w:val="en-GB"/>
              </w:rPr>
              <w:tab/>
              <w:t xml:space="preserve">Due to their special nature, the new types of intervention for crisis payments to farmers under rural development referred to in Article 78a of Regulation </w:t>
            </w:r>
            <w:r w:rsidRPr="004D6781">
              <w:rPr>
                <w:b/>
                <w:i/>
                <w:lang w:val="en-GB"/>
              </w:rPr>
              <w:t>(EU) 2021/2115</w:t>
            </w:r>
            <w:r w:rsidRPr="004D6781">
              <w:rPr>
                <w:lang w:val="en-GB"/>
              </w:rPr>
              <w:t xml:space="preserve"> should be exempt from the obligation to contribute to the result indicators listed in Annex I to that </w:t>
            </w:r>
            <w:r w:rsidRPr="004D6781">
              <w:rPr>
                <w:lang w:val="en-GB"/>
              </w:rPr>
              <w:lastRenderedPageBreak/>
              <w:t>Regulation.</w:t>
            </w:r>
          </w:p>
        </w:tc>
      </w:tr>
    </w:tbl>
    <w:p w14:paraId="75AC909A" w14:textId="77777777" w:rsidR="00287C9A" w:rsidRPr="004D6781" w:rsidRDefault="00287C9A" w:rsidP="00287C9A"/>
    <w:p w14:paraId="78344859" w14:textId="77777777" w:rsidR="00287C9A" w:rsidRPr="004D6781" w:rsidRDefault="00287C9A" w:rsidP="00287C9A">
      <w:pPr>
        <w:pStyle w:val="AmNumberTabs"/>
      </w:pPr>
      <w:r w:rsidRPr="004D6781">
        <w:t>Amendment</w:t>
      </w:r>
      <w:r w:rsidRPr="004D6781">
        <w:tab/>
      </w:r>
      <w:r w:rsidRPr="004D6781">
        <w:tab/>
        <w:t>14</w:t>
      </w:r>
    </w:p>
    <w:p w14:paraId="08C86776" w14:textId="77777777" w:rsidR="00287C9A" w:rsidRPr="004D6781" w:rsidRDefault="00287C9A" w:rsidP="00287C9A"/>
    <w:p w14:paraId="0B35C75A" w14:textId="77777777" w:rsidR="00287C9A" w:rsidRPr="004D6781" w:rsidRDefault="00287C9A" w:rsidP="00287C9A">
      <w:pPr>
        <w:pStyle w:val="NormalBold"/>
        <w:keepNext/>
      </w:pPr>
      <w:r w:rsidRPr="004D6781">
        <w:t>Proposal for a regulation</w:t>
      </w:r>
    </w:p>
    <w:p w14:paraId="292D84FD" w14:textId="77777777" w:rsidR="00287C9A" w:rsidRPr="004D6781" w:rsidRDefault="00287C9A" w:rsidP="00287C9A">
      <w:pPr>
        <w:pStyle w:val="NormalBold"/>
      </w:pPr>
      <w:r w:rsidRPr="004D6781">
        <w:t>Recital 43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E55EE18" w14:textId="77777777" w:rsidTr="005D63F5">
        <w:trPr>
          <w:jc w:val="center"/>
        </w:trPr>
        <w:tc>
          <w:tcPr>
            <w:tcW w:w="9752" w:type="dxa"/>
            <w:gridSpan w:val="2"/>
          </w:tcPr>
          <w:p w14:paraId="5253A7B7" w14:textId="77777777" w:rsidR="00287C9A" w:rsidRPr="004D6781" w:rsidRDefault="00287C9A" w:rsidP="005D63F5">
            <w:pPr>
              <w:keepNext/>
            </w:pPr>
          </w:p>
        </w:tc>
      </w:tr>
      <w:tr w:rsidR="00287C9A" w:rsidRPr="004D6781" w14:paraId="532A696D" w14:textId="77777777" w:rsidTr="005D63F5">
        <w:trPr>
          <w:jc w:val="center"/>
        </w:trPr>
        <w:tc>
          <w:tcPr>
            <w:tcW w:w="4876" w:type="dxa"/>
            <w:hideMark/>
          </w:tcPr>
          <w:p w14:paraId="719C0E05"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AD2C709" w14:textId="77777777" w:rsidR="00287C9A" w:rsidRPr="004D6781" w:rsidRDefault="00287C9A" w:rsidP="005D63F5">
            <w:pPr>
              <w:pStyle w:val="ColumnHeading"/>
              <w:keepNext/>
              <w:rPr>
                <w:lang w:val="en-GB"/>
              </w:rPr>
            </w:pPr>
            <w:r w:rsidRPr="004D6781">
              <w:rPr>
                <w:lang w:val="en-GB"/>
              </w:rPr>
              <w:t>Amendment</w:t>
            </w:r>
          </w:p>
        </w:tc>
      </w:tr>
      <w:tr w:rsidR="00287C9A" w:rsidRPr="004D6781" w14:paraId="5B551A2F" w14:textId="77777777" w:rsidTr="005D63F5">
        <w:trPr>
          <w:jc w:val="center"/>
        </w:trPr>
        <w:tc>
          <w:tcPr>
            <w:tcW w:w="4876" w:type="dxa"/>
            <w:hideMark/>
          </w:tcPr>
          <w:p w14:paraId="1D1B6D8A" w14:textId="77777777" w:rsidR="00287C9A" w:rsidRPr="004D6781" w:rsidRDefault="00287C9A" w:rsidP="005D63F5">
            <w:pPr>
              <w:pStyle w:val="Normal6"/>
              <w:rPr>
                <w:lang w:val="en-GB"/>
              </w:rPr>
            </w:pPr>
            <w:r w:rsidRPr="004D6781">
              <w:rPr>
                <w:b/>
                <w:i/>
                <w:lang w:val="en-GB"/>
              </w:rPr>
              <w:t>(43)</w:t>
            </w:r>
            <w:r w:rsidRPr="004D6781">
              <w:rPr>
                <w:b/>
                <w:i/>
                <w:lang w:val="en-GB"/>
              </w:rPr>
              <w:tab/>
              <w:t>Additional national financing for complementary crisis payments to farmers provided in accordance with Article 41a of Regulation (EU) 2021/2115 should be included in Annex V to the CAP Strategic Plan of the Member State.</w:t>
            </w:r>
          </w:p>
        </w:tc>
        <w:tc>
          <w:tcPr>
            <w:tcW w:w="4876" w:type="dxa"/>
            <w:hideMark/>
          </w:tcPr>
          <w:p w14:paraId="40461309" w14:textId="77777777" w:rsidR="00287C9A" w:rsidRPr="004D6781" w:rsidRDefault="00287C9A" w:rsidP="005D63F5">
            <w:pPr>
              <w:pStyle w:val="Normal6"/>
              <w:rPr>
                <w:szCs w:val="24"/>
                <w:lang w:val="en-GB"/>
              </w:rPr>
            </w:pPr>
            <w:r w:rsidRPr="004D6781">
              <w:rPr>
                <w:b/>
                <w:i/>
                <w:lang w:val="en-GB"/>
              </w:rPr>
              <w:t>deleted</w:t>
            </w:r>
          </w:p>
        </w:tc>
      </w:tr>
    </w:tbl>
    <w:p w14:paraId="6ADA55B6" w14:textId="77777777" w:rsidR="00287C9A" w:rsidRPr="004D6781" w:rsidRDefault="00287C9A" w:rsidP="00287C9A"/>
    <w:p w14:paraId="551722BF" w14:textId="77777777" w:rsidR="00287C9A" w:rsidRPr="004D6781" w:rsidRDefault="00287C9A" w:rsidP="00287C9A">
      <w:pPr>
        <w:pStyle w:val="AmNumberTabs"/>
      </w:pPr>
      <w:r w:rsidRPr="004D6781">
        <w:t>Amendment</w:t>
      </w:r>
      <w:r w:rsidRPr="004D6781">
        <w:tab/>
      </w:r>
      <w:r w:rsidRPr="004D6781">
        <w:tab/>
        <w:t>15</w:t>
      </w:r>
    </w:p>
    <w:p w14:paraId="739CEE7F" w14:textId="77777777" w:rsidR="00287C9A" w:rsidRPr="004D6781" w:rsidRDefault="00287C9A" w:rsidP="00287C9A"/>
    <w:p w14:paraId="66767AAA" w14:textId="77777777" w:rsidR="00287C9A" w:rsidRPr="004D6781" w:rsidRDefault="00287C9A" w:rsidP="00287C9A">
      <w:pPr>
        <w:pStyle w:val="NormalBold"/>
        <w:keepNext/>
      </w:pPr>
      <w:r w:rsidRPr="004D6781">
        <w:t>Proposal for a regulation</w:t>
      </w:r>
    </w:p>
    <w:p w14:paraId="6A4CC7C3" w14:textId="77777777" w:rsidR="00287C9A" w:rsidRPr="004D6781" w:rsidRDefault="00287C9A" w:rsidP="00287C9A">
      <w:pPr>
        <w:pStyle w:val="NormalBold"/>
      </w:pPr>
      <w:r w:rsidRPr="004D6781">
        <w:t>Recital 44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59D82525" w14:textId="77777777" w:rsidTr="005D63F5">
        <w:trPr>
          <w:jc w:val="center"/>
        </w:trPr>
        <w:tc>
          <w:tcPr>
            <w:tcW w:w="9752" w:type="dxa"/>
            <w:gridSpan w:val="2"/>
          </w:tcPr>
          <w:p w14:paraId="1E987549" w14:textId="77777777" w:rsidR="00287C9A" w:rsidRPr="004D6781" w:rsidRDefault="00287C9A" w:rsidP="005D63F5">
            <w:pPr>
              <w:keepNext/>
            </w:pPr>
          </w:p>
        </w:tc>
      </w:tr>
      <w:tr w:rsidR="00287C9A" w:rsidRPr="004D6781" w14:paraId="6D12CCFC" w14:textId="77777777" w:rsidTr="005D63F5">
        <w:trPr>
          <w:jc w:val="center"/>
        </w:trPr>
        <w:tc>
          <w:tcPr>
            <w:tcW w:w="4876" w:type="dxa"/>
            <w:hideMark/>
          </w:tcPr>
          <w:p w14:paraId="5415DC0D"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5A7AFDE" w14:textId="77777777" w:rsidR="00287C9A" w:rsidRPr="004D6781" w:rsidRDefault="00287C9A" w:rsidP="005D63F5">
            <w:pPr>
              <w:pStyle w:val="ColumnHeading"/>
              <w:keepNext/>
              <w:rPr>
                <w:lang w:val="en-GB"/>
              </w:rPr>
            </w:pPr>
            <w:r w:rsidRPr="004D6781">
              <w:rPr>
                <w:lang w:val="en-GB"/>
              </w:rPr>
              <w:t>Amendment</w:t>
            </w:r>
          </w:p>
        </w:tc>
      </w:tr>
      <w:tr w:rsidR="00287C9A" w:rsidRPr="004D6781" w14:paraId="72A53553" w14:textId="77777777" w:rsidTr="005D63F5">
        <w:trPr>
          <w:jc w:val="center"/>
        </w:trPr>
        <w:tc>
          <w:tcPr>
            <w:tcW w:w="4876" w:type="dxa"/>
            <w:hideMark/>
          </w:tcPr>
          <w:p w14:paraId="054ECAA0" w14:textId="77777777" w:rsidR="00287C9A" w:rsidRPr="004D6781" w:rsidRDefault="00287C9A" w:rsidP="005D63F5">
            <w:pPr>
              <w:pStyle w:val="Normal6"/>
              <w:rPr>
                <w:lang w:val="en-GB"/>
              </w:rPr>
            </w:pPr>
            <w:r w:rsidRPr="004D6781">
              <w:rPr>
                <w:lang w:val="en-GB"/>
              </w:rPr>
              <w:t>(44)</w:t>
            </w:r>
            <w:r w:rsidRPr="004D6781">
              <w:rPr>
                <w:lang w:val="en-GB"/>
              </w:rPr>
              <w:tab/>
              <w:t xml:space="preserve">Article 119(4) of Regulation (EU) 2021/2115 provides for the approval by the Commission of requests for amendments of CAP Strategic Plans submitted by Member States. Article 119(9) of that Regulation enables Member States to make and apply modifications of CAP Strategic plans related to the interventions referred to in Title III, Chapter IV, of that Regulation, which are approved by the Commission together with the next request for amendment. Experience has shown that the amendments of CAP Strategic Plans often contain numerous technical elements that render them complex, onerous for Member States, and result in delays in the approval procedures although the strategic orientation of the Plans remain unchanged. This interferes with timely and effective adaptation of CAP Strategic Plans to changing economic reality and needs of farmers and other beneficiaries in Member States and negatively impacts the </w:t>
            </w:r>
            <w:r w:rsidRPr="004D6781">
              <w:rPr>
                <w:lang w:val="en-GB"/>
              </w:rPr>
              <w:lastRenderedPageBreak/>
              <w:t xml:space="preserve">implementation of those Plans. To simplify and improve the efficiency of amendment procedures, </w:t>
            </w:r>
            <w:proofErr w:type="gramStart"/>
            <w:r w:rsidRPr="004D6781">
              <w:rPr>
                <w:lang w:val="en-GB"/>
              </w:rPr>
              <w:t>in particular regarding</w:t>
            </w:r>
            <w:proofErr w:type="gramEnd"/>
            <w:r w:rsidRPr="004D6781">
              <w:rPr>
                <w:lang w:val="en-GB"/>
              </w:rPr>
              <w:t xml:space="preserve"> elements of the CAP Strategic Plans that are not of strategic nature, approval by the Commission should be required only for strategic amendments of CAP Strategic Plans. For this purpose, strategic amendments should be defined in Regulation (EU) 2021/2115 as amendments of important elements of the CAP Strategic Plans that significantly impact the strategy and intervention logic of those plans, including transfers of financial allocations between the EAFRD and the EAGF, maximum and minimum financial allocations, and changes to target and financial plans. Member States should be able to make and apply all other amendments to their CAP Strategic Plans upon notifying them to the Commission, and these other amendments should not be subject to Commission approval.</w:t>
            </w:r>
          </w:p>
        </w:tc>
        <w:tc>
          <w:tcPr>
            <w:tcW w:w="4876" w:type="dxa"/>
            <w:hideMark/>
          </w:tcPr>
          <w:p w14:paraId="3ABFFEF8" w14:textId="77777777" w:rsidR="00287C9A" w:rsidRPr="004D6781" w:rsidRDefault="00287C9A" w:rsidP="005D63F5">
            <w:pPr>
              <w:pStyle w:val="Normal6"/>
              <w:rPr>
                <w:szCs w:val="24"/>
                <w:lang w:val="en-GB"/>
              </w:rPr>
            </w:pPr>
            <w:r w:rsidRPr="004D6781">
              <w:rPr>
                <w:lang w:val="en-GB"/>
              </w:rPr>
              <w:lastRenderedPageBreak/>
              <w:t>(44)</w:t>
            </w:r>
            <w:r w:rsidRPr="004D6781">
              <w:rPr>
                <w:lang w:val="en-GB"/>
              </w:rPr>
              <w:tab/>
              <w:t xml:space="preserve">Article 119(4) of Regulation (EU) 2021/2115 provides for the approval by the Commission of requests for amendments of CAP Strategic Plans submitted by Member States. Article 119(9) of that Regulation enables Member States to make and apply modifications of CAP Strategic plans related to the interventions referred to in Title III, Chapter IV, of that Regulation, which are approved by the Commission together with the next request for amendment. Experience has shown that the amendments of CAP Strategic Plans often contain numerous technical elements that render them complex, onerous for Member States, and result in delays in the approval procedures although the strategic orientation of the Plans remain unchanged. This interferes with timely and effective adaptation of CAP Strategic Plans to changing economic reality and needs of farmers and other beneficiaries in Member States and negatively impacts the </w:t>
            </w:r>
            <w:r w:rsidRPr="004D6781">
              <w:rPr>
                <w:lang w:val="en-GB"/>
              </w:rPr>
              <w:lastRenderedPageBreak/>
              <w:t xml:space="preserve">implementation of those Plans. To simplify and improve the efficiency of amendment procedures, </w:t>
            </w:r>
            <w:proofErr w:type="gramStart"/>
            <w:r w:rsidRPr="004D6781">
              <w:rPr>
                <w:lang w:val="en-GB"/>
              </w:rPr>
              <w:t>in particular regarding</w:t>
            </w:r>
            <w:proofErr w:type="gramEnd"/>
            <w:r w:rsidRPr="004D6781">
              <w:rPr>
                <w:lang w:val="en-GB"/>
              </w:rPr>
              <w:t xml:space="preserve"> elements of the CAP Strategic Plans that are not of strategic nature, approval by the Commission should be required only for strategic amendments of CAP Strategic Plans. For this purpose, strategic amendments should be defined in Regulation (EU) 2021/2115 as amendments of important elements of the CAP Strategic Plans that significantly impact the strategy and intervention logic of those plans, including transfers of financial allocations between the EAFRD and the EAGF, maximum and minimum financial allocations, and changes to target and financial plans. Member States should </w:t>
            </w:r>
            <w:r w:rsidRPr="004D6781">
              <w:rPr>
                <w:b/>
                <w:i/>
                <w:lang w:val="en-GB"/>
              </w:rPr>
              <w:t>submit strategic amendments to their CAP Strategic Plans to the Commission following appropriate consultations with affected stakeholders. Member States should</w:t>
            </w:r>
            <w:r w:rsidRPr="004D6781">
              <w:rPr>
                <w:lang w:val="en-GB"/>
              </w:rPr>
              <w:t xml:space="preserve"> be able to make and apply all other amendments to their CAP Strategic Plans upon notifying them to the Commission, and these other amendments should not be subject to Commission approval.</w:t>
            </w:r>
          </w:p>
        </w:tc>
      </w:tr>
    </w:tbl>
    <w:p w14:paraId="46FBAB10" w14:textId="77777777" w:rsidR="00287C9A" w:rsidRPr="004D6781" w:rsidRDefault="00287C9A" w:rsidP="00287C9A"/>
    <w:p w14:paraId="3FDE4CAB" w14:textId="77777777" w:rsidR="00287C9A" w:rsidRPr="004D6781" w:rsidRDefault="00287C9A" w:rsidP="00287C9A">
      <w:pPr>
        <w:pStyle w:val="AmNumberTabs"/>
      </w:pPr>
      <w:r w:rsidRPr="004D6781">
        <w:t>Amendment</w:t>
      </w:r>
      <w:r w:rsidRPr="004D6781">
        <w:tab/>
      </w:r>
      <w:r w:rsidRPr="004D6781">
        <w:tab/>
        <w:t>16</w:t>
      </w:r>
    </w:p>
    <w:p w14:paraId="4E301D61" w14:textId="77777777" w:rsidR="00287C9A" w:rsidRPr="004D6781" w:rsidRDefault="00287C9A" w:rsidP="00287C9A"/>
    <w:p w14:paraId="26E3E33D" w14:textId="77777777" w:rsidR="00287C9A" w:rsidRPr="004D6781" w:rsidRDefault="00287C9A" w:rsidP="00287C9A">
      <w:pPr>
        <w:pStyle w:val="NormalBold"/>
        <w:keepNext/>
      </w:pPr>
      <w:r w:rsidRPr="004D6781">
        <w:t>Proposal for a regulation</w:t>
      </w:r>
    </w:p>
    <w:p w14:paraId="0F915C34" w14:textId="77777777" w:rsidR="00287C9A" w:rsidRPr="004D6781" w:rsidRDefault="00287C9A" w:rsidP="00287C9A">
      <w:pPr>
        <w:pStyle w:val="NormalBold"/>
      </w:pPr>
      <w:r w:rsidRPr="004D6781">
        <w:t>Recital 53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285F8011" w14:textId="77777777" w:rsidTr="005D63F5">
        <w:trPr>
          <w:jc w:val="center"/>
        </w:trPr>
        <w:tc>
          <w:tcPr>
            <w:tcW w:w="9752" w:type="dxa"/>
            <w:gridSpan w:val="2"/>
          </w:tcPr>
          <w:p w14:paraId="568ADD7A" w14:textId="77777777" w:rsidR="00287C9A" w:rsidRPr="004D6781" w:rsidRDefault="00287C9A" w:rsidP="005D63F5">
            <w:pPr>
              <w:keepNext/>
            </w:pPr>
          </w:p>
        </w:tc>
      </w:tr>
      <w:tr w:rsidR="00287C9A" w:rsidRPr="004D6781" w14:paraId="02B8C3FA" w14:textId="77777777" w:rsidTr="005D63F5">
        <w:trPr>
          <w:jc w:val="center"/>
        </w:trPr>
        <w:tc>
          <w:tcPr>
            <w:tcW w:w="4876" w:type="dxa"/>
            <w:hideMark/>
          </w:tcPr>
          <w:p w14:paraId="72C0D17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A315C8F" w14:textId="77777777" w:rsidR="00287C9A" w:rsidRPr="004D6781" w:rsidRDefault="00287C9A" w:rsidP="005D63F5">
            <w:pPr>
              <w:pStyle w:val="ColumnHeading"/>
              <w:keepNext/>
              <w:rPr>
                <w:lang w:val="en-GB"/>
              </w:rPr>
            </w:pPr>
            <w:r w:rsidRPr="004D6781">
              <w:rPr>
                <w:lang w:val="en-GB"/>
              </w:rPr>
              <w:t>Amendment</w:t>
            </w:r>
          </w:p>
        </w:tc>
      </w:tr>
      <w:tr w:rsidR="00287C9A" w:rsidRPr="004D6781" w14:paraId="20205157" w14:textId="77777777" w:rsidTr="005D63F5">
        <w:trPr>
          <w:jc w:val="center"/>
        </w:trPr>
        <w:tc>
          <w:tcPr>
            <w:tcW w:w="4876" w:type="dxa"/>
            <w:hideMark/>
          </w:tcPr>
          <w:p w14:paraId="05430220" w14:textId="77777777" w:rsidR="00287C9A" w:rsidRPr="004D6781" w:rsidRDefault="00287C9A" w:rsidP="005D63F5">
            <w:pPr>
              <w:pStyle w:val="Normal6"/>
              <w:rPr>
                <w:lang w:val="en-GB"/>
              </w:rPr>
            </w:pPr>
            <w:r w:rsidRPr="004D6781">
              <w:rPr>
                <w:b/>
                <w:i/>
                <w:lang w:val="en-GB"/>
              </w:rPr>
              <w:t>(53)</w:t>
            </w:r>
            <w:r w:rsidRPr="004D6781">
              <w:rPr>
                <w:b/>
                <w:i/>
                <w:lang w:val="en-GB"/>
              </w:rPr>
              <w:tab/>
              <w:t>Additional national financing for complementary crisis payments to farmers provided in accordance with Article 41a of Regulation (EU) 2021/2115 should be subject to the same rules as additional national financing under rural development.</w:t>
            </w:r>
          </w:p>
        </w:tc>
        <w:tc>
          <w:tcPr>
            <w:tcW w:w="4876" w:type="dxa"/>
            <w:hideMark/>
          </w:tcPr>
          <w:p w14:paraId="76B530DC" w14:textId="77777777" w:rsidR="00287C9A" w:rsidRPr="004D6781" w:rsidRDefault="00287C9A" w:rsidP="005D63F5">
            <w:pPr>
              <w:pStyle w:val="Normal6"/>
              <w:rPr>
                <w:szCs w:val="24"/>
                <w:lang w:val="en-GB"/>
              </w:rPr>
            </w:pPr>
            <w:r w:rsidRPr="004D6781">
              <w:rPr>
                <w:b/>
                <w:i/>
                <w:lang w:val="en-GB"/>
              </w:rPr>
              <w:t>deleted</w:t>
            </w:r>
          </w:p>
        </w:tc>
      </w:tr>
    </w:tbl>
    <w:p w14:paraId="12DD30AE" w14:textId="77777777" w:rsidR="00287C9A" w:rsidRPr="004D6781" w:rsidRDefault="00287C9A" w:rsidP="00287C9A"/>
    <w:p w14:paraId="4AA12DEB" w14:textId="77777777" w:rsidR="00287C9A" w:rsidRPr="004D6781" w:rsidRDefault="00287C9A" w:rsidP="00287C9A">
      <w:pPr>
        <w:pStyle w:val="AmNumberTabs"/>
      </w:pPr>
      <w:r w:rsidRPr="004D6781">
        <w:t>Amendment</w:t>
      </w:r>
      <w:r w:rsidRPr="004D6781">
        <w:tab/>
      </w:r>
      <w:r w:rsidRPr="004D6781">
        <w:tab/>
        <w:t>17</w:t>
      </w:r>
    </w:p>
    <w:p w14:paraId="246B7EBE" w14:textId="77777777" w:rsidR="00287C9A" w:rsidRPr="004D6781" w:rsidRDefault="00287C9A" w:rsidP="00287C9A"/>
    <w:p w14:paraId="4AEA07DA" w14:textId="77777777" w:rsidR="00287C9A" w:rsidRPr="004D6781" w:rsidRDefault="00287C9A" w:rsidP="00287C9A">
      <w:pPr>
        <w:pStyle w:val="NormalBold"/>
        <w:keepNext/>
      </w:pPr>
      <w:r w:rsidRPr="004D6781">
        <w:t>Proposal for a regulation</w:t>
      </w:r>
    </w:p>
    <w:p w14:paraId="0F3C2551" w14:textId="77777777" w:rsidR="00287C9A" w:rsidRPr="004D6781" w:rsidRDefault="00287C9A" w:rsidP="00287C9A">
      <w:pPr>
        <w:pStyle w:val="NormalBold"/>
      </w:pPr>
      <w:r w:rsidRPr="004D6781">
        <w:t>Recital 55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DA841E4" w14:textId="77777777" w:rsidTr="005D63F5">
        <w:trPr>
          <w:jc w:val="center"/>
        </w:trPr>
        <w:tc>
          <w:tcPr>
            <w:tcW w:w="9752" w:type="dxa"/>
            <w:gridSpan w:val="2"/>
          </w:tcPr>
          <w:p w14:paraId="11705637" w14:textId="77777777" w:rsidR="00287C9A" w:rsidRPr="004D6781" w:rsidRDefault="00287C9A" w:rsidP="005D63F5">
            <w:pPr>
              <w:keepNext/>
            </w:pPr>
          </w:p>
        </w:tc>
      </w:tr>
      <w:tr w:rsidR="00287C9A" w:rsidRPr="004D6781" w14:paraId="144DA2C5" w14:textId="77777777" w:rsidTr="005D63F5">
        <w:trPr>
          <w:jc w:val="center"/>
        </w:trPr>
        <w:tc>
          <w:tcPr>
            <w:tcW w:w="4876" w:type="dxa"/>
            <w:hideMark/>
          </w:tcPr>
          <w:p w14:paraId="5AF48D5C"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2DFF1D6" w14:textId="77777777" w:rsidR="00287C9A" w:rsidRPr="004D6781" w:rsidRDefault="00287C9A" w:rsidP="005D63F5">
            <w:pPr>
              <w:pStyle w:val="ColumnHeading"/>
              <w:keepNext/>
              <w:rPr>
                <w:lang w:val="en-GB"/>
              </w:rPr>
            </w:pPr>
            <w:r w:rsidRPr="004D6781">
              <w:rPr>
                <w:lang w:val="en-GB"/>
              </w:rPr>
              <w:t>Amendment</w:t>
            </w:r>
          </w:p>
        </w:tc>
      </w:tr>
      <w:tr w:rsidR="00287C9A" w:rsidRPr="004D6781" w14:paraId="3E153473" w14:textId="77777777" w:rsidTr="005D63F5">
        <w:trPr>
          <w:jc w:val="center"/>
        </w:trPr>
        <w:tc>
          <w:tcPr>
            <w:tcW w:w="4876" w:type="dxa"/>
            <w:hideMark/>
          </w:tcPr>
          <w:p w14:paraId="016A1525" w14:textId="77777777" w:rsidR="00287C9A" w:rsidRPr="004D6781" w:rsidRDefault="00287C9A" w:rsidP="005D63F5">
            <w:pPr>
              <w:pStyle w:val="Normal6"/>
              <w:rPr>
                <w:lang w:val="en-GB"/>
              </w:rPr>
            </w:pPr>
            <w:r w:rsidRPr="004D6781">
              <w:rPr>
                <w:lang w:val="en-GB"/>
              </w:rPr>
              <w:t>(55)</w:t>
            </w:r>
            <w:r w:rsidRPr="004D6781">
              <w:rPr>
                <w:lang w:val="en-GB"/>
              </w:rPr>
              <w:tab/>
              <w:t xml:space="preserve">Annex I to Regulation (EU) 2021/2115 sets out impact, result and output indicators pursuant to Article 7 of that Regulation. The table ‘Annual performance clearance – OUTPUT’ in Annex I to that Regulation should be replaced to introduce output indicators linked with the newly introduced </w:t>
            </w:r>
            <w:r w:rsidRPr="004D6781">
              <w:rPr>
                <w:b/>
                <w:i/>
                <w:lang w:val="en-GB"/>
              </w:rPr>
              <w:t>types</w:t>
            </w:r>
            <w:r w:rsidRPr="004D6781">
              <w:rPr>
                <w:lang w:val="en-GB"/>
              </w:rPr>
              <w:t xml:space="preserve"> of intervention and the amended types of intervention and to </w:t>
            </w:r>
            <w:proofErr w:type="gramStart"/>
            <w:r w:rsidRPr="004D6781">
              <w:rPr>
                <w:lang w:val="en-GB"/>
              </w:rPr>
              <w:t>take into account</w:t>
            </w:r>
            <w:proofErr w:type="gramEnd"/>
            <w:r w:rsidRPr="004D6781">
              <w:rPr>
                <w:lang w:val="en-GB"/>
              </w:rPr>
              <w:t xml:space="preserve"> the deletion by this Regulation of the annual performance clearance provided for in Article 54 of Regulation (EU) 2021/2116.</w:t>
            </w:r>
          </w:p>
        </w:tc>
        <w:tc>
          <w:tcPr>
            <w:tcW w:w="4876" w:type="dxa"/>
            <w:hideMark/>
          </w:tcPr>
          <w:p w14:paraId="5DB9DB0C" w14:textId="77777777" w:rsidR="00287C9A" w:rsidRPr="004D6781" w:rsidRDefault="00287C9A" w:rsidP="005D63F5">
            <w:pPr>
              <w:pStyle w:val="Normal6"/>
              <w:rPr>
                <w:szCs w:val="24"/>
                <w:lang w:val="en-GB"/>
              </w:rPr>
            </w:pPr>
            <w:r w:rsidRPr="004D6781">
              <w:rPr>
                <w:lang w:val="en-GB"/>
              </w:rPr>
              <w:t>(55)</w:t>
            </w:r>
            <w:r w:rsidRPr="004D6781">
              <w:rPr>
                <w:lang w:val="en-GB"/>
              </w:rPr>
              <w:tab/>
              <w:t xml:space="preserve">Annex I to Regulation (EU) 2021/2115 sets out impact, result and output indicators pursuant to Article 7 of that Regulation. The table ‘Annual performance clearance – OUTPUT’ in Annex I to that Regulation should be replaced to introduce output indicators linked with the newly introduced </w:t>
            </w:r>
            <w:r w:rsidRPr="004D6781">
              <w:rPr>
                <w:b/>
                <w:i/>
                <w:lang w:val="en-GB"/>
              </w:rPr>
              <w:t>type</w:t>
            </w:r>
            <w:r w:rsidRPr="004D6781">
              <w:rPr>
                <w:lang w:val="en-GB"/>
              </w:rPr>
              <w:t xml:space="preserve"> of intervention and the amended types of intervention and to </w:t>
            </w:r>
            <w:proofErr w:type="gramStart"/>
            <w:r w:rsidRPr="004D6781">
              <w:rPr>
                <w:lang w:val="en-GB"/>
              </w:rPr>
              <w:t>take into account</w:t>
            </w:r>
            <w:proofErr w:type="gramEnd"/>
            <w:r w:rsidRPr="004D6781">
              <w:rPr>
                <w:lang w:val="en-GB"/>
              </w:rPr>
              <w:t xml:space="preserve"> the deletion by this Regulation of the annual performance clearance provided for in Article 54 of Regulation (EU) 2021/2116.</w:t>
            </w:r>
          </w:p>
        </w:tc>
      </w:tr>
    </w:tbl>
    <w:p w14:paraId="4E8A03F5" w14:textId="77777777" w:rsidR="00287C9A" w:rsidRPr="004D6781" w:rsidRDefault="00287C9A" w:rsidP="00287C9A"/>
    <w:p w14:paraId="1FC6A23A" w14:textId="77777777" w:rsidR="00287C9A" w:rsidRPr="004D6781" w:rsidRDefault="00287C9A" w:rsidP="00287C9A">
      <w:pPr>
        <w:pStyle w:val="AmNumberTabs"/>
      </w:pPr>
      <w:r w:rsidRPr="004D6781">
        <w:t>Amendment</w:t>
      </w:r>
      <w:r w:rsidRPr="004D6781">
        <w:tab/>
      </w:r>
      <w:r w:rsidRPr="004D6781">
        <w:tab/>
        <w:t>18</w:t>
      </w:r>
    </w:p>
    <w:p w14:paraId="224A44D8" w14:textId="77777777" w:rsidR="00287C9A" w:rsidRPr="004D6781" w:rsidRDefault="00287C9A" w:rsidP="00287C9A"/>
    <w:p w14:paraId="163FC7AC" w14:textId="77777777" w:rsidR="00287C9A" w:rsidRPr="004D6781" w:rsidRDefault="00287C9A" w:rsidP="00287C9A">
      <w:pPr>
        <w:pStyle w:val="NormalBold"/>
        <w:keepNext/>
      </w:pPr>
      <w:r w:rsidRPr="004D6781">
        <w:t>Proposal for a regulation</w:t>
      </w:r>
    </w:p>
    <w:p w14:paraId="27DBC39D" w14:textId="77777777" w:rsidR="00287C9A" w:rsidRPr="004D6781" w:rsidRDefault="00287C9A" w:rsidP="00287C9A">
      <w:pPr>
        <w:pStyle w:val="NormalBold"/>
      </w:pPr>
      <w:r w:rsidRPr="004D6781">
        <w:t>Recital 56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2625DFD" w14:textId="77777777" w:rsidTr="005D63F5">
        <w:trPr>
          <w:jc w:val="center"/>
        </w:trPr>
        <w:tc>
          <w:tcPr>
            <w:tcW w:w="9752" w:type="dxa"/>
            <w:gridSpan w:val="2"/>
          </w:tcPr>
          <w:p w14:paraId="34EC255E" w14:textId="77777777" w:rsidR="00287C9A" w:rsidRPr="004D6781" w:rsidRDefault="00287C9A" w:rsidP="005D63F5">
            <w:pPr>
              <w:keepNext/>
            </w:pPr>
          </w:p>
        </w:tc>
      </w:tr>
      <w:tr w:rsidR="00287C9A" w:rsidRPr="004D6781" w14:paraId="66794081" w14:textId="77777777" w:rsidTr="005D63F5">
        <w:trPr>
          <w:jc w:val="center"/>
        </w:trPr>
        <w:tc>
          <w:tcPr>
            <w:tcW w:w="4876" w:type="dxa"/>
            <w:hideMark/>
          </w:tcPr>
          <w:p w14:paraId="72BCA0C1"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96FF0E4" w14:textId="77777777" w:rsidR="00287C9A" w:rsidRPr="004D6781" w:rsidRDefault="00287C9A" w:rsidP="005D63F5">
            <w:pPr>
              <w:pStyle w:val="ColumnHeading"/>
              <w:keepNext/>
              <w:rPr>
                <w:lang w:val="en-GB"/>
              </w:rPr>
            </w:pPr>
            <w:r w:rsidRPr="004D6781">
              <w:rPr>
                <w:lang w:val="en-GB"/>
              </w:rPr>
              <w:t>Amendment</w:t>
            </w:r>
          </w:p>
        </w:tc>
      </w:tr>
      <w:tr w:rsidR="00287C9A" w:rsidRPr="004D6781" w14:paraId="7DBB5AF9" w14:textId="77777777" w:rsidTr="005D63F5">
        <w:trPr>
          <w:jc w:val="center"/>
        </w:trPr>
        <w:tc>
          <w:tcPr>
            <w:tcW w:w="4876" w:type="dxa"/>
            <w:hideMark/>
          </w:tcPr>
          <w:p w14:paraId="54AC815C" w14:textId="77777777" w:rsidR="00287C9A" w:rsidRPr="004D6781" w:rsidRDefault="00287C9A" w:rsidP="005D63F5">
            <w:pPr>
              <w:pStyle w:val="Normal6"/>
              <w:rPr>
                <w:lang w:val="en-GB"/>
              </w:rPr>
            </w:pPr>
            <w:r w:rsidRPr="004D6781">
              <w:rPr>
                <w:lang w:val="en-GB"/>
              </w:rPr>
              <w:t>(56)</w:t>
            </w:r>
            <w:r w:rsidRPr="004D6781">
              <w:rPr>
                <w:lang w:val="en-GB"/>
              </w:rPr>
              <w:tab/>
              <w:t xml:space="preserve">Annex II to Regulation (EU) 2021/2115 lists the relevant paragraphs of Annex 2 to the WTO Agreement on Agriculture (‘Green Box’) for each type of intervention of that Regulation. The newly introduced </w:t>
            </w:r>
            <w:r w:rsidRPr="004D6781">
              <w:rPr>
                <w:b/>
                <w:i/>
                <w:lang w:val="en-GB"/>
              </w:rPr>
              <w:t>types</w:t>
            </w:r>
            <w:r w:rsidRPr="004D6781">
              <w:rPr>
                <w:lang w:val="en-GB"/>
              </w:rPr>
              <w:t xml:space="preserve"> of intervention for crisis payments to farmers under </w:t>
            </w:r>
            <w:r w:rsidRPr="004D6781">
              <w:rPr>
                <w:b/>
                <w:i/>
                <w:lang w:val="en-GB"/>
              </w:rPr>
              <w:t>direct payments referred to in Article 41a of Regulation (EU) 2021/2115 and for</w:t>
            </w:r>
            <w:r w:rsidRPr="004D6781">
              <w:rPr>
                <w:lang w:val="en-GB"/>
              </w:rPr>
              <w:t xml:space="preserve"> rural development referred to in Article 78a of </w:t>
            </w:r>
            <w:r w:rsidRPr="004D6781">
              <w:rPr>
                <w:b/>
                <w:i/>
                <w:lang w:val="en-GB"/>
              </w:rPr>
              <w:t>that</w:t>
            </w:r>
            <w:r w:rsidRPr="004D6781">
              <w:rPr>
                <w:lang w:val="en-GB"/>
              </w:rPr>
              <w:t xml:space="preserve"> Regulation should therefore be included in that Annex.</w:t>
            </w:r>
          </w:p>
        </w:tc>
        <w:tc>
          <w:tcPr>
            <w:tcW w:w="4876" w:type="dxa"/>
            <w:hideMark/>
          </w:tcPr>
          <w:p w14:paraId="78EB80DB" w14:textId="77777777" w:rsidR="00287C9A" w:rsidRPr="004D6781" w:rsidRDefault="00287C9A" w:rsidP="005D63F5">
            <w:pPr>
              <w:pStyle w:val="Normal6"/>
              <w:rPr>
                <w:szCs w:val="24"/>
                <w:lang w:val="en-GB"/>
              </w:rPr>
            </w:pPr>
            <w:r w:rsidRPr="004D6781">
              <w:rPr>
                <w:lang w:val="en-GB"/>
              </w:rPr>
              <w:t>(56)</w:t>
            </w:r>
            <w:r w:rsidRPr="004D6781">
              <w:rPr>
                <w:lang w:val="en-GB"/>
              </w:rPr>
              <w:tab/>
              <w:t xml:space="preserve">Annex II to Regulation (EU) 2021/2115 lists the relevant paragraphs of Annex 2 to the WTO Agreement on Agriculture (‘Green Box’) for each type of intervention of that Regulation. The newly introduced </w:t>
            </w:r>
            <w:r w:rsidRPr="004D6781">
              <w:rPr>
                <w:b/>
                <w:i/>
                <w:lang w:val="en-GB"/>
              </w:rPr>
              <w:t>type</w:t>
            </w:r>
            <w:r w:rsidRPr="004D6781">
              <w:rPr>
                <w:lang w:val="en-GB"/>
              </w:rPr>
              <w:t xml:space="preserve"> of intervention for crisis payments to farmers under rural development referred to in Article 78a of Regulation </w:t>
            </w:r>
            <w:r w:rsidRPr="004D6781">
              <w:rPr>
                <w:b/>
                <w:i/>
                <w:lang w:val="en-GB"/>
              </w:rPr>
              <w:t>(EU) 2021/2115</w:t>
            </w:r>
            <w:r w:rsidRPr="004D6781">
              <w:rPr>
                <w:lang w:val="en-GB"/>
              </w:rPr>
              <w:t xml:space="preserve"> should therefore be included in that Annex.</w:t>
            </w:r>
          </w:p>
        </w:tc>
      </w:tr>
    </w:tbl>
    <w:p w14:paraId="179E07C2" w14:textId="77777777" w:rsidR="00287C9A" w:rsidRPr="004D6781" w:rsidRDefault="00287C9A" w:rsidP="00287C9A"/>
    <w:p w14:paraId="249C5659" w14:textId="77777777" w:rsidR="00287C9A" w:rsidRPr="004D6781" w:rsidRDefault="00287C9A" w:rsidP="00287C9A">
      <w:pPr>
        <w:pStyle w:val="AmNumberTabs"/>
      </w:pPr>
      <w:r w:rsidRPr="004D6781">
        <w:t>Amendment</w:t>
      </w:r>
      <w:r w:rsidRPr="004D6781">
        <w:tab/>
      </w:r>
      <w:r w:rsidRPr="004D6781">
        <w:tab/>
        <w:t>19</w:t>
      </w:r>
    </w:p>
    <w:p w14:paraId="1CA96901" w14:textId="77777777" w:rsidR="00287C9A" w:rsidRPr="004D6781" w:rsidRDefault="00287C9A" w:rsidP="00287C9A"/>
    <w:p w14:paraId="2A2E0895" w14:textId="77777777" w:rsidR="00287C9A" w:rsidRPr="004D6781" w:rsidRDefault="00287C9A" w:rsidP="00287C9A">
      <w:pPr>
        <w:pStyle w:val="NormalBold"/>
        <w:keepNext/>
      </w:pPr>
      <w:r w:rsidRPr="004D6781">
        <w:t>Proposal for a regulation</w:t>
      </w:r>
    </w:p>
    <w:p w14:paraId="430BFEF7" w14:textId="77777777" w:rsidR="00287C9A" w:rsidRPr="004D6781" w:rsidRDefault="00287C9A" w:rsidP="00287C9A">
      <w:pPr>
        <w:pStyle w:val="NormalBold"/>
      </w:pPr>
      <w:r w:rsidRPr="004D6781">
        <w:t>Recital 61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420E828" w14:textId="77777777" w:rsidTr="005D63F5">
        <w:trPr>
          <w:jc w:val="center"/>
        </w:trPr>
        <w:tc>
          <w:tcPr>
            <w:tcW w:w="9752" w:type="dxa"/>
            <w:gridSpan w:val="2"/>
          </w:tcPr>
          <w:p w14:paraId="3E412478" w14:textId="77777777" w:rsidR="00287C9A" w:rsidRPr="004D6781" w:rsidRDefault="00287C9A" w:rsidP="005D63F5">
            <w:pPr>
              <w:keepNext/>
            </w:pPr>
          </w:p>
        </w:tc>
      </w:tr>
      <w:tr w:rsidR="00287C9A" w:rsidRPr="004D6781" w14:paraId="639C2F52" w14:textId="77777777" w:rsidTr="005D63F5">
        <w:trPr>
          <w:jc w:val="center"/>
        </w:trPr>
        <w:tc>
          <w:tcPr>
            <w:tcW w:w="4876" w:type="dxa"/>
            <w:hideMark/>
          </w:tcPr>
          <w:p w14:paraId="5D773B31"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226BFE3" w14:textId="77777777" w:rsidR="00287C9A" w:rsidRPr="004D6781" w:rsidRDefault="00287C9A" w:rsidP="005D63F5">
            <w:pPr>
              <w:pStyle w:val="ColumnHeading"/>
              <w:keepNext/>
              <w:rPr>
                <w:lang w:val="en-GB"/>
              </w:rPr>
            </w:pPr>
            <w:r w:rsidRPr="004D6781">
              <w:rPr>
                <w:lang w:val="en-GB"/>
              </w:rPr>
              <w:t>Amendment</w:t>
            </w:r>
          </w:p>
        </w:tc>
      </w:tr>
      <w:tr w:rsidR="00287C9A" w:rsidRPr="004D6781" w14:paraId="3EFE4189" w14:textId="77777777" w:rsidTr="005D63F5">
        <w:trPr>
          <w:jc w:val="center"/>
        </w:trPr>
        <w:tc>
          <w:tcPr>
            <w:tcW w:w="4876" w:type="dxa"/>
            <w:hideMark/>
          </w:tcPr>
          <w:p w14:paraId="79D03E0B" w14:textId="77777777" w:rsidR="00287C9A" w:rsidRPr="004D6781" w:rsidRDefault="00287C9A" w:rsidP="005D63F5">
            <w:pPr>
              <w:pStyle w:val="Normal6"/>
              <w:rPr>
                <w:lang w:val="en-GB"/>
              </w:rPr>
            </w:pPr>
            <w:r w:rsidRPr="004D6781">
              <w:rPr>
                <w:b/>
                <w:i/>
                <w:lang w:val="en-GB"/>
              </w:rPr>
              <w:t>(61)</w:t>
            </w:r>
            <w:r w:rsidRPr="004D6781">
              <w:rPr>
                <w:b/>
                <w:i/>
                <w:lang w:val="en-GB"/>
              </w:rPr>
              <w:tab/>
              <w:t xml:space="preserve">Experience with the implementation of the agricultural reserve has shown that it is valuable in case of crisis </w:t>
            </w:r>
            <w:proofErr w:type="gramStart"/>
            <w:r w:rsidRPr="004D6781">
              <w:rPr>
                <w:b/>
                <w:i/>
                <w:lang w:val="en-GB"/>
              </w:rPr>
              <w:t>in order to</w:t>
            </w:r>
            <w:proofErr w:type="gramEnd"/>
            <w:r w:rsidRPr="004D6781">
              <w:rPr>
                <w:b/>
                <w:i/>
                <w:lang w:val="en-GB"/>
              </w:rPr>
              <w:t xml:space="preserve"> offer support to farmers affected and to </w:t>
            </w:r>
            <w:r w:rsidRPr="004D6781">
              <w:rPr>
                <w:b/>
                <w:i/>
                <w:lang w:val="en-GB"/>
              </w:rPr>
              <w:lastRenderedPageBreak/>
              <w:t xml:space="preserve">contribute to the return of markets to a better balance. However, in the past years it was increasingly used for alleviating the situation of the farmers suffering direct losses due to natural disasters, adverse climatic events or catastrophic events although its intended original purpose as financing market instrument was to focus on compensating and mitigating the impacts of market disturbances. In view of the mounting challenges faced by the Union agricultural sector, including trade tensions, geopolitical uncertainty and increased indirect impact of animal health issues on market balance, it appears justified to refocus the reserve on its original purpose. Compensations to farmers for direct effects of natural disasters, adverse climate events or catastrophic events, such as those resulting in physical losses of plants, animals and products thereof should be addressed by Member States who </w:t>
            </w:r>
            <w:proofErr w:type="gramStart"/>
            <w:r w:rsidRPr="004D6781">
              <w:rPr>
                <w:b/>
                <w:i/>
                <w:lang w:val="en-GB"/>
              </w:rPr>
              <w:t>are in charge of</w:t>
            </w:r>
            <w:proofErr w:type="gramEnd"/>
            <w:r w:rsidRPr="004D6781">
              <w:rPr>
                <w:b/>
                <w:i/>
                <w:lang w:val="en-GB"/>
              </w:rPr>
              <w:t xml:space="preserve"> developing robust risk and crisis management strategies with the financial support of their CAP Strategic Plans including the new instruments established by this Regulation. Measures to balance the negative impact on farmers generated by market disturbance such as those affecting prices, costs or sales, also when they are generated as indirect effects of natural disasters, adverse climate events or catastrophic events, should continue to be financed by the agricultural reserve.</w:t>
            </w:r>
          </w:p>
        </w:tc>
        <w:tc>
          <w:tcPr>
            <w:tcW w:w="4876" w:type="dxa"/>
            <w:hideMark/>
          </w:tcPr>
          <w:p w14:paraId="44E9235B" w14:textId="77777777" w:rsidR="00287C9A" w:rsidRPr="004D6781" w:rsidRDefault="00287C9A" w:rsidP="005D63F5">
            <w:pPr>
              <w:pStyle w:val="Normal6"/>
              <w:rPr>
                <w:szCs w:val="24"/>
                <w:lang w:val="en-GB"/>
              </w:rPr>
            </w:pPr>
            <w:r w:rsidRPr="004D6781">
              <w:rPr>
                <w:b/>
                <w:i/>
                <w:lang w:val="en-GB"/>
              </w:rPr>
              <w:lastRenderedPageBreak/>
              <w:t>deleted</w:t>
            </w:r>
          </w:p>
        </w:tc>
      </w:tr>
    </w:tbl>
    <w:p w14:paraId="3B24F8B1" w14:textId="77777777" w:rsidR="00287C9A" w:rsidRPr="004D6781" w:rsidRDefault="00287C9A" w:rsidP="00287C9A"/>
    <w:p w14:paraId="14656290" w14:textId="77777777" w:rsidR="00287C9A" w:rsidRPr="004D6781" w:rsidRDefault="00287C9A" w:rsidP="00287C9A">
      <w:pPr>
        <w:pStyle w:val="AmNumberTabs"/>
      </w:pPr>
      <w:r w:rsidRPr="004D6781">
        <w:t>Amendment</w:t>
      </w:r>
      <w:r w:rsidRPr="004D6781">
        <w:tab/>
      </w:r>
      <w:r w:rsidRPr="004D6781">
        <w:tab/>
        <w:t>20</w:t>
      </w:r>
    </w:p>
    <w:p w14:paraId="1082F400" w14:textId="77777777" w:rsidR="00287C9A" w:rsidRPr="004D6781" w:rsidRDefault="00287C9A" w:rsidP="00287C9A"/>
    <w:p w14:paraId="0AD754A2" w14:textId="77777777" w:rsidR="00287C9A" w:rsidRPr="004D6781" w:rsidRDefault="00287C9A" w:rsidP="00287C9A">
      <w:pPr>
        <w:pStyle w:val="NormalBold"/>
        <w:keepNext/>
      </w:pPr>
      <w:r w:rsidRPr="004D6781">
        <w:t>Proposal for a regulation</w:t>
      </w:r>
    </w:p>
    <w:p w14:paraId="01D679E9" w14:textId="77777777" w:rsidR="00287C9A" w:rsidRPr="004D6781" w:rsidRDefault="00287C9A" w:rsidP="00287C9A">
      <w:pPr>
        <w:pStyle w:val="NormalBold"/>
      </w:pPr>
      <w:r w:rsidRPr="004D6781">
        <w:t>Recital 80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CF35948" w14:textId="77777777" w:rsidTr="005D63F5">
        <w:trPr>
          <w:jc w:val="center"/>
        </w:trPr>
        <w:tc>
          <w:tcPr>
            <w:tcW w:w="9752" w:type="dxa"/>
            <w:gridSpan w:val="2"/>
          </w:tcPr>
          <w:p w14:paraId="1C0F95D2" w14:textId="77777777" w:rsidR="00287C9A" w:rsidRPr="004D6781" w:rsidRDefault="00287C9A" w:rsidP="005D63F5">
            <w:pPr>
              <w:keepNext/>
            </w:pPr>
          </w:p>
        </w:tc>
      </w:tr>
      <w:tr w:rsidR="00287C9A" w:rsidRPr="004D6781" w14:paraId="55AC29B9" w14:textId="77777777" w:rsidTr="005D63F5">
        <w:trPr>
          <w:jc w:val="center"/>
        </w:trPr>
        <w:tc>
          <w:tcPr>
            <w:tcW w:w="4876" w:type="dxa"/>
            <w:hideMark/>
          </w:tcPr>
          <w:p w14:paraId="3EB4EE48"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E2612CD" w14:textId="77777777" w:rsidR="00287C9A" w:rsidRPr="004D6781" w:rsidRDefault="00287C9A" w:rsidP="005D63F5">
            <w:pPr>
              <w:pStyle w:val="ColumnHeading"/>
              <w:keepNext/>
              <w:rPr>
                <w:lang w:val="en-GB"/>
              </w:rPr>
            </w:pPr>
            <w:r w:rsidRPr="004D6781">
              <w:rPr>
                <w:lang w:val="en-GB"/>
              </w:rPr>
              <w:t>Amendment</w:t>
            </w:r>
          </w:p>
        </w:tc>
      </w:tr>
      <w:tr w:rsidR="00287C9A" w:rsidRPr="004D6781" w14:paraId="5CF45D75" w14:textId="77777777" w:rsidTr="005D63F5">
        <w:trPr>
          <w:jc w:val="center"/>
        </w:trPr>
        <w:tc>
          <w:tcPr>
            <w:tcW w:w="4876" w:type="dxa"/>
            <w:hideMark/>
          </w:tcPr>
          <w:p w14:paraId="48C98396" w14:textId="77777777" w:rsidR="00287C9A" w:rsidRPr="004D6781" w:rsidRDefault="00287C9A" w:rsidP="005D63F5">
            <w:pPr>
              <w:pStyle w:val="Normal6"/>
              <w:rPr>
                <w:lang w:val="en-GB"/>
              </w:rPr>
            </w:pPr>
            <w:r w:rsidRPr="004D6781">
              <w:rPr>
                <w:b/>
                <w:i/>
                <w:lang w:val="en-GB"/>
              </w:rPr>
              <w:t>(80)</w:t>
            </w:r>
            <w:r w:rsidRPr="004D6781">
              <w:rPr>
                <w:b/>
                <w:i/>
                <w:lang w:val="en-GB"/>
              </w:rPr>
              <w:tab/>
              <w:t xml:space="preserve">Given that funds have already been allocated from the 2025 agricultural reserve for sectors affected by adverse climatic events and natural disasters as provided for in Commission </w:t>
            </w:r>
            <w:r w:rsidRPr="004D6781">
              <w:rPr>
                <w:b/>
                <w:i/>
                <w:lang w:val="en-GB"/>
              </w:rPr>
              <w:lastRenderedPageBreak/>
              <w:t>Implementing Regulation (EU) 2025/441</w:t>
            </w:r>
            <w:r w:rsidRPr="004D6781">
              <w:rPr>
                <w:b/>
                <w:i/>
                <w:vertAlign w:val="superscript"/>
                <w:lang w:val="en-GB"/>
              </w:rPr>
              <w:t>19</w:t>
            </w:r>
            <w:r w:rsidRPr="004D6781">
              <w:rPr>
                <w:lang w:val="en-GB"/>
              </w:rPr>
              <w:t xml:space="preserve"> </w:t>
            </w:r>
            <w:r w:rsidRPr="004D6781">
              <w:rPr>
                <w:b/>
                <w:i/>
                <w:lang w:val="en-GB"/>
              </w:rPr>
              <w:t>, Article 2, point (5) of this Regulation should apply from the agricultural financial year 2026, i.e. from 16 October 2025 only.</w:t>
            </w:r>
          </w:p>
        </w:tc>
        <w:tc>
          <w:tcPr>
            <w:tcW w:w="4876" w:type="dxa"/>
            <w:hideMark/>
          </w:tcPr>
          <w:p w14:paraId="75C9E21D" w14:textId="77777777" w:rsidR="00287C9A" w:rsidRPr="004D6781" w:rsidRDefault="00287C9A" w:rsidP="005D63F5">
            <w:pPr>
              <w:pStyle w:val="Normal6"/>
              <w:rPr>
                <w:szCs w:val="24"/>
                <w:lang w:val="en-GB"/>
              </w:rPr>
            </w:pPr>
            <w:r w:rsidRPr="004D6781">
              <w:rPr>
                <w:b/>
                <w:i/>
                <w:lang w:val="en-GB"/>
              </w:rPr>
              <w:lastRenderedPageBreak/>
              <w:t>deleted</w:t>
            </w:r>
          </w:p>
        </w:tc>
      </w:tr>
      <w:tr w:rsidR="00287C9A" w:rsidRPr="004D6781" w14:paraId="53FB9198" w14:textId="77777777" w:rsidTr="005D63F5">
        <w:trPr>
          <w:jc w:val="center"/>
        </w:trPr>
        <w:tc>
          <w:tcPr>
            <w:tcW w:w="4876" w:type="dxa"/>
            <w:hideMark/>
          </w:tcPr>
          <w:p w14:paraId="25B23323" w14:textId="77777777" w:rsidR="00287C9A" w:rsidRPr="004D6781" w:rsidRDefault="00287C9A" w:rsidP="005D63F5">
            <w:pPr>
              <w:pStyle w:val="Normal6"/>
              <w:rPr>
                <w:lang w:val="en-GB"/>
              </w:rPr>
            </w:pPr>
            <w:r w:rsidRPr="004D6781">
              <w:rPr>
                <w:b/>
                <w:i/>
                <w:lang w:val="en-GB"/>
              </w:rPr>
              <w:t>__________________</w:t>
            </w:r>
          </w:p>
        </w:tc>
        <w:tc>
          <w:tcPr>
            <w:tcW w:w="4876" w:type="dxa"/>
          </w:tcPr>
          <w:p w14:paraId="40609331" w14:textId="77777777" w:rsidR="00287C9A" w:rsidRPr="004D6781" w:rsidRDefault="00287C9A" w:rsidP="005D63F5">
            <w:pPr>
              <w:pStyle w:val="Normal6"/>
              <w:rPr>
                <w:szCs w:val="24"/>
                <w:lang w:val="en-GB"/>
              </w:rPr>
            </w:pPr>
          </w:p>
        </w:tc>
      </w:tr>
      <w:tr w:rsidR="00287C9A" w:rsidRPr="004D6781" w14:paraId="527DE3D1" w14:textId="77777777" w:rsidTr="005D63F5">
        <w:trPr>
          <w:jc w:val="center"/>
        </w:trPr>
        <w:tc>
          <w:tcPr>
            <w:tcW w:w="4876" w:type="dxa"/>
            <w:hideMark/>
          </w:tcPr>
          <w:p w14:paraId="750D6967" w14:textId="77777777" w:rsidR="00287C9A" w:rsidRPr="004D6781" w:rsidRDefault="00287C9A" w:rsidP="005D63F5">
            <w:pPr>
              <w:pStyle w:val="Normal6"/>
              <w:rPr>
                <w:lang w:val="en-GB"/>
              </w:rPr>
            </w:pPr>
            <w:r w:rsidRPr="004D6781">
              <w:rPr>
                <w:b/>
                <w:i/>
                <w:vertAlign w:val="superscript"/>
                <w:lang w:val="en-GB"/>
              </w:rPr>
              <w:t>19</w:t>
            </w:r>
            <w:r w:rsidRPr="004D6781">
              <w:rPr>
                <w:lang w:val="en-GB"/>
              </w:rPr>
              <w:t xml:space="preserve"> </w:t>
            </w:r>
            <w:r w:rsidRPr="004D6781">
              <w:rPr>
                <w:b/>
                <w:i/>
                <w:lang w:val="en-GB"/>
              </w:rPr>
              <w:t>Commission Implementing Regulation (EU) 2025/441 of 6 March 2025 providing for emergency financial support for the agricultural sectors affected by adverse climatic events and natural disasters in Spain, Croatia, Cyprus, Latvia and Hungary, in accordance with Regulation (EU) No 1308/2013 of the European Parliament and of the Council</w:t>
            </w:r>
          </w:p>
        </w:tc>
        <w:tc>
          <w:tcPr>
            <w:tcW w:w="4876" w:type="dxa"/>
          </w:tcPr>
          <w:p w14:paraId="1E9197EB" w14:textId="77777777" w:rsidR="00287C9A" w:rsidRPr="004D6781" w:rsidRDefault="00287C9A" w:rsidP="005D63F5">
            <w:pPr>
              <w:pStyle w:val="Normal6"/>
              <w:rPr>
                <w:szCs w:val="24"/>
                <w:lang w:val="en-GB"/>
              </w:rPr>
            </w:pPr>
          </w:p>
        </w:tc>
      </w:tr>
    </w:tbl>
    <w:p w14:paraId="4299B3C6" w14:textId="77777777" w:rsidR="00287C9A" w:rsidRPr="004D6781" w:rsidRDefault="00287C9A" w:rsidP="00287C9A"/>
    <w:p w14:paraId="1D928D85" w14:textId="77777777" w:rsidR="00287C9A" w:rsidRPr="004D6781" w:rsidRDefault="00287C9A" w:rsidP="00287C9A">
      <w:pPr>
        <w:pStyle w:val="AmNumberTabs"/>
      </w:pPr>
      <w:r w:rsidRPr="004D6781">
        <w:t>Amendment</w:t>
      </w:r>
      <w:r w:rsidRPr="004D6781">
        <w:tab/>
      </w:r>
      <w:r w:rsidRPr="004D6781">
        <w:tab/>
        <w:t>21</w:t>
      </w:r>
    </w:p>
    <w:p w14:paraId="1A4BF1F3" w14:textId="77777777" w:rsidR="00287C9A" w:rsidRPr="004D6781" w:rsidRDefault="00287C9A" w:rsidP="00287C9A"/>
    <w:p w14:paraId="6E8DA774" w14:textId="77777777" w:rsidR="00287C9A" w:rsidRPr="004D6781" w:rsidRDefault="00287C9A" w:rsidP="00287C9A">
      <w:pPr>
        <w:pStyle w:val="NormalBold"/>
        <w:keepNext/>
      </w:pPr>
      <w:r w:rsidRPr="004D6781">
        <w:t>Proposal for a regulation</w:t>
      </w:r>
    </w:p>
    <w:p w14:paraId="4B5E057A" w14:textId="77777777" w:rsidR="00287C9A" w:rsidRPr="004D6781" w:rsidRDefault="00287C9A" w:rsidP="00287C9A">
      <w:pPr>
        <w:pStyle w:val="NormalBold"/>
      </w:pPr>
      <w:r w:rsidRPr="004D6781">
        <w:t>Article 1 – paragraph 1 – point 1</w:t>
      </w:r>
    </w:p>
    <w:p w14:paraId="7104E85E" w14:textId="77777777" w:rsidR="00287C9A" w:rsidRPr="004D6781" w:rsidRDefault="00287C9A" w:rsidP="00287C9A">
      <w:pPr>
        <w:keepNext/>
      </w:pPr>
      <w:r w:rsidRPr="004D6781">
        <w:t>Regulation (EU) 2021/2115</w:t>
      </w:r>
    </w:p>
    <w:p w14:paraId="64535030" w14:textId="77777777" w:rsidR="00287C9A" w:rsidRPr="004D6781" w:rsidRDefault="00287C9A" w:rsidP="00287C9A">
      <w:r w:rsidRPr="004D6781">
        <w:t>Article 4 – paragraph 3 – point c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521A5F1" w14:textId="77777777" w:rsidTr="005D63F5">
        <w:trPr>
          <w:jc w:val="center"/>
        </w:trPr>
        <w:tc>
          <w:tcPr>
            <w:tcW w:w="9752" w:type="dxa"/>
            <w:gridSpan w:val="2"/>
          </w:tcPr>
          <w:p w14:paraId="6B382CF5" w14:textId="77777777" w:rsidR="00287C9A" w:rsidRPr="004D6781" w:rsidRDefault="00287C9A" w:rsidP="005D63F5">
            <w:pPr>
              <w:keepNext/>
            </w:pPr>
          </w:p>
        </w:tc>
      </w:tr>
      <w:tr w:rsidR="00287C9A" w:rsidRPr="004D6781" w14:paraId="694F8386" w14:textId="77777777" w:rsidTr="005D63F5">
        <w:trPr>
          <w:jc w:val="center"/>
        </w:trPr>
        <w:tc>
          <w:tcPr>
            <w:tcW w:w="4876" w:type="dxa"/>
            <w:hideMark/>
          </w:tcPr>
          <w:p w14:paraId="56E800F7"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D79EB95" w14:textId="77777777" w:rsidR="00287C9A" w:rsidRPr="004D6781" w:rsidRDefault="00287C9A" w:rsidP="005D63F5">
            <w:pPr>
              <w:pStyle w:val="ColumnHeading"/>
              <w:keepNext/>
              <w:rPr>
                <w:lang w:val="en-GB"/>
              </w:rPr>
            </w:pPr>
            <w:r w:rsidRPr="004D6781">
              <w:rPr>
                <w:lang w:val="en-GB"/>
              </w:rPr>
              <w:t>Amendment</w:t>
            </w:r>
          </w:p>
        </w:tc>
      </w:tr>
      <w:tr w:rsidR="00287C9A" w:rsidRPr="004D6781" w14:paraId="3BB542E5" w14:textId="77777777" w:rsidTr="005D63F5">
        <w:trPr>
          <w:jc w:val="center"/>
        </w:trPr>
        <w:tc>
          <w:tcPr>
            <w:tcW w:w="4876" w:type="dxa"/>
            <w:hideMark/>
          </w:tcPr>
          <w:p w14:paraId="2A75A810" w14:textId="77777777" w:rsidR="00287C9A" w:rsidRPr="004D6781" w:rsidRDefault="00287C9A" w:rsidP="005D63F5">
            <w:pPr>
              <w:pStyle w:val="Normal6"/>
              <w:rPr>
                <w:lang w:val="en-GB"/>
              </w:rPr>
            </w:pPr>
            <w:r w:rsidRPr="004D6781">
              <w:rPr>
                <w:lang w:val="en-GB"/>
              </w:rPr>
              <w:t xml:space="preserve">permanent grassland and permanent pasture’ (together referred to as ‘permanent grassland’) shall be land that is used to grow grasses or other herbaceous forage naturally (self-seeded) or through cultivation (sown) </w:t>
            </w:r>
            <w:r w:rsidRPr="004D6781">
              <w:rPr>
                <w:b/>
                <w:i/>
                <w:lang w:val="en-GB"/>
              </w:rPr>
              <w:t>and that has not been included in the crop rotation of the holding for five years or more or, where Member States so decide, for seven years or more and, where Member States so decide, that has not been ploughed up, or tilled, or reseeded with different types of grass or other herbaceous forage, for five years or more or for seven years or more</w:t>
            </w:r>
            <w:r w:rsidRPr="004D6781">
              <w:rPr>
                <w:lang w:val="en-GB"/>
              </w:rPr>
              <w:t>. It may include other species, such as shrubs or trees, which can be grazed and, where Member States so decide, other species such as shrubs or trees which produce animal feed, provided that the grasses and other herbaceous forage remain predominant.</w:t>
            </w:r>
          </w:p>
        </w:tc>
        <w:tc>
          <w:tcPr>
            <w:tcW w:w="4876" w:type="dxa"/>
            <w:hideMark/>
          </w:tcPr>
          <w:p w14:paraId="7EBD355E" w14:textId="77777777" w:rsidR="00287C9A" w:rsidRPr="004D6781" w:rsidRDefault="00287C9A" w:rsidP="005D63F5">
            <w:pPr>
              <w:pStyle w:val="Normal6"/>
              <w:rPr>
                <w:szCs w:val="24"/>
                <w:lang w:val="en-GB"/>
              </w:rPr>
            </w:pPr>
            <w:r w:rsidRPr="004D6781">
              <w:rPr>
                <w:b/>
                <w:i/>
                <w:lang w:val="en-GB"/>
              </w:rPr>
              <w:t>‘</w:t>
            </w:r>
            <w:proofErr w:type="gramStart"/>
            <w:r w:rsidRPr="004D6781">
              <w:rPr>
                <w:lang w:val="en-GB"/>
              </w:rPr>
              <w:t>permanent</w:t>
            </w:r>
            <w:proofErr w:type="gramEnd"/>
            <w:r w:rsidRPr="004D6781">
              <w:rPr>
                <w:lang w:val="en-GB"/>
              </w:rPr>
              <w:t xml:space="preserve"> grassland and permanent pasture’ (together referred to as ‘permanent grassland’) shall be land that is used to grow grasses or other herbaceous forage naturally (self-seeded) or through cultivation (sown). It may include other species, such as shrubs or trees, which can be grazed and, where Member States so decide, other species such as shrubs or trees which produce animal feed, provided that the grasses and other herbaceous forage remain predominant. </w:t>
            </w:r>
          </w:p>
        </w:tc>
      </w:tr>
      <w:tr w:rsidR="00287C9A" w:rsidRPr="004D6781" w14:paraId="3C4F8CC9" w14:textId="77777777" w:rsidTr="005D63F5">
        <w:trPr>
          <w:jc w:val="center"/>
        </w:trPr>
        <w:tc>
          <w:tcPr>
            <w:tcW w:w="4876" w:type="dxa"/>
          </w:tcPr>
          <w:p w14:paraId="33D42CD3" w14:textId="77777777" w:rsidR="00287C9A" w:rsidRPr="004D6781" w:rsidRDefault="00287C9A" w:rsidP="005D63F5">
            <w:pPr>
              <w:pStyle w:val="Normal6"/>
              <w:rPr>
                <w:lang w:val="en-GB"/>
              </w:rPr>
            </w:pPr>
          </w:p>
        </w:tc>
        <w:tc>
          <w:tcPr>
            <w:tcW w:w="4876" w:type="dxa"/>
          </w:tcPr>
          <w:p w14:paraId="6DC86820" w14:textId="77777777" w:rsidR="00287C9A" w:rsidRPr="004D6781" w:rsidRDefault="00287C9A" w:rsidP="005D63F5">
            <w:pPr>
              <w:pStyle w:val="Normal6"/>
              <w:rPr>
                <w:b/>
                <w:i/>
                <w:lang w:val="en-GB"/>
              </w:rPr>
            </w:pPr>
            <w:r w:rsidRPr="004D6781">
              <w:rPr>
                <w:b/>
                <w:i/>
                <w:lang w:val="en-GB"/>
              </w:rPr>
              <w:t xml:space="preserve">Member States may also decide to </w:t>
            </w:r>
            <w:r w:rsidRPr="004D6781">
              <w:rPr>
                <w:b/>
                <w:i/>
                <w:lang w:val="en-GB"/>
              </w:rPr>
              <w:lastRenderedPageBreak/>
              <w:t>consider as  permanent grassland  either:</w:t>
            </w:r>
          </w:p>
        </w:tc>
      </w:tr>
      <w:tr w:rsidR="00287C9A" w:rsidRPr="004D6781" w14:paraId="2F35B593" w14:textId="77777777" w:rsidTr="005D63F5">
        <w:trPr>
          <w:jc w:val="center"/>
        </w:trPr>
        <w:tc>
          <w:tcPr>
            <w:tcW w:w="4876" w:type="dxa"/>
          </w:tcPr>
          <w:p w14:paraId="52D8C9EB" w14:textId="77777777" w:rsidR="00287C9A" w:rsidRPr="004D6781" w:rsidRDefault="00287C9A" w:rsidP="005D63F5">
            <w:pPr>
              <w:pStyle w:val="Normal6"/>
              <w:rPr>
                <w:lang w:val="en-GB"/>
              </w:rPr>
            </w:pPr>
          </w:p>
        </w:tc>
        <w:tc>
          <w:tcPr>
            <w:tcW w:w="4876" w:type="dxa"/>
            <w:hideMark/>
          </w:tcPr>
          <w:p w14:paraId="61C72079" w14:textId="77777777" w:rsidR="00287C9A" w:rsidRPr="004D6781" w:rsidRDefault="00287C9A" w:rsidP="005D63F5">
            <w:pPr>
              <w:pStyle w:val="Normal6"/>
              <w:rPr>
                <w:szCs w:val="24"/>
                <w:lang w:val="en-GB"/>
              </w:rPr>
            </w:pPr>
            <w:r w:rsidRPr="004D6781">
              <w:rPr>
                <w:b/>
                <w:i/>
                <w:lang w:val="en-GB"/>
              </w:rPr>
              <w:t>(a) land that has not been included in the crop rotation of the holding and has not been ploughed, tilled or reseeded with different types of grasses or other herbaceous forage for a period of seven years or more; or</w:t>
            </w:r>
          </w:p>
        </w:tc>
      </w:tr>
      <w:tr w:rsidR="00287C9A" w:rsidRPr="004D6781" w14:paraId="0BA06C57" w14:textId="77777777" w:rsidTr="005D63F5">
        <w:trPr>
          <w:jc w:val="center"/>
        </w:trPr>
        <w:tc>
          <w:tcPr>
            <w:tcW w:w="4876" w:type="dxa"/>
          </w:tcPr>
          <w:p w14:paraId="3A83864B" w14:textId="77777777" w:rsidR="00287C9A" w:rsidRPr="004D6781" w:rsidRDefault="00287C9A" w:rsidP="005D63F5">
            <w:pPr>
              <w:pStyle w:val="Normal6"/>
              <w:rPr>
                <w:lang w:val="en-GB"/>
              </w:rPr>
            </w:pPr>
          </w:p>
        </w:tc>
        <w:tc>
          <w:tcPr>
            <w:tcW w:w="4876" w:type="dxa"/>
            <w:hideMark/>
          </w:tcPr>
          <w:p w14:paraId="62C3C66F" w14:textId="77777777" w:rsidR="00287C9A" w:rsidRPr="004D6781" w:rsidRDefault="00287C9A" w:rsidP="005D63F5">
            <w:pPr>
              <w:pStyle w:val="Normal6"/>
              <w:rPr>
                <w:szCs w:val="24"/>
                <w:lang w:val="en-GB"/>
              </w:rPr>
            </w:pPr>
            <w:r w:rsidRPr="004D6781">
              <w:rPr>
                <w:b/>
                <w:i/>
                <w:lang w:val="en-GB"/>
              </w:rPr>
              <w:t>(b) land that was not classified as arable land as of 1 January 2023, allowing land that held arable status on that date to retain it permanently, even if temporarily used for grasses or other herbaceous forage.</w:t>
            </w:r>
          </w:p>
        </w:tc>
      </w:tr>
      <w:tr w:rsidR="00287C9A" w:rsidRPr="004D6781" w14:paraId="3B83344D" w14:textId="77777777" w:rsidTr="005D63F5">
        <w:trPr>
          <w:jc w:val="center"/>
        </w:trPr>
        <w:tc>
          <w:tcPr>
            <w:tcW w:w="4876" w:type="dxa"/>
          </w:tcPr>
          <w:p w14:paraId="2468FB2E" w14:textId="77777777" w:rsidR="00287C9A" w:rsidRPr="004D6781" w:rsidRDefault="00287C9A" w:rsidP="005D63F5">
            <w:pPr>
              <w:pStyle w:val="Normal6"/>
              <w:rPr>
                <w:lang w:val="en-GB"/>
              </w:rPr>
            </w:pPr>
          </w:p>
        </w:tc>
        <w:tc>
          <w:tcPr>
            <w:tcW w:w="4876" w:type="dxa"/>
            <w:hideMark/>
          </w:tcPr>
          <w:p w14:paraId="6A78E8AD" w14:textId="77777777" w:rsidR="00287C9A" w:rsidRPr="004D6781" w:rsidRDefault="00287C9A" w:rsidP="005D63F5">
            <w:pPr>
              <w:pStyle w:val="Normal6"/>
              <w:rPr>
                <w:szCs w:val="24"/>
                <w:lang w:val="en-GB"/>
              </w:rPr>
            </w:pPr>
            <w:r w:rsidRPr="004D6781">
              <w:rPr>
                <w:b/>
                <w:i/>
                <w:lang w:val="en-GB"/>
              </w:rPr>
              <w:t>Where Member States opt for the cut-off date approach, they may decide that such temporary use shall not result in reclassification as permanent grassland, and that ploughing or reseeding shall not be required to maintain its arable status.</w:t>
            </w:r>
          </w:p>
        </w:tc>
      </w:tr>
    </w:tbl>
    <w:p w14:paraId="337A46B0" w14:textId="77777777" w:rsidR="00287C9A" w:rsidRPr="004D6781" w:rsidRDefault="00287C9A" w:rsidP="00287C9A"/>
    <w:p w14:paraId="74F6AA2C" w14:textId="77777777" w:rsidR="00287C9A" w:rsidRPr="004D6781" w:rsidRDefault="00287C9A" w:rsidP="00287C9A">
      <w:pPr>
        <w:pStyle w:val="AmNumberTabs"/>
      </w:pPr>
      <w:r w:rsidRPr="004D6781">
        <w:t>Amendment</w:t>
      </w:r>
      <w:r w:rsidRPr="004D6781">
        <w:tab/>
      </w:r>
      <w:r w:rsidRPr="004D6781">
        <w:tab/>
        <w:t>22</w:t>
      </w:r>
    </w:p>
    <w:p w14:paraId="35EB4AD4" w14:textId="77777777" w:rsidR="00287C9A" w:rsidRPr="004D6781" w:rsidRDefault="00287C9A" w:rsidP="00287C9A">
      <w:pPr>
        <w:pStyle w:val="NormalBold12b"/>
      </w:pPr>
      <w:r w:rsidRPr="004D6781">
        <w:t>Proposal for a regulation</w:t>
      </w:r>
    </w:p>
    <w:p w14:paraId="1EA26FC6" w14:textId="77777777" w:rsidR="00287C9A" w:rsidRPr="004D6781" w:rsidRDefault="00287C9A" w:rsidP="00287C9A">
      <w:pPr>
        <w:pStyle w:val="NormalBold"/>
      </w:pPr>
      <w:r w:rsidRPr="004D6781">
        <w:t>Article 1 – paragraph 1 – point 4 – point a</w:t>
      </w:r>
    </w:p>
    <w:p w14:paraId="58A6C0B7" w14:textId="77777777" w:rsidR="00287C9A" w:rsidRPr="004D6781" w:rsidRDefault="00287C9A" w:rsidP="00287C9A">
      <w:r w:rsidRPr="004D6781">
        <w:t>Regulation (EU) 2021/2115</w:t>
      </w:r>
    </w:p>
    <w:p w14:paraId="103C18C1" w14:textId="77777777" w:rsidR="00287C9A" w:rsidRPr="004D6781" w:rsidRDefault="00287C9A" w:rsidP="00287C9A">
      <w:r w:rsidRPr="004D6781">
        <w:t>Article 12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2E77CE5C" w14:textId="77777777" w:rsidTr="005D63F5">
        <w:trPr>
          <w:trHeight w:hRule="exact" w:val="240"/>
          <w:jc w:val="center"/>
        </w:trPr>
        <w:tc>
          <w:tcPr>
            <w:tcW w:w="9752" w:type="dxa"/>
            <w:gridSpan w:val="2"/>
            <w:tcBorders>
              <w:top w:val="nil"/>
              <w:left w:val="nil"/>
              <w:bottom w:val="nil"/>
              <w:right w:val="nil"/>
            </w:tcBorders>
          </w:tcPr>
          <w:p w14:paraId="6C8E69A5" w14:textId="77777777" w:rsidR="00287C9A" w:rsidRPr="004D6781" w:rsidRDefault="00287C9A" w:rsidP="005D63F5"/>
        </w:tc>
      </w:tr>
      <w:tr w:rsidR="00287C9A" w:rsidRPr="004D6781" w14:paraId="17D8BBCC" w14:textId="77777777" w:rsidTr="005D63F5">
        <w:trPr>
          <w:trHeight w:val="240"/>
          <w:jc w:val="center"/>
        </w:trPr>
        <w:tc>
          <w:tcPr>
            <w:tcW w:w="4876" w:type="dxa"/>
            <w:tcBorders>
              <w:top w:val="nil"/>
              <w:left w:val="nil"/>
              <w:bottom w:val="nil"/>
              <w:right w:val="nil"/>
            </w:tcBorders>
          </w:tcPr>
          <w:p w14:paraId="45347D28"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09B24A4A" w14:textId="77777777" w:rsidR="00287C9A" w:rsidRPr="004D6781" w:rsidRDefault="00287C9A" w:rsidP="005D63F5">
            <w:pPr>
              <w:pStyle w:val="AmColumnHeading"/>
            </w:pPr>
            <w:r w:rsidRPr="004D6781">
              <w:t>Amendment</w:t>
            </w:r>
          </w:p>
        </w:tc>
      </w:tr>
      <w:tr w:rsidR="00287C9A" w:rsidRPr="004D6781" w14:paraId="1B4D033F" w14:textId="77777777" w:rsidTr="005D63F5">
        <w:trPr>
          <w:jc w:val="center"/>
        </w:trPr>
        <w:tc>
          <w:tcPr>
            <w:tcW w:w="4876" w:type="dxa"/>
            <w:tcBorders>
              <w:top w:val="nil"/>
              <w:left w:val="nil"/>
              <w:bottom w:val="nil"/>
              <w:right w:val="nil"/>
            </w:tcBorders>
          </w:tcPr>
          <w:p w14:paraId="70A93C73" w14:textId="77777777" w:rsidR="00287C9A" w:rsidRPr="004D6781" w:rsidRDefault="00287C9A" w:rsidP="005D63F5">
            <w:pPr>
              <w:pStyle w:val="Normal6a"/>
            </w:pPr>
            <w:r w:rsidRPr="004D6781">
              <w:t>1.</w:t>
            </w:r>
            <w:r w:rsidRPr="004D6781">
              <w:tab/>
              <w:t>Member States shall include, in their CAP Strategic Plans, a system of conditionality under which farmers and other beneficiaries receiving direct payments under Chapter II</w:t>
            </w:r>
            <w:r w:rsidRPr="004D6781">
              <w:rPr>
                <w:b/>
                <w:i/>
              </w:rPr>
              <w:t>, except for the payments referred to in Article 41a,</w:t>
            </w:r>
            <w:r w:rsidRPr="004D6781">
              <w:t xml:space="preserve"> or annual payments under Articles 70, 71 and 72 are subject to an administrative penalty if they do not comply with the statutory management requirements under Union law and the GAEC standards established in the CAP Strategic Plans, as listed in Annex III, relating to the following specific areas:</w:t>
            </w:r>
          </w:p>
        </w:tc>
        <w:tc>
          <w:tcPr>
            <w:tcW w:w="4876" w:type="dxa"/>
            <w:tcBorders>
              <w:top w:val="nil"/>
              <w:left w:val="nil"/>
              <w:bottom w:val="nil"/>
              <w:right w:val="nil"/>
            </w:tcBorders>
          </w:tcPr>
          <w:p w14:paraId="27810296" w14:textId="77777777" w:rsidR="00287C9A" w:rsidRPr="004D6781" w:rsidRDefault="00287C9A" w:rsidP="005D63F5">
            <w:pPr>
              <w:pStyle w:val="Normal6a"/>
            </w:pPr>
            <w:r w:rsidRPr="004D6781">
              <w:t>1.</w:t>
            </w:r>
            <w:r w:rsidRPr="004D6781">
              <w:tab/>
              <w:t>Member States shall include, in their CAP Strategic Plans, a system of conditionality under which farmers and other beneficiaries receiving direct payments under Chapter II or annual payments under Articles 70, 71 and 72 are subject to an administrative penalty if they do not comply with the statutory management requirements under Union law and the GAEC standards established in the CAP Strategic Plans, as listed in Annex III, relating to the following specific areas:</w:t>
            </w:r>
          </w:p>
        </w:tc>
      </w:tr>
    </w:tbl>
    <w:p w14:paraId="748237B0" w14:textId="77777777" w:rsidR="00287C9A" w:rsidRPr="004D6781" w:rsidRDefault="00287C9A" w:rsidP="00287C9A"/>
    <w:p w14:paraId="429F56CB"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23</w:t>
      </w:r>
    </w:p>
    <w:p w14:paraId="75D18D53" w14:textId="77777777" w:rsidR="00287C9A" w:rsidRPr="004D6781" w:rsidRDefault="00287C9A" w:rsidP="00287C9A">
      <w:pPr>
        <w:rPr>
          <w:lang w:val="fr-BE"/>
        </w:rPr>
      </w:pPr>
    </w:p>
    <w:p w14:paraId="0327925B" w14:textId="77777777" w:rsidR="00287C9A" w:rsidRPr="004D6781" w:rsidRDefault="00287C9A" w:rsidP="00287C9A">
      <w:pPr>
        <w:pStyle w:val="NormalBold"/>
        <w:keepNext/>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20266170"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5</w:t>
      </w:r>
    </w:p>
    <w:p w14:paraId="7B74B7E3" w14:textId="77777777" w:rsidR="00287C9A" w:rsidRPr="004D6781" w:rsidRDefault="00287C9A" w:rsidP="00287C9A">
      <w:pPr>
        <w:keepNext/>
        <w:rPr>
          <w:lang w:val="fr-BE"/>
        </w:rPr>
      </w:pPr>
      <w:proofErr w:type="spellStart"/>
      <w:r w:rsidRPr="004D6781">
        <w:rPr>
          <w:lang w:val="fr-BE"/>
        </w:rPr>
        <w:lastRenderedPageBreak/>
        <w:t>Regulation</w:t>
      </w:r>
      <w:proofErr w:type="spellEnd"/>
      <w:r w:rsidRPr="004D6781">
        <w:rPr>
          <w:lang w:val="fr-BE"/>
        </w:rPr>
        <w:t xml:space="preserve"> (EU) 2021/2115</w:t>
      </w:r>
    </w:p>
    <w:p w14:paraId="47BF8B22" w14:textId="77777777" w:rsidR="00287C9A" w:rsidRPr="004D6781" w:rsidRDefault="00287C9A" w:rsidP="00287C9A">
      <w:pPr>
        <w:rPr>
          <w:lang w:val="fr-BE"/>
        </w:rPr>
      </w:pPr>
      <w:r w:rsidRPr="004D6781">
        <w:rPr>
          <w:lang w:val="fr-BE"/>
        </w:rPr>
        <w:t xml:space="preserve">Article 13 – </w:t>
      </w:r>
      <w:proofErr w:type="spellStart"/>
      <w:r w:rsidRPr="004D6781">
        <w:rPr>
          <w:lang w:val="fr-BE"/>
        </w:rPr>
        <w:t>paragraph</w:t>
      </w:r>
      <w:proofErr w:type="spellEnd"/>
      <w:r w:rsidRPr="004D6781">
        <w:rPr>
          <w:lang w:val="fr-BE"/>
        </w:rPr>
        <w:t xml:space="preserve"> 1 – </w:t>
      </w:r>
      <w:proofErr w:type="spellStart"/>
      <w:r w:rsidRPr="004D6781">
        <w:rPr>
          <w:lang w:val="fr-BE"/>
        </w:rPr>
        <w:t>subparagraph</w:t>
      </w:r>
      <w:proofErr w:type="spellEnd"/>
      <w:r w:rsidRPr="004D6781">
        <w:rPr>
          <w:lang w:val="fr-BE"/>
        </w:rPr>
        <w:t xml:space="preserve">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0C1B5269" w14:textId="77777777" w:rsidTr="005D63F5">
        <w:trPr>
          <w:jc w:val="center"/>
        </w:trPr>
        <w:tc>
          <w:tcPr>
            <w:tcW w:w="9752" w:type="dxa"/>
            <w:gridSpan w:val="2"/>
          </w:tcPr>
          <w:p w14:paraId="1A496102" w14:textId="77777777" w:rsidR="00287C9A" w:rsidRPr="004D6781" w:rsidRDefault="00287C9A" w:rsidP="005D63F5">
            <w:pPr>
              <w:keepNext/>
              <w:rPr>
                <w:lang w:val="fr-BE"/>
              </w:rPr>
            </w:pPr>
          </w:p>
        </w:tc>
      </w:tr>
      <w:tr w:rsidR="00287C9A" w:rsidRPr="004D6781" w14:paraId="61BEB6FF" w14:textId="77777777" w:rsidTr="005D63F5">
        <w:trPr>
          <w:jc w:val="center"/>
        </w:trPr>
        <w:tc>
          <w:tcPr>
            <w:tcW w:w="4876" w:type="dxa"/>
            <w:hideMark/>
          </w:tcPr>
          <w:p w14:paraId="0F3540F7"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90A0DC3" w14:textId="77777777" w:rsidR="00287C9A" w:rsidRPr="004D6781" w:rsidRDefault="00287C9A" w:rsidP="005D63F5">
            <w:pPr>
              <w:pStyle w:val="ColumnHeading"/>
              <w:keepNext/>
              <w:rPr>
                <w:lang w:val="en-GB"/>
              </w:rPr>
            </w:pPr>
            <w:r w:rsidRPr="004D6781">
              <w:rPr>
                <w:lang w:val="en-GB"/>
              </w:rPr>
              <w:t>Amendment</w:t>
            </w:r>
          </w:p>
        </w:tc>
      </w:tr>
      <w:tr w:rsidR="00287C9A" w:rsidRPr="004D6781" w14:paraId="482AAE1C" w14:textId="77777777" w:rsidTr="005D63F5">
        <w:trPr>
          <w:jc w:val="center"/>
        </w:trPr>
        <w:tc>
          <w:tcPr>
            <w:tcW w:w="4876" w:type="dxa"/>
            <w:hideMark/>
          </w:tcPr>
          <w:p w14:paraId="6C7F4793" w14:textId="77777777" w:rsidR="00287C9A" w:rsidRPr="004D6781" w:rsidRDefault="00287C9A" w:rsidP="005D63F5">
            <w:pPr>
              <w:pStyle w:val="Normal6"/>
              <w:rPr>
                <w:lang w:val="en-GB"/>
              </w:rPr>
            </w:pPr>
            <w:r w:rsidRPr="004D6781">
              <w:rPr>
                <w:lang w:val="en-GB"/>
              </w:rPr>
              <w:t xml:space="preserve">Farmers whose entire holding is certified </w:t>
            </w:r>
            <w:r w:rsidRPr="004D6781">
              <w:rPr>
                <w:b/>
                <w:i/>
                <w:lang w:val="en-GB"/>
              </w:rPr>
              <w:t>in accordance with</w:t>
            </w:r>
            <w:r w:rsidRPr="004D6781">
              <w:rPr>
                <w:lang w:val="en-GB"/>
              </w:rPr>
              <w:t xml:space="preserve"> Regulation (EU) 2018/848 of the European Parliament and of the Council* shall be deemed to comply with GAEC standards 1, 3, 4, 5, 6 and 7 listed in Annex III to this Regulation.</w:t>
            </w:r>
          </w:p>
        </w:tc>
        <w:tc>
          <w:tcPr>
            <w:tcW w:w="4876" w:type="dxa"/>
            <w:hideMark/>
          </w:tcPr>
          <w:p w14:paraId="69E9C4AA" w14:textId="77777777" w:rsidR="00287C9A" w:rsidRPr="004D6781" w:rsidRDefault="00287C9A" w:rsidP="005D63F5">
            <w:pPr>
              <w:pStyle w:val="Normal6"/>
              <w:rPr>
                <w:szCs w:val="24"/>
                <w:lang w:val="en-GB"/>
              </w:rPr>
            </w:pPr>
            <w:r w:rsidRPr="004D6781">
              <w:rPr>
                <w:lang w:val="en-GB"/>
              </w:rPr>
              <w:t xml:space="preserve">Farmers </w:t>
            </w:r>
            <w:proofErr w:type="gramStart"/>
            <w:r w:rsidRPr="004D6781">
              <w:rPr>
                <w:lang w:val="en-GB"/>
              </w:rPr>
              <w:t>whose</w:t>
            </w:r>
            <w:proofErr w:type="gramEnd"/>
            <w:r w:rsidRPr="004D6781">
              <w:rPr>
                <w:lang w:val="en-GB"/>
              </w:rPr>
              <w:t xml:space="preserve"> entire </w:t>
            </w:r>
            <w:r w:rsidRPr="004D6781">
              <w:rPr>
                <w:b/>
                <w:i/>
                <w:lang w:val="en-GB"/>
              </w:rPr>
              <w:t>or part of their</w:t>
            </w:r>
            <w:r w:rsidRPr="004D6781">
              <w:rPr>
                <w:lang w:val="en-GB"/>
              </w:rPr>
              <w:t xml:space="preserve"> holding is certified </w:t>
            </w:r>
            <w:r w:rsidRPr="004D6781">
              <w:rPr>
                <w:b/>
                <w:i/>
                <w:lang w:val="en-GB"/>
              </w:rPr>
              <w:t>for or in conversion to organic farming within the meaning of</w:t>
            </w:r>
            <w:r w:rsidRPr="004D6781">
              <w:rPr>
                <w:lang w:val="en-GB"/>
              </w:rPr>
              <w:t xml:space="preserve"> Regulation (EU) 2018/848 of the European Parliament and of the Council* shall be deemed to comply with GAEC standards 1, 3, 4, 5, 6 and 7 listed in Annex III to this Regulation </w:t>
            </w:r>
            <w:r w:rsidRPr="004D6781">
              <w:rPr>
                <w:b/>
                <w:i/>
                <w:lang w:val="en-GB"/>
              </w:rPr>
              <w:t>for the certified or in conversion part of their holding</w:t>
            </w:r>
            <w:r w:rsidRPr="004D6781">
              <w:rPr>
                <w:lang w:val="en-GB"/>
              </w:rPr>
              <w:t>.</w:t>
            </w:r>
          </w:p>
        </w:tc>
      </w:tr>
      <w:tr w:rsidR="00287C9A" w:rsidRPr="004D6781" w14:paraId="074571D0" w14:textId="77777777" w:rsidTr="005D63F5">
        <w:trPr>
          <w:jc w:val="center"/>
        </w:trPr>
        <w:tc>
          <w:tcPr>
            <w:tcW w:w="4876" w:type="dxa"/>
          </w:tcPr>
          <w:p w14:paraId="286647C8" w14:textId="77777777" w:rsidR="00287C9A" w:rsidRPr="004D6781" w:rsidRDefault="00287C9A" w:rsidP="005D63F5">
            <w:pPr>
              <w:pStyle w:val="Normal6"/>
              <w:rPr>
                <w:lang w:val="en-GB"/>
              </w:rPr>
            </w:pPr>
          </w:p>
        </w:tc>
        <w:tc>
          <w:tcPr>
            <w:tcW w:w="4876" w:type="dxa"/>
            <w:hideMark/>
          </w:tcPr>
          <w:p w14:paraId="76DC94CD" w14:textId="77777777" w:rsidR="00287C9A" w:rsidRPr="004D6781" w:rsidRDefault="00287C9A" w:rsidP="005D63F5">
            <w:pPr>
              <w:pStyle w:val="Normal6"/>
              <w:rPr>
                <w:szCs w:val="24"/>
                <w:lang w:val="en-GB"/>
              </w:rPr>
            </w:pPr>
            <w:r w:rsidRPr="004D6781">
              <w:rPr>
                <w:b/>
                <w:i/>
                <w:lang w:val="en-GB"/>
              </w:rPr>
              <w:t xml:space="preserve">Farmers whose holding is situated in sites designated as special areas of conservation or special protection areas under Council Directive 92/43/EEC and Directive 2009/147/EC of the European Parliament and of the Council are deemed to comply with GAEC standards 1 to 7 listed in Annex III of this Regulation for the part of their holding situated in these sites. </w:t>
            </w:r>
          </w:p>
        </w:tc>
      </w:tr>
      <w:tr w:rsidR="00287C9A" w:rsidRPr="004D6781" w14:paraId="20DA395D" w14:textId="77777777" w:rsidTr="005D63F5">
        <w:trPr>
          <w:jc w:val="center"/>
        </w:trPr>
        <w:tc>
          <w:tcPr>
            <w:tcW w:w="4876" w:type="dxa"/>
          </w:tcPr>
          <w:p w14:paraId="0E2BFD6D" w14:textId="77777777" w:rsidR="00287C9A" w:rsidRPr="004D6781" w:rsidRDefault="00287C9A" w:rsidP="005D63F5">
            <w:pPr>
              <w:pStyle w:val="Normal6"/>
              <w:rPr>
                <w:lang w:val="en-GB"/>
              </w:rPr>
            </w:pPr>
          </w:p>
        </w:tc>
        <w:tc>
          <w:tcPr>
            <w:tcW w:w="4876" w:type="dxa"/>
            <w:hideMark/>
          </w:tcPr>
          <w:p w14:paraId="48A5EF4D" w14:textId="77777777" w:rsidR="00287C9A" w:rsidRPr="004D6781" w:rsidRDefault="00287C9A" w:rsidP="005D63F5">
            <w:pPr>
              <w:pStyle w:val="Normal6"/>
              <w:rPr>
                <w:szCs w:val="24"/>
                <w:lang w:val="en-GB"/>
              </w:rPr>
            </w:pPr>
            <w:r w:rsidRPr="004D6781">
              <w:rPr>
                <w:b/>
                <w:i/>
                <w:lang w:val="en-GB"/>
              </w:rPr>
              <w:t>Member States that have additional GAECs established by their respective national law may decide to extend the above-mentioned list of compliance with their specific GAECs. Such decisions shall be notified to the Commission.</w:t>
            </w:r>
          </w:p>
        </w:tc>
      </w:tr>
    </w:tbl>
    <w:p w14:paraId="6ED756D6" w14:textId="77777777" w:rsidR="00287C9A" w:rsidRPr="004D6781" w:rsidRDefault="00287C9A" w:rsidP="00287C9A"/>
    <w:p w14:paraId="562B3678" w14:textId="77777777" w:rsidR="00287C9A" w:rsidRPr="004D6781" w:rsidRDefault="00287C9A" w:rsidP="00287C9A">
      <w:pPr>
        <w:pStyle w:val="AmNumberTabs"/>
      </w:pPr>
      <w:r w:rsidRPr="004D6781">
        <w:t>Amendment</w:t>
      </w:r>
      <w:r w:rsidRPr="004D6781">
        <w:tab/>
      </w:r>
      <w:r w:rsidRPr="004D6781">
        <w:tab/>
        <w:t>24</w:t>
      </w:r>
    </w:p>
    <w:p w14:paraId="52D574A1" w14:textId="77777777" w:rsidR="00287C9A" w:rsidRPr="004D6781" w:rsidRDefault="00287C9A" w:rsidP="00287C9A">
      <w:pPr>
        <w:pStyle w:val="NormalBold12b"/>
      </w:pPr>
      <w:r w:rsidRPr="004D6781">
        <w:t>Proposal for a regulation</w:t>
      </w:r>
    </w:p>
    <w:p w14:paraId="61E838ED" w14:textId="77777777" w:rsidR="00287C9A" w:rsidRPr="004D6781" w:rsidRDefault="00287C9A" w:rsidP="00287C9A">
      <w:pPr>
        <w:pStyle w:val="NormalBold"/>
      </w:pPr>
      <w:r w:rsidRPr="004D6781">
        <w:t>Article 1 – paragraph 1 – point 5</w:t>
      </w:r>
    </w:p>
    <w:p w14:paraId="24DCC047" w14:textId="77777777" w:rsidR="00287C9A" w:rsidRPr="004D6781" w:rsidRDefault="00287C9A" w:rsidP="00287C9A">
      <w:r w:rsidRPr="004D6781">
        <w:t>Regulation (EU) 2021/2115</w:t>
      </w:r>
    </w:p>
    <w:p w14:paraId="43C93803" w14:textId="77777777" w:rsidR="00287C9A" w:rsidRPr="004D6781" w:rsidRDefault="00287C9A" w:rsidP="00287C9A">
      <w:r w:rsidRPr="004D6781">
        <w:t>Article 13 – subparagraph 4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78938544" w14:textId="77777777" w:rsidTr="005D63F5">
        <w:trPr>
          <w:trHeight w:hRule="exact" w:val="240"/>
          <w:jc w:val="center"/>
        </w:trPr>
        <w:tc>
          <w:tcPr>
            <w:tcW w:w="9752" w:type="dxa"/>
            <w:gridSpan w:val="2"/>
            <w:tcBorders>
              <w:top w:val="nil"/>
              <w:left w:val="nil"/>
              <w:bottom w:val="nil"/>
              <w:right w:val="nil"/>
            </w:tcBorders>
          </w:tcPr>
          <w:p w14:paraId="1976AB3A" w14:textId="77777777" w:rsidR="00287C9A" w:rsidRPr="004D6781" w:rsidRDefault="00287C9A" w:rsidP="005D63F5"/>
        </w:tc>
      </w:tr>
      <w:tr w:rsidR="00287C9A" w:rsidRPr="004D6781" w14:paraId="381641DF" w14:textId="77777777" w:rsidTr="005D63F5">
        <w:trPr>
          <w:trHeight w:val="240"/>
          <w:jc w:val="center"/>
        </w:trPr>
        <w:tc>
          <w:tcPr>
            <w:tcW w:w="4876" w:type="dxa"/>
            <w:tcBorders>
              <w:top w:val="nil"/>
              <w:left w:val="nil"/>
              <w:bottom w:val="nil"/>
              <w:right w:val="nil"/>
            </w:tcBorders>
          </w:tcPr>
          <w:p w14:paraId="4E6C808E"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338CB55B" w14:textId="77777777" w:rsidR="00287C9A" w:rsidRPr="004D6781" w:rsidRDefault="00287C9A" w:rsidP="005D63F5">
            <w:pPr>
              <w:pStyle w:val="AmColumnHeading"/>
            </w:pPr>
            <w:r w:rsidRPr="004D6781">
              <w:t>Amendment</w:t>
            </w:r>
          </w:p>
        </w:tc>
      </w:tr>
      <w:tr w:rsidR="00287C9A" w:rsidRPr="004D6781" w14:paraId="4A56BBD7" w14:textId="77777777" w:rsidTr="005D63F5">
        <w:trPr>
          <w:jc w:val="center"/>
        </w:trPr>
        <w:tc>
          <w:tcPr>
            <w:tcW w:w="4876" w:type="dxa"/>
            <w:tcBorders>
              <w:top w:val="nil"/>
              <w:left w:val="nil"/>
              <w:bottom w:val="nil"/>
              <w:right w:val="nil"/>
            </w:tcBorders>
          </w:tcPr>
          <w:p w14:paraId="48E9CB5F" w14:textId="77777777" w:rsidR="00287C9A" w:rsidRPr="004D6781" w:rsidRDefault="00287C9A" w:rsidP="005D63F5">
            <w:pPr>
              <w:pStyle w:val="Normal6a"/>
            </w:pPr>
          </w:p>
        </w:tc>
        <w:tc>
          <w:tcPr>
            <w:tcW w:w="4876" w:type="dxa"/>
            <w:tcBorders>
              <w:top w:val="nil"/>
              <w:left w:val="nil"/>
              <w:bottom w:val="nil"/>
              <w:right w:val="nil"/>
            </w:tcBorders>
          </w:tcPr>
          <w:p w14:paraId="4C2BE0AA" w14:textId="77777777" w:rsidR="00287C9A" w:rsidRPr="004D6781" w:rsidRDefault="00287C9A" w:rsidP="005D63F5">
            <w:pPr>
              <w:pStyle w:val="Normal6a"/>
            </w:pPr>
            <w:r w:rsidRPr="004D6781">
              <w:rPr>
                <w:b/>
                <w:i/>
              </w:rPr>
              <w:t>Farmers whose entire holding is less 50 ha shall be deemed to comply with the three-crop rule per GAEC standard 7 listed in Annex III of Regulation (EU) 2018/848. The 2-crop rule shall be removed entirely.</w:t>
            </w:r>
          </w:p>
        </w:tc>
      </w:tr>
    </w:tbl>
    <w:p w14:paraId="7C70F806" w14:textId="77777777" w:rsidR="00287C9A" w:rsidRPr="004D6781" w:rsidRDefault="00287C9A" w:rsidP="00287C9A"/>
    <w:p w14:paraId="24C89501" w14:textId="77777777" w:rsidR="00BC3732" w:rsidRPr="004D6781" w:rsidRDefault="00BC3732" w:rsidP="00BC3732">
      <w:pPr>
        <w:pStyle w:val="AmNumberTabs"/>
      </w:pPr>
      <w:r w:rsidRPr="004D6781">
        <w:lastRenderedPageBreak/>
        <w:t>Amendment</w:t>
      </w:r>
      <w:r w:rsidRPr="004D6781">
        <w:tab/>
      </w:r>
      <w:r w:rsidRPr="004D6781">
        <w:tab/>
        <w:t>89</w:t>
      </w:r>
    </w:p>
    <w:p w14:paraId="3E09009C" w14:textId="77777777" w:rsidR="00BC3732" w:rsidRPr="004D6781" w:rsidRDefault="00BC3732" w:rsidP="00BC3732"/>
    <w:p w14:paraId="7A6931D1" w14:textId="77777777" w:rsidR="00BC3732" w:rsidRPr="004D6781" w:rsidRDefault="00BC3732" w:rsidP="00BC3732">
      <w:pPr>
        <w:pStyle w:val="NormalBold"/>
        <w:keepNext/>
      </w:pPr>
      <w:r w:rsidRPr="004D6781">
        <w:t>Proposal for a regulation</w:t>
      </w:r>
    </w:p>
    <w:p w14:paraId="30A91444" w14:textId="77777777" w:rsidR="00BC3732" w:rsidRPr="004D6781" w:rsidRDefault="00BC3732" w:rsidP="00BC3732">
      <w:pPr>
        <w:pStyle w:val="NormalBold"/>
      </w:pPr>
      <w:r w:rsidRPr="004D6781">
        <w:t>Article 1 – paragraph 1 – point 6</w:t>
      </w:r>
    </w:p>
    <w:p w14:paraId="617B398F" w14:textId="77777777" w:rsidR="00BC3732" w:rsidRPr="004D6781" w:rsidRDefault="00BC3732" w:rsidP="00BC3732">
      <w:pPr>
        <w:keepNext/>
      </w:pPr>
      <w:r w:rsidRPr="004D6781">
        <w:t>Regulation (EU) 2021/2115</w:t>
      </w:r>
    </w:p>
    <w:p w14:paraId="4F5C2061" w14:textId="77777777" w:rsidR="00BC3732" w:rsidRPr="004D6781" w:rsidRDefault="00BC3732" w:rsidP="00BC3732">
      <w:r w:rsidRPr="004D6781">
        <w:t>Article 14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C3732" w:rsidRPr="004D6781" w14:paraId="380BA38B" w14:textId="77777777" w:rsidTr="006D5CE5">
        <w:trPr>
          <w:jc w:val="center"/>
        </w:trPr>
        <w:tc>
          <w:tcPr>
            <w:tcW w:w="9752" w:type="dxa"/>
            <w:gridSpan w:val="2"/>
          </w:tcPr>
          <w:p w14:paraId="1C5305A1" w14:textId="77777777" w:rsidR="00BC3732" w:rsidRPr="004D6781" w:rsidRDefault="00BC3732" w:rsidP="006D5CE5">
            <w:pPr>
              <w:keepNext/>
            </w:pPr>
          </w:p>
        </w:tc>
      </w:tr>
      <w:tr w:rsidR="00BC3732" w:rsidRPr="004D6781" w14:paraId="54337892" w14:textId="77777777" w:rsidTr="006D5CE5">
        <w:trPr>
          <w:jc w:val="center"/>
        </w:trPr>
        <w:tc>
          <w:tcPr>
            <w:tcW w:w="4876" w:type="dxa"/>
            <w:hideMark/>
          </w:tcPr>
          <w:p w14:paraId="318DCBDC" w14:textId="77777777" w:rsidR="00BC3732" w:rsidRPr="004D6781" w:rsidRDefault="00BC3732" w:rsidP="006D5CE5">
            <w:pPr>
              <w:pStyle w:val="ColumnHeading"/>
              <w:keepNext/>
              <w:rPr>
                <w:lang w:val="en-GB"/>
              </w:rPr>
            </w:pPr>
            <w:r w:rsidRPr="004D6781">
              <w:rPr>
                <w:lang w:val="en-GB"/>
              </w:rPr>
              <w:t>Text proposed by the Commission</w:t>
            </w:r>
          </w:p>
        </w:tc>
        <w:tc>
          <w:tcPr>
            <w:tcW w:w="4876" w:type="dxa"/>
            <w:hideMark/>
          </w:tcPr>
          <w:p w14:paraId="27D291E3" w14:textId="77777777" w:rsidR="00BC3732" w:rsidRPr="004D6781" w:rsidRDefault="00BC3732" w:rsidP="006D5CE5">
            <w:pPr>
              <w:pStyle w:val="ColumnHeading"/>
              <w:keepNext/>
              <w:rPr>
                <w:lang w:val="en-GB"/>
              </w:rPr>
            </w:pPr>
            <w:r w:rsidRPr="004D6781">
              <w:rPr>
                <w:lang w:val="en-GB"/>
              </w:rPr>
              <w:t>Amendment</w:t>
            </w:r>
          </w:p>
        </w:tc>
      </w:tr>
      <w:tr w:rsidR="00BC3732" w:rsidRPr="004D6781" w14:paraId="00C79170" w14:textId="77777777" w:rsidTr="006D5CE5">
        <w:trPr>
          <w:jc w:val="center"/>
        </w:trPr>
        <w:tc>
          <w:tcPr>
            <w:tcW w:w="4876" w:type="dxa"/>
            <w:hideMark/>
          </w:tcPr>
          <w:p w14:paraId="55A56157" w14:textId="77777777" w:rsidR="00BC3732" w:rsidRPr="004D6781" w:rsidRDefault="00BC3732" w:rsidP="006D5CE5">
            <w:pPr>
              <w:pStyle w:val="Normal6"/>
              <w:rPr>
                <w:b/>
                <w:bCs/>
                <w:i/>
                <w:iCs/>
                <w:lang w:val="en-IE"/>
              </w:rPr>
            </w:pPr>
            <w:r w:rsidRPr="004D6781">
              <w:rPr>
                <w:b/>
                <w:bCs/>
                <w:i/>
                <w:iCs/>
                <w:lang w:val="en-GB"/>
              </w:rPr>
              <w:t>(6)</w:t>
            </w:r>
            <w:r w:rsidRPr="004D6781">
              <w:rPr>
                <w:b/>
                <w:bCs/>
                <w:i/>
                <w:iCs/>
                <w:lang w:val="en-GB"/>
              </w:rPr>
              <w:tab/>
            </w:r>
            <w:r w:rsidRPr="004D6781">
              <w:rPr>
                <w:b/>
                <w:bCs/>
                <w:i/>
                <w:iCs/>
                <w:lang w:val="en-IE"/>
              </w:rPr>
              <w:t xml:space="preserve">in Article 14, paragraph 1 is replaced by the following: </w:t>
            </w:r>
          </w:p>
        </w:tc>
        <w:tc>
          <w:tcPr>
            <w:tcW w:w="4876" w:type="dxa"/>
            <w:hideMark/>
          </w:tcPr>
          <w:p w14:paraId="44941A73" w14:textId="77777777" w:rsidR="00BC3732" w:rsidRPr="004D6781" w:rsidRDefault="00BC3732" w:rsidP="006D5CE5">
            <w:pPr>
              <w:pStyle w:val="Normal6"/>
              <w:rPr>
                <w:szCs w:val="24"/>
                <w:lang w:val="en-GB"/>
              </w:rPr>
            </w:pPr>
            <w:r w:rsidRPr="004D6781">
              <w:rPr>
                <w:b/>
                <w:i/>
                <w:lang w:val="en-GB"/>
              </w:rPr>
              <w:t>deleted</w:t>
            </w:r>
          </w:p>
        </w:tc>
      </w:tr>
      <w:tr w:rsidR="00BC3732" w:rsidRPr="004D6781" w14:paraId="1B4D67C0" w14:textId="77777777" w:rsidTr="006D5CE5">
        <w:trPr>
          <w:jc w:val="center"/>
        </w:trPr>
        <w:tc>
          <w:tcPr>
            <w:tcW w:w="4876" w:type="dxa"/>
          </w:tcPr>
          <w:p w14:paraId="03231922" w14:textId="77777777" w:rsidR="00BC3732" w:rsidRPr="004D6781" w:rsidRDefault="00BC3732" w:rsidP="006D5CE5">
            <w:pPr>
              <w:pStyle w:val="Normal6"/>
              <w:rPr>
                <w:b/>
                <w:bCs/>
                <w:i/>
                <w:iCs/>
                <w:lang w:val="en-GB"/>
              </w:rPr>
            </w:pPr>
            <w:r w:rsidRPr="004D6781">
              <w:rPr>
                <w:b/>
                <w:bCs/>
                <w:i/>
                <w:iCs/>
                <w:lang w:val="en-IE"/>
              </w:rPr>
              <w:t>‘1. Member States shall indicate, in their CAP Strategic Plans, that, at the latest as from 1 January 2025, farmers and other beneficiaries receiving direct payments under Chapter II, except for the payments referred to in Article 41a, or annual payments under Articles 70, 71 and 72 are to be subject to an administrative penalty if they do not comply with the requirements related to applicable working and employment conditions or employer obligations arising from the legal acts referred to in Annex IV.’;</w:t>
            </w:r>
          </w:p>
        </w:tc>
        <w:tc>
          <w:tcPr>
            <w:tcW w:w="4876" w:type="dxa"/>
          </w:tcPr>
          <w:p w14:paraId="7487DD9B" w14:textId="77777777" w:rsidR="00BC3732" w:rsidRPr="004D6781" w:rsidRDefault="00BC3732" w:rsidP="006D5CE5">
            <w:pPr>
              <w:pStyle w:val="Normal6"/>
              <w:rPr>
                <w:b/>
                <w:i/>
                <w:lang w:val="en-GB"/>
              </w:rPr>
            </w:pPr>
          </w:p>
        </w:tc>
      </w:tr>
    </w:tbl>
    <w:p w14:paraId="16001FE7" w14:textId="77777777" w:rsidR="00BC3732" w:rsidRPr="004D6781" w:rsidRDefault="00BC3732" w:rsidP="00287C9A"/>
    <w:p w14:paraId="14E804FB" w14:textId="77777777" w:rsidR="00287C9A" w:rsidRPr="004D6781" w:rsidRDefault="00287C9A" w:rsidP="00287C9A">
      <w:pPr>
        <w:pStyle w:val="AmNumberTabs"/>
      </w:pPr>
      <w:r w:rsidRPr="004D6781">
        <w:t>Amendment</w:t>
      </w:r>
      <w:r w:rsidRPr="004D6781">
        <w:tab/>
      </w:r>
      <w:r w:rsidRPr="004D6781">
        <w:tab/>
        <w:t>25</w:t>
      </w:r>
    </w:p>
    <w:p w14:paraId="2413BBF8" w14:textId="77777777" w:rsidR="00287C9A" w:rsidRPr="004D6781" w:rsidRDefault="00287C9A" w:rsidP="00287C9A">
      <w:pPr>
        <w:pStyle w:val="NormalBold12b"/>
      </w:pPr>
      <w:r w:rsidRPr="004D6781">
        <w:t>Proposal for a regulation</w:t>
      </w:r>
    </w:p>
    <w:p w14:paraId="241EE812"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6 a (new)</w:t>
      </w:r>
    </w:p>
    <w:p w14:paraId="50B9BF3F" w14:textId="77777777" w:rsidR="00287C9A" w:rsidRPr="004D6781" w:rsidRDefault="00287C9A" w:rsidP="00287C9A">
      <w:pPr>
        <w:rPr>
          <w:lang w:val="fr-BE"/>
        </w:rPr>
      </w:pPr>
      <w:proofErr w:type="spellStart"/>
      <w:r w:rsidRPr="004D6781">
        <w:rPr>
          <w:lang w:val="fr-BE"/>
        </w:rPr>
        <w:t>Regulation</w:t>
      </w:r>
      <w:proofErr w:type="spellEnd"/>
      <w:r w:rsidRPr="004D6781">
        <w:rPr>
          <w:lang w:val="fr-BE"/>
        </w:rPr>
        <w:t xml:space="preserve"> (EU) 2021/2115</w:t>
      </w:r>
    </w:p>
    <w:p w14:paraId="00EAC362" w14:textId="77777777" w:rsidR="00287C9A" w:rsidRPr="004D6781" w:rsidRDefault="00287C9A" w:rsidP="00287C9A">
      <w:pPr>
        <w:rPr>
          <w:lang w:val="fr-BE"/>
        </w:rPr>
      </w:pPr>
      <w:r w:rsidRPr="004D6781">
        <w:rPr>
          <w:lang w:val="fr-BE"/>
        </w:rPr>
        <w:t xml:space="preserve">Article 14 – </w:t>
      </w:r>
      <w:proofErr w:type="spellStart"/>
      <w:r w:rsidRPr="004D6781">
        <w:rPr>
          <w:lang w:val="fr-BE"/>
        </w:rPr>
        <w:t>paragraph</w:t>
      </w:r>
      <w:proofErr w:type="spellEnd"/>
      <w:r w:rsidRPr="004D6781">
        <w:rPr>
          <w:lang w:val="fr-BE"/>
        </w:rPr>
        <w:t xml:space="preserve">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0D9CD052" w14:textId="77777777" w:rsidTr="005D63F5">
        <w:trPr>
          <w:trHeight w:hRule="exact" w:val="240"/>
          <w:jc w:val="center"/>
        </w:trPr>
        <w:tc>
          <w:tcPr>
            <w:tcW w:w="9752" w:type="dxa"/>
            <w:gridSpan w:val="2"/>
            <w:tcBorders>
              <w:top w:val="nil"/>
              <w:left w:val="nil"/>
              <w:bottom w:val="nil"/>
              <w:right w:val="nil"/>
            </w:tcBorders>
          </w:tcPr>
          <w:p w14:paraId="495644DE" w14:textId="77777777" w:rsidR="00287C9A" w:rsidRPr="004D6781" w:rsidRDefault="00287C9A" w:rsidP="005D63F5">
            <w:pPr>
              <w:rPr>
                <w:lang w:val="fr-BE"/>
              </w:rPr>
            </w:pPr>
          </w:p>
        </w:tc>
      </w:tr>
      <w:tr w:rsidR="00287C9A" w:rsidRPr="004D6781" w14:paraId="00263370" w14:textId="77777777" w:rsidTr="005D63F5">
        <w:trPr>
          <w:trHeight w:val="240"/>
          <w:jc w:val="center"/>
        </w:trPr>
        <w:tc>
          <w:tcPr>
            <w:tcW w:w="4876" w:type="dxa"/>
            <w:tcBorders>
              <w:top w:val="nil"/>
              <w:left w:val="nil"/>
              <w:bottom w:val="nil"/>
              <w:right w:val="nil"/>
            </w:tcBorders>
          </w:tcPr>
          <w:p w14:paraId="53F0864C"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4D5CE767" w14:textId="77777777" w:rsidR="00287C9A" w:rsidRPr="004D6781" w:rsidRDefault="00287C9A" w:rsidP="005D63F5">
            <w:pPr>
              <w:pStyle w:val="AmColumnHeading"/>
            </w:pPr>
            <w:r w:rsidRPr="004D6781">
              <w:t>Amendment</w:t>
            </w:r>
          </w:p>
        </w:tc>
      </w:tr>
      <w:tr w:rsidR="00287C9A" w:rsidRPr="004D6781" w14:paraId="35DE6D0C" w14:textId="77777777" w:rsidTr="005D63F5">
        <w:trPr>
          <w:jc w:val="center"/>
        </w:trPr>
        <w:tc>
          <w:tcPr>
            <w:tcW w:w="4876" w:type="dxa"/>
            <w:tcBorders>
              <w:top w:val="nil"/>
              <w:left w:val="nil"/>
              <w:bottom w:val="nil"/>
              <w:right w:val="nil"/>
            </w:tcBorders>
          </w:tcPr>
          <w:p w14:paraId="548FFB12" w14:textId="77777777" w:rsidR="00287C9A" w:rsidRPr="004D6781" w:rsidRDefault="00287C9A" w:rsidP="005D63F5">
            <w:pPr>
              <w:pStyle w:val="Normal6a"/>
            </w:pPr>
          </w:p>
        </w:tc>
        <w:tc>
          <w:tcPr>
            <w:tcW w:w="4876" w:type="dxa"/>
            <w:tcBorders>
              <w:top w:val="nil"/>
              <w:left w:val="nil"/>
              <w:bottom w:val="nil"/>
              <w:right w:val="nil"/>
            </w:tcBorders>
          </w:tcPr>
          <w:p w14:paraId="329FC1E6" w14:textId="3DC87FC4" w:rsidR="00287C9A" w:rsidRPr="004D6781" w:rsidRDefault="00287C9A" w:rsidP="005D63F5">
            <w:pPr>
              <w:pStyle w:val="Normal6a"/>
            </w:pPr>
            <w:r w:rsidRPr="004D6781">
              <w:rPr>
                <w:b/>
                <w:i/>
              </w:rPr>
              <w:t>(6a)</w:t>
            </w:r>
            <w:r w:rsidRPr="004D6781">
              <w:tab/>
            </w:r>
            <w:r w:rsidR="00020E1A" w:rsidRPr="004D6781">
              <w:rPr>
                <w:b/>
                <w:i/>
              </w:rPr>
              <w:t>i</w:t>
            </w:r>
            <w:r w:rsidRPr="004D6781">
              <w:rPr>
                <w:b/>
                <w:i/>
              </w:rPr>
              <w:t>n Article 14, the following paragraph is added:</w:t>
            </w:r>
          </w:p>
        </w:tc>
      </w:tr>
      <w:tr w:rsidR="00287C9A" w:rsidRPr="004D6781" w14:paraId="27A5A7ED" w14:textId="77777777" w:rsidTr="005D63F5">
        <w:trPr>
          <w:jc w:val="center"/>
        </w:trPr>
        <w:tc>
          <w:tcPr>
            <w:tcW w:w="4876" w:type="dxa"/>
            <w:tcBorders>
              <w:top w:val="nil"/>
              <w:left w:val="nil"/>
              <w:bottom w:val="nil"/>
              <w:right w:val="nil"/>
            </w:tcBorders>
          </w:tcPr>
          <w:p w14:paraId="310A2CB1" w14:textId="77777777" w:rsidR="00287C9A" w:rsidRPr="004D6781" w:rsidRDefault="00287C9A" w:rsidP="005D63F5">
            <w:pPr>
              <w:pStyle w:val="Normal6a"/>
            </w:pPr>
          </w:p>
        </w:tc>
        <w:tc>
          <w:tcPr>
            <w:tcW w:w="4876" w:type="dxa"/>
            <w:tcBorders>
              <w:top w:val="nil"/>
              <w:left w:val="nil"/>
              <w:bottom w:val="nil"/>
              <w:right w:val="nil"/>
            </w:tcBorders>
          </w:tcPr>
          <w:p w14:paraId="6E615924" w14:textId="77777777" w:rsidR="00287C9A" w:rsidRPr="004D6781" w:rsidRDefault="00287C9A" w:rsidP="005D63F5">
            <w:pPr>
              <w:pStyle w:val="Normal6a"/>
              <w:rPr>
                <w:b/>
                <w:i/>
              </w:rPr>
            </w:pPr>
            <w:r w:rsidRPr="004D6781">
              <w:rPr>
                <w:b/>
                <w:i/>
              </w:rPr>
              <w:t>“4a. By 31 December 2026, the Commission shall present a report to the European Parliament and the Council on the implementation of social conditionality by Member States. The report shall evaluate its effectiveness and impact.”</w:t>
            </w:r>
          </w:p>
        </w:tc>
      </w:tr>
    </w:tbl>
    <w:p w14:paraId="1927EDAA" w14:textId="77777777" w:rsidR="00287C9A" w:rsidRPr="004D6781" w:rsidRDefault="00287C9A" w:rsidP="00287C9A"/>
    <w:p w14:paraId="2BD55FEF" w14:textId="77777777" w:rsidR="00287C9A" w:rsidRPr="004D6781" w:rsidRDefault="00287C9A" w:rsidP="00287C9A">
      <w:pPr>
        <w:pStyle w:val="AmNumberTabs"/>
      </w:pPr>
      <w:r w:rsidRPr="004D6781">
        <w:t>Amendment</w:t>
      </w:r>
      <w:r w:rsidRPr="004D6781">
        <w:tab/>
      </w:r>
      <w:r w:rsidRPr="004D6781">
        <w:tab/>
        <w:t>26</w:t>
      </w:r>
    </w:p>
    <w:p w14:paraId="33CE311C" w14:textId="77777777" w:rsidR="00287C9A" w:rsidRPr="004D6781" w:rsidRDefault="00287C9A" w:rsidP="00287C9A"/>
    <w:p w14:paraId="083EDE7C" w14:textId="77777777" w:rsidR="00287C9A" w:rsidRPr="004D6781" w:rsidRDefault="00287C9A" w:rsidP="00287C9A">
      <w:pPr>
        <w:pStyle w:val="NormalBold"/>
        <w:keepNext/>
      </w:pPr>
      <w:r w:rsidRPr="004D6781">
        <w:lastRenderedPageBreak/>
        <w:t>Proposal for a regulation</w:t>
      </w:r>
    </w:p>
    <w:p w14:paraId="6EE9F051" w14:textId="77777777" w:rsidR="00287C9A" w:rsidRPr="004D6781" w:rsidRDefault="00287C9A" w:rsidP="00287C9A">
      <w:pPr>
        <w:pStyle w:val="NormalBold"/>
      </w:pPr>
      <w:r w:rsidRPr="004D6781">
        <w:t>Article 1 – paragraph 1 – point 7</w:t>
      </w:r>
    </w:p>
    <w:p w14:paraId="1FB55940" w14:textId="77777777" w:rsidR="00287C9A" w:rsidRPr="004D6781" w:rsidRDefault="00287C9A" w:rsidP="00287C9A">
      <w:pPr>
        <w:keepNext/>
      </w:pPr>
      <w:r w:rsidRPr="004D6781">
        <w:t>Regulation (EU) 2021/2115</w:t>
      </w:r>
    </w:p>
    <w:p w14:paraId="0B2DAF9D" w14:textId="77777777" w:rsidR="00287C9A" w:rsidRPr="004D6781" w:rsidRDefault="00287C9A" w:rsidP="00287C9A">
      <w:r w:rsidRPr="004D6781">
        <w:t>Article 16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BA8F8BB" w14:textId="77777777" w:rsidTr="005D63F5">
        <w:trPr>
          <w:jc w:val="center"/>
        </w:trPr>
        <w:tc>
          <w:tcPr>
            <w:tcW w:w="9752" w:type="dxa"/>
            <w:gridSpan w:val="2"/>
          </w:tcPr>
          <w:p w14:paraId="72B6D8D3" w14:textId="77777777" w:rsidR="00287C9A" w:rsidRPr="004D6781" w:rsidRDefault="00287C9A" w:rsidP="005D63F5">
            <w:pPr>
              <w:keepNext/>
            </w:pPr>
          </w:p>
        </w:tc>
      </w:tr>
      <w:tr w:rsidR="00287C9A" w:rsidRPr="004D6781" w14:paraId="654A1E20" w14:textId="77777777" w:rsidTr="005D63F5">
        <w:trPr>
          <w:jc w:val="center"/>
        </w:trPr>
        <w:tc>
          <w:tcPr>
            <w:tcW w:w="4876" w:type="dxa"/>
            <w:hideMark/>
          </w:tcPr>
          <w:p w14:paraId="4C5B154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5D4CC5B8" w14:textId="77777777" w:rsidR="00287C9A" w:rsidRPr="004D6781" w:rsidRDefault="00287C9A" w:rsidP="005D63F5">
            <w:pPr>
              <w:pStyle w:val="ColumnHeading"/>
              <w:keepNext/>
              <w:rPr>
                <w:lang w:val="en-GB"/>
              </w:rPr>
            </w:pPr>
            <w:r w:rsidRPr="004D6781">
              <w:rPr>
                <w:lang w:val="en-GB"/>
              </w:rPr>
              <w:t>Amendment</w:t>
            </w:r>
          </w:p>
        </w:tc>
      </w:tr>
      <w:tr w:rsidR="00287C9A" w:rsidRPr="004D6781" w14:paraId="423A1A58" w14:textId="77777777" w:rsidTr="005D63F5">
        <w:trPr>
          <w:jc w:val="center"/>
        </w:trPr>
        <w:tc>
          <w:tcPr>
            <w:tcW w:w="4876" w:type="dxa"/>
          </w:tcPr>
          <w:p w14:paraId="67729C3F" w14:textId="77777777" w:rsidR="00287C9A" w:rsidRPr="004D6781" w:rsidRDefault="00287C9A" w:rsidP="005D63F5">
            <w:pPr>
              <w:pStyle w:val="Normal6"/>
              <w:rPr>
                <w:b/>
                <w:bCs/>
                <w:i/>
                <w:iCs/>
                <w:lang w:val="en-GB"/>
              </w:rPr>
            </w:pPr>
            <w:r w:rsidRPr="004D6781">
              <w:rPr>
                <w:b/>
                <w:bCs/>
                <w:i/>
                <w:iCs/>
                <w:lang w:val="en-GB"/>
              </w:rPr>
              <w:t xml:space="preserve">(7) </w:t>
            </w:r>
            <w:r w:rsidRPr="004D6781">
              <w:rPr>
                <w:b/>
                <w:i/>
                <w:lang w:val="en-GB"/>
              </w:rPr>
              <w:t>Article 16 is amended as follows:</w:t>
            </w:r>
          </w:p>
          <w:p w14:paraId="32E108EF" w14:textId="77777777" w:rsidR="00287C9A" w:rsidRPr="004D6781" w:rsidRDefault="00287C9A" w:rsidP="005D63F5">
            <w:pPr>
              <w:pStyle w:val="Normal6"/>
              <w:rPr>
                <w:b/>
                <w:bCs/>
                <w:i/>
                <w:iCs/>
                <w:lang w:val="en-GB"/>
              </w:rPr>
            </w:pPr>
          </w:p>
        </w:tc>
        <w:tc>
          <w:tcPr>
            <w:tcW w:w="4876" w:type="dxa"/>
          </w:tcPr>
          <w:p w14:paraId="7E208FD0" w14:textId="77777777" w:rsidR="00287C9A" w:rsidRPr="004D6781" w:rsidRDefault="00287C9A" w:rsidP="005D63F5">
            <w:pPr>
              <w:pStyle w:val="Normal6"/>
              <w:rPr>
                <w:b/>
                <w:bCs/>
                <w:i/>
                <w:iCs/>
                <w:szCs w:val="24"/>
                <w:lang w:val="en-GB"/>
              </w:rPr>
            </w:pPr>
            <w:r w:rsidRPr="004D6781">
              <w:rPr>
                <w:b/>
                <w:bCs/>
                <w:i/>
                <w:iCs/>
                <w:szCs w:val="24"/>
                <w:lang w:val="en-GB"/>
              </w:rPr>
              <w:t>deleted</w:t>
            </w:r>
          </w:p>
        </w:tc>
      </w:tr>
      <w:tr w:rsidR="00287C9A" w:rsidRPr="004D6781" w14:paraId="524E7977" w14:textId="77777777" w:rsidTr="005D63F5">
        <w:trPr>
          <w:jc w:val="center"/>
        </w:trPr>
        <w:tc>
          <w:tcPr>
            <w:tcW w:w="4876" w:type="dxa"/>
          </w:tcPr>
          <w:p w14:paraId="4A117E81" w14:textId="77777777" w:rsidR="00287C9A" w:rsidRPr="004D6781" w:rsidRDefault="00287C9A" w:rsidP="005D63F5">
            <w:pPr>
              <w:pStyle w:val="Normal6"/>
              <w:rPr>
                <w:b/>
                <w:bCs/>
                <w:i/>
                <w:iCs/>
                <w:lang w:val="en-GB"/>
              </w:rPr>
            </w:pPr>
            <w:r w:rsidRPr="004D6781">
              <w:rPr>
                <w:b/>
                <w:bCs/>
                <w:i/>
                <w:iCs/>
                <w:lang w:val="en-GB"/>
              </w:rPr>
              <w:t>(a)</w:t>
            </w:r>
            <w:r w:rsidRPr="004D6781">
              <w:rPr>
                <w:lang w:val="en-GB"/>
              </w:rPr>
              <w:t xml:space="preserve"> </w:t>
            </w:r>
            <w:r w:rsidRPr="004D6781">
              <w:rPr>
                <w:b/>
                <w:i/>
                <w:lang w:val="en-GB"/>
              </w:rPr>
              <w:t>paragraph 1 is replaced by the following:</w:t>
            </w:r>
          </w:p>
        </w:tc>
        <w:tc>
          <w:tcPr>
            <w:tcW w:w="4876" w:type="dxa"/>
          </w:tcPr>
          <w:p w14:paraId="1C2F0138" w14:textId="77777777" w:rsidR="00287C9A" w:rsidRPr="004D6781" w:rsidRDefault="00287C9A" w:rsidP="005D63F5">
            <w:pPr>
              <w:pStyle w:val="Normal6"/>
              <w:rPr>
                <w:b/>
                <w:bCs/>
                <w:i/>
                <w:iCs/>
                <w:szCs w:val="24"/>
                <w:lang w:val="en-GB"/>
              </w:rPr>
            </w:pPr>
          </w:p>
        </w:tc>
      </w:tr>
      <w:tr w:rsidR="00287C9A" w:rsidRPr="004D6781" w14:paraId="2A8B0046" w14:textId="77777777" w:rsidTr="005D63F5">
        <w:trPr>
          <w:jc w:val="center"/>
        </w:trPr>
        <w:tc>
          <w:tcPr>
            <w:tcW w:w="4876" w:type="dxa"/>
          </w:tcPr>
          <w:p w14:paraId="2796A5F2" w14:textId="77777777" w:rsidR="00287C9A" w:rsidRPr="004D6781" w:rsidRDefault="00287C9A" w:rsidP="005D63F5">
            <w:pPr>
              <w:pStyle w:val="Normal6"/>
              <w:rPr>
                <w:b/>
                <w:bCs/>
                <w:i/>
                <w:iCs/>
                <w:lang w:val="en-GB"/>
              </w:rPr>
            </w:pPr>
            <w:r w:rsidRPr="004D6781">
              <w:rPr>
                <w:b/>
                <w:bCs/>
                <w:i/>
                <w:iCs/>
                <w:lang w:val="en-GB"/>
              </w:rPr>
              <w:t>‘1. The types of intervention under this Chapter may take the form of decoupled and coupled direct payments and of complementary crisis payments.’;</w:t>
            </w:r>
          </w:p>
        </w:tc>
        <w:tc>
          <w:tcPr>
            <w:tcW w:w="4876" w:type="dxa"/>
          </w:tcPr>
          <w:p w14:paraId="5968F4FA" w14:textId="77777777" w:rsidR="00287C9A" w:rsidRPr="004D6781" w:rsidRDefault="00287C9A" w:rsidP="005D63F5">
            <w:pPr>
              <w:pStyle w:val="Normal6"/>
              <w:rPr>
                <w:b/>
                <w:bCs/>
                <w:i/>
                <w:iCs/>
                <w:szCs w:val="24"/>
                <w:lang w:val="en-GB"/>
              </w:rPr>
            </w:pPr>
          </w:p>
        </w:tc>
      </w:tr>
      <w:tr w:rsidR="00287C9A" w:rsidRPr="004D6781" w14:paraId="4C879A54" w14:textId="77777777" w:rsidTr="005D63F5">
        <w:trPr>
          <w:jc w:val="center"/>
        </w:trPr>
        <w:tc>
          <w:tcPr>
            <w:tcW w:w="4876" w:type="dxa"/>
          </w:tcPr>
          <w:p w14:paraId="31965506" w14:textId="77777777" w:rsidR="00287C9A" w:rsidRPr="004D6781" w:rsidRDefault="00287C9A" w:rsidP="005D63F5">
            <w:pPr>
              <w:pStyle w:val="Normal6"/>
              <w:rPr>
                <w:b/>
                <w:bCs/>
                <w:i/>
                <w:iCs/>
                <w:lang w:val="en-GB"/>
              </w:rPr>
            </w:pPr>
            <w:r w:rsidRPr="004D6781">
              <w:rPr>
                <w:b/>
                <w:bCs/>
                <w:i/>
                <w:iCs/>
                <w:lang w:val="en-GB"/>
              </w:rPr>
              <w:t>(b) the following paragraph is added:</w:t>
            </w:r>
          </w:p>
        </w:tc>
        <w:tc>
          <w:tcPr>
            <w:tcW w:w="4876" w:type="dxa"/>
          </w:tcPr>
          <w:p w14:paraId="6F48879E" w14:textId="77777777" w:rsidR="00287C9A" w:rsidRPr="004D6781" w:rsidRDefault="00287C9A" w:rsidP="005D63F5">
            <w:pPr>
              <w:pStyle w:val="Normal6"/>
              <w:rPr>
                <w:b/>
                <w:bCs/>
                <w:i/>
                <w:iCs/>
                <w:szCs w:val="24"/>
                <w:lang w:val="en-GB"/>
              </w:rPr>
            </w:pPr>
          </w:p>
        </w:tc>
      </w:tr>
      <w:tr w:rsidR="00287C9A" w:rsidRPr="004D6781" w14:paraId="75D1FE94" w14:textId="77777777" w:rsidTr="005D63F5">
        <w:trPr>
          <w:jc w:val="center"/>
        </w:trPr>
        <w:tc>
          <w:tcPr>
            <w:tcW w:w="4876" w:type="dxa"/>
          </w:tcPr>
          <w:p w14:paraId="093871F2" w14:textId="77777777" w:rsidR="00287C9A" w:rsidRPr="004D6781" w:rsidRDefault="00287C9A" w:rsidP="005D63F5">
            <w:pPr>
              <w:pStyle w:val="Normal6"/>
              <w:rPr>
                <w:b/>
                <w:bCs/>
                <w:i/>
                <w:iCs/>
                <w:lang w:val="en-GB"/>
              </w:rPr>
            </w:pPr>
            <w:r w:rsidRPr="004D6781">
              <w:rPr>
                <w:b/>
                <w:bCs/>
                <w:i/>
                <w:iCs/>
                <w:lang w:val="en-GB"/>
              </w:rPr>
              <w:t>‘4. Complementary crisis payments shall be direct payments to farmers following natural disasters, adverse climatic events or catastrophic events.’</w:t>
            </w:r>
          </w:p>
        </w:tc>
        <w:tc>
          <w:tcPr>
            <w:tcW w:w="4876" w:type="dxa"/>
          </w:tcPr>
          <w:p w14:paraId="5577F3D4" w14:textId="77777777" w:rsidR="00287C9A" w:rsidRPr="004D6781" w:rsidRDefault="00287C9A" w:rsidP="005D63F5">
            <w:pPr>
              <w:pStyle w:val="Normal6"/>
              <w:rPr>
                <w:b/>
                <w:bCs/>
                <w:i/>
                <w:iCs/>
                <w:szCs w:val="24"/>
                <w:lang w:val="en-GB"/>
              </w:rPr>
            </w:pPr>
          </w:p>
        </w:tc>
      </w:tr>
    </w:tbl>
    <w:p w14:paraId="1420698E" w14:textId="77777777" w:rsidR="00287C9A" w:rsidRPr="004D6781" w:rsidRDefault="00287C9A" w:rsidP="00287C9A"/>
    <w:p w14:paraId="3A7E34BE" w14:textId="77777777" w:rsidR="00287C9A" w:rsidRPr="004D6781" w:rsidRDefault="00287C9A" w:rsidP="00287C9A">
      <w:pPr>
        <w:pStyle w:val="AmNumberTabs"/>
      </w:pPr>
      <w:r w:rsidRPr="004D6781">
        <w:t>Amendment</w:t>
      </w:r>
      <w:r w:rsidRPr="004D6781">
        <w:tab/>
      </w:r>
      <w:r w:rsidRPr="004D6781">
        <w:tab/>
        <w:t>27</w:t>
      </w:r>
    </w:p>
    <w:p w14:paraId="16BA33CB" w14:textId="77777777" w:rsidR="00287C9A" w:rsidRPr="004D6781" w:rsidRDefault="00287C9A" w:rsidP="00287C9A">
      <w:pPr>
        <w:pStyle w:val="NormalBold12b"/>
      </w:pPr>
      <w:r w:rsidRPr="004D6781">
        <w:t>Proposal for a regulation</w:t>
      </w:r>
    </w:p>
    <w:p w14:paraId="0061B343" w14:textId="77777777" w:rsidR="00287C9A" w:rsidRPr="004D6781" w:rsidRDefault="00287C9A" w:rsidP="00287C9A">
      <w:pPr>
        <w:pStyle w:val="NormalBold"/>
      </w:pPr>
      <w:r w:rsidRPr="004D6781">
        <w:t>Article 1 – paragraph 1 – point 7 a (new)</w:t>
      </w:r>
    </w:p>
    <w:p w14:paraId="3F26D3E0" w14:textId="77777777" w:rsidR="00287C9A" w:rsidRPr="004D6781" w:rsidRDefault="00287C9A" w:rsidP="00287C9A">
      <w:r w:rsidRPr="004D6781">
        <w:t>Regulation (EU) 2021/2115</w:t>
      </w:r>
    </w:p>
    <w:p w14:paraId="4F9B1D9B" w14:textId="77777777" w:rsidR="00287C9A" w:rsidRPr="004D6781" w:rsidRDefault="00287C9A" w:rsidP="00287C9A">
      <w:r w:rsidRPr="004D6781">
        <w:t>Article 16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79083B9B" w14:textId="77777777" w:rsidTr="005D63F5">
        <w:trPr>
          <w:trHeight w:hRule="exact" w:val="240"/>
          <w:jc w:val="center"/>
        </w:trPr>
        <w:tc>
          <w:tcPr>
            <w:tcW w:w="9752" w:type="dxa"/>
            <w:gridSpan w:val="2"/>
            <w:tcBorders>
              <w:top w:val="nil"/>
              <w:left w:val="nil"/>
              <w:bottom w:val="nil"/>
              <w:right w:val="nil"/>
            </w:tcBorders>
          </w:tcPr>
          <w:p w14:paraId="0CCB9462" w14:textId="77777777" w:rsidR="00287C9A" w:rsidRPr="004D6781" w:rsidRDefault="00287C9A" w:rsidP="005D63F5"/>
        </w:tc>
      </w:tr>
      <w:tr w:rsidR="00287C9A" w:rsidRPr="004D6781" w14:paraId="3F07768D" w14:textId="77777777" w:rsidTr="005D63F5">
        <w:trPr>
          <w:trHeight w:val="240"/>
          <w:jc w:val="center"/>
        </w:trPr>
        <w:tc>
          <w:tcPr>
            <w:tcW w:w="4876" w:type="dxa"/>
            <w:tcBorders>
              <w:top w:val="nil"/>
              <w:left w:val="nil"/>
              <w:bottom w:val="nil"/>
              <w:right w:val="nil"/>
            </w:tcBorders>
          </w:tcPr>
          <w:p w14:paraId="4BE39880"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755E559E" w14:textId="77777777" w:rsidR="00287C9A" w:rsidRPr="004D6781" w:rsidRDefault="00287C9A" w:rsidP="005D63F5">
            <w:pPr>
              <w:pStyle w:val="AmColumnHeading"/>
            </w:pPr>
            <w:r w:rsidRPr="004D6781">
              <w:t>Amendment</w:t>
            </w:r>
          </w:p>
        </w:tc>
      </w:tr>
      <w:tr w:rsidR="00287C9A" w:rsidRPr="004D6781" w14:paraId="7385974C" w14:textId="77777777" w:rsidTr="005D63F5">
        <w:trPr>
          <w:jc w:val="center"/>
        </w:trPr>
        <w:tc>
          <w:tcPr>
            <w:tcW w:w="4876" w:type="dxa"/>
            <w:tcBorders>
              <w:top w:val="nil"/>
              <w:left w:val="nil"/>
              <w:bottom w:val="nil"/>
              <w:right w:val="nil"/>
            </w:tcBorders>
          </w:tcPr>
          <w:p w14:paraId="1C5BC548" w14:textId="77777777" w:rsidR="00287C9A" w:rsidRPr="004D6781" w:rsidRDefault="00287C9A" w:rsidP="005D63F5">
            <w:pPr>
              <w:pStyle w:val="Normal6a"/>
            </w:pPr>
          </w:p>
        </w:tc>
        <w:tc>
          <w:tcPr>
            <w:tcW w:w="4876" w:type="dxa"/>
            <w:tcBorders>
              <w:top w:val="nil"/>
              <w:left w:val="nil"/>
              <w:bottom w:val="nil"/>
              <w:right w:val="nil"/>
            </w:tcBorders>
          </w:tcPr>
          <w:p w14:paraId="07AC2EA1" w14:textId="4FDA61E3" w:rsidR="00287C9A" w:rsidRPr="004D6781" w:rsidRDefault="00287C9A" w:rsidP="005D63F5">
            <w:pPr>
              <w:pStyle w:val="Normal6a"/>
            </w:pPr>
            <w:r w:rsidRPr="004D6781">
              <w:rPr>
                <w:b/>
                <w:i/>
              </w:rPr>
              <w:t>(7a)</w:t>
            </w:r>
            <w:r w:rsidRPr="004D6781">
              <w:tab/>
            </w:r>
            <w:r w:rsidR="00020E1A" w:rsidRPr="004D6781">
              <w:rPr>
                <w:b/>
                <w:i/>
              </w:rPr>
              <w:t>i</w:t>
            </w:r>
            <w:r w:rsidRPr="004D6781">
              <w:rPr>
                <w:b/>
                <w:i/>
              </w:rPr>
              <w:t>n Article 16,</w:t>
            </w:r>
            <w:r w:rsidRPr="004D6781">
              <w:t xml:space="preserve"> </w:t>
            </w:r>
            <w:r w:rsidRPr="004D6781">
              <w:rPr>
                <w:b/>
                <w:i/>
              </w:rPr>
              <w:t>the following paragraph is added:</w:t>
            </w:r>
          </w:p>
        </w:tc>
      </w:tr>
      <w:tr w:rsidR="00287C9A" w:rsidRPr="004D6781" w14:paraId="0136A985" w14:textId="77777777" w:rsidTr="005D63F5">
        <w:trPr>
          <w:jc w:val="center"/>
        </w:trPr>
        <w:tc>
          <w:tcPr>
            <w:tcW w:w="4876" w:type="dxa"/>
            <w:tcBorders>
              <w:top w:val="nil"/>
              <w:left w:val="nil"/>
              <w:bottom w:val="nil"/>
              <w:right w:val="nil"/>
            </w:tcBorders>
          </w:tcPr>
          <w:p w14:paraId="670A4361" w14:textId="77777777" w:rsidR="00287C9A" w:rsidRPr="004D6781" w:rsidRDefault="00287C9A" w:rsidP="005D63F5">
            <w:pPr>
              <w:pStyle w:val="Normal6a"/>
            </w:pPr>
          </w:p>
        </w:tc>
        <w:tc>
          <w:tcPr>
            <w:tcW w:w="4876" w:type="dxa"/>
            <w:tcBorders>
              <w:top w:val="nil"/>
              <w:left w:val="nil"/>
              <w:bottom w:val="nil"/>
              <w:right w:val="nil"/>
            </w:tcBorders>
          </w:tcPr>
          <w:p w14:paraId="0FC7DB59" w14:textId="77777777" w:rsidR="00287C9A" w:rsidRPr="004D6781" w:rsidRDefault="00287C9A" w:rsidP="005D63F5">
            <w:pPr>
              <w:pStyle w:val="Normal6a"/>
            </w:pPr>
            <w:r w:rsidRPr="004D6781">
              <w:rPr>
                <w:b/>
                <w:i/>
              </w:rPr>
              <w:t xml:space="preserve">“3a. Direct payments shall not be subject to </w:t>
            </w:r>
            <w:proofErr w:type="gramStart"/>
            <w:r w:rsidRPr="004D6781">
              <w:rPr>
                <w:b/>
                <w:i/>
              </w:rPr>
              <w:t>taxes</w:t>
            </w:r>
            <w:proofErr w:type="gramEnd"/>
            <w:r w:rsidRPr="004D6781">
              <w:rPr>
                <w:b/>
                <w:i/>
              </w:rPr>
              <w:t xml:space="preserve"> or any fiscal charges imposed by Member States.”</w:t>
            </w:r>
          </w:p>
        </w:tc>
      </w:tr>
    </w:tbl>
    <w:p w14:paraId="29121208" w14:textId="77777777" w:rsidR="00287C9A" w:rsidRPr="004D6781" w:rsidRDefault="00287C9A" w:rsidP="00287C9A"/>
    <w:p w14:paraId="354A9805" w14:textId="77777777" w:rsidR="00287C9A" w:rsidRPr="004D6781" w:rsidRDefault="00287C9A" w:rsidP="00287C9A">
      <w:pPr>
        <w:pStyle w:val="AmNumberTabs"/>
      </w:pPr>
      <w:r w:rsidRPr="004D6781">
        <w:t>Amendment</w:t>
      </w:r>
      <w:r w:rsidRPr="004D6781">
        <w:tab/>
      </w:r>
      <w:r w:rsidRPr="004D6781">
        <w:tab/>
        <w:t>28</w:t>
      </w:r>
    </w:p>
    <w:p w14:paraId="09B6D85D" w14:textId="77777777" w:rsidR="00287C9A" w:rsidRPr="004D6781" w:rsidRDefault="00287C9A" w:rsidP="00287C9A"/>
    <w:p w14:paraId="46973021" w14:textId="77777777" w:rsidR="00287C9A" w:rsidRPr="004D6781" w:rsidRDefault="00287C9A" w:rsidP="00287C9A">
      <w:pPr>
        <w:pStyle w:val="NormalBold"/>
        <w:keepNext/>
      </w:pPr>
      <w:r w:rsidRPr="004D6781">
        <w:t>Proposal for a regulation</w:t>
      </w:r>
    </w:p>
    <w:p w14:paraId="311E36FF" w14:textId="77777777" w:rsidR="00287C9A" w:rsidRPr="004D6781" w:rsidRDefault="00287C9A" w:rsidP="00287C9A">
      <w:pPr>
        <w:pStyle w:val="NormalBold"/>
      </w:pPr>
      <w:r w:rsidRPr="004D6781">
        <w:t>Article 1 – paragraph 1 – point 9</w:t>
      </w:r>
    </w:p>
    <w:p w14:paraId="6F309E10" w14:textId="77777777" w:rsidR="00287C9A" w:rsidRPr="004D6781" w:rsidRDefault="00287C9A" w:rsidP="00287C9A">
      <w:pPr>
        <w:keepNext/>
      </w:pPr>
      <w:r w:rsidRPr="004D6781">
        <w:t>Regulation (EU) 2021/2115</w:t>
      </w:r>
    </w:p>
    <w:p w14:paraId="372CCC51" w14:textId="77777777" w:rsidR="00287C9A" w:rsidRPr="004D6781" w:rsidRDefault="00287C9A" w:rsidP="00287C9A">
      <w:r w:rsidRPr="004D6781">
        <w:t>Article 28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EB83773" w14:textId="77777777" w:rsidTr="005D63F5">
        <w:trPr>
          <w:jc w:val="center"/>
        </w:trPr>
        <w:tc>
          <w:tcPr>
            <w:tcW w:w="9752" w:type="dxa"/>
            <w:gridSpan w:val="2"/>
          </w:tcPr>
          <w:p w14:paraId="4CA706AF" w14:textId="77777777" w:rsidR="00287C9A" w:rsidRPr="004D6781" w:rsidRDefault="00287C9A" w:rsidP="005D63F5">
            <w:pPr>
              <w:keepNext/>
            </w:pPr>
          </w:p>
        </w:tc>
      </w:tr>
      <w:tr w:rsidR="00287C9A" w:rsidRPr="004D6781" w14:paraId="2E99A7B4" w14:textId="77777777" w:rsidTr="005D63F5">
        <w:trPr>
          <w:jc w:val="center"/>
        </w:trPr>
        <w:tc>
          <w:tcPr>
            <w:tcW w:w="4876" w:type="dxa"/>
            <w:hideMark/>
          </w:tcPr>
          <w:p w14:paraId="3C340261"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24C27A5" w14:textId="77777777" w:rsidR="00287C9A" w:rsidRPr="004D6781" w:rsidRDefault="00287C9A" w:rsidP="005D63F5">
            <w:pPr>
              <w:pStyle w:val="ColumnHeading"/>
              <w:keepNext/>
              <w:rPr>
                <w:lang w:val="en-GB"/>
              </w:rPr>
            </w:pPr>
            <w:r w:rsidRPr="004D6781">
              <w:rPr>
                <w:lang w:val="en-GB"/>
              </w:rPr>
              <w:t>Amendment</w:t>
            </w:r>
          </w:p>
        </w:tc>
      </w:tr>
      <w:tr w:rsidR="00287C9A" w:rsidRPr="004D6781" w14:paraId="0341B70F" w14:textId="77777777" w:rsidTr="005D63F5">
        <w:trPr>
          <w:jc w:val="center"/>
        </w:trPr>
        <w:tc>
          <w:tcPr>
            <w:tcW w:w="4876" w:type="dxa"/>
            <w:hideMark/>
          </w:tcPr>
          <w:p w14:paraId="57C37829" w14:textId="77777777" w:rsidR="00287C9A" w:rsidRPr="004D6781" w:rsidRDefault="00287C9A" w:rsidP="005D63F5">
            <w:pPr>
              <w:pStyle w:val="Normal6"/>
              <w:rPr>
                <w:lang w:val="en-GB"/>
              </w:rPr>
            </w:pPr>
            <w:r w:rsidRPr="004D6781">
              <w:rPr>
                <w:lang w:val="en-GB"/>
              </w:rPr>
              <w:t xml:space="preserve">The annual payment for each farmer under </w:t>
            </w:r>
            <w:r w:rsidRPr="004D6781">
              <w:rPr>
                <w:lang w:val="en-GB"/>
              </w:rPr>
              <w:lastRenderedPageBreak/>
              <w:t xml:space="preserve">the first subparagraph shall not exceed EUR </w:t>
            </w:r>
            <w:r w:rsidRPr="004D6781">
              <w:rPr>
                <w:b/>
                <w:i/>
                <w:lang w:val="en-GB"/>
              </w:rPr>
              <w:t>2 500</w:t>
            </w:r>
            <w:r w:rsidRPr="004D6781">
              <w:rPr>
                <w:lang w:val="en-GB"/>
              </w:rPr>
              <w:t>.</w:t>
            </w:r>
          </w:p>
        </w:tc>
        <w:tc>
          <w:tcPr>
            <w:tcW w:w="4876" w:type="dxa"/>
            <w:hideMark/>
          </w:tcPr>
          <w:p w14:paraId="00E59996" w14:textId="77777777" w:rsidR="00287C9A" w:rsidRPr="004D6781" w:rsidRDefault="00287C9A" w:rsidP="005D63F5">
            <w:pPr>
              <w:pStyle w:val="Normal6"/>
              <w:rPr>
                <w:szCs w:val="24"/>
                <w:lang w:val="en-GB"/>
              </w:rPr>
            </w:pPr>
            <w:r w:rsidRPr="004D6781">
              <w:rPr>
                <w:lang w:val="en-GB"/>
              </w:rPr>
              <w:lastRenderedPageBreak/>
              <w:t xml:space="preserve">The annual payment for each farmer under </w:t>
            </w:r>
            <w:r w:rsidRPr="004D6781">
              <w:rPr>
                <w:lang w:val="en-GB"/>
              </w:rPr>
              <w:lastRenderedPageBreak/>
              <w:t xml:space="preserve">the first subparagraph shall not exceed EUR </w:t>
            </w:r>
            <w:r w:rsidRPr="004D6781">
              <w:rPr>
                <w:b/>
                <w:i/>
                <w:lang w:val="en-GB"/>
              </w:rPr>
              <w:t>5 000</w:t>
            </w:r>
            <w:r w:rsidRPr="004D6781">
              <w:rPr>
                <w:lang w:val="en-GB"/>
              </w:rPr>
              <w:t>.</w:t>
            </w:r>
          </w:p>
        </w:tc>
      </w:tr>
    </w:tbl>
    <w:p w14:paraId="0B186A55" w14:textId="77777777" w:rsidR="00287C9A" w:rsidRPr="004D6781" w:rsidRDefault="00287C9A" w:rsidP="00287C9A"/>
    <w:p w14:paraId="42B4007A" w14:textId="77777777" w:rsidR="00287C9A" w:rsidRPr="004D6781" w:rsidRDefault="00287C9A" w:rsidP="00287C9A">
      <w:pPr>
        <w:pStyle w:val="AmNumberTabs"/>
      </w:pPr>
      <w:r w:rsidRPr="004D6781">
        <w:t>Amendment</w:t>
      </w:r>
      <w:r w:rsidRPr="004D6781">
        <w:tab/>
      </w:r>
      <w:r w:rsidRPr="004D6781">
        <w:tab/>
        <w:t>29</w:t>
      </w:r>
    </w:p>
    <w:p w14:paraId="0E831F5D" w14:textId="77777777" w:rsidR="00287C9A" w:rsidRPr="004D6781" w:rsidRDefault="00287C9A" w:rsidP="00287C9A">
      <w:pPr>
        <w:pStyle w:val="NormalBold12b"/>
      </w:pPr>
      <w:r w:rsidRPr="004D6781">
        <w:t>Proposal for a regulation</w:t>
      </w:r>
    </w:p>
    <w:p w14:paraId="5756E164" w14:textId="77777777" w:rsidR="00287C9A" w:rsidRPr="004D6781" w:rsidRDefault="00287C9A" w:rsidP="00287C9A">
      <w:pPr>
        <w:pStyle w:val="NormalBold"/>
      </w:pPr>
      <w:r w:rsidRPr="004D6781">
        <w:t>Article 1 – paragraph 1 – point 9 a (new)</w:t>
      </w:r>
    </w:p>
    <w:p w14:paraId="3B11926B" w14:textId="77777777" w:rsidR="00287C9A" w:rsidRPr="004D6781" w:rsidRDefault="00287C9A" w:rsidP="00287C9A">
      <w:r w:rsidRPr="004D6781">
        <w:t>Regulation (EU) 2021/2115</w:t>
      </w:r>
    </w:p>
    <w:p w14:paraId="2C2AEB96" w14:textId="77777777" w:rsidR="00287C9A" w:rsidRPr="004D6781" w:rsidRDefault="00287C9A" w:rsidP="00287C9A">
      <w:r w:rsidRPr="004D6781">
        <w:t>Article 30 – paragraph 3 – subparagraph 3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67F49169" w14:textId="77777777" w:rsidTr="005D63F5">
        <w:trPr>
          <w:trHeight w:hRule="exact" w:val="240"/>
          <w:jc w:val="center"/>
        </w:trPr>
        <w:tc>
          <w:tcPr>
            <w:tcW w:w="9752" w:type="dxa"/>
            <w:gridSpan w:val="2"/>
            <w:tcBorders>
              <w:top w:val="nil"/>
              <w:left w:val="nil"/>
              <w:bottom w:val="nil"/>
              <w:right w:val="nil"/>
            </w:tcBorders>
          </w:tcPr>
          <w:p w14:paraId="059CB5BC" w14:textId="77777777" w:rsidR="00287C9A" w:rsidRPr="004D6781" w:rsidRDefault="00287C9A" w:rsidP="005D63F5"/>
        </w:tc>
      </w:tr>
      <w:tr w:rsidR="00287C9A" w:rsidRPr="004D6781" w14:paraId="22A4D5E7" w14:textId="77777777" w:rsidTr="005D63F5">
        <w:trPr>
          <w:trHeight w:val="240"/>
          <w:jc w:val="center"/>
        </w:trPr>
        <w:tc>
          <w:tcPr>
            <w:tcW w:w="4876" w:type="dxa"/>
            <w:tcBorders>
              <w:top w:val="nil"/>
              <w:left w:val="nil"/>
              <w:bottom w:val="nil"/>
              <w:right w:val="nil"/>
            </w:tcBorders>
          </w:tcPr>
          <w:p w14:paraId="2C7B581D"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12F02AC0" w14:textId="77777777" w:rsidR="00287C9A" w:rsidRPr="004D6781" w:rsidRDefault="00287C9A" w:rsidP="005D63F5">
            <w:pPr>
              <w:pStyle w:val="AmColumnHeading"/>
            </w:pPr>
            <w:r w:rsidRPr="004D6781">
              <w:t>Amendment</w:t>
            </w:r>
          </w:p>
        </w:tc>
      </w:tr>
      <w:tr w:rsidR="00287C9A" w:rsidRPr="004D6781" w14:paraId="5497BBEB" w14:textId="77777777" w:rsidTr="005D63F5">
        <w:trPr>
          <w:jc w:val="center"/>
        </w:trPr>
        <w:tc>
          <w:tcPr>
            <w:tcW w:w="4876" w:type="dxa"/>
            <w:tcBorders>
              <w:top w:val="nil"/>
              <w:left w:val="nil"/>
              <w:bottom w:val="nil"/>
              <w:right w:val="nil"/>
            </w:tcBorders>
          </w:tcPr>
          <w:p w14:paraId="28AEC3B4" w14:textId="77777777" w:rsidR="00287C9A" w:rsidRPr="004D6781" w:rsidRDefault="00287C9A" w:rsidP="005D63F5">
            <w:pPr>
              <w:pStyle w:val="Normal6a"/>
            </w:pPr>
          </w:p>
        </w:tc>
        <w:tc>
          <w:tcPr>
            <w:tcW w:w="4876" w:type="dxa"/>
            <w:tcBorders>
              <w:top w:val="nil"/>
              <w:left w:val="nil"/>
              <w:bottom w:val="nil"/>
              <w:right w:val="nil"/>
            </w:tcBorders>
          </w:tcPr>
          <w:p w14:paraId="5396A07D" w14:textId="07EA1996" w:rsidR="00287C9A" w:rsidRPr="004D6781" w:rsidRDefault="00287C9A" w:rsidP="005D63F5">
            <w:pPr>
              <w:pStyle w:val="Normal6a"/>
            </w:pPr>
            <w:r w:rsidRPr="004D6781">
              <w:rPr>
                <w:b/>
                <w:i/>
              </w:rPr>
              <w:t>(9a)</w:t>
            </w:r>
            <w:r w:rsidRPr="004D6781">
              <w:tab/>
            </w:r>
            <w:r w:rsidR="00020E1A" w:rsidRPr="004D6781">
              <w:rPr>
                <w:b/>
                <w:i/>
              </w:rPr>
              <w:t>i</w:t>
            </w:r>
            <w:r w:rsidRPr="004D6781">
              <w:rPr>
                <w:b/>
                <w:i/>
              </w:rPr>
              <w:t>n Article 30(3), the following subparagraph is added:</w:t>
            </w:r>
          </w:p>
        </w:tc>
      </w:tr>
      <w:tr w:rsidR="00287C9A" w:rsidRPr="004D6781" w14:paraId="0C05A7E6" w14:textId="77777777" w:rsidTr="005D63F5">
        <w:trPr>
          <w:jc w:val="center"/>
        </w:trPr>
        <w:tc>
          <w:tcPr>
            <w:tcW w:w="4876" w:type="dxa"/>
            <w:tcBorders>
              <w:top w:val="nil"/>
              <w:left w:val="nil"/>
              <w:bottom w:val="nil"/>
              <w:right w:val="nil"/>
            </w:tcBorders>
          </w:tcPr>
          <w:p w14:paraId="5C10FE69" w14:textId="77777777" w:rsidR="00287C9A" w:rsidRPr="004D6781" w:rsidRDefault="00287C9A" w:rsidP="005D63F5">
            <w:pPr>
              <w:pStyle w:val="Normal6a"/>
            </w:pPr>
          </w:p>
        </w:tc>
        <w:tc>
          <w:tcPr>
            <w:tcW w:w="4876" w:type="dxa"/>
            <w:tcBorders>
              <w:top w:val="nil"/>
              <w:left w:val="nil"/>
              <w:bottom w:val="nil"/>
              <w:right w:val="nil"/>
            </w:tcBorders>
          </w:tcPr>
          <w:p w14:paraId="12FCEC65" w14:textId="77777777" w:rsidR="00287C9A" w:rsidRPr="004D6781" w:rsidRDefault="00287C9A" w:rsidP="005D63F5">
            <w:pPr>
              <w:pStyle w:val="Normal6a"/>
            </w:pPr>
            <w:r w:rsidRPr="004D6781">
              <w:rPr>
                <w:b/>
                <w:i/>
              </w:rPr>
              <w:t>“In the case of a legal person, or a group of natural or legal persons such as group of farmers, producer organisations or cooperatives, the complementary income support for young farmers may be granted for an additional maximum of five years in the case of a young farmer becoming a new member of such legal persons or groups, starting from the first year of submission of the application for the payment for young farmers following the admission of this new young farmer. This additional support shall only be granted to young farmers as determined in accordance with the criteria laid down in Article 4(6) under the conditions set out in this Article and as further specified in the CAP Strategic Plans.”</w:t>
            </w:r>
          </w:p>
        </w:tc>
      </w:tr>
    </w:tbl>
    <w:p w14:paraId="5006E7CA" w14:textId="77777777" w:rsidR="00287C9A" w:rsidRPr="004D6781" w:rsidRDefault="00287C9A" w:rsidP="00287C9A"/>
    <w:p w14:paraId="33F703EE" w14:textId="77777777" w:rsidR="00287C9A" w:rsidRPr="004D6781" w:rsidRDefault="00287C9A" w:rsidP="00287C9A">
      <w:pPr>
        <w:pStyle w:val="AmNumberTabs"/>
      </w:pPr>
      <w:r w:rsidRPr="004D6781">
        <w:t>Amendment</w:t>
      </w:r>
      <w:r w:rsidRPr="004D6781">
        <w:tab/>
      </w:r>
      <w:r w:rsidRPr="004D6781">
        <w:tab/>
        <w:t>30</w:t>
      </w:r>
    </w:p>
    <w:p w14:paraId="265E893E" w14:textId="77777777" w:rsidR="00287C9A" w:rsidRPr="004D6781" w:rsidRDefault="00287C9A" w:rsidP="00287C9A">
      <w:pPr>
        <w:pStyle w:val="NormalBold12b"/>
      </w:pPr>
      <w:r w:rsidRPr="004D6781">
        <w:t>Proposal for a regulation</w:t>
      </w:r>
    </w:p>
    <w:p w14:paraId="13C3E9D1" w14:textId="77777777" w:rsidR="00287C9A" w:rsidRPr="004D6781" w:rsidRDefault="00287C9A" w:rsidP="00287C9A">
      <w:pPr>
        <w:pStyle w:val="NormalBold"/>
      </w:pPr>
      <w:r w:rsidRPr="004D6781">
        <w:t>Article 1 – paragraph 1 – point 10 – point -a (new)</w:t>
      </w:r>
    </w:p>
    <w:p w14:paraId="5DEDA5AE" w14:textId="77777777" w:rsidR="00287C9A" w:rsidRPr="004D6781" w:rsidRDefault="00287C9A" w:rsidP="00287C9A">
      <w:r w:rsidRPr="004D6781">
        <w:t>Regulation (EU) 2021/2115</w:t>
      </w:r>
    </w:p>
    <w:p w14:paraId="00F9EB3E" w14:textId="77777777" w:rsidR="00287C9A" w:rsidRPr="004D6781" w:rsidRDefault="00287C9A" w:rsidP="00287C9A">
      <w:r w:rsidRPr="004D6781">
        <w:t>Article 31 – paragraph 2 – subparagraph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500F4AD7" w14:textId="77777777" w:rsidTr="005D63F5">
        <w:trPr>
          <w:trHeight w:hRule="exact" w:val="240"/>
          <w:jc w:val="center"/>
        </w:trPr>
        <w:tc>
          <w:tcPr>
            <w:tcW w:w="9752" w:type="dxa"/>
            <w:gridSpan w:val="2"/>
            <w:tcBorders>
              <w:top w:val="nil"/>
              <w:left w:val="nil"/>
              <w:bottom w:val="nil"/>
              <w:right w:val="nil"/>
            </w:tcBorders>
          </w:tcPr>
          <w:p w14:paraId="0EC253A3" w14:textId="77777777" w:rsidR="00287C9A" w:rsidRPr="004D6781" w:rsidRDefault="00287C9A" w:rsidP="005D63F5"/>
        </w:tc>
      </w:tr>
      <w:tr w:rsidR="00287C9A" w:rsidRPr="004D6781" w14:paraId="631B2101" w14:textId="77777777" w:rsidTr="005D63F5">
        <w:trPr>
          <w:trHeight w:val="240"/>
          <w:jc w:val="center"/>
        </w:trPr>
        <w:tc>
          <w:tcPr>
            <w:tcW w:w="4876" w:type="dxa"/>
            <w:tcBorders>
              <w:top w:val="nil"/>
              <w:left w:val="nil"/>
              <w:bottom w:val="nil"/>
              <w:right w:val="nil"/>
            </w:tcBorders>
          </w:tcPr>
          <w:p w14:paraId="75B6E90A"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05171F5F" w14:textId="77777777" w:rsidR="00287C9A" w:rsidRPr="004D6781" w:rsidRDefault="00287C9A" w:rsidP="005D63F5">
            <w:pPr>
              <w:pStyle w:val="AmColumnHeading"/>
            </w:pPr>
            <w:r w:rsidRPr="004D6781">
              <w:t>Amendment</w:t>
            </w:r>
          </w:p>
        </w:tc>
      </w:tr>
      <w:tr w:rsidR="00287C9A" w:rsidRPr="004D6781" w14:paraId="5086B1E0" w14:textId="77777777" w:rsidTr="005D63F5">
        <w:trPr>
          <w:jc w:val="center"/>
        </w:trPr>
        <w:tc>
          <w:tcPr>
            <w:tcW w:w="4876" w:type="dxa"/>
            <w:tcBorders>
              <w:top w:val="nil"/>
              <w:left w:val="nil"/>
              <w:bottom w:val="nil"/>
              <w:right w:val="nil"/>
            </w:tcBorders>
          </w:tcPr>
          <w:p w14:paraId="22CE049F" w14:textId="77777777" w:rsidR="00287C9A" w:rsidRPr="004D6781" w:rsidRDefault="00287C9A" w:rsidP="005D63F5">
            <w:pPr>
              <w:pStyle w:val="Normal6a"/>
            </w:pPr>
          </w:p>
        </w:tc>
        <w:tc>
          <w:tcPr>
            <w:tcW w:w="4876" w:type="dxa"/>
            <w:tcBorders>
              <w:top w:val="nil"/>
              <w:left w:val="nil"/>
              <w:bottom w:val="nil"/>
              <w:right w:val="nil"/>
            </w:tcBorders>
          </w:tcPr>
          <w:p w14:paraId="549418C2" w14:textId="77777777" w:rsidR="00287C9A" w:rsidRPr="004D6781" w:rsidRDefault="00287C9A" w:rsidP="005D63F5">
            <w:pPr>
              <w:pStyle w:val="Normal6a"/>
            </w:pPr>
            <w:r w:rsidRPr="004D6781">
              <w:rPr>
                <w:b/>
                <w:i/>
              </w:rPr>
              <w:t>(-a)</w:t>
            </w:r>
            <w:r w:rsidRPr="004D6781">
              <w:tab/>
            </w:r>
            <w:r w:rsidRPr="004D6781">
              <w:rPr>
                <w:b/>
                <w:i/>
              </w:rPr>
              <w:t xml:space="preserve">in paragraph 2, the following subparagraph is added: </w:t>
            </w:r>
          </w:p>
        </w:tc>
      </w:tr>
      <w:tr w:rsidR="00287C9A" w:rsidRPr="004D6781" w14:paraId="28E56DE2" w14:textId="77777777" w:rsidTr="005D63F5">
        <w:trPr>
          <w:jc w:val="center"/>
        </w:trPr>
        <w:tc>
          <w:tcPr>
            <w:tcW w:w="4876" w:type="dxa"/>
            <w:tcBorders>
              <w:top w:val="nil"/>
              <w:left w:val="nil"/>
              <w:bottom w:val="nil"/>
              <w:right w:val="nil"/>
            </w:tcBorders>
          </w:tcPr>
          <w:p w14:paraId="5A62D1B0" w14:textId="77777777" w:rsidR="00287C9A" w:rsidRPr="004D6781" w:rsidRDefault="00287C9A" w:rsidP="005D63F5">
            <w:pPr>
              <w:pStyle w:val="Normal6a"/>
            </w:pPr>
          </w:p>
        </w:tc>
        <w:tc>
          <w:tcPr>
            <w:tcW w:w="4876" w:type="dxa"/>
            <w:tcBorders>
              <w:top w:val="nil"/>
              <w:left w:val="nil"/>
              <w:bottom w:val="nil"/>
              <w:right w:val="nil"/>
            </w:tcBorders>
          </w:tcPr>
          <w:p w14:paraId="1C133BAF" w14:textId="77777777" w:rsidR="00287C9A" w:rsidRPr="004D6781" w:rsidRDefault="00287C9A" w:rsidP="005D63F5">
            <w:pPr>
              <w:pStyle w:val="Normal6a"/>
              <w:rPr>
                <w:b/>
                <w:i/>
              </w:rPr>
            </w:pPr>
            <w:r w:rsidRPr="004D6781">
              <w:rPr>
                <w:b/>
                <w:i/>
              </w:rPr>
              <w:t xml:space="preserve">‘By way of derogation from the first subparagraph, Member States may decide to exempt from the commitments laid down in this Article farmers who submit </w:t>
            </w:r>
            <w:r w:rsidRPr="004D6781">
              <w:rPr>
                <w:b/>
                <w:i/>
              </w:rPr>
              <w:lastRenderedPageBreak/>
              <w:t>applications for agricultural practices that are beneficial for the climate, the environment and animal welfare, and/or for combating antimicrobial resistance within the meaning of this Article, and whose agricultural area does not exceed 10 hectares and/or does not exceed a number of livestock unit defined by Member States.’</w:t>
            </w:r>
          </w:p>
        </w:tc>
      </w:tr>
    </w:tbl>
    <w:p w14:paraId="04B5519E" w14:textId="77777777" w:rsidR="00287C9A" w:rsidRPr="004D6781" w:rsidRDefault="00287C9A" w:rsidP="00287C9A"/>
    <w:p w14:paraId="3B08DE0F"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31</w:t>
      </w:r>
    </w:p>
    <w:p w14:paraId="5E3BC01C" w14:textId="77777777" w:rsidR="00287C9A" w:rsidRPr="004D6781" w:rsidRDefault="00287C9A" w:rsidP="00287C9A">
      <w:pPr>
        <w:pStyle w:val="NormalBold12b"/>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3545EA22"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10 – point b</w:t>
      </w:r>
    </w:p>
    <w:p w14:paraId="5633ECC6" w14:textId="77777777" w:rsidR="00287C9A" w:rsidRPr="004D6781" w:rsidRDefault="00287C9A" w:rsidP="00287C9A">
      <w:pPr>
        <w:rPr>
          <w:lang w:val="fr-BE"/>
        </w:rPr>
      </w:pPr>
      <w:proofErr w:type="spellStart"/>
      <w:r w:rsidRPr="004D6781">
        <w:rPr>
          <w:lang w:val="fr-BE"/>
        </w:rPr>
        <w:t>Regulation</w:t>
      </w:r>
      <w:proofErr w:type="spellEnd"/>
      <w:r w:rsidRPr="004D6781">
        <w:rPr>
          <w:lang w:val="fr-BE"/>
        </w:rPr>
        <w:t xml:space="preserve"> (EU) 2021/2115</w:t>
      </w:r>
    </w:p>
    <w:p w14:paraId="210F3A47" w14:textId="77777777" w:rsidR="00287C9A" w:rsidRPr="004D6781" w:rsidRDefault="00287C9A" w:rsidP="00287C9A">
      <w:pPr>
        <w:rPr>
          <w:lang w:val="fr-BE"/>
        </w:rPr>
      </w:pPr>
      <w:r w:rsidRPr="004D6781">
        <w:rPr>
          <w:lang w:val="fr-BE"/>
        </w:rPr>
        <w:t xml:space="preserve">Article 31 – </w:t>
      </w:r>
      <w:proofErr w:type="spellStart"/>
      <w:r w:rsidRPr="004D6781">
        <w:rPr>
          <w:lang w:val="fr-BE"/>
        </w:rPr>
        <w:t>paragraph</w:t>
      </w:r>
      <w:proofErr w:type="spellEnd"/>
      <w:r w:rsidRPr="004D6781">
        <w:rPr>
          <w:lang w:val="fr-BE"/>
        </w:rPr>
        <w:t xml:space="preserve"> 5 – </w:t>
      </w:r>
      <w:proofErr w:type="spellStart"/>
      <w:r w:rsidRPr="004D6781">
        <w:rPr>
          <w:lang w:val="fr-BE"/>
        </w:rPr>
        <w:t>subparagraph</w:t>
      </w:r>
      <w:proofErr w:type="spellEnd"/>
      <w:r w:rsidRPr="004D6781">
        <w:rPr>
          <w:lang w:val="fr-BE"/>
        </w:rPr>
        <w:t xml:space="preserv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65D7447B" w14:textId="77777777" w:rsidTr="005D63F5">
        <w:trPr>
          <w:trHeight w:hRule="exact" w:val="240"/>
          <w:jc w:val="center"/>
        </w:trPr>
        <w:tc>
          <w:tcPr>
            <w:tcW w:w="9752" w:type="dxa"/>
            <w:gridSpan w:val="2"/>
            <w:tcBorders>
              <w:top w:val="nil"/>
              <w:left w:val="nil"/>
              <w:bottom w:val="nil"/>
              <w:right w:val="nil"/>
            </w:tcBorders>
          </w:tcPr>
          <w:p w14:paraId="603B812B" w14:textId="77777777" w:rsidR="00287C9A" w:rsidRPr="004D6781" w:rsidRDefault="00287C9A" w:rsidP="005D63F5">
            <w:pPr>
              <w:rPr>
                <w:lang w:val="fr-BE"/>
              </w:rPr>
            </w:pPr>
          </w:p>
        </w:tc>
      </w:tr>
      <w:tr w:rsidR="00287C9A" w:rsidRPr="004D6781" w14:paraId="1DBC61BE" w14:textId="77777777" w:rsidTr="005D63F5">
        <w:trPr>
          <w:trHeight w:val="240"/>
          <w:jc w:val="center"/>
        </w:trPr>
        <w:tc>
          <w:tcPr>
            <w:tcW w:w="4876" w:type="dxa"/>
            <w:tcBorders>
              <w:top w:val="nil"/>
              <w:left w:val="nil"/>
              <w:bottom w:val="nil"/>
              <w:right w:val="nil"/>
            </w:tcBorders>
          </w:tcPr>
          <w:p w14:paraId="0E6B182D"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3D8B22A1" w14:textId="77777777" w:rsidR="00287C9A" w:rsidRPr="004D6781" w:rsidRDefault="00287C9A" w:rsidP="005D63F5">
            <w:pPr>
              <w:pStyle w:val="AmColumnHeading"/>
            </w:pPr>
            <w:r w:rsidRPr="004D6781">
              <w:t>Amendment</w:t>
            </w:r>
          </w:p>
        </w:tc>
      </w:tr>
      <w:tr w:rsidR="00287C9A" w:rsidRPr="004D6781" w14:paraId="4C549589" w14:textId="77777777" w:rsidTr="005D63F5">
        <w:trPr>
          <w:jc w:val="center"/>
        </w:trPr>
        <w:tc>
          <w:tcPr>
            <w:tcW w:w="4876" w:type="dxa"/>
            <w:tcBorders>
              <w:top w:val="nil"/>
              <w:left w:val="nil"/>
              <w:bottom w:val="nil"/>
              <w:right w:val="nil"/>
            </w:tcBorders>
          </w:tcPr>
          <w:p w14:paraId="5EFE7509" w14:textId="77777777" w:rsidR="00287C9A" w:rsidRPr="004D6781" w:rsidRDefault="00287C9A" w:rsidP="005D63F5">
            <w:pPr>
              <w:pStyle w:val="Normal6a"/>
            </w:pPr>
            <w:r w:rsidRPr="004D6781">
              <w:t xml:space="preserve">By way of derogation from the first subparagraph, Member States </w:t>
            </w:r>
            <w:r w:rsidRPr="004D6781">
              <w:rPr>
                <w:b/>
                <w:i/>
              </w:rPr>
              <w:t>may decide to</w:t>
            </w:r>
            <w:r w:rsidRPr="004D6781">
              <w:t xml:space="preserve"> exclude from the requirement laid down in the first subparagraph, point (a), GAEC standard 2 established under Chapter I, Section 2, of this Title.</w:t>
            </w:r>
          </w:p>
        </w:tc>
        <w:tc>
          <w:tcPr>
            <w:tcW w:w="4876" w:type="dxa"/>
            <w:tcBorders>
              <w:top w:val="nil"/>
              <w:left w:val="nil"/>
              <w:bottom w:val="nil"/>
              <w:right w:val="nil"/>
            </w:tcBorders>
          </w:tcPr>
          <w:p w14:paraId="62DCD141" w14:textId="77777777" w:rsidR="00287C9A" w:rsidRPr="004D6781" w:rsidRDefault="00287C9A" w:rsidP="005D63F5">
            <w:pPr>
              <w:pStyle w:val="Normal6a"/>
            </w:pPr>
            <w:r w:rsidRPr="004D6781">
              <w:t xml:space="preserve">By way of derogation from the first subparagraph, Member States </w:t>
            </w:r>
            <w:r w:rsidRPr="004D6781">
              <w:rPr>
                <w:b/>
                <w:i/>
              </w:rPr>
              <w:t>shall</w:t>
            </w:r>
            <w:r w:rsidRPr="004D6781">
              <w:t xml:space="preserve"> exclude from the requirement laid down in the first subparagraph, point (a), GAEC standard 2 established under Chapter I, Section 2, of this Title.</w:t>
            </w:r>
          </w:p>
        </w:tc>
      </w:tr>
    </w:tbl>
    <w:p w14:paraId="63F98A53" w14:textId="77777777" w:rsidR="00287C9A" w:rsidRPr="004D6781" w:rsidRDefault="00287C9A" w:rsidP="00287C9A"/>
    <w:p w14:paraId="773C7F05" w14:textId="77777777" w:rsidR="00287C9A" w:rsidRPr="004D6781" w:rsidRDefault="00287C9A" w:rsidP="00287C9A">
      <w:pPr>
        <w:pStyle w:val="AmNumberTabs"/>
      </w:pPr>
      <w:r w:rsidRPr="004D6781">
        <w:t>Amendment</w:t>
      </w:r>
      <w:r w:rsidRPr="004D6781">
        <w:tab/>
      </w:r>
      <w:r w:rsidRPr="004D6781">
        <w:tab/>
        <w:t>32</w:t>
      </w:r>
    </w:p>
    <w:p w14:paraId="66E1E018" w14:textId="77777777" w:rsidR="00287C9A" w:rsidRPr="004D6781" w:rsidRDefault="00287C9A" w:rsidP="00287C9A">
      <w:pPr>
        <w:pStyle w:val="NormalBold12b"/>
      </w:pPr>
      <w:r w:rsidRPr="004D6781">
        <w:t>Proposal for a regulation</w:t>
      </w:r>
    </w:p>
    <w:p w14:paraId="025EED89" w14:textId="77777777" w:rsidR="00287C9A" w:rsidRPr="004D6781" w:rsidRDefault="00287C9A" w:rsidP="00287C9A">
      <w:pPr>
        <w:pStyle w:val="NormalBold"/>
      </w:pPr>
      <w:r w:rsidRPr="004D6781">
        <w:t xml:space="preserve">Article 1 – paragraph 1 – point 10 – point c – point </w:t>
      </w:r>
      <w:proofErr w:type="spellStart"/>
      <w:r w:rsidRPr="004D6781">
        <w:t>i</w:t>
      </w:r>
      <w:proofErr w:type="spellEnd"/>
      <w:r w:rsidRPr="004D6781">
        <w:t xml:space="preserve"> a (new)</w:t>
      </w:r>
    </w:p>
    <w:p w14:paraId="0ECB5B11" w14:textId="77777777" w:rsidR="00287C9A" w:rsidRPr="004D6781" w:rsidRDefault="00287C9A" w:rsidP="00287C9A">
      <w:r w:rsidRPr="004D6781">
        <w:t>Regulation (EU) 2021/2115</w:t>
      </w:r>
    </w:p>
    <w:p w14:paraId="2A715ACB" w14:textId="77777777" w:rsidR="00287C9A" w:rsidRPr="004D6781" w:rsidRDefault="00287C9A" w:rsidP="00287C9A">
      <w:pPr>
        <w:rPr>
          <w:lang w:val="fr-BE"/>
        </w:rPr>
      </w:pPr>
      <w:r w:rsidRPr="004D6781">
        <w:rPr>
          <w:lang w:val="fr-BE"/>
        </w:rPr>
        <w:t xml:space="preserve">Article 31 – </w:t>
      </w:r>
      <w:proofErr w:type="spellStart"/>
      <w:r w:rsidRPr="004D6781">
        <w:rPr>
          <w:lang w:val="fr-BE"/>
        </w:rPr>
        <w:t>paragraph</w:t>
      </w:r>
      <w:proofErr w:type="spellEnd"/>
      <w:r w:rsidRPr="004D6781">
        <w:rPr>
          <w:lang w:val="fr-BE"/>
        </w:rPr>
        <w:t xml:space="preserve"> 7 – </w:t>
      </w:r>
      <w:proofErr w:type="spellStart"/>
      <w:r w:rsidRPr="004D6781">
        <w:rPr>
          <w:lang w:val="fr-BE"/>
        </w:rPr>
        <w:t>subparagraph</w:t>
      </w:r>
      <w:proofErr w:type="spellEnd"/>
      <w:r w:rsidRPr="004D6781">
        <w:rPr>
          <w:lang w:val="fr-BE"/>
        </w:rPr>
        <w:t xml:space="preserve">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0D771395" w14:textId="77777777" w:rsidTr="005D63F5">
        <w:trPr>
          <w:trHeight w:hRule="exact" w:val="240"/>
          <w:jc w:val="center"/>
        </w:trPr>
        <w:tc>
          <w:tcPr>
            <w:tcW w:w="9752" w:type="dxa"/>
            <w:gridSpan w:val="2"/>
            <w:tcBorders>
              <w:top w:val="nil"/>
              <w:left w:val="nil"/>
              <w:bottom w:val="nil"/>
              <w:right w:val="nil"/>
            </w:tcBorders>
          </w:tcPr>
          <w:p w14:paraId="59B4F064" w14:textId="77777777" w:rsidR="00287C9A" w:rsidRPr="004D6781" w:rsidRDefault="00287C9A" w:rsidP="005D63F5">
            <w:pPr>
              <w:rPr>
                <w:lang w:val="fr-BE"/>
              </w:rPr>
            </w:pPr>
          </w:p>
        </w:tc>
      </w:tr>
      <w:tr w:rsidR="00287C9A" w:rsidRPr="004D6781" w14:paraId="7E1F06BB" w14:textId="77777777" w:rsidTr="005D63F5">
        <w:trPr>
          <w:trHeight w:val="240"/>
          <w:jc w:val="center"/>
        </w:trPr>
        <w:tc>
          <w:tcPr>
            <w:tcW w:w="4876" w:type="dxa"/>
            <w:tcBorders>
              <w:top w:val="nil"/>
              <w:left w:val="nil"/>
              <w:bottom w:val="nil"/>
              <w:right w:val="nil"/>
            </w:tcBorders>
          </w:tcPr>
          <w:p w14:paraId="2C36FA25"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54272E10" w14:textId="77777777" w:rsidR="00287C9A" w:rsidRPr="004D6781" w:rsidRDefault="00287C9A" w:rsidP="005D63F5">
            <w:pPr>
              <w:pStyle w:val="AmColumnHeading"/>
            </w:pPr>
            <w:r w:rsidRPr="004D6781">
              <w:t>Amendment</w:t>
            </w:r>
          </w:p>
        </w:tc>
      </w:tr>
      <w:tr w:rsidR="00287C9A" w:rsidRPr="004D6781" w14:paraId="3954ADD6" w14:textId="77777777" w:rsidTr="005D63F5">
        <w:trPr>
          <w:jc w:val="center"/>
        </w:trPr>
        <w:tc>
          <w:tcPr>
            <w:tcW w:w="4876" w:type="dxa"/>
            <w:tcBorders>
              <w:top w:val="nil"/>
              <w:left w:val="nil"/>
              <w:bottom w:val="nil"/>
              <w:right w:val="nil"/>
            </w:tcBorders>
          </w:tcPr>
          <w:p w14:paraId="07523BDB" w14:textId="77777777" w:rsidR="00287C9A" w:rsidRPr="004D6781" w:rsidRDefault="00287C9A" w:rsidP="005D63F5">
            <w:pPr>
              <w:pStyle w:val="Normal6a"/>
            </w:pPr>
          </w:p>
        </w:tc>
        <w:tc>
          <w:tcPr>
            <w:tcW w:w="4876" w:type="dxa"/>
            <w:tcBorders>
              <w:top w:val="nil"/>
              <w:left w:val="nil"/>
              <w:bottom w:val="nil"/>
              <w:right w:val="nil"/>
            </w:tcBorders>
          </w:tcPr>
          <w:p w14:paraId="78CF0736" w14:textId="77777777" w:rsidR="00287C9A" w:rsidRPr="004D6781" w:rsidRDefault="00287C9A" w:rsidP="005D63F5">
            <w:pPr>
              <w:pStyle w:val="Normal6a"/>
              <w:rPr>
                <w:b/>
                <w:i/>
              </w:rPr>
            </w:pPr>
            <w:r w:rsidRPr="004D6781">
              <w:rPr>
                <w:b/>
                <w:i/>
              </w:rPr>
              <w:t>(</w:t>
            </w:r>
            <w:proofErr w:type="spellStart"/>
            <w:r w:rsidRPr="004D6781">
              <w:rPr>
                <w:b/>
                <w:i/>
              </w:rPr>
              <w:t>ia</w:t>
            </w:r>
            <w:proofErr w:type="spellEnd"/>
            <w:r w:rsidRPr="004D6781">
              <w:rPr>
                <w:b/>
                <w:i/>
              </w:rPr>
              <w:t>) after the second subparagraph, the following subparagraph is inserted:</w:t>
            </w:r>
          </w:p>
        </w:tc>
      </w:tr>
      <w:tr w:rsidR="00287C9A" w:rsidRPr="004D6781" w14:paraId="607D5B4A" w14:textId="77777777" w:rsidTr="005D63F5">
        <w:trPr>
          <w:jc w:val="center"/>
        </w:trPr>
        <w:tc>
          <w:tcPr>
            <w:tcW w:w="4876" w:type="dxa"/>
            <w:tcBorders>
              <w:top w:val="nil"/>
              <w:left w:val="nil"/>
              <w:bottom w:val="nil"/>
              <w:right w:val="nil"/>
            </w:tcBorders>
          </w:tcPr>
          <w:p w14:paraId="009DB11B" w14:textId="77777777" w:rsidR="00287C9A" w:rsidRPr="004D6781" w:rsidRDefault="00287C9A" w:rsidP="005D63F5">
            <w:pPr>
              <w:pStyle w:val="Normal6a"/>
            </w:pPr>
          </w:p>
        </w:tc>
        <w:tc>
          <w:tcPr>
            <w:tcW w:w="4876" w:type="dxa"/>
            <w:tcBorders>
              <w:top w:val="nil"/>
              <w:left w:val="nil"/>
              <w:bottom w:val="nil"/>
              <w:right w:val="nil"/>
            </w:tcBorders>
          </w:tcPr>
          <w:p w14:paraId="3C9FFB6D" w14:textId="77777777" w:rsidR="00287C9A" w:rsidRPr="004D6781" w:rsidRDefault="00287C9A" w:rsidP="005D63F5">
            <w:pPr>
              <w:pStyle w:val="Normal6a"/>
            </w:pPr>
            <w:r w:rsidRPr="004D6781">
              <w:rPr>
                <w:b/>
                <w:i/>
              </w:rPr>
              <w:t>“Member States that make use of the derogation laid down in the second subparagraph and introduce an annual payment for livestock units shall ensure that the rare breed measure remains a stand-alone measure and is exempted from double funding calculations due to the diverse and exceptional objectives of the rare breed measure.”</w:t>
            </w:r>
          </w:p>
        </w:tc>
      </w:tr>
    </w:tbl>
    <w:p w14:paraId="44241141" w14:textId="77777777" w:rsidR="00287C9A" w:rsidRPr="004D6781" w:rsidRDefault="00287C9A" w:rsidP="00287C9A"/>
    <w:p w14:paraId="36B6CF9E" w14:textId="77777777" w:rsidR="00287C9A" w:rsidRPr="004D6781" w:rsidRDefault="00287C9A" w:rsidP="00287C9A">
      <w:pPr>
        <w:pStyle w:val="AmNumberTabs"/>
      </w:pPr>
      <w:r w:rsidRPr="004D6781">
        <w:lastRenderedPageBreak/>
        <w:t>Amendment</w:t>
      </w:r>
      <w:r w:rsidRPr="004D6781">
        <w:tab/>
      </w:r>
      <w:r w:rsidRPr="004D6781">
        <w:tab/>
        <w:t>33</w:t>
      </w:r>
    </w:p>
    <w:p w14:paraId="1E47B48C" w14:textId="77777777" w:rsidR="00287C9A" w:rsidRPr="004D6781" w:rsidRDefault="00287C9A" w:rsidP="00287C9A">
      <w:pPr>
        <w:pStyle w:val="NormalBold12b"/>
      </w:pPr>
      <w:r w:rsidRPr="004D6781">
        <w:t>Proposal for a regulation</w:t>
      </w:r>
    </w:p>
    <w:p w14:paraId="3FE611A9" w14:textId="77777777" w:rsidR="00287C9A" w:rsidRPr="004D6781" w:rsidRDefault="00287C9A" w:rsidP="00287C9A">
      <w:pPr>
        <w:pStyle w:val="NormalBold"/>
      </w:pPr>
      <w:r w:rsidRPr="004D6781">
        <w:t>Article 1 – paragraph 1 – point 10 – point c a (new)</w:t>
      </w:r>
    </w:p>
    <w:p w14:paraId="78406013" w14:textId="77777777" w:rsidR="00287C9A" w:rsidRPr="004D6781" w:rsidRDefault="00287C9A" w:rsidP="00287C9A">
      <w:r w:rsidRPr="004D6781">
        <w:t>Regulation (EU) 2021/2115</w:t>
      </w:r>
    </w:p>
    <w:p w14:paraId="58B2B761" w14:textId="77777777" w:rsidR="00287C9A" w:rsidRPr="004D6781" w:rsidRDefault="00287C9A" w:rsidP="00287C9A">
      <w:r w:rsidRPr="004D6781">
        <w:t>Article 31 – paragraph 9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26A24E97" w14:textId="77777777" w:rsidTr="005D63F5">
        <w:trPr>
          <w:trHeight w:hRule="exact" w:val="240"/>
          <w:jc w:val="center"/>
        </w:trPr>
        <w:tc>
          <w:tcPr>
            <w:tcW w:w="9752" w:type="dxa"/>
            <w:gridSpan w:val="2"/>
            <w:tcBorders>
              <w:top w:val="nil"/>
              <w:left w:val="nil"/>
              <w:bottom w:val="nil"/>
              <w:right w:val="nil"/>
            </w:tcBorders>
          </w:tcPr>
          <w:p w14:paraId="5B31F574" w14:textId="77777777" w:rsidR="00287C9A" w:rsidRPr="004D6781" w:rsidRDefault="00287C9A" w:rsidP="005D63F5"/>
        </w:tc>
      </w:tr>
      <w:tr w:rsidR="00287C9A" w:rsidRPr="004D6781" w14:paraId="64EB2427" w14:textId="77777777" w:rsidTr="005D63F5">
        <w:trPr>
          <w:trHeight w:val="240"/>
          <w:jc w:val="center"/>
        </w:trPr>
        <w:tc>
          <w:tcPr>
            <w:tcW w:w="4876" w:type="dxa"/>
            <w:tcBorders>
              <w:top w:val="nil"/>
              <w:left w:val="nil"/>
              <w:bottom w:val="nil"/>
              <w:right w:val="nil"/>
            </w:tcBorders>
          </w:tcPr>
          <w:p w14:paraId="3BADBC77"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1323F142" w14:textId="77777777" w:rsidR="00287C9A" w:rsidRPr="004D6781" w:rsidRDefault="00287C9A" w:rsidP="005D63F5">
            <w:pPr>
              <w:pStyle w:val="AmColumnHeading"/>
            </w:pPr>
            <w:r w:rsidRPr="004D6781">
              <w:t>Amendment</w:t>
            </w:r>
          </w:p>
        </w:tc>
      </w:tr>
      <w:tr w:rsidR="00287C9A" w:rsidRPr="004D6781" w14:paraId="71AA510D" w14:textId="77777777" w:rsidTr="005D63F5">
        <w:trPr>
          <w:jc w:val="center"/>
        </w:trPr>
        <w:tc>
          <w:tcPr>
            <w:tcW w:w="4876" w:type="dxa"/>
            <w:tcBorders>
              <w:top w:val="nil"/>
              <w:left w:val="nil"/>
              <w:bottom w:val="nil"/>
              <w:right w:val="nil"/>
            </w:tcBorders>
          </w:tcPr>
          <w:p w14:paraId="2BD6C855" w14:textId="77777777" w:rsidR="00287C9A" w:rsidRPr="004D6781" w:rsidRDefault="00287C9A" w:rsidP="005D63F5">
            <w:pPr>
              <w:pStyle w:val="Normal6a"/>
            </w:pPr>
          </w:p>
        </w:tc>
        <w:tc>
          <w:tcPr>
            <w:tcW w:w="4876" w:type="dxa"/>
            <w:tcBorders>
              <w:top w:val="nil"/>
              <w:left w:val="nil"/>
              <w:bottom w:val="nil"/>
              <w:right w:val="nil"/>
            </w:tcBorders>
          </w:tcPr>
          <w:p w14:paraId="69D02863" w14:textId="77777777" w:rsidR="00287C9A" w:rsidRPr="004D6781" w:rsidRDefault="00287C9A" w:rsidP="005D63F5">
            <w:pPr>
              <w:pStyle w:val="Normal6a"/>
              <w:rPr>
                <w:b/>
                <w:i/>
              </w:rPr>
            </w:pPr>
            <w:r w:rsidRPr="004D6781">
              <w:rPr>
                <w:b/>
                <w:i/>
              </w:rPr>
              <w:t>(ca) the following paragraph is added:</w:t>
            </w:r>
          </w:p>
        </w:tc>
      </w:tr>
      <w:tr w:rsidR="00287C9A" w:rsidRPr="004D6781" w14:paraId="085BB6D5" w14:textId="77777777" w:rsidTr="005D63F5">
        <w:trPr>
          <w:jc w:val="center"/>
        </w:trPr>
        <w:tc>
          <w:tcPr>
            <w:tcW w:w="4876" w:type="dxa"/>
            <w:tcBorders>
              <w:top w:val="nil"/>
              <w:left w:val="nil"/>
              <w:bottom w:val="nil"/>
              <w:right w:val="nil"/>
            </w:tcBorders>
          </w:tcPr>
          <w:p w14:paraId="2DF45FED" w14:textId="77777777" w:rsidR="00287C9A" w:rsidRPr="004D6781" w:rsidRDefault="00287C9A" w:rsidP="005D63F5">
            <w:pPr>
              <w:pStyle w:val="Normal6a"/>
            </w:pPr>
          </w:p>
        </w:tc>
        <w:tc>
          <w:tcPr>
            <w:tcW w:w="4876" w:type="dxa"/>
            <w:tcBorders>
              <w:top w:val="nil"/>
              <w:left w:val="nil"/>
              <w:bottom w:val="nil"/>
              <w:right w:val="nil"/>
            </w:tcBorders>
          </w:tcPr>
          <w:p w14:paraId="1310D8D9" w14:textId="77777777" w:rsidR="00287C9A" w:rsidRPr="004D6781" w:rsidRDefault="00287C9A" w:rsidP="005D63F5">
            <w:pPr>
              <w:pStyle w:val="Normal6a"/>
            </w:pPr>
            <w:r w:rsidRPr="004D6781">
              <w:rPr>
                <w:b/>
                <w:i/>
              </w:rPr>
              <w:t>“9a.</w:t>
            </w:r>
            <w:r w:rsidRPr="004D6781">
              <w:tab/>
            </w:r>
            <w:r w:rsidRPr="004D6781">
              <w:rPr>
                <w:b/>
                <w:i/>
              </w:rPr>
              <w:t>Member States may amend their CAP Strategic Plans to stipulate that, instead of one or more of the obligations set out in Annex III, equivalent measures receiving support shall be included in the ecological schemes referred to in paragraph 1 of this Article or in the measures referred to in Article 70. Commitments relating to Annex III shall cease to be binding on beneficiaries but shall not cease to give rise to reductions in payments from the calendar year in which the equivalent measures provided for by the Member State begin.”</w:t>
            </w:r>
          </w:p>
        </w:tc>
      </w:tr>
    </w:tbl>
    <w:p w14:paraId="4181AD1F" w14:textId="77777777" w:rsidR="00287C9A" w:rsidRPr="004D6781" w:rsidRDefault="00287C9A" w:rsidP="00287C9A"/>
    <w:p w14:paraId="26DB4A64" w14:textId="77777777" w:rsidR="00287C9A" w:rsidRPr="004D6781" w:rsidRDefault="00287C9A" w:rsidP="00287C9A">
      <w:pPr>
        <w:pStyle w:val="AmNumberTabs"/>
      </w:pPr>
      <w:r w:rsidRPr="004D6781">
        <w:t>Amendment</w:t>
      </w:r>
      <w:r w:rsidRPr="004D6781">
        <w:tab/>
      </w:r>
      <w:r w:rsidRPr="004D6781">
        <w:tab/>
        <w:t>34</w:t>
      </w:r>
    </w:p>
    <w:p w14:paraId="45C1A6C9" w14:textId="77777777" w:rsidR="00287C9A" w:rsidRPr="004D6781" w:rsidRDefault="00287C9A" w:rsidP="00287C9A"/>
    <w:p w14:paraId="3128394C" w14:textId="77777777" w:rsidR="00287C9A" w:rsidRPr="004D6781" w:rsidRDefault="00287C9A" w:rsidP="00287C9A">
      <w:pPr>
        <w:pStyle w:val="NormalBold"/>
        <w:keepNext/>
      </w:pPr>
      <w:r w:rsidRPr="004D6781">
        <w:t>Proposal for a regulation</w:t>
      </w:r>
    </w:p>
    <w:p w14:paraId="6F2AEF00" w14:textId="77777777" w:rsidR="00287C9A" w:rsidRPr="004D6781" w:rsidRDefault="00287C9A" w:rsidP="00287C9A">
      <w:pPr>
        <w:pStyle w:val="NormalBold"/>
      </w:pPr>
      <w:r w:rsidRPr="004D6781">
        <w:t>Article 1 – paragraph 1 – point 11</w:t>
      </w:r>
    </w:p>
    <w:p w14:paraId="5D1FBD66" w14:textId="77777777" w:rsidR="00287C9A" w:rsidRPr="004D6781" w:rsidRDefault="00287C9A" w:rsidP="00287C9A">
      <w:pPr>
        <w:keepNext/>
      </w:pPr>
      <w:r w:rsidRPr="004D6781">
        <w:t>Regulation (EU) 2021/2115</w:t>
      </w:r>
    </w:p>
    <w:p w14:paraId="25B1C933" w14:textId="77777777" w:rsidR="00287C9A" w:rsidRPr="004D6781" w:rsidRDefault="00287C9A" w:rsidP="00287C9A">
      <w:r w:rsidRPr="004D6781">
        <w:t>Article 41a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8E9D09C" w14:textId="77777777" w:rsidTr="005D63F5">
        <w:trPr>
          <w:jc w:val="center"/>
        </w:trPr>
        <w:tc>
          <w:tcPr>
            <w:tcW w:w="9752" w:type="dxa"/>
            <w:gridSpan w:val="2"/>
          </w:tcPr>
          <w:p w14:paraId="30806685" w14:textId="77777777" w:rsidR="00287C9A" w:rsidRPr="004D6781" w:rsidRDefault="00287C9A" w:rsidP="005D63F5">
            <w:pPr>
              <w:keepNext/>
            </w:pPr>
          </w:p>
        </w:tc>
      </w:tr>
      <w:tr w:rsidR="00287C9A" w:rsidRPr="004D6781" w14:paraId="60F67B60" w14:textId="77777777" w:rsidTr="005D63F5">
        <w:trPr>
          <w:jc w:val="center"/>
        </w:trPr>
        <w:tc>
          <w:tcPr>
            <w:tcW w:w="4876" w:type="dxa"/>
            <w:hideMark/>
          </w:tcPr>
          <w:p w14:paraId="4CF4D7C6"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8069E5E" w14:textId="77777777" w:rsidR="00287C9A" w:rsidRPr="004D6781" w:rsidRDefault="00287C9A" w:rsidP="005D63F5">
            <w:pPr>
              <w:pStyle w:val="ColumnHeading"/>
              <w:keepNext/>
              <w:rPr>
                <w:lang w:val="en-GB"/>
              </w:rPr>
            </w:pPr>
            <w:r w:rsidRPr="004D6781">
              <w:rPr>
                <w:lang w:val="en-GB"/>
              </w:rPr>
              <w:t>Amendment</w:t>
            </w:r>
          </w:p>
        </w:tc>
      </w:tr>
      <w:tr w:rsidR="00287C9A" w:rsidRPr="004D6781" w14:paraId="5771E6B9" w14:textId="77777777" w:rsidTr="005D63F5">
        <w:trPr>
          <w:jc w:val="center"/>
        </w:trPr>
        <w:tc>
          <w:tcPr>
            <w:tcW w:w="4876" w:type="dxa"/>
            <w:hideMark/>
          </w:tcPr>
          <w:p w14:paraId="6AE7FC0C" w14:textId="77777777" w:rsidR="00287C9A" w:rsidRPr="004D6781" w:rsidRDefault="00287C9A" w:rsidP="005D63F5">
            <w:pPr>
              <w:pStyle w:val="Normal6"/>
              <w:rPr>
                <w:lang w:val="en-GB"/>
              </w:rPr>
            </w:pPr>
            <w:r w:rsidRPr="004D6781">
              <w:rPr>
                <w:b/>
                <w:i/>
                <w:lang w:val="en-GB"/>
              </w:rPr>
              <w:t>Complementary crisis payments to farmers following natural disasters, adverse climatic events or catastrophic events under direct payments</w:t>
            </w:r>
          </w:p>
        </w:tc>
        <w:tc>
          <w:tcPr>
            <w:tcW w:w="4876" w:type="dxa"/>
            <w:hideMark/>
          </w:tcPr>
          <w:p w14:paraId="60BD40F5" w14:textId="77777777" w:rsidR="00287C9A" w:rsidRPr="004D6781" w:rsidRDefault="00287C9A" w:rsidP="005D63F5">
            <w:pPr>
              <w:pStyle w:val="Normal6"/>
              <w:rPr>
                <w:szCs w:val="24"/>
                <w:lang w:val="en-GB"/>
              </w:rPr>
            </w:pPr>
            <w:r w:rsidRPr="004D6781">
              <w:rPr>
                <w:b/>
                <w:i/>
                <w:lang w:val="en-GB"/>
              </w:rPr>
              <w:t>deleted</w:t>
            </w:r>
          </w:p>
        </w:tc>
      </w:tr>
    </w:tbl>
    <w:p w14:paraId="47AD1A61" w14:textId="77777777" w:rsidR="00287C9A" w:rsidRPr="004D6781" w:rsidRDefault="00287C9A" w:rsidP="00287C9A"/>
    <w:p w14:paraId="56D9C68A" w14:textId="77777777" w:rsidR="00287C9A" w:rsidRPr="004D6781" w:rsidRDefault="00287C9A" w:rsidP="00287C9A">
      <w:pPr>
        <w:pStyle w:val="AmNumberTabs"/>
      </w:pPr>
      <w:r w:rsidRPr="004D6781">
        <w:t>Amendment</w:t>
      </w:r>
      <w:r w:rsidRPr="004D6781">
        <w:tab/>
      </w:r>
      <w:r w:rsidRPr="004D6781">
        <w:tab/>
        <w:t>35</w:t>
      </w:r>
    </w:p>
    <w:p w14:paraId="7BA28B06" w14:textId="77777777" w:rsidR="00287C9A" w:rsidRPr="004D6781" w:rsidRDefault="00287C9A" w:rsidP="00287C9A"/>
    <w:p w14:paraId="25BC5ECA" w14:textId="77777777" w:rsidR="00287C9A" w:rsidRPr="004D6781" w:rsidRDefault="00287C9A" w:rsidP="00287C9A">
      <w:pPr>
        <w:pStyle w:val="NormalBold"/>
        <w:keepNext/>
      </w:pPr>
      <w:r w:rsidRPr="004D6781">
        <w:t>Proposal for a regulation</w:t>
      </w:r>
    </w:p>
    <w:p w14:paraId="468D3DBB" w14:textId="77777777" w:rsidR="00287C9A" w:rsidRPr="004D6781" w:rsidRDefault="00287C9A" w:rsidP="00287C9A">
      <w:pPr>
        <w:pStyle w:val="NormalBold"/>
      </w:pPr>
      <w:r w:rsidRPr="004D6781">
        <w:t>Article 1 – paragraph 1 – point 11</w:t>
      </w:r>
    </w:p>
    <w:p w14:paraId="3385FA50" w14:textId="77777777" w:rsidR="00287C9A" w:rsidRPr="004D6781" w:rsidRDefault="00287C9A" w:rsidP="00287C9A">
      <w:pPr>
        <w:keepNext/>
      </w:pPr>
      <w:r w:rsidRPr="004D6781">
        <w:t>Regulation (EU) 2021/2115</w:t>
      </w:r>
    </w:p>
    <w:p w14:paraId="35E09E90" w14:textId="77777777" w:rsidR="00287C9A" w:rsidRPr="004D6781" w:rsidRDefault="00287C9A" w:rsidP="00287C9A">
      <w:r w:rsidRPr="004D6781">
        <w:t>Article 41a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54FA056" w14:textId="77777777" w:rsidTr="005D63F5">
        <w:trPr>
          <w:jc w:val="center"/>
        </w:trPr>
        <w:tc>
          <w:tcPr>
            <w:tcW w:w="9752" w:type="dxa"/>
            <w:gridSpan w:val="2"/>
          </w:tcPr>
          <w:p w14:paraId="052FC971" w14:textId="77777777" w:rsidR="00287C9A" w:rsidRPr="004D6781" w:rsidRDefault="00287C9A" w:rsidP="005D63F5">
            <w:pPr>
              <w:keepNext/>
            </w:pPr>
          </w:p>
        </w:tc>
      </w:tr>
      <w:tr w:rsidR="00287C9A" w:rsidRPr="004D6781" w14:paraId="2743E5C6" w14:textId="77777777" w:rsidTr="005D63F5">
        <w:trPr>
          <w:jc w:val="center"/>
        </w:trPr>
        <w:tc>
          <w:tcPr>
            <w:tcW w:w="4876" w:type="dxa"/>
            <w:hideMark/>
          </w:tcPr>
          <w:p w14:paraId="2AC6C422"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65F0B5E" w14:textId="77777777" w:rsidR="00287C9A" w:rsidRPr="004D6781" w:rsidRDefault="00287C9A" w:rsidP="005D63F5">
            <w:pPr>
              <w:pStyle w:val="ColumnHeading"/>
              <w:keepNext/>
              <w:rPr>
                <w:lang w:val="en-GB"/>
              </w:rPr>
            </w:pPr>
            <w:r w:rsidRPr="004D6781">
              <w:rPr>
                <w:lang w:val="en-GB"/>
              </w:rPr>
              <w:t>Amendment</w:t>
            </w:r>
          </w:p>
        </w:tc>
      </w:tr>
      <w:tr w:rsidR="00287C9A" w:rsidRPr="004D6781" w14:paraId="6E1305C0" w14:textId="77777777" w:rsidTr="005D63F5">
        <w:trPr>
          <w:jc w:val="center"/>
        </w:trPr>
        <w:tc>
          <w:tcPr>
            <w:tcW w:w="4876" w:type="dxa"/>
            <w:hideMark/>
          </w:tcPr>
          <w:p w14:paraId="72D2A17C" w14:textId="77777777" w:rsidR="00287C9A" w:rsidRPr="004D6781" w:rsidRDefault="00287C9A" w:rsidP="005D63F5">
            <w:pPr>
              <w:pStyle w:val="Normal6"/>
              <w:rPr>
                <w:lang w:val="en-GB"/>
              </w:rPr>
            </w:pPr>
            <w:r w:rsidRPr="004D6781">
              <w:rPr>
                <w:b/>
                <w:i/>
                <w:lang w:val="en-GB"/>
              </w:rPr>
              <w:t>1.</w:t>
            </w:r>
            <w:r w:rsidRPr="004D6781">
              <w:rPr>
                <w:b/>
                <w:i/>
                <w:lang w:val="en-GB"/>
              </w:rPr>
              <w:tab/>
              <w:t>Member States may provide complementary crisis payments to compensate beneficiaries of direct payments under Sections 2 and 3 of this Chapter that are affected by natural disasters, adverse climatic events or catastrophic events. Those payments shall aim at ensuring continuity of the agricultural activity of those beneficiaries and shall be subject to the conditions laid down in this Article and as further specified by the Member States in their CAP Strategic Plans.</w:t>
            </w:r>
          </w:p>
        </w:tc>
        <w:tc>
          <w:tcPr>
            <w:tcW w:w="4876" w:type="dxa"/>
            <w:hideMark/>
          </w:tcPr>
          <w:p w14:paraId="158A19F8" w14:textId="77777777" w:rsidR="00287C9A" w:rsidRPr="004D6781" w:rsidRDefault="00287C9A" w:rsidP="005D63F5">
            <w:pPr>
              <w:pStyle w:val="Normal6"/>
              <w:rPr>
                <w:szCs w:val="24"/>
                <w:lang w:val="en-GB"/>
              </w:rPr>
            </w:pPr>
            <w:r w:rsidRPr="004D6781">
              <w:rPr>
                <w:b/>
                <w:i/>
                <w:lang w:val="en-GB"/>
              </w:rPr>
              <w:t>deleted</w:t>
            </w:r>
          </w:p>
        </w:tc>
      </w:tr>
    </w:tbl>
    <w:p w14:paraId="6AD07B9A" w14:textId="77777777" w:rsidR="00287C9A" w:rsidRPr="004D6781" w:rsidRDefault="00287C9A" w:rsidP="00287C9A"/>
    <w:p w14:paraId="5B22AFAA" w14:textId="77777777" w:rsidR="00287C9A" w:rsidRPr="004D6781" w:rsidRDefault="00287C9A" w:rsidP="00287C9A">
      <w:pPr>
        <w:pStyle w:val="AmNumberTabs"/>
      </w:pPr>
      <w:r w:rsidRPr="004D6781">
        <w:t>Amendment</w:t>
      </w:r>
      <w:r w:rsidRPr="004D6781">
        <w:tab/>
      </w:r>
      <w:r w:rsidRPr="004D6781">
        <w:tab/>
        <w:t>36</w:t>
      </w:r>
    </w:p>
    <w:p w14:paraId="5CB9FC2D" w14:textId="77777777" w:rsidR="00287C9A" w:rsidRPr="004D6781" w:rsidRDefault="00287C9A" w:rsidP="00287C9A"/>
    <w:p w14:paraId="660C2802" w14:textId="77777777" w:rsidR="00287C9A" w:rsidRPr="004D6781" w:rsidRDefault="00287C9A" w:rsidP="00287C9A">
      <w:pPr>
        <w:pStyle w:val="NormalBold"/>
        <w:keepNext/>
      </w:pPr>
      <w:r w:rsidRPr="004D6781">
        <w:t>Proposal for a regulation</w:t>
      </w:r>
    </w:p>
    <w:p w14:paraId="7B67B083" w14:textId="77777777" w:rsidR="00287C9A" w:rsidRPr="004D6781" w:rsidRDefault="00287C9A" w:rsidP="00287C9A">
      <w:pPr>
        <w:pStyle w:val="NormalBold"/>
      </w:pPr>
      <w:r w:rsidRPr="004D6781">
        <w:t>Article 1 – paragraph 1 – point 11</w:t>
      </w:r>
    </w:p>
    <w:p w14:paraId="53EB7EFC" w14:textId="77777777" w:rsidR="00287C9A" w:rsidRPr="004D6781" w:rsidRDefault="00287C9A" w:rsidP="00287C9A">
      <w:pPr>
        <w:keepNext/>
      </w:pPr>
      <w:r w:rsidRPr="004D6781">
        <w:t>Regulation (EU) 2021/2115</w:t>
      </w:r>
    </w:p>
    <w:p w14:paraId="0C736AE2" w14:textId="77777777" w:rsidR="00287C9A" w:rsidRPr="004D6781" w:rsidRDefault="00287C9A" w:rsidP="00287C9A">
      <w:r w:rsidRPr="004D6781">
        <w:t>Article 41a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62C09AB" w14:textId="77777777" w:rsidTr="005D63F5">
        <w:trPr>
          <w:jc w:val="center"/>
        </w:trPr>
        <w:tc>
          <w:tcPr>
            <w:tcW w:w="9752" w:type="dxa"/>
            <w:gridSpan w:val="2"/>
          </w:tcPr>
          <w:p w14:paraId="42D811B4" w14:textId="77777777" w:rsidR="00287C9A" w:rsidRPr="004D6781" w:rsidRDefault="00287C9A" w:rsidP="005D63F5">
            <w:pPr>
              <w:keepNext/>
            </w:pPr>
          </w:p>
        </w:tc>
      </w:tr>
      <w:tr w:rsidR="00287C9A" w:rsidRPr="004D6781" w14:paraId="1967CE4E" w14:textId="77777777" w:rsidTr="005D63F5">
        <w:trPr>
          <w:jc w:val="center"/>
        </w:trPr>
        <w:tc>
          <w:tcPr>
            <w:tcW w:w="4876" w:type="dxa"/>
            <w:hideMark/>
          </w:tcPr>
          <w:p w14:paraId="127BD8D0"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439686C" w14:textId="77777777" w:rsidR="00287C9A" w:rsidRPr="004D6781" w:rsidRDefault="00287C9A" w:rsidP="005D63F5">
            <w:pPr>
              <w:pStyle w:val="ColumnHeading"/>
              <w:keepNext/>
              <w:rPr>
                <w:lang w:val="en-GB"/>
              </w:rPr>
            </w:pPr>
            <w:r w:rsidRPr="004D6781">
              <w:rPr>
                <w:lang w:val="en-GB"/>
              </w:rPr>
              <w:t>Amendment</w:t>
            </w:r>
          </w:p>
        </w:tc>
      </w:tr>
      <w:tr w:rsidR="00287C9A" w:rsidRPr="004D6781" w14:paraId="2D2C9178" w14:textId="77777777" w:rsidTr="005D63F5">
        <w:trPr>
          <w:jc w:val="center"/>
        </w:trPr>
        <w:tc>
          <w:tcPr>
            <w:tcW w:w="4876" w:type="dxa"/>
            <w:hideMark/>
          </w:tcPr>
          <w:p w14:paraId="3E623C5C" w14:textId="77777777" w:rsidR="00287C9A" w:rsidRPr="004D6781" w:rsidRDefault="00287C9A" w:rsidP="005D63F5">
            <w:pPr>
              <w:pStyle w:val="Normal6"/>
              <w:rPr>
                <w:lang w:val="en-GB"/>
              </w:rPr>
            </w:pPr>
            <w:r w:rsidRPr="004D6781">
              <w:rPr>
                <w:b/>
                <w:i/>
                <w:lang w:val="en-GB"/>
              </w:rPr>
              <w:t>2.</w:t>
            </w:r>
            <w:r w:rsidRPr="004D6781">
              <w:rPr>
                <w:b/>
                <w:i/>
                <w:lang w:val="en-GB"/>
              </w:rPr>
              <w:tab/>
              <w:t xml:space="preserve">Support under this Article shall be subject to the formal recognition by the competent authority of the Member State that a natural disaster, adverse climatic event or catastrophic event, as defined by the Member State, has occurred and that these events, or measures adopted in accordance with Regulation (EU) 2016/2031 to eradicate or contain a plant disease or pest, or measures adopted to control, prevent or eradicate animal diseases listed in the Annex to Commission Implementing Regulation (EU) 2018/1882* or measures adopted regarding an emerging disease in accordance with Article 6(3) and Article 259 of Regulation (EU) 2016/429 have directly caused a damage resulting in the destruction of at least 30 % of the average annual production of the farmer in the preceding three-year period or a three-year average based on the preceding five-year period, excluding the highest and the </w:t>
            </w:r>
            <w:r w:rsidRPr="004D6781">
              <w:rPr>
                <w:b/>
                <w:i/>
                <w:lang w:val="en-GB"/>
              </w:rPr>
              <w:lastRenderedPageBreak/>
              <w:t>lowest entry. The losses shall be calculated either at holding level, at the level of the holding’s activity in the sector concerned or in relation to the specific area concerned.</w:t>
            </w:r>
          </w:p>
        </w:tc>
        <w:tc>
          <w:tcPr>
            <w:tcW w:w="4876" w:type="dxa"/>
            <w:hideMark/>
          </w:tcPr>
          <w:p w14:paraId="59B26DD6" w14:textId="77777777" w:rsidR="00287C9A" w:rsidRPr="004D6781" w:rsidRDefault="00287C9A" w:rsidP="005D63F5">
            <w:pPr>
              <w:pStyle w:val="Normal6"/>
              <w:rPr>
                <w:szCs w:val="24"/>
                <w:lang w:val="en-GB"/>
              </w:rPr>
            </w:pPr>
            <w:r w:rsidRPr="004D6781">
              <w:rPr>
                <w:b/>
                <w:i/>
                <w:lang w:val="en-GB"/>
              </w:rPr>
              <w:lastRenderedPageBreak/>
              <w:t>deleted</w:t>
            </w:r>
          </w:p>
        </w:tc>
      </w:tr>
    </w:tbl>
    <w:p w14:paraId="21D5838F" w14:textId="77777777" w:rsidR="00287C9A" w:rsidRPr="004D6781" w:rsidRDefault="00287C9A" w:rsidP="00287C9A"/>
    <w:p w14:paraId="1724CC0F" w14:textId="77777777" w:rsidR="00287C9A" w:rsidRPr="004D6781" w:rsidRDefault="00287C9A" w:rsidP="00287C9A">
      <w:pPr>
        <w:pStyle w:val="AmNumberTabs"/>
      </w:pPr>
      <w:r w:rsidRPr="004D6781">
        <w:t>Amendment</w:t>
      </w:r>
      <w:r w:rsidRPr="004D6781">
        <w:tab/>
      </w:r>
      <w:r w:rsidRPr="004D6781">
        <w:tab/>
        <w:t>37</w:t>
      </w:r>
    </w:p>
    <w:p w14:paraId="79B51D62" w14:textId="77777777" w:rsidR="00287C9A" w:rsidRPr="004D6781" w:rsidRDefault="00287C9A" w:rsidP="00287C9A"/>
    <w:p w14:paraId="343532D0" w14:textId="77777777" w:rsidR="00287C9A" w:rsidRPr="004D6781" w:rsidRDefault="00287C9A" w:rsidP="00287C9A">
      <w:pPr>
        <w:pStyle w:val="NormalBold"/>
        <w:keepNext/>
      </w:pPr>
      <w:r w:rsidRPr="004D6781">
        <w:t>Proposal for a regulation</w:t>
      </w:r>
    </w:p>
    <w:p w14:paraId="77EB12ED" w14:textId="77777777" w:rsidR="00287C9A" w:rsidRPr="004D6781" w:rsidRDefault="00287C9A" w:rsidP="00287C9A">
      <w:pPr>
        <w:pStyle w:val="NormalBold"/>
      </w:pPr>
      <w:r w:rsidRPr="004D6781">
        <w:t>Article 1 – paragraph 1 – point 11</w:t>
      </w:r>
    </w:p>
    <w:p w14:paraId="1042053D" w14:textId="77777777" w:rsidR="00287C9A" w:rsidRPr="004D6781" w:rsidRDefault="00287C9A" w:rsidP="00287C9A">
      <w:pPr>
        <w:keepNext/>
      </w:pPr>
      <w:r w:rsidRPr="004D6781">
        <w:t>Regulation (EU) 2021/2115</w:t>
      </w:r>
    </w:p>
    <w:p w14:paraId="4FCFA171" w14:textId="77777777" w:rsidR="00287C9A" w:rsidRPr="004D6781" w:rsidRDefault="00287C9A" w:rsidP="00287C9A">
      <w:r w:rsidRPr="004D6781">
        <w:t>Article 41a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5959659" w14:textId="77777777" w:rsidTr="005D63F5">
        <w:trPr>
          <w:jc w:val="center"/>
        </w:trPr>
        <w:tc>
          <w:tcPr>
            <w:tcW w:w="9752" w:type="dxa"/>
            <w:gridSpan w:val="2"/>
          </w:tcPr>
          <w:p w14:paraId="6B71534D" w14:textId="77777777" w:rsidR="00287C9A" w:rsidRPr="004D6781" w:rsidRDefault="00287C9A" w:rsidP="005D63F5">
            <w:pPr>
              <w:keepNext/>
            </w:pPr>
          </w:p>
        </w:tc>
      </w:tr>
      <w:tr w:rsidR="00287C9A" w:rsidRPr="004D6781" w14:paraId="0A2CFAA7" w14:textId="77777777" w:rsidTr="005D63F5">
        <w:trPr>
          <w:jc w:val="center"/>
        </w:trPr>
        <w:tc>
          <w:tcPr>
            <w:tcW w:w="4876" w:type="dxa"/>
            <w:hideMark/>
          </w:tcPr>
          <w:p w14:paraId="06B5CB66"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748AD4C" w14:textId="77777777" w:rsidR="00287C9A" w:rsidRPr="004D6781" w:rsidRDefault="00287C9A" w:rsidP="005D63F5">
            <w:pPr>
              <w:pStyle w:val="ColumnHeading"/>
              <w:keepNext/>
              <w:rPr>
                <w:lang w:val="en-GB"/>
              </w:rPr>
            </w:pPr>
            <w:r w:rsidRPr="004D6781">
              <w:rPr>
                <w:lang w:val="en-GB"/>
              </w:rPr>
              <w:t>Amendment</w:t>
            </w:r>
          </w:p>
        </w:tc>
      </w:tr>
      <w:tr w:rsidR="00287C9A" w:rsidRPr="004D6781" w14:paraId="5FC948C5" w14:textId="77777777" w:rsidTr="005D63F5">
        <w:trPr>
          <w:jc w:val="center"/>
        </w:trPr>
        <w:tc>
          <w:tcPr>
            <w:tcW w:w="4876" w:type="dxa"/>
            <w:hideMark/>
          </w:tcPr>
          <w:p w14:paraId="7A989B6D" w14:textId="77777777" w:rsidR="00287C9A" w:rsidRPr="004D6781" w:rsidRDefault="00287C9A" w:rsidP="005D63F5">
            <w:pPr>
              <w:pStyle w:val="Normal6"/>
              <w:rPr>
                <w:lang w:val="en-GB"/>
              </w:rPr>
            </w:pPr>
            <w:r w:rsidRPr="004D6781">
              <w:rPr>
                <w:b/>
                <w:i/>
                <w:lang w:val="en-GB"/>
              </w:rPr>
              <w:t>3.</w:t>
            </w:r>
            <w:r w:rsidRPr="004D6781">
              <w:rPr>
                <w:b/>
                <w:i/>
                <w:lang w:val="en-GB"/>
              </w:rPr>
              <w:tab/>
              <w:t xml:space="preserve">Member States shall ensure that support under this Article targets farmers who are most affected by natural disasters, adverse climatic events or catastrophic events, by determining eligibility conditions </w:t>
            </w:r>
            <w:proofErr w:type="gramStart"/>
            <w:r w:rsidRPr="004D6781">
              <w:rPr>
                <w:b/>
                <w:i/>
                <w:lang w:val="en-GB"/>
              </w:rPr>
              <w:t>on the basis of</w:t>
            </w:r>
            <w:proofErr w:type="gramEnd"/>
            <w:r w:rsidRPr="004D6781">
              <w:rPr>
                <w:b/>
                <w:i/>
                <w:lang w:val="en-GB"/>
              </w:rPr>
              <w:t xml:space="preserve"> available evidence.</w:t>
            </w:r>
          </w:p>
        </w:tc>
        <w:tc>
          <w:tcPr>
            <w:tcW w:w="4876" w:type="dxa"/>
            <w:hideMark/>
          </w:tcPr>
          <w:p w14:paraId="4B8F9EBB" w14:textId="77777777" w:rsidR="00287C9A" w:rsidRPr="004D6781" w:rsidRDefault="00287C9A" w:rsidP="005D63F5">
            <w:pPr>
              <w:pStyle w:val="Normal6"/>
              <w:rPr>
                <w:szCs w:val="24"/>
                <w:lang w:val="en-GB"/>
              </w:rPr>
            </w:pPr>
            <w:r w:rsidRPr="004D6781">
              <w:rPr>
                <w:b/>
                <w:i/>
                <w:lang w:val="en-GB"/>
              </w:rPr>
              <w:t>deleted</w:t>
            </w:r>
          </w:p>
        </w:tc>
      </w:tr>
    </w:tbl>
    <w:p w14:paraId="47F9896E" w14:textId="77777777" w:rsidR="00287C9A" w:rsidRPr="004D6781" w:rsidRDefault="00287C9A" w:rsidP="00287C9A"/>
    <w:p w14:paraId="4B1A0EF6" w14:textId="77777777" w:rsidR="00287C9A" w:rsidRPr="004D6781" w:rsidRDefault="00287C9A" w:rsidP="00287C9A">
      <w:pPr>
        <w:pStyle w:val="AmNumberTabs"/>
      </w:pPr>
      <w:r w:rsidRPr="004D6781">
        <w:t>Amendment</w:t>
      </w:r>
      <w:r w:rsidRPr="004D6781">
        <w:tab/>
      </w:r>
      <w:r w:rsidRPr="004D6781">
        <w:tab/>
        <w:t>38</w:t>
      </w:r>
    </w:p>
    <w:p w14:paraId="41BCD094" w14:textId="77777777" w:rsidR="00287C9A" w:rsidRPr="004D6781" w:rsidRDefault="00287C9A" w:rsidP="00287C9A"/>
    <w:p w14:paraId="039A961C" w14:textId="77777777" w:rsidR="00287C9A" w:rsidRPr="004D6781" w:rsidRDefault="00287C9A" w:rsidP="00287C9A">
      <w:pPr>
        <w:pStyle w:val="NormalBold"/>
        <w:keepNext/>
      </w:pPr>
      <w:r w:rsidRPr="004D6781">
        <w:t>Proposal for a regulation</w:t>
      </w:r>
    </w:p>
    <w:p w14:paraId="5C7D6991" w14:textId="77777777" w:rsidR="00287C9A" w:rsidRPr="004D6781" w:rsidRDefault="00287C9A" w:rsidP="00287C9A">
      <w:pPr>
        <w:pStyle w:val="NormalBold"/>
      </w:pPr>
      <w:r w:rsidRPr="004D6781">
        <w:t>Article 1 – paragraph 1 – point 11</w:t>
      </w:r>
    </w:p>
    <w:p w14:paraId="5247BEC2" w14:textId="77777777" w:rsidR="00287C9A" w:rsidRPr="004D6781" w:rsidRDefault="00287C9A" w:rsidP="00287C9A">
      <w:pPr>
        <w:keepNext/>
      </w:pPr>
      <w:r w:rsidRPr="004D6781">
        <w:t>Regulation (EU) 2021/2115</w:t>
      </w:r>
    </w:p>
    <w:p w14:paraId="256E0593" w14:textId="77777777" w:rsidR="00287C9A" w:rsidRPr="004D6781" w:rsidRDefault="00287C9A" w:rsidP="00287C9A">
      <w:r w:rsidRPr="004D6781">
        <w:t>Article 41a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92CE95E" w14:textId="77777777" w:rsidTr="005D63F5">
        <w:trPr>
          <w:jc w:val="center"/>
        </w:trPr>
        <w:tc>
          <w:tcPr>
            <w:tcW w:w="9752" w:type="dxa"/>
            <w:gridSpan w:val="2"/>
          </w:tcPr>
          <w:p w14:paraId="08D89DDD" w14:textId="77777777" w:rsidR="00287C9A" w:rsidRPr="004D6781" w:rsidRDefault="00287C9A" w:rsidP="005D63F5">
            <w:pPr>
              <w:keepNext/>
            </w:pPr>
          </w:p>
        </w:tc>
      </w:tr>
      <w:tr w:rsidR="00287C9A" w:rsidRPr="004D6781" w14:paraId="34D2D0D2" w14:textId="77777777" w:rsidTr="005D63F5">
        <w:trPr>
          <w:jc w:val="center"/>
        </w:trPr>
        <w:tc>
          <w:tcPr>
            <w:tcW w:w="4876" w:type="dxa"/>
            <w:hideMark/>
          </w:tcPr>
          <w:p w14:paraId="4B01C34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DADEFBC" w14:textId="77777777" w:rsidR="00287C9A" w:rsidRPr="004D6781" w:rsidRDefault="00287C9A" w:rsidP="005D63F5">
            <w:pPr>
              <w:pStyle w:val="ColumnHeading"/>
              <w:keepNext/>
              <w:rPr>
                <w:lang w:val="en-GB"/>
              </w:rPr>
            </w:pPr>
            <w:r w:rsidRPr="004D6781">
              <w:rPr>
                <w:lang w:val="en-GB"/>
              </w:rPr>
              <w:t>Amendment</w:t>
            </w:r>
          </w:p>
        </w:tc>
      </w:tr>
      <w:tr w:rsidR="00287C9A" w:rsidRPr="004D6781" w14:paraId="45B10AC7" w14:textId="77777777" w:rsidTr="005D63F5">
        <w:trPr>
          <w:jc w:val="center"/>
        </w:trPr>
        <w:tc>
          <w:tcPr>
            <w:tcW w:w="4876" w:type="dxa"/>
            <w:hideMark/>
          </w:tcPr>
          <w:p w14:paraId="16A1D3BF" w14:textId="77777777" w:rsidR="00287C9A" w:rsidRPr="004D6781" w:rsidRDefault="00287C9A" w:rsidP="005D63F5">
            <w:pPr>
              <w:pStyle w:val="Normal6"/>
              <w:rPr>
                <w:lang w:val="en-GB"/>
              </w:rPr>
            </w:pPr>
            <w:r w:rsidRPr="004D6781">
              <w:rPr>
                <w:b/>
                <w:i/>
                <w:lang w:val="en-GB"/>
              </w:rPr>
              <w:t>4.</w:t>
            </w:r>
            <w:r w:rsidRPr="004D6781">
              <w:rPr>
                <w:b/>
                <w:i/>
                <w:lang w:val="en-GB"/>
              </w:rPr>
              <w:tab/>
              <w:t>Member States shall establish the applicable support rates for compensating the loss of production. Those rates shall be higher for farmers who are covered by an insurance scheme or another risk management tool. Indexes may be used for calculating the loss of production.</w:t>
            </w:r>
          </w:p>
        </w:tc>
        <w:tc>
          <w:tcPr>
            <w:tcW w:w="4876" w:type="dxa"/>
            <w:hideMark/>
          </w:tcPr>
          <w:p w14:paraId="5944F67D" w14:textId="77777777" w:rsidR="00287C9A" w:rsidRPr="004D6781" w:rsidRDefault="00287C9A" w:rsidP="005D63F5">
            <w:pPr>
              <w:pStyle w:val="Normal6"/>
              <w:rPr>
                <w:szCs w:val="24"/>
                <w:lang w:val="en-GB"/>
              </w:rPr>
            </w:pPr>
            <w:r w:rsidRPr="004D6781">
              <w:rPr>
                <w:b/>
                <w:i/>
                <w:lang w:val="en-GB"/>
              </w:rPr>
              <w:t>deleted</w:t>
            </w:r>
          </w:p>
        </w:tc>
      </w:tr>
    </w:tbl>
    <w:p w14:paraId="33F74751" w14:textId="77777777" w:rsidR="00287C9A" w:rsidRPr="004D6781" w:rsidRDefault="00287C9A" w:rsidP="00287C9A"/>
    <w:p w14:paraId="3077ABCB" w14:textId="77777777" w:rsidR="00287C9A" w:rsidRPr="004D6781" w:rsidRDefault="00287C9A" w:rsidP="00287C9A">
      <w:pPr>
        <w:pStyle w:val="AmNumberTabs"/>
      </w:pPr>
      <w:r w:rsidRPr="004D6781">
        <w:t>Amendment</w:t>
      </w:r>
      <w:r w:rsidRPr="004D6781">
        <w:tab/>
      </w:r>
      <w:r w:rsidRPr="004D6781">
        <w:tab/>
        <w:t>39</w:t>
      </w:r>
    </w:p>
    <w:p w14:paraId="7A065B84" w14:textId="77777777" w:rsidR="00287C9A" w:rsidRPr="004D6781" w:rsidRDefault="00287C9A" w:rsidP="00287C9A"/>
    <w:p w14:paraId="60F1CFD0" w14:textId="77777777" w:rsidR="00287C9A" w:rsidRPr="004D6781" w:rsidRDefault="00287C9A" w:rsidP="00287C9A">
      <w:pPr>
        <w:pStyle w:val="NormalBold"/>
        <w:keepNext/>
      </w:pPr>
      <w:r w:rsidRPr="004D6781">
        <w:t>Proposal for a regulation</w:t>
      </w:r>
    </w:p>
    <w:p w14:paraId="37BE37F4" w14:textId="77777777" w:rsidR="00287C9A" w:rsidRPr="004D6781" w:rsidRDefault="00287C9A" w:rsidP="00287C9A">
      <w:pPr>
        <w:pStyle w:val="NormalBold"/>
      </w:pPr>
      <w:r w:rsidRPr="004D6781">
        <w:t>Article 1 – paragraph 1 – point 11</w:t>
      </w:r>
    </w:p>
    <w:p w14:paraId="177559DE" w14:textId="77777777" w:rsidR="00287C9A" w:rsidRPr="004D6781" w:rsidRDefault="00287C9A" w:rsidP="00287C9A">
      <w:pPr>
        <w:keepNext/>
      </w:pPr>
      <w:r w:rsidRPr="004D6781">
        <w:t>Regulation (EU) 2021/2115</w:t>
      </w:r>
    </w:p>
    <w:p w14:paraId="0C056568" w14:textId="77777777" w:rsidR="00287C9A" w:rsidRPr="004D6781" w:rsidRDefault="00287C9A" w:rsidP="00287C9A">
      <w:r w:rsidRPr="004D6781">
        <w:t>Article 41a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BECBF92" w14:textId="77777777" w:rsidTr="005D63F5">
        <w:trPr>
          <w:jc w:val="center"/>
        </w:trPr>
        <w:tc>
          <w:tcPr>
            <w:tcW w:w="9752" w:type="dxa"/>
            <w:gridSpan w:val="2"/>
          </w:tcPr>
          <w:p w14:paraId="460FEC65" w14:textId="77777777" w:rsidR="00287C9A" w:rsidRPr="004D6781" w:rsidRDefault="00287C9A" w:rsidP="005D63F5">
            <w:pPr>
              <w:keepNext/>
            </w:pPr>
          </w:p>
        </w:tc>
      </w:tr>
      <w:tr w:rsidR="00287C9A" w:rsidRPr="004D6781" w14:paraId="10148965" w14:textId="77777777" w:rsidTr="005D63F5">
        <w:trPr>
          <w:jc w:val="center"/>
        </w:trPr>
        <w:tc>
          <w:tcPr>
            <w:tcW w:w="4876" w:type="dxa"/>
            <w:hideMark/>
          </w:tcPr>
          <w:p w14:paraId="747E3EE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A40B961" w14:textId="77777777" w:rsidR="00287C9A" w:rsidRPr="004D6781" w:rsidRDefault="00287C9A" w:rsidP="005D63F5">
            <w:pPr>
              <w:pStyle w:val="ColumnHeading"/>
              <w:keepNext/>
              <w:rPr>
                <w:lang w:val="en-GB"/>
              </w:rPr>
            </w:pPr>
            <w:r w:rsidRPr="004D6781">
              <w:rPr>
                <w:lang w:val="en-GB"/>
              </w:rPr>
              <w:t>Amendment</w:t>
            </w:r>
          </w:p>
        </w:tc>
      </w:tr>
      <w:tr w:rsidR="00287C9A" w:rsidRPr="004D6781" w14:paraId="7F726C52" w14:textId="77777777" w:rsidTr="005D63F5">
        <w:trPr>
          <w:jc w:val="center"/>
        </w:trPr>
        <w:tc>
          <w:tcPr>
            <w:tcW w:w="4876" w:type="dxa"/>
            <w:hideMark/>
          </w:tcPr>
          <w:p w14:paraId="7EE7A248" w14:textId="77777777" w:rsidR="00287C9A" w:rsidRPr="004D6781" w:rsidRDefault="00287C9A" w:rsidP="005D63F5">
            <w:pPr>
              <w:pStyle w:val="Normal6"/>
              <w:rPr>
                <w:lang w:val="en-GB"/>
              </w:rPr>
            </w:pPr>
            <w:r w:rsidRPr="004D6781">
              <w:rPr>
                <w:b/>
                <w:i/>
                <w:lang w:val="en-GB"/>
              </w:rPr>
              <w:t>5.</w:t>
            </w:r>
            <w:r w:rsidRPr="004D6781">
              <w:rPr>
                <w:b/>
                <w:i/>
                <w:lang w:val="en-GB"/>
              </w:rPr>
              <w:tab/>
              <w:t>Member States may decide to co-finance the payments with additional national financing of up to 200 % in accordance with Article 115(5) and Article 146.</w:t>
            </w:r>
          </w:p>
        </w:tc>
        <w:tc>
          <w:tcPr>
            <w:tcW w:w="4876" w:type="dxa"/>
            <w:hideMark/>
          </w:tcPr>
          <w:p w14:paraId="1749A603" w14:textId="77777777" w:rsidR="00287C9A" w:rsidRPr="004D6781" w:rsidRDefault="00287C9A" w:rsidP="005D63F5">
            <w:pPr>
              <w:pStyle w:val="Normal6"/>
              <w:rPr>
                <w:szCs w:val="24"/>
                <w:lang w:val="en-GB"/>
              </w:rPr>
            </w:pPr>
            <w:r w:rsidRPr="004D6781">
              <w:rPr>
                <w:b/>
                <w:i/>
                <w:lang w:val="en-GB"/>
              </w:rPr>
              <w:t>deleted</w:t>
            </w:r>
          </w:p>
        </w:tc>
      </w:tr>
    </w:tbl>
    <w:p w14:paraId="63B27E92" w14:textId="77777777" w:rsidR="00287C9A" w:rsidRPr="004D6781" w:rsidRDefault="00287C9A" w:rsidP="00287C9A"/>
    <w:p w14:paraId="51AE9FBF" w14:textId="77777777" w:rsidR="00287C9A" w:rsidRPr="004D6781" w:rsidRDefault="00287C9A" w:rsidP="00287C9A">
      <w:pPr>
        <w:pStyle w:val="AmNumberTabs"/>
      </w:pPr>
      <w:r w:rsidRPr="004D6781">
        <w:t>Amendment</w:t>
      </w:r>
      <w:r w:rsidRPr="004D6781">
        <w:tab/>
      </w:r>
      <w:r w:rsidRPr="004D6781">
        <w:tab/>
        <w:t>40</w:t>
      </w:r>
    </w:p>
    <w:p w14:paraId="33335421" w14:textId="77777777" w:rsidR="00287C9A" w:rsidRPr="004D6781" w:rsidRDefault="00287C9A" w:rsidP="00287C9A"/>
    <w:p w14:paraId="532F457D" w14:textId="77777777" w:rsidR="00287C9A" w:rsidRPr="004D6781" w:rsidRDefault="00287C9A" w:rsidP="00287C9A">
      <w:pPr>
        <w:pStyle w:val="NormalBold"/>
        <w:keepNext/>
      </w:pPr>
      <w:r w:rsidRPr="004D6781">
        <w:t>Proposal for a regulation</w:t>
      </w:r>
    </w:p>
    <w:p w14:paraId="57899B89" w14:textId="77777777" w:rsidR="00287C9A" w:rsidRPr="004D6781" w:rsidRDefault="00287C9A" w:rsidP="00287C9A">
      <w:pPr>
        <w:pStyle w:val="NormalBold"/>
      </w:pPr>
      <w:r w:rsidRPr="004D6781">
        <w:t>Article 1 – paragraph 1 – point 11</w:t>
      </w:r>
    </w:p>
    <w:p w14:paraId="5520A96A" w14:textId="77777777" w:rsidR="00287C9A" w:rsidRPr="004D6781" w:rsidRDefault="00287C9A" w:rsidP="00287C9A">
      <w:pPr>
        <w:keepNext/>
      </w:pPr>
      <w:r w:rsidRPr="004D6781">
        <w:t>Regulation (EU) 2021/2115</w:t>
      </w:r>
    </w:p>
    <w:p w14:paraId="61102EC2" w14:textId="77777777" w:rsidR="00287C9A" w:rsidRPr="004D6781" w:rsidRDefault="00287C9A" w:rsidP="00287C9A">
      <w:r w:rsidRPr="004D6781">
        <w:t>Article 41a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2DC07B2F" w14:textId="77777777" w:rsidTr="005D63F5">
        <w:trPr>
          <w:jc w:val="center"/>
        </w:trPr>
        <w:tc>
          <w:tcPr>
            <w:tcW w:w="9752" w:type="dxa"/>
            <w:gridSpan w:val="2"/>
          </w:tcPr>
          <w:p w14:paraId="44DEADDB" w14:textId="77777777" w:rsidR="00287C9A" w:rsidRPr="004D6781" w:rsidRDefault="00287C9A" w:rsidP="005D63F5">
            <w:pPr>
              <w:keepNext/>
            </w:pPr>
          </w:p>
        </w:tc>
      </w:tr>
      <w:tr w:rsidR="00287C9A" w:rsidRPr="004D6781" w14:paraId="74C6F8A6" w14:textId="77777777" w:rsidTr="005D63F5">
        <w:trPr>
          <w:jc w:val="center"/>
        </w:trPr>
        <w:tc>
          <w:tcPr>
            <w:tcW w:w="4876" w:type="dxa"/>
            <w:hideMark/>
          </w:tcPr>
          <w:p w14:paraId="4C427EA2"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E00EE69" w14:textId="77777777" w:rsidR="00287C9A" w:rsidRPr="004D6781" w:rsidRDefault="00287C9A" w:rsidP="005D63F5">
            <w:pPr>
              <w:pStyle w:val="ColumnHeading"/>
              <w:keepNext/>
              <w:rPr>
                <w:lang w:val="en-GB"/>
              </w:rPr>
            </w:pPr>
            <w:r w:rsidRPr="004D6781">
              <w:rPr>
                <w:lang w:val="en-GB"/>
              </w:rPr>
              <w:t>Amendment</w:t>
            </w:r>
          </w:p>
        </w:tc>
      </w:tr>
      <w:tr w:rsidR="00287C9A" w:rsidRPr="004D6781" w14:paraId="7D388334" w14:textId="77777777" w:rsidTr="005D63F5">
        <w:trPr>
          <w:jc w:val="center"/>
        </w:trPr>
        <w:tc>
          <w:tcPr>
            <w:tcW w:w="4876" w:type="dxa"/>
            <w:hideMark/>
          </w:tcPr>
          <w:p w14:paraId="103DF597" w14:textId="77777777" w:rsidR="00287C9A" w:rsidRPr="004D6781" w:rsidRDefault="00287C9A" w:rsidP="005D63F5">
            <w:pPr>
              <w:pStyle w:val="Normal6"/>
              <w:rPr>
                <w:lang w:val="en-GB"/>
              </w:rPr>
            </w:pPr>
            <w:r w:rsidRPr="004D6781">
              <w:rPr>
                <w:b/>
                <w:i/>
                <w:lang w:val="en-GB"/>
              </w:rPr>
              <w:t>6.</w:t>
            </w:r>
            <w:r w:rsidRPr="004D6781">
              <w:rPr>
                <w:b/>
                <w:i/>
                <w:lang w:val="en-GB"/>
              </w:rPr>
              <w:tab/>
              <w:t xml:space="preserve">When granting support under this Article, Member States shall ensure that interventions under this Article are consistent with those based on Article 78a and that overcompensation </w:t>
            </w:r>
            <w:proofErr w:type="gramStart"/>
            <w:r w:rsidRPr="004D6781">
              <w:rPr>
                <w:b/>
                <w:i/>
                <w:lang w:val="en-GB"/>
              </w:rPr>
              <w:t>as a result of</w:t>
            </w:r>
            <w:proofErr w:type="gramEnd"/>
            <w:r w:rsidRPr="004D6781">
              <w:rPr>
                <w:b/>
                <w:i/>
                <w:lang w:val="en-GB"/>
              </w:rPr>
              <w:t xml:space="preserve"> the combination of s intervention under this Article with other national or Union support instruments or private insurance schemes is avoided.</w:t>
            </w:r>
          </w:p>
        </w:tc>
        <w:tc>
          <w:tcPr>
            <w:tcW w:w="4876" w:type="dxa"/>
            <w:hideMark/>
          </w:tcPr>
          <w:p w14:paraId="340349F1" w14:textId="77777777" w:rsidR="00287C9A" w:rsidRPr="004D6781" w:rsidRDefault="00287C9A" w:rsidP="005D63F5">
            <w:pPr>
              <w:pStyle w:val="Normal6"/>
              <w:rPr>
                <w:szCs w:val="24"/>
                <w:lang w:val="en-GB"/>
              </w:rPr>
            </w:pPr>
            <w:r w:rsidRPr="004D6781">
              <w:rPr>
                <w:b/>
                <w:i/>
                <w:lang w:val="en-GB"/>
              </w:rPr>
              <w:t>deleted</w:t>
            </w:r>
          </w:p>
        </w:tc>
      </w:tr>
    </w:tbl>
    <w:p w14:paraId="7C0E6E3A" w14:textId="77777777" w:rsidR="00287C9A" w:rsidRPr="004D6781" w:rsidRDefault="00287C9A" w:rsidP="00287C9A"/>
    <w:p w14:paraId="50A7AF84" w14:textId="77777777" w:rsidR="00287C9A" w:rsidRPr="004D6781" w:rsidRDefault="00287C9A" w:rsidP="00287C9A">
      <w:pPr>
        <w:pStyle w:val="AmNumberTabs"/>
      </w:pPr>
      <w:r w:rsidRPr="004D6781">
        <w:t>Amendment</w:t>
      </w:r>
      <w:r w:rsidRPr="004D6781">
        <w:tab/>
      </w:r>
      <w:r w:rsidRPr="004D6781">
        <w:tab/>
        <w:t>41</w:t>
      </w:r>
    </w:p>
    <w:p w14:paraId="4C052BF3" w14:textId="77777777" w:rsidR="00287C9A" w:rsidRPr="004D6781" w:rsidRDefault="00287C9A" w:rsidP="00287C9A"/>
    <w:p w14:paraId="7D73F0AD" w14:textId="77777777" w:rsidR="00287C9A" w:rsidRPr="004D6781" w:rsidRDefault="00287C9A" w:rsidP="00287C9A">
      <w:pPr>
        <w:pStyle w:val="NormalBold"/>
        <w:keepNext/>
      </w:pPr>
      <w:r w:rsidRPr="004D6781">
        <w:t>Proposal for a regulation</w:t>
      </w:r>
    </w:p>
    <w:p w14:paraId="63E51029" w14:textId="77777777" w:rsidR="00287C9A" w:rsidRPr="004D6781" w:rsidRDefault="00287C9A" w:rsidP="00287C9A">
      <w:pPr>
        <w:pStyle w:val="NormalBold"/>
      </w:pPr>
      <w:r w:rsidRPr="004D6781">
        <w:t>Article 1 – paragraph 1 – point 11</w:t>
      </w:r>
    </w:p>
    <w:p w14:paraId="65A9E3B6" w14:textId="77777777" w:rsidR="00287C9A" w:rsidRPr="004D6781" w:rsidRDefault="00287C9A" w:rsidP="00287C9A">
      <w:pPr>
        <w:keepNext/>
      </w:pPr>
      <w:r w:rsidRPr="004D6781">
        <w:t>Regulation (EU) 2021/2115</w:t>
      </w:r>
    </w:p>
    <w:p w14:paraId="4191AFC2" w14:textId="77777777" w:rsidR="00287C9A" w:rsidRPr="004D6781" w:rsidRDefault="00287C9A" w:rsidP="00287C9A">
      <w:r w:rsidRPr="004D6781">
        <w:t>Article 41a – paragraph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C6CDE0C" w14:textId="77777777" w:rsidTr="005D63F5">
        <w:trPr>
          <w:jc w:val="center"/>
        </w:trPr>
        <w:tc>
          <w:tcPr>
            <w:tcW w:w="9752" w:type="dxa"/>
            <w:gridSpan w:val="2"/>
          </w:tcPr>
          <w:p w14:paraId="0D107BDF" w14:textId="77777777" w:rsidR="00287C9A" w:rsidRPr="004D6781" w:rsidRDefault="00287C9A" w:rsidP="005D63F5">
            <w:pPr>
              <w:keepNext/>
            </w:pPr>
          </w:p>
        </w:tc>
      </w:tr>
      <w:tr w:rsidR="00287C9A" w:rsidRPr="004D6781" w14:paraId="67BF23DA" w14:textId="77777777" w:rsidTr="005D63F5">
        <w:trPr>
          <w:jc w:val="center"/>
        </w:trPr>
        <w:tc>
          <w:tcPr>
            <w:tcW w:w="4876" w:type="dxa"/>
            <w:hideMark/>
          </w:tcPr>
          <w:p w14:paraId="078F4981"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F0396DB" w14:textId="77777777" w:rsidR="00287C9A" w:rsidRPr="004D6781" w:rsidRDefault="00287C9A" w:rsidP="005D63F5">
            <w:pPr>
              <w:pStyle w:val="ColumnHeading"/>
              <w:keepNext/>
              <w:rPr>
                <w:lang w:val="en-GB"/>
              </w:rPr>
            </w:pPr>
            <w:r w:rsidRPr="004D6781">
              <w:rPr>
                <w:lang w:val="en-GB"/>
              </w:rPr>
              <w:t>Amendment</w:t>
            </w:r>
          </w:p>
        </w:tc>
      </w:tr>
      <w:tr w:rsidR="00287C9A" w:rsidRPr="004D6781" w14:paraId="28438B97" w14:textId="77777777" w:rsidTr="005D63F5">
        <w:trPr>
          <w:jc w:val="center"/>
        </w:trPr>
        <w:tc>
          <w:tcPr>
            <w:tcW w:w="4876" w:type="dxa"/>
            <w:hideMark/>
          </w:tcPr>
          <w:p w14:paraId="2ACF494C" w14:textId="77777777" w:rsidR="00287C9A" w:rsidRPr="004D6781" w:rsidRDefault="00287C9A" w:rsidP="005D63F5">
            <w:pPr>
              <w:pStyle w:val="Normal6"/>
              <w:rPr>
                <w:lang w:val="en-GB"/>
              </w:rPr>
            </w:pPr>
            <w:r w:rsidRPr="004D6781">
              <w:rPr>
                <w:b/>
                <w:i/>
                <w:lang w:val="en-GB"/>
              </w:rPr>
              <w:t>7.</w:t>
            </w:r>
            <w:r w:rsidRPr="004D6781">
              <w:rPr>
                <w:b/>
                <w:i/>
                <w:lang w:val="en-GB"/>
              </w:rPr>
              <w:tab/>
              <w:t>By way of derogation from Article 111, first subparagraph, points (h) and (</w:t>
            </w:r>
            <w:proofErr w:type="spellStart"/>
            <w:r w:rsidRPr="004D6781">
              <w:rPr>
                <w:b/>
                <w:i/>
                <w:lang w:val="en-GB"/>
              </w:rPr>
              <w:t>i</w:t>
            </w:r>
            <w:proofErr w:type="spellEnd"/>
            <w:r w:rsidRPr="004D6781">
              <w:rPr>
                <w:b/>
                <w:i/>
                <w:lang w:val="en-GB"/>
              </w:rPr>
              <w:t>) of that subparagraph shall not apply to support under this type of intervention.</w:t>
            </w:r>
          </w:p>
        </w:tc>
        <w:tc>
          <w:tcPr>
            <w:tcW w:w="4876" w:type="dxa"/>
            <w:hideMark/>
          </w:tcPr>
          <w:p w14:paraId="6D3BC00C" w14:textId="77777777" w:rsidR="00287C9A" w:rsidRPr="004D6781" w:rsidRDefault="00287C9A" w:rsidP="005D63F5">
            <w:pPr>
              <w:pStyle w:val="Normal6"/>
              <w:rPr>
                <w:szCs w:val="24"/>
                <w:lang w:val="en-GB"/>
              </w:rPr>
            </w:pPr>
            <w:r w:rsidRPr="004D6781">
              <w:rPr>
                <w:b/>
                <w:i/>
                <w:lang w:val="en-GB"/>
              </w:rPr>
              <w:t>deleted</w:t>
            </w:r>
          </w:p>
        </w:tc>
      </w:tr>
    </w:tbl>
    <w:p w14:paraId="424EE3D1" w14:textId="77777777" w:rsidR="00287C9A" w:rsidRPr="004D6781" w:rsidRDefault="00287C9A" w:rsidP="00287C9A"/>
    <w:p w14:paraId="67869919" w14:textId="77777777" w:rsidR="00287C9A" w:rsidRPr="004D6781" w:rsidRDefault="00287C9A" w:rsidP="00287C9A">
      <w:pPr>
        <w:pStyle w:val="AmNumberTabs"/>
      </w:pPr>
      <w:r w:rsidRPr="004D6781">
        <w:t>Amendment</w:t>
      </w:r>
      <w:r w:rsidRPr="004D6781">
        <w:tab/>
      </w:r>
      <w:r w:rsidRPr="004D6781">
        <w:tab/>
        <w:t>42</w:t>
      </w:r>
    </w:p>
    <w:p w14:paraId="31AC3B8F" w14:textId="77777777" w:rsidR="00287C9A" w:rsidRPr="004D6781" w:rsidRDefault="00287C9A" w:rsidP="00287C9A">
      <w:pPr>
        <w:pStyle w:val="NormalBold12b"/>
      </w:pPr>
      <w:r w:rsidRPr="004D6781">
        <w:t>Proposal for a regulation</w:t>
      </w:r>
    </w:p>
    <w:p w14:paraId="3775B0DF"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12 a (new)</w:t>
      </w:r>
    </w:p>
    <w:p w14:paraId="390F1F46" w14:textId="77777777" w:rsidR="00287C9A" w:rsidRPr="004D6781" w:rsidRDefault="00287C9A" w:rsidP="00287C9A">
      <w:r w:rsidRPr="004D6781">
        <w:t>Regulation (EU) 2021/2115</w:t>
      </w:r>
    </w:p>
    <w:p w14:paraId="142F861E" w14:textId="77777777" w:rsidR="00287C9A" w:rsidRPr="004D6781" w:rsidRDefault="00287C9A" w:rsidP="00287C9A">
      <w:r w:rsidRPr="004D6781">
        <w:lastRenderedPageBreak/>
        <w:t>Article 49 – paragraph 1</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66975976" w14:textId="77777777" w:rsidTr="005D63F5">
        <w:trPr>
          <w:trHeight w:hRule="exact" w:val="240"/>
          <w:jc w:val="center"/>
        </w:trPr>
        <w:tc>
          <w:tcPr>
            <w:tcW w:w="9752" w:type="dxa"/>
            <w:gridSpan w:val="2"/>
            <w:tcBorders>
              <w:top w:val="nil"/>
              <w:left w:val="nil"/>
              <w:bottom w:val="nil"/>
              <w:right w:val="nil"/>
            </w:tcBorders>
          </w:tcPr>
          <w:p w14:paraId="7E38DD86" w14:textId="77777777" w:rsidR="00287C9A" w:rsidRPr="004D6781" w:rsidRDefault="00287C9A" w:rsidP="005D63F5"/>
        </w:tc>
      </w:tr>
      <w:tr w:rsidR="00287C9A" w:rsidRPr="004D6781" w14:paraId="4F2A250D" w14:textId="77777777" w:rsidTr="005D63F5">
        <w:trPr>
          <w:trHeight w:val="240"/>
          <w:jc w:val="center"/>
        </w:trPr>
        <w:tc>
          <w:tcPr>
            <w:tcW w:w="4876" w:type="dxa"/>
            <w:tcBorders>
              <w:top w:val="nil"/>
              <w:left w:val="nil"/>
              <w:bottom w:val="nil"/>
              <w:right w:val="nil"/>
            </w:tcBorders>
          </w:tcPr>
          <w:p w14:paraId="574FE067" w14:textId="77777777" w:rsidR="00287C9A" w:rsidRPr="004D6781" w:rsidRDefault="00287C9A" w:rsidP="005D63F5">
            <w:pPr>
              <w:pStyle w:val="AmColumnHeading"/>
            </w:pPr>
            <w:r w:rsidRPr="004D6781">
              <w:t>Present text</w:t>
            </w:r>
          </w:p>
        </w:tc>
        <w:tc>
          <w:tcPr>
            <w:tcW w:w="4876" w:type="dxa"/>
            <w:tcBorders>
              <w:top w:val="nil"/>
              <w:left w:val="nil"/>
              <w:bottom w:val="nil"/>
              <w:right w:val="nil"/>
            </w:tcBorders>
          </w:tcPr>
          <w:p w14:paraId="2E60B5C5" w14:textId="77777777" w:rsidR="00287C9A" w:rsidRPr="004D6781" w:rsidRDefault="00287C9A" w:rsidP="005D63F5">
            <w:pPr>
              <w:pStyle w:val="AmColumnHeading"/>
            </w:pPr>
            <w:r w:rsidRPr="004D6781">
              <w:t>Amendment</w:t>
            </w:r>
          </w:p>
        </w:tc>
      </w:tr>
      <w:tr w:rsidR="00287C9A" w:rsidRPr="004D6781" w14:paraId="2D848A34" w14:textId="77777777" w:rsidTr="005D63F5">
        <w:trPr>
          <w:jc w:val="center"/>
        </w:trPr>
        <w:tc>
          <w:tcPr>
            <w:tcW w:w="4876" w:type="dxa"/>
            <w:tcBorders>
              <w:top w:val="nil"/>
              <w:left w:val="nil"/>
              <w:bottom w:val="nil"/>
              <w:right w:val="nil"/>
            </w:tcBorders>
          </w:tcPr>
          <w:p w14:paraId="1EDC3F70" w14:textId="77777777" w:rsidR="00287C9A" w:rsidRPr="004D6781" w:rsidRDefault="00287C9A" w:rsidP="005D63F5">
            <w:pPr>
              <w:pStyle w:val="Normal6a"/>
            </w:pPr>
          </w:p>
        </w:tc>
        <w:tc>
          <w:tcPr>
            <w:tcW w:w="4876" w:type="dxa"/>
            <w:tcBorders>
              <w:top w:val="nil"/>
              <w:left w:val="nil"/>
              <w:bottom w:val="nil"/>
              <w:right w:val="nil"/>
            </w:tcBorders>
          </w:tcPr>
          <w:p w14:paraId="027A6BC1" w14:textId="77777777" w:rsidR="00287C9A" w:rsidRPr="004D6781" w:rsidRDefault="00287C9A" w:rsidP="005D63F5">
            <w:pPr>
              <w:pStyle w:val="Normal6a"/>
            </w:pPr>
            <w:r w:rsidRPr="004D6781">
              <w:rPr>
                <w:b/>
                <w:i/>
              </w:rPr>
              <w:t>(12a)</w:t>
            </w:r>
            <w:r w:rsidRPr="004D6781">
              <w:tab/>
            </w:r>
            <w:r w:rsidRPr="004D6781">
              <w:rPr>
                <w:b/>
                <w:i/>
              </w:rPr>
              <w:t>In</w:t>
            </w:r>
            <w:r w:rsidRPr="004D6781">
              <w:t xml:space="preserve"> </w:t>
            </w:r>
            <w:r w:rsidRPr="004D6781">
              <w:rPr>
                <w:b/>
                <w:i/>
              </w:rPr>
              <w:t>Article 49, the first paragraph is amended as follows:</w:t>
            </w:r>
          </w:p>
        </w:tc>
      </w:tr>
      <w:tr w:rsidR="00287C9A" w:rsidRPr="004D6781" w14:paraId="29C5B447" w14:textId="77777777" w:rsidTr="005D63F5">
        <w:trPr>
          <w:jc w:val="center"/>
        </w:trPr>
        <w:tc>
          <w:tcPr>
            <w:tcW w:w="4876" w:type="dxa"/>
            <w:tcBorders>
              <w:top w:val="nil"/>
              <w:left w:val="nil"/>
              <w:bottom w:val="nil"/>
              <w:right w:val="nil"/>
            </w:tcBorders>
          </w:tcPr>
          <w:p w14:paraId="50B6C47C" w14:textId="77777777" w:rsidR="00287C9A" w:rsidRPr="004D6781" w:rsidRDefault="00287C9A" w:rsidP="005D63F5">
            <w:pPr>
              <w:pStyle w:val="Normal6a"/>
            </w:pPr>
            <w:r w:rsidRPr="004D6781">
              <w:t>Member States shall pursue one or more of the objectives set out in Article 46 in the fruit and vegetables sector referred to in Article 42, point (a). The objectives set out in Article 46, points (g), (h), (</w:t>
            </w:r>
            <w:proofErr w:type="spellStart"/>
            <w:r w:rsidRPr="004D6781">
              <w:t>i</w:t>
            </w:r>
            <w:proofErr w:type="spellEnd"/>
            <w:r w:rsidRPr="004D6781">
              <w:t xml:space="preserve">) and (k), shall cover the products whether in a fresh or processed form, while the objectives set out in the other points of that Article shall cover only products in fresh form. </w:t>
            </w:r>
          </w:p>
        </w:tc>
        <w:tc>
          <w:tcPr>
            <w:tcW w:w="4876" w:type="dxa"/>
            <w:tcBorders>
              <w:top w:val="nil"/>
              <w:left w:val="nil"/>
              <w:bottom w:val="nil"/>
              <w:right w:val="nil"/>
            </w:tcBorders>
          </w:tcPr>
          <w:p w14:paraId="0E9CA07E" w14:textId="77777777" w:rsidR="00287C9A" w:rsidRPr="004D6781" w:rsidRDefault="00287C9A" w:rsidP="005D63F5">
            <w:pPr>
              <w:pStyle w:val="Normal6a"/>
            </w:pPr>
            <w:r w:rsidRPr="004D6781">
              <w:t xml:space="preserve">“Member States shall pursue one or more of the objectives set out in Article 46 in the fruit and vegetables sector referred to in Article 42, point (a). The objectives set out in Article 46, points </w:t>
            </w:r>
            <w:r w:rsidRPr="004D6781">
              <w:rPr>
                <w:b/>
                <w:i/>
              </w:rPr>
              <w:t>(d), (e), (f),</w:t>
            </w:r>
            <w:r w:rsidRPr="004D6781">
              <w:t xml:space="preserve"> (g), (h), (</w:t>
            </w:r>
            <w:proofErr w:type="spellStart"/>
            <w:r w:rsidRPr="004D6781">
              <w:t>i</w:t>
            </w:r>
            <w:proofErr w:type="spellEnd"/>
            <w:r w:rsidRPr="004D6781">
              <w:t>) and (k), shall cover the products whether in a fresh or processed form, while the objectives set out in the other points of that Article shall cover only products in fresh form."</w:t>
            </w:r>
          </w:p>
        </w:tc>
      </w:tr>
    </w:tbl>
    <w:p w14:paraId="7A0CBB8B" w14:textId="77777777" w:rsidR="00287C9A" w:rsidRPr="004D6781" w:rsidRDefault="00287C9A" w:rsidP="004D6781">
      <w:pPr>
        <w:pStyle w:val="AmCrossRef"/>
        <w:jc w:val="left"/>
      </w:pPr>
    </w:p>
    <w:p w14:paraId="5583B337" w14:textId="77777777" w:rsidR="00287C9A" w:rsidRPr="004D6781" w:rsidRDefault="00287C9A" w:rsidP="00287C9A">
      <w:pPr>
        <w:pStyle w:val="AmNumberTabs"/>
        <w:rPr>
          <w:lang w:val="fr-FR"/>
        </w:rPr>
      </w:pPr>
      <w:proofErr w:type="spellStart"/>
      <w:r w:rsidRPr="004D6781">
        <w:rPr>
          <w:lang w:val="fr-FR"/>
        </w:rPr>
        <w:t>Amendment</w:t>
      </w:r>
      <w:proofErr w:type="spellEnd"/>
      <w:r w:rsidRPr="004D6781">
        <w:rPr>
          <w:lang w:val="fr-FR"/>
        </w:rPr>
        <w:tab/>
      </w:r>
      <w:r w:rsidRPr="004D6781">
        <w:rPr>
          <w:lang w:val="fr-FR"/>
        </w:rPr>
        <w:tab/>
        <w:t>43</w:t>
      </w:r>
    </w:p>
    <w:p w14:paraId="387F183A" w14:textId="77777777" w:rsidR="00287C9A" w:rsidRPr="004D6781" w:rsidRDefault="00287C9A" w:rsidP="00287C9A">
      <w:pPr>
        <w:rPr>
          <w:lang w:val="fr-FR"/>
        </w:rPr>
      </w:pPr>
    </w:p>
    <w:p w14:paraId="7ED13B57" w14:textId="77777777" w:rsidR="00287C9A" w:rsidRPr="004D6781" w:rsidRDefault="00287C9A" w:rsidP="00287C9A">
      <w:pPr>
        <w:pStyle w:val="NormalBold"/>
        <w:keepNext/>
        <w:rPr>
          <w:lang w:val="fr-FR"/>
        </w:rPr>
      </w:pPr>
      <w:proofErr w:type="spellStart"/>
      <w:r w:rsidRPr="004D6781">
        <w:rPr>
          <w:lang w:val="fr-FR"/>
        </w:rPr>
        <w:t>Proposal</w:t>
      </w:r>
      <w:proofErr w:type="spellEnd"/>
      <w:r w:rsidRPr="004D6781">
        <w:rPr>
          <w:lang w:val="fr-FR"/>
        </w:rPr>
        <w:t xml:space="preserve"> for a </w:t>
      </w:r>
      <w:proofErr w:type="spellStart"/>
      <w:r w:rsidRPr="004D6781">
        <w:rPr>
          <w:lang w:val="fr-FR"/>
        </w:rPr>
        <w:t>regulation</w:t>
      </w:r>
      <w:proofErr w:type="spellEnd"/>
    </w:p>
    <w:p w14:paraId="3BDE6361" w14:textId="77777777" w:rsidR="00287C9A" w:rsidRPr="004D6781" w:rsidRDefault="00287C9A" w:rsidP="00287C9A">
      <w:pPr>
        <w:pStyle w:val="NormalBold"/>
        <w:rPr>
          <w:lang w:val="fr-FR"/>
        </w:rPr>
      </w:pPr>
      <w:r w:rsidRPr="004D6781">
        <w:rPr>
          <w:lang w:val="fr-FR"/>
        </w:rPr>
        <w:t xml:space="preserve">Article 1 – </w:t>
      </w:r>
      <w:proofErr w:type="spellStart"/>
      <w:r w:rsidRPr="004D6781">
        <w:rPr>
          <w:lang w:val="fr-FR"/>
        </w:rPr>
        <w:t>paragraph</w:t>
      </w:r>
      <w:proofErr w:type="spellEnd"/>
      <w:r w:rsidRPr="004D6781">
        <w:rPr>
          <w:lang w:val="fr-FR"/>
        </w:rPr>
        <w:t xml:space="preserve"> 1 – point 15 – point b – point ii</w:t>
      </w:r>
    </w:p>
    <w:p w14:paraId="5D9753EF" w14:textId="77777777" w:rsidR="00287C9A" w:rsidRPr="004D6781" w:rsidRDefault="00287C9A" w:rsidP="00287C9A">
      <w:pPr>
        <w:keepNext/>
        <w:rPr>
          <w:lang w:val="fr-FR"/>
        </w:rPr>
      </w:pPr>
      <w:proofErr w:type="spellStart"/>
      <w:r w:rsidRPr="004D6781">
        <w:rPr>
          <w:lang w:val="fr-FR"/>
        </w:rPr>
        <w:t>Regulation</w:t>
      </w:r>
      <w:proofErr w:type="spellEnd"/>
      <w:r w:rsidRPr="004D6781">
        <w:rPr>
          <w:lang w:val="fr-FR"/>
        </w:rPr>
        <w:t xml:space="preserve"> (EU) 2021/2115</w:t>
      </w:r>
    </w:p>
    <w:p w14:paraId="117BCD8C" w14:textId="77777777" w:rsidR="00287C9A" w:rsidRPr="004D6781" w:rsidRDefault="00287C9A" w:rsidP="00287C9A">
      <w:pPr>
        <w:rPr>
          <w:lang w:val="fr-FR"/>
        </w:rPr>
      </w:pPr>
      <w:r w:rsidRPr="004D6781">
        <w:rPr>
          <w:lang w:val="fr-FR"/>
        </w:rPr>
        <w:t xml:space="preserve">Article 70 – </w:t>
      </w:r>
      <w:proofErr w:type="spellStart"/>
      <w:r w:rsidRPr="004D6781">
        <w:rPr>
          <w:lang w:val="fr-FR"/>
        </w:rPr>
        <w:t>paragraph</w:t>
      </w:r>
      <w:proofErr w:type="spellEnd"/>
      <w:r w:rsidRPr="004D6781">
        <w:rPr>
          <w:lang w:val="fr-FR"/>
        </w:rPr>
        <w:t xml:space="preserve"> 3 – </w:t>
      </w:r>
      <w:proofErr w:type="spellStart"/>
      <w:r w:rsidRPr="004D6781">
        <w:rPr>
          <w:lang w:val="fr-FR"/>
        </w:rPr>
        <w:t>subparagraph</w:t>
      </w:r>
      <w:proofErr w:type="spellEnd"/>
      <w:r w:rsidRPr="004D6781">
        <w:rPr>
          <w:lang w:val="fr-FR"/>
        </w:rPr>
        <w:t xml:space="preserve">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088BED5E" w14:textId="77777777" w:rsidTr="005D63F5">
        <w:trPr>
          <w:jc w:val="center"/>
        </w:trPr>
        <w:tc>
          <w:tcPr>
            <w:tcW w:w="9752" w:type="dxa"/>
            <w:gridSpan w:val="2"/>
          </w:tcPr>
          <w:p w14:paraId="55891F8B" w14:textId="77777777" w:rsidR="00287C9A" w:rsidRPr="004D6781" w:rsidRDefault="00287C9A" w:rsidP="005D63F5">
            <w:pPr>
              <w:keepNext/>
              <w:rPr>
                <w:lang w:val="fr-FR"/>
              </w:rPr>
            </w:pPr>
          </w:p>
        </w:tc>
      </w:tr>
      <w:tr w:rsidR="00287C9A" w:rsidRPr="004D6781" w14:paraId="18898789" w14:textId="77777777" w:rsidTr="005D63F5">
        <w:trPr>
          <w:jc w:val="center"/>
        </w:trPr>
        <w:tc>
          <w:tcPr>
            <w:tcW w:w="4876" w:type="dxa"/>
            <w:hideMark/>
          </w:tcPr>
          <w:p w14:paraId="7B1DE8C4"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45779B31" w14:textId="77777777" w:rsidR="00287C9A" w:rsidRPr="004D6781" w:rsidRDefault="00287C9A" w:rsidP="005D63F5">
            <w:pPr>
              <w:pStyle w:val="ColumnHeading"/>
              <w:keepNext/>
              <w:rPr>
                <w:lang w:val="en-GB"/>
              </w:rPr>
            </w:pPr>
            <w:r w:rsidRPr="004D6781">
              <w:rPr>
                <w:lang w:val="en-GB"/>
              </w:rPr>
              <w:t>Amendment</w:t>
            </w:r>
          </w:p>
        </w:tc>
      </w:tr>
      <w:tr w:rsidR="00287C9A" w:rsidRPr="004D6781" w14:paraId="23F5B189" w14:textId="77777777" w:rsidTr="005D63F5">
        <w:trPr>
          <w:jc w:val="center"/>
        </w:trPr>
        <w:tc>
          <w:tcPr>
            <w:tcW w:w="4876" w:type="dxa"/>
          </w:tcPr>
          <w:p w14:paraId="6F215959" w14:textId="77777777" w:rsidR="00287C9A" w:rsidRPr="004D6781" w:rsidRDefault="00287C9A" w:rsidP="005D63F5">
            <w:pPr>
              <w:pStyle w:val="Normal6"/>
              <w:rPr>
                <w:lang w:val="en-GB"/>
              </w:rPr>
            </w:pPr>
            <w:r w:rsidRPr="004D6781">
              <w:rPr>
                <w:lang w:val="en-GB"/>
              </w:rPr>
              <w:t xml:space="preserve">By way of derogation from the first subparagraph, Member States </w:t>
            </w:r>
            <w:r w:rsidRPr="004D6781">
              <w:rPr>
                <w:b/>
                <w:i/>
                <w:lang w:val="en-GB"/>
              </w:rPr>
              <w:t>may decide to</w:t>
            </w:r>
            <w:r w:rsidRPr="004D6781">
              <w:rPr>
                <w:lang w:val="en-GB"/>
              </w:rPr>
              <w:t xml:space="preserve"> exclude from the requirement laid down in the first subparagraph, point (a), GAEC standard 2 established under Chapter I, Section 2, of this Title.</w:t>
            </w:r>
          </w:p>
        </w:tc>
        <w:tc>
          <w:tcPr>
            <w:tcW w:w="4876" w:type="dxa"/>
          </w:tcPr>
          <w:p w14:paraId="6D6DAF94" w14:textId="77777777" w:rsidR="00287C9A" w:rsidRPr="004D6781" w:rsidRDefault="00287C9A" w:rsidP="005D63F5">
            <w:pPr>
              <w:pStyle w:val="Normal6"/>
              <w:rPr>
                <w:szCs w:val="24"/>
                <w:lang w:val="en-GB"/>
              </w:rPr>
            </w:pPr>
            <w:r w:rsidRPr="004D6781">
              <w:rPr>
                <w:lang w:val="en-GB"/>
              </w:rPr>
              <w:t xml:space="preserve">By way of derogation from the first subparagraph, Member States </w:t>
            </w:r>
            <w:r w:rsidRPr="004D6781">
              <w:rPr>
                <w:b/>
                <w:i/>
                <w:lang w:val="en-GB"/>
              </w:rPr>
              <w:t>shall</w:t>
            </w:r>
            <w:r w:rsidRPr="004D6781">
              <w:rPr>
                <w:lang w:val="en-GB"/>
              </w:rPr>
              <w:t xml:space="preserve"> exclude from the requirement laid down in the first subparagraph, point (a), GAEC standard 2 established under Chapter I, Section 2, of this Title.</w:t>
            </w:r>
          </w:p>
        </w:tc>
      </w:tr>
    </w:tbl>
    <w:p w14:paraId="23A8967C" w14:textId="77777777" w:rsidR="00287C9A" w:rsidRPr="004D6781" w:rsidRDefault="00287C9A" w:rsidP="00287C9A"/>
    <w:p w14:paraId="7245DA8C" w14:textId="77777777" w:rsidR="00020E1A" w:rsidRPr="004D6781" w:rsidRDefault="00020E1A" w:rsidP="00020E1A">
      <w:pPr>
        <w:pStyle w:val="AmNumberTabs"/>
      </w:pPr>
      <w:r w:rsidRPr="004D6781">
        <w:t>Amendment</w:t>
      </w:r>
      <w:r w:rsidRPr="004D6781">
        <w:tab/>
      </w:r>
      <w:r w:rsidRPr="004D6781">
        <w:tab/>
        <w:t>88</w:t>
      </w:r>
    </w:p>
    <w:p w14:paraId="7CDE257E" w14:textId="77777777" w:rsidR="00020E1A" w:rsidRPr="004D6781" w:rsidRDefault="00020E1A" w:rsidP="00020E1A">
      <w:pPr>
        <w:pStyle w:val="NormalBold12b"/>
      </w:pPr>
      <w:r w:rsidRPr="004D6781">
        <w:t>Proposal for a regulation</w:t>
      </w:r>
    </w:p>
    <w:p w14:paraId="71513DB2" w14:textId="77777777" w:rsidR="00020E1A" w:rsidRPr="004D6781" w:rsidRDefault="00020E1A" w:rsidP="00020E1A">
      <w:pPr>
        <w:pStyle w:val="NormalBold"/>
      </w:pPr>
      <w:r w:rsidRPr="004D6781">
        <w:t>Article 1 – paragraph 1 – point 16 a (new)</w:t>
      </w:r>
    </w:p>
    <w:p w14:paraId="54B8B74B" w14:textId="77777777" w:rsidR="00020E1A" w:rsidRPr="004D6781" w:rsidRDefault="00020E1A" w:rsidP="00020E1A">
      <w:r w:rsidRPr="004D6781">
        <w:t>Regulation (EU) 2021/2115</w:t>
      </w:r>
    </w:p>
    <w:p w14:paraId="4D5CAC29" w14:textId="77777777" w:rsidR="00020E1A" w:rsidRPr="004D6781" w:rsidRDefault="00020E1A" w:rsidP="00020E1A">
      <w:r w:rsidRPr="004D6781">
        <w:t>Article 73 – paragraph 3 –subparagraph 1 – point d – point iv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20E1A" w:rsidRPr="004D6781" w14:paraId="3F7F7019" w14:textId="77777777" w:rsidTr="00780359">
        <w:trPr>
          <w:jc w:val="center"/>
        </w:trPr>
        <w:tc>
          <w:tcPr>
            <w:tcW w:w="9752" w:type="dxa"/>
            <w:gridSpan w:val="2"/>
          </w:tcPr>
          <w:p w14:paraId="77457AA8" w14:textId="77777777" w:rsidR="00020E1A" w:rsidRPr="004D6781" w:rsidRDefault="00020E1A" w:rsidP="00780359">
            <w:pPr>
              <w:keepNext/>
            </w:pPr>
          </w:p>
        </w:tc>
      </w:tr>
      <w:tr w:rsidR="00020E1A" w:rsidRPr="004D6781" w14:paraId="3194B8B4" w14:textId="77777777" w:rsidTr="00780359">
        <w:trPr>
          <w:jc w:val="center"/>
        </w:trPr>
        <w:tc>
          <w:tcPr>
            <w:tcW w:w="4876" w:type="dxa"/>
          </w:tcPr>
          <w:p w14:paraId="16FC4CAC" w14:textId="77777777" w:rsidR="00020E1A" w:rsidRPr="004D6781" w:rsidRDefault="00020E1A" w:rsidP="00780359">
            <w:pPr>
              <w:pStyle w:val="AmColumnHeading"/>
              <w:keepNext/>
            </w:pPr>
            <w:r w:rsidRPr="004D6781">
              <w:t>Text proposed by the Commission</w:t>
            </w:r>
          </w:p>
        </w:tc>
        <w:tc>
          <w:tcPr>
            <w:tcW w:w="4876" w:type="dxa"/>
          </w:tcPr>
          <w:p w14:paraId="681610F0" w14:textId="77777777" w:rsidR="00020E1A" w:rsidRPr="004D6781" w:rsidRDefault="00020E1A" w:rsidP="00780359">
            <w:pPr>
              <w:pStyle w:val="AmColumnHeading"/>
              <w:keepNext/>
            </w:pPr>
            <w:r w:rsidRPr="004D6781">
              <w:t>Amendment</w:t>
            </w:r>
          </w:p>
        </w:tc>
      </w:tr>
      <w:tr w:rsidR="00020E1A" w:rsidRPr="004D6781" w14:paraId="0AD9D8D1" w14:textId="77777777" w:rsidTr="00780359">
        <w:trPr>
          <w:jc w:val="center"/>
        </w:trPr>
        <w:tc>
          <w:tcPr>
            <w:tcW w:w="4876" w:type="dxa"/>
          </w:tcPr>
          <w:p w14:paraId="317EB259" w14:textId="77777777" w:rsidR="00020E1A" w:rsidRPr="004D6781" w:rsidRDefault="00020E1A" w:rsidP="00780359">
            <w:pPr>
              <w:pStyle w:val="Normal6a"/>
            </w:pPr>
          </w:p>
        </w:tc>
        <w:tc>
          <w:tcPr>
            <w:tcW w:w="4876" w:type="dxa"/>
          </w:tcPr>
          <w:p w14:paraId="648CDBD1" w14:textId="59B64404" w:rsidR="00020E1A" w:rsidRPr="004D6781" w:rsidRDefault="00020E1A" w:rsidP="00780359">
            <w:pPr>
              <w:pStyle w:val="Normal6a"/>
              <w:rPr>
                <w:szCs w:val="24"/>
              </w:rPr>
            </w:pPr>
            <w:r w:rsidRPr="004D6781">
              <w:rPr>
                <w:b/>
                <w:i/>
              </w:rPr>
              <w:t>(16a) in Article 73(3), first subparagraph, point (d), the following point is added:</w:t>
            </w:r>
          </w:p>
        </w:tc>
      </w:tr>
      <w:tr w:rsidR="00020E1A" w:rsidRPr="004D6781" w14:paraId="706CA2BC" w14:textId="77777777" w:rsidTr="00780359">
        <w:trPr>
          <w:jc w:val="center"/>
        </w:trPr>
        <w:tc>
          <w:tcPr>
            <w:tcW w:w="4876" w:type="dxa"/>
          </w:tcPr>
          <w:p w14:paraId="625F6F03" w14:textId="77777777" w:rsidR="00020E1A" w:rsidRPr="004D6781" w:rsidRDefault="00020E1A" w:rsidP="00780359">
            <w:pPr>
              <w:pStyle w:val="Normal6a"/>
            </w:pPr>
          </w:p>
        </w:tc>
        <w:tc>
          <w:tcPr>
            <w:tcW w:w="4876" w:type="dxa"/>
          </w:tcPr>
          <w:p w14:paraId="0232C2ED" w14:textId="77777777" w:rsidR="00020E1A" w:rsidRPr="004D6781" w:rsidRDefault="00020E1A" w:rsidP="00780359">
            <w:pPr>
              <w:pStyle w:val="Normal6a"/>
              <w:rPr>
                <w:b/>
                <w:i/>
              </w:rPr>
            </w:pPr>
            <w:r w:rsidRPr="004D6781">
              <w:rPr>
                <w:b/>
                <w:i/>
              </w:rPr>
              <w:t>“(</w:t>
            </w:r>
            <w:proofErr w:type="spellStart"/>
            <w:r w:rsidRPr="004D6781">
              <w:rPr>
                <w:b/>
                <w:i/>
              </w:rPr>
              <w:t>iva</w:t>
            </w:r>
            <w:proofErr w:type="spellEnd"/>
            <w:r w:rsidRPr="004D6781">
              <w:rPr>
                <w:b/>
                <w:i/>
              </w:rPr>
              <w:t xml:space="preserve">) purchasing high-quality genetic material or high-quality breeding animals under the commitments referred to in </w:t>
            </w:r>
            <w:r w:rsidRPr="004D6781">
              <w:rPr>
                <w:b/>
                <w:i/>
              </w:rPr>
              <w:lastRenderedPageBreak/>
              <w:t>Article 70;”;</w:t>
            </w:r>
          </w:p>
        </w:tc>
      </w:tr>
    </w:tbl>
    <w:p w14:paraId="2954AA82" w14:textId="77777777" w:rsidR="00BC3732" w:rsidRPr="004D6781" w:rsidRDefault="00BC3732" w:rsidP="00287C9A"/>
    <w:p w14:paraId="15A1D1FD" w14:textId="77777777" w:rsidR="00287C9A" w:rsidRPr="004D6781" w:rsidRDefault="00287C9A" w:rsidP="00287C9A">
      <w:pPr>
        <w:pStyle w:val="AmNumberTabs"/>
      </w:pPr>
      <w:r w:rsidRPr="004D6781">
        <w:t>Amendment</w:t>
      </w:r>
      <w:r w:rsidRPr="004D6781">
        <w:tab/>
      </w:r>
      <w:r w:rsidRPr="004D6781">
        <w:tab/>
        <w:t>44</w:t>
      </w:r>
    </w:p>
    <w:p w14:paraId="7C01A090" w14:textId="77777777" w:rsidR="00287C9A" w:rsidRPr="004D6781" w:rsidRDefault="00287C9A" w:rsidP="00287C9A"/>
    <w:p w14:paraId="6579A35B" w14:textId="77777777" w:rsidR="00287C9A" w:rsidRPr="004D6781" w:rsidRDefault="00287C9A" w:rsidP="00287C9A">
      <w:pPr>
        <w:pStyle w:val="NormalBold"/>
        <w:keepNext/>
      </w:pPr>
      <w:r w:rsidRPr="004D6781">
        <w:t>Proposal for a regulation</w:t>
      </w:r>
    </w:p>
    <w:p w14:paraId="067CBB65" w14:textId="77777777" w:rsidR="00287C9A" w:rsidRPr="004D6781" w:rsidRDefault="00287C9A" w:rsidP="00287C9A">
      <w:pPr>
        <w:pStyle w:val="NormalBold"/>
      </w:pPr>
      <w:r w:rsidRPr="004D6781">
        <w:t>Article 1 – paragraph 1 – point 18 – point d</w:t>
      </w:r>
    </w:p>
    <w:p w14:paraId="7A2DC34A" w14:textId="77777777" w:rsidR="00287C9A" w:rsidRPr="004D6781" w:rsidRDefault="00287C9A" w:rsidP="00287C9A">
      <w:pPr>
        <w:keepNext/>
      </w:pPr>
      <w:r w:rsidRPr="004D6781">
        <w:t>Regulation (EU) 2021/2115</w:t>
      </w:r>
    </w:p>
    <w:p w14:paraId="48A9F787" w14:textId="77777777" w:rsidR="00287C9A" w:rsidRPr="004D6781" w:rsidRDefault="00287C9A" w:rsidP="00287C9A">
      <w:r w:rsidRPr="004D6781">
        <w:t>Article 75 – paragraph 4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2F1BB83E" w14:textId="77777777" w:rsidTr="005D63F5">
        <w:trPr>
          <w:jc w:val="center"/>
        </w:trPr>
        <w:tc>
          <w:tcPr>
            <w:tcW w:w="9752" w:type="dxa"/>
            <w:gridSpan w:val="2"/>
          </w:tcPr>
          <w:p w14:paraId="3B89C372" w14:textId="77777777" w:rsidR="00287C9A" w:rsidRPr="004D6781" w:rsidRDefault="00287C9A" w:rsidP="005D63F5">
            <w:pPr>
              <w:keepNext/>
            </w:pPr>
          </w:p>
        </w:tc>
      </w:tr>
      <w:tr w:rsidR="00287C9A" w:rsidRPr="004D6781" w14:paraId="7F6F4CF3" w14:textId="77777777" w:rsidTr="005D63F5">
        <w:trPr>
          <w:jc w:val="center"/>
        </w:trPr>
        <w:tc>
          <w:tcPr>
            <w:tcW w:w="4876" w:type="dxa"/>
            <w:hideMark/>
          </w:tcPr>
          <w:p w14:paraId="5577F578"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610D95A" w14:textId="77777777" w:rsidR="00287C9A" w:rsidRPr="004D6781" w:rsidRDefault="00287C9A" w:rsidP="005D63F5">
            <w:pPr>
              <w:pStyle w:val="ColumnHeading"/>
              <w:keepNext/>
              <w:rPr>
                <w:lang w:val="en-GB"/>
              </w:rPr>
            </w:pPr>
            <w:r w:rsidRPr="004D6781">
              <w:rPr>
                <w:lang w:val="en-GB"/>
              </w:rPr>
              <w:t>Amendment</w:t>
            </w:r>
          </w:p>
        </w:tc>
      </w:tr>
      <w:tr w:rsidR="00287C9A" w:rsidRPr="004D6781" w14:paraId="2884218C" w14:textId="77777777" w:rsidTr="005D63F5">
        <w:trPr>
          <w:jc w:val="center"/>
        </w:trPr>
        <w:tc>
          <w:tcPr>
            <w:tcW w:w="4876" w:type="dxa"/>
            <w:hideMark/>
          </w:tcPr>
          <w:p w14:paraId="6BE7FED6" w14:textId="77777777" w:rsidR="00287C9A" w:rsidRPr="004D6781" w:rsidRDefault="00287C9A" w:rsidP="005D63F5">
            <w:pPr>
              <w:pStyle w:val="Normal6"/>
              <w:rPr>
                <w:lang w:val="en-GB"/>
              </w:rPr>
            </w:pPr>
            <w:r w:rsidRPr="004D6781">
              <w:rPr>
                <w:lang w:val="en-GB"/>
              </w:rPr>
              <w:t>(b)</w:t>
            </w:r>
            <w:r w:rsidRPr="004D6781">
              <w:rPr>
                <w:lang w:val="en-GB"/>
              </w:rPr>
              <w:tab/>
              <w:t xml:space="preserve">the maximum amount of aid of EUR </w:t>
            </w:r>
            <w:r w:rsidRPr="004D6781">
              <w:rPr>
                <w:b/>
                <w:i/>
                <w:lang w:val="en-GB"/>
              </w:rPr>
              <w:t>50</w:t>
            </w:r>
            <w:r w:rsidRPr="004D6781">
              <w:rPr>
                <w:lang w:val="en-GB"/>
              </w:rPr>
              <w:t> </w:t>
            </w:r>
            <w:r w:rsidRPr="004D6781">
              <w:rPr>
                <w:b/>
                <w:i/>
                <w:lang w:val="en-GB"/>
              </w:rPr>
              <w:t>000</w:t>
            </w:r>
            <w:r w:rsidRPr="004D6781">
              <w:rPr>
                <w:lang w:val="en-GB"/>
              </w:rPr>
              <w:t xml:space="preserve"> for the activities referred to in paragraph 2, point (d).</w:t>
            </w:r>
          </w:p>
        </w:tc>
        <w:tc>
          <w:tcPr>
            <w:tcW w:w="4876" w:type="dxa"/>
            <w:hideMark/>
          </w:tcPr>
          <w:p w14:paraId="3E283B9F" w14:textId="77777777" w:rsidR="00287C9A" w:rsidRPr="004D6781" w:rsidRDefault="00287C9A" w:rsidP="005D63F5">
            <w:pPr>
              <w:pStyle w:val="Normal6"/>
              <w:rPr>
                <w:szCs w:val="24"/>
                <w:lang w:val="en-GB"/>
              </w:rPr>
            </w:pPr>
            <w:r w:rsidRPr="004D6781">
              <w:rPr>
                <w:lang w:val="en-GB"/>
              </w:rPr>
              <w:t>(b)</w:t>
            </w:r>
            <w:r w:rsidRPr="004D6781">
              <w:rPr>
                <w:lang w:val="en-GB"/>
              </w:rPr>
              <w:tab/>
              <w:t xml:space="preserve">the maximum amount of aid of EUR </w:t>
            </w:r>
            <w:r w:rsidRPr="004D6781">
              <w:rPr>
                <w:b/>
                <w:i/>
                <w:lang w:val="en-GB"/>
              </w:rPr>
              <w:t>75</w:t>
            </w:r>
            <w:r w:rsidRPr="004D6781">
              <w:rPr>
                <w:lang w:val="en-GB"/>
              </w:rPr>
              <w:t> </w:t>
            </w:r>
            <w:r w:rsidRPr="004D6781">
              <w:rPr>
                <w:b/>
                <w:i/>
                <w:lang w:val="en-GB"/>
              </w:rPr>
              <w:t>000</w:t>
            </w:r>
            <w:r w:rsidRPr="004D6781">
              <w:rPr>
                <w:lang w:val="en-GB"/>
              </w:rPr>
              <w:t xml:space="preserve"> for the activities referred to in paragraph 2, point (d).</w:t>
            </w:r>
          </w:p>
        </w:tc>
      </w:tr>
    </w:tbl>
    <w:p w14:paraId="7007C914" w14:textId="77777777" w:rsidR="00287C9A" w:rsidRPr="004D6781" w:rsidRDefault="00287C9A" w:rsidP="00287C9A"/>
    <w:p w14:paraId="75BA0092"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45</w:t>
      </w:r>
    </w:p>
    <w:p w14:paraId="7BB4C810" w14:textId="77777777" w:rsidR="00287C9A" w:rsidRPr="004D6781" w:rsidRDefault="00287C9A" w:rsidP="00287C9A">
      <w:pPr>
        <w:rPr>
          <w:lang w:val="fr-BE"/>
        </w:rPr>
      </w:pPr>
    </w:p>
    <w:p w14:paraId="616C04B9" w14:textId="77777777" w:rsidR="00287C9A" w:rsidRPr="004D6781" w:rsidRDefault="00287C9A" w:rsidP="00287C9A">
      <w:pPr>
        <w:pStyle w:val="NormalBold"/>
        <w:keepNext/>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07FE113D"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19</w:t>
      </w:r>
    </w:p>
    <w:p w14:paraId="38E81772" w14:textId="77777777" w:rsidR="00287C9A" w:rsidRPr="004D6781" w:rsidRDefault="00287C9A" w:rsidP="00287C9A">
      <w:pPr>
        <w:keepNext/>
        <w:rPr>
          <w:lang w:val="fr-BE"/>
        </w:rPr>
      </w:pPr>
      <w:proofErr w:type="spellStart"/>
      <w:r w:rsidRPr="004D6781">
        <w:rPr>
          <w:lang w:val="fr-BE"/>
        </w:rPr>
        <w:t>Regulation</w:t>
      </w:r>
      <w:proofErr w:type="spellEnd"/>
      <w:r w:rsidRPr="004D6781">
        <w:rPr>
          <w:lang w:val="fr-BE"/>
        </w:rPr>
        <w:t xml:space="preserve"> (EU) 2021/2115</w:t>
      </w:r>
    </w:p>
    <w:p w14:paraId="3AD8326D" w14:textId="77777777" w:rsidR="00287C9A" w:rsidRPr="004D6781" w:rsidRDefault="00287C9A" w:rsidP="00287C9A">
      <w:pPr>
        <w:rPr>
          <w:lang w:val="fr-BE"/>
        </w:rPr>
      </w:pPr>
      <w:r w:rsidRPr="004D6781">
        <w:rPr>
          <w:lang w:val="fr-BE"/>
        </w:rPr>
        <w:t xml:space="preserve">Article 76 – </w:t>
      </w:r>
      <w:proofErr w:type="spellStart"/>
      <w:r w:rsidRPr="004D6781">
        <w:rPr>
          <w:lang w:val="fr-BE"/>
        </w:rPr>
        <w:t>paragraph</w:t>
      </w:r>
      <w:proofErr w:type="spellEnd"/>
      <w:r w:rsidRPr="004D6781">
        <w:rPr>
          <w:lang w:val="fr-BE"/>
        </w:rPr>
        <w:t xml:space="preserve"> 5 – </w:t>
      </w:r>
      <w:proofErr w:type="spellStart"/>
      <w:r w:rsidRPr="004D6781">
        <w:rPr>
          <w:lang w:val="fr-BE"/>
        </w:rPr>
        <w:t>subparagraph</w:t>
      </w:r>
      <w:proofErr w:type="spellEnd"/>
      <w:r w:rsidRPr="004D6781">
        <w:rPr>
          <w:lang w:val="fr-BE"/>
        </w:rPr>
        <w:t xml:space="preserv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8804DAD" w14:textId="77777777" w:rsidTr="005D63F5">
        <w:trPr>
          <w:jc w:val="center"/>
        </w:trPr>
        <w:tc>
          <w:tcPr>
            <w:tcW w:w="9752" w:type="dxa"/>
            <w:gridSpan w:val="2"/>
          </w:tcPr>
          <w:p w14:paraId="13135A6A" w14:textId="77777777" w:rsidR="00287C9A" w:rsidRPr="004D6781" w:rsidRDefault="00287C9A" w:rsidP="005D63F5">
            <w:pPr>
              <w:keepNext/>
              <w:rPr>
                <w:lang w:val="fr-BE"/>
              </w:rPr>
            </w:pPr>
          </w:p>
        </w:tc>
      </w:tr>
      <w:tr w:rsidR="00287C9A" w:rsidRPr="004D6781" w14:paraId="384752EF" w14:textId="77777777" w:rsidTr="005D63F5">
        <w:trPr>
          <w:jc w:val="center"/>
        </w:trPr>
        <w:tc>
          <w:tcPr>
            <w:tcW w:w="4876" w:type="dxa"/>
            <w:hideMark/>
          </w:tcPr>
          <w:p w14:paraId="1D30D664"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59D8D6C" w14:textId="77777777" w:rsidR="00287C9A" w:rsidRPr="004D6781" w:rsidRDefault="00287C9A" w:rsidP="005D63F5">
            <w:pPr>
              <w:pStyle w:val="ColumnHeading"/>
              <w:keepNext/>
              <w:rPr>
                <w:lang w:val="en-GB"/>
              </w:rPr>
            </w:pPr>
            <w:r w:rsidRPr="004D6781">
              <w:rPr>
                <w:lang w:val="en-GB"/>
              </w:rPr>
              <w:t>Amendment</w:t>
            </w:r>
          </w:p>
        </w:tc>
      </w:tr>
      <w:tr w:rsidR="00287C9A" w:rsidRPr="004D6781" w14:paraId="5AEBDB98" w14:textId="77777777" w:rsidTr="005D63F5">
        <w:trPr>
          <w:jc w:val="center"/>
        </w:trPr>
        <w:tc>
          <w:tcPr>
            <w:tcW w:w="4876" w:type="dxa"/>
            <w:hideMark/>
          </w:tcPr>
          <w:p w14:paraId="2345677A" w14:textId="77777777" w:rsidR="00287C9A" w:rsidRPr="004D6781" w:rsidRDefault="00287C9A" w:rsidP="005D63F5">
            <w:pPr>
              <w:pStyle w:val="Normal6"/>
              <w:rPr>
                <w:lang w:val="en-GB"/>
              </w:rPr>
            </w:pPr>
            <w:r w:rsidRPr="004D6781">
              <w:rPr>
                <w:lang w:val="en-GB"/>
              </w:rPr>
              <w:t xml:space="preserve">Member States shall ensure that support is granted only for covering losses which exceed a threshold of at least </w:t>
            </w:r>
            <w:r w:rsidRPr="004D6781">
              <w:rPr>
                <w:b/>
                <w:i/>
                <w:lang w:val="en-GB"/>
              </w:rPr>
              <w:t>20</w:t>
            </w:r>
            <w:r w:rsidRPr="004D6781">
              <w:rPr>
                <w:lang w:val="en-GB"/>
              </w:rPr>
              <w:t xml:space="preserve"> % of the average annual production or income of the farmer in the preceding three-year period, or a three-year average based on the preceding five-year period excluding the highest and lowest entry. Sectoral production risk management tools shall calculate the losses either at holding level, at the level of the holding’s activity in the sector concerned or in relation to the specific area insured.</w:t>
            </w:r>
          </w:p>
        </w:tc>
        <w:tc>
          <w:tcPr>
            <w:tcW w:w="4876" w:type="dxa"/>
            <w:hideMark/>
          </w:tcPr>
          <w:p w14:paraId="389F8631" w14:textId="77777777" w:rsidR="00287C9A" w:rsidRPr="004D6781" w:rsidRDefault="00287C9A" w:rsidP="005D63F5">
            <w:pPr>
              <w:pStyle w:val="Normal6"/>
              <w:rPr>
                <w:szCs w:val="24"/>
                <w:lang w:val="en-GB"/>
              </w:rPr>
            </w:pPr>
            <w:r w:rsidRPr="004D6781">
              <w:rPr>
                <w:lang w:val="en-GB"/>
              </w:rPr>
              <w:t xml:space="preserve">Member States shall ensure that support is granted only for covering losses which exceed a threshold of at least </w:t>
            </w:r>
            <w:r w:rsidRPr="004D6781">
              <w:rPr>
                <w:b/>
                <w:i/>
                <w:lang w:val="en-GB"/>
              </w:rPr>
              <w:t>15</w:t>
            </w:r>
            <w:r w:rsidRPr="004D6781">
              <w:rPr>
                <w:lang w:val="en-GB"/>
              </w:rPr>
              <w:t xml:space="preserve"> % of the average annual production or income of the farmer in the preceding three-year period, or a three-year average based on the preceding five-year period excluding the highest and lowest entry. Sectoral production risk management tools shall calculate the losses either at holding level, at the level of the holding’s activity in the sector concerned or in relation to the specific area </w:t>
            </w:r>
            <w:r w:rsidRPr="004D6781">
              <w:rPr>
                <w:b/>
                <w:i/>
                <w:lang w:val="en-GB"/>
              </w:rPr>
              <w:t>or the specific livestock</w:t>
            </w:r>
            <w:r w:rsidRPr="004D6781">
              <w:rPr>
                <w:lang w:val="en-GB"/>
              </w:rPr>
              <w:t xml:space="preserve"> insured.</w:t>
            </w:r>
          </w:p>
        </w:tc>
      </w:tr>
    </w:tbl>
    <w:p w14:paraId="25542F3C" w14:textId="77777777" w:rsidR="00287C9A" w:rsidRPr="004D6781" w:rsidRDefault="00287C9A" w:rsidP="00287C9A"/>
    <w:p w14:paraId="29A4E28C"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46</w:t>
      </w:r>
    </w:p>
    <w:p w14:paraId="3593CEDB" w14:textId="77777777" w:rsidR="00287C9A" w:rsidRPr="004D6781" w:rsidRDefault="00287C9A" w:rsidP="00287C9A">
      <w:pPr>
        <w:rPr>
          <w:lang w:val="fr-BE"/>
        </w:rPr>
      </w:pPr>
    </w:p>
    <w:p w14:paraId="027371AB" w14:textId="77777777" w:rsidR="00287C9A" w:rsidRPr="004D6781" w:rsidRDefault="00287C9A" w:rsidP="00287C9A">
      <w:pPr>
        <w:pStyle w:val="NormalBold"/>
        <w:keepNext/>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21DC52E3"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19</w:t>
      </w:r>
    </w:p>
    <w:p w14:paraId="1C6496ED" w14:textId="77777777" w:rsidR="00287C9A" w:rsidRPr="004D6781" w:rsidRDefault="00287C9A" w:rsidP="00287C9A">
      <w:pPr>
        <w:keepNext/>
        <w:rPr>
          <w:lang w:val="fr-BE"/>
        </w:rPr>
      </w:pPr>
      <w:proofErr w:type="spellStart"/>
      <w:r w:rsidRPr="004D6781">
        <w:rPr>
          <w:lang w:val="fr-BE"/>
        </w:rPr>
        <w:t>Regulation</w:t>
      </w:r>
      <w:proofErr w:type="spellEnd"/>
      <w:r w:rsidRPr="004D6781">
        <w:rPr>
          <w:lang w:val="fr-BE"/>
        </w:rPr>
        <w:t xml:space="preserve"> (EU) 2021/2115</w:t>
      </w:r>
    </w:p>
    <w:p w14:paraId="59FEBF03" w14:textId="77777777" w:rsidR="00287C9A" w:rsidRPr="004D6781" w:rsidRDefault="00287C9A" w:rsidP="00287C9A">
      <w:pPr>
        <w:rPr>
          <w:lang w:val="fr-BE"/>
        </w:rPr>
      </w:pPr>
      <w:r w:rsidRPr="004D6781">
        <w:rPr>
          <w:lang w:val="fr-BE"/>
        </w:rPr>
        <w:t xml:space="preserve">Article 76 – </w:t>
      </w:r>
      <w:proofErr w:type="spellStart"/>
      <w:r w:rsidRPr="004D6781">
        <w:rPr>
          <w:lang w:val="fr-BE"/>
        </w:rPr>
        <w:t>paragraph</w:t>
      </w:r>
      <w:proofErr w:type="spellEnd"/>
      <w:r w:rsidRPr="004D6781">
        <w:rPr>
          <w:lang w:val="fr-BE"/>
        </w:rPr>
        <w:t xml:space="preserve"> 5 – </w:t>
      </w:r>
      <w:proofErr w:type="spellStart"/>
      <w:r w:rsidRPr="004D6781">
        <w:rPr>
          <w:lang w:val="fr-BE"/>
        </w:rPr>
        <w:t>subparagraph</w:t>
      </w:r>
      <w:proofErr w:type="spellEnd"/>
      <w:r w:rsidRPr="004D6781">
        <w:rPr>
          <w:lang w:val="fr-BE"/>
        </w:rPr>
        <w:t xml:space="preserve">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2933C284" w14:textId="77777777" w:rsidTr="005D63F5">
        <w:trPr>
          <w:jc w:val="center"/>
        </w:trPr>
        <w:tc>
          <w:tcPr>
            <w:tcW w:w="9752" w:type="dxa"/>
            <w:gridSpan w:val="2"/>
          </w:tcPr>
          <w:p w14:paraId="1CF2C9C8" w14:textId="77777777" w:rsidR="00287C9A" w:rsidRPr="004D6781" w:rsidRDefault="00287C9A" w:rsidP="005D63F5">
            <w:pPr>
              <w:keepNext/>
              <w:rPr>
                <w:lang w:val="fr-BE"/>
              </w:rPr>
            </w:pPr>
          </w:p>
        </w:tc>
      </w:tr>
      <w:tr w:rsidR="00287C9A" w:rsidRPr="004D6781" w14:paraId="1AC0F04F" w14:textId="77777777" w:rsidTr="005D63F5">
        <w:trPr>
          <w:jc w:val="center"/>
        </w:trPr>
        <w:tc>
          <w:tcPr>
            <w:tcW w:w="4876" w:type="dxa"/>
            <w:hideMark/>
          </w:tcPr>
          <w:p w14:paraId="41BA1905"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B5EB135" w14:textId="77777777" w:rsidR="00287C9A" w:rsidRPr="004D6781" w:rsidRDefault="00287C9A" w:rsidP="005D63F5">
            <w:pPr>
              <w:pStyle w:val="ColumnHeading"/>
              <w:keepNext/>
              <w:rPr>
                <w:lang w:val="en-GB"/>
              </w:rPr>
            </w:pPr>
            <w:r w:rsidRPr="004D6781">
              <w:rPr>
                <w:lang w:val="en-GB"/>
              </w:rPr>
              <w:t>Amendment</w:t>
            </w:r>
          </w:p>
        </w:tc>
      </w:tr>
      <w:tr w:rsidR="00287C9A" w:rsidRPr="004D6781" w14:paraId="5B43188C" w14:textId="77777777" w:rsidTr="005D63F5">
        <w:trPr>
          <w:jc w:val="center"/>
        </w:trPr>
        <w:tc>
          <w:tcPr>
            <w:tcW w:w="4876" w:type="dxa"/>
            <w:hideMark/>
          </w:tcPr>
          <w:p w14:paraId="76CFC70F" w14:textId="77777777" w:rsidR="00287C9A" w:rsidRPr="004D6781" w:rsidRDefault="00287C9A" w:rsidP="005D63F5">
            <w:pPr>
              <w:pStyle w:val="Normal6"/>
              <w:rPr>
                <w:lang w:val="en-GB"/>
              </w:rPr>
            </w:pPr>
            <w:r w:rsidRPr="004D6781">
              <w:rPr>
                <w:b/>
                <w:i/>
                <w:lang w:val="en-GB"/>
              </w:rPr>
              <w:t>For permanent crops and in other justified cases for which</w:t>
            </w:r>
            <w:r w:rsidRPr="004D6781">
              <w:rPr>
                <w:lang w:val="en-GB"/>
              </w:rPr>
              <w:t xml:space="preserve"> the calculation methods referred to in the first subparagraph are not appropriate, Member States may assess the losses </w:t>
            </w:r>
            <w:proofErr w:type="gramStart"/>
            <w:r w:rsidRPr="004D6781">
              <w:rPr>
                <w:lang w:val="en-GB"/>
              </w:rPr>
              <w:t>on the basis of</w:t>
            </w:r>
            <w:proofErr w:type="gramEnd"/>
            <w:r w:rsidRPr="004D6781">
              <w:rPr>
                <w:lang w:val="en-GB"/>
              </w:rPr>
              <w:t xml:space="preserve"> the average annual production or income of the farmer over a period that does not exceed eight years, excluding the highest and lowest entry.</w:t>
            </w:r>
          </w:p>
        </w:tc>
        <w:tc>
          <w:tcPr>
            <w:tcW w:w="4876" w:type="dxa"/>
            <w:hideMark/>
          </w:tcPr>
          <w:p w14:paraId="1C148BC7" w14:textId="77777777" w:rsidR="00287C9A" w:rsidRPr="004D6781" w:rsidRDefault="00287C9A" w:rsidP="005D63F5">
            <w:pPr>
              <w:pStyle w:val="Normal6"/>
              <w:rPr>
                <w:szCs w:val="24"/>
                <w:lang w:val="en-GB"/>
              </w:rPr>
            </w:pPr>
            <w:r w:rsidRPr="004D6781">
              <w:rPr>
                <w:b/>
                <w:i/>
                <w:lang w:val="en-GB"/>
              </w:rPr>
              <w:t>When</w:t>
            </w:r>
            <w:r w:rsidRPr="004D6781">
              <w:rPr>
                <w:lang w:val="en-GB"/>
              </w:rPr>
              <w:t xml:space="preserve"> the calculation methods referred to in the first subparagraph are not appropriate, Member States may assess the losses </w:t>
            </w:r>
            <w:proofErr w:type="gramStart"/>
            <w:r w:rsidRPr="004D6781">
              <w:rPr>
                <w:lang w:val="en-GB"/>
              </w:rPr>
              <w:t>on the basis of</w:t>
            </w:r>
            <w:proofErr w:type="gramEnd"/>
            <w:r w:rsidRPr="004D6781">
              <w:rPr>
                <w:lang w:val="en-GB"/>
              </w:rPr>
              <w:t xml:space="preserve"> the average annual production or income of the farmer over a period that does not exceed eight years, excluding the highest and lowest entry.</w:t>
            </w:r>
          </w:p>
        </w:tc>
      </w:tr>
    </w:tbl>
    <w:p w14:paraId="3811A919" w14:textId="77777777" w:rsidR="00287C9A" w:rsidRPr="004D6781" w:rsidRDefault="00287C9A" w:rsidP="00287C9A"/>
    <w:p w14:paraId="47F42D56" w14:textId="77777777" w:rsidR="00287C9A" w:rsidRPr="004D6781" w:rsidRDefault="00287C9A" w:rsidP="00287C9A"/>
    <w:p w14:paraId="6B9DDF95" w14:textId="77777777" w:rsidR="00BC3732" w:rsidRPr="004D6781" w:rsidRDefault="00BC3732" w:rsidP="00BC3732">
      <w:pPr>
        <w:pStyle w:val="AmNumberTabs"/>
      </w:pPr>
      <w:r w:rsidRPr="004D6781">
        <w:t>Amendment</w:t>
      </w:r>
      <w:r w:rsidRPr="004D6781">
        <w:tab/>
      </w:r>
      <w:r w:rsidRPr="004D6781">
        <w:tab/>
        <w:t>76</w:t>
      </w:r>
    </w:p>
    <w:p w14:paraId="2297402E" w14:textId="77777777" w:rsidR="00BC3732" w:rsidRPr="004D6781" w:rsidRDefault="00BC3732" w:rsidP="00BC3732">
      <w:pPr>
        <w:pStyle w:val="NormalBold12b"/>
      </w:pPr>
      <w:r w:rsidRPr="004D6781">
        <w:t>Proposal for a regulation</w:t>
      </w:r>
    </w:p>
    <w:p w14:paraId="1F85F1AA" w14:textId="77777777" w:rsidR="00BC3732" w:rsidRPr="004D6781" w:rsidRDefault="00BC3732" w:rsidP="00BC3732">
      <w:pPr>
        <w:pStyle w:val="NormalBold"/>
      </w:pPr>
      <w:r w:rsidRPr="004D6781">
        <w:t xml:space="preserve">Article 1 – paragraph 1 – point 19 a (new) </w:t>
      </w:r>
    </w:p>
    <w:p w14:paraId="7094CF23" w14:textId="77777777" w:rsidR="00BC3732" w:rsidRPr="004D6781" w:rsidRDefault="00BC3732" w:rsidP="00BC3732">
      <w:pPr>
        <w:rPr>
          <w:lang w:val="fr-BE"/>
        </w:rPr>
      </w:pPr>
      <w:proofErr w:type="spellStart"/>
      <w:r w:rsidRPr="004D6781">
        <w:rPr>
          <w:lang w:val="fr-BE"/>
        </w:rPr>
        <w:t>Regulation</w:t>
      </w:r>
      <w:proofErr w:type="spellEnd"/>
      <w:r w:rsidRPr="004D6781">
        <w:rPr>
          <w:lang w:val="fr-BE"/>
        </w:rPr>
        <w:t xml:space="preserve"> (EU) 2021/2115</w:t>
      </w:r>
    </w:p>
    <w:p w14:paraId="17DB5D64" w14:textId="77777777" w:rsidR="00BC3732" w:rsidRPr="004D6781" w:rsidRDefault="00BC3732" w:rsidP="00BC3732">
      <w:pPr>
        <w:rPr>
          <w:lang w:val="fr-BE"/>
        </w:rPr>
      </w:pPr>
      <w:r w:rsidRPr="004D6781">
        <w:rPr>
          <w:lang w:val="fr-FR"/>
        </w:rPr>
        <w:t xml:space="preserve">Article 77 – </w:t>
      </w:r>
      <w:proofErr w:type="spellStart"/>
      <w:r w:rsidRPr="004D6781">
        <w:rPr>
          <w:lang w:val="fr-FR"/>
        </w:rPr>
        <w:t>paragraph</w:t>
      </w:r>
      <w:proofErr w:type="spellEnd"/>
      <w:r w:rsidRPr="004D6781">
        <w:rPr>
          <w:lang w:val="fr-FR"/>
        </w:rPr>
        <w:t xml:space="preserve"> 8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BC3732" w:rsidRPr="004D6781" w14:paraId="22360737" w14:textId="77777777" w:rsidTr="006D5CE5">
        <w:trPr>
          <w:jc w:val="center"/>
        </w:trPr>
        <w:tc>
          <w:tcPr>
            <w:tcW w:w="9752" w:type="dxa"/>
            <w:gridSpan w:val="2"/>
          </w:tcPr>
          <w:p w14:paraId="559A798D" w14:textId="77777777" w:rsidR="00BC3732" w:rsidRPr="004D6781" w:rsidRDefault="00BC3732" w:rsidP="006D5CE5">
            <w:pPr>
              <w:keepNext/>
              <w:rPr>
                <w:lang w:val="fr-BE"/>
              </w:rPr>
            </w:pPr>
          </w:p>
        </w:tc>
      </w:tr>
      <w:tr w:rsidR="00BC3732" w:rsidRPr="004D6781" w14:paraId="3D143A91" w14:textId="77777777" w:rsidTr="006D5CE5">
        <w:trPr>
          <w:jc w:val="center"/>
        </w:trPr>
        <w:tc>
          <w:tcPr>
            <w:tcW w:w="4876" w:type="dxa"/>
          </w:tcPr>
          <w:p w14:paraId="0DBF9F87" w14:textId="77777777" w:rsidR="00BC3732" w:rsidRPr="004D6781" w:rsidRDefault="00BC3732" w:rsidP="006D5CE5">
            <w:pPr>
              <w:pStyle w:val="AmColumnHeading"/>
              <w:keepNext/>
            </w:pPr>
            <w:r w:rsidRPr="004D6781">
              <w:t>Present Text</w:t>
            </w:r>
          </w:p>
        </w:tc>
        <w:tc>
          <w:tcPr>
            <w:tcW w:w="4876" w:type="dxa"/>
          </w:tcPr>
          <w:p w14:paraId="0B57A9A8" w14:textId="77777777" w:rsidR="00BC3732" w:rsidRPr="004D6781" w:rsidRDefault="00BC3732" w:rsidP="006D5CE5">
            <w:pPr>
              <w:pStyle w:val="AmColumnHeading"/>
              <w:keepNext/>
            </w:pPr>
            <w:r w:rsidRPr="004D6781">
              <w:t>Amendment</w:t>
            </w:r>
          </w:p>
        </w:tc>
      </w:tr>
      <w:tr w:rsidR="00DE15CF" w:rsidRPr="004D6781" w14:paraId="4EB9760C" w14:textId="77777777" w:rsidTr="006D5CE5">
        <w:trPr>
          <w:jc w:val="center"/>
        </w:trPr>
        <w:tc>
          <w:tcPr>
            <w:tcW w:w="4876" w:type="dxa"/>
          </w:tcPr>
          <w:p w14:paraId="4CD6CFE3" w14:textId="77777777" w:rsidR="00DE15CF" w:rsidRPr="004D6781" w:rsidRDefault="00DE15CF" w:rsidP="006D5CE5">
            <w:pPr>
              <w:pStyle w:val="Normal6a"/>
              <w:rPr>
                <w:rFonts w:ascii="inherit" w:hAnsi="inherit"/>
                <w:color w:val="000000"/>
              </w:rPr>
            </w:pPr>
          </w:p>
        </w:tc>
        <w:tc>
          <w:tcPr>
            <w:tcW w:w="4876" w:type="dxa"/>
          </w:tcPr>
          <w:p w14:paraId="67F21FC3" w14:textId="3AF0AE4C" w:rsidR="00DE15CF" w:rsidRPr="004D6781" w:rsidRDefault="00DE15CF" w:rsidP="006D5CE5">
            <w:pPr>
              <w:pStyle w:val="Normal6a"/>
              <w:rPr>
                <w:rFonts w:ascii="inherit" w:hAnsi="inherit"/>
                <w:b/>
                <w:bCs/>
                <w:i/>
                <w:iCs/>
                <w:color w:val="000000"/>
              </w:rPr>
            </w:pPr>
            <w:r w:rsidRPr="004D6781">
              <w:rPr>
                <w:rFonts w:ascii="inherit" w:hAnsi="inherit"/>
                <w:b/>
                <w:bCs/>
                <w:i/>
                <w:iCs/>
                <w:color w:val="000000"/>
              </w:rPr>
              <w:t>(19a) in Article 77(8), point (b) is replaced by the following:</w:t>
            </w:r>
          </w:p>
        </w:tc>
      </w:tr>
      <w:tr w:rsidR="00BC3732" w:rsidRPr="004D6781" w14:paraId="5E806989" w14:textId="77777777" w:rsidTr="006D5CE5">
        <w:trPr>
          <w:jc w:val="center"/>
        </w:trPr>
        <w:tc>
          <w:tcPr>
            <w:tcW w:w="4876" w:type="dxa"/>
          </w:tcPr>
          <w:p w14:paraId="4C17B0C8" w14:textId="3C30A84C" w:rsidR="00BC3732" w:rsidRPr="004D6781" w:rsidRDefault="00BC3732" w:rsidP="006D5CE5">
            <w:pPr>
              <w:pStyle w:val="Normal6a"/>
            </w:pPr>
            <w:r w:rsidRPr="004D6781">
              <w:rPr>
                <w:rFonts w:ascii="inherit" w:hAnsi="inherit"/>
                <w:color w:val="000000"/>
              </w:rPr>
              <w:t>(b)</w:t>
            </w:r>
            <w:r w:rsidRPr="004D6781">
              <w:rPr>
                <w:rFonts w:ascii="inherit" w:hAnsi="inherit"/>
                <w:color w:val="000000"/>
              </w:rPr>
              <w:tab/>
              <w:t>setting-up of producer groups, producer organisations or interbranch organisations to 10</w:t>
            </w:r>
            <w:r w:rsidRPr="004D6781">
              <w:rPr>
                <w:rFonts w:ascii="inherit" w:hAnsi="inherit" w:hint="eastAsia"/>
                <w:color w:val="000000"/>
              </w:rPr>
              <w:t> </w:t>
            </w:r>
            <w:r w:rsidRPr="004D6781">
              <w:rPr>
                <w:rFonts w:ascii="inherit" w:hAnsi="inherit"/>
                <w:color w:val="000000"/>
              </w:rPr>
              <w:t xml:space="preserve">% of the annual marketed production of the group or organisation with a maximum of </w:t>
            </w:r>
            <w:r w:rsidRPr="004D6781">
              <w:rPr>
                <w:rFonts w:ascii="inherit" w:hAnsi="inherit"/>
                <w:b/>
                <w:i/>
                <w:color w:val="000000"/>
              </w:rPr>
              <w:t>EUR 100 000 per year</w:t>
            </w:r>
            <w:r w:rsidRPr="004D6781">
              <w:rPr>
                <w:rFonts w:ascii="inherit" w:hAnsi="inherit"/>
                <w:color w:val="000000"/>
              </w:rPr>
              <w:t>; that support shall be degressive and limited to the first five years following recognition.</w:t>
            </w:r>
          </w:p>
        </w:tc>
        <w:tc>
          <w:tcPr>
            <w:tcW w:w="4876" w:type="dxa"/>
          </w:tcPr>
          <w:p w14:paraId="43E5B5E8" w14:textId="2528F3BA" w:rsidR="00BC3732" w:rsidRPr="004D6781" w:rsidRDefault="00020E1A" w:rsidP="006D5CE5">
            <w:pPr>
              <w:pStyle w:val="Normal6a"/>
              <w:rPr>
                <w:szCs w:val="24"/>
              </w:rPr>
            </w:pPr>
            <w:r w:rsidRPr="004D6781">
              <w:rPr>
                <w:rFonts w:ascii="inherit" w:hAnsi="inherit" w:hint="eastAsia"/>
                <w:color w:val="000000"/>
              </w:rPr>
              <w:t>“</w:t>
            </w:r>
            <w:r w:rsidR="00BC3732" w:rsidRPr="004D6781">
              <w:rPr>
                <w:rFonts w:ascii="inherit" w:hAnsi="inherit"/>
                <w:color w:val="000000"/>
              </w:rPr>
              <w:t>(b)</w:t>
            </w:r>
            <w:r w:rsidR="00BC3732" w:rsidRPr="004D6781">
              <w:rPr>
                <w:rFonts w:ascii="inherit" w:hAnsi="inherit"/>
                <w:color w:val="000000"/>
              </w:rPr>
              <w:tab/>
              <w:t>setting-up of producer groups, producer organisations or interbranch organisations to 10</w:t>
            </w:r>
            <w:r w:rsidR="00BC3732" w:rsidRPr="004D6781">
              <w:rPr>
                <w:rFonts w:ascii="inherit" w:hAnsi="inherit" w:hint="eastAsia"/>
                <w:color w:val="000000"/>
              </w:rPr>
              <w:t> </w:t>
            </w:r>
            <w:r w:rsidR="00BC3732" w:rsidRPr="004D6781">
              <w:rPr>
                <w:rFonts w:ascii="inherit" w:hAnsi="inherit"/>
                <w:color w:val="000000"/>
              </w:rPr>
              <w:t xml:space="preserve">% of the annual marketed production of the group or organisation with a maximum of </w:t>
            </w:r>
            <w:r w:rsidR="00BC3732" w:rsidRPr="004D6781">
              <w:rPr>
                <w:rFonts w:ascii="inherit" w:hAnsi="inherit"/>
                <w:b/>
                <w:i/>
                <w:color w:val="000000"/>
              </w:rPr>
              <w:t xml:space="preserve">EUR 500 000 over </w:t>
            </w:r>
            <w:r w:rsidR="00EE00A1" w:rsidRPr="004D6781">
              <w:rPr>
                <w:rFonts w:ascii="inherit" w:hAnsi="inherit"/>
                <w:b/>
                <w:i/>
                <w:color w:val="000000"/>
              </w:rPr>
              <w:t>five</w:t>
            </w:r>
            <w:r w:rsidR="00BC3732" w:rsidRPr="004D6781">
              <w:rPr>
                <w:rFonts w:ascii="inherit" w:hAnsi="inherit"/>
                <w:b/>
                <w:i/>
                <w:color w:val="000000"/>
              </w:rPr>
              <w:t xml:space="preserve"> years</w:t>
            </w:r>
            <w:r w:rsidR="00BC3732" w:rsidRPr="004D6781">
              <w:rPr>
                <w:rFonts w:ascii="inherit" w:hAnsi="inherit"/>
                <w:color w:val="000000"/>
              </w:rPr>
              <w:t>; that support shall be degressive and limited to the first five years following recognition.</w:t>
            </w:r>
            <w:r w:rsidRPr="004D6781">
              <w:rPr>
                <w:rFonts w:ascii="inherit" w:hAnsi="inherit" w:hint="eastAsia"/>
                <w:color w:val="000000"/>
              </w:rPr>
              <w:t>”</w:t>
            </w:r>
            <w:r w:rsidRPr="004D6781">
              <w:rPr>
                <w:rFonts w:ascii="inherit" w:hAnsi="inherit"/>
                <w:color w:val="000000"/>
              </w:rPr>
              <w:t>;</w:t>
            </w:r>
          </w:p>
        </w:tc>
      </w:tr>
      <w:tr w:rsidR="00DE15CF" w:rsidRPr="004D6781" w14:paraId="4095451F" w14:textId="77777777" w:rsidTr="006D5CE5">
        <w:trPr>
          <w:jc w:val="center"/>
        </w:trPr>
        <w:tc>
          <w:tcPr>
            <w:tcW w:w="4876" w:type="dxa"/>
          </w:tcPr>
          <w:p w14:paraId="3573CC38" w14:textId="77777777" w:rsidR="00DE15CF" w:rsidRPr="004D6781" w:rsidRDefault="00DE15CF" w:rsidP="006D5CE5">
            <w:pPr>
              <w:pStyle w:val="Normal6a"/>
              <w:rPr>
                <w:rFonts w:ascii="inherit" w:hAnsi="inherit"/>
                <w:color w:val="000000"/>
              </w:rPr>
            </w:pPr>
          </w:p>
        </w:tc>
        <w:tc>
          <w:tcPr>
            <w:tcW w:w="4876" w:type="dxa"/>
          </w:tcPr>
          <w:p w14:paraId="366E4D39" w14:textId="77777777" w:rsidR="00DE15CF" w:rsidRPr="004D6781" w:rsidRDefault="00DE15CF" w:rsidP="006D5CE5">
            <w:pPr>
              <w:pStyle w:val="Normal6a"/>
              <w:rPr>
                <w:rFonts w:ascii="inherit" w:hAnsi="inherit"/>
                <w:b/>
                <w:bCs/>
                <w:i/>
                <w:iCs/>
                <w:color w:val="000000"/>
              </w:rPr>
            </w:pPr>
          </w:p>
        </w:tc>
      </w:tr>
    </w:tbl>
    <w:p w14:paraId="0FE9F237" w14:textId="77777777" w:rsidR="00BC3732" w:rsidRPr="004D6781" w:rsidRDefault="00BC3732" w:rsidP="00287C9A"/>
    <w:p w14:paraId="0D4A7CD7" w14:textId="77777777" w:rsidR="00BC3732" w:rsidRPr="004D6781" w:rsidRDefault="00BC3732" w:rsidP="00BC3732">
      <w:pPr>
        <w:pStyle w:val="AmNumberTabs"/>
      </w:pPr>
      <w:r w:rsidRPr="004D6781">
        <w:t>Amendment</w:t>
      </w:r>
      <w:r w:rsidRPr="004D6781">
        <w:tab/>
      </w:r>
      <w:r w:rsidRPr="004D6781">
        <w:tab/>
        <w:t>77</w:t>
      </w:r>
    </w:p>
    <w:p w14:paraId="7DA3FE9F" w14:textId="77777777" w:rsidR="00BC3732" w:rsidRPr="004D6781" w:rsidRDefault="00BC3732" w:rsidP="00BC3732">
      <w:pPr>
        <w:pStyle w:val="NormalBold12b"/>
      </w:pPr>
      <w:r w:rsidRPr="004D6781">
        <w:t>Proposal for a regulation</w:t>
      </w:r>
    </w:p>
    <w:p w14:paraId="176C14A6" w14:textId="77777777" w:rsidR="00BC3732" w:rsidRPr="004D6781" w:rsidRDefault="00BC3732" w:rsidP="00BC3732">
      <w:pPr>
        <w:pStyle w:val="NormalBold"/>
      </w:pPr>
      <w:r w:rsidRPr="004D6781">
        <w:t>Article 1 – paragraph 1 – point 20</w:t>
      </w:r>
    </w:p>
    <w:p w14:paraId="2860D396" w14:textId="77777777" w:rsidR="00BC3732" w:rsidRPr="004D6781" w:rsidRDefault="00BC3732" w:rsidP="00BC3732">
      <w:pPr>
        <w:rPr>
          <w:lang w:val="fr-BE"/>
        </w:rPr>
      </w:pPr>
      <w:proofErr w:type="spellStart"/>
      <w:r w:rsidRPr="004D6781">
        <w:rPr>
          <w:lang w:val="fr-BE"/>
        </w:rPr>
        <w:t>Regulation</w:t>
      </w:r>
      <w:proofErr w:type="spellEnd"/>
      <w:r w:rsidRPr="004D6781">
        <w:rPr>
          <w:lang w:val="fr-BE"/>
        </w:rPr>
        <w:t xml:space="preserve"> (EU) 2021/2115</w:t>
      </w:r>
    </w:p>
    <w:p w14:paraId="25A1EC93" w14:textId="77777777" w:rsidR="00BC3732" w:rsidRPr="004D6781" w:rsidRDefault="00BC3732" w:rsidP="00BC3732">
      <w:pPr>
        <w:rPr>
          <w:lang w:val="fr-BE"/>
        </w:rPr>
      </w:pPr>
      <w:r w:rsidRPr="004D6781">
        <w:rPr>
          <w:lang w:val="fr-BE"/>
        </w:rPr>
        <w:t xml:space="preserve">Article 78a – </w:t>
      </w:r>
      <w:proofErr w:type="spellStart"/>
      <w:r w:rsidRPr="004D6781">
        <w:rPr>
          <w:lang w:val="fr-BE"/>
        </w:rPr>
        <w:t>paragraph</w:t>
      </w:r>
      <w:proofErr w:type="spellEnd"/>
      <w:r w:rsidRPr="004D6781">
        <w:rPr>
          <w:lang w:val="fr-BE"/>
        </w:rPr>
        <w:t xml:space="preserve">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BC3732" w:rsidRPr="004D6781" w14:paraId="49CC2727" w14:textId="77777777" w:rsidTr="006D5CE5">
        <w:trPr>
          <w:jc w:val="center"/>
        </w:trPr>
        <w:tc>
          <w:tcPr>
            <w:tcW w:w="9752" w:type="dxa"/>
            <w:gridSpan w:val="2"/>
          </w:tcPr>
          <w:p w14:paraId="4FFD7707" w14:textId="77777777" w:rsidR="00BC3732" w:rsidRPr="004D6781" w:rsidRDefault="00BC3732" w:rsidP="006D5CE5">
            <w:pPr>
              <w:keepNext/>
              <w:rPr>
                <w:lang w:val="fr-BE"/>
              </w:rPr>
            </w:pPr>
          </w:p>
        </w:tc>
      </w:tr>
      <w:tr w:rsidR="00BC3732" w:rsidRPr="004D6781" w14:paraId="5AF89220" w14:textId="77777777" w:rsidTr="006D5CE5">
        <w:trPr>
          <w:jc w:val="center"/>
        </w:trPr>
        <w:tc>
          <w:tcPr>
            <w:tcW w:w="4876" w:type="dxa"/>
          </w:tcPr>
          <w:p w14:paraId="3806D451" w14:textId="77777777" w:rsidR="00BC3732" w:rsidRPr="004D6781" w:rsidRDefault="00BC3732" w:rsidP="006D5CE5">
            <w:pPr>
              <w:pStyle w:val="AmColumnHeading"/>
              <w:keepNext/>
            </w:pPr>
            <w:r w:rsidRPr="004D6781">
              <w:t>Text proposed by the Commission</w:t>
            </w:r>
          </w:p>
        </w:tc>
        <w:tc>
          <w:tcPr>
            <w:tcW w:w="4876" w:type="dxa"/>
          </w:tcPr>
          <w:p w14:paraId="790BF666" w14:textId="77777777" w:rsidR="00BC3732" w:rsidRPr="004D6781" w:rsidRDefault="00BC3732" w:rsidP="006D5CE5">
            <w:pPr>
              <w:pStyle w:val="AmColumnHeading"/>
              <w:keepNext/>
            </w:pPr>
            <w:r w:rsidRPr="004D6781">
              <w:t>Amendment</w:t>
            </w:r>
          </w:p>
        </w:tc>
      </w:tr>
      <w:tr w:rsidR="00BC3732" w:rsidRPr="004D6781" w14:paraId="1F50209A" w14:textId="77777777" w:rsidTr="006D5CE5">
        <w:trPr>
          <w:jc w:val="center"/>
        </w:trPr>
        <w:tc>
          <w:tcPr>
            <w:tcW w:w="4876" w:type="dxa"/>
          </w:tcPr>
          <w:p w14:paraId="0D0AC532" w14:textId="77777777" w:rsidR="00BC3732" w:rsidRPr="004D6781" w:rsidRDefault="00BC3732" w:rsidP="006D5CE5">
            <w:pPr>
              <w:pStyle w:val="Normal6a"/>
            </w:pPr>
            <w:r w:rsidRPr="004D6781">
              <w:t>1.</w:t>
            </w:r>
            <w:r w:rsidRPr="004D6781">
              <w:tab/>
              <w:t xml:space="preserve">Member States </w:t>
            </w:r>
            <w:r w:rsidRPr="004D6781">
              <w:rPr>
                <w:b/>
                <w:i/>
              </w:rPr>
              <w:t>may</w:t>
            </w:r>
            <w:r w:rsidRPr="004D6781">
              <w:t xml:space="preserve"> provide crisis payments to active farmers that are affected by natural disasters, adverse </w:t>
            </w:r>
            <w:r w:rsidRPr="004D6781">
              <w:lastRenderedPageBreak/>
              <w:t>climatic events or catastrophic events. Those payments shall aim at ensuring continuity of the agricultural activity of those farmers and shall be subject to the conditions set out in this Article and as further specified by the Member States in their CAP Strategic Plans.</w:t>
            </w:r>
          </w:p>
        </w:tc>
        <w:tc>
          <w:tcPr>
            <w:tcW w:w="4876" w:type="dxa"/>
          </w:tcPr>
          <w:p w14:paraId="713BD465" w14:textId="77777777" w:rsidR="00BC3732" w:rsidRPr="004D6781" w:rsidRDefault="00BC3732" w:rsidP="006D5CE5">
            <w:pPr>
              <w:pStyle w:val="Normal6a"/>
              <w:rPr>
                <w:szCs w:val="24"/>
              </w:rPr>
            </w:pPr>
            <w:r w:rsidRPr="004D6781">
              <w:lastRenderedPageBreak/>
              <w:t>1.</w:t>
            </w:r>
            <w:r w:rsidRPr="004D6781">
              <w:tab/>
              <w:t xml:space="preserve">Member States </w:t>
            </w:r>
            <w:r w:rsidRPr="004D6781">
              <w:rPr>
                <w:b/>
                <w:i/>
              </w:rPr>
              <w:t>shall</w:t>
            </w:r>
            <w:r w:rsidRPr="004D6781">
              <w:t xml:space="preserve"> provide crisis payments to active farmers that are affected by natural disasters, adverse </w:t>
            </w:r>
            <w:r w:rsidRPr="004D6781">
              <w:lastRenderedPageBreak/>
              <w:t>climatic events</w:t>
            </w:r>
            <w:r w:rsidRPr="004D6781">
              <w:rPr>
                <w:b/>
                <w:i/>
              </w:rPr>
              <w:t>, epizootic outbreaks</w:t>
            </w:r>
            <w:r w:rsidRPr="004D6781">
              <w:t xml:space="preserve"> or catastrophic events. Those payments shall aim at ensuring continuity of the agricultural activity of those farmers and shall be subject to the conditions set out in this Article and as further specified by the Member States in their CAP Strategic Plans.</w:t>
            </w:r>
          </w:p>
        </w:tc>
      </w:tr>
    </w:tbl>
    <w:p w14:paraId="7CF6EBD3" w14:textId="77777777" w:rsidR="00BC3732" w:rsidRPr="004D6781" w:rsidRDefault="00BC3732" w:rsidP="00287C9A"/>
    <w:p w14:paraId="7D7C1D6C" w14:textId="77777777" w:rsidR="00287C9A" w:rsidRPr="004D6781" w:rsidRDefault="00287C9A" w:rsidP="00287C9A">
      <w:pPr>
        <w:pStyle w:val="AmNumberTabs"/>
      </w:pPr>
      <w:r w:rsidRPr="004D6781">
        <w:t>Amendment</w:t>
      </w:r>
      <w:r w:rsidRPr="004D6781">
        <w:tab/>
      </w:r>
      <w:r w:rsidRPr="004D6781">
        <w:tab/>
        <w:t>48</w:t>
      </w:r>
    </w:p>
    <w:p w14:paraId="1D81A8A1" w14:textId="77777777" w:rsidR="00287C9A" w:rsidRPr="004D6781" w:rsidRDefault="00287C9A" w:rsidP="00287C9A"/>
    <w:p w14:paraId="122EEDA6" w14:textId="77777777" w:rsidR="00287C9A" w:rsidRPr="004D6781" w:rsidRDefault="00287C9A" w:rsidP="00287C9A">
      <w:pPr>
        <w:pStyle w:val="NormalBold"/>
        <w:keepNext/>
      </w:pPr>
      <w:r w:rsidRPr="004D6781">
        <w:t>Proposal for a regulation</w:t>
      </w:r>
    </w:p>
    <w:p w14:paraId="2D5FC5E2" w14:textId="77777777" w:rsidR="00287C9A" w:rsidRPr="004D6781" w:rsidRDefault="00287C9A" w:rsidP="00287C9A">
      <w:pPr>
        <w:pStyle w:val="NormalBold"/>
      </w:pPr>
      <w:r w:rsidRPr="004D6781">
        <w:t>Article 1 – paragraph 1 – point 20</w:t>
      </w:r>
    </w:p>
    <w:p w14:paraId="4E373B01" w14:textId="77777777" w:rsidR="00287C9A" w:rsidRPr="004D6781" w:rsidRDefault="00287C9A" w:rsidP="00287C9A">
      <w:pPr>
        <w:keepNext/>
      </w:pPr>
      <w:r w:rsidRPr="004D6781">
        <w:t>Regulation (EU) 2021/2115</w:t>
      </w:r>
    </w:p>
    <w:p w14:paraId="37DF6F47" w14:textId="77777777" w:rsidR="00287C9A" w:rsidRPr="004D6781" w:rsidRDefault="00287C9A" w:rsidP="00287C9A">
      <w:r w:rsidRPr="004D6781">
        <w:t>Article 78a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36EAA98" w14:textId="77777777" w:rsidTr="005D63F5">
        <w:trPr>
          <w:jc w:val="center"/>
        </w:trPr>
        <w:tc>
          <w:tcPr>
            <w:tcW w:w="9752" w:type="dxa"/>
            <w:gridSpan w:val="2"/>
          </w:tcPr>
          <w:p w14:paraId="11BCCF70" w14:textId="77777777" w:rsidR="00287C9A" w:rsidRPr="004D6781" w:rsidRDefault="00287C9A" w:rsidP="005D63F5">
            <w:pPr>
              <w:keepNext/>
            </w:pPr>
          </w:p>
        </w:tc>
      </w:tr>
      <w:tr w:rsidR="00287C9A" w:rsidRPr="004D6781" w14:paraId="3E9E5B0D" w14:textId="77777777" w:rsidTr="005D63F5">
        <w:trPr>
          <w:jc w:val="center"/>
        </w:trPr>
        <w:tc>
          <w:tcPr>
            <w:tcW w:w="4876" w:type="dxa"/>
            <w:hideMark/>
          </w:tcPr>
          <w:p w14:paraId="179357D2"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A9CDB86" w14:textId="77777777" w:rsidR="00287C9A" w:rsidRPr="004D6781" w:rsidRDefault="00287C9A" w:rsidP="005D63F5">
            <w:pPr>
              <w:pStyle w:val="ColumnHeading"/>
              <w:keepNext/>
              <w:rPr>
                <w:lang w:val="en-GB"/>
              </w:rPr>
            </w:pPr>
            <w:r w:rsidRPr="004D6781">
              <w:rPr>
                <w:lang w:val="en-GB"/>
              </w:rPr>
              <w:t>Amendment</w:t>
            </w:r>
          </w:p>
        </w:tc>
      </w:tr>
      <w:tr w:rsidR="00287C9A" w:rsidRPr="004D6781" w14:paraId="24D479ED" w14:textId="77777777" w:rsidTr="005D63F5">
        <w:trPr>
          <w:jc w:val="center"/>
        </w:trPr>
        <w:tc>
          <w:tcPr>
            <w:tcW w:w="4876" w:type="dxa"/>
            <w:hideMark/>
          </w:tcPr>
          <w:p w14:paraId="5C17E47A" w14:textId="77777777" w:rsidR="00287C9A" w:rsidRPr="004D6781" w:rsidRDefault="00287C9A" w:rsidP="005D63F5">
            <w:pPr>
              <w:pStyle w:val="Normal6"/>
              <w:rPr>
                <w:lang w:val="en-GB"/>
              </w:rPr>
            </w:pPr>
            <w:r w:rsidRPr="004D6781">
              <w:rPr>
                <w:lang w:val="en-GB"/>
              </w:rPr>
              <w:t>2.</w:t>
            </w:r>
            <w:r w:rsidRPr="004D6781">
              <w:rPr>
                <w:lang w:val="en-GB"/>
              </w:rPr>
              <w:tab/>
              <w:t>Support under this Article shall be subject to the formal recognition by the competent authority of the Member State that a natural disaster, adverse climatic event or catastrophic event, as defined by the Member State, has occurred and that these events, or measures adopted in accordance with Regulation (EU) 2016/2031 to eradicate or contain a plant disease or pest, or measures adopted to prevent or eradicate animal diseases listed in the Annex to Commission Implementing Regulation (EU) 2018/1882 or measures adopted regarding an emerging disease in accordance with Article 6(3) and Article 259 of Regulation (EU) 2016/429 have directly caused a damage resulting in the destruction of at least 30 % of the average annual production of the farmer in the preceding three-year period or a three-year average based on the preceding five-year period, excluding the highest and the lowest entry. The losses shall be calculated either at holding level, at the level of the holding’s activity in the sector concerned or in relation to the specific area concerned.</w:t>
            </w:r>
          </w:p>
        </w:tc>
        <w:tc>
          <w:tcPr>
            <w:tcW w:w="4876" w:type="dxa"/>
            <w:hideMark/>
          </w:tcPr>
          <w:p w14:paraId="1BA50599" w14:textId="77777777" w:rsidR="00287C9A" w:rsidRPr="004D6781" w:rsidRDefault="00287C9A" w:rsidP="005D63F5">
            <w:pPr>
              <w:pStyle w:val="Normal6"/>
              <w:rPr>
                <w:szCs w:val="24"/>
                <w:lang w:val="en-GB"/>
              </w:rPr>
            </w:pPr>
            <w:r w:rsidRPr="004D6781">
              <w:rPr>
                <w:lang w:val="en-GB"/>
              </w:rPr>
              <w:t>2.</w:t>
            </w:r>
            <w:r w:rsidRPr="004D6781">
              <w:rPr>
                <w:lang w:val="en-GB"/>
              </w:rPr>
              <w:tab/>
              <w:t>Support under this Article shall be subject to the formal recognition by the competent authority of the Member State that a natural disaster, adverse climatic event</w:t>
            </w:r>
            <w:r w:rsidRPr="004D6781">
              <w:rPr>
                <w:b/>
                <w:i/>
                <w:lang w:val="en-GB"/>
              </w:rPr>
              <w:t>, epizootic outbreak</w:t>
            </w:r>
            <w:r w:rsidRPr="004D6781">
              <w:rPr>
                <w:lang w:val="en-GB"/>
              </w:rPr>
              <w:t xml:space="preserve"> or catastrophic event, as defined by the Member State, has occurred and that these events, or measures adopted in accordance with Regulation (EU) 2016/2031 to eradicate or contain a plant disease or pest, or measures adopted to prevent or eradicate animal diseases listed in the Annex to Commission Implementing Regulation (EU) 2018/1882 or measures adopted regarding an emerging disease in accordance with Article 6(3) and Article 259 of Regulation (EU) 2016/429 have directly caused a damage resulting in the destruction of at least 30 % of the </w:t>
            </w:r>
            <w:r w:rsidRPr="004D6781">
              <w:rPr>
                <w:b/>
                <w:i/>
                <w:lang w:val="en-GB"/>
              </w:rPr>
              <w:t>area or livestock concerned or the</w:t>
            </w:r>
            <w:r w:rsidRPr="004D6781">
              <w:rPr>
                <w:lang w:val="en-GB"/>
              </w:rPr>
              <w:t xml:space="preserve"> average annual production </w:t>
            </w:r>
            <w:r w:rsidRPr="004D6781">
              <w:rPr>
                <w:b/>
                <w:i/>
                <w:lang w:val="en-GB"/>
              </w:rPr>
              <w:t>or average profitability</w:t>
            </w:r>
            <w:r w:rsidRPr="004D6781">
              <w:rPr>
                <w:lang w:val="en-GB"/>
              </w:rPr>
              <w:t xml:space="preserve"> of the farmer in the preceding three-year period or a three-year average based on the preceding five-year period, excluding the highest and the lowest entry. The losses shall be calculated either at holding level, at the level of the holding’s activity in the sector concerned or in relation to the specific area </w:t>
            </w:r>
            <w:r w:rsidRPr="004D6781">
              <w:rPr>
                <w:b/>
                <w:i/>
                <w:lang w:val="en-GB"/>
              </w:rPr>
              <w:t>or the specific livestock</w:t>
            </w:r>
            <w:r w:rsidRPr="004D6781">
              <w:rPr>
                <w:lang w:val="en-GB"/>
              </w:rPr>
              <w:t xml:space="preserve"> concerned.</w:t>
            </w:r>
          </w:p>
        </w:tc>
      </w:tr>
    </w:tbl>
    <w:p w14:paraId="06564D8C" w14:textId="77777777" w:rsidR="00287C9A" w:rsidRPr="004D6781" w:rsidRDefault="00287C9A" w:rsidP="00287C9A"/>
    <w:p w14:paraId="37E99C2C" w14:textId="77777777" w:rsidR="00287C9A" w:rsidRPr="004D6781" w:rsidRDefault="00287C9A" w:rsidP="00287C9A">
      <w:pPr>
        <w:pStyle w:val="AmNumberTabs"/>
      </w:pPr>
      <w:r w:rsidRPr="004D6781">
        <w:lastRenderedPageBreak/>
        <w:t>Amendment</w:t>
      </w:r>
      <w:r w:rsidRPr="004D6781">
        <w:tab/>
      </w:r>
      <w:r w:rsidRPr="004D6781">
        <w:tab/>
        <w:t>49</w:t>
      </w:r>
    </w:p>
    <w:p w14:paraId="18191330" w14:textId="77777777" w:rsidR="00287C9A" w:rsidRPr="004D6781" w:rsidRDefault="00287C9A" w:rsidP="00287C9A"/>
    <w:p w14:paraId="1501CBB1" w14:textId="77777777" w:rsidR="00287C9A" w:rsidRPr="004D6781" w:rsidRDefault="00287C9A" w:rsidP="00287C9A">
      <w:pPr>
        <w:pStyle w:val="NormalBold"/>
        <w:keepNext/>
      </w:pPr>
      <w:r w:rsidRPr="004D6781">
        <w:t>Proposal for a regulation</w:t>
      </w:r>
    </w:p>
    <w:p w14:paraId="00F00212" w14:textId="77777777" w:rsidR="00287C9A" w:rsidRPr="004D6781" w:rsidRDefault="00287C9A" w:rsidP="00287C9A">
      <w:pPr>
        <w:pStyle w:val="NormalBold"/>
      </w:pPr>
      <w:r w:rsidRPr="004D6781">
        <w:t>Article 1 – paragraph 1 – point 20</w:t>
      </w:r>
    </w:p>
    <w:p w14:paraId="128C2BEE" w14:textId="77777777" w:rsidR="00287C9A" w:rsidRPr="004D6781" w:rsidRDefault="00287C9A" w:rsidP="00287C9A">
      <w:pPr>
        <w:keepNext/>
      </w:pPr>
      <w:r w:rsidRPr="004D6781">
        <w:t>Regulation (EU) 2021/2115</w:t>
      </w:r>
    </w:p>
    <w:p w14:paraId="267E1691" w14:textId="77777777" w:rsidR="00287C9A" w:rsidRPr="004D6781" w:rsidRDefault="00287C9A" w:rsidP="00287C9A">
      <w:r w:rsidRPr="004D6781">
        <w:t>Article 78a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D580811" w14:textId="77777777" w:rsidTr="005D63F5">
        <w:trPr>
          <w:jc w:val="center"/>
        </w:trPr>
        <w:tc>
          <w:tcPr>
            <w:tcW w:w="9752" w:type="dxa"/>
            <w:gridSpan w:val="2"/>
          </w:tcPr>
          <w:p w14:paraId="4E347421" w14:textId="77777777" w:rsidR="00287C9A" w:rsidRPr="004D6781" w:rsidRDefault="00287C9A" w:rsidP="005D63F5">
            <w:pPr>
              <w:keepNext/>
            </w:pPr>
          </w:p>
        </w:tc>
      </w:tr>
      <w:tr w:rsidR="00287C9A" w:rsidRPr="004D6781" w14:paraId="4A111948" w14:textId="77777777" w:rsidTr="005D63F5">
        <w:trPr>
          <w:jc w:val="center"/>
        </w:trPr>
        <w:tc>
          <w:tcPr>
            <w:tcW w:w="4876" w:type="dxa"/>
            <w:hideMark/>
          </w:tcPr>
          <w:p w14:paraId="453A4FE3"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9179DE4" w14:textId="77777777" w:rsidR="00287C9A" w:rsidRPr="004D6781" w:rsidRDefault="00287C9A" w:rsidP="005D63F5">
            <w:pPr>
              <w:pStyle w:val="ColumnHeading"/>
              <w:keepNext/>
              <w:rPr>
                <w:lang w:val="en-GB"/>
              </w:rPr>
            </w:pPr>
            <w:r w:rsidRPr="004D6781">
              <w:rPr>
                <w:lang w:val="en-GB"/>
              </w:rPr>
              <w:t>Amendment</w:t>
            </w:r>
          </w:p>
        </w:tc>
      </w:tr>
      <w:tr w:rsidR="00287C9A" w:rsidRPr="004D6781" w14:paraId="6255A75E" w14:textId="77777777" w:rsidTr="005D63F5">
        <w:trPr>
          <w:jc w:val="center"/>
        </w:trPr>
        <w:tc>
          <w:tcPr>
            <w:tcW w:w="4876" w:type="dxa"/>
            <w:hideMark/>
          </w:tcPr>
          <w:p w14:paraId="0D03B6C0" w14:textId="77777777" w:rsidR="00287C9A" w:rsidRPr="004D6781" w:rsidRDefault="00287C9A" w:rsidP="005D63F5">
            <w:pPr>
              <w:pStyle w:val="Normal6"/>
              <w:rPr>
                <w:lang w:val="en-GB"/>
              </w:rPr>
            </w:pPr>
            <w:r w:rsidRPr="004D6781">
              <w:rPr>
                <w:lang w:val="en-GB"/>
              </w:rPr>
              <w:t>3.</w:t>
            </w:r>
            <w:r w:rsidRPr="004D6781">
              <w:rPr>
                <w:lang w:val="en-GB"/>
              </w:rPr>
              <w:tab/>
              <w:t xml:space="preserve">Member States shall ensure that support under this Article targets farmers who are most affected by natural disasters, adverse climatic events or catastrophic events, by determining eligibility conditions </w:t>
            </w:r>
            <w:proofErr w:type="gramStart"/>
            <w:r w:rsidRPr="004D6781">
              <w:rPr>
                <w:lang w:val="en-GB"/>
              </w:rPr>
              <w:t>on the basis of</w:t>
            </w:r>
            <w:proofErr w:type="gramEnd"/>
            <w:r w:rsidRPr="004D6781">
              <w:rPr>
                <w:lang w:val="en-GB"/>
              </w:rPr>
              <w:t xml:space="preserve"> available evidence.</w:t>
            </w:r>
          </w:p>
        </w:tc>
        <w:tc>
          <w:tcPr>
            <w:tcW w:w="4876" w:type="dxa"/>
            <w:hideMark/>
          </w:tcPr>
          <w:p w14:paraId="6286A430" w14:textId="77777777" w:rsidR="00287C9A" w:rsidRPr="004D6781" w:rsidRDefault="00287C9A" w:rsidP="005D63F5">
            <w:pPr>
              <w:pStyle w:val="Normal6"/>
              <w:rPr>
                <w:szCs w:val="24"/>
                <w:lang w:val="en-GB"/>
              </w:rPr>
            </w:pPr>
            <w:r w:rsidRPr="004D6781">
              <w:rPr>
                <w:lang w:val="en-GB"/>
              </w:rPr>
              <w:t>3.</w:t>
            </w:r>
            <w:r w:rsidRPr="004D6781">
              <w:rPr>
                <w:lang w:val="en-GB"/>
              </w:rPr>
              <w:tab/>
              <w:t>Member States shall ensure that support under this Article targets farmers who are most affected by natural disasters, adverse climatic events</w:t>
            </w:r>
            <w:r w:rsidRPr="004D6781">
              <w:rPr>
                <w:b/>
                <w:i/>
                <w:lang w:val="en-GB"/>
              </w:rPr>
              <w:t>, epizootic outbreaks</w:t>
            </w:r>
            <w:r w:rsidRPr="004D6781">
              <w:rPr>
                <w:lang w:val="en-GB"/>
              </w:rPr>
              <w:t xml:space="preserve"> or catastrophic events, by determining eligibility conditions </w:t>
            </w:r>
            <w:proofErr w:type="gramStart"/>
            <w:r w:rsidRPr="004D6781">
              <w:rPr>
                <w:lang w:val="en-GB"/>
              </w:rPr>
              <w:t>on the basis of</w:t>
            </w:r>
            <w:proofErr w:type="gramEnd"/>
            <w:r w:rsidRPr="004D6781">
              <w:rPr>
                <w:lang w:val="en-GB"/>
              </w:rPr>
              <w:t xml:space="preserve"> available evidence.</w:t>
            </w:r>
          </w:p>
        </w:tc>
      </w:tr>
    </w:tbl>
    <w:p w14:paraId="0B02AA80" w14:textId="77777777" w:rsidR="00287C9A" w:rsidRPr="004D6781" w:rsidRDefault="00287C9A" w:rsidP="00287C9A"/>
    <w:p w14:paraId="0053B2D1" w14:textId="77777777" w:rsidR="00287C9A" w:rsidRPr="004D6781" w:rsidRDefault="00287C9A" w:rsidP="00287C9A">
      <w:pPr>
        <w:pStyle w:val="AmNumberTabs"/>
      </w:pPr>
      <w:r w:rsidRPr="004D6781">
        <w:t>Amendment</w:t>
      </w:r>
      <w:r w:rsidRPr="004D6781">
        <w:tab/>
      </w:r>
      <w:r w:rsidRPr="004D6781">
        <w:tab/>
        <w:t>50</w:t>
      </w:r>
    </w:p>
    <w:p w14:paraId="25FFA5E3" w14:textId="77777777" w:rsidR="00287C9A" w:rsidRPr="004D6781" w:rsidRDefault="00287C9A" w:rsidP="00287C9A"/>
    <w:p w14:paraId="5B8BC484" w14:textId="77777777" w:rsidR="00287C9A" w:rsidRPr="004D6781" w:rsidRDefault="00287C9A" w:rsidP="00287C9A">
      <w:pPr>
        <w:pStyle w:val="NormalBold"/>
        <w:keepNext/>
      </w:pPr>
      <w:r w:rsidRPr="004D6781">
        <w:t>Proposal for a regulation</w:t>
      </w:r>
    </w:p>
    <w:p w14:paraId="1BFED605" w14:textId="77777777" w:rsidR="00287C9A" w:rsidRPr="004D6781" w:rsidRDefault="00287C9A" w:rsidP="00287C9A">
      <w:pPr>
        <w:pStyle w:val="NormalBold"/>
      </w:pPr>
      <w:r w:rsidRPr="004D6781">
        <w:t>Article 1 – paragraph 1 – point 20</w:t>
      </w:r>
    </w:p>
    <w:p w14:paraId="1A653E08" w14:textId="77777777" w:rsidR="00287C9A" w:rsidRPr="004D6781" w:rsidRDefault="00287C9A" w:rsidP="00287C9A">
      <w:pPr>
        <w:keepNext/>
      </w:pPr>
      <w:r w:rsidRPr="004D6781">
        <w:t>Regulation (EU) 2021/2115</w:t>
      </w:r>
    </w:p>
    <w:p w14:paraId="390985EF" w14:textId="77777777" w:rsidR="00287C9A" w:rsidRPr="004D6781" w:rsidRDefault="00287C9A" w:rsidP="00287C9A">
      <w:r w:rsidRPr="004D6781">
        <w:t>Article 78a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E280C89" w14:textId="77777777" w:rsidTr="005D63F5">
        <w:trPr>
          <w:jc w:val="center"/>
        </w:trPr>
        <w:tc>
          <w:tcPr>
            <w:tcW w:w="9752" w:type="dxa"/>
            <w:gridSpan w:val="2"/>
          </w:tcPr>
          <w:p w14:paraId="3D63F12C" w14:textId="77777777" w:rsidR="00287C9A" w:rsidRPr="004D6781" w:rsidRDefault="00287C9A" w:rsidP="005D63F5">
            <w:pPr>
              <w:keepNext/>
            </w:pPr>
          </w:p>
        </w:tc>
      </w:tr>
      <w:tr w:rsidR="00287C9A" w:rsidRPr="004D6781" w14:paraId="138062D5" w14:textId="77777777" w:rsidTr="005D63F5">
        <w:trPr>
          <w:jc w:val="center"/>
        </w:trPr>
        <w:tc>
          <w:tcPr>
            <w:tcW w:w="4876" w:type="dxa"/>
            <w:hideMark/>
          </w:tcPr>
          <w:p w14:paraId="2175BEA9"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D201989" w14:textId="77777777" w:rsidR="00287C9A" w:rsidRPr="004D6781" w:rsidRDefault="00287C9A" w:rsidP="005D63F5">
            <w:pPr>
              <w:pStyle w:val="ColumnHeading"/>
              <w:keepNext/>
              <w:rPr>
                <w:lang w:val="en-GB"/>
              </w:rPr>
            </w:pPr>
            <w:r w:rsidRPr="004D6781">
              <w:rPr>
                <w:lang w:val="en-GB"/>
              </w:rPr>
              <w:t>Amendment</w:t>
            </w:r>
          </w:p>
        </w:tc>
      </w:tr>
      <w:tr w:rsidR="00287C9A" w:rsidRPr="004D6781" w14:paraId="403AB71E" w14:textId="77777777" w:rsidTr="005D63F5">
        <w:trPr>
          <w:jc w:val="center"/>
        </w:trPr>
        <w:tc>
          <w:tcPr>
            <w:tcW w:w="4876" w:type="dxa"/>
          </w:tcPr>
          <w:p w14:paraId="3F5C327C" w14:textId="77777777" w:rsidR="00287C9A" w:rsidRPr="004D6781" w:rsidRDefault="00287C9A" w:rsidP="005D63F5">
            <w:pPr>
              <w:pStyle w:val="Normal6"/>
              <w:rPr>
                <w:lang w:val="en-GB"/>
              </w:rPr>
            </w:pPr>
          </w:p>
        </w:tc>
        <w:tc>
          <w:tcPr>
            <w:tcW w:w="4876" w:type="dxa"/>
            <w:hideMark/>
          </w:tcPr>
          <w:p w14:paraId="4F09A639" w14:textId="77777777" w:rsidR="00287C9A" w:rsidRPr="004D6781" w:rsidRDefault="00287C9A" w:rsidP="005D63F5">
            <w:pPr>
              <w:pStyle w:val="Normal6"/>
              <w:rPr>
                <w:szCs w:val="24"/>
                <w:lang w:val="en-GB"/>
              </w:rPr>
            </w:pPr>
            <w:r w:rsidRPr="004D6781">
              <w:rPr>
                <w:b/>
                <w:i/>
                <w:lang w:val="en-GB"/>
              </w:rPr>
              <w:t>6a.</w:t>
            </w:r>
            <w:r w:rsidRPr="004D6781">
              <w:rPr>
                <w:b/>
                <w:i/>
                <w:lang w:val="en-GB"/>
              </w:rPr>
              <w:tab/>
              <w:t>Member States shall include in their annual performance reports referred to in Article 134 the support granted under this Article, including the sectors concerned, the amounts allocated, and the justification for allocating such support, as provided in paragraph 2 of this Article. Member States shall ensure that reporting under this paragraph does not incur administrative burden for the beneficiaries.</w:t>
            </w:r>
          </w:p>
        </w:tc>
      </w:tr>
    </w:tbl>
    <w:p w14:paraId="278FCEA5" w14:textId="77777777" w:rsidR="00287C9A" w:rsidRPr="004D6781" w:rsidRDefault="00287C9A" w:rsidP="00287C9A"/>
    <w:p w14:paraId="52F75420"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51</w:t>
      </w:r>
    </w:p>
    <w:p w14:paraId="756334B3" w14:textId="77777777" w:rsidR="00287C9A" w:rsidRPr="004D6781" w:rsidRDefault="00287C9A" w:rsidP="00287C9A">
      <w:pPr>
        <w:pStyle w:val="NormalBold12b"/>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79E9B880"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25</w:t>
      </w:r>
    </w:p>
    <w:p w14:paraId="165801E9" w14:textId="77777777" w:rsidR="00287C9A" w:rsidRPr="004D6781" w:rsidRDefault="00287C9A" w:rsidP="00287C9A">
      <w:pPr>
        <w:rPr>
          <w:lang w:val="fr-BE"/>
        </w:rPr>
      </w:pPr>
      <w:proofErr w:type="spellStart"/>
      <w:r w:rsidRPr="004D6781">
        <w:rPr>
          <w:lang w:val="fr-BE"/>
        </w:rPr>
        <w:t>Regulation</w:t>
      </w:r>
      <w:proofErr w:type="spellEnd"/>
      <w:r w:rsidRPr="004D6781">
        <w:rPr>
          <w:lang w:val="fr-BE"/>
        </w:rPr>
        <w:t xml:space="preserve"> (EU) 2021/2115</w:t>
      </w:r>
    </w:p>
    <w:p w14:paraId="494E016A" w14:textId="77777777" w:rsidR="00287C9A" w:rsidRPr="004D6781" w:rsidRDefault="00287C9A" w:rsidP="00287C9A">
      <w:pPr>
        <w:rPr>
          <w:lang w:val="fr-BE"/>
        </w:rPr>
      </w:pPr>
      <w:r w:rsidRPr="004D6781">
        <w:rPr>
          <w:lang w:val="fr-BE"/>
        </w:rPr>
        <w:t xml:space="preserve">Article 86 – </w:t>
      </w:r>
      <w:proofErr w:type="spellStart"/>
      <w:r w:rsidRPr="004D6781">
        <w:rPr>
          <w:lang w:val="fr-BE"/>
        </w:rPr>
        <w:t>paragraph</w:t>
      </w:r>
      <w:proofErr w:type="spellEnd"/>
      <w:r w:rsidRPr="004D6781">
        <w:rPr>
          <w:lang w:val="fr-BE"/>
        </w:rPr>
        <w:t xml:space="preserve"> 2 – </w:t>
      </w:r>
      <w:proofErr w:type="spellStart"/>
      <w:r w:rsidRPr="004D6781">
        <w:rPr>
          <w:lang w:val="fr-BE"/>
        </w:rPr>
        <w:t>subparagraph</w:t>
      </w:r>
      <w:proofErr w:type="spellEnd"/>
      <w:r w:rsidRPr="004D6781">
        <w:rPr>
          <w:lang w:val="fr-BE"/>
        </w:rPr>
        <w:t xml:space="preserv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1CB05A08" w14:textId="77777777" w:rsidTr="005D63F5">
        <w:trPr>
          <w:trHeight w:hRule="exact" w:val="240"/>
          <w:jc w:val="center"/>
        </w:trPr>
        <w:tc>
          <w:tcPr>
            <w:tcW w:w="9752" w:type="dxa"/>
            <w:gridSpan w:val="2"/>
            <w:tcBorders>
              <w:top w:val="nil"/>
              <w:left w:val="nil"/>
              <w:bottom w:val="nil"/>
              <w:right w:val="nil"/>
            </w:tcBorders>
          </w:tcPr>
          <w:p w14:paraId="50991B12" w14:textId="77777777" w:rsidR="00287C9A" w:rsidRPr="004D6781" w:rsidRDefault="00287C9A" w:rsidP="005D63F5">
            <w:pPr>
              <w:rPr>
                <w:lang w:val="fr-BE"/>
              </w:rPr>
            </w:pPr>
          </w:p>
        </w:tc>
      </w:tr>
      <w:tr w:rsidR="00287C9A" w:rsidRPr="004D6781" w14:paraId="4E9828D8" w14:textId="77777777" w:rsidTr="005D63F5">
        <w:trPr>
          <w:trHeight w:val="240"/>
          <w:jc w:val="center"/>
        </w:trPr>
        <w:tc>
          <w:tcPr>
            <w:tcW w:w="4876" w:type="dxa"/>
            <w:tcBorders>
              <w:top w:val="nil"/>
              <w:left w:val="nil"/>
              <w:bottom w:val="nil"/>
              <w:right w:val="nil"/>
            </w:tcBorders>
          </w:tcPr>
          <w:p w14:paraId="347AAC3D"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612E7700" w14:textId="77777777" w:rsidR="00287C9A" w:rsidRPr="004D6781" w:rsidRDefault="00287C9A" w:rsidP="005D63F5">
            <w:pPr>
              <w:pStyle w:val="AmColumnHeading"/>
            </w:pPr>
            <w:r w:rsidRPr="004D6781">
              <w:t>Amendment</w:t>
            </w:r>
          </w:p>
        </w:tc>
      </w:tr>
      <w:tr w:rsidR="00287C9A" w:rsidRPr="004D6781" w14:paraId="613A41F0" w14:textId="77777777" w:rsidTr="005D63F5">
        <w:trPr>
          <w:jc w:val="center"/>
        </w:trPr>
        <w:tc>
          <w:tcPr>
            <w:tcW w:w="4876" w:type="dxa"/>
            <w:tcBorders>
              <w:top w:val="nil"/>
              <w:left w:val="nil"/>
              <w:bottom w:val="nil"/>
              <w:right w:val="nil"/>
            </w:tcBorders>
          </w:tcPr>
          <w:p w14:paraId="3E63CB3F" w14:textId="77777777" w:rsidR="00287C9A" w:rsidRPr="004D6781" w:rsidRDefault="00287C9A" w:rsidP="005D63F5">
            <w:pPr>
              <w:pStyle w:val="Normal6a"/>
            </w:pPr>
            <w:r w:rsidRPr="004D6781">
              <w:rPr>
                <w:b/>
                <w:i/>
              </w:rPr>
              <w:t xml:space="preserve">By way of derogation from the first </w:t>
            </w:r>
            <w:r w:rsidRPr="004D6781">
              <w:rPr>
                <w:b/>
                <w:i/>
              </w:rPr>
              <w:lastRenderedPageBreak/>
              <w:t>subparagraph of this paragraph, the CAP Strategic Plan may provide that, in cases of emergency measures due to natural disasters, catastrophic events or adverse climatic events, the eligibility of EAGF-financed expenditure relating to amendments to the CAP Strategic Plan related to interventions referred to in Article 41a may start from the date on which the event occurred.</w:t>
            </w:r>
          </w:p>
        </w:tc>
        <w:tc>
          <w:tcPr>
            <w:tcW w:w="4876" w:type="dxa"/>
            <w:tcBorders>
              <w:top w:val="nil"/>
              <w:left w:val="nil"/>
              <w:bottom w:val="nil"/>
              <w:right w:val="nil"/>
            </w:tcBorders>
          </w:tcPr>
          <w:p w14:paraId="1579157E" w14:textId="77777777" w:rsidR="00287C9A" w:rsidRPr="004D6781" w:rsidRDefault="00287C9A" w:rsidP="005D63F5">
            <w:pPr>
              <w:pStyle w:val="Normal6a"/>
            </w:pPr>
            <w:r w:rsidRPr="004D6781">
              <w:rPr>
                <w:b/>
                <w:i/>
              </w:rPr>
              <w:lastRenderedPageBreak/>
              <w:t>deleted</w:t>
            </w:r>
          </w:p>
        </w:tc>
      </w:tr>
    </w:tbl>
    <w:p w14:paraId="130072C0" w14:textId="77777777" w:rsidR="00287C9A" w:rsidRPr="004D6781" w:rsidRDefault="00287C9A" w:rsidP="00287C9A"/>
    <w:p w14:paraId="133EEC12" w14:textId="77777777" w:rsidR="00287C9A" w:rsidRPr="004D6781" w:rsidRDefault="00287C9A" w:rsidP="00287C9A">
      <w:pPr>
        <w:pStyle w:val="AmNumberTabs"/>
      </w:pPr>
      <w:r w:rsidRPr="004D6781">
        <w:t>Amendment</w:t>
      </w:r>
      <w:r w:rsidRPr="004D6781">
        <w:tab/>
      </w:r>
      <w:r w:rsidRPr="004D6781">
        <w:tab/>
        <w:t>52</w:t>
      </w:r>
    </w:p>
    <w:p w14:paraId="6FF32A7B" w14:textId="77777777" w:rsidR="00287C9A" w:rsidRPr="004D6781" w:rsidRDefault="00287C9A" w:rsidP="00287C9A"/>
    <w:p w14:paraId="5EB19682" w14:textId="77777777" w:rsidR="00287C9A" w:rsidRPr="004D6781" w:rsidRDefault="00287C9A" w:rsidP="00287C9A">
      <w:pPr>
        <w:pStyle w:val="NormalBold"/>
        <w:keepNext/>
      </w:pPr>
      <w:r w:rsidRPr="004D6781">
        <w:t>Proposal for a regulation</w:t>
      </w:r>
    </w:p>
    <w:p w14:paraId="5DE7F3BC" w14:textId="77777777" w:rsidR="00287C9A" w:rsidRPr="004D6781" w:rsidRDefault="00287C9A" w:rsidP="00287C9A">
      <w:pPr>
        <w:pStyle w:val="NormalBold"/>
      </w:pPr>
      <w:r w:rsidRPr="004D6781">
        <w:t>Article 1 – paragraph 1 – point 26</w:t>
      </w:r>
    </w:p>
    <w:p w14:paraId="267E4C77" w14:textId="77777777" w:rsidR="00287C9A" w:rsidRPr="004D6781" w:rsidRDefault="00287C9A" w:rsidP="00287C9A">
      <w:pPr>
        <w:keepNext/>
      </w:pPr>
      <w:r w:rsidRPr="004D6781">
        <w:t>Regulation (EU) 2021/2115</w:t>
      </w:r>
    </w:p>
    <w:p w14:paraId="56482A8D" w14:textId="77777777" w:rsidR="00287C9A" w:rsidRPr="004D6781" w:rsidRDefault="00287C9A" w:rsidP="00287C9A">
      <w:r w:rsidRPr="004D6781">
        <w:t>Article 96a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5D124375" w14:textId="77777777" w:rsidTr="005D63F5">
        <w:trPr>
          <w:jc w:val="center"/>
        </w:trPr>
        <w:tc>
          <w:tcPr>
            <w:tcW w:w="9752" w:type="dxa"/>
            <w:gridSpan w:val="2"/>
          </w:tcPr>
          <w:p w14:paraId="29953B57" w14:textId="77777777" w:rsidR="00287C9A" w:rsidRPr="004D6781" w:rsidRDefault="00287C9A" w:rsidP="005D63F5">
            <w:pPr>
              <w:keepNext/>
            </w:pPr>
          </w:p>
        </w:tc>
      </w:tr>
      <w:tr w:rsidR="00287C9A" w:rsidRPr="004D6781" w14:paraId="30493F46" w14:textId="77777777" w:rsidTr="005D63F5">
        <w:trPr>
          <w:jc w:val="center"/>
        </w:trPr>
        <w:tc>
          <w:tcPr>
            <w:tcW w:w="4876" w:type="dxa"/>
            <w:hideMark/>
          </w:tcPr>
          <w:p w14:paraId="20B2CAF4"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620B841" w14:textId="77777777" w:rsidR="00287C9A" w:rsidRPr="004D6781" w:rsidRDefault="00287C9A" w:rsidP="005D63F5">
            <w:pPr>
              <w:pStyle w:val="ColumnHeading"/>
              <w:keepNext/>
              <w:rPr>
                <w:lang w:val="en-GB"/>
              </w:rPr>
            </w:pPr>
            <w:r w:rsidRPr="004D6781">
              <w:rPr>
                <w:lang w:val="en-GB"/>
              </w:rPr>
              <w:t>Amendment</w:t>
            </w:r>
          </w:p>
        </w:tc>
      </w:tr>
      <w:tr w:rsidR="00287C9A" w:rsidRPr="004D6781" w14:paraId="2A9D967D" w14:textId="77777777" w:rsidTr="005D63F5">
        <w:trPr>
          <w:jc w:val="center"/>
        </w:trPr>
        <w:tc>
          <w:tcPr>
            <w:tcW w:w="4876" w:type="dxa"/>
            <w:hideMark/>
          </w:tcPr>
          <w:p w14:paraId="050D39F9" w14:textId="77777777" w:rsidR="00287C9A" w:rsidRPr="004D6781" w:rsidRDefault="00287C9A" w:rsidP="005D63F5">
            <w:pPr>
              <w:pStyle w:val="Normal6"/>
              <w:rPr>
                <w:lang w:val="en-GB"/>
              </w:rPr>
            </w:pPr>
            <w:r w:rsidRPr="004D6781">
              <w:rPr>
                <w:lang w:val="en-GB"/>
              </w:rPr>
              <w:t xml:space="preserve">For each Member State, the maximum amount that can be reserved for the crisis payments to farmers following natural disasters, adverse climatic events or catastrophic events referred to in </w:t>
            </w:r>
            <w:r w:rsidRPr="004D6781">
              <w:rPr>
                <w:b/>
                <w:i/>
                <w:lang w:val="en-GB"/>
              </w:rPr>
              <w:t>Articles 41a and</w:t>
            </w:r>
            <w:r w:rsidRPr="004D6781">
              <w:rPr>
                <w:lang w:val="en-GB"/>
              </w:rPr>
              <w:t xml:space="preserve"> 78a shall be limited to the annual amounts set out in Annex XV</w:t>
            </w:r>
            <w:r w:rsidRPr="004D6781">
              <w:rPr>
                <w:b/>
                <w:i/>
                <w:lang w:val="en-GB"/>
              </w:rPr>
              <w:t>, Table 1</w:t>
            </w:r>
            <w:r w:rsidRPr="004D6781">
              <w:rPr>
                <w:lang w:val="en-GB"/>
              </w:rPr>
              <w:t>.</w:t>
            </w:r>
          </w:p>
        </w:tc>
        <w:tc>
          <w:tcPr>
            <w:tcW w:w="4876" w:type="dxa"/>
            <w:hideMark/>
          </w:tcPr>
          <w:p w14:paraId="6775BB41" w14:textId="77777777" w:rsidR="00287C9A" w:rsidRPr="004D6781" w:rsidRDefault="00287C9A" w:rsidP="005D63F5">
            <w:pPr>
              <w:pStyle w:val="Normal6"/>
              <w:rPr>
                <w:szCs w:val="24"/>
                <w:lang w:val="en-GB"/>
              </w:rPr>
            </w:pPr>
            <w:r w:rsidRPr="004D6781">
              <w:rPr>
                <w:lang w:val="en-GB"/>
              </w:rPr>
              <w:t>For each Member State, the maximum amount that can be reserved for the crisis payments to farmers following natural disasters, adverse climatic events</w:t>
            </w:r>
            <w:r w:rsidRPr="004D6781">
              <w:rPr>
                <w:b/>
                <w:i/>
                <w:lang w:val="en-GB"/>
              </w:rPr>
              <w:t>, epizootic outbreaks</w:t>
            </w:r>
            <w:r w:rsidRPr="004D6781">
              <w:rPr>
                <w:lang w:val="en-GB"/>
              </w:rPr>
              <w:t xml:space="preserve"> or catastrophic events referred to in </w:t>
            </w:r>
            <w:r w:rsidRPr="004D6781">
              <w:rPr>
                <w:b/>
                <w:i/>
                <w:lang w:val="en-GB"/>
              </w:rPr>
              <w:t>Article</w:t>
            </w:r>
            <w:r w:rsidRPr="004D6781">
              <w:rPr>
                <w:lang w:val="en-GB"/>
              </w:rPr>
              <w:t xml:space="preserve"> 78a shall be limited to the annual amounts set out in Annex XV.</w:t>
            </w:r>
          </w:p>
        </w:tc>
      </w:tr>
    </w:tbl>
    <w:p w14:paraId="7AA30622" w14:textId="77777777" w:rsidR="00287C9A" w:rsidRPr="004D6781" w:rsidRDefault="00287C9A" w:rsidP="00287C9A"/>
    <w:p w14:paraId="5B2F468D" w14:textId="77777777" w:rsidR="00287C9A" w:rsidRPr="004D6781" w:rsidRDefault="00287C9A" w:rsidP="00287C9A">
      <w:pPr>
        <w:pStyle w:val="AmNumberTabs"/>
      </w:pPr>
      <w:r w:rsidRPr="004D6781">
        <w:t>Amendment</w:t>
      </w:r>
      <w:r w:rsidRPr="004D6781">
        <w:tab/>
      </w:r>
      <w:r w:rsidRPr="004D6781">
        <w:tab/>
        <w:t>53</w:t>
      </w:r>
    </w:p>
    <w:p w14:paraId="3FB28755" w14:textId="77777777" w:rsidR="00287C9A" w:rsidRPr="004D6781" w:rsidRDefault="00287C9A" w:rsidP="00287C9A"/>
    <w:p w14:paraId="3EFEA83D" w14:textId="77777777" w:rsidR="00287C9A" w:rsidRPr="004D6781" w:rsidRDefault="00287C9A" w:rsidP="00287C9A">
      <w:pPr>
        <w:pStyle w:val="NormalBold"/>
        <w:keepNext/>
      </w:pPr>
      <w:r w:rsidRPr="004D6781">
        <w:t>Proposal for a regulation</w:t>
      </w:r>
    </w:p>
    <w:p w14:paraId="4A88F644" w14:textId="77777777" w:rsidR="00287C9A" w:rsidRPr="004D6781" w:rsidRDefault="00287C9A" w:rsidP="00287C9A">
      <w:pPr>
        <w:pStyle w:val="NormalBold"/>
      </w:pPr>
      <w:r w:rsidRPr="004D6781">
        <w:t>Article 1 – paragraph 1 – point 26</w:t>
      </w:r>
    </w:p>
    <w:p w14:paraId="035C5AD6" w14:textId="77777777" w:rsidR="00287C9A" w:rsidRPr="004D6781" w:rsidRDefault="00287C9A" w:rsidP="00287C9A">
      <w:pPr>
        <w:keepNext/>
      </w:pPr>
      <w:r w:rsidRPr="004D6781">
        <w:t>Regulation (EU) 2021/2115</w:t>
      </w:r>
    </w:p>
    <w:p w14:paraId="091565D7" w14:textId="77777777" w:rsidR="00287C9A" w:rsidRPr="004D6781" w:rsidRDefault="00287C9A" w:rsidP="00287C9A">
      <w:r w:rsidRPr="004D6781">
        <w:t xml:space="preserve">Article 96a – paragraph 1 – subparagraph 2 </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BAB8935" w14:textId="77777777" w:rsidTr="005D63F5">
        <w:trPr>
          <w:jc w:val="center"/>
        </w:trPr>
        <w:tc>
          <w:tcPr>
            <w:tcW w:w="9752" w:type="dxa"/>
            <w:gridSpan w:val="2"/>
          </w:tcPr>
          <w:p w14:paraId="14F08F06" w14:textId="77777777" w:rsidR="00287C9A" w:rsidRPr="004D6781" w:rsidRDefault="00287C9A" w:rsidP="005D63F5">
            <w:pPr>
              <w:keepNext/>
            </w:pPr>
          </w:p>
        </w:tc>
      </w:tr>
      <w:tr w:rsidR="00287C9A" w:rsidRPr="004D6781" w14:paraId="2D2BD18E" w14:textId="77777777" w:rsidTr="005D63F5">
        <w:trPr>
          <w:jc w:val="center"/>
        </w:trPr>
        <w:tc>
          <w:tcPr>
            <w:tcW w:w="4876" w:type="dxa"/>
            <w:hideMark/>
          </w:tcPr>
          <w:p w14:paraId="2EBBA0A7"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F0EFDCF" w14:textId="77777777" w:rsidR="00287C9A" w:rsidRPr="004D6781" w:rsidRDefault="00287C9A" w:rsidP="005D63F5">
            <w:pPr>
              <w:pStyle w:val="ColumnHeading"/>
              <w:keepNext/>
              <w:rPr>
                <w:lang w:val="en-GB"/>
              </w:rPr>
            </w:pPr>
            <w:r w:rsidRPr="004D6781">
              <w:rPr>
                <w:lang w:val="en-GB"/>
              </w:rPr>
              <w:t>Amendment</w:t>
            </w:r>
          </w:p>
        </w:tc>
      </w:tr>
      <w:tr w:rsidR="00287C9A" w:rsidRPr="004D6781" w14:paraId="43F69154" w14:textId="77777777" w:rsidTr="005D63F5">
        <w:trPr>
          <w:jc w:val="center"/>
        </w:trPr>
        <w:tc>
          <w:tcPr>
            <w:tcW w:w="4876" w:type="dxa"/>
            <w:hideMark/>
          </w:tcPr>
          <w:p w14:paraId="05130909" w14:textId="77777777" w:rsidR="00287C9A" w:rsidRPr="004D6781" w:rsidRDefault="00287C9A" w:rsidP="005D63F5">
            <w:pPr>
              <w:pStyle w:val="Normal6"/>
              <w:rPr>
                <w:lang w:val="en-GB"/>
              </w:rPr>
            </w:pPr>
            <w:r w:rsidRPr="004D6781">
              <w:rPr>
                <w:b/>
                <w:i/>
                <w:lang w:val="en-GB"/>
              </w:rPr>
              <w:t xml:space="preserve">For calendar years 2025 and 2026, the total annual expenditure for the complementary crisis payments referred to in Article 41a shall not exceed the indicative financial allocation for this type of intervention for the relevant calendar year, as established by Member States in their financial plans in accordance with Article 112(2), point (a), and approved by the Commission in accordance with Article 119. That financial ceiling shall </w:t>
            </w:r>
            <w:r w:rsidRPr="004D6781">
              <w:rPr>
                <w:b/>
                <w:i/>
                <w:lang w:val="en-GB"/>
              </w:rPr>
              <w:lastRenderedPageBreak/>
              <w:t>constitute a financial ceiling set by Union law.</w:t>
            </w:r>
          </w:p>
        </w:tc>
        <w:tc>
          <w:tcPr>
            <w:tcW w:w="4876" w:type="dxa"/>
            <w:hideMark/>
          </w:tcPr>
          <w:p w14:paraId="464E4695" w14:textId="77777777" w:rsidR="00287C9A" w:rsidRPr="004D6781" w:rsidRDefault="00287C9A" w:rsidP="005D63F5">
            <w:pPr>
              <w:pStyle w:val="Normal6"/>
              <w:rPr>
                <w:szCs w:val="24"/>
                <w:lang w:val="en-GB"/>
              </w:rPr>
            </w:pPr>
            <w:r w:rsidRPr="004D6781">
              <w:rPr>
                <w:b/>
                <w:i/>
                <w:lang w:val="en-GB"/>
              </w:rPr>
              <w:lastRenderedPageBreak/>
              <w:t>deleted</w:t>
            </w:r>
          </w:p>
        </w:tc>
      </w:tr>
    </w:tbl>
    <w:p w14:paraId="65321D21" w14:textId="77777777" w:rsidR="00287C9A" w:rsidRPr="004D6781" w:rsidRDefault="00287C9A" w:rsidP="00287C9A"/>
    <w:p w14:paraId="4E945E1E" w14:textId="77777777" w:rsidR="00287C9A" w:rsidRPr="004D6781" w:rsidRDefault="00287C9A" w:rsidP="00287C9A">
      <w:pPr>
        <w:pStyle w:val="AmNumberTabs"/>
      </w:pPr>
      <w:r w:rsidRPr="004D6781">
        <w:t>Amendment</w:t>
      </w:r>
      <w:r w:rsidRPr="004D6781">
        <w:tab/>
      </w:r>
      <w:r w:rsidRPr="004D6781">
        <w:tab/>
        <w:t>54</w:t>
      </w:r>
    </w:p>
    <w:p w14:paraId="2CEB8AA7" w14:textId="77777777" w:rsidR="00287C9A" w:rsidRPr="004D6781" w:rsidRDefault="00287C9A" w:rsidP="00287C9A"/>
    <w:p w14:paraId="6332F5C4" w14:textId="77777777" w:rsidR="00287C9A" w:rsidRPr="004D6781" w:rsidRDefault="00287C9A" w:rsidP="00287C9A">
      <w:pPr>
        <w:pStyle w:val="NormalBold"/>
        <w:keepNext/>
      </w:pPr>
      <w:r w:rsidRPr="004D6781">
        <w:t>Proposal for a regulation</w:t>
      </w:r>
    </w:p>
    <w:p w14:paraId="350B5CE3" w14:textId="77777777" w:rsidR="00287C9A" w:rsidRPr="004D6781" w:rsidRDefault="00287C9A" w:rsidP="00287C9A">
      <w:pPr>
        <w:pStyle w:val="NormalBold"/>
      </w:pPr>
      <w:r w:rsidRPr="004D6781">
        <w:t>Article 1 – paragraph 1 – point 26</w:t>
      </w:r>
    </w:p>
    <w:p w14:paraId="0FF72D89" w14:textId="77777777" w:rsidR="00287C9A" w:rsidRPr="004D6781" w:rsidRDefault="00287C9A" w:rsidP="00287C9A">
      <w:pPr>
        <w:keepNext/>
      </w:pPr>
      <w:r w:rsidRPr="004D6781">
        <w:t>Regulation (EU) 2021/2115</w:t>
      </w:r>
    </w:p>
    <w:p w14:paraId="189A95AC" w14:textId="77777777" w:rsidR="00287C9A" w:rsidRPr="004D6781" w:rsidRDefault="00287C9A" w:rsidP="00287C9A">
      <w:r w:rsidRPr="004D6781">
        <w:t>Article 96a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4BE05143" w14:textId="77777777" w:rsidTr="005D63F5">
        <w:trPr>
          <w:jc w:val="center"/>
        </w:trPr>
        <w:tc>
          <w:tcPr>
            <w:tcW w:w="9752" w:type="dxa"/>
            <w:gridSpan w:val="2"/>
          </w:tcPr>
          <w:p w14:paraId="7D6CA419" w14:textId="77777777" w:rsidR="00287C9A" w:rsidRPr="004D6781" w:rsidRDefault="00287C9A" w:rsidP="005D63F5">
            <w:pPr>
              <w:keepNext/>
            </w:pPr>
          </w:p>
        </w:tc>
      </w:tr>
      <w:tr w:rsidR="00287C9A" w:rsidRPr="004D6781" w14:paraId="4ABE6EB3" w14:textId="77777777" w:rsidTr="005D63F5">
        <w:trPr>
          <w:jc w:val="center"/>
        </w:trPr>
        <w:tc>
          <w:tcPr>
            <w:tcW w:w="4876" w:type="dxa"/>
            <w:hideMark/>
          </w:tcPr>
          <w:p w14:paraId="779A4CA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57CAB24" w14:textId="77777777" w:rsidR="00287C9A" w:rsidRPr="004D6781" w:rsidRDefault="00287C9A" w:rsidP="005D63F5">
            <w:pPr>
              <w:pStyle w:val="ColumnHeading"/>
              <w:keepNext/>
              <w:rPr>
                <w:lang w:val="en-GB"/>
              </w:rPr>
            </w:pPr>
            <w:r w:rsidRPr="004D6781">
              <w:rPr>
                <w:lang w:val="en-GB"/>
              </w:rPr>
              <w:t>Amendment</w:t>
            </w:r>
          </w:p>
        </w:tc>
      </w:tr>
      <w:tr w:rsidR="00287C9A" w:rsidRPr="004D6781" w14:paraId="43024080" w14:textId="77777777" w:rsidTr="005D63F5">
        <w:trPr>
          <w:jc w:val="center"/>
        </w:trPr>
        <w:tc>
          <w:tcPr>
            <w:tcW w:w="4876" w:type="dxa"/>
            <w:hideMark/>
          </w:tcPr>
          <w:p w14:paraId="06A9B527" w14:textId="77777777" w:rsidR="00287C9A" w:rsidRPr="004D6781" w:rsidRDefault="00287C9A" w:rsidP="005D63F5">
            <w:pPr>
              <w:pStyle w:val="Normal6"/>
              <w:rPr>
                <w:lang w:val="en-GB"/>
              </w:rPr>
            </w:pPr>
            <w:r w:rsidRPr="004D6781">
              <w:rPr>
                <w:b/>
                <w:i/>
                <w:lang w:val="en-GB"/>
              </w:rPr>
              <w:t>By way of derogation from paragraph 1, where a Member State decides not to provide support for crisis payments in accordance with Article 78a, the maximum annual amount that can be reserved by this Member State for the complementary crisis payments referred to in Article 41a shall be limited to the annual amounts set out in Annex XV, Table 2.</w:t>
            </w:r>
          </w:p>
        </w:tc>
        <w:tc>
          <w:tcPr>
            <w:tcW w:w="4876" w:type="dxa"/>
            <w:hideMark/>
          </w:tcPr>
          <w:p w14:paraId="379750C4" w14:textId="77777777" w:rsidR="00287C9A" w:rsidRPr="004D6781" w:rsidRDefault="00287C9A" w:rsidP="005D63F5">
            <w:pPr>
              <w:pStyle w:val="Normal6"/>
              <w:rPr>
                <w:szCs w:val="24"/>
                <w:lang w:val="en-GB"/>
              </w:rPr>
            </w:pPr>
            <w:r w:rsidRPr="004D6781">
              <w:rPr>
                <w:b/>
                <w:i/>
                <w:lang w:val="en-GB"/>
              </w:rPr>
              <w:t>deleted</w:t>
            </w:r>
          </w:p>
        </w:tc>
      </w:tr>
    </w:tbl>
    <w:p w14:paraId="48714B69" w14:textId="77777777" w:rsidR="00287C9A" w:rsidRPr="004D6781" w:rsidRDefault="00287C9A" w:rsidP="00287C9A"/>
    <w:p w14:paraId="3D66DDFA" w14:textId="77777777" w:rsidR="00287C9A" w:rsidRPr="004D6781" w:rsidRDefault="00287C9A" w:rsidP="00287C9A">
      <w:pPr>
        <w:pStyle w:val="AmNumberTabs"/>
      </w:pPr>
      <w:r w:rsidRPr="004D6781">
        <w:t>Amendment</w:t>
      </w:r>
      <w:r w:rsidRPr="004D6781">
        <w:tab/>
      </w:r>
      <w:r w:rsidRPr="004D6781">
        <w:tab/>
        <w:t>55</w:t>
      </w:r>
    </w:p>
    <w:p w14:paraId="2E5E89B3" w14:textId="77777777" w:rsidR="00287C9A" w:rsidRPr="004D6781" w:rsidRDefault="00287C9A" w:rsidP="00287C9A"/>
    <w:p w14:paraId="7BD5759C" w14:textId="77777777" w:rsidR="00287C9A" w:rsidRPr="004D6781" w:rsidRDefault="00287C9A" w:rsidP="00287C9A">
      <w:pPr>
        <w:pStyle w:val="NormalBold"/>
        <w:keepNext/>
      </w:pPr>
      <w:r w:rsidRPr="004D6781">
        <w:t>Proposal for a regulation</w:t>
      </w:r>
    </w:p>
    <w:p w14:paraId="470DDCDB" w14:textId="77777777" w:rsidR="00287C9A" w:rsidRPr="004D6781" w:rsidRDefault="00287C9A" w:rsidP="00287C9A">
      <w:pPr>
        <w:pStyle w:val="NormalBold"/>
      </w:pPr>
      <w:r w:rsidRPr="004D6781">
        <w:t>Article 1 – paragraph 1 – point 26</w:t>
      </w:r>
    </w:p>
    <w:p w14:paraId="79DE88B5" w14:textId="77777777" w:rsidR="00287C9A" w:rsidRPr="004D6781" w:rsidRDefault="00287C9A" w:rsidP="00287C9A">
      <w:pPr>
        <w:keepNext/>
      </w:pPr>
      <w:r w:rsidRPr="004D6781">
        <w:t>Regulation (EU) 2021/2115</w:t>
      </w:r>
    </w:p>
    <w:p w14:paraId="692F8F12" w14:textId="77777777" w:rsidR="00287C9A" w:rsidRPr="004D6781" w:rsidRDefault="00287C9A" w:rsidP="00287C9A">
      <w:r w:rsidRPr="004D6781">
        <w:t>Article 96a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28783898" w14:textId="77777777" w:rsidTr="005D63F5">
        <w:trPr>
          <w:jc w:val="center"/>
        </w:trPr>
        <w:tc>
          <w:tcPr>
            <w:tcW w:w="9752" w:type="dxa"/>
            <w:gridSpan w:val="2"/>
          </w:tcPr>
          <w:p w14:paraId="6090A78A" w14:textId="77777777" w:rsidR="00287C9A" w:rsidRPr="004D6781" w:rsidRDefault="00287C9A" w:rsidP="005D63F5">
            <w:pPr>
              <w:keepNext/>
            </w:pPr>
          </w:p>
        </w:tc>
      </w:tr>
      <w:tr w:rsidR="00287C9A" w:rsidRPr="004D6781" w14:paraId="2EEF41AC" w14:textId="77777777" w:rsidTr="005D63F5">
        <w:trPr>
          <w:jc w:val="center"/>
        </w:trPr>
        <w:tc>
          <w:tcPr>
            <w:tcW w:w="4876" w:type="dxa"/>
            <w:hideMark/>
          </w:tcPr>
          <w:p w14:paraId="271FE26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D3E6D2E" w14:textId="77777777" w:rsidR="00287C9A" w:rsidRPr="004D6781" w:rsidRDefault="00287C9A" w:rsidP="005D63F5">
            <w:pPr>
              <w:pStyle w:val="ColumnHeading"/>
              <w:keepNext/>
              <w:rPr>
                <w:lang w:val="en-GB"/>
              </w:rPr>
            </w:pPr>
            <w:r w:rsidRPr="004D6781">
              <w:rPr>
                <w:lang w:val="en-GB"/>
              </w:rPr>
              <w:t>Amendment</w:t>
            </w:r>
          </w:p>
        </w:tc>
      </w:tr>
      <w:tr w:rsidR="00287C9A" w:rsidRPr="004D6781" w14:paraId="3F6B9E26" w14:textId="77777777" w:rsidTr="005D63F5">
        <w:trPr>
          <w:jc w:val="center"/>
        </w:trPr>
        <w:tc>
          <w:tcPr>
            <w:tcW w:w="4876" w:type="dxa"/>
            <w:hideMark/>
          </w:tcPr>
          <w:p w14:paraId="2BB733A9" w14:textId="77777777" w:rsidR="00287C9A" w:rsidRPr="004D6781" w:rsidRDefault="00287C9A" w:rsidP="005D63F5">
            <w:pPr>
              <w:pStyle w:val="Normal6"/>
              <w:rPr>
                <w:lang w:val="en-GB"/>
              </w:rPr>
            </w:pPr>
            <w:r w:rsidRPr="004D6781">
              <w:rPr>
                <w:b/>
                <w:i/>
                <w:lang w:val="en-GB"/>
              </w:rPr>
              <w:t>For calendar years 2025 and 2026, the total annual expenditure for the complementary crisis payments as referred to in Article 41a shall not exceed the indicative financial allocation for this type of intervention for the relevant calendar year, as established by Member States in their financial plans in accordance with Article 112(2), point (a), and approved by the Commission in accordance with Article 119. That financial ceiling shall constitute a financial ceiling set by Union law.;</w:t>
            </w:r>
          </w:p>
        </w:tc>
        <w:tc>
          <w:tcPr>
            <w:tcW w:w="4876" w:type="dxa"/>
            <w:hideMark/>
          </w:tcPr>
          <w:p w14:paraId="2E459B82" w14:textId="77777777" w:rsidR="00287C9A" w:rsidRPr="004D6781" w:rsidRDefault="00287C9A" w:rsidP="005D63F5">
            <w:pPr>
              <w:pStyle w:val="Normal6"/>
              <w:rPr>
                <w:szCs w:val="24"/>
                <w:lang w:val="en-GB"/>
              </w:rPr>
            </w:pPr>
            <w:r w:rsidRPr="004D6781">
              <w:rPr>
                <w:b/>
                <w:i/>
                <w:lang w:val="en-GB"/>
              </w:rPr>
              <w:t>deleted</w:t>
            </w:r>
          </w:p>
        </w:tc>
      </w:tr>
    </w:tbl>
    <w:p w14:paraId="1E9EDC11" w14:textId="77777777" w:rsidR="00287C9A" w:rsidRPr="004D6781" w:rsidRDefault="00287C9A" w:rsidP="00287C9A"/>
    <w:p w14:paraId="4F6D3DDC" w14:textId="77777777" w:rsidR="00287C9A" w:rsidRPr="004D6781" w:rsidRDefault="00287C9A" w:rsidP="00287C9A">
      <w:pPr>
        <w:pStyle w:val="AmNumberTabs"/>
      </w:pPr>
      <w:r w:rsidRPr="004D6781">
        <w:t>Amendment</w:t>
      </w:r>
      <w:r w:rsidRPr="004D6781">
        <w:tab/>
      </w:r>
      <w:r w:rsidRPr="004D6781">
        <w:tab/>
        <w:t>56</w:t>
      </w:r>
    </w:p>
    <w:p w14:paraId="2CEAF7EA" w14:textId="77777777" w:rsidR="00287C9A" w:rsidRPr="004D6781" w:rsidRDefault="00287C9A" w:rsidP="00287C9A"/>
    <w:p w14:paraId="4D35A16D" w14:textId="77777777" w:rsidR="00287C9A" w:rsidRPr="004D6781" w:rsidRDefault="00287C9A" w:rsidP="00287C9A">
      <w:pPr>
        <w:pStyle w:val="NormalBold"/>
        <w:keepNext/>
      </w:pPr>
      <w:r w:rsidRPr="004D6781">
        <w:t>Proposal for a regulation</w:t>
      </w:r>
    </w:p>
    <w:p w14:paraId="1D7EAF23"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26 a (new)</w:t>
      </w:r>
    </w:p>
    <w:p w14:paraId="201191B5" w14:textId="77777777" w:rsidR="00287C9A" w:rsidRPr="004D6781" w:rsidRDefault="00287C9A" w:rsidP="00287C9A">
      <w:pPr>
        <w:keepNext/>
        <w:rPr>
          <w:lang w:val="fr-BE"/>
        </w:rPr>
      </w:pPr>
      <w:proofErr w:type="spellStart"/>
      <w:r w:rsidRPr="004D6781">
        <w:rPr>
          <w:lang w:val="fr-BE"/>
        </w:rPr>
        <w:t>Regulation</w:t>
      </w:r>
      <w:proofErr w:type="spellEnd"/>
      <w:r w:rsidRPr="004D6781">
        <w:rPr>
          <w:lang w:val="fr-BE"/>
        </w:rPr>
        <w:t xml:space="preserve"> (EU) 2021/2115</w:t>
      </w:r>
    </w:p>
    <w:p w14:paraId="5D0F84E0" w14:textId="77777777" w:rsidR="00287C9A" w:rsidRPr="004D6781" w:rsidRDefault="00287C9A" w:rsidP="00287C9A">
      <w:pPr>
        <w:rPr>
          <w:lang w:val="fr-BE"/>
        </w:rPr>
      </w:pPr>
      <w:r w:rsidRPr="004D6781">
        <w:rPr>
          <w:lang w:val="fr-BE"/>
        </w:rPr>
        <w:t xml:space="preserve">Article 103 – </w:t>
      </w:r>
      <w:proofErr w:type="spellStart"/>
      <w:r w:rsidRPr="004D6781">
        <w:rPr>
          <w:lang w:val="fr-BE"/>
        </w:rPr>
        <w:t>paragraph</w:t>
      </w:r>
      <w:proofErr w:type="spellEnd"/>
      <w:r w:rsidRPr="004D6781">
        <w:rPr>
          <w:lang w:val="fr-BE"/>
        </w:rPr>
        <w:t xml:space="preserve">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0BE6F6B" w14:textId="77777777" w:rsidTr="005D63F5">
        <w:trPr>
          <w:jc w:val="center"/>
        </w:trPr>
        <w:tc>
          <w:tcPr>
            <w:tcW w:w="9752" w:type="dxa"/>
            <w:gridSpan w:val="2"/>
          </w:tcPr>
          <w:p w14:paraId="37696117" w14:textId="77777777" w:rsidR="00287C9A" w:rsidRPr="004D6781" w:rsidRDefault="00287C9A" w:rsidP="005D63F5">
            <w:pPr>
              <w:keepNext/>
              <w:rPr>
                <w:lang w:val="fr-BE"/>
              </w:rPr>
            </w:pPr>
          </w:p>
        </w:tc>
      </w:tr>
      <w:tr w:rsidR="00287C9A" w:rsidRPr="004D6781" w14:paraId="12BF33D4" w14:textId="77777777" w:rsidTr="005D63F5">
        <w:trPr>
          <w:jc w:val="center"/>
        </w:trPr>
        <w:tc>
          <w:tcPr>
            <w:tcW w:w="4876" w:type="dxa"/>
            <w:hideMark/>
          </w:tcPr>
          <w:p w14:paraId="04C54154"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E67E4BF" w14:textId="77777777" w:rsidR="00287C9A" w:rsidRPr="004D6781" w:rsidRDefault="00287C9A" w:rsidP="005D63F5">
            <w:pPr>
              <w:pStyle w:val="ColumnHeading"/>
              <w:keepNext/>
              <w:rPr>
                <w:lang w:val="en-GB"/>
              </w:rPr>
            </w:pPr>
            <w:r w:rsidRPr="004D6781">
              <w:rPr>
                <w:lang w:val="en-GB"/>
              </w:rPr>
              <w:t>Amendment</w:t>
            </w:r>
          </w:p>
        </w:tc>
      </w:tr>
      <w:tr w:rsidR="00287C9A" w:rsidRPr="004D6781" w14:paraId="28FED8FF" w14:textId="77777777" w:rsidTr="005D63F5">
        <w:trPr>
          <w:jc w:val="center"/>
        </w:trPr>
        <w:tc>
          <w:tcPr>
            <w:tcW w:w="4876" w:type="dxa"/>
          </w:tcPr>
          <w:p w14:paraId="4C340795" w14:textId="77777777" w:rsidR="00287C9A" w:rsidRPr="004D6781" w:rsidRDefault="00287C9A" w:rsidP="005D63F5">
            <w:pPr>
              <w:pStyle w:val="Normal6"/>
              <w:rPr>
                <w:lang w:val="en-GB"/>
              </w:rPr>
            </w:pPr>
          </w:p>
        </w:tc>
        <w:tc>
          <w:tcPr>
            <w:tcW w:w="4876" w:type="dxa"/>
          </w:tcPr>
          <w:p w14:paraId="0313C87B" w14:textId="77777777" w:rsidR="00287C9A" w:rsidRPr="004D6781" w:rsidRDefault="00287C9A" w:rsidP="005D63F5">
            <w:pPr>
              <w:pStyle w:val="Normal6"/>
              <w:rPr>
                <w:b/>
                <w:i/>
                <w:lang w:val="en-GB"/>
              </w:rPr>
            </w:pPr>
            <w:r w:rsidRPr="004D6781">
              <w:rPr>
                <w:b/>
                <w:i/>
                <w:lang w:val="en-GB"/>
              </w:rPr>
              <w:t>(26a) in Article 103, the following paragraph is added:</w:t>
            </w:r>
          </w:p>
        </w:tc>
      </w:tr>
      <w:tr w:rsidR="00287C9A" w:rsidRPr="004D6781" w14:paraId="4D5AB6D8" w14:textId="77777777" w:rsidTr="005D63F5">
        <w:trPr>
          <w:jc w:val="center"/>
        </w:trPr>
        <w:tc>
          <w:tcPr>
            <w:tcW w:w="4876" w:type="dxa"/>
          </w:tcPr>
          <w:p w14:paraId="53D77EF6" w14:textId="77777777" w:rsidR="00287C9A" w:rsidRPr="004D6781" w:rsidRDefault="00287C9A" w:rsidP="005D63F5">
            <w:pPr>
              <w:pStyle w:val="Normal6"/>
              <w:rPr>
                <w:lang w:val="en-GB"/>
              </w:rPr>
            </w:pPr>
          </w:p>
        </w:tc>
        <w:tc>
          <w:tcPr>
            <w:tcW w:w="4876" w:type="dxa"/>
            <w:hideMark/>
          </w:tcPr>
          <w:p w14:paraId="0D2E896C" w14:textId="77777777" w:rsidR="00287C9A" w:rsidRPr="004D6781" w:rsidRDefault="00287C9A" w:rsidP="005D63F5">
            <w:pPr>
              <w:pStyle w:val="Normal6"/>
              <w:rPr>
                <w:szCs w:val="24"/>
                <w:lang w:val="en-GB"/>
              </w:rPr>
            </w:pPr>
            <w:r w:rsidRPr="004D6781">
              <w:rPr>
                <w:b/>
                <w:i/>
                <w:lang w:val="en-GB"/>
              </w:rPr>
              <w:t>“5a.</w:t>
            </w:r>
            <w:r w:rsidRPr="004D6781">
              <w:rPr>
                <w:b/>
                <w:i/>
                <w:lang w:val="en-GB"/>
              </w:rPr>
              <w:tab/>
              <w:t>POSEI programmes established under Regulation (EU) No 228/2013 shall be eligible for transfers between the EAFRD and POSEI under this Article. Member States with outermost regions may also, within the limits of their national CAP allocations, transfer amounts from the EAGF to reinforce the corresponding POSEI allocations, subject to the objectives and limits of this Regulation.”</w:t>
            </w:r>
          </w:p>
        </w:tc>
      </w:tr>
    </w:tbl>
    <w:p w14:paraId="2C2568AB" w14:textId="77777777" w:rsidR="00287C9A" w:rsidRPr="004D6781" w:rsidRDefault="00287C9A" w:rsidP="00287C9A"/>
    <w:p w14:paraId="322D26B0" w14:textId="77777777" w:rsidR="00287C9A" w:rsidRPr="004D6781" w:rsidRDefault="00287C9A" w:rsidP="00287C9A">
      <w:pPr>
        <w:pStyle w:val="AmNumberTabs"/>
      </w:pPr>
      <w:r w:rsidRPr="004D6781">
        <w:t>Amendment</w:t>
      </w:r>
      <w:r w:rsidRPr="004D6781">
        <w:tab/>
      </w:r>
      <w:r w:rsidRPr="004D6781">
        <w:tab/>
        <w:t>57</w:t>
      </w:r>
    </w:p>
    <w:p w14:paraId="0931FB1E" w14:textId="77777777" w:rsidR="00287C9A" w:rsidRPr="004D6781" w:rsidRDefault="00287C9A" w:rsidP="00287C9A"/>
    <w:p w14:paraId="5D7B64D2" w14:textId="77777777" w:rsidR="00287C9A" w:rsidRPr="004D6781" w:rsidRDefault="00287C9A" w:rsidP="00287C9A">
      <w:pPr>
        <w:pStyle w:val="NormalBold"/>
        <w:keepNext/>
      </w:pPr>
      <w:r w:rsidRPr="004D6781">
        <w:t>Proposal for a regulation</w:t>
      </w:r>
    </w:p>
    <w:p w14:paraId="61D7AB99" w14:textId="77777777" w:rsidR="00287C9A" w:rsidRPr="004D6781" w:rsidRDefault="00287C9A" w:rsidP="00287C9A">
      <w:pPr>
        <w:pStyle w:val="NormalBold"/>
      </w:pPr>
      <w:r w:rsidRPr="004D6781">
        <w:t>Article 1 – paragraph 1 – point 27</w:t>
      </w:r>
    </w:p>
    <w:p w14:paraId="29DEE839" w14:textId="77777777" w:rsidR="00287C9A" w:rsidRPr="004D6781" w:rsidRDefault="00287C9A" w:rsidP="00287C9A">
      <w:pPr>
        <w:keepNext/>
      </w:pPr>
      <w:r w:rsidRPr="004D6781">
        <w:t>Regulation (EU) 2021/2115</w:t>
      </w:r>
    </w:p>
    <w:p w14:paraId="677F8BCD" w14:textId="77777777" w:rsidR="00287C9A" w:rsidRPr="004D6781" w:rsidRDefault="00287C9A" w:rsidP="00287C9A">
      <w:r w:rsidRPr="004D6781">
        <w:t>Article 111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15B7A094" w14:textId="77777777" w:rsidTr="005D63F5">
        <w:trPr>
          <w:jc w:val="center"/>
        </w:trPr>
        <w:tc>
          <w:tcPr>
            <w:tcW w:w="9752" w:type="dxa"/>
            <w:gridSpan w:val="2"/>
          </w:tcPr>
          <w:p w14:paraId="2323210C" w14:textId="77777777" w:rsidR="00287C9A" w:rsidRPr="004D6781" w:rsidRDefault="00287C9A" w:rsidP="005D63F5">
            <w:pPr>
              <w:keepNext/>
            </w:pPr>
          </w:p>
        </w:tc>
      </w:tr>
      <w:tr w:rsidR="00287C9A" w:rsidRPr="004D6781" w14:paraId="2DDD4C80" w14:textId="77777777" w:rsidTr="005D63F5">
        <w:trPr>
          <w:jc w:val="center"/>
        </w:trPr>
        <w:tc>
          <w:tcPr>
            <w:tcW w:w="4876" w:type="dxa"/>
            <w:hideMark/>
          </w:tcPr>
          <w:p w14:paraId="409811BA"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24ECDCBF" w14:textId="77777777" w:rsidR="00287C9A" w:rsidRPr="004D6781" w:rsidRDefault="00287C9A" w:rsidP="005D63F5">
            <w:pPr>
              <w:pStyle w:val="ColumnHeading"/>
              <w:keepNext/>
              <w:rPr>
                <w:lang w:val="en-GB"/>
              </w:rPr>
            </w:pPr>
            <w:r w:rsidRPr="004D6781">
              <w:rPr>
                <w:lang w:val="en-GB"/>
              </w:rPr>
              <w:t>Amendment</w:t>
            </w:r>
          </w:p>
        </w:tc>
      </w:tr>
      <w:tr w:rsidR="00287C9A" w:rsidRPr="004D6781" w14:paraId="190422D3" w14:textId="77777777" w:rsidTr="005D63F5">
        <w:trPr>
          <w:jc w:val="center"/>
        </w:trPr>
        <w:tc>
          <w:tcPr>
            <w:tcW w:w="4876" w:type="dxa"/>
            <w:hideMark/>
          </w:tcPr>
          <w:p w14:paraId="1DCC9E6C" w14:textId="77777777" w:rsidR="00287C9A" w:rsidRPr="004D6781" w:rsidRDefault="00287C9A" w:rsidP="005D63F5">
            <w:pPr>
              <w:pStyle w:val="Normal6"/>
              <w:rPr>
                <w:lang w:val="en-GB"/>
              </w:rPr>
            </w:pPr>
            <w:r w:rsidRPr="004D6781">
              <w:rPr>
                <w:lang w:val="en-GB"/>
              </w:rPr>
              <w:t xml:space="preserve">Point (e) of the first subparagraph shall not apply to </w:t>
            </w:r>
            <w:r w:rsidRPr="004D6781">
              <w:rPr>
                <w:b/>
                <w:i/>
                <w:lang w:val="en-GB"/>
              </w:rPr>
              <w:t>interventions under the type of intervention for complementary crisis payments to farmers under direct payments referred to in Article 41a,</w:t>
            </w:r>
            <w:r w:rsidRPr="004D6781">
              <w:rPr>
                <w:lang w:val="en-GB"/>
              </w:rPr>
              <w:t xml:space="preserve"> the type of intervention in the apiculture sector referred to in Article 55(1), points (a) and (c) to (g), interventions under the type of intervention in the wine sector referred to in Article 58(1), points (h) to (k), the information and promotion actions for quality schemes under the type of intervention for cooperation referred to in Article 77, and interventions under the type of intervention for crisis payments to farmers under rural development referred to in Article 78a.</w:t>
            </w:r>
          </w:p>
        </w:tc>
        <w:tc>
          <w:tcPr>
            <w:tcW w:w="4876" w:type="dxa"/>
            <w:hideMark/>
          </w:tcPr>
          <w:p w14:paraId="4DE6597E" w14:textId="77777777" w:rsidR="00287C9A" w:rsidRPr="004D6781" w:rsidRDefault="00287C9A" w:rsidP="005D63F5">
            <w:pPr>
              <w:pStyle w:val="Normal6"/>
              <w:rPr>
                <w:szCs w:val="24"/>
                <w:lang w:val="en-GB"/>
              </w:rPr>
            </w:pPr>
            <w:r w:rsidRPr="004D6781">
              <w:rPr>
                <w:lang w:val="en-GB"/>
              </w:rPr>
              <w:t>Point (e) of the first subparagraph shall not apply to the type of intervention in the apiculture sector referred to in Article 55(1), points (a) and (c) to (g), interventions under the type of intervention in the wine sector referred to in Article 58(1), points (h) to (k), the information and promotion actions for quality schemes under the type of intervention for cooperation referred to in Article 77, and interventions under the type of intervention for crisis payments to farmers under rural development referred to in Article 78a.</w:t>
            </w:r>
          </w:p>
        </w:tc>
      </w:tr>
    </w:tbl>
    <w:p w14:paraId="4EB8A948" w14:textId="77777777" w:rsidR="00287C9A" w:rsidRPr="004D6781" w:rsidRDefault="00287C9A" w:rsidP="00287C9A"/>
    <w:p w14:paraId="1D430494" w14:textId="77777777" w:rsidR="00287C9A" w:rsidRPr="004D6781" w:rsidRDefault="00287C9A" w:rsidP="00287C9A">
      <w:pPr>
        <w:pStyle w:val="AmNumberTabs"/>
      </w:pPr>
      <w:r w:rsidRPr="004D6781">
        <w:t>Amendment</w:t>
      </w:r>
      <w:r w:rsidRPr="004D6781">
        <w:tab/>
      </w:r>
      <w:r w:rsidRPr="004D6781">
        <w:tab/>
        <w:t>58</w:t>
      </w:r>
    </w:p>
    <w:p w14:paraId="2F1357F1" w14:textId="77777777" w:rsidR="00287C9A" w:rsidRPr="004D6781" w:rsidRDefault="00287C9A" w:rsidP="00287C9A"/>
    <w:p w14:paraId="1421788B" w14:textId="77777777" w:rsidR="00287C9A" w:rsidRPr="004D6781" w:rsidRDefault="00287C9A" w:rsidP="00287C9A">
      <w:pPr>
        <w:pStyle w:val="NormalBold"/>
        <w:keepNext/>
      </w:pPr>
      <w:r w:rsidRPr="004D6781">
        <w:t>Proposal for a regulation</w:t>
      </w:r>
    </w:p>
    <w:p w14:paraId="631A249E" w14:textId="77777777" w:rsidR="00287C9A" w:rsidRPr="004D6781" w:rsidRDefault="00287C9A" w:rsidP="00287C9A">
      <w:pPr>
        <w:pStyle w:val="NormalBold"/>
      </w:pPr>
      <w:r w:rsidRPr="004D6781">
        <w:t>Article 1 – paragraph 1 – point 28</w:t>
      </w:r>
    </w:p>
    <w:p w14:paraId="7CFB9D1B" w14:textId="77777777" w:rsidR="00287C9A" w:rsidRPr="004D6781" w:rsidRDefault="00287C9A" w:rsidP="00287C9A">
      <w:pPr>
        <w:keepNext/>
      </w:pPr>
      <w:r w:rsidRPr="004D6781">
        <w:t>Regulation (EU) 2021/2115</w:t>
      </w:r>
    </w:p>
    <w:p w14:paraId="5BC72199" w14:textId="77777777" w:rsidR="00287C9A" w:rsidRPr="004D6781" w:rsidRDefault="00287C9A" w:rsidP="00287C9A">
      <w:r w:rsidRPr="004D6781">
        <w:t>Article 115 – paragraph 5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A1CA0BA" w14:textId="77777777" w:rsidTr="005D63F5">
        <w:trPr>
          <w:jc w:val="center"/>
        </w:trPr>
        <w:tc>
          <w:tcPr>
            <w:tcW w:w="9752" w:type="dxa"/>
            <w:gridSpan w:val="2"/>
          </w:tcPr>
          <w:p w14:paraId="0160D01D" w14:textId="77777777" w:rsidR="00287C9A" w:rsidRPr="004D6781" w:rsidRDefault="00287C9A" w:rsidP="005D63F5">
            <w:pPr>
              <w:keepNext/>
            </w:pPr>
          </w:p>
        </w:tc>
      </w:tr>
      <w:tr w:rsidR="00287C9A" w:rsidRPr="004D6781" w14:paraId="1E9CE864" w14:textId="77777777" w:rsidTr="005D63F5">
        <w:trPr>
          <w:jc w:val="center"/>
        </w:trPr>
        <w:tc>
          <w:tcPr>
            <w:tcW w:w="4876" w:type="dxa"/>
            <w:hideMark/>
          </w:tcPr>
          <w:p w14:paraId="374F089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6E0A5CF4" w14:textId="77777777" w:rsidR="00287C9A" w:rsidRPr="004D6781" w:rsidRDefault="00287C9A" w:rsidP="005D63F5">
            <w:pPr>
              <w:pStyle w:val="ColumnHeading"/>
              <w:keepNext/>
              <w:rPr>
                <w:lang w:val="en-GB"/>
              </w:rPr>
            </w:pPr>
            <w:r w:rsidRPr="004D6781">
              <w:rPr>
                <w:lang w:val="en-GB"/>
              </w:rPr>
              <w:t>Amendment</w:t>
            </w:r>
          </w:p>
        </w:tc>
      </w:tr>
      <w:tr w:rsidR="00287C9A" w:rsidRPr="004D6781" w14:paraId="72FA383E" w14:textId="77777777" w:rsidTr="005D63F5">
        <w:trPr>
          <w:jc w:val="center"/>
        </w:trPr>
        <w:tc>
          <w:tcPr>
            <w:tcW w:w="4876" w:type="dxa"/>
          </w:tcPr>
          <w:p w14:paraId="048BFF9A" w14:textId="77777777" w:rsidR="00287C9A" w:rsidRPr="004D6781" w:rsidRDefault="00287C9A" w:rsidP="005D63F5">
            <w:pPr>
              <w:pStyle w:val="li"/>
              <w:rPr>
                <w:rStyle w:val="num"/>
                <w:b/>
                <w:i/>
              </w:rPr>
            </w:pPr>
            <w:r w:rsidRPr="004D6781">
              <w:rPr>
                <w:rStyle w:val="num"/>
                <w:b/>
                <w:i/>
              </w:rPr>
              <w:t xml:space="preserve">(28) </w:t>
            </w:r>
            <w:r w:rsidRPr="004D6781">
              <w:rPr>
                <w:b/>
                <w:i/>
              </w:rPr>
              <w:t xml:space="preserve">in Article 115(5), point (a) is replaced by the following: </w:t>
            </w:r>
          </w:p>
        </w:tc>
        <w:tc>
          <w:tcPr>
            <w:tcW w:w="4876" w:type="dxa"/>
          </w:tcPr>
          <w:p w14:paraId="09D95E10" w14:textId="77777777" w:rsidR="00287C9A" w:rsidRPr="004D6781" w:rsidRDefault="00287C9A" w:rsidP="005D63F5">
            <w:pPr>
              <w:pStyle w:val="Normal6"/>
              <w:rPr>
                <w:b/>
                <w:i/>
                <w:lang w:val="en-GB"/>
              </w:rPr>
            </w:pPr>
            <w:r w:rsidRPr="004D6781">
              <w:rPr>
                <w:b/>
                <w:i/>
                <w:lang w:val="en-GB"/>
              </w:rPr>
              <w:t>deleted</w:t>
            </w:r>
          </w:p>
        </w:tc>
      </w:tr>
      <w:tr w:rsidR="00287C9A" w:rsidRPr="004D6781" w14:paraId="027AD4FD" w14:textId="77777777" w:rsidTr="005D63F5">
        <w:trPr>
          <w:jc w:val="center"/>
        </w:trPr>
        <w:tc>
          <w:tcPr>
            <w:tcW w:w="4876" w:type="dxa"/>
            <w:hideMark/>
          </w:tcPr>
          <w:p w14:paraId="044C97B7" w14:textId="77777777" w:rsidR="00287C9A" w:rsidRPr="004D6781" w:rsidRDefault="00287C9A" w:rsidP="005D63F5">
            <w:pPr>
              <w:pStyle w:val="Normal6"/>
              <w:rPr>
                <w:lang w:val="en-GB"/>
              </w:rPr>
            </w:pPr>
            <w:r w:rsidRPr="004D6781">
              <w:rPr>
                <w:b/>
                <w:i/>
                <w:lang w:val="en-GB"/>
              </w:rPr>
              <w:t>(a)</w:t>
            </w:r>
            <w:r w:rsidRPr="004D6781">
              <w:rPr>
                <w:b/>
                <w:i/>
                <w:lang w:val="en-GB"/>
              </w:rPr>
              <w:tab/>
              <w:t>a short description of additional national financing for interventions in rural development laid down in Title III, Chapter IV, and for interventions for complementary crisis payments to farmers laid down in Article 41a, which is provided within the scope of the CAP Strategic Plan, including the amounts per intervention and indication of compliance with the requirements laid down in this Regulation;´;</w:t>
            </w:r>
          </w:p>
        </w:tc>
        <w:tc>
          <w:tcPr>
            <w:tcW w:w="4876" w:type="dxa"/>
            <w:hideMark/>
          </w:tcPr>
          <w:p w14:paraId="0964FE42" w14:textId="77777777" w:rsidR="00287C9A" w:rsidRPr="004D6781" w:rsidRDefault="00287C9A" w:rsidP="005D63F5">
            <w:pPr>
              <w:pStyle w:val="Normal6"/>
              <w:rPr>
                <w:szCs w:val="24"/>
                <w:lang w:val="en-GB"/>
              </w:rPr>
            </w:pPr>
          </w:p>
        </w:tc>
      </w:tr>
    </w:tbl>
    <w:p w14:paraId="3D49AB6D" w14:textId="77777777" w:rsidR="00287C9A" w:rsidRPr="004D6781" w:rsidRDefault="00287C9A" w:rsidP="00287C9A"/>
    <w:p w14:paraId="4E42534F" w14:textId="77777777" w:rsidR="00287C9A" w:rsidRPr="004D6781" w:rsidRDefault="00287C9A" w:rsidP="00287C9A">
      <w:pPr>
        <w:pStyle w:val="AmNumberTabs"/>
      </w:pPr>
      <w:r w:rsidRPr="004D6781">
        <w:t>Amendment</w:t>
      </w:r>
      <w:r w:rsidRPr="004D6781">
        <w:tab/>
      </w:r>
      <w:r w:rsidRPr="004D6781">
        <w:tab/>
        <w:t>59</w:t>
      </w:r>
    </w:p>
    <w:p w14:paraId="6182DEF4" w14:textId="77777777" w:rsidR="00287C9A" w:rsidRPr="004D6781" w:rsidRDefault="00287C9A" w:rsidP="00287C9A"/>
    <w:p w14:paraId="74B02E00" w14:textId="77777777" w:rsidR="00287C9A" w:rsidRPr="004D6781" w:rsidRDefault="00287C9A" w:rsidP="00287C9A">
      <w:pPr>
        <w:pStyle w:val="NormalBold"/>
        <w:keepNext/>
      </w:pPr>
      <w:r w:rsidRPr="004D6781">
        <w:t>Proposal for a regulation</w:t>
      </w:r>
    </w:p>
    <w:p w14:paraId="25E19D67" w14:textId="77777777" w:rsidR="00287C9A" w:rsidRPr="004D6781" w:rsidRDefault="00287C9A" w:rsidP="00287C9A">
      <w:pPr>
        <w:pStyle w:val="NormalBold"/>
      </w:pPr>
      <w:r w:rsidRPr="004D6781">
        <w:t>Article 1 – paragraph 1 – point 29</w:t>
      </w:r>
    </w:p>
    <w:p w14:paraId="5B60455E" w14:textId="77777777" w:rsidR="00287C9A" w:rsidRPr="004D6781" w:rsidRDefault="00287C9A" w:rsidP="00287C9A">
      <w:pPr>
        <w:keepNext/>
      </w:pPr>
      <w:r w:rsidRPr="004D6781">
        <w:t>Regulation (EU) 2021/2115</w:t>
      </w:r>
    </w:p>
    <w:p w14:paraId="175215E5" w14:textId="77777777" w:rsidR="00287C9A" w:rsidRPr="004D6781" w:rsidRDefault="00287C9A" w:rsidP="00287C9A">
      <w:r w:rsidRPr="004D6781">
        <w:t>Article 119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0C728404" w14:textId="77777777" w:rsidTr="005D63F5">
        <w:trPr>
          <w:jc w:val="center"/>
        </w:trPr>
        <w:tc>
          <w:tcPr>
            <w:tcW w:w="9752" w:type="dxa"/>
            <w:gridSpan w:val="2"/>
          </w:tcPr>
          <w:p w14:paraId="431EB780" w14:textId="77777777" w:rsidR="00287C9A" w:rsidRPr="004D6781" w:rsidRDefault="00287C9A" w:rsidP="005D63F5">
            <w:pPr>
              <w:keepNext/>
            </w:pPr>
          </w:p>
        </w:tc>
      </w:tr>
      <w:tr w:rsidR="00287C9A" w:rsidRPr="004D6781" w14:paraId="7D69961F" w14:textId="77777777" w:rsidTr="005D63F5">
        <w:trPr>
          <w:jc w:val="center"/>
        </w:trPr>
        <w:tc>
          <w:tcPr>
            <w:tcW w:w="4876" w:type="dxa"/>
            <w:hideMark/>
          </w:tcPr>
          <w:p w14:paraId="203F511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817A033" w14:textId="77777777" w:rsidR="00287C9A" w:rsidRPr="004D6781" w:rsidRDefault="00287C9A" w:rsidP="005D63F5">
            <w:pPr>
              <w:pStyle w:val="ColumnHeading"/>
              <w:keepNext/>
              <w:rPr>
                <w:lang w:val="en-GB"/>
              </w:rPr>
            </w:pPr>
            <w:r w:rsidRPr="004D6781">
              <w:rPr>
                <w:lang w:val="en-GB"/>
              </w:rPr>
              <w:t>Amendment</w:t>
            </w:r>
          </w:p>
        </w:tc>
      </w:tr>
      <w:tr w:rsidR="00287C9A" w:rsidRPr="004D6781" w14:paraId="51A64D22" w14:textId="77777777" w:rsidTr="005D63F5">
        <w:trPr>
          <w:jc w:val="center"/>
        </w:trPr>
        <w:tc>
          <w:tcPr>
            <w:tcW w:w="4876" w:type="dxa"/>
            <w:hideMark/>
          </w:tcPr>
          <w:p w14:paraId="56B11C0C" w14:textId="77777777" w:rsidR="00287C9A" w:rsidRPr="004D6781" w:rsidRDefault="00287C9A" w:rsidP="005D63F5">
            <w:pPr>
              <w:pStyle w:val="Normal6"/>
              <w:rPr>
                <w:lang w:val="en-GB"/>
              </w:rPr>
            </w:pPr>
            <w:r w:rsidRPr="004D6781">
              <w:rPr>
                <w:lang w:val="en-GB"/>
              </w:rPr>
              <w:t>5.</w:t>
            </w:r>
            <w:r w:rsidRPr="004D6781">
              <w:rPr>
                <w:lang w:val="en-GB"/>
              </w:rPr>
              <w:tab/>
              <w:t xml:space="preserve">The Commission shall make observations within 30 </w:t>
            </w:r>
            <w:r w:rsidRPr="004D6781">
              <w:rPr>
                <w:b/>
                <w:i/>
                <w:lang w:val="en-GB"/>
              </w:rPr>
              <w:t>working</w:t>
            </w:r>
            <w:r w:rsidRPr="004D6781">
              <w:rPr>
                <w:lang w:val="en-GB"/>
              </w:rPr>
              <w:t xml:space="preserve"> days from the submission of the request for amendment referred to in paragraph 2. The Member States shall provide to the Commission all necessary additional information.</w:t>
            </w:r>
          </w:p>
        </w:tc>
        <w:tc>
          <w:tcPr>
            <w:tcW w:w="4876" w:type="dxa"/>
            <w:hideMark/>
          </w:tcPr>
          <w:p w14:paraId="638DCAB4" w14:textId="77777777" w:rsidR="00287C9A" w:rsidRPr="004D6781" w:rsidRDefault="00287C9A" w:rsidP="005D63F5">
            <w:pPr>
              <w:pStyle w:val="Normal6"/>
              <w:rPr>
                <w:szCs w:val="24"/>
                <w:lang w:val="en-GB"/>
              </w:rPr>
            </w:pPr>
            <w:r w:rsidRPr="004D6781">
              <w:rPr>
                <w:lang w:val="en-GB"/>
              </w:rPr>
              <w:t>5.</w:t>
            </w:r>
            <w:r w:rsidRPr="004D6781">
              <w:rPr>
                <w:lang w:val="en-GB"/>
              </w:rPr>
              <w:tab/>
              <w:t xml:space="preserve">The Commission shall make observations within 30 </w:t>
            </w:r>
            <w:r w:rsidRPr="004D6781">
              <w:rPr>
                <w:b/>
                <w:i/>
                <w:lang w:val="en-GB"/>
              </w:rPr>
              <w:t>calendar</w:t>
            </w:r>
            <w:r w:rsidRPr="004D6781">
              <w:rPr>
                <w:lang w:val="en-GB"/>
              </w:rPr>
              <w:t xml:space="preserve"> days from the submission of the request for amendment referred to in paragraph 2. The Member States shall provide to the Commission all necessary additional information.</w:t>
            </w:r>
          </w:p>
        </w:tc>
      </w:tr>
    </w:tbl>
    <w:p w14:paraId="73E9E0D9" w14:textId="77777777" w:rsidR="00287C9A" w:rsidRPr="004D6781" w:rsidRDefault="00287C9A" w:rsidP="00287C9A"/>
    <w:p w14:paraId="6E63DA51" w14:textId="77777777" w:rsidR="00287C9A" w:rsidRPr="004D6781" w:rsidRDefault="00287C9A" w:rsidP="00287C9A">
      <w:pPr>
        <w:pStyle w:val="AmNumberTabs"/>
      </w:pPr>
      <w:r w:rsidRPr="004D6781">
        <w:t>Amendment</w:t>
      </w:r>
      <w:r w:rsidRPr="004D6781">
        <w:tab/>
      </w:r>
      <w:r w:rsidRPr="004D6781">
        <w:tab/>
        <w:t>60</w:t>
      </w:r>
    </w:p>
    <w:p w14:paraId="07BB4E70" w14:textId="77777777" w:rsidR="00287C9A" w:rsidRPr="004D6781" w:rsidRDefault="00287C9A" w:rsidP="00287C9A"/>
    <w:p w14:paraId="37BCDFA7" w14:textId="77777777" w:rsidR="00287C9A" w:rsidRPr="004D6781" w:rsidRDefault="00287C9A" w:rsidP="00287C9A">
      <w:pPr>
        <w:pStyle w:val="NormalBold"/>
        <w:keepNext/>
      </w:pPr>
      <w:r w:rsidRPr="004D6781">
        <w:t>Proposal for a regulation</w:t>
      </w:r>
    </w:p>
    <w:p w14:paraId="63DCCFA6" w14:textId="77777777" w:rsidR="00287C9A" w:rsidRPr="004D6781" w:rsidRDefault="00287C9A" w:rsidP="00287C9A">
      <w:pPr>
        <w:pStyle w:val="NormalBold"/>
      </w:pPr>
      <w:r w:rsidRPr="004D6781">
        <w:t>Article 1 – paragraph 1 – point 29</w:t>
      </w:r>
    </w:p>
    <w:p w14:paraId="2917062C" w14:textId="77777777" w:rsidR="00287C9A" w:rsidRPr="004D6781" w:rsidRDefault="00287C9A" w:rsidP="00287C9A">
      <w:pPr>
        <w:keepNext/>
      </w:pPr>
      <w:r w:rsidRPr="004D6781">
        <w:t>Regulation (EU) 2021/2115</w:t>
      </w:r>
    </w:p>
    <w:p w14:paraId="73548AEA" w14:textId="77777777" w:rsidR="00287C9A" w:rsidRPr="004D6781" w:rsidRDefault="00287C9A" w:rsidP="00287C9A">
      <w:r w:rsidRPr="004D6781">
        <w:t>Article 119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0BF46920" w14:textId="77777777" w:rsidTr="005D63F5">
        <w:trPr>
          <w:jc w:val="center"/>
        </w:trPr>
        <w:tc>
          <w:tcPr>
            <w:tcW w:w="9752" w:type="dxa"/>
            <w:gridSpan w:val="2"/>
          </w:tcPr>
          <w:p w14:paraId="0D623769" w14:textId="77777777" w:rsidR="00287C9A" w:rsidRPr="004D6781" w:rsidRDefault="00287C9A" w:rsidP="005D63F5">
            <w:pPr>
              <w:keepNext/>
            </w:pPr>
          </w:p>
        </w:tc>
      </w:tr>
      <w:tr w:rsidR="00287C9A" w:rsidRPr="004D6781" w14:paraId="185644A7" w14:textId="77777777" w:rsidTr="005D63F5">
        <w:trPr>
          <w:jc w:val="center"/>
        </w:trPr>
        <w:tc>
          <w:tcPr>
            <w:tcW w:w="4876" w:type="dxa"/>
            <w:hideMark/>
          </w:tcPr>
          <w:p w14:paraId="3A71AA05"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59460E7" w14:textId="77777777" w:rsidR="00287C9A" w:rsidRPr="004D6781" w:rsidRDefault="00287C9A" w:rsidP="005D63F5">
            <w:pPr>
              <w:pStyle w:val="ColumnHeading"/>
              <w:keepNext/>
              <w:rPr>
                <w:lang w:val="en-GB"/>
              </w:rPr>
            </w:pPr>
            <w:r w:rsidRPr="004D6781">
              <w:rPr>
                <w:lang w:val="en-GB"/>
              </w:rPr>
              <w:t>Amendment</w:t>
            </w:r>
          </w:p>
        </w:tc>
      </w:tr>
      <w:tr w:rsidR="00287C9A" w:rsidRPr="004D6781" w14:paraId="684E9EAE" w14:textId="77777777" w:rsidTr="005D63F5">
        <w:trPr>
          <w:jc w:val="center"/>
        </w:trPr>
        <w:tc>
          <w:tcPr>
            <w:tcW w:w="4876" w:type="dxa"/>
            <w:hideMark/>
          </w:tcPr>
          <w:p w14:paraId="40948020" w14:textId="77777777" w:rsidR="00287C9A" w:rsidRPr="004D6781" w:rsidRDefault="00287C9A" w:rsidP="005D63F5">
            <w:pPr>
              <w:pStyle w:val="Normal6"/>
              <w:rPr>
                <w:lang w:val="en-GB"/>
              </w:rPr>
            </w:pPr>
            <w:r w:rsidRPr="004D6781">
              <w:rPr>
                <w:lang w:val="en-GB"/>
              </w:rPr>
              <w:t>6.</w:t>
            </w:r>
            <w:r w:rsidRPr="004D6781">
              <w:rPr>
                <w:lang w:val="en-GB"/>
              </w:rPr>
              <w:tab/>
              <w:t xml:space="preserve">The approval of a request for strategic amendment of a CAP Strategic Plan shall take place no later than </w:t>
            </w:r>
            <w:r w:rsidRPr="004D6781">
              <w:rPr>
                <w:b/>
                <w:i/>
                <w:lang w:val="en-GB"/>
              </w:rPr>
              <w:t>three</w:t>
            </w:r>
            <w:r w:rsidRPr="004D6781">
              <w:rPr>
                <w:lang w:val="en-GB"/>
              </w:rPr>
              <w:t xml:space="preserve"> months after its submission by the Member State.</w:t>
            </w:r>
          </w:p>
        </w:tc>
        <w:tc>
          <w:tcPr>
            <w:tcW w:w="4876" w:type="dxa"/>
            <w:hideMark/>
          </w:tcPr>
          <w:p w14:paraId="1C043414" w14:textId="77777777" w:rsidR="00287C9A" w:rsidRPr="004D6781" w:rsidRDefault="00287C9A" w:rsidP="005D63F5">
            <w:pPr>
              <w:pStyle w:val="Normal6"/>
              <w:rPr>
                <w:szCs w:val="24"/>
                <w:lang w:val="en-GB"/>
              </w:rPr>
            </w:pPr>
            <w:r w:rsidRPr="004D6781">
              <w:rPr>
                <w:lang w:val="en-GB"/>
              </w:rPr>
              <w:t>6.</w:t>
            </w:r>
            <w:r w:rsidRPr="004D6781">
              <w:rPr>
                <w:lang w:val="en-GB"/>
              </w:rPr>
              <w:tab/>
              <w:t xml:space="preserve">The approval of a request for strategic amendment of a CAP Strategic Plan shall take place no later than </w:t>
            </w:r>
            <w:r w:rsidRPr="004D6781">
              <w:rPr>
                <w:b/>
                <w:i/>
                <w:lang w:val="en-GB"/>
              </w:rPr>
              <w:t>two</w:t>
            </w:r>
            <w:r w:rsidRPr="004D6781">
              <w:rPr>
                <w:lang w:val="en-GB"/>
              </w:rPr>
              <w:t xml:space="preserve"> months after its submission by the Member State.</w:t>
            </w:r>
          </w:p>
        </w:tc>
      </w:tr>
    </w:tbl>
    <w:p w14:paraId="2B2A7AFD" w14:textId="77777777" w:rsidR="00287C9A" w:rsidRPr="004D6781" w:rsidRDefault="00287C9A" w:rsidP="00287C9A"/>
    <w:p w14:paraId="17BD0677"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61</w:t>
      </w:r>
    </w:p>
    <w:p w14:paraId="49ADD2CE" w14:textId="77777777" w:rsidR="00287C9A" w:rsidRPr="004D6781" w:rsidRDefault="00287C9A" w:rsidP="00287C9A">
      <w:pPr>
        <w:rPr>
          <w:lang w:val="fr-BE"/>
        </w:rPr>
      </w:pPr>
    </w:p>
    <w:p w14:paraId="2C7CFEEE" w14:textId="77777777" w:rsidR="00287C9A" w:rsidRPr="004D6781" w:rsidRDefault="00287C9A" w:rsidP="00287C9A">
      <w:pPr>
        <w:pStyle w:val="NormalBold"/>
        <w:keepNext/>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524CBEFC" w14:textId="77777777" w:rsidR="00287C9A" w:rsidRPr="004D6781" w:rsidRDefault="00287C9A" w:rsidP="00287C9A">
      <w:pPr>
        <w:pStyle w:val="NormalBold"/>
        <w:rPr>
          <w:lang w:val="fr-BE"/>
        </w:rPr>
      </w:pPr>
      <w:r w:rsidRPr="004D6781">
        <w:rPr>
          <w:lang w:val="fr-BE"/>
        </w:rPr>
        <w:t xml:space="preserve">Article 1 – </w:t>
      </w:r>
      <w:proofErr w:type="spellStart"/>
      <w:r w:rsidRPr="004D6781">
        <w:rPr>
          <w:lang w:val="fr-BE"/>
        </w:rPr>
        <w:t>paragraph</w:t>
      </w:r>
      <w:proofErr w:type="spellEnd"/>
      <w:r w:rsidRPr="004D6781">
        <w:rPr>
          <w:lang w:val="fr-BE"/>
        </w:rPr>
        <w:t xml:space="preserve"> 1 – point 29</w:t>
      </w:r>
    </w:p>
    <w:p w14:paraId="6547B12C" w14:textId="77777777" w:rsidR="00287C9A" w:rsidRPr="004D6781" w:rsidRDefault="00287C9A" w:rsidP="00287C9A">
      <w:pPr>
        <w:keepNext/>
        <w:rPr>
          <w:lang w:val="fr-BE"/>
        </w:rPr>
      </w:pPr>
      <w:proofErr w:type="spellStart"/>
      <w:r w:rsidRPr="004D6781">
        <w:rPr>
          <w:lang w:val="fr-BE"/>
        </w:rPr>
        <w:t>Regulation</w:t>
      </w:r>
      <w:proofErr w:type="spellEnd"/>
      <w:r w:rsidRPr="004D6781">
        <w:rPr>
          <w:lang w:val="fr-BE"/>
        </w:rPr>
        <w:t xml:space="preserve"> (EU) 2021/2115</w:t>
      </w:r>
    </w:p>
    <w:p w14:paraId="0A64C6D8" w14:textId="77777777" w:rsidR="00287C9A" w:rsidRPr="004D6781" w:rsidRDefault="00287C9A" w:rsidP="00287C9A">
      <w:pPr>
        <w:rPr>
          <w:lang w:val="fr-BE"/>
        </w:rPr>
      </w:pPr>
      <w:r w:rsidRPr="004D6781">
        <w:rPr>
          <w:lang w:val="fr-BE"/>
        </w:rPr>
        <w:t xml:space="preserve">Article 119 – </w:t>
      </w:r>
      <w:proofErr w:type="spellStart"/>
      <w:r w:rsidRPr="004D6781">
        <w:rPr>
          <w:lang w:val="fr-BE"/>
        </w:rPr>
        <w:t>paragraph</w:t>
      </w:r>
      <w:proofErr w:type="spellEnd"/>
      <w:r w:rsidRPr="004D6781">
        <w:rPr>
          <w:lang w:val="fr-BE"/>
        </w:rPr>
        <w:t xml:space="preserve"> 9 – </w:t>
      </w:r>
      <w:proofErr w:type="spellStart"/>
      <w:r w:rsidRPr="004D6781">
        <w:rPr>
          <w:lang w:val="fr-BE"/>
        </w:rPr>
        <w:t>subparagraph</w:t>
      </w:r>
      <w:proofErr w:type="spellEnd"/>
      <w:r w:rsidRPr="004D6781">
        <w:rPr>
          <w:lang w:val="fr-BE"/>
        </w:rPr>
        <w:t xml:space="preserve">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5AB69D7" w14:textId="77777777" w:rsidTr="005D63F5">
        <w:trPr>
          <w:jc w:val="center"/>
        </w:trPr>
        <w:tc>
          <w:tcPr>
            <w:tcW w:w="9752" w:type="dxa"/>
            <w:gridSpan w:val="2"/>
          </w:tcPr>
          <w:p w14:paraId="572D087C" w14:textId="77777777" w:rsidR="00287C9A" w:rsidRPr="004D6781" w:rsidRDefault="00287C9A" w:rsidP="005D63F5">
            <w:pPr>
              <w:keepNext/>
              <w:rPr>
                <w:lang w:val="fr-BE"/>
              </w:rPr>
            </w:pPr>
          </w:p>
        </w:tc>
      </w:tr>
      <w:tr w:rsidR="00287C9A" w:rsidRPr="004D6781" w14:paraId="01EE6935" w14:textId="77777777" w:rsidTr="005D63F5">
        <w:trPr>
          <w:jc w:val="center"/>
        </w:trPr>
        <w:tc>
          <w:tcPr>
            <w:tcW w:w="4876" w:type="dxa"/>
            <w:hideMark/>
          </w:tcPr>
          <w:p w14:paraId="4C08536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76750284" w14:textId="77777777" w:rsidR="00287C9A" w:rsidRPr="004D6781" w:rsidRDefault="00287C9A" w:rsidP="005D63F5">
            <w:pPr>
              <w:pStyle w:val="ColumnHeading"/>
              <w:keepNext/>
              <w:rPr>
                <w:lang w:val="en-GB"/>
              </w:rPr>
            </w:pPr>
            <w:r w:rsidRPr="004D6781">
              <w:rPr>
                <w:lang w:val="en-GB"/>
              </w:rPr>
              <w:t>Amendment</w:t>
            </w:r>
          </w:p>
        </w:tc>
      </w:tr>
      <w:tr w:rsidR="00287C9A" w:rsidRPr="004D6781" w14:paraId="6EC59DA4" w14:textId="77777777" w:rsidTr="005D63F5">
        <w:trPr>
          <w:jc w:val="center"/>
        </w:trPr>
        <w:tc>
          <w:tcPr>
            <w:tcW w:w="4876" w:type="dxa"/>
            <w:hideMark/>
          </w:tcPr>
          <w:p w14:paraId="3246D56B" w14:textId="77777777" w:rsidR="00287C9A" w:rsidRPr="004D6781" w:rsidRDefault="00287C9A" w:rsidP="005D63F5">
            <w:pPr>
              <w:pStyle w:val="Normal6"/>
              <w:rPr>
                <w:lang w:val="en-GB"/>
              </w:rPr>
            </w:pPr>
            <w:r w:rsidRPr="004D6781">
              <w:rPr>
                <w:lang w:val="en-GB"/>
              </w:rPr>
              <w:t>Where the Commission does not object to notified amendments within 30 working days from the submission of the notification, the amendments shall have legal effects from the date of the notification. The Commission shall object to a notified amendment if it finds that the amendment is not compatible with this Regulation and Regulation (EU) 2021/2116, as well as in the delegated and implementing acts adopted pursuant to them.</w:t>
            </w:r>
          </w:p>
        </w:tc>
        <w:tc>
          <w:tcPr>
            <w:tcW w:w="4876" w:type="dxa"/>
            <w:hideMark/>
          </w:tcPr>
          <w:p w14:paraId="6276486E" w14:textId="77777777" w:rsidR="00287C9A" w:rsidRPr="004D6781" w:rsidRDefault="00287C9A" w:rsidP="005D63F5">
            <w:pPr>
              <w:pStyle w:val="Normal6"/>
              <w:rPr>
                <w:szCs w:val="24"/>
                <w:lang w:val="en-GB"/>
              </w:rPr>
            </w:pPr>
            <w:r w:rsidRPr="004D6781">
              <w:rPr>
                <w:lang w:val="en-GB"/>
              </w:rPr>
              <w:t>Where the Commission does not object to notified amendments within 30 working days from the submission of the notification, the amendments shall have legal effects from the date of the notification. The Commission shall object to a notified amendment if it finds</w:t>
            </w:r>
            <w:r w:rsidRPr="004D6781">
              <w:rPr>
                <w:b/>
                <w:i/>
                <w:lang w:val="en-GB"/>
              </w:rPr>
              <w:t>, within that period,</w:t>
            </w:r>
            <w:r w:rsidRPr="004D6781">
              <w:rPr>
                <w:lang w:val="en-GB"/>
              </w:rPr>
              <w:t xml:space="preserve"> that the amendment is not compatible with this Regulation and Regulation (EU) 2021/2116, as well as in the delegated and implementing acts adopted pursuant to them.</w:t>
            </w:r>
          </w:p>
        </w:tc>
      </w:tr>
    </w:tbl>
    <w:p w14:paraId="2E3D9C2F" w14:textId="77777777" w:rsidR="00287C9A" w:rsidRPr="004D6781" w:rsidRDefault="00287C9A" w:rsidP="00287C9A"/>
    <w:p w14:paraId="0C9D7771" w14:textId="77777777" w:rsidR="00287C9A" w:rsidRPr="004D6781" w:rsidRDefault="00287C9A" w:rsidP="00287C9A">
      <w:pPr>
        <w:pStyle w:val="AmNumberTabs"/>
      </w:pPr>
      <w:r w:rsidRPr="004D6781">
        <w:t>Amendment</w:t>
      </w:r>
      <w:r w:rsidRPr="004D6781">
        <w:tab/>
      </w:r>
      <w:r w:rsidRPr="004D6781">
        <w:tab/>
        <w:t>62</w:t>
      </w:r>
    </w:p>
    <w:p w14:paraId="0FFBDEA7" w14:textId="77777777" w:rsidR="00287C9A" w:rsidRPr="004D6781" w:rsidRDefault="00287C9A" w:rsidP="00287C9A">
      <w:pPr>
        <w:pStyle w:val="NormalBold12b"/>
      </w:pPr>
      <w:r w:rsidRPr="004D6781">
        <w:t>Proposal for a regulation</w:t>
      </w:r>
    </w:p>
    <w:p w14:paraId="4C9973C6" w14:textId="77777777" w:rsidR="00287C9A" w:rsidRPr="004D6781" w:rsidRDefault="00287C9A" w:rsidP="00287C9A">
      <w:pPr>
        <w:pStyle w:val="NormalBold"/>
      </w:pPr>
      <w:r w:rsidRPr="004D6781">
        <w:t>Article 1 – paragraph 1 – point 33 – point b</w:t>
      </w:r>
    </w:p>
    <w:p w14:paraId="35FB5B3B" w14:textId="77777777" w:rsidR="00287C9A" w:rsidRPr="004D6781" w:rsidRDefault="00287C9A" w:rsidP="00287C9A">
      <w:r w:rsidRPr="004D6781">
        <w:t>Regulation (EU) 2021/2115</w:t>
      </w:r>
    </w:p>
    <w:p w14:paraId="06E7BA48" w14:textId="77777777" w:rsidR="00287C9A" w:rsidRPr="004D6781" w:rsidRDefault="00287C9A" w:rsidP="00287C9A">
      <w:r w:rsidRPr="004D6781">
        <w:t>Article 134 – paragraph 5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36F71A95" w14:textId="77777777" w:rsidTr="005D63F5">
        <w:trPr>
          <w:trHeight w:hRule="exact" w:val="240"/>
          <w:jc w:val="center"/>
        </w:trPr>
        <w:tc>
          <w:tcPr>
            <w:tcW w:w="9752" w:type="dxa"/>
            <w:gridSpan w:val="2"/>
            <w:tcBorders>
              <w:top w:val="nil"/>
              <w:left w:val="nil"/>
              <w:bottom w:val="nil"/>
              <w:right w:val="nil"/>
            </w:tcBorders>
          </w:tcPr>
          <w:p w14:paraId="02E21974" w14:textId="77777777" w:rsidR="00287C9A" w:rsidRPr="004D6781" w:rsidRDefault="00287C9A" w:rsidP="005D63F5"/>
        </w:tc>
      </w:tr>
      <w:tr w:rsidR="00287C9A" w:rsidRPr="004D6781" w14:paraId="4C2DED97" w14:textId="77777777" w:rsidTr="005D63F5">
        <w:trPr>
          <w:trHeight w:val="240"/>
          <w:jc w:val="center"/>
        </w:trPr>
        <w:tc>
          <w:tcPr>
            <w:tcW w:w="4876" w:type="dxa"/>
            <w:tcBorders>
              <w:top w:val="nil"/>
              <w:left w:val="nil"/>
              <w:bottom w:val="nil"/>
              <w:right w:val="nil"/>
            </w:tcBorders>
          </w:tcPr>
          <w:p w14:paraId="40C39CC0"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2B613B55" w14:textId="77777777" w:rsidR="00287C9A" w:rsidRPr="004D6781" w:rsidRDefault="00287C9A" w:rsidP="005D63F5">
            <w:pPr>
              <w:pStyle w:val="AmColumnHeading"/>
            </w:pPr>
            <w:r w:rsidRPr="004D6781">
              <w:t>Amendment</w:t>
            </w:r>
          </w:p>
        </w:tc>
      </w:tr>
      <w:tr w:rsidR="00287C9A" w:rsidRPr="004D6781" w14:paraId="783636E6" w14:textId="77777777" w:rsidTr="005D63F5">
        <w:trPr>
          <w:jc w:val="center"/>
        </w:trPr>
        <w:tc>
          <w:tcPr>
            <w:tcW w:w="4876" w:type="dxa"/>
            <w:tcBorders>
              <w:top w:val="nil"/>
              <w:left w:val="nil"/>
              <w:bottom w:val="nil"/>
              <w:right w:val="nil"/>
            </w:tcBorders>
          </w:tcPr>
          <w:p w14:paraId="19009F29" w14:textId="77777777" w:rsidR="00287C9A" w:rsidRPr="004D6781" w:rsidRDefault="00287C9A" w:rsidP="005D63F5">
            <w:pPr>
              <w:pStyle w:val="Normal6a"/>
            </w:pPr>
          </w:p>
        </w:tc>
        <w:tc>
          <w:tcPr>
            <w:tcW w:w="4876" w:type="dxa"/>
            <w:tcBorders>
              <w:top w:val="nil"/>
              <w:left w:val="nil"/>
              <w:bottom w:val="nil"/>
              <w:right w:val="nil"/>
            </w:tcBorders>
          </w:tcPr>
          <w:p w14:paraId="47E6B18D" w14:textId="77777777" w:rsidR="00287C9A" w:rsidRPr="004D6781" w:rsidRDefault="00287C9A" w:rsidP="005D63F5">
            <w:pPr>
              <w:pStyle w:val="Normal6a"/>
            </w:pPr>
            <w:r w:rsidRPr="004D6781">
              <w:rPr>
                <w:b/>
                <w:i/>
              </w:rPr>
              <w:t>(da)</w:t>
            </w:r>
            <w:r w:rsidRPr="004D6781">
              <w:tab/>
            </w:r>
            <w:r w:rsidRPr="004D6781">
              <w:rPr>
                <w:b/>
                <w:i/>
              </w:rPr>
              <w:t>support dedicated to beneficiaries under Article 78a, including the sectors concerned, the amounts allocated, and the justification for providing it.</w:t>
            </w:r>
          </w:p>
        </w:tc>
      </w:tr>
    </w:tbl>
    <w:p w14:paraId="52E51D19" w14:textId="77777777" w:rsidR="00287C9A" w:rsidRPr="004D6781" w:rsidRDefault="00287C9A" w:rsidP="00287C9A"/>
    <w:p w14:paraId="3A9A388D" w14:textId="77777777" w:rsidR="00287C9A" w:rsidRPr="004D6781" w:rsidRDefault="00287C9A" w:rsidP="00287C9A">
      <w:pPr>
        <w:pStyle w:val="AmNumberTabs"/>
      </w:pPr>
      <w:r w:rsidRPr="004D6781">
        <w:t>Amendment</w:t>
      </w:r>
      <w:r w:rsidRPr="004D6781">
        <w:tab/>
      </w:r>
      <w:r w:rsidRPr="004D6781">
        <w:tab/>
        <w:t>63</w:t>
      </w:r>
    </w:p>
    <w:p w14:paraId="49784559" w14:textId="77777777" w:rsidR="00287C9A" w:rsidRPr="004D6781" w:rsidRDefault="00287C9A" w:rsidP="00287C9A">
      <w:pPr>
        <w:pStyle w:val="NormalBold12b"/>
      </w:pPr>
      <w:r w:rsidRPr="004D6781">
        <w:lastRenderedPageBreak/>
        <w:t>Proposal for a regulation</w:t>
      </w:r>
    </w:p>
    <w:p w14:paraId="26095627" w14:textId="77777777" w:rsidR="00287C9A" w:rsidRPr="004D6781" w:rsidRDefault="00287C9A" w:rsidP="00287C9A">
      <w:pPr>
        <w:pStyle w:val="NormalBold"/>
      </w:pPr>
      <w:r w:rsidRPr="004D6781">
        <w:t>Article 2 – paragraph 1 – point -1 (new)</w:t>
      </w:r>
    </w:p>
    <w:p w14:paraId="4F3AE272" w14:textId="77777777" w:rsidR="00287C9A" w:rsidRPr="004D6781" w:rsidRDefault="00287C9A" w:rsidP="00287C9A">
      <w:r w:rsidRPr="004D6781">
        <w:t>Regulation (EU) 2021/2116</w:t>
      </w:r>
    </w:p>
    <w:p w14:paraId="210E05CF" w14:textId="77777777" w:rsidR="00287C9A" w:rsidRPr="004D6781" w:rsidRDefault="00287C9A" w:rsidP="00287C9A">
      <w:r w:rsidRPr="004D6781">
        <w:t>Article 3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0286C6F1" w14:textId="77777777" w:rsidTr="005D63F5">
        <w:trPr>
          <w:trHeight w:hRule="exact" w:val="240"/>
          <w:jc w:val="center"/>
        </w:trPr>
        <w:tc>
          <w:tcPr>
            <w:tcW w:w="9752" w:type="dxa"/>
            <w:gridSpan w:val="2"/>
            <w:tcBorders>
              <w:top w:val="nil"/>
              <w:left w:val="nil"/>
              <w:bottom w:val="nil"/>
              <w:right w:val="nil"/>
            </w:tcBorders>
          </w:tcPr>
          <w:p w14:paraId="32019A3C" w14:textId="77777777" w:rsidR="00287C9A" w:rsidRPr="004D6781" w:rsidRDefault="00287C9A" w:rsidP="005D63F5"/>
        </w:tc>
      </w:tr>
      <w:tr w:rsidR="00287C9A" w:rsidRPr="004D6781" w14:paraId="0EF4537B" w14:textId="77777777" w:rsidTr="005D63F5">
        <w:trPr>
          <w:trHeight w:val="240"/>
          <w:jc w:val="center"/>
        </w:trPr>
        <w:tc>
          <w:tcPr>
            <w:tcW w:w="4876" w:type="dxa"/>
            <w:tcBorders>
              <w:top w:val="nil"/>
              <w:left w:val="nil"/>
              <w:bottom w:val="nil"/>
              <w:right w:val="nil"/>
            </w:tcBorders>
          </w:tcPr>
          <w:p w14:paraId="078AC88C"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723C50CA" w14:textId="77777777" w:rsidR="00287C9A" w:rsidRPr="004D6781" w:rsidRDefault="00287C9A" w:rsidP="005D63F5">
            <w:pPr>
              <w:pStyle w:val="AmColumnHeading"/>
            </w:pPr>
            <w:r w:rsidRPr="004D6781">
              <w:t>Amendment</w:t>
            </w:r>
          </w:p>
        </w:tc>
      </w:tr>
      <w:tr w:rsidR="00287C9A" w:rsidRPr="004D6781" w14:paraId="2E9BCA03" w14:textId="77777777" w:rsidTr="005D63F5">
        <w:trPr>
          <w:jc w:val="center"/>
        </w:trPr>
        <w:tc>
          <w:tcPr>
            <w:tcW w:w="4876" w:type="dxa"/>
            <w:tcBorders>
              <w:top w:val="nil"/>
              <w:left w:val="nil"/>
              <w:bottom w:val="nil"/>
              <w:right w:val="nil"/>
            </w:tcBorders>
          </w:tcPr>
          <w:p w14:paraId="4E3354D9" w14:textId="77777777" w:rsidR="00287C9A" w:rsidRPr="004D6781" w:rsidRDefault="00287C9A" w:rsidP="005D63F5">
            <w:pPr>
              <w:pStyle w:val="Normal6a"/>
            </w:pPr>
          </w:p>
        </w:tc>
        <w:tc>
          <w:tcPr>
            <w:tcW w:w="4876" w:type="dxa"/>
            <w:tcBorders>
              <w:top w:val="nil"/>
              <w:left w:val="nil"/>
              <w:bottom w:val="nil"/>
              <w:right w:val="nil"/>
            </w:tcBorders>
          </w:tcPr>
          <w:p w14:paraId="224AE765" w14:textId="77777777" w:rsidR="00287C9A" w:rsidRPr="004D6781" w:rsidRDefault="00287C9A" w:rsidP="005D63F5">
            <w:pPr>
              <w:pStyle w:val="Normal6a"/>
              <w:rPr>
                <w:b/>
                <w:i/>
              </w:rPr>
            </w:pPr>
            <w:r w:rsidRPr="004D6781">
              <w:rPr>
                <w:b/>
                <w:i/>
              </w:rPr>
              <w:t>(-1) in Article 3, the following paragraph is added:</w:t>
            </w:r>
          </w:p>
        </w:tc>
      </w:tr>
      <w:tr w:rsidR="00287C9A" w:rsidRPr="004D6781" w14:paraId="2DBF915E" w14:textId="77777777" w:rsidTr="005D63F5">
        <w:trPr>
          <w:jc w:val="center"/>
        </w:trPr>
        <w:tc>
          <w:tcPr>
            <w:tcW w:w="4876" w:type="dxa"/>
            <w:tcBorders>
              <w:top w:val="nil"/>
              <w:left w:val="nil"/>
              <w:bottom w:val="nil"/>
              <w:right w:val="nil"/>
            </w:tcBorders>
          </w:tcPr>
          <w:p w14:paraId="29A19109" w14:textId="77777777" w:rsidR="00287C9A" w:rsidRPr="004D6781" w:rsidRDefault="00287C9A" w:rsidP="005D63F5">
            <w:pPr>
              <w:pStyle w:val="Normal6a"/>
            </w:pPr>
          </w:p>
        </w:tc>
        <w:tc>
          <w:tcPr>
            <w:tcW w:w="4876" w:type="dxa"/>
            <w:tcBorders>
              <w:top w:val="nil"/>
              <w:left w:val="nil"/>
              <w:bottom w:val="nil"/>
              <w:right w:val="nil"/>
            </w:tcBorders>
          </w:tcPr>
          <w:p w14:paraId="3645C5BC" w14:textId="77777777" w:rsidR="00287C9A" w:rsidRPr="004D6781" w:rsidRDefault="00287C9A" w:rsidP="005D63F5">
            <w:pPr>
              <w:pStyle w:val="Normal6a"/>
            </w:pPr>
            <w:r w:rsidRPr="004D6781">
              <w:t>“</w:t>
            </w:r>
            <w:r w:rsidRPr="004D6781">
              <w:rPr>
                <w:b/>
                <w:i/>
              </w:rPr>
              <w:t>2a.</w:t>
            </w:r>
            <w:r w:rsidRPr="004D6781">
              <w:t xml:space="preserve"> </w:t>
            </w:r>
            <w:r w:rsidRPr="004D6781">
              <w:rPr>
                <w:b/>
                <w:i/>
              </w:rPr>
              <w:t>By way of derogation from Article 119(11) of Regulation (EU) 2021/2115, Member States may decide for claim year 2026 that amendments to CAP Strategic Plans related to the changes based on the amendment to this Regulation have legal effect before their approval by the Commission.”</w:t>
            </w:r>
          </w:p>
        </w:tc>
      </w:tr>
    </w:tbl>
    <w:p w14:paraId="29389559" w14:textId="77777777" w:rsidR="00287C9A" w:rsidRPr="004D6781" w:rsidRDefault="00287C9A" w:rsidP="00287C9A"/>
    <w:p w14:paraId="7AC634C5" w14:textId="77777777" w:rsidR="00287C9A" w:rsidRPr="004D6781" w:rsidRDefault="00287C9A" w:rsidP="00287C9A">
      <w:pPr>
        <w:pStyle w:val="AmNumberTabs"/>
      </w:pPr>
      <w:r w:rsidRPr="004D6781">
        <w:t>Amendment</w:t>
      </w:r>
      <w:r w:rsidRPr="004D6781">
        <w:tab/>
      </w:r>
      <w:r w:rsidRPr="004D6781">
        <w:tab/>
        <w:t>64</w:t>
      </w:r>
    </w:p>
    <w:p w14:paraId="20E367AC" w14:textId="77777777" w:rsidR="00287C9A" w:rsidRPr="004D6781" w:rsidRDefault="00287C9A" w:rsidP="00287C9A"/>
    <w:p w14:paraId="4F0CFFEF" w14:textId="77777777" w:rsidR="00287C9A" w:rsidRPr="004D6781" w:rsidRDefault="00287C9A" w:rsidP="00287C9A">
      <w:pPr>
        <w:pStyle w:val="NormalBold"/>
        <w:keepNext/>
      </w:pPr>
      <w:r w:rsidRPr="004D6781">
        <w:t>Proposal for a regulation</w:t>
      </w:r>
    </w:p>
    <w:p w14:paraId="40C3547B" w14:textId="77777777" w:rsidR="00287C9A" w:rsidRPr="004D6781" w:rsidRDefault="00287C9A" w:rsidP="00287C9A">
      <w:pPr>
        <w:pStyle w:val="NormalBold"/>
      </w:pPr>
      <w:r w:rsidRPr="004D6781">
        <w:t>Article 2 – paragraph 1 – point 4</w:t>
      </w:r>
    </w:p>
    <w:p w14:paraId="208CD8AA" w14:textId="77777777" w:rsidR="00287C9A" w:rsidRPr="004D6781" w:rsidRDefault="00287C9A" w:rsidP="00287C9A">
      <w:pPr>
        <w:keepNext/>
      </w:pPr>
      <w:r w:rsidRPr="004D6781">
        <w:t>Regulation (EU) 2021/2116</w:t>
      </w:r>
    </w:p>
    <w:p w14:paraId="5660AD66" w14:textId="77777777" w:rsidR="00287C9A" w:rsidRPr="004D6781" w:rsidRDefault="00287C9A" w:rsidP="00287C9A">
      <w:r w:rsidRPr="004D6781">
        <w:t>Article 13a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6972AB10" w14:textId="77777777" w:rsidTr="005D63F5">
        <w:trPr>
          <w:jc w:val="center"/>
        </w:trPr>
        <w:tc>
          <w:tcPr>
            <w:tcW w:w="9752" w:type="dxa"/>
            <w:gridSpan w:val="2"/>
          </w:tcPr>
          <w:p w14:paraId="55E9125F" w14:textId="77777777" w:rsidR="00287C9A" w:rsidRPr="004D6781" w:rsidRDefault="00287C9A" w:rsidP="005D63F5">
            <w:pPr>
              <w:keepNext/>
            </w:pPr>
          </w:p>
        </w:tc>
      </w:tr>
      <w:tr w:rsidR="00287C9A" w:rsidRPr="004D6781" w14:paraId="2C7F7A5B" w14:textId="77777777" w:rsidTr="005D63F5">
        <w:trPr>
          <w:jc w:val="center"/>
        </w:trPr>
        <w:tc>
          <w:tcPr>
            <w:tcW w:w="4876" w:type="dxa"/>
            <w:hideMark/>
          </w:tcPr>
          <w:p w14:paraId="6F197BDF"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FB20BE7" w14:textId="77777777" w:rsidR="00287C9A" w:rsidRPr="004D6781" w:rsidRDefault="00287C9A" w:rsidP="005D63F5">
            <w:pPr>
              <w:pStyle w:val="ColumnHeading"/>
              <w:keepNext/>
              <w:rPr>
                <w:lang w:val="en-GB"/>
              </w:rPr>
            </w:pPr>
            <w:r w:rsidRPr="004D6781">
              <w:rPr>
                <w:lang w:val="en-GB"/>
              </w:rPr>
              <w:t>Amendment</w:t>
            </w:r>
          </w:p>
        </w:tc>
      </w:tr>
      <w:tr w:rsidR="00287C9A" w:rsidRPr="004D6781" w14:paraId="61A7271F" w14:textId="77777777" w:rsidTr="005D63F5">
        <w:trPr>
          <w:jc w:val="center"/>
        </w:trPr>
        <w:tc>
          <w:tcPr>
            <w:tcW w:w="4876" w:type="dxa"/>
            <w:hideMark/>
          </w:tcPr>
          <w:p w14:paraId="3185BBF1" w14:textId="77777777" w:rsidR="00287C9A" w:rsidRPr="004D6781" w:rsidRDefault="00287C9A" w:rsidP="005D63F5">
            <w:pPr>
              <w:pStyle w:val="Normal6"/>
              <w:rPr>
                <w:lang w:val="en-GB"/>
              </w:rPr>
            </w:pPr>
            <w:r w:rsidRPr="004D6781">
              <w:rPr>
                <w:lang w:val="en-GB"/>
              </w:rPr>
              <w:t>1.</w:t>
            </w:r>
            <w:r w:rsidRPr="004D6781">
              <w:rPr>
                <w:lang w:val="en-GB"/>
              </w:rPr>
              <w:tab/>
              <w:t>Each Member State shall designate one authority responsible for taking or coordinating actions to achieve and maintain national and cross-border interoperability between information systems used for the implementation, administration, monitoring and evaluation of the CAP for the benefit of farmers and other CAP beneficiaries. For the purposes of this Article, interoperability means the ability of information systems to interact with each other by sharing data by means of electronic communication.</w:t>
            </w:r>
          </w:p>
        </w:tc>
        <w:tc>
          <w:tcPr>
            <w:tcW w:w="4876" w:type="dxa"/>
            <w:hideMark/>
          </w:tcPr>
          <w:p w14:paraId="7287DFF1" w14:textId="77777777" w:rsidR="00287C9A" w:rsidRPr="004D6781" w:rsidRDefault="00287C9A" w:rsidP="005D63F5">
            <w:pPr>
              <w:pStyle w:val="Normal6"/>
              <w:rPr>
                <w:szCs w:val="24"/>
                <w:lang w:val="en-GB"/>
              </w:rPr>
            </w:pPr>
            <w:r w:rsidRPr="004D6781">
              <w:rPr>
                <w:lang w:val="en-GB"/>
              </w:rPr>
              <w:t>1.</w:t>
            </w:r>
            <w:r w:rsidRPr="004D6781">
              <w:rPr>
                <w:lang w:val="en-GB"/>
              </w:rPr>
              <w:tab/>
              <w:t xml:space="preserve">Each Member State shall designate one authority responsible for taking or coordinating actions to achieve and maintain national and cross-border interoperability between information systems used for the implementation, administration, monitoring and evaluation of the CAP for the benefit of farmers and other CAP beneficiaries. </w:t>
            </w:r>
            <w:r w:rsidRPr="004D6781">
              <w:rPr>
                <w:b/>
                <w:i/>
                <w:lang w:val="en-GB"/>
              </w:rPr>
              <w:t xml:space="preserve">Such authority shall act </w:t>
            </w:r>
            <w:proofErr w:type="gramStart"/>
            <w:r w:rsidRPr="004D6781">
              <w:rPr>
                <w:b/>
                <w:i/>
                <w:lang w:val="en-GB"/>
              </w:rPr>
              <w:t>on the basis of</w:t>
            </w:r>
            <w:proofErr w:type="gramEnd"/>
            <w:r w:rsidRPr="004D6781">
              <w:rPr>
                <w:b/>
                <w:i/>
                <w:lang w:val="en-GB"/>
              </w:rPr>
              <w:t xml:space="preserve"> existing administrative structures and ensure effective coordination with the paying agencies.</w:t>
            </w:r>
            <w:r w:rsidRPr="004D6781">
              <w:rPr>
                <w:lang w:val="en-GB"/>
              </w:rPr>
              <w:t xml:space="preserve"> For the purposes of this Article, interoperability means the ability of information systems to interact with each other by sharing data by means of electronic communication.</w:t>
            </w:r>
          </w:p>
        </w:tc>
      </w:tr>
    </w:tbl>
    <w:p w14:paraId="6494B2CA" w14:textId="77777777" w:rsidR="00287C9A" w:rsidRPr="004D6781" w:rsidRDefault="00287C9A" w:rsidP="00287C9A"/>
    <w:p w14:paraId="379BEA1E" w14:textId="77777777" w:rsidR="00287C9A" w:rsidRPr="004D6781" w:rsidRDefault="00287C9A" w:rsidP="00287C9A">
      <w:pPr>
        <w:pStyle w:val="AmNumberTabs"/>
      </w:pPr>
      <w:r w:rsidRPr="004D6781">
        <w:t>Amendment</w:t>
      </w:r>
      <w:r w:rsidRPr="004D6781">
        <w:tab/>
      </w:r>
      <w:r w:rsidRPr="004D6781">
        <w:tab/>
        <w:t>65</w:t>
      </w:r>
    </w:p>
    <w:p w14:paraId="7371489A" w14:textId="77777777" w:rsidR="00287C9A" w:rsidRPr="004D6781" w:rsidRDefault="00287C9A" w:rsidP="00287C9A"/>
    <w:p w14:paraId="5BFB35A1" w14:textId="77777777" w:rsidR="00287C9A" w:rsidRPr="004D6781" w:rsidRDefault="00287C9A" w:rsidP="00287C9A">
      <w:pPr>
        <w:pStyle w:val="NormalBold"/>
        <w:keepNext/>
      </w:pPr>
      <w:r w:rsidRPr="004D6781">
        <w:lastRenderedPageBreak/>
        <w:t>Proposal for a regulation</w:t>
      </w:r>
    </w:p>
    <w:p w14:paraId="4F453ABA" w14:textId="77777777" w:rsidR="00287C9A" w:rsidRPr="004D6781" w:rsidRDefault="00287C9A" w:rsidP="00287C9A">
      <w:pPr>
        <w:pStyle w:val="NormalBold"/>
      </w:pPr>
      <w:r w:rsidRPr="004D6781">
        <w:t>Article 2 – paragraph 1 – point 4</w:t>
      </w:r>
    </w:p>
    <w:p w14:paraId="2DEAD839" w14:textId="77777777" w:rsidR="00287C9A" w:rsidRPr="004D6781" w:rsidRDefault="00287C9A" w:rsidP="00287C9A">
      <w:pPr>
        <w:keepNext/>
      </w:pPr>
      <w:r w:rsidRPr="004D6781">
        <w:t>Regulation (EU) 2021/2116</w:t>
      </w:r>
    </w:p>
    <w:p w14:paraId="2575D6B4" w14:textId="77777777" w:rsidR="00287C9A" w:rsidRPr="004D6781" w:rsidRDefault="00287C9A" w:rsidP="00287C9A">
      <w:r w:rsidRPr="004D6781">
        <w:t>Article 13a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231CF52" w14:textId="77777777" w:rsidTr="005D63F5">
        <w:trPr>
          <w:jc w:val="center"/>
        </w:trPr>
        <w:tc>
          <w:tcPr>
            <w:tcW w:w="9752" w:type="dxa"/>
            <w:gridSpan w:val="2"/>
          </w:tcPr>
          <w:p w14:paraId="34BA829F" w14:textId="77777777" w:rsidR="00287C9A" w:rsidRPr="004D6781" w:rsidRDefault="00287C9A" w:rsidP="005D63F5">
            <w:pPr>
              <w:keepNext/>
            </w:pPr>
          </w:p>
        </w:tc>
      </w:tr>
      <w:tr w:rsidR="00287C9A" w:rsidRPr="004D6781" w14:paraId="7D754FB9" w14:textId="77777777" w:rsidTr="005D63F5">
        <w:trPr>
          <w:jc w:val="center"/>
        </w:trPr>
        <w:tc>
          <w:tcPr>
            <w:tcW w:w="4876" w:type="dxa"/>
            <w:hideMark/>
          </w:tcPr>
          <w:p w14:paraId="7BEB7A84"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13C8125E" w14:textId="77777777" w:rsidR="00287C9A" w:rsidRPr="004D6781" w:rsidRDefault="00287C9A" w:rsidP="005D63F5">
            <w:pPr>
              <w:pStyle w:val="ColumnHeading"/>
              <w:keepNext/>
              <w:rPr>
                <w:lang w:val="en-GB"/>
              </w:rPr>
            </w:pPr>
            <w:r w:rsidRPr="004D6781">
              <w:rPr>
                <w:lang w:val="en-GB"/>
              </w:rPr>
              <w:t>Amendment</w:t>
            </w:r>
          </w:p>
        </w:tc>
      </w:tr>
      <w:tr w:rsidR="00287C9A" w:rsidRPr="004D6781" w14:paraId="343252EC" w14:textId="77777777" w:rsidTr="005D63F5">
        <w:trPr>
          <w:jc w:val="center"/>
        </w:trPr>
        <w:tc>
          <w:tcPr>
            <w:tcW w:w="4876" w:type="dxa"/>
          </w:tcPr>
          <w:p w14:paraId="18807986" w14:textId="77777777" w:rsidR="00287C9A" w:rsidRPr="004D6781" w:rsidRDefault="00287C9A" w:rsidP="005D63F5">
            <w:pPr>
              <w:pStyle w:val="Normal6"/>
              <w:rPr>
                <w:lang w:val="en-GB"/>
              </w:rPr>
            </w:pPr>
          </w:p>
        </w:tc>
        <w:tc>
          <w:tcPr>
            <w:tcW w:w="4876" w:type="dxa"/>
            <w:hideMark/>
          </w:tcPr>
          <w:p w14:paraId="13C2D356" w14:textId="77777777" w:rsidR="00287C9A" w:rsidRPr="004D6781" w:rsidRDefault="00287C9A" w:rsidP="005D63F5">
            <w:pPr>
              <w:pStyle w:val="Normal6"/>
              <w:rPr>
                <w:szCs w:val="24"/>
                <w:lang w:val="en-GB"/>
              </w:rPr>
            </w:pPr>
            <w:r w:rsidRPr="004D6781">
              <w:rPr>
                <w:b/>
                <w:i/>
                <w:lang w:val="en-GB"/>
              </w:rPr>
              <w:t>1a.</w:t>
            </w:r>
            <w:r w:rsidRPr="004D6781">
              <w:rPr>
                <w:b/>
                <w:i/>
                <w:lang w:val="en-GB"/>
              </w:rPr>
              <w:tab/>
              <w:t>When a Member State requires farmers to use interoperable digital information systems, it shall, with the support of the Commission, ensure that:</w:t>
            </w:r>
          </w:p>
        </w:tc>
      </w:tr>
      <w:tr w:rsidR="00287C9A" w:rsidRPr="004D6781" w14:paraId="3F64D994" w14:textId="77777777" w:rsidTr="005D63F5">
        <w:trPr>
          <w:jc w:val="center"/>
        </w:trPr>
        <w:tc>
          <w:tcPr>
            <w:tcW w:w="4876" w:type="dxa"/>
          </w:tcPr>
          <w:p w14:paraId="09A408EC" w14:textId="77777777" w:rsidR="00287C9A" w:rsidRPr="004D6781" w:rsidRDefault="00287C9A" w:rsidP="005D63F5">
            <w:pPr>
              <w:pStyle w:val="Normal6"/>
              <w:rPr>
                <w:lang w:val="en-GB"/>
              </w:rPr>
            </w:pPr>
          </w:p>
        </w:tc>
        <w:tc>
          <w:tcPr>
            <w:tcW w:w="4876" w:type="dxa"/>
            <w:hideMark/>
          </w:tcPr>
          <w:p w14:paraId="74F6E966" w14:textId="77777777" w:rsidR="00287C9A" w:rsidRPr="004D6781" w:rsidRDefault="00287C9A" w:rsidP="005D63F5">
            <w:pPr>
              <w:pStyle w:val="Normal6"/>
              <w:rPr>
                <w:szCs w:val="24"/>
                <w:lang w:val="en-GB"/>
              </w:rPr>
            </w:pPr>
            <w:r w:rsidRPr="004D6781">
              <w:rPr>
                <w:b/>
                <w:i/>
                <w:lang w:val="en-GB"/>
              </w:rPr>
              <w:t>(a) digital tools required for compliance are accessible and affordable for all farmers;</w:t>
            </w:r>
          </w:p>
        </w:tc>
      </w:tr>
      <w:tr w:rsidR="00287C9A" w:rsidRPr="004D6781" w14:paraId="45AF64D1" w14:textId="77777777" w:rsidTr="005D63F5">
        <w:trPr>
          <w:jc w:val="center"/>
        </w:trPr>
        <w:tc>
          <w:tcPr>
            <w:tcW w:w="4876" w:type="dxa"/>
          </w:tcPr>
          <w:p w14:paraId="1AFBCF6B" w14:textId="77777777" w:rsidR="00287C9A" w:rsidRPr="004D6781" w:rsidRDefault="00287C9A" w:rsidP="005D63F5">
            <w:pPr>
              <w:pStyle w:val="Normal6"/>
              <w:rPr>
                <w:lang w:val="en-GB"/>
              </w:rPr>
            </w:pPr>
          </w:p>
        </w:tc>
        <w:tc>
          <w:tcPr>
            <w:tcW w:w="4876" w:type="dxa"/>
            <w:hideMark/>
          </w:tcPr>
          <w:p w14:paraId="49510EBE" w14:textId="77777777" w:rsidR="00287C9A" w:rsidRPr="004D6781" w:rsidRDefault="00287C9A" w:rsidP="005D63F5">
            <w:pPr>
              <w:pStyle w:val="Normal6"/>
              <w:rPr>
                <w:szCs w:val="24"/>
                <w:lang w:val="en-GB"/>
              </w:rPr>
            </w:pPr>
            <w:r w:rsidRPr="004D6781">
              <w:rPr>
                <w:b/>
                <w:i/>
                <w:lang w:val="en-GB"/>
              </w:rPr>
              <w:t>(b) appropriate technical support for farmers is available, including through advisory services or helplines;</w:t>
            </w:r>
          </w:p>
        </w:tc>
      </w:tr>
      <w:tr w:rsidR="00287C9A" w:rsidRPr="004D6781" w14:paraId="5495050B" w14:textId="77777777" w:rsidTr="005D63F5">
        <w:trPr>
          <w:jc w:val="center"/>
        </w:trPr>
        <w:tc>
          <w:tcPr>
            <w:tcW w:w="4876" w:type="dxa"/>
          </w:tcPr>
          <w:p w14:paraId="74BB7EF0" w14:textId="77777777" w:rsidR="00287C9A" w:rsidRPr="004D6781" w:rsidRDefault="00287C9A" w:rsidP="005D63F5">
            <w:pPr>
              <w:pStyle w:val="Normal6"/>
              <w:rPr>
                <w:lang w:val="en-GB"/>
              </w:rPr>
            </w:pPr>
          </w:p>
        </w:tc>
        <w:tc>
          <w:tcPr>
            <w:tcW w:w="4876" w:type="dxa"/>
            <w:hideMark/>
          </w:tcPr>
          <w:p w14:paraId="5801B54C" w14:textId="77777777" w:rsidR="00287C9A" w:rsidRPr="004D6781" w:rsidRDefault="00287C9A" w:rsidP="005D63F5">
            <w:pPr>
              <w:pStyle w:val="Normal6"/>
              <w:rPr>
                <w:szCs w:val="24"/>
                <w:lang w:val="en-GB"/>
              </w:rPr>
            </w:pPr>
            <w:r w:rsidRPr="004D6781">
              <w:rPr>
                <w:b/>
                <w:i/>
                <w:lang w:val="en-GB"/>
              </w:rPr>
              <w:t>(c) training opportunities are offered to farmers, with particular attention to farmers with limited digital skills;</w:t>
            </w:r>
          </w:p>
        </w:tc>
      </w:tr>
      <w:tr w:rsidR="00287C9A" w:rsidRPr="004D6781" w14:paraId="22E49DC4" w14:textId="77777777" w:rsidTr="005D63F5">
        <w:trPr>
          <w:jc w:val="center"/>
        </w:trPr>
        <w:tc>
          <w:tcPr>
            <w:tcW w:w="4876" w:type="dxa"/>
          </w:tcPr>
          <w:p w14:paraId="73EF4811" w14:textId="77777777" w:rsidR="00287C9A" w:rsidRPr="004D6781" w:rsidRDefault="00287C9A" w:rsidP="005D63F5">
            <w:pPr>
              <w:pStyle w:val="Normal6"/>
              <w:rPr>
                <w:lang w:val="en-GB"/>
              </w:rPr>
            </w:pPr>
          </w:p>
        </w:tc>
        <w:tc>
          <w:tcPr>
            <w:tcW w:w="4876" w:type="dxa"/>
            <w:hideMark/>
          </w:tcPr>
          <w:p w14:paraId="3DACA28C" w14:textId="77777777" w:rsidR="00287C9A" w:rsidRPr="004D6781" w:rsidRDefault="00287C9A" w:rsidP="005D63F5">
            <w:pPr>
              <w:pStyle w:val="Normal6"/>
              <w:rPr>
                <w:szCs w:val="24"/>
                <w:lang w:val="en-GB"/>
              </w:rPr>
            </w:pPr>
            <w:r w:rsidRPr="004D6781">
              <w:rPr>
                <w:b/>
                <w:i/>
                <w:lang w:val="en-GB"/>
              </w:rPr>
              <w:t>(d) arrangements are in place for protecting individual data, including aggregation and anonymisation.</w:t>
            </w:r>
          </w:p>
        </w:tc>
      </w:tr>
    </w:tbl>
    <w:p w14:paraId="378537ED" w14:textId="77777777" w:rsidR="00287C9A" w:rsidRPr="004D6781" w:rsidRDefault="00287C9A" w:rsidP="00287C9A"/>
    <w:p w14:paraId="0CBF6321" w14:textId="77777777" w:rsidR="00287C9A" w:rsidRPr="004D6781" w:rsidRDefault="00287C9A" w:rsidP="00287C9A">
      <w:pPr>
        <w:pStyle w:val="AmNumberTabs"/>
      </w:pPr>
      <w:r w:rsidRPr="004D6781">
        <w:t>Amendment</w:t>
      </w:r>
      <w:r w:rsidRPr="004D6781">
        <w:tab/>
      </w:r>
      <w:r w:rsidRPr="004D6781">
        <w:tab/>
        <w:t>66</w:t>
      </w:r>
    </w:p>
    <w:p w14:paraId="254AAF46" w14:textId="77777777" w:rsidR="00287C9A" w:rsidRPr="004D6781" w:rsidRDefault="00287C9A" w:rsidP="00287C9A"/>
    <w:p w14:paraId="3D32D271" w14:textId="77777777" w:rsidR="00287C9A" w:rsidRPr="004D6781" w:rsidRDefault="00287C9A" w:rsidP="00287C9A">
      <w:pPr>
        <w:pStyle w:val="NormalBold"/>
        <w:keepNext/>
      </w:pPr>
      <w:r w:rsidRPr="004D6781">
        <w:t>Proposal for a regulation</w:t>
      </w:r>
    </w:p>
    <w:p w14:paraId="61C013DD" w14:textId="77777777" w:rsidR="00287C9A" w:rsidRPr="004D6781" w:rsidRDefault="00287C9A" w:rsidP="00287C9A">
      <w:pPr>
        <w:pStyle w:val="NormalBold"/>
      </w:pPr>
      <w:r w:rsidRPr="004D6781">
        <w:t>Article 2 – paragraph 1 – point 4</w:t>
      </w:r>
    </w:p>
    <w:p w14:paraId="20C6E4D2" w14:textId="77777777" w:rsidR="00287C9A" w:rsidRPr="004D6781" w:rsidRDefault="00287C9A" w:rsidP="00287C9A">
      <w:pPr>
        <w:keepNext/>
      </w:pPr>
      <w:r w:rsidRPr="004D6781">
        <w:t>Regulation (EU) 2021/2116</w:t>
      </w:r>
    </w:p>
    <w:p w14:paraId="09451679" w14:textId="77777777" w:rsidR="00287C9A" w:rsidRPr="004D6781" w:rsidRDefault="00287C9A" w:rsidP="00287C9A">
      <w:r w:rsidRPr="004D6781">
        <w:t>Article 13a – paragraph 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A6866A3" w14:textId="77777777" w:rsidTr="005D63F5">
        <w:trPr>
          <w:jc w:val="center"/>
        </w:trPr>
        <w:tc>
          <w:tcPr>
            <w:tcW w:w="9752" w:type="dxa"/>
            <w:gridSpan w:val="2"/>
          </w:tcPr>
          <w:p w14:paraId="3A7BCCB1" w14:textId="77777777" w:rsidR="00287C9A" w:rsidRPr="004D6781" w:rsidRDefault="00287C9A" w:rsidP="005D63F5">
            <w:pPr>
              <w:keepNext/>
            </w:pPr>
          </w:p>
        </w:tc>
      </w:tr>
      <w:tr w:rsidR="00287C9A" w:rsidRPr="004D6781" w14:paraId="6A51DE1B" w14:textId="77777777" w:rsidTr="005D63F5">
        <w:trPr>
          <w:jc w:val="center"/>
        </w:trPr>
        <w:tc>
          <w:tcPr>
            <w:tcW w:w="4876" w:type="dxa"/>
            <w:hideMark/>
          </w:tcPr>
          <w:p w14:paraId="523647DE"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076FE286" w14:textId="77777777" w:rsidR="00287C9A" w:rsidRPr="004D6781" w:rsidRDefault="00287C9A" w:rsidP="005D63F5">
            <w:pPr>
              <w:pStyle w:val="ColumnHeading"/>
              <w:keepNext/>
              <w:rPr>
                <w:lang w:val="en-GB"/>
              </w:rPr>
            </w:pPr>
            <w:r w:rsidRPr="004D6781">
              <w:rPr>
                <w:lang w:val="en-GB"/>
              </w:rPr>
              <w:t>Amendment</w:t>
            </w:r>
          </w:p>
        </w:tc>
      </w:tr>
      <w:tr w:rsidR="00287C9A" w:rsidRPr="004D6781" w14:paraId="7754FB6E" w14:textId="77777777" w:rsidTr="005D63F5">
        <w:trPr>
          <w:jc w:val="center"/>
        </w:trPr>
        <w:tc>
          <w:tcPr>
            <w:tcW w:w="4876" w:type="dxa"/>
            <w:hideMark/>
          </w:tcPr>
          <w:p w14:paraId="61C2B12F" w14:textId="77777777" w:rsidR="00287C9A" w:rsidRPr="004D6781" w:rsidRDefault="00287C9A" w:rsidP="005D63F5">
            <w:pPr>
              <w:pStyle w:val="Normal6"/>
              <w:rPr>
                <w:lang w:val="en-GB"/>
              </w:rPr>
            </w:pPr>
            <w:r w:rsidRPr="004D6781">
              <w:rPr>
                <w:b/>
                <w:i/>
                <w:lang w:val="en-GB"/>
              </w:rPr>
              <w:t>To the extent possible,</w:t>
            </w:r>
            <w:r w:rsidRPr="004D6781">
              <w:rPr>
                <w:lang w:val="en-GB"/>
              </w:rPr>
              <w:t xml:space="preserve"> Member States shall </w:t>
            </w:r>
            <w:r w:rsidRPr="004D6781">
              <w:rPr>
                <w:b/>
                <w:i/>
                <w:lang w:val="en-GB"/>
              </w:rPr>
              <w:t>base their assessment of needs and the design of the measures on the principle that data</w:t>
            </w:r>
            <w:r w:rsidRPr="004D6781">
              <w:rPr>
                <w:lang w:val="en-GB"/>
              </w:rPr>
              <w:t xml:space="preserve"> is collected only once and re-used.</w:t>
            </w:r>
          </w:p>
        </w:tc>
        <w:tc>
          <w:tcPr>
            <w:tcW w:w="4876" w:type="dxa"/>
            <w:hideMark/>
          </w:tcPr>
          <w:p w14:paraId="05145030" w14:textId="77777777" w:rsidR="00287C9A" w:rsidRPr="004D6781" w:rsidRDefault="00287C9A" w:rsidP="005D63F5">
            <w:pPr>
              <w:pStyle w:val="Normal6"/>
              <w:rPr>
                <w:szCs w:val="24"/>
                <w:lang w:val="en-GB"/>
              </w:rPr>
            </w:pPr>
            <w:r w:rsidRPr="004D6781">
              <w:rPr>
                <w:lang w:val="en-GB"/>
              </w:rPr>
              <w:t xml:space="preserve">Member States shall </w:t>
            </w:r>
            <w:r w:rsidRPr="004D6781">
              <w:rPr>
                <w:b/>
                <w:i/>
                <w:lang w:val="en-GB"/>
              </w:rPr>
              <w:t>ensure that, when implementing this Regulation, data provided by farmers and other CAP beneficiaries</w:t>
            </w:r>
            <w:r w:rsidRPr="004D6781">
              <w:rPr>
                <w:lang w:val="en-GB"/>
              </w:rPr>
              <w:t xml:space="preserve"> is collected only once and re-used </w:t>
            </w:r>
            <w:r w:rsidRPr="004D6781">
              <w:rPr>
                <w:b/>
                <w:i/>
                <w:lang w:val="en-GB"/>
              </w:rPr>
              <w:t>across information systems</w:t>
            </w:r>
            <w:r w:rsidRPr="004D6781">
              <w:rPr>
                <w:lang w:val="en-GB"/>
              </w:rPr>
              <w:t>.</w:t>
            </w:r>
          </w:p>
        </w:tc>
      </w:tr>
    </w:tbl>
    <w:p w14:paraId="123E9B6E" w14:textId="77777777" w:rsidR="00287C9A" w:rsidRPr="004D6781" w:rsidRDefault="00287C9A" w:rsidP="00287C9A"/>
    <w:p w14:paraId="06DD972B" w14:textId="77777777" w:rsidR="00287C9A" w:rsidRPr="004D6781" w:rsidRDefault="00287C9A" w:rsidP="00287C9A">
      <w:pPr>
        <w:pStyle w:val="AmNumberTabs"/>
      </w:pPr>
      <w:r w:rsidRPr="004D6781">
        <w:t>Amendment</w:t>
      </w:r>
      <w:r w:rsidRPr="004D6781">
        <w:tab/>
      </w:r>
      <w:r w:rsidRPr="004D6781">
        <w:tab/>
        <w:t>67</w:t>
      </w:r>
    </w:p>
    <w:p w14:paraId="7DFCF5AE" w14:textId="77777777" w:rsidR="00287C9A" w:rsidRPr="004D6781" w:rsidRDefault="00287C9A" w:rsidP="00287C9A"/>
    <w:p w14:paraId="6C6A02BA" w14:textId="77777777" w:rsidR="00287C9A" w:rsidRPr="004D6781" w:rsidRDefault="00287C9A" w:rsidP="00287C9A">
      <w:pPr>
        <w:pStyle w:val="NormalBold"/>
        <w:keepNext/>
      </w:pPr>
      <w:r w:rsidRPr="004D6781">
        <w:t>Proposal for a regulation</w:t>
      </w:r>
    </w:p>
    <w:p w14:paraId="39F796C7" w14:textId="77777777" w:rsidR="00287C9A" w:rsidRPr="004D6781" w:rsidRDefault="00287C9A" w:rsidP="00287C9A">
      <w:pPr>
        <w:pStyle w:val="NormalBold"/>
      </w:pPr>
      <w:r w:rsidRPr="004D6781">
        <w:t>Article 2 – paragraph 1 – point 4</w:t>
      </w:r>
    </w:p>
    <w:p w14:paraId="6A6017D9" w14:textId="77777777" w:rsidR="00287C9A" w:rsidRPr="004D6781" w:rsidRDefault="00287C9A" w:rsidP="00287C9A">
      <w:pPr>
        <w:keepNext/>
      </w:pPr>
      <w:r w:rsidRPr="004D6781">
        <w:t>Regulation (EU) 2021/2116</w:t>
      </w:r>
    </w:p>
    <w:p w14:paraId="037FCB95" w14:textId="77777777" w:rsidR="00287C9A" w:rsidRPr="004D6781" w:rsidRDefault="00287C9A" w:rsidP="00287C9A">
      <w:r w:rsidRPr="004D6781">
        <w:t>Article 13a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38422CCA" w14:textId="77777777" w:rsidTr="005D63F5">
        <w:trPr>
          <w:jc w:val="center"/>
        </w:trPr>
        <w:tc>
          <w:tcPr>
            <w:tcW w:w="9752" w:type="dxa"/>
            <w:gridSpan w:val="2"/>
          </w:tcPr>
          <w:p w14:paraId="58B1CE3F" w14:textId="77777777" w:rsidR="00287C9A" w:rsidRPr="004D6781" w:rsidRDefault="00287C9A" w:rsidP="005D63F5">
            <w:pPr>
              <w:keepNext/>
            </w:pPr>
          </w:p>
        </w:tc>
      </w:tr>
      <w:tr w:rsidR="00287C9A" w:rsidRPr="004D6781" w14:paraId="5D559FE0" w14:textId="77777777" w:rsidTr="005D63F5">
        <w:trPr>
          <w:jc w:val="center"/>
        </w:trPr>
        <w:tc>
          <w:tcPr>
            <w:tcW w:w="4876" w:type="dxa"/>
            <w:hideMark/>
          </w:tcPr>
          <w:p w14:paraId="5DBD1C6B"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AF8294F" w14:textId="77777777" w:rsidR="00287C9A" w:rsidRPr="004D6781" w:rsidRDefault="00287C9A" w:rsidP="005D63F5">
            <w:pPr>
              <w:pStyle w:val="ColumnHeading"/>
              <w:keepNext/>
              <w:rPr>
                <w:lang w:val="en-GB"/>
              </w:rPr>
            </w:pPr>
            <w:r w:rsidRPr="004D6781">
              <w:rPr>
                <w:lang w:val="en-GB"/>
              </w:rPr>
              <w:t>Amendment</w:t>
            </w:r>
          </w:p>
        </w:tc>
      </w:tr>
      <w:tr w:rsidR="00287C9A" w:rsidRPr="004D6781" w14:paraId="058E3348" w14:textId="77777777" w:rsidTr="005D63F5">
        <w:trPr>
          <w:jc w:val="center"/>
        </w:trPr>
        <w:tc>
          <w:tcPr>
            <w:tcW w:w="4876" w:type="dxa"/>
          </w:tcPr>
          <w:p w14:paraId="38E34EF5" w14:textId="77777777" w:rsidR="00287C9A" w:rsidRPr="004D6781" w:rsidRDefault="00287C9A" w:rsidP="005D63F5">
            <w:pPr>
              <w:pStyle w:val="Normal6"/>
              <w:rPr>
                <w:lang w:val="en-GB"/>
              </w:rPr>
            </w:pPr>
          </w:p>
        </w:tc>
        <w:tc>
          <w:tcPr>
            <w:tcW w:w="4876" w:type="dxa"/>
            <w:hideMark/>
          </w:tcPr>
          <w:p w14:paraId="0358ED24" w14:textId="77777777" w:rsidR="00287C9A" w:rsidRPr="004D6781" w:rsidRDefault="00287C9A" w:rsidP="005D63F5">
            <w:pPr>
              <w:pStyle w:val="Normal6"/>
              <w:rPr>
                <w:szCs w:val="24"/>
                <w:lang w:val="en-GB"/>
              </w:rPr>
            </w:pPr>
            <w:r w:rsidRPr="004D6781">
              <w:rPr>
                <w:b/>
                <w:i/>
                <w:lang w:val="en-GB"/>
              </w:rPr>
              <w:t>4a.</w:t>
            </w:r>
            <w:r w:rsidRPr="004D6781">
              <w:rPr>
                <w:b/>
                <w:i/>
                <w:lang w:val="en-GB"/>
              </w:rPr>
              <w:tab/>
              <w:t>Data shared through interoperable information systems under this Regulation shall be anonymised and used exclusively for purposes related to the implementation, monitoring and evaluation of the CAP or for statistical purposes.</w:t>
            </w:r>
          </w:p>
        </w:tc>
      </w:tr>
    </w:tbl>
    <w:p w14:paraId="3B520349" w14:textId="77777777" w:rsidR="00287C9A" w:rsidRPr="004D6781" w:rsidRDefault="00287C9A" w:rsidP="00287C9A"/>
    <w:p w14:paraId="5454CEDA" w14:textId="77777777" w:rsidR="00287C9A" w:rsidRPr="004D6781" w:rsidRDefault="00287C9A" w:rsidP="00287C9A">
      <w:pPr>
        <w:pStyle w:val="AmNumberTabs"/>
        <w:rPr>
          <w:lang w:val="fr-BE"/>
        </w:rPr>
      </w:pPr>
      <w:proofErr w:type="spellStart"/>
      <w:r w:rsidRPr="004D6781">
        <w:rPr>
          <w:lang w:val="fr-BE"/>
        </w:rPr>
        <w:t>Amendment</w:t>
      </w:r>
      <w:proofErr w:type="spellEnd"/>
      <w:r w:rsidRPr="004D6781">
        <w:rPr>
          <w:lang w:val="fr-BE"/>
        </w:rPr>
        <w:tab/>
      </w:r>
      <w:r w:rsidRPr="004D6781">
        <w:rPr>
          <w:lang w:val="fr-BE"/>
        </w:rPr>
        <w:tab/>
        <w:t>68</w:t>
      </w:r>
    </w:p>
    <w:p w14:paraId="54905809" w14:textId="77777777" w:rsidR="00287C9A" w:rsidRPr="004D6781" w:rsidRDefault="00287C9A" w:rsidP="00287C9A">
      <w:pPr>
        <w:rPr>
          <w:lang w:val="fr-BE"/>
        </w:rPr>
      </w:pPr>
    </w:p>
    <w:p w14:paraId="408E3F1D" w14:textId="77777777" w:rsidR="00287C9A" w:rsidRPr="004D6781" w:rsidRDefault="00287C9A" w:rsidP="00287C9A">
      <w:pPr>
        <w:pStyle w:val="NormalBold"/>
        <w:keepNext/>
        <w:rPr>
          <w:lang w:val="fr-BE"/>
        </w:rPr>
      </w:pPr>
      <w:proofErr w:type="spellStart"/>
      <w:r w:rsidRPr="004D6781">
        <w:rPr>
          <w:lang w:val="fr-BE"/>
        </w:rPr>
        <w:t>Proposal</w:t>
      </w:r>
      <w:proofErr w:type="spellEnd"/>
      <w:r w:rsidRPr="004D6781">
        <w:rPr>
          <w:lang w:val="fr-BE"/>
        </w:rPr>
        <w:t xml:space="preserve"> for a </w:t>
      </w:r>
      <w:proofErr w:type="spellStart"/>
      <w:r w:rsidRPr="004D6781">
        <w:rPr>
          <w:lang w:val="fr-BE"/>
        </w:rPr>
        <w:t>regulation</w:t>
      </w:r>
      <w:proofErr w:type="spellEnd"/>
    </w:p>
    <w:p w14:paraId="2C182051" w14:textId="77777777" w:rsidR="00287C9A" w:rsidRPr="004D6781" w:rsidRDefault="00287C9A" w:rsidP="00287C9A">
      <w:pPr>
        <w:pStyle w:val="NormalBold"/>
        <w:rPr>
          <w:lang w:val="fr-BE"/>
        </w:rPr>
      </w:pPr>
      <w:r w:rsidRPr="004D6781">
        <w:rPr>
          <w:lang w:val="fr-BE"/>
        </w:rPr>
        <w:t xml:space="preserve">Article 2 – </w:t>
      </w:r>
      <w:proofErr w:type="spellStart"/>
      <w:r w:rsidRPr="004D6781">
        <w:rPr>
          <w:lang w:val="fr-BE"/>
        </w:rPr>
        <w:t>paragraph</w:t>
      </w:r>
      <w:proofErr w:type="spellEnd"/>
      <w:r w:rsidRPr="004D6781">
        <w:rPr>
          <w:lang w:val="fr-BE"/>
        </w:rPr>
        <w:t xml:space="preserve"> 1 – point 5</w:t>
      </w:r>
    </w:p>
    <w:p w14:paraId="349C82AB" w14:textId="77777777" w:rsidR="00287C9A" w:rsidRPr="004D6781" w:rsidRDefault="00287C9A" w:rsidP="00287C9A">
      <w:pPr>
        <w:keepNext/>
        <w:rPr>
          <w:lang w:val="fr-BE"/>
        </w:rPr>
      </w:pPr>
      <w:proofErr w:type="spellStart"/>
      <w:r w:rsidRPr="004D6781">
        <w:rPr>
          <w:lang w:val="fr-BE"/>
        </w:rPr>
        <w:t>Regulation</w:t>
      </w:r>
      <w:proofErr w:type="spellEnd"/>
      <w:r w:rsidRPr="004D6781">
        <w:rPr>
          <w:lang w:val="fr-BE"/>
        </w:rPr>
        <w:t xml:space="preserve"> (EU) 2021/2116</w:t>
      </w:r>
    </w:p>
    <w:p w14:paraId="734D9948" w14:textId="77777777" w:rsidR="00287C9A" w:rsidRPr="004D6781" w:rsidRDefault="00287C9A" w:rsidP="00287C9A">
      <w:pPr>
        <w:rPr>
          <w:lang w:val="fr-BE"/>
        </w:rPr>
      </w:pPr>
      <w:r w:rsidRPr="004D6781">
        <w:rPr>
          <w:lang w:val="fr-BE"/>
        </w:rPr>
        <w:t xml:space="preserve">Article 16 – </w:t>
      </w:r>
      <w:proofErr w:type="spellStart"/>
      <w:r w:rsidRPr="004D6781">
        <w:rPr>
          <w:lang w:val="fr-BE"/>
        </w:rPr>
        <w:t>paragraph</w:t>
      </w:r>
      <w:proofErr w:type="spellEnd"/>
      <w:r w:rsidRPr="004D6781">
        <w:rPr>
          <w:lang w:val="fr-BE"/>
        </w:rPr>
        <w:t xml:space="preserve"> 1 – </w:t>
      </w:r>
      <w:proofErr w:type="spellStart"/>
      <w:r w:rsidRPr="004D6781">
        <w:rPr>
          <w:lang w:val="fr-BE"/>
        </w:rPr>
        <w:t>subparagraph</w:t>
      </w:r>
      <w:proofErr w:type="spellEnd"/>
      <w:r w:rsidRPr="004D6781">
        <w:rPr>
          <w:lang w:val="fr-BE"/>
        </w:rPr>
        <w:t xml:space="preserve">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87C9A" w:rsidRPr="004D6781" w14:paraId="74523618" w14:textId="77777777" w:rsidTr="005D63F5">
        <w:trPr>
          <w:jc w:val="center"/>
        </w:trPr>
        <w:tc>
          <w:tcPr>
            <w:tcW w:w="9752" w:type="dxa"/>
            <w:gridSpan w:val="2"/>
          </w:tcPr>
          <w:p w14:paraId="02FE6415" w14:textId="77777777" w:rsidR="00287C9A" w:rsidRPr="004D6781" w:rsidRDefault="00287C9A" w:rsidP="005D63F5">
            <w:pPr>
              <w:keepNext/>
              <w:rPr>
                <w:lang w:val="fr-BE"/>
              </w:rPr>
            </w:pPr>
          </w:p>
        </w:tc>
      </w:tr>
      <w:tr w:rsidR="00287C9A" w:rsidRPr="004D6781" w14:paraId="4F8125A0" w14:textId="77777777" w:rsidTr="005D63F5">
        <w:trPr>
          <w:jc w:val="center"/>
        </w:trPr>
        <w:tc>
          <w:tcPr>
            <w:tcW w:w="4876" w:type="dxa"/>
            <w:hideMark/>
          </w:tcPr>
          <w:p w14:paraId="10F226F8" w14:textId="77777777" w:rsidR="00287C9A" w:rsidRPr="004D6781" w:rsidRDefault="00287C9A" w:rsidP="005D63F5">
            <w:pPr>
              <w:pStyle w:val="ColumnHeading"/>
              <w:keepNext/>
              <w:rPr>
                <w:lang w:val="en-GB"/>
              </w:rPr>
            </w:pPr>
            <w:r w:rsidRPr="004D6781">
              <w:rPr>
                <w:lang w:val="en-GB"/>
              </w:rPr>
              <w:t>Text proposed by the Commission</w:t>
            </w:r>
          </w:p>
        </w:tc>
        <w:tc>
          <w:tcPr>
            <w:tcW w:w="4876" w:type="dxa"/>
            <w:hideMark/>
          </w:tcPr>
          <w:p w14:paraId="34CDA008" w14:textId="77777777" w:rsidR="00287C9A" w:rsidRPr="004D6781" w:rsidRDefault="00287C9A" w:rsidP="005D63F5">
            <w:pPr>
              <w:pStyle w:val="ColumnHeading"/>
              <w:keepNext/>
              <w:rPr>
                <w:lang w:val="en-GB"/>
              </w:rPr>
            </w:pPr>
            <w:r w:rsidRPr="004D6781">
              <w:rPr>
                <w:lang w:val="en-GB"/>
              </w:rPr>
              <w:t>Amendment</w:t>
            </w:r>
          </w:p>
        </w:tc>
      </w:tr>
      <w:tr w:rsidR="00287C9A" w:rsidRPr="004D6781" w14:paraId="6AC39011" w14:textId="77777777" w:rsidTr="005D63F5">
        <w:trPr>
          <w:jc w:val="center"/>
        </w:trPr>
        <w:tc>
          <w:tcPr>
            <w:tcW w:w="4876" w:type="dxa"/>
            <w:hideMark/>
          </w:tcPr>
          <w:p w14:paraId="288D5959" w14:textId="77777777" w:rsidR="00287C9A" w:rsidRPr="004D6781" w:rsidRDefault="00287C9A" w:rsidP="005D63F5">
            <w:pPr>
              <w:pStyle w:val="Normal6"/>
              <w:rPr>
                <w:lang w:val="en-GB"/>
              </w:rPr>
            </w:pPr>
            <w:r w:rsidRPr="004D6781">
              <w:rPr>
                <w:lang w:val="en-GB"/>
              </w:rPr>
              <w:t xml:space="preserve">The reserve shall </w:t>
            </w:r>
            <w:r w:rsidRPr="004D6781">
              <w:rPr>
                <w:b/>
                <w:i/>
                <w:lang w:val="en-GB"/>
              </w:rPr>
              <w:t>not be used for measures providing support to farmers affected by natural disasters, adverse climatic events or catastrophic events. However,</w:t>
            </w:r>
            <w:r w:rsidRPr="004D6781">
              <w:rPr>
                <w:lang w:val="en-GB"/>
              </w:rPr>
              <w:t xml:space="preserve"> </w:t>
            </w:r>
            <w:r w:rsidRPr="004D6781">
              <w:rPr>
                <w:b/>
                <w:i/>
                <w:lang w:val="en-GB"/>
              </w:rPr>
              <w:t>the reserve</w:t>
            </w:r>
            <w:r w:rsidRPr="004D6781">
              <w:rPr>
                <w:lang w:val="en-GB"/>
              </w:rPr>
              <w:t xml:space="preserve"> </w:t>
            </w:r>
            <w:r w:rsidRPr="004D6781">
              <w:rPr>
                <w:b/>
                <w:i/>
                <w:lang w:val="en-GB"/>
              </w:rPr>
              <w:t>can be used for measures addressing market disturbance caused by natural disasters, adverse climatic events or catastrophic events including measures adopted pursuant to Articles 219 and 220 of Regulation (EU) No 1308/2013</w:t>
            </w:r>
            <w:r w:rsidRPr="004D6781">
              <w:rPr>
                <w:lang w:val="en-GB"/>
              </w:rPr>
              <w:t>.</w:t>
            </w:r>
            <w:r w:rsidRPr="004D6781">
              <w:rPr>
                <w:b/>
                <w:i/>
                <w:lang w:val="en-GB"/>
              </w:rPr>
              <w:t>;</w:t>
            </w:r>
          </w:p>
        </w:tc>
        <w:tc>
          <w:tcPr>
            <w:tcW w:w="4876" w:type="dxa"/>
            <w:hideMark/>
          </w:tcPr>
          <w:p w14:paraId="51A9663A" w14:textId="77777777" w:rsidR="00287C9A" w:rsidRPr="004D6781" w:rsidRDefault="00287C9A" w:rsidP="005D63F5">
            <w:pPr>
              <w:pStyle w:val="Normal6"/>
              <w:rPr>
                <w:szCs w:val="24"/>
                <w:lang w:val="en-GB"/>
              </w:rPr>
            </w:pPr>
            <w:r w:rsidRPr="004D6781">
              <w:rPr>
                <w:b/>
                <w:i/>
                <w:lang w:val="en-GB"/>
              </w:rPr>
              <w:t>The decision of the Commission to activate</w:t>
            </w:r>
            <w:r w:rsidRPr="004D6781">
              <w:rPr>
                <w:lang w:val="en-GB"/>
              </w:rPr>
              <w:t xml:space="preserve"> the reserve </w:t>
            </w:r>
            <w:r w:rsidRPr="004D6781">
              <w:rPr>
                <w:b/>
                <w:i/>
                <w:lang w:val="en-GB"/>
              </w:rPr>
              <w:t>shall be duly justified. The Commission</w:t>
            </w:r>
            <w:r w:rsidRPr="004D6781">
              <w:rPr>
                <w:lang w:val="en-GB"/>
              </w:rPr>
              <w:t xml:space="preserve"> shall </w:t>
            </w:r>
            <w:r w:rsidRPr="004D6781">
              <w:rPr>
                <w:b/>
                <w:i/>
                <w:lang w:val="en-GB"/>
              </w:rPr>
              <w:t>communicate such decision to the European Parliament and the Council without undue delay</w:t>
            </w:r>
            <w:r w:rsidRPr="004D6781">
              <w:rPr>
                <w:lang w:val="en-GB"/>
              </w:rPr>
              <w:t>.</w:t>
            </w:r>
          </w:p>
        </w:tc>
      </w:tr>
    </w:tbl>
    <w:p w14:paraId="6B7AC393" w14:textId="77777777" w:rsidR="00287C9A" w:rsidRPr="004D6781" w:rsidRDefault="00287C9A" w:rsidP="00287C9A"/>
    <w:p w14:paraId="5FADD1B7" w14:textId="77777777" w:rsidR="00287C9A" w:rsidRPr="004D6781" w:rsidRDefault="00287C9A" w:rsidP="00287C9A">
      <w:pPr>
        <w:pStyle w:val="AmNumberTabs"/>
      </w:pPr>
      <w:r w:rsidRPr="004D6781">
        <w:t>Amendment</w:t>
      </w:r>
      <w:r w:rsidRPr="004D6781">
        <w:tab/>
      </w:r>
      <w:r w:rsidRPr="004D6781">
        <w:tab/>
        <w:t>69</w:t>
      </w:r>
    </w:p>
    <w:p w14:paraId="2A53484D" w14:textId="77777777" w:rsidR="00287C9A" w:rsidRPr="004D6781" w:rsidRDefault="00287C9A" w:rsidP="00287C9A">
      <w:pPr>
        <w:pStyle w:val="NormalBold12b"/>
      </w:pPr>
      <w:r w:rsidRPr="004D6781">
        <w:t>Proposal for a regulation</w:t>
      </w:r>
    </w:p>
    <w:p w14:paraId="58097E40" w14:textId="77777777" w:rsidR="00287C9A" w:rsidRPr="004D6781" w:rsidRDefault="00287C9A" w:rsidP="00287C9A">
      <w:pPr>
        <w:pStyle w:val="NormalBold"/>
      </w:pPr>
      <w:r w:rsidRPr="004D6781">
        <w:t>Article 2 – paragraph 1 – point 8 a (new)</w:t>
      </w:r>
    </w:p>
    <w:p w14:paraId="7F3D33A4" w14:textId="77777777" w:rsidR="00287C9A" w:rsidRPr="004D6781" w:rsidRDefault="00287C9A" w:rsidP="00287C9A">
      <w:r w:rsidRPr="004D6781">
        <w:t>Regulation (EU) 2021/2116</w:t>
      </w:r>
    </w:p>
    <w:p w14:paraId="69F304F9" w14:textId="77777777" w:rsidR="00287C9A" w:rsidRPr="004D6781" w:rsidRDefault="00287C9A" w:rsidP="00287C9A">
      <w:r w:rsidRPr="004D6781">
        <w:t>Article 34 – paragraph 1</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09A7DDBA" w14:textId="77777777" w:rsidTr="005D63F5">
        <w:trPr>
          <w:trHeight w:hRule="exact" w:val="240"/>
          <w:jc w:val="center"/>
        </w:trPr>
        <w:tc>
          <w:tcPr>
            <w:tcW w:w="9752" w:type="dxa"/>
            <w:gridSpan w:val="2"/>
            <w:tcBorders>
              <w:top w:val="nil"/>
              <w:left w:val="nil"/>
              <w:bottom w:val="nil"/>
              <w:right w:val="nil"/>
            </w:tcBorders>
          </w:tcPr>
          <w:p w14:paraId="2B12C1F7" w14:textId="77777777" w:rsidR="00287C9A" w:rsidRPr="004D6781" w:rsidRDefault="00287C9A" w:rsidP="005D63F5"/>
        </w:tc>
      </w:tr>
      <w:tr w:rsidR="00287C9A" w:rsidRPr="004D6781" w14:paraId="2AC89263" w14:textId="77777777" w:rsidTr="005D63F5">
        <w:trPr>
          <w:trHeight w:val="240"/>
          <w:jc w:val="center"/>
        </w:trPr>
        <w:tc>
          <w:tcPr>
            <w:tcW w:w="4876" w:type="dxa"/>
            <w:tcBorders>
              <w:top w:val="nil"/>
              <w:left w:val="nil"/>
              <w:bottom w:val="nil"/>
              <w:right w:val="nil"/>
            </w:tcBorders>
          </w:tcPr>
          <w:p w14:paraId="07F1D681"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63BED399" w14:textId="77777777" w:rsidR="00287C9A" w:rsidRPr="004D6781" w:rsidRDefault="00287C9A" w:rsidP="005D63F5">
            <w:pPr>
              <w:pStyle w:val="AmColumnHeading"/>
            </w:pPr>
            <w:r w:rsidRPr="004D6781">
              <w:t>Amendment</w:t>
            </w:r>
          </w:p>
        </w:tc>
      </w:tr>
      <w:tr w:rsidR="00287C9A" w:rsidRPr="004D6781" w14:paraId="0476251E" w14:textId="77777777" w:rsidTr="005D63F5">
        <w:trPr>
          <w:jc w:val="center"/>
        </w:trPr>
        <w:tc>
          <w:tcPr>
            <w:tcW w:w="4876" w:type="dxa"/>
            <w:tcBorders>
              <w:top w:val="nil"/>
              <w:left w:val="nil"/>
              <w:bottom w:val="nil"/>
              <w:right w:val="nil"/>
            </w:tcBorders>
          </w:tcPr>
          <w:p w14:paraId="6BA4B8D4" w14:textId="77777777" w:rsidR="00287C9A" w:rsidRPr="004D6781" w:rsidRDefault="00287C9A" w:rsidP="005D63F5">
            <w:pPr>
              <w:pStyle w:val="Normal6a"/>
            </w:pPr>
          </w:p>
        </w:tc>
        <w:tc>
          <w:tcPr>
            <w:tcW w:w="4876" w:type="dxa"/>
            <w:tcBorders>
              <w:top w:val="nil"/>
              <w:left w:val="nil"/>
              <w:bottom w:val="nil"/>
              <w:right w:val="nil"/>
            </w:tcBorders>
          </w:tcPr>
          <w:p w14:paraId="29538731" w14:textId="77777777" w:rsidR="00287C9A" w:rsidRPr="004D6781" w:rsidRDefault="00287C9A" w:rsidP="005D63F5">
            <w:pPr>
              <w:pStyle w:val="Normal6a"/>
              <w:rPr>
                <w:b/>
                <w:i/>
              </w:rPr>
            </w:pPr>
            <w:r w:rsidRPr="004D6781">
              <w:rPr>
                <w:b/>
                <w:i/>
              </w:rPr>
              <w:t>(8a)</w:t>
            </w:r>
            <w:r w:rsidRPr="004D6781">
              <w:tab/>
            </w:r>
            <w:r w:rsidRPr="004D6781">
              <w:rPr>
                <w:b/>
                <w:i/>
              </w:rPr>
              <w:t xml:space="preserve">In Article 34, paragraph 1 is replaced by the following: </w:t>
            </w:r>
          </w:p>
        </w:tc>
      </w:tr>
      <w:tr w:rsidR="00287C9A" w:rsidRPr="004D6781" w14:paraId="6B6E2B22" w14:textId="77777777" w:rsidTr="005D63F5">
        <w:trPr>
          <w:jc w:val="center"/>
        </w:trPr>
        <w:tc>
          <w:tcPr>
            <w:tcW w:w="4876" w:type="dxa"/>
            <w:tcBorders>
              <w:top w:val="nil"/>
              <w:left w:val="nil"/>
              <w:bottom w:val="nil"/>
              <w:right w:val="nil"/>
            </w:tcBorders>
          </w:tcPr>
          <w:p w14:paraId="437A99DC" w14:textId="77777777" w:rsidR="00287C9A" w:rsidRPr="004D6781" w:rsidRDefault="00287C9A" w:rsidP="005D63F5">
            <w:pPr>
              <w:pStyle w:val="Normal6a"/>
            </w:pPr>
          </w:p>
        </w:tc>
        <w:tc>
          <w:tcPr>
            <w:tcW w:w="4876" w:type="dxa"/>
            <w:tcBorders>
              <w:top w:val="nil"/>
              <w:left w:val="nil"/>
              <w:bottom w:val="nil"/>
              <w:right w:val="nil"/>
            </w:tcBorders>
          </w:tcPr>
          <w:p w14:paraId="516D5BF8" w14:textId="77777777" w:rsidR="00287C9A" w:rsidRPr="004D6781" w:rsidRDefault="00287C9A" w:rsidP="005D63F5">
            <w:pPr>
              <w:pStyle w:val="Normal6a"/>
            </w:pPr>
            <w:r w:rsidRPr="004D6781">
              <w:rPr>
                <w:b/>
                <w:i/>
              </w:rPr>
              <w:t xml:space="preserve">“1. The Commission shall automatically decommit any portion of a budgetary commitment for interventions for rural development in a CAP Strategic Plan that has not been used for the purposes of prefinancing or for making advance </w:t>
            </w:r>
            <w:r w:rsidRPr="004D6781">
              <w:rPr>
                <w:b/>
                <w:i/>
              </w:rPr>
              <w:lastRenderedPageBreak/>
              <w:t>payments or for which it has received no declaration of expenditure in accordance with the requirements laid down in Article 32(6), points (a) and (c), in relation to expenditure effected by 31 December of the third year following that of the budgetary commitment.”</w:t>
            </w:r>
          </w:p>
        </w:tc>
      </w:tr>
    </w:tbl>
    <w:p w14:paraId="7C79A2B8" w14:textId="77777777" w:rsidR="00287C9A" w:rsidRPr="004D6781" w:rsidRDefault="00287C9A" w:rsidP="00287C9A"/>
    <w:p w14:paraId="61647849" w14:textId="77777777" w:rsidR="00287C9A" w:rsidRPr="004D6781" w:rsidRDefault="00287C9A" w:rsidP="00287C9A">
      <w:pPr>
        <w:pStyle w:val="AmNumberTabs"/>
      </w:pPr>
      <w:r w:rsidRPr="004D6781">
        <w:t>Amendment</w:t>
      </w:r>
      <w:r w:rsidRPr="004D6781">
        <w:tab/>
      </w:r>
      <w:r w:rsidRPr="004D6781">
        <w:tab/>
        <w:t>70</w:t>
      </w:r>
    </w:p>
    <w:p w14:paraId="666763B5" w14:textId="77777777" w:rsidR="00287C9A" w:rsidRPr="004D6781" w:rsidRDefault="00287C9A" w:rsidP="00287C9A">
      <w:pPr>
        <w:pStyle w:val="NormalBold12b"/>
      </w:pPr>
      <w:r w:rsidRPr="004D6781">
        <w:t>Proposal for a regulation</w:t>
      </w:r>
    </w:p>
    <w:p w14:paraId="2768F2C5" w14:textId="77777777" w:rsidR="00287C9A" w:rsidRPr="004D6781" w:rsidRDefault="00287C9A" w:rsidP="00287C9A">
      <w:pPr>
        <w:pStyle w:val="NormalBold"/>
      </w:pPr>
      <w:r w:rsidRPr="004D6781">
        <w:t>Article 2 – paragraph 1 – point 24 a (new)</w:t>
      </w:r>
    </w:p>
    <w:p w14:paraId="00362525" w14:textId="77777777" w:rsidR="00287C9A" w:rsidRPr="004D6781" w:rsidRDefault="00287C9A" w:rsidP="00287C9A">
      <w:r w:rsidRPr="004D6781">
        <w:t>Regulation (EU) 2021/2116</w:t>
      </w:r>
    </w:p>
    <w:p w14:paraId="383BAB0C" w14:textId="77777777" w:rsidR="00287C9A" w:rsidRPr="004D6781" w:rsidRDefault="00287C9A" w:rsidP="00287C9A">
      <w:r w:rsidRPr="004D6781">
        <w:t>Article 97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650656E0" w14:textId="77777777" w:rsidTr="005D63F5">
        <w:trPr>
          <w:trHeight w:hRule="exact" w:val="240"/>
          <w:jc w:val="center"/>
        </w:trPr>
        <w:tc>
          <w:tcPr>
            <w:tcW w:w="9752" w:type="dxa"/>
            <w:gridSpan w:val="2"/>
            <w:tcBorders>
              <w:top w:val="nil"/>
              <w:left w:val="nil"/>
              <w:bottom w:val="nil"/>
              <w:right w:val="nil"/>
            </w:tcBorders>
          </w:tcPr>
          <w:p w14:paraId="641DC473" w14:textId="77777777" w:rsidR="00287C9A" w:rsidRPr="004D6781" w:rsidRDefault="00287C9A" w:rsidP="005D63F5"/>
        </w:tc>
      </w:tr>
      <w:tr w:rsidR="00287C9A" w:rsidRPr="004D6781" w14:paraId="15CD8F94" w14:textId="77777777" w:rsidTr="005D63F5">
        <w:trPr>
          <w:trHeight w:val="240"/>
          <w:jc w:val="center"/>
        </w:trPr>
        <w:tc>
          <w:tcPr>
            <w:tcW w:w="4876" w:type="dxa"/>
            <w:tcBorders>
              <w:top w:val="nil"/>
              <w:left w:val="nil"/>
              <w:bottom w:val="nil"/>
              <w:right w:val="nil"/>
            </w:tcBorders>
          </w:tcPr>
          <w:p w14:paraId="3F3FCD2E"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0DAF3694" w14:textId="77777777" w:rsidR="00287C9A" w:rsidRPr="004D6781" w:rsidRDefault="00287C9A" w:rsidP="005D63F5">
            <w:pPr>
              <w:pStyle w:val="AmColumnHeading"/>
            </w:pPr>
            <w:r w:rsidRPr="004D6781">
              <w:t>Amendment</w:t>
            </w:r>
          </w:p>
        </w:tc>
      </w:tr>
      <w:tr w:rsidR="00287C9A" w:rsidRPr="004D6781" w14:paraId="65AF7403" w14:textId="77777777" w:rsidTr="005D63F5">
        <w:trPr>
          <w:jc w:val="center"/>
        </w:trPr>
        <w:tc>
          <w:tcPr>
            <w:tcW w:w="4876" w:type="dxa"/>
            <w:tcBorders>
              <w:top w:val="nil"/>
              <w:left w:val="nil"/>
              <w:bottom w:val="nil"/>
              <w:right w:val="nil"/>
            </w:tcBorders>
          </w:tcPr>
          <w:p w14:paraId="0A09E301" w14:textId="77777777" w:rsidR="00287C9A" w:rsidRPr="004D6781" w:rsidRDefault="00287C9A" w:rsidP="005D63F5">
            <w:pPr>
              <w:pStyle w:val="Normal6a"/>
            </w:pPr>
          </w:p>
        </w:tc>
        <w:tc>
          <w:tcPr>
            <w:tcW w:w="4876" w:type="dxa"/>
            <w:tcBorders>
              <w:top w:val="nil"/>
              <w:left w:val="nil"/>
              <w:bottom w:val="nil"/>
              <w:right w:val="nil"/>
            </w:tcBorders>
          </w:tcPr>
          <w:p w14:paraId="385666B8" w14:textId="77777777" w:rsidR="00287C9A" w:rsidRPr="004D6781" w:rsidRDefault="00287C9A" w:rsidP="005D63F5">
            <w:pPr>
              <w:pStyle w:val="Normal6a"/>
              <w:rPr>
                <w:b/>
                <w:i/>
              </w:rPr>
            </w:pPr>
            <w:r w:rsidRPr="004D6781">
              <w:rPr>
                <w:b/>
                <w:i/>
              </w:rPr>
              <w:t>(24a) the following article is inserted:</w:t>
            </w:r>
          </w:p>
        </w:tc>
      </w:tr>
      <w:tr w:rsidR="00287C9A" w:rsidRPr="004D6781" w14:paraId="172876FA" w14:textId="77777777" w:rsidTr="005D63F5">
        <w:trPr>
          <w:jc w:val="center"/>
        </w:trPr>
        <w:tc>
          <w:tcPr>
            <w:tcW w:w="4876" w:type="dxa"/>
            <w:tcBorders>
              <w:top w:val="nil"/>
              <w:left w:val="nil"/>
              <w:bottom w:val="nil"/>
              <w:right w:val="nil"/>
            </w:tcBorders>
          </w:tcPr>
          <w:p w14:paraId="170288C2" w14:textId="77777777" w:rsidR="00287C9A" w:rsidRPr="004D6781" w:rsidRDefault="00287C9A" w:rsidP="005D63F5">
            <w:pPr>
              <w:pStyle w:val="Normal6a"/>
            </w:pPr>
          </w:p>
        </w:tc>
        <w:tc>
          <w:tcPr>
            <w:tcW w:w="4876" w:type="dxa"/>
            <w:tcBorders>
              <w:top w:val="nil"/>
              <w:left w:val="nil"/>
              <w:bottom w:val="nil"/>
              <w:right w:val="nil"/>
            </w:tcBorders>
          </w:tcPr>
          <w:p w14:paraId="57454302" w14:textId="77777777" w:rsidR="00287C9A" w:rsidRPr="004D6781" w:rsidRDefault="00287C9A" w:rsidP="005D63F5">
            <w:pPr>
              <w:pStyle w:val="Normal6a"/>
              <w:rPr>
                <w:b/>
                <w:i/>
              </w:rPr>
            </w:pPr>
            <w:r w:rsidRPr="004D6781">
              <w:rPr>
                <w:b/>
                <w:i/>
              </w:rPr>
              <w:t>“Article 97a</w:t>
            </w:r>
          </w:p>
        </w:tc>
      </w:tr>
      <w:tr w:rsidR="00287C9A" w:rsidRPr="004D6781" w14:paraId="14586597" w14:textId="77777777" w:rsidTr="005D63F5">
        <w:trPr>
          <w:jc w:val="center"/>
        </w:trPr>
        <w:tc>
          <w:tcPr>
            <w:tcW w:w="4876" w:type="dxa"/>
            <w:tcBorders>
              <w:top w:val="nil"/>
              <w:left w:val="nil"/>
              <w:bottom w:val="nil"/>
              <w:right w:val="nil"/>
            </w:tcBorders>
          </w:tcPr>
          <w:p w14:paraId="066900BB" w14:textId="77777777" w:rsidR="00287C9A" w:rsidRPr="004D6781" w:rsidRDefault="00287C9A" w:rsidP="005D63F5">
            <w:pPr>
              <w:pStyle w:val="Normal6a"/>
            </w:pPr>
          </w:p>
        </w:tc>
        <w:tc>
          <w:tcPr>
            <w:tcW w:w="4876" w:type="dxa"/>
            <w:tcBorders>
              <w:top w:val="nil"/>
              <w:left w:val="nil"/>
              <w:bottom w:val="nil"/>
              <w:right w:val="nil"/>
            </w:tcBorders>
          </w:tcPr>
          <w:p w14:paraId="054DCA59" w14:textId="77777777" w:rsidR="00287C9A" w:rsidRPr="004D6781" w:rsidRDefault="00287C9A" w:rsidP="005D63F5">
            <w:pPr>
              <w:pStyle w:val="Normal6a"/>
            </w:pPr>
            <w:r w:rsidRPr="004D6781">
              <w:rPr>
                <w:b/>
                <w:i/>
              </w:rPr>
              <w:t>Annual crisis payment report</w:t>
            </w:r>
          </w:p>
        </w:tc>
      </w:tr>
      <w:tr w:rsidR="00287C9A" w:rsidRPr="004D6781" w14:paraId="4E000DD0" w14:textId="77777777" w:rsidTr="005D63F5">
        <w:trPr>
          <w:jc w:val="center"/>
        </w:trPr>
        <w:tc>
          <w:tcPr>
            <w:tcW w:w="4876" w:type="dxa"/>
            <w:tcBorders>
              <w:top w:val="nil"/>
              <w:left w:val="nil"/>
              <w:bottom w:val="nil"/>
              <w:right w:val="nil"/>
            </w:tcBorders>
          </w:tcPr>
          <w:p w14:paraId="1E3E209C" w14:textId="77777777" w:rsidR="00287C9A" w:rsidRPr="004D6781" w:rsidRDefault="00287C9A" w:rsidP="005D63F5">
            <w:pPr>
              <w:pStyle w:val="Normal6a"/>
            </w:pPr>
          </w:p>
        </w:tc>
        <w:tc>
          <w:tcPr>
            <w:tcW w:w="4876" w:type="dxa"/>
            <w:tcBorders>
              <w:top w:val="nil"/>
              <w:left w:val="nil"/>
              <w:bottom w:val="nil"/>
              <w:right w:val="nil"/>
            </w:tcBorders>
          </w:tcPr>
          <w:p w14:paraId="5075B07A" w14:textId="77777777" w:rsidR="00287C9A" w:rsidRPr="004D6781" w:rsidRDefault="00287C9A" w:rsidP="005D63F5">
            <w:pPr>
              <w:pStyle w:val="Normal6a"/>
            </w:pPr>
            <w:r w:rsidRPr="004D6781">
              <w:rPr>
                <w:b/>
                <w:i/>
              </w:rPr>
              <w:t>By 30 September of each year following the budgetary year, the Commission shall submit to the European Parliament and to the Council a report on the use of support provided under Article 78a of Regulation (EU) 2021/2115.”</w:t>
            </w:r>
          </w:p>
        </w:tc>
      </w:tr>
    </w:tbl>
    <w:p w14:paraId="731EC811" w14:textId="77777777" w:rsidR="00287C9A" w:rsidRPr="004D6781" w:rsidRDefault="00287C9A" w:rsidP="00287C9A"/>
    <w:p w14:paraId="7EEE1667" w14:textId="77777777" w:rsidR="00287C9A" w:rsidRPr="004D6781" w:rsidRDefault="00287C9A" w:rsidP="00287C9A">
      <w:pPr>
        <w:pStyle w:val="AmNumberTabs"/>
        <w:keepNext/>
      </w:pPr>
      <w:r w:rsidRPr="004D6781">
        <w:t>Amendment</w:t>
      </w:r>
      <w:r w:rsidRPr="004D6781">
        <w:tab/>
      </w:r>
      <w:r w:rsidRPr="004D6781">
        <w:tab/>
        <w:t>71</w:t>
      </w:r>
    </w:p>
    <w:p w14:paraId="0EDE72B8" w14:textId="77777777" w:rsidR="00287C9A" w:rsidRPr="004D6781" w:rsidRDefault="00287C9A" w:rsidP="00287C9A">
      <w:pPr>
        <w:pStyle w:val="NormalBold12b"/>
      </w:pPr>
      <w:r w:rsidRPr="004D6781">
        <w:t>Proposal for a regulation</w:t>
      </w:r>
    </w:p>
    <w:p w14:paraId="06E3B5B8" w14:textId="77777777" w:rsidR="00287C9A" w:rsidRPr="004D6781" w:rsidRDefault="00287C9A" w:rsidP="00287C9A">
      <w:pPr>
        <w:pStyle w:val="NormalBold"/>
        <w:keepNext/>
      </w:pPr>
      <w:r w:rsidRPr="004D6781">
        <w:t>Annex I – point 1</w:t>
      </w:r>
    </w:p>
    <w:p w14:paraId="68BF0226" w14:textId="77777777" w:rsidR="00287C9A" w:rsidRPr="004D6781" w:rsidRDefault="00287C9A" w:rsidP="00287C9A">
      <w:pPr>
        <w:keepNext/>
      </w:pPr>
      <w:r w:rsidRPr="004D6781">
        <w:t>Regulation (EU) 2021/2115</w:t>
      </w:r>
    </w:p>
    <w:p w14:paraId="02C24F63" w14:textId="77777777" w:rsidR="00287C9A" w:rsidRPr="004D6781" w:rsidRDefault="00287C9A" w:rsidP="00287C9A">
      <w:pPr>
        <w:rPr>
          <w:rStyle w:val="HideTWBExt"/>
          <w:noProof w:val="0"/>
          <w:color w:val="auto"/>
        </w:rPr>
      </w:pPr>
      <w:r w:rsidRPr="004D6781">
        <w:t>Annex I – table ‘Annual performance clearance – OUTPUT – Types of intervention and their output indicators’</w:t>
      </w:r>
    </w:p>
    <w:tbl>
      <w:tblPr>
        <w:tblW w:w="90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36"/>
        <w:gridCol w:w="5163"/>
      </w:tblGrid>
      <w:tr w:rsidR="00287C9A" w:rsidRPr="004D6781" w14:paraId="1CA4D237" w14:textId="77777777" w:rsidTr="005D63F5">
        <w:trPr>
          <w:cantSplit/>
          <w:trHeight w:val="300"/>
        </w:trPr>
        <w:tc>
          <w:tcPr>
            <w:tcW w:w="9099" w:type="dxa"/>
            <w:gridSpan w:val="2"/>
            <w:tcBorders>
              <w:top w:val="single" w:sz="2" w:space="0" w:color="auto"/>
              <w:left w:val="single" w:sz="2" w:space="0" w:color="auto"/>
              <w:bottom w:val="single" w:sz="2" w:space="0" w:color="auto"/>
              <w:right w:val="single" w:sz="4" w:space="0" w:color="auto"/>
            </w:tcBorders>
            <w:shd w:val="clear" w:color="auto" w:fill="FFFFFF"/>
            <w:hideMark/>
          </w:tcPr>
          <w:p w14:paraId="736C4BCC" w14:textId="77777777" w:rsidR="00287C9A" w:rsidRPr="004D6781" w:rsidRDefault="00287C9A" w:rsidP="005D63F5">
            <w:pPr>
              <w:spacing w:line="276" w:lineRule="auto"/>
              <w:ind w:left="174" w:right="159"/>
              <w:jc w:val="center"/>
              <w:rPr>
                <w:noProof/>
              </w:rPr>
            </w:pPr>
            <w:r w:rsidRPr="004D6781">
              <w:rPr>
                <w:i/>
              </w:rPr>
              <w:t>Text proposed by the Commission</w:t>
            </w:r>
          </w:p>
        </w:tc>
      </w:tr>
      <w:tr w:rsidR="00287C9A" w:rsidRPr="004D6781" w14:paraId="53E09107"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7A21512F" w14:textId="77777777" w:rsidR="00287C9A" w:rsidRPr="004D6781" w:rsidRDefault="00287C9A" w:rsidP="005D63F5">
            <w:pPr>
              <w:spacing w:line="276" w:lineRule="auto"/>
              <w:ind w:left="142" w:right="101"/>
              <w:rPr>
                <w:noProof/>
              </w:rPr>
            </w:pPr>
            <w:r w:rsidRPr="004D6781">
              <w:rPr>
                <w:noProof/>
              </w:rPr>
              <w:t>Types of intervention </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6B3463AB" w14:textId="77777777" w:rsidR="00287C9A" w:rsidRPr="004D6781" w:rsidRDefault="00287C9A" w:rsidP="005D63F5">
            <w:pPr>
              <w:spacing w:line="276" w:lineRule="auto"/>
              <w:ind w:left="174" w:right="159"/>
              <w:rPr>
                <w:noProof/>
              </w:rPr>
            </w:pPr>
            <w:r w:rsidRPr="004D6781">
              <w:rPr>
                <w:noProof/>
              </w:rPr>
              <w:t>Output indicators </w:t>
            </w:r>
          </w:p>
        </w:tc>
      </w:tr>
      <w:tr w:rsidR="00287C9A" w:rsidRPr="004D6781" w14:paraId="666E2114"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6928A7C3" w14:textId="77777777" w:rsidR="00287C9A" w:rsidRPr="004D6781" w:rsidRDefault="00287C9A" w:rsidP="005D63F5">
            <w:pPr>
              <w:spacing w:line="276" w:lineRule="auto"/>
              <w:ind w:left="142" w:right="101"/>
              <w:rPr>
                <w:noProof/>
              </w:rPr>
            </w:pPr>
            <w:r w:rsidRPr="004D6781">
              <w:rPr>
                <w:noProof/>
              </w:rPr>
              <w:t>Cooperation (Article 77)</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57B8C518" w14:textId="77777777" w:rsidR="00287C9A" w:rsidRPr="004D6781" w:rsidRDefault="00287C9A" w:rsidP="005D63F5">
            <w:pPr>
              <w:spacing w:line="276" w:lineRule="auto"/>
              <w:ind w:left="174" w:right="159"/>
              <w:rPr>
                <w:noProof/>
              </w:rPr>
            </w:pPr>
            <w:r w:rsidRPr="004D6781">
              <w:rPr>
                <w:noProof/>
              </w:rPr>
              <w:t>O.1 Number of European Innovation Partnership (EIP) operational group projects</w:t>
            </w:r>
          </w:p>
        </w:tc>
      </w:tr>
      <w:tr w:rsidR="00287C9A" w:rsidRPr="004D6781" w14:paraId="7F6B7548"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29F7E3AB" w14:textId="77777777" w:rsidR="00287C9A" w:rsidRPr="004D6781" w:rsidRDefault="00287C9A" w:rsidP="005D63F5">
            <w:pPr>
              <w:spacing w:line="276" w:lineRule="auto"/>
              <w:ind w:left="142" w:right="101"/>
              <w:rPr>
                <w:noProof/>
              </w:rPr>
            </w:pPr>
            <w:r w:rsidRPr="004D6781">
              <w:rPr>
                <w:noProof/>
              </w:rPr>
              <w:t>Knowledge exchange and dissemination of information (Article 78)</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5E5E413" w14:textId="77777777" w:rsidR="00287C9A" w:rsidRPr="004D6781" w:rsidRDefault="00287C9A" w:rsidP="005D63F5">
            <w:pPr>
              <w:spacing w:line="276" w:lineRule="auto"/>
              <w:ind w:left="174" w:right="159"/>
              <w:rPr>
                <w:noProof/>
              </w:rPr>
            </w:pPr>
            <w:r w:rsidRPr="004D6781">
              <w:rPr>
                <w:noProof/>
              </w:rPr>
              <w:t xml:space="preserve">O.2 Number of advice actions or units to provide innovation support for preparing or implementing European Innovation Partnership (EIP) operational group projects </w:t>
            </w:r>
          </w:p>
        </w:tc>
      </w:tr>
      <w:tr w:rsidR="00287C9A" w:rsidRPr="004D6781" w14:paraId="4AB32DF0"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587F36D4" w14:textId="77777777" w:rsidR="00287C9A" w:rsidRPr="004D6781" w:rsidRDefault="00287C9A" w:rsidP="005D63F5">
            <w:pPr>
              <w:spacing w:line="276" w:lineRule="auto"/>
              <w:ind w:left="142" w:right="101"/>
              <w:rPr>
                <w:noProof/>
              </w:rPr>
            </w:pPr>
            <w:r w:rsidRPr="004D6781">
              <w:rPr>
                <w:noProof/>
              </w:rPr>
              <w:t>Horizontal indicator</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3673D9B" w14:textId="77777777" w:rsidR="00287C9A" w:rsidRPr="004D6781" w:rsidRDefault="00287C9A" w:rsidP="005D63F5">
            <w:pPr>
              <w:spacing w:line="276" w:lineRule="auto"/>
              <w:ind w:left="174" w:right="159"/>
              <w:rPr>
                <w:noProof/>
              </w:rPr>
            </w:pPr>
            <w:r w:rsidRPr="004D6781">
              <w:rPr>
                <w:noProof/>
              </w:rPr>
              <w:t>O.3 Number of CAP support beneficiaries</w:t>
            </w:r>
          </w:p>
        </w:tc>
      </w:tr>
      <w:tr w:rsidR="00287C9A" w:rsidRPr="004D6781" w14:paraId="6441842E"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56F626BB" w14:textId="77777777" w:rsidR="00287C9A" w:rsidRPr="004D6781" w:rsidRDefault="00287C9A" w:rsidP="005D63F5">
            <w:pPr>
              <w:spacing w:line="276" w:lineRule="auto"/>
              <w:ind w:left="142" w:right="101"/>
              <w:rPr>
                <w:noProof/>
              </w:rPr>
            </w:pPr>
            <w:r w:rsidRPr="004D6781">
              <w:rPr>
                <w:noProof/>
              </w:rPr>
              <w:lastRenderedPageBreak/>
              <w:t>Basic income support (Article 21)</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C38A5E8" w14:textId="77777777" w:rsidR="00287C9A" w:rsidRPr="004D6781" w:rsidRDefault="00287C9A" w:rsidP="005D63F5">
            <w:pPr>
              <w:spacing w:line="276" w:lineRule="auto"/>
              <w:ind w:left="174" w:right="159"/>
              <w:rPr>
                <w:noProof/>
              </w:rPr>
            </w:pPr>
            <w:r w:rsidRPr="004D6781">
              <w:rPr>
                <w:noProof/>
              </w:rPr>
              <w:t>O.4 Number of hectares benefitting from basic income support</w:t>
            </w:r>
          </w:p>
        </w:tc>
      </w:tr>
      <w:tr w:rsidR="00287C9A" w:rsidRPr="004D6781" w14:paraId="0C4C819B"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4078BCD1" w14:textId="77777777" w:rsidR="00287C9A" w:rsidRPr="004D6781" w:rsidRDefault="00287C9A" w:rsidP="005D63F5">
            <w:pPr>
              <w:spacing w:line="276" w:lineRule="auto"/>
              <w:ind w:left="142" w:right="101"/>
              <w:rPr>
                <w:noProof/>
              </w:rPr>
            </w:pPr>
            <w:r w:rsidRPr="004D6781">
              <w:rPr>
                <w:noProof/>
              </w:rPr>
              <w:t>Payment for small farmers (Article 28)</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72F06B2D" w14:textId="77777777" w:rsidR="00287C9A" w:rsidRPr="004D6781" w:rsidRDefault="00287C9A" w:rsidP="005D63F5">
            <w:pPr>
              <w:spacing w:line="276" w:lineRule="auto"/>
              <w:ind w:left="174" w:right="159"/>
              <w:rPr>
                <w:noProof/>
              </w:rPr>
            </w:pPr>
            <w:r w:rsidRPr="004D6781">
              <w:rPr>
                <w:noProof/>
              </w:rPr>
              <w:t>O.5 Number of beneficiaries or hectares benefitting from payments for small farmers</w:t>
            </w:r>
          </w:p>
        </w:tc>
      </w:tr>
      <w:tr w:rsidR="00287C9A" w:rsidRPr="004D6781" w14:paraId="74556FA7"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6E14CC48" w14:textId="77777777" w:rsidR="00287C9A" w:rsidRPr="004D6781" w:rsidRDefault="00287C9A" w:rsidP="005D63F5">
            <w:pPr>
              <w:spacing w:line="276" w:lineRule="auto"/>
              <w:ind w:left="142" w:right="101"/>
              <w:rPr>
                <w:noProof/>
              </w:rPr>
            </w:pPr>
            <w:r w:rsidRPr="004D6781">
              <w:rPr>
                <w:noProof/>
              </w:rPr>
              <w:t>Complementary income support for young farmers (Article 30)</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EEDD01B" w14:textId="77777777" w:rsidR="00287C9A" w:rsidRPr="004D6781" w:rsidRDefault="00287C9A" w:rsidP="005D63F5">
            <w:pPr>
              <w:spacing w:line="276" w:lineRule="auto"/>
              <w:ind w:left="174" w:right="159"/>
              <w:rPr>
                <w:noProof/>
              </w:rPr>
            </w:pPr>
            <w:r w:rsidRPr="004D6781">
              <w:rPr>
                <w:noProof/>
              </w:rPr>
              <w:t>O.6 Number of hectares benefitting from complementary income support for young farmers</w:t>
            </w:r>
          </w:p>
        </w:tc>
      </w:tr>
      <w:tr w:rsidR="00287C9A" w:rsidRPr="004D6781" w14:paraId="17C0E75D"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0CA93D53" w14:textId="77777777" w:rsidR="00287C9A" w:rsidRPr="004D6781" w:rsidRDefault="00287C9A" w:rsidP="005D63F5">
            <w:pPr>
              <w:spacing w:line="276" w:lineRule="auto"/>
              <w:ind w:left="142" w:right="101"/>
              <w:rPr>
                <w:noProof/>
              </w:rPr>
            </w:pPr>
            <w:r w:rsidRPr="004D6781">
              <w:rPr>
                <w:noProof/>
              </w:rPr>
              <w:t>Redistributive income support (Article 29)</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53A2631B" w14:textId="77777777" w:rsidR="00287C9A" w:rsidRPr="004D6781" w:rsidRDefault="00287C9A" w:rsidP="005D63F5">
            <w:pPr>
              <w:spacing w:line="276" w:lineRule="auto"/>
              <w:ind w:left="174" w:right="159"/>
              <w:rPr>
                <w:noProof/>
              </w:rPr>
            </w:pPr>
            <w:r w:rsidRPr="004D6781">
              <w:rPr>
                <w:noProof/>
              </w:rPr>
              <w:t>O.7 Number of hectares benefitting from redistributive income support</w:t>
            </w:r>
          </w:p>
        </w:tc>
      </w:tr>
      <w:tr w:rsidR="00287C9A" w:rsidRPr="004D6781" w14:paraId="75C607D6"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5E78AB7B" w14:textId="77777777" w:rsidR="00287C9A" w:rsidRPr="004D6781" w:rsidRDefault="00287C9A" w:rsidP="005D63F5">
            <w:pPr>
              <w:spacing w:line="276" w:lineRule="auto"/>
              <w:ind w:left="142" w:right="101"/>
              <w:rPr>
                <w:noProof/>
              </w:rPr>
            </w:pPr>
            <w:r w:rsidRPr="004D6781">
              <w:rPr>
                <w:noProof/>
              </w:rPr>
              <w:t>Eco-schemes (Article 31)</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56577F93" w14:textId="77777777" w:rsidR="00287C9A" w:rsidRPr="004D6781" w:rsidRDefault="00287C9A" w:rsidP="005D63F5">
            <w:pPr>
              <w:spacing w:line="276" w:lineRule="auto"/>
              <w:ind w:left="174" w:right="159"/>
              <w:rPr>
                <w:noProof/>
              </w:rPr>
            </w:pPr>
            <w:r w:rsidRPr="004D6781">
              <w:rPr>
                <w:noProof/>
              </w:rPr>
              <w:t>O.8 Number of hectares or of livestock units benefitting from eco-schemes</w:t>
            </w:r>
          </w:p>
        </w:tc>
      </w:tr>
      <w:tr w:rsidR="00287C9A" w:rsidRPr="004D6781" w14:paraId="5BCA8A49"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492789FD" w14:textId="77777777" w:rsidR="00287C9A" w:rsidRPr="004D6781" w:rsidRDefault="00287C9A" w:rsidP="005D63F5">
            <w:pPr>
              <w:spacing w:line="276" w:lineRule="auto"/>
              <w:ind w:left="142" w:right="101"/>
              <w:rPr>
                <w:noProof/>
              </w:rPr>
            </w:pPr>
            <w:r w:rsidRPr="004D6781">
              <w:rPr>
                <w:noProof/>
              </w:rPr>
              <w:t>Risk management tools (Article 76)</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0CE58275" w14:textId="77777777" w:rsidR="00287C9A" w:rsidRPr="004D6781" w:rsidRDefault="00287C9A" w:rsidP="005D63F5">
            <w:pPr>
              <w:spacing w:line="276" w:lineRule="auto"/>
              <w:ind w:left="174" w:right="159"/>
              <w:rPr>
                <w:noProof/>
              </w:rPr>
            </w:pPr>
            <w:r w:rsidRPr="004D6781">
              <w:rPr>
                <w:noProof/>
              </w:rPr>
              <w:t>O.9 Number of units covered by supported CAP risk management tools</w:t>
            </w:r>
          </w:p>
        </w:tc>
      </w:tr>
      <w:tr w:rsidR="00287C9A" w:rsidRPr="004D6781" w14:paraId="4CF78874"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tcPr>
          <w:p w14:paraId="0427ECD0" w14:textId="77777777" w:rsidR="00287C9A" w:rsidRPr="004D6781" w:rsidRDefault="00287C9A" w:rsidP="005D63F5">
            <w:pPr>
              <w:spacing w:line="276" w:lineRule="auto"/>
              <w:ind w:left="142" w:right="101"/>
              <w:rPr>
                <w:b/>
                <w:i/>
                <w:noProof/>
              </w:rPr>
            </w:pPr>
            <w:r w:rsidRPr="004D6781">
              <w:rPr>
                <w:b/>
                <w:i/>
                <w:noProof/>
              </w:rPr>
              <w:t>Complementary crisis payments for farmers under direct payments (Article 41a)</w:t>
            </w:r>
          </w:p>
        </w:tc>
        <w:tc>
          <w:tcPr>
            <w:tcW w:w="5163" w:type="dxa"/>
            <w:tcBorders>
              <w:top w:val="single" w:sz="4" w:space="0" w:color="auto"/>
              <w:left w:val="single" w:sz="4" w:space="0" w:color="auto"/>
              <w:bottom w:val="single" w:sz="4" w:space="0" w:color="auto"/>
              <w:right w:val="single" w:sz="4" w:space="0" w:color="auto"/>
            </w:tcBorders>
            <w:shd w:val="clear" w:color="auto" w:fill="FFFFFF"/>
          </w:tcPr>
          <w:p w14:paraId="0AB49652" w14:textId="77777777" w:rsidR="00287C9A" w:rsidRPr="004D6781" w:rsidRDefault="00287C9A" w:rsidP="005D63F5">
            <w:pPr>
              <w:spacing w:line="276" w:lineRule="auto"/>
              <w:ind w:left="174" w:right="159"/>
              <w:rPr>
                <w:b/>
                <w:i/>
                <w:noProof/>
              </w:rPr>
            </w:pPr>
            <w:r w:rsidRPr="004D6781">
              <w:rPr>
                <w:b/>
                <w:i/>
                <w:noProof/>
              </w:rPr>
              <w:t>O.9a  Number of farmers benefitting from complementary crisis payments under direct payments </w:t>
            </w:r>
          </w:p>
        </w:tc>
      </w:tr>
      <w:tr w:rsidR="00287C9A" w:rsidRPr="004D6781" w14:paraId="3CD2E79E"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4F3A9A9D" w14:textId="77777777" w:rsidR="00287C9A" w:rsidRPr="004D6781" w:rsidRDefault="00287C9A" w:rsidP="005D63F5">
            <w:pPr>
              <w:spacing w:line="276" w:lineRule="auto"/>
              <w:ind w:left="142" w:right="101"/>
              <w:rPr>
                <w:noProof/>
              </w:rPr>
            </w:pPr>
            <w:r w:rsidRPr="004D6781">
              <w:rPr>
                <w:noProof/>
              </w:rPr>
              <w:t>Crisis payments for farmers under rural development (Article 78a)</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164A5606" w14:textId="77777777" w:rsidR="00287C9A" w:rsidRPr="004D6781" w:rsidRDefault="00287C9A" w:rsidP="005D63F5">
            <w:pPr>
              <w:spacing w:line="276" w:lineRule="auto"/>
              <w:ind w:left="174" w:right="159"/>
              <w:rPr>
                <w:noProof/>
              </w:rPr>
            </w:pPr>
            <w:r w:rsidRPr="004D6781">
              <w:rPr>
                <w:noProof/>
              </w:rPr>
              <w:t>O.9b Number of farmers benefitting from crisis payments under rural development</w:t>
            </w:r>
          </w:p>
        </w:tc>
      </w:tr>
      <w:tr w:rsidR="00287C9A" w:rsidRPr="004D6781" w14:paraId="7FA51EE7" w14:textId="77777777" w:rsidTr="005D63F5">
        <w:trPr>
          <w:cantSplit/>
          <w:trHeight w:val="300"/>
        </w:trPr>
        <w:tc>
          <w:tcPr>
            <w:tcW w:w="3936"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020C5E29" w14:textId="77777777" w:rsidR="00287C9A" w:rsidRPr="004D6781" w:rsidRDefault="00287C9A" w:rsidP="005D63F5">
            <w:pPr>
              <w:spacing w:line="276" w:lineRule="auto"/>
              <w:ind w:left="142" w:right="101"/>
              <w:rPr>
                <w:noProof/>
              </w:rPr>
            </w:pPr>
            <w:r w:rsidRPr="004D6781">
              <w:rPr>
                <w:noProof/>
              </w:rPr>
              <w:t>Coupled income support (Article 32)</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tbl>
            <w:tblPr>
              <w:tblW w:w="5000" w:type="pct"/>
              <w:shd w:val="clear" w:color="auto" w:fill="FFFFFF"/>
              <w:tblCellMar>
                <w:left w:w="0" w:type="dxa"/>
                <w:right w:w="0" w:type="dxa"/>
              </w:tblCellMar>
              <w:tblLook w:val="04A0" w:firstRow="1" w:lastRow="0" w:firstColumn="1" w:lastColumn="0" w:noHBand="0" w:noVBand="1"/>
            </w:tblPr>
            <w:tblGrid>
              <w:gridCol w:w="5153"/>
            </w:tblGrid>
            <w:tr w:rsidR="00287C9A" w:rsidRPr="004D6781" w14:paraId="1CBD6D13" w14:textId="77777777" w:rsidTr="005D63F5">
              <w:tc>
                <w:tcPr>
                  <w:tcW w:w="0" w:type="auto"/>
                  <w:shd w:val="clear" w:color="auto" w:fill="FFFFFF"/>
                  <w:hideMark/>
                </w:tcPr>
                <w:p w14:paraId="2F85027E" w14:textId="77777777" w:rsidR="00287C9A" w:rsidRPr="004D6781" w:rsidRDefault="00287C9A" w:rsidP="005D63F5">
                  <w:pPr>
                    <w:spacing w:line="276" w:lineRule="auto"/>
                    <w:ind w:left="174" w:right="159"/>
                    <w:rPr>
                      <w:noProof/>
                    </w:rPr>
                  </w:pPr>
                  <w:r w:rsidRPr="004D6781">
                    <w:rPr>
                      <w:noProof/>
                    </w:rPr>
                    <w:t>O.10 Number of hectares benefitting from coupled income support</w:t>
                  </w:r>
                </w:p>
              </w:tc>
            </w:tr>
          </w:tbl>
          <w:p w14:paraId="2A0E3F74" w14:textId="77777777" w:rsidR="00287C9A" w:rsidRPr="004D6781" w:rsidRDefault="00287C9A" w:rsidP="005D63F5">
            <w:pPr>
              <w:widowControl/>
              <w:rPr>
                <w:sz w:val="20"/>
              </w:rPr>
            </w:pPr>
          </w:p>
        </w:tc>
      </w:tr>
      <w:tr w:rsidR="00287C9A" w:rsidRPr="004D6781" w14:paraId="1E327E3F"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C9F74FB"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0C57C523" w14:textId="77777777" w:rsidR="00287C9A" w:rsidRPr="004D6781" w:rsidRDefault="00287C9A" w:rsidP="005D63F5">
            <w:pPr>
              <w:spacing w:line="276" w:lineRule="auto"/>
              <w:ind w:left="174" w:right="159"/>
              <w:rPr>
                <w:noProof/>
              </w:rPr>
            </w:pPr>
            <w:r w:rsidRPr="004D6781">
              <w:rPr>
                <w:noProof/>
              </w:rPr>
              <w:t>O.11 Number of heads benefitting from coupled income support</w:t>
            </w:r>
          </w:p>
        </w:tc>
      </w:tr>
      <w:tr w:rsidR="00287C9A" w:rsidRPr="004D6781" w14:paraId="775E662C"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12220903" w14:textId="77777777" w:rsidR="00287C9A" w:rsidRPr="004D6781" w:rsidRDefault="00287C9A" w:rsidP="005D63F5">
            <w:pPr>
              <w:spacing w:line="276" w:lineRule="auto"/>
              <w:ind w:left="142" w:right="101"/>
              <w:rPr>
                <w:noProof/>
              </w:rPr>
            </w:pPr>
            <w:r w:rsidRPr="004D6781">
              <w:rPr>
                <w:noProof/>
              </w:rPr>
              <w:t>Natural or other area-specific constraints (Article 71)</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EC06E90" w14:textId="77777777" w:rsidR="00287C9A" w:rsidRPr="004D6781" w:rsidRDefault="00287C9A" w:rsidP="005D63F5">
            <w:pPr>
              <w:spacing w:line="276" w:lineRule="auto"/>
              <w:ind w:left="174" w:right="159"/>
              <w:rPr>
                <w:noProof/>
              </w:rPr>
            </w:pPr>
            <w:r w:rsidRPr="004D6781">
              <w:rPr>
                <w:noProof/>
              </w:rPr>
              <w:t>O.12 Number of hectares benefitting from support for areas facing natural or other specific constraints, including a breakdown per type of area</w:t>
            </w:r>
          </w:p>
        </w:tc>
      </w:tr>
      <w:tr w:rsidR="00287C9A" w:rsidRPr="004D6781" w14:paraId="2277FDC9"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7B829A58" w14:textId="77777777" w:rsidR="00287C9A" w:rsidRPr="004D6781" w:rsidRDefault="00287C9A" w:rsidP="005D63F5">
            <w:pPr>
              <w:spacing w:line="276" w:lineRule="auto"/>
              <w:ind w:left="142" w:right="101"/>
              <w:rPr>
                <w:noProof/>
              </w:rPr>
            </w:pPr>
            <w:r w:rsidRPr="004D6781">
              <w:rPr>
                <w:noProof/>
              </w:rPr>
              <w:t>Area-specific disadvantages resulting from certain mandatory requirements (Article 72)</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5C68259E" w14:textId="77777777" w:rsidR="00287C9A" w:rsidRPr="004D6781" w:rsidRDefault="00287C9A" w:rsidP="005D63F5">
            <w:pPr>
              <w:spacing w:line="276" w:lineRule="auto"/>
              <w:ind w:left="174" w:right="159"/>
              <w:rPr>
                <w:noProof/>
              </w:rPr>
            </w:pPr>
            <w:r w:rsidRPr="004D6781">
              <w:rPr>
                <w:noProof/>
              </w:rPr>
              <w:t>O.13 Number of hectares benefitting from support under Natura 2000 or Directive 2000/60/EC</w:t>
            </w:r>
          </w:p>
        </w:tc>
      </w:tr>
      <w:tr w:rsidR="00287C9A" w:rsidRPr="004D6781" w14:paraId="26CAEBE0" w14:textId="77777777" w:rsidTr="005D63F5">
        <w:trPr>
          <w:cantSplit/>
          <w:trHeight w:val="300"/>
        </w:trPr>
        <w:tc>
          <w:tcPr>
            <w:tcW w:w="3936"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704FC442" w14:textId="77777777" w:rsidR="00287C9A" w:rsidRPr="004D6781" w:rsidRDefault="00287C9A" w:rsidP="005D63F5">
            <w:pPr>
              <w:spacing w:line="276" w:lineRule="auto"/>
              <w:ind w:left="142" w:right="101"/>
              <w:rPr>
                <w:noProof/>
              </w:rPr>
            </w:pPr>
            <w:r w:rsidRPr="004D6781">
              <w:rPr>
                <w:noProof/>
              </w:rPr>
              <w:t>Environmental, climate-related and other management commitments (Article 70)</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F2919AE" w14:textId="77777777" w:rsidR="00287C9A" w:rsidRPr="004D6781" w:rsidRDefault="00287C9A" w:rsidP="005D63F5">
            <w:pPr>
              <w:spacing w:line="276" w:lineRule="auto"/>
              <w:ind w:left="174" w:right="159"/>
              <w:rPr>
                <w:noProof/>
              </w:rPr>
            </w:pPr>
            <w:r w:rsidRPr="004D6781">
              <w:rPr>
                <w:noProof/>
              </w:rPr>
              <w:t>O.14 Number of hectares (excluding forestry) or number of other units covered by environmental or climate-related commitments going beyond mandatory requirements</w:t>
            </w:r>
          </w:p>
        </w:tc>
      </w:tr>
      <w:tr w:rsidR="00287C9A" w:rsidRPr="004D6781" w14:paraId="2E38B1D6"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51C7A4AD"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73055271" w14:textId="77777777" w:rsidR="00287C9A" w:rsidRPr="004D6781" w:rsidRDefault="00287C9A" w:rsidP="005D63F5">
            <w:pPr>
              <w:spacing w:line="276" w:lineRule="auto"/>
              <w:ind w:left="174" w:right="159"/>
              <w:rPr>
                <w:noProof/>
              </w:rPr>
            </w:pPr>
            <w:r w:rsidRPr="004D6781">
              <w:rPr>
                <w:noProof/>
              </w:rPr>
              <w:t>O.15 Number of hectares (forestry) or number of other units covered by environmental or climate-related commitments going beyond mandatory requirements</w:t>
            </w:r>
          </w:p>
        </w:tc>
      </w:tr>
      <w:tr w:rsidR="00287C9A" w:rsidRPr="004D6781" w14:paraId="04139DCD"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500B3116"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58670ABB" w14:textId="77777777" w:rsidR="00287C9A" w:rsidRPr="004D6781" w:rsidRDefault="00287C9A" w:rsidP="005D63F5">
            <w:pPr>
              <w:spacing w:line="276" w:lineRule="auto"/>
              <w:ind w:left="174" w:right="159"/>
              <w:rPr>
                <w:noProof/>
              </w:rPr>
            </w:pPr>
            <w:r w:rsidRPr="004D6781">
              <w:rPr>
                <w:noProof/>
              </w:rPr>
              <w:t>O.16 Number of hectares or number of other units under maintenance commitments for afforestation and agroforestry</w:t>
            </w:r>
          </w:p>
        </w:tc>
      </w:tr>
      <w:tr w:rsidR="00287C9A" w:rsidRPr="004D6781" w14:paraId="37A0A061"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F996A3B"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B8D5272" w14:textId="77777777" w:rsidR="00287C9A" w:rsidRPr="004D6781" w:rsidRDefault="00287C9A" w:rsidP="005D63F5">
            <w:pPr>
              <w:spacing w:line="276" w:lineRule="auto"/>
              <w:ind w:left="174" w:right="159"/>
              <w:rPr>
                <w:noProof/>
              </w:rPr>
            </w:pPr>
            <w:r w:rsidRPr="004D6781">
              <w:rPr>
                <w:noProof/>
              </w:rPr>
              <w:t>O.17 Number of hectares or number of other units benefitting from support for organic farming</w:t>
            </w:r>
          </w:p>
        </w:tc>
      </w:tr>
      <w:tr w:rsidR="00287C9A" w:rsidRPr="004D6781" w14:paraId="72A69E8C"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8356F39"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4F8AA36" w14:textId="77777777" w:rsidR="00287C9A" w:rsidRPr="004D6781" w:rsidRDefault="00287C9A" w:rsidP="005D63F5">
            <w:pPr>
              <w:spacing w:line="276" w:lineRule="auto"/>
              <w:ind w:left="174" w:right="159"/>
              <w:rPr>
                <w:noProof/>
              </w:rPr>
            </w:pPr>
            <w:r w:rsidRPr="004D6781">
              <w:rPr>
                <w:noProof/>
              </w:rPr>
              <w:t>O.18 Number of livestock units (LU) benefitting from support for animal welfare, health or increased biosecurity measures</w:t>
            </w:r>
          </w:p>
        </w:tc>
      </w:tr>
      <w:tr w:rsidR="00287C9A" w:rsidRPr="004D6781" w14:paraId="1CE89C43"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D1D6541"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6BC26D51" w14:textId="77777777" w:rsidR="00287C9A" w:rsidRPr="004D6781" w:rsidRDefault="00287C9A" w:rsidP="005D63F5">
            <w:pPr>
              <w:spacing w:line="276" w:lineRule="auto"/>
              <w:ind w:left="174" w:right="159"/>
              <w:rPr>
                <w:noProof/>
              </w:rPr>
            </w:pPr>
            <w:r w:rsidRPr="004D6781">
              <w:rPr>
                <w:noProof/>
              </w:rPr>
              <w:t>O.19 Number of operations or units supporting genetic resources</w:t>
            </w:r>
          </w:p>
        </w:tc>
      </w:tr>
      <w:tr w:rsidR="00287C9A" w:rsidRPr="004D6781" w14:paraId="1C48C50B" w14:textId="77777777" w:rsidTr="005D63F5">
        <w:trPr>
          <w:cantSplit/>
          <w:trHeight w:val="300"/>
        </w:trPr>
        <w:tc>
          <w:tcPr>
            <w:tcW w:w="3936"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22BF761B" w14:textId="77777777" w:rsidR="00287C9A" w:rsidRPr="004D6781" w:rsidRDefault="00287C9A" w:rsidP="005D63F5">
            <w:pPr>
              <w:spacing w:line="276" w:lineRule="auto"/>
              <w:ind w:left="142" w:right="101"/>
              <w:rPr>
                <w:noProof/>
              </w:rPr>
            </w:pPr>
            <w:r w:rsidRPr="004D6781">
              <w:rPr>
                <w:noProof/>
              </w:rPr>
              <w:t>Investments (Articles 73 and 74)</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622B364" w14:textId="77777777" w:rsidR="00287C9A" w:rsidRPr="004D6781" w:rsidRDefault="00287C9A" w:rsidP="005D63F5">
            <w:pPr>
              <w:spacing w:line="276" w:lineRule="auto"/>
              <w:ind w:left="174" w:right="159"/>
              <w:rPr>
                <w:noProof/>
              </w:rPr>
            </w:pPr>
            <w:r w:rsidRPr="004D6781">
              <w:rPr>
                <w:noProof/>
              </w:rPr>
              <w:t>O.20 Number of supported on-farm productive investment operations or units</w:t>
            </w:r>
          </w:p>
        </w:tc>
      </w:tr>
      <w:tr w:rsidR="00287C9A" w:rsidRPr="004D6781" w14:paraId="78D74425"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EBBF5F0"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7BD6C1D7" w14:textId="77777777" w:rsidR="00287C9A" w:rsidRPr="004D6781" w:rsidRDefault="00287C9A" w:rsidP="005D63F5">
            <w:pPr>
              <w:spacing w:line="276" w:lineRule="auto"/>
              <w:ind w:left="174" w:right="159"/>
              <w:rPr>
                <w:noProof/>
              </w:rPr>
            </w:pPr>
            <w:r w:rsidRPr="004D6781">
              <w:rPr>
                <w:noProof/>
              </w:rPr>
              <w:t>O.21 Number of supported on-farm non-productive investment operations or units</w:t>
            </w:r>
          </w:p>
        </w:tc>
      </w:tr>
      <w:tr w:rsidR="00287C9A" w:rsidRPr="004D6781" w14:paraId="5A70936F"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55E4722"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CDBE1C2" w14:textId="77777777" w:rsidR="00287C9A" w:rsidRPr="004D6781" w:rsidRDefault="00287C9A" w:rsidP="005D63F5">
            <w:pPr>
              <w:spacing w:line="276" w:lineRule="auto"/>
              <w:ind w:left="174" w:right="159"/>
              <w:rPr>
                <w:noProof/>
              </w:rPr>
            </w:pPr>
            <w:r w:rsidRPr="004D6781">
              <w:rPr>
                <w:noProof/>
              </w:rPr>
              <w:t>O.22 Number of supported infrastructure investment operations or units</w:t>
            </w:r>
          </w:p>
        </w:tc>
      </w:tr>
      <w:tr w:rsidR="00287C9A" w:rsidRPr="004D6781" w14:paraId="355F56FA"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BD4FFDD"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5688266" w14:textId="77777777" w:rsidR="00287C9A" w:rsidRPr="004D6781" w:rsidRDefault="00287C9A" w:rsidP="005D63F5">
            <w:pPr>
              <w:spacing w:line="276" w:lineRule="auto"/>
              <w:ind w:left="174" w:right="159"/>
              <w:rPr>
                <w:noProof/>
              </w:rPr>
            </w:pPr>
            <w:r w:rsidRPr="004D6781">
              <w:rPr>
                <w:noProof/>
              </w:rPr>
              <w:t>O.23 Number of supported off-farm non-productive investment operations or units</w:t>
            </w:r>
          </w:p>
        </w:tc>
      </w:tr>
      <w:tr w:rsidR="00287C9A" w:rsidRPr="004D6781" w14:paraId="212EDE69"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5987915"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tbl>
            <w:tblPr>
              <w:tblW w:w="5000" w:type="pct"/>
              <w:shd w:val="clear" w:color="auto" w:fill="FFFFFF"/>
              <w:tblCellMar>
                <w:left w:w="0" w:type="dxa"/>
                <w:right w:w="0" w:type="dxa"/>
              </w:tblCellMar>
              <w:tblLook w:val="04A0" w:firstRow="1" w:lastRow="0" w:firstColumn="1" w:lastColumn="0" w:noHBand="0" w:noVBand="1"/>
            </w:tblPr>
            <w:tblGrid>
              <w:gridCol w:w="5147"/>
              <w:gridCol w:w="6"/>
            </w:tblGrid>
            <w:tr w:rsidR="00287C9A" w:rsidRPr="004D6781" w14:paraId="0D0CD282" w14:textId="77777777" w:rsidTr="005D63F5">
              <w:tc>
                <w:tcPr>
                  <w:tcW w:w="0" w:type="auto"/>
                  <w:shd w:val="clear" w:color="auto" w:fill="FFFFFF"/>
                  <w:hideMark/>
                </w:tcPr>
                <w:p w14:paraId="6569E04F" w14:textId="77777777" w:rsidR="00287C9A" w:rsidRPr="004D6781" w:rsidRDefault="00287C9A" w:rsidP="005D63F5">
                  <w:pPr>
                    <w:spacing w:line="312" w:lineRule="atLeast"/>
                    <w:ind w:left="174" w:right="159"/>
                    <w:rPr>
                      <w:noProof/>
                    </w:rPr>
                  </w:pPr>
                  <w:r w:rsidRPr="004D6781">
                    <w:rPr>
                      <w:noProof/>
                    </w:rPr>
                    <w:t>O.24 Number of supported off-farm productive investment operations or units</w:t>
                  </w:r>
                </w:p>
              </w:tc>
              <w:tc>
                <w:tcPr>
                  <w:tcW w:w="0" w:type="auto"/>
                  <w:shd w:val="clear" w:color="auto" w:fill="FFFFFF"/>
                  <w:hideMark/>
                </w:tcPr>
                <w:p w14:paraId="29CF340E" w14:textId="77777777" w:rsidR="00287C9A" w:rsidRPr="004D6781" w:rsidRDefault="00287C9A" w:rsidP="005D63F5">
                  <w:pPr>
                    <w:rPr>
                      <w:noProof/>
                    </w:rPr>
                  </w:pPr>
                </w:p>
              </w:tc>
            </w:tr>
          </w:tbl>
          <w:p w14:paraId="3FF47B66" w14:textId="77777777" w:rsidR="00287C9A" w:rsidRPr="004D6781" w:rsidRDefault="00287C9A" w:rsidP="005D63F5">
            <w:pPr>
              <w:widowControl/>
              <w:rPr>
                <w:sz w:val="20"/>
              </w:rPr>
            </w:pPr>
          </w:p>
        </w:tc>
      </w:tr>
      <w:tr w:rsidR="00287C9A" w:rsidRPr="004D6781" w14:paraId="72998EEF" w14:textId="77777777" w:rsidTr="005D63F5">
        <w:trPr>
          <w:cantSplit/>
          <w:trHeight w:val="300"/>
        </w:trPr>
        <w:tc>
          <w:tcPr>
            <w:tcW w:w="3936"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1E171A45" w14:textId="77777777" w:rsidR="00287C9A" w:rsidRPr="004D6781" w:rsidRDefault="00287C9A" w:rsidP="005D63F5">
            <w:pPr>
              <w:spacing w:line="276" w:lineRule="auto"/>
              <w:ind w:left="142" w:right="101"/>
              <w:rPr>
                <w:noProof/>
              </w:rPr>
            </w:pPr>
            <w:r w:rsidRPr="004D6781">
              <w:rPr>
                <w:noProof/>
              </w:rPr>
              <w:t>Setting-up of young farmers and new farmers, rural business start-up or business development of small farms (Article 75) </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77577E6A" w14:textId="77777777" w:rsidR="00287C9A" w:rsidRPr="004D6781" w:rsidRDefault="00287C9A" w:rsidP="005D63F5">
            <w:pPr>
              <w:spacing w:line="276" w:lineRule="auto"/>
              <w:ind w:left="174" w:right="159"/>
              <w:rPr>
                <w:noProof/>
              </w:rPr>
            </w:pPr>
            <w:r w:rsidRPr="004D6781">
              <w:rPr>
                <w:noProof/>
              </w:rPr>
              <w:t>O.25 Number of young farmers receiving setting-up support </w:t>
            </w:r>
          </w:p>
        </w:tc>
      </w:tr>
      <w:tr w:rsidR="00287C9A" w:rsidRPr="004D6781" w14:paraId="34BB3B2A"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080D4C5B"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0136F755" w14:textId="77777777" w:rsidR="00287C9A" w:rsidRPr="004D6781" w:rsidRDefault="00287C9A" w:rsidP="005D63F5">
            <w:pPr>
              <w:spacing w:line="276" w:lineRule="auto"/>
              <w:ind w:left="174" w:right="159"/>
              <w:rPr>
                <w:noProof/>
              </w:rPr>
            </w:pPr>
            <w:r w:rsidRPr="004D6781">
              <w:rPr>
                <w:noProof/>
              </w:rPr>
              <w:t>O.26 Number of new farmers receiving setting-up support (other than young farmers reported under O.25) </w:t>
            </w:r>
          </w:p>
        </w:tc>
      </w:tr>
      <w:tr w:rsidR="00287C9A" w:rsidRPr="004D6781" w14:paraId="5154834F"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0DD99872"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6FBA18C0" w14:textId="77777777" w:rsidR="00287C9A" w:rsidRPr="004D6781" w:rsidRDefault="00287C9A" w:rsidP="005D63F5">
            <w:pPr>
              <w:spacing w:line="276" w:lineRule="auto"/>
              <w:ind w:left="174" w:right="159"/>
              <w:rPr>
                <w:noProof/>
              </w:rPr>
            </w:pPr>
            <w:r w:rsidRPr="004D6781">
              <w:rPr>
                <w:noProof/>
              </w:rPr>
              <w:t>O.27 Number of rural businesses receiving support for start-up </w:t>
            </w:r>
          </w:p>
        </w:tc>
      </w:tr>
      <w:tr w:rsidR="00287C9A" w:rsidRPr="004D6781" w14:paraId="009056B4"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23E522E"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1BE37871" w14:textId="77777777" w:rsidR="00287C9A" w:rsidRPr="004D6781" w:rsidRDefault="00287C9A" w:rsidP="005D63F5">
            <w:pPr>
              <w:spacing w:line="276" w:lineRule="auto"/>
              <w:ind w:left="174" w:right="159"/>
              <w:rPr>
                <w:noProof/>
              </w:rPr>
            </w:pPr>
            <w:r w:rsidRPr="004D6781">
              <w:rPr>
                <w:noProof/>
              </w:rPr>
              <w:t>O.27a Number of small farms receiving support for business development’ </w:t>
            </w:r>
          </w:p>
        </w:tc>
      </w:tr>
      <w:tr w:rsidR="00287C9A" w:rsidRPr="004D6781" w14:paraId="7012AFF0" w14:textId="77777777" w:rsidTr="005D63F5">
        <w:trPr>
          <w:cantSplit/>
          <w:trHeight w:val="300"/>
        </w:trPr>
        <w:tc>
          <w:tcPr>
            <w:tcW w:w="3936"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3C5AEE17" w14:textId="77777777" w:rsidR="00287C9A" w:rsidRPr="004D6781" w:rsidRDefault="00287C9A" w:rsidP="005D63F5">
            <w:pPr>
              <w:spacing w:line="276" w:lineRule="auto"/>
              <w:ind w:left="142" w:right="101"/>
              <w:rPr>
                <w:noProof/>
              </w:rPr>
            </w:pPr>
            <w:r w:rsidRPr="004D6781">
              <w:rPr>
                <w:noProof/>
              </w:rPr>
              <w:t>Cooperation (Article 77)</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076CB2C4" w14:textId="77777777" w:rsidR="00287C9A" w:rsidRPr="004D6781" w:rsidRDefault="00287C9A" w:rsidP="005D63F5">
            <w:pPr>
              <w:spacing w:line="276" w:lineRule="auto"/>
              <w:ind w:left="174" w:right="159"/>
              <w:rPr>
                <w:noProof/>
              </w:rPr>
            </w:pPr>
            <w:r w:rsidRPr="004D6781">
              <w:rPr>
                <w:noProof/>
              </w:rPr>
              <w:t>O.28 Number of supported producer groups and producer organisations</w:t>
            </w:r>
          </w:p>
        </w:tc>
      </w:tr>
      <w:tr w:rsidR="00287C9A" w:rsidRPr="004D6781" w14:paraId="24AF9888"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17F486DF"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1AE6D615" w14:textId="77777777" w:rsidR="00287C9A" w:rsidRPr="004D6781" w:rsidRDefault="00287C9A" w:rsidP="005D63F5">
            <w:pPr>
              <w:spacing w:line="276" w:lineRule="auto"/>
              <w:ind w:left="174" w:right="159"/>
              <w:rPr>
                <w:noProof/>
              </w:rPr>
            </w:pPr>
            <w:r w:rsidRPr="004D6781">
              <w:rPr>
                <w:noProof/>
              </w:rPr>
              <w:t>O.29 Number of beneficiaries receiving support to participate in official quality schemes</w:t>
            </w:r>
          </w:p>
        </w:tc>
      </w:tr>
      <w:tr w:rsidR="00287C9A" w:rsidRPr="004D6781" w14:paraId="49933AFB"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F7B5605"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99FFBFF" w14:textId="77777777" w:rsidR="00287C9A" w:rsidRPr="004D6781" w:rsidRDefault="00287C9A" w:rsidP="005D63F5">
            <w:pPr>
              <w:spacing w:line="276" w:lineRule="auto"/>
              <w:ind w:left="174" w:right="159"/>
              <w:rPr>
                <w:noProof/>
              </w:rPr>
            </w:pPr>
            <w:r w:rsidRPr="004D6781">
              <w:rPr>
                <w:noProof/>
              </w:rPr>
              <w:t>O.30 Number of supported operations or units for generational renewal (excluding setting-up support)</w:t>
            </w:r>
          </w:p>
        </w:tc>
      </w:tr>
      <w:tr w:rsidR="00287C9A" w:rsidRPr="004D6781" w14:paraId="134FFCD2"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04A84C1"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35D3A439" w14:textId="77777777" w:rsidR="00287C9A" w:rsidRPr="004D6781" w:rsidRDefault="00287C9A" w:rsidP="005D63F5">
            <w:pPr>
              <w:spacing w:line="276" w:lineRule="auto"/>
              <w:ind w:left="174" w:right="159"/>
              <w:rPr>
                <w:noProof/>
              </w:rPr>
            </w:pPr>
            <w:r w:rsidRPr="004D6781">
              <w:rPr>
                <w:noProof/>
              </w:rPr>
              <w:t>O.31 Number of supported local development strategies (LEADER) or preparatory actions</w:t>
            </w:r>
          </w:p>
        </w:tc>
      </w:tr>
      <w:tr w:rsidR="00287C9A" w:rsidRPr="004D6781" w14:paraId="584C520A" w14:textId="77777777" w:rsidTr="005D63F5">
        <w:trPr>
          <w:cantSplit/>
          <w:trHeight w:val="300"/>
        </w:trPr>
        <w:tc>
          <w:tcPr>
            <w:tcW w:w="0" w:type="auto"/>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EA2BD28" w14:textId="77777777" w:rsidR="00287C9A" w:rsidRPr="004D6781" w:rsidRDefault="00287C9A" w:rsidP="005D63F5">
            <w:pPr>
              <w:widowControl/>
              <w:rPr>
                <w:noProof/>
              </w:rPr>
            </w:pP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443FA290" w14:textId="77777777" w:rsidR="00287C9A" w:rsidRPr="004D6781" w:rsidRDefault="00287C9A" w:rsidP="005D63F5">
            <w:pPr>
              <w:spacing w:line="276" w:lineRule="auto"/>
              <w:ind w:left="174" w:right="159"/>
              <w:rPr>
                <w:noProof/>
              </w:rPr>
            </w:pPr>
            <w:r w:rsidRPr="004D6781">
              <w:rPr>
                <w:noProof/>
              </w:rPr>
              <w:t>O.32 Number of supported other cooperation operations or units (excluding EIP reported under O.1)</w:t>
            </w:r>
          </w:p>
        </w:tc>
      </w:tr>
      <w:tr w:rsidR="00287C9A" w:rsidRPr="004D6781" w14:paraId="27877722"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02F440C6" w14:textId="77777777" w:rsidR="00287C9A" w:rsidRPr="004D6781" w:rsidRDefault="00287C9A" w:rsidP="005D63F5">
            <w:pPr>
              <w:spacing w:line="276" w:lineRule="auto"/>
              <w:ind w:left="142" w:right="101"/>
              <w:rPr>
                <w:noProof/>
              </w:rPr>
            </w:pPr>
            <w:r w:rsidRPr="004D6781">
              <w:rPr>
                <w:noProof/>
              </w:rPr>
              <w:t>Knowledge exchange and dissemination of information (Article 78)</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6F65980F" w14:textId="77777777" w:rsidR="00287C9A" w:rsidRPr="004D6781" w:rsidRDefault="00287C9A" w:rsidP="005D63F5">
            <w:pPr>
              <w:spacing w:line="276" w:lineRule="auto"/>
              <w:ind w:left="174" w:right="159"/>
              <w:rPr>
                <w:noProof/>
              </w:rPr>
            </w:pPr>
            <w:r w:rsidRPr="004D6781">
              <w:rPr>
                <w:noProof/>
              </w:rPr>
              <w:t>O.33 Number of supported training, advice and awareness actions or units</w:t>
            </w:r>
          </w:p>
        </w:tc>
      </w:tr>
      <w:tr w:rsidR="00287C9A" w:rsidRPr="004D6781" w14:paraId="79933EC3"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12F20B53" w14:textId="77777777" w:rsidR="00287C9A" w:rsidRPr="004D6781" w:rsidRDefault="00287C9A" w:rsidP="005D63F5">
            <w:pPr>
              <w:spacing w:line="276" w:lineRule="auto"/>
              <w:ind w:left="142" w:right="101"/>
              <w:rPr>
                <w:noProof/>
              </w:rPr>
            </w:pPr>
            <w:r w:rsidRPr="004D6781">
              <w:rPr>
                <w:noProof/>
              </w:rPr>
              <w:lastRenderedPageBreak/>
              <w:t>Horizontal indicator</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6AA93CED" w14:textId="77777777" w:rsidR="00287C9A" w:rsidRPr="004D6781" w:rsidRDefault="00287C9A" w:rsidP="005D63F5">
            <w:pPr>
              <w:spacing w:line="276" w:lineRule="auto"/>
              <w:ind w:left="174" w:right="159"/>
              <w:rPr>
                <w:noProof/>
              </w:rPr>
            </w:pPr>
            <w:r w:rsidRPr="004D6781">
              <w:rPr>
                <w:noProof/>
              </w:rPr>
              <w:t>O.34 Number of hectares under environmental practices (summary indicator on physical area covered by conditionality, eco-schemes, agri- and forest-environment-climate management commitments)</w:t>
            </w:r>
          </w:p>
        </w:tc>
      </w:tr>
      <w:tr w:rsidR="00287C9A" w:rsidRPr="004D6781" w14:paraId="147FA5A9"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20DBC9E9" w14:textId="77777777" w:rsidR="00287C9A" w:rsidRPr="004D6781" w:rsidRDefault="00287C9A" w:rsidP="005D63F5">
            <w:pPr>
              <w:spacing w:line="276" w:lineRule="auto"/>
              <w:ind w:left="142" w:right="101"/>
              <w:rPr>
                <w:noProof/>
              </w:rPr>
            </w:pPr>
            <w:r w:rsidRPr="004D6781">
              <w:rPr>
                <w:noProof/>
              </w:rPr>
              <w:t>Types of intervention in certain sectors (Article 47)</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ADDA7EB" w14:textId="77777777" w:rsidR="00287C9A" w:rsidRPr="004D6781" w:rsidRDefault="00287C9A" w:rsidP="005D63F5">
            <w:pPr>
              <w:spacing w:line="276" w:lineRule="auto"/>
              <w:ind w:left="174" w:right="159"/>
              <w:rPr>
                <w:noProof/>
              </w:rPr>
            </w:pPr>
            <w:r w:rsidRPr="004D6781">
              <w:rPr>
                <w:noProof/>
              </w:rPr>
              <w:t>O.35 Number of supported operational programmes</w:t>
            </w:r>
          </w:p>
        </w:tc>
      </w:tr>
      <w:tr w:rsidR="00287C9A" w:rsidRPr="004D6781" w14:paraId="4F7DCB9F"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0002FC38" w14:textId="77777777" w:rsidR="00287C9A" w:rsidRPr="004D6781" w:rsidRDefault="00287C9A" w:rsidP="005D63F5">
            <w:pPr>
              <w:spacing w:line="276" w:lineRule="auto"/>
              <w:ind w:left="142" w:right="101"/>
              <w:rPr>
                <w:noProof/>
              </w:rPr>
            </w:pPr>
            <w:r w:rsidRPr="004D6781">
              <w:rPr>
                <w:noProof/>
              </w:rPr>
              <w:t>Types of intervention in certain sectors (Article 47)</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0D92B030" w14:textId="77777777" w:rsidR="00287C9A" w:rsidRPr="004D6781" w:rsidRDefault="00287C9A" w:rsidP="005D63F5">
            <w:pPr>
              <w:spacing w:line="276" w:lineRule="auto"/>
              <w:ind w:left="174" w:right="159"/>
              <w:rPr>
                <w:noProof/>
              </w:rPr>
            </w:pPr>
            <w:r w:rsidRPr="004D6781">
              <w:rPr>
                <w:noProof/>
              </w:rPr>
              <w:t>O.36 Number of supported operational programmes</w:t>
            </w:r>
          </w:p>
        </w:tc>
      </w:tr>
      <w:tr w:rsidR="00287C9A" w:rsidRPr="004D6781" w14:paraId="07A11BCB"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27F9848B" w14:textId="77777777" w:rsidR="00287C9A" w:rsidRPr="004D6781" w:rsidRDefault="00287C9A" w:rsidP="005D63F5">
            <w:pPr>
              <w:spacing w:line="276" w:lineRule="auto"/>
              <w:ind w:left="142" w:right="101"/>
              <w:rPr>
                <w:noProof/>
              </w:rPr>
            </w:pPr>
            <w:r w:rsidRPr="004D6781">
              <w:rPr>
                <w:noProof/>
              </w:rPr>
              <w:t>Types of intervention in the wine sector (Article 58)</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2A5E8856" w14:textId="77777777" w:rsidR="00287C9A" w:rsidRPr="004D6781" w:rsidRDefault="00287C9A" w:rsidP="005D63F5">
            <w:pPr>
              <w:spacing w:line="276" w:lineRule="auto"/>
              <w:ind w:left="174" w:right="159"/>
              <w:rPr>
                <w:noProof/>
              </w:rPr>
            </w:pPr>
            <w:r w:rsidRPr="004D6781">
              <w:rPr>
                <w:noProof/>
              </w:rPr>
              <w:t>O.37 Number of actions or units supported in the wine sector</w:t>
            </w:r>
          </w:p>
        </w:tc>
      </w:tr>
      <w:tr w:rsidR="00287C9A" w:rsidRPr="004D6781" w14:paraId="54A383DE" w14:textId="77777777" w:rsidTr="005D63F5">
        <w:trPr>
          <w:cantSplit/>
          <w:trHeight w:val="300"/>
        </w:trPr>
        <w:tc>
          <w:tcPr>
            <w:tcW w:w="3936" w:type="dxa"/>
            <w:tcBorders>
              <w:top w:val="single" w:sz="2" w:space="0" w:color="auto"/>
              <w:left w:val="single" w:sz="2" w:space="0" w:color="auto"/>
              <w:bottom w:val="single" w:sz="2" w:space="0" w:color="auto"/>
              <w:right w:val="single" w:sz="4" w:space="0" w:color="auto"/>
            </w:tcBorders>
            <w:shd w:val="clear" w:color="auto" w:fill="FFFFFF"/>
            <w:hideMark/>
          </w:tcPr>
          <w:p w14:paraId="4AB3F856" w14:textId="77777777" w:rsidR="00287C9A" w:rsidRPr="004D6781" w:rsidRDefault="00287C9A" w:rsidP="005D63F5">
            <w:pPr>
              <w:spacing w:line="276" w:lineRule="auto"/>
              <w:ind w:left="142" w:right="101"/>
              <w:rPr>
                <w:noProof/>
              </w:rPr>
            </w:pPr>
            <w:r w:rsidRPr="004D6781">
              <w:rPr>
                <w:noProof/>
              </w:rPr>
              <w:t>Types of intervention in the apiculture sector (Article 55)</w:t>
            </w:r>
          </w:p>
        </w:tc>
        <w:tc>
          <w:tcPr>
            <w:tcW w:w="5163" w:type="dxa"/>
            <w:tcBorders>
              <w:top w:val="single" w:sz="4" w:space="0" w:color="auto"/>
              <w:left w:val="single" w:sz="4" w:space="0" w:color="auto"/>
              <w:bottom w:val="single" w:sz="4" w:space="0" w:color="auto"/>
              <w:right w:val="single" w:sz="4" w:space="0" w:color="auto"/>
            </w:tcBorders>
            <w:shd w:val="clear" w:color="auto" w:fill="FFFFFF"/>
            <w:hideMark/>
          </w:tcPr>
          <w:p w14:paraId="754AE0EB" w14:textId="77777777" w:rsidR="00287C9A" w:rsidRPr="004D6781" w:rsidRDefault="00287C9A" w:rsidP="005D63F5">
            <w:pPr>
              <w:spacing w:line="276" w:lineRule="auto"/>
              <w:ind w:left="174" w:right="159"/>
              <w:rPr>
                <w:noProof/>
              </w:rPr>
            </w:pPr>
            <w:r w:rsidRPr="004D6781">
              <w:rPr>
                <w:noProof/>
              </w:rPr>
              <w:t>O.38 Number of actions or units for beekeeping preservation or improvement</w:t>
            </w:r>
          </w:p>
        </w:tc>
      </w:tr>
    </w:tbl>
    <w:p w14:paraId="2006B617" w14:textId="77777777" w:rsidR="00287C9A" w:rsidRPr="004D6781" w:rsidRDefault="00287C9A" w:rsidP="00287C9A"/>
    <w:tbl>
      <w:tblPr>
        <w:tblW w:w="9099"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912"/>
        <w:gridCol w:w="5187"/>
      </w:tblGrid>
      <w:tr w:rsidR="00287C9A" w:rsidRPr="004D6781" w14:paraId="3A8CA425" w14:textId="77777777" w:rsidTr="005D63F5">
        <w:trPr>
          <w:cantSplit/>
          <w:trHeight w:val="300"/>
        </w:trPr>
        <w:tc>
          <w:tcPr>
            <w:tcW w:w="9099" w:type="dxa"/>
            <w:gridSpan w:val="2"/>
            <w:tcBorders>
              <w:top w:val="single" w:sz="2" w:space="0" w:color="auto"/>
              <w:left w:val="single" w:sz="2" w:space="0" w:color="auto"/>
              <w:bottom w:val="single" w:sz="2" w:space="0" w:color="auto"/>
              <w:right w:val="single" w:sz="4" w:space="0" w:color="auto"/>
            </w:tcBorders>
            <w:shd w:val="clear" w:color="auto" w:fill="FFFFFF"/>
            <w:hideMark/>
          </w:tcPr>
          <w:p w14:paraId="3C844D0C" w14:textId="77777777" w:rsidR="00287C9A" w:rsidRPr="004D6781" w:rsidRDefault="00287C9A" w:rsidP="005D63F5">
            <w:pPr>
              <w:spacing w:after="120" w:line="276" w:lineRule="auto"/>
              <w:ind w:left="176" w:right="159"/>
              <w:jc w:val="center"/>
              <w:rPr>
                <w:noProof/>
              </w:rPr>
            </w:pPr>
            <w:r w:rsidRPr="004D6781">
              <w:rPr>
                <w:i/>
              </w:rPr>
              <w:t>Amendment</w:t>
            </w:r>
          </w:p>
        </w:tc>
      </w:tr>
      <w:tr w:rsidR="00287C9A" w:rsidRPr="004D6781" w14:paraId="4C01DCFA"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4081F0AA" w14:textId="77777777" w:rsidR="00287C9A" w:rsidRPr="004D6781" w:rsidRDefault="00287C9A" w:rsidP="005D63F5">
            <w:pPr>
              <w:spacing w:line="276" w:lineRule="auto"/>
              <w:ind w:left="142" w:right="101"/>
              <w:rPr>
                <w:noProof/>
              </w:rPr>
            </w:pPr>
            <w:r w:rsidRPr="004D6781">
              <w:rPr>
                <w:noProof/>
              </w:rPr>
              <w:t>Types of intervention </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3FA7FB3" w14:textId="77777777" w:rsidR="00287C9A" w:rsidRPr="004D6781" w:rsidRDefault="00287C9A" w:rsidP="005D63F5">
            <w:pPr>
              <w:spacing w:line="276" w:lineRule="auto"/>
              <w:ind w:left="174" w:right="159"/>
              <w:rPr>
                <w:noProof/>
              </w:rPr>
            </w:pPr>
            <w:r w:rsidRPr="004D6781">
              <w:rPr>
                <w:noProof/>
              </w:rPr>
              <w:t>Output indicators </w:t>
            </w:r>
          </w:p>
        </w:tc>
      </w:tr>
      <w:tr w:rsidR="00287C9A" w:rsidRPr="004D6781" w14:paraId="39C08E6C"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7E8752AF" w14:textId="77777777" w:rsidR="00287C9A" w:rsidRPr="004D6781" w:rsidRDefault="00287C9A" w:rsidP="005D63F5">
            <w:pPr>
              <w:spacing w:line="276" w:lineRule="auto"/>
              <w:ind w:left="142" w:right="101"/>
              <w:rPr>
                <w:noProof/>
              </w:rPr>
            </w:pPr>
            <w:r w:rsidRPr="004D6781">
              <w:rPr>
                <w:noProof/>
              </w:rPr>
              <w:t>Cooperation (Article 77)</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287C0B0C" w14:textId="77777777" w:rsidR="00287C9A" w:rsidRPr="004D6781" w:rsidRDefault="00287C9A" w:rsidP="005D63F5">
            <w:pPr>
              <w:spacing w:line="276" w:lineRule="auto"/>
              <w:ind w:left="174" w:right="159"/>
              <w:rPr>
                <w:noProof/>
              </w:rPr>
            </w:pPr>
            <w:r w:rsidRPr="004D6781">
              <w:rPr>
                <w:noProof/>
              </w:rPr>
              <w:t>O.1 Number of European Innovation Partnership (EIP) operational group projects</w:t>
            </w:r>
          </w:p>
        </w:tc>
      </w:tr>
      <w:tr w:rsidR="00287C9A" w:rsidRPr="004D6781" w14:paraId="1A6A0FF5"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2B248E84" w14:textId="77777777" w:rsidR="00287C9A" w:rsidRPr="004D6781" w:rsidRDefault="00287C9A" w:rsidP="005D63F5">
            <w:pPr>
              <w:spacing w:line="276" w:lineRule="auto"/>
              <w:ind w:left="142" w:right="101"/>
              <w:rPr>
                <w:noProof/>
              </w:rPr>
            </w:pPr>
            <w:r w:rsidRPr="004D6781">
              <w:rPr>
                <w:noProof/>
              </w:rPr>
              <w:t>Knowledge exchange and dissemination of information (Article 78)</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47C2A28" w14:textId="77777777" w:rsidR="00287C9A" w:rsidRPr="004D6781" w:rsidRDefault="00287C9A" w:rsidP="005D63F5">
            <w:pPr>
              <w:spacing w:line="276" w:lineRule="auto"/>
              <w:ind w:left="174" w:right="159"/>
              <w:rPr>
                <w:noProof/>
              </w:rPr>
            </w:pPr>
            <w:r w:rsidRPr="004D6781">
              <w:rPr>
                <w:noProof/>
              </w:rPr>
              <w:t xml:space="preserve">O.2 Number of advice actions or units to provide innovation support for preparing or implementing European Innovation Partnership (EIP) operational group projects </w:t>
            </w:r>
          </w:p>
        </w:tc>
      </w:tr>
      <w:tr w:rsidR="00287C9A" w:rsidRPr="004D6781" w14:paraId="24B76B6C"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71F2F228" w14:textId="77777777" w:rsidR="00287C9A" w:rsidRPr="004D6781" w:rsidRDefault="00287C9A" w:rsidP="005D63F5">
            <w:pPr>
              <w:spacing w:line="276" w:lineRule="auto"/>
              <w:ind w:left="142" w:right="101"/>
              <w:rPr>
                <w:noProof/>
              </w:rPr>
            </w:pPr>
            <w:r w:rsidRPr="004D6781">
              <w:rPr>
                <w:noProof/>
              </w:rPr>
              <w:t>Horizontal indicator</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1040E5AA" w14:textId="77777777" w:rsidR="00287C9A" w:rsidRPr="004D6781" w:rsidRDefault="00287C9A" w:rsidP="005D63F5">
            <w:pPr>
              <w:spacing w:line="276" w:lineRule="auto"/>
              <w:ind w:left="174" w:right="159"/>
              <w:rPr>
                <w:noProof/>
              </w:rPr>
            </w:pPr>
            <w:r w:rsidRPr="004D6781">
              <w:rPr>
                <w:noProof/>
              </w:rPr>
              <w:t>O.3 Number of CAP support beneficiaries</w:t>
            </w:r>
          </w:p>
        </w:tc>
      </w:tr>
      <w:tr w:rsidR="00287C9A" w:rsidRPr="004D6781" w14:paraId="0F4C1676"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2BA0DEB5" w14:textId="77777777" w:rsidR="00287C9A" w:rsidRPr="004D6781" w:rsidRDefault="00287C9A" w:rsidP="005D63F5">
            <w:pPr>
              <w:spacing w:line="276" w:lineRule="auto"/>
              <w:ind w:left="142" w:right="101"/>
              <w:rPr>
                <w:noProof/>
              </w:rPr>
            </w:pPr>
            <w:r w:rsidRPr="004D6781">
              <w:rPr>
                <w:noProof/>
              </w:rPr>
              <w:t>Basic income support (Article 21)</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58CA2BD" w14:textId="77777777" w:rsidR="00287C9A" w:rsidRPr="004D6781" w:rsidRDefault="00287C9A" w:rsidP="005D63F5">
            <w:pPr>
              <w:spacing w:line="276" w:lineRule="auto"/>
              <w:ind w:left="174" w:right="159"/>
              <w:rPr>
                <w:noProof/>
              </w:rPr>
            </w:pPr>
            <w:r w:rsidRPr="004D6781">
              <w:rPr>
                <w:noProof/>
              </w:rPr>
              <w:t>O.4 Number of hectares benefitting from basic income support</w:t>
            </w:r>
          </w:p>
        </w:tc>
      </w:tr>
      <w:tr w:rsidR="00287C9A" w:rsidRPr="004D6781" w14:paraId="21BC1771"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7506729F" w14:textId="77777777" w:rsidR="00287C9A" w:rsidRPr="004D6781" w:rsidRDefault="00287C9A" w:rsidP="005D63F5">
            <w:pPr>
              <w:spacing w:line="276" w:lineRule="auto"/>
              <w:ind w:left="142" w:right="101"/>
              <w:rPr>
                <w:noProof/>
              </w:rPr>
            </w:pPr>
            <w:r w:rsidRPr="004D6781">
              <w:rPr>
                <w:noProof/>
              </w:rPr>
              <w:t>Payment for small farmers (Article 28)</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13684217" w14:textId="77777777" w:rsidR="00287C9A" w:rsidRPr="004D6781" w:rsidRDefault="00287C9A" w:rsidP="005D63F5">
            <w:pPr>
              <w:spacing w:line="276" w:lineRule="auto"/>
              <w:ind w:left="174" w:right="159"/>
              <w:rPr>
                <w:noProof/>
              </w:rPr>
            </w:pPr>
            <w:r w:rsidRPr="004D6781">
              <w:rPr>
                <w:noProof/>
              </w:rPr>
              <w:t>O.5 Number of beneficiaries or hectares benefitting from payments for small farmers</w:t>
            </w:r>
          </w:p>
        </w:tc>
      </w:tr>
      <w:tr w:rsidR="00287C9A" w:rsidRPr="004D6781" w14:paraId="3EE42C0D"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47DC0E89" w14:textId="77777777" w:rsidR="00287C9A" w:rsidRPr="004D6781" w:rsidRDefault="00287C9A" w:rsidP="005D63F5">
            <w:pPr>
              <w:spacing w:line="276" w:lineRule="auto"/>
              <w:ind w:left="142" w:right="101"/>
              <w:rPr>
                <w:noProof/>
              </w:rPr>
            </w:pPr>
            <w:r w:rsidRPr="004D6781">
              <w:rPr>
                <w:noProof/>
              </w:rPr>
              <w:t>Complementary income support for young farmers (Article 30)</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026785B" w14:textId="77777777" w:rsidR="00287C9A" w:rsidRPr="004D6781" w:rsidRDefault="00287C9A" w:rsidP="005D63F5">
            <w:pPr>
              <w:spacing w:line="276" w:lineRule="auto"/>
              <w:ind w:left="174" w:right="159"/>
              <w:rPr>
                <w:noProof/>
              </w:rPr>
            </w:pPr>
            <w:r w:rsidRPr="004D6781">
              <w:rPr>
                <w:noProof/>
              </w:rPr>
              <w:t>O.6 Number of hectares benefitting from complementary income support for young farmers</w:t>
            </w:r>
          </w:p>
        </w:tc>
      </w:tr>
      <w:tr w:rsidR="00287C9A" w:rsidRPr="004D6781" w14:paraId="3DA422BF"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527AC544" w14:textId="77777777" w:rsidR="00287C9A" w:rsidRPr="004D6781" w:rsidRDefault="00287C9A" w:rsidP="005D63F5">
            <w:pPr>
              <w:spacing w:line="276" w:lineRule="auto"/>
              <w:ind w:left="142" w:right="101"/>
              <w:rPr>
                <w:noProof/>
              </w:rPr>
            </w:pPr>
            <w:r w:rsidRPr="004D6781">
              <w:rPr>
                <w:noProof/>
              </w:rPr>
              <w:t>Redistributive income support (Article 29)</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4AEE93AD" w14:textId="77777777" w:rsidR="00287C9A" w:rsidRPr="004D6781" w:rsidRDefault="00287C9A" w:rsidP="005D63F5">
            <w:pPr>
              <w:spacing w:line="276" w:lineRule="auto"/>
              <w:ind w:left="174" w:right="159"/>
              <w:rPr>
                <w:noProof/>
              </w:rPr>
            </w:pPr>
            <w:r w:rsidRPr="004D6781">
              <w:rPr>
                <w:noProof/>
              </w:rPr>
              <w:t>O.7 Number of hectares benefitting from redistributive income support</w:t>
            </w:r>
          </w:p>
        </w:tc>
      </w:tr>
      <w:tr w:rsidR="00287C9A" w:rsidRPr="004D6781" w14:paraId="549DE26F"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5CD5DD7D" w14:textId="77777777" w:rsidR="00287C9A" w:rsidRPr="004D6781" w:rsidRDefault="00287C9A" w:rsidP="005D63F5">
            <w:pPr>
              <w:spacing w:line="276" w:lineRule="auto"/>
              <w:ind w:left="142" w:right="101"/>
              <w:rPr>
                <w:noProof/>
              </w:rPr>
            </w:pPr>
            <w:r w:rsidRPr="004D6781">
              <w:rPr>
                <w:noProof/>
              </w:rPr>
              <w:t>Eco-schemes (Article 31)</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139EF807" w14:textId="77777777" w:rsidR="00287C9A" w:rsidRPr="004D6781" w:rsidRDefault="00287C9A" w:rsidP="005D63F5">
            <w:pPr>
              <w:spacing w:line="276" w:lineRule="auto"/>
              <w:ind w:left="174" w:right="159"/>
              <w:rPr>
                <w:noProof/>
              </w:rPr>
            </w:pPr>
            <w:r w:rsidRPr="004D6781">
              <w:rPr>
                <w:noProof/>
              </w:rPr>
              <w:t>O.8 Number of hectares or of livestock units benefitting from eco-schemes</w:t>
            </w:r>
          </w:p>
        </w:tc>
      </w:tr>
      <w:tr w:rsidR="00287C9A" w:rsidRPr="004D6781" w14:paraId="6094E7E1"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48049783" w14:textId="77777777" w:rsidR="00287C9A" w:rsidRPr="004D6781" w:rsidRDefault="00287C9A" w:rsidP="005D63F5">
            <w:pPr>
              <w:spacing w:line="276" w:lineRule="auto"/>
              <w:ind w:left="142" w:right="101"/>
              <w:rPr>
                <w:noProof/>
              </w:rPr>
            </w:pPr>
            <w:r w:rsidRPr="004D6781">
              <w:rPr>
                <w:noProof/>
              </w:rPr>
              <w:t>Risk management tools (Article 76)</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3355899" w14:textId="77777777" w:rsidR="00287C9A" w:rsidRPr="004D6781" w:rsidRDefault="00287C9A" w:rsidP="005D63F5">
            <w:pPr>
              <w:spacing w:line="276" w:lineRule="auto"/>
              <w:ind w:left="174" w:right="159"/>
              <w:rPr>
                <w:noProof/>
              </w:rPr>
            </w:pPr>
            <w:r w:rsidRPr="004D6781">
              <w:rPr>
                <w:noProof/>
              </w:rPr>
              <w:t>O.9 Number of units covered by supported CAP risk management tools</w:t>
            </w:r>
          </w:p>
        </w:tc>
      </w:tr>
      <w:tr w:rsidR="00287C9A" w:rsidRPr="004D6781" w14:paraId="27E4F019"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4B909E25" w14:textId="77777777" w:rsidR="00287C9A" w:rsidRPr="004D6781" w:rsidRDefault="00287C9A" w:rsidP="005D63F5">
            <w:pPr>
              <w:spacing w:line="276" w:lineRule="auto"/>
              <w:ind w:left="142" w:right="101"/>
              <w:rPr>
                <w:noProof/>
              </w:rPr>
            </w:pPr>
            <w:r w:rsidRPr="004D6781">
              <w:rPr>
                <w:noProof/>
              </w:rPr>
              <w:t>Crisis payments for farmers under rural development (Article 78a)</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060FD181" w14:textId="77777777" w:rsidR="00287C9A" w:rsidRPr="004D6781" w:rsidRDefault="00287C9A" w:rsidP="005D63F5">
            <w:pPr>
              <w:spacing w:line="276" w:lineRule="auto"/>
              <w:ind w:left="174" w:right="159"/>
              <w:rPr>
                <w:noProof/>
              </w:rPr>
            </w:pPr>
            <w:r w:rsidRPr="004D6781">
              <w:rPr>
                <w:noProof/>
              </w:rPr>
              <w:t>O.9b Number of farmers benefitting from crisis payments under rural development</w:t>
            </w:r>
          </w:p>
        </w:tc>
      </w:tr>
      <w:tr w:rsidR="00287C9A" w:rsidRPr="004D6781" w14:paraId="3B0C22EE" w14:textId="77777777" w:rsidTr="005D63F5">
        <w:trPr>
          <w:cantSplit/>
          <w:trHeight w:val="300"/>
        </w:trPr>
        <w:tc>
          <w:tcPr>
            <w:tcW w:w="3912"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14DBA555" w14:textId="77777777" w:rsidR="00287C9A" w:rsidRPr="004D6781" w:rsidRDefault="00287C9A" w:rsidP="005D63F5">
            <w:pPr>
              <w:spacing w:line="276" w:lineRule="auto"/>
              <w:ind w:left="142" w:right="101"/>
              <w:rPr>
                <w:noProof/>
              </w:rPr>
            </w:pPr>
            <w:r w:rsidRPr="004D6781">
              <w:rPr>
                <w:noProof/>
              </w:rPr>
              <w:t>Coupled income support (Article 32)</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tbl>
            <w:tblPr>
              <w:tblW w:w="5000" w:type="pct"/>
              <w:shd w:val="clear" w:color="auto" w:fill="FFFFFF"/>
              <w:tblLayout w:type="fixed"/>
              <w:tblCellMar>
                <w:left w:w="0" w:type="dxa"/>
                <w:right w:w="0" w:type="dxa"/>
              </w:tblCellMar>
              <w:tblLook w:val="04A0" w:firstRow="1" w:lastRow="0" w:firstColumn="1" w:lastColumn="0" w:noHBand="0" w:noVBand="1"/>
            </w:tblPr>
            <w:tblGrid>
              <w:gridCol w:w="811"/>
              <w:gridCol w:w="4366"/>
            </w:tblGrid>
            <w:tr w:rsidR="00287C9A" w:rsidRPr="004D6781" w14:paraId="7F5BB7E4" w14:textId="77777777" w:rsidTr="005D63F5">
              <w:tc>
                <w:tcPr>
                  <w:tcW w:w="807" w:type="dxa"/>
                  <w:shd w:val="clear" w:color="auto" w:fill="FFFFFF"/>
                  <w:hideMark/>
                </w:tcPr>
                <w:p w14:paraId="496274D6" w14:textId="77777777" w:rsidR="00287C9A" w:rsidRPr="004D6781" w:rsidRDefault="00287C9A" w:rsidP="005D63F5">
                  <w:pPr>
                    <w:spacing w:line="276" w:lineRule="auto"/>
                    <w:ind w:left="174" w:right="159"/>
                    <w:rPr>
                      <w:noProof/>
                    </w:rPr>
                  </w:pPr>
                  <w:r w:rsidRPr="004D6781">
                    <w:rPr>
                      <w:noProof/>
                    </w:rPr>
                    <w:t>O.10</w:t>
                  </w:r>
                </w:p>
              </w:tc>
              <w:tc>
                <w:tcPr>
                  <w:tcW w:w="4346" w:type="dxa"/>
                  <w:shd w:val="clear" w:color="auto" w:fill="FFFFFF"/>
                  <w:hideMark/>
                </w:tcPr>
                <w:p w14:paraId="6129101B" w14:textId="77777777" w:rsidR="00287C9A" w:rsidRPr="004D6781" w:rsidRDefault="00287C9A" w:rsidP="005D63F5">
                  <w:pPr>
                    <w:spacing w:line="276" w:lineRule="auto"/>
                    <w:ind w:left="174" w:right="159"/>
                    <w:rPr>
                      <w:noProof/>
                    </w:rPr>
                  </w:pPr>
                  <w:r w:rsidRPr="004D6781">
                    <w:rPr>
                      <w:noProof/>
                    </w:rPr>
                    <w:t xml:space="preserve"> Number of hectares benefitting from coupled income support</w:t>
                  </w:r>
                </w:p>
              </w:tc>
            </w:tr>
          </w:tbl>
          <w:p w14:paraId="7CAAAF18" w14:textId="77777777" w:rsidR="00287C9A" w:rsidRPr="004D6781" w:rsidRDefault="00287C9A" w:rsidP="005D63F5">
            <w:pPr>
              <w:widowControl/>
              <w:rPr>
                <w:sz w:val="20"/>
              </w:rPr>
            </w:pPr>
          </w:p>
        </w:tc>
      </w:tr>
      <w:tr w:rsidR="00287C9A" w:rsidRPr="004D6781" w14:paraId="25BF48C5"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5BA4DE00"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EE58229" w14:textId="77777777" w:rsidR="00287C9A" w:rsidRPr="004D6781" w:rsidRDefault="00287C9A" w:rsidP="005D63F5">
            <w:pPr>
              <w:spacing w:line="276" w:lineRule="auto"/>
              <w:ind w:left="174" w:right="159"/>
              <w:rPr>
                <w:noProof/>
              </w:rPr>
            </w:pPr>
            <w:r w:rsidRPr="004D6781">
              <w:rPr>
                <w:noProof/>
              </w:rPr>
              <w:t>O.11 Number of heads benefitting from coupled income support</w:t>
            </w:r>
          </w:p>
        </w:tc>
      </w:tr>
      <w:tr w:rsidR="00287C9A" w:rsidRPr="004D6781" w14:paraId="4BFB42AA"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36577A4B" w14:textId="77777777" w:rsidR="00287C9A" w:rsidRPr="004D6781" w:rsidRDefault="00287C9A" w:rsidP="005D63F5">
            <w:pPr>
              <w:spacing w:line="276" w:lineRule="auto"/>
              <w:ind w:left="142" w:right="101"/>
              <w:rPr>
                <w:noProof/>
              </w:rPr>
            </w:pPr>
            <w:r w:rsidRPr="004D6781">
              <w:rPr>
                <w:noProof/>
              </w:rPr>
              <w:lastRenderedPageBreak/>
              <w:t>Natural or other area-specific constraints (Article 71)</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4FB6916" w14:textId="77777777" w:rsidR="00287C9A" w:rsidRPr="004D6781" w:rsidRDefault="00287C9A" w:rsidP="005D63F5">
            <w:pPr>
              <w:spacing w:line="276" w:lineRule="auto"/>
              <w:ind w:left="174" w:right="159"/>
              <w:rPr>
                <w:noProof/>
              </w:rPr>
            </w:pPr>
            <w:r w:rsidRPr="004D6781">
              <w:rPr>
                <w:noProof/>
              </w:rPr>
              <w:t>O.12 Number of hectares benefitting from support for areas facing natural or other specific constraints, including a breakdown per type of area</w:t>
            </w:r>
          </w:p>
        </w:tc>
      </w:tr>
      <w:tr w:rsidR="00287C9A" w:rsidRPr="004D6781" w14:paraId="669CF3A8"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01394D27" w14:textId="77777777" w:rsidR="00287C9A" w:rsidRPr="004D6781" w:rsidRDefault="00287C9A" w:rsidP="005D63F5">
            <w:pPr>
              <w:spacing w:line="276" w:lineRule="auto"/>
              <w:ind w:left="142" w:right="101"/>
              <w:rPr>
                <w:noProof/>
              </w:rPr>
            </w:pPr>
            <w:r w:rsidRPr="004D6781">
              <w:rPr>
                <w:noProof/>
              </w:rPr>
              <w:t>Area-specific disadvantages resulting from certain mandatory requirements (Article 72)</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0E517908" w14:textId="77777777" w:rsidR="00287C9A" w:rsidRPr="004D6781" w:rsidRDefault="00287C9A" w:rsidP="005D63F5">
            <w:pPr>
              <w:spacing w:line="276" w:lineRule="auto"/>
              <w:ind w:left="174" w:right="159"/>
              <w:rPr>
                <w:noProof/>
              </w:rPr>
            </w:pPr>
            <w:r w:rsidRPr="004D6781">
              <w:rPr>
                <w:noProof/>
              </w:rPr>
              <w:t>O.13 Number of hectares benefitting from support under Natura 2000 or Directive 2000/60/EC</w:t>
            </w:r>
          </w:p>
        </w:tc>
      </w:tr>
      <w:tr w:rsidR="00287C9A" w:rsidRPr="004D6781" w14:paraId="1834A47F" w14:textId="77777777" w:rsidTr="005D63F5">
        <w:trPr>
          <w:cantSplit/>
          <w:trHeight w:val="300"/>
        </w:trPr>
        <w:tc>
          <w:tcPr>
            <w:tcW w:w="3912"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2E3C71E0" w14:textId="77777777" w:rsidR="00287C9A" w:rsidRPr="004D6781" w:rsidRDefault="00287C9A" w:rsidP="005D63F5">
            <w:pPr>
              <w:spacing w:line="276" w:lineRule="auto"/>
              <w:ind w:left="142" w:right="101"/>
              <w:rPr>
                <w:noProof/>
              </w:rPr>
            </w:pPr>
            <w:r w:rsidRPr="004D6781">
              <w:rPr>
                <w:noProof/>
              </w:rPr>
              <w:t>Environmental, climate-related and other management commitments (Article 70)</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FE96781" w14:textId="77777777" w:rsidR="00287C9A" w:rsidRPr="004D6781" w:rsidRDefault="00287C9A" w:rsidP="005D63F5">
            <w:pPr>
              <w:spacing w:line="276" w:lineRule="auto"/>
              <w:ind w:left="174" w:right="159"/>
              <w:rPr>
                <w:noProof/>
              </w:rPr>
            </w:pPr>
            <w:r w:rsidRPr="004D6781">
              <w:rPr>
                <w:noProof/>
              </w:rPr>
              <w:t>O.14 Number of hectares (excluding forestry) or number of other units covered by environmental or climate-related commitments going beyond mandatory requirements</w:t>
            </w:r>
          </w:p>
        </w:tc>
      </w:tr>
      <w:tr w:rsidR="00287C9A" w:rsidRPr="004D6781" w14:paraId="6191F950"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6974D71"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582AF75" w14:textId="77777777" w:rsidR="00287C9A" w:rsidRPr="004D6781" w:rsidRDefault="00287C9A" w:rsidP="005D63F5">
            <w:pPr>
              <w:spacing w:line="276" w:lineRule="auto"/>
              <w:ind w:left="174" w:right="159"/>
              <w:rPr>
                <w:noProof/>
              </w:rPr>
            </w:pPr>
            <w:r w:rsidRPr="004D6781">
              <w:rPr>
                <w:noProof/>
              </w:rPr>
              <w:t>O.15 Number of hectares (forestry) or number of other units covered by environmental or climate-related commitments going beyond mandatory requirements</w:t>
            </w:r>
          </w:p>
        </w:tc>
      </w:tr>
      <w:tr w:rsidR="00287C9A" w:rsidRPr="004D6781" w14:paraId="4C086111"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8165BCA"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4CCC132C" w14:textId="77777777" w:rsidR="00287C9A" w:rsidRPr="004D6781" w:rsidRDefault="00287C9A" w:rsidP="005D63F5">
            <w:pPr>
              <w:spacing w:line="276" w:lineRule="auto"/>
              <w:ind w:left="174" w:right="159"/>
              <w:rPr>
                <w:noProof/>
              </w:rPr>
            </w:pPr>
            <w:r w:rsidRPr="004D6781">
              <w:rPr>
                <w:noProof/>
              </w:rPr>
              <w:t>O.16 Number of hectares or number of other units under maintenance commitments for afforestation and agroforestry</w:t>
            </w:r>
          </w:p>
        </w:tc>
      </w:tr>
      <w:tr w:rsidR="00287C9A" w:rsidRPr="004D6781" w14:paraId="5C6F4619"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78809A18"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8A49183" w14:textId="77777777" w:rsidR="00287C9A" w:rsidRPr="004D6781" w:rsidRDefault="00287C9A" w:rsidP="005D63F5">
            <w:pPr>
              <w:spacing w:line="276" w:lineRule="auto"/>
              <w:ind w:left="174" w:right="159"/>
              <w:rPr>
                <w:noProof/>
              </w:rPr>
            </w:pPr>
            <w:r w:rsidRPr="004D6781">
              <w:rPr>
                <w:noProof/>
              </w:rPr>
              <w:t>O.17 Number of hectares or number of other units benefitting from support for organic farming</w:t>
            </w:r>
          </w:p>
        </w:tc>
      </w:tr>
      <w:tr w:rsidR="00287C9A" w:rsidRPr="004D6781" w14:paraId="7EEB6FEE"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3E1227F"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5EF52DD0" w14:textId="77777777" w:rsidR="00287C9A" w:rsidRPr="004D6781" w:rsidRDefault="00287C9A" w:rsidP="005D63F5">
            <w:pPr>
              <w:spacing w:line="276" w:lineRule="auto"/>
              <w:ind w:left="174" w:right="159"/>
              <w:rPr>
                <w:noProof/>
              </w:rPr>
            </w:pPr>
            <w:r w:rsidRPr="004D6781">
              <w:rPr>
                <w:noProof/>
              </w:rPr>
              <w:t>O.18 Number of livestock units (LU) benefitting from support for animal welfare, health or increased biosecurity measures</w:t>
            </w:r>
          </w:p>
        </w:tc>
      </w:tr>
      <w:tr w:rsidR="00287C9A" w:rsidRPr="004D6781" w14:paraId="592CDB0F"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93208D4"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F898128" w14:textId="77777777" w:rsidR="00287C9A" w:rsidRPr="004D6781" w:rsidRDefault="00287C9A" w:rsidP="005D63F5">
            <w:pPr>
              <w:spacing w:line="276" w:lineRule="auto"/>
              <w:ind w:left="174" w:right="159"/>
              <w:rPr>
                <w:noProof/>
              </w:rPr>
            </w:pPr>
            <w:r w:rsidRPr="004D6781">
              <w:rPr>
                <w:noProof/>
              </w:rPr>
              <w:t>O.19 Number of operations or units supporting genetic resources</w:t>
            </w:r>
          </w:p>
        </w:tc>
      </w:tr>
      <w:tr w:rsidR="00287C9A" w:rsidRPr="004D6781" w14:paraId="4A8A683A" w14:textId="77777777" w:rsidTr="005D63F5">
        <w:trPr>
          <w:cantSplit/>
          <w:trHeight w:val="300"/>
        </w:trPr>
        <w:tc>
          <w:tcPr>
            <w:tcW w:w="3912"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28DCAE49" w14:textId="77777777" w:rsidR="00287C9A" w:rsidRPr="004D6781" w:rsidRDefault="00287C9A" w:rsidP="005D63F5">
            <w:pPr>
              <w:spacing w:line="276" w:lineRule="auto"/>
              <w:ind w:left="142" w:right="101"/>
              <w:rPr>
                <w:noProof/>
              </w:rPr>
            </w:pPr>
            <w:r w:rsidRPr="004D6781">
              <w:rPr>
                <w:noProof/>
              </w:rPr>
              <w:t>Investments (Articles 73 and 74)</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516E636" w14:textId="77777777" w:rsidR="00287C9A" w:rsidRPr="004D6781" w:rsidRDefault="00287C9A" w:rsidP="005D63F5">
            <w:pPr>
              <w:spacing w:line="276" w:lineRule="auto"/>
              <w:ind w:left="174" w:right="159"/>
              <w:rPr>
                <w:noProof/>
              </w:rPr>
            </w:pPr>
            <w:r w:rsidRPr="004D6781">
              <w:rPr>
                <w:noProof/>
              </w:rPr>
              <w:t>O.20 Number of supported on-farm productive investment operations or units</w:t>
            </w:r>
          </w:p>
        </w:tc>
      </w:tr>
      <w:tr w:rsidR="00287C9A" w:rsidRPr="004D6781" w14:paraId="097B0208"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ACD6544"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4B2C6A1" w14:textId="77777777" w:rsidR="00287C9A" w:rsidRPr="004D6781" w:rsidRDefault="00287C9A" w:rsidP="005D63F5">
            <w:pPr>
              <w:spacing w:line="276" w:lineRule="auto"/>
              <w:ind w:left="174" w:right="159"/>
              <w:rPr>
                <w:noProof/>
              </w:rPr>
            </w:pPr>
            <w:r w:rsidRPr="004D6781">
              <w:rPr>
                <w:noProof/>
              </w:rPr>
              <w:t>O.21 Number of supported on-farm non-productive investment operations or units</w:t>
            </w:r>
          </w:p>
        </w:tc>
      </w:tr>
      <w:tr w:rsidR="00287C9A" w:rsidRPr="004D6781" w14:paraId="401DAE92"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4F09A3FA"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FE49B11" w14:textId="77777777" w:rsidR="00287C9A" w:rsidRPr="004D6781" w:rsidRDefault="00287C9A" w:rsidP="005D63F5">
            <w:pPr>
              <w:spacing w:line="276" w:lineRule="auto"/>
              <w:ind w:left="174" w:right="159"/>
              <w:rPr>
                <w:noProof/>
              </w:rPr>
            </w:pPr>
            <w:r w:rsidRPr="004D6781">
              <w:rPr>
                <w:noProof/>
              </w:rPr>
              <w:t>O.22 Number of supported infrastructure investment operations or units</w:t>
            </w:r>
          </w:p>
        </w:tc>
      </w:tr>
      <w:tr w:rsidR="00287C9A" w:rsidRPr="004D6781" w14:paraId="12D5F33E"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4DBEF73F"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2200E6B" w14:textId="77777777" w:rsidR="00287C9A" w:rsidRPr="004D6781" w:rsidRDefault="00287C9A" w:rsidP="005D63F5">
            <w:pPr>
              <w:spacing w:line="276" w:lineRule="auto"/>
              <w:ind w:left="174" w:right="159"/>
              <w:rPr>
                <w:noProof/>
              </w:rPr>
            </w:pPr>
            <w:r w:rsidRPr="004D6781">
              <w:rPr>
                <w:noProof/>
              </w:rPr>
              <w:t>O.23 Number of supported off-farm non-productive investment operations or units</w:t>
            </w:r>
          </w:p>
        </w:tc>
      </w:tr>
      <w:tr w:rsidR="00287C9A" w:rsidRPr="004D6781" w14:paraId="0275267D"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34E1593B"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tbl>
            <w:tblPr>
              <w:tblW w:w="5000" w:type="pct"/>
              <w:shd w:val="clear" w:color="auto" w:fill="FFFFFF"/>
              <w:tblLayout w:type="fixed"/>
              <w:tblCellMar>
                <w:left w:w="0" w:type="dxa"/>
                <w:right w:w="0" w:type="dxa"/>
              </w:tblCellMar>
              <w:tblLook w:val="04A0" w:firstRow="1" w:lastRow="0" w:firstColumn="1" w:lastColumn="0" w:noHBand="0" w:noVBand="1"/>
            </w:tblPr>
            <w:tblGrid>
              <w:gridCol w:w="5157"/>
              <w:gridCol w:w="20"/>
            </w:tblGrid>
            <w:tr w:rsidR="00287C9A" w:rsidRPr="004D6781" w14:paraId="35F82B59" w14:textId="77777777" w:rsidTr="005D63F5">
              <w:tc>
                <w:tcPr>
                  <w:tcW w:w="5147" w:type="dxa"/>
                  <w:shd w:val="clear" w:color="auto" w:fill="FFFFFF"/>
                  <w:hideMark/>
                </w:tcPr>
                <w:p w14:paraId="4428FFC1" w14:textId="77777777" w:rsidR="00287C9A" w:rsidRPr="004D6781" w:rsidRDefault="00287C9A" w:rsidP="005D63F5">
                  <w:pPr>
                    <w:spacing w:line="312" w:lineRule="atLeast"/>
                    <w:ind w:left="174" w:right="159"/>
                    <w:rPr>
                      <w:noProof/>
                    </w:rPr>
                  </w:pPr>
                  <w:r w:rsidRPr="004D6781">
                    <w:rPr>
                      <w:noProof/>
                    </w:rPr>
                    <w:t>O.24 Number of supported off-farm productive investment operations or units</w:t>
                  </w:r>
                </w:p>
              </w:tc>
              <w:tc>
                <w:tcPr>
                  <w:tcW w:w="6" w:type="dxa"/>
                  <w:shd w:val="clear" w:color="auto" w:fill="FFFFFF"/>
                  <w:hideMark/>
                </w:tcPr>
                <w:p w14:paraId="73E8685A" w14:textId="77777777" w:rsidR="00287C9A" w:rsidRPr="004D6781" w:rsidRDefault="00287C9A" w:rsidP="005D63F5">
                  <w:pPr>
                    <w:rPr>
                      <w:noProof/>
                    </w:rPr>
                  </w:pPr>
                </w:p>
              </w:tc>
            </w:tr>
          </w:tbl>
          <w:p w14:paraId="0CA3C97B" w14:textId="77777777" w:rsidR="00287C9A" w:rsidRPr="004D6781" w:rsidRDefault="00287C9A" w:rsidP="005D63F5">
            <w:pPr>
              <w:widowControl/>
              <w:rPr>
                <w:sz w:val="20"/>
              </w:rPr>
            </w:pPr>
          </w:p>
        </w:tc>
      </w:tr>
      <w:tr w:rsidR="00287C9A" w:rsidRPr="004D6781" w14:paraId="7E2B4C93" w14:textId="77777777" w:rsidTr="005D63F5">
        <w:trPr>
          <w:cantSplit/>
          <w:trHeight w:val="300"/>
        </w:trPr>
        <w:tc>
          <w:tcPr>
            <w:tcW w:w="3912"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635242BA" w14:textId="77777777" w:rsidR="00287C9A" w:rsidRPr="004D6781" w:rsidRDefault="00287C9A" w:rsidP="005D63F5">
            <w:pPr>
              <w:spacing w:line="276" w:lineRule="auto"/>
              <w:ind w:left="142" w:right="101"/>
              <w:rPr>
                <w:noProof/>
              </w:rPr>
            </w:pPr>
            <w:r w:rsidRPr="004D6781">
              <w:rPr>
                <w:noProof/>
              </w:rPr>
              <w:t>Setting-up of young farmers and new farmers, rural business start-up or business development of small farms (Article 75) </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5D6D80D" w14:textId="77777777" w:rsidR="00287C9A" w:rsidRPr="004D6781" w:rsidRDefault="00287C9A" w:rsidP="005D63F5">
            <w:pPr>
              <w:spacing w:line="276" w:lineRule="auto"/>
              <w:ind w:left="174" w:right="159"/>
              <w:rPr>
                <w:noProof/>
              </w:rPr>
            </w:pPr>
            <w:r w:rsidRPr="004D6781">
              <w:rPr>
                <w:noProof/>
              </w:rPr>
              <w:t>O.25 Number of young farmers receiving setting-up support </w:t>
            </w:r>
          </w:p>
        </w:tc>
      </w:tr>
      <w:tr w:rsidR="00287C9A" w:rsidRPr="004D6781" w14:paraId="3E2E77FB"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5E25AC25"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649F44F" w14:textId="77777777" w:rsidR="00287C9A" w:rsidRPr="004D6781" w:rsidRDefault="00287C9A" w:rsidP="005D63F5">
            <w:pPr>
              <w:spacing w:line="276" w:lineRule="auto"/>
              <w:ind w:left="174" w:right="159"/>
              <w:rPr>
                <w:noProof/>
              </w:rPr>
            </w:pPr>
            <w:r w:rsidRPr="004D6781">
              <w:rPr>
                <w:noProof/>
              </w:rPr>
              <w:t>O.26 Number of new farmers receiving setting-up support (other than young farmers reported under O.25) </w:t>
            </w:r>
          </w:p>
        </w:tc>
      </w:tr>
      <w:tr w:rsidR="00287C9A" w:rsidRPr="004D6781" w14:paraId="7CDEE233"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17BDA6A3"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1AE7582" w14:textId="77777777" w:rsidR="00287C9A" w:rsidRPr="004D6781" w:rsidRDefault="00287C9A" w:rsidP="005D63F5">
            <w:pPr>
              <w:spacing w:line="276" w:lineRule="auto"/>
              <w:ind w:left="174" w:right="159"/>
              <w:rPr>
                <w:noProof/>
              </w:rPr>
            </w:pPr>
            <w:r w:rsidRPr="004D6781">
              <w:rPr>
                <w:noProof/>
              </w:rPr>
              <w:t>O.27 Number of rural businesses receiving support for start-up </w:t>
            </w:r>
          </w:p>
        </w:tc>
      </w:tr>
      <w:tr w:rsidR="00287C9A" w:rsidRPr="004D6781" w14:paraId="301272C8"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0D98C6E6"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9132F82" w14:textId="77777777" w:rsidR="00287C9A" w:rsidRPr="004D6781" w:rsidRDefault="00287C9A" w:rsidP="005D63F5">
            <w:pPr>
              <w:spacing w:line="276" w:lineRule="auto"/>
              <w:ind w:left="174" w:right="159"/>
              <w:rPr>
                <w:noProof/>
              </w:rPr>
            </w:pPr>
            <w:r w:rsidRPr="004D6781">
              <w:rPr>
                <w:noProof/>
              </w:rPr>
              <w:t>O.27a Number of small farms receiving support for business development’ </w:t>
            </w:r>
          </w:p>
        </w:tc>
      </w:tr>
      <w:tr w:rsidR="00287C9A" w:rsidRPr="004D6781" w14:paraId="117A58EE" w14:textId="77777777" w:rsidTr="005D63F5">
        <w:trPr>
          <w:cantSplit/>
          <w:trHeight w:val="300"/>
        </w:trPr>
        <w:tc>
          <w:tcPr>
            <w:tcW w:w="3912" w:type="dxa"/>
            <w:vMerge w:val="restart"/>
            <w:tcBorders>
              <w:top w:val="single" w:sz="2" w:space="0" w:color="auto"/>
              <w:left w:val="single" w:sz="2" w:space="0" w:color="auto"/>
              <w:bottom w:val="single" w:sz="2" w:space="0" w:color="auto"/>
              <w:right w:val="single" w:sz="4" w:space="0" w:color="auto"/>
            </w:tcBorders>
            <w:shd w:val="clear" w:color="auto" w:fill="FFFFFF"/>
            <w:hideMark/>
          </w:tcPr>
          <w:p w14:paraId="4ECA335A" w14:textId="77777777" w:rsidR="00287C9A" w:rsidRPr="004D6781" w:rsidRDefault="00287C9A" w:rsidP="005D63F5">
            <w:pPr>
              <w:spacing w:line="276" w:lineRule="auto"/>
              <w:ind w:left="142" w:right="101"/>
              <w:rPr>
                <w:noProof/>
              </w:rPr>
            </w:pPr>
            <w:r w:rsidRPr="004D6781">
              <w:rPr>
                <w:noProof/>
              </w:rPr>
              <w:t>Cooperation (Article 77)</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E20F596" w14:textId="77777777" w:rsidR="00287C9A" w:rsidRPr="004D6781" w:rsidRDefault="00287C9A" w:rsidP="005D63F5">
            <w:pPr>
              <w:spacing w:line="276" w:lineRule="auto"/>
              <w:ind w:left="174" w:right="159"/>
              <w:rPr>
                <w:noProof/>
              </w:rPr>
            </w:pPr>
            <w:r w:rsidRPr="004D6781">
              <w:rPr>
                <w:noProof/>
              </w:rPr>
              <w:t>O.28 Number of supported producer groups and producer organisations</w:t>
            </w:r>
          </w:p>
        </w:tc>
      </w:tr>
      <w:tr w:rsidR="00287C9A" w:rsidRPr="004D6781" w14:paraId="2F9957FF"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1DB26958"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6080285D" w14:textId="77777777" w:rsidR="00287C9A" w:rsidRPr="004D6781" w:rsidRDefault="00287C9A" w:rsidP="005D63F5">
            <w:pPr>
              <w:spacing w:line="276" w:lineRule="auto"/>
              <w:ind w:left="174" w:right="159"/>
              <w:rPr>
                <w:noProof/>
              </w:rPr>
            </w:pPr>
            <w:r w:rsidRPr="004D6781">
              <w:rPr>
                <w:noProof/>
              </w:rPr>
              <w:t>O.29 Number of beneficiaries receiving support to participate in official quality schemes</w:t>
            </w:r>
          </w:p>
        </w:tc>
      </w:tr>
      <w:tr w:rsidR="00287C9A" w:rsidRPr="004D6781" w14:paraId="6B2774F5"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28D18DCE"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0A39EC35" w14:textId="77777777" w:rsidR="00287C9A" w:rsidRPr="004D6781" w:rsidRDefault="00287C9A" w:rsidP="005D63F5">
            <w:pPr>
              <w:spacing w:line="276" w:lineRule="auto"/>
              <w:ind w:left="174" w:right="159"/>
              <w:rPr>
                <w:noProof/>
              </w:rPr>
            </w:pPr>
            <w:r w:rsidRPr="004D6781">
              <w:rPr>
                <w:noProof/>
              </w:rPr>
              <w:t>O.30 Number of supported operations or units for generational renewal (excluding setting-up support)</w:t>
            </w:r>
          </w:p>
        </w:tc>
      </w:tr>
      <w:tr w:rsidR="00287C9A" w:rsidRPr="004D6781" w14:paraId="2A21CE00"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63BED4B0"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2AF23D2E" w14:textId="77777777" w:rsidR="00287C9A" w:rsidRPr="004D6781" w:rsidRDefault="00287C9A" w:rsidP="005D63F5">
            <w:pPr>
              <w:spacing w:line="276" w:lineRule="auto"/>
              <w:ind w:left="174" w:right="159"/>
              <w:rPr>
                <w:noProof/>
              </w:rPr>
            </w:pPr>
            <w:r w:rsidRPr="004D6781">
              <w:rPr>
                <w:noProof/>
              </w:rPr>
              <w:t>O.31 Number of supported local development strategies (LEADER) or preparatory actions</w:t>
            </w:r>
          </w:p>
        </w:tc>
      </w:tr>
      <w:tr w:rsidR="00287C9A" w:rsidRPr="004D6781" w14:paraId="364D1436" w14:textId="77777777" w:rsidTr="005D63F5">
        <w:trPr>
          <w:cantSplit/>
          <w:trHeight w:val="300"/>
        </w:trPr>
        <w:tc>
          <w:tcPr>
            <w:tcW w:w="3912" w:type="dxa"/>
            <w:vMerge/>
            <w:tcBorders>
              <w:top w:val="single" w:sz="2" w:space="0" w:color="auto"/>
              <w:left w:val="single" w:sz="2" w:space="0" w:color="auto"/>
              <w:bottom w:val="single" w:sz="2" w:space="0" w:color="auto"/>
              <w:right w:val="single" w:sz="4" w:space="0" w:color="auto"/>
            </w:tcBorders>
            <w:shd w:val="clear" w:color="auto" w:fill="FFFFFF"/>
            <w:vAlign w:val="center"/>
            <w:hideMark/>
          </w:tcPr>
          <w:p w14:paraId="6DE8A9FE" w14:textId="77777777" w:rsidR="00287C9A" w:rsidRPr="004D6781" w:rsidRDefault="00287C9A" w:rsidP="005D63F5">
            <w:pPr>
              <w:widowControl/>
              <w:rPr>
                <w:noProof/>
              </w:rPr>
            </w:pP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11CE66DE" w14:textId="77777777" w:rsidR="00287C9A" w:rsidRPr="004D6781" w:rsidRDefault="00287C9A" w:rsidP="005D63F5">
            <w:pPr>
              <w:spacing w:line="276" w:lineRule="auto"/>
              <w:ind w:left="174" w:right="159"/>
              <w:rPr>
                <w:noProof/>
              </w:rPr>
            </w:pPr>
            <w:r w:rsidRPr="004D6781">
              <w:rPr>
                <w:noProof/>
              </w:rPr>
              <w:t>O.32 Number of supported other cooperation operations or units (excluding EIP reported under O.1)</w:t>
            </w:r>
          </w:p>
        </w:tc>
      </w:tr>
      <w:tr w:rsidR="00287C9A" w:rsidRPr="004D6781" w14:paraId="0AE24059"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vAlign w:val="center"/>
            <w:hideMark/>
          </w:tcPr>
          <w:p w14:paraId="460D32FC" w14:textId="77777777" w:rsidR="00287C9A" w:rsidRPr="004D6781" w:rsidRDefault="00287C9A" w:rsidP="005D63F5">
            <w:pPr>
              <w:spacing w:line="276" w:lineRule="auto"/>
              <w:ind w:left="142" w:right="101"/>
              <w:rPr>
                <w:noProof/>
              </w:rPr>
            </w:pPr>
            <w:r w:rsidRPr="004D6781">
              <w:rPr>
                <w:noProof/>
              </w:rPr>
              <w:t>Knowledge exchange and dissemination of information (Article 78)</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0369BF73" w14:textId="77777777" w:rsidR="00287C9A" w:rsidRPr="004D6781" w:rsidRDefault="00287C9A" w:rsidP="005D63F5">
            <w:pPr>
              <w:spacing w:line="276" w:lineRule="auto"/>
              <w:ind w:left="174" w:right="159"/>
              <w:rPr>
                <w:noProof/>
              </w:rPr>
            </w:pPr>
            <w:r w:rsidRPr="004D6781">
              <w:rPr>
                <w:noProof/>
              </w:rPr>
              <w:t>O.33 Number of supported training, advice and awareness actions or units</w:t>
            </w:r>
          </w:p>
        </w:tc>
      </w:tr>
      <w:tr w:rsidR="00287C9A" w:rsidRPr="004D6781" w14:paraId="202FBE69"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24CB5832" w14:textId="77777777" w:rsidR="00287C9A" w:rsidRPr="004D6781" w:rsidRDefault="00287C9A" w:rsidP="005D63F5">
            <w:pPr>
              <w:spacing w:line="276" w:lineRule="auto"/>
              <w:ind w:left="142" w:right="101"/>
              <w:rPr>
                <w:noProof/>
              </w:rPr>
            </w:pPr>
            <w:r w:rsidRPr="004D6781">
              <w:rPr>
                <w:noProof/>
              </w:rPr>
              <w:t>Horizontal indicator</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2803430B" w14:textId="77777777" w:rsidR="00287C9A" w:rsidRPr="004D6781" w:rsidRDefault="00287C9A" w:rsidP="005D63F5">
            <w:pPr>
              <w:spacing w:line="276" w:lineRule="auto"/>
              <w:ind w:left="174" w:right="159"/>
              <w:rPr>
                <w:noProof/>
              </w:rPr>
            </w:pPr>
            <w:r w:rsidRPr="004D6781">
              <w:rPr>
                <w:noProof/>
              </w:rPr>
              <w:t>O.34 Number of hectares under environmental practices (summary indicator on physical area covered by conditionality, eco-schemes, agri- and forest-environment-climate management commitments)</w:t>
            </w:r>
          </w:p>
        </w:tc>
      </w:tr>
      <w:tr w:rsidR="00287C9A" w:rsidRPr="004D6781" w14:paraId="3E277BAE"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62A88B93" w14:textId="77777777" w:rsidR="00287C9A" w:rsidRPr="004D6781" w:rsidRDefault="00287C9A" w:rsidP="005D63F5">
            <w:pPr>
              <w:spacing w:line="276" w:lineRule="auto"/>
              <w:ind w:left="142" w:right="101"/>
              <w:rPr>
                <w:noProof/>
              </w:rPr>
            </w:pPr>
            <w:r w:rsidRPr="004D6781">
              <w:rPr>
                <w:noProof/>
              </w:rPr>
              <w:t>Types of intervention in certain sectors (Article 47)</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6FF608A" w14:textId="77777777" w:rsidR="00287C9A" w:rsidRPr="004D6781" w:rsidRDefault="00287C9A" w:rsidP="005D63F5">
            <w:pPr>
              <w:spacing w:line="276" w:lineRule="auto"/>
              <w:ind w:left="174" w:right="159"/>
              <w:rPr>
                <w:noProof/>
              </w:rPr>
            </w:pPr>
            <w:r w:rsidRPr="004D6781">
              <w:rPr>
                <w:noProof/>
              </w:rPr>
              <w:t>O.35 Number of supported operational programmes</w:t>
            </w:r>
          </w:p>
        </w:tc>
      </w:tr>
      <w:tr w:rsidR="00287C9A" w:rsidRPr="004D6781" w14:paraId="745B0492"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0BC08B45" w14:textId="77777777" w:rsidR="00287C9A" w:rsidRPr="004D6781" w:rsidRDefault="00287C9A" w:rsidP="005D63F5">
            <w:pPr>
              <w:spacing w:line="276" w:lineRule="auto"/>
              <w:ind w:left="142" w:right="101"/>
              <w:rPr>
                <w:noProof/>
              </w:rPr>
            </w:pPr>
            <w:r w:rsidRPr="004D6781">
              <w:rPr>
                <w:noProof/>
              </w:rPr>
              <w:t>Types of intervention in certain sectors (Article 47)</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74AB8D5C" w14:textId="77777777" w:rsidR="00287C9A" w:rsidRPr="004D6781" w:rsidRDefault="00287C9A" w:rsidP="005D63F5">
            <w:pPr>
              <w:spacing w:line="276" w:lineRule="auto"/>
              <w:ind w:left="174" w:right="159"/>
              <w:rPr>
                <w:noProof/>
              </w:rPr>
            </w:pPr>
            <w:r w:rsidRPr="004D6781">
              <w:rPr>
                <w:noProof/>
              </w:rPr>
              <w:t>O.36 Number of supported operational programmes</w:t>
            </w:r>
          </w:p>
        </w:tc>
      </w:tr>
      <w:tr w:rsidR="00287C9A" w:rsidRPr="004D6781" w14:paraId="23EAB7C3"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62CB4282" w14:textId="77777777" w:rsidR="00287C9A" w:rsidRPr="004D6781" w:rsidRDefault="00287C9A" w:rsidP="005D63F5">
            <w:pPr>
              <w:spacing w:line="276" w:lineRule="auto"/>
              <w:ind w:left="142" w:right="101"/>
              <w:rPr>
                <w:noProof/>
              </w:rPr>
            </w:pPr>
            <w:r w:rsidRPr="004D6781">
              <w:rPr>
                <w:noProof/>
              </w:rPr>
              <w:t>Types of intervention in the wine sector (Article 58)</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2AC35D9A" w14:textId="77777777" w:rsidR="00287C9A" w:rsidRPr="004D6781" w:rsidRDefault="00287C9A" w:rsidP="005D63F5">
            <w:pPr>
              <w:spacing w:line="276" w:lineRule="auto"/>
              <w:ind w:left="174" w:right="159"/>
              <w:rPr>
                <w:noProof/>
              </w:rPr>
            </w:pPr>
            <w:r w:rsidRPr="004D6781">
              <w:rPr>
                <w:noProof/>
              </w:rPr>
              <w:t>O.37 Number of actions or units supported in the wine sector</w:t>
            </w:r>
          </w:p>
        </w:tc>
      </w:tr>
      <w:tr w:rsidR="00287C9A" w:rsidRPr="004D6781" w14:paraId="271AE850" w14:textId="77777777" w:rsidTr="005D63F5">
        <w:trPr>
          <w:cantSplit/>
          <w:trHeight w:val="300"/>
        </w:trPr>
        <w:tc>
          <w:tcPr>
            <w:tcW w:w="3912" w:type="dxa"/>
            <w:tcBorders>
              <w:top w:val="single" w:sz="2" w:space="0" w:color="auto"/>
              <w:left w:val="single" w:sz="2" w:space="0" w:color="auto"/>
              <w:bottom w:val="single" w:sz="2" w:space="0" w:color="auto"/>
              <w:right w:val="single" w:sz="4" w:space="0" w:color="auto"/>
            </w:tcBorders>
            <w:shd w:val="clear" w:color="auto" w:fill="FFFFFF"/>
            <w:hideMark/>
          </w:tcPr>
          <w:p w14:paraId="7E986D02" w14:textId="77777777" w:rsidR="00287C9A" w:rsidRPr="004D6781" w:rsidRDefault="00287C9A" w:rsidP="005D63F5">
            <w:pPr>
              <w:spacing w:line="276" w:lineRule="auto"/>
              <w:ind w:left="142" w:right="101"/>
              <w:rPr>
                <w:noProof/>
              </w:rPr>
            </w:pPr>
            <w:r w:rsidRPr="004D6781">
              <w:rPr>
                <w:noProof/>
              </w:rPr>
              <w:t>Types of intervention in the apiculture sector (Article 55)</w:t>
            </w:r>
          </w:p>
        </w:tc>
        <w:tc>
          <w:tcPr>
            <w:tcW w:w="5187" w:type="dxa"/>
            <w:tcBorders>
              <w:top w:val="single" w:sz="4" w:space="0" w:color="auto"/>
              <w:left w:val="single" w:sz="4" w:space="0" w:color="auto"/>
              <w:bottom w:val="single" w:sz="4" w:space="0" w:color="auto"/>
              <w:right w:val="single" w:sz="4" w:space="0" w:color="auto"/>
            </w:tcBorders>
            <w:shd w:val="clear" w:color="auto" w:fill="FFFFFF"/>
            <w:hideMark/>
          </w:tcPr>
          <w:p w14:paraId="389AD645" w14:textId="77777777" w:rsidR="00287C9A" w:rsidRPr="004D6781" w:rsidRDefault="00287C9A" w:rsidP="005D63F5">
            <w:pPr>
              <w:spacing w:line="276" w:lineRule="auto"/>
              <w:ind w:left="174" w:right="159"/>
              <w:rPr>
                <w:noProof/>
              </w:rPr>
            </w:pPr>
            <w:r w:rsidRPr="004D6781">
              <w:rPr>
                <w:noProof/>
              </w:rPr>
              <w:t>O.38 Number of actions or units for beekeeping preservation or improvement</w:t>
            </w:r>
          </w:p>
        </w:tc>
      </w:tr>
    </w:tbl>
    <w:p w14:paraId="4E4F1755" w14:textId="77777777" w:rsidR="00287C9A" w:rsidRPr="004D6781" w:rsidRDefault="00287C9A" w:rsidP="00287C9A"/>
    <w:p w14:paraId="4B3F02A7" w14:textId="77777777" w:rsidR="00287C9A" w:rsidRPr="004D6781" w:rsidRDefault="00287C9A" w:rsidP="00287C9A"/>
    <w:p w14:paraId="4B55944A" w14:textId="77777777" w:rsidR="00287C9A" w:rsidRPr="004D6781" w:rsidRDefault="00287C9A" w:rsidP="00287C9A">
      <w:pPr>
        <w:pStyle w:val="AmNumberTabs"/>
        <w:keepNext/>
      </w:pPr>
      <w:r w:rsidRPr="004D6781">
        <w:t>Amendment</w:t>
      </w:r>
      <w:r w:rsidRPr="004D6781">
        <w:tab/>
      </w:r>
      <w:r w:rsidRPr="004D6781">
        <w:tab/>
        <w:t>72</w:t>
      </w:r>
    </w:p>
    <w:p w14:paraId="2D26A9A2" w14:textId="77777777" w:rsidR="00287C9A" w:rsidRPr="004D6781" w:rsidRDefault="00287C9A" w:rsidP="00287C9A">
      <w:pPr>
        <w:pStyle w:val="NormalBold12b"/>
      </w:pPr>
      <w:r w:rsidRPr="004D6781">
        <w:t>Proposal for a regulation</w:t>
      </w:r>
    </w:p>
    <w:p w14:paraId="3F468205" w14:textId="77777777" w:rsidR="00287C9A" w:rsidRPr="004D6781" w:rsidRDefault="00287C9A" w:rsidP="00287C9A">
      <w:pPr>
        <w:pStyle w:val="NormalBold"/>
        <w:keepNext/>
      </w:pPr>
      <w:r w:rsidRPr="004D6781">
        <w:t>Annex I – point 2 – point a</w:t>
      </w:r>
    </w:p>
    <w:p w14:paraId="0EF6CF50" w14:textId="77777777" w:rsidR="00287C9A" w:rsidRPr="004D6781" w:rsidRDefault="00287C9A" w:rsidP="00287C9A">
      <w:pPr>
        <w:keepNext/>
      </w:pPr>
      <w:r w:rsidRPr="004D6781">
        <w:t>Regulation (EU) 2021/2115</w:t>
      </w:r>
    </w:p>
    <w:p w14:paraId="2D7BED35" w14:textId="77777777" w:rsidR="00287C9A" w:rsidRPr="004D6781" w:rsidRDefault="00287C9A" w:rsidP="00287C9A">
      <w:r w:rsidRPr="004D6781">
        <w:t>Annex II – table – row 6</w:t>
      </w:r>
    </w:p>
    <w:tbl>
      <w:tblPr>
        <w:tblW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89"/>
        <w:gridCol w:w="1784"/>
        <w:gridCol w:w="4610"/>
      </w:tblGrid>
      <w:tr w:rsidR="00287C9A" w:rsidRPr="004D6781" w14:paraId="0A887220" w14:textId="77777777" w:rsidTr="005D63F5">
        <w:trPr>
          <w:trHeight w:val="300"/>
        </w:trPr>
        <w:tc>
          <w:tcPr>
            <w:tcW w:w="90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647C620" w14:textId="77777777" w:rsidR="00287C9A" w:rsidRPr="004D6781" w:rsidRDefault="00287C9A" w:rsidP="005D63F5">
            <w:pPr>
              <w:spacing w:line="276" w:lineRule="auto"/>
              <w:ind w:left="66"/>
              <w:jc w:val="center"/>
              <w:rPr>
                <w:noProof/>
              </w:rPr>
            </w:pPr>
            <w:r w:rsidRPr="004D6781">
              <w:rPr>
                <w:i/>
                <w:noProof/>
              </w:rPr>
              <w:t>Text proposed by the Commission</w:t>
            </w:r>
          </w:p>
        </w:tc>
      </w:tr>
      <w:tr w:rsidR="00287C9A" w:rsidRPr="004D6781" w14:paraId="79F334A5" w14:textId="77777777" w:rsidTr="005D63F5">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FFFFFF"/>
          </w:tcPr>
          <w:p w14:paraId="2F8EE774" w14:textId="77777777" w:rsidR="00287C9A" w:rsidRPr="004D6781" w:rsidRDefault="00287C9A" w:rsidP="005D63F5">
            <w:pPr>
              <w:spacing w:line="276" w:lineRule="auto"/>
              <w:ind w:left="150" w:right="128"/>
              <w:rPr>
                <w:b/>
                <w:i/>
                <w:noProof/>
              </w:rPr>
            </w:pPr>
            <w:r w:rsidRPr="004D6781">
              <w:rPr>
                <w:b/>
                <w:i/>
                <w:noProof/>
              </w:rPr>
              <w:t>‘Complementary crisis payments to farmers under direct payments </w:t>
            </w:r>
          </w:p>
        </w:tc>
        <w:tc>
          <w:tcPr>
            <w:tcW w:w="1784" w:type="dxa"/>
            <w:tcBorders>
              <w:top w:val="single" w:sz="4" w:space="0" w:color="auto"/>
              <w:left w:val="single" w:sz="4" w:space="0" w:color="auto"/>
              <w:bottom w:val="single" w:sz="4" w:space="0" w:color="auto"/>
              <w:right w:val="single" w:sz="4" w:space="0" w:color="auto"/>
            </w:tcBorders>
            <w:shd w:val="clear" w:color="auto" w:fill="FFFFFF"/>
          </w:tcPr>
          <w:p w14:paraId="18521EF7" w14:textId="77777777" w:rsidR="00287C9A" w:rsidRPr="004D6781" w:rsidRDefault="00287C9A" w:rsidP="005D63F5">
            <w:pPr>
              <w:spacing w:line="276" w:lineRule="auto"/>
              <w:ind w:left="155"/>
              <w:rPr>
                <w:b/>
                <w:i/>
                <w:noProof/>
              </w:rPr>
            </w:pPr>
            <w:r w:rsidRPr="004D6781">
              <w:rPr>
                <w:b/>
                <w:i/>
                <w:noProof/>
              </w:rPr>
              <w:t>Article 41a </w:t>
            </w:r>
          </w:p>
        </w:tc>
        <w:tc>
          <w:tcPr>
            <w:tcW w:w="4610" w:type="dxa"/>
            <w:tcBorders>
              <w:top w:val="single" w:sz="4" w:space="0" w:color="auto"/>
              <w:left w:val="single" w:sz="4" w:space="0" w:color="auto"/>
              <w:bottom w:val="single" w:sz="4" w:space="0" w:color="auto"/>
              <w:right w:val="single" w:sz="4" w:space="0" w:color="auto"/>
            </w:tcBorders>
            <w:shd w:val="clear" w:color="auto" w:fill="FFFFFF"/>
          </w:tcPr>
          <w:p w14:paraId="217AAAB2" w14:textId="77777777" w:rsidR="00287C9A" w:rsidRPr="004D6781" w:rsidRDefault="00287C9A" w:rsidP="005D63F5">
            <w:pPr>
              <w:spacing w:line="276" w:lineRule="auto"/>
              <w:ind w:left="66"/>
              <w:rPr>
                <w:b/>
                <w:i/>
                <w:noProof/>
              </w:rPr>
            </w:pPr>
            <w:r w:rsidRPr="004D6781">
              <w:rPr>
                <w:b/>
                <w:i/>
                <w:noProof/>
              </w:rPr>
              <w:t xml:space="preserve">8’  </w:t>
            </w:r>
          </w:p>
        </w:tc>
      </w:tr>
      <w:tr w:rsidR="00287C9A" w:rsidRPr="004D6781" w14:paraId="28BB1A36" w14:textId="77777777" w:rsidTr="005D63F5">
        <w:trPr>
          <w:trHeight w:val="300"/>
        </w:trPr>
        <w:tc>
          <w:tcPr>
            <w:tcW w:w="90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23790D0" w14:textId="77777777" w:rsidR="00287C9A" w:rsidRPr="004D6781" w:rsidRDefault="00287C9A" w:rsidP="005D63F5">
            <w:pPr>
              <w:spacing w:line="276" w:lineRule="auto"/>
              <w:ind w:left="66"/>
              <w:jc w:val="center"/>
              <w:rPr>
                <w:noProof/>
              </w:rPr>
            </w:pPr>
            <w:r w:rsidRPr="004D6781">
              <w:rPr>
                <w:i/>
              </w:rPr>
              <w:t>Amendment</w:t>
            </w:r>
          </w:p>
        </w:tc>
      </w:tr>
      <w:tr w:rsidR="00287C9A" w:rsidRPr="004D6781" w14:paraId="0C85F721" w14:textId="77777777" w:rsidTr="005D63F5">
        <w:trPr>
          <w:trHeight w:val="300"/>
        </w:trPr>
        <w:tc>
          <w:tcPr>
            <w:tcW w:w="90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E94843" w14:textId="77777777" w:rsidR="00287C9A" w:rsidRPr="004D6781" w:rsidRDefault="00287C9A" w:rsidP="005D63F5">
            <w:pPr>
              <w:spacing w:line="276" w:lineRule="auto"/>
              <w:ind w:left="66"/>
              <w:rPr>
                <w:noProof/>
              </w:rPr>
            </w:pPr>
            <w:r w:rsidRPr="004D6781">
              <w:rPr>
                <w:b/>
                <w:i/>
                <w:noProof/>
              </w:rPr>
              <w:lastRenderedPageBreak/>
              <w:t>Deleted</w:t>
            </w:r>
          </w:p>
        </w:tc>
      </w:tr>
    </w:tbl>
    <w:p w14:paraId="0A6656BA" w14:textId="77777777" w:rsidR="00287C9A" w:rsidRPr="004D6781" w:rsidRDefault="00287C9A" w:rsidP="00287C9A"/>
    <w:p w14:paraId="1319D7B8" w14:textId="77777777" w:rsidR="00287C9A" w:rsidRPr="004D6781" w:rsidRDefault="00287C9A" w:rsidP="00287C9A">
      <w:pPr>
        <w:pStyle w:val="AmNumberTabs"/>
        <w:keepNext/>
      </w:pPr>
      <w:r w:rsidRPr="004D6781">
        <w:t>Amendment</w:t>
      </w:r>
      <w:r w:rsidRPr="004D6781">
        <w:tab/>
      </w:r>
      <w:r w:rsidRPr="004D6781">
        <w:tab/>
        <w:t>73</w:t>
      </w:r>
    </w:p>
    <w:p w14:paraId="36D0FCB2" w14:textId="77777777" w:rsidR="00EE00A1" w:rsidRPr="004D6781" w:rsidRDefault="00EE00A1" w:rsidP="00287C9A">
      <w:pPr>
        <w:pStyle w:val="NormalBold"/>
      </w:pPr>
    </w:p>
    <w:p w14:paraId="61755F85" w14:textId="151DE46E" w:rsidR="00287C9A" w:rsidRPr="004D6781" w:rsidRDefault="00287C9A" w:rsidP="00287C9A">
      <w:pPr>
        <w:pStyle w:val="NormalBold"/>
      </w:pPr>
      <w:r w:rsidRPr="004D6781">
        <w:t>Proposal for a regulation</w:t>
      </w:r>
    </w:p>
    <w:p w14:paraId="6EDE5B90" w14:textId="77777777" w:rsidR="00287C9A" w:rsidRPr="004D6781" w:rsidRDefault="00287C9A" w:rsidP="00287C9A">
      <w:pPr>
        <w:pStyle w:val="NormalBold"/>
        <w:keepNext/>
      </w:pPr>
      <w:r w:rsidRPr="004D6781">
        <w:t>Annex I - point 3 – point b a (new)</w:t>
      </w:r>
    </w:p>
    <w:p w14:paraId="636B92E1" w14:textId="77777777" w:rsidR="00287C9A" w:rsidRPr="004D6781" w:rsidRDefault="00287C9A" w:rsidP="00287C9A">
      <w:pPr>
        <w:pStyle w:val="NormalBold"/>
        <w:keepNext/>
      </w:pPr>
      <w:r w:rsidRPr="004D6781">
        <w:rPr>
          <w:b w:val="0"/>
        </w:rPr>
        <w:t>Regulation (EU)2021/2115</w:t>
      </w:r>
    </w:p>
    <w:p w14:paraId="30EEAD69" w14:textId="77777777" w:rsidR="00287C9A" w:rsidRPr="004D6781" w:rsidRDefault="00287C9A" w:rsidP="00287C9A">
      <w:r w:rsidRPr="004D6781">
        <w:t>Annex III – table – entry GAEC 5</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4D12A015" w14:textId="77777777" w:rsidTr="004D6781">
        <w:trPr>
          <w:trHeight w:val="240"/>
          <w:jc w:val="center"/>
        </w:trPr>
        <w:tc>
          <w:tcPr>
            <w:tcW w:w="4876" w:type="dxa"/>
            <w:tcBorders>
              <w:top w:val="nil"/>
              <w:left w:val="nil"/>
              <w:bottom w:val="nil"/>
              <w:right w:val="nil"/>
            </w:tcBorders>
          </w:tcPr>
          <w:p w14:paraId="1234E1EB"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11CBA8AD" w14:textId="77777777" w:rsidR="00287C9A" w:rsidRPr="004D6781" w:rsidRDefault="00287C9A" w:rsidP="005D63F5">
            <w:pPr>
              <w:pStyle w:val="AmColumnHeading"/>
            </w:pPr>
            <w:r w:rsidRPr="004D6781">
              <w:t>Amendment</w:t>
            </w:r>
          </w:p>
        </w:tc>
      </w:tr>
      <w:tr w:rsidR="00287C9A" w:rsidRPr="004D6781" w14:paraId="20A9E6EB" w14:textId="77777777" w:rsidTr="004D6781">
        <w:trPr>
          <w:jc w:val="center"/>
        </w:trPr>
        <w:tc>
          <w:tcPr>
            <w:tcW w:w="4876" w:type="dxa"/>
            <w:tcBorders>
              <w:top w:val="nil"/>
              <w:left w:val="nil"/>
              <w:bottom w:val="nil"/>
              <w:right w:val="nil"/>
            </w:tcBorders>
          </w:tcPr>
          <w:p w14:paraId="5E94180C" w14:textId="77777777" w:rsidR="00287C9A" w:rsidRPr="004D6781" w:rsidRDefault="00287C9A" w:rsidP="005D63F5">
            <w:pPr>
              <w:pStyle w:val="Normal6a"/>
            </w:pPr>
          </w:p>
        </w:tc>
        <w:tc>
          <w:tcPr>
            <w:tcW w:w="4876" w:type="dxa"/>
            <w:tcBorders>
              <w:top w:val="nil"/>
              <w:left w:val="nil"/>
              <w:bottom w:val="nil"/>
              <w:right w:val="nil"/>
            </w:tcBorders>
          </w:tcPr>
          <w:p w14:paraId="726B7D11" w14:textId="77777777" w:rsidR="00287C9A" w:rsidRPr="004D6781" w:rsidRDefault="00287C9A" w:rsidP="005D63F5">
            <w:pPr>
              <w:pStyle w:val="Normal6a"/>
            </w:pPr>
            <w:r w:rsidRPr="004D6781">
              <w:rPr>
                <w:b/>
                <w:i/>
              </w:rPr>
              <w:t>(</w:t>
            </w:r>
            <w:proofErr w:type="spellStart"/>
            <w:r w:rsidRPr="004D6781">
              <w:rPr>
                <w:b/>
                <w:i/>
              </w:rPr>
              <w:t>ba</w:t>
            </w:r>
            <w:proofErr w:type="spellEnd"/>
            <w:r w:rsidRPr="004D6781">
              <w:rPr>
                <w:b/>
                <w:i/>
              </w:rPr>
              <w:t>) the entry ‘GAEC 5’ is deleted</w:t>
            </w:r>
            <w:r w:rsidRPr="004D6781">
              <w:t>.</w:t>
            </w:r>
          </w:p>
        </w:tc>
      </w:tr>
    </w:tbl>
    <w:p w14:paraId="310C9505" w14:textId="77777777" w:rsidR="00287C9A" w:rsidRPr="004D6781" w:rsidRDefault="00287C9A" w:rsidP="00287C9A"/>
    <w:p w14:paraId="4ABDBDE1" w14:textId="77777777" w:rsidR="00287C9A" w:rsidRPr="004D6781" w:rsidRDefault="00287C9A" w:rsidP="00287C9A">
      <w:pPr>
        <w:pStyle w:val="AmNumberTabs"/>
        <w:keepNext/>
      </w:pPr>
      <w:r w:rsidRPr="004D6781">
        <w:t>Amendment</w:t>
      </w:r>
      <w:r w:rsidRPr="004D6781">
        <w:tab/>
      </w:r>
      <w:r w:rsidRPr="004D6781">
        <w:tab/>
        <w:t>74</w:t>
      </w:r>
    </w:p>
    <w:p w14:paraId="1BEC32F1" w14:textId="77777777" w:rsidR="00EE00A1" w:rsidRPr="004D6781" w:rsidRDefault="00EE00A1" w:rsidP="00287C9A">
      <w:pPr>
        <w:pStyle w:val="NormalBold"/>
      </w:pPr>
    </w:p>
    <w:p w14:paraId="6C2A2B24" w14:textId="0EE5AB60" w:rsidR="00287C9A" w:rsidRPr="004D6781" w:rsidRDefault="00287C9A" w:rsidP="00287C9A">
      <w:pPr>
        <w:pStyle w:val="NormalBold"/>
      </w:pPr>
      <w:r w:rsidRPr="004D6781">
        <w:t>Proposal for a regulation</w:t>
      </w:r>
    </w:p>
    <w:p w14:paraId="28C5EC15" w14:textId="77777777" w:rsidR="00287C9A" w:rsidRPr="004D6781" w:rsidRDefault="00287C9A" w:rsidP="00287C9A">
      <w:pPr>
        <w:pStyle w:val="NormalBold"/>
        <w:keepNext/>
      </w:pPr>
      <w:r w:rsidRPr="004D6781">
        <w:t xml:space="preserve">Annex I - point 3 – point b </w:t>
      </w:r>
      <w:proofErr w:type="spellStart"/>
      <w:r w:rsidRPr="004D6781">
        <w:t>b</w:t>
      </w:r>
      <w:proofErr w:type="spellEnd"/>
      <w:r w:rsidRPr="004D6781">
        <w:t xml:space="preserve"> (new)</w:t>
      </w:r>
    </w:p>
    <w:p w14:paraId="4BFE999A" w14:textId="77777777" w:rsidR="00287C9A" w:rsidRPr="004D6781" w:rsidRDefault="00287C9A" w:rsidP="00287C9A">
      <w:pPr>
        <w:pStyle w:val="NormalBold"/>
        <w:keepNext/>
        <w:rPr>
          <w:b w:val="0"/>
        </w:rPr>
      </w:pPr>
      <w:r w:rsidRPr="004D6781">
        <w:rPr>
          <w:b w:val="0"/>
        </w:rPr>
        <w:t>Regulation (EU) 2021/2115</w:t>
      </w:r>
    </w:p>
    <w:p w14:paraId="015776BA" w14:textId="77777777" w:rsidR="00287C9A" w:rsidRPr="004D6781" w:rsidRDefault="00287C9A" w:rsidP="00287C9A">
      <w:r w:rsidRPr="004D6781">
        <w:t>Annex III – table – entry GAEC 9</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87C9A" w:rsidRPr="004D6781" w14:paraId="7E48BC4D" w14:textId="77777777" w:rsidTr="004D6781">
        <w:trPr>
          <w:trHeight w:val="240"/>
          <w:jc w:val="center"/>
        </w:trPr>
        <w:tc>
          <w:tcPr>
            <w:tcW w:w="4876" w:type="dxa"/>
            <w:tcBorders>
              <w:top w:val="nil"/>
              <w:left w:val="nil"/>
              <w:bottom w:val="nil"/>
              <w:right w:val="nil"/>
            </w:tcBorders>
          </w:tcPr>
          <w:p w14:paraId="1A6C1C79" w14:textId="77777777" w:rsidR="00287C9A" w:rsidRPr="004D6781" w:rsidRDefault="00287C9A" w:rsidP="005D63F5">
            <w:pPr>
              <w:pStyle w:val="AmColumnHeading"/>
            </w:pPr>
            <w:r w:rsidRPr="004D6781">
              <w:t>Text proposed by the Commission</w:t>
            </w:r>
          </w:p>
        </w:tc>
        <w:tc>
          <w:tcPr>
            <w:tcW w:w="4876" w:type="dxa"/>
            <w:tcBorders>
              <w:top w:val="nil"/>
              <w:left w:val="nil"/>
              <w:bottom w:val="nil"/>
              <w:right w:val="nil"/>
            </w:tcBorders>
          </w:tcPr>
          <w:p w14:paraId="408D0D6C" w14:textId="77777777" w:rsidR="00287C9A" w:rsidRPr="004D6781" w:rsidRDefault="00287C9A" w:rsidP="005D63F5">
            <w:pPr>
              <w:pStyle w:val="AmColumnHeading"/>
            </w:pPr>
            <w:r w:rsidRPr="004D6781">
              <w:t>Amendment</w:t>
            </w:r>
          </w:p>
        </w:tc>
      </w:tr>
      <w:tr w:rsidR="00287C9A" w:rsidRPr="004D6781" w14:paraId="00EF9E3C" w14:textId="77777777" w:rsidTr="004D6781">
        <w:trPr>
          <w:jc w:val="center"/>
        </w:trPr>
        <w:tc>
          <w:tcPr>
            <w:tcW w:w="4876" w:type="dxa"/>
            <w:tcBorders>
              <w:top w:val="nil"/>
              <w:left w:val="nil"/>
              <w:bottom w:val="nil"/>
              <w:right w:val="nil"/>
            </w:tcBorders>
          </w:tcPr>
          <w:p w14:paraId="476CCE88" w14:textId="77777777" w:rsidR="00287C9A" w:rsidRPr="004D6781" w:rsidRDefault="00287C9A" w:rsidP="005D63F5">
            <w:pPr>
              <w:pStyle w:val="Normal6a"/>
            </w:pPr>
          </w:p>
        </w:tc>
        <w:tc>
          <w:tcPr>
            <w:tcW w:w="4876" w:type="dxa"/>
            <w:tcBorders>
              <w:top w:val="nil"/>
              <w:left w:val="nil"/>
              <w:bottom w:val="nil"/>
              <w:right w:val="nil"/>
            </w:tcBorders>
          </w:tcPr>
          <w:p w14:paraId="343C1B49" w14:textId="77777777" w:rsidR="00287C9A" w:rsidRPr="004D6781" w:rsidRDefault="00287C9A" w:rsidP="005D63F5">
            <w:pPr>
              <w:pStyle w:val="Normal6a"/>
            </w:pPr>
            <w:r w:rsidRPr="004D6781">
              <w:rPr>
                <w:b/>
                <w:i/>
              </w:rPr>
              <w:t>(bb) the entry ‘GAEC 9’ is deleted</w:t>
            </w:r>
            <w:r w:rsidRPr="004D6781">
              <w:t>.</w:t>
            </w:r>
          </w:p>
        </w:tc>
      </w:tr>
    </w:tbl>
    <w:p w14:paraId="039607B1" w14:textId="77777777" w:rsidR="00287C9A" w:rsidRPr="004D6781" w:rsidRDefault="00287C9A" w:rsidP="00287C9A"/>
    <w:p w14:paraId="2DB1C501" w14:textId="77777777" w:rsidR="00287C9A" w:rsidRPr="004D6781" w:rsidRDefault="00287C9A" w:rsidP="00287C9A">
      <w:pPr>
        <w:pStyle w:val="AmNumberTabs"/>
        <w:keepNext/>
      </w:pPr>
      <w:r w:rsidRPr="004D6781">
        <w:t>Amendment</w:t>
      </w:r>
      <w:r w:rsidRPr="004D6781">
        <w:tab/>
      </w:r>
      <w:r w:rsidRPr="004D6781">
        <w:tab/>
        <w:t>75</w:t>
      </w:r>
    </w:p>
    <w:p w14:paraId="17DF8314" w14:textId="77777777" w:rsidR="00287C9A" w:rsidRPr="004D6781" w:rsidRDefault="00287C9A" w:rsidP="00287C9A">
      <w:pPr>
        <w:pStyle w:val="NormalBold12b"/>
      </w:pPr>
      <w:r w:rsidRPr="004D6781">
        <w:t>Proposal for a regulation</w:t>
      </w:r>
    </w:p>
    <w:p w14:paraId="74B443EE" w14:textId="77777777" w:rsidR="00287C9A" w:rsidRPr="004D6781" w:rsidRDefault="00287C9A" w:rsidP="00287C9A">
      <w:pPr>
        <w:pStyle w:val="NormalBold"/>
        <w:keepNext/>
      </w:pPr>
      <w:r w:rsidRPr="004D6781">
        <w:t>Annex II</w:t>
      </w:r>
    </w:p>
    <w:p w14:paraId="429F09B8" w14:textId="77777777" w:rsidR="00287C9A" w:rsidRPr="004D6781" w:rsidRDefault="00287C9A" w:rsidP="00287C9A">
      <w:pPr>
        <w:keepNext/>
      </w:pPr>
      <w:r w:rsidRPr="004D6781">
        <w:t>Regulation (EU) 2021/2115</w:t>
      </w:r>
    </w:p>
    <w:p w14:paraId="6A44AAA3" w14:textId="77777777" w:rsidR="00287C9A" w:rsidRPr="004D6781" w:rsidRDefault="00287C9A" w:rsidP="00287C9A">
      <w:r w:rsidRPr="004D6781">
        <w:t>Annex XV – table 2</w:t>
      </w:r>
    </w:p>
    <w:tbl>
      <w:tblPr>
        <w:tblStyle w:val="TableGrid1"/>
        <w:tblW w:w="0" w:type="auto"/>
        <w:tblInd w:w="108" w:type="dxa"/>
        <w:tblLayout w:type="fixed"/>
        <w:tblLook w:val="04A0" w:firstRow="1" w:lastRow="0" w:firstColumn="1" w:lastColumn="0" w:noHBand="0" w:noVBand="1"/>
      </w:tblPr>
      <w:tblGrid>
        <w:gridCol w:w="2902"/>
        <w:gridCol w:w="3350"/>
        <w:gridCol w:w="2656"/>
      </w:tblGrid>
      <w:tr w:rsidR="00287C9A" w:rsidRPr="004D6781" w14:paraId="0C37B309" w14:textId="77777777" w:rsidTr="005D63F5">
        <w:tc>
          <w:tcPr>
            <w:tcW w:w="8908" w:type="dxa"/>
            <w:gridSpan w:val="3"/>
            <w:tcBorders>
              <w:top w:val="single" w:sz="4" w:space="0" w:color="000000"/>
              <w:left w:val="single" w:sz="4" w:space="0" w:color="000000"/>
              <w:bottom w:val="single" w:sz="4" w:space="0" w:color="000000"/>
              <w:right w:val="single" w:sz="4" w:space="0" w:color="000000"/>
            </w:tcBorders>
          </w:tcPr>
          <w:p w14:paraId="67532467" w14:textId="77777777" w:rsidR="00287C9A" w:rsidRPr="004D6781" w:rsidRDefault="00287C9A" w:rsidP="005D63F5">
            <w:pPr>
              <w:spacing w:before="100" w:beforeAutospacing="1" w:after="100" w:afterAutospacing="1"/>
              <w:jc w:val="center"/>
              <w:rPr>
                <w:rFonts w:ascii="Times New Roman" w:hAnsi="Times New Roman" w:cs="Times New Roman"/>
                <w:b/>
                <w:i/>
                <w:szCs w:val="24"/>
                <w:lang w:val="en-GB"/>
              </w:rPr>
            </w:pPr>
            <w:r w:rsidRPr="004D6781">
              <w:rPr>
                <w:rFonts w:ascii="Times New Roman" w:hAnsi="Times New Roman" w:cs="Times New Roman"/>
                <w:i/>
                <w:szCs w:val="24"/>
                <w:lang w:val="en-GB"/>
              </w:rPr>
              <w:t xml:space="preserve">Text proposed by the Commission </w:t>
            </w:r>
          </w:p>
          <w:p w14:paraId="7BA8608D" w14:textId="77777777" w:rsidR="00287C9A" w:rsidRPr="004D6781" w:rsidRDefault="00287C9A" w:rsidP="005D63F5">
            <w:pPr>
              <w:pStyle w:val="Normal1"/>
              <w:rPr>
                <w:rFonts w:ascii="Times New Roman" w:hAnsi="Times New Roman" w:cs="Times New Roman"/>
                <w:b/>
                <w:i/>
                <w:lang w:val="en-GB"/>
              </w:rPr>
            </w:pPr>
            <w:r w:rsidRPr="004D6781">
              <w:rPr>
                <w:rFonts w:ascii="Times New Roman" w:hAnsi="Times New Roman" w:cs="Times New Roman"/>
                <w:b/>
                <w:i/>
                <w:lang w:val="en-GB"/>
              </w:rPr>
              <w:t xml:space="preserve">Table 2 </w:t>
            </w:r>
          </w:p>
          <w:p w14:paraId="058CF8F6" w14:textId="77777777" w:rsidR="00287C9A" w:rsidRPr="004D6781" w:rsidRDefault="00287C9A" w:rsidP="005D63F5">
            <w:pPr>
              <w:pStyle w:val="Normal1"/>
              <w:rPr>
                <w:rFonts w:ascii="Times New Roman" w:eastAsia="Calibri" w:hAnsi="Times New Roman" w:cs="Times New Roman"/>
                <w:bCs/>
                <w:noProof/>
                <w:lang w:val="en-GB"/>
              </w:rPr>
            </w:pPr>
            <w:r w:rsidRPr="004D6781">
              <w:rPr>
                <w:rFonts w:ascii="Times New Roman" w:hAnsi="Times New Roman" w:cs="Times New Roman"/>
                <w:b/>
                <w:i/>
                <w:lang w:val="en-GB"/>
              </w:rPr>
              <w:t>MAXIMUM AMOUNT PER MEMBER STATE THAT CAN BE RESERVED FOR THE COMPLEMENTARY CRISIS PAYMENTS TO FARMERS referred to in ARTICLE 96A(2)</w:t>
            </w:r>
          </w:p>
        </w:tc>
      </w:tr>
      <w:tr w:rsidR="00287C9A" w:rsidRPr="004D6781" w14:paraId="51B01A58"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4FDC268D" w14:textId="77777777" w:rsidR="00287C9A" w:rsidRPr="004D6781" w:rsidRDefault="00287C9A" w:rsidP="005D63F5">
            <w:pPr>
              <w:spacing w:before="100" w:beforeAutospacing="1" w:after="100" w:afterAutospacing="1"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Member State</w:t>
            </w:r>
          </w:p>
        </w:tc>
        <w:tc>
          <w:tcPr>
            <w:tcW w:w="3350" w:type="dxa"/>
            <w:tcBorders>
              <w:top w:val="single" w:sz="4" w:space="0" w:color="000000"/>
              <w:left w:val="single" w:sz="4" w:space="0" w:color="000000"/>
              <w:bottom w:val="single" w:sz="4" w:space="0" w:color="000000"/>
              <w:right w:val="single" w:sz="4" w:space="0" w:color="000000"/>
            </w:tcBorders>
          </w:tcPr>
          <w:p w14:paraId="4BBFD799" w14:textId="77777777" w:rsidR="00287C9A" w:rsidRPr="004D6781" w:rsidRDefault="00287C9A" w:rsidP="005D63F5">
            <w:pPr>
              <w:spacing w:before="100" w:beforeAutospacing="1" w:after="100" w:afterAutospacing="1"/>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Calendar year 2025</w:t>
            </w:r>
          </w:p>
          <w:p w14:paraId="19BEE366" w14:textId="77777777" w:rsidR="00287C9A" w:rsidRPr="004D6781" w:rsidRDefault="00287C9A" w:rsidP="005D63F5">
            <w:pPr>
              <w:spacing w:before="100" w:beforeAutospacing="1" w:after="100" w:afterAutospacing="1"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Financial year 2026</w:t>
            </w:r>
          </w:p>
        </w:tc>
        <w:tc>
          <w:tcPr>
            <w:tcW w:w="2656" w:type="dxa"/>
            <w:tcBorders>
              <w:top w:val="single" w:sz="4" w:space="0" w:color="000000"/>
              <w:left w:val="single" w:sz="4" w:space="0" w:color="000000"/>
              <w:bottom w:val="single" w:sz="4" w:space="0" w:color="000000"/>
              <w:right w:val="single" w:sz="4" w:space="0" w:color="000000"/>
            </w:tcBorders>
          </w:tcPr>
          <w:p w14:paraId="4B26793A" w14:textId="77777777" w:rsidR="00287C9A" w:rsidRPr="004D6781" w:rsidRDefault="00287C9A" w:rsidP="005D63F5">
            <w:pPr>
              <w:spacing w:before="100" w:beforeAutospacing="1" w:after="100" w:afterAutospacing="1"/>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Calendar year 2026</w:t>
            </w:r>
          </w:p>
          <w:p w14:paraId="1E057040" w14:textId="77777777" w:rsidR="00287C9A" w:rsidRPr="004D6781" w:rsidRDefault="00287C9A" w:rsidP="005D63F5">
            <w:pPr>
              <w:spacing w:before="100" w:beforeAutospacing="1" w:after="100" w:afterAutospacing="1"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Financial year 2027</w:t>
            </w:r>
          </w:p>
        </w:tc>
      </w:tr>
      <w:tr w:rsidR="00287C9A" w:rsidRPr="004D6781" w14:paraId="3046BC23"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BEF8CAA"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Belgium</w:t>
            </w:r>
          </w:p>
        </w:tc>
        <w:tc>
          <w:tcPr>
            <w:tcW w:w="3350" w:type="dxa"/>
            <w:tcBorders>
              <w:top w:val="single" w:sz="4" w:space="0" w:color="000000"/>
              <w:left w:val="single" w:sz="4" w:space="0" w:color="000000"/>
              <w:bottom w:val="single" w:sz="4" w:space="0" w:color="000000"/>
              <w:right w:val="single" w:sz="4" w:space="0" w:color="000000"/>
            </w:tcBorders>
            <w:vAlign w:val="bottom"/>
          </w:tcPr>
          <w:p w14:paraId="5FF448C5"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23 109 073</w:t>
            </w:r>
          </w:p>
        </w:tc>
        <w:tc>
          <w:tcPr>
            <w:tcW w:w="2656" w:type="dxa"/>
            <w:tcBorders>
              <w:top w:val="single" w:sz="4" w:space="0" w:color="000000"/>
              <w:left w:val="single" w:sz="4" w:space="0" w:color="000000"/>
              <w:bottom w:val="single" w:sz="4" w:space="0" w:color="000000"/>
              <w:right w:val="single" w:sz="4" w:space="0" w:color="000000"/>
            </w:tcBorders>
            <w:vAlign w:val="bottom"/>
          </w:tcPr>
          <w:p w14:paraId="3998A6E0"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23 109 073</w:t>
            </w:r>
          </w:p>
        </w:tc>
      </w:tr>
      <w:tr w:rsidR="00287C9A" w:rsidRPr="004D6781" w14:paraId="6B7774FD"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24AC5F9C"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Bulgaria</w:t>
            </w:r>
          </w:p>
        </w:tc>
        <w:tc>
          <w:tcPr>
            <w:tcW w:w="3350" w:type="dxa"/>
            <w:tcBorders>
              <w:top w:val="single" w:sz="4" w:space="0" w:color="000000"/>
              <w:left w:val="single" w:sz="4" w:space="0" w:color="000000"/>
              <w:bottom w:val="single" w:sz="4" w:space="0" w:color="000000"/>
              <w:right w:val="single" w:sz="4" w:space="0" w:color="000000"/>
            </w:tcBorders>
            <w:vAlign w:val="bottom"/>
          </w:tcPr>
          <w:p w14:paraId="03DCB5CC"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44 204 908</w:t>
            </w:r>
          </w:p>
        </w:tc>
        <w:tc>
          <w:tcPr>
            <w:tcW w:w="2656" w:type="dxa"/>
            <w:tcBorders>
              <w:top w:val="single" w:sz="4" w:space="0" w:color="000000"/>
              <w:left w:val="single" w:sz="4" w:space="0" w:color="000000"/>
              <w:bottom w:val="single" w:sz="4" w:space="0" w:color="000000"/>
              <w:right w:val="single" w:sz="4" w:space="0" w:color="000000"/>
            </w:tcBorders>
            <w:vAlign w:val="bottom"/>
          </w:tcPr>
          <w:p w14:paraId="45370995"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44 550 091</w:t>
            </w:r>
          </w:p>
        </w:tc>
      </w:tr>
      <w:tr w:rsidR="00287C9A" w:rsidRPr="004D6781" w14:paraId="28581406"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0D00246"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Czechia</w:t>
            </w:r>
          </w:p>
        </w:tc>
        <w:tc>
          <w:tcPr>
            <w:tcW w:w="3350" w:type="dxa"/>
            <w:tcBorders>
              <w:top w:val="single" w:sz="4" w:space="0" w:color="000000"/>
              <w:left w:val="single" w:sz="4" w:space="0" w:color="000000"/>
              <w:bottom w:val="single" w:sz="4" w:space="0" w:color="000000"/>
              <w:right w:val="single" w:sz="4" w:space="0" w:color="000000"/>
            </w:tcBorders>
            <w:vAlign w:val="bottom"/>
          </w:tcPr>
          <w:p w14:paraId="26F414B8"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44 163 800</w:t>
            </w:r>
          </w:p>
        </w:tc>
        <w:tc>
          <w:tcPr>
            <w:tcW w:w="2656" w:type="dxa"/>
            <w:tcBorders>
              <w:top w:val="single" w:sz="4" w:space="0" w:color="000000"/>
              <w:left w:val="single" w:sz="4" w:space="0" w:color="000000"/>
              <w:bottom w:val="single" w:sz="4" w:space="0" w:color="000000"/>
              <w:right w:val="single" w:sz="4" w:space="0" w:color="000000"/>
            </w:tcBorders>
            <w:vAlign w:val="bottom"/>
          </w:tcPr>
          <w:p w14:paraId="7CCB8FC9"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44 163 800</w:t>
            </w:r>
          </w:p>
        </w:tc>
      </w:tr>
      <w:tr w:rsidR="00287C9A" w:rsidRPr="004D6781" w14:paraId="5D909F4A"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5604E359"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Denmark</w:t>
            </w:r>
          </w:p>
        </w:tc>
        <w:tc>
          <w:tcPr>
            <w:tcW w:w="3350" w:type="dxa"/>
            <w:tcBorders>
              <w:top w:val="single" w:sz="4" w:space="0" w:color="000000"/>
              <w:left w:val="single" w:sz="4" w:space="0" w:color="000000"/>
              <w:bottom w:val="single" w:sz="4" w:space="0" w:color="000000"/>
              <w:right w:val="single" w:sz="4" w:space="0" w:color="000000"/>
            </w:tcBorders>
            <w:vAlign w:val="bottom"/>
          </w:tcPr>
          <w:p w14:paraId="1492BDE1"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37 532 053</w:t>
            </w:r>
          </w:p>
        </w:tc>
        <w:tc>
          <w:tcPr>
            <w:tcW w:w="2656" w:type="dxa"/>
            <w:tcBorders>
              <w:top w:val="single" w:sz="4" w:space="0" w:color="000000"/>
              <w:left w:val="single" w:sz="4" w:space="0" w:color="000000"/>
              <w:bottom w:val="single" w:sz="4" w:space="0" w:color="000000"/>
              <w:right w:val="single" w:sz="4" w:space="0" w:color="000000"/>
            </w:tcBorders>
            <w:vAlign w:val="bottom"/>
          </w:tcPr>
          <w:p w14:paraId="5C8B0D78"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37 532 053</w:t>
            </w:r>
          </w:p>
        </w:tc>
      </w:tr>
      <w:tr w:rsidR="00287C9A" w:rsidRPr="004D6781" w14:paraId="6D648A57"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103BCCE7"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Germany</w:t>
            </w:r>
          </w:p>
        </w:tc>
        <w:tc>
          <w:tcPr>
            <w:tcW w:w="3350" w:type="dxa"/>
            <w:tcBorders>
              <w:top w:val="single" w:sz="4" w:space="0" w:color="000000"/>
              <w:left w:val="single" w:sz="4" w:space="0" w:color="000000"/>
              <w:bottom w:val="single" w:sz="4" w:space="0" w:color="000000"/>
              <w:right w:val="single" w:sz="4" w:space="0" w:color="000000"/>
            </w:tcBorders>
            <w:vAlign w:val="bottom"/>
          </w:tcPr>
          <w:p w14:paraId="6130666C"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240 322 208</w:t>
            </w:r>
          </w:p>
        </w:tc>
        <w:tc>
          <w:tcPr>
            <w:tcW w:w="2656" w:type="dxa"/>
            <w:tcBorders>
              <w:top w:val="single" w:sz="4" w:space="0" w:color="000000"/>
              <w:left w:val="single" w:sz="4" w:space="0" w:color="000000"/>
              <w:bottom w:val="single" w:sz="4" w:space="0" w:color="000000"/>
              <w:right w:val="single" w:sz="4" w:space="0" w:color="000000"/>
            </w:tcBorders>
            <w:vAlign w:val="bottom"/>
          </w:tcPr>
          <w:p w14:paraId="18D63965"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240 322 208</w:t>
            </w:r>
          </w:p>
        </w:tc>
      </w:tr>
      <w:tr w:rsidR="00287C9A" w:rsidRPr="004D6781" w14:paraId="0BA562A3"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451C23B7"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lastRenderedPageBreak/>
              <w:t>Estonia</w:t>
            </w:r>
          </w:p>
        </w:tc>
        <w:tc>
          <w:tcPr>
            <w:tcW w:w="3350" w:type="dxa"/>
            <w:tcBorders>
              <w:top w:val="single" w:sz="4" w:space="0" w:color="000000"/>
              <w:left w:val="single" w:sz="4" w:space="0" w:color="000000"/>
              <w:bottom w:val="single" w:sz="4" w:space="0" w:color="000000"/>
              <w:right w:val="single" w:sz="4" w:space="0" w:color="000000"/>
            </w:tcBorders>
            <w:vAlign w:val="bottom"/>
          </w:tcPr>
          <w:p w14:paraId="639303E9"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11 606 987</w:t>
            </w:r>
          </w:p>
        </w:tc>
        <w:tc>
          <w:tcPr>
            <w:tcW w:w="2656" w:type="dxa"/>
            <w:tcBorders>
              <w:top w:val="single" w:sz="4" w:space="0" w:color="000000"/>
              <w:left w:val="single" w:sz="4" w:space="0" w:color="000000"/>
              <w:bottom w:val="single" w:sz="4" w:space="0" w:color="000000"/>
              <w:right w:val="single" w:sz="4" w:space="0" w:color="000000"/>
            </w:tcBorders>
            <w:vAlign w:val="bottom"/>
          </w:tcPr>
          <w:p w14:paraId="1A09F915"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11 721 416</w:t>
            </w:r>
          </w:p>
        </w:tc>
      </w:tr>
      <w:tr w:rsidR="00287C9A" w:rsidRPr="004D6781" w14:paraId="15BC72D9"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2C5D00B"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Ireland</w:t>
            </w:r>
          </w:p>
        </w:tc>
        <w:tc>
          <w:tcPr>
            <w:tcW w:w="3350" w:type="dxa"/>
            <w:tcBorders>
              <w:top w:val="single" w:sz="4" w:space="0" w:color="000000"/>
              <w:left w:val="single" w:sz="4" w:space="0" w:color="000000"/>
              <w:bottom w:val="single" w:sz="4" w:space="0" w:color="000000"/>
              <w:right w:val="single" w:sz="4" w:space="0" w:color="000000"/>
            </w:tcBorders>
            <w:vAlign w:val="bottom"/>
          </w:tcPr>
          <w:p w14:paraId="59CB251D"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59 916 905</w:t>
            </w:r>
          </w:p>
        </w:tc>
        <w:tc>
          <w:tcPr>
            <w:tcW w:w="2656" w:type="dxa"/>
            <w:tcBorders>
              <w:top w:val="single" w:sz="4" w:space="0" w:color="000000"/>
              <w:left w:val="single" w:sz="4" w:space="0" w:color="000000"/>
              <w:bottom w:val="single" w:sz="4" w:space="0" w:color="000000"/>
              <w:right w:val="single" w:sz="4" w:space="0" w:color="000000"/>
            </w:tcBorders>
            <w:vAlign w:val="bottom"/>
          </w:tcPr>
          <w:p w14:paraId="615BB1AF"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hAnsi="Times New Roman" w:cs="Times New Roman"/>
                <w:b/>
                <w:i/>
                <w:noProof/>
                <w:color w:val="000000"/>
                <w:szCs w:val="24"/>
                <w:lang w:val="en-GB"/>
              </w:rPr>
              <w:t>59 916 905</w:t>
            </w:r>
          </w:p>
        </w:tc>
      </w:tr>
      <w:tr w:rsidR="00287C9A" w:rsidRPr="004D6781" w14:paraId="3ABB7FF5"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798EB45D"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Greece</w:t>
            </w:r>
          </w:p>
        </w:tc>
        <w:tc>
          <w:tcPr>
            <w:tcW w:w="3350" w:type="dxa"/>
            <w:tcBorders>
              <w:top w:val="single" w:sz="4" w:space="0" w:color="000000"/>
              <w:left w:val="single" w:sz="4" w:space="0" w:color="000000"/>
              <w:bottom w:val="single" w:sz="4" w:space="0" w:color="000000"/>
              <w:right w:val="single" w:sz="4" w:space="0" w:color="000000"/>
            </w:tcBorders>
            <w:vAlign w:val="bottom"/>
          </w:tcPr>
          <w:p w14:paraId="72AA4333"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97 944 546</w:t>
            </w:r>
          </w:p>
        </w:tc>
        <w:tc>
          <w:tcPr>
            <w:tcW w:w="2656" w:type="dxa"/>
            <w:tcBorders>
              <w:top w:val="single" w:sz="4" w:space="0" w:color="000000"/>
              <w:left w:val="single" w:sz="4" w:space="0" w:color="000000"/>
              <w:bottom w:val="single" w:sz="4" w:space="0" w:color="000000"/>
              <w:right w:val="single" w:sz="4" w:space="0" w:color="000000"/>
            </w:tcBorders>
            <w:vAlign w:val="bottom"/>
          </w:tcPr>
          <w:p w14:paraId="08E0FFA1"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97 944 546</w:t>
            </w:r>
          </w:p>
        </w:tc>
      </w:tr>
      <w:tr w:rsidR="00287C9A" w:rsidRPr="004D6781" w14:paraId="1E02C3A2"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4628A3E2"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Spain</w:t>
            </w:r>
          </w:p>
        </w:tc>
        <w:tc>
          <w:tcPr>
            <w:tcW w:w="3350" w:type="dxa"/>
            <w:tcBorders>
              <w:top w:val="single" w:sz="4" w:space="0" w:color="000000"/>
              <w:left w:val="single" w:sz="4" w:space="0" w:color="000000"/>
              <w:bottom w:val="single" w:sz="4" w:space="0" w:color="000000"/>
              <w:right w:val="single" w:sz="4" w:space="0" w:color="000000"/>
            </w:tcBorders>
            <w:vAlign w:val="bottom"/>
          </w:tcPr>
          <w:p w14:paraId="2023F2B0"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236 406 847</w:t>
            </w:r>
          </w:p>
        </w:tc>
        <w:tc>
          <w:tcPr>
            <w:tcW w:w="2656" w:type="dxa"/>
            <w:tcBorders>
              <w:top w:val="single" w:sz="4" w:space="0" w:color="000000"/>
              <w:left w:val="single" w:sz="4" w:space="0" w:color="000000"/>
              <w:bottom w:val="single" w:sz="4" w:space="0" w:color="000000"/>
              <w:right w:val="single" w:sz="4" w:space="0" w:color="000000"/>
            </w:tcBorders>
            <w:vAlign w:val="bottom"/>
          </w:tcPr>
          <w:p w14:paraId="1E221EC2"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236 698 831</w:t>
            </w:r>
          </w:p>
        </w:tc>
      </w:tr>
      <w:tr w:rsidR="00287C9A" w:rsidRPr="004D6781" w14:paraId="3ABE9560"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B17D871"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France</w:t>
            </w:r>
          </w:p>
        </w:tc>
        <w:tc>
          <w:tcPr>
            <w:tcW w:w="3350" w:type="dxa"/>
            <w:tcBorders>
              <w:top w:val="single" w:sz="4" w:space="0" w:color="000000"/>
              <w:left w:val="single" w:sz="4" w:space="0" w:color="000000"/>
              <w:bottom w:val="single" w:sz="4" w:space="0" w:color="000000"/>
              <w:right w:val="single" w:sz="4" w:space="0" w:color="000000"/>
            </w:tcBorders>
            <w:vAlign w:val="bottom"/>
          </w:tcPr>
          <w:p w14:paraId="0CD768E8"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348 749 624</w:t>
            </w:r>
          </w:p>
        </w:tc>
        <w:tc>
          <w:tcPr>
            <w:tcW w:w="2656" w:type="dxa"/>
            <w:tcBorders>
              <w:top w:val="single" w:sz="4" w:space="0" w:color="000000"/>
              <w:left w:val="single" w:sz="4" w:space="0" w:color="000000"/>
              <w:bottom w:val="single" w:sz="4" w:space="0" w:color="000000"/>
              <w:right w:val="single" w:sz="4" w:space="0" w:color="000000"/>
            </w:tcBorders>
            <w:vAlign w:val="bottom"/>
          </w:tcPr>
          <w:p w14:paraId="3EE03784"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348 525 624</w:t>
            </w:r>
          </w:p>
        </w:tc>
      </w:tr>
      <w:tr w:rsidR="00287C9A" w:rsidRPr="004D6781" w14:paraId="3DB4B3F9"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3C755639"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Croatia</w:t>
            </w:r>
          </w:p>
        </w:tc>
        <w:tc>
          <w:tcPr>
            <w:tcW w:w="3350" w:type="dxa"/>
            <w:tcBorders>
              <w:top w:val="single" w:sz="4" w:space="0" w:color="000000"/>
              <w:left w:val="single" w:sz="4" w:space="0" w:color="000000"/>
              <w:bottom w:val="single" w:sz="4" w:space="0" w:color="000000"/>
              <w:right w:val="single" w:sz="4" w:space="0" w:color="000000"/>
            </w:tcBorders>
            <w:vAlign w:val="bottom"/>
          </w:tcPr>
          <w:p w14:paraId="7C799415"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26 883 106</w:t>
            </w:r>
          </w:p>
        </w:tc>
        <w:tc>
          <w:tcPr>
            <w:tcW w:w="2656" w:type="dxa"/>
            <w:tcBorders>
              <w:top w:val="single" w:sz="4" w:space="0" w:color="000000"/>
              <w:left w:val="single" w:sz="4" w:space="0" w:color="000000"/>
              <w:bottom w:val="single" w:sz="4" w:space="0" w:color="000000"/>
              <w:right w:val="single" w:sz="4" w:space="0" w:color="000000"/>
            </w:tcBorders>
            <w:vAlign w:val="bottom"/>
          </w:tcPr>
          <w:p w14:paraId="5F32DF7D"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26 883 106</w:t>
            </w:r>
          </w:p>
        </w:tc>
      </w:tr>
      <w:tr w:rsidR="00287C9A" w:rsidRPr="004D6781" w14:paraId="667DA179"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58693112"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Italy</w:t>
            </w:r>
          </w:p>
        </w:tc>
        <w:tc>
          <w:tcPr>
            <w:tcW w:w="3350" w:type="dxa"/>
            <w:tcBorders>
              <w:top w:val="single" w:sz="4" w:space="0" w:color="000000"/>
              <w:left w:val="single" w:sz="4" w:space="0" w:color="000000"/>
              <w:bottom w:val="single" w:sz="4" w:space="0" w:color="000000"/>
              <w:right w:val="single" w:sz="4" w:space="0" w:color="000000"/>
            </w:tcBorders>
            <w:vAlign w:val="bottom"/>
          </w:tcPr>
          <w:p w14:paraId="568C62AB"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198 898 021</w:t>
            </w:r>
          </w:p>
        </w:tc>
        <w:tc>
          <w:tcPr>
            <w:tcW w:w="2656" w:type="dxa"/>
            <w:tcBorders>
              <w:top w:val="single" w:sz="4" w:space="0" w:color="000000"/>
              <w:left w:val="single" w:sz="4" w:space="0" w:color="000000"/>
              <w:bottom w:val="single" w:sz="4" w:space="0" w:color="000000"/>
              <w:right w:val="single" w:sz="4" w:space="0" w:color="000000"/>
            </w:tcBorders>
            <w:vAlign w:val="bottom"/>
          </w:tcPr>
          <w:p w14:paraId="62B21FDF"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198 898 021</w:t>
            </w:r>
          </w:p>
        </w:tc>
      </w:tr>
      <w:tr w:rsidR="00287C9A" w:rsidRPr="004D6781" w14:paraId="019B85D2"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7CA89BA2"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Cyprus</w:t>
            </w:r>
          </w:p>
        </w:tc>
        <w:tc>
          <w:tcPr>
            <w:tcW w:w="3350" w:type="dxa"/>
            <w:tcBorders>
              <w:top w:val="single" w:sz="4" w:space="0" w:color="000000"/>
              <w:left w:val="single" w:sz="4" w:space="0" w:color="000000"/>
              <w:bottom w:val="single" w:sz="4" w:space="0" w:color="000000"/>
              <w:right w:val="single" w:sz="4" w:space="0" w:color="000000"/>
            </w:tcBorders>
            <w:vAlign w:val="bottom"/>
          </w:tcPr>
          <w:p w14:paraId="6B679FA4"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2 856 722</w:t>
            </w:r>
          </w:p>
        </w:tc>
        <w:tc>
          <w:tcPr>
            <w:tcW w:w="2656" w:type="dxa"/>
            <w:tcBorders>
              <w:top w:val="single" w:sz="4" w:space="0" w:color="000000"/>
              <w:left w:val="single" w:sz="4" w:space="0" w:color="000000"/>
              <w:bottom w:val="single" w:sz="4" w:space="0" w:color="000000"/>
              <w:right w:val="single" w:sz="4" w:space="0" w:color="000000"/>
            </w:tcBorders>
            <w:vAlign w:val="bottom"/>
          </w:tcPr>
          <w:p w14:paraId="01645848"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2 856 722</w:t>
            </w:r>
          </w:p>
        </w:tc>
      </w:tr>
      <w:tr w:rsidR="00287C9A" w:rsidRPr="004D6781" w14:paraId="6550B383"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46697D97"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Latvia</w:t>
            </w:r>
          </w:p>
        </w:tc>
        <w:tc>
          <w:tcPr>
            <w:tcW w:w="3350" w:type="dxa"/>
            <w:tcBorders>
              <w:top w:val="single" w:sz="4" w:space="0" w:color="000000"/>
              <w:left w:val="single" w:sz="4" w:space="0" w:color="000000"/>
              <w:bottom w:val="single" w:sz="4" w:space="0" w:color="000000"/>
              <w:right w:val="single" w:sz="4" w:space="0" w:color="000000"/>
            </w:tcBorders>
            <w:vAlign w:val="bottom"/>
          </w:tcPr>
          <w:p w14:paraId="5803E6F3"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19 035 724</w:t>
            </w:r>
          </w:p>
        </w:tc>
        <w:tc>
          <w:tcPr>
            <w:tcW w:w="2656" w:type="dxa"/>
            <w:tcBorders>
              <w:top w:val="single" w:sz="4" w:space="0" w:color="000000"/>
              <w:left w:val="single" w:sz="4" w:space="0" w:color="000000"/>
              <w:bottom w:val="single" w:sz="4" w:space="0" w:color="000000"/>
              <w:right w:val="single" w:sz="4" w:space="0" w:color="000000"/>
            </w:tcBorders>
            <w:vAlign w:val="bottom"/>
          </w:tcPr>
          <w:p w14:paraId="28BFE8BF"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19 239 157</w:t>
            </w:r>
          </w:p>
        </w:tc>
      </w:tr>
      <w:tr w:rsidR="00287C9A" w:rsidRPr="004D6781" w14:paraId="4C467099"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4039768"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Lithuania</w:t>
            </w:r>
          </w:p>
        </w:tc>
        <w:tc>
          <w:tcPr>
            <w:tcW w:w="3350" w:type="dxa"/>
            <w:tcBorders>
              <w:top w:val="single" w:sz="4" w:space="0" w:color="000000"/>
              <w:left w:val="single" w:sz="4" w:space="0" w:color="000000"/>
              <w:bottom w:val="single" w:sz="4" w:space="0" w:color="000000"/>
              <w:right w:val="single" w:sz="4" w:space="0" w:color="000000"/>
            </w:tcBorders>
            <w:vAlign w:val="bottom"/>
          </w:tcPr>
          <w:p w14:paraId="78D4636B"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31 986 340</w:t>
            </w:r>
          </w:p>
        </w:tc>
        <w:tc>
          <w:tcPr>
            <w:tcW w:w="2656" w:type="dxa"/>
            <w:tcBorders>
              <w:top w:val="single" w:sz="4" w:space="0" w:color="000000"/>
              <w:left w:val="single" w:sz="4" w:space="0" w:color="000000"/>
              <w:bottom w:val="single" w:sz="4" w:space="0" w:color="000000"/>
              <w:right w:val="single" w:sz="4" w:space="0" w:color="000000"/>
            </w:tcBorders>
            <w:vAlign w:val="bottom"/>
          </w:tcPr>
          <w:p w14:paraId="06F6FCA1"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32 328 319</w:t>
            </w:r>
          </w:p>
        </w:tc>
      </w:tr>
      <w:tr w:rsidR="00287C9A" w:rsidRPr="004D6781" w14:paraId="183FCC45"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455A7BB1"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Luxembourg</w:t>
            </w:r>
          </w:p>
        </w:tc>
        <w:tc>
          <w:tcPr>
            <w:tcW w:w="3350" w:type="dxa"/>
            <w:tcBorders>
              <w:top w:val="single" w:sz="4" w:space="0" w:color="000000"/>
              <w:left w:val="single" w:sz="4" w:space="0" w:color="000000"/>
              <w:bottom w:val="single" w:sz="4" w:space="0" w:color="000000"/>
              <w:right w:val="single" w:sz="4" w:space="0" w:color="000000"/>
            </w:tcBorders>
            <w:vAlign w:val="bottom"/>
          </w:tcPr>
          <w:p w14:paraId="3B481489"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1 802 339</w:t>
            </w:r>
          </w:p>
        </w:tc>
        <w:tc>
          <w:tcPr>
            <w:tcW w:w="2656" w:type="dxa"/>
            <w:tcBorders>
              <w:top w:val="single" w:sz="4" w:space="0" w:color="000000"/>
              <w:left w:val="single" w:sz="4" w:space="0" w:color="000000"/>
              <w:bottom w:val="single" w:sz="4" w:space="0" w:color="000000"/>
              <w:right w:val="single" w:sz="4" w:space="0" w:color="000000"/>
            </w:tcBorders>
            <w:vAlign w:val="bottom"/>
          </w:tcPr>
          <w:p w14:paraId="5748A070"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1 802 339</w:t>
            </w:r>
          </w:p>
        </w:tc>
      </w:tr>
      <w:tr w:rsidR="00287C9A" w:rsidRPr="004D6781" w14:paraId="2DB3CDE2"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28C35E7"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Hungary</w:t>
            </w:r>
          </w:p>
        </w:tc>
        <w:tc>
          <w:tcPr>
            <w:tcW w:w="3350" w:type="dxa"/>
            <w:tcBorders>
              <w:top w:val="single" w:sz="4" w:space="0" w:color="000000"/>
              <w:left w:val="single" w:sz="4" w:space="0" w:color="000000"/>
              <w:bottom w:val="single" w:sz="4" w:space="0" w:color="000000"/>
              <w:right w:val="single" w:sz="4" w:space="0" w:color="000000"/>
            </w:tcBorders>
            <w:vAlign w:val="bottom"/>
          </w:tcPr>
          <w:p w14:paraId="37FCB9A8"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66 402 173</w:t>
            </w:r>
          </w:p>
        </w:tc>
        <w:tc>
          <w:tcPr>
            <w:tcW w:w="2656" w:type="dxa"/>
            <w:tcBorders>
              <w:top w:val="single" w:sz="4" w:space="0" w:color="000000"/>
              <w:left w:val="single" w:sz="4" w:space="0" w:color="000000"/>
              <w:bottom w:val="single" w:sz="4" w:space="0" w:color="000000"/>
              <w:right w:val="single" w:sz="4" w:space="0" w:color="000000"/>
            </w:tcBorders>
            <w:vAlign w:val="bottom"/>
          </w:tcPr>
          <w:p w14:paraId="756B3A98"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66 402 173</w:t>
            </w:r>
          </w:p>
        </w:tc>
      </w:tr>
      <w:tr w:rsidR="00287C9A" w:rsidRPr="004D6781" w14:paraId="56AE0552"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5EE29E5"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Malta</w:t>
            </w:r>
          </w:p>
        </w:tc>
        <w:tc>
          <w:tcPr>
            <w:tcW w:w="3350" w:type="dxa"/>
            <w:tcBorders>
              <w:top w:val="single" w:sz="4" w:space="0" w:color="000000"/>
              <w:left w:val="single" w:sz="4" w:space="0" w:color="000000"/>
              <w:bottom w:val="single" w:sz="4" w:space="0" w:color="000000"/>
              <w:right w:val="single" w:sz="4" w:space="0" w:color="000000"/>
            </w:tcBorders>
            <w:vAlign w:val="bottom"/>
          </w:tcPr>
          <w:p w14:paraId="7CCA2B60"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983 141</w:t>
            </w:r>
          </w:p>
        </w:tc>
        <w:tc>
          <w:tcPr>
            <w:tcW w:w="2656" w:type="dxa"/>
            <w:tcBorders>
              <w:top w:val="single" w:sz="4" w:space="0" w:color="000000"/>
              <w:left w:val="single" w:sz="4" w:space="0" w:color="000000"/>
              <w:bottom w:val="single" w:sz="4" w:space="0" w:color="000000"/>
              <w:right w:val="single" w:sz="4" w:space="0" w:color="000000"/>
            </w:tcBorders>
            <w:vAlign w:val="bottom"/>
          </w:tcPr>
          <w:p w14:paraId="72EF055F"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983 141</w:t>
            </w:r>
          </w:p>
        </w:tc>
      </w:tr>
      <w:tr w:rsidR="00287C9A" w:rsidRPr="004D6781" w14:paraId="4345F8CB"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D0F05B6"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Netherlands</w:t>
            </w:r>
          </w:p>
        </w:tc>
        <w:tc>
          <w:tcPr>
            <w:tcW w:w="3350" w:type="dxa"/>
            <w:tcBorders>
              <w:top w:val="single" w:sz="4" w:space="0" w:color="000000"/>
              <w:left w:val="single" w:sz="4" w:space="0" w:color="000000"/>
              <w:bottom w:val="single" w:sz="4" w:space="0" w:color="000000"/>
              <w:right w:val="single" w:sz="4" w:space="0" w:color="000000"/>
            </w:tcBorders>
            <w:vAlign w:val="bottom"/>
          </w:tcPr>
          <w:p w14:paraId="745AF8AC"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31 626 028</w:t>
            </w:r>
          </w:p>
        </w:tc>
        <w:tc>
          <w:tcPr>
            <w:tcW w:w="2656" w:type="dxa"/>
            <w:tcBorders>
              <w:top w:val="single" w:sz="4" w:space="0" w:color="000000"/>
              <w:left w:val="single" w:sz="4" w:space="0" w:color="000000"/>
              <w:bottom w:val="single" w:sz="4" w:space="0" w:color="000000"/>
              <w:right w:val="single" w:sz="4" w:space="0" w:color="000000"/>
            </w:tcBorders>
            <w:vAlign w:val="bottom"/>
          </w:tcPr>
          <w:p w14:paraId="6102CB81"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31 626 028</w:t>
            </w:r>
          </w:p>
        </w:tc>
      </w:tr>
      <w:tr w:rsidR="00287C9A" w:rsidRPr="004D6781" w14:paraId="748E2D21"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E6650EB"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Austria</w:t>
            </w:r>
          </w:p>
        </w:tc>
        <w:tc>
          <w:tcPr>
            <w:tcW w:w="3350" w:type="dxa"/>
            <w:tcBorders>
              <w:top w:val="single" w:sz="4" w:space="0" w:color="000000"/>
              <w:left w:val="single" w:sz="4" w:space="0" w:color="000000"/>
              <w:bottom w:val="single" w:sz="4" w:space="0" w:color="000000"/>
              <w:right w:val="single" w:sz="4" w:space="0" w:color="000000"/>
            </w:tcBorders>
            <w:vAlign w:val="bottom"/>
          </w:tcPr>
          <w:p w14:paraId="663B4B05"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47 904 264</w:t>
            </w:r>
          </w:p>
        </w:tc>
        <w:tc>
          <w:tcPr>
            <w:tcW w:w="2656" w:type="dxa"/>
            <w:tcBorders>
              <w:top w:val="single" w:sz="4" w:space="0" w:color="000000"/>
              <w:left w:val="single" w:sz="4" w:space="0" w:color="000000"/>
              <w:bottom w:val="single" w:sz="4" w:space="0" w:color="000000"/>
              <w:right w:val="single" w:sz="4" w:space="0" w:color="000000"/>
            </w:tcBorders>
            <w:vAlign w:val="bottom"/>
          </w:tcPr>
          <w:p w14:paraId="0BB9DE34"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47 904 264</w:t>
            </w:r>
          </w:p>
        </w:tc>
      </w:tr>
      <w:tr w:rsidR="00287C9A" w:rsidRPr="004D6781" w14:paraId="798AA980"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0D664CB1"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Poland</w:t>
            </w:r>
          </w:p>
        </w:tc>
        <w:tc>
          <w:tcPr>
            <w:tcW w:w="3350" w:type="dxa"/>
            <w:tcBorders>
              <w:top w:val="single" w:sz="4" w:space="0" w:color="000000"/>
              <w:left w:val="single" w:sz="4" w:space="0" w:color="000000"/>
              <w:bottom w:val="single" w:sz="4" w:space="0" w:color="000000"/>
              <w:right w:val="single" w:sz="4" w:space="0" w:color="000000"/>
            </w:tcBorders>
            <w:vAlign w:val="bottom"/>
          </w:tcPr>
          <w:p w14:paraId="2898E5F6"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178 991 434</w:t>
            </w:r>
          </w:p>
        </w:tc>
        <w:tc>
          <w:tcPr>
            <w:tcW w:w="2656" w:type="dxa"/>
            <w:tcBorders>
              <w:top w:val="single" w:sz="4" w:space="0" w:color="000000"/>
              <w:left w:val="single" w:sz="4" w:space="0" w:color="000000"/>
              <w:bottom w:val="single" w:sz="4" w:space="0" w:color="000000"/>
              <w:right w:val="single" w:sz="4" w:space="0" w:color="000000"/>
            </w:tcBorders>
            <w:vAlign w:val="bottom"/>
          </w:tcPr>
          <w:p w14:paraId="0CBAE909"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180 238 787</w:t>
            </w:r>
          </w:p>
        </w:tc>
      </w:tr>
      <w:tr w:rsidR="00287C9A" w:rsidRPr="004D6781" w14:paraId="4E56BA0B"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57958C49"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Portugal</w:t>
            </w:r>
          </w:p>
        </w:tc>
        <w:tc>
          <w:tcPr>
            <w:tcW w:w="3350" w:type="dxa"/>
            <w:tcBorders>
              <w:top w:val="single" w:sz="4" w:space="0" w:color="000000"/>
              <w:left w:val="single" w:sz="4" w:space="0" w:color="000000"/>
              <w:bottom w:val="single" w:sz="4" w:space="0" w:color="000000"/>
              <w:right w:val="single" w:sz="4" w:space="0" w:color="000000"/>
            </w:tcBorders>
            <w:vAlign w:val="bottom"/>
          </w:tcPr>
          <w:p w14:paraId="1F339EDE"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46 862 409</w:t>
            </w:r>
          </w:p>
        </w:tc>
        <w:tc>
          <w:tcPr>
            <w:tcW w:w="2656" w:type="dxa"/>
            <w:tcBorders>
              <w:top w:val="single" w:sz="4" w:space="0" w:color="000000"/>
              <w:left w:val="single" w:sz="4" w:space="0" w:color="000000"/>
              <w:bottom w:val="single" w:sz="4" w:space="0" w:color="000000"/>
              <w:right w:val="single" w:sz="4" w:space="0" w:color="000000"/>
            </w:tcBorders>
            <w:vAlign w:val="bottom"/>
          </w:tcPr>
          <w:p w14:paraId="1A627607"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47 213 771</w:t>
            </w:r>
          </w:p>
        </w:tc>
      </w:tr>
      <w:tr w:rsidR="00287C9A" w:rsidRPr="004D6781" w14:paraId="58BCD7A7"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702C071E"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Romania</w:t>
            </w:r>
          </w:p>
        </w:tc>
        <w:tc>
          <w:tcPr>
            <w:tcW w:w="3350" w:type="dxa"/>
            <w:tcBorders>
              <w:top w:val="single" w:sz="4" w:space="0" w:color="000000"/>
              <w:left w:val="single" w:sz="4" w:space="0" w:color="000000"/>
              <w:bottom w:val="single" w:sz="4" w:space="0" w:color="000000"/>
              <w:right w:val="single" w:sz="4" w:space="0" w:color="000000"/>
            </w:tcBorders>
            <w:vAlign w:val="bottom"/>
          </w:tcPr>
          <w:p w14:paraId="641A02E8"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118 763 481</w:t>
            </w:r>
          </w:p>
        </w:tc>
        <w:tc>
          <w:tcPr>
            <w:tcW w:w="2656" w:type="dxa"/>
            <w:tcBorders>
              <w:top w:val="single" w:sz="4" w:space="0" w:color="000000"/>
              <w:left w:val="single" w:sz="4" w:space="0" w:color="000000"/>
              <w:bottom w:val="single" w:sz="4" w:space="0" w:color="000000"/>
              <w:right w:val="single" w:sz="4" w:space="0" w:color="000000"/>
            </w:tcBorders>
            <w:vAlign w:val="bottom"/>
          </w:tcPr>
          <w:p w14:paraId="54EE659B"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119 865 804</w:t>
            </w:r>
          </w:p>
        </w:tc>
      </w:tr>
      <w:tr w:rsidR="00287C9A" w:rsidRPr="004D6781" w14:paraId="32B358DD"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5FAA1488"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Slovenia</w:t>
            </w:r>
          </w:p>
        </w:tc>
        <w:tc>
          <w:tcPr>
            <w:tcW w:w="3350" w:type="dxa"/>
            <w:tcBorders>
              <w:top w:val="single" w:sz="4" w:space="0" w:color="000000"/>
              <w:left w:val="single" w:sz="4" w:space="0" w:color="000000"/>
              <w:bottom w:val="single" w:sz="4" w:space="0" w:color="000000"/>
              <w:right w:val="single" w:sz="4" w:space="0" w:color="000000"/>
            </w:tcBorders>
            <w:vAlign w:val="bottom"/>
          </w:tcPr>
          <w:p w14:paraId="1AE290B5"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9 668 010</w:t>
            </w:r>
          </w:p>
        </w:tc>
        <w:tc>
          <w:tcPr>
            <w:tcW w:w="2656" w:type="dxa"/>
            <w:tcBorders>
              <w:top w:val="single" w:sz="4" w:space="0" w:color="000000"/>
              <w:left w:val="single" w:sz="4" w:space="0" w:color="000000"/>
              <w:bottom w:val="single" w:sz="4" w:space="0" w:color="000000"/>
              <w:right w:val="single" w:sz="4" w:space="0" w:color="000000"/>
            </w:tcBorders>
            <w:vAlign w:val="bottom"/>
          </w:tcPr>
          <w:p w14:paraId="00D6276E"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9 668 010</w:t>
            </w:r>
          </w:p>
        </w:tc>
      </w:tr>
      <w:tr w:rsidR="00287C9A" w:rsidRPr="004D6781" w14:paraId="482B079A"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2564EF14"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Slovakia</w:t>
            </w:r>
          </w:p>
        </w:tc>
        <w:tc>
          <w:tcPr>
            <w:tcW w:w="3350" w:type="dxa"/>
            <w:tcBorders>
              <w:top w:val="single" w:sz="4" w:space="0" w:color="000000"/>
              <w:left w:val="single" w:sz="4" w:space="0" w:color="000000"/>
              <w:bottom w:val="single" w:sz="4" w:space="0" w:color="000000"/>
              <w:right w:val="single" w:sz="4" w:space="0" w:color="000000"/>
            </w:tcBorders>
            <w:vAlign w:val="bottom"/>
          </w:tcPr>
          <w:p w14:paraId="2C349A9C"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26 787 322</w:t>
            </w:r>
          </w:p>
        </w:tc>
        <w:tc>
          <w:tcPr>
            <w:tcW w:w="2656" w:type="dxa"/>
            <w:tcBorders>
              <w:top w:val="single" w:sz="4" w:space="0" w:color="000000"/>
              <w:left w:val="single" w:sz="4" w:space="0" w:color="000000"/>
              <w:bottom w:val="single" w:sz="4" w:space="0" w:color="000000"/>
              <w:right w:val="single" w:sz="4" w:space="0" w:color="000000"/>
            </w:tcBorders>
            <w:vAlign w:val="bottom"/>
          </w:tcPr>
          <w:p w14:paraId="791C27AD"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26 861 360</w:t>
            </w:r>
          </w:p>
        </w:tc>
      </w:tr>
      <w:tr w:rsidR="00287C9A" w:rsidRPr="004D6781" w14:paraId="350DAAFE"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35CF88D2"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Finland</w:t>
            </w:r>
          </w:p>
        </w:tc>
        <w:tc>
          <w:tcPr>
            <w:tcW w:w="3350" w:type="dxa"/>
            <w:tcBorders>
              <w:top w:val="single" w:sz="4" w:space="0" w:color="000000"/>
              <w:left w:val="single" w:sz="4" w:space="0" w:color="000000"/>
              <w:bottom w:val="single" w:sz="4" w:space="0" w:color="000000"/>
              <w:right w:val="single" w:sz="4" w:space="0" w:color="000000"/>
            </w:tcBorders>
            <w:vAlign w:val="bottom"/>
          </w:tcPr>
          <w:p w14:paraId="75C0AD03"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35 101 491</w:t>
            </w:r>
          </w:p>
        </w:tc>
        <w:tc>
          <w:tcPr>
            <w:tcW w:w="2656" w:type="dxa"/>
            <w:tcBorders>
              <w:top w:val="single" w:sz="4" w:space="0" w:color="000000"/>
              <w:left w:val="single" w:sz="4" w:space="0" w:color="000000"/>
              <w:bottom w:val="single" w:sz="4" w:space="0" w:color="000000"/>
              <w:right w:val="single" w:sz="4" w:space="0" w:color="000000"/>
            </w:tcBorders>
            <w:vAlign w:val="bottom"/>
          </w:tcPr>
          <w:p w14:paraId="7BBA4C4A"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35 174 233</w:t>
            </w:r>
          </w:p>
        </w:tc>
      </w:tr>
      <w:tr w:rsidR="00287C9A" w:rsidRPr="004D6781" w14:paraId="28C2D203" w14:textId="77777777" w:rsidTr="005D63F5">
        <w:tc>
          <w:tcPr>
            <w:tcW w:w="2902" w:type="dxa"/>
            <w:tcBorders>
              <w:top w:val="single" w:sz="4" w:space="0" w:color="000000"/>
              <w:left w:val="single" w:sz="4" w:space="0" w:color="000000"/>
              <w:bottom w:val="single" w:sz="4" w:space="0" w:color="000000"/>
              <w:right w:val="single" w:sz="4" w:space="0" w:color="000000"/>
            </w:tcBorders>
          </w:tcPr>
          <w:p w14:paraId="6865B2B4" w14:textId="77777777" w:rsidR="00287C9A" w:rsidRPr="004D6781"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Sweden</w:t>
            </w:r>
          </w:p>
        </w:tc>
        <w:tc>
          <w:tcPr>
            <w:tcW w:w="3350" w:type="dxa"/>
            <w:tcBorders>
              <w:top w:val="single" w:sz="4" w:space="0" w:color="000000"/>
              <w:left w:val="single" w:sz="4" w:space="0" w:color="000000"/>
              <w:bottom w:val="single" w:sz="4" w:space="0" w:color="000000"/>
              <w:right w:val="single" w:sz="4" w:space="0" w:color="000000"/>
            </w:tcBorders>
            <w:vAlign w:val="bottom"/>
          </w:tcPr>
          <w:p w14:paraId="20859AD4"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35 939 120</w:t>
            </w:r>
          </w:p>
        </w:tc>
        <w:tc>
          <w:tcPr>
            <w:tcW w:w="2656" w:type="dxa"/>
            <w:tcBorders>
              <w:top w:val="single" w:sz="4" w:space="0" w:color="000000"/>
              <w:left w:val="single" w:sz="4" w:space="0" w:color="000000"/>
              <w:bottom w:val="single" w:sz="4" w:space="0" w:color="000000"/>
              <w:right w:val="single" w:sz="4" w:space="0" w:color="000000"/>
            </w:tcBorders>
            <w:vAlign w:val="bottom"/>
          </w:tcPr>
          <w:p w14:paraId="40917F06" w14:textId="77777777" w:rsidR="00287C9A" w:rsidRPr="004D6781" w:rsidRDefault="00287C9A" w:rsidP="005D63F5">
            <w:pPr>
              <w:spacing w:line="360" w:lineRule="auto"/>
              <w:jc w:val="center"/>
              <w:rPr>
                <w:rFonts w:ascii="Times New Roman" w:eastAsia="Calibri" w:hAnsi="Times New Roman" w:cs="Times New Roman"/>
                <w:b/>
                <w:bCs/>
                <w:i/>
                <w:noProof/>
                <w:color w:val="000000"/>
                <w:szCs w:val="24"/>
                <w:lang w:val="en-GB"/>
              </w:rPr>
            </w:pPr>
            <w:r w:rsidRPr="004D6781">
              <w:rPr>
                <w:rFonts w:ascii="Times New Roman" w:hAnsi="Times New Roman" w:cs="Times New Roman"/>
                <w:b/>
                <w:i/>
                <w:noProof/>
                <w:color w:val="000000"/>
                <w:szCs w:val="24"/>
                <w:lang w:val="en-GB"/>
              </w:rPr>
              <w:t>35 948 246</w:t>
            </w:r>
          </w:p>
        </w:tc>
      </w:tr>
      <w:tr w:rsidR="00287C9A" w:rsidRPr="004D6781" w14:paraId="69BE979E" w14:textId="77777777" w:rsidTr="005D63F5">
        <w:tc>
          <w:tcPr>
            <w:tcW w:w="8908" w:type="dxa"/>
            <w:gridSpan w:val="3"/>
            <w:tcBorders>
              <w:top w:val="single" w:sz="4" w:space="0" w:color="000000"/>
              <w:left w:val="single" w:sz="4" w:space="0" w:color="000000"/>
              <w:bottom w:val="single" w:sz="4" w:space="0" w:color="000000"/>
              <w:right w:val="single" w:sz="4" w:space="0" w:color="000000"/>
            </w:tcBorders>
            <w:hideMark/>
          </w:tcPr>
          <w:p w14:paraId="54FF85D8" w14:textId="77777777" w:rsidR="00287C9A" w:rsidRPr="004D6781" w:rsidRDefault="00287C9A" w:rsidP="005D63F5">
            <w:pPr>
              <w:spacing w:line="360" w:lineRule="auto"/>
              <w:jc w:val="center"/>
              <w:rPr>
                <w:rFonts w:ascii="Times New Roman" w:eastAsia="Calibri" w:hAnsi="Times New Roman" w:cs="Times New Roman"/>
                <w:bCs/>
                <w:noProof/>
                <w:szCs w:val="24"/>
                <w:lang w:val="en-GB"/>
              </w:rPr>
            </w:pPr>
            <w:r w:rsidRPr="004D6781">
              <w:rPr>
                <w:rFonts w:ascii="Times New Roman" w:eastAsia="Calibri" w:hAnsi="Times New Roman" w:cs="Times New Roman"/>
                <w:bCs/>
                <w:i/>
                <w:noProof/>
                <w:szCs w:val="24"/>
                <w:lang w:val="en-GB"/>
              </w:rPr>
              <w:t>Amendment</w:t>
            </w:r>
          </w:p>
        </w:tc>
      </w:tr>
      <w:tr w:rsidR="00287C9A" w:rsidRPr="007818AF" w14:paraId="4B47B004" w14:textId="77777777" w:rsidTr="005D63F5">
        <w:tc>
          <w:tcPr>
            <w:tcW w:w="8908" w:type="dxa"/>
            <w:gridSpan w:val="3"/>
            <w:tcBorders>
              <w:top w:val="single" w:sz="4" w:space="0" w:color="000000"/>
              <w:left w:val="single" w:sz="4" w:space="0" w:color="000000"/>
              <w:bottom w:val="single" w:sz="4" w:space="0" w:color="000000"/>
              <w:right w:val="single" w:sz="4" w:space="0" w:color="000000"/>
            </w:tcBorders>
            <w:hideMark/>
          </w:tcPr>
          <w:p w14:paraId="4FCB74AB" w14:textId="77777777" w:rsidR="00287C9A" w:rsidRPr="007818AF" w:rsidRDefault="00287C9A" w:rsidP="005D63F5">
            <w:pPr>
              <w:spacing w:line="360" w:lineRule="auto"/>
              <w:jc w:val="center"/>
              <w:rPr>
                <w:rFonts w:ascii="Times New Roman" w:eastAsia="Calibri" w:hAnsi="Times New Roman" w:cs="Times New Roman"/>
                <w:b/>
                <w:bCs/>
                <w:i/>
                <w:noProof/>
                <w:szCs w:val="24"/>
                <w:lang w:val="en-GB"/>
              </w:rPr>
            </w:pPr>
            <w:r w:rsidRPr="004D6781">
              <w:rPr>
                <w:rFonts w:ascii="Times New Roman" w:eastAsia="Calibri" w:hAnsi="Times New Roman" w:cs="Times New Roman"/>
                <w:b/>
                <w:bCs/>
                <w:i/>
                <w:noProof/>
                <w:szCs w:val="24"/>
                <w:lang w:val="en-GB"/>
              </w:rPr>
              <w:t>Deleted</w:t>
            </w:r>
          </w:p>
        </w:tc>
      </w:tr>
    </w:tbl>
    <w:p w14:paraId="2DD60796" w14:textId="5785980D" w:rsidR="00E365E1" w:rsidRPr="007818AF" w:rsidRDefault="00E365E1" w:rsidP="00287C9A">
      <w:pPr>
        <w:rPr>
          <w:sz w:val="28"/>
          <w:lang w:eastAsia="fr-FR"/>
        </w:rPr>
      </w:pPr>
    </w:p>
    <w:sectPr w:rsidR="00E365E1" w:rsidRPr="007818AF" w:rsidSect="007818A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B83B" w14:textId="77777777" w:rsidR="00F6739A" w:rsidRPr="007818AF" w:rsidRDefault="00F6739A">
      <w:r w:rsidRPr="007818AF">
        <w:separator/>
      </w:r>
    </w:p>
  </w:endnote>
  <w:endnote w:type="continuationSeparator" w:id="0">
    <w:p w14:paraId="5EDB98C1" w14:textId="77777777" w:rsidR="00F6739A" w:rsidRPr="007818AF" w:rsidRDefault="00F6739A">
      <w:r w:rsidRPr="00781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B8EB" w14:textId="77777777" w:rsidR="00064002" w:rsidRPr="007818A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2ABE" w14:textId="77777777" w:rsidR="00064002" w:rsidRPr="007818A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04A8" w14:textId="77777777" w:rsidR="00064002" w:rsidRPr="007818A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B229" w14:textId="77777777" w:rsidR="00F6739A" w:rsidRPr="007818AF" w:rsidRDefault="00F6739A">
      <w:r w:rsidRPr="007818AF">
        <w:separator/>
      </w:r>
    </w:p>
  </w:footnote>
  <w:footnote w:type="continuationSeparator" w:id="0">
    <w:p w14:paraId="3F3923F9" w14:textId="77777777" w:rsidR="00F6739A" w:rsidRPr="007818AF" w:rsidRDefault="00F6739A">
      <w:r w:rsidRPr="007818AF">
        <w:continuationSeparator/>
      </w:r>
    </w:p>
  </w:footnote>
  <w:footnote w:id="1">
    <w:p w14:paraId="364EE46F" w14:textId="0169167E" w:rsidR="00A83C49" w:rsidRPr="004D6781" w:rsidRDefault="00A83C49" w:rsidP="00A83C49">
      <w:pPr>
        <w:pStyle w:val="FootnoteText"/>
        <w:ind w:left="567" w:hanging="567"/>
        <w:rPr>
          <w:sz w:val="24"/>
          <w:szCs w:val="24"/>
          <w:lang w:val="en-GB"/>
        </w:rPr>
      </w:pPr>
      <w:r w:rsidRPr="00A83C49">
        <w:rPr>
          <w:rStyle w:val="FootnoteReference"/>
          <w:sz w:val="24"/>
          <w:szCs w:val="24"/>
        </w:rPr>
        <w:footnoteRef/>
      </w:r>
      <w:r w:rsidRPr="004D6781">
        <w:rPr>
          <w:sz w:val="24"/>
          <w:szCs w:val="24"/>
          <w:lang w:val="en-GB"/>
        </w:rPr>
        <w:t xml:space="preserve"> </w:t>
      </w:r>
      <w:r w:rsidRPr="00A83C49">
        <w:rPr>
          <w:sz w:val="24"/>
          <w:szCs w:val="24"/>
          <w:lang w:val="en-GB"/>
        </w:rPr>
        <w:tab/>
        <w:t xml:space="preserve">The matter was </w:t>
      </w:r>
      <w:proofErr w:type="gramStart"/>
      <w:r w:rsidRPr="00A83C49">
        <w:rPr>
          <w:sz w:val="24"/>
          <w:szCs w:val="24"/>
          <w:lang w:val="en-GB"/>
        </w:rPr>
        <w:t>referred back</w:t>
      </w:r>
      <w:proofErr w:type="gramEnd"/>
      <w:r w:rsidRPr="00A83C49">
        <w:rPr>
          <w:sz w:val="24"/>
          <w:szCs w:val="24"/>
          <w:lang w:val="en-GB"/>
        </w:rPr>
        <w:t xml:space="preserve"> for interinstitutional negotiations to the committee responsible, pursuant to Rule 60(4), fourth subparagraph (A10-0164/2025).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52AB" w14:textId="77777777" w:rsidR="00064002" w:rsidRPr="007818A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0A2E" w14:textId="77777777" w:rsidR="00064002" w:rsidRPr="007818A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0D0B" w14:textId="77777777" w:rsidR="00064002" w:rsidRPr="007818A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11934161">
    <w:abstractNumId w:val="9"/>
  </w:num>
  <w:num w:numId="2" w16cid:durableId="25914763">
    <w:abstractNumId w:val="9"/>
  </w:num>
  <w:num w:numId="3" w16cid:durableId="300112711">
    <w:abstractNumId w:val="7"/>
  </w:num>
  <w:num w:numId="4" w16cid:durableId="601690668">
    <w:abstractNumId w:val="7"/>
  </w:num>
  <w:num w:numId="5" w16cid:durableId="1845627554">
    <w:abstractNumId w:val="6"/>
  </w:num>
  <w:num w:numId="6" w16cid:durableId="1983852041">
    <w:abstractNumId w:val="6"/>
  </w:num>
  <w:num w:numId="7" w16cid:durableId="274682462">
    <w:abstractNumId w:val="5"/>
  </w:num>
  <w:num w:numId="8" w16cid:durableId="683441840">
    <w:abstractNumId w:val="5"/>
  </w:num>
  <w:num w:numId="9" w16cid:durableId="1497262596">
    <w:abstractNumId w:val="4"/>
  </w:num>
  <w:num w:numId="10" w16cid:durableId="101196116">
    <w:abstractNumId w:val="4"/>
  </w:num>
  <w:num w:numId="11" w16cid:durableId="1307124727">
    <w:abstractNumId w:val="8"/>
  </w:num>
  <w:num w:numId="12" w16cid:durableId="520124149">
    <w:abstractNumId w:val="8"/>
  </w:num>
  <w:num w:numId="13" w16cid:durableId="1347751367">
    <w:abstractNumId w:val="3"/>
  </w:num>
  <w:num w:numId="14" w16cid:durableId="1541623043">
    <w:abstractNumId w:val="3"/>
  </w:num>
  <w:num w:numId="15" w16cid:durableId="114253527">
    <w:abstractNumId w:val="2"/>
  </w:num>
  <w:num w:numId="16" w16cid:durableId="229459380">
    <w:abstractNumId w:val="2"/>
  </w:num>
  <w:num w:numId="17" w16cid:durableId="722221158">
    <w:abstractNumId w:val="1"/>
  </w:num>
  <w:num w:numId="18" w16cid:durableId="23024704">
    <w:abstractNumId w:val="1"/>
  </w:num>
  <w:num w:numId="19" w16cid:durableId="998463264">
    <w:abstractNumId w:val="0"/>
  </w:num>
  <w:num w:numId="20" w16cid:durableId="1143423699">
    <w:abstractNumId w:val="0"/>
  </w:num>
  <w:num w:numId="21" w16cid:durableId="666595753">
    <w:abstractNumId w:val="9"/>
  </w:num>
  <w:num w:numId="22" w16cid:durableId="29578319">
    <w:abstractNumId w:val="7"/>
  </w:num>
  <w:num w:numId="23" w16cid:durableId="1879202052">
    <w:abstractNumId w:val="6"/>
  </w:num>
  <w:num w:numId="24" w16cid:durableId="825515265">
    <w:abstractNumId w:val="5"/>
  </w:num>
  <w:num w:numId="25" w16cid:durableId="203325119">
    <w:abstractNumId w:val="4"/>
  </w:num>
  <w:num w:numId="26" w16cid:durableId="371465033">
    <w:abstractNumId w:val="8"/>
  </w:num>
  <w:num w:numId="27" w16cid:durableId="1323698642">
    <w:abstractNumId w:val="3"/>
  </w:num>
  <w:num w:numId="28" w16cid:durableId="916869076">
    <w:abstractNumId w:val="2"/>
  </w:num>
  <w:num w:numId="29" w16cid:durableId="112748568">
    <w:abstractNumId w:val="1"/>
  </w:num>
  <w:num w:numId="30" w16cid:durableId="1164319915">
    <w:abstractNumId w:val="0"/>
  </w:num>
  <w:num w:numId="31" w16cid:durableId="27533348">
    <w:abstractNumId w:val="9"/>
  </w:num>
  <w:num w:numId="32" w16cid:durableId="427581526">
    <w:abstractNumId w:val="7"/>
  </w:num>
  <w:num w:numId="33" w16cid:durableId="1787041222">
    <w:abstractNumId w:val="6"/>
  </w:num>
  <w:num w:numId="34" w16cid:durableId="1425224047">
    <w:abstractNumId w:val="5"/>
  </w:num>
  <w:num w:numId="35" w16cid:durableId="627323238">
    <w:abstractNumId w:val="4"/>
  </w:num>
  <w:num w:numId="36" w16cid:durableId="584610497">
    <w:abstractNumId w:val="8"/>
  </w:num>
  <w:num w:numId="37" w16cid:durableId="786698868">
    <w:abstractNumId w:val="3"/>
  </w:num>
  <w:num w:numId="38" w16cid:durableId="1901594299">
    <w:abstractNumId w:val="2"/>
  </w:num>
  <w:num w:numId="39" w16cid:durableId="1758598221">
    <w:abstractNumId w:val="1"/>
  </w:num>
  <w:num w:numId="40" w16cid:durableId="1244995795">
    <w:abstractNumId w:val="0"/>
  </w:num>
  <w:num w:numId="41" w16cid:durableId="1016225333">
    <w:abstractNumId w:val="10"/>
  </w:num>
  <w:num w:numId="42" w16cid:durableId="1959602763">
    <w:abstractNumId w:val="10"/>
  </w:num>
  <w:num w:numId="43" w16cid:durableId="94641243">
    <w:abstractNumId w:val="10"/>
  </w:num>
  <w:num w:numId="44" w16cid:durableId="1815681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EN"/>
    <w:docVar w:name="dvnumam" w:val="0"/>
    <w:docVar w:name="dvpe" w:val="776.996"/>
    <w:docVar w:name="dvrapporteur" w:val="Rapporteur: "/>
    <w:docVar w:name="dvstar" w:val="***I"/>
    <w:docVar w:name="dvtitre" w:val="European Parliament legislative resolution of xx October 2025 on the 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COM(2025)0236 – C10-0086/2025 – 2025/0236(COD))"/>
  </w:docVars>
  <w:rsids>
    <w:rsidRoot w:val="00F6739A"/>
    <w:rsid w:val="00002272"/>
    <w:rsid w:val="00020E1A"/>
    <w:rsid w:val="000224EC"/>
    <w:rsid w:val="00064002"/>
    <w:rsid w:val="000677B9"/>
    <w:rsid w:val="000831BA"/>
    <w:rsid w:val="000A42CC"/>
    <w:rsid w:val="000E29A5"/>
    <w:rsid w:val="000E7DD9"/>
    <w:rsid w:val="0010095E"/>
    <w:rsid w:val="00125B37"/>
    <w:rsid w:val="00187494"/>
    <w:rsid w:val="001F32AE"/>
    <w:rsid w:val="002767FF"/>
    <w:rsid w:val="00287C9A"/>
    <w:rsid w:val="002B18FE"/>
    <w:rsid w:val="002B5493"/>
    <w:rsid w:val="002F6E1C"/>
    <w:rsid w:val="00343214"/>
    <w:rsid w:val="00361C00"/>
    <w:rsid w:val="00395FA1"/>
    <w:rsid w:val="003E10BD"/>
    <w:rsid w:val="003E15D4"/>
    <w:rsid w:val="003F3832"/>
    <w:rsid w:val="00411CCE"/>
    <w:rsid w:val="0041666E"/>
    <w:rsid w:val="00421060"/>
    <w:rsid w:val="00471C19"/>
    <w:rsid w:val="004867E3"/>
    <w:rsid w:val="00494A28"/>
    <w:rsid w:val="004C0004"/>
    <w:rsid w:val="004C5D52"/>
    <w:rsid w:val="004D6781"/>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18AF"/>
    <w:rsid w:val="00786EC0"/>
    <w:rsid w:val="007D1690"/>
    <w:rsid w:val="007E22AD"/>
    <w:rsid w:val="00817416"/>
    <w:rsid w:val="00842779"/>
    <w:rsid w:val="00865F67"/>
    <w:rsid w:val="00881A7B"/>
    <w:rsid w:val="008840E5"/>
    <w:rsid w:val="00887367"/>
    <w:rsid w:val="00887B3E"/>
    <w:rsid w:val="00894AEF"/>
    <w:rsid w:val="008C2AC6"/>
    <w:rsid w:val="00930C23"/>
    <w:rsid w:val="0093193B"/>
    <w:rsid w:val="009509D8"/>
    <w:rsid w:val="00950B64"/>
    <w:rsid w:val="00956492"/>
    <w:rsid w:val="00981893"/>
    <w:rsid w:val="009929E3"/>
    <w:rsid w:val="00A1687D"/>
    <w:rsid w:val="00A43E52"/>
    <w:rsid w:val="00A4678D"/>
    <w:rsid w:val="00A778C7"/>
    <w:rsid w:val="00A83C49"/>
    <w:rsid w:val="00AB441E"/>
    <w:rsid w:val="00AB6293"/>
    <w:rsid w:val="00AE0928"/>
    <w:rsid w:val="00AF3B82"/>
    <w:rsid w:val="00B12E95"/>
    <w:rsid w:val="00B22876"/>
    <w:rsid w:val="00B44E6B"/>
    <w:rsid w:val="00B558F0"/>
    <w:rsid w:val="00BC373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15CF"/>
    <w:rsid w:val="00E365E1"/>
    <w:rsid w:val="00E820A4"/>
    <w:rsid w:val="00EB006A"/>
    <w:rsid w:val="00EB4772"/>
    <w:rsid w:val="00ED169E"/>
    <w:rsid w:val="00ED4235"/>
    <w:rsid w:val="00EE00A1"/>
    <w:rsid w:val="00F04346"/>
    <w:rsid w:val="00F075DC"/>
    <w:rsid w:val="00F149E9"/>
    <w:rsid w:val="00F5134D"/>
    <w:rsid w:val="00F6739A"/>
    <w:rsid w:val="00F74202"/>
    <w:rsid w:val="00F87713"/>
    <w:rsid w:val="00FA4AD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BF98A"/>
  <w15:chartTrackingRefBased/>
  <w15:docId w15:val="{AA86616E-B64B-4FD5-84AF-CDE35BF7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87C9A"/>
    <w:rPr>
      <w:b/>
      <w:kern w:val="28"/>
      <w:sz w:val="28"/>
      <w:lang w:val="fr-FR" w:eastAsia="fr-FR"/>
    </w:rPr>
  </w:style>
  <w:style w:type="character" w:customStyle="1" w:styleId="Heading2Char">
    <w:name w:val="Heading 2 Char"/>
    <w:basedOn w:val="DefaultParagraphFont"/>
    <w:link w:val="Heading2"/>
    <w:semiHidden/>
    <w:rsid w:val="00287C9A"/>
    <w:rPr>
      <w:sz w:val="24"/>
      <w:lang w:val="fr-FR" w:eastAsia="fr-FR"/>
    </w:rPr>
  </w:style>
  <w:style w:type="character" w:customStyle="1" w:styleId="Heading3Char">
    <w:name w:val="Heading 3 Char"/>
    <w:basedOn w:val="DefaultParagraphFont"/>
    <w:link w:val="Heading3"/>
    <w:semiHidden/>
    <w:rsid w:val="00287C9A"/>
    <w:rPr>
      <w:rFonts w:ascii="Arial" w:hAnsi="Arial"/>
      <w:sz w:val="24"/>
      <w:lang w:val="fr-FR" w:eastAsia="fr-FR"/>
    </w:rPr>
  </w:style>
  <w:style w:type="character" w:customStyle="1" w:styleId="Heading4Char">
    <w:name w:val="Heading 4 Char"/>
    <w:basedOn w:val="DefaultParagraphFont"/>
    <w:link w:val="Heading4"/>
    <w:semiHidden/>
    <w:rsid w:val="00287C9A"/>
    <w:rPr>
      <w:sz w:val="24"/>
      <w:lang w:val="en-US" w:eastAsia="fr-FR"/>
    </w:rPr>
  </w:style>
  <w:style w:type="character" w:customStyle="1" w:styleId="Heading5Char">
    <w:name w:val="Heading 5 Char"/>
    <w:basedOn w:val="DefaultParagraphFont"/>
    <w:link w:val="Heading5"/>
    <w:semiHidden/>
    <w:rsid w:val="00287C9A"/>
    <w:rPr>
      <w:sz w:val="24"/>
      <w:lang w:val="en-US" w:eastAsia="fr-FR"/>
    </w:rPr>
  </w:style>
  <w:style w:type="character" w:customStyle="1" w:styleId="Heading6Char">
    <w:name w:val="Heading 6 Char"/>
    <w:basedOn w:val="DefaultParagraphFont"/>
    <w:link w:val="Heading6"/>
    <w:semiHidden/>
    <w:rsid w:val="00287C9A"/>
    <w:rPr>
      <w:i/>
      <w:sz w:val="22"/>
    </w:rPr>
  </w:style>
  <w:style w:type="character" w:customStyle="1" w:styleId="Heading7Char">
    <w:name w:val="Heading 7 Char"/>
    <w:basedOn w:val="DefaultParagraphFont"/>
    <w:link w:val="Heading7"/>
    <w:semiHidden/>
    <w:rsid w:val="00287C9A"/>
    <w:rPr>
      <w:rFonts w:ascii="Arial" w:hAnsi="Arial"/>
      <w:sz w:val="24"/>
    </w:rPr>
  </w:style>
  <w:style w:type="character" w:customStyle="1" w:styleId="Heading8Char">
    <w:name w:val="Heading 8 Char"/>
    <w:basedOn w:val="DefaultParagraphFont"/>
    <w:link w:val="Heading8"/>
    <w:semiHidden/>
    <w:rsid w:val="00287C9A"/>
    <w:rPr>
      <w:rFonts w:ascii="Arial" w:hAnsi="Arial"/>
      <w:i/>
      <w:sz w:val="24"/>
    </w:rPr>
  </w:style>
  <w:style w:type="character" w:customStyle="1" w:styleId="Heading9Char">
    <w:name w:val="Heading 9 Char"/>
    <w:basedOn w:val="DefaultParagraphFont"/>
    <w:link w:val="Heading9"/>
    <w:semiHidden/>
    <w:rsid w:val="00287C9A"/>
    <w:rPr>
      <w:rFonts w:ascii="Arial" w:hAnsi="Arial"/>
      <w:b/>
      <w:i/>
      <w:sz w:val="18"/>
    </w:rPr>
  </w:style>
  <w:style w:type="paragraph" w:styleId="TOCHeading">
    <w:name w:val="TOC Heading"/>
    <w:basedOn w:val="Normal"/>
    <w:next w:val="Normal"/>
    <w:unhideWhenUsed/>
    <w:qFormat/>
    <w:rsid w:val="00287C9A"/>
    <w:pPr>
      <w:widowControl/>
      <w:spacing w:after="240"/>
    </w:pPr>
  </w:style>
  <w:style w:type="paragraph" w:customStyle="1" w:styleId="EPFooter2">
    <w:name w:val="EPFooter2"/>
    <w:basedOn w:val="Normal"/>
    <w:next w:val="Normal"/>
    <w:rsid w:val="00287C9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87C9A"/>
    <w:pPr>
      <w:keepNext/>
      <w:spacing w:after="240"/>
      <w:jc w:val="right"/>
    </w:pPr>
    <w:rPr>
      <w:rFonts w:ascii="Arial" w:hAnsi="Arial"/>
      <w:b/>
    </w:rPr>
  </w:style>
  <w:style w:type="paragraph" w:customStyle="1" w:styleId="Normal6a">
    <w:name w:val="Normal6a"/>
    <w:basedOn w:val="Normal"/>
    <w:rsid w:val="00287C9A"/>
    <w:pPr>
      <w:spacing w:after="120"/>
    </w:pPr>
  </w:style>
  <w:style w:type="paragraph" w:customStyle="1" w:styleId="PageHeading">
    <w:name w:val="PageHeading"/>
    <w:basedOn w:val="Normal"/>
    <w:rsid w:val="00287C9A"/>
    <w:pPr>
      <w:keepNext/>
      <w:spacing w:after="480"/>
      <w:jc w:val="center"/>
    </w:pPr>
    <w:rPr>
      <w:rFonts w:ascii="Arial" w:hAnsi="Arial" w:cs="Arial"/>
      <w:b/>
    </w:rPr>
  </w:style>
  <w:style w:type="paragraph" w:customStyle="1" w:styleId="NormalBold">
    <w:name w:val="NormalBold"/>
    <w:basedOn w:val="Normal"/>
    <w:link w:val="NormalBoldChar"/>
    <w:rsid w:val="00287C9A"/>
    <w:rPr>
      <w:b/>
    </w:rPr>
  </w:style>
  <w:style w:type="paragraph" w:customStyle="1" w:styleId="NormalBold12a">
    <w:name w:val="NormalBold12a"/>
    <w:basedOn w:val="Normal"/>
    <w:rsid w:val="00287C9A"/>
    <w:pPr>
      <w:spacing w:after="240"/>
    </w:pPr>
    <w:rPr>
      <w:b/>
    </w:rPr>
  </w:style>
  <w:style w:type="paragraph" w:customStyle="1" w:styleId="AmJustText">
    <w:name w:val="AmJustText"/>
    <w:basedOn w:val="Normal"/>
    <w:rsid w:val="00287C9A"/>
    <w:pPr>
      <w:spacing w:after="240"/>
    </w:pPr>
    <w:rPr>
      <w:i/>
    </w:rPr>
  </w:style>
  <w:style w:type="paragraph" w:customStyle="1" w:styleId="NormalHanging12a">
    <w:name w:val="NormalHanging12a"/>
    <w:basedOn w:val="Normal"/>
    <w:rsid w:val="00287C9A"/>
    <w:pPr>
      <w:spacing w:after="240"/>
      <w:ind w:left="567" w:hanging="567"/>
    </w:pPr>
  </w:style>
  <w:style w:type="paragraph" w:customStyle="1" w:styleId="CoverNormal24a">
    <w:name w:val="CoverNormal24a"/>
    <w:basedOn w:val="Normal"/>
    <w:rsid w:val="00287C9A"/>
    <w:pPr>
      <w:spacing w:after="480"/>
      <w:ind w:left="1417"/>
    </w:pPr>
  </w:style>
  <w:style w:type="paragraph" w:customStyle="1" w:styleId="CoverNormal">
    <w:name w:val="CoverNormal"/>
    <w:basedOn w:val="Normal"/>
    <w:rsid w:val="00287C9A"/>
    <w:pPr>
      <w:ind w:left="1418"/>
    </w:pPr>
  </w:style>
  <w:style w:type="paragraph" w:customStyle="1" w:styleId="AmCrossRef">
    <w:name w:val="AmCrossRef"/>
    <w:basedOn w:val="Normal"/>
    <w:rsid w:val="00287C9A"/>
    <w:pPr>
      <w:spacing w:before="240" w:after="240"/>
      <w:jc w:val="center"/>
    </w:pPr>
    <w:rPr>
      <w:i/>
    </w:rPr>
  </w:style>
  <w:style w:type="paragraph" w:customStyle="1" w:styleId="AmJustTitle">
    <w:name w:val="AmJustTitle"/>
    <w:basedOn w:val="Normal"/>
    <w:next w:val="AmJustText"/>
    <w:rsid w:val="00287C9A"/>
    <w:pPr>
      <w:keepNext/>
      <w:spacing w:before="240" w:after="240"/>
      <w:jc w:val="center"/>
    </w:pPr>
    <w:rPr>
      <w:i/>
    </w:rPr>
  </w:style>
  <w:style w:type="paragraph" w:customStyle="1" w:styleId="CoverReference">
    <w:name w:val="CoverReference"/>
    <w:basedOn w:val="Normal"/>
    <w:rsid w:val="00287C9A"/>
    <w:pPr>
      <w:spacing w:before="1080"/>
      <w:jc w:val="right"/>
    </w:pPr>
    <w:rPr>
      <w:rFonts w:ascii="Arial" w:hAnsi="Arial" w:cs="Arial"/>
      <w:b/>
    </w:rPr>
  </w:style>
  <w:style w:type="paragraph" w:customStyle="1" w:styleId="CoverDocType">
    <w:name w:val="CoverDocType"/>
    <w:basedOn w:val="Normal"/>
    <w:rsid w:val="00287C9A"/>
    <w:pPr>
      <w:ind w:left="1418"/>
    </w:pPr>
    <w:rPr>
      <w:rFonts w:ascii="Arial" w:hAnsi="Arial"/>
      <w:b/>
      <w:sz w:val="48"/>
    </w:rPr>
  </w:style>
  <w:style w:type="paragraph" w:customStyle="1" w:styleId="CoverDocType24a">
    <w:name w:val="CoverDocType24a"/>
    <w:basedOn w:val="Normal"/>
    <w:rsid w:val="00287C9A"/>
    <w:pPr>
      <w:spacing w:after="480"/>
      <w:ind w:left="1418"/>
    </w:pPr>
    <w:rPr>
      <w:rFonts w:ascii="Arial" w:hAnsi="Arial"/>
      <w:b/>
      <w:sz w:val="48"/>
    </w:rPr>
  </w:style>
  <w:style w:type="paragraph" w:customStyle="1" w:styleId="CoverDate">
    <w:name w:val="CoverDate"/>
    <w:basedOn w:val="Normal"/>
    <w:rsid w:val="00287C9A"/>
    <w:pPr>
      <w:spacing w:before="240" w:after="1200"/>
    </w:pPr>
  </w:style>
  <w:style w:type="paragraph" w:styleId="Header">
    <w:name w:val="header"/>
    <w:basedOn w:val="Normal"/>
    <w:link w:val="HeaderChar"/>
    <w:rsid w:val="00287C9A"/>
    <w:pPr>
      <w:tabs>
        <w:tab w:val="center" w:pos="4513"/>
        <w:tab w:val="right" w:pos="9026"/>
      </w:tabs>
    </w:pPr>
  </w:style>
  <w:style w:type="character" w:customStyle="1" w:styleId="HeaderChar">
    <w:name w:val="Header Char"/>
    <w:basedOn w:val="DefaultParagraphFont"/>
    <w:link w:val="Header"/>
    <w:rsid w:val="00287C9A"/>
    <w:rPr>
      <w:sz w:val="24"/>
    </w:rPr>
  </w:style>
  <w:style w:type="paragraph" w:customStyle="1" w:styleId="AmOrLang">
    <w:name w:val="AmOrLang"/>
    <w:basedOn w:val="Normal"/>
    <w:rsid w:val="00287C9A"/>
    <w:pPr>
      <w:spacing w:before="240" w:after="240"/>
      <w:jc w:val="right"/>
    </w:pPr>
  </w:style>
  <w:style w:type="paragraph" w:customStyle="1" w:styleId="AmColumnHeading">
    <w:name w:val="AmColumnHeading"/>
    <w:basedOn w:val="Normal"/>
    <w:rsid w:val="00287C9A"/>
    <w:pPr>
      <w:spacing w:after="240"/>
      <w:jc w:val="center"/>
    </w:pPr>
    <w:rPr>
      <w:i/>
    </w:rPr>
  </w:style>
  <w:style w:type="paragraph" w:customStyle="1" w:styleId="AmNumberTabs">
    <w:name w:val="AmNumberTabs"/>
    <w:basedOn w:val="Normal"/>
    <w:link w:val="AmNumberTabsChar"/>
    <w:rsid w:val="00287C9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87C9A"/>
    <w:pPr>
      <w:spacing w:before="240"/>
    </w:pPr>
    <w:rPr>
      <w:b/>
    </w:rPr>
  </w:style>
  <w:style w:type="paragraph" w:customStyle="1" w:styleId="EPBody">
    <w:name w:val="EPBody"/>
    <w:basedOn w:val="Normal"/>
    <w:rsid w:val="00287C9A"/>
    <w:pPr>
      <w:jc w:val="center"/>
    </w:pPr>
    <w:rPr>
      <w:rFonts w:ascii="Arial" w:hAnsi="Arial" w:cs="Arial"/>
      <w:i/>
      <w:sz w:val="22"/>
      <w:szCs w:val="22"/>
    </w:rPr>
  </w:style>
  <w:style w:type="paragraph" w:customStyle="1" w:styleId="EPFooter">
    <w:name w:val="EPFooter"/>
    <w:basedOn w:val="Normal"/>
    <w:rsid w:val="00287C9A"/>
    <w:pPr>
      <w:tabs>
        <w:tab w:val="center" w:pos="4535"/>
        <w:tab w:val="right" w:pos="9071"/>
      </w:tabs>
      <w:spacing w:before="240" w:after="240"/>
    </w:pPr>
    <w:rPr>
      <w:color w:val="010000"/>
      <w:sz w:val="22"/>
    </w:rPr>
  </w:style>
  <w:style w:type="paragraph" w:customStyle="1" w:styleId="EPComma">
    <w:name w:val="EPComma"/>
    <w:basedOn w:val="Normal"/>
    <w:rsid w:val="00287C9A"/>
    <w:pPr>
      <w:spacing w:before="480" w:after="240"/>
    </w:pPr>
  </w:style>
  <w:style w:type="paragraph" w:customStyle="1" w:styleId="Lgendesigne">
    <w:name w:val="Légende signe"/>
    <w:basedOn w:val="Normal"/>
    <w:rsid w:val="00287C9A"/>
    <w:pPr>
      <w:tabs>
        <w:tab w:val="right" w:pos="454"/>
        <w:tab w:val="left" w:pos="737"/>
      </w:tabs>
      <w:ind w:left="737" w:hanging="737"/>
    </w:pPr>
    <w:rPr>
      <w:snapToGrid w:val="0"/>
      <w:sz w:val="18"/>
      <w:lang w:eastAsia="en-US"/>
    </w:rPr>
  </w:style>
  <w:style w:type="paragraph" w:customStyle="1" w:styleId="Lgendetitre">
    <w:name w:val="Légende titre"/>
    <w:basedOn w:val="Normal"/>
    <w:rsid w:val="00287C9A"/>
    <w:pPr>
      <w:spacing w:before="240" w:after="240"/>
    </w:pPr>
    <w:rPr>
      <w:b/>
      <w:i/>
      <w:snapToGrid w:val="0"/>
      <w:lang w:eastAsia="en-US"/>
    </w:rPr>
  </w:style>
  <w:style w:type="paragraph" w:customStyle="1" w:styleId="Lgendestandard">
    <w:name w:val="Légende standard"/>
    <w:basedOn w:val="Normal"/>
    <w:rsid w:val="00287C9A"/>
    <w:rPr>
      <w:sz w:val="18"/>
    </w:rPr>
  </w:style>
  <w:style w:type="character" w:customStyle="1" w:styleId="AmNumberTabsChar">
    <w:name w:val="AmNumberTabs Char"/>
    <w:basedOn w:val="DefaultParagraphFont"/>
    <w:link w:val="AmNumberTabs"/>
    <w:rsid w:val="00287C9A"/>
    <w:rPr>
      <w:b/>
      <w:sz w:val="24"/>
    </w:rPr>
  </w:style>
  <w:style w:type="character" w:customStyle="1" w:styleId="NormalBold12bChar">
    <w:name w:val="NormalBold12b Char"/>
    <w:basedOn w:val="AmNumberTabsChar"/>
    <w:link w:val="NormalBold12b"/>
    <w:rsid w:val="00287C9A"/>
    <w:rPr>
      <w:b/>
      <w:sz w:val="24"/>
    </w:rPr>
  </w:style>
  <w:style w:type="table" w:customStyle="1" w:styleId="TableGrid1">
    <w:name w:val="Table Grid1"/>
    <w:basedOn w:val="TableNormal"/>
    <w:uiPriority w:val="39"/>
    <w:rsid w:val="00287C9A"/>
    <w:rPr>
      <w:rFonts w:asciiTheme="minorHAnsi" w:eastAsiaTheme="minorHAnsi" w:hAnsiTheme="minorHAnsi" w:cstheme="minorBidi"/>
      <w:sz w:val="22"/>
      <w:szCs w:val="22"/>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287C9A"/>
    <w:rPr>
      <w:sz w:val="24"/>
      <w:lang w:val="fr-FR"/>
    </w:rPr>
  </w:style>
  <w:style w:type="paragraph" w:customStyle="1" w:styleId="Normal6">
    <w:name w:val="Normal6"/>
    <w:basedOn w:val="Normal"/>
    <w:link w:val="Normal6Char"/>
    <w:rsid w:val="00287C9A"/>
    <w:pPr>
      <w:spacing w:after="120"/>
    </w:pPr>
    <w:rPr>
      <w:lang w:val="fr-FR"/>
    </w:rPr>
  </w:style>
  <w:style w:type="character" w:customStyle="1" w:styleId="NormalBoldChar">
    <w:name w:val="NormalBold Char"/>
    <w:basedOn w:val="DefaultParagraphFont"/>
    <w:link w:val="NormalBold"/>
    <w:locked/>
    <w:rsid w:val="00287C9A"/>
    <w:rPr>
      <w:b/>
      <w:sz w:val="24"/>
    </w:rPr>
  </w:style>
  <w:style w:type="paragraph" w:customStyle="1" w:styleId="ColumnHeading">
    <w:name w:val="ColumnHeading"/>
    <w:basedOn w:val="Normal"/>
    <w:rsid w:val="00287C9A"/>
    <w:pPr>
      <w:spacing w:after="240"/>
      <w:jc w:val="center"/>
    </w:pPr>
    <w:rPr>
      <w:i/>
      <w:lang w:val="fr-FR"/>
    </w:rPr>
  </w:style>
  <w:style w:type="paragraph" w:customStyle="1" w:styleId="Normal12a">
    <w:name w:val="Normal12a"/>
    <w:basedOn w:val="Normal"/>
    <w:rsid w:val="00287C9A"/>
    <w:pPr>
      <w:spacing w:after="240"/>
    </w:pPr>
  </w:style>
  <w:style w:type="paragraph" w:customStyle="1" w:styleId="RollCallVotes">
    <w:name w:val="RollCallVotes"/>
    <w:basedOn w:val="Normal"/>
    <w:rsid w:val="00287C9A"/>
    <w:pPr>
      <w:spacing w:before="120" w:after="120"/>
      <w:jc w:val="center"/>
    </w:pPr>
    <w:rPr>
      <w:b/>
      <w:bCs/>
      <w:snapToGrid w:val="0"/>
      <w:sz w:val="16"/>
      <w:lang w:eastAsia="en-US"/>
    </w:rPr>
  </w:style>
  <w:style w:type="paragraph" w:customStyle="1" w:styleId="RollCallTabs">
    <w:name w:val="RollCallTabs"/>
    <w:basedOn w:val="Normal"/>
    <w:qFormat/>
    <w:rsid w:val="00287C9A"/>
    <w:pPr>
      <w:tabs>
        <w:tab w:val="center" w:pos="284"/>
        <w:tab w:val="left" w:pos="426"/>
      </w:tabs>
    </w:pPr>
    <w:rPr>
      <w:snapToGrid w:val="0"/>
      <w:lang w:eastAsia="en-US"/>
    </w:rPr>
  </w:style>
  <w:style w:type="paragraph" w:customStyle="1" w:styleId="RollCallSymbols14pt">
    <w:name w:val="RollCallSymbols14pt"/>
    <w:basedOn w:val="Normal"/>
    <w:rsid w:val="00287C9A"/>
    <w:pPr>
      <w:spacing w:before="120" w:after="120"/>
      <w:jc w:val="center"/>
    </w:pPr>
    <w:rPr>
      <w:rFonts w:ascii="Arial" w:hAnsi="Arial"/>
      <w:b/>
      <w:bCs/>
      <w:snapToGrid w:val="0"/>
      <w:sz w:val="28"/>
      <w:lang w:eastAsia="en-US"/>
    </w:rPr>
  </w:style>
  <w:style w:type="paragraph" w:customStyle="1" w:styleId="RollCallTable">
    <w:name w:val="RollCallTable"/>
    <w:basedOn w:val="Normal"/>
    <w:rsid w:val="00287C9A"/>
    <w:pPr>
      <w:spacing w:before="120" w:after="120"/>
    </w:pPr>
    <w:rPr>
      <w:snapToGrid w:val="0"/>
      <w:sz w:val="16"/>
      <w:lang w:eastAsia="en-US"/>
    </w:rPr>
  </w:style>
  <w:style w:type="paragraph" w:customStyle="1" w:styleId="Normal24a">
    <w:name w:val="Normal24a"/>
    <w:basedOn w:val="Normal"/>
    <w:rsid w:val="00287C9A"/>
    <w:pPr>
      <w:spacing w:after="480"/>
    </w:pPr>
  </w:style>
  <w:style w:type="paragraph" w:customStyle="1" w:styleId="NormalBoldCenter">
    <w:name w:val="NormalBoldCenter"/>
    <w:basedOn w:val="Normal"/>
    <w:rsid w:val="00287C9A"/>
    <w:pPr>
      <w:jc w:val="center"/>
    </w:pPr>
    <w:rPr>
      <w:b/>
    </w:rPr>
  </w:style>
  <w:style w:type="paragraph" w:customStyle="1" w:styleId="Footprint12b">
    <w:name w:val="Footprint12b"/>
    <w:basedOn w:val="Normal"/>
    <w:rsid w:val="00287C9A"/>
    <w:pPr>
      <w:spacing w:before="240"/>
    </w:pPr>
    <w:rPr>
      <w:szCs w:val="24"/>
    </w:rPr>
  </w:style>
  <w:style w:type="paragraph" w:customStyle="1" w:styleId="NormalSingle">
    <w:name w:val="NormalSingle"/>
    <w:basedOn w:val="Normal"/>
    <w:qFormat/>
    <w:rsid w:val="00287C9A"/>
    <w:rPr>
      <w:szCs w:val="24"/>
    </w:rPr>
  </w:style>
  <w:style w:type="character" w:styleId="Hyperlink">
    <w:name w:val="Hyperlink"/>
    <w:basedOn w:val="DefaultParagraphFont"/>
    <w:uiPriority w:val="99"/>
    <w:rsid w:val="00287C9A"/>
    <w:rPr>
      <w:color w:val="0563C1" w:themeColor="hyperlink"/>
      <w:u w:val="single"/>
    </w:rPr>
  </w:style>
  <w:style w:type="paragraph" w:styleId="BalloonText">
    <w:name w:val="Balloon Text"/>
    <w:basedOn w:val="Normal"/>
    <w:link w:val="BalloonTextChar"/>
    <w:unhideWhenUsed/>
    <w:rsid w:val="00287C9A"/>
    <w:rPr>
      <w:rFonts w:ascii="Segoe UI" w:hAnsi="Segoe UI" w:cs="Segoe UI"/>
      <w:sz w:val="18"/>
      <w:szCs w:val="18"/>
    </w:rPr>
  </w:style>
  <w:style w:type="character" w:customStyle="1" w:styleId="BalloonTextChar">
    <w:name w:val="Balloon Text Char"/>
    <w:basedOn w:val="DefaultParagraphFont"/>
    <w:link w:val="BalloonText"/>
    <w:rsid w:val="00287C9A"/>
    <w:rPr>
      <w:rFonts w:ascii="Segoe UI" w:hAnsi="Segoe UI" w:cs="Segoe UI"/>
      <w:sz w:val="18"/>
      <w:szCs w:val="18"/>
    </w:rPr>
  </w:style>
  <w:style w:type="paragraph" w:styleId="Footer">
    <w:name w:val="footer"/>
    <w:basedOn w:val="Normal"/>
    <w:link w:val="FooterChar"/>
    <w:rsid w:val="00287C9A"/>
    <w:pPr>
      <w:tabs>
        <w:tab w:val="center" w:pos="4513"/>
        <w:tab w:val="right" w:pos="9026"/>
      </w:tabs>
    </w:pPr>
  </w:style>
  <w:style w:type="character" w:customStyle="1" w:styleId="FooterChar">
    <w:name w:val="Footer Char"/>
    <w:basedOn w:val="DefaultParagraphFont"/>
    <w:link w:val="Footer"/>
    <w:rsid w:val="00287C9A"/>
    <w:rPr>
      <w:sz w:val="24"/>
    </w:rPr>
  </w:style>
  <w:style w:type="paragraph" w:customStyle="1" w:styleId="Default">
    <w:name w:val="Default"/>
    <w:rsid w:val="00287C9A"/>
    <w:pPr>
      <w:autoSpaceDE w:val="0"/>
      <w:autoSpaceDN w:val="0"/>
      <w:adjustRightInd w:val="0"/>
    </w:pPr>
    <w:rPr>
      <w:rFonts w:eastAsiaTheme="minorHAnsi"/>
      <w:color w:val="000000"/>
      <w:sz w:val="24"/>
      <w:szCs w:val="24"/>
      <w:lang w:eastAsia="en-US"/>
    </w:rPr>
  </w:style>
  <w:style w:type="paragraph" w:styleId="Revision">
    <w:name w:val="Revision"/>
    <w:hidden/>
    <w:uiPriority w:val="99"/>
    <w:semiHidden/>
    <w:rsid w:val="00287C9A"/>
    <w:rPr>
      <w:sz w:val="24"/>
    </w:rPr>
  </w:style>
  <w:style w:type="character" w:styleId="CommentReference">
    <w:name w:val="annotation reference"/>
    <w:basedOn w:val="DefaultParagraphFont"/>
    <w:rsid w:val="00287C9A"/>
    <w:rPr>
      <w:sz w:val="16"/>
      <w:szCs w:val="16"/>
    </w:rPr>
  </w:style>
  <w:style w:type="paragraph" w:styleId="CommentText">
    <w:name w:val="annotation text"/>
    <w:basedOn w:val="Normal"/>
    <w:link w:val="CommentTextChar"/>
    <w:rsid w:val="00287C9A"/>
    <w:rPr>
      <w:sz w:val="20"/>
    </w:rPr>
  </w:style>
  <w:style w:type="character" w:customStyle="1" w:styleId="CommentTextChar">
    <w:name w:val="Comment Text Char"/>
    <w:basedOn w:val="DefaultParagraphFont"/>
    <w:link w:val="CommentText"/>
    <w:rsid w:val="00287C9A"/>
  </w:style>
  <w:style w:type="paragraph" w:styleId="CommentSubject">
    <w:name w:val="annotation subject"/>
    <w:basedOn w:val="CommentText"/>
    <w:next w:val="CommentText"/>
    <w:link w:val="CommentSubjectChar"/>
    <w:unhideWhenUsed/>
    <w:rsid w:val="00287C9A"/>
    <w:rPr>
      <w:b/>
      <w:bCs/>
    </w:rPr>
  </w:style>
  <w:style w:type="character" w:customStyle="1" w:styleId="CommentSubjectChar">
    <w:name w:val="Comment Subject Char"/>
    <w:basedOn w:val="CommentTextChar"/>
    <w:link w:val="CommentSubject"/>
    <w:rsid w:val="00287C9A"/>
    <w:rPr>
      <w:b/>
      <w:bCs/>
    </w:rPr>
  </w:style>
  <w:style w:type="paragraph" w:customStyle="1" w:styleId="li">
    <w:name w:val="li"/>
    <w:basedOn w:val="Normal"/>
    <w:rsid w:val="00287C9A"/>
    <w:pPr>
      <w:widowControl/>
      <w:spacing w:before="100" w:beforeAutospacing="1" w:after="100" w:afterAutospacing="1"/>
    </w:pPr>
    <w:rPr>
      <w:szCs w:val="24"/>
    </w:rPr>
  </w:style>
  <w:style w:type="character" w:customStyle="1" w:styleId="num">
    <w:name w:val="num"/>
    <w:basedOn w:val="DefaultParagraphFont"/>
    <w:rsid w:val="00287C9A"/>
  </w:style>
  <w:style w:type="paragraph" w:customStyle="1" w:styleId="Normal1">
    <w:name w:val="Normal1"/>
    <w:basedOn w:val="Normal"/>
    <w:rsid w:val="00287C9A"/>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13137</Words>
  <Characters>73156</Characters>
  <Application>Microsoft Office Word</Application>
  <DocSecurity>0</DocSecurity>
  <Lines>2926</Lines>
  <Paragraphs>1015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2025-10-08T13:57:00Z</dcterms:created>
  <dcterms:modified xsi:type="dcterms:W3CDTF">2025-10-08T13:57:00Z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A10-0164/2025</vt:lpwstr>
  </property>
  <property fmtid="{D5CDD505-2E9C-101B-9397-08002B2CF9AE}" pid="4" name="&lt;Type&gt;">
    <vt:lpwstr>RR</vt:lpwstr>
  </property>
  <property fmtid="{D5CDD505-2E9C-101B-9397-08002B2CF9AE}" pid="5" name="&lt;Model&gt;">
    <vt:lpwstr/>
  </property>
</Properties>
</file>