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D3736" w14:paraId="404F4D40" w14:textId="77777777" w:rsidTr="0010095E">
        <w:trPr>
          <w:trHeight w:hRule="exact" w:val="1418"/>
        </w:trPr>
        <w:tc>
          <w:tcPr>
            <w:tcW w:w="6804" w:type="dxa"/>
            <w:shd w:val="clear" w:color="auto" w:fill="auto"/>
            <w:vAlign w:val="center"/>
          </w:tcPr>
          <w:p w14:paraId="7F29AC11" w14:textId="77777777" w:rsidR="00751A4A" w:rsidRPr="00AD3736" w:rsidRDefault="00C81C1C" w:rsidP="0010095E">
            <w:pPr>
              <w:pStyle w:val="EPName"/>
            </w:pPr>
            <w:r w:rsidRPr="00AD3736">
              <w:t>European Parliament</w:t>
            </w:r>
          </w:p>
          <w:p w14:paraId="7CBB04DA" w14:textId="77777777" w:rsidR="00751A4A" w:rsidRPr="00AD3736" w:rsidRDefault="005F1B17" w:rsidP="005F1B17">
            <w:pPr>
              <w:pStyle w:val="EPTerm"/>
              <w:rPr>
                <w:rStyle w:val="HideTWBExt"/>
                <w:noProof w:val="0"/>
                <w:vanish w:val="0"/>
                <w:color w:val="auto"/>
              </w:rPr>
            </w:pPr>
            <w:r w:rsidRPr="00AD3736">
              <w:t>2024</w:t>
            </w:r>
            <w:r w:rsidR="00817416" w:rsidRPr="00AD3736">
              <w:t>-202</w:t>
            </w:r>
            <w:r w:rsidRPr="00AD3736">
              <w:t>9</w:t>
            </w:r>
          </w:p>
        </w:tc>
        <w:tc>
          <w:tcPr>
            <w:tcW w:w="2268" w:type="dxa"/>
            <w:shd w:val="clear" w:color="auto" w:fill="auto"/>
          </w:tcPr>
          <w:p w14:paraId="2DB628FD" w14:textId="77777777" w:rsidR="00751A4A" w:rsidRPr="00AD3736" w:rsidRDefault="00187494" w:rsidP="0010095E">
            <w:pPr>
              <w:pStyle w:val="EPLogo"/>
            </w:pPr>
            <w:r w:rsidRPr="00AD3736">
              <w:rPr>
                <w:noProof/>
              </w:rPr>
              <w:drawing>
                <wp:inline distT="0" distB="0" distL="0" distR="0" wp14:anchorId="21AF9B1C" wp14:editId="68DE43E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D5353D6" w14:textId="77777777" w:rsidR="00D058B8" w:rsidRPr="00AD3736" w:rsidRDefault="00D058B8" w:rsidP="004C5D52">
      <w:pPr>
        <w:pStyle w:val="LineTop"/>
      </w:pPr>
    </w:p>
    <w:p w14:paraId="40C40C70" w14:textId="77777777" w:rsidR="00680577" w:rsidRPr="00AD3736" w:rsidRDefault="00C81C1C" w:rsidP="00680577">
      <w:pPr>
        <w:pStyle w:val="EPBodyTA1"/>
      </w:pPr>
      <w:r w:rsidRPr="00AD3736">
        <w:t>TEXTS ADOPTED</w:t>
      </w:r>
    </w:p>
    <w:p w14:paraId="3C1DFA68" w14:textId="77777777" w:rsidR="00D058B8" w:rsidRPr="00AD3736" w:rsidRDefault="00D058B8" w:rsidP="00D058B8">
      <w:pPr>
        <w:pStyle w:val="LineBottom"/>
      </w:pPr>
    </w:p>
    <w:p w14:paraId="651C39D3" w14:textId="7B6739E8" w:rsidR="00C81C1C" w:rsidRPr="00AD3736" w:rsidRDefault="00C81C1C" w:rsidP="00C81C1C">
      <w:pPr>
        <w:pStyle w:val="ATHeading1"/>
      </w:pPr>
      <w:bookmarkStart w:id="0" w:name="TANumber"/>
      <w:r w:rsidRPr="00AD3736">
        <w:t>P10_TA(2025)</w:t>
      </w:r>
      <w:r w:rsidR="00406B35" w:rsidRPr="00AD3736">
        <w:t>0214</w:t>
      </w:r>
      <w:bookmarkEnd w:id="0"/>
    </w:p>
    <w:p w14:paraId="06E34FE3" w14:textId="75BF6BFB" w:rsidR="00C81C1C" w:rsidRPr="00AD3736" w:rsidRDefault="00D232AD" w:rsidP="00C81C1C">
      <w:pPr>
        <w:pStyle w:val="ATHeading2"/>
      </w:pPr>
      <w:r w:rsidRPr="00AD3736">
        <w:t>Strengthening of the position of farmers in the food supply chain</w:t>
      </w:r>
    </w:p>
    <w:p w14:paraId="597C7115" w14:textId="77777777" w:rsidR="00C81C1C" w:rsidRPr="00AD3736" w:rsidRDefault="00C81C1C" w:rsidP="00C81C1C">
      <w:pPr>
        <w:rPr>
          <w:i/>
          <w:vanish/>
        </w:rPr>
      </w:pPr>
      <w:r w:rsidRPr="00AD3736">
        <w:rPr>
          <w:i/>
        </w:rPr>
        <w:fldChar w:fldCharType="begin"/>
      </w:r>
      <w:r w:rsidRPr="00AD3736">
        <w:rPr>
          <w:i/>
        </w:rPr>
        <w:instrText xml:space="preserve"> TC"(</w:instrText>
      </w:r>
      <w:bookmarkStart w:id="1" w:name="DocNumber"/>
      <w:r w:rsidRPr="00AD3736">
        <w:rPr>
          <w:i/>
        </w:rPr>
        <w:instrText>A10-0161/2025</w:instrText>
      </w:r>
      <w:bookmarkEnd w:id="1"/>
      <w:r w:rsidRPr="00AD3736">
        <w:rPr>
          <w:i/>
        </w:rPr>
        <w:instrText xml:space="preserve"> - Rapporteur: Céline Imart)"\l3 \n&gt; \* MERGEFORMAT </w:instrText>
      </w:r>
      <w:r w:rsidRPr="00AD3736">
        <w:rPr>
          <w:i/>
        </w:rPr>
        <w:fldChar w:fldCharType="end"/>
      </w:r>
    </w:p>
    <w:p w14:paraId="160B269F" w14:textId="77777777" w:rsidR="00C81C1C" w:rsidRPr="00AD3736" w:rsidRDefault="00C81C1C" w:rsidP="00C81C1C">
      <w:pPr>
        <w:rPr>
          <w:vanish/>
        </w:rPr>
      </w:pPr>
      <w:bookmarkStart w:id="2" w:name="Commission"/>
      <w:r w:rsidRPr="00AD3736">
        <w:rPr>
          <w:vanish/>
        </w:rPr>
        <w:t>Committee on Agriculture and Rural Development</w:t>
      </w:r>
      <w:bookmarkEnd w:id="2"/>
    </w:p>
    <w:p w14:paraId="44D55C22" w14:textId="77777777" w:rsidR="00C81C1C" w:rsidRPr="00AD3736" w:rsidRDefault="00C81C1C" w:rsidP="00C81C1C">
      <w:pPr>
        <w:rPr>
          <w:vanish/>
        </w:rPr>
      </w:pPr>
      <w:bookmarkStart w:id="3" w:name="PE"/>
      <w:r w:rsidRPr="00AD3736">
        <w:rPr>
          <w:vanish/>
        </w:rPr>
        <w:t>PE772.032</w:t>
      </w:r>
      <w:bookmarkEnd w:id="3"/>
    </w:p>
    <w:p w14:paraId="483C4AEF" w14:textId="2A4180E6" w:rsidR="00C81C1C" w:rsidRPr="00AD3736" w:rsidRDefault="0095423B" w:rsidP="00C81C1C">
      <w:pPr>
        <w:pStyle w:val="ATHeading3"/>
      </w:pPr>
      <w:bookmarkStart w:id="4" w:name="Sujet"/>
      <w:r w:rsidRPr="00AD3736">
        <w:t xml:space="preserve">Amendments adopted by the </w:t>
      </w:r>
      <w:r w:rsidR="00C81C1C" w:rsidRPr="00AD3736">
        <w:t xml:space="preserve">European Parliament </w:t>
      </w:r>
      <w:r w:rsidRPr="00AD3736">
        <w:t>on</w:t>
      </w:r>
      <w:r w:rsidR="00C81C1C" w:rsidRPr="00AD3736">
        <w:t xml:space="preserve"> </w:t>
      </w:r>
      <w:r w:rsidRPr="00AD3736">
        <w:t>8</w:t>
      </w:r>
      <w:r w:rsidR="00C81C1C" w:rsidRPr="00AD3736">
        <w:t xml:space="preserve"> October 2025 on the proposal for a regulation of the European Parliament and of the Council amending Regulations (EU) No 1308/2013, (EU) 2021/2115 and (EU) 2021/2116 as regards the strengthening of the position of farmers in the food supply chain </w:t>
      </w:r>
      <w:bookmarkStart w:id="5" w:name="References"/>
      <w:bookmarkEnd w:id="4"/>
      <w:r w:rsidR="00C81C1C" w:rsidRPr="00AD3736">
        <w:t>(COM(2024)0577 – C10-0209/2024 – 2024/0319(COD))</w:t>
      </w:r>
      <w:bookmarkEnd w:id="5"/>
      <w:r w:rsidRPr="00AD3736">
        <w:rPr>
          <w:rStyle w:val="FootnoteReference"/>
        </w:rPr>
        <w:footnoteReference w:id="1"/>
      </w:r>
    </w:p>
    <w:p w14:paraId="7A2615E6" w14:textId="77777777" w:rsidR="00806056" w:rsidRPr="00AD3736" w:rsidRDefault="00806056" w:rsidP="00806056">
      <w:pPr>
        <w:pStyle w:val="NormalBold"/>
      </w:pPr>
      <w:r w:rsidRPr="00AD3736">
        <w:t>(Ordinary legislative procedure: first reading)</w:t>
      </w:r>
    </w:p>
    <w:p w14:paraId="7BB544C3" w14:textId="77777777" w:rsidR="00806056" w:rsidRPr="00AD3736" w:rsidRDefault="00806056" w:rsidP="00806056">
      <w:pPr>
        <w:rPr>
          <w:szCs w:val="24"/>
        </w:rPr>
      </w:pPr>
    </w:p>
    <w:p w14:paraId="6E02B515" w14:textId="77777777" w:rsidR="00806056" w:rsidRPr="00AD3736" w:rsidRDefault="00806056" w:rsidP="00806056">
      <w:pPr>
        <w:pStyle w:val="AmNumberTabs"/>
      </w:pPr>
      <w:r w:rsidRPr="00AD3736">
        <w:t>Amendment</w:t>
      </w:r>
      <w:r w:rsidRPr="00AD3736">
        <w:tab/>
      </w:r>
      <w:r w:rsidRPr="00AD3736">
        <w:tab/>
        <w:t>1</w:t>
      </w:r>
    </w:p>
    <w:p w14:paraId="78E9E2EF" w14:textId="77777777" w:rsidR="00806056" w:rsidRPr="00AD3736" w:rsidRDefault="00806056" w:rsidP="00806056"/>
    <w:p w14:paraId="3FB3D1DA" w14:textId="77777777" w:rsidR="00806056" w:rsidRPr="00AD3736" w:rsidRDefault="00806056" w:rsidP="00806056">
      <w:pPr>
        <w:pStyle w:val="NormalBold"/>
        <w:keepNext/>
      </w:pPr>
      <w:r w:rsidRPr="00AD3736">
        <w:t>Proposal for a regulation</w:t>
      </w:r>
    </w:p>
    <w:p w14:paraId="708668BE" w14:textId="77777777" w:rsidR="00806056" w:rsidRPr="00AD3736" w:rsidRDefault="00806056" w:rsidP="00806056">
      <w:pPr>
        <w:pStyle w:val="NormalBold"/>
      </w:pPr>
      <w:r w:rsidRPr="00AD3736">
        <w:t>Recital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93070A6" w14:textId="77777777" w:rsidTr="00DA77B6">
        <w:trPr>
          <w:jc w:val="center"/>
        </w:trPr>
        <w:tc>
          <w:tcPr>
            <w:tcW w:w="9752" w:type="dxa"/>
            <w:gridSpan w:val="2"/>
          </w:tcPr>
          <w:p w14:paraId="6F6D24FA" w14:textId="77777777" w:rsidR="00806056" w:rsidRPr="00AD3736" w:rsidRDefault="00806056" w:rsidP="00DA77B6">
            <w:pPr>
              <w:keepNext/>
            </w:pPr>
          </w:p>
        </w:tc>
      </w:tr>
      <w:tr w:rsidR="00806056" w:rsidRPr="00AD3736" w14:paraId="7406C53B" w14:textId="77777777" w:rsidTr="00DA77B6">
        <w:trPr>
          <w:jc w:val="center"/>
        </w:trPr>
        <w:tc>
          <w:tcPr>
            <w:tcW w:w="4876" w:type="dxa"/>
          </w:tcPr>
          <w:p w14:paraId="625E6473" w14:textId="77777777" w:rsidR="00806056" w:rsidRPr="00AD3736" w:rsidRDefault="00806056" w:rsidP="00DA77B6">
            <w:pPr>
              <w:pStyle w:val="ColumnHeading"/>
              <w:keepNext/>
            </w:pPr>
            <w:r w:rsidRPr="00AD3736">
              <w:t>Text proposed by the Commission</w:t>
            </w:r>
          </w:p>
        </w:tc>
        <w:tc>
          <w:tcPr>
            <w:tcW w:w="4876" w:type="dxa"/>
          </w:tcPr>
          <w:p w14:paraId="5A4068F1" w14:textId="77777777" w:rsidR="00806056" w:rsidRPr="00AD3736" w:rsidRDefault="00806056" w:rsidP="00DA77B6">
            <w:pPr>
              <w:pStyle w:val="ColumnHeading"/>
              <w:keepNext/>
            </w:pPr>
            <w:r w:rsidRPr="00AD3736">
              <w:t>Amendment</w:t>
            </w:r>
          </w:p>
        </w:tc>
      </w:tr>
      <w:tr w:rsidR="00806056" w:rsidRPr="00AD3736" w14:paraId="5081885E" w14:textId="77777777" w:rsidTr="00DA77B6">
        <w:trPr>
          <w:jc w:val="center"/>
        </w:trPr>
        <w:tc>
          <w:tcPr>
            <w:tcW w:w="4876" w:type="dxa"/>
          </w:tcPr>
          <w:p w14:paraId="42C966EA" w14:textId="77777777" w:rsidR="00806056" w:rsidRPr="00AD3736" w:rsidRDefault="00806056" w:rsidP="00DA77B6">
            <w:pPr>
              <w:pStyle w:val="Normal6"/>
            </w:pPr>
            <w:r w:rsidRPr="00AD3736">
              <w:t>(1)</w:t>
            </w:r>
            <w:r w:rsidRPr="00AD3736">
              <w:tab/>
              <w:t xml:space="preserve">The agricultural sector, in particular farmers, face a range of challenges. The Covid-19 pandemic and Russia’s ongoing war of aggression against Ukraine have led to an unprecedented increase of energy-related agricultural input costs and a prolonged period of high inflation, affecting farmers’ costs and food prices. In parallel, farmers continue to undertake efforts to make their production more environmentally sustainable. Many consumers, dealing with an increased cost of living, have also directed their consumption patterns towards less expensive food products. </w:t>
            </w:r>
            <w:r w:rsidRPr="00AD3736">
              <w:rPr>
                <w:b/>
                <w:i/>
              </w:rPr>
              <w:t>This has</w:t>
            </w:r>
            <w:r w:rsidRPr="00AD3736">
              <w:t xml:space="preserve"> further destabilised the distribution of value added </w:t>
            </w:r>
            <w:r w:rsidRPr="00AD3736">
              <w:lastRenderedPageBreak/>
              <w:t>along the food supply chain and has increased the degree of uncertainty in which farmers operate, fuelling protests and mistrust. It is thus appropriate to adopt measures to tackle those challenges and restore the trust of the actors in the food supply chain.</w:t>
            </w:r>
          </w:p>
        </w:tc>
        <w:tc>
          <w:tcPr>
            <w:tcW w:w="4876" w:type="dxa"/>
          </w:tcPr>
          <w:p w14:paraId="437DE9DC" w14:textId="77777777" w:rsidR="00806056" w:rsidRPr="00AD3736" w:rsidRDefault="00806056" w:rsidP="00DA77B6">
            <w:pPr>
              <w:pStyle w:val="Normal6"/>
              <w:rPr>
                <w:szCs w:val="24"/>
              </w:rPr>
            </w:pPr>
            <w:r w:rsidRPr="00AD3736">
              <w:lastRenderedPageBreak/>
              <w:t>(1)</w:t>
            </w:r>
            <w:r w:rsidRPr="00AD3736">
              <w:tab/>
              <w:t xml:space="preserve">The agricultural sector, in particular farmers, </w:t>
            </w:r>
            <w:r w:rsidRPr="00AD3736">
              <w:rPr>
                <w:b/>
                <w:i/>
              </w:rPr>
              <w:t>who ensure food security</w:t>
            </w:r>
            <w:r w:rsidRPr="00AD3736">
              <w:t>, face a range of challenges. The Covid-19 pandemic</w:t>
            </w:r>
            <w:r w:rsidRPr="00AD3736">
              <w:rPr>
                <w:b/>
                <w:i/>
              </w:rPr>
              <w:t>, growing instability in world trade, increasingly extreme weather events</w:t>
            </w:r>
            <w:r w:rsidRPr="00AD3736">
              <w:t xml:space="preserve"> and Russia’s ongoing war of aggression against Ukraine have led to an unprecedented increase of energy-related agricultural input costs and a prolonged period of high inflation, affecting farmers’ costs and food prices. In parallel, farmers continue to undertake efforts to make their production more environmentally sustainable, </w:t>
            </w:r>
            <w:r w:rsidRPr="00AD3736">
              <w:rPr>
                <w:b/>
                <w:i/>
              </w:rPr>
              <w:t>and face a significant regulatory burden due to overregulation</w:t>
            </w:r>
            <w:r w:rsidRPr="00AD3736">
              <w:t xml:space="preserve">. Many consumers, dealing with an </w:t>
            </w:r>
            <w:r w:rsidRPr="00AD3736">
              <w:lastRenderedPageBreak/>
              <w:t xml:space="preserve">increased cost of living, have also directed their consumption patterns towards less expensive food products. </w:t>
            </w:r>
            <w:r w:rsidRPr="00AD3736">
              <w:rPr>
                <w:b/>
                <w:i/>
              </w:rPr>
              <w:t>All the above factors have</w:t>
            </w:r>
            <w:r w:rsidRPr="00AD3736">
              <w:t xml:space="preserve"> further destabilised the distribution of value added along the food supply chain and has increased the degree of uncertainty in which farmers</w:t>
            </w:r>
            <w:r w:rsidRPr="00AD3736">
              <w:rPr>
                <w:b/>
                <w:i/>
              </w:rPr>
              <w:t>, notably small and medium-sized farms,</w:t>
            </w:r>
            <w:r w:rsidRPr="00AD3736">
              <w:t xml:space="preserve"> operate, fuelling protests and mistrust. It is thus appropriate to adopt measures to tackle those challenges and to restore </w:t>
            </w:r>
            <w:r w:rsidRPr="00AD3736">
              <w:rPr>
                <w:b/>
                <w:i/>
              </w:rPr>
              <w:t>fairness and</w:t>
            </w:r>
            <w:r w:rsidRPr="00AD3736">
              <w:t xml:space="preserve"> the trust of the actors in the food supply chain, </w:t>
            </w:r>
            <w:r w:rsidRPr="00AD3736">
              <w:rPr>
                <w:b/>
                <w:i/>
              </w:rPr>
              <w:t>as well as protecting farmers’ incomes and increasing young people’s confidence in the farming profession</w:t>
            </w:r>
            <w:r w:rsidRPr="00AD3736">
              <w:t>.</w:t>
            </w:r>
          </w:p>
        </w:tc>
      </w:tr>
    </w:tbl>
    <w:p w14:paraId="14596A20" w14:textId="77777777" w:rsidR="00806056" w:rsidRPr="00AD3736" w:rsidRDefault="00806056" w:rsidP="00806056"/>
    <w:p w14:paraId="4548F749" w14:textId="77777777" w:rsidR="00806056" w:rsidRPr="00AD3736" w:rsidRDefault="00806056" w:rsidP="00806056">
      <w:pPr>
        <w:pStyle w:val="AmNumberTabs"/>
      </w:pPr>
      <w:r w:rsidRPr="00AD3736">
        <w:t>Amendment</w:t>
      </w:r>
      <w:r w:rsidRPr="00AD3736">
        <w:tab/>
      </w:r>
      <w:r w:rsidRPr="00AD3736">
        <w:tab/>
        <w:t>2</w:t>
      </w:r>
    </w:p>
    <w:p w14:paraId="1B438510" w14:textId="77777777" w:rsidR="00806056" w:rsidRPr="00AD3736" w:rsidRDefault="00806056" w:rsidP="00806056"/>
    <w:p w14:paraId="08546C9D" w14:textId="77777777" w:rsidR="00806056" w:rsidRPr="00AD3736" w:rsidRDefault="00806056" w:rsidP="00806056">
      <w:pPr>
        <w:pStyle w:val="NormalBold"/>
        <w:keepNext/>
      </w:pPr>
      <w:r w:rsidRPr="00AD3736">
        <w:t>Proposal for a regulation</w:t>
      </w:r>
    </w:p>
    <w:p w14:paraId="29D7868C" w14:textId="77777777" w:rsidR="00806056" w:rsidRPr="00AD3736" w:rsidRDefault="00806056" w:rsidP="00806056">
      <w:pPr>
        <w:pStyle w:val="NormalBold"/>
      </w:pPr>
      <w:r w:rsidRPr="00AD3736">
        <w:t>Recital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6C18D554" w14:textId="77777777" w:rsidTr="00DA77B6">
        <w:trPr>
          <w:jc w:val="center"/>
        </w:trPr>
        <w:tc>
          <w:tcPr>
            <w:tcW w:w="9752" w:type="dxa"/>
            <w:gridSpan w:val="2"/>
          </w:tcPr>
          <w:p w14:paraId="4C517596" w14:textId="77777777" w:rsidR="00806056" w:rsidRPr="00AD3736" w:rsidRDefault="00806056" w:rsidP="00DA77B6">
            <w:pPr>
              <w:keepNext/>
            </w:pPr>
          </w:p>
        </w:tc>
      </w:tr>
      <w:tr w:rsidR="00806056" w:rsidRPr="00AD3736" w14:paraId="2A688E01" w14:textId="77777777" w:rsidTr="00DA77B6">
        <w:trPr>
          <w:jc w:val="center"/>
        </w:trPr>
        <w:tc>
          <w:tcPr>
            <w:tcW w:w="4876" w:type="dxa"/>
          </w:tcPr>
          <w:p w14:paraId="0FBCEF8E" w14:textId="77777777" w:rsidR="00806056" w:rsidRPr="00AD3736" w:rsidRDefault="00806056" w:rsidP="00DA77B6">
            <w:pPr>
              <w:pStyle w:val="ColumnHeading"/>
              <w:keepNext/>
            </w:pPr>
            <w:r w:rsidRPr="00AD3736">
              <w:t>Text proposed by the Commission</w:t>
            </w:r>
          </w:p>
        </w:tc>
        <w:tc>
          <w:tcPr>
            <w:tcW w:w="4876" w:type="dxa"/>
          </w:tcPr>
          <w:p w14:paraId="5E3ECDC3" w14:textId="77777777" w:rsidR="00806056" w:rsidRPr="00AD3736" w:rsidRDefault="00806056" w:rsidP="00DA77B6">
            <w:pPr>
              <w:pStyle w:val="ColumnHeading"/>
              <w:keepNext/>
            </w:pPr>
            <w:r w:rsidRPr="00AD3736">
              <w:t>Amendment</w:t>
            </w:r>
          </w:p>
        </w:tc>
      </w:tr>
      <w:tr w:rsidR="00806056" w:rsidRPr="00AD3736" w14:paraId="05FF9C4A" w14:textId="77777777" w:rsidTr="00DA77B6">
        <w:trPr>
          <w:jc w:val="center"/>
        </w:trPr>
        <w:tc>
          <w:tcPr>
            <w:tcW w:w="4876" w:type="dxa"/>
          </w:tcPr>
          <w:p w14:paraId="081C7FE1" w14:textId="77777777" w:rsidR="00806056" w:rsidRPr="00AD3736" w:rsidRDefault="00806056" w:rsidP="00DA77B6">
            <w:pPr>
              <w:pStyle w:val="Normal6"/>
            </w:pPr>
          </w:p>
        </w:tc>
        <w:tc>
          <w:tcPr>
            <w:tcW w:w="4876" w:type="dxa"/>
          </w:tcPr>
          <w:p w14:paraId="4862811A" w14:textId="77777777" w:rsidR="00806056" w:rsidRPr="00AD3736" w:rsidRDefault="00806056" w:rsidP="00DA77B6">
            <w:pPr>
              <w:pStyle w:val="Normal6"/>
              <w:rPr>
                <w:szCs w:val="24"/>
              </w:rPr>
            </w:pPr>
            <w:r w:rsidRPr="00AD3736">
              <w:rPr>
                <w:b/>
                <w:i/>
              </w:rPr>
              <w:t>(1a)</w:t>
            </w:r>
            <w:r w:rsidRPr="00AD3736">
              <w:rPr>
                <w:b/>
                <w:i/>
              </w:rPr>
              <w:tab/>
              <w:t>To strengthen the position of farmers in the agri-food supply chain, it is necessary to strengthen the role of producer organisations and cooperatives as generators of added value, through public policies that contribute to improving the cost-effectiveness, visibility and competitiveness of the products of their members, as well as to improve the bargaining power of those farmers.</w:t>
            </w:r>
          </w:p>
        </w:tc>
      </w:tr>
    </w:tbl>
    <w:p w14:paraId="3A1B6E31" w14:textId="77777777" w:rsidR="00806056" w:rsidRPr="00AD3736" w:rsidRDefault="00806056" w:rsidP="00806056"/>
    <w:p w14:paraId="495F2731" w14:textId="77777777" w:rsidR="00806056" w:rsidRPr="00AD3736" w:rsidRDefault="00806056" w:rsidP="00806056">
      <w:pPr>
        <w:pStyle w:val="AmNumberTabs"/>
      </w:pPr>
      <w:r w:rsidRPr="00AD3736">
        <w:t>Amendment</w:t>
      </w:r>
      <w:r w:rsidRPr="00AD3736">
        <w:tab/>
      </w:r>
      <w:r w:rsidRPr="00AD3736">
        <w:tab/>
        <w:t>3</w:t>
      </w:r>
    </w:p>
    <w:p w14:paraId="626F5106" w14:textId="77777777" w:rsidR="00806056" w:rsidRPr="00AD3736" w:rsidRDefault="00806056" w:rsidP="00806056"/>
    <w:p w14:paraId="6384454B" w14:textId="77777777" w:rsidR="00806056" w:rsidRPr="00AD3736" w:rsidRDefault="00806056" w:rsidP="00806056">
      <w:pPr>
        <w:pStyle w:val="NormalBold"/>
        <w:keepNext/>
      </w:pPr>
      <w:r w:rsidRPr="00AD3736">
        <w:t>Proposal for a regulation</w:t>
      </w:r>
    </w:p>
    <w:p w14:paraId="64634096" w14:textId="77777777" w:rsidR="00806056" w:rsidRPr="00AD3736" w:rsidRDefault="00806056" w:rsidP="00806056">
      <w:pPr>
        <w:pStyle w:val="NormalBold"/>
      </w:pPr>
      <w:r w:rsidRPr="00AD3736">
        <w:t>Recital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0EA28666" w14:textId="77777777" w:rsidTr="00DA77B6">
        <w:trPr>
          <w:jc w:val="center"/>
        </w:trPr>
        <w:tc>
          <w:tcPr>
            <w:tcW w:w="9752" w:type="dxa"/>
            <w:gridSpan w:val="2"/>
          </w:tcPr>
          <w:p w14:paraId="4EB19B60" w14:textId="77777777" w:rsidR="00806056" w:rsidRPr="00AD3736" w:rsidRDefault="00806056" w:rsidP="00DA77B6">
            <w:pPr>
              <w:keepNext/>
            </w:pPr>
          </w:p>
        </w:tc>
      </w:tr>
      <w:tr w:rsidR="00806056" w:rsidRPr="00AD3736" w14:paraId="6E2BAFC7" w14:textId="77777777" w:rsidTr="00DA77B6">
        <w:trPr>
          <w:jc w:val="center"/>
        </w:trPr>
        <w:tc>
          <w:tcPr>
            <w:tcW w:w="4876" w:type="dxa"/>
          </w:tcPr>
          <w:p w14:paraId="0C0AA657" w14:textId="77777777" w:rsidR="00806056" w:rsidRPr="00AD3736" w:rsidRDefault="00806056" w:rsidP="00DA77B6">
            <w:pPr>
              <w:pStyle w:val="ColumnHeading"/>
              <w:keepNext/>
            </w:pPr>
            <w:r w:rsidRPr="00AD3736">
              <w:t>Text proposed by the Commission</w:t>
            </w:r>
          </w:p>
        </w:tc>
        <w:tc>
          <w:tcPr>
            <w:tcW w:w="4876" w:type="dxa"/>
          </w:tcPr>
          <w:p w14:paraId="0F9BFC53" w14:textId="77777777" w:rsidR="00806056" w:rsidRPr="00AD3736" w:rsidRDefault="00806056" w:rsidP="00DA77B6">
            <w:pPr>
              <w:pStyle w:val="ColumnHeading"/>
              <w:keepNext/>
            </w:pPr>
            <w:r w:rsidRPr="00AD3736">
              <w:t>Amendment</w:t>
            </w:r>
          </w:p>
        </w:tc>
      </w:tr>
      <w:tr w:rsidR="00806056" w:rsidRPr="00AD3736" w14:paraId="72891226" w14:textId="77777777" w:rsidTr="00DA77B6">
        <w:trPr>
          <w:jc w:val="center"/>
        </w:trPr>
        <w:tc>
          <w:tcPr>
            <w:tcW w:w="4876" w:type="dxa"/>
          </w:tcPr>
          <w:p w14:paraId="1D0344E7" w14:textId="77777777" w:rsidR="00806056" w:rsidRPr="00AD3736" w:rsidRDefault="00806056" w:rsidP="00DA77B6">
            <w:pPr>
              <w:pStyle w:val="Normal6"/>
            </w:pPr>
            <w:r w:rsidRPr="00AD3736">
              <w:t>(3)</w:t>
            </w:r>
            <w:r w:rsidRPr="00AD3736">
              <w:tab/>
              <w:t xml:space="preserve">In the interest of increased trust and fairness along the food supply chain, the terms ‘fair’, ‘equitable’ or equivalent terms, should be used only to designate commercial modalities that ensure stability and transparency in commercial relations </w:t>
            </w:r>
            <w:r w:rsidRPr="00AD3736">
              <w:lastRenderedPageBreak/>
              <w:t>between farmers and purchasers and pricing considered equitable by participating farmers, and that support and contribute to the United Nations Sustainable Development Goals, including in a manner that is consistent with Annex I of Directive (EU) 2024/1760 of the European Parliament and of the Council</w:t>
            </w:r>
            <w:r w:rsidRPr="00AD3736">
              <w:rPr>
                <w:vertAlign w:val="superscript"/>
              </w:rPr>
              <w:t>5</w:t>
            </w:r>
            <w:r w:rsidRPr="00AD3736">
              <w:t xml:space="preserve"> .</w:t>
            </w:r>
          </w:p>
        </w:tc>
        <w:tc>
          <w:tcPr>
            <w:tcW w:w="4876" w:type="dxa"/>
          </w:tcPr>
          <w:p w14:paraId="21772311" w14:textId="77777777" w:rsidR="00806056" w:rsidRPr="00AD3736" w:rsidRDefault="00806056" w:rsidP="00DA77B6">
            <w:pPr>
              <w:pStyle w:val="Normal6"/>
              <w:rPr>
                <w:szCs w:val="24"/>
              </w:rPr>
            </w:pPr>
            <w:r w:rsidRPr="00AD3736">
              <w:lastRenderedPageBreak/>
              <w:t>(3)</w:t>
            </w:r>
            <w:r w:rsidRPr="00AD3736">
              <w:tab/>
              <w:t xml:space="preserve">In the interest of increased trust and fairness along the food supply chain, the terms ‘fair’, ‘equitable’ or equivalent terms, should be used only </w:t>
            </w:r>
            <w:r w:rsidRPr="00AD3736">
              <w:rPr>
                <w:b/>
                <w:i/>
              </w:rPr>
              <w:t>with the prior and informed consent of the farmer</w:t>
            </w:r>
            <w:r w:rsidRPr="00AD3736">
              <w:t xml:space="preserve"> to designate commercial modalities that </w:t>
            </w:r>
            <w:r w:rsidRPr="00AD3736">
              <w:lastRenderedPageBreak/>
              <w:t>ensure stability and transparency in commercial relations between farmers and purchasers and pricing considered equitable by participating farmers, and that support and contribute to the United Nations Sustainable Development Goals, including in a manner that is consistent with Annex I of Directive (EU) 2024/1760 of the European Parliament and of the Council</w:t>
            </w:r>
            <w:r w:rsidRPr="00AD3736">
              <w:rPr>
                <w:vertAlign w:val="superscript"/>
              </w:rPr>
              <w:t>5</w:t>
            </w:r>
            <w:r w:rsidRPr="00AD3736">
              <w:t xml:space="preserve">. </w:t>
            </w:r>
            <w:r w:rsidRPr="00AD3736">
              <w:rPr>
                <w:b/>
                <w:i/>
              </w:rPr>
              <w:t>It is essential therefore to guarantee transparent pricing, and that value is distributed proportionally along the food chain and reflects the efforts made, and risks assumed, by each party, particularly farmers, who represent the most vulnerable link in that chain.</w:t>
            </w:r>
          </w:p>
        </w:tc>
      </w:tr>
      <w:tr w:rsidR="00806056" w:rsidRPr="00AD3736" w14:paraId="6D9B5F25" w14:textId="77777777" w:rsidTr="00DA77B6">
        <w:trPr>
          <w:jc w:val="center"/>
        </w:trPr>
        <w:tc>
          <w:tcPr>
            <w:tcW w:w="4876" w:type="dxa"/>
          </w:tcPr>
          <w:p w14:paraId="0F8A26E1" w14:textId="77777777" w:rsidR="00806056" w:rsidRPr="00AD3736" w:rsidRDefault="00806056" w:rsidP="00DA77B6">
            <w:pPr>
              <w:pStyle w:val="Normal6"/>
            </w:pPr>
            <w:r w:rsidRPr="00AD3736">
              <w:lastRenderedPageBreak/>
              <w:t>__________________</w:t>
            </w:r>
          </w:p>
        </w:tc>
        <w:tc>
          <w:tcPr>
            <w:tcW w:w="4876" w:type="dxa"/>
          </w:tcPr>
          <w:p w14:paraId="42024EF2" w14:textId="77777777" w:rsidR="00806056" w:rsidRPr="00AD3736" w:rsidRDefault="00806056" w:rsidP="00DA77B6">
            <w:pPr>
              <w:pStyle w:val="Normal6"/>
              <w:rPr>
                <w:szCs w:val="24"/>
              </w:rPr>
            </w:pPr>
            <w:r w:rsidRPr="00AD3736">
              <w:t>__________________</w:t>
            </w:r>
          </w:p>
        </w:tc>
      </w:tr>
      <w:tr w:rsidR="00806056" w:rsidRPr="00AD3736" w14:paraId="55C0FE8E" w14:textId="77777777" w:rsidTr="00DA77B6">
        <w:trPr>
          <w:jc w:val="center"/>
        </w:trPr>
        <w:tc>
          <w:tcPr>
            <w:tcW w:w="4876" w:type="dxa"/>
          </w:tcPr>
          <w:p w14:paraId="7C9E0859" w14:textId="77777777" w:rsidR="00806056" w:rsidRPr="00AD3736" w:rsidRDefault="00806056" w:rsidP="00DA77B6">
            <w:pPr>
              <w:pStyle w:val="Normal6"/>
            </w:pPr>
            <w:r w:rsidRPr="00AD3736">
              <w:rPr>
                <w:vertAlign w:val="superscript"/>
              </w:rPr>
              <w:t>5</w:t>
            </w:r>
            <w:r w:rsidRPr="00AD3736">
              <w:t xml:space="preserve"> Directive (EU) 2024/1760 of the European Parliament and of the Council of 13 June 2024 on corporate sustainability due diligence and amending Directive (EU) 2019/1937 and Regulation (EU) 2023/2859, (OJ L, 2024/1760, 5.7.2024, ELI: http://data.europa.eu/eli/dir/2024/1760/oj).</w:t>
            </w:r>
          </w:p>
        </w:tc>
        <w:tc>
          <w:tcPr>
            <w:tcW w:w="4876" w:type="dxa"/>
          </w:tcPr>
          <w:p w14:paraId="55B32C8D" w14:textId="77777777" w:rsidR="00806056" w:rsidRPr="00AD3736" w:rsidRDefault="00806056" w:rsidP="00DA77B6">
            <w:pPr>
              <w:pStyle w:val="Normal6"/>
              <w:rPr>
                <w:szCs w:val="24"/>
              </w:rPr>
            </w:pPr>
            <w:r w:rsidRPr="00AD3736">
              <w:rPr>
                <w:vertAlign w:val="superscript"/>
              </w:rPr>
              <w:t>5</w:t>
            </w:r>
            <w:r w:rsidRPr="00AD3736">
              <w:t xml:space="preserve"> Directive (EU) 2024/1760 of the European Parliament and of the Council of 13 June 2024 on corporate sustainability due diligence and amending Directive (EU) 2019/1937 and Regulation (EU) 2023/2859, (OJ L, 2024/1760, 5.7.2024, ELI: http://data.europa.eu/eli/dir/2024/1760/oj).</w:t>
            </w:r>
          </w:p>
        </w:tc>
      </w:tr>
    </w:tbl>
    <w:p w14:paraId="67F2658D" w14:textId="77777777" w:rsidR="00806056" w:rsidRPr="00AD3736" w:rsidRDefault="00806056" w:rsidP="00806056"/>
    <w:p w14:paraId="592EB580" w14:textId="77777777" w:rsidR="00806056" w:rsidRPr="00AD3736" w:rsidRDefault="00806056" w:rsidP="00806056">
      <w:pPr>
        <w:pStyle w:val="AmNumberTabs"/>
      </w:pPr>
      <w:r w:rsidRPr="00AD3736">
        <w:t>Amendment</w:t>
      </w:r>
      <w:r w:rsidRPr="00AD3736">
        <w:tab/>
      </w:r>
      <w:r w:rsidRPr="00AD3736">
        <w:tab/>
        <w:t>4</w:t>
      </w:r>
    </w:p>
    <w:p w14:paraId="6FF5E330" w14:textId="77777777" w:rsidR="00806056" w:rsidRPr="00AD3736" w:rsidRDefault="00806056" w:rsidP="00806056">
      <w:pPr>
        <w:pStyle w:val="NormalBold12b"/>
      </w:pPr>
      <w:r w:rsidRPr="00AD3736">
        <w:t>Proposal for a regulation</w:t>
      </w:r>
    </w:p>
    <w:p w14:paraId="471993A9" w14:textId="77777777" w:rsidR="00806056" w:rsidRPr="00AD3736" w:rsidRDefault="00806056" w:rsidP="00806056">
      <w:pPr>
        <w:pStyle w:val="NormalBold"/>
      </w:pPr>
      <w:r w:rsidRPr="00AD3736">
        <w:t>Recital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03D61821" w14:textId="77777777" w:rsidTr="00DA77B6">
        <w:trPr>
          <w:trHeight w:hRule="exact" w:val="240"/>
          <w:jc w:val="center"/>
        </w:trPr>
        <w:tc>
          <w:tcPr>
            <w:tcW w:w="9752" w:type="dxa"/>
            <w:gridSpan w:val="2"/>
            <w:tcBorders>
              <w:top w:val="nil"/>
              <w:left w:val="nil"/>
              <w:bottom w:val="nil"/>
              <w:right w:val="nil"/>
            </w:tcBorders>
          </w:tcPr>
          <w:p w14:paraId="3B429189" w14:textId="77777777" w:rsidR="00806056" w:rsidRPr="00AD3736" w:rsidRDefault="00806056" w:rsidP="00DA77B6"/>
        </w:tc>
      </w:tr>
      <w:tr w:rsidR="00806056" w:rsidRPr="00AD3736" w14:paraId="22352E67" w14:textId="77777777" w:rsidTr="00DA77B6">
        <w:trPr>
          <w:trHeight w:val="240"/>
          <w:jc w:val="center"/>
        </w:trPr>
        <w:tc>
          <w:tcPr>
            <w:tcW w:w="4876" w:type="dxa"/>
            <w:tcBorders>
              <w:top w:val="nil"/>
              <w:left w:val="nil"/>
              <w:bottom w:val="nil"/>
              <w:right w:val="nil"/>
            </w:tcBorders>
          </w:tcPr>
          <w:p w14:paraId="476857EB"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0901B97A" w14:textId="77777777" w:rsidR="00806056" w:rsidRPr="00AD3736" w:rsidRDefault="00806056" w:rsidP="00DA77B6">
            <w:pPr>
              <w:pStyle w:val="AmColumnHeading"/>
            </w:pPr>
            <w:r w:rsidRPr="00AD3736">
              <w:t>Amendment</w:t>
            </w:r>
          </w:p>
        </w:tc>
      </w:tr>
      <w:tr w:rsidR="00806056" w:rsidRPr="00AD3736" w14:paraId="6DF0892B" w14:textId="77777777" w:rsidTr="00DA77B6">
        <w:trPr>
          <w:jc w:val="center"/>
        </w:trPr>
        <w:tc>
          <w:tcPr>
            <w:tcW w:w="4876" w:type="dxa"/>
            <w:tcBorders>
              <w:top w:val="nil"/>
              <w:left w:val="nil"/>
              <w:bottom w:val="nil"/>
              <w:right w:val="nil"/>
            </w:tcBorders>
          </w:tcPr>
          <w:p w14:paraId="6D41D7EB" w14:textId="77777777" w:rsidR="00806056" w:rsidRPr="00AD3736" w:rsidRDefault="00806056" w:rsidP="00DA77B6">
            <w:pPr>
              <w:pStyle w:val="Normal6a"/>
            </w:pPr>
          </w:p>
        </w:tc>
        <w:tc>
          <w:tcPr>
            <w:tcW w:w="4876" w:type="dxa"/>
            <w:tcBorders>
              <w:top w:val="nil"/>
              <w:left w:val="nil"/>
              <w:bottom w:val="nil"/>
              <w:right w:val="nil"/>
            </w:tcBorders>
          </w:tcPr>
          <w:p w14:paraId="12053C8C" w14:textId="77777777" w:rsidR="00806056" w:rsidRPr="00AD3736" w:rsidRDefault="00806056" w:rsidP="00DA77B6">
            <w:pPr>
              <w:pStyle w:val="Normal6a"/>
            </w:pPr>
            <w:r w:rsidRPr="00AD3736">
              <w:rPr>
                <w:b/>
                <w:i/>
              </w:rPr>
              <w:t>(3a)</w:t>
            </w:r>
            <w:r w:rsidRPr="00AD3736">
              <w:tab/>
            </w:r>
            <w:r w:rsidRPr="00AD3736">
              <w:rPr>
                <w:b/>
                <w:i/>
              </w:rPr>
              <w:t>To strengthen the Union’s food sovereignty, support farm incomes and ensure sustainable systems, a European preference for Union agricultural products should be promoted, including in public procurement and storage arrangements. This preference should help reduce dependency on imports and should result in production that adds value being ‘reshored’ within the Union.</w:t>
            </w:r>
          </w:p>
        </w:tc>
      </w:tr>
    </w:tbl>
    <w:p w14:paraId="3FCB2D4F" w14:textId="77777777" w:rsidR="00806056" w:rsidRPr="00AD3736" w:rsidRDefault="00806056" w:rsidP="00806056"/>
    <w:p w14:paraId="7095FEBF" w14:textId="77777777" w:rsidR="00806056" w:rsidRPr="00AD3736" w:rsidRDefault="00806056" w:rsidP="00806056">
      <w:pPr>
        <w:pStyle w:val="AmNumberTabs"/>
      </w:pPr>
      <w:r w:rsidRPr="00AD3736">
        <w:t>Amendment</w:t>
      </w:r>
      <w:r w:rsidRPr="00AD3736">
        <w:tab/>
      </w:r>
      <w:r w:rsidRPr="00AD3736">
        <w:tab/>
        <w:t>5</w:t>
      </w:r>
    </w:p>
    <w:p w14:paraId="455AD76D" w14:textId="77777777" w:rsidR="00806056" w:rsidRPr="00AD3736" w:rsidRDefault="00806056" w:rsidP="00806056"/>
    <w:p w14:paraId="49075C1F" w14:textId="77777777" w:rsidR="00806056" w:rsidRPr="00AD3736" w:rsidRDefault="00806056" w:rsidP="00806056">
      <w:pPr>
        <w:pStyle w:val="NormalBold"/>
        <w:keepNext/>
      </w:pPr>
      <w:r w:rsidRPr="00AD3736">
        <w:lastRenderedPageBreak/>
        <w:t>Proposal for a regulation</w:t>
      </w:r>
    </w:p>
    <w:p w14:paraId="3A65DDD7" w14:textId="77777777" w:rsidR="00806056" w:rsidRPr="00AD3736" w:rsidRDefault="00806056" w:rsidP="00806056">
      <w:pPr>
        <w:pStyle w:val="NormalBold"/>
      </w:pPr>
      <w:r w:rsidRPr="00AD3736">
        <w:t>Recital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A231FA5" w14:textId="77777777" w:rsidTr="00DA77B6">
        <w:trPr>
          <w:jc w:val="center"/>
        </w:trPr>
        <w:tc>
          <w:tcPr>
            <w:tcW w:w="9752" w:type="dxa"/>
            <w:gridSpan w:val="2"/>
          </w:tcPr>
          <w:p w14:paraId="70FC4D01" w14:textId="77777777" w:rsidR="00806056" w:rsidRPr="00AD3736" w:rsidRDefault="00806056" w:rsidP="00DA77B6">
            <w:pPr>
              <w:keepNext/>
            </w:pPr>
          </w:p>
        </w:tc>
      </w:tr>
      <w:tr w:rsidR="00806056" w:rsidRPr="00AD3736" w14:paraId="1D5571A3" w14:textId="77777777" w:rsidTr="00DA77B6">
        <w:trPr>
          <w:jc w:val="center"/>
        </w:trPr>
        <w:tc>
          <w:tcPr>
            <w:tcW w:w="4876" w:type="dxa"/>
          </w:tcPr>
          <w:p w14:paraId="5081AF38" w14:textId="77777777" w:rsidR="00806056" w:rsidRPr="00AD3736" w:rsidRDefault="00806056" w:rsidP="00DA77B6">
            <w:pPr>
              <w:pStyle w:val="ColumnHeading"/>
              <w:keepNext/>
            </w:pPr>
            <w:r w:rsidRPr="00AD3736">
              <w:t>Text proposed by the Commission</w:t>
            </w:r>
          </w:p>
        </w:tc>
        <w:tc>
          <w:tcPr>
            <w:tcW w:w="4876" w:type="dxa"/>
          </w:tcPr>
          <w:p w14:paraId="1A2BCC9D" w14:textId="77777777" w:rsidR="00806056" w:rsidRPr="00AD3736" w:rsidRDefault="00806056" w:rsidP="00DA77B6">
            <w:pPr>
              <w:pStyle w:val="ColumnHeading"/>
              <w:keepNext/>
            </w:pPr>
            <w:r w:rsidRPr="00AD3736">
              <w:t>Amendment</w:t>
            </w:r>
          </w:p>
        </w:tc>
      </w:tr>
      <w:tr w:rsidR="00806056" w:rsidRPr="00AD3736" w14:paraId="3050ADA3" w14:textId="77777777" w:rsidTr="00DA77B6">
        <w:trPr>
          <w:jc w:val="center"/>
        </w:trPr>
        <w:tc>
          <w:tcPr>
            <w:tcW w:w="4876" w:type="dxa"/>
          </w:tcPr>
          <w:p w14:paraId="71F54271" w14:textId="77777777" w:rsidR="00806056" w:rsidRPr="00AD3736" w:rsidRDefault="00806056" w:rsidP="00DA77B6">
            <w:pPr>
              <w:pStyle w:val="Normal6"/>
            </w:pPr>
            <w:r w:rsidRPr="00AD3736">
              <w:t>(4)</w:t>
            </w:r>
            <w:r w:rsidRPr="00AD3736">
              <w:tab/>
              <w:t xml:space="preserve">The term ‘short supply chain’ should be used only to designate commercial modalities where a direct connection exists between </w:t>
            </w:r>
            <w:r w:rsidRPr="00AD3736">
              <w:rPr>
                <w:b/>
                <w:i/>
              </w:rPr>
              <w:t>farmers</w:t>
            </w:r>
            <w:r w:rsidRPr="00AD3736">
              <w:t xml:space="preserve"> and consumers that allows to </w:t>
            </w:r>
            <w:r w:rsidRPr="00AD3736">
              <w:rPr>
                <w:b/>
                <w:i/>
              </w:rPr>
              <w:t>directly</w:t>
            </w:r>
            <w:r w:rsidRPr="00AD3736">
              <w:t xml:space="preserve"> exchange on the production process and the product, including by means of distance communication and/or via an intermediary who ensures such exchange at the moment of sale. Alternatively, this term may also be used where a close connection between farmers and consumers </w:t>
            </w:r>
            <w:r w:rsidRPr="00AD3736">
              <w:rPr>
                <w:b/>
                <w:i/>
              </w:rPr>
              <w:t>within their</w:t>
            </w:r>
            <w:r w:rsidRPr="00AD3736">
              <w:t xml:space="preserve"> geographic proximity exists, including in cross-border contexts. This will incentivise consumers to pay prices that fairly remunerate farmers for what they produce, strengthen and contribute to the development of rural areas, improve transparency regarding the origin and production methods of the products.</w:t>
            </w:r>
          </w:p>
        </w:tc>
        <w:tc>
          <w:tcPr>
            <w:tcW w:w="4876" w:type="dxa"/>
          </w:tcPr>
          <w:p w14:paraId="6902ED26" w14:textId="77777777" w:rsidR="00806056" w:rsidRPr="00AD3736" w:rsidRDefault="00806056" w:rsidP="00DA77B6">
            <w:pPr>
              <w:pStyle w:val="Normal6"/>
              <w:rPr>
                <w:szCs w:val="24"/>
              </w:rPr>
            </w:pPr>
            <w:r w:rsidRPr="00AD3736">
              <w:t>(4)</w:t>
            </w:r>
            <w:r w:rsidRPr="00AD3736">
              <w:tab/>
              <w:t xml:space="preserve">The term ‘short supply chain’ should be used </w:t>
            </w:r>
            <w:r w:rsidRPr="00AD3736">
              <w:rPr>
                <w:b/>
                <w:i/>
              </w:rPr>
              <w:t>with the prior consent of the farmer</w:t>
            </w:r>
            <w:r w:rsidRPr="00AD3736">
              <w:t xml:space="preserve"> </w:t>
            </w:r>
            <w:r w:rsidRPr="00AD3736">
              <w:rPr>
                <w:b/>
                <w:i/>
              </w:rPr>
              <w:t>and</w:t>
            </w:r>
            <w:r w:rsidRPr="00AD3736">
              <w:t xml:space="preserve"> only to designate commercial modalities where a direct connection </w:t>
            </w:r>
            <w:r w:rsidRPr="00AD3736">
              <w:rPr>
                <w:b/>
                <w:i/>
              </w:rPr>
              <w:t>or a limited number of intermediaries</w:t>
            </w:r>
            <w:r w:rsidRPr="00AD3736">
              <w:t xml:space="preserve"> exists between </w:t>
            </w:r>
            <w:r w:rsidRPr="00AD3736">
              <w:rPr>
                <w:b/>
                <w:i/>
              </w:rPr>
              <w:t>the farmer, cooperatives or producer organisation</w:t>
            </w:r>
            <w:r w:rsidRPr="00AD3736">
              <w:t xml:space="preserve"> and consumers that allows to exchange on the production process and the product, including by means of distance communication and/or via an intermediary who ensures such exchange at the moment of sale. Alternatively, this term may also be used where a close connection </w:t>
            </w:r>
            <w:r w:rsidRPr="00AD3736">
              <w:rPr>
                <w:b/>
                <w:i/>
              </w:rPr>
              <w:t>exists</w:t>
            </w:r>
            <w:r w:rsidRPr="00AD3736">
              <w:t xml:space="preserve"> between farmers and consumers</w:t>
            </w:r>
            <w:r w:rsidRPr="00AD3736">
              <w:rPr>
                <w:b/>
                <w:i/>
              </w:rPr>
              <w:t>, including in the form of online sales, or</w:t>
            </w:r>
            <w:r w:rsidRPr="00AD3736">
              <w:t xml:space="preserve"> </w:t>
            </w:r>
            <w:r w:rsidRPr="00AD3736">
              <w:rPr>
                <w:b/>
                <w:bCs/>
                <w:i/>
                <w:iCs/>
              </w:rPr>
              <w:t>where</w:t>
            </w:r>
            <w:r w:rsidRPr="00AD3736">
              <w:t xml:space="preserve"> geographic proximity exists between them, including in cross-border contexts</w:t>
            </w:r>
            <w:r w:rsidRPr="00AD3736">
              <w:rPr>
                <w:b/>
                <w:i/>
              </w:rPr>
              <w:t>. Geographic proximity should be measured in terms of reduced transport distance or time</w:t>
            </w:r>
            <w:r w:rsidRPr="00AD3736">
              <w:t xml:space="preserve">. This will incentivise consumers to pay prices that fairly remunerate farmers for what they produce, strengthen and contribute to the development of rural areas, improve transparency regarding the origin and production methods of the products. </w:t>
            </w:r>
            <w:r w:rsidRPr="00AD3736">
              <w:rPr>
                <w:b/>
                <w:i/>
              </w:rPr>
              <w:t>It should apply to products produced in, and paced on, the single market. This tool will contribute to increased transparency and economic justice and to the revitalisation of rural areas, without prejudice to the functioning of the single market.</w:t>
            </w:r>
          </w:p>
        </w:tc>
      </w:tr>
    </w:tbl>
    <w:p w14:paraId="22221019" w14:textId="77777777" w:rsidR="00806056" w:rsidRPr="00AD3736" w:rsidRDefault="00806056" w:rsidP="00806056"/>
    <w:p w14:paraId="0FD0464F" w14:textId="77777777" w:rsidR="00806056" w:rsidRPr="00AD3736" w:rsidRDefault="00806056" w:rsidP="00806056">
      <w:pPr>
        <w:pStyle w:val="AmNumberTabs"/>
      </w:pPr>
      <w:r w:rsidRPr="00AD3736">
        <w:t>Amendment</w:t>
      </w:r>
      <w:r w:rsidRPr="00AD3736">
        <w:tab/>
      </w:r>
      <w:r w:rsidRPr="00AD3736">
        <w:tab/>
        <w:t>6</w:t>
      </w:r>
    </w:p>
    <w:p w14:paraId="4425F328" w14:textId="77777777" w:rsidR="00806056" w:rsidRPr="00AD3736" w:rsidRDefault="00806056" w:rsidP="00806056"/>
    <w:p w14:paraId="7EEE10AE" w14:textId="77777777" w:rsidR="00806056" w:rsidRPr="00AD3736" w:rsidRDefault="00806056" w:rsidP="00806056">
      <w:pPr>
        <w:pStyle w:val="NormalBold"/>
        <w:keepNext/>
      </w:pPr>
      <w:r w:rsidRPr="00AD3736">
        <w:t>Proposal for a regulation</w:t>
      </w:r>
    </w:p>
    <w:p w14:paraId="0E02EA89" w14:textId="77777777" w:rsidR="00806056" w:rsidRPr="00AD3736" w:rsidRDefault="00806056" w:rsidP="00806056">
      <w:pPr>
        <w:pStyle w:val="NormalBold"/>
      </w:pPr>
      <w:r w:rsidRPr="00AD3736">
        <w:t>Recital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23B6875" w14:textId="77777777" w:rsidTr="00DA77B6">
        <w:trPr>
          <w:jc w:val="center"/>
        </w:trPr>
        <w:tc>
          <w:tcPr>
            <w:tcW w:w="9752" w:type="dxa"/>
            <w:gridSpan w:val="2"/>
          </w:tcPr>
          <w:p w14:paraId="20EC3F0C" w14:textId="77777777" w:rsidR="00806056" w:rsidRPr="00AD3736" w:rsidRDefault="00806056" w:rsidP="00DA77B6">
            <w:pPr>
              <w:keepNext/>
            </w:pPr>
          </w:p>
        </w:tc>
      </w:tr>
      <w:tr w:rsidR="00806056" w:rsidRPr="00AD3736" w14:paraId="5C4AD8FC" w14:textId="77777777" w:rsidTr="00DA77B6">
        <w:trPr>
          <w:jc w:val="center"/>
        </w:trPr>
        <w:tc>
          <w:tcPr>
            <w:tcW w:w="4876" w:type="dxa"/>
          </w:tcPr>
          <w:p w14:paraId="5C2313B7" w14:textId="77777777" w:rsidR="00806056" w:rsidRPr="00AD3736" w:rsidRDefault="00806056" w:rsidP="00DA77B6">
            <w:pPr>
              <w:pStyle w:val="ColumnHeading"/>
              <w:keepNext/>
            </w:pPr>
            <w:r w:rsidRPr="00AD3736">
              <w:t>Text proposed by the Commission</w:t>
            </w:r>
          </w:p>
        </w:tc>
        <w:tc>
          <w:tcPr>
            <w:tcW w:w="4876" w:type="dxa"/>
          </w:tcPr>
          <w:p w14:paraId="48B82AB2" w14:textId="77777777" w:rsidR="00806056" w:rsidRPr="00AD3736" w:rsidRDefault="00806056" w:rsidP="00DA77B6">
            <w:pPr>
              <w:pStyle w:val="ColumnHeading"/>
              <w:keepNext/>
            </w:pPr>
            <w:r w:rsidRPr="00AD3736">
              <w:t>Amendment</w:t>
            </w:r>
          </w:p>
        </w:tc>
      </w:tr>
      <w:tr w:rsidR="00806056" w:rsidRPr="00AD3736" w14:paraId="342FDABB" w14:textId="77777777" w:rsidTr="00DA77B6">
        <w:trPr>
          <w:jc w:val="center"/>
        </w:trPr>
        <w:tc>
          <w:tcPr>
            <w:tcW w:w="4876" w:type="dxa"/>
          </w:tcPr>
          <w:p w14:paraId="3E733215" w14:textId="42ACF368" w:rsidR="00806056" w:rsidRPr="00AD3736" w:rsidRDefault="00806056" w:rsidP="00406D1E">
            <w:pPr>
              <w:pStyle w:val="Normal6"/>
            </w:pPr>
            <w:r w:rsidRPr="00AD3736">
              <w:t>(5)</w:t>
            </w:r>
            <w:r w:rsidRPr="00AD3736">
              <w:tab/>
              <w:t xml:space="preserve">In light of market conditions, evolving consumer expectations, advances both in marketing standards and in relevant international standards, </w:t>
            </w:r>
            <w:r w:rsidRPr="00AD3736">
              <w:rPr>
                <w:b/>
                <w:i/>
              </w:rPr>
              <w:t>implementing</w:t>
            </w:r>
            <w:r w:rsidRPr="00AD3736">
              <w:t xml:space="preserve"> </w:t>
            </w:r>
            <w:r w:rsidRPr="00AD3736">
              <w:rPr>
                <w:b/>
                <w:i/>
              </w:rPr>
              <w:lastRenderedPageBreak/>
              <w:t>powers should be conferred on the Commission</w:t>
            </w:r>
            <w:r w:rsidRPr="00AD3736">
              <w:t xml:space="preserve"> </w:t>
            </w:r>
            <w:r w:rsidRPr="00AD3736">
              <w:rPr>
                <w:b/>
                <w:i/>
              </w:rPr>
              <w:t xml:space="preserve">to ensure uniform conditions for </w:t>
            </w:r>
            <w:r w:rsidRPr="00AD3736">
              <w:t xml:space="preserve">the use of the optional terms designating commercial modalities related to the fair allocation of value added to farmers and the creation and maintenance of short supply chains. </w:t>
            </w:r>
            <w:r w:rsidRPr="00AD3736">
              <w:rPr>
                <w:b/>
                <w:i/>
              </w:rPr>
              <w:t>Those powers should be exercised in accordance with Regulation (EU) No 182/2011 of the European Parliament and of the Council</w:t>
            </w:r>
            <w:r w:rsidRPr="00AD3736">
              <w:rPr>
                <w:b/>
                <w:i/>
                <w:vertAlign w:val="superscript"/>
              </w:rPr>
              <w:t>6</w:t>
            </w:r>
            <w:r w:rsidRPr="00AD3736">
              <w:rPr>
                <w:b/>
                <w:i/>
              </w:rPr>
              <w:t>.</w:t>
            </w:r>
          </w:p>
        </w:tc>
        <w:tc>
          <w:tcPr>
            <w:tcW w:w="4876" w:type="dxa"/>
          </w:tcPr>
          <w:p w14:paraId="6455371A" w14:textId="02306E6E" w:rsidR="00806056" w:rsidRPr="00AD3736" w:rsidRDefault="00806056" w:rsidP="00406D1E">
            <w:pPr>
              <w:pStyle w:val="Normal6"/>
              <w:rPr>
                <w:szCs w:val="24"/>
              </w:rPr>
            </w:pPr>
            <w:r w:rsidRPr="00AD3736">
              <w:lastRenderedPageBreak/>
              <w:t>(5)</w:t>
            </w:r>
            <w:r w:rsidRPr="00AD3736">
              <w:tab/>
              <w:t xml:space="preserve">In light of market conditions, evolving consumer expectations, advances both in marketing standards and in relevant international standards, </w:t>
            </w:r>
            <w:r w:rsidRPr="00AD3736">
              <w:rPr>
                <w:b/>
                <w:bCs/>
                <w:i/>
                <w:iCs/>
              </w:rPr>
              <w:t xml:space="preserve">the power to adopt </w:t>
            </w:r>
            <w:r w:rsidRPr="00AD3736">
              <w:rPr>
                <w:b/>
                <w:bCs/>
                <w:i/>
                <w:iCs/>
              </w:rPr>
              <w:lastRenderedPageBreak/>
              <w:t xml:space="preserve">acts in accordance with Article 290 of the Treaty on the Functioning of the European Union should be delegated to the Commission in respect of </w:t>
            </w:r>
            <w:r w:rsidRPr="00AD3736">
              <w:t>the use of the optional terms designating commercial modalities related to the fair allocation of value added to farmers and the creation and maintenance of short supply chains</w:t>
            </w:r>
            <w:r w:rsidRPr="00AD3736">
              <w:rPr>
                <w:b/>
                <w:bCs/>
                <w:i/>
                <w:iCs/>
              </w:rPr>
              <w:t>. It is of particular importance that the Commission carry out appropriate consultations during its preparatory work, including at expert level, and that those consultations be conducted in accordance with the principles laid down in the Interinstitutional Agreement of 13 April 2016 on Better Law-Making</w:t>
            </w:r>
            <w:r w:rsidRPr="00AD3736">
              <w:rPr>
                <w:b/>
                <w:bCs/>
                <w:i/>
                <w:iCs/>
                <w:vertAlign w:val="superscript"/>
              </w:rPr>
              <w:t>5a</w:t>
            </w:r>
            <w:r w:rsidRPr="00AD3736">
              <w:rPr>
                <w:b/>
                <w:bCs/>
                <w:i/>
                <w:iCs/>
              </w:rPr>
              <w:t xml:space="preserve">. </w:t>
            </w:r>
            <w:proofErr w:type="gramStart"/>
            <w:r w:rsidRPr="00AD3736">
              <w:rPr>
                <w:b/>
                <w:bCs/>
                <w:i/>
                <w:iCs/>
              </w:rPr>
              <w:t>In particular, to</w:t>
            </w:r>
            <w:proofErr w:type="gramEnd"/>
            <w:r w:rsidRPr="00AD3736">
              <w:rPr>
                <w:b/>
                <w:bCs/>
                <w:i/>
                <w:iCs/>
              </w:rPr>
              <w:t xml:space="preserve">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r>
      <w:tr w:rsidR="00806056" w:rsidRPr="00AD3736" w14:paraId="2EE38ED3" w14:textId="77777777" w:rsidTr="00DA77B6">
        <w:trPr>
          <w:jc w:val="center"/>
        </w:trPr>
        <w:tc>
          <w:tcPr>
            <w:tcW w:w="4876" w:type="dxa"/>
          </w:tcPr>
          <w:p w14:paraId="2AE6FC32" w14:textId="77777777" w:rsidR="00806056" w:rsidRPr="00AD3736" w:rsidRDefault="00806056" w:rsidP="00DA77B6">
            <w:pPr>
              <w:pStyle w:val="Normal6"/>
            </w:pPr>
            <w:r w:rsidRPr="00AD3736">
              <w:lastRenderedPageBreak/>
              <w:t>__________________</w:t>
            </w:r>
          </w:p>
        </w:tc>
        <w:tc>
          <w:tcPr>
            <w:tcW w:w="4876" w:type="dxa"/>
          </w:tcPr>
          <w:p w14:paraId="7A65CFD8" w14:textId="77777777" w:rsidR="00806056" w:rsidRPr="00AD3736" w:rsidRDefault="00806056" w:rsidP="00DA77B6">
            <w:pPr>
              <w:pStyle w:val="Normal6"/>
              <w:rPr>
                <w:szCs w:val="24"/>
              </w:rPr>
            </w:pPr>
            <w:r w:rsidRPr="00AD3736">
              <w:rPr>
                <w:szCs w:val="24"/>
              </w:rPr>
              <w:t>____________________</w:t>
            </w:r>
          </w:p>
        </w:tc>
      </w:tr>
      <w:tr w:rsidR="00806056" w:rsidRPr="00261FF6" w14:paraId="1C23F626" w14:textId="77777777" w:rsidTr="00DA77B6">
        <w:trPr>
          <w:jc w:val="center"/>
        </w:trPr>
        <w:tc>
          <w:tcPr>
            <w:tcW w:w="4876" w:type="dxa"/>
          </w:tcPr>
          <w:p w14:paraId="6AEB0A25" w14:textId="77777777" w:rsidR="00806056" w:rsidRPr="00AD3736" w:rsidRDefault="00806056" w:rsidP="00DA77B6">
            <w:pPr>
              <w:pStyle w:val="Normal6"/>
            </w:pPr>
          </w:p>
        </w:tc>
        <w:tc>
          <w:tcPr>
            <w:tcW w:w="4876" w:type="dxa"/>
          </w:tcPr>
          <w:p w14:paraId="55F110F2" w14:textId="77777777" w:rsidR="00806056" w:rsidRPr="00AD3736" w:rsidRDefault="00806056" w:rsidP="00DA77B6">
            <w:pPr>
              <w:pStyle w:val="Normal6"/>
              <w:rPr>
                <w:szCs w:val="24"/>
                <w:lang w:val="fi-FI"/>
              </w:rPr>
            </w:pPr>
            <w:r w:rsidRPr="00AD3736">
              <w:rPr>
                <w:b/>
                <w:i/>
                <w:vertAlign w:val="superscript"/>
                <w:lang w:val="fi-FI"/>
              </w:rPr>
              <w:t>5a</w:t>
            </w:r>
            <w:r w:rsidRPr="00AD3736">
              <w:rPr>
                <w:b/>
                <w:i/>
                <w:lang w:val="fi-FI"/>
              </w:rPr>
              <w:t xml:space="preserve"> OJ L 123, 12.5.2016, p. 1, ELI: http://data.europa.eu/eli/agree_interinstit/2016/512/oj.</w:t>
            </w:r>
          </w:p>
        </w:tc>
      </w:tr>
      <w:tr w:rsidR="00806056" w:rsidRPr="00AD3736" w14:paraId="6815BF14" w14:textId="77777777" w:rsidTr="00DA77B6">
        <w:trPr>
          <w:jc w:val="center"/>
        </w:trPr>
        <w:tc>
          <w:tcPr>
            <w:tcW w:w="4876" w:type="dxa"/>
          </w:tcPr>
          <w:p w14:paraId="2AA6C84D" w14:textId="77777777" w:rsidR="00806056" w:rsidRPr="00AD3736" w:rsidRDefault="00806056" w:rsidP="00DA77B6">
            <w:pPr>
              <w:pStyle w:val="Normal6"/>
            </w:pPr>
            <w:r w:rsidRPr="00AD3736">
              <w:rPr>
                <w:b/>
                <w:i/>
                <w:vertAlign w:val="superscript"/>
              </w:rPr>
              <w:t>6</w:t>
            </w:r>
            <w:r w:rsidRPr="00AD3736">
              <w:t xml:space="preserve"> </w:t>
            </w:r>
            <w:r w:rsidRPr="00AD3736">
              <w:rPr>
                <w:b/>
                <w:i/>
              </w:rPr>
              <w:t>Regulation (EU) No 182/2011 of the European Parliament and of the Council of 16 February 2011 laying down the rules and general principles concerning mechanisms for control by the Member States of the Commission's exercise of implementing powers (OJ L 55, 28.2.2011, p. 13, ELI: http://data.europa.eu/eli/reg/2011/182/oj).</w:t>
            </w:r>
          </w:p>
        </w:tc>
        <w:tc>
          <w:tcPr>
            <w:tcW w:w="4876" w:type="dxa"/>
          </w:tcPr>
          <w:p w14:paraId="5B5F0A29" w14:textId="77777777" w:rsidR="00806056" w:rsidRPr="00AD3736" w:rsidRDefault="00806056" w:rsidP="00DA77B6">
            <w:pPr>
              <w:pStyle w:val="Normal6"/>
              <w:rPr>
                <w:b/>
                <w:i/>
                <w:szCs w:val="24"/>
              </w:rPr>
            </w:pPr>
          </w:p>
        </w:tc>
      </w:tr>
    </w:tbl>
    <w:p w14:paraId="25504998" w14:textId="77777777" w:rsidR="00806056" w:rsidRPr="00AD3736" w:rsidRDefault="00806056" w:rsidP="00806056"/>
    <w:p w14:paraId="14241234" w14:textId="77777777" w:rsidR="00806056" w:rsidRPr="00AD3736" w:rsidRDefault="00806056" w:rsidP="00806056">
      <w:pPr>
        <w:pStyle w:val="AmNumberTabs"/>
      </w:pPr>
      <w:r w:rsidRPr="00AD3736">
        <w:t>Amendment</w:t>
      </w:r>
      <w:r w:rsidRPr="00AD3736">
        <w:tab/>
      </w:r>
      <w:r w:rsidRPr="00AD3736">
        <w:tab/>
        <w:t>7</w:t>
      </w:r>
    </w:p>
    <w:p w14:paraId="46DB2164" w14:textId="77777777" w:rsidR="00806056" w:rsidRPr="00AD3736" w:rsidRDefault="00806056" w:rsidP="00806056"/>
    <w:p w14:paraId="5F9CE4A0" w14:textId="77777777" w:rsidR="00806056" w:rsidRPr="00AD3736" w:rsidRDefault="00806056" w:rsidP="00806056">
      <w:pPr>
        <w:pStyle w:val="NormalBold"/>
        <w:keepNext/>
      </w:pPr>
      <w:r w:rsidRPr="00AD3736">
        <w:t>Proposal for a regulation</w:t>
      </w:r>
    </w:p>
    <w:p w14:paraId="20FBAC2A" w14:textId="77777777" w:rsidR="00806056" w:rsidRPr="00AD3736" w:rsidRDefault="00806056" w:rsidP="00806056">
      <w:pPr>
        <w:pStyle w:val="NormalBold"/>
      </w:pPr>
      <w:r w:rsidRPr="00AD3736">
        <w:t>Recital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A1CF2AF" w14:textId="77777777" w:rsidTr="00DA77B6">
        <w:trPr>
          <w:jc w:val="center"/>
        </w:trPr>
        <w:tc>
          <w:tcPr>
            <w:tcW w:w="9752" w:type="dxa"/>
            <w:gridSpan w:val="2"/>
          </w:tcPr>
          <w:p w14:paraId="72087928" w14:textId="77777777" w:rsidR="00806056" w:rsidRPr="00AD3736" w:rsidRDefault="00806056" w:rsidP="00DA77B6">
            <w:pPr>
              <w:keepNext/>
            </w:pPr>
          </w:p>
        </w:tc>
      </w:tr>
      <w:tr w:rsidR="00806056" w:rsidRPr="00AD3736" w14:paraId="5B36E553" w14:textId="77777777" w:rsidTr="00DA77B6">
        <w:trPr>
          <w:jc w:val="center"/>
        </w:trPr>
        <w:tc>
          <w:tcPr>
            <w:tcW w:w="4876" w:type="dxa"/>
          </w:tcPr>
          <w:p w14:paraId="539706DA" w14:textId="77777777" w:rsidR="00806056" w:rsidRPr="00AD3736" w:rsidRDefault="00806056" w:rsidP="00DA77B6">
            <w:pPr>
              <w:pStyle w:val="ColumnHeading"/>
              <w:keepNext/>
            </w:pPr>
            <w:r w:rsidRPr="00AD3736">
              <w:t>Text proposed by the Commission</w:t>
            </w:r>
          </w:p>
        </w:tc>
        <w:tc>
          <w:tcPr>
            <w:tcW w:w="4876" w:type="dxa"/>
          </w:tcPr>
          <w:p w14:paraId="63EECCE2" w14:textId="77777777" w:rsidR="00806056" w:rsidRPr="00AD3736" w:rsidRDefault="00806056" w:rsidP="00DA77B6">
            <w:pPr>
              <w:pStyle w:val="ColumnHeading"/>
              <w:keepNext/>
            </w:pPr>
            <w:r w:rsidRPr="00AD3736">
              <w:t>Amendment</w:t>
            </w:r>
          </w:p>
        </w:tc>
      </w:tr>
      <w:tr w:rsidR="00806056" w:rsidRPr="00AD3736" w14:paraId="6C9F5659" w14:textId="77777777" w:rsidTr="00DA77B6">
        <w:trPr>
          <w:jc w:val="center"/>
        </w:trPr>
        <w:tc>
          <w:tcPr>
            <w:tcW w:w="4876" w:type="dxa"/>
          </w:tcPr>
          <w:p w14:paraId="64087838" w14:textId="77777777" w:rsidR="00806056" w:rsidRPr="00AD3736" w:rsidRDefault="00806056" w:rsidP="00DA77B6">
            <w:pPr>
              <w:pStyle w:val="Normal6"/>
            </w:pPr>
            <w:r w:rsidRPr="00AD3736">
              <w:t>(7)</w:t>
            </w:r>
            <w:r w:rsidRPr="00AD3736">
              <w:tab/>
              <w:t xml:space="preserve">While Member States may retain or introduce national provisions stipulating supplementary requirements for the use of </w:t>
            </w:r>
            <w:r w:rsidRPr="00AD3736">
              <w:lastRenderedPageBreak/>
              <w:t>optional terms for commercial modalities, those provisions should not hinder, limit, or obstruct the use of these terms for products legally produced or marketed in another Member State.</w:t>
            </w:r>
          </w:p>
        </w:tc>
        <w:tc>
          <w:tcPr>
            <w:tcW w:w="4876" w:type="dxa"/>
          </w:tcPr>
          <w:p w14:paraId="33F8D8BB" w14:textId="77777777" w:rsidR="00806056" w:rsidRPr="00AD3736" w:rsidRDefault="00806056" w:rsidP="00DA77B6">
            <w:pPr>
              <w:pStyle w:val="Normal6"/>
              <w:rPr>
                <w:szCs w:val="24"/>
              </w:rPr>
            </w:pPr>
            <w:r w:rsidRPr="00AD3736">
              <w:lastRenderedPageBreak/>
              <w:t>(7)</w:t>
            </w:r>
            <w:r w:rsidRPr="00AD3736">
              <w:tab/>
              <w:t xml:space="preserve">While Member States may retain or introduce national provisions stipulating supplementary requirements for the use of </w:t>
            </w:r>
            <w:r w:rsidRPr="00AD3736">
              <w:lastRenderedPageBreak/>
              <w:t xml:space="preserve">optional terms for commercial modalities, those provisions should not hinder, limit, or obstruct the use of these terms for products legally produced or marketed in another Member State </w:t>
            </w:r>
            <w:r w:rsidRPr="00AD3736">
              <w:rPr>
                <w:b/>
                <w:bCs/>
                <w:i/>
                <w:iCs/>
              </w:rPr>
              <w:t>or</w:t>
            </w:r>
            <w:r w:rsidRPr="00AD3736">
              <w:rPr>
                <w:b/>
                <w:i/>
              </w:rPr>
              <w:t xml:space="preserve"> add regulatory burden for farmers, especially small and medium-sized farms</w:t>
            </w:r>
            <w:r w:rsidRPr="00AD3736">
              <w:t>.</w:t>
            </w:r>
          </w:p>
        </w:tc>
      </w:tr>
    </w:tbl>
    <w:p w14:paraId="37C07B0F" w14:textId="77777777" w:rsidR="00806056" w:rsidRPr="00AD3736" w:rsidRDefault="00806056" w:rsidP="00806056"/>
    <w:p w14:paraId="6E3DC97C" w14:textId="77777777" w:rsidR="00806056" w:rsidRPr="00AD3736" w:rsidRDefault="00806056" w:rsidP="00806056">
      <w:pPr>
        <w:pStyle w:val="AmNumberTabs"/>
      </w:pPr>
      <w:r w:rsidRPr="00AD3736">
        <w:t>Amendment</w:t>
      </w:r>
      <w:r w:rsidRPr="00AD3736">
        <w:tab/>
      </w:r>
      <w:r w:rsidRPr="00AD3736">
        <w:tab/>
        <w:t>8</w:t>
      </w:r>
    </w:p>
    <w:p w14:paraId="53678E7C" w14:textId="77777777" w:rsidR="00806056" w:rsidRPr="00AD3736" w:rsidRDefault="00806056" w:rsidP="00806056"/>
    <w:p w14:paraId="46D20F60" w14:textId="77777777" w:rsidR="00806056" w:rsidRPr="00AD3736" w:rsidRDefault="00806056" w:rsidP="00806056">
      <w:pPr>
        <w:pStyle w:val="NormalBold"/>
        <w:keepNext/>
      </w:pPr>
      <w:r w:rsidRPr="00AD3736">
        <w:t>Proposal for a regulation</w:t>
      </w:r>
    </w:p>
    <w:p w14:paraId="03A4B809" w14:textId="77777777" w:rsidR="00806056" w:rsidRPr="00AD3736" w:rsidRDefault="00806056" w:rsidP="00806056">
      <w:pPr>
        <w:pStyle w:val="NormalBold"/>
      </w:pPr>
      <w:r w:rsidRPr="00AD3736">
        <w:t>Recital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4ED886C" w14:textId="77777777" w:rsidTr="00DA77B6">
        <w:trPr>
          <w:jc w:val="center"/>
        </w:trPr>
        <w:tc>
          <w:tcPr>
            <w:tcW w:w="9752" w:type="dxa"/>
            <w:gridSpan w:val="2"/>
          </w:tcPr>
          <w:p w14:paraId="6134E2CC" w14:textId="77777777" w:rsidR="00806056" w:rsidRPr="00AD3736" w:rsidRDefault="00806056" w:rsidP="00DA77B6">
            <w:pPr>
              <w:keepNext/>
            </w:pPr>
          </w:p>
        </w:tc>
      </w:tr>
      <w:tr w:rsidR="00806056" w:rsidRPr="00AD3736" w14:paraId="77960809" w14:textId="77777777" w:rsidTr="00DA77B6">
        <w:trPr>
          <w:jc w:val="center"/>
        </w:trPr>
        <w:tc>
          <w:tcPr>
            <w:tcW w:w="4876" w:type="dxa"/>
          </w:tcPr>
          <w:p w14:paraId="679768AE" w14:textId="77777777" w:rsidR="00806056" w:rsidRPr="00AD3736" w:rsidRDefault="00806056" w:rsidP="00DA77B6">
            <w:pPr>
              <w:pStyle w:val="ColumnHeading"/>
              <w:keepNext/>
            </w:pPr>
            <w:r w:rsidRPr="00AD3736">
              <w:t>Text proposed by the Commission</w:t>
            </w:r>
          </w:p>
        </w:tc>
        <w:tc>
          <w:tcPr>
            <w:tcW w:w="4876" w:type="dxa"/>
          </w:tcPr>
          <w:p w14:paraId="3697C60F" w14:textId="77777777" w:rsidR="00806056" w:rsidRPr="00AD3736" w:rsidRDefault="00806056" w:rsidP="00DA77B6">
            <w:pPr>
              <w:pStyle w:val="ColumnHeading"/>
              <w:keepNext/>
            </w:pPr>
            <w:r w:rsidRPr="00AD3736">
              <w:t>Amendment</w:t>
            </w:r>
          </w:p>
        </w:tc>
      </w:tr>
      <w:tr w:rsidR="00806056" w:rsidRPr="00AD3736" w14:paraId="7CC65212" w14:textId="77777777" w:rsidTr="00DA77B6">
        <w:trPr>
          <w:jc w:val="center"/>
        </w:trPr>
        <w:tc>
          <w:tcPr>
            <w:tcW w:w="4876" w:type="dxa"/>
          </w:tcPr>
          <w:p w14:paraId="51BF3243" w14:textId="77777777" w:rsidR="00806056" w:rsidRPr="00AD3736" w:rsidRDefault="00806056" w:rsidP="00DA77B6">
            <w:pPr>
              <w:pStyle w:val="Normal6"/>
            </w:pPr>
            <w:r w:rsidRPr="00AD3736">
              <w:t>(8)</w:t>
            </w:r>
            <w:r w:rsidRPr="00AD3736">
              <w:tab/>
              <w:t xml:space="preserve">The use of written contracts plays </w:t>
            </w:r>
            <w:r w:rsidRPr="00AD3736">
              <w:rPr>
                <w:b/>
                <w:i/>
              </w:rPr>
              <w:t>a crucial</w:t>
            </w:r>
            <w:r w:rsidRPr="00AD3736">
              <w:t xml:space="preserve"> role in the accountability of operators, raising awareness about the importance of market signals, adapting supply to demand, improving price transmission within the supply chain, enhancing transparency and preventing and addressing unfair trading practices. The rules on contractual relations in the milk and milk products sector should therefore be extended to cover products other than raw milk, while ensuring alignment with the rules on contractual relations applicable to other agricultural sectors.</w:t>
            </w:r>
          </w:p>
        </w:tc>
        <w:tc>
          <w:tcPr>
            <w:tcW w:w="4876" w:type="dxa"/>
          </w:tcPr>
          <w:p w14:paraId="2EF80AE2" w14:textId="77777777" w:rsidR="00806056" w:rsidRPr="00AD3736" w:rsidRDefault="00806056" w:rsidP="00DA77B6">
            <w:pPr>
              <w:pStyle w:val="Normal6"/>
              <w:rPr>
                <w:szCs w:val="24"/>
              </w:rPr>
            </w:pPr>
            <w:r w:rsidRPr="00AD3736">
              <w:t>(8)</w:t>
            </w:r>
            <w:r w:rsidRPr="00AD3736">
              <w:tab/>
              <w:t xml:space="preserve">The use of written contracts plays </w:t>
            </w:r>
            <w:r w:rsidRPr="00AD3736">
              <w:rPr>
                <w:b/>
                <w:i/>
              </w:rPr>
              <w:t>an important</w:t>
            </w:r>
            <w:r w:rsidRPr="00AD3736">
              <w:t xml:space="preserve"> role in the accountability of operators, raising awareness about the importance of market signals, adapting supply to demand, improving price transmission within the supply chain, enhancing transparency and preventing and addressing unfair trading practices </w:t>
            </w:r>
            <w:r w:rsidRPr="00AD3736">
              <w:rPr>
                <w:b/>
                <w:i/>
              </w:rPr>
              <w:t>and respecting pricing that ensures fair remuneration for farmers. At the same time, the use of written contracts is crucial for the prevention of frequent abusive trading practices such as late payments, unilateral cancellation of orders and the retroactive amendment of terms of contract. Those practices particularly affect small producers, who do not have the legal means to defend themselves</w:t>
            </w:r>
            <w:r w:rsidRPr="00AD3736">
              <w:t xml:space="preserve">. The rules on contractual relations in the milk and milk products sector should therefore be extended to cover products other than raw milk, while ensuring alignment with the rules on contractual relations applicable to other agricultural sectors. </w:t>
            </w:r>
            <w:r w:rsidRPr="00AD3736">
              <w:rPr>
                <w:b/>
                <w:i/>
              </w:rPr>
              <w:t>Implementing these measures will therefore create a framework for agricultural producers, providing them with the necessary protection to capitalise upon and plan their production and, hence contributing to the development of the local economy.</w:t>
            </w:r>
          </w:p>
        </w:tc>
      </w:tr>
    </w:tbl>
    <w:p w14:paraId="5F4771CD" w14:textId="77777777" w:rsidR="00806056" w:rsidRPr="00AD3736" w:rsidRDefault="00806056" w:rsidP="00806056"/>
    <w:p w14:paraId="52E5A9A7" w14:textId="77777777" w:rsidR="00806056" w:rsidRPr="00AD3736" w:rsidRDefault="00806056" w:rsidP="00806056">
      <w:pPr>
        <w:pStyle w:val="AmNumberTabs"/>
      </w:pPr>
      <w:r w:rsidRPr="00AD3736">
        <w:t>Amendment</w:t>
      </w:r>
      <w:r w:rsidRPr="00AD3736">
        <w:tab/>
      </w:r>
      <w:r w:rsidRPr="00AD3736">
        <w:tab/>
        <w:t>9</w:t>
      </w:r>
    </w:p>
    <w:p w14:paraId="4FAA3FE3" w14:textId="77777777" w:rsidR="00806056" w:rsidRPr="00AD3736" w:rsidRDefault="00806056" w:rsidP="00806056"/>
    <w:p w14:paraId="5161C799" w14:textId="77777777" w:rsidR="00806056" w:rsidRPr="00AD3736" w:rsidRDefault="00806056" w:rsidP="00806056">
      <w:pPr>
        <w:pStyle w:val="NormalBold"/>
        <w:keepNext/>
      </w:pPr>
      <w:r w:rsidRPr="00AD3736">
        <w:t>Proposal for a regulation</w:t>
      </w:r>
    </w:p>
    <w:p w14:paraId="2F331425" w14:textId="77777777" w:rsidR="00806056" w:rsidRPr="00AD3736" w:rsidRDefault="00806056" w:rsidP="00806056">
      <w:pPr>
        <w:pStyle w:val="NormalBold"/>
      </w:pPr>
      <w:r w:rsidRPr="00AD3736">
        <w:t>Recital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5C6F4328" w14:textId="77777777" w:rsidTr="00DA77B6">
        <w:trPr>
          <w:jc w:val="center"/>
        </w:trPr>
        <w:tc>
          <w:tcPr>
            <w:tcW w:w="9752" w:type="dxa"/>
            <w:gridSpan w:val="2"/>
          </w:tcPr>
          <w:p w14:paraId="5598A7EE" w14:textId="77777777" w:rsidR="00806056" w:rsidRPr="00AD3736" w:rsidRDefault="00806056" w:rsidP="00DA77B6">
            <w:pPr>
              <w:keepNext/>
            </w:pPr>
          </w:p>
        </w:tc>
      </w:tr>
      <w:tr w:rsidR="00806056" w:rsidRPr="00AD3736" w14:paraId="03C355D7" w14:textId="77777777" w:rsidTr="00DA77B6">
        <w:trPr>
          <w:jc w:val="center"/>
        </w:trPr>
        <w:tc>
          <w:tcPr>
            <w:tcW w:w="4876" w:type="dxa"/>
          </w:tcPr>
          <w:p w14:paraId="33702C60" w14:textId="77777777" w:rsidR="00806056" w:rsidRPr="00AD3736" w:rsidRDefault="00806056" w:rsidP="00DA77B6">
            <w:pPr>
              <w:pStyle w:val="ColumnHeading"/>
              <w:keepNext/>
            </w:pPr>
            <w:r w:rsidRPr="00AD3736">
              <w:t>Text proposed by the Commission</w:t>
            </w:r>
          </w:p>
        </w:tc>
        <w:tc>
          <w:tcPr>
            <w:tcW w:w="4876" w:type="dxa"/>
          </w:tcPr>
          <w:p w14:paraId="7163265B" w14:textId="77777777" w:rsidR="00806056" w:rsidRPr="00AD3736" w:rsidRDefault="00806056" w:rsidP="00DA77B6">
            <w:pPr>
              <w:pStyle w:val="ColumnHeading"/>
              <w:keepNext/>
            </w:pPr>
            <w:r w:rsidRPr="00AD3736">
              <w:t>Amendment</w:t>
            </w:r>
          </w:p>
        </w:tc>
      </w:tr>
      <w:tr w:rsidR="00806056" w:rsidRPr="00AD3736" w14:paraId="4EDF8996" w14:textId="77777777" w:rsidTr="00DA77B6">
        <w:trPr>
          <w:jc w:val="center"/>
        </w:trPr>
        <w:tc>
          <w:tcPr>
            <w:tcW w:w="4876" w:type="dxa"/>
          </w:tcPr>
          <w:p w14:paraId="77C0D86B" w14:textId="77777777" w:rsidR="00806056" w:rsidRPr="00AD3736" w:rsidRDefault="00806056" w:rsidP="00DA77B6">
            <w:pPr>
              <w:pStyle w:val="Normal6"/>
            </w:pPr>
            <w:r w:rsidRPr="00AD3736">
              <w:t>(9)</w:t>
            </w:r>
            <w:r w:rsidRPr="00AD3736">
              <w:tab/>
              <w:t xml:space="preserve">In order to increase flexibility for Member States and simplify the procedure for the recognition of producer organisations, thereby reducing transaction costs and improving efficiency, the rules on producer organisations should allow for their recognition following a single request covering multiple sectors and products. Moreover, </w:t>
            </w:r>
            <w:r w:rsidRPr="00AD3736">
              <w:rPr>
                <w:b/>
                <w:i/>
              </w:rPr>
              <w:t>to enhance collaboration between</w:t>
            </w:r>
            <w:r w:rsidRPr="00AD3736">
              <w:t xml:space="preserve"> organic product producers</w:t>
            </w:r>
            <w:r w:rsidRPr="00AD3736">
              <w:rPr>
                <w:b/>
                <w:i/>
              </w:rPr>
              <w:t>,</w:t>
            </w:r>
            <w:r w:rsidRPr="00AD3736">
              <w:t xml:space="preserve"> the establishment and recognition of producer organisations </w:t>
            </w:r>
            <w:r w:rsidRPr="00AD3736">
              <w:rPr>
                <w:b/>
                <w:i/>
              </w:rPr>
              <w:t>by organic product producers should be explicitly provided for</w:t>
            </w:r>
            <w:r w:rsidRPr="00AD3736">
              <w:t xml:space="preserve">. The criteria for the recognition of producer organisations and their statutes should also provide that producer organisations are established at the initiative of farmers and are controlled in accordance with rules that enable farmer members to scrutinise democratically their organisation and decisions. </w:t>
            </w:r>
            <w:r w:rsidRPr="00AD3736">
              <w:rPr>
                <w:b/>
                <w:i/>
              </w:rPr>
              <w:t>This should not preclude other producers that are not farmers, and non-producers from joining producer organisations.</w:t>
            </w:r>
          </w:p>
        </w:tc>
        <w:tc>
          <w:tcPr>
            <w:tcW w:w="4876" w:type="dxa"/>
          </w:tcPr>
          <w:p w14:paraId="3C3B6D5E" w14:textId="77777777" w:rsidR="00806056" w:rsidRPr="00AD3736" w:rsidRDefault="00806056" w:rsidP="00DA77B6">
            <w:pPr>
              <w:pStyle w:val="Normal6"/>
              <w:rPr>
                <w:szCs w:val="24"/>
              </w:rPr>
            </w:pPr>
            <w:r w:rsidRPr="00AD3736">
              <w:t>(9)</w:t>
            </w:r>
            <w:r w:rsidRPr="00AD3736">
              <w:tab/>
              <w:t xml:space="preserve">In order to increase flexibility for Member States and simplify the procedure for the recognition of producer organisations, thereby reducing transaction costs and improving efficiency, the rules on producer organisations should allow for their recognition following a single request covering multiple sectors and products. Moreover, organic product producers </w:t>
            </w:r>
            <w:r w:rsidRPr="00AD3736">
              <w:rPr>
                <w:b/>
                <w:i/>
              </w:rPr>
              <w:t>are able to use the existing possibility for</w:t>
            </w:r>
            <w:r w:rsidRPr="00AD3736">
              <w:t xml:space="preserve"> the establishment and recognition of producer organisations </w:t>
            </w:r>
            <w:r w:rsidRPr="00AD3736">
              <w:rPr>
                <w:b/>
                <w:i/>
              </w:rPr>
              <w:t>to enhance their collaboration</w:t>
            </w:r>
            <w:r w:rsidRPr="00AD3736">
              <w:t xml:space="preserve">. The criteria for the recognition of producer organisations and their statutes should also provide that producer organisations are established at the initiative of farmers </w:t>
            </w:r>
            <w:r w:rsidRPr="00AD3736">
              <w:rPr>
                <w:b/>
                <w:i/>
              </w:rPr>
              <w:t>or, in the case of fruit and vegetables, of producers,</w:t>
            </w:r>
            <w:r w:rsidRPr="00AD3736">
              <w:t xml:space="preserve"> and are controlled in accordance with rules that enable farmer members to scrutinise democratically their organisation and decisions.</w:t>
            </w:r>
          </w:p>
        </w:tc>
      </w:tr>
    </w:tbl>
    <w:p w14:paraId="70AE228B" w14:textId="77777777" w:rsidR="00806056" w:rsidRPr="00AD3736" w:rsidRDefault="00806056" w:rsidP="00806056"/>
    <w:p w14:paraId="637033A4" w14:textId="77777777" w:rsidR="00806056" w:rsidRPr="00AD3736" w:rsidRDefault="00806056" w:rsidP="00806056">
      <w:pPr>
        <w:pStyle w:val="AmNumberTabs"/>
      </w:pPr>
      <w:r w:rsidRPr="00AD3736">
        <w:t>Amendment</w:t>
      </w:r>
      <w:r w:rsidRPr="00AD3736">
        <w:tab/>
      </w:r>
      <w:r w:rsidRPr="00AD3736">
        <w:tab/>
        <w:t>10</w:t>
      </w:r>
    </w:p>
    <w:p w14:paraId="627A123D" w14:textId="77777777" w:rsidR="00806056" w:rsidRPr="00AD3736" w:rsidRDefault="00806056" w:rsidP="00806056">
      <w:pPr>
        <w:pStyle w:val="NormalBold12b"/>
      </w:pPr>
      <w:r w:rsidRPr="00AD3736">
        <w:t>Proposal for a regulation</w:t>
      </w:r>
    </w:p>
    <w:p w14:paraId="001A8B13" w14:textId="77777777" w:rsidR="00806056" w:rsidRPr="00AD3736" w:rsidRDefault="00806056" w:rsidP="00806056">
      <w:pPr>
        <w:pStyle w:val="NormalBold"/>
      </w:pPr>
      <w:r w:rsidRPr="00AD3736">
        <w:t>Recital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22584A65" w14:textId="77777777" w:rsidTr="00DA77B6">
        <w:trPr>
          <w:trHeight w:hRule="exact" w:val="240"/>
          <w:jc w:val="center"/>
        </w:trPr>
        <w:tc>
          <w:tcPr>
            <w:tcW w:w="9752" w:type="dxa"/>
            <w:gridSpan w:val="2"/>
            <w:tcBorders>
              <w:top w:val="nil"/>
              <w:left w:val="nil"/>
              <w:bottom w:val="nil"/>
              <w:right w:val="nil"/>
            </w:tcBorders>
          </w:tcPr>
          <w:p w14:paraId="1556145F" w14:textId="77777777" w:rsidR="00806056" w:rsidRPr="00AD3736" w:rsidRDefault="00806056" w:rsidP="00DA77B6"/>
        </w:tc>
      </w:tr>
      <w:tr w:rsidR="00806056" w:rsidRPr="00AD3736" w14:paraId="136B1CAD" w14:textId="77777777" w:rsidTr="00DA77B6">
        <w:trPr>
          <w:trHeight w:val="240"/>
          <w:jc w:val="center"/>
        </w:trPr>
        <w:tc>
          <w:tcPr>
            <w:tcW w:w="4876" w:type="dxa"/>
            <w:tcBorders>
              <w:top w:val="nil"/>
              <w:left w:val="nil"/>
              <w:bottom w:val="nil"/>
              <w:right w:val="nil"/>
            </w:tcBorders>
          </w:tcPr>
          <w:p w14:paraId="302ACA48"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749F040B" w14:textId="77777777" w:rsidR="00806056" w:rsidRPr="00AD3736" w:rsidRDefault="00806056" w:rsidP="00DA77B6">
            <w:pPr>
              <w:pStyle w:val="AmColumnHeading"/>
            </w:pPr>
            <w:r w:rsidRPr="00AD3736">
              <w:t>Amendment</w:t>
            </w:r>
          </w:p>
        </w:tc>
      </w:tr>
      <w:tr w:rsidR="00806056" w:rsidRPr="00AD3736" w14:paraId="4C9BED49" w14:textId="77777777" w:rsidTr="00DA77B6">
        <w:trPr>
          <w:jc w:val="center"/>
        </w:trPr>
        <w:tc>
          <w:tcPr>
            <w:tcW w:w="4876" w:type="dxa"/>
            <w:tcBorders>
              <w:top w:val="nil"/>
              <w:left w:val="nil"/>
              <w:bottom w:val="nil"/>
              <w:right w:val="nil"/>
            </w:tcBorders>
          </w:tcPr>
          <w:p w14:paraId="0F37C3EF" w14:textId="77777777" w:rsidR="00806056" w:rsidRPr="00AD3736" w:rsidRDefault="00806056" w:rsidP="00DA77B6">
            <w:pPr>
              <w:pStyle w:val="Normal6a"/>
            </w:pPr>
            <w:r w:rsidRPr="00AD3736">
              <w:t>(10)</w:t>
            </w:r>
            <w:r w:rsidRPr="00AD3736">
              <w:tab/>
              <w:t xml:space="preserve">To promote further sustainable development, which is a core principle of the Treaty and a priority objective for the policies of the Union, and to ensure transparency, stability and fairness in commercial relations between farmers and purchasers throughout the supply chain, Member States should be able to recognise producer organisations that pursue specific aims with optional terms for commercial modalities, such as ‘fair’, ‘equitable’ or </w:t>
            </w:r>
            <w:r w:rsidRPr="00AD3736">
              <w:lastRenderedPageBreak/>
              <w:t>equivalent terms, and ‘short supply chain’.</w:t>
            </w:r>
          </w:p>
        </w:tc>
        <w:tc>
          <w:tcPr>
            <w:tcW w:w="4876" w:type="dxa"/>
            <w:tcBorders>
              <w:top w:val="nil"/>
              <w:left w:val="nil"/>
              <w:bottom w:val="nil"/>
              <w:right w:val="nil"/>
            </w:tcBorders>
          </w:tcPr>
          <w:p w14:paraId="69646C4E" w14:textId="77777777" w:rsidR="00806056" w:rsidRPr="00AD3736" w:rsidRDefault="00806056" w:rsidP="00DA77B6">
            <w:pPr>
              <w:pStyle w:val="Normal6a"/>
            </w:pPr>
            <w:r w:rsidRPr="00AD3736">
              <w:lastRenderedPageBreak/>
              <w:t>(10)</w:t>
            </w:r>
            <w:r w:rsidRPr="00AD3736">
              <w:tab/>
              <w:t xml:space="preserve">To promote further sustainable development, which is a core principle of the Treaty and a priority objective for the policies of the Union, and to ensure transparency, stability and fairness in commercial relations between farmers and purchasers throughout the supply chain, Member States should be able to recognise producer organisations that pursue specific aims with optional terms for commercial modalities, such as ‘fair’, ‘equitable’ or </w:t>
            </w:r>
            <w:r w:rsidRPr="00AD3736">
              <w:lastRenderedPageBreak/>
              <w:t xml:space="preserve">equivalent terms, and ‘short supply chain’. </w:t>
            </w:r>
            <w:r w:rsidRPr="00AD3736">
              <w:rPr>
                <w:b/>
                <w:i/>
              </w:rPr>
              <w:t>In addition, promoting the use of such terms could help educate consumers on the impact of their consumption choices on social fairness and economic sustainability in the agri-food sector.</w:t>
            </w:r>
          </w:p>
        </w:tc>
      </w:tr>
    </w:tbl>
    <w:p w14:paraId="14EAFA84" w14:textId="77777777" w:rsidR="00806056" w:rsidRPr="00AD3736" w:rsidRDefault="00806056" w:rsidP="00806056"/>
    <w:p w14:paraId="15994A23" w14:textId="77777777" w:rsidR="00806056" w:rsidRPr="00AD3736" w:rsidRDefault="00806056" w:rsidP="00806056">
      <w:pPr>
        <w:pStyle w:val="AmNumberTabs"/>
      </w:pPr>
      <w:r w:rsidRPr="00AD3736">
        <w:t>Amendment</w:t>
      </w:r>
      <w:r w:rsidRPr="00AD3736">
        <w:tab/>
      </w:r>
      <w:r w:rsidRPr="00AD3736">
        <w:tab/>
        <w:t>11</w:t>
      </w:r>
    </w:p>
    <w:p w14:paraId="34BDCC53" w14:textId="77777777" w:rsidR="00806056" w:rsidRPr="00AD3736" w:rsidRDefault="00806056" w:rsidP="00806056"/>
    <w:p w14:paraId="70545B0D" w14:textId="77777777" w:rsidR="00806056" w:rsidRPr="00AD3736" w:rsidRDefault="00806056" w:rsidP="00806056">
      <w:pPr>
        <w:pStyle w:val="NormalBold"/>
        <w:keepNext/>
      </w:pPr>
      <w:r w:rsidRPr="00AD3736">
        <w:t>Proposal for a regulation</w:t>
      </w:r>
    </w:p>
    <w:p w14:paraId="6F35E5D3" w14:textId="77777777" w:rsidR="00806056" w:rsidRPr="00AD3736" w:rsidRDefault="00806056" w:rsidP="00806056">
      <w:pPr>
        <w:pStyle w:val="NormalBold"/>
      </w:pPr>
      <w:r w:rsidRPr="00AD3736">
        <w:t>Recital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0E55EC09" w14:textId="77777777" w:rsidTr="00DA77B6">
        <w:trPr>
          <w:jc w:val="center"/>
        </w:trPr>
        <w:tc>
          <w:tcPr>
            <w:tcW w:w="9752" w:type="dxa"/>
            <w:gridSpan w:val="2"/>
          </w:tcPr>
          <w:p w14:paraId="01BEC345" w14:textId="77777777" w:rsidR="00806056" w:rsidRPr="00AD3736" w:rsidRDefault="00806056" w:rsidP="00DA77B6">
            <w:pPr>
              <w:keepNext/>
            </w:pPr>
          </w:p>
        </w:tc>
      </w:tr>
      <w:tr w:rsidR="00806056" w:rsidRPr="00AD3736" w14:paraId="70CE8FFF" w14:textId="77777777" w:rsidTr="00DA77B6">
        <w:trPr>
          <w:jc w:val="center"/>
        </w:trPr>
        <w:tc>
          <w:tcPr>
            <w:tcW w:w="4876" w:type="dxa"/>
          </w:tcPr>
          <w:p w14:paraId="114CD111" w14:textId="77777777" w:rsidR="00806056" w:rsidRPr="00AD3736" w:rsidRDefault="00806056" w:rsidP="00DA77B6">
            <w:pPr>
              <w:pStyle w:val="ColumnHeading"/>
              <w:keepNext/>
            </w:pPr>
            <w:r w:rsidRPr="00AD3736">
              <w:t>Text proposed by the Commission</w:t>
            </w:r>
          </w:p>
        </w:tc>
        <w:tc>
          <w:tcPr>
            <w:tcW w:w="4876" w:type="dxa"/>
          </w:tcPr>
          <w:p w14:paraId="4AFD41B5" w14:textId="77777777" w:rsidR="00806056" w:rsidRPr="00AD3736" w:rsidRDefault="00806056" w:rsidP="00DA77B6">
            <w:pPr>
              <w:pStyle w:val="ColumnHeading"/>
              <w:keepNext/>
            </w:pPr>
            <w:r w:rsidRPr="00AD3736">
              <w:t>Amendment</w:t>
            </w:r>
          </w:p>
        </w:tc>
      </w:tr>
      <w:tr w:rsidR="00806056" w:rsidRPr="00AD3736" w14:paraId="0CEF1A78" w14:textId="77777777" w:rsidTr="00DA77B6">
        <w:trPr>
          <w:jc w:val="center"/>
        </w:trPr>
        <w:tc>
          <w:tcPr>
            <w:tcW w:w="4876" w:type="dxa"/>
          </w:tcPr>
          <w:p w14:paraId="3F772246" w14:textId="77777777" w:rsidR="00806056" w:rsidRPr="00AD3736" w:rsidRDefault="00806056" w:rsidP="00DA77B6">
            <w:pPr>
              <w:pStyle w:val="Normal6"/>
            </w:pPr>
            <w:r w:rsidRPr="00AD3736">
              <w:t>(11)</w:t>
            </w:r>
            <w:r w:rsidRPr="00AD3736">
              <w:tab/>
              <w:t>To ensure a fair standard of living for farmers, enhance their bargaining position vis-à-vis processors and other actors in the supply chain and provide for a fairer distribution of added value along the supply chain, the possibility of negotiating contract terms on behalf of their members should be extended to non-recognised producer organisations, including cooperatives, for some or all of their production. To ensure equal treatment with members of recognised producer organisations, this possibility should be subject to appropriate limits. In particular, non-recognised producer organisations benefiting from that possibility should comply with the recognition criteria set at Union level and engage in the activities set out in Regulation (EU) No 1308/2013 of the European Parliament and of the Council</w:t>
            </w:r>
            <w:r w:rsidRPr="00AD3736">
              <w:rPr>
                <w:vertAlign w:val="superscript"/>
              </w:rPr>
              <w:t>7</w:t>
            </w:r>
            <w:r w:rsidRPr="00AD3736">
              <w:t xml:space="preserve"> , including concentrating supply and placing their members’ products on the market.</w:t>
            </w:r>
          </w:p>
        </w:tc>
        <w:tc>
          <w:tcPr>
            <w:tcW w:w="4876" w:type="dxa"/>
          </w:tcPr>
          <w:p w14:paraId="586A9BFD" w14:textId="77777777" w:rsidR="00806056" w:rsidRPr="00AD3736" w:rsidRDefault="00806056" w:rsidP="00DA77B6">
            <w:pPr>
              <w:pStyle w:val="Normal6"/>
              <w:rPr>
                <w:szCs w:val="24"/>
              </w:rPr>
            </w:pPr>
            <w:r w:rsidRPr="00AD3736">
              <w:t>(11)</w:t>
            </w:r>
            <w:r w:rsidRPr="00AD3736">
              <w:tab/>
              <w:t xml:space="preserve">To ensure a fair standard of living for farmers, enhance their bargaining position vis-à-vis processors and other actors in the supply chain and provide for a fairer distribution of added value along the supply chain, the possibility of negotiating contract terms on behalf of their members should be extended to non-recognised producer organisations, including cooperatives, </w:t>
            </w:r>
            <w:r w:rsidRPr="00AD3736">
              <w:rPr>
                <w:b/>
                <w:i/>
              </w:rPr>
              <w:t>in accordance with national law,</w:t>
            </w:r>
            <w:r w:rsidRPr="00AD3736">
              <w:t xml:space="preserve"> for some or all of their production </w:t>
            </w:r>
            <w:r w:rsidRPr="00AD3736">
              <w:rPr>
                <w:b/>
                <w:i/>
              </w:rPr>
              <w:t>provided that these organisations have already lodged an application for recognition with a Member State within a maximum period of five years after submitting the application for recognition</w:t>
            </w:r>
            <w:r w:rsidRPr="00AD3736">
              <w:t>. To ensure equal treatment with members of recognised producer organisations, this possibility should be subject to appropriate limits. In particular, non-recognised producer organisations benefiting from that possibility should comply with the recognition criteria set at Union level and engage in the activities set out in Regulation (EU) No 1308/2013 of the European Parliament and of the Council</w:t>
            </w:r>
            <w:r w:rsidRPr="00AD3736">
              <w:rPr>
                <w:vertAlign w:val="superscript"/>
              </w:rPr>
              <w:t>7</w:t>
            </w:r>
            <w:r w:rsidRPr="00AD3736">
              <w:t>, including concentrating supply and placing their members’ products on the market.</w:t>
            </w:r>
          </w:p>
        </w:tc>
      </w:tr>
      <w:tr w:rsidR="00806056" w:rsidRPr="00AD3736" w14:paraId="2572DE3D" w14:textId="77777777" w:rsidTr="00DA77B6">
        <w:trPr>
          <w:jc w:val="center"/>
        </w:trPr>
        <w:tc>
          <w:tcPr>
            <w:tcW w:w="4876" w:type="dxa"/>
          </w:tcPr>
          <w:p w14:paraId="4BD7341A" w14:textId="77777777" w:rsidR="00806056" w:rsidRPr="00AD3736" w:rsidRDefault="00806056" w:rsidP="00DA77B6">
            <w:pPr>
              <w:pStyle w:val="Normal6"/>
            </w:pPr>
            <w:r w:rsidRPr="00AD3736">
              <w:t>__________________</w:t>
            </w:r>
          </w:p>
        </w:tc>
        <w:tc>
          <w:tcPr>
            <w:tcW w:w="4876" w:type="dxa"/>
          </w:tcPr>
          <w:p w14:paraId="19F6A05D" w14:textId="77777777" w:rsidR="00806056" w:rsidRPr="00AD3736" w:rsidRDefault="00806056" w:rsidP="00DA77B6">
            <w:pPr>
              <w:pStyle w:val="Normal6"/>
              <w:rPr>
                <w:szCs w:val="24"/>
              </w:rPr>
            </w:pPr>
            <w:r w:rsidRPr="00AD3736">
              <w:t>__________________</w:t>
            </w:r>
          </w:p>
        </w:tc>
      </w:tr>
      <w:tr w:rsidR="00806056" w:rsidRPr="00AD3736" w14:paraId="71812CE7" w14:textId="77777777" w:rsidTr="00DA77B6">
        <w:trPr>
          <w:jc w:val="center"/>
        </w:trPr>
        <w:tc>
          <w:tcPr>
            <w:tcW w:w="4876" w:type="dxa"/>
          </w:tcPr>
          <w:p w14:paraId="42C48474" w14:textId="77777777" w:rsidR="00806056" w:rsidRPr="00AD3736" w:rsidRDefault="00806056" w:rsidP="00DA77B6">
            <w:pPr>
              <w:pStyle w:val="Normal6"/>
            </w:pPr>
            <w:r w:rsidRPr="00AD3736">
              <w:rPr>
                <w:vertAlign w:val="superscript"/>
              </w:rPr>
              <w:t>7</w:t>
            </w:r>
            <w:r w:rsidRPr="00AD3736">
              <w:t xml:space="preserve"> Regulation (EU) No 1308/2013 of the European Parliament and of the Council of 17 December 2013 establishing a common organisation of the markets in agricultural products and repealing Council </w:t>
            </w:r>
            <w:r w:rsidRPr="00AD3736">
              <w:lastRenderedPageBreak/>
              <w:t>Regulations (EEC) No 922/72, (EEC) No 234/79, (EC) No 1037/2001 and (EC) No 1234/2007 (OJ L 347, 20.12.2013, p. 671, ELI: http://data.europa.eu/eli/reg/2013/1308/oj).</w:t>
            </w:r>
          </w:p>
        </w:tc>
        <w:tc>
          <w:tcPr>
            <w:tcW w:w="4876" w:type="dxa"/>
          </w:tcPr>
          <w:p w14:paraId="081A3C1F" w14:textId="77777777" w:rsidR="00806056" w:rsidRPr="00AD3736" w:rsidRDefault="00806056" w:rsidP="00DA77B6">
            <w:pPr>
              <w:pStyle w:val="Normal6"/>
              <w:rPr>
                <w:szCs w:val="24"/>
              </w:rPr>
            </w:pPr>
            <w:r w:rsidRPr="00AD3736">
              <w:rPr>
                <w:vertAlign w:val="superscript"/>
              </w:rPr>
              <w:lastRenderedPageBreak/>
              <w:t>7</w:t>
            </w:r>
            <w:r w:rsidRPr="00AD3736">
              <w:t xml:space="preserve"> Regulation (EU) No 1308/2013 of the European Parliament and of the Council of 17 December 2013 establishing a common organisation of the markets in agricultural products and repealing Council </w:t>
            </w:r>
            <w:r w:rsidRPr="00AD3736">
              <w:lastRenderedPageBreak/>
              <w:t>Regulations (EEC) No 922/72, (EEC) No 234/79, (EC) No 1037/2001 and (EC) No 1234/2007 (OJ L 347, 20.12.2013, p. 671, ELI: http://data.europa.eu/eli/reg/2013/1308/oj).</w:t>
            </w:r>
          </w:p>
        </w:tc>
      </w:tr>
    </w:tbl>
    <w:p w14:paraId="03A48A3D" w14:textId="77777777" w:rsidR="00806056" w:rsidRPr="00AD3736" w:rsidRDefault="00806056" w:rsidP="00806056"/>
    <w:p w14:paraId="5A58046D" w14:textId="77777777" w:rsidR="00806056" w:rsidRPr="00AD3736" w:rsidRDefault="00806056" w:rsidP="00806056">
      <w:pPr>
        <w:pStyle w:val="AmNumberTabs"/>
      </w:pPr>
      <w:r w:rsidRPr="00AD3736">
        <w:t>Amendment</w:t>
      </w:r>
      <w:r w:rsidRPr="00AD3736">
        <w:tab/>
      </w:r>
      <w:r w:rsidRPr="00AD3736">
        <w:tab/>
        <w:t>12</w:t>
      </w:r>
    </w:p>
    <w:p w14:paraId="7DAEA143" w14:textId="77777777" w:rsidR="00806056" w:rsidRPr="00AD3736" w:rsidRDefault="00806056" w:rsidP="00806056"/>
    <w:p w14:paraId="2F6D751C" w14:textId="77777777" w:rsidR="00806056" w:rsidRPr="00AD3736" w:rsidRDefault="00806056" w:rsidP="00806056">
      <w:pPr>
        <w:pStyle w:val="NormalBold"/>
        <w:keepNext/>
      </w:pPr>
      <w:r w:rsidRPr="00AD3736">
        <w:t>Proposal for a regulation</w:t>
      </w:r>
    </w:p>
    <w:p w14:paraId="1532910F" w14:textId="77777777" w:rsidR="00806056" w:rsidRPr="00AD3736" w:rsidRDefault="00806056" w:rsidP="00806056">
      <w:pPr>
        <w:pStyle w:val="NormalBold"/>
      </w:pPr>
      <w:r w:rsidRPr="00AD3736">
        <w:t>Recital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53B7D153" w14:textId="77777777" w:rsidTr="00DA77B6">
        <w:trPr>
          <w:jc w:val="center"/>
        </w:trPr>
        <w:tc>
          <w:tcPr>
            <w:tcW w:w="9752" w:type="dxa"/>
            <w:gridSpan w:val="2"/>
          </w:tcPr>
          <w:p w14:paraId="4FF3B6C7" w14:textId="77777777" w:rsidR="00806056" w:rsidRPr="00AD3736" w:rsidRDefault="00806056" w:rsidP="00DA77B6">
            <w:pPr>
              <w:keepNext/>
            </w:pPr>
          </w:p>
        </w:tc>
      </w:tr>
      <w:tr w:rsidR="00806056" w:rsidRPr="00AD3736" w14:paraId="7D52D1BA" w14:textId="77777777" w:rsidTr="00DA77B6">
        <w:trPr>
          <w:jc w:val="center"/>
        </w:trPr>
        <w:tc>
          <w:tcPr>
            <w:tcW w:w="4876" w:type="dxa"/>
          </w:tcPr>
          <w:p w14:paraId="4DE63F9C" w14:textId="77777777" w:rsidR="00806056" w:rsidRPr="00AD3736" w:rsidRDefault="00806056" w:rsidP="00DA77B6">
            <w:pPr>
              <w:pStyle w:val="ColumnHeading"/>
              <w:keepNext/>
            </w:pPr>
            <w:r w:rsidRPr="00AD3736">
              <w:t>Text proposed by the Commission</w:t>
            </w:r>
          </w:p>
        </w:tc>
        <w:tc>
          <w:tcPr>
            <w:tcW w:w="4876" w:type="dxa"/>
          </w:tcPr>
          <w:p w14:paraId="15231113" w14:textId="77777777" w:rsidR="00806056" w:rsidRPr="00AD3736" w:rsidRDefault="00806056" w:rsidP="00DA77B6">
            <w:pPr>
              <w:pStyle w:val="ColumnHeading"/>
              <w:keepNext/>
            </w:pPr>
            <w:r w:rsidRPr="00AD3736">
              <w:t>Amendment</w:t>
            </w:r>
          </w:p>
        </w:tc>
      </w:tr>
      <w:tr w:rsidR="00806056" w:rsidRPr="00AD3736" w14:paraId="70765456" w14:textId="77777777" w:rsidTr="00DA77B6">
        <w:trPr>
          <w:jc w:val="center"/>
        </w:trPr>
        <w:tc>
          <w:tcPr>
            <w:tcW w:w="4876" w:type="dxa"/>
          </w:tcPr>
          <w:p w14:paraId="6D44C5E0" w14:textId="77777777" w:rsidR="00806056" w:rsidRPr="00AD3736" w:rsidRDefault="00806056" w:rsidP="00DA77B6">
            <w:pPr>
              <w:pStyle w:val="Normal6"/>
            </w:pPr>
            <w:r w:rsidRPr="00AD3736">
              <w:t>(12)</w:t>
            </w:r>
            <w:r w:rsidRPr="00AD3736">
              <w:tab/>
              <w:t>To strengthen the negotiating position of recognised producer organisations and to ensure the viable development of agricultural production, recognised associations of producer organisations should be allowed to negotiate contract terms on behalf of their members, including price, for some or all of their members’ production. This possibility should be allowed, subject to the safeguard that the organisations which are members of those associations are not also members of another association of producer organisations and the volume of products covered by the activities of the association does not exceed 33% of the total national production of any given Member State. In order to maintain effective competition on the market, recognised associations of producer organisations should also not be allowed to negotiate contract terms where those associations include non-recognised producer organisations.</w:t>
            </w:r>
          </w:p>
        </w:tc>
        <w:tc>
          <w:tcPr>
            <w:tcW w:w="4876" w:type="dxa"/>
          </w:tcPr>
          <w:p w14:paraId="02682594" w14:textId="77777777" w:rsidR="00806056" w:rsidRPr="00AD3736" w:rsidRDefault="00806056" w:rsidP="00DA77B6">
            <w:pPr>
              <w:pStyle w:val="Normal6"/>
              <w:rPr>
                <w:szCs w:val="24"/>
              </w:rPr>
            </w:pPr>
            <w:r w:rsidRPr="00AD3736">
              <w:t>(12)</w:t>
            </w:r>
            <w:r w:rsidRPr="00AD3736">
              <w:tab/>
              <w:t>To strengthen the negotiating position of recognised producer organisations and to ensure the viable development of agricultural production, recognised associations of producer organisations should be allowed to negotiate contract terms on behalf of their members, including price, for some or all of their members’ production</w:t>
            </w:r>
            <w:r w:rsidRPr="00AD3736">
              <w:rPr>
                <w:b/>
                <w:i/>
              </w:rPr>
              <w:t>, except for fruit and vegetables unless expressly requested by the associations of producer organisations</w:t>
            </w:r>
            <w:r w:rsidRPr="00AD3736">
              <w:t xml:space="preserve">. This possibility should be allowed, subject to the safeguard that the organisations which are members of those associations are not also members of another association of producer organisations and the volume of products covered by the activities of the association does not exceed 33% of the total national production of any given Member State </w:t>
            </w:r>
            <w:r w:rsidRPr="00AD3736">
              <w:rPr>
                <w:b/>
                <w:i/>
              </w:rPr>
              <w:t>or 5 % of production in the Union as a whole</w:t>
            </w:r>
            <w:r w:rsidRPr="00AD3736">
              <w:t>. In order to maintain effective competition on the market, recognised associations of producer organisations should also not be allowed to negotiate contract terms where those associations include non-recognised producer organisations.</w:t>
            </w:r>
          </w:p>
        </w:tc>
      </w:tr>
    </w:tbl>
    <w:p w14:paraId="068E6295" w14:textId="77777777" w:rsidR="00806056" w:rsidRPr="00AD3736" w:rsidRDefault="00806056" w:rsidP="00806056"/>
    <w:p w14:paraId="1F689193" w14:textId="77777777" w:rsidR="00806056" w:rsidRPr="00AD3736" w:rsidRDefault="00806056" w:rsidP="00806056">
      <w:pPr>
        <w:pStyle w:val="AmNumberTabs"/>
      </w:pPr>
      <w:r w:rsidRPr="00AD3736">
        <w:t>Amendment</w:t>
      </w:r>
      <w:r w:rsidRPr="00AD3736">
        <w:tab/>
      </w:r>
      <w:r w:rsidRPr="00AD3736">
        <w:tab/>
        <w:t>13</w:t>
      </w:r>
    </w:p>
    <w:p w14:paraId="09A564A9" w14:textId="77777777" w:rsidR="00806056" w:rsidRPr="00AD3736" w:rsidRDefault="00806056" w:rsidP="00806056">
      <w:pPr>
        <w:pStyle w:val="NormalBold12b"/>
      </w:pPr>
      <w:r w:rsidRPr="00AD3736">
        <w:t>Proposal for a regulation</w:t>
      </w:r>
    </w:p>
    <w:p w14:paraId="291359F9" w14:textId="77777777" w:rsidR="00806056" w:rsidRPr="00AD3736" w:rsidRDefault="00806056" w:rsidP="00806056">
      <w:pPr>
        <w:pStyle w:val="NormalBold"/>
      </w:pPr>
      <w:r w:rsidRPr="00AD3736">
        <w:t>Recital 12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5C319246" w14:textId="77777777" w:rsidTr="00DA77B6">
        <w:trPr>
          <w:trHeight w:hRule="exact" w:val="240"/>
          <w:jc w:val="center"/>
        </w:trPr>
        <w:tc>
          <w:tcPr>
            <w:tcW w:w="9752" w:type="dxa"/>
            <w:gridSpan w:val="2"/>
            <w:tcBorders>
              <w:top w:val="nil"/>
              <w:left w:val="nil"/>
              <w:bottom w:val="nil"/>
              <w:right w:val="nil"/>
            </w:tcBorders>
          </w:tcPr>
          <w:p w14:paraId="666F703C" w14:textId="77777777" w:rsidR="00806056" w:rsidRPr="00AD3736" w:rsidRDefault="00806056" w:rsidP="00DA77B6"/>
        </w:tc>
      </w:tr>
      <w:tr w:rsidR="00806056" w:rsidRPr="00AD3736" w14:paraId="18C9B6A7" w14:textId="77777777" w:rsidTr="00DA77B6">
        <w:trPr>
          <w:trHeight w:val="240"/>
          <w:jc w:val="center"/>
        </w:trPr>
        <w:tc>
          <w:tcPr>
            <w:tcW w:w="4876" w:type="dxa"/>
            <w:tcBorders>
              <w:top w:val="nil"/>
              <w:left w:val="nil"/>
              <w:bottom w:val="nil"/>
              <w:right w:val="nil"/>
            </w:tcBorders>
          </w:tcPr>
          <w:p w14:paraId="74C57785"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56871F54" w14:textId="77777777" w:rsidR="00806056" w:rsidRPr="00AD3736" w:rsidRDefault="00806056" w:rsidP="00DA77B6">
            <w:pPr>
              <w:pStyle w:val="AmColumnHeading"/>
            </w:pPr>
            <w:r w:rsidRPr="00AD3736">
              <w:t>Amendment</w:t>
            </w:r>
          </w:p>
        </w:tc>
      </w:tr>
      <w:tr w:rsidR="00806056" w:rsidRPr="00AD3736" w14:paraId="0F5B9D4D" w14:textId="77777777" w:rsidTr="00DA77B6">
        <w:trPr>
          <w:jc w:val="center"/>
        </w:trPr>
        <w:tc>
          <w:tcPr>
            <w:tcW w:w="4876" w:type="dxa"/>
            <w:tcBorders>
              <w:top w:val="nil"/>
              <w:left w:val="nil"/>
              <w:bottom w:val="nil"/>
              <w:right w:val="nil"/>
            </w:tcBorders>
          </w:tcPr>
          <w:p w14:paraId="0D70F60B" w14:textId="77777777" w:rsidR="00806056" w:rsidRPr="00AD3736" w:rsidRDefault="00806056" w:rsidP="00DA77B6">
            <w:pPr>
              <w:pStyle w:val="Normal6a"/>
            </w:pPr>
          </w:p>
        </w:tc>
        <w:tc>
          <w:tcPr>
            <w:tcW w:w="4876" w:type="dxa"/>
            <w:tcBorders>
              <w:top w:val="nil"/>
              <w:left w:val="nil"/>
              <w:bottom w:val="nil"/>
              <w:right w:val="nil"/>
            </w:tcBorders>
          </w:tcPr>
          <w:p w14:paraId="419BC183" w14:textId="77777777" w:rsidR="00806056" w:rsidRPr="00AD3736" w:rsidRDefault="00806056" w:rsidP="00DA77B6">
            <w:pPr>
              <w:pStyle w:val="Normal6a"/>
            </w:pPr>
            <w:r w:rsidRPr="00AD3736">
              <w:rPr>
                <w:b/>
                <w:i/>
              </w:rPr>
              <w:t>(12a)</w:t>
            </w:r>
            <w:r w:rsidRPr="00AD3736">
              <w:tab/>
            </w:r>
            <w:r w:rsidRPr="00AD3736">
              <w:rPr>
                <w:b/>
                <w:i/>
              </w:rPr>
              <w:t>To strengthen the position of recognised producer organisations and of recognised associations of producer organisations, they should be given the legal certainty and predictability necessary to carry out their activities in accordance with the objectives laid down in Article 39 TFEU. To that end, Article 152(1a) of Regulation (EU) No 1308/2013 should be amended to specify the activities falling within the scope of the derogation from Article 101(1) TFEU, in accordance with the judgment of the Court of Justice of 14 November 2017 in Case C-671/15.</w:t>
            </w:r>
          </w:p>
        </w:tc>
      </w:tr>
    </w:tbl>
    <w:p w14:paraId="48AE5D3A" w14:textId="77777777" w:rsidR="00806056" w:rsidRPr="00AD3736" w:rsidRDefault="00806056" w:rsidP="00806056"/>
    <w:p w14:paraId="643B5422" w14:textId="77777777" w:rsidR="00806056" w:rsidRPr="00AD3736" w:rsidRDefault="00806056" w:rsidP="00806056">
      <w:pPr>
        <w:pStyle w:val="AmNumberTabs"/>
      </w:pPr>
      <w:r w:rsidRPr="00AD3736">
        <w:t>Amendment</w:t>
      </w:r>
      <w:r w:rsidRPr="00AD3736">
        <w:tab/>
      </w:r>
      <w:r w:rsidRPr="00AD3736">
        <w:tab/>
        <w:t>14</w:t>
      </w:r>
    </w:p>
    <w:p w14:paraId="531782ED" w14:textId="77777777" w:rsidR="00806056" w:rsidRPr="00AD3736" w:rsidRDefault="00806056" w:rsidP="00806056"/>
    <w:p w14:paraId="4806B17D" w14:textId="77777777" w:rsidR="00806056" w:rsidRPr="00AD3736" w:rsidRDefault="00806056" w:rsidP="00806056">
      <w:pPr>
        <w:pStyle w:val="NormalBold"/>
        <w:keepNext/>
      </w:pPr>
      <w:r w:rsidRPr="00AD3736">
        <w:t>Proposal for a regulation</w:t>
      </w:r>
    </w:p>
    <w:p w14:paraId="43D3D7C2" w14:textId="77777777" w:rsidR="00806056" w:rsidRPr="00AD3736" w:rsidRDefault="00806056" w:rsidP="00806056">
      <w:pPr>
        <w:pStyle w:val="NormalBold"/>
      </w:pPr>
      <w:r w:rsidRPr="00AD3736">
        <w:t>Recital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478886E" w14:textId="77777777" w:rsidTr="00DA77B6">
        <w:trPr>
          <w:jc w:val="center"/>
        </w:trPr>
        <w:tc>
          <w:tcPr>
            <w:tcW w:w="9752" w:type="dxa"/>
            <w:gridSpan w:val="2"/>
          </w:tcPr>
          <w:p w14:paraId="31091507" w14:textId="77777777" w:rsidR="00806056" w:rsidRPr="00AD3736" w:rsidRDefault="00806056" w:rsidP="00DA77B6">
            <w:pPr>
              <w:keepNext/>
            </w:pPr>
          </w:p>
        </w:tc>
      </w:tr>
      <w:tr w:rsidR="00806056" w:rsidRPr="00AD3736" w14:paraId="323ED35B" w14:textId="77777777" w:rsidTr="00DA77B6">
        <w:trPr>
          <w:jc w:val="center"/>
        </w:trPr>
        <w:tc>
          <w:tcPr>
            <w:tcW w:w="4876" w:type="dxa"/>
          </w:tcPr>
          <w:p w14:paraId="5F16CA76" w14:textId="77777777" w:rsidR="00806056" w:rsidRPr="00AD3736" w:rsidRDefault="00806056" w:rsidP="00DA77B6">
            <w:pPr>
              <w:pStyle w:val="ColumnHeading"/>
              <w:keepNext/>
            </w:pPr>
            <w:r w:rsidRPr="00AD3736">
              <w:t>Text proposed by the Commission</w:t>
            </w:r>
          </w:p>
        </w:tc>
        <w:tc>
          <w:tcPr>
            <w:tcW w:w="4876" w:type="dxa"/>
          </w:tcPr>
          <w:p w14:paraId="0861FD4B" w14:textId="77777777" w:rsidR="00806056" w:rsidRPr="00AD3736" w:rsidRDefault="00806056" w:rsidP="00DA77B6">
            <w:pPr>
              <w:pStyle w:val="ColumnHeading"/>
              <w:keepNext/>
            </w:pPr>
            <w:r w:rsidRPr="00AD3736">
              <w:t>Amendment</w:t>
            </w:r>
          </w:p>
        </w:tc>
      </w:tr>
      <w:tr w:rsidR="00806056" w:rsidRPr="00AD3736" w14:paraId="72A462FA" w14:textId="77777777" w:rsidTr="00DA77B6">
        <w:trPr>
          <w:jc w:val="center"/>
        </w:trPr>
        <w:tc>
          <w:tcPr>
            <w:tcW w:w="4876" w:type="dxa"/>
          </w:tcPr>
          <w:p w14:paraId="2F3F0ADF" w14:textId="77777777" w:rsidR="00806056" w:rsidRPr="00AD3736" w:rsidRDefault="00806056" w:rsidP="00DA77B6">
            <w:pPr>
              <w:pStyle w:val="Normal6"/>
            </w:pPr>
            <w:r w:rsidRPr="00AD3736">
              <w:t>(13)</w:t>
            </w:r>
            <w:r w:rsidRPr="00AD3736">
              <w:tab/>
              <w:t>To prevent purchasers from undermining the bargaining position of producer organisations, appropriate safeguards should be established for contacts between purchasers and members of those producer organisations. While purchasers may contact members of producer organisations, those contacts should not undermine the objectives of the producer organisations, or the concentration of supply and placing of products on the market.</w:t>
            </w:r>
          </w:p>
        </w:tc>
        <w:tc>
          <w:tcPr>
            <w:tcW w:w="4876" w:type="dxa"/>
          </w:tcPr>
          <w:p w14:paraId="2090EB6C" w14:textId="17092A03" w:rsidR="00806056" w:rsidRPr="00AD3736" w:rsidRDefault="00806056" w:rsidP="00DA77B6">
            <w:pPr>
              <w:pStyle w:val="Normal6"/>
              <w:rPr>
                <w:szCs w:val="24"/>
              </w:rPr>
            </w:pPr>
            <w:r w:rsidRPr="00AD3736">
              <w:t>(13)</w:t>
            </w:r>
            <w:r w:rsidRPr="00AD3736">
              <w:tab/>
              <w:t xml:space="preserve">To prevent purchasers from undermining the bargaining position of producer organisations, appropriate safeguards should be established for contacts between purchasers and members of those producer organisations. While purchasers may contact members of producer organisations, those contacts should not undermine the objectives of the producer organisations, or the concentration of supply and placing of products on the market. </w:t>
            </w:r>
            <w:r w:rsidRPr="00AD3736">
              <w:rPr>
                <w:b/>
                <w:i/>
              </w:rPr>
              <w:t>In parallel, it is recommended that, besides standardised digital tools, farmers should also have the benefit of easily-completable standard contract formats which are available at national level and which can be sent by email, in order to reduce red tape. Moreover, Member States should provide easily</w:t>
            </w:r>
            <w:r w:rsidR="00406D1E" w:rsidRPr="00AD3736">
              <w:rPr>
                <w:b/>
                <w:i/>
              </w:rPr>
              <w:t xml:space="preserve"> </w:t>
            </w:r>
            <w:r w:rsidRPr="00AD3736">
              <w:rPr>
                <w:b/>
                <w:i/>
              </w:rPr>
              <w:t>accessible online training courses and instructions for the drafting and registration of contracts.</w:t>
            </w:r>
          </w:p>
        </w:tc>
      </w:tr>
    </w:tbl>
    <w:p w14:paraId="2775FB5F" w14:textId="77777777" w:rsidR="00806056" w:rsidRPr="00AD3736" w:rsidRDefault="00806056" w:rsidP="00806056"/>
    <w:p w14:paraId="74392A60" w14:textId="77777777" w:rsidR="00806056" w:rsidRPr="00AD3736" w:rsidRDefault="00806056" w:rsidP="00806056">
      <w:pPr>
        <w:pStyle w:val="AmNumberTabs"/>
      </w:pPr>
      <w:r w:rsidRPr="00AD3736">
        <w:t>Amendment</w:t>
      </w:r>
      <w:r w:rsidRPr="00AD3736">
        <w:tab/>
      </w:r>
      <w:r w:rsidRPr="00AD3736">
        <w:tab/>
        <w:t>15</w:t>
      </w:r>
    </w:p>
    <w:p w14:paraId="501B8DEC" w14:textId="77777777" w:rsidR="00806056" w:rsidRPr="00AD3736" w:rsidRDefault="00806056" w:rsidP="00806056">
      <w:pPr>
        <w:pStyle w:val="NormalBold12b"/>
      </w:pPr>
      <w:r w:rsidRPr="00AD3736">
        <w:t>Proposal for a regulation</w:t>
      </w:r>
    </w:p>
    <w:p w14:paraId="4C208A0C" w14:textId="77777777" w:rsidR="00806056" w:rsidRPr="00AD3736" w:rsidRDefault="00806056" w:rsidP="00806056">
      <w:pPr>
        <w:pStyle w:val="NormalBold"/>
      </w:pPr>
      <w:r w:rsidRPr="00AD3736">
        <w:lastRenderedPageBreak/>
        <w:t>Recital 13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609B1A1E" w14:textId="77777777" w:rsidTr="00DA77B6">
        <w:trPr>
          <w:trHeight w:hRule="exact" w:val="240"/>
          <w:jc w:val="center"/>
        </w:trPr>
        <w:tc>
          <w:tcPr>
            <w:tcW w:w="9752" w:type="dxa"/>
            <w:gridSpan w:val="2"/>
            <w:tcBorders>
              <w:top w:val="nil"/>
              <w:left w:val="nil"/>
              <w:bottom w:val="nil"/>
              <w:right w:val="nil"/>
            </w:tcBorders>
          </w:tcPr>
          <w:p w14:paraId="175CDD1B" w14:textId="77777777" w:rsidR="00806056" w:rsidRPr="00AD3736" w:rsidRDefault="00806056" w:rsidP="00DA77B6"/>
        </w:tc>
      </w:tr>
      <w:tr w:rsidR="00806056" w:rsidRPr="00AD3736" w14:paraId="28CAFD49" w14:textId="77777777" w:rsidTr="00DA77B6">
        <w:trPr>
          <w:trHeight w:val="240"/>
          <w:jc w:val="center"/>
        </w:trPr>
        <w:tc>
          <w:tcPr>
            <w:tcW w:w="4876" w:type="dxa"/>
            <w:tcBorders>
              <w:top w:val="nil"/>
              <w:left w:val="nil"/>
              <w:bottom w:val="nil"/>
              <w:right w:val="nil"/>
            </w:tcBorders>
          </w:tcPr>
          <w:p w14:paraId="3945CB6A"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4599652B" w14:textId="77777777" w:rsidR="00806056" w:rsidRPr="00AD3736" w:rsidRDefault="00806056" w:rsidP="00DA77B6">
            <w:pPr>
              <w:pStyle w:val="AmColumnHeading"/>
            </w:pPr>
            <w:r w:rsidRPr="00AD3736">
              <w:t>Amendment</w:t>
            </w:r>
          </w:p>
        </w:tc>
      </w:tr>
      <w:tr w:rsidR="00806056" w:rsidRPr="00AD3736" w14:paraId="78E9CC22" w14:textId="77777777" w:rsidTr="00DA77B6">
        <w:trPr>
          <w:jc w:val="center"/>
        </w:trPr>
        <w:tc>
          <w:tcPr>
            <w:tcW w:w="4876" w:type="dxa"/>
            <w:tcBorders>
              <w:top w:val="nil"/>
              <w:left w:val="nil"/>
              <w:bottom w:val="nil"/>
              <w:right w:val="nil"/>
            </w:tcBorders>
          </w:tcPr>
          <w:p w14:paraId="0E63AB1F" w14:textId="77777777" w:rsidR="00806056" w:rsidRPr="00AD3736" w:rsidRDefault="00806056" w:rsidP="00DA77B6">
            <w:pPr>
              <w:pStyle w:val="Normal6a"/>
            </w:pPr>
          </w:p>
        </w:tc>
        <w:tc>
          <w:tcPr>
            <w:tcW w:w="4876" w:type="dxa"/>
            <w:tcBorders>
              <w:top w:val="nil"/>
              <w:left w:val="nil"/>
              <w:bottom w:val="nil"/>
              <w:right w:val="nil"/>
            </w:tcBorders>
          </w:tcPr>
          <w:p w14:paraId="20A87052" w14:textId="77777777" w:rsidR="00806056" w:rsidRPr="00AD3736" w:rsidRDefault="00806056" w:rsidP="00DA77B6">
            <w:pPr>
              <w:pStyle w:val="Normal6a"/>
            </w:pPr>
            <w:r w:rsidRPr="00AD3736">
              <w:rPr>
                <w:b/>
                <w:i/>
              </w:rPr>
              <w:t>(13a)</w:t>
            </w:r>
            <w:r w:rsidRPr="00AD3736">
              <w:tab/>
            </w:r>
            <w:r w:rsidRPr="00AD3736">
              <w:rPr>
                <w:b/>
                <w:i/>
              </w:rPr>
              <w:t>Central purchasing bodies operating at transnational level are exerting increasing pressure on agricultural prices, exploiting regulatory and social disparities between the Member States. Those bodies should be regulated as a matter of urgency to protect agricultural producers from abusive contractual practices, the capture of value added and unfair competition as a result of the Union’s social and environmental legislation.</w:t>
            </w:r>
          </w:p>
        </w:tc>
      </w:tr>
    </w:tbl>
    <w:p w14:paraId="3C492618" w14:textId="77777777" w:rsidR="00806056" w:rsidRPr="00AD3736" w:rsidRDefault="00806056" w:rsidP="00806056"/>
    <w:p w14:paraId="5D47365E" w14:textId="77777777" w:rsidR="00806056" w:rsidRPr="00AD3736" w:rsidRDefault="00806056" w:rsidP="00806056">
      <w:pPr>
        <w:pStyle w:val="AmNumberTabs"/>
      </w:pPr>
      <w:r w:rsidRPr="00AD3736">
        <w:t>Amendment</w:t>
      </w:r>
      <w:r w:rsidRPr="00AD3736">
        <w:tab/>
      </w:r>
      <w:r w:rsidRPr="00AD3736">
        <w:tab/>
        <w:t>16</w:t>
      </w:r>
    </w:p>
    <w:p w14:paraId="0FFD9136" w14:textId="77777777" w:rsidR="00806056" w:rsidRPr="00AD3736" w:rsidRDefault="00806056" w:rsidP="00806056"/>
    <w:p w14:paraId="0DB88F06" w14:textId="77777777" w:rsidR="00806056" w:rsidRPr="00AD3736" w:rsidRDefault="00806056" w:rsidP="00806056">
      <w:pPr>
        <w:pStyle w:val="NormalBold"/>
        <w:keepNext/>
      </w:pPr>
      <w:r w:rsidRPr="00AD3736">
        <w:t>Proposal for a regulation</w:t>
      </w:r>
    </w:p>
    <w:p w14:paraId="7C539AD0" w14:textId="77777777" w:rsidR="00806056" w:rsidRPr="00AD3736" w:rsidRDefault="00806056" w:rsidP="00806056">
      <w:pPr>
        <w:pStyle w:val="NormalBold"/>
      </w:pPr>
      <w:r w:rsidRPr="00AD3736">
        <w:t>Recital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59A3231" w14:textId="77777777" w:rsidTr="00DA77B6">
        <w:trPr>
          <w:jc w:val="center"/>
        </w:trPr>
        <w:tc>
          <w:tcPr>
            <w:tcW w:w="9752" w:type="dxa"/>
            <w:gridSpan w:val="2"/>
          </w:tcPr>
          <w:p w14:paraId="2E672243" w14:textId="77777777" w:rsidR="00806056" w:rsidRPr="00AD3736" w:rsidRDefault="00806056" w:rsidP="00DA77B6">
            <w:pPr>
              <w:keepNext/>
            </w:pPr>
          </w:p>
        </w:tc>
      </w:tr>
      <w:tr w:rsidR="00806056" w:rsidRPr="00AD3736" w14:paraId="0AFC420F" w14:textId="77777777" w:rsidTr="00DA77B6">
        <w:trPr>
          <w:jc w:val="center"/>
        </w:trPr>
        <w:tc>
          <w:tcPr>
            <w:tcW w:w="4876" w:type="dxa"/>
          </w:tcPr>
          <w:p w14:paraId="47845113" w14:textId="77777777" w:rsidR="00806056" w:rsidRPr="00AD3736" w:rsidRDefault="00806056" w:rsidP="00DA77B6">
            <w:pPr>
              <w:pStyle w:val="ColumnHeading"/>
              <w:keepNext/>
            </w:pPr>
            <w:r w:rsidRPr="00AD3736">
              <w:t>Text proposed by the Commission</w:t>
            </w:r>
          </w:p>
        </w:tc>
        <w:tc>
          <w:tcPr>
            <w:tcW w:w="4876" w:type="dxa"/>
          </w:tcPr>
          <w:p w14:paraId="3A27267C" w14:textId="77777777" w:rsidR="00806056" w:rsidRPr="00AD3736" w:rsidRDefault="00806056" w:rsidP="00DA77B6">
            <w:pPr>
              <w:pStyle w:val="ColumnHeading"/>
              <w:keepNext/>
            </w:pPr>
            <w:r w:rsidRPr="00AD3736">
              <w:t>Amendment</w:t>
            </w:r>
          </w:p>
        </w:tc>
      </w:tr>
      <w:tr w:rsidR="00806056" w:rsidRPr="00AD3736" w14:paraId="53566206" w14:textId="77777777" w:rsidTr="00DA77B6">
        <w:trPr>
          <w:jc w:val="center"/>
        </w:trPr>
        <w:tc>
          <w:tcPr>
            <w:tcW w:w="4876" w:type="dxa"/>
          </w:tcPr>
          <w:p w14:paraId="0A7EF937" w14:textId="77777777" w:rsidR="00806056" w:rsidRPr="00AD3736" w:rsidRDefault="00806056" w:rsidP="00DA77B6">
            <w:pPr>
              <w:pStyle w:val="Normal6"/>
            </w:pPr>
            <w:r w:rsidRPr="00AD3736">
              <w:t>(15)</w:t>
            </w:r>
            <w:r w:rsidRPr="00AD3736">
              <w:tab/>
              <w:t>Certain Member States have decided that all deliveries of agricultural products in their territory are to be covered by written contracts between the parties. Where the Member States do not make use of this possibility, farmers, producer organisations or associations of producer organisations can request the use of written contracts. However, due to the weaker bargaining position of farmers and the fear of commercial retaliation by purchasers, it can be difficult for farmers and their associations to make such a request. To increase trust, transparency, and efficiency within the supply chain and to enable all farmers, producer organisations and associations of producer organisations to benefit from the use of written contracts, deliveries of agricultural products in the Union by a farmer, a producer organisation or an association of producer organisations to a processor, distributor or retailer should be covered by a written contract.</w:t>
            </w:r>
          </w:p>
        </w:tc>
        <w:tc>
          <w:tcPr>
            <w:tcW w:w="4876" w:type="dxa"/>
          </w:tcPr>
          <w:p w14:paraId="442B7C8F" w14:textId="77777777" w:rsidR="00806056" w:rsidRPr="00AD3736" w:rsidRDefault="00806056" w:rsidP="00DA77B6">
            <w:pPr>
              <w:pStyle w:val="Normal6"/>
              <w:rPr>
                <w:szCs w:val="24"/>
              </w:rPr>
            </w:pPr>
            <w:r w:rsidRPr="00AD3736">
              <w:t>(15)</w:t>
            </w:r>
            <w:r w:rsidRPr="00AD3736">
              <w:tab/>
              <w:t xml:space="preserve">Certain Member States have decided that all deliveries of agricultural products in their territory are to be covered by written contracts between the parties. Where the Member States do not make use of this possibility, farmers, producer organisations or associations of producer organisations can request the use of written contracts. However, due to the weaker bargaining position of farmers and the fear of commercial retaliation by purchasers, it can be difficult for farmers and their associations to make such a request. To increase trust, transparency, and efficiency within the supply chain and to enable all farmers, producer organisations and associations of producer organisations to benefit from the use of written contracts, deliveries of agricultural products in the Union by a farmer, a producer organisation or an association of producer organisations to a processor, distributor or retailer should be covered by a written contract. </w:t>
            </w:r>
            <w:r w:rsidRPr="00AD3736">
              <w:rPr>
                <w:b/>
                <w:i/>
              </w:rPr>
              <w:t xml:space="preserve">Member States should, at the request of an interbranch organisation or an </w:t>
            </w:r>
            <w:r w:rsidRPr="00AD3736">
              <w:rPr>
                <w:b/>
                <w:i/>
              </w:rPr>
              <w:lastRenderedPageBreak/>
              <w:t>organisation deemed to be largely representative of an agricultural sector, be able to decide whether to exempt certain specific sectors from the requirement for a written contract.</w:t>
            </w:r>
          </w:p>
        </w:tc>
      </w:tr>
    </w:tbl>
    <w:p w14:paraId="33FB657C" w14:textId="77777777" w:rsidR="00806056" w:rsidRPr="00AD3736" w:rsidRDefault="00806056" w:rsidP="00806056"/>
    <w:p w14:paraId="4E710FB3" w14:textId="77777777" w:rsidR="00806056" w:rsidRPr="00AD3736" w:rsidRDefault="00806056" w:rsidP="00806056">
      <w:pPr>
        <w:pStyle w:val="AmNumberTabs"/>
      </w:pPr>
      <w:r w:rsidRPr="00AD3736">
        <w:t>Amendment</w:t>
      </w:r>
      <w:r w:rsidRPr="00AD3736">
        <w:tab/>
      </w:r>
      <w:r w:rsidRPr="00AD3736">
        <w:tab/>
        <w:t>17</w:t>
      </w:r>
    </w:p>
    <w:p w14:paraId="62743512" w14:textId="77777777" w:rsidR="00806056" w:rsidRPr="00AD3736" w:rsidRDefault="00806056" w:rsidP="00806056"/>
    <w:p w14:paraId="1F24D4B9" w14:textId="77777777" w:rsidR="00806056" w:rsidRPr="00AD3736" w:rsidRDefault="00806056" w:rsidP="00806056">
      <w:pPr>
        <w:pStyle w:val="NormalBold"/>
        <w:keepNext/>
      </w:pPr>
      <w:r w:rsidRPr="00AD3736">
        <w:t>Proposal for a regulation</w:t>
      </w:r>
    </w:p>
    <w:p w14:paraId="6301873C" w14:textId="77777777" w:rsidR="00806056" w:rsidRPr="00AD3736" w:rsidRDefault="00806056" w:rsidP="00806056">
      <w:pPr>
        <w:pStyle w:val="NormalBold"/>
      </w:pPr>
      <w:r w:rsidRPr="00AD3736">
        <w:t>Recital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882BA5E" w14:textId="77777777" w:rsidTr="00DA77B6">
        <w:trPr>
          <w:jc w:val="center"/>
        </w:trPr>
        <w:tc>
          <w:tcPr>
            <w:tcW w:w="9752" w:type="dxa"/>
            <w:gridSpan w:val="2"/>
          </w:tcPr>
          <w:p w14:paraId="4CADF452" w14:textId="77777777" w:rsidR="00806056" w:rsidRPr="00AD3736" w:rsidRDefault="00806056" w:rsidP="00DA77B6">
            <w:pPr>
              <w:keepNext/>
            </w:pPr>
          </w:p>
        </w:tc>
      </w:tr>
      <w:tr w:rsidR="00806056" w:rsidRPr="00AD3736" w14:paraId="3AA075DB" w14:textId="77777777" w:rsidTr="00DA77B6">
        <w:trPr>
          <w:jc w:val="center"/>
        </w:trPr>
        <w:tc>
          <w:tcPr>
            <w:tcW w:w="4876" w:type="dxa"/>
          </w:tcPr>
          <w:p w14:paraId="5A34740D" w14:textId="77777777" w:rsidR="00806056" w:rsidRPr="00AD3736" w:rsidRDefault="00806056" w:rsidP="00DA77B6">
            <w:pPr>
              <w:pStyle w:val="ColumnHeading"/>
              <w:keepNext/>
            </w:pPr>
            <w:r w:rsidRPr="00AD3736">
              <w:t>Text proposed by the Commission</w:t>
            </w:r>
          </w:p>
        </w:tc>
        <w:tc>
          <w:tcPr>
            <w:tcW w:w="4876" w:type="dxa"/>
          </w:tcPr>
          <w:p w14:paraId="2954F0A3" w14:textId="77777777" w:rsidR="00806056" w:rsidRPr="00AD3736" w:rsidRDefault="00806056" w:rsidP="00DA77B6">
            <w:pPr>
              <w:pStyle w:val="ColumnHeading"/>
              <w:keepNext/>
            </w:pPr>
            <w:r w:rsidRPr="00AD3736">
              <w:t>Amendment</w:t>
            </w:r>
          </w:p>
        </w:tc>
      </w:tr>
      <w:tr w:rsidR="00806056" w:rsidRPr="00AD3736" w14:paraId="6C177BA0" w14:textId="77777777" w:rsidTr="00DA77B6">
        <w:trPr>
          <w:jc w:val="center"/>
        </w:trPr>
        <w:tc>
          <w:tcPr>
            <w:tcW w:w="4876" w:type="dxa"/>
          </w:tcPr>
          <w:p w14:paraId="38D627D4" w14:textId="77777777" w:rsidR="00806056" w:rsidRPr="00AD3736" w:rsidRDefault="00806056" w:rsidP="00DA77B6">
            <w:pPr>
              <w:pStyle w:val="Normal6"/>
            </w:pPr>
            <w:r w:rsidRPr="00AD3736">
              <w:t>(16)</w:t>
            </w:r>
            <w:r w:rsidRPr="00AD3736">
              <w:tab/>
              <w:t xml:space="preserve">To better take into account the signals of the market and to improve price transmission, Member States should be able to require the use of written contracts for the delivery of agricultural products by producers other than farmers, by producer organisations or associations of producer organisations, and to require that </w:t>
            </w:r>
            <w:r w:rsidRPr="00AD3736">
              <w:rPr>
                <w:b/>
                <w:i/>
              </w:rPr>
              <w:t>purchasers</w:t>
            </w:r>
            <w:r w:rsidRPr="00AD3736">
              <w:t xml:space="preserve"> make use of written offers for contracts for the delivery of agricultural products. In the interests of simplicity and reduction of transaction costs, this Regulation should lay down certain exceptions to the required use of written contracts or written offers for contracts and allow Member States to exempt certain deliveries from the required use of written contracts or written offers, while leaving farmers and their associations the possibility of requesting the use of written contracts or written offers when there is no such obligation.</w:t>
            </w:r>
          </w:p>
        </w:tc>
        <w:tc>
          <w:tcPr>
            <w:tcW w:w="4876" w:type="dxa"/>
          </w:tcPr>
          <w:p w14:paraId="0AC2BE9E" w14:textId="77777777" w:rsidR="00806056" w:rsidRPr="00AD3736" w:rsidRDefault="00806056" w:rsidP="00DA77B6">
            <w:pPr>
              <w:pStyle w:val="Normal6"/>
              <w:rPr>
                <w:szCs w:val="24"/>
              </w:rPr>
            </w:pPr>
            <w:r w:rsidRPr="00AD3736">
              <w:t>(16)</w:t>
            </w:r>
            <w:r w:rsidRPr="00AD3736">
              <w:tab/>
              <w:t xml:space="preserve">To better take into account the signals of the market and to improve price transmission, Member States should be able to require the use of written contracts for the delivery of agricultural products by producers other than farmers, by producer organisations or associations of producer organisations, and to require that </w:t>
            </w:r>
            <w:r w:rsidRPr="00AD3736">
              <w:rPr>
                <w:b/>
                <w:i/>
              </w:rPr>
              <w:t>producers</w:t>
            </w:r>
            <w:r w:rsidRPr="00AD3736">
              <w:t xml:space="preserve"> make use of written offers for contracts for the delivery of agricultural products. In the interests of simplicity and reduction of transaction costs, this Regulation should lay down certain exceptions to the required use of written contracts or written offers for contracts and allow Member States to exempt certain deliveries from the required use of written contracts or written offers, while leaving farmers and their associations the possibility of requesting the use of written contracts or written offers when there is no such obligation. </w:t>
            </w:r>
            <w:r w:rsidRPr="00AD3736">
              <w:rPr>
                <w:b/>
                <w:i/>
              </w:rPr>
              <w:t>This flexibility should be applied without compromising the protection of farmers, while the exceptions should be clearly defined in order to prevent abusive interpretations and the circumvention of contractual obligations.</w:t>
            </w:r>
          </w:p>
        </w:tc>
      </w:tr>
    </w:tbl>
    <w:p w14:paraId="5BEEAD39" w14:textId="77777777" w:rsidR="00806056" w:rsidRPr="00AD3736" w:rsidRDefault="00806056" w:rsidP="00806056"/>
    <w:p w14:paraId="6E784689" w14:textId="77777777" w:rsidR="00806056" w:rsidRPr="00AD3736" w:rsidRDefault="00806056" w:rsidP="00806056">
      <w:pPr>
        <w:pStyle w:val="AmNumberTabs"/>
      </w:pPr>
      <w:r w:rsidRPr="00AD3736">
        <w:t>Amendment</w:t>
      </w:r>
      <w:r w:rsidRPr="00AD3736">
        <w:tab/>
      </w:r>
      <w:r w:rsidRPr="00AD3736">
        <w:tab/>
        <w:t>18</w:t>
      </w:r>
    </w:p>
    <w:p w14:paraId="1736E604" w14:textId="77777777" w:rsidR="00806056" w:rsidRPr="00AD3736" w:rsidRDefault="00806056" w:rsidP="00806056"/>
    <w:p w14:paraId="3022DED4" w14:textId="77777777" w:rsidR="00806056" w:rsidRPr="00AD3736" w:rsidRDefault="00806056" w:rsidP="00806056">
      <w:pPr>
        <w:pStyle w:val="NormalBold"/>
        <w:keepNext/>
      </w:pPr>
      <w:r w:rsidRPr="00AD3736">
        <w:t>Proposal for a regulation</w:t>
      </w:r>
    </w:p>
    <w:p w14:paraId="44CB2768" w14:textId="77777777" w:rsidR="00806056" w:rsidRPr="00AD3736" w:rsidRDefault="00806056" w:rsidP="00806056">
      <w:pPr>
        <w:pStyle w:val="NormalBold"/>
      </w:pPr>
      <w:r w:rsidRPr="00AD3736">
        <w:t>Recital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78FBCCB" w14:textId="77777777" w:rsidTr="00DA77B6">
        <w:trPr>
          <w:jc w:val="center"/>
        </w:trPr>
        <w:tc>
          <w:tcPr>
            <w:tcW w:w="9752" w:type="dxa"/>
            <w:gridSpan w:val="2"/>
          </w:tcPr>
          <w:p w14:paraId="40B3AA0E" w14:textId="77777777" w:rsidR="00806056" w:rsidRPr="00AD3736" w:rsidRDefault="00806056" w:rsidP="00DA77B6">
            <w:pPr>
              <w:keepNext/>
            </w:pPr>
          </w:p>
        </w:tc>
      </w:tr>
      <w:tr w:rsidR="00806056" w:rsidRPr="00AD3736" w14:paraId="16F8D1AC" w14:textId="77777777" w:rsidTr="00DA77B6">
        <w:trPr>
          <w:jc w:val="center"/>
        </w:trPr>
        <w:tc>
          <w:tcPr>
            <w:tcW w:w="4876" w:type="dxa"/>
          </w:tcPr>
          <w:p w14:paraId="704A8C30" w14:textId="77777777" w:rsidR="00806056" w:rsidRPr="00AD3736" w:rsidRDefault="00806056" w:rsidP="00DA77B6">
            <w:pPr>
              <w:pStyle w:val="ColumnHeading"/>
              <w:keepNext/>
            </w:pPr>
            <w:r w:rsidRPr="00AD3736">
              <w:t>Text proposed by the Commission</w:t>
            </w:r>
          </w:p>
        </w:tc>
        <w:tc>
          <w:tcPr>
            <w:tcW w:w="4876" w:type="dxa"/>
          </w:tcPr>
          <w:p w14:paraId="76F10279" w14:textId="77777777" w:rsidR="00806056" w:rsidRPr="00AD3736" w:rsidRDefault="00806056" w:rsidP="00DA77B6">
            <w:pPr>
              <w:pStyle w:val="ColumnHeading"/>
              <w:keepNext/>
            </w:pPr>
            <w:r w:rsidRPr="00AD3736">
              <w:t>Amendment</w:t>
            </w:r>
          </w:p>
        </w:tc>
      </w:tr>
      <w:tr w:rsidR="00806056" w:rsidRPr="00AD3736" w14:paraId="375F1DE8" w14:textId="77777777" w:rsidTr="00DA77B6">
        <w:trPr>
          <w:jc w:val="center"/>
        </w:trPr>
        <w:tc>
          <w:tcPr>
            <w:tcW w:w="4876" w:type="dxa"/>
          </w:tcPr>
          <w:p w14:paraId="629074BF" w14:textId="77777777" w:rsidR="00806056" w:rsidRPr="00AD3736" w:rsidRDefault="00806056" w:rsidP="00DA77B6">
            <w:pPr>
              <w:pStyle w:val="Normal6"/>
            </w:pPr>
            <w:r w:rsidRPr="00AD3736">
              <w:t>(17)</w:t>
            </w:r>
            <w:r w:rsidRPr="00AD3736">
              <w:tab/>
              <w:t>The required use of written contracts for the delivery of agricultural products and the basic conditions for their use should be laid down at Union level, while ensuring that the right of the parties to negotiate all elements of their contracts is not restricted beyond what is strictly necessary.</w:t>
            </w:r>
          </w:p>
        </w:tc>
        <w:tc>
          <w:tcPr>
            <w:tcW w:w="4876" w:type="dxa"/>
          </w:tcPr>
          <w:p w14:paraId="5ADBA53E" w14:textId="559D714E" w:rsidR="00806056" w:rsidRPr="00AD3736" w:rsidRDefault="00806056" w:rsidP="00406D1E">
            <w:pPr>
              <w:pStyle w:val="Normal6"/>
              <w:rPr>
                <w:szCs w:val="24"/>
              </w:rPr>
            </w:pPr>
            <w:r w:rsidRPr="00AD3736">
              <w:t>(17)</w:t>
            </w:r>
            <w:r w:rsidRPr="00AD3736">
              <w:tab/>
              <w:t xml:space="preserve">The required use of written contracts for the delivery of agricultural products and the basic conditions for their use should be laid down at Union level, while ensuring that the right of the parties to negotiate all elements of their contracts is not restricted beyond what is strictly necessary. </w:t>
            </w:r>
            <w:r w:rsidRPr="00AD3736">
              <w:rPr>
                <w:b/>
                <w:i/>
              </w:rPr>
              <w:t xml:space="preserve">However, Member States should not be prevented from taking stricter measures to combat unfair trading practices within the agricultural and food supply chain, provided that those measures are appropriate and proportionate to their </w:t>
            </w:r>
            <w:proofErr w:type="gramStart"/>
            <w:r w:rsidRPr="00AD3736">
              <w:rPr>
                <w:b/>
                <w:i/>
              </w:rPr>
              <w:t>objectives, and</w:t>
            </w:r>
            <w:proofErr w:type="gramEnd"/>
            <w:r w:rsidRPr="00AD3736">
              <w:rPr>
                <w:b/>
                <w:i/>
              </w:rPr>
              <w:t xml:space="preserve"> are compatible with Directive (EU) 2019/633. Simplification of the contracting process, notably by means of standardised and digitalised templates and formats that can be sent by email, is key in order to ensure effective and fair application of these rules, especially in the case of small producers, while sufficient flexibility should be ensured to properly account for the diversity of the farming sector.</w:t>
            </w:r>
          </w:p>
        </w:tc>
      </w:tr>
    </w:tbl>
    <w:p w14:paraId="570B13B6" w14:textId="77777777" w:rsidR="00806056" w:rsidRPr="00AD3736" w:rsidRDefault="00806056" w:rsidP="00806056"/>
    <w:p w14:paraId="5F00236D" w14:textId="77777777" w:rsidR="00806056" w:rsidRPr="00AD3736" w:rsidRDefault="00806056" w:rsidP="00806056">
      <w:pPr>
        <w:pStyle w:val="AmNumberTabs"/>
      </w:pPr>
      <w:r w:rsidRPr="00AD3736">
        <w:t>Amendment</w:t>
      </w:r>
      <w:r w:rsidRPr="00AD3736">
        <w:tab/>
      </w:r>
      <w:r w:rsidRPr="00AD3736">
        <w:tab/>
        <w:t>19</w:t>
      </w:r>
    </w:p>
    <w:p w14:paraId="235C0589" w14:textId="77777777" w:rsidR="00806056" w:rsidRPr="00AD3736" w:rsidRDefault="00806056" w:rsidP="00806056"/>
    <w:p w14:paraId="1C4D12B1" w14:textId="77777777" w:rsidR="00806056" w:rsidRPr="00AD3736" w:rsidRDefault="00806056" w:rsidP="00806056">
      <w:pPr>
        <w:pStyle w:val="NormalBold"/>
        <w:keepNext/>
      </w:pPr>
      <w:r w:rsidRPr="00AD3736">
        <w:t>Proposal for a regulation</w:t>
      </w:r>
    </w:p>
    <w:p w14:paraId="53D2D370" w14:textId="77777777" w:rsidR="00806056" w:rsidRPr="00AD3736" w:rsidRDefault="00806056" w:rsidP="00806056">
      <w:pPr>
        <w:pStyle w:val="NormalBold"/>
      </w:pPr>
      <w:r w:rsidRPr="00AD3736">
        <w:t>Recital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3CCFA245" w14:textId="77777777" w:rsidTr="00DA77B6">
        <w:trPr>
          <w:jc w:val="center"/>
        </w:trPr>
        <w:tc>
          <w:tcPr>
            <w:tcW w:w="9752" w:type="dxa"/>
            <w:gridSpan w:val="2"/>
          </w:tcPr>
          <w:p w14:paraId="5A063FEF" w14:textId="77777777" w:rsidR="00806056" w:rsidRPr="00AD3736" w:rsidRDefault="00806056" w:rsidP="00DA77B6">
            <w:pPr>
              <w:keepNext/>
            </w:pPr>
          </w:p>
        </w:tc>
      </w:tr>
      <w:tr w:rsidR="00806056" w:rsidRPr="00AD3736" w14:paraId="72FFF7AE" w14:textId="77777777" w:rsidTr="00DA77B6">
        <w:trPr>
          <w:jc w:val="center"/>
        </w:trPr>
        <w:tc>
          <w:tcPr>
            <w:tcW w:w="4876" w:type="dxa"/>
          </w:tcPr>
          <w:p w14:paraId="049100DE" w14:textId="77777777" w:rsidR="00806056" w:rsidRPr="00AD3736" w:rsidRDefault="00806056" w:rsidP="00DA77B6">
            <w:pPr>
              <w:pStyle w:val="ColumnHeading"/>
              <w:keepNext/>
            </w:pPr>
            <w:r w:rsidRPr="00AD3736">
              <w:t>Text proposed by the Commission</w:t>
            </w:r>
          </w:p>
        </w:tc>
        <w:tc>
          <w:tcPr>
            <w:tcW w:w="4876" w:type="dxa"/>
          </w:tcPr>
          <w:p w14:paraId="49DB0948" w14:textId="77777777" w:rsidR="00806056" w:rsidRPr="00AD3736" w:rsidRDefault="00806056" w:rsidP="00DA77B6">
            <w:pPr>
              <w:pStyle w:val="ColumnHeading"/>
              <w:keepNext/>
            </w:pPr>
            <w:r w:rsidRPr="00AD3736">
              <w:t>Amendment</w:t>
            </w:r>
          </w:p>
        </w:tc>
      </w:tr>
      <w:tr w:rsidR="00806056" w:rsidRPr="00AD3736" w14:paraId="07D42811" w14:textId="77777777" w:rsidTr="00DA77B6">
        <w:trPr>
          <w:jc w:val="center"/>
        </w:trPr>
        <w:tc>
          <w:tcPr>
            <w:tcW w:w="4876" w:type="dxa"/>
          </w:tcPr>
          <w:p w14:paraId="60CDB6F6" w14:textId="77777777" w:rsidR="00806056" w:rsidRPr="00AD3736" w:rsidRDefault="00806056" w:rsidP="00DA77B6">
            <w:pPr>
              <w:pStyle w:val="Normal6"/>
            </w:pPr>
            <w:r w:rsidRPr="00AD3736">
              <w:t>(18)</w:t>
            </w:r>
            <w:r w:rsidRPr="00AD3736">
              <w:tab/>
              <w:t xml:space="preserve">To encourage parties to reach an amicable settlement in case of disputes over the conclusion or review of a written contract, Member States should establish mediation mechanisms. Member States should inform the Commission about the mediation mechanisms in place in their territory </w:t>
            </w:r>
            <w:r w:rsidRPr="00AD3736">
              <w:rPr>
                <w:b/>
                <w:i/>
              </w:rPr>
              <w:t>or the establishment of those mechanisms</w:t>
            </w:r>
            <w:r w:rsidRPr="00AD3736">
              <w:t>, and the Commission may facilitate exchanges of best practices about those mechanisms.</w:t>
            </w:r>
          </w:p>
        </w:tc>
        <w:tc>
          <w:tcPr>
            <w:tcW w:w="4876" w:type="dxa"/>
          </w:tcPr>
          <w:p w14:paraId="4EF0D2CF" w14:textId="77777777" w:rsidR="00806056" w:rsidRPr="00AD3736" w:rsidRDefault="00806056" w:rsidP="00DA77B6">
            <w:pPr>
              <w:pStyle w:val="Normal6"/>
              <w:rPr>
                <w:szCs w:val="24"/>
              </w:rPr>
            </w:pPr>
            <w:r w:rsidRPr="00AD3736">
              <w:t>(18)</w:t>
            </w:r>
            <w:r w:rsidRPr="00AD3736">
              <w:tab/>
              <w:t>To encourage parties to reach an amicable settlement in case of disputes over the conclusion or review of a written contract, Member States should establish mediation mechanisms</w:t>
            </w:r>
            <w:r w:rsidRPr="00AD3736">
              <w:rPr>
                <w:b/>
                <w:i/>
              </w:rPr>
              <w:t>. Those mediation mechanisms should remain entirely voluntary for all parties. Member States should ensure that when there is no agreement on the formalisation, interpretation or fulfilment of a contract, the parties are able to request mediation</w:t>
            </w:r>
            <w:r w:rsidRPr="00AD3736">
              <w:t xml:space="preserve">. Member States should inform the Commission about the mediation </w:t>
            </w:r>
            <w:r w:rsidRPr="00AD3736">
              <w:rPr>
                <w:b/>
                <w:i/>
              </w:rPr>
              <w:t>legal framework or</w:t>
            </w:r>
            <w:r w:rsidRPr="00AD3736">
              <w:t xml:space="preserve"> mechanisms in place in their </w:t>
            </w:r>
            <w:r w:rsidRPr="00AD3736">
              <w:lastRenderedPageBreak/>
              <w:t xml:space="preserve">territory, and the Commission may facilitate exchanges of best practices about those </w:t>
            </w:r>
            <w:r w:rsidRPr="00AD3736">
              <w:rPr>
                <w:b/>
                <w:i/>
              </w:rPr>
              <w:t>legal frameworks or</w:t>
            </w:r>
            <w:r w:rsidRPr="00AD3736">
              <w:t xml:space="preserve"> mechanisms.</w:t>
            </w:r>
          </w:p>
        </w:tc>
      </w:tr>
    </w:tbl>
    <w:p w14:paraId="7111D7FC" w14:textId="77777777" w:rsidR="00806056" w:rsidRPr="00AD3736" w:rsidRDefault="00806056" w:rsidP="00806056"/>
    <w:p w14:paraId="5497C725" w14:textId="77777777" w:rsidR="00806056" w:rsidRPr="00AD3736" w:rsidRDefault="00806056" w:rsidP="00806056">
      <w:pPr>
        <w:pStyle w:val="AmNumberTabs"/>
      </w:pPr>
      <w:r w:rsidRPr="00AD3736">
        <w:t>Amendment</w:t>
      </w:r>
      <w:r w:rsidRPr="00AD3736">
        <w:tab/>
      </w:r>
      <w:r w:rsidRPr="00AD3736">
        <w:tab/>
        <w:t>20</w:t>
      </w:r>
    </w:p>
    <w:p w14:paraId="5DBFC628" w14:textId="77777777" w:rsidR="00806056" w:rsidRPr="00AD3736" w:rsidRDefault="00806056" w:rsidP="00806056"/>
    <w:p w14:paraId="2121E611" w14:textId="77777777" w:rsidR="00806056" w:rsidRPr="00AD3736" w:rsidRDefault="00806056" w:rsidP="00806056">
      <w:pPr>
        <w:pStyle w:val="NormalBold"/>
        <w:keepNext/>
      </w:pPr>
      <w:r w:rsidRPr="00AD3736">
        <w:t>Proposal for a regulation</w:t>
      </w:r>
    </w:p>
    <w:p w14:paraId="2C83E57B" w14:textId="77777777" w:rsidR="00806056" w:rsidRPr="00AD3736" w:rsidRDefault="00806056" w:rsidP="00806056">
      <w:pPr>
        <w:pStyle w:val="NormalBold"/>
      </w:pPr>
      <w:r w:rsidRPr="00AD3736">
        <w:t>Recital 19</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635D93A" w14:textId="77777777" w:rsidTr="00DA77B6">
        <w:trPr>
          <w:jc w:val="center"/>
        </w:trPr>
        <w:tc>
          <w:tcPr>
            <w:tcW w:w="9752" w:type="dxa"/>
            <w:gridSpan w:val="2"/>
          </w:tcPr>
          <w:p w14:paraId="5B076836" w14:textId="77777777" w:rsidR="00806056" w:rsidRPr="00AD3736" w:rsidRDefault="00806056" w:rsidP="00DA77B6">
            <w:pPr>
              <w:keepNext/>
            </w:pPr>
          </w:p>
        </w:tc>
      </w:tr>
      <w:tr w:rsidR="00806056" w:rsidRPr="00AD3736" w14:paraId="7BF118DB" w14:textId="77777777" w:rsidTr="00DA77B6">
        <w:trPr>
          <w:jc w:val="center"/>
        </w:trPr>
        <w:tc>
          <w:tcPr>
            <w:tcW w:w="4876" w:type="dxa"/>
          </w:tcPr>
          <w:p w14:paraId="1ADB5858" w14:textId="77777777" w:rsidR="00806056" w:rsidRPr="00AD3736" w:rsidRDefault="00806056" w:rsidP="00DA77B6">
            <w:pPr>
              <w:pStyle w:val="ColumnHeading"/>
              <w:keepNext/>
            </w:pPr>
            <w:r w:rsidRPr="00AD3736">
              <w:t>Text proposed by the Commission</w:t>
            </w:r>
          </w:p>
        </w:tc>
        <w:tc>
          <w:tcPr>
            <w:tcW w:w="4876" w:type="dxa"/>
          </w:tcPr>
          <w:p w14:paraId="6BD8EC60" w14:textId="77777777" w:rsidR="00806056" w:rsidRPr="00AD3736" w:rsidRDefault="00806056" w:rsidP="00DA77B6">
            <w:pPr>
              <w:pStyle w:val="ColumnHeading"/>
              <w:keepNext/>
            </w:pPr>
            <w:r w:rsidRPr="00AD3736">
              <w:t>Amendment</w:t>
            </w:r>
          </w:p>
        </w:tc>
      </w:tr>
      <w:tr w:rsidR="00806056" w:rsidRPr="00AD3736" w14:paraId="1DEB561C" w14:textId="77777777" w:rsidTr="00DA77B6">
        <w:trPr>
          <w:jc w:val="center"/>
        </w:trPr>
        <w:tc>
          <w:tcPr>
            <w:tcW w:w="4876" w:type="dxa"/>
          </w:tcPr>
          <w:p w14:paraId="6B537EAB" w14:textId="77777777" w:rsidR="00806056" w:rsidRPr="00AD3736" w:rsidRDefault="00806056" w:rsidP="00DA77B6">
            <w:pPr>
              <w:pStyle w:val="Normal6"/>
            </w:pPr>
            <w:r w:rsidRPr="00AD3736">
              <w:t>(19)</w:t>
            </w:r>
            <w:r w:rsidRPr="00AD3736">
              <w:tab/>
              <w:t>To facilitate the functioning of price transmission mechanisms, where the final price payable for the delivery of agricultural products is calculated by combining various factors set out in the contract, those factors should include objective indicators, indices or methods of calculation that are easily understandable by the parties. To avoid that farmers are forced to sell systematically below their production costs, the indicators, indices and methods of calculation of the final price should reflect changes in market conditions and production costs of the agricultural products delivered.</w:t>
            </w:r>
          </w:p>
        </w:tc>
        <w:tc>
          <w:tcPr>
            <w:tcW w:w="4876" w:type="dxa"/>
          </w:tcPr>
          <w:p w14:paraId="7D2F62B9" w14:textId="77777777" w:rsidR="00806056" w:rsidRPr="00AD3736" w:rsidRDefault="00806056" w:rsidP="00DA77B6">
            <w:pPr>
              <w:pStyle w:val="Normal6"/>
              <w:rPr>
                <w:szCs w:val="24"/>
              </w:rPr>
            </w:pPr>
            <w:r w:rsidRPr="00AD3736">
              <w:t>(19)</w:t>
            </w:r>
            <w:r w:rsidRPr="00AD3736">
              <w:tab/>
              <w:t xml:space="preserve">To facilitate the functioning of price transmission mechanisms, where the final price payable for the delivery of agricultural products is calculated by combining various factors set out in the contract, those factors should include objective indicators, indices or methods of calculation that are easily understandable by the parties. To avoid that farmers are forced to sell systematically below their production costs, the indicators, indices and methods of calculation of the final price should reflect changes in market conditions and production costs of the agricultural products delivered. </w:t>
            </w:r>
            <w:r w:rsidRPr="00AD3736">
              <w:rPr>
                <w:b/>
                <w:i/>
              </w:rPr>
              <w:t>The final price should cover the full production costs including fair remuneration of producers and total costs for additional services. The EU Agri-Food Chain Observatory (AFCO) might be used to provide information on prices in the agri-food chain, cost structures, as well as of distribution of margins and added value, while adhering to confidentiality and competition rules. Wholesale markets could play an important role in building prices mechanisms. They are accredited structures that can ensure prices transparency and contribute to a more balanced distribution along the value chain.</w:t>
            </w:r>
          </w:p>
        </w:tc>
      </w:tr>
    </w:tbl>
    <w:p w14:paraId="6853303C" w14:textId="77777777" w:rsidR="00806056" w:rsidRPr="00AD3736" w:rsidRDefault="00806056" w:rsidP="00806056"/>
    <w:p w14:paraId="5A6E5340" w14:textId="77777777" w:rsidR="00806056" w:rsidRPr="00AD3736" w:rsidRDefault="00806056" w:rsidP="00806056">
      <w:pPr>
        <w:pStyle w:val="AmNumberTabs"/>
      </w:pPr>
      <w:r w:rsidRPr="00AD3736">
        <w:t>Amendment</w:t>
      </w:r>
      <w:r w:rsidRPr="00AD3736">
        <w:tab/>
      </w:r>
      <w:r w:rsidRPr="00AD3736">
        <w:tab/>
        <w:t>21</w:t>
      </w:r>
    </w:p>
    <w:p w14:paraId="557C95D7" w14:textId="77777777" w:rsidR="00806056" w:rsidRPr="00AD3736" w:rsidRDefault="00806056" w:rsidP="00806056"/>
    <w:p w14:paraId="278D3FE9" w14:textId="77777777" w:rsidR="00806056" w:rsidRPr="00AD3736" w:rsidRDefault="00806056" w:rsidP="00806056">
      <w:pPr>
        <w:pStyle w:val="NormalBold"/>
        <w:keepNext/>
      </w:pPr>
      <w:r w:rsidRPr="00AD3736">
        <w:t>Proposal for a regulation</w:t>
      </w:r>
    </w:p>
    <w:p w14:paraId="70D98936" w14:textId="77777777" w:rsidR="00806056" w:rsidRPr="00AD3736" w:rsidRDefault="00806056" w:rsidP="00806056">
      <w:pPr>
        <w:pStyle w:val="NormalBold"/>
      </w:pPr>
      <w:r w:rsidRPr="00AD3736">
        <w:t>Recital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7BC47D8D" w14:textId="77777777" w:rsidTr="00DA77B6">
        <w:trPr>
          <w:jc w:val="center"/>
        </w:trPr>
        <w:tc>
          <w:tcPr>
            <w:tcW w:w="9752" w:type="dxa"/>
            <w:gridSpan w:val="2"/>
          </w:tcPr>
          <w:p w14:paraId="6471C5F7" w14:textId="77777777" w:rsidR="00806056" w:rsidRPr="00AD3736" w:rsidRDefault="00806056" w:rsidP="00DA77B6">
            <w:pPr>
              <w:keepNext/>
            </w:pPr>
          </w:p>
        </w:tc>
      </w:tr>
      <w:tr w:rsidR="00806056" w:rsidRPr="00AD3736" w14:paraId="455FDCBF" w14:textId="77777777" w:rsidTr="00DA77B6">
        <w:trPr>
          <w:jc w:val="center"/>
        </w:trPr>
        <w:tc>
          <w:tcPr>
            <w:tcW w:w="4876" w:type="dxa"/>
          </w:tcPr>
          <w:p w14:paraId="3C118ED9" w14:textId="77777777" w:rsidR="00806056" w:rsidRPr="00AD3736" w:rsidRDefault="00806056" w:rsidP="00DA77B6">
            <w:pPr>
              <w:pStyle w:val="ColumnHeading"/>
              <w:keepNext/>
            </w:pPr>
            <w:r w:rsidRPr="00AD3736">
              <w:t>Text proposed by the Commission</w:t>
            </w:r>
          </w:p>
        </w:tc>
        <w:tc>
          <w:tcPr>
            <w:tcW w:w="4876" w:type="dxa"/>
          </w:tcPr>
          <w:p w14:paraId="08A1E1CB" w14:textId="77777777" w:rsidR="00806056" w:rsidRPr="00AD3736" w:rsidRDefault="00806056" w:rsidP="00DA77B6">
            <w:pPr>
              <w:pStyle w:val="ColumnHeading"/>
              <w:keepNext/>
            </w:pPr>
            <w:r w:rsidRPr="00AD3736">
              <w:t>Amendment</w:t>
            </w:r>
          </w:p>
        </w:tc>
      </w:tr>
      <w:tr w:rsidR="00806056" w:rsidRPr="00AD3736" w14:paraId="5B2A4222" w14:textId="77777777" w:rsidTr="00DA77B6">
        <w:trPr>
          <w:jc w:val="center"/>
        </w:trPr>
        <w:tc>
          <w:tcPr>
            <w:tcW w:w="4876" w:type="dxa"/>
          </w:tcPr>
          <w:p w14:paraId="09A4677A" w14:textId="77777777" w:rsidR="00806056" w:rsidRPr="00AD3736" w:rsidRDefault="00806056" w:rsidP="00DA77B6">
            <w:pPr>
              <w:pStyle w:val="Normal6"/>
            </w:pPr>
            <w:r w:rsidRPr="00AD3736">
              <w:t>(20)</w:t>
            </w:r>
            <w:r w:rsidRPr="00AD3736">
              <w:tab/>
              <w:t>Considering the vulnerable negotiating position of farmers and their organisations, recent instances of significant volatility in agricultural input costs and market prices, and the need for a more efficient price transmission within the supply chain, contracts with a duration of more than 6 months should include a revision clause that may be triggered by the farmers and their organisations. Such a clause should permit farmers to request after the 6 months at any moment a revision of the elements of the contract and permit them to end the contract in case no agreement on a revision is reached, without interfering with the right of the parties to negotiate other possibilities for the revision of the contract.</w:t>
            </w:r>
          </w:p>
        </w:tc>
        <w:tc>
          <w:tcPr>
            <w:tcW w:w="4876" w:type="dxa"/>
          </w:tcPr>
          <w:p w14:paraId="03226FDE" w14:textId="77777777" w:rsidR="00806056" w:rsidRPr="00AD3736" w:rsidRDefault="00806056" w:rsidP="00DA77B6">
            <w:pPr>
              <w:pStyle w:val="Normal6"/>
              <w:rPr>
                <w:szCs w:val="24"/>
              </w:rPr>
            </w:pPr>
            <w:r w:rsidRPr="00AD3736">
              <w:t>(20)</w:t>
            </w:r>
            <w:r w:rsidRPr="00AD3736">
              <w:tab/>
              <w:t xml:space="preserve">Considering the vulnerable negotiating position of farmers and their organisations, recent instances of significant volatility in agricultural input costs and market prices, and the need for a more efficient price transmission within the supply chain, contracts with a duration of more than 6 months </w:t>
            </w:r>
            <w:r w:rsidRPr="00AD3736">
              <w:rPr>
                <w:b/>
                <w:i/>
              </w:rPr>
              <w:t>and 12 months for sectors that trade in future markets</w:t>
            </w:r>
            <w:r w:rsidRPr="00AD3736">
              <w:t xml:space="preserve"> should include a revision clause that may be triggered by the farmers and their organisations. Such a clause should permit farmers to request after the 6 months at any moment a revision of the elements of the contract and permit them to end the contract in case no agreement on a revision is reached, without interfering with the right of the parties to negotiate other possibilities for the revision of the contract. </w:t>
            </w:r>
            <w:r w:rsidRPr="00AD3736">
              <w:rPr>
                <w:b/>
                <w:i/>
              </w:rPr>
              <w:t>It should be possible for</w:t>
            </w:r>
            <w:r w:rsidRPr="00AD3736">
              <w:t xml:space="preserve"> </w:t>
            </w:r>
            <w:r w:rsidRPr="00AD3736">
              <w:rPr>
                <w:b/>
                <w:i/>
              </w:rPr>
              <w:t>those contracts to be revised in the light of unforeseen circumstances, such as extreme weather events, animal disease outbreaks, geopolitical tensions, or any other reason that prevents the agreed price from covering the farmers’ costs, which would contribute to better protection of farmers against market volatility and their better adaptation to economic realities.</w:t>
            </w:r>
          </w:p>
        </w:tc>
      </w:tr>
    </w:tbl>
    <w:p w14:paraId="7F37EBD1" w14:textId="77777777" w:rsidR="00806056" w:rsidRPr="00AD3736" w:rsidRDefault="00806056" w:rsidP="00806056"/>
    <w:p w14:paraId="1F5E9D20" w14:textId="77777777" w:rsidR="00806056" w:rsidRPr="00AD3736" w:rsidRDefault="00806056" w:rsidP="00806056">
      <w:pPr>
        <w:pStyle w:val="AmNumberTabs"/>
      </w:pPr>
      <w:r w:rsidRPr="00AD3736">
        <w:t>Amendment</w:t>
      </w:r>
      <w:r w:rsidRPr="00AD3736">
        <w:tab/>
      </w:r>
      <w:r w:rsidRPr="00AD3736">
        <w:tab/>
        <w:t>22</w:t>
      </w:r>
    </w:p>
    <w:p w14:paraId="0BBE9332" w14:textId="77777777" w:rsidR="00806056" w:rsidRPr="00AD3736" w:rsidRDefault="00806056" w:rsidP="00806056"/>
    <w:p w14:paraId="29218BFB" w14:textId="77777777" w:rsidR="00806056" w:rsidRPr="00AD3736" w:rsidRDefault="00806056" w:rsidP="00806056">
      <w:pPr>
        <w:pStyle w:val="NormalBold"/>
        <w:keepNext/>
      </w:pPr>
      <w:r w:rsidRPr="00AD3736">
        <w:t>Proposal for a regulation</w:t>
      </w:r>
    </w:p>
    <w:p w14:paraId="0703D31C" w14:textId="77777777" w:rsidR="00806056" w:rsidRPr="00AD3736" w:rsidRDefault="00806056" w:rsidP="00806056">
      <w:pPr>
        <w:pStyle w:val="NormalBold"/>
      </w:pPr>
      <w:r w:rsidRPr="00AD3736">
        <w:t>Recital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34E06489" w14:textId="77777777" w:rsidTr="00DA77B6">
        <w:trPr>
          <w:jc w:val="center"/>
        </w:trPr>
        <w:tc>
          <w:tcPr>
            <w:tcW w:w="9752" w:type="dxa"/>
            <w:gridSpan w:val="2"/>
          </w:tcPr>
          <w:p w14:paraId="38C6921E" w14:textId="77777777" w:rsidR="00806056" w:rsidRPr="00AD3736" w:rsidRDefault="00806056" w:rsidP="00DA77B6">
            <w:pPr>
              <w:keepNext/>
            </w:pPr>
          </w:p>
        </w:tc>
      </w:tr>
      <w:tr w:rsidR="00806056" w:rsidRPr="00AD3736" w14:paraId="38A15629" w14:textId="77777777" w:rsidTr="00DA77B6">
        <w:trPr>
          <w:jc w:val="center"/>
        </w:trPr>
        <w:tc>
          <w:tcPr>
            <w:tcW w:w="4876" w:type="dxa"/>
          </w:tcPr>
          <w:p w14:paraId="1F7DBB3B" w14:textId="77777777" w:rsidR="00806056" w:rsidRPr="00AD3736" w:rsidRDefault="00806056" w:rsidP="00DA77B6">
            <w:pPr>
              <w:pStyle w:val="ColumnHeading"/>
              <w:keepNext/>
            </w:pPr>
            <w:r w:rsidRPr="00AD3736">
              <w:t>Text proposed by the Commission</w:t>
            </w:r>
          </w:p>
        </w:tc>
        <w:tc>
          <w:tcPr>
            <w:tcW w:w="4876" w:type="dxa"/>
          </w:tcPr>
          <w:p w14:paraId="358489A5" w14:textId="77777777" w:rsidR="00806056" w:rsidRPr="00AD3736" w:rsidRDefault="00806056" w:rsidP="00DA77B6">
            <w:pPr>
              <w:pStyle w:val="ColumnHeading"/>
              <w:keepNext/>
            </w:pPr>
            <w:r w:rsidRPr="00AD3736">
              <w:t>Amendment</w:t>
            </w:r>
          </w:p>
        </w:tc>
      </w:tr>
      <w:tr w:rsidR="00806056" w:rsidRPr="00AD3736" w14:paraId="1819406A" w14:textId="77777777" w:rsidTr="00DA77B6">
        <w:trPr>
          <w:jc w:val="center"/>
        </w:trPr>
        <w:tc>
          <w:tcPr>
            <w:tcW w:w="4876" w:type="dxa"/>
          </w:tcPr>
          <w:p w14:paraId="207326DB" w14:textId="77777777" w:rsidR="00806056" w:rsidRPr="00AD3736" w:rsidRDefault="00806056" w:rsidP="00DA77B6">
            <w:pPr>
              <w:pStyle w:val="Normal6"/>
            </w:pPr>
            <w:r w:rsidRPr="00AD3736">
              <w:t>(21)</w:t>
            </w:r>
            <w:r w:rsidRPr="00AD3736">
              <w:tab/>
              <w:t>To enhance contractual transparency and contribute to fairer trading practices, Member States should be able to require the registration of written contracts for the delivery of agricultural products.</w:t>
            </w:r>
          </w:p>
        </w:tc>
        <w:tc>
          <w:tcPr>
            <w:tcW w:w="4876" w:type="dxa"/>
          </w:tcPr>
          <w:p w14:paraId="7CA66FBA" w14:textId="77777777" w:rsidR="00806056" w:rsidRPr="00AD3736" w:rsidRDefault="00806056" w:rsidP="00DA77B6">
            <w:pPr>
              <w:pStyle w:val="Normal6"/>
              <w:rPr>
                <w:szCs w:val="24"/>
              </w:rPr>
            </w:pPr>
            <w:r w:rsidRPr="00AD3736">
              <w:t>(21)</w:t>
            </w:r>
            <w:r w:rsidRPr="00AD3736">
              <w:tab/>
              <w:t>To enhance contractual transparency and contribute to fairer trading practices, Member States should be able to require</w:t>
            </w:r>
            <w:r w:rsidRPr="00AD3736">
              <w:rPr>
                <w:b/>
                <w:i/>
              </w:rPr>
              <w:t>, where justified,</w:t>
            </w:r>
            <w:r w:rsidRPr="00AD3736">
              <w:t xml:space="preserve"> the registration of written contracts for the delivery of agricultural products.</w:t>
            </w:r>
          </w:p>
        </w:tc>
      </w:tr>
    </w:tbl>
    <w:p w14:paraId="1BC8D024" w14:textId="77777777" w:rsidR="00806056" w:rsidRPr="00AD3736" w:rsidRDefault="00806056" w:rsidP="00806056"/>
    <w:p w14:paraId="01E5C04F" w14:textId="77777777" w:rsidR="00806056" w:rsidRPr="00AD3736" w:rsidRDefault="00806056" w:rsidP="00806056">
      <w:pPr>
        <w:pStyle w:val="AmNumberTabs"/>
      </w:pPr>
      <w:r w:rsidRPr="00AD3736">
        <w:t>Amendment</w:t>
      </w:r>
      <w:r w:rsidRPr="00AD3736">
        <w:tab/>
      </w:r>
      <w:r w:rsidRPr="00AD3736">
        <w:tab/>
        <w:t>23</w:t>
      </w:r>
    </w:p>
    <w:p w14:paraId="660F5842" w14:textId="77777777" w:rsidR="00806056" w:rsidRPr="00AD3736" w:rsidRDefault="00806056" w:rsidP="00806056"/>
    <w:p w14:paraId="75B9D9B5" w14:textId="77777777" w:rsidR="00806056" w:rsidRPr="00AD3736" w:rsidRDefault="00806056" w:rsidP="00806056">
      <w:pPr>
        <w:pStyle w:val="NormalBold"/>
        <w:keepNext/>
      </w:pPr>
      <w:r w:rsidRPr="00AD3736">
        <w:t>Proposal for a regulation</w:t>
      </w:r>
    </w:p>
    <w:p w14:paraId="75E1DDA7" w14:textId="77777777" w:rsidR="00806056" w:rsidRPr="00AD3736" w:rsidRDefault="00806056" w:rsidP="00806056">
      <w:pPr>
        <w:pStyle w:val="NormalBold"/>
      </w:pPr>
      <w:r w:rsidRPr="00AD3736">
        <w:t>Recital 22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A571E51" w14:textId="77777777" w:rsidTr="00DA77B6">
        <w:trPr>
          <w:jc w:val="center"/>
        </w:trPr>
        <w:tc>
          <w:tcPr>
            <w:tcW w:w="9752" w:type="dxa"/>
            <w:gridSpan w:val="2"/>
          </w:tcPr>
          <w:p w14:paraId="750134E5" w14:textId="77777777" w:rsidR="00806056" w:rsidRPr="00AD3736" w:rsidRDefault="00806056" w:rsidP="00DA77B6">
            <w:pPr>
              <w:keepNext/>
            </w:pPr>
          </w:p>
        </w:tc>
      </w:tr>
      <w:tr w:rsidR="00806056" w:rsidRPr="00AD3736" w14:paraId="204D1A03" w14:textId="77777777" w:rsidTr="00DA77B6">
        <w:trPr>
          <w:jc w:val="center"/>
        </w:trPr>
        <w:tc>
          <w:tcPr>
            <w:tcW w:w="4876" w:type="dxa"/>
          </w:tcPr>
          <w:p w14:paraId="0B32DD46" w14:textId="77777777" w:rsidR="00806056" w:rsidRPr="00AD3736" w:rsidRDefault="00806056" w:rsidP="00DA77B6">
            <w:pPr>
              <w:pStyle w:val="ColumnHeading"/>
              <w:keepNext/>
            </w:pPr>
            <w:r w:rsidRPr="00AD3736">
              <w:t>Text proposed by the Commission</w:t>
            </w:r>
          </w:p>
        </w:tc>
        <w:tc>
          <w:tcPr>
            <w:tcW w:w="4876" w:type="dxa"/>
          </w:tcPr>
          <w:p w14:paraId="395F83B9" w14:textId="77777777" w:rsidR="00806056" w:rsidRPr="00AD3736" w:rsidRDefault="00806056" w:rsidP="00DA77B6">
            <w:pPr>
              <w:pStyle w:val="ColumnHeading"/>
              <w:keepNext/>
            </w:pPr>
            <w:r w:rsidRPr="00AD3736">
              <w:t>Amendment</w:t>
            </w:r>
          </w:p>
        </w:tc>
      </w:tr>
      <w:tr w:rsidR="00806056" w:rsidRPr="00AD3736" w14:paraId="36A16272" w14:textId="77777777" w:rsidTr="00DA77B6">
        <w:trPr>
          <w:jc w:val="center"/>
        </w:trPr>
        <w:tc>
          <w:tcPr>
            <w:tcW w:w="4876" w:type="dxa"/>
          </w:tcPr>
          <w:p w14:paraId="48EBBBB5" w14:textId="77777777" w:rsidR="00806056" w:rsidRPr="00AD3736" w:rsidRDefault="00806056" w:rsidP="00DA77B6">
            <w:pPr>
              <w:pStyle w:val="Normal6"/>
            </w:pPr>
            <w:r w:rsidRPr="00AD3736">
              <w:t>(22)</w:t>
            </w:r>
            <w:r w:rsidRPr="00AD3736">
              <w:tab/>
              <w:t xml:space="preserve">Certain vertical and horizontal cooperation initiatives concerning agricultural and food products, which aim to apply requirements that </w:t>
            </w:r>
            <w:r w:rsidRPr="00AD3736">
              <w:rPr>
                <w:b/>
                <w:i/>
              </w:rPr>
              <w:t>are</w:t>
            </w:r>
            <w:r w:rsidRPr="00AD3736">
              <w:t xml:space="preserve"> more stringent than the mandatory requirements, can have positive effects on the objective of the common agricultural policy to ensure a fair standard of living for the agricultural community and on the objective of sustainable development of the Union. Therefore, under specific circumstances, such initiatives should not be subject to the application of Article 101(1) of the Treaty on the Functioning of the European Union.</w:t>
            </w:r>
          </w:p>
        </w:tc>
        <w:tc>
          <w:tcPr>
            <w:tcW w:w="4876" w:type="dxa"/>
          </w:tcPr>
          <w:p w14:paraId="168CE7B2" w14:textId="77777777" w:rsidR="00806056" w:rsidRPr="00AD3736" w:rsidRDefault="00806056" w:rsidP="00DA77B6">
            <w:pPr>
              <w:pStyle w:val="Normal6"/>
              <w:rPr>
                <w:szCs w:val="24"/>
              </w:rPr>
            </w:pPr>
            <w:r w:rsidRPr="00AD3736">
              <w:t>(22)</w:t>
            </w:r>
            <w:r w:rsidRPr="00AD3736">
              <w:tab/>
              <w:t xml:space="preserve">Certain vertical and horizontal cooperation initiatives concerning agricultural and food products, which aim to apply requirements that </w:t>
            </w:r>
            <w:r w:rsidRPr="00AD3736">
              <w:rPr>
                <w:b/>
                <w:i/>
              </w:rPr>
              <w:t>could be</w:t>
            </w:r>
            <w:r w:rsidRPr="00AD3736">
              <w:t xml:space="preserve"> more stringent</w:t>
            </w:r>
            <w:r w:rsidRPr="00AD3736">
              <w:rPr>
                <w:b/>
                <w:i/>
              </w:rPr>
              <w:t>, in ethical and social terms,</w:t>
            </w:r>
            <w:r w:rsidRPr="00AD3736">
              <w:t xml:space="preserve"> than the mandatory requirements, can have positive effects on the objective of the common agricultural policy to ensure a fair standard of living for the agricultural community and on the objective of </w:t>
            </w:r>
            <w:r w:rsidRPr="00AD3736">
              <w:rPr>
                <w:b/>
                <w:i/>
              </w:rPr>
              <w:t>socio-economic and</w:t>
            </w:r>
            <w:r w:rsidRPr="00AD3736">
              <w:t xml:space="preserve"> sustainable development of </w:t>
            </w:r>
            <w:r w:rsidRPr="00AD3736">
              <w:rPr>
                <w:b/>
                <w:i/>
              </w:rPr>
              <w:t>rural areas in</w:t>
            </w:r>
            <w:r w:rsidRPr="00AD3736">
              <w:t xml:space="preserve"> the Union. Therefore, under specific circumstances, such initiatives should not be subject to the application of Article 101(1) of the Treaty on the Functioning of the European Union.</w:t>
            </w:r>
          </w:p>
        </w:tc>
      </w:tr>
    </w:tbl>
    <w:p w14:paraId="684A6D87" w14:textId="77777777" w:rsidR="00806056" w:rsidRPr="00AD3736" w:rsidRDefault="00806056" w:rsidP="00806056"/>
    <w:p w14:paraId="0A58C424" w14:textId="77777777" w:rsidR="00806056" w:rsidRPr="00AD3736" w:rsidRDefault="00806056" w:rsidP="00806056">
      <w:pPr>
        <w:pStyle w:val="AmNumberTabs"/>
      </w:pPr>
      <w:r w:rsidRPr="00AD3736">
        <w:t>Amendment</w:t>
      </w:r>
      <w:r w:rsidRPr="00AD3736">
        <w:tab/>
      </w:r>
      <w:r w:rsidRPr="00AD3736">
        <w:tab/>
        <w:t>24</w:t>
      </w:r>
    </w:p>
    <w:p w14:paraId="0A69425E" w14:textId="77777777" w:rsidR="00806056" w:rsidRPr="00AD3736" w:rsidRDefault="00806056" w:rsidP="00806056"/>
    <w:p w14:paraId="0323C6DA" w14:textId="77777777" w:rsidR="00806056" w:rsidRPr="00AD3736" w:rsidRDefault="00806056" w:rsidP="00806056">
      <w:pPr>
        <w:pStyle w:val="NormalBold"/>
        <w:keepNext/>
      </w:pPr>
      <w:r w:rsidRPr="00AD3736">
        <w:t>Proposal for a regulation</w:t>
      </w:r>
    </w:p>
    <w:p w14:paraId="0E903D3D" w14:textId="77777777" w:rsidR="00806056" w:rsidRPr="00AD3736" w:rsidRDefault="00806056" w:rsidP="00806056">
      <w:pPr>
        <w:pStyle w:val="NormalBold"/>
      </w:pPr>
      <w:r w:rsidRPr="00AD3736">
        <w:t>Recital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1669D73" w14:textId="77777777" w:rsidTr="00DA77B6">
        <w:trPr>
          <w:jc w:val="center"/>
        </w:trPr>
        <w:tc>
          <w:tcPr>
            <w:tcW w:w="9752" w:type="dxa"/>
            <w:gridSpan w:val="2"/>
          </w:tcPr>
          <w:p w14:paraId="4E8A0ECD" w14:textId="77777777" w:rsidR="00806056" w:rsidRPr="00AD3736" w:rsidRDefault="00806056" w:rsidP="00DA77B6">
            <w:pPr>
              <w:keepNext/>
            </w:pPr>
          </w:p>
        </w:tc>
      </w:tr>
      <w:tr w:rsidR="00806056" w:rsidRPr="00AD3736" w14:paraId="4C6397C3" w14:textId="77777777" w:rsidTr="00DA77B6">
        <w:trPr>
          <w:jc w:val="center"/>
        </w:trPr>
        <w:tc>
          <w:tcPr>
            <w:tcW w:w="4876" w:type="dxa"/>
          </w:tcPr>
          <w:p w14:paraId="78B3097C" w14:textId="77777777" w:rsidR="00806056" w:rsidRPr="00AD3736" w:rsidRDefault="00806056" w:rsidP="00DA77B6">
            <w:pPr>
              <w:pStyle w:val="ColumnHeading"/>
              <w:keepNext/>
            </w:pPr>
            <w:r w:rsidRPr="00AD3736">
              <w:t>Text proposed by the Commission</w:t>
            </w:r>
          </w:p>
        </w:tc>
        <w:tc>
          <w:tcPr>
            <w:tcW w:w="4876" w:type="dxa"/>
          </w:tcPr>
          <w:p w14:paraId="077FC98B" w14:textId="77777777" w:rsidR="00806056" w:rsidRPr="00AD3736" w:rsidRDefault="00806056" w:rsidP="00DA77B6">
            <w:pPr>
              <w:pStyle w:val="ColumnHeading"/>
              <w:keepNext/>
            </w:pPr>
            <w:r w:rsidRPr="00AD3736">
              <w:t>Amendment</w:t>
            </w:r>
          </w:p>
        </w:tc>
      </w:tr>
      <w:tr w:rsidR="00806056" w:rsidRPr="00AD3736" w14:paraId="5269A1A9" w14:textId="77777777" w:rsidTr="00DA77B6">
        <w:trPr>
          <w:jc w:val="center"/>
        </w:trPr>
        <w:tc>
          <w:tcPr>
            <w:tcW w:w="4876" w:type="dxa"/>
          </w:tcPr>
          <w:p w14:paraId="23C1EB82" w14:textId="77777777" w:rsidR="00806056" w:rsidRPr="00AD3736" w:rsidRDefault="00806056" w:rsidP="00DA77B6">
            <w:pPr>
              <w:pStyle w:val="Normal6"/>
            </w:pPr>
            <w:r w:rsidRPr="00AD3736">
              <w:t>(23)</w:t>
            </w:r>
            <w:r w:rsidRPr="00AD3736">
              <w:tab/>
              <w:t>In periods of severe market imbalance, specific categories of collective actions by private operators can contribute to stabilise the sectors concerned. With a view to ensuring that private operators have the necessary resources to implement these actions, the Commission should be able to make available Union resources from the agricultural reserve to support these actions. Member States should also be able to allocate additional national resources.</w:t>
            </w:r>
          </w:p>
        </w:tc>
        <w:tc>
          <w:tcPr>
            <w:tcW w:w="4876" w:type="dxa"/>
          </w:tcPr>
          <w:p w14:paraId="6174A1A2" w14:textId="77777777" w:rsidR="00806056" w:rsidRPr="00AD3736" w:rsidRDefault="00806056" w:rsidP="00DA77B6">
            <w:pPr>
              <w:pStyle w:val="Normal6"/>
              <w:rPr>
                <w:szCs w:val="24"/>
              </w:rPr>
            </w:pPr>
            <w:r w:rsidRPr="00AD3736">
              <w:t>(23)</w:t>
            </w:r>
            <w:r w:rsidRPr="00AD3736">
              <w:tab/>
              <w:t xml:space="preserve">In periods of severe market imbalance, specific categories of collective actions by private operators can contribute to stabilise the sectors concerned. With a view to ensuring that private operators have the necessary resources to implement these actions, the Commission should be able to make available Union resources from the agricultural reserve to support these actions, </w:t>
            </w:r>
            <w:r w:rsidRPr="00AD3736">
              <w:rPr>
                <w:b/>
                <w:i/>
              </w:rPr>
              <w:t>while ensuring feasibility and avoiding negative impact on direct payments. In that regard, the Commission should also make available other Union funding sources, if necessary</w:t>
            </w:r>
            <w:r w:rsidRPr="00AD3736">
              <w:t>. Member States should also be able to allocate additional national resources.</w:t>
            </w:r>
          </w:p>
        </w:tc>
      </w:tr>
    </w:tbl>
    <w:p w14:paraId="396BBA1E" w14:textId="77777777" w:rsidR="00806056" w:rsidRPr="00AD3736" w:rsidRDefault="00806056" w:rsidP="00806056"/>
    <w:p w14:paraId="74CFF60C" w14:textId="77777777" w:rsidR="00806056" w:rsidRPr="00AD3736" w:rsidRDefault="00806056" w:rsidP="00806056">
      <w:pPr>
        <w:pStyle w:val="AmNumberTabs"/>
      </w:pPr>
      <w:r w:rsidRPr="00AD3736">
        <w:t>Amendment</w:t>
      </w:r>
      <w:r w:rsidRPr="00AD3736">
        <w:tab/>
      </w:r>
      <w:r w:rsidRPr="00AD3736">
        <w:tab/>
        <w:t>25</w:t>
      </w:r>
    </w:p>
    <w:p w14:paraId="691F32CD" w14:textId="77777777" w:rsidR="00806056" w:rsidRPr="00AD3736" w:rsidRDefault="00806056" w:rsidP="00806056"/>
    <w:p w14:paraId="6CECD9D5" w14:textId="77777777" w:rsidR="00806056" w:rsidRPr="00AD3736" w:rsidRDefault="00806056" w:rsidP="00806056">
      <w:pPr>
        <w:pStyle w:val="NormalBold"/>
        <w:keepNext/>
      </w:pPr>
      <w:r w:rsidRPr="00AD3736">
        <w:t>Proposal for a regulation</w:t>
      </w:r>
    </w:p>
    <w:p w14:paraId="556DA7C7" w14:textId="77777777" w:rsidR="00806056" w:rsidRPr="00AD3736" w:rsidRDefault="00806056" w:rsidP="00806056">
      <w:pPr>
        <w:pStyle w:val="NormalBold"/>
      </w:pPr>
      <w:r w:rsidRPr="00AD3736">
        <w:t>Recital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734ED90D" w14:textId="77777777" w:rsidTr="00DA77B6">
        <w:trPr>
          <w:jc w:val="center"/>
        </w:trPr>
        <w:tc>
          <w:tcPr>
            <w:tcW w:w="9752" w:type="dxa"/>
            <w:gridSpan w:val="2"/>
          </w:tcPr>
          <w:p w14:paraId="6ACA709B" w14:textId="77777777" w:rsidR="00806056" w:rsidRPr="00AD3736" w:rsidRDefault="00806056" w:rsidP="00DA77B6">
            <w:pPr>
              <w:keepNext/>
            </w:pPr>
          </w:p>
        </w:tc>
      </w:tr>
      <w:tr w:rsidR="00806056" w:rsidRPr="00AD3736" w14:paraId="0801DC92" w14:textId="77777777" w:rsidTr="00DA77B6">
        <w:trPr>
          <w:jc w:val="center"/>
        </w:trPr>
        <w:tc>
          <w:tcPr>
            <w:tcW w:w="4876" w:type="dxa"/>
          </w:tcPr>
          <w:p w14:paraId="32E9B38C" w14:textId="77777777" w:rsidR="00806056" w:rsidRPr="00AD3736" w:rsidRDefault="00806056" w:rsidP="00DA77B6">
            <w:pPr>
              <w:pStyle w:val="ColumnHeading"/>
              <w:keepNext/>
            </w:pPr>
            <w:r w:rsidRPr="00AD3736">
              <w:t>Text proposed by the Commission</w:t>
            </w:r>
          </w:p>
        </w:tc>
        <w:tc>
          <w:tcPr>
            <w:tcW w:w="4876" w:type="dxa"/>
          </w:tcPr>
          <w:p w14:paraId="4A99C405" w14:textId="77777777" w:rsidR="00806056" w:rsidRPr="00AD3736" w:rsidRDefault="00806056" w:rsidP="00DA77B6">
            <w:pPr>
              <w:pStyle w:val="ColumnHeading"/>
              <w:keepNext/>
            </w:pPr>
            <w:r w:rsidRPr="00AD3736">
              <w:t>Amendment</w:t>
            </w:r>
          </w:p>
        </w:tc>
      </w:tr>
      <w:tr w:rsidR="00806056" w:rsidRPr="00AD3736" w14:paraId="58ABD83B" w14:textId="77777777" w:rsidTr="00DA77B6">
        <w:trPr>
          <w:jc w:val="center"/>
        </w:trPr>
        <w:tc>
          <w:tcPr>
            <w:tcW w:w="4876" w:type="dxa"/>
          </w:tcPr>
          <w:p w14:paraId="4A777DF8" w14:textId="77777777" w:rsidR="00806056" w:rsidRPr="00AD3736" w:rsidRDefault="00806056" w:rsidP="00DA77B6">
            <w:pPr>
              <w:pStyle w:val="Normal6"/>
            </w:pPr>
            <w:r w:rsidRPr="00AD3736">
              <w:t>(26)</w:t>
            </w:r>
            <w:r w:rsidRPr="00AD3736">
              <w:tab/>
              <w:t>To strengthen the position of farmers in the food supply chain, several provisions of Regulation (EU) 2021/2115 of the European Parliament and of the Council</w:t>
            </w:r>
            <w:r w:rsidRPr="00AD3736">
              <w:rPr>
                <w:vertAlign w:val="superscript"/>
              </w:rPr>
              <w:t>8</w:t>
            </w:r>
            <w:r w:rsidRPr="00AD3736">
              <w:t xml:space="preserve"> should be amended as regards the types of intervention in certain sectors. These amendments aim to support farmers to become or remain members of producer organisations or associations of producer organisations recognised under Regulation (EU) No 1308/2013, in light of the positive role these organisations and associations play in strengthening the bargaining power of producers. Moreover, to ensure a more efficient and targeted support of producer organisations through the CAP Strategic Plans, the possibility of an increase of the Union financial assistance to operational programmes in certain sectors should be provided for.</w:t>
            </w:r>
          </w:p>
        </w:tc>
        <w:tc>
          <w:tcPr>
            <w:tcW w:w="4876" w:type="dxa"/>
          </w:tcPr>
          <w:p w14:paraId="65285E05" w14:textId="77777777" w:rsidR="00806056" w:rsidRPr="00AD3736" w:rsidRDefault="00806056" w:rsidP="00DA77B6">
            <w:pPr>
              <w:pStyle w:val="Normal6"/>
              <w:rPr>
                <w:szCs w:val="24"/>
              </w:rPr>
            </w:pPr>
            <w:r w:rsidRPr="00AD3736">
              <w:t>(26)</w:t>
            </w:r>
            <w:r w:rsidRPr="00AD3736">
              <w:tab/>
              <w:t>To strengthen the position of farmers in the food supply chain, several provisions of Regulation (EU) 2021/2115 of the European Parliament and of the Council</w:t>
            </w:r>
            <w:r w:rsidRPr="00AD3736">
              <w:rPr>
                <w:vertAlign w:val="superscript"/>
              </w:rPr>
              <w:t>8</w:t>
            </w:r>
            <w:r w:rsidRPr="00AD3736">
              <w:t xml:space="preserve"> should be amended as regards the types of intervention in certain sectors. These amendments aim to support farmers to become or remain members of producer organisations or associations of producer organisations recognised under Regulation (EU) No 1308/2013, in light of the positive role these organisations and associations play in strengthening the bargaining power of producers. Moreover, to ensure a more efficient and targeted support of producer organisations through the CAP Strategic Plans, the possibility of an increase of the Union financial assistance to operational programmes in certain sectors should be provided for</w:t>
            </w:r>
            <w:r w:rsidRPr="00AD3736">
              <w:rPr>
                <w:b/>
                <w:i/>
              </w:rPr>
              <w:t>, while ensuring feasibility and avoiding negative impact on direct payments</w:t>
            </w:r>
            <w:r w:rsidRPr="00AD3736">
              <w:t>.</w:t>
            </w:r>
          </w:p>
        </w:tc>
      </w:tr>
      <w:tr w:rsidR="00806056" w:rsidRPr="00AD3736" w14:paraId="5081FC63" w14:textId="77777777" w:rsidTr="00DA77B6">
        <w:trPr>
          <w:jc w:val="center"/>
        </w:trPr>
        <w:tc>
          <w:tcPr>
            <w:tcW w:w="4876" w:type="dxa"/>
          </w:tcPr>
          <w:p w14:paraId="53933749" w14:textId="77777777" w:rsidR="00806056" w:rsidRPr="00AD3736" w:rsidRDefault="00806056" w:rsidP="00DA77B6">
            <w:pPr>
              <w:pStyle w:val="Normal6"/>
            </w:pPr>
            <w:r w:rsidRPr="00AD3736">
              <w:t>__________________</w:t>
            </w:r>
          </w:p>
        </w:tc>
        <w:tc>
          <w:tcPr>
            <w:tcW w:w="4876" w:type="dxa"/>
          </w:tcPr>
          <w:p w14:paraId="51BCBBEB" w14:textId="77777777" w:rsidR="00806056" w:rsidRPr="00AD3736" w:rsidRDefault="00806056" w:rsidP="00DA77B6">
            <w:pPr>
              <w:pStyle w:val="Normal6"/>
              <w:rPr>
                <w:szCs w:val="24"/>
              </w:rPr>
            </w:pPr>
            <w:r w:rsidRPr="00AD3736">
              <w:t>__________________</w:t>
            </w:r>
          </w:p>
        </w:tc>
      </w:tr>
      <w:tr w:rsidR="00806056" w:rsidRPr="00AD3736" w14:paraId="052F7251" w14:textId="77777777" w:rsidTr="00DA77B6">
        <w:trPr>
          <w:jc w:val="center"/>
        </w:trPr>
        <w:tc>
          <w:tcPr>
            <w:tcW w:w="4876" w:type="dxa"/>
          </w:tcPr>
          <w:p w14:paraId="25BC4FE3" w14:textId="77777777" w:rsidR="00806056" w:rsidRPr="00AD3736" w:rsidRDefault="00806056" w:rsidP="00DA77B6">
            <w:pPr>
              <w:pStyle w:val="Normal6"/>
            </w:pPr>
            <w:r w:rsidRPr="00AD3736">
              <w:rPr>
                <w:vertAlign w:val="superscript"/>
              </w:rPr>
              <w:t>8</w:t>
            </w:r>
            <w:r w:rsidRPr="00AD3736">
              <w:t xml:space="preserve"> 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 (OJ L 435, 6.12.2021, p. 1, ELI: http://data.europa.eu/eli/reg/2021/2115/oj).</w:t>
            </w:r>
          </w:p>
        </w:tc>
        <w:tc>
          <w:tcPr>
            <w:tcW w:w="4876" w:type="dxa"/>
          </w:tcPr>
          <w:p w14:paraId="44517CD9" w14:textId="77777777" w:rsidR="00806056" w:rsidRPr="00AD3736" w:rsidRDefault="00806056" w:rsidP="00DA77B6">
            <w:pPr>
              <w:pStyle w:val="Normal6"/>
              <w:rPr>
                <w:szCs w:val="24"/>
              </w:rPr>
            </w:pPr>
            <w:r w:rsidRPr="00AD3736">
              <w:rPr>
                <w:vertAlign w:val="superscript"/>
              </w:rPr>
              <w:t>8</w:t>
            </w:r>
            <w:r w:rsidRPr="00AD3736">
              <w:t xml:space="preserve"> 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 (OJ L 435, 6.12.2021, p. 1, ELI: http://data.europa.eu/eli/reg/2021/2115/oj).</w:t>
            </w:r>
          </w:p>
        </w:tc>
      </w:tr>
    </w:tbl>
    <w:p w14:paraId="08414CF8" w14:textId="77777777" w:rsidR="00806056" w:rsidRPr="00AD3736" w:rsidRDefault="00806056" w:rsidP="00806056"/>
    <w:p w14:paraId="4C327AC5" w14:textId="77777777" w:rsidR="00806056" w:rsidRPr="00AD3736" w:rsidRDefault="00806056" w:rsidP="00806056">
      <w:pPr>
        <w:pStyle w:val="AmNumberTabs"/>
      </w:pPr>
      <w:r w:rsidRPr="00AD3736">
        <w:t>Amendment</w:t>
      </w:r>
      <w:r w:rsidRPr="00AD3736">
        <w:tab/>
      </w:r>
      <w:r w:rsidRPr="00AD3736">
        <w:tab/>
        <w:t>26</w:t>
      </w:r>
    </w:p>
    <w:p w14:paraId="479CA5A4" w14:textId="77777777" w:rsidR="00806056" w:rsidRPr="00AD3736" w:rsidRDefault="00806056" w:rsidP="00806056"/>
    <w:p w14:paraId="5F8B68C1" w14:textId="77777777" w:rsidR="00806056" w:rsidRPr="00AD3736" w:rsidRDefault="00806056" w:rsidP="00806056">
      <w:pPr>
        <w:pStyle w:val="NormalBold"/>
        <w:keepNext/>
      </w:pPr>
      <w:r w:rsidRPr="00AD3736">
        <w:t>Proposal for a regulation</w:t>
      </w:r>
    </w:p>
    <w:p w14:paraId="023EAEB3" w14:textId="77777777" w:rsidR="00806056" w:rsidRPr="00AD3736" w:rsidRDefault="00806056" w:rsidP="00806056">
      <w:pPr>
        <w:pStyle w:val="NormalBold"/>
      </w:pPr>
      <w:r w:rsidRPr="00AD3736">
        <w:t>Recital 26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32FDE7AD" w14:textId="77777777" w:rsidTr="00DA77B6">
        <w:trPr>
          <w:jc w:val="center"/>
        </w:trPr>
        <w:tc>
          <w:tcPr>
            <w:tcW w:w="9752" w:type="dxa"/>
            <w:gridSpan w:val="2"/>
          </w:tcPr>
          <w:p w14:paraId="39C0C2CC" w14:textId="77777777" w:rsidR="00806056" w:rsidRPr="00AD3736" w:rsidRDefault="00806056" w:rsidP="00DA77B6">
            <w:pPr>
              <w:keepNext/>
            </w:pPr>
          </w:p>
        </w:tc>
      </w:tr>
      <w:tr w:rsidR="00806056" w:rsidRPr="00AD3736" w14:paraId="265DC272" w14:textId="77777777" w:rsidTr="00DA77B6">
        <w:trPr>
          <w:jc w:val="center"/>
        </w:trPr>
        <w:tc>
          <w:tcPr>
            <w:tcW w:w="4876" w:type="dxa"/>
          </w:tcPr>
          <w:p w14:paraId="51ADA0FA" w14:textId="77777777" w:rsidR="00806056" w:rsidRPr="00AD3736" w:rsidRDefault="00806056" w:rsidP="00DA77B6">
            <w:pPr>
              <w:pStyle w:val="ColumnHeading"/>
              <w:keepNext/>
            </w:pPr>
            <w:r w:rsidRPr="00AD3736">
              <w:t>Text proposed by the Commission</w:t>
            </w:r>
          </w:p>
        </w:tc>
        <w:tc>
          <w:tcPr>
            <w:tcW w:w="4876" w:type="dxa"/>
          </w:tcPr>
          <w:p w14:paraId="0D057B74" w14:textId="77777777" w:rsidR="00806056" w:rsidRPr="00AD3736" w:rsidRDefault="00806056" w:rsidP="00DA77B6">
            <w:pPr>
              <w:pStyle w:val="ColumnHeading"/>
              <w:keepNext/>
            </w:pPr>
            <w:r w:rsidRPr="00AD3736">
              <w:t>Amendment</w:t>
            </w:r>
          </w:p>
        </w:tc>
      </w:tr>
      <w:tr w:rsidR="00806056" w:rsidRPr="00AD3736" w14:paraId="6E326CCE" w14:textId="77777777" w:rsidTr="00DA77B6">
        <w:trPr>
          <w:jc w:val="center"/>
        </w:trPr>
        <w:tc>
          <w:tcPr>
            <w:tcW w:w="4876" w:type="dxa"/>
          </w:tcPr>
          <w:p w14:paraId="75F956D1" w14:textId="77777777" w:rsidR="00806056" w:rsidRPr="00AD3736" w:rsidRDefault="00806056" w:rsidP="00DA77B6">
            <w:pPr>
              <w:pStyle w:val="Normal6"/>
            </w:pPr>
          </w:p>
        </w:tc>
        <w:tc>
          <w:tcPr>
            <w:tcW w:w="4876" w:type="dxa"/>
          </w:tcPr>
          <w:p w14:paraId="79849419" w14:textId="77777777" w:rsidR="00806056" w:rsidRPr="00AD3736" w:rsidRDefault="00806056" w:rsidP="00DA77B6">
            <w:pPr>
              <w:pStyle w:val="Normal6"/>
              <w:rPr>
                <w:szCs w:val="24"/>
              </w:rPr>
            </w:pPr>
            <w:r w:rsidRPr="00AD3736">
              <w:rPr>
                <w:b/>
                <w:i/>
              </w:rPr>
              <w:t>(26a)</w:t>
            </w:r>
            <w:r w:rsidRPr="00AD3736">
              <w:rPr>
                <w:b/>
                <w:i/>
              </w:rPr>
              <w:tab/>
              <w:t xml:space="preserve">In order to enhance the competitiveness and sustainability of producers, operational fund co-financing should be primarily directed towards investments directly linked to agricultural production, collective actions benefiting all members of the producers organisations and digitalisation. The administrative and bureaucratic burden on </w:t>
            </w:r>
            <w:proofErr w:type="gramStart"/>
            <w:r w:rsidRPr="00AD3736">
              <w:rPr>
                <w:b/>
                <w:i/>
              </w:rPr>
              <w:t>producers</w:t>
            </w:r>
            <w:proofErr w:type="gramEnd"/>
            <w:r w:rsidRPr="00AD3736">
              <w:rPr>
                <w:b/>
                <w:i/>
              </w:rPr>
              <w:t xml:space="preserve"> organisations</w:t>
            </w:r>
            <w:r w:rsidRPr="00AD3736" w:rsidDel="00831E75">
              <w:rPr>
                <w:b/>
                <w:i/>
              </w:rPr>
              <w:t xml:space="preserve"> </w:t>
            </w:r>
            <w:r w:rsidRPr="00AD3736">
              <w:rPr>
                <w:b/>
                <w:i/>
              </w:rPr>
              <w:t>in the implementation of operational programmes should be significantly reduced, in order to encourage engagement by beneficiaries.</w:t>
            </w:r>
          </w:p>
        </w:tc>
      </w:tr>
    </w:tbl>
    <w:p w14:paraId="1F850011" w14:textId="77777777" w:rsidR="00806056" w:rsidRPr="00AD3736" w:rsidRDefault="00806056" w:rsidP="00806056"/>
    <w:p w14:paraId="4C604EF0" w14:textId="77777777" w:rsidR="00806056" w:rsidRPr="00AD3736" w:rsidRDefault="00806056" w:rsidP="00806056">
      <w:pPr>
        <w:pStyle w:val="AmNumberTabs"/>
      </w:pPr>
      <w:r w:rsidRPr="00AD3736">
        <w:t>Amendment</w:t>
      </w:r>
      <w:r w:rsidRPr="00AD3736">
        <w:tab/>
      </w:r>
      <w:r w:rsidRPr="00AD3736">
        <w:tab/>
        <w:t>27</w:t>
      </w:r>
    </w:p>
    <w:p w14:paraId="25C120F6" w14:textId="77777777" w:rsidR="00806056" w:rsidRPr="00AD3736" w:rsidRDefault="00806056" w:rsidP="00806056"/>
    <w:p w14:paraId="7D1A33B0" w14:textId="77777777" w:rsidR="00806056" w:rsidRPr="00AD3736" w:rsidRDefault="00806056" w:rsidP="00806056">
      <w:pPr>
        <w:pStyle w:val="NormalBold"/>
        <w:keepNext/>
      </w:pPr>
      <w:r w:rsidRPr="00AD3736">
        <w:t>Proposal for a regulation</w:t>
      </w:r>
    </w:p>
    <w:p w14:paraId="713DDB39" w14:textId="77777777" w:rsidR="00806056" w:rsidRPr="00AD3736" w:rsidRDefault="00806056" w:rsidP="00806056">
      <w:pPr>
        <w:pStyle w:val="NormalBold"/>
      </w:pPr>
      <w:r w:rsidRPr="00AD3736">
        <w:t>Recital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D34D79A" w14:textId="77777777" w:rsidTr="00DA77B6">
        <w:trPr>
          <w:jc w:val="center"/>
        </w:trPr>
        <w:tc>
          <w:tcPr>
            <w:tcW w:w="9752" w:type="dxa"/>
            <w:gridSpan w:val="2"/>
          </w:tcPr>
          <w:p w14:paraId="6D10164F" w14:textId="77777777" w:rsidR="00806056" w:rsidRPr="00AD3736" w:rsidRDefault="00806056" w:rsidP="00DA77B6">
            <w:pPr>
              <w:keepNext/>
            </w:pPr>
          </w:p>
        </w:tc>
      </w:tr>
      <w:tr w:rsidR="00806056" w:rsidRPr="00AD3736" w14:paraId="61F08D4D" w14:textId="77777777" w:rsidTr="00DA77B6">
        <w:trPr>
          <w:jc w:val="center"/>
        </w:trPr>
        <w:tc>
          <w:tcPr>
            <w:tcW w:w="4876" w:type="dxa"/>
          </w:tcPr>
          <w:p w14:paraId="0F3FEF03" w14:textId="77777777" w:rsidR="00806056" w:rsidRPr="00AD3736" w:rsidRDefault="00806056" w:rsidP="00DA77B6">
            <w:pPr>
              <w:pStyle w:val="ColumnHeading"/>
              <w:keepNext/>
            </w:pPr>
            <w:r w:rsidRPr="00AD3736">
              <w:t>Text proposed by the Commission</w:t>
            </w:r>
          </w:p>
        </w:tc>
        <w:tc>
          <w:tcPr>
            <w:tcW w:w="4876" w:type="dxa"/>
          </w:tcPr>
          <w:p w14:paraId="22C1052E" w14:textId="77777777" w:rsidR="00806056" w:rsidRPr="00AD3736" w:rsidRDefault="00806056" w:rsidP="00DA77B6">
            <w:pPr>
              <w:pStyle w:val="ColumnHeading"/>
              <w:keepNext/>
            </w:pPr>
            <w:r w:rsidRPr="00AD3736">
              <w:t>Amendment</w:t>
            </w:r>
          </w:p>
        </w:tc>
      </w:tr>
      <w:tr w:rsidR="00806056" w:rsidRPr="00AD3736" w14:paraId="3A4BCB46" w14:textId="77777777" w:rsidTr="00DA77B6">
        <w:trPr>
          <w:jc w:val="center"/>
        </w:trPr>
        <w:tc>
          <w:tcPr>
            <w:tcW w:w="4876" w:type="dxa"/>
          </w:tcPr>
          <w:p w14:paraId="6469A9C6" w14:textId="77777777" w:rsidR="00806056" w:rsidRPr="00AD3736" w:rsidRDefault="00806056" w:rsidP="00DA77B6">
            <w:pPr>
              <w:pStyle w:val="Normal6"/>
            </w:pPr>
            <w:r w:rsidRPr="00AD3736">
              <w:t>(30)</w:t>
            </w:r>
            <w:r w:rsidRPr="00AD3736">
              <w:tab/>
              <w:t>In order to support the setting-up of types of intervention in the other sectors referred to in Article 42, point (f), of Regulation (EU) 2021/2115, Member States should be allowed, as of 2025, further flexibility to adjust the allocation of funds to these sectors by using up to 6 % of their allocations for direct payment.</w:t>
            </w:r>
          </w:p>
        </w:tc>
        <w:tc>
          <w:tcPr>
            <w:tcW w:w="4876" w:type="dxa"/>
          </w:tcPr>
          <w:p w14:paraId="44A2F2DC" w14:textId="77777777" w:rsidR="00806056" w:rsidRPr="00AD3736" w:rsidRDefault="00806056" w:rsidP="00DA77B6">
            <w:pPr>
              <w:pStyle w:val="Normal6"/>
              <w:rPr>
                <w:szCs w:val="24"/>
              </w:rPr>
            </w:pPr>
            <w:r w:rsidRPr="00AD3736">
              <w:t>(30)</w:t>
            </w:r>
            <w:r w:rsidRPr="00AD3736">
              <w:tab/>
              <w:t xml:space="preserve">In order to support the setting-up of types of intervention in the other sectors referred to in Article 42, point (f), of Regulation (EU) 2021/2115, Member States should be allowed, as of 2025, further flexibility to adjust the allocation of funds to these sectors by using up to 6 % of their allocations for direct payment </w:t>
            </w:r>
            <w:r w:rsidRPr="00AD3736">
              <w:rPr>
                <w:b/>
                <w:i/>
              </w:rPr>
              <w:t>while ensuring feasibility and avoiding negative impact on direct payments</w:t>
            </w:r>
            <w:r w:rsidRPr="00AD3736">
              <w:t>.</w:t>
            </w:r>
          </w:p>
        </w:tc>
      </w:tr>
    </w:tbl>
    <w:p w14:paraId="08C1FEBF" w14:textId="77777777" w:rsidR="00806056" w:rsidRPr="00AD3736" w:rsidRDefault="00806056" w:rsidP="00806056"/>
    <w:p w14:paraId="15568F59" w14:textId="77777777" w:rsidR="00806056" w:rsidRPr="00AD3736" w:rsidRDefault="00806056" w:rsidP="00806056">
      <w:pPr>
        <w:pStyle w:val="AmNumberTabs"/>
      </w:pPr>
      <w:r w:rsidRPr="00AD3736">
        <w:t>Amendment</w:t>
      </w:r>
      <w:r w:rsidRPr="00AD3736">
        <w:tab/>
      </w:r>
      <w:r w:rsidRPr="00AD3736">
        <w:tab/>
        <w:t>28</w:t>
      </w:r>
    </w:p>
    <w:p w14:paraId="34C61862" w14:textId="77777777" w:rsidR="00806056" w:rsidRPr="00AD3736" w:rsidRDefault="00806056" w:rsidP="00806056"/>
    <w:p w14:paraId="2EA23348" w14:textId="77777777" w:rsidR="00806056" w:rsidRPr="00AD3736" w:rsidRDefault="00806056" w:rsidP="00806056">
      <w:pPr>
        <w:pStyle w:val="NormalBold"/>
        <w:keepNext/>
      </w:pPr>
      <w:r w:rsidRPr="00AD3736">
        <w:t>Proposal for a regulation</w:t>
      </w:r>
    </w:p>
    <w:p w14:paraId="1F96162B" w14:textId="77777777" w:rsidR="00806056" w:rsidRPr="00AD3736" w:rsidRDefault="00806056" w:rsidP="00806056">
      <w:pPr>
        <w:pStyle w:val="NormalBold"/>
      </w:pPr>
      <w:r w:rsidRPr="00AD3736">
        <w:t>Recital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F44947C" w14:textId="77777777" w:rsidTr="00DA77B6">
        <w:trPr>
          <w:jc w:val="center"/>
        </w:trPr>
        <w:tc>
          <w:tcPr>
            <w:tcW w:w="9752" w:type="dxa"/>
            <w:gridSpan w:val="2"/>
          </w:tcPr>
          <w:p w14:paraId="5BDD2E43" w14:textId="77777777" w:rsidR="00806056" w:rsidRPr="00AD3736" w:rsidRDefault="00806056" w:rsidP="00DA77B6">
            <w:pPr>
              <w:keepNext/>
            </w:pPr>
          </w:p>
        </w:tc>
      </w:tr>
      <w:tr w:rsidR="00806056" w:rsidRPr="00AD3736" w14:paraId="3C3A5F17" w14:textId="77777777" w:rsidTr="00DA77B6">
        <w:trPr>
          <w:jc w:val="center"/>
        </w:trPr>
        <w:tc>
          <w:tcPr>
            <w:tcW w:w="4876" w:type="dxa"/>
          </w:tcPr>
          <w:p w14:paraId="15013237" w14:textId="77777777" w:rsidR="00806056" w:rsidRPr="00AD3736" w:rsidRDefault="00806056" w:rsidP="00DA77B6">
            <w:pPr>
              <w:pStyle w:val="ColumnHeading"/>
              <w:keepNext/>
            </w:pPr>
            <w:r w:rsidRPr="00AD3736">
              <w:t>Text proposed by the Commission</w:t>
            </w:r>
          </w:p>
        </w:tc>
        <w:tc>
          <w:tcPr>
            <w:tcW w:w="4876" w:type="dxa"/>
          </w:tcPr>
          <w:p w14:paraId="69F0214C" w14:textId="77777777" w:rsidR="00806056" w:rsidRPr="00AD3736" w:rsidRDefault="00806056" w:rsidP="00DA77B6">
            <w:pPr>
              <w:pStyle w:val="ColumnHeading"/>
              <w:keepNext/>
            </w:pPr>
            <w:r w:rsidRPr="00AD3736">
              <w:t>Amendment</w:t>
            </w:r>
          </w:p>
        </w:tc>
      </w:tr>
      <w:tr w:rsidR="00806056" w:rsidRPr="00AD3736" w14:paraId="5E886AFF" w14:textId="77777777" w:rsidTr="00DA77B6">
        <w:trPr>
          <w:jc w:val="center"/>
        </w:trPr>
        <w:tc>
          <w:tcPr>
            <w:tcW w:w="4876" w:type="dxa"/>
          </w:tcPr>
          <w:p w14:paraId="265EC036" w14:textId="77777777" w:rsidR="00806056" w:rsidRPr="00AD3736" w:rsidRDefault="00806056" w:rsidP="00DA77B6">
            <w:pPr>
              <w:pStyle w:val="Normal6"/>
            </w:pPr>
            <w:r w:rsidRPr="00AD3736">
              <w:t>(32)</w:t>
            </w:r>
            <w:r w:rsidRPr="00AD3736">
              <w:tab/>
              <w:t xml:space="preserve">With a view to ensuring that Union resources from the agricultural reserve can be made available to the Member States in order to support collective actions by private operators in periods of severe </w:t>
            </w:r>
            <w:r w:rsidRPr="00AD3736">
              <w:lastRenderedPageBreak/>
              <w:t>market imbalance, the possibility to use the agricultural reserve should be extended to the support of collective actions when the Commission decides that competition rules do not apply to those actions.</w:t>
            </w:r>
          </w:p>
        </w:tc>
        <w:tc>
          <w:tcPr>
            <w:tcW w:w="4876" w:type="dxa"/>
          </w:tcPr>
          <w:p w14:paraId="1C009CB4" w14:textId="77777777" w:rsidR="00806056" w:rsidRPr="00AD3736" w:rsidRDefault="00806056" w:rsidP="00DA77B6">
            <w:pPr>
              <w:pStyle w:val="Normal6"/>
              <w:rPr>
                <w:szCs w:val="24"/>
              </w:rPr>
            </w:pPr>
            <w:r w:rsidRPr="00AD3736">
              <w:lastRenderedPageBreak/>
              <w:t>(32)</w:t>
            </w:r>
            <w:r w:rsidRPr="00AD3736">
              <w:tab/>
              <w:t>With a view to ensuring that Union resources from the agricultural reserve can be made available to the Member States</w:t>
            </w:r>
            <w:r w:rsidRPr="00AD3736">
              <w:rPr>
                <w:b/>
                <w:i/>
              </w:rPr>
              <w:t xml:space="preserve"> in a fair and transparent manner</w:t>
            </w:r>
            <w:r w:rsidRPr="00AD3736">
              <w:t xml:space="preserve"> in order to support collective actions by private </w:t>
            </w:r>
            <w:r w:rsidRPr="00AD3736">
              <w:lastRenderedPageBreak/>
              <w:t xml:space="preserve">operators in periods of severe market imbalance, the possibility to use the agricultural reserve should be extended to the support of collective actions when the Commission decides that competition rules do not apply to those actions </w:t>
            </w:r>
            <w:r w:rsidRPr="00AD3736">
              <w:rPr>
                <w:b/>
                <w:i/>
              </w:rPr>
              <w:t>while ensuring feasibility and avoiding negative impact on direct payments</w:t>
            </w:r>
            <w:r w:rsidRPr="00AD3736">
              <w:t>.</w:t>
            </w:r>
          </w:p>
        </w:tc>
      </w:tr>
    </w:tbl>
    <w:p w14:paraId="327DAF06" w14:textId="77777777" w:rsidR="00806056" w:rsidRPr="00AD3736" w:rsidRDefault="00806056" w:rsidP="00806056"/>
    <w:p w14:paraId="1AB052B9" w14:textId="77777777" w:rsidR="00806056" w:rsidRPr="00AD3736" w:rsidRDefault="00806056" w:rsidP="00806056">
      <w:pPr>
        <w:pStyle w:val="AmNumberTabs"/>
      </w:pPr>
      <w:r w:rsidRPr="00AD3736">
        <w:t>Amendment</w:t>
      </w:r>
      <w:r w:rsidRPr="00AD3736">
        <w:tab/>
      </w:r>
      <w:r w:rsidRPr="00AD3736">
        <w:tab/>
        <w:t>29</w:t>
      </w:r>
    </w:p>
    <w:p w14:paraId="79623901" w14:textId="77777777" w:rsidR="00806056" w:rsidRPr="00AD3736" w:rsidRDefault="00806056" w:rsidP="00806056">
      <w:pPr>
        <w:pStyle w:val="NormalBold12b"/>
      </w:pPr>
      <w:r w:rsidRPr="00AD3736">
        <w:t>Proposal for a regulation</w:t>
      </w:r>
    </w:p>
    <w:p w14:paraId="4831C53D" w14:textId="77777777" w:rsidR="00806056" w:rsidRPr="00AD3736" w:rsidRDefault="00806056" w:rsidP="00806056">
      <w:pPr>
        <w:pStyle w:val="NormalBold"/>
      </w:pPr>
      <w:r w:rsidRPr="00AD3736">
        <w:t>Article 1 – paragraph 1 – point -1 (new)</w:t>
      </w:r>
    </w:p>
    <w:p w14:paraId="386881F6" w14:textId="77777777" w:rsidR="00806056" w:rsidRPr="00AD3736" w:rsidRDefault="00806056" w:rsidP="00806056">
      <w:r w:rsidRPr="00AD3736">
        <w:t>Regulation (EU) No 1308/2013</w:t>
      </w:r>
    </w:p>
    <w:p w14:paraId="1C4E9B2D" w14:textId="77777777" w:rsidR="00806056" w:rsidRPr="00AD3736" w:rsidRDefault="00806056" w:rsidP="00806056">
      <w:r w:rsidRPr="00AD3736">
        <w:t>Article 1 – paragraph 2 – point l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3F118352" w14:textId="77777777" w:rsidTr="00DA77B6">
        <w:trPr>
          <w:trHeight w:hRule="exact" w:val="240"/>
          <w:jc w:val="center"/>
        </w:trPr>
        <w:tc>
          <w:tcPr>
            <w:tcW w:w="9752" w:type="dxa"/>
            <w:gridSpan w:val="2"/>
            <w:tcBorders>
              <w:top w:val="nil"/>
              <w:left w:val="nil"/>
              <w:bottom w:val="nil"/>
              <w:right w:val="nil"/>
            </w:tcBorders>
          </w:tcPr>
          <w:p w14:paraId="0EA3DAE7" w14:textId="77777777" w:rsidR="00806056" w:rsidRPr="00AD3736" w:rsidRDefault="00806056" w:rsidP="00DA77B6"/>
        </w:tc>
      </w:tr>
      <w:tr w:rsidR="00806056" w:rsidRPr="00AD3736" w14:paraId="451E645F" w14:textId="77777777" w:rsidTr="00DA77B6">
        <w:trPr>
          <w:trHeight w:val="240"/>
          <w:jc w:val="center"/>
        </w:trPr>
        <w:tc>
          <w:tcPr>
            <w:tcW w:w="4876" w:type="dxa"/>
            <w:tcBorders>
              <w:top w:val="nil"/>
              <w:left w:val="nil"/>
              <w:bottom w:val="nil"/>
              <w:right w:val="nil"/>
            </w:tcBorders>
          </w:tcPr>
          <w:p w14:paraId="1DE7AB7F"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5BAADE48" w14:textId="77777777" w:rsidR="00806056" w:rsidRPr="00AD3736" w:rsidRDefault="00806056" w:rsidP="00DA77B6">
            <w:pPr>
              <w:pStyle w:val="AmColumnHeading"/>
            </w:pPr>
            <w:r w:rsidRPr="00AD3736">
              <w:t>Amendment</w:t>
            </w:r>
          </w:p>
        </w:tc>
      </w:tr>
      <w:tr w:rsidR="00806056" w:rsidRPr="00AD3736" w14:paraId="53AF2CF4" w14:textId="77777777" w:rsidTr="00DA77B6">
        <w:trPr>
          <w:jc w:val="center"/>
        </w:trPr>
        <w:tc>
          <w:tcPr>
            <w:tcW w:w="4876" w:type="dxa"/>
            <w:tcBorders>
              <w:top w:val="nil"/>
              <w:left w:val="nil"/>
              <w:bottom w:val="nil"/>
              <w:right w:val="nil"/>
            </w:tcBorders>
          </w:tcPr>
          <w:p w14:paraId="39FD5FC9" w14:textId="77777777" w:rsidR="00806056" w:rsidRPr="00AD3736" w:rsidRDefault="00806056" w:rsidP="00DA77B6">
            <w:pPr>
              <w:pStyle w:val="Normal6a"/>
            </w:pPr>
          </w:p>
        </w:tc>
        <w:tc>
          <w:tcPr>
            <w:tcW w:w="4876" w:type="dxa"/>
            <w:tcBorders>
              <w:top w:val="nil"/>
              <w:left w:val="nil"/>
              <w:bottom w:val="nil"/>
              <w:right w:val="nil"/>
            </w:tcBorders>
          </w:tcPr>
          <w:p w14:paraId="4850829A" w14:textId="7BCD3CE7" w:rsidR="00806056" w:rsidRPr="00AD3736" w:rsidRDefault="00806056" w:rsidP="00DA77B6">
            <w:pPr>
              <w:pStyle w:val="Normal6a"/>
            </w:pPr>
            <w:r w:rsidRPr="00AD3736">
              <w:rPr>
                <w:b/>
                <w:i/>
              </w:rPr>
              <w:t>(-1)</w:t>
            </w:r>
            <w:r w:rsidRPr="00AD3736">
              <w:rPr>
                <w:b/>
                <w:i/>
              </w:rPr>
              <w:tab/>
            </w:r>
            <w:r w:rsidR="001E67F0" w:rsidRPr="00AD3736">
              <w:rPr>
                <w:b/>
                <w:i/>
              </w:rPr>
              <w:t>i</w:t>
            </w:r>
            <w:r w:rsidRPr="00AD3736">
              <w:rPr>
                <w:b/>
                <w:i/>
              </w:rPr>
              <w:t>n Article 1(2), the following point is inserted:</w:t>
            </w:r>
          </w:p>
        </w:tc>
      </w:tr>
      <w:tr w:rsidR="00806056" w:rsidRPr="00AD3736" w14:paraId="69EAA884" w14:textId="77777777" w:rsidTr="00DA77B6">
        <w:trPr>
          <w:jc w:val="center"/>
        </w:trPr>
        <w:tc>
          <w:tcPr>
            <w:tcW w:w="4876" w:type="dxa"/>
            <w:tcBorders>
              <w:top w:val="nil"/>
              <w:left w:val="nil"/>
              <w:bottom w:val="nil"/>
              <w:right w:val="nil"/>
            </w:tcBorders>
          </w:tcPr>
          <w:p w14:paraId="025C72C6" w14:textId="77777777" w:rsidR="00806056" w:rsidRPr="00AD3736" w:rsidRDefault="00806056" w:rsidP="00DA77B6">
            <w:pPr>
              <w:pStyle w:val="Normal6a"/>
            </w:pPr>
          </w:p>
        </w:tc>
        <w:tc>
          <w:tcPr>
            <w:tcW w:w="4876" w:type="dxa"/>
            <w:tcBorders>
              <w:top w:val="nil"/>
              <w:left w:val="nil"/>
              <w:bottom w:val="nil"/>
              <w:right w:val="nil"/>
            </w:tcBorders>
          </w:tcPr>
          <w:p w14:paraId="2FABB926" w14:textId="77777777" w:rsidR="00806056" w:rsidRPr="00AD3736" w:rsidRDefault="00806056" w:rsidP="00DA77B6">
            <w:pPr>
              <w:pStyle w:val="Normal6a"/>
            </w:pPr>
            <w:r w:rsidRPr="00AD3736">
              <w:rPr>
                <w:b/>
                <w:i/>
              </w:rPr>
              <w:t xml:space="preserve">(la) vinegar, Part </w:t>
            </w:r>
            <w:proofErr w:type="spellStart"/>
            <w:r w:rsidRPr="00AD3736">
              <w:rPr>
                <w:b/>
                <w:i/>
              </w:rPr>
              <w:t>XIIa</w:t>
            </w:r>
            <w:proofErr w:type="spellEnd"/>
            <w:r w:rsidRPr="00AD3736">
              <w:rPr>
                <w:b/>
                <w:i/>
              </w:rPr>
              <w:t>;</w:t>
            </w:r>
          </w:p>
        </w:tc>
      </w:tr>
    </w:tbl>
    <w:p w14:paraId="125BE6EE" w14:textId="77777777" w:rsidR="00806056" w:rsidRPr="00AD3736" w:rsidRDefault="00806056" w:rsidP="00806056"/>
    <w:p w14:paraId="6AB701F7" w14:textId="77777777" w:rsidR="00806056" w:rsidRPr="00AD3736" w:rsidRDefault="00806056" w:rsidP="00806056">
      <w:pPr>
        <w:pStyle w:val="AmNumberTabs"/>
      </w:pPr>
      <w:r w:rsidRPr="00AD3736">
        <w:t>Amendment</w:t>
      </w:r>
      <w:r w:rsidRPr="00AD3736">
        <w:tab/>
      </w:r>
      <w:r w:rsidRPr="00AD3736">
        <w:tab/>
        <w:t>30</w:t>
      </w:r>
    </w:p>
    <w:p w14:paraId="09D341D7" w14:textId="77777777" w:rsidR="00806056" w:rsidRPr="00AD3736" w:rsidRDefault="00806056" w:rsidP="00806056">
      <w:pPr>
        <w:pStyle w:val="NormalBold12b"/>
      </w:pPr>
      <w:r w:rsidRPr="00AD3736">
        <w:t>Proposal for a regulation</w:t>
      </w:r>
    </w:p>
    <w:p w14:paraId="0891982C" w14:textId="77777777" w:rsidR="00806056" w:rsidRPr="00AD3736" w:rsidRDefault="00806056" w:rsidP="00806056">
      <w:pPr>
        <w:pStyle w:val="NormalBold"/>
        <w:rPr>
          <w:lang w:val="fr-BE"/>
        </w:rPr>
      </w:pPr>
      <w:r w:rsidRPr="00AD3736">
        <w:rPr>
          <w:lang w:val="fr-BE"/>
        </w:rPr>
        <w:t xml:space="preserve">Article 1 – </w:t>
      </w:r>
      <w:proofErr w:type="spellStart"/>
      <w:r w:rsidRPr="00AD3736">
        <w:rPr>
          <w:lang w:val="fr-BE"/>
        </w:rPr>
        <w:t>paragraph</w:t>
      </w:r>
      <w:proofErr w:type="spellEnd"/>
      <w:r w:rsidRPr="00AD3736">
        <w:rPr>
          <w:lang w:val="fr-BE"/>
        </w:rPr>
        <w:t xml:space="preserve"> 1 – point -1 a (new)</w:t>
      </w:r>
    </w:p>
    <w:p w14:paraId="548772E6" w14:textId="77777777" w:rsidR="00806056" w:rsidRPr="00AD3736" w:rsidRDefault="00806056" w:rsidP="00806056">
      <w:r w:rsidRPr="00AD3736">
        <w:t>Regulation (EU) No 1308/2013</w:t>
      </w:r>
    </w:p>
    <w:p w14:paraId="6B4FD41E" w14:textId="77777777" w:rsidR="00806056" w:rsidRPr="00AD3736" w:rsidRDefault="00806056" w:rsidP="00806056">
      <w:r w:rsidRPr="00AD3736">
        <w:t>Article 7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64E7C017" w14:textId="77777777" w:rsidTr="00DA77B6">
        <w:trPr>
          <w:trHeight w:hRule="exact" w:val="240"/>
          <w:jc w:val="center"/>
        </w:trPr>
        <w:tc>
          <w:tcPr>
            <w:tcW w:w="9752" w:type="dxa"/>
            <w:gridSpan w:val="2"/>
            <w:tcBorders>
              <w:top w:val="nil"/>
              <w:left w:val="nil"/>
              <w:bottom w:val="nil"/>
              <w:right w:val="nil"/>
            </w:tcBorders>
          </w:tcPr>
          <w:p w14:paraId="708978AF" w14:textId="77777777" w:rsidR="00806056" w:rsidRPr="00AD3736" w:rsidRDefault="00806056" w:rsidP="00DA77B6"/>
        </w:tc>
      </w:tr>
      <w:tr w:rsidR="00806056" w:rsidRPr="00AD3736" w14:paraId="09894687" w14:textId="77777777" w:rsidTr="00DA77B6">
        <w:trPr>
          <w:trHeight w:val="240"/>
          <w:jc w:val="center"/>
        </w:trPr>
        <w:tc>
          <w:tcPr>
            <w:tcW w:w="4876" w:type="dxa"/>
            <w:tcBorders>
              <w:top w:val="nil"/>
              <w:left w:val="nil"/>
              <w:bottom w:val="nil"/>
              <w:right w:val="nil"/>
            </w:tcBorders>
          </w:tcPr>
          <w:p w14:paraId="29C12F90" w14:textId="77777777" w:rsidR="00806056" w:rsidRPr="00AD3736" w:rsidRDefault="00806056" w:rsidP="00DA77B6">
            <w:pPr>
              <w:pStyle w:val="AmColumnHeading"/>
            </w:pPr>
            <w:r w:rsidRPr="00AD3736">
              <w:t>Present text</w:t>
            </w:r>
          </w:p>
        </w:tc>
        <w:tc>
          <w:tcPr>
            <w:tcW w:w="4876" w:type="dxa"/>
            <w:tcBorders>
              <w:top w:val="nil"/>
              <w:left w:val="nil"/>
              <w:bottom w:val="nil"/>
              <w:right w:val="nil"/>
            </w:tcBorders>
          </w:tcPr>
          <w:p w14:paraId="734A6ECB" w14:textId="77777777" w:rsidR="00806056" w:rsidRPr="00AD3736" w:rsidRDefault="00806056" w:rsidP="00DA77B6">
            <w:pPr>
              <w:pStyle w:val="AmColumnHeading"/>
            </w:pPr>
            <w:r w:rsidRPr="00AD3736">
              <w:t>Amendment</w:t>
            </w:r>
          </w:p>
        </w:tc>
      </w:tr>
      <w:tr w:rsidR="00806056" w:rsidRPr="00AD3736" w14:paraId="30D6BD07" w14:textId="77777777" w:rsidTr="00DA77B6">
        <w:trPr>
          <w:jc w:val="center"/>
        </w:trPr>
        <w:tc>
          <w:tcPr>
            <w:tcW w:w="4876" w:type="dxa"/>
            <w:tcBorders>
              <w:top w:val="nil"/>
              <w:left w:val="nil"/>
              <w:bottom w:val="nil"/>
              <w:right w:val="nil"/>
            </w:tcBorders>
          </w:tcPr>
          <w:p w14:paraId="7263685B" w14:textId="77777777" w:rsidR="00806056" w:rsidRPr="00AD3736" w:rsidRDefault="00806056" w:rsidP="00DA77B6">
            <w:pPr>
              <w:pStyle w:val="Normal6a"/>
            </w:pPr>
          </w:p>
        </w:tc>
        <w:tc>
          <w:tcPr>
            <w:tcW w:w="4876" w:type="dxa"/>
            <w:tcBorders>
              <w:top w:val="nil"/>
              <w:left w:val="nil"/>
              <w:bottom w:val="nil"/>
              <w:right w:val="nil"/>
            </w:tcBorders>
          </w:tcPr>
          <w:p w14:paraId="6AA7578D" w14:textId="77777777" w:rsidR="00806056" w:rsidRPr="00AD3736" w:rsidRDefault="00806056" w:rsidP="00DA77B6">
            <w:pPr>
              <w:pStyle w:val="Normal6a"/>
            </w:pPr>
            <w:r w:rsidRPr="00AD3736">
              <w:rPr>
                <w:b/>
                <w:i/>
              </w:rPr>
              <w:t>(-1a)</w:t>
            </w:r>
            <w:r w:rsidRPr="00AD3736">
              <w:tab/>
            </w:r>
            <w:r w:rsidRPr="00AD3736">
              <w:rPr>
                <w:b/>
                <w:i/>
              </w:rPr>
              <w:t>in Article 7, paragraph 2 is replaced by the following:</w:t>
            </w:r>
          </w:p>
        </w:tc>
      </w:tr>
      <w:tr w:rsidR="00806056" w:rsidRPr="00AD3736" w14:paraId="11CD935B" w14:textId="77777777" w:rsidTr="00DA77B6">
        <w:trPr>
          <w:jc w:val="center"/>
        </w:trPr>
        <w:tc>
          <w:tcPr>
            <w:tcW w:w="4876" w:type="dxa"/>
            <w:tcBorders>
              <w:top w:val="nil"/>
              <w:left w:val="nil"/>
              <w:bottom w:val="nil"/>
              <w:right w:val="nil"/>
            </w:tcBorders>
          </w:tcPr>
          <w:p w14:paraId="391E723C" w14:textId="77777777" w:rsidR="00806056" w:rsidRPr="00AD3736" w:rsidRDefault="00806056" w:rsidP="00DA77B6">
            <w:pPr>
              <w:pStyle w:val="Normal6a"/>
            </w:pPr>
            <w:r w:rsidRPr="00AD3736">
              <w:t xml:space="preserve">2. The reference thresholds </w:t>
            </w:r>
            <w:r w:rsidRPr="00AD3736">
              <w:rPr>
                <w:b/>
                <w:bCs/>
                <w:i/>
                <w:iCs/>
              </w:rPr>
              <w:t>provided for in paragraph 1</w:t>
            </w:r>
            <w:r w:rsidRPr="00AD3736">
              <w:t xml:space="preserve"> shall be </w:t>
            </w:r>
            <w:r w:rsidRPr="00AD3736">
              <w:rPr>
                <w:b/>
                <w:bCs/>
                <w:i/>
                <w:iCs/>
              </w:rPr>
              <w:t>kept under</w:t>
            </w:r>
            <w:r w:rsidRPr="00AD3736">
              <w:t xml:space="preserve"> review </w:t>
            </w:r>
            <w:r w:rsidRPr="00AD3736">
              <w:rPr>
                <w:b/>
                <w:bCs/>
                <w:i/>
                <w:iCs/>
              </w:rPr>
              <w:t>by the Commission, taking account of objective criteria, notably developments in production, costs of production (particularly inputs), and market trends.</w:t>
            </w:r>
            <w:r w:rsidRPr="00AD3736">
              <w:rPr>
                <w:b/>
                <w:i/>
              </w:rPr>
              <w:t xml:space="preserve"> </w:t>
            </w:r>
            <w:r w:rsidRPr="00AD3736">
              <w:rPr>
                <w:b/>
                <w:bCs/>
                <w:i/>
                <w:iCs/>
              </w:rPr>
              <w:t>When necessary, the reference thresholds shall be updated</w:t>
            </w:r>
            <w:r w:rsidRPr="00AD3736">
              <w:t xml:space="preserve"> in accordance with the </w:t>
            </w:r>
            <w:r w:rsidRPr="00AD3736">
              <w:rPr>
                <w:b/>
                <w:bCs/>
                <w:i/>
                <w:iCs/>
              </w:rPr>
              <w:t>ordinary legislative procedure in the light of</w:t>
            </w:r>
            <w:r w:rsidRPr="00AD3736">
              <w:t xml:space="preserve"> developments </w:t>
            </w:r>
            <w:r w:rsidRPr="00AD3736">
              <w:rPr>
                <w:b/>
                <w:bCs/>
                <w:i/>
                <w:iCs/>
              </w:rPr>
              <w:t xml:space="preserve">in production and </w:t>
            </w:r>
            <w:r w:rsidRPr="00AD3736">
              <w:t>markets.</w:t>
            </w:r>
          </w:p>
        </w:tc>
        <w:tc>
          <w:tcPr>
            <w:tcW w:w="4876" w:type="dxa"/>
            <w:tcBorders>
              <w:top w:val="nil"/>
              <w:left w:val="nil"/>
              <w:bottom w:val="nil"/>
              <w:right w:val="nil"/>
            </w:tcBorders>
          </w:tcPr>
          <w:p w14:paraId="60114694" w14:textId="77777777" w:rsidR="00806056" w:rsidRPr="00AD3736" w:rsidRDefault="00806056" w:rsidP="00DA77B6">
            <w:pPr>
              <w:pStyle w:val="Normal6a"/>
            </w:pPr>
            <w:r w:rsidRPr="00AD3736">
              <w:t xml:space="preserve">‘2. The reference thresholds shall be </w:t>
            </w:r>
            <w:r w:rsidRPr="00AD3736">
              <w:rPr>
                <w:b/>
                <w:bCs/>
                <w:i/>
                <w:iCs/>
              </w:rPr>
              <w:t>subject to regular</w:t>
            </w:r>
            <w:r w:rsidRPr="00AD3736">
              <w:t xml:space="preserve"> review in accordance with the </w:t>
            </w:r>
            <w:r w:rsidRPr="00AD3736">
              <w:rPr>
                <w:b/>
                <w:bCs/>
                <w:i/>
                <w:iCs/>
              </w:rPr>
              <w:t>seasonality of products, upon a proposal by the EU Agri-food Chain Observatory (AFCO), in the light of economic</w:t>
            </w:r>
            <w:r w:rsidRPr="00AD3736">
              <w:t xml:space="preserve"> developments </w:t>
            </w:r>
            <w:r w:rsidRPr="00AD3736">
              <w:rPr>
                <w:b/>
                <w:bCs/>
                <w:i/>
                <w:iCs/>
              </w:rPr>
              <w:t>and real production costs</w:t>
            </w:r>
            <w:r w:rsidRPr="00AD3736">
              <w:t>.</w:t>
            </w:r>
            <w:r w:rsidRPr="00AD3736">
              <w:rPr>
                <w:b/>
                <w:i/>
              </w:rPr>
              <w:t xml:space="preserve"> The Commission shall ensure the development of a methodology for the regular revision of those thresholds, based on objective indicators such as inflation, production costs and changes on agricultural markets. Production costs shall include the costs of measures contributing to the implementation or surpassing of the </w:t>
            </w:r>
            <w:r w:rsidRPr="00AD3736">
              <w:rPr>
                <w:b/>
                <w:i/>
              </w:rPr>
              <w:lastRenderedPageBreak/>
              <w:t xml:space="preserve">sustainability standards required by Union or national law as defined in Article 210a(3). </w:t>
            </w:r>
            <w:r w:rsidRPr="00AD3736">
              <w:rPr>
                <w:b/>
                <w:bCs/>
                <w:i/>
                <w:iCs/>
              </w:rPr>
              <w:t>That methodology shall allow the thresholds to be updated regularly so as to reflect current economic realities and remain an effective tool for stabilising the</w:t>
            </w:r>
            <w:r w:rsidRPr="00AD3736">
              <w:t xml:space="preserve"> markets.’</w:t>
            </w:r>
          </w:p>
        </w:tc>
      </w:tr>
    </w:tbl>
    <w:p w14:paraId="48D0892B" w14:textId="77777777" w:rsidR="00806056" w:rsidRPr="00AD3736" w:rsidRDefault="00806056" w:rsidP="00AD3736">
      <w:pPr>
        <w:pStyle w:val="AmCrossRef"/>
        <w:jc w:val="left"/>
      </w:pPr>
    </w:p>
    <w:p w14:paraId="032B0021" w14:textId="77777777" w:rsidR="00806056" w:rsidRPr="00AD3736" w:rsidRDefault="00806056" w:rsidP="00806056">
      <w:pPr>
        <w:pStyle w:val="AmNumberTabs"/>
      </w:pPr>
      <w:r w:rsidRPr="00AD3736">
        <w:t>Amendment</w:t>
      </w:r>
      <w:r w:rsidRPr="00AD3736">
        <w:tab/>
      </w:r>
      <w:r w:rsidRPr="00AD3736">
        <w:tab/>
        <w:t>31</w:t>
      </w:r>
    </w:p>
    <w:p w14:paraId="23B0ACBC" w14:textId="77777777" w:rsidR="00806056" w:rsidRPr="00AD3736" w:rsidRDefault="00806056" w:rsidP="00806056">
      <w:pPr>
        <w:pStyle w:val="NormalBold12b"/>
      </w:pPr>
      <w:r w:rsidRPr="00AD3736">
        <w:t>Proposal for a regulation</w:t>
      </w:r>
    </w:p>
    <w:p w14:paraId="4BDF6B5C" w14:textId="77777777" w:rsidR="00806056" w:rsidRPr="00AD3736" w:rsidRDefault="00806056" w:rsidP="00806056">
      <w:pPr>
        <w:pStyle w:val="NormalBold"/>
      </w:pPr>
      <w:r w:rsidRPr="00AD3736">
        <w:t>Article 1 – paragraph 1 – point -1 b (new)</w:t>
      </w:r>
    </w:p>
    <w:p w14:paraId="552688B4" w14:textId="77777777" w:rsidR="00806056" w:rsidRPr="00AD3736" w:rsidRDefault="00806056" w:rsidP="00806056">
      <w:r w:rsidRPr="00AD3736">
        <w:t>Regulation (EU) No 1308/2013</w:t>
      </w:r>
    </w:p>
    <w:p w14:paraId="42574AE4" w14:textId="77777777" w:rsidR="00806056" w:rsidRPr="00AD3736" w:rsidRDefault="00806056" w:rsidP="00806056">
      <w:r w:rsidRPr="00AD3736">
        <w:t>Article 11 – paragraph 1 – points e a, e b, e c, e d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328E1059" w14:textId="77777777" w:rsidTr="00DA77B6">
        <w:trPr>
          <w:trHeight w:hRule="exact" w:val="240"/>
          <w:jc w:val="center"/>
        </w:trPr>
        <w:tc>
          <w:tcPr>
            <w:tcW w:w="9752" w:type="dxa"/>
            <w:gridSpan w:val="2"/>
            <w:tcBorders>
              <w:top w:val="nil"/>
              <w:left w:val="nil"/>
              <w:bottom w:val="nil"/>
              <w:right w:val="nil"/>
            </w:tcBorders>
          </w:tcPr>
          <w:p w14:paraId="29E0DD14" w14:textId="77777777" w:rsidR="00806056" w:rsidRPr="00AD3736" w:rsidRDefault="00806056" w:rsidP="00DA77B6"/>
        </w:tc>
      </w:tr>
      <w:tr w:rsidR="00806056" w:rsidRPr="00AD3736" w14:paraId="3033BE13" w14:textId="77777777" w:rsidTr="00DA77B6">
        <w:trPr>
          <w:trHeight w:val="240"/>
          <w:jc w:val="center"/>
        </w:trPr>
        <w:tc>
          <w:tcPr>
            <w:tcW w:w="4876" w:type="dxa"/>
            <w:tcBorders>
              <w:top w:val="nil"/>
              <w:left w:val="nil"/>
              <w:bottom w:val="nil"/>
              <w:right w:val="nil"/>
            </w:tcBorders>
          </w:tcPr>
          <w:p w14:paraId="0F15F622"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58903AFC" w14:textId="77777777" w:rsidR="00806056" w:rsidRPr="00AD3736" w:rsidRDefault="00806056" w:rsidP="00DA77B6">
            <w:pPr>
              <w:pStyle w:val="AmColumnHeading"/>
            </w:pPr>
            <w:r w:rsidRPr="00AD3736">
              <w:t>Amendment</w:t>
            </w:r>
          </w:p>
        </w:tc>
      </w:tr>
      <w:tr w:rsidR="00806056" w:rsidRPr="00AD3736" w14:paraId="613B6846" w14:textId="77777777" w:rsidTr="00DA77B6">
        <w:trPr>
          <w:jc w:val="center"/>
        </w:trPr>
        <w:tc>
          <w:tcPr>
            <w:tcW w:w="4876" w:type="dxa"/>
            <w:tcBorders>
              <w:top w:val="nil"/>
              <w:left w:val="nil"/>
              <w:bottom w:val="nil"/>
              <w:right w:val="nil"/>
            </w:tcBorders>
          </w:tcPr>
          <w:p w14:paraId="4C0FA14A" w14:textId="77777777" w:rsidR="00806056" w:rsidRPr="00AD3736" w:rsidRDefault="00806056" w:rsidP="00DA77B6">
            <w:pPr>
              <w:pStyle w:val="Normal6a"/>
            </w:pPr>
          </w:p>
        </w:tc>
        <w:tc>
          <w:tcPr>
            <w:tcW w:w="4876" w:type="dxa"/>
            <w:tcBorders>
              <w:top w:val="nil"/>
              <w:left w:val="nil"/>
              <w:bottom w:val="nil"/>
              <w:right w:val="nil"/>
            </w:tcBorders>
          </w:tcPr>
          <w:p w14:paraId="0EAB6B2D" w14:textId="77777777" w:rsidR="00806056" w:rsidRPr="00AD3736" w:rsidRDefault="00806056" w:rsidP="00DA77B6">
            <w:pPr>
              <w:pStyle w:val="Normal6a"/>
            </w:pPr>
            <w:r w:rsidRPr="00AD3736">
              <w:rPr>
                <w:b/>
                <w:i/>
              </w:rPr>
              <w:t>(-1b)</w:t>
            </w:r>
            <w:r w:rsidRPr="00AD3736">
              <w:tab/>
            </w:r>
            <w:r w:rsidRPr="00AD3736">
              <w:rPr>
                <w:b/>
                <w:i/>
              </w:rPr>
              <w:t>in</w:t>
            </w:r>
            <w:r w:rsidRPr="00AD3736">
              <w:t xml:space="preserve"> </w:t>
            </w:r>
            <w:r w:rsidRPr="00AD3736">
              <w:rPr>
                <w:b/>
                <w:i/>
              </w:rPr>
              <w:t>Article 11, the following points are added:</w:t>
            </w:r>
          </w:p>
        </w:tc>
      </w:tr>
      <w:tr w:rsidR="00806056" w:rsidRPr="00AD3736" w14:paraId="1DB1B731" w14:textId="77777777" w:rsidTr="00DA77B6">
        <w:trPr>
          <w:jc w:val="center"/>
        </w:trPr>
        <w:tc>
          <w:tcPr>
            <w:tcW w:w="4876" w:type="dxa"/>
            <w:tcBorders>
              <w:top w:val="nil"/>
              <w:left w:val="nil"/>
              <w:bottom w:val="nil"/>
              <w:right w:val="nil"/>
            </w:tcBorders>
          </w:tcPr>
          <w:p w14:paraId="3F1C37D8" w14:textId="77777777" w:rsidR="00806056" w:rsidRPr="00AD3736" w:rsidRDefault="00806056" w:rsidP="00DA77B6">
            <w:pPr>
              <w:pStyle w:val="Normal6a"/>
            </w:pPr>
          </w:p>
        </w:tc>
        <w:tc>
          <w:tcPr>
            <w:tcW w:w="4876" w:type="dxa"/>
            <w:tcBorders>
              <w:top w:val="nil"/>
              <w:left w:val="nil"/>
              <w:bottom w:val="nil"/>
              <w:right w:val="nil"/>
            </w:tcBorders>
          </w:tcPr>
          <w:p w14:paraId="38974152" w14:textId="77777777" w:rsidR="00806056" w:rsidRPr="00AD3736" w:rsidRDefault="00806056" w:rsidP="00DA77B6">
            <w:pPr>
              <w:pStyle w:val="Normal6a"/>
            </w:pPr>
            <w:r w:rsidRPr="00AD3736">
              <w:rPr>
                <w:b/>
                <w:i/>
              </w:rPr>
              <w:t>“(</w:t>
            </w:r>
            <w:proofErr w:type="spellStart"/>
            <w:r w:rsidRPr="00AD3736">
              <w:rPr>
                <w:b/>
                <w:i/>
              </w:rPr>
              <w:t>ea</w:t>
            </w:r>
            <w:proofErr w:type="spellEnd"/>
            <w:r w:rsidRPr="00AD3736">
              <w:rPr>
                <w:b/>
                <w:i/>
              </w:rPr>
              <w:t>) white sugar;</w:t>
            </w:r>
          </w:p>
        </w:tc>
      </w:tr>
      <w:tr w:rsidR="00806056" w:rsidRPr="00AD3736" w14:paraId="7A474D31" w14:textId="77777777" w:rsidTr="00DA77B6">
        <w:trPr>
          <w:jc w:val="center"/>
        </w:trPr>
        <w:tc>
          <w:tcPr>
            <w:tcW w:w="4876" w:type="dxa"/>
            <w:tcBorders>
              <w:top w:val="nil"/>
              <w:left w:val="nil"/>
              <w:bottom w:val="nil"/>
              <w:right w:val="nil"/>
            </w:tcBorders>
          </w:tcPr>
          <w:p w14:paraId="45CD8275" w14:textId="77777777" w:rsidR="00806056" w:rsidRPr="00AD3736" w:rsidRDefault="00806056" w:rsidP="00DA77B6">
            <w:pPr>
              <w:pStyle w:val="Normal6a"/>
            </w:pPr>
          </w:p>
        </w:tc>
        <w:tc>
          <w:tcPr>
            <w:tcW w:w="4876" w:type="dxa"/>
            <w:tcBorders>
              <w:top w:val="nil"/>
              <w:left w:val="nil"/>
              <w:bottom w:val="nil"/>
              <w:right w:val="nil"/>
            </w:tcBorders>
          </w:tcPr>
          <w:p w14:paraId="78128A0F" w14:textId="77777777" w:rsidR="00806056" w:rsidRPr="00AD3736" w:rsidRDefault="00806056" w:rsidP="00DA77B6">
            <w:pPr>
              <w:pStyle w:val="Normal6a"/>
            </w:pPr>
            <w:r w:rsidRPr="00AD3736">
              <w:rPr>
                <w:b/>
                <w:i/>
              </w:rPr>
              <w:t>(</w:t>
            </w:r>
            <w:proofErr w:type="spellStart"/>
            <w:r w:rsidRPr="00AD3736">
              <w:rPr>
                <w:b/>
                <w:i/>
              </w:rPr>
              <w:t>eb</w:t>
            </w:r>
            <w:proofErr w:type="spellEnd"/>
            <w:r w:rsidRPr="00AD3736">
              <w:rPr>
                <w:b/>
                <w:i/>
              </w:rPr>
              <w:t>) sheep meat falling within CN code 0104 10 30 or 0204;</w:t>
            </w:r>
          </w:p>
        </w:tc>
      </w:tr>
      <w:tr w:rsidR="00806056" w:rsidRPr="00AD3736" w14:paraId="26AFC829" w14:textId="77777777" w:rsidTr="00DA77B6">
        <w:trPr>
          <w:jc w:val="center"/>
        </w:trPr>
        <w:tc>
          <w:tcPr>
            <w:tcW w:w="4876" w:type="dxa"/>
            <w:tcBorders>
              <w:top w:val="nil"/>
              <w:left w:val="nil"/>
              <w:bottom w:val="nil"/>
              <w:right w:val="nil"/>
            </w:tcBorders>
          </w:tcPr>
          <w:p w14:paraId="1C6958CC" w14:textId="77777777" w:rsidR="00806056" w:rsidRPr="00AD3736" w:rsidRDefault="00806056" w:rsidP="00DA77B6">
            <w:pPr>
              <w:pStyle w:val="Normal6a"/>
            </w:pPr>
          </w:p>
        </w:tc>
        <w:tc>
          <w:tcPr>
            <w:tcW w:w="4876" w:type="dxa"/>
            <w:tcBorders>
              <w:top w:val="nil"/>
              <w:left w:val="nil"/>
              <w:bottom w:val="nil"/>
              <w:right w:val="nil"/>
            </w:tcBorders>
          </w:tcPr>
          <w:p w14:paraId="108057AA" w14:textId="77777777" w:rsidR="00806056" w:rsidRPr="00AD3736" w:rsidRDefault="00806056" w:rsidP="00DA77B6">
            <w:pPr>
              <w:pStyle w:val="Normal6a"/>
            </w:pPr>
            <w:r w:rsidRPr="00AD3736">
              <w:rPr>
                <w:b/>
                <w:i/>
              </w:rPr>
              <w:t>(</w:t>
            </w:r>
            <w:proofErr w:type="spellStart"/>
            <w:r w:rsidRPr="00AD3736">
              <w:rPr>
                <w:b/>
                <w:i/>
              </w:rPr>
              <w:t>ec</w:t>
            </w:r>
            <w:proofErr w:type="spellEnd"/>
            <w:r w:rsidRPr="00AD3736">
              <w:rPr>
                <w:b/>
                <w:i/>
              </w:rPr>
              <w:t>) pigmeat, fresh, chilled or frozen, falling within CN code 0203;</w:t>
            </w:r>
          </w:p>
        </w:tc>
      </w:tr>
      <w:tr w:rsidR="00806056" w:rsidRPr="00AD3736" w14:paraId="4232B492" w14:textId="77777777" w:rsidTr="00DA77B6">
        <w:trPr>
          <w:jc w:val="center"/>
        </w:trPr>
        <w:tc>
          <w:tcPr>
            <w:tcW w:w="4876" w:type="dxa"/>
            <w:tcBorders>
              <w:top w:val="nil"/>
              <w:left w:val="nil"/>
              <w:bottom w:val="nil"/>
              <w:right w:val="nil"/>
            </w:tcBorders>
          </w:tcPr>
          <w:p w14:paraId="409E9799" w14:textId="77777777" w:rsidR="00806056" w:rsidRPr="00AD3736" w:rsidRDefault="00806056" w:rsidP="00DA77B6">
            <w:pPr>
              <w:pStyle w:val="Normal6a"/>
            </w:pPr>
          </w:p>
        </w:tc>
        <w:tc>
          <w:tcPr>
            <w:tcW w:w="4876" w:type="dxa"/>
            <w:tcBorders>
              <w:top w:val="nil"/>
              <w:left w:val="nil"/>
              <w:bottom w:val="nil"/>
              <w:right w:val="nil"/>
            </w:tcBorders>
          </w:tcPr>
          <w:p w14:paraId="1F2AA618" w14:textId="77777777" w:rsidR="00806056" w:rsidRPr="00AD3736" w:rsidRDefault="00806056" w:rsidP="00DA77B6">
            <w:pPr>
              <w:pStyle w:val="Normal6a"/>
            </w:pPr>
            <w:r w:rsidRPr="00AD3736">
              <w:rPr>
                <w:b/>
                <w:i/>
              </w:rPr>
              <w:t>(ed) chicken, fresh, chilled or frozen, falling within CN code 0207.’</w:t>
            </w:r>
          </w:p>
        </w:tc>
      </w:tr>
    </w:tbl>
    <w:p w14:paraId="518621A5" w14:textId="77777777" w:rsidR="00806056" w:rsidRPr="00AD3736" w:rsidRDefault="00806056" w:rsidP="00AD3736">
      <w:pPr>
        <w:pStyle w:val="AmCrossRef"/>
        <w:jc w:val="left"/>
      </w:pPr>
    </w:p>
    <w:p w14:paraId="21C595F4" w14:textId="77777777" w:rsidR="00806056" w:rsidRPr="00AD3736" w:rsidRDefault="00806056" w:rsidP="00806056">
      <w:pPr>
        <w:pStyle w:val="AmNumberTabs"/>
      </w:pPr>
      <w:r w:rsidRPr="00AD3736">
        <w:t>Amendment</w:t>
      </w:r>
      <w:r w:rsidRPr="00AD3736">
        <w:tab/>
      </w:r>
      <w:r w:rsidRPr="00AD3736">
        <w:tab/>
        <w:t>32</w:t>
      </w:r>
    </w:p>
    <w:p w14:paraId="34167168" w14:textId="77777777" w:rsidR="00806056" w:rsidRPr="00AD3736" w:rsidRDefault="00806056" w:rsidP="00806056">
      <w:pPr>
        <w:pStyle w:val="NormalBold12b"/>
      </w:pPr>
      <w:r w:rsidRPr="00AD3736">
        <w:t>Proposal for a regulation</w:t>
      </w:r>
    </w:p>
    <w:p w14:paraId="5C096C5C" w14:textId="77777777" w:rsidR="00806056" w:rsidRPr="00AD3736" w:rsidRDefault="00806056" w:rsidP="00806056">
      <w:pPr>
        <w:pStyle w:val="NormalBold"/>
      </w:pPr>
      <w:r w:rsidRPr="00AD3736">
        <w:t>Article 1 – paragraph 1 – point -1 c (new)</w:t>
      </w:r>
    </w:p>
    <w:p w14:paraId="708EED7F" w14:textId="77777777" w:rsidR="00806056" w:rsidRPr="00AD3736" w:rsidRDefault="00806056" w:rsidP="00806056">
      <w:r w:rsidRPr="00AD3736">
        <w:t>Regulation (EU) No 1308/2013</w:t>
      </w:r>
    </w:p>
    <w:p w14:paraId="363A0671" w14:textId="77777777" w:rsidR="00806056" w:rsidRPr="00AD3736" w:rsidRDefault="00806056" w:rsidP="00806056">
      <w:r w:rsidRPr="00AD3736">
        <w:t>Article 15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4240766F" w14:textId="77777777" w:rsidTr="00DA77B6">
        <w:trPr>
          <w:trHeight w:hRule="exact" w:val="240"/>
          <w:jc w:val="center"/>
        </w:trPr>
        <w:tc>
          <w:tcPr>
            <w:tcW w:w="9752" w:type="dxa"/>
            <w:gridSpan w:val="2"/>
            <w:tcBorders>
              <w:top w:val="nil"/>
              <w:left w:val="nil"/>
              <w:bottom w:val="nil"/>
              <w:right w:val="nil"/>
            </w:tcBorders>
          </w:tcPr>
          <w:p w14:paraId="6B15E6B4" w14:textId="77777777" w:rsidR="00806056" w:rsidRPr="00AD3736" w:rsidRDefault="00806056" w:rsidP="00DA77B6"/>
        </w:tc>
      </w:tr>
      <w:tr w:rsidR="00806056" w:rsidRPr="00AD3736" w14:paraId="56EFB6EA" w14:textId="77777777" w:rsidTr="00DA77B6">
        <w:trPr>
          <w:trHeight w:val="240"/>
          <w:jc w:val="center"/>
        </w:trPr>
        <w:tc>
          <w:tcPr>
            <w:tcW w:w="4876" w:type="dxa"/>
            <w:tcBorders>
              <w:top w:val="nil"/>
              <w:left w:val="nil"/>
              <w:bottom w:val="nil"/>
              <w:right w:val="nil"/>
            </w:tcBorders>
          </w:tcPr>
          <w:p w14:paraId="3E0C61A8"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7C0B41FE" w14:textId="77777777" w:rsidR="00806056" w:rsidRPr="00AD3736" w:rsidRDefault="00806056" w:rsidP="00DA77B6">
            <w:pPr>
              <w:pStyle w:val="AmColumnHeading"/>
            </w:pPr>
            <w:r w:rsidRPr="00AD3736">
              <w:t>Amendment</w:t>
            </w:r>
          </w:p>
        </w:tc>
      </w:tr>
      <w:tr w:rsidR="00806056" w:rsidRPr="00AD3736" w14:paraId="09C6D26D" w14:textId="77777777" w:rsidTr="00DA77B6">
        <w:trPr>
          <w:jc w:val="center"/>
        </w:trPr>
        <w:tc>
          <w:tcPr>
            <w:tcW w:w="4876" w:type="dxa"/>
            <w:tcBorders>
              <w:top w:val="nil"/>
              <w:left w:val="nil"/>
              <w:bottom w:val="nil"/>
              <w:right w:val="nil"/>
            </w:tcBorders>
          </w:tcPr>
          <w:p w14:paraId="454922C6" w14:textId="77777777" w:rsidR="00806056" w:rsidRPr="00AD3736" w:rsidRDefault="00806056" w:rsidP="00DA77B6">
            <w:pPr>
              <w:pStyle w:val="Normal6a"/>
            </w:pPr>
          </w:p>
        </w:tc>
        <w:tc>
          <w:tcPr>
            <w:tcW w:w="4876" w:type="dxa"/>
            <w:tcBorders>
              <w:top w:val="nil"/>
              <w:left w:val="nil"/>
              <w:bottom w:val="nil"/>
              <w:right w:val="nil"/>
            </w:tcBorders>
          </w:tcPr>
          <w:p w14:paraId="21C7D1C2" w14:textId="3D9CE4E0" w:rsidR="00806056" w:rsidRPr="00AD3736" w:rsidRDefault="00806056" w:rsidP="00DA77B6">
            <w:pPr>
              <w:pStyle w:val="Normal6a"/>
            </w:pPr>
            <w:r w:rsidRPr="00AD3736">
              <w:rPr>
                <w:b/>
                <w:i/>
              </w:rPr>
              <w:t>(-1c)</w:t>
            </w:r>
            <w:r w:rsidRPr="00AD3736">
              <w:tab/>
            </w:r>
            <w:r w:rsidR="001E67F0" w:rsidRPr="00AD3736">
              <w:rPr>
                <w:b/>
                <w:i/>
              </w:rPr>
              <w:t>i</w:t>
            </w:r>
            <w:r w:rsidRPr="00AD3736">
              <w:rPr>
                <w:b/>
                <w:i/>
              </w:rPr>
              <w:t>n Article 15, the following paragraph is added:</w:t>
            </w:r>
          </w:p>
        </w:tc>
      </w:tr>
      <w:tr w:rsidR="00806056" w:rsidRPr="00AD3736" w14:paraId="1B2CEF88" w14:textId="77777777" w:rsidTr="00DA77B6">
        <w:trPr>
          <w:jc w:val="center"/>
        </w:trPr>
        <w:tc>
          <w:tcPr>
            <w:tcW w:w="4876" w:type="dxa"/>
            <w:tcBorders>
              <w:top w:val="nil"/>
              <w:left w:val="nil"/>
              <w:bottom w:val="nil"/>
              <w:right w:val="nil"/>
            </w:tcBorders>
          </w:tcPr>
          <w:p w14:paraId="2B8355FF" w14:textId="77777777" w:rsidR="00806056" w:rsidRPr="00AD3736" w:rsidRDefault="00806056" w:rsidP="00DA77B6">
            <w:pPr>
              <w:pStyle w:val="Normal6a"/>
            </w:pPr>
          </w:p>
        </w:tc>
        <w:tc>
          <w:tcPr>
            <w:tcW w:w="4876" w:type="dxa"/>
            <w:tcBorders>
              <w:top w:val="nil"/>
              <w:left w:val="nil"/>
              <w:bottom w:val="nil"/>
              <w:right w:val="nil"/>
            </w:tcBorders>
          </w:tcPr>
          <w:p w14:paraId="6886EC87" w14:textId="77777777" w:rsidR="00806056" w:rsidRPr="00AD3736" w:rsidRDefault="00806056" w:rsidP="00DA77B6">
            <w:pPr>
              <w:pStyle w:val="Normal6a"/>
            </w:pPr>
            <w:r w:rsidRPr="00AD3736">
              <w:rPr>
                <w:b/>
                <w:i/>
              </w:rPr>
              <w:t>‘2a.</w:t>
            </w:r>
            <w:r w:rsidRPr="00AD3736">
              <w:rPr>
                <w:b/>
                <w:i/>
              </w:rPr>
              <w:tab/>
              <w:t xml:space="preserve">When fixing the level of the public intervention price for the various products listed in Article 11, the Council shall use objective and transparent criteria, such as inflation, in line with the objective of ensuring a fair standard of living for the agricultural community, in accordance </w:t>
            </w:r>
            <w:r w:rsidRPr="00AD3736">
              <w:rPr>
                <w:b/>
                <w:i/>
              </w:rPr>
              <w:lastRenderedPageBreak/>
              <w:t>with Article 39 TFEU.’</w:t>
            </w:r>
          </w:p>
        </w:tc>
      </w:tr>
    </w:tbl>
    <w:p w14:paraId="4E7C6F29" w14:textId="77777777" w:rsidR="00406B35" w:rsidRPr="00AD3736" w:rsidRDefault="00406B35" w:rsidP="00AD3736">
      <w:pPr>
        <w:pStyle w:val="AmCrossRef"/>
        <w:jc w:val="left"/>
      </w:pPr>
    </w:p>
    <w:p w14:paraId="56CD05A7" w14:textId="77777777" w:rsidR="00406B35" w:rsidRPr="00AD3736" w:rsidRDefault="00406B35" w:rsidP="00406B35">
      <w:pPr>
        <w:pStyle w:val="AmNumberTabs"/>
      </w:pPr>
      <w:r w:rsidRPr="00AD3736">
        <w:t>Amendment</w:t>
      </w:r>
      <w:r w:rsidRPr="00AD3736">
        <w:tab/>
      </w:r>
      <w:r w:rsidRPr="00AD3736">
        <w:tab/>
        <w:t>123</w:t>
      </w:r>
    </w:p>
    <w:p w14:paraId="125EAA78" w14:textId="77777777" w:rsidR="00406B35" w:rsidRPr="00AD3736" w:rsidRDefault="00406B35" w:rsidP="00406B35">
      <w:pPr>
        <w:pStyle w:val="NormalBold12b"/>
      </w:pPr>
      <w:r w:rsidRPr="00AD3736">
        <w:t>Proposal for a regulation</w:t>
      </w:r>
    </w:p>
    <w:p w14:paraId="54BE660E" w14:textId="3A9270F8" w:rsidR="00406B35" w:rsidRPr="00AD3736" w:rsidRDefault="00406B35" w:rsidP="00406B35">
      <w:pPr>
        <w:pStyle w:val="NormalBold"/>
      </w:pPr>
      <w:r w:rsidRPr="00AD3736">
        <w:t>Article 1 – paragraph 1 – point -1</w:t>
      </w:r>
      <w:r w:rsidR="001E67F0" w:rsidRPr="00AD3736">
        <w:t xml:space="preserve"> </w:t>
      </w:r>
      <w:r w:rsidR="001E67F0" w:rsidRPr="00AD3736">
        <w:rPr>
          <w:lang w:val="fr-BE"/>
        </w:rPr>
        <w:t>d (new)</w:t>
      </w:r>
    </w:p>
    <w:p w14:paraId="275E0439" w14:textId="77777777" w:rsidR="00406B35" w:rsidRPr="00AD3736" w:rsidRDefault="00406B35" w:rsidP="00406B35">
      <w:r w:rsidRPr="00AD3736">
        <w:t>Regulation (EU) No 1308/2013</w:t>
      </w:r>
    </w:p>
    <w:p w14:paraId="5CD4D014" w14:textId="77777777" w:rsidR="00406B35" w:rsidRPr="00AD3736" w:rsidRDefault="00406B35" w:rsidP="00406B35">
      <w:r w:rsidRPr="00AD3736">
        <w:t>Article 75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06B35" w:rsidRPr="00AD3736" w14:paraId="7C313126" w14:textId="77777777" w:rsidTr="006D5CE5">
        <w:trPr>
          <w:trHeight w:hRule="exact" w:val="240"/>
          <w:jc w:val="center"/>
        </w:trPr>
        <w:tc>
          <w:tcPr>
            <w:tcW w:w="9752" w:type="dxa"/>
            <w:gridSpan w:val="2"/>
            <w:tcBorders>
              <w:top w:val="nil"/>
              <w:left w:val="nil"/>
              <w:bottom w:val="nil"/>
              <w:right w:val="nil"/>
            </w:tcBorders>
          </w:tcPr>
          <w:p w14:paraId="6B3F7325" w14:textId="77777777" w:rsidR="00406B35" w:rsidRPr="00AD3736" w:rsidRDefault="00406B35" w:rsidP="006D5CE5"/>
        </w:tc>
      </w:tr>
      <w:tr w:rsidR="00406B35" w:rsidRPr="00AD3736" w14:paraId="6376960E" w14:textId="77777777" w:rsidTr="006D5CE5">
        <w:trPr>
          <w:trHeight w:val="240"/>
          <w:jc w:val="center"/>
        </w:trPr>
        <w:tc>
          <w:tcPr>
            <w:tcW w:w="4876" w:type="dxa"/>
            <w:tcBorders>
              <w:top w:val="nil"/>
              <w:left w:val="nil"/>
              <w:bottom w:val="nil"/>
              <w:right w:val="nil"/>
            </w:tcBorders>
          </w:tcPr>
          <w:p w14:paraId="06376F6D" w14:textId="77777777" w:rsidR="00406B35" w:rsidRPr="00AD3736" w:rsidRDefault="00406B35" w:rsidP="006D5CE5">
            <w:pPr>
              <w:pStyle w:val="AmColumnHeading"/>
            </w:pPr>
            <w:r w:rsidRPr="00AD3736">
              <w:t>Text proposed by the Commission</w:t>
            </w:r>
          </w:p>
        </w:tc>
        <w:tc>
          <w:tcPr>
            <w:tcW w:w="4876" w:type="dxa"/>
            <w:tcBorders>
              <w:top w:val="nil"/>
              <w:left w:val="nil"/>
              <w:bottom w:val="nil"/>
              <w:right w:val="nil"/>
            </w:tcBorders>
          </w:tcPr>
          <w:p w14:paraId="17BA5C60" w14:textId="77777777" w:rsidR="00406B35" w:rsidRPr="00AD3736" w:rsidRDefault="00406B35" w:rsidP="006D5CE5">
            <w:pPr>
              <w:pStyle w:val="AmColumnHeading"/>
            </w:pPr>
            <w:r w:rsidRPr="00AD3736">
              <w:t>Amendment</w:t>
            </w:r>
          </w:p>
        </w:tc>
      </w:tr>
      <w:tr w:rsidR="00406B35" w:rsidRPr="00AD3736" w14:paraId="68E87CAF" w14:textId="77777777" w:rsidTr="006D5CE5">
        <w:trPr>
          <w:jc w:val="center"/>
        </w:trPr>
        <w:tc>
          <w:tcPr>
            <w:tcW w:w="4876" w:type="dxa"/>
            <w:tcBorders>
              <w:top w:val="nil"/>
              <w:left w:val="nil"/>
              <w:bottom w:val="nil"/>
              <w:right w:val="nil"/>
            </w:tcBorders>
          </w:tcPr>
          <w:p w14:paraId="5767865A" w14:textId="77777777" w:rsidR="00406B35" w:rsidRPr="00AD3736" w:rsidRDefault="00406B35" w:rsidP="006D5CE5">
            <w:pPr>
              <w:pStyle w:val="Normal6a"/>
            </w:pPr>
          </w:p>
        </w:tc>
        <w:tc>
          <w:tcPr>
            <w:tcW w:w="4876" w:type="dxa"/>
            <w:tcBorders>
              <w:top w:val="nil"/>
              <w:left w:val="nil"/>
              <w:bottom w:val="nil"/>
              <w:right w:val="nil"/>
            </w:tcBorders>
          </w:tcPr>
          <w:p w14:paraId="399A20C8" w14:textId="0863DBBD" w:rsidR="00406B35" w:rsidRPr="00AD3736" w:rsidRDefault="00406B35" w:rsidP="006D5CE5">
            <w:pPr>
              <w:pStyle w:val="Normal6a"/>
            </w:pPr>
            <w:r w:rsidRPr="00AD3736">
              <w:rPr>
                <w:b/>
                <w:i/>
              </w:rPr>
              <w:t>(-1</w:t>
            </w:r>
            <w:r w:rsidR="001E67F0" w:rsidRPr="00AD3736">
              <w:rPr>
                <w:b/>
                <w:i/>
              </w:rPr>
              <w:t>d</w:t>
            </w:r>
            <w:r w:rsidRPr="00AD3736">
              <w:rPr>
                <w:b/>
                <w:i/>
              </w:rPr>
              <w:t>)</w:t>
            </w:r>
            <w:r w:rsidRPr="00AD3736">
              <w:tab/>
            </w:r>
            <w:r w:rsidRPr="00AD3736">
              <w:rPr>
                <w:b/>
                <w:i/>
              </w:rPr>
              <w:t>Article 75 is amended as follows:</w:t>
            </w:r>
          </w:p>
        </w:tc>
      </w:tr>
      <w:tr w:rsidR="00406B35" w:rsidRPr="00AD3736" w14:paraId="0F624BA9" w14:textId="77777777" w:rsidTr="006D5CE5">
        <w:trPr>
          <w:jc w:val="center"/>
        </w:trPr>
        <w:tc>
          <w:tcPr>
            <w:tcW w:w="4876" w:type="dxa"/>
            <w:tcBorders>
              <w:top w:val="nil"/>
              <w:left w:val="nil"/>
              <w:bottom w:val="nil"/>
              <w:right w:val="nil"/>
            </w:tcBorders>
          </w:tcPr>
          <w:p w14:paraId="3A043239" w14:textId="77777777" w:rsidR="00406B35" w:rsidRPr="00AD3736" w:rsidRDefault="00406B35" w:rsidP="006D5CE5">
            <w:pPr>
              <w:pStyle w:val="Normal6a"/>
            </w:pPr>
          </w:p>
        </w:tc>
        <w:tc>
          <w:tcPr>
            <w:tcW w:w="4876" w:type="dxa"/>
            <w:tcBorders>
              <w:top w:val="nil"/>
              <w:left w:val="nil"/>
              <w:bottom w:val="nil"/>
              <w:right w:val="nil"/>
            </w:tcBorders>
          </w:tcPr>
          <w:p w14:paraId="4E0776B8" w14:textId="77777777" w:rsidR="00406B35" w:rsidRPr="00AD3736" w:rsidRDefault="00406B35" w:rsidP="006D5CE5">
            <w:pPr>
              <w:pStyle w:val="Normal6a"/>
            </w:pPr>
            <w:r w:rsidRPr="00AD3736">
              <w:rPr>
                <w:b/>
                <w:i/>
              </w:rPr>
              <w:t>(a) paragraph 1 is replaced by the following:</w:t>
            </w:r>
          </w:p>
        </w:tc>
      </w:tr>
      <w:tr w:rsidR="00406B35" w:rsidRPr="00AD3736" w14:paraId="5A8E7BA7" w14:textId="77777777" w:rsidTr="006D5CE5">
        <w:trPr>
          <w:jc w:val="center"/>
        </w:trPr>
        <w:tc>
          <w:tcPr>
            <w:tcW w:w="4876" w:type="dxa"/>
            <w:tcBorders>
              <w:top w:val="nil"/>
              <w:left w:val="nil"/>
              <w:bottom w:val="nil"/>
              <w:right w:val="nil"/>
            </w:tcBorders>
          </w:tcPr>
          <w:p w14:paraId="48FD4B91" w14:textId="77777777" w:rsidR="00406B35" w:rsidRPr="00AD3736" w:rsidRDefault="00406B35" w:rsidP="006D5CE5">
            <w:pPr>
              <w:pStyle w:val="Normal6a"/>
            </w:pPr>
          </w:p>
        </w:tc>
        <w:tc>
          <w:tcPr>
            <w:tcW w:w="4876" w:type="dxa"/>
            <w:tcBorders>
              <w:top w:val="nil"/>
              <w:left w:val="nil"/>
              <w:bottom w:val="nil"/>
              <w:right w:val="nil"/>
            </w:tcBorders>
          </w:tcPr>
          <w:p w14:paraId="3848C3DB" w14:textId="498E5423" w:rsidR="00406B35" w:rsidRPr="00AD3736" w:rsidRDefault="00406B35" w:rsidP="006D5CE5">
            <w:pPr>
              <w:pStyle w:val="Normal6a"/>
            </w:pPr>
            <w:r w:rsidRPr="00AD3736">
              <w:rPr>
                <w:b/>
                <w:i/>
              </w:rPr>
              <w:t xml:space="preserve">"1. Marketing standards may apply to one or more of the sectors </w:t>
            </w:r>
            <w:r w:rsidR="001E67F0" w:rsidRPr="00AD3736">
              <w:rPr>
                <w:b/>
                <w:i/>
              </w:rPr>
              <w:t>referred to</w:t>
            </w:r>
            <w:r w:rsidRPr="00AD3736">
              <w:rPr>
                <w:b/>
                <w:i/>
              </w:rPr>
              <w:t xml:space="preserve"> in Article 1.";</w:t>
            </w:r>
          </w:p>
        </w:tc>
      </w:tr>
      <w:tr w:rsidR="00406B35" w:rsidRPr="00AD3736" w14:paraId="0A134559" w14:textId="77777777" w:rsidTr="006D5CE5">
        <w:trPr>
          <w:jc w:val="center"/>
        </w:trPr>
        <w:tc>
          <w:tcPr>
            <w:tcW w:w="4876" w:type="dxa"/>
            <w:tcBorders>
              <w:top w:val="nil"/>
              <w:left w:val="nil"/>
              <w:bottom w:val="nil"/>
              <w:right w:val="nil"/>
            </w:tcBorders>
          </w:tcPr>
          <w:p w14:paraId="272AA05E" w14:textId="77777777" w:rsidR="00406B35" w:rsidRPr="00AD3736" w:rsidRDefault="00406B35" w:rsidP="006D5CE5">
            <w:pPr>
              <w:pStyle w:val="Normal6a"/>
            </w:pPr>
          </w:p>
        </w:tc>
        <w:tc>
          <w:tcPr>
            <w:tcW w:w="4876" w:type="dxa"/>
            <w:tcBorders>
              <w:top w:val="nil"/>
              <w:left w:val="nil"/>
              <w:bottom w:val="nil"/>
              <w:right w:val="nil"/>
            </w:tcBorders>
          </w:tcPr>
          <w:p w14:paraId="295702CD" w14:textId="77777777" w:rsidR="00406B35" w:rsidRPr="00AD3736" w:rsidRDefault="00406B35" w:rsidP="006D5CE5">
            <w:pPr>
              <w:pStyle w:val="Normal6a"/>
            </w:pPr>
            <w:r w:rsidRPr="00AD3736">
              <w:rPr>
                <w:b/>
                <w:i/>
              </w:rPr>
              <w:t>(b) in paragraph 3, point (j) is replaced by the following:</w:t>
            </w:r>
          </w:p>
        </w:tc>
      </w:tr>
      <w:tr w:rsidR="00406B35" w:rsidRPr="00AD3736" w14:paraId="0F63164F" w14:textId="77777777" w:rsidTr="006D5CE5">
        <w:trPr>
          <w:jc w:val="center"/>
        </w:trPr>
        <w:tc>
          <w:tcPr>
            <w:tcW w:w="4876" w:type="dxa"/>
            <w:tcBorders>
              <w:top w:val="nil"/>
              <w:left w:val="nil"/>
              <w:bottom w:val="nil"/>
              <w:right w:val="nil"/>
            </w:tcBorders>
          </w:tcPr>
          <w:p w14:paraId="205816C4" w14:textId="77777777" w:rsidR="00406B35" w:rsidRPr="00AD3736" w:rsidRDefault="00406B35" w:rsidP="006D5CE5">
            <w:pPr>
              <w:pStyle w:val="Normal6a"/>
            </w:pPr>
          </w:p>
        </w:tc>
        <w:tc>
          <w:tcPr>
            <w:tcW w:w="4876" w:type="dxa"/>
            <w:tcBorders>
              <w:top w:val="nil"/>
              <w:left w:val="nil"/>
              <w:bottom w:val="nil"/>
              <w:right w:val="nil"/>
            </w:tcBorders>
          </w:tcPr>
          <w:p w14:paraId="6E6E0FDA" w14:textId="0D792FF1" w:rsidR="00406B35" w:rsidRPr="00AD3736" w:rsidRDefault="00406B35" w:rsidP="006D5CE5">
            <w:pPr>
              <w:pStyle w:val="Normal6a"/>
            </w:pPr>
            <w:r w:rsidRPr="00AD3736">
              <w:rPr>
                <w:b/>
                <w:i/>
              </w:rPr>
              <w:t>"(j) the place of farming and origin;"</w:t>
            </w:r>
            <w:r w:rsidR="0053744B" w:rsidRPr="00AD3736">
              <w:rPr>
                <w:b/>
                <w:i/>
              </w:rPr>
              <w:t>;</w:t>
            </w:r>
          </w:p>
        </w:tc>
      </w:tr>
    </w:tbl>
    <w:p w14:paraId="3358959A" w14:textId="77777777" w:rsidR="00806056" w:rsidRPr="00AD3736" w:rsidRDefault="00806056" w:rsidP="00AD3736">
      <w:pPr>
        <w:pStyle w:val="AmCrossRef"/>
        <w:jc w:val="left"/>
      </w:pPr>
    </w:p>
    <w:p w14:paraId="687002F2" w14:textId="77777777" w:rsidR="00806056" w:rsidRPr="00AD3736" w:rsidRDefault="00806056" w:rsidP="00806056">
      <w:pPr>
        <w:pStyle w:val="AmNumberTabs"/>
      </w:pPr>
      <w:r w:rsidRPr="00AD3736">
        <w:t>Amendment</w:t>
      </w:r>
      <w:r w:rsidRPr="00AD3736">
        <w:tab/>
      </w:r>
      <w:r w:rsidRPr="00AD3736">
        <w:tab/>
        <w:t>33</w:t>
      </w:r>
    </w:p>
    <w:p w14:paraId="2C2DDB20" w14:textId="77777777" w:rsidR="00806056" w:rsidRPr="00AD3736" w:rsidRDefault="00806056" w:rsidP="00806056"/>
    <w:p w14:paraId="763C32F6" w14:textId="77777777" w:rsidR="00806056" w:rsidRPr="00AD3736" w:rsidRDefault="00806056" w:rsidP="00806056">
      <w:pPr>
        <w:pStyle w:val="NormalBold"/>
        <w:keepNext/>
      </w:pPr>
      <w:r w:rsidRPr="00AD3736">
        <w:t>Proposal for a regulation</w:t>
      </w:r>
    </w:p>
    <w:p w14:paraId="7E7C0D7C" w14:textId="77777777" w:rsidR="00806056" w:rsidRPr="00AD3736" w:rsidRDefault="00806056" w:rsidP="00806056">
      <w:pPr>
        <w:pStyle w:val="NormalBold"/>
      </w:pPr>
      <w:r w:rsidRPr="00AD3736">
        <w:t>Article 1 – paragraph 1 – point 1</w:t>
      </w:r>
    </w:p>
    <w:p w14:paraId="781E53A4" w14:textId="77777777" w:rsidR="00806056" w:rsidRPr="00AD3736" w:rsidRDefault="00806056" w:rsidP="00806056">
      <w:pPr>
        <w:keepNext/>
      </w:pPr>
      <w:r w:rsidRPr="00AD3736">
        <w:t>Regulation (EU) No 1308/2013</w:t>
      </w:r>
    </w:p>
    <w:p w14:paraId="3E7BB5B0" w14:textId="77777777" w:rsidR="00806056" w:rsidRPr="00AD3736" w:rsidRDefault="00806056" w:rsidP="00806056">
      <w:r w:rsidRPr="00AD3736">
        <w:t>Article 88a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36669B36" w14:textId="77777777" w:rsidTr="00DA77B6">
        <w:trPr>
          <w:jc w:val="center"/>
        </w:trPr>
        <w:tc>
          <w:tcPr>
            <w:tcW w:w="9752" w:type="dxa"/>
            <w:gridSpan w:val="2"/>
          </w:tcPr>
          <w:p w14:paraId="2AF5E533" w14:textId="77777777" w:rsidR="00806056" w:rsidRPr="00AD3736" w:rsidRDefault="00806056" w:rsidP="00DA77B6">
            <w:pPr>
              <w:keepNext/>
            </w:pPr>
          </w:p>
        </w:tc>
      </w:tr>
      <w:tr w:rsidR="00806056" w:rsidRPr="00AD3736" w14:paraId="1A79D1E5" w14:textId="77777777" w:rsidTr="00DA77B6">
        <w:trPr>
          <w:jc w:val="center"/>
        </w:trPr>
        <w:tc>
          <w:tcPr>
            <w:tcW w:w="4876" w:type="dxa"/>
          </w:tcPr>
          <w:p w14:paraId="195D3D9D" w14:textId="77777777" w:rsidR="00806056" w:rsidRPr="00AD3736" w:rsidRDefault="00806056" w:rsidP="00DA77B6">
            <w:pPr>
              <w:pStyle w:val="ColumnHeading"/>
              <w:keepNext/>
            </w:pPr>
            <w:r w:rsidRPr="00AD3736">
              <w:t>Text proposed by the Commission</w:t>
            </w:r>
          </w:p>
        </w:tc>
        <w:tc>
          <w:tcPr>
            <w:tcW w:w="4876" w:type="dxa"/>
          </w:tcPr>
          <w:p w14:paraId="29115F18" w14:textId="77777777" w:rsidR="00806056" w:rsidRPr="00AD3736" w:rsidRDefault="00806056" w:rsidP="00DA77B6">
            <w:pPr>
              <w:pStyle w:val="ColumnHeading"/>
              <w:keepNext/>
            </w:pPr>
            <w:r w:rsidRPr="00AD3736">
              <w:t>Amendment</w:t>
            </w:r>
          </w:p>
        </w:tc>
      </w:tr>
      <w:tr w:rsidR="00806056" w:rsidRPr="00AD3736" w14:paraId="195E9EE1" w14:textId="77777777" w:rsidTr="00DA77B6">
        <w:trPr>
          <w:jc w:val="center"/>
        </w:trPr>
        <w:tc>
          <w:tcPr>
            <w:tcW w:w="4876" w:type="dxa"/>
          </w:tcPr>
          <w:p w14:paraId="4E75FE2E" w14:textId="77777777" w:rsidR="00806056" w:rsidRPr="00AD3736" w:rsidRDefault="00806056" w:rsidP="00DA77B6">
            <w:pPr>
              <w:pStyle w:val="Normal6"/>
            </w:pPr>
            <w:r w:rsidRPr="00AD3736">
              <w:t>1.</w:t>
            </w:r>
            <w:r w:rsidRPr="00AD3736">
              <w:tab/>
              <w:t>The terms ‘fair’, ‘equitable’ or terms equivalent to these terms may be used only, alone or in combination with other terms, on the labelling, in the presentation, on advertising material or on commercial documents of a product of the sectors listed in Article 1(2) that is placed on the market, provided that these terms are used to inform purchasers about existing modalities for the organisation of production, distribution, or placing on the market, which contribute at least to:</w:t>
            </w:r>
          </w:p>
        </w:tc>
        <w:tc>
          <w:tcPr>
            <w:tcW w:w="4876" w:type="dxa"/>
          </w:tcPr>
          <w:p w14:paraId="1FA50933" w14:textId="77777777" w:rsidR="00806056" w:rsidRPr="00AD3736" w:rsidRDefault="00806056" w:rsidP="00DA77B6">
            <w:pPr>
              <w:pStyle w:val="Normal6"/>
              <w:rPr>
                <w:szCs w:val="24"/>
              </w:rPr>
            </w:pPr>
            <w:r w:rsidRPr="00AD3736">
              <w:t>1.</w:t>
            </w:r>
            <w:r w:rsidRPr="00AD3736">
              <w:tab/>
              <w:t xml:space="preserve">The terms ‘fair’, ‘equitable’ or terms equivalent to these terms may be used only, alone or in combination with other terms, on the labelling, in the presentation, on advertising material or on commercial documents of a product of the sectors listed in Article 1(2) that is placed on the market, </w:t>
            </w:r>
            <w:r w:rsidRPr="00AD3736">
              <w:rPr>
                <w:b/>
                <w:i/>
              </w:rPr>
              <w:t>with the prior consent of the farmers or their representative organisations,</w:t>
            </w:r>
            <w:r w:rsidRPr="00AD3736">
              <w:t xml:space="preserve"> provided that these terms are used to inform purchasers about existing modalities for the organisation of production, distribution, or placing on the market, which contribute at least to:</w:t>
            </w:r>
          </w:p>
        </w:tc>
      </w:tr>
    </w:tbl>
    <w:p w14:paraId="5E01DDCD" w14:textId="77777777" w:rsidR="00806056" w:rsidRPr="00AD3736" w:rsidRDefault="00806056" w:rsidP="00806056"/>
    <w:p w14:paraId="08A6E6EE" w14:textId="77777777" w:rsidR="00806056" w:rsidRPr="00AD3736" w:rsidRDefault="00806056" w:rsidP="00806056">
      <w:pPr>
        <w:pStyle w:val="AmNumberTabs"/>
      </w:pPr>
      <w:r w:rsidRPr="00AD3736">
        <w:t>Amendment</w:t>
      </w:r>
      <w:r w:rsidRPr="00AD3736">
        <w:tab/>
      </w:r>
      <w:r w:rsidRPr="00AD3736">
        <w:tab/>
        <w:t>34</w:t>
      </w:r>
    </w:p>
    <w:p w14:paraId="05F5E9B1" w14:textId="77777777" w:rsidR="00806056" w:rsidRPr="00AD3736" w:rsidRDefault="00806056" w:rsidP="00806056"/>
    <w:p w14:paraId="4612EBBD" w14:textId="77777777" w:rsidR="00806056" w:rsidRPr="00AD3736" w:rsidRDefault="00806056" w:rsidP="00806056">
      <w:pPr>
        <w:pStyle w:val="NormalBold"/>
        <w:keepNext/>
      </w:pPr>
      <w:r w:rsidRPr="00AD3736">
        <w:t>Proposal for a regulation</w:t>
      </w:r>
    </w:p>
    <w:p w14:paraId="5EEA9397" w14:textId="77777777" w:rsidR="00806056" w:rsidRPr="00AD3736" w:rsidRDefault="00806056" w:rsidP="00806056">
      <w:pPr>
        <w:pStyle w:val="NormalBold"/>
      </w:pPr>
      <w:r w:rsidRPr="00AD3736">
        <w:t>Article 1 – paragraph 1 – point 1</w:t>
      </w:r>
    </w:p>
    <w:p w14:paraId="682CF134" w14:textId="77777777" w:rsidR="00806056" w:rsidRPr="00AD3736" w:rsidRDefault="00806056" w:rsidP="00806056">
      <w:pPr>
        <w:keepNext/>
      </w:pPr>
      <w:r w:rsidRPr="00AD3736">
        <w:t>Regulation (EU) No 1308/2013</w:t>
      </w:r>
    </w:p>
    <w:p w14:paraId="1F2E4091" w14:textId="77777777" w:rsidR="00806056" w:rsidRPr="00AD3736" w:rsidRDefault="00806056" w:rsidP="00806056">
      <w:r w:rsidRPr="00AD3736">
        <w:t>Article 88a – 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77CB8E0C" w14:textId="77777777" w:rsidTr="00DA77B6">
        <w:trPr>
          <w:jc w:val="center"/>
        </w:trPr>
        <w:tc>
          <w:tcPr>
            <w:tcW w:w="9752" w:type="dxa"/>
            <w:gridSpan w:val="2"/>
          </w:tcPr>
          <w:p w14:paraId="4C6FCB00" w14:textId="77777777" w:rsidR="00806056" w:rsidRPr="00AD3736" w:rsidRDefault="00806056" w:rsidP="00DA77B6">
            <w:pPr>
              <w:keepNext/>
            </w:pPr>
          </w:p>
        </w:tc>
      </w:tr>
      <w:tr w:rsidR="00806056" w:rsidRPr="00AD3736" w14:paraId="6EDCD257" w14:textId="77777777" w:rsidTr="00DA77B6">
        <w:trPr>
          <w:jc w:val="center"/>
        </w:trPr>
        <w:tc>
          <w:tcPr>
            <w:tcW w:w="4876" w:type="dxa"/>
          </w:tcPr>
          <w:p w14:paraId="57155466" w14:textId="77777777" w:rsidR="00806056" w:rsidRPr="00AD3736" w:rsidRDefault="00806056" w:rsidP="00DA77B6">
            <w:pPr>
              <w:pStyle w:val="ColumnHeading"/>
              <w:keepNext/>
            </w:pPr>
            <w:r w:rsidRPr="00AD3736">
              <w:t>Text proposed by the Commission</w:t>
            </w:r>
          </w:p>
        </w:tc>
        <w:tc>
          <w:tcPr>
            <w:tcW w:w="4876" w:type="dxa"/>
          </w:tcPr>
          <w:p w14:paraId="6853B893" w14:textId="77777777" w:rsidR="00806056" w:rsidRPr="00AD3736" w:rsidRDefault="00806056" w:rsidP="00DA77B6">
            <w:pPr>
              <w:pStyle w:val="ColumnHeading"/>
              <w:keepNext/>
            </w:pPr>
            <w:r w:rsidRPr="00AD3736">
              <w:t>Amendment</w:t>
            </w:r>
          </w:p>
        </w:tc>
      </w:tr>
      <w:tr w:rsidR="00806056" w:rsidRPr="00AD3736" w14:paraId="582F1D9B" w14:textId="77777777" w:rsidTr="00DA77B6">
        <w:trPr>
          <w:jc w:val="center"/>
        </w:trPr>
        <w:tc>
          <w:tcPr>
            <w:tcW w:w="4876" w:type="dxa"/>
          </w:tcPr>
          <w:p w14:paraId="287E45DF" w14:textId="77777777" w:rsidR="00806056" w:rsidRPr="00AD3736" w:rsidRDefault="00806056" w:rsidP="00DA77B6">
            <w:pPr>
              <w:pStyle w:val="Normal6"/>
            </w:pPr>
            <w:r w:rsidRPr="00AD3736">
              <w:t>(a)</w:t>
            </w:r>
            <w:r w:rsidRPr="00AD3736">
              <w:tab/>
              <w:t>stability and transparency in the relations of farmers with purchasers along the supply chain,</w:t>
            </w:r>
          </w:p>
        </w:tc>
        <w:tc>
          <w:tcPr>
            <w:tcW w:w="4876" w:type="dxa"/>
          </w:tcPr>
          <w:p w14:paraId="0F4B5601" w14:textId="77777777" w:rsidR="00806056" w:rsidRPr="00AD3736" w:rsidRDefault="00806056" w:rsidP="00DA77B6">
            <w:pPr>
              <w:pStyle w:val="Normal6"/>
              <w:rPr>
                <w:szCs w:val="24"/>
              </w:rPr>
            </w:pPr>
            <w:r w:rsidRPr="00AD3736">
              <w:t>(a)</w:t>
            </w:r>
            <w:r w:rsidRPr="00AD3736">
              <w:tab/>
              <w:t>stability</w:t>
            </w:r>
            <w:r w:rsidRPr="00AD3736">
              <w:rPr>
                <w:b/>
                <w:i/>
              </w:rPr>
              <w:t>, including through contracts between producers and buyers to limit the impact of economic uncertainties, traceability</w:t>
            </w:r>
            <w:r w:rsidRPr="00AD3736">
              <w:t xml:space="preserve"> and transparency in the relations of farmers with purchasers along the supply chain;</w:t>
            </w:r>
          </w:p>
        </w:tc>
      </w:tr>
      <w:tr w:rsidR="00806056" w:rsidRPr="00AD3736" w14:paraId="11E1CA6A" w14:textId="77777777" w:rsidTr="00DA77B6">
        <w:trPr>
          <w:jc w:val="center"/>
        </w:trPr>
        <w:tc>
          <w:tcPr>
            <w:tcW w:w="4876" w:type="dxa"/>
          </w:tcPr>
          <w:p w14:paraId="228FBAD2" w14:textId="77777777" w:rsidR="00806056" w:rsidRPr="00AD3736" w:rsidRDefault="00806056" w:rsidP="00DA77B6">
            <w:pPr>
              <w:pStyle w:val="Normal6"/>
            </w:pPr>
          </w:p>
        </w:tc>
        <w:tc>
          <w:tcPr>
            <w:tcW w:w="4876" w:type="dxa"/>
          </w:tcPr>
          <w:p w14:paraId="7EFED943" w14:textId="77777777" w:rsidR="00806056" w:rsidRPr="00AD3736" w:rsidRDefault="00806056" w:rsidP="00DA77B6">
            <w:pPr>
              <w:pStyle w:val="Normal6"/>
              <w:rPr>
                <w:szCs w:val="24"/>
              </w:rPr>
            </w:pPr>
            <w:r w:rsidRPr="00AD3736">
              <w:rPr>
                <w:b/>
                <w:i/>
              </w:rPr>
              <w:t>(aa)</w:t>
            </w:r>
            <w:r w:rsidRPr="00AD3736">
              <w:rPr>
                <w:b/>
                <w:i/>
              </w:rPr>
              <w:tab/>
              <w:t>promoting the development of democratically managed collective organisations of farmers;</w:t>
            </w:r>
          </w:p>
        </w:tc>
      </w:tr>
      <w:tr w:rsidR="00806056" w:rsidRPr="00AD3736" w14:paraId="36024207" w14:textId="77777777" w:rsidTr="00DA77B6">
        <w:trPr>
          <w:jc w:val="center"/>
        </w:trPr>
        <w:tc>
          <w:tcPr>
            <w:tcW w:w="4876" w:type="dxa"/>
          </w:tcPr>
          <w:p w14:paraId="1E1F0DB7" w14:textId="77777777" w:rsidR="00806056" w:rsidRPr="00AD3736" w:rsidRDefault="00806056" w:rsidP="00DA77B6">
            <w:pPr>
              <w:pStyle w:val="Normal6"/>
            </w:pPr>
          </w:p>
        </w:tc>
        <w:tc>
          <w:tcPr>
            <w:tcW w:w="4876" w:type="dxa"/>
          </w:tcPr>
          <w:p w14:paraId="285DEAB7" w14:textId="77777777" w:rsidR="00806056" w:rsidRPr="00AD3736" w:rsidRDefault="00806056" w:rsidP="00DA77B6">
            <w:pPr>
              <w:pStyle w:val="Normal6"/>
              <w:rPr>
                <w:szCs w:val="24"/>
              </w:rPr>
            </w:pPr>
            <w:r w:rsidRPr="00AD3736">
              <w:rPr>
                <w:b/>
                <w:i/>
              </w:rPr>
              <w:t>(ab)</w:t>
            </w:r>
            <w:r w:rsidRPr="00AD3736">
              <w:rPr>
                <w:b/>
                <w:i/>
              </w:rPr>
              <w:tab/>
              <w:t>payment of an additional amount to the producer, in particular to fund joint projects;</w:t>
            </w:r>
          </w:p>
        </w:tc>
      </w:tr>
    </w:tbl>
    <w:p w14:paraId="0FABCE54" w14:textId="77777777" w:rsidR="00806056" w:rsidRPr="00AD3736" w:rsidRDefault="00806056" w:rsidP="00806056"/>
    <w:p w14:paraId="4D172071" w14:textId="77777777" w:rsidR="00806056" w:rsidRPr="00AD3736" w:rsidRDefault="00806056" w:rsidP="00806056">
      <w:pPr>
        <w:pStyle w:val="AmNumberTabs"/>
      </w:pPr>
      <w:r w:rsidRPr="00AD3736">
        <w:t>Amendment</w:t>
      </w:r>
      <w:r w:rsidRPr="00AD3736">
        <w:tab/>
      </w:r>
      <w:r w:rsidRPr="00AD3736">
        <w:tab/>
        <w:t>35</w:t>
      </w:r>
    </w:p>
    <w:p w14:paraId="0B44642C" w14:textId="77777777" w:rsidR="00806056" w:rsidRPr="00AD3736" w:rsidRDefault="00806056" w:rsidP="00806056"/>
    <w:p w14:paraId="59C3ACA5" w14:textId="77777777" w:rsidR="00806056" w:rsidRPr="00AD3736" w:rsidRDefault="00806056" w:rsidP="00806056">
      <w:pPr>
        <w:pStyle w:val="NormalBold"/>
        <w:keepNext/>
      </w:pPr>
      <w:r w:rsidRPr="00AD3736">
        <w:t>Proposal for a regulation</w:t>
      </w:r>
    </w:p>
    <w:p w14:paraId="42C32CC7" w14:textId="77777777" w:rsidR="00806056" w:rsidRPr="00AD3736" w:rsidRDefault="00806056" w:rsidP="00806056">
      <w:pPr>
        <w:pStyle w:val="NormalBold"/>
      </w:pPr>
      <w:r w:rsidRPr="00AD3736">
        <w:t>Article 1 – paragraph 1 – point 1</w:t>
      </w:r>
    </w:p>
    <w:p w14:paraId="5499AB47" w14:textId="77777777" w:rsidR="00806056" w:rsidRPr="00AD3736" w:rsidRDefault="00806056" w:rsidP="00806056">
      <w:pPr>
        <w:keepNext/>
      </w:pPr>
      <w:r w:rsidRPr="00AD3736">
        <w:t>Regulation (EU) No 1308/2013</w:t>
      </w:r>
    </w:p>
    <w:p w14:paraId="264CAC98" w14:textId="77777777" w:rsidR="00806056" w:rsidRPr="00AD3736" w:rsidRDefault="00806056" w:rsidP="00806056">
      <w:r w:rsidRPr="00AD3736">
        <w:t>Article 88a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3F133CC8" w14:textId="77777777" w:rsidTr="00DA77B6">
        <w:trPr>
          <w:jc w:val="center"/>
        </w:trPr>
        <w:tc>
          <w:tcPr>
            <w:tcW w:w="9752" w:type="dxa"/>
            <w:gridSpan w:val="2"/>
          </w:tcPr>
          <w:p w14:paraId="668608FA" w14:textId="77777777" w:rsidR="00806056" w:rsidRPr="00AD3736" w:rsidRDefault="00806056" w:rsidP="00DA77B6">
            <w:pPr>
              <w:keepNext/>
            </w:pPr>
          </w:p>
        </w:tc>
      </w:tr>
      <w:tr w:rsidR="00806056" w:rsidRPr="00AD3736" w14:paraId="6A819A0D" w14:textId="77777777" w:rsidTr="00DA77B6">
        <w:trPr>
          <w:jc w:val="center"/>
        </w:trPr>
        <w:tc>
          <w:tcPr>
            <w:tcW w:w="4876" w:type="dxa"/>
          </w:tcPr>
          <w:p w14:paraId="600F95F4" w14:textId="77777777" w:rsidR="00806056" w:rsidRPr="00AD3736" w:rsidRDefault="00806056" w:rsidP="00DA77B6">
            <w:pPr>
              <w:pStyle w:val="ColumnHeading"/>
              <w:keepNext/>
            </w:pPr>
            <w:r w:rsidRPr="00AD3736">
              <w:t>Text proposed by the Commission</w:t>
            </w:r>
          </w:p>
        </w:tc>
        <w:tc>
          <w:tcPr>
            <w:tcW w:w="4876" w:type="dxa"/>
          </w:tcPr>
          <w:p w14:paraId="50F88E8D" w14:textId="77777777" w:rsidR="00806056" w:rsidRPr="00AD3736" w:rsidRDefault="00806056" w:rsidP="00DA77B6">
            <w:pPr>
              <w:pStyle w:val="ColumnHeading"/>
              <w:keepNext/>
            </w:pPr>
            <w:r w:rsidRPr="00AD3736">
              <w:t>Amendment</w:t>
            </w:r>
          </w:p>
        </w:tc>
      </w:tr>
      <w:tr w:rsidR="00806056" w:rsidRPr="00AD3736" w14:paraId="7FFF293E" w14:textId="77777777" w:rsidTr="00DA77B6">
        <w:trPr>
          <w:jc w:val="center"/>
        </w:trPr>
        <w:tc>
          <w:tcPr>
            <w:tcW w:w="4876" w:type="dxa"/>
          </w:tcPr>
          <w:p w14:paraId="08FFD4F8" w14:textId="77777777" w:rsidR="00806056" w:rsidRPr="00AD3736" w:rsidRDefault="00806056" w:rsidP="00DA77B6">
            <w:pPr>
              <w:pStyle w:val="Normal6"/>
            </w:pPr>
            <w:r w:rsidRPr="00AD3736">
              <w:t>(b)</w:t>
            </w:r>
            <w:r w:rsidRPr="00AD3736">
              <w:tab/>
              <w:t>a price considered equitable by participating farmers for their products</w:t>
            </w:r>
            <w:r w:rsidRPr="00AD3736">
              <w:rPr>
                <w:b/>
                <w:i/>
              </w:rPr>
              <w:t>,</w:t>
            </w:r>
            <w:r w:rsidRPr="00AD3736">
              <w:t xml:space="preserve"> and</w:t>
            </w:r>
          </w:p>
        </w:tc>
        <w:tc>
          <w:tcPr>
            <w:tcW w:w="4876" w:type="dxa"/>
          </w:tcPr>
          <w:p w14:paraId="5999E551" w14:textId="77777777" w:rsidR="00806056" w:rsidRPr="00AD3736" w:rsidRDefault="00806056" w:rsidP="00DA77B6">
            <w:pPr>
              <w:pStyle w:val="Normal6"/>
              <w:rPr>
                <w:szCs w:val="24"/>
              </w:rPr>
            </w:pPr>
            <w:r w:rsidRPr="00AD3736">
              <w:t>(b)</w:t>
            </w:r>
            <w:r w:rsidRPr="00AD3736">
              <w:tab/>
              <w:t xml:space="preserve">a price considered equitable </w:t>
            </w:r>
            <w:r w:rsidRPr="00AD3736">
              <w:rPr>
                <w:b/>
                <w:i/>
              </w:rPr>
              <w:t>and remunerative</w:t>
            </w:r>
            <w:r w:rsidRPr="00AD3736">
              <w:t xml:space="preserve"> by participating farmers for their products and </w:t>
            </w:r>
            <w:r w:rsidRPr="00AD3736">
              <w:rPr>
                <w:b/>
                <w:i/>
              </w:rPr>
              <w:t>work also on the basis of the indications provided by the EU Agri-Food Supply Chain Observatory (AFCO);</w:t>
            </w:r>
          </w:p>
        </w:tc>
      </w:tr>
    </w:tbl>
    <w:p w14:paraId="7ADE2109" w14:textId="77777777" w:rsidR="00806056" w:rsidRPr="00AD3736" w:rsidRDefault="00806056" w:rsidP="00806056"/>
    <w:p w14:paraId="36A65DAA" w14:textId="77777777" w:rsidR="00806056" w:rsidRPr="00AD3736" w:rsidRDefault="00806056" w:rsidP="00806056">
      <w:pPr>
        <w:pStyle w:val="AmNumberTabs"/>
      </w:pPr>
      <w:r w:rsidRPr="00AD3736">
        <w:t>Amendment</w:t>
      </w:r>
      <w:r w:rsidRPr="00AD3736">
        <w:tab/>
      </w:r>
      <w:r w:rsidRPr="00AD3736">
        <w:tab/>
        <w:t>36</w:t>
      </w:r>
    </w:p>
    <w:p w14:paraId="2764254A" w14:textId="77777777" w:rsidR="00806056" w:rsidRPr="00AD3736" w:rsidRDefault="00806056" w:rsidP="00806056"/>
    <w:p w14:paraId="47F75C40" w14:textId="77777777" w:rsidR="00806056" w:rsidRPr="00AD3736" w:rsidRDefault="00806056" w:rsidP="00806056">
      <w:pPr>
        <w:pStyle w:val="NormalBold"/>
        <w:keepNext/>
      </w:pPr>
      <w:r w:rsidRPr="00AD3736">
        <w:t>Proposal for a regulation</w:t>
      </w:r>
    </w:p>
    <w:p w14:paraId="779AF151" w14:textId="77777777" w:rsidR="00806056" w:rsidRPr="00AD3736" w:rsidRDefault="00806056" w:rsidP="00806056">
      <w:pPr>
        <w:pStyle w:val="NormalBold"/>
      </w:pPr>
      <w:r w:rsidRPr="00AD3736">
        <w:t>Article 1 – paragraph 1 – point 1</w:t>
      </w:r>
    </w:p>
    <w:p w14:paraId="0E28AA1D" w14:textId="77777777" w:rsidR="00806056" w:rsidRPr="00AD3736" w:rsidRDefault="00806056" w:rsidP="00806056">
      <w:pPr>
        <w:keepNext/>
      </w:pPr>
      <w:r w:rsidRPr="00AD3736">
        <w:t>Regulation (EU) No 1308/2013</w:t>
      </w:r>
    </w:p>
    <w:p w14:paraId="4912CD69" w14:textId="77777777" w:rsidR="00806056" w:rsidRPr="00AD3736" w:rsidRDefault="00806056" w:rsidP="00806056">
      <w:r w:rsidRPr="00AD3736">
        <w:t>Article 88a – 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68BA351A" w14:textId="77777777" w:rsidTr="00DA77B6">
        <w:trPr>
          <w:jc w:val="center"/>
        </w:trPr>
        <w:tc>
          <w:tcPr>
            <w:tcW w:w="9752" w:type="dxa"/>
            <w:gridSpan w:val="2"/>
          </w:tcPr>
          <w:p w14:paraId="715F1BCB" w14:textId="77777777" w:rsidR="00806056" w:rsidRPr="00AD3736" w:rsidRDefault="00806056" w:rsidP="00DA77B6">
            <w:pPr>
              <w:keepNext/>
            </w:pPr>
          </w:p>
        </w:tc>
      </w:tr>
      <w:tr w:rsidR="00806056" w:rsidRPr="00AD3736" w14:paraId="472D346C" w14:textId="77777777" w:rsidTr="00DA77B6">
        <w:trPr>
          <w:jc w:val="center"/>
        </w:trPr>
        <w:tc>
          <w:tcPr>
            <w:tcW w:w="4876" w:type="dxa"/>
          </w:tcPr>
          <w:p w14:paraId="4A94181C" w14:textId="77777777" w:rsidR="00806056" w:rsidRPr="00AD3736" w:rsidRDefault="00806056" w:rsidP="00DA77B6">
            <w:pPr>
              <w:pStyle w:val="ColumnHeading"/>
              <w:keepNext/>
            </w:pPr>
            <w:r w:rsidRPr="00AD3736">
              <w:t>Text proposed by the Commission</w:t>
            </w:r>
          </w:p>
        </w:tc>
        <w:tc>
          <w:tcPr>
            <w:tcW w:w="4876" w:type="dxa"/>
          </w:tcPr>
          <w:p w14:paraId="2E6DD911" w14:textId="77777777" w:rsidR="00806056" w:rsidRPr="00AD3736" w:rsidRDefault="00806056" w:rsidP="00DA77B6">
            <w:pPr>
              <w:pStyle w:val="ColumnHeading"/>
              <w:keepNext/>
            </w:pPr>
            <w:r w:rsidRPr="00AD3736">
              <w:t>Amendment</w:t>
            </w:r>
          </w:p>
        </w:tc>
      </w:tr>
      <w:tr w:rsidR="00806056" w:rsidRPr="00AD3736" w14:paraId="423AF0D6" w14:textId="77777777" w:rsidTr="00DA77B6">
        <w:trPr>
          <w:jc w:val="center"/>
        </w:trPr>
        <w:tc>
          <w:tcPr>
            <w:tcW w:w="4876" w:type="dxa"/>
          </w:tcPr>
          <w:p w14:paraId="2C40E582" w14:textId="77777777" w:rsidR="00806056" w:rsidRPr="00AD3736" w:rsidRDefault="00806056" w:rsidP="00DA77B6">
            <w:pPr>
              <w:pStyle w:val="Normal6"/>
            </w:pPr>
            <w:r w:rsidRPr="00AD3736">
              <w:t>(c)</w:t>
            </w:r>
            <w:r w:rsidRPr="00AD3736">
              <w:tab/>
              <w:t>collective initiatives pursuing one or several of the United Nations Sustainable Development Goals.</w:t>
            </w:r>
          </w:p>
        </w:tc>
        <w:tc>
          <w:tcPr>
            <w:tcW w:w="4876" w:type="dxa"/>
          </w:tcPr>
          <w:p w14:paraId="50B170A3" w14:textId="77777777" w:rsidR="00806056" w:rsidRPr="00AD3736" w:rsidRDefault="00806056" w:rsidP="00DA77B6">
            <w:pPr>
              <w:pStyle w:val="Normal6"/>
              <w:rPr>
                <w:szCs w:val="24"/>
              </w:rPr>
            </w:pPr>
            <w:r w:rsidRPr="00AD3736">
              <w:t>(c)</w:t>
            </w:r>
            <w:r w:rsidRPr="00AD3736">
              <w:tab/>
              <w:t xml:space="preserve">collective </w:t>
            </w:r>
            <w:r w:rsidRPr="00AD3736">
              <w:rPr>
                <w:b/>
                <w:i/>
              </w:rPr>
              <w:t>and socio-economic</w:t>
            </w:r>
            <w:r w:rsidRPr="00AD3736">
              <w:t xml:space="preserve"> initiatives pursuing one or several of the United Nations Sustainable Development Goals </w:t>
            </w:r>
            <w:r w:rsidRPr="00AD3736">
              <w:rPr>
                <w:b/>
                <w:i/>
              </w:rPr>
              <w:t>contributing to the development of rural communities</w:t>
            </w:r>
            <w:r w:rsidRPr="00AD3736">
              <w:t>.</w:t>
            </w:r>
          </w:p>
        </w:tc>
      </w:tr>
    </w:tbl>
    <w:p w14:paraId="6A36107D" w14:textId="77777777" w:rsidR="00806056" w:rsidRPr="00AD3736" w:rsidRDefault="00806056" w:rsidP="00806056"/>
    <w:p w14:paraId="372387F1" w14:textId="77777777" w:rsidR="00806056" w:rsidRPr="00AD3736" w:rsidRDefault="00806056" w:rsidP="00806056">
      <w:pPr>
        <w:pStyle w:val="AmNumberTabs"/>
      </w:pPr>
      <w:r w:rsidRPr="00AD3736">
        <w:t>Amendment</w:t>
      </w:r>
      <w:r w:rsidRPr="00AD3736">
        <w:tab/>
      </w:r>
      <w:r w:rsidRPr="00AD3736">
        <w:tab/>
        <w:t>37</w:t>
      </w:r>
    </w:p>
    <w:p w14:paraId="6922FE0B" w14:textId="77777777" w:rsidR="00806056" w:rsidRPr="00AD3736" w:rsidRDefault="00806056" w:rsidP="00806056"/>
    <w:p w14:paraId="7E78CF7F" w14:textId="77777777" w:rsidR="00806056" w:rsidRPr="00AD3736" w:rsidRDefault="00806056" w:rsidP="00806056">
      <w:pPr>
        <w:pStyle w:val="NormalBold"/>
        <w:keepNext/>
      </w:pPr>
      <w:r w:rsidRPr="00AD3736">
        <w:t>Proposal for a regulation</w:t>
      </w:r>
    </w:p>
    <w:p w14:paraId="7BBD43BA" w14:textId="77777777" w:rsidR="00806056" w:rsidRPr="00AD3736" w:rsidRDefault="00806056" w:rsidP="00806056">
      <w:pPr>
        <w:pStyle w:val="NormalBold"/>
      </w:pPr>
      <w:r w:rsidRPr="00AD3736">
        <w:t>Article 1 – paragraph 1 – point 1</w:t>
      </w:r>
    </w:p>
    <w:p w14:paraId="26DC3BDF" w14:textId="77777777" w:rsidR="00806056" w:rsidRPr="00AD3736" w:rsidRDefault="00806056" w:rsidP="00806056">
      <w:pPr>
        <w:keepNext/>
      </w:pPr>
      <w:r w:rsidRPr="00AD3736">
        <w:t>Regulation (EU) No 1308/2013</w:t>
      </w:r>
    </w:p>
    <w:p w14:paraId="69F192E1" w14:textId="77777777" w:rsidR="00806056" w:rsidRPr="00AD3736" w:rsidRDefault="00806056" w:rsidP="00806056">
      <w:r w:rsidRPr="00AD3736">
        <w:t>Article 88a – paragraph 2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5F02B525" w14:textId="77777777" w:rsidTr="00DA77B6">
        <w:trPr>
          <w:jc w:val="center"/>
        </w:trPr>
        <w:tc>
          <w:tcPr>
            <w:tcW w:w="9752" w:type="dxa"/>
            <w:gridSpan w:val="2"/>
          </w:tcPr>
          <w:p w14:paraId="739CBCC5" w14:textId="77777777" w:rsidR="00806056" w:rsidRPr="00AD3736" w:rsidRDefault="00806056" w:rsidP="00DA77B6">
            <w:pPr>
              <w:keepNext/>
            </w:pPr>
          </w:p>
        </w:tc>
      </w:tr>
      <w:tr w:rsidR="00806056" w:rsidRPr="00AD3736" w14:paraId="08E2F8E3" w14:textId="77777777" w:rsidTr="00DA77B6">
        <w:trPr>
          <w:jc w:val="center"/>
        </w:trPr>
        <w:tc>
          <w:tcPr>
            <w:tcW w:w="4876" w:type="dxa"/>
          </w:tcPr>
          <w:p w14:paraId="05EC35B8" w14:textId="77777777" w:rsidR="00806056" w:rsidRPr="00AD3736" w:rsidRDefault="00806056" w:rsidP="00DA77B6">
            <w:pPr>
              <w:pStyle w:val="ColumnHeading"/>
              <w:keepNext/>
            </w:pPr>
            <w:r w:rsidRPr="00AD3736">
              <w:t>Text proposed by the Commission</w:t>
            </w:r>
          </w:p>
        </w:tc>
        <w:tc>
          <w:tcPr>
            <w:tcW w:w="4876" w:type="dxa"/>
          </w:tcPr>
          <w:p w14:paraId="51D58F30" w14:textId="77777777" w:rsidR="00806056" w:rsidRPr="00AD3736" w:rsidRDefault="00806056" w:rsidP="00DA77B6">
            <w:pPr>
              <w:pStyle w:val="ColumnHeading"/>
              <w:keepNext/>
            </w:pPr>
            <w:r w:rsidRPr="00AD3736">
              <w:t>Amendment</w:t>
            </w:r>
          </w:p>
        </w:tc>
      </w:tr>
      <w:tr w:rsidR="00806056" w:rsidRPr="00AD3736" w14:paraId="54521C63" w14:textId="77777777" w:rsidTr="00DA77B6">
        <w:trPr>
          <w:jc w:val="center"/>
        </w:trPr>
        <w:tc>
          <w:tcPr>
            <w:tcW w:w="4876" w:type="dxa"/>
          </w:tcPr>
          <w:p w14:paraId="0672C4C8" w14:textId="77777777" w:rsidR="00806056" w:rsidRPr="00AD3736" w:rsidRDefault="00806056" w:rsidP="00DA77B6">
            <w:pPr>
              <w:pStyle w:val="Normal6"/>
            </w:pPr>
            <w:r w:rsidRPr="00AD3736">
              <w:t>2.</w:t>
            </w:r>
            <w:r w:rsidRPr="00AD3736">
              <w:tab/>
              <w:t xml:space="preserve">The term ‘short supply chain’ may be used only, alone or in combination with other terms, on the labelling, in the presentation, on advertising material or on commercial documents of a product of the sectors listed in Article 1(2) </w:t>
            </w:r>
            <w:r w:rsidRPr="00AD3736">
              <w:rPr>
                <w:b/>
                <w:i/>
              </w:rPr>
              <w:t>that is placed on the market</w:t>
            </w:r>
            <w:r w:rsidRPr="00AD3736">
              <w:t>, provided that the term is used to inform purchasers about existing modalities for the organisation of production, distribution, or placing on the market, which provide for:</w:t>
            </w:r>
          </w:p>
        </w:tc>
        <w:tc>
          <w:tcPr>
            <w:tcW w:w="4876" w:type="dxa"/>
          </w:tcPr>
          <w:p w14:paraId="7BF3D57D" w14:textId="77777777" w:rsidR="00806056" w:rsidRPr="00AD3736" w:rsidRDefault="00806056" w:rsidP="00DA77B6">
            <w:pPr>
              <w:pStyle w:val="Normal6"/>
              <w:rPr>
                <w:szCs w:val="24"/>
              </w:rPr>
            </w:pPr>
            <w:r w:rsidRPr="00AD3736">
              <w:t>2.</w:t>
            </w:r>
            <w:r w:rsidRPr="00AD3736">
              <w:tab/>
              <w:t>The term ‘short supply chain’ may be used only, alone or in combination with other terms, on the labelling, in the presentation, on advertising material or on commercial documents of a product of the sectors listed in Article 1(2)</w:t>
            </w:r>
            <w:r w:rsidRPr="00AD3736">
              <w:rPr>
                <w:b/>
                <w:i/>
              </w:rPr>
              <w:t>, produced in, and placed on, the single market</w:t>
            </w:r>
            <w:r w:rsidRPr="00AD3736">
              <w:t xml:space="preserve"> </w:t>
            </w:r>
            <w:r w:rsidRPr="00AD3736">
              <w:rPr>
                <w:b/>
                <w:i/>
              </w:rPr>
              <w:t>, with the prior consent of the farmers or their representative organisations</w:t>
            </w:r>
            <w:r w:rsidRPr="00AD3736">
              <w:t xml:space="preserve">, provided that the term is used to inform purchasers about existing modalities for the organisation of production, distribution, or placing on the market, which provide for </w:t>
            </w:r>
            <w:r w:rsidRPr="00AD3736">
              <w:rPr>
                <w:b/>
                <w:i/>
              </w:rPr>
              <w:t>at least one of the following conditions:</w:t>
            </w:r>
          </w:p>
        </w:tc>
      </w:tr>
    </w:tbl>
    <w:p w14:paraId="6D17E518" w14:textId="77777777" w:rsidR="00806056" w:rsidRPr="00AD3736" w:rsidRDefault="00806056" w:rsidP="00806056"/>
    <w:p w14:paraId="48BCAF79" w14:textId="77777777" w:rsidR="00806056" w:rsidRPr="00AD3736" w:rsidRDefault="00806056" w:rsidP="00806056">
      <w:pPr>
        <w:pStyle w:val="AmNumberTabs"/>
      </w:pPr>
      <w:r w:rsidRPr="00AD3736">
        <w:t>Amendment</w:t>
      </w:r>
      <w:r w:rsidRPr="00AD3736">
        <w:tab/>
      </w:r>
      <w:r w:rsidRPr="00AD3736">
        <w:tab/>
        <w:t>38</w:t>
      </w:r>
    </w:p>
    <w:p w14:paraId="09A48236" w14:textId="77777777" w:rsidR="00806056" w:rsidRPr="00AD3736" w:rsidRDefault="00806056" w:rsidP="00806056"/>
    <w:p w14:paraId="07240F83" w14:textId="77777777" w:rsidR="00806056" w:rsidRPr="00AD3736" w:rsidRDefault="00806056" w:rsidP="00806056">
      <w:pPr>
        <w:pStyle w:val="NormalBold"/>
        <w:keepNext/>
      </w:pPr>
      <w:r w:rsidRPr="00AD3736">
        <w:t>Proposal for a regulation</w:t>
      </w:r>
    </w:p>
    <w:p w14:paraId="0D73C96B" w14:textId="77777777" w:rsidR="00806056" w:rsidRPr="00AD3736" w:rsidRDefault="00806056" w:rsidP="00806056">
      <w:pPr>
        <w:pStyle w:val="NormalBold"/>
      </w:pPr>
      <w:r w:rsidRPr="00AD3736">
        <w:t>Article 1 – paragraph 1 – point 1</w:t>
      </w:r>
    </w:p>
    <w:p w14:paraId="2E02C385" w14:textId="77777777" w:rsidR="00806056" w:rsidRPr="00AD3736" w:rsidRDefault="00806056" w:rsidP="00806056">
      <w:pPr>
        <w:keepNext/>
      </w:pPr>
      <w:r w:rsidRPr="00AD3736">
        <w:t>Regulation (EU) No 1308/2013</w:t>
      </w:r>
    </w:p>
    <w:p w14:paraId="3B13A141" w14:textId="77777777" w:rsidR="00806056" w:rsidRPr="00AD3736" w:rsidRDefault="00806056" w:rsidP="00806056">
      <w:r w:rsidRPr="00AD3736">
        <w:t>Article 88a – paragraph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B48A038" w14:textId="77777777" w:rsidTr="00DA77B6">
        <w:trPr>
          <w:jc w:val="center"/>
        </w:trPr>
        <w:tc>
          <w:tcPr>
            <w:tcW w:w="9752" w:type="dxa"/>
            <w:gridSpan w:val="2"/>
          </w:tcPr>
          <w:p w14:paraId="7B1E0F94" w14:textId="77777777" w:rsidR="00806056" w:rsidRPr="00AD3736" w:rsidRDefault="00806056" w:rsidP="00DA77B6">
            <w:pPr>
              <w:keepNext/>
            </w:pPr>
          </w:p>
        </w:tc>
      </w:tr>
      <w:tr w:rsidR="00806056" w:rsidRPr="00AD3736" w14:paraId="260D684F" w14:textId="77777777" w:rsidTr="00DA77B6">
        <w:trPr>
          <w:jc w:val="center"/>
        </w:trPr>
        <w:tc>
          <w:tcPr>
            <w:tcW w:w="4876" w:type="dxa"/>
          </w:tcPr>
          <w:p w14:paraId="3C375D22" w14:textId="77777777" w:rsidR="00806056" w:rsidRPr="00AD3736" w:rsidRDefault="00806056" w:rsidP="00DA77B6">
            <w:pPr>
              <w:pStyle w:val="ColumnHeading"/>
              <w:keepNext/>
            </w:pPr>
            <w:r w:rsidRPr="00AD3736">
              <w:t>Text proposed by the Commission</w:t>
            </w:r>
          </w:p>
        </w:tc>
        <w:tc>
          <w:tcPr>
            <w:tcW w:w="4876" w:type="dxa"/>
          </w:tcPr>
          <w:p w14:paraId="32FCC48F" w14:textId="77777777" w:rsidR="00806056" w:rsidRPr="00AD3736" w:rsidRDefault="00806056" w:rsidP="00DA77B6">
            <w:pPr>
              <w:pStyle w:val="ColumnHeading"/>
              <w:keepNext/>
            </w:pPr>
            <w:r w:rsidRPr="00AD3736">
              <w:t>Amendment</w:t>
            </w:r>
          </w:p>
        </w:tc>
      </w:tr>
      <w:tr w:rsidR="00806056" w:rsidRPr="00AD3736" w14:paraId="432301E7" w14:textId="77777777" w:rsidTr="00DA77B6">
        <w:trPr>
          <w:jc w:val="center"/>
        </w:trPr>
        <w:tc>
          <w:tcPr>
            <w:tcW w:w="4876" w:type="dxa"/>
          </w:tcPr>
          <w:p w14:paraId="6B6767AD" w14:textId="77777777" w:rsidR="00806056" w:rsidRPr="00AD3736" w:rsidRDefault="00806056" w:rsidP="00DA77B6">
            <w:pPr>
              <w:pStyle w:val="Normal6"/>
            </w:pPr>
            <w:r w:rsidRPr="00AD3736">
              <w:t>(a)</w:t>
            </w:r>
            <w:r w:rsidRPr="00AD3736">
              <w:tab/>
              <w:t>a direct connection between the farmer and the final consumer of the product, or</w:t>
            </w:r>
          </w:p>
        </w:tc>
        <w:tc>
          <w:tcPr>
            <w:tcW w:w="4876" w:type="dxa"/>
          </w:tcPr>
          <w:p w14:paraId="790154E6" w14:textId="77777777" w:rsidR="00806056" w:rsidRPr="00AD3736" w:rsidRDefault="00806056" w:rsidP="00DA77B6">
            <w:pPr>
              <w:pStyle w:val="Normal6"/>
              <w:rPr>
                <w:szCs w:val="24"/>
              </w:rPr>
            </w:pPr>
            <w:r w:rsidRPr="00AD3736">
              <w:t>(a)</w:t>
            </w:r>
            <w:r w:rsidRPr="00AD3736">
              <w:tab/>
              <w:t xml:space="preserve">a direct connection </w:t>
            </w:r>
            <w:r w:rsidRPr="00AD3736">
              <w:rPr>
                <w:b/>
                <w:i/>
              </w:rPr>
              <w:t>or a limited number of intermediaries</w:t>
            </w:r>
            <w:r w:rsidRPr="00AD3736">
              <w:t xml:space="preserve"> between the farmer</w:t>
            </w:r>
            <w:r w:rsidRPr="00AD3736">
              <w:rPr>
                <w:b/>
                <w:i/>
              </w:rPr>
              <w:t>, cooperative or producer organisation</w:t>
            </w:r>
            <w:r w:rsidRPr="00AD3736">
              <w:t xml:space="preserve"> and the final consumer of the product, or</w:t>
            </w:r>
          </w:p>
        </w:tc>
      </w:tr>
    </w:tbl>
    <w:p w14:paraId="310CC89F" w14:textId="77777777" w:rsidR="00806056" w:rsidRPr="00AD3736" w:rsidRDefault="00806056" w:rsidP="00806056"/>
    <w:p w14:paraId="52793D19" w14:textId="77777777" w:rsidR="00806056" w:rsidRPr="00AD3736" w:rsidRDefault="00806056" w:rsidP="00806056">
      <w:pPr>
        <w:pStyle w:val="AmNumberTabs"/>
      </w:pPr>
      <w:r w:rsidRPr="00AD3736">
        <w:lastRenderedPageBreak/>
        <w:t>Amendment</w:t>
      </w:r>
      <w:r w:rsidRPr="00AD3736">
        <w:tab/>
      </w:r>
      <w:r w:rsidRPr="00AD3736">
        <w:tab/>
        <w:t>39</w:t>
      </w:r>
    </w:p>
    <w:p w14:paraId="1029D0E9" w14:textId="77777777" w:rsidR="00806056" w:rsidRPr="00AD3736" w:rsidRDefault="00806056" w:rsidP="00806056"/>
    <w:p w14:paraId="2F40328B" w14:textId="77777777" w:rsidR="00806056" w:rsidRPr="00AD3736" w:rsidRDefault="00806056" w:rsidP="00806056">
      <w:pPr>
        <w:pStyle w:val="NormalBold"/>
        <w:keepNext/>
      </w:pPr>
      <w:r w:rsidRPr="00AD3736">
        <w:t>Proposal for a regulation</w:t>
      </w:r>
    </w:p>
    <w:p w14:paraId="4CDFC54E" w14:textId="77777777" w:rsidR="00806056" w:rsidRPr="00AD3736" w:rsidRDefault="00806056" w:rsidP="00806056">
      <w:pPr>
        <w:pStyle w:val="NormalBold"/>
      </w:pPr>
      <w:r w:rsidRPr="00AD3736">
        <w:t>Article 1 – paragraph 1 – point 1</w:t>
      </w:r>
    </w:p>
    <w:p w14:paraId="3FA10DC3" w14:textId="77777777" w:rsidR="00806056" w:rsidRPr="00AD3736" w:rsidRDefault="00806056" w:rsidP="00806056">
      <w:pPr>
        <w:keepNext/>
      </w:pPr>
      <w:r w:rsidRPr="00AD3736">
        <w:t>Regulation (EU) No 1308/2013</w:t>
      </w:r>
    </w:p>
    <w:p w14:paraId="2099D62C" w14:textId="77777777" w:rsidR="00806056" w:rsidRPr="00AD3736" w:rsidRDefault="00806056" w:rsidP="00806056">
      <w:r w:rsidRPr="00AD3736">
        <w:t>Article 88a – paragraph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548D730" w14:textId="77777777" w:rsidTr="00DA77B6">
        <w:trPr>
          <w:jc w:val="center"/>
        </w:trPr>
        <w:tc>
          <w:tcPr>
            <w:tcW w:w="9752" w:type="dxa"/>
            <w:gridSpan w:val="2"/>
          </w:tcPr>
          <w:p w14:paraId="48BA11C7" w14:textId="77777777" w:rsidR="00806056" w:rsidRPr="00AD3736" w:rsidRDefault="00806056" w:rsidP="00DA77B6">
            <w:pPr>
              <w:keepNext/>
            </w:pPr>
          </w:p>
        </w:tc>
      </w:tr>
      <w:tr w:rsidR="00806056" w:rsidRPr="00AD3736" w14:paraId="3381E411" w14:textId="77777777" w:rsidTr="00DA77B6">
        <w:trPr>
          <w:jc w:val="center"/>
        </w:trPr>
        <w:tc>
          <w:tcPr>
            <w:tcW w:w="4876" w:type="dxa"/>
          </w:tcPr>
          <w:p w14:paraId="76740262" w14:textId="77777777" w:rsidR="00806056" w:rsidRPr="00AD3736" w:rsidRDefault="00806056" w:rsidP="00DA77B6">
            <w:pPr>
              <w:pStyle w:val="ColumnHeading"/>
              <w:keepNext/>
            </w:pPr>
            <w:r w:rsidRPr="00AD3736">
              <w:t>Text proposed by the Commission</w:t>
            </w:r>
          </w:p>
        </w:tc>
        <w:tc>
          <w:tcPr>
            <w:tcW w:w="4876" w:type="dxa"/>
          </w:tcPr>
          <w:p w14:paraId="5B8C6169" w14:textId="77777777" w:rsidR="00806056" w:rsidRPr="00AD3736" w:rsidRDefault="00806056" w:rsidP="00DA77B6">
            <w:pPr>
              <w:pStyle w:val="ColumnHeading"/>
              <w:keepNext/>
            </w:pPr>
            <w:r w:rsidRPr="00AD3736">
              <w:t>Amendment</w:t>
            </w:r>
          </w:p>
        </w:tc>
      </w:tr>
      <w:tr w:rsidR="00806056" w:rsidRPr="00AD3736" w14:paraId="6A36A8C0" w14:textId="77777777" w:rsidTr="00DA77B6">
        <w:trPr>
          <w:jc w:val="center"/>
        </w:trPr>
        <w:tc>
          <w:tcPr>
            <w:tcW w:w="4876" w:type="dxa"/>
          </w:tcPr>
          <w:p w14:paraId="191741BC" w14:textId="77777777" w:rsidR="00806056" w:rsidRPr="00AD3736" w:rsidRDefault="00806056" w:rsidP="00DA77B6">
            <w:pPr>
              <w:pStyle w:val="Normal6"/>
            </w:pPr>
            <w:r w:rsidRPr="00AD3736">
              <w:t>(b)</w:t>
            </w:r>
            <w:r w:rsidRPr="00AD3736">
              <w:tab/>
              <w:t>a close connection and geographical proximity between the farmer and the final consumer of the product.</w:t>
            </w:r>
          </w:p>
        </w:tc>
        <w:tc>
          <w:tcPr>
            <w:tcW w:w="4876" w:type="dxa"/>
          </w:tcPr>
          <w:p w14:paraId="2C418FCE" w14:textId="77777777" w:rsidR="00806056" w:rsidRPr="00AD3736" w:rsidRDefault="00806056" w:rsidP="00DA77B6">
            <w:pPr>
              <w:pStyle w:val="Normal6"/>
              <w:rPr>
                <w:szCs w:val="24"/>
              </w:rPr>
            </w:pPr>
            <w:r w:rsidRPr="00AD3736">
              <w:t>(b)</w:t>
            </w:r>
            <w:r w:rsidRPr="00AD3736">
              <w:tab/>
              <w:t>a close connection</w:t>
            </w:r>
            <w:r w:rsidRPr="00AD3736">
              <w:rPr>
                <w:b/>
                <w:i/>
              </w:rPr>
              <w:t>,</w:t>
            </w:r>
            <w:r w:rsidRPr="00AD3736">
              <w:t xml:space="preserve"> and geographical proximity</w:t>
            </w:r>
            <w:r w:rsidRPr="00AD3736">
              <w:rPr>
                <w:b/>
                <w:i/>
              </w:rPr>
              <w:t>, understood as a short distance or short travelling time, including cross-border contexts,</w:t>
            </w:r>
            <w:r w:rsidRPr="00AD3736">
              <w:t xml:space="preserve"> between the farmer</w:t>
            </w:r>
            <w:r w:rsidRPr="00AD3736">
              <w:rPr>
                <w:b/>
                <w:i/>
              </w:rPr>
              <w:t>, cooperative or producer organisation</w:t>
            </w:r>
            <w:r w:rsidRPr="00AD3736">
              <w:t xml:space="preserve"> and the final consumer of the product.</w:t>
            </w:r>
          </w:p>
        </w:tc>
      </w:tr>
    </w:tbl>
    <w:p w14:paraId="4DF4C290" w14:textId="77777777" w:rsidR="00806056" w:rsidRPr="00AD3736" w:rsidRDefault="00806056" w:rsidP="00806056"/>
    <w:p w14:paraId="41D8EEF8" w14:textId="77777777" w:rsidR="00806056" w:rsidRPr="00AD3736" w:rsidRDefault="00806056" w:rsidP="00806056">
      <w:pPr>
        <w:pStyle w:val="AmNumberTabs"/>
      </w:pPr>
      <w:r w:rsidRPr="00AD3736">
        <w:t>Amendment</w:t>
      </w:r>
      <w:r w:rsidRPr="00AD3736">
        <w:tab/>
      </w:r>
      <w:r w:rsidRPr="00AD3736">
        <w:tab/>
        <w:t>40</w:t>
      </w:r>
    </w:p>
    <w:p w14:paraId="3A548612" w14:textId="77777777" w:rsidR="00806056" w:rsidRPr="00AD3736" w:rsidRDefault="00806056" w:rsidP="00806056"/>
    <w:p w14:paraId="57A8428B" w14:textId="77777777" w:rsidR="00806056" w:rsidRPr="00AD3736" w:rsidRDefault="00806056" w:rsidP="00806056">
      <w:pPr>
        <w:pStyle w:val="NormalBold"/>
        <w:keepNext/>
      </w:pPr>
      <w:r w:rsidRPr="00AD3736">
        <w:t>Proposal for a regulation</w:t>
      </w:r>
    </w:p>
    <w:p w14:paraId="6D0DBED0" w14:textId="77777777" w:rsidR="00806056" w:rsidRPr="00AD3736" w:rsidRDefault="00806056" w:rsidP="00806056">
      <w:pPr>
        <w:pStyle w:val="NormalBold"/>
      </w:pPr>
      <w:r w:rsidRPr="00AD3736">
        <w:t>Article 1 – paragraph 1 – point 1</w:t>
      </w:r>
    </w:p>
    <w:p w14:paraId="435E161E" w14:textId="77777777" w:rsidR="00806056" w:rsidRPr="00AD3736" w:rsidRDefault="00806056" w:rsidP="00806056">
      <w:pPr>
        <w:keepNext/>
      </w:pPr>
      <w:r w:rsidRPr="00AD3736">
        <w:t>Regulation (EU) No 1308/2013</w:t>
      </w:r>
    </w:p>
    <w:p w14:paraId="0B834DC0" w14:textId="77777777" w:rsidR="00806056" w:rsidRPr="00AD3736" w:rsidRDefault="00806056" w:rsidP="00806056">
      <w:r w:rsidRPr="00AD3736">
        <w:t>Article 88a – paragraph 3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0DFE8D64" w14:textId="77777777" w:rsidTr="00DA77B6">
        <w:trPr>
          <w:jc w:val="center"/>
        </w:trPr>
        <w:tc>
          <w:tcPr>
            <w:tcW w:w="9752" w:type="dxa"/>
            <w:gridSpan w:val="2"/>
          </w:tcPr>
          <w:p w14:paraId="474A71DA" w14:textId="77777777" w:rsidR="00806056" w:rsidRPr="00AD3736" w:rsidRDefault="00806056" w:rsidP="00DA77B6">
            <w:pPr>
              <w:keepNext/>
            </w:pPr>
          </w:p>
        </w:tc>
      </w:tr>
      <w:tr w:rsidR="00806056" w:rsidRPr="00AD3736" w14:paraId="7B2CB147" w14:textId="77777777" w:rsidTr="00DA77B6">
        <w:trPr>
          <w:jc w:val="center"/>
        </w:trPr>
        <w:tc>
          <w:tcPr>
            <w:tcW w:w="4876" w:type="dxa"/>
          </w:tcPr>
          <w:p w14:paraId="7982FCF5" w14:textId="77777777" w:rsidR="00806056" w:rsidRPr="00AD3736" w:rsidRDefault="00806056" w:rsidP="00DA77B6">
            <w:pPr>
              <w:pStyle w:val="ColumnHeading"/>
              <w:keepNext/>
            </w:pPr>
            <w:r w:rsidRPr="00AD3736">
              <w:t>Text proposed by the Commission</w:t>
            </w:r>
          </w:p>
        </w:tc>
        <w:tc>
          <w:tcPr>
            <w:tcW w:w="4876" w:type="dxa"/>
          </w:tcPr>
          <w:p w14:paraId="312F35B8" w14:textId="77777777" w:rsidR="00806056" w:rsidRPr="00AD3736" w:rsidRDefault="00806056" w:rsidP="00DA77B6">
            <w:pPr>
              <w:pStyle w:val="ColumnHeading"/>
              <w:keepNext/>
            </w:pPr>
            <w:r w:rsidRPr="00AD3736">
              <w:t>Amendment</w:t>
            </w:r>
          </w:p>
        </w:tc>
      </w:tr>
      <w:tr w:rsidR="00806056" w:rsidRPr="00AD3736" w14:paraId="1F4F2192" w14:textId="77777777" w:rsidTr="00DA77B6">
        <w:trPr>
          <w:jc w:val="center"/>
        </w:trPr>
        <w:tc>
          <w:tcPr>
            <w:tcW w:w="4876" w:type="dxa"/>
          </w:tcPr>
          <w:p w14:paraId="7C99DE09" w14:textId="77777777" w:rsidR="00806056" w:rsidRPr="00AD3736" w:rsidRDefault="00806056" w:rsidP="00DA77B6">
            <w:pPr>
              <w:pStyle w:val="Normal6"/>
            </w:pPr>
            <w:r w:rsidRPr="00AD3736">
              <w:t xml:space="preserve">The Commission may adopt </w:t>
            </w:r>
            <w:r w:rsidRPr="00AD3736">
              <w:rPr>
                <w:b/>
                <w:i/>
              </w:rPr>
              <w:t xml:space="preserve">implementing </w:t>
            </w:r>
            <w:r w:rsidRPr="00AD3736">
              <w:t xml:space="preserve">acts to </w:t>
            </w:r>
            <w:r w:rsidRPr="00AD3736">
              <w:rPr>
                <w:b/>
                <w:i/>
              </w:rPr>
              <w:t>specify</w:t>
            </w:r>
            <w:r w:rsidRPr="00AD3736">
              <w:t xml:space="preserve"> further the conditions referred to in paragraph 1, points (a), (b) and (c), and in paragraph 2, points (a) and (b), taking into account any relevant international standard.</w:t>
            </w:r>
          </w:p>
        </w:tc>
        <w:tc>
          <w:tcPr>
            <w:tcW w:w="4876" w:type="dxa"/>
          </w:tcPr>
          <w:p w14:paraId="35E7F92E" w14:textId="77777777" w:rsidR="00806056" w:rsidRPr="00AD3736" w:rsidRDefault="00806056" w:rsidP="00DA77B6">
            <w:pPr>
              <w:pStyle w:val="Normal6"/>
              <w:rPr>
                <w:szCs w:val="24"/>
              </w:rPr>
            </w:pPr>
            <w:r w:rsidRPr="00AD3736">
              <w:t xml:space="preserve">The Commission may adopt </w:t>
            </w:r>
            <w:r w:rsidRPr="00AD3736">
              <w:rPr>
                <w:b/>
                <w:i/>
              </w:rPr>
              <w:t xml:space="preserve">delegated </w:t>
            </w:r>
            <w:r w:rsidRPr="00AD3736">
              <w:t>acts</w:t>
            </w:r>
            <w:r w:rsidRPr="00AD3736">
              <w:rPr>
                <w:b/>
                <w:i/>
              </w:rPr>
              <w:t xml:space="preserve"> in accordance with Article 227</w:t>
            </w:r>
            <w:r w:rsidRPr="00AD3736">
              <w:t xml:space="preserve"> </w:t>
            </w:r>
            <w:proofErr w:type="gramStart"/>
            <w:r w:rsidRPr="00AD3736">
              <w:rPr>
                <w:b/>
                <w:i/>
              </w:rPr>
              <w:t>in order</w:t>
            </w:r>
            <w:r w:rsidRPr="00AD3736">
              <w:t xml:space="preserve"> to</w:t>
            </w:r>
            <w:proofErr w:type="gramEnd"/>
            <w:r w:rsidRPr="00AD3736">
              <w:t xml:space="preserve"> </w:t>
            </w:r>
            <w:r w:rsidRPr="00AD3736">
              <w:rPr>
                <w:b/>
                <w:i/>
              </w:rPr>
              <w:t>supplement this Regulation by specifying</w:t>
            </w:r>
            <w:r w:rsidRPr="00AD3736">
              <w:t xml:space="preserve"> further the conditions referred to in paragraph 1, points (a), (b) and (c), and in paragraph 2, points (a) and (b), taking into account any relevant international standard </w:t>
            </w:r>
            <w:r w:rsidRPr="00AD3736">
              <w:rPr>
                <w:b/>
                <w:i/>
              </w:rPr>
              <w:t>and related quality certified schemes</w:t>
            </w:r>
            <w:r w:rsidRPr="00AD3736">
              <w:t>.</w:t>
            </w:r>
          </w:p>
        </w:tc>
      </w:tr>
    </w:tbl>
    <w:p w14:paraId="39C798EF" w14:textId="77777777" w:rsidR="00806056" w:rsidRPr="00AD3736" w:rsidRDefault="00806056" w:rsidP="00806056"/>
    <w:p w14:paraId="3942D9D3" w14:textId="77777777" w:rsidR="00806056" w:rsidRPr="00AD3736" w:rsidRDefault="00806056" w:rsidP="00806056">
      <w:pPr>
        <w:pStyle w:val="AmNumberTabs"/>
      </w:pPr>
      <w:r w:rsidRPr="00AD3736">
        <w:t>Amendment</w:t>
      </w:r>
      <w:r w:rsidRPr="00AD3736">
        <w:tab/>
      </w:r>
      <w:r w:rsidRPr="00AD3736">
        <w:tab/>
        <w:t>41</w:t>
      </w:r>
    </w:p>
    <w:p w14:paraId="54AB34B0" w14:textId="77777777" w:rsidR="00806056" w:rsidRPr="00AD3736" w:rsidRDefault="00806056" w:rsidP="00806056"/>
    <w:p w14:paraId="47113741" w14:textId="77777777" w:rsidR="00806056" w:rsidRPr="00AD3736" w:rsidRDefault="00806056" w:rsidP="00806056">
      <w:pPr>
        <w:pStyle w:val="NormalBold"/>
        <w:keepNext/>
      </w:pPr>
      <w:r w:rsidRPr="00AD3736">
        <w:t>Proposal for a regulation</w:t>
      </w:r>
    </w:p>
    <w:p w14:paraId="7A8180FE" w14:textId="77777777" w:rsidR="00806056" w:rsidRPr="00AD3736" w:rsidRDefault="00806056" w:rsidP="00806056">
      <w:pPr>
        <w:pStyle w:val="NormalBold"/>
      </w:pPr>
      <w:r w:rsidRPr="00AD3736">
        <w:t>Article 1 – paragraph 1 – point 1</w:t>
      </w:r>
    </w:p>
    <w:p w14:paraId="553E7BF2" w14:textId="77777777" w:rsidR="00806056" w:rsidRPr="00AD3736" w:rsidRDefault="00806056" w:rsidP="00806056">
      <w:pPr>
        <w:keepNext/>
      </w:pPr>
      <w:r w:rsidRPr="00AD3736">
        <w:t>Regulation (EU) No 1308/2013</w:t>
      </w:r>
    </w:p>
    <w:p w14:paraId="5925CD80" w14:textId="77777777" w:rsidR="00806056" w:rsidRPr="00AD3736" w:rsidRDefault="00806056" w:rsidP="00806056">
      <w:r w:rsidRPr="00AD3736">
        <w:t>Article 88a – paragraph 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46BF052" w14:textId="77777777" w:rsidTr="00DA77B6">
        <w:trPr>
          <w:jc w:val="center"/>
        </w:trPr>
        <w:tc>
          <w:tcPr>
            <w:tcW w:w="9752" w:type="dxa"/>
            <w:gridSpan w:val="2"/>
          </w:tcPr>
          <w:p w14:paraId="1A49987F" w14:textId="77777777" w:rsidR="00806056" w:rsidRPr="00AD3736" w:rsidRDefault="00806056" w:rsidP="00DA77B6">
            <w:pPr>
              <w:keepNext/>
            </w:pPr>
          </w:p>
        </w:tc>
      </w:tr>
      <w:tr w:rsidR="00806056" w:rsidRPr="00AD3736" w14:paraId="27E4DCBF" w14:textId="77777777" w:rsidTr="00DA77B6">
        <w:trPr>
          <w:jc w:val="center"/>
        </w:trPr>
        <w:tc>
          <w:tcPr>
            <w:tcW w:w="4876" w:type="dxa"/>
          </w:tcPr>
          <w:p w14:paraId="0BEF2567" w14:textId="77777777" w:rsidR="00806056" w:rsidRPr="00AD3736" w:rsidRDefault="00806056" w:rsidP="00DA77B6">
            <w:pPr>
              <w:pStyle w:val="ColumnHeading"/>
              <w:keepNext/>
            </w:pPr>
            <w:r w:rsidRPr="00AD3736">
              <w:t>Text proposed by the Commission</w:t>
            </w:r>
          </w:p>
        </w:tc>
        <w:tc>
          <w:tcPr>
            <w:tcW w:w="4876" w:type="dxa"/>
          </w:tcPr>
          <w:p w14:paraId="707A88F4" w14:textId="77777777" w:rsidR="00806056" w:rsidRPr="00AD3736" w:rsidRDefault="00806056" w:rsidP="00DA77B6">
            <w:pPr>
              <w:pStyle w:val="ColumnHeading"/>
              <w:keepNext/>
            </w:pPr>
            <w:r w:rsidRPr="00AD3736">
              <w:t>Amendment</w:t>
            </w:r>
          </w:p>
        </w:tc>
      </w:tr>
      <w:tr w:rsidR="00806056" w:rsidRPr="00AD3736" w14:paraId="654D5BC8" w14:textId="77777777" w:rsidTr="00DA77B6">
        <w:trPr>
          <w:jc w:val="center"/>
        </w:trPr>
        <w:tc>
          <w:tcPr>
            <w:tcW w:w="4876" w:type="dxa"/>
          </w:tcPr>
          <w:p w14:paraId="11F558A4" w14:textId="77777777" w:rsidR="00806056" w:rsidRPr="00AD3736" w:rsidRDefault="00806056" w:rsidP="00DA77B6">
            <w:pPr>
              <w:pStyle w:val="Normal6"/>
            </w:pPr>
          </w:p>
        </w:tc>
        <w:tc>
          <w:tcPr>
            <w:tcW w:w="4876" w:type="dxa"/>
          </w:tcPr>
          <w:p w14:paraId="0C564979" w14:textId="77777777" w:rsidR="00806056" w:rsidRPr="00AD3736" w:rsidRDefault="00806056" w:rsidP="00DA77B6">
            <w:pPr>
              <w:pStyle w:val="Normal6"/>
              <w:rPr>
                <w:szCs w:val="24"/>
              </w:rPr>
            </w:pPr>
            <w:r w:rsidRPr="00AD3736">
              <w:rPr>
                <w:b/>
                <w:i/>
              </w:rPr>
              <w:t>6a.</w:t>
            </w:r>
            <w:r w:rsidRPr="00AD3736">
              <w:rPr>
                <w:b/>
                <w:i/>
              </w:rPr>
              <w:tab/>
              <w:t>The Commission shall assess the feasibility and added value of introducing a harmonised Union visual label on short supply chain products.</w:t>
            </w:r>
          </w:p>
        </w:tc>
      </w:tr>
    </w:tbl>
    <w:p w14:paraId="63C6E3AB" w14:textId="77777777" w:rsidR="00806056" w:rsidRPr="00AD3736" w:rsidRDefault="00806056" w:rsidP="00806056"/>
    <w:p w14:paraId="6018F30E" w14:textId="77777777" w:rsidR="00806056" w:rsidRPr="00AD3736" w:rsidRDefault="00806056" w:rsidP="00806056">
      <w:pPr>
        <w:pStyle w:val="AmNumberTabs"/>
      </w:pPr>
      <w:r w:rsidRPr="00AD3736">
        <w:lastRenderedPageBreak/>
        <w:t>Amendment</w:t>
      </w:r>
      <w:r w:rsidRPr="00AD3736">
        <w:tab/>
      </w:r>
      <w:r w:rsidRPr="00AD3736">
        <w:tab/>
        <w:t>42</w:t>
      </w:r>
    </w:p>
    <w:p w14:paraId="38315B6B" w14:textId="77777777" w:rsidR="00806056" w:rsidRPr="00AD3736" w:rsidRDefault="00806056" w:rsidP="00806056"/>
    <w:p w14:paraId="588CF0F6" w14:textId="77777777" w:rsidR="00806056" w:rsidRPr="00AD3736" w:rsidRDefault="00806056" w:rsidP="00806056">
      <w:pPr>
        <w:pStyle w:val="NormalBold"/>
        <w:keepNext/>
      </w:pPr>
      <w:r w:rsidRPr="00AD3736">
        <w:t>Proposal for a regulation</w:t>
      </w:r>
    </w:p>
    <w:p w14:paraId="3204E615" w14:textId="77777777" w:rsidR="00806056" w:rsidRPr="00AD3736" w:rsidRDefault="00806056" w:rsidP="00806056">
      <w:pPr>
        <w:pStyle w:val="NormalBold"/>
      </w:pPr>
      <w:r w:rsidRPr="00AD3736">
        <w:t>Article 1 – paragraph 1 – point 2</w:t>
      </w:r>
    </w:p>
    <w:p w14:paraId="00FB8FDF" w14:textId="77777777" w:rsidR="00806056" w:rsidRPr="00AD3736" w:rsidRDefault="00806056" w:rsidP="00806056">
      <w:pPr>
        <w:keepNext/>
      </w:pPr>
      <w:r w:rsidRPr="00AD3736">
        <w:t>Regulation (EU) No 1308/2013</w:t>
      </w:r>
    </w:p>
    <w:p w14:paraId="4DCB0220" w14:textId="0EE698ED" w:rsidR="00806056" w:rsidRPr="00AD3736" w:rsidRDefault="00806056" w:rsidP="00806056">
      <w:r w:rsidRPr="00AD3736">
        <w:t>Article 148 – paragraph 2 – subparagraph 1</w:t>
      </w:r>
      <w:r w:rsidR="007509FB" w:rsidRPr="00AD3736">
        <w:t xml:space="preserve"> </w:t>
      </w:r>
      <w:r w:rsidRPr="00AD3736">
        <w:t>–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050ED0E6" w14:textId="77777777" w:rsidTr="00DA77B6">
        <w:trPr>
          <w:jc w:val="center"/>
        </w:trPr>
        <w:tc>
          <w:tcPr>
            <w:tcW w:w="9752" w:type="dxa"/>
            <w:gridSpan w:val="2"/>
          </w:tcPr>
          <w:p w14:paraId="001D7499" w14:textId="77777777" w:rsidR="00806056" w:rsidRPr="00AD3736" w:rsidRDefault="00806056" w:rsidP="00DA77B6">
            <w:pPr>
              <w:keepNext/>
            </w:pPr>
          </w:p>
        </w:tc>
      </w:tr>
      <w:tr w:rsidR="00806056" w:rsidRPr="00AD3736" w14:paraId="2408AA1F" w14:textId="77777777" w:rsidTr="00DA77B6">
        <w:trPr>
          <w:jc w:val="center"/>
        </w:trPr>
        <w:tc>
          <w:tcPr>
            <w:tcW w:w="4876" w:type="dxa"/>
          </w:tcPr>
          <w:p w14:paraId="2470CDB1" w14:textId="77777777" w:rsidR="00806056" w:rsidRPr="00AD3736" w:rsidRDefault="00806056" w:rsidP="00DA77B6">
            <w:pPr>
              <w:pStyle w:val="ColumnHeading"/>
              <w:keepNext/>
            </w:pPr>
            <w:r w:rsidRPr="00AD3736">
              <w:t>Text proposed by the Commission</w:t>
            </w:r>
          </w:p>
        </w:tc>
        <w:tc>
          <w:tcPr>
            <w:tcW w:w="4876" w:type="dxa"/>
          </w:tcPr>
          <w:p w14:paraId="168FC1C0" w14:textId="77777777" w:rsidR="00806056" w:rsidRPr="00AD3736" w:rsidRDefault="00806056" w:rsidP="00DA77B6">
            <w:pPr>
              <w:pStyle w:val="ColumnHeading"/>
              <w:keepNext/>
            </w:pPr>
            <w:r w:rsidRPr="00AD3736">
              <w:t>Amendment</w:t>
            </w:r>
          </w:p>
        </w:tc>
      </w:tr>
      <w:tr w:rsidR="00806056" w:rsidRPr="00AD3736" w14:paraId="7528A8AD" w14:textId="77777777" w:rsidTr="00DA77B6">
        <w:trPr>
          <w:jc w:val="center"/>
        </w:trPr>
        <w:tc>
          <w:tcPr>
            <w:tcW w:w="4876" w:type="dxa"/>
          </w:tcPr>
          <w:p w14:paraId="7B732E67" w14:textId="77777777" w:rsidR="00806056" w:rsidRPr="00AD3736" w:rsidRDefault="00806056" w:rsidP="00DA77B6">
            <w:pPr>
              <w:pStyle w:val="Normal6"/>
            </w:pPr>
            <w:r w:rsidRPr="00AD3736">
              <w:t>a)</w:t>
            </w:r>
            <w:r w:rsidRPr="00AD3736">
              <w:tab/>
              <w:t xml:space="preserve">the delivery of milk and milk products by </w:t>
            </w:r>
            <w:r w:rsidRPr="00AD3736">
              <w:rPr>
                <w:b/>
                <w:i/>
              </w:rPr>
              <w:t>a producer other than a farmer, a producer organisation or an association of producer organisations to a processor, collector, distributor or retailer</w:t>
            </w:r>
            <w:r w:rsidRPr="00AD3736">
              <w:t xml:space="preserve"> shall be covered by a written contract;</w:t>
            </w:r>
          </w:p>
        </w:tc>
        <w:tc>
          <w:tcPr>
            <w:tcW w:w="4876" w:type="dxa"/>
          </w:tcPr>
          <w:p w14:paraId="0CC82463" w14:textId="77777777" w:rsidR="00806056" w:rsidRPr="00AD3736" w:rsidRDefault="00806056" w:rsidP="00DA77B6">
            <w:pPr>
              <w:pStyle w:val="Normal6"/>
              <w:rPr>
                <w:szCs w:val="24"/>
              </w:rPr>
            </w:pPr>
            <w:r w:rsidRPr="00AD3736">
              <w:t>a)</w:t>
            </w:r>
            <w:r w:rsidRPr="00AD3736">
              <w:tab/>
              <w:t xml:space="preserve">the delivery of milk and milk products by </w:t>
            </w:r>
            <w:r w:rsidRPr="00AD3736">
              <w:rPr>
                <w:b/>
                <w:i/>
              </w:rPr>
              <w:t>producers that are not covered by paragraph 1</w:t>
            </w:r>
            <w:r w:rsidRPr="00AD3736">
              <w:t xml:space="preserve"> shall be covered by a written contract;</w:t>
            </w:r>
          </w:p>
        </w:tc>
      </w:tr>
    </w:tbl>
    <w:p w14:paraId="33DBF653" w14:textId="77777777" w:rsidR="00806056" w:rsidRPr="00AD3736" w:rsidRDefault="00806056" w:rsidP="00806056"/>
    <w:p w14:paraId="1885A333" w14:textId="77777777" w:rsidR="00806056" w:rsidRPr="00AD3736" w:rsidRDefault="00806056" w:rsidP="00806056">
      <w:pPr>
        <w:pStyle w:val="AmNumberTabs"/>
      </w:pPr>
      <w:r w:rsidRPr="00AD3736">
        <w:t>Amendment</w:t>
      </w:r>
      <w:r w:rsidRPr="00AD3736">
        <w:tab/>
      </w:r>
      <w:r w:rsidRPr="00AD3736">
        <w:tab/>
        <w:t>43</w:t>
      </w:r>
    </w:p>
    <w:p w14:paraId="59D29539" w14:textId="77777777" w:rsidR="00806056" w:rsidRPr="00AD3736" w:rsidRDefault="00806056" w:rsidP="00806056"/>
    <w:p w14:paraId="7EB3804C" w14:textId="77777777" w:rsidR="00806056" w:rsidRPr="00AD3736" w:rsidRDefault="00806056" w:rsidP="00806056">
      <w:pPr>
        <w:pStyle w:val="NormalBold"/>
        <w:keepNext/>
      </w:pPr>
      <w:r w:rsidRPr="00AD3736">
        <w:t>Proposal for a regulation</w:t>
      </w:r>
    </w:p>
    <w:p w14:paraId="474DE695" w14:textId="77777777" w:rsidR="00806056" w:rsidRPr="00AD3736" w:rsidRDefault="00806056" w:rsidP="00806056">
      <w:pPr>
        <w:pStyle w:val="NormalBold"/>
      </w:pPr>
      <w:r w:rsidRPr="00AD3736">
        <w:t>Article 1 – paragraph 1 – point 2</w:t>
      </w:r>
    </w:p>
    <w:p w14:paraId="1293CF74" w14:textId="77777777" w:rsidR="00806056" w:rsidRPr="00AD3736" w:rsidRDefault="00806056" w:rsidP="00806056">
      <w:pPr>
        <w:keepNext/>
      </w:pPr>
      <w:r w:rsidRPr="00AD3736">
        <w:t>Regulation (EU) No 1308/2013</w:t>
      </w:r>
    </w:p>
    <w:p w14:paraId="4B8A4924" w14:textId="77777777" w:rsidR="00806056" w:rsidRPr="00AD3736" w:rsidRDefault="00806056" w:rsidP="00806056">
      <w:r w:rsidRPr="00AD3736">
        <w:t>Article 148 – paragraph 2 – subparagraph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04D31C2B" w14:textId="77777777" w:rsidTr="00DA77B6">
        <w:trPr>
          <w:jc w:val="center"/>
        </w:trPr>
        <w:tc>
          <w:tcPr>
            <w:tcW w:w="9752" w:type="dxa"/>
            <w:gridSpan w:val="2"/>
          </w:tcPr>
          <w:p w14:paraId="1324C62B" w14:textId="77777777" w:rsidR="00806056" w:rsidRPr="00AD3736" w:rsidRDefault="00806056" w:rsidP="00DA77B6">
            <w:pPr>
              <w:keepNext/>
            </w:pPr>
          </w:p>
        </w:tc>
      </w:tr>
      <w:tr w:rsidR="00806056" w:rsidRPr="00AD3736" w14:paraId="4DE50B9F" w14:textId="77777777" w:rsidTr="00DA77B6">
        <w:trPr>
          <w:jc w:val="center"/>
        </w:trPr>
        <w:tc>
          <w:tcPr>
            <w:tcW w:w="4876" w:type="dxa"/>
          </w:tcPr>
          <w:p w14:paraId="31EC481B" w14:textId="77777777" w:rsidR="00806056" w:rsidRPr="00AD3736" w:rsidRDefault="00806056" w:rsidP="00DA77B6">
            <w:pPr>
              <w:pStyle w:val="ColumnHeading"/>
              <w:keepNext/>
            </w:pPr>
            <w:r w:rsidRPr="00AD3736">
              <w:t>Text proposed by the Commission</w:t>
            </w:r>
          </w:p>
        </w:tc>
        <w:tc>
          <w:tcPr>
            <w:tcW w:w="4876" w:type="dxa"/>
          </w:tcPr>
          <w:p w14:paraId="50970D46" w14:textId="77777777" w:rsidR="00806056" w:rsidRPr="00AD3736" w:rsidRDefault="00806056" w:rsidP="00DA77B6">
            <w:pPr>
              <w:pStyle w:val="ColumnHeading"/>
              <w:keepNext/>
            </w:pPr>
            <w:r w:rsidRPr="00AD3736">
              <w:t>Amendment</w:t>
            </w:r>
          </w:p>
        </w:tc>
      </w:tr>
      <w:tr w:rsidR="00806056" w:rsidRPr="00AD3736" w14:paraId="28C00861" w14:textId="77777777" w:rsidTr="00DA77B6">
        <w:trPr>
          <w:jc w:val="center"/>
        </w:trPr>
        <w:tc>
          <w:tcPr>
            <w:tcW w:w="4876" w:type="dxa"/>
          </w:tcPr>
          <w:p w14:paraId="66FBC0C1" w14:textId="77777777" w:rsidR="00806056" w:rsidRPr="00AD3736" w:rsidRDefault="00806056" w:rsidP="00DA77B6">
            <w:pPr>
              <w:pStyle w:val="Normal6"/>
            </w:pPr>
            <w:r w:rsidRPr="00AD3736">
              <w:t>b)</w:t>
            </w:r>
            <w:r w:rsidRPr="00AD3736">
              <w:tab/>
            </w:r>
            <w:r w:rsidRPr="00AD3736">
              <w:rPr>
                <w:b/>
                <w:i/>
              </w:rPr>
              <w:t>the first purchasers of milk and milk products</w:t>
            </w:r>
            <w:r w:rsidRPr="00AD3736">
              <w:t xml:space="preserve"> shall make a written offer for a contract for the delivery of milk and milk products </w:t>
            </w:r>
            <w:r w:rsidRPr="00AD3736">
              <w:rPr>
                <w:b/>
                <w:i/>
              </w:rPr>
              <w:t>by the farmer, a producer organisation or an association of producer organisations</w:t>
            </w:r>
            <w:r w:rsidRPr="00AD3736">
              <w:t>.</w:t>
            </w:r>
          </w:p>
        </w:tc>
        <w:tc>
          <w:tcPr>
            <w:tcW w:w="4876" w:type="dxa"/>
          </w:tcPr>
          <w:p w14:paraId="631E9ED4" w14:textId="77777777" w:rsidR="00806056" w:rsidRPr="00AD3736" w:rsidRDefault="00806056" w:rsidP="00DA77B6">
            <w:pPr>
              <w:pStyle w:val="Normal6"/>
              <w:rPr>
                <w:szCs w:val="24"/>
              </w:rPr>
            </w:pPr>
            <w:r w:rsidRPr="00AD3736">
              <w:t>b)</w:t>
            </w:r>
            <w:r w:rsidRPr="00AD3736">
              <w:tab/>
            </w:r>
            <w:r w:rsidRPr="00AD3736">
              <w:rPr>
                <w:b/>
                <w:i/>
              </w:rPr>
              <w:t>producer organisations, associations of producer organisations or farmers</w:t>
            </w:r>
            <w:r w:rsidRPr="00AD3736">
              <w:t xml:space="preserve"> shall make a written offer for a contract for the delivery of milk and milk products </w:t>
            </w:r>
            <w:r w:rsidRPr="00AD3736">
              <w:rPr>
                <w:b/>
                <w:i/>
              </w:rPr>
              <w:t>to the first purchasers</w:t>
            </w:r>
            <w:r w:rsidRPr="00AD3736">
              <w:t>.</w:t>
            </w:r>
          </w:p>
        </w:tc>
      </w:tr>
    </w:tbl>
    <w:p w14:paraId="6A0E3126" w14:textId="77777777" w:rsidR="00806056" w:rsidRPr="00AD3736" w:rsidRDefault="00806056" w:rsidP="00806056"/>
    <w:p w14:paraId="3D807CAF" w14:textId="77777777" w:rsidR="00806056" w:rsidRPr="00AD3736" w:rsidRDefault="00806056" w:rsidP="00806056">
      <w:pPr>
        <w:pStyle w:val="AmNumberTabs"/>
      </w:pPr>
      <w:r w:rsidRPr="00AD3736">
        <w:t>Amendment</w:t>
      </w:r>
      <w:r w:rsidRPr="00AD3736">
        <w:tab/>
      </w:r>
      <w:r w:rsidRPr="00AD3736">
        <w:tab/>
        <w:t>44</w:t>
      </w:r>
    </w:p>
    <w:p w14:paraId="053C2569" w14:textId="77777777" w:rsidR="00806056" w:rsidRPr="00AD3736" w:rsidRDefault="00806056" w:rsidP="00806056"/>
    <w:p w14:paraId="6F73ECD5" w14:textId="77777777" w:rsidR="00806056" w:rsidRPr="00AD3736" w:rsidRDefault="00806056" w:rsidP="00806056">
      <w:pPr>
        <w:pStyle w:val="NormalBold"/>
        <w:keepNext/>
      </w:pPr>
      <w:r w:rsidRPr="00AD3736">
        <w:t>Proposal for a regulation</w:t>
      </w:r>
    </w:p>
    <w:p w14:paraId="4D51905A" w14:textId="77777777" w:rsidR="00806056" w:rsidRPr="00AD3736" w:rsidRDefault="00806056" w:rsidP="00806056">
      <w:pPr>
        <w:pStyle w:val="NormalBold"/>
      </w:pPr>
      <w:r w:rsidRPr="00AD3736">
        <w:t>Article 1 – paragraph 1 – point 2</w:t>
      </w:r>
    </w:p>
    <w:p w14:paraId="4D1BB8F7" w14:textId="77777777" w:rsidR="00806056" w:rsidRPr="00AD3736" w:rsidRDefault="00806056" w:rsidP="00806056">
      <w:pPr>
        <w:keepNext/>
      </w:pPr>
      <w:r w:rsidRPr="00AD3736">
        <w:t>Regulation (EU) No 1308/2013</w:t>
      </w:r>
    </w:p>
    <w:p w14:paraId="3B93C7A1" w14:textId="77777777" w:rsidR="00806056" w:rsidRPr="00AD3736" w:rsidRDefault="00806056" w:rsidP="00806056">
      <w:r w:rsidRPr="00AD3736">
        <w:t>Article 148 – paragraph 3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C129628" w14:textId="77777777" w:rsidTr="00DA77B6">
        <w:trPr>
          <w:jc w:val="center"/>
        </w:trPr>
        <w:tc>
          <w:tcPr>
            <w:tcW w:w="9752" w:type="dxa"/>
            <w:gridSpan w:val="2"/>
          </w:tcPr>
          <w:p w14:paraId="2F5E348B" w14:textId="77777777" w:rsidR="00806056" w:rsidRPr="00AD3736" w:rsidRDefault="00806056" w:rsidP="00DA77B6">
            <w:pPr>
              <w:keepNext/>
            </w:pPr>
          </w:p>
        </w:tc>
      </w:tr>
      <w:tr w:rsidR="00806056" w:rsidRPr="00AD3736" w14:paraId="21F341A0" w14:textId="77777777" w:rsidTr="00DA77B6">
        <w:trPr>
          <w:jc w:val="center"/>
        </w:trPr>
        <w:tc>
          <w:tcPr>
            <w:tcW w:w="4876" w:type="dxa"/>
          </w:tcPr>
          <w:p w14:paraId="00175853" w14:textId="77777777" w:rsidR="00806056" w:rsidRPr="00AD3736" w:rsidRDefault="00806056" w:rsidP="00DA77B6">
            <w:pPr>
              <w:pStyle w:val="ColumnHeading"/>
              <w:keepNext/>
            </w:pPr>
            <w:r w:rsidRPr="00AD3736">
              <w:t>Text proposed by the Commission</w:t>
            </w:r>
          </w:p>
        </w:tc>
        <w:tc>
          <w:tcPr>
            <w:tcW w:w="4876" w:type="dxa"/>
          </w:tcPr>
          <w:p w14:paraId="1AA408D3" w14:textId="77777777" w:rsidR="00806056" w:rsidRPr="00AD3736" w:rsidRDefault="00806056" w:rsidP="00DA77B6">
            <w:pPr>
              <w:pStyle w:val="ColumnHeading"/>
              <w:keepNext/>
            </w:pPr>
            <w:r w:rsidRPr="00AD3736">
              <w:t>Amendment</w:t>
            </w:r>
          </w:p>
        </w:tc>
      </w:tr>
      <w:tr w:rsidR="00806056" w:rsidRPr="00AD3736" w14:paraId="45F9A521" w14:textId="77777777" w:rsidTr="00DA77B6">
        <w:trPr>
          <w:jc w:val="center"/>
        </w:trPr>
        <w:tc>
          <w:tcPr>
            <w:tcW w:w="4876" w:type="dxa"/>
          </w:tcPr>
          <w:p w14:paraId="0C295663" w14:textId="77777777" w:rsidR="00806056" w:rsidRPr="00AD3736" w:rsidRDefault="00806056" w:rsidP="00DA77B6">
            <w:pPr>
              <w:pStyle w:val="Normal6"/>
            </w:pPr>
            <w:r w:rsidRPr="00AD3736">
              <w:t xml:space="preserve">Member States shall establish a mediation mechanism to cover cases in which there is no mutual agreement </w:t>
            </w:r>
            <w:r w:rsidRPr="00AD3736">
              <w:rPr>
                <w:b/>
                <w:i/>
              </w:rPr>
              <w:t>to conclude</w:t>
            </w:r>
            <w:r w:rsidRPr="00AD3736">
              <w:t xml:space="preserve"> a contract referred to in paragraphs 1 and 2 or to revise such a contract.</w:t>
            </w:r>
          </w:p>
        </w:tc>
        <w:tc>
          <w:tcPr>
            <w:tcW w:w="4876" w:type="dxa"/>
          </w:tcPr>
          <w:p w14:paraId="28E3CB43" w14:textId="77777777" w:rsidR="00806056" w:rsidRPr="00AD3736" w:rsidRDefault="00806056" w:rsidP="00DA77B6">
            <w:pPr>
              <w:pStyle w:val="Normal6"/>
              <w:rPr>
                <w:szCs w:val="24"/>
              </w:rPr>
            </w:pPr>
            <w:r w:rsidRPr="00AD3736">
              <w:t xml:space="preserve">Member States shall establish a mediation mechanism to cover cases in which there is no mutual agreement </w:t>
            </w:r>
            <w:r w:rsidRPr="00AD3736">
              <w:rPr>
                <w:b/>
                <w:i/>
              </w:rPr>
              <w:t>on the formalisation, interpretation or fulfilment of</w:t>
            </w:r>
            <w:r w:rsidRPr="00AD3736">
              <w:t xml:space="preserve"> a contract referred to in paragraphs 1 and 2 or to revise such a contract. </w:t>
            </w:r>
            <w:r w:rsidRPr="00AD3736">
              <w:rPr>
                <w:b/>
                <w:i/>
              </w:rPr>
              <w:t xml:space="preserve">This mechanism shall be voluntary for the contracting </w:t>
            </w:r>
            <w:r w:rsidRPr="00AD3736">
              <w:rPr>
                <w:b/>
                <w:i/>
              </w:rPr>
              <w:lastRenderedPageBreak/>
              <w:t>parties and impartial and may include representatives of farmers' representative organisations.</w:t>
            </w:r>
          </w:p>
        </w:tc>
      </w:tr>
    </w:tbl>
    <w:p w14:paraId="1540AA06" w14:textId="77777777" w:rsidR="00806056" w:rsidRPr="00AD3736" w:rsidRDefault="00806056" w:rsidP="00806056"/>
    <w:p w14:paraId="6CC76325" w14:textId="77777777" w:rsidR="00806056" w:rsidRPr="00AD3736" w:rsidRDefault="00806056" w:rsidP="00806056">
      <w:pPr>
        <w:pStyle w:val="AmNumberTabs"/>
      </w:pPr>
      <w:r w:rsidRPr="00AD3736">
        <w:t>Amendment</w:t>
      </w:r>
      <w:r w:rsidRPr="00AD3736">
        <w:tab/>
      </w:r>
      <w:r w:rsidRPr="00AD3736">
        <w:tab/>
        <w:t>45</w:t>
      </w:r>
    </w:p>
    <w:p w14:paraId="383380C5" w14:textId="77777777" w:rsidR="00806056" w:rsidRPr="00AD3736" w:rsidRDefault="00806056" w:rsidP="00806056"/>
    <w:p w14:paraId="2ADFE8FF" w14:textId="77777777" w:rsidR="00806056" w:rsidRPr="00AD3736" w:rsidRDefault="00806056" w:rsidP="00806056">
      <w:pPr>
        <w:pStyle w:val="NormalBold"/>
        <w:keepNext/>
      </w:pPr>
      <w:r w:rsidRPr="00AD3736">
        <w:t>Proposal for a regulation</w:t>
      </w:r>
    </w:p>
    <w:p w14:paraId="6AFA59E6" w14:textId="77777777" w:rsidR="00806056" w:rsidRPr="00AD3736" w:rsidRDefault="00806056" w:rsidP="00806056">
      <w:pPr>
        <w:pStyle w:val="NormalBold"/>
      </w:pPr>
      <w:r w:rsidRPr="00AD3736">
        <w:t>Article 1 – paragraph 1 – point 2</w:t>
      </w:r>
    </w:p>
    <w:p w14:paraId="2157AF8A" w14:textId="77777777" w:rsidR="00806056" w:rsidRPr="00AD3736" w:rsidRDefault="00806056" w:rsidP="00806056">
      <w:pPr>
        <w:keepNext/>
      </w:pPr>
      <w:r w:rsidRPr="00AD3736">
        <w:t>Regulation (EU) No 1308/2013</w:t>
      </w:r>
    </w:p>
    <w:p w14:paraId="3BF5F2A9" w14:textId="77777777" w:rsidR="00806056" w:rsidRPr="00AD3736" w:rsidRDefault="00806056" w:rsidP="00806056">
      <w:r w:rsidRPr="00AD3736">
        <w:t>Article 148 – paragraph 3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58C60633" w14:textId="77777777" w:rsidTr="00DA77B6">
        <w:trPr>
          <w:jc w:val="center"/>
        </w:trPr>
        <w:tc>
          <w:tcPr>
            <w:tcW w:w="9752" w:type="dxa"/>
            <w:gridSpan w:val="2"/>
          </w:tcPr>
          <w:p w14:paraId="656B19B4" w14:textId="77777777" w:rsidR="00806056" w:rsidRPr="00AD3736" w:rsidRDefault="00806056" w:rsidP="00DA77B6">
            <w:pPr>
              <w:keepNext/>
            </w:pPr>
          </w:p>
        </w:tc>
      </w:tr>
      <w:tr w:rsidR="00806056" w:rsidRPr="00AD3736" w14:paraId="03572DDD" w14:textId="77777777" w:rsidTr="00DA77B6">
        <w:trPr>
          <w:jc w:val="center"/>
        </w:trPr>
        <w:tc>
          <w:tcPr>
            <w:tcW w:w="4876" w:type="dxa"/>
          </w:tcPr>
          <w:p w14:paraId="3FE8BD60" w14:textId="77777777" w:rsidR="00806056" w:rsidRPr="00AD3736" w:rsidRDefault="00806056" w:rsidP="00DA77B6">
            <w:pPr>
              <w:pStyle w:val="ColumnHeading"/>
              <w:keepNext/>
            </w:pPr>
            <w:r w:rsidRPr="00AD3736">
              <w:t>Text proposed by the Commission</w:t>
            </w:r>
          </w:p>
        </w:tc>
        <w:tc>
          <w:tcPr>
            <w:tcW w:w="4876" w:type="dxa"/>
          </w:tcPr>
          <w:p w14:paraId="5EB5E676" w14:textId="77777777" w:rsidR="00806056" w:rsidRPr="00AD3736" w:rsidRDefault="00806056" w:rsidP="00DA77B6">
            <w:pPr>
              <w:pStyle w:val="ColumnHeading"/>
              <w:keepNext/>
            </w:pPr>
            <w:r w:rsidRPr="00AD3736">
              <w:t>Amendment</w:t>
            </w:r>
          </w:p>
        </w:tc>
      </w:tr>
      <w:tr w:rsidR="00806056" w:rsidRPr="00AD3736" w14:paraId="1EE9E3CB" w14:textId="77777777" w:rsidTr="00DA77B6">
        <w:trPr>
          <w:jc w:val="center"/>
        </w:trPr>
        <w:tc>
          <w:tcPr>
            <w:tcW w:w="4876" w:type="dxa"/>
          </w:tcPr>
          <w:p w14:paraId="42872777" w14:textId="77777777" w:rsidR="00806056" w:rsidRPr="00AD3736" w:rsidRDefault="00806056" w:rsidP="00DA77B6">
            <w:pPr>
              <w:pStyle w:val="Normal6"/>
            </w:pPr>
            <w:r w:rsidRPr="00AD3736">
              <w:t xml:space="preserve">Member States shall inform the Commission of the mediation mechanisms </w:t>
            </w:r>
            <w:r w:rsidRPr="00AD3736">
              <w:rPr>
                <w:b/>
                <w:i/>
              </w:rPr>
              <w:t>established</w:t>
            </w:r>
            <w:r w:rsidRPr="00AD3736">
              <w:t xml:space="preserve"> in their territory.</w:t>
            </w:r>
          </w:p>
        </w:tc>
        <w:tc>
          <w:tcPr>
            <w:tcW w:w="4876" w:type="dxa"/>
          </w:tcPr>
          <w:p w14:paraId="5601D233" w14:textId="77777777" w:rsidR="00806056" w:rsidRPr="00AD3736" w:rsidRDefault="00806056" w:rsidP="00DA77B6">
            <w:pPr>
              <w:pStyle w:val="Normal6"/>
              <w:rPr>
                <w:szCs w:val="24"/>
              </w:rPr>
            </w:pPr>
            <w:r w:rsidRPr="00AD3736">
              <w:t xml:space="preserve">Member States shall inform the Commission of the </w:t>
            </w:r>
            <w:r w:rsidRPr="00AD3736">
              <w:rPr>
                <w:b/>
                <w:i/>
              </w:rPr>
              <w:t>legal framework</w:t>
            </w:r>
            <w:r w:rsidRPr="00AD3736">
              <w:t xml:space="preserve"> </w:t>
            </w:r>
            <w:r w:rsidRPr="00AD3736">
              <w:rPr>
                <w:b/>
                <w:i/>
              </w:rPr>
              <w:t>for the</w:t>
            </w:r>
            <w:r w:rsidRPr="00AD3736">
              <w:t xml:space="preserve"> mediation mechanisms </w:t>
            </w:r>
            <w:r w:rsidRPr="00AD3736">
              <w:rPr>
                <w:b/>
                <w:i/>
              </w:rPr>
              <w:t>available</w:t>
            </w:r>
            <w:r w:rsidRPr="00AD3736">
              <w:t xml:space="preserve"> in their territory.</w:t>
            </w:r>
          </w:p>
        </w:tc>
      </w:tr>
    </w:tbl>
    <w:p w14:paraId="0DD4A07E" w14:textId="77777777" w:rsidR="00806056" w:rsidRPr="00AD3736" w:rsidRDefault="00806056" w:rsidP="00806056"/>
    <w:p w14:paraId="311DA8AA" w14:textId="77777777" w:rsidR="00806056" w:rsidRPr="00AD3736" w:rsidRDefault="00806056" w:rsidP="00806056">
      <w:pPr>
        <w:pStyle w:val="AmNumberTabs"/>
      </w:pPr>
      <w:r w:rsidRPr="00AD3736">
        <w:t>Amendment</w:t>
      </w:r>
      <w:r w:rsidRPr="00AD3736">
        <w:tab/>
      </w:r>
      <w:r w:rsidRPr="00AD3736">
        <w:tab/>
        <w:t>46</w:t>
      </w:r>
    </w:p>
    <w:p w14:paraId="59DC3FA6" w14:textId="77777777" w:rsidR="00806056" w:rsidRPr="00AD3736" w:rsidRDefault="00806056" w:rsidP="00806056"/>
    <w:p w14:paraId="71829E7D" w14:textId="77777777" w:rsidR="00806056" w:rsidRPr="00AD3736" w:rsidRDefault="00806056" w:rsidP="00806056">
      <w:pPr>
        <w:pStyle w:val="NormalBold"/>
        <w:keepNext/>
      </w:pPr>
      <w:r w:rsidRPr="00AD3736">
        <w:t>Proposal for a regulation</w:t>
      </w:r>
    </w:p>
    <w:p w14:paraId="3B0723C9" w14:textId="77777777" w:rsidR="00806056" w:rsidRPr="00AD3736" w:rsidRDefault="00806056" w:rsidP="00806056">
      <w:pPr>
        <w:pStyle w:val="NormalBold"/>
      </w:pPr>
      <w:r w:rsidRPr="00AD3736">
        <w:t>Article 1 – paragraph 1 – point 2</w:t>
      </w:r>
    </w:p>
    <w:p w14:paraId="1BF4B1F6" w14:textId="77777777" w:rsidR="00806056" w:rsidRPr="00AD3736" w:rsidRDefault="00806056" w:rsidP="00806056">
      <w:pPr>
        <w:keepNext/>
      </w:pPr>
      <w:r w:rsidRPr="00AD3736">
        <w:t>Regulation (EU) No 1308/2013</w:t>
      </w:r>
    </w:p>
    <w:p w14:paraId="155BD8FA" w14:textId="77777777" w:rsidR="00806056" w:rsidRPr="00AD3736" w:rsidRDefault="00806056" w:rsidP="00806056">
      <w:r w:rsidRPr="00AD3736">
        <w:t>Article 148 – paragraph 4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A055093" w14:textId="77777777" w:rsidTr="00DA77B6">
        <w:trPr>
          <w:jc w:val="center"/>
        </w:trPr>
        <w:tc>
          <w:tcPr>
            <w:tcW w:w="9752" w:type="dxa"/>
            <w:gridSpan w:val="2"/>
          </w:tcPr>
          <w:p w14:paraId="7F9FA18B" w14:textId="77777777" w:rsidR="00806056" w:rsidRPr="00AD3736" w:rsidRDefault="00806056" w:rsidP="00DA77B6">
            <w:pPr>
              <w:keepNext/>
            </w:pPr>
          </w:p>
        </w:tc>
      </w:tr>
      <w:tr w:rsidR="00806056" w:rsidRPr="00AD3736" w14:paraId="592BF90E" w14:textId="77777777" w:rsidTr="00DA77B6">
        <w:trPr>
          <w:jc w:val="center"/>
        </w:trPr>
        <w:tc>
          <w:tcPr>
            <w:tcW w:w="4876" w:type="dxa"/>
          </w:tcPr>
          <w:p w14:paraId="28F0F3A4" w14:textId="77777777" w:rsidR="00806056" w:rsidRPr="00AD3736" w:rsidRDefault="00806056" w:rsidP="00DA77B6">
            <w:pPr>
              <w:pStyle w:val="ColumnHeading"/>
              <w:keepNext/>
            </w:pPr>
            <w:r w:rsidRPr="00AD3736">
              <w:t>Text proposed by the Commission</w:t>
            </w:r>
          </w:p>
        </w:tc>
        <w:tc>
          <w:tcPr>
            <w:tcW w:w="4876" w:type="dxa"/>
          </w:tcPr>
          <w:p w14:paraId="3EBFA50F" w14:textId="77777777" w:rsidR="00806056" w:rsidRPr="00AD3736" w:rsidRDefault="00806056" w:rsidP="00DA77B6">
            <w:pPr>
              <w:pStyle w:val="ColumnHeading"/>
              <w:keepNext/>
            </w:pPr>
            <w:r w:rsidRPr="00AD3736">
              <w:t>Amendment</w:t>
            </w:r>
          </w:p>
        </w:tc>
      </w:tr>
      <w:tr w:rsidR="00806056" w:rsidRPr="00AD3736" w14:paraId="78813068" w14:textId="77777777" w:rsidTr="00DA77B6">
        <w:trPr>
          <w:jc w:val="center"/>
        </w:trPr>
        <w:tc>
          <w:tcPr>
            <w:tcW w:w="4876" w:type="dxa"/>
          </w:tcPr>
          <w:p w14:paraId="06FE684E" w14:textId="77777777" w:rsidR="00806056" w:rsidRPr="00AD3736" w:rsidRDefault="00806056" w:rsidP="00DA77B6">
            <w:pPr>
              <w:pStyle w:val="Normal6"/>
            </w:pPr>
            <w:r w:rsidRPr="00AD3736">
              <w:t>(b)</w:t>
            </w:r>
            <w:r w:rsidRPr="00AD3736">
              <w:tab/>
              <w:t>be made in writing, and</w:t>
            </w:r>
          </w:p>
        </w:tc>
        <w:tc>
          <w:tcPr>
            <w:tcW w:w="4876" w:type="dxa"/>
          </w:tcPr>
          <w:p w14:paraId="68F4201F" w14:textId="77777777" w:rsidR="00806056" w:rsidRPr="00AD3736" w:rsidRDefault="00806056" w:rsidP="00DA77B6">
            <w:pPr>
              <w:pStyle w:val="Normal6"/>
              <w:rPr>
                <w:szCs w:val="24"/>
              </w:rPr>
            </w:pPr>
            <w:r w:rsidRPr="00AD3736">
              <w:t>(b)</w:t>
            </w:r>
            <w:r w:rsidRPr="00AD3736">
              <w:tab/>
              <w:t xml:space="preserve">be made in writing, </w:t>
            </w:r>
            <w:r w:rsidRPr="00AD3736">
              <w:rPr>
                <w:b/>
                <w:i/>
              </w:rPr>
              <w:t>whether on paper or in digital form,</w:t>
            </w:r>
            <w:r w:rsidRPr="00AD3736">
              <w:t xml:space="preserve"> and</w:t>
            </w:r>
          </w:p>
        </w:tc>
      </w:tr>
    </w:tbl>
    <w:p w14:paraId="0F2AFC3F" w14:textId="77777777" w:rsidR="00806056" w:rsidRPr="00AD3736" w:rsidRDefault="00806056" w:rsidP="00806056"/>
    <w:p w14:paraId="7F1BB71A" w14:textId="77777777" w:rsidR="00806056" w:rsidRPr="00AD3736" w:rsidRDefault="00806056" w:rsidP="00806056">
      <w:pPr>
        <w:pStyle w:val="AmNumberTabs"/>
      </w:pPr>
      <w:r w:rsidRPr="00AD3736">
        <w:t>Amendment</w:t>
      </w:r>
      <w:r w:rsidRPr="00AD3736">
        <w:tab/>
      </w:r>
      <w:r w:rsidRPr="00AD3736">
        <w:tab/>
        <w:t>47</w:t>
      </w:r>
    </w:p>
    <w:p w14:paraId="654C65D1" w14:textId="77777777" w:rsidR="00806056" w:rsidRPr="00AD3736" w:rsidRDefault="00806056" w:rsidP="00806056"/>
    <w:p w14:paraId="3EEAE90E" w14:textId="77777777" w:rsidR="00806056" w:rsidRPr="00AD3736" w:rsidRDefault="00806056" w:rsidP="00806056">
      <w:pPr>
        <w:pStyle w:val="NormalBold"/>
        <w:keepNext/>
      </w:pPr>
      <w:r w:rsidRPr="00AD3736">
        <w:t>Proposal for a regulation</w:t>
      </w:r>
    </w:p>
    <w:p w14:paraId="54FB87AA" w14:textId="77777777" w:rsidR="00806056" w:rsidRPr="00AD3736" w:rsidRDefault="00806056" w:rsidP="00806056">
      <w:pPr>
        <w:pStyle w:val="NormalBold"/>
      </w:pPr>
      <w:r w:rsidRPr="00AD3736">
        <w:t>Article 1 – paragraph 1 – point 2</w:t>
      </w:r>
    </w:p>
    <w:p w14:paraId="50906CD5" w14:textId="77777777" w:rsidR="00806056" w:rsidRPr="00AD3736" w:rsidRDefault="00806056" w:rsidP="00806056">
      <w:pPr>
        <w:keepNext/>
      </w:pPr>
      <w:r w:rsidRPr="00AD3736">
        <w:t>Regulation (EU) No 1308/2013</w:t>
      </w:r>
    </w:p>
    <w:p w14:paraId="4FAC0CAE" w14:textId="77777777" w:rsidR="00806056" w:rsidRPr="00AD3736" w:rsidRDefault="00806056" w:rsidP="00806056">
      <w:r w:rsidRPr="00AD3736">
        <w:t xml:space="preserve">Article 148 – paragraph 4 – point c – point </w:t>
      </w:r>
      <w:proofErr w:type="spellStart"/>
      <w:r w:rsidRPr="00AD3736">
        <w:t>i</w:t>
      </w:r>
      <w:proofErr w:type="spellEnd"/>
      <w:r w:rsidRPr="00AD3736">
        <w:t xml:space="preserve">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9A5231D" w14:textId="77777777" w:rsidTr="00DA77B6">
        <w:trPr>
          <w:jc w:val="center"/>
        </w:trPr>
        <w:tc>
          <w:tcPr>
            <w:tcW w:w="9752" w:type="dxa"/>
            <w:gridSpan w:val="2"/>
          </w:tcPr>
          <w:p w14:paraId="166F5F3B" w14:textId="77777777" w:rsidR="00806056" w:rsidRPr="00AD3736" w:rsidRDefault="00806056" w:rsidP="00DA77B6">
            <w:pPr>
              <w:keepNext/>
            </w:pPr>
          </w:p>
        </w:tc>
      </w:tr>
      <w:tr w:rsidR="00806056" w:rsidRPr="00AD3736" w14:paraId="41AC3289" w14:textId="77777777" w:rsidTr="00DA77B6">
        <w:trPr>
          <w:jc w:val="center"/>
        </w:trPr>
        <w:tc>
          <w:tcPr>
            <w:tcW w:w="4876" w:type="dxa"/>
          </w:tcPr>
          <w:p w14:paraId="5F40F0B7" w14:textId="77777777" w:rsidR="00806056" w:rsidRPr="00AD3736" w:rsidRDefault="00806056" w:rsidP="00DA77B6">
            <w:pPr>
              <w:pStyle w:val="ColumnHeading"/>
              <w:keepNext/>
            </w:pPr>
            <w:r w:rsidRPr="00AD3736">
              <w:t>Text proposed by the Commission</w:t>
            </w:r>
          </w:p>
        </w:tc>
        <w:tc>
          <w:tcPr>
            <w:tcW w:w="4876" w:type="dxa"/>
          </w:tcPr>
          <w:p w14:paraId="595F8CDF" w14:textId="77777777" w:rsidR="00806056" w:rsidRPr="00AD3736" w:rsidRDefault="00806056" w:rsidP="00DA77B6">
            <w:pPr>
              <w:pStyle w:val="ColumnHeading"/>
              <w:keepNext/>
            </w:pPr>
            <w:r w:rsidRPr="00AD3736">
              <w:t>Amendment</w:t>
            </w:r>
          </w:p>
        </w:tc>
      </w:tr>
      <w:tr w:rsidR="00806056" w:rsidRPr="00AD3736" w14:paraId="6E3C1FB5" w14:textId="77777777" w:rsidTr="00DA77B6">
        <w:trPr>
          <w:jc w:val="center"/>
        </w:trPr>
        <w:tc>
          <w:tcPr>
            <w:tcW w:w="4876" w:type="dxa"/>
          </w:tcPr>
          <w:p w14:paraId="061B7E5A" w14:textId="77777777" w:rsidR="00806056" w:rsidRPr="00AD3736" w:rsidRDefault="00806056" w:rsidP="00DA77B6">
            <w:pPr>
              <w:pStyle w:val="Normal6"/>
            </w:pPr>
            <w:r w:rsidRPr="00AD3736">
              <w:t>(</w:t>
            </w:r>
            <w:proofErr w:type="spellStart"/>
            <w:r w:rsidRPr="00AD3736">
              <w:t>i</w:t>
            </w:r>
            <w:proofErr w:type="spellEnd"/>
            <w:r w:rsidRPr="00AD3736">
              <w:t>)</w:t>
            </w:r>
            <w:r w:rsidRPr="00AD3736">
              <w:tab/>
              <w:t>the price payable for the delivery, which shall:</w:t>
            </w:r>
          </w:p>
        </w:tc>
        <w:tc>
          <w:tcPr>
            <w:tcW w:w="4876" w:type="dxa"/>
          </w:tcPr>
          <w:p w14:paraId="67CAE83B" w14:textId="77777777" w:rsidR="00806056" w:rsidRPr="00AD3736" w:rsidRDefault="00806056" w:rsidP="00DA77B6">
            <w:pPr>
              <w:pStyle w:val="Normal6"/>
              <w:rPr>
                <w:szCs w:val="24"/>
              </w:rPr>
            </w:pPr>
            <w:r w:rsidRPr="00AD3736">
              <w:t>(</w:t>
            </w:r>
            <w:proofErr w:type="spellStart"/>
            <w:r w:rsidRPr="00AD3736">
              <w:t>i</w:t>
            </w:r>
            <w:proofErr w:type="spellEnd"/>
            <w:r w:rsidRPr="00AD3736">
              <w:t>)</w:t>
            </w:r>
            <w:r w:rsidRPr="00AD3736">
              <w:tab/>
              <w:t xml:space="preserve">the price payable for the delivery </w:t>
            </w:r>
            <w:r w:rsidRPr="00AD3736">
              <w:rPr>
                <w:b/>
                <w:i/>
              </w:rPr>
              <w:t>with explicit indication of all payments, including applicable discounts</w:t>
            </w:r>
            <w:r w:rsidRPr="00AD3736">
              <w:t>, which shall:</w:t>
            </w:r>
          </w:p>
        </w:tc>
      </w:tr>
    </w:tbl>
    <w:p w14:paraId="139961C3" w14:textId="77777777" w:rsidR="00806056" w:rsidRPr="00AD3736" w:rsidRDefault="00806056" w:rsidP="00806056"/>
    <w:p w14:paraId="7E4824D1" w14:textId="77777777" w:rsidR="00806056" w:rsidRPr="00AD3736" w:rsidRDefault="00806056" w:rsidP="00806056">
      <w:pPr>
        <w:pStyle w:val="AmNumberTabs"/>
      </w:pPr>
      <w:r w:rsidRPr="00AD3736">
        <w:t>Amendment</w:t>
      </w:r>
      <w:r w:rsidRPr="00AD3736">
        <w:tab/>
      </w:r>
      <w:r w:rsidRPr="00AD3736">
        <w:tab/>
        <w:t>48</w:t>
      </w:r>
    </w:p>
    <w:p w14:paraId="30B961DC" w14:textId="77777777" w:rsidR="00806056" w:rsidRPr="00AD3736" w:rsidRDefault="00806056" w:rsidP="00806056"/>
    <w:p w14:paraId="52EBF92E" w14:textId="77777777" w:rsidR="00806056" w:rsidRPr="00AD3736" w:rsidRDefault="00806056" w:rsidP="00806056">
      <w:pPr>
        <w:pStyle w:val="NormalBold"/>
        <w:keepNext/>
      </w:pPr>
      <w:r w:rsidRPr="00AD3736">
        <w:t>Proposal for a regulation</w:t>
      </w:r>
    </w:p>
    <w:p w14:paraId="41C345C2" w14:textId="77777777" w:rsidR="00806056" w:rsidRPr="00AD3736" w:rsidRDefault="00806056" w:rsidP="00806056">
      <w:pPr>
        <w:pStyle w:val="NormalBold"/>
      </w:pPr>
      <w:r w:rsidRPr="00AD3736">
        <w:t>Article 1 – paragraph 1 – point 2</w:t>
      </w:r>
    </w:p>
    <w:p w14:paraId="7B57FA77" w14:textId="77777777" w:rsidR="00806056" w:rsidRPr="00AD3736" w:rsidRDefault="00806056" w:rsidP="00806056">
      <w:pPr>
        <w:keepNext/>
      </w:pPr>
      <w:r w:rsidRPr="00AD3736">
        <w:t>Regulation (EU) No 1308/2013</w:t>
      </w:r>
    </w:p>
    <w:p w14:paraId="7930A302" w14:textId="77777777" w:rsidR="00806056" w:rsidRPr="00AD3736" w:rsidRDefault="00806056" w:rsidP="00806056">
      <w:r w:rsidRPr="00AD3736">
        <w:t xml:space="preserve">Article 148 – paragraph 4 – point c – point </w:t>
      </w:r>
      <w:proofErr w:type="spellStart"/>
      <w:r w:rsidRPr="00AD3736">
        <w:t>i</w:t>
      </w:r>
      <w:proofErr w:type="spellEnd"/>
      <w:r w:rsidRPr="00AD3736">
        <w:t xml:space="preserve"> – indent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53B8E8E" w14:textId="77777777" w:rsidTr="00DA77B6">
        <w:trPr>
          <w:jc w:val="center"/>
        </w:trPr>
        <w:tc>
          <w:tcPr>
            <w:tcW w:w="9752" w:type="dxa"/>
            <w:gridSpan w:val="2"/>
          </w:tcPr>
          <w:p w14:paraId="59EA86A0" w14:textId="77777777" w:rsidR="00806056" w:rsidRPr="00AD3736" w:rsidRDefault="00806056" w:rsidP="00DA77B6">
            <w:pPr>
              <w:keepNext/>
            </w:pPr>
          </w:p>
        </w:tc>
      </w:tr>
      <w:tr w:rsidR="00806056" w:rsidRPr="00AD3736" w14:paraId="1A895F7E" w14:textId="77777777" w:rsidTr="00DA77B6">
        <w:trPr>
          <w:jc w:val="center"/>
        </w:trPr>
        <w:tc>
          <w:tcPr>
            <w:tcW w:w="4876" w:type="dxa"/>
          </w:tcPr>
          <w:p w14:paraId="28D89CAD" w14:textId="77777777" w:rsidR="00806056" w:rsidRPr="00AD3736" w:rsidRDefault="00806056" w:rsidP="00DA77B6">
            <w:pPr>
              <w:pStyle w:val="ColumnHeading"/>
              <w:keepNext/>
            </w:pPr>
            <w:r w:rsidRPr="00AD3736">
              <w:t>Text proposed by the Commission</w:t>
            </w:r>
          </w:p>
        </w:tc>
        <w:tc>
          <w:tcPr>
            <w:tcW w:w="4876" w:type="dxa"/>
          </w:tcPr>
          <w:p w14:paraId="18FF7071" w14:textId="77777777" w:rsidR="00806056" w:rsidRPr="00AD3736" w:rsidRDefault="00806056" w:rsidP="00DA77B6">
            <w:pPr>
              <w:pStyle w:val="ColumnHeading"/>
              <w:keepNext/>
            </w:pPr>
            <w:r w:rsidRPr="00AD3736">
              <w:t>Amendment</w:t>
            </w:r>
          </w:p>
        </w:tc>
      </w:tr>
      <w:tr w:rsidR="00806056" w:rsidRPr="00AD3736" w14:paraId="372C8351" w14:textId="77777777" w:rsidTr="00DA77B6">
        <w:trPr>
          <w:jc w:val="center"/>
        </w:trPr>
        <w:tc>
          <w:tcPr>
            <w:tcW w:w="4876" w:type="dxa"/>
          </w:tcPr>
          <w:p w14:paraId="23212058" w14:textId="77777777" w:rsidR="00806056" w:rsidRPr="00AD3736" w:rsidRDefault="00806056" w:rsidP="00DA77B6">
            <w:pPr>
              <w:pStyle w:val="Normal6"/>
            </w:pPr>
            <w:r w:rsidRPr="00AD3736">
              <w:t>–</w:t>
            </w:r>
            <w:r w:rsidRPr="00AD3736">
              <w:tab/>
              <w:t xml:space="preserve">be calculated by combining various factors set out in the contract, which shall include objective indicators, indices or methods of calculation of the final price, that are easily accessible and comprehensible and that reflect changes in market conditions </w:t>
            </w:r>
            <w:r w:rsidRPr="00AD3736">
              <w:rPr>
                <w:b/>
                <w:i/>
              </w:rPr>
              <w:t>and</w:t>
            </w:r>
            <w:r w:rsidRPr="00AD3736">
              <w:t xml:space="preserve"> production costs, the quantities delivered and the quality or composition of the milk and milk products delivered. To that effect, Member States may determine indicators, in accordance with objective criteria based on studies carried out on production and the food supply chain. The parties to the contracts shall be free to refer to these indicators or any other indicators;</w:t>
            </w:r>
          </w:p>
        </w:tc>
        <w:tc>
          <w:tcPr>
            <w:tcW w:w="4876" w:type="dxa"/>
          </w:tcPr>
          <w:p w14:paraId="48E292F4" w14:textId="1410A843" w:rsidR="00806056" w:rsidRPr="00AD3736" w:rsidRDefault="00806056" w:rsidP="00F22465">
            <w:pPr>
              <w:pStyle w:val="Normal6"/>
              <w:rPr>
                <w:szCs w:val="24"/>
              </w:rPr>
            </w:pPr>
            <w:r w:rsidRPr="00AD3736">
              <w:t>–</w:t>
            </w:r>
            <w:r w:rsidRPr="00AD3736">
              <w:tab/>
              <w:t xml:space="preserve">be calculated by combining various </w:t>
            </w:r>
            <w:r w:rsidRPr="00AD3736">
              <w:rPr>
                <w:b/>
                <w:i/>
              </w:rPr>
              <w:t>objective, verifiable</w:t>
            </w:r>
            <w:r w:rsidR="00F22465" w:rsidRPr="00AD3736">
              <w:rPr>
                <w:b/>
                <w:i/>
              </w:rPr>
              <w:t xml:space="preserve"> and</w:t>
            </w:r>
            <w:r w:rsidRPr="00AD3736">
              <w:rPr>
                <w:b/>
                <w:i/>
              </w:rPr>
              <w:t xml:space="preserve"> non-manipulable</w:t>
            </w:r>
            <w:r w:rsidRPr="00AD3736">
              <w:t xml:space="preserve"> factors set out in the contract, which shall include objective indicators, indices or methods of calculation of the final price, that are easily accessible and comprehensible and that reflect changes in market conditions, </w:t>
            </w:r>
            <w:r w:rsidRPr="00AD3736">
              <w:rPr>
                <w:b/>
                <w:i/>
              </w:rPr>
              <w:t>inflation, full</w:t>
            </w:r>
            <w:r w:rsidRPr="00AD3736">
              <w:t xml:space="preserve"> production costs</w:t>
            </w:r>
            <w:r w:rsidRPr="00AD3736">
              <w:rPr>
                <w:b/>
                <w:i/>
              </w:rPr>
              <w:t>, including the remuneration of farmers, total costs for additional services</w:t>
            </w:r>
            <w:r w:rsidRPr="00AD3736">
              <w:t>, the quantities delivered and the quality or composition of the milk and milk products delivered.</w:t>
            </w:r>
          </w:p>
        </w:tc>
      </w:tr>
      <w:tr w:rsidR="00806056" w:rsidRPr="00AD3736" w14:paraId="7772A226" w14:textId="77777777" w:rsidTr="00DA77B6">
        <w:trPr>
          <w:jc w:val="center"/>
        </w:trPr>
        <w:tc>
          <w:tcPr>
            <w:tcW w:w="4876" w:type="dxa"/>
          </w:tcPr>
          <w:p w14:paraId="41B68AC0" w14:textId="77777777" w:rsidR="00806056" w:rsidRPr="00AD3736" w:rsidRDefault="00806056" w:rsidP="00DA77B6">
            <w:pPr>
              <w:pStyle w:val="Normal6"/>
            </w:pPr>
          </w:p>
        </w:tc>
        <w:tc>
          <w:tcPr>
            <w:tcW w:w="4876" w:type="dxa"/>
          </w:tcPr>
          <w:p w14:paraId="12F5B6CD" w14:textId="77777777" w:rsidR="00806056" w:rsidRPr="00AD3736" w:rsidRDefault="00806056" w:rsidP="00DA77B6">
            <w:pPr>
              <w:pStyle w:val="Normal6"/>
              <w:rPr>
                <w:szCs w:val="24"/>
              </w:rPr>
            </w:pPr>
            <w:r w:rsidRPr="00AD3736">
              <w:t xml:space="preserve">To that effect, Member States </w:t>
            </w:r>
            <w:r w:rsidRPr="00AD3736">
              <w:rPr>
                <w:b/>
                <w:i/>
              </w:rPr>
              <w:t>or regional authorities</w:t>
            </w:r>
            <w:r w:rsidRPr="00AD3736">
              <w:t xml:space="preserve"> may determine indicators </w:t>
            </w:r>
            <w:r w:rsidRPr="00AD3736">
              <w:rPr>
                <w:b/>
                <w:i/>
              </w:rPr>
              <w:t>that shall be published online for use in contracts</w:t>
            </w:r>
            <w:r w:rsidRPr="00AD3736">
              <w:t xml:space="preserve"> in accordance with objective criteria based on studies carried out on production and the food supply chain</w:t>
            </w:r>
            <w:r w:rsidRPr="00AD3736">
              <w:rPr>
                <w:b/>
                <w:i/>
              </w:rPr>
              <w:t>, or using data communicated by interbranch organisations recognised in accordance with Article 157 or data from the EU Agri-Food Chain Observatory</w:t>
            </w:r>
            <w:r w:rsidRPr="00AD3736">
              <w:t>. The parties to the contracts shall be free to refer to these indicators or any other indicators;</w:t>
            </w:r>
          </w:p>
        </w:tc>
      </w:tr>
    </w:tbl>
    <w:p w14:paraId="03C3772E" w14:textId="77777777" w:rsidR="00806056" w:rsidRPr="00AD3736" w:rsidRDefault="00806056" w:rsidP="00806056"/>
    <w:p w14:paraId="7CBFDE6C" w14:textId="77777777" w:rsidR="00806056" w:rsidRPr="00AD3736" w:rsidRDefault="00806056" w:rsidP="00806056">
      <w:pPr>
        <w:pStyle w:val="AmNumberTabs"/>
      </w:pPr>
      <w:r w:rsidRPr="00AD3736">
        <w:t>Amendment</w:t>
      </w:r>
      <w:r w:rsidRPr="00AD3736">
        <w:tab/>
      </w:r>
      <w:r w:rsidRPr="00AD3736">
        <w:tab/>
        <w:t>49</w:t>
      </w:r>
    </w:p>
    <w:p w14:paraId="67C4D6B5" w14:textId="77777777" w:rsidR="00806056" w:rsidRPr="00AD3736" w:rsidRDefault="00806056" w:rsidP="00806056"/>
    <w:p w14:paraId="056DD92A" w14:textId="77777777" w:rsidR="00806056" w:rsidRPr="00AD3736" w:rsidRDefault="00806056" w:rsidP="00806056">
      <w:pPr>
        <w:pStyle w:val="NormalBold"/>
        <w:keepNext/>
      </w:pPr>
      <w:r w:rsidRPr="00AD3736">
        <w:t>Proposal for a regulation</w:t>
      </w:r>
    </w:p>
    <w:p w14:paraId="6230D9F3" w14:textId="77777777" w:rsidR="00806056" w:rsidRPr="00AD3736" w:rsidRDefault="00806056" w:rsidP="00806056">
      <w:pPr>
        <w:pStyle w:val="NormalBold"/>
      </w:pPr>
      <w:r w:rsidRPr="00AD3736">
        <w:t>Article 1 – paragraph 1 – point 2</w:t>
      </w:r>
    </w:p>
    <w:p w14:paraId="07263A3D" w14:textId="77777777" w:rsidR="00806056" w:rsidRPr="00AD3736" w:rsidRDefault="00806056" w:rsidP="00806056">
      <w:pPr>
        <w:keepNext/>
      </w:pPr>
      <w:r w:rsidRPr="00AD3736">
        <w:t>Regulation (EU) No 1308/2013</w:t>
      </w:r>
    </w:p>
    <w:p w14:paraId="6094EC68" w14:textId="77777777" w:rsidR="00806056" w:rsidRPr="00AD3736" w:rsidRDefault="00806056" w:rsidP="00806056">
      <w:r w:rsidRPr="00AD3736">
        <w:t>Article 148 – paragraph 4 – point c – point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0B07A2D0" w14:textId="77777777" w:rsidTr="00DA77B6">
        <w:trPr>
          <w:jc w:val="center"/>
        </w:trPr>
        <w:tc>
          <w:tcPr>
            <w:tcW w:w="9752" w:type="dxa"/>
            <w:gridSpan w:val="2"/>
          </w:tcPr>
          <w:p w14:paraId="4C3E3F1A" w14:textId="77777777" w:rsidR="00806056" w:rsidRPr="00AD3736" w:rsidRDefault="00806056" w:rsidP="00DA77B6">
            <w:pPr>
              <w:keepNext/>
            </w:pPr>
          </w:p>
        </w:tc>
      </w:tr>
      <w:tr w:rsidR="00806056" w:rsidRPr="00AD3736" w14:paraId="495DA072" w14:textId="77777777" w:rsidTr="00DA77B6">
        <w:trPr>
          <w:jc w:val="center"/>
        </w:trPr>
        <w:tc>
          <w:tcPr>
            <w:tcW w:w="4876" w:type="dxa"/>
          </w:tcPr>
          <w:p w14:paraId="3EFDBB49" w14:textId="77777777" w:rsidR="00806056" w:rsidRPr="00AD3736" w:rsidRDefault="00806056" w:rsidP="00DA77B6">
            <w:pPr>
              <w:pStyle w:val="ColumnHeading"/>
              <w:keepNext/>
            </w:pPr>
            <w:r w:rsidRPr="00AD3736">
              <w:t>Text proposed by the Commission</w:t>
            </w:r>
          </w:p>
        </w:tc>
        <w:tc>
          <w:tcPr>
            <w:tcW w:w="4876" w:type="dxa"/>
          </w:tcPr>
          <w:p w14:paraId="2706C26D" w14:textId="77777777" w:rsidR="00806056" w:rsidRPr="00AD3736" w:rsidRDefault="00806056" w:rsidP="00DA77B6">
            <w:pPr>
              <w:pStyle w:val="ColumnHeading"/>
              <w:keepNext/>
            </w:pPr>
            <w:r w:rsidRPr="00AD3736">
              <w:t>Amendment</w:t>
            </w:r>
          </w:p>
        </w:tc>
      </w:tr>
      <w:tr w:rsidR="00806056" w:rsidRPr="00AD3736" w14:paraId="4CEB7275" w14:textId="77777777" w:rsidTr="00DA77B6">
        <w:trPr>
          <w:jc w:val="center"/>
        </w:trPr>
        <w:tc>
          <w:tcPr>
            <w:tcW w:w="4876" w:type="dxa"/>
          </w:tcPr>
          <w:p w14:paraId="27E10EE1" w14:textId="77777777" w:rsidR="00806056" w:rsidRPr="00AD3736" w:rsidRDefault="00806056" w:rsidP="00DA77B6">
            <w:pPr>
              <w:pStyle w:val="Normal6"/>
            </w:pPr>
            <w:r w:rsidRPr="00AD3736">
              <w:t>(iii)</w:t>
            </w:r>
            <w:r w:rsidRPr="00AD3736">
              <w:tab/>
              <w:t xml:space="preserve">the duration of the contract, which may include a definite duration or an indefinite duration with a termination </w:t>
            </w:r>
            <w:r w:rsidRPr="00AD3736">
              <w:lastRenderedPageBreak/>
              <w:t>clause. In the case of a contract with a minimum duration longer than six months</w:t>
            </w:r>
            <w:r w:rsidRPr="00AD3736">
              <w:rPr>
                <w:b/>
                <w:i/>
              </w:rPr>
              <w:t>,</w:t>
            </w:r>
            <w:r w:rsidRPr="00AD3736">
              <w:t xml:space="preserve"> the contract shall include a revision clause that may be triggered by the farmer, a producer organisation or an association of producer organisations;</w:t>
            </w:r>
          </w:p>
        </w:tc>
        <w:tc>
          <w:tcPr>
            <w:tcW w:w="4876" w:type="dxa"/>
          </w:tcPr>
          <w:p w14:paraId="0004A2F0" w14:textId="77777777" w:rsidR="00806056" w:rsidRPr="00AD3736" w:rsidRDefault="00806056" w:rsidP="00DA77B6">
            <w:pPr>
              <w:pStyle w:val="Normal6"/>
              <w:rPr>
                <w:szCs w:val="24"/>
              </w:rPr>
            </w:pPr>
            <w:r w:rsidRPr="00AD3736">
              <w:lastRenderedPageBreak/>
              <w:t>(iii)</w:t>
            </w:r>
            <w:r w:rsidRPr="00AD3736">
              <w:tab/>
              <w:t xml:space="preserve"> the duration of the contract, which may include a definite duration or an indefinite duration with a termination </w:t>
            </w:r>
            <w:r w:rsidRPr="00AD3736">
              <w:lastRenderedPageBreak/>
              <w:t xml:space="preserve">clause. In the case of a contract with a minimum duration longer than six months </w:t>
            </w:r>
            <w:r w:rsidRPr="00AD3736">
              <w:rPr>
                <w:b/>
                <w:i/>
              </w:rPr>
              <w:t>and</w:t>
            </w:r>
            <w:r w:rsidRPr="00AD3736">
              <w:t xml:space="preserve"> the contract shall include a revision clause that may be triggered by the farmer, a producer organisation or an association of producer organisations </w:t>
            </w:r>
            <w:r w:rsidRPr="00AD3736">
              <w:rPr>
                <w:b/>
                <w:i/>
              </w:rPr>
              <w:t>on the basis of unforeseen circumstances, such as extreme weather events, animal disease outbreaks, geopolitical tensions, or any other reason that prevents the agreed price from covering the farmers’ costs</w:t>
            </w:r>
            <w:r w:rsidRPr="00AD3736">
              <w:t>;</w:t>
            </w:r>
          </w:p>
        </w:tc>
      </w:tr>
    </w:tbl>
    <w:p w14:paraId="7F92BEDB" w14:textId="77777777" w:rsidR="00806056" w:rsidRPr="00AD3736" w:rsidRDefault="00806056" w:rsidP="00806056"/>
    <w:p w14:paraId="3BB0C2C8" w14:textId="77777777" w:rsidR="00806056" w:rsidRPr="00AD3736" w:rsidRDefault="00806056" w:rsidP="00806056">
      <w:pPr>
        <w:pStyle w:val="AmNumberTabs"/>
      </w:pPr>
      <w:r w:rsidRPr="00AD3736">
        <w:t>Amendment</w:t>
      </w:r>
      <w:r w:rsidRPr="00AD3736">
        <w:tab/>
      </w:r>
      <w:r w:rsidRPr="00AD3736">
        <w:tab/>
        <w:t>50</w:t>
      </w:r>
    </w:p>
    <w:p w14:paraId="072D49CD" w14:textId="77777777" w:rsidR="00806056" w:rsidRPr="00AD3736" w:rsidRDefault="00806056" w:rsidP="00806056"/>
    <w:p w14:paraId="6F74FA76" w14:textId="77777777" w:rsidR="00806056" w:rsidRPr="00AD3736" w:rsidRDefault="00806056" w:rsidP="00806056">
      <w:pPr>
        <w:pStyle w:val="NormalBold"/>
        <w:keepNext/>
      </w:pPr>
      <w:r w:rsidRPr="00AD3736">
        <w:t>Proposal for a regulation</w:t>
      </w:r>
    </w:p>
    <w:p w14:paraId="75B97B86" w14:textId="77777777" w:rsidR="00806056" w:rsidRPr="00AD3736" w:rsidRDefault="00806056" w:rsidP="00806056">
      <w:pPr>
        <w:pStyle w:val="NormalBold"/>
      </w:pPr>
      <w:r w:rsidRPr="00AD3736">
        <w:t>Article 1 – paragraph 1 – point 2</w:t>
      </w:r>
    </w:p>
    <w:p w14:paraId="67C4AADB" w14:textId="77777777" w:rsidR="00806056" w:rsidRPr="00AD3736" w:rsidRDefault="00806056" w:rsidP="00806056">
      <w:pPr>
        <w:keepNext/>
      </w:pPr>
      <w:r w:rsidRPr="00AD3736">
        <w:t>Regulation (EU) No 1308/2013</w:t>
      </w:r>
    </w:p>
    <w:p w14:paraId="7EDB720A" w14:textId="77777777" w:rsidR="00806056" w:rsidRPr="00AD3736" w:rsidRDefault="00806056" w:rsidP="00806056">
      <w:r w:rsidRPr="00AD3736">
        <w:t>Article 148 – paragraph 4 – point c – point iv</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209652E" w14:textId="77777777" w:rsidTr="00DA77B6">
        <w:trPr>
          <w:jc w:val="center"/>
        </w:trPr>
        <w:tc>
          <w:tcPr>
            <w:tcW w:w="9752" w:type="dxa"/>
            <w:gridSpan w:val="2"/>
          </w:tcPr>
          <w:p w14:paraId="43B2EBB5" w14:textId="77777777" w:rsidR="00806056" w:rsidRPr="00AD3736" w:rsidRDefault="00806056" w:rsidP="00DA77B6">
            <w:pPr>
              <w:keepNext/>
            </w:pPr>
          </w:p>
        </w:tc>
      </w:tr>
      <w:tr w:rsidR="00806056" w:rsidRPr="00AD3736" w14:paraId="3CEF58B6" w14:textId="77777777" w:rsidTr="00DA77B6">
        <w:trPr>
          <w:jc w:val="center"/>
        </w:trPr>
        <w:tc>
          <w:tcPr>
            <w:tcW w:w="4876" w:type="dxa"/>
          </w:tcPr>
          <w:p w14:paraId="7D7B7B29" w14:textId="77777777" w:rsidR="00806056" w:rsidRPr="00AD3736" w:rsidRDefault="00806056" w:rsidP="00DA77B6">
            <w:pPr>
              <w:pStyle w:val="ColumnHeading"/>
              <w:keepNext/>
            </w:pPr>
            <w:r w:rsidRPr="00AD3736">
              <w:t>Text proposed by the Commission</w:t>
            </w:r>
          </w:p>
        </w:tc>
        <w:tc>
          <w:tcPr>
            <w:tcW w:w="4876" w:type="dxa"/>
          </w:tcPr>
          <w:p w14:paraId="0530D1DA" w14:textId="77777777" w:rsidR="00806056" w:rsidRPr="00AD3736" w:rsidRDefault="00806056" w:rsidP="00DA77B6">
            <w:pPr>
              <w:pStyle w:val="ColumnHeading"/>
              <w:keepNext/>
            </w:pPr>
            <w:r w:rsidRPr="00AD3736">
              <w:t>Amendment</w:t>
            </w:r>
          </w:p>
        </w:tc>
      </w:tr>
      <w:tr w:rsidR="00806056" w:rsidRPr="00AD3736" w14:paraId="269A993E" w14:textId="77777777" w:rsidTr="00DA77B6">
        <w:trPr>
          <w:jc w:val="center"/>
        </w:trPr>
        <w:tc>
          <w:tcPr>
            <w:tcW w:w="4876" w:type="dxa"/>
          </w:tcPr>
          <w:p w14:paraId="452B00A7" w14:textId="77777777" w:rsidR="00806056" w:rsidRPr="00AD3736" w:rsidRDefault="00806056" w:rsidP="00DA77B6">
            <w:pPr>
              <w:pStyle w:val="Normal6"/>
            </w:pPr>
            <w:r w:rsidRPr="00AD3736">
              <w:t>(iv)</w:t>
            </w:r>
            <w:r w:rsidRPr="00AD3736">
              <w:tab/>
              <w:t xml:space="preserve">details regarding payment periods </w:t>
            </w:r>
            <w:r w:rsidRPr="00AD3736">
              <w:rPr>
                <w:b/>
                <w:i/>
              </w:rPr>
              <w:t>and</w:t>
            </w:r>
            <w:r w:rsidRPr="00AD3736">
              <w:t xml:space="preserve"> procedures;</w:t>
            </w:r>
          </w:p>
        </w:tc>
        <w:tc>
          <w:tcPr>
            <w:tcW w:w="4876" w:type="dxa"/>
          </w:tcPr>
          <w:p w14:paraId="1DC4EBE6" w14:textId="77777777" w:rsidR="00806056" w:rsidRPr="00AD3736" w:rsidRDefault="00806056" w:rsidP="00DA77B6">
            <w:pPr>
              <w:pStyle w:val="Normal6"/>
              <w:rPr>
                <w:szCs w:val="24"/>
              </w:rPr>
            </w:pPr>
            <w:r w:rsidRPr="00AD3736">
              <w:t>(iv)</w:t>
            </w:r>
            <w:r w:rsidRPr="00AD3736">
              <w:tab/>
              <w:t>details regarding payment periods</w:t>
            </w:r>
            <w:r w:rsidRPr="00AD3736">
              <w:rPr>
                <w:b/>
                <w:i/>
              </w:rPr>
              <w:t>,</w:t>
            </w:r>
            <w:r w:rsidRPr="00AD3736">
              <w:t xml:space="preserve"> procedures </w:t>
            </w:r>
            <w:r w:rsidRPr="00AD3736">
              <w:rPr>
                <w:b/>
                <w:i/>
              </w:rPr>
              <w:t>and the point in time in which the ownership and risk transfer</w:t>
            </w:r>
            <w:r w:rsidRPr="00AD3736">
              <w:t>;</w:t>
            </w:r>
          </w:p>
        </w:tc>
      </w:tr>
    </w:tbl>
    <w:p w14:paraId="13F5AC54" w14:textId="77777777" w:rsidR="00806056" w:rsidRPr="00AD3736" w:rsidRDefault="00806056" w:rsidP="00806056"/>
    <w:p w14:paraId="52E0CCF5" w14:textId="77777777" w:rsidR="00806056" w:rsidRPr="00AD3736" w:rsidRDefault="00806056" w:rsidP="00806056">
      <w:pPr>
        <w:pStyle w:val="AmNumberTabs"/>
      </w:pPr>
      <w:r w:rsidRPr="00AD3736">
        <w:t>Amendment</w:t>
      </w:r>
      <w:r w:rsidRPr="00AD3736">
        <w:tab/>
      </w:r>
      <w:r w:rsidRPr="00AD3736">
        <w:tab/>
        <w:t>51</w:t>
      </w:r>
    </w:p>
    <w:p w14:paraId="1523C6EC" w14:textId="77777777" w:rsidR="00806056" w:rsidRPr="00AD3736" w:rsidRDefault="00806056" w:rsidP="00806056"/>
    <w:p w14:paraId="1892FF23" w14:textId="77777777" w:rsidR="00806056" w:rsidRPr="00AD3736" w:rsidRDefault="00806056" w:rsidP="00806056">
      <w:pPr>
        <w:pStyle w:val="NormalBold"/>
        <w:keepNext/>
      </w:pPr>
      <w:r w:rsidRPr="00AD3736">
        <w:t>Proposal for a regulation</w:t>
      </w:r>
    </w:p>
    <w:p w14:paraId="5A52AC6B" w14:textId="77777777" w:rsidR="00806056" w:rsidRPr="00AD3736" w:rsidRDefault="00806056" w:rsidP="00806056">
      <w:pPr>
        <w:pStyle w:val="NormalBold"/>
      </w:pPr>
      <w:r w:rsidRPr="00AD3736">
        <w:t>Article 1 – paragraph 1 – point 2</w:t>
      </w:r>
    </w:p>
    <w:p w14:paraId="30AD6262" w14:textId="77777777" w:rsidR="00806056" w:rsidRPr="00AD3736" w:rsidRDefault="00806056" w:rsidP="00806056">
      <w:pPr>
        <w:keepNext/>
      </w:pPr>
      <w:r w:rsidRPr="00AD3736">
        <w:t>Regulation (EU) No 1308/2013</w:t>
      </w:r>
    </w:p>
    <w:p w14:paraId="06A41775" w14:textId="77777777" w:rsidR="00806056" w:rsidRPr="00AD3736" w:rsidRDefault="00806056" w:rsidP="00806056">
      <w:r w:rsidRPr="00AD3736">
        <w:t>Article 148 – paragraph 5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752B9F16" w14:textId="77777777" w:rsidTr="00DA77B6">
        <w:trPr>
          <w:jc w:val="center"/>
        </w:trPr>
        <w:tc>
          <w:tcPr>
            <w:tcW w:w="9752" w:type="dxa"/>
            <w:gridSpan w:val="2"/>
          </w:tcPr>
          <w:p w14:paraId="60248C6A" w14:textId="77777777" w:rsidR="00806056" w:rsidRPr="00AD3736" w:rsidRDefault="00806056" w:rsidP="00DA77B6">
            <w:pPr>
              <w:keepNext/>
            </w:pPr>
          </w:p>
        </w:tc>
      </w:tr>
      <w:tr w:rsidR="00806056" w:rsidRPr="00AD3736" w14:paraId="153BEF97" w14:textId="77777777" w:rsidTr="00DA77B6">
        <w:trPr>
          <w:jc w:val="center"/>
        </w:trPr>
        <w:tc>
          <w:tcPr>
            <w:tcW w:w="4876" w:type="dxa"/>
          </w:tcPr>
          <w:p w14:paraId="2583145E" w14:textId="77777777" w:rsidR="00806056" w:rsidRPr="00AD3736" w:rsidRDefault="00806056" w:rsidP="00DA77B6">
            <w:pPr>
              <w:pStyle w:val="ColumnHeading"/>
              <w:keepNext/>
            </w:pPr>
            <w:r w:rsidRPr="00AD3736">
              <w:t>Text proposed by the Commission</w:t>
            </w:r>
          </w:p>
        </w:tc>
        <w:tc>
          <w:tcPr>
            <w:tcW w:w="4876" w:type="dxa"/>
          </w:tcPr>
          <w:p w14:paraId="30B119EA" w14:textId="77777777" w:rsidR="00806056" w:rsidRPr="00AD3736" w:rsidRDefault="00806056" w:rsidP="00DA77B6">
            <w:pPr>
              <w:pStyle w:val="ColumnHeading"/>
              <w:keepNext/>
            </w:pPr>
            <w:r w:rsidRPr="00AD3736">
              <w:t>Amendment</w:t>
            </w:r>
          </w:p>
        </w:tc>
      </w:tr>
      <w:tr w:rsidR="00806056" w:rsidRPr="00AD3736" w14:paraId="6065C6D6" w14:textId="77777777" w:rsidTr="00DA77B6">
        <w:trPr>
          <w:jc w:val="center"/>
        </w:trPr>
        <w:tc>
          <w:tcPr>
            <w:tcW w:w="4876" w:type="dxa"/>
          </w:tcPr>
          <w:p w14:paraId="37633592" w14:textId="77777777" w:rsidR="00806056" w:rsidRPr="00AD3736" w:rsidRDefault="00806056" w:rsidP="00DA77B6">
            <w:pPr>
              <w:pStyle w:val="Normal6"/>
            </w:pPr>
            <w:r w:rsidRPr="00AD3736">
              <w:t>(a)</w:t>
            </w:r>
            <w:r w:rsidRPr="00AD3736">
              <w:tab/>
              <w:t xml:space="preserve">the milk or the milk products concerned are delivered by a member of a producer organisation or cooperative to the producer organisation or cooperative of which it is a member provided that the statutes of that producer organisation or cooperative or the rules and decisions provided for in, or derived from, these statutes contain provisions having similar </w:t>
            </w:r>
            <w:r w:rsidRPr="00AD3736">
              <w:rPr>
                <w:b/>
                <w:i/>
              </w:rPr>
              <w:t>effects to</w:t>
            </w:r>
            <w:r w:rsidRPr="00AD3736">
              <w:t xml:space="preserve"> the provisions set out in paragraph 4;</w:t>
            </w:r>
          </w:p>
        </w:tc>
        <w:tc>
          <w:tcPr>
            <w:tcW w:w="4876" w:type="dxa"/>
          </w:tcPr>
          <w:p w14:paraId="740AE0FA" w14:textId="77777777" w:rsidR="00806056" w:rsidRPr="00AD3736" w:rsidRDefault="00806056" w:rsidP="00DA77B6">
            <w:pPr>
              <w:pStyle w:val="Normal6"/>
              <w:rPr>
                <w:szCs w:val="24"/>
              </w:rPr>
            </w:pPr>
            <w:r w:rsidRPr="00AD3736">
              <w:t>(a)</w:t>
            </w:r>
            <w:r w:rsidRPr="00AD3736">
              <w:tab/>
              <w:t xml:space="preserve">the milk or the milk products concerned are delivered by a member of a producer organisation or cooperative to the producer organisation or cooperative of which it is a member provided that the statutes of that producer organisation or cooperative or the rules and decisions provided for in, or derived from, these statutes contain provisions having similar </w:t>
            </w:r>
            <w:r w:rsidRPr="00AD3736">
              <w:rPr>
                <w:b/>
                <w:i/>
              </w:rPr>
              <w:t>objectives as</w:t>
            </w:r>
            <w:r w:rsidRPr="00AD3736">
              <w:t xml:space="preserve"> the provisions set out in paragraph 4;</w:t>
            </w:r>
          </w:p>
        </w:tc>
      </w:tr>
    </w:tbl>
    <w:p w14:paraId="3B89EEDD" w14:textId="77777777" w:rsidR="00806056" w:rsidRPr="00AD3736" w:rsidRDefault="00806056" w:rsidP="00806056"/>
    <w:p w14:paraId="359D5613" w14:textId="77777777" w:rsidR="00806056" w:rsidRPr="00AD3736" w:rsidRDefault="00806056" w:rsidP="00806056">
      <w:pPr>
        <w:pStyle w:val="AmNumberTabs"/>
      </w:pPr>
      <w:r w:rsidRPr="00AD3736">
        <w:t>Amendment</w:t>
      </w:r>
      <w:r w:rsidRPr="00AD3736">
        <w:tab/>
      </w:r>
      <w:r w:rsidRPr="00AD3736">
        <w:tab/>
        <w:t>52</w:t>
      </w:r>
    </w:p>
    <w:p w14:paraId="6FFBDCCF" w14:textId="77777777" w:rsidR="00806056" w:rsidRPr="00AD3736" w:rsidRDefault="00806056" w:rsidP="00806056"/>
    <w:p w14:paraId="2C52DD19" w14:textId="77777777" w:rsidR="00806056" w:rsidRPr="00AD3736" w:rsidRDefault="00806056" w:rsidP="00806056">
      <w:pPr>
        <w:pStyle w:val="NormalBold"/>
        <w:keepNext/>
      </w:pPr>
      <w:r w:rsidRPr="00AD3736">
        <w:t>Proposal for a regulation</w:t>
      </w:r>
    </w:p>
    <w:p w14:paraId="01F8D124" w14:textId="77777777" w:rsidR="00806056" w:rsidRPr="00AD3736" w:rsidRDefault="00806056" w:rsidP="00806056">
      <w:pPr>
        <w:pStyle w:val="NormalBold"/>
      </w:pPr>
      <w:r w:rsidRPr="00AD3736">
        <w:t>Article 1 – paragraph 1 – point 2</w:t>
      </w:r>
    </w:p>
    <w:p w14:paraId="417C0960" w14:textId="77777777" w:rsidR="00806056" w:rsidRPr="00AD3736" w:rsidRDefault="00806056" w:rsidP="00806056">
      <w:pPr>
        <w:keepNext/>
      </w:pPr>
      <w:r w:rsidRPr="00AD3736">
        <w:t>Regulation (EU) No 1308/2013</w:t>
      </w:r>
    </w:p>
    <w:p w14:paraId="4E8083AA" w14:textId="77777777" w:rsidR="00806056" w:rsidRPr="00AD3736" w:rsidRDefault="00806056" w:rsidP="00806056">
      <w:r w:rsidRPr="00AD3736">
        <w:t>Article 148 – paragraph 5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69A0BA02" w14:textId="77777777" w:rsidTr="00DA77B6">
        <w:trPr>
          <w:jc w:val="center"/>
        </w:trPr>
        <w:tc>
          <w:tcPr>
            <w:tcW w:w="9752" w:type="dxa"/>
            <w:gridSpan w:val="2"/>
          </w:tcPr>
          <w:p w14:paraId="3347EECB" w14:textId="77777777" w:rsidR="00806056" w:rsidRPr="00AD3736" w:rsidRDefault="00806056" w:rsidP="00DA77B6">
            <w:pPr>
              <w:keepNext/>
            </w:pPr>
          </w:p>
        </w:tc>
      </w:tr>
      <w:tr w:rsidR="00806056" w:rsidRPr="00AD3736" w14:paraId="583D8145" w14:textId="77777777" w:rsidTr="00DA77B6">
        <w:trPr>
          <w:jc w:val="center"/>
        </w:trPr>
        <w:tc>
          <w:tcPr>
            <w:tcW w:w="4876" w:type="dxa"/>
          </w:tcPr>
          <w:p w14:paraId="560CDDE1" w14:textId="77777777" w:rsidR="00806056" w:rsidRPr="00AD3736" w:rsidRDefault="00806056" w:rsidP="00DA77B6">
            <w:pPr>
              <w:pStyle w:val="ColumnHeading"/>
              <w:keepNext/>
            </w:pPr>
            <w:r w:rsidRPr="00AD3736">
              <w:t>Text proposed by the Commission</w:t>
            </w:r>
          </w:p>
        </w:tc>
        <w:tc>
          <w:tcPr>
            <w:tcW w:w="4876" w:type="dxa"/>
          </w:tcPr>
          <w:p w14:paraId="46A8E3F1" w14:textId="77777777" w:rsidR="00806056" w:rsidRPr="00AD3736" w:rsidRDefault="00806056" w:rsidP="00DA77B6">
            <w:pPr>
              <w:pStyle w:val="ColumnHeading"/>
              <w:keepNext/>
            </w:pPr>
            <w:r w:rsidRPr="00AD3736">
              <w:t>Amendment</w:t>
            </w:r>
          </w:p>
        </w:tc>
      </w:tr>
      <w:tr w:rsidR="00806056" w:rsidRPr="00AD3736" w14:paraId="792976A6" w14:textId="77777777" w:rsidTr="00DA77B6">
        <w:trPr>
          <w:jc w:val="center"/>
        </w:trPr>
        <w:tc>
          <w:tcPr>
            <w:tcW w:w="4876" w:type="dxa"/>
          </w:tcPr>
          <w:p w14:paraId="4A952369" w14:textId="77777777" w:rsidR="00806056" w:rsidRPr="00AD3736" w:rsidRDefault="00806056" w:rsidP="00DA77B6">
            <w:pPr>
              <w:pStyle w:val="Normal6"/>
            </w:pPr>
            <w:r w:rsidRPr="00AD3736">
              <w:rPr>
                <w:b/>
                <w:i/>
              </w:rPr>
              <w:t>(b)</w:t>
            </w:r>
            <w:r w:rsidRPr="00AD3736">
              <w:rPr>
                <w:b/>
                <w:i/>
              </w:rPr>
              <w:tab/>
              <w:t>the first purchaser of milk or milk products is a micro or small-sized enterprise within the meaning of Recommendation 2003/361/EC</w:t>
            </w:r>
            <w:r w:rsidRPr="00AD3736">
              <w:rPr>
                <w:b/>
                <w:i/>
                <w:vertAlign w:val="superscript"/>
              </w:rPr>
              <w:t>10</w:t>
            </w:r>
            <w:r w:rsidRPr="00AD3736">
              <w:t xml:space="preserve"> </w:t>
            </w:r>
            <w:r w:rsidRPr="00AD3736">
              <w:rPr>
                <w:b/>
                <w:i/>
              </w:rPr>
              <w:t>;</w:t>
            </w:r>
          </w:p>
        </w:tc>
        <w:tc>
          <w:tcPr>
            <w:tcW w:w="4876" w:type="dxa"/>
          </w:tcPr>
          <w:p w14:paraId="567C49D6" w14:textId="77777777" w:rsidR="00806056" w:rsidRPr="00AD3736" w:rsidRDefault="00806056" w:rsidP="00DA77B6">
            <w:pPr>
              <w:pStyle w:val="Normal6"/>
              <w:rPr>
                <w:szCs w:val="24"/>
              </w:rPr>
            </w:pPr>
            <w:r w:rsidRPr="00AD3736">
              <w:rPr>
                <w:b/>
                <w:i/>
              </w:rPr>
              <w:t>deleted</w:t>
            </w:r>
          </w:p>
        </w:tc>
      </w:tr>
      <w:tr w:rsidR="00806056" w:rsidRPr="00AD3736" w14:paraId="65E816CE" w14:textId="77777777" w:rsidTr="00DA77B6">
        <w:trPr>
          <w:jc w:val="center"/>
        </w:trPr>
        <w:tc>
          <w:tcPr>
            <w:tcW w:w="4876" w:type="dxa"/>
          </w:tcPr>
          <w:p w14:paraId="46B9AB53" w14:textId="77777777" w:rsidR="00806056" w:rsidRPr="00AD3736" w:rsidRDefault="00806056" w:rsidP="00DA77B6">
            <w:pPr>
              <w:pStyle w:val="Normal6"/>
            </w:pPr>
            <w:r w:rsidRPr="00AD3736">
              <w:rPr>
                <w:b/>
                <w:i/>
              </w:rPr>
              <w:t>__________________</w:t>
            </w:r>
          </w:p>
        </w:tc>
        <w:tc>
          <w:tcPr>
            <w:tcW w:w="4876" w:type="dxa"/>
          </w:tcPr>
          <w:p w14:paraId="5BEE7414" w14:textId="77777777" w:rsidR="00806056" w:rsidRPr="00AD3736" w:rsidRDefault="00806056" w:rsidP="00DA77B6">
            <w:pPr>
              <w:pStyle w:val="Normal6"/>
              <w:rPr>
                <w:szCs w:val="24"/>
              </w:rPr>
            </w:pPr>
          </w:p>
        </w:tc>
      </w:tr>
      <w:tr w:rsidR="00806056" w:rsidRPr="00AD3736" w14:paraId="5DF2BAAD" w14:textId="77777777" w:rsidTr="00DA77B6">
        <w:trPr>
          <w:jc w:val="center"/>
        </w:trPr>
        <w:tc>
          <w:tcPr>
            <w:tcW w:w="4876" w:type="dxa"/>
          </w:tcPr>
          <w:p w14:paraId="13BFBA20" w14:textId="77777777" w:rsidR="00806056" w:rsidRPr="00AD3736" w:rsidRDefault="00806056" w:rsidP="00DA77B6">
            <w:pPr>
              <w:pStyle w:val="Normal6"/>
            </w:pPr>
            <w:r w:rsidRPr="00AD3736">
              <w:rPr>
                <w:b/>
                <w:i/>
                <w:vertAlign w:val="superscript"/>
              </w:rPr>
              <w:t>10</w:t>
            </w:r>
            <w:r w:rsidRPr="00AD3736">
              <w:t xml:space="preserve"> </w:t>
            </w:r>
            <w:r w:rsidRPr="00AD3736">
              <w:rPr>
                <w:b/>
                <w:i/>
              </w:rPr>
              <w:t>Commission Recommendation of 6 May 2003 concerning the definition of micro, small and medium-sized enterprises, (OJ L 124, 20.5.2003, p. 36, http://data.europa.eu/eli/reco/2003/361/oj).</w:t>
            </w:r>
          </w:p>
        </w:tc>
        <w:tc>
          <w:tcPr>
            <w:tcW w:w="4876" w:type="dxa"/>
          </w:tcPr>
          <w:p w14:paraId="3D541692" w14:textId="77777777" w:rsidR="00806056" w:rsidRPr="00AD3736" w:rsidRDefault="00806056" w:rsidP="00DA77B6">
            <w:pPr>
              <w:pStyle w:val="Normal6"/>
              <w:rPr>
                <w:szCs w:val="24"/>
              </w:rPr>
            </w:pPr>
          </w:p>
        </w:tc>
      </w:tr>
    </w:tbl>
    <w:p w14:paraId="43F05E4E" w14:textId="77777777" w:rsidR="00806056" w:rsidRPr="00AD3736" w:rsidRDefault="00806056" w:rsidP="00806056"/>
    <w:p w14:paraId="775EBFE8" w14:textId="77777777" w:rsidR="00806056" w:rsidRPr="00AD3736" w:rsidRDefault="00806056" w:rsidP="00806056">
      <w:pPr>
        <w:pStyle w:val="AmNumberTabs"/>
      </w:pPr>
      <w:r w:rsidRPr="00AD3736">
        <w:t>Amendment</w:t>
      </w:r>
      <w:r w:rsidRPr="00AD3736">
        <w:tab/>
      </w:r>
      <w:r w:rsidRPr="00AD3736">
        <w:tab/>
        <w:t>53</w:t>
      </w:r>
    </w:p>
    <w:p w14:paraId="08F524DD" w14:textId="77777777" w:rsidR="00806056" w:rsidRPr="00AD3736" w:rsidRDefault="00806056" w:rsidP="00806056"/>
    <w:p w14:paraId="3F93F63F" w14:textId="77777777" w:rsidR="00806056" w:rsidRPr="00AD3736" w:rsidRDefault="00806056" w:rsidP="00806056">
      <w:pPr>
        <w:pStyle w:val="NormalBold"/>
        <w:keepNext/>
      </w:pPr>
      <w:r w:rsidRPr="00AD3736">
        <w:t>Proposal for a regulation</w:t>
      </w:r>
    </w:p>
    <w:p w14:paraId="2A5A9F10" w14:textId="77777777" w:rsidR="00806056" w:rsidRPr="00AD3736" w:rsidRDefault="00806056" w:rsidP="00806056">
      <w:pPr>
        <w:pStyle w:val="NormalBold"/>
      </w:pPr>
      <w:r w:rsidRPr="00AD3736">
        <w:t>Article 1 – paragraph 1 – point 2</w:t>
      </w:r>
    </w:p>
    <w:p w14:paraId="7194E9EC" w14:textId="77777777" w:rsidR="00806056" w:rsidRPr="00AD3736" w:rsidRDefault="00806056" w:rsidP="00806056">
      <w:pPr>
        <w:keepNext/>
      </w:pPr>
      <w:r w:rsidRPr="00AD3736">
        <w:t>Regulation (EU) No 1308/2013</w:t>
      </w:r>
    </w:p>
    <w:p w14:paraId="78DEFD04" w14:textId="77777777" w:rsidR="00806056" w:rsidRPr="00AD3736" w:rsidRDefault="00806056" w:rsidP="00806056">
      <w:r w:rsidRPr="00AD3736">
        <w:t>Article 148 – paragraph 5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3B6E5E06" w14:textId="77777777" w:rsidTr="00DA77B6">
        <w:trPr>
          <w:jc w:val="center"/>
        </w:trPr>
        <w:tc>
          <w:tcPr>
            <w:tcW w:w="9752" w:type="dxa"/>
            <w:gridSpan w:val="2"/>
          </w:tcPr>
          <w:p w14:paraId="1D9D6D14" w14:textId="77777777" w:rsidR="00806056" w:rsidRPr="00AD3736" w:rsidRDefault="00806056" w:rsidP="00DA77B6">
            <w:pPr>
              <w:keepNext/>
            </w:pPr>
          </w:p>
        </w:tc>
      </w:tr>
      <w:tr w:rsidR="00806056" w:rsidRPr="00AD3736" w14:paraId="24D797CA" w14:textId="77777777" w:rsidTr="00DA77B6">
        <w:trPr>
          <w:jc w:val="center"/>
        </w:trPr>
        <w:tc>
          <w:tcPr>
            <w:tcW w:w="4876" w:type="dxa"/>
          </w:tcPr>
          <w:p w14:paraId="1419EA25" w14:textId="77777777" w:rsidR="00806056" w:rsidRPr="00AD3736" w:rsidRDefault="00806056" w:rsidP="00DA77B6">
            <w:pPr>
              <w:pStyle w:val="ColumnHeading"/>
              <w:keepNext/>
            </w:pPr>
            <w:r w:rsidRPr="00AD3736">
              <w:t>Text proposed by the Commission</w:t>
            </w:r>
          </w:p>
        </w:tc>
        <w:tc>
          <w:tcPr>
            <w:tcW w:w="4876" w:type="dxa"/>
          </w:tcPr>
          <w:p w14:paraId="41383860" w14:textId="77777777" w:rsidR="00806056" w:rsidRPr="00AD3736" w:rsidRDefault="00806056" w:rsidP="00DA77B6">
            <w:pPr>
              <w:pStyle w:val="ColumnHeading"/>
              <w:keepNext/>
            </w:pPr>
            <w:r w:rsidRPr="00AD3736">
              <w:t>Amendment</w:t>
            </w:r>
          </w:p>
        </w:tc>
      </w:tr>
      <w:tr w:rsidR="00806056" w:rsidRPr="00AD3736" w14:paraId="289FF3A4" w14:textId="77777777" w:rsidTr="00DA77B6">
        <w:trPr>
          <w:jc w:val="center"/>
        </w:trPr>
        <w:tc>
          <w:tcPr>
            <w:tcW w:w="4876" w:type="dxa"/>
          </w:tcPr>
          <w:p w14:paraId="7DE6DCD9" w14:textId="77777777" w:rsidR="00806056" w:rsidRPr="00AD3736" w:rsidRDefault="00806056" w:rsidP="00DA77B6">
            <w:pPr>
              <w:pStyle w:val="Normal6"/>
            </w:pPr>
            <w:r w:rsidRPr="00AD3736">
              <w:rPr>
                <w:b/>
                <w:i/>
              </w:rPr>
              <w:t>(c)</w:t>
            </w:r>
            <w:r w:rsidRPr="00AD3736">
              <w:rPr>
                <w:b/>
                <w:i/>
              </w:rPr>
              <w:tab/>
              <w:t>the delivery and the payment for the milk or milk products take place simultaneously;</w:t>
            </w:r>
          </w:p>
        </w:tc>
        <w:tc>
          <w:tcPr>
            <w:tcW w:w="4876" w:type="dxa"/>
          </w:tcPr>
          <w:p w14:paraId="1CB36114" w14:textId="77777777" w:rsidR="00806056" w:rsidRPr="00AD3736" w:rsidRDefault="00806056" w:rsidP="00DA77B6">
            <w:pPr>
              <w:pStyle w:val="Normal6"/>
              <w:rPr>
                <w:szCs w:val="24"/>
              </w:rPr>
            </w:pPr>
            <w:r w:rsidRPr="00AD3736">
              <w:rPr>
                <w:b/>
                <w:i/>
              </w:rPr>
              <w:t>deleted</w:t>
            </w:r>
          </w:p>
        </w:tc>
      </w:tr>
    </w:tbl>
    <w:p w14:paraId="1B5296F9" w14:textId="77777777" w:rsidR="00806056" w:rsidRPr="00AD3736" w:rsidRDefault="00806056" w:rsidP="00806056"/>
    <w:p w14:paraId="4A76915E" w14:textId="77777777" w:rsidR="00806056" w:rsidRPr="00AD3736" w:rsidRDefault="00806056" w:rsidP="00806056">
      <w:pPr>
        <w:pStyle w:val="AmNumberTabs"/>
      </w:pPr>
      <w:r w:rsidRPr="00AD3736">
        <w:t>Amendment</w:t>
      </w:r>
      <w:r w:rsidRPr="00AD3736">
        <w:tab/>
      </w:r>
      <w:r w:rsidRPr="00AD3736">
        <w:tab/>
        <w:t>54</w:t>
      </w:r>
    </w:p>
    <w:p w14:paraId="41B3A4DB" w14:textId="77777777" w:rsidR="00806056" w:rsidRPr="00AD3736" w:rsidRDefault="00806056" w:rsidP="00806056"/>
    <w:p w14:paraId="23C83A01" w14:textId="77777777" w:rsidR="00806056" w:rsidRPr="00AD3736" w:rsidRDefault="00806056" w:rsidP="00806056">
      <w:pPr>
        <w:pStyle w:val="NormalBold"/>
        <w:keepNext/>
      </w:pPr>
      <w:r w:rsidRPr="00AD3736">
        <w:t>Proposal for a regulation</w:t>
      </w:r>
    </w:p>
    <w:p w14:paraId="5366070A" w14:textId="77777777" w:rsidR="00806056" w:rsidRPr="00AD3736" w:rsidRDefault="00806056" w:rsidP="00806056">
      <w:pPr>
        <w:pStyle w:val="NormalBold"/>
      </w:pPr>
      <w:r w:rsidRPr="00AD3736">
        <w:t>Article 1 – paragraph 1 – point 2</w:t>
      </w:r>
    </w:p>
    <w:p w14:paraId="0C28D9D6" w14:textId="77777777" w:rsidR="00806056" w:rsidRPr="00AD3736" w:rsidRDefault="00806056" w:rsidP="00806056">
      <w:pPr>
        <w:keepNext/>
      </w:pPr>
      <w:r w:rsidRPr="00AD3736">
        <w:t>Regulation (EU) No 1308/2013</w:t>
      </w:r>
    </w:p>
    <w:p w14:paraId="163999FF" w14:textId="77777777" w:rsidR="00806056" w:rsidRPr="00AD3736" w:rsidRDefault="00806056" w:rsidP="00806056">
      <w:r w:rsidRPr="00AD3736">
        <w:t>Article 148 – paragraph 6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CDEBD2C" w14:textId="77777777" w:rsidTr="00DA77B6">
        <w:trPr>
          <w:jc w:val="center"/>
        </w:trPr>
        <w:tc>
          <w:tcPr>
            <w:tcW w:w="9752" w:type="dxa"/>
            <w:gridSpan w:val="2"/>
          </w:tcPr>
          <w:p w14:paraId="3AD58867" w14:textId="77777777" w:rsidR="00806056" w:rsidRPr="00AD3736" w:rsidRDefault="00806056" w:rsidP="00DA77B6">
            <w:pPr>
              <w:keepNext/>
            </w:pPr>
          </w:p>
        </w:tc>
      </w:tr>
      <w:tr w:rsidR="00806056" w:rsidRPr="00AD3736" w14:paraId="6ECE1220" w14:textId="77777777" w:rsidTr="00DA77B6">
        <w:trPr>
          <w:jc w:val="center"/>
        </w:trPr>
        <w:tc>
          <w:tcPr>
            <w:tcW w:w="4876" w:type="dxa"/>
          </w:tcPr>
          <w:p w14:paraId="780C0E15" w14:textId="77777777" w:rsidR="00806056" w:rsidRPr="00AD3736" w:rsidRDefault="00806056" w:rsidP="00DA77B6">
            <w:pPr>
              <w:pStyle w:val="ColumnHeading"/>
              <w:keepNext/>
            </w:pPr>
            <w:r w:rsidRPr="00AD3736">
              <w:t>Text proposed by the Commission</w:t>
            </w:r>
          </w:p>
        </w:tc>
        <w:tc>
          <w:tcPr>
            <w:tcW w:w="4876" w:type="dxa"/>
          </w:tcPr>
          <w:p w14:paraId="01853850" w14:textId="77777777" w:rsidR="00806056" w:rsidRPr="00AD3736" w:rsidRDefault="00806056" w:rsidP="00DA77B6">
            <w:pPr>
              <w:pStyle w:val="ColumnHeading"/>
              <w:keepNext/>
            </w:pPr>
            <w:r w:rsidRPr="00AD3736">
              <w:t>Amendment</w:t>
            </w:r>
          </w:p>
        </w:tc>
      </w:tr>
      <w:tr w:rsidR="00806056" w:rsidRPr="00AD3736" w14:paraId="207FFC69" w14:textId="77777777" w:rsidTr="00DA77B6">
        <w:trPr>
          <w:jc w:val="center"/>
        </w:trPr>
        <w:tc>
          <w:tcPr>
            <w:tcW w:w="4876" w:type="dxa"/>
          </w:tcPr>
          <w:p w14:paraId="729A5740" w14:textId="77777777" w:rsidR="00806056" w:rsidRPr="00AD3736" w:rsidRDefault="00806056" w:rsidP="00DA77B6">
            <w:pPr>
              <w:pStyle w:val="Normal6"/>
            </w:pPr>
            <w:r w:rsidRPr="00AD3736">
              <w:t>(a)</w:t>
            </w:r>
            <w:r w:rsidRPr="00AD3736">
              <w:tab/>
              <w:t xml:space="preserve">the delivery concerns products of a value equal to or below a threshold to be determined by the Member State, which shall not exceed EUR </w:t>
            </w:r>
            <w:r w:rsidRPr="00AD3736">
              <w:rPr>
                <w:b/>
                <w:i/>
              </w:rPr>
              <w:t>10 000</w:t>
            </w:r>
            <w:r w:rsidRPr="00AD3736">
              <w:t>;</w:t>
            </w:r>
          </w:p>
        </w:tc>
        <w:tc>
          <w:tcPr>
            <w:tcW w:w="4876" w:type="dxa"/>
          </w:tcPr>
          <w:p w14:paraId="261220C5" w14:textId="77777777" w:rsidR="00806056" w:rsidRPr="00AD3736" w:rsidRDefault="00806056" w:rsidP="00DA77B6">
            <w:pPr>
              <w:pStyle w:val="Normal6"/>
              <w:rPr>
                <w:szCs w:val="24"/>
              </w:rPr>
            </w:pPr>
            <w:r w:rsidRPr="00AD3736">
              <w:t>(a)</w:t>
            </w:r>
            <w:r w:rsidRPr="00AD3736">
              <w:tab/>
              <w:t xml:space="preserve">the delivery concerns products of a value equal to or below a threshold to be determined by the Member State, which shall not exceed EUR </w:t>
            </w:r>
            <w:r w:rsidRPr="00AD3736">
              <w:rPr>
                <w:b/>
                <w:i/>
              </w:rPr>
              <w:t>4 000</w:t>
            </w:r>
            <w:r w:rsidRPr="00AD3736">
              <w:t>;</w:t>
            </w:r>
          </w:p>
        </w:tc>
      </w:tr>
    </w:tbl>
    <w:p w14:paraId="69030FA0" w14:textId="77777777" w:rsidR="00806056" w:rsidRPr="00AD3736" w:rsidRDefault="00806056" w:rsidP="00806056"/>
    <w:p w14:paraId="357B51E8" w14:textId="77777777" w:rsidR="00806056" w:rsidRPr="00AD3736" w:rsidRDefault="00806056" w:rsidP="00806056">
      <w:pPr>
        <w:pStyle w:val="AmNumberTabs"/>
      </w:pPr>
      <w:r w:rsidRPr="00AD3736">
        <w:lastRenderedPageBreak/>
        <w:t>Amendment</w:t>
      </w:r>
      <w:r w:rsidRPr="00AD3736">
        <w:tab/>
      </w:r>
      <w:r w:rsidRPr="00AD3736">
        <w:tab/>
        <w:t>55</w:t>
      </w:r>
    </w:p>
    <w:p w14:paraId="5701F085" w14:textId="77777777" w:rsidR="00806056" w:rsidRPr="00AD3736" w:rsidRDefault="00806056" w:rsidP="00806056"/>
    <w:p w14:paraId="007503D9" w14:textId="77777777" w:rsidR="00806056" w:rsidRPr="00AD3736" w:rsidRDefault="00806056" w:rsidP="00806056">
      <w:pPr>
        <w:pStyle w:val="NormalBold"/>
        <w:keepNext/>
      </w:pPr>
      <w:r w:rsidRPr="00AD3736">
        <w:t>Proposal for a regulation</w:t>
      </w:r>
    </w:p>
    <w:p w14:paraId="24215408" w14:textId="77777777" w:rsidR="00806056" w:rsidRPr="00AD3736" w:rsidRDefault="00806056" w:rsidP="00806056">
      <w:pPr>
        <w:pStyle w:val="NormalBold"/>
      </w:pPr>
      <w:r w:rsidRPr="00AD3736">
        <w:t>Article 1 – paragraph 1 – point 2</w:t>
      </w:r>
    </w:p>
    <w:p w14:paraId="2DA1733A" w14:textId="77777777" w:rsidR="00806056" w:rsidRPr="00AD3736" w:rsidRDefault="00806056" w:rsidP="00806056">
      <w:pPr>
        <w:keepNext/>
      </w:pPr>
      <w:r w:rsidRPr="00AD3736">
        <w:t>Regulation (EU) No 1308/2013</w:t>
      </w:r>
    </w:p>
    <w:p w14:paraId="25CE3F84" w14:textId="77777777" w:rsidR="00806056" w:rsidRPr="00AD3736" w:rsidRDefault="00806056" w:rsidP="00806056">
      <w:r w:rsidRPr="00AD3736">
        <w:t xml:space="preserve">Article 148 – paragraph 6 – point a </w:t>
      </w:r>
      <w:proofErr w:type="spellStart"/>
      <w:r w:rsidRPr="00AD3736">
        <w:t>a</w:t>
      </w:r>
      <w:proofErr w:type="spellEnd"/>
      <w:r w:rsidRPr="00AD3736">
        <w:t xml:space="preserv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09C55A8" w14:textId="77777777" w:rsidTr="00DA77B6">
        <w:trPr>
          <w:jc w:val="center"/>
        </w:trPr>
        <w:tc>
          <w:tcPr>
            <w:tcW w:w="9752" w:type="dxa"/>
            <w:gridSpan w:val="2"/>
          </w:tcPr>
          <w:p w14:paraId="74677910" w14:textId="77777777" w:rsidR="00806056" w:rsidRPr="00AD3736" w:rsidRDefault="00806056" w:rsidP="00DA77B6">
            <w:pPr>
              <w:keepNext/>
            </w:pPr>
          </w:p>
        </w:tc>
      </w:tr>
      <w:tr w:rsidR="00806056" w:rsidRPr="00AD3736" w14:paraId="7FF4F11F" w14:textId="77777777" w:rsidTr="00DA77B6">
        <w:trPr>
          <w:jc w:val="center"/>
        </w:trPr>
        <w:tc>
          <w:tcPr>
            <w:tcW w:w="4876" w:type="dxa"/>
          </w:tcPr>
          <w:p w14:paraId="488EF369" w14:textId="77777777" w:rsidR="00806056" w:rsidRPr="00AD3736" w:rsidRDefault="00806056" w:rsidP="00DA77B6">
            <w:pPr>
              <w:pStyle w:val="ColumnHeading"/>
              <w:keepNext/>
            </w:pPr>
            <w:r w:rsidRPr="00AD3736">
              <w:t>Text proposed by the Commission</w:t>
            </w:r>
          </w:p>
        </w:tc>
        <w:tc>
          <w:tcPr>
            <w:tcW w:w="4876" w:type="dxa"/>
          </w:tcPr>
          <w:p w14:paraId="2F1CD3C5" w14:textId="77777777" w:rsidR="00806056" w:rsidRPr="00AD3736" w:rsidRDefault="00806056" w:rsidP="00DA77B6">
            <w:pPr>
              <w:pStyle w:val="ColumnHeading"/>
              <w:keepNext/>
            </w:pPr>
            <w:r w:rsidRPr="00AD3736">
              <w:t>Amendment</w:t>
            </w:r>
          </w:p>
        </w:tc>
      </w:tr>
      <w:tr w:rsidR="00806056" w:rsidRPr="00AD3736" w14:paraId="420C61DD" w14:textId="77777777" w:rsidTr="00DA77B6">
        <w:trPr>
          <w:jc w:val="center"/>
        </w:trPr>
        <w:tc>
          <w:tcPr>
            <w:tcW w:w="4876" w:type="dxa"/>
          </w:tcPr>
          <w:p w14:paraId="72D33A2E" w14:textId="77777777" w:rsidR="00806056" w:rsidRPr="00AD3736" w:rsidRDefault="00806056" w:rsidP="00DA77B6">
            <w:pPr>
              <w:pStyle w:val="Normal6"/>
            </w:pPr>
          </w:p>
        </w:tc>
        <w:tc>
          <w:tcPr>
            <w:tcW w:w="4876" w:type="dxa"/>
          </w:tcPr>
          <w:p w14:paraId="2C6BE3BC" w14:textId="77777777" w:rsidR="00806056" w:rsidRPr="00AD3736" w:rsidRDefault="00806056" w:rsidP="00DA77B6">
            <w:pPr>
              <w:pStyle w:val="Normal6"/>
              <w:rPr>
                <w:szCs w:val="24"/>
              </w:rPr>
            </w:pPr>
            <w:r w:rsidRPr="00AD3736">
              <w:rPr>
                <w:b/>
                <w:i/>
              </w:rPr>
              <w:t>(aa)</w:t>
            </w:r>
            <w:r w:rsidRPr="00AD3736">
              <w:rPr>
                <w:b/>
                <w:i/>
              </w:rPr>
              <w:tab/>
              <w:t>the first purchaser of milk or milk products is a micro or small-sized enterprise within the meaning of Recommendation 2003/361/EC;</w:t>
            </w:r>
          </w:p>
        </w:tc>
      </w:tr>
    </w:tbl>
    <w:p w14:paraId="70132875" w14:textId="77777777" w:rsidR="00806056" w:rsidRPr="00AD3736" w:rsidRDefault="00806056" w:rsidP="00806056"/>
    <w:p w14:paraId="2A041428" w14:textId="77777777" w:rsidR="00806056" w:rsidRPr="00AD3736" w:rsidRDefault="00806056" w:rsidP="00806056">
      <w:pPr>
        <w:pStyle w:val="AmNumberTabs"/>
      </w:pPr>
      <w:r w:rsidRPr="00AD3736">
        <w:t>Amendment</w:t>
      </w:r>
      <w:r w:rsidRPr="00AD3736">
        <w:tab/>
      </w:r>
      <w:r w:rsidRPr="00AD3736">
        <w:tab/>
        <w:t>56</w:t>
      </w:r>
    </w:p>
    <w:p w14:paraId="7985FB8C" w14:textId="77777777" w:rsidR="00806056" w:rsidRPr="00AD3736" w:rsidRDefault="00806056" w:rsidP="00806056"/>
    <w:p w14:paraId="241032D5" w14:textId="77777777" w:rsidR="00806056" w:rsidRPr="00AD3736" w:rsidRDefault="00806056" w:rsidP="00806056">
      <w:pPr>
        <w:pStyle w:val="NormalBold"/>
        <w:keepNext/>
      </w:pPr>
      <w:r w:rsidRPr="00AD3736">
        <w:t>Proposal for a regulation</w:t>
      </w:r>
    </w:p>
    <w:p w14:paraId="1C7ACA5B" w14:textId="77777777" w:rsidR="00806056" w:rsidRPr="00AD3736" w:rsidRDefault="00806056" w:rsidP="00806056">
      <w:pPr>
        <w:pStyle w:val="NormalBold"/>
      </w:pPr>
      <w:r w:rsidRPr="00AD3736">
        <w:t>Article 1 – paragraph 1 – point 2</w:t>
      </w:r>
    </w:p>
    <w:p w14:paraId="2DB1C8A5" w14:textId="77777777" w:rsidR="00806056" w:rsidRPr="00AD3736" w:rsidRDefault="00806056" w:rsidP="00806056">
      <w:pPr>
        <w:keepNext/>
      </w:pPr>
      <w:r w:rsidRPr="00AD3736">
        <w:t>Regulation (EU) No 1308/2013</w:t>
      </w:r>
    </w:p>
    <w:p w14:paraId="186B35A4" w14:textId="77777777" w:rsidR="00806056" w:rsidRPr="00AD3736" w:rsidRDefault="00806056" w:rsidP="00806056">
      <w:r w:rsidRPr="00AD3736">
        <w:t>Article 148 – paragraph 6 – point a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5CD339DF" w14:textId="77777777" w:rsidTr="00DA77B6">
        <w:trPr>
          <w:jc w:val="center"/>
        </w:trPr>
        <w:tc>
          <w:tcPr>
            <w:tcW w:w="9752" w:type="dxa"/>
            <w:gridSpan w:val="2"/>
          </w:tcPr>
          <w:p w14:paraId="63F583EE" w14:textId="77777777" w:rsidR="00806056" w:rsidRPr="00AD3736" w:rsidRDefault="00806056" w:rsidP="00DA77B6">
            <w:pPr>
              <w:keepNext/>
            </w:pPr>
          </w:p>
        </w:tc>
      </w:tr>
      <w:tr w:rsidR="00806056" w:rsidRPr="00AD3736" w14:paraId="71B7BED4" w14:textId="77777777" w:rsidTr="00DA77B6">
        <w:trPr>
          <w:jc w:val="center"/>
        </w:trPr>
        <w:tc>
          <w:tcPr>
            <w:tcW w:w="4876" w:type="dxa"/>
          </w:tcPr>
          <w:p w14:paraId="2E5FF5E2" w14:textId="77777777" w:rsidR="00806056" w:rsidRPr="00AD3736" w:rsidRDefault="00806056" w:rsidP="00DA77B6">
            <w:pPr>
              <w:pStyle w:val="ColumnHeading"/>
              <w:keepNext/>
            </w:pPr>
            <w:r w:rsidRPr="00AD3736">
              <w:t>Text proposed by the Commission</w:t>
            </w:r>
          </w:p>
        </w:tc>
        <w:tc>
          <w:tcPr>
            <w:tcW w:w="4876" w:type="dxa"/>
          </w:tcPr>
          <w:p w14:paraId="326898B9" w14:textId="77777777" w:rsidR="00806056" w:rsidRPr="00AD3736" w:rsidRDefault="00806056" w:rsidP="00DA77B6">
            <w:pPr>
              <w:pStyle w:val="ColumnHeading"/>
              <w:keepNext/>
            </w:pPr>
            <w:r w:rsidRPr="00AD3736">
              <w:t>Amendment</w:t>
            </w:r>
          </w:p>
        </w:tc>
      </w:tr>
      <w:tr w:rsidR="00806056" w:rsidRPr="00AD3736" w14:paraId="76B561A7" w14:textId="77777777" w:rsidTr="00DA77B6">
        <w:trPr>
          <w:jc w:val="center"/>
        </w:trPr>
        <w:tc>
          <w:tcPr>
            <w:tcW w:w="4876" w:type="dxa"/>
          </w:tcPr>
          <w:p w14:paraId="3120D21D" w14:textId="77777777" w:rsidR="00806056" w:rsidRPr="00AD3736" w:rsidRDefault="00806056" w:rsidP="00DA77B6">
            <w:pPr>
              <w:pStyle w:val="Normal6"/>
            </w:pPr>
          </w:p>
        </w:tc>
        <w:tc>
          <w:tcPr>
            <w:tcW w:w="4876" w:type="dxa"/>
          </w:tcPr>
          <w:p w14:paraId="53296931" w14:textId="77777777" w:rsidR="00806056" w:rsidRPr="00AD3736" w:rsidRDefault="00806056" w:rsidP="00DA77B6">
            <w:pPr>
              <w:pStyle w:val="Normal6"/>
              <w:rPr>
                <w:szCs w:val="24"/>
              </w:rPr>
            </w:pPr>
            <w:r w:rsidRPr="00AD3736">
              <w:rPr>
                <w:b/>
                <w:i/>
              </w:rPr>
              <w:t>(ab)</w:t>
            </w:r>
            <w:r w:rsidRPr="00AD3736">
              <w:rPr>
                <w:b/>
                <w:i/>
              </w:rPr>
              <w:tab/>
              <w:t>the delivery and the payment for the milk or milk products take place simultaneously or at the latest within 5 working days;</w:t>
            </w:r>
          </w:p>
        </w:tc>
      </w:tr>
    </w:tbl>
    <w:p w14:paraId="2770303E" w14:textId="77777777" w:rsidR="00806056" w:rsidRPr="00AD3736" w:rsidRDefault="00806056" w:rsidP="00806056"/>
    <w:p w14:paraId="15F775A5" w14:textId="77777777" w:rsidR="00806056" w:rsidRPr="00AD3736" w:rsidRDefault="00806056" w:rsidP="00806056">
      <w:pPr>
        <w:pStyle w:val="AmNumberTabs"/>
      </w:pPr>
      <w:r w:rsidRPr="00AD3736">
        <w:t>Amendment</w:t>
      </w:r>
      <w:r w:rsidRPr="00AD3736">
        <w:tab/>
      </w:r>
      <w:r w:rsidRPr="00AD3736">
        <w:tab/>
        <w:t>57</w:t>
      </w:r>
    </w:p>
    <w:p w14:paraId="5168FA7B" w14:textId="77777777" w:rsidR="00806056" w:rsidRPr="00AD3736" w:rsidRDefault="00806056" w:rsidP="00806056"/>
    <w:p w14:paraId="435E1BB9" w14:textId="77777777" w:rsidR="00806056" w:rsidRPr="00AD3736" w:rsidRDefault="00806056" w:rsidP="00806056">
      <w:pPr>
        <w:pStyle w:val="NormalBold"/>
        <w:keepNext/>
      </w:pPr>
      <w:r w:rsidRPr="00AD3736">
        <w:t>Proposal for a regulation</w:t>
      </w:r>
    </w:p>
    <w:p w14:paraId="0C5A5649" w14:textId="77777777" w:rsidR="00806056" w:rsidRPr="00AD3736" w:rsidRDefault="00806056" w:rsidP="00806056">
      <w:pPr>
        <w:pStyle w:val="NormalBold"/>
      </w:pPr>
      <w:r w:rsidRPr="00AD3736">
        <w:t>Article 1 – paragraph 1 – point 2</w:t>
      </w:r>
    </w:p>
    <w:p w14:paraId="00ACEC57" w14:textId="77777777" w:rsidR="00806056" w:rsidRPr="00AD3736" w:rsidRDefault="00806056" w:rsidP="00806056">
      <w:pPr>
        <w:keepNext/>
      </w:pPr>
      <w:r w:rsidRPr="00AD3736">
        <w:t>Regulation (EU) No 1308/2013</w:t>
      </w:r>
    </w:p>
    <w:p w14:paraId="04F37377" w14:textId="77777777" w:rsidR="00806056" w:rsidRPr="00AD3736" w:rsidRDefault="00806056" w:rsidP="00806056">
      <w:r w:rsidRPr="00AD3736">
        <w:t>Article 148 – paragraph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6A6D250F" w14:textId="77777777" w:rsidTr="00DA77B6">
        <w:trPr>
          <w:jc w:val="center"/>
        </w:trPr>
        <w:tc>
          <w:tcPr>
            <w:tcW w:w="9752" w:type="dxa"/>
            <w:gridSpan w:val="2"/>
          </w:tcPr>
          <w:p w14:paraId="0AA15601" w14:textId="77777777" w:rsidR="00806056" w:rsidRPr="00AD3736" w:rsidRDefault="00806056" w:rsidP="00DA77B6">
            <w:pPr>
              <w:keepNext/>
            </w:pPr>
          </w:p>
        </w:tc>
      </w:tr>
      <w:tr w:rsidR="00806056" w:rsidRPr="00AD3736" w14:paraId="03F1503D" w14:textId="77777777" w:rsidTr="00DA77B6">
        <w:trPr>
          <w:jc w:val="center"/>
        </w:trPr>
        <w:tc>
          <w:tcPr>
            <w:tcW w:w="4876" w:type="dxa"/>
          </w:tcPr>
          <w:p w14:paraId="78338FF6" w14:textId="77777777" w:rsidR="00806056" w:rsidRPr="00AD3736" w:rsidRDefault="00806056" w:rsidP="00DA77B6">
            <w:pPr>
              <w:pStyle w:val="ColumnHeading"/>
              <w:keepNext/>
            </w:pPr>
            <w:r w:rsidRPr="00AD3736">
              <w:t>Text proposed by the Commission</w:t>
            </w:r>
          </w:p>
        </w:tc>
        <w:tc>
          <w:tcPr>
            <w:tcW w:w="4876" w:type="dxa"/>
          </w:tcPr>
          <w:p w14:paraId="6D26C8C6" w14:textId="77777777" w:rsidR="00806056" w:rsidRPr="00AD3736" w:rsidRDefault="00806056" w:rsidP="00DA77B6">
            <w:pPr>
              <w:pStyle w:val="ColumnHeading"/>
              <w:keepNext/>
            </w:pPr>
            <w:r w:rsidRPr="00AD3736">
              <w:t>Amendment</w:t>
            </w:r>
          </w:p>
        </w:tc>
      </w:tr>
      <w:tr w:rsidR="00806056" w:rsidRPr="00AD3736" w14:paraId="266A8F9D" w14:textId="77777777" w:rsidTr="00DA77B6">
        <w:trPr>
          <w:jc w:val="center"/>
        </w:trPr>
        <w:tc>
          <w:tcPr>
            <w:tcW w:w="4876" w:type="dxa"/>
          </w:tcPr>
          <w:p w14:paraId="5B9FF4D2" w14:textId="77777777" w:rsidR="00806056" w:rsidRPr="00AD3736" w:rsidRDefault="00806056" w:rsidP="00DA77B6">
            <w:pPr>
              <w:pStyle w:val="Normal6"/>
            </w:pPr>
            <w:r w:rsidRPr="00AD3736">
              <w:t>7.</w:t>
            </w:r>
            <w:r w:rsidRPr="00AD3736">
              <w:tab/>
              <w:t xml:space="preserve">Where pursuant to paragraph 5, </w:t>
            </w:r>
            <w:r w:rsidRPr="00AD3736">
              <w:rPr>
                <w:b/>
                <w:i/>
              </w:rPr>
              <w:t>points (b), (c) and</w:t>
            </w:r>
            <w:r w:rsidRPr="00AD3736">
              <w:t xml:space="preserve"> (d), or paragraph 6, a written contract or a written offer for a contract is not required, a farmer, a producer organisation, or an association of producer organisations may require that a delivery of milk or milk products be the subject of a written contract or of a written offer for a contract. Such a contract or offer for a contract shall fulfil the conditions laid down in paragraph 4 and paragraph 8, first </w:t>
            </w:r>
            <w:r w:rsidRPr="00AD3736">
              <w:lastRenderedPageBreak/>
              <w:t>subparagraph.</w:t>
            </w:r>
          </w:p>
        </w:tc>
        <w:tc>
          <w:tcPr>
            <w:tcW w:w="4876" w:type="dxa"/>
          </w:tcPr>
          <w:p w14:paraId="22801321" w14:textId="77777777" w:rsidR="00806056" w:rsidRPr="00AD3736" w:rsidRDefault="00806056" w:rsidP="00DA77B6">
            <w:pPr>
              <w:pStyle w:val="Normal6"/>
              <w:rPr>
                <w:szCs w:val="24"/>
              </w:rPr>
            </w:pPr>
            <w:r w:rsidRPr="00AD3736">
              <w:lastRenderedPageBreak/>
              <w:t>7.</w:t>
            </w:r>
            <w:r w:rsidRPr="00AD3736">
              <w:tab/>
              <w:t xml:space="preserve">Where pursuant to paragraph 5, </w:t>
            </w:r>
            <w:r w:rsidRPr="00AD3736">
              <w:rPr>
                <w:b/>
                <w:i/>
              </w:rPr>
              <w:t>point</w:t>
            </w:r>
            <w:r w:rsidRPr="00AD3736">
              <w:t xml:space="preserve"> (d), or paragraph 6, a written contract or a written offer for a contract is not required, a farmer, a producer organisation, or an association of producer organisations may require that a delivery of milk or milk products be the subject of a written contract or of a written offer for a contract. Such a contract or offer for a contract shall fulfil the conditions laid down in paragraph 4 and paragraph 8, first subparagraph.</w:t>
            </w:r>
          </w:p>
        </w:tc>
      </w:tr>
    </w:tbl>
    <w:p w14:paraId="61143D78" w14:textId="77777777" w:rsidR="00806056" w:rsidRPr="00AD3736" w:rsidRDefault="00806056" w:rsidP="00806056"/>
    <w:p w14:paraId="608710B7" w14:textId="77777777" w:rsidR="00806056" w:rsidRPr="00AD3736" w:rsidRDefault="00806056" w:rsidP="00806056">
      <w:pPr>
        <w:pStyle w:val="AmNumberTabs"/>
      </w:pPr>
      <w:r w:rsidRPr="00AD3736">
        <w:t>Amendment</w:t>
      </w:r>
      <w:r w:rsidRPr="00AD3736">
        <w:tab/>
      </w:r>
      <w:r w:rsidRPr="00AD3736">
        <w:tab/>
        <w:t>58</w:t>
      </w:r>
    </w:p>
    <w:p w14:paraId="38991A71" w14:textId="77777777" w:rsidR="00806056" w:rsidRPr="00AD3736" w:rsidRDefault="00806056" w:rsidP="00806056"/>
    <w:p w14:paraId="64983259" w14:textId="77777777" w:rsidR="00806056" w:rsidRPr="00AD3736" w:rsidRDefault="00806056" w:rsidP="00806056">
      <w:pPr>
        <w:pStyle w:val="NormalBold"/>
        <w:keepNext/>
      </w:pPr>
      <w:r w:rsidRPr="00AD3736">
        <w:t>Proposal for a regulation</w:t>
      </w:r>
    </w:p>
    <w:p w14:paraId="3DD05D3E" w14:textId="77777777" w:rsidR="00806056" w:rsidRPr="00AD3736" w:rsidRDefault="00806056" w:rsidP="00806056">
      <w:pPr>
        <w:pStyle w:val="NormalBold"/>
      </w:pPr>
      <w:r w:rsidRPr="00AD3736">
        <w:t>Article 1 – paragraph 1 – point 2</w:t>
      </w:r>
    </w:p>
    <w:p w14:paraId="7D95F65A" w14:textId="77777777" w:rsidR="00806056" w:rsidRPr="00AD3736" w:rsidRDefault="00806056" w:rsidP="00806056">
      <w:pPr>
        <w:keepNext/>
      </w:pPr>
      <w:r w:rsidRPr="00AD3736">
        <w:t>Regulation (EU) No 1308/2013</w:t>
      </w:r>
    </w:p>
    <w:p w14:paraId="7D18CAEF" w14:textId="77777777" w:rsidR="00806056" w:rsidRPr="00AD3736" w:rsidRDefault="00806056" w:rsidP="00806056">
      <w:r w:rsidRPr="00AD3736">
        <w:t>Article 148 – paragraph 8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76FDDE90" w14:textId="77777777" w:rsidTr="00DA77B6">
        <w:trPr>
          <w:jc w:val="center"/>
        </w:trPr>
        <w:tc>
          <w:tcPr>
            <w:tcW w:w="9752" w:type="dxa"/>
            <w:gridSpan w:val="2"/>
          </w:tcPr>
          <w:p w14:paraId="3B2E36EC" w14:textId="77777777" w:rsidR="00806056" w:rsidRPr="00AD3736" w:rsidRDefault="00806056" w:rsidP="00DA77B6">
            <w:pPr>
              <w:keepNext/>
            </w:pPr>
          </w:p>
        </w:tc>
      </w:tr>
      <w:tr w:rsidR="00806056" w:rsidRPr="00AD3736" w14:paraId="6FF1978B" w14:textId="77777777" w:rsidTr="00DA77B6">
        <w:trPr>
          <w:jc w:val="center"/>
        </w:trPr>
        <w:tc>
          <w:tcPr>
            <w:tcW w:w="4876" w:type="dxa"/>
          </w:tcPr>
          <w:p w14:paraId="04502A8F" w14:textId="77777777" w:rsidR="00806056" w:rsidRPr="00AD3736" w:rsidRDefault="00806056" w:rsidP="00DA77B6">
            <w:pPr>
              <w:pStyle w:val="ColumnHeading"/>
              <w:keepNext/>
            </w:pPr>
            <w:r w:rsidRPr="00AD3736">
              <w:t>Text proposed by the Commission</w:t>
            </w:r>
          </w:p>
        </w:tc>
        <w:tc>
          <w:tcPr>
            <w:tcW w:w="4876" w:type="dxa"/>
          </w:tcPr>
          <w:p w14:paraId="127D6753" w14:textId="77777777" w:rsidR="00806056" w:rsidRPr="00AD3736" w:rsidRDefault="00806056" w:rsidP="00DA77B6">
            <w:pPr>
              <w:pStyle w:val="ColumnHeading"/>
              <w:keepNext/>
            </w:pPr>
            <w:r w:rsidRPr="00AD3736">
              <w:t>Amendment</w:t>
            </w:r>
          </w:p>
        </w:tc>
      </w:tr>
      <w:tr w:rsidR="00806056" w:rsidRPr="00AD3736" w14:paraId="6081F4BE" w14:textId="77777777" w:rsidTr="00DA77B6">
        <w:trPr>
          <w:jc w:val="center"/>
        </w:trPr>
        <w:tc>
          <w:tcPr>
            <w:tcW w:w="4876" w:type="dxa"/>
          </w:tcPr>
          <w:p w14:paraId="224F98C6" w14:textId="77777777" w:rsidR="00806056" w:rsidRPr="00AD3736" w:rsidRDefault="00806056" w:rsidP="00DA77B6">
            <w:pPr>
              <w:pStyle w:val="Normal6"/>
            </w:pPr>
            <w:r w:rsidRPr="00AD3736">
              <w:t>All elements of contracts for the delivery of milk or milk products concluded between farmers, producer organisations or associations of producer organisations and collectors, processors, distributors or retailers, including the elements and their components referred to in paragraph 4, point (c), shall be freely negotiated between the parties.</w:t>
            </w:r>
          </w:p>
        </w:tc>
        <w:tc>
          <w:tcPr>
            <w:tcW w:w="4876" w:type="dxa"/>
          </w:tcPr>
          <w:p w14:paraId="62A49F59" w14:textId="77777777" w:rsidR="00806056" w:rsidRPr="00AD3736" w:rsidRDefault="00806056" w:rsidP="00DA77B6">
            <w:pPr>
              <w:pStyle w:val="Normal6"/>
              <w:rPr>
                <w:szCs w:val="24"/>
              </w:rPr>
            </w:pPr>
            <w:r w:rsidRPr="00AD3736">
              <w:t>All elements of contracts for the delivery of milk or milk products concluded between farmers, producer organisations or associations of producer organisations and collectors, processors, distributors or retailers, including the elements and their components referred to in paragraph 4, point (c), shall be freely negotiated between the parties</w:t>
            </w:r>
            <w:r w:rsidRPr="00AD3736">
              <w:rPr>
                <w:b/>
                <w:i/>
              </w:rPr>
              <w:t>, without prejudice of the additional requirements introduced by Member States</w:t>
            </w:r>
            <w:r w:rsidRPr="00AD3736">
              <w:t>.</w:t>
            </w:r>
          </w:p>
        </w:tc>
      </w:tr>
    </w:tbl>
    <w:p w14:paraId="74970DF0" w14:textId="77777777" w:rsidR="00806056" w:rsidRPr="00AD3736" w:rsidRDefault="00806056" w:rsidP="00806056"/>
    <w:p w14:paraId="61FEA61F" w14:textId="77777777" w:rsidR="00806056" w:rsidRPr="00AD3736" w:rsidRDefault="00806056" w:rsidP="00806056">
      <w:pPr>
        <w:pStyle w:val="AmNumberTabs"/>
      </w:pPr>
      <w:r w:rsidRPr="00AD3736">
        <w:t>Amendment</w:t>
      </w:r>
      <w:r w:rsidRPr="00AD3736">
        <w:tab/>
      </w:r>
      <w:r w:rsidRPr="00AD3736">
        <w:tab/>
        <w:t>59</w:t>
      </w:r>
    </w:p>
    <w:p w14:paraId="0137EFDF" w14:textId="77777777" w:rsidR="00806056" w:rsidRPr="00AD3736" w:rsidRDefault="00806056" w:rsidP="00806056"/>
    <w:p w14:paraId="59F9F41C" w14:textId="77777777" w:rsidR="00806056" w:rsidRPr="00AD3736" w:rsidRDefault="00806056" w:rsidP="00806056">
      <w:pPr>
        <w:pStyle w:val="NormalBold"/>
        <w:keepNext/>
      </w:pPr>
      <w:r w:rsidRPr="00AD3736">
        <w:t>Proposal for a regulation</w:t>
      </w:r>
    </w:p>
    <w:p w14:paraId="6516B58E" w14:textId="77777777" w:rsidR="00806056" w:rsidRPr="00AD3736" w:rsidRDefault="00806056" w:rsidP="00806056">
      <w:pPr>
        <w:pStyle w:val="NormalBold"/>
      </w:pPr>
      <w:r w:rsidRPr="00AD3736">
        <w:t>Article 1 – paragraph 1 – point 2</w:t>
      </w:r>
    </w:p>
    <w:p w14:paraId="333FF6A8" w14:textId="77777777" w:rsidR="00806056" w:rsidRPr="00AD3736" w:rsidRDefault="00806056" w:rsidP="00806056">
      <w:pPr>
        <w:keepNext/>
      </w:pPr>
      <w:r w:rsidRPr="00AD3736">
        <w:t>Regulation (EU) No 1308/2013</w:t>
      </w:r>
    </w:p>
    <w:p w14:paraId="37E65E5A" w14:textId="77777777" w:rsidR="00806056" w:rsidRPr="00AD3736" w:rsidRDefault="00806056" w:rsidP="00806056">
      <w:r w:rsidRPr="00AD3736">
        <w:t>Article 148 – paragraph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75A56679" w14:textId="77777777" w:rsidTr="00DA77B6">
        <w:trPr>
          <w:jc w:val="center"/>
        </w:trPr>
        <w:tc>
          <w:tcPr>
            <w:tcW w:w="9752" w:type="dxa"/>
            <w:gridSpan w:val="2"/>
          </w:tcPr>
          <w:p w14:paraId="1BBE7BF0" w14:textId="77777777" w:rsidR="00806056" w:rsidRPr="00AD3736" w:rsidRDefault="00806056" w:rsidP="00DA77B6">
            <w:pPr>
              <w:keepNext/>
            </w:pPr>
          </w:p>
        </w:tc>
      </w:tr>
      <w:tr w:rsidR="00806056" w:rsidRPr="00AD3736" w14:paraId="638F3E76" w14:textId="77777777" w:rsidTr="00DA77B6">
        <w:trPr>
          <w:jc w:val="center"/>
        </w:trPr>
        <w:tc>
          <w:tcPr>
            <w:tcW w:w="4876" w:type="dxa"/>
          </w:tcPr>
          <w:p w14:paraId="65592A50" w14:textId="77777777" w:rsidR="00806056" w:rsidRPr="00AD3736" w:rsidRDefault="00806056" w:rsidP="00DA77B6">
            <w:pPr>
              <w:pStyle w:val="ColumnHeading"/>
              <w:keepNext/>
            </w:pPr>
            <w:r w:rsidRPr="00AD3736">
              <w:t>Text proposed by the Commission</w:t>
            </w:r>
          </w:p>
        </w:tc>
        <w:tc>
          <w:tcPr>
            <w:tcW w:w="4876" w:type="dxa"/>
          </w:tcPr>
          <w:p w14:paraId="28B930BB" w14:textId="77777777" w:rsidR="00806056" w:rsidRPr="00AD3736" w:rsidRDefault="00806056" w:rsidP="00DA77B6">
            <w:pPr>
              <w:pStyle w:val="ColumnHeading"/>
              <w:keepNext/>
            </w:pPr>
            <w:r w:rsidRPr="00AD3736">
              <w:t>Amendment</w:t>
            </w:r>
          </w:p>
        </w:tc>
      </w:tr>
      <w:tr w:rsidR="00806056" w:rsidRPr="00AD3736" w14:paraId="4CA21BA1" w14:textId="77777777" w:rsidTr="00DA77B6">
        <w:trPr>
          <w:jc w:val="center"/>
        </w:trPr>
        <w:tc>
          <w:tcPr>
            <w:tcW w:w="4876" w:type="dxa"/>
          </w:tcPr>
          <w:p w14:paraId="095C2E7B" w14:textId="77777777" w:rsidR="00806056" w:rsidRPr="00AD3736" w:rsidRDefault="00806056" w:rsidP="00DA77B6">
            <w:pPr>
              <w:pStyle w:val="Normal6"/>
            </w:pPr>
            <w:r w:rsidRPr="00AD3736">
              <w:t>10.</w:t>
            </w:r>
            <w:r w:rsidRPr="00AD3736">
              <w:tab/>
              <w:t xml:space="preserve">Member States that make use of the options referred to in </w:t>
            </w:r>
            <w:r w:rsidRPr="00AD3736">
              <w:rPr>
                <w:b/>
                <w:i/>
              </w:rPr>
              <w:t>paragraphs 2, 6, 8 and 9</w:t>
            </w:r>
            <w:r w:rsidRPr="00AD3736">
              <w:t xml:space="preserve"> shall notify the Commission of how they are applied.</w:t>
            </w:r>
          </w:p>
        </w:tc>
        <w:tc>
          <w:tcPr>
            <w:tcW w:w="4876" w:type="dxa"/>
          </w:tcPr>
          <w:p w14:paraId="306FD098" w14:textId="77777777" w:rsidR="00806056" w:rsidRPr="00AD3736" w:rsidRDefault="00806056" w:rsidP="00DA77B6">
            <w:pPr>
              <w:pStyle w:val="Normal6"/>
              <w:rPr>
                <w:szCs w:val="24"/>
              </w:rPr>
            </w:pPr>
            <w:r w:rsidRPr="00AD3736">
              <w:t>10.</w:t>
            </w:r>
            <w:r w:rsidRPr="00AD3736">
              <w:tab/>
              <w:t xml:space="preserve">Member States that make use of the options referred to in </w:t>
            </w:r>
            <w:r w:rsidRPr="00AD3736">
              <w:rPr>
                <w:b/>
                <w:i/>
              </w:rPr>
              <w:t>this Article</w:t>
            </w:r>
            <w:r w:rsidRPr="00AD3736">
              <w:t xml:space="preserve"> shall notify the Commission of how they are applied.</w:t>
            </w:r>
          </w:p>
        </w:tc>
      </w:tr>
    </w:tbl>
    <w:p w14:paraId="020AC31D" w14:textId="77777777" w:rsidR="00806056" w:rsidRPr="00AD3736" w:rsidRDefault="00806056" w:rsidP="00806056"/>
    <w:p w14:paraId="71EBD7EB" w14:textId="77777777" w:rsidR="00806056" w:rsidRPr="00AD3736" w:rsidRDefault="00806056" w:rsidP="00806056">
      <w:pPr>
        <w:pStyle w:val="AmNumberTabs"/>
      </w:pPr>
      <w:r w:rsidRPr="00AD3736">
        <w:t>Amendment</w:t>
      </w:r>
      <w:r w:rsidRPr="00AD3736">
        <w:tab/>
      </w:r>
      <w:r w:rsidRPr="00AD3736">
        <w:tab/>
        <w:t>60</w:t>
      </w:r>
    </w:p>
    <w:p w14:paraId="7FC74EE7" w14:textId="77777777" w:rsidR="00806056" w:rsidRPr="00AD3736" w:rsidRDefault="00806056" w:rsidP="00806056"/>
    <w:p w14:paraId="1C2AE07E" w14:textId="77777777" w:rsidR="00806056" w:rsidRPr="00AD3736" w:rsidRDefault="00806056" w:rsidP="00806056">
      <w:pPr>
        <w:pStyle w:val="NormalBold"/>
        <w:keepNext/>
      </w:pPr>
      <w:r w:rsidRPr="00AD3736">
        <w:t>Proposal for a regulation</w:t>
      </w:r>
    </w:p>
    <w:p w14:paraId="33F2FCE5" w14:textId="77777777" w:rsidR="00806056" w:rsidRPr="00AD3736" w:rsidRDefault="00806056" w:rsidP="00806056">
      <w:pPr>
        <w:pStyle w:val="NormalBold"/>
      </w:pPr>
      <w:r w:rsidRPr="00AD3736">
        <w:t>Article 1 – paragraph 1 – point 2 a (new)</w:t>
      </w:r>
    </w:p>
    <w:p w14:paraId="0BDC9CBC" w14:textId="77777777" w:rsidR="00806056" w:rsidRPr="00AD3736" w:rsidRDefault="00806056" w:rsidP="00806056">
      <w:pPr>
        <w:keepNext/>
      </w:pPr>
      <w:r w:rsidRPr="00AD3736">
        <w:t>Regulation (EU) No 1308/2013</w:t>
      </w:r>
    </w:p>
    <w:p w14:paraId="29758CF9" w14:textId="77777777" w:rsidR="00806056" w:rsidRPr="00AD3736" w:rsidRDefault="00806056" w:rsidP="00806056">
      <w:r w:rsidRPr="00AD3736">
        <w:t xml:space="preserve">Article 149 – paragraph 2 – point c – points </w:t>
      </w:r>
      <w:proofErr w:type="spellStart"/>
      <w:r w:rsidRPr="00AD3736">
        <w:t>i</w:t>
      </w:r>
      <w:proofErr w:type="spellEnd"/>
      <w:r w:rsidRPr="00AD3736">
        <w:t xml:space="preserve"> and ii</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36711796" w14:textId="77777777" w:rsidTr="00DA77B6">
        <w:trPr>
          <w:jc w:val="center"/>
        </w:trPr>
        <w:tc>
          <w:tcPr>
            <w:tcW w:w="9752" w:type="dxa"/>
            <w:gridSpan w:val="2"/>
          </w:tcPr>
          <w:p w14:paraId="1DADFA89" w14:textId="77777777" w:rsidR="00806056" w:rsidRPr="00AD3736" w:rsidRDefault="00806056" w:rsidP="00DA77B6">
            <w:pPr>
              <w:keepNext/>
            </w:pPr>
          </w:p>
        </w:tc>
      </w:tr>
      <w:tr w:rsidR="00806056" w:rsidRPr="00AD3736" w14:paraId="5ECBF1D0" w14:textId="77777777" w:rsidTr="00DA77B6">
        <w:trPr>
          <w:jc w:val="center"/>
        </w:trPr>
        <w:tc>
          <w:tcPr>
            <w:tcW w:w="4876" w:type="dxa"/>
          </w:tcPr>
          <w:p w14:paraId="2BA2A9B7" w14:textId="77777777" w:rsidR="00806056" w:rsidRPr="00AD3736" w:rsidRDefault="00806056" w:rsidP="00DA77B6">
            <w:pPr>
              <w:pStyle w:val="ColumnHeading"/>
              <w:keepNext/>
            </w:pPr>
            <w:r w:rsidRPr="00AD3736">
              <w:t>Present text</w:t>
            </w:r>
          </w:p>
        </w:tc>
        <w:tc>
          <w:tcPr>
            <w:tcW w:w="4876" w:type="dxa"/>
          </w:tcPr>
          <w:p w14:paraId="1A558B41" w14:textId="77777777" w:rsidR="00806056" w:rsidRPr="00AD3736" w:rsidRDefault="00806056" w:rsidP="00DA77B6">
            <w:pPr>
              <w:pStyle w:val="ColumnHeading"/>
              <w:keepNext/>
            </w:pPr>
            <w:r w:rsidRPr="00AD3736">
              <w:t>Amendment</w:t>
            </w:r>
          </w:p>
        </w:tc>
      </w:tr>
      <w:tr w:rsidR="00806056" w:rsidRPr="00AD3736" w14:paraId="468B18B7" w14:textId="77777777" w:rsidTr="00DA77B6">
        <w:trPr>
          <w:jc w:val="center"/>
        </w:trPr>
        <w:tc>
          <w:tcPr>
            <w:tcW w:w="4876" w:type="dxa"/>
          </w:tcPr>
          <w:p w14:paraId="5108910D" w14:textId="77777777" w:rsidR="00806056" w:rsidRPr="00AD3736" w:rsidRDefault="00806056" w:rsidP="00DA77B6">
            <w:pPr>
              <w:pStyle w:val="Normal6"/>
            </w:pPr>
          </w:p>
        </w:tc>
        <w:tc>
          <w:tcPr>
            <w:tcW w:w="4876" w:type="dxa"/>
          </w:tcPr>
          <w:p w14:paraId="50B18D6B" w14:textId="5E13CD88" w:rsidR="00806056" w:rsidRPr="00AD3736" w:rsidRDefault="00806056" w:rsidP="0044192F">
            <w:pPr>
              <w:pStyle w:val="Normal6"/>
              <w:rPr>
                <w:szCs w:val="24"/>
              </w:rPr>
            </w:pPr>
            <w:r w:rsidRPr="00AD3736">
              <w:rPr>
                <w:b/>
                <w:i/>
              </w:rPr>
              <w:t>(2a)</w:t>
            </w:r>
            <w:r w:rsidRPr="00AD3736">
              <w:rPr>
                <w:b/>
                <w:i/>
              </w:rPr>
              <w:tab/>
              <w:t>In Article 149(2), point (c) is amended as follows:</w:t>
            </w:r>
          </w:p>
        </w:tc>
      </w:tr>
      <w:tr w:rsidR="00806056" w:rsidRPr="00AD3736" w14:paraId="3FA06E0B" w14:textId="77777777" w:rsidTr="00DA77B6">
        <w:trPr>
          <w:jc w:val="center"/>
        </w:trPr>
        <w:tc>
          <w:tcPr>
            <w:tcW w:w="4876" w:type="dxa"/>
          </w:tcPr>
          <w:p w14:paraId="613FEBF6" w14:textId="77777777" w:rsidR="00806056" w:rsidRPr="00AD3736" w:rsidRDefault="00806056" w:rsidP="00DA77B6">
            <w:pPr>
              <w:pStyle w:val="Normal6"/>
            </w:pPr>
          </w:p>
        </w:tc>
        <w:tc>
          <w:tcPr>
            <w:tcW w:w="4876" w:type="dxa"/>
          </w:tcPr>
          <w:p w14:paraId="6C4C2125" w14:textId="77777777" w:rsidR="00806056" w:rsidRPr="00AD3736" w:rsidRDefault="00806056" w:rsidP="00DA77B6">
            <w:pPr>
              <w:pStyle w:val="Normal6"/>
              <w:rPr>
                <w:szCs w:val="24"/>
              </w:rPr>
            </w:pPr>
            <w:r w:rsidRPr="00AD3736">
              <w:rPr>
                <w:b/>
                <w:i/>
              </w:rPr>
              <w:t>(a)</w:t>
            </w:r>
            <w:r w:rsidRPr="00AD3736">
              <w:rPr>
                <w:b/>
                <w:i/>
              </w:rPr>
              <w:tab/>
              <w:t>point (</w:t>
            </w:r>
            <w:proofErr w:type="spellStart"/>
            <w:r w:rsidRPr="00AD3736">
              <w:rPr>
                <w:b/>
                <w:i/>
              </w:rPr>
              <w:t>i</w:t>
            </w:r>
            <w:proofErr w:type="spellEnd"/>
            <w:r w:rsidRPr="00AD3736">
              <w:rPr>
                <w:b/>
                <w:i/>
              </w:rPr>
              <w:t>) is replaced by the following:</w:t>
            </w:r>
          </w:p>
        </w:tc>
      </w:tr>
      <w:tr w:rsidR="00806056" w:rsidRPr="00AD3736" w14:paraId="483C96D7" w14:textId="77777777" w:rsidTr="00DA77B6">
        <w:trPr>
          <w:jc w:val="center"/>
        </w:trPr>
        <w:tc>
          <w:tcPr>
            <w:tcW w:w="4876" w:type="dxa"/>
          </w:tcPr>
          <w:p w14:paraId="08AA8187" w14:textId="77777777" w:rsidR="00806056" w:rsidRPr="00AD3736" w:rsidRDefault="00806056" w:rsidP="00DA77B6">
            <w:pPr>
              <w:pStyle w:val="Normal6"/>
            </w:pPr>
            <w:r w:rsidRPr="00AD3736">
              <w:t>(</w:t>
            </w:r>
            <w:proofErr w:type="spellStart"/>
            <w:r w:rsidRPr="00AD3736">
              <w:t>i</w:t>
            </w:r>
            <w:proofErr w:type="spellEnd"/>
            <w:r w:rsidRPr="00AD3736">
              <w:t xml:space="preserve">) the volume of raw milk covered by such negotiations does not exceed </w:t>
            </w:r>
            <w:r w:rsidRPr="00AD3736">
              <w:rPr>
                <w:b/>
                <w:i/>
              </w:rPr>
              <w:t>4</w:t>
            </w:r>
            <w:r w:rsidRPr="00AD3736">
              <w:t xml:space="preserve"> % of total Union production,</w:t>
            </w:r>
          </w:p>
        </w:tc>
        <w:tc>
          <w:tcPr>
            <w:tcW w:w="4876" w:type="dxa"/>
          </w:tcPr>
          <w:p w14:paraId="1037D03E" w14:textId="19236A7E" w:rsidR="00806056" w:rsidRPr="00AD3736" w:rsidRDefault="0044192F" w:rsidP="00DA77B6">
            <w:pPr>
              <w:pStyle w:val="Normal6"/>
              <w:rPr>
                <w:szCs w:val="24"/>
              </w:rPr>
            </w:pPr>
            <w:r w:rsidRPr="00AD3736">
              <w:t>“</w:t>
            </w:r>
            <w:r w:rsidR="00806056" w:rsidRPr="00AD3736">
              <w:t>(</w:t>
            </w:r>
            <w:proofErr w:type="spellStart"/>
            <w:r w:rsidR="00806056" w:rsidRPr="00AD3736">
              <w:t>i</w:t>
            </w:r>
            <w:proofErr w:type="spellEnd"/>
            <w:r w:rsidR="00806056" w:rsidRPr="00AD3736">
              <w:t>) the volume of raw milk covered by such negotiations does not exceed</w:t>
            </w:r>
            <w:r w:rsidR="00806056" w:rsidRPr="00AD3736">
              <w:rPr>
                <w:b/>
                <w:i/>
              </w:rPr>
              <w:t xml:space="preserve"> 10</w:t>
            </w:r>
            <w:r w:rsidR="00806056" w:rsidRPr="00AD3736">
              <w:t xml:space="preserve"> % of total Union production,</w:t>
            </w:r>
            <w:r w:rsidRPr="00AD3736">
              <w:t>”</w:t>
            </w:r>
          </w:p>
        </w:tc>
      </w:tr>
      <w:tr w:rsidR="00806056" w:rsidRPr="00AD3736" w14:paraId="1D78F987" w14:textId="77777777" w:rsidTr="00DA77B6">
        <w:trPr>
          <w:jc w:val="center"/>
        </w:trPr>
        <w:tc>
          <w:tcPr>
            <w:tcW w:w="4876" w:type="dxa"/>
          </w:tcPr>
          <w:p w14:paraId="57739869" w14:textId="77777777" w:rsidR="00806056" w:rsidRPr="00AD3736" w:rsidRDefault="00806056" w:rsidP="00DA77B6">
            <w:pPr>
              <w:pStyle w:val="Normal6"/>
            </w:pPr>
            <w:r w:rsidRPr="00AD3736">
              <w:rPr>
                <w:b/>
                <w:i/>
              </w:rPr>
              <w:t>(ii) the volume of raw milk covered by such negotiations which is produced in any particular Member State does not exceed 33 % of the total national production of that Member State, and</w:t>
            </w:r>
          </w:p>
        </w:tc>
        <w:tc>
          <w:tcPr>
            <w:tcW w:w="4876" w:type="dxa"/>
          </w:tcPr>
          <w:p w14:paraId="08AAD9FA" w14:textId="38C0C747" w:rsidR="00806056" w:rsidRPr="00AD3736" w:rsidRDefault="00806056" w:rsidP="00DA77B6">
            <w:pPr>
              <w:pStyle w:val="Normal6"/>
              <w:rPr>
                <w:szCs w:val="24"/>
              </w:rPr>
            </w:pPr>
            <w:r w:rsidRPr="00AD3736">
              <w:rPr>
                <w:b/>
                <w:i/>
              </w:rPr>
              <w:t>(b)</w:t>
            </w:r>
            <w:r w:rsidRPr="00AD3736">
              <w:rPr>
                <w:b/>
                <w:i/>
              </w:rPr>
              <w:tab/>
              <w:t>point (ii) is deleted.</w:t>
            </w:r>
          </w:p>
        </w:tc>
      </w:tr>
    </w:tbl>
    <w:p w14:paraId="18D641F8" w14:textId="77777777" w:rsidR="00806056" w:rsidRPr="00AD3736" w:rsidRDefault="00806056" w:rsidP="00AD3736">
      <w:pPr>
        <w:pStyle w:val="CrossRef"/>
        <w:jc w:val="left"/>
        <w:rPr>
          <w:i w:val="0"/>
          <w:lang w:val="en-GB"/>
        </w:rPr>
      </w:pPr>
    </w:p>
    <w:p w14:paraId="6EAD7878" w14:textId="77777777" w:rsidR="00806056" w:rsidRPr="00AD3736" w:rsidRDefault="00806056" w:rsidP="00806056">
      <w:pPr>
        <w:pStyle w:val="AmNumberTabs"/>
      </w:pPr>
      <w:r w:rsidRPr="00AD3736">
        <w:t>Amendment</w:t>
      </w:r>
      <w:r w:rsidRPr="00AD3736">
        <w:tab/>
      </w:r>
      <w:r w:rsidRPr="00AD3736">
        <w:tab/>
        <w:t>61</w:t>
      </w:r>
    </w:p>
    <w:p w14:paraId="0FF38856" w14:textId="77777777" w:rsidR="00806056" w:rsidRPr="00AD3736" w:rsidRDefault="00806056" w:rsidP="00806056"/>
    <w:p w14:paraId="0CC1FEB9" w14:textId="77777777" w:rsidR="00806056" w:rsidRPr="00AD3736" w:rsidRDefault="00806056" w:rsidP="00806056">
      <w:pPr>
        <w:pStyle w:val="NormalBold"/>
        <w:keepNext/>
      </w:pPr>
      <w:r w:rsidRPr="00AD3736">
        <w:t>Proposal for a regulation</w:t>
      </w:r>
    </w:p>
    <w:p w14:paraId="0955AA85" w14:textId="77777777" w:rsidR="00806056" w:rsidRPr="00AD3736" w:rsidRDefault="00806056" w:rsidP="00806056">
      <w:pPr>
        <w:pStyle w:val="NormalBold"/>
      </w:pPr>
      <w:r w:rsidRPr="00AD3736">
        <w:t xml:space="preserve">Article 1 – paragraph 1 – point 3 – point a – point </w:t>
      </w:r>
      <w:proofErr w:type="spellStart"/>
      <w:r w:rsidRPr="00AD3736">
        <w:t>i</w:t>
      </w:r>
      <w:proofErr w:type="spellEnd"/>
    </w:p>
    <w:p w14:paraId="367B6358" w14:textId="77777777" w:rsidR="00806056" w:rsidRPr="00AD3736" w:rsidRDefault="00806056" w:rsidP="00806056">
      <w:pPr>
        <w:keepNext/>
        <w:rPr>
          <w:lang w:val="fr-FR"/>
        </w:rPr>
      </w:pPr>
      <w:proofErr w:type="spellStart"/>
      <w:r w:rsidRPr="00AD3736">
        <w:rPr>
          <w:lang w:val="fr-FR"/>
        </w:rPr>
        <w:t>Regulation</w:t>
      </w:r>
      <w:proofErr w:type="spellEnd"/>
      <w:r w:rsidRPr="00AD3736">
        <w:rPr>
          <w:lang w:val="fr-FR"/>
        </w:rPr>
        <w:t xml:space="preserve"> (EU) No 1308/2013</w:t>
      </w:r>
    </w:p>
    <w:p w14:paraId="369EF532" w14:textId="77777777" w:rsidR="00806056" w:rsidRPr="00AD3736" w:rsidRDefault="00806056" w:rsidP="00806056">
      <w:pPr>
        <w:rPr>
          <w:lang w:val="fr-FR"/>
        </w:rPr>
      </w:pPr>
      <w:r w:rsidRPr="00AD3736">
        <w:rPr>
          <w:lang w:val="fr-FR"/>
        </w:rPr>
        <w:t xml:space="preserve">Article 152 – </w:t>
      </w:r>
      <w:proofErr w:type="spellStart"/>
      <w:r w:rsidRPr="00AD3736">
        <w:rPr>
          <w:lang w:val="fr-FR"/>
        </w:rPr>
        <w:t>paragraph</w:t>
      </w:r>
      <w:proofErr w:type="spellEnd"/>
      <w:r w:rsidRPr="00AD3736">
        <w:rPr>
          <w:lang w:val="fr-FR"/>
        </w:rPr>
        <w:t xml:space="preserve">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261FF6" w14:paraId="7D13E558" w14:textId="77777777" w:rsidTr="00DA77B6">
        <w:trPr>
          <w:jc w:val="center"/>
        </w:trPr>
        <w:tc>
          <w:tcPr>
            <w:tcW w:w="9752" w:type="dxa"/>
            <w:gridSpan w:val="2"/>
          </w:tcPr>
          <w:p w14:paraId="0B314AEC" w14:textId="77777777" w:rsidR="00806056" w:rsidRPr="00AD3736" w:rsidRDefault="00806056" w:rsidP="00DA77B6">
            <w:pPr>
              <w:keepNext/>
              <w:rPr>
                <w:lang w:val="fr-FR"/>
              </w:rPr>
            </w:pPr>
          </w:p>
        </w:tc>
      </w:tr>
      <w:tr w:rsidR="00806056" w:rsidRPr="00AD3736" w14:paraId="78F21616" w14:textId="77777777" w:rsidTr="00DA77B6">
        <w:trPr>
          <w:jc w:val="center"/>
        </w:trPr>
        <w:tc>
          <w:tcPr>
            <w:tcW w:w="4876" w:type="dxa"/>
          </w:tcPr>
          <w:p w14:paraId="7F526836" w14:textId="77777777" w:rsidR="00806056" w:rsidRPr="00AD3736" w:rsidRDefault="00806056" w:rsidP="00DA77B6">
            <w:pPr>
              <w:pStyle w:val="ColumnHeading"/>
              <w:keepNext/>
            </w:pPr>
            <w:r w:rsidRPr="00AD3736">
              <w:t>Text proposed by the Commission</w:t>
            </w:r>
          </w:p>
        </w:tc>
        <w:tc>
          <w:tcPr>
            <w:tcW w:w="4876" w:type="dxa"/>
          </w:tcPr>
          <w:p w14:paraId="1774DA94" w14:textId="77777777" w:rsidR="00806056" w:rsidRPr="00AD3736" w:rsidRDefault="00806056" w:rsidP="00DA77B6">
            <w:pPr>
              <w:pStyle w:val="ColumnHeading"/>
              <w:keepNext/>
            </w:pPr>
            <w:r w:rsidRPr="00AD3736">
              <w:t>Amendment</w:t>
            </w:r>
          </w:p>
        </w:tc>
      </w:tr>
      <w:tr w:rsidR="00806056" w:rsidRPr="00AD3736" w14:paraId="135DF398" w14:textId="77777777" w:rsidTr="00DA77B6">
        <w:trPr>
          <w:jc w:val="center"/>
        </w:trPr>
        <w:tc>
          <w:tcPr>
            <w:tcW w:w="4876" w:type="dxa"/>
          </w:tcPr>
          <w:p w14:paraId="7A463E47" w14:textId="56A9C5B5" w:rsidR="00806056" w:rsidRPr="00AD3736" w:rsidRDefault="00806056" w:rsidP="00DA77B6">
            <w:pPr>
              <w:pStyle w:val="Normal6"/>
            </w:pPr>
            <w:r w:rsidRPr="00AD3736">
              <w:t>(a)</w:t>
            </w:r>
            <w:r w:rsidRPr="00AD3736">
              <w:tab/>
              <w:t xml:space="preserve">are constituted by producers </w:t>
            </w:r>
            <w:r w:rsidRPr="00AD3736">
              <w:rPr>
                <w:b/>
                <w:i/>
              </w:rPr>
              <w:t>in one or several sectors listed in Article 1(2) or by producers of organic products</w:t>
            </w:r>
            <w:r w:rsidRPr="00AD3736">
              <w:t xml:space="preserve"> in one or several sectors listed in Article 1(2), and are controlled by farmer members, in accordance with Article 153(2), point (c);</w:t>
            </w:r>
          </w:p>
        </w:tc>
        <w:tc>
          <w:tcPr>
            <w:tcW w:w="4876" w:type="dxa"/>
          </w:tcPr>
          <w:p w14:paraId="73D02665" w14:textId="7EB91F30" w:rsidR="00806056" w:rsidRPr="00AD3736" w:rsidRDefault="00806056" w:rsidP="00DA77B6">
            <w:pPr>
              <w:pStyle w:val="Normal6"/>
              <w:rPr>
                <w:szCs w:val="24"/>
              </w:rPr>
            </w:pPr>
            <w:r w:rsidRPr="00AD3736">
              <w:t>(a)</w:t>
            </w:r>
            <w:r w:rsidRPr="00AD3736">
              <w:tab/>
              <w:t xml:space="preserve">are constituted by producers in one or several sectors listed in Article 1(2), and are controlled by farmer members, </w:t>
            </w:r>
            <w:r w:rsidRPr="00AD3736">
              <w:rPr>
                <w:b/>
                <w:i/>
              </w:rPr>
              <w:t>or, in the case of the fruit and vegetables sector, producers</w:t>
            </w:r>
            <w:r w:rsidR="0044192F" w:rsidRPr="00AD3736">
              <w:rPr>
                <w:b/>
                <w:i/>
              </w:rPr>
              <w:t>,</w:t>
            </w:r>
            <w:r w:rsidRPr="00AD3736">
              <w:t xml:space="preserve"> in accordance with Article 153(2), point (c);</w:t>
            </w:r>
          </w:p>
        </w:tc>
      </w:tr>
    </w:tbl>
    <w:p w14:paraId="1656CE49" w14:textId="77777777" w:rsidR="00806056" w:rsidRPr="00AD3736" w:rsidRDefault="00806056" w:rsidP="00806056"/>
    <w:p w14:paraId="1B34859D" w14:textId="77777777" w:rsidR="00806056" w:rsidRPr="00AD3736" w:rsidRDefault="00806056" w:rsidP="00806056">
      <w:pPr>
        <w:pStyle w:val="AmNumberTabs"/>
      </w:pPr>
      <w:r w:rsidRPr="00AD3736">
        <w:t>Amendment</w:t>
      </w:r>
      <w:r w:rsidRPr="00AD3736">
        <w:tab/>
      </w:r>
      <w:r w:rsidRPr="00AD3736">
        <w:tab/>
        <w:t>62</w:t>
      </w:r>
    </w:p>
    <w:p w14:paraId="48F68943" w14:textId="77777777" w:rsidR="00806056" w:rsidRPr="00AD3736" w:rsidRDefault="00806056" w:rsidP="00806056"/>
    <w:p w14:paraId="34FCB624" w14:textId="77777777" w:rsidR="00806056" w:rsidRPr="00AD3736" w:rsidRDefault="00806056" w:rsidP="00806056">
      <w:pPr>
        <w:pStyle w:val="NormalBold"/>
        <w:keepNext/>
      </w:pPr>
      <w:r w:rsidRPr="00AD3736">
        <w:t>Proposal for a regulation</w:t>
      </w:r>
    </w:p>
    <w:p w14:paraId="5DE46502" w14:textId="77777777" w:rsidR="00806056" w:rsidRPr="00AD3736" w:rsidRDefault="00806056" w:rsidP="00806056">
      <w:pPr>
        <w:pStyle w:val="NormalBold"/>
      </w:pPr>
      <w:r w:rsidRPr="00AD3736">
        <w:t>Article 1 – paragraph 1 – point 3 – point a – point ii</w:t>
      </w:r>
    </w:p>
    <w:p w14:paraId="1E03E714" w14:textId="77777777" w:rsidR="00806056" w:rsidRPr="00AD3736" w:rsidRDefault="00806056" w:rsidP="00806056">
      <w:pPr>
        <w:keepNext/>
      </w:pPr>
      <w:r w:rsidRPr="00AD3736">
        <w:t>Regulation (EU) No 1308/2013</w:t>
      </w:r>
    </w:p>
    <w:p w14:paraId="16C4AC94" w14:textId="77777777" w:rsidR="00806056" w:rsidRPr="00AD3736" w:rsidRDefault="00806056" w:rsidP="00806056">
      <w:r w:rsidRPr="00AD3736">
        <w:t>Article 152 – paragraph 1 – point b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0FE19368" w14:textId="77777777" w:rsidTr="00DA77B6">
        <w:trPr>
          <w:jc w:val="center"/>
        </w:trPr>
        <w:tc>
          <w:tcPr>
            <w:tcW w:w="9752" w:type="dxa"/>
            <w:gridSpan w:val="2"/>
          </w:tcPr>
          <w:p w14:paraId="121D7A18" w14:textId="77777777" w:rsidR="00806056" w:rsidRPr="00AD3736" w:rsidRDefault="00806056" w:rsidP="00DA77B6">
            <w:pPr>
              <w:keepNext/>
            </w:pPr>
          </w:p>
        </w:tc>
      </w:tr>
      <w:tr w:rsidR="00806056" w:rsidRPr="00AD3736" w14:paraId="49754561" w14:textId="77777777" w:rsidTr="00DA77B6">
        <w:trPr>
          <w:jc w:val="center"/>
        </w:trPr>
        <w:tc>
          <w:tcPr>
            <w:tcW w:w="4876" w:type="dxa"/>
          </w:tcPr>
          <w:p w14:paraId="5BE0C875" w14:textId="77777777" w:rsidR="00806056" w:rsidRPr="00AD3736" w:rsidRDefault="00806056" w:rsidP="00DA77B6">
            <w:pPr>
              <w:pStyle w:val="ColumnHeading"/>
              <w:keepNext/>
            </w:pPr>
            <w:r w:rsidRPr="00AD3736">
              <w:t>Text proposed by the Commission</w:t>
            </w:r>
          </w:p>
        </w:tc>
        <w:tc>
          <w:tcPr>
            <w:tcW w:w="4876" w:type="dxa"/>
          </w:tcPr>
          <w:p w14:paraId="59771BE0" w14:textId="77777777" w:rsidR="00806056" w:rsidRPr="00AD3736" w:rsidRDefault="00806056" w:rsidP="00DA77B6">
            <w:pPr>
              <w:pStyle w:val="ColumnHeading"/>
              <w:keepNext/>
            </w:pPr>
            <w:r w:rsidRPr="00AD3736">
              <w:t>Amendment</w:t>
            </w:r>
          </w:p>
        </w:tc>
      </w:tr>
      <w:tr w:rsidR="00806056" w:rsidRPr="00AD3736" w14:paraId="55B204E3" w14:textId="77777777" w:rsidTr="00DA77B6">
        <w:trPr>
          <w:jc w:val="center"/>
        </w:trPr>
        <w:tc>
          <w:tcPr>
            <w:tcW w:w="4876" w:type="dxa"/>
          </w:tcPr>
          <w:p w14:paraId="32F36E62" w14:textId="77777777" w:rsidR="00806056" w:rsidRPr="00AD3736" w:rsidRDefault="00806056" w:rsidP="00DA77B6">
            <w:pPr>
              <w:pStyle w:val="Normal6"/>
            </w:pPr>
            <w:r w:rsidRPr="00AD3736">
              <w:t>(b)</w:t>
            </w:r>
            <w:r w:rsidRPr="00AD3736">
              <w:tab/>
              <w:t>are formed on the initiative of farmers and carry out at least one of the following activities:</w:t>
            </w:r>
          </w:p>
        </w:tc>
        <w:tc>
          <w:tcPr>
            <w:tcW w:w="4876" w:type="dxa"/>
          </w:tcPr>
          <w:p w14:paraId="3FDE7EC4" w14:textId="77777777" w:rsidR="00806056" w:rsidRPr="00AD3736" w:rsidRDefault="00806056" w:rsidP="00DA77B6">
            <w:pPr>
              <w:pStyle w:val="Normal6"/>
              <w:rPr>
                <w:szCs w:val="24"/>
              </w:rPr>
            </w:pPr>
            <w:r w:rsidRPr="00AD3736">
              <w:t>(b)</w:t>
            </w:r>
            <w:r w:rsidRPr="00AD3736">
              <w:tab/>
              <w:t>are formed on the initiative of farmers</w:t>
            </w:r>
            <w:r w:rsidRPr="00AD3736">
              <w:rPr>
                <w:b/>
                <w:i/>
              </w:rPr>
              <w:t>, or, in the case of the fruit and vegetables sector, producers,</w:t>
            </w:r>
            <w:r w:rsidRPr="00AD3736">
              <w:t xml:space="preserve"> and carry out at least one of the following activities:</w:t>
            </w:r>
          </w:p>
        </w:tc>
      </w:tr>
    </w:tbl>
    <w:p w14:paraId="29725095" w14:textId="77777777" w:rsidR="00806056" w:rsidRPr="00AD3736" w:rsidRDefault="00806056" w:rsidP="00806056"/>
    <w:p w14:paraId="218A2EFC" w14:textId="77777777" w:rsidR="00806056" w:rsidRPr="00AD3736" w:rsidRDefault="00806056" w:rsidP="00806056">
      <w:pPr>
        <w:pStyle w:val="AmNumberTabs"/>
      </w:pPr>
      <w:r w:rsidRPr="00AD3736">
        <w:t>Amendment</w:t>
      </w:r>
      <w:r w:rsidRPr="00AD3736">
        <w:tab/>
      </w:r>
      <w:r w:rsidRPr="00AD3736">
        <w:tab/>
        <w:t>63</w:t>
      </w:r>
    </w:p>
    <w:p w14:paraId="4D393EA1" w14:textId="77777777" w:rsidR="00806056" w:rsidRPr="00AD3736" w:rsidRDefault="00806056" w:rsidP="00806056"/>
    <w:p w14:paraId="28249276" w14:textId="77777777" w:rsidR="00806056" w:rsidRPr="00AD3736" w:rsidRDefault="00806056" w:rsidP="00806056">
      <w:pPr>
        <w:pStyle w:val="NormalBold"/>
        <w:keepNext/>
      </w:pPr>
      <w:r w:rsidRPr="00AD3736">
        <w:t>Proposal for a regulation</w:t>
      </w:r>
    </w:p>
    <w:p w14:paraId="1E1388E5" w14:textId="77777777" w:rsidR="00806056" w:rsidRPr="00AD3736" w:rsidRDefault="00806056" w:rsidP="00806056">
      <w:pPr>
        <w:pStyle w:val="NormalBold"/>
      </w:pPr>
      <w:r w:rsidRPr="00AD3736">
        <w:t>Article 1 – paragraph 1 – point 3 – point b</w:t>
      </w:r>
    </w:p>
    <w:p w14:paraId="6E776C5D" w14:textId="77777777" w:rsidR="00806056" w:rsidRPr="00AD3736" w:rsidRDefault="00806056" w:rsidP="00806056">
      <w:pPr>
        <w:keepNext/>
      </w:pPr>
      <w:r w:rsidRPr="00AD3736">
        <w:t>Regulation (EU) No 1308/2013</w:t>
      </w:r>
    </w:p>
    <w:p w14:paraId="76852E4F" w14:textId="48668C55" w:rsidR="00806056" w:rsidRPr="00AD3736" w:rsidRDefault="00806056" w:rsidP="00806056">
      <w:r w:rsidRPr="00AD3736">
        <w:t xml:space="preserve">Article 152 – paragraph 1a – subparagraph 1 </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532D71F2" w14:textId="77777777" w:rsidTr="00DA77B6">
        <w:trPr>
          <w:jc w:val="center"/>
        </w:trPr>
        <w:tc>
          <w:tcPr>
            <w:tcW w:w="9752" w:type="dxa"/>
            <w:gridSpan w:val="2"/>
          </w:tcPr>
          <w:p w14:paraId="6E4E76B8" w14:textId="77777777" w:rsidR="00806056" w:rsidRPr="00AD3736" w:rsidRDefault="00806056" w:rsidP="00DA77B6">
            <w:pPr>
              <w:keepNext/>
            </w:pPr>
          </w:p>
        </w:tc>
      </w:tr>
      <w:tr w:rsidR="00806056" w:rsidRPr="00AD3736" w14:paraId="491FFD28" w14:textId="77777777" w:rsidTr="00DA77B6">
        <w:trPr>
          <w:jc w:val="center"/>
        </w:trPr>
        <w:tc>
          <w:tcPr>
            <w:tcW w:w="4876" w:type="dxa"/>
          </w:tcPr>
          <w:p w14:paraId="1179298F" w14:textId="77777777" w:rsidR="00806056" w:rsidRPr="00AD3736" w:rsidRDefault="00806056" w:rsidP="00DA77B6">
            <w:pPr>
              <w:pStyle w:val="ColumnHeading"/>
              <w:keepNext/>
            </w:pPr>
            <w:r w:rsidRPr="00AD3736">
              <w:t>Text proposed by the Commission</w:t>
            </w:r>
          </w:p>
        </w:tc>
        <w:tc>
          <w:tcPr>
            <w:tcW w:w="4876" w:type="dxa"/>
          </w:tcPr>
          <w:p w14:paraId="703C01DA" w14:textId="77777777" w:rsidR="00806056" w:rsidRPr="00AD3736" w:rsidRDefault="00806056" w:rsidP="00DA77B6">
            <w:pPr>
              <w:pStyle w:val="ColumnHeading"/>
              <w:keepNext/>
            </w:pPr>
            <w:r w:rsidRPr="00AD3736">
              <w:t>Amendment</w:t>
            </w:r>
          </w:p>
        </w:tc>
      </w:tr>
      <w:tr w:rsidR="00806056" w:rsidRPr="00AD3736" w14:paraId="7DFE8111" w14:textId="77777777" w:rsidTr="00DA77B6">
        <w:trPr>
          <w:jc w:val="center"/>
        </w:trPr>
        <w:tc>
          <w:tcPr>
            <w:tcW w:w="4876" w:type="dxa"/>
          </w:tcPr>
          <w:p w14:paraId="6B3FD633" w14:textId="77777777" w:rsidR="00806056" w:rsidRPr="00AD3736" w:rsidRDefault="00806056" w:rsidP="00DA77B6">
            <w:pPr>
              <w:pStyle w:val="Normal6"/>
            </w:pPr>
            <w:r w:rsidRPr="00AD3736">
              <w:t>1a.</w:t>
            </w:r>
            <w:r w:rsidRPr="00AD3736">
              <w:tab/>
              <w:t>By way of derogation from Article 101(1) TFEU, a producer organisation recognised under paragraph 1 of this Article, or a producer organisation, including a cooperative, that has not been recognised as a producer organisation by a Member State, but meets the requirements set out in paragraph 1 of this Article and of Article 154, may plan production, optimise the production costs, place on the market and negotiate contracts for the supply of agricultural products, on behalf of its members for all or part of their total production.</w:t>
            </w:r>
          </w:p>
        </w:tc>
        <w:tc>
          <w:tcPr>
            <w:tcW w:w="4876" w:type="dxa"/>
          </w:tcPr>
          <w:p w14:paraId="0B09473C" w14:textId="77777777" w:rsidR="00806056" w:rsidRPr="00AD3736" w:rsidRDefault="00806056" w:rsidP="00DA77B6">
            <w:pPr>
              <w:pStyle w:val="Normal6"/>
              <w:rPr>
                <w:szCs w:val="24"/>
              </w:rPr>
            </w:pPr>
            <w:r w:rsidRPr="00AD3736">
              <w:t>1a.</w:t>
            </w:r>
            <w:r w:rsidRPr="00AD3736">
              <w:tab/>
              <w:t>By way of derogation from Article 101(1) TFEU, a producer organisation recognised under paragraph 1 of this Article, or a producer organisation, including a cooperative</w:t>
            </w:r>
            <w:r w:rsidRPr="00AD3736">
              <w:rPr>
                <w:b/>
                <w:i/>
              </w:rPr>
              <w:t>, or any other equivalent legal form registered in accordance with national law</w:t>
            </w:r>
            <w:r w:rsidRPr="00AD3736">
              <w:t>, that has not been recognised as a producer organisation by a Member State, but meets the requirements set out in paragraph 1 of this Article and of Article 154, may plan production, optimise the production costs, place on the market and negotiate contracts for the supply of agricultural products, on behalf of its members for all or part of their total production.</w:t>
            </w:r>
          </w:p>
        </w:tc>
      </w:tr>
      <w:tr w:rsidR="00806056" w:rsidRPr="00AD3736" w14:paraId="260825B0" w14:textId="77777777" w:rsidTr="00DA77B6">
        <w:trPr>
          <w:jc w:val="center"/>
        </w:trPr>
        <w:tc>
          <w:tcPr>
            <w:tcW w:w="4876" w:type="dxa"/>
          </w:tcPr>
          <w:p w14:paraId="27AA52D4" w14:textId="77777777" w:rsidR="00806056" w:rsidRPr="00AD3736" w:rsidRDefault="00806056" w:rsidP="00DA77B6">
            <w:pPr>
              <w:pStyle w:val="Normal6"/>
            </w:pPr>
          </w:p>
        </w:tc>
        <w:tc>
          <w:tcPr>
            <w:tcW w:w="4876" w:type="dxa"/>
          </w:tcPr>
          <w:p w14:paraId="4C3846FD" w14:textId="77777777" w:rsidR="00806056" w:rsidRPr="00AD3736" w:rsidRDefault="00806056" w:rsidP="00DA77B6">
            <w:pPr>
              <w:pStyle w:val="Normal6"/>
              <w:rPr>
                <w:szCs w:val="24"/>
              </w:rPr>
            </w:pPr>
            <w:r w:rsidRPr="00AD3736">
              <w:rPr>
                <w:b/>
                <w:i/>
              </w:rPr>
              <w:t>A producer organisation, including a cooperative, or any other equivalent legal form registered according to national law that has applied for recognition but has not been recognised as a producer organisation by a Member State may avail itself of this derogation within five years of the date of submission of the application for recognition.</w:t>
            </w:r>
          </w:p>
        </w:tc>
      </w:tr>
    </w:tbl>
    <w:p w14:paraId="219A993F" w14:textId="77777777" w:rsidR="00806056" w:rsidRPr="00AD3736" w:rsidRDefault="00806056" w:rsidP="00806056"/>
    <w:p w14:paraId="42F5C43A" w14:textId="77777777" w:rsidR="00806056" w:rsidRPr="00AD3736" w:rsidRDefault="00806056" w:rsidP="00806056">
      <w:pPr>
        <w:pStyle w:val="AmNumberTabs"/>
      </w:pPr>
      <w:r w:rsidRPr="00AD3736">
        <w:t>Amendment</w:t>
      </w:r>
      <w:r w:rsidRPr="00AD3736">
        <w:tab/>
      </w:r>
      <w:r w:rsidRPr="00AD3736">
        <w:tab/>
        <w:t>64</w:t>
      </w:r>
    </w:p>
    <w:p w14:paraId="6975C3B4" w14:textId="77777777" w:rsidR="00806056" w:rsidRPr="00AD3736" w:rsidRDefault="00806056" w:rsidP="00806056"/>
    <w:p w14:paraId="65E1BA0A" w14:textId="77777777" w:rsidR="00806056" w:rsidRPr="00AD3736" w:rsidRDefault="00806056" w:rsidP="00806056">
      <w:pPr>
        <w:pStyle w:val="NormalBold"/>
        <w:keepNext/>
      </w:pPr>
      <w:r w:rsidRPr="00AD3736">
        <w:t>Proposal for a regulation</w:t>
      </w:r>
    </w:p>
    <w:p w14:paraId="1FAAEFD2" w14:textId="77777777" w:rsidR="00806056" w:rsidRPr="00AD3736" w:rsidRDefault="00806056" w:rsidP="00806056">
      <w:pPr>
        <w:pStyle w:val="NormalBold"/>
      </w:pPr>
      <w:r w:rsidRPr="00AD3736">
        <w:t>Article 1 – paragraph 1 – point 3 – point b a (new)</w:t>
      </w:r>
    </w:p>
    <w:p w14:paraId="7BBF0B20" w14:textId="77777777" w:rsidR="00806056" w:rsidRPr="00AD3736" w:rsidRDefault="00806056" w:rsidP="00806056">
      <w:pPr>
        <w:keepNext/>
      </w:pPr>
      <w:r w:rsidRPr="00AD3736">
        <w:t>Regulation (EU) No 1308/2013</w:t>
      </w:r>
    </w:p>
    <w:p w14:paraId="6B1AC189" w14:textId="77777777" w:rsidR="00806056" w:rsidRPr="00AD3736" w:rsidRDefault="00806056" w:rsidP="00806056">
      <w:r w:rsidRPr="00AD3736">
        <w:t>Article 152 – paragraph 1a – subparagraph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43AFE6D5" w14:textId="77777777" w:rsidTr="00DA77B6">
        <w:trPr>
          <w:jc w:val="center"/>
        </w:trPr>
        <w:tc>
          <w:tcPr>
            <w:tcW w:w="9752" w:type="dxa"/>
            <w:gridSpan w:val="2"/>
          </w:tcPr>
          <w:p w14:paraId="7C7F88CC" w14:textId="77777777" w:rsidR="00806056" w:rsidRPr="00AD3736" w:rsidRDefault="00806056" w:rsidP="00DA77B6">
            <w:pPr>
              <w:keepNext/>
            </w:pPr>
          </w:p>
        </w:tc>
      </w:tr>
      <w:tr w:rsidR="00806056" w:rsidRPr="00AD3736" w14:paraId="48E09455" w14:textId="77777777" w:rsidTr="00DA77B6">
        <w:trPr>
          <w:jc w:val="center"/>
        </w:trPr>
        <w:tc>
          <w:tcPr>
            <w:tcW w:w="4876" w:type="dxa"/>
          </w:tcPr>
          <w:p w14:paraId="4E37426F" w14:textId="77777777" w:rsidR="00806056" w:rsidRPr="00AD3736" w:rsidRDefault="00806056" w:rsidP="00DA77B6">
            <w:pPr>
              <w:pStyle w:val="ColumnHeading"/>
              <w:keepNext/>
            </w:pPr>
            <w:r w:rsidRPr="00AD3736">
              <w:t>Present text</w:t>
            </w:r>
          </w:p>
        </w:tc>
        <w:tc>
          <w:tcPr>
            <w:tcW w:w="4876" w:type="dxa"/>
          </w:tcPr>
          <w:p w14:paraId="38FC79FC" w14:textId="77777777" w:rsidR="00806056" w:rsidRPr="00AD3736" w:rsidRDefault="00806056" w:rsidP="00DA77B6">
            <w:pPr>
              <w:pStyle w:val="ColumnHeading"/>
              <w:keepNext/>
            </w:pPr>
            <w:r w:rsidRPr="00AD3736">
              <w:t>Amendment</w:t>
            </w:r>
          </w:p>
        </w:tc>
      </w:tr>
      <w:tr w:rsidR="00806056" w:rsidRPr="00AD3736" w14:paraId="564694CE" w14:textId="77777777" w:rsidTr="00DA77B6">
        <w:trPr>
          <w:jc w:val="center"/>
        </w:trPr>
        <w:tc>
          <w:tcPr>
            <w:tcW w:w="4876" w:type="dxa"/>
          </w:tcPr>
          <w:p w14:paraId="6AA76E46" w14:textId="77777777" w:rsidR="00806056" w:rsidRPr="00AD3736" w:rsidRDefault="00806056" w:rsidP="00DA77B6">
            <w:pPr>
              <w:pStyle w:val="Normal6"/>
            </w:pPr>
          </w:p>
        </w:tc>
        <w:tc>
          <w:tcPr>
            <w:tcW w:w="4876" w:type="dxa"/>
          </w:tcPr>
          <w:p w14:paraId="343E54C3" w14:textId="77777777" w:rsidR="00806056" w:rsidRPr="00AD3736" w:rsidRDefault="00806056" w:rsidP="00DA77B6">
            <w:pPr>
              <w:pStyle w:val="Normal6"/>
              <w:rPr>
                <w:szCs w:val="24"/>
              </w:rPr>
            </w:pPr>
            <w:r w:rsidRPr="00AD3736">
              <w:rPr>
                <w:b/>
                <w:i/>
              </w:rPr>
              <w:t>(</w:t>
            </w:r>
            <w:proofErr w:type="spellStart"/>
            <w:r w:rsidRPr="00AD3736">
              <w:rPr>
                <w:b/>
                <w:i/>
              </w:rPr>
              <w:t>ba</w:t>
            </w:r>
            <w:proofErr w:type="spellEnd"/>
            <w:r w:rsidRPr="00AD3736">
              <w:rPr>
                <w:b/>
                <w:i/>
              </w:rPr>
              <w:t>)</w:t>
            </w:r>
            <w:r w:rsidRPr="00AD3736">
              <w:rPr>
                <w:b/>
                <w:i/>
              </w:rPr>
              <w:tab/>
              <w:t xml:space="preserve">in paragraph 1a, the third subparagraph is replaced by the </w:t>
            </w:r>
            <w:r w:rsidRPr="00AD3736">
              <w:rPr>
                <w:b/>
                <w:i/>
              </w:rPr>
              <w:lastRenderedPageBreak/>
              <w:t>following:</w:t>
            </w:r>
          </w:p>
        </w:tc>
      </w:tr>
      <w:tr w:rsidR="00806056" w:rsidRPr="00AD3736" w14:paraId="323C47EE" w14:textId="77777777" w:rsidTr="00DA77B6">
        <w:trPr>
          <w:jc w:val="center"/>
        </w:trPr>
        <w:tc>
          <w:tcPr>
            <w:tcW w:w="4876" w:type="dxa"/>
          </w:tcPr>
          <w:p w14:paraId="6CC7861D" w14:textId="77777777" w:rsidR="00806056" w:rsidRPr="00AD3736" w:rsidRDefault="00806056" w:rsidP="00DA77B6">
            <w:pPr>
              <w:pStyle w:val="Normal6"/>
            </w:pPr>
            <w:r w:rsidRPr="00AD3736">
              <w:lastRenderedPageBreak/>
              <w:t>However, Member States may derogate from the condition set out in point (d) of the second subparagraph in duly justified cases where producer members hold two distinct production units located in different geographical areas.</w:t>
            </w:r>
          </w:p>
        </w:tc>
        <w:tc>
          <w:tcPr>
            <w:tcW w:w="4876" w:type="dxa"/>
          </w:tcPr>
          <w:p w14:paraId="3D70FA3A" w14:textId="77777777" w:rsidR="00806056" w:rsidRPr="00AD3736" w:rsidRDefault="00806056" w:rsidP="00DA77B6">
            <w:pPr>
              <w:pStyle w:val="Normal6"/>
              <w:rPr>
                <w:szCs w:val="24"/>
              </w:rPr>
            </w:pPr>
            <w:r w:rsidRPr="00AD3736">
              <w:rPr>
                <w:b/>
                <w:i/>
              </w:rPr>
              <w:t>‘</w:t>
            </w:r>
            <w:r w:rsidRPr="00AD3736">
              <w:t xml:space="preserve">However, Member States may derogate from the condition set out in point (d) of the second subparagraph in duly justified cases where producer members hold two distinct production units located in different geographical areas </w:t>
            </w:r>
            <w:r w:rsidRPr="00AD3736">
              <w:rPr>
                <w:b/>
                <w:i/>
              </w:rPr>
              <w:t>and in the cases provided for in Article 153(1), point (b).’</w:t>
            </w:r>
          </w:p>
        </w:tc>
      </w:tr>
    </w:tbl>
    <w:p w14:paraId="19A4B36F" w14:textId="77777777" w:rsidR="00806056" w:rsidRPr="00AD3736" w:rsidRDefault="00806056" w:rsidP="00AD3736">
      <w:pPr>
        <w:pStyle w:val="CrossRef"/>
        <w:jc w:val="left"/>
        <w:rPr>
          <w:i w:val="0"/>
          <w:lang w:val="en-GB"/>
        </w:rPr>
      </w:pPr>
    </w:p>
    <w:p w14:paraId="5E845B60" w14:textId="77777777" w:rsidR="00806056" w:rsidRPr="00AD3736" w:rsidRDefault="00806056" w:rsidP="00806056">
      <w:pPr>
        <w:pStyle w:val="AmNumberTabs"/>
      </w:pPr>
      <w:r w:rsidRPr="00AD3736">
        <w:t>Amendment</w:t>
      </w:r>
      <w:r w:rsidRPr="00AD3736">
        <w:tab/>
      </w:r>
      <w:r w:rsidRPr="00AD3736">
        <w:tab/>
        <w:t>65</w:t>
      </w:r>
    </w:p>
    <w:p w14:paraId="16B2589B" w14:textId="77777777" w:rsidR="00806056" w:rsidRPr="00AD3736" w:rsidRDefault="00806056" w:rsidP="00806056"/>
    <w:p w14:paraId="52FDE6E8" w14:textId="77777777" w:rsidR="00806056" w:rsidRPr="00AD3736" w:rsidRDefault="00806056" w:rsidP="00806056">
      <w:pPr>
        <w:pStyle w:val="NormalBold"/>
        <w:keepNext/>
      </w:pPr>
      <w:r w:rsidRPr="00AD3736">
        <w:t>Proposal for a regulation</w:t>
      </w:r>
    </w:p>
    <w:p w14:paraId="71903FC0" w14:textId="77777777" w:rsidR="00806056" w:rsidRPr="00AD3736" w:rsidRDefault="00806056" w:rsidP="00806056">
      <w:pPr>
        <w:pStyle w:val="NormalBold"/>
      </w:pPr>
      <w:r w:rsidRPr="00AD3736">
        <w:t>Article 1 – paragraph 1 – point 3 – point c</w:t>
      </w:r>
    </w:p>
    <w:p w14:paraId="45EA910D" w14:textId="77777777" w:rsidR="00806056" w:rsidRPr="00AD3736" w:rsidRDefault="00806056" w:rsidP="00806056">
      <w:pPr>
        <w:keepNext/>
      </w:pPr>
      <w:r w:rsidRPr="00AD3736">
        <w:t>Regulation (EU) No 1308/2013</w:t>
      </w:r>
    </w:p>
    <w:p w14:paraId="52CB7391" w14:textId="77777777" w:rsidR="00806056" w:rsidRPr="00AD3736" w:rsidRDefault="00806056" w:rsidP="00806056">
      <w:r w:rsidRPr="00AD3736">
        <w:t>Article 152 – paragraph 1b – subparagraph 2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CC537B0" w14:textId="77777777" w:rsidTr="00DA77B6">
        <w:trPr>
          <w:jc w:val="center"/>
        </w:trPr>
        <w:tc>
          <w:tcPr>
            <w:tcW w:w="9752" w:type="dxa"/>
            <w:gridSpan w:val="2"/>
          </w:tcPr>
          <w:p w14:paraId="621D6554" w14:textId="77777777" w:rsidR="00806056" w:rsidRPr="00AD3736" w:rsidRDefault="00806056" w:rsidP="00DA77B6">
            <w:pPr>
              <w:keepNext/>
            </w:pPr>
          </w:p>
        </w:tc>
      </w:tr>
      <w:tr w:rsidR="00806056" w:rsidRPr="00AD3736" w14:paraId="00EC56CE" w14:textId="77777777" w:rsidTr="00DA77B6">
        <w:trPr>
          <w:jc w:val="center"/>
        </w:trPr>
        <w:tc>
          <w:tcPr>
            <w:tcW w:w="4876" w:type="dxa"/>
          </w:tcPr>
          <w:p w14:paraId="54F60B31" w14:textId="77777777" w:rsidR="00806056" w:rsidRPr="00AD3736" w:rsidRDefault="00806056" w:rsidP="00DA77B6">
            <w:pPr>
              <w:pStyle w:val="ColumnHeading"/>
              <w:keepNext/>
            </w:pPr>
            <w:r w:rsidRPr="00AD3736">
              <w:t>Text proposed by the Commission</w:t>
            </w:r>
          </w:p>
        </w:tc>
        <w:tc>
          <w:tcPr>
            <w:tcW w:w="4876" w:type="dxa"/>
          </w:tcPr>
          <w:p w14:paraId="7E182FBD" w14:textId="77777777" w:rsidR="00806056" w:rsidRPr="00AD3736" w:rsidRDefault="00806056" w:rsidP="00DA77B6">
            <w:pPr>
              <w:pStyle w:val="ColumnHeading"/>
              <w:keepNext/>
            </w:pPr>
            <w:r w:rsidRPr="00AD3736">
              <w:t>Amendment</w:t>
            </w:r>
          </w:p>
        </w:tc>
      </w:tr>
      <w:tr w:rsidR="00806056" w:rsidRPr="00AD3736" w14:paraId="2128C771" w14:textId="77777777" w:rsidTr="00DA77B6">
        <w:trPr>
          <w:jc w:val="center"/>
        </w:trPr>
        <w:tc>
          <w:tcPr>
            <w:tcW w:w="4876" w:type="dxa"/>
          </w:tcPr>
          <w:p w14:paraId="05CADB1B" w14:textId="77777777" w:rsidR="00806056" w:rsidRPr="00AD3736" w:rsidRDefault="00806056" w:rsidP="00DA77B6">
            <w:pPr>
              <w:pStyle w:val="Normal6"/>
            </w:pPr>
            <w:r w:rsidRPr="00AD3736">
              <w:t>By way of derogation from paragraph 1a and the first subparagraph, an association of producer organisations recognised under Article 156(1) may also carry out the activities referred to in paragraph 1a, first subparagraph, provided that:</w:t>
            </w:r>
          </w:p>
        </w:tc>
        <w:tc>
          <w:tcPr>
            <w:tcW w:w="4876" w:type="dxa"/>
          </w:tcPr>
          <w:p w14:paraId="52444C1D" w14:textId="77777777" w:rsidR="00806056" w:rsidRPr="00AD3736" w:rsidRDefault="00806056" w:rsidP="00DA77B6">
            <w:pPr>
              <w:pStyle w:val="Normal6"/>
              <w:rPr>
                <w:szCs w:val="24"/>
              </w:rPr>
            </w:pPr>
            <w:r w:rsidRPr="00AD3736">
              <w:t xml:space="preserve">By way of derogation from paragraph 1a and the first subparagraph, an association of producer organisations recognised under Article 156(1) may also carry out the activities referred to in paragraph 1a, first subparagraph, </w:t>
            </w:r>
            <w:r w:rsidRPr="00AD3736">
              <w:rPr>
                <w:b/>
                <w:i/>
              </w:rPr>
              <w:t>with the exception of the fruit and vegetables sector unless expressly requested by an association of producer organisations,</w:t>
            </w:r>
            <w:r w:rsidRPr="00AD3736">
              <w:t xml:space="preserve"> provided that:</w:t>
            </w:r>
          </w:p>
        </w:tc>
      </w:tr>
    </w:tbl>
    <w:p w14:paraId="3477F88B" w14:textId="77777777" w:rsidR="00806056" w:rsidRPr="00AD3736" w:rsidRDefault="00806056" w:rsidP="00806056"/>
    <w:p w14:paraId="7986B2B3" w14:textId="77777777" w:rsidR="00806056" w:rsidRPr="00AD3736" w:rsidRDefault="00806056" w:rsidP="00806056">
      <w:pPr>
        <w:pStyle w:val="AmNumberTabs"/>
      </w:pPr>
      <w:r w:rsidRPr="00AD3736">
        <w:t>Amendment</w:t>
      </w:r>
      <w:r w:rsidRPr="00AD3736">
        <w:tab/>
      </w:r>
      <w:r w:rsidRPr="00AD3736">
        <w:tab/>
        <w:t>66</w:t>
      </w:r>
    </w:p>
    <w:p w14:paraId="3F8284CC" w14:textId="77777777" w:rsidR="00806056" w:rsidRPr="00AD3736" w:rsidRDefault="00806056" w:rsidP="00806056"/>
    <w:p w14:paraId="0D2D650C" w14:textId="77777777" w:rsidR="00806056" w:rsidRPr="00AD3736" w:rsidRDefault="00806056" w:rsidP="00806056">
      <w:pPr>
        <w:pStyle w:val="NormalBold"/>
        <w:keepNext/>
      </w:pPr>
      <w:r w:rsidRPr="00AD3736">
        <w:t>Proposal for a regulation</w:t>
      </w:r>
    </w:p>
    <w:p w14:paraId="218A3628" w14:textId="77777777" w:rsidR="00806056" w:rsidRPr="00AD3736" w:rsidRDefault="00806056" w:rsidP="00806056">
      <w:pPr>
        <w:pStyle w:val="NormalBold"/>
      </w:pPr>
      <w:r w:rsidRPr="00AD3736">
        <w:t>Article 1 – paragraph 1 – point 3 – point c</w:t>
      </w:r>
    </w:p>
    <w:p w14:paraId="4E4C6A3B" w14:textId="77777777" w:rsidR="00806056" w:rsidRPr="00AD3736" w:rsidRDefault="00806056" w:rsidP="00806056">
      <w:pPr>
        <w:keepNext/>
      </w:pPr>
      <w:r w:rsidRPr="00AD3736">
        <w:t>Regulation (EU) No 1308/2013</w:t>
      </w:r>
    </w:p>
    <w:p w14:paraId="64944122" w14:textId="77777777" w:rsidR="00806056" w:rsidRPr="00AD3736" w:rsidRDefault="00806056" w:rsidP="00806056">
      <w:r w:rsidRPr="00AD3736">
        <w:t>Article 152 – paragraph 1b – subparagraph 2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0828029C" w14:textId="77777777" w:rsidTr="00DA77B6">
        <w:trPr>
          <w:jc w:val="center"/>
        </w:trPr>
        <w:tc>
          <w:tcPr>
            <w:tcW w:w="9752" w:type="dxa"/>
            <w:gridSpan w:val="2"/>
          </w:tcPr>
          <w:p w14:paraId="26939E2E" w14:textId="77777777" w:rsidR="00806056" w:rsidRPr="00AD3736" w:rsidRDefault="00806056" w:rsidP="00DA77B6">
            <w:pPr>
              <w:keepNext/>
            </w:pPr>
          </w:p>
        </w:tc>
      </w:tr>
      <w:tr w:rsidR="00806056" w:rsidRPr="00AD3736" w14:paraId="41B12E81" w14:textId="77777777" w:rsidTr="00DA77B6">
        <w:trPr>
          <w:jc w:val="center"/>
        </w:trPr>
        <w:tc>
          <w:tcPr>
            <w:tcW w:w="4876" w:type="dxa"/>
          </w:tcPr>
          <w:p w14:paraId="01F8E17C" w14:textId="77777777" w:rsidR="00806056" w:rsidRPr="00AD3736" w:rsidRDefault="00806056" w:rsidP="00DA77B6">
            <w:pPr>
              <w:pStyle w:val="ColumnHeading"/>
              <w:keepNext/>
            </w:pPr>
            <w:r w:rsidRPr="00AD3736">
              <w:t>Text proposed by the Commission</w:t>
            </w:r>
          </w:p>
        </w:tc>
        <w:tc>
          <w:tcPr>
            <w:tcW w:w="4876" w:type="dxa"/>
          </w:tcPr>
          <w:p w14:paraId="43EEF81C" w14:textId="77777777" w:rsidR="00806056" w:rsidRPr="00AD3736" w:rsidRDefault="00806056" w:rsidP="00DA77B6">
            <w:pPr>
              <w:pStyle w:val="ColumnHeading"/>
              <w:keepNext/>
            </w:pPr>
            <w:r w:rsidRPr="00AD3736">
              <w:t>Amendment</w:t>
            </w:r>
          </w:p>
        </w:tc>
      </w:tr>
      <w:tr w:rsidR="00806056" w:rsidRPr="00AD3736" w14:paraId="616B207A" w14:textId="77777777" w:rsidTr="00DA77B6">
        <w:trPr>
          <w:jc w:val="center"/>
        </w:trPr>
        <w:tc>
          <w:tcPr>
            <w:tcW w:w="4876" w:type="dxa"/>
          </w:tcPr>
          <w:p w14:paraId="4551DDA9" w14:textId="77777777" w:rsidR="00806056" w:rsidRPr="00AD3736" w:rsidRDefault="00806056" w:rsidP="00DA77B6">
            <w:pPr>
              <w:pStyle w:val="Normal6"/>
            </w:pPr>
            <w:r w:rsidRPr="00AD3736">
              <w:t>(d)</w:t>
            </w:r>
            <w:r w:rsidRPr="00AD3736">
              <w:tab/>
              <w:t>the volume of products covered by the activities referred to in the first subparagraph of paragraph 1a does not exceed 33% of the total national production of any given Member State.</w:t>
            </w:r>
          </w:p>
        </w:tc>
        <w:tc>
          <w:tcPr>
            <w:tcW w:w="4876" w:type="dxa"/>
          </w:tcPr>
          <w:p w14:paraId="70B16B37" w14:textId="77777777" w:rsidR="00806056" w:rsidRPr="00AD3736" w:rsidRDefault="00806056" w:rsidP="00DA77B6">
            <w:pPr>
              <w:pStyle w:val="Normal6"/>
              <w:rPr>
                <w:szCs w:val="24"/>
              </w:rPr>
            </w:pPr>
            <w:r w:rsidRPr="00AD3736">
              <w:t>(d)</w:t>
            </w:r>
            <w:r w:rsidRPr="00AD3736">
              <w:tab/>
              <w:t xml:space="preserve">the volume of products covered by the activities referred to in the first subparagraph of paragraph 1a does not exceed 33% of the total national production of any given Member State </w:t>
            </w:r>
            <w:r w:rsidRPr="00AD3736">
              <w:rPr>
                <w:b/>
                <w:i/>
              </w:rPr>
              <w:t>or 5 % of the production of the Union as a whole</w:t>
            </w:r>
            <w:r w:rsidRPr="00AD3736">
              <w:t>.</w:t>
            </w:r>
          </w:p>
        </w:tc>
      </w:tr>
    </w:tbl>
    <w:p w14:paraId="65C9E021" w14:textId="77777777" w:rsidR="00806056" w:rsidRPr="00AD3736" w:rsidRDefault="00806056" w:rsidP="00806056"/>
    <w:p w14:paraId="0CA83CD7" w14:textId="77777777" w:rsidR="00806056" w:rsidRPr="00AD3736" w:rsidRDefault="00806056" w:rsidP="00806056">
      <w:pPr>
        <w:pStyle w:val="AmNumberTabs"/>
      </w:pPr>
      <w:r w:rsidRPr="00AD3736">
        <w:lastRenderedPageBreak/>
        <w:t>Amendment</w:t>
      </w:r>
      <w:r w:rsidRPr="00AD3736">
        <w:tab/>
      </w:r>
      <w:r w:rsidRPr="00AD3736">
        <w:tab/>
        <w:t>67</w:t>
      </w:r>
    </w:p>
    <w:p w14:paraId="2D32B855" w14:textId="77777777" w:rsidR="00806056" w:rsidRPr="00AD3736" w:rsidRDefault="00806056" w:rsidP="00806056"/>
    <w:p w14:paraId="0DD65F83" w14:textId="77777777" w:rsidR="00806056" w:rsidRPr="00AD3736" w:rsidRDefault="00806056" w:rsidP="00806056">
      <w:pPr>
        <w:pStyle w:val="NormalBold"/>
        <w:keepNext/>
      </w:pPr>
      <w:r w:rsidRPr="00AD3736">
        <w:t>Proposal for a regulation</w:t>
      </w:r>
    </w:p>
    <w:p w14:paraId="741AD4C4" w14:textId="77777777" w:rsidR="00806056" w:rsidRPr="00AD3736" w:rsidRDefault="00806056" w:rsidP="00806056">
      <w:pPr>
        <w:pStyle w:val="NormalBold"/>
      </w:pPr>
      <w:r w:rsidRPr="00AD3736">
        <w:t>Article 1 – paragraph 1 – point 4 – point -a (new)</w:t>
      </w:r>
    </w:p>
    <w:p w14:paraId="44615B8A" w14:textId="77777777" w:rsidR="00806056" w:rsidRPr="00AD3736" w:rsidRDefault="00806056" w:rsidP="00806056">
      <w:pPr>
        <w:keepNext/>
      </w:pPr>
      <w:r w:rsidRPr="00AD3736">
        <w:t>Regulation (EU) No 1308/2013</w:t>
      </w:r>
    </w:p>
    <w:p w14:paraId="66018C2E" w14:textId="77777777" w:rsidR="00806056" w:rsidRPr="00AD3736" w:rsidRDefault="00806056" w:rsidP="00806056">
      <w:r w:rsidRPr="00AD3736">
        <w:t>Article 153 – paragraph 1 – point b</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2B55B20" w14:textId="77777777" w:rsidTr="00DA77B6">
        <w:trPr>
          <w:jc w:val="center"/>
        </w:trPr>
        <w:tc>
          <w:tcPr>
            <w:tcW w:w="9752" w:type="dxa"/>
            <w:gridSpan w:val="2"/>
          </w:tcPr>
          <w:p w14:paraId="646BB2C0" w14:textId="77777777" w:rsidR="00806056" w:rsidRPr="00AD3736" w:rsidRDefault="00806056" w:rsidP="00DA77B6">
            <w:pPr>
              <w:keepNext/>
            </w:pPr>
          </w:p>
        </w:tc>
      </w:tr>
      <w:tr w:rsidR="00806056" w:rsidRPr="00AD3736" w14:paraId="146BF300" w14:textId="77777777" w:rsidTr="00DA77B6">
        <w:trPr>
          <w:jc w:val="center"/>
        </w:trPr>
        <w:tc>
          <w:tcPr>
            <w:tcW w:w="4876" w:type="dxa"/>
          </w:tcPr>
          <w:p w14:paraId="52759944" w14:textId="77777777" w:rsidR="00806056" w:rsidRPr="00AD3736" w:rsidRDefault="00806056" w:rsidP="00DA77B6">
            <w:pPr>
              <w:pStyle w:val="ColumnHeading"/>
              <w:keepNext/>
            </w:pPr>
            <w:r w:rsidRPr="00AD3736">
              <w:t>Present text</w:t>
            </w:r>
          </w:p>
        </w:tc>
        <w:tc>
          <w:tcPr>
            <w:tcW w:w="4876" w:type="dxa"/>
          </w:tcPr>
          <w:p w14:paraId="048599DA" w14:textId="77777777" w:rsidR="00806056" w:rsidRPr="00AD3736" w:rsidRDefault="00806056" w:rsidP="00DA77B6">
            <w:pPr>
              <w:pStyle w:val="ColumnHeading"/>
              <w:keepNext/>
            </w:pPr>
            <w:r w:rsidRPr="00AD3736">
              <w:t>Amendment</w:t>
            </w:r>
          </w:p>
        </w:tc>
      </w:tr>
      <w:tr w:rsidR="00806056" w:rsidRPr="00AD3736" w14:paraId="5BBC8C22" w14:textId="77777777" w:rsidTr="00DA77B6">
        <w:trPr>
          <w:jc w:val="center"/>
        </w:trPr>
        <w:tc>
          <w:tcPr>
            <w:tcW w:w="4876" w:type="dxa"/>
          </w:tcPr>
          <w:p w14:paraId="0C560053" w14:textId="77777777" w:rsidR="00806056" w:rsidRPr="00AD3736" w:rsidRDefault="00806056" w:rsidP="00DA77B6">
            <w:pPr>
              <w:pStyle w:val="Normal6"/>
            </w:pPr>
          </w:p>
        </w:tc>
        <w:tc>
          <w:tcPr>
            <w:tcW w:w="4876" w:type="dxa"/>
          </w:tcPr>
          <w:p w14:paraId="5A5721E7" w14:textId="77777777" w:rsidR="00806056" w:rsidRPr="00AD3736" w:rsidRDefault="00806056" w:rsidP="00DA77B6">
            <w:pPr>
              <w:pStyle w:val="Normal6"/>
              <w:rPr>
                <w:szCs w:val="24"/>
              </w:rPr>
            </w:pPr>
            <w:r w:rsidRPr="00AD3736">
              <w:rPr>
                <w:b/>
                <w:i/>
              </w:rPr>
              <w:t>(-a)</w:t>
            </w:r>
            <w:r w:rsidRPr="00AD3736">
              <w:rPr>
                <w:b/>
                <w:i/>
              </w:rPr>
              <w:tab/>
              <w:t>in paragraph 1, point (b) is replaced by the following:</w:t>
            </w:r>
          </w:p>
        </w:tc>
      </w:tr>
      <w:tr w:rsidR="00806056" w:rsidRPr="00AD3736" w14:paraId="34FAD2BA" w14:textId="77777777" w:rsidTr="00DA77B6">
        <w:trPr>
          <w:jc w:val="center"/>
        </w:trPr>
        <w:tc>
          <w:tcPr>
            <w:tcW w:w="4876" w:type="dxa"/>
          </w:tcPr>
          <w:p w14:paraId="6B58DFCC" w14:textId="77777777" w:rsidR="00806056" w:rsidRPr="00AD3736" w:rsidRDefault="00806056" w:rsidP="00DA77B6">
            <w:pPr>
              <w:pStyle w:val="Normal6"/>
            </w:pPr>
            <w:r w:rsidRPr="00AD3736">
              <w:t>(b)</w:t>
            </w:r>
            <w:r w:rsidRPr="00AD3736">
              <w:tab/>
              <w:t xml:space="preserve">be members of only one producer organisation for any given product of the holding; however Member States may derogate from this condition in duly justified cases where producer members hold two distinct production units located in different </w:t>
            </w:r>
            <w:r w:rsidRPr="00AD3736">
              <w:rPr>
                <w:b/>
                <w:i/>
              </w:rPr>
              <w:t>geographical</w:t>
            </w:r>
            <w:r w:rsidRPr="00AD3736">
              <w:t xml:space="preserve"> areas;</w:t>
            </w:r>
          </w:p>
        </w:tc>
        <w:tc>
          <w:tcPr>
            <w:tcW w:w="4876" w:type="dxa"/>
          </w:tcPr>
          <w:p w14:paraId="4B8E8115" w14:textId="77777777" w:rsidR="00806056" w:rsidRPr="00AD3736" w:rsidRDefault="00806056" w:rsidP="00DA77B6">
            <w:pPr>
              <w:pStyle w:val="Normal6"/>
              <w:rPr>
                <w:szCs w:val="24"/>
              </w:rPr>
            </w:pPr>
            <w:r w:rsidRPr="00AD3736">
              <w:rPr>
                <w:b/>
                <w:i/>
              </w:rPr>
              <w:t>‘</w:t>
            </w:r>
            <w:r w:rsidRPr="00AD3736">
              <w:t>(b)</w:t>
            </w:r>
            <w:r w:rsidRPr="00AD3736">
              <w:tab/>
              <w:t>be members of only one producer organisation for any given product of the holding; however</w:t>
            </w:r>
            <w:r w:rsidRPr="00AD3736">
              <w:rPr>
                <w:b/>
                <w:i/>
              </w:rPr>
              <w:t>,</w:t>
            </w:r>
            <w:r w:rsidRPr="00AD3736">
              <w:t xml:space="preserve"> Member States may derogate from this condition in duly justified cases where producer members hold two distinct production units located in different </w:t>
            </w:r>
            <w:r w:rsidRPr="00AD3736">
              <w:rPr>
                <w:b/>
                <w:i/>
              </w:rPr>
              <w:t>geographic</w:t>
            </w:r>
            <w:r w:rsidRPr="00AD3736">
              <w:t xml:space="preserve"> areas </w:t>
            </w:r>
            <w:r w:rsidRPr="00AD3736">
              <w:rPr>
                <w:b/>
                <w:i/>
              </w:rPr>
              <w:t>or where producer members entrust different producer organisations with the marketing of their products, other than the products listed in Parts IX and X of Annex I, intended for different uses, and where these organisations do not therefore compete with each other</w:t>
            </w:r>
            <w:r w:rsidRPr="00AD3736">
              <w:t>;</w:t>
            </w:r>
            <w:r w:rsidRPr="00AD3736">
              <w:rPr>
                <w:b/>
                <w:i/>
              </w:rPr>
              <w:t>’</w:t>
            </w:r>
          </w:p>
        </w:tc>
      </w:tr>
    </w:tbl>
    <w:p w14:paraId="7956794E" w14:textId="77777777" w:rsidR="00806056" w:rsidRPr="00AD3736" w:rsidRDefault="00806056" w:rsidP="00AD3736">
      <w:pPr>
        <w:pStyle w:val="CrossRef"/>
        <w:jc w:val="left"/>
        <w:rPr>
          <w:i w:val="0"/>
          <w:lang w:val="en-GB"/>
        </w:rPr>
      </w:pPr>
    </w:p>
    <w:p w14:paraId="05788F97" w14:textId="77777777" w:rsidR="00806056" w:rsidRPr="00AD3736" w:rsidRDefault="00806056" w:rsidP="00806056">
      <w:pPr>
        <w:pStyle w:val="AmNumberTabs"/>
      </w:pPr>
      <w:r w:rsidRPr="00AD3736">
        <w:t>Amendment</w:t>
      </w:r>
      <w:r w:rsidRPr="00AD3736">
        <w:tab/>
      </w:r>
      <w:r w:rsidRPr="00AD3736">
        <w:tab/>
        <w:t>68</w:t>
      </w:r>
    </w:p>
    <w:p w14:paraId="7D2936D8" w14:textId="77777777" w:rsidR="00806056" w:rsidRPr="00AD3736" w:rsidRDefault="00806056" w:rsidP="00806056">
      <w:pPr>
        <w:pStyle w:val="NormalBold12b"/>
      </w:pPr>
      <w:r w:rsidRPr="00AD3736">
        <w:t>Proposal for a regulation</w:t>
      </w:r>
    </w:p>
    <w:p w14:paraId="3129F601" w14:textId="77777777" w:rsidR="00806056" w:rsidRPr="00AD3736" w:rsidRDefault="00806056" w:rsidP="00806056">
      <w:pPr>
        <w:pStyle w:val="NormalBold"/>
      </w:pPr>
      <w:r w:rsidRPr="00AD3736">
        <w:t xml:space="preserve">Article 1 – paragraph 1 – point 4 – point -a </w:t>
      </w:r>
      <w:proofErr w:type="spellStart"/>
      <w:r w:rsidRPr="00AD3736">
        <w:t>a</w:t>
      </w:r>
      <w:proofErr w:type="spellEnd"/>
      <w:r w:rsidRPr="00AD3736">
        <w:t xml:space="preserve"> (new)</w:t>
      </w:r>
    </w:p>
    <w:p w14:paraId="31CF4FD1" w14:textId="77777777" w:rsidR="00806056" w:rsidRPr="00AD3736" w:rsidRDefault="00806056" w:rsidP="00806056">
      <w:r w:rsidRPr="00AD3736">
        <w:t>Regulation (EU) No 1308/2013</w:t>
      </w:r>
    </w:p>
    <w:p w14:paraId="7935DB64" w14:textId="77777777" w:rsidR="00806056" w:rsidRPr="00AD3736" w:rsidRDefault="00806056" w:rsidP="00806056">
      <w:r w:rsidRPr="00AD3736">
        <w:t>Article 153 – paragraph 1 – point c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6C728BC2" w14:textId="77777777" w:rsidTr="00DA77B6">
        <w:trPr>
          <w:trHeight w:hRule="exact" w:val="240"/>
          <w:jc w:val="center"/>
        </w:trPr>
        <w:tc>
          <w:tcPr>
            <w:tcW w:w="9752" w:type="dxa"/>
            <w:gridSpan w:val="2"/>
            <w:tcBorders>
              <w:top w:val="nil"/>
              <w:left w:val="nil"/>
              <w:bottom w:val="nil"/>
              <w:right w:val="nil"/>
            </w:tcBorders>
          </w:tcPr>
          <w:p w14:paraId="222E7CB2" w14:textId="77777777" w:rsidR="00806056" w:rsidRPr="00AD3736" w:rsidRDefault="00806056" w:rsidP="00DA77B6"/>
        </w:tc>
      </w:tr>
      <w:tr w:rsidR="00806056" w:rsidRPr="00AD3736" w14:paraId="1A5DADE0" w14:textId="77777777" w:rsidTr="00DA77B6">
        <w:trPr>
          <w:trHeight w:val="240"/>
          <w:jc w:val="center"/>
        </w:trPr>
        <w:tc>
          <w:tcPr>
            <w:tcW w:w="4876" w:type="dxa"/>
            <w:tcBorders>
              <w:top w:val="nil"/>
              <w:left w:val="nil"/>
              <w:bottom w:val="nil"/>
              <w:right w:val="nil"/>
            </w:tcBorders>
          </w:tcPr>
          <w:p w14:paraId="01687C2E"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20709700" w14:textId="77777777" w:rsidR="00806056" w:rsidRPr="00AD3736" w:rsidRDefault="00806056" w:rsidP="00DA77B6">
            <w:pPr>
              <w:pStyle w:val="AmColumnHeading"/>
            </w:pPr>
            <w:r w:rsidRPr="00AD3736">
              <w:t>Amendment</w:t>
            </w:r>
          </w:p>
        </w:tc>
      </w:tr>
      <w:tr w:rsidR="00806056" w:rsidRPr="00AD3736" w14:paraId="1CFE1729" w14:textId="77777777" w:rsidTr="00DA77B6">
        <w:trPr>
          <w:jc w:val="center"/>
        </w:trPr>
        <w:tc>
          <w:tcPr>
            <w:tcW w:w="4876" w:type="dxa"/>
            <w:tcBorders>
              <w:top w:val="nil"/>
              <w:left w:val="nil"/>
              <w:bottom w:val="nil"/>
              <w:right w:val="nil"/>
            </w:tcBorders>
          </w:tcPr>
          <w:p w14:paraId="16E4254F" w14:textId="77777777" w:rsidR="00806056" w:rsidRPr="00AD3736" w:rsidRDefault="00806056" w:rsidP="00DA77B6">
            <w:pPr>
              <w:pStyle w:val="Normal6a"/>
            </w:pPr>
          </w:p>
        </w:tc>
        <w:tc>
          <w:tcPr>
            <w:tcW w:w="4876" w:type="dxa"/>
            <w:tcBorders>
              <w:top w:val="nil"/>
              <w:left w:val="nil"/>
              <w:bottom w:val="nil"/>
              <w:right w:val="nil"/>
            </w:tcBorders>
          </w:tcPr>
          <w:p w14:paraId="49780900" w14:textId="77777777" w:rsidR="00806056" w:rsidRPr="00AD3736" w:rsidRDefault="00806056" w:rsidP="00DA77B6">
            <w:pPr>
              <w:pStyle w:val="Normal6a"/>
            </w:pPr>
            <w:r w:rsidRPr="00AD3736">
              <w:rPr>
                <w:b/>
                <w:i/>
              </w:rPr>
              <w:t>(-aa)</w:t>
            </w:r>
            <w:r w:rsidRPr="00AD3736">
              <w:tab/>
            </w:r>
            <w:r w:rsidRPr="00AD3736">
              <w:rPr>
                <w:b/>
                <w:i/>
              </w:rPr>
              <w:t>in paragraph 1, the following point  is added:</w:t>
            </w:r>
          </w:p>
        </w:tc>
      </w:tr>
      <w:tr w:rsidR="00806056" w:rsidRPr="00AD3736" w14:paraId="1385E5F7" w14:textId="77777777" w:rsidTr="00DA77B6">
        <w:trPr>
          <w:jc w:val="center"/>
        </w:trPr>
        <w:tc>
          <w:tcPr>
            <w:tcW w:w="4876" w:type="dxa"/>
            <w:tcBorders>
              <w:top w:val="nil"/>
              <w:left w:val="nil"/>
              <w:bottom w:val="nil"/>
              <w:right w:val="nil"/>
            </w:tcBorders>
          </w:tcPr>
          <w:p w14:paraId="5ACB4D12" w14:textId="77777777" w:rsidR="00806056" w:rsidRPr="00AD3736" w:rsidRDefault="00806056" w:rsidP="00DA77B6">
            <w:pPr>
              <w:pStyle w:val="Normal6a"/>
            </w:pPr>
          </w:p>
        </w:tc>
        <w:tc>
          <w:tcPr>
            <w:tcW w:w="4876" w:type="dxa"/>
            <w:tcBorders>
              <w:top w:val="nil"/>
              <w:left w:val="nil"/>
              <w:bottom w:val="nil"/>
              <w:right w:val="nil"/>
            </w:tcBorders>
          </w:tcPr>
          <w:p w14:paraId="445888D3" w14:textId="21227EDC" w:rsidR="00806056" w:rsidRPr="00AD3736" w:rsidRDefault="00806056" w:rsidP="00DA77B6">
            <w:pPr>
              <w:pStyle w:val="Normal6a"/>
            </w:pPr>
            <w:r w:rsidRPr="00AD3736">
              <w:rPr>
                <w:b/>
                <w:i/>
              </w:rPr>
              <w:t>‘(ca)</w:t>
            </w:r>
            <w:r w:rsidRPr="00AD3736">
              <w:rPr>
                <w:b/>
                <w:i/>
              </w:rPr>
              <w:tab/>
              <w:t xml:space="preserve">refrain from any direct contact with purchasers where those individual steps are likely to compromise the collective objectives pursued by the producer organisation, in particular as regards planning, negotiation or placing on the market. Any practice by a purchaser that aims to, or has the effect of, circumventing a producer organisation by directly approaching one or more of its members, where the purchaser is already </w:t>
            </w:r>
            <w:r w:rsidRPr="00AD3736">
              <w:rPr>
                <w:b/>
                <w:i/>
              </w:rPr>
              <w:lastRenderedPageBreak/>
              <w:t>engaged in negotiations or in a contract with that producer organisation, shall be prohibited and shall be regarded as an unfair commercial practice.’</w:t>
            </w:r>
          </w:p>
        </w:tc>
      </w:tr>
    </w:tbl>
    <w:p w14:paraId="12D3EA02" w14:textId="77777777" w:rsidR="00806056" w:rsidRPr="00AD3736" w:rsidRDefault="00806056" w:rsidP="00806056"/>
    <w:p w14:paraId="66C507D2" w14:textId="77777777" w:rsidR="00806056" w:rsidRPr="00AD3736" w:rsidRDefault="00806056" w:rsidP="00806056">
      <w:pPr>
        <w:pStyle w:val="AmNumberTabs"/>
      </w:pPr>
      <w:r w:rsidRPr="00AD3736">
        <w:t>Amendment</w:t>
      </w:r>
      <w:r w:rsidRPr="00AD3736">
        <w:tab/>
      </w:r>
      <w:r w:rsidRPr="00AD3736">
        <w:tab/>
        <w:t>69</w:t>
      </w:r>
    </w:p>
    <w:p w14:paraId="2FC9ECDD" w14:textId="77777777" w:rsidR="00806056" w:rsidRPr="00AD3736" w:rsidRDefault="00806056" w:rsidP="00806056"/>
    <w:p w14:paraId="7090B180" w14:textId="77777777" w:rsidR="00806056" w:rsidRPr="00AD3736" w:rsidRDefault="00806056" w:rsidP="00806056">
      <w:pPr>
        <w:pStyle w:val="NormalBold"/>
        <w:keepNext/>
      </w:pPr>
      <w:r w:rsidRPr="00AD3736">
        <w:t>Proposal for a regulation</w:t>
      </w:r>
    </w:p>
    <w:p w14:paraId="79F665D2" w14:textId="77777777" w:rsidR="00806056" w:rsidRPr="00AD3736" w:rsidRDefault="00806056" w:rsidP="00806056">
      <w:pPr>
        <w:pStyle w:val="NormalBold"/>
      </w:pPr>
      <w:r w:rsidRPr="00AD3736">
        <w:t>Article 1 – paragraph 1 – point 4 – point b</w:t>
      </w:r>
    </w:p>
    <w:p w14:paraId="7CAD1FE6" w14:textId="77777777" w:rsidR="00806056" w:rsidRPr="00AD3736" w:rsidRDefault="00806056" w:rsidP="00806056">
      <w:pPr>
        <w:keepNext/>
      </w:pPr>
      <w:r w:rsidRPr="00AD3736">
        <w:t>Regulation (EU) No 1308/2013</w:t>
      </w:r>
    </w:p>
    <w:p w14:paraId="18ADA914" w14:textId="77777777" w:rsidR="00806056" w:rsidRPr="00AD3736" w:rsidRDefault="00806056" w:rsidP="00806056">
      <w:r w:rsidRPr="00AD3736">
        <w:t>Article 153 – paragraph 2a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70F4AADE" w14:textId="77777777" w:rsidTr="00DA77B6">
        <w:trPr>
          <w:jc w:val="center"/>
        </w:trPr>
        <w:tc>
          <w:tcPr>
            <w:tcW w:w="9752" w:type="dxa"/>
            <w:gridSpan w:val="2"/>
          </w:tcPr>
          <w:p w14:paraId="593C14BE" w14:textId="77777777" w:rsidR="00806056" w:rsidRPr="00AD3736" w:rsidRDefault="00806056" w:rsidP="00DA77B6">
            <w:pPr>
              <w:keepNext/>
            </w:pPr>
          </w:p>
        </w:tc>
      </w:tr>
      <w:tr w:rsidR="00806056" w:rsidRPr="00AD3736" w14:paraId="45925C00" w14:textId="77777777" w:rsidTr="00DA77B6">
        <w:trPr>
          <w:jc w:val="center"/>
        </w:trPr>
        <w:tc>
          <w:tcPr>
            <w:tcW w:w="4876" w:type="dxa"/>
          </w:tcPr>
          <w:p w14:paraId="754BEB6D" w14:textId="77777777" w:rsidR="00806056" w:rsidRPr="00AD3736" w:rsidRDefault="00806056" w:rsidP="00DA77B6">
            <w:pPr>
              <w:pStyle w:val="ColumnHeading"/>
              <w:keepNext/>
            </w:pPr>
            <w:r w:rsidRPr="00AD3736">
              <w:t>Text proposed by the Commission</w:t>
            </w:r>
          </w:p>
        </w:tc>
        <w:tc>
          <w:tcPr>
            <w:tcW w:w="4876" w:type="dxa"/>
          </w:tcPr>
          <w:p w14:paraId="7C939A46" w14:textId="77777777" w:rsidR="00806056" w:rsidRPr="00AD3736" w:rsidRDefault="00806056" w:rsidP="00DA77B6">
            <w:pPr>
              <w:pStyle w:val="ColumnHeading"/>
              <w:keepNext/>
            </w:pPr>
            <w:r w:rsidRPr="00AD3736">
              <w:t>Amendment</w:t>
            </w:r>
          </w:p>
        </w:tc>
      </w:tr>
      <w:tr w:rsidR="00806056" w:rsidRPr="00AD3736" w14:paraId="41F24E88" w14:textId="77777777" w:rsidTr="00DA77B6">
        <w:trPr>
          <w:jc w:val="center"/>
        </w:trPr>
        <w:tc>
          <w:tcPr>
            <w:tcW w:w="4876" w:type="dxa"/>
          </w:tcPr>
          <w:p w14:paraId="1AE04D7C" w14:textId="43697991" w:rsidR="00806056" w:rsidRPr="00AD3736" w:rsidRDefault="00806056" w:rsidP="00DA77B6">
            <w:pPr>
              <w:pStyle w:val="Normal6"/>
            </w:pPr>
            <w:r w:rsidRPr="00AD3736">
              <w:t>2a.</w:t>
            </w:r>
            <w:r w:rsidRPr="00AD3736">
              <w:tab/>
              <w:t>The statutes of a producer organisation may provide for the possibility of members being in direct contact with purchasers, provided that such direct contact does not jeopardise the objectives pursued by the producer organisation, or the concentration of supply and placing of products on the market by the producer organisation. Concentration of supply shall be deemed to have been ensured if the essential elements of the sales such as price, quality and volume are negotiated and determined by the producer organisation.</w:t>
            </w:r>
          </w:p>
        </w:tc>
        <w:tc>
          <w:tcPr>
            <w:tcW w:w="4876" w:type="dxa"/>
          </w:tcPr>
          <w:p w14:paraId="2A094D96" w14:textId="77777777" w:rsidR="00806056" w:rsidRPr="00AD3736" w:rsidRDefault="00806056" w:rsidP="00DA77B6">
            <w:pPr>
              <w:pStyle w:val="Normal6"/>
              <w:rPr>
                <w:szCs w:val="24"/>
              </w:rPr>
            </w:pPr>
            <w:r w:rsidRPr="00AD3736">
              <w:t>2a.</w:t>
            </w:r>
            <w:r w:rsidRPr="00AD3736">
              <w:tab/>
              <w:t xml:space="preserve">The statutes of a producer organisation </w:t>
            </w:r>
            <w:r w:rsidRPr="00AD3736">
              <w:rPr>
                <w:b/>
                <w:i/>
              </w:rPr>
              <w:t>shall ensure that the objective of concentration of supply is achieved, in particular by ensuring that the producer organisation negotiates and determines the essential elements of sales such as price, quality and volume. The statutes</w:t>
            </w:r>
            <w:r w:rsidRPr="00AD3736">
              <w:t xml:space="preserve"> may provide for the possibility of members</w:t>
            </w:r>
            <w:r w:rsidRPr="00AD3736">
              <w:rPr>
                <w:b/>
                <w:i/>
              </w:rPr>
              <w:t>,</w:t>
            </w:r>
            <w:r w:rsidRPr="00AD3736">
              <w:t xml:space="preserve"> being in direct contact with purchasers, provided that such direct contact does not jeopardise the objectives pursued by the producer organisation, or the concentration of supply and placing of products on the market by the producer organisation. Concentration of supply </w:t>
            </w:r>
            <w:r w:rsidRPr="00AD3736">
              <w:rPr>
                <w:b/>
                <w:i/>
              </w:rPr>
              <w:t>and placing of products on the market</w:t>
            </w:r>
            <w:r w:rsidRPr="00AD3736">
              <w:t xml:space="preserve"> shall be deemed to have been ensured if the essential elements of the sales such as price, quality and volume are negotiated and determined by the producer organisation.</w:t>
            </w:r>
          </w:p>
        </w:tc>
      </w:tr>
      <w:tr w:rsidR="00806056" w:rsidRPr="00AD3736" w14:paraId="5A272981" w14:textId="77777777" w:rsidTr="00DA77B6">
        <w:trPr>
          <w:jc w:val="center"/>
        </w:trPr>
        <w:tc>
          <w:tcPr>
            <w:tcW w:w="4876" w:type="dxa"/>
          </w:tcPr>
          <w:p w14:paraId="07BB857C" w14:textId="77777777" w:rsidR="00806056" w:rsidRPr="00AD3736" w:rsidRDefault="00806056" w:rsidP="00DA77B6">
            <w:pPr>
              <w:pStyle w:val="Normal6"/>
            </w:pPr>
          </w:p>
        </w:tc>
        <w:tc>
          <w:tcPr>
            <w:tcW w:w="4876" w:type="dxa"/>
          </w:tcPr>
          <w:p w14:paraId="3FFCA3DD" w14:textId="77777777" w:rsidR="00806056" w:rsidRPr="00AD3736" w:rsidRDefault="00806056" w:rsidP="00DA77B6">
            <w:pPr>
              <w:pStyle w:val="Normal6"/>
              <w:rPr>
                <w:szCs w:val="24"/>
              </w:rPr>
            </w:pPr>
            <w:r w:rsidRPr="00AD3736">
              <w:rPr>
                <w:b/>
                <w:i/>
              </w:rPr>
              <w:t>The statutes of a producer organisation that allows direct contact between members and purchasers may include internal control and prevention mechanisms to ensure that such contact does not adversely affect the concentration of supply or the commercial strategy of the organisation</w:t>
            </w:r>
            <w:r w:rsidRPr="00AD3736">
              <w:t>.</w:t>
            </w:r>
          </w:p>
        </w:tc>
      </w:tr>
    </w:tbl>
    <w:p w14:paraId="2B7019FF" w14:textId="77777777" w:rsidR="00806056" w:rsidRPr="00AD3736" w:rsidRDefault="00806056" w:rsidP="00806056"/>
    <w:p w14:paraId="06A22734" w14:textId="77777777" w:rsidR="00806056" w:rsidRPr="00AD3736" w:rsidRDefault="00806056" w:rsidP="00806056">
      <w:pPr>
        <w:pStyle w:val="AmNumberTabs"/>
      </w:pPr>
      <w:r w:rsidRPr="00AD3736">
        <w:t>Amendment</w:t>
      </w:r>
      <w:r w:rsidRPr="00AD3736">
        <w:tab/>
      </w:r>
      <w:r w:rsidRPr="00AD3736">
        <w:tab/>
        <w:t>70</w:t>
      </w:r>
    </w:p>
    <w:p w14:paraId="15C6A805" w14:textId="77777777" w:rsidR="00806056" w:rsidRPr="00AD3736" w:rsidRDefault="00806056" w:rsidP="00806056"/>
    <w:p w14:paraId="01288F27" w14:textId="77777777" w:rsidR="00806056" w:rsidRPr="00AD3736" w:rsidRDefault="00806056" w:rsidP="00806056">
      <w:pPr>
        <w:pStyle w:val="NormalBold"/>
        <w:keepNext/>
      </w:pPr>
      <w:r w:rsidRPr="00AD3736">
        <w:lastRenderedPageBreak/>
        <w:t>Proposal for a regulation</w:t>
      </w:r>
    </w:p>
    <w:p w14:paraId="0C087BA6" w14:textId="77777777" w:rsidR="00806056" w:rsidRPr="00AD3736" w:rsidRDefault="00806056" w:rsidP="00806056">
      <w:pPr>
        <w:pStyle w:val="NormalBold"/>
      </w:pPr>
      <w:r w:rsidRPr="00AD3736">
        <w:t>Article 1 – paragraph 1 – point 4 – point c</w:t>
      </w:r>
    </w:p>
    <w:p w14:paraId="3C7C56CA" w14:textId="77777777" w:rsidR="00806056" w:rsidRPr="00AD3736" w:rsidRDefault="00806056" w:rsidP="00806056">
      <w:pPr>
        <w:keepNext/>
      </w:pPr>
      <w:r w:rsidRPr="00AD3736">
        <w:t>Regulation (EU) No 1308/2013</w:t>
      </w:r>
    </w:p>
    <w:p w14:paraId="091A4D4E" w14:textId="77777777" w:rsidR="00806056" w:rsidRPr="00AD3736" w:rsidRDefault="00806056" w:rsidP="00806056">
      <w:r w:rsidRPr="00AD3736">
        <w:t>Article 153 – paragraph 3</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3705DCD" w14:textId="77777777" w:rsidTr="00DA77B6">
        <w:trPr>
          <w:jc w:val="center"/>
        </w:trPr>
        <w:tc>
          <w:tcPr>
            <w:tcW w:w="9752" w:type="dxa"/>
            <w:gridSpan w:val="2"/>
          </w:tcPr>
          <w:p w14:paraId="511450E6" w14:textId="77777777" w:rsidR="00806056" w:rsidRPr="00AD3736" w:rsidRDefault="00806056" w:rsidP="00DA77B6">
            <w:pPr>
              <w:keepNext/>
            </w:pPr>
          </w:p>
        </w:tc>
      </w:tr>
      <w:tr w:rsidR="00806056" w:rsidRPr="00AD3736" w14:paraId="676600D7" w14:textId="77777777" w:rsidTr="00DA77B6">
        <w:trPr>
          <w:jc w:val="center"/>
        </w:trPr>
        <w:tc>
          <w:tcPr>
            <w:tcW w:w="4876" w:type="dxa"/>
          </w:tcPr>
          <w:p w14:paraId="58CB3792" w14:textId="77777777" w:rsidR="00806056" w:rsidRPr="00AD3736" w:rsidRDefault="00806056" w:rsidP="00DA77B6">
            <w:pPr>
              <w:pStyle w:val="ColumnHeading"/>
              <w:keepNext/>
            </w:pPr>
            <w:r w:rsidRPr="00AD3736">
              <w:t>Text proposed by the Commission</w:t>
            </w:r>
          </w:p>
        </w:tc>
        <w:tc>
          <w:tcPr>
            <w:tcW w:w="4876" w:type="dxa"/>
          </w:tcPr>
          <w:p w14:paraId="071FBB6D" w14:textId="77777777" w:rsidR="00806056" w:rsidRPr="00AD3736" w:rsidRDefault="00806056" w:rsidP="00DA77B6">
            <w:pPr>
              <w:pStyle w:val="ColumnHeading"/>
              <w:keepNext/>
            </w:pPr>
            <w:r w:rsidRPr="00AD3736">
              <w:t>Amendment</w:t>
            </w:r>
          </w:p>
        </w:tc>
      </w:tr>
      <w:tr w:rsidR="00806056" w:rsidRPr="00AD3736" w14:paraId="628393B1" w14:textId="77777777" w:rsidTr="00DA77B6">
        <w:trPr>
          <w:jc w:val="center"/>
        </w:trPr>
        <w:tc>
          <w:tcPr>
            <w:tcW w:w="4876" w:type="dxa"/>
          </w:tcPr>
          <w:p w14:paraId="4F3B1371" w14:textId="77777777" w:rsidR="00806056" w:rsidRPr="00AD3736" w:rsidRDefault="00806056" w:rsidP="00DA77B6">
            <w:pPr>
              <w:pStyle w:val="Normal6"/>
            </w:pPr>
            <w:r w:rsidRPr="00AD3736">
              <w:rPr>
                <w:b/>
                <w:i/>
              </w:rPr>
              <w:t>(c)</w:t>
            </w:r>
            <w:r w:rsidRPr="00AD3736">
              <w:rPr>
                <w:b/>
                <w:i/>
              </w:rPr>
              <w:tab/>
              <w:t>paragraph 3 is replaced by the following:</w:t>
            </w:r>
          </w:p>
        </w:tc>
        <w:tc>
          <w:tcPr>
            <w:tcW w:w="4876" w:type="dxa"/>
          </w:tcPr>
          <w:p w14:paraId="2865C000" w14:textId="77777777" w:rsidR="00806056" w:rsidRPr="00AD3736" w:rsidRDefault="00806056" w:rsidP="00DA77B6">
            <w:pPr>
              <w:pStyle w:val="Normal6"/>
              <w:rPr>
                <w:szCs w:val="24"/>
              </w:rPr>
            </w:pPr>
            <w:r w:rsidRPr="00AD3736">
              <w:rPr>
                <w:b/>
                <w:i/>
              </w:rPr>
              <w:t>deleted</w:t>
            </w:r>
          </w:p>
        </w:tc>
      </w:tr>
      <w:tr w:rsidR="00806056" w:rsidRPr="00AD3736" w14:paraId="64B2843F" w14:textId="77777777" w:rsidTr="00DA77B6">
        <w:trPr>
          <w:jc w:val="center"/>
        </w:trPr>
        <w:tc>
          <w:tcPr>
            <w:tcW w:w="4876" w:type="dxa"/>
          </w:tcPr>
          <w:p w14:paraId="6CC5E961" w14:textId="406979A1" w:rsidR="00806056" w:rsidRPr="00AD3736" w:rsidRDefault="00806056" w:rsidP="009E19A2">
            <w:pPr>
              <w:pStyle w:val="Normal6"/>
            </w:pPr>
            <w:r w:rsidRPr="00AD3736">
              <w:rPr>
                <w:b/>
                <w:i/>
              </w:rPr>
              <w:t>‘3.</w:t>
            </w:r>
            <w:r w:rsidRPr="00AD3736">
              <w:rPr>
                <w:b/>
                <w:i/>
              </w:rPr>
              <w:tab/>
              <w:t>Paragraphs 1 and 2 shall not apply to producer organisations in the milk and milk products sector.’</w:t>
            </w:r>
            <w:r w:rsidR="009E19A2" w:rsidRPr="00AD3736">
              <w:rPr>
                <w:b/>
                <w:i/>
              </w:rPr>
              <w:t>;</w:t>
            </w:r>
          </w:p>
        </w:tc>
        <w:tc>
          <w:tcPr>
            <w:tcW w:w="4876" w:type="dxa"/>
          </w:tcPr>
          <w:p w14:paraId="7F9726A5" w14:textId="77777777" w:rsidR="00806056" w:rsidRPr="00AD3736" w:rsidRDefault="00806056" w:rsidP="00DA77B6">
            <w:pPr>
              <w:pStyle w:val="Normal6"/>
              <w:rPr>
                <w:szCs w:val="24"/>
              </w:rPr>
            </w:pPr>
          </w:p>
        </w:tc>
      </w:tr>
    </w:tbl>
    <w:p w14:paraId="2F884BEA" w14:textId="77777777" w:rsidR="00806056" w:rsidRPr="00AD3736" w:rsidRDefault="00806056" w:rsidP="00806056"/>
    <w:p w14:paraId="1AD5207C" w14:textId="77777777" w:rsidR="00806056" w:rsidRPr="00AD3736" w:rsidRDefault="00806056" w:rsidP="00806056">
      <w:pPr>
        <w:pStyle w:val="AmNumberTabs"/>
      </w:pPr>
      <w:r w:rsidRPr="00AD3736">
        <w:t>Amendment</w:t>
      </w:r>
      <w:r w:rsidRPr="00AD3736">
        <w:tab/>
      </w:r>
      <w:r w:rsidRPr="00AD3736">
        <w:tab/>
        <w:t>71</w:t>
      </w:r>
    </w:p>
    <w:p w14:paraId="7D4BEBAB" w14:textId="77777777" w:rsidR="00806056" w:rsidRPr="00AD3736" w:rsidRDefault="00806056" w:rsidP="00806056"/>
    <w:p w14:paraId="649CE8EB" w14:textId="77777777" w:rsidR="00806056" w:rsidRPr="00AD3736" w:rsidRDefault="00806056" w:rsidP="00806056">
      <w:pPr>
        <w:pStyle w:val="NormalBold"/>
        <w:keepNext/>
      </w:pPr>
      <w:r w:rsidRPr="00AD3736">
        <w:t>Proposal for a regulation</w:t>
      </w:r>
    </w:p>
    <w:p w14:paraId="72A06B7D" w14:textId="77777777" w:rsidR="00806056" w:rsidRPr="00AD3736" w:rsidRDefault="00806056" w:rsidP="00806056">
      <w:pPr>
        <w:pStyle w:val="NormalBold"/>
      </w:pPr>
      <w:r w:rsidRPr="00AD3736">
        <w:t>Article 1 – paragraph 1 – point 6</w:t>
      </w:r>
    </w:p>
    <w:p w14:paraId="0F489EBD" w14:textId="77777777" w:rsidR="00806056" w:rsidRPr="00AD3736" w:rsidRDefault="00806056" w:rsidP="00806056">
      <w:pPr>
        <w:keepNext/>
      </w:pPr>
      <w:r w:rsidRPr="00AD3736">
        <w:t>Regulation (EU) No 1308/2013</w:t>
      </w:r>
    </w:p>
    <w:p w14:paraId="6FFE63BE" w14:textId="77777777" w:rsidR="00806056" w:rsidRPr="00AD3736" w:rsidRDefault="00806056" w:rsidP="00806056">
      <w:r w:rsidRPr="00AD3736">
        <w:t>Article 168 – paragraph 2 – subparagraph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38BBF7C0" w14:textId="77777777" w:rsidTr="00DA77B6">
        <w:trPr>
          <w:jc w:val="center"/>
        </w:trPr>
        <w:tc>
          <w:tcPr>
            <w:tcW w:w="9752" w:type="dxa"/>
            <w:gridSpan w:val="2"/>
          </w:tcPr>
          <w:p w14:paraId="0D455AE0" w14:textId="77777777" w:rsidR="00806056" w:rsidRPr="00AD3736" w:rsidRDefault="00806056" w:rsidP="00DA77B6">
            <w:pPr>
              <w:keepNext/>
            </w:pPr>
          </w:p>
        </w:tc>
      </w:tr>
      <w:tr w:rsidR="00806056" w:rsidRPr="00AD3736" w14:paraId="1FF5204B" w14:textId="77777777" w:rsidTr="00DA77B6">
        <w:trPr>
          <w:jc w:val="center"/>
        </w:trPr>
        <w:tc>
          <w:tcPr>
            <w:tcW w:w="4876" w:type="dxa"/>
          </w:tcPr>
          <w:p w14:paraId="1E1C5951" w14:textId="77777777" w:rsidR="00806056" w:rsidRPr="00AD3736" w:rsidRDefault="00806056" w:rsidP="00DA77B6">
            <w:pPr>
              <w:pStyle w:val="ColumnHeading"/>
              <w:keepNext/>
            </w:pPr>
            <w:r w:rsidRPr="00AD3736">
              <w:t>Text proposed by the Commission</w:t>
            </w:r>
          </w:p>
        </w:tc>
        <w:tc>
          <w:tcPr>
            <w:tcW w:w="4876" w:type="dxa"/>
          </w:tcPr>
          <w:p w14:paraId="409B46BA" w14:textId="77777777" w:rsidR="00806056" w:rsidRPr="00AD3736" w:rsidRDefault="00806056" w:rsidP="00DA77B6">
            <w:pPr>
              <w:pStyle w:val="ColumnHeading"/>
              <w:keepNext/>
            </w:pPr>
            <w:r w:rsidRPr="00AD3736">
              <w:t>Amendment</w:t>
            </w:r>
          </w:p>
        </w:tc>
      </w:tr>
      <w:tr w:rsidR="00806056" w:rsidRPr="00AD3736" w14:paraId="2AFA4564" w14:textId="77777777" w:rsidTr="00DA77B6">
        <w:trPr>
          <w:jc w:val="center"/>
        </w:trPr>
        <w:tc>
          <w:tcPr>
            <w:tcW w:w="4876" w:type="dxa"/>
          </w:tcPr>
          <w:p w14:paraId="19E4A51B" w14:textId="77777777" w:rsidR="00806056" w:rsidRPr="00AD3736" w:rsidRDefault="00806056" w:rsidP="00DA77B6">
            <w:pPr>
              <w:pStyle w:val="Normal6"/>
            </w:pPr>
            <w:r w:rsidRPr="00AD3736">
              <w:t>(a)</w:t>
            </w:r>
            <w:r w:rsidRPr="00AD3736">
              <w:tab/>
              <w:t xml:space="preserve">the delivery of agricultural products by </w:t>
            </w:r>
            <w:r w:rsidRPr="00AD3736">
              <w:rPr>
                <w:b/>
                <w:i/>
              </w:rPr>
              <w:t>a producer other than a farmer, a producer organisation or an association of producer organisations to a processor, distributor or retailer</w:t>
            </w:r>
            <w:r w:rsidRPr="00AD3736">
              <w:t xml:space="preserve"> shall be covered by a written contract,</w:t>
            </w:r>
          </w:p>
        </w:tc>
        <w:tc>
          <w:tcPr>
            <w:tcW w:w="4876" w:type="dxa"/>
          </w:tcPr>
          <w:p w14:paraId="739EB7B3" w14:textId="77777777" w:rsidR="00806056" w:rsidRPr="00AD3736" w:rsidRDefault="00806056" w:rsidP="00DA77B6">
            <w:pPr>
              <w:pStyle w:val="Normal6"/>
              <w:rPr>
                <w:szCs w:val="24"/>
              </w:rPr>
            </w:pPr>
            <w:r w:rsidRPr="00AD3736">
              <w:t>(a)</w:t>
            </w:r>
            <w:r w:rsidRPr="00AD3736">
              <w:tab/>
              <w:t xml:space="preserve">the delivery of agricultural products by </w:t>
            </w:r>
            <w:r w:rsidRPr="00AD3736">
              <w:rPr>
                <w:b/>
                <w:i/>
              </w:rPr>
              <w:t>producers that are not covered by paragraph 1</w:t>
            </w:r>
            <w:r w:rsidRPr="00AD3736">
              <w:t xml:space="preserve"> shall be covered by a written contract,</w:t>
            </w:r>
          </w:p>
        </w:tc>
      </w:tr>
    </w:tbl>
    <w:p w14:paraId="5E44CE70" w14:textId="77777777" w:rsidR="00806056" w:rsidRPr="00AD3736" w:rsidRDefault="00806056" w:rsidP="00806056"/>
    <w:p w14:paraId="10B098F9" w14:textId="77777777" w:rsidR="00806056" w:rsidRPr="00AD3736" w:rsidRDefault="00806056" w:rsidP="00806056">
      <w:pPr>
        <w:pStyle w:val="AmNumberTabs"/>
      </w:pPr>
      <w:r w:rsidRPr="00AD3736">
        <w:t>Amendment</w:t>
      </w:r>
      <w:r w:rsidRPr="00AD3736">
        <w:tab/>
      </w:r>
      <w:r w:rsidRPr="00AD3736">
        <w:tab/>
        <w:t>72</w:t>
      </w:r>
    </w:p>
    <w:p w14:paraId="61E94CB7" w14:textId="77777777" w:rsidR="00806056" w:rsidRPr="00AD3736" w:rsidRDefault="00806056" w:rsidP="00806056"/>
    <w:p w14:paraId="4E30F487" w14:textId="77777777" w:rsidR="00806056" w:rsidRPr="00AD3736" w:rsidRDefault="00806056" w:rsidP="00806056">
      <w:pPr>
        <w:pStyle w:val="NormalBold"/>
        <w:keepNext/>
      </w:pPr>
      <w:r w:rsidRPr="00AD3736">
        <w:t>Proposal for a regulation</w:t>
      </w:r>
    </w:p>
    <w:p w14:paraId="4721B609" w14:textId="77777777" w:rsidR="00806056" w:rsidRPr="00AD3736" w:rsidRDefault="00806056" w:rsidP="00806056">
      <w:pPr>
        <w:pStyle w:val="NormalBold"/>
      </w:pPr>
      <w:r w:rsidRPr="00AD3736">
        <w:t>Article 1 – paragraph 1 – point 6</w:t>
      </w:r>
    </w:p>
    <w:p w14:paraId="73514CAF" w14:textId="77777777" w:rsidR="00806056" w:rsidRPr="00AD3736" w:rsidRDefault="00806056" w:rsidP="00806056">
      <w:pPr>
        <w:keepNext/>
      </w:pPr>
      <w:r w:rsidRPr="00AD3736">
        <w:t>Regulation (EU) No 1308/2013</w:t>
      </w:r>
    </w:p>
    <w:p w14:paraId="10F7D87A" w14:textId="77777777" w:rsidR="00806056" w:rsidRPr="00AD3736" w:rsidRDefault="00806056" w:rsidP="00806056">
      <w:r w:rsidRPr="00AD3736">
        <w:t>Article 168 – paragraph 2 – subparagraph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05A2150F" w14:textId="77777777" w:rsidTr="00DA77B6">
        <w:trPr>
          <w:jc w:val="center"/>
        </w:trPr>
        <w:tc>
          <w:tcPr>
            <w:tcW w:w="9752" w:type="dxa"/>
            <w:gridSpan w:val="2"/>
          </w:tcPr>
          <w:p w14:paraId="0F388063" w14:textId="77777777" w:rsidR="00806056" w:rsidRPr="00AD3736" w:rsidRDefault="00806056" w:rsidP="00DA77B6">
            <w:pPr>
              <w:keepNext/>
            </w:pPr>
          </w:p>
        </w:tc>
      </w:tr>
      <w:tr w:rsidR="00806056" w:rsidRPr="00AD3736" w14:paraId="1D0F423D" w14:textId="77777777" w:rsidTr="00DA77B6">
        <w:trPr>
          <w:jc w:val="center"/>
        </w:trPr>
        <w:tc>
          <w:tcPr>
            <w:tcW w:w="4876" w:type="dxa"/>
          </w:tcPr>
          <w:p w14:paraId="360E91AE" w14:textId="77777777" w:rsidR="00806056" w:rsidRPr="00AD3736" w:rsidRDefault="00806056" w:rsidP="00DA77B6">
            <w:pPr>
              <w:pStyle w:val="ColumnHeading"/>
              <w:keepNext/>
            </w:pPr>
            <w:r w:rsidRPr="00AD3736">
              <w:t>Text proposed by the Commission</w:t>
            </w:r>
          </w:p>
        </w:tc>
        <w:tc>
          <w:tcPr>
            <w:tcW w:w="4876" w:type="dxa"/>
          </w:tcPr>
          <w:p w14:paraId="67F780A6" w14:textId="77777777" w:rsidR="00806056" w:rsidRPr="00AD3736" w:rsidRDefault="00806056" w:rsidP="00DA77B6">
            <w:pPr>
              <w:pStyle w:val="ColumnHeading"/>
              <w:keepNext/>
            </w:pPr>
            <w:r w:rsidRPr="00AD3736">
              <w:t>Amendment</w:t>
            </w:r>
          </w:p>
        </w:tc>
      </w:tr>
      <w:tr w:rsidR="00806056" w:rsidRPr="00AD3736" w14:paraId="59971C4C" w14:textId="77777777" w:rsidTr="00DA77B6">
        <w:trPr>
          <w:jc w:val="center"/>
        </w:trPr>
        <w:tc>
          <w:tcPr>
            <w:tcW w:w="4876" w:type="dxa"/>
          </w:tcPr>
          <w:p w14:paraId="6D6CE125" w14:textId="77777777" w:rsidR="00806056" w:rsidRPr="00AD3736" w:rsidRDefault="00806056" w:rsidP="00DA77B6">
            <w:pPr>
              <w:pStyle w:val="Normal6"/>
            </w:pPr>
            <w:r w:rsidRPr="00AD3736">
              <w:t>(b)</w:t>
            </w:r>
            <w:r w:rsidRPr="00AD3736">
              <w:tab/>
            </w:r>
            <w:r w:rsidRPr="00AD3736">
              <w:rPr>
                <w:b/>
                <w:i/>
              </w:rPr>
              <w:t>the first purchaser of the agricultural product</w:t>
            </w:r>
            <w:r w:rsidRPr="00AD3736">
              <w:t xml:space="preserve"> shall make a written offer for a contract for the delivery of agricultural products </w:t>
            </w:r>
            <w:r w:rsidRPr="00AD3736">
              <w:rPr>
                <w:b/>
                <w:i/>
              </w:rPr>
              <w:t>by the farmer, a producer organisation or an associations of producer organisations</w:t>
            </w:r>
            <w:r w:rsidRPr="00AD3736">
              <w:t>.</w:t>
            </w:r>
          </w:p>
        </w:tc>
        <w:tc>
          <w:tcPr>
            <w:tcW w:w="4876" w:type="dxa"/>
          </w:tcPr>
          <w:p w14:paraId="0506311F" w14:textId="77777777" w:rsidR="00806056" w:rsidRPr="00AD3736" w:rsidRDefault="00806056" w:rsidP="00DA77B6">
            <w:pPr>
              <w:pStyle w:val="Normal6"/>
              <w:rPr>
                <w:szCs w:val="24"/>
              </w:rPr>
            </w:pPr>
            <w:r w:rsidRPr="00AD3736">
              <w:t>(b)</w:t>
            </w:r>
            <w:r w:rsidRPr="00AD3736">
              <w:tab/>
            </w:r>
            <w:r w:rsidRPr="00AD3736">
              <w:rPr>
                <w:b/>
                <w:i/>
              </w:rPr>
              <w:t>producer organisations, associations of producer organisations or farmers</w:t>
            </w:r>
            <w:r w:rsidRPr="00AD3736">
              <w:t xml:space="preserve"> shall make a written offer for a contract for the delivery of agricultural products </w:t>
            </w:r>
            <w:r w:rsidRPr="00AD3736">
              <w:rPr>
                <w:b/>
                <w:i/>
              </w:rPr>
              <w:t>to the first purchasers</w:t>
            </w:r>
            <w:r w:rsidRPr="00AD3736">
              <w:t>.</w:t>
            </w:r>
          </w:p>
        </w:tc>
      </w:tr>
    </w:tbl>
    <w:p w14:paraId="152565A1" w14:textId="77777777" w:rsidR="00806056" w:rsidRPr="00AD3736" w:rsidRDefault="00806056" w:rsidP="00806056"/>
    <w:p w14:paraId="56B8990B" w14:textId="77777777" w:rsidR="00806056" w:rsidRPr="00AD3736" w:rsidRDefault="00806056" w:rsidP="00806056">
      <w:pPr>
        <w:pStyle w:val="AmNumberTabs"/>
      </w:pPr>
      <w:r w:rsidRPr="00AD3736">
        <w:t>Amendment</w:t>
      </w:r>
      <w:r w:rsidRPr="00AD3736">
        <w:tab/>
      </w:r>
      <w:r w:rsidRPr="00AD3736">
        <w:tab/>
        <w:t>73</w:t>
      </w:r>
    </w:p>
    <w:p w14:paraId="02D426BF" w14:textId="77777777" w:rsidR="00806056" w:rsidRPr="00AD3736" w:rsidRDefault="00806056" w:rsidP="00806056"/>
    <w:p w14:paraId="1FDF2882" w14:textId="77777777" w:rsidR="00806056" w:rsidRPr="00AD3736" w:rsidRDefault="00806056" w:rsidP="00806056">
      <w:pPr>
        <w:pStyle w:val="NormalBold"/>
        <w:keepNext/>
      </w:pPr>
      <w:r w:rsidRPr="00AD3736">
        <w:t>Proposal for a regulation</w:t>
      </w:r>
    </w:p>
    <w:p w14:paraId="4F21C2C4" w14:textId="77777777" w:rsidR="00806056" w:rsidRPr="00AD3736" w:rsidRDefault="00806056" w:rsidP="00806056">
      <w:pPr>
        <w:pStyle w:val="NormalBold"/>
      </w:pPr>
      <w:r w:rsidRPr="00AD3736">
        <w:t>Article 1 – paragraph 1 – point 6</w:t>
      </w:r>
    </w:p>
    <w:p w14:paraId="5D39CB3E" w14:textId="77777777" w:rsidR="00806056" w:rsidRPr="00AD3736" w:rsidRDefault="00806056" w:rsidP="00806056">
      <w:pPr>
        <w:keepNext/>
      </w:pPr>
      <w:r w:rsidRPr="00AD3736">
        <w:t>Regulation (EU) No 1308/2013</w:t>
      </w:r>
    </w:p>
    <w:p w14:paraId="0D36F4E6" w14:textId="77777777" w:rsidR="00806056" w:rsidRPr="00AD3736" w:rsidRDefault="00806056" w:rsidP="00806056">
      <w:r w:rsidRPr="00AD3736">
        <w:t>Article 168 – paragraph 3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7B88844E" w14:textId="77777777" w:rsidTr="00DA77B6">
        <w:trPr>
          <w:jc w:val="center"/>
        </w:trPr>
        <w:tc>
          <w:tcPr>
            <w:tcW w:w="9752" w:type="dxa"/>
            <w:gridSpan w:val="2"/>
          </w:tcPr>
          <w:p w14:paraId="105DDA33" w14:textId="77777777" w:rsidR="00806056" w:rsidRPr="00AD3736" w:rsidRDefault="00806056" w:rsidP="00DA77B6">
            <w:pPr>
              <w:keepNext/>
            </w:pPr>
          </w:p>
        </w:tc>
      </w:tr>
      <w:tr w:rsidR="00806056" w:rsidRPr="00AD3736" w14:paraId="3BD9A5F4" w14:textId="77777777" w:rsidTr="00DA77B6">
        <w:trPr>
          <w:jc w:val="center"/>
        </w:trPr>
        <w:tc>
          <w:tcPr>
            <w:tcW w:w="4876" w:type="dxa"/>
          </w:tcPr>
          <w:p w14:paraId="3F48A3DD" w14:textId="77777777" w:rsidR="00806056" w:rsidRPr="00AD3736" w:rsidRDefault="00806056" w:rsidP="00DA77B6">
            <w:pPr>
              <w:pStyle w:val="ColumnHeading"/>
              <w:keepNext/>
            </w:pPr>
            <w:r w:rsidRPr="00AD3736">
              <w:t>Text proposed by the Commission</w:t>
            </w:r>
          </w:p>
        </w:tc>
        <w:tc>
          <w:tcPr>
            <w:tcW w:w="4876" w:type="dxa"/>
          </w:tcPr>
          <w:p w14:paraId="60C3351E" w14:textId="77777777" w:rsidR="00806056" w:rsidRPr="00AD3736" w:rsidRDefault="00806056" w:rsidP="00DA77B6">
            <w:pPr>
              <w:pStyle w:val="ColumnHeading"/>
              <w:keepNext/>
            </w:pPr>
            <w:r w:rsidRPr="00AD3736">
              <w:t>Amendment</w:t>
            </w:r>
          </w:p>
        </w:tc>
      </w:tr>
      <w:tr w:rsidR="00806056" w:rsidRPr="00AD3736" w14:paraId="2DE6F558" w14:textId="77777777" w:rsidTr="00DA77B6">
        <w:trPr>
          <w:jc w:val="center"/>
        </w:trPr>
        <w:tc>
          <w:tcPr>
            <w:tcW w:w="4876" w:type="dxa"/>
          </w:tcPr>
          <w:p w14:paraId="27C04441" w14:textId="77777777" w:rsidR="00806056" w:rsidRPr="00AD3736" w:rsidRDefault="00806056" w:rsidP="00DA77B6">
            <w:pPr>
              <w:pStyle w:val="Normal6"/>
            </w:pPr>
            <w:r w:rsidRPr="00AD3736">
              <w:t xml:space="preserve">Member States shall establish a mediation mechanism to cover cases in which there is no agreement </w:t>
            </w:r>
            <w:r w:rsidRPr="00AD3736">
              <w:rPr>
                <w:b/>
                <w:i/>
              </w:rPr>
              <w:t>to conclude such</w:t>
            </w:r>
            <w:r w:rsidRPr="00AD3736">
              <w:t xml:space="preserve"> a contract referred to in paragraphs 1 and 2 or </w:t>
            </w:r>
            <w:r w:rsidRPr="00AD3736">
              <w:rPr>
                <w:b/>
                <w:i/>
              </w:rPr>
              <w:t>to revise</w:t>
            </w:r>
            <w:r w:rsidRPr="00AD3736">
              <w:t xml:space="preserve"> such a contract.</w:t>
            </w:r>
          </w:p>
        </w:tc>
        <w:tc>
          <w:tcPr>
            <w:tcW w:w="4876" w:type="dxa"/>
          </w:tcPr>
          <w:p w14:paraId="16073773" w14:textId="77777777" w:rsidR="00806056" w:rsidRPr="00AD3736" w:rsidRDefault="00806056" w:rsidP="00DA77B6">
            <w:pPr>
              <w:pStyle w:val="Normal6"/>
              <w:rPr>
                <w:szCs w:val="24"/>
              </w:rPr>
            </w:pPr>
            <w:r w:rsidRPr="00AD3736">
              <w:t xml:space="preserve">Member States shall establish a mediation mechanism to cover cases in which there is no </w:t>
            </w:r>
            <w:r w:rsidRPr="00AD3736">
              <w:rPr>
                <w:b/>
                <w:i/>
              </w:rPr>
              <w:t>mutual</w:t>
            </w:r>
            <w:r w:rsidRPr="00AD3736">
              <w:t xml:space="preserve"> agreement </w:t>
            </w:r>
            <w:r w:rsidRPr="00AD3736">
              <w:rPr>
                <w:b/>
                <w:i/>
              </w:rPr>
              <w:t>on the formalisation, interpretation or fulfilment of</w:t>
            </w:r>
            <w:r w:rsidRPr="00AD3736">
              <w:t xml:space="preserve"> a contract referred to in paragraphs 1 and 2 or</w:t>
            </w:r>
            <w:r w:rsidRPr="00AD3736">
              <w:rPr>
                <w:b/>
                <w:i/>
              </w:rPr>
              <w:t xml:space="preserve"> on</w:t>
            </w:r>
            <w:r w:rsidRPr="00AD3736">
              <w:t xml:space="preserve"> such a contract. </w:t>
            </w:r>
            <w:r w:rsidRPr="00AD3736">
              <w:rPr>
                <w:b/>
                <w:i/>
              </w:rPr>
              <w:t>That mechanism shall be voluntary for the contracting parties and impartial. That mechanism may involve representatives of farmers' representative organisations.</w:t>
            </w:r>
          </w:p>
        </w:tc>
      </w:tr>
    </w:tbl>
    <w:p w14:paraId="105EFE26" w14:textId="77777777" w:rsidR="00806056" w:rsidRPr="00AD3736" w:rsidRDefault="00806056" w:rsidP="00806056"/>
    <w:p w14:paraId="2748AEBB" w14:textId="77777777" w:rsidR="00806056" w:rsidRPr="00AD3736" w:rsidRDefault="00806056" w:rsidP="00806056">
      <w:pPr>
        <w:pStyle w:val="AmNumberTabs"/>
      </w:pPr>
      <w:r w:rsidRPr="00AD3736">
        <w:t>Amendment</w:t>
      </w:r>
      <w:r w:rsidRPr="00AD3736">
        <w:tab/>
      </w:r>
      <w:r w:rsidRPr="00AD3736">
        <w:tab/>
        <w:t>74</w:t>
      </w:r>
    </w:p>
    <w:p w14:paraId="2A63F4E1" w14:textId="77777777" w:rsidR="00806056" w:rsidRPr="00AD3736" w:rsidRDefault="00806056" w:rsidP="00806056"/>
    <w:p w14:paraId="57B63760" w14:textId="77777777" w:rsidR="00806056" w:rsidRPr="00AD3736" w:rsidRDefault="00806056" w:rsidP="00806056">
      <w:pPr>
        <w:pStyle w:val="NormalBold"/>
        <w:keepNext/>
      </w:pPr>
      <w:r w:rsidRPr="00AD3736">
        <w:t>Proposal for a regulation</w:t>
      </w:r>
    </w:p>
    <w:p w14:paraId="04773D56" w14:textId="77777777" w:rsidR="00806056" w:rsidRPr="00AD3736" w:rsidRDefault="00806056" w:rsidP="00806056">
      <w:pPr>
        <w:pStyle w:val="NormalBold"/>
      </w:pPr>
      <w:r w:rsidRPr="00AD3736">
        <w:t>Article 1 – paragraph 1 – point 6</w:t>
      </w:r>
    </w:p>
    <w:p w14:paraId="6D78CF73" w14:textId="77777777" w:rsidR="00806056" w:rsidRPr="00AD3736" w:rsidRDefault="00806056" w:rsidP="00806056">
      <w:pPr>
        <w:keepNext/>
      </w:pPr>
      <w:r w:rsidRPr="00AD3736">
        <w:t>Regulation (EU) No 1308/2013</w:t>
      </w:r>
    </w:p>
    <w:p w14:paraId="4EBB6C5B" w14:textId="77777777" w:rsidR="00806056" w:rsidRPr="00AD3736" w:rsidRDefault="00806056" w:rsidP="00806056">
      <w:r w:rsidRPr="00AD3736">
        <w:t>Article 168 – paragraph 3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89284C7" w14:textId="77777777" w:rsidTr="00DA77B6">
        <w:trPr>
          <w:jc w:val="center"/>
        </w:trPr>
        <w:tc>
          <w:tcPr>
            <w:tcW w:w="9752" w:type="dxa"/>
            <w:gridSpan w:val="2"/>
          </w:tcPr>
          <w:p w14:paraId="0738C963" w14:textId="77777777" w:rsidR="00806056" w:rsidRPr="00AD3736" w:rsidRDefault="00806056" w:rsidP="00DA77B6">
            <w:pPr>
              <w:keepNext/>
            </w:pPr>
          </w:p>
        </w:tc>
      </w:tr>
      <w:tr w:rsidR="00806056" w:rsidRPr="00AD3736" w14:paraId="2A00E1A7" w14:textId="77777777" w:rsidTr="00DA77B6">
        <w:trPr>
          <w:jc w:val="center"/>
        </w:trPr>
        <w:tc>
          <w:tcPr>
            <w:tcW w:w="4876" w:type="dxa"/>
          </w:tcPr>
          <w:p w14:paraId="17FC8769" w14:textId="77777777" w:rsidR="00806056" w:rsidRPr="00AD3736" w:rsidRDefault="00806056" w:rsidP="00DA77B6">
            <w:pPr>
              <w:pStyle w:val="ColumnHeading"/>
              <w:keepNext/>
            </w:pPr>
            <w:r w:rsidRPr="00AD3736">
              <w:t>Text proposed by the Commission</w:t>
            </w:r>
          </w:p>
        </w:tc>
        <w:tc>
          <w:tcPr>
            <w:tcW w:w="4876" w:type="dxa"/>
          </w:tcPr>
          <w:p w14:paraId="4DE374B3" w14:textId="77777777" w:rsidR="00806056" w:rsidRPr="00AD3736" w:rsidRDefault="00806056" w:rsidP="00DA77B6">
            <w:pPr>
              <w:pStyle w:val="ColumnHeading"/>
              <w:keepNext/>
            </w:pPr>
            <w:r w:rsidRPr="00AD3736">
              <w:t>Amendment</w:t>
            </w:r>
          </w:p>
        </w:tc>
      </w:tr>
      <w:tr w:rsidR="00806056" w:rsidRPr="00AD3736" w14:paraId="3D1EED6E" w14:textId="77777777" w:rsidTr="00DA77B6">
        <w:trPr>
          <w:jc w:val="center"/>
        </w:trPr>
        <w:tc>
          <w:tcPr>
            <w:tcW w:w="4876" w:type="dxa"/>
          </w:tcPr>
          <w:p w14:paraId="7EDD8959" w14:textId="77777777" w:rsidR="00806056" w:rsidRPr="00AD3736" w:rsidRDefault="00806056" w:rsidP="00DA77B6">
            <w:pPr>
              <w:pStyle w:val="Normal6"/>
            </w:pPr>
            <w:r w:rsidRPr="00AD3736">
              <w:t xml:space="preserve">Member States shall inform the Commission about the mediation mechanisms </w:t>
            </w:r>
            <w:r w:rsidRPr="00AD3736">
              <w:rPr>
                <w:b/>
                <w:i/>
              </w:rPr>
              <w:t>established</w:t>
            </w:r>
            <w:r w:rsidRPr="00AD3736">
              <w:t xml:space="preserve"> in their territory.</w:t>
            </w:r>
          </w:p>
        </w:tc>
        <w:tc>
          <w:tcPr>
            <w:tcW w:w="4876" w:type="dxa"/>
          </w:tcPr>
          <w:p w14:paraId="13EB18B1" w14:textId="77777777" w:rsidR="00806056" w:rsidRPr="00AD3736" w:rsidRDefault="00806056" w:rsidP="00DA77B6">
            <w:pPr>
              <w:pStyle w:val="Normal6"/>
              <w:rPr>
                <w:szCs w:val="24"/>
              </w:rPr>
            </w:pPr>
            <w:r w:rsidRPr="00AD3736">
              <w:t xml:space="preserve">Member States shall inform the Commission about the mediation </w:t>
            </w:r>
            <w:r w:rsidRPr="00AD3736">
              <w:rPr>
                <w:b/>
                <w:i/>
              </w:rPr>
              <w:t>legal framework or</w:t>
            </w:r>
            <w:r w:rsidRPr="00AD3736">
              <w:t xml:space="preserve"> mechanisms </w:t>
            </w:r>
            <w:r w:rsidRPr="00AD3736">
              <w:rPr>
                <w:b/>
                <w:i/>
              </w:rPr>
              <w:t>available</w:t>
            </w:r>
            <w:r w:rsidRPr="00AD3736">
              <w:t xml:space="preserve"> in their territory.</w:t>
            </w:r>
          </w:p>
        </w:tc>
      </w:tr>
    </w:tbl>
    <w:p w14:paraId="66877877" w14:textId="77777777" w:rsidR="00806056" w:rsidRPr="00AD3736" w:rsidRDefault="00806056" w:rsidP="00806056"/>
    <w:p w14:paraId="76254F75" w14:textId="77777777" w:rsidR="00806056" w:rsidRPr="00AD3736" w:rsidRDefault="00806056" w:rsidP="00806056">
      <w:pPr>
        <w:pStyle w:val="AmNumberTabs"/>
      </w:pPr>
      <w:r w:rsidRPr="00AD3736">
        <w:t>Amendment</w:t>
      </w:r>
      <w:r w:rsidRPr="00AD3736">
        <w:tab/>
      </w:r>
      <w:r w:rsidRPr="00AD3736">
        <w:tab/>
        <w:t>75</w:t>
      </w:r>
    </w:p>
    <w:p w14:paraId="106640BB" w14:textId="77777777" w:rsidR="00806056" w:rsidRPr="00AD3736" w:rsidRDefault="00806056" w:rsidP="00806056"/>
    <w:p w14:paraId="3DCDF7E9" w14:textId="77777777" w:rsidR="00806056" w:rsidRPr="00AD3736" w:rsidRDefault="00806056" w:rsidP="00806056">
      <w:pPr>
        <w:pStyle w:val="NormalBold"/>
        <w:keepNext/>
      </w:pPr>
      <w:r w:rsidRPr="00AD3736">
        <w:t>Proposal for a regulation</w:t>
      </w:r>
    </w:p>
    <w:p w14:paraId="21AC8568" w14:textId="77777777" w:rsidR="00806056" w:rsidRPr="00AD3736" w:rsidRDefault="00806056" w:rsidP="00806056">
      <w:pPr>
        <w:pStyle w:val="NormalBold"/>
      </w:pPr>
      <w:r w:rsidRPr="00AD3736">
        <w:t>Article 1 – paragraph 1 – point 6</w:t>
      </w:r>
    </w:p>
    <w:p w14:paraId="72869F80" w14:textId="77777777" w:rsidR="00806056" w:rsidRPr="00AD3736" w:rsidRDefault="00806056" w:rsidP="00806056">
      <w:pPr>
        <w:keepNext/>
      </w:pPr>
      <w:r w:rsidRPr="00AD3736">
        <w:t>Regulation (EU) No 1308/2013</w:t>
      </w:r>
    </w:p>
    <w:p w14:paraId="31A1DE99" w14:textId="77777777" w:rsidR="00806056" w:rsidRPr="00AD3736" w:rsidRDefault="00806056" w:rsidP="00806056">
      <w:r w:rsidRPr="00AD3736">
        <w:t>Article 168 – paragraph 4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5E95BD15" w14:textId="77777777" w:rsidTr="00DA77B6">
        <w:trPr>
          <w:jc w:val="center"/>
        </w:trPr>
        <w:tc>
          <w:tcPr>
            <w:tcW w:w="9752" w:type="dxa"/>
            <w:gridSpan w:val="2"/>
          </w:tcPr>
          <w:p w14:paraId="29E5590B" w14:textId="77777777" w:rsidR="00806056" w:rsidRPr="00AD3736" w:rsidRDefault="00806056" w:rsidP="00DA77B6">
            <w:pPr>
              <w:keepNext/>
            </w:pPr>
          </w:p>
        </w:tc>
      </w:tr>
      <w:tr w:rsidR="00806056" w:rsidRPr="00AD3736" w14:paraId="1C444381" w14:textId="77777777" w:rsidTr="00DA77B6">
        <w:trPr>
          <w:jc w:val="center"/>
        </w:trPr>
        <w:tc>
          <w:tcPr>
            <w:tcW w:w="4876" w:type="dxa"/>
          </w:tcPr>
          <w:p w14:paraId="3183B069" w14:textId="77777777" w:rsidR="00806056" w:rsidRPr="00AD3736" w:rsidRDefault="00806056" w:rsidP="00DA77B6">
            <w:pPr>
              <w:pStyle w:val="ColumnHeading"/>
              <w:keepNext/>
            </w:pPr>
            <w:r w:rsidRPr="00AD3736">
              <w:t>Text proposed by the Commission</w:t>
            </w:r>
          </w:p>
        </w:tc>
        <w:tc>
          <w:tcPr>
            <w:tcW w:w="4876" w:type="dxa"/>
          </w:tcPr>
          <w:p w14:paraId="2413878F" w14:textId="77777777" w:rsidR="00806056" w:rsidRPr="00AD3736" w:rsidRDefault="00806056" w:rsidP="00DA77B6">
            <w:pPr>
              <w:pStyle w:val="ColumnHeading"/>
              <w:keepNext/>
            </w:pPr>
            <w:r w:rsidRPr="00AD3736">
              <w:t>Amendment</w:t>
            </w:r>
          </w:p>
        </w:tc>
      </w:tr>
      <w:tr w:rsidR="00806056" w:rsidRPr="00AD3736" w14:paraId="57DEC02F" w14:textId="77777777" w:rsidTr="00DA77B6">
        <w:trPr>
          <w:jc w:val="center"/>
        </w:trPr>
        <w:tc>
          <w:tcPr>
            <w:tcW w:w="4876" w:type="dxa"/>
          </w:tcPr>
          <w:p w14:paraId="01DE7B71" w14:textId="77777777" w:rsidR="00806056" w:rsidRPr="00AD3736" w:rsidRDefault="00806056" w:rsidP="00DA77B6">
            <w:pPr>
              <w:pStyle w:val="Normal6"/>
            </w:pPr>
            <w:r w:rsidRPr="00AD3736">
              <w:t>(b)</w:t>
            </w:r>
            <w:r w:rsidRPr="00AD3736">
              <w:tab/>
              <w:t>be made in writing, and</w:t>
            </w:r>
          </w:p>
        </w:tc>
        <w:tc>
          <w:tcPr>
            <w:tcW w:w="4876" w:type="dxa"/>
          </w:tcPr>
          <w:p w14:paraId="4F324DC8" w14:textId="77777777" w:rsidR="00806056" w:rsidRPr="00AD3736" w:rsidRDefault="00806056" w:rsidP="00DA77B6">
            <w:pPr>
              <w:pStyle w:val="Normal6"/>
              <w:rPr>
                <w:szCs w:val="24"/>
              </w:rPr>
            </w:pPr>
            <w:r w:rsidRPr="00AD3736">
              <w:t>(b)</w:t>
            </w:r>
            <w:r w:rsidRPr="00AD3736">
              <w:tab/>
              <w:t xml:space="preserve">be made in writing, </w:t>
            </w:r>
            <w:r w:rsidRPr="00AD3736">
              <w:rPr>
                <w:b/>
                <w:i/>
              </w:rPr>
              <w:t>whether on paper or in digital form,</w:t>
            </w:r>
            <w:r w:rsidRPr="00AD3736">
              <w:t xml:space="preserve"> and</w:t>
            </w:r>
          </w:p>
        </w:tc>
      </w:tr>
    </w:tbl>
    <w:p w14:paraId="177FA358" w14:textId="77777777" w:rsidR="00806056" w:rsidRPr="00AD3736" w:rsidRDefault="00806056" w:rsidP="00806056"/>
    <w:p w14:paraId="16AA1966" w14:textId="77777777" w:rsidR="00806056" w:rsidRPr="00AD3736" w:rsidRDefault="00806056" w:rsidP="00806056">
      <w:pPr>
        <w:pStyle w:val="AmNumberTabs"/>
      </w:pPr>
      <w:r w:rsidRPr="00AD3736">
        <w:t>Amendment</w:t>
      </w:r>
      <w:r w:rsidRPr="00AD3736">
        <w:tab/>
      </w:r>
      <w:r w:rsidRPr="00AD3736">
        <w:tab/>
        <w:t>76</w:t>
      </w:r>
    </w:p>
    <w:p w14:paraId="169D1AE6" w14:textId="77777777" w:rsidR="00806056" w:rsidRPr="00AD3736" w:rsidRDefault="00806056" w:rsidP="00806056"/>
    <w:p w14:paraId="241DAFEA" w14:textId="77777777" w:rsidR="00806056" w:rsidRPr="00AD3736" w:rsidRDefault="00806056" w:rsidP="00806056">
      <w:pPr>
        <w:pStyle w:val="NormalBold"/>
        <w:keepNext/>
      </w:pPr>
      <w:r w:rsidRPr="00AD3736">
        <w:lastRenderedPageBreak/>
        <w:t>Proposal for a regulation</w:t>
      </w:r>
    </w:p>
    <w:p w14:paraId="21F26CFD" w14:textId="77777777" w:rsidR="00806056" w:rsidRPr="00AD3736" w:rsidRDefault="00806056" w:rsidP="00806056">
      <w:pPr>
        <w:pStyle w:val="NormalBold"/>
      </w:pPr>
      <w:r w:rsidRPr="00AD3736">
        <w:t>Article 1 – paragraph 1 – point 6</w:t>
      </w:r>
    </w:p>
    <w:p w14:paraId="6C4BFC9A" w14:textId="77777777" w:rsidR="00806056" w:rsidRPr="00AD3736" w:rsidRDefault="00806056" w:rsidP="00806056">
      <w:pPr>
        <w:keepNext/>
      </w:pPr>
      <w:r w:rsidRPr="00AD3736">
        <w:t>Regulation (EU) No 1308/2013</w:t>
      </w:r>
    </w:p>
    <w:p w14:paraId="3A267FDB" w14:textId="77777777" w:rsidR="00806056" w:rsidRPr="00AD3736" w:rsidRDefault="00806056" w:rsidP="00806056">
      <w:r w:rsidRPr="00AD3736">
        <w:t xml:space="preserve">Article 168 – paragraph 4 – point c – point </w:t>
      </w:r>
      <w:proofErr w:type="spellStart"/>
      <w:r w:rsidRPr="00AD3736">
        <w:t>i</w:t>
      </w:r>
      <w:proofErr w:type="spellEnd"/>
      <w:r w:rsidRPr="00AD3736">
        <w:t xml:space="preserve">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43211D6" w14:textId="77777777" w:rsidTr="00DA77B6">
        <w:trPr>
          <w:jc w:val="center"/>
        </w:trPr>
        <w:tc>
          <w:tcPr>
            <w:tcW w:w="9752" w:type="dxa"/>
            <w:gridSpan w:val="2"/>
          </w:tcPr>
          <w:p w14:paraId="7203BB37" w14:textId="77777777" w:rsidR="00806056" w:rsidRPr="00AD3736" w:rsidRDefault="00806056" w:rsidP="00DA77B6">
            <w:pPr>
              <w:keepNext/>
            </w:pPr>
          </w:p>
        </w:tc>
      </w:tr>
      <w:tr w:rsidR="00806056" w:rsidRPr="00AD3736" w14:paraId="08F04F4B" w14:textId="77777777" w:rsidTr="00DA77B6">
        <w:trPr>
          <w:jc w:val="center"/>
        </w:trPr>
        <w:tc>
          <w:tcPr>
            <w:tcW w:w="4876" w:type="dxa"/>
          </w:tcPr>
          <w:p w14:paraId="5FE30519" w14:textId="77777777" w:rsidR="00806056" w:rsidRPr="00AD3736" w:rsidRDefault="00806056" w:rsidP="00DA77B6">
            <w:pPr>
              <w:pStyle w:val="ColumnHeading"/>
              <w:keepNext/>
            </w:pPr>
            <w:r w:rsidRPr="00AD3736">
              <w:t>Text proposed by the Commission</w:t>
            </w:r>
          </w:p>
        </w:tc>
        <w:tc>
          <w:tcPr>
            <w:tcW w:w="4876" w:type="dxa"/>
          </w:tcPr>
          <w:p w14:paraId="23477F6D" w14:textId="77777777" w:rsidR="00806056" w:rsidRPr="00AD3736" w:rsidRDefault="00806056" w:rsidP="00DA77B6">
            <w:pPr>
              <w:pStyle w:val="ColumnHeading"/>
              <w:keepNext/>
            </w:pPr>
            <w:r w:rsidRPr="00AD3736">
              <w:t>Amendment</w:t>
            </w:r>
          </w:p>
        </w:tc>
      </w:tr>
      <w:tr w:rsidR="00806056" w:rsidRPr="00AD3736" w14:paraId="6B112F45" w14:textId="77777777" w:rsidTr="00DA77B6">
        <w:trPr>
          <w:jc w:val="center"/>
        </w:trPr>
        <w:tc>
          <w:tcPr>
            <w:tcW w:w="4876" w:type="dxa"/>
          </w:tcPr>
          <w:p w14:paraId="061EA9CB" w14:textId="77777777" w:rsidR="00806056" w:rsidRPr="00AD3736" w:rsidRDefault="00806056" w:rsidP="00DA77B6">
            <w:pPr>
              <w:pStyle w:val="Normal6"/>
            </w:pPr>
            <w:r w:rsidRPr="00AD3736">
              <w:t>(</w:t>
            </w:r>
            <w:proofErr w:type="spellStart"/>
            <w:r w:rsidRPr="00AD3736">
              <w:t>i</w:t>
            </w:r>
            <w:proofErr w:type="spellEnd"/>
            <w:r w:rsidRPr="00AD3736">
              <w:t>)</w:t>
            </w:r>
            <w:r w:rsidRPr="00AD3736">
              <w:tab/>
              <w:t>the price payable for the delivery, which shall:</w:t>
            </w:r>
          </w:p>
        </w:tc>
        <w:tc>
          <w:tcPr>
            <w:tcW w:w="4876" w:type="dxa"/>
          </w:tcPr>
          <w:p w14:paraId="61649767" w14:textId="77777777" w:rsidR="00806056" w:rsidRPr="00AD3736" w:rsidRDefault="00806056" w:rsidP="00DA77B6">
            <w:pPr>
              <w:pStyle w:val="Normal6"/>
              <w:rPr>
                <w:szCs w:val="24"/>
              </w:rPr>
            </w:pPr>
            <w:r w:rsidRPr="00AD3736">
              <w:t>(</w:t>
            </w:r>
            <w:proofErr w:type="spellStart"/>
            <w:r w:rsidRPr="00AD3736">
              <w:t>i</w:t>
            </w:r>
            <w:proofErr w:type="spellEnd"/>
            <w:r w:rsidRPr="00AD3736">
              <w:t>)</w:t>
            </w:r>
            <w:r w:rsidRPr="00AD3736">
              <w:tab/>
              <w:t xml:space="preserve">the price payable for the delivery </w:t>
            </w:r>
            <w:r w:rsidRPr="00AD3736">
              <w:rPr>
                <w:b/>
                <w:i/>
              </w:rPr>
              <w:t>with explicit indication of all payments, including applicable discounts</w:t>
            </w:r>
            <w:r w:rsidRPr="00AD3736">
              <w:t>, which shall:</w:t>
            </w:r>
          </w:p>
        </w:tc>
      </w:tr>
    </w:tbl>
    <w:p w14:paraId="0D4F56A4" w14:textId="77777777" w:rsidR="00806056" w:rsidRPr="00AD3736" w:rsidRDefault="00806056" w:rsidP="00806056"/>
    <w:p w14:paraId="37BB8CB3" w14:textId="77777777" w:rsidR="00806056" w:rsidRPr="00AD3736" w:rsidRDefault="00806056" w:rsidP="00806056">
      <w:pPr>
        <w:pStyle w:val="AmNumberTabs"/>
      </w:pPr>
      <w:r w:rsidRPr="00AD3736">
        <w:t>Amendment</w:t>
      </w:r>
      <w:r w:rsidRPr="00AD3736">
        <w:tab/>
      </w:r>
      <w:r w:rsidRPr="00AD3736">
        <w:tab/>
        <w:t>77</w:t>
      </w:r>
    </w:p>
    <w:p w14:paraId="31116E91" w14:textId="77777777" w:rsidR="00806056" w:rsidRPr="00AD3736" w:rsidRDefault="00806056" w:rsidP="00806056"/>
    <w:p w14:paraId="04CB8BB8" w14:textId="77777777" w:rsidR="00806056" w:rsidRPr="00AD3736" w:rsidRDefault="00806056" w:rsidP="00806056">
      <w:pPr>
        <w:pStyle w:val="NormalBold"/>
        <w:keepNext/>
      </w:pPr>
      <w:r w:rsidRPr="00AD3736">
        <w:t>Proposal for a regulation</w:t>
      </w:r>
    </w:p>
    <w:p w14:paraId="0FBBB98F" w14:textId="77777777" w:rsidR="00806056" w:rsidRPr="00AD3736" w:rsidRDefault="00806056" w:rsidP="00806056">
      <w:pPr>
        <w:pStyle w:val="NormalBold"/>
      </w:pPr>
      <w:r w:rsidRPr="00AD3736">
        <w:t>Article 1 – paragraph 1 – point 6</w:t>
      </w:r>
    </w:p>
    <w:p w14:paraId="2FCA60C4" w14:textId="77777777" w:rsidR="00806056" w:rsidRPr="00AD3736" w:rsidRDefault="00806056" w:rsidP="00806056">
      <w:pPr>
        <w:keepNext/>
      </w:pPr>
      <w:r w:rsidRPr="00AD3736">
        <w:t>Regulation (EU) No 1308/2013</w:t>
      </w:r>
    </w:p>
    <w:p w14:paraId="01EF136D" w14:textId="77777777" w:rsidR="00806056" w:rsidRPr="00AD3736" w:rsidRDefault="00806056" w:rsidP="00806056">
      <w:r w:rsidRPr="00AD3736">
        <w:t xml:space="preserve">Article 168 – paragraph 4 – point c – point </w:t>
      </w:r>
      <w:proofErr w:type="spellStart"/>
      <w:r w:rsidRPr="00AD3736">
        <w:t>i</w:t>
      </w:r>
      <w:proofErr w:type="spellEnd"/>
      <w:r w:rsidRPr="00AD3736">
        <w:t xml:space="preserve"> – indent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77A04FB6" w14:textId="77777777" w:rsidTr="00DA77B6">
        <w:trPr>
          <w:jc w:val="center"/>
        </w:trPr>
        <w:tc>
          <w:tcPr>
            <w:tcW w:w="9752" w:type="dxa"/>
            <w:gridSpan w:val="2"/>
          </w:tcPr>
          <w:p w14:paraId="4BC8F65E" w14:textId="77777777" w:rsidR="00806056" w:rsidRPr="00AD3736" w:rsidRDefault="00806056" w:rsidP="00DA77B6">
            <w:pPr>
              <w:keepNext/>
            </w:pPr>
          </w:p>
        </w:tc>
      </w:tr>
      <w:tr w:rsidR="00806056" w:rsidRPr="00AD3736" w14:paraId="170F9AA4" w14:textId="77777777" w:rsidTr="00DA77B6">
        <w:trPr>
          <w:jc w:val="center"/>
        </w:trPr>
        <w:tc>
          <w:tcPr>
            <w:tcW w:w="4876" w:type="dxa"/>
          </w:tcPr>
          <w:p w14:paraId="5C1EE89C" w14:textId="77777777" w:rsidR="00806056" w:rsidRPr="00AD3736" w:rsidRDefault="00806056" w:rsidP="00DA77B6">
            <w:pPr>
              <w:pStyle w:val="ColumnHeading"/>
              <w:keepNext/>
            </w:pPr>
            <w:r w:rsidRPr="00AD3736">
              <w:t>Text proposed by the Commission</w:t>
            </w:r>
          </w:p>
        </w:tc>
        <w:tc>
          <w:tcPr>
            <w:tcW w:w="4876" w:type="dxa"/>
          </w:tcPr>
          <w:p w14:paraId="28CE8D4D" w14:textId="77777777" w:rsidR="00806056" w:rsidRPr="00AD3736" w:rsidRDefault="00806056" w:rsidP="00DA77B6">
            <w:pPr>
              <w:pStyle w:val="ColumnHeading"/>
              <w:keepNext/>
            </w:pPr>
            <w:r w:rsidRPr="00AD3736">
              <w:t>Amendment</w:t>
            </w:r>
          </w:p>
        </w:tc>
      </w:tr>
      <w:tr w:rsidR="00806056" w:rsidRPr="00AD3736" w14:paraId="1BC8B5C9" w14:textId="77777777" w:rsidTr="00DA77B6">
        <w:trPr>
          <w:jc w:val="center"/>
        </w:trPr>
        <w:tc>
          <w:tcPr>
            <w:tcW w:w="4876" w:type="dxa"/>
          </w:tcPr>
          <w:p w14:paraId="4CAC4CFC" w14:textId="77777777" w:rsidR="00806056" w:rsidRPr="00AD3736" w:rsidRDefault="00806056" w:rsidP="00DA77B6">
            <w:pPr>
              <w:pStyle w:val="Normal6"/>
            </w:pPr>
            <w:r w:rsidRPr="00AD3736">
              <w:t>–</w:t>
            </w:r>
            <w:r w:rsidRPr="00AD3736">
              <w:tab/>
              <w:t xml:space="preserve">be calculated by combining various factors set out in the contract, which shall include objective indicators, indices or methods of calculation of the final price, that are easily accessible and comprehensible and that reflect changes in market conditions </w:t>
            </w:r>
            <w:r w:rsidRPr="00AD3736">
              <w:rPr>
                <w:b/>
                <w:i/>
              </w:rPr>
              <w:t>and</w:t>
            </w:r>
            <w:r w:rsidRPr="00AD3736">
              <w:t xml:space="preserve"> production costs, the quantities delivered and the quality or composition of the agricultural products delivered; to that effect, Member States may determine indicators, in accordance with objective criteria based on studies carried out on production and the food supply chain. The parties to the contracts shall be free to refer to these indicators or any other indicators which they deem relevant.</w:t>
            </w:r>
          </w:p>
        </w:tc>
        <w:tc>
          <w:tcPr>
            <w:tcW w:w="4876" w:type="dxa"/>
          </w:tcPr>
          <w:p w14:paraId="09123D5C" w14:textId="296BFA0B" w:rsidR="00806056" w:rsidRPr="00AD3736" w:rsidRDefault="00806056" w:rsidP="00F22465">
            <w:pPr>
              <w:pStyle w:val="Normal6"/>
              <w:rPr>
                <w:szCs w:val="24"/>
              </w:rPr>
            </w:pPr>
            <w:r w:rsidRPr="00AD3736">
              <w:t>–</w:t>
            </w:r>
            <w:r w:rsidRPr="00AD3736">
              <w:tab/>
              <w:t xml:space="preserve">be calculated by combining various </w:t>
            </w:r>
            <w:r w:rsidRPr="00AD3736">
              <w:rPr>
                <w:b/>
                <w:i/>
              </w:rPr>
              <w:t>objective, verifiable</w:t>
            </w:r>
            <w:r w:rsidR="00F22465" w:rsidRPr="00AD3736">
              <w:rPr>
                <w:b/>
                <w:i/>
              </w:rPr>
              <w:t xml:space="preserve"> and</w:t>
            </w:r>
            <w:r w:rsidRPr="00AD3736">
              <w:rPr>
                <w:b/>
                <w:i/>
              </w:rPr>
              <w:t xml:space="preserve"> non-manipulable</w:t>
            </w:r>
            <w:r w:rsidRPr="00AD3736">
              <w:t xml:space="preserve"> factors set out in the contract, which shall include objective indicators, indices or methods of calculation of the final price, that are easily accessible and comprehensible and that reflect changes in market conditions</w:t>
            </w:r>
            <w:r w:rsidRPr="00AD3736">
              <w:rPr>
                <w:b/>
                <w:i/>
              </w:rPr>
              <w:t>, inflation, full</w:t>
            </w:r>
            <w:r w:rsidRPr="00AD3736">
              <w:t xml:space="preserve"> production costs</w:t>
            </w:r>
            <w:r w:rsidRPr="00AD3736">
              <w:rPr>
                <w:b/>
                <w:i/>
              </w:rPr>
              <w:t>, including the remuneration of farmers, the total costs for additional services</w:t>
            </w:r>
            <w:r w:rsidRPr="00AD3736">
              <w:t xml:space="preserve">, the quantities delivered and the quality or composition of the agricultural products delivered; to that effect, Member States </w:t>
            </w:r>
            <w:r w:rsidRPr="00AD3736">
              <w:rPr>
                <w:b/>
                <w:i/>
              </w:rPr>
              <w:t>or regional authorities</w:t>
            </w:r>
            <w:r w:rsidRPr="00AD3736">
              <w:t xml:space="preserve"> may determine indicators</w:t>
            </w:r>
            <w:r w:rsidRPr="00AD3736">
              <w:rPr>
                <w:b/>
                <w:i/>
              </w:rPr>
              <w:t>, that shall be published online for use in contract</w:t>
            </w:r>
            <w:r w:rsidRPr="00AD3736">
              <w:t>, in accordance with objective criteria based on studies carried out on production and the food supply chain</w:t>
            </w:r>
            <w:r w:rsidRPr="00AD3736">
              <w:rPr>
                <w:b/>
                <w:i/>
              </w:rPr>
              <w:t>, data provided by the interbranch organisations recognised in accordance with Article 157(1), or data from the EU Agri-Food Chain Observatory</w:t>
            </w:r>
            <w:r w:rsidRPr="00AD3736">
              <w:t>. The parties to the contracts shall be free to refer to these indicators or any other indicators which they deem relevant.</w:t>
            </w:r>
          </w:p>
        </w:tc>
      </w:tr>
    </w:tbl>
    <w:p w14:paraId="7DF29ECE" w14:textId="77777777" w:rsidR="00806056" w:rsidRPr="00AD3736" w:rsidRDefault="00806056" w:rsidP="00806056"/>
    <w:p w14:paraId="5FC34D47" w14:textId="77777777" w:rsidR="00806056" w:rsidRPr="00AD3736" w:rsidRDefault="00806056" w:rsidP="00806056">
      <w:pPr>
        <w:pStyle w:val="AmNumberTabs"/>
      </w:pPr>
      <w:r w:rsidRPr="00AD3736">
        <w:lastRenderedPageBreak/>
        <w:t>Amendment</w:t>
      </w:r>
      <w:r w:rsidRPr="00AD3736">
        <w:tab/>
      </w:r>
      <w:r w:rsidRPr="00AD3736">
        <w:tab/>
        <w:t>78</w:t>
      </w:r>
    </w:p>
    <w:p w14:paraId="62789427" w14:textId="77777777" w:rsidR="00806056" w:rsidRPr="00AD3736" w:rsidRDefault="00806056" w:rsidP="00806056"/>
    <w:p w14:paraId="46D88392" w14:textId="77777777" w:rsidR="00806056" w:rsidRPr="00AD3736" w:rsidRDefault="00806056" w:rsidP="00806056">
      <w:pPr>
        <w:pStyle w:val="NormalBold"/>
        <w:keepNext/>
      </w:pPr>
      <w:r w:rsidRPr="00AD3736">
        <w:t>Proposal for a regulation</w:t>
      </w:r>
    </w:p>
    <w:p w14:paraId="7B3C44FD" w14:textId="77777777" w:rsidR="00806056" w:rsidRPr="00AD3736" w:rsidRDefault="00806056" w:rsidP="00806056">
      <w:pPr>
        <w:pStyle w:val="NormalBold"/>
      </w:pPr>
      <w:r w:rsidRPr="00AD3736">
        <w:t>Article 1 – paragraph 1 – point 6</w:t>
      </w:r>
    </w:p>
    <w:p w14:paraId="522F8CA7" w14:textId="77777777" w:rsidR="00806056" w:rsidRPr="00AD3736" w:rsidRDefault="00806056" w:rsidP="00806056">
      <w:pPr>
        <w:keepNext/>
      </w:pPr>
      <w:r w:rsidRPr="00AD3736">
        <w:t>Regulation (EU) No 1308/2013</w:t>
      </w:r>
    </w:p>
    <w:p w14:paraId="0533CE7E" w14:textId="77777777" w:rsidR="00806056" w:rsidRPr="00AD3736" w:rsidRDefault="00806056" w:rsidP="00806056">
      <w:r w:rsidRPr="00AD3736">
        <w:t>Article 168 – paragraph 4 – point c – point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EA0CEB4" w14:textId="77777777" w:rsidTr="00DA77B6">
        <w:trPr>
          <w:jc w:val="center"/>
        </w:trPr>
        <w:tc>
          <w:tcPr>
            <w:tcW w:w="9752" w:type="dxa"/>
            <w:gridSpan w:val="2"/>
          </w:tcPr>
          <w:p w14:paraId="2F8579DD" w14:textId="77777777" w:rsidR="00806056" w:rsidRPr="00AD3736" w:rsidRDefault="00806056" w:rsidP="00DA77B6">
            <w:pPr>
              <w:keepNext/>
            </w:pPr>
          </w:p>
        </w:tc>
      </w:tr>
      <w:tr w:rsidR="00806056" w:rsidRPr="00AD3736" w14:paraId="2EEBAAE7" w14:textId="77777777" w:rsidTr="00DA77B6">
        <w:trPr>
          <w:jc w:val="center"/>
        </w:trPr>
        <w:tc>
          <w:tcPr>
            <w:tcW w:w="4876" w:type="dxa"/>
          </w:tcPr>
          <w:p w14:paraId="6A26AACD" w14:textId="77777777" w:rsidR="00806056" w:rsidRPr="00AD3736" w:rsidRDefault="00806056" w:rsidP="00DA77B6">
            <w:pPr>
              <w:pStyle w:val="ColumnHeading"/>
              <w:keepNext/>
            </w:pPr>
            <w:r w:rsidRPr="00AD3736">
              <w:t>Text proposed by the Commission</w:t>
            </w:r>
          </w:p>
        </w:tc>
        <w:tc>
          <w:tcPr>
            <w:tcW w:w="4876" w:type="dxa"/>
          </w:tcPr>
          <w:p w14:paraId="68736B63" w14:textId="77777777" w:rsidR="00806056" w:rsidRPr="00AD3736" w:rsidRDefault="00806056" w:rsidP="00DA77B6">
            <w:pPr>
              <w:pStyle w:val="ColumnHeading"/>
              <w:keepNext/>
            </w:pPr>
            <w:r w:rsidRPr="00AD3736">
              <w:t>Amendment</w:t>
            </w:r>
          </w:p>
        </w:tc>
      </w:tr>
      <w:tr w:rsidR="00806056" w:rsidRPr="00AD3736" w14:paraId="78EB71A8" w14:textId="77777777" w:rsidTr="00DA77B6">
        <w:trPr>
          <w:jc w:val="center"/>
        </w:trPr>
        <w:tc>
          <w:tcPr>
            <w:tcW w:w="4876" w:type="dxa"/>
          </w:tcPr>
          <w:p w14:paraId="22083603" w14:textId="77777777" w:rsidR="00806056" w:rsidRPr="00AD3736" w:rsidRDefault="00806056" w:rsidP="00DA77B6">
            <w:pPr>
              <w:pStyle w:val="Normal6"/>
            </w:pPr>
            <w:r w:rsidRPr="00AD3736">
              <w:t>(iii)</w:t>
            </w:r>
            <w:r w:rsidRPr="00AD3736">
              <w:tab/>
              <w:t>the duration of the contract, which may include either a definite duration or an indefinite duration with a termination clause. In the case of contracts with a minimum duration longer than six months, the contract shall also include a revision clause that may be triggered, in particular, by the farmer, a producer organisation or an association of producer organisations;</w:t>
            </w:r>
          </w:p>
        </w:tc>
        <w:tc>
          <w:tcPr>
            <w:tcW w:w="4876" w:type="dxa"/>
          </w:tcPr>
          <w:p w14:paraId="300CDF9E" w14:textId="77777777" w:rsidR="00806056" w:rsidRPr="00AD3736" w:rsidRDefault="00806056" w:rsidP="00DA77B6">
            <w:pPr>
              <w:pStyle w:val="Normal6"/>
              <w:rPr>
                <w:szCs w:val="24"/>
              </w:rPr>
            </w:pPr>
            <w:r w:rsidRPr="00AD3736">
              <w:t>(iii)</w:t>
            </w:r>
            <w:r w:rsidRPr="00AD3736">
              <w:tab/>
              <w:t xml:space="preserve">the duration of the contract, which may include either a definite duration or an indefinite duration with a termination clause. In the case of contracts with a minimum duration longer than six months </w:t>
            </w:r>
            <w:r w:rsidRPr="00AD3736">
              <w:rPr>
                <w:b/>
                <w:i/>
              </w:rPr>
              <w:t>and 12 months for sectors that trade in future markets</w:t>
            </w:r>
            <w:r w:rsidRPr="00AD3736">
              <w:t>, the contract shall also include a revision clause that may be triggered, in particular, by the farmer, a producer organisation or an association of producer organisations</w:t>
            </w:r>
            <w:r w:rsidRPr="00AD3736">
              <w:rPr>
                <w:b/>
                <w:i/>
              </w:rPr>
              <w:t>, on the basis of unforeseen circumstances, such as extreme weather events, animal disease outbreaks, geopolitical tensions, or any other reason that prevents the agreed price from covering the farmers’ costs</w:t>
            </w:r>
            <w:r w:rsidRPr="00AD3736">
              <w:t>;</w:t>
            </w:r>
          </w:p>
        </w:tc>
      </w:tr>
    </w:tbl>
    <w:p w14:paraId="7B74423F" w14:textId="77777777" w:rsidR="00806056" w:rsidRPr="00AD3736" w:rsidRDefault="00806056" w:rsidP="00806056"/>
    <w:p w14:paraId="361E73C8" w14:textId="77777777" w:rsidR="00806056" w:rsidRPr="00AD3736" w:rsidRDefault="00806056" w:rsidP="00806056">
      <w:pPr>
        <w:pStyle w:val="AmNumberTabs"/>
      </w:pPr>
      <w:r w:rsidRPr="00AD3736">
        <w:t>Amendment</w:t>
      </w:r>
      <w:r w:rsidRPr="00AD3736">
        <w:tab/>
      </w:r>
      <w:r w:rsidRPr="00AD3736">
        <w:tab/>
        <w:t>79</w:t>
      </w:r>
    </w:p>
    <w:p w14:paraId="494C941A" w14:textId="77777777" w:rsidR="00806056" w:rsidRPr="00AD3736" w:rsidRDefault="00806056" w:rsidP="00806056"/>
    <w:p w14:paraId="19DA781F" w14:textId="77777777" w:rsidR="00806056" w:rsidRPr="00AD3736" w:rsidRDefault="00806056" w:rsidP="00806056">
      <w:pPr>
        <w:pStyle w:val="NormalBold"/>
        <w:keepNext/>
      </w:pPr>
      <w:r w:rsidRPr="00AD3736">
        <w:t>Proposal for a regulation</w:t>
      </w:r>
    </w:p>
    <w:p w14:paraId="6D3F0C75" w14:textId="77777777" w:rsidR="00806056" w:rsidRPr="00AD3736" w:rsidRDefault="00806056" w:rsidP="00806056">
      <w:pPr>
        <w:pStyle w:val="NormalBold"/>
      </w:pPr>
      <w:r w:rsidRPr="00AD3736">
        <w:t>Article 1 – paragraph 1 – point 6</w:t>
      </w:r>
    </w:p>
    <w:p w14:paraId="26CDE47C" w14:textId="77777777" w:rsidR="00806056" w:rsidRPr="00AD3736" w:rsidRDefault="00806056" w:rsidP="00806056">
      <w:pPr>
        <w:keepNext/>
      </w:pPr>
      <w:r w:rsidRPr="00AD3736">
        <w:t>Regulation (EU) No 1308/2013</w:t>
      </w:r>
    </w:p>
    <w:p w14:paraId="43C325D0" w14:textId="77777777" w:rsidR="00806056" w:rsidRPr="00AD3736" w:rsidRDefault="00806056" w:rsidP="00806056">
      <w:r w:rsidRPr="00AD3736">
        <w:t>Article 168 – paragraph 4 – point c – point iv</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662A2A86" w14:textId="77777777" w:rsidTr="00DA77B6">
        <w:trPr>
          <w:jc w:val="center"/>
        </w:trPr>
        <w:tc>
          <w:tcPr>
            <w:tcW w:w="9752" w:type="dxa"/>
            <w:gridSpan w:val="2"/>
          </w:tcPr>
          <w:p w14:paraId="308E8251" w14:textId="77777777" w:rsidR="00806056" w:rsidRPr="00AD3736" w:rsidRDefault="00806056" w:rsidP="00DA77B6">
            <w:pPr>
              <w:keepNext/>
            </w:pPr>
          </w:p>
        </w:tc>
      </w:tr>
      <w:tr w:rsidR="00806056" w:rsidRPr="00AD3736" w14:paraId="5C8C2D88" w14:textId="77777777" w:rsidTr="00DA77B6">
        <w:trPr>
          <w:jc w:val="center"/>
        </w:trPr>
        <w:tc>
          <w:tcPr>
            <w:tcW w:w="4876" w:type="dxa"/>
          </w:tcPr>
          <w:p w14:paraId="7AAE535B" w14:textId="77777777" w:rsidR="00806056" w:rsidRPr="00AD3736" w:rsidRDefault="00806056" w:rsidP="00DA77B6">
            <w:pPr>
              <w:pStyle w:val="ColumnHeading"/>
              <w:keepNext/>
            </w:pPr>
            <w:r w:rsidRPr="00AD3736">
              <w:t>Text proposed by the Commission</w:t>
            </w:r>
          </w:p>
        </w:tc>
        <w:tc>
          <w:tcPr>
            <w:tcW w:w="4876" w:type="dxa"/>
          </w:tcPr>
          <w:p w14:paraId="0CC0D3DB" w14:textId="77777777" w:rsidR="00806056" w:rsidRPr="00AD3736" w:rsidRDefault="00806056" w:rsidP="00DA77B6">
            <w:pPr>
              <w:pStyle w:val="ColumnHeading"/>
              <w:keepNext/>
            </w:pPr>
            <w:r w:rsidRPr="00AD3736">
              <w:t>Amendment</w:t>
            </w:r>
          </w:p>
        </w:tc>
      </w:tr>
      <w:tr w:rsidR="00806056" w:rsidRPr="00AD3736" w14:paraId="20B263D5" w14:textId="77777777" w:rsidTr="00DA77B6">
        <w:trPr>
          <w:jc w:val="center"/>
        </w:trPr>
        <w:tc>
          <w:tcPr>
            <w:tcW w:w="4876" w:type="dxa"/>
          </w:tcPr>
          <w:p w14:paraId="08BBA45C" w14:textId="77777777" w:rsidR="00806056" w:rsidRPr="00AD3736" w:rsidRDefault="00806056" w:rsidP="00DA77B6">
            <w:pPr>
              <w:pStyle w:val="Normal6"/>
            </w:pPr>
            <w:r w:rsidRPr="00AD3736">
              <w:t>(iv)</w:t>
            </w:r>
            <w:r w:rsidRPr="00AD3736">
              <w:tab/>
              <w:t xml:space="preserve">details regarding payment periods </w:t>
            </w:r>
            <w:r w:rsidRPr="00AD3736">
              <w:rPr>
                <w:b/>
                <w:i/>
              </w:rPr>
              <w:t>and</w:t>
            </w:r>
            <w:r w:rsidRPr="00AD3736">
              <w:t xml:space="preserve"> procedures,</w:t>
            </w:r>
          </w:p>
        </w:tc>
        <w:tc>
          <w:tcPr>
            <w:tcW w:w="4876" w:type="dxa"/>
          </w:tcPr>
          <w:p w14:paraId="219D0AC1" w14:textId="77777777" w:rsidR="00806056" w:rsidRPr="00AD3736" w:rsidRDefault="00806056" w:rsidP="00DA77B6">
            <w:pPr>
              <w:pStyle w:val="Normal6"/>
              <w:rPr>
                <w:szCs w:val="24"/>
              </w:rPr>
            </w:pPr>
            <w:r w:rsidRPr="00AD3736">
              <w:t>(iv)</w:t>
            </w:r>
            <w:r w:rsidRPr="00AD3736">
              <w:tab/>
              <w:t>details regarding payment periods</w:t>
            </w:r>
            <w:r w:rsidRPr="00AD3736">
              <w:rPr>
                <w:b/>
                <w:i/>
              </w:rPr>
              <w:t>,</w:t>
            </w:r>
            <w:r w:rsidRPr="00AD3736">
              <w:t xml:space="preserve"> procedures </w:t>
            </w:r>
            <w:r w:rsidRPr="00AD3736">
              <w:rPr>
                <w:b/>
                <w:i/>
              </w:rPr>
              <w:t>and the point in time in which the ownership and risk transfer</w:t>
            </w:r>
            <w:r w:rsidRPr="00AD3736">
              <w:t>,</w:t>
            </w:r>
          </w:p>
        </w:tc>
      </w:tr>
    </w:tbl>
    <w:p w14:paraId="76ACB46C" w14:textId="77777777" w:rsidR="00806056" w:rsidRPr="00AD3736" w:rsidRDefault="00806056" w:rsidP="00806056"/>
    <w:p w14:paraId="5A928F77" w14:textId="77777777" w:rsidR="00806056" w:rsidRPr="00AD3736" w:rsidRDefault="00806056" w:rsidP="00806056">
      <w:pPr>
        <w:pStyle w:val="AmNumberTabs"/>
      </w:pPr>
      <w:r w:rsidRPr="00AD3736">
        <w:t>Amendment</w:t>
      </w:r>
      <w:r w:rsidRPr="00AD3736">
        <w:tab/>
      </w:r>
      <w:r w:rsidRPr="00AD3736">
        <w:tab/>
        <w:t>80</w:t>
      </w:r>
    </w:p>
    <w:p w14:paraId="4396A85D" w14:textId="77777777" w:rsidR="00806056" w:rsidRPr="00AD3736" w:rsidRDefault="00806056" w:rsidP="00806056"/>
    <w:p w14:paraId="05C5D35A" w14:textId="77777777" w:rsidR="00806056" w:rsidRPr="00AD3736" w:rsidRDefault="00806056" w:rsidP="00806056">
      <w:pPr>
        <w:pStyle w:val="NormalBold"/>
        <w:keepNext/>
      </w:pPr>
      <w:r w:rsidRPr="00AD3736">
        <w:t>Proposal for a regulation</w:t>
      </w:r>
    </w:p>
    <w:p w14:paraId="1149D5D3" w14:textId="77777777" w:rsidR="00806056" w:rsidRPr="00AD3736" w:rsidRDefault="00806056" w:rsidP="00806056">
      <w:pPr>
        <w:pStyle w:val="NormalBold"/>
      </w:pPr>
      <w:r w:rsidRPr="00AD3736">
        <w:t>Article 1 – paragraph 1 – point 6</w:t>
      </w:r>
    </w:p>
    <w:p w14:paraId="589CC6FC" w14:textId="77777777" w:rsidR="00806056" w:rsidRPr="00AD3736" w:rsidRDefault="00806056" w:rsidP="00806056">
      <w:pPr>
        <w:keepNext/>
      </w:pPr>
      <w:r w:rsidRPr="00AD3736">
        <w:t>Regulation (EU) No 1308/2013</w:t>
      </w:r>
    </w:p>
    <w:p w14:paraId="118A8864" w14:textId="77777777" w:rsidR="00806056" w:rsidRPr="00AD3736" w:rsidRDefault="00806056" w:rsidP="00806056">
      <w:r w:rsidRPr="00AD3736">
        <w:t>Article 168 – paragraph 5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76088FB" w14:textId="77777777" w:rsidTr="00DA77B6">
        <w:trPr>
          <w:jc w:val="center"/>
        </w:trPr>
        <w:tc>
          <w:tcPr>
            <w:tcW w:w="9752" w:type="dxa"/>
            <w:gridSpan w:val="2"/>
          </w:tcPr>
          <w:p w14:paraId="0A9F2BD0" w14:textId="77777777" w:rsidR="00806056" w:rsidRPr="00AD3736" w:rsidRDefault="00806056" w:rsidP="00DA77B6">
            <w:pPr>
              <w:keepNext/>
            </w:pPr>
          </w:p>
        </w:tc>
      </w:tr>
      <w:tr w:rsidR="00806056" w:rsidRPr="00AD3736" w14:paraId="694B3F79" w14:textId="77777777" w:rsidTr="00DA77B6">
        <w:trPr>
          <w:jc w:val="center"/>
        </w:trPr>
        <w:tc>
          <w:tcPr>
            <w:tcW w:w="4876" w:type="dxa"/>
          </w:tcPr>
          <w:p w14:paraId="6D73C46C" w14:textId="77777777" w:rsidR="00806056" w:rsidRPr="00AD3736" w:rsidRDefault="00806056" w:rsidP="00DA77B6">
            <w:pPr>
              <w:pStyle w:val="ColumnHeading"/>
              <w:keepNext/>
            </w:pPr>
            <w:r w:rsidRPr="00AD3736">
              <w:t>Text proposed by the Commission</w:t>
            </w:r>
          </w:p>
        </w:tc>
        <w:tc>
          <w:tcPr>
            <w:tcW w:w="4876" w:type="dxa"/>
          </w:tcPr>
          <w:p w14:paraId="0D4348C4" w14:textId="77777777" w:rsidR="00806056" w:rsidRPr="00AD3736" w:rsidRDefault="00806056" w:rsidP="00DA77B6">
            <w:pPr>
              <w:pStyle w:val="ColumnHeading"/>
              <w:keepNext/>
            </w:pPr>
            <w:r w:rsidRPr="00AD3736">
              <w:t>Amendment</w:t>
            </w:r>
          </w:p>
        </w:tc>
      </w:tr>
      <w:tr w:rsidR="00806056" w:rsidRPr="00AD3736" w14:paraId="02FB5DFB" w14:textId="77777777" w:rsidTr="00DA77B6">
        <w:trPr>
          <w:jc w:val="center"/>
        </w:trPr>
        <w:tc>
          <w:tcPr>
            <w:tcW w:w="4876" w:type="dxa"/>
          </w:tcPr>
          <w:p w14:paraId="06CEEE9C" w14:textId="77777777" w:rsidR="00806056" w:rsidRPr="00AD3736" w:rsidRDefault="00806056" w:rsidP="00DA77B6">
            <w:pPr>
              <w:pStyle w:val="Normal6"/>
            </w:pPr>
            <w:r w:rsidRPr="00AD3736">
              <w:t>(a)</w:t>
            </w:r>
            <w:r w:rsidRPr="00AD3736">
              <w:tab/>
              <w:t xml:space="preserve">The agricultural products concerned are delivered by a member of a producer organisation or cooperative to the producer organisation or cooperative of which they are a member provided that the statutes of that producer organisation or cooperative or the rules and decisions provided for in, or derived from, these statutes contain provisions having similar </w:t>
            </w:r>
            <w:r w:rsidRPr="00AD3736">
              <w:rPr>
                <w:b/>
                <w:i/>
              </w:rPr>
              <w:t>effects to</w:t>
            </w:r>
            <w:r w:rsidRPr="00AD3736">
              <w:t xml:space="preserve"> the provisions set out in points (a), (b) and (c) of paragraph 4;</w:t>
            </w:r>
          </w:p>
        </w:tc>
        <w:tc>
          <w:tcPr>
            <w:tcW w:w="4876" w:type="dxa"/>
          </w:tcPr>
          <w:p w14:paraId="4BA48E7E" w14:textId="77777777" w:rsidR="00806056" w:rsidRPr="00AD3736" w:rsidRDefault="00806056" w:rsidP="00DA77B6">
            <w:pPr>
              <w:pStyle w:val="Normal6"/>
              <w:rPr>
                <w:szCs w:val="24"/>
              </w:rPr>
            </w:pPr>
            <w:r w:rsidRPr="00AD3736">
              <w:t>(a)</w:t>
            </w:r>
            <w:r w:rsidRPr="00AD3736">
              <w:tab/>
              <w:t xml:space="preserve">The agricultural products concerned are delivered by a member of a producer organisation or cooperative to the producer organisation or cooperative of which they are a member provided that the statutes of that producer organisation or cooperative or the rules and decisions provided for in, or derived from, these statutes contain provisions having similar </w:t>
            </w:r>
            <w:r w:rsidRPr="00AD3736">
              <w:rPr>
                <w:b/>
                <w:i/>
              </w:rPr>
              <w:t>objectives as</w:t>
            </w:r>
            <w:r w:rsidRPr="00AD3736">
              <w:t xml:space="preserve"> the provisions set out in points (a), (b) and (c) of paragraph 4;</w:t>
            </w:r>
          </w:p>
        </w:tc>
      </w:tr>
    </w:tbl>
    <w:p w14:paraId="0051105F" w14:textId="77777777" w:rsidR="00806056" w:rsidRPr="00AD3736" w:rsidRDefault="00806056" w:rsidP="00806056"/>
    <w:p w14:paraId="40EDCA1B" w14:textId="77777777" w:rsidR="00806056" w:rsidRPr="00AD3736" w:rsidRDefault="00806056" w:rsidP="00806056">
      <w:pPr>
        <w:pStyle w:val="AmNumberTabs"/>
      </w:pPr>
      <w:r w:rsidRPr="00AD3736">
        <w:t>Amendment</w:t>
      </w:r>
      <w:r w:rsidRPr="00AD3736">
        <w:tab/>
      </w:r>
      <w:r w:rsidRPr="00AD3736">
        <w:tab/>
        <w:t>81</w:t>
      </w:r>
    </w:p>
    <w:p w14:paraId="7D6F441E" w14:textId="77777777" w:rsidR="00806056" w:rsidRPr="00AD3736" w:rsidRDefault="00806056" w:rsidP="00806056"/>
    <w:p w14:paraId="30952C6F" w14:textId="77777777" w:rsidR="00806056" w:rsidRPr="00AD3736" w:rsidRDefault="00806056" w:rsidP="00806056">
      <w:pPr>
        <w:pStyle w:val="NormalBold"/>
        <w:keepNext/>
      </w:pPr>
      <w:r w:rsidRPr="00AD3736">
        <w:t>Proposal for a regulation</w:t>
      </w:r>
    </w:p>
    <w:p w14:paraId="65D669C6" w14:textId="77777777" w:rsidR="00806056" w:rsidRPr="00AD3736" w:rsidRDefault="00806056" w:rsidP="00806056">
      <w:pPr>
        <w:pStyle w:val="NormalBold"/>
      </w:pPr>
      <w:r w:rsidRPr="00AD3736">
        <w:t>Article 1 – paragraph 1 – point 6</w:t>
      </w:r>
    </w:p>
    <w:p w14:paraId="6DA4CDC2" w14:textId="77777777" w:rsidR="00806056" w:rsidRPr="00AD3736" w:rsidRDefault="00806056" w:rsidP="00806056">
      <w:pPr>
        <w:keepNext/>
      </w:pPr>
      <w:r w:rsidRPr="00AD3736">
        <w:t>Regulation (EU) No 1308/2013</w:t>
      </w:r>
    </w:p>
    <w:p w14:paraId="66767CD7" w14:textId="77777777" w:rsidR="00806056" w:rsidRPr="00AD3736" w:rsidRDefault="00806056" w:rsidP="00806056">
      <w:r w:rsidRPr="00AD3736">
        <w:t>Article 168 – paragraph 5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066A803" w14:textId="77777777" w:rsidTr="00DA77B6">
        <w:trPr>
          <w:jc w:val="center"/>
        </w:trPr>
        <w:tc>
          <w:tcPr>
            <w:tcW w:w="9752" w:type="dxa"/>
            <w:gridSpan w:val="2"/>
          </w:tcPr>
          <w:p w14:paraId="6AA03D90" w14:textId="77777777" w:rsidR="00806056" w:rsidRPr="00AD3736" w:rsidRDefault="00806056" w:rsidP="00DA77B6">
            <w:pPr>
              <w:keepNext/>
            </w:pPr>
          </w:p>
        </w:tc>
      </w:tr>
      <w:tr w:rsidR="00806056" w:rsidRPr="00AD3736" w14:paraId="6D7C24FB" w14:textId="77777777" w:rsidTr="00DA77B6">
        <w:trPr>
          <w:jc w:val="center"/>
        </w:trPr>
        <w:tc>
          <w:tcPr>
            <w:tcW w:w="4876" w:type="dxa"/>
          </w:tcPr>
          <w:p w14:paraId="1D4847BE" w14:textId="77777777" w:rsidR="00806056" w:rsidRPr="00AD3736" w:rsidRDefault="00806056" w:rsidP="00DA77B6">
            <w:pPr>
              <w:pStyle w:val="ColumnHeading"/>
              <w:keepNext/>
            </w:pPr>
            <w:r w:rsidRPr="00AD3736">
              <w:t>Text proposed by the Commission</w:t>
            </w:r>
          </w:p>
        </w:tc>
        <w:tc>
          <w:tcPr>
            <w:tcW w:w="4876" w:type="dxa"/>
          </w:tcPr>
          <w:p w14:paraId="78F516E4" w14:textId="77777777" w:rsidR="00806056" w:rsidRPr="00AD3736" w:rsidRDefault="00806056" w:rsidP="00DA77B6">
            <w:pPr>
              <w:pStyle w:val="ColumnHeading"/>
              <w:keepNext/>
            </w:pPr>
            <w:r w:rsidRPr="00AD3736">
              <w:t>Amendment</w:t>
            </w:r>
          </w:p>
        </w:tc>
      </w:tr>
      <w:tr w:rsidR="00806056" w:rsidRPr="00AD3736" w14:paraId="6770A791" w14:textId="77777777" w:rsidTr="00DA77B6">
        <w:trPr>
          <w:jc w:val="center"/>
        </w:trPr>
        <w:tc>
          <w:tcPr>
            <w:tcW w:w="4876" w:type="dxa"/>
          </w:tcPr>
          <w:p w14:paraId="4EA3B0A3" w14:textId="77777777" w:rsidR="00806056" w:rsidRPr="00AD3736" w:rsidRDefault="00806056" w:rsidP="00DA77B6">
            <w:pPr>
              <w:pStyle w:val="Normal6"/>
            </w:pPr>
            <w:r w:rsidRPr="00AD3736">
              <w:rPr>
                <w:b/>
                <w:i/>
              </w:rPr>
              <w:t>(b)</w:t>
            </w:r>
            <w:r w:rsidRPr="00AD3736">
              <w:rPr>
                <w:b/>
                <w:i/>
              </w:rPr>
              <w:tab/>
              <w:t>the first purchaser of the agricultural products concerned is a micro or small-sized enterprise within the meaning of Recommendation 2003/361/EC;</w:t>
            </w:r>
          </w:p>
        </w:tc>
        <w:tc>
          <w:tcPr>
            <w:tcW w:w="4876" w:type="dxa"/>
          </w:tcPr>
          <w:p w14:paraId="78BC3600" w14:textId="77777777" w:rsidR="00806056" w:rsidRPr="00AD3736" w:rsidRDefault="00806056" w:rsidP="00DA77B6">
            <w:pPr>
              <w:pStyle w:val="Normal6"/>
              <w:rPr>
                <w:szCs w:val="24"/>
              </w:rPr>
            </w:pPr>
            <w:r w:rsidRPr="00AD3736">
              <w:rPr>
                <w:b/>
                <w:i/>
              </w:rPr>
              <w:t>deleted</w:t>
            </w:r>
          </w:p>
        </w:tc>
      </w:tr>
    </w:tbl>
    <w:p w14:paraId="67D95265" w14:textId="77777777" w:rsidR="00806056" w:rsidRPr="00AD3736" w:rsidRDefault="00806056" w:rsidP="00806056"/>
    <w:p w14:paraId="173ADC0A" w14:textId="77777777" w:rsidR="00806056" w:rsidRPr="00AD3736" w:rsidRDefault="00806056" w:rsidP="00806056">
      <w:pPr>
        <w:pStyle w:val="AmNumberTabs"/>
      </w:pPr>
      <w:r w:rsidRPr="00AD3736">
        <w:t>Amendment</w:t>
      </w:r>
      <w:r w:rsidRPr="00AD3736">
        <w:tab/>
      </w:r>
      <w:r w:rsidRPr="00AD3736">
        <w:tab/>
        <w:t>82</w:t>
      </w:r>
    </w:p>
    <w:p w14:paraId="48181BF6" w14:textId="77777777" w:rsidR="00806056" w:rsidRPr="00AD3736" w:rsidRDefault="00806056" w:rsidP="00806056"/>
    <w:p w14:paraId="5FF58C46" w14:textId="77777777" w:rsidR="00806056" w:rsidRPr="00AD3736" w:rsidRDefault="00806056" w:rsidP="00806056">
      <w:pPr>
        <w:pStyle w:val="NormalBold"/>
        <w:keepNext/>
      </w:pPr>
      <w:r w:rsidRPr="00AD3736">
        <w:t>Proposal for a regulation</w:t>
      </w:r>
    </w:p>
    <w:p w14:paraId="6A134673" w14:textId="77777777" w:rsidR="00806056" w:rsidRPr="00AD3736" w:rsidRDefault="00806056" w:rsidP="00806056">
      <w:pPr>
        <w:pStyle w:val="NormalBold"/>
      </w:pPr>
      <w:r w:rsidRPr="00AD3736">
        <w:t>Article 1 – paragraph 1 – point 6</w:t>
      </w:r>
    </w:p>
    <w:p w14:paraId="00828EA3" w14:textId="77777777" w:rsidR="00806056" w:rsidRPr="00AD3736" w:rsidRDefault="00806056" w:rsidP="00806056">
      <w:pPr>
        <w:keepNext/>
      </w:pPr>
      <w:r w:rsidRPr="00AD3736">
        <w:t>Regulation (EU) No 1308/2013</w:t>
      </w:r>
    </w:p>
    <w:p w14:paraId="2BA6A310" w14:textId="77777777" w:rsidR="00806056" w:rsidRPr="00AD3736" w:rsidRDefault="00806056" w:rsidP="00806056">
      <w:r w:rsidRPr="00AD3736">
        <w:t>Article 168 – paragraph 5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79956FF" w14:textId="77777777" w:rsidTr="00DA77B6">
        <w:trPr>
          <w:jc w:val="center"/>
        </w:trPr>
        <w:tc>
          <w:tcPr>
            <w:tcW w:w="9752" w:type="dxa"/>
            <w:gridSpan w:val="2"/>
          </w:tcPr>
          <w:p w14:paraId="32CA57DC" w14:textId="77777777" w:rsidR="00806056" w:rsidRPr="00AD3736" w:rsidRDefault="00806056" w:rsidP="00DA77B6">
            <w:pPr>
              <w:keepNext/>
            </w:pPr>
          </w:p>
        </w:tc>
      </w:tr>
      <w:tr w:rsidR="00806056" w:rsidRPr="00AD3736" w14:paraId="73C4B09D" w14:textId="77777777" w:rsidTr="00DA77B6">
        <w:trPr>
          <w:jc w:val="center"/>
        </w:trPr>
        <w:tc>
          <w:tcPr>
            <w:tcW w:w="4876" w:type="dxa"/>
          </w:tcPr>
          <w:p w14:paraId="70AB3C14" w14:textId="77777777" w:rsidR="00806056" w:rsidRPr="00AD3736" w:rsidRDefault="00806056" w:rsidP="00DA77B6">
            <w:pPr>
              <w:pStyle w:val="ColumnHeading"/>
              <w:keepNext/>
            </w:pPr>
            <w:r w:rsidRPr="00AD3736">
              <w:t>Text proposed by the Commission</w:t>
            </w:r>
          </w:p>
        </w:tc>
        <w:tc>
          <w:tcPr>
            <w:tcW w:w="4876" w:type="dxa"/>
          </w:tcPr>
          <w:p w14:paraId="742CBFBD" w14:textId="77777777" w:rsidR="00806056" w:rsidRPr="00AD3736" w:rsidRDefault="00806056" w:rsidP="00DA77B6">
            <w:pPr>
              <w:pStyle w:val="ColumnHeading"/>
              <w:keepNext/>
            </w:pPr>
            <w:r w:rsidRPr="00AD3736">
              <w:t>Amendment</w:t>
            </w:r>
          </w:p>
        </w:tc>
      </w:tr>
      <w:tr w:rsidR="00806056" w:rsidRPr="00AD3736" w14:paraId="0FABCC7D" w14:textId="77777777" w:rsidTr="00DA77B6">
        <w:trPr>
          <w:jc w:val="center"/>
        </w:trPr>
        <w:tc>
          <w:tcPr>
            <w:tcW w:w="4876" w:type="dxa"/>
          </w:tcPr>
          <w:p w14:paraId="5BB87A15" w14:textId="77777777" w:rsidR="00806056" w:rsidRPr="00AD3736" w:rsidRDefault="00806056" w:rsidP="00DA77B6">
            <w:pPr>
              <w:pStyle w:val="Normal6"/>
            </w:pPr>
            <w:r w:rsidRPr="00AD3736">
              <w:rPr>
                <w:b/>
                <w:i/>
              </w:rPr>
              <w:t>(c)</w:t>
            </w:r>
            <w:r w:rsidRPr="00AD3736">
              <w:rPr>
                <w:b/>
                <w:i/>
              </w:rPr>
              <w:tab/>
              <w:t>the delivery and payment of the agricultural products concerned take place simultaneously;</w:t>
            </w:r>
          </w:p>
        </w:tc>
        <w:tc>
          <w:tcPr>
            <w:tcW w:w="4876" w:type="dxa"/>
          </w:tcPr>
          <w:p w14:paraId="4F306BFE" w14:textId="77777777" w:rsidR="00806056" w:rsidRPr="00AD3736" w:rsidRDefault="00806056" w:rsidP="00DA77B6">
            <w:pPr>
              <w:pStyle w:val="Normal6"/>
              <w:rPr>
                <w:szCs w:val="24"/>
              </w:rPr>
            </w:pPr>
            <w:r w:rsidRPr="00AD3736">
              <w:rPr>
                <w:b/>
                <w:i/>
              </w:rPr>
              <w:t>deleted</w:t>
            </w:r>
          </w:p>
        </w:tc>
      </w:tr>
    </w:tbl>
    <w:p w14:paraId="4CD08963" w14:textId="77777777" w:rsidR="00806056" w:rsidRPr="00AD3736" w:rsidRDefault="00806056" w:rsidP="00806056"/>
    <w:p w14:paraId="77337AB8" w14:textId="77777777" w:rsidR="00806056" w:rsidRPr="00AD3736" w:rsidRDefault="00806056" w:rsidP="00806056">
      <w:pPr>
        <w:pStyle w:val="AmNumberTabs"/>
      </w:pPr>
      <w:r w:rsidRPr="00AD3736">
        <w:t>Amendment</w:t>
      </w:r>
      <w:r w:rsidRPr="00AD3736">
        <w:tab/>
      </w:r>
      <w:r w:rsidRPr="00AD3736">
        <w:tab/>
        <w:t>83</w:t>
      </w:r>
    </w:p>
    <w:p w14:paraId="0CF7EA4B" w14:textId="77777777" w:rsidR="00806056" w:rsidRPr="00AD3736" w:rsidRDefault="00806056" w:rsidP="00806056"/>
    <w:p w14:paraId="1DE4060E" w14:textId="77777777" w:rsidR="00806056" w:rsidRPr="00AD3736" w:rsidRDefault="00806056" w:rsidP="00806056">
      <w:pPr>
        <w:pStyle w:val="NormalBold"/>
        <w:keepNext/>
      </w:pPr>
      <w:r w:rsidRPr="00AD3736">
        <w:t>Proposal for a regulation</w:t>
      </w:r>
    </w:p>
    <w:p w14:paraId="4FC91383" w14:textId="77777777" w:rsidR="00806056" w:rsidRPr="00AD3736" w:rsidRDefault="00806056" w:rsidP="00806056">
      <w:pPr>
        <w:pStyle w:val="NormalBold"/>
      </w:pPr>
      <w:r w:rsidRPr="00AD3736">
        <w:t>Article 1 – paragraph 1 – point 6</w:t>
      </w:r>
    </w:p>
    <w:p w14:paraId="6FFE6CEB" w14:textId="77777777" w:rsidR="00806056" w:rsidRPr="00AD3736" w:rsidRDefault="00806056" w:rsidP="00806056">
      <w:pPr>
        <w:keepNext/>
      </w:pPr>
      <w:r w:rsidRPr="00AD3736">
        <w:lastRenderedPageBreak/>
        <w:t>Regulation (EU) No 1308/2013</w:t>
      </w:r>
    </w:p>
    <w:p w14:paraId="0EA55588" w14:textId="77777777" w:rsidR="00806056" w:rsidRPr="00AD3736" w:rsidRDefault="00806056" w:rsidP="00806056">
      <w:r w:rsidRPr="00AD3736">
        <w:t>Article 168 – paragraph 6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5976B3E0" w14:textId="77777777" w:rsidTr="00DA77B6">
        <w:trPr>
          <w:jc w:val="center"/>
        </w:trPr>
        <w:tc>
          <w:tcPr>
            <w:tcW w:w="9752" w:type="dxa"/>
            <w:gridSpan w:val="2"/>
          </w:tcPr>
          <w:p w14:paraId="77CEF415" w14:textId="77777777" w:rsidR="00806056" w:rsidRPr="00AD3736" w:rsidRDefault="00806056" w:rsidP="00DA77B6">
            <w:pPr>
              <w:keepNext/>
            </w:pPr>
          </w:p>
        </w:tc>
      </w:tr>
      <w:tr w:rsidR="00806056" w:rsidRPr="00AD3736" w14:paraId="4FF19D21" w14:textId="77777777" w:rsidTr="00DA77B6">
        <w:trPr>
          <w:jc w:val="center"/>
        </w:trPr>
        <w:tc>
          <w:tcPr>
            <w:tcW w:w="4876" w:type="dxa"/>
          </w:tcPr>
          <w:p w14:paraId="39DF8818" w14:textId="77777777" w:rsidR="00806056" w:rsidRPr="00AD3736" w:rsidRDefault="00806056" w:rsidP="00DA77B6">
            <w:pPr>
              <w:pStyle w:val="ColumnHeading"/>
              <w:keepNext/>
            </w:pPr>
            <w:r w:rsidRPr="00AD3736">
              <w:t>Text proposed by the Commission</w:t>
            </w:r>
          </w:p>
        </w:tc>
        <w:tc>
          <w:tcPr>
            <w:tcW w:w="4876" w:type="dxa"/>
          </w:tcPr>
          <w:p w14:paraId="4F74D3E3" w14:textId="77777777" w:rsidR="00806056" w:rsidRPr="00AD3736" w:rsidRDefault="00806056" w:rsidP="00DA77B6">
            <w:pPr>
              <w:pStyle w:val="ColumnHeading"/>
              <w:keepNext/>
            </w:pPr>
            <w:r w:rsidRPr="00AD3736">
              <w:t>Amendment</w:t>
            </w:r>
          </w:p>
        </w:tc>
      </w:tr>
      <w:tr w:rsidR="00806056" w:rsidRPr="00AD3736" w14:paraId="361F669B" w14:textId="77777777" w:rsidTr="00DA77B6">
        <w:trPr>
          <w:jc w:val="center"/>
        </w:trPr>
        <w:tc>
          <w:tcPr>
            <w:tcW w:w="4876" w:type="dxa"/>
          </w:tcPr>
          <w:p w14:paraId="0325E9E3" w14:textId="77777777" w:rsidR="00806056" w:rsidRPr="00AD3736" w:rsidRDefault="00806056" w:rsidP="00DA77B6">
            <w:pPr>
              <w:pStyle w:val="Normal6"/>
            </w:pPr>
            <w:r w:rsidRPr="00AD3736">
              <w:t>(a)</w:t>
            </w:r>
            <w:r w:rsidRPr="00AD3736">
              <w:tab/>
              <w:t xml:space="preserve">the delivery concerns products of a value equal to or below a </w:t>
            </w:r>
            <w:r w:rsidRPr="00AD3736">
              <w:rPr>
                <w:b/>
                <w:i/>
              </w:rPr>
              <w:t>certain</w:t>
            </w:r>
            <w:r w:rsidRPr="00AD3736">
              <w:t xml:space="preserve"> threshold </w:t>
            </w:r>
            <w:r w:rsidRPr="00AD3736">
              <w:rPr>
                <w:b/>
                <w:i/>
              </w:rPr>
              <w:t>of value</w:t>
            </w:r>
            <w:r w:rsidRPr="00AD3736">
              <w:t xml:space="preserve"> to be determined by the Member State, </w:t>
            </w:r>
            <w:r w:rsidRPr="00AD3736">
              <w:rPr>
                <w:b/>
                <w:i/>
              </w:rPr>
              <w:t>and</w:t>
            </w:r>
            <w:r w:rsidRPr="00AD3736">
              <w:t xml:space="preserve"> which shall not exceed EUR </w:t>
            </w:r>
            <w:r w:rsidRPr="00AD3736">
              <w:rPr>
                <w:b/>
                <w:i/>
              </w:rPr>
              <w:t>10 000</w:t>
            </w:r>
            <w:r w:rsidRPr="00AD3736">
              <w:t>;</w:t>
            </w:r>
          </w:p>
        </w:tc>
        <w:tc>
          <w:tcPr>
            <w:tcW w:w="4876" w:type="dxa"/>
          </w:tcPr>
          <w:p w14:paraId="608A5658" w14:textId="77777777" w:rsidR="00806056" w:rsidRPr="00AD3736" w:rsidRDefault="00806056" w:rsidP="00DA77B6">
            <w:pPr>
              <w:pStyle w:val="Normal6"/>
              <w:rPr>
                <w:szCs w:val="24"/>
              </w:rPr>
            </w:pPr>
            <w:r w:rsidRPr="00AD3736">
              <w:t>(a)</w:t>
            </w:r>
            <w:r w:rsidRPr="00AD3736">
              <w:tab/>
              <w:t xml:space="preserve">the delivery concerns products of a value equal to or below a threshold to be determined by the Member State, which shall not exceed EUR </w:t>
            </w:r>
            <w:r w:rsidRPr="00AD3736">
              <w:rPr>
                <w:b/>
                <w:i/>
              </w:rPr>
              <w:t>4 000</w:t>
            </w:r>
            <w:r w:rsidRPr="00AD3736">
              <w:t>;</w:t>
            </w:r>
          </w:p>
        </w:tc>
      </w:tr>
    </w:tbl>
    <w:p w14:paraId="6DB023B8" w14:textId="77777777" w:rsidR="00806056" w:rsidRPr="00AD3736" w:rsidRDefault="00806056" w:rsidP="00806056"/>
    <w:p w14:paraId="19573AC3" w14:textId="77777777" w:rsidR="00806056" w:rsidRPr="00AD3736" w:rsidRDefault="00806056" w:rsidP="00806056">
      <w:pPr>
        <w:pStyle w:val="AmNumberTabs"/>
      </w:pPr>
      <w:r w:rsidRPr="00AD3736">
        <w:t>Amendment</w:t>
      </w:r>
      <w:r w:rsidRPr="00AD3736">
        <w:tab/>
      </w:r>
      <w:r w:rsidRPr="00AD3736">
        <w:tab/>
        <w:t>84</w:t>
      </w:r>
    </w:p>
    <w:p w14:paraId="42761A7D" w14:textId="77777777" w:rsidR="00806056" w:rsidRPr="00AD3736" w:rsidRDefault="00806056" w:rsidP="00806056"/>
    <w:p w14:paraId="47E30A79" w14:textId="77777777" w:rsidR="00806056" w:rsidRPr="00AD3736" w:rsidRDefault="00806056" w:rsidP="00806056">
      <w:pPr>
        <w:pStyle w:val="NormalBold"/>
        <w:keepNext/>
      </w:pPr>
      <w:r w:rsidRPr="00AD3736">
        <w:t>Proposal for a regulation</w:t>
      </w:r>
    </w:p>
    <w:p w14:paraId="6C158E5C" w14:textId="77777777" w:rsidR="00806056" w:rsidRPr="00AD3736" w:rsidRDefault="00806056" w:rsidP="00806056">
      <w:pPr>
        <w:pStyle w:val="NormalBold"/>
      </w:pPr>
      <w:r w:rsidRPr="00AD3736">
        <w:t>Article 1 – paragraph 1 – point 6</w:t>
      </w:r>
    </w:p>
    <w:p w14:paraId="1203476D" w14:textId="77777777" w:rsidR="00806056" w:rsidRPr="00AD3736" w:rsidRDefault="00806056" w:rsidP="00806056">
      <w:pPr>
        <w:keepNext/>
      </w:pPr>
      <w:r w:rsidRPr="00AD3736">
        <w:t>Regulation (EU) No 1308/2013</w:t>
      </w:r>
    </w:p>
    <w:p w14:paraId="22D7D892" w14:textId="77777777" w:rsidR="00806056" w:rsidRPr="00AD3736" w:rsidRDefault="00806056" w:rsidP="00806056">
      <w:r w:rsidRPr="00AD3736">
        <w:t xml:space="preserve">Article 168 – paragraph 6 – point a </w:t>
      </w:r>
      <w:proofErr w:type="spellStart"/>
      <w:r w:rsidRPr="00AD3736">
        <w:t>a</w:t>
      </w:r>
      <w:proofErr w:type="spellEnd"/>
      <w:r w:rsidRPr="00AD3736">
        <w:t xml:space="preserv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7A89E83A" w14:textId="77777777" w:rsidTr="00DA77B6">
        <w:trPr>
          <w:jc w:val="center"/>
        </w:trPr>
        <w:tc>
          <w:tcPr>
            <w:tcW w:w="9752" w:type="dxa"/>
            <w:gridSpan w:val="2"/>
          </w:tcPr>
          <w:p w14:paraId="4D9C26D0" w14:textId="77777777" w:rsidR="00806056" w:rsidRPr="00AD3736" w:rsidRDefault="00806056" w:rsidP="00DA77B6">
            <w:pPr>
              <w:keepNext/>
            </w:pPr>
          </w:p>
        </w:tc>
      </w:tr>
      <w:tr w:rsidR="00806056" w:rsidRPr="00AD3736" w14:paraId="0ECAECFC" w14:textId="77777777" w:rsidTr="00DA77B6">
        <w:trPr>
          <w:jc w:val="center"/>
        </w:trPr>
        <w:tc>
          <w:tcPr>
            <w:tcW w:w="4876" w:type="dxa"/>
          </w:tcPr>
          <w:p w14:paraId="179F0424" w14:textId="77777777" w:rsidR="00806056" w:rsidRPr="00AD3736" w:rsidRDefault="00806056" w:rsidP="00DA77B6">
            <w:pPr>
              <w:pStyle w:val="ColumnHeading"/>
              <w:keepNext/>
            </w:pPr>
            <w:r w:rsidRPr="00AD3736">
              <w:t>Text proposed by the Commission</w:t>
            </w:r>
          </w:p>
        </w:tc>
        <w:tc>
          <w:tcPr>
            <w:tcW w:w="4876" w:type="dxa"/>
          </w:tcPr>
          <w:p w14:paraId="4A6E9159" w14:textId="77777777" w:rsidR="00806056" w:rsidRPr="00AD3736" w:rsidRDefault="00806056" w:rsidP="00DA77B6">
            <w:pPr>
              <w:pStyle w:val="ColumnHeading"/>
              <w:keepNext/>
            </w:pPr>
            <w:r w:rsidRPr="00AD3736">
              <w:t>Amendment</w:t>
            </w:r>
          </w:p>
        </w:tc>
      </w:tr>
      <w:tr w:rsidR="00806056" w:rsidRPr="00AD3736" w14:paraId="3018083F" w14:textId="77777777" w:rsidTr="00DA77B6">
        <w:trPr>
          <w:jc w:val="center"/>
        </w:trPr>
        <w:tc>
          <w:tcPr>
            <w:tcW w:w="4876" w:type="dxa"/>
          </w:tcPr>
          <w:p w14:paraId="19F2375F" w14:textId="77777777" w:rsidR="00806056" w:rsidRPr="00AD3736" w:rsidRDefault="00806056" w:rsidP="00DA77B6">
            <w:pPr>
              <w:pStyle w:val="Normal6"/>
            </w:pPr>
          </w:p>
        </w:tc>
        <w:tc>
          <w:tcPr>
            <w:tcW w:w="4876" w:type="dxa"/>
          </w:tcPr>
          <w:p w14:paraId="7C42F759" w14:textId="77777777" w:rsidR="00806056" w:rsidRPr="00AD3736" w:rsidRDefault="00806056" w:rsidP="00DA77B6">
            <w:pPr>
              <w:pStyle w:val="Normal6"/>
              <w:rPr>
                <w:szCs w:val="24"/>
              </w:rPr>
            </w:pPr>
            <w:r w:rsidRPr="00AD3736">
              <w:rPr>
                <w:b/>
                <w:i/>
              </w:rPr>
              <w:t>(aa)</w:t>
            </w:r>
            <w:r w:rsidRPr="00AD3736">
              <w:rPr>
                <w:b/>
                <w:i/>
              </w:rPr>
              <w:tab/>
              <w:t>the first purchaser of the agricultural products concerned is a micro or small-sized enterprise within the meaning of Recommendation 2003/361/EC;</w:t>
            </w:r>
          </w:p>
        </w:tc>
      </w:tr>
    </w:tbl>
    <w:p w14:paraId="2501168E" w14:textId="77777777" w:rsidR="00806056" w:rsidRPr="00AD3736" w:rsidRDefault="00806056" w:rsidP="00806056"/>
    <w:p w14:paraId="35CB0BDF" w14:textId="77777777" w:rsidR="00806056" w:rsidRPr="00AD3736" w:rsidRDefault="00806056" w:rsidP="00806056">
      <w:pPr>
        <w:pStyle w:val="AmNumberTabs"/>
      </w:pPr>
      <w:r w:rsidRPr="00AD3736">
        <w:t>Amendment</w:t>
      </w:r>
      <w:r w:rsidRPr="00AD3736">
        <w:tab/>
      </w:r>
      <w:r w:rsidRPr="00AD3736">
        <w:tab/>
        <w:t>85</w:t>
      </w:r>
    </w:p>
    <w:p w14:paraId="49932C06" w14:textId="77777777" w:rsidR="00806056" w:rsidRPr="00AD3736" w:rsidRDefault="00806056" w:rsidP="00806056"/>
    <w:p w14:paraId="2E0CBCFF" w14:textId="77777777" w:rsidR="00806056" w:rsidRPr="00AD3736" w:rsidRDefault="00806056" w:rsidP="00806056">
      <w:pPr>
        <w:pStyle w:val="NormalBold"/>
        <w:keepNext/>
      </w:pPr>
      <w:r w:rsidRPr="00AD3736">
        <w:t>Proposal for a regulation</w:t>
      </w:r>
    </w:p>
    <w:p w14:paraId="39BB3BCF" w14:textId="77777777" w:rsidR="00806056" w:rsidRPr="00AD3736" w:rsidRDefault="00806056" w:rsidP="00806056">
      <w:pPr>
        <w:pStyle w:val="NormalBold"/>
      </w:pPr>
      <w:r w:rsidRPr="00AD3736">
        <w:t>Article 1 – paragraph 1 – point 6</w:t>
      </w:r>
    </w:p>
    <w:p w14:paraId="5EF23E60" w14:textId="77777777" w:rsidR="00806056" w:rsidRPr="00AD3736" w:rsidRDefault="00806056" w:rsidP="00806056">
      <w:pPr>
        <w:keepNext/>
      </w:pPr>
      <w:r w:rsidRPr="00AD3736">
        <w:t>Regulation (EU) No 1308/2013</w:t>
      </w:r>
    </w:p>
    <w:p w14:paraId="0E4FE256" w14:textId="77777777" w:rsidR="00806056" w:rsidRPr="00AD3736" w:rsidRDefault="00806056" w:rsidP="00806056">
      <w:r w:rsidRPr="00AD3736">
        <w:t>Article 168 – paragraph 6 – point a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6D1176C" w14:textId="77777777" w:rsidTr="00DA77B6">
        <w:trPr>
          <w:jc w:val="center"/>
        </w:trPr>
        <w:tc>
          <w:tcPr>
            <w:tcW w:w="9752" w:type="dxa"/>
            <w:gridSpan w:val="2"/>
          </w:tcPr>
          <w:p w14:paraId="29AAC194" w14:textId="77777777" w:rsidR="00806056" w:rsidRPr="00AD3736" w:rsidRDefault="00806056" w:rsidP="00DA77B6">
            <w:pPr>
              <w:keepNext/>
            </w:pPr>
          </w:p>
        </w:tc>
      </w:tr>
      <w:tr w:rsidR="00806056" w:rsidRPr="00AD3736" w14:paraId="5825E704" w14:textId="77777777" w:rsidTr="00DA77B6">
        <w:trPr>
          <w:jc w:val="center"/>
        </w:trPr>
        <w:tc>
          <w:tcPr>
            <w:tcW w:w="4876" w:type="dxa"/>
          </w:tcPr>
          <w:p w14:paraId="6E7C36BD" w14:textId="77777777" w:rsidR="00806056" w:rsidRPr="00AD3736" w:rsidRDefault="00806056" w:rsidP="00DA77B6">
            <w:pPr>
              <w:pStyle w:val="ColumnHeading"/>
              <w:keepNext/>
            </w:pPr>
            <w:r w:rsidRPr="00AD3736">
              <w:t>Text proposed by the Commission</w:t>
            </w:r>
          </w:p>
        </w:tc>
        <w:tc>
          <w:tcPr>
            <w:tcW w:w="4876" w:type="dxa"/>
          </w:tcPr>
          <w:p w14:paraId="2E4CECD1" w14:textId="77777777" w:rsidR="00806056" w:rsidRPr="00AD3736" w:rsidRDefault="00806056" w:rsidP="00DA77B6">
            <w:pPr>
              <w:pStyle w:val="ColumnHeading"/>
              <w:keepNext/>
            </w:pPr>
            <w:r w:rsidRPr="00AD3736">
              <w:t>Amendment</w:t>
            </w:r>
          </w:p>
        </w:tc>
      </w:tr>
      <w:tr w:rsidR="00806056" w:rsidRPr="00AD3736" w14:paraId="418CC067" w14:textId="77777777" w:rsidTr="00DA77B6">
        <w:trPr>
          <w:jc w:val="center"/>
        </w:trPr>
        <w:tc>
          <w:tcPr>
            <w:tcW w:w="4876" w:type="dxa"/>
          </w:tcPr>
          <w:p w14:paraId="411C5D2B" w14:textId="77777777" w:rsidR="00806056" w:rsidRPr="00AD3736" w:rsidRDefault="00806056" w:rsidP="00DA77B6">
            <w:pPr>
              <w:pStyle w:val="Normal6"/>
            </w:pPr>
          </w:p>
        </w:tc>
        <w:tc>
          <w:tcPr>
            <w:tcW w:w="4876" w:type="dxa"/>
          </w:tcPr>
          <w:p w14:paraId="782F16DB" w14:textId="2E6448B2" w:rsidR="00806056" w:rsidRPr="00AD3736" w:rsidRDefault="00806056" w:rsidP="00FE2EF6">
            <w:pPr>
              <w:pStyle w:val="Normal6"/>
              <w:rPr>
                <w:szCs w:val="24"/>
              </w:rPr>
            </w:pPr>
            <w:r w:rsidRPr="00AD3736">
              <w:rPr>
                <w:b/>
                <w:i/>
              </w:rPr>
              <w:t>(ab)</w:t>
            </w:r>
            <w:r w:rsidRPr="00AD3736">
              <w:rPr>
                <w:b/>
                <w:i/>
              </w:rPr>
              <w:tab/>
              <w:t xml:space="preserve">the delivery and payment of the agricultural products concerned take place simultaneously or at the latest within 5 working </w:t>
            </w:r>
            <w:proofErr w:type="gramStart"/>
            <w:r w:rsidRPr="00AD3736">
              <w:rPr>
                <w:b/>
                <w:i/>
              </w:rPr>
              <w:t>days;</w:t>
            </w:r>
            <w:proofErr w:type="gramEnd"/>
          </w:p>
        </w:tc>
      </w:tr>
    </w:tbl>
    <w:p w14:paraId="4FBDF82C" w14:textId="77777777" w:rsidR="00806056" w:rsidRPr="00AD3736" w:rsidRDefault="00806056" w:rsidP="00806056"/>
    <w:p w14:paraId="45E69822" w14:textId="77777777" w:rsidR="00806056" w:rsidRPr="00AD3736" w:rsidRDefault="00806056" w:rsidP="00806056">
      <w:pPr>
        <w:pStyle w:val="AmNumberTabs"/>
      </w:pPr>
      <w:r w:rsidRPr="00AD3736">
        <w:t>Amendment</w:t>
      </w:r>
      <w:r w:rsidRPr="00AD3736">
        <w:tab/>
      </w:r>
      <w:r w:rsidRPr="00AD3736">
        <w:tab/>
        <w:t>86</w:t>
      </w:r>
    </w:p>
    <w:p w14:paraId="3A673CA0" w14:textId="77777777" w:rsidR="00806056" w:rsidRPr="00AD3736" w:rsidRDefault="00806056" w:rsidP="00806056"/>
    <w:p w14:paraId="258D8BA9" w14:textId="77777777" w:rsidR="00806056" w:rsidRPr="00AD3736" w:rsidRDefault="00806056" w:rsidP="00806056">
      <w:pPr>
        <w:pStyle w:val="NormalBold"/>
        <w:keepNext/>
      </w:pPr>
      <w:r w:rsidRPr="00AD3736">
        <w:t>Proposal for a regulation</w:t>
      </w:r>
    </w:p>
    <w:p w14:paraId="42339B73" w14:textId="77777777" w:rsidR="00806056" w:rsidRPr="00AD3736" w:rsidRDefault="00806056" w:rsidP="00806056">
      <w:pPr>
        <w:pStyle w:val="NormalBold"/>
      </w:pPr>
      <w:r w:rsidRPr="00AD3736">
        <w:t>Article 1 – paragraph 1 – point 6</w:t>
      </w:r>
    </w:p>
    <w:p w14:paraId="50DF6870" w14:textId="77777777" w:rsidR="00806056" w:rsidRPr="00AD3736" w:rsidRDefault="00806056" w:rsidP="00806056">
      <w:pPr>
        <w:keepNext/>
      </w:pPr>
      <w:r w:rsidRPr="00AD3736">
        <w:t>Regulation (EU) No 1308/2013</w:t>
      </w:r>
    </w:p>
    <w:p w14:paraId="25B66C7A" w14:textId="77777777" w:rsidR="00806056" w:rsidRPr="00AD3736" w:rsidRDefault="00806056" w:rsidP="00806056">
      <w:r w:rsidRPr="00AD3736">
        <w:t>Article 168 – paragraph 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6F939D06" w14:textId="77777777" w:rsidTr="00DA77B6">
        <w:trPr>
          <w:jc w:val="center"/>
        </w:trPr>
        <w:tc>
          <w:tcPr>
            <w:tcW w:w="9752" w:type="dxa"/>
            <w:gridSpan w:val="2"/>
          </w:tcPr>
          <w:p w14:paraId="626C4B5A" w14:textId="77777777" w:rsidR="00806056" w:rsidRPr="00AD3736" w:rsidRDefault="00806056" w:rsidP="00DA77B6">
            <w:pPr>
              <w:keepNext/>
            </w:pPr>
          </w:p>
        </w:tc>
      </w:tr>
      <w:tr w:rsidR="00806056" w:rsidRPr="00AD3736" w14:paraId="46A2434B" w14:textId="77777777" w:rsidTr="00DA77B6">
        <w:trPr>
          <w:jc w:val="center"/>
        </w:trPr>
        <w:tc>
          <w:tcPr>
            <w:tcW w:w="4876" w:type="dxa"/>
          </w:tcPr>
          <w:p w14:paraId="0CFBED83" w14:textId="77777777" w:rsidR="00806056" w:rsidRPr="00AD3736" w:rsidRDefault="00806056" w:rsidP="00DA77B6">
            <w:pPr>
              <w:pStyle w:val="ColumnHeading"/>
              <w:keepNext/>
            </w:pPr>
            <w:r w:rsidRPr="00AD3736">
              <w:t>Text proposed by the Commission</w:t>
            </w:r>
          </w:p>
        </w:tc>
        <w:tc>
          <w:tcPr>
            <w:tcW w:w="4876" w:type="dxa"/>
          </w:tcPr>
          <w:p w14:paraId="37D377A8" w14:textId="77777777" w:rsidR="00806056" w:rsidRPr="00AD3736" w:rsidRDefault="00806056" w:rsidP="00DA77B6">
            <w:pPr>
              <w:pStyle w:val="ColumnHeading"/>
              <w:keepNext/>
            </w:pPr>
            <w:r w:rsidRPr="00AD3736">
              <w:t>Amendment</w:t>
            </w:r>
          </w:p>
        </w:tc>
      </w:tr>
      <w:tr w:rsidR="00806056" w:rsidRPr="00AD3736" w14:paraId="7845B0CE" w14:textId="77777777" w:rsidTr="00DA77B6">
        <w:trPr>
          <w:jc w:val="center"/>
        </w:trPr>
        <w:tc>
          <w:tcPr>
            <w:tcW w:w="4876" w:type="dxa"/>
          </w:tcPr>
          <w:p w14:paraId="59FC773A" w14:textId="77777777" w:rsidR="00806056" w:rsidRPr="00AD3736" w:rsidRDefault="00806056" w:rsidP="00DA77B6">
            <w:pPr>
              <w:pStyle w:val="Normal6"/>
            </w:pPr>
          </w:p>
        </w:tc>
        <w:tc>
          <w:tcPr>
            <w:tcW w:w="4876" w:type="dxa"/>
          </w:tcPr>
          <w:p w14:paraId="4576C3E3" w14:textId="77777777" w:rsidR="00806056" w:rsidRPr="00AD3736" w:rsidRDefault="00806056" w:rsidP="00DA77B6">
            <w:pPr>
              <w:pStyle w:val="Normal6"/>
              <w:rPr>
                <w:szCs w:val="24"/>
              </w:rPr>
            </w:pPr>
            <w:r w:rsidRPr="00AD3736">
              <w:rPr>
                <w:b/>
                <w:i/>
              </w:rPr>
              <w:t>6a.</w:t>
            </w:r>
            <w:r w:rsidRPr="00AD3736">
              <w:rPr>
                <w:b/>
                <w:i/>
              </w:rPr>
              <w:tab/>
              <w:t>Member States may, at the request of an interbranch organisation recognised under Article 157(1) or an organisation deemed largely representative of an agricultural sector decide to exempt certain specific sectors from the requirement for a written contract referred to in paragraphs 1 and 2 of this Article, with the exception of the milk sector. This exemption shall apply without prejudice to the provisions of paragraph 7 of this Article.</w:t>
            </w:r>
          </w:p>
        </w:tc>
      </w:tr>
    </w:tbl>
    <w:p w14:paraId="249CCAC5" w14:textId="77777777" w:rsidR="00806056" w:rsidRPr="00AD3736" w:rsidRDefault="00806056" w:rsidP="00806056"/>
    <w:p w14:paraId="2E1BABD4" w14:textId="77777777" w:rsidR="00806056" w:rsidRPr="00AD3736" w:rsidRDefault="00806056" w:rsidP="00806056">
      <w:pPr>
        <w:pStyle w:val="AmNumberTabs"/>
      </w:pPr>
      <w:r w:rsidRPr="00AD3736">
        <w:t>Amendment</w:t>
      </w:r>
      <w:r w:rsidRPr="00AD3736">
        <w:tab/>
      </w:r>
      <w:r w:rsidRPr="00AD3736">
        <w:tab/>
        <w:t>87</w:t>
      </w:r>
    </w:p>
    <w:p w14:paraId="769BA9B2" w14:textId="77777777" w:rsidR="00806056" w:rsidRPr="00AD3736" w:rsidRDefault="00806056" w:rsidP="00806056"/>
    <w:p w14:paraId="4CCA0F05" w14:textId="77777777" w:rsidR="00806056" w:rsidRPr="00AD3736" w:rsidRDefault="00806056" w:rsidP="00806056">
      <w:pPr>
        <w:pStyle w:val="NormalBold"/>
        <w:keepNext/>
      </w:pPr>
      <w:r w:rsidRPr="00AD3736">
        <w:t>Proposal for a regulation</w:t>
      </w:r>
    </w:p>
    <w:p w14:paraId="7EAF084E" w14:textId="77777777" w:rsidR="00806056" w:rsidRPr="00AD3736" w:rsidRDefault="00806056" w:rsidP="00806056">
      <w:pPr>
        <w:pStyle w:val="NormalBold"/>
      </w:pPr>
      <w:r w:rsidRPr="00AD3736">
        <w:t>Article 1 – paragraph 1 – point 6</w:t>
      </w:r>
    </w:p>
    <w:p w14:paraId="1BDEA235" w14:textId="77777777" w:rsidR="00806056" w:rsidRPr="00AD3736" w:rsidRDefault="00806056" w:rsidP="00806056">
      <w:pPr>
        <w:keepNext/>
      </w:pPr>
      <w:r w:rsidRPr="00AD3736">
        <w:t>Regulation (EU) No 1308/2013</w:t>
      </w:r>
    </w:p>
    <w:p w14:paraId="4701871F" w14:textId="77777777" w:rsidR="00806056" w:rsidRPr="00AD3736" w:rsidRDefault="00806056" w:rsidP="00806056">
      <w:r w:rsidRPr="00AD3736">
        <w:t>Article 168 – paragraph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3E47074" w14:textId="77777777" w:rsidTr="00DA77B6">
        <w:trPr>
          <w:jc w:val="center"/>
        </w:trPr>
        <w:tc>
          <w:tcPr>
            <w:tcW w:w="9752" w:type="dxa"/>
            <w:gridSpan w:val="2"/>
          </w:tcPr>
          <w:p w14:paraId="20A98F20" w14:textId="77777777" w:rsidR="00806056" w:rsidRPr="00AD3736" w:rsidRDefault="00806056" w:rsidP="00DA77B6">
            <w:pPr>
              <w:keepNext/>
            </w:pPr>
          </w:p>
        </w:tc>
      </w:tr>
      <w:tr w:rsidR="00806056" w:rsidRPr="00AD3736" w14:paraId="7DA6E1A5" w14:textId="77777777" w:rsidTr="00DA77B6">
        <w:trPr>
          <w:jc w:val="center"/>
        </w:trPr>
        <w:tc>
          <w:tcPr>
            <w:tcW w:w="4876" w:type="dxa"/>
          </w:tcPr>
          <w:p w14:paraId="0DBAE3F7" w14:textId="77777777" w:rsidR="00806056" w:rsidRPr="00AD3736" w:rsidRDefault="00806056" w:rsidP="00DA77B6">
            <w:pPr>
              <w:pStyle w:val="ColumnHeading"/>
              <w:keepNext/>
            </w:pPr>
            <w:r w:rsidRPr="00AD3736">
              <w:t>Text proposed by the Commission</w:t>
            </w:r>
          </w:p>
        </w:tc>
        <w:tc>
          <w:tcPr>
            <w:tcW w:w="4876" w:type="dxa"/>
          </w:tcPr>
          <w:p w14:paraId="55C83BB1" w14:textId="77777777" w:rsidR="00806056" w:rsidRPr="00AD3736" w:rsidRDefault="00806056" w:rsidP="00DA77B6">
            <w:pPr>
              <w:pStyle w:val="ColumnHeading"/>
              <w:keepNext/>
            </w:pPr>
            <w:r w:rsidRPr="00AD3736">
              <w:t>Amendment</w:t>
            </w:r>
          </w:p>
        </w:tc>
      </w:tr>
      <w:tr w:rsidR="00806056" w:rsidRPr="00AD3736" w14:paraId="3593A942" w14:textId="77777777" w:rsidTr="00DA77B6">
        <w:trPr>
          <w:jc w:val="center"/>
        </w:trPr>
        <w:tc>
          <w:tcPr>
            <w:tcW w:w="4876" w:type="dxa"/>
          </w:tcPr>
          <w:p w14:paraId="062B69CF" w14:textId="77777777" w:rsidR="00806056" w:rsidRPr="00AD3736" w:rsidRDefault="00806056" w:rsidP="00DA77B6">
            <w:pPr>
              <w:pStyle w:val="Normal6"/>
            </w:pPr>
            <w:r w:rsidRPr="00AD3736">
              <w:t>7.</w:t>
            </w:r>
            <w:r w:rsidRPr="00AD3736">
              <w:tab/>
              <w:t xml:space="preserve">Where pursuant to paragraph 5, </w:t>
            </w:r>
            <w:r w:rsidRPr="00AD3736">
              <w:rPr>
                <w:b/>
                <w:i/>
              </w:rPr>
              <w:t xml:space="preserve">points (b), (c) and </w:t>
            </w:r>
            <w:r w:rsidRPr="00AD3736">
              <w:t xml:space="preserve">(d), or </w:t>
            </w:r>
            <w:r w:rsidRPr="00AD3736">
              <w:rPr>
                <w:b/>
                <w:i/>
              </w:rPr>
              <w:t>paragraph</w:t>
            </w:r>
            <w:r w:rsidRPr="00AD3736">
              <w:t xml:space="preserve"> 6, a written contract or a written offer for a contract is not required, a farmer, a producer organisation or an association of producer organisations, may require that any delivery of agricultural products to a processor, distributor or retailer be the subject of a written contract between the parties or of a written offer for a contract. Such a contract or offer for a contract shall fulfil the conditions laid down in paragraph 4 and paragraph 8, first subparagraph.</w:t>
            </w:r>
          </w:p>
        </w:tc>
        <w:tc>
          <w:tcPr>
            <w:tcW w:w="4876" w:type="dxa"/>
          </w:tcPr>
          <w:p w14:paraId="4A86EF35" w14:textId="77777777" w:rsidR="00806056" w:rsidRPr="00AD3736" w:rsidRDefault="00806056" w:rsidP="00DA77B6">
            <w:pPr>
              <w:pStyle w:val="Normal6"/>
              <w:rPr>
                <w:szCs w:val="24"/>
              </w:rPr>
            </w:pPr>
            <w:r w:rsidRPr="00AD3736">
              <w:t>7.</w:t>
            </w:r>
            <w:r w:rsidRPr="00AD3736">
              <w:tab/>
              <w:t xml:space="preserve">Where pursuant to paragraph 5, </w:t>
            </w:r>
            <w:r w:rsidRPr="00AD3736">
              <w:rPr>
                <w:b/>
                <w:i/>
              </w:rPr>
              <w:t xml:space="preserve">point </w:t>
            </w:r>
            <w:r w:rsidRPr="00AD3736">
              <w:t>(d), or</w:t>
            </w:r>
            <w:r w:rsidRPr="00AD3736">
              <w:rPr>
                <w:b/>
                <w:i/>
              </w:rPr>
              <w:t xml:space="preserve"> paragraph</w:t>
            </w:r>
            <w:r w:rsidRPr="00AD3736">
              <w:rPr>
                <w:b/>
                <w:bCs/>
                <w:i/>
                <w:iCs/>
              </w:rPr>
              <w:t>s</w:t>
            </w:r>
            <w:r w:rsidRPr="00AD3736">
              <w:t xml:space="preserve"> 6 </w:t>
            </w:r>
            <w:r w:rsidRPr="00AD3736">
              <w:rPr>
                <w:b/>
                <w:i/>
              </w:rPr>
              <w:t>and 6a</w:t>
            </w:r>
            <w:r w:rsidRPr="00AD3736">
              <w:t>, a written contract or a written offer for a contract is not required, a farmer, a producer organisation or an association of producer organisations, may require that any delivery of agricultural products to a processor, distributor or retailer be the subject of a written contract between the parties or of a written offer for a contract. Such a contract or offer for a contract shall fulfil the conditions laid down in paragraph 4 and paragraph 8, first subparagraph.</w:t>
            </w:r>
          </w:p>
        </w:tc>
      </w:tr>
    </w:tbl>
    <w:p w14:paraId="7CD11D1E" w14:textId="77777777" w:rsidR="00806056" w:rsidRPr="00AD3736" w:rsidRDefault="00806056" w:rsidP="00806056"/>
    <w:p w14:paraId="7D57076C" w14:textId="77777777" w:rsidR="00806056" w:rsidRPr="00AD3736" w:rsidRDefault="00806056" w:rsidP="00806056">
      <w:pPr>
        <w:pStyle w:val="AmNumberTabs"/>
      </w:pPr>
      <w:r w:rsidRPr="00AD3736">
        <w:t>Amendment</w:t>
      </w:r>
      <w:r w:rsidRPr="00AD3736">
        <w:tab/>
      </w:r>
      <w:r w:rsidRPr="00AD3736">
        <w:tab/>
        <w:t>88</w:t>
      </w:r>
    </w:p>
    <w:p w14:paraId="0EC4C06F" w14:textId="77777777" w:rsidR="00806056" w:rsidRPr="00AD3736" w:rsidRDefault="00806056" w:rsidP="00806056"/>
    <w:p w14:paraId="2D172217" w14:textId="77777777" w:rsidR="00806056" w:rsidRPr="00AD3736" w:rsidRDefault="00806056" w:rsidP="00806056">
      <w:pPr>
        <w:pStyle w:val="NormalBold"/>
        <w:keepNext/>
      </w:pPr>
      <w:r w:rsidRPr="00AD3736">
        <w:t>Proposal for a regulation</w:t>
      </w:r>
    </w:p>
    <w:p w14:paraId="6B8395EF" w14:textId="77777777" w:rsidR="00806056" w:rsidRPr="00AD3736" w:rsidRDefault="00806056" w:rsidP="00806056">
      <w:pPr>
        <w:pStyle w:val="NormalBold"/>
      </w:pPr>
      <w:r w:rsidRPr="00AD3736">
        <w:t>Article 1 – paragraph 1 – point 6</w:t>
      </w:r>
    </w:p>
    <w:p w14:paraId="321BD9E7" w14:textId="77777777" w:rsidR="00806056" w:rsidRPr="00AD3736" w:rsidRDefault="00806056" w:rsidP="00806056">
      <w:pPr>
        <w:keepNext/>
      </w:pPr>
      <w:r w:rsidRPr="00AD3736">
        <w:t>Regulation (EU) No 1308/2013</w:t>
      </w:r>
    </w:p>
    <w:p w14:paraId="718331EE" w14:textId="77777777" w:rsidR="00806056" w:rsidRPr="00AD3736" w:rsidRDefault="00806056" w:rsidP="00806056">
      <w:r w:rsidRPr="00AD3736">
        <w:t>Article 168 – paragraph 8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3DDCF656" w14:textId="77777777" w:rsidTr="00DA77B6">
        <w:trPr>
          <w:jc w:val="center"/>
        </w:trPr>
        <w:tc>
          <w:tcPr>
            <w:tcW w:w="9752" w:type="dxa"/>
            <w:gridSpan w:val="2"/>
          </w:tcPr>
          <w:p w14:paraId="511F6E72" w14:textId="77777777" w:rsidR="00806056" w:rsidRPr="00AD3736" w:rsidRDefault="00806056" w:rsidP="00DA77B6">
            <w:pPr>
              <w:keepNext/>
            </w:pPr>
          </w:p>
        </w:tc>
      </w:tr>
      <w:tr w:rsidR="00806056" w:rsidRPr="00AD3736" w14:paraId="0F22EC1B" w14:textId="77777777" w:rsidTr="00DA77B6">
        <w:trPr>
          <w:jc w:val="center"/>
        </w:trPr>
        <w:tc>
          <w:tcPr>
            <w:tcW w:w="4876" w:type="dxa"/>
          </w:tcPr>
          <w:p w14:paraId="60E322CC" w14:textId="77777777" w:rsidR="00806056" w:rsidRPr="00AD3736" w:rsidRDefault="00806056" w:rsidP="00DA77B6">
            <w:pPr>
              <w:pStyle w:val="ColumnHeading"/>
              <w:keepNext/>
            </w:pPr>
            <w:r w:rsidRPr="00AD3736">
              <w:t>Text proposed by the Commission</w:t>
            </w:r>
          </w:p>
        </w:tc>
        <w:tc>
          <w:tcPr>
            <w:tcW w:w="4876" w:type="dxa"/>
          </w:tcPr>
          <w:p w14:paraId="04BAD8FC" w14:textId="77777777" w:rsidR="00806056" w:rsidRPr="00AD3736" w:rsidRDefault="00806056" w:rsidP="00DA77B6">
            <w:pPr>
              <w:pStyle w:val="ColumnHeading"/>
              <w:keepNext/>
            </w:pPr>
            <w:r w:rsidRPr="00AD3736">
              <w:t>Amendment</w:t>
            </w:r>
          </w:p>
        </w:tc>
      </w:tr>
      <w:tr w:rsidR="00806056" w:rsidRPr="00AD3736" w14:paraId="35EA5ECF" w14:textId="77777777" w:rsidTr="00DA77B6">
        <w:trPr>
          <w:jc w:val="center"/>
        </w:trPr>
        <w:tc>
          <w:tcPr>
            <w:tcW w:w="4876" w:type="dxa"/>
          </w:tcPr>
          <w:p w14:paraId="49C86FE5" w14:textId="77777777" w:rsidR="00806056" w:rsidRPr="00AD3736" w:rsidRDefault="00806056" w:rsidP="00DA77B6">
            <w:pPr>
              <w:pStyle w:val="Normal6"/>
            </w:pPr>
            <w:r w:rsidRPr="00AD3736">
              <w:t>All elements of contracts for the delivery of agricultural products concluded between farmers, producer organisations or association of producer organisations, and processors, distributors, or retailers including those elements and their components referred to in paragraph 4, point (c), shall be freely negotiated between the parties.</w:t>
            </w:r>
          </w:p>
        </w:tc>
        <w:tc>
          <w:tcPr>
            <w:tcW w:w="4876" w:type="dxa"/>
          </w:tcPr>
          <w:p w14:paraId="297984DA" w14:textId="77777777" w:rsidR="00806056" w:rsidRPr="00AD3736" w:rsidRDefault="00806056" w:rsidP="00DA77B6">
            <w:pPr>
              <w:pStyle w:val="Normal6"/>
              <w:rPr>
                <w:szCs w:val="24"/>
              </w:rPr>
            </w:pPr>
            <w:r w:rsidRPr="00AD3736">
              <w:t>All elements of contracts for the delivery of agricultural products concluded between farmers, producer organisations or association of producer organisations, and processors, distributors, or retailers including those elements and their components referred to in paragraph 4, point (c), shall be freely negotiated between the parties</w:t>
            </w:r>
            <w:r w:rsidRPr="00AD3736">
              <w:rPr>
                <w:b/>
                <w:i/>
              </w:rPr>
              <w:t>, without prejudice to the additional requirements introduced by Member States</w:t>
            </w:r>
            <w:r w:rsidRPr="00AD3736">
              <w:t>.</w:t>
            </w:r>
          </w:p>
        </w:tc>
      </w:tr>
    </w:tbl>
    <w:p w14:paraId="7B440D34" w14:textId="77777777" w:rsidR="00806056" w:rsidRPr="00AD3736" w:rsidRDefault="00806056" w:rsidP="00806056"/>
    <w:p w14:paraId="7CBB7434" w14:textId="77777777" w:rsidR="00806056" w:rsidRPr="00AD3736" w:rsidRDefault="00806056" w:rsidP="00806056">
      <w:pPr>
        <w:pStyle w:val="AmNumberTabs"/>
      </w:pPr>
      <w:r w:rsidRPr="00AD3736">
        <w:t>Amendment</w:t>
      </w:r>
      <w:r w:rsidRPr="00AD3736">
        <w:tab/>
      </w:r>
      <w:r w:rsidRPr="00AD3736">
        <w:tab/>
        <w:t>89</w:t>
      </w:r>
    </w:p>
    <w:p w14:paraId="3E65F9E2" w14:textId="77777777" w:rsidR="00806056" w:rsidRPr="00AD3736" w:rsidRDefault="00806056" w:rsidP="00806056"/>
    <w:p w14:paraId="69302AD7" w14:textId="77777777" w:rsidR="00806056" w:rsidRPr="00AD3736" w:rsidRDefault="00806056" w:rsidP="00806056">
      <w:pPr>
        <w:pStyle w:val="NormalBold"/>
        <w:keepNext/>
      </w:pPr>
      <w:r w:rsidRPr="00AD3736">
        <w:t>Proposal for a regulation</w:t>
      </w:r>
    </w:p>
    <w:p w14:paraId="77E86ED7" w14:textId="77777777" w:rsidR="00806056" w:rsidRPr="00AD3736" w:rsidRDefault="00806056" w:rsidP="00806056">
      <w:pPr>
        <w:pStyle w:val="NormalBold"/>
      </w:pPr>
      <w:r w:rsidRPr="00AD3736">
        <w:t>Article 1 – paragraph 1 – point 6</w:t>
      </w:r>
    </w:p>
    <w:p w14:paraId="2AF12E29" w14:textId="77777777" w:rsidR="00806056" w:rsidRPr="00AD3736" w:rsidRDefault="00806056" w:rsidP="00806056">
      <w:pPr>
        <w:keepNext/>
      </w:pPr>
      <w:r w:rsidRPr="00AD3736">
        <w:t>Regulation (EU) No 1308/2013</w:t>
      </w:r>
    </w:p>
    <w:p w14:paraId="01849EB5" w14:textId="77777777" w:rsidR="00806056" w:rsidRPr="00AD3736" w:rsidRDefault="00806056" w:rsidP="00806056">
      <w:r w:rsidRPr="00AD3736">
        <w:t>Article 168 – paragraph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5FDBA4A1" w14:textId="77777777" w:rsidTr="00DA77B6">
        <w:trPr>
          <w:jc w:val="center"/>
        </w:trPr>
        <w:tc>
          <w:tcPr>
            <w:tcW w:w="9752" w:type="dxa"/>
            <w:gridSpan w:val="2"/>
          </w:tcPr>
          <w:p w14:paraId="57C947FD" w14:textId="77777777" w:rsidR="00806056" w:rsidRPr="00AD3736" w:rsidRDefault="00806056" w:rsidP="00DA77B6">
            <w:pPr>
              <w:keepNext/>
            </w:pPr>
          </w:p>
        </w:tc>
      </w:tr>
      <w:tr w:rsidR="00806056" w:rsidRPr="00AD3736" w14:paraId="105DC9D5" w14:textId="77777777" w:rsidTr="00DA77B6">
        <w:trPr>
          <w:jc w:val="center"/>
        </w:trPr>
        <w:tc>
          <w:tcPr>
            <w:tcW w:w="4876" w:type="dxa"/>
          </w:tcPr>
          <w:p w14:paraId="08479320" w14:textId="77777777" w:rsidR="00806056" w:rsidRPr="00AD3736" w:rsidRDefault="00806056" w:rsidP="00DA77B6">
            <w:pPr>
              <w:pStyle w:val="ColumnHeading"/>
              <w:keepNext/>
            </w:pPr>
            <w:r w:rsidRPr="00AD3736">
              <w:t>Text proposed by the Commission</w:t>
            </w:r>
          </w:p>
        </w:tc>
        <w:tc>
          <w:tcPr>
            <w:tcW w:w="4876" w:type="dxa"/>
          </w:tcPr>
          <w:p w14:paraId="3CE3F5E9" w14:textId="77777777" w:rsidR="00806056" w:rsidRPr="00AD3736" w:rsidRDefault="00806056" w:rsidP="00DA77B6">
            <w:pPr>
              <w:pStyle w:val="ColumnHeading"/>
              <w:keepNext/>
            </w:pPr>
            <w:r w:rsidRPr="00AD3736">
              <w:t>Amendment</w:t>
            </w:r>
          </w:p>
        </w:tc>
      </w:tr>
      <w:tr w:rsidR="00806056" w:rsidRPr="00AD3736" w14:paraId="3EC922DC" w14:textId="77777777" w:rsidTr="00DA77B6">
        <w:trPr>
          <w:jc w:val="center"/>
        </w:trPr>
        <w:tc>
          <w:tcPr>
            <w:tcW w:w="4876" w:type="dxa"/>
          </w:tcPr>
          <w:p w14:paraId="7914B037" w14:textId="77777777" w:rsidR="00806056" w:rsidRPr="00AD3736" w:rsidRDefault="00806056" w:rsidP="00DA77B6">
            <w:pPr>
              <w:pStyle w:val="Normal6"/>
            </w:pPr>
            <w:r w:rsidRPr="00AD3736">
              <w:t>9.</w:t>
            </w:r>
            <w:r w:rsidRPr="00AD3736">
              <w:tab/>
              <w:t>Member States may require the purchaser of agricultural products to register the written contracts referred to in paragraph 1 prior to the delivery of the agricultural products concerned by the farmer, a producer organisation, or an association of producer organisations to a processor, distributor or retailer in their territory.</w:t>
            </w:r>
          </w:p>
        </w:tc>
        <w:tc>
          <w:tcPr>
            <w:tcW w:w="4876" w:type="dxa"/>
          </w:tcPr>
          <w:p w14:paraId="29B924E5" w14:textId="77777777" w:rsidR="00806056" w:rsidRPr="00AD3736" w:rsidRDefault="00806056" w:rsidP="00DA77B6">
            <w:pPr>
              <w:pStyle w:val="Normal6"/>
              <w:rPr>
                <w:szCs w:val="24"/>
              </w:rPr>
            </w:pPr>
            <w:r w:rsidRPr="00AD3736">
              <w:t>9.</w:t>
            </w:r>
            <w:r w:rsidRPr="00AD3736">
              <w:tab/>
              <w:t>Member States may require</w:t>
            </w:r>
            <w:r w:rsidRPr="00AD3736">
              <w:rPr>
                <w:b/>
                <w:i/>
              </w:rPr>
              <w:t>, where justified,</w:t>
            </w:r>
            <w:r w:rsidRPr="00AD3736">
              <w:t xml:space="preserve"> the purchaser of agricultural products to register the written contracts referred to in paragraph 1 prior to the delivery of the agricultural products concerned by the farmer, a producer organisation, or an association of producer organisations to a processor, distributor or retailer in their territory</w:t>
            </w:r>
            <w:r w:rsidRPr="00AD3736">
              <w:rPr>
                <w:b/>
                <w:i/>
              </w:rPr>
              <w:t>, except for seasonal and perishable products</w:t>
            </w:r>
            <w:r w:rsidRPr="00AD3736">
              <w:t>.</w:t>
            </w:r>
          </w:p>
        </w:tc>
      </w:tr>
    </w:tbl>
    <w:p w14:paraId="454B1834" w14:textId="77777777" w:rsidR="00806056" w:rsidRPr="00AD3736" w:rsidRDefault="00806056" w:rsidP="00806056"/>
    <w:p w14:paraId="6CEC6B43" w14:textId="77777777" w:rsidR="00806056" w:rsidRPr="00AD3736" w:rsidRDefault="00806056" w:rsidP="00806056">
      <w:pPr>
        <w:pStyle w:val="AmNumberTabs"/>
      </w:pPr>
      <w:r w:rsidRPr="00AD3736">
        <w:t>Amendment</w:t>
      </w:r>
      <w:r w:rsidRPr="00AD3736">
        <w:tab/>
      </w:r>
      <w:r w:rsidRPr="00AD3736">
        <w:tab/>
        <w:t>90</w:t>
      </w:r>
    </w:p>
    <w:p w14:paraId="44DBEA84" w14:textId="77777777" w:rsidR="00806056" w:rsidRPr="00AD3736" w:rsidRDefault="00806056" w:rsidP="00806056"/>
    <w:p w14:paraId="43C0A97D" w14:textId="77777777" w:rsidR="00806056" w:rsidRPr="00AD3736" w:rsidRDefault="00806056" w:rsidP="00806056">
      <w:pPr>
        <w:pStyle w:val="NormalBold"/>
        <w:keepNext/>
      </w:pPr>
      <w:r w:rsidRPr="00AD3736">
        <w:t>Proposal for a regulation</w:t>
      </w:r>
    </w:p>
    <w:p w14:paraId="5132EA97" w14:textId="77777777" w:rsidR="00806056" w:rsidRPr="00AD3736" w:rsidRDefault="00806056" w:rsidP="00806056">
      <w:pPr>
        <w:pStyle w:val="NormalBold"/>
      </w:pPr>
      <w:r w:rsidRPr="00AD3736">
        <w:t>Article 1 – paragraph 1 – point 6</w:t>
      </w:r>
    </w:p>
    <w:p w14:paraId="295E75F4" w14:textId="77777777" w:rsidR="00806056" w:rsidRPr="00AD3736" w:rsidRDefault="00806056" w:rsidP="00806056">
      <w:pPr>
        <w:keepNext/>
      </w:pPr>
      <w:r w:rsidRPr="00AD3736">
        <w:t>Regulation (EU) No 1308/2013</w:t>
      </w:r>
    </w:p>
    <w:p w14:paraId="27DFD5FA" w14:textId="77777777" w:rsidR="00806056" w:rsidRPr="00AD3736" w:rsidRDefault="00806056" w:rsidP="00806056">
      <w:r w:rsidRPr="00AD3736">
        <w:t>Article 168 – paragraph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6C5288D3" w14:textId="77777777" w:rsidTr="00DA77B6">
        <w:trPr>
          <w:jc w:val="center"/>
        </w:trPr>
        <w:tc>
          <w:tcPr>
            <w:tcW w:w="9752" w:type="dxa"/>
            <w:gridSpan w:val="2"/>
          </w:tcPr>
          <w:p w14:paraId="5120A479" w14:textId="77777777" w:rsidR="00806056" w:rsidRPr="00AD3736" w:rsidRDefault="00806056" w:rsidP="00DA77B6">
            <w:pPr>
              <w:keepNext/>
            </w:pPr>
          </w:p>
        </w:tc>
      </w:tr>
      <w:tr w:rsidR="00806056" w:rsidRPr="00AD3736" w14:paraId="568F2799" w14:textId="77777777" w:rsidTr="00DA77B6">
        <w:trPr>
          <w:jc w:val="center"/>
        </w:trPr>
        <w:tc>
          <w:tcPr>
            <w:tcW w:w="4876" w:type="dxa"/>
          </w:tcPr>
          <w:p w14:paraId="355802CF" w14:textId="77777777" w:rsidR="00806056" w:rsidRPr="00AD3736" w:rsidRDefault="00806056" w:rsidP="00DA77B6">
            <w:pPr>
              <w:pStyle w:val="ColumnHeading"/>
              <w:keepNext/>
            </w:pPr>
            <w:r w:rsidRPr="00AD3736">
              <w:t>Text proposed by the Commission</w:t>
            </w:r>
          </w:p>
        </w:tc>
        <w:tc>
          <w:tcPr>
            <w:tcW w:w="4876" w:type="dxa"/>
          </w:tcPr>
          <w:p w14:paraId="0C70984B" w14:textId="77777777" w:rsidR="00806056" w:rsidRPr="00AD3736" w:rsidRDefault="00806056" w:rsidP="00DA77B6">
            <w:pPr>
              <w:pStyle w:val="ColumnHeading"/>
              <w:keepNext/>
            </w:pPr>
            <w:r w:rsidRPr="00AD3736">
              <w:t>Amendment</w:t>
            </w:r>
          </w:p>
        </w:tc>
      </w:tr>
      <w:tr w:rsidR="00806056" w:rsidRPr="00AD3736" w14:paraId="69CBDC2B" w14:textId="77777777" w:rsidTr="00DA77B6">
        <w:trPr>
          <w:jc w:val="center"/>
        </w:trPr>
        <w:tc>
          <w:tcPr>
            <w:tcW w:w="4876" w:type="dxa"/>
          </w:tcPr>
          <w:p w14:paraId="4CEEF4D1" w14:textId="77777777" w:rsidR="00806056" w:rsidRPr="00AD3736" w:rsidRDefault="00806056" w:rsidP="00DA77B6">
            <w:pPr>
              <w:pStyle w:val="Normal6"/>
            </w:pPr>
            <w:r w:rsidRPr="00AD3736">
              <w:t>10.</w:t>
            </w:r>
            <w:r w:rsidRPr="00AD3736">
              <w:tab/>
              <w:t xml:space="preserve">Member States that make use of the options referred to in </w:t>
            </w:r>
            <w:r w:rsidRPr="00AD3736">
              <w:rPr>
                <w:b/>
                <w:i/>
              </w:rPr>
              <w:t>paragraphs 2, 6, 8 and 9</w:t>
            </w:r>
            <w:r w:rsidRPr="00AD3736">
              <w:t xml:space="preserve"> shall notify the Commission of how they are applied.</w:t>
            </w:r>
          </w:p>
        </w:tc>
        <w:tc>
          <w:tcPr>
            <w:tcW w:w="4876" w:type="dxa"/>
          </w:tcPr>
          <w:p w14:paraId="0632E6C6" w14:textId="77777777" w:rsidR="00806056" w:rsidRPr="00AD3736" w:rsidRDefault="00806056" w:rsidP="00DA77B6">
            <w:pPr>
              <w:pStyle w:val="Normal6"/>
              <w:rPr>
                <w:szCs w:val="24"/>
              </w:rPr>
            </w:pPr>
            <w:r w:rsidRPr="00AD3736">
              <w:t>10.</w:t>
            </w:r>
            <w:r w:rsidRPr="00AD3736">
              <w:tab/>
              <w:t xml:space="preserve">Member States that make use of the options referred to in </w:t>
            </w:r>
            <w:r w:rsidRPr="00AD3736">
              <w:rPr>
                <w:b/>
                <w:i/>
              </w:rPr>
              <w:t>this Article</w:t>
            </w:r>
            <w:r w:rsidRPr="00AD3736">
              <w:t xml:space="preserve"> shall notify the Commission of how they are applied.</w:t>
            </w:r>
          </w:p>
        </w:tc>
      </w:tr>
    </w:tbl>
    <w:p w14:paraId="4CCA5E33" w14:textId="77777777" w:rsidR="00806056" w:rsidRPr="00AD3736" w:rsidRDefault="00806056" w:rsidP="00806056"/>
    <w:p w14:paraId="0A8C98AE" w14:textId="77777777" w:rsidR="00806056" w:rsidRPr="00AD3736" w:rsidRDefault="00806056" w:rsidP="00806056">
      <w:pPr>
        <w:pStyle w:val="AmNumberTabs"/>
      </w:pPr>
      <w:r w:rsidRPr="00AD3736">
        <w:t>Amendment</w:t>
      </w:r>
      <w:r w:rsidRPr="00AD3736">
        <w:tab/>
      </w:r>
      <w:r w:rsidRPr="00AD3736">
        <w:tab/>
        <w:t>91</w:t>
      </w:r>
    </w:p>
    <w:p w14:paraId="4ECA0FFF" w14:textId="77777777" w:rsidR="00806056" w:rsidRPr="00AD3736" w:rsidRDefault="00806056" w:rsidP="00806056">
      <w:pPr>
        <w:pStyle w:val="NormalBold12b"/>
      </w:pPr>
      <w:r w:rsidRPr="00AD3736">
        <w:t>Proposal for a regulation</w:t>
      </w:r>
    </w:p>
    <w:p w14:paraId="38D479BC" w14:textId="77777777" w:rsidR="00806056" w:rsidRPr="00AD3736" w:rsidRDefault="00806056" w:rsidP="00806056">
      <w:pPr>
        <w:pStyle w:val="NormalBold"/>
      </w:pPr>
      <w:r w:rsidRPr="00AD3736">
        <w:t>Article 1 – paragraph 1 – point 6 a (new)</w:t>
      </w:r>
    </w:p>
    <w:p w14:paraId="4A4F01CE" w14:textId="77777777" w:rsidR="00806056" w:rsidRPr="00AD3736" w:rsidRDefault="00806056" w:rsidP="00806056">
      <w:r w:rsidRPr="00AD3736">
        <w:t>Regulation (EU) No 1308/2013</w:t>
      </w:r>
    </w:p>
    <w:p w14:paraId="540513E0" w14:textId="5845A031" w:rsidR="00806056" w:rsidRPr="00AD3736" w:rsidRDefault="00806056" w:rsidP="00806056">
      <w:r w:rsidRPr="00AD3736">
        <w:t>Article 172b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454C5D54" w14:textId="77777777" w:rsidTr="00DA77B6">
        <w:trPr>
          <w:trHeight w:hRule="exact" w:val="240"/>
          <w:jc w:val="center"/>
        </w:trPr>
        <w:tc>
          <w:tcPr>
            <w:tcW w:w="9752" w:type="dxa"/>
            <w:gridSpan w:val="2"/>
            <w:tcBorders>
              <w:top w:val="nil"/>
              <w:left w:val="nil"/>
              <w:bottom w:val="nil"/>
              <w:right w:val="nil"/>
            </w:tcBorders>
          </w:tcPr>
          <w:p w14:paraId="61D8629F" w14:textId="77777777" w:rsidR="00806056" w:rsidRPr="00AD3736" w:rsidRDefault="00806056" w:rsidP="00DA77B6"/>
        </w:tc>
      </w:tr>
      <w:tr w:rsidR="00806056" w:rsidRPr="00AD3736" w14:paraId="40FBCC69" w14:textId="77777777" w:rsidTr="00DA77B6">
        <w:trPr>
          <w:trHeight w:val="240"/>
          <w:jc w:val="center"/>
        </w:trPr>
        <w:tc>
          <w:tcPr>
            <w:tcW w:w="4876" w:type="dxa"/>
            <w:tcBorders>
              <w:top w:val="nil"/>
              <w:left w:val="nil"/>
              <w:bottom w:val="nil"/>
              <w:right w:val="nil"/>
            </w:tcBorders>
          </w:tcPr>
          <w:p w14:paraId="1DA54B1D" w14:textId="77777777" w:rsidR="00806056" w:rsidRPr="00AD3736" w:rsidRDefault="00806056" w:rsidP="00DA77B6">
            <w:pPr>
              <w:pStyle w:val="AmColumnHeading"/>
            </w:pPr>
            <w:r w:rsidRPr="00AD3736">
              <w:t>Present text</w:t>
            </w:r>
          </w:p>
        </w:tc>
        <w:tc>
          <w:tcPr>
            <w:tcW w:w="4876" w:type="dxa"/>
            <w:tcBorders>
              <w:top w:val="nil"/>
              <w:left w:val="nil"/>
              <w:bottom w:val="nil"/>
              <w:right w:val="nil"/>
            </w:tcBorders>
          </w:tcPr>
          <w:p w14:paraId="693F6B14" w14:textId="77777777" w:rsidR="00806056" w:rsidRPr="00AD3736" w:rsidRDefault="00806056" w:rsidP="00DA77B6">
            <w:pPr>
              <w:pStyle w:val="AmColumnHeading"/>
            </w:pPr>
            <w:r w:rsidRPr="00AD3736">
              <w:t>Amendment</w:t>
            </w:r>
          </w:p>
        </w:tc>
      </w:tr>
      <w:tr w:rsidR="00806056" w:rsidRPr="00AD3736" w14:paraId="42F6D314" w14:textId="77777777" w:rsidTr="00DA77B6">
        <w:trPr>
          <w:jc w:val="center"/>
        </w:trPr>
        <w:tc>
          <w:tcPr>
            <w:tcW w:w="4876" w:type="dxa"/>
            <w:tcBorders>
              <w:top w:val="nil"/>
              <w:left w:val="nil"/>
              <w:bottom w:val="nil"/>
              <w:right w:val="nil"/>
            </w:tcBorders>
          </w:tcPr>
          <w:p w14:paraId="16DDB270" w14:textId="77777777" w:rsidR="00806056" w:rsidRPr="00AD3736" w:rsidRDefault="00806056" w:rsidP="00DA77B6">
            <w:pPr>
              <w:pStyle w:val="Normal6a"/>
            </w:pPr>
          </w:p>
        </w:tc>
        <w:tc>
          <w:tcPr>
            <w:tcW w:w="4876" w:type="dxa"/>
            <w:tcBorders>
              <w:top w:val="nil"/>
              <w:left w:val="nil"/>
              <w:bottom w:val="nil"/>
              <w:right w:val="nil"/>
            </w:tcBorders>
          </w:tcPr>
          <w:p w14:paraId="52132171" w14:textId="77777777" w:rsidR="00806056" w:rsidRPr="00AD3736" w:rsidRDefault="00806056" w:rsidP="00DA77B6">
            <w:pPr>
              <w:pStyle w:val="Normal6a"/>
            </w:pPr>
            <w:r w:rsidRPr="00AD3736">
              <w:rPr>
                <w:b/>
                <w:i/>
              </w:rPr>
              <w:t>(6a)</w:t>
            </w:r>
            <w:r w:rsidRPr="00AD3736">
              <w:tab/>
            </w:r>
            <w:r w:rsidRPr="00AD3736">
              <w:rPr>
                <w:b/>
                <w:i/>
              </w:rPr>
              <w:t>Article 172b shall be replaced by the following:</w:t>
            </w:r>
          </w:p>
        </w:tc>
      </w:tr>
      <w:tr w:rsidR="00806056" w:rsidRPr="00AD3736" w14:paraId="7EFC5CBD" w14:textId="77777777" w:rsidTr="00DA77B6">
        <w:trPr>
          <w:jc w:val="center"/>
        </w:trPr>
        <w:tc>
          <w:tcPr>
            <w:tcW w:w="4876" w:type="dxa"/>
            <w:tcBorders>
              <w:top w:val="nil"/>
              <w:left w:val="nil"/>
              <w:bottom w:val="nil"/>
              <w:right w:val="nil"/>
            </w:tcBorders>
          </w:tcPr>
          <w:p w14:paraId="120C76BE" w14:textId="77777777" w:rsidR="00806056" w:rsidRPr="00AD3736" w:rsidRDefault="00806056" w:rsidP="00DA77B6">
            <w:pPr>
              <w:pStyle w:val="Normal6a"/>
            </w:pPr>
            <w:r w:rsidRPr="00AD3736">
              <w:t xml:space="preserve">Article 172b </w:t>
            </w:r>
          </w:p>
        </w:tc>
        <w:tc>
          <w:tcPr>
            <w:tcW w:w="4876" w:type="dxa"/>
            <w:tcBorders>
              <w:top w:val="nil"/>
              <w:left w:val="nil"/>
              <w:bottom w:val="nil"/>
              <w:right w:val="nil"/>
            </w:tcBorders>
          </w:tcPr>
          <w:p w14:paraId="03340DA6" w14:textId="77777777" w:rsidR="00806056" w:rsidRPr="00AD3736" w:rsidRDefault="00806056" w:rsidP="00DA77B6">
            <w:pPr>
              <w:pStyle w:val="Normal6a"/>
            </w:pPr>
            <w:r w:rsidRPr="00AD3736">
              <w:rPr>
                <w:b/>
                <w:i/>
              </w:rPr>
              <w:t>‘</w:t>
            </w:r>
            <w:r w:rsidRPr="00AD3736">
              <w:t xml:space="preserve">Article 172b </w:t>
            </w:r>
          </w:p>
        </w:tc>
      </w:tr>
      <w:tr w:rsidR="00806056" w:rsidRPr="00AD3736" w14:paraId="57E02EFE" w14:textId="77777777" w:rsidTr="00DA77B6">
        <w:trPr>
          <w:jc w:val="center"/>
        </w:trPr>
        <w:tc>
          <w:tcPr>
            <w:tcW w:w="4876" w:type="dxa"/>
            <w:tcBorders>
              <w:top w:val="nil"/>
              <w:left w:val="nil"/>
              <w:bottom w:val="nil"/>
              <w:right w:val="nil"/>
            </w:tcBorders>
          </w:tcPr>
          <w:p w14:paraId="327EAAC9" w14:textId="77777777" w:rsidR="00806056" w:rsidRPr="00AD3736" w:rsidRDefault="00806056" w:rsidP="00DA77B6">
            <w:pPr>
              <w:pStyle w:val="Normal6a"/>
            </w:pPr>
            <w:r w:rsidRPr="00AD3736">
              <w:t>Guidance by interbranch organisations for the sale of grapes for wines with a protected designation of origin or protected geographical indication</w:t>
            </w:r>
          </w:p>
        </w:tc>
        <w:tc>
          <w:tcPr>
            <w:tcW w:w="4876" w:type="dxa"/>
            <w:tcBorders>
              <w:top w:val="nil"/>
              <w:left w:val="nil"/>
              <w:bottom w:val="nil"/>
              <w:right w:val="nil"/>
            </w:tcBorders>
          </w:tcPr>
          <w:p w14:paraId="406AAF9F" w14:textId="77777777" w:rsidR="00806056" w:rsidRPr="00AD3736" w:rsidRDefault="00806056" w:rsidP="00DA77B6">
            <w:pPr>
              <w:pStyle w:val="Normal6a"/>
            </w:pPr>
            <w:r w:rsidRPr="00AD3736">
              <w:rPr>
                <w:b/>
                <w:i/>
              </w:rPr>
              <w:t xml:space="preserve">Price </w:t>
            </w:r>
            <w:r w:rsidRPr="00AD3736">
              <w:t xml:space="preserve">guidance by interbranch organisations </w:t>
            </w:r>
            <w:r w:rsidRPr="00AD3736">
              <w:rPr>
                <w:b/>
                <w:i/>
              </w:rPr>
              <w:t xml:space="preserve">and groups of producer organisations recognised in accordance with Regulation (EU) 2024/1143 </w:t>
            </w:r>
            <w:r w:rsidRPr="00AD3736">
              <w:t>for the sale of grapes</w:t>
            </w:r>
            <w:r w:rsidRPr="00AD3736">
              <w:rPr>
                <w:b/>
                <w:i/>
              </w:rPr>
              <w:t>, musts and wines in bulk</w:t>
            </w:r>
            <w:r w:rsidRPr="00AD3736">
              <w:t xml:space="preserve"> for wines with a protected designation of origin or protected geographical indication</w:t>
            </w:r>
          </w:p>
        </w:tc>
      </w:tr>
      <w:tr w:rsidR="00806056" w:rsidRPr="00AD3736" w14:paraId="2FE72EF6" w14:textId="77777777" w:rsidTr="00DA77B6">
        <w:trPr>
          <w:jc w:val="center"/>
        </w:trPr>
        <w:tc>
          <w:tcPr>
            <w:tcW w:w="4876" w:type="dxa"/>
            <w:tcBorders>
              <w:top w:val="nil"/>
              <w:left w:val="nil"/>
              <w:bottom w:val="nil"/>
              <w:right w:val="nil"/>
            </w:tcBorders>
          </w:tcPr>
          <w:p w14:paraId="4E77A402" w14:textId="77777777" w:rsidR="00806056" w:rsidRPr="00AD3736" w:rsidRDefault="00806056" w:rsidP="00DA77B6">
            <w:pPr>
              <w:pStyle w:val="Normal6a"/>
            </w:pPr>
            <w:r w:rsidRPr="00AD3736">
              <w:t>By way of derogation from Article</w:t>
            </w:r>
            <w:r w:rsidRPr="00AD3736">
              <w:rPr>
                <w:b/>
                <w:i/>
              </w:rPr>
              <w:t xml:space="preserve"> </w:t>
            </w:r>
            <w:r w:rsidRPr="00AD3736">
              <w:t>101(1) TFEU, interbranch organisations recognised under Article</w:t>
            </w:r>
            <w:r w:rsidRPr="00AD3736">
              <w:rPr>
                <w:b/>
                <w:i/>
              </w:rPr>
              <w:t xml:space="preserve"> </w:t>
            </w:r>
            <w:r w:rsidRPr="00AD3736">
              <w:t xml:space="preserve">157 of this Regulation operating in the wine sector may provide non-mandatory price guidance indicators concerning the sale of grapes for the production of wines with a protected designation of origin or protected geographical indication, provided that such guidance does not eliminate competition in respect of a substantial </w:t>
            </w:r>
            <w:r w:rsidRPr="00AD3736">
              <w:rPr>
                <w:b/>
                <w:i/>
              </w:rPr>
              <w:t>proportion</w:t>
            </w:r>
            <w:r w:rsidRPr="00AD3736">
              <w:t xml:space="preserve"> of the products in question.</w:t>
            </w:r>
          </w:p>
        </w:tc>
        <w:tc>
          <w:tcPr>
            <w:tcW w:w="4876" w:type="dxa"/>
            <w:tcBorders>
              <w:top w:val="nil"/>
              <w:left w:val="nil"/>
              <w:bottom w:val="nil"/>
              <w:right w:val="nil"/>
            </w:tcBorders>
          </w:tcPr>
          <w:p w14:paraId="5EDBC37B" w14:textId="77777777" w:rsidR="00806056" w:rsidRPr="00AD3736" w:rsidRDefault="00806056" w:rsidP="00DA77B6">
            <w:pPr>
              <w:pStyle w:val="Normal6a"/>
            </w:pPr>
            <w:r w:rsidRPr="00AD3736">
              <w:t>By way of derogation from Article</w:t>
            </w:r>
            <w:r w:rsidRPr="00AD3736">
              <w:rPr>
                <w:b/>
                <w:i/>
              </w:rPr>
              <w:t> </w:t>
            </w:r>
            <w:r w:rsidRPr="00AD3736">
              <w:t>101(1) TFEU, interbranch organisations recognised under Article</w:t>
            </w:r>
            <w:r w:rsidRPr="00AD3736">
              <w:rPr>
                <w:b/>
                <w:i/>
              </w:rPr>
              <w:t> </w:t>
            </w:r>
            <w:r w:rsidRPr="00AD3736">
              <w:t xml:space="preserve">157 of this Regulation </w:t>
            </w:r>
            <w:r w:rsidRPr="00AD3736">
              <w:rPr>
                <w:b/>
                <w:i/>
              </w:rPr>
              <w:t xml:space="preserve">and producer groups recognised under Regulation (EU) No 2024/1143 </w:t>
            </w:r>
            <w:r w:rsidRPr="00AD3736">
              <w:t>operating in the wine sector may provide non-mandatory price guidance indicators concerning the sale of grapes</w:t>
            </w:r>
            <w:r w:rsidRPr="00AD3736">
              <w:rPr>
                <w:b/>
                <w:i/>
              </w:rPr>
              <w:t>, musts and wines in bulk used</w:t>
            </w:r>
            <w:r w:rsidRPr="00AD3736">
              <w:t xml:space="preserve"> for the production of wines with a protected designation of origin or protected geographical indication, provided that such guidance does not eliminate competition in respect of a substantial </w:t>
            </w:r>
            <w:r w:rsidRPr="00AD3736">
              <w:rPr>
                <w:b/>
                <w:i/>
              </w:rPr>
              <w:t>part</w:t>
            </w:r>
            <w:r w:rsidRPr="00AD3736">
              <w:t xml:space="preserve"> of the products in question.’</w:t>
            </w:r>
          </w:p>
        </w:tc>
      </w:tr>
    </w:tbl>
    <w:p w14:paraId="7435708F" w14:textId="77777777" w:rsidR="00806056" w:rsidRPr="00AD3736" w:rsidRDefault="00806056" w:rsidP="00AD3736">
      <w:pPr>
        <w:pStyle w:val="AmCrossRef"/>
        <w:jc w:val="left"/>
      </w:pPr>
    </w:p>
    <w:p w14:paraId="412C12FD" w14:textId="77777777" w:rsidR="00806056" w:rsidRPr="00AD3736" w:rsidRDefault="00806056" w:rsidP="00806056">
      <w:pPr>
        <w:pStyle w:val="AmNumberTabs"/>
      </w:pPr>
      <w:r w:rsidRPr="00AD3736">
        <w:t>Amendment</w:t>
      </w:r>
      <w:r w:rsidRPr="00AD3736">
        <w:tab/>
      </w:r>
      <w:r w:rsidRPr="00AD3736">
        <w:tab/>
        <w:t>92</w:t>
      </w:r>
    </w:p>
    <w:p w14:paraId="52E14342" w14:textId="77777777" w:rsidR="00806056" w:rsidRPr="00AD3736" w:rsidRDefault="00806056" w:rsidP="00806056">
      <w:pPr>
        <w:pStyle w:val="NormalBold12b"/>
      </w:pPr>
      <w:r w:rsidRPr="00AD3736">
        <w:t>Proposal for a regulation</w:t>
      </w:r>
    </w:p>
    <w:p w14:paraId="26DE2288" w14:textId="77777777" w:rsidR="00806056" w:rsidRPr="00AD3736" w:rsidRDefault="00806056" w:rsidP="00806056">
      <w:pPr>
        <w:pStyle w:val="NormalBold"/>
      </w:pPr>
      <w:r w:rsidRPr="00AD3736">
        <w:t>Article 1 – paragraph 1 – point 6 b (new)</w:t>
      </w:r>
    </w:p>
    <w:p w14:paraId="32DF6FEF" w14:textId="77777777" w:rsidR="00806056" w:rsidRPr="00AD3736" w:rsidRDefault="00806056" w:rsidP="00806056">
      <w:r w:rsidRPr="00AD3736">
        <w:t>Regulation (EU) No 1308/2013</w:t>
      </w:r>
    </w:p>
    <w:p w14:paraId="40D5E3F7" w14:textId="77777777" w:rsidR="00806056" w:rsidRPr="00AD3736" w:rsidRDefault="00806056" w:rsidP="00806056">
      <w:r w:rsidRPr="00AD3736">
        <w:t>Article 188 – paragraph 3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0D9D58DB" w14:textId="77777777" w:rsidTr="00DA77B6">
        <w:trPr>
          <w:trHeight w:hRule="exact" w:val="240"/>
          <w:jc w:val="center"/>
        </w:trPr>
        <w:tc>
          <w:tcPr>
            <w:tcW w:w="9752" w:type="dxa"/>
            <w:gridSpan w:val="2"/>
            <w:tcBorders>
              <w:top w:val="nil"/>
              <w:left w:val="nil"/>
              <w:bottom w:val="nil"/>
              <w:right w:val="nil"/>
            </w:tcBorders>
          </w:tcPr>
          <w:p w14:paraId="689740C9" w14:textId="77777777" w:rsidR="00806056" w:rsidRPr="00AD3736" w:rsidRDefault="00806056" w:rsidP="00DA77B6"/>
        </w:tc>
      </w:tr>
      <w:tr w:rsidR="00806056" w:rsidRPr="00AD3736" w14:paraId="1C48FE7B" w14:textId="77777777" w:rsidTr="00DA77B6">
        <w:trPr>
          <w:trHeight w:val="240"/>
          <w:jc w:val="center"/>
        </w:trPr>
        <w:tc>
          <w:tcPr>
            <w:tcW w:w="4876" w:type="dxa"/>
            <w:tcBorders>
              <w:top w:val="nil"/>
              <w:left w:val="nil"/>
              <w:bottom w:val="nil"/>
              <w:right w:val="nil"/>
            </w:tcBorders>
          </w:tcPr>
          <w:p w14:paraId="68668A5F"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40D73CEC" w14:textId="77777777" w:rsidR="00806056" w:rsidRPr="00AD3736" w:rsidRDefault="00806056" w:rsidP="00DA77B6">
            <w:pPr>
              <w:pStyle w:val="AmColumnHeading"/>
            </w:pPr>
            <w:r w:rsidRPr="00AD3736">
              <w:t>Amendment</w:t>
            </w:r>
          </w:p>
        </w:tc>
      </w:tr>
      <w:tr w:rsidR="00806056" w:rsidRPr="00AD3736" w14:paraId="6448D7AE" w14:textId="77777777" w:rsidTr="00DA77B6">
        <w:trPr>
          <w:jc w:val="center"/>
        </w:trPr>
        <w:tc>
          <w:tcPr>
            <w:tcW w:w="4876" w:type="dxa"/>
            <w:tcBorders>
              <w:top w:val="nil"/>
              <w:left w:val="nil"/>
              <w:bottom w:val="nil"/>
              <w:right w:val="nil"/>
            </w:tcBorders>
          </w:tcPr>
          <w:p w14:paraId="375778DF" w14:textId="77777777" w:rsidR="00806056" w:rsidRPr="00AD3736" w:rsidRDefault="00806056" w:rsidP="00DA77B6">
            <w:pPr>
              <w:pStyle w:val="Normal6a"/>
            </w:pPr>
          </w:p>
        </w:tc>
        <w:tc>
          <w:tcPr>
            <w:tcW w:w="4876" w:type="dxa"/>
            <w:tcBorders>
              <w:top w:val="nil"/>
              <w:left w:val="nil"/>
              <w:bottom w:val="nil"/>
              <w:right w:val="nil"/>
            </w:tcBorders>
          </w:tcPr>
          <w:p w14:paraId="31C4C1BA" w14:textId="77777777" w:rsidR="00806056" w:rsidRPr="00AD3736" w:rsidRDefault="00806056" w:rsidP="00DA77B6">
            <w:pPr>
              <w:pStyle w:val="Normal6a"/>
            </w:pPr>
            <w:r w:rsidRPr="00AD3736">
              <w:rPr>
                <w:b/>
                <w:i/>
              </w:rPr>
              <w:t>(6b)</w:t>
            </w:r>
            <w:r w:rsidRPr="00AD3736">
              <w:tab/>
            </w:r>
            <w:r w:rsidRPr="00AD3736">
              <w:rPr>
                <w:b/>
                <w:i/>
              </w:rPr>
              <w:t>In</w:t>
            </w:r>
            <w:r w:rsidRPr="00AD3736">
              <w:t xml:space="preserve"> </w:t>
            </w:r>
            <w:r w:rsidRPr="00AD3736">
              <w:rPr>
                <w:b/>
                <w:i/>
              </w:rPr>
              <w:t xml:space="preserve">Article 188, the following </w:t>
            </w:r>
            <w:r w:rsidRPr="00AD3736">
              <w:rPr>
                <w:b/>
                <w:i/>
              </w:rPr>
              <w:lastRenderedPageBreak/>
              <w:t>paragraph is added:</w:t>
            </w:r>
          </w:p>
        </w:tc>
      </w:tr>
      <w:tr w:rsidR="00806056" w:rsidRPr="00AD3736" w14:paraId="0FB7C71A" w14:textId="77777777" w:rsidTr="00DA77B6">
        <w:trPr>
          <w:jc w:val="center"/>
        </w:trPr>
        <w:tc>
          <w:tcPr>
            <w:tcW w:w="4876" w:type="dxa"/>
            <w:tcBorders>
              <w:top w:val="nil"/>
              <w:left w:val="nil"/>
              <w:bottom w:val="nil"/>
              <w:right w:val="nil"/>
            </w:tcBorders>
          </w:tcPr>
          <w:p w14:paraId="5987299E" w14:textId="77777777" w:rsidR="00806056" w:rsidRPr="00AD3736" w:rsidRDefault="00806056" w:rsidP="00DA77B6">
            <w:pPr>
              <w:pStyle w:val="Normal6a"/>
            </w:pPr>
          </w:p>
        </w:tc>
        <w:tc>
          <w:tcPr>
            <w:tcW w:w="4876" w:type="dxa"/>
            <w:tcBorders>
              <w:top w:val="nil"/>
              <w:left w:val="nil"/>
              <w:bottom w:val="nil"/>
              <w:right w:val="nil"/>
            </w:tcBorders>
          </w:tcPr>
          <w:p w14:paraId="31547275" w14:textId="77777777" w:rsidR="00806056" w:rsidRPr="00AD3736" w:rsidRDefault="00806056" w:rsidP="00DA77B6">
            <w:pPr>
              <w:pStyle w:val="Normal6a"/>
            </w:pPr>
            <w:r w:rsidRPr="00AD3736">
              <w:rPr>
                <w:b/>
                <w:i/>
              </w:rPr>
              <w:t>“3a.</w:t>
            </w:r>
            <w:r w:rsidRPr="00AD3736">
              <w:rPr>
                <w:b/>
                <w:i/>
              </w:rPr>
              <w:tab/>
              <w:t>Food and feed of plant and animal origin may only be imported from third countries if they comply with obligations related to the maximum residue levels of pesticides in food and feed produced in the Union.”</w:t>
            </w:r>
          </w:p>
        </w:tc>
      </w:tr>
    </w:tbl>
    <w:p w14:paraId="185DE6B2" w14:textId="77777777" w:rsidR="00806056" w:rsidRPr="00AD3736" w:rsidRDefault="00806056" w:rsidP="00806056"/>
    <w:p w14:paraId="6568019F" w14:textId="77777777" w:rsidR="00806056" w:rsidRPr="00AD3736" w:rsidRDefault="00806056" w:rsidP="00806056">
      <w:pPr>
        <w:pStyle w:val="AmNumberTabs"/>
      </w:pPr>
      <w:r w:rsidRPr="00AD3736">
        <w:t>Amendment</w:t>
      </w:r>
      <w:r w:rsidRPr="00AD3736">
        <w:tab/>
      </w:r>
      <w:r w:rsidRPr="00AD3736">
        <w:tab/>
        <w:t>93</w:t>
      </w:r>
    </w:p>
    <w:p w14:paraId="62130B20" w14:textId="77777777" w:rsidR="00806056" w:rsidRPr="00AD3736" w:rsidRDefault="00806056" w:rsidP="00806056">
      <w:pPr>
        <w:pStyle w:val="NormalBold12b"/>
      </w:pPr>
      <w:r w:rsidRPr="00AD3736">
        <w:t>Proposal for a regulation</w:t>
      </w:r>
    </w:p>
    <w:p w14:paraId="0F9EA6B7" w14:textId="77777777" w:rsidR="00806056" w:rsidRPr="00AD3736" w:rsidRDefault="00806056" w:rsidP="00806056">
      <w:pPr>
        <w:pStyle w:val="NormalBold"/>
      </w:pPr>
      <w:r w:rsidRPr="00AD3736">
        <w:t>Article 1 – paragraph 1 – point 6 c (new)</w:t>
      </w:r>
    </w:p>
    <w:p w14:paraId="546E7706" w14:textId="77777777" w:rsidR="00806056" w:rsidRPr="00AD3736" w:rsidRDefault="00806056" w:rsidP="00806056">
      <w:r w:rsidRPr="00AD3736">
        <w:t>Regulation (EU) 1308/2013</w:t>
      </w:r>
    </w:p>
    <w:p w14:paraId="2CD8F207" w14:textId="77777777" w:rsidR="00806056" w:rsidRPr="00AD3736" w:rsidRDefault="00806056" w:rsidP="00806056">
      <w:r w:rsidRPr="00AD3736">
        <w:t>Article 189 – paragraph 1</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6E3DB1EB" w14:textId="77777777" w:rsidTr="00DA77B6">
        <w:trPr>
          <w:trHeight w:hRule="exact" w:val="240"/>
          <w:jc w:val="center"/>
        </w:trPr>
        <w:tc>
          <w:tcPr>
            <w:tcW w:w="9752" w:type="dxa"/>
            <w:gridSpan w:val="2"/>
            <w:tcBorders>
              <w:top w:val="nil"/>
              <w:left w:val="nil"/>
              <w:bottom w:val="nil"/>
              <w:right w:val="nil"/>
            </w:tcBorders>
          </w:tcPr>
          <w:p w14:paraId="19C9D003" w14:textId="77777777" w:rsidR="00806056" w:rsidRPr="00AD3736" w:rsidRDefault="00806056" w:rsidP="00DA77B6"/>
        </w:tc>
      </w:tr>
      <w:tr w:rsidR="00806056" w:rsidRPr="00AD3736" w14:paraId="2D0AA7DD" w14:textId="77777777" w:rsidTr="00DA77B6">
        <w:trPr>
          <w:trHeight w:val="240"/>
          <w:jc w:val="center"/>
        </w:trPr>
        <w:tc>
          <w:tcPr>
            <w:tcW w:w="4876" w:type="dxa"/>
            <w:tcBorders>
              <w:top w:val="nil"/>
              <w:left w:val="nil"/>
              <w:bottom w:val="nil"/>
              <w:right w:val="nil"/>
            </w:tcBorders>
          </w:tcPr>
          <w:p w14:paraId="4FDF725D" w14:textId="77777777" w:rsidR="00806056" w:rsidRPr="00AD3736" w:rsidRDefault="00806056" w:rsidP="00DA77B6">
            <w:pPr>
              <w:pStyle w:val="AmColumnHeading"/>
            </w:pPr>
            <w:r w:rsidRPr="00AD3736">
              <w:t>Present text</w:t>
            </w:r>
          </w:p>
        </w:tc>
        <w:tc>
          <w:tcPr>
            <w:tcW w:w="4876" w:type="dxa"/>
            <w:tcBorders>
              <w:top w:val="nil"/>
              <w:left w:val="nil"/>
              <w:bottom w:val="nil"/>
              <w:right w:val="nil"/>
            </w:tcBorders>
          </w:tcPr>
          <w:p w14:paraId="4A334C80" w14:textId="77777777" w:rsidR="00806056" w:rsidRPr="00AD3736" w:rsidRDefault="00806056" w:rsidP="00DA77B6">
            <w:pPr>
              <w:pStyle w:val="AmColumnHeading"/>
            </w:pPr>
            <w:r w:rsidRPr="00AD3736">
              <w:t>Amendment</w:t>
            </w:r>
          </w:p>
        </w:tc>
      </w:tr>
      <w:tr w:rsidR="00806056" w:rsidRPr="00AD3736" w14:paraId="2A7E22D5" w14:textId="77777777" w:rsidTr="00DA77B6">
        <w:trPr>
          <w:jc w:val="center"/>
        </w:trPr>
        <w:tc>
          <w:tcPr>
            <w:tcW w:w="4876" w:type="dxa"/>
            <w:tcBorders>
              <w:top w:val="nil"/>
              <w:left w:val="nil"/>
              <w:bottom w:val="nil"/>
              <w:right w:val="nil"/>
            </w:tcBorders>
          </w:tcPr>
          <w:p w14:paraId="0CD68934" w14:textId="77777777" w:rsidR="00806056" w:rsidRPr="00AD3736" w:rsidRDefault="00806056" w:rsidP="00DA77B6">
            <w:pPr>
              <w:pStyle w:val="Normal6a"/>
            </w:pPr>
          </w:p>
        </w:tc>
        <w:tc>
          <w:tcPr>
            <w:tcW w:w="4876" w:type="dxa"/>
            <w:tcBorders>
              <w:top w:val="nil"/>
              <w:left w:val="nil"/>
              <w:bottom w:val="nil"/>
              <w:right w:val="nil"/>
            </w:tcBorders>
          </w:tcPr>
          <w:p w14:paraId="1D5A410C" w14:textId="77777777" w:rsidR="00806056" w:rsidRPr="00AD3736" w:rsidRDefault="00806056" w:rsidP="00DA77B6">
            <w:pPr>
              <w:pStyle w:val="Normal6a"/>
            </w:pPr>
            <w:r w:rsidRPr="00AD3736">
              <w:rPr>
                <w:b/>
                <w:i/>
              </w:rPr>
              <w:t>(6c)</w:t>
            </w:r>
            <w:r w:rsidRPr="00AD3736">
              <w:tab/>
            </w:r>
            <w:r w:rsidRPr="00AD3736">
              <w:rPr>
                <w:b/>
                <w:i/>
              </w:rPr>
              <w:t>in</w:t>
            </w:r>
            <w:r w:rsidRPr="00AD3736">
              <w:t xml:space="preserve"> </w:t>
            </w:r>
            <w:r w:rsidRPr="00AD3736">
              <w:rPr>
                <w:b/>
                <w:i/>
              </w:rPr>
              <w:t>Article 189, paragraph 1 is replaced by the following:</w:t>
            </w:r>
          </w:p>
        </w:tc>
      </w:tr>
      <w:tr w:rsidR="00806056" w:rsidRPr="00AD3736" w14:paraId="05660C01" w14:textId="77777777" w:rsidTr="00DA77B6">
        <w:trPr>
          <w:jc w:val="center"/>
        </w:trPr>
        <w:tc>
          <w:tcPr>
            <w:tcW w:w="4876" w:type="dxa"/>
            <w:tcBorders>
              <w:top w:val="nil"/>
              <w:left w:val="nil"/>
              <w:bottom w:val="nil"/>
              <w:right w:val="nil"/>
            </w:tcBorders>
          </w:tcPr>
          <w:p w14:paraId="440B0511" w14:textId="77777777" w:rsidR="00806056" w:rsidRPr="00AD3736" w:rsidRDefault="00806056" w:rsidP="00DA77B6">
            <w:pPr>
              <w:pStyle w:val="Normal6a"/>
            </w:pPr>
            <w:r w:rsidRPr="00AD3736">
              <w:t>1. The following products may be imported into the Union only if the following conditions are met:</w:t>
            </w:r>
          </w:p>
        </w:tc>
        <w:tc>
          <w:tcPr>
            <w:tcW w:w="4876" w:type="dxa"/>
            <w:tcBorders>
              <w:top w:val="nil"/>
              <w:left w:val="nil"/>
              <w:bottom w:val="nil"/>
              <w:right w:val="nil"/>
            </w:tcBorders>
          </w:tcPr>
          <w:p w14:paraId="75CE4626" w14:textId="77777777" w:rsidR="00806056" w:rsidRPr="00AD3736" w:rsidRDefault="00806056" w:rsidP="00DA77B6">
            <w:pPr>
              <w:pStyle w:val="Normal6a"/>
            </w:pPr>
            <w:r w:rsidRPr="00AD3736">
              <w:t>“1. The following products may be imported into the Union only if the following conditions are met:</w:t>
            </w:r>
          </w:p>
        </w:tc>
      </w:tr>
      <w:tr w:rsidR="00806056" w:rsidRPr="00AD3736" w14:paraId="433BC580" w14:textId="77777777" w:rsidTr="00DA77B6">
        <w:trPr>
          <w:jc w:val="center"/>
        </w:trPr>
        <w:tc>
          <w:tcPr>
            <w:tcW w:w="4876" w:type="dxa"/>
            <w:tcBorders>
              <w:top w:val="nil"/>
              <w:left w:val="nil"/>
              <w:bottom w:val="nil"/>
              <w:right w:val="nil"/>
            </w:tcBorders>
          </w:tcPr>
          <w:p w14:paraId="36E740EE" w14:textId="77777777" w:rsidR="00806056" w:rsidRPr="00AD3736" w:rsidRDefault="00806056" w:rsidP="00DA77B6">
            <w:pPr>
              <w:pStyle w:val="Normal6a"/>
            </w:pPr>
            <w:r w:rsidRPr="00AD3736">
              <w:t xml:space="preserve">(a) raw true hemp falling within CN code 5302 10 00 meeting the conditions laid down in </w:t>
            </w:r>
            <w:r w:rsidRPr="00AD3736">
              <w:rPr>
                <w:b/>
                <w:i/>
              </w:rPr>
              <w:t>Article 32(6) and in Article 35(3) of</w:t>
            </w:r>
            <w:r w:rsidRPr="00AD3736">
              <w:t xml:space="preserve"> Regulation (EU) </w:t>
            </w:r>
            <w:r w:rsidRPr="00AD3736">
              <w:rPr>
                <w:b/>
                <w:i/>
              </w:rPr>
              <w:t>No 1307/2013</w:t>
            </w:r>
          </w:p>
        </w:tc>
        <w:tc>
          <w:tcPr>
            <w:tcW w:w="4876" w:type="dxa"/>
            <w:tcBorders>
              <w:top w:val="nil"/>
              <w:left w:val="nil"/>
              <w:bottom w:val="nil"/>
              <w:right w:val="nil"/>
            </w:tcBorders>
          </w:tcPr>
          <w:p w14:paraId="60B2B7A3" w14:textId="77777777" w:rsidR="00806056" w:rsidRPr="00AD3736" w:rsidRDefault="00806056" w:rsidP="00DA77B6">
            <w:pPr>
              <w:pStyle w:val="Normal6a"/>
            </w:pPr>
            <w:r w:rsidRPr="00AD3736">
              <w:t xml:space="preserve">(a) raw true hemp falling within CN code 5302 10 00 meeting the conditions laid down in Regulation (EU) </w:t>
            </w:r>
            <w:r w:rsidRPr="00AD3736">
              <w:rPr>
                <w:b/>
                <w:i/>
              </w:rPr>
              <w:t>2021/2115;</w:t>
            </w:r>
          </w:p>
        </w:tc>
      </w:tr>
      <w:tr w:rsidR="00806056" w:rsidRPr="00AD3736" w14:paraId="07335F34" w14:textId="77777777" w:rsidTr="00DA77B6">
        <w:trPr>
          <w:jc w:val="center"/>
        </w:trPr>
        <w:tc>
          <w:tcPr>
            <w:tcW w:w="4876" w:type="dxa"/>
            <w:tcBorders>
              <w:top w:val="nil"/>
              <w:left w:val="nil"/>
              <w:bottom w:val="nil"/>
              <w:right w:val="nil"/>
            </w:tcBorders>
          </w:tcPr>
          <w:p w14:paraId="67149ECF" w14:textId="77777777" w:rsidR="00806056" w:rsidRPr="00AD3736" w:rsidRDefault="00806056" w:rsidP="00DA77B6">
            <w:pPr>
              <w:pStyle w:val="Normal6a"/>
            </w:pPr>
            <w:r w:rsidRPr="00AD3736">
              <w:t xml:space="preserve">(b) seeds of varieties of hemp falling within CN code ex 1207 99 20 for sowing accompanied by proof that the tetrahydrocannabinol level of the variety concerned does not exceed that fixed in accordance with </w:t>
            </w:r>
            <w:r w:rsidRPr="00AD3736">
              <w:rPr>
                <w:b/>
                <w:i/>
              </w:rPr>
              <w:t>Article 32(6) and in Article 35(3) of</w:t>
            </w:r>
            <w:r w:rsidRPr="00AD3736">
              <w:t xml:space="preserve"> Regulation (EU) </w:t>
            </w:r>
            <w:r w:rsidRPr="00AD3736">
              <w:rPr>
                <w:b/>
                <w:i/>
              </w:rPr>
              <w:t>No 1307/2013</w:t>
            </w:r>
            <w:r w:rsidRPr="00AD3736">
              <w:t>;</w:t>
            </w:r>
          </w:p>
        </w:tc>
        <w:tc>
          <w:tcPr>
            <w:tcW w:w="4876" w:type="dxa"/>
            <w:tcBorders>
              <w:top w:val="nil"/>
              <w:left w:val="nil"/>
              <w:bottom w:val="nil"/>
              <w:right w:val="nil"/>
            </w:tcBorders>
          </w:tcPr>
          <w:p w14:paraId="1D1D46D7" w14:textId="77777777" w:rsidR="00806056" w:rsidRPr="00AD3736" w:rsidRDefault="00806056" w:rsidP="00DA77B6">
            <w:pPr>
              <w:pStyle w:val="Normal6a"/>
            </w:pPr>
            <w:r w:rsidRPr="00AD3736">
              <w:t xml:space="preserve">(b) seeds of varieties of hemp falling within CN code ex 1207 99 20 for sowing accompanied by proof that the tetrahydrocannabinol level of the variety concerned does not exceed that fixed in accordance with Regulation (EU) </w:t>
            </w:r>
            <w:r w:rsidRPr="00AD3736">
              <w:rPr>
                <w:b/>
                <w:i/>
              </w:rPr>
              <w:t>No 2021/2115</w:t>
            </w:r>
            <w:r w:rsidRPr="00AD3736">
              <w:t>;</w:t>
            </w:r>
          </w:p>
        </w:tc>
      </w:tr>
      <w:tr w:rsidR="00806056" w:rsidRPr="00AD3736" w14:paraId="6154E2B7" w14:textId="77777777" w:rsidTr="00DA77B6">
        <w:trPr>
          <w:jc w:val="center"/>
        </w:trPr>
        <w:tc>
          <w:tcPr>
            <w:tcW w:w="4876" w:type="dxa"/>
            <w:tcBorders>
              <w:top w:val="nil"/>
              <w:left w:val="nil"/>
              <w:bottom w:val="nil"/>
              <w:right w:val="nil"/>
            </w:tcBorders>
          </w:tcPr>
          <w:p w14:paraId="58D8111A" w14:textId="77777777" w:rsidR="00806056" w:rsidRPr="00AD3736" w:rsidRDefault="00806056" w:rsidP="00DA77B6">
            <w:pPr>
              <w:pStyle w:val="Normal6a"/>
            </w:pPr>
            <w:r w:rsidRPr="00AD3736">
              <w:t>(c) hemp seeds other than for sowing, falling within CN code 1207 99 91 and imported only by importers authorised by the Member State in order to ensure that such seeds are not intended for sowing.</w:t>
            </w:r>
          </w:p>
        </w:tc>
        <w:tc>
          <w:tcPr>
            <w:tcW w:w="4876" w:type="dxa"/>
            <w:tcBorders>
              <w:top w:val="nil"/>
              <w:left w:val="nil"/>
              <w:bottom w:val="nil"/>
              <w:right w:val="nil"/>
            </w:tcBorders>
          </w:tcPr>
          <w:p w14:paraId="7414E9A9" w14:textId="77777777" w:rsidR="00806056" w:rsidRPr="00AD3736" w:rsidRDefault="00806056" w:rsidP="00DA77B6">
            <w:pPr>
              <w:pStyle w:val="Normal6a"/>
            </w:pPr>
            <w:r w:rsidRPr="00AD3736">
              <w:t>(c) hemp seeds other than for sowing, falling within CN code 1207 99 91 and imported only by importers authorised by the Member State in order to ensure that such seeds are not intended for sowing;</w:t>
            </w:r>
          </w:p>
        </w:tc>
      </w:tr>
      <w:tr w:rsidR="00806056" w:rsidRPr="00AD3736" w14:paraId="5C638D45" w14:textId="77777777" w:rsidTr="00DA77B6">
        <w:trPr>
          <w:jc w:val="center"/>
        </w:trPr>
        <w:tc>
          <w:tcPr>
            <w:tcW w:w="4876" w:type="dxa"/>
            <w:tcBorders>
              <w:top w:val="nil"/>
              <w:left w:val="nil"/>
              <w:bottom w:val="nil"/>
              <w:right w:val="nil"/>
            </w:tcBorders>
          </w:tcPr>
          <w:p w14:paraId="108A7D18" w14:textId="77777777" w:rsidR="00806056" w:rsidRPr="00AD3736" w:rsidRDefault="00806056" w:rsidP="00DA77B6">
            <w:pPr>
              <w:pStyle w:val="Normal6a"/>
            </w:pPr>
          </w:p>
        </w:tc>
        <w:tc>
          <w:tcPr>
            <w:tcW w:w="4876" w:type="dxa"/>
            <w:tcBorders>
              <w:top w:val="nil"/>
              <w:left w:val="nil"/>
              <w:bottom w:val="nil"/>
              <w:right w:val="nil"/>
            </w:tcBorders>
          </w:tcPr>
          <w:p w14:paraId="2BEDC9CD" w14:textId="021F553E" w:rsidR="00806056" w:rsidRPr="00AD3736" w:rsidRDefault="00806056" w:rsidP="00DA77B6">
            <w:pPr>
              <w:pStyle w:val="Normal6a"/>
            </w:pPr>
            <w:r w:rsidRPr="00AD3736">
              <w:rPr>
                <w:b/>
                <w:i/>
              </w:rPr>
              <w:t>(</w:t>
            </w:r>
            <w:r w:rsidR="002D5AC3" w:rsidRPr="00AD3736">
              <w:rPr>
                <w:b/>
                <w:i/>
              </w:rPr>
              <w:t>ca</w:t>
            </w:r>
            <w:r w:rsidRPr="00AD3736">
              <w:rPr>
                <w:b/>
                <w:i/>
              </w:rPr>
              <w:t>) hemp flowering tops accompanied by proof that the tetrahydrocannabinol level of the variety concerned does not exceed the level set in accordance with Regulation (EU) No 2021/2115 and imported only by importers authorised by the Member State.”</w:t>
            </w:r>
          </w:p>
        </w:tc>
      </w:tr>
    </w:tbl>
    <w:p w14:paraId="2290FD57" w14:textId="77777777" w:rsidR="00806056" w:rsidRPr="00AD3736" w:rsidRDefault="00806056" w:rsidP="00AD3736">
      <w:pPr>
        <w:pStyle w:val="AmCrossRef"/>
        <w:jc w:val="left"/>
      </w:pPr>
    </w:p>
    <w:p w14:paraId="2F53B511" w14:textId="77777777" w:rsidR="00806056" w:rsidRPr="00AD3736" w:rsidRDefault="00806056" w:rsidP="00806056">
      <w:pPr>
        <w:pStyle w:val="AmNumberTabs"/>
      </w:pPr>
      <w:r w:rsidRPr="00AD3736">
        <w:t>Amendment</w:t>
      </w:r>
      <w:r w:rsidRPr="00AD3736">
        <w:tab/>
      </w:r>
      <w:r w:rsidRPr="00AD3736">
        <w:tab/>
        <w:t>94</w:t>
      </w:r>
    </w:p>
    <w:p w14:paraId="39562B70" w14:textId="77777777" w:rsidR="00806056" w:rsidRPr="00AD3736" w:rsidRDefault="00806056" w:rsidP="00806056"/>
    <w:p w14:paraId="39CD2E7F" w14:textId="77777777" w:rsidR="00806056" w:rsidRPr="00AD3736" w:rsidRDefault="00806056" w:rsidP="00806056">
      <w:pPr>
        <w:pStyle w:val="NormalBold"/>
        <w:keepNext/>
      </w:pPr>
      <w:r w:rsidRPr="00AD3736">
        <w:t>Proposal for a regulation</w:t>
      </w:r>
    </w:p>
    <w:p w14:paraId="0F7D8A91" w14:textId="77777777" w:rsidR="00806056" w:rsidRPr="00AD3736" w:rsidRDefault="00806056" w:rsidP="00806056">
      <w:pPr>
        <w:pStyle w:val="NormalBold"/>
      </w:pPr>
      <w:r w:rsidRPr="00AD3736">
        <w:t>Article 1 – paragraph 1 – point 7 – point a</w:t>
      </w:r>
    </w:p>
    <w:p w14:paraId="5E399AA4" w14:textId="77777777" w:rsidR="00806056" w:rsidRPr="00AD3736" w:rsidRDefault="00806056" w:rsidP="00806056">
      <w:pPr>
        <w:keepNext/>
      </w:pPr>
      <w:r w:rsidRPr="00AD3736">
        <w:t>Regulation (EU) No 1308/2013</w:t>
      </w:r>
    </w:p>
    <w:p w14:paraId="62EE67BB" w14:textId="77777777" w:rsidR="00806056" w:rsidRPr="00AD3736" w:rsidRDefault="00806056" w:rsidP="00806056">
      <w:r w:rsidRPr="00AD3736">
        <w:t>Article 210a – paragraph 3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7CC60C0" w14:textId="77777777" w:rsidTr="00DA77B6">
        <w:trPr>
          <w:jc w:val="center"/>
        </w:trPr>
        <w:tc>
          <w:tcPr>
            <w:tcW w:w="9752" w:type="dxa"/>
            <w:gridSpan w:val="2"/>
          </w:tcPr>
          <w:p w14:paraId="6F0E6F2F" w14:textId="77777777" w:rsidR="00806056" w:rsidRPr="00AD3736" w:rsidRDefault="00806056" w:rsidP="00DA77B6">
            <w:pPr>
              <w:keepNext/>
            </w:pPr>
          </w:p>
        </w:tc>
      </w:tr>
      <w:tr w:rsidR="00806056" w:rsidRPr="00AD3736" w14:paraId="6C2DE1AD" w14:textId="77777777" w:rsidTr="00DA77B6">
        <w:trPr>
          <w:jc w:val="center"/>
        </w:trPr>
        <w:tc>
          <w:tcPr>
            <w:tcW w:w="4876" w:type="dxa"/>
          </w:tcPr>
          <w:p w14:paraId="16A87733" w14:textId="77777777" w:rsidR="00806056" w:rsidRPr="00AD3736" w:rsidRDefault="00806056" w:rsidP="00DA77B6">
            <w:pPr>
              <w:pStyle w:val="ColumnHeading"/>
              <w:keepNext/>
            </w:pPr>
            <w:r w:rsidRPr="00AD3736">
              <w:t>Text proposed by the Commission</w:t>
            </w:r>
          </w:p>
        </w:tc>
        <w:tc>
          <w:tcPr>
            <w:tcW w:w="4876" w:type="dxa"/>
          </w:tcPr>
          <w:p w14:paraId="57F1A403" w14:textId="77777777" w:rsidR="00806056" w:rsidRPr="00AD3736" w:rsidRDefault="00806056" w:rsidP="00DA77B6">
            <w:pPr>
              <w:pStyle w:val="ColumnHeading"/>
              <w:keepNext/>
            </w:pPr>
            <w:r w:rsidRPr="00AD3736">
              <w:t>Amendment</w:t>
            </w:r>
          </w:p>
        </w:tc>
      </w:tr>
      <w:tr w:rsidR="00806056" w:rsidRPr="00AD3736" w14:paraId="77F1B246" w14:textId="77777777" w:rsidTr="00DA77B6">
        <w:trPr>
          <w:jc w:val="center"/>
        </w:trPr>
        <w:tc>
          <w:tcPr>
            <w:tcW w:w="4876" w:type="dxa"/>
          </w:tcPr>
          <w:p w14:paraId="37379AD7" w14:textId="77777777" w:rsidR="00806056" w:rsidRPr="00AD3736" w:rsidRDefault="00806056" w:rsidP="00DA77B6">
            <w:pPr>
              <w:pStyle w:val="Normal6"/>
            </w:pPr>
            <w:r w:rsidRPr="00AD3736">
              <w:t>(d)</w:t>
            </w:r>
            <w:r w:rsidRPr="00AD3736">
              <w:tab/>
              <w:t xml:space="preserve">supporting the economic viability of small </w:t>
            </w:r>
            <w:r w:rsidRPr="00AD3736">
              <w:rPr>
                <w:b/>
                <w:i/>
              </w:rPr>
              <w:t>farms predominantly relying on</w:t>
            </w:r>
            <w:r w:rsidRPr="00AD3736">
              <w:t xml:space="preserve"> family </w:t>
            </w:r>
            <w:r w:rsidRPr="00AD3736">
              <w:rPr>
                <w:b/>
                <w:i/>
              </w:rPr>
              <w:t>labour</w:t>
            </w:r>
            <w:r w:rsidRPr="00AD3736">
              <w:t xml:space="preserve"> with a standard output as defined in Article 2, point (8), of Council Regulation (EC) No 1217/2009</w:t>
            </w:r>
            <w:r w:rsidRPr="00AD3736">
              <w:rPr>
                <w:vertAlign w:val="superscript"/>
              </w:rPr>
              <w:t>11</w:t>
            </w:r>
            <w:r w:rsidRPr="00AD3736">
              <w:t xml:space="preserve"> that shall not exceed 100 000 EUR;</w:t>
            </w:r>
          </w:p>
        </w:tc>
        <w:tc>
          <w:tcPr>
            <w:tcW w:w="4876" w:type="dxa"/>
          </w:tcPr>
          <w:p w14:paraId="6B3C00A5" w14:textId="77777777" w:rsidR="00806056" w:rsidRPr="00AD3736" w:rsidRDefault="00806056" w:rsidP="00DA77B6">
            <w:pPr>
              <w:pStyle w:val="Normal6"/>
              <w:rPr>
                <w:szCs w:val="24"/>
              </w:rPr>
            </w:pPr>
            <w:r w:rsidRPr="00AD3736">
              <w:t>(d)</w:t>
            </w:r>
            <w:r w:rsidRPr="00AD3736">
              <w:tab/>
              <w:t xml:space="preserve">supporting the economic viability of small </w:t>
            </w:r>
            <w:r w:rsidRPr="00AD3736">
              <w:rPr>
                <w:b/>
                <w:i/>
              </w:rPr>
              <w:t>and</w:t>
            </w:r>
            <w:r w:rsidRPr="00AD3736">
              <w:t xml:space="preserve"> family </w:t>
            </w:r>
            <w:r w:rsidRPr="00AD3736">
              <w:rPr>
                <w:b/>
                <w:i/>
              </w:rPr>
              <w:t>farms</w:t>
            </w:r>
            <w:r w:rsidRPr="00AD3736">
              <w:t xml:space="preserve"> with a standard output as defined in Article 2, point (8), of Council Regulation (EC) No 1217/2009</w:t>
            </w:r>
            <w:r w:rsidRPr="00AD3736">
              <w:rPr>
                <w:vertAlign w:val="superscript"/>
              </w:rPr>
              <w:t>11</w:t>
            </w:r>
            <w:r w:rsidRPr="00AD3736">
              <w:t xml:space="preserve"> that shall not exceed 100 000 EUR;</w:t>
            </w:r>
          </w:p>
        </w:tc>
      </w:tr>
      <w:tr w:rsidR="00806056" w:rsidRPr="00AD3736" w14:paraId="321494AF" w14:textId="77777777" w:rsidTr="00DA77B6">
        <w:trPr>
          <w:jc w:val="center"/>
        </w:trPr>
        <w:tc>
          <w:tcPr>
            <w:tcW w:w="4876" w:type="dxa"/>
          </w:tcPr>
          <w:p w14:paraId="0E511CD8" w14:textId="77777777" w:rsidR="00806056" w:rsidRPr="00AD3736" w:rsidRDefault="00806056" w:rsidP="00DA77B6">
            <w:pPr>
              <w:pStyle w:val="Normal6"/>
            </w:pPr>
            <w:r w:rsidRPr="00AD3736">
              <w:t>__________________</w:t>
            </w:r>
          </w:p>
        </w:tc>
        <w:tc>
          <w:tcPr>
            <w:tcW w:w="4876" w:type="dxa"/>
          </w:tcPr>
          <w:p w14:paraId="58CC5638" w14:textId="77777777" w:rsidR="00806056" w:rsidRPr="00AD3736" w:rsidRDefault="00806056" w:rsidP="00DA77B6">
            <w:pPr>
              <w:pStyle w:val="Normal6"/>
              <w:rPr>
                <w:szCs w:val="24"/>
              </w:rPr>
            </w:pPr>
            <w:r w:rsidRPr="00AD3736">
              <w:t>__________________</w:t>
            </w:r>
          </w:p>
        </w:tc>
      </w:tr>
      <w:tr w:rsidR="00806056" w:rsidRPr="00AD3736" w14:paraId="16CFD2D3" w14:textId="77777777" w:rsidTr="00DA77B6">
        <w:trPr>
          <w:jc w:val="center"/>
        </w:trPr>
        <w:tc>
          <w:tcPr>
            <w:tcW w:w="4876" w:type="dxa"/>
          </w:tcPr>
          <w:p w14:paraId="5A98DE75" w14:textId="77777777" w:rsidR="00806056" w:rsidRPr="00AD3736" w:rsidRDefault="00806056" w:rsidP="00DA77B6">
            <w:pPr>
              <w:pStyle w:val="Normal6"/>
            </w:pPr>
            <w:r w:rsidRPr="00AD3736">
              <w:rPr>
                <w:vertAlign w:val="superscript"/>
              </w:rPr>
              <w:t>11</w:t>
            </w:r>
            <w:r w:rsidRPr="00AD3736">
              <w:t xml:space="preserve"> Council Regulation (EC) No 1217/2009 of 30 November 2009 setting up the Farm Sustainability Data Network (OJ L 328 15.12.2009, p. 27, ELI: http://data.europa.eu/eli/reg/2009/1217/oj).</w:t>
            </w:r>
          </w:p>
        </w:tc>
        <w:tc>
          <w:tcPr>
            <w:tcW w:w="4876" w:type="dxa"/>
          </w:tcPr>
          <w:p w14:paraId="359B0306" w14:textId="77777777" w:rsidR="00806056" w:rsidRPr="00AD3736" w:rsidRDefault="00806056" w:rsidP="00DA77B6">
            <w:pPr>
              <w:pStyle w:val="Normal6"/>
              <w:rPr>
                <w:szCs w:val="24"/>
              </w:rPr>
            </w:pPr>
            <w:r w:rsidRPr="00AD3736">
              <w:rPr>
                <w:vertAlign w:val="superscript"/>
              </w:rPr>
              <w:t>11</w:t>
            </w:r>
            <w:r w:rsidRPr="00AD3736">
              <w:t xml:space="preserve"> Council Regulation (EC) No 1217/2009 of 30 November 2009 setting up the Farm Sustainability Data Network (OJ L 328 15.12.2009, p. 27, ELI: http://data.europa.eu/eli/reg/2009/1217/oj).</w:t>
            </w:r>
          </w:p>
        </w:tc>
      </w:tr>
    </w:tbl>
    <w:p w14:paraId="3DD7B3BB" w14:textId="77777777" w:rsidR="00806056" w:rsidRPr="00AD3736" w:rsidRDefault="00806056" w:rsidP="00806056"/>
    <w:p w14:paraId="1716E6ED" w14:textId="77777777" w:rsidR="00806056" w:rsidRPr="00AD3736" w:rsidRDefault="00806056" w:rsidP="00806056">
      <w:pPr>
        <w:pStyle w:val="AmNumberTabs"/>
      </w:pPr>
      <w:r w:rsidRPr="00AD3736">
        <w:t>Amendment</w:t>
      </w:r>
      <w:r w:rsidRPr="00AD3736">
        <w:tab/>
      </w:r>
      <w:r w:rsidRPr="00AD3736">
        <w:tab/>
        <w:t>95</w:t>
      </w:r>
    </w:p>
    <w:p w14:paraId="64A5CB57" w14:textId="77777777" w:rsidR="00806056" w:rsidRPr="00AD3736" w:rsidRDefault="00806056" w:rsidP="00806056"/>
    <w:p w14:paraId="4776C01E" w14:textId="77777777" w:rsidR="00806056" w:rsidRPr="00AD3736" w:rsidRDefault="00806056" w:rsidP="00806056">
      <w:pPr>
        <w:pStyle w:val="NormalBold"/>
        <w:keepNext/>
      </w:pPr>
      <w:r w:rsidRPr="00AD3736">
        <w:t>Proposal for a regulation</w:t>
      </w:r>
    </w:p>
    <w:p w14:paraId="31B50DE0" w14:textId="77777777" w:rsidR="00806056" w:rsidRPr="00AD3736" w:rsidRDefault="00806056" w:rsidP="00806056">
      <w:pPr>
        <w:pStyle w:val="NormalBold"/>
      </w:pPr>
      <w:r w:rsidRPr="00AD3736">
        <w:t>Article 1 – paragraph 1 – point 7 – point a</w:t>
      </w:r>
    </w:p>
    <w:p w14:paraId="09E20F16" w14:textId="77777777" w:rsidR="00806056" w:rsidRPr="00AD3736" w:rsidRDefault="00806056" w:rsidP="00806056">
      <w:pPr>
        <w:keepNext/>
      </w:pPr>
      <w:r w:rsidRPr="00AD3736">
        <w:t>Regulation (EU) No 1308/2013</w:t>
      </w:r>
    </w:p>
    <w:p w14:paraId="4069881F" w14:textId="77777777" w:rsidR="00806056" w:rsidRPr="00AD3736" w:rsidRDefault="00806056" w:rsidP="00806056">
      <w:r w:rsidRPr="00AD3736">
        <w:t>Article 210a – paragraph 3 – point f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7F278F7E" w14:textId="77777777" w:rsidTr="00DA77B6">
        <w:trPr>
          <w:jc w:val="center"/>
        </w:trPr>
        <w:tc>
          <w:tcPr>
            <w:tcW w:w="9752" w:type="dxa"/>
            <w:gridSpan w:val="2"/>
          </w:tcPr>
          <w:p w14:paraId="2B97F1E4" w14:textId="77777777" w:rsidR="00806056" w:rsidRPr="00AD3736" w:rsidRDefault="00806056" w:rsidP="00DA77B6">
            <w:pPr>
              <w:keepNext/>
            </w:pPr>
          </w:p>
        </w:tc>
      </w:tr>
      <w:tr w:rsidR="00806056" w:rsidRPr="00AD3736" w14:paraId="700F75EE" w14:textId="77777777" w:rsidTr="00DA77B6">
        <w:trPr>
          <w:jc w:val="center"/>
        </w:trPr>
        <w:tc>
          <w:tcPr>
            <w:tcW w:w="4876" w:type="dxa"/>
          </w:tcPr>
          <w:p w14:paraId="2BB8C28C" w14:textId="77777777" w:rsidR="00806056" w:rsidRPr="00AD3736" w:rsidRDefault="00806056" w:rsidP="00DA77B6">
            <w:pPr>
              <w:pStyle w:val="ColumnHeading"/>
              <w:keepNext/>
            </w:pPr>
            <w:r w:rsidRPr="00AD3736">
              <w:t>Text proposed by the Commission</w:t>
            </w:r>
          </w:p>
        </w:tc>
        <w:tc>
          <w:tcPr>
            <w:tcW w:w="4876" w:type="dxa"/>
          </w:tcPr>
          <w:p w14:paraId="6A0C2C61" w14:textId="77777777" w:rsidR="00806056" w:rsidRPr="00AD3736" w:rsidRDefault="00806056" w:rsidP="00DA77B6">
            <w:pPr>
              <w:pStyle w:val="ColumnHeading"/>
              <w:keepNext/>
            </w:pPr>
            <w:r w:rsidRPr="00AD3736">
              <w:t>Amendment</w:t>
            </w:r>
          </w:p>
        </w:tc>
      </w:tr>
      <w:tr w:rsidR="00806056" w:rsidRPr="00AD3736" w14:paraId="442C24B5" w14:textId="77777777" w:rsidTr="00DA77B6">
        <w:trPr>
          <w:jc w:val="center"/>
        </w:trPr>
        <w:tc>
          <w:tcPr>
            <w:tcW w:w="4876" w:type="dxa"/>
          </w:tcPr>
          <w:p w14:paraId="1C2C0C7F" w14:textId="77777777" w:rsidR="00806056" w:rsidRPr="00AD3736" w:rsidRDefault="00806056" w:rsidP="00DA77B6">
            <w:pPr>
              <w:pStyle w:val="Normal6"/>
            </w:pPr>
          </w:p>
        </w:tc>
        <w:tc>
          <w:tcPr>
            <w:tcW w:w="4876" w:type="dxa"/>
          </w:tcPr>
          <w:p w14:paraId="60E8204D" w14:textId="0715CC0C" w:rsidR="00806056" w:rsidRPr="00AD3736" w:rsidRDefault="00806056" w:rsidP="002D5AC3">
            <w:pPr>
              <w:pStyle w:val="Normal6"/>
              <w:rPr>
                <w:szCs w:val="24"/>
              </w:rPr>
            </w:pPr>
            <w:r w:rsidRPr="00AD3736">
              <w:rPr>
                <w:b/>
                <w:i/>
              </w:rPr>
              <w:t>(fa)</w:t>
            </w:r>
            <w:r w:rsidRPr="00AD3736">
              <w:rPr>
                <w:b/>
                <w:i/>
              </w:rPr>
              <w:tab/>
              <w:t>promotin</w:t>
            </w:r>
            <w:r w:rsidR="002D5AC3" w:rsidRPr="00AD3736">
              <w:rPr>
                <w:b/>
                <w:i/>
              </w:rPr>
              <w:t>g</w:t>
            </w:r>
            <w:r w:rsidRPr="00AD3736">
              <w:rPr>
                <w:b/>
                <w:i/>
              </w:rPr>
              <w:t xml:space="preserve"> local agricultural production;</w:t>
            </w:r>
          </w:p>
        </w:tc>
      </w:tr>
    </w:tbl>
    <w:p w14:paraId="6C88FB75" w14:textId="77777777" w:rsidR="00806056" w:rsidRPr="00AD3736" w:rsidRDefault="00806056" w:rsidP="00806056"/>
    <w:p w14:paraId="5E23B130" w14:textId="77777777" w:rsidR="00806056" w:rsidRPr="00AD3736" w:rsidRDefault="00806056" w:rsidP="00806056">
      <w:pPr>
        <w:pStyle w:val="AmNumberTabs"/>
      </w:pPr>
      <w:r w:rsidRPr="00AD3736">
        <w:t>Amendment</w:t>
      </w:r>
      <w:r w:rsidRPr="00AD3736">
        <w:tab/>
      </w:r>
      <w:r w:rsidRPr="00AD3736">
        <w:tab/>
        <w:t>96</w:t>
      </w:r>
    </w:p>
    <w:p w14:paraId="1A5157AE" w14:textId="77777777" w:rsidR="00806056" w:rsidRPr="00AD3736" w:rsidRDefault="00806056" w:rsidP="00806056"/>
    <w:p w14:paraId="3D9D6E80" w14:textId="77777777" w:rsidR="00806056" w:rsidRPr="00AD3736" w:rsidRDefault="00806056" w:rsidP="00806056">
      <w:pPr>
        <w:pStyle w:val="NormalBold"/>
        <w:keepNext/>
      </w:pPr>
      <w:r w:rsidRPr="00AD3736">
        <w:t>Proposal for a regulation</w:t>
      </w:r>
    </w:p>
    <w:p w14:paraId="5BA4F87E" w14:textId="77777777" w:rsidR="00806056" w:rsidRPr="00AD3736" w:rsidRDefault="00806056" w:rsidP="00806056">
      <w:pPr>
        <w:pStyle w:val="NormalBold"/>
      </w:pPr>
      <w:r w:rsidRPr="00AD3736">
        <w:t>Article 1 – paragraph 1 – point 7 – point a</w:t>
      </w:r>
    </w:p>
    <w:p w14:paraId="62DDEB5D" w14:textId="77777777" w:rsidR="00806056" w:rsidRPr="00AD3736" w:rsidRDefault="00806056" w:rsidP="00806056">
      <w:pPr>
        <w:keepNext/>
      </w:pPr>
      <w:r w:rsidRPr="00AD3736">
        <w:t>Regulation (EU) No 1308/2013</w:t>
      </w:r>
    </w:p>
    <w:p w14:paraId="769B36B5" w14:textId="77777777" w:rsidR="00806056" w:rsidRPr="00AD3736" w:rsidRDefault="00806056" w:rsidP="00806056">
      <w:r w:rsidRPr="00AD3736">
        <w:t>Article 210a – paragraph 3 – point f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6DBB5617" w14:textId="77777777" w:rsidTr="00DA77B6">
        <w:trPr>
          <w:jc w:val="center"/>
        </w:trPr>
        <w:tc>
          <w:tcPr>
            <w:tcW w:w="9752" w:type="dxa"/>
            <w:gridSpan w:val="2"/>
          </w:tcPr>
          <w:p w14:paraId="3B8EBB7C" w14:textId="77777777" w:rsidR="00806056" w:rsidRPr="00AD3736" w:rsidRDefault="00806056" w:rsidP="00DA77B6">
            <w:pPr>
              <w:keepNext/>
            </w:pPr>
          </w:p>
        </w:tc>
      </w:tr>
      <w:tr w:rsidR="00806056" w:rsidRPr="00AD3736" w14:paraId="0B4D93B1" w14:textId="77777777" w:rsidTr="00DA77B6">
        <w:trPr>
          <w:jc w:val="center"/>
        </w:trPr>
        <w:tc>
          <w:tcPr>
            <w:tcW w:w="4876" w:type="dxa"/>
          </w:tcPr>
          <w:p w14:paraId="46E2AC96" w14:textId="77777777" w:rsidR="00806056" w:rsidRPr="00AD3736" w:rsidRDefault="00806056" w:rsidP="00DA77B6">
            <w:pPr>
              <w:pStyle w:val="ColumnHeading"/>
              <w:keepNext/>
            </w:pPr>
            <w:r w:rsidRPr="00AD3736">
              <w:t>Text proposed by the Commission</w:t>
            </w:r>
          </w:p>
        </w:tc>
        <w:tc>
          <w:tcPr>
            <w:tcW w:w="4876" w:type="dxa"/>
          </w:tcPr>
          <w:p w14:paraId="0103D6A1" w14:textId="77777777" w:rsidR="00806056" w:rsidRPr="00AD3736" w:rsidRDefault="00806056" w:rsidP="00DA77B6">
            <w:pPr>
              <w:pStyle w:val="ColumnHeading"/>
              <w:keepNext/>
            </w:pPr>
            <w:r w:rsidRPr="00AD3736">
              <w:t>Amendment</w:t>
            </w:r>
          </w:p>
        </w:tc>
      </w:tr>
      <w:tr w:rsidR="00806056" w:rsidRPr="00AD3736" w14:paraId="58E37E33" w14:textId="77777777" w:rsidTr="00DA77B6">
        <w:trPr>
          <w:jc w:val="center"/>
        </w:trPr>
        <w:tc>
          <w:tcPr>
            <w:tcW w:w="4876" w:type="dxa"/>
          </w:tcPr>
          <w:p w14:paraId="3A279F6E" w14:textId="77777777" w:rsidR="00806056" w:rsidRPr="00AD3736" w:rsidRDefault="00806056" w:rsidP="00DA77B6">
            <w:pPr>
              <w:pStyle w:val="Normal6"/>
            </w:pPr>
          </w:p>
        </w:tc>
        <w:tc>
          <w:tcPr>
            <w:tcW w:w="4876" w:type="dxa"/>
          </w:tcPr>
          <w:p w14:paraId="1D1C11CC" w14:textId="77777777" w:rsidR="00806056" w:rsidRPr="00AD3736" w:rsidRDefault="00806056" w:rsidP="00DA77B6">
            <w:pPr>
              <w:pStyle w:val="Normal6"/>
              <w:rPr>
                <w:szCs w:val="24"/>
              </w:rPr>
            </w:pPr>
            <w:r w:rsidRPr="00AD3736">
              <w:rPr>
                <w:b/>
                <w:i/>
              </w:rPr>
              <w:t>(fb)</w:t>
            </w:r>
            <w:r w:rsidRPr="00AD3736">
              <w:rPr>
                <w:b/>
                <w:i/>
              </w:rPr>
              <w:tab/>
              <w:t xml:space="preserve">joint management of waste directly related to agricultural production and a </w:t>
            </w:r>
            <w:r w:rsidRPr="00AD3736">
              <w:rPr>
                <w:b/>
                <w:i/>
              </w:rPr>
              <w:lastRenderedPageBreak/>
              <w:t>better use of livestock effluents and energy production;</w:t>
            </w:r>
          </w:p>
        </w:tc>
      </w:tr>
    </w:tbl>
    <w:p w14:paraId="2A6D421F" w14:textId="77777777" w:rsidR="00806056" w:rsidRPr="00AD3736" w:rsidRDefault="00806056" w:rsidP="00806056"/>
    <w:p w14:paraId="3C8E5FB3" w14:textId="77777777" w:rsidR="00806056" w:rsidRPr="00AD3736" w:rsidRDefault="00806056" w:rsidP="00806056">
      <w:pPr>
        <w:pStyle w:val="AmNumberTabs"/>
      </w:pPr>
      <w:r w:rsidRPr="00AD3736">
        <w:t>Amendment</w:t>
      </w:r>
      <w:r w:rsidRPr="00AD3736">
        <w:tab/>
      </w:r>
      <w:r w:rsidRPr="00AD3736">
        <w:tab/>
        <w:t>97</w:t>
      </w:r>
    </w:p>
    <w:p w14:paraId="3CFA37F6" w14:textId="77777777" w:rsidR="00806056" w:rsidRPr="00AD3736" w:rsidRDefault="00806056" w:rsidP="00806056"/>
    <w:p w14:paraId="66419B5A" w14:textId="77777777" w:rsidR="00806056" w:rsidRPr="00AD3736" w:rsidRDefault="00806056" w:rsidP="00806056">
      <w:pPr>
        <w:pStyle w:val="NormalBold"/>
        <w:keepNext/>
      </w:pPr>
      <w:r w:rsidRPr="00AD3736">
        <w:t>Proposal for a regulation</w:t>
      </w:r>
    </w:p>
    <w:p w14:paraId="7DF1B45E" w14:textId="77777777" w:rsidR="00806056" w:rsidRPr="00AD3736" w:rsidRDefault="00806056" w:rsidP="00806056">
      <w:pPr>
        <w:pStyle w:val="NormalBold"/>
      </w:pPr>
      <w:r w:rsidRPr="00AD3736">
        <w:t>Article 1 – paragraph 1 – point 7 – point a</w:t>
      </w:r>
    </w:p>
    <w:p w14:paraId="3CA170D6" w14:textId="77777777" w:rsidR="00806056" w:rsidRPr="00AD3736" w:rsidRDefault="00806056" w:rsidP="00806056">
      <w:pPr>
        <w:keepNext/>
      </w:pPr>
      <w:r w:rsidRPr="00AD3736">
        <w:t>Regulation (EU) No 1308/2013</w:t>
      </w:r>
    </w:p>
    <w:p w14:paraId="187290CB" w14:textId="77777777" w:rsidR="00806056" w:rsidRPr="00AD3736" w:rsidRDefault="00806056" w:rsidP="00806056">
      <w:r w:rsidRPr="00AD3736">
        <w:t>Article 210a – paragraph 3 – point f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1A3D259C" w14:textId="77777777" w:rsidTr="00DA77B6">
        <w:trPr>
          <w:jc w:val="center"/>
        </w:trPr>
        <w:tc>
          <w:tcPr>
            <w:tcW w:w="9752" w:type="dxa"/>
            <w:gridSpan w:val="2"/>
          </w:tcPr>
          <w:p w14:paraId="7E29876C" w14:textId="77777777" w:rsidR="00806056" w:rsidRPr="00AD3736" w:rsidRDefault="00806056" w:rsidP="00DA77B6">
            <w:pPr>
              <w:keepNext/>
            </w:pPr>
          </w:p>
        </w:tc>
      </w:tr>
      <w:tr w:rsidR="00806056" w:rsidRPr="00AD3736" w14:paraId="72BE314E" w14:textId="77777777" w:rsidTr="00DA77B6">
        <w:trPr>
          <w:jc w:val="center"/>
        </w:trPr>
        <w:tc>
          <w:tcPr>
            <w:tcW w:w="4876" w:type="dxa"/>
          </w:tcPr>
          <w:p w14:paraId="36D89063" w14:textId="77777777" w:rsidR="00806056" w:rsidRPr="00AD3736" w:rsidRDefault="00806056" w:rsidP="00DA77B6">
            <w:pPr>
              <w:pStyle w:val="ColumnHeading"/>
              <w:keepNext/>
            </w:pPr>
            <w:r w:rsidRPr="00AD3736">
              <w:t>Text proposed by the Commission</w:t>
            </w:r>
          </w:p>
        </w:tc>
        <w:tc>
          <w:tcPr>
            <w:tcW w:w="4876" w:type="dxa"/>
          </w:tcPr>
          <w:p w14:paraId="2D280114" w14:textId="77777777" w:rsidR="00806056" w:rsidRPr="00AD3736" w:rsidRDefault="00806056" w:rsidP="00DA77B6">
            <w:pPr>
              <w:pStyle w:val="ColumnHeading"/>
              <w:keepNext/>
            </w:pPr>
            <w:r w:rsidRPr="00AD3736">
              <w:t>Amendment</w:t>
            </w:r>
          </w:p>
        </w:tc>
      </w:tr>
      <w:tr w:rsidR="00806056" w:rsidRPr="00AD3736" w14:paraId="375C14E5" w14:textId="77777777" w:rsidTr="00DA77B6">
        <w:trPr>
          <w:jc w:val="center"/>
        </w:trPr>
        <w:tc>
          <w:tcPr>
            <w:tcW w:w="4876" w:type="dxa"/>
          </w:tcPr>
          <w:p w14:paraId="057683C3" w14:textId="77777777" w:rsidR="00806056" w:rsidRPr="00AD3736" w:rsidRDefault="00806056" w:rsidP="00DA77B6">
            <w:pPr>
              <w:pStyle w:val="Normal6"/>
            </w:pPr>
          </w:p>
        </w:tc>
        <w:tc>
          <w:tcPr>
            <w:tcW w:w="4876" w:type="dxa"/>
          </w:tcPr>
          <w:p w14:paraId="2EA97E39" w14:textId="77777777" w:rsidR="00806056" w:rsidRPr="00AD3736" w:rsidRDefault="00806056" w:rsidP="00DA77B6">
            <w:pPr>
              <w:pStyle w:val="Normal6"/>
              <w:rPr>
                <w:szCs w:val="24"/>
              </w:rPr>
            </w:pPr>
            <w:r w:rsidRPr="00AD3736">
              <w:rPr>
                <w:b/>
                <w:i/>
              </w:rPr>
              <w:t>(fc)</w:t>
            </w:r>
            <w:r w:rsidRPr="00AD3736">
              <w:rPr>
                <w:b/>
                <w:i/>
              </w:rPr>
              <w:tab/>
              <w:t>guaranteeing a stable and fair income that covers production costs and a strong position throughout the value chain for farmers;</w:t>
            </w:r>
          </w:p>
        </w:tc>
      </w:tr>
    </w:tbl>
    <w:p w14:paraId="629A53E8" w14:textId="77777777" w:rsidR="00806056" w:rsidRPr="00AD3736" w:rsidRDefault="00806056" w:rsidP="00806056"/>
    <w:p w14:paraId="5591C665" w14:textId="77777777" w:rsidR="00806056" w:rsidRPr="00AD3736" w:rsidRDefault="00806056" w:rsidP="00806056">
      <w:pPr>
        <w:pStyle w:val="AmNumberTabs"/>
      </w:pPr>
      <w:r w:rsidRPr="00AD3736">
        <w:t>Amendment</w:t>
      </w:r>
      <w:r w:rsidRPr="00AD3736">
        <w:tab/>
      </w:r>
      <w:r w:rsidRPr="00AD3736">
        <w:tab/>
        <w:t>98</w:t>
      </w:r>
    </w:p>
    <w:p w14:paraId="5474E5BC" w14:textId="77777777" w:rsidR="00806056" w:rsidRPr="00AD3736" w:rsidRDefault="00806056" w:rsidP="00806056"/>
    <w:p w14:paraId="239E3D5B" w14:textId="77777777" w:rsidR="00806056" w:rsidRPr="00AD3736" w:rsidRDefault="00806056" w:rsidP="00806056">
      <w:pPr>
        <w:pStyle w:val="NormalBold"/>
        <w:keepNext/>
      </w:pPr>
      <w:r w:rsidRPr="00AD3736">
        <w:t>Proposal for a regulation</w:t>
      </w:r>
    </w:p>
    <w:p w14:paraId="08A4A0A8" w14:textId="77777777" w:rsidR="00806056" w:rsidRPr="00AD3736" w:rsidRDefault="00806056" w:rsidP="00806056">
      <w:pPr>
        <w:pStyle w:val="NormalBold"/>
      </w:pPr>
      <w:r w:rsidRPr="00AD3736">
        <w:t>Article 1 – paragraph 1 – point 7 – point a</w:t>
      </w:r>
    </w:p>
    <w:p w14:paraId="2EB40348" w14:textId="77777777" w:rsidR="00806056" w:rsidRPr="00AD3736" w:rsidRDefault="00806056" w:rsidP="00806056">
      <w:pPr>
        <w:keepNext/>
      </w:pPr>
      <w:r w:rsidRPr="00AD3736">
        <w:t>Regulation (EU) No 1308/2013</w:t>
      </w:r>
    </w:p>
    <w:p w14:paraId="4AEEA81D" w14:textId="77777777" w:rsidR="00806056" w:rsidRPr="00AD3736" w:rsidRDefault="00806056" w:rsidP="00806056">
      <w:r w:rsidRPr="00AD3736">
        <w:t>Article 210a – paragraph 3 – point f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5D4465A4" w14:textId="77777777" w:rsidTr="00DA77B6">
        <w:trPr>
          <w:jc w:val="center"/>
        </w:trPr>
        <w:tc>
          <w:tcPr>
            <w:tcW w:w="9752" w:type="dxa"/>
            <w:gridSpan w:val="2"/>
          </w:tcPr>
          <w:p w14:paraId="40B43AE6" w14:textId="77777777" w:rsidR="00806056" w:rsidRPr="00AD3736" w:rsidRDefault="00806056" w:rsidP="00DA77B6">
            <w:pPr>
              <w:keepNext/>
            </w:pPr>
          </w:p>
        </w:tc>
      </w:tr>
      <w:tr w:rsidR="00806056" w:rsidRPr="00AD3736" w14:paraId="215A7AA8" w14:textId="77777777" w:rsidTr="00DA77B6">
        <w:trPr>
          <w:jc w:val="center"/>
        </w:trPr>
        <w:tc>
          <w:tcPr>
            <w:tcW w:w="4876" w:type="dxa"/>
          </w:tcPr>
          <w:p w14:paraId="23FC277C" w14:textId="77777777" w:rsidR="00806056" w:rsidRPr="00AD3736" w:rsidRDefault="00806056" w:rsidP="00DA77B6">
            <w:pPr>
              <w:pStyle w:val="ColumnHeading"/>
              <w:keepNext/>
            </w:pPr>
            <w:r w:rsidRPr="00AD3736">
              <w:t>Text proposed by the Commission</w:t>
            </w:r>
          </w:p>
        </w:tc>
        <w:tc>
          <w:tcPr>
            <w:tcW w:w="4876" w:type="dxa"/>
          </w:tcPr>
          <w:p w14:paraId="1B8390E6" w14:textId="77777777" w:rsidR="00806056" w:rsidRPr="00AD3736" w:rsidRDefault="00806056" w:rsidP="00DA77B6">
            <w:pPr>
              <w:pStyle w:val="ColumnHeading"/>
              <w:keepNext/>
            </w:pPr>
            <w:r w:rsidRPr="00AD3736">
              <w:t>Amendment</w:t>
            </w:r>
          </w:p>
        </w:tc>
      </w:tr>
      <w:tr w:rsidR="00806056" w:rsidRPr="00AD3736" w14:paraId="642A51BE" w14:textId="77777777" w:rsidTr="00DA77B6">
        <w:trPr>
          <w:jc w:val="center"/>
        </w:trPr>
        <w:tc>
          <w:tcPr>
            <w:tcW w:w="4876" w:type="dxa"/>
          </w:tcPr>
          <w:p w14:paraId="2720543A" w14:textId="77777777" w:rsidR="00806056" w:rsidRPr="00AD3736" w:rsidRDefault="00806056" w:rsidP="00DA77B6">
            <w:pPr>
              <w:pStyle w:val="Normal6"/>
            </w:pPr>
          </w:p>
        </w:tc>
        <w:tc>
          <w:tcPr>
            <w:tcW w:w="4876" w:type="dxa"/>
          </w:tcPr>
          <w:p w14:paraId="1E4BFCB4" w14:textId="77777777" w:rsidR="00806056" w:rsidRPr="00AD3736" w:rsidRDefault="00806056" w:rsidP="00DA77B6">
            <w:pPr>
              <w:pStyle w:val="Normal6"/>
              <w:rPr>
                <w:szCs w:val="24"/>
              </w:rPr>
            </w:pPr>
            <w:r w:rsidRPr="00AD3736">
              <w:rPr>
                <w:b/>
                <w:i/>
              </w:rPr>
              <w:t>(</w:t>
            </w:r>
            <w:proofErr w:type="spellStart"/>
            <w:r w:rsidRPr="00AD3736">
              <w:rPr>
                <w:b/>
                <w:i/>
              </w:rPr>
              <w:t>fd</w:t>
            </w:r>
            <w:proofErr w:type="spellEnd"/>
            <w:r w:rsidRPr="00AD3736">
              <w:rPr>
                <w:b/>
                <w:i/>
              </w:rPr>
              <w:t>)</w:t>
            </w:r>
            <w:r w:rsidRPr="00AD3736">
              <w:rPr>
                <w:b/>
                <w:i/>
              </w:rPr>
              <w:tab/>
              <w:t>applying investments for the use of water resources;</w:t>
            </w:r>
          </w:p>
        </w:tc>
      </w:tr>
    </w:tbl>
    <w:p w14:paraId="468EC362" w14:textId="77777777" w:rsidR="00806056" w:rsidRPr="00AD3736" w:rsidRDefault="00806056" w:rsidP="00806056"/>
    <w:p w14:paraId="6DEA6CE0" w14:textId="77777777" w:rsidR="00806056" w:rsidRPr="00AD3736" w:rsidRDefault="00806056" w:rsidP="00806056">
      <w:pPr>
        <w:pStyle w:val="AmNumberTabs"/>
      </w:pPr>
      <w:r w:rsidRPr="00AD3736">
        <w:t>Amendment</w:t>
      </w:r>
      <w:r w:rsidRPr="00AD3736">
        <w:tab/>
      </w:r>
      <w:r w:rsidRPr="00AD3736">
        <w:tab/>
        <w:t>99</w:t>
      </w:r>
    </w:p>
    <w:p w14:paraId="555FCB41" w14:textId="77777777" w:rsidR="00806056" w:rsidRPr="00AD3736" w:rsidRDefault="00806056" w:rsidP="00806056"/>
    <w:p w14:paraId="57055C72" w14:textId="77777777" w:rsidR="00806056" w:rsidRPr="00AD3736" w:rsidRDefault="00806056" w:rsidP="00806056">
      <w:pPr>
        <w:pStyle w:val="NormalBold"/>
        <w:keepNext/>
      </w:pPr>
      <w:r w:rsidRPr="00AD3736">
        <w:t>Proposal for a regulation</w:t>
      </w:r>
    </w:p>
    <w:p w14:paraId="03B86778" w14:textId="77777777" w:rsidR="00806056" w:rsidRPr="00AD3736" w:rsidRDefault="00806056" w:rsidP="00806056">
      <w:pPr>
        <w:pStyle w:val="NormalBold"/>
      </w:pPr>
      <w:r w:rsidRPr="00AD3736">
        <w:t>Article 1 – paragraph 1 – point 7 – point a</w:t>
      </w:r>
    </w:p>
    <w:p w14:paraId="54662934" w14:textId="77777777" w:rsidR="00806056" w:rsidRPr="00AD3736" w:rsidRDefault="00806056" w:rsidP="00806056">
      <w:pPr>
        <w:keepNext/>
      </w:pPr>
      <w:r w:rsidRPr="00AD3736">
        <w:t>Regulation (EU) No 1308/2013</w:t>
      </w:r>
    </w:p>
    <w:p w14:paraId="6E479C16" w14:textId="77777777" w:rsidR="00806056" w:rsidRPr="00AD3736" w:rsidRDefault="00806056" w:rsidP="00806056">
      <w:r w:rsidRPr="00AD3736">
        <w:t>Article 210a – paragraph 3 – point f 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F9716FD" w14:textId="77777777" w:rsidTr="00DA77B6">
        <w:trPr>
          <w:jc w:val="center"/>
        </w:trPr>
        <w:tc>
          <w:tcPr>
            <w:tcW w:w="9752" w:type="dxa"/>
            <w:gridSpan w:val="2"/>
          </w:tcPr>
          <w:p w14:paraId="4C3BDCEC" w14:textId="77777777" w:rsidR="00806056" w:rsidRPr="00AD3736" w:rsidRDefault="00806056" w:rsidP="00DA77B6">
            <w:pPr>
              <w:keepNext/>
            </w:pPr>
          </w:p>
        </w:tc>
      </w:tr>
      <w:tr w:rsidR="00806056" w:rsidRPr="00AD3736" w14:paraId="64002368" w14:textId="77777777" w:rsidTr="00DA77B6">
        <w:trPr>
          <w:jc w:val="center"/>
        </w:trPr>
        <w:tc>
          <w:tcPr>
            <w:tcW w:w="4876" w:type="dxa"/>
          </w:tcPr>
          <w:p w14:paraId="5259A5CD" w14:textId="77777777" w:rsidR="00806056" w:rsidRPr="00AD3736" w:rsidRDefault="00806056" w:rsidP="00DA77B6">
            <w:pPr>
              <w:pStyle w:val="ColumnHeading"/>
              <w:keepNext/>
            </w:pPr>
            <w:r w:rsidRPr="00AD3736">
              <w:t>Text proposed by the Commission</w:t>
            </w:r>
          </w:p>
        </w:tc>
        <w:tc>
          <w:tcPr>
            <w:tcW w:w="4876" w:type="dxa"/>
          </w:tcPr>
          <w:p w14:paraId="543A84A9" w14:textId="77777777" w:rsidR="00806056" w:rsidRPr="00AD3736" w:rsidRDefault="00806056" w:rsidP="00DA77B6">
            <w:pPr>
              <w:pStyle w:val="ColumnHeading"/>
              <w:keepNext/>
            </w:pPr>
            <w:r w:rsidRPr="00AD3736">
              <w:t>Amendment</w:t>
            </w:r>
          </w:p>
        </w:tc>
      </w:tr>
      <w:tr w:rsidR="00806056" w:rsidRPr="00AD3736" w14:paraId="783DD7CD" w14:textId="77777777" w:rsidTr="00DA77B6">
        <w:trPr>
          <w:jc w:val="center"/>
        </w:trPr>
        <w:tc>
          <w:tcPr>
            <w:tcW w:w="4876" w:type="dxa"/>
          </w:tcPr>
          <w:p w14:paraId="745B28B7" w14:textId="77777777" w:rsidR="00806056" w:rsidRPr="00AD3736" w:rsidRDefault="00806056" w:rsidP="00DA77B6">
            <w:pPr>
              <w:pStyle w:val="Normal6"/>
            </w:pPr>
          </w:p>
        </w:tc>
        <w:tc>
          <w:tcPr>
            <w:tcW w:w="4876" w:type="dxa"/>
          </w:tcPr>
          <w:p w14:paraId="6835EFCF" w14:textId="77777777" w:rsidR="00806056" w:rsidRPr="00AD3736" w:rsidRDefault="00806056" w:rsidP="00DA77B6">
            <w:pPr>
              <w:pStyle w:val="Normal6"/>
              <w:rPr>
                <w:szCs w:val="24"/>
              </w:rPr>
            </w:pPr>
            <w:r w:rsidRPr="00AD3736">
              <w:rPr>
                <w:b/>
                <w:i/>
              </w:rPr>
              <w:t>(</w:t>
            </w:r>
            <w:proofErr w:type="spellStart"/>
            <w:r w:rsidRPr="00AD3736">
              <w:rPr>
                <w:b/>
                <w:i/>
              </w:rPr>
              <w:t>fe</w:t>
            </w:r>
            <w:proofErr w:type="spellEnd"/>
            <w:r w:rsidRPr="00AD3736">
              <w:rPr>
                <w:b/>
                <w:i/>
              </w:rPr>
              <w:t>)</w:t>
            </w:r>
            <w:r w:rsidRPr="00AD3736">
              <w:rPr>
                <w:b/>
                <w:i/>
              </w:rPr>
              <w:tab/>
              <w:t>contribution to the diversification of activities promoting the rural economy, to the development and attractiveness of rural areas;</w:t>
            </w:r>
          </w:p>
        </w:tc>
      </w:tr>
    </w:tbl>
    <w:p w14:paraId="778CBA1F" w14:textId="77777777" w:rsidR="00806056" w:rsidRPr="00AD3736" w:rsidRDefault="00806056" w:rsidP="00806056"/>
    <w:p w14:paraId="6CCD31C4" w14:textId="77777777" w:rsidR="00806056" w:rsidRPr="00AD3736" w:rsidRDefault="00806056" w:rsidP="00806056">
      <w:pPr>
        <w:pStyle w:val="AmNumberTabs"/>
      </w:pPr>
      <w:r w:rsidRPr="00AD3736">
        <w:t>Amendment</w:t>
      </w:r>
      <w:r w:rsidRPr="00AD3736">
        <w:tab/>
      </w:r>
      <w:r w:rsidRPr="00AD3736">
        <w:tab/>
        <w:t>100</w:t>
      </w:r>
    </w:p>
    <w:p w14:paraId="16FB2BCF" w14:textId="77777777" w:rsidR="00806056" w:rsidRPr="00AD3736" w:rsidRDefault="00806056" w:rsidP="00806056"/>
    <w:p w14:paraId="3CCC6490" w14:textId="77777777" w:rsidR="00806056" w:rsidRPr="00AD3736" w:rsidRDefault="00806056" w:rsidP="00806056">
      <w:pPr>
        <w:pStyle w:val="NormalBold"/>
        <w:keepNext/>
      </w:pPr>
      <w:r w:rsidRPr="00AD3736">
        <w:lastRenderedPageBreak/>
        <w:t>Proposal for a regulation</w:t>
      </w:r>
    </w:p>
    <w:p w14:paraId="083AC347" w14:textId="77777777" w:rsidR="00806056" w:rsidRPr="00AD3736" w:rsidRDefault="00806056" w:rsidP="00806056">
      <w:pPr>
        <w:pStyle w:val="NormalBold"/>
      </w:pPr>
      <w:r w:rsidRPr="00AD3736">
        <w:t>Article 1 – paragraph 1 – point 7 – point a</w:t>
      </w:r>
    </w:p>
    <w:p w14:paraId="516241E6" w14:textId="77777777" w:rsidR="00806056" w:rsidRPr="00AD3736" w:rsidRDefault="00806056" w:rsidP="00806056">
      <w:pPr>
        <w:keepNext/>
      </w:pPr>
      <w:r w:rsidRPr="00AD3736">
        <w:t>Regulation (EU) No 1308/2013</w:t>
      </w:r>
    </w:p>
    <w:p w14:paraId="4186FCDB" w14:textId="77777777" w:rsidR="00806056" w:rsidRPr="00AD3736" w:rsidRDefault="00806056" w:rsidP="00806056">
      <w:r w:rsidRPr="00AD3736">
        <w:t xml:space="preserve">Article 210a – paragraph 3 – point f </w:t>
      </w:r>
      <w:proofErr w:type="spellStart"/>
      <w:r w:rsidRPr="00AD3736">
        <w:t>f</w:t>
      </w:r>
      <w:proofErr w:type="spellEnd"/>
      <w:r w:rsidRPr="00AD3736">
        <w:t xml:space="preserv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60372012" w14:textId="77777777" w:rsidTr="00DA77B6">
        <w:trPr>
          <w:jc w:val="center"/>
        </w:trPr>
        <w:tc>
          <w:tcPr>
            <w:tcW w:w="9752" w:type="dxa"/>
            <w:gridSpan w:val="2"/>
          </w:tcPr>
          <w:p w14:paraId="729F3167" w14:textId="77777777" w:rsidR="00806056" w:rsidRPr="00AD3736" w:rsidRDefault="00806056" w:rsidP="00DA77B6">
            <w:pPr>
              <w:keepNext/>
            </w:pPr>
          </w:p>
        </w:tc>
      </w:tr>
      <w:tr w:rsidR="00806056" w:rsidRPr="00AD3736" w14:paraId="3DA4193C" w14:textId="77777777" w:rsidTr="00DA77B6">
        <w:trPr>
          <w:jc w:val="center"/>
        </w:trPr>
        <w:tc>
          <w:tcPr>
            <w:tcW w:w="4876" w:type="dxa"/>
          </w:tcPr>
          <w:p w14:paraId="3DD642DB" w14:textId="77777777" w:rsidR="00806056" w:rsidRPr="00AD3736" w:rsidRDefault="00806056" w:rsidP="00DA77B6">
            <w:pPr>
              <w:pStyle w:val="ColumnHeading"/>
              <w:keepNext/>
            </w:pPr>
            <w:r w:rsidRPr="00AD3736">
              <w:t>Text proposed by the Commission</w:t>
            </w:r>
          </w:p>
        </w:tc>
        <w:tc>
          <w:tcPr>
            <w:tcW w:w="4876" w:type="dxa"/>
          </w:tcPr>
          <w:p w14:paraId="5FCFB01C" w14:textId="77777777" w:rsidR="00806056" w:rsidRPr="00AD3736" w:rsidRDefault="00806056" w:rsidP="00DA77B6">
            <w:pPr>
              <w:pStyle w:val="ColumnHeading"/>
              <w:keepNext/>
            </w:pPr>
            <w:r w:rsidRPr="00AD3736">
              <w:t>Amendment</w:t>
            </w:r>
          </w:p>
        </w:tc>
      </w:tr>
      <w:tr w:rsidR="00806056" w:rsidRPr="00AD3736" w14:paraId="07FEAEBE" w14:textId="77777777" w:rsidTr="00DA77B6">
        <w:trPr>
          <w:jc w:val="center"/>
        </w:trPr>
        <w:tc>
          <w:tcPr>
            <w:tcW w:w="4876" w:type="dxa"/>
          </w:tcPr>
          <w:p w14:paraId="5B68DE53" w14:textId="77777777" w:rsidR="00806056" w:rsidRPr="00AD3736" w:rsidRDefault="00806056" w:rsidP="00DA77B6">
            <w:pPr>
              <w:pStyle w:val="Normal6"/>
            </w:pPr>
          </w:p>
        </w:tc>
        <w:tc>
          <w:tcPr>
            <w:tcW w:w="4876" w:type="dxa"/>
          </w:tcPr>
          <w:p w14:paraId="6125F396" w14:textId="77777777" w:rsidR="00806056" w:rsidRPr="00AD3736" w:rsidRDefault="00806056" w:rsidP="00DA77B6">
            <w:pPr>
              <w:pStyle w:val="Normal6"/>
              <w:rPr>
                <w:szCs w:val="24"/>
              </w:rPr>
            </w:pPr>
            <w:r w:rsidRPr="00AD3736">
              <w:rPr>
                <w:b/>
                <w:i/>
              </w:rPr>
              <w:t>(ff)</w:t>
            </w:r>
            <w:r w:rsidRPr="00AD3736">
              <w:rPr>
                <w:b/>
                <w:i/>
              </w:rPr>
              <w:tab/>
              <w:t>promoting cultural and gastronomic heritage to foster education on topics relating to balanced diets;</w:t>
            </w:r>
          </w:p>
        </w:tc>
      </w:tr>
    </w:tbl>
    <w:p w14:paraId="50825C0E" w14:textId="77777777" w:rsidR="00806056" w:rsidRPr="00AD3736" w:rsidRDefault="00806056" w:rsidP="00806056"/>
    <w:p w14:paraId="3412654B" w14:textId="77777777" w:rsidR="00806056" w:rsidRPr="00AD3736" w:rsidRDefault="00806056" w:rsidP="00806056">
      <w:pPr>
        <w:pStyle w:val="AmNumberTabs"/>
      </w:pPr>
      <w:r w:rsidRPr="00AD3736">
        <w:t>Amendment</w:t>
      </w:r>
      <w:r w:rsidRPr="00AD3736">
        <w:tab/>
      </w:r>
      <w:r w:rsidRPr="00AD3736">
        <w:tab/>
        <w:t>101</w:t>
      </w:r>
    </w:p>
    <w:p w14:paraId="40C4D0C7" w14:textId="77777777" w:rsidR="00806056" w:rsidRPr="00AD3736" w:rsidRDefault="00806056" w:rsidP="00806056"/>
    <w:p w14:paraId="598A36A9" w14:textId="77777777" w:rsidR="00806056" w:rsidRPr="00AD3736" w:rsidRDefault="00806056" w:rsidP="00806056">
      <w:pPr>
        <w:pStyle w:val="NormalBold"/>
        <w:keepNext/>
      </w:pPr>
      <w:r w:rsidRPr="00AD3736">
        <w:t>Proposal for a regulation</w:t>
      </w:r>
    </w:p>
    <w:p w14:paraId="265FDF77" w14:textId="77777777" w:rsidR="00806056" w:rsidRPr="00AD3736" w:rsidRDefault="00806056" w:rsidP="00806056">
      <w:pPr>
        <w:pStyle w:val="NormalBold"/>
      </w:pPr>
      <w:r w:rsidRPr="00AD3736">
        <w:t>Article 1 – paragraph 1 – point 7 – point a</w:t>
      </w:r>
    </w:p>
    <w:p w14:paraId="470CAB8D" w14:textId="77777777" w:rsidR="00806056" w:rsidRPr="00AD3736" w:rsidRDefault="00806056" w:rsidP="00806056">
      <w:pPr>
        <w:keepNext/>
      </w:pPr>
      <w:r w:rsidRPr="00AD3736">
        <w:t>Regulation (EU) No 1308/2013</w:t>
      </w:r>
    </w:p>
    <w:p w14:paraId="4C1E1976" w14:textId="77777777" w:rsidR="00806056" w:rsidRPr="00AD3736" w:rsidRDefault="00806056" w:rsidP="00806056">
      <w:r w:rsidRPr="00AD3736">
        <w:t>Article 210a – paragraph 3 – point f g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2718450" w14:textId="77777777" w:rsidTr="00DA77B6">
        <w:trPr>
          <w:jc w:val="center"/>
        </w:trPr>
        <w:tc>
          <w:tcPr>
            <w:tcW w:w="9752" w:type="dxa"/>
            <w:gridSpan w:val="2"/>
          </w:tcPr>
          <w:p w14:paraId="39C3AA85" w14:textId="77777777" w:rsidR="00806056" w:rsidRPr="00AD3736" w:rsidRDefault="00806056" w:rsidP="00DA77B6">
            <w:pPr>
              <w:keepNext/>
            </w:pPr>
          </w:p>
        </w:tc>
      </w:tr>
      <w:tr w:rsidR="00806056" w:rsidRPr="00AD3736" w14:paraId="740BBEA3" w14:textId="77777777" w:rsidTr="00DA77B6">
        <w:trPr>
          <w:jc w:val="center"/>
        </w:trPr>
        <w:tc>
          <w:tcPr>
            <w:tcW w:w="4876" w:type="dxa"/>
          </w:tcPr>
          <w:p w14:paraId="77EDBC4A" w14:textId="77777777" w:rsidR="00806056" w:rsidRPr="00AD3736" w:rsidRDefault="00806056" w:rsidP="00DA77B6">
            <w:pPr>
              <w:pStyle w:val="ColumnHeading"/>
              <w:keepNext/>
            </w:pPr>
            <w:r w:rsidRPr="00AD3736">
              <w:t>Text proposed by the Commission</w:t>
            </w:r>
          </w:p>
        </w:tc>
        <w:tc>
          <w:tcPr>
            <w:tcW w:w="4876" w:type="dxa"/>
          </w:tcPr>
          <w:p w14:paraId="765D4ACE" w14:textId="77777777" w:rsidR="00806056" w:rsidRPr="00AD3736" w:rsidRDefault="00806056" w:rsidP="00DA77B6">
            <w:pPr>
              <w:pStyle w:val="ColumnHeading"/>
              <w:keepNext/>
            </w:pPr>
            <w:r w:rsidRPr="00AD3736">
              <w:t>Amendment</w:t>
            </w:r>
          </w:p>
        </w:tc>
      </w:tr>
      <w:tr w:rsidR="00806056" w:rsidRPr="00AD3736" w14:paraId="61351411" w14:textId="77777777" w:rsidTr="00DA77B6">
        <w:trPr>
          <w:jc w:val="center"/>
        </w:trPr>
        <w:tc>
          <w:tcPr>
            <w:tcW w:w="4876" w:type="dxa"/>
          </w:tcPr>
          <w:p w14:paraId="019D7286" w14:textId="77777777" w:rsidR="00806056" w:rsidRPr="00AD3736" w:rsidRDefault="00806056" w:rsidP="00DA77B6">
            <w:pPr>
              <w:pStyle w:val="Normal6"/>
            </w:pPr>
          </w:p>
        </w:tc>
        <w:tc>
          <w:tcPr>
            <w:tcW w:w="4876" w:type="dxa"/>
          </w:tcPr>
          <w:p w14:paraId="103F232C" w14:textId="77777777" w:rsidR="00806056" w:rsidRPr="00AD3736" w:rsidRDefault="00806056" w:rsidP="00DA77B6">
            <w:pPr>
              <w:pStyle w:val="Normal6"/>
              <w:rPr>
                <w:szCs w:val="24"/>
              </w:rPr>
            </w:pPr>
            <w:r w:rsidRPr="00AD3736">
              <w:rPr>
                <w:b/>
                <w:i/>
              </w:rPr>
              <w:t>(</w:t>
            </w:r>
            <w:proofErr w:type="spellStart"/>
            <w:r w:rsidRPr="00AD3736">
              <w:rPr>
                <w:b/>
                <w:i/>
              </w:rPr>
              <w:t>fg</w:t>
            </w:r>
            <w:proofErr w:type="spellEnd"/>
            <w:r w:rsidRPr="00AD3736">
              <w:rPr>
                <w:b/>
                <w:i/>
              </w:rPr>
              <w:t>)</w:t>
            </w:r>
            <w:r w:rsidRPr="00AD3736">
              <w:rPr>
                <w:b/>
                <w:i/>
              </w:rPr>
              <w:tab/>
              <w:t>preserving traditional production practices food security and food sovereignty;</w:t>
            </w:r>
          </w:p>
        </w:tc>
      </w:tr>
    </w:tbl>
    <w:p w14:paraId="4C4FC7A6" w14:textId="77777777" w:rsidR="00806056" w:rsidRPr="00AD3736" w:rsidRDefault="00806056" w:rsidP="00806056"/>
    <w:p w14:paraId="2BAB0A04" w14:textId="77777777" w:rsidR="00806056" w:rsidRPr="00AD3736" w:rsidRDefault="00806056" w:rsidP="00806056">
      <w:pPr>
        <w:pStyle w:val="AmNumberTabs"/>
      </w:pPr>
      <w:r w:rsidRPr="00AD3736">
        <w:t>Amendment</w:t>
      </w:r>
      <w:r w:rsidRPr="00AD3736">
        <w:tab/>
      </w:r>
      <w:r w:rsidRPr="00AD3736">
        <w:tab/>
        <w:t>102</w:t>
      </w:r>
    </w:p>
    <w:p w14:paraId="5BAC05B5" w14:textId="77777777" w:rsidR="00806056" w:rsidRPr="00AD3736" w:rsidRDefault="00806056" w:rsidP="00806056">
      <w:pPr>
        <w:pStyle w:val="NormalBold12b"/>
      </w:pPr>
      <w:r w:rsidRPr="00AD3736">
        <w:t>Proposal for a regulation</w:t>
      </w:r>
    </w:p>
    <w:p w14:paraId="7163CAD1" w14:textId="77777777" w:rsidR="00806056" w:rsidRPr="00AD3736" w:rsidRDefault="00806056" w:rsidP="00806056">
      <w:pPr>
        <w:pStyle w:val="NormalBold"/>
      </w:pPr>
      <w:r w:rsidRPr="00AD3736">
        <w:t>Article 1 – paragraph 1 – point 7 – point b</w:t>
      </w:r>
    </w:p>
    <w:p w14:paraId="1C689A81" w14:textId="77777777" w:rsidR="00806056" w:rsidRPr="00AD3736" w:rsidRDefault="00806056" w:rsidP="00806056">
      <w:r w:rsidRPr="00AD3736">
        <w:t>Regulation (EU) No 1308/2013</w:t>
      </w:r>
    </w:p>
    <w:p w14:paraId="73FC13F6" w14:textId="77777777" w:rsidR="00806056" w:rsidRPr="00AD3736" w:rsidRDefault="00806056" w:rsidP="00806056">
      <w:r w:rsidRPr="00AD3736">
        <w:t>Article 210a – paragraph 6 – subparagraph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3A78CCCA" w14:textId="77777777" w:rsidTr="00DA77B6">
        <w:trPr>
          <w:trHeight w:hRule="exact" w:val="240"/>
          <w:jc w:val="center"/>
        </w:trPr>
        <w:tc>
          <w:tcPr>
            <w:tcW w:w="9752" w:type="dxa"/>
            <w:gridSpan w:val="2"/>
            <w:tcBorders>
              <w:top w:val="nil"/>
              <w:left w:val="nil"/>
              <w:bottom w:val="nil"/>
              <w:right w:val="nil"/>
            </w:tcBorders>
          </w:tcPr>
          <w:p w14:paraId="2896C10D" w14:textId="77777777" w:rsidR="00806056" w:rsidRPr="00AD3736" w:rsidRDefault="00806056" w:rsidP="00DA77B6"/>
        </w:tc>
      </w:tr>
      <w:tr w:rsidR="00806056" w:rsidRPr="00AD3736" w14:paraId="4039FD8D" w14:textId="77777777" w:rsidTr="00DA77B6">
        <w:trPr>
          <w:trHeight w:val="240"/>
          <w:jc w:val="center"/>
        </w:trPr>
        <w:tc>
          <w:tcPr>
            <w:tcW w:w="4876" w:type="dxa"/>
            <w:tcBorders>
              <w:top w:val="nil"/>
              <w:left w:val="nil"/>
              <w:bottom w:val="nil"/>
              <w:right w:val="nil"/>
            </w:tcBorders>
          </w:tcPr>
          <w:p w14:paraId="47553CA5"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2C0468EC" w14:textId="77777777" w:rsidR="00806056" w:rsidRPr="00AD3736" w:rsidRDefault="00806056" w:rsidP="00DA77B6">
            <w:pPr>
              <w:pStyle w:val="AmColumnHeading"/>
            </w:pPr>
            <w:r w:rsidRPr="00AD3736">
              <w:t>Amendment</w:t>
            </w:r>
          </w:p>
        </w:tc>
      </w:tr>
      <w:tr w:rsidR="00806056" w:rsidRPr="00AD3736" w14:paraId="18169C00" w14:textId="77777777" w:rsidTr="00DA77B6">
        <w:trPr>
          <w:jc w:val="center"/>
        </w:trPr>
        <w:tc>
          <w:tcPr>
            <w:tcW w:w="4876" w:type="dxa"/>
            <w:tcBorders>
              <w:top w:val="nil"/>
              <w:left w:val="nil"/>
              <w:bottom w:val="nil"/>
              <w:right w:val="nil"/>
            </w:tcBorders>
          </w:tcPr>
          <w:p w14:paraId="0BC0DF92" w14:textId="77777777" w:rsidR="00806056" w:rsidRPr="00AD3736" w:rsidRDefault="00806056" w:rsidP="00DA77B6">
            <w:pPr>
              <w:pStyle w:val="Normal6a"/>
            </w:pPr>
            <w:r w:rsidRPr="00AD3736">
              <w:t xml:space="preserve">From [entry into force +2 years], producers as referred to in paragraph 1 may request an opinion from the Commission concerning the compatibility of agreements, decisions and concerted practices as referred to in paragraph 1 with regard to the implementation of sustainability standards aiming to contribute to one or more of the objectives laid down in paragraph 3, points (d), (e) </w:t>
            </w:r>
            <w:r w:rsidRPr="00AD3736">
              <w:rPr>
                <w:b/>
                <w:i/>
              </w:rPr>
              <w:t>and</w:t>
            </w:r>
            <w:r w:rsidRPr="00AD3736">
              <w:t xml:space="preserve"> (f), with this Article.</w:t>
            </w:r>
          </w:p>
        </w:tc>
        <w:tc>
          <w:tcPr>
            <w:tcW w:w="4876" w:type="dxa"/>
            <w:tcBorders>
              <w:top w:val="nil"/>
              <w:left w:val="nil"/>
              <w:bottom w:val="nil"/>
              <w:right w:val="nil"/>
            </w:tcBorders>
          </w:tcPr>
          <w:p w14:paraId="014D933F" w14:textId="5702493C" w:rsidR="00806056" w:rsidRPr="00AD3736" w:rsidRDefault="00806056" w:rsidP="002D5AC3">
            <w:pPr>
              <w:pStyle w:val="Normal6a"/>
            </w:pPr>
            <w:r w:rsidRPr="00AD3736">
              <w:t xml:space="preserve">From [entry into force +2 years], producers as referred to in paragraph 1 may request an opinion from the Commission concerning the compatibility of agreements, decisions and concerted practices as referred to in paragraph 1 </w:t>
            </w:r>
            <w:proofErr w:type="gramStart"/>
            <w:r w:rsidRPr="00AD3736">
              <w:t>with regard to</w:t>
            </w:r>
            <w:proofErr w:type="gramEnd"/>
            <w:r w:rsidRPr="00AD3736">
              <w:t xml:space="preserve"> the implementation of sustainability standards aiming to contribute to one or more of the objectives laid down in paragraph 3, points (d)</w:t>
            </w:r>
            <w:r w:rsidR="002D5AC3" w:rsidRPr="00AD3736">
              <w:t xml:space="preserve"> </w:t>
            </w:r>
            <w:r w:rsidR="002D5AC3" w:rsidRPr="00AD3736">
              <w:rPr>
                <w:b/>
                <w:i/>
              </w:rPr>
              <w:t>to</w:t>
            </w:r>
            <w:r w:rsidRPr="00AD3736">
              <w:rPr>
                <w:b/>
                <w:i/>
              </w:rPr>
              <w:t xml:space="preserve"> (</w:t>
            </w:r>
            <w:proofErr w:type="spellStart"/>
            <w:r w:rsidRPr="00AD3736">
              <w:rPr>
                <w:b/>
                <w:i/>
              </w:rPr>
              <w:t>fd</w:t>
            </w:r>
            <w:proofErr w:type="spellEnd"/>
            <w:r w:rsidRPr="00AD3736">
              <w:rPr>
                <w:b/>
                <w:i/>
              </w:rPr>
              <w:t xml:space="preserve">), </w:t>
            </w:r>
            <w:r w:rsidRPr="00AD3736">
              <w:t>with this Article.</w:t>
            </w:r>
          </w:p>
        </w:tc>
      </w:tr>
    </w:tbl>
    <w:p w14:paraId="11A067BE" w14:textId="77777777" w:rsidR="00406B35" w:rsidRPr="00AD3736" w:rsidRDefault="00406B35" w:rsidP="00806056"/>
    <w:p w14:paraId="431717AC" w14:textId="77777777" w:rsidR="00406B35" w:rsidRPr="00AD3736" w:rsidRDefault="00406B35" w:rsidP="00406B35">
      <w:pPr>
        <w:pStyle w:val="AmNumberTabs"/>
      </w:pPr>
      <w:r w:rsidRPr="00AD3736">
        <w:t>Amendment</w:t>
      </w:r>
      <w:r w:rsidRPr="00AD3736">
        <w:tab/>
      </w:r>
      <w:r w:rsidRPr="00AD3736">
        <w:tab/>
        <w:t>147</w:t>
      </w:r>
    </w:p>
    <w:p w14:paraId="67F3FACC" w14:textId="77777777" w:rsidR="00406B35" w:rsidRPr="00AD3736" w:rsidRDefault="00406B35" w:rsidP="00406B35">
      <w:pPr>
        <w:pStyle w:val="NormalBold12b"/>
      </w:pPr>
      <w:r w:rsidRPr="00AD3736">
        <w:lastRenderedPageBreak/>
        <w:t>Proposal for a regulation</w:t>
      </w:r>
    </w:p>
    <w:p w14:paraId="15E951BB" w14:textId="77777777" w:rsidR="00406B35" w:rsidRPr="00AD3736" w:rsidRDefault="00406B35" w:rsidP="00406B35">
      <w:pPr>
        <w:pStyle w:val="NormalBold"/>
      </w:pPr>
      <w:r w:rsidRPr="00AD3736">
        <w:t>Article 1 – paragraph 1 – point 7 a (new)</w:t>
      </w:r>
    </w:p>
    <w:p w14:paraId="32F142CF" w14:textId="77777777" w:rsidR="00406B35" w:rsidRPr="00AD3736" w:rsidRDefault="00406B35" w:rsidP="00406B35">
      <w:r w:rsidRPr="00AD3736">
        <w:t>Regulation (EU) No 1308/2013</w:t>
      </w:r>
    </w:p>
    <w:p w14:paraId="6C9CCACD" w14:textId="2E7148BD" w:rsidR="00406B35" w:rsidRPr="00AD3736" w:rsidRDefault="00406B35" w:rsidP="00406B35">
      <w:r w:rsidRPr="00AD3736">
        <w:t>Article 210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406B35" w:rsidRPr="00AD3736" w14:paraId="316AC080" w14:textId="77777777" w:rsidTr="006D5CE5">
        <w:trPr>
          <w:trHeight w:hRule="exact" w:val="240"/>
          <w:jc w:val="center"/>
        </w:trPr>
        <w:tc>
          <w:tcPr>
            <w:tcW w:w="9752" w:type="dxa"/>
            <w:gridSpan w:val="2"/>
            <w:tcBorders>
              <w:top w:val="nil"/>
              <w:left w:val="nil"/>
              <w:bottom w:val="nil"/>
              <w:right w:val="nil"/>
            </w:tcBorders>
          </w:tcPr>
          <w:p w14:paraId="561CFEE0" w14:textId="77777777" w:rsidR="00406B35" w:rsidRPr="00AD3736" w:rsidRDefault="00406B35" w:rsidP="006D5CE5"/>
        </w:tc>
      </w:tr>
      <w:tr w:rsidR="00406B35" w:rsidRPr="00AD3736" w14:paraId="6CDA9309" w14:textId="77777777" w:rsidTr="006D5CE5">
        <w:trPr>
          <w:trHeight w:val="240"/>
          <w:jc w:val="center"/>
        </w:trPr>
        <w:tc>
          <w:tcPr>
            <w:tcW w:w="4876" w:type="dxa"/>
            <w:tcBorders>
              <w:top w:val="nil"/>
              <w:left w:val="nil"/>
              <w:bottom w:val="nil"/>
              <w:right w:val="nil"/>
            </w:tcBorders>
          </w:tcPr>
          <w:p w14:paraId="6767C245" w14:textId="77777777" w:rsidR="00406B35" w:rsidRPr="00AD3736" w:rsidRDefault="00406B35" w:rsidP="006D5CE5">
            <w:pPr>
              <w:pStyle w:val="AmColumnHeading"/>
            </w:pPr>
            <w:r w:rsidRPr="00AD3736">
              <w:t>Text proposed by the Commission</w:t>
            </w:r>
          </w:p>
        </w:tc>
        <w:tc>
          <w:tcPr>
            <w:tcW w:w="4876" w:type="dxa"/>
            <w:tcBorders>
              <w:top w:val="nil"/>
              <w:left w:val="nil"/>
              <w:bottom w:val="nil"/>
              <w:right w:val="nil"/>
            </w:tcBorders>
          </w:tcPr>
          <w:p w14:paraId="1294ADC1" w14:textId="77777777" w:rsidR="00406B35" w:rsidRPr="00AD3736" w:rsidRDefault="00406B35" w:rsidP="006D5CE5">
            <w:pPr>
              <w:pStyle w:val="AmColumnHeading"/>
            </w:pPr>
            <w:r w:rsidRPr="00AD3736">
              <w:t>Amendment</w:t>
            </w:r>
          </w:p>
        </w:tc>
      </w:tr>
      <w:tr w:rsidR="00406B35" w:rsidRPr="00AD3736" w14:paraId="295A0600" w14:textId="77777777" w:rsidTr="006D5CE5">
        <w:trPr>
          <w:jc w:val="center"/>
        </w:trPr>
        <w:tc>
          <w:tcPr>
            <w:tcW w:w="4876" w:type="dxa"/>
            <w:tcBorders>
              <w:top w:val="nil"/>
              <w:left w:val="nil"/>
              <w:bottom w:val="nil"/>
              <w:right w:val="nil"/>
            </w:tcBorders>
          </w:tcPr>
          <w:p w14:paraId="1847BCE1" w14:textId="77777777" w:rsidR="00406B35" w:rsidRPr="00AD3736" w:rsidRDefault="00406B35" w:rsidP="006D5CE5">
            <w:pPr>
              <w:pStyle w:val="Normal6a"/>
            </w:pPr>
          </w:p>
        </w:tc>
        <w:tc>
          <w:tcPr>
            <w:tcW w:w="4876" w:type="dxa"/>
            <w:tcBorders>
              <w:top w:val="nil"/>
              <w:left w:val="nil"/>
              <w:bottom w:val="nil"/>
              <w:right w:val="nil"/>
            </w:tcBorders>
          </w:tcPr>
          <w:p w14:paraId="1325B9EA" w14:textId="2C43185B" w:rsidR="00406B35" w:rsidRPr="00AD3736" w:rsidRDefault="00406B35" w:rsidP="006D5CE5">
            <w:pPr>
              <w:pStyle w:val="Normal6a"/>
            </w:pPr>
            <w:r w:rsidRPr="00AD3736">
              <w:rPr>
                <w:b/>
                <w:i/>
              </w:rPr>
              <w:t>(7a)</w:t>
            </w:r>
            <w:r w:rsidRPr="00AD3736">
              <w:tab/>
            </w:r>
            <w:r w:rsidR="0053744B" w:rsidRPr="00AD3736">
              <w:rPr>
                <w:b/>
                <w:i/>
              </w:rPr>
              <w:t>the</w:t>
            </w:r>
            <w:r w:rsidRPr="00AD3736">
              <w:rPr>
                <w:b/>
                <w:i/>
              </w:rPr>
              <w:t xml:space="preserve"> follow</w:t>
            </w:r>
            <w:r w:rsidR="0053744B" w:rsidRPr="00AD3736">
              <w:rPr>
                <w:b/>
                <w:i/>
              </w:rPr>
              <w:t>ing article is inserted</w:t>
            </w:r>
            <w:r w:rsidRPr="00AD3736">
              <w:rPr>
                <w:b/>
                <w:i/>
              </w:rPr>
              <w:t>:</w:t>
            </w:r>
          </w:p>
        </w:tc>
      </w:tr>
      <w:tr w:rsidR="00261FF6" w:rsidRPr="00AD3736" w14:paraId="2EED7261" w14:textId="77777777" w:rsidTr="006D5CE5">
        <w:trPr>
          <w:jc w:val="center"/>
        </w:trPr>
        <w:tc>
          <w:tcPr>
            <w:tcW w:w="4876" w:type="dxa"/>
            <w:tcBorders>
              <w:top w:val="nil"/>
              <w:left w:val="nil"/>
              <w:bottom w:val="nil"/>
              <w:right w:val="nil"/>
            </w:tcBorders>
          </w:tcPr>
          <w:p w14:paraId="6F481946" w14:textId="77777777" w:rsidR="00261FF6" w:rsidRPr="00AD3736" w:rsidRDefault="00261FF6" w:rsidP="006D5CE5">
            <w:pPr>
              <w:pStyle w:val="Normal6a"/>
            </w:pPr>
          </w:p>
        </w:tc>
        <w:tc>
          <w:tcPr>
            <w:tcW w:w="4876" w:type="dxa"/>
            <w:tcBorders>
              <w:top w:val="nil"/>
              <w:left w:val="nil"/>
              <w:bottom w:val="nil"/>
              <w:right w:val="nil"/>
            </w:tcBorders>
          </w:tcPr>
          <w:p w14:paraId="3BFE897E" w14:textId="380EE024" w:rsidR="00261FF6" w:rsidRPr="00AD3736" w:rsidRDefault="00261FF6" w:rsidP="006D5CE5">
            <w:pPr>
              <w:pStyle w:val="Normal6a"/>
              <w:rPr>
                <w:b/>
                <w:i/>
              </w:rPr>
            </w:pPr>
            <w:r w:rsidRPr="00AD3736">
              <w:rPr>
                <w:b/>
                <w:i/>
              </w:rPr>
              <w:t>“Article 210b</w:t>
            </w:r>
          </w:p>
        </w:tc>
      </w:tr>
      <w:tr w:rsidR="00406B35" w:rsidRPr="00AD3736" w14:paraId="07D44CE3" w14:textId="77777777" w:rsidTr="006D5CE5">
        <w:trPr>
          <w:jc w:val="center"/>
        </w:trPr>
        <w:tc>
          <w:tcPr>
            <w:tcW w:w="4876" w:type="dxa"/>
            <w:tcBorders>
              <w:top w:val="nil"/>
              <w:left w:val="nil"/>
              <w:bottom w:val="nil"/>
              <w:right w:val="nil"/>
            </w:tcBorders>
          </w:tcPr>
          <w:p w14:paraId="7DA4E61E" w14:textId="77777777" w:rsidR="00406B35" w:rsidRPr="00AD3736" w:rsidRDefault="00406B35" w:rsidP="006D5CE5">
            <w:pPr>
              <w:pStyle w:val="Normal6a"/>
            </w:pPr>
          </w:p>
        </w:tc>
        <w:tc>
          <w:tcPr>
            <w:tcW w:w="4876" w:type="dxa"/>
            <w:tcBorders>
              <w:top w:val="nil"/>
              <w:left w:val="nil"/>
              <w:bottom w:val="nil"/>
              <w:right w:val="nil"/>
            </w:tcBorders>
          </w:tcPr>
          <w:p w14:paraId="3A1D0EFA" w14:textId="2FDB549D" w:rsidR="00406B35" w:rsidRPr="00AD3736" w:rsidRDefault="00406B35" w:rsidP="006D5CE5">
            <w:pPr>
              <w:pStyle w:val="Normal6a"/>
            </w:pPr>
            <w:r w:rsidRPr="00AD3736">
              <w:rPr>
                <w:b/>
                <w:i/>
              </w:rPr>
              <w:t xml:space="preserve">Member States shall ensure that supply contracts awarded under public procurement procedures are sourced from agricultural and food products originating in the Union, </w:t>
            </w:r>
            <w:proofErr w:type="gramStart"/>
            <w:r w:rsidRPr="00AD3736">
              <w:rPr>
                <w:b/>
                <w:i/>
              </w:rPr>
              <w:t>in particular with</w:t>
            </w:r>
            <w:proofErr w:type="gramEnd"/>
            <w:r w:rsidRPr="00AD3736">
              <w:rPr>
                <w:b/>
                <w:i/>
              </w:rPr>
              <w:t xml:space="preserve"> local and seasonal products, with the aim of enhancing the quality, sustainability and food safety of European agricultural products.</w:t>
            </w:r>
          </w:p>
        </w:tc>
      </w:tr>
      <w:tr w:rsidR="00406B35" w:rsidRPr="00AD3736" w14:paraId="08467F3A" w14:textId="77777777" w:rsidTr="006D5CE5">
        <w:trPr>
          <w:jc w:val="center"/>
        </w:trPr>
        <w:tc>
          <w:tcPr>
            <w:tcW w:w="4876" w:type="dxa"/>
            <w:tcBorders>
              <w:top w:val="nil"/>
              <w:left w:val="nil"/>
              <w:bottom w:val="nil"/>
              <w:right w:val="nil"/>
            </w:tcBorders>
          </w:tcPr>
          <w:p w14:paraId="76965F8D" w14:textId="77777777" w:rsidR="00406B35" w:rsidRPr="00AD3736" w:rsidRDefault="00406B35" w:rsidP="006D5CE5">
            <w:pPr>
              <w:pStyle w:val="Normal6a"/>
            </w:pPr>
          </w:p>
        </w:tc>
        <w:tc>
          <w:tcPr>
            <w:tcW w:w="4876" w:type="dxa"/>
            <w:tcBorders>
              <w:top w:val="nil"/>
              <w:left w:val="nil"/>
              <w:bottom w:val="nil"/>
              <w:right w:val="nil"/>
            </w:tcBorders>
          </w:tcPr>
          <w:p w14:paraId="01DCA22E" w14:textId="77777777" w:rsidR="00406B35" w:rsidRPr="00AD3736" w:rsidRDefault="00406B35" w:rsidP="006D5CE5">
            <w:pPr>
              <w:pStyle w:val="Normal6a"/>
            </w:pPr>
            <w:r w:rsidRPr="00AD3736">
              <w:rPr>
                <w:b/>
                <w:i/>
              </w:rPr>
              <w:t>Products benefiting from protected geographical indications, protected designations of origin and traditional specialities guaranteed shall be given priority in the implementation of these actions.</w:t>
            </w:r>
          </w:p>
        </w:tc>
      </w:tr>
      <w:tr w:rsidR="00406B35" w:rsidRPr="00AD3736" w14:paraId="27A39625" w14:textId="77777777" w:rsidTr="006D5CE5">
        <w:trPr>
          <w:jc w:val="center"/>
        </w:trPr>
        <w:tc>
          <w:tcPr>
            <w:tcW w:w="4876" w:type="dxa"/>
            <w:tcBorders>
              <w:top w:val="nil"/>
              <w:left w:val="nil"/>
              <w:bottom w:val="nil"/>
              <w:right w:val="nil"/>
            </w:tcBorders>
          </w:tcPr>
          <w:p w14:paraId="138B969D" w14:textId="77777777" w:rsidR="00406B35" w:rsidRPr="00AD3736" w:rsidRDefault="00406B35" w:rsidP="006D5CE5">
            <w:pPr>
              <w:pStyle w:val="Normal6a"/>
            </w:pPr>
          </w:p>
        </w:tc>
        <w:tc>
          <w:tcPr>
            <w:tcW w:w="4876" w:type="dxa"/>
            <w:tcBorders>
              <w:top w:val="nil"/>
              <w:left w:val="nil"/>
              <w:bottom w:val="nil"/>
              <w:right w:val="nil"/>
            </w:tcBorders>
          </w:tcPr>
          <w:p w14:paraId="6D1DB487" w14:textId="5CC0531C" w:rsidR="00406B35" w:rsidRPr="00AD3736" w:rsidRDefault="00406B35" w:rsidP="006D5CE5">
            <w:pPr>
              <w:pStyle w:val="Normal6a"/>
            </w:pPr>
            <w:r w:rsidRPr="00AD3736">
              <w:rPr>
                <w:b/>
                <w:i/>
              </w:rPr>
              <w:t>The Commission shall adopt delegated acts, laying down the conditions for the application of this Article, ensuring compliance with Union rules.</w:t>
            </w:r>
            <w:r w:rsidR="0053744B" w:rsidRPr="00AD3736">
              <w:rPr>
                <w:b/>
                <w:i/>
              </w:rPr>
              <w:t>”</w:t>
            </w:r>
          </w:p>
        </w:tc>
      </w:tr>
    </w:tbl>
    <w:p w14:paraId="461A8901" w14:textId="77777777" w:rsidR="00406B35" w:rsidRPr="00AD3736" w:rsidRDefault="00406B35" w:rsidP="00806056"/>
    <w:p w14:paraId="50DE811F" w14:textId="77777777" w:rsidR="00806056" w:rsidRPr="00AD3736" w:rsidRDefault="00806056" w:rsidP="00806056">
      <w:pPr>
        <w:pStyle w:val="AmNumberTabs"/>
      </w:pPr>
      <w:r w:rsidRPr="00AD3736">
        <w:t>Amendment</w:t>
      </w:r>
      <w:r w:rsidRPr="00AD3736">
        <w:tab/>
      </w:r>
      <w:r w:rsidRPr="00AD3736">
        <w:tab/>
        <w:t>103</w:t>
      </w:r>
    </w:p>
    <w:p w14:paraId="030C659F" w14:textId="77777777" w:rsidR="00806056" w:rsidRPr="00AD3736" w:rsidRDefault="00806056" w:rsidP="00806056">
      <w:pPr>
        <w:pStyle w:val="NormalBold12b"/>
      </w:pPr>
      <w:r w:rsidRPr="00AD3736">
        <w:t>Proposal for a regulation</w:t>
      </w:r>
    </w:p>
    <w:p w14:paraId="0DA332B2" w14:textId="250A2DA2" w:rsidR="00806056" w:rsidRPr="00AD3736" w:rsidRDefault="00806056" w:rsidP="00806056">
      <w:pPr>
        <w:pStyle w:val="NormalBold"/>
        <w:rPr>
          <w:lang w:val="fr-FR"/>
        </w:rPr>
      </w:pPr>
      <w:r w:rsidRPr="00AD3736">
        <w:rPr>
          <w:lang w:val="fr-FR"/>
        </w:rPr>
        <w:t xml:space="preserve">Article 1 – </w:t>
      </w:r>
      <w:proofErr w:type="spellStart"/>
      <w:r w:rsidRPr="00AD3736">
        <w:rPr>
          <w:lang w:val="fr-FR"/>
        </w:rPr>
        <w:t>paragraph</w:t>
      </w:r>
      <w:proofErr w:type="spellEnd"/>
      <w:r w:rsidRPr="00AD3736">
        <w:rPr>
          <w:lang w:val="fr-FR"/>
        </w:rPr>
        <w:t xml:space="preserve"> 1 – point 7 </w:t>
      </w:r>
      <w:r w:rsidR="006A0D29" w:rsidRPr="00AD3736">
        <w:rPr>
          <w:lang w:val="fr-FR"/>
        </w:rPr>
        <w:t>b</w:t>
      </w:r>
      <w:r w:rsidRPr="00AD3736">
        <w:rPr>
          <w:lang w:val="fr-FR"/>
        </w:rPr>
        <w:t xml:space="preserve"> (new)</w:t>
      </w:r>
    </w:p>
    <w:p w14:paraId="48DC9767" w14:textId="77777777" w:rsidR="00806056" w:rsidRPr="00AD3736" w:rsidRDefault="00806056" w:rsidP="00806056">
      <w:r w:rsidRPr="00AD3736">
        <w:t>Regulation (EU) No 1308/2013</w:t>
      </w:r>
    </w:p>
    <w:p w14:paraId="51A938DD" w14:textId="77777777" w:rsidR="00806056" w:rsidRPr="00AD3736" w:rsidRDefault="00806056" w:rsidP="00806056">
      <w:r w:rsidRPr="00AD3736">
        <w:t>Article 219 – paragraph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20487EA1" w14:textId="77777777" w:rsidTr="00DA77B6">
        <w:trPr>
          <w:trHeight w:hRule="exact" w:val="240"/>
          <w:jc w:val="center"/>
        </w:trPr>
        <w:tc>
          <w:tcPr>
            <w:tcW w:w="9752" w:type="dxa"/>
            <w:gridSpan w:val="2"/>
            <w:tcBorders>
              <w:top w:val="nil"/>
              <w:left w:val="nil"/>
              <w:bottom w:val="nil"/>
              <w:right w:val="nil"/>
            </w:tcBorders>
          </w:tcPr>
          <w:p w14:paraId="63F74615" w14:textId="77777777" w:rsidR="00806056" w:rsidRPr="00AD3736" w:rsidRDefault="00806056" w:rsidP="00DA77B6"/>
        </w:tc>
      </w:tr>
      <w:tr w:rsidR="00806056" w:rsidRPr="00AD3736" w14:paraId="5A48DD60" w14:textId="77777777" w:rsidTr="00DA77B6">
        <w:trPr>
          <w:trHeight w:val="240"/>
          <w:jc w:val="center"/>
        </w:trPr>
        <w:tc>
          <w:tcPr>
            <w:tcW w:w="4876" w:type="dxa"/>
            <w:tcBorders>
              <w:top w:val="nil"/>
              <w:left w:val="nil"/>
              <w:bottom w:val="nil"/>
              <w:right w:val="nil"/>
            </w:tcBorders>
          </w:tcPr>
          <w:p w14:paraId="182EA8A7"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5108D10E" w14:textId="77777777" w:rsidR="00806056" w:rsidRPr="00AD3736" w:rsidRDefault="00806056" w:rsidP="00DA77B6">
            <w:pPr>
              <w:pStyle w:val="AmColumnHeading"/>
            </w:pPr>
            <w:r w:rsidRPr="00AD3736">
              <w:t>Amendment</w:t>
            </w:r>
          </w:p>
        </w:tc>
      </w:tr>
      <w:tr w:rsidR="00806056" w:rsidRPr="00AD3736" w14:paraId="44BF1C56" w14:textId="77777777" w:rsidTr="00DA77B6">
        <w:trPr>
          <w:jc w:val="center"/>
        </w:trPr>
        <w:tc>
          <w:tcPr>
            <w:tcW w:w="4876" w:type="dxa"/>
            <w:tcBorders>
              <w:top w:val="nil"/>
              <w:left w:val="nil"/>
              <w:bottom w:val="nil"/>
              <w:right w:val="nil"/>
            </w:tcBorders>
          </w:tcPr>
          <w:p w14:paraId="38619D2B" w14:textId="77777777" w:rsidR="00806056" w:rsidRPr="00AD3736" w:rsidRDefault="00806056" w:rsidP="00DA77B6">
            <w:pPr>
              <w:pStyle w:val="Normal6a"/>
            </w:pPr>
          </w:p>
        </w:tc>
        <w:tc>
          <w:tcPr>
            <w:tcW w:w="4876" w:type="dxa"/>
            <w:tcBorders>
              <w:top w:val="nil"/>
              <w:left w:val="nil"/>
              <w:bottom w:val="nil"/>
              <w:right w:val="nil"/>
            </w:tcBorders>
          </w:tcPr>
          <w:p w14:paraId="13D746AD" w14:textId="128559C6" w:rsidR="00806056" w:rsidRPr="00AD3736" w:rsidRDefault="00806056" w:rsidP="00020B45">
            <w:pPr>
              <w:pStyle w:val="Normal6a"/>
            </w:pPr>
            <w:r w:rsidRPr="00AD3736">
              <w:rPr>
                <w:b/>
                <w:i/>
              </w:rPr>
              <w:t>(7</w:t>
            </w:r>
            <w:r w:rsidR="006A0D29" w:rsidRPr="00AD3736">
              <w:rPr>
                <w:b/>
                <w:i/>
              </w:rPr>
              <w:t>b</w:t>
            </w:r>
            <w:r w:rsidRPr="00AD3736">
              <w:rPr>
                <w:b/>
                <w:i/>
              </w:rPr>
              <w:t>)</w:t>
            </w:r>
            <w:r w:rsidRPr="00AD3736">
              <w:tab/>
            </w:r>
            <w:r w:rsidRPr="00AD3736">
              <w:rPr>
                <w:b/>
                <w:i/>
              </w:rPr>
              <w:t xml:space="preserve">in Article 219, the following paragraph is </w:t>
            </w:r>
            <w:r w:rsidR="00020B45" w:rsidRPr="00AD3736">
              <w:rPr>
                <w:b/>
                <w:i/>
              </w:rPr>
              <w:t>added</w:t>
            </w:r>
            <w:r w:rsidRPr="00AD3736">
              <w:rPr>
                <w:b/>
                <w:i/>
              </w:rPr>
              <w:t>:</w:t>
            </w:r>
          </w:p>
        </w:tc>
      </w:tr>
      <w:tr w:rsidR="00806056" w:rsidRPr="00AD3736" w14:paraId="0C40F124" w14:textId="77777777" w:rsidTr="00DA77B6">
        <w:trPr>
          <w:jc w:val="center"/>
        </w:trPr>
        <w:tc>
          <w:tcPr>
            <w:tcW w:w="4876" w:type="dxa"/>
            <w:tcBorders>
              <w:top w:val="nil"/>
              <w:left w:val="nil"/>
              <w:bottom w:val="nil"/>
              <w:right w:val="nil"/>
            </w:tcBorders>
          </w:tcPr>
          <w:p w14:paraId="72AEDFA3" w14:textId="77777777" w:rsidR="00806056" w:rsidRPr="00AD3736" w:rsidRDefault="00806056" w:rsidP="00DA77B6">
            <w:pPr>
              <w:pStyle w:val="Normal6a"/>
            </w:pPr>
          </w:p>
        </w:tc>
        <w:tc>
          <w:tcPr>
            <w:tcW w:w="4876" w:type="dxa"/>
            <w:tcBorders>
              <w:top w:val="nil"/>
              <w:left w:val="nil"/>
              <w:bottom w:val="nil"/>
              <w:right w:val="nil"/>
            </w:tcBorders>
          </w:tcPr>
          <w:p w14:paraId="39C66C99" w14:textId="26C2F57E" w:rsidR="00806056" w:rsidRPr="00AD3736" w:rsidRDefault="00806056" w:rsidP="00DA77B6">
            <w:pPr>
              <w:pStyle w:val="Normal6a"/>
            </w:pPr>
            <w:r w:rsidRPr="00AD3736">
              <w:rPr>
                <w:b/>
                <w:i/>
              </w:rPr>
              <w:t xml:space="preserve">‘3a. Where the market price falls below a certain flexible threshold that is indexed to average production costs and set by the EU Agri-food Chain Observatory (AFCO), the Commission shall implement, on the basis of the situation in the market and sector in question, support </w:t>
            </w:r>
            <w:r w:rsidRPr="00AD3736">
              <w:rPr>
                <w:b/>
                <w:i/>
              </w:rPr>
              <w:lastRenderedPageBreak/>
              <w:t>measures for producers in the sector concerned who, over a specified period, voluntarily reduce their deliveries compared to the same period in the previous year, fulfilling the following requirements:</w:t>
            </w:r>
          </w:p>
        </w:tc>
      </w:tr>
      <w:tr w:rsidR="00806056" w:rsidRPr="00AD3736" w14:paraId="1B663B3D" w14:textId="77777777" w:rsidTr="00DA77B6">
        <w:trPr>
          <w:jc w:val="center"/>
        </w:trPr>
        <w:tc>
          <w:tcPr>
            <w:tcW w:w="4876" w:type="dxa"/>
            <w:tcBorders>
              <w:top w:val="nil"/>
              <w:left w:val="nil"/>
              <w:bottom w:val="nil"/>
              <w:right w:val="nil"/>
            </w:tcBorders>
          </w:tcPr>
          <w:p w14:paraId="326FB776" w14:textId="77777777" w:rsidR="00806056" w:rsidRPr="00AD3736" w:rsidRDefault="00806056" w:rsidP="00DA77B6">
            <w:pPr>
              <w:pStyle w:val="Normal6a"/>
            </w:pPr>
          </w:p>
        </w:tc>
        <w:tc>
          <w:tcPr>
            <w:tcW w:w="4876" w:type="dxa"/>
            <w:tcBorders>
              <w:top w:val="nil"/>
              <w:left w:val="nil"/>
              <w:bottom w:val="nil"/>
              <w:right w:val="nil"/>
            </w:tcBorders>
          </w:tcPr>
          <w:p w14:paraId="02DE0B5A" w14:textId="77777777" w:rsidR="00806056" w:rsidRPr="00AD3736" w:rsidRDefault="00806056" w:rsidP="00DA77B6">
            <w:pPr>
              <w:pStyle w:val="Normal6a"/>
            </w:pPr>
            <w:r w:rsidRPr="00AD3736">
              <w:rPr>
                <w:b/>
                <w:i/>
              </w:rPr>
              <w:t>(a) the support shall be granted on the basis of applications submitted by producers in their Member State of establishment, using the method established by the Member State in question;</w:t>
            </w:r>
          </w:p>
        </w:tc>
      </w:tr>
      <w:tr w:rsidR="00806056" w:rsidRPr="00AD3736" w14:paraId="3BBB7067" w14:textId="77777777" w:rsidTr="00DA77B6">
        <w:trPr>
          <w:jc w:val="center"/>
        </w:trPr>
        <w:tc>
          <w:tcPr>
            <w:tcW w:w="4876" w:type="dxa"/>
            <w:tcBorders>
              <w:top w:val="nil"/>
              <w:left w:val="nil"/>
              <w:bottom w:val="nil"/>
              <w:right w:val="nil"/>
            </w:tcBorders>
          </w:tcPr>
          <w:p w14:paraId="3BFB47D6" w14:textId="77777777" w:rsidR="00806056" w:rsidRPr="00AD3736" w:rsidRDefault="00806056" w:rsidP="00DA77B6">
            <w:pPr>
              <w:pStyle w:val="Normal6a"/>
            </w:pPr>
          </w:p>
        </w:tc>
        <w:tc>
          <w:tcPr>
            <w:tcW w:w="4876" w:type="dxa"/>
            <w:tcBorders>
              <w:top w:val="nil"/>
              <w:left w:val="nil"/>
              <w:bottom w:val="nil"/>
              <w:right w:val="nil"/>
            </w:tcBorders>
          </w:tcPr>
          <w:p w14:paraId="31FFC1D2" w14:textId="77777777" w:rsidR="00806056" w:rsidRPr="00AD3736" w:rsidRDefault="00806056" w:rsidP="00DA77B6">
            <w:pPr>
              <w:pStyle w:val="Normal6a"/>
            </w:pPr>
            <w:r w:rsidRPr="00AD3736">
              <w:rPr>
                <w:b/>
                <w:i/>
              </w:rPr>
              <w:t>(b) in order to ensure that this system is effectively and properly implemented, the Commission shall establish, on the basis of data provided by AFCO:</w:t>
            </w:r>
          </w:p>
        </w:tc>
      </w:tr>
      <w:tr w:rsidR="00806056" w:rsidRPr="00AD3736" w14:paraId="4BEC82B1" w14:textId="77777777" w:rsidTr="00DA77B6">
        <w:trPr>
          <w:jc w:val="center"/>
        </w:trPr>
        <w:tc>
          <w:tcPr>
            <w:tcW w:w="4876" w:type="dxa"/>
            <w:tcBorders>
              <w:top w:val="nil"/>
              <w:left w:val="nil"/>
              <w:bottom w:val="nil"/>
              <w:right w:val="nil"/>
            </w:tcBorders>
          </w:tcPr>
          <w:p w14:paraId="20D3F477" w14:textId="77777777" w:rsidR="00806056" w:rsidRPr="00AD3736" w:rsidRDefault="00806056" w:rsidP="00DA77B6">
            <w:pPr>
              <w:pStyle w:val="Normal6a"/>
            </w:pPr>
          </w:p>
        </w:tc>
        <w:tc>
          <w:tcPr>
            <w:tcW w:w="4876" w:type="dxa"/>
            <w:tcBorders>
              <w:top w:val="nil"/>
              <w:left w:val="nil"/>
              <w:bottom w:val="nil"/>
              <w:right w:val="nil"/>
            </w:tcBorders>
          </w:tcPr>
          <w:p w14:paraId="7E5632EC" w14:textId="77777777" w:rsidR="00806056" w:rsidRPr="00AD3736" w:rsidRDefault="00806056" w:rsidP="00DA77B6">
            <w:pPr>
              <w:pStyle w:val="Normal6a"/>
            </w:pPr>
            <w:r w:rsidRPr="00AD3736">
              <w:rPr>
                <w:b/>
                <w:i/>
              </w:rPr>
              <w:t>(</w:t>
            </w:r>
            <w:proofErr w:type="spellStart"/>
            <w:r w:rsidRPr="00AD3736">
              <w:rPr>
                <w:b/>
                <w:i/>
              </w:rPr>
              <w:t>i</w:t>
            </w:r>
            <w:proofErr w:type="spellEnd"/>
            <w:r w:rsidRPr="00AD3736">
              <w:rPr>
                <w:b/>
                <w:i/>
              </w:rPr>
              <w:t>) the maximum total volume or quantity of deliveries to be reduced at Union level under the reduction scheme;</w:t>
            </w:r>
          </w:p>
        </w:tc>
      </w:tr>
      <w:tr w:rsidR="00806056" w:rsidRPr="00AD3736" w14:paraId="6E37DEFB" w14:textId="77777777" w:rsidTr="00DA77B6">
        <w:trPr>
          <w:jc w:val="center"/>
        </w:trPr>
        <w:tc>
          <w:tcPr>
            <w:tcW w:w="4876" w:type="dxa"/>
            <w:tcBorders>
              <w:top w:val="nil"/>
              <w:left w:val="nil"/>
              <w:bottom w:val="nil"/>
              <w:right w:val="nil"/>
            </w:tcBorders>
          </w:tcPr>
          <w:p w14:paraId="4B5E9CFD" w14:textId="77777777" w:rsidR="00806056" w:rsidRPr="00AD3736" w:rsidRDefault="00806056" w:rsidP="00DA77B6">
            <w:pPr>
              <w:pStyle w:val="Normal6a"/>
            </w:pPr>
          </w:p>
        </w:tc>
        <w:tc>
          <w:tcPr>
            <w:tcW w:w="4876" w:type="dxa"/>
            <w:tcBorders>
              <w:top w:val="nil"/>
              <w:left w:val="nil"/>
              <w:bottom w:val="nil"/>
              <w:right w:val="nil"/>
            </w:tcBorders>
          </w:tcPr>
          <w:p w14:paraId="07B963D7" w14:textId="77777777" w:rsidR="00806056" w:rsidRPr="00AD3736" w:rsidRDefault="00806056" w:rsidP="00DA77B6">
            <w:pPr>
              <w:pStyle w:val="Normal6a"/>
            </w:pPr>
            <w:r w:rsidRPr="00AD3736">
              <w:rPr>
                <w:b/>
                <w:i/>
              </w:rPr>
              <w:t>(ii)  the duration of the reduction period and, if necessary, its prolongation;</w:t>
            </w:r>
          </w:p>
        </w:tc>
      </w:tr>
      <w:tr w:rsidR="00806056" w:rsidRPr="00AD3736" w14:paraId="44CEC698" w14:textId="77777777" w:rsidTr="00DA77B6">
        <w:trPr>
          <w:jc w:val="center"/>
        </w:trPr>
        <w:tc>
          <w:tcPr>
            <w:tcW w:w="4876" w:type="dxa"/>
            <w:tcBorders>
              <w:top w:val="nil"/>
              <w:left w:val="nil"/>
              <w:bottom w:val="nil"/>
              <w:right w:val="nil"/>
            </w:tcBorders>
          </w:tcPr>
          <w:p w14:paraId="70724601" w14:textId="77777777" w:rsidR="00806056" w:rsidRPr="00AD3736" w:rsidRDefault="00806056" w:rsidP="00DA77B6">
            <w:pPr>
              <w:pStyle w:val="Normal6a"/>
            </w:pPr>
          </w:p>
        </w:tc>
        <w:tc>
          <w:tcPr>
            <w:tcW w:w="4876" w:type="dxa"/>
            <w:tcBorders>
              <w:top w:val="nil"/>
              <w:left w:val="nil"/>
              <w:bottom w:val="nil"/>
              <w:right w:val="nil"/>
            </w:tcBorders>
          </w:tcPr>
          <w:p w14:paraId="6AF49A42" w14:textId="77777777" w:rsidR="00806056" w:rsidRPr="00AD3736" w:rsidRDefault="00806056" w:rsidP="00DA77B6">
            <w:pPr>
              <w:pStyle w:val="Normal6a"/>
            </w:pPr>
            <w:r w:rsidRPr="00AD3736">
              <w:rPr>
                <w:b/>
                <w:i/>
              </w:rPr>
              <w:t>(iii) the amount of support, based on the volume or quantity of the reduction and the arrangements for its financing;</w:t>
            </w:r>
          </w:p>
        </w:tc>
      </w:tr>
      <w:tr w:rsidR="00806056" w:rsidRPr="00AD3736" w14:paraId="35BA9A37" w14:textId="77777777" w:rsidTr="00DA77B6">
        <w:trPr>
          <w:jc w:val="center"/>
        </w:trPr>
        <w:tc>
          <w:tcPr>
            <w:tcW w:w="4876" w:type="dxa"/>
            <w:tcBorders>
              <w:top w:val="nil"/>
              <w:left w:val="nil"/>
              <w:bottom w:val="nil"/>
              <w:right w:val="nil"/>
            </w:tcBorders>
          </w:tcPr>
          <w:p w14:paraId="4BA58F5B" w14:textId="77777777" w:rsidR="00806056" w:rsidRPr="00AD3736" w:rsidRDefault="00806056" w:rsidP="00DA77B6">
            <w:pPr>
              <w:pStyle w:val="Normal6a"/>
            </w:pPr>
          </w:p>
        </w:tc>
        <w:tc>
          <w:tcPr>
            <w:tcW w:w="4876" w:type="dxa"/>
            <w:tcBorders>
              <w:top w:val="nil"/>
              <w:left w:val="nil"/>
              <w:bottom w:val="nil"/>
              <w:right w:val="nil"/>
            </w:tcBorders>
          </w:tcPr>
          <w:p w14:paraId="2979839B" w14:textId="77777777" w:rsidR="00806056" w:rsidRPr="00AD3736" w:rsidRDefault="00806056" w:rsidP="00DA77B6">
            <w:pPr>
              <w:pStyle w:val="Normal6a"/>
            </w:pPr>
            <w:r w:rsidRPr="00AD3736">
              <w:rPr>
                <w:b/>
                <w:i/>
              </w:rPr>
              <w:t>(iv) the eligibility criteria applicable to applicants and applications;</w:t>
            </w:r>
          </w:p>
        </w:tc>
      </w:tr>
      <w:tr w:rsidR="00806056" w:rsidRPr="00AD3736" w14:paraId="277B7585" w14:textId="77777777" w:rsidTr="00DA77B6">
        <w:trPr>
          <w:jc w:val="center"/>
        </w:trPr>
        <w:tc>
          <w:tcPr>
            <w:tcW w:w="4876" w:type="dxa"/>
            <w:tcBorders>
              <w:top w:val="nil"/>
              <w:left w:val="nil"/>
              <w:bottom w:val="nil"/>
              <w:right w:val="nil"/>
            </w:tcBorders>
          </w:tcPr>
          <w:p w14:paraId="52BAFFB4" w14:textId="77777777" w:rsidR="00806056" w:rsidRPr="00AD3736" w:rsidRDefault="00806056" w:rsidP="00DA77B6">
            <w:pPr>
              <w:pStyle w:val="Normal6a"/>
            </w:pPr>
          </w:p>
        </w:tc>
        <w:tc>
          <w:tcPr>
            <w:tcW w:w="4876" w:type="dxa"/>
            <w:tcBorders>
              <w:top w:val="nil"/>
              <w:left w:val="nil"/>
              <w:bottom w:val="nil"/>
              <w:right w:val="nil"/>
            </w:tcBorders>
          </w:tcPr>
          <w:p w14:paraId="6AF0806B" w14:textId="77777777" w:rsidR="00806056" w:rsidRPr="00AD3736" w:rsidRDefault="00806056" w:rsidP="00DA77B6">
            <w:pPr>
              <w:pStyle w:val="Normal6a"/>
            </w:pPr>
            <w:r w:rsidRPr="00AD3736">
              <w:rPr>
                <w:b/>
                <w:i/>
              </w:rPr>
              <w:t>(v) the specific conditions for implementing the system.</w:t>
            </w:r>
          </w:p>
        </w:tc>
      </w:tr>
      <w:tr w:rsidR="00806056" w:rsidRPr="00AD3736" w14:paraId="7D15CFD4" w14:textId="77777777" w:rsidTr="00DA77B6">
        <w:trPr>
          <w:jc w:val="center"/>
        </w:trPr>
        <w:tc>
          <w:tcPr>
            <w:tcW w:w="4876" w:type="dxa"/>
            <w:tcBorders>
              <w:top w:val="nil"/>
              <w:left w:val="nil"/>
              <w:bottom w:val="nil"/>
              <w:right w:val="nil"/>
            </w:tcBorders>
          </w:tcPr>
          <w:p w14:paraId="4658317A" w14:textId="77777777" w:rsidR="00806056" w:rsidRPr="00AD3736" w:rsidRDefault="00806056" w:rsidP="00DA77B6">
            <w:pPr>
              <w:pStyle w:val="Normal6a"/>
            </w:pPr>
          </w:p>
        </w:tc>
        <w:tc>
          <w:tcPr>
            <w:tcW w:w="4876" w:type="dxa"/>
            <w:tcBorders>
              <w:top w:val="nil"/>
              <w:left w:val="nil"/>
              <w:bottom w:val="nil"/>
              <w:right w:val="nil"/>
            </w:tcBorders>
          </w:tcPr>
          <w:p w14:paraId="406EFE12" w14:textId="77777777" w:rsidR="00806056" w:rsidRPr="00AD3736" w:rsidRDefault="00806056" w:rsidP="00DA77B6">
            <w:pPr>
              <w:pStyle w:val="Normal6a"/>
            </w:pPr>
            <w:r w:rsidRPr="00AD3736">
              <w:rPr>
                <w:b/>
                <w:i/>
              </w:rPr>
              <w:t>Any producer who delivers a larger volume than the volume they have supplied during the reference period shall pay a market responsibility levy proportionate to their production surplus during the voluntary reduction programme.’</w:t>
            </w:r>
          </w:p>
        </w:tc>
      </w:tr>
    </w:tbl>
    <w:p w14:paraId="48D2E94F" w14:textId="77777777" w:rsidR="00806056" w:rsidRPr="00AD3736" w:rsidRDefault="00806056" w:rsidP="00806056"/>
    <w:p w14:paraId="5E4D47C0" w14:textId="77777777" w:rsidR="00806056" w:rsidRPr="00AD3736" w:rsidRDefault="00806056" w:rsidP="00806056">
      <w:pPr>
        <w:pStyle w:val="AmNumberTabs"/>
      </w:pPr>
      <w:r w:rsidRPr="00AD3736">
        <w:t>Amendment</w:t>
      </w:r>
      <w:r w:rsidRPr="00AD3736">
        <w:tab/>
      </w:r>
      <w:r w:rsidRPr="00AD3736">
        <w:tab/>
        <w:t>104</w:t>
      </w:r>
    </w:p>
    <w:p w14:paraId="55C67899" w14:textId="77777777" w:rsidR="00806056" w:rsidRPr="00AD3736" w:rsidRDefault="00806056" w:rsidP="00806056"/>
    <w:p w14:paraId="3A0D7C58" w14:textId="77777777" w:rsidR="00806056" w:rsidRPr="00AD3736" w:rsidRDefault="00806056" w:rsidP="00806056">
      <w:pPr>
        <w:pStyle w:val="NormalBold"/>
        <w:keepNext/>
      </w:pPr>
      <w:r w:rsidRPr="00AD3736">
        <w:t>Proposal for a regulation</w:t>
      </w:r>
    </w:p>
    <w:p w14:paraId="326811FD" w14:textId="77777777" w:rsidR="00806056" w:rsidRPr="00AD3736" w:rsidRDefault="00806056" w:rsidP="00806056">
      <w:pPr>
        <w:pStyle w:val="NormalBold"/>
      </w:pPr>
      <w:r w:rsidRPr="00AD3736">
        <w:t>Article 1 – paragraph 1 – point 8</w:t>
      </w:r>
    </w:p>
    <w:p w14:paraId="5D86DE77" w14:textId="77777777" w:rsidR="00806056" w:rsidRPr="00AD3736" w:rsidRDefault="00806056" w:rsidP="00806056">
      <w:pPr>
        <w:keepNext/>
      </w:pPr>
      <w:r w:rsidRPr="00AD3736">
        <w:t>Regulation (EU) No 1308/2013</w:t>
      </w:r>
    </w:p>
    <w:p w14:paraId="1A1166FB" w14:textId="77777777" w:rsidR="00806056" w:rsidRPr="00AD3736" w:rsidRDefault="00806056" w:rsidP="00806056">
      <w:r w:rsidRPr="00AD3736">
        <w:t>Article 222 – paragraph 1 – subparagraph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5F697DE0" w14:textId="77777777" w:rsidTr="00DA77B6">
        <w:trPr>
          <w:jc w:val="center"/>
        </w:trPr>
        <w:tc>
          <w:tcPr>
            <w:tcW w:w="9752" w:type="dxa"/>
            <w:gridSpan w:val="2"/>
          </w:tcPr>
          <w:p w14:paraId="28A8664E" w14:textId="77777777" w:rsidR="00806056" w:rsidRPr="00AD3736" w:rsidRDefault="00806056" w:rsidP="00DA77B6">
            <w:pPr>
              <w:keepNext/>
            </w:pPr>
          </w:p>
        </w:tc>
      </w:tr>
      <w:tr w:rsidR="00806056" w:rsidRPr="00AD3736" w14:paraId="35956575" w14:textId="77777777" w:rsidTr="00DA77B6">
        <w:trPr>
          <w:jc w:val="center"/>
        </w:trPr>
        <w:tc>
          <w:tcPr>
            <w:tcW w:w="4876" w:type="dxa"/>
          </w:tcPr>
          <w:p w14:paraId="6D0ED569" w14:textId="77777777" w:rsidR="00806056" w:rsidRPr="00AD3736" w:rsidRDefault="00806056" w:rsidP="00DA77B6">
            <w:pPr>
              <w:pStyle w:val="ColumnHeading"/>
              <w:keepNext/>
            </w:pPr>
            <w:r w:rsidRPr="00AD3736">
              <w:t>Text proposed by the Commission</w:t>
            </w:r>
          </w:p>
        </w:tc>
        <w:tc>
          <w:tcPr>
            <w:tcW w:w="4876" w:type="dxa"/>
          </w:tcPr>
          <w:p w14:paraId="6D1E1195" w14:textId="77777777" w:rsidR="00806056" w:rsidRPr="00AD3736" w:rsidRDefault="00806056" w:rsidP="00DA77B6">
            <w:pPr>
              <w:pStyle w:val="ColumnHeading"/>
              <w:keepNext/>
            </w:pPr>
            <w:r w:rsidRPr="00AD3736">
              <w:t>Amendment</w:t>
            </w:r>
          </w:p>
        </w:tc>
      </w:tr>
      <w:tr w:rsidR="00806056" w:rsidRPr="00AD3736" w14:paraId="679408B8" w14:textId="77777777" w:rsidTr="00DA77B6">
        <w:trPr>
          <w:jc w:val="center"/>
        </w:trPr>
        <w:tc>
          <w:tcPr>
            <w:tcW w:w="4876" w:type="dxa"/>
          </w:tcPr>
          <w:p w14:paraId="3F621BBC" w14:textId="77777777" w:rsidR="00806056" w:rsidRPr="00AD3736" w:rsidRDefault="00806056" w:rsidP="00DA77B6">
            <w:pPr>
              <w:pStyle w:val="Normal6"/>
            </w:pPr>
            <w:r w:rsidRPr="00AD3736">
              <w:t>(a)</w:t>
            </w:r>
            <w:r w:rsidRPr="00AD3736">
              <w:tab/>
              <w:t xml:space="preserve">market withdrawal or free </w:t>
            </w:r>
            <w:r w:rsidRPr="00AD3736">
              <w:lastRenderedPageBreak/>
              <w:t>distribution of their products;</w:t>
            </w:r>
          </w:p>
        </w:tc>
        <w:tc>
          <w:tcPr>
            <w:tcW w:w="4876" w:type="dxa"/>
          </w:tcPr>
          <w:p w14:paraId="31CEDA28" w14:textId="77777777" w:rsidR="00806056" w:rsidRPr="00AD3736" w:rsidRDefault="00806056" w:rsidP="00DA77B6">
            <w:pPr>
              <w:pStyle w:val="Normal6"/>
              <w:rPr>
                <w:szCs w:val="24"/>
              </w:rPr>
            </w:pPr>
            <w:r w:rsidRPr="00AD3736">
              <w:lastRenderedPageBreak/>
              <w:t>(a)</w:t>
            </w:r>
            <w:r w:rsidRPr="00AD3736">
              <w:tab/>
              <w:t xml:space="preserve">market withdrawal or free </w:t>
            </w:r>
            <w:r w:rsidRPr="00AD3736">
              <w:lastRenderedPageBreak/>
              <w:t xml:space="preserve">distribution of their products </w:t>
            </w:r>
            <w:r w:rsidRPr="00AD3736">
              <w:rPr>
                <w:b/>
                <w:i/>
              </w:rPr>
              <w:t>including to charity bodies</w:t>
            </w:r>
            <w:r w:rsidRPr="00AD3736">
              <w:t>;</w:t>
            </w:r>
          </w:p>
        </w:tc>
      </w:tr>
    </w:tbl>
    <w:p w14:paraId="351F7308" w14:textId="77777777" w:rsidR="00806056" w:rsidRPr="00AD3736" w:rsidRDefault="00806056" w:rsidP="00806056"/>
    <w:p w14:paraId="128CBADF" w14:textId="77777777" w:rsidR="00806056" w:rsidRPr="00AD3736" w:rsidRDefault="00806056" w:rsidP="00806056">
      <w:pPr>
        <w:pStyle w:val="AmNumberTabs"/>
      </w:pPr>
      <w:r w:rsidRPr="00AD3736">
        <w:t>Amendment</w:t>
      </w:r>
      <w:r w:rsidRPr="00AD3736">
        <w:tab/>
      </w:r>
      <w:r w:rsidRPr="00AD3736">
        <w:tab/>
        <w:t>105</w:t>
      </w:r>
    </w:p>
    <w:p w14:paraId="3BE9C2FF" w14:textId="77777777" w:rsidR="00806056" w:rsidRPr="00AD3736" w:rsidRDefault="00806056" w:rsidP="00806056"/>
    <w:p w14:paraId="11EA7D24" w14:textId="77777777" w:rsidR="00806056" w:rsidRPr="00AD3736" w:rsidRDefault="00806056" w:rsidP="00806056">
      <w:pPr>
        <w:pStyle w:val="NormalBold"/>
        <w:keepNext/>
      </w:pPr>
      <w:r w:rsidRPr="00AD3736">
        <w:t>Proposal for a regulation</w:t>
      </w:r>
    </w:p>
    <w:p w14:paraId="6BCF9303" w14:textId="77777777" w:rsidR="00806056" w:rsidRPr="00AD3736" w:rsidRDefault="00806056" w:rsidP="00806056">
      <w:pPr>
        <w:pStyle w:val="NormalBold"/>
      </w:pPr>
      <w:r w:rsidRPr="00AD3736">
        <w:t>Article 1 – paragraph 1 – point 8</w:t>
      </w:r>
    </w:p>
    <w:p w14:paraId="1547B821" w14:textId="77777777" w:rsidR="00806056" w:rsidRPr="00AD3736" w:rsidRDefault="00806056" w:rsidP="00806056">
      <w:pPr>
        <w:keepNext/>
      </w:pPr>
      <w:r w:rsidRPr="00AD3736">
        <w:t>Regulation (EU) No 1308/2013</w:t>
      </w:r>
    </w:p>
    <w:p w14:paraId="7B6F7BF6" w14:textId="77777777" w:rsidR="00806056" w:rsidRPr="00AD3736" w:rsidRDefault="00806056" w:rsidP="00806056">
      <w:r w:rsidRPr="00AD3736">
        <w:t xml:space="preserve">Article 222 – paragraph 1 – subparagraph 1 – point a </w:t>
      </w:r>
      <w:proofErr w:type="spellStart"/>
      <w:r w:rsidRPr="00AD3736">
        <w:t>a</w:t>
      </w:r>
      <w:proofErr w:type="spellEnd"/>
      <w:r w:rsidRPr="00AD3736">
        <w:t xml:space="preserv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6147A4A4" w14:textId="77777777" w:rsidTr="00DA77B6">
        <w:trPr>
          <w:jc w:val="center"/>
        </w:trPr>
        <w:tc>
          <w:tcPr>
            <w:tcW w:w="9752" w:type="dxa"/>
            <w:gridSpan w:val="2"/>
          </w:tcPr>
          <w:p w14:paraId="7EF3927C" w14:textId="77777777" w:rsidR="00806056" w:rsidRPr="00AD3736" w:rsidRDefault="00806056" w:rsidP="00DA77B6">
            <w:pPr>
              <w:keepNext/>
            </w:pPr>
          </w:p>
        </w:tc>
      </w:tr>
      <w:tr w:rsidR="00806056" w:rsidRPr="00AD3736" w14:paraId="4E7A5057" w14:textId="77777777" w:rsidTr="00DA77B6">
        <w:trPr>
          <w:jc w:val="center"/>
        </w:trPr>
        <w:tc>
          <w:tcPr>
            <w:tcW w:w="4876" w:type="dxa"/>
          </w:tcPr>
          <w:p w14:paraId="148422B0" w14:textId="77777777" w:rsidR="00806056" w:rsidRPr="00AD3736" w:rsidRDefault="00806056" w:rsidP="00DA77B6">
            <w:pPr>
              <w:pStyle w:val="ColumnHeading"/>
              <w:keepNext/>
            </w:pPr>
            <w:r w:rsidRPr="00AD3736">
              <w:t>Text proposed by the Commission</w:t>
            </w:r>
          </w:p>
        </w:tc>
        <w:tc>
          <w:tcPr>
            <w:tcW w:w="4876" w:type="dxa"/>
          </w:tcPr>
          <w:p w14:paraId="2C337E20" w14:textId="77777777" w:rsidR="00806056" w:rsidRPr="00AD3736" w:rsidRDefault="00806056" w:rsidP="00DA77B6">
            <w:pPr>
              <w:pStyle w:val="ColumnHeading"/>
              <w:keepNext/>
            </w:pPr>
            <w:r w:rsidRPr="00AD3736">
              <w:t>Amendment</w:t>
            </w:r>
          </w:p>
        </w:tc>
      </w:tr>
      <w:tr w:rsidR="00806056" w:rsidRPr="00AD3736" w14:paraId="7FB1E385" w14:textId="77777777" w:rsidTr="00DA77B6">
        <w:trPr>
          <w:jc w:val="center"/>
        </w:trPr>
        <w:tc>
          <w:tcPr>
            <w:tcW w:w="4876" w:type="dxa"/>
          </w:tcPr>
          <w:p w14:paraId="4568F4B8" w14:textId="77777777" w:rsidR="00806056" w:rsidRPr="00AD3736" w:rsidRDefault="00806056" w:rsidP="00DA77B6">
            <w:pPr>
              <w:pStyle w:val="Normal6"/>
            </w:pPr>
          </w:p>
        </w:tc>
        <w:tc>
          <w:tcPr>
            <w:tcW w:w="4876" w:type="dxa"/>
          </w:tcPr>
          <w:p w14:paraId="66810BE3" w14:textId="77777777" w:rsidR="00806056" w:rsidRPr="00AD3736" w:rsidRDefault="00806056" w:rsidP="00DA77B6">
            <w:pPr>
              <w:pStyle w:val="Normal6"/>
              <w:rPr>
                <w:szCs w:val="24"/>
              </w:rPr>
            </w:pPr>
            <w:r w:rsidRPr="00AD3736">
              <w:rPr>
                <w:b/>
                <w:i/>
              </w:rPr>
              <w:t>(aa)</w:t>
            </w:r>
            <w:r w:rsidRPr="00AD3736">
              <w:rPr>
                <w:b/>
                <w:i/>
              </w:rPr>
              <w:tab/>
              <w:t>declassifying surplus organic products for conventional markets;</w:t>
            </w:r>
          </w:p>
        </w:tc>
      </w:tr>
    </w:tbl>
    <w:p w14:paraId="66726046" w14:textId="77777777" w:rsidR="00806056" w:rsidRPr="00AD3736" w:rsidRDefault="00806056" w:rsidP="00806056"/>
    <w:p w14:paraId="4CE43A1E" w14:textId="77777777" w:rsidR="00806056" w:rsidRPr="00AD3736" w:rsidRDefault="00806056" w:rsidP="00806056">
      <w:pPr>
        <w:pStyle w:val="AmNumberTabs"/>
      </w:pPr>
      <w:r w:rsidRPr="00AD3736">
        <w:t>Amendment</w:t>
      </w:r>
      <w:r w:rsidRPr="00AD3736">
        <w:tab/>
      </w:r>
      <w:r w:rsidRPr="00AD3736">
        <w:tab/>
        <w:t>106</w:t>
      </w:r>
    </w:p>
    <w:p w14:paraId="6A965ED2" w14:textId="77777777" w:rsidR="00806056" w:rsidRPr="00AD3736" w:rsidRDefault="00806056" w:rsidP="00806056"/>
    <w:p w14:paraId="25C09AE6" w14:textId="77777777" w:rsidR="00806056" w:rsidRPr="00AD3736" w:rsidRDefault="00806056" w:rsidP="00806056">
      <w:pPr>
        <w:pStyle w:val="NormalBold"/>
        <w:keepNext/>
      </w:pPr>
      <w:r w:rsidRPr="00AD3736">
        <w:t>Proposal for a regulation</w:t>
      </w:r>
    </w:p>
    <w:p w14:paraId="69031FA7" w14:textId="77777777" w:rsidR="00806056" w:rsidRPr="00AD3736" w:rsidRDefault="00806056" w:rsidP="00806056">
      <w:pPr>
        <w:pStyle w:val="NormalBold"/>
      </w:pPr>
      <w:r w:rsidRPr="00AD3736">
        <w:t>Article 1 – paragraph 1 – point 8</w:t>
      </w:r>
    </w:p>
    <w:p w14:paraId="37E2290D" w14:textId="77777777" w:rsidR="00806056" w:rsidRPr="00AD3736" w:rsidRDefault="00806056" w:rsidP="00806056">
      <w:pPr>
        <w:keepNext/>
      </w:pPr>
      <w:r w:rsidRPr="00AD3736">
        <w:t>Regulation (EU) No 1308/2013</w:t>
      </w:r>
    </w:p>
    <w:p w14:paraId="7A4DBA53" w14:textId="77777777" w:rsidR="00806056" w:rsidRPr="00AD3736" w:rsidRDefault="00806056" w:rsidP="00806056">
      <w:r w:rsidRPr="00AD3736">
        <w:t>Article 222 – paragraph 1 – subparagraph 1 – point g</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698AAC37" w14:textId="77777777" w:rsidTr="00DA77B6">
        <w:trPr>
          <w:jc w:val="center"/>
        </w:trPr>
        <w:tc>
          <w:tcPr>
            <w:tcW w:w="9752" w:type="dxa"/>
            <w:gridSpan w:val="2"/>
          </w:tcPr>
          <w:p w14:paraId="12F203DB" w14:textId="77777777" w:rsidR="00806056" w:rsidRPr="00AD3736" w:rsidRDefault="00806056" w:rsidP="00DA77B6">
            <w:pPr>
              <w:keepNext/>
            </w:pPr>
          </w:p>
        </w:tc>
      </w:tr>
      <w:tr w:rsidR="00806056" w:rsidRPr="00AD3736" w14:paraId="7F97FB92" w14:textId="77777777" w:rsidTr="00DA77B6">
        <w:trPr>
          <w:jc w:val="center"/>
        </w:trPr>
        <w:tc>
          <w:tcPr>
            <w:tcW w:w="4876" w:type="dxa"/>
          </w:tcPr>
          <w:p w14:paraId="07FDBB03" w14:textId="77777777" w:rsidR="00806056" w:rsidRPr="00AD3736" w:rsidRDefault="00806056" w:rsidP="00DA77B6">
            <w:pPr>
              <w:pStyle w:val="ColumnHeading"/>
              <w:keepNext/>
            </w:pPr>
            <w:r w:rsidRPr="00AD3736">
              <w:t>Text proposed by the Commission</w:t>
            </w:r>
          </w:p>
        </w:tc>
        <w:tc>
          <w:tcPr>
            <w:tcW w:w="4876" w:type="dxa"/>
          </w:tcPr>
          <w:p w14:paraId="2BFC0D53" w14:textId="77777777" w:rsidR="00806056" w:rsidRPr="00AD3736" w:rsidRDefault="00806056" w:rsidP="00DA77B6">
            <w:pPr>
              <w:pStyle w:val="ColumnHeading"/>
              <w:keepNext/>
            </w:pPr>
            <w:r w:rsidRPr="00AD3736">
              <w:t>Amendment</w:t>
            </w:r>
          </w:p>
        </w:tc>
      </w:tr>
      <w:tr w:rsidR="00806056" w:rsidRPr="00AD3736" w14:paraId="2F55965C" w14:textId="77777777" w:rsidTr="00DA77B6">
        <w:trPr>
          <w:jc w:val="center"/>
        </w:trPr>
        <w:tc>
          <w:tcPr>
            <w:tcW w:w="4876" w:type="dxa"/>
          </w:tcPr>
          <w:p w14:paraId="049B08C1" w14:textId="77777777" w:rsidR="00806056" w:rsidRPr="00AD3736" w:rsidRDefault="00806056" w:rsidP="00DA77B6">
            <w:pPr>
              <w:pStyle w:val="Normal6"/>
            </w:pPr>
            <w:r w:rsidRPr="00AD3736">
              <w:t>(g)</w:t>
            </w:r>
            <w:r w:rsidRPr="00AD3736">
              <w:tab/>
              <w:t>temporary planning of production taking into account the specific nature of the production cycle</w:t>
            </w:r>
            <w:r w:rsidRPr="00AD3736">
              <w:rPr>
                <w:b/>
                <w:i/>
              </w:rPr>
              <w:t>;</w:t>
            </w:r>
          </w:p>
        </w:tc>
        <w:tc>
          <w:tcPr>
            <w:tcW w:w="4876" w:type="dxa"/>
          </w:tcPr>
          <w:p w14:paraId="4AAB7934" w14:textId="2050B4D2" w:rsidR="00806056" w:rsidRPr="00AD3736" w:rsidRDefault="00806056" w:rsidP="00DA77B6">
            <w:pPr>
              <w:pStyle w:val="Normal6"/>
              <w:rPr>
                <w:szCs w:val="24"/>
              </w:rPr>
            </w:pPr>
            <w:r w:rsidRPr="00AD3736">
              <w:t>(g)</w:t>
            </w:r>
            <w:r w:rsidRPr="00AD3736">
              <w:tab/>
              <w:t xml:space="preserve">temporary planning of production </w:t>
            </w:r>
            <w:proofErr w:type="gramStart"/>
            <w:r w:rsidRPr="00AD3736">
              <w:t>taking into account</w:t>
            </w:r>
            <w:proofErr w:type="gramEnd"/>
            <w:r w:rsidRPr="00AD3736">
              <w:t xml:space="preserve"> the specific nature of the production cycle</w:t>
            </w:r>
            <w:r w:rsidRPr="00AD3736">
              <w:rPr>
                <w:b/>
                <w:i/>
              </w:rPr>
              <w:t>,</w:t>
            </w:r>
            <w:r w:rsidRPr="00AD3736">
              <w:t xml:space="preserve"> </w:t>
            </w:r>
            <w:r w:rsidRPr="00AD3736">
              <w:rPr>
                <w:b/>
                <w:i/>
              </w:rPr>
              <w:t>in particular of perishable products</w:t>
            </w:r>
            <w:r w:rsidR="005C1189" w:rsidRPr="00AD3736">
              <w:rPr>
                <w:i/>
              </w:rPr>
              <w:t>.</w:t>
            </w:r>
          </w:p>
        </w:tc>
      </w:tr>
    </w:tbl>
    <w:p w14:paraId="0176126E" w14:textId="77777777" w:rsidR="00806056" w:rsidRPr="00AD3736" w:rsidRDefault="00806056" w:rsidP="00806056"/>
    <w:p w14:paraId="29ADB29F" w14:textId="77777777" w:rsidR="00806056" w:rsidRPr="00AD3736" w:rsidRDefault="00806056" w:rsidP="00806056">
      <w:pPr>
        <w:pStyle w:val="AmNumberTabs"/>
      </w:pPr>
      <w:r w:rsidRPr="00AD3736">
        <w:t>Amendment</w:t>
      </w:r>
      <w:r w:rsidRPr="00AD3736">
        <w:tab/>
      </w:r>
      <w:r w:rsidRPr="00AD3736">
        <w:tab/>
        <w:t>107</w:t>
      </w:r>
    </w:p>
    <w:p w14:paraId="07AA3B22" w14:textId="77777777" w:rsidR="00806056" w:rsidRPr="00AD3736" w:rsidRDefault="00806056" w:rsidP="00806056"/>
    <w:p w14:paraId="28AB3D44" w14:textId="77777777" w:rsidR="00806056" w:rsidRPr="00AD3736" w:rsidRDefault="00806056" w:rsidP="00806056">
      <w:pPr>
        <w:pStyle w:val="NormalBold"/>
        <w:keepNext/>
      </w:pPr>
      <w:r w:rsidRPr="00AD3736">
        <w:t>Proposal for a regulation</w:t>
      </w:r>
    </w:p>
    <w:p w14:paraId="4C5A147C" w14:textId="77777777" w:rsidR="00806056" w:rsidRPr="00AD3736" w:rsidRDefault="00806056" w:rsidP="00806056">
      <w:pPr>
        <w:pStyle w:val="NormalBold"/>
      </w:pPr>
      <w:r w:rsidRPr="00AD3736">
        <w:t>Article 1 – paragraph 1 – point 8</w:t>
      </w:r>
    </w:p>
    <w:p w14:paraId="36D0B2C6" w14:textId="77777777" w:rsidR="00806056" w:rsidRPr="00AD3736" w:rsidRDefault="00806056" w:rsidP="00806056">
      <w:pPr>
        <w:keepNext/>
      </w:pPr>
      <w:r w:rsidRPr="00AD3736">
        <w:t>Regulation (EU) No 1308/2013</w:t>
      </w:r>
    </w:p>
    <w:p w14:paraId="7F67304A" w14:textId="77777777" w:rsidR="00806056" w:rsidRPr="00AD3736" w:rsidRDefault="00806056" w:rsidP="00806056">
      <w:r w:rsidRPr="00AD3736">
        <w:t>Article 222 – paragraph 1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0D0564DD" w14:textId="77777777" w:rsidTr="00DA77B6">
        <w:trPr>
          <w:jc w:val="center"/>
        </w:trPr>
        <w:tc>
          <w:tcPr>
            <w:tcW w:w="9752" w:type="dxa"/>
            <w:gridSpan w:val="2"/>
          </w:tcPr>
          <w:p w14:paraId="34B48956" w14:textId="77777777" w:rsidR="00806056" w:rsidRPr="00AD3736" w:rsidRDefault="00806056" w:rsidP="00DA77B6">
            <w:pPr>
              <w:keepNext/>
            </w:pPr>
          </w:p>
        </w:tc>
      </w:tr>
      <w:tr w:rsidR="00806056" w:rsidRPr="00AD3736" w14:paraId="11F5FEEF" w14:textId="77777777" w:rsidTr="00DA77B6">
        <w:trPr>
          <w:jc w:val="center"/>
        </w:trPr>
        <w:tc>
          <w:tcPr>
            <w:tcW w:w="4876" w:type="dxa"/>
          </w:tcPr>
          <w:p w14:paraId="22FB23BD" w14:textId="77777777" w:rsidR="00806056" w:rsidRPr="00AD3736" w:rsidRDefault="00806056" w:rsidP="00DA77B6">
            <w:pPr>
              <w:pStyle w:val="ColumnHeading"/>
              <w:keepNext/>
            </w:pPr>
            <w:r w:rsidRPr="00AD3736">
              <w:t>Text proposed by the Commission</w:t>
            </w:r>
          </w:p>
        </w:tc>
        <w:tc>
          <w:tcPr>
            <w:tcW w:w="4876" w:type="dxa"/>
          </w:tcPr>
          <w:p w14:paraId="1796DF02" w14:textId="77777777" w:rsidR="00806056" w:rsidRPr="00AD3736" w:rsidRDefault="00806056" w:rsidP="00DA77B6">
            <w:pPr>
              <w:pStyle w:val="ColumnHeading"/>
              <w:keepNext/>
            </w:pPr>
            <w:r w:rsidRPr="00AD3736">
              <w:t>Amendment</w:t>
            </w:r>
          </w:p>
        </w:tc>
      </w:tr>
      <w:tr w:rsidR="00806056" w:rsidRPr="00AD3736" w14:paraId="3A5A100F" w14:textId="77777777" w:rsidTr="00DA77B6">
        <w:trPr>
          <w:jc w:val="center"/>
        </w:trPr>
        <w:tc>
          <w:tcPr>
            <w:tcW w:w="4876" w:type="dxa"/>
          </w:tcPr>
          <w:p w14:paraId="2541DAF0" w14:textId="77777777" w:rsidR="00806056" w:rsidRPr="00AD3736" w:rsidRDefault="00806056" w:rsidP="00DA77B6">
            <w:pPr>
              <w:pStyle w:val="Normal6"/>
            </w:pPr>
            <w:r w:rsidRPr="00AD3736">
              <w:t xml:space="preserve">Where the Commission adopts implementing acts in accordance with the first subparagraph of this Article, it may decide to make Union support from the agricultural reserve referred to in Article 16 of Regulation (EU) 2021/2116 available to the Member States concerned. Such financial support shall provide the means necessary for the implementation of these </w:t>
            </w:r>
            <w:r w:rsidRPr="00AD3736">
              <w:lastRenderedPageBreak/>
              <w:t>agreements and decisions by the operators concerned.</w:t>
            </w:r>
          </w:p>
        </w:tc>
        <w:tc>
          <w:tcPr>
            <w:tcW w:w="4876" w:type="dxa"/>
          </w:tcPr>
          <w:p w14:paraId="6A78E0EF" w14:textId="5335B228" w:rsidR="00806056" w:rsidRPr="00AD3736" w:rsidRDefault="00806056" w:rsidP="00055B2E">
            <w:pPr>
              <w:pStyle w:val="Normal6"/>
              <w:rPr>
                <w:szCs w:val="24"/>
              </w:rPr>
            </w:pPr>
            <w:r w:rsidRPr="00AD3736">
              <w:lastRenderedPageBreak/>
              <w:t>Where the Commission adopts implementing acts in accordance with the first subparagraph of this Article, it may decide to make Union support from the agricultural reserve referred to in Article 16 of Regulation (EU) 2021/2116 available to the Member States concerned</w:t>
            </w:r>
            <w:r w:rsidRPr="00AD3736">
              <w:rPr>
                <w:b/>
                <w:i/>
              </w:rPr>
              <w:t xml:space="preserve">, with </w:t>
            </w:r>
            <w:r w:rsidR="00055B2E" w:rsidRPr="00AD3736">
              <w:rPr>
                <w:b/>
                <w:i/>
              </w:rPr>
              <w:t>t</w:t>
            </w:r>
            <w:r w:rsidRPr="00AD3736">
              <w:rPr>
                <w:b/>
                <w:i/>
              </w:rPr>
              <w:t xml:space="preserve">he possibility for that support to be mobilised immediately in the event of a crisis, </w:t>
            </w:r>
            <w:r w:rsidRPr="00AD3736">
              <w:rPr>
                <w:b/>
                <w:i/>
              </w:rPr>
              <w:lastRenderedPageBreak/>
              <w:t>provided that it has first assessed the feasibility of such support</w:t>
            </w:r>
            <w:r w:rsidRPr="00AD3736">
              <w:t xml:space="preserve">. Such financial support shall provide the means necessary for the implementation of these agreements and decisions by the operators concerned. </w:t>
            </w:r>
            <w:r w:rsidRPr="00AD3736">
              <w:rPr>
                <w:b/>
                <w:i/>
              </w:rPr>
              <w:t>The Commission shall ensure that use of funds to support actions under those implementing acts does not compromise direct payments. If necessary, the Commission shall make available other Union funding to support actions under this subparagraph.</w:t>
            </w:r>
          </w:p>
        </w:tc>
      </w:tr>
    </w:tbl>
    <w:p w14:paraId="2C26E41F" w14:textId="77777777" w:rsidR="00806056" w:rsidRPr="00AD3736" w:rsidRDefault="00806056" w:rsidP="00806056"/>
    <w:p w14:paraId="6B0A367A" w14:textId="77777777" w:rsidR="00806056" w:rsidRPr="00AD3736" w:rsidRDefault="00806056" w:rsidP="00806056">
      <w:pPr>
        <w:pStyle w:val="AmNumberTabs"/>
      </w:pPr>
      <w:r w:rsidRPr="00AD3736">
        <w:t>Amendment</w:t>
      </w:r>
      <w:r w:rsidRPr="00AD3736">
        <w:tab/>
      </w:r>
      <w:r w:rsidRPr="00AD3736">
        <w:tab/>
        <w:t>108</w:t>
      </w:r>
    </w:p>
    <w:p w14:paraId="01D8CF86" w14:textId="77777777" w:rsidR="00806056" w:rsidRPr="00AD3736" w:rsidRDefault="00806056" w:rsidP="00806056">
      <w:pPr>
        <w:pStyle w:val="NormalBold12b"/>
      </w:pPr>
      <w:r w:rsidRPr="00AD3736">
        <w:t>Proposal for a regulation</w:t>
      </w:r>
    </w:p>
    <w:p w14:paraId="759DFC0D" w14:textId="77777777" w:rsidR="00806056" w:rsidRPr="00AD3736" w:rsidRDefault="00806056" w:rsidP="00806056">
      <w:pPr>
        <w:pStyle w:val="NormalBold"/>
      </w:pPr>
      <w:r w:rsidRPr="00AD3736">
        <w:t>Article 1 – paragraph 1 – point 8 a (new)</w:t>
      </w:r>
    </w:p>
    <w:p w14:paraId="48DB7DA7" w14:textId="77777777" w:rsidR="00806056" w:rsidRPr="00AD3736" w:rsidRDefault="00806056" w:rsidP="00806056">
      <w:r w:rsidRPr="00AD3736">
        <w:t>Regulation (EU) No 1308/2013</w:t>
      </w:r>
    </w:p>
    <w:p w14:paraId="2770550C" w14:textId="77777777" w:rsidR="00806056" w:rsidRPr="00AD3736" w:rsidRDefault="00806056" w:rsidP="00806056">
      <w:r w:rsidRPr="00AD3736">
        <w:t>Article 222a – paragraph 2</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6B9CF11B" w14:textId="77777777" w:rsidTr="00DA77B6">
        <w:trPr>
          <w:trHeight w:hRule="exact" w:val="240"/>
          <w:jc w:val="center"/>
        </w:trPr>
        <w:tc>
          <w:tcPr>
            <w:tcW w:w="9752" w:type="dxa"/>
            <w:gridSpan w:val="2"/>
            <w:tcBorders>
              <w:top w:val="nil"/>
              <w:left w:val="nil"/>
              <w:bottom w:val="nil"/>
              <w:right w:val="nil"/>
            </w:tcBorders>
          </w:tcPr>
          <w:p w14:paraId="1B7B7DFC" w14:textId="77777777" w:rsidR="00806056" w:rsidRPr="00AD3736" w:rsidRDefault="00806056" w:rsidP="00DA77B6"/>
        </w:tc>
      </w:tr>
      <w:tr w:rsidR="00806056" w:rsidRPr="00AD3736" w14:paraId="5C3179C3" w14:textId="77777777" w:rsidTr="00DA77B6">
        <w:trPr>
          <w:trHeight w:val="240"/>
          <w:jc w:val="center"/>
        </w:trPr>
        <w:tc>
          <w:tcPr>
            <w:tcW w:w="4876" w:type="dxa"/>
            <w:tcBorders>
              <w:top w:val="nil"/>
              <w:left w:val="nil"/>
              <w:bottom w:val="nil"/>
              <w:right w:val="nil"/>
            </w:tcBorders>
          </w:tcPr>
          <w:p w14:paraId="7EDA7A5D" w14:textId="77777777" w:rsidR="00806056" w:rsidRPr="00AD3736" w:rsidRDefault="00806056" w:rsidP="00DA77B6">
            <w:pPr>
              <w:pStyle w:val="AmColumnHeading"/>
            </w:pPr>
            <w:r w:rsidRPr="00AD3736">
              <w:t>Present text</w:t>
            </w:r>
          </w:p>
        </w:tc>
        <w:tc>
          <w:tcPr>
            <w:tcW w:w="4876" w:type="dxa"/>
            <w:tcBorders>
              <w:top w:val="nil"/>
              <w:left w:val="nil"/>
              <w:bottom w:val="nil"/>
              <w:right w:val="nil"/>
            </w:tcBorders>
          </w:tcPr>
          <w:p w14:paraId="1E952ECF" w14:textId="77777777" w:rsidR="00806056" w:rsidRPr="00AD3736" w:rsidRDefault="00806056" w:rsidP="00DA77B6">
            <w:pPr>
              <w:pStyle w:val="AmColumnHeading"/>
            </w:pPr>
            <w:r w:rsidRPr="00AD3736">
              <w:t>Amendment</w:t>
            </w:r>
          </w:p>
        </w:tc>
      </w:tr>
      <w:tr w:rsidR="00806056" w:rsidRPr="00AD3736" w14:paraId="7E50EB0F" w14:textId="77777777" w:rsidTr="00DA77B6">
        <w:trPr>
          <w:jc w:val="center"/>
        </w:trPr>
        <w:tc>
          <w:tcPr>
            <w:tcW w:w="4876" w:type="dxa"/>
            <w:tcBorders>
              <w:top w:val="nil"/>
              <w:left w:val="nil"/>
              <w:bottom w:val="nil"/>
              <w:right w:val="nil"/>
            </w:tcBorders>
          </w:tcPr>
          <w:p w14:paraId="71192160" w14:textId="77777777" w:rsidR="00806056" w:rsidRPr="00AD3736" w:rsidRDefault="00806056" w:rsidP="00DA77B6">
            <w:pPr>
              <w:pStyle w:val="Normal6a"/>
            </w:pPr>
          </w:p>
        </w:tc>
        <w:tc>
          <w:tcPr>
            <w:tcW w:w="4876" w:type="dxa"/>
            <w:tcBorders>
              <w:top w:val="nil"/>
              <w:left w:val="nil"/>
              <w:bottom w:val="nil"/>
              <w:right w:val="nil"/>
            </w:tcBorders>
          </w:tcPr>
          <w:p w14:paraId="6C226386" w14:textId="77777777" w:rsidR="00806056" w:rsidRPr="00AD3736" w:rsidRDefault="00806056" w:rsidP="00DA77B6">
            <w:pPr>
              <w:pStyle w:val="Normal6a"/>
            </w:pPr>
            <w:r w:rsidRPr="00AD3736">
              <w:rPr>
                <w:b/>
                <w:i/>
              </w:rPr>
              <w:t>(8a)</w:t>
            </w:r>
            <w:r w:rsidRPr="00AD3736">
              <w:tab/>
            </w:r>
            <w:r w:rsidRPr="00AD3736">
              <w:rPr>
                <w:b/>
                <w:i/>
              </w:rPr>
              <w:t>in</w:t>
            </w:r>
            <w:r w:rsidRPr="00AD3736">
              <w:t xml:space="preserve"> </w:t>
            </w:r>
            <w:r w:rsidRPr="00AD3736">
              <w:rPr>
                <w:b/>
                <w:i/>
              </w:rPr>
              <w:t>Article 222a, paragraph 2 is replaced by the following:</w:t>
            </w:r>
          </w:p>
        </w:tc>
      </w:tr>
      <w:tr w:rsidR="00806056" w:rsidRPr="00AD3736" w14:paraId="4C0917F7" w14:textId="77777777" w:rsidTr="00DA77B6">
        <w:trPr>
          <w:jc w:val="center"/>
        </w:trPr>
        <w:tc>
          <w:tcPr>
            <w:tcW w:w="4876" w:type="dxa"/>
            <w:tcBorders>
              <w:top w:val="nil"/>
              <w:left w:val="nil"/>
              <w:bottom w:val="nil"/>
              <w:right w:val="nil"/>
            </w:tcBorders>
          </w:tcPr>
          <w:p w14:paraId="0156A77F" w14:textId="77777777" w:rsidR="00806056" w:rsidRPr="00AD3736" w:rsidRDefault="00806056" w:rsidP="00DA77B6">
            <w:pPr>
              <w:pStyle w:val="Normal6a"/>
            </w:pPr>
            <w:r w:rsidRPr="00AD3736">
              <w:t>2. The Commission may decide for which agricultural sectors from those listed in Article 1(2) the Union market observatories shall be established.</w:t>
            </w:r>
          </w:p>
        </w:tc>
        <w:tc>
          <w:tcPr>
            <w:tcW w:w="4876" w:type="dxa"/>
            <w:tcBorders>
              <w:top w:val="nil"/>
              <w:left w:val="nil"/>
              <w:bottom w:val="nil"/>
              <w:right w:val="nil"/>
            </w:tcBorders>
          </w:tcPr>
          <w:p w14:paraId="74646F27" w14:textId="730C83CE" w:rsidR="00806056" w:rsidRPr="00AD3736" w:rsidRDefault="00055B2E" w:rsidP="00DA77B6">
            <w:pPr>
              <w:pStyle w:val="Normal6a"/>
            </w:pPr>
            <w:r w:rsidRPr="00AD3736">
              <w:t>“</w:t>
            </w:r>
            <w:r w:rsidR="00806056" w:rsidRPr="00AD3736">
              <w:t>2. The Commission may decide for which agricultural sectors from those listed in Article 1(2) the Union market observatories shall be established.</w:t>
            </w:r>
            <w:r w:rsidR="00806056" w:rsidRPr="00AD3736">
              <w:rPr>
                <w:b/>
                <w:i/>
              </w:rPr>
              <w:t xml:space="preserve"> It may also decide to distinguish between organic and non-organic production.</w:t>
            </w:r>
            <w:r w:rsidRPr="00AD3736">
              <w:rPr>
                <w:b/>
                <w:i/>
              </w:rPr>
              <w:t>”</w:t>
            </w:r>
          </w:p>
        </w:tc>
      </w:tr>
    </w:tbl>
    <w:p w14:paraId="756B47DD" w14:textId="77777777" w:rsidR="00806056" w:rsidRPr="00AD3736" w:rsidRDefault="00806056" w:rsidP="00AD3736">
      <w:pPr>
        <w:pStyle w:val="AmCrossRef"/>
        <w:jc w:val="left"/>
      </w:pPr>
    </w:p>
    <w:p w14:paraId="2FB0DB1A" w14:textId="77777777" w:rsidR="00806056" w:rsidRPr="00AD3736" w:rsidRDefault="00806056" w:rsidP="00806056">
      <w:pPr>
        <w:pStyle w:val="AmNumberTabs"/>
      </w:pPr>
      <w:r w:rsidRPr="00AD3736">
        <w:t>Amendment</w:t>
      </w:r>
      <w:r w:rsidRPr="00AD3736">
        <w:tab/>
      </w:r>
      <w:r w:rsidRPr="00AD3736">
        <w:tab/>
        <w:t>109</w:t>
      </w:r>
    </w:p>
    <w:p w14:paraId="2ED24AFD" w14:textId="77777777" w:rsidR="00806056" w:rsidRPr="00AD3736" w:rsidRDefault="00806056" w:rsidP="00806056">
      <w:pPr>
        <w:pStyle w:val="NormalBold12b"/>
      </w:pPr>
      <w:r w:rsidRPr="00AD3736">
        <w:t>Proposal for a regulation</w:t>
      </w:r>
    </w:p>
    <w:p w14:paraId="54939DE1" w14:textId="77777777" w:rsidR="00806056" w:rsidRPr="00AD3736" w:rsidRDefault="00806056" w:rsidP="00806056">
      <w:pPr>
        <w:pStyle w:val="NormalBold"/>
      </w:pPr>
      <w:r w:rsidRPr="00AD3736">
        <w:t>Article 1 – paragraph 1 – point 8 b (new)</w:t>
      </w:r>
    </w:p>
    <w:p w14:paraId="3E1CB600" w14:textId="77777777" w:rsidR="00806056" w:rsidRPr="00AD3736" w:rsidRDefault="00806056" w:rsidP="00806056">
      <w:r w:rsidRPr="00AD3736">
        <w:t>Regulation (EU) No 1308/2013</w:t>
      </w:r>
    </w:p>
    <w:p w14:paraId="6E7F021A" w14:textId="77777777" w:rsidR="00806056" w:rsidRPr="00AD3736" w:rsidRDefault="00806056" w:rsidP="00806056">
      <w:r w:rsidRPr="00AD3736">
        <w:t>Article 222b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74968AC6" w14:textId="77777777" w:rsidTr="00DA77B6">
        <w:trPr>
          <w:trHeight w:hRule="exact" w:val="240"/>
          <w:jc w:val="center"/>
        </w:trPr>
        <w:tc>
          <w:tcPr>
            <w:tcW w:w="9752" w:type="dxa"/>
            <w:gridSpan w:val="2"/>
            <w:tcBorders>
              <w:top w:val="nil"/>
              <w:left w:val="nil"/>
              <w:bottom w:val="nil"/>
              <w:right w:val="nil"/>
            </w:tcBorders>
          </w:tcPr>
          <w:p w14:paraId="19809310" w14:textId="77777777" w:rsidR="00806056" w:rsidRPr="00AD3736" w:rsidRDefault="00806056" w:rsidP="00DA77B6"/>
        </w:tc>
      </w:tr>
      <w:tr w:rsidR="00806056" w:rsidRPr="00AD3736" w14:paraId="3417292D" w14:textId="77777777" w:rsidTr="00DA77B6">
        <w:trPr>
          <w:trHeight w:val="240"/>
          <w:jc w:val="center"/>
        </w:trPr>
        <w:tc>
          <w:tcPr>
            <w:tcW w:w="4876" w:type="dxa"/>
            <w:tcBorders>
              <w:top w:val="nil"/>
              <w:left w:val="nil"/>
              <w:bottom w:val="nil"/>
              <w:right w:val="nil"/>
            </w:tcBorders>
          </w:tcPr>
          <w:p w14:paraId="4E56D673"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746DD1D1" w14:textId="77777777" w:rsidR="00806056" w:rsidRPr="00AD3736" w:rsidRDefault="00806056" w:rsidP="00DA77B6">
            <w:pPr>
              <w:pStyle w:val="AmColumnHeading"/>
            </w:pPr>
            <w:r w:rsidRPr="00AD3736">
              <w:t>Amendment</w:t>
            </w:r>
          </w:p>
        </w:tc>
      </w:tr>
      <w:tr w:rsidR="00806056" w:rsidRPr="00AD3736" w14:paraId="2E5B47C4" w14:textId="77777777" w:rsidTr="00DA77B6">
        <w:trPr>
          <w:jc w:val="center"/>
        </w:trPr>
        <w:tc>
          <w:tcPr>
            <w:tcW w:w="4876" w:type="dxa"/>
            <w:tcBorders>
              <w:top w:val="nil"/>
              <w:left w:val="nil"/>
              <w:bottom w:val="nil"/>
              <w:right w:val="nil"/>
            </w:tcBorders>
          </w:tcPr>
          <w:p w14:paraId="77936CB3" w14:textId="77777777" w:rsidR="00806056" w:rsidRPr="00AD3736" w:rsidRDefault="00806056" w:rsidP="00DA77B6">
            <w:pPr>
              <w:pStyle w:val="Normal6a"/>
            </w:pPr>
          </w:p>
        </w:tc>
        <w:tc>
          <w:tcPr>
            <w:tcW w:w="4876" w:type="dxa"/>
            <w:tcBorders>
              <w:top w:val="nil"/>
              <w:left w:val="nil"/>
              <w:bottom w:val="nil"/>
              <w:right w:val="nil"/>
            </w:tcBorders>
          </w:tcPr>
          <w:p w14:paraId="6DBE088F" w14:textId="77777777" w:rsidR="00806056" w:rsidRPr="00AD3736" w:rsidRDefault="00806056" w:rsidP="00DA77B6">
            <w:pPr>
              <w:pStyle w:val="Normal6a"/>
            </w:pPr>
            <w:r w:rsidRPr="00AD3736">
              <w:rPr>
                <w:b/>
                <w:i/>
              </w:rPr>
              <w:t>(8b)</w:t>
            </w:r>
            <w:r w:rsidRPr="00AD3736">
              <w:tab/>
            </w:r>
            <w:r w:rsidRPr="00AD3736">
              <w:rPr>
                <w:b/>
                <w:i/>
              </w:rPr>
              <w:t>The following Article  is inserted:</w:t>
            </w:r>
          </w:p>
        </w:tc>
      </w:tr>
      <w:tr w:rsidR="00806056" w:rsidRPr="00AD3736" w14:paraId="6473A578" w14:textId="77777777" w:rsidTr="00DA77B6">
        <w:trPr>
          <w:jc w:val="center"/>
        </w:trPr>
        <w:tc>
          <w:tcPr>
            <w:tcW w:w="4876" w:type="dxa"/>
            <w:tcBorders>
              <w:top w:val="nil"/>
              <w:left w:val="nil"/>
              <w:bottom w:val="nil"/>
              <w:right w:val="nil"/>
            </w:tcBorders>
          </w:tcPr>
          <w:p w14:paraId="7EDD00BE" w14:textId="77777777" w:rsidR="00806056" w:rsidRPr="00AD3736" w:rsidRDefault="00806056" w:rsidP="00DA77B6">
            <w:pPr>
              <w:pStyle w:val="Normal6a"/>
            </w:pPr>
          </w:p>
        </w:tc>
        <w:tc>
          <w:tcPr>
            <w:tcW w:w="4876" w:type="dxa"/>
            <w:tcBorders>
              <w:top w:val="nil"/>
              <w:left w:val="nil"/>
              <w:bottom w:val="nil"/>
              <w:right w:val="nil"/>
            </w:tcBorders>
          </w:tcPr>
          <w:p w14:paraId="7F72715B" w14:textId="77777777" w:rsidR="00806056" w:rsidRPr="00AD3736" w:rsidRDefault="00806056" w:rsidP="00DA77B6">
            <w:pPr>
              <w:pStyle w:val="Normal6a"/>
            </w:pPr>
            <w:r w:rsidRPr="00AD3736">
              <w:rPr>
                <w:b/>
                <w:i/>
              </w:rPr>
              <w:t>‘Article 222ba</w:t>
            </w:r>
          </w:p>
        </w:tc>
      </w:tr>
      <w:tr w:rsidR="00806056" w:rsidRPr="00AD3736" w14:paraId="2CB6519A" w14:textId="77777777" w:rsidTr="00DA77B6">
        <w:trPr>
          <w:jc w:val="center"/>
        </w:trPr>
        <w:tc>
          <w:tcPr>
            <w:tcW w:w="4876" w:type="dxa"/>
            <w:tcBorders>
              <w:top w:val="nil"/>
              <w:left w:val="nil"/>
              <w:bottom w:val="nil"/>
              <w:right w:val="nil"/>
            </w:tcBorders>
          </w:tcPr>
          <w:p w14:paraId="439FDEB6" w14:textId="77777777" w:rsidR="00806056" w:rsidRPr="00AD3736" w:rsidRDefault="00806056" w:rsidP="00DA77B6">
            <w:pPr>
              <w:pStyle w:val="Normal6a"/>
            </w:pPr>
          </w:p>
        </w:tc>
        <w:tc>
          <w:tcPr>
            <w:tcW w:w="4876" w:type="dxa"/>
            <w:tcBorders>
              <w:top w:val="nil"/>
              <w:left w:val="nil"/>
              <w:bottom w:val="nil"/>
              <w:right w:val="nil"/>
            </w:tcBorders>
          </w:tcPr>
          <w:p w14:paraId="672FB818" w14:textId="77777777" w:rsidR="00806056" w:rsidRPr="00AD3736" w:rsidRDefault="00806056" w:rsidP="00DA77B6">
            <w:pPr>
              <w:pStyle w:val="Normal6a"/>
            </w:pPr>
            <w:r w:rsidRPr="00AD3736">
              <w:rPr>
                <w:b/>
                <w:i/>
              </w:rPr>
              <w:t>Market disturbance prevention and management plans</w:t>
            </w:r>
          </w:p>
        </w:tc>
      </w:tr>
      <w:tr w:rsidR="00806056" w:rsidRPr="00AD3736" w14:paraId="7DDEDB73" w14:textId="77777777" w:rsidTr="00DA77B6">
        <w:trPr>
          <w:jc w:val="center"/>
        </w:trPr>
        <w:tc>
          <w:tcPr>
            <w:tcW w:w="4876" w:type="dxa"/>
            <w:tcBorders>
              <w:top w:val="nil"/>
              <w:left w:val="nil"/>
              <w:bottom w:val="nil"/>
              <w:right w:val="nil"/>
            </w:tcBorders>
          </w:tcPr>
          <w:p w14:paraId="69655576" w14:textId="77777777" w:rsidR="00806056" w:rsidRPr="00AD3736" w:rsidRDefault="00806056" w:rsidP="00DA77B6">
            <w:pPr>
              <w:pStyle w:val="Normal6a"/>
            </w:pPr>
          </w:p>
        </w:tc>
        <w:tc>
          <w:tcPr>
            <w:tcW w:w="4876" w:type="dxa"/>
            <w:tcBorders>
              <w:top w:val="nil"/>
              <w:left w:val="nil"/>
              <w:bottom w:val="nil"/>
              <w:right w:val="nil"/>
            </w:tcBorders>
          </w:tcPr>
          <w:p w14:paraId="6F8C8BDF" w14:textId="77777777" w:rsidR="00806056" w:rsidRPr="00AD3736" w:rsidRDefault="00806056" w:rsidP="00DA77B6">
            <w:pPr>
              <w:pStyle w:val="Normal6a"/>
            </w:pPr>
            <w:r w:rsidRPr="00AD3736">
              <w:rPr>
                <w:b/>
                <w:i/>
              </w:rPr>
              <w:t>1.</w:t>
            </w:r>
            <w:r w:rsidRPr="00AD3736">
              <w:rPr>
                <w:b/>
                <w:i/>
              </w:rPr>
              <w:tab/>
              <w:t xml:space="preserve">In order to fulfil the CAP objectives laid down in Article 39 TFEU, in </w:t>
            </w:r>
            <w:r w:rsidRPr="00AD3736">
              <w:rPr>
                <w:b/>
                <w:i/>
              </w:rPr>
              <w:lastRenderedPageBreak/>
              <w:t>particular the objective of stabilising the markets, the Commission shall draw up market disturbance prevention and management plans, setting out its intervention strategy for each agricultural product referred to in Article 1 of this Regulation.</w:t>
            </w:r>
          </w:p>
        </w:tc>
      </w:tr>
      <w:tr w:rsidR="00806056" w:rsidRPr="00AD3736" w14:paraId="64ADC261" w14:textId="77777777" w:rsidTr="00DA77B6">
        <w:trPr>
          <w:jc w:val="center"/>
        </w:trPr>
        <w:tc>
          <w:tcPr>
            <w:tcW w:w="4876" w:type="dxa"/>
            <w:tcBorders>
              <w:top w:val="nil"/>
              <w:left w:val="nil"/>
              <w:bottom w:val="nil"/>
              <w:right w:val="nil"/>
            </w:tcBorders>
          </w:tcPr>
          <w:p w14:paraId="6995CB47" w14:textId="77777777" w:rsidR="00806056" w:rsidRPr="00AD3736" w:rsidRDefault="00806056" w:rsidP="00DA77B6">
            <w:pPr>
              <w:pStyle w:val="Normal6a"/>
            </w:pPr>
          </w:p>
        </w:tc>
        <w:tc>
          <w:tcPr>
            <w:tcW w:w="4876" w:type="dxa"/>
            <w:tcBorders>
              <w:top w:val="nil"/>
              <w:left w:val="nil"/>
              <w:bottom w:val="nil"/>
              <w:right w:val="nil"/>
            </w:tcBorders>
          </w:tcPr>
          <w:p w14:paraId="32A4506A" w14:textId="77777777" w:rsidR="00806056" w:rsidRPr="00AD3736" w:rsidRDefault="00806056" w:rsidP="00DA77B6">
            <w:pPr>
              <w:pStyle w:val="Normal6a"/>
            </w:pPr>
            <w:r w:rsidRPr="00AD3736">
              <w:rPr>
                <w:b/>
                <w:i/>
              </w:rPr>
              <w:t>2.</w:t>
            </w:r>
            <w:r w:rsidRPr="00AD3736">
              <w:rPr>
                <w:b/>
                <w:i/>
              </w:rPr>
              <w:tab/>
              <w:t>The Commission shall base its intervention strategy on the work of the Union market observatories referred to in Article 222a.</w:t>
            </w:r>
          </w:p>
        </w:tc>
      </w:tr>
      <w:tr w:rsidR="00806056" w:rsidRPr="00AD3736" w14:paraId="77ED165E" w14:textId="77777777" w:rsidTr="00DA77B6">
        <w:trPr>
          <w:jc w:val="center"/>
        </w:trPr>
        <w:tc>
          <w:tcPr>
            <w:tcW w:w="4876" w:type="dxa"/>
            <w:tcBorders>
              <w:top w:val="nil"/>
              <w:left w:val="nil"/>
              <w:bottom w:val="nil"/>
              <w:right w:val="nil"/>
            </w:tcBorders>
          </w:tcPr>
          <w:p w14:paraId="7906F533" w14:textId="77777777" w:rsidR="00806056" w:rsidRPr="00AD3736" w:rsidRDefault="00806056" w:rsidP="00DA77B6">
            <w:pPr>
              <w:pStyle w:val="Normal6a"/>
            </w:pPr>
          </w:p>
        </w:tc>
        <w:tc>
          <w:tcPr>
            <w:tcW w:w="4876" w:type="dxa"/>
            <w:tcBorders>
              <w:top w:val="nil"/>
              <w:left w:val="nil"/>
              <w:bottom w:val="nil"/>
              <w:right w:val="nil"/>
            </w:tcBorders>
          </w:tcPr>
          <w:p w14:paraId="1AF9B04C" w14:textId="77777777" w:rsidR="00806056" w:rsidRPr="00AD3736" w:rsidRDefault="00806056" w:rsidP="00DA77B6">
            <w:pPr>
              <w:pStyle w:val="Normal6a"/>
            </w:pPr>
            <w:r w:rsidRPr="00AD3736">
              <w:rPr>
                <w:b/>
                <w:i/>
              </w:rPr>
              <w:t>3.</w:t>
            </w:r>
            <w:r w:rsidRPr="00AD3736">
              <w:rPr>
                <w:b/>
                <w:i/>
              </w:rPr>
              <w:tab/>
              <w:t>In the event of market disturbances, the Commission shall mobilise in a timely and efficient manner the exceptional measures provided for in Chapter I of Part V, where applicable, in addition to the market intervention measures provided for in Title I of Part II, with a view to rapidly restoring balance on the market concerned while providing the most appropriate responses for each of the sectors affected.</w:t>
            </w:r>
          </w:p>
        </w:tc>
      </w:tr>
      <w:tr w:rsidR="00806056" w:rsidRPr="00AD3736" w14:paraId="5B4F3822" w14:textId="77777777" w:rsidTr="00DA77B6">
        <w:trPr>
          <w:jc w:val="center"/>
        </w:trPr>
        <w:tc>
          <w:tcPr>
            <w:tcW w:w="4876" w:type="dxa"/>
            <w:tcBorders>
              <w:top w:val="nil"/>
              <w:left w:val="nil"/>
              <w:bottom w:val="nil"/>
              <w:right w:val="nil"/>
            </w:tcBorders>
          </w:tcPr>
          <w:p w14:paraId="5D800E48" w14:textId="77777777" w:rsidR="00806056" w:rsidRPr="00AD3736" w:rsidRDefault="00806056" w:rsidP="00DA77B6">
            <w:pPr>
              <w:pStyle w:val="Normal6a"/>
            </w:pPr>
          </w:p>
        </w:tc>
        <w:tc>
          <w:tcPr>
            <w:tcW w:w="4876" w:type="dxa"/>
            <w:tcBorders>
              <w:top w:val="nil"/>
              <w:left w:val="nil"/>
              <w:bottom w:val="nil"/>
              <w:right w:val="nil"/>
            </w:tcBorders>
          </w:tcPr>
          <w:p w14:paraId="14B0BCFF" w14:textId="77777777" w:rsidR="00806056" w:rsidRPr="00AD3736" w:rsidRDefault="00806056" w:rsidP="00DA77B6">
            <w:pPr>
              <w:pStyle w:val="Normal6a"/>
            </w:pPr>
            <w:r w:rsidRPr="00AD3736">
              <w:rPr>
                <w:b/>
                <w:i/>
              </w:rPr>
              <w:t>4.</w:t>
            </w:r>
            <w:r w:rsidRPr="00AD3736">
              <w:rPr>
                <w:b/>
                <w:i/>
              </w:rPr>
              <w:tab/>
              <w:t>The Commission shall establish a performance framework for the monitoring and evaluation of the market disturbance prevention and management plans during their implementation, and preparation of the corresponding reports.</w:t>
            </w:r>
          </w:p>
        </w:tc>
      </w:tr>
      <w:tr w:rsidR="00806056" w:rsidRPr="00AD3736" w14:paraId="4FF367A4" w14:textId="77777777" w:rsidTr="00DA77B6">
        <w:trPr>
          <w:jc w:val="center"/>
        </w:trPr>
        <w:tc>
          <w:tcPr>
            <w:tcW w:w="4876" w:type="dxa"/>
            <w:tcBorders>
              <w:top w:val="nil"/>
              <w:left w:val="nil"/>
              <w:bottom w:val="nil"/>
              <w:right w:val="nil"/>
            </w:tcBorders>
          </w:tcPr>
          <w:p w14:paraId="092964B8" w14:textId="77777777" w:rsidR="00806056" w:rsidRPr="00AD3736" w:rsidRDefault="00806056" w:rsidP="00DA77B6">
            <w:pPr>
              <w:pStyle w:val="Normal6a"/>
            </w:pPr>
          </w:p>
        </w:tc>
        <w:tc>
          <w:tcPr>
            <w:tcW w:w="4876" w:type="dxa"/>
            <w:tcBorders>
              <w:top w:val="nil"/>
              <w:left w:val="nil"/>
              <w:bottom w:val="nil"/>
              <w:right w:val="nil"/>
            </w:tcBorders>
          </w:tcPr>
          <w:p w14:paraId="14099DB2" w14:textId="77777777" w:rsidR="00806056" w:rsidRPr="00AD3736" w:rsidRDefault="00806056" w:rsidP="00DA77B6">
            <w:pPr>
              <w:pStyle w:val="Normal6a"/>
            </w:pPr>
            <w:r w:rsidRPr="00AD3736">
              <w:rPr>
                <w:b/>
                <w:i/>
              </w:rPr>
              <w:t>5.</w:t>
            </w:r>
            <w:r w:rsidRPr="00AD3736">
              <w:rPr>
                <w:b/>
                <w:i/>
              </w:rPr>
              <w:tab/>
              <w:t>By 30 November each year, the Commission shall publish an annual report on the implementation of the market disturbance prevention and management plans and on the improvements made to its intervention strategy. The annual report shall be presented annually to the European Parliament and the Council, and shall aim to evaluate the plan’s performance with regard to the impact, effectiveness, efficiency and coherence of the tools provided for in this Regulation, and to examine the Commission’s use of its prerogatives and the budget with regard to the monitoring, prevention and management of market disturbances.’;</w:t>
            </w:r>
          </w:p>
        </w:tc>
      </w:tr>
    </w:tbl>
    <w:p w14:paraId="47DBDE56" w14:textId="77777777" w:rsidR="00806056" w:rsidRPr="00AD3736" w:rsidRDefault="00806056" w:rsidP="00806056"/>
    <w:p w14:paraId="58ED6853" w14:textId="77777777" w:rsidR="00806056" w:rsidRPr="00AD3736" w:rsidRDefault="00806056" w:rsidP="00806056">
      <w:pPr>
        <w:pStyle w:val="AmNumberTabs"/>
      </w:pPr>
      <w:r w:rsidRPr="00AD3736">
        <w:t>Amendment</w:t>
      </w:r>
      <w:r w:rsidRPr="00AD3736">
        <w:tab/>
      </w:r>
      <w:r w:rsidRPr="00AD3736">
        <w:tab/>
        <w:t>110</w:t>
      </w:r>
    </w:p>
    <w:p w14:paraId="26C82540" w14:textId="77777777" w:rsidR="00806056" w:rsidRPr="00AD3736" w:rsidRDefault="00806056" w:rsidP="00806056">
      <w:pPr>
        <w:pStyle w:val="NormalBold12b"/>
      </w:pPr>
      <w:r w:rsidRPr="00AD3736">
        <w:lastRenderedPageBreak/>
        <w:t>Proposal for a regulation</w:t>
      </w:r>
    </w:p>
    <w:p w14:paraId="6749CDB5" w14:textId="77777777" w:rsidR="00806056" w:rsidRPr="00AD3736" w:rsidRDefault="00806056" w:rsidP="00806056">
      <w:pPr>
        <w:pStyle w:val="NormalBold"/>
      </w:pPr>
      <w:r w:rsidRPr="00AD3736">
        <w:t>Article 1 – paragraph 1 – point 8 c (new)</w:t>
      </w:r>
    </w:p>
    <w:p w14:paraId="15658135" w14:textId="77777777" w:rsidR="00806056" w:rsidRPr="00AD3736" w:rsidRDefault="00806056" w:rsidP="00806056">
      <w:r w:rsidRPr="00AD3736">
        <w:t>Regulation (EU) No 1308/2013</w:t>
      </w:r>
    </w:p>
    <w:p w14:paraId="721A89AB" w14:textId="77777777" w:rsidR="00806056" w:rsidRPr="00AD3736" w:rsidRDefault="00806056" w:rsidP="00806056">
      <w:r w:rsidRPr="00AD3736">
        <w:t>Annex I – part XII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1918501C" w14:textId="77777777" w:rsidTr="00DA77B6">
        <w:trPr>
          <w:trHeight w:hRule="exact" w:val="240"/>
          <w:jc w:val="center"/>
        </w:trPr>
        <w:tc>
          <w:tcPr>
            <w:tcW w:w="9752" w:type="dxa"/>
            <w:gridSpan w:val="2"/>
            <w:tcBorders>
              <w:top w:val="nil"/>
              <w:left w:val="nil"/>
              <w:bottom w:val="nil"/>
              <w:right w:val="nil"/>
            </w:tcBorders>
          </w:tcPr>
          <w:p w14:paraId="7F2066E5" w14:textId="77777777" w:rsidR="00806056" w:rsidRPr="00AD3736" w:rsidRDefault="00806056" w:rsidP="00DA77B6"/>
        </w:tc>
      </w:tr>
      <w:tr w:rsidR="00806056" w:rsidRPr="00AD3736" w14:paraId="07E3811A" w14:textId="77777777" w:rsidTr="00DA77B6">
        <w:trPr>
          <w:trHeight w:val="240"/>
          <w:jc w:val="center"/>
        </w:trPr>
        <w:tc>
          <w:tcPr>
            <w:tcW w:w="4876" w:type="dxa"/>
            <w:tcBorders>
              <w:top w:val="nil"/>
              <w:left w:val="nil"/>
              <w:bottom w:val="nil"/>
              <w:right w:val="nil"/>
            </w:tcBorders>
          </w:tcPr>
          <w:p w14:paraId="54C611D2"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4DA68259" w14:textId="77777777" w:rsidR="00806056" w:rsidRPr="00AD3736" w:rsidRDefault="00806056" w:rsidP="00DA77B6">
            <w:pPr>
              <w:pStyle w:val="AmColumnHeading"/>
            </w:pPr>
            <w:r w:rsidRPr="00AD3736">
              <w:t>Amendment</w:t>
            </w:r>
          </w:p>
        </w:tc>
      </w:tr>
      <w:tr w:rsidR="00806056" w:rsidRPr="00AD3736" w14:paraId="2C0C8C82" w14:textId="77777777" w:rsidTr="00DA77B6">
        <w:trPr>
          <w:jc w:val="center"/>
        </w:trPr>
        <w:tc>
          <w:tcPr>
            <w:tcW w:w="4876" w:type="dxa"/>
            <w:tcBorders>
              <w:top w:val="nil"/>
              <w:left w:val="nil"/>
              <w:bottom w:val="nil"/>
              <w:right w:val="nil"/>
            </w:tcBorders>
          </w:tcPr>
          <w:p w14:paraId="3DDC8415" w14:textId="77777777" w:rsidR="00806056" w:rsidRPr="00AD3736" w:rsidRDefault="00806056" w:rsidP="00DA77B6">
            <w:pPr>
              <w:pStyle w:val="Normal6a"/>
            </w:pPr>
          </w:p>
        </w:tc>
        <w:tc>
          <w:tcPr>
            <w:tcW w:w="4876" w:type="dxa"/>
            <w:tcBorders>
              <w:top w:val="nil"/>
              <w:left w:val="nil"/>
              <w:bottom w:val="nil"/>
              <w:right w:val="nil"/>
            </w:tcBorders>
          </w:tcPr>
          <w:p w14:paraId="4FC3F7F7" w14:textId="4E008884" w:rsidR="00806056" w:rsidRPr="00AD3736" w:rsidRDefault="00806056" w:rsidP="00055B2E">
            <w:pPr>
              <w:pStyle w:val="Normal6a"/>
            </w:pPr>
            <w:r w:rsidRPr="00AD3736">
              <w:rPr>
                <w:b/>
                <w:i/>
              </w:rPr>
              <w:t>(8c)</w:t>
            </w:r>
            <w:r w:rsidRPr="00AD3736">
              <w:tab/>
            </w:r>
            <w:r w:rsidRPr="00AD3736">
              <w:rPr>
                <w:b/>
                <w:i/>
              </w:rPr>
              <w:t xml:space="preserve">In Annex I, the following part is </w:t>
            </w:r>
            <w:r w:rsidR="00055B2E" w:rsidRPr="00AD3736">
              <w:rPr>
                <w:b/>
                <w:i/>
              </w:rPr>
              <w:t>inserted</w:t>
            </w:r>
            <w:r w:rsidRPr="00AD3736">
              <w:rPr>
                <w:b/>
                <w:i/>
              </w:rPr>
              <w:t>:</w:t>
            </w:r>
          </w:p>
        </w:tc>
      </w:tr>
      <w:tr w:rsidR="00806056" w:rsidRPr="00AD3736" w14:paraId="0EF5D5CF" w14:textId="77777777" w:rsidTr="00DA77B6">
        <w:trPr>
          <w:jc w:val="center"/>
        </w:trPr>
        <w:tc>
          <w:tcPr>
            <w:tcW w:w="4876" w:type="dxa"/>
            <w:tcBorders>
              <w:top w:val="nil"/>
              <w:left w:val="nil"/>
              <w:bottom w:val="nil"/>
              <w:right w:val="nil"/>
            </w:tcBorders>
          </w:tcPr>
          <w:p w14:paraId="78771F87" w14:textId="77777777" w:rsidR="00806056" w:rsidRPr="00AD3736" w:rsidRDefault="00806056" w:rsidP="00DA77B6">
            <w:pPr>
              <w:pStyle w:val="Normal6a"/>
            </w:pPr>
          </w:p>
        </w:tc>
        <w:tc>
          <w:tcPr>
            <w:tcW w:w="4876" w:type="dxa"/>
            <w:tcBorders>
              <w:top w:val="nil"/>
              <w:left w:val="nil"/>
              <w:bottom w:val="nil"/>
              <w:right w:val="nil"/>
            </w:tcBorders>
          </w:tcPr>
          <w:p w14:paraId="0D01891D" w14:textId="66E9F77F" w:rsidR="00806056" w:rsidRPr="00AD3736" w:rsidRDefault="00806056" w:rsidP="00055B2E">
            <w:pPr>
              <w:pStyle w:val="Normal6a"/>
            </w:pPr>
            <w:r w:rsidRPr="00AD3736">
              <w:rPr>
                <w:b/>
                <w:i/>
              </w:rPr>
              <w:t xml:space="preserve">‘PART </w:t>
            </w:r>
            <w:proofErr w:type="spellStart"/>
            <w:r w:rsidRPr="00AD3736">
              <w:rPr>
                <w:b/>
                <w:i/>
              </w:rPr>
              <w:t>XII</w:t>
            </w:r>
            <w:r w:rsidR="00055B2E" w:rsidRPr="00AD3736">
              <w:rPr>
                <w:b/>
                <w:i/>
              </w:rPr>
              <w:t>a</w:t>
            </w:r>
            <w:proofErr w:type="spellEnd"/>
          </w:p>
        </w:tc>
      </w:tr>
      <w:tr w:rsidR="00806056" w:rsidRPr="00AD3736" w14:paraId="68D1B5A2" w14:textId="77777777" w:rsidTr="00DA77B6">
        <w:trPr>
          <w:jc w:val="center"/>
        </w:trPr>
        <w:tc>
          <w:tcPr>
            <w:tcW w:w="4876" w:type="dxa"/>
            <w:tcBorders>
              <w:top w:val="nil"/>
              <w:left w:val="nil"/>
              <w:bottom w:val="nil"/>
              <w:right w:val="nil"/>
            </w:tcBorders>
          </w:tcPr>
          <w:p w14:paraId="0818297D" w14:textId="77777777" w:rsidR="00806056" w:rsidRPr="00AD3736" w:rsidRDefault="00806056" w:rsidP="00DA77B6">
            <w:pPr>
              <w:pStyle w:val="Normal6a"/>
            </w:pPr>
          </w:p>
        </w:tc>
        <w:tc>
          <w:tcPr>
            <w:tcW w:w="4876" w:type="dxa"/>
            <w:tcBorders>
              <w:top w:val="nil"/>
              <w:left w:val="nil"/>
              <w:bottom w:val="nil"/>
              <w:right w:val="nil"/>
            </w:tcBorders>
          </w:tcPr>
          <w:p w14:paraId="21FC583C" w14:textId="77777777" w:rsidR="00806056" w:rsidRPr="00AD3736" w:rsidRDefault="00806056" w:rsidP="00DA77B6">
            <w:pPr>
              <w:pStyle w:val="Normal6a"/>
            </w:pPr>
            <w:r w:rsidRPr="00AD3736">
              <w:rPr>
                <w:b/>
                <w:i/>
              </w:rPr>
              <w:t>Vinegar</w:t>
            </w:r>
          </w:p>
        </w:tc>
      </w:tr>
      <w:tr w:rsidR="00806056" w:rsidRPr="00AD3736" w14:paraId="1B65EB6D" w14:textId="77777777" w:rsidTr="00DA77B6">
        <w:trPr>
          <w:jc w:val="center"/>
        </w:trPr>
        <w:tc>
          <w:tcPr>
            <w:tcW w:w="4876" w:type="dxa"/>
            <w:tcBorders>
              <w:top w:val="nil"/>
              <w:left w:val="nil"/>
              <w:bottom w:val="nil"/>
              <w:right w:val="nil"/>
            </w:tcBorders>
          </w:tcPr>
          <w:p w14:paraId="5031FEC3" w14:textId="77777777" w:rsidR="00806056" w:rsidRPr="00AD3736" w:rsidRDefault="00806056" w:rsidP="00DA77B6">
            <w:pPr>
              <w:pStyle w:val="Normal6a"/>
            </w:pPr>
          </w:p>
        </w:tc>
        <w:tc>
          <w:tcPr>
            <w:tcW w:w="4876" w:type="dxa"/>
            <w:tcBorders>
              <w:top w:val="nil"/>
              <w:left w:val="nil"/>
              <w:bottom w:val="nil"/>
              <w:right w:val="nil"/>
            </w:tcBorders>
          </w:tcPr>
          <w:p w14:paraId="290762CC" w14:textId="77777777" w:rsidR="00806056" w:rsidRPr="00AD3736" w:rsidRDefault="00806056" w:rsidP="00DA77B6">
            <w:pPr>
              <w:pStyle w:val="Normal6a"/>
            </w:pPr>
            <w:r w:rsidRPr="00AD3736">
              <w:rPr>
                <w:b/>
                <w:i/>
              </w:rPr>
              <w:t>The vinegar sector includes products other than wine vinegar that are listed in the following table:</w:t>
            </w:r>
          </w:p>
        </w:tc>
      </w:tr>
      <w:tr w:rsidR="00806056" w:rsidRPr="00AD3736" w14:paraId="4F934991" w14:textId="77777777" w:rsidTr="00DA77B6">
        <w:trPr>
          <w:jc w:val="center"/>
        </w:trPr>
        <w:tc>
          <w:tcPr>
            <w:tcW w:w="4876" w:type="dxa"/>
            <w:tcBorders>
              <w:top w:val="nil"/>
              <w:left w:val="nil"/>
              <w:bottom w:val="nil"/>
              <w:right w:val="nil"/>
            </w:tcBorders>
          </w:tcPr>
          <w:p w14:paraId="30057ABB" w14:textId="77777777" w:rsidR="00806056" w:rsidRPr="00AD3736" w:rsidRDefault="00806056" w:rsidP="00DA77B6">
            <w:pPr>
              <w:pStyle w:val="Normal6a"/>
            </w:pPr>
          </w:p>
        </w:tc>
        <w:tc>
          <w:tcPr>
            <w:tcW w:w="4876" w:type="dxa"/>
            <w:tcBorders>
              <w:top w:val="nil"/>
              <w:left w:val="nil"/>
              <w:bottom w:val="nil"/>
              <w:right w:val="nil"/>
            </w:tcBorders>
          </w:tcPr>
          <w:p w14:paraId="5D42325F" w14:textId="77777777" w:rsidR="00806056" w:rsidRPr="00AD3736" w:rsidRDefault="00806056" w:rsidP="00DA77B6">
            <w:pPr>
              <w:pStyle w:val="Normal6a"/>
            </w:pPr>
            <w:r w:rsidRPr="00AD3736">
              <w:rPr>
                <w:b/>
                <w:i/>
              </w:rPr>
              <w:t>CN code</w:t>
            </w:r>
          </w:p>
        </w:tc>
      </w:tr>
      <w:tr w:rsidR="00806056" w:rsidRPr="00AD3736" w14:paraId="462C564C" w14:textId="77777777" w:rsidTr="00DA77B6">
        <w:trPr>
          <w:jc w:val="center"/>
        </w:trPr>
        <w:tc>
          <w:tcPr>
            <w:tcW w:w="4876" w:type="dxa"/>
            <w:tcBorders>
              <w:top w:val="nil"/>
              <w:left w:val="nil"/>
              <w:bottom w:val="nil"/>
              <w:right w:val="nil"/>
            </w:tcBorders>
          </w:tcPr>
          <w:p w14:paraId="607A1E75" w14:textId="77777777" w:rsidR="00806056" w:rsidRPr="00AD3736" w:rsidRDefault="00806056" w:rsidP="00DA77B6">
            <w:pPr>
              <w:pStyle w:val="Normal6a"/>
            </w:pPr>
          </w:p>
        </w:tc>
        <w:tc>
          <w:tcPr>
            <w:tcW w:w="4876" w:type="dxa"/>
            <w:tcBorders>
              <w:top w:val="nil"/>
              <w:left w:val="nil"/>
              <w:bottom w:val="nil"/>
              <w:right w:val="nil"/>
            </w:tcBorders>
          </w:tcPr>
          <w:p w14:paraId="47EF6617" w14:textId="77777777" w:rsidR="00806056" w:rsidRPr="00AD3736" w:rsidRDefault="00806056" w:rsidP="00DA77B6">
            <w:pPr>
              <w:pStyle w:val="Normal6a"/>
            </w:pPr>
            <w:r w:rsidRPr="00AD3736">
              <w:rPr>
                <w:b/>
                <w:i/>
              </w:rPr>
              <w:t>2209 00 91 and 2209 00 99</w:t>
            </w:r>
          </w:p>
        </w:tc>
      </w:tr>
      <w:tr w:rsidR="00806056" w:rsidRPr="00AD3736" w14:paraId="5F37C408" w14:textId="77777777" w:rsidTr="00DA77B6">
        <w:trPr>
          <w:jc w:val="center"/>
        </w:trPr>
        <w:tc>
          <w:tcPr>
            <w:tcW w:w="4876" w:type="dxa"/>
            <w:tcBorders>
              <w:top w:val="nil"/>
              <w:left w:val="nil"/>
              <w:bottom w:val="nil"/>
              <w:right w:val="nil"/>
            </w:tcBorders>
          </w:tcPr>
          <w:p w14:paraId="2DF78890" w14:textId="77777777" w:rsidR="00806056" w:rsidRPr="00AD3736" w:rsidRDefault="00806056" w:rsidP="00DA77B6">
            <w:pPr>
              <w:pStyle w:val="Normal6a"/>
            </w:pPr>
          </w:p>
        </w:tc>
        <w:tc>
          <w:tcPr>
            <w:tcW w:w="4876" w:type="dxa"/>
            <w:tcBorders>
              <w:top w:val="nil"/>
              <w:left w:val="nil"/>
              <w:bottom w:val="nil"/>
              <w:right w:val="nil"/>
            </w:tcBorders>
          </w:tcPr>
          <w:p w14:paraId="0C3EC5D2" w14:textId="77777777" w:rsidR="00806056" w:rsidRPr="00AD3736" w:rsidRDefault="00806056" w:rsidP="00DA77B6">
            <w:pPr>
              <w:pStyle w:val="Normal6a"/>
            </w:pPr>
            <w:r w:rsidRPr="00AD3736">
              <w:rPr>
                <w:b/>
                <w:i/>
              </w:rPr>
              <w:t>Description</w:t>
            </w:r>
          </w:p>
        </w:tc>
      </w:tr>
      <w:tr w:rsidR="00806056" w:rsidRPr="00AD3736" w14:paraId="43336F3F" w14:textId="77777777" w:rsidTr="00DA77B6">
        <w:trPr>
          <w:jc w:val="center"/>
        </w:trPr>
        <w:tc>
          <w:tcPr>
            <w:tcW w:w="4876" w:type="dxa"/>
            <w:tcBorders>
              <w:top w:val="nil"/>
              <w:left w:val="nil"/>
              <w:bottom w:val="nil"/>
              <w:right w:val="nil"/>
            </w:tcBorders>
          </w:tcPr>
          <w:p w14:paraId="79685054" w14:textId="77777777" w:rsidR="00806056" w:rsidRPr="00AD3736" w:rsidRDefault="00806056" w:rsidP="00DA77B6">
            <w:pPr>
              <w:pStyle w:val="Normal6a"/>
            </w:pPr>
          </w:p>
        </w:tc>
        <w:tc>
          <w:tcPr>
            <w:tcW w:w="4876" w:type="dxa"/>
            <w:tcBorders>
              <w:top w:val="nil"/>
              <w:left w:val="nil"/>
              <w:bottom w:val="nil"/>
              <w:right w:val="nil"/>
            </w:tcBorders>
          </w:tcPr>
          <w:p w14:paraId="31DE9629" w14:textId="77777777" w:rsidR="00806056" w:rsidRPr="00AD3736" w:rsidRDefault="00806056" w:rsidP="00DA77B6">
            <w:pPr>
              <w:pStyle w:val="Normal6a"/>
            </w:pPr>
            <w:r w:rsidRPr="00AD3736">
              <w:rPr>
                <w:b/>
                <w:i/>
              </w:rPr>
              <w:t>Fruit vinegar, including kiwi vinegar, or fruit wine vinegar, berry vinegar or berry wine vinegar, cider vinegar, spirit vinegar, grain vinegar, malt vinegar, distilled malt vinegar, honey vinegar, flavoured vinegar’;</w:t>
            </w:r>
          </w:p>
        </w:tc>
      </w:tr>
    </w:tbl>
    <w:p w14:paraId="273FA140" w14:textId="77777777" w:rsidR="00806056" w:rsidRPr="00AD3736" w:rsidRDefault="00806056" w:rsidP="00806056"/>
    <w:p w14:paraId="4F19D42A" w14:textId="77777777" w:rsidR="00806056" w:rsidRPr="00AD3736" w:rsidRDefault="00806056" w:rsidP="00806056">
      <w:pPr>
        <w:pStyle w:val="AmNumberTabs"/>
      </w:pPr>
      <w:r w:rsidRPr="00AD3736">
        <w:t>Amendment</w:t>
      </w:r>
      <w:r w:rsidRPr="00AD3736">
        <w:tab/>
      </w:r>
      <w:r w:rsidRPr="00AD3736">
        <w:tab/>
        <w:t>111</w:t>
      </w:r>
    </w:p>
    <w:p w14:paraId="2CED26C7" w14:textId="77777777" w:rsidR="00806056" w:rsidRPr="00AD3736" w:rsidRDefault="00806056" w:rsidP="00806056">
      <w:pPr>
        <w:pStyle w:val="NormalBold12b"/>
      </w:pPr>
      <w:r w:rsidRPr="00AD3736">
        <w:t>Proposal for a regulation</w:t>
      </w:r>
    </w:p>
    <w:p w14:paraId="20F559C4" w14:textId="77777777" w:rsidR="00806056" w:rsidRPr="00AD3736" w:rsidRDefault="00806056" w:rsidP="00806056">
      <w:pPr>
        <w:pStyle w:val="NormalBold"/>
      </w:pPr>
      <w:r w:rsidRPr="00AD3736">
        <w:t>Article 1 – paragraph 1 – point 8 d (new)</w:t>
      </w:r>
    </w:p>
    <w:p w14:paraId="7F8173E3" w14:textId="77777777" w:rsidR="00806056" w:rsidRPr="00AD3736" w:rsidRDefault="00806056" w:rsidP="00806056">
      <w:r w:rsidRPr="00AD3736">
        <w:t>Regulation (EU) No 1308/2013</w:t>
      </w:r>
    </w:p>
    <w:p w14:paraId="2447DACE" w14:textId="77777777" w:rsidR="00806056" w:rsidRPr="00AD3736" w:rsidRDefault="00806056" w:rsidP="00806056">
      <w:r w:rsidRPr="00AD3736">
        <w:t>Annex II – Part III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22B822EC" w14:textId="77777777" w:rsidTr="00DA77B6">
        <w:trPr>
          <w:trHeight w:hRule="exact" w:val="240"/>
          <w:jc w:val="center"/>
        </w:trPr>
        <w:tc>
          <w:tcPr>
            <w:tcW w:w="9752" w:type="dxa"/>
            <w:gridSpan w:val="2"/>
            <w:tcBorders>
              <w:top w:val="nil"/>
              <w:left w:val="nil"/>
              <w:bottom w:val="nil"/>
              <w:right w:val="nil"/>
            </w:tcBorders>
          </w:tcPr>
          <w:p w14:paraId="73A1D6BE" w14:textId="77777777" w:rsidR="00806056" w:rsidRPr="00AD3736" w:rsidRDefault="00806056" w:rsidP="00DA77B6"/>
        </w:tc>
      </w:tr>
      <w:tr w:rsidR="00806056" w:rsidRPr="00AD3736" w14:paraId="2DF0B8C9" w14:textId="77777777" w:rsidTr="00DA77B6">
        <w:trPr>
          <w:trHeight w:val="240"/>
          <w:jc w:val="center"/>
        </w:trPr>
        <w:tc>
          <w:tcPr>
            <w:tcW w:w="4876" w:type="dxa"/>
            <w:tcBorders>
              <w:top w:val="nil"/>
              <w:left w:val="nil"/>
              <w:bottom w:val="nil"/>
              <w:right w:val="nil"/>
            </w:tcBorders>
          </w:tcPr>
          <w:p w14:paraId="0D2080CB" w14:textId="77777777" w:rsidR="00806056" w:rsidRPr="00AD3736" w:rsidRDefault="00806056" w:rsidP="00DA77B6">
            <w:pPr>
              <w:pStyle w:val="AmColumnHeading"/>
            </w:pPr>
            <w:r w:rsidRPr="00AD3736">
              <w:t>Present text</w:t>
            </w:r>
          </w:p>
        </w:tc>
        <w:tc>
          <w:tcPr>
            <w:tcW w:w="4876" w:type="dxa"/>
            <w:tcBorders>
              <w:top w:val="nil"/>
              <w:left w:val="nil"/>
              <w:bottom w:val="nil"/>
              <w:right w:val="nil"/>
            </w:tcBorders>
          </w:tcPr>
          <w:p w14:paraId="32F9A30B" w14:textId="77777777" w:rsidR="00806056" w:rsidRPr="00AD3736" w:rsidRDefault="00806056" w:rsidP="00DA77B6">
            <w:pPr>
              <w:pStyle w:val="AmColumnHeading"/>
            </w:pPr>
            <w:r w:rsidRPr="00AD3736">
              <w:t>Amendment</w:t>
            </w:r>
          </w:p>
        </w:tc>
      </w:tr>
      <w:tr w:rsidR="00806056" w:rsidRPr="00AD3736" w14:paraId="5ADA230D" w14:textId="77777777" w:rsidTr="00DA77B6">
        <w:trPr>
          <w:jc w:val="center"/>
        </w:trPr>
        <w:tc>
          <w:tcPr>
            <w:tcW w:w="4876" w:type="dxa"/>
            <w:tcBorders>
              <w:top w:val="nil"/>
              <w:left w:val="nil"/>
              <w:bottom w:val="nil"/>
              <w:right w:val="nil"/>
            </w:tcBorders>
          </w:tcPr>
          <w:p w14:paraId="06EDBE0E" w14:textId="77777777" w:rsidR="00806056" w:rsidRPr="00AD3736" w:rsidRDefault="00806056" w:rsidP="00DA77B6">
            <w:pPr>
              <w:pStyle w:val="Normal6a"/>
            </w:pPr>
          </w:p>
        </w:tc>
        <w:tc>
          <w:tcPr>
            <w:tcW w:w="4876" w:type="dxa"/>
            <w:tcBorders>
              <w:top w:val="nil"/>
              <w:left w:val="nil"/>
              <w:bottom w:val="nil"/>
              <w:right w:val="nil"/>
            </w:tcBorders>
          </w:tcPr>
          <w:p w14:paraId="69A0DA0D" w14:textId="77777777" w:rsidR="00806056" w:rsidRPr="00AD3736" w:rsidRDefault="00806056" w:rsidP="00DA77B6">
            <w:pPr>
              <w:pStyle w:val="Normal6a"/>
            </w:pPr>
            <w:r w:rsidRPr="00AD3736">
              <w:rPr>
                <w:b/>
                <w:i/>
              </w:rPr>
              <w:t>(8d)</w:t>
            </w:r>
            <w:r w:rsidRPr="00AD3736">
              <w:tab/>
            </w:r>
            <w:r w:rsidRPr="00AD3736">
              <w:rPr>
                <w:b/>
                <w:i/>
              </w:rPr>
              <w:t>In Annex II, the following part is inserted:</w:t>
            </w:r>
          </w:p>
        </w:tc>
      </w:tr>
      <w:tr w:rsidR="00806056" w:rsidRPr="00AD3736" w14:paraId="422C4729" w14:textId="77777777" w:rsidTr="00DA77B6">
        <w:trPr>
          <w:jc w:val="center"/>
        </w:trPr>
        <w:tc>
          <w:tcPr>
            <w:tcW w:w="4876" w:type="dxa"/>
            <w:tcBorders>
              <w:top w:val="nil"/>
              <w:left w:val="nil"/>
              <w:bottom w:val="nil"/>
              <w:right w:val="nil"/>
            </w:tcBorders>
          </w:tcPr>
          <w:p w14:paraId="7D7F8D00" w14:textId="77777777" w:rsidR="00806056" w:rsidRPr="00AD3736" w:rsidRDefault="00806056" w:rsidP="00DA77B6">
            <w:pPr>
              <w:pStyle w:val="Normal6a"/>
            </w:pPr>
          </w:p>
        </w:tc>
        <w:tc>
          <w:tcPr>
            <w:tcW w:w="4876" w:type="dxa"/>
            <w:tcBorders>
              <w:top w:val="nil"/>
              <w:left w:val="nil"/>
              <w:bottom w:val="nil"/>
              <w:right w:val="nil"/>
            </w:tcBorders>
          </w:tcPr>
          <w:p w14:paraId="21512CB1" w14:textId="38C8B015" w:rsidR="00806056" w:rsidRPr="00AD3736" w:rsidRDefault="00806056" w:rsidP="00055B2E">
            <w:pPr>
              <w:pStyle w:val="Normal6a"/>
            </w:pPr>
            <w:r w:rsidRPr="00AD3736">
              <w:t>"</w:t>
            </w:r>
            <w:r w:rsidRPr="00AD3736">
              <w:rPr>
                <w:b/>
                <w:i/>
              </w:rPr>
              <w:t>P</w:t>
            </w:r>
            <w:r w:rsidR="00055B2E" w:rsidRPr="00AD3736">
              <w:rPr>
                <w:b/>
                <w:i/>
              </w:rPr>
              <w:t>ART</w:t>
            </w:r>
            <w:r w:rsidRPr="00AD3736">
              <w:rPr>
                <w:b/>
                <w:i/>
              </w:rPr>
              <w:t xml:space="preserve"> IIIa</w:t>
            </w:r>
          </w:p>
        </w:tc>
      </w:tr>
      <w:tr w:rsidR="00806056" w:rsidRPr="00AD3736" w14:paraId="4F3B6F87" w14:textId="77777777" w:rsidTr="00DA77B6">
        <w:trPr>
          <w:jc w:val="center"/>
        </w:trPr>
        <w:tc>
          <w:tcPr>
            <w:tcW w:w="4876" w:type="dxa"/>
            <w:tcBorders>
              <w:top w:val="nil"/>
              <w:left w:val="nil"/>
              <w:bottom w:val="nil"/>
              <w:right w:val="nil"/>
            </w:tcBorders>
          </w:tcPr>
          <w:p w14:paraId="37B2C6F6" w14:textId="77777777" w:rsidR="00806056" w:rsidRPr="00AD3736" w:rsidRDefault="00806056" w:rsidP="00DA77B6">
            <w:pPr>
              <w:pStyle w:val="Normal6a"/>
            </w:pPr>
          </w:p>
        </w:tc>
        <w:tc>
          <w:tcPr>
            <w:tcW w:w="4876" w:type="dxa"/>
            <w:tcBorders>
              <w:top w:val="nil"/>
              <w:left w:val="nil"/>
              <w:bottom w:val="nil"/>
              <w:right w:val="nil"/>
            </w:tcBorders>
          </w:tcPr>
          <w:p w14:paraId="6087A7C1" w14:textId="77777777" w:rsidR="00806056" w:rsidRPr="00AD3736" w:rsidRDefault="00806056" w:rsidP="00DA77B6">
            <w:pPr>
              <w:pStyle w:val="Normal6a"/>
            </w:pPr>
            <w:r w:rsidRPr="00AD3736">
              <w:rPr>
                <w:b/>
                <w:i/>
              </w:rPr>
              <w:t>Definitions concerning the hemp sector</w:t>
            </w:r>
          </w:p>
        </w:tc>
      </w:tr>
      <w:tr w:rsidR="00806056" w:rsidRPr="00AD3736" w14:paraId="1D071C84" w14:textId="77777777" w:rsidTr="00DA77B6">
        <w:trPr>
          <w:jc w:val="center"/>
        </w:trPr>
        <w:tc>
          <w:tcPr>
            <w:tcW w:w="4876" w:type="dxa"/>
            <w:tcBorders>
              <w:top w:val="nil"/>
              <w:left w:val="nil"/>
              <w:bottom w:val="nil"/>
              <w:right w:val="nil"/>
            </w:tcBorders>
          </w:tcPr>
          <w:p w14:paraId="363274C5" w14:textId="77777777" w:rsidR="00806056" w:rsidRPr="00AD3736" w:rsidRDefault="00806056" w:rsidP="00DA77B6">
            <w:pPr>
              <w:pStyle w:val="Normal6a"/>
            </w:pPr>
          </w:p>
        </w:tc>
        <w:tc>
          <w:tcPr>
            <w:tcW w:w="4876" w:type="dxa"/>
            <w:tcBorders>
              <w:top w:val="nil"/>
              <w:left w:val="nil"/>
              <w:bottom w:val="nil"/>
              <w:right w:val="nil"/>
            </w:tcBorders>
          </w:tcPr>
          <w:p w14:paraId="48B68487" w14:textId="413C2B17" w:rsidR="00806056" w:rsidRPr="00AD3736" w:rsidRDefault="00055B2E" w:rsidP="00DA77B6">
            <w:pPr>
              <w:pStyle w:val="Normal6a"/>
            </w:pPr>
            <w:r w:rsidRPr="00AD3736">
              <w:rPr>
                <w:b/>
                <w:i/>
              </w:rPr>
              <w:t>“</w:t>
            </w:r>
            <w:r w:rsidR="00806056" w:rsidRPr="00AD3736">
              <w:rPr>
                <w:b/>
                <w:i/>
              </w:rPr>
              <w:t>Hemp</w:t>
            </w:r>
            <w:r w:rsidRPr="00AD3736">
              <w:rPr>
                <w:b/>
                <w:i/>
              </w:rPr>
              <w:t>”</w:t>
            </w:r>
            <w:r w:rsidR="00806056" w:rsidRPr="00AD3736">
              <w:rPr>
                <w:b/>
                <w:i/>
              </w:rPr>
              <w:t xml:space="preserve"> means the plant Cannabis sativa L., of varieties listed in the Common Catalogue of Varieties of Agricultural Plant Species grown for its seeds, flowers, fibres, shives and roots</w:t>
            </w:r>
            <w:r w:rsidRPr="00AD3736">
              <w:rPr>
                <w:b/>
                <w:i/>
              </w:rPr>
              <w:t>.</w:t>
            </w:r>
            <w:r w:rsidR="00806056" w:rsidRPr="00AD3736">
              <w:t>"</w:t>
            </w:r>
          </w:p>
        </w:tc>
      </w:tr>
    </w:tbl>
    <w:p w14:paraId="3897BFAC" w14:textId="77777777" w:rsidR="00806056" w:rsidRPr="00AD3736" w:rsidRDefault="00806056" w:rsidP="00AD3736">
      <w:pPr>
        <w:pStyle w:val="AmCrossRef"/>
        <w:jc w:val="left"/>
      </w:pPr>
    </w:p>
    <w:p w14:paraId="30A10D24" w14:textId="77777777" w:rsidR="00806056" w:rsidRPr="00AD3736" w:rsidRDefault="00806056" w:rsidP="00806056">
      <w:pPr>
        <w:pStyle w:val="AmNumberTabs"/>
      </w:pPr>
      <w:r w:rsidRPr="00AD3736">
        <w:lastRenderedPageBreak/>
        <w:t>Amendment</w:t>
      </w:r>
      <w:r w:rsidRPr="00AD3736">
        <w:tab/>
      </w:r>
      <w:r w:rsidRPr="00AD3736">
        <w:tab/>
        <w:t>112</w:t>
      </w:r>
    </w:p>
    <w:p w14:paraId="2D81E7E2" w14:textId="77777777" w:rsidR="00806056" w:rsidRPr="00AD3736" w:rsidRDefault="00806056" w:rsidP="00806056">
      <w:pPr>
        <w:pStyle w:val="NormalBold12b"/>
      </w:pPr>
      <w:r w:rsidRPr="00AD3736">
        <w:t>Proposal for a regulation</w:t>
      </w:r>
    </w:p>
    <w:p w14:paraId="6BA99FB7" w14:textId="77777777" w:rsidR="00806056" w:rsidRPr="00AD3736" w:rsidRDefault="00806056" w:rsidP="00806056">
      <w:pPr>
        <w:pStyle w:val="NormalBold"/>
      </w:pPr>
      <w:r w:rsidRPr="00AD3736">
        <w:t>Article 1 – paragraph 1 – point 8 e (new)</w:t>
      </w:r>
    </w:p>
    <w:p w14:paraId="65612EC8" w14:textId="77777777" w:rsidR="00806056" w:rsidRPr="00AD3736" w:rsidRDefault="00806056" w:rsidP="00806056">
      <w:r w:rsidRPr="00AD3736">
        <w:t>Regulation (EU) No 1308/2013</w:t>
      </w:r>
    </w:p>
    <w:p w14:paraId="5C4C9FDF" w14:textId="77777777" w:rsidR="00806056" w:rsidRPr="00AD3736" w:rsidRDefault="00806056" w:rsidP="00806056">
      <w:r w:rsidRPr="00AD3736">
        <w:t>Annex II – part IV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0643897B" w14:textId="77777777" w:rsidTr="00DA77B6">
        <w:trPr>
          <w:trHeight w:hRule="exact" w:val="240"/>
          <w:jc w:val="center"/>
        </w:trPr>
        <w:tc>
          <w:tcPr>
            <w:tcW w:w="9752" w:type="dxa"/>
            <w:gridSpan w:val="2"/>
            <w:tcBorders>
              <w:top w:val="nil"/>
              <w:left w:val="nil"/>
              <w:bottom w:val="nil"/>
              <w:right w:val="nil"/>
            </w:tcBorders>
          </w:tcPr>
          <w:p w14:paraId="029E1977" w14:textId="77777777" w:rsidR="00806056" w:rsidRPr="00AD3736" w:rsidRDefault="00806056" w:rsidP="00DA77B6"/>
        </w:tc>
      </w:tr>
      <w:tr w:rsidR="00806056" w:rsidRPr="00AD3736" w14:paraId="49D93DAC" w14:textId="77777777" w:rsidTr="00DA77B6">
        <w:trPr>
          <w:trHeight w:val="240"/>
          <w:jc w:val="center"/>
        </w:trPr>
        <w:tc>
          <w:tcPr>
            <w:tcW w:w="4876" w:type="dxa"/>
            <w:tcBorders>
              <w:top w:val="nil"/>
              <w:left w:val="nil"/>
              <w:bottom w:val="nil"/>
              <w:right w:val="nil"/>
            </w:tcBorders>
          </w:tcPr>
          <w:p w14:paraId="67FDDD58" w14:textId="77777777" w:rsidR="00806056" w:rsidRPr="00AD3736" w:rsidRDefault="00806056" w:rsidP="00DA77B6">
            <w:pPr>
              <w:pStyle w:val="AmColumnHeading"/>
            </w:pPr>
            <w:r w:rsidRPr="00AD3736">
              <w:t>Text proposed by the Commission</w:t>
            </w:r>
          </w:p>
        </w:tc>
        <w:tc>
          <w:tcPr>
            <w:tcW w:w="4876" w:type="dxa"/>
            <w:tcBorders>
              <w:top w:val="nil"/>
              <w:left w:val="nil"/>
              <w:bottom w:val="nil"/>
              <w:right w:val="nil"/>
            </w:tcBorders>
          </w:tcPr>
          <w:p w14:paraId="11216981" w14:textId="77777777" w:rsidR="00806056" w:rsidRPr="00AD3736" w:rsidRDefault="00806056" w:rsidP="00DA77B6">
            <w:pPr>
              <w:pStyle w:val="AmColumnHeading"/>
            </w:pPr>
            <w:r w:rsidRPr="00AD3736">
              <w:t>Amendment</w:t>
            </w:r>
          </w:p>
        </w:tc>
      </w:tr>
      <w:tr w:rsidR="00806056" w:rsidRPr="00AD3736" w14:paraId="34886281" w14:textId="77777777" w:rsidTr="00DA77B6">
        <w:trPr>
          <w:jc w:val="center"/>
        </w:trPr>
        <w:tc>
          <w:tcPr>
            <w:tcW w:w="4876" w:type="dxa"/>
            <w:tcBorders>
              <w:top w:val="nil"/>
              <w:left w:val="nil"/>
              <w:bottom w:val="nil"/>
              <w:right w:val="nil"/>
            </w:tcBorders>
          </w:tcPr>
          <w:p w14:paraId="2E1FD816" w14:textId="77777777" w:rsidR="00806056" w:rsidRPr="00AD3736" w:rsidRDefault="00806056" w:rsidP="00DA77B6">
            <w:pPr>
              <w:pStyle w:val="Normal6a"/>
            </w:pPr>
          </w:p>
        </w:tc>
        <w:tc>
          <w:tcPr>
            <w:tcW w:w="4876" w:type="dxa"/>
            <w:tcBorders>
              <w:top w:val="nil"/>
              <w:left w:val="nil"/>
              <w:bottom w:val="nil"/>
              <w:right w:val="nil"/>
            </w:tcBorders>
          </w:tcPr>
          <w:p w14:paraId="16B18D5A" w14:textId="77777777" w:rsidR="00806056" w:rsidRPr="00AD3736" w:rsidRDefault="00806056" w:rsidP="00DA77B6">
            <w:pPr>
              <w:pStyle w:val="Normal6a"/>
            </w:pPr>
            <w:r w:rsidRPr="00AD3736">
              <w:rPr>
                <w:b/>
                <w:i/>
              </w:rPr>
              <w:t>(8e)</w:t>
            </w:r>
            <w:r w:rsidRPr="00AD3736">
              <w:tab/>
            </w:r>
            <w:r w:rsidRPr="00AD3736">
              <w:rPr>
                <w:b/>
                <w:i/>
              </w:rPr>
              <w:t>In Annex II, the following part is inserted:</w:t>
            </w:r>
          </w:p>
        </w:tc>
      </w:tr>
      <w:tr w:rsidR="00806056" w:rsidRPr="00AD3736" w14:paraId="08BDC76B" w14:textId="77777777" w:rsidTr="00DA77B6">
        <w:trPr>
          <w:jc w:val="center"/>
        </w:trPr>
        <w:tc>
          <w:tcPr>
            <w:tcW w:w="4876" w:type="dxa"/>
            <w:tcBorders>
              <w:top w:val="nil"/>
              <w:left w:val="nil"/>
              <w:bottom w:val="nil"/>
              <w:right w:val="nil"/>
            </w:tcBorders>
          </w:tcPr>
          <w:p w14:paraId="6F37BA2A" w14:textId="77777777" w:rsidR="00806056" w:rsidRPr="00AD3736" w:rsidRDefault="00806056" w:rsidP="00DA77B6">
            <w:pPr>
              <w:pStyle w:val="Normal6a"/>
            </w:pPr>
          </w:p>
        </w:tc>
        <w:tc>
          <w:tcPr>
            <w:tcW w:w="4876" w:type="dxa"/>
            <w:tcBorders>
              <w:top w:val="nil"/>
              <w:left w:val="nil"/>
              <w:bottom w:val="nil"/>
              <w:right w:val="nil"/>
            </w:tcBorders>
          </w:tcPr>
          <w:p w14:paraId="47EDCC27" w14:textId="77777777" w:rsidR="00806056" w:rsidRPr="00AD3736" w:rsidRDefault="00806056" w:rsidP="00DA77B6">
            <w:pPr>
              <w:pStyle w:val="Normal6a"/>
            </w:pPr>
            <w:r w:rsidRPr="00AD3736">
              <w:rPr>
                <w:b/>
                <w:i/>
              </w:rPr>
              <w:t xml:space="preserve">"Part </w:t>
            </w:r>
            <w:proofErr w:type="spellStart"/>
            <w:r w:rsidRPr="00AD3736">
              <w:rPr>
                <w:b/>
                <w:i/>
              </w:rPr>
              <w:t>IVa</w:t>
            </w:r>
            <w:proofErr w:type="spellEnd"/>
          </w:p>
        </w:tc>
      </w:tr>
      <w:tr w:rsidR="00806056" w:rsidRPr="00AD3736" w14:paraId="0C3E3FE0" w14:textId="77777777" w:rsidTr="00DA77B6">
        <w:trPr>
          <w:jc w:val="center"/>
        </w:trPr>
        <w:tc>
          <w:tcPr>
            <w:tcW w:w="4876" w:type="dxa"/>
            <w:tcBorders>
              <w:top w:val="nil"/>
              <w:left w:val="nil"/>
              <w:bottom w:val="nil"/>
              <w:right w:val="nil"/>
            </w:tcBorders>
          </w:tcPr>
          <w:p w14:paraId="7397FFC7" w14:textId="77777777" w:rsidR="00806056" w:rsidRPr="00AD3736" w:rsidRDefault="00806056" w:rsidP="00DA77B6">
            <w:pPr>
              <w:pStyle w:val="Normal6a"/>
            </w:pPr>
          </w:p>
        </w:tc>
        <w:tc>
          <w:tcPr>
            <w:tcW w:w="4876" w:type="dxa"/>
            <w:tcBorders>
              <w:top w:val="nil"/>
              <w:left w:val="nil"/>
              <w:bottom w:val="nil"/>
              <w:right w:val="nil"/>
            </w:tcBorders>
          </w:tcPr>
          <w:p w14:paraId="293C6011" w14:textId="77777777" w:rsidR="00806056" w:rsidRPr="00AD3736" w:rsidRDefault="00806056" w:rsidP="00DA77B6">
            <w:pPr>
              <w:pStyle w:val="Normal6a"/>
            </w:pPr>
            <w:r w:rsidRPr="00AD3736">
              <w:rPr>
                <w:b/>
                <w:i/>
              </w:rPr>
              <w:t>Definition concerning the vinegar sector</w:t>
            </w:r>
          </w:p>
        </w:tc>
      </w:tr>
      <w:tr w:rsidR="00806056" w:rsidRPr="00AD3736" w14:paraId="10F2090E" w14:textId="77777777" w:rsidTr="00DA77B6">
        <w:trPr>
          <w:jc w:val="center"/>
        </w:trPr>
        <w:tc>
          <w:tcPr>
            <w:tcW w:w="4876" w:type="dxa"/>
            <w:tcBorders>
              <w:top w:val="nil"/>
              <w:left w:val="nil"/>
              <w:bottom w:val="nil"/>
              <w:right w:val="nil"/>
            </w:tcBorders>
          </w:tcPr>
          <w:p w14:paraId="4B2523BB" w14:textId="77777777" w:rsidR="00806056" w:rsidRPr="00AD3736" w:rsidRDefault="00806056" w:rsidP="00DA77B6">
            <w:pPr>
              <w:pStyle w:val="Normal6a"/>
            </w:pPr>
          </w:p>
        </w:tc>
        <w:tc>
          <w:tcPr>
            <w:tcW w:w="4876" w:type="dxa"/>
            <w:tcBorders>
              <w:top w:val="nil"/>
              <w:left w:val="nil"/>
              <w:bottom w:val="nil"/>
              <w:right w:val="nil"/>
            </w:tcBorders>
          </w:tcPr>
          <w:p w14:paraId="6AD88EFA" w14:textId="0617F385" w:rsidR="00806056" w:rsidRPr="00AD3736" w:rsidRDefault="00806056" w:rsidP="00DA77B6">
            <w:pPr>
              <w:pStyle w:val="Normal6a"/>
            </w:pPr>
            <w:r w:rsidRPr="00AD3736">
              <w:rPr>
                <w:b/>
                <w:i/>
              </w:rPr>
              <w:t>1.The name “vinegar” shall only be used for product obtained exclusively by the biological process of double fermentation, alcoholic and acetous, from liquids or other substances of agricultural origin. It shall always be followed by the indication of the raw material used. With the exception of references to ingredients with flavouring properties, all additional indications are prohibited.</w:t>
            </w:r>
          </w:p>
        </w:tc>
      </w:tr>
      <w:tr w:rsidR="00806056" w:rsidRPr="00AD3736" w14:paraId="76C665C0" w14:textId="77777777" w:rsidTr="00DA77B6">
        <w:trPr>
          <w:jc w:val="center"/>
        </w:trPr>
        <w:tc>
          <w:tcPr>
            <w:tcW w:w="4876" w:type="dxa"/>
            <w:tcBorders>
              <w:top w:val="nil"/>
              <w:left w:val="nil"/>
              <w:bottom w:val="nil"/>
              <w:right w:val="nil"/>
            </w:tcBorders>
          </w:tcPr>
          <w:p w14:paraId="305217DB" w14:textId="77777777" w:rsidR="00806056" w:rsidRPr="00AD3736" w:rsidRDefault="00806056" w:rsidP="00DA77B6">
            <w:pPr>
              <w:pStyle w:val="Normal6a"/>
            </w:pPr>
          </w:p>
        </w:tc>
        <w:tc>
          <w:tcPr>
            <w:tcW w:w="4876" w:type="dxa"/>
            <w:tcBorders>
              <w:top w:val="nil"/>
              <w:left w:val="nil"/>
              <w:bottom w:val="nil"/>
              <w:right w:val="nil"/>
            </w:tcBorders>
          </w:tcPr>
          <w:p w14:paraId="586A081F" w14:textId="172CE9E5" w:rsidR="00806056" w:rsidRPr="00AD3736" w:rsidRDefault="00806056" w:rsidP="00055B2E">
            <w:pPr>
              <w:pStyle w:val="Normal6a"/>
            </w:pPr>
            <w:r w:rsidRPr="00AD3736">
              <w:rPr>
                <w:b/>
                <w:i/>
              </w:rPr>
              <w:t>2. Notwithstanding paragraph 1</w:t>
            </w:r>
            <w:r w:rsidR="00055B2E" w:rsidRPr="00AD3736">
              <w:rPr>
                <w:b/>
                <w:i/>
              </w:rPr>
              <w:t xml:space="preserve"> of this Part</w:t>
            </w:r>
            <w:r w:rsidRPr="00AD3736">
              <w:rPr>
                <w:b/>
                <w:i/>
              </w:rPr>
              <w:t>, the name “vinegar” can be part of a registered protected designation of origin or a protected geographical indication protected under Regulation (EU) 2024/1143, in which case it shall be used in accordance with the specific rules provided by the relevant product specifications and regulations.</w:t>
            </w:r>
          </w:p>
        </w:tc>
      </w:tr>
      <w:tr w:rsidR="00806056" w:rsidRPr="00AD3736" w14:paraId="1FA9EB76" w14:textId="77777777" w:rsidTr="00DA77B6">
        <w:trPr>
          <w:jc w:val="center"/>
        </w:trPr>
        <w:tc>
          <w:tcPr>
            <w:tcW w:w="4876" w:type="dxa"/>
            <w:tcBorders>
              <w:top w:val="nil"/>
              <w:left w:val="nil"/>
              <w:bottom w:val="nil"/>
              <w:right w:val="nil"/>
            </w:tcBorders>
          </w:tcPr>
          <w:p w14:paraId="343A6472" w14:textId="77777777" w:rsidR="00806056" w:rsidRPr="00AD3736" w:rsidRDefault="00806056" w:rsidP="00DA77B6">
            <w:pPr>
              <w:pStyle w:val="Normal6a"/>
            </w:pPr>
          </w:p>
        </w:tc>
        <w:tc>
          <w:tcPr>
            <w:tcW w:w="4876" w:type="dxa"/>
            <w:tcBorders>
              <w:top w:val="nil"/>
              <w:left w:val="nil"/>
              <w:bottom w:val="nil"/>
              <w:right w:val="nil"/>
            </w:tcBorders>
          </w:tcPr>
          <w:p w14:paraId="3F2C4042" w14:textId="77777777" w:rsidR="00806056" w:rsidRPr="00AD3736" w:rsidRDefault="00806056" w:rsidP="00DA77B6">
            <w:pPr>
              <w:pStyle w:val="Normal6a"/>
            </w:pPr>
            <w:r w:rsidRPr="00AD3736">
              <w:rPr>
                <w:b/>
                <w:i/>
              </w:rPr>
              <w:t>3. The name “vinegar” shall not be used for mixtures of vinegar and acetic acid food grade.</w:t>
            </w:r>
          </w:p>
        </w:tc>
      </w:tr>
      <w:tr w:rsidR="00806056" w:rsidRPr="00AD3736" w14:paraId="1A04B702" w14:textId="77777777" w:rsidTr="00DA77B6">
        <w:trPr>
          <w:jc w:val="center"/>
        </w:trPr>
        <w:tc>
          <w:tcPr>
            <w:tcW w:w="4876" w:type="dxa"/>
            <w:tcBorders>
              <w:top w:val="nil"/>
              <w:left w:val="nil"/>
              <w:bottom w:val="nil"/>
              <w:right w:val="nil"/>
            </w:tcBorders>
          </w:tcPr>
          <w:p w14:paraId="54BACC48" w14:textId="77777777" w:rsidR="00806056" w:rsidRPr="00AD3736" w:rsidRDefault="00806056" w:rsidP="00DA77B6">
            <w:pPr>
              <w:pStyle w:val="Normal6a"/>
            </w:pPr>
          </w:p>
        </w:tc>
        <w:tc>
          <w:tcPr>
            <w:tcW w:w="4876" w:type="dxa"/>
            <w:tcBorders>
              <w:top w:val="nil"/>
              <w:left w:val="nil"/>
              <w:bottom w:val="nil"/>
              <w:right w:val="nil"/>
            </w:tcBorders>
          </w:tcPr>
          <w:p w14:paraId="1D3BCBC3" w14:textId="77777777" w:rsidR="00806056" w:rsidRPr="00AD3736" w:rsidRDefault="00806056" w:rsidP="00DA77B6">
            <w:pPr>
              <w:pStyle w:val="Normal6a"/>
            </w:pPr>
            <w:r w:rsidRPr="00AD3736">
              <w:rPr>
                <w:b/>
                <w:i/>
              </w:rPr>
              <w:t>4. The acetic acid content of vinegar, expressed as their total acidity in g/100 ml, shall be given on the label as "... % acidity".";</w:t>
            </w:r>
          </w:p>
        </w:tc>
      </w:tr>
    </w:tbl>
    <w:p w14:paraId="41ED7FEC" w14:textId="77777777" w:rsidR="00806056" w:rsidRPr="00AD3736" w:rsidRDefault="00806056" w:rsidP="00806056"/>
    <w:p w14:paraId="4F51636A" w14:textId="77777777" w:rsidR="00806056" w:rsidRPr="00AD3736" w:rsidRDefault="00806056" w:rsidP="00806056">
      <w:pPr>
        <w:pStyle w:val="AmNumberTabs"/>
      </w:pPr>
      <w:r w:rsidRPr="00AD3736">
        <w:t>Amendment</w:t>
      </w:r>
      <w:r w:rsidRPr="00AD3736">
        <w:tab/>
      </w:r>
      <w:r w:rsidRPr="00AD3736">
        <w:tab/>
        <w:t>113</w:t>
      </w:r>
    </w:p>
    <w:p w14:paraId="005FBBD1" w14:textId="77777777" w:rsidR="00806056" w:rsidRPr="00AD3736" w:rsidRDefault="00806056" w:rsidP="00806056">
      <w:pPr>
        <w:pStyle w:val="NormalBold12b"/>
      </w:pPr>
      <w:r w:rsidRPr="00AD3736">
        <w:t>Proposal for a regulation</w:t>
      </w:r>
    </w:p>
    <w:p w14:paraId="73B50063" w14:textId="77777777" w:rsidR="00806056" w:rsidRPr="00AD3736" w:rsidRDefault="00806056" w:rsidP="00806056">
      <w:pPr>
        <w:pStyle w:val="NormalBold"/>
        <w:rPr>
          <w:lang w:val="fr-BE"/>
        </w:rPr>
      </w:pPr>
      <w:r w:rsidRPr="00AD3736">
        <w:rPr>
          <w:lang w:val="fr-BE"/>
        </w:rPr>
        <w:t xml:space="preserve">Article 1 – </w:t>
      </w:r>
      <w:proofErr w:type="spellStart"/>
      <w:r w:rsidRPr="00AD3736">
        <w:rPr>
          <w:lang w:val="fr-BE"/>
        </w:rPr>
        <w:t>paragraph</w:t>
      </w:r>
      <w:proofErr w:type="spellEnd"/>
      <w:r w:rsidRPr="00AD3736">
        <w:rPr>
          <w:lang w:val="fr-BE"/>
        </w:rPr>
        <w:t xml:space="preserve"> 1 – point 8 f (new)</w:t>
      </w:r>
    </w:p>
    <w:p w14:paraId="01DCD067" w14:textId="77777777" w:rsidR="00806056" w:rsidRPr="00AD3736" w:rsidRDefault="00806056" w:rsidP="00806056">
      <w:r w:rsidRPr="00AD3736">
        <w:t>Regulation (EU) No 1308/2013</w:t>
      </w:r>
    </w:p>
    <w:p w14:paraId="0F33B9A4" w14:textId="77777777" w:rsidR="00806056" w:rsidRPr="00AD3736" w:rsidRDefault="00806056" w:rsidP="00806056">
      <w:r w:rsidRPr="00AD3736">
        <w:t>Annex VIII – part II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271B64D7" w14:textId="77777777" w:rsidTr="00DA77B6">
        <w:trPr>
          <w:trHeight w:hRule="exact" w:val="240"/>
          <w:jc w:val="center"/>
        </w:trPr>
        <w:tc>
          <w:tcPr>
            <w:tcW w:w="9752" w:type="dxa"/>
            <w:gridSpan w:val="2"/>
            <w:tcBorders>
              <w:top w:val="nil"/>
              <w:left w:val="nil"/>
              <w:bottom w:val="nil"/>
              <w:right w:val="nil"/>
            </w:tcBorders>
          </w:tcPr>
          <w:p w14:paraId="4E65813A" w14:textId="77777777" w:rsidR="00806056" w:rsidRPr="00AD3736" w:rsidRDefault="00806056" w:rsidP="00DA77B6"/>
        </w:tc>
      </w:tr>
      <w:tr w:rsidR="00806056" w:rsidRPr="00AD3736" w14:paraId="0CB672D7" w14:textId="77777777" w:rsidTr="00DA77B6">
        <w:trPr>
          <w:trHeight w:val="240"/>
          <w:jc w:val="center"/>
        </w:trPr>
        <w:tc>
          <w:tcPr>
            <w:tcW w:w="4876" w:type="dxa"/>
            <w:tcBorders>
              <w:top w:val="nil"/>
              <w:left w:val="nil"/>
              <w:bottom w:val="nil"/>
              <w:right w:val="nil"/>
            </w:tcBorders>
          </w:tcPr>
          <w:p w14:paraId="60F84C9E" w14:textId="77777777" w:rsidR="00806056" w:rsidRPr="00AD3736" w:rsidRDefault="00806056" w:rsidP="00DA77B6">
            <w:pPr>
              <w:pStyle w:val="AmColumnHeading"/>
            </w:pPr>
            <w:r w:rsidRPr="00AD3736">
              <w:lastRenderedPageBreak/>
              <w:t>Present text</w:t>
            </w:r>
          </w:p>
        </w:tc>
        <w:tc>
          <w:tcPr>
            <w:tcW w:w="4876" w:type="dxa"/>
            <w:tcBorders>
              <w:top w:val="nil"/>
              <w:left w:val="nil"/>
              <w:bottom w:val="nil"/>
              <w:right w:val="nil"/>
            </w:tcBorders>
          </w:tcPr>
          <w:p w14:paraId="30A0324D" w14:textId="77777777" w:rsidR="00806056" w:rsidRPr="00AD3736" w:rsidRDefault="00806056" w:rsidP="00DA77B6">
            <w:pPr>
              <w:pStyle w:val="AmColumnHeading"/>
            </w:pPr>
            <w:r w:rsidRPr="00AD3736">
              <w:t>Amendment</w:t>
            </w:r>
          </w:p>
        </w:tc>
      </w:tr>
      <w:tr w:rsidR="00806056" w:rsidRPr="00AD3736" w14:paraId="33A7B7AB" w14:textId="77777777" w:rsidTr="00DA77B6">
        <w:trPr>
          <w:jc w:val="center"/>
        </w:trPr>
        <w:tc>
          <w:tcPr>
            <w:tcW w:w="4876" w:type="dxa"/>
            <w:tcBorders>
              <w:top w:val="nil"/>
              <w:left w:val="nil"/>
              <w:bottom w:val="nil"/>
              <w:right w:val="nil"/>
            </w:tcBorders>
          </w:tcPr>
          <w:p w14:paraId="4E6064CB" w14:textId="77777777" w:rsidR="00806056" w:rsidRPr="00AD3736" w:rsidRDefault="00806056" w:rsidP="00DA77B6">
            <w:pPr>
              <w:pStyle w:val="Normal6a"/>
            </w:pPr>
          </w:p>
        </w:tc>
        <w:tc>
          <w:tcPr>
            <w:tcW w:w="4876" w:type="dxa"/>
            <w:tcBorders>
              <w:top w:val="nil"/>
              <w:left w:val="nil"/>
              <w:bottom w:val="nil"/>
              <w:right w:val="nil"/>
            </w:tcBorders>
          </w:tcPr>
          <w:p w14:paraId="63078C8C" w14:textId="77777777" w:rsidR="00806056" w:rsidRPr="00AD3736" w:rsidRDefault="00806056" w:rsidP="00DA77B6">
            <w:pPr>
              <w:pStyle w:val="Normal6a"/>
            </w:pPr>
            <w:r w:rsidRPr="00AD3736">
              <w:rPr>
                <w:b/>
                <w:i/>
              </w:rPr>
              <w:t>(8f)</w:t>
            </w:r>
            <w:r w:rsidRPr="00AD3736">
              <w:tab/>
            </w:r>
            <w:r w:rsidRPr="00AD3736">
              <w:rPr>
                <w:b/>
                <w:i/>
              </w:rPr>
              <w:t>In Annex VIII, the following part is added:</w:t>
            </w:r>
          </w:p>
        </w:tc>
      </w:tr>
      <w:tr w:rsidR="00806056" w:rsidRPr="00AD3736" w14:paraId="14C1A9F5" w14:textId="77777777" w:rsidTr="00DA77B6">
        <w:trPr>
          <w:jc w:val="center"/>
        </w:trPr>
        <w:tc>
          <w:tcPr>
            <w:tcW w:w="4876" w:type="dxa"/>
            <w:tcBorders>
              <w:top w:val="nil"/>
              <w:left w:val="nil"/>
              <w:bottom w:val="nil"/>
              <w:right w:val="nil"/>
            </w:tcBorders>
          </w:tcPr>
          <w:p w14:paraId="443DE8AC" w14:textId="77777777" w:rsidR="00806056" w:rsidRPr="00AD3736" w:rsidDel="0040286E" w:rsidRDefault="00806056" w:rsidP="00DA77B6">
            <w:pPr>
              <w:pStyle w:val="Normal6a"/>
              <w:rPr>
                <w:b/>
                <w:i/>
              </w:rPr>
            </w:pPr>
          </w:p>
        </w:tc>
        <w:tc>
          <w:tcPr>
            <w:tcW w:w="4876" w:type="dxa"/>
            <w:tcBorders>
              <w:top w:val="nil"/>
              <w:left w:val="nil"/>
              <w:bottom w:val="nil"/>
              <w:right w:val="nil"/>
            </w:tcBorders>
          </w:tcPr>
          <w:p w14:paraId="1613E840" w14:textId="5FE5D948" w:rsidR="00806056" w:rsidRPr="00AD3736" w:rsidRDefault="00806056" w:rsidP="00F22465">
            <w:pPr>
              <w:pStyle w:val="Normal6a"/>
              <w:rPr>
                <w:b/>
                <w:bCs/>
                <w:i/>
                <w:iCs/>
              </w:rPr>
            </w:pPr>
            <w:r w:rsidRPr="00AD3736">
              <w:rPr>
                <w:b/>
                <w:bCs/>
                <w:i/>
                <w:iCs/>
              </w:rPr>
              <w:t xml:space="preserve">‘Part </w:t>
            </w:r>
            <w:proofErr w:type="spellStart"/>
            <w:r w:rsidRPr="00AD3736">
              <w:rPr>
                <w:b/>
                <w:bCs/>
                <w:i/>
                <w:iCs/>
              </w:rPr>
              <w:t>II</w:t>
            </w:r>
            <w:r w:rsidR="00F22465" w:rsidRPr="00AD3736">
              <w:rPr>
                <w:b/>
                <w:bCs/>
                <w:i/>
                <w:iCs/>
              </w:rPr>
              <w:t>a</w:t>
            </w:r>
            <w:proofErr w:type="spellEnd"/>
          </w:p>
        </w:tc>
      </w:tr>
      <w:tr w:rsidR="00806056" w:rsidRPr="00AD3736" w14:paraId="1E4D8818" w14:textId="77777777" w:rsidTr="00DA77B6">
        <w:trPr>
          <w:jc w:val="center"/>
        </w:trPr>
        <w:tc>
          <w:tcPr>
            <w:tcW w:w="4876" w:type="dxa"/>
            <w:tcBorders>
              <w:top w:val="nil"/>
              <w:left w:val="nil"/>
              <w:bottom w:val="nil"/>
              <w:right w:val="nil"/>
            </w:tcBorders>
          </w:tcPr>
          <w:p w14:paraId="64A1D326" w14:textId="77777777" w:rsidR="00806056" w:rsidRPr="00AD3736" w:rsidRDefault="00806056" w:rsidP="00DA77B6">
            <w:pPr>
              <w:pStyle w:val="Normal6a"/>
            </w:pPr>
          </w:p>
        </w:tc>
        <w:tc>
          <w:tcPr>
            <w:tcW w:w="4876" w:type="dxa"/>
            <w:tcBorders>
              <w:top w:val="nil"/>
              <w:left w:val="nil"/>
              <w:bottom w:val="nil"/>
              <w:right w:val="nil"/>
            </w:tcBorders>
          </w:tcPr>
          <w:p w14:paraId="2F2E4D05" w14:textId="77777777" w:rsidR="00806056" w:rsidRPr="00AD3736" w:rsidRDefault="00806056" w:rsidP="00DA77B6">
            <w:pPr>
              <w:pStyle w:val="Normal6a"/>
            </w:pPr>
            <w:r w:rsidRPr="00AD3736">
              <w:rPr>
                <w:b/>
                <w:bCs/>
                <w:i/>
                <w:iCs/>
              </w:rPr>
              <w:t>Meat, meat products and meat preparations</w:t>
            </w:r>
          </w:p>
        </w:tc>
      </w:tr>
      <w:tr w:rsidR="00806056" w:rsidRPr="00AD3736" w14:paraId="77B42C4A" w14:textId="77777777" w:rsidTr="00DA77B6">
        <w:trPr>
          <w:jc w:val="center"/>
        </w:trPr>
        <w:tc>
          <w:tcPr>
            <w:tcW w:w="4876" w:type="dxa"/>
            <w:tcBorders>
              <w:top w:val="nil"/>
              <w:left w:val="nil"/>
              <w:bottom w:val="nil"/>
              <w:right w:val="nil"/>
            </w:tcBorders>
          </w:tcPr>
          <w:p w14:paraId="1F6ABAF1" w14:textId="77777777" w:rsidR="00806056" w:rsidRPr="00AD3736" w:rsidRDefault="00806056" w:rsidP="00DA77B6">
            <w:pPr>
              <w:pStyle w:val="Normal6a"/>
            </w:pPr>
          </w:p>
        </w:tc>
        <w:tc>
          <w:tcPr>
            <w:tcW w:w="4876" w:type="dxa"/>
            <w:tcBorders>
              <w:top w:val="nil"/>
              <w:left w:val="nil"/>
              <w:bottom w:val="nil"/>
              <w:right w:val="nil"/>
            </w:tcBorders>
          </w:tcPr>
          <w:p w14:paraId="5C926832" w14:textId="77777777" w:rsidR="00806056" w:rsidRPr="00AD3736" w:rsidRDefault="00806056" w:rsidP="00DA77B6">
            <w:pPr>
              <w:pStyle w:val="Normal6a"/>
            </w:pPr>
            <w:r w:rsidRPr="00AD3736">
              <w:rPr>
                <w:b/>
                <w:i/>
              </w:rPr>
              <w:t>1.</w:t>
            </w:r>
            <w:r w:rsidRPr="00AD3736">
              <w:rPr>
                <w:b/>
                <w:i/>
              </w:rPr>
              <w:tab/>
              <w:t>For the purposes of this part, ‘meat’ means edible parts of the animals referred to in points 1.2 to 1.8 of Annex I to Regulation (EC) No 853/2004, including blood. The meat-related terms and names that fall under Article 17 of Regulation (EU) No 1169/2011 and are currently used for meat and meat cuts shall be reserved exclusively for the edible parts of the animals.</w:t>
            </w:r>
          </w:p>
        </w:tc>
      </w:tr>
      <w:tr w:rsidR="00806056" w:rsidRPr="00AD3736" w14:paraId="6F6EC49D" w14:textId="77777777" w:rsidTr="00DA77B6">
        <w:trPr>
          <w:jc w:val="center"/>
        </w:trPr>
        <w:tc>
          <w:tcPr>
            <w:tcW w:w="4876" w:type="dxa"/>
            <w:tcBorders>
              <w:top w:val="nil"/>
              <w:left w:val="nil"/>
              <w:bottom w:val="nil"/>
              <w:right w:val="nil"/>
            </w:tcBorders>
          </w:tcPr>
          <w:p w14:paraId="561402D3" w14:textId="77777777" w:rsidR="00806056" w:rsidRPr="00AD3736" w:rsidRDefault="00806056" w:rsidP="00DA77B6">
            <w:pPr>
              <w:pStyle w:val="Normal6a"/>
            </w:pPr>
          </w:p>
        </w:tc>
        <w:tc>
          <w:tcPr>
            <w:tcW w:w="4876" w:type="dxa"/>
            <w:tcBorders>
              <w:top w:val="nil"/>
              <w:left w:val="nil"/>
              <w:bottom w:val="nil"/>
              <w:right w:val="nil"/>
            </w:tcBorders>
          </w:tcPr>
          <w:p w14:paraId="58BD40E0" w14:textId="77777777" w:rsidR="00806056" w:rsidRPr="00AD3736" w:rsidRDefault="00806056" w:rsidP="00DA77B6">
            <w:pPr>
              <w:pStyle w:val="Normal6a"/>
            </w:pPr>
            <w:r w:rsidRPr="00AD3736">
              <w:rPr>
                <w:b/>
                <w:i/>
              </w:rPr>
              <w:t>2.</w:t>
            </w:r>
            <w:r w:rsidRPr="00AD3736">
              <w:rPr>
                <w:b/>
                <w:i/>
              </w:rPr>
              <w:tab/>
              <w:t>‘Meat preparations’ means fresh meat, including meat that has been reduced to fragments, which has had foodstuffs, seasonings or additives added to it, or which has undergone processes that do not alter the internal muscle fibre structure of the meat enough for the characteristics of fresh meat to be eliminated.</w:t>
            </w:r>
          </w:p>
        </w:tc>
      </w:tr>
      <w:tr w:rsidR="00806056" w:rsidRPr="00AD3736" w14:paraId="097FA049" w14:textId="77777777" w:rsidTr="00DA77B6">
        <w:trPr>
          <w:jc w:val="center"/>
        </w:trPr>
        <w:tc>
          <w:tcPr>
            <w:tcW w:w="4876" w:type="dxa"/>
            <w:tcBorders>
              <w:top w:val="nil"/>
              <w:left w:val="nil"/>
              <w:bottom w:val="nil"/>
              <w:right w:val="nil"/>
            </w:tcBorders>
          </w:tcPr>
          <w:p w14:paraId="0779A2D1" w14:textId="77777777" w:rsidR="00806056" w:rsidRPr="00AD3736" w:rsidRDefault="00806056" w:rsidP="00DA77B6">
            <w:pPr>
              <w:pStyle w:val="Normal6a"/>
            </w:pPr>
          </w:p>
        </w:tc>
        <w:tc>
          <w:tcPr>
            <w:tcW w:w="4876" w:type="dxa"/>
            <w:tcBorders>
              <w:top w:val="nil"/>
              <w:left w:val="nil"/>
              <w:bottom w:val="nil"/>
              <w:right w:val="nil"/>
            </w:tcBorders>
          </w:tcPr>
          <w:p w14:paraId="6067CF11" w14:textId="77777777" w:rsidR="00806056" w:rsidRPr="00AD3736" w:rsidRDefault="00806056" w:rsidP="00DA77B6">
            <w:pPr>
              <w:pStyle w:val="Normal6a"/>
            </w:pPr>
            <w:r w:rsidRPr="00AD3736">
              <w:rPr>
                <w:b/>
                <w:i/>
              </w:rPr>
              <w:t>3.</w:t>
            </w:r>
            <w:r w:rsidRPr="00AD3736">
              <w:rPr>
                <w:b/>
                <w:i/>
              </w:rPr>
              <w:tab/>
              <w:t>‘Meat products’ means processed products resulting from the processing of meat or from the further processing of such processed products, so that the cut surface shows that the product no longer has the characteristics of fresh meat. Names that fall under Article 17 of Regulation (EU) No 1169/2011 that are currently used for meat products and meat preparations shall be reserved exclusively for products containing meat.</w:t>
            </w:r>
          </w:p>
        </w:tc>
      </w:tr>
      <w:tr w:rsidR="00806056" w:rsidRPr="00AD3736" w14:paraId="436CBC59" w14:textId="77777777" w:rsidTr="00DA77B6">
        <w:trPr>
          <w:jc w:val="center"/>
        </w:trPr>
        <w:tc>
          <w:tcPr>
            <w:tcW w:w="4876" w:type="dxa"/>
            <w:tcBorders>
              <w:top w:val="nil"/>
              <w:left w:val="nil"/>
              <w:bottom w:val="nil"/>
              <w:right w:val="nil"/>
            </w:tcBorders>
          </w:tcPr>
          <w:p w14:paraId="0034D396" w14:textId="77777777" w:rsidR="00806056" w:rsidRPr="00AD3736" w:rsidRDefault="00806056" w:rsidP="00DA77B6">
            <w:pPr>
              <w:pStyle w:val="Normal6a"/>
            </w:pPr>
          </w:p>
        </w:tc>
        <w:tc>
          <w:tcPr>
            <w:tcW w:w="4876" w:type="dxa"/>
            <w:tcBorders>
              <w:top w:val="nil"/>
              <w:left w:val="nil"/>
              <w:bottom w:val="nil"/>
              <w:right w:val="nil"/>
            </w:tcBorders>
          </w:tcPr>
          <w:p w14:paraId="05A5C46A" w14:textId="77777777" w:rsidR="00806056" w:rsidRPr="00AD3736" w:rsidRDefault="00806056" w:rsidP="00DA77B6">
            <w:pPr>
              <w:pStyle w:val="Normal6a"/>
            </w:pPr>
            <w:r w:rsidRPr="00AD3736">
              <w:rPr>
                <w:b/>
                <w:i/>
              </w:rPr>
              <w:t>These names include, for example:</w:t>
            </w:r>
          </w:p>
        </w:tc>
      </w:tr>
      <w:tr w:rsidR="00806056" w:rsidRPr="00AD3736" w14:paraId="37B081B7" w14:textId="77777777" w:rsidTr="00DA77B6">
        <w:trPr>
          <w:jc w:val="center"/>
        </w:trPr>
        <w:tc>
          <w:tcPr>
            <w:tcW w:w="4876" w:type="dxa"/>
            <w:tcBorders>
              <w:top w:val="nil"/>
              <w:left w:val="nil"/>
              <w:bottom w:val="nil"/>
              <w:right w:val="nil"/>
            </w:tcBorders>
          </w:tcPr>
          <w:p w14:paraId="3D828021" w14:textId="77777777" w:rsidR="00806056" w:rsidRPr="00AD3736" w:rsidRDefault="00806056" w:rsidP="00DA77B6">
            <w:pPr>
              <w:pStyle w:val="Normal6a"/>
            </w:pPr>
          </w:p>
        </w:tc>
        <w:tc>
          <w:tcPr>
            <w:tcW w:w="4876" w:type="dxa"/>
            <w:tcBorders>
              <w:top w:val="nil"/>
              <w:left w:val="nil"/>
              <w:bottom w:val="nil"/>
              <w:right w:val="nil"/>
            </w:tcBorders>
          </w:tcPr>
          <w:p w14:paraId="527A44DC" w14:textId="77777777" w:rsidR="00806056" w:rsidRPr="00AD3736" w:rsidRDefault="00806056" w:rsidP="00DA77B6">
            <w:pPr>
              <w:pStyle w:val="Normal6a"/>
            </w:pPr>
            <w:r w:rsidRPr="00AD3736">
              <w:rPr>
                <w:b/>
                <w:i/>
              </w:rPr>
              <w:t>- Steak</w:t>
            </w:r>
          </w:p>
        </w:tc>
      </w:tr>
      <w:tr w:rsidR="00806056" w:rsidRPr="00AD3736" w14:paraId="06C04577" w14:textId="77777777" w:rsidTr="00DA77B6">
        <w:trPr>
          <w:jc w:val="center"/>
        </w:trPr>
        <w:tc>
          <w:tcPr>
            <w:tcW w:w="4876" w:type="dxa"/>
            <w:tcBorders>
              <w:top w:val="nil"/>
              <w:left w:val="nil"/>
              <w:bottom w:val="nil"/>
              <w:right w:val="nil"/>
            </w:tcBorders>
          </w:tcPr>
          <w:p w14:paraId="096D2280" w14:textId="77777777" w:rsidR="00806056" w:rsidRPr="00AD3736" w:rsidRDefault="00806056" w:rsidP="00DA77B6">
            <w:pPr>
              <w:pStyle w:val="Normal6a"/>
            </w:pPr>
          </w:p>
        </w:tc>
        <w:tc>
          <w:tcPr>
            <w:tcW w:w="4876" w:type="dxa"/>
            <w:tcBorders>
              <w:top w:val="nil"/>
              <w:left w:val="nil"/>
              <w:bottom w:val="nil"/>
              <w:right w:val="nil"/>
            </w:tcBorders>
          </w:tcPr>
          <w:p w14:paraId="3AD133E2" w14:textId="77777777" w:rsidR="00806056" w:rsidRPr="00AD3736" w:rsidRDefault="00806056" w:rsidP="00DA77B6">
            <w:pPr>
              <w:pStyle w:val="Normal6a"/>
            </w:pPr>
            <w:r w:rsidRPr="00AD3736">
              <w:rPr>
                <w:b/>
                <w:i/>
              </w:rPr>
              <w:t>- Escalope</w:t>
            </w:r>
          </w:p>
        </w:tc>
      </w:tr>
      <w:tr w:rsidR="00806056" w:rsidRPr="00AD3736" w14:paraId="74ACFFF2" w14:textId="77777777" w:rsidTr="00DA77B6">
        <w:trPr>
          <w:jc w:val="center"/>
        </w:trPr>
        <w:tc>
          <w:tcPr>
            <w:tcW w:w="4876" w:type="dxa"/>
            <w:tcBorders>
              <w:top w:val="nil"/>
              <w:left w:val="nil"/>
              <w:bottom w:val="nil"/>
              <w:right w:val="nil"/>
            </w:tcBorders>
          </w:tcPr>
          <w:p w14:paraId="193589F9" w14:textId="77777777" w:rsidR="00806056" w:rsidRPr="00AD3736" w:rsidRDefault="00806056" w:rsidP="00DA77B6">
            <w:pPr>
              <w:pStyle w:val="Normal6a"/>
            </w:pPr>
          </w:p>
        </w:tc>
        <w:tc>
          <w:tcPr>
            <w:tcW w:w="4876" w:type="dxa"/>
            <w:tcBorders>
              <w:top w:val="nil"/>
              <w:left w:val="nil"/>
              <w:bottom w:val="nil"/>
              <w:right w:val="nil"/>
            </w:tcBorders>
          </w:tcPr>
          <w:p w14:paraId="35FAE196" w14:textId="77777777" w:rsidR="00806056" w:rsidRPr="00AD3736" w:rsidRDefault="00806056" w:rsidP="00DA77B6">
            <w:pPr>
              <w:pStyle w:val="Normal6a"/>
            </w:pPr>
            <w:r w:rsidRPr="00AD3736">
              <w:rPr>
                <w:b/>
                <w:i/>
              </w:rPr>
              <w:t>- Sausage</w:t>
            </w:r>
          </w:p>
        </w:tc>
      </w:tr>
      <w:tr w:rsidR="00806056" w:rsidRPr="00AD3736" w14:paraId="1B050AF6" w14:textId="77777777" w:rsidTr="00DA77B6">
        <w:trPr>
          <w:jc w:val="center"/>
        </w:trPr>
        <w:tc>
          <w:tcPr>
            <w:tcW w:w="4876" w:type="dxa"/>
            <w:tcBorders>
              <w:top w:val="nil"/>
              <w:left w:val="nil"/>
              <w:bottom w:val="nil"/>
              <w:right w:val="nil"/>
            </w:tcBorders>
          </w:tcPr>
          <w:p w14:paraId="2BE3D98E" w14:textId="77777777" w:rsidR="00806056" w:rsidRPr="00AD3736" w:rsidRDefault="00806056" w:rsidP="00DA77B6">
            <w:pPr>
              <w:pStyle w:val="Normal6a"/>
            </w:pPr>
          </w:p>
        </w:tc>
        <w:tc>
          <w:tcPr>
            <w:tcW w:w="4876" w:type="dxa"/>
            <w:tcBorders>
              <w:top w:val="nil"/>
              <w:left w:val="nil"/>
              <w:bottom w:val="nil"/>
              <w:right w:val="nil"/>
            </w:tcBorders>
          </w:tcPr>
          <w:p w14:paraId="5F1DF320" w14:textId="77777777" w:rsidR="00806056" w:rsidRPr="00AD3736" w:rsidRDefault="00806056" w:rsidP="00DA77B6">
            <w:pPr>
              <w:pStyle w:val="Normal6a"/>
            </w:pPr>
            <w:r w:rsidRPr="00AD3736">
              <w:rPr>
                <w:b/>
                <w:i/>
              </w:rPr>
              <w:t>- Burger</w:t>
            </w:r>
          </w:p>
        </w:tc>
      </w:tr>
      <w:tr w:rsidR="00806056" w:rsidRPr="00AD3736" w14:paraId="6E6B5473" w14:textId="77777777" w:rsidTr="00DA77B6">
        <w:trPr>
          <w:jc w:val="center"/>
        </w:trPr>
        <w:tc>
          <w:tcPr>
            <w:tcW w:w="4876" w:type="dxa"/>
            <w:tcBorders>
              <w:top w:val="nil"/>
              <w:left w:val="nil"/>
              <w:bottom w:val="nil"/>
              <w:right w:val="nil"/>
            </w:tcBorders>
          </w:tcPr>
          <w:p w14:paraId="2B824E45" w14:textId="77777777" w:rsidR="00806056" w:rsidRPr="00AD3736" w:rsidRDefault="00806056" w:rsidP="00DA77B6">
            <w:pPr>
              <w:pStyle w:val="Normal6a"/>
            </w:pPr>
          </w:p>
        </w:tc>
        <w:tc>
          <w:tcPr>
            <w:tcW w:w="4876" w:type="dxa"/>
            <w:tcBorders>
              <w:top w:val="nil"/>
              <w:left w:val="nil"/>
              <w:bottom w:val="nil"/>
              <w:right w:val="nil"/>
            </w:tcBorders>
          </w:tcPr>
          <w:p w14:paraId="41016ACF" w14:textId="77777777" w:rsidR="00806056" w:rsidRPr="00AD3736" w:rsidRDefault="00806056" w:rsidP="00DA77B6">
            <w:pPr>
              <w:pStyle w:val="Normal6a"/>
            </w:pPr>
            <w:r w:rsidRPr="00AD3736">
              <w:rPr>
                <w:b/>
                <w:i/>
              </w:rPr>
              <w:t>- Hamburger</w:t>
            </w:r>
          </w:p>
        </w:tc>
      </w:tr>
      <w:tr w:rsidR="00806056" w:rsidRPr="00AD3736" w14:paraId="2B450E79" w14:textId="77777777" w:rsidTr="00DA77B6">
        <w:trPr>
          <w:jc w:val="center"/>
        </w:trPr>
        <w:tc>
          <w:tcPr>
            <w:tcW w:w="4876" w:type="dxa"/>
            <w:tcBorders>
              <w:top w:val="nil"/>
              <w:left w:val="nil"/>
              <w:bottom w:val="nil"/>
              <w:right w:val="nil"/>
            </w:tcBorders>
          </w:tcPr>
          <w:p w14:paraId="2693A409" w14:textId="77777777" w:rsidR="00806056" w:rsidRPr="00AD3736" w:rsidRDefault="00806056" w:rsidP="00DA77B6">
            <w:pPr>
              <w:pStyle w:val="Normal6a"/>
            </w:pPr>
          </w:p>
        </w:tc>
        <w:tc>
          <w:tcPr>
            <w:tcW w:w="4876" w:type="dxa"/>
            <w:tcBorders>
              <w:top w:val="nil"/>
              <w:left w:val="nil"/>
              <w:bottom w:val="nil"/>
              <w:right w:val="nil"/>
            </w:tcBorders>
          </w:tcPr>
          <w:p w14:paraId="0908A23F" w14:textId="77777777" w:rsidR="00806056" w:rsidRPr="00AD3736" w:rsidRDefault="00806056" w:rsidP="00DA77B6">
            <w:pPr>
              <w:pStyle w:val="Normal6a"/>
            </w:pPr>
            <w:r w:rsidRPr="00AD3736">
              <w:rPr>
                <w:b/>
                <w:i/>
              </w:rPr>
              <w:t>- Egg yolk</w:t>
            </w:r>
          </w:p>
        </w:tc>
      </w:tr>
      <w:tr w:rsidR="00806056" w:rsidRPr="00AD3736" w14:paraId="5CFD3703" w14:textId="77777777" w:rsidTr="00DA77B6">
        <w:trPr>
          <w:jc w:val="center"/>
        </w:trPr>
        <w:tc>
          <w:tcPr>
            <w:tcW w:w="4876" w:type="dxa"/>
            <w:tcBorders>
              <w:top w:val="nil"/>
              <w:left w:val="nil"/>
              <w:bottom w:val="nil"/>
              <w:right w:val="nil"/>
            </w:tcBorders>
          </w:tcPr>
          <w:p w14:paraId="13490BA8" w14:textId="77777777" w:rsidR="00806056" w:rsidRPr="00AD3736" w:rsidRDefault="00806056" w:rsidP="00DA77B6">
            <w:pPr>
              <w:pStyle w:val="Normal6a"/>
            </w:pPr>
          </w:p>
        </w:tc>
        <w:tc>
          <w:tcPr>
            <w:tcW w:w="4876" w:type="dxa"/>
            <w:tcBorders>
              <w:top w:val="nil"/>
              <w:left w:val="nil"/>
              <w:bottom w:val="nil"/>
              <w:right w:val="nil"/>
            </w:tcBorders>
          </w:tcPr>
          <w:p w14:paraId="7450DB62" w14:textId="2F98375C" w:rsidR="00806056" w:rsidRPr="00AD3736" w:rsidRDefault="00806056" w:rsidP="00DA77B6">
            <w:pPr>
              <w:pStyle w:val="Normal6a"/>
            </w:pPr>
            <w:r w:rsidRPr="00AD3736">
              <w:rPr>
                <w:b/>
                <w:i/>
              </w:rPr>
              <w:t>- Egg white</w:t>
            </w:r>
            <w:r w:rsidR="00F22465" w:rsidRPr="00AD3736">
              <w:rPr>
                <w:b/>
                <w:i/>
              </w:rPr>
              <w:t>.</w:t>
            </w:r>
          </w:p>
        </w:tc>
      </w:tr>
      <w:tr w:rsidR="00806056" w:rsidRPr="00AD3736" w14:paraId="03403A95" w14:textId="77777777" w:rsidTr="00DA77B6">
        <w:trPr>
          <w:jc w:val="center"/>
        </w:trPr>
        <w:tc>
          <w:tcPr>
            <w:tcW w:w="4876" w:type="dxa"/>
            <w:tcBorders>
              <w:top w:val="nil"/>
              <w:left w:val="nil"/>
              <w:bottom w:val="nil"/>
              <w:right w:val="nil"/>
            </w:tcBorders>
          </w:tcPr>
          <w:p w14:paraId="79344408" w14:textId="77777777" w:rsidR="00806056" w:rsidRPr="00AD3736" w:rsidRDefault="00806056" w:rsidP="00DA77B6">
            <w:pPr>
              <w:pStyle w:val="Normal6a"/>
            </w:pPr>
          </w:p>
        </w:tc>
        <w:tc>
          <w:tcPr>
            <w:tcW w:w="4876" w:type="dxa"/>
            <w:tcBorders>
              <w:top w:val="nil"/>
              <w:left w:val="nil"/>
              <w:bottom w:val="nil"/>
              <w:right w:val="nil"/>
            </w:tcBorders>
          </w:tcPr>
          <w:p w14:paraId="6522CDDB" w14:textId="77777777" w:rsidR="00806056" w:rsidRPr="00AD3736" w:rsidRDefault="00806056" w:rsidP="00DA77B6">
            <w:pPr>
              <w:pStyle w:val="Normal6a"/>
            </w:pPr>
            <w:r w:rsidRPr="00AD3736">
              <w:rPr>
                <w:b/>
                <w:i/>
              </w:rPr>
              <w:t>4.</w:t>
            </w:r>
            <w:r w:rsidRPr="00AD3736">
              <w:rPr>
                <w:b/>
                <w:i/>
              </w:rPr>
              <w:tab/>
              <w:t xml:space="preserve">The poultry products and cuts defined in Regulation (EU) No 543/2008 laying down detailed rules for the application of Council Regulation (EU) No 1234/2007 as regards the marketing standards for </w:t>
            </w:r>
            <w:proofErr w:type="spellStart"/>
            <w:r w:rsidRPr="00AD3736">
              <w:rPr>
                <w:b/>
                <w:i/>
              </w:rPr>
              <w:t>poultrymeat</w:t>
            </w:r>
            <w:proofErr w:type="spellEnd"/>
            <w:r w:rsidRPr="00AD3736">
              <w:rPr>
                <w:b/>
                <w:i/>
              </w:rPr>
              <w:t xml:space="preserve"> shall be reserved exclusively for the edible parts of animals and products containing </w:t>
            </w:r>
            <w:proofErr w:type="spellStart"/>
            <w:r w:rsidRPr="00AD3736">
              <w:rPr>
                <w:b/>
                <w:i/>
              </w:rPr>
              <w:t>poultrymeat</w:t>
            </w:r>
            <w:proofErr w:type="spellEnd"/>
            <w:r w:rsidRPr="00AD3736">
              <w:rPr>
                <w:b/>
                <w:i/>
              </w:rPr>
              <w:t>.</w:t>
            </w:r>
          </w:p>
        </w:tc>
      </w:tr>
      <w:tr w:rsidR="00806056" w:rsidRPr="00AD3736" w14:paraId="1B2C749E" w14:textId="77777777" w:rsidTr="00DA77B6">
        <w:trPr>
          <w:jc w:val="center"/>
        </w:trPr>
        <w:tc>
          <w:tcPr>
            <w:tcW w:w="4876" w:type="dxa"/>
            <w:tcBorders>
              <w:top w:val="nil"/>
              <w:left w:val="nil"/>
              <w:bottom w:val="nil"/>
              <w:right w:val="nil"/>
            </w:tcBorders>
          </w:tcPr>
          <w:p w14:paraId="52140872" w14:textId="77777777" w:rsidR="00806056" w:rsidRPr="00AD3736" w:rsidRDefault="00806056" w:rsidP="00DA77B6">
            <w:pPr>
              <w:pStyle w:val="Normal6a"/>
            </w:pPr>
          </w:p>
        </w:tc>
        <w:tc>
          <w:tcPr>
            <w:tcW w:w="4876" w:type="dxa"/>
            <w:tcBorders>
              <w:top w:val="nil"/>
              <w:left w:val="nil"/>
              <w:bottom w:val="nil"/>
              <w:right w:val="nil"/>
            </w:tcBorders>
          </w:tcPr>
          <w:p w14:paraId="6594DE99" w14:textId="77777777" w:rsidR="00806056" w:rsidRPr="00AD3736" w:rsidRDefault="00806056" w:rsidP="00DA77B6">
            <w:pPr>
              <w:pStyle w:val="Normal6a"/>
            </w:pPr>
            <w:r w:rsidRPr="00AD3736">
              <w:rPr>
                <w:b/>
                <w:i/>
              </w:rPr>
              <w:t>5.</w:t>
            </w:r>
            <w:r w:rsidRPr="00AD3736">
              <w:rPr>
                <w:b/>
                <w:i/>
              </w:rPr>
              <w:tab/>
            </w:r>
            <w:r w:rsidRPr="00AD3736">
              <w:rPr>
                <w:b/>
                <w:bCs/>
                <w:i/>
                <w:iCs/>
              </w:rPr>
              <w:t>The above-mentioned names shall not be used for any product other than the products referred to and shall exclude cell-cultured products.</w:t>
            </w:r>
            <w:r w:rsidRPr="00AD3736">
              <w:rPr>
                <w:b/>
                <w:bCs/>
              </w:rPr>
              <w:t>’</w:t>
            </w:r>
          </w:p>
        </w:tc>
      </w:tr>
    </w:tbl>
    <w:p w14:paraId="127AE82D" w14:textId="77777777" w:rsidR="00806056" w:rsidRPr="00AD3736" w:rsidRDefault="00806056" w:rsidP="00AD3736">
      <w:pPr>
        <w:pStyle w:val="AmCrossRef"/>
        <w:jc w:val="left"/>
      </w:pPr>
    </w:p>
    <w:p w14:paraId="1029D22E" w14:textId="77777777" w:rsidR="00806056" w:rsidRPr="00AD3736" w:rsidRDefault="00806056" w:rsidP="00806056">
      <w:pPr>
        <w:pStyle w:val="AmNumberTabs"/>
      </w:pPr>
      <w:r w:rsidRPr="00AD3736">
        <w:t>Amendment</w:t>
      </w:r>
      <w:r w:rsidRPr="00AD3736">
        <w:tab/>
      </w:r>
      <w:r w:rsidRPr="00AD3736">
        <w:tab/>
        <w:t>114</w:t>
      </w:r>
    </w:p>
    <w:p w14:paraId="2F70DB4B" w14:textId="77777777" w:rsidR="00806056" w:rsidRPr="00AD3736" w:rsidRDefault="00806056" w:rsidP="00806056"/>
    <w:p w14:paraId="1799A903" w14:textId="77777777" w:rsidR="00806056" w:rsidRPr="00AD3736" w:rsidRDefault="00806056" w:rsidP="00806056">
      <w:pPr>
        <w:pStyle w:val="NormalBold"/>
        <w:keepNext/>
      </w:pPr>
      <w:r w:rsidRPr="00AD3736">
        <w:t>Proposal for a regulation</w:t>
      </w:r>
    </w:p>
    <w:p w14:paraId="7CF5869E" w14:textId="77777777" w:rsidR="00806056" w:rsidRPr="00AD3736" w:rsidRDefault="00806056" w:rsidP="00806056">
      <w:pPr>
        <w:pStyle w:val="NormalBold"/>
      </w:pPr>
      <w:r w:rsidRPr="00AD3736">
        <w:t>Article 1 – paragraph 1 – point 9 – point b</w:t>
      </w:r>
    </w:p>
    <w:p w14:paraId="723A53E1" w14:textId="77777777" w:rsidR="00806056" w:rsidRPr="00AD3736" w:rsidRDefault="00806056" w:rsidP="00806056">
      <w:pPr>
        <w:keepNext/>
      </w:pPr>
      <w:r w:rsidRPr="00AD3736">
        <w:t>Regulation (EU) No 1308/2013</w:t>
      </w:r>
    </w:p>
    <w:p w14:paraId="42B0E1F0" w14:textId="77777777" w:rsidR="00806056" w:rsidRPr="00AD3736" w:rsidRDefault="00806056" w:rsidP="00806056">
      <w:r w:rsidRPr="00AD3736">
        <w:t>Annex X – point I – point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0D1DF099" w14:textId="77777777" w:rsidTr="00DA77B6">
        <w:trPr>
          <w:jc w:val="center"/>
        </w:trPr>
        <w:tc>
          <w:tcPr>
            <w:tcW w:w="9752" w:type="dxa"/>
            <w:gridSpan w:val="2"/>
          </w:tcPr>
          <w:p w14:paraId="16D89021" w14:textId="77777777" w:rsidR="00806056" w:rsidRPr="00AD3736" w:rsidRDefault="00806056" w:rsidP="00DA77B6">
            <w:pPr>
              <w:keepNext/>
            </w:pPr>
          </w:p>
        </w:tc>
      </w:tr>
      <w:tr w:rsidR="00806056" w:rsidRPr="00AD3736" w14:paraId="0E3CA1BF" w14:textId="77777777" w:rsidTr="00DA77B6">
        <w:trPr>
          <w:jc w:val="center"/>
        </w:trPr>
        <w:tc>
          <w:tcPr>
            <w:tcW w:w="4876" w:type="dxa"/>
          </w:tcPr>
          <w:p w14:paraId="50A3D04F" w14:textId="77777777" w:rsidR="00806056" w:rsidRPr="00AD3736" w:rsidRDefault="00806056" w:rsidP="00DA77B6">
            <w:pPr>
              <w:pStyle w:val="ColumnHeading"/>
              <w:keepNext/>
            </w:pPr>
            <w:r w:rsidRPr="00AD3736">
              <w:t>Text proposed by the Commission</w:t>
            </w:r>
          </w:p>
        </w:tc>
        <w:tc>
          <w:tcPr>
            <w:tcW w:w="4876" w:type="dxa"/>
          </w:tcPr>
          <w:p w14:paraId="377B3F6A" w14:textId="77777777" w:rsidR="00806056" w:rsidRPr="00AD3736" w:rsidRDefault="00806056" w:rsidP="00DA77B6">
            <w:pPr>
              <w:pStyle w:val="ColumnHeading"/>
              <w:keepNext/>
            </w:pPr>
            <w:r w:rsidRPr="00AD3736">
              <w:t>Amendment</w:t>
            </w:r>
          </w:p>
        </w:tc>
      </w:tr>
      <w:tr w:rsidR="00806056" w:rsidRPr="00AD3736" w14:paraId="65BEE6D3" w14:textId="77777777" w:rsidTr="00DA77B6">
        <w:trPr>
          <w:jc w:val="center"/>
        </w:trPr>
        <w:tc>
          <w:tcPr>
            <w:tcW w:w="4876" w:type="dxa"/>
          </w:tcPr>
          <w:p w14:paraId="4715E6DE" w14:textId="0FCD8031" w:rsidR="00806056" w:rsidRPr="00AD3736" w:rsidRDefault="00806056" w:rsidP="00DA77B6">
            <w:pPr>
              <w:pStyle w:val="Normal6"/>
            </w:pPr>
            <w:r w:rsidRPr="00AD3736">
              <w:t>2.</w:t>
            </w:r>
            <w:r w:rsidRPr="00AD3736">
              <w:tab/>
              <w:t xml:space="preserve">The duration of the delivery contracts may be pluriannual. </w:t>
            </w:r>
            <w:r w:rsidRPr="00AD3736">
              <w:rPr>
                <w:b/>
                <w:i/>
              </w:rPr>
              <w:t>In the case of contracts with a minimum duration longer than six months, the contract shall include a revision clause that may be triggered by the farmer, a producer organisation or an association of producer organisations.</w:t>
            </w:r>
          </w:p>
        </w:tc>
        <w:tc>
          <w:tcPr>
            <w:tcW w:w="4876" w:type="dxa"/>
          </w:tcPr>
          <w:p w14:paraId="2E469B41" w14:textId="59BB93E4" w:rsidR="00806056" w:rsidRPr="00AD3736" w:rsidRDefault="00806056" w:rsidP="00F22465">
            <w:pPr>
              <w:pStyle w:val="Normal6"/>
              <w:rPr>
                <w:szCs w:val="24"/>
              </w:rPr>
            </w:pPr>
            <w:r w:rsidRPr="00AD3736">
              <w:t>2.</w:t>
            </w:r>
            <w:r w:rsidRPr="00AD3736">
              <w:tab/>
              <w:t>The duration of the delivery contracts may be pluriannual.</w:t>
            </w:r>
          </w:p>
        </w:tc>
      </w:tr>
    </w:tbl>
    <w:p w14:paraId="67AA212A" w14:textId="77777777" w:rsidR="00806056" w:rsidRPr="00AD3736" w:rsidRDefault="00806056" w:rsidP="00806056"/>
    <w:p w14:paraId="04C73369" w14:textId="77777777" w:rsidR="00806056" w:rsidRPr="00AD3736" w:rsidRDefault="00806056" w:rsidP="00806056">
      <w:pPr>
        <w:pStyle w:val="AmNumberTabs"/>
      </w:pPr>
      <w:r w:rsidRPr="00AD3736">
        <w:t>Amendment</w:t>
      </w:r>
      <w:r w:rsidRPr="00AD3736">
        <w:tab/>
      </w:r>
      <w:r w:rsidRPr="00AD3736">
        <w:tab/>
        <w:t>115</w:t>
      </w:r>
    </w:p>
    <w:p w14:paraId="690BECE1" w14:textId="77777777" w:rsidR="00806056" w:rsidRPr="00AD3736" w:rsidRDefault="00806056" w:rsidP="00806056"/>
    <w:p w14:paraId="098B5440" w14:textId="77777777" w:rsidR="00806056" w:rsidRPr="00AD3736" w:rsidRDefault="00806056" w:rsidP="00806056">
      <w:pPr>
        <w:pStyle w:val="NormalBold"/>
        <w:keepNext/>
      </w:pPr>
      <w:r w:rsidRPr="00AD3736">
        <w:t>Proposal for a regulation</w:t>
      </w:r>
    </w:p>
    <w:p w14:paraId="412BCCED" w14:textId="77777777" w:rsidR="00806056" w:rsidRPr="00AD3736" w:rsidRDefault="00806056" w:rsidP="00806056">
      <w:pPr>
        <w:pStyle w:val="NormalBold"/>
      </w:pPr>
      <w:r w:rsidRPr="00AD3736">
        <w:t>Article 1 – paragraph 1 – point 9 – point c</w:t>
      </w:r>
    </w:p>
    <w:p w14:paraId="48618A59" w14:textId="77777777" w:rsidR="00806056" w:rsidRPr="00AD3736" w:rsidRDefault="00806056" w:rsidP="00806056">
      <w:pPr>
        <w:keepNext/>
      </w:pPr>
      <w:r w:rsidRPr="00AD3736">
        <w:t>Regulation (EU) No 1308/2013</w:t>
      </w:r>
    </w:p>
    <w:p w14:paraId="61054189" w14:textId="77777777" w:rsidR="00806056" w:rsidRPr="00AD3736" w:rsidRDefault="00806056" w:rsidP="00806056">
      <w:r w:rsidRPr="00AD3736">
        <w:t>Annex X – point II – point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7A70B9B1" w14:textId="77777777" w:rsidTr="00DA77B6">
        <w:trPr>
          <w:jc w:val="center"/>
        </w:trPr>
        <w:tc>
          <w:tcPr>
            <w:tcW w:w="9752" w:type="dxa"/>
            <w:gridSpan w:val="2"/>
          </w:tcPr>
          <w:p w14:paraId="21B0105E" w14:textId="77777777" w:rsidR="00806056" w:rsidRPr="00AD3736" w:rsidRDefault="00806056" w:rsidP="00DA77B6">
            <w:pPr>
              <w:keepNext/>
            </w:pPr>
          </w:p>
        </w:tc>
      </w:tr>
      <w:tr w:rsidR="00806056" w:rsidRPr="00AD3736" w14:paraId="54E11240" w14:textId="77777777" w:rsidTr="00DA77B6">
        <w:trPr>
          <w:jc w:val="center"/>
        </w:trPr>
        <w:tc>
          <w:tcPr>
            <w:tcW w:w="4876" w:type="dxa"/>
          </w:tcPr>
          <w:p w14:paraId="5190A972" w14:textId="77777777" w:rsidR="00806056" w:rsidRPr="00AD3736" w:rsidRDefault="00806056" w:rsidP="00DA77B6">
            <w:pPr>
              <w:pStyle w:val="ColumnHeading"/>
              <w:keepNext/>
            </w:pPr>
            <w:r w:rsidRPr="00AD3736">
              <w:t>Text proposed by the Commission</w:t>
            </w:r>
          </w:p>
        </w:tc>
        <w:tc>
          <w:tcPr>
            <w:tcW w:w="4876" w:type="dxa"/>
          </w:tcPr>
          <w:p w14:paraId="35C154DA" w14:textId="77777777" w:rsidR="00806056" w:rsidRPr="00AD3736" w:rsidRDefault="00806056" w:rsidP="00DA77B6">
            <w:pPr>
              <w:pStyle w:val="ColumnHeading"/>
              <w:keepNext/>
            </w:pPr>
            <w:r w:rsidRPr="00AD3736">
              <w:t>Amendment</w:t>
            </w:r>
          </w:p>
        </w:tc>
      </w:tr>
      <w:tr w:rsidR="00806056" w:rsidRPr="00AD3736" w14:paraId="41B6F9B7" w14:textId="77777777" w:rsidTr="00DA77B6">
        <w:trPr>
          <w:jc w:val="center"/>
        </w:trPr>
        <w:tc>
          <w:tcPr>
            <w:tcW w:w="4876" w:type="dxa"/>
          </w:tcPr>
          <w:p w14:paraId="59860008" w14:textId="0C258599" w:rsidR="00806056" w:rsidRPr="00AD3736" w:rsidRDefault="00806056" w:rsidP="00DA77B6">
            <w:pPr>
              <w:pStyle w:val="Normal6"/>
            </w:pPr>
            <w:r w:rsidRPr="00AD3736">
              <w:t xml:space="preserve">The price shall be calculated by combining various factors set out in the contract, which shall include objective indicators, indices or methods of calculation of the </w:t>
            </w:r>
            <w:r w:rsidRPr="00AD3736">
              <w:lastRenderedPageBreak/>
              <w:t xml:space="preserve">final price, that are easily accessible and comprehensible and that reflect changes in market conditions </w:t>
            </w:r>
            <w:r w:rsidRPr="00AD3736">
              <w:rPr>
                <w:b/>
                <w:i/>
              </w:rPr>
              <w:t>and</w:t>
            </w:r>
            <w:r w:rsidRPr="00AD3736">
              <w:t xml:space="preserve"> production costs, the quantities delivered and the quality or composition of </w:t>
            </w:r>
            <w:r w:rsidRPr="00AD3736">
              <w:rPr>
                <w:b/>
                <w:i/>
              </w:rPr>
              <w:t>sugar beet</w:t>
            </w:r>
            <w:r w:rsidRPr="00AD3736">
              <w:t xml:space="preserve"> delivered</w:t>
            </w:r>
            <w:r w:rsidRPr="00AD3736">
              <w:rPr>
                <w:b/>
                <w:i/>
              </w:rPr>
              <w:t>.</w:t>
            </w:r>
            <w:r w:rsidRPr="00AD3736">
              <w:t xml:space="preserve"> To that effect, Member States may determine indicators, in accordance with objective criteria based on studies carried out on production and the food supply chain. The parties to the contracts </w:t>
            </w:r>
            <w:r w:rsidRPr="00AD3736">
              <w:rPr>
                <w:b/>
                <w:i/>
              </w:rPr>
              <w:t>are</w:t>
            </w:r>
            <w:r w:rsidRPr="00AD3736">
              <w:t xml:space="preserve"> free to refer to these indicators or any other indicators which they deem relevant.</w:t>
            </w:r>
          </w:p>
        </w:tc>
        <w:tc>
          <w:tcPr>
            <w:tcW w:w="4876" w:type="dxa"/>
          </w:tcPr>
          <w:p w14:paraId="04BC2A7F" w14:textId="061B541A" w:rsidR="00806056" w:rsidRPr="00AD3736" w:rsidRDefault="00806056" w:rsidP="00DA77B6">
            <w:pPr>
              <w:pStyle w:val="Normal6"/>
              <w:rPr>
                <w:szCs w:val="24"/>
              </w:rPr>
            </w:pPr>
            <w:r w:rsidRPr="00AD3736">
              <w:lastRenderedPageBreak/>
              <w:t xml:space="preserve">The price shall be calculated by combining various </w:t>
            </w:r>
            <w:r w:rsidRPr="00AD3736">
              <w:rPr>
                <w:b/>
                <w:i/>
              </w:rPr>
              <w:t>objective, verifiable and non-manipulable</w:t>
            </w:r>
            <w:r w:rsidRPr="00AD3736">
              <w:t xml:space="preserve"> factors set out in the contract, which shall include objective indicators, </w:t>
            </w:r>
            <w:r w:rsidRPr="00AD3736">
              <w:lastRenderedPageBreak/>
              <w:t>indices or methods of calculation of the final price, that are easily accessible and comprehensible and that reflect changes in market conditions</w:t>
            </w:r>
            <w:r w:rsidRPr="00AD3736">
              <w:rPr>
                <w:b/>
                <w:i/>
              </w:rPr>
              <w:t>, inflation, full</w:t>
            </w:r>
            <w:r w:rsidRPr="00AD3736">
              <w:t xml:space="preserve"> production costs</w:t>
            </w:r>
            <w:r w:rsidRPr="00AD3736">
              <w:rPr>
                <w:b/>
                <w:i/>
              </w:rPr>
              <w:t>, including the remuneration of farmers, the total costs for additional services</w:t>
            </w:r>
            <w:r w:rsidRPr="00AD3736">
              <w:t xml:space="preserve">, the quantities delivered and the quality or composition of </w:t>
            </w:r>
            <w:r w:rsidRPr="00AD3736">
              <w:rPr>
                <w:b/>
                <w:i/>
              </w:rPr>
              <w:t>the agricultural products</w:t>
            </w:r>
            <w:r w:rsidRPr="00AD3736">
              <w:t xml:space="preserve"> delivered</w:t>
            </w:r>
            <w:r w:rsidR="00F22465" w:rsidRPr="00AD3736">
              <w:rPr>
                <w:b/>
                <w:i/>
              </w:rPr>
              <w:t>.</w:t>
            </w:r>
            <w:r w:rsidRPr="00AD3736">
              <w:t xml:space="preserve"> </w:t>
            </w:r>
            <w:r w:rsidR="00F22465" w:rsidRPr="00AD3736">
              <w:t>T</w:t>
            </w:r>
            <w:r w:rsidRPr="00AD3736">
              <w:t xml:space="preserve">o that effect, Member States </w:t>
            </w:r>
            <w:r w:rsidRPr="00AD3736">
              <w:rPr>
                <w:b/>
                <w:i/>
              </w:rPr>
              <w:t>or regional authorities</w:t>
            </w:r>
            <w:r w:rsidRPr="00AD3736">
              <w:t xml:space="preserve"> may determine indicators</w:t>
            </w:r>
            <w:r w:rsidRPr="00AD3736">
              <w:rPr>
                <w:b/>
                <w:i/>
              </w:rPr>
              <w:t>, that shall be published online for use in contracts</w:t>
            </w:r>
            <w:r w:rsidRPr="00AD3736">
              <w:t>, in accordance with objective criteria based on studies carried out on production and the food supply chain</w:t>
            </w:r>
            <w:r w:rsidRPr="00AD3736">
              <w:rPr>
                <w:b/>
                <w:i/>
              </w:rPr>
              <w:t>, data provided by the interbranch organisations recognised in accordance with Article 157(1), or data from the EU Agri-Food Chain Observatory</w:t>
            </w:r>
            <w:r w:rsidRPr="00AD3736">
              <w:t xml:space="preserve">. The parties to the contracts </w:t>
            </w:r>
            <w:r w:rsidRPr="00AD3736">
              <w:rPr>
                <w:b/>
                <w:i/>
              </w:rPr>
              <w:t>shall be</w:t>
            </w:r>
            <w:r w:rsidRPr="00AD3736">
              <w:t xml:space="preserve"> free to refer to these indicators or any other indicators which they deem relevant.</w:t>
            </w:r>
          </w:p>
        </w:tc>
      </w:tr>
    </w:tbl>
    <w:p w14:paraId="2396C86F" w14:textId="77777777" w:rsidR="00806056" w:rsidRPr="00AD3736" w:rsidRDefault="00806056" w:rsidP="00806056"/>
    <w:p w14:paraId="6A9413D4" w14:textId="77777777" w:rsidR="00806056" w:rsidRPr="00AD3736" w:rsidRDefault="00806056" w:rsidP="00806056">
      <w:pPr>
        <w:pStyle w:val="AmNumberTabs"/>
      </w:pPr>
      <w:r w:rsidRPr="00AD3736">
        <w:t>Amendment</w:t>
      </w:r>
      <w:r w:rsidRPr="00AD3736">
        <w:tab/>
      </w:r>
      <w:r w:rsidRPr="00AD3736">
        <w:tab/>
        <w:t>116</w:t>
      </w:r>
    </w:p>
    <w:p w14:paraId="4DC98D1F" w14:textId="77777777" w:rsidR="00806056" w:rsidRPr="00AD3736" w:rsidRDefault="00806056" w:rsidP="00806056"/>
    <w:p w14:paraId="4837C7B0" w14:textId="77777777" w:rsidR="00806056" w:rsidRPr="00AD3736" w:rsidRDefault="00806056" w:rsidP="00806056">
      <w:pPr>
        <w:pStyle w:val="NormalBold"/>
        <w:keepNext/>
      </w:pPr>
      <w:r w:rsidRPr="00AD3736">
        <w:t>Proposal for a regulation</w:t>
      </w:r>
    </w:p>
    <w:p w14:paraId="1EF47438" w14:textId="77777777" w:rsidR="00806056" w:rsidRPr="00AD3736" w:rsidRDefault="00806056" w:rsidP="00806056">
      <w:pPr>
        <w:pStyle w:val="NormalBold"/>
      </w:pPr>
      <w:r w:rsidRPr="00AD3736">
        <w:t>Article 2 – paragraph 1 – point 1 – point b</w:t>
      </w:r>
    </w:p>
    <w:p w14:paraId="231B548C" w14:textId="77777777" w:rsidR="00806056" w:rsidRPr="00AD3736" w:rsidRDefault="00806056" w:rsidP="00806056">
      <w:pPr>
        <w:keepNext/>
      </w:pPr>
      <w:r w:rsidRPr="00AD3736">
        <w:t>Regulation (EU) 2021/2115</w:t>
      </w:r>
    </w:p>
    <w:p w14:paraId="6A874E48" w14:textId="77777777" w:rsidR="00806056" w:rsidRPr="00AD3736" w:rsidRDefault="00806056" w:rsidP="00806056">
      <w:r w:rsidRPr="00AD3736">
        <w:t>Article 52 – paragraph 5a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32E6D99E" w14:textId="77777777" w:rsidTr="00DA77B6">
        <w:trPr>
          <w:jc w:val="center"/>
        </w:trPr>
        <w:tc>
          <w:tcPr>
            <w:tcW w:w="9752" w:type="dxa"/>
            <w:gridSpan w:val="2"/>
          </w:tcPr>
          <w:p w14:paraId="63D30EAC" w14:textId="77777777" w:rsidR="00806056" w:rsidRPr="00AD3736" w:rsidRDefault="00806056" w:rsidP="00DA77B6">
            <w:pPr>
              <w:keepNext/>
            </w:pPr>
          </w:p>
        </w:tc>
      </w:tr>
      <w:tr w:rsidR="00806056" w:rsidRPr="00AD3736" w14:paraId="4EF032B9" w14:textId="77777777" w:rsidTr="00DA77B6">
        <w:trPr>
          <w:jc w:val="center"/>
        </w:trPr>
        <w:tc>
          <w:tcPr>
            <w:tcW w:w="4876" w:type="dxa"/>
          </w:tcPr>
          <w:p w14:paraId="5D3742E9" w14:textId="77777777" w:rsidR="00806056" w:rsidRPr="00AD3736" w:rsidRDefault="00806056" w:rsidP="00DA77B6">
            <w:pPr>
              <w:pStyle w:val="ColumnHeading"/>
              <w:keepNext/>
            </w:pPr>
            <w:r w:rsidRPr="00AD3736">
              <w:t>Text proposed by the Commission</w:t>
            </w:r>
          </w:p>
        </w:tc>
        <w:tc>
          <w:tcPr>
            <w:tcW w:w="4876" w:type="dxa"/>
          </w:tcPr>
          <w:p w14:paraId="2C0ECD8C" w14:textId="77777777" w:rsidR="00806056" w:rsidRPr="00AD3736" w:rsidRDefault="00806056" w:rsidP="00DA77B6">
            <w:pPr>
              <w:pStyle w:val="ColumnHeading"/>
              <w:keepNext/>
            </w:pPr>
            <w:r w:rsidRPr="00AD3736">
              <w:t>Amendment</w:t>
            </w:r>
          </w:p>
        </w:tc>
      </w:tr>
      <w:tr w:rsidR="00806056" w:rsidRPr="00AD3736" w14:paraId="68CACF2C" w14:textId="77777777" w:rsidTr="00DA77B6">
        <w:trPr>
          <w:jc w:val="center"/>
        </w:trPr>
        <w:tc>
          <w:tcPr>
            <w:tcW w:w="4876" w:type="dxa"/>
          </w:tcPr>
          <w:p w14:paraId="6FD6CC41" w14:textId="77777777" w:rsidR="00806056" w:rsidRPr="00AD3736" w:rsidRDefault="00806056" w:rsidP="00DA77B6">
            <w:pPr>
              <w:pStyle w:val="Normal6"/>
            </w:pPr>
            <w:r w:rsidRPr="00AD3736">
              <w:t>5a.</w:t>
            </w:r>
            <w:r w:rsidRPr="00AD3736">
              <w:tab/>
              <w:t xml:space="preserve">The 50 % limit provided for in paragraph 1 shall be increased to </w:t>
            </w:r>
            <w:r w:rsidRPr="00AD3736">
              <w:rPr>
                <w:b/>
                <w:i/>
              </w:rPr>
              <w:t>60</w:t>
            </w:r>
            <w:r w:rsidRPr="00AD3736">
              <w:t xml:space="preserve"> % for expenditure linked to the objectives referred to in Article 46, points (a), (b) or (c), if the following conditions are fulfilled:</w:t>
            </w:r>
          </w:p>
        </w:tc>
        <w:tc>
          <w:tcPr>
            <w:tcW w:w="4876" w:type="dxa"/>
          </w:tcPr>
          <w:p w14:paraId="1E66CCC8" w14:textId="77777777" w:rsidR="00806056" w:rsidRPr="00AD3736" w:rsidRDefault="00806056" w:rsidP="00DA77B6">
            <w:pPr>
              <w:pStyle w:val="Normal6"/>
              <w:rPr>
                <w:szCs w:val="24"/>
              </w:rPr>
            </w:pPr>
            <w:r w:rsidRPr="00AD3736">
              <w:t>5a.</w:t>
            </w:r>
            <w:r w:rsidRPr="00AD3736">
              <w:tab/>
              <w:t xml:space="preserve">The 50 % limit provided for in paragraph 1 shall be increased to </w:t>
            </w:r>
            <w:r w:rsidRPr="00AD3736">
              <w:rPr>
                <w:b/>
                <w:i/>
              </w:rPr>
              <w:t>70</w:t>
            </w:r>
            <w:r w:rsidRPr="00AD3736">
              <w:t xml:space="preserve"> % for expenditure linked to the objectives referred to in Article 46, points (a), (b) or (c), if the following conditions are fulfilled:</w:t>
            </w:r>
          </w:p>
        </w:tc>
      </w:tr>
    </w:tbl>
    <w:p w14:paraId="477AC5DE" w14:textId="77777777" w:rsidR="00806056" w:rsidRPr="00AD3736" w:rsidRDefault="00806056" w:rsidP="00806056"/>
    <w:p w14:paraId="4C05AB4B" w14:textId="77777777" w:rsidR="00806056" w:rsidRPr="00AD3736" w:rsidRDefault="00806056" w:rsidP="00806056">
      <w:pPr>
        <w:pStyle w:val="AmNumberTabs"/>
      </w:pPr>
      <w:r w:rsidRPr="00AD3736">
        <w:t>Amendment</w:t>
      </w:r>
      <w:r w:rsidRPr="00AD3736">
        <w:tab/>
      </w:r>
      <w:r w:rsidRPr="00AD3736">
        <w:tab/>
        <w:t>117</w:t>
      </w:r>
    </w:p>
    <w:p w14:paraId="10892754" w14:textId="77777777" w:rsidR="00806056" w:rsidRPr="00AD3736" w:rsidRDefault="00806056" w:rsidP="00806056"/>
    <w:p w14:paraId="78B67523" w14:textId="77777777" w:rsidR="00806056" w:rsidRPr="00AD3736" w:rsidRDefault="00806056" w:rsidP="00806056">
      <w:pPr>
        <w:pStyle w:val="NormalBold"/>
        <w:keepNext/>
      </w:pPr>
      <w:r w:rsidRPr="00AD3736">
        <w:t>Proposal for a regulation</w:t>
      </w:r>
    </w:p>
    <w:p w14:paraId="0AB8C5B1" w14:textId="77777777" w:rsidR="00806056" w:rsidRPr="00AD3736" w:rsidRDefault="00806056" w:rsidP="00806056">
      <w:pPr>
        <w:pStyle w:val="NormalBold"/>
      </w:pPr>
      <w:r w:rsidRPr="00AD3736">
        <w:t>Article 2 – paragraph 1 – point 1 – point b</w:t>
      </w:r>
    </w:p>
    <w:p w14:paraId="6D84C215" w14:textId="77777777" w:rsidR="00806056" w:rsidRPr="00AD3736" w:rsidRDefault="00806056" w:rsidP="00806056">
      <w:pPr>
        <w:keepNext/>
      </w:pPr>
      <w:r w:rsidRPr="00AD3736">
        <w:t>Regulation (EU) 2021/2115</w:t>
      </w:r>
    </w:p>
    <w:p w14:paraId="191694F8" w14:textId="77777777" w:rsidR="00806056" w:rsidRPr="00AD3736" w:rsidRDefault="00806056" w:rsidP="00806056">
      <w:r w:rsidRPr="00AD3736">
        <w:t>Article 52 – paragraph 5a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FA711B5" w14:textId="77777777" w:rsidTr="00DA77B6">
        <w:trPr>
          <w:jc w:val="center"/>
        </w:trPr>
        <w:tc>
          <w:tcPr>
            <w:tcW w:w="9752" w:type="dxa"/>
            <w:gridSpan w:val="2"/>
          </w:tcPr>
          <w:p w14:paraId="125DB2F5" w14:textId="77777777" w:rsidR="00806056" w:rsidRPr="00AD3736" w:rsidRDefault="00806056" w:rsidP="00DA77B6">
            <w:pPr>
              <w:keepNext/>
            </w:pPr>
          </w:p>
        </w:tc>
      </w:tr>
      <w:tr w:rsidR="00806056" w:rsidRPr="00AD3736" w14:paraId="77CA227F" w14:textId="77777777" w:rsidTr="00DA77B6">
        <w:trPr>
          <w:jc w:val="center"/>
        </w:trPr>
        <w:tc>
          <w:tcPr>
            <w:tcW w:w="4876" w:type="dxa"/>
          </w:tcPr>
          <w:p w14:paraId="375F2924" w14:textId="77777777" w:rsidR="00806056" w:rsidRPr="00AD3736" w:rsidRDefault="00806056" w:rsidP="00DA77B6">
            <w:pPr>
              <w:pStyle w:val="ColumnHeading"/>
              <w:keepNext/>
            </w:pPr>
            <w:r w:rsidRPr="00AD3736">
              <w:t>Text proposed by the Commission</w:t>
            </w:r>
          </w:p>
        </w:tc>
        <w:tc>
          <w:tcPr>
            <w:tcW w:w="4876" w:type="dxa"/>
          </w:tcPr>
          <w:p w14:paraId="58BA227E" w14:textId="77777777" w:rsidR="00806056" w:rsidRPr="00AD3736" w:rsidRDefault="00806056" w:rsidP="00DA77B6">
            <w:pPr>
              <w:pStyle w:val="ColumnHeading"/>
              <w:keepNext/>
            </w:pPr>
            <w:r w:rsidRPr="00AD3736">
              <w:t>Amendment</w:t>
            </w:r>
          </w:p>
        </w:tc>
      </w:tr>
      <w:tr w:rsidR="00806056" w:rsidRPr="00AD3736" w14:paraId="71B4F248" w14:textId="77777777" w:rsidTr="00DA77B6">
        <w:trPr>
          <w:jc w:val="center"/>
        </w:trPr>
        <w:tc>
          <w:tcPr>
            <w:tcW w:w="4876" w:type="dxa"/>
          </w:tcPr>
          <w:p w14:paraId="209A6377" w14:textId="77777777" w:rsidR="00806056" w:rsidRPr="00AD3736" w:rsidRDefault="00806056" w:rsidP="00DA77B6">
            <w:pPr>
              <w:pStyle w:val="Normal6"/>
            </w:pPr>
            <w:r w:rsidRPr="00AD3736">
              <w:t>(b)</w:t>
            </w:r>
            <w:r w:rsidRPr="00AD3736">
              <w:tab/>
              <w:t xml:space="preserve">the investments referred to in point </w:t>
            </w:r>
            <w:r w:rsidRPr="00AD3736">
              <w:lastRenderedPageBreak/>
              <w:t>(a) are made at the premises of these young farmers or new farmers as part of their first operational programme.</w:t>
            </w:r>
          </w:p>
        </w:tc>
        <w:tc>
          <w:tcPr>
            <w:tcW w:w="4876" w:type="dxa"/>
          </w:tcPr>
          <w:p w14:paraId="5DE6937C" w14:textId="77777777" w:rsidR="00806056" w:rsidRPr="00AD3736" w:rsidRDefault="00806056" w:rsidP="00DA77B6">
            <w:pPr>
              <w:pStyle w:val="Normal6"/>
              <w:rPr>
                <w:szCs w:val="24"/>
              </w:rPr>
            </w:pPr>
            <w:r w:rsidRPr="00AD3736">
              <w:lastRenderedPageBreak/>
              <w:t>(b)</w:t>
            </w:r>
            <w:r w:rsidRPr="00AD3736">
              <w:tab/>
              <w:t xml:space="preserve">the investments referred to in point </w:t>
            </w:r>
            <w:r w:rsidRPr="00AD3736">
              <w:lastRenderedPageBreak/>
              <w:t xml:space="preserve">(a) are made at the premises of these young farmers or new farmers </w:t>
            </w:r>
            <w:r w:rsidRPr="00AD3736">
              <w:rPr>
                <w:b/>
                <w:i/>
              </w:rPr>
              <w:t>or in the case of the fruit and vegetables sector, producers, who join a producer organisation recognised under Regulation (EU) No 1308/2013 for the first time,</w:t>
            </w:r>
            <w:r w:rsidRPr="00AD3736">
              <w:t xml:space="preserve"> as part of their first operational programme </w:t>
            </w:r>
            <w:r w:rsidRPr="00AD3736">
              <w:rPr>
                <w:b/>
                <w:i/>
              </w:rPr>
              <w:t>and during the 7 years following the date on which young farmers or new farmer joined the producer organisation</w:t>
            </w:r>
            <w:r w:rsidRPr="00AD3736">
              <w:t>.</w:t>
            </w:r>
          </w:p>
        </w:tc>
      </w:tr>
    </w:tbl>
    <w:p w14:paraId="45BFA61F" w14:textId="77777777" w:rsidR="00806056" w:rsidRPr="00AD3736" w:rsidRDefault="00806056" w:rsidP="00806056"/>
    <w:p w14:paraId="6454D7BD" w14:textId="77777777" w:rsidR="00806056" w:rsidRPr="00AD3736" w:rsidRDefault="00806056" w:rsidP="00806056">
      <w:pPr>
        <w:pStyle w:val="AmNumberTabs"/>
      </w:pPr>
      <w:r w:rsidRPr="00AD3736">
        <w:t>Amendment</w:t>
      </w:r>
      <w:r w:rsidRPr="00AD3736">
        <w:tab/>
      </w:r>
      <w:r w:rsidRPr="00AD3736">
        <w:tab/>
        <w:t>118</w:t>
      </w:r>
    </w:p>
    <w:p w14:paraId="25E55DC1" w14:textId="77777777" w:rsidR="00806056" w:rsidRPr="00AD3736" w:rsidRDefault="00806056" w:rsidP="00806056"/>
    <w:p w14:paraId="6B4A84C2" w14:textId="77777777" w:rsidR="00806056" w:rsidRPr="00AD3736" w:rsidRDefault="00806056" w:rsidP="00806056">
      <w:pPr>
        <w:pStyle w:val="NormalBold"/>
        <w:keepNext/>
      </w:pPr>
      <w:r w:rsidRPr="00AD3736">
        <w:t>Proposal for a regulation</w:t>
      </w:r>
    </w:p>
    <w:p w14:paraId="24D409E7" w14:textId="77777777" w:rsidR="00806056" w:rsidRPr="00AD3736" w:rsidRDefault="00806056" w:rsidP="00806056">
      <w:pPr>
        <w:pStyle w:val="NormalBold"/>
      </w:pPr>
      <w:r w:rsidRPr="00AD3736">
        <w:t>Article 2 – paragraph 1 – point 1 – point c a (new)</w:t>
      </w:r>
    </w:p>
    <w:p w14:paraId="758CAD78" w14:textId="77777777" w:rsidR="00806056" w:rsidRPr="00AD3736" w:rsidRDefault="00806056" w:rsidP="00806056">
      <w:pPr>
        <w:keepNext/>
      </w:pPr>
      <w:r w:rsidRPr="00AD3736">
        <w:t>Regulation (EU) 2021/2115</w:t>
      </w:r>
    </w:p>
    <w:p w14:paraId="30E7CA88" w14:textId="77777777" w:rsidR="00806056" w:rsidRPr="00AD3736" w:rsidRDefault="00806056" w:rsidP="00806056">
      <w:r w:rsidRPr="00AD3736">
        <w:t>Article 52 – paragraph 7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AD3736" w14:paraId="208051C5" w14:textId="77777777" w:rsidTr="00DA77B6">
        <w:trPr>
          <w:jc w:val="center"/>
        </w:trPr>
        <w:tc>
          <w:tcPr>
            <w:tcW w:w="9752" w:type="dxa"/>
            <w:gridSpan w:val="2"/>
          </w:tcPr>
          <w:p w14:paraId="475199A6" w14:textId="77777777" w:rsidR="00806056" w:rsidRPr="00AD3736" w:rsidRDefault="00806056" w:rsidP="00DA77B6">
            <w:pPr>
              <w:keepNext/>
            </w:pPr>
          </w:p>
        </w:tc>
      </w:tr>
      <w:tr w:rsidR="00806056" w:rsidRPr="00AD3736" w14:paraId="2171A66C" w14:textId="77777777" w:rsidTr="00DA77B6">
        <w:trPr>
          <w:jc w:val="center"/>
        </w:trPr>
        <w:tc>
          <w:tcPr>
            <w:tcW w:w="4876" w:type="dxa"/>
          </w:tcPr>
          <w:p w14:paraId="75CDAB95" w14:textId="77777777" w:rsidR="00806056" w:rsidRPr="00AD3736" w:rsidRDefault="00806056" w:rsidP="00DA77B6">
            <w:pPr>
              <w:pStyle w:val="ColumnHeading"/>
              <w:keepNext/>
            </w:pPr>
            <w:r w:rsidRPr="00AD3736">
              <w:t>Text proposed by the Commission</w:t>
            </w:r>
          </w:p>
        </w:tc>
        <w:tc>
          <w:tcPr>
            <w:tcW w:w="4876" w:type="dxa"/>
          </w:tcPr>
          <w:p w14:paraId="6E3C7C18" w14:textId="77777777" w:rsidR="00806056" w:rsidRPr="00AD3736" w:rsidRDefault="00806056" w:rsidP="00DA77B6">
            <w:pPr>
              <w:pStyle w:val="ColumnHeading"/>
              <w:keepNext/>
            </w:pPr>
            <w:r w:rsidRPr="00AD3736">
              <w:t>Amendment</w:t>
            </w:r>
          </w:p>
        </w:tc>
      </w:tr>
      <w:tr w:rsidR="00806056" w:rsidRPr="00AD3736" w14:paraId="74FE8227" w14:textId="77777777" w:rsidTr="00DA77B6">
        <w:trPr>
          <w:jc w:val="center"/>
        </w:trPr>
        <w:tc>
          <w:tcPr>
            <w:tcW w:w="4876" w:type="dxa"/>
          </w:tcPr>
          <w:p w14:paraId="200A40E6" w14:textId="77777777" w:rsidR="00806056" w:rsidRPr="00AD3736" w:rsidRDefault="00806056" w:rsidP="00DA77B6">
            <w:pPr>
              <w:pStyle w:val="Normal6"/>
            </w:pPr>
          </w:p>
        </w:tc>
        <w:tc>
          <w:tcPr>
            <w:tcW w:w="4876" w:type="dxa"/>
          </w:tcPr>
          <w:p w14:paraId="44686BDB" w14:textId="77777777" w:rsidR="00806056" w:rsidRPr="00AD3736" w:rsidRDefault="00806056" w:rsidP="00DA77B6">
            <w:pPr>
              <w:pStyle w:val="Normal6"/>
              <w:rPr>
                <w:szCs w:val="24"/>
              </w:rPr>
            </w:pPr>
            <w:r w:rsidRPr="00AD3736">
              <w:rPr>
                <w:b/>
                <w:i/>
              </w:rPr>
              <w:t>(ca)</w:t>
            </w:r>
            <w:r w:rsidRPr="00AD3736">
              <w:rPr>
                <w:b/>
                <w:i/>
              </w:rPr>
              <w:tab/>
              <w:t>the following paragraph is added:</w:t>
            </w:r>
          </w:p>
        </w:tc>
      </w:tr>
      <w:tr w:rsidR="00806056" w:rsidRPr="00AD3736" w14:paraId="6A8D2949" w14:textId="77777777" w:rsidTr="00DA77B6">
        <w:trPr>
          <w:jc w:val="center"/>
        </w:trPr>
        <w:tc>
          <w:tcPr>
            <w:tcW w:w="4876" w:type="dxa"/>
          </w:tcPr>
          <w:p w14:paraId="62D40AF3" w14:textId="77777777" w:rsidR="00806056" w:rsidRPr="00AD3736" w:rsidRDefault="00806056" w:rsidP="00DA77B6">
            <w:pPr>
              <w:pStyle w:val="Normal6"/>
            </w:pPr>
          </w:p>
        </w:tc>
        <w:tc>
          <w:tcPr>
            <w:tcW w:w="4876" w:type="dxa"/>
          </w:tcPr>
          <w:p w14:paraId="7BB504FC" w14:textId="77777777" w:rsidR="00806056" w:rsidRPr="00AD3736" w:rsidRDefault="00806056" w:rsidP="00DA77B6">
            <w:pPr>
              <w:pStyle w:val="Normal6"/>
              <w:rPr>
                <w:b/>
                <w:i/>
              </w:rPr>
            </w:pPr>
            <w:r w:rsidRPr="00AD3736">
              <w:rPr>
                <w:b/>
                <w:i/>
              </w:rPr>
              <w:t>“7a.</w:t>
            </w:r>
            <w:r w:rsidRPr="00AD3736">
              <w:rPr>
                <w:b/>
                <w:i/>
              </w:rPr>
              <w:tab/>
              <w:t>The provisions in paragraph 7 of this Article may be extended to all products covered by Articles 42 to 68.”</w:t>
            </w:r>
          </w:p>
        </w:tc>
      </w:tr>
    </w:tbl>
    <w:p w14:paraId="4475CB88" w14:textId="77777777" w:rsidR="00806056" w:rsidRPr="00AD3736" w:rsidRDefault="00806056" w:rsidP="00806056"/>
    <w:p w14:paraId="760DFD77" w14:textId="77777777" w:rsidR="00806056" w:rsidRPr="00AD3736" w:rsidRDefault="00806056" w:rsidP="00806056">
      <w:pPr>
        <w:pStyle w:val="AmNumberTabs"/>
        <w:rPr>
          <w:lang w:val="fr-BE"/>
        </w:rPr>
      </w:pPr>
      <w:proofErr w:type="spellStart"/>
      <w:r w:rsidRPr="00AD3736">
        <w:rPr>
          <w:lang w:val="fr-BE"/>
        </w:rPr>
        <w:t>Amendment</w:t>
      </w:r>
      <w:proofErr w:type="spellEnd"/>
      <w:r w:rsidRPr="00AD3736">
        <w:rPr>
          <w:lang w:val="fr-BE"/>
        </w:rPr>
        <w:tab/>
      </w:r>
      <w:r w:rsidRPr="00AD3736">
        <w:rPr>
          <w:lang w:val="fr-BE"/>
        </w:rPr>
        <w:tab/>
        <w:t>119</w:t>
      </w:r>
    </w:p>
    <w:p w14:paraId="11C1AF00" w14:textId="77777777" w:rsidR="00806056" w:rsidRPr="00AD3736" w:rsidRDefault="00806056" w:rsidP="00806056">
      <w:pPr>
        <w:rPr>
          <w:lang w:val="fr-BE"/>
        </w:rPr>
      </w:pPr>
    </w:p>
    <w:p w14:paraId="4E6354B6" w14:textId="77777777" w:rsidR="00806056" w:rsidRPr="00AD3736" w:rsidRDefault="00806056" w:rsidP="00806056">
      <w:pPr>
        <w:pStyle w:val="NormalBold"/>
        <w:keepNext/>
        <w:rPr>
          <w:lang w:val="fr-BE"/>
        </w:rPr>
      </w:pPr>
      <w:proofErr w:type="spellStart"/>
      <w:r w:rsidRPr="00AD3736">
        <w:rPr>
          <w:lang w:val="fr-BE"/>
        </w:rPr>
        <w:t>Proposal</w:t>
      </w:r>
      <w:proofErr w:type="spellEnd"/>
      <w:r w:rsidRPr="00AD3736">
        <w:rPr>
          <w:lang w:val="fr-BE"/>
        </w:rPr>
        <w:t xml:space="preserve"> for a </w:t>
      </w:r>
      <w:proofErr w:type="spellStart"/>
      <w:r w:rsidRPr="00AD3736">
        <w:rPr>
          <w:lang w:val="fr-BE"/>
        </w:rPr>
        <w:t>regulation</w:t>
      </w:r>
      <w:proofErr w:type="spellEnd"/>
    </w:p>
    <w:p w14:paraId="53B5AF6B" w14:textId="77777777" w:rsidR="00806056" w:rsidRPr="00AD3736" w:rsidRDefault="00806056" w:rsidP="00806056">
      <w:pPr>
        <w:pStyle w:val="NormalBold"/>
        <w:rPr>
          <w:lang w:val="fr-BE"/>
        </w:rPr>
      </w:pPr>
      <w:r w:rsidRPr="00AD3736">
        <w:rPr>
          <w:lang w:val="fr-BE"/>
        </w:rPr>
        <w:t xml:space="preserve">Article 2 – </w:t>
      </w:r>
      <w:proofErr w:type="spellStart"/>
      <w:r w:rsidRPr="00AD3736">
        <w:rPr>
          <w:lang w:val="fr-BE"/>
        </w:rPr>
        <w:t>paragraph</w:t>
      </w:r>
      <w:proofErr w:type="spellEnd"/>
      <w:r w:rsidRPr="00AD3736">
        <w:rPr>
          <w:lang w:val="fr-BE"/>
        </w:rPr>
        <w:t xml:space="preserve"> 1 – point 3</w:t>
      </w:r>
    </w:p>
    <w:p w14:paraId="7C178BE3" w14:textId="77777777" w:rsidR="00806056" w:rsidRPr="00AD3736" w:rsidRDefault="00806056" w:rsidP="00806056">
      <w:pPr>
        <w:keepNext/>
        <w:rPr>
          <w:lang w:val="fr-BE"/>
        </w:rPr>
      </w:pPr>
      <w:proofErr w:type="spellStart"/>
      <w:r w:rsidRPr="00AD3736">
        <w:rPr>
          <w:lang w:val="fr-BE"/>
        </w:rPr>
        <w:t>Regulation</w:t>
      </w:r>
      <w:proofErr w:type="spellEnd"/>
      <w:r w:rsidRPr="00AD3736">
        <w:rPr>
          <w:lang w:val="fr-BE"/>
        </w:rPr>
        <w:t xml:space="preserve"> (EU) 2021/2115</w:t>
      </w:r>
    </w:p>
    <w:p w14:paraId="2E5E7283" w14:textId="77777777" w:rsidR="00806056" w:rsidRPr="00AD3736" w:rsidRDefault="00806056" w:rsidP="00806056">
      <w:pPr>
        <w:rPr>
          <w:lang w:val="fr-BE"/>
        </w:rPr>
      </w:pPr>
      <w:r w:rsidRPr="00AD3736">
        <w:rPr>
          <w:lang w:val="fr-BE"/>
        </w:rPr>
        <w:t xml:space="preserve">Article 88 – </w:t>
      </w:r>
      <w:proofErr w:type="spellStart"/>
      <w:r w:rsidRPr="00AD3736">
        <w:rPr>
          <w:lang w:val="fr-BE"/>
        </w:rPr>
        <w:t>paragraph</w:t>
      </w:r>
      <w:proofErr w:type="spellEnd"/>
      <w:r w:rsidRPr="00AD3736">
        <w:rPr>
          <w:lang w:val="fr-BE"/>
        </w:rPr>
        <w:t xml:space="preserve"> 7 – </w:t>
      </w:r>
      <w:proofErr w:type="spellStart"/>
      <w:r w:rsidRPr="00AD3736">
        <w:rPr>
          <w:lang w:val="fr-BE"/>
        </w:rPr>
        <w:t>subparagraph</w:t>
      </w:r>
      <w:proofErr w:type="spellEnd"/>
      <w:r w:rsidRPr="00AD3736">
        <w:rPr>
          <w:lang w:val="fr-BE"/>
        </w:rPr>
        <w:t xml:space="preserve">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806056" w:rsidRPr="00261FF6" w14:paraId="73DD33EA" w14:textId="77777777" w:rsidTr="00DA77B6">
        <w:trPr>
          <w:jc w:val="center"/>
        </w:trPr>
        <w:tc>
          <w:tcPr>
            <w:tcW w:w="9752" w:type="dxa"/>
            <w:gridSpan w:val="2"/>
          </w:tcPr>
          <w:p w14:paraId="785BC68E" w14:textId="77777777" w:rsidR="00806056" w:rsidRPr="00AD3736" w:rsidRDefault="00806056" w:rsidP="00DA77B6">
            <w:pPr>
              <w:keepNext/>
              <w:rPr>
                <w:lang w:val="fr-BE"/>
              </w:rPr>
            </w:pPr>
          </w:p>
        </w:tc>
      </w:tr>
      <w:tr w:rsidR="00806056" w:rsidRPr="00AD3736" w14:paraId="431EF721" w14:textId="77777777" w:rsidTr="00DA77B6">
        <w:trPr>
          <w:jc w:val="center"/>
        </w:trPr>
        <w:tc>
          <w:tcPr>
            <w:tcW w:w="4876" w:type="dxa"/>
          </w:tcPr>
          <w:p w14:paraId="081D7B71" w14:textId="77777777" w:rsidR="00806056" w:rsidRPr="00AD3736" w:rsidRDefault="00806056" w:rsidP="00DA77B6">
            <w:pPr>
              <w:pStyle w:val="ColumnHeading"/>
              <w:keepNext/>
            </w:pPr>
            <w:r w:rsidRPr="00AD3736">
              <w:t>Text proposed by the Commission</w:t>
            </w:r>
          </w:p>
        </w:tc>
        <w:tc>
          <w:tcPr>
            <w:tcW w:w="4876" w:type="dxa"/>
          </w:tcPr>
          <w:p w14:paraId="6E155306" w14:textId="77777777" w:rsidR="00806056" w:rsidRPr="00AD3736" w:rsidRDefault="00806056" w:rsidP="00DA77B6">
            <w:pPr>
              <w:pStyle w:val="ColumnHeading"/>
              <w:keepNext/>
            </w:pPr>
            <w:r w:rsidRPr="00AD3736">
              <w:t>Amendment</w:t>
            </w:r>
          </w:p>
        </w:tc>
      </w:tr>
      <w:tr w:rsidR="00806056" w:rsidRPr="00AD3736" w14:paraId="1106D614" w14:textId="77777777" w:rsidTr="00DA77B6">
        <w:trPr>
          <w:jc w:val="center"/>
        </w:trPr>
        <w:tc>
          <w:tcPr>
            <w:tcW w:w="4876" w:type="dxa"/>
          </w:tcPr>
          <w:p w14:paraId="15FB80D6" w14:textId="77777777" w:rsidR="00806056" w:rsidRPr="00AD3736" w:rsidRDefault="00806056" w:rsidP="00DA77B6">
            <w:pPr>
              <w:pStyle w:val="Normal6"/>
            </w:pPr>
            <w:r w:rsidRPr="00AD3736">
              <w:t>As of 2025, Member States may review their decisions referred to in paragraph 6 as part of a request for amendment of their CAP Strategic Plans made in accordance with Article 119 and decide to use up to 6 % of their allocations for direct payments set out in Annex V, where relevant after deduction of the allocations for cotton set in Annex VIII, for types of intervention in other sectors referred to in Title III, Chapter III, Section 7.</w:t>
            </w:r>
          </w:p>
        </w:tc>
        <w:tc>
          <w:tcPr>
            <w:tcW w:w="4876" w:type="dxa"/>
          </w:tcPr>
          <w:p w14:paraId="6C8A4F08" w14:textId="0ECE0305" w:rsidR="00806056" w:rsidRPr="00AD3736" w:rsidRDefault="00806056" w:rsidP="00DA77B6">
            <w:pPr>
              <w:pStyle w:val="Normal6"/>
              <w:rPr>
                <w:szCs w:val="24"/>
              </w:rPr>
            </w:pPr>
            <w:r w:rsidRPr="00AD3736">
              <w:t>As of 2025, Member States may review their decisions refer</w:t>
            </w:r>
            <w:r w:rsidR="00F22465" w:rsidRPr="00AD3736">
              <w:t>r</w:t>
            </w:r>
            <w:r w:rsidRPr="00AD3736">
              <w:t>ed to in paragraph 6 as part of a request for amendment of their CAP Strategic Plans made in accordance with Article 119 and decide to use up to 6 % of their allocations for direct payments set out in Annex V, where relevant after deduction of the allocations for cotton set in Annex VIII, for types of intervention in other sectors referred to in Title III, Chapter III, Section 7</w:t>
            </w:r>
            <w:r w:rsidRPr="00AD3736">
              <w:rPr>
                <w:b/>
                <w:i/>
              </w:rPr>
              <w:t xml:space="preserve">, provided that such a decision does not adversely affect the level of basic income support for </w:t>
            </w:r>
            <w:r w:rsidRPr="00AD3736">
              <w:rPr>
                <w:b/>
                <w:i/>
              </w:rPr>
              <w:lastRenderedPageBreak/>
              <w:t>sustainability</w:t>
            </w:r>
            <w:r w:rsidRPr="00AD3736">
              <w:t>.</w:t>
            </w:r>
          </w:p>
        </w:tc>
      </w:tr>
    </w:tbl>
    <w:p w14:paraId="4E4F6D98" w14:textId="77777777" w:rsidR="00806056" w:rsidRPr="00AD3736" w:rsidRDefault="00806056" w:rsidP="00806056"/>
    <w:p w14:paraId="582C4020" w14:textId="77777777" w:rsidR="00806056" w:rsidRPr="00AD3736" w:rsidRDefault="00806056" w:rsidP="00806056">
      <w:pPr>
        <w:pStyle w:val="AmNumberTabs"/>
      </w:pPr>
      <w:r w:rsidRPr="00AD3736">
        <w:t>Amendment</w:t>
      </w:r>
      <w:r w:rsidRPr="00AD3736">
        <w:tab/>
      </w:r>
      <w:r w:rsidRPr="00AD3736">
        <w:tab/>
        <w:t>120</w:t>
      </w:r>
    </w:p>
    <w:p w14:paraId="34A4F8A6" w14:textId="77777777" w:rsidR="00806056" w:rsidRPr="00AD3736" w:rsidRDefault="00806056" w:rsidP="00806056">
      <w:pPr>
        <w:pStyle w:val="NormalBold12b"/>
      </w:pPr>
      <w:r w:rsidRPr="00AD3736">
        <w:t>Proposal for a regulation</w:t>
      </w:r>
    </w:p>
    <w:p w14:paraId="37E3B6CC" w14:textId="77777777" w:rsidR="00806056" w:rsidRPr="00AD3736" w:rsidRDefault="00806056" w:rsidP="00806056">
      <w:pPr>
        <w:pStyle w:val="NormalBold"/>
      </w:pPr>
      <w:r w:rsidRPr="00AD3736">
        <w:t>Article 3 a (new)</w:t>
      </w:r>
    </w:p>
    <w:p w14:paraId="35E87651" w14:textId="77777777" w:rsidR="00806056" w:rsidRPr="00AD3736" w:rsidRDefault="00806056" w:rsidP="00806056">
      <w:r w:rsidRPr="00AD3736">
        <w:t>Regulation (EU) 2024/1143</w:t>
      </w:r>
    </w:p>
    <w:p w14:paraId="320FE2D5" w14:textId="77777777" w:rsidR="00806056" w:rsidRPr="00AD3736" w:rsidRDefault="00806056" w:rsidP="00806056">
      <w:r w:rsidRPr="00AD3736">
        <w:t>Article 37 – 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06056" w:rsidRPr="00AD3736" w14:paraId="46ACB039" w14:textId="77777777" w:rsidTr="00DA77B6">
        <w:trPr>
          <w:trHeight w:hRule="exact" w:val="240"/>
          <w:jc w:val="center"/>
        </w:trPr>
        <w:tc>
          <w:tcPr>
            <w:tcW w:w="9752" w:type="dxa"/>
            <w:gridSpan w:val="2"/>
            <w:tcBorders>
              <w:top w:val="nil"/>
              <w:left w:val="nil"/>
              <w:bottom w:val="nil"/>
              <w:right w:val="nil"/>
            </w:tcBorders>
          </w:tcPr>
          <w:p w14:paraId="267DE451" w14:textId="77777777" w:rsidR="00806056" w:rsidRPr="00AD3736" w:rsidRDefault="00806056" w:rsidP="00DA77B6"/>
        </w:tc>
      </w:tr>
      <w:tr w:rsidR="00806056" w:rsidRPr="00AD3736" w14:paraId="37A04882" w14:textId="77777777" w:rsidTr="00DA77B6">
        <w:trPr>
          <w:trHeight w:val="240"/>
          <w:jc w:val="center"/>
        </w:trPr>
        <w:tc>
          <w:tcPr>
            <w:tcW w:w="4876" w:type="dxa"/>
            <w:tcBorders>
              <w:top w:val="nil"/>
              <w:left w:val="nil"/>
              <w:bottom w:val="nil"/>
              <w:right w:val="nil"/>
            </w:tcBorders>
          </w:tcPr>
          <w:p w14:paraId="69F14868" w14:textId="77777777" w:rsidR="00806056" w:rsidRPr="00AD3736" w:rsidRDefault="00806056" w:rsidP="00DA77B6">
            <w:pPr>
              <w:pStyle w:val="AmColumnHeading"/>
            </w:pPr>
            <w:r w:rsidRPr="00AD3736">
              <w:t>Present text</w:t>
            </w:r>
          </w:p>
        </w:tc>
        <w:tc>
          <w:tcPr>
            <w:tcW w:w="4876" w:type="dxa"/>
            <w:tcBorders>
              <w:top w:val="nil"/>
              <w:left w:val="nil"/>
              <w:bottom w:val="nil"/>
              <w:right w:val="nil"/>
            </w:tcBorders>
          </w:tcPr>
          <w:p w14:paraId="6873A57B" w14:textId="77777777" w:rsidR="00806056" w:rsidRPr="00AD3736" w:rsidRDefault="00806056" w:rsidP="00DA77B6">
            <w:pPr>
              <w:pStyle w:val="AmColumnHeading"/>
            </w:pPr>
            <w:r w:rsidRPr="00AD3736">
              <w:t>Amendment</w:t>
            </w:r>
          </w:p>
        </w:tc>
      </w:tr>
      <w:tr w:rsidR="00806056" w:rsidRPr="00AD3736" w14:paraId="5E4FB3C5" w14:textId="77777777" w:rsidTr="00DA77B6">
        <w:trPr>
          <w:jc w:val="center"/>
        </w:trPr>
        <w:tc>
          <w:tcPr>
            <w:tcW w:w="4876" w:type="dxa"/>
            <w:tcBorders>
              <w:top w:val="nil"/>
              <w:left w:val="nil"/>
              <w:bottom w:val="nil"/>
              <w:right w:val="nil"/>
            </w:tcBorders>
          </w:tcPr>
          <w:p w14:paraId="1B0A817D" w14:textId="77777777" w:rsidR="00806056" w:rsidRPr="00AD3736" w:rsidRDefault="00806056" w:rsidP="00DA77B6">
            <w:pPr>
              <w:pStyle w:val="Normal6a"/>
            </w:pPr>
          </w:p>
        </w:tc>
        <w:tc>
          <w:tcPr>
            <w:tcW w:w="4876" w:type="dxa"/>
            <w:tcBorders>
              <w:top w:val="nil"/>
              <w:left w:val="nil"/>
              <w:bottom w:val="nil"/>
              <w:right w:val="nil"/>
            </w:tcBorders>
          </w:tcPr>
          <w:p w14:paraId="7D165F37" w14:textId="77777777" w:rsidR="00806056" w:rsidRPr="00AD3736" w:rsidRDefault="00806056" w:rsidP="00DA77B6">
            <w:pPr>
              <w:pStyle w:val="Normal6a"/>
              <w:jc w:val="center"/>
            </w:pPr>
            <w:r w:rsidRPr="00AD3736">
              <w:rPr>
                <w:b/>
                <w:i/>
              </w:rPr>
              <w:t>Article 3a</w:t>
            </w:r>
          </w:p>
        </w:tc>
      </w:tr>
      <w:tr w:rsidR="00806056" w:rsidRPr="00AD3736" w14:paraId="1C09A53A" w14:textId="77777777" w:rsidTr="00DA77B6">
        <w:trPr>
          <w:jc w:val="center"/>
        </w:trPr>
        <w:tc>
          <w:tcPr>
            <w:tcW w:w="4876" w:type="dxa"/>
            <w:tcBorders>
              <w:top w:val="nil"/>
              <w:left w:val="nil"/>
              <w:bottom w:val="nil"/>
              <w:right w:val="nil"/>
            </w:tcBorders>
          </w:tcPr>
          <w:p w14:paraId="32B070E6" w14:textId="77777777" w:rsidR="00806056" w:rsidRPr="00AD3736" w:rsidRDefault="00806056" w:rsidP="00DA77B6">
            <w:pPr>
              <w:pStyle w:val="Normal6a"/>
            </w:pPr>
          </w:p>
        </w:tc>
        <w:tc>
          <w:tcPr>
            <w:tcW w:w="4876" w:type="dxa"/>
            <w:tcBorders>
              <w:top w:val="nil"/>
              <w:left w:val="nil"/>
              <w:bottom w:val="nil"/>
              <w:right w:val="nil"/>
            </w:tcBorders>
          </w:tcPr>
          <w:p w14:paraId="35E7E359" w14:textId="77777777" w:rsidR="00806056" w:rsidRPr="00AD3736" w:rsidRDefault="00806056" w:rsidP="00DA77B6">
            <w:pPr>
              <w:pStyle w:val="Normal6a"/>
              <w:jc w:val="center"/>
            </w:pPr>
            <w:r w:rsidRPr="00AD3736">
              <w:rPr>
                <w:b/>
                <w:i/>
              </w:rPr>
              <w:t>Amendment of Regulation (EU) 2024/1143</w:t>
            </w:r>
          </w:p>
        </w:tc>
      </w:tr>
      <w:tr w:rsidR="00806056" w:rsidRPr="00AD3736" w14:paraId="707BBA2F" w14:textId="77777777" w:rsidTr="00DA77B6">
        <w:trPr>
          <w:jc w:val="center"/>
        </w:trPr>
        <w:tc>
          <w:tcPr>
            <w:tcW w:w="4876" w:type="dxa"/>
            <w:tcBorders>
              <w:top w:val="nil"/>
              <w:left w:val="nil"/>
              <w:bottom w:val="nil"/>
              <w:right w:val="nil"/>
            </w:tcBorders>
          </w:tcPr>
          <w:p w14:paraId="39145805" w14:textId="77777777" w:rsidR="00806056" w:rsidRPr="00AD3736" w:rsidRDefault="00806056" w:rsidP="00DA77B6">
            <w:pPr>
              <w:pStyle w:val="Normal6a"/>
            </w:pPr>
          </w:p>
        </w:tc>
        <w:tc>
          <w:tcPr>
            <w:tcW w:w="4876" w:type="dxa"/>
            <w:tcBorders>
              <w:top w:val="nil"/>
              <w:left w:val="nil"/>
              <w:bottom w:val="nil"/>
              <w:right w:val="nil"/>
            </w:tcBorders>
          </w:tcPr>
          <w:p w14:paraId="5C818943" w14:textId="77777777" w:rsidR="00806056" w:rsidRPr="00AD3736" w:rsidRDefault="00806056" w:rsidP="00DA77B6">
            <w:pPr>
              <w:pStyle w:val="Normal6a"/>
            </w:pPr>
            <w:r w:rsidRPr="00AD3736">
              <w:rPr>
                <w:b/>
                <w:i/>
              </w:rPr>
              <w:t>In Article 37, paragraph 5 is replaced by the following:</w:t>
            </w:r>
          </w:p>
        </w:tc>
      </w:tr>
      <w:tr w:rsidR="00806056" w:rsidRPr="00AD3736" w14:paraId="2A5B7766" w14:textId="77777777" w:rsidTr="00DA77B6">
        <w:trPr>
          <w:jc w:val="center"/>
        </w:trPr>
        <w:tc>
          <w:tcPr>
            <w:tcW w:w="4876" w:type="dxa"/>
            <w:tcBorders>
              <w:top w:val="nil"/>
              <w:left w:val="nil"/>
              <w:bottom w:val="nil"/>
              <w:right w:val="nil"/>
            </w:tcBorders>
          </w:tcPr>
          <w:p w14:paraId="55A29E06" w14:textId="77777777" w:rsidR="00806056" w:rsidRPr="00AD3736" w:rsidRDefault="00806056" w:rsidP="00DA77B6">
            <w:pPr>
              <w:pStyle w:val="Normal6a"/>
            </w:pPr>
            <w:r w:rsidRPr="00AD3736">
              <w:t>5. Where agricultural products are designated by a geographical indication, an indication of the name of the producer or operator shall appear in the labelling, in the same field of vision as the geographical indication. In that case, the name of the operator shall be understood as the name of the operator responsible for the production stage at which the product to be covered by the geographical indication is obtained, or responsible for carrying out substantial processing of that product.</w:t>
            </w:r>
          </w:p>
        </w:tc>
        <w:tc>
          <w:tcPr>
            <w:tcW w:w="4876" w:type="dxa"/>
            <w:tcBorders>
              <w:top w:val="nil"/>
              <w:left w:val="nil"/>
              <w:bottom w:val="nil"/>
              <w:right w:val="nil"/>
            </w:tcBorders>
          </w:tcPr>
          <w:p w14:paraId="5A953D3F" w14:textId="617617F9" w:rsidR="00806056" w:rsidRPr="00AD3736" w:rsidRDefault="00806056" w:rsidP="00DA77B6">
            <w:pPr>
              <w:pStyle w:val="Normal6a"/>
            </w:pPr>
            <w:r w:rsidRPr="00AD3736">
              <w:t>“5. Where agricultural products are designated by a geographical indication, an indication of the name of the producer or operator shall appear in the labelling, in the same field of vision as the geographical indication. In that case, the name of the operator shall be understood as the name of the operator responsible for the production stage at which the product to be covered by the geographical indication is obtained, or responsible for carrying out substantial processing of that product.</w:t>
            </w:r>
          </w:p>
        </w:tc>
      </w:tr>
      <w:tr w:rsidR="00806056" w:rsidRPr="00AD3736" w14:paraId="5849282B" w14:textId="77777777" w:rsidTr="00DA77B6">
        <w:trPr>
          <w:jc w:val="center"/>
        </w:trPr>
        <w:tc>
          <w:tcPr>
            <w:tcW w:w="4876" w:type="dxa"/>
            <w:tcBorders>
              <w:top w:val="nil"/>
              <w:left w:val="nil"/>
              <w:bottom w:val="nil"/>
              <w:right w:val="nil"/>
            </w:tcBorders>
          </w:tcPr>
          <w:p w14:paraId="120051E9" w14:textId="77777777" w:rsidR="00806056" w:rsidRPr="00AD3736" w:rsidRDefault="00806056" w:rsidP="00DA77B6">
            <w:pPr>
              <w:pStyle w:val="Normal6a"/>
            </w:pPr>
            <w:r w:rsidRPr="00AD3736">
              <w:rPr>
                <w:b/>
                <w:i/>
              </w:rPr>
              <w:t>In the case of spirit drinks designated by a geographical indication, an indication of the name of the producer shall appear in the labelling, in the same field of vision as the geographical indication.</w:t>
            </w:r>
          </w:p>
        </w:tc>
        <w:tc>
          <w:tcPr>
            <w:tcW w:w="4876" w:type="dxa"/>
            <w:tcBorders>
              <w:top w:val="nil"/>
              <w:left w:val="nil"/>
              <w:bottom w:val="nil"/>
              <w:right w:val="nil"/>
            </w:tcBorders>
          </w:tcPr>
          <w:p w14:paraId="3153008E" w14:textId="77777777" w:rsidR="00806056" w:rsidRPr="00AD3736" w:rsidRDefault="00806056" w:rsidP="00DA77B6">
            <w:pPr>
              <w:pStyle w:val="Normal6a"/>
            </w:pPr>
          </w:p>
        </w:tc>
      </w:tr>
      <w:tr w:rsidR="00806056" w:rsidRPr="00AD3736" w14:paraId="03633CFB" w14:textId="77777777" w:rsidTr="00DA77B6">
        <w:trPr>
          <w:jc w:val="center"/>
        </w:trPr>
        <w:tc>
          <w:tcPr>
            <w:tcW w:w="4876" w:type="dxa"/>
            <w:tcBorders>
              <w:top w:val="nil"/>
              <w:left w:val="nil"/>
              <w:bottom w:val="nil"/>
              <w:right w:val="nil"/>
            </w:tcBorders>
          </w:tcPr>
          <w:p w14:paraId="0996D8A2" w14:textId="77777777" w:rsidR="00806056" w:rsidRPr="00AD3736" w:rsidRDefault="00806056" w:rsidP="00DA77B6">
            <w:pPr>
              <w:pStyle w:val="Normal6a"/>
            </w:pPr>
            <w:r w:rsidRPr="00AD3736">
              <w:t>Where packaging or containers have as their largest surface that described in Article 16(2) of Regulation (EU) No 1169/2011, the indication of the name of the producer or operator shall be voluntary.</w:t>
            </w:r>
          </w:p>
        </w:tc>
        <w:tc>
          <w:tcPr>
            <w:tcW w:w="4876" w:type="dxa"/>
            <w:tcBorders>
              <w:top w:val="nil"/>
              <w:left w:val="nil"/>
              <w:bottom w:val="nil"/>
              <w:right w:val="nil"/>
            </w:tcBorders>
          </w:tcPr>
          <w:p w14:paraId="7B017E9D" w14:textId="77777777" w:rsidR="00806056" w:rsidRPr="00AD3736" w:rsidRDefault="00806056" w:rsidP="00DA77B6">
            <w:pPr>
              <w:pStyle w:val="Normal6a"/>
            </w:pPr>
            <w:r w:rsidRPr="00AD3736">
              <w:t>Where packaging or containers have as their largest surface that described in Article 16(2) of Regulation (EU) No 1169/2011, the indication of the name of the producer or operator shall be voluntary.</w:t>
            </w:r>
          </w:p>
        </w:tc>
      </w:tr>
      <w:tr w:rsidR="00806056" w:rsidRPr="00EB3AD6" w14:paraId="11993D93" w14:textId="77777777" w:rsidTr="00DA77B6">
        <w:trPr>
          <w:jc w:val="center"/>
        </w:trPr>
        <w:tc>
          <w:tcPr>
            <w:tcW w:w="4876" w:type="dxa"/>
            <w:tcBorders>
              <w:top w:val="nil"/>
              <w:left w:val="nil"/>
              <w:bottom w:val="nil"/>
              <w:right w:val="nil"/>
            </w:tcBorders>
          </w:tcPr>
          <w:p w14:paraId="11272B0C" w14:textId="77777777" w:rsidR="00806056" w:rsidRPr="00AD3736" w:rsidRDefault="00806056" w:rsidP="00DA77B6">
            <w:pPr>
              <w:pStyle w:val="Normal6a"/>
            </w:pPr>
            <w:r w:rsidRPr="00AD3736">
              <w:t xml:space="preserve">Agricultural products </w:t>
            </w:r>
            <w:r w:rsidRPr="00AD3736">
              <w:rPr>
                <w:b/>
                <w:i/>
              </w:rPr>
              <w:t>and spirit drinks</w:t>
            </w:r>
            <w:r w:rsidRPr="00AD3736">
              <w:t xml:space="preserve"> that are marketed under a geographical indication, which were labelled before 14 May 2026, may continue to be placed on the market without complying with the obligation to indicate the name of the producer or operator in the same field of vision as the geographical indication, until </w:t>
            </w:r>
            <w:r w:rsidRPr="00AD3736">
              <w:lastRenderedPageBreak/>
              <w:t>existing stocks are exhausted.</w:t>
            </w:r>
          </w:p>
        </w:tc>
        <w:tc>
          <w:tcPr>
            <w:tcW w:w="4876" w:type="dxa"/>
            <w:tcBorders>
              <w:top w:val="nil"/>
              <w:left w:val="nil"/>
              <w:bottom w:val="nil"/>
              <w:right w:val="nil"/>
            </w:tcBorders>
          </w:tcPr>
          <w:p w14:paraId="26AB383D" w14:textId="77777777" w:rsidR="00806056" w:rsidRPr="00EB3AD6" w:rsidRDefault="00806056" w:rsidP="00DA77B6">
            <w:pPr>
              <w:pStyle w:val="Normal6a"/>
            </w:pPr>
            <w:r w:rsidRPr="00AD3736">
              <w:lastRenderedPageBreak/>
              <w:t xml:space="preserve">Agricultural products that are marketed under a geographical indication, which were labelled before 14 May 2026, may continue to be placed on the market without complying with the obligation to indicate the name of the producer or operator in the same field of vision as the geographical indication, until existing </w:t>
            </w:r>
            <w:r w:rsidRPr="00AD3736">
              <w:lastRenderedPageBreak/>
              <w:t>stocks are exhausted."</w:t>
            </w:r>
          </w:p>
        </w:tc>
      </w:tr>
    </w:tbl>
    <w:p w14:paraId="07B7D673" w14:textId="47497D0D" w:rsidR="00E365E1" w:rsidRPr="00EB3AD6" w:rsidRDefault="00E365E1" w:rsidP="00AD3736">
      <w:pPr>
        <w:pStyle w:val="AmCrossRef"/>
        <w:jc w:val="left"/>
      </w:pPr>
    </w:p>
    <w:sectPr w:rsidR="00E365E1" w:rsidRPr="00EB3AD6" w:rsidSect="00EB3AD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42BF8" w14:textId="77777777" w:rsidR="00DA77B6" w:rsidRPr="00EB3AD6" w:rsidRDefault="00DA77B6">
      <w:r w:rsidRPr="00EB3AD6">
        <w:separator/>
      </w:r>
    </w:p>
  </w:endnote>
  <w:endnote w:type="continuationSeparator" w:id="0">
    <w:p w14:paraId="2FF30F95" w14:textId="77777777" w:rsidR="00DA77B6" w:rsidRPr="00EB3AD6" w:rsidRDefault="00DA77B6">
      <w:r w:rsidRPr="00EB3A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89265" w14:textId="77777777" w:rsidR="00DA77B6" w:rsidRPr="00EB3AD6" w:rsidRDefault="00DA77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4806" w14:textId="77777777" w:rsidR="00DA77B6" w:rsidRPr="00EB3AD6" w:rsidRDefault="00DA77B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2EF4" w14:textId="77777777" w:rsidR="00DA77B6" w:rsidRPr="00EB3AD6" w:rsidRDefault="00DA77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0D2E8" w14:textId="77777777" w:rsidR="00DA77B6" w:rsidRPr="00EB3AD6" w:rsidRDefault="00DA77B6">
      <w:r w:rsidRPr="00EB3AD6">
        <w:separator/>
      </w:r>
    </w:p>
  </w:footnote>
  <w:footnote w:type="continuationSeparator" w:id="0">
    <w:p w14:paraId="64D7B37F" w14:textId="77777777" w:rsidR="00DA77B6" w:rsidRPr="00EB3AD6" w:rsidRDefault="00DA77B6">
      <w:r w:rsidRPr="00EB3AD6">
        <w:continuationSeparator/>
      </w:r>
    </w:p>
  </w:footnote>
  <w:footnote w:id="1">
    <w:p w14:paraId="2841926F" w14:textId="6B70839A" w:rsidR="0095423B" w:rsidRPr="00AD3736" w:rsidRDefault="0095423B" w:rsidP="0095423B">
      <w:pPr>
        <w:pStyle w:val="FootnoteText"/>
        <w:ind w:left="567" w:hanging="567"/>
        <w:rPr>
          <w:sz w:val="24"/>
          <w:szCs w:val="24"/>
          <w:lang w:val="en-GB"/>
        </w:rPr>
      </w:pPr>
      <w:r w:rsidRPr="0095423B">
        <w:rPr>
          <w:rStyle w:val="FootnoteReference"/>
          <w:sz w:val="24"/>
          <w:szCs w:val="24"/>
        </w:rPr>
        <w:footnoteRef/>
      </w:r>
      <w:r w:rsidRPr="00AD3736">
        <w:rPr>
          <w:sz w:val="24"/>
          <w:szCs w:val="24"/>
          <w:lang w:val="en-GB"/>
        </w:rPr>
        <w:t xml:space="preserve"> </w:t>
      </w:r>
      <w:r w:rsidRPr="0095423B">
        <w:rPr>
          <w:sz w:val="24"/>
          <w:szCs w:val="24"/>
          <w:lang w:val="en-GB"/>
        </w:rPr>
        <w:tab/>
        <w:t xml:space="preserve">The matter was </w:t>
      </w:r>
      <w:proofErr w:type="gramStart"/>
      <w:r w:rsidRPr="0095423B">
        <w:rPr>
          <w:sz w:val="24"/>
          <w:szCs w:val="24"/>
          <w:lang w:val="en-GB"/>
        </w:rPr>
        <w:t>referred back</w:t>
      </w:r>
      <w:proofErr w:type="gramEnd"/>
      <w:r w:rsidRPr="0095423B">
        <w:rPr>
          <w:sz w:val="24"/>
          <w:szCs w:val="24"/>
          <w:lang w:val="en-GB"/>
        </w:rPr>
        <w:t xml:space="preserve"> for interinstitutional negotiations to the committee responsible, pursuant to Rule 60(4), fourth subparagraph (A10-0161/2025).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B622C" w14:textId="77777777" w:rsidR="00DA77B6" w:rsidRPr="00EB3AD6" w:rsidRDefault="00DA77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E1439" w14:textId="77777777" w:rsidR="00DA77B6" w:rsidRPr="00EB3AD6" w:rsidRDefault="00DA77B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770B" w14:textId="77777777" w:rsidR="00DA77B6" w:rsidRPr="00EB3AD6" w:rsidRDefault="00DA77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DA34D03"/>
    <w:multiLevelType w:val="hybridMultilevel"/>
    <w:tmpl w:val="03A08000"/>
    <w:lvl w:ilvl="0" w:tplc="4FE67B50">
      <w:start w:val="1"/>
      <w:numFmt w:val="decimal"/>
      <w:lvlText w:val="%1."/>
      <w:lvlJc w:val="left"/>
      <w:pPr>
        <w:ind w:left="930" w:hanging="570"/>
      </w:pPr>
      <w:rPr>
        <w:rFonts w:hint="default"/>
      </w:rPr>
    </w:lvl>
    <w:lvl w:ilvl="1" w:tplc="0A6E8C86" w:tentative="1">
      <w:start w:val="1"/>
      <w:numFmt w:val="lowerLetter"/>
      <w:lvlText w:val="%2."/>
      <w:lvlJc w:val="left"/>
      <w:pPr>
        <w:ind w:left="1440" w:hanging="360"/>
      </w:pPr>
    </w:lvl>
    <w:lvl w:ilvl="2" w:tplc="6522647C" w:tentative="1">
      <w:start w:val="1"/>
      <w:numFmt w:val="lowerRoman"/>
      <w:lvlText w:val="%3."/>
      <w:lvlJc w:val="right"/>
      <w:pPr>
        <w:ind w:left="2160" w:hanging="180"/>
      </w:pPr>
    </w:lvl>
    <w:lvl w:ilvl="3" w:tplc="7904F604" w:tentative="1">
      <w:start w:val="1"/>
      <w:numFmt w:val="decimal"/>
      <w:lvlText w:val="%4."/>
      <w:lvlJc w:val="left"/>
      <w:pPr>
        <w:ind w:left="2880" w:hanging="360"/>
      </w:pPr>
    </w:lvl>
    <w:lvl w:ilvl="4" w:tplc="83F0FF38" w:tentative="1">
      <w:start w:val="1"/>
      <w:numFmt w:val="lowerLetter"/>
      <w:lvlText w:val="%5."/>
      <w:lvlJc w:val="left"/>
      <w:pPr>
        <w:ind w:left="3600" w:hanging="360"/>
      </w:pPr>
    </w:lvl>
    <w:lvl w:ilvl="5" w:tplc="AD3C5320" w:tentative="1">
      <w:start w:val="1"/>
      <w:numFmt w:val="lowerRoman"/>
      <w:lvlText w:val="%6."/>
      <w:lvlJc w:val="right"/>
      <w:pPr>
        <w:ind w:left="4320" w:hanging="180"/>
      </w:pPr>
    </w:lvl>
    <w:lvl w:ilvl="6" w:tplc="46C673B4" w:tentative="1">
      <w:start w:val="1"/>
      <w:numFmt w:val="decimal"/>
      <w:lvlText w:val="%7."/>
      <w:lvlJc w:val="left"/>
      <w:pPr>
        <w:ind w:left="5040" w:hanging="360"/>
      </w:pPr>
    </w:lvl>
    <w:lvl w:ilvl="7" w:tplc="3098A00A" w:tentative="1">
      <w:start w:val="1"/>
      <w:numFmt w:val="lowerLetter"/>
      <w:lvlText w:val="%8."/>
      <w:lvlJc w:val="left"/>
      <w:pPr>
        <w:ind w:left="5760" w:hanging="360"/>
      </w:pPr>
    </w:lvl>
    <w:lvl w:ilvl="8" w:tplc="2BA243C2"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70055400">
    <w:abstractNumId w:val="9"/>
  </w:num>
  <w:num w:numId="2" w16cid:durableId="99221523">
    <w:abstractNumId w:val="9"/>
  </w:num>
  <w:num w:numId="3" w16cid:durableId="686174977">
    <w:abstractNumId w:val="7"/>
  </w:num>
  <w:num w:numId="4" w16cid:durableId="1769235453">
    <w:abstractNumId w:val="7"/>
  </w:num>
  <w:num w:numId="5" w16cid:durableId="1217742110">
    <w:abstractNumId w:val="6"/>
  </w:num>
  <w:num w:numId="6" w16cid:durableId="250311717">
    <w:abstractNumId w:val="6"/>
  </w:num>
  <w:num w:numId="7" w16cid:durableId="390201954">
    <w:abstractNumId w:val="5"/>
  </w:num>
  <w:num w:numId="8" w16cid:durableId="2145342272">
    <w:abstractNumId w:val="5"/>
  </w:num>
  <w:num w:numId="9" w16cid:durableId="1035618537">
    <w:abstractNumId w:val="4"/>
  </w:num>
  <w:num w:numId="10" w16cid:durableId="1676302147">
    <w:abstractNumId w:val="4"/>
  </w:num>
  <w:num w:numId="11" w16cid:durableId="931090688">
    <w:abstractNumId w:val="8"/>
  </w:num>
  <w:num w:numId="12" w16cid:durableId="1239174679">
    <w:abstractNumId w:val="8"/>
  </w:num>
  <w:num w:numId="13" w16cid:durableId="1693217068">
    <w:abstractNumId w:val="3"/>
  </w:num>
  <w:num w:numId="14" w16cid:durableId="1249457553">
    <w:abstractNumId w:val="3"/>
  </w:num>
  <w:num w:numId="15" w16cid:durableId="1134561894">
    <w:abstractNumId w:val="2"/>
  </w:num>
  <w:num w:numId="16" w16cid:durableId="462119831">
    <w:abstractNumId w:val="2"/>
  </w:num>
  <w:num w:numId="17" w16cid:durableId="388119273">
    <w:abstractNumId w:val="1"/>
  </w:num>
  <w:num w:numId="18" w16cid:durableId="216475468">
    <w:abstractNumId w:val="1"/>
  </w:num>
  <w:num w:numId="19" w16cid:durableId="1030765627">
    <w:abstractNumId w:val="0"/>
  </w:num>
  <w:num w:numId="20" w16cid:durableId="21369228">
    <w:abstractNumId w:val="0"/>
  </w:num>
  <w:num w:numId="21" w16cid:durableId="1593271538">
    <w:abstractNumId w:val="9"/>
  </w:num>
  <w:num w:numId="22" w16cid:durableId="1759521297">
    <w:abstractNumId w:val="7"/>
  </w:num>
  <w:num w:numId="23" w16cid:durableId="1649046649">
    <w:abstractNumId w:val="6"/>
  </w:num>
  <w:num w:numId="24" w16cid:durableId="1010522223">
    <w:abstractNumId w:val="5"/>
  </w:num>
  <w:num w:numId="25" w16cid:durableId="501286741">
    <w:abstractNumId w:val="4"/>
  </w:num>
  <w:num w:numId="26" w16cid:durableId="1785885122">
    <w:abstractNumId w:val="8"/>
  </w:num>
  <w:num w:numId="27" w16cid:durableId="545528434">
    <w:abstractNumId w:val="3"/>
  </w:num>
  <w:num w:numId="28" w16cid:durableId="1116103342">
    <w:abstractNumId w:val="2"/>
  </w:num>
  <w:num w:numId="29" w16cid:durableId="272983392">
    <w:abstractNumId w:val="1"/>
  </w:num>
  <w:num w:numId="30" w16cid:durableId="2147117099">
    <w:abstractNumId w:val="0"/>
  </w:num>
  <w:num w:numId="31" w16cid:durableId="1482848855">
    <w:abstractNumId w:val="9"/>
  </w:num>
  <w:num w:numId="32" w16cid:durableId="1244221181">
    <w:abstractNumId w:val="7"/>
  </w:num>
  <w:num w:numId="33" w16cid:durableId="926186667">
    <w:abstractNumId w:val="6"/>
  </w:num>
  <w:num w:numId="34" w16cid:durableId="1419903661">
    <w:abstractNumId w:val="5"/>
  </w:num>
  <w:num w:numId="35" w16cid:durableId="1684239464">
    <w:abstractNumId w:val="4"/>
  </w:num>
  <w:num w:numId="36" w16cid:durableId="1430543831">
    <w:abstractNumId w:val="8"/>
  </w:num>
  <w:num w:numId="37" w16cid:durableId="1494682788">
    <w:abstractNumId w:val="3"/>
  </w:num>
  <w:num w:numId="38" w16cid:durableId="1300576759">
    <w:abstractNumId w:val="2"/>
  </w:num>
  <w:num w:numId="39" w16cid:durableId="58528665">
    <w:abstractNumId w:val="1"/>
  </w:num>
  <w:num w:numId="40" w16cid:durableId="1882477340">
    <w:abstractNumId w:val="0"/>
  </w:num>
  <w:num w:numId="41" w16cid:durableId="1836726680">
    <w:abstractNumId w:val="10"/>
  </w:num>
  <w:num w:numId="42" w16cid:durableId="1666788204">
    <w:abstractNumId w:val="10"/>
  </w:num>
  <w:num w:numId="43" w16cid:durableId="937255230">
    <w:abstractNumId w:val="10"/>
  </w:num>
  <w:num w:numId="44" w16cid:durableId="972635669">
    <w:abstractNumId w:val="12"/>
  </w:num>
  <w:num w:numId="45" w16cid:durableId="6392614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161/2025"/>
    <w:docVar w:name="dvlangue" w:val="EN"/>
    <w:docVar w:name="dvnumam" w:val="0"/>
    <w:docVar w:name="dvpe" w:val="772.032"/>
    <w:docVar w:name="dvrapporteur" w:val="Rapporteur: "/>
    <w:docVar w:name="dvstar" w:val="***I"/>
    <w:docVar w:name="dvtitre" w:val="European Parliament legislative resolution of xx October 2025 on the proposal for a regulation of the European Parliament and of the Council amending Regulations (EU) No 1308/2013, (EU) 2021/2115 and (EU) 2021/2116 as regards the strengthening of the position of farmers in the food supply chain (COM(2024)0577 – C10-0209/2024 – 2024/0319(COD))"/>
  </w:docVars>
  <w:rsids>
    <w:rsidRoot w:val="00C81C1C"/>
    <w:rsid w:val="00002272"/>
    <w:rsid w:val="00020B45"/>
    <w:rsid w:val="000224EC"/>
    <w:rsid w:val="00055B2E"/>
    <w:rsid w:val="00064002"/>
    <w:rsid w:val="000677B9"/>
    <w:rsid w:val="000831BA"/>
    <w:rsid w:val="000A42CC"/>
    <w:rsid w:val="000E6019"/>
    <w:rsid w:val="000E7DD9"/>
    <w:rsid w:val="0010095E"/>
    <w:rsid w:val="00125B37"/>
    <w:rsid w:val="00187494"/>
    <w:rsid w:val="001E67F0"/>
    <w:rsid w:val="001E76EB"/>
    <w:rsid w:val="001F32AE"/>
    <w:rsid w:val="00261FF6"/>
    <w:rsid w:val="002767FF"/>
    <w:rsid w:val="002B18FE"/>
    <w:rsid w:val="002B5493"/>
    <w:rsid w:val="002D5AC3"/>
    <w:rsid w:val="00343214"/>
    <w:rsid w:val="00361C00"/>
    <w:rsid w:val="00395FA1"/>
    <w:rsid w:val="003E10BD"/>
    <w:rsid w:val="003E15D4"/>
    <w:rsid w:val="00406B35"/>
    <w:rsid w:val="00406D1E"/>
    <w:rsid w:val="00411CCE"/>
    <w:rsid w:val="0041666E"/>
    <w:rsid w:val="00421060"/>
    <w:rsid w:val="0042128A"/>
    <w:rsid w:val="0044192F"/>
    <w:rsid w:val="00471C19"/>
    <w:rsid w:val="004867E3"/>
    <w:rsid w:val="00494A28"/>
    <w:rsid w:val="004C0004"/>
    <w:rsid w:val="004C5D52"/>
    <w:rsid w:val="0050519A"/>
    <w:rsid w:val="005072A1"/>
    <w:rsid w:val="00514517"/>
    <w:rsid w:val="0053744B"/>
    <w:rsid w:val="00545827"/>
    <w:rsid w:val="00560270"/>
    <w:rsid w:val="005C1189"/>
    <w:rsid w:val="005C2568"/>
    <w:rsid w:val="005F1B17"/>
    <w:rsid w:val="006037C0"/>
    <w:rsid w:val="006631B6"/>
    <w:rsid w:val="00680577"/>
    <w:rsid w:val="006A0D29"/>
    <w:rsid w:val="006F74FA"/>
    <w:rsid w:val="00731ADD"/>
    <w:rsid w:val="00734777"/>
    <w:rsid w:val="00747932"/>
    <w:rsid w:val="007509FB"/>
    <w:rsid w:val="00751A4A"/>
    <w:rsid w:val="00756632"/>
    <w:rsid w:val="00762C74"/>
    <w:rsid w:val="00786EC0"/>
    <w:rsid w:val="007D1690"/>
    <w:rsid w:val="007E22AD"/>
    <w:rsid w:val="00806056"/>
    <w:rsid w:val="00817416"/>
    <w:rsid w:val="00842779"/>
    <w:rsid w:val="00865F67"/>
    <w:rsid w:val="00881A7B"/>
    <w:rsid w:val="008840E5"/>
    <w:rsid w:val="00887B3E"/>
    <w:rsid w:val="00894AEF"/>
    <w:rsid w:val="008C18AB"/>
    <w:rsid w:val="008C2AC6"/>
    <w:rsid w:val="008F2B81"/>
    <w:rsid w:val="00930C23"/>
    <w:rsid w:val="0093193B"/>
    <w:rsid w:val="009509D8"/>
    <w:rsid w:val="00950B64"/>
    <w:rsid w:val="0095423B"/>
    <w:rsid w:val="00981893"/>
    <w:rsid w:val="009E19A2"/>
    <w:rsid w:val="00A1687D"/>
    <w:rsid w:val="00A43E52"/>
    <w:rsid w:val="00A4678D"/>
    <w:rsid w:val="00A778C7"/>
    <w:rsid w:val="00AB441E"/>
    <w:rsid w:val="00AB6293"/>
    <w:rsid w:val="00AD3736"/>
    <w:rsid w:val="00AE0928"/>
    <w:rsid w:val="00AF3B82"/>
    <w:rsid w:val="00B12E95"/>
    <w:rsid w:val="00B22876"/>
    <w:rsid w:val="00B558F0"/>
    <w:rsid w:val="00B941E6"/>
    <w:rsid w:val="00BD48FE"/>
    <w:rsid w:val="00BD7BD8"/>
    <w:rsid w:val="00BE6ADC"/>
    <w:rsid w:val="00C05BFE"/>
    <w:rsid w:val="00C23CD4"/>
    <w:rsid w:val="00C61C0C"/>
    <w:rsid w:val="00C651FD"/>
    <w:rsid w:val="00C81C1C"/>
    <w:rsid w:val="00C941CB"/>
    <w:rsid w:val="00CB40C4"/>
    <w:rsid w:val="00CC2357"/>
    <w:rsid w:val="00CF071A"/>
    <w:rsid w:val="00D058B8"/>
    <w:rsid w:val="00D232AD"/>
    <w:rsid w:val="00D56C11"/>
    <w:rsid w:val="00D834A0"/>
    <w:rsid w:val="00D872DF"/>
    <w:rsid w:val="00D91E21"/>
    <w:rsid w:val="00DA77B6"/>
    <w:rsid w:val="00DA7FCD"/>
    <w:rsid w:val="00E365E1"/>
    <w:rsid w:val="00E820A4"/>
    <w:rsid w:val="00EB006A"/>
    <w:rsid w:val="00EB3AD6"/>
    <w:rsid w:val="00EB4772"/>
    <w:rsid w:val="00ED169E"/>
    <w:rsid w:val="00ED4235"/>
    <w:rsid w:val="00F04346"/>
    <w:rsid w:val="00F075DC"/>
    <w:rsid w:val="00F149E9"/>
    <w:rsid w:val="00F22465"/>
    <w:rsid w:val="00F5134D"/>
    <w:rsid w:val="00F74202"/>
    <w:rsid w:val="00F87713"/>
    <w:rsid w:val="00FB4360"/>
    <w:rsid w:val="00FD0C70"/>
    <w:rsid w:val="00FE2EF6"/>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03666"/>
  <w15:chartTrackingRefBased/>
  <w15:docId w15:val="{BA3A34A4-7895-45C0-AE50-765078EEA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806056"/>
    <w:rPr>
      <w:b/>
      <w:kern w:val="28"/>
      <w:sz w:val="28"/>
      <w:lang w:val="fr-FR" w:eastAsia="fr-FR"/>
    </w:rPr>
  </w:style>
  <w:style w:type="character" w:customStyle="1" w:styleId="Heading2Char">
    <w:name w:val="Heading 2 Char"/>
    <w:basedOn w:val="DefaultParagraphFont"/>
    <w:link w:val="Heading2"/>
    <w:semiHidden/>
    <w:rsid w:val="00806056"/>
    <w:rPr>
      <w:sz w:val="24"/>
      <w:lang w:val="fr-FR" w:eastAsia="fr-FR"/>
    </w:rPr>
  </w:style>
  <w:style w:type="character" w:customStyle="1" w:styleId="Heading3Char">
    <w:name w:val="Heading 3 Char"/>
    <w:basedOn w:val="DefaultParagraphFont"/>
    <w:link w:val="Heading3"/>
    <w:semiHidden/>
    <w:rsid w:val="00806056"/>
    <w:rPr>
      <w:rFonts w:ascii="Arial" w:hAnsi="Arial"/>
      <w:sz w:val="24"/>
      <w:lang w:val="fr-FR" w:eastAsia="fr-FR"/>
    </w:rPr>
  </w:style>
  <w:style w:type="character" w:customStyle="1" w:styleId="Heading4Char">
    <w:name w:val="Heading 4 Char"/>
    <w:basedOn w:val="DefaultParagraphFont"/>
    <w:link w:val="Heading4"/>
    <w:semiHidden/>
    <w:rsid w:val="00806056"/>
    <w:rPr>
      <w:sz w:val="24"/>
      <w:lang w:val="en-US" w:eastAsia="fr-FR"/>
    </w:rPr>
  </w:style>
  <w:style w:type="character" w:customStyle="1" w:styleId="Heading5Char">
    <w:name w:val="Heading 5 Char"/>
    <w:basedOn w:val="DefaultParagraphFont"/>
    <w:link w:val="Heading5"/>
    <w:semiHidden/>
    <w:rsid w:val="00806056"/>
    <w:rPr>
      <w:sz w:val="24"/>
      <w:lang w:val="en-US" w:eastAsia="fr-FR"/>
    </w:rPr>
  </w:style>
  <w:style w:type="character" w:customStyle="1" w:styleId="Heading6Char">
    <w:name w:val="Heading 6 Char"/>
    <w:basedOn w:val="DefaultParagraphFont"/>
    <w:link w:val="Heading6"/>
    <w:semiHidden/>
    <w:rsid w:val="00806056"/>
    <w:rPr>
      <w:i/>
      <w:sz w:val="22"/>
    </w:rPr>
  </w:style>
  <w:style w:type="character" w:customStyle="1" w:styleId="Heading7Char">
    <w:name w:val="Heading 7 Char"/>
    <w:basedOn w:val="DefaultParagraphFont"/>
    <w:link w:val="Heading7"/>
    <w:semiHidden/>
    <w:rsid w:val="00806056"/>
    <w:rPr>
      <w:rFonts w:ascii="Arial" w:hAnsi="Arial"/>
      <w:sz w:val="24"/>
    </w:rPr>
  </w:style>
  <w:style w:type="character" w:customStyle="1" w:styleId="Heading8Char">
    <w:name w:val="Heading 8 Char"/>
    <w:basedOn w:val="DefaultParagraphFont"/>
    <w:link w:val="Heading8"/>
    <w:semiHidden/>
    <w:rsid w:val="00806056"/>
    <w:rPr>
      <w:rFonts w:ascii="Arial" w:hAnsi="Arial"/>
      <w:i/>
      <w:sz w:val="24"/>
    </w:rPr>
  </w:style>
  <w:style w:type="character" w:customStyle="1" w:styleId="Heading9Char">
    <w:name w:val="Heading 9 Char"/>
    <w:basedOn w:val="DefaultParagraphFont"/>
    <w:link w:val="Heading9"/>
    <w:semiHidden/>
    <w:rsid w:val="00806056"/>
    <w:rPr>
      <w:rFonts w:ascii="Arial" w:hAnsi="Arial"/>
      <w:b/>
      <w:i/>
      <w:sz w:val="18"/>
    </w:rPr>
  </w:style>
  <w:style w:type="paragraph" w:styleId="TOCHeading">
    <w:name w:val="TOC Heading"/>
    <w:basedOn w:val="Normal"/>
    <w:next w:val="Normal"/>
    <w:unhideWhenUsed/>
    <w:qFormat/>
    <w:rsid w:val="00806056"/>
    <w:pPr>
      <w:widowControl/>
      <w:spacing w:after="240"/>
    </w:pPr>
  </w:style>
  <w:style w:type="paragraph" w:customStyle="1" w:styleId="EPFooter2">
    <w:name w:val="EPFooter2"/>
    <w:basedOn w:val="Normal"/>
    <w:next w:val="Normal"/>
    <w:rsid w:val="0080605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06056"/>
    <w:pPr>
      <w:keepNext/>
      <w:spacing w:after="240"/>
      <w:jc w:val="right"/>
    </w:pPr>
    <w:rPr>
      <w:rFonts w:ascii="Arial" w:hAnsi="Arial"/>
      <w:b/>
    </w:rPr>
  </w:style>
  <w:style w:type="paragraph" w:customStyle="1" w:styleId="Normal6a">
    <w:name w:val="Normal6a"/>
    <w:basedOn w:val="Normal"/>
    <w:rsid w:val="00806056"/>
    <w:pPr>
      <w:spacing w:after="120"/>
    </w:pPr>
  </w:style>
  <w:style w:type="paragraph" w:customStyle="1" w:styleId="PageHeading">
    <w:name w:val="PageHeading"/>
    <w:basedOn w:val="Normal"/>
    <w:rsid w:val="00806056"/>
    <w:pPr>
      <w:keepNext/>
      <w:spacing w:after="480"/>
      <w:jc w:val="center"/>
    </w:pPr>
    <w:rPr>
      <w:rFonts w:ascii="Arial" w:hAnsi="Arial" w:cs="Arial"/>
      <w:b/>
    </w:rPr>
  </w:style>
  <w:style w:type="paragraph" w:customStyle="1" w:styleId="NormalBold">
    <w:name w:val="NormalBold"/>
    <w:basedOn w:val="Normal"/>
    <w:link w:val="NormalBoldChar"/>
    <w:rsid w:val="00806056"/>
    <w:rPr>
      <w:b/>
    </w:rPr>
  </w:style>
  <w:style w:type="paragraph" w:customStyle="1" w:styleId="NormalBold12a">
    <w:name w:val="NormalBold12a"/>
    <w:basedOn w:val="Normal"/>
    <w:rsid w:val="00806056"/>
    <w:pPr>
      <w:spacing w:after="240"/>
    </w:pPr>
    <w:rPr>
      <w:b/>
    </w:rPr>
  </w:style>
  <w:style w:type="paragraph" w:customStyle="1" w:styleId="AmJustText">
    <w:name w:val="AmJustText"/>
    <w:basedOn w:val="Normal"/>
    <w:rsid w:val="00806056"/>
    <w:pPr>
      <w:spacing w:after="240"/>
    </w:pPr>
    <w:rPr>
      <w:i/>
    </w:rPr>
  </w:style>
  <w:style w:type="paragraph" w:customStyle="1" w:styleId="NormalHanging12a">
    <w:name w:val="NormalHanging12a"/>
    <w:basedOn w:val="Normal"/>
    <w:rsid w:val="00806056"/>
    <w:pPr>
      <w:spacing w:after="240"/>
      <w:ind w:left="567" w:hanging="567"/>
    </w:pPr>
  </w:style>
  <w:style w:type="paragraph" w:customStyle="1" w:styleId="CoverNormal24a">
    <w:name w:val="CoverNormal24a"/>
    <w:basedOn w:val="Normal"/>
    <w:rsid w:val="00806056"/>
    <w:pPr>
      <w:spacing w:after="480"/>
      <w:ind w:left="1417"/>
    </w:pPr>
  </w:style>
  <w:style w:type="paragraph" w:customStyle="1" w:styleId="CoverNormal">
    <w:name w:val="CoverNormal"/>
    <w:basedOn w:val="Normal"/>
    <w:rsid w:val="00806056"/>
    <w:pPr>
      <w:ind w:left="1418"/>
    </w:pPr>
  </w:style>
  <w:style w:type="paragraph" w:customStyle="1" w:styleId="AmCrossRef">
    <w:name w:val="AmCrossRef"/>
    <w:basedOn w:val="Normal"/>
    <w:rsid w:val="00806056"/>
    <w:pPr>
      <w:spacing w:before="240" w:after="240"/>
      <w:jc w:val="center"/>
    </w:pPr>
    <w:rPr>
      <w:i/>
    </w:rPr>
  </w:style>
  <w:style w:type="paragraph" w:customStyle="1" w:styleId="AmJustTitle">
    <w:name w:val="AmJustTitle"/>
    <w:basedOn w:val="Normal"/>
    <w:next w:val="AmJustText"/>
    <w:rsid w:val="00806056"/>
    <w:pPr>
      <w:keepNext/>
      <w:spacing w:before="240" w:after="240"/>
      <w:jc w:val="center"/>
    </w:pPr>
    <w:rPr>
      <w:i/>
    </w:rPr>
  </w:style>
  <w:style w:type="paragraph" w:customStyle="1" w:styleId="CoverReference">
    <w:name w:val="CoverReference"/>
    <w:basedOn w:val="Normal"/>
    <w:rsid w:val="00806056"/>
    <w:pPr>
      <w:spacing w:before="1080"/>
      <w:jc w:val="right"/>
    </w:pPr>
    <w:rPr>
      <w:rFonts w:ascii="Arial" w:hAnsi="Arial" w:cs="Arial"/>
      <w:b/>
    </w:rPr>
  </w:style>
  <w:style w:type="paragraph" w:customStyle="1" w:styleId="CoverDocType">
    <w:name w:val="CoverDocType"/>
    <w:basedOn w:val="Normal"/>
    <w:rsid w:val="00806056"/>
    <w:pPr>
      <w:ind w:left="1418"/>
    </w:pPr>
    <w:rPr>
      <w:rFonts w:ascii="Arial" w:hAnsi="Arial"/>
      <w:b/>
      <w:sz w:val="48"/>
    </w:rPr>
  </w:style>
  <w:style w:type="paragraph" w:customStyle="1" w:styleId="CoverDocType24a">
    <w:name w:val="CoverDocType24a"/>
    <w:basedOn w:val="Normal"/>
    <w:rsid w:val="00806056"/>
    <w:pPr>
      <w:spacing w:after="480"/>
      <w:ind w:left="1418"/>
    </w:pPr>
    <w:rPr>
      <w:rFonts w:ascii="Arial" w:hAnsi="Arial"/>
      <w:b/>
      <w:sz w:val="48"/>
    </w:rPr>
  </w:style>
  <w:style w:type="paragraph" w:customStyle="1" w:styleId="CoverDate">
    <w:name w:val="CoverDate"/>
    <w:basedOn w:val="Normal"/>
    <w:rsid w:val="00806056"/>
    <w:pPr>
      <w:spacing w:before="240" w:after="1200"/>
    </w:pPr>
  </w:style>
  <w:style w:type="paragraph" w:styleId="Header">
    <w:name w:val="header"/>
    <w:basedOn w:val="Normal"/>
    <w:link w:val="HeaderChar"/>
    <w:rsid w:val="00806056"/>
    <w:pPr>
      <w:tabs>
        <w:tab w:val="center" w:pos="4513"/>
        <w:tab w:val="right" w:pos="9026"/>
      </w:tabs>
    </w:pPr>
  </w:style>
  <w:style w:type="character" w:customStyle="1" w:styleId="HeaderChar">
    <w:name w:val="Header Char"/>
    <w:basedOn w:val="DefaultParagraphFont"/>
    <w:link w:val="Header"/>
    <w:rsid w:val="00806056"/>
    <w:rPr>
      <w:sz w:val="24"/>
    </w:rPr>
  </w:style>
  <w:style w:type="paragraph" w:customStyle="1" w:styleId="AmOrLang">
    <w:name w:val="AmOrLang"/>
    <w:basedOn w:val="Normal"/>
    <w:rsid w:val="00806056"/>
    <w:pPr>
      <w:spacing w:before="240" w:after="240"/>
      <w:jc w:val="right"/>
    </w:pPr>
  </w:style>
  <w:style w:type="paragraph" w:customStyle="1" w:styleId="AmColumnHeading">
    <w:name w:val="AmColumnHeading"/>
    <w:basedOn w:val="Normal"/>
    <w:rsid w:val="00806056"/>
    <w:pPr>
      <w:spacing w:after="240"/>
      <w:jc w:val="center"/>
    </w:pPr>
    <w:rPr>
      <w:i/>
    </w:rPr>
  </w:style>
  <w:style w:type="paragraph" w:customStyle="1" w:styleId="AmNumberTabs">
    <w:name w:val="AmNumberTabs"/>
    <w:basedOn w:val="Normal"/>
    <w:rsid w:val="0080605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06056"/>
    <w:pPr>
      <w:spacing w:before="240"/>
    </w:pPr>
    <w:rPr>
      <w:b/>
    </w:rPr>
  </w:style>
  <w:style w:type="paragraph" w:customStyle="1" w:styleId="EPBody">
    <w:name w:val="EPBody"/>
    <w:basedOn w:val="Normal"/>
    <w:rsid w:val="00806056"/>
    <w:pPr>
      <w:jc w:val="center"/>
    </w:pPr>
    <w:rPr>
      <w:rFonts w:ascii="Arial" w:hAnsi="Arial" w:cs="Arial"/>
      <w:i/>
      <w:sz w:val="22"/>
      <w:szCs w:val="22"/>
    </w:rPr>
  </w:style>
  <w:style w:type="paragraph" w:customStyle="1" w:styleId="EPFooter">
    <w:name w:val="EPFooter"/>
    <w:basedOn w:val="Normal"/>
    <w:rsid w:val="00806056"/>
    <w:pPr>
      <w:tabs>
        <w:tab w:val="center" w:pos="4535"/>
        <w:tab w:val="right" w:pos="9071"/>
      </w:tabs>
      <w:spacing w:before="240" w:after="240"/>
    </w:pPr>
    <w:rPr>
      <w:color w:val="010000"/>
      <w:sz w:val="22"/>
    </w:rPr>
  </w:style>
  <w:style w:type="paragraph" w:customStyle="1" w:styleId="EPComma">
    <w:name w:val="EPComma"/>
    <w:basedOn w:val="Normal"/>
    <w:rsid w:val="00806056"/>
    <w:pPr>
      <w:spacing w:before="480" w:after="240"/>
    </w:pPr>
  </w:style>
  <w:style w:type="paragraph" w:customStyle="1" w:styleId="Lgendesigne">
    <w:name w:val="Légende signe"/>
    <w:basedOn w:val="Normal"/>
    <w:rsid w:val="00806056"/>
    <w:pPr>
      <w:tabs>
        <w:tab w:val="right" w:pos="454"/>
        <w:tab w:val="left" w:pos="737"/>
      </w:tabs>
      <w:ind w:left="737" w:hanging="737"/>
    </w:pPr>
    <w:rPr>
      <w:snapToGrid w:val="0"/>
      <w:sz w:val="18"/>
      <w:lang w:eastAsia="en-US"/>
    </w:rPr>
  </w:style>
  <w:style w:type="paragraph" w:customStyle="1" w:styleId="Lgendetitre">
    <w:name w:val="Légende titre"/>
    <w:basedOn w:val="Normal"/>
    <w:rsid w:val="00806056"/>
    <w:pPr>
      <w:spacing w:before="240" w:after="240"/>
    </w:pPr>
    <w:rPr>
      <w:b/>
      <w:i/>
      <w:snapToGrid w:val="0"/>
      <w:lang w:eastAsia="en-US"/>
    </w:rPr>
  </w:style>
  <w:style w:type="paragraph" w:customStyle="1" w:styleId="Lgendestandard">
    <w:name w:val="Légende standard"/>
    <w:basedOn w:val="Normal"/>
    <w:rsid w:val="00806056"/>
    <w:rPr>
      <w:sz w:val="18"/>
    </w:rPr>
  </w:style>
  <w:style w:type="character" w:customStyle="1" w:styleId="Normal6Char">
    <w:name w:val="Normal6 Char"/>
    <w:basedOn w:val="DefaultParagraphFont"/>
    <w:link w:val="Normal6"/>
    <w:locked/>
    <w:rsid w:val="00806056"/>
    <w:rPr>
      <w:sz w:val="24"/>
    </w:rPr>
  </w:style>
  <w:style w:type="paragraph" w:customStyle="1" w:styleId="Normal6">
    <w:name w:val="Normal6"/>
    <w:basedOn w:val="Normal"/>
    <w:link w:val="Normal6Char"/>
    <w:rsid w:val="00806056"/>
    <w:pPr>
      <w:spacing w:after="120"/>
    </w:pPr>
  </w:style>
  <w:style w:type="character" w:customStyle="1" w:styleId="NormalBoldChar">
    <w:name w:val="NormalBold Char"/>
    <w:basedOn w:val="DefaultParagraphFont"/>
    <w:link w:val="NormalBold"/>
    <w:locked/>
    <w:rsid w:val="00806056"/>
    <w:rPr>
      <w:b/>
      <w:sz w:val="24"/>
    </w:rPr>
  </w:style>
  <w:style w:type="paragraph" w:customStyle="1" w:styleId="ColumnHeading">
    <w:name w:val="ColumnHeading"/>
    <w:basedOn w:val="Normal"/>
    <w:rsid w:val="00806056"/>
    <w:pPr>
      <w:spacing w:after="240"/>
      <w:jc w:val="center"/>
    </w:pPr>
    <w:rPr>
      <w:i/>
    </w:rPr>
  </w:style>
  <w:style w:type="paragraph" w:customStyle="1" w:styleId="AMNumberTabs0">
    <w:name w:val="AMNumberTabs"/>
    <w:basedOn w:val="Normal"/>
    <w:rsid w:val="0080605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806056"/>
    <w:pPr>
      <w:jc w:val="right"/>
    </w:pPr>
  </w:style>
  <w:style w:type="character" w:styleId="Hyperlink">
    <w:name w:val="Hyperlink"/>
    <w:basedOn w:val="DefaultParagraphFont"/>
    <w:uiPriority w:val="99"/>
    <w:unhideWhenUsed/>
    <w:rsid w:val="00806056"/>
    <w:rPr>
      <w:color w:val="0563C1"/>
      <w:u w:val="single"/>
    </w:rPr>
  </w:style>
  <w:style w:type="paragraph" w:styleId="Footer">
    <w:name w:val="footer"/>
    <w:basedOn w:val="Normal"/>
    <w:link w:val="FooterChar"/>
    <w:rsid w:val="00806056"/>
    <w:pPr>
      <w:tabs>
        <w:tab w:val="center" w:pos="4513"/>
        <w:tab w:val="right" w:pos="9026"/>
      </w:tabs>
    </w:pPr>
  </w:style>
  <w:style w:type="character" w:customStyle="1" w:styleId="FooterChar">
    <w:name w:val="Footer Char"/>
    <w:basedOn w:val="DefaultParagraphFont"/>
    <w:link w:val="Footer"/>
    <w:rsid w:val="00806056"/>
    <w:rPr>
      <w:sz w:val="24"/>
    </w:rPr>
  </w:style>
  <w:style w:type="paragraph" w:styleId="BalloonText">
    <w:name w:val="Balloon Text"/>
    <w:basedOn w:val="Normal"/>
    <w:link w:val="BalloonTextChar"/>
    <w:unhideWhenUsed/>
    <w:rsid w:val="00806056"/>
    <w:rPr>
      <w:rFonts w:ascii="Segoe UI" w:hAnsi="Segoe UI" w:cs="Segoe UI"/>
      <w:sz w:val="18"/>
      <w:szCs w:val="18"/>
    </w:rPr>
  </w:style>
  <w:style w:type="character" w:customStyle="1" w:styleId="BalloonTextChar">
    <w:name w:val="Balloon Text Char"/>
    <w:basedOn w:val="DefaultParagraphFont"/>
    <w:link w:val="BalloonText"/>
    <w:rsid w:val="00806056"/>
    <w:rPr>
      <w:rFonts w:ascii="Segoe UI" w:hAnsi="Segoe UI" w:cs="Segoe UI"/>
      <w:sz w:val="18"/>
      <w:szCs w:val="18"/>
    </w:rPr>
  </w:style>
  <w:style w:type="character" w:styleId="CommentReference">
    <w:name w:val="annotation reference"/>
    <w:basedOn w:val="DefaultParagraphFont"/>
    <w:rsid w:val="00806056"/>
    <w:rPr>
      <w:sz w:val="16"/>
      <w:szCs w:val="16"/>
    </w:rPr>
  </w:style>
  <w:style w:type="paragraph" w:styleId="CommentText">
    <w:name w:val="annotation text"/>
    <w:basedOn w:val="Normal"/>
    <w:link w:val="CommentTextChar"/>
    <w:rsid w:val="00806056"/>
    <w:rPr>
      <w:sz w:val="20"/>
    </w:rPr>
  </w:style>
  <w:style w:type="character" w:customStyle="1" w:styleId="CommentTextChar">
    <w:name w:val="Comment Text Char"/>
    <w:basedOn w:val="DefaultParagraphFont"/>
    <w:link w:val="CommentText"/>
    <w:rsid w:val="00806056"/>
  </w:style>
  <w:style w:type="paragraph" w:styleId="CommentSubject">
    <w:name w:val="annotation subject"/>
    <w:basedOn w:val="CommentText"/>
    <w:next w:val="CommentText"/>
    <w:link w:val="CommentSubjectChar"/>
    <w:unhideWhenUsed/>
    <w:rsid w:val="00806056"/>
    <w:rPr>
      <w:b/>
      <w:bCs/>
    </w:rPr>
  </w:style>
  <w:style w:type="character" w:customStyle="1" w:styleId="CommentSubjectChar">
    <w:name w:val="Comment Subject Char"/>
    <w:basedOn w:val="CommentTextChar"/>
    <w:link w:val="CommentSubject"/>
    <w:rsid w:val="00806056"/>
    <w:rPr>
      <w:b/>
      <w:bCs/>
    </w:rPr>
  </w:style>
  <w:style w:type="paragraph" w:styleId="Revision">
    <w:name w:val="Revision"/>
    <w:hidden/>
    <w:uiPriority w:val="99"/>
    <w:semiHidden/>
    <w:rsid w:val="00806056"/>
    <w:rPr>
      <w:sz w:val="24"/>
    </w:rPr>
  </w:style>
  <w:style w:type="paragraph" w:customStyle="1" w:styleId="CrossRef">
    <w:name w:val="CrossRef"/>
    <w:basedOn w:val="Normal"/>
    <w:rsid w:val="00806056"/>
    <w:pPr>
      <w:spacing w:before="240"/>
      <w:jc w:val="center"/>
    </w:pPr>
    <w:rPr>
      <w:i/>
      <w:lang w:val="fr-FR"/>
    </w:rPr>
  </w:style>
  <w:style w:type="paragraph" w:customStyle="1" w:styleId="Normal12a">
    <w:name w:val="Normal12a"/>
    <w:basedOn w:val="Normal"/>
    <w:rsid w:val="00806056"/>
    <w:pPr>
      <w:spacing w:after="240"/>
    </w:pPr>
  </w:style>
  <w:style w:type="paragraph" w:customStyle="1" w:styleId="RollCallVotes">
    <w:name w:val="RollCallVotes"/>
    <w:basedOn w:val="Normal"/>
    <w:rsid w:val="00806056"/>
    <w:pPr>
      <w:spacing w:before="120" w:after="120"/>
      <w:jc w:val="center"/>
    </w:pPr>
    <w:rPr>
      <w:b/>
      <w:bCs/>
      <w:snapToGrid w:val="0"/>
      <w:sz w:val="16"/>
      <w:lang w:eastAsia="en-US"/>
    </w:rPr>
  </w:style>
  <w:style w:type="paragraph" w:customStyle="1" w:styleId="RollCallTabs">
    <w:name w:val="RollCallTabs"/>
    <w:basedOn w:val="Normal"/>
    <w:qFormat/>
    <w:rsid w:val="00806056"/>
    <w:pPr>
      <w:tabs>
        <w:tab w:val="center" w:pos="284"/>
        <w:tab w:val="left" w:pos="426"/>
      </w:tabs>
    </w:pPr>
    <w:rPr>
      <w:snapToGrid w:val="0"/>
      <w:lang w:eastAsia="en-US"/>
    </w:rPr>
  </w:style>
  <w:style w:type="paragraph" w:customStyle="1" w:styleId="RollCallSymbols14pt">
    <w:name w:val="RollCallSymbols14pt"/>
    <w:basedOn w:val="Normal"/>
    <w:rsid w:val="00806056"/>
    <w:pPr>
      <w:spacing w:before="120" w:after="120"/>
      <w:jc w:val="center"/>
    </w:pPr>
    <w:rPr>
      <w:rFonts w:ascii="Arial" w:hAnsi="Arial"/>
      <w:b/>
      <w:bCs/>
      <w:snapToGrid w:val="0"/>
      <w:sz w:val="28"/>
      <w:lang w:eastAsia="en-US"/>
    </w:rPr>
  </w:style>
  <w:style w:type="paragraph" w:customStyle="1" w:styleId="RollCallTable">
    <w:name w:val="RollCallTable"/>
    <w:basedOn w:val="Normal"/>
    <w:rsid w:val="00806056"/>
    <w:pPr>
      <w:spacing w:before="120" w:after="120"/>
    </w:pPr>
    <w:rPr>
      <w:snapToGrid w:val="0"/>
      <w:sz w:val="16"/>
      <w:lang w:eastAsia="en-US"/>
    </w:rPr>
  </w:style>
  <w:style w:type="character" w:customStyle="1" w:styleId="Bold">
    <w:name w:val="Bold"/>
    <w:uiPriority w:val="1"/>
    <w:rsid w:val="00806056"/>
    <w:rPr>
      <w:b/>
      <w:bCs w:val="0"/>
    </w:rPr>
  </w:style>
  <w:style w:type="character" w:styleId="Emphasis">
    <w:name w:val="Emphasis"/>
    <w:basedOn w:val="DefaultParagraphFont"/>
    <w:uiPriority w:val="20"/>
    <w:qFormat/>
    <w:rsid w:val="00DA77B6"/>
    <w:rPr>
      <w:i/>
      <w:iCs/>
    </w:rPr>
  </w:style>
  <w:style w:type="paragraph" w:styleId="NormalWeb">
    <w:name w:val="Normal (Web)"/>
    <w:basedOn w:val="Normal"/>
    <w:uiPriority w:val="99"/>
    <w:unhideWhenUsed/>
    <w:rsid w:val="00CB40C4"/>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19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7475B-CEE1-4F6B-B34A-18A5B8608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17584</Words>
  <Characters>98244</Characters>
  <Application>Microsoft Office Word</Application>
  <DocSecurity>0</DocSecurity>
  <Lines>3929</Lines>
  <Paragraphs>1362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2025-10-08T14:09:00Z</dcterms:created>
  <dcterms:modified xsi:type="dcterms:W3CDTF">2025-10-08T14:09:00Z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P10_TA(2025)0214_</vt:lpwstr>
  </property>
  <property fmtid="{D5CDD505-2E9C-101B-9397-08002B2CF9AE}" pid="4" name="&lt;Type&gt;">
    <vt:lpwstr>RR</vt:lpwstr>
  </property>
  <property fmtid="{D5CDD505-2E9C-101B-9397-08002B2CF9AE}" pid="5" name="&lt;Model&gt;">
    <vt:lpwstr/>
  </property>
</Properties>
</file>