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736B5" w14:paraId="716753B1" w14:textId="77777777" w:rsidTr="0010095E">
        <w:trPr>
          <w:trHeight w:hRule="exact" w:val="1418"/>
        </w:trPr>
        <w:tc>
          <w:tcPr>
            <w:tcW w:w="6804" w:type="dxa"/>
            <w:shd w:val="clear" w:color="auto" w:fill="auto"/>
            <w:vAlign w:val="center"/>
          </w:tcPr>
          <w:p w14:paraId="32D71D52" w14:textId="77777777" w:rsidR="00751A4A" w:rsidRPr="00C736B5" w:rsidRDefault="004E60EB" w:rsidP="0010095E">
            <w:pPr>
              <w:pStyle w:val="EPName"/>
            </w:pPr>
            <w:r w:rsidRPr="00C736B5">
              <w:t>Ευρωπαϊκό Κοινοβούλιο</w:t>
            </w:r>
          </w:p>
          <w:p w14:paraId="018CAFC7" w14:textId="77777777" w:rsidR="00751A4A" w:rsidRPr="00C736B5" w:rsidRDefault="005F1B17" w:rsidP="005F1B17">
            <w:pPr>
              <w:pStyle w:val="EPTerm"/>
              <w:rPr>
                <w:rStyle w:val="HideTWBExt"/>
                <w:noProof w:val="0"/>
                <w:vanish w:val="0"/>
                <w:color w:val="auto"/>
              </w:rPr>
            </w:pPr>
            <w:r w:rsidRPr="00C736B5">
              <w:t>2024</w:t>
            </w:r>
            <w:r w:rsidR="00817416" w:rsidRPr="00C736B5">
              <w:t>-202</w:t>
            </w:r>
            <w:r w:rsidRPr="00C736B5">
              <w:t>9</w:t>
            </w:r>
          </w:p>
        </w:tc>
        <w:tc>
          <w:tcPr>
            <w:tcW w:w="2268" w:type="dxa"/>
            <w:shd w:val="clear" w:color="auto" w:fill="auto"/>
          </w:tcPr>
          <w:p w14:paraId="0D4028BB" w14:textId="77777777" w:rsidR="00751A4A" w:rsidRPr="00C736B5" w:rsidRDefault="00187494" w:rsidP="0010095E">
            <w:pPr>
              <w:pStyle w:val="EPLogo"/>
            </w:pPr>
            <w:r w:rsidRPr="00C736B5">
              <w:rPr>
                <w:noProof/>
                <w:lang w:eastAsia="ja-JP"/>
              </w:rPr>
              <w:drawing>
                <wp:inline distT="0" distB="0" distL="0" distR="0" wp14:anchorId="0732E5AC" wp14:editId="46A1A6C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0296C4" w14:textId="77777777" w:rsidR="00D058B8" w:rsidRPr="00C736B5" w:rsidRDefault="00D058B8" w:rsidP="004C5D52">
      <w:pPr>
        <w:pStyle w:val="LineTop"/>
      </w:pPr>
    </w:p>
    <w:p w14:paraId="125E96D3" w14:textId="77777777" w:rsidR="00680577" w:rsidRPr="00C736B5" w:rsidRDefault="004E60EB" w:rsidP="00680577">
      <w:pPr>
        <w:pStyle w:val="EPBodyTA1"/>
      </w:pPr>
      <w:r w:rsidRPr="00C736B5">
        <w:t>ΚΕΙΜΕΝΑ ΠΟΥ ΕΓΚΡΙΘΗΚΑΝ</w:t>
      </w:r>
    </w:p>
    <w:p w14:paraId="51CCEA47" w14:textId="77777777" w:rsidR="00D058B8" w:rsidRPr="00C736B5" w:rsidRDefault="00D058B8" w:rsidP="00D058B8">
      <w:pPr>
        <w:pStyle w:val="LineBottom"/>
      </w:pPr>
    </w:p>
    <w:p w14:paraId="3D448687" w14:textId="02B09F1E" w:rsidR="004E60EB" w:rsidRPr="00CC0580" w:rsidRDefault="004E60EB" w:rsidP="004E60EB">
      <w:pPr>
        <w:pStyle w:val="ATHeading1"/>
      </w:pPr>
      <w:bookmarkStart w:id="0" w:name="TANumber"/>
      <w:r w:rsidRPr="00C736B5">
        <w:t>P10_TA(2025)0</w:t>
      </w:r>
      <w:r w:rsidR="00CC0580">
        <w:rPr>
          <w:lang w:val="en-GB"/>
        </w:rPr>
        <w:t>223</w:t>
      </w:r>
      <w:bookmarkEnd w:id="0"/>
    </w:p>
    <w:p w14:paraId="08E9AFA1" w14:textId="77777777" w:rsidR="004E60EB" w:rsidRPr="00C736B5" w:rsidRDefault="004E60EB" w:rsidP="004E60EB">
      <w:pPr>
        <w:pStyle w:val="ATHeading2"/>
      </w:pPr>
      <w:bookmarkStart w:id="1" w:name="title"/>
      <w:r w:rsidRPr="00C736B5">
        <w:t xml:space="preserve">Αυθαίρετη κράτηση των πολιτών της ΕΕ Javier </w:t>
      </w:r>
      <w:proofErr w:type="spellStart"/>
      <w:r w:rsidRPr="00C736B5">
        <w:t>Marañón</w:t>
      </w:r>
      <w:proofErr w:type="spellEnd"/>
      <w:r w:rsidRPr="00C736B5">
        <w:t xml:space="preserve"> </w:t>
      </w:r>
      <w:proofErr w:type="spellStart"/>
      <w:r w:rsidRPr="00C736B5">
        <w:t>Montero</w:t>
      </w:r>
      <w:proofErr w:type="spellEnd"/>
      <w:r w:rsidRPr="00C736B5">
        <w:t xml:space="preserve"> και </w:t>
      </w:r>
      <w:proofErr w:type="spellStart"/>
      <w:r w:rsidRPr="00C736B5">
        <w:t>David</w:t>
      </w:r>
      <w:proofErr w:type="spellEnd"/>
      <w:r w:rsidRPr="00C736B5">
        <w:t xml:space="preserve"> </w:t>
      </w:r>
      <w:proofErr w:type="spellStart"/>
      <w:r w:rsidRPr="00C736B5">
        <w:t>Rodríguez</w:t>
      </w:r>
      <w:proofErr w:type="spellEnd"/>
      <w:r w:rsidRPr="00C736B5">
        <w:t xml:space="preserve"> </w:t>
      </w:r>
      <w:proofErr w:type="spellStart"/>
      <w:r w:rsidRPr="00C736B5">
        <w:t>Ballesta</w:t>
      </w:r>
      <w:proofErr w:type="spellEnd"/>
      <w:r w:rsidRPr="00C736B5">
        <w:t xml:space="preserve"> στην Ισημερινή Γουινέα</w:t>
      </w:r>
      <w:bookmarkEnd w:id="1"/>
    </w:p>
    <w:p w14:paraId="08036B04" w14:textId="71A754D9" w:rsidR="004E60EB" w:rsidRPr="00C736B5" w:rsidRDefault="004E60EB" w:rsidP="004E60EB">
      <w:pPr>
        <w:rPr>
          <w:i/>
          <w:vanish/>
        </w:rPr>
      </w:pPr>
      <w:r w:rsidRPr="00C736B5">
        <w:rPr>
          <w:i/>
        </w:rPr>
        <w:fldChar w:fldCharType="begin"/>
      </w:r>
      <w:r w:rsidRPr="00C736B5">
        <w:rPr>
          <w:i/>
        </w:rPr>
        <w:instrText xml:space="preserve"> TC"(</w:instrText>
      </w:r>
      <w:bookmarkStart w:id="2" w:name="DocNumber"/>
      <w:r w:rsidRPr="00C736B5">
        <w:rPr>
          <w:i/>
        </w:rPr>
        <w:instrText>B10-0439</w:instrText>
      </w:r>
      <w:r w:rsidR="000C1BC9">
        <w:rPr>
          <w:i/>
        </w:rPr>
        <w:instrText>, 0440, 0441 και 0442</w:instrText>
      </w:r>
      <w:r w:rsidRPr="00C736B5">
        <w:rPr>
          <w:i/>
        </w:rPr>
        <w:instrText>/2025</w:instrText>
      </w:r>
      <w:bookmarkEnd w:id="2"/>
      <w:r w:rsidRPr="00C736B5">
        <w:rPr>
          <w:i/>
        </w:rPr>
        <w:instrText xml:space="preserve">)"\l3 \n&gt; \* MERGEFORMAT </w:instrText>
      </w:r>
      <w:r w:rsidRPr="00C736B5">
        <w:rPr>
          <w:i/>
        </w:rPr>
        <w:fldChar w:fldCharType="end"/>
      </w:r>
    </w:p>
    <w:p w14:paraId="062D1C6C" w14:textId="77777777" w:rsidR="004E60EB" w:rsidRPr="00C736B5" w:rsidRDefault="004E60EB" w:rsidP="004E60EB">
      <w:pPr>
        <w:rPr>
          <w:vanish/>
        </w:rPr>
      </w:pPr>
      <w:bookmarkStart w:id="3" w:name="PE"/>
      <w:r w:rsidRPr="00C736B5">
        <w:rPr>
          <w:vanish/>
        </w:rPr>
        <w:t>PE778.756</w:t>
      </w:r>
      <w:bookmarkEnd w:id="3"/>
    </w:p>
    <w:p w14:paraId="0BA815E8" w14:textId="35BE06F1" w:rsidR="004E60EB" w:rsidRPr="00C736B5" w:rsidRDefault="004E60EB" w:rsidP="004E60EB">
      <w:pPr>
        <w:pStyle w:val="ATHeading3"/>
      </w:pPr>
      <w:bookmarkStart w:id="4" w:name="Sujet"/>
      <w:r w:rsidRPr="00C736B5">
        <w:t xml:space="preserve">Ψήφισμα του Ευρωπαϊκού Κοινοβουλίου </w:t>
      </w:r>
      <w:r w:rsidR="000C1BC9">
        <w:t xml:space="preserve">της 9ης Οκτωβρίου 2025 </w:t>
      </w:r>
      <w:r w:rsidRPr="00C736B5">
        <w:t xml:space="preserve">σχετικά με την αυθαίρετη κράτηση των πολιτών της ΕΕ Javier </w:t>
      </w:r>
      <w:proofErr w:type="spellStart"/>
      <w:r w:rsidRPr="00C736B5">
        <w:t>Marañón</w:t>
      </w:r>
      <w:proofErr w:type="spellEnd"/>
      <w:r w:rsidRPr="00C736B5">
        <w:t xml:space="preserve"> </w:t>
      </w:r>
      <w:proofErr w:type="spellStart"/>
      <w:r w:rsidRPr="00C736B5">
        <w:t>Montero</w:t>
      </w:r>
      <w:proofErr w:type="spellEnd"/>
      <w:r w:rsidRPr="00C736B5">
        <w:t xml:space="preserve"> και </w:t>
      </w:r>
      <w:proofErr w:type="spellStart"/>
      <w:r w:rsidRPr="00C736B5">
        <w:t>David</w:t>
      </w:r>
      <w:proofErr w:type="spellEnd"/>
      <w:r w:rsidRPr="00C736B5">
        <w:t xml:space="preserve"> </w:t>
      </w:r>
      <w:proofErr w:type="spellStart"/>
      <w:r w:rsidRPr="00C736B5">
        <w:t>Rodríguez</w:t>
      </w:r>
      <w:proofErr w:type="spellEnd"/>
      <w:r w:rsidRPr="00C736B5">
        <w:t xml:space="preserve"> </w:t>
      </w:r>
      <w:proofErr w:type="spellStart"/>
      <w:r w:rsidRPr="00C736B5">
        <w:t>Ballesta</w:t>
      </w:r>
      <w:proofErr w:type="spellEnd"/>
      <w:r w:rsidRPr="00C736B5">
        <w:t xml:space="preserve"> στην Ισημερινή Γουινέα</w:t>
      </w:r>
      <w:bookmarkEnd w:id="4"/>
      <w:r w:rsidRPr="00C736B5">
        <w:t xml:space="preserve"> </w:t>
      </w:r>
      <w:bookmarkStart w:id="5" w:name="References"/>
      <w:r w:rsidRPr="00C736B5">
        <w:t>(2025/2904(RSP))</w:t>
      </w:r>
      <w:bookmarkEnd w:id="5"/>
    </w:p>
    <w:p w14:paraId="1FEF352C" w14:textId="77777777" w:rsidR="00400873" w:rsidRPr="00C736B5" w:rsidRDefault="00400873" w:rsidP="00400873">
      <w:pPr>
        <w:pStyle w:val="EPComma"/>
      </w:pPr>
      <w:bookmarkStart w:id="6" w:name="TextBodyBegin"/>
      <w:bookmarkEnd w:id="6"/>
      <w:r w:rsidRPr="00C736B5">
        <w:rPr>
          <w:i/>
        </w:rPr>
        <w:t>Το Ευρωπαϊκό Κοινοβούλιο</w:t>
      </w:r>
      <w:r w:rsidRPr="00C736B5">
        <w:t>,</w:t>
      </w:r>
    </w:p>
    <w:p w14:paraId="36D79826" w14:textId="77777777" w:rsidR="00400873" w:rsidRPr="00C736B5" w:rsidRDefault="00400873" w:rsidP="00400873">
      <w:pPr>
        <w:pStyle w:val="NormalHanging12a"/>
      </w:pPr>
      <w:r w:rsidRPr="00C736B5">
        <w:t>–</w:t>
      </w:r>
      <w:r w:rsidRPr="00C736B5">
        <w:tab/>
        <w:t>έχοντας υπόψη το άρθρο 150 παράγραφος 5 και το άρθρο 136 παράγραφος 4 του Κανονισμού του,</w:t>
      </w:r>
    </w:p>
    <w:p w14:paraId="07F4C85E" w14:textId="6428B32D" w:rsidR="00400873" w:rsidRPr="00C736B5" w:rsidRDefault="00400873" w:rsidP="00400873">
      <w:pPr>
        <w:pStyle w:val="NormalHanging12a"/>
        <w:rPr>
          <w:rStyle w:val="citation-87"/>
          <w:color w:val="000000"/>
        </w:rPr>
      </w:pPr>
      <w:r w:rsidRPr="00C736B5">
        <w:t>Α.</w:t>
      </w:r>
      <w:r w:rsidRPr="00C736B5">
        <w:tab/>
        <w:t xml:space="preserve">λαμβάνοντας υπόψη ότι οι Ισπανοί πολίτες Javier </w:t>
      </w:r>
      <w:proofErr w:type="spellStart"/>
      <w:r w:rsidRPr="00C736B5">
        <w:t>Marañón</w:t>
      </w:r>
      <w:proofErr w:type="spellEnd"/>
      <w:r w:rsidRPr="00C736B5">
        <w:t xml:space="preserve"> </w:t>
      </w:r>
      <w:proofErr w:type="spellStart"/>
      <w:r w:rsidRPr="00C736B5">
        <w:t>Montero</w:t>
      </w:r>
      <w:proofErr w:type="spellEnd"/>
      <w:r w:rsidRPr="00C736B5">
        <w:t xml:space="preserve"> και </w:t>
      </w:r>
      <w:proofErr w:type="spellStart"/>
      <w:r w:rsidRPr="00C736B5">
        <w:t>David</w:t>
      </w:r>
      <w:proofErr w:type="spellEnd"/>
      <w:r w:rsidRPr="00C736B5">
        <w:t xml:space="preserve"> </w:t>
      </w:r>
      <w:proofErr w:type="spellStart"/>
      <w:r w:rsidRPr="00C736B5">
        <w:t>Rodríguez</w:t>
      </w:r>
      <w:proofErr w:type="spellEnd"/>
      <w:r w:rsidRPr="00C736B5">
        <w:t xml:space="preserve"> </w:t>
      </w:r>
      <w:proofErr w:type="spellStart"/>
      <w:r w:rsidRPr="00C736B5">
        <w:t>Ballesta</w:t>
      </w:r>
      <w:proofErr w:type="spellEnd"/>
      <w:r w:rsidRPr="00C736B5">
        <w:t xml:space="preserve"> συνελήφθησαν στο </w:t>
      </w:r>
      <w:proofErr w:type="spellStart"/>
      <w:r w:rsidRPr="00C736B5">
        <w:t>Malabo</w:t>
      </w:r>
      <w:proofErr w:type="spellEnd"/>
      <w:r w:rsidRPr="00C736B5">
        <w:t xml:space="preserve"> στα μέσα Ιανουαρίου </w:t>
      </w:r>
      <w:r w:rsidR="00153F03">
        <w:t xml:space="preserve">του </w:t>
      </w:r>
      <w:r w:rsidRPr="00C736B5">
        <w:t xml:space="preserve">2025, σε σχέση με ένα αποτυχημένο </w:t>
      </w:r>
      <w:proofErr w:type="spellStart"/>
      <w:r w:rsidRPr="00C736B5">
        <w:t>πρότζεκτ</w:t>
      </w:r>
      <w:proofErr w:type="spellEnd"/>
      <w:r w:rsidRPr="00C736B5">
        <w:t xml:space="preserve"> για την ψηφιακή τηλεόραση, και </w:t>
      </w:r>
      <w:r w:rsidRPr="00C736B5">
        <w:rPr>
          <w:rStyle w:val="citation-88"/>
        </w:rPr>
        <w:t xml:space="preserve">μεταφέρθηκαν στις 7 Απριλίου 2025 στο σωφρονιστικό ίδρυμα </w:t>
      </w:r>
      <w:proofErr w:type="spellStart"/>
      <w:r w:rsidRPr="00C736B5">
        <w:rPr>
          <w:rStyle w:val="citation-88"/>
        </w:rPr>
        <w:t>Black</w:t>
      </w:r>
      <w:proofErr w:type="spellEnd"/>
      <w:r w:rsidRPr="00C736B5">
        <w:rPr>
          <w:rStyle w:val="citation-88"/>
        </w:rPr>
        <w:t xml:space="preserve"> </w:t>
      </w:r>
      <w:proofErr w:type="spellStart"/>
      <w:r w:rsidRPr="00C736B5">
        <w:rPr>
          <w:rStyle w:val="citation-88"/>
        </w:rPr>
        <w:t>Beach</w:t>
      </w:r>
      <w:proofErr w:type="spellEnd"/>
      <w:r w:rsidRPr="00C736B5">
        <w:rPr>
          <w:rStyle w:val="citation-87"/>
        </w:rPr>
        <w:t>, το οποίο είναι γνωστό για τις απάνθρωπες συνθήκες κράτησης που επικρατούν εκεί αλλά και τις συστηματικές παραβιάσεις των ανθρωπίνων δικαιωμάτων·</w:t>
      </w:r>
    </w:p>
    <w:p w14:paraId="54B77A77" w14:textId="77777777" w:rsidR="00400873" w:rsidRPr="00C736B5" w:rsidRDefault="00400873" w:rsidP="00400873">
      <w:pPr>
        <w:pStyle w:val="NormalHanging12a"/>
      </w:pPr>
      <w:r w:rsidRPr="00C736B5">
        <w:t>Β.</w:t>
      </w:r>
      <w:r w:rsidRPr="00C736B5">
        <w:tab/>
        <w:t>λαμβάνοντας υπόψη ότι η επεξεργασία των σχετικών με την υπόθεση αιτημάτων των ισπανικών προξενικών αρχών έχουν καθυστερήσει ή παρεμποδιστεί και έχει κληθεί ο πρέσβης· λαμβάνοντας υπόψη ότι η κράτηση των εν λόγω πολιτών της ΕΕ έχει πλήξει τις σχέσεις μεταξύ Ισπανίας και Ισημερινής Γουινέας και εγείρει ανησυχίες σχετικά με την προστασία των πολιτών της Ένωσης στο εξωτερικό·</w:t>
      </w:r>
    </w:p>
    <w:p w14:paraId="1DE2098A" w14:textId="77777777" w:rsidR="00400873" w:rsidRPr="00C736B5" w:rsidRDefault="00400873" w:rsidP="00400873">
      <w:pPr>
        <w:pStyle w:val="NormalHanging12a"/>
      </w:pPr>
      <w:r w:rsidRPr="00C736B5">
        <w:t>Γ.</w:t>
      </w:r>
      <w:r w:rsidRPr="00C736B5">
        <w:tab/>
        <w:t>λαμβάνοντας υπόψη ότι αμφότεροι οι άνδρες, ως αντίποινα, τέθηκαν σε απομόνωση και δεν τους επιτρέπεται να επικοινωνήσουν με τους δικηγόρους και τις οικογένειές τους, μετά την υποκλοπή ιδιωτικών τους συνομιλιών με Ισπανούς διπλωμάτες·</w:t>
      </w:r>
    </w:p>
    <w:p w14:paraId="0394B29A" w14:textId="77777777" w:rsidR="00400873" w:rsidRPr="00C736B5" w:rsidRDefault="00400873" w:rsidP="00400873">
      <w:pPr>
        <w:pStyle w:val="NormalHanging12a"/>
      </w:pPr>
      <w:r w:rsidRPr="00C736B5">
        <w:t>Δ.</w:t>
      </w:r>
      <w:r w:rsidRPr="00C736B5">
        <w:tab/>
        <w:t xml:space="preserve">λαμβάνοντας υπόψη ότι, σύμφωνα με πληροφορίες, η υγεία τους έχει επιδεινωθεί σε μεγάλο βαθμό, ιδίως δε του κ. </w:t>
      </w:r>
      <w:proofErr w:type="spellStart"/>
      <w:r w:rsidRPr="00C736B5">
        <w:t>Montero</w:t>
      </w:r>
      <w:proofErr w:type="spellEnd"/>
      <w:r w:rsidRPr="00C736B5">
        <w:t>, λόγω της απεργίας πείνας που κάνουν·</w:t>
      </w:r>
    </w:p>
    <w:p w14:paraId="7A946BA6" w14:textId="77777777" w:rsidR="00400873" w:rsidRPr="00C736B5" w:rsidRDefault="00400873" w:rsidP="00400873">
      <w:pPr>
        <w:pStyle w:val="NormalHanging12a"/>
      </w:pPr>
      <w:bookmarkStart w:id="7" w:name="_Hlk210753313"/>
      <w:r w:rsidRPr="00C736B5">
        <w:t>Ε.</w:t>
      </w:r>
      <w:r w:rsidRPr="00C736B5">
        <w:tab/>
        <w:t xml:space="preserve">λαμβάνοντας υπόψη ότι η Ισημερινή Γουινέα κυβερνάται από το 1979 από τον </w:t>
      </w:r>
      <w:proofErr w:type="spellStart"/>
      <w:r w:rsidRPr="00C736B5">
        <w:t>Teodoro</w:t>
      </w:r>
      <w:proofErr w:type="spellEnd"/>
      <w:r w:rsidRPr="00C736B5">
        <w:t xml:space="preserve"> </w:t>
      </w:r>
      <w:proofErr w:type="spellStart"/>
      <w:r w:rsidRPr="00C736B5">
        <w:t>Obiang</w:t>
      </w:r>
      <w:proofErr w:type="spellEnd"/>
      <w:r w:rsidRPr="00C736B5">
        <w:t xml:space="preserve"> </w:t>
      </w:r>
      <w:proofErr w:type="spellStart"/>
      <w:r w:rsidRPr="00C736B5">
        <w:t>Nguema</w:t>
      </w:r>
      <w:proofErr w:type="spellEnd"/>
      <w:r w:rsidRPr="00C736B5">
        <w:t>, το καθεστώς του οποίου θεωρείται ευρέως μια αυταρχική δικτατορία που χαρακτηρίζεται από σοβαρές παραβιάσεις των ανθρωπίνων δικαιωμάτων·</w:t>
      </w:r>
    </w:p>
    <w:p w14:paraId="2AF2B7DE" w14:textId="77777777" w:rsidR="00400873" w:rsidRPr="00C736B5" w:rsidRDefault="00400873" w:rsidP="00400873">
      <w:pPr>
        <w:pStyle w:val="NormalHanging12a"/>
      </w:pPr>
      <w:r w:rsidRPr="00C736B5">
        <w:t>ΣΤ.</w:t>
      </w:r>
      <w:r w:rsidRPr="00C736B5">
        <w:tab/>
        <w:t xml:space="preserve">λαμβάνοντας υπόψη ότι διεθνείς και μη κυβερνητικές οργανώσεις αναφέρουν </w:t>
      </w:r>
      <w:r w:rsidRPr="00C736B5">
        <w:lastRenderedPageBreak/>
        <w:t>συστηματικά παραβιάσεις των ανθρωπίνων δικαιωμάτων, μεταξύ άλλων αυθαίρετες κρατήσεις και φυλάκιση αλλοδαπών, απειλητικές για τη ζωή συνθήκες διαβίωσης στις φυλακές και στα κέντρα κράτησης, καθώς και βία και βασανιστήρια κρατουμένων·</w:t>
      </w:r>
    </w:p>
    <w:p w14:paraId="3C847D2A" w14:textId="77777777" w:rsidR="00400873" w:rsidRPr="00C736B5" w:rsidRDefault="00400873" w:rsidP="00400873">
      <w:pPr>
        <w:pStyle w:val="NormalHanging12a"/>
      </w:pPr>
      <w:r w:rsidRPr="00C736B5">
        <w:t>Ζ.</w:t>
      </w:r>
      <w:r w:rsidRPr="00C736B5">
        <w:tab/>
        <w:t>λαμβάνοντας υπόψη ότι η συστημική διαφθορά διασφαλίζει ότι μόνο μια μικρή ελίτ καρπώνεται τα οφέλη του τεράστιου πετρελαϊκού πλούτου της χώρας, ενώ το μεγαλύτερο μέρος του πληθυσμού ζει σε συνθήκες ακραίας φτώχειας·</w:t>
      </w:r>
    </w:p>
    <w:p w14:paraId="41C292F8" w14:textId="492AD5D8" w:rsidR="00400873" w:rsidRPr="00C736B5" w:rsidRDefault="00CC0580" w:rsidP="00CC0580">
      <w:pPr>
        <w:pStyle w:val="NormalHanging12a"/>
        <w:ind w:hanging="570"/>
        <w:rPr>
          <w:szCs w:val="24"/>
        </w:rPr>
      </w:pPr>
      <w:r w:rsidRPr="00C736B5">
        <w:rPr>
          <w:szCs w:val="24"/>
        </w:rPr>
        <w:t>1.</w:t>
      </w:r>
      <w:r w:rsidRPr="00C736B5">
        <w:rPr>
          <w:szCs w:val="24"/>
        </w:rPr>
        <w:tab/>
      </w:r>
      <w:r w:rsidR="00400873" w:rsidRPr="00C736B5">
        <w:t>καταδικάζει απερίφραστα τις επανειλημμένες περιπτώσεις απαράδεκτων συνθηκών κράτησης και κακομεταχείρισης κρατουμένων στην Ισημερινή Γουινέα· θεωρεί ότι συνιστούν σαφή παραβίαση του διεθνούς δικαίου όσον αφορά τα ανθρώπινα δικαιώματα· καλεί τις αρχές να λάβουν άμεσα και άνευ όρων μέτρα, όπως η άρση της προσωρινής κράτησης, για να διασφαλίσουν την καλή ψυχοσωματική κατάσταση του κ.</w:t>
      </w:r>
      <w:r w:rsidR="00153F03">
        <w:t> </w:t>
      </w:r>
      <w:proofErr w:type="spellStart"/>
      <w:r w:rsidR="00400873" w:rsidRPr="00C736B5">
        <w:t>Montero</w:t>
      </w:r>
      <w:proofErr w:type="spellEnd"/>
      <w:r w:rsidR="00400873" w:rsidRPr="00C736B5">
        <w:t xml:space="preserve"> και του κ. </w:t>
      </w:r>
      <w:proofErr w:type="spellStart"/>
      <w:r w:rsidR="00400873" w:rsidRPr="00C736B5">
        <w:t>Ballesta</w:t>
      </w:r>
      <w:proofErr w:type="spellEnd"/>
      <w:r w:rsidR="00400873" w:rsidRPr="00C736B5">
        <w:t xml:space="preserve"> και τον σεβασμό των δικαιωμάτων τους, συμπεριλαμβανομένου του δικαιώματος τους σε δίκαιη δίκη, πρόσβαση σε ιατρική περίθαλψη και νομικές συμβουλές·</w:t>
      </w:r>
    </w:p>
    <w:p w14:paraId="608CFE59" w14:textId="04DA6394" w:rsidR="00400873" w:rsidRPr="00C736B5" w:rsidRDefault="00CC0580" w:rsidP="00CC0580">
      <w:pPr>
        <w:pStyle w:val="NormalHanging12a"/>
        <w:ind w:hanging="570"/>
      </w:pPr>
      <w:r w:rsidRPr="00C736B5">
        <w:t>2.</w:t>
      </w:r>
      <w:r w:rsidRPr="00C736B5">
        <w:tab/>
      </w:r>
      <w:r w:rsidR="00400873" w:rsidRPr="00C736B5">
        <w:t xml:space="preserve">καλεί τις αρχές του Ισημερινής Γουινέας να μεριμνήσουν ώστε ο κ. </w:t>
      </w:r>
      <w:proofErr w:type="spellStart"/>
      <w:r w:rsidR="00400873" w:rsidRPr="00C736B5">
        <w:t>Montero</w:t>
      </w:r>
      <w:proofErr w:type="spellEnd"/>
      <w:r w:rsidR="00400873" w:rsidRPr="00C736B5">
        <w:t xml:space="preserve"> να λάβει επειγόντως ιατρική περίθαλψη και να επιτρέψουν την άμεση ιατρική διακομιδή του·</w:t>
      </w:r>
    </w:p>
    <w:p w14:paraId="1C067666" w14:textId="477594CD" w:rsidR="00400873" w:rsidRPr="00C736B5" w:rsidRDefault="00CC0580" w:rsidP="00CC0580">
      <w:pPr>
        <w:pStyle w:val="NormalHanging12a"/>
        <w:ind w:hanging="570"/>
        <w:rPr>
          <w:bCs/>
        </w:rPr>
      </w:pPr>
      <w:r w:rsidRPr="00C736B5">
        <w:rPr>
          <w:bCs/>
        </w:rPr>
        <w:t>3.</w:t>
      </w:r>
      <w:r w:rsidRPr="00C736B5">
        <w:rPr>
          <w:bCs/>
        </w:rPr>
        <w:tab/>
      </w:r>
      <w:r w:rsidR="00400873" w:rsidRPr="00C736B5">
        <w:t>τονίζει ότι οι αυθαίρετες συλλήψεις και κρατήσεις βλάπτουν τη φήμη της χώρας, αποτρέπουν τις διεθνείς επενδύσεις και τη συνεργασία και ενδέχεται να επηρεάσουν αρνητικά τις σχέσεις της με την ΕΕ·</w:t>
      </w:r>
    </w:p>
    <w:p w14:paraId="3EF8E745" w14:textId="46B2766A" w:rsidR="00400873" w:rsidRPr="00C736B5" w:rsidRDefault="00CC0580" w:rsidP="00CC0580">
      <w:pPr>
        <w:pStyle w:val="NormalHanging12a"/>
        <w:ind w:hanging="570"/>
        <w:rPr>
          <w:szCs w:val="24"/>
        </w:rPr>
      </w:pPr>
      <w:r w:rsidRPr="00C736B5">
        <w:rPr>
          <w:szCs w:val="24"/>
        </w:rPr>
        <w:t>4.</w:t>
      </w:r>
      <w:r w:rsidRPr="00C736B5">
        <w:rPr>
          <w:szCs w:val="24"/>
        </w:rPr>
        <w:tab/>
      </w:r>
      <w:r w:rsidR="00400873" w:rsidRPr="00C736B5">
        <w:t>καλεί την Αντιπρόεδρο της Επιτροπής/Ύπατη Εκπρόσωπο της Ένωσης για Θέματα Εξωτερικής Πολιτικής και Πολιτικής Ασφαλείας (ΑΠ/ΥΕ) και την Ευρωπαϊκή Υπηρεσία Εξωτερικής Δράσης, σε στενό συντονισμό με τις ισπανικές αρχές, να εντείνουν τις διπλωματικές προσπάθειες όσον αφορά τις εν λόγω υποθέσεις·</w:t>
      </w:r>
    </w:p>
    <w:p w14:paraId="6DCD0F17" w14:textId="5298B05B" w:rsidR="00400873" w:rsidRPr="00C736B5" w:rsidRDefault="00CC0580" w:rsidP="00CC0580">
      <w:pPr>
        <w:pStyle w:val="NormalHanging12a"/>
        <w:ind w:hanging="570"/>
      </w:pPr>
      <w:r w:rsidRPr="00C736B5">
        <w:t>5.</w:t>
      </w:r>
      <w:r w:rsidRPr="00C736B5">
        <w:tab/>
      </w:r>
      <w:r w:rsidR="00400873" w:rsidRPr="00C736B5">
        <w:t xml:space="preserve">εκφράζει σοβαρή ανησυχία για την υποταγή του δικαστικού σώματος της Ισημερινής Γουινέας στο καθεστώς </w:t>
      </w:r>
      <w:proofErr w:type="spellStart"/>
      <w:r w:rsidR="00400873" w:rsidRPr="00C736B5">
        <w:t>Nguema</w:t>
      </w:r>
      <w:proofErr w:type="spellEnd"/>
      <w:r w:rsidR="00400873" w:rsidRPr="00C736B5">
        <w:t xml:space="preserve"> και για την έλλειψη δικαστικής λογοδοσίας, τα συνεχιζόμενα βασανιστήρια και τις απάνθρωπες συνθήκες στις φυλακές, τη συνεχιζόμενη δίωξη της αντιπολίτευσης, τους σοβαρούς περιορισμούς στην ελευθερία της έκφρασης και άλλες παραβιάσεις των ανθρωπίνων δικαιωμάτων στη χώρα·</w:t>
      </w:r>
    </w:p>
    <w:bookmarkEnd w:id="7"/>
    <w:p w14:paraId="6EC8DB11" w14:textId="21B25CA3" w:rsidR="00400873" w:rsidRPr="00C736B5" w:rsidRDefault="00CC0580" w:rsidP="00CC0580">
      <w:pPr>
        <w:pStyle w:val="NormalHanging12a"/>
        <w:ind w:hanging="570"/>
        <w:rPr>
          <w:szCs w:val="24"/>
        </w:rPr>
      </w:pPr>
      <w:r w:rsidRPr="00C736B5">
        <w:rPr>
          <w:szCs w:val="24"/>
        </w:rPr>
        <w:t>6.</w:t>
      </w:r>
      <w:r w:rsidRPr="00C736B5">
        <w:rPr>
          <w:szCs w:val="24"/>
        </w:rPr>
        <w:tab/>
      </w:r>
      <w:r w:rsidR="00400873" w:rsidRPr="00C736B5">
        <w:t>παροτρύνει την Ισημερινή Γουινέα να υπογράψει τη συμφωνία της Σαμόα</w:t>
      </w:r>
      <w:r w:rsidR="00400873" w:rsidRPr="00C736B5">
        <w:rPr>
          <w:rStyle w:val="FootnoteReference"/>
          <w:szCs w:val="24"/>
        </w:rPr>
        <w:footnoteReference w:id="1"/>
      </w:r>
      <w:r w:rsidR="00400873" w:rsidRPr="00C736B5">
        <w:t>·</w:t>
      </w:r>
    </w:p>
    <w:p w14:paraId="2A8902CE" w14:textId="01A53A85" w:rsidR="00C736B5" w:rsidRPr="00C736B5" w:rsidRDefault="00CC0580" w:rsidP="00CC0580">
      <w:pPr>
        <w:pStyle w:val="NormalHanging12a"/>
        <w:ind w:hanging="570"/>
      </w:pPr>
      <w:r w:rsidRPr="00C736B5">
        <w:t>7.</w:t>
      </w:r>
      <w:r w:rsidRPr="00C736B5">
        <w:tab/>
      </w:r>
      <w:r w:rsidR="00400873" w:rsidRPr="00C736B5">
        <w:t>αναθέτει στην Πρόεδρό του να διαβιβάσει το παρόν ψήφισμα στο Συμβούλιο, στην Επιτροπή, στην ΑΠ/ΥΕ, στις αρχές του Βασιλείου της Ισπανίας και της Δημοκρατίας της Ισημερινής Γουινέας, στην Αφρικανική Ένωση και στον Γενικό Γραμματέα των Ηνωμένων Εθνών.</w:t>
      </w:r>
    </w:p>
    <w:p w14:paraId="4093C89F" w14:textId="172CC9B8" w:rsidR="00E365E1" w:rsidRPr="00C736B5" w:rsidRDefault="00E365E1" w:rsidP="004E60EB"/>
    <w:sectPr w:rsidR="00E365E1" w:rsidRPr="00C736B5" w:rsidSect="00C736B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8919E" w14:textId="77777777" w:rsidR="004E60EB" w:rsidRPr="00C736B5" w:rsidRDefault="004E60EB">
      <w:r w:rsidRPr="00C736B5">
        <w:separator/>
      </w:r>
    </w:p>
  </w:endnote>
  <w:endnote w:type="continuationSeparator" w:id="0">
    <w:p w14:paraId="272A9475" w14:textId="77777777" w:rsidR="004E60EB" w:rsidRPr="00C736B5" w:rsidRDefault="004E60EB">
      <w:r w:rsidRPr="00C736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EC317" w14:textId="77777777" w:rsidR="00064002" w:rsidRPr="00C736B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790C8" w14:textId="77777777" w:rsidR="00064002" w:rsidRPr="00C736B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D8142" w14:textId="77777777" w:rsidR="00064002" w:rsidRPr="00C736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E3C25" w14:textId="77777777" w:rsidR="004E60EB" w:rsidRPr="00C736B5" w:rsidRDefault="004E60EB">
      <w:r w:rsidRPr="00C736B5">
        <w:separator/>
      </w:r>
    </w:p>
  </w:footnote>
  <w:footnote w:type="continuationSeparator" w:id="0">
    <w:p w14:paraId="4CAABEDF" w14:textId="77777777" w:rsidR="004E60EB" w:rsidRPr="00C736B5" w:rsidRDefault="004E60EB">
      <w:r w:rsidRPr="00C736B5">
        <w:continuationSeparator/>
      </w:r>
    </w:p>
  </w:footnote>
  <w:footnote w:id="1">
    <w:p w14:paraId="19B133E1" w14:textId="5649C53A" w:rsidR="00400873" w:rsidRPr="00153F03" w:rsidRDefault="00400873" w:rsidP="00C736B5">
      <w:pPr>
        <w:pStyle w:val="FootnoteText"/>
        <w:ind w:left="567" w:hanging="567"/>
        <w:rPr>
          <w:sz w:val="24"/>
          <w:lang w:val="fi-FI"/>
        </w:rPr>
      </w:pPr>
      <w:r w:rsidRPr="00C736B5">
        <w:rPr>
          <w:rStyle w:val="FootnoteReference"/>
          <w:sz w:val="24"/>
          <w:lang w:val="el-GR"/>
        </w:rPr>
        <w:footnoteRef/>
      </w:r>
      <w:r w:rsidR="00C736B5" w:rsidRPr="00153F03">
        <w:rPr>
          <w:sz w:val="24"/>
          <w:lang w:val="fi-FI"/>
        </w:rPr>
        <w:t xml:space="preserve"> </w:t>
      </w:r>
      <w:r w:rsidR="00C736B5" w:rsidRPr="00153F03">
        <w:rPr>
          <w:sz w:val="24"/>
          <w:lang w:val="fi-FI"/>
        </w:rPr>
        <w:tab/>
      </w:r>
      <w:r w:rsidRPr="00C736B5">
        <w:rPr>
          <w:sz w:val="24"/>
          <w:lang w:val="el-GR"/>
        </w:rPr>
        <w:t>ΕΕ</w:t>
      </w:r>
      <w:r w:rsidRPr="00153F03">
        <w:rPr>
          <w:sz w:val="24"/>
          <w:lang w:val="fi-FI"/>
        </w:rPr>
        <w:t xml:space="preserve"> L, 2023/2862, 28.12.2023, ELI: </w:t>
      </w:r>
      <w:hyperlink r:id="rId1" w:history="1">
        <w:r w:rsidRPr="00153F03">
          <w:rPr>
            <w:rStyle w:val="Hyperlink"/>
            <w:sz w:val="24"/>
            <w:lang w:val="fi-FI"/>
          </w:rPr>
          <w:t>http://data.europa.eu/eli/agree_internation/2023/2862/oj</w:t>
        </w:r>
      </w:hyperlink>
      <w:r w:rsidRPr="00153F03">
        <w:rPr>
          <w:sz w:val="24"/>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15344" w14:textId="77777777" w:rsidR="00064002" w:rsidRPr="00C736B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7F5A5" w14:textId="77777777" w:rsidR="00064002" w:rsidRPr="00C736B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8F054" w14:textId="77777777" w:rsidR="00064002" w:rsidRPr="00C736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E775216"/>
    <w:multiLevelType w:val="hybridMultilevel"/>
    <w:tmpl w:val="9FD2C0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CBB56F4"/>
    <w:multiLevelType w:val="hybridMultilevel"/>
    <w:tmpl w:val="306C2DAC"/>
    <w:lvl w:ilvl="0" w:tplc="3DCE65F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31704741">
    <w:abstractNumId w:val="9"/>
  </w:num>
  <w:num w:numId="2" w16cid:durableId="80176935">
    <w:abstractNumId w:val="9"/>
  </w:num>
  <w:num w:numId="3" w16cid:durableId="572201632">
    <w:abstractNumId w:val="7"/>
  </w:num>
  <w:num w:numId="4" w16cid:durableId="2092962896">
    <w:abstractNumId w:val="7"/>
  </w:num>
  <w:num w:numId="5" w16cid:durableId="1499885335">
    <w:abstractNumId w:val="6"/>
  </w:num>
  <w:num w:numId="6" w16cid:durableId="1877959463">
    <w:abstractNumId w:val="6"/>
  </w:num>
  <w:num w:numId="7" w16cid:durableId="839857046">
    <w:abstractNumId w:val="5"/>
  </w:num>
  <w:num w:numId="8" w16cid:durableId="247813019">
    <w:abstractNumId w:val="5"/>
  </w:num>
  <w:num w:numId="9" w16cid:durableId="889878715">
    <w:abstractNumId w:val="4"/>
  </w:num>
  <w:num w:numId="10" w16cid:durableId="1908759643">
    <w:abstractNumId w:val="4"/>
  </w:num>
  <w:num w:numId="11" w16cid:durableId="1602880724">
    <w:abstractNumId w:val="8"/>
  </w:num>
  <w:num w:numId="12" w16cid:durableId="830827894">
    <w:abstractNumId w:val="8"/>
  </w:num>
  <w:num w:numId="13" w16cid:durableId="404838533">
    <w:abstractNumId w:val="3"/>
  </w:num>
  <w:num w:numId="14" w16cid:durableId="794983467">
    <w:abstractNumId w:val="3"/>
  </w:num>
  <w:num w:numId="15" w16cid:durableId="397901153">
    <w:abstractNumId w:val="2"/>
  </w:num>
  <w:num w:numId="16" w16cid:durableId="1900356403">
    <w:abstractNumId w:val="2"/>
  </w:num>
  <w:num w:numId="17" w16cid:durableId="1418667689">
    <w:abstractNumId w:val="1"/>
  </w:num>
  <w:num w:numId="18" w16cid:durableId="2076706529">
    <w:abstractNumId w:val="1"/>
  </w:num>
  <w:num w:numId="19" w16cid:durableId="1927956717">
    <w:abstractNumId w:val="0"/>
  </w:num>
  <w:num w:numId="20" w16cid:durableId="186529099">
    <w:abstractNumId w:val="0"/>
  </w:num>
  <w:num w:numId="21" w16cid:durableId="749081506">
    <w:abstractNumId w:val="9"/>
  </w:num>
  <w:num w:numId="22" w16cid:durableId="2102987009">
    <w:abstractNumId w:val="7"/>
  </w:num>
  <w:num w:numId="23" w16cid:durableId="969632487">
    <w:abstractNumId w:val="6"/>
  </w:num>
  <w:num w:numId="24" w16cid:durableId="1585337352">
    <w:abstractNumId w:val="5"/>
  </w:num>
  <w:num w:numId="25" w16cid:durableId="1700424089">
    <w:abstractNumId w:val="4"/>
  </w:num>
  <w:num w:numId="26" w16cid:durableId="1384790844">
    <w:abstractNumId w:val="8"/>
  </w:num>
  <w:num w:numId="27" w16cid:durableId="1480345847">
    <w:abstractNumId w:val="3"/>
  </w:num>
  <w:num w:numId="28" w16cid:durableId="2122677217">
    <w:abstractNumId w:val="2"/>
  </w:num>
  <w:num w:numId="29" w16cid:durableId="1433823972">
    <w:abstractNumId w:val="1"/>
  </w:num>
  <w:num w:numId="30" w16cid:durableId="1433084138">
    <w:abstractNumId w:val="0"/>
  </w:num>
  <w:num w:numId="31" w16cid:durableId="1566840795">
    <w:abstractNumId w:val="9"/>
  </w:num>
  <w:num w:numId="32" w16cid:durableId="310058464">
    <w:abstractNumId w:val="7"/>
  </w:num>
  <w:num w:numId="33" w16cid:durableId="587153778">
    <w:abstractNumId w:val="6"/>
  </w:num>
  <w:num w:numId="34" w16cid:durableId="1870213642">
    <w:abstractNumId w:val="5"/>
  </w:num>
  <w:num w:numId="35" w16cid:durableId="1220435586">
    <w:abstractNumId w:val="4"/>
  </w:num>
  <w:num w:numId="36" w16cid:durableId="23945804">
    <w:abstractNumId w:val="8"/>
  </w:num>
  <w:num w:numId="37" w16cid:durableId="991569139">
    <w:abstractNumId w:val="3"/>
  </w:num>
  <w:num w:numId="38" w16cid:durableId="1364556187">
    <w:abstractNumId w:val="2"/>
  </w:num>
  <w:num w:numId="39" w16cid:durableId="90787559">
    <w:abstractNumId w:val="1"/>
  </w:num>
  <w:num w:numId="40" w16cid:durableId="405806749">
    <w:abstractNumId w:val="0"/>
  </w:num>
  <w:num w:numId="41" w16cid:durableId="2139377187">
    <w:abstractNumId w:val="10"/>
  </w:num>
  <w:num w:numId="42" w16cid:durableId="899173760">
    <w:abstractNumId w:val="10"/>
  </w:num>
  <w:num w:numId="43" w16cid:durableId="324209786">
    <w:abstractNumId w:val="10"/>
  </w:num>
  <w:num w:numId="44" w16cid:durableId="1102339095">
    <w:abstractNumId w:val="12"/>
  </w:num>
  <w:num w:numId="45" w16cid:durableId="353387605">
    <w:abstractNumId w:val="11"/>
  </w:num>
  <w:num w:numId="46" w16cid:durableId="15414797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39/2025"/>
    <w:docVar w:name="dvlangue" w:val="EL"/>
    <w:docVar w:name="dvnumam" w:val="0"/>
    <w:docVar w:name="dvpe" w:val="778.756"/>
    <w:docVar w:name="dvtitre" w:val="Ψήφισμα του Ευρωπαϊκού Κοινοβουλίου σχετικά με την αυθαίρετη κράτηση των πολιτών της ΕΕ Javier Marañón Montero και David Rodríguez Ballesta στην Ισημερινή Γουινέα(2025/2904(RSP))"/>
  </w:docVars>
  <w:rsids>
    <w:rsidRoot w:val="004E60EB"/>
    <w:rsid w:val="00002272"/>
    <w:rsid w:val="00064002"/>
    <w:rsid w:val="000677B9"/>
    <w:rsid w:val="000831BA"/>
    <w:rsid w:val="000A42CC"/>
    <w:rsid w:val="000C1BC9"/>
    <w:rsid w:val="000E7DD9"/>
    <w:rsid w:val="0010095E"/>
    <w:rsid w:val="00125B37"/>
    <w:rsid w:val="00153F03"/>
    <w:rsid w:val="00187494"/>
    <w:rsid w:val="001F32AE"/>
    <w:rsid w:val="002767FF"/>
    <w:rsid w:val="002B18FE"/>
    <w:rsid w:val="002B5493"/>
    <w:rsid w:val="00343214"/>
    <w:rsid w:val="00361C00"/>
    <w:rsid w:val="00395FA1"/>
    <w:rsid w:val="003E15D4"/>
    <w:rsid w:val="00400873"/>
    <w:rsid w:val="00411CCE"/>
    <w:rsid w:val="0041666E"/>
    <w:rsid w:val="00421060"/>
    <w:rsid w:val="00471C19"/>
    <w:rsid w:val="004867E3"/>
    <w:rsid w:val="00494A28"/>
    <w:rsid w:val="004C0004"/>
    <w:rsid w:val="004C5D52"/>
    <w:rsid w:val="004E60EB"/>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3669"/>
    <w:rsid w:val="00A1687D"/>
    <w:rsid w:val="00A43E52"/>
    <w:rsid w:val="00A4678D"/>
    <w:rsid w:val="00A778C7"/>
    <w:rsid w:val="00A77FE1"/>
    <w:rsid w:val="00AB29B8"/>
    <w:rsid w:val="00AB441E"/>
    <w:rsid w:val="00AB6293"/>
    <w:rsid w:val="00AE0928"/>
    <w:rsid w:val="00AF3B82"/>
    <w:rsid w:val="00B12E95"/>
    <w:rsid w:val="00B22876"/>
    <w:rsid w:val="00B558F0"/>
    <w:rsid w:val="00BD48FE"/>
    <w:rsid w:val="00BD7BD8"/>
    <w:rsid w:val="00BE6ADC"/>
    <w:rsid w:val="00C05BFE"/>
    <w:rsid w:val="00C23CD4"/>
    <w:rsid w:val="00C61C0C"/>
    <w:rsid w:val="00C736B5"/>
    <w:rsid w:val="00C941CB"/>
    <w:rsid w:val="00CC0580"/>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B531B5"/>
  <w15:chartTrackingRefBased/>
  <w15:docId w15:val="{AE306221-08AB-4D3D-AE75-97E0E201E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00873"/>
    <w:pPr>
      <w:spacing w:after="240"/>
      <w:ind w:left="567" w:hanging="567"/>
    </w:pPr>
  </w:style>
  <w:style w:type="paragraph" w:customStyle="1" w:styleId="EPComma">
    <w:name w:val="EPComma"/>
    <w:basedOn w:val="Normal"/>
    <w:rsid w:val="00400873"/>
    <w:pPr>
      <w:spacing w:before="480" w:after="240"/>
    </w:pPr>
  </w:style>
  <w:style w:type="character" w:styleId="Hyperlink">
    <w:name w:val="Hyperlink"/>
    <w:basedOn w:val="DefaultParagraphFont"/>
    <w:uiPriority w:val="99"/>
    <w:unhideWhenUsed/>
    <w:rsid w:val="00400873"/>
    <w:rPr>
      <w:color w:val="0563C1" w:themeColor="hyperlink"/>
      <w:u w:val="single"/>
    </w:rPr>
  </w:style>
  <w:style w:type="character" w:customStyle="1" w:styleId="NormalHanging12aChar">
    <w:name w:val="NormalHanging12a Char"/>
    <w:basedOn w:val="DefaultParagraphFont"/>
    <w:link w:val="NormalHanging12a"/>
    <w:locked/>
    <w:rsid w:val="00400873"/>
    <w:rPr>
      <w:sz w:val="24"/>
      <w:lang w:val="el-GR"/>
    </w:rPr>
  </w:style>
  <w:style w:type="character" w:customStyle="1" w:styleId="citation-88">
    <w:name w:val="citation-88"/>
    <w:basedOn w:val="DefaultParagraphFont"/>
    <w:rsid w:val="00400873"/>
  </w:style>
  <w:style w:type="character" w:customStyle="1" w:styleId="citation-87">
    <w:name w:val="citation-87"/>
    <w:basedOn w:val="DefaultParagraphFont"/>
    <w:rsid w:val="00400873"/>
  </w:style>
  <w:style w:type="paragraph" w:styleId="Revision">
    <w:name w:val="Revision"/>
    <w:hidden/>
    <w:uiPriority w:val="99"/>
    <w:semiHidden/>
    <w:rsid w:val="000C1BC9"/>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634</Words>
  <Characters>3855</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2025-10-09T10:31:00Z</dcterms:created>
  <dcterms:modified xsi:type="dcterms:W3CDTF">2025-10-09T10:31:00Z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B10-0439/2025</vt:lpwstr>
  </property>
  <property fmtid="{D5CDD505-2E9C-101B-9397-08002B2CF9AE}" pid="4" name="&lt;Type&gt;">
    <vt:lpwstr>RR</vt:lpwstr>
  </property>
</Properties>
</file>