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5142" w14:paraId="594F96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90D4B7" w14:textId="77777777" w:rsidR="00751A4A" w:rsidRPr="00525142" w:rsidRDefault="001914BA" w:rsidP="0010095E">
            <w:pPr>
              <w:pStyle w:val="EPName"/>
            </w:pPr>
            <w:r w:rsidRPr="00525142">
              <w:t>Parlament Ewropew</w:t>
            </w:r>
          </w:p>
          <w:p w14:paraId="773D5734" w14:textId="77777777" w:rsidR="00751A4A" w:rsidRPr="005251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5142">
              <w:t>2024</w:t>
            </w:r>
            <w:r w:rsidR="00817416" w:rsidRPr="00525142">
              <w:t>-202</w:t>
            </w:r>
            <w:r w:rsidRPr="00525142">
              <w:t>9</w:t>
            </w:r>
          </w:p>
        </w:tc>
        <w:tc>
          <w:tcPr>
            <w:tcW w:w="2268" w:type="dxa"/>
            <w:shd w:val="clear" w:color="auto" w:fill="auto"/>
          </w:tcPr>
          <w:p w14:paraId="07476738" w14:textId="77777777" w:rsidR="00751A4A" w:rsidRPr="00525142" w:rsidRDefault="00187494" w:rsidP="0010095E">
            <w:pPr>
              <w:pStyle w:val="EPLogo"/>
            </w:pPr>
            <w:r w:rsidRPr="00525142">
              <w:rPr>
                <w:noProof/>
                <w:lang w:eastAsia="ja-JP"/>
              </w:rPr>
              <w:drawing>
                <wp:inline distT="0" distB="0" distL="0" distR="0" wp14:anchorId="1885E7AD" wp14:editId="641585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161D1" w14:textId="77777777" w:rsidR="00D058B8" w:rsidRPr="00525142" w:rsidRDefault="00D058B8" w:rsidP="004C5D52">
      <w:pPr>
        <w:pStyle w:val="LineTop"/>
      </w:pPr>
    </w:p>
    <w:p w14:paraId="162280E5" w14:textId="77777777" w:rsidR="00680577" w:rsidRPr="00525142" w:rsidRDefault="001914BA" w:rsidP="00680577">
      <w:pPr>
        <w:pStyle w:val="EPBodyTA1"/>
      </w:pPr>
      <w:r w:rsidRPr="00525142">
        <w:t>TESTI ADOTTATI</w:t>
      </w:r>
    </w:p>
    <w:p w14:paraId="44B78F3B" w14:textId="77777777" w:rsidR="00D058B8" w:rsidRPr="00525142" w:rsidRDefault="00D058B8" w:rsidP="00D058B8">
      <w:pPr>
        <w:pStyle w:val="LineBottom"/>
      </w:pPr>
    </w:p>
    <w:p w14:paraId="50FEB38F" w14:textId="7AF0962A" w:rsidR="001914BA" w:rsidRPr="00525142" w:rsidRDefault="001914BA" w:rsidP="001914BA">
      <w:pPr>
        <w:pStyle w:val="ATHeading1"/>
      </w:pPr>
      <w:bookmarkStart w:id="0" w:name="TANumber"/>
      <w:r w:rsidRPr="00525142">
        <w:t>P10_TA(2025)0</w:t>
      </w:r>
      <w:r w:rsidR="00632843">
        <w:t>223</w:t>
      </w:r>
      <w:bookmarkEnd w:id="0"/>
    </w:p>
    <w:p w14:paraId="563B48B8" w14:textId="77777777" w:rsidR="001914BA" w:rsidRPr="00525142" w:rsidRDefault="001914BA" w:rsidP="001914BA">
      <w:pPr>
        <w:pStyle w:val="ATHeading2"/>
      </w:pPr>
      <w:bookmarkStart w:id="1" w:name="title"/>
      <w:r w:rsidRPr="00525142">
        <w:t xml:space="preserve">Id-detenzjoni </w:t>
      </w:r>
      <w:proofErr w:type="spellStart"/>
      <w:r w:rsidRPr="00525142">
        <w:t>arbitrarja</w:t>
      </w:r>
      <w:proofErr w:type="spellEnd"/>
      <w:r w:rsidRPr="00525142">
        <w:t xml:space="preserve"> taċ-ċittadini tal-UE </w:t>
      </w:r>
      <w:proofErr w:type="spellStart"/>
      <w:r w:rsidRPr="00525142">
        <w:t>Javier</w:t>
      </w:r>
      <w:proofErr w:type="spellEnd"/>
      <w:r w:rsidRPr="00525142">
        <w:t xml:space="preserve"> </w:t>
      </w:r>
      <w:proofErr w:type="spellStart"/>
      <w:r w:rsidRPr="00525142">
        <w:t>Marañón</w:t>
      </w:r>
      <w:proofErr w:type="spellEnd"/>
      <w:r w:rsidRPr="00525142">
        <w:t xml:space="preserve"> </w:t>
      </w:r>
      <w:proofErr w:type="spellStart"/>
      <w:r w:rsidRPr="00525142">
        <w:t>Montero</w:t>
      </w:r>
      <w:proofErr w:type="spellEnd"/>
      <w:r w:rsidRPr="00525142">
        <w:t xml:space="preserve"> u David </w:t>
      </w:r>
      <w:proofErr w:type="spellStart"/>
      <w:r w:rsidRPr="00525142">
        <w:t>Rodríguez</w:t>
      </w:r>
      <w:proofErr w:type="spellEnd"/>
      <w:r w:rsidRPr="00525142">
        <w:t xml:space="preserve"> </w:t>
      </w:r>
      <w:proofErr w:type="spellStart"/>
      <w:r w:rsidRPr="00525142">
        <w:t>Ballesta</w:t>
      </w:r>
      <w:proofErr w:type="spellEnd"/>
      <w:r w:rsidRPr="00525142">
        <w:t xml:space="preserve"> fil-</w:t>
      </w:r>
      <w:proofErr w:type="spellStart"/>
      <w:r w:rsidRPr="00525142">
        <w:t>Guinea</w:t>
      </w:r>
      <w:proofErr w:type="spellEnd"/>
      <w:r w:rsidRPr="00525142">
        <w:t xml:space="preserve"> Ekwatorjali</w:t>
      </w:r>
      <w:bookmarkEnd w:id="1"/>
    </w:p>
    <w:p w14:paraId="5CB04CE2" w14:textId="51A71B1B" w:rsidR="00E2335A" w:rsidRPr="00A45D64" w:rsidRDefault="00E2335A" w:rsidP="00E2335A">
      <w:pPr>
        <w:rPr>
          <w:i/>
          <w:vanish/>
        </w:rPr>
      </w:pPr>
      <w:r w:rsidRPr="00A45D64">
        <w:rPr>
          <w:i/>
        </w:rPr>
        <w:fldChar w:fldCharType="begin"/>
      </w:r>
      <w:r w:rsidRPr="00A45D64">
        <w:rPr>
          <w:i/>
        </w:rPr>
        <w:instrText xml:space="preserve"> TC"(</w:instrText>
      </w:r>
      <w:bookmarkStart w:id="2" w:name="DocNumber"/>
      <w:r w:rsidRPr="00A45D64">
        <w:rPr>
          <w:i/>
        </w:rPr>
        <w:instrText>B10-0439</w:instrText>
      </w:r>
      <w:r>
        <w:rPr>
          <w:i/>
        </w:rPr>
        <w:instrText>, 0440, 0441 u 0442</w:instrText>
      </w:r>
      <w:r w:rsidRPr="00A45D64">
        <w:rPr>
          <w:i/>
        </w:rPr>
        <w:instrText>/2025</w:instrText>
      </w:r>
      <w:bookmarkEnd w:id="2"/>
      <w:r w:rsidRPr="00A45D64">
        <w:rPr>
          <w:i/>
        </w:rPr>
        <w:instrText xml:space="preserve">)"\l3 \n&gt; \* MERGEFORMAT </w:instrText>
      </w:r>
      <w:r w:rsidRPr="00A45D64">
        <w:rPr>
          <w:i/>
        </w:rPr>
        <w:fldChar w:fldCharType="end"/>
      </w:r>
    </w:p>
    <w:p w14:paraId="7282683E" w14:textId="77777777" w:rsidR="00E2335A" w:rsidRPr="00A45D64" w:rsidRDefault="00E2335A" w:rsidP="00E2335A">
      <w:pPr>
        <w:rPr>
          <w:vanish/>
        </w:rPr>
      </w:pPr>
      <w:bookmarkStart w:id="3" w:name="PE"/>
      <w:r w:rsidRPr="00A45D64">
        <w:rPr>
          <w:vanish/>
        </w:rPr>
        <w:t>PE778.756</w:t>
      </w:r>
      <w:bookmarkEnd w:id="3"/>
    </w:p>
    <w:p w14:paraId="383C351F" w14:textId="129AF3C8" w:rsidR="001914BA" w:rsidRPr="00525142" w:rsidRDefault="001914BA" w:rsidP="001914BA">
      <w:pPr>
        <w:pStyle w:val="ATHeading3"/>
      </w:pPr>
      <w:bookmarkStart w:id="4" w:name="Sujet"/>
      <w:r w:rsidRPr="00525142">
        <w:t>Riżoluzzjoni tal-Parlament Ewropew tad-9 ta' Ottub</w:t>
      </w:r>
      <w:r w:rsidR="00E2335A">
        <w:t>r</w:t>
      </w:r>
      <w:r w:rsidRPr="00525142">
        <w:t xml:space="preserve">u 2025 dwar id-detenzjoni </w:t>
      </w:r>
      <w:proofErr w:type="spellStart"/>
      <w:r w:rsidRPr="00525142">
        <w:t>arbitrarja</w:t>
      </w:r>
      <w:proofErr w:type="spellEnd"/>
      <w:r w:rsidRPr="00525142">
        <w:t xml:space="preserve"> taċ-ċittadini tal-UE </w:t>
      </w:r>
      <w:proofErr w:type="spellStart"/>
      <w:r w:rsidRPr="00525142">
        <w:t>Javier</w:t>
      </w:r>
      <w:proofErr w:type="spellEnd"/>
      <w:r w:rsidRPr="00525142">
        <w:t xml:space="preserve"> </w:t>
      </w:r>
      <w:proofErr w:type="spellStart"/>
      <w:r w:rsidRPr="00525142">
        <w:t>Marañón</w:t>
      </w:r>
      <w:proofErr w:type="spellEnd"/>
      <w:r w:rsidRPr="00525142">
        <w:t xml:space="preserve"> </w:t>
      </w:r>
      <w:proofErr w:type="spellStart"/>
      <w:r w:rsidRPr="00525142">
        <w:t>Montero</w:t>
      </w:r>
      <w:proofErr w:type="spellEnd"/>
      <w:r w:rsidRPr="00525142">
        <w:t xml:space="preserve"> u David </w:t>
      </w:r>
      <w:proofErr w:type="spellStart"/>
      <w:r w:rsidRPr="00525142">
        <w:t>Rodríguez</w:t>
      </w:r>
      <w:proofErr w:type="spellEnd"/>
      <w:r w:rsidRPr="00525142">
        <w:t xml:space="preserve"> </w:t>
      </w:r>
      <w:proofErr w:type="spellStart"/>
      <w:r w:rsidRPr="00525142">
        <w:t>Ballesta</w:t>
      </w:r>
      <w:proofErr w:type="spellEnd"/>
      <w:r w:rsidRPr="00525142">
        <w:t xml:space="preserve"> fil-</w:t>
      </w:r>
      <w:proofErr w:type="spellStart"/>
      <w:r w:rsidRPr="00525142">
        <w:t>Guinea</w:t>
      </w:r>
      <w:proofErr w:type="spellEnd"/>
      <w:r w:rsidRPr="00525142">
        <w:t xml:space="preserve"> Ekwatorjali</w:t>
      </w:r>
      <w:bookmarkEnd w:id="4"/>
      <w:r w:rsidRPr="00525142">
        <w:t xml:space="preserve"> </w:t>
      </w:r>
      <w:bookmarkStart w:id="5" w:name="References"/>
      <w:r w:rsidRPr="00525142">
        <w:t>(2025/2904(RSP))</w:t>
      </w:r>
      <w:bookmarkEnd w:id="5"/>
    </w:p>
    <w:p w14:paraId="1909FEA5" w14:textId="77777777" w:rsidR="00927AF2" w:rsidRPr="00525142" w:rsidRDefault="00927AF2" w:rsidP="00927AF2">
      <w:pPr>
        <w:pStyle w:val="EPComma"/>
      </w:pPr>
      <w:bookmarkStart w:id="6" w:name="TextBodyBegin"/>
      <w:bookmarkEnd w:id="6"/>
      <w:r w:rsidRPr="00525142">
        <w:rPr>
          <w:i/>
          <w:iCs/>
        </w:rPr>
        <w:t>Il-Parlament Ewropew</w:t>
      </w:r>
      <w:r w:rsidRPr="00525142">
        <w:t>,</w:t>
      </w:r>
    </w:p>
    <w:p w14:paraId="2F7AD031" w14:textId="77777777" w:rsidR="00927AF2" w:rsidRPr="00525142" w:rsidRDefault="00927AF2" w:rsidP="00927AF2">
      <w:pPr>
        <w:pStyle w:val="NormalHanging12a"/>
      </w:pPr>
      <w:r w:rsidRPr="00525142">
        <w:t>–</w:t>
      </w:r>
      <w:r w:rsidRPr="00525142">
        <w:tab/>
        <w:t xml:space="preserve">wara li </w:t>
      </w:r>
      <w:proofErr w:type="spellStart"/>
      <w:r w:rsidRPr="00525142">
        <w:t>kkunsidra</w:t>
      </w:r>
      <w:proofErr w:type="spellEnd"/>
      <w:r w:rsidRPr="00525142">
        <w:t xml:space="preserve"> l-Artikolu 150(5) u l-Artikolu 136(4) tar-Regoli ta’ Proċedura tiegħu,</w:t>
      </w:r>
    </w:p>
    <w:p w14:paraId="1591AFE2" w14:textId="77777777" w:rsidR="00927AF2" w:rsidRPr="00525142" w:rsidRDefault="00927AF2" w:rsidP="00927AF2">
      <w:pPr>
        <w:pStyle w:val="NormalHanging12a"/>
        <w:rPr>
          <w:rStyle w:val="citation-87"/>
          <w:color w:val="000000"/>
        </w:rPr>
      </w:pPr>
      <w:r w:rsidRPr="00525142">
        <w:t>A.</w:t>
      </w:r>
      <w:r w:rsidRPr="00525142">
        <w:tab/>
        <w:t xml:space="preserve">billi ċ-ċittadini Spanjoli </w:t>
      </w:r>
      <w:proofErr w:type="spellStart"/>
      <w:r w:rsidRPr="00525142">
        <w:t>Javier</w:t>
      </w:r>
      <w:proofErr w:type="spellEnd"/>
      <w:r w:rsidRPr="00525142">
        <w:t xml:space="preserve"> </w:t>
      </w:r>
      <w:proofErr w:type="spellStart"/>
      <w:r w:rsidRPr="00525142">
        <w:t>Marañón</w:t>
      </w:r>
      <w:proofErr w:type="spellEnd"/>
      <w:r w:rsidRPr="00525142">
        <w:t xml:space="preserve"> </w:t>
      </w:r>
      <w:proofErr w:type="spellStart"/>
      <w:r w:rsidRPr="00525142">
        <w:t>Montero</w:t>
      </w:r>
      <w:proofErr w:type="spellEnd"/>
      <w:r w:rsidRPr="00525142">
        <w:t xml:space="preserve"> u David </w:t>
      </w:r>
      <w:proofErr w:type="spellStart"/>
      <w:r w:rsidRPr="00525142">
        <w:t>Rodríguez</w:t>
      </w:r>
      <w:proofErr w:type="spellEnd"/>
      <w:r w:rsidRPr="00525142">
        <w:t xml:space="preserve"> </w:t>
      </w:r>
      <w:proofErr w:type="spellStart"/>
      <w:r w:rsidRPr="00525142">
        <w:t>Ballesta</w:t>
      </w:r>
      <w:proofErr w:type="spellEnd"/>
      <w:r w:rsidRPr="00525142">
        <w:t xml:space="preserve"> ġew arrestati f’</w:t>
      </w:r>
      <w:proofErr w:type="spellStart"/>
      <w:r w:rsidRPr="00525142">
        <w:t>Malabo</w:t>
      </w:r>
      <w:proofErr w:type="spellEnd"/>
      <w:r w:rsidRPr="00525142">
        <w:t xml:space="preserve"> f’nofs Jannar 2025 b’rabta ma’ proġett televiżiv diġitali li falla u </w:t>
      </w:r>
      <w:r w:rsidRPr="00525142">
        <w:rPr>
          <w:rStyle w:val="citation-88"/>
          <w:color w:val="000000"/>
        </w:rPr>
        <w:t>ġew trasferiti fis-7 ta’ April 2025 lejn il-ħabs Black Beach</w:t>
      </w:r>
      <w:r w:rsidRPr="00525142">
        <w:rPr>
          <w:rStyle w:val="citation-87"/>
          <w:color w:val="000000"/>
        </w:rPr>
        <w:t xml:space="preserve">, li huwa ħabs magħruf għall-kundizzjonijiet </w:t>
      </w:r>
      <w:proofErr w:type="spellStart"/>
      <w:r w:rsidRPr="00525142">
        <w:rPr>
          <w:rStyle w:val="citation-87"/>
          <w:color w:val="000000"/>
        </w:rPr>
        <w:t>inumani</w:t>
      </w:r>
      <w:proofErr w:type="spellEnd"/>
      <w:r w:rsidRPr="00525142">
        <w:rPr>
          <w:rStyle w:val="citation-87"/>
          <w:color w:val="000000"/>
        </w:rPr>
        <w:t xml:space="preserve"> tiegħu u għall-ksur sistematiku tad-drittijiet tal-bniedem;</w:t>
      </w:r>
    </w:p>
    <w:p w14:paraId="111540E7" w14:textId="77777777" w:rsidR="00927AF2" w:rsidRPr="00525142" w:rsidRDefault="00927AF2" w:rsidP="00927AF2">
      <w:pPr>
        <w:pStyle w:val="NormalHanging12a"/>
      </w:pPr>
      <w:r w:rsidRPr="00525142">
        <w:t>B.</w:t>
      </w:r>
      <w:r w:rsidRPr="00525142">
        <w:tab/>
        <w:t xml:space="preserve">billi t-talbiet konsulari Spanjoli ġew </w:t>
      </w:r>
      <w:proofErr w:type="spellStart"/>
      <w:r w:rsidRPr="00525142">
        <w:t>ittardjati</w:t>
      </w:r>
      <w:proofErr w:type="spellEnd"/>
      <w:r w:rsidRPr="00525142">
        <w:t xml:space="preserve"> jew </w:t>
      </w:r>
      <w:proofErr w:type="spellStart"/>
      <w:r w:rsidRPr="00525142">
        <w:t>ostakolati</w:t>
      </w:r>
      <w:proofErr w:type="spellEnd"/>
      <w:r w:rsidRPr="00525142">
        <w:t xml:space="preserve"> u l-ambaxxatur ġie </w:t>
      </w:r>
      <w:proofErr w:type="spellStart"/>
      <w:r w:rsidRPr="00525142">
        <w:t>konvokat</w:t>
      </w:r>
      <w:proofErr w:type="spellEnd"/>
      <w:r w:rsidRPr="00525142">
        <w:t>; billi d-detenzjoni ta’ dawn iċ-ċittadini tal-UE poġġiet pressjoni fuq ir-relazzjonijiet bejn Spanja u l-</w:t>
      </w:r>
      <w:proofErr w:type="spellStart"/>
      <w:r w:rsidRPr="00525142">
        <w:t>Guinea</w:t>
      </w:r>
      <w:proofErr w:type="spellEnd"/>
      <w:r w:rsidRPr="00525142">
        <w:t xml:space="preserve"> Ekwatorjali u tqajjem tħassib dwar il-protezzjoni taċ-ċittadini tal-UE barra minn pajjiżhom;</w:t>
      </w:r>
    </w:p>
    <w:p w14:paraId="7767A28D" w14:textId="77777777" w:rsidR="00927AF2" w:rsidRPr="00525142" w:rsidRDefault="00927AF2" w:rsidP="00927AF2">
      <w:pPr>
        <w:pStyle w:val="NormalHanging12a"/>
      </w:pPr>
      <w:r w:rsidRPr="00525142">
        <w:t>C.</w:t>
      </w:r>
      <w:r w:rsidRPr="00525142">
        <w:tab/>
        <w:t xml:space="preserve">billi ż-żewġt irġiel tqiegħdu f’iżolament ta’ </w:t>
      </w:r>
      <w:proofErr w:type="spellStart"/>
      <w:r w:rsidRPr="00525142">
        <w:t>ritaljazzjoni</w:t>
      </w:r>
      <w:proofErr w:type="spellEnd"/>
      <w:r w:rsidRPr="00525142">
        <w:t xml:space="preserve"> u ġew miċħuda l-aċċess għall-avukati u għall-familji tagħhom, wara l-</w:t>
      </w:r>
      <w:proofErr w:type="spellStart"/>
      <w:r w:rsidRPr="00525142">
        <w:t>interċettazzjoni</w:t>
      </w:r>
      <w:proofErr w:type="spellEnd"/>
      <w:r w:rsidRPr="00525142">
        <w:t xml:space="preserve"> illegali tal-</w:t>
      </w:r>
      <w:proofErr w:type="spellStart"/>
      <w:r w:rsidRPr="00525142">
        <w:t>konverżazzjonijiet</w:t>
      </w:r>
      <w:proofErr w:type="spellEnd"/>
      <w:r w:rsidRPr="00525142">
        <w:t xml:space="preserve"> privati tagħhom ma’ diplomatiċi Spanjoli;</w:t>
      </w:r>
    </w:p>
    <w:p w14:paraId="5DD3E3BF" w14:textId="77777777" w:rsidR="00927AF2" w:rsidRPr="00525142" w:rsidRDefault="00927AF2" w:rsidP="00927AF2">
      <w:pPr>
        <w:pStyle w:val="NormalHanging12a"/>
      </w:pPr>
      <w:r w:rsidRPr="00525142">
        <w:t>D.</w:t>
      </w:r>
      <w:r w:rsidRPr="00525142">
        <w:tab/>
        <w:t xml:space="preserve">billi huwa </w:t>
      </w:r>
      <w:proofErr w:type="spellStart"/>
      <w:r w:rsidRPr="00525142">
        <w:t>rrappurtat</w:t>
      </w:r>
      <w:proofErr w:type="spellEnd"/>
      <w:r w:rsidRPr="00525142">
        <w:t xml:space="preserve"> li saħħithom qed tiddeterjora serjament, b’mod partikolari dik tas-Sur </w:t>
      </w:r>
      <w:proofErr w:type="spellStart"/>
      <w:r w:rsidRPr="00525142">
        <w:t>Montero</w:t>
      </w:r>
      <w:proofErr w:type="spellEnd"/>
      <w:r w:rsidRPr="00525142">
        <w:t>, minħabba strajk tal-ġuħ;</w:t>
      </w:r>
    </w:p>
    <w:p w14:paraId="24D4FF37" w14:textId="77777777" w:rsidR="00927AF2" w:rsidRPr="00525142" w:rsidRDefault="00927AF2" w:rsidP="00927AF2">
      <w:pPr>
        <w:pStyle w:val="NormalHanging12a"/>
      </w:pPr>
      <w:bookmarkStart w:id="7" w:name="_Hlk210753313"/>
      <w:r w:rsidRPr="00525142">
        <w:t>E.</w:t>
      </w:r>
      <w:r w:rsidRPr="00525142">
        <w:tab/>
        <w:t>billi mill-1979, il-</w:t>
      </w:r>
      <w:proofErr w:type="spellStart"/>
      <w:r w:rsidRPr="00525142">
        <w:t>Guinea</w:t>
      </w:r>
      <w:proofErr w:type="spellEnd"/>
      <w:r w:rsidRPr="00525142">
        <w:t xml:space="preserve"> Ekwatorjali kienet immexxija mir-reġim ta’ </w:t>
      </w:r>
      <w:proofErr w:type="spellStart"/>
      <w:r w:rsidRPr="00525142">
        <w:t>Teodoro</w:t>
      </w:r>
      <w:proofErr w:type="spellEnd"/>
      <w:r w:rsidRPr="00525142">
        <w:t xml:space="preserve"> </w:t>
      </w:r>
      <w:proofErr w:type="spellStart"/>
      <w:r w:rsidRPr="00525142">
        <w:t>Obiang</w:t>
      </w:r>
      <w:proofErr w:type="spellEnd"/>
      <w:r w:rsidRPr="00525142">
        <w:t xml:space="preserve"> </w:t>
      </w:r>
      <w:proofErr w:type="spellStart"/>
      <w:r w:rsidRPr="00525142">
        <w:t>Nguema</w:t>
      </w:r>
      <w:proofErr w:type="spellEnd"/>
      <w:r w:rsidRPr="00525142">
        <w:t xml:space="preserve">, reġim ġeneralment meqjus bħala </w:t>
      </w:r>
      <w:proofErr w:type="spellStart"/>
      <w:r w:rsidRPr="00525142">
        <w:t>dittatorjat</w:t>
      </w:r>
      <w:proofErr w:type="spellEnd"/>
      <w:r w:rsidRPr="00525142">
        <w:t xml:space="preserve"> </w:t>
      </w:r>
      <w:proofErr w:type="spellStart"/>
      <w:r w:rsidRPr="00525142">
        <w:t>awtoritarju</w:t>
      </w:r>
      <w:proofErr w:type="spellEnd"/>
      <w:r w:rsidRPr="00525142">
        <w:t xml:space="preserve"> </w:t>
      </w:r>
      <w:proofErr w:type="spellStart"/>
      <w:r w:rsidRPr="00525142">
        <w:t>kkaratterizzat</w:t>
      </w:r>
      <w:proofErr w:type="spellEnd"/>
      <w:r w:rsidRPr="00525142">
        <w:t xml:space="preserve"> minn ksur serju tad-drittijiet tal-bniedem;</w:t>
      </w:r>
    </w:p>
    <w:p w14:paraId="1A4F98E1" w14:textId="77777777" w:rsidR="00927AF2" w:rsidRPr="00525142" w:rsidRDefault="00927AF2" w:rsidP="00927AF2">
      <w:pPr>
        <w:pStyle w:val="NormalHanging12a"/>
      </w:pPr>
      <w:r w:rsidRPr="00525142">
        <w:t>F.</w:t>
      </w:r>
      <w:r w:rsidRPr="00525142">
        <w:tab/>
        <w:t xml:space="preserve">billi l-organizzazzjonijiet internazzjonali u mhux governattivi </w:t>
      </w:r>
      <w:proofErr w:type="spellStart"/>
      <w:r w:rsidRPr="00525142">
        <w:t>rrappurtaw</w:t>
      </w:r>
      <w:proofErr w:type="spellEnd"/>
      <w:r w:rsidRPr="00525142">
        <w:t xml:space="preserve"> b’mod konsistenti dwar ksur tad-drittijiet tal-bniedem, inklużi detenzjoni u priġunerija </w:t>
      </w:r>
      <w:proofErr w:type="spellStart"/>
      <w:r w:rsidRPr="00525142">
        <w:t>arbitrarji</w:t>
      </w:r>
      <w:proofErr w:type="spellEnd"/>
      <w:r w:rsidRPr="00525142">
        <w:t xml:space="preserve"> ta’ ċittadini barranin, kundizzjonijiet ta’ theddida għall-ħajja fil-ħabsijiet u fil-faċilitajiet ta’ detenzjoni, u vjolenza kontra d-detenuti u t-tortura tagħhom;</w:t>
      </w:r>
    </w:p>
    <w:p w14:paraId="7AA8B68B" w14:textId="77777777" w:rsidR="00927AF2" w:rsidRPr="00525142" w:rsidRDefault="00927AF2" w:rsidP="00927AF2">
      <w:pPr>
        <w:pStyle w:val="NormalHanging12a"/>
      </w:pPr>
      <w:r w:rsidRPr="00525142">
        <w:lastRenderedPageBreak/>
        <w:t>G.</w:t>
      </w:r>
      <w:r w:rsidRPr="00525142">
        <w:tab/>
        <w:t xml:space="preserve">billi l-korruzzjoni </w:t>
      </w:r>
      <w:proofErr w:type="spellStart"/>
      <w:r w:rsidRPr="00525142">
        <w:t>sistemika</w:t>
      </w:r>
      <w:proofErr w:type="spellEnd"/>
      <w:r w:rsidRPr="00525142">
        <w:t xml:space="preserve"> tiżgura li l-ġid enormi taż-żejt tan-nazzjon jibbenefika biss grupp żgħir ta’ nies, filwaqt li l-biċċa l-kbira tal-popolazzjoni jitħallew f’faqar estrem;</w:t>
      </w:r>
    </w:p>
    <w:p w14:paraId="356FE54A" w14:textId="77777777" w:rsidR="00927AF2" w:rsidRPr="00525142" w:rsidRDefault="00927AF2" w:rsidP="00927AF2">
      <w:pPr>
        <w:pStyle w:val="NormalHanging12a"/>
        <w:rPr>
          <w:szCs w:val="24"/>
        </w:rPr>
      </w:pPr>
      <w:r w:rsidRPr="00525142">
        <w:t>1.</w:t>
      </w:r>
      <w:r w:rsidRPr="00525142">
        <w:tab/>
        <w:t>Jikkundanna bil-qawwa l-każijiet ripetuti ta’ kundizzjonijiet ta’ detenzjoni u ta’ trattament ħażin inaċċettabbli tal-priġunieri fil-</w:t>
      </w:r>
      <w:proofErr w:type="spellStart"/>
      <w:r w:rsidRPr="00525142">
        <w:t>Guinea</w:t>
      </w:r>
      <w:proofErr w:type="spellEnd"/>
      <w:r w:rsidRPr="00525142">
        <w:t xml:space="preserve"> Ekwatorjali; </w:t>
      </w:r>
      <w:proofErr w:type="spellStart"/>
      <w:r w:rsidRPr="00525142">
        <w:t>iqishom</w:t>
      </w:r>
      <w:proofErr w:type="spellEnd"/>
      <w:r w:rsidRPr="00525142">
        <w:t xml:space="preserve"> bħala ksur ċar tad-dritt internazzjonali dwar id-drittijiet tal-bniedem; jistieden lill-awtoritajiet jieħdu miżuri immedjati u mingħajr kundizzjonijiet, inkluża t-tneħħija taż-żamma taħt arrest, biex jiġu żgurati l-</w:t>
      </w:r>
      <w:proofErr w:type="spellStart"/>
      <w:r w:rsidRPr="00525142">
        <w:t>benesseri</w:t>
      </w:r>
      <w:proofErr w:type="spellEnd"/>
      <w:r w:rsidRPr="00525142">
        <w:t xml:space="preserve"> tas-Sur </w:t>
      </w:r>
      <w:proofErr w:type="spellStart"/>
      <w:r w:rsidRPr="00525142">
        <w:t>Montero</w:t>
      </w:r>
      <w:proofErr w:type="spellEnd"/>
      <w:r w:rsidRPr="00525142">
        <w:t xml:space="preserve"> u tas-Sur </w:t>
      </w:r>
      <w:proofErr w:type="spellStart"/>
      <w:r w:rsidRPr="00525142">
        <w:t>Ballesta</w:t>
      </w:r>
      <w:proofErr w:type="spellEnd"/>
      <w:r w:rsidRPr="00525142">
        <w:t xml:space="preserve"> u r-rispett għad-drittijiet tagħhom, inkluż id-dritt għal proċess ġust, l-aċċess għall-kura medika u għall-pariri legali;</w:t>
      </w:r>
    </w:p>
    <w:p w14:paraId="20BC05DA" w14:textId="77777777" w:rsidR="00927AF2" w:rsidRPr="00525142" w:rsidRDefault="00927AF2" w:rsidP="00927AF2">
      <w:pPr>
        <w:pStyle w:val="NormalHanging12a"/>
      </w:pPr>
      <w:r w:rsidRPr="00525142">
        <w:t>2.</w:t>
      </w:r>
      <w:r w:rsidRPr="00525142">
        <w:tab/>
        <w:t>Jistieden lill-awtoritajiet tal-</w:t>
      </w:r>
      <w:proofErr w:type="spellStart"/>
      <w:r w:rsidRPr="00525142">
        <w:t>Guinea</w:t>
      </w:r>
      <w:proofErr w:type="spellEnd"/>
      <w:r w:rsidRPr="00525142">
        <w:t xml:space="preserve"> Ekwatorjali jiżguraw li s-Sur </w:t>
      </w:r>
      <w:proofErr w:type="spellStart"/>
      <w:r w:rsidRPr="00525142">
        <w:t>Montero</w:t>
      </w:r>
      <w:proofErr w:type="spellEnd"/>
      <w:r w:rsidRPr="00525142">
        <w:t xml:space="preserve"> jirċievi trattament mediku urġenti u jesiġi li jkollu evakwazzjoni medika urġenti;</w:t>
      </w:r>
    </w:p>
    <w:p w14:paraId="683937FC" w14:textId="77777777" w:rsidR="00927AF2" w:rsidRPr="00525142" w:rsidRDefault="00927AF2" w:rsidP="00927AF2">
      <w:pPr>
        <w:pStyle w:val="NormalHanging12a"/>
        <w:rPr>
          <w:bCs/>
        </w:rPr>
      </w:pPr>
      <w:r w:rsidRPr="00525142">
        <w:t>3.</w:t>
      </w:r>
      <w:r w:rsidRPr="00525142">
        <w:tab/>
        <w:t xml:space="preserve">Jisħaq li arresti u </w:t>
      </w:r>
      <w:proofErr w:type="spellStart"/>
      <w:r w:rsidRPr="00525142">
        <w:t>detenzjonijiet</w:t>
      </w:r>
      <w:proofErr w:type="spellEnd"/>
      <w:r w:rsidRPr="00525142">
        <w:t xml:space="preserve"> </w:t>
      </w:r>
      <w:proofErr w:type="spellStart"/>
      <w:r w:rsidRPr="00525142">
        <w:t>arbitrarji</w:t>
      </w:r>
      <w:proofErr w:type="spellEnd"/>
      <w:r w:rsidRPr="00525142">
        <w:t xml:space="preserve"> jagħmlu ħsara lir-reputazzjoni tal-pajjiż, </w:t>
      </w:r>
      <w:proofErr w:type="spellStart"/>
      <w:r w:rsidRPr="00525142">
        <w:t>jiskoraġġixxu</w:t>
      </w:r>
      <w:proofErr w:type="spellEnd"/>
      <w:r w:rsidRPr="00525142">
        <w:t xml:space="preserve"> l-investiment u l-kooperazzjoni internazzjonali, u jista’ jkollhom impatt detrimentali fuq ir-relazzjonijiet tal-pajjiż mal-UE;</w:t>
      </w:r>
    </w:p>
    <w:p w14:paraId="7625BCCC" w14:textId="77777777" w:rsidR="00927AF2" w:rsidRPr="00525142" w:rsidRDefault="00927AF2" w:rsidP="00927AF2">
      <w:pPr>
        <w:pStyle w:val="NormalHanging12a"/>
        <w:rPr>
          <w:szCs w:val="24"/>
        </w:rPr>
      </w:pPr>
      <w:r w:rsidRPr="00525142">
        <w:t>4.</w:t>
      </w:r>
      <w:r w:rsidRPr="00525142">
        <w:tab/>
        <w:t>Jistieden lill-Viċi President tal-Kummissjoni / Rappreżentant Għoli tal-Unjoni għall-Affarijiet Barranin u l-Politika ta’ Sigurtà (VP/</w:t>
      </w:r>
      <w:proofErr w:type="spellStart"/>
      <w:r w:rsidRPr="00525142">
        <w:t>RGħ</w:t>
      </w:r>
      <w:proofErr w:type="spellEnd"/>
      <w:r w:rsidRPr="00525142">
        <w:t xml:space="preserve">) u lis-Servizz Ewropew għall-Azzjoni Esterna, f’koordinazzjoni mill-qrib mal-awtoritajiet Spanjoli, </w:t>
      </w:r>
      <w:proofErr w:type="spellStart"/>
      <w:r w:rsidRPr="00525142">
        <w:t>jintensifikaw</w:t>
      </w:r>
      <w:proofErr w:type="spellEnd"/>
      <w:r w:rsidRPr="00525142">
        <w:t xml:space="preserve"> l-isforzi diplomatiċi fir-rigward tal-każijiet tagħhom;</w:t>
      </w:r>
    </w:p>
    <w:p w14:paraId="20C8E0C9" w14:textId="77777777" w:rsidR="00927AF2" w:rsidRPr="00525142" w:rsidRDefault="00927AF2" w:rsidP="00927AF2">
      <w:pPr>
        <w:pStyle w:val="NormalHanging12a"/>
      </w:pPr>
      <w:r w:rsidRPr="00525142">
        <w:t>5.</w:t>
      </w:r>
      <w:r w:rsidRPr="00525142">
        <w:tab/>
        <w:t xml:space="preserve">Jesprimi tħassib serju dwar </w:t>
      </w:r>
      <w:proofErr w:type="spellStart"/>
      <w:r w:rsidRPr="00525142">
        <w:t>is-subordinazzjoni</w:t>
      </w:r>
      <w:proofErr w:type="spellEnd"/>
      <w:r w:rsidRPr="00525142">
        <w:t xml:space="preserve"> tal-ġudikatura tal-</w:t>
      </w:r>
      <w:proofErr w:type="spellStart"/>
      <w:r w:rsidRPr="00525142">
        <w:t>Guinea</w:t>
      </w:r>
      <w:proofErr w:type="spellEnd"/>
      <w:r w:rsidRPr="00525142">
        <w:t xml:space="preserve"> Ekwatorjali għar-reġim u n-nuqqas ta’ responsabbiltà ġudizzjarja, it-tortura kontinwa u l-kundizzjonijiet </w:t>
      </w:r>
      <w:proofErr w:type="spellStart"/>
      <w:r w:rsidRPr="00525142">
        <w:t>inumani</w:t>
      </w:r>
      <w:proofErr w:type="spellEnd"/>
      <w:r w:rsidRPr="00525142">
        <w:t xml:space="preserve"> fil-ħabsijiet, il-persekuzzjoni kontinwa tal-oppożizzjoni politika, ir-restrizzjonijiet severi fuq il-libertà tal-espressjoni, u ksur ieħor tad-drittijiet tal-bniedem fil-pajjiż;</w:t>
      </w:r>
    </w:p>
    <w:bookmarkEnd w:id="7"/>
    <w:p w14:paraId="55645077" w14:textId="77777777" w:rsidR="00927AF2" w:rsidRPr="00525142" w:rsidRDefault="00927AF2" w:rsidP="00927AF2">
      <w:pPr>
        <w:pStyle w:val="NormalHanging12a"/>
        <w:rPr>
          <w:szCs w:val="24"/>
        </w:rPr>
      </w:pPr>
      <w:r w:rsidRPr="00525142">
        <w:t>6.</w:t>
      </w:r>
      <w:r w:rsidRPr="00525142">
        <w:tab/>
        <w:t>Iħeġġeġ lill-</w:t>
      </w:r>
      <w:proofErr w:type="spellStart"/>
      <w:r w:rsidRPr="00525142">
        <w:t>Guinea</w:t>
      </w:r>
      <w:proofErr w:type="spellEnd"/>
      <w:r w:rsidRPr="00525142">
        <w:t xml:space="preserve"> Ekwatorjali tiffirma l-Ftehim ta’ wara </w:t>
      </w:r>
      <w:proofErr w:type="spellStart"/>
      <w:r w:rsidRPr="00525142">
        <w:t>Cotonou</w:t>
      </w:r>
      <w:proofErr w:type="spellEnd"/>
      <w:r w:rsidRPr="00525142">
        <w:rPr>
          <w:rStyle w:val="FootnoteReference"/>
          <w:szCs w:val="24"/>
        </w:rPr>
        <w:footnoteReference w:id="1"/>
      </w:r>
      <w:r w:rsidRPr="00525142">
        <w:t>;</w:t>
      </w:r>
    </w:p>
    <w:p w14:paraId="046FD015" w14:textId="65A5A1EC" w:rsidR="00525142" w:rsidRPr="00525142" w:rsidRDefault="00927AF2" w:rsidP="00525142">
      <w:pPr>
        <w:pStyle w:val="NormalHanging12a"/>
      </w:pPr>
      <w:r w:rsidRPr="00525142">
        <w:t>7.</w:t>
      </w:r>
      <w:r w:rsidRPr="00525142">
        <w:tab/>
        <w:t>Jagħti istruzzjonijiet lill-President tiegħu biex tgħaddi din ir-riżoluzzjoni lill-Kunsill, lill-Kummissjoni, lill-VP/</w:t>
      </w:r>
      <w:proofErr w:type="spellStart"/>
      <w:r w:rsidRPr="00525142">
        <w:t>RGħ</w:t>
      </w:r>
      <w:proofErr w:type="spellEnd"/>
      <w:r w:rsidRPr="00525142">
        <w:t>, lill-awtoritajiet tar-Renju ta’ Spanja u tar-Repubblika tal-</w:t>
      </w:r>
      <w:proofErr w:type="spellStart"/>
      <w:r w:rsidRPr="00525142">
        <w:t>Guinea</w:t>
      </w:r>
      <w:proofErr w:type="spellEnd"/>
      <w:r w:rsidRPr="00525142">
        <w:t xml:space="preserve"> Ekwatorjali, lill-Unjoni Afrikana, u lis-Segretarju Ġenerali tan-Nazzjonijiet Uniti.</w:t>
      </w:r>
    </w:p>
    <w:p w14:paraId="3D030D89" w14:textId="0DF13C38" w:rsidR="00E365E1" w:rsidRPr="00525142" w:rsidRDefault="00E365E1" w:rsidP="001914BA"/>
    <w:sectPr w:rsidR="00E365E1" w:rsidRPr="00525142" w:rsidSect="005251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087EB" w14:textId="77777777" w:rsidR="001914BA" w:rsidRPr="00525142" w:rsidRDefault="001914BA">
      <w:r w:rsidRPr="00525142">
        <w:separator/>
      </w:r>
    </w:p>
  </w:endnote>
  <w:endnote w:type="continuationSeparator" w:id="0">
    <w:p w14:paraId="7F25FE95" w14:textId="77777777" w:rsidR="001914BA" w:rsidRPr="00525142" w:rsidRDefault="001914BA">
      <w:r w:rsidRPr="005251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4CCA" w14:textId="77777777" w:rsidR="00064002" w:rsidRPr="005251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B820" w14:textId="77777777" w:rsidR="00064002" w:rsidRPr="005251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B726" w14:textId="77777777" w:rsidR="00064002" w:rsidRPr="005251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D9C23" w14:textId="77777777" w:rsidR="001914BA" w:rsidRPr="00525142" w:rsidRDefault="001914BA">
      <w:r w:rsidRPr="00525142">
        <w:separator/>
      </w:r>
    </w:p>
  </w:footnote>
  <w:footnote w:type="continuationSeparator" w:id="0">
    <w:p w14:paraId="725B3127" w14:textId="77777777" w:rsidR="001914BA" w:rsidRPr="00525142" w:rsidRDefault="001914BA">
      <w:r w:rsidRPr="00525142">
        <w:continuationSeparator/>
      </w:r>
    </w:p>
  </w:footnote>
  <w:footnote w:id="1">
    <w:p w14:paraId="7A2324FA" w14:textId="5668AC3C" w:rsidR="00927AF2" w:rsidRPr="00525142" w:rsidRDefault="00927AF2" w:rsidP="00525142">
      <w:pPr>
        <w:pStyle w:val="FootnoteText"/>
        <w:ind w:left="567" w:hanging="567"/>
        <w:rPr>
          <w:sz w:val="24"/>
          <w:lang w:val="mt-MT"/>
        </w:rPr>
      </w:pPr>
      <w:r w:rsidRPr="00525142">
        <w:rPr>
          <w:rStyle w:val="FootnoteReference"/>
          <w:sz w:val="24"/>
          <w:lang w:val="mt-MT"/>
        </w:rPr>
        <w:footnoteRef/>
      </w:r>
      <w:r w:rsidR="00525142" w:rsidRPr="00525142">
        <w:rPr>
          <w:sz w:val="24"/>
          <w:lang w:val="mt-MT"/>
        </w:rPr>
        <w:t xml:space="preserve"> </w:t>
      </w:r>
      <w:r w:rsidR="00525142" w:rsidRPr="00525142">
        <w:rPr>
          <w:sz w:val="24"/>
          <w:lang w:val="mt-MT"/>
        </w:rPr>
        <w:tab/>
      </w:r>
      <w:r w:rsidRPr="00525142">
        <w:rPr>
          <w:sz w:val="24"/>
          <w:lang w:val="mt-MT"/>
        </w:rPr>
        <w:t xml:space="preserve">ĠU L, 2023/2862, 28.12.2023, ELI: </w:t>
      </w:r>
      <w:hyperlink r:id="rId1" w:history="1">
        <w:r w:rsidRPr="00525142">
          <w:rPr>
            <w:rStyle w:val="Hyperlink"/>
            <w:sz w:val="24"/>
            <w:lang w:val="mt-MT"/>
          </w:rPr>
          <w:t>http://data.europa.eu/eli/agree_internation/2023/2862/oj</w:t>
        </w:r>
      </w:hyperlink>
      <w:r w:rsidRPr="00525142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C5E60" w14:textId="77777777" w:rsidR="00064002" w:rsidRPr="005251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EE263" w14:textId="77777777" w:rsidR="00064002" w:rsidRPr="005251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058E" w14:textId="77777777" w:rsidR="00064002" w:rsidRPr="005251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8127803">
    <w:abstractNumId w:val="9"/>
  </w:num>
  <w:num w:numId="2" w16cid:durableId="1889949660">
    <w:abstractNumId w:val="9"/>
  </w:num>
  <w:num w:numId="3" w16cid:durableId="1107697901">
    <w:abstractNumId w:val="7"/>
  </w:num>
  <w:num w:numId="4" w16cid:durableId="1140265694">
    <w:abstractNumId w:val="7"/>
  </w:num>
  <w:num w:numId="5" w16cid:durableId="41055699">
    <w:abstractNumId w:val="6"/>
  </w:num>
  <w:num w:numId="6" w16cid:durableId="258217031">
    <w:abstractNumId w:val="6"/>
  </w:num>
  <w:num w:numId="7" w16cid:durableId="597368842">
    <w:abstractNumId w:val="5"/>
  </w:num>
  <w:num w:numId="8" w16cid:durableId="56561600">
    <w:abstractNumId w:val="5"/>
  </w:num>
  <w:num w:numId="9" w16cid:durableId="1431852255">
    <w:abstractNumId w:val="4"/>
  </w:num>
  <w:num w:numId="10" w16cid:durableId="1980644823">
    <w:abstractNumId w:val="4"/>
  </w:num>
  <w:num w:numId="11" w16cid:durableId="215241120">
    <w:abstractNumId w:val="8"/>
  </w:num>
  <w:num w:numId="12" w16cid:durableId="238710371">
    <w:abstractNumId w:val="8"/>
  </w:num>
  <w:num w:numId="13" w16cid:durableId="894119279">
    <w:abstractNumId w:val="3"/>
  </w:num>
  <w:num w:numId="14" w16cid:durableId="598947210">
    <w:abstractNumId w:val="3"/>
  </w:num>
  <w:num w:numId="15" w16cid:durableId="1727337824">
    <w:abstractNumId w:val="2"/>
  </w:num>
  <w:num w:numId="16" w16cid:durableId="1460342991">
    <w:abstractNumId w:val="2"/>
  </w:num>
  <w:num w:numId="17" w16cid:durableId="324360756">
    <w:abstractNumId w:val="1"/>
  </w:num>
  <w:num w:numId="18" w16cid:durableId="1212303766">
    <w:abstractNumId w:val="1"/>
  </w:num>
  <w:num w:numId="19" w16cid:durableId="1389646644">
    <w:abstractNumId w:val="0"/>
  </w:num>
  <w:num w:numId="20" w16cid:durableId="710423854">
    <w:abstractNumId w:val="0"/>
  </w:num>
  <w:num w:numId="21" w16cid:durableId="912160489">
    <w:abstractNumId w:val="9"/>
  </w:num>
  <w:num w:numId="22" w16cid:durableId="1887571361">
    <w:abstractNumId w:val="7"/>
  </w:num>
  <w:num w:numId="23" w16cid:durableId="103311853">
    <w:abstractNumId w:val="6"/>
  </w:num>
  <w:num w:numId="24" w16cid:durableId="1666860606">
    <w:abstractNumId w:val="5"/>
  </w:num>
  <w:num w:numId="25" w16cid:durableId="1498350391">
    <w:abstractNumId w:val="4"/>
  </w:num>
  <w:num w:numId="26" w16cid:durableId="485172821">
    <w:abstractNumId w:val="8"/>
  </w:num>
  <w:num w:numId="27" w16cid:durableId="779185697">
    <w:abstractNumId w:val="3"/>
  </w:num>
  <w:num w:numId="28" w16cid:durableId="1453403211">
    <w:abstractNumId w:val="2"/>
  </w:num>
  <w:num w:numId="29" w16cid:durableId="2040472288">
    <w:abstractNumId w:val="1"/>
  </w:num>
  <w:num w:numId="30" w16cid:durableId="801339357">
    <w:abstractNumId w:val="0"/>
  </w:num>
  <w:num w:numId="31" w16cid:durableId="1237783609">
    <w:abstractNumId w:val="9"/>
  </w:num>
  <w:num w:numId="32" w16cid:durableId="2094468495">
    <w:abstractNumId w:val="7"/>
  </w:num>
  <w:num w:numId="33" w16cid:durableId="1297641320">
    <w:abstractNumId w:val="6"/>
  </w:num>
  <w:num w:numId="34" w16cid:durableId="1112282477">
    <w:abstractNumId w:val="5"/>
  </w:num>
  <w:num w:numId="35" w16cid:durableId="420220326">
    <w:abstractNumId w:val="4"/>
  </w:num>
  <w:num w:numId="36" w16cid:durableId="1071543375">
    <w:abstractNumId w:val="8"/>
  </w:num>
  <w:num w:numId="37" w16cid:durableId="798187520">
    <w:abstractNumId w:val="3"/>
  </w:num>
  <w:num w:numId="38" w16cid:durableId="1569026407">
    <w:abstractNumId w:val="2"/>
  </w:num>
  <w:num w:numId="39" w16cid:durableId="1310673286">
    <w:abstractNumId w:val="1"/>
  </w:num>
  <w:num w:numId="40" w16cid:durableId="2002737602">
    <w:abstractNumId w:val="0"/>
  </w:num>
  <w:num w:numId="41" w16cid:durableId="812022595">
    <w:abstractNumId w:val="10"/>
  </w:num>
  <w:num w:numId="42" w16cid:durableId="664210699">
    <w:abstractNumId w:val="10"/>
  </w:num>
  <w:num w:numId="43" w16cid:durableId="1067609007">
    <w:abstractNumId w:val="10"/>
  </w:num>
  <w:num w:numId="44" w16cid:durableId="1311014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MT"/>
    <w:docVar w:name="dvnumam" w:val="0"/>
    <w:docVar w:name="dvpe" w:val="778.756"/>
    <w:docVar w:name="dvtitre" w:val="Riżoluzzjoni tal-Parlament Ewropew tad-9 ta' Otturbu 2025 dwar id-detenzjoni arbitrarja taċ-ċittadini tal-UE Javier Marañón Montero u David Rodríguez Ballesta fil-Guinea Ekwatorjali(2025/2904(RSP))"/>
  </w:docVars>
  <w:rsids>
    <w:rsidRoot w:val="001914BA"/>
    <w:rsid w:val="00002272"/>
    <w:rsid w:val="00045C8C"/>
    <w:rsid w:val="00064002"/>
    <w:rsid w:val="000677B9"/>
    <w:rsid w:val="000831BA"/>
    <w:rsid w:val="000A42CC"/>
    <w:rsid w:val="000E7DD9"/>
    <w:rsid w:val="0010095E"/>
    <w:rsid w:val="00125B37"/>
    <w:rsid w:val="00187494"/>
    <w:rsid w:val="001914B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25142"/>
    <w:rsid w:val="00545827"/>
    <w:rsid w:val="00560270"/>
    <w:rsid w:val="005C2568"/>
    <w:rsid w:val="005F1B17"/>
    <w:rsid w:val="006037C0"/>
    <w:rsid w:val="006328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AF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35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1C3F7"/>
  <w15:chartTrackingRefBased/>
  <w15:docId w15:val="{0317A3D6-7945-4CA8-B955-FCC45C94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27AF2"/>
    <w:pPr>
      <w:spacing w:after="240"/>
      <w:ind w:left="567" w:hanging="567"/>
    </w:pPr>
  </w:style>
  <w:style w:type="paragraph" w:customStyle="1" w:styleId="EPComma">
    <w:name w:val="EPComma"/>
    <w:basedOn w:val="Normal"/>
    <w:rsid w:val="00927AF2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927AF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27AF2"/>
    <w:rPr>
      <w:sz w:val="24"/>
      <w:lang w:val="mt-MT"/>
    </w:rPr>
  </w:style>
  <w:style w:type="character" w:customStyle="1" w:styleId="citation-88">
    <w:name w:val="citation-88"/>
    <w:basedOn w:val="DefaultParagraphFont"/>
    <w:rsid w:val="00927AF2"/>
  </w:style>
  <w:style w:type="character" w:customStyle="1" w:styleId="citation-87">
    <w:name w:val="citation-87"/>
    <w:basedOn w:val="DefaultParagraphFont"/>
    <w:rsid w:val="0092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2025-10-09T10:26:00Z</dcterms:created>
  <dcterms:modified xsi:type="dcterms:W3CDTF">2025-10-09T10:26:00Z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