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4458" w14:paraId="3ECCD0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48C5B2" w14:textId="62FFCE0D" w:rsidR="00751A4A" w:rsidRPr="00744458" w:rsidRDefault="002073A4" w:rsidP="0010095E">
            <w:pPr>
              <w:pStyle w:val="EPName"/>
              <w:rPr>
                <w:lang w:val="ga-IE"/>
              </w:rPr>
            </w:pPr>
            <w:r w:rsidRPr="00744458">
              <w:rPr>
                <w:lang w:val="ga-IE"/>
              </w:rPr>
              <w:t>Parlaimint na hEorpa</w:t>
            </w:r>
          </w:p>
          <w:p w14:paraId="32D52A50" w14:textId="77777777" w:rsidR="00751A4A" w:rsidRPr="007444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744458">
              <w:rPr>
                <w:lang w:val="ga-IE"/>
              </w:rPr>
              <w:t>2024</w:t>
            </w:r>
            <w:r w:rsidR="00817416" w:rsidRPr="00744458">
              <w:rPr>
                <w:lang w:val="ga-IE"/>
              </w:rPr>
              <w:t>-202</w:t>
            </w:r>
            <w:r w:rsidRPr="00744458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36C5013A" w14:textId="77777777" w:rsidR="00751A4A" w:rsidRPr="00744458" w:rsidRDefault="00187494" w:rsidP="0010095E">
            <w:pPr>
              <w:pStyle w:val="EPLogo"/>
              <w:rPr>
                <w:lang w:val="ga-IE"/>
              </w:rPr>
            </w:pPr>
            <w:r w:rsidRPr="00744458">
              <w:rPr>
                <w:noProof/>
                <w:lang w:val="ga-IE" w:eastAsia="ja-JP"/>
              </w:rPr>
              <w:drawing>
                <wp:inline distT="0" distB="0" distL="0" distR="0" wp14:anchorId="4302A74B" wp14:editId="57D8AD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65EFCB" w14:textId="77777777" w:rsidR="00D058B8" w:rsidRPr="00744458" w:rsidRDefault="00D058B8" w:rsidP="004C5D52">
      <w:pPr>
        <w:pStyle w:val="LineTop"/>
        <w:rPr>
          <w:lang w:val="ga-IE"/>
        </w:rPr>
      </w:pPr>
    </w:p>
    <w:p w14:paraId="2BAD300A" w14:textId="1DB9D7DE" w:rsidR="00680577" w:rsidRPr="00744458" w:rsidRDefault="002073A4" w:rsidP="00680577">
      <w:pPr>
        <w:pStyle w:val="EPBodyTA1"/>
        <w:rPr>
          <w:lang w:val="ga-IE"/>
        </w:rPr>
      </w:pPr>
      <w:r w:rsidRPr="00744458">
        <w:rPr>
          <w:lang w:val="ga-IE"/>
        </w:rPr>
        <w:t xml:space="preserve">TÉACSANNA ARNA </w:t>
      </w:r>
      <w:proofErr w:type="spellStart"/>
      <w:r w:rsidRPr="00744458">
        <w:rPr>
          <w:lang w:val="ga-IE"/>
        </w:rPr>
        <w:t>nGLACADH</w:t>
      </w:r>
      <w:proofErr w:type="spellEnd"/>
    </w:p>
    <w:p w14:paraId="2E18BBB0" w14:textId="77777777" w:rsidR="00D058B8" w:rsidRPr="00744458" w:rsidRDefault="00D058B8" w:rsidP="00D058B8">
      <w:pPr>
        <w:pStyle w:val="LineBottom"/>
        <w:rPr>
          <w:lang w:val="ga-IE"/>
        </w:rPr>
      </w:pPr>
    </w:p>
    <w:p w14:paraId="05E5106E" w14:textId="7BDF984B" w:rsidR="00BA496C" w:rsidRPr="00744458" w:rsidRDefault="00BA496C" w:rsidP="00BA496C">
      <w:pPr>
        <w:pStyle w:val="ATHeading1"/>
        <w:rPr>
          <w:lang w:val="ga-IE"/>
        </w:rPr>
      </w:pPr>
      <w:bookmarkStart w:id="0" w:name="TANumber"/>
      <w:r w:rsidRPr="00744458">
        <w:rPr>
          <w:lang w:val="ga-IE"/>
        </w:rPr>
        <w:t>P10_TA(2025)0</w:t>
      </w:r>
      <w:bookmarkEnd w:id="0"/>
      <w:r w:rsidR="00C5556E">
        <w:rPr>
          <w:lang w:val="ga-IE"/>
        </w:rPr>
        <w:t>225</w:t>
      </w:r>
    </w:p>
    <w:p w14:paraId="3FB3F5FF" w14:textId="3A8F1FC2" w:rsidR="00BA496C" w:rsidRPr="00744458" w:rsidRDefault="002073A4" w:rsidP="00BA496C">
      <w:pPr>
        <w:pStyle w:val="ATHeading2"/>
        <w:rPr>
          <w:lang w:val="ga-IE"/>
        </w:rPr>
      </w:pPr>
      <w:r w:rsidRPr="00744458">
        <w:rPr>
          <w:lang w:val="ga-IE"/>
        </w:rPr>
        <w:t xml:space="preserve">Cothrom 10 mbliana ó cuireadh an foilsitheoir ón tSualainn, </w:t>
      </w:r>
      <w:proofErr w:type="spellStart"/>
      <w:r w:rsidRPr="00744458">
        <w:rPr>
          <w:lang w:val="ga-IE"/>
        </w:rPr>
        <w:t>Gui</w:t>
      </w:r>
      <w:proofErr w:type="spellEnd"/>
      <w:r w:rsidRPr="00744458">
        <w:rPr>
          <w:lang w:val="ga-IE"/>
        </w:rPr>
        <w:t xml:space="preserve"> </w:t>
      </w:r>
      <w:proofErr w:type="spellStart"/>
      <w:r w:rsidRPr="00744458">
        <w:rPr>
          <w:lang w:val="ga-IE"/>
        </w:rPr>
        <w:t>Minhai</w:t>
      </w:r>
      <w:proofErr w:type="spellEnd"/>
      <w:r w:rsidRPr="00744458">
        <w:rPr>
          <w:lang w:val="ga-IE"/>
        </w:rPr>
        <w:t>, faoi choinneáil i bpríosún sa tSín</w:t>
      </w:r>
    </w:p>
    <w:p w14:paraId="75F10DA7" w14:textId="5F67D521" w:rsidR="00BA496C" w:rsidRPr="00744458" w:rsidRDefault="00BA496C" w:rsidP="00BA496C">
      <w:pPr>
        <w:rPr>
          <w:i/>
          <w:vanish/>
          <w:lang w:val="ga-IE"/>
        </w:rPr>
      </w:pPr>
      <w:r w:rsidRPr="00744458">
        <w:rPr>
          <w:i/>
          <w:lang w:val="ga-IE"/>
        </w:rPr>
        <w:fldChar w:fldCharType="begin"/>
      </w:r>
      <w:r w:rsidRPr="00744458">
        <w:rPr>
          <w:i/>
          <w:lang w:val="ga-IE"/>
        </w:rPr>
        <w:instrText xml:space="preserve"> TC"(</w:instrText>
      </w:r>
      <w:bookmarkStart w:id="1" w:name="DocNumber"/>
      <w:r w:rsidRPr="00744458">
        <w:rPr>
          <w:i/>
          <w:lang w:val="ga-IE"/>
        </w:rPr>
        <w:instrText>B10-0412</w:instrText>
      </w:r>
      <w:r w:rsidR="008A2D62" w:rsidRPr="00744458">
        <w:rPr>
          <w:i/>
          <w:lang w:val="ga-IE"/>
        </w:rPr>
        <w:instrText>, 0414, 0429, 0431, 0433 a</w:instrText>
      </w:r>
      <w:r w:rsidR="002073A4" w:rsidRPr="00744458">
        <w:rPr>
          <w:i/>
          <w:lang w:val="ga-IE"/>
        </w:rPr>
        <w:instrText>gus</w:instrText>
      </w:r>
      <w:r w:rsidR="008A2D62" w:rsidRPr="00744458">
        <w:rPr>
          <w:i/>
          <w:lang w:val="ga-IE"/>
        </w:rPr>
        <w:instrText xml:space="preserve"> 0435</w:instrText>
      </w:r>
      <w:r w:rsidRPr="00744458">
        <w:rPr>
          <w:i/>
          <w:lang w:val="ga-IE"/>
        </w:rPr>
        <w:instrText>/2025</w:instrText>
      </w:r>
      <w:bookmarkEnd w:id="1"/>
      <w:r w:rsidRPr="00744458">
        <w:rPr>
          <w:i/>
          <w:lang w:val="ga-IE"/>
        </w:rPr>
        <w:instrText xml:space="preserve">)"\l3 \n&gt; \* MERGEFORMAT </w:instrText>
      </w:r>
      <w:r w:rsidRPr="00744458">
        <w:rPr>
          <w:i/>
          <w:lang w:val="ga-IE"/>
        </w:rPr>
        <w:fldChar w:fldCharType="end"/>
      </w:r>
    </w:p>
    <w:p w14:paraId="3BA5AD97" w14:textId="77777777" w:rsidR="00BA496C" w:rsidRPr="00744458" w:rsidRDefault="00BA496C" w:rsidP="00BA496C">
      <w:pPr>
        <w:rPr>
          <w:vanish/>
          <w:lang w:val="ga-IE"/>
        </w:rPr>
      </w:pPr>
      <w:bookmarkStart w:id="2" w:name="PE"/>
      <w:r w:rsidRPr="00744458">
        <w:rPr>
          <w:vanish/>
          <w:lang w:val="ga-IE"/>
        </w:rPr>
        <w:t>PE776.251</w:t>
      </w:r>
      <w:bookmarkEnd w:id="2"/>
    </w:p>
    <w:p w14:paraId="5E013F50" w14:textId="5A58526C" w:rsidR="00BA496C" w:rsidRPr="00744458" w:rsidRDefault="002073A4" w:rsidP="00BA496C">
      <w:pPr>
        <w:pStyle w:val="ATHeading3"/>
        <w:rPr>
          <w:lang w:val="ga-IE"/>
        </w:rPr>
      </w:pPr>
      <w:bookmarkStart w:id="3" w:name="Sujet"/>
      <w:r w:rsidRPr="00744458">
        <w:rPr>
          <w:lang w:val="ga-IE"/>
        </w:rPr>
        <w:t xml:space="preserve">Rún ó Pharlaimint na hEorpa an 9 Deireadh Fómhair 2025 </w:t>
      </w:r>
      <w:bookmarkEnd w:id="3"/>
      <w:r w:rsidRPr="00744458">
        <w:rPr>
          <w:lang w:val="ga-IE"/>
        </w:rPr>
        <w:t xml:space="preserve">maidir le cothrom 10 mbliana ó cuireadh an foilsitheoir ón tSualainn, </w:t>
      </w:r>
      <w:proofErr w:type="spellStart"/>
      <w:r w:rsidRPr="00744458">
        <w:rPr>
          <w:lang w:val="ga-IE"/>
        </w:rPr>
        <w:t>Gui</w:t>
      </w:r>
      <w:proofErr w:type="spellEnd"/>
      <w:r w:rsidRPr="00744458">
        <w:rPr>
          <w:lang w:val="ga-IE"/>
        </w:rPr>
        <w:t xml:space="preserve"> </w:t>
      </w:r>
      <w:proofErr w:type="spellStart"/>
      <w:r w:rsidRPr="00744458">
        <w:rPr>
          <w:lang w:val="ga-IE"/>
        </w:rPr>
        <w:t>Minhai</w:t>
      </w:r>
      <w:proofErr w:type="spellEnd"/>
      <w:r w:rsidRPr="00744458">
        <w:rPr>
          <w:lang w:val="ga-IE"/>
        </w:rPr>
        <w:t>, faoi choinneáil i bpríosún sa tSín</w:t>
      </w:r>
      <w:r w:rsidR="00BA496C" w:rsidRPr="00744458">
        <w:rPr>
          <w:lang w:val="ga-IE"/>
        </w:rPr>
        <w:t xml:space="preserve"> </w:t>
      </w:r>
      <w:bookmarkStart w:id="4" w:name="References"/>
      <w:r w:rsidR="00BA496C" w:rsidRPr="00744458">
        <w:rPr>
          <w:lang w:val="ga-IE"/>
        </w:rPr>
        <w:t>(2025/2906(RSP))</w:t>
      </w:r>
      <w:bookmarkEnd w:id="4"/>
    </w:p>
    <w:p w14:paraId="61FC1F32" w14:textId="77777777" w:rsidR="002073A4" w:rsidRPr="00744458" w:rsidRDefault="002073A4" w:rsidP="002073A4">
      <w:pPr>
        <w:pStyle w:val="NormalHanging12a"/>
        <w:rPr>
          <w:i/>
          <w:lang w:val="ga-IE"/>
        </w:rPr>
      </w:pPr>
      <w:r w:rsidRPr="00744458">
        <w:rPr>
          <w:i/>
          <w:lang w:val="ga-IE"/>
        </w:rPr>
        <w:t>Níl an téacs seo ar fáil as Gaeilge faoi láthair</w:t>
      </w:r>
    </w:p>
    <w:p w14:paraId="4CE756DC" w14:textId="77777777" w:rsidR="002073A4" w:rsidRPr="00744458" w:rsidRDefault="002073A4" w:rsidP="002073A4">
      <w:pPr>
        <w:rPr>
          <w:lang w:val="ga-IE" w:eastAsia="fr-FR"/>
        </w:rPr>
      </w:pPr>
    </w:p>
    <w:sectPr w:rsidR="002073A4" w:rsidRPr="00744458" w:rsidSect="00EE30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35C1E" w14:textId="77777777" w:rsidR="00BA496C" w:rsidRPr="00EE3077" w:rsidRDefault="00BA496C">
      <w:r w:rsidRPr="00EE3077">
        <w:separator/>
      </w:r>
    </w:p>
  </w:endnote>
  <w:endnote w:type="continuationSeparator" w:id="0">
    <w:p w14:paraId="40552CD3" w14:textId="77777777" w:rsidR="00BA496C" w:rsidRPr="00EE3077" w:rsidRDefault="00BA496C">
      <w:r w:rsidRPr="00EE30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504F9" w14:textId="77777777" w:rsidR="00064002" w:rsidRPr="00EE30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46032" w14:textId="77777777" w:rsidR="00064002" w:rsidRPr="00EE30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462EC" w14:textId="77777777" w:rsidR="00064002" w:rsidRPr="00EE30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41FE" w14:textId="77777777" w:rsidR="00BA496C" w:rsidRPr="00EE3077" w:rsidRDefault="00BA496C">
      <w:r w:rsidRPr="00EE3077">
        <w:separator/>
      </w:r>
    </w:p>
  </w:footnote>
  <w:footnote w:type="continuationSeparator" w:id="0">
    <w:p w14:paraId="5A9BF0FF" w14:textId="77777777" w:rsidR="00BA496C" w:rsidRPr="00EE3077" w:rsidRDefault="00BA496C">
      <w:r w:rsidRPr="00EE30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B7D35" w14:textId="77777777" w:rsidR="00064002" w:rsidRPr="00EE30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976DA" w14:textId="77777777" w:rsidR="00064002" w:rsidRPr="00EE30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7CB61" w14:textId="77777777" w:rsidR="00064002" w:rsidRPr="00EE30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9827855">
    <w:abstractNumId w:val="9"/>
  </w:num>
  <w:num w:numId="2" w16cid:durableId="1628581263">
    <w:abstractNumId w:val="9"/>
  </w:num>
  <w:num w:numId="3" w16cid:durableId="741560089">
    <w:abstractNumId w:val="7"/>
  </w:num>
  <w:num w:numId="4" w16cid:durableId="1197933009">
    <w:abstractNumId w:val="7"/>
  </w:num>
  <w:num w:numId="5" w16cid:durableId="989167204">
    <w:abstractNumId w:val="6"/>
  </w:num>
  <w:num w:numId="6" w16cid:durableId="295764084">
    <w:abstractNumId w:val="6"/>
  </w:num>
  <w:num w:numId="7" w16cid:durableId="413280458">
    <w:abstractNumId w:val="5"/>
  </w:num>
  <w:num w:numId="8" w16cid:durableId="572620172">
    <w:abstractNumId w:val="5"/>
  </w:num>
  <w:num w:numId="9" w16cid:durableId="1272471261">
    <w:abstractNumId w:val="4"/>
  </w:num>
  <w:num w:numId="10" w16cid:durableId="376514729">
    <w:abstractNumId w:val="4"/>
  </w:num>
  <w:num w:numId="11" w16cid:durableId="1125586426">
    <w:abstractNumId w:val="8"/>
  </w:num>
  <w:num w:numId="12" w16cid:durableId="1326593406">
    <w:abstractNumId w:val="8"/>
  </w:num>
  <w:num w:numId="13" w16cid:durableId="2000574903">
    <w:abstractNumId w:val="3"/>
  </w:num>
  <w:num w:numId="14" w16cid:durableId="743603191">
    <w:abstractNumId w:val="3"/>
  </w:num>
  <w:num w:numId="15" w16cid:durableId="986470443">
    <w:abstractNumId w:val="2"/>
  </w:num>
  <w:num w:numId="16" w16cid:durableId="969676741">
    <w:abstractNumId w:val="2"/>
  </w:num>
  <w:num w:numId="17" w16cid:durableId="1043604249">
    <w:abstractNumId w:val="1"/>
  </w:num>
  <w:num w:numId="18" w16cid:durableId="1954823849">
    <w:abstractNumId w:val="1"/>
  </w:num>
  <w:num w:numId="19" w16cid:durableId="1332683970">
    <w:abstractNumId w:val="0"/>
  </w:num>
  <w:num w:numId="20" w16cid:durableId="1521816404">
    <w:abstractNumId w:val="0"/>
  </w:num>
  <w:num w:numId="21" w16cid:durableId="161773569">
    <w:abstractNumId w:val="9"/>
  </w:num>
  <w:num w:numId="22" w16cid:durableId="431970543">
    <w:abstractNumId w:val="7"/>
  </w:num>
  <w:num w:numId="23" w16cid:durableId="323974589">
    <w:abstractNumId w:val="6"/>
  </w:num>
  <w:num w:numId="24" w16cid:durableId="1868369988">
    <w:abstractNumId w:val="5"/>
  </w:num>
  <w:num w:numId="25" w16cid:durableId="1744374277">
    <w:abstractNumId w:val="4"/>
  </w:num>
  <w:num w:numId="26" w16cid:durableId="598834060">
    <w:abstractNumId w:val="8"/>
  </w:num>
  <w:num w:numId="27" w16cid:durableId="843521005">
    <w:abstractNumId w:val="3"/>
  </w:num>
  <w:num w:numId="28" w16cid:durableId="1207371818">
    <w:abstractNumId w:val="2"/>
  </w:num>
  <w:num w:numId="29" w16cid:durableId="729115443">
    <w:abstractNumId w:val="1"/>
  </w:num>
  <w:num w:numId="30" w16cid:durableId="1009067542">
    <w:abstractNumId w:val="0"/>
  </w:num>
  <w:num w:numId="31" w16cid:durableId="418019645">
    <w:abstractNumId w:val="9"/>
  </w:num>
  <w:num w:numId="32" w16cid:durableId="1881242381">
    <w:abstractNumId w:val="7"/>
  </w:num>
  <w:num w:numId="33" w16cid:durableId="2041471499">
    <w:abstractNumId w:val="6"/>
  </w:num>
  <w:num w:numId="34" w16cid:durableId="613176051">
    <w:abstractNumId w:val="5"/>
  </w:num>
  <w:num w:numId="35" w16cid:durableId="1895039082">
    <w:abstractNumId w:val="4"/>
  </w:num>
  <w:num w:numId="36" w16cid:durableId="125976089">
    <w:abstractNumId w:val="8"/>
  </w:num>
  <w:num w:numId="37" w16cid:durableId="384720228">
    <w:abstractNumId w:val="3"/>
  </w:num>
  <w:num w:numId="38" w16cid:durableId="1157574094">
    <w:abstractNumId w:val="2"/>
  </w:num>
  <w:num w:numId="39" w16cid:durableId="1517887949">
    <w:abstractNumId w:val="1"/>
  </w:num>
  <w:num w:numId="40" w16cid:durableId="193883966">
    <w:abstractNumId w:val="0"/>
  </w:num>
  <w:num w:numId="41" w16cid:durableId="1939368323">
    <w:abstractNumId w:val="10"/>
  </w:num>
  <w:num w:numId="42" w16cid:durableId="1732846596">
    <w:abstractNumId w:val="10"/>
  </w:num>
  <w:num w:numId="43" w16cid:durableId="2074890945">
    <w:abstractNumId w:val="10"/>
  </w:num>
  <w:num w:numId="44" w16cid:durableId="20326844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/2025"/>
    <w:docVar w:name="dvlangue" w:val="EN"/>
    <w:docVar w:name="dvnumam" w:val="0"/>
    <w:docVar w:name="dvpe" w:val="776.251"/>
    <w:docVar w:name="dvtitre" w:val="European Parliament resolution of 9 October 2025 on the 10th anniversary of the detention of jailed Swedish publisher Gui Minhai in China(2025/2906(RSP))"/>
  </w:docVars>
  <w:rsids>
    <w:rsidRoot w:val="00BA49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3A4"/>
    <w:rsid w:val="002767FF"/>
    <w:rsid w:val="002B18FE"/>
    <w:rsid w:val="002B5493"/>
    <w:rsid w:val="00343214"/>
    <w:rsid w:val="00361C00"/>
    <w:rsid w:val="0037628A"/>
    <w:rsid w:val="00395FA1"/>
    <w:rsid w:val="003E15D4"/>
    <w:rsid w:val="00411CCE"/>
    <w:rsid w:val="00414751"/>
    <w:rsid w:val="0041666E"/>
    <w:rsid w:val="00421060"/>
    <w:rsid w:val="00471C19"/>
    <w:rsid w:val="0047429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4458"/>
    <w:rsid w:val="00747932"/>
    <w:rsid w:val="00751A4A"/>
    <w:rsid w:val="00756632"/>
    <w:rsid w:val="00762C74"/>
    <w:rsid w:val="00786EC0"/>
    <w:rsid w:val="007D1690"/>
    <w:rsid w:val="007E22AD"/>
    <w:rsid w:val="008131D5"/>
    <w:rsid w:val="00817416"/>
    <w:rsid w:val="00842779"/>
    <w:rsid w:val="00865F67"/>
    <w:rsid w:val="00881A7B"/>
    <w:rsid w:val="008840E5"/>
    <w:rsid w:val="00887B3E"/>
    <w:rsid w:val="008A2D62"/>
    <w:rsid w:val="008B2E6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96C"/>
    <w:rsid w:val="00BD48FE"/>
    <w:rsid w:val="00BD7BD8"/>
    <w:rsid w:val="00BE6ADC"/>
    <w:rsid w:val="00C05BFE"/>
    <w:rsid w:val="00C23CD4"/>
    <w:rsid w:val="00C5556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E88"/>
    <w:rsid w:val="00E365E1"/>
    <w:rsid w:val="00E820A4"/>
    <w:rsid w:val="00EB006A"/>
    <w:rsid w:val="00EB4772"/>
    <w:rsid w:val="00ED169E"/>
    <w:rsid w:val="00ED4235"/>
    <w:rsid w:val="00EE307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75407"/>
  <w15:chartTrackingRefBased/>
  <w15:docId w15:val="{F559BE10-C34D-40CE-A82C-E37A1ADA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E2E8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E2E8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E2E88"/>
    <w:rPr>
      <w:sz w:val="24"/>
    </w:rPr>
  </w:style>
  <w:style w:type="character" w:customStyle="1" w:styleId="EPCommaChar">
    <w:name w:val="EPComma Char"/>
    <w:basedOn w:val="DefaultParagraphFont"/>
    <w:link w:val="EPComma"/>
    <w:rsid w:val="00DE2E8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2025-10-09T10:34:00Z</dcterms:created>
  <dcterms:modified xsi:type="dcterms:W3CDTF">2025-10-09T10:34:00Z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B10-0412/2025</vt:lpwstr>
  </property>
  <property fmtid="{D5CDD505-2E9C-101B-9397-08002B2CF9AE}" pid="4" name="&lt;Type&gt;">
    <vt:lpwstr>RR</vt:lpwstr>
  </property>
</Properties>
</file>