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1892" w14:paraId="481889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254392" w14:textId="77777777" w:rsidR="00751A4A" w:rsidRPr="00051892" w:rsidRDefault="00A17BA1" w:rsidP="0010095E">
            <w:pPr>
              <w:pStyle w:val="EPName"/>
            </w:pPr>
            <w:r w:rsidRPr="00051892">
              <w:t>Evropski parlament</w:t>
            </w:r>
          </w:p>
          <w:p w14:paraId="139DFD33" w14:textId="77777777" w:rsidR="00751A4A" w:rsidRPr="000518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1892">
              <w:t>2024</w:t>
            </w:r>
            <w:r w:rsidR="00817416" w:rsidRPr="00051892">
              <w:t>-202</w:t>
            </w:r>
            <w:r w:rsidRPr="00051892">
              <w:t>9</w:t>
            </w:r>
          </w:p>
        </w:tc>
        <w:tc>
          <w:tcPr>
            <w:tcW w:w="2268" w:type="dxa"/>
            <w:shd w:val="clear" w:color="auto" w:fill="auto"/>
          </w:tcPr>
          <w:p w14:paraId="2F075A1B" w14:textId="77777777" w:rsidR="00751A4A" w:rsidRPr="00051892" w:rsidRDefault="00187494" w:rsidP="0010095E">
            <w:pPr>
              <w:pStyle w:val="EPLogo"/>
            </w:pPr>
            <w:r w:rsidRPr="00051892">
              <w:rPr>
                <w:noProof/>
                <w:lang w:eastAsia="ja-JP"/>
              </w:rPr>
              <w:drawing>
                <wp:inline distT="0" distB="0" distL="0" distR="0" wp14:anchorId="1797AC37" wp14:editId="30B675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7E507" w14:textId="77777777" w:rsidR="00D058B8" w:rsidRPr="00051892" w:rsidRDefault="00D058B8" w:rsidP="004C5D52">
      <w:pPr>
        <w:pStyle w:val="LineTop"/>
      </w:pPr>
    </w:p>
    <w:p w14:paraId="5CCA3C8C" w14:textId="77777777" w:rsidR="00680577" w:rsidRPr="00051892" w:rsidRDefault="00A17BA1" w:rsidP="00680577">
      <w:pPr>
        <w:pStyle w:val="EPBodyTA1"/>
      </w:pPr>
      <w:r w:rsidRPr="00051892">
        <w:t>SPREJETA BESEDILA</w:t>
      </w:r>
    </w:p>
    <w:p w14:paraId="55819C34" w14:textId="77777777" w:rsidR="00D058B8" w:rsidRPr="00051892" w:rsidRDefault="00D058B8" w:rsidP="00D058B8">
      <w:pPr>
        <w:pStyle w:val="LineBottom"/>
      </w:pPr>
    </w:p>
    <w:p w14:paraId="68524C75" w14:textId="58A983D3" w:rsidR="00A17BA1" w:rsidRPr="00051892" w:rsidRDefault="00A17BA1" w:rsidP="00A17BA1">
      <w:pPr>
        <w:pStyle w:val="ATHeading1"/>
      </w:pPr>
      <w:bookmarkStart w:id="0" w:name="TANumber"/>
      <w:r w:rsidRPr="00051892">
        <w:t>P10_TA(2025)</w:t>
      </w:r>
      <w:bookmarkEnd w:id="0"/>
      <w:r w:rsidR="004B1C0B">
        <w:t>0232</w:t>
      </w:r>
    </w:p>
    <w:p w14:paraId="384C0EFA" w14:textId="77777777" w:rsidR="00A17BA1" w:rsidRPr="00051892" w:rsidRDefault="00A17BA1" w:rsidP="00A17BA1">
      <w:pPr>
        <w:pStyle w:val="ATHeading2"/>
      </w:pPr>
      <w:bookmarkStart w:id="1" w:name="title"/>
      <w:r w:rsidRPr="00051892">
        <w:t>Deklaracija o načelih za spolsko enakostno družbo</w:t>
      </w:r>
      <w:bookmarkEnd w:id="1"/>
    </w:p>
    <w:p w14:paraId="58E76AEE" w14:textId="77777777" w:rsidR="00A17BA1" w:rsidRPr="00051892" w:rsidRDefault="00A17BA1" w:rsidP="00A17BA1">
      <w:pPr>
        <w:rPr>
          <w:i/>
          <w:vanish/>
        </w:rPr>
      </w:pPr>
      <w:r w:rsidRPr="00051892">
        <w:rPr>
          <w:i/>
        </w:rPr>
        <w:fldChar w:fldCharType="begin"/>
      </w:r>
      <w:r w:rsidRPr="00051892">
        <w:rPr>
          <w:i/>
        </w:rPr>
        <w:instrText xml:space="preserve"> TC"(</w:instrText>
      </w:r>
      <w:bookmarkStart w:id="2" w:name="DocNumber"/>
      <w:r w:rsidRPr="00051892">
        <w:rPr>
          <w:i/>
        </w:rPr>
        <w:instrText>B10-0406/2025</w:instrText>
      </w:r>
      <w:bookmarkEnd w:id="2"/>
      <w:r w:rsidRPr="00051892">
        <w:rPr>
          <w:i/>
        </w:rPr>
        <w:instrText xml:space="preserve">)"\l3 \n&gt; \* MERGEFORMAT </w:instrText>
      </w:r>
      <w:r w:rsidRPr="00051892">
        <w:rPr>
          <w:i/>
        </w:rPr>
        <w:fldChar w:fldCharType="end"/>
      </w:r>
    </w:p>
    <w:p w14:paraId="40FE0BB2" w14:textId="77777777" w:rsidR="00A17BA1" w:rsidRPr="00051892" w:rsidRDefault="00A17BA1" w:rsidP="00A17BA1">
      <w:pPr>
        <w:rPr>
          <w:vanish/>
        </w:rPr>
      </w:pPr>
      <w:bookmarkStart w:id="3" w:name="PE"/>
      <w:r w:rsidRPr="00051892">
        <w:rPr>
          <w:vanish/>
        </w:rPr>
        <w:t>PE775.499</w:t>
      </w:r>
      <w:bookmarkEnd w:id="3"/>
    </w:p>
    <w:p w14:paraId="6D138055" w14:textId="52C5B954" w:rsidR="00A17BA1" w:rsidRPr="00051892" w:rsidRDefault="00A17BA1" w:rsidP="00A17BA1">
      <w:pPr>
        <w:pStyle w:val="ATHeading3"/>
      </w:pPr>
      <w:bookmarkStart w:id="4" w:name="Sujet"/>
      <w:r w:rsidRPr="00051892">
        <w:t xml:space="preserve">Resolucija Evropskega parlamenta z dne </w:t>
      </w:r>
      <w:r w:rsidR="00FA4B58">
        <w:t>9.</w:t>
      </w:r>
      <w:r w:rsidRPr="00051892">
        <w:t xml:space="preserve"> </w:t>
      </w:r>
      <w:r w:rsidR="00FA4B58">
        <w:t xml:space="preserve">oktobra </w:t>
      </w:r>
      <w:r w:rsidRPr="00051892">
        <w:t>2025 o deklaraciji o načelih za spolsko enakostno družbo</w:t>
      </w:r>
      <w:bookmarkEnd w:id="4"/>
      <w:r w:rsidRPr="00051892">
        <w:t xml:space="preserve"> </w:t>
      </w:r>
      <w:bookmarkStart w:id="5" w:name="References"/>
      <w:r w:rsidRPr="00051892">
        <w:t>(2025/2780(RSP))</w:t>
      </w:r>
      <w:bookmarkEnd w:id="5"/>
    </w:p>
    <w:p w14:paraId="53CDFFE6" w14:textId="77777777" w:rsidR="00F8391F" w:rsidRPr="00051892" w:rsidRDefault="00F8391F" w:rsidP="00F8391F">
      <w:pPr>
        <w:pStyle w:val="EPComma"/>
      </w:pPr>
      <w:bookmarkStart w:id="6" w:name="TextBodyBegin"/>
      <w:bookmarkEnd w:id="6"/>
      <w:r w:rsidRPr="00051892">
        <w:rPr>
          <w:i/>
        </w:rPr>
        <w:t>Evropski parlament</w:t>
      </w:r>
      <w:r w:rsidRPr="00051892">
        <w:t>,</w:t>
      </w:r>
    </w:p>
    <w:p w14:paraId="20DEFB37" w14:textId="77777777" w:rsidR="00F8391F" w:rsidRPr="00051892" w:rsidRDefault="00F8391F" w:rsidP="00F8391F">
      <w:pPr>
        <w:pStyle w:val="NormalHanging12a"/>
      </w:pPr>
      <w:r w:rsidRPr="00051892">
        <w:t>–</w:t>
      </w:r>
      <w:r w:rsidRPr="00051892">
        <w:tab/>
        <w:t>ob upoštevanju sporočila Komisije z dne 7. marca 2025 z naslovom Načrt za pravice žensk (COM(2025)0097) in njegove priloge z naslovom Deklaracija o načelih za spolsko enakostno družbo,</w:t>
      </w:r>
    </w:p>
    <w:p w14:paraId="25582C99" w14:textId="7A332A03" w:rsidR="00F8391F" w:rsidRPr="00051892" w:rsidRDefault="00F8391F" w:rsidP="00F8391F">
      <w:pPr>
        <w:pStyle w:val="NormalHanging12a"/>
      </w:pPr>
      <w:r w:rsidRPr="00051892">
        <w:t>–</w:t>
      </w:r>
      <w:r w:rsidRPr="00051892">
        <w:tab/>
        <w:t>ob upoštevanju vprašanja Komisiji o deklaraciji o načelih za spolsko enakostno družbo (O-000024/2025 – B10-</w:t>
      </w:r>
      <w:r w:rsidR="00FC6EFE">
        <w:t>0009</w:t>
      </w:r>
      <w:r w:rsidRPr="00051892">
        <w:t>/2025),</w:t>
      </w:r>
    </w:p>
    <w:p w14:paraId="42B3A53A" w14:textId="77777777" w:rsidR="00F8391F" w:rsidRPr="00051892" w:rsidRDefault="00F8391F" w:rsidP="00F8391F">
      <w:pPr>
        <w:pStyle w:val="NormalHanging12a"/>
      </w:pPr>
      <w:r w:rsidRPr="00051892">
        <w:t>–</w:t>
      </w:r>
      <w:r w:rsidRPr="00051892">
        <w:tab/>
        <w:t>ob upoštevanju člena 142(5) in člena 136(2) Poslovnika,</w:t>
      </w:r>
    </w:p>
    <w:p w14:paraId="00D66C07" w14:textId="77777777" w:rsidR="00F8391F" w:rsidRPr="00051892" w:rsidRDefault="00F8391F" w:rsidP="00F8391F">
      <w:pPr>
        <w:pStyle w:val="NormalHanging12a"/>
      </w:pPr>
      <w:r w:rsidRPr="00051892">
        <w:t>–</w:t>
      </w:r>
      <w:r w:rsidRPr="00051892">
        <w:tab/>
        <w:t>ob upoštevanju predloga resolucije Odbora za pravice žensk in enakost spolov,</w:t>
      </w:r>
    </w:p>
    <w:p w14:paraId="3CFB06BC" w14:textId="77777777" w:rsidR="00F8391F" w:rsidRPr="00051892" w:rsidRDefault="00F8391F" w:rsidP="00F8391F">
      <w:pPr>
        <w:pStyle w:val="NormalHanging12a"/>
      </w:pPr>
      <w:r w:rsidRPr="00051892">
        <w:t>A.</w:t>
      </w:r>
      <w:r w:rsidRPr="00051892">
        <w:tab/>
        <w:t>ker je enakost spolov temeljna vrednota EU in je pravica do enakega obravnavanja temeljna pravica, priznana v Pogodbi o Evropski uniji, Pogodbi o delovanju Evropske unije in Listini Evropske unije o temeljnih pravicah, obe pa sta bistveni za nadaljnji razvoj EU;</w:t>
      </w:r>
    </w:p>
    <w:p w14:paraId="053E2B00" w14:textId="77777777" w:rsidR="00F8391F" w:rsidRPr="00051892" w:rsidRDefault="00F8391F" w:rsidP="00F8391F">
      <w:pPr>
        <w:pStyle w:val="NormalHanging12a"/>
      </w:pPr>
      <w:r w:rsidRPr="00051892">
        <w:t>B.</w:t>
      </w:r>
      <w:r w:rsidRPr="00051892">
        <w:tab/>
        <w:t>ker je Evropski parlament v celoti zavezan prepovedi diskriminacije in spodbujanju enakosti v zakonodaji in politikah EU;</w:t>
      </w:r>
    </w:p>
    <w:p w14:paraId="3D044FA1" w14:textId="77777777" w:rsidR="00F8391F" w:rsidRPr="00051892" w:rsidRDefault="00F8391F" w:rsidP="00F8391F">
      <w:pPr>
        <w:pStyle w:val="NormalHanging12a"/>
      </w:pPr>
      <w:r w:rsidRPr="00051892">
        <w:t>C.</w:t>
      </w:r>
      <w:r w:rsidRPr="00051892">
        <w:tab/>
        <w:t>ker Komisija poziva vse zainteresirane strani, predvsem Evropski parlament in Svet Evropske unije, socialne partnerje, akterje civilne družbe in druge ustrezne organizacije, naj v tem letu podprejo deklaracijo o pravicah žensk, priloženo njenemu sporočilu z dne 7. marca 2025;</w:t>
      </w:r>
    </w:p>
    <w:p w14:paraId="696FA8E8" w14:textId="77777777" w:rsidR="00F8391F" w:rsidRPr="00051892" w:rsidRDefault="00F8391F" w:rsidP="00F8391F">
      <w:pPr>
        <w:pStyle w:val="NormalHanging12a"/>
      </w:pPr>
      <w:r w:rsidRPr="00051892">
        <w:t>1.</w:t>
      </w:r>
      <w:r w:rsidRPr="00051892">
        <w:tab/>
        <w:t>ponovno poudarja in znova potrjuje, da je zavezan pravicam žensk in enakosti spolov;</w:t>
      </w:r>
    </w:p>
    <w:p w14:paraId="7BAFA8D0" w14:textId="77777777" w:rsidR="00F8391F" w:rsidRPr="00051892" w:rsidRDefault="00F8391F" w:rsidP="00F8391F">
      <w:pPr>
        <w:pStyle w:val="NormalHanging12a"/>
      </w:pPr>
      <w:r w:rsidRPr="00051892">
        <w:t>2.</w:t>
      </w:r>
      <w:r w:rsidRPr="00051892">
        <w:tab/>
        <w:t>pozdravlja sporočilo Komisije z dne 7. marca 2025 in meni, da je dobra podlaga za pripravo prihodnje strategije za enakost spolov;</w:t>
      </w:r>
    </w:p>
    <w:p w14:paraId="1CEC4048" w14:textId="77777777" w:rsidR="00F8391F" w:rsidRPr="00051892" w:rsidRDefault="00F8391F" w:rsidP="00F8391F">
      <w:pPr>
        <w:pStyle w:val="NormalHanging12a"/>
      </w:pPr>
      <w:r w:rsidRPr="00051892">
        <w:t>3.</w:t>
      </w:r>
      <w:r w:rsidRPr="00051892">
        <w:tab/>
        <w:t xml:space="preserve">poziva Komisijo, naj pri pripravi nove strategije za enakost spolov za obdobje po letu 2025 ustrezno upošteva stališče, ki ga bo Parlament izrazil v prihodnji resoluciji o </w:t>
      </w:r>
      <w:r w:rsidRPr="00051892">
        <w:lastRenderedPageBreak/>
        <w:t>strategiji za enakost spolov po letu 2025;</w:t>
      </w:r>
    </w:p>
    <w:p w14:paraId="2E6AC26E" w14:textId="77777777" w:rsidR="00F8391F" w:rsidRPr="00051892" w:rsidRDefault="00F8391F" w:rsidP="00F8391F">
      <w:pPr>
        <w:pStyle w:val="NormalHanging12a"/>
      </w:pPr>
      <w:r w:rsidRPr="00051892">
        <w:t>4.</w:t>
      </w:r>
      <w:r w:rsidRPr="00051892">
        <w:tab/>
        <w:t>podpira načela iz izjave, priložene sporočilu Komisije z dne 7. marca 2025;</w:t>
      </w:r>
    </w:p>
    <w:p w14:paraId="699FE0FF" w14:textId="53BFD5D4" w:rsidR="00E365E1" w:rsidRPr="00051892" w:rsidRDefault="00F8391F" w:rsidP="00FA4B58">
      <w:pPr>
        <w:pStyle w:val="NormalHanging12a"/>
      </w:pPr>
      <w:r w:rsidRPr="00051892">
        <w:rPr>
          <w:snapToGrid w:val="0"/>
        </w:rPr>
        <w:t>5.</w:t>
      </w:r>
      <w:r w:rsidRPr="00051892">
        <w:rPr>
          <w:snapToGrid w:val="0"/>
        </w:rPr>
        <w:tab/>
        <w:t xml:space="preserve">naroči svoji </w:t>
      </w:r>
      <w:r w:rsidRPr="00FA4B58">
        <w:t>predsednici</w:t>
      </w:r>
      <w:r w:rsidRPr="00051892">
        <w:rPr>
          <w:snapToGrid w:val="0"/>
        </w:rPr>
        <w:t>, naj to resolucijo posreduje Komisiji.</w:t>
      </w:r>
    </w:p>
    <w:sectPr w:rsidR="00E365E1" w:rsidRPr="00051892" w:rsidSect="000518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93989" w14:textId="77777777" w:rsidR="00A17BA1" w:rsidRPr="00051892" w:rsidRDefault="00A17BA1">
      <w:r w:rsidRPr="00051892">
        <w:separator/>
      </w:r>
    </w:p>
  </w:endnote>
  <w:endnote w:type="continuationSeparator" w:id="0">
    <w:p w14:paraId="310460F9" w14:textId="77777777" w:rsidR="00A17BA1" w:rsidRPr="00051892" w:rsidRDefault="00A17BA1">
      <w:r w:rsidRPr="000518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B311E" w14:textId="77777777" w:rsidR="00064002" w:rsidRPr="000518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AC19" w14:textId="77777777" w:rsidR="00064002" w:rsidRPr="000518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B186" w14:textId="77777777" w:rsidR="00064002" w:rsidRPr="000518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5EB6" w14:textId="77777777" w:rsidR="00A17BA1" w:rsidRPr="00051892" w:rsidRDefault="00A17BA1">
      <w:r w:rsidRPr="00051892">
        <w:separator/>
      </w:r>
    </w:p>
  </w:footnote>
  <w:footnote w:type="continuationSeparator" w:id="0">
    <w:p w14:paraId="058A48D0" w14:textId="77777777" w:rsidR="00A17BA1" w:rsidRPr="00051892" w:rsidRDefault="00A17BA1">
      <w:r w:rsidRPr="000518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AC068" w14:textId="77777777" w:rsidR="00064002" w:rsidRPr="000518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E2E9B" w14:textId="77777777" w:rsidR="00064002" w:rsidRPr="000518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7C9A" w14:textId="77777777" w:rsidR="00064002" w:rsidRPr="000518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576794">
    <w:abstractNumId w:val="9"/>
  </w:num>
  <w:num w:numId="2" w16cid:durableId="229075766">
    <w:abstractNumId w:val="9"/>
  </w:num>
  <w:num w:numId="3" w16cid:durableId="765997311">
    <w:abstractNumId w:val="7"/>
  </w:num>
  <w:num w:numId="4" w16cid:durableId="18629717">
    <w:abstractNumId w:val="7"/>
  </w:num>
  <w:num w:numId="5" w16cid:durableId="429353403">
    <w:abstractNumId w:val="6"/>
  </w:num>
  <w:num w:numId="6" w16cid:durableId="1492721325">
    <w:abstractNumId w:val="6"/>
  </w:num>
  <w:num w:numId="7" w16cid:durableId="1758866230">
    <w:abstractNumId w:val="5"/>
  </w:num>
  <w:num w:numId="8" w16cid:durableId="909733027">
    <w:abstractNumId w:val="5"/>
  </w:num>
  <w:num w:numId="9" w16cid:durableId="301546259">
    <w:abstractNumId w:val="4"/>
  </w:num>
  <w:num w:numId="10" w16cid:durableId="978875281">
    <w:abstractNumId w:val="4"/>
  </w:num>
  <w:num w:numId="11" w16cid:durableId="612976999">
    <w:abstractNumId w:val="8"/>
  </w:num>
  <w:num w:numId="12" w16cid:durableId="1242368993">
    <w:abstractNumId w:val="8"/>
  </w:num>
  <w:num w:numId="13" w16cid:durableId="883061053">
    <w:abstractNumId w:val="3"/>
  </w:num>
  <w:num w:numId="14" w16cid:durableId="246352119">
    <w:abstractNumId w:val="3"/>
  </w:num>
  <w:num w:numId="15" w16cid:durableId="1161314224">
    <w:abstractNumId w:val="2"/>
  </w:num>
  <w:num w:numId="16" w16cid:durableId="2099250410">
    <w:abstractNumId w:val="2"/>
  </w:num>
  <w:num w:numId="17" w16cid:durableId="186068747">
    <w:abstractNumId w:val="1"/>
  </w:num>
  <w:num w:numId="18" w16cid:durableId="878397048">
    <w:abstractNumId w:val="1"/>
  </w:num>
  <w:num w:numId="19" w16cid:durableId="744454101">
    <w:abstractNumId w:val="0"/>
  </w:num>
  <w:num w:numId="20" w16cid:durableId="473525139">
    <w:abstractNumId w:val="0"/>
  </w:num>
  <w:num w:numId="21" w16cid:durableId="1890143684">
    <w:abstractNumId w:val="9"/>
  </w:num>
  <w:num w:numId="22" w16cid:durableId="1794249858">
    <w:abstractNumId w:val="7"/>
  </w:num>
  <w:num w:numId="23" w16cid:durableId="643969255">
    <w:abstractNumId w:val="6"/>
  </w:num>
  <w:num w:numId="24" w16cid:durableId="1076174632">
    <w:abstractNumId w:val="5"/>
  </w:num>
  <w:num w:numId="25" w16cid:durableId="1286500601">
    <w:abstractNumId w:val="4"/>
  </w:num>
  <w:num w:numId="26" w16cid:durableId="404378381">
    <w:abstractNumId w:val="8"/>
  </w:num>
  <w:num w:numId="27" w16cid:durableId="1081635905">
    <w:abstractNumId w:val="3"/>
  </w:num>
  <w:num w:numId="28" w16cid:durableId="1292786604">
    <w:abstractNumId w:val="2"/>
  </w:num>
  <w:num w:numId="29" w16cid:durableId="1928029389">
    <w:abstractNumId w:val="1"/>
  </w:num>
  <w:num w:numId="30" w16cid:durableId="404762512">
    <w:abstractNumId w:val="0"/>
  </w:num>
  <w:num w:numId="31" w16cid:durableId="1564606553">
    <w:abstractNumId w:val="9"/>
  </w:num>
  <w:num w:numId="32" w16cid:durableId="2104034453">
    <w:abstractNumId w:val="7"/>
  </w:num>
  <w:num w:numId="33" w16cid:durableId="104621220">
    <w:abstractNumId w:val="6"/>
  </w:num>
  <w:num w:numId="34" w16cid:durableId="669794236">
    <w:abstractNumId w:val="5"/>
  </w:num>
  <w:num w:numId="35" w16cid:durableId="1077049623">
    <w:abstractNumId w:val="4"/>
  </w:num>
  <w:num w:numId="36" w16cid:durableId="1891846560">
    <w:abstractNumId w:val="8"/>
  </w:num>
  <w:num w:numId="37" w16cid:durableId="1611860446">
    <w:abstractNumId w:val="3"/>
  </w:num>
  <w:num w:numId="38" w16cid:durableId="1504860332">
    <w:abstractNumId w:val="2"/>
  </w:num>
  <w:num w:numId="39" w16cid:durableId="1707832851">
    <w:abstractNumId w:val="1"/>
  </w:num>
  <w:num w:numId="40" w16cid:durableId="75712130">
    <w:abstractNumId w:val="0"/>
  </w:num>
  <w:num w:numId="41" w16cid:durableId="1421638087">
    <w:abstractNumId w:val="10"/>
  </w:num>
  <w:num w:numId="42" w16cid:durableId="1386291773">
    <w:abstractNumId w:val="10"/>
  </w:num>
  <w:num w:numId="43" w16cid:durableId="316687407">
    <w:abstractNumId w:val="10"/>
  </w:num>
  <w:num w:numId="44" w16cid:durableId="818613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SL"/>
    <w:docVar w:name="dvnumam" w:val="0"/>
    <w:docVar w:name="dvpe" w:val="775.499"/>
    <w:docVar w:name="dvtitre" w:val="Resolucija Evropskega parlamenta z dne … 2025 o deklaraciji o načelih za spolsko enakostno družbo(2025/2780(RSP))"/>
  </w:docVars>
  <w:rsids>
    <w:rsidRoot w:val="00A17BA1"/>
    <w:rsid w:val="00002272"/>
    <w:rsid w:val="0005189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C0B"/>
    <w:rsid w:val="004C0004"/>
    <w:rsid w:val="004C5D52"/>
    <w:rsid w:val="0050151A"/>
    <w:rsid w:val="0050519A"/>
    <w:rsid w:val="005072A1"/>
    <w:rsid w:val="00514517"/>
    <w:rsid w:val="00545827"/>
    <w:rsid w:val="00560270"/>
    <w:rsid w:val="005C2568"/>
    <w:rsid w:val="005F1B17"/>
    <w:rsid w:val="006037C0"/>
    <w:rsid w:val="00627C8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BA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BE0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91F"/>
    <w:rsid w:val="00F87713"/>
    <w:rsid w:val="00FA4B58"/>
    <w:rsid w:val="00FB4360"/>
    <w:rsid w:val="00FC6EF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5B409"/>
  <w15:chartTrackingRefBased/>
  <w15:docId w15:val="{D8C182A0-E7BF-4EBC-9A9E-3C20BF0A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391F"/>
    <w:pPr>
      <w:spacing w:before="480" w:after="240"/>
    </w:pPr>
  </w:style>
  <w:style w:type="paragraph" w:customStyle="1" w:styleId="NormalHanging12a">
    <w:name w:val="NormalHanging12a"/>
    <w:basedOn w:val="Normal"/>
    <w:rsid w:val="00F8391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A4B5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3</cp:revision>
  <cp:lastPrinted>2004-11-19T15:42:00Z</cp:lastPrinted>
  <dcterms:created xsi:type="dcterms:W3CDTF">2025-10-08T13:47:00Z</dcterms:created>
  <dcterms:modified xsi:type="dcterms:W3CDTF">2025-10-09T11:34:00Z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