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5258" w14:paraId="35AA58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1B0909" w14:textId="77777777" w:rsidR="00751A4A" w:rsidRPr="00B95258" w:rsidRDefault="00331130" w:rsidP="0010095E">
            <w:pPr>
              <w:pStyle w:val="EPName"/>
            </w:pPr>
            <w:r w:rsidRPr="00B95258">
              <w:t>Ευρωπαϊκό Κοινοβούλιο</w:t>
            </w:r>
          </w:p>
          <w:p w14:paraId="15367C9B" w14:textId="77777777" w:rsidR="00751A4A" w:rsidRPr="00B952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5258">
              <w:t>2024</w:t>
            </w:r>
            <w:r w:rsidR="00817416" w:rsidRPr="00B95258">
              <w:t>-202</w:t>
            </w:r>
            <w:r w:rsidRPr="00B95258">
              <w:t>9</w:t>
            </w:r>
          </w:p>
        </w:tc>
        <w:tc>
          <w:tcPr>
            <w:tcW w:w="2268" w:type="dxa"/>
            <w:shd w:val="clear" w:color="auto" w:fill="auto"/>
          </w:tcPr>
          <w:p w14:paraId="66571415" w14:textId="77777777" w:rsidR="00751A4A" w:rsidRPr="00B95258" w:rsidRDefault="00187494" w:rsidP="0010095E">
            <w:pPr>
              <w:pStyle w:val="EPLogo"/>
            </w:pPr>
            <w:r w:rsidRPr="00B95258">
              <w:rPr>
                <w:noProof/>
                <w:lang w:eastAsia="ja-JP"/>
              </w:rPr>
              <w:drawing>
                <wp:inline distT="0" distB="0" distL="0" distR="0" wp14:anchorId="7A2D1ABB" wp14:editId="2F6763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0A4050" w14:textId="77777777" w:rsidR="00D058B8" w:rsidRPr="00B95258" w:rsidRDefault="00D058B8" w:rsidP="004C5D52">
      <w:pPr>
        <w:pStyle w:val="LineTop"/>
      </w:pPr>
    </w:p>
    <w:p w14:paraId="1B521BB3" w14:textId="77777777" w:rsidR="00680577" w:rsidRPr="00B95258" w:rsidRDefault="00331130" w:rsidP="00680577">
      <w:pPr>
        <w:pStyle w:val="EPBodyTA1"/>
      </w:pPr>
      <w:r w:rsidRPr="00B95258">
        <w:t>ΚΕΙΜΕΝΑ ΠΟΥ ΕΓΚΡΙΘΗΚΑΝ</w:t>
      </w:r>
    </w:p>
    <w:p w14:paraId="37FD6550" w14:textId="77777777" w:rsidR="00D058B8" w:rsidRPr="00B95258" w:rsidRDefault="00D058B8" w:rsidP="00D058B8">
      <w:pPr>
        <w:pStyle w:val="LineBottom"/>
      </w:pPr>
    </w:p>
    <w:p w14:paraId="0F248C40" w14:textId="19FE86D2" w:rsidR="00331130" w:rsidRPr="00B95258" w:rsidRDefault="00331130" w:rsidP="00331130">
      <w:pPr>
        <w:pStyle w:val="ATHeading1"/>
      </w:pPr>
      <w:bookmarkStart w:id="0" w:name="TANumber"/>
      <w:r w:rsidRPr="00B95258">
        <w:t>P10_TA(2025)0</w:t>
      </w:r>
      <w:r w:rsidR="00506F27" w:rsidRPr="00506F27">
        <w:t>24</w:t>
      </w:r>
      <w:r w:rsidRPr="00B95258">
        <w:t>0</w:t>
      </w:r>
      <w:bookmarkEnd w:id="0"/>
    </w:p>
    <w:p w14:paraId="08253318" w14:textId="521DF1A4" w:rsidR="00331130" w:rsidRPr="00B95258" w:rsidRDefault="00936F63" w:rsidP="00331130">
      <w:pPr>
        <w:pStyle w:val="ATHeading2"/>
      </w:pPr>
      <w:bookmarkStart w:id="1" w:name="title"/>
      <w:r w:rsidRPr="00936F63">
        <w:t>Πλαίσιο παρακολούθησης για ανθεκτικά ευρωπαϊκά δάση</w:t>
      </w:r>
      <w:bookmarkEnd w:id="1"/>
    </w:p>
    <w:p w14:paraId="1625C9E8" w14:textId="77777777" w:rsidR="00331130" w:rsidRPr="00B95258" w:rsidRDefault="00331130" w:rsidP="00331130">
      <w:pPr>
        <w:rPr>
          <w:i/>
          <w:vanish/>
        </w:rPr>
      </w:pPr>
      <w:r w:rsidRPr="00B95258">
        <w:rPr>
          <w:i/>
        </w:rPr>
        <w:fldChar w:fldCharType="begin"/>
      </w:r>
      <w:r w:rsidRPr="00B95258">
        <w:rPr>
          <w:i/>
        </w:rPr>
        <w:instrText xml:space="preserve"> TC"(</w:instrText>
      </w:r>
      <w:bookmarkStart w:id="2" w:name="DocNumber"/>
      <w:r w:rsidRPr="00B95258">
        <w:rPr>
          <w:i/>
        </w:rPr>
        <w:instrText>A10-0176/2025</w:instrText>
      </w:r>
      <w:bookmarkEnd w:id="2"/>
      <w:r w:rsidRPr="00B95258">
        <w:rPr>
          <w:i/>
        </w:rPr>
        <w:instrText xml:space="preserve"> - Εισηγητές:  Emma Wiesner, Eric Sargiacomo)"\l3 \n&gt; \* MERGEFORMAT </w:instrText>
      </w:r>
      <w:r w:rsidRPr="00B95258">
        <w:rPr>
          <w:i/>
        </w:rPr>
        <w:fldChar w:fldCharType="end"/>
      </w:r>
    </w:p>
    <w:p w14:paraId="42BF86DF" w14:textId="77777777" w:rsidR="00331130" w:rsidRPr="00B95258" w:rsidRDefault="00331130" w:rsidP="00331130">
      <w:pPr>
        <w:rPr>
          <w:vanish/>
        </w:rPr>
      </w:pPr>
      <w:bookmarkStart w:id="3" w:name="Commission"/>
      <w:r w:rsidRPr="00B95258">
        <w:rPr>
          <w:vanish/>
        </w:rPr>
        <w:t>Επιτροπή Περιβάλλοντος, Κλίματος και Ασφάλειας των Τροφίμων, Επιτροπή Γεωργίας και Ανάπτυξης της Υπαίθρου</w:t>
      </w:r>
      <w:bookmarkEnd w:id="3"/>
    </w:p>
    <w:p w14:paraId="48A5FEB0" w14:textId="77777777" w:rsidR="00331130" w:rsidRPr="00B95258" w:rsidRDefault="00331130" w:rsidP="00331130">
      <w:pPr>
        <w:rPr>
          <w:vanish/>
        </w:rPr>
      </w:pPr>
      <w:bookmarkStart w:id="4" w:name="PE"/>
      <w:r w:rsidRPr="00B95258">
        <w:rPr>
          <w:vanish/>
        </w:rPr>
        <w:t>PE766.935</w:t>
      </w:r>
      <w:bookmarkEnd w:id="4"/>
    </w:p>
    <w:p w14:paraId="23289270" w14:textId="74DF0793" w:rsidR="00331130" w:rsidRPr="00B95258" w:rsidRDefault="00331130" w:rsidP="00331130">
      <w:pPr>
        <w:pStyle w:val="ATHeading3"/>
      </w:pPr>
      <w:bookmarkStart w:id="5" w:name="Sujet"/>
      <w:r w:rsidRPr="00B95258">
        <w:t xml:space="preserve">Νομοθετικό ψήφισμα του Ευρωπαϊκού Κοινοβουλίου </w:t>
      </w:r>
      <w:r w:rsidR="00936F63">
        <w:t xml:space="preserve">της 21ης Οκτωβρίου 2025 </w:t>
      </w:r>
      <w:r w:rsidRPr="00B95258">
        <w:t>σχετικά με την πρόταση κανονισμού του Ευρωπαϊκού Κοινοβουλίου και του Συμβουλίου σχετικά με ένα πλαίσιο παρακολούθησης για ανθεκτικά ευρωπαϊκά δάση</w:t>
      </w:r>
      <w:bookmarkEnd w:id="5"/>
      <w:r w:rsidRPr="00B95258">
        <w:t xml:space="preserve"> </w:t>
      </w:r>
      <w:bookmarkStart w:id="6" w:name="References"/>
      <w:r w:rsidRPr="00B95258">
        <w:t>(COM(2023)0728 – C9-0425/2023 – 2023/0413(COD))</w:t>
      </w:r>
      <w:bookmarkEnd w:id="6"/>
    </w:p>
    <w:p w14:paraId="681A3891" w14:textId="77777777" w:rsidR="00936F63" w:rsidRDefault="00936F63" w:rsidP="001141C8">
      <w:pPr>
        <w:pStyle w:val="NormalBold"/>
      </w:pPr>
      <w:bookmarkStart w:id="7" w:name="TextBodyBegin"/>
      <w:bookmarkEnd w:id="7"/>
    </w:p>
    <w:p w14:paraId="6460F5FD" w14:textId="739CF970" w:rsidR="001141C8" w:rsidRPr="00B95258" w:rsidRDefault="001141C8" w:rsidP="001141C8">
      <w:pPr>
        <w:pStyle w:val="NormalBold"/>
      </w:pPr>
      <w:r w:rsidRPr="00B95258">
        <w:t>(Συνήθης νομοθετική διαδικασία: πρώτη ανάγνωση)</w:t>
      </w:r>
    </w:p>
    <w:p w14:paraId="76C9E2DE" w14:textId="77777777" w:rsidR="001141C8" w:rsidRPr="00B95258" w:rsidRDefault="001141C8" w:rsidP="001141C8">
      <w:pPr>
        <w:pStyle w:val="EPComma"/>
      </w:pPr>
      <w:r w:rsidRPr="00B95258">
        <w:rPr>
          <w:i/>
          <w:iCs/>
        </w:rPr>
        <w:t xml:space="preserve">Το Ευρωπαϊκό </w:t>
      </w:r>
      <w:r w:rsidRPr="00DA4B7E">
        <w:rPr>
          <w:i/>
          <w:iCs/>
        </w:rPr>
        <w:t>Κοινοβούλιο,</w:t>
      </w:r>
    </w:p>
    <w:p w14:paraId="3A11576F" w14:textId="22882D88" w:rsidR="001141C8" w:rsidRPr="00B95258" w:rsidRDefault="001141C8" w:rsidP="00936F63">
      <w:pPr>
        <w:pStyle w:val="NormalHanging12a"/>
        <w:widowControl/>
      </w:pPr>
      <w:r w:rsidRPr="00B95258">
        <w:t>–</w:t>
      </w:r>
      <w:r w:rsidRPr="00B95258">
        <w:tab/>
        <w:t xml:space="preserve">έχοντας υπόψη την πρόταση της Επιτροπής προς το Κοινοβούλιο και το Συμβούλιο </w:t>
      </w:r>
      <w:r w:rsidR="00936F63">
        <w:t>(</w:t>
      </w:r>
      <w:r w:rsidRPr="00B95258">
        <w:t>COM(2023)0728</w:t>
      </w:r>
      <w:r w:rsidR="00936F63">
        <w:t>)</w:t>
      </w:r>
      <w:r w:rsidRPr="00B95258">
        <w:t>,</w:t>
      </w:r>
    </w:p>
    <w:p w14:paraId="46540FAC" w14:textId="77777777" w:rsidR="001141C8" w:rsidRPr="00B95258" w:rsidRDefault="001141C8" w:rsidP="00936F63">
      <w:pPr>
        <w:pStyle w:val="NormalHanging12a"/>
        <w:widowControl/>
      </w:pPr>
      <w:r w:rsidRPr="00B95258">
        <w:t>–</w:t>
      </w:r>
      <w:r w:rsidRPr="00B95258">
        <w:tab/>
        <w:t>έχοντας υπόψη το άρθρο 294 παράγραφος 2 και το άρθρο 192 παράγραφος 1 της Συνθήκης για τη λειτουργία της Ευρωπαϊκής Ένωσης, σύμφωνα με τα οποία του υποβλήθηκε η πρόταση από την Επιτροπή (C9</w:t>
      </w:r>
      <w:r w:rsidRPr="00B95258">
        <w:noBreakHyphen/>
        <w:t>0425/2023),</w:t>
      </w:r>
    </w:p>
    <w:p w14:paraId="21EA04DD" w14:textId="77777777" w:rsidR="001141C8" w:rsidRPr="00B95258" w:rsidRDefault="001141C8" w:rsidP="00936F63">
      <w:pPr>
        <w:pStyle w:val="NormalHanging12a"/>
        <w:widowControl/>
      </w:pPr>
      <w:r w:rsidRPr="00B95258">
        <w:t>–</w:t>
      </w:r>
      <w:r w:rsidRPr="00B95258">
        <w:tab/>
        <w:t>έχοντας υπόψη το άρθρο 294 παράγραφος 3 της Συνθήκης για τη λειτουργία της Ευρωπαϊκής Ένωσης,</w:t>
      </w:r>
    </w:p>
    <w:p w14:paraId="29C961C9" w14:textId="77777777" w:rsidR="001141C8" w:rsidRPr="00B95258" w:rsidRDefault="001141C8" w:rsidP="00936F63">
      <w:pPr>
        <w:pStyle w:val="NormalHanging12a"/>
        <w:widowControl/>
      </w:pPr>
      <w:r w:rsidRPr="00B95258">
        <w:t>–</w:t>
      </w:r>
      <w:r w:rsidRPr="00B95258">
        <w:tab/>
        <w:t>έχοντας υπόψη τη γνωμοδότηση της Ευρωπαϊκής Οικονομικής και Κοινωνικής Επιτροπής της 20ής Μαρτίου 2024</w:t>
      </w:r>
      <w:r w:rsidRPr="00B95258">
        <w:rPr>
          <w:rStyle w:val="FootnoteReference"/>
        </w:rPr>
        <w:footnoteReference w:id="1"/>
      </w:r>
      <w:r w:rsidRPr="00B95258">
        <w:t>,</w:t>
      </w:r>
    </w:p>
    <w:p w14:paraId="2DB92B25" w14:textId="77777777" w:rsidR="001141C8" w:rsidRPr="00B95258" w:rsidRDefault="001141C8" w:rsidP="00936F63">
      <w:pPr>
        <w:pStyle w:val="NormalHanging12a"/>
        <w:widowControl/>
      </w:pPr>
      <w:r w:rsidRPr="00B95258">
        <w:t>–</w:t>
      </w:r>
      <w:r w:rsidRPr="00B95258">
        <w:tab/>
        <w:t>κατόπιν διαβούλευσης με την Επιτροπή των Περιφερειών,</w:t>
      </w:r>
    </w:p>
    <w:p w14:paraId="33B8FD17" w14:textId="77777777" w:rsidR="001141C8" w:rsidRPr="00B95258" w:rsidRDefault="001141C8" w:rsidP="00936F63">
      <w:pPr>
        <w:pStyle w:val="NormalHanging12a"/>
        <w:widowControl/>
      </w:pPr>
      <w:r w:rsidRPr="00B95258">
        <w:t>–</w:t>
      </w:r>
      <w:r w:rsidRPr="00B95258">
        <w:tab/>
        <w:t>έχοντας υπόψη το άρθρο 60 του Κανονισμού του,</w:t>
      </w:r>
    </w:p>
    <w:p w14:paraId="5AD21C3E" w14:textId="77777777" w:rsidR="001141C8" w:rsidRPr="00B95258" w:rsidRDefault="001141C8" w:rsidP="00936F63">
      <w:pPr>
        <w:pStyle w:val="NormalHanging12a"/>
        <w:widowControl/>
      </w:pPr>
      <w:r w:rsidRPr="00B95258">
        <w:t>–</w:t>
      </w:r>
      <w:r w:rsidRPr="00B95258">
        <w:tab/>
        <w:t>έχοντας υπόψη τις κοινές συνεδριάσεις της Επιτροπής Περιβάλλοντος, Κλίματος και Ασφάλειας των Τροφίμων και της Επιτροπής Γεωργίας και Ανάπτυξης της Υπαίθρου σύμφωνα με το άρθρο 59 του Κανονισμού,</w:t>
      </w:r>
    </w:p>
    <w:p w14:paraId="49925BE7" w14:textId="77777777" w:rsidR="001141C8" w:rsidRPr="00B95258" w:rsidRDefault="001141C8" w:rsidP="00936F63">
      <w:pPr>
        <w:pStyle w:val="NormalHanging12a"/>
        <w:widowControl/>
      </w:pPr>
      <w:r w:rsidRPr="00B95258">
        <w:t>–</w:t>
      </w:r>
      <w:r w:rsidRPr="00B95258">
        <w:tab/>
        <w:t>έχοντας υπόψη την έκθεση της Επιτροπής Περιβάλλοντος, Κλίματος και Ασφάλειας των Τροφίμων και της Επιτροπής Γεωργίας και Ανάπτυξης της Υπαίθρου (A10-0176/2025),</w:t>
      </w:r>
    </w:p>
    <w:p w14:paraId="0EDC7D8B" w14:textId="77777777" w:rsidR="001141C8" w:rsidRPr="00B95258" w:rsidRDefault="001141C8" w:rsidP="00936F63">
      <w:pPr>
        <w:pStyle w:val="NormalHanging12a"/>
        <w:widowControl/>
      </w:pPr>
      <w:r w:rsidRPr="00B95258">
        <w:t>1.</w:t>
      </w:r>
      <w:r w:rsidRPr="00B95258">
        <w:tab/>
        <w:t>απορρίπτει την πρόταση της Επιτροπής·</w:t>
      </w:r>
    </w:p>
    <w:p w14:paraId="3BC9020E" w14:textId="77777777" w:rsidR="001141C8" w:rsidRPr="00B95258" w:rsidRDefault="001141C8" w:rsidP="00936F63">
      <w:pPr>
        <w:pStyle w:val="NormalHanging12a"/>
        <w:widowControl/>
      </w:pPr>
      <w:r w:rsidRPr="00B95258">
        <w:lastRenderedPageBreak/>
        <w:t>2.</w:t>
      </w:r>
      <w:r w:rsidRPr="00B95258">
        <w:tab/>
        <w:t>καλεί την Επιτροπή να αποσύρει την πρότασή της·</w:t>
      </w:r>
    </w:p>
    <w:p w14:paraId="040A34FB" w14:textId="4251F10E" w:rsidR="00E365E1" w:rsidRPr="00B95258" w:rsidRDefault="001141C8" w:rsidP="00936F63">
      <w:pPr>
        <w:widowControl/>
        <w:spacing w:after="240"/>
        <w:ind w:left="567" w:hanging="567"/>
      </w:pPr>
      <w:r w:rsidRPr="00B95258">
        <w:t>3.</w:t>
      </w:r>
      <w:r w:rsidRPr="00B95258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sectPr w:rsidR="00E365E1" w:rsidRPr="00B95258" w:rsidSect="00B952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04BF1" w14:textId="77777777" w:rsidR="00331130" w:rsidRPr="00B95258" w:rsidRDefault="00331130">
      <w:r w:rsidRPr="00B95258">
        <w:separator/>
      </w:r>
    </w:p>
  </w:endnote>
  <w:endnote w:type="continuationSeparator" w:id="0">
    <w:p w14:paraId="138DC729" w14:textId="77777777" w:rsidR="00331130" w:rsidRPr="00B95258" w:rsidRDefault="00331130">
      <w:r w:rsidRPr="00B952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7A5C2" w14:textId="77777777" w:rsidR="00064002" w:rsidRPr="00B952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887AA" w14:textId="77777777" w:rsidR="00064002" w:rsidRPr="00B952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B67CF" w14:textId="77777777" w:rsidR="00064002" w:rsidRPr="00B952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96D66" w14:textId="77777777" w:rsidR="00331130" w:rsidRPr="00B95258" w:rsidRDefault="00331130">
      <w:r w:rsidRPr="00B95258">
        <w:separator/>
      </w:r>
    </w:p>
  </w:footnote>
  <w:footnote w:type="continuationSeparator" w:id="0">
    <w:p w14:paraId="30E796A2" w14:textId="77777777" w:rsidR="00331130" w:rsidRPr="00B95258" w:rsidRDefault="00331130">
      <w:r w:rsidRPr="00B95258">
        <w:continuationSeparator/>
      </w:r>
    </w:p>
  </w:footnote>
  <w:footnote w:id="1">
    <w:p w14:paraId="7DFEE472" w14:textId="3B13E0B5" w:rsidR="001141C8" w:rsidRPr="00506F27" w:rsidRDefault="001141C8" w:rsidP="00B95258">
      <w:pPr>
        <w:pStyle w:val="FootnoteText"/>
        <w:ind w:left="567" w:hanging="567"/>
        <w:rPr>
          <w:sz w:val="24"/>
          <w:lang w:val="fi-FI"/>
        </w:rPr>
      </w:pPr>
      <w:r w:rsidRPr="00B95258">
        <w:rPr>
          <w:rStyle w:val="FootnoteReference"/>
          <w:sz w:val="24"/>
          <w:lang w:val="el-GR"/>
        </w:rPr>
        <w:footnoteRef/>
      </w:r>
      <w:r w:rsidR="00B95258" w:rsidRPr="00506F27">
        <w:rPr>
          <w:sz w:val="24"/>
          <w:lang w:val="fi-FI"/>
        </w:rPr>
        <w:t xml:space="preserve"> </w:t>
      </w:r>
      <w:r w:rsidR="00B95258" w:rsidRPr="00506F27">
        <w:rPr>
          <w:sz w:val="24"/>
          <w:lang w:val="fi-FI"/>
        </w:rPr>
        <w:tab/>
      </w:r>
      <w:r w:rsidRPr="00B95258">
        <w:rPr>
          <w:sz w:val="24"/>
          <w:lang w:val="el-GR"/>
        </w:rPr>
        <w:t>ΕΕ</w:t>
      </w:r>
      <w:r w:rsidRPr="00506F27">
        <w:rPr>
          <w:sz w:val="24"/>
          <w:lang w:val="fi-FI"/>
        </w:rPr>
        <w:t xml:space="preserve"> C, C/2024/3380, 31.5.2024, ELI: </w:t>
      </w:r>
      <w:hyperlink r:id="rId1" w:history="1">
        <w:r w:rsidRPr="00506F27">
          <w:rPr>
            <w:rStyle w:val="Hyperlink"/>
            <w:sz w:val="24"/>
            <w:lang w:val="fi-FI"/>
          </w:rPr>
          <w:t>http://data.europa.eu/eli/C/2024/3380/oj</w:t>
        </w:r>
      </w:hyperlink>
      <w:r w:rsidRPr="00506F2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4A0F9" w14:textId="77777777" w:rsidR="00064002" w:rsidRPr="00B952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ADD3B" w14:textId="77777777" w:rsidR="00064002" w:rsidRPr="00B952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2A741" w14:textId="77777777" w:rsidR="00064002" w:rsidRPr="00B952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2713290">
    <w:abstractNumId w:val="9"/>
  </w:num>
  <w:num w:numId="2" w16cid:durableId="1675037402">
    <w:abstractNumId w:val="9"/>
  </w:num>
  <w:num w:numId="3" w16cid:durableId="175656597">
    <w:abstractNumId w:val="7"/>
  </w:num>
  <w:num w:numId="4" w16cid:durableId="1449616466">
    <w:abstractNumId w:val="7"/>
  </w:num>
  <w:num w:numId="5" w16cid:durableId="2048293079">
    <w:abstractNumId w:val="6"/>
  </w:num>
  <w:num w:numId="6" w16cid:durableId="1383864550">
    <w:abstractNumId w:val="6"/>
  </w:num>
  <w:num w:numId="7" w16cid:durableId="66615393">
    <w:abstractNumId w:val="5"/>
  </w:num>
  <w:num w:numId="8" w16cid:durableId="1468277910">
    <w:abstractNumId w:val="5"/>
  </w:num>
  <w:num w:numId="9" w16cid:durableId="1876230750">
    <w:abstractNumId w:val="4"/>
  </w:num>
  <w:num w:numId="10" w16cid:durableId="494105655">
    <w:abstractNumId w:val="4"/>
  </w:num>
  <w:num w:numId="11" w16cid:durableId="804541847">
    <w:abstractNumId w:val="8"/>
  </w:num>
  <w:num w:numId="12" w16cid:durableId="1900899013">
    <w:abstractNumId w:val="8"/>
  </w:num>
  <w:num w:numId="13" w16cid:durableId="1617715937">
    <w:abstractNumId w:val="3"/>
  </w:num>
  <w:num w:numId="14" w16cid:durableId="1391999409">
    <w:abstractNumId w:val="3"/>
  </w:num>
  <w:num w:numId="15" w16cid:durableId="1414013368">
    <w:abstractNumId w:val="2"/>
  </w:num>
  <w:num w:numId="16" w16cid:durableId="38362208">
    <w:abstractNumId w:val="2"/>
  </w:num>
  <w:num w:numId="17" w16cid:durableId="1425297493">
    <w:abstractNumId w:val="1"/>
  </w:num>
  <w:num w:numId="18" w16cid:durableId="1265918682">
    <w:abstractNumId w:val="1"/>
  </w:num>
  <w:num w:numId="19" w16cid:durableId="1013259988">
    <w:abstractNumId w:val="0"/>
  </w:num>
  <w:num w:numId="20" w16cid:durableId="448624335">
    <w:abstractNumId w:val="0"/>
  </w:num>
  <w:num w:numId="21" w16cid:durableId="1655181042">
    <w:abstractNumId w:val="9"/>
  </w:num>
  <w:num w:numId="22" w16cid:durableId="1890611831">
    <w:abstractNumId w:val="7"/>
  </w:num>
  <w:num w:numId="23" w16cid:durableId="1699038670">
    <w:abstractNumId w:val="6"/>
  </w:num>
  <w:num w:numId="24" w16cid:durableId="400906976">
    <w:abstractNumId w:val="5"/>
  </w:num>
  <w:num w:numId="25" w16cid:durableId="1989940281">
    <w:abstractNumId w:val="4"/>
  </w:num>
  <w:num w:numId="26" w16cid:durableId="793868751">
    <w:abstractNumId w:val="8"/>
  </w:num>
  <w:num w:numId="27" w16cid:durableId="331638667">
    <w:abstractNumId w:val="3"/>
  </w:num>
  <w:num w:numId="28" w16cid:durableId="1377193707">
    <w:abstractNumId w:val="2"/>
  </w:num>
  <w:num w:numId="29" w16cid:durableId="1774011203">
    <w:abstractNumId w:val="1"/>
  </w:num>
  <w:num w:numId="30" w16cid:durableId="1021707695">
    <w:abstractNumId w:val="0"/>
  </w:num>
  <w:num w:numId="31" w16cid:durableId="195430136">
    <w:abstractNumId w:val="9"/>
  </w:num>
  <w:num w:numId="32" w16cid:durableId="3174698">
    <w:abstractNumId w:val="7"/>
  </w:num>
  <w:num w:numId="33" w16cid:durableId="142047171">
    <w:abstractNumId w:val="6"/>
  </w:num>
  <w:num w:numId="34" w16cid:durableId="330447007">
    <w:abstractNumId w:val="5"/>
  </w:num>
  <w:num w:numId="35" w16cid:durableId="1439134229">
    <w:abstractNumId w:val="4"/>
  </w:num>
  <w:num w:numId="36" w16cid:durableId="1011175758">
    <w:abstractNumId w:val="8"/>
  </w:num>
  <w:num w:numId="37" w16cid:durableId="1446465823">
    <w:abstractNumId w:val="3"/>
  </w:num>
  <w:num w:numId="38" w16cid:durableId="1589654253">
    <w:abstractNumId w:val="2"/>
  </w:num>
  <w:num w:numId="39" w16cid:durableId="329452528">
    <w:abstractNumId w:val="1"/>
  </w:num>
  <w:num w:numId="40" w16cid:durableId="1358118107">
    <w:abstractNumId w:val="0"/>
  </w:num>
  <w:num w:numId="41" w16cid:durableId="1145850519">
    <w:abstractNumId w:val="10"/>
  </w:num>
  <w:num w:numId="42" w16cid:durableId="1431198835">
    <w:abstractNumId w:val="10"/>
  </w:num>
  <w:num w:numId="43" w16cid:durableId="1236353606">
    <w:abstractNumId w:val="10"/>
  </w:num>
  <w:num w:numId="44" w16cid:durableId="20331468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EL"/>
    <w:docVar w:name="dvnumam" w:val="0"/>
    <w:docVar w:name="dvpe" w:val="766.935"/>
    <w:docVar w:name="dvrapporteur" w:val="Εισηγητές: "/>
    <w:docVar w:name="dvstar" w:val="***I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σχετικά με ένα πλαίσιο παρακολούθησης για ανθεκτικά ευρωπαϊκά δάση(COM(2023)0728 – C9-0425/2023 – 2023/0413(COD))"/>
  </w:docVars>
  <w:rsids>
    <w:rsidRoot w:val="00331130"/>
    <w:rsid w:val="00002272"/>
    <w:rsid w:val="00064002"/>
    <w:rsid w:val="000677B9"/>
    <w:rsid w:val="000831BA"/>
    <w:rsid w:val="000A42CC"/>
    <w:rsid w:val="000E7DD9"/>
    <w:rsid w:val="0010095E"/>
    <w:rsid w:val="001141C8"/>
    <w:rsid w:val="001148B3"/>
    <w:rsid w:val="00125B37"/>
    <w:rsid w:val="00187494"/>
    <w:rsid w:val="001F32AE"/>
    <w:rsid w:val="002767FF"/>
    <w:rsid w:val="002B18FE"/>
    <w:rsid w:val="002B5493"/>
    <w:rsid w:val="0033113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62"/>
    <w:rsid w:val="004C0004"/>
    <w:rsid w:val="004C5D52"/>
    <w:rsid w:val="0050519A"/>
    <w:rsid w:val="00506F27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3CA"/>
    <w:rsid w:val="00930C23"/>
    <w:rsid w:val="0093193B"/>
    <w:rsid w:val="00936F6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25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B7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439DC5"/>
  <w15:chartTrackingRefBased/>
  <w15:docId w15:val="{4CE9FE16-F44C-455D-AC84-C98C6A00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141C8"/>
    <w:pPr>
      <w:spacing w:before="480" w:after="240"/>
    </w:pPr>
  </w:style>
  <w:style w:type="paragraph" w:customStyle="1" w:styleId="NormalBold">
    <w:name w:val="NormalBold"/>
    <w:basedOn w:val="Normal"/>
    <w:rsid w:val="001141C8"/>
    <w:rPr>
      <w:b/>
    </w:rPr>
  </w:style>
  <w:style w:type="paragraph" w:customStyle="1" w:styleId="NormalBold12a">
    <w:name w:val="NormalBold12a"/>
    <w:basedOn w:val="Normal"/>
    <w:rsid w:val="001141C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141C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1141C8"/>
    <w:rPr>
      <w:color w:val="0563C1"/>
      <w:u w:val="single"/>
    </w:rPr>
  </w:style>
  <w:style w:type="paragraph" w:styleId="Revision">
    <w:name w:val="Revision"/>
    <w:hidden/>
    <w:uiPriority w:val="99"/>
    <w:semiHidden/>
    <w:rsid w:val="00936F63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KOLOKYTHIA Amalia</cp:lastModifiedBy>
  <cp:revision>2</cp:revision>
  <cp:lastPrinted>2004-11-19T15:42:00Z</cp:lastPrinted>
  <dcterms:created xsi:type="dcterms:W3CDTF">2026-01-05T16:25:00Z</dcterms:created>
  <dcterms:modified xsi:type="dcterms:W3CDTF">2026-01-05T16:25:00Z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P10_TA(2025)0240_</vt:lpwstr>
  </property>
  <property fmtid="{D5CDD505-2E9C-101B-9397-08002B2CF9AE}" pid="4" name="&lt;Type&gt;">
    <vt:lpwstr>RR</vt:lpwstr>
  </property>
</Properties>
</file>