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A2CA7" w14:paraId="4AB5D225" w14:textId="77777777" w:rsidTr="0010095E">
        <w:trPr>
          <w:trHeight w:hRule="exact" w:val="1418"/>
        </w:trPr>
        <w:tc>
          <w:tcPr>
            <w:tcW w:w="6804" w:type="dxa"/>
            <w:shd w:val="clear" w:color="auto" w:fill="auto"/>
            <w:vAlign w:val="center"/>
          </w:tcPr>
          <w:p w14:paraId="303BAE0D" w14:textId="77777777" w:rsidR="00751A4A" w:rsidRPr="007A2CA7" w:rsidRDefault="00072118" w:rsidP="0010095E">
            <w:pPr>
              <w:pStyle w:val="EPName"/>
            </w:pPr>
            <w:r w:rsidRPr="007A2CA7">
              <w:t>European Parliament</w:t>
            </w:r>
          </w:p>
          <w:p w14:paraId="7C90FBAA" w14:textId="77777777" w:rsidR="00751A4A" w:rsidRPr="007A2CA7" w:rsidRDefault="005F1B17" w:rsidP="005F1B17">
            <w:pPr>
              <w:pStyle w:val="EPTerm"/>
              <w:rPr>
                <w:rStyle w:val="HideTWBExt"/>
                <w:noProof w:val="0"/>
                <w:vanish w:val="0"/>
                <w:color w:val="auto"/>
              </w:rPr>
            </w:pPr>
            <w:r w:rsidRPr="007A2CA7">
              <w:t>2024</w:t>
            </w:r>
            <w:r w:rsidR="00817416" w:rsidRPr="007A2CA7">
              <w:t>-202</w:t>
            </w:r>
            <w:r w:rsidRPr="007A2CA7">
              <w:t>9</w:t>
            </w:r>
          </w:p>
        </w:tc>
        <w:tc>
          <w:tcPr>
            <w:tcW w:w="2268" w:type="dxa"/>
            <w:shd w:val="clear" w:color="auto" w:fill="auto"/>
          </w:tcPr>
          <w:p w14:paraId="6113ABE1" w14:textId="77777777" w:rsidR="00751A4A" w:rsidRPr="007A2CA7" w:rsidRDefault="00187494" w:rsidP="0010095E">
            <w:pPr>
              <w:pStyle w:val="EPLogo"/>
            </w:pPr>
            <w:r w:rsidRPr="007A2CA7">
              <w:rPr>
                <w:noProof/>
                <w:lang w:eastAsia="ja-JP"/>
              </w:rPr>
              <w:drawing>
                <wp:inline distT="0" distB="0" distL="0" distR="0" wp14:anchorId="537EA185" wp14:editId="3C07572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C4BB580" w14:textId="77777777" w:rsidR="00D058B8" w:rsidRPr="007A2CA7" w:rsidRDefault="00D058B8" w:rsidP="004C5D52">
      <w:pPr>
        <w:pStyle w:val="LineTop"/>
      </w:pPr>
    </w:p>
    <w:p w14:paraId="3F7EC418" w14:textId="77777777" w:rsidR="00680577" w:rsidRPr="007A2CA7" w:rsidRDefault="00072118" w:rsidP="00680577">
      <w:pPr>
        <w:pStyle w:val="EPBodyTA1"/>
      </w:pPr>
      <w:r w:rsidRPr="007A2CA7">
        <w:t>TEXTS ADOPTED</w:t>
      </w:r>
    </w:p>
    <w:p w14:paraId="7D35A954" w14:textId="77777777" w:rsidR="00D058B8" w:rsidRPr="007A2CA7" w:rsidRDefault="00D058B8" w:rsidP="00D058B8">
      <w:pPr>
        <w:pStyle w:val="LineBottom"/>
      </w:pPr>
    </w:p>
    <w:p w14:paraId="0EADE8D7" w14:textId="6864B6BE" w:rsidR="00072118" w:rsidRPr="007A2CA7" w:rsidRDefault="00072118" w:rsidP="00072118">
      <w:pPr>
        <w:pStyle w:val="ATHeading1"/>
      </w:pPr>
      <w:bookmarkStart w:id="0" w:name="TANumber"/>
      <w:r w:rsidRPr="007A2CA7">
        <w:t>P10_TA(2025)</w:t>
      </w:r>
      <w:r w:rsidR="00F21ACA">
        <w:t>0241</w:t>
      </w:r>
      <w:bookmarkEnd w:id="0"/>
    </w:p>
    <w:p w14:paraId="40CA342E" w14:textId="77777777" w:rsidR="00072118" w:rsidRPr="007A2CA7" w:rsidRDefault="00072118" w:rsidP="00072118">
      <w:pPr>
        <w:pStyle w:val="ATHeading2"/>
      </w:pPr>
      <w:bookmarkStart w:id="1" w:name="title"/>
      <w:r w:rsidRPr="007A2CA7">
        <w:t>Standing Forest and Forestry Expert Group</w:t>
      </w:r>
      <w:bookmarkEnd w:id="1"/>
    </w:p>
    <w:p w14:paraId="2840ABC5" w14:textId="400F1378" w:rsidR="00072118" w:rsidRPr="007A2CA7" w:rsidRDefault="00072118" w:rsidP="00072118">
      <w:pPr>
        <w:rPr>
          <w:i/>
          <w:vanish/>
        </w:rPr>
      </w:pPr>
      <w:r w:rsidRPr="007A2CA7">
        <w:rPr>
          <w:i/>
        </w:rPr>
        <w:fldChar w:fldCharType="begin"/>
      </w:r>
      <w:r w:rsidRPr="007A2CA7">
        <w:rPr>
          <w:i/>
        </w:rPr>
        <w:instrText xml:space="preserve"> TC"(</w:instrText>
      </w:r>
      <w:bookmarkStart w:id="2" w:name="DocNumber"/>
      <w:r w:rsidRPr="007A2CA7">
        <w:rPr>
          <w:i/>
        </w:rPr>
        <w:instrText>A10-0175/2025</w:instrText>
      </w:r>
      <w:bookmarkEnd w:id="2"/>
      <w:r w:rsidRPr="007A2CA7">
        <w:rPr>
          <w:i/>
        </w:rPr>
        <w:instrText xml:space="preserve"> - Rapporteur</w:instrText>
      </w:r>
      <w:r w:rsidR="002439C4" w:rsidRPr="007A2CA7">
        <w:rPr>
          <w:i/>
        </w:rPr>
        <w:instrText>s</w:instrText>
      </w:r>
      <w:r w:rsidRPr="007A2CA7">
        <w:rPr>
          <w:i/>
        </w:rPr>
        <w:instrText xml:space="preserve">: Emma Wiesner, </w:instrText>
      </w:r>
      <w:proofErr w:type="spellStart"/>
      <w:r w:rsidRPr="007A2CA7">
        <w:rPr>
          <w:i/>
        </w:rPr>
        <w:instrText>Pekka</w:instrText>
      </w:r>
      <w:proofErr w:type="spellEnd"/>
      <w:r w:rsidRPr="007A2CA7">
        <w:rPr>
          <w:i/>
        </w:rPr>
        <w:instrText xml:space="preserve"> </w:instrText>
      </w:r>
      <w:proofErr w:type="spellStart"/>
      <w:r w:rsidRPr="007A2CA7">
        <w:rPr>
          <w:i/>
        </w:rPr>
        <w:instrText>Toveri</w:instrText>
      </w:r>
      <w:proofErr w:type="spellEnd"/>
      <w:r w:rsidRPr="007A2CA7">
        <w:rPr>
          <w:i/>
        </w:rPr>
        <w:instrText xml:space="preserve">)"\l3 \n&gt; \* MERGEFORMAT </w:instrText>
      </w:r>
      <w:r w:rsidRPr="007A2CA7">
        <w:rPr>
          <w:i/>
        </w:rPr>
        <w:fldChar w:fldCharType="end"/>
      </w:r>
    </w:p>
    <w:p w14:paraId="540A5CFD" w14:textId="77777777" w:rsidR="00072118" w:rsidRPr="007A2CA7" w:rsidRDefault="00072118" w:rsidP="00072118">
      <w:pPr>
        <w:rPr>
          <w:vanish/>
        </w:rPr>
      </w:pPr>
      <w:bookmarkStart w:id="3" w:name="Commission"/>
      <w:r w:rsidRPr="007A2CA7">
        <w:rPr>
          <w:vanish/>
        </w:rPr>
        <w:t>Committee on the Environment, Climate and Food Safety, Committee on Agriculture and Rural Development</w:t>
      </w:r>
      <w:bookmarkEnd w:id="3"/>
    </w:p>
    <w:p w14:paraId="2C9E2722" w14:textId="77777777" w:rsidR="00072118" w:rsidRPr="007A2CA7" w:rsidRDefault="00072118" w:rsidP="00072118">
      <w:pPr>
        <w:rPr>
          <w:vanish/>
        </w:rPr>
      </w:pPr>
      <w:bookmarkStart w:id="4" w:name="PE"/>
      <w:r w:rsidRPr="007A2CA7">
        <w:rPr>
          <w:vanish/>
        </w:rPr>
        <w:t>PE766.936</w:t>
      </w:r>
      <w:bookmarkEnd w:id="4"/>
    </w:p>
    <w:p w14:paraId="4A50194B" w14:textId="2C8E6531" w:rsidR="00072118" w:rsidRPr="007A2CA7" w:rsidRDefault="00F21ACA" w:rsidP="00072118">
      <w:pPr>
        <w:pStyle w:val="ATHeading3"/>
      </w:pPr>
      <w:bookmarkStart w:id="5" w:name="Sujet"/>
      <w:r>
        <w:t xml:space="preserve">Amendments adopted by the </w:t>
      </w:r>
      <w:r w:rsidR="00072118" w:rsidRPr="007A2CA7">
        <w:t xml:space="preserve">European Parliament </w:t>
      </w:r>
      <w:r>
        <w:t>on</w:t>
      </w:r>
      <w:r w:rsidR="00072118" w:rsidRPr="007A2CA7">
        <w:t xml:space="preserve"> 21 October 2025 on the proposal for a decision of the European Parliament and of the Council amending Council Decision 89/367/EEC setting up a Standing Forestry Committee</w:t>
      </w:r>
      <w:bookmarkEnd w:id="5"/>
      <w:r w:rsidR="00072118" w:rsidRPr="007A2CA7">
        <w:t xml:space="preserve"> </w:t>
      </w:r>
      <w:bookmarkStart w:id="6" w:name="References"/>
      <w:r w:rsidR="00072118" w:rsidRPr="007A2CA7">
        <w:t>(COM(2023)0727 – C9-0424/2023 – 2023/0410(COD))</w:t>
      </w:r>
      <w:bookmarkEnd w:id="6"/>
      <w:r>
        <w:rPr>
          <w:rStyle w:val="FootnoteReference"/>
        </w:rPr>
        <w:footnoteReference w:id="1"/>
      </w:r>
    </w:p>
    <w:p w14:paraId="7DE73932" w14:textId="77777777" w:rsidR="00072118" w:rsidRPr="007A2CA7" w:rsidRDefault="00072118" w:rsidP="00072118"/>
    <w:p w14:paraId="71BB7FAE" w14:textId="77777777" w:rsidR="000C2C28" w:rsidRDefault="000C2C28" w:rsidP="000C2C28">
      <w:pPr>
        <w:pStyle w:val="NormalBold"/>
      </w:pPr>
      <w:bookmarkStart w:id="7" w:name="TextBodyBegin"/>
      <w:bookmarkEnd w:id="7"/>
      <w:r w:rsidRPr="007A2CA7">
        <w:t>(Ordinary legislative procedure: first reading)</w:t>
      </w:r>
    </w:p>
    <w:p w14:paraId="12FAEB9B" w14:textId="77777777" w:rsidR="00F21ACA" w:rsidRPr="007A2CA7" w:rsidRDefault="00F21ACA" w:rsidP="000C2C28">
      <w:pPr>
        <w:pStyle w:val="NormalBold"/>
      </w:pPr>
    </w:p>
    <w:p w14:paraId="574DCBE1" w14:textId="07668550" w:rsidR="000C2C28" w:rsidRPr="007A2CA7" w:rsidRDefault="000C2C28" w:rsidP="000C2C28">
      <w:pPr>
        <w:pStyle w:val="AmNumberTabs"/>
      </w:pPr>
      <w:r w:rsidRPr="007A2CA7">
        <w:t>Amendment</w:t>
      </w:r>
      <w:r w:rsidRPr="007A2CA7">
        <w:tab/>
      </w:r>
      <w:r w:rsidRPr="007A2CA7">
        <w:tab/>
        <w:t>1</w:t>
      </w:r>
    </w:p>
    <w:p w14:paraId="5E9369FA" w14:textId="77777777" w:rsidR="000C2C28" w:rsidRPr="007A2CA7" w:rsidRDefault="000C2C28" w:rsidP="000C2C28"/>
    <w:p w14:paraId="58558398" w14:textId="77777777" w:rsidR="000C2C28" w:rsidRPr="007A2CA7" w:rsidRDefault="000C2C28" w:rsidP="000C2C28">
      <w:pPr>
        <w:pStyle w:val="NormalBold"/>
        <w:keepNext/>
      </w:pPr>
      <w:r w:rsidRPr="007A2CA7">
        <w:t>Proposal for a decision</w:t>
      </w:r>
    </w:p>
    <w:p w14:paraId="63A64E03" w14:textId="77777777" w:rsidR="000C2C28" w:rsidRPr="007A2CA7" w:rsidRDefault="000C2C28" w:rsidP="000C2C28">
      <w:pPr>
        <w:pStyle w:val="NormalBold"/>
      </w:pPr>
      <w:r w:rsidRPr="007A2CA7">
        <w:t>Recital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C2C28" w:rsidRPr="007A2CA7" w14:paraId="1F81D59E" w14:textId="77777777" w:rsidTr="00541129">
        <w:trPr>
          <w:jc w:val="center"/>
        </w:trPr>
        <w:tc>
          <w:tcPr>
            <w:tcW w:w="9752" w:type="dxa"/>
            <w:gridSpan w:val="2"/>
          </w:tcPr>
          <w:p w14:paraId="7E0BA33A" w14:textId="77777777" w:rsidR="000C2C28" w:rsidRPr="007A2CA7" w:rsidRDefault="000C2C28" w:rsidP="00541129">
            <w:pPr>
              <w:keepNext/>
            </w:pPr>
          </w:p>
        </w:tc>
      </w:tr>
      <w:tr w:rsidR="000C2C28" w:rsidRPr="007A2CA7" w14:paraId="52324642" w14:textId="77777777" w:rsidTr="00541129">
        <w:trPr>
          <w:jc w:val="center"/>
        </w:trPr>
        <w:tc>
          <w:tcPr>
            <w:tcW w:w="4876" w:type="dxa"/>
            <w:hideMark/>
          </w:tcPr>
          <w:p w14:paraId="52ECD774" w14:textId="77777777" w:rsidR="000C2C28" w:rsidRPr="007A2CA7" w:rsidRDefault="000C2C28" w:rsidP="00541129">
            <w:pPr>
              <w:pStyle w:val="ColumnHeading"/>
              <w:keepNext/>
              <w:rPr>
                <w:lang w:val="en-GB"/>
              </w:rPr>
            </w:pPr>
            <w:r w:rsidRPr="007A2CA7">
              <w:rPr>
                <w:lang w:val="en-GB"/>
              </w:rPr>
              <w:t>Text proposed by the Commission</w:t>
            </w:r>
          </w:p>
        </w:tc>
        <w:tc>
          <w:tcPr>
            <w:tcW w:w="4876" w:type="dxa"/>
            <w:hideMark/>
          </w:tcPr>
          <w:p w14:paraId="63125ACD" w14:textId="77777777" w:rsidR="000C2C28" w:rsidRPr="007A2CA7" w:rsidRDefault="000C2C28" w:rsidP="00541129">
            <w:pPr>
              <w:pStyle w:val="ColumnHeading"/>
              <w:keepNext/>
              <w:rPr>
                <w:lang w:val="en-GB"/>
              </w:rPr>
            </w:pPr>
            <w:r w:rsidRPr="007A2CA7">
              <w:rPr>
                <w:lang w:val="en-GB"/>
              </w:rPr>
              <w:t>Amendment</w:t>
            </w:r>
          </w:p>
        </w:tc>
      </w:tr>
      <w:tr w:rsidR="000C2C28" w:rsidRPr="007A2CA7" w14:paraId="1A373683" w14:textId="77777777" w:rsidTr="00541129">
        <w:trPr>
          <w:jc w:val="center"/>
        </w:trPr>
        <w:tc>
          <w:tcPr>
            <w:tcW w:w="4876" w:type="dxa"/>
          </w:tcPr>
          <w:p w14:paraId="6DBE3F5F" w14:textId="77777777" w:rsidR="000C2C28" w:rsidRPr="007A2CA7" w:rsidRDefault="000C2C28" w:rsidP="00541129">
            <w:pPr>
              <w:pStyle w:val="Normal6"/>
              <w:rPr>
                <w:lang w:val="en-GB"/>
              </w:rPr>
            </w:pPr>
          </w:p>
        </w:tc>
        <w:tc>
          <w:tcPr>
            <w:tcW w:w="4876" w:type="dxa"/>
            <w:hideMark/>
          </w:tcPr>
          <w:p w14:paraId="369200D8" w14:textId="77777777" w:rsidR="000C2C28" w:rsidRPr="007A2CA7" w:rsidRDefault="000C2C28" w:rsidP="00541129">
            <w:pPr>
              <w:pStyle w:val="Normal6"/>
              <w:rPr>
                <w:szCs w:val="24"/>
                <w:lang w:val="en-GB"/>
              </w:rPr>
            </w:pPr>
            <w:r w:rsidRPr="007A2CA7">
              <w:rPr>
                <w:b/>
                <w:i/>
                <w:lang w:val="en-GB"/>
              </w:rPr>
              <w:t>(1a)</w:t>
            </w:r>
            <w:r w:rsidRPr="007A2CA7">
              <w:rPr>
                <w:b/>
                <w:i/>
                <w:lang w:val="en-GB"/>
              </w:rPr>
              <w:tab/>
              <w:t xml:space="preserve">The Treaty on the Functioning of the European Union (TFEU) makes no reference to a common </w:t>
            </w:r>
            <w:proofErr w:type="gramStart"/>
            <w:r w:rsidRPr="007A2CA7">
              <w:rPr>
                <w:b/>
                <w:i/>
                <w:lang w:val="en-GB"/>
              </w:rPr>
              <w:t>Union forest</w:t>
            </w:r>
            <w:proofErr w:type="gramEnd"/>
            <w:r w:rsidRPr="007A2CA7">
              <w:rPr>
                <w:b/>
                <w:i/>
                <w:lang w:val="en-GB"/>
              </w:rPr>
              <w:t xml:space="preserve"> policy and, in accordance with the principle of subsidiarity, the responsibility for forests lies with Member States. However, the TFEU confers on the Union shared competences, notably </w:t>
            </w:r>
            <w:proofErr w:type="gramStart"/>
            <w:r w:rsidRPr="007A2CA7">
              <w:rPr>
                <w:b/>
                <w:i/>
                <w:lang w:val="en-GB"/>
              </w:rPr>
              <w:t>in the area of</w:t>
            </w:r>
            <w:proofErr w:type="gramEnd"/>
            <w:r w:rsidRPr="007A2CA7">
              <w:rPr>
                <w:b/>
                <w:i/>
                <w:lang w:val="en-GB"/>
              </w:rPr>
              <w:t xml:space="preserve"> environment, which can include initiatives affecting forests and forestry.</w:t>
            </w:r>
          </w:p>
        </w:tc>
      </w:tr>
    </w:tbl>
    <w:p w14:paraId="53330379" w14:textId="77777777" w:rsidR="000C2C28" w:rsidRPr="007A2CA7" w:rsidRDefault="000C2C28" w:rsidP="000C2C28"/>
    <w:p w14:paraId="67192886" w14:textId="77777777" w:rsidR="000C2C28" w:rsidRPr="007A2CA7" w:rsidRDefault="000C2C28" w:rsidP="000C2C28">
      <w:pPr>
        <w:pStyle w:val="AmNumberTabs"/>
      </w:pPr>
      <w:r w:rsidRPr="007A2CA7">
        <w:t>Amendment</w:t>
      </w:r>
      <w:r w:rsidRPr="007A2CA7">
        <w:tab/>
      </w:r>
      <w:r w:rsidRPr="007A2CA7">
        <w:tab/>
        <w:t>2</w:t>
      </w:r>
    </w:p>
    <w:p w14:paraId="4B348847" w14:textId="77777777" w:rsidR="000C2C28" w:rsidRPr="007A2CA7" w:rsidRDefault="000C2C28" w:rsidP="000C2C28"/>
    <w:p w14:paraId="395CDF57" w14:textId="77777777" w:rsidR="000C2C28" w:rsidRPr="007A2CA7" w:rsidRDefault="000C2C28" w:rsidP="000C2C28">
      <w:pPr>
        <w:pStyle w:val="NormalBold"/>
        <w:keepNext/>
      </w:pPr>
      <w:r w:rsidRPr="007A2CA7">
        <w:lastRenderedPageBreak/>
        <w:t>Proposal for a decision</w:t>
      </w:r>
    </w:p>
    <w:p w14:paraId="3AF0D463" w14:textId="77777777" w:rsidR="000C2C28" w:rsidRPr="007A2CA7" w:rsidRDefault="000C2C28" w:rsidP="000C2C28">
      <w:pPr>
        <w:pStyle w:val="NormalBold"/>
      </w:pPr>
      <w:r w:rsidRPr="007A2CA7">
        <w:t>Recital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C2C28" w:rsidRPr="007A2CA7" w14:paraId="4FDFF6BB" w14:textId="77777777" w:rsidTr="00541129">
        <w:trPr>
          <w:jc w:val="center"/>
        </w:trPr>
        <w:tc>
          <w:tcPr>
            <w:tcW w:w="9752" w:type="dxa"/>
            <w:gridSpan w:val="2"/>
          </w:tcPr>
          <w:p w14:paraId="4410B441" w14:textId="77777777" w:rsidR="000C2C28" w:rsidRPr="007A2CA7" w:rsidRDefault="000C2C28" w:rsidP="00541129">
            <w:pPr>
              <w:keepNext/>
            </w:pPr>
          </w:p>
        </w:tc>
      </w:tr>
      <w:tr w:rsidR="000C2C28" w:rsidRPr="007A2CA7" w14:paraId="42D40817" w14:textId="77777777" w:rsidTr="00541129">
        <w:trPr>
          <w:jc w:val="center"/>
        </w:trPr>
        <w:tc>
          <w:tcPr>
            <w:tcW w:w="4876" w:type="dxa"/>
            <w:hideMark/>
          </w:tcPr>
          <w:p w14:paraId="5E094AF5" w14:textId="77777777" w:rsidR="000C2C28" w:rsidRPr="007A2CA7" w:rsidRDefault="000C2C28" w:rsidP="00541129">
            <w:pPr>
              <w:pStyle w:val="ColumnHeading"/>
              <w:keepNext/>
              <w:rPr>
                <w:lang w:val="en-GB"/>
              </w:rPr>
            </w:pPr>
            <w:r w:rsidRPr="007A2CA7">
              <w:rPr>
                <w:lang w:val="en-GB"/>
              </w:rPr>
              <w:t>Text proposed by the Commission</w:t>
            </w:r>
          </w:p>
        </w:tc>
        <w:tc>
          <w:tcPr>
            <w:tcW w:w="4876" w:type="dxa"/>
            <w:hideMark/>
          </w:tcPr>
          <w:p w14:paraId="258D8FD8" w14:textId="77777777" w:rsidR="000C2C28" w:rsidRPr="007A2CA7" w:rsidRDefault="000C2C28" w:rsidP="00541129">
            <w:pPr>
              <w:pStyle w:val="ColumnHeading"/>
              <w:keepNext/>
              <w:rPr>
                <w:lang w:val="en-GB"/>
              </w:rPr>
            </w:pPr>
            <w:r w:rsidRPr="007A2CA7">
              <w:rPr>
                <w:lang w:val="en-GB"/>
              </w:rPr>
              <w:t>Amendment</w:t>
            </w:r>
          </w:p>
        </w:tc>
      </w:tr>
      <w:tr w:rsidR="000C2C28" w:rsidRPr="007A2CA7" w14:paraId="3E298CD8" w14:textId="77777777" w:rsidTr="00541129">
        <w:trPr>
          <w:jc w:val="center"/>
        </w:trPr>
        <w:tc>
          <w:tcPr>
            <w:tcW w:w="4876" w:type="dxa"/>
            <w:hideMark/>
          </w:tcPr>
          <w:p w14:paraId="5B474427" w14:textId="77777777" w:rsidR="000C2C28" w:rsidRPr="007A2CA7" w:rsidRDefault="000C2C28" w:rsidP="00541129">
            <w:pPr>
              <w:pStyle w:val="Normal6"/>
              <w:rPr>
                <w:lang w:val="en-GB"/>
              </w:rPr>
            </w:pPr>
            <w:r w:rsidRPr="007A2CA7">
              <w:rPr>
                <w:lang w:val="en-GB"/>
              </w:rPr>
              <w:t>(2)</w:t>
            </w:r>
            <w:r w:rsidRPr="007A2CA7">
              <w:rPr>
                <w:lang w:val="en-GB"/>
              </w:rPr>
              <w:tab/>
              <w:t xml:space="preserve">The </w:t>
            </w:r>
            <w:r w:rsidRPr="007A2CA7">
              <w:rPr>
                <w:b/>
                <w:i/>
                <w:lang w:val="en-GB"/>
              </w:rPr>
              <w:t>wider</w:t>
            </w:r>
            <w:r w:rsidRPr="007A2CA7">
              <w:rPr>
                <w:lang w:val="en-GB"/>
              </w:rPr>
              <w:t xml:space="preserve"> contribution of forests to the objectives set out in the Commission Communication of 11 December 2019 entitled ‘the European Green Deal’ </w:t>
            </w:r>
            <w:proofErr w:type="gramStart"/>
            <w:r w:rsidRPr="007A2CA7">
              <w:rPr>
                <w:vertAlign w:val="superscript"/>
                <w:lang w:val="en-GB"/>
              </w:rPr>
              <w:t>4</w:t>
            </w:r>
            <w:r w:rsidRPr="007A2CA7">
              <w:rPr>
                <w:lang w:val="en-GB"/>
              </w:rPr>
              <w:t xml:space="preserve"> ,</w:t>
            </w:r>
            <w:proofErr w:type="gramEnd"/>
            <w:r w:rsidRPr="007A2CA7">
              <w:rPr>
                <w:lang w:val="en-GB"/>
              </w:rPr>
              <w:t xml:space="preserve"> </w:t>
            </w:r>
            <w:r w:rsidRPr="007A2CA7">
              <w:rPr>
                <w:b/>
                <w:i/>
                <w:lang w:val="en-GB"/>
              </w:rPr>
              <w:t>including</w:t>
            </w:r>
            <w:r w:rsidRPr="007A2CA7">
              <w:rPr>
                <w:lang w:val="en-GB"/>
              </w:rPr>
              <w:t xml:space="preserve"> to climate, biodiversity </w:t>
            </w:r>
            <w:r w:rsidRPr="007A2CA7">
              <w:rPr>
                <w:b/>
                <w:i/>
                <w:lang w:val="en-GB"/>
              </w:rPr>
              <w:t>and sustainable</w:t>
            </w:r>
            <w:r w:rsidRPr="007A2CA7">
              <w:rPr>
                <w:lang w:val="en-GB"/>
              </w:rPr>
              <w:t xml:space="preserve"> bioeconomy necessitates a </w:t>
            </w:r>
            <w:r w:rsidRPr="007A2CA7">
              <w:rPr>
                <w:b/>
                <w:i/>
                <w:lang w:val="en-GB"/>
              </w:rPr>
              <w:t>more inclusive and better</w:t>
            </w:r>
            <w:r w:rsidRPr="007A2CA7">
              <w:rPr>
                <w:lang w:val="en-GB"/>
              </w:rPr>
              <w:t xml:space="preserve"> coordinated Union forest governance structure that reflects </w:t>
            </w:r>
            <w:r w:rsidRPr="007A2CA7">
              <w:rPr>
                <w:b/>
                <w:i/>
                <w:lang w:val="en-GB"/>
              </w:rPr>
              <w:t>all</w:t>
            </w:r>
            <w:r w:rsidRPr="007A2CA7">
              <w:rPr>
                <w:lang w:val="en-GB"/>
              </w:rPr>
              <w:t xml:space="preserve"> the objectives of the Commission Communication of 16 July 2021 entitled ‘New EU Forest Strategy for 2030’ </w:t>
            </w:r>
            <w:r w:rsidRPr="007A2CA7">
              <w:rPr>
                <w:vertAlign w:val="superscript"/>
                <w:lang w:val="en-GB"/>
              </w:rPr>
              <w:t>5</w:t>
            </w:r>
            <w:r w:rsidRPr="007A2CA7">
              <w:rPr>
                <w:lang w:val="en-GB"/>
              </w:rPr>
              <w:t xml:space="preserve"> and their interlinkages.</w:t>
            </w:r>
          </w:p>
        </w:tc>
        <w:tc>
          <w:tcPr>
            <w:tcW w:w="4876" w:type="dxa"/>
            <w:hideMark/>
          </w:tcPr>
          <w:p w14:paraId="580E784A" w14:textId="77777777" w:rsidR="000C2C28" w:rsidRPr="007A2CA7" w:rsidRDefault="000C2C28" w:rsidP="00541129">
            <w:pPr>
              <w:pStyle w:val="Normal6"/>
              <w:rPr>
                <w:szCs w:val="24"/>
                <w:lang w:val="en-GB"/>
              </w:rPr>
            </w:pPr>
            <w:r w:rsidRPr="007A2CA7">
              <w:rPr>
                <w:lang w:val="en-GB"/>
              </w:rPr>
              <w:t>(2)</w:t>
            </w:r>
            <w:r w:rsidRPr="007A2CA7">
              <w:rPr>
                <w:lang w:val="en-GB"/>
              </w:rPr>
              <w:tab/>
              <w:t xml:space="preserve">The contribution of forests to the objectives set out in the Commission Communication of 11 December 2019 entitled ‘the European Green Deal’ </w:t>
            </w:r>
            <w:r w:rsidRPr="007A2CA7">
              <w:rPr>
                <w:vertAlign w:val="superscript"/>
                <w:lang w:val="en-GB"/>
              </w:rPr>
              <w:t>4</w:t>
            </w:r>
            <w:r w:rsidRPr="007A2CA7">
              <w:rPr>
                <w:lang w:val="en-GB"/>
              </w:rPr>
              <w:t xml:space="preserve"> , </w:t>
            </w:r>
            <w:r w:rsidRPr="007A2CA7">
              <w:rPr>
                <w:b/>
                <w:i/>
                <w:lang w:val="en-GB"/>
              </w:rPr>
              <w:t>notably</w:t>
            </w:r>
            <w:r w:rsidRPr="007A2CA7">
              <w:rPr>
                <w:lang w:val="en-GB"/>
              </w:rPr>
              <w:t xml:space="preserve"> to climate, biodiversity </w:t>
            </w:r>
            <w:r w:rsidRPr="007A2CA7">
              <w:rPr>
                <w:b/>
                <w:i/>
                <w:lang w:val="en-GB"/>
              </w:rPr>
              <w:t>as well as to</w:t>
            </w:r>
            <w:r w:rsidRPr="007A2CA7">
              <w:rPr>
                <w:lang w:val="en-GB"/>
              </w:rPr>
              <w:t xml:space="preserve"> bioeconomy necessitates a coordinated Union forest governance structure that reflects</w:t>
            </w:r>
            <w:r w:rsidRPr="007A2CA7">
              <w:rPr>
                <w:b/>
                <w:i/>
                <w:lang w:val="en-GB"/>
              </w:rPr>
              <w:t>, inter alia,</w:t>
            </w:r>
            <w:r w:rsidRPr="007A2CA7">
              <w:rPr>
                <w:lang w:val="en-GB"/>
              </w:rPr>
              <w:t xml:space="preserve"> the objectives of the Commission Communication of 16 July 2021 entitled ‘New EU Forest Strategy for 2030’ </w:t>
            </w:r>
            <w:r w:rsidRPr="007A2CA7">
              <w:rPr>
                <w:vertAlign w:val="superscript"/>
                <w:lang w:val="en-GB"/>
              </w:rPr>
              <w:t>5</w:t>
            </w:r>
            <w:r w:rsidRPr="007A2CA7">
              <w:rPr>
                <w:lang w:val="en-GB"/>
              </w:rPr>
              <w:t xml:space="preserve"> and their interlinkages</w:t>
            </w:r>
            <w:r w:rsidRPr="007A2CA7">
              <w:rPr>
                <w:b/>
                <w:i/>
                <w:lang w:val="en-GB"/>
              </w:rPr>
              <w:t>, while making sure that those new goals have a clear legal basis, do not conflict with national competences and are supported by a comprehensive assessment of their impact on the forestry sector</w:t>
            </w:r>
            <w:r w:rsidRPr="007A2CA7">
              <w:rPr>
                <w:lang w:val="en-GB"/>
              </w:rPr>
              <w:t>.</w:t>
            </w:r>
          </w:p>
        </w:tc>
      </w:tr>
      <w:tr w:rsidR="000C2C28" w:rsidRPr="007A2CA7" w14:paraId="11ADAA5E" w14:textId="77777777" w:rsidTr="00541129">
        <w:trPr>
          <w:jc w:val="center"/>
        </w:trPr>
        <w:tc>
          <w:tcPr>
            <w:tcW w:w="4876" w:type="dxa"/>
            <w:hideMark/>
          </w:tcPr>
          <w:p w14:paraId="5B0D0BC4" w14:textId="77777777" w:rsidR="000C2C28" w:rsidRPr="007A2CA7" w:rsidRDefault="000C2C28" w:rsidP="00541129">
            <w:pPr>
              <w:pStyle w:val="Normal6"/>
              <w:rPr>
                <w:lang w:val="en-GB"/>
              </w:rPr>
            </w:pPr>
            <w:r w:rsidRPr="007A2CA7">
              <w:rPr>
                <w:lang w:val="en-GB"/>
              </w:rPr>
              <w:t>__________________</w:t>
            </w:r>
          </w:p>
        </w:tc>
        <w:tc>
          <w:tcPr>
            <w:tcW w:w="4876" w:type="dxa"/>
            <w:hideMark/>
          </w:tcPr>
          <w:p w14:paraId="1E893B1E" w14:textId="77777777" w:rsidR="000C2C28" w:rsidRPr="007A2CA7" w:rsidRDefault="000C2C28" w:rsidP="00541129">
            <w:pPr>
              <w:pStyle w:val="Normal6"/>
              <w:rPr>
                <w:szCs w:val="24"/>
                <w:lang w:val="en-GB"/>
              </w:rPr>
            </w:pPr>
            <w:r w:rsidRPr="007A2CA7">
              <w:rPr>
                <w:lang w:val="en-GB"/>
              </w:rPr>
              <w:t>__________________</w:t>
            </w:r>
          </w:p>
        </w:tc>
      </w:tr>
      <w:tr w:rsidR="000C2C28" w:rsidRPr="007A2CA7" w14:paraId="6289FACE" w14:textId="77777777" w:rsidTr="00541129">
        <w:trPr>
          <w:jc w:val="center"/>
        </w:trPr>
        <w:tc>
          <w:tcPr>
            <w:tcW w:w="4876" w:type="dxa"/>
            <w:hideMark/>
          </w:tcPr>
          <w:p w14:paraId="4E6DA207" w14:textId="77777777" w:rsidR="000C2C28" w:rsidRPr="007A2CA7" w:rsidRDefault="000C2C28" w:rsidP="00541129">
            <w:pPr>
              <w:pStyle w:val="Normal6"/>
              <w:rPr>
                <w:lang w:val="en-GB"/>
              </w:rPr>
            </w:pPr>
            <w:r w:rsidRPr="007A2CA7">
              <w:rPr>
                <w:vertAlign w:val="superscript"/>
                <w:lang w:val="en-GB"/>
              </w:rPr>
              <w:t>4</w:t>
            </w:r>
            <w:r w:rsidRPr="007A2CA7">
              <w:rPr>
                <w:lang w:val="en-GB"/>
              </w:rPr>
              <w:t xml:space="preserve"> </w:t>
            </w:r>
            <w:proofErr w:type="gramStart"/>
            <w:r w:rsidRPr="007A2CA7">
              <w:rPr>
                <w:lang w:val="en-GB"/>
              </w:rPr>
              <w:t>COM(</w:t>
            </w:r>
            <w:proofErr w:type="gramEnd"/>
            <w:r w:rsidRPr="007A2CA7">
              <w:rPr>
                <w:lang w:val="en-GB"/>
              </w:rPr>
              <w:t>2019)</w:t>
            </w:r>
            <w:r w:rsidRPr="00480F73">
              <w:rPr>
                <w:b/>
                <w:bCs/>
                <w:i/>
                <w:iCs/>
                <w:lang w:val="en-GB"/>
              </w:rPr>
              <w:t>640 final</w:t>
            </w:r>
            <w:r w:rsidRPr="007A2CA7">
              <w:rPr>
                <w:lang w:val="en-GB"/>
              </w:rPr>
              <w:t>.</w:t>
            </w:r>
          </w:p>
        </w:tc>
        <w:tc>
          <w:tcPr>
            <w:tcW w:w="4876" w:type="dxa"/>
            <w:hideMark/>
          </w:tcPr>
          <w:p w14:paraId="5EEDC420" w14:textId="31A044AB" w:rsidR="000C2C28" w:rsidRPr="007A2CA7" w:rsidRDefault="000C2C28" w:rsidP="00541129">
            <w:pPr>
              <w:pStyle w:val="Normal6"/>
              <w:rPr>
                <w:szCs w:val="24"/>
                <w:lang w:val="en-GB"/>
              </w:rPr>
            </w:pPr>
            <w:r w:rsidRPr="007A2CA7">
              <w:rPr>
                <w:vertAlign w:val="superscript"/>
                <w:lang w:val="en-GB"/>
              </w:rPr>
              <w:t>4</w:t>
            </w:r>
            <w:r w:rsidRPr="007A2CA7">
              <w:rPr>
                <w:lang w:val="en-GB"/>
              </w:rPr>
              <w:t xml:space="preserve"> </w:t>
            </w:r>
            <w:proofErr w:type="gramStart"/>
            <w:r w:rsidRPr="007A2CA7">
              <w:rPr>
                <w:lang w:val="en-GB"/>
              </w:rPr>
              <w:t>COM(</w:t>
            </w:r>
            <w:proofErr w:type="gramEnd"/>
            <w:r w:rsidRPr="007A2CA7">
              <w:rPr>
                <w:lang w:val="en-GB"/>
              </w:rPr>
              <w:t>2019)</w:t>
            </w:r>
            <w:r w:rsidR="00480F73" w:rsidRPr="00480F73">
              <w:rPr>
                <w:b/>
                <w:bCs/>
                <w:i/>
                <w:iCs/>
                <w:lang w:val="en-GB"/>
              </w:rPr>
              <w:t>0</w:t>
            </w:r>
            <w:r w:rsidRPr="00480F73">
              <w:rPr>
                <w:b/>
                <w:bCs/>
                <w:i/>
                <w:iCs/>
                <w:lang w:val="en-GB"/>
              </w:rPr>
              <w:t>640</w:t>
            </w:r>
            <w:r w:rsidRPr="007A2CA7">
              <w:rPr>
                <w:lang w:val="en-GB"/>
              </w:rPr>
              <w:t>.</w:t>
            </w:r>
          </w:p>
        </w:tc>
      </w:tr>
      <w:tr w:rsidR="000C2C28" w:rsidRPr="007A2CA7" w14:paraId="017FDD29" w14:textId="77777777" w:rsidTr="00541129">
        <w:trPr>
          <w:jc w:val="center"/>
        </w:trPr>
        <w:tc>
          <w:tcPr>
            <w:tcW w:w="4876" w:type="dxa"/>
            <w:hideMark/>
          </w:tcPr>
          <w:p w14:paraId="6267A25A" w14:textId="77777777" w:rsidR="000C2C28" w:rsidRPr="007A2CA7" w:rsidRDefault="000C2C28" w:rsidP="00541129">
            <w:pPr>
              <w:pStyle w:val="Normal6"/>
              <w:rPr>
                <w:lang w:val="en-GB"/>
              </w:rPr>
            </w:pPr>
            <w:r w:rsidRPr="007A2CA7">
              <w:rPr>
                <w:vertAlign w:val="superscript"/>
                <w:lang w:val="en-GB"/>
              </w:rPr>
              <w:t>5</w:t>
            </w:r>
            <w:r w:rsidRPr="007A2CA7">
              <w:rPr>
                <w:lang w:val="en-GB"/>
              </w:rPr>
              <w:t xml:space="preserve"> </w:t>
            </w:r>
            <w:proofErr w:type="gramStart"/>
            <w:r w:rsidRPr="007A2CA7">
              <w:rPr>
                <w:lang w:val="en-GB"/>
              </w:rPr>
              <w:t>COM(</w:t>
            </w:r>
            <w:proofErr w:type="gramEnd"/>
            <w:r w:rsidRPr="007A2CA7">
              <w:rPr>
                <w:lang w:val="en-GB"/>
              </w:rPr>
              <w:t>2021)</w:t>
            </w:r>
            <w:r w:rsidRPr="00480F73">
              <w:rPr>
                <w:b/>
                <w:bCs/>
                <w:i/>
                <w:iCs/>
                <w:lang w:val="en-GB"/>
              </w:rPr>
              <w:t>527 final</w:t>
            </w:r>
            <w:r w:rsidRPr="007A2CA7">
              <w:rPr>
                <w:lang w:val="en-GB"/>
              </w:rPr>
              <w:t>.</w:t>
            </w:r>
          </w:p>
        </w:tc>
        <w:tc>
          <w:tcPr>
            <w:tcW w:w="4876" w:type="dxa"/>
            <w:hideMark/>
          </w:tcPr>
          <w:p w14:paraId="3CCC37A7" w14:textId="528CE5AC" w:rsidR="000C2C28" w:rsidRPr="007A2CA7" w:rsidRDefault="000C2C28" w:rsidP="00541129">
            <w:pPr>
              <w:pStyle w:val="Normal6"/>
              <w:rPr>
                <w:szCs w:val="24"/>
                <w:lang w:val="en-GB"/>
              </w:rPr>
            </w:pPr>
            <w:r w:rsidRPr="007A2CA7">
              <w:rPr>
                <w:vertAlign w:val="superscript"/>
                <w:lang w:val="en-GB"/>
              </w:rPr>
              <w:t>5</w:t>
            </w:r>
            <w:r w:rsidRPr="007A2CA7">
              <w:rPr>
                <w:lang w:val="en-GB"/>
              </w:rPr>
              <w:t xml:space="preserve"> </w:t>
            </w:r>
            <w:proofErr w:type="gramStart"/>
            <w:r w:rsidRPr="007A2CA7">
              <w:rPr>
                <w:lang w:val="en-GB"/>
              </w:rPr>
              <w:t>COM(</w:t>
            </w:r>
            <w:proofErr w:type="gramEnd"/>
            <w:r w:rsidRPr="007A2CA7">
              <w:rPr>
                <w:lang w:val="en-GB"/>
              </w:rPr>
              <w:t>2021)</w:t>
            </w:r>
            <w:r w:rsidR="00480F73" w:rsidRPr="00480F73">
              <w:rPr>
                <w:b/>
                <w:bCs/>
                <w:i/>
                <w:iCs/>
                <w:lang w:val="en-GB"/>
              </w:rPr>
              <w:t>0</w:t>
            </w:r>
            <w:r w:rsidRPr="00480F73">
              <w:rPr>
                <w:b/>
                <w:bCs/>
                <w:i/>
                <w:iCs/>
                <w:lang w:val="en-GB"/>
              </w:rPr>
              <w:t>527</w:t>
            </w:r>
            <w:r w:rsidRPr="007A2CA7">
              <w:rPr>
                <w:lang w:val="en-GB"/>
              </w:rPr>
              <w:t>.</w:t>
            </w:r>
          </w:p>
        </w:tc>
      </w:tr>
    </w:tbl>
    <w:p w14:paraId="2154190E" w14:textId="77777777" w:rsidR="000C2C28" w:rsidRPr="007A2CA7" w:rsidRDefault="000C2C28" w:rsidP="000C2C28"/>
    <w:p w14:paraId="3251F98B" w14:textId="77777777" w:rsidR="000C2C28" w:rsidRPr="007A2CA7" w:rsidRDefault="000C2C28" w:rsidP="000C2C28">
      <w:pPr>
        <w:pStyle w:val="AmNumberTabs"/>
      </w:pPr>
      <w:r w:rsidRPr="007A2CA7">
        <w:t>Amendment</w:t>
      </w:r>
      <w:r w:rsidRPr="007A2CA7">
        <w:tab/>
      </w:r>
      <w:r w:rsidRPr="007A2CA7">
        <w:tab/>
        <w:t>3</w:t>
      </w:r>
    </w:p>
    <w:p w14:paraId="0DDF051B" w14:textId="77777777" w:rsidR="000C2C28" w:rsidRPr="007A2CA7" w:rsidRDefault="000C2C28" w:rsidP="000C2C28"/>
    <w:p w14:paraId="3FD39019" w14:textId="77777777" w:rsidR="000C2C28" w:rsidRPr="007A2CA7" w:rsidRDefault="000C2C28" w:rsidP="000C2C28">
      <w:pPr>
        <w:pStyle w:val="NormalBold"/>
        <w:keepNext/>
      </w:pPr>
      <w:r w:rsidRPr="007A2CA7">
        <w:t>Proposal for a decision</w:t>
      </w:r>
    </w:p>
    <w:p w14:paraId="324BE284" w14:textId="77777777" w:rsidR="000C2C28" w:rsidRPr="007A2CA7" w:rsidRDefault="000C2C28" w:rsidP="000C2C28">
      <w:pPr>
        <w:pStyle w:val="NormalBold"/>
      </w:pPr>
      <w:r w:rsidRPr="007A2CA7">
        <w:t>Recital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C2C28" w:rsidRPr="007A2CA7" w14:paraId="6DF2DC95" w14:textId="77777777" w:rsidTr="00541129">
        <w:trPr>
          <w:jc w:val="center"/>
        </w:trPr>
        <w:tc>
          <w:tcPr>
            <w:tcW w:w="9752" w:type="dxa"/>
            <w:gridSpan w:val="2"/>
          </w:tcPr>
          <w:p w14:paraId="243DB26E" w14:textId="77777777" w:rsidR="000C2C28" w:rsidRPr="007A2CA7" w:rsidRDefault="000C2C28" w:rsidP="00541129">
            <w:pPr>
              <w:keepNext/>
            </w:pPr>
          </w:p>
        </w:tc>
      </w:tr>
      <w:tr w:rsidR="000C2C28" w:rsidRPr="007A2CA7" w14:paraId="37A0234E" w14:textId="77777777" w:rsidTr="00541129">
        <w:trPr>
          <w:jc w:val="center"/>
        </w:trPr>
        <w:tc>
          <w:tcPr>
            <w:tcW w:w="4876" w:type="dxa"/>
            <w:hideMark/>
          </w:tcPr>
          <w:p w14:paraId="190529EE" w14:textId="77777777" w:rsidR="000C2C28" w:rsidRPr="007A2CA7" w:rsidRDefault="000C2C28" w:rsidP="00541129">
            <w:pPr>
              <w:pStyle w:val="ColumnHeading"/>
              <w:keepNext/>
              <w:rPr>
                <w:lang w:val="en-GB"/>
              </w:rPr>
            </w:pPr>
            <w:r w:rsidRPr="007A2CA7">
              <w:rPr>
                <w:lang w:val="en-GB"/>
              </w:rPr>
              <w:t>Text proposed by the Commission</w:t>
            </w:r>
          </w:p>
        </w:tc>
        <w:tc>
          <w:tcPr>
            <w:tcW w:w="4876" w:type="dxa"/>
            <w:hideMark/>
          </w:tcPr>
          <w:p w14:paraId="76265537" w14:textId="77777777" w:rsidR="000C2C28" w:rsidRPr="007A2CA7" w:rsidRDefault="000C2C28" w:rsidP="00541129">
            <w:pPr>
              <w:pStyle w:val="ColumnHeading"/>
              <w:keepNext/>
              <w:rPr>
                <w:lang w:val="en-GB"/>
              </w:rPr>
            </w:pPr>
            <w:r w:rsidRPr="007A2CA7">
              <w:rPr>
                <w:lang w:val="en-GB"/>
              </w:rPr>
              <w:t>Amendment</w:t>
            </w:r>
          </w:p>
        </w:tc>
      </w:tr>
      <w:tr w:rsidR="000C2C28" w:rsidRPr="007A2CA7" w14:paraId="7E599E73" w14:textId="77777777" w:rsidTr="00541129">
        <w:trPr>
          <w:jc w:val="center"/>
        </w:trPr>
        <w:tc>
          <w:tcPr>
            <w:tcW w:w="4876" w:type="dxa"/>
          </w:tcPr>
          <w:p w14:paraId="157738C9" w14:textId="77777777" w:rsidR="000C2C28" w:rsidRPr="007A2CA7" w:rsidRDefault="000C2C28" w:rsidP="00541129">
            <w:pPr>
              <w:pStyle w:val="Normal6"/>
              <w:rPr>
                <w:lang w:val="en-GB"/>
              </w:rPr>
            </w:pPr>
          </w:p>
        </w:tc>
        <w:tc>
          <w:tcPr>
            <w:tcW w:w="4876" w:type="dxa"/>
            <w:hideMark/>
          </w:tcPr>
          <w:p w14:paraId="19CA3B82" w14:textId="77777777" w:rsidR="000C2C28" w:rsidRPr="007A2CA7" w:rsidRDefault="000C2C28" w:rsidP="00541129">
            <w:pPr>
              <w:pStyle w:val="Normal6"/>
              <w:rPr>
                <w:szCs w:val="24"/>
                <w:lang w:val="en-GB"/>
              </w:rPr>
            </w:pPr>
            <w:r w:rsidRPr="007A2CA7">
              <w:rPr>
                <w:b/>
                <w:i/>
                <w:lang w:val="en-GB"/>
              </w:rPr>
              <w:t>(2a)</w:t>
            </w:r>
            <w:r w:rsidRPr="007A2CA7">
              <w:rPr>
                <w:b/>
                <w:i/>
                <w:lang w:val="en-GB"/>
              </w:rPr>
              <w:tab/>
              <w:t>The Standing Forestry Committee has, since its establishment, evolved into a central body for exchange of information among Member States and with the Commission on all aspects relating to forests, forest management and all forest-related policy areas. The Standing Forestry Committee had previously also been given comitology tasks, but the basic act conferring those comitology tasks on the Standing Forestry Committee has since expired. The Standing Forestry Committee should therefore be renamed as the Standing Forest and Forestry Expert Group (the ‘expert group’).</w:t>
            </w:r>
          </w:p>
        </w:tc>
      </w:tr>
    </w:tbl>
    <w:p w14:paraId="4F2092C5" w14:textId="77777777" w:rsidR="000C2C28" w:rsidRPr="007A2CA7" w:rsidRDefault="000C2C28" w:rsidP="000C2C28"/>
    <w:p w14:paraId="2FAB661C" w14:textId="77777777" w:rsidR="000C2C28" w:rsidRPr="007A2CA7" w:rsidRDefault="000C2C28" w:rsidP="000C2C28">
      <w:pPr>
        <w:pStyle w:val="AmNumberTabs"/>
      </w:pPr>
      <w:r w:rsidRPr="007A2CA7">
        <w:t>Amendment</w:t>
      </w:r>
      <w:r w:rsidRPr="007A2CA7">
        <w:tab/>
      </w:r>
      <w:r w:rsidRPr="007A2CA7">
        <w:tab/>
        <w:t>4</w:t>
      </w:r>
    </w:p>
    <w:p w14:paraId="5D791224" w14:textId="77777777" w:rsidR="000C2C28" w:rsidRPr="007A2CA7" w:rsidRDefault="000C2C28" w:rsidP="000C2C28"/>
    <w:p w14:paraId="08B9E458" w14:textId="77777777" w:rsidR="000C2C28" w:rsidRPr="007A2CA7" w:rsidRDefault="000C2C28" w:rsidP="000C2C28">
      <w:pPr>
        <w:pStyle w:val="NormalBold"/>
        <w:keepNext/>
      </w:pPr>
      <w:r w:rsidRPr="007A2CA7">
        <w:t>Proposal for a decision</w:t>
      </w:r>
    </w:p>
    <w:p w14:paraId="5E79C1B5" w14:textId="77777777" w:rsidR="000C2C28" w:rsidRPr="007A2CA7" w:rsidRDefault="000C2C28" w:rsidP="000C2C28">
      <w:pPr>
        <w:pStyle w:val="NormalBold"/>
      </w:pPr>
      <w:r w:rsidRPr="007A2CA7">
        <w:t>Recital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C2C28" w:rsidRPr="007A2CA7" w14:paraId="7B916A66" w14:textId="77777777" w:rsidTr="00541129">
        <w:trPr>
          <w:jc w:val="center"/>
        </w:trPr>
        <w:tc>
          <w:tcPr>
            <w:tcW w:w="9752" w:type="dxa"/>
            <w:gridSpan w:val="2"/>
          </w:tcPr>
          <w:p w14:paraId="0009305F" w14:textId="77777777" w:rsidR="000C2C28" w:rsidRPr="007A2CA7" w:rsidRDefault="000C2C28" w:rsidP="00541129">
            <w:pPr>
              <w:keepNext/>
            </w:pPr>
          </w:p>
        </w:tc>
      </w:tr>
      <w:tr w:rsidR="000C2C28" w:rsidRPr="007A2CA7" w14:paraId="19065810" w14:textId="77777777" w:rsidTr="00541129">
        <w:trPr>
          <w:jc w:val="center"/>
        </w:trPr>
        <w:tc>
          <w:tcPr>
            <w:tcW w:w="4876" w:type="dxa"/>
            <w:hideMark/>
          </w:tcPr>
          <w:p w14:paraId="14ABCC9C" w14:textId="77777777" w:rsidR="000C2C28" w:rsidRPr="007A2CA7" w:rsidRDefault="000C2C28" w:rsidP="00541129">
            <w:pPr>
              <w:pStyle w:val="ColumnHeading"/>
              <w:keepNext/>
              <w:rPr>
                <w:lang w:val="en-GB"/>
              </w:rPr>
            </w:pPr>
            <w:r w:rsidRPr="007A2CA7">
              <w:rPr>
                <w:lang w:val="en-GB"/>
              </w:rPr>
              <w:t>Text proposed by the Commission</w:t>
            </w:r>
          </w:p>
        </w:tc>
        <w:tc>
          <w:tcPr>
            <w:tcW w:w="4876" w:type="dxa"/>
            <w:hideMark/>
          </w:tcPr>
          <w:p w14:paraId="1DD54009" w14:textId="77777777" w:rsidR="000C2C28" w:rsidRPr="007A2CA7" w:rsidRDefault="000C2C28" w:rsidP="00541129">
            <w:pPr>
              <w:pStyle w:val="ColumnHeading"/>
              <w:keepNext/>
              <w:rPr>
                <w:lang w:val="en-GB"/>
              </w:rPr>
            </w:pPr>
            <w:r w:rsidRPr="007A2CA7">
              <w:rPr>
                <w:lang w:val="en-GB"/>
              </w:rPr>
              <w:t>Amendment</w:t>
            </w:r>
          </w:p>
        </w:tc>
      </w:tr>
      <w:tr w:rsidR="000C2C28" w:rsidRPr="007A2CA7" w14:paraId="66B241F2" w14:textId="77777777" w:rsidTr="00541129">
        <w:trPr>
          <w:jc w:val="center"/>
        </w:trPr>
        <w:tc>
          <w:tcPr>
            <w:tcW w:w="4876" w:type="dxa"/>
            <w:hideMark/>
          </w:tcPr>
          <w:p w14:paraId="236D1988" w14:textId="77777777" w:rsidR="000C2C28" w:rsidRPr="007A2CA7" w:rsidRDefault="000C2C28" w:rsidP="00541129">
            <w:pPr>
              <w:pStyle w:val="Normal6"/>
              <w:rPr>
                <w:lang w:val="en-GB"/>
              </w:rPr>
            </w:pPr>
            <w:r w:rsidRPr="007A2CA7">
              <w:rPr>
                <w:lang w:val="en-GB"/>
              </w:rPr>
              <w:t>(4)</w:t>
            </w:r>
            <w:r w:rsidRPr="007A2CA7">
              <w:rPr>
                <w:lang w:val="en-GB"/>
              </w:rPr>
              <w:tab/>
            </w:r>
            <w:r w:rsidRPr="007A2CA7">
              <w:rPr>
                <w:b/>
                <w:i/>
                <w:lang w:val="en-GB"/>
              </w:rPr>
              <w:t xml:space="preserve">The most effective way of achieving a more inclusive and better coordinated Union forest governance structure is to broaden the scope and clarify the tasks and the composition of the Standing Forestry </w:t>
            </w:r>
            <w:proofErr w:type="gramStart"/>
            <w:r w:rsidRPr="007A2CA7">
              <w:rPr>
                <w:b/>
                <w:i/>
                <w:lang w:val="en-GB"/>
              </w:rPr>
              <w:t>Committee..</w:t>
            </w:r>
            <w:proofErr w:type="gramEnd"/>
            <w:r w:rsidRPr="007A2CA7">
              <w:rPr>
                <w:b/>
                <w:i/>
                <w:lang w:val="en-GB"/>
              </w:rPr>
              <w:t xml:space="preserve"> The Standing Forestry Committee should also be renamed as the Standing Forest and Forestry Expert Group, </w:t>
            </w:r>
            <w:proofErr w:type="gramStart"/>
            <w:r w:rsidRPr="007A2CA7">
              <w:rPr>
                <w:b/>
                <w:i/>
                <w:lang w:val="en-GB"/>
              </w:rPr>
              <w:t>in order to</w:t>
            </w:r>
            <w:proofErr w:type="gramEnd"/>
            <w:r w:rsidRPr="007A2CA7">
              <w:rPr>
                <w:b/>
                <w:i/>
                <w:lang w:val="en-GB"/>
              </w:rPr>
              <w:t xml:space="preserve"> reflect those amendments.</w:t>
            </w:r>
            <w:r w:rsidRPr="007A2CA7">
              <w:rPr>
                <w:lang w:val="en-GB"/>
              </w:rPr>
              <w:t xml:space="preserve"> At the request of the Commission or of a Member State, </w:t>
            </w:r>
            <w:r w:rsidRPr="007A2CA7">
              <w:rPr>
                <w:b/>
                <w:i/>
                <w:lang w:val="en-GB"/>
              </w:rPr>
              <w:t>it</w:t>
            </w:r>
            <w:r w:rsidRPr="007A2CA7">
              <w:rPr>
                <w:lang w:val="en-GB"/>
              </w:rPr>
              <w:t xml:space="preserve"> should address any </w:t>
            </w:r>
            <w:r w:rsidRPr="007A2CA7">
              <w:rPr>
                <w:b/>
                <w:i/>
                <w:lang w:val="en-GB"/>
              </w:rPr>
              <w:t>issue or</w:t>
            </w:r>
            <w:r w:rsidRPr="007A2CA7">
              <w:rPr>
                <w:lang w:val="en-GB"/>
              </w:rPr>
              <w:t xml:space="preserve"> aspect concerning forests and forestry arising from various Union policies. It is therefore appropriate </w:t>
            </w:r>
            <w:r w:rsidRPr="007A2CA7">
              <w:rPr>
                <w:b/>
                <w:i/>
                <w:lang w:val="en-GB"/>
              </w:rPr>
              <w:t>to ensure that Member States nominate</w:t>
            </w:r>
            <w:r w:rsidRPr="007A2CA7">
              <w:rPr>
                <w:lang w:val="en-GB"/>
              </w:rPr>
              <w:t xml:space="preserve"> representatives </w:t>
            </w:r>
            <w:r w:rsidRPr="007A2CA7">
              <w:rPr>
                <w:b/>
                <w:i/>
                <w:lang w:val="en-GB"/>
              </w:rPr>
              <w:t>from the authorities that are competent for the specific</w:t>
            </w:r>
            <w:r w:rsidRPr="007A2CA7">
              <w:rPr>
                <w:lang w:val="en-GB"/>
              </w:rPr>
              <w:t xml:space="preserve"> policy objectives.</w:t>
            </w:r>
          </w:p>
        </w:tc>
        <w:tc>
          <w:tcPr>
            <w:tcW w:w="4876" w:type="dxa"/>
            <w:hideMark/>
          </w:tcPr>
          <w:p w14:paraId="2B794755" w14:textId="77777777" w:rsidR="000C2C28" w:rsidRPr="007A2CA7" w:rsidRDefault="000C2C28" w:rsidP="00541129">
            <w:pPr>
              <w:pStyle w:val="Normal6"/>
              <w:rPr>
                <w:szCs w:val="24"/>
                <w:lang w:val="en-GB"/>
              </w:rPr>
            </w:pPr>
            <w:r w:rsidRPr="007A2CA7">
              <w:rPr>
                <w:lang w:val="en-GB"/>
              </w:rPr>
              <w:t>(4)</w:t>
            </w:r>
            <w:r w:rsidRPr="007A2CA7">
              <w:rPr>
                <w:lang w:val="en-GB"/>
              </w:rPr>
              <w:tab/>
              <w:t xml:space="preserve">At the request of the Commission or of a Member State, </w:t>
            </w:r>
            <w:r w:rsidRPr="007A2CA7">
              <w:rPr>
                <w:b/>
                <w:i/>
                <w:lang w:val="en-GB"/>
              </w:rPr>
              <w:t>the expert group</w:t>
            </w:r>
            <w:r w:rsidRPr="007A2CA7">
              <w:rPr>
                <w:lang w:val="en-GB"/>
              </w:rPr>
              <w:t xml:space="preserve"> should address any aspect concerning forests and forestry arising from various Union policies. It is therefore appropriate </w:t>
            </w:r>
            <w:r w:rsidRPr="007A2CA7">
              <w:rPr>
                <w:b/>
                <w:i/>
                <w:lang w:val="en-GB"/>
              </w:rPr>
              <w:t>that participating</w:t>
            </w:r>
            <w:r w:rsidRPr="007A2CA7">
              <w:rPr>
                <w:lang w:val="en-GB"/>
              </w:rPr>
              <w:t xml:space="preserve"> representatives </w:t>
            </w:r>
            <w:proofErr w:type="gramStart"/>
            <w:r w:rsidRPr="007A2CA7">
              <w:rPr>
                <w:b/>
                <w:i/>
                <w:lang w:val="en-GB"/>
              </w:rPr>
              <w:t>are able to</w:t>
            </w:r>
            <w:proofErr w:type="gramEnd"/>
            <w:r w:rsidRPr="007A2CA7">
              <w:rPr>
                <w:b/>
                <w:i/>
                <w:lang w:val="en-GB"/>
              </w:rPr>
              <w:t xml:space="preserve"> represent the Member States interests on all relevant</w:t>
            </w:r>
            <w:r w:rsidRPr="007A2CA7">
              <w:rPr>
                <w:lang w:val="en-GB"/>
              </w:rPr>
              <w:t xml:space="preserve"> policy objectives.</w:t>
            </w:r>
          </w:p>
        </w:tc>
      </w:tr>
    </w:tbl>
    <w:p w14:paraId="5F98D859" w14:textId="77777777" w:rsidR="000C2C28" w:rsidRPr="007A2CA7" w:rsidRDefault="000C2C28" w:rsidP="000C2C28"/>
    <w:p w14:paraId="05B0BCB5" w14:textId="77777777" w:rsidR="000C2C28" w:rsidRPr="007A2CA7" w:rsidRDefault="000C2C28" w:rsidP="000C2C28">
      <w:pPr>
        <w:pStyle w:val="AmNumberTabs"/>
      </w:pPr>
      <w:r w:rsidRPr="007A2CA7">
        <w:t>Amendment</w:t>
      </w:r>
      <w:r w:rsidRPr="007A2CA7">
        <w:tab/>
      </w:r>
      <w:r w:rsidRPr="007A2CA7">
        <w:tab/>
        <w:t>5</w:t>
      </w:r>
    </w:p>
    <w:p w14:paraId="68440E38" w14:textId="77777777" w:rsidR="000C2C28" w:rsidRPr="007A2CA7" w:rsidRDefault="000C2C28" w:rsidP="000C2C28"/>
    <w:p w14:paraId="15E26977" w14:textId="77777777" w:rsidR="000C2C28" w:rsidRPr="007A2CA7" w:rsidRDefault="000C2C28" w:rsidP="000C2C28">
      <w:pPr>
        <w:pStyle w:val="NormalBold"/>
        <w:keepNext/>
      </w:pPr>
      <w:r w:rsidRPr="007A2CA7">
        <w:t>Proposal for a decision</w:t>
      </w:r>
    </w:p>
    <w:p w14:paraId="29F4BC05" w14:textId="77777777" w:rsidR="000C2C28" w:rsidRPr="007A2CA7" w:rsidRDefault="000C2C28" w:rsidP="000C2C28">
      <w:pPr>
        <w:pStyle w:val="NormalBold"/>
      </w:pPr>
      <w:r w:rsidRPr="007A2CA7">
        <w:t>Article 1 – paragraph 1 – point 2</w:t>
      </w:r>
    </w:p>
    <w:p w14:paraId="2CDDD1BA" w14:textId="77777777" w:rsidR="000C2C28" w:rsidRPr="007A2CA7" w:rsidRDefault="000C2C28" w:rsidP="000C2C28">
      <w:pPr>
        <w:keepNext/>
      </w:pPr>
      <w:r w:rsidRPr="007A2CA7">
        <w:t>Council Decision 89/367/EEC</w:t>
      </w:r>
    </w:p>
    <w:p w14:paraId="54C3921A" w14:textId="77777777" w:rsidR="000C2C28" w:rsidRPr="007A2CA7" w:rsidRDefault="000C2C28" w:rsidP="000C2C28">
      <w:r w:rsidRPr="007A2CA7">
        <w:t>Article 1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C2C28" w:rsidRPr="007A2CA7" w14:paraId="4E1AA1F2" w14:textId="77777777" w:rsidTr="00541129">
        <w:trPr>
          <w:jc w:val="center"/>
        </w:trPr>
        <w:tc>
          <w:tcPr>
            <w:tcW w:w="9752" w:type="dxa"/>
            <w:gridSpan w:val="2"/>
          </w:tcPr>
          <w:p w14:paraId="6DC8DEDC" w14:textId="77777777" w:rsidR="000C2C28" w:rsidRPr="007A2CA7" w:rsidRDefault="000C2C28" w:rsidP="00541129">
            <w:pPr>
              <w:keepNext/>
            </w:pPr>
          </w:p>
        </w:tc>
      </w:tr>
      <w:tr w:rsidR="000C2C28" w:rsidRPr="007A2CA7" w14:paraId="015C2080" w14:textId="77777777" w:rsidTr="00541129">
        <w:trPr>
          <w:jc w:val="center"/>
        </w:trPr>
        <w:tc>
          <w:tcPr>
            <w:tcW w:w="4876" w:type="dxa"/>
            <w:hideMark/>
          </w:tcPr>
          <w:p w14:paraId="6EC39CD9" w14:textId="77777777" w:rsidR="000C2C28" w:rsidRPr="007A2CA7" w:rsidRDefault="000C2C28" w:rsidP="00541129">
            <w:pPr>
              <w:pStyle w:val="ColumnHeading"/>
              <w:keepNext/>
              <w:rPr>
                <w:lang w:val="en-GB"/>
              </w:rPr>
            </w:pPr>
            <w:r w:rsidRPr="007A2CA7">
              <w:rPr>
                <w:lang w:val="en-GB"/>
              </w:rPr>
              <w:t>Text proposed by the Commission</w:t>
            </w:r>
          </w:p>
        </w:tc>
        <w:tc>
          <w:tcPr>
            <w:tcW w:w="4876" w:type="dxa"/>
            <w:hideMark/>
          </w:tcPr>
          <w:p w14:paraId="61652C2A" w14:textId="77777777" w:rsidR="000C2C28" w:rsidRPr="007A2CA7" w:rsidRDefault="000C2C28" w:rsidP="00541129">
            <w:pPr>
              <w:pStyle w:val="ColumnHeading"/>
              <w:keepNext/>
              <w:rPr>
                <w:lang w:val="en-GB"/>
              </w:rPr>
            </w:pPr>
            <w:r w:rsidRPr="007A2CA7">
              <w:rPr>
                <w:lang w:val="en-GB"/>
              </w:rPr>
              <w:t>Amendment</w:t>
            </w:r>
          </w:p>
        </w:tc>
      </w:tr>
      <w:tr w:rsidR="000C2C28" w:rsidRPr="007A2CA7" w14:paraId="300DF2EE" w14:textId="77777777" w:rsidTr="00541129">
        <w:trPr>
          <w:jc w:val="center"/>
        </w:trPr>
        <w:tc>
          <w:tcPr>
            <w:tcW w:w="4876" w:type="dxa"/>
            <w:hideMark/>
          </w:tcPr>
          <w:p w14:paraId="46578ECA" w14:textId="77777777" w:rsidR="000C2C28" w:rsidRPr="007A2CA7" w:rsidRDefault="000C2C28" w:rsidP="00541129">
            <w:pPr>
              <w:pStyle w:val="Normal6"/>
              <w:rPr>
                <w:lang w:val="en-GB"/>
              </w:rPr>
            </w:pPr>
            <w:proofErr w:type="gramStart"/>
            <w:r w:rsidRPr="007A2CA7">
              <w:rPr>
                <w:lang w:val="en-GB"/>
              </w:rPr>
              <w:t>In order to</w:t>
            </w:r>
            <w:proofErr w:type="gramEnd"/>
            <w:r w:rsidRPr="007A2CA7">
              <w:rPr>
                <w:lang w:val="en-GB"/>
              </w:rPr>
              <w:t xml:space="preserve"> ensure </w:t>
            </w:r>
            <w:r w:rsidRPr="007A2CA7">
              <w:rPr>
                <w:bCs/>
                <w:iCs/>
                <w:u w:val="single"/>
                <w:lang w:val="en-GB"/>
              </w:rPr>
              <w:t>a</w:t>
            </w:r>
            <w:r w:rsidRPr="007A2CA7">
              <w:rPr>
                <w:b/>
                <w:i/>
                <w:lang w:val="en-GB"/>
              </w:rPr>
              <w:t xml:space="preserve"> reinforced</w:t>
            </w:r>
            <w:r w:rsidRPr="007A2CA7">
              <w:rPr>
                <w:lang w:val="en-GB"/>
              </w:rPr>
              <w:t xml:space="preserve"> cooperation </w:t>
            </w:r>
            <w:r w:rsidRPr="007A2CA7">
              <w:rPr>
                <w:b/>
                <w:i/>
                <w:lang w:val="en-GB"/>
              </w:rPr>
              <w:t>and multidisciplinary exchange</w:t>
            </w:r>
            <w:r w:rsidRPr="007A2CA7">
              <w:rPr>
                <w:lang w:val="en-GB"/>
              </w:rPr>
              <w:t xml:space="preserve"> between the Commission and the Member States on forests and the forestry sector in relation to all </w:t>
            </w:r>
            <w:r w:rsidRPr="007A2CA7">
              <w:rPr>
                <w:b/>
                <w:i/>
                <w:lang w:val="en-GB"/>
              </w:rPr>
              <w:t>forest-relevant</w:t>
            </w:r>
            <w:r w:rsidRPr="007A2CA7">
              <w:rPr>
                <w:lang w:val="en-GB"/>
              </w:rPr>
              <w:t xml:space="preserve"> Union policy areas, a Standing Forest and Forestry Expert Group</w:t>
            </w:r>
            <w:r w:rsidRPr="007A2CA7">
              <w:rPr>
                <w:b/>
                <w:i/>
                <w:lang w:val="en-GB"/>
              </w:rPr>
              <w:t>, hereinafter referred to as “the</w:t>
            </w:r>
            <w:r w:rsidRPr="007A2CA7">
              <w:rPr>
                <w:lang w:val="en-GB"/>
              </w:rPr>
              <w:t xml:space="preserve"> expert group”, is hereby set up.</w:t>
            </w:r>
            <w:r w:rsidRPr="007A2CA7">
              <w:rPr>
                <w:b/>
                <w:i/>
                <w:lang w:val="en-GB"/>
              </w:rPr>
              <w:t>;</w:t>
            </w:r>
          </w:p>
        </w:tc>
        <w:tc>
          <w:tcPr>
            <w:tcW w:w="4876" w:type="dxa"/>
            <w:hideMark/>
          </w:tcPr>
          <w:p w14:paraId="280DAF61" w14:textId="036F5F8B" w:rsidR="000C2C28" w:rsidRPr="007A2CA7" w:rsidRDefault="000C2C28" w:rsidP="00541129">
            <w:pPr>
              <w:pStyle w:val="Normal6"/>
              <w:rPr>
                <w:szCs w:val="24"/>
                <w:lang w:val="en-GB"/>
              </w:rPr>
            </w:pPr>
            <w:proofErr w:type="gramStart"/>
            <w:r w:rsidRPr="007A2CA7">
              <w:rPr>
                <w:lang w:val="en-GB"/>
              </w:rPr>
              <w:t>In order to</w:t>
            </w:r>
            <w:proofErr w:type="gramEnd"/>
            <w:r w:rsidRPr="007A2CA7">
              <w:rPr>
                <w:lang w:val="en-GB"/>
              </w:rPr>
              <w:t xml:space="preserve"> ensure a </w:t>
            </w:r>
            <w:r w:rsidRPr="007A2CA7">
              <w:rPr>
                <w:b/>
                <w:i/>
                <w:lang w:val="en-GB"/>
              </w:rPr>
              <w:t>close and effective</w:t>
            </w:r>
            <w:r w:rsidRPr="007A2CA7">
              <w:rPr>
                <w:lang w:val="en-GB"/>
              </w:rPr>
              <w:t xml:space="preserve"> cooperation between the Commission and the Member States on forests and the forestry sector in relation to all </w:t>
            </w:r>
            <w:r w:rsidRPr="007A2CA7">
              <w:rPr>
                <w:b/>
                <w:i/>
                <w:lang w:val="en-GB"/>
              </w:rPr>
              <w:t>forest-relevant</w:t>
            </w:r>
            <w:r w:rsidRPr="007A2CA7">
              <w:rPr>
                <w:lang w:val="en-GB"/>
              </w:rPr>
              <w:t xml:space="preserve"> Union policy areas, a standing Forest and Forestry Expert </w:t>
            </w:r>
            <w:r w:rsidR="00B67E82" w:rsidRPr="007A2CA7">
              <w:rPr>
                <w:lang w:val="en-GB"/>
              </w:rPr>
              <w:t>G</w:t>
            </w:r>
            <w:r w:rsidRPr="007A2CA7">
              <w:rPr>
                <w:lang w:val="en-GB"/>
              </w:rPr>
              <w:t xml:space="preserve">roup </w:t>
            </w:r>
            <w:r w:rsidRPr="007A2CA7">
              <w:rPr>
                <w:b/>
                <w:i/>
                <w:lang w:val="en-GB"/>
              </w:rPr>
              <w:t>(the “</w:t>
            </w:r>
            <w:r w:rsidRPr="007A2CA7">
              <w:rPr>
                <w:lang w:val="en-GB"/>
              </w:rPr>
              <w:t>expert group”</w:t>
            </w:r>
            <w:r w:rsidRPr="007A2CA7">
              <w:rPr>
                <w:b/>
                <w:i/>
                <w:lang w:val="en-GB"/>
              </w:rPr>
              <w:t>)</w:t>
            </w:r>
            <w:r w:rsidRPr="007A2CA7">
              <w:rPr>
                <w:lang w:val="en-GB"/>
              </w:rPr>
              <w:t>, is hereby set up.</w:t>
            </w:r>
          </w:p>
        </w:tc>
      </w:tr>
    </w:tbl>
    <w:p w14:paraId="222D745F" w14:textId="77777777" w:rsidR="000C2C28" w:rsidRPr="007A2CA7" w:rsidRDefault="000C2C28" w:rsidP="000C2C28"/>
    <w:p w14:paraId="44D6272B" w14:textId="77777777" w:rsidR="000C2C28" w:rsidRPr="007A2CA7" w:rsidRDefault="000C2C28" w:rsidP="000C2C28">
      <w:pPr>
        <w:pStyle w:val="AmNumberTabs"/>
      </w:pPr>
      <w:r w:rsidRPr="007A2CA7">
        <w:t>Amendment</w:t>
      </w:r>
      <w:r w:rsidRPr="007A2CA7">
        <w:tab/>
      </w:r>
      <w:r w:rsidRPr="007A2CA7">
        <w:tab/>
        <w:t>6</w:t>
      </w:r>
    </w:p>
    <w:p w14:paraId="66A98179" w14:textId="77777777" w:rsidR="000C2C28" w:rsidRPr="007A2CA7" w:rsidRDefault="000C2C28" w:rsidP="000C2C28"/>
    <w:p w14:paraId="0FD8EB88" w14:textId="77777777" w:rsidR="000C2C28" w:rsidRPr="007A2CA7" w:rsidRDefault="000C2C28" w:rsidP="000C2C28">
      <w:pPr>
        <w:pStyle w:val="NormalBold"/>
        <w:keepNext/>
      </w:pPr>
      <w:r w:rsidRPr="007A2CA7">
        <w:lastRenderedPageBreak/>
        <w:t>Proposal for a decision</w:t>
      </w:r>
    </w:p>
    <w:p w14:paraId="0FD07B74" w14:textId="77777777" w:rsidR="000C2C28" w:rsidRPr="007A2CA7" w:rsidRDefault="000C2C28" w:rsidP="000C2C28">
      <w:pPr>
        <w:pStyle w:val="NormalBold"/>
      </w:pPr>
      <w:r w:rsidRPr="007A2CA7">
        <w:t>Article 1 – paragraph 1 – point 3</w:t>
      </w:r>
    </w:p>
    <w:p w14:paraId="4C1CC9B6" w14:textId="77777777" w:rsidR="000C2C28" w:rsidRPr="007A2CA7" w:rsidRDefault="000C2C28" w:rsidP="000C2C28">
      <w:pPr>
        <w:keepNext/>
      </w:pPr>
      <w:r w:rsidRPr="007A2CA7">
        <w:t>Council Decision 89/367/EEC</w:t>
      </w:r>
    </w:p>
    <w:p w14:paraId="07732A48" w14:textId="77777777" w:rsidR="000C2C28" w:rsidRPr="007A2CA7" w:rsidRDefault="000C2C28" w:rsidP="000C2C28">
      <w:r w:rsidRPr="007A2CA7">
        <w:t>Article 2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C2C28" w:rsidRPr="007A2CA7" w14:paraId="22D7D07A" w14:textId="77777777" w:rsidTr="00541129">
        <w:trPr>
          <w:jc w:val="center"/>
        </w:trPr>
        <w:tc>
          <w:tcPr>
            <w:tcW w:w="9752" w:type="dxa"/>
            <w:gridSpan w:val="2"/>
          </w:tcPr>
          <w:p w14:paraId="6829B37E" w14:textId="77777777" w:rsidR="000C2C28" w:rsidRPr="007A2CA7" w:rsidRDefault="000C2C28" w:rsidP="00541129">
            <w:pPr>
              <w:keepNext/>
            </w:pPr>
          </w:p>
        </w:tc>
      </w:tr>
      <w:tr w:rsidR="000C2C28" w:rsidRPr="007A2CA7" w14:paraId="39FBA62E" w14:textId="77777777" w:rsidTr="00541129">
        <w:trPr>
          <w:jc w:val="center"/>
        </w:trPr>
        <w:tc>
          <w:tcPr>
            <w:tcW w:w="4876" w:type="dxa"/>
            <w:hideMark/>
          </w:tcPr>
          <w:p w14:paraId="4C659AC8" w14:textId="77777777" w:rsidR="000C2C28" w:rsidRPr="007A2CA7" w:rsidRDefault="000C2C28" w:rsidP="00541129">
            <w:pPr>
              <w:pStyle w:val="ColumnHeading"/>
              <w:keepNext/>
              <w:rPr>
                <w:lang w:val="en-GB"/>
              </w:rPr>
            </w:pPr>
            <w:r w:rsidRPr="007A2CA7">
              <w:rPr>
                <w:lang w:val="en-GB"/>
              </w:rPr>
              <w:t>Text proposed by the Commission</w:t>
            </w:r>
          </w:p>
        </w:tc>
        <w:tc>
          <w:tcPr>
            <w:tcW w:w="4876" w:type="dxa"/>
            <w:hideMark/>
          </w:tcPr>
          <w:p w14:paraId="70EFC8EA" w14:textId="77777777" w:rsidR="000C2C28" w:rsidRPr="007A2CA7" w:rsidRDefault="000C2C28" w:rsidP="00541129">
            <w:pPr>
              <w:pStyle w:val="ColumnHeading"/>
              <w:keepNext/>
              <w:rPr>
                <w:lang w:val="en-GB"/>
              </w:rPr>
            </w:pPr>
            <w:r w:rsidRPr="007A2CA7">
              <w:rPr>
                <w:lang w:val="en-GB"/>
              </w:rPr>
              <w:t>Amendment</w:t>
            </w:r>
          </w:p>
        </w:tc>
      </w:tr>
      <w:tr w:rsidR="000C2C28" w:rsidRPr="007A2CA7" w14:paraId="78DAE00A" w14:textId="77777777" w:rsidTr="00541129">
        <w:trPr>
          <w:jc w:val="center"/>
        </w:trPr>
        <w:tc>
          <w:tcPr>
            <w:tcW w:w="4876" w:type="dxa"/>
            <w:hideMark/>
          </w:tcPr>
          <w:p w14:paraId="0622FF37" w14:textId="77777777" w:rsidR="000C2C28" w:rsidRPr="007A2CA7" w:rsidRDefault="000C2C28" w:rsidP="00541129">
            <w:pPr>
              <w:pStyle w:val="Normal6"/>
              <w:rPr>
                <w:lang w:val="en-GB"/>
              </w:rPr>
            </w:pPr>
            <w:r w:rsidRPr="007A2CA7">
              <w:rPr>
                <w:lang w:val="en-GB"/>
              </w:rPr>
              <w:t>1.</w:t>
            </w:r>
            <w:r w:rsidRPr="007A2CA7">
              <w:rPr>
                <w:lang w:val="en-GB"/>
              </w:rPr>
              <w:tab/>
            </w:r>
            <w:r w:rsidRPr="007A2CA7">
              <w:rPr>
                <w:b/>
                <w:i/>
                <w:lang w:val="en-GB"/>
              </w:rPr>
              <w:t>The Commission may consult</w:t>
            </w:r>
            <w:r w:rsidRPr="007A2CA7">
              <w:rPr>
                <w:lang w:val="en-GB"/>
              </w:rPr>
              <w:t xml:space="preserve"> the expert group on any issue or aspect concerning forests and forestry arising from the various Union policies either on its own initiative or at the request of the representative of a Member State.</w:t>
            </w:r>
          </w:p>
        </w:tc>
        <w:tc>
          <w:tcPr>
            <w:tcW w:w="4876" w:type="dxa"/>
            <w:hideMark/>
          </w:tcPr>
          <w:p w14:paraId="07A5A5EB" w14:textId="77777777" w:rsidR="000C2C28" w:rsidRPr="007A2CA7" w:rsidRDefault="000C2C28" w:rsidP="00541129">
            <w:pPr>
              <w:pStyle w:val="Normal6"/>
              <w:rPr>
                <w:szCs w:val="24"/>
                <w:lang w:val="en-GB"/>
              </w:rPr>
            </w:pPr>
            <w:r w:rsidRPr="007A2CA7">
              <w:rPr>
                <w:lang w:val="en-GB"/>
              </w:rPr>
              <w:t>1.</w:t>
            </w:r>
            <w:r w:rsidRPr="007A2CA7">
              <w:rPr>
                <w:lang w:val="en-GB"/>
              </w:rPr>
              <w:tab/>
              <w:t xml:space="preserve">The expert group </w:t>
            </w:r>
            <w:r w:rsidRPr="007A2CA7">
              <w:rPr>
                <w:b/>
                <w:i/>
                <w:lang w:val="en-GB"/>
              </w:rPr>
              <w:t>shall advise the Commission</w:t>
            </w:r>
            <w:r w:rsidRPr="007A2CA7">
              <w:rPr>
                <w:lang w:val="en-GB"/>
              </w:rPr>
              <w:t xml:space="preserve"> on any issue or aspect concerning forests and forestry arising from the various </w:t>
            </w:r>
            <w:r w:rsidRPr="007A2CA7">
              <w:rPr>
                <w:b/>
                <w:i/>
                <w:lang w:val="en-GB"/>
              </w:rPr>
              <w:t>relevant</w:t>
            </w:r>
            <w:r w:rsidRPr="007A2CA7">
              <w:rPr>
                <w:lang w:val="en-GB"/>
              </w:rPr>
              <w:t xml:space="preserve"> Union policies either on its own initiative or at the request of the representative of a Member State.</w:t>
            </w:r>
          </w:p>
        </w:tc>
      </w:tr>
    </w:tbl>
    <w:p w14:paraId="7FD1DE42" w14:textId="77777777" w:rsidR="000C2C28" w:rsidRPr="007A2CA7" w:rsidRDefault="000C2C28" w:rsidP="000C2C28"/>
    <w:p w14:paraId="31488948" w14:textId="77777777" w:rsidR="000C2C28" w:rsidRPr="007A2CA7" w:rsidRDefault="000C2C28" w:rsidP="000C2C28">
      <w:pPr>
        <w:pStyle w:val="AmNumberTabs"/>
      </w:pPr>
      <w:r w:rsidRPr="007A2CA7">
        <w:t>Amendment</w:t>
      </w:r>
      <w:r w:rsidRPr="007A2CA7">
        <w:tab/>
      </w:r>
      <w:r w:rsidRPr="007A2CA7">
        <w:tab/>
        <w:t>7</w:t>
      </w:r>
    </w:p>
    <w:p w14:paraId="46C75A02" w14:textId="77777777" w:rsidR="000C2C28" w:rsidRPr="007A2CA7" w:rsidRDefault="000C2C28" w:rsidP="000C2C28"/>
    <w:p w14:paraId="68D4EA2C" w14:textId="77777777" w:rsidR="000C2C28" w:rsidRPr="007A2CA7" w:rsidRDefault="000C2C28" w:rsidP="000C2C28">
      <w:pPr>
        <w:pStyle w:val="NormalBold"/>
        <w:keepNext/>
      </w:pPr>
      <w:r w:rsidRPr="007A2CA7">
        <w:t>Proposal for a decision</w:t>
      </w:r>
    </w:p>
    <w:p w14:paraId="4B2885F5" w14:textId="77777777" w:rsidR="000C2C28" w:rsidRPr="007A2CA7" w:rsidRDefault="000C2C28" w:rsidP="000C2C28">
      <w:pPr>
        <w:pStyle w:val="NormalBold"/>
      </w:pPr>
      <w:r w:rsidRPr="007A2CA7">
        <w:t>Article 1 – paragraph 1 – point 3</w:t>
      </w:r>
    </w:p>
    <w:p w14:paraId="6CA7D806" w14:textId="77777777" w:rsidR="000C2C28" w:rsidRPr="007A2CA7" w:rsidRDefault="000C2C28" w:rsidP="000C2C28">
      <w:pPr>
        <w:keepNext/>
      </w:pPr>
      <w:r w:rsidRPr="007A2CA7">
        <w:t xml:space="preserve"> Council Decision 89/367/EEC</w:t>
      </w:r>
    </w:p>
    <w:p w14:paraId="7E175E14" w14:textId="77777777" w:rsidR="000C2C28" w:rsidRPr="007A2CA7" w:rsidRDefault="000C2C28" w:rsidP="000C2C28">
      <w:r w:rsidRPr="007A2CA7">
        <w:t>Article 2 – paragraph 2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C2C28" w:rsidRPr="007A2CA7" w14:paraId="32E33A34" w14:textId="77777777" w:rsidTr="00541129">
        <w:trPr>
          <w:jc w:val="center"/>
        </w:trPr>
        <w:tc>
          <w:tcPr>
            <w:tcW w:w="9752" w:type="dxa"/>
            <w:gridSpan w:val="2"/>
          </w:tcPr>
          <w:p w14:paraId="618127DD" w14:textId="77777777" w:rsidR="000C2C28" w:rsidRPr="007A2CA7" w:rsidRDefault="000C2C28" w:rsidP="00541129">
            <w:pPr>
              <w:keepNext/>
            </w:pPr>
          </w:p>
        </w:tc>
      </w:tr>
      <w:tr w:rsidR="000C2C28" w:rsidRPr="007A2CA7" w14:paraId="333E69AE" w14:textId="77777777" w:rsidTr="00541129">
        <w:trPr>
          <w:jc w:val="center"/>
        </w:trPr>
        <w:tc>
          <w:tcPr>
            <w:tcW w:w="4876" w:type="dxa"/>
            <w:hideMark/>
          </w:tcPr>
          <w:p w14:paraId="523CAC77" w14:textId="77777777" w:rsidR="000C2C28" w:rsidRPr="007A2CA7" w:rsidRDefault="000C2C28" w:rsidP="00541129">
            <w:pPr>
              <w:pStyle w:val="ColumnHeading"/>
              <w:keepNext/>
              <w:rPr>
                <w:lang w:val="en-GB"/>
              </w:rPr>
            </w:pPr>
            <w:r w:rsidRPr="007A2CA7">
              <w:rPr>
                <w:lang w:val="en-GB"/>
              </w:rPr>
              <w:t>Text proposed by the Commission</w:t>
            </w:r>
          </w:p>
        </w:tc>
        <w:tc>
          <w:tcPr>
            <w:tcW w:w="4876" w:type="dxa"/>
            <w:hideMark/>
          </w:tcPr>
          <w:p w14:paraId="7CB12752" w14:textId="77777777" w:rsidR="000C2C28" w:rsidRPr="007A2CA7" w:rsidRDefault="000C2C28" w:rsidP="00541129">
            <w:pPr>
              <w:pStyle w:val="ColumnHeading"/>
              <w:keepNext/>
              <w:rPr>
                <w:lang w:val="en-GB"/>
              </w:rPr>
            </w:pPr>
            <w:r w:rsidRPr="007A2CA7">
              <w:rPr>
                <w:lang w:val="en-GB"/>
              </w:rPr>
              <w:t>Amendment</w:t>
            </w:r>
          </w:p>
        </w:tc>
      </w:tr>
      <w:tr w:rsidR="000C2C28" w:rsidRPr="007A2CA7" w14:paraId="0522A619" w14:textId="77777777" w:rsidTr="00541129">
        <w:trPr>
          <w:jc w:val="center"/>
        </w:trPr>
        <w:tc>
          <w:tcPr>
            <w:tcW w:w="4876" w:type="dxa"/>
            <w:hideMark/>
          </w:tcPr>
          <w:p w14:paraId="7C68F978" w14:textId="77777777" w:rsidR="000C2C28" w:rsidRPr="007A2CA7" w:rsidRDefault="000C2C28" w:rsidP="00541129">
            <w:pPr>
              <w:pStyle w:val="Normal6"/>
              <w:rPr>
                <w:lang w:val="en-GB"/>
              </w:rPr>
            </w:pPr>
            <w:r w:rsidRPr="007A2CA7">
              <w:rPr>
                <w:lang w:val="en-GB"/>
              </w:rPr>
              <w:t>(a)</w:t>
            </w:r>
            <w:r w:rsidRPr="007A2CA7">
              <w:rPr>
                <w:lang w:val="en-GB"/>
              </w:rPr>
              <w:tab/>
              <w:t xml:space="preserve">to assist the Commission in the preparation of legislative proposals, guidelines or other Union policy initiatives relevant to forests and forestry, </w:t>
            </w:r>
            <w:r w:rsidRPr="007A2CA7">
              <w:rPr>
                <w:b/>
                <w:i/>
                <w:lang w:val="en-GB"/>
              </w:rPr>
              <w:t>including in the implementation of the New EU Forest Strategy for 2030 and subsequent</w:t>
            </w:r>
            <w:r w:rsidRPr="007A2CA7">
              <w:rPr>
                <w:lang w:val="en-GB"/>
              </w:rPr>
              <w:t xml:space="preserve"> Union </w:t>
            </w:r>
            <w:r w:rsidRPr="007A2CA7">
              <w:rPr>
                <w:b/>
                <w:i/>
                <w:lang w:val="en-GB"/>
              </w:rPr>
              <w:t>Forest Strategies</w:t>
            </w:r>
            <w:r w:rsidRPr="007A2CA7">
              <w:rPr>
                <w:lang w:val="en-GB"/>
              </w:rPr>
              <w:t>;</w:t>
            </w:r>
          </w:p>
        </w:tc>
        <w:tc>
          <w:tcPr>
            <w:tcW w:w="4876" w:type="dxa"/>
            <w:hideMark/>
          </w:tcPr>
          <w:p w14:paraId="623778D0" w14:textId="77777777" w:rsidR="000C2C28" w:rsidRPr="007A2CA7" w:rsidRDefault="000C2C28" w:rsidP="00541129">
            <w:pPr>
              <w:pStyle w:val="Normal6"/>
              <w:rPr>
                <w:szCs w:val="24"/>
                <w:lang w:val="en-GB"/>
              </w:rPr>
            </w:pPr>
            <w:r w:rsidRPr="007A2CA7">
              <w:rPr>
                <w:lang w:val="en-GB"/>
              </w:rPr>
              <w:t>(a)</w:t>
            </w:r>
            <w:r w:rsidRPr="007A2CA7">
              <w:rPr>
                <w:lang w:val="en-GB"/>
              </w:rPr>
              <w:tab/>
              <w:t xml:space="preserve">to assist </w:t>
            </w:r>
            <w:r w:rsidRPr="007A2CA7">
              <w:rPr>
                <w:b/>
                <w:i/>
                <w:lang w:val="en-GB"/>
              </w:rPr>
              <w:t>and closely cooperate with, and to provide expertise and input to,</w:t>
            </w:r>
            <w:r w:rsidRPr="007A2CA7">
              <w:rPr>
                <w:lang w:val="en-GB"/>
              </w:rPr>
              <w:t xml:space="preserve"> the Commission in the preparation </w:t>
            </w:r>
            <w:r w:rsidRPr="007A2CA7">
              <w:rPr>
                <w:b/>
                <w:i/>
                <w:lang w:val="en-GB"/>
              </w:rPr>
              <w:t>and implementation</w:t>
            </w:r>
            <w:r w:rsidRPr="007A2CA7">
              <w:rPr>
                <w:lang w:val="en-GB"/>
              </w:rPr>
              <w:t xml:space="preserve"> of legislative proposals, </w:t>
            </w:r>
            <w:r w:rsidRPr="007A2CA7">
              <w:rPr>
                <w:b/>
                <w:i/>
                <w:lang w:val="en-GB"/>
              </w:rPr>
              <w:t>strategies, communications,</w:t>
            </w:r>
            <w:r w:rsidRPr="007A2CA7">
              <w:rPr>
                <w:lang w:val="en-GB"/>
              </w:rPr>
              <w:t xml:space="preserve"> guidelines or other Union policy initiatives relevant to forests and forestry, </w:t>
            </w:r>
            <w:r w:rsidRPr="007A2CA7">
              <w:rPr>
                <w:b/>
                <w:i/>
                <w:lang w:val="en-GB"/>
              </w:rPr>
              <w:t>or that would have significant impact on forests or forestry within the</w:t>
            </w:r>
            <w:r w:rsidRPr="007A2CA7">
              <w:rPr>
                <w:lang w:val="en-GB"/>
              </w:rPr>
              <w:t xml:space="preserve"> Union;</w:t>
            </w:r>
          </w:p>
        </w:tc>
      </w:tr>
    </w:tbl>
    <w:p w14:paraId="1D4ABB17" w14:textId="77777777" w:rsidR="000C2C28" w:rsidRPr="007A2CA7" w:rsidRDefault="000C2C28" w:rsidP="000C2C28"/>
    <w:p w14:paraId="56F82910" w14:textId="77777777" w:rsidR="000C2C28" w:rsidRPr="007A2CA7" w:rsidRDefault="000C2C28" w:rsidP="000C2C28">
      <w:pPr>
        <w:pStyle w:val="AmNumberTabs"/>
      </w:pPr>
      <w:r w:rsidRPr="007A2CA7">
        <w:t>Amendment</w:t>
      </w:r>
      <w:r w:rsidRPr="007A2CA7">
        <w:tab/>
      </w:r>
      <w:r w:rsidRPr="007A2CA7">
        <w:tab/>
        <w:t>8</w:t>
      </w:r>
    </w:p>
    <w:p w14:paraId="094C1E23" w14:textId="77777777" w:rsidR="000C2C28" w:rsidRPr="007A2CA7" w:rsidRDefault="000C2C28" w:rsidP="000C2C28"/>
    <w:p w14:paraId="482CD797" w14:textId="77777777" w:rsidR="000C2C28" w:rsidRPr="007A2CA7" w:rsidRDefault="000C2C28" w:rsidP="000C2C28">
      <w:pPr>
        <w:pStyle w:val="NormalBold"/>
        <w:keepNext/>
      </w:pPr>
      <w:r w:rsidRPr="007A2CA7">
        <w:t>Proposal for a decision</w:t>
      </w:r>
    </w:p>
    <w:p w14:paraId="7B57A281" w14:textId="77777777" w:rsidR="000C2C28" w:rsidRPr="007A2CA7" w:rsidRDefault="000C2C28" w:rsidP="000C2C28">
      <w:pPr>
        <w:pStyle w:val="NormalBold"/>
      </w:pPr>
      <w:r w:rsidRPr="007A2CA7">
        <w:t>Article 1 – paragraph 1 – point 3</w:t>
      </w:r>
    </w:p>
    <w:p w14:paraId="6C022938" w14:textId="77777777" w:rsidR="000C2C28" w:rsidRPr="007A2CA7" w:rsidRDefault="000C2C28" w:rsidP="000C2C28">
      <w:pPr>
        <w:keepNext/>
      </w:pPr>
      <w:r w:rsidRPr="007A2CA7">
        <w:t>Council Decision 89/367/EEC</w:t>
      </w:r>
    </w:p>
    <w:p w14:paraId="29F43B03" w14:textId="77777777" w:rsidR="000C2C28" w:rsidRPr="007A2CA7" w:rsidRDefault="000C2C28" w:rsidP="000C2C28">
      <w:r w:rsidRPr="007A2CA7">
        <w:t>Article 2 – paragraph 2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C2C28" w:rsidRPr="007A2CA7" w14:paraId="2B0948E1" w14:textId="77777777" w:rsidTr="00541129">
        <w:trPr>
          <w:jc w:val="center"/>
        </w:trPr>
        <w:tc>
          <w:tcPr>
            <w:tcW w:w="9752" w:type="dxa"/>
            <w:gridSpan w:val="2"/>
          </w:tcPr>
          <w:p w14:paraId="1988AAB3" w14:textId="77777777" w:rsidR="000C2C28" w:rsidRPr="007A2CA7" w:rsidRDefault="000C2C28" w:rsidP="00541129">
            <w:pPr>
              <w:keepNext/>
            </w:pPr>
          </w:p>
        </w:tc>
      </w:tr>
      <w:tr w:rsidR="000C2C28" w:rsidRPr="007A2CA7" w14:paraId="4CD0FF22" w14:textId="77777777" w:rsidTr="00541129">
        <w:trPr>
          <w:jc w:val="center"/>
        </w:trPr>
        <w:tc>
          <w:tcPr>
            <w:tcW w:w="4876" w:type="dxa"/>
            <w:hideMark/>
          </w:tcPr>
          <w:p w14:paraId="1E3DADE4" w14:textId="77777777" w:rsidR="000C2C28" w:rsidRPr="007A2CA7" w:rsidRDefault="000C2C28" w:rsidP="00541129">
            <w:pPr>
              <w:pStyle w:val="ColumnHeading"/>
              <w:keepNext/>
              <w:rPr>
                <w:lang w:val="en-GB"/>
              </w:rPr>
            </w:pPr>
            <w:r w:rsidRPr="007A2CA7">
              <w:rPr>
                <w:lang w:val="en-GB"/>
              </w:rPr>
              <w:t>Text proposed by the Commission</w:t>
            </w:r>
          </w:p>
        </w:tc>
        <w:tc>
          <w:tcPr>
            <w:tcW w:w="4876" w:type="dxa"/>
            <w:hideMark/>
          </w:tcPr>
          <w:p w14:paraId="3F44C89D" w14:textId="77777777" w:rsidR="000C2C28" w:rsidRPr="007A2CA7" w:rsidRDefault="000C2C28" w:rsidP="00541129">
            <w:pPr>
              <w:pStyle w:val="ColumnHeading"/>
              <w:keepNext/>
              <w:rPr>
                <w:lang w:val="en-GB"/>
              </w:rPr>
            </w:pPr>
            <w:r w:rsidRPr="007A2CA7">
              <w:rPr>
                <w:lang w:val="en-GB"/>
              </w:rPr>
              <w:t>Amendment</w:t>
            </w:r>
          </w:p>
        </w:tc>
      </w:tr>
      <w:tr w:rsidR="000C2C28" w:rsidRPr="007A2CA7" w14:paraId="4910AD9E" w14:textId="77777777" w:rsidTr="00541129">
        <w:trPr>
          <w:jc w:val="center"/>
        </w:trPr>
        <w:tc>
          <w:tcPr>
            <w:tcW w:w="4876" w:type="dxa"/>
            <w:hideMark/>
          </w:tcPr>
          <w:p w14:paraId="08D89BDD" w14:textId="77777777" w:rsidR="000C2C28" w:rsidRPr="007A2CA7" w:rsidRDefault="000C2C28" w:rsidP="00541129">
            <w:pPr>
              <w:pStyle w:val="Normal6"/>
              <w:rPr>
                <w:lang w:val="en-GB"/>
              </w:rPr>
            </w:pPr>
            <w:r w:rsidRPr="007A2CA7">
              <w:rPr>
                <w:lang w:val="en-GB"/>
              </w:rPr>
              <w:t>(b)</w:t>
            </w:r>
            <w:r w:rsidRPr="007A2CA7">
              <w:rPr>
                <w:lang w:val="en-GB"/>
              </w:rPr>
              <w:tab/>
              <w:t xml:space="preserve">to provide the Commission with advice and expertise, either on the initiative of the Commission or at the request of a Member State, with a view to </w:t>
            </w:r>
            <w:r w:rsidRPr="007A2CA7">
              <w:rPr>
                <w:b/>
                <w:i/>
                <w:lang w:val="en-GB"/>
              </w:rPr>
              <w:t>supporting the wider</w:t>
            </w:r>
            <w:r w:rsidRPr="007A2CA7">
              <w:rPr>
                <w:lang w:val="en-GB"/>
              </w:rPr>
              <w:t xml:space="preserve"> contribution of </w:t>
            </w:r>
            <w:r w:rsidRPr="007A2CA7">
              <w:rPr>
                <w:b/>
                <w:i/>
                <w:lang w:val="en-GB"/>
              </w:rPr>
              <w:t>forests and</w:t>
            </w:r>
            <w:r w:rsidRPr="007A2CA7">
              <w:rPr>
                <w:lang w:val="en-GB"/>
              </w:rPr>
              <w:t xml:space="preserve"> forestry to </w:t>
            </w:r>
            <w:r w:rsidRPr="007A2CA7">
              <w:rPr>
                <w:b/>
                <w:i/>
                <w:lang w:val="en-GB"/>
              </w:rPr>
              <w:t>key</w:t>
            </w:r>
            <w:r w:rsidRPr="007A2CA7">
              <w:rPr>
                <w:lang w:val="en-GB"/>
              </w:rPr>
              <w:t xml:space="preserve"> Union objectives and </w:t>
            </w:r>
            <w:r w:rsidRPr="007A2CA7">
              <w:rPr>
                <w:lang w:val="en-GB"/>
              </w:rPr>
              <w:lastRenderedPageBreak/>
              <w:t xml:space="preserve">initiatives, </w:t>
            </w:r>
            <w:r w:rsidRPr="007A2CA7">
              <w:rPr>
                <w:b/>
                <w:i/>
                <w:lang w:val="en-GB"/>
              </w:rPr>
              <w:t>such as the European Green Deal, and</w:t>
            </w:r>
            <w:r w:rsidRPr="007A2CA7">
              <w:rPr>
                <w:lang w:val="en-GB"/>
              </w:rPr>
              <w:t xml:space="preserve"> to promoting coherence and synergies between Union policies </w:t>
            </w:r>
            <w:r w:rsidRPr="007A2CA7">
              <w:rPr>
                <w:b/>
                <w:i/>
                <w:lang w:val="en-GB"/>
              </w:rPr>
              <w:t>relevant to forests and forestry</w:t>
            </w:r>
            <w:r w:rsidRPr="007A2CA7">
              <w:rPr>
                <w:lang w:val="en-GB"/>
              </w:rPr>
              <w:t>;</w:t>
            </w:r>
          </w:p>
        </w:tc>
        <w:tc>
          <w:tcPr>
            <w:tcW w:w="4876" w:type="dxa"/>
            <w:hideMark/>
          </w:tcPr>
          <w:p w14:paraId="78E01EF6" w14:textId="77777777" w:rsidR="000C2C28" w:rsidRPr="007A2CA7" w:rsidRDefault="000C2C28" w:rsidP="00541129">
            <w:pPr>
              <w:pStyle w:val="Normal6"/>
              <w:rPr>
                <w:szCs w:val="24"/>
                <w:lang w:val="en-GB"/>
              </w:rPr>
            </w:pPr>
            <w:r w:rsidRPr="007A2CA7">
              <w:rPr>
                <w:lang w:val="en-GB"/>
              </w:rPr>
              <w:lastRenderedPageBreak/>
              <w:t>(b)</w:t>
            </w:r>
            <w:r w:rsidRPr="007A2CA7">
              <w:rPr>
                <w:lang w:val="en-GB"/>
              </w:rPr>
              <w:tab/>
              <w:t xml:space="preserve">to provide the Commission with advice and expertise, either on the initiative of the Commission or </w:t>
            </w:r>
            <w:r w:rsidRPr="007A2CA7">
              <w:rPr>
                <w:b/>
                <w:i/>
                <w:lang w:val="en-GB"/>
              </w:rPr>
              <w:t>the expert group, or</w:t>
            </w:r>
            <w:r w:rsidRPr="007A2CA7">
              <w:rPr>
                <w:lang w:val="en-GB"/>
              </w:rPr>
              <w:t xml:space="preserve"> at the request of a Member State, with a view to </w:t>
            </w:r>
            <w:r w:rsidRPr="007A2CA7">
              <w:rPr>
                <w:b/>
                <w:i/>
                <w:lang w:val="en-GB"/>
              </w:rPr>
              <w:t>ensuring an adequate</w:t>
            </w:r>
            <w:r w:rsidRPr="007A2CA7">
              <w:rPr>
                <w:lang w:val="en-GB"/>
              </w:rPr>
              <w:t xml:space="preserve"> contribution of </w:t>
            </w:r>
            <w:r w:rsidRPr="007A2CA7">
              <w:rPr>
                <w:b/>
                <w:i/>
                <w:lang w:val="en-GB"/>
              </w:rPr>
              <w:t>Member States’</w:t>
            </w:r>
            <w:r w:rsidRPr="007A2CA7">
              <w:rPr>
                <w:lang w:val="en-GB"/>
              </w:rPr>
              <w:t xml:space="preserve"> forestry </w:t>
            </w:r>
            <w:r w:rsidRPr="007A2CA7">
              <w:rPr>
                <w:b/>
                <w:i/>
                <w:lang w:val="en-GB"/>
              </w:rPr>
              <w:t>sector</w:t>
            </w:r>
            <w:r w:rsidRPr="007A2CA7">
              <w:rPr>
                <w:lang w:val="en-GB"/>
              </w:rPr>
              <w:t xml:space="preserve"> to Union </w:t>
            </w:r>
            <w:r w:rsidRPr="007A2CA7">
              <w:rPr>
                <w:lang w:val="en-GB"/>
              </w:rPr>
              <w:lastRenderedPageBreak/>
              <w:t xml:space="preserve">objectives and initiatives, to promoting coherence and synergies </w:t>
            </w:r>
            <w:r w:rsidRPr="007A2CA7">
              <w:rPr>
                <w:b/>
                <w:i/>
                <w:lang w:val="en-GB"/>
              </w:rPr>
              <w:t>as well as to eliminating existing inconsistencies</w:t>
            </w:r>
            <w:r w:rsidRPr="007A2CA7">
              <w:rPr>
                <w:lang w:val="en-GB"/>
              </w:rPr>
              <w:t xml:space="preserve"> between Union policies</w:t>
            </w:r>
            <w:r w:rsidRPr="007A2CA7">
              <w:rPr>
                <w:b/>
                <w:i/>
                <w:lang w:val="en-GB"/>
              </w:rPr>
              <w:t>, and to addressing their cumulative impact and their compatibility with the subsidiarity and proportionality principles enshrined in Article 5 of the Treaty on European Union</w:t>
            </w:r>
            <w:r w:rsidRPr="007A2CA7">
              <w:rPr>
                <w:lang w:val="en-GB"/>
              </w:rPr>
              <w:t>;</w:t>
            </w:r>
          </w:p>
        </w:tc>
      </w:tr>
    </w:tbl>
    <w:p w14:paraId="1FE14FC1" w14:textId="77777777" w:rsidR="000C2C28" w:rsidRPr="007A2CA7" w:rsidRDefault="000C2C28" w:rsidP="000C2C28"/>
    <w:p w14:paraId="21BD7249" w14:textId="77777777" w:rsidR="000C2C28" w:rsidRPr="007A2CA7" w:rsidRDefault="000C2C28" w:rsidP="000C2C28">
      <w:pPr>
        <w:pStyle w:val="AmNumberTabs"/>
      </w:pPr>
      <w:r w:rsidRPr="007A2CA7">
        <w:t>Amendment</w:t>
      </w:r>
      <w:r w:rsidRPr="007A2CA7">
        <w:tab/>
      </w:r>
      <w:r w:rsidRPr="007A2CA7">
        <w:tab/>
        <w:t>9</w:t>
      </w:r>
    </w:p>
    <w:p w14:paraId="7BD625D2" w14:textId="77777777" w:rsidR="000C2C28" w:rsidRPr="007A2CA7" w:rsidRDefault="000C2C28" w:rsidP="000C2C28"/>
    <w:p w14:paraId="6175D82E" w14:textId="77777777" w:rsidR="000C2C28" w:rsidRPr="007A2CA7" w:rsidRDefault="000C2C28" w:rsidP="000C2C28">
      <w:pPr>
        <w:pStyle w:val="NormalBold"/>
        <w:keepNext/>
      </w:pPr>
      <w:r w:rsidRPr="007A2CA7">
        <w:t>Proposal for a decision</w:t>
      </w:r>
    </w:p>
    <w:p w14:paraId="00F35653" w14:textId="77777777" w:rsidR="000C2C28" w:rsidRPr="007A2CA7" w:rsidRDefault="000C2C28" w:rsidP="000C2C28">
      <w:pPr>
        <w:pStyle w:val="NormalBold"/>
      </w:pPr>
      <w:r w:rsidRPr="007A2CA7">
        <w:t>Article 1 – paragraph 1 – point 3</w:t>
      </w:r>
    </w:p>
    <w:p w14:paraId="12435A10" w14:textId="77777777" w:rsidR="000C2C28" w:rsidRPr="007A2CA7" w:rsidRDefault="000C2C28" w:rsidP="000C2C28">
      <w:pPr>
        <w:keepNext/>
      </w:pPr>
      <w:r w:rsidRPr="007A2CA7">
        <w:t>Council Decision 89/367/EEC</w:t>
      </w:r>
    </w:p>
    <w:p w14:paraId="3CE2DC39" w14:textId="77777777" w:rsidR="000C2C28" w:rsidRPr="007A2CA7" w:rsidRDefault="000C2C28" w:rsidP="000C2C28">
      <w:r w:rsidRPr="007A2CA7">
        <w:t>Article 2 – paragraph 2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C2C28" w:rsidRPr="007A2CA7" w14:paraId="0E148361" w14:textId="77777777" w:rsidTr="00541129">
        <w:trPr>
          <w:jc w:val="center"/>
        </w:trPr>
        <w:tc>
          <w:tcPr>
            <w:tcW w:w="9752" w:type="dxa"/>
            <w:gridSpan w:val="2"/>
          </w:tcPr>
          <w:p w14:paraId="662755D4" w14:textId="77777777" w:rsidR="000C2C28" w:rsidRPr="007A2CA7" w:rsidRDefault="000C2C28" w:rsidP="00541129">
            <w:pPr>
              <w:keepNext/>
            </w:pPr>
          </w:p>
        </w:tc>
      </w:tr>
      <w:tr w:rsidR="000C2C28" w:rsidRPr="007A2CA7" w14:paraId="60FA8C68" w14:textId="77777777" w:rsidTr="00541129">
        <w:trPr>
          <w:jc w:val="center"/>
        </w:trPr>
        <w:tc>
          <w:tcPr>
            <w:tcW w:w="4876" w:type="dxa"/>
            <w:hideMark/>
          </w:tcPr>
          <w:p w14:paraId="4400E027" w14:textId="77777777" w:rsidR="000C2C28" w:rsidRPr="007A2CA7" w:rsidRDefault="000C2C28" w:rsidP="00541129">
            <w:pPr>
              <w:pStyle w:val="ColumnHeading"/>
              <w:keepNext/>
              <w:rPr>
                <w:lang w:val="en-GB"/>
              </w:rPr>
            </w:pPr>
            <w:r w:rsidRPr="007A2CA7">
              <w:rPr>
                <w:lang w:val="en-GB"/>
              </w:rPr>
              <w:t>Text proposed by the Commission</w:t>
            </w:r>
          </w:p>
        </w:tc>
        <w:tc>
          <w:tcPr>
            <w:tcW w:w="4876" w:type="dxa"/>
            <w:hideMark/>
          </w:tcPr>
          <w:p w14:paraId="70A40FAE" w14:textId="77777777" w:rsidR="000C2C28" w:rsidRPr="007A2CA7" w:rsidRDefault="000C2C28" w:rsidP="00541129">
            <w:pPr>
              <w:pStyle w:val="ColumnHeading"/>
              <w:keepNext/>
              <w:rPr>
                <w:lang w:val="en-GB"/>
              </w:rPr>
            </w:pPr>
            <w:r w:rsidRPr="007A2CA7">
              <w:rPr>
                <w:lang w:val="en-GB"/>
              </w:rPr>
              <w:t>Amendment</w:t>
            </w:r>
          </w:p>
        </w:tc>
      </w:tr>
      <w:tr w:rsidR="000C2C28" w:rsidRPr="007A2CA7" w14:paraId="2B9225C9" w14:textId="77777777" w:rsidTr="00541129">
        <w:trPr>
          <w:jc w:val="center"/>
        </w:trPr>
        <w:tc>
          <w:tcPr>
            <w:tcW w:w="4876" w:type="dxa"/>
            <w:hideMark/>
          </w:tcPr>
          <w:p w14:paraId="06E957EA" w14:textId="77777777" w:rsidR="000C2C28" w:rsidRPr="007A2CA7" w:rsidRDefault="000C2C28" w:rsidP="00541129">
            <w:pPr>
              <w:pStyle w:val="Normal6"/>
              <w:rPr>
                <w:lang w:val="en-GB"/>
              </w:rPr>
            </w:pPr>
            <w:r w:rsidRPr="007A2CA7">
              <w:rPr>
                <w:lang w:val="en-GB"/>
              </w:rPr>
              <w:t>(c)</w:t>
            </w:r>
            <w:r w:rsidRPr="007A2CA7">
              <w:rPr>
                <w:lang w:val="en-GB"/>
              </w:rPr>
              <w:tab/>
              <w:t xml:space="preserve">to </w:t>
            </w:r>
            <w:r w:rsidRPr="007A2CA7">
              <w:rPr>
                <w:b/>
                <w:i/>
                <w:lang w:val="en-GB"/>
              </w:rPr>
              <w:t>promote</w:t>
            </w:r>
            <w:r w:rsidRPr="007A2CA7">
              <w:rPr>
                <w:lang w:val="en-GB"/>
              </w:rPr>
              <w:t xml:space="preserve"> cooperation between the Commission and the Member States on forests and forestry, including in support of measures and interventions under the common agricultural policy;</w:t>
            </w:r>
          </w:p>
        </w:tc>
        <w:tc>
          <w:tcPr>
            <w:tcW w:w="4876" w:type="dxa"/>
            <w:hideMark/>
          </w:tcPr>
          <w:p w14:paraId="40DE4F39" w14:textId="77777777" w:rsidR="000C2C28" w:rsidRPr="007A2CA7" w:rsidRDefault="000C2C28" w:rsidP="00541129">
            <w:pPr>
              <w:pStyle w:val="Normal6"/>
              <w:rPr>
                <w:szCs w:val="24"/>
                <w:lang w:val="en-GB"/>
              </w:rPr>
            </w:pPr>
            <w:r w:rsidRPr="007A2CA7">
              <w:rPr>
                <w:lang w:val="en-GB"/>
              </w:rPr>
              <w:t>(c)</w:t>
            </w:r>
            <w:r w:rsidRPr="007A2CA7">
              <w:rPr>
                <w:lang w:val="en-GB"/>
              </w:rPr>
              <w:tab/>
              <w:t xml:space="preserve">to </w:t>
            </w:r>
            <w:r w:rsidRPr="007A2CA7">
              <w:rPr>
                <w:b/>
                <w:i/>
                <w:lang w:val="en-GB"/>
              </w:rPr>
              <w:t>enhance and boost</w:t>
            </w:r>
            <w:r w:rsidRPr="007A2CA7">
              <w:rPr>
                <w:lang w:val="en-GB"/>
              </w:rPr>
              <w:t xml:space="preserve"> cooperation between the Commission and the Member States on forests and forestry, including in support of measures and interventions under the common agricultural policy</w:t>
            </w:r>
            <w:r w:rsidRPr="007A2CA7">
              <w:rPr>
                <w:b/>
                <w:bCs/>
                <w:i/>
                <w:iCs/>
                <w:lang w:val="en-GB"/>
              </w:rPr>
              <w:t>,</w:t>
            </w:r>
            <w:r w:rsidRPr="007A2CA7">
              <w:rPr>
                <w:lang w:val="en-GB"/>
              </w:rPr>
              <w:t xml:space="preserve"> </w:t>
            </w:r>
            <w:r w:rsidRPr="007A2CA7">
              <w:rPr>
                <w:b/>
                <w:i/>
                <w:lang w:val="en-GB"/>
              </w:rPr>
              <w:t xml:space="preserve">notably to </w:t>
            </w:r>
            <w:proofErr w:type="gramStart"/>
            <w:r w:rsidRPr="007A2CA7">
              <w:rPr>
                <w:b/>
                <w:i/>
                <w:lang w:val="en-GB"/>
              </w:rPr>
              <w:t>take into account</w:t>
            </w:r>
            <w:proofErr w:type="gramEnd"/>
            <w:r w:rsidRPr="007A2CA7">
              <w:rPr>
                <w:b/>
                <w:i/>
                <w:lang w:val="en-GB"/>
              </w:rPr>
              <w:t xml:space="preserve"> aspects of sustainability and create synergies between forests and agriculture, as well as to enhance the socio-economic development of forest-dominant rural areas</w:t>
            </w:r>
            <w:r w:rsidRPr="007A2CA7">
              <w:rPr>
                <w:lang w:val="en-GB"/>
              </w:rPr>
              <w:t>;</w:t>
            </w:r>
          </w:p>
        </w:tc>
      </w:tr>
    </w:tbl>
    <w:p w14:paraId="20C04EF6" w14:textId="77777777" w:rsidR="000C2C28" w:rsidRPr="007A2CA7" w:rsidRDefault="000C2C28" w:rsidP="000C2C28"/>
    <w:p w14:paraId="0CA1FD06" w14:textId="77777777" w:rsidR="000C2C28" w:rsidRPr="007A2CA7" w:rsidRDefault="000C2C28" w:rsidP="000C2C28">
      <w:pPr>
        <w:pStyle w:val="AmNumberTabs"/>
      </w:pPr>
      <w:r w:rsidRPr="007A2CA7">
        <w:t>Amendment</w:t>
      </w:r>
      <w:r w:rsidRPr="007A2CA7">
        <w:tab/>
      </w:r>
      <w:r w:rsidRPr="007A2CA7">
        <w:tab/>
        <w:t>10</w:t>
      </w:r>
    </w:p>
    <w:p w14:paraId="3D7497DC" w14:textId="77777777" w:rsidR="000C2C28" w:rsidRPr="007A2CA7" w:rsidRDefault="000C2C28" w:rsidP="000C2C28"/>
    <w:p w14:paraId="3CF2B41B" w14:textId="77777777" w:rsidR="000C2C28" w:rsidRPr="007A2CA7" w:rsidRDefault="000C2C28" w:rsidP="000C2C28">
      <w:pPr>
        <w:pStyle w:val="NormalBold"/>
        <w:keepNext/>
      </w:pPr>
      <w:r w:rsidRPr="007A2CA7">
        <w:t>Proposal for a decision</w:t>
      </w:r>
    </w:p>
    <w:p w14:paraId="45F439D6" w14:textId="77777777" w:rsidR="000C2C28" w:rsidRPr="007A2CA7" w:rsidRDefault="000C2C28" w:rsidP="000C2C28">
      <w:pPr>
        <w:pStyle w:val="NormalBold"/>
      </w:pPr>
      <w:r w:rsidRPr="007A2CA7">
        <w:t>Article 1 – paragraph 1 – point 3</w:t>
      </w:r>
    </w:p>
    <w:p w14:paraId="455BB244" w14:textId="77777777" w:rsidR="000C2C28" w:rsidRPr="007A2CA7" w:rsidRDefault="000C2C28" w:rsidP="000C2C28">
      <w:pPr>
        <w:keepNext/>
      </w:pPr>
      <w:r w:rsidRPr="007A2CA7">
        <w:t>Council Decision 89/367/EEC</w:t>
      </w:r>
    </w:p>
    <w:p w14:paraId="69D2A747" w14:textId="77777777" w:rsidR="000C2C28" w:rsidRPr="007A2CA7" w:rsidRDefault="000C2C28" w:rsidP="000C2C28">
      <w:r w:rsidRPr="007A2CA7">
        <w:t>Article 2 – paragraph 2 – point d</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C2C28" w:rsidRPr="007A2CA7" w14:paraId="2794B65D" w14:textId="77777777" w:rsidTr="00541129">
        <w:trPr>
          <w:jc w:val="center"/>
        </w:trPr>
        <w:tc>
          <w:tcPr>
            <w:tcW w:w="9752" w:type="dxa"/>
            <w:gridSpan w:val="2"/>
          </w:tcPr>
          <w:p w14:paraId="5168410F" w14:textId="77777777" w:rsidR="000C2C28" w:rsidRPr="007A2CA7" w:rsidRDefault="000C2C28" w:rsidP="00541129">
            <w:pPr>
              <w:keepNext/>
            </w:pPr>
          </w:p>
        </w:tc>
      </w:tr>
      <w:tr w:rsidR="000C2C28" w:rsidRPr="007A2CA7" w14:paraId="04C8EB41" w14:textId="77777777" w:rsidTr="00541129">
        <w:trPr>
          <w:jc w:val="center"/>
        </w:trPr>
        <w:tc>
          <w:tcPr>
            <w:tcW w:w="4876" w:type="dxa"/>
            <w:hideMark/>
          </w:tcPr>
          <w:p w14:paraId="0F24E66E" w14:textId="77777777" w:rsidR="000C2C28" w:rsidRPr="007A2CA7" w:rsidRDefault="000C2C28" w:rsidP="00541129">
            <w:pPr>
              <w:pStyle w:val="ColumnHeading"/>
              <w:keepNext/>
              <w:rPr>
                <w:lang w:val="en-GB"/>
              </w:rPr>
            </w:pPr>
            <w:r w:rsidRPr="007A2CA7">
              <w:rPr>
                <w:lang w:val="en-GB"/>
              </w:rPr>
              <w:t>Text proposed by the Commission</w:t>
            </w:r>
          </w:p>
        </w:tc>
        <w:tc>
          <w:tcPr>
            <w:tcW w:w="4876" w:type="dxa"/>
            <w:hideMark/>
          </w:tcPr>
          <w:p w14:paraId="15A8B8DE" w14:textId="77777777" w:rsidR="000C2C28" w:rsidRPr="007A2CA7" w:rsidRDefault="000C2C28" w:rsidP="00541129">
            <w:pPr>
              <w:pStyle w:val="ColumnHeading"/>
              <w:keepNext/>
              <w:rPr>
                <w:lang w:val="en-GB"/>
              </w:rPr>
            </w:pPr>
            <w:r w:rsidRPr="007A2CA7">
              <w:rPr>
                <w:lang w:val="en-GB"/>
              </w:rPr>
              <w:t>Amendment</w:t>
            </w:r>
          </w:p>
        </w:tc>
      </w:tr>
      <w:tr w:rsidR="000C2C28" w:rsidRPr="007A2CA7" w14:paraId="04FBB5A1" w14:textId="77777777" w:rsidTr="00541129">
        <w:trPr>
          <w:jc w:val="center"/>
        </w:trPr>
        <w:tc>
          <w:tcPr>
            <w:tcW w:w="4876" w:type="dxa"/>
            <w:hideMark/>
          </w:tcPr>
          <w:p w14:paraId="2AF5BE7C" w14:textId="77777777" w:rsidR="000C2C28" w:rsidRPr="007A2CA7" w:rsidRDefault="000C2C28" w:rsidP="00541129">
            <w:pPr>
              <w:pStyle w:val="Normal6"/>
              <w:rPr>
                <w:lang w:val="en-GB"/>
              </w:rPr>
            </w:pPr>
            <w:r w:rsidRPr="007A2CA7">
              <w:rPr>
                <w:lang w:val="en-GB"/>
              </w:rPr>
              <w:t>(d)</w:t>
            </w:r>
            <w:r w:rsidRPr="007A2CA7">
              <w:rPr>
                <w:lang w:val="en-GB"/>
              </w:rPr>
              <w:tab/>
              <w:t>to foster the exchange of knowledge, experience and good practices in the field of forests and forestry</w:t>
            </w:r>
            <w:r w:rsidRPr="007A2CA7">
              <w:rPr>
                <w:b/>
                <w:bCs/>
                <w:i/>
                <w:iCs/>
                <w:lang w:val="en-GB"/>
              </w:rPr>
              <w:t>.</w:t>
            </w:r>
          </w:p>
        </w:tc>
        <w:tc>
          <w:tcPr>
            <w:tcW w:w="4876" w:type="dxa"/>
            <w:hideMark/>
          </w:tcPr>
          <w:p w14:paraId="3099526C" w14:textId="77777777" w:rsidR="000C2C28" w:rsidRPr="007A2CA7" w:rsidRDefault="000C2C28" w:rsidP="00541129">
            <w:pPr>
              <w:pStyle w:val="Normal6"/>
              <w:rPr>
                <w:szCs w:val="24"/>
                <w:lang w:val="en-GB"/>
              </w:rPr>
            </w:pPr>
            <w:r w:rsidRPr="007A2CA7">
              <w:rPr>
                <w:lang w:val="en-GB"/>
              </w:rPr>
              <w:t>(d)</w:t>
            </w:r>
            <w:r w:rsidRPr="007A2CA7">
              <w:rPr>
                <w:lang w:val="en-GB"/>
              </w:rPr>
              <w:tab/>
              <w:t>to foster the exchange of knowledge, experience and good practices</w:t>
            </w:r>
            <w:r w:rsidRPr="007A2CA7">
              <w:rPr>
                <w:b/>
                <w:i/>
                <w:lang w:val="en-GB"/>
              </w:rPr>
              <w:t>, as well as acting as a forum for exchange of views on emerging issues and initiatives</w:t>
            </w:r>
            <w:r w:rsidRPr="007A2CA7">
              <w:rPr>
                <w:lang w:val="en-GB"/>
              </w:rPr>
              <w:t xml:space="preserve"> in the field of forests and forestry</w:t>
            </w:r>
            <w:r w:rsidRPr="007A2CA7">
              <w:rPr>
                <w:b/>
                <w:i/>
                <w:lang w:val="en-GB"/>
              </w:rPr>
              <w:t xml:space="preserve">, and on the multiple functions of forests, including issues relevant to the wider forest-based sector, as well as to foster the exchange of </w:t>
            </w:r>
            <w:r w:rsidRPr="007A2CA7">
              <w:rPr>
                <w:b/>
                <w:i/>
                <w:lang w:val="en-GB"/>
              </w:rPr>
              <w:lastRenderedPageBreak/>
              <w:t>views on applicability and implications of Union’s policies relevant to forests and forestry</w:t>
            </w:r>
            <w:r w:rsidRPr="007A2CA7">
              <w:rPr>
                <w:b/>
                <w:bCs/>
                <w:i/>
                <w:iCs/>
                <w:lang w:val="en-GB"/>
              </w:rPr>
              <w:t>;</w:t>
            </w:r>
          </w:p>
        </w:tc>
      </w:tr>
    </w:tbl>
    <w:p w14:paraId="4773A466" w14:textId="77777777" w:rsidR="000C2C28" w:rsidRPr="007A2CA7" w:rsidRDefault="000C2C28" w:rsidP="000C2C28"/>
    <w:p w14:paraId="3A76BEC3" w14:textId="77777777" w:rsidR="000C2C28" w:rsidRPr="007A2CA7" w:rsidRDefault="000C2C28" w:rsidP="000C2C28">
      <w:pPr>
        <w:pStyle w:val="AmNumberTabs"/>
      </w:pPr>
      <w:r w:rsidRPr="007A2CA7">
        <w:t>Amendment</w:t>
      </w:r>
      <w:r w:rsidRPr="007A2CA7">
        <w:tab/>
      </w:r>
      <w:r w:rsidRPr="007A2CA7">
        <w:tab/>
        <w:t>11</w:t>
      </w:r>
    </w:p>
    <w:p w14:paraId="78811348" w14:textId="77777777" w:rsidR="000C2C28" w:rsidRPr="007A2CA7" w:rsidRDefault="000C2C28" w:rsidP="000C2C28"/>
    <w:p w14:paraId="0ACDA633" w14:textId="77777777" w:rsidR="000C2C28" w:rsidRPr="007A2CA7" w:rsidRDefault="000C2C28" w:rsidP="000C2C28">
      <w:pPr>
        <w:pStyle w:val="NormalBold"/>
        <w:keepNext/>
      </w:pPr>
      <w:r w:rsidRPr="007A2CA7">
        <w:t>Proposal for a decision</w:t>
      </w:r>
    </w:p>
    <w:p w14:paraId="0E6D9B84" w14:textId="77777777" w:rsidR="000C2C28" w:rsidRPr="007A2CA7" w:rsidRDefault="000C2C28" w:rsidP="000C2C28">
      <w:pPr>
        <w:pStyle w:val="NormalBold"/>
      </w:pPr>
      <w:r w:rsidRPr="007A2CA7">
        <w:t>Article 1 – paragraph 1 – point 3</w:t>
      </w:r>
    </w:p>
    <w:p w14:paraId="1DF3D825" w14:textId="77777777" w:rsidR="000C2C28" w:rsidRPr="007A2CA7" w:rsidRDefault="000C2C28" w:rsidP="000C2C28">
      <w:pPr>
        <w:keepNext/>
      </w:pPr>
      <w:r w:rsidRPr="007A2CA7">
        <w:t>Council Decision 89/367/EEC</w:t>
      </w:r>
    </w:p>
    <w:p w14:paraId="2EB7B7F8" w14:textId="77777777" w:rsidR="000C2C28" w:rsidRPr="007A2CA7" w:rsidRDefault="000C2C28" w:rsidP="000C2C28">
      <w:pPr>
        <w:rPr>
          <w:lang w:val="fr-FR"/>
        </w:rPr>
      </w:pPr>
      <w:r w:rsidRPr="007A2CA7">
        <w:rPr>
          <w:lang w:val="fr-FR"/>
        </w:rPr>
        <w:t xml:space="preserve">Article 2 – </w:t>
      </w:r>
      <w:proofErr w:type="spellStart"/>
      <w:r w:rsidRPr="007A2CA7">
        <w:rPr>
          <w:lang w:val="fr-FR"/>
        </w:rPr>
        <w:t>paragraph</w:t>
      </w:r>
      <w:proofErr w:type="spellEnd"/>
      <w:r w:rsidRPr="007A2CA7">
        <w:rPr>
          <w:lang w:val="fr-FR"/>
        </w:rPr>
        <w:t xml:space="preserve"> 2 – point d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C2C28" w:rsidRPr="00480F73" w14:paraId="3E4D74DB" w14:textId="77777777" w:rsidTr="00541129">
        <w:trPr>
          <w:jc w:val="center"/>
        </w:trPr>
        <w:tc>
          <w:tcPr>
            <w:tcW w:w="9752" w:type="dxa"/>
            <w:gridSpan w:val="2"/>
          </w:tcPr>
          <w:p w14:paraId="5919653B" w14:textId="77777777" w:rsidR="000C2C28" w:rsidRPr="007A2CA7" w:rsidRDefault="000C2C28" w:rsidP="00541129">
            <w:pPr>
              <w:keepNext/>
              <w:rPr>
                <w:lang w:val="fr-FR"/>
              </w:rPr>
            </w:pPr>
          </w:p>
        </w:tc>
      </w:tr>
      <w:tr w:rsidR="000C2C28" w:rsidRPr="007A2CA7" w14:paraId="7C168940" w14:textId="77777777" w:rsidTr="00541129">
        <w:trPr>
          <w:jc w:val="center"/>
        </w:trPr>
        <w:tc>
          <w:tcPr>
            <w:tcW w:w="4876" w:type="dxa"/>
            <w:hideMark/>
          </w:tcPr>
          <w:p w14:paraId="3C88C907" w14:textId="77777777" w:rsidR="000C2C28" w:rsidRPr="007A2CA7" w:rsidRDefault="000C2C28" w:rsidP="00541129">
            <w:pPr>
              <w:pStyle w:val="ColumnHeading"/>
              <w:keepNext/>
              <w:rPr>
                <w:lang w:val="en-GB"/>
              </w:rPr>
            </w:pPr>
            <w:r w:rsidRPr="007A2CA7">
              <w:rPr>
                <w:lang w:val="en-GB"/>
              </w:rPr>
              <w:t>Text proposed by the Commission</w:t>
            </w:r>
          </w:p>
        </w:tc>
        <w:tc>
          <w:tcPr>
            <w:tcW w:w="4876" w:type="dxa"/>
            <w:hideMark/>
          </w:tcPr>
          <w:p w14:paraId="6694F8B8" w14:textId="77777777" w:rsidR="000C2C28" w:rsidRPr="007A2CA7" w:rsidRDefault="000C2C28" w:rsidP="00541129">
            <w:pPr>
              <w:pStyle w:val="ColumnHeading"/>
              <w:keepNext/>
              <w:rPr>
                <w:lang w:val="en-GB"/>
              </w:rPr>
            </w:pPr>
            <w:r w:rsidRPr="007A2CA7">
              <w:rPr>
                <w:lang w:val="en-GB"/>
              </w:rPr>
              <w:t>Amendment</w:t>
            </w:r>
          </w:p>
        </w:tc>
      </w:tr>
      <w:tr w:rsidR="000C2C28" w:rsidRPr="007A2CA7" w14:paraId="33B58742" w14:textId="77777777" w:rsidTr="00541129">
        <w:trPr>
          <w:jc w:val="center"/>
        </w:trPr>
        <w:tc>
          <w:tcPr>
            <w:tcW w:w="4876" w:type="dxa"/>
          </w:tcPr>
          <w:p w14:paraId="079C575C" w14:textId="77777777" w:rsidR="000C2C28" w:rsidRPr="007A2CA7" w:rsidRDefault="000C2C28" w:rsidP="00541129">
            <w:pPr>
              <w:pStyle w:val="Normal6"/>
              <w:rPr>
                <w:lang w:val="en-GB"/>
              </w:rPr>
            </w:pPr>
          </w:p>
        </w:tc>
        <w:tc>
          <w:tcPr>
            <w:tcW w:w="4876" w:type="dxa"/>
            <w:hideMark/>
          </w:tcPr>
          <w:p w14:paraId="13D028AF" w14:textId="77777777" w:rsidR="000C2C28" w:rsidRPr="007A2CA7" w:rsidRDefault="000C2C28" w:rsidP="00541129">
            <w:pPr>
              <w:pStyle w:val="Normal6"/>
              <w:rPr>
                <w:szCs w:val="24"/>
                <w:lang w:val="en-GB"/>
              </w:rPr>
            </w:pPr>
            <w:r w:rsidRPr="007A2CA7">
              <w:rPr>
                <w:b/>
                <w:i/>
                <w:lang w:val="en-GB"/>
              </w:rPr>
              <w:t>(da)</w:t>
            </w:r>
            <w:r w:rsidRPr="007A2CA7">
              <w:rPr>
                <w:b/>
                <w:i/>
                <w:lang w:val="en-GB"/>
              </w:rPr>
              <w:tab/>
              <w:t xml:space="preserve">to seek and cooperate on synergies and avoid conflicts between national and Union policies related to forests and forestry, also </w:t>
            </w:r>
            <w:proofErr w:type="gramStart"/>
            <w:r w:rsidRPr="007A2CA7">
              <w:rPr>
                <w:b/>
                <w:i/>
                <w:lang w:val="en-GB"/>
              </w:rPr>
              <w:t>taking into account</w:t>
            </w:r>
            <w:proofErr w:type="gramEnd"/>
            <w:r w:rsidRPr="007A2CA7">
              <w:rPr>
                <w:b/>
                <w:i/>
                <w:lang w:val="en-GB"/>
              </w:rPr>
              <w:t xml:space="preserve"> other international developments;</w:t>
            </w:r>
          </w:p>
        </w:tc>
      </w:tr>
    </w:tbl>
    <w:p w14:paraId="5612C5F8" w14:textId="77777777" w:rsidR="000C2C28" w:rsidRPr="007A2CA7" w:rsidRDefault="000C2C28" w:rsidP="000C2C28"/>
    <w:p w14:paraId="29419084" w14:textId="77777777" w:rsidR="000C2C28" w:rsidRPr="007A2CA7" w:rsidRDefault="000C2C28" w:rsidP="000C2C28">
      <w:pPr>
        <w:pStyle w:val="AmNumberTabs"/>
      </w:pPr>
      <w:r w:rsidRPr="007A2CA7">
        <w:t>Amendment</w:t>
      </w:r>
      <w:r w:rsidRPr="007A2CA7">
        <w:tab/>
      </w:r>
      <w:r w:rsidRPr="007A2CA7">
        <w:tab/>
        <w:t>12</w:t>
      </w:r>
    </w:p>
    <w:p w14:paraId="5351CE20" w14:textId="77777777" w:rsidR="000C2C28" w:rsidRPr="007A2CA7" w:rsidRDefault="000C2C28" w:rsidP="000C2C28"/>
    <w:p w14:paraId="045D87FB" w14:textId="77777777" w:rsidR="000C2C28" w:rsidRPr="007A2CA7" w:rsidRDefault="000C2C28" w:rsidP="000C2C28">
      <w:pPr>
        <w:pStyle w:val="NormalBold"/>
        <w:keepNext/>
      </w:pPr>
      <w:r w:rsidRPr="007A2CA7">
        <w:t>Proposal for a decision</w:t>
      </w:r>
    </w:p>
    <w:p w14:paraId="1336604F" w14:textId="77777777" w:rsidR="000C2C28" w:rsidRPr="007A2CA7" w:rsidRDefault="000C2C28" w:rsidP="000C2C28">
      <w:pPr>
        <w:pStyle w:val="NormalBold"/>
      </w:pPr>
      <w:r w:rsidRPr="007A2CA7">
        <w:t>Article 1 – paragraph 1 – point 3</w:t>
      </w:r>
    </w:p>
    <w:p w14:paraId="28196C0D" w14:textId="77777777" w:rsidR="000C2C28" w:rsidRPr="007A2CA7" w:rsidRDefault="000C2C28" w:rsidP="000C2C28">
      <w:pPr>
        <w:keepNext/>
      </w:pPr>
      <w:r w:rsidRPr="007A2CA7">
        <w:t>Council Decision 89/367/EEC</w:t>
      </w:r>
    </w:p>
    <w:p w14:paraId="7252EEC9" w14:textId="77777777" w:rsidR="000C2C28" w:rsidRPr="007A2CA7" w:rsidRDefault="000C2C28" w:rsidP="000C2C28">
      <w:pPr>
        <w:rPr>
          <w:lang w:val="fr-FR"/>
        </w:rPr>
      </w:pPr>
      <w:r w:rsidRPr="007A2CA7">
        <w:rPr>
          <w:lang w:val="fr-FR"/>
        </w:rPr>
        <w:t xml:space="preserve">Article 2 – </w:t>
      </w:r>
      <w:proofErr w:type="spellStart"/>
      <w:r w:rsidRPr="007A2CA7">
        <w:rPr>
          <w:lang w:val="fr-FR"/>
        </w:rPr>
        <w:t>paragraph</w:t>
      </w:r>
      <w:proofErr w:type="spellEnd"/>
      <w:r w:rsidRPr="007A2CA7">
        <w:rPr>
          <w:lang w:val="fr-FR"/>
        </w:rPr>
        <w:t xml:space="preserve"> 2 – point d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C2C28" w:rsidRPr="00480F73" w14:paraId="6B2A4BB2" w14:textId="77777777" w:rsidTr="00541129">
        <w:trPr>
          <w:jc w:val="center"/>
        </w:trPr>
        <w:tc>
          <w:tcPr>
            <w:tcW w:w="9752" w:type="dxa"/>
            <w:gridSpan w:val="2"/>
          </w:tcPr>
          <w:p w14:paraId="729F7A78" w14:textId="77777777" w:rsidR="000C2C28" w:rsidRPr="007A2CA7" w:rsidRDefault="000C2C28" w:rsidP="00541129">
            <w:pPr>
              <w:keepNext/>
              <w:rPr>
                <w:lang w:val="fr-FR"/>
              </w:rPr>
            </w:pPr>
          </w:p>
        </w:tc>
      </w:tr>
      <w:tr w:rsidR="000C2C28" w:rsidRPr="007A2CA7" w14:paraId="3BDCA4AB" w14:textId="77777777" w:rsidTr="00541129">
        <w:trPr>
          <w:jc w:val="center"/>
        </w:trPr>
        <w:tc>
          <w:tcPr>
            <w:tcW w:w="4876" w:type="dxa"/>
            <w:hideMark/>
          </w:tcPr>
          <w:p w14:paraId="50A6E07A" w14:textId="77777777" w:rsidR="000C2C28" w:rsidRPr="007A2CA7" w:rsidRDefault="000C2C28" w:rsidP="00541129">
            <w:pPr>
              <w:pStyle w:val="ColumnHeading"/>
              <w:keepNext/>
              <w:rPr>
                <w:lang w:val="en-GB"/>
              </w:rPr>
            </w:pPr>
            <w:r w:rsidRPr="007A2CA7">
              <w:rPr>
                <w:lang w:val="en-GB"/>
              </w:rPr>
              <w:t>Text proposed by the Commission</w:t>
            </w:r>
          </w:p>
        </w:tc>
        <w:tc>
          <w:tcPr>
            <w:tcW w:w="4876" w:type="dxa"/>
            <w:hideMark/>
          </w:tcPr>
          <w:p w14:paraId="2CFE890E" w14:textId="77777777" w:rsidR="000C2C28" w:rsidRPr="007A2CA7" w:rsidRDefault="000C2C28" w:rsidP="00541129">
            <w:pPr>
              <w:pStyle w:val="ColumnHeading"/>
              <w:keepNext/>
              <w:rPr>
                <w:lang w:val="en-GB"/>
              </w:rPr>
            </w:pPr>
            <w:r w:rsidRPr="007A2CA7">
              <w:rPr>
                <w:lang w:val="en-GB"/>
              </w:rPr>
              <w:t>Amendment</w:t>
            </w:r>
          </w:p>
        </w:tc>
      </w:tr>
      <w:tr w:rsidR="000C2C28" w:rsidRPr="007A2CA7" w14:paraId="55E8771E" w14:textId="77777777" w:rsidTr="00541129">
        <w:trPr>
          <w:jc w:val="center"/>
        </w:trPr>
        <w:tc>
          <w:tcPr>
            <w:tcW w:w="4876" w:type="dxa"/>
          </w:tcPr>
          <w:p w14:paraId="1AA61202" w14:textId="77777777" w:rsidR="000C2C28" w:rsidRPr="007A2CA7" w:rsidRDefault="000C2C28" w:rsidP="00541129">
            <w:pPr>
              <w:pStyle w:val="Normal6"/>
              <w:rPr>
                <w:lang w:val="en-GB"/>
              </w:rPr>
            </w:pPr>
          </w:p>
        </w:tc>
        <w:tc>
          <w:tcPr>
            <w:tcW w:w="4876" w:type="dxa"/>
            <w:hideMark/>
          </w:tcPr>
          <w:p w14:paraId="700DA10E" w14:textId="47394A26" w:rsidR="000C2C28" w:rsidRPr="007A2CA7" w:rsidRDefault="000C2C28" w:rsidP="00541129">
            <w:pPr>
              <w:pStyle w:val="Normal6"/>
              <w:rPr>
                <w:szCs w:val="24"/>
                <w:lang w:val="en-GB"/>
              </w:rPr>
            </w:pPr>
            <w:r w:rsidRPr="007A2CA7">
              <w:rPr>
                <w:b/>
                <w:i/>
                <w:lang w:val="en-GB"/>
              </w:rPr>
              <w:t>(</w:t>
            </w:r>
            <w:proofErr w:type="spellStart"/>
            <w:r w:rsidRPr="007A2CA7">
              <w:rPr>
                <w:b/>
                <w:i/>
                <w:lang w:val="en-GB"/>
              </w:rPr>
              <w:t>db</w:t>
            </w:r>
            <w:proofErr w:type="spellEnd"/>
            <w:r w:rsidRPr="007A2CA7">
              <w:rPr>
                <w:b/>
                <w:i/>
                <w:lang w:val="en-GB"/>
              </w:rPr>
              <w:t>)</w:t>
            </w:r>
            <w:r w:rsidRPr="007A2CA7">
              <w:rPr>
                <w:b/>
                <w:i/>
                <w:lang w:val="en-GB"/>
              </w:rPr>
              <w:tab/>
              <w:t>to formulate opinions on legislative proposals, strategies, communications</w:t>
            </w:r>
            <w:r w:rsidR="00FC259F" w:rsidRPr="007A2CA7">
              <w:rPr>
                <w:b/>
                <w:i/>
                <w:lang w:val="en-GB"/>
              </w:rPr>
              <w:t>,</w:t>
            </w:r>
            <w:r w:rsidRPr="007A2CA7">
              <w:rPr>
                <w:b/>
                <w:i/>
                <w:lang w:val="en-GB"/>
              </w:rPr>
              <w:t xml:space="preserve"> guidelines or other Union policy initiatives relevant to forests and forestry, or that would have significant impact on forests or forestry within the Union; the Commission shall take those opinions in consideration when advancing forest-related policy </w:t>
            </w:r>
            <w:proofErr w:type="gramStart"/>
            <w:r w:rsidRPr="007A2CA7">
              <w:rPr>
                <w:b/>
                <w:i/>
                <w:lang w:val="en-GB"/>
              </w:rPr>
              <w:t>objectives, and</w:t>
            </w:r>
            <w:proofErr w:type="gramEnd"/>
            <w:r w:rsidRPr="007A2CA7">
              <w:rPr>
                <w:b/>
                <w:i/>
                <w:lang w:val="en-GB"/>
              </w:rPr>
              <w:t xml:space="preserve"> shall provide feedback on how it has taken into consideration those opinions.</w:t>
            </w:r>
          </w:p>
        </w:tc>
      </w:tr>
    </w:tbl>
    <w:p w14:paraId="522E9C6E" w14:textId="77777777" w:rsidR="000C2C28" w:rsidRPr="007A2CA7" w:rsidRDefault="000C2C28" w:rsidP="000C2C28"/>
    <w:p w14:paraId="6133FC54" w14:textId="77777777" w:rsidR="000C2C28" w:rsidRPr="007A2CA7" w:rsidRDefault="000C2C28" w:rsidP="000C2C28">
      <w:pPr>
        <w:pStyle w:val="AmNumberTabs"/>
      </w:pPr>
      <w:r w:rsidRPr="007A2CA7">
        <w:t>Amendment</w:t>
      </w:r>
      <w:r w:rsidRPr="007A2CA7">
        <w:tab/>
      </w:r>
      <w:r w:rsidRPr="007A2CA7">
        <w:tab/>
        <w:t>13</w:t>
      </w:r>
    </w:p>
    <w:p w14:paraId="22641096" w14:textId="77777777" w:rsidR="000C2C28" w:rsidRPr="007A2CA7" w:rsidRDefault="000C2C28" w:rsidP="000C2C28"/>
    <w:p w14:paraId="73DD1DCF" w14:textId="77777777" w:rsidR="000C2C28" w:rsidRPr="007A2CA7" w:rsidRDefault="000C2C28" w:rsidP="000C2C28">
      <w:pPr>
        <w:pStyle w:val="NormalBold"/>
        <w:keepNext/>
      </w:pPr>
      <w:r w:rsidRPr="007A2CA7">
        <w:t>Proposal for a decision</w:t>
      </w:r>
    </w:p>
    <w:p w14:paraId="04CD8DCE" w14:textId="77777777" w:rsidR="000C2C28" w:rsidRPr="007A2CA7" w:rsidRDefault="000C2C28" w:rsidP="000C2C28">
      <w:pPr>
        <w:pStyle w:val="NormalBold"/>
      </w:pPr>
      <w:r w:rsidRPr="007A2CA7">
        <w:t>Article 1 – paragraph 1 – point 3</w:t>
      </w:r>
    </w:p>
    <w:p w14:paraId="5CC5D833" w14:textId="77777777" w:rsidR="000C2C28" w:rsidRPr="007A2CA7" w:rsidRDefault="000C2C28" w:rsidP="000C2C28">
      <w:pPr>
        <w:keepNext/>
      </w:pPr>
      <w:r w:rsidRPr="007A2CA7">
        <w:t>Council Decision 89/367/EEC</w:t>
      </w:r>
    </w:p>
    <w:p w14:paraId="2D03F77E" w14:textId="77777777" w:rsidR="000C2C28" w:rsidRPr="007A2CA7" w:rsidRDefault="000C2C28" w:rsidP="000C2C28">
      <w:r w:rsidRPr="007A2CA7">
        <w:t>Article 2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C2C28" w:rsidRPr="007A2CA7" w14:paraId="3716970A" w14:textId="77777777" w:rsidTr="00541129">
        <w:trPr>
          <w:jc w:val="center"/>
        </w:trPr>
        <w:tc>
          <w:tcPr>
            <w:tcW w:w="9752" w:type="dxa"/>
            <w:gridSpan w:val="2"/>
          </w:tcPr>
          <w:p w14:paraId="0C3A63E2" w14:textId="77777777" w:rsidR="000C2C28" w:rsidRPr="007A2CA7" w:rsidRDefault="000C2C28" w:rsidP="00541129">
            <w:pPr>
              <w:keepNext/>
            </w:pPr>
          </w:p>
        </w:tc>
      </w:tr>
      <w:tr w:rsidR="000C2C28" w:rsidRPr="007A2CA7" w14:paraId="02D5FDC7" w14:textId="77777777" w:rsidTr="00541129">
        <w:trPr>
          <w:jc w:val="center"/>
        </w:trPr>
        <w:tc>
          <w:tcPr>
            <w:tcW w:w="4876" w:type="dxa"/>
            <w:hideMark/>
          </w:tcPr>
          <w:p w14:paraId="78AD2E79" w14:textId="77777777" w:rsidR="000C2C28" w:rsidRPr="007A2CA7" w:rsidRDefault="000C2C28" w:rsidP="00541129">
            <w:pPr>
              <w:pStyle w:val="ColumnHeading"/>
              <w:keepNext/>
              <w:rPr>
                <w:lang w:val="en-GB"/>
              </w:rPr>
            </w:pPr>
            <w:r w:rsidRPr="007A2CA7">
              <w:rPr>
                <w:lang w:val="en-GB"/>
              </w:rPr>
              <w:t>Text proposed by the Commission</w:t>
            </w:r>
          </w:p>
        </w:tc>
        <w:tc>
          <w:tcPr>
            <w:tcW w:w="4876" w:type="dxa"/>
            <w:hideMark/>
          </w:tcPr>
          <w:p w14:paraId="26DCE1FA" w14:textId="77777777" w:rsidR="000C2C28" w:rsidRPr="007A2CA7" w:rsidRDefault="000C2C28" w:rsidP="00541129">
            <w:pPr>
              <w:pStyle w:val="ColumnHeading"/>
              <w:keepNext/>
              <w:rPr>
                <w:lang w:val="en-GB"/>
              </w:rPr>
            </w:pPr>
            <w:r w:rsidRPr="007A2CA7">
              <w:rPr>
                <w:lang w:val="en-GB"/>
              </w:rPr>
              <w:t>Amendment</w:t>
            </w:r>
          </w:p>
        </w:tc>
      </w:tr>
      <w:tr w:rsidR="000C2C28" w:rsidRPr="007A2CA7" w14:paraId="122033EC" w14:textId="77777777" w:rsidTr="00541129">
        <w:trPr>
          <w:jc w:val="center"/>
        </w:trPr>
        <w:tc>
          <w:tcPr>
            <w:tcW w:w="4876" w:type="dxa"/>
            <w:hideMark/>
          </w:tcPr>
          <w:p w14:paraId="6675797B" w14:textId="62B0F8EA" w:rsidR="000C2C28" w:rsidRPr="007A2CA7" w:rsidRDefault="000C2C28" w:rsidP="00541129">
            <w:pPr>
              <w:pStyle w:val="Normal6"/>
              <w:rPr>
                <w:lang w:val="en-GB"/>
              </w:rPr>
            </w:pPr>
            <w:r w:rsidRPr="007A2CA7">
              <w:rPr>
                <w:lang w:val="en-GB"/>
              </w:rPr>
              <w:t>3.</w:t>
            </w:r>
            <w:r w:rsidRPr="007A2CA7">
              <w:rPr>
                <w:lang w:val="en-GB"/>
              </w:rPr>
              <w:tab/>
              <w:t>The European Parliament and the Council, acting on a proposal from the Commission, may assign other tasks to the expert group in connection with Union policies affecting forests and forestry.</w:t>
            </w:r>
          </w:p>
        </w:tc>
        <w:tc>
          <w:tcPr>
            <w:tcW w:w="4876" w:type="dxa"/>
            <w:hideMark/>
          </w:tcPr>
          <w:p w14:paraId="43C25ABF" w14:textId="3A4A034C" w:rsidR="000C2C28" w:rsidRPr="007A2CA7" w:rsidRDefault="000C2C28" w:rsidP="00541129">
            <w:pPr>
              <w:pStyle w:val="Normal6"/>
              <w:rPr>
                <w:szCs w:val="24"/>
                <w:lang w:val="en-GB"/>
              </w:rPr>
            </w:pPr>
            <w:r w:rsidRPr="007A2CA7">
              <w:rPr>
                <w:lang w:val="en-GB"/>
              </w:rPr>
              <w:t>3.</w:t>
            </w:r>
            <w:r w:rsidRPr="007A2CA7">
              <w:rPr>
                <w:lang w:val="en-GB"/>
              </w:rPr>
              <w:tab/>
              <w:t xml:space="preserve">The European Parliament and the Council, acting on a proposal from the Commission, may assign other </w:t>
            </w:r>
            <w:r w:rsidRPr="007A2CA7">
              <w:rPr>
                <w:b/>
                <w:i/>
                <w:lang w:val="en-GB"/>
              </w:rPr>
              <w:t>temporary</w:t>
            </w:r>
            <w:r w:rsidRPr="007A2CA7">
              <w:rPr>
                <w:lang w:val="en-GB"/>
              </w:rPr>
              <w:t xml:space="preserve"> tasks to the expert group in connection with Union policies affecting forests and forestry.</w:t>
            </w:r>
          </w:p>
        </w:tc>
      </w:tr>
    </w:tbl>
    <w:p w14:paraId="787492BD" w14:textId="77777777" w:rsidR="000C2C28" w:rsidRPr="007A2CA7" w:rsidRDefault="000C2C28" w:rsidP="000C2C28"/>
    <w:p w14:paraId="2B2E4ABB" w14:textId="77777777" w:rsidR="000C2C28" w:rsidRPr="007A2CA7" w:rsidRDefault="000C2C28" w:rsidP="000C2C28">
      <w:pPr>
        <w:pStyle w:val="AmNumberTabs"/>
      </w:pPr>
      <w:r w:rsidRPr="007A2CA7">
        <w:t>Amendment</w:t>
      </w:r>
      <w:r w:rsidRPr="007A2CA7">
        <w:tab/>
      </w:r>
      <w:r w:rsidRPr="007A2CA7">
        <w:tab/>
        <w:t>14</w:t>
      </w:r>
    </w:p>
    <w:p w14:paraId="29F5BB55" w14:textId="77777777" w:rsidR="000C2C28" w:rsidRPr="007A2CA7" w:rsidRDefault="000C2C28" w:rsidP="000C2C28"/>
    <w:p w14:paraId="532065B9" w14:textId="77777777" w:rsidR="000C2C28" w:rsidRPr="007A2CA7" w:rsidRDefault="000C2C28" w:rsidP="000C2C28">
      <w:pPr>
        <w:pStyle w:val="NormalBold"/>
        <w:keepNext/>
      </w:pPr>
      <w:r w:rsidRPr="007A2CA7">
        <w:t>Proposal for a decision</w:t>
      </w:r>
    </w:p>
    <w:p w14:paraId="1CEB4CBD" w14:textId="77777777" w:rsidR="000C2C28" w:rsidRPr="007A2CA7" w:rsidRDefault="000C2C28" w:rsidP="000C2C28">
      <w:pPr>
        <w:pStyle w:val="NormalBold"/>
      </w:pPr>
      <w:r w:rsidRPr="007A2CA7">
        <w:t>Article 1 – paragraph 1 – point 4</w:t>
      </w:r>
    </w:p>
    <w:p w14:paraId="09EBC308" w14:textId="77777777" w:rsidR="000C2C28" w:rsidRPr="007A2CA7" w:rsidRDefault="000C2C28" w:rsidP="000C2C28">
      <w:pPr>
        <w:keepNext/>
      </w:pPr>
      <w:r w:rsidRPr="007A2CA7">
        <w:t>Council Decision 89/367/EEC</w:t>
      </w:r>
    </w:p>
    <w:p w14:paraId="34A5D19D" w14:textId="77777777" w:rsidR="000C2C28" w:rsidRPr="007A2CA7" w:rsidRDefault="000C2C28" w:rsidP="000C2C28">
      <w:r w:rsidRPr="007A2CA7">
        <w:t>Article 3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C2C28" w:rsidRPr="007A2CA7" w14:paraId="0D29474D" w14:textId="77777777" w:rsidTr="00541129">
        <w:trPr>
          <w:jc w:val="center"/>
        </w:trPr>
        <w:tc>
          <w:tcPr>
            <w:tcW w:w="9752" w:type="dxa"/>
            <w:gridSpan w:val="2"/>
          </w:tcPr>
          <w:p w14:paraId="5867475B" w14:textId="77777777" w:rsidR="000C2C28" w:rsidRPr="007A2CA7" w:rsidRDefault="000C2C28" w:rsidP="00541129">
            <w:pPr>
              <w:keepNext/>
            </w:pPr>
          </w:p>
        </w:tc>
      </w:tr>
      <w:tr w:rsidR="000C2C28" w:rsidRPr="007A2CA7" w14:paraId="4856D178" w14:textId="77777777" w:rsidTr="00541129">
        <w:trPr>
          <w:jc w:val="center"/>
        </w:trPr>
        <w:tc>
          <w:tcPr>
            <w:tcW w:w="4876" w:type="dxa"/>
            <w:hideMark/>
          </w:tcPr>
          <w:p w14:paraId="03A11544" w14:textId="77777777" w:rsidR="000C2C28" w:rsidRPr="007A2CA7" w:rsidRDefault="000C2C28" w:rsidP="00541129">
            <w:pPr>
              <w:pStyle w:val="ColumnHeading"/>
              <w:keepNext/>
              <w:rPr>
                <w:lang w:val="en-GB"/>
              </w:rPr>
            </w:pPr>
            <w:r w:rsidRPr="007A2CA7">
              <w:rPr>
                <w:lang w:val="en-GB"/>
              </w:rPr>
              <w:t>Text proposed by the Commission</w:t>
            </w:r>
          </w:p>
        </w:tc>
        <w:tc>
          <w:tcPr>
            <w:tcW w:w="4876" w:type="dxa"/>
            <w:hideMark/>
          </w:tcPr>
          <w:p w14:paraId="55B97F55" w14:textId="77777777" w:rsidR="000C2C28" w:rsidRPr="007A2CA7" w:rsidRDefault="000C2C28" w:rsidP="00541129">
            <w:pPr>
              <w:pStyle w:val="ColumnHeading"/>
              <w:keepNext/>
              <w:rPr>
                <w:lang w:val="en-GB"/>
              </w:rPr>
            </w:pPr>
            <w:r w:rsidRPr="007A2CA7">
              <w:rPr>
                <w:lang w:val="en-GB"/>
              </w:rPr>
              <w:t>Amendment</w:t>
            </w:r>
          </w:p>
        </w:tc>
      </w:tr>
      <w:tr w:rsidR="000C2C28" w:rsidRPr="007A2CA7" w14:paraId="491DEC78" w14:textId="77777777" w:rsidTr="00541129">
        <w:trPr>
          <w:jc w:val="center"/>
        </w:trPr>
        <w:tc>
          <w:tcPr>
            <w:tcW w:w="4876" w:type="dxa"/>
            <w:hideMark/>
          </w:tcPr>
          <w:p w14:paraId="45AED085" w14:textId="77777777" w:rsidR="000C2C28" w:rsidRPr="007A2CA7" w:rsidRDefault="000C2C28" w:rsidP="00541129">
            <w:pPr>
              <w:pStyle w:val="Normal6"/>
              <w:rPr>
                <w:lang w:val="en-GB"/>
              </w:rPr>
            </w:pPr>
            <w:r w:rsidRPr="007A2CA7">
              <w:rPr>
                <w:lang w:val="en-GB"/>
              </w:rPr>
              <w:t>The expert group shall be composed of representatives of the Member States.</w:t>
            </w:r>
          </w:p>
        </w:tc>
        <w:tc>
          <w:tcPr>
            <w:tcW w:w="4876" w:type="dxa"/>
            <w:hideMark/>
          </w:tcPr>
          <w:p w14:paraId="5E8255AE" w14:textId="77777777" w:rsidR="000C2C28" w:rsidRPr="007A2CA7" w:rsidRDefault="000C2C28" w:rsidP="00541129">
            <w:pPr>
              <w:pStyle w:val="Normal6"/>
              <w:rPr>
                <w:szCs w:val="24"/>
                <w:lang w:val="en-GB"/>
              </w:rPr>
            </w:pPr>
            <w:r w:rsidRPr="007A2CA7">
              <w:rPr>
                <w:lang w:val="en-GB"/>
              </w:rPr>
              <w:t xml:space="preserve">The expert group shall be composed of representatives of the Member States. </w:t>
            </w:r>
            <w:r w:rsidRPr="007A2CA7">
              <w:rPr>
                <w:b/>
                <w:i/>
                <w:lang w:val="en-GB"/>
              </w:rPr>
              <w:t>Each Member State shall be invited and shall be strongly encouraged to designate national experts and to facilitate their participation in the meetings of the expert group.</w:t>
            </w:r>
          </w:p>
        </w:tc>
      </w:tr>
    </w:tbl>
    <w:p w14:paraId="1C05A5E4" w14:textId="77777777" w:rsidR="000C2C28" w:rsidRPr="007A2CA7" w:rsidRDefault="000C2C28" w:rsidP="000C2C28"/>
    <w:p w14:paraId="1FB9DDB1" w14:textId="77777777" w:rsidR="000C2C28" w:rsidRPr="007A2CA7" w:rsidRDefault="000C2C28" w:rsidP="000C2C28">
      <w:pPr>
        <w:pStyle w:val="AmNumberTabs"/>
      </w:pPr>
      <w:r w:rsidRPr="007A2CA7">
        <w:t>Amendment</w:t>
      </w:r>
      <w:r w:rsidRPr="007A2CA7">
        <w:tab/>
      </w:r>
      <w:r w:rsidRPr="007A2CA7">
        <w:tab/>
        <w:t>15</w:t>
      </w:r>
    </w:p>
    <w:p w14:paraId="387A9C2E" w14:textId="77777777" w:rsidR="000C2C28" w:rsidRPr="007A2CA7" w:rsidRDefault="000C2C28" w:rsidP="000C2C28"/>
    <w:p w14:paraId="52C6521F" w14:textId="77777777" w:rsidR="000C2C28" w:rsidRPr="007A2CA7" w:rsidRDefault="000C2C28" w:rsidP="000C2C28">
      <w:pPr>
        <w:pStyle w:val="NormalBold"/>
        <w:keepNext/>
      </w:pPr>
      <w:r w:rsidRPr="007A2CA7">
        <w:t>Proposal for a decision</w:t>
      </w:r>
    </w:p>
    <w:p w14:paraId="1D495F0F" w14:textId="77777777" w:rsidR="000C2C28" w:rsidRPr="007A2CA7" w:rsidRDefault="000C2C28" w:rsidP="000C2C28">
      <w:pPr>
        <w:pStyle w:val="NormalBold"/>
      </w:pPr>
      <w:r w:rsidRPr="007A2CA7">
        <w:t>Article 1 – paragraph 1 – point 4</w:t>
      </w:r>
    </w:p>
    <w:p w14:paraId="22D0763A" w14:textId="77777777" w:rsidR="000C2C28" w:rsidRPr="007A2CA7" w:rsidRDefault="000C2C28" w:rsidP="000C2C28">
      <w:pPr>
        <w:keepNext/>
      </w:pPr>
      <w:r w:rsidRPr="007A2CA7">
        <w:t>Council Decision 89/367/EEC</w:t>
      </w:r>
    </w:p>
    <w:p w14:paraId="32545641" w14:textId="77777777" w:rsidR="000C2C28" w:rsidRPr="007A2CA7" w:rsidRDefault="000C2C28" w:rsidP="000C2C28">
      <w:r w:rsidRPr="007A2CA7">
        <w:t>Article 3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C2C28" w:rsidRPr="007A2CA7" w14:paraId="3BE8F20A" w14:textId="77777777" w:rsidTr="00541129">
        <w:trPr>
          <w:jc w:val="center"/>
        </w:trPr>
        <w:tc>
          <w:tcPr>
            <w:tcW w:w="9752" w:type="dxa"/>
            <w:gridSpan w:val="2"/>
          </w:tcPr>
          <w:p w14:paraId="687DC484" w14:textId="77777777" w:rsidR="000C2C28" w:rsidRPr="007A2CA7" w:rsidRDefault="000C2C28" w:rsidP="00541129">
            <w:pPr>
              <w:keepNext/>
            </w:pPr>
          </w:p>
        </w:tc>
      </w:tr>
      <w:tr w:rsidR="000C2C28" w:rsidRPr="007A2CA7" w14:paraId="7E731D27" w14:textId="77777777" w:rsidTr="00541129">
        <w:trPr>
          <w:jc w:val="center"/>
        </w:trPr>
        <w:tc>
          <w:tcPr>
            <w:tcW w:w="4876" w:type="dxa"/>
            <w:hideMark/>
          </w:tcPr>
          <w:p w14:paraId="729A4DA9" w14:textId="77777777" w:rsidR="000C2C28" w:rsidRPr="007A2CA7" w:rsidRDefault="000C2C28" w:rsidP="00541129">
            <w:pPr>
              <w:pStyle w:val="ColumnHeading"/>
              <w:keepNext/>
              <w:rPr>
                <w:lang w:val="en-GB"/>
              </w:rPr>
            </w:pPr>
            <w:r w:rsidRPr="007A2CA7">
              <w:rPr>
                <w:lang w:val="en-GB"/>
              </w:rPr>
              <w:t>Text proposed by the Commission</w:t>
            </w:r>
          </w:p>
        </w:tc>
        <w:tc>
          <w:tcPr>
            <w:tcW w:w="4876" w:type="dxa"/>
            <w:hideMark/>
          </w:tcPr>
          <w:p w14:paraId="24A2390B" w14:textId="77777777" w:rsidR="000C2C28" w:rsidRPr="007A2CA7" w:rsidRDefault="000C2C28" w:rsidP="00541129">
            <w:pPr>
              <w:pStyle w:val="ColumnHeading"/>
              <w:keepNext/>
              <w:rPr>
                <w:lang w:val="en-GB"/>
              </w:rPr>
            </w:pPr>
            <w:r w:rsidRPr="007A2CA7">
              <w:rPr>
                <w:lang w:val="en-GB"/>
              </w:rPr>
              <w:t>Amendment</w:t>
            </w:r>
          </w:p>
        </w:tc>
      </w:tr>
      <w:tr w:rsidR="000C2C28" w:rsidRPr="007A2CA7" w14:paraId="51E93372" w14:textId="77777777" w:rsidTr="00541129">
        <w:trPr>
          <w:jc w:val="center"/>
        </w:trPr>
        <w:tc>
          <w:tcPr>
            <w:tcW w:w="4876" w:type="dxa"/>
            <w:hideMark/>
          </w:tcPr>
          <w:p w14:paraId="21327049" w14:textId="77777777" w:rsidR="000C2C28" w:rsidRPr="007A2CA7" w:rsidRDefault="000C2C28" w:rsidP="00541129">
            <w:pPr>
              <w:pStyle w:val="Normal6"/>
              <w:rPr>
                <w:lang w:val="en-GB"/>
              </w:rPr>
            </w:pPr>
            <w:r w:rsidRPr="007A2CA7">
              <w:rPr>
                <w:lang w:val="en-GB"/>
              </w:rPr>
              <w:t>Member States shall nominate their representatives</w:t>
            </w:r>
            <w:r w:rsidRPr="007A2CA7">
              <w:rPr>
                <w:bCs/>
                <w:i/>
                <w:lang w:val="en-GB"/>
              </w:rPr>
              <w:t>,</w:t>
            </w:r>
            <w:r w:rsidRPr="007A2CA7">
              <w:rPr>
                <w:lang w:val="en-GB"/>
              </w:rPr>
              <w:t xml:space="preserve"> ensuring </w:t>
            </w:r>
            <w:r w:rsidRPr="007A2CA7">
              <w:rPr>
                <w:b/>
                <w:i/>
                <w:lang w:val="en-GB"/>
              </w:rPr>
              <w:t>participation of the</w:t>
            </w:r>
            <w:r w:rsidRPr="007A2CA7">
              <w:rPr>
                <w:lang w:val="en-GB"/>
              </w:rPr>
              <w:t xml:space="preserve"> authorities </w:t>
            </w:r>
            <w:r w:rsidRPr="007A2CA7">
              <w:rPr>
                <w:b/>
                <w:i/>
                <w:lang w:val="en-GB"/>
              </w:rPr>
              <w:t>that are competent for the different</w:t>
            </w:r>
            <w:r w:rsidRPr="007A2CA7">
              <w:rPr>
                <w:lang w:val="en-GB"/>
              </w:rPr>
              <w:t xml:space="preserve"> policy objectives </w:t>
            </w:r>
            <w:r w:rsidRPr="007A2CA7">
              <w:rPr>
                <w:b/>
                <w:i/>
                <w:lang w:val="en-GB"/>
              </w:rPr>
              <w:t xml:space="preserve">of the New EU Forest Strategy for 2030, including inter alia climate, forest health, environment, forestry, rural development and bioeconomy and any subsequent </w:t>
            </w:r>
            <w:proofErr w:type="gramStart"/>
            <w:r w:rsidRPr="007A2CA7">
              <w:rPr>
                <w:b/>
                <w:i/>
                <w:lang w:val="en-GB"/>
              </w:rPr>
              <w:t>Union forest</w:t>
            </w:r>
            <w:proofErr w:type="gramEnd"/>
            <w:r w:rsidRPr="007A2CA7">
              <w:rPr>
                <w:b/>
                <w:i/>
                <w:lang w:val="en-GB"/>
              </w:rPr>
              <w:t xml:space="preserve"> strategies</w:t>
            </w:r>
            <w:r w:rsidRPr="007A2CA7">
              <w:rPr>
                <w:lang w:val="en-GB"/>
              </w:rPr>
              <w:t>.</w:t>
            </w:r>
          </w:p>
        </w:tc>
        <w:tc>
          <w:tcPr>
            <w:tcW w:w="4876" w:type="dxa"/>
            <w:hideMark/>
          </w:tcPr>
          <w:p w14:paraId="270A5199" w14:textId="77777777" w:rsidR="000C2C28" w:rsidRPr="007A2CA7" w:rsidRDefault="000C2C28" w:rsidP="00541129">
            <w:pPr>
              <w:pStyle w:val="Normal6"/>
              <w:rPr>
                <w:szCs w:val="24"/>
                <w:lang w:val="en-GB"/>
              </w:rPr>
            </w:pPr>
            <w:r w:rsidRPr="007A2CA7">
              <w:rPr>
                <w:lang w:val="en-GB"/>
              </w:rPr>
              <w:t xml:space="preserve">Member States shall nominate their representatives, ensuring </w:t>
            </w:r>
            <w:r w:rsidRPr="007A2CA7">
              <w:rPr>
                <w:b/>
                <w:i/>
                <w:lang w:val="en-GB"/>
              </w:rPr>
              <w:t>active engagement of their relevant</w:t>
            </w:r>
            <w:r w:rsidRPr="007A2CA7">
              <w:rPr>
                <w:lang w:val="en-GB"/>
              </w:rPr>
              <w:t xml:space="preserve"> authorities </w:t>
            </w:r>
            <w:r w:rsidRPr="007A2CA7">
              <w:rPr>
                <w:b/>
                <w:i/>
                <w:lang w:val="en-GB"/>
              </w:rPr>
              <w:t>and that participating representatives are able to represent their respective Member State’s interests and experience on all relevant</w:t>
            </w:r>
            <w:r w:rsidRPr="007A2CA7">
              <w:rPr>
                <w:lang w:val="en-GB"/>
              </w:rPr>
              <w:t xml:space="preserve"> policy objectives.</w:t>
            </w:r>
          </w:p>
        </w:tc>
      </w:tr>
    </w:tbl>
    <w:p w14:paraId="7A678696" w14:textId="77777777" w:rsidR="000C2C28" w:rsidRPr="007A2CA7" w:rsidRDefault="000C2C28" w:rsidP="000C2C28"/>
    <w:p w14:paraId="70A31117" w14:textId="77777777" w:rsidR="000C2C28" w:rsidRPr="007A2CA7" w:rsidRDefault="000C2C28" w:rsidP="000C2C28">
      <w:pPr>
        <w:pStyle w:val="AmNumberTabs"/>
      </w:pPr>
      <w:r w:rsidRPr="007A2CA7">
        <w:t>Amendment</w:t>
      </w:r>
      <w:r w:rsidRPr="007A2CA7">
        <w:tab/>
      </w:r>
      <w:r w:rsidRPr="007A2CA7">
        <w:tab/>
        <w:t>16</w:t>
      </w:r>
    </w:p>
    <w:p w14:paraId="3AD38F13" w14:textId="77777777" w:rsidR="000C2C28" w:rsidRPr="007A2CA7" w:rsidRDefault="000C2C28" w:rsidP="000C2C28"/>
    <w:p w14:paraId="61249F25" w14:textId="77777777" w:rsidR="000C2C28" w:rsidRPr="007A2CA7" w:rsidRDefault="000C2C28" w:rsidP="000C2C28">
      <w:pPr>
        <w:pStyle w:val="NormalBold"/>
        <w:keepNext/>
      </w:pPr>
      <w:r w:rsidRPr="007A2CA7">
        <w:t>Proposal for a decision</w:t>
      </w:r>
    </w:p>
    <w:p w14:paraId="54FA4713" w14:textId="77777777" w:rsidR="000C2C28" w:rsidRPr="007A2CA7" w:rsidRDefault="000C2C28" w:rsidP="000C2C28">
      <w:pPr>
        <w:pStyle w:val="NormalBold"/>
      </w:pPr>
      <w:r w:rsidRPr="007A2CA7">
        <w:t>Article 1 – paragraph 1 – point 4</w:t>
      </w:r>
    </w:p>
    <w:p w14:paraId="20858EAD" w14:textId="77777777" w:rsidR="000C2C28" w:rsidRPr="007A2CA7" w:rsidRDefault="000C2C28" w:rsidP="000C2C28">
      <w:pPr>
        <w:keepNext/>
      </w:pPr>
      <w:r w:rsidRPr="007A2CA7">
        <w:t>Council Decision 89/367/EEC</w:t>
      </w:r>
    </w:p>
    <w:p w14:paraId="3EBF5678" w14:textId="77777777" w:rsidR="000C2C28" w:rsidRPr="007A2CA7" w:rsidRDefault="000C2C28" w:rsidP="000C2C28">
      <w:r w:rsidRPr="007A2CA7">
        <w:t>Article 3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C2C28" w:rsidRPr="007A2CA7" w14:paraId="37FDEE23" w14:textId="77777777" w:rsidTr="00541129">
        <w:trPr>
          <w:jc w:val="center"/>
        </w:trPr>
        <w:tc>
          <w:tcPr>
            <w:tcW w:w="9752" w:type="dxa"/>
            <w:gridSpan w:val="2"/>
          </w:tcPr>
          <w:p w14:paraId="4D650858" w14:textId="77777777" w:rsidR="000C2C28" w:rsidRPr="007A2CA7" w:rsidRDefault="000C2C28" w:rsidP="00541129">
            <w:pPr>
              <w:keepNext/>
            </w:pPr>
          </w:p>
        </w:tc>
      </w:tr>
      <w:tr w:rsidR="000C2C28" w:rsidRPr="007A2CA7" w14:paraId="330E52B5" w14:textId="77777777" w:rsidTr="00541129">
        <w:trPr>
          <w:jc w:val="center"/>
        </w:trPr>
        <w:tc>
          <w:tcPr>
            <w:tcW w:w="4876" w:type="dxa"/>
            <w:hideMark/>
          </w:tcPr>
          <w:p w14:paraId="23A58A36" w14:textId="77777777" w:rsidR="000C2C28" w:rsidRPr="007A2CA7" w:rsidRDefault="000C2C28" w:rsidP="00541129">
            <w:pPr>
              <w:pStyle w:val="ColumnHeading"/>
              <w:keepNext/>
              <w:rPr>
                <w:lang w:val="en-GB"/>
              </w:rPr>
            </w:pPr>
            <w:r w:rsidRPr="007A2CA7">
              <w:rPr>
                <w:lang w:val="en-GB"/>
              </w:rPr>
              <w:t>Text proposed by the Commission</w:t>
            </w:r>
          </w:p>
        </w:tc>
        <w:tc>
          <w:tcPr>
            <w:tcW w:w="4876" w:type="dxa"/>
            <w:hideMark/>
          </w:tcPr>
          <w:p w14:paraId="20B3F6C3" w14:textId="77777777" w:rsidR="000C2C28" w:rsidRPr="007A2CA7" w:rsidRDefault="000C2C28" w:rsidP="00541129">
            <w:pPr>
              <w:pStyle w:val="ColumnHeading"/>
              <w:keepNext/>
              <w:rPr>
                <w:lang w:val="en-GB"/>
              </w:rPr>
            </w:pPr>
            <w:r w:rsidRPr="007A2CA7">
              <w:rPr>
                <w:lang w:val="en-GB"/>
              </w:rPr>
              <w:t>Amendment</w:t>
            </w:r>
          </w:p>
        </w:tc>
      </w:tr>
      <w:tr w:rsidR="000C2C28" w:rsidRPr="007F533E" w14:paraId="7DAA0DE3" w14:textId="77777777" w:rsidTr="00541129">
        <w:trPr>
          <w:jc w:val="center"/>
        </w:trPr>
        <w:tc>
          <w:tcPr>
            <w:tcW w:w="4876" w:type="dxa"/>
            <w:hideMark/>
          </w:tcPr>
          <w:p w14:paraId="4787C89D" w14:textId="77777777" w:rsidR="000C2C28" w:rsidRPr="007A2CA7" w:rsidRDefault="000C2C28" w:rsidP="00541129">
            <w:pPr>
              <w:pStyle w:val="Normal6"/>
              <w:rPr>
                <w:lang w:val="en-GB"/>
              </w:rPr>
            </w:pPr>
            <w:r w:rsidRPr="007A2CA7">
              <w:rPr>
                <w:lang w:val="en-GB"/>
              </w:rPr>
              <w:t>The expert group shall be chaired by a representative of the Commission.</w:t>
            </w:r>
          </w:p>
        </w:tc>
        <w:tc>
          <w:tcPr>
            <w:tcW w:w="4876" w:type="dxa"/>
            <w:hideMark/>
          </w:tcPr>
          <w:p w14:paraId="3F28073A" w14:textId="77777777" w:rsidR="000C2C28" w:rsidRPr="007F533E" w:rsidRDefault="000C2C28" w:rsidP="00541129">
            <w:pPr>
              <w:pStyle w:val="Normal6"/>
              <w:rPr>
                <w:szCs w:val="24"/>
                <w:lang w:val="en-GB"/>
              </w:rPr>
            </w:pPr>
            <w:r w:rsidRPr="007A2CA7">
              <w:rPr>
                <w:lang w:val="en-GB"/>
              </w:rPr>
              <w:t xml:space="preserve">The expert group shall be chaired by a representative of the Commission. </w:t>
            </w:r>
            <w:r w:rsidRPr="007A2CA7">
              <w:rPr>
                <w:b/>
                <w:i/>
                <w:lang w:val="en-GB"/>
              </w:rPr>
              <w:t>The chair of the expert group may present its annual working plan to the European Parliament.</w:t>
            </w:r>
          </w:p>
        </w:tc>
      </w:tr>
    </w:tbl>
    <w:p w14:paraId="106ECB17" w14:textId="33CF08F3" w:rsidR="00E365E1" w:rsidRPr="007F533E" w:rsidRDefault="00E365E1" w:rsidP="00072118"/>
    <w:sectPr w:rsidR="00E365E1" w:rsidRPr="007F533E" w:rsidSect="007F533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DEC67" w14:textId="77777777" w:rsidR="00072118" w:rsidRPr="007F533E" w:rsidRDefault="00072118">
      <w:r w:rsidRPr="007F533E">
        <w:separator/>
      </w:r>
    </w:p>
  </w:endnote>
  <w:endnote w:type="continuationSeparator" w:id="0">
    <w:p w14:paraId="4D446041" w14:textId="77777777" w:rsidR="00072118" w:rsidRPr="007F533E" w:rsidRDefault="00072118">
      <w:r w:rsidRPr="007F53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F3B0C" w14:textId="77777777" w:rsidR="00064002" w:rsidRPr="007F533E"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CEFC6" w14:textId="77777777" w:rsidR="00064002" w:rsidRPr="007F533E"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A60FF" w14:textId="77777777" w:rsidR="00064002" w:rsidRPr="007F533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3A70B" w14:textId="77777777" w:rsidR="00072118" w:rsidRPr="007F533E" w:rsidRDefault="00072118">
      <w:r w:rsidRPr="007F533E">
        <w:separator/>
      </w:r>
    </w:p>
  </w:footnote>
  <w:footnote w:type="continuationSeparator" w:id="0">
    <w:p w14:paraId="3EE0D06A" w14:textId="77777777" w:rsidR="00072118" w:rsidRPr="007F533E" w:rsidRDefault="00072118">
      <w:r w:rsidRPr="007F533E">
        <w:continuationSeparator/>
      </w:r>
    </w:p>
  </w:footnote>
  <w:footnote w:id="1">
    <w:p w14:paraId="56246793" w14:textId="73A081F8" w:rsidR="00F21ACA" w:rsidRPr="003A1F8E" w:rsidRDefault="00F21ACA" w:rsidP="003A1F8E">
      <w:pPr>
        <w:pStyle w:val="FootnoteText"/>
        <w:ind w:left="567" w:hanging="567"/>
        <w:rPr>
          <w:sz w:val="24"/>
          <w:szCs w:val="24"/>
          <w:lang w:val="en-GB"/>
        </w:rPr>
      </w:pPr>
      <w:r w:rsidRPr="00F21ACA">
        <w:rPr>
          <w:rStyle w:val="FootnoteReference"/>
        </w:rPr>
        <w:footnoteRef/>
      </w:r>
      <w:r w:rsidRPr="003A1F8E">
        <w:rPr>
          <w:lang w:val="en-GB"/>
        </w:rPr>
        <w:t xml:space="preserve"> </w:t>
      </w:r>
      <w:r w:rsidRPr="00F21ACA">
        <w:rPr>
          <w:lang w:val="en-GB"/>
        </w:rPr>
        <w:tab/>
      </w:r>
      <w:r w:rsidRPr="00F21ACA">
        <w:rPr>
          <w:sz w:val="24"/>
          <w:szCs w:val="24"/>
          <w:lang w:val="en-GB"/>
        </w:rPr>
        <w:t>The matter was referred back for interinstitutional negotiations to the committee responsible, pursuant to Rule 60(4), fourth subparagraph (A10-0</w:t>
      </w:r>
      <w:r>
        <w:rPr>
          <w:sz w:val="24"/>
          <w:szCs w:val="24"/>
          <w:lang w:val="en-GB"/>
        </w:rPr>
        <w:t>17</w:t>
      </w:r>
      <w:r w:rsidRPr="00F21ACA">
        <w:rPr>
          <w:sz w:val="24"/>
          <w:szCs w:val="24"/>
          <w:lang w:val="en-GB"/>
        </w:rPr>
        <w:t>5/2025).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7DDBF" w14:textId="77777777" w:rsidR="00064002" w:rsidRPr="007F533E"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88BA2" w14:textId="77777777" w:rsidR="00064002" w:rsidRPr="007F533E"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F712" w14:textId="77777777" w:rsidR="00064002" w:rsidRPr="007F533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501698401">
    <w:abstractNumId w:val="9"/>
  </w:num>
  <w:num w:numId="2" w16cid:durableId="1314679973">
    <w:abstractNumId w:val="9"/>
  </w:num>
  <w:num w:numId="3" w16cid:durableId="877351110">
    <w:abstractNumId w:val="7"/>
  </w:num>
  <w:num w:numId="4" w16cid:durableId="510921898">
    <w:abstractNumId w:val="7"/>
  </w:num>
  <w:num w:numId="5" w16cid:durableId="330329056">
    <w:abstractNumId w:val="6"/>
  </w:num>
  <w:num w:numId="6" w16cid:durableId="69620571">
    <w:abstractNumId w:val="6"/>
  </w:num>
  <w:num w:numId="7" w16cid:durableId="858468205">
    <w:abstractNumId w:val="5"/>
  </w:num>
  <w:num w:numId="8" w16cid:durableId="302585359">
    <w:abstractNumId w:val="5"/>
  </w:num>
  <w:num w:numId="9" w16cid:durableId="613904811">
    <w:abstractNumId w:val="4"/>
  </w:num>
  <w:num w:numId="10" w16cid:durableId="1072966075">
    <w:abstractNumId w:val="4"/>
  </w:num>
  <w:num w:numId="11" w16cid:durableId="1753314582">
    <w:abstractNumId w:val="8"/>
  </w:num>
  <w:num w:numId="12" w16cid:durableId="1142770574">
    <w:abstractNumId w:val="8"/>
  </w:num>
  <w:num w:numId="13" w16cid:durableId="437062459">
    <w:abstractNumId w:val="3"/>
  </w:num>
  <w:num w:numId="14" w16cid:durableId="1189368599">
    <w:abstractNumId w:val="3"/>
  </w:num>
  <w:num w:numId="15" w16cid:durableId="94519681">
    <w:abstractNumId w:val="2"/>
  </w:num>
  <w:num w:numId="16" w16cid:durableId="240264417">
    <w:abstractNumId w:val="2"/>
  </w:num>
  <w:num w:numId="17" w16cid:durableId="1942570143">
    <w:abstractNumId w:val="1"/>
  </w:num>
  <w:num w:numId="18" w16cid:durableId="1113787357">
    <w:abstractNumId w:val="1"/>
  </w:num>
  <w:num w:numId="19" w16cid:durableId="1922832338">
    <w:abstractNumId w:val="0"/>
  </w:num>
  <w:num w:numId="20" w16cid:durableId="1019087942">
    <w:abstractNumId w:val="0"/>
  </w:num>
  <w:num w:numId="21" w16cid:durableId="1414008510">
    <w:abstractNumId w:val="9"/>
  </w:num>
  <w:num w:numId="22" w16cid:durableId="1451782845">
    <w:abstractNumId w:val="7"/>
  </w:num>
  <w:num w:numId="23" w16cid:durableId="1377730364">
    <w:abstractNumId w:val="6"/>
  </w:num>
  <w:num w:numId="24" w16cid:durableId="1373843160">
    <w:abstractNumId w:val="5"/>
  </w:num>
  <w:num w:numId="25" w16cid:durableId="441654056">
    <w:abstractNumId w:val="4"/>
  </w:num>
  <w:num w:numId="26" w16cid:durableId="1762674941">
    <w:abstractNumId w:val="8"/>
  </w:num>
  <w:num w:numId="27" w16cid:durableId="1015421166">
    <w:abstractNumId w:val="3"/>
  </w:num>
  <w:num w:numId="28" w16cid:durableId="373163838">
    <w:abstractNumId w:val="2"/>
  </w:num>
  <w:num w:numId="29" w16cid:durableId="1223325755">
    <w:abstractNumId w:val="1"/>
  </w:num>
  <w:num w:numId="30" w16cid:durableId="1533958726">
    <w:abstractNumId w:val="0"/>
  </w:num>
  <w:num w:numId="31" w16cid:durableId="1533348146">
    <w:abstractNumId w:val="9"/>
  </w:num>
  <w:num w:numId="32" w16cid:durableId="874851626">
    <w:abstractNumId w:val="7"/>
  </w:num>
  <w:num w:numId="33" w16cid:durableId="288753523">
    <w:abstractNumId w:val="6"/>
  </w:num>
  <w:num w:numId="34" w16cid:durableId="224487984">
    <w:abstractNumId w:val="5"/>
  </w:num>
  <w:num w:numId="35" w16cid:durableId="796097733">
    <w:abstractNumId w:val="4"/>
  </w:num>
  <w:num w:numId="36" w16cid:durableId="89161238">
    <w:abstractNumId w:val="8"/>
  </w:num>
  <w:num w:numId="37" w16cid:durableId="508519426">
    <w:abstractNumId w:val="3"/>
  </w:num>
  <w:num w:numId="38" w16cid:durableId="1771659622">
    <w:abstractNumId w:val="2"/>
  </w:num>
  <w:num w:numId="39" w16cid:durableId="305399373">
    <w:abstractNumId w:val="1"/>
  </w:num>
  <w:num w:numId="40" w16cid:durableId="722801145">
    <w:abstractNumId w:val="0"/>
  </w:num>
  <w:num w:numId="41" w16cid:durableId="1479348571">
    <w:abstractNumId w:val="10"/>
  </w:num>
  <w:num w:numId="42" w16cid:durableId="843860036">
    <w:abstractNumId w:val="10"/>
  </w:num>
  <w:num w:numId="43" w16cid:durableId="365521575">
    <w:abstractNumId w:val="10"/>
  </w:num>
  <w:num w:numId="44" w16cid:durableId="4775021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75/2025"/>
    <w:docVar w:name="dvlangue" w:val="EN"/>
    <w:docVar w:name="dvnumam" w:val="16"/>
    <w:docVar w:name="dvpe" w:val="766.936"/>
    <w:docVar w:name="dvrapporteur" w:val="Rapporteur: "/>
    <w:docVar w:name="dvstar" w:val="***I"/>
    <w:docVar w:name="dvtitre" w:val="European Parliament legislative resolution of 21 October 2025 on the proposal for a decision of the European Parliament and of the Council amending Council Decision 89/367/EEC setting up a Standing Forestry Committee(COM(2023)0727 – C9-0424/2023 – 2023/0410(COD))"/>
  </w:docVars>
  <w:rsids>
    <w:rsidRoot w:val="00072118"/>
    <w:rsid w:val="00002272"/>
    <w:rsid w:val="00064002"/>
    <w:rsid w:val="000677B9"/>
    <w:rsid w:val="00072118"/>
    <w:rsid w:val="000831BA"/>
    <w:rsid w:val="000A42CC"/>
    <w:rsid w:val="000C2C28"/>
    <w:rsid w:val="000E7DD9"/>
    <w:rsid w:val="0010095E"/>
    <w:rsid w:val="00125B37"/>
    <w:rsid w:val="001273FE"/>
    <w:rsid w:val="00187494"/>
    <w:rsid w:val="001F32AE"/>
    <w:rsid w:val="00212F40"/>
    <w:rsid w:val="0023455B"/>
    <w:rsid w:val="002439C4"/>
    <w:rsid w:val="002767FF"/>
    <w:rsid w:val="002A7DE9"/>
    <w:rsid w:val="002B18FE"/>
    <w:rsid w:val="002B5493"/>
    <w:rsid w:val="00313DD8"/>
    <w:rsid w:val="00343214"/>
    <w:rsid w:val="00361C00"/>
    <w:rsid w:val="00395FA1"/>
    <w:rsid w:val="003A1F8E"/>
    <w:rsid w:val="003E15D4"/>
    <w:rsid w:val="00411CCE"/>
    <w:rsid w:val="00413962"/>
    <w:rsid w:val="0041666E"/>
    <w:rsid w:val="00421060"/>
    <w:rsid w:val="00471C19"/>
    <w:rsid w:val="00480F73"/>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A2CA7"/>
    <w:rsid w:val="007D1690"/>
    <w:rsid w:val="007E22AD"/>
    <w:rsid w:val="007F533E"/>
    <w:rsid w:val="00817416"/>
    <w:rsid w:val="00842779"/>
    <w:rsid w:val="00861D63"/>
    <w:rsid w:val="00865F67"/>
    <w:rsid w:val="00881A7B"/>
    <w:rsid w:val="008840E5"/>
    <w:rsid w:val="00887B3E"/>
    <w:rsid w:val="008C2AC6"/>
    <w:rsid w:val="008F0925"/>
    <w:rsid w:val="00930C23"/>
    <w:rsid w:val="0093193B"/>
    <w:rsid w:val="009509D8"/>
    <w:rsid w:val="00950B64"/>
    <w:rsid w:val="00981893"/>
    <w:rsid w:val="00994E13"/>
    <w:rsid w:val="00A1687D"/>
    <w:rsid w:val="00A43E52"/>
    <w:rsid w:val="00A4678D"/>
    <w:rsid w:val="00A778C7"/>
    <w:rsid w:val="00AA33E8"/>
    <w:rsid w:val="00AB441E"/>
    <w:rsid w:val="00AB6293"/>
    <w:rsid w:val="00AE0928"/>
    <w:rsid w:val="00AF3B82"/>
    <w:rsid w:val="00B12E95"/>
    <w:rsid w:val="00B22876"/>
    <w:rsid w:val="00B558F0"/>
    <w:rsid w:val="00B67E82"/>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0654C"/>
    <w:rsid w:val="00E365E1"/>
    <w:rsid w:val="00E512BD"/>
    <w:rsid w:val="00E820A4"/>
    <w:rsid w:val="00E86503"/>
    <w:rsid w:val="00EB006A"/>
    <w:rsid w:val="00EB4772"/>
    <w:rsid w:val="00ED169E"/>
    <w:rsid w:val="00ED4235"/>
    <w:rsid w:val="00EE7D2B"/>
    <w:rsid w:val="00F04346"/>
    <w:rsid w:val="00F075DC"/>
    <w:rsid w:val="00F149E9"/>
    <w:rsid w:val="00F21ACA"/>
    <w:rsid w:val="00F5134D"/>
    <w:rsid w:val="00F57361"/>
    <w:rsid w:val="00F74202"/>
    <w:rsid w:val="00F87713"/>
    <w:rsid w:val="00FB4360"/>
    <w:rsid w:val="00FC259F"/>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E85696"/>
  <w15:chartTrackingRefBased/>
  <w15:docId w15:val="{5D593281-EF56-4CA6-A8D7-E487053B7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0C2C28"/>
    <w:rPr>
      <w:b/>
    </w:rPr>
  </w:style>
  <w:style w:type="paragraph" w:customStyle="1" w:styleId="NormalHanging12a">
    <w:name w:val="NormalHanging12a"/>
    <w:basedOn w:val="Normal"/>
    <w:rsid w:val="000C2C28"/>
    <w:pPr>
      <w:spacing w:after="240"/>
      <w:ind w:left="567" w:hanging="567"/>
    </w:pPr>
  </w:style>
  <w:style w:type="paragraph" w:customStyle="1" w:styleId="AmNumberTabs">
    <w:name w:val="AmNumberTabs"/>
    <w:basedOn w:val="Normal"/>
    <w:rsid w:val="000C2C2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0C2C28"/>
    <w:pPr>
      <w:spacing w:before="480" w:after="240"/>
    </w:pPr>
  </w:style>
  <w:style w:type="character" w:customStyle="1" w:styleId="Normal6Char">
    <w:name w:val="Normal6 Char"/>
    <w:basedOn w:val="DefaultParagraphFont"/>
    <w:link w:val="Normal6"/>
    <w:locked/>
    <w:rsid w:val="000C2C28"/>
    <w:rPr>
      <w:sz w:val="24"/>
      <w:lang w:val="fr-FR"/>
    </w:rPr>
  </w:style>
  <w:style w:type="paragraph" w:customStyle="1" w:styleId="Normal6">
    <w:name w:val="Normal6"/>
    <w:basedOn w:val="Normal"/>
    <w:link w:val="Normal6Char"/>
    <w:rsid w:val="000C2C28"/>
    <w:pPr>
      <w:spacing w:after="120"/>
    </w:pPr>
    <w:rPr>
      <w:lang w:val="fr-FR"/>
    </w:rPr>
  </w:style>
  <w:style w:type="character" w:customStyle="1" w:styleId="NormalBoldChar">
    <w:name w:val="NormalBold Char"/>
    <w:basedOn w:val="DefaultParagraphFont"/>
    <w:link w:val="NormalBold"/>
    <w:locked/>
    <w:rsid w:val="000C2C28"/>
    <w:rPr>
      <w:b/>
      <w:sz w:val="24"/>
    </w:rPr>
  </w:style>
  <w:style w:type="paragraph" w:customStyle="1" w:styleId="ColumnHeading">
    <w:name w:val="ColumnHeading"/>
    <w:basedOn w:val="Normal"/>
    <w:rsid w:val="000C2C28"/>
    <w:pPr>
      <w:spacing w:after="240"/>
      <w:jc w:val="center"/>
    </w:pPr>
    <w:rPr>
      <w:i/>
      <w:lang w:val="fr-FR"/>
    </w:rPr>
  </w:style>
  <w:style w:type="character" w:styleId="Hyperlink">
    <w:name w:val="Hyperlink"/>
    <w:basedOn w:val="DefaultParagraphFont"/>
    <w:uiPriority w:val="99"/>
    <w:unhideWhenUsed/>
    <w:rsid w:val="000C2C28"/>
    <w:rPr>
      <w:color w:val="0563C1"/>
      <w:u w:val="single"/>
    </w:rPr>
  </w:style>
  <w:style w:type="character" w:styleId="Emphasis">
    <w:name w:val="Emphasis"/>
    <w:basedOn w:val="DefaultParagraphFont"/>
    <w:uiPriority w:val="20"/>
    <w:qFormat/>
    <w:rsid w:val="000C2C28"/>
    <w:rPr>
      <w:i/>
      <w:iCs/>
    </w:rPr>
  </w:style>
  <w:style w:type="paragraph" w:styleId="Revision">
    <w:name w:val="Revision"/>
    <w:hidden/>
    <w:uiPriority w:val="99"/>
    <w:semiHidden/>
    <w:rsid w:val="002439C4"/>
    <w:rPr>
      <w:sz w:val="24"/>
    </w:rPr>
  </w:style>
  <w:style w:type="character" w:styleId="FollowedHyperlink">
    <w:name w:val="FollowedHyperlink"/>
    <w:basedOn w:val="DefaultParagraphFont"/>
    <w:rsid w:val="00994E13"/>
    <w:rPr>
      <w:color w:val="954F72" w:themeColor="followedHyperlink"/>
      <w:u w:val="single"/>
    </w:rPr>
  </w:style>
  <w:style w:type="character" w:styleId="CommentReference">
    <w:name w:val="annotation reference"/>
    <w:basedOn w:val="DefaultParagraphFont"/>
    <w:rsid w:val="001273FE"/>
    <w:rPr>
      <w:sz w:val="16"/>
      <w:szCs w:val="16"/>
    </w:rPr>
  </w:style>
  <w:style w:type="paragraph" w:styleId="CommentText">
    <w:name w:val="annotation text"/>
    <w:basedOn w:val="Normal"/>
    <w:link w:val="CommentTextChar"/>
    <w:rsid w:val="001273FE"/>
    <w:rPr>
      <w:sz w:val="20"/>
    </w:rPr>
  </w:style>
  <w:style w:type="character" w:customStyle="1" w:styleId="CommentTextChar">
    <w:name w:val="Comment Text Char"/>
    <w:basedOn w:val="DefaultParagraphFont"/>
    <w:link w:val="CommentText"/>
    <w:rsid w:val="001273FE"/>
  </w:style>
  <w:style w:type="paragraph" w:styleId="CommentSubject">
    <w:name w:val="annotation subject"/>
    <w:basedOn w:val="CommentText"/>
    <w:next w:val="CommentText"/>
    <w:link w:val="CommentSubjectChar"/>
    <w:rsid w:val="001273FE"/>
    <w:rPr>
      <w:b/>
      <w:bCs/>
    </w:rPr>
  </w:style>
  <w:style w:type="character" w:customStyle="1" w:styleId="CommentSubjectChar">
    <w:name w:val="Comment Subject Char"/>
    <w:basedOn w:val="CommentTextChar"/>
    <w:link w:val="CommentSubject"/>
    <w:rsid w:val="001273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291372">
      <w:bodyDiv w:val="1"/>
      <w:marLeft w:val="0"/>
      <w:marRight w:val="0"/>
      <w:marTop w:val="0"/>
      <w:marBottom w:val="0"/>
      <w:divBdr>
        <w:top w:val="none" w:sz="0" w:space="0" w:color="auto"/>
        <w:left w:val="none" w:sz="0" w:space="0" w:color="auto"/>
        <w:bottom w:val="none" w:sz="0" w:space="0" w:color="auto"/>
        <w:right w:val="none" w:sz="0" w:space="0" w:color="auto"/>
      </w:divBdr>
    </w:div>
    <w:div w:id="208799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1802</Words>
  <Characters>10427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ILLY_D</cp:lastModifiedBy>
  <cp:revision>3</cp:revision>
  <cp:lastPrinted>2004-11-19T15:42:00Z</cp:lastPrinted>
  <dcterms:created xsi:type="dcterms:W3CDTF">2025-10-21T11:35:00Z</dcterms:created>
  <dcterms:modified xsi:type="dcterms:W3CDTF">2026-01-28T10:34:00Z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A10-0175/2025</vt:lpwstr>
  </property>
  <property fmtid="{D5CDD505-2E9C-101B-9397-08002B2CF9AE}" pid="4" name="&lt;Type&gt;">
    <vt:lpwstr>RR</vt:lpwstr>
  </property>
</Properties>
</file>