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427C" w14:paraId="51A11B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278356" w14:textId="77777777" w:rsidR="00751A4A" w:rsidRPr="000A427C" w:rsidRDefault="00A22E04" w:rsidP="0010095E">
            <w:pPr>
              <w:pStyle w:val="EPName"/>
            </w:pPr>
            <w:r w:rsidRPr="000A427C">
              <w:t>Parlament Ewropew</w:t>
            </w:r>
          </w:p>
          <w:p w14:paraId="15E663AB" w14:textId="77777777" w:rsidR="00751A4A" w:rsidRPr="000A42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427C">
              <w:t>2024</w:t>
            </w:r>
            <w:r w:rsidR="00817416" w:rsidRPr="000A427C">
              <w:t>-202</w:t>
            </w:r>
            <w:r w:rsidRPr="000A427C">
              <w:t>9</w:t>
            </w:r>
          </w:p>
        </w:tc>
        <w:tc>
          <w:tcPr>
            <w:tcW w:w="2268" w:type="dxa"/>
            <w:shd w:val="clear" w:color="auto" w:fill="auto"/>
          </w:tcPr>
          <w:p w14:paraId="428A6067" w14:textId="77777777" w:rsidR="00751A4A" w:rsidRPr="000A427C" w:rsidRDefault="00187494" w:rsidP="0010095E">
            <w:pPr>
              <w:pStyle w:val="EPLogo"/>
            </w:pPr>
            <w:r w:rsidRPr="000A427C">
              <w:rPr>
                <w:noProof/>
                <w:lang w:eastAsia="ja-JP"/>
              </w:rPr>
              <w:drawing>
                <wp:inline distT="0" distB="0" distL="0" distR="0" wp14:anchorId="15C05E92" wp14:editId="0FF8BD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D7230" w14:textId="77777777" w:rsidR="00D058B8" w:rsidRPr="000A427C" w:rsidRDefault="00D058B8" w:rsidP="004C5D52">
      <w:pPr>
        <w:pStyle w:val="LineTop"/>
      </w:pPr>
    </w:p>
    <w:p w14:paraId="15026399" w14:textId="77777777" w:rsidR="00680577" w:rsidRPr="000A427C" w:rsidRDefault="00A22E04" w:rsidP="00680577">
      <w:pPr>
        <w:pStyle w:val="EPBodyTA1"/>
      </w:pPr>
      <w:r w:rsidRPr="000A427C">
        <w:t>TESTI ADOTTATI</w:t>
      </w:r>
    </w:p>
    <w:p w14:paraId="17B394FD" w14:textId="77777777" w:rsidR="00D058B8" w:rsidRPr="000A427C" w:rsidRDefault="00D058B8" w:rsidP="00D058B8">
      <w:pPr>
        <w:pStyle w:val="LineBottom"/>
      </w:pPr>
    </w:p>
    <w:p w14:paraId="5F676E6C" w14:textId="56F634C0" w:rsidR="00A22E04" w:rsidRPr="000A427C" w:rsidRDefault="00A22E04" w:rsidP="00A22E04">
      <w:pPr>
        <w:pStyle w:val="ATHeading1"/>
      </w:pPr>
      <w:bookmarkStart w:id="0" w:name="TANumber"/>
      <w:r w:rsidRPr="000A427C">
        <w:t>P10_TA(2025)0</w:t>
      </w:r>
      <w:r w:rsidR="007D32A5" w:rsidRPr="000A427C">
        <w:t>241</w:t>
      </w:r>
      <w:bookmarkEnd w:id="0"/>
    </w:p>
    <w:p w14:paraId="1E040E23" w14:textId="77777777" w:rsidR="00A22E04" w:rsidRPr="000A427C" w:rsidRDefault="00A22E04" w:rsidP="00A22E04">
      <w:pPr>
        <w:pStyle w:val="ATHeading2"/>
      </w:pPr>
      <w:bookmarkStart w:id="1" w:name="title"/>
      <w:r w:rsidRPr="000A427C">
        <w:t>Grupp Permanenti ta’ Esperti dwar il-Foresti u l-</w:t>
      </w:r>
      <w:proofErr w:type="spellStart"/>
      <w:r w:rsidRPr="000A427C">
        <w:t>Forestrija</w:t>
      </w:r>
      <w:bookmarkEnd w:id="1"/>
      <w:proofErr w:type="spellEnd"/>
    </w:p>
    <w:p w14:paraId="1C9F1395" w14:textId="5687546B" w:rsidR="00A22E04" w:rsidRPr="000A427C" w:rsidRDefault="00A22E04" w:rsidP="00A22E04">
      <w:pPr>
        <w:rPr>
          <w:i/>
          <w:vanish/>
        </w:rPr>
      </w:pPr>
      <w:r w:rsidRPr="000A427C">
        <w:rPr>
          <w:i/>
        </w:rPr>
        <w:fldChar w:fldCharType="begin"/>
      </w:r>
      <w:r w:rsidRPr="000A427C">
        <w:rPr>
          <w:i/>
        </w:rPr>
        <w:instrText xml:space="preserve"> TC"(</w:instrText>
      </w:r>
      <w:bookmarkStart w:id="2" w:name="DocNumber"/>
      <w:r w:rsidRPr="000A427C">
        <w:rPr>
          <w:i/>
        </w:rPr>
        <w:instrText>A10-0175/2025</w:instrText>
      </w:r>
      <w:bookmarkEnd w:id="2"/>
      <w:r w:rsidRPr="000A427C">
        <w:rPr>
          <w:i/>
        </w:rPr>
        <w:instrText xml:space="preserve"> - </w:instrText>
      </w:r>
      <w:proofErr w:type="spellStart"/>
      <w:r w:rsidRPr="000A427C">
        <w:rPr>
          <w:i/>
        </w:rPr>
        <w:instrText>Rapporteur</w:instrText>
      </w:r>
      <w:r w:rsidR="00BE4B2B" w:rsidRPr="000A427C">
        <w:rPr>
          <w:i/>
        </w:rPr>
        <w:instrText>s</w:instrText>
      </w:r>
      <w:proofErr w:type="spellEnd"/>
      <w:r w:rsidRPr="000A427C">
        <w:rPr>
          <w:i/>
        </w:rPr>
        <w:instrText xml:space="preserve">: Emma </w:instrText>
      </w:r>
      <w:proofErr w:type="spellStart"/>
      <w:r w:rsidRPr="000A427C">
        <w:rPr>
          <w:i/>
        </w:rPr>
        <w:instrText>Wiesner</w:instrText>
      </w:r>
      <w:proofErr w:type="spellEnd"/>
      <w:r w:rsidRPr="000A427C">
        <w:rPr>
          <w:i/>
        </w:rPr>
        <w:instrText xml:space="preserve">, Pekka </w:instrText>
      </w:r>
      <w:proofErr w:type="spellStart"/>
      <w:r w:rsidRPr="000A427C">
        <w:rPr>
          <w:i/>
        </w:rPr>
        <w:instrText>Toveri</w:instrText>
      </w:r>
      <w:proofErr w:type="spellEnd"/>
      <w:r w:rsidRPr="000A427C">
        <w:rPr>
          <w:i/>
        </w:rPr>
        <w:instrText xml:space="preserve">)"\l3 \n&gt; \* MERGEFORMAT </w:instrText>
      </w:r>
      <w:r w:rsidRPr="000A427C">
        <w:rPr>
          <w:i/>
        </w:rPr>
        <w:fldChar w:fldCharType="end"/>
      </w:r>
    </w:p>
    <w:p w14:paraId="1DBEFDD1" w14:textId="77777777" w:rsidR="00A22E04" w:rsidRPr="000A427C" w:rsidRDefault="00A22E04" w:rsidP="00A22E04">
      <w:pPr>
        <w:rPr>
          <w:vanish/>
        </w:rPr>
      </w:pPr>
      <w:bookmarkStart w:id="3" w:name="Commission"/>
      <w:r w:rsidRPr="000A427C">
        <w:rPr>
          <w:vanish/>
        </w:rPr>
        <w:t>Kumitat għall-Ambjent, il-Klima u s-Sikurezza tal-Ikel, Kumitat għall-Agrikoltura u l-Iżvilupp Rurali</w:t>
      </w:r>
      <w:bookmarkEnd w:id="3"/>
    </w:p>
    <w:p w14:paraId="431C07BA" w14:textId="77777777" w:rsidR="00A22E04" w:rsidRPr="000A427C" w:rsidRDefault="00A22E04" w:rsidP="00A22E04">
      <w:pPr>
        <w:rPr>
          <w:vanish/>
        </w:rPr>
      </w:pPr>
      <w:bookmarkStart w:id="4" w:name="PE"/>
      <w:r w:rsidRPr="000A427C">
        <w:rPr>
          <w:vanish/>
        </w:rPr>
        <w:t>PE766.936</w:t>
      </w:r>
      <w:bookmarkEnd w:id="4"/>
    </w:p>
    <w:p w14:paraId="25614B61" w14:textId="14714A55" w:rsidR="00A22E04" w:rsidRPr="000A427C" w:rsidRDefault="00913132" w:rsidP="00A22E04">
      <w:pPr>
        <w:pStyle w:val="ATHeading3"/>
      </w:pPr>
      <w:bookmarkStart w:id="5" w:name="Sujet"/>
      <w:r w:rsidRPr="000A427C">
        <w:rPr>
          <w:bCs/>
        </w:rPr>
        <w:t>Emendi adottati</w:t>
      </w:r>
      <w:r w:rsidRPr="000A427C">
        <w:rPr>
          <w:b w:val="0"/>
        </w:rPr>
        <w:t xml:space="preserve"> </w:t>
      </w:r>
      <w:r w:rsidRPr="000A427C">
        <w:t>mill-</w:t>
      </w:r>
      <w:r w:rsidR="00A22E04" w:rsidRPr="000A427C">
        <w:t xml:space="preserve">Parlament Ewropew </w:t>
      </w:r>
      <w:r w:rsidRPr="000A427C">
        <w:t>fi</w:t>
      </w:r>
      <w:r w:rsidR="00A22E04" w:rsidRPr="000A427C">
        <w:t xml:space="preserve">l-21 ta' Ottubru 2025 dwar il-proposta għal deċiżjoni tal-Parlament Ewropew u tal-Kunsill li temenda d-Deċiżjoni tal-Kunsill 89/367/KEE li tistabbilixxi Kumitat </w:t>
      </w:r>
      <w:proofErr w:type="spellStart"/>
      <w:r w:rsidR="00A22E04" w:rsidRPr="000A427C">
        <w:t>Forestrarju</w:t>
      </w:r>
      <w:proofErr w:type="spellEnd"/>
      <w:r w:rsidR="00A22E04" w:rsidRPr="000A427C">
        <w:t xml:space="preserve"> Permanenti</w:t>
      </w:r>
      <w:bookmarkEnd w:id="5"/>
      <w:r w:rsidR="00A22E04" w:rsidRPr="000A427C">
        <w:t xml:space="preserve"> </w:t>
      </w:r>
      <w:bookmarkStart w:id="6" w:name="References"/>
      <w:r w:rsidR="00A22E04" w:rsidRPr="000A427C">
        <w:t>(COM(2023)0727 – C9-0424/2023 – 2023/0410(COD))</w:t>
      </w:r>
      <w:bookmarkEnd w:id="6"/>
      <w:r w:rsidRPr="000A427C">
        <w:rPr>
          <w:rStyle w:val="FootnoteReference"/>
          <w:b w:val="0"/>
          <w:szCs w:val="24"/>
          <w:shd w:val="clear" w:color="auto" w:fill="B3B3B3"/>
          <w:lang w:val="en-GB"/>
        </w:rPr>
        <w:footnoteReference w:id="1"/>
      </w:r>
    </w:p>
    <w:p w14:paraId="0C998D1D" w14:textId="1021EF87" w:rsidR="0032690D" w:rsidRPr="000A427C" w:rsidRDefault="0032690D" w:rsidP="0032690D">
      <w:pPr>
        <w:pStyle w:val="NormalBold"/>
      </w:pPr>
      <w:bookmarkStart w:id="7" w:name="TextBodyBegin"/>
      <w:bookmarkEnd w:id="7"/>
      <w:r w:rsidRPr="000A427C">
        <w:t xml:space="preserve">(Proċedura </w:t>
      </w:r>
      <w:proofErr w:type="spellStart"/>
      <w:r w:rsidRPr="000A427C">
        <w:t>leġiżlattiva</w:t>
      </w:r>
      <w:proofErr w:type="spellEnd"/>
      <w:r w:rsidRPr="000A427C">
        <w:t xml:space="preserve"> ordinarja: l-ewwel qari)</w:t>
      </w:r>
    </w:p>
    <w:p w14:paraId="224E34CE" w14:textId="77777777" w:rsidR="0032690D" w:rsidRPr="000A427C" w:rsidRDefault="0032690D" w:rsidP="0032690D"/>
    <w:p w14:paraId="2D4C87EC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</w:t>
      </w:r>
    </w:p>
    <w:p w14:paraId="6C072E57" w14:textId="77777777" w:rsidR="0032690D" w:rsidRPr="000A427C" w:rsidRDefault="0032690D" w:rsidP="0032690D"/>
    <w:p w14:paraId="6A89B5FD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4017AAD0" w14:textId="77777777" w:rsidR="0032690D" w:rsidRPr="000A427C" w:rsidRDefault="0032690D" w:rsidP="0032690D">
      <w:pPr>
        <w:pStyle w:val="NormalBold"/>
      </w:pPr>
      <w:r w:rsidRPr="000A427C">
        <w:t>Premessa 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2447A815" w14:textId="77777777" w:rsidTr="00D36BB6">
        <w:trPr>
          <w:jc w:val="center"/>
        </w:trPr>
        <w:tc>
          <w:tcPr>
            <w:tcW w:w="9752" w:type="dxa"/>
            <w:gridSpan w:val="2"/>
          </w:tcPr>
          <w:p w14:paraId="6700C9B9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1E0B9F4E" w14:textId="77777777" w:rsidTr="00D36BB6">
        <w:trPr>
          <w:jc w:val="center"/>
        </w:trPr>
        <w:tc>
          <w:tcPr>
            <w:tcW w:w="4876" w:type="dxa"/>
            <w:hideMark/>
          </w:tcPr>
          <w:p w14:paraId="6C07FA5A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091C4EE7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573B92AC" w14:textId="77777777" w:rsidTr="00D36BB6">
        <w:trPr>
          <w:jc w:val="center"/>
        </w:trPr>
        <w:tc>
          <w:tcPr>
            <w:tcW w:w="4876" w:type="dxa"/>
          </w:tcPr>
          <w:p w14:paraId="3EEB2D55" w14:textId="77777777" w:rsidR="0032690D" w:rsidRPr="000A427C" w:rsidRDefault="0032690D" w:rsidP="00D36BB6">
            <w:pPr>
              <w:pStyle w:val="Normal6"/>
            </w:pPr>
          </w:p>
        </w:tc>
        <w:tc>
          <w:tcPr>
            <w:tcW w:w="4876" w:type="dxa"/>
            <w:hideMark/>
          </w:tcPr>
          <w:p w14:paraId="5F36DFFB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rPr>
                <w:b/>
                <w:i/>
              </w:rPr>
              <w:t>(1a)</w:t>
            </w:r>
            <w:r w:rsidRPr="000A427C">
              <w:rPr>
                <w:b/>
                <w:i/>
              </w:rPr>
              <w:tab/>
              <w:t xml:space="preserve">It-Trattat dwar il-Funzjonament tal-Unjoni Ewropea (TFUE) ma jagħmel l-ebda referenza għal politika komuni tal-Unjoni dwar il-foresti, u skont il-prinċipju </w:t>
            </w:r>
            <w:proofErr w:type="spellStart"/>
            <w:r w:rsidRPr="000A427C">
              <w:rPr>
                <w:b/>
                <w:i/>
              </w:rPr>
              <w:t>tas-sussidjarjetà</w:t>
            </w:r>
            <w:proofErr w:type="spellEnd"/>
            <w:r w:rsidRPr="000A427C">
              <w:rPr>
                <w:b/>
                <w:i/>
              </w:rPr>
              <w:t xml:space="preserve">, ir-responsabbiltà għall-foresti taqa’ fuq l-Istati Membri. Madankollu, </w:t>
            </w:r>
            <w:proofErr w:type="spellStart"/>
            <w:r w:rsidRPr="000A427C">
              <w:rPr>
                <w:b/>
                <w:i/>
              </w:rPr>
              <w:t>it</w:t>
            </w:r>
            <w:proofErr w:type="spellEnd"/>
            <w:r w:rsidRPr="000A427C">
              <w:rPr>
                <w:b/>
                <w:i/>
              </w:rPr>
              <w:t xml:space="preserve">-TFUE </w:t>
            </w:r>
            <w:proofErr w:type="spellStart"/>
            <w:r w:rsidRPr="000A427C">
              <w:rPr>
                <w:b/>
                <w:i/>
              </w:rPr>
              <w:t>jikkonferixxi</w:t>
            </w:r>
            <w:proofErr w:type="spellEnd"/>
            <w:r w:rsidRPr="000A427C">
              <w:rPr>
                <w:b/>
                <w:i/>
              </w:rPr>
              <w:t xml:space="preserve"> fuq l-Unjoni kompetenzi </w:t>
            </w:r>
            <w:proofErr w:type="spellStart"/>
            <w:r w:rsidRPr="000A427C">
              <w:rPr>
                <w:b/>
                <w:i/>
              </w:rPr>
              <w:t>kondiviżi</w:t>
            </w:r>
            <w:proofErr w:type="spellEnd"/>
            <w:r w:rsidRPr="000A427C">
              <w:rPr>
                <w:b/>
                <w:i/>
              </w:rPr>
              <w:t>, b’mod partikolari fil-qasam tal-ambjent, li jistgħu jinkludu inizjattivi li jaffettwaw il-foresti u 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>.</w:t>
            </w:r>
          </w:p>
        </w:tc>
      </w:tr>
    </w:tbl>
    <w:p w14:paraId="2376BF4E" w14:textId="77777777" w:rsidR="0032690D" w:rsidRPr="000A427C" w:rsidRDefault="0032690D" w:rsidP="0032690D"/>
    <w:p w14:paraId="1D95DF9E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2</w:t>
      </w:r>
    </w:p>
    <w:p w14:paraId="19B0606E" w14:textId="77777777" w:rsidR="0032690D" w:rsidRPr="000A427C" w:rsidRDefault="0032690D" w:rsidP="0032690D"/>
    <w:p w14:paraId="1E702000" w14:textId="77777777" w:rsidR="0032690D" w:rsidRPr="000A427C" w:rsidRDefault="0032690D" w:rsidP="0032690D">
      <w:pPr>
        <w:pStyle w:val="NormalBold"/>
        <w:keepNext/>
      </w:pPr>
      <w:r w:rsidRPr="000A427C">
        <w:lastRenderedPageBreak/>
        <w:t>Proposta għal deċiżjoni</w:t>
      </w:r>
    </w:p>
    <w:p w14:paraId="4E8850C7" w14:textId="77777777" w:rsidR="0032690D" w:rsidRPr="000A427C" w:rsidRDefault="0032690D" w:rsidP="0032690D">
      <w:pPr>
        <w:pStyle w:val="NormalBold"/>
      </w:pPr>
      <w:r w:rsidRPr="000A427C">
        <w:t>Premessa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4C9E4599" w14:textId="77777777" w:rsidTr="00746433">
        <w:trPr>
          <w:jc w:val="center"/>
        </w:trPr>
        <w:tc>
          <w:tcPr>
            <w:tcW w:w="9752" w:type="dxa"/>
            <w:gridSpan w:val="2"/>
          </w:tcPr>
          <w:p w14:paraId="5E8FC5A5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37696C65" w14:textId="77777777" w:rsidTr="00746433">
        <w:trPr>
          <w:jc w:val="center"/>
        </w:trPr>
        <w:tc>
          <w:tcPr>
            <w:tcW w:w="4876" w:type="dxa"/>
            <w:hideMark/>
          </w:tcPr>
          <w:p w14:paraId="6EE0E5AE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44D84204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39DC33A2" w14:textId="77777777" w:rsidTr="00746433">
        <w:trPr>
          <w:jc w:val="center"/>
        </w:trPr>
        <w:tc>
          <w:tcPr>
            <w:tcW w:w="4876" w:type="dxa"/>
            <w:hideMark/>
          </w:tcPr>
          <w:p w14:paraId="62702978" w14:textId="77777777" w:rsidR="0032690D" w:rsidRPr="000A427C" w:rsidRDefault="0032690D" w:rsidP="00D36BB6">
            <w:pPr>
              <w:pStyle w:val="Normal6"/>
            </w:pPr>
            <w:r w:rsidRPr="000A427C">
              <w:t>(2)</w:t>
            </w:r>
            <w:r w:rsidRPr="000A427C">
              <w:tab/>
              <w:t xml:space="preserve">Il-kontribut </w:t>
            </w:r>
            <w:proofErr w:type="spellStart"/>
            <w:r w:rsidRPr="000A427C">
              <w:rPr>
                <w:b/>
                <w:i/>
              </w:rPr>
              <w:t>usa</w:t>
            </w:r>
            <w:proofErr w:type="spellEnd"/>
            <w:r w:rsidRPr="000A427C">
              <w:rPr>
                <w:b/>
                <w:i/>
              </w:rPr>
              <w:t xml:space="preserve">’ </w:t>
            </w:r>
            <w:r w:rsidRPr="000A427C">
              <w:t>tal-foresti għall-objettivi stabbiliti fil-Komunikazzjoni tal-Kummissjoni tal-11 ta’ Diċembru 2019 bit-titolu “il-Patt Ekoloġiku Ewropew”</w:t>
            </w:r>
            <w:r w:rsidRPr="000A427C">
              <w:rPr>
                <w:vertAlign w:val="superscript"/>
              </w:rPr>
              <w:t>4</w:t>
            </w:r>
            <w:r w:rsidRPr="000A427C">
              <w:t xml:space="preserve"> , </w:t>
            </w:r>
            <w:r w:rsidRPr="000A427C">
              <w:rPr>
                <w:b/>
                <w:i/>
              </w:rPr>
              <w:t>inkluż</w:t>
            </w:r>
            <w:r w:rsidRPr="000A427C">
              <w:t xml:space="preserve"> għall-klima, </w:t>
            </w:r>
            <w:proofErr w:type="spellStart"/>
            <w:r w:rsidRPr="000A427C">
              <w:t>għall-bijodiversità</w:t>
            </w:r>
            <w:proofErr w:type="spellEnd"/>
            <w:r w:rsidRPr="000A427C">
              <w:t xml:space="preserve"> </w:t>
            </w:r>
            <w:r w:rsidRPr="000A427C">
              <w:rPr>
                <w:b/>
                <w:i/>
              </w:rPr>
              <w:t xml:space="preserve">u </w:t>
            </w:r>
            <w:proofErr w:type="spellStart"/>
            <w:r w:rsidRPr="000A427C">
              <w:rPr>
                <w:b/>
                <w:i/>
              </w:rPr>
              <w:t>għall-bijoekonomija</w:t>
            </w:r>
            <w:proofErr w:type="spellEnd"/>
            <w:r w:rsidRPr="000A427C">
              <w:rPr>
                <w:b/>
                <w:i/>
              </w:rPr>
              <w:t xml:space="preserve"> sostenibbli</w:t>
            </w:r>
            <w:r w:rsidRPr="000A427C">
              <w:t xml:space="preserve"> jeħtieġ struttura ta’ </w:t>
            </w:r>
            <w:proofErr w:type="spellStart"/>
            <w:r w:rsidRPr="000A427C">
              <w:t>governanza</w:t>
            </w:r>
            <w:proofErr w:type="spellEnd"/>
            <w:r w:rsidRPr="000A427C">
              <w:t xml:space="preserve"> tal-foresti tal-Unjoni </w:t>
            </w:r>
            <w:r w:rsidRPr="000A427C">
              <w:rPr>
                <w:b/>
                <w:i/>
              </w:rPr>
              <w:t xml:space="preserve">aktar inklużiva u </w:t>
            </w:r>
            <w:proofErr w:type="spellStart"/>
            <w:r w:rsidRPr="000A427C">
              <w:t>kkoordinata</w:t>
            </w:r>
            <w:proofErr w:type="spellEnd"/>
            <w:r w:rsidRPr="000A427C">
              <w:t xml:space="preserve"> </w:t>
            </w:r>
            <w:r w:rsidRPr="000A427C">
              <w:rPr>
                <w:b/>
                <w:i/>
              </w:rPr>
              <w:t xml:space="preserve">aħjar </w:t>
            </w:r>
            <w:r w:rsidRPr="000A427C">
              <w:t>li tirrifletti</w:t>
            </w:r>
            <w:r w:rsidRPr="000A427C">
              <w:rPr>
                <w:b/>
                <w:i/>
              </w:rPr>
              <w:t xml:space="preserve"> l-objettivi kollha</w:t>
            </w:r>
            <w:r w:rsidRPr="000A427C">
              <w:t xml:space="preserve"> tal-Komunikazzjoni tal-Kummissjoni tas-16 ta’ Lulju 2021 bit-titolu “Strateġija Ġdida tal-UE għall-Foresti għall-2030”</w:t>
            </w:r>
            <w:r w:rsidRPr="000A427C">
              <w:rPr>
                <w:vertAlign w:val="superscript"/>
              </w:rPr>
              <w:t>5</w:t>
            </w:r>
            <w:r w:rsidRPr="000A427C">
              <w:t xml:space="preserve"> u l-</w:t>
            </w:r>
            <w:proofErr w:type="spellStart"/>
            <w:r w:rsidRPr="000A427C">
              <w:t>interkonnessjonijiet</w:t>
            </w:r>
            <w:proofErr w:type="spellEnd"/>
            <w:r w:rsidRPr="000A427C">
              <w:t xml:space="preserve"> tagħhom.</w:t>
            </w:r>
          </w:p>
        </w:tc>
        <w:tc>
          <w:tcPr>
            <w:tcW w:w="4876" w:type="dxa"/>
            <w:hideMark/>
          </w:tcPr>
          <w:p w14:paraId="03F3C514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(2)</w:t>
            </w:r>
            <w:r w:rsidRPr="000A427C">
              <w:tab/>
              <w:t>Il-kontribut tal-foresti għall-objettivi stabbiliti fil-Komunikazzjoni tal-Kummissjoni tal-11 ta’ Diċembru 2019 bit-titolu “il-Patt Ekoloġiku Ewropew”</w:t>
            </w:r>
            <w:r w:rsidRPr="000A427C">
              <w:rPr>
                <w:vertAlign w:val="superscript"/>
              </w:rPr>
              <w:t>4</w:t>
            </w:r>
            <w:r w:rsidRPr="000A427C">
              <w:t xml:space="preserve">, </w:t>
            </w:r>
            <w:r w:rsidRPr="000A427C">
              <w:rPr>
                <w:b/>
                <w:i/>
              </w:rPr>
              <w:t>b’mod partikolari</w:t>
            </w:r>
            <w:r w:rsidRPr="000A427C">
              <w:t xml:space="preserve"> għall-klima, </w:t>
            </w:r>
            <w:proofErr w:type="spellStart"/>
            <w:r w:rsidRPr="000A427C">
              <w:t>għall-bijodiversità</w:t>
            </w:r>
            <w:proofErr w:type="spellEnd"/>
            <w:r w:rsidRPr="000A427C">
              <w:t xml:space="preserve"> </w:t>
            </w:r>
            <w:r w:rsidRPr="000A427C">
              <w:rPr>
                <w:b/>
                <w:i/>
              </w:rPr>
              <w:t xml:space="preserve">kif ukoll </w:t>
            </w:r>
            <w:proofErr w:type="spellStart"/>
            <w:r w:rsidRPr="000A427C">
              <w:rPr>
                <w:b/>
                <w:i/>
              </w:rPr>
              <w:t>għall-bijoekonomija</w:t>
            </w:r>
            <w:proofErr w:type="spellEnd"/>
            <w:r w:rsidRPr="000A427C">
              <w:t xml:space="preserve"> jeħtieġ struttura ta’ </w:t>
            </w:r>
            <w:proofErr w:type="spellStart"/>
            <w:r w:rsidRPr="000A427C">
              <w:t>governanza</w:t>
            </w:r>
            <w:proofErr w:type="spellEnd"/>
            <w:r w:rsidRPr="000A427C">
              <w:t xml:space="preserve"> tal-foresti tal-Unjoni </w:t>
            </w:r>
            <w:proofErr w:type="spellStart"/>
            <w:r w:rsidRPr="000A427C">
              <w:t>kkoordinata</w:t>
            </w:r>
            <w:proofErr w:type="spellEnd"/>
            <w:r w:rsidRPr="000A427C">
              <w:t xml:space="preserve"> li tirrifletti</w:t>
            </w:r>
            <w:r w:rsidRPr="000A427C">
              <w:rPr>
                <w:b/>
                <w:i/>
              </w:rPr>
              <w:t xml:space="preserve">, </w:t>
            </w:r>
            <w:proofErr w:type="spellStart"/>
            <w:r w:rsidRPr="000A427C">
              <w:rPr>
                <w:b/>
                <w:i/>
              </w:rPr>
              <w:t>inter</w:t>
            </w:r>
            <w:proofErr w:type="spellEnd"/>
            <w:r w:rsidRPr="000A427C">
              <w:rPr>
                <w:b/>
                <w:i/>
              </w:rPr>
              <w:t xml:space="preserve"> </w:t>
            </w:r>
            <w:proofErr w:type="spellStart"/>
            <w:r w:rsidRPr="000A427C">
              <w:rPr>
                <w:b/>
                <w:i/>
              </w:rPr>
              <w:t>alia</w:t>
            </w:r>
            <w:proofErr w:type="spellEnd"/>
            <w:r w:rsidRPr="000A427C">
              <w:rPr>
                <w:b/>
                <w:i/>
              </w:rPr>
              <w:t>, l-objettivi</w:t>
            </w:r>
            <w:r w:rsidRPr="000A427C">
              <w:t xml:space="preserve"> tal-Komunikazzjoni tal-Kummissjoni tas-16 ta’ Lulju 2021 bit-titolu “Strateġija Ġdida tal-UE għall-Foresti għall-2030”</w:t>
            </w:r>
            <w:r w:rsidRPr="000A427C">
              <w:rPr>
                <w:vertAlign w:val="superscript"/>
              </w:rPr>
              <w:t>5</w:t>
            </w:r>
            <w:r w:rsidRPr="000A427C">
              <w:t xml:space="preserve"> u l-</w:t>
            </w:r>
            <w:proofErr w:type="spellStart"/>
            <w:r w:rsidRPr="000A427C">
              <w:t>interkonnessjonijiet</w:t>
            </w:r>
            <w:proofErr w:type="spellEnd"/>
            <w:r w:rsidRPr="000A427C">
              <w:t xml:space="preserve"> tagħhom</w:t>
            </w:r>
            <w:r w:rsidRPr="000A427C">
              <w:rPr>
                <w:b/>
                <w:i/>
              </w:rPr>
              <w:t>, filwaqt li jiġi żgurat li dawk l-għanijiet il-ġodda jkollhom bażi legali ċara, ma jkunux f’</w:t>
            </w:r>
            <w:proofErr w:type="spellStart"/>
            <w:r w:rsidRPr="000A427C">
              <w:rPr>
                <w:b/>
                <w:i/>
              </w:rPr>
              <w:t>kunflitt</w:t>
            </w:r>
            <w:proofErr w:type="spellEnd"/>
            <w:r w:rsidRPr="000A427C">
              <w:rPr>
                <w:b/>
                <w:i/>
              </w:rPr>
              <w:t xml:space="preserve"> mal-kompetenzi nazzjonali u jkunu appoġġati minn valutazzjoni komprensiva tal-impatt tagħhom fuq is-settur tal-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t>.</w:t>
            </w:r>
          </w:p>
        </w:tc>
      </w:tr>
      <w:tr w:rsidR="0032690D" w:rsidRPr="000A427C" w14:paraId="04E9A2B8" w14:textId="77777777" w:rsidTr="00746433">
        <w:trPr>
          <w:jc w:val="center"/>
        </w:trPr>
        <w:tc>
          <w:tcPr>
            <w:tcW w:w="4876" w:type="dxa"/>
            <w:hideMark/>
          </w:tcPr>
          <w:p w14:paraId="4FB59D80" w14:textId="77777777" w:rsidR="0032690D" w:rsidRPr="000A427C" w:rsidRDefault="0032690D" w:rsidP="00D36BB6">
            <w:pPr>
              <w:pStyle w:val="Normal6"/>
            </w:pPr>
            <w:r w:rsidRPr="000A427C">
              <w:t>__________________</w:t>
            </w:r>
          </w:p>
        </w:tc>
        <w:tc>
          <w:tcPr>
            <w:tcW w:w="4876" w:type="dxa"/>
            <w:hideMark/>
          </w:tcPr>
          <w:p w14:paraId="05681491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__________________</w:t>
            </w:r>
          </w:p>
        </w:tc>
      </w:tr>
      <w:tr w:rsidR="00746433" w:rsidRPr="003C1B8E" w14:paraId="0793E288" w14:textId="77777777" w:rsidTr="00746433">
        <w:trPr>
          <w:jc w:val="center"/>
        </w:trPr>
        <w:tc>
          <w:tcPr>
            <w:tcW w:w="4876" w:type="dxa"/>
            <w:hideMark/>
          </w:tcPr>
          <w:p w14:paraId="2EA21686" w14:textId="77777777" w:rsidR="00746433" w:rsidRPr="003C1B8E" w:rsidRDefault="00746433" w:rsidP="00576FC0">
            <w:pPr>
              <w:pStyle w:val="Normal6"/>
            </w:pPr>
            <w:r w:rsidRPr="003C1B8E">
              <w:rPr>
                <w:vertAlign w:val="superscript"/>
              </w:rPr>
              <w:t>4</w:t>
            </w:r>
            <w:r w:rsidRPr="003C1B8E">
              <w:t xml:space="preserve"> COM(2019)</w:t>
            </w:r>
            <w:r w:rsidRPr="00D1258E">
              <w:rPr>
                <w:b/>
                <w:bCs/>
                <w:i/>
                <w:iCs/>
              </w:rPr>
              <w:t>640 final</w:t>
            </w:r>
            <w:r w:rsidRPr="003C1B8E">
              <w:t>.</w:t>
            </w:r>
          </w:p>
        </w:tc>
        <w:tc>
          <w:tcPr>
            <w:tcW w:w="4876" w:type="dxa"/>
            <w:hideMark/>
          </w:tcPr>
          <w:p w14:paraId="1B46D631" w14:textId="77777777" w:rsidR="00746433" w:rsidRPr="003C1B8E" w:rsidRDefault="00746433" w:rsidP="00576FC0">
            <w:pPr>
              <w:pStyle w:val="Normal6"/>
              <w:rPr>
                <w:szCs w:val="24"/>
              </w:rPr>
            </w:pPr>
            <w:r w:rsidRPr="003C1B8E">
              <w:rPr>
                <w:vertAlign w:val="superscript"/>
              </w:rPr>
              <w:t>4</w:t>
            </w:r>
            <w:r w:rsidRPr="003C1B8E">
              <w:t xml:space="preserve"> COM(2019)</w:t>
            </w:r>
            <w:r w:rsidRPr="00D1258E">
              <w:rPr>
                <w:b/>
                <w:bCs/>
                <w:i/>
                <w:iCs/>
              </w:rPr>
              <w:t>0640</w:t>
            </w:r>
            <w:r w:rsidRPr="003C1B8E">
              <w:t>.</w:t>
            </w:r>
          </w:p>
        </w:tc>
      </w:tr>
      <w:tr w:rsidR="00746433" w:rsidRPr="003C1B8E" w14:paraId="024A3653" w14:textId="77777777" w:rsidTr="00746433">
        <w:trPr>
          <w:jc w:val="center"/>
        </w:trPr>
        <w:tc>
          <w:tcPr>
            <w:tcW w:w="4876" w:type="dxa"/>
            <w:hideMark/>
          </w:tcPr>
          <w:p w14:paraId="4F662EE2" w14:textId="77777777" w:rsidR="00746433" w:rsidRPr="003C1B8E" w:rsidRDefault="00746433" w:rsidP="00576FC0">
            <w:pPr>
              <w:pStyle w:val="Normal6"/>
            </w:pPr>
            <w:r w:rsidRPr="003C1B8E">
              <w:rPr>
                <w:vertAlign w:val="superscript"/>
              </w:rPr>
              <w:t>5</w:t>
            </w:r>
            <w:r w:rsidRPr="003C1B8E">
              <w:t xml:space="preserve"> COM(2021)</w:t>
            </w:r>
            <w:r w:rsidRPr="00D1258E">
              <w:rPr>
                <w:b/>
                <w:bCs/>
                <w:i/>
                <w:iCs/>
              </w:rPr>
              <w:t>527 final</w:t>
            </w:r>
            <w:r w:rsidRPr="003C1B8E">
              <w:t>.</w:t>
            </w:r>
          </w:p>
        </w:tc>
        <w:tc>
          <w:tcPr>
            <w:tcW w:w="4876" w:type="dxa"/>
            <w:hideMark/>
          </w:tcPr>
          <w:p w14:paraId="1E2165C7" w14:textId="77777777" w:rsidR="00746433" w:rsidRPr="003C1B8E" w:rsidRDefault="00746433" w:rsidP="00576FC0">
            <w:pPr>
              <w:pStyle w:val="Normal6"/>
              <w:rPr>
                <w:szCs w:val="24"/>
              </w:rPr>
            </w:pPr>
            <w:r w:rsidRPr="003C1B8E">
              <w:rPr>
                <w:vertAlign w:val="superscript"/>
              </w:rPr>
              <w:t>5</w:t>
            </w:r>
            <w:r w:rsidRPr="003C1B8E">
              <w:t xml:space="preserve"> COM(2021)</w:t>
            </w:r>
            <w:r w:rsidRPr="00D1258E">
              <w:rPr>
                <w:b/>
                <w:bCs/>
                <w:i/>
                <w:iCs/>
              </w:rPr>
              <w:t>0527</w:t>
            </w:r>
            <w:r w:rsidRPr="003C1B8E">
              <w:t>.</w:t>
            </w:r>
          </w:p>
        </w:tc>
      </w:tr>
    </w:tbl>
    <w:p w14:paraId="4AF8AD72" w14:textId="77777777" w:rsidR="0032690D" w:rsidRPr="000A427C" w:rsidRDefault="0032690D" w:rsidP="0032690D"/>
    <w:p w14:paraId="4122CC99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3</w:t>
      </w:r>
    </w:p>
    <w:p w14:paraId="6F0FEFC8" w14:textId="77777777" w:rsidR="0032690D" w:rsidRPr="000A427C" w:rsidRDefault="0032690D" w:rsidP="0032690D"/>
    <w:p w14:paraId="516EC291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212B18B5" w14:textId="77777777" w:rsidR="0032690D" w:rsidRPr="000A427C" w:rsidRDefault="0032690D" w:rsidP="0032690D">
      <w:pPr>
        <w:pStyle w:val="NormalBold"/>
      </w:pPr>
      <w:r w:rsidRPr="000A427C">
        <w:t>Premessa 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283EA7A5" w14:textId="77777777" w:rsidTr="00D36BB6">
        <w:trPr>
          <w:jc w:val="center"/>
        </w:trPr>
        <w:tc>
          <w:tcPr>
            <w:tcW w:w="9752" w:type="dxa"/>
            <w:gridSpan w:val="2"/>
          </w:tcPr>
          <w:p w14:paraId="0D5F9E0A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08ECE07D" w14:textId="77777777" w:rsidTr="00D36BB6">
        <w:trPr>
          <w:jc w:val="center"/>
        </w:trPr>
        <w:tc>
          <w:tcPr>
            <w:tcW w:w="4876" w:type="dxa"/>
            <w:hideMark/>
          </w:tcPr>
          <w:p w14:paraId="06B23FC2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7F44AEA5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74292DBA" w14:textId="77777777" w:rsidTr="00D36BB6">
        <w:trPr>
          <w:jc w:val="center"/>
        </w:trPr>
        <w:tc>
          <w:tcPr>
            <w:tcW w:w="4876" w:type="dxa"/>
          </w:tcPr>
          <w:p w14:paraId="026CC84C" w14:textId="77777777" w:rsidR="0032690D" w:rsidRPr="000A427C" w:rsidRDefault="0032690D" w:rsidP="00D36BB6">
            <w:pPr>
              <w:pStyle w:val="Normal6"/>
            </w:pPr>
          </w:p>
        </w:tc>
        <w:tc>
          <w:tcPr>
            <w:tcW w:w="4876" w:type="dxa"/>
            <w:hideMark/>
          </w:tcPr>
          <w:p w14:paraId="224CB785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rPr>
                <w:b/>
                <w:i/>
              </w:rPr>
              <w:t>(2a)</w:t>
            </w:r>
            <w:r w:rsidRPr="000A427C">
              <w:rPr>
                <w:b/>
                <w:i/>
              </w:rPr>
              <w:tab/>
              <w:t xml:space="preserve">Sa mit-twaqqif tiegħu, il-Kumitat </w:t>
            </w:r>
            <w:proofErr w:type="spellStart"/>
            <w:r w:rsidRPr="000A427C">
              <w:rPr>
                <w:b/>
                <w:i/>
              </w:rPr>
              <w:t>Forestrarju</w:t>
            </w:r>
            <w:proofErr w:type="spellEnd"/>
            <w:r w:rsidRPr="000A427C">
              <w:rPr>
                <w:b/>
                <w:i/>
              </w:rPr>
              <w:t xml:space="preserve"> Permanenti evolva f’korp ċentrali għall-iskambju ta’ informazzjoni bejn l-Istati Membri u mal-Kummissjoni dwar l-aspetti kollha relatati mal-foresti, </w:t>
            </w:r>
            <w:proofErr w:type="spellStart"/>
            <w:r w:rsidRPr="000A427C">
              <w:rPr>
                <w:b/>
                <w:i/>
              </w:rPr>
              <w:t>il-ġestjoni</w:t>
            </w:r>
            <w:proofErr w:type="spellEnd"/>
            <w:r w:rsidRPr="000A427C">
              <w:rPr>
                <w:b/>
                <w:i/>
              </w:rPr>
              <w:t xml:space="preserve"> tal-foresti u l-oqsma ta’ politika kollha relatati mal-foresti. Il-Kumitat </w:t>
            </w:r>
            <w:proofErr w:type="spellStart"/>
            <w:r w:rsidRPr="000A427C">
              <w:rPr>
                <w:b/>
                <w:i/>
              </w:rPr>
              <w:t>Forestrarju</w:t>
            </w:r>
            <w:proofErr w:type="spellEnd"/>
            <w:r w:rsidRPr="000A427C">
              <w:rPr>
                <w:b/>
                <w:i/>
              </w:rPr>
              <w:t xml:space="preserve"> Permanenti </w:t>
            </w:r>
            <w:proofErr w:type="spellStart"/>
            <w:r w:rsidRPr="000A427C">
              <w:rPr>
                <w:b/>
                <w:i/>
              </w:rPr>
              <w:t>preċedentement</w:t>
            </w:r>
            <w:proofErr w:type="spellEnd"/>
            <w:r w:rsidRPr="000A427C">
              <w:rPr>
                <w:b/>
                <w:i/>
              </w:rPr>
              <w:t xml:space="preserve"> kien ingħata wkoll </w:t>
            </w:r>
            <w:proofErr w:type="spellStart"/>
            <w:r w:rsidRPr="000A427C">
              <w:rPr>
                <w:b/>
                <w:i/>
              </w:rPr>
              <w:t>kompiti</w:t>
            </w:r>
            <w:proofErr w:type="spellEnd"/>
            <w:r w:rsidRPr="000A427C">
              <w:rPr>
                <w:b/>
                <w:i/>
              </w:rPr>
              <w:t xml:space="preserve"> ta’ </w:t>
            </w:r>
            <w:proofErr w:type="spellStart"/>
            <w:r w:rsidRPr="000A427C">
              <w:rPr>
                <w:b/>
                <w:i/>
              </w:rPr>
              <w:t>komitoloġija</w:t>
            </w:r>
            <w:proofErr w:type="spellEnd"/>
            <w:r w:rsidRPr="000A427C">
              <w:rPr>
                <w:b/>
                <w:i/>
              </w:rPr>
              <w:t>, iżda, minn dak iż-żmien ’l hawn, l-att bażiku li jagħti dawk il-</w:t>
            </w:r>
            <w:proofErr w:type="spellStart"/>
            <w:r w:rsidRPr="000A427C">
              <w:rPr>
                <w:b/>
                <w:i/>
              </w:rPr>
              <w:t>kompiti</w:t>
            </w:r>
            <w:proofErr w:type="spellEnd"/>
            <w:r w:rsidRPr="000A427C">
              <w:rPr>
                <w:b/>
                <w:i/>
              </w:rPr>
              <w:t xml:space="preserve"> ta’ </w:t>
            </w:r>
            <w:proofErr w:type="spellStart"/>
            <w:r w:rsidRPr="000A427C">
              <w:rPr>
                <w:b/>
                <w:i/>
              </w:rPr>
              <w:t>komitoloġija</w:t>
            </w:r>
            <w:proofErr w:type="spellEnd"/>
            <w:r w:rsidRPr="000A427C">
              <w:rPr>
                <w:b/>
                <w:i/>
              </w:rPr>
              <w:t xml:space="preserve"> lill-Kumitat </w:t>
            </w:r>
            <w:proofErr w:type="spellStart"/>
            <w:r w:rsidRPr="000A427C">
              <w:rPr>
                <w:b/>
                <w:i/>
              </w:rPr>
              <w:t>Forestrarju</w:t>
            </w:r>
            <w:proofErr w:type="spellEnd"/>
            <w:r w:rsidRPr="000A427C">
              <w:rPr>
                <w:b/>
                <w:i/>
              </w:rPr>
              <w:t xml:space="preserve"> Permanenti skada. Il-Kumitat </w:t>
            </w:r>
            <w:proofErr w:type="spellStart"/>
            <w:r w:rsidRPr="000A427C">
              <w:rPr>
                <w:b/>
                <w:i/>
              </w:rPr>
              <w:lastRenderedPageBreak/>
              <w:t>Forestrarju</w:t>
            </w:r>
            <w:proofErr w:type="spellEnd"/>
            <w:r w:rsidRPr="000A427C">
              <w:rPr>
                <w:b/>
                <w:i/>
              </w:rPr>
              <w:t xml:space="preserve"> Permanenti għalhekk </w:t>
            </w:r>
            <w:proofErr w:type="spellStart"/>
            <w:r w:rsidRPr="000A427C">
              <w:rPr>
                <w:b/>
                <w:i/>
              </w:rPr>
              <w:t>jenħtieġ</w:t>
            </w:r>
            <w:proofErr w:type="spellEnd"/>
            <w:r w:rsidRPr="000A427C">
              <w:rPr>
                <w:b/>
                <w:i/>
              </w:rPr>
              <w:t xml:space="preserve"> li jingħata l-isem ġdid Grupp Permanenti ta’ Esperti dwar il-Foresti u 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 xml:space="preserve"> (il-“grupp ta’ esperti”).</w:t>
            </w:r>
          </w:p>
        </w:tc>
      </w:tr>
    </w:tbl>
    <w:p w14:paraId="6ACC2331" w14:textId="77777777" w:rsidR="0032690D" w:rsidRPr="000A427C" w:rsidRDefault="0032690D" w:rsidP="0032690D"/>
    <w:p w14:paraId="346EFAEC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4</w:t>
      </w:r>
    </w:p>
    <w:p w14:paraId="209D0DC6" w14:textId="77777777" w:rsidR="0032690D" w:rsidRPr="000A427C" w:rsidRDefault="0032690D" w:rsidP="0032690D"/>
    <w:p w14:paraId="442616D5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0446C22C" w14:textId="77777777" w:rsidR="0032690D" w:rsidRPr="000A427C" w:rsidRDefault="0032690D" w:rsidP="0032690D">
      <w:pPr>
        <w:pStyle w:val="NormalBold"/>
      </w:pPr>
      <w:r w:rsidRPr="000A427C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26726160" w14:textId="77777777" w:rsidTr="00D36BB6">
        <w:trPr>
          <w:jc w:val="center"/>
        </w:trPr>
        <w:tc>
          <w:tcPr>
            <w:tcW w:w="9752" w:type="dxa"/>
            <w:gridSpan w:val="2"/>
          </w:tcPr>
          <w:p w14:paraId="2993CED4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3CB42729" w14:textId="77777777" w:rsidTr="00D36BB6">
        <w:trPr>
          <w:jc w:val="center"/>
        </w:trPr>
        <w:tc>
          <w:tcPr>
            <w:tcW w:w="4876" w:type="dxa"/>
            <w:hideMark/>
          </w:tcPr>
          <w:p w14:paraId="0D0E68DC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7CD9703F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24A6397A" w14:textId="77777777" w:rsidTr="00D36BB6">
        <w:trPr>
          <w:jc w:val="center"/>
        </w:trPr>
        <w:tc>
          <w:tcPr>
            <w:tcW w:w="4876" w:type="dxa"/>
            <w:hideMark/>
          </w:tcPr>
          <w:p w14:paraId="664F168D" w14:textId="77777777" w:rsidR="0032690D" w:rsidRPr="000A427C" w:rsidRDefault="0032690D" w:rsidP="00D36BB6">
            <w:pPr>
              <w:pStyle w:val="Normal6"/>
            </w:pPr>
            <w:r w:rsidRPr="000A427C">
              <w:t>(4)</w:t>
            </w:r>
            <w:r w:rsidRPr="000A427C">
              <w:tab/>
            </w:r>
            <w:r w:rsidRPr="000A427C">
              <w:rPr>
                <w:b/>
                <w:i/>
              </w:rPr>
              <w:t xml:space="preserve">L-aktar mod effettiv biex tinkiseb struttura ta’ </w:t>
            </w:r>
            <w:proofErr w:type="spellStart"/>
            <w:r w:rsidRPr="000A427C">
              <w:rPr>
                <w:b/>
                <w:i/>
              </w:rPr>
              <w:t>governanza</w:t>
            </w:r>
            <w:proofErr w:type="spellEnd"/>
            <w:r w:rsidRPr="000A427C">
              <w:rPr>
                <w:b/>
                <w:i/>
              </w:rPr>
              <w:t xml:space="preserve"> tal-foresti tal-Unjoni aktar inklużiva u </w:t>
            </w:r>
            <w:proofErr w:type="spellStart"/>
            <w:r w:rsidRPr="000A427C">
              <w:rPr>
                <w:b/>
                <w:i/>
              </w:rPr>
              <w:t>kkoordinata</w:t>
            </w:r>
            <w:proofErr w:type="spellEnd"/>
            <w:r w:rsidRPr="000A427C">
              <w:rPr>
                <w:b/>
                <w:i/>
              </w:rPr>
              <w:t xml:space="preserve"> aħjar huwa li </w:t>
            </w:r>
            <w:proofErr w:type="spellStart"/>
            <w:r w:rsidRPr="000A427C">
              <w:rPr>
                <w:b/>
                <w:i/>
              </w:rPr>
              <w:t>jitwessa</w:t>
            </w:r>
            <w:proofErr w:type="spellEnd"/>
            <w:r w:rsidRPr="000A427C">
              <w:rPr>
                <w:b/>
                <w:i/>
              </w:rPr>
              <w:t>’ l-ambitu u li jiġu ċċarati l-</w:t>
            </w:r>
            <w:proofErr w:type="spellStart"/>
            <w:r w:rsidRPr="000A427C">
              <w:rPr>
                <w:b/>
                <w:i/>
              </w:rPr>
              <w:t>kompiti</w:t>
            </w:r>
            <w:proofErr w:type="spellEnd"/>
            <w:r w:rsidRPr="000A427C">
              <w:rPr>
                <w:b/>
                <w:i/>
              </w:rPr>
              <w:t xml:space="preserve"> u l-kompożizzjoni tal-Kumitat </w:t>
            </w:r>
            <w:proofErr w:type="spellStart"/>
            <w:r w:rsidRPr="000A427C">
              <w:rPr>
                <w:b/>
                <w:i/>
              </w:rPr>
              <w:t>Forestrarju</w:t>
            </w:r>
            <w:proofErr w:type="spellEnd"/>
            <w:r w:rsidRPr="000A427C">
              <w:rPr>
                <w:b/>
                <w:i/>
              </w:rPr>
              <w:t xml:space="preserve"> Permanenti. Il-Kumitat </w:t>
            </w:r>
            <w:proofErr w:type="spellStart"/>
            <w:r w:rsidRPr="000A427C">
              <w:rPr>
                <w:b/>
                <w:i/>
              </w:rPr>
              <w:t>Forestrarju</w:t>
            </w:r>
            <w:proofErr w:type="spellEnd"/>
            <w:r w:rsidRPr="000A427C">
              <w:rPr>
                <w:b/>
                <w:i/>
              </w:rPr>
              <w:t xml:space="preserve"> Permanenti </w:t>
            </w:r>
            <w:proofErr w:type="spellStart"/>
            <w:r w:rsidRPr="000A427C">
              <w:rPr>
                <w:b/>
                <w:i/>
              </w:rPr>
              <w:t>jenħtieġ</w:t>
            </w:r>
            <w:proofErr w:type="spellEnd"/>
            <w:r w:rsidRPr="000A427C">
              <w:rPr>
                <w:b/>
                <w:i/>
              </w:rPr>
              <w:t xml:space="preserve"> li jingħata l-isem ġdid ukoll bħala l-Grupp Permanenti ta’ Esperti dwar il-Foresti u 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>, sabiex jirrifletti dawk l-emendi.</w:t>
            </w:r>
            <w:r w:rsidRPr="000A427C">
              <w:t xml:space="preserve"> Fuq talba tal-Kummissjoni jew ta’ Stat Membru, </w:t>
            </w:r>
            <w:proofErr w:type="spellStart"/>
            <w:r w:rsidRPr="000A427C">
              <w:t>jenħtieġ</w:t>
            </w:r>
            <w:proofErr w:type="spellEnd"/>
            <w:r w:rsidRPr="000A427C">
              <w:t xml:space="preserve"> li </w:t>
            </w:r>
            <w:r w:rsidRPr="000A427C">
              <w:rPr>
                <w:b/>
                <w:i/>
              </w:rPr>
              <w:t>dan</w:t>
            </w:r>
            <w:r w:rsidRPr="000A427C">
              <w:t xml:space="preserve"> jindirizza kwalunkwe kwistjoni jew aspett rigward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 li jirriżultaw minn diversi politiki tal-Unjoni. Għalhekk </w:t>
            </w:r>
            <w:r w:rsidRPr="000A427C">
              <w:rPr>
                <w:b/>
                <w:i/>
              </w:rPr>
              <w:t>jixraq li jiġi żgurat</w:t>
            </w:r>
            <w:r w:rsidRPr="000A427C">
              <w:t xml:space="preserve"> li </w:t>
            </w:r>
            <w:r w:rsidRPr="000A427C">
              <w:rPr>
                <w:b/>
                <w:i/>
              </w:rPr>
              <w:t>l-Istati Membri jinnominaw rappreżentanti mill-awtoritajiet li huma kompetenti għall-objettivi speċifiċi</w:t>
            </w:r>
            <w:r w:rsidRPr="000A427C">
              <w:t xml:space="preserve"> ta’ politika.</w:t>
            </w:r>
          </w:p>
        </w:tc>
        <w:tc>
          <w:tcPr>
            <w:tcW w:w="4876" w:type="dxa"/>
            <w:hideMark/>
          </w:tcPr>
          <w:p w14:paraId="03210415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(4)</w:t>
            </w:r>
            <w:r w:rsidRPr="000A427C">
              <w:tab/>
              <w:t xml:space="preserve">Fuq talba tal-Kummissjoni jew ta’ Stat Membru, </w:t>
            </w:r>
            <w:proofErr w:type="spellStart"/>
            <w:r w:rsidRPr="000A427C">
              <w:t>jenħtieġ</w:t>
            </w:r>
            <w:proofErr w:type="spellEnd"/>
            <w:r w:rsidRPr="000A427C">
              <w:t xml:space="preserve"> li </w:t>
            </w:r>
            <w:r w:rsidRPr="000A427C">
              <w:rPr>
                <w:b/>
                <w:i/>
              </w:rPr>
              <w:t>l-grupp ta’ esperti</w:t>
            </w:r>
            <w:r w:rsidRPr="000A427C">
              <w:t xml:space="preserve"> jindirizza kwalunkwe kwistjoni jew aspett rigward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 li jirriżultaw minn diversi politiki tal-Unjoni. Għalhekk </w:t>
            </w:r>
            <w:r w:rsidRPr="000A427C">
              <w:rPr>
                <w:b/>
                <w:i/>
              </w:rPr>
              <w:t>huwa xieraq li r-rappreżentanti</w:t>
            </w:r>
            <w:r w:rsidRPr="000A427C">
              <w:t xml:space="preserve"> li </w:t>
            </w:r>
            <w:r w:rsidRPr="000A427C">
              <w:rPr>
                <w:b/>
                <w:i/>
              </w:rPr>
              <w:t>jipparteċipaw ikunu jistgħu jirrappreżentaw l-interessi tal-Istati Membri dwar l-objettivi</w:t>
            </w:r>
            <w:r w:rsidRPr="000A427C">
              <w:t xml:space="preserve"> ta’ politika</w:t>
            </w:r>
            <w:r w:rsidRPr="000A427C">
              <w:rPr>
                <w:b/>
                <w:i/>
              </w:rPr>
              <w:t xml:space="preserve"> rilevanti kollha</w:t>
            </w:r>
            <w:r w:rsidRPr="000A427C">
              <w:t>.</w:t>
            </w:r>
          </w:p>
        </w:tc>
      </w:tr>
    </w:tbl>
    <w:p w14:paraId="17F7B85E" w14:textId="77777777" w:rsidR="0032690D" w:rsidRPr="000A427C" w:rsidRDefault="0032690D" w:rsidP="0032690D"/>
    <w:p w14:paraId="1568BDBA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5</w:t>
      </w:r>
    </w:p>
    <w:p w14:paraId="6E43384C" w14:textId="77777777" w:rsidR="0032690D" w:rsidRPr="000A427C" w:rsidRDefault="0032690D" w:rsidP="0032690D"/>
    <w:p w14:paraId="23D3B080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0B26DFC4" w14:textId="77777777" w:rsidR="0032690D" w:rsidRPr="000A427C" w:rsidRDefault="0032690D" w:rsidP="0032690D">
      <w:pPr>
        <w:pStyle w:val="NormalBold"/>
      </w:pPr>
      <w:r w:rsidRPr="000A427C">
        <w:t>Artikolu 1 – paragrafu 1 – punt 2</w:t>
      </w:r>
    </w:p>
    <w:p w14:paraId="6D631DB2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0E77180C" w14:textId="77777777" w:rsidR="0032690D" w:rsidRPr="000A427C" w:rsidRDefault="0032690D" w:rsidP="0032690D">
      <w:r w:rsidRPr="000A427C">
        <w:t>Artikolu 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495EFD91" w14:textId="77777777" w:rsidTr="00D36BB6">
        <w:trPr>
          <w:jc w:val="center"/>
        </w:trPr>
        <w:tc>
          <w:tcPr>
            <w:tcW w:w="9752" w:type="dxa"/>
            <w:gridSpan w:val="2"/>
          </w:tcPr>
          <w:p w14:paraId="09E24ADF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3FD0AE22" w14:textId="77777777" w:rsidTr="00D36BB6">
        <w:trPr>
          <w:jc w:val="center"/>
        </w:trPr>
        <w:tc>
          <w:tcPr>
            <w:tcW w:w="4876" w:type="dxa"/>
            <w:hideMark/>
          </w:tcPr>
          <w:p w14:paraId="5C327220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16511649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23475E6E" w14:textId="77777777" w:rsidTr="00D36BB6">
        <w:trPr>
          <w:jc w:val="center"/>
        </w:trPr>
        <w:tc>
          <w:tcPr>
            <w:tcW w:w="4876" w:type="dxa"/>
            <w:hideMark/>
          </w:tcPr>
          <w:p w14:paraId="43B5305C" w14:textId="77777777" w:rsidR="0032690D" w:rsidRPr="000A427C" w:rsidRDefault="0032690D" w:rsidP="00D36BB6">
            <w:pPr>
              <w:pStyle w:val="Normal6"/>
            </w:pPr>
            <w:r w:rsidRPr="000A427C">
              <w:t xml:space="preserve">Sabiex tiġi żgurata kooperazzjoni </w:t>
            </w:r>
            <w:r w:rsidRPr="000A427C">
              <w:rPr>
                <w:b/>
                <w:i/>
              </w:rPr>
              <w:t>msaħħa</w:t>
            </w:r>
            <w:r w:rsidRPr="000A427C">
              <w:t xml:space="preserve"> u </w:t>
            </w:r>
            <w:r w:rsidRPr="000A427C">
              <w:rPr>
                <w:b/>
                <w:i/>
              </w:rPr>
              <w:t xml:space="preserve">sabiex jiġi organizzat kambju </w:t>
            </w:r>
            <w:proofErr w:type="spellStart"/>
            <w:r w:rsidRPr="000A427C">
              <w:rPr>
                <w:b/>
                <w:i/>
              </w:rPr>
              <w:t>multidixxiplinari</w:t>
            </w:r>
            <w:proofErr w:type="spellEnd"/>
            <w:r w:rsidRPr="000A427C">
              <w:t xml:space="preserve"> bejn il-Kummissjoni u l-Istati Membri dwar il-foresti u dwar is-settur tal-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 fir-rigward tal-oqsma ta’ politika kollha tal-Unjoni rilevanti għall-foresti, qiegħed jiġi stabbilit Grupp </w:t>
            </w:r>
            <w:r w:rsidRPr="000A427C">
              <w:lastRenderedPageBreak/>
              <w:t>ta’ Esperti Permanenti dwar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rPr>
                <w:b/>
                <w:i/>
              </w:rPr>
              <w:t>, minn hawn ’il quddiem imsejjaħ “il-grupp</w:t>
            </w:r>
            <w:r w:rsidRPr="000A427C">
              <w:t xml:space="preserve"> ta’ esperti”</w:t>
            </w:r>
            <w:r w:rsidRPr="000A427C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190D0361" w14:textId="4769E24D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lastRenderedPageBreak/>
              <w:t xml:space="preserve">Sabiex tiġi żgurata kooperazzjoni </w:t>
            </w:r>
            <w:r w:rsidRPr="000A427C">
              <w:rPr>
                <w:b/>
                <w:i/>
              </w:rPr>
              <w:t>mill-qrib</w:t>
            </w:r>
            <w:r w:rsidRPr="000A427C">
              <w:t xml:space="preserve"> u </w:t>
            </w:r>
            <w:r w:rsidRPr="000A427C">
              <w:rPr>
                <w:b/>
                <w:i/>
              </w:rPr>
              <w:t>effettiva</w:t>
            </w:r>
            <w:r w:rsidRPr="000A427C">
              <w:t xml:space="preserve"> bejn il-Kummissjoni u l-Istati Membri dwar il-foresti u dwar is-settur tal-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 fir-rigward tal-oqsma ta’ politika kollha tal-Unjoni rilevanti għall-foresti, qiegħed jiġi stabbilit </w:t>
            </w:r>
            <w:r w:rsidR="00BE4B2B" w:rsidRPr="000A427C">
              <w:t>G</w:t>
            </w:r>
            <w:r w:rsidRPr="000A427C">
              <w:t>rupp ta’ Esperti permanenti dwar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rPr>
                <w:b/>
                <w:i/>
              </w:rPr>
              <w:t xml:space="preserve"> </w:t>
            </w:r>
            <w:r w:rsidRPr="000A427C">
              <w:rPr>
                <w:b/>
                <w:i/>
              </w:rPr>
              <w:lastRenderedPageBreak/>
              <w:t>(il-“grupp</w:t>
            </w:r>
            <w:r w:rsidRPr="000A427C">
              <w:t xml:space="preserve"> ta’ esperti”</w:t>
            </w:r>
            <w:r w:rsidRPr="000A427C">
              <w:rPr>
                <w:b/>
                <w:i/>
              </w:rPr>
              <w:t>).</w:t>
            </w:r>
          </w:p>
        </w:tc>
      </w:tr>
    </w:tbl>
    <w:p w14:paraId="03FE72AA" w14:textId="77777777" w:rsidR="0032690D" w:rsidRPr="000A427C" w:rsidRDefault="0032690D" w:rsidP="0032690D"/>
    <w:p w14:paraId="538188EC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6</w:t>
      </w:r>
    </w:p>
    <w:p w14:paraId="2B6EA32C" w14:textId="77777777" w:rsidR="0032690D" w:rsidRPr="000A427C" w:rsidRDefault="0032690D" w:rsidP="0032690D"/>
    <w:p w14:paraId="4E7695DE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3660390B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24793B35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59E11C6C" w14:textId="77777777" w:rsidR="0032690D" w:rsidRPr="000A427C" w:rsidRDefault="0032690D" w:rsidP="0032690D">
      <w:r w:rsidRPr="000A427C">
        <w:t>Artikolu 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6A8B1503" w14:textId="77777777" w:rsidTr="00D36BB6">
        <w:trPr>
          <w:jc w:val="center"/>
        </w:trPr>
        <w:tc>
          <w:tcPr>
            <w:tcW w:w="9752" w:type="dxa"/>
            <w:gridSpan w:val="2"/>
          </w:tcPr>
          <w:p w14:paraId="2C0C2F9B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0FA8DE5A" w14:textId="77777777" w:rsidTr="00D36BB6">
        <w:trPr>
          <w:jc w:val="center"/>
        </w:trPr>
        <w:tc>
          <w:tcPr>
            <w:tcW w:w="4876" w:type="dxa"/>
            <w:hideMark/>
          </w:tcPr>
          <w:p w14:paraId="74B20DC5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6DC73E2B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59EBCFAC" w14:textId="77777777" w:rsidTr="00D36BB6">
        <w:trPr>
          <w:jc w:val="center"/>
        </w:trPr>
        <w:tc>
          <w:tcPr>
            <w:tcW w:w="4876" w:type="dxa"/>
            <w:hideMark/>
          </w:tcPr>
          <w:p w14:paraId="5C66D75E" w14:textId="77777777" w:rsidR="0032690D" w:rsidRPr="000A427C" w:rsidRDefault="0032690D" w:rsidP="00D36BB6">
            <w:pPr>
              <w:pStyle w:val="Normal6"/>
            </w:pPr>
            <w:r w:rsidRPr="000A427C">
              <w:t>1.</w:t>
            </w:r>
            <w:r w:rsidRPr="000A427C">
              <w:tab/>
            </w:r>
            <w:r w:rsidRPr="000A427C">
              <w:rPr>
                <w:b/>
                <w:i/>
              </w:rPr>
              <w:t>Il-Kummissjoni tista’ tikkonsulta l-grupp ta’ esperti</w:t>
            </w:r>
            <w:r w:rsidRPr="000A427C">
              <w:t xml:space="preserve"> fuq kwalunkwe kwistjoni jew aspett rigward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 li jirriżultaw mid-diversi politiki tal-Unjoni kemm fuq inizjattiva tagħha stess kif ukoll fuq talba tar-rappreżentant ta’ kull Stat Membru.</w:t>
            </w:r>
          </w:p>
        </w:tc>
        <w:tc>
          <w:tcPr>
            <w:tcW w:w="4876" w:type="dxa"/>
            <w:hideMark/>
          </w:tcPr>
          <w:p w14:paraId="70612596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1.</w:t>
            </w:r>
            <w:r w:rsidRPr="000A427C">
              <w:tab/>
            </w:r>
            <w:r w:rsidRPr="000A427C">
              <w:rPr>
                <w:b/>
                <w:i/>
              </w:rPr>
              <w:t>Il-grupp ta’ esperti għandu jagħti pariri lill-Kummissjoni</w:t>
            </w:r>
            <w:r w:rsidRPr="000A427C">
              <w:t xml:space="preserve"> fuq kwalunkwe kwistjoni jew aspett rigward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 li jirriżultaw mid-diversi politiki tal-Unjoni</w:t>
            </w:r>
            <w:r w:rsidRPr="000A427C">
              <w:rPr>
                <w:b/>
                <w:i/>
              </w:rPr>
              <w:t xml:space="preserve"> rilevanti</w:t>
            </w:r>
            <w:r w:rsidRPr="000A427C">
              <w:t xml:space="preserve"> kemm fuq inizjattiva tagħha stess kif ukoll fuq talba tar-rappreżentant ta’ kull Stat Membru.</w:t>
            </w:r>
          </w:p>
        </w:tc>
      </w:tr>
    </w:tbl>
    <w:p w14:paraId="468ACDC7" w14:textId="77777777" w:rsidR="0032690D" w:rsidRPr="000A427C" w:rsidRDefault="0032690D" w:rsidP="0032690D"/>
    <w:p w14:paraId="56053265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7</w:t>
      </w:r>
    </w:p>
    <w:p w14:paraId="206B2423" w14:textId="77777777" w:rsidR="0032690D" w:rsidRPr="000A427C" w:rsidRDefault="0032690D" w:rsidP="0032690D"/>
    <w:p w14:paraId="49560537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0412F928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66ED35C4" w14:textId="77777777" w:rsidR="0032690D" w:rsidRPr="000A427C" w:rsidRDefault="0032690D" w:rsidP="0032690D">
      <w:pPr>
        <w:keepNext/>
      </w:pPr>
      <w:r w:rsidRPr="000A427C">
        <w:t xml:space="preserve"> Deċiżjoni tal-Kunsill 89/367/KEE</w:t>
      </w:r>
    </w:p>
    <w:p w14:paraId="35348FEC" w14:textId="77777777" w:rsidR="0032690D" w:rsidRPr="000A427C" w:rsidRDefault="0032690D" w:rsidP="0032690D">
      <w:r w:rsidRPr="000A427C">
        <w:t>Artikolu 2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67A84695" w14:textId="77777777" w:rsidTr="00D36BB6">
        <w:trPr>
          <w:jc w:val="center"/>
        </w:trPr>
        <w:tc>
          <w:tcPr>
            <w:tcW w:w="9752" w:type="dxa"/>
            <w:gridSpan w:val="2"/>
          </w:tcPr>
          <w:p w14:paraId="3C8223E8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7BAF55DE" w14:textId="77777777" w:rsidTr="00D36BB6">
        <w:trPr>
          <w:jc w:val="center"/>
        </w:trPr>
        <w:tc>
          <w:tcPr>
            <w:tcW w:w="4876" w:type="dxa"/>
            <w:hideMark/>
          </w:tcPr>
          <w:p w14:paraId="3DA8B106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0B9C066E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37D0CA2E" w14:textId="77777777" w:rsidTr="00D36BB6">
        <w:trPr>
          <w:jc w:val="center"/>
        </w:trPr>
        <w:tc>
          <w:tcPr>
            <w:tcW w:w="4876" w:type="dxa"/>
            <w:hideMark/>
          </w:tcPr>
          <w:p w14:paraId="107E106D" w14:textId="77777777" w:rsidR="0032690D" w:rsidRPr="000A427C" w:rsidRDefault="0032690D" w:rsidP="00D36BB6">
            <w:pPr>
              <w:pStyle w:val="Normal6"/>
            </w:pPr>
            <w:r w:rsidRPr="000A427C">
              <w:t>(a)</w:t>
            </w:r>
            <w:r w:rsidRPr="000A427C">
              <w:tab/>
              <w:t xml:space="preserve">li jassisti </w:t>
            </w:r>
            <w:r w:rsidRPr="000A427C">
              <w:rPr>
                <w:b/>
                <w:i/>
              </w:rPr>
              <w:t>lill-Kummissjoni</w:t>
            </w:r>
            <w:r w:rsidRPr="000A427C">
              <w:t xml:space="preserve"> fit-tħejjija ta’ proposti </w:t>
            </w:r>
            <w:proofErr w:type="spellStart"/>
            <w:r w:rsidRPr="000A427C">
              <w:t>leġiżlattivi</w:t>
            </w:r>
            <w:proofErr w:type="spellEnd"/>
            <w:r w:rsidRPr="000A427C">
              <w:t>, linji gwida jew inizjattivi ta’ politika oħrajn tal-Unjoni rilevanti għall-foresti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, </w:t>
            </w:r>
            <w:r w:rsidRPr="000A427C">
              <w:rPr>
                <w:b/>
                <w:i/>
              </w:rPr>
              <w:t>inkluż fl-implimentazzjoni tal-Istrateġija l-Ġdida tal-UE għall-Foresti għall-2030 u Strateġiji sussegwenti tal-Unjoni għall-Foresti</w:t>
            </w:r>
            <w:r w:rsidRPr="000A427C">
              <w:t>;</w:t>
            </w:r>
          </w:p>
        </w:tc>
        <w:tc>
          <w:tcPr>
            <w:tcW w:w="4876" w:type="dxa"/>
            <w:hideMark/>
          </w:tcPr>
          <w:p w14:paraId="4F48D2EE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(a)</w:t>
            </w:r>
            <w:r w:rsidRPr="000A427C">
              <w:tab/>
              <w:t xml:space="preserve">li jassisti </w:t>
            </w:r>
            <w:r w:rsidRPr="000A427C">
              <w:rPr>
                <w:b/>
                <w:i/>
              </w:rPr>
              <w:t>u jikkoopera mill-qrib mal-Kummissjoni u jipprovdilha għarfien espert u jikkontribwixxi</w:t>
            </w:r>
            <w:r w:rsidRPr="000A427C">
              <w:t xml:space="preserve"> fit-tħejjija </w:t>
            </w:r>
            <w:r w:rsidRPr="000A427C">
              <w:rPr>
                <w:b/>
                <w:i/>
              </w:rPr>
              <w:t xml:space="preserve">u l-implimentazzjoni </w:t>
            </w:r>
            <w:r w:rsidRPr="000A427C">
              <w:t xml:space="preserve">ta’ proposti </w:t>
            </w:r>
            <w:proofErr w:type="spellStart"/>
            <w:r w:rsidRPr="000A427C">
              <w:t>leġiżlattivi</w:t>
            </w:r>
            <w:proofErr w:type="spellEnd"/>
            <w:r w:rsidRPr="000A427C">
              <w:t xml:space="preserve">, </w:t>
            </w:r>
            <w:r w:rsidRPr="000A427C">
              <w:rPr>
                <w:b/>
                <w:i/>
              </w:rPr>
              <w:t xml:space="preserve">strateġiji, komunikazzjonijiet, </w:t>
            </w:r>
            <w:r w:rsidRPr="000A427C">
              <w:t>linji gwida jew inizjattivi ta’ politika oħrajn tal-Unjoni rilevanti għall-foresti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 xml:space="preserve">, </w:t>
            </w:r>
            <w:r w:rsidRPr="000A427C">
              <w:rPr>
                <w:b/>
                <w:i/>
              </w:rPr>
              <w:t>jew li jkollhom impatt sinifikanti fuq il-foresti jew il-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 xml:space="preserve"> fl-Unjoni</w:t>
            </w:r>
            <w:r w:rsidRPr="000A427C">
              <w:t>;</w:t>
            </w:r>
          </w:p>
        </w:tc>
      </w:tr>
    </w:tbl>
    <w:p w14:paraId="5FE918C1" w14:textId="77777777" w:rsidR="0032690D" w:rsidRPr="000A427C" w:rsidRDefault="0032690D" w:rsidP="0032690D"/>
    <w:p w14:paraId="0C67A059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8</w:t>
      </w:r>
    </w:p>
    <w:p w14:paraId="7E7F2FF3" w14:textId="77777777" w:rsidR="0032690D" w:rsidRPr="000A427C" w:rsidRDefault="0032690D" w:rsidP="0032690D"/>
    <w:p w14:paraId="705F7144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18891E70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5F617558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38DF95D3" w14:textId="77777777" w:rsidR="0032690D" w:rsidRPr="000A427C" w:rsidRDefault="0032690D" w:rsidP="0032690D">
      <w:r w:rsidRPr="000A427C">
        <w:t>Artikolu 2 – paragrafu 2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74B32A53" w14:textId="77777777" w:rsidTr="00D36BB6">
        <w:trPr>
          <w:jc w:val="center"/>
        </w:trPr>
        <w:tc>
          <w:tcPr>
            <w:tcW w:w="9752" w:type="dxa"/>
            <w:gridSpan w:val="2"/>
          </w:tcPr>
          <w:p w14:paraId="748385DB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28ACC5C3" w14:textId="77777777" w:rsidTr="00D36BB6">
        <w:trPr>
          <w:jc w:val="center"/>
        </w:trPr>
        <w:tc>
          <w:tcPr>
            <w:tcW w:w="4876" w:type="dxa"/>
            <w:hideMark/>
          </w:tcPr>
          <w:p w14:paraId="186BB774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77699602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033C580B" w14:textId="77777777" w:rsidTr="00D36BB6">
        <w:trPr>
          <w:jc w:val="center"/>
        </w:trPr>
        <w:tc>
          <w:tcPr>
            <w:tcW w:w="4876" w:type="dxa"/>
            <w:hideMark/>
          </w:tcPr>
          <w:p w14:paraId="072B8736" w14:textId="77777777" w:rsidR="0032690D" w:rsidRPr="000A427C" w:rsidRDefault="0032690D" w:rsidP="00D36BB6">
            <w:pPr>
              <w:pStyle w:val="Normal6"/>
            </w:pPr>
            <w:r w:rsidRPr="000A427C">
              <w:t>(b)</w:t>
            </w:r>
            <w:r w:rsidRPr="000A427C">
              <w:tab/>
              <w:t xml:space="preserve">li jipprovdi lill-Kummissjoni b’pariri u b’għarfien espert, jew fuq l-inizjattiva tal-Kummissjoni jew fuq talba ta’ Stat Membru, bil-għan li jiġi </w:t>
            </w:r>
            <w:proofErr w:type="spellStart"/>
            <w:r w:rsidRPr="000A427C">
              <w:rPr>
                <w:b/>
                <w:i/>
              </w:rPr>
              <w:t>appoġġjat</w:t>
            </w:r>
            <w:proofErr w:type="spellEnd"/>
            <w:r w:rsidRPr="000A427C">
              <w:rPr>
                <w:b/>
                <w:i/>
              </w:rPr>
              <w:t xml:space="preserve"> il-kontribut </w:t>
            </w:r>
            <w:proofErr w:type="spellStart"/>
            <w:r w:rsidRPr="000A427C">
              <w:rPr>
                <w:b/>
                <w:i/>
              </w:rPr>
              <w:t>usa</w:t>
            </w:r>
            <w:proofErr w:type="spellEnd"/>
            <w:r w:rsidRPr="000A427C">
              <w:rPr>
                <w:b/>
                <w:i/>
              </w:rPr>
              <w:t>’ tal-foresti u tal-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t xml:space="preserve"> għall-objettivi u l-inizjattivi </w:t>
            </w:r>
            <w:r w:rsidRPr="000A427C">
              <w:rPr>
                <w:b/>
                <w:i/>
              </w:rPr>
              <w:t xml:space="preserve">ewlenin </w:t>
            </w:r>
            <w:r w:rsidRPr="000A427C">
              <w:t xml:space="preserve">tal-Unjoni, </w:t>
            </w:r>
            <w:r w:rsidRPr="000A427C">
              <w:rPr>
                <w:b/>
                <w:i/>
              </w:rPr>
              <w:t>bħall-Patt Ekoloġiku Ewropew,</w:t>
            </w:r>
            <w:r w:rsidRPr="000A427C">
              <w:t xml:space="preserve"> u </w:t>
            </w:r>
            <w:r w:rsidRPr="000A427C">
              <w:rPr>
                <w:b/>
                <w:i/>
              </w:rPr>
              <w:t>l-promozzjoni tal-</w:t>
            </w:r>
            <w:proofErr w:type="spellStart"/>
            <w:r w:rsidRPr="000A427C">
              <w:rPr>
                <w:b/>
                <w:i/>
              </w:rPr>
              <w:t>koerenza</w:t>
            </w:r>
            <w:proofErr w:type="spellEnd"/>
            <w:r w:rsidRPr="000A427C">
              <w:rPr>
                <w:b/>
                <w:i/>
              </w:rPr>
              <w:t xml:space="preserve"> u s-</w:t>
            </w:r>
            <w:proofErr w:type="spellStart"/>
            <w:r w:rsidRPr="000A427C">
              <w:rPr>
                <w:b/>
                <w:i/>
              </w:rPr>
              <w:t>sinerġiji</w:t>
            </w:r>
            <w:proofErr w:type="spellEnd"/>
            <w:r w:rsidRPr="000A427C">
              <w:t xml:space="preserve"> bejn il-politiki tal-Unjoni</w:t>
            </w:r>
            <w:r w:rsidRPr="000A427C">
              <w:rPr>
                <w:b/>
                <w:i/>
              </w:rPr>
              <w:t xml:space="preserve"> rilevanti għall-foresti</w:t>
            </w:r>
            <w:r w:rsidRPr="000A427C">
              <w:t xml:space="preserve"> u </w:t>
            </w:r>
            <w:r w:rsidRPr="000A427C">
              <w:rPr>
                <w:b/>
                <w:i/>
              </w:rPr>
              <w:t>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t>;</w:t>
            </w:r>
          </w:p>
        </w:tc>
        <w:tc>
          <w:tcPr>
            <w:tcW w:w="4876" w:type="dxa"/>
            <w:hideMark/>
          </w:tcPr>
          <w:p w14:paraId="2BEECD07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(b)</w:t>
            </w:r>
            <w:r w:rsidRPr="000A427C">
              <w:tab/>
              <w:t xml:space="preserve">li jipprovdi lill-Kummissjoni b’pariri u b’għarfien espert, jew fuq l-inizjattiva tal-Kummissjoni jew </w:t>
            </w:r>
            <w:r w:rsidRPr="000A427C">
              <w:rPr>
                <w:b/>
                <w:i/>
              </w:rPr>
              <w:t xml:space="preserve">tal-grupp ta’ esperti, jew </w:t>
            </w:r>
            <w:r w:rsidRPr="000A427C">
              <w:t xml:space="preserve">fuq talba ta’ Stat Membru, bil-għan li jiġi </w:t>
            </w:r>
            <w:r w:rsidRPr="000A427C">
              <w:rPr>
                <w:b/>
                <w:i/>
              </w:rPr>
              <w:t>żgurat kontribut adegwat tas-settur tal-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 xml:space="preserve"> tal-Istati Membri</w:t>
            </w:r>
            <w:r w:rsidRPr="000A427C">
              <w:t xml:space="preserve"> għall-objettivi u l-inizjattivi tal-Unjoni, </w:t>
            </w:r>
            <w:r w:rsidRPr="000A427C">
              <w:rPr>
                <w:b/>
                <w:i/>
              </w:rPr>
              <w:t>jiġu promossi l-</w:t>
            </w:r>
            <w:proofErr w:type="spellStart"/>
            <w:r w:rsidRPr="000A427C">
              <w:rPr>
                <w:b/>
                <w:i/>
              </w:rPr>
              <w:t>koerenza</w:t>
            </w:r>
            <w:proofErr w:type="spellEnd"/>
            <w:r w:rsidRPr="000A427C">
              <w:t xml:space="preserve"> u </w:t>
            </w:r>
            <w:r w:rsidRPr="000A427C">
              <w:rPr>
                <w:b/>
                <w:i/>
              </w:rPr>
              <w:t>s-</w:t>
            </w:r>
            <w:proofErr w:type="spellStart"/>
            <w:r w:rsidRPr="000A427C">
              <w:rPr>
                <w:b/>
                <w:i/>
              </w:rPr>
              <w:t>sinerġiji</w:t>
            </w:r>
            <w:proofErr w:type="spellEnd"/>
            <w:r w:rsidRPr="000A427C">
              <w:rPr>
                <w:b/>
                <w:i/>
              </w:rPr>
              <w:t xml:space="preserve"> kif ukoll jiġu eliminati l-</w:t>
            </w:r>
            <w:proofErr w:type="spellStart"/>
            <w:r w:rsidRPr="000A427C">
              <w:rPr>
                <w:b/>
                <w:i/>
              </w:rPr>
              <w:t>inkonsistenzi</w:t>
            </w:r>
            <w:proofErr w:type="spellEnd"/>
            <w:r w:rsidRPr="000A427C">
              <w:rPr>
                <w:b/>
                <w:i/>
              </w:rPr>
              <w:t xml:space="preserve"> eżistenti</w:t>
            </w:r>
            <w:r w:rsidRPr="000A427C">
              <w:t xml:space="preserve"> bejn il-politiki tal-Unjoni</w:t>
            </w:r>
            <w:r w:rsidRPr="000A427C">
              <w:rPr>
                <w:b/>
                <w:i/>
              </w:rPr>
              <w:t xml:space="preserve">, u jiġi indirizzat l-impatt </w:t>
            </w:r>
            <w:proofErr w:type="spellStart"/>
            <w:r w:rsidRPr="000A427C">
              <w:rPr>
                <w:b/>
                <w:i/>
              </w:rPr>
              <w:t>kumulattiv</w:t>
            </w:r>
            <w:proofErr w:type="spellEnd"/>
            <w:r w:rsidRPr="000A427C">
              <w:rPr>
                <w:b/>
                <w:i/>
              </w:rPr>
              <w:t xml:space="preserve"> tagħhom</w:t>
            </w:r>
            <w:r w:rsidRPr="000A427C">
              <w:t xml:space="preserve"> u </w:t>
            </w:r>
            <w:r w:rsidRPr="000A427C">
              <w:rPr>
                <w:b/>
                <w:i/>
              </w:rPr>
              <w:t>l-</w:t>
            </w:r>
            <w:proofErr w:type="spellStart"/>
            <w:r w:rsidRPr="000A427C">
              <w:rPr>
                <w:b/>
                <w:i/>
              </w:rPr>
              <w:t>kompatibbiltà</w:t>
            </w:r>
            <w:proofErr w:type="spellEnd"/>
            <w:r w:rsidRPr="000A427C">
              <w:rPr>
                <w:b/>
                <w:i/>
              </w:rPr>
              <w:t xml:space="preserve"> tagħhom mal-prinċipji </w:t>
            </w:r>
            <w:proofErr w:type="spellStart"/>
            <w:r w:rsidRPr="000A427C">
              <w:rPr>
                <w:b/>
                <w:i/>
              </w:rPr>
              <w:t>tas-sussidjarjetà</w:t>
            </w:r>
            <w:proofErr w:type="spellEnd"/>
            <w:r w:rsidRPr="000A427C">
              <w:rPr>
                <w:b/>
                <w:i/>
              </w:rPr>
              <w:t xml:space="preserve"> u tal-</w:t>
            </w:r>
            <w:proofErr w:type="spellStart"/>
            <w:r w:rsidRPr="000A427C">
              <w:rPr>
                <w:b/>
                <w:i/>
              </w:rPr>
              <w:t>proporzjonalità</w:t>
            </w:r>
            <w:proofErr w:type="spellEnd"/>
            <w:r w:rsidRPr="000A427C">
              <w:rPr>
                <w:b/>
                <w:i/>
              </w:rPr>
              <w:t xml:space="preserve"> </w:t>
            </w:r>
            <w:proofErr w:type="spellStart"/>
            <w:r w:rsidRPr="000A427C">
              <w:rPr>
                <w:b/>
                <w:i/>
              </w:rPr>
              <w:t>minquxa</w:t>
            </w:r>
            <w:proofErr w:type="spellEnd"/>
            <w:r w:rsidRPr="000A427C">
              <w:rPr>
                <w:b/>
                <w:i/>
              </w:rPr>
              <w:t xml:space="preserve"> fl-Artikolu 5 tat-Trattat dwar l-Unjoni Ewropea</w:t>
            </w:r>
            <w:r w:rsidRPr="000A427C">
              <w:t>;</w:t>
            </w:r>
          </w:p>
        </w:tc>
      </w:tr>
    </w:tbl>
    <w:p w14:paraId="3D0A50F3" w14:textId="77777777" w:rsidR="0032690D" w:rsidRPr="000A427C" w:rsidRDefault="0032690D" w:rsidP="0032690D"/>
    <w:p w14:paraId="4FD04189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9</w:t>
      </w:r>
    </w:p>
    <w:p w14:paraId="036F0BA6" w14:textId="77777777" w:rsidR="0032690D" w:rsidRPr="000A427C" w:rsidRDefault="0032690D" w:rsidP="0032690D"/>
    <w:p w14:paraId="561EA1D7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70339A55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06B497EF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59355269" w14:textId="77777777" w:rsidR="0032690D" w:rsidRPr="000A427C" w:rsidRDefault="0032690D" w:rsidP="0032690D">
      <w:r w:rsidRPr="000A427C">
        <w:t>Artikolu 2 – paragrafu 2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4C3C1423" w14:textId="77777777" w:rsidTr="00D36BB6">
        <w:trPr>
          <w:jc w:val="center"/>
        </w:trPr>
        <w:tc>
          <w:tcPr>
            <w:tcW w:w="9752" w:type="dxa"/>
            <w:gridSpan w:val="2"/>
          </w:tcPr>
          <w:p w14:paraId="6DA774E3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42A93146" w14:textId="77777777" w:rsidTr="00D36BB6">
        <w:trPr>
          <w:jc w:val="center"/>
        </w:trPr>
        <w:tc>
          <w:tcPr>
            <w:tcW w:w="4876" w:type="dxa"/>
            <w:hideMark/>
          </w:tcPr>
          <w:p w14:paraId="37DD5D4E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425143F7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6FC5899A" w14:textId="77777777" w:rsidTr="00D36BB6">
        <w:trPr>
          <w:jc w:val="center"/>
        </w:trPr>
        <w:tc>
          <w:tcPr>
            <w:tcW w:w="4876" w:type="dxa"/>
            <w:hideMark/>
          </w:tcPr>
          <w:p w14:paraId="6FD41C66" w14:textId="77777777" w:rsidR="0032690D" w:rsidRPr="000A427C" w:rsidRDefault="0032690D" w:rsidP="00D36BB6">
            <w:pPr>
              <w:pStyle w:val="Normal6"/>
            </w:pPr>
            <w:r w:rsidRPr="000A427C">
              <w:t>(c)</w:t>
            </w:r>
            <w:r w:rsidRPr="000A427C">
              <w:tab/>
              <w:t xml:space="preserve">li </w:t>
            </w:r>
            <w:r w:rsidRPr="000A427C">
              <w:rPr>
                <w:b/>
                <w:i/>
              </w:rPr>
              <w:t>jippromwovi l-kooperazzjoni</w:t>
            </w:r>
            <w:r w:rsidRPr="000A427C">
              <w:t xml:space="preserve"> bejn il-Kummissjoni u l-Istati Membri dwar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>, inkluż b’appoġġ ta’ miżuri u interventi taħt il-politika agrikola komuni;</w:t>
            </w:r>
          </w:p>
        </w:tc>
        <w:tc>
          <w:tcPr>
            <w:tcW w:w="4876" w:type="dxa"/>
            <w:hideMark/>
          </w:tcPr>
          <w:p w14:paraId="37526A51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(c)</w:t>
            </w:r>
            <w:r w:rsidRPr="000A427C">
              <w:tab/>
              <w:t xml:space="preserve">li </w:t>
            </w:r>
            <w:r w:rsidRPr="000A427C">
              <w:rPr>
                <w:b/>
                <w:i/>
              </w:rPr>
              <w:t xml:space="preserve">jsaħħaħ u jagħti </w:t>
            </w:r>
            <w:proofErr w:type="spellStart"/>
            <w:r w:rsidRPr="000A427C">
              <w:rPr>
                <w:b/>
                <w:i/>
              </w:rPr>
              <w:t>spinta</w:t>
            </w:r>
            <w:proofErr w:type="spellEnd"/>
            <w:r w:rsidRPr="000A427C">
              <w:rPr>
                <w:b/>
                <w:i/>
              </w:rPr>
              <w:t xml:space="preserve"> lill-kooperazzjoni</w:t>
            </w:r>
            <w:r w:rsidRPr="000A427C">
              <w:t xml:space="preserve"> bejn il-Kummissjoni u l-Istati Membri dwar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>, inkluż b’appoġġ ta’ miżuri u interventi taħt il-politika agrikola komuni</w:t>
            </w:r>
            <w:r w:rsidRPr="000A427C">
              <w:rPr>
                <w:b/>
                <w:i/>
              </w:rPr>
              <w:t xml:space="preserve">, b’mod partikolari biex jitqiesu l-aspetti tas-sostenibbiltà u jinħolqu </w:t>
            </w:r>
            <w:proofErr w:type="spellStart"/>
            <w:r w:rsidRPr="000A427C">
              <w:rPr>
                <w:b/>
                <w:i/>
              </w:rPr>
              <w:t>sinerġiji</w:t>
            </w:r>
            <w:proofErr w:type="spellEnd"/>
            <w:r w:rsidRPr="000A427C">
              <w:rPr>
                <w:b/>
                <w:i/>
              </w:rPr>
              <w:t xml:space="preserve"> bejn il-foresti u l-agrikoltura, kif ukoll biex jissaħħaħ l-iżvilupp </w:t>
            </w:r>
            <w:proofErr w:type="spellStart"/>
            <w:r w:rsidRPr="000A427C">
              <w:rPr>
                <w:b/>
                <w:i/>
              </w:rPr>
              <w:t>soċjoekonomiku</w:t>
            </w:r>
            <w:proofErr w:type="spellEnd"/>
            <w:r w:rsidRPr="000A427C">
              <w:rPr>
                <w:b/>
                <w:i/>
              </w:rPr>
              <w:t xml:space="preserve"> taż-żoni rurali </w:t>
            </w:r>
            <w:proofErr w:type="spellStart"/>
            <w:r w:rsidRPr="000A427C">
              <w:rPr>
                <w:b/>
                <w:i/>
              </w:rPr>
              <w:t>ddominati</w:t>
            </w:r>
            <w:proofErr w:type="spellEnd"/>
            <w:r w:rsidRPr="000A427C">
              <w:rPr>
                <w:b/>
                <w:i/>
              </w:rPr>
              <w:t xml:space="preserve"> mill-foresti</w:t>
            </w:r>
            <w:r w:rsidRPr="000A427C">
              <w:t>;</w:t>
            </w:r>
          </w:p>
        </w:tc>
      </w:tr>
    </w:tbl>
    <w:p w14:paraId="083CD388" w14:textId="77777777" w:rsidR="0032690D" w:rsidRPr="000A427C" w:rsidRDefault="0032690D" w:rsidP="0032690D"/>
    <w:p w14:paraId="208BC22E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10</w:t>
      </w:r>
    </w:p>
    <w:p w14:paraId="2CA513E9" w14:textId="77777777" w:rsidR="0032690D" w:rsidRPr="000A427C" w:rsidRDefault="0032690D" w:rsidP="0032690D"/>
    <w:p w14:paraId="53F9AA22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2C00C80C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35074B34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73DCD15F" w14:textId="77777777" w:rsidR="0032690D" w:rsidRPr="000A427C" w:rsidRDefault="0032690D" w:rsidP="0032690D">
      <w:r w:rsidRPr="000A427C">
        <w:t>Artikolu 2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6886128F" w14:textId="77777777" w:rsidTr="00D36BB6">
        <w:trPr>
          <w:jc w:val="center"/>
        </w:trPr>
        <w:tc>
          <w:tcPr>
            <w:tcW w:w="9752" w:type="dxa"/>
            <w:gridSpan w:val="2"/>
          </w:tcPr>
          <w:p w14:paraId="79590E49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43E6CF24" w14:textId="77777777" w:rsidTr="00D36BB6">
        <w:trPr>
          <w:jc w:val="center"/>
        </w:trPr>
        <w:tc>
          <w:tcPr>
            <w:tcW w:w="4876" w:type="dxa"/>
            <w:hideMark/>
          </w:tcPr>
          <w:p w14:paraId="7A82E484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0A85A3BA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6FB1DB9F" w14:textId="77777777" w:rsidTr="00D36BB6">
        <w:trPr>
          <w:jc w:val="center"/>
        </w:trPr>
        <w:tc>
          <w:tcPr>
            <w:tcW w:w="4876" w:type="dxa"/>
            <w:hideMark/>
          </w:tcPr>
          <w:p w14:paraId="08A5773E" w14:textId="77777777" w:rsidR="0032690D" w:rsidRPr="000A427C" w:rsidRDefault="0032690D" w:rsidP="00D36BB6">
            <w:pPr>
              <w:pStyle w:val="Normal6"/>
            </w:pPr>
            <w:r w:rsidRPr="000A427C">
              <w:t>(d)</w:t>
            </w:r>
            <w:r w:rsidRPr="000A427C">
              <w:tab/>
              <w:t xml:space="preserve">li </w:t>
            </w:r>
            <w:proofErr w:type="spellStart"/>
            <w:r w:rsidRPr="000A427C">
              <w:t>jrawwem</w:t>
            </w:r>
            <w:proofErr w:type="spellEnd"/>
            <w:r w:rsidRPr="000A427C">
              <w:t xml:space="preserve"> l-iskambju ta’ għarfien, esperjenza u prattiki tajbin fil-qasam tal-foresti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4EDC2CDC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(d)</w:t>
            </w:r>
            <w:r w:rsidRPr="000A427C">
              <w:tab/>
              <w:t xml:space="preserve">li </w:t>
            </w:r>
            <w:proofErr w:type="spellStart"/>
            <w:r w:rsidRPr="000A427C">
              <w:t>jrawwem</w:t>
            </w:r>
            <w:proofErr w:type="spellEnd"/>
            <w:r w:rsidRPr="000A427C">
              <w:t xml:space="preserve"> l-iskambju ta’ għarfien, esperjenza u prattiki tajbin</w:t>
            </w:r>
            <w:r w:rsidRPr="000A427C">
              <w:rPr>
                <w:b/>
                <w:i/>
              </w:rPr>
              <w:t>, kif ukoll li jaġixxi bħala forum għall-iskambju ta’ fehmiet dwar kwistjonijiet u inizjattivi emerġenti</w:t>
            </w:r>
            <w:r w:rsidRPr="000A427C">
              <w:t xml:space="preserve"> fil-qasam tal-foresti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rPr>
                <w:b/>
                <w:i/>
              </w:rPr>
              <w:t xml:space="preserve">, u dwar il-funzjonijiet multipli tal-foresti, inklużi kwistjonijiet rilevanti għas-settur </w:t>
            </w:r>
            <w:proofErr w:type="spellStart"/>
            <w:r w:rsidRPr="000A427C">
              <w:rPr>
                <w:b/>
                <w:i/>
              </w:rPr>
              <w:t>usa</w:t>
            </w:r>
            <w:proofErr w:type="spellEnd"/>
            <w:r w:rsidRPr="000A427C">
              <w:rPr>
                <w:b/>
                <w:i/>
              </w:rPr>
              <w:t xml:space="preserve">’ </w:t>
            </w:r>
            <w:proofErr w:type="spellStart"/>
            <w:r w:rsidRPr="000A427C">
              <w:rPr>
                <w:b/>
                <w:i/>
              </w:rPr>
              <w:t>bbażat</w:t>
            </w:r>
            <w:proofErr w:type="spellEnd"/>
            <w:r w:rsidRPr="000A427C">
              <w:rPr>
                <w:b/>
                <w:i/>
              </w:rPr>
              <w:t xml:space="preserve"> fuq il-foresti, kif ukoll </w:t>
            </w:r>
            <w:proofErr w:type="spellStart"/>
            <w:r w:rsidRPr="000A427C">
              <w:rPr>
                <w:b/>
                <w:i/>
              </w:rPr>
              <w:t>irawwem</w:t>
            </w:r>
            <w:proofErr w:type="spellEnd"/>
            <w:r w:rsidRPr="000A427C">
              <w:rPr>
                <w:b/>
                <w:i/>
              </w:rPr>
              <w:t xml:space="preserve"> l-iskambju ta’ fehmiet dwar l-</w:t>
            </w:r>
            <w:proofErr w:type="spellStart"/>
            <w:r w:rsidRPr="000A427C">
              <w:rPr>
                <w:b/>
                <w:i/>
              </w:rPr>
              <w:t>applikabbiltà</w:t>
            </w:r>
            <w:proofErr w:type="spellEnd"/>
            <w:r w:rsidRPr="000A427C">
              <w:rPr>
                <w:b/>
                <w:i/>
              </w:rPr>
              <w:t xml:space="preserve"> u l-implikazzjonijiet tal-politiki tal-Unjoni rilevanti għall-foresti u 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>;</w:t>
            </w:r>
          </w:p>
        </w:tc>
      </w:tr>
    </w:tbl>
    <w:p w14:paraId="15434B97" w14:textId="77777777" w:rsidR="0032690D" w:rsidRPr="000A427C" w:rsidRDefault="0032690D" w:rsidP="0032690D"/>
    <w:p w14:paraId="51B797D3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11</w:t>
      </w:r>
    </w:p>
    <w:p w14:paraId="0B486DCB" w14:textId="77777777" w:rsidR="0032690D" w:rsidRPr="000A427C" w:rsidRDefault="0032690D" w:rsidP="0032690D"/>
    <w:p w14:paraId="74A8CD0D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0ACF506E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4E4D443B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053F7516" w14:textId="77777777" w:rsidR="0032690D" w:rsidRPr="000A427C" w:rsidRDefault="0032690D" w:rsidP="0032690D">
      <w:r w:rsidRPr="000A427C">
        <w:t xml:space="preserve">Artikolu 2 – paragrafu 2 – punt </w:t>
      </w:r>
      <w:proofErr w:type="spellStart"/>
      <w:r w:rsidRPr="000A427C">
        <w:t>da</w:t>
      </w:r>
      <w:proofErr w:type="spellEnd"/>
      <w:r w:rsidRPr="000A427C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13A305C5" w14:textId="77777777" w:rsidTr="00D36BB6">
        <w:trPr>
          <w:jc w:val="center"/>
        </w:trPr>
        <w:tc>
          <w:tcPr>
            <w:tcW w:w="9752" w:type="dxa"/>
            <w:gridSpan w:val="2"/>
          </w:tcPr>
          <w:p w14:paraId="6E7B84D0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0F494439" w14:textId="77777777" w:rsidTr="00D36BB6">
        <w:trPr>
          <w:jc w:val="center"/>
        </w:trPr>
        <w:tc>
          <w:tcPr>
            <w:tcW w:w="4876" w:type="dxa"/>
            <w:hideMark/>
          </w:tcPr>
          <w:p w14:paraId="702100C0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3D26A9B4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02DC8D33" w14:textId="77777777" w:rsidTr="00D36BB6">
        <w:trPr>
          <w:jc w:val="center"/>
        </w:trPr>
        <w:tc>
          <w:tcPr>
            <w:tcW w:w="4876" w:type="dxa"/>
          </w:tcPr>
          <w:p w14:paraId="08CAEC6B" w14:textId="77777777" w:rsidR="0032690D" w:rsidRPr="000A427C" w:rsidRDefault="0032690D" w:rsidP="00D36BB6">
            <w:pPr>
              <w:pStyle w:val="Normal6"/>
            </w:pPr>
          </w:p>
        </w:tc>
        <w:tc>
          <w:tcPr>
            <w:tcW w:w="4876" w:type="dxa"/>
            <w:hideMark/>
          </w:tcPr>
          <w:p w14:paraId="6BDC70B4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rPr>
                <w:b/>
                <w:i/>
              </w:rPr>
              <w:t>(</w:t>
            </w:r>
            <w:proofErr w:type="spellStart"/>
            <w:r w:rsidRPr="000A427C">
              <w:rPr>
                <w:b/>
                <w:i/>
              </w:rPr>
              <w:t>da</w:t>
            </w:r>
            <w:proofErr w:type="spellEnd"/>
            <w:r w:rsidRPr="000A427C">
              <w:rPr>
                <w:b/>
                <w:i/>
              </w:rPr>
              <w:t>)</w:t>
            </w:r>
            <w:r w:rsidRPr="000A427C">
              <w:rPr>
                <w:b/>
                <w:i/>
              </w:rPr>
              <w:tab/>
              <w:t xml:space="preserve">li jfittex </w:t>
            </w:r>
            <w:proofErr w:type="spellStart"/>
            <w:r w:rsidRPr="000A427C">
              <w:rPr>
                <w:b/>
                <w:i/>
              </w:rPr>
              <w:t>sinerġiji</w:t>
            </w:r>
            <w:proofErr w:type="spellEnd"/>
            <w:r w:rsidRPr="000A427C">
              <w:rPr>
                <w:b/>
                <w:i/>
              </w:rPr>
              <w:t xml:space="preserve"> u jikkoopera dwarhom u jevita l-</w:t>
            </w:r>
            <w:proofErr w:type="spellStart"/>
            <w:r w:rsidRPr="000A427C">
              <w:rPr>
                <w:b/>
                <w:i/>
              </w:rPr>
              <w:t>kunflitti</w:t>
            </w:r>
            <w:proofErr w:type="spellEnd"/>
            <w:r w:rsidRPr="000A427C">
              <w:rPr>
                <w:b/>
                <w:i/>
              </w:rPr>
              <w:t xml:space="preserve"> bejn il-politiki nazzjonali u dawk tal-Unjoni relatati mal-foresti u 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>, u li jqis ukoll żviluppi internazzjonali oħra;</w:t>
            </w:r>
          </w:p>
        </w:tc>
      </w:tr>
    </w:tbl>
    <w:p w14:paraId="62218EE7" w14:textId="77777777" w:rsidR="0032690D" w:rsidRPr="000A427C" w:rsidRDefault="0032690D" w:rsidP="0032690D"/>
    <w:p w14:paraId="3C7428A9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12</w:t>
      </w:r>
    </w:p>
    <w:p w14:paraId="4F48A5B9" w14:textId="77777777" w:rsidR="0032690D" w:rsidRPr="000A427C" w:rsidRDefault="0032690D" w:rsidP="0032690D"/>
    <w:p w14:paraId="310A8B3E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7C8C859D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35EECBCD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250D4361" w14:textId="77777777" w:rsidR="0032690D" w:rsidRPr="000A427C" w:rsidRDefault="0032690D" w:rsidP="0032690D">
      <w:r w:rsidRPr="000A427C">
        <w:t xml:space="preserve">Artikolu 2 – paragrafu 2 – punt </w:t>
      </w:r>
      <w:proofErr w:type="spellStart"/>
      <w:r w:rsidRPr="000A427C">
        <w:t>db</w:t>
      </w:r>
      <w:proofErr w:type="spellEnd"/>
      <w:r w:rsidRPr="000A427C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5DD88506" w14:textId="77777777" w:rsidTr="00D36BB6">
        <w:trPr>
          <w:jc w:val="center"/>
        </w:trPr>
        <w:tc>
          <w:tcPr>
            <w:tcW w:w="9752" w:type="dxa"/>
            <w:gridSpan w:val="2"/>
          </w:tcPr>
          <w:p w14:paraId="08DE93CB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6C7A5F77" w14:textId="77777777" w:rsidTr="00D36BB6">
        <w:trPr>
          <w:jc w:val="center"/>
        </w:trPr>
        <w:tc>
          <w:tcPr>
            <w:tcW w:w="4876" w:type="dxa"/>
            <w:hideMark/>
          </w:tcPr>
          <w:p w14:paraId="56740C72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3D0E6661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395A5136" w14:textId="77777777" w:rsidTr="00D36BB6">
        <w:trPr>
          <w:jc w:val="center"/>
        </w:trPr>
        <w:tc>
          <w:tcPr>
            <w:tcW w:w="4876" w:type="dxa"/>
          </w:tcPr>
          <w:p w14:paraId="2DAD5C55" w14:textId="77777777" w:rsidR="0032690D" w:rsidRPr="000A427C" w:rsidRDefault="0032690D" w:rsidP="00D36BB6">
            <w:pPr>
              <w:pStyle w:val="Normal6"/>
            </w:pPr>
          </w:p>
        </w:tc>
        <w:tc>
          <w:tcPr>
            <w:tcW w:w="4876" w:type="dxa"/>
            <w:hideMark/>
          </w:tcPr>
          <w:p w14:paraId="6EBBE558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rPr>
                <w:b/>
                <w:i/>
              </w:rPr>
              <w:t>(</w:t>
            </w:r>
            <w:proofErr w:type="spellStart"/>
            <w:r w:rsidRPr="000A427C">
              <w:rPr>
                <w:b/>
                <w:i/>
              </w:rPr>
              <w:t>db</w:t>
            </w:r>
            <w:proofErr w:type="spellEnd"/>
            <w:r w:rsidRPr="000A427C">
              <w:rPr>
                <w:b/>
                <w:i/>
              </w:rPr>
              <w:t>)</w:t>
            </w:r>
            <w:r w:rsidRPr="000A427C">
              <w:rPr>
                <w:b/>
                <w:i/>
              </w:rPr>
              <w:tab/>
              <w:t xml:space="preserve">li jifformula opinjonijiet dwar proposti </w:t>
            </w:r>
            <w:proofErr w:type="spellStart"/>
            <w:r w:rsidRPr="000A427C">
              <w:rPr>
                <w:b/>
                <w:i/>
              </w:rPr>
              <w:t>leġiżlattivi</w:t>
            </w:r>
            <w:proofErr w:type="spellEnd"/>
            <w:r w:rsidRPr="000A427C">
              <w:rPr>
                <w:b/>
                <w:i/>
              </w:rPr>
              <w:t>, strateġiji, komunikazzjonijiet, linji gwida jew inizjattivi ta’ politika oħra tal-Unjoni rilevanti għall-foresti u 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>, jew li jkollhom impatt sinifikanti fuq il-foresti jew il-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 xml:space="preserve"> fl-Unjoni; il-Kummissjoni għandha tqis dawk l-opinjonijiet meta </w:t>
            </w:r>
            <w:proofErr w:type="spellStart"/>
            <w:r w:rsidRPr="000A427C">
              <w:rPr>
                <w:b/>
                <w:i/>
              </w:rPr>
              <w:lastRenderedPageBreak/>
              <w:t>timbotta</w:t>
            </w:r>
            <w:proofErr w:type="spellEnd"/>
            <w:r w:rsidRPr="000A427C">
              <w:rPr>
                <w:b/>
                <w:i/>
              </w:rPr>
              <w:t xml:space="preserve"> objettivi ta’ politika relatati mal-foresti, u għandha tipprovdi </w:t>
            </w:r>
            <w:proofErr w:type="spellStart"/>
            <w:r w:rsidRPr="000A427C">
              <w:rPr>
                <w:b/>
                <w:i/>
              </w:rPr>
              <w:t>feedback</w:t>
            </w:r>
            <w:proofErr w:type="spellEnd"/>
            <w:r w:rsidRPr="000A427C">
              <w:rPr>
                <w:b/>
                <w:i/>
              </w:rPr>
              <w:t xml:space="preserve"> dwar kif qieset dawk l-opinjonijiet.</w:t>
            </w:r>
          </w:p>
        </w:tc>
      </w:tr>
    </w:tbl>
    <w:p w14:paraId="58EA625A" w14:textId="77777777" w:rsidR="0032690D" w:rsidRPr="000A427C" w:rsidRDefault="0032690D" w:rsidP="0032690D"/>
    <w:p w14:paraId="32CBF974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13</w:t>
      </w:r>
    </w:p>
    <w:p w14:paraId="562D9A0D" w14:textId="77777777" w:rsidR="0032690D" w:rsidRPr="000A427C" w:rsidRDefault="0032690D" w:rsidP="0032690D"/>
    <w:p w14:paraId="2E7BC66E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5D783E67" w14:textId="77777777" w:rsidR="0032690D" w:rsidRPr="000A427C" w:rsidRDefault="0032690D" w:rsidP="0032690D">
      <w:pPr>
        <w:pStyle w:val="NormalBold"/>
      </w:pPr>
      <w:r w:rsidRPr="000A427C">
        <w:t>Artikolu 1 – paragrafu 1 – punt 3</w:t>
      </w:r>
    </w:p>
    <w:p w14:paraId="68FEEA74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167559B5" w14:textId="77777777" w:rsidR="0032690D" w:rsidRPr="000A427C" w:rsidRDefault="0032690D" w:rsidP="0032690D">
      <w:r w:rsidRPr="000A427C">
        <w:t>Artikolu 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0DAE917F" w14:textId="77777777" w:rsidTr="00D36BB6">
        <w:trPr>
          <w:jc w:val="center"/>
        </w:trPr>
        <w:tc>
          <w:tcPr>
            <w:tcW w:w="9752" w:type="dxa"/>
            <w:gridSpan w:val="2"/>
          </w:tcPr>
          <w:p w14:paraId="2EFF2802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40D15DD6" w14:textId="77777777" w:rsidTr="00D36BB6">
        <w:trPr>
          <w:jc w:val="center"/>
        </w:trPr>
        <w:tc>
          <w:tcPr>
            <w:tcW w:w="4876" w:type="dxa"/>
            <w:hideMark/>
          </w:tcPr>
          <w:p w14:paraId="7D107486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7B532C24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132C6293" w14:textId="77777777" w:rsidTr="00D36BB6">
        <w:trPr>
          <w:jc w:val="center"/>
        </w:trPr>
        <w:tc>
          <w:tcPr>
            <w:tcW w:w="4876" w:type="dxa"/>
            <w:hideMark/>
          </w:tcPr>
          <w:p w14:paraId="3B099EDA" w14:textId="441B889A" w:rsidR="0032690D" w:rsidRPr="000A427C" w:rsidRDefault="0032690D" w:rsidP="00D36BB6">
            <w:pPr>
              <w:pStyle w:val="Normal6"/>
            </w:pPr>
            <w:r w:rsidRPr="000A427C">
              <w:t>3.</w:t>
            </w:r>
            <w:r w:rsidRPr="000A427C">
              <w:tab/>
              <w:t xml:space="preserve">Il-Parlament Ewropew u l-Kunsill, filwaqt li jaġixxu fuq proposta mill-Kummissjoni, jistgħu jassenjaw </w:t>
            </w:r>
            <w:proofErr w:type="spellStart"/>
            <w:r w:rsidRPr="000A427C">
              <w:t>kompiti</w:t>
            </w:r>
            <w:proofErr w:type="spellEnd"/>
            <w:r w:rsidRPr="000A427C">
              <w:t xml:space="preserve"> oħrajn lill-grupp ta’ esperti b’rabta mal-politiki tal-Unjoni li jaffettwaw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>.</w:t>
            </w:r>
          </w:p>
        </w:tc>
        <w:tc>
          <w:tcPr>
            <w:tcW w:w="4876" w:type="dxa"/>
            <w:hideMark/>
          </w:tcPr>
          <w:p w14:paraId="7B1FEF4D" w14:textId="6F54539C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>3.</w:t>
            </w:r>
            <w:r w:rsidRPr="000A427C">
              <w:tab/>
              <w:t xml:space="preserve">Il-Parlament Ewropew u l-Kunsill, filwaqt li jaġixxu fuq proposta mill-Kummissjoni, jistgħu jassenjaw </w:t>
            </w:r>
            <w:proofErr w:type="spellStart"/>
            <w:r w:rsidRPr="000A427C">
              <w:t>kompiti</w:t>
            </w:r>
            <w:proofErr w:type="spellEnd"/>
            <w:r w:rsidRPr="000A427C">
              <w:t xml:space="preserve"> </w:t>
            </w:r>
            <w:r w:rsidRPr="000A427C">
              <w:rPr>
                <w:b/>
                <w:i/>
              </w:rPr>
              <w:t xml:space="preserve">temporanji </w:t>
            </w:r>
            <w:r w:rsidRPr="000A427C">
              <w:t>oħrajn lill-grupp ta’ esperti b’rabta mal-politiki tal-Unjoni li jaffettwaw il-foresti u l-</w:t>
            </w:r>
            <w:proofErr w:type="spellStart"/>
            <w:r w:rsidRPr="000A427C">
              <w:t>forestrija</w:t>
            </w:r>
            <w:proofErr w:type="spellEnd"/>
            <w:r w:rsidRPr="000A427C">
              <w:t>.</w:t>
            </w:r>
          </w:p>
        </w:tc>
      </w:tr>
    </w:tbl>
    <w:p w14:paraId="28CE4FC9" w14:textId="77777777" w:rsidR="0032690D" w:rsidRPr="000A427C" w:rsidRDefault="0032690D" w:rsidP="0032690D"/>
    <w:p w14:paraId="0DD79635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14</w:t>
      </w:r>
    </w:p>
    <w:p w14:paraId="22AA2DF9" w14:textId="77777777" w:rsidR="0032690D" w:rsidRPr="000A427C" w:rsidRDefault="0032690D" w:rsidP="0032690D"/>
    <w:p w14:paraId="75B25E34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56D4EC4C" w14:textId="77777777" w:rsidR="0032690D" w:rsidRPr="000A427C" w:rsidRDefault="0032690D" w:rsidP="0032690D">
      <w:pPr>
        <w:pStyle w:val="NormalBold"/>
      </w:pPr>
      <w:r w:rsidRPr="000A427C">
        <w:t>Artikolu 1 – paragrafu 1 – punt 4</w:t>
      </w:r>
    </w:p>
    <w:p w14:paraId="4179FFBE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0054F797" w14:textId="77777777" w:rsidR="0032690D" w:rsidRPr="000A427C" w:rsidRDefault="0032690D" w:rsidP="0032690D">
      <w:r w:rsidRPr="000A427C">
        <w:t>Artikolu 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7B4443E0" w14:textId="77777777" w:rsidTr="00D36BB6">
        <w:trPr>
          <w:jc w:val="center"/>
        </w:trPr>
        <w:tc>
          <w:tcPr>
            <w:tcW w:w="9752" w:type="dxa"/>
            <w:gridSpan w:val="2"/>
          </w:tcPr>
          <w:p w14:paraId="56AB0DFB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7FCA2C53" w14:textId="77777777" w:rsidTr="00D36BB6">
        <w:trPr>
          <w:jc w:val="center"/>
        </w:trPr>
        <w:tc>
          <w:tcPr>
            <w:tcW w:w="4876" w:type="dxa"/>
            <w:hideMark/>
          </w:tcPr>
          <w:p w14:paraId="04ECF3F8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115833DC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136F670B" w14:textId="77777777" w:rsidTr="00D36BB6">
        <w:trPr>
          <w:jc w:val="center"/>
        </w:trPr>
        <w:tc>
          <w:tcPr>
            <w:tcW w:w="4876" w:type="dxa"/>
            <w:hideMark/>
          </w:tcPr>
          <w:p w14:paraId="0A136F35" w14:textId="77777777" w:rsidR="0032690D" w:rsidRPr="000A427C" w:rsidRDefault="0032690D" w:rsidP="00D36BB6">
            <w:pPr>
              <w:pStyle w:val="Normal6"/>
            </w:pPr>
            <w:r w:rsidRPr="000A427C">
              <w:t>Il-grupp ta’ esperti għandu jkun magħmul minn rappreżentanti tal-Istati Membri.</w:t>
            </w:r>
          </w:p>
        </w:tc>
        <w:tc>
          <w:tcPr>
            <w:tcW w:w="4876" w:type="dxa"/>
            <w:hideMark/>
          </w:tcPr>
          <w:p w14:paraId="269DEBE5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 xml:space="preserve">Il-grupp ta’ esperti għandu jkun magħmul minn rappreżentanti tal-Istati Membri. </w:t>
            </w:r>
            <w:r w:rsidRPr="000A427C">
              <w:rPr>
                <w:b/>
                <w:i/>
              </w:rPr>
              <w:t>Kull Stat Membru għandu jiġi mistieden u għandu jiġi mħeġġeġ bil-qawwa biex jaħtar esperti nazzjonali u jiffaċilita l-parteċipazzjoni tagħhom fil-laqgħat tal-grupp ta’ esperti.</w:t>
            </w:r>
          </w:p>
        </w:tc>
      </w:tr>
    </w:tbl>
    <w:p w14:paraId="33D0C2F9" w14:textId="77777777" w:rsidR="0032690D" w:rsidRPr="000A427C" w:rsidRDefault="0032690D" w:rsidP="0032690D"/>
    <w:p w14:paraId="6AD4AA37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15</w:t>
      </w:r>
    </w:p>
    <w:p w14:paraId="7B92DF10" w14:textId="77777777" w:rsidR="0032690D" w:rsidRPr="000A427C" w:rsidRDefault="0032690D" w:rsidP="0032690D"/>
    <w:p w14:paraId="4C8455FC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0BE3710D" w14:textId="77777777" w:rsidR="0032690D" w:rsidRPr="000A427C" w:rsidRDefault="0032690D" w:rsidP="0032690D">
      <w:pPr>
        <w:pStyle w:val="NormalBold"/>
      </w:pPr>
      <w:r w:rsidRPr="000A427C">
        <w:t>Artikolu 1 – paragrafu 1 – punt 4</w:t>
      </w:r>
    </w:p>
    <w:p w14:paraId="2F74C4A8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2DA93F11" w14:textId="77777777" w:rsidR="0032690D" w:rsidRPr="000A427C" w:rsidRDefault="0032690D" w:rsidP="0032690D">
      <w:r w:rsidRPr="000A427C">
        <w:t>Artikolu 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06F292D8" w14:textId="77777777" w:rsidTr="00D36BB6">
        <w:trPr>
          <w:jc w:val="center"/>
        </w:trPr>
        <w:tc>
          <w:tcPr>
            <w:tcW w:w="9752" w:type="dxa"/>
            <w:gridSpan w:val="2"/>
          </w:tcPr>
          <w:p w14:paraId="50E54771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6333DC36" w14:textId="77777777" w:rsidTr="00D36BB6">
        <w:trPr>
          <w:jc w:val="center"/>
        </w:trPr>
        <w:tc>
          <w:tcPr>
            <w:tcW w:w="4876" w:type="dxa"/>
            <w:hideMark/>
          </w:tcPr>
          <w:p w14:paraId="22F82550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24BC346C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3BFE3759" w14:textId="77777777" w:rsidTr="00D36BB6">
        <w:trPr>
          <w:jc w:val="center"/>
        </w:trPr>
        <w:tc>
          <w:tcPr>
            <w:tcW w:w="4876" w:type="dxa"/>
            <w:hideMark/>
          </w:tcPr>
          <w:p w14:paraId="579400AC" w14:textId="77777777" w:rsidR="0032690D" w:rsidRPr="000A427C" w:rsidRDefault="0032690D" w:rsidP="00D36BB6">
            <w:pPr>
              <w:pStyle w:val="Normal6"/>
            </w:pPr>
            <w:r w:rsidRPr="000A427C">
              <w:t>L-Istati Membri għandhom jinnominaw ir-</w:t>
            </w:r>
            <w:r w:rsidRPr="000A427C">
              <w:lastRenderedPageBreak/>
              <w:t xml:space="preserve">rappreżentanti tagħhom, filwaqt li jiżguraw </w:t>
            </w:r>
            <w:r w:rsidRPr="000A427C">
              <w:rPr>
                <w:b/>
                <w:i/>
              </w:rPr>
              <w:t>il-parteċipazzjoni tal-awtoritajiet li huma kompetenti għall-objettivi ta’ politika differenti tal-Istrateġija l-Ġdida tal-UE għall-Foresti għall-2030,</w:t>
            </w:r>
            <w:r w:rsidRPr="000A427C">
              <w:t xml:space="preserve"> li </w:t>
            </w:r>
            <w:r w:rsidRPr="000A427C">
              <w:rPr>
                <w:b/>
                <w:i/>
              </w:rPr>
              <w:t>jinkludu, fost l-oħrajn, il-klima, is-saħħa tal-foresti, l-ambjent, il-</w:t>
            </w:r>
            <w:proofErr w:type="spellStart"/>
            <w:r w:rsidRPr="000A427C">
              <w:rPr>
                <w:b/>
                <w:i/>
              </w:rPr>
              <w:t>forestrija</w:t>
            </w:r>
            <w:proofErr w:type="spellEnd"/>
            <w:r w:rsidRPr="000A427C">
              <w:rPr>
                <w:b/>
                <w:i/>
              </w:rPr>
              <w:t>, l-iżvilupp rurali u l-</w:t>
            </w:r>
            <w:proofErr w:type="spellStart"/>
            <w:r w:rsidRPr="000A427C">
              <w:rPr>
                <w:b/>
                <w:i/>
              </w:rPr>
              <w:t>bijoekonomija</w:t>
            </w:r>
            <w:proofErr w:type="spellEnd"/>
            <w:r w:rsidRPr="000A427C">
              <w:rPr>
                <w:b/>
                <w:i/>
              </w:rPr>
              <w:t xml:space="preserve"> u kwalunkwe strateġija sussegwenti tal-Unjoni għall-foresti</w:t>
            </w:r>
            <w:r w:rsidRPr="000A427C">
              <w:t>.</w:t>
            </w:r>
          </w:p>
        </w:tc>
        <w:tc>
          <w:tcPr>
            <w:tcW w:w="4876" w:type="dxa"/>
            <w:hideMark/>
          </w:tcPr>
          <w:p w14:paraId="63EAA664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lastRenderedPageBreak/>
              <w:t>L-Istati Membri għandhom jinnominaw ir-</w:t>
            </w:r>
            <w:r w:rsidRPr="000A427C">
              <w:lastRenderedPageBreak/>
              <w:t xml:space="preserve">rappreżentanti tagħhom, filwaqt li jiżguraw </w:t>
            </w:r>
            <w:r w:rsidRPr="000A427C">
              <w:rPr>
                <w:b/>
                <w:i/>
              </w:rPr>
              <w:t>l-involviment attiv tal-awtoritajiet rilevanti tagħhom u</w:t>
            </w:r>
            <w:r w:rsidRPr="000A427C">
              <w:t xml:space="preserve"> li </w:t>
            </w:r>
            <w:r w:rsidRPr="000A427C">
              <w:rPr>
                <w:b/>
                <w:i/>
              </w:rPr>
              <w:t>r-rappreżentanti li jipparteċipaw ikunu jistgħu jirrappreżentaw l-interessi u l-esperjenzi tal-Istat Membru rispettiv tagħhom dwar l-objettivi ta’ politika rilevanti kollha</w:t>
            </w:r>
            <w:r w:rsidRPr="000A427C">
              <w:t>.</w:t>
            </w:r>
          </w:p>
        </w:tc>
      </w:tr>
    </w:tbl>
    <w:p w14:paraId="229E3630" w14:textId="77777777" w:rsidR="0032690D" w:rsidRPr="000A427C" w:rsidRDefault="0032690D" w:rsidP="0032690D"/>
    <w:p w14:paraId="2A9195A6" w14:textId="77777777" w:rsidR="0032690D" w:rsidRPr="000A427C" w:rsidRDefault="0032690D" w:rsidP="0032690D">
      <w:pPr>
        <w:pStyle w:val="AmNumberTabs"/>
      </w:pPr>
      <w:r w:rsidRPr="000A427C">
        <w:t>Emenda</w:t>
      </w:r>
      <w:r w:rsidRPr="000A427C">
        <w:tab/>
      </w:r>
      <w:r w:rsidRPr="000A427C">
        <w:tab/>
        <w:t>16</w:t>
      </w:r>
    </w:p>
    <w:p w14:paraId="2E26BC59" w14:textId="77777777" w:rsidR="0032690D" w:rsidRPr="000A427C" w:rsidRDefault="0032690D" w:rsidP="0032690D"/>
    <w:p w14:paraId="1F148145" w14:textId="77777777" w:rsidR="0032690D" w:rsidRPr="000A427C" w:rsidRDefault="0032690D" w:rsidP="0032690D">
      <w:pPr>
        <w:pStyle w:val="NormalBold"/>
        <w:keepNext/>
      </w:pPr>
      <w:r w:rsidRPr="000A427C">
        <w:t>Proposta għal deċiżjoni</w:t>
      </w:r>
    </w:p>
    <w:p w14:paraId="70AFECDC" w14:textId="77777777" w:rsidR="0032690D" w:rsidRPr="000A427C" w:rsidRDefault="0032690D" w:rsidP="0032690D">
      <w:pPr>
        <w:pStyle w:val="NormalBold"/>
      </w:pPr>
      <w:r w:rsidRPr="000A427C">
        <w:t>Artikolu 1 – paragrafu 1 – punt 4</w:t>
      </w:r>
    </w:p>
    <w:p w14:paraId="281EA7FD" w14:textId="77777777" w:rsidR="0032690D" w:rsidRPr="000A427C" w:rsidRDefault="0032690D" w:rsidP="0032690D">
      <w:pPr>
        <w:keepNext/>
      </w:pPr>
      <w:r w:rsidRPr="000A427C">
        <w:t>Deċiżjoni tal-Kunsill 89/367/KEE</w:t>
      </w:r>
    </w:p>
    <w:p w14:paraId="3B1F5653" w14:textId="77777777" w:rsidR="0032690D" w:rsidRPr="000A427C" w:rsidRDefault="0032690D" w:rsidP="0032690D">
      <w:r w:rsidRPr="000A427C">
        <w:t>Artikolu 3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2690D" w:rsidRPr="000A427C" w14:paraId="69DB6944" w14:textId="77777777" w:rsidTr="00D36BB6">
        <w:trPr>
          <w:jc w:val="center"/>
        </w:trPr>
        <w:tc>
          <w:tcPr>
            <w:tcW w:w="9752" w:type="dxa"/>
            <w:gridSpan w:val="2"/>
          </w:tcPr>
          <w:p w14:paraId="3C3F7795" w14:textId="77777777" w:rsidR="0032690D" w:rsidRPr="000A427C" w:rsidRDefault="0032690D" w:rsidP="00D36BB6">
            <w:pPr>
              <w:keepNext/>
            </w:pPr>
          </w:p>
        </w:tc>
      </w:tr>
      <w:tr w:rsidR="0032690D" w:rsidRPr="000A427C" w14:paraId="03114942" w14:textId="77777777" w:rsidTr="00D36BB6">
        <w:trPr>
          <w:jc w:val="center"/>
        </w:trPr>
        <w:tc>
          <w:tcPr>
            <w:tcW w:w="4876" w:type="dxa"/>
            <w:hideMark/>
          </w:tcPr>
          <w:p w14:paraId="21624340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Test propost mill-Kummissjoni</w:t>
            </w:r>
          </w:p>
        </w:tc>
        <w:tc>
          <w:tcPr>
            <w:tcW w:w="4876" w:type="dxa"/>
            <w:hideMark/>
          </w:tcPr>
          <w:p w14:paraId="51BAB728" w14:textId="77777777" w:rsidR="0032690D" w:rsidRPr="000A427C" w:rsidRDefault="0032690D" w:rsidP="00D36BB6">
            <w:pPr>
              <w:pStyle w:val="ColumnHeading"/>
              <w:keepNext/>
            </w:pPr>
            <w:r w:rsidRPr="000A427C">
              <w:t>Emenda</w:t>
            </w:r>
          </w:p>
        </w:tc>
      </w:tr>
      <w:tr w:rsidR="0032690D" w:rsidRPr="000A427C" w14:paraId="5CB4E015" w14:textId="77777777" w:rsidTr="00D36BB6">
        <w:trPr>
          <w:jc w:val="center"/>
        </w:trPr>
        <w:tc>
          <w:tcPr>
            <w:tcW w:w="4876" w:type="dxa"/>
            <w:hideMark/>
          </w:tcPr>
          <w:p w14:paraId="493426A4" w14:textId="77777777" w:rsidR="0032690D" w:rsidRPr="000A427C" w:rsidRDefault="0032690D" w:rsidP="00D36BB6">
            <w:pPr>
              <w:pStyle w:val="Normal6"/>
            </w:pPr>
            <w:r w:rsidRPr="000A427C">
              <w:t xml:space="preserve">Il-grupp ta’ esperti għandu jiġi </w:t>
            </w:r>
            <w:proofErr w:type="spellStart"/>
            <w:r w:rsidRPr="000A427C">
              <w:t>ppresedut</w:t>
            </w:r>
            <w:proofErr w:type="spellEnd"/>
            <w:r w:rsidRPr="000A427C">
              <w:t xml:space="preserve"> minn rappreżentant tal-Kummissjoni.</w:t>
            </w:r>
          </w:p>
        </w:tc>
        <w:tc>
          <w:tcPr>
            <w:tcW w:w="4876" w:type="dxa"/>
            <w:hideMark/>
          </w:tcPr>
          <w:p w14:paraId="70BB4E39" w14:textId="77777777" w:rsidR="0032690D" w:rsidRPr="000A427C" w:rsidRDefault="0032690D" w:rsidP="00D36BB6">
            <w:pPr>
              <w:pStyle w:val="Normal6"/>
              <w:rPr>
                <w:szCs w:val="24"/>
              </w:rPr>
            </w:pPr>
            <w:r w:rsidRPr="000A427C">
              <w:t xml:space="preserve">Il-grupp ta’ esperti għandu jiġi </w:t>
            </w:r>
            <w:proofErr w:type="spellStart"/>
            <w:r w:rsidRPr="000A427C">
              <w:t>ppresedut</w:t>
            </w:r>
            <w:proofErr w:type="spellEnd"/>
            <w:r w:rsidRPr="000A427C">
              <w:t xml:space="preserve"> minn rappreżentant tal-Kummissjoni. </w:t>
            </w:r>
            <w:r w:rsidRPr="000A427C">
              <w:rPr>
                <w:b/>
                <w:i/>
              </w:rPr>
              <w:t>Il-president tal-grupp ta’ esperti jista’ jippreżenta l-pjan ta’ ħidma annwali tiegħu lill-Parlament Ewropew.</w:t>
            </w:r>
          </w:p>
        </w:tc>
      </w:tr>
    </w:tbl>
    <w:p w14:paraId="0FC9BC83" w14:textId="2A8F517D" w:rsidR="00E365E1" w:rsidRPr="000A427C" w:rsidRDefault="00E365E1" w:rsidP="00A22E04"/>
    <w:sectPr w:rsidR="00E365E1" w:rsidRPr="000A427C" w:rsidSect="008500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E8586" w14:textId="77777777" w:rsidR="00A22E04" w:rsidRPr="00850074" w:rsidRDefault="00A22E04">
      <w:r w:rsidRPr="00850074">
        <w:separator/>
      </w:r>
    </w:p>
  </w:endnote>
  <w:endnote w:type="continuationSeparator" w:id="0">
    <w:p w14:paraId="48EEAB27" w14:textId="77777777" w:rsidR="00A22E04" w:rsidRPr="00850074" w:rsidRDefault="00A22E04">
      <w:r w:rsidRPr="008500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D8339" w14:textId="77777777" w:rsidR="00064002" w:rsidRPr="008500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49F56" w14:textId="77777777" w:rsidR="00064002" w:rsidRPr="008500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9F39" w14:textId="77777777" w:rsidR="00064002" w:rsidRPr="008500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23BD0" w14:textId="77777777" w:rsidR="00A22E04" w:rsidRPr="00850074" w:rsidRDefault="00A22E04">
      <w:r w:rsidRPr="00850074">
        <w:separator/>
      </w:r>
    </w:p>
  </w:footnote>
  <w:footnote w:type="continuationSeparator" w:id="0">
    <w:p w14:paraId="4CF3DD54" w14:textId="77777777" w:rsidR="00A22E04" w:rsidRPr="00850074" w:rsidRDefault="00A22E04">
      <w:r w:rsidRPr="00850074">
        <w:continuationSeparator/>
      </w:r>
    </w:p>
  </w:footnote>
  <w:footnote w:id="1">
    <w:p w14:paraId="3E3DB22D" w14:textId="5F225BCA" w:rsidR="00913132" w:rsidRPr="00595C0B" w:rsidRDefault="00913132" w:rsidP="00913132">
      <w:pPr>
        <w:pStyle w:val="FootnoteText"/>
        <w:rPr>
          <w:lang w:val="sv-SE"/>
        </w:rPr>
      </w:pPr>
      <w:r w:rsidRPr="000C2DC3">
        <w:rPr>
          <w:rStyle w:val="FootnoteReference"/>
        </w:rPr>
        <w:footnoteRef/>
      </w:r>
      <w:r w:rsidRPr="000C2DC3">
        <w:rPr>
          <w:lang w:val="sv-SE"/>
        </w:rPr>
        <w:t xml:space="preserve"> </w:t>
      </w:r>
      <w:r w:rsidRPr="000C2DC3">
        <w:rPr>
          <w:lang w:val="sv-SE"/>
        </w:rPr>
        <w:tab/>
        <w:t>Il-</w:t>
      </w:r>
      <w:proofErr w:type="spellStart"/>
      <w:r w:rsidRPr="000C2DC3">
        <w:rPr>
          <w:lang w:val="sv-SE"/>
        </w:rPr>
        <w:t>każ</w:t>
      </w:r>
      <w:proofErr w:type="spellEnd"/>
      <w:r w:rsidRPr="000C2DC3">
        <w:rPr>
          <w:lang w:val="sv-SE"/>
        </w:rPr>
        <w:t xml:space="preserve"> </w:t>
      </w:r>
      <w:proofErr w:type="spellStart"/>
      <w:r w:rsidRPr="000C2DC3">
        <w:rPr>
          <w:lang w:val="sv-SE"/>
        </w:rPr>
        <w:t>ġie</w:t>
      </w:r>
      <w:proofErr w:type="spellEnd"/>
      <w:r w:rsidRPr="000C2DC3">
        <w:rPr>
          <w:lang w:val="sv-SE"/>
        </w:rPr>
        <w:t xml:space="preserve"> </w:t>
      </w:r>
      <w:proofErr w:type="spellStart"/>
      <w:r w:rsidRPr="000C2DC3">
        <w:rPr>
          <w:lang w:val="sv-SE"/>
        </w:rPr>
        <w:t>mgħoddi</w:t>
      </w:r>
      <w:proofErr w:type="spellEnd"/>
      <w:r w:rsidRPr="000C2DC3">
        <w:rPr>
          <w:lang w:val="sv-SE"/>
        </w:rPr>
        <w:t xml:space="preserve"> lura </w:t>
      </w:r>
      <w:proofErr w:type="spellStart"/>
      <w:r w:rsidR="000C2DC3" w:rsidRPr="000C2DC3">
        <w:rPr>
          <w:lang w:val="sv-SE"/>
        </w:rPr>
        <w:t>għan-negozjati</w:t>
      </w:r>
      <w:proofErr w:type="spellEnd"/>
      <w:r w:rsidR="000C2DC3" w:rsidRPr="000C2DC3">
        <w:rPr>
          <w:lang w:val="sv-SE"/>
        </w:rPr>
        <w:t xml:space="preserve"> </w:t>
      </w:r>
      <w:proofErr w:type="spellStart"/>
      <w:r w:rsidR="004A19C7">
        <w:rPr>
          <w:lang w:val="sv-SE"/>
        </w:rPr>
        <w:t>interistituzzjonali</w:t>
      </w:r>
      <w:proofErr w:type="spellEnd"/>
      <w:r w:rsidRPr="000C2DC3">
        <w:rPr>
          <w:lang w:val="sv-SE"/>
        </w:rPr>
        <w:t xml:space="preserve"> </w:t>
      </w:r>
      <w:proofErr w:type="spellStart"/>
      <w:r w:rsidR="004A19C7">
        <w:rPr>
          <w:lang w:val="sv-SE"/>
        </w:rPr>
        <w:t>lill-kumitat</w:t>
      </w:r>
      <w:proofErr w:type="spellEnd"/>
      <w:r w:rsidR="004A19C7">
        <w:rPr>
          <w:lang w:val="sv-SE"/>
        </w:rPr>
        <w:t xml:space="preserve"> </w:t>
      </w:r>
      <w:proofErr w:type="spellStart"/>
      <w:r w:rsidR="004A19C7">
        <w:rPr>
          <w:lang w:val="sv-SE"/>
        </w:rPr>
        <w:t>responsabbli</w:t>
      </w:r>
      <w:proofErr w:type="spellEnd"/>
      <w:r w:rsidR="004A19C7">
        <w:rPr>
          <w:lang w:val="sv-SE"/>
        </w:rPr>
        <w:t xml:space="preserve">, </w:t>
      </w:r>
      <w:proofErr w:type="spellStart"/>
      <w:r w:rsidR="004A19C7">
        <w:rPr>
          <w:lang w:val="sv-SE"/>
        </w:rPr>
        <w:t>skont</w:t>
      </w:r>
      <w:proofErr w:type="spellEnd"/>
      <w:r w:rsidR="004A19C7">
        <w:rPr>
          <w:lang w:val="sv-SE"/>
        </w:rPr>
        <w:t xml:space="preserve"> </w:t>
      </w:r>
      <w:r w:rsidRPr="00BD1859">
        <w:rPr>
          <w:lang w:val="sv-SE"/>
        </w:rPr>
        <w:t>l-</w:t>
      </w:r>
      <w:proofErr w:type="spellStart"/>
      <w:r w:rsidRPr="00BD1859">
        <w:rPr>
          <w:lang w:val="sv-SE"/>
        </w:rPr>
        <w:t>Artikolu</w:t>
      </w:r>
      <w:proofErr w:type="spellEnd"/>
      <w:r w:rsidRPr="00BD1859">
        <w:rPr>
          <w:lang w:val="sv-SE"/>
        </w:rPr>
        <w:t xml:space="preserve"> </w:t>
      </w:r>
      <w:r w:rsidR="000C2DC3" w:rsidRPr="00BD1859">
        <w:rPr>
          <w:lang w:val="sv-SE"/>
        </w:rPr>
        <w:t>60</w:t>
      </w:r>
      <w:r w:rsidRPr="00BD1859">
        <w:rPr>
          <w:lang w:val="sv-SE"/>
        </w:rPr>
        <w:t>(</w:t>
      </w:r>
      <w:r w:rsidR="000C2DC3" w:rsidRPr="00BD1859">
        <w:rPr>
          <w:lang w:val="sv-SE"/>
        </w:rPr>
        <w:t>4</w:t>
      </w:r>
      <w:r w:rsidRPr="00BD1859">
        <w:rPr>
          <w:lang w:val="sv-SE"/>
        </w:rPr>
        <w:t>),</w:t>
      </w:r>
      <w:r w:rsidRPr="000C2DC3">
        <w:rPr>
          <w:lang w:val="sv-SE"/>
        </w:rPr>
        <w:t xml:space="preserve"> </w:t>
      </w:r>
      <w:proofErr w:type="spellStart"/>
      <w:r w:rsidRPr="000C2DC3">
        <w:rPr>
          <w:lang w:val="sv-SE"/>
        </w:rPr>
        <w:t>i</w:t>
      </w:r>
      <w:r w:rsidR="004A19C7">
        <w:rPr>
          <w:lang w:val="sv-SE"/>
        </w:rPr>
        <w:t>r-raba</w:t>
      </w:r>
      <w:proofErr w:type="spellEnd"/>
      <w:r w:rsidR="004A19C7">
        <w:rPr>
          <w:lang w:val="sv-SE"/>
        </w:rPr>
        <w:t>’</w:t>
      </w:r>
      <w:r w:rsidRPr="000C2DC3">
        <w:rPr>
          <w:lang w:val="sv-SE"/>
        </w:rPr>
        <w:t xml:space="preserve"> </w:t>
      </w:r>
      <w:proofErr w:type="spellStart"/>
      <w:r w:rsidRPr="000C2DC3">
        <w:rPr>
          <w:lang w:val="sv-SE"/>
        </w:rPr>
        <w:t>subparagrafu</w:t>
      </w:r>
      <w:proofErr w:type="spellEnd"/>
      <w:r w:rsidRPr="000C2DC3">
        <w:rPr>
          <w:lang w:val="sv-SE"/>
        </w:rPr>
        <w:t xml:space="preserve"> </w:t>
      </w:r>
      <w:r w:rsidRPr="00BD1859">
        <w:rPr>
          <w:lang w:val="sv-SE"/>
        </w:rPr>
        <w:t>(A10-</w:t>
      </w:r>
      <w:r w:rsidR="000C2DC3" w:rsidRPr="00BD1859">
        <w:rPr>
          <w:lang w:val="sv-SE"/>
        </w:rPr>
        <w:t>0175/2025</w:t>
      </w:r>
      <w:r w:rsidRPr="00BD1859">
        <w:rPr>
          <w:lang w:val="sv-S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900E" w14:textId="77777777" w:rsidR="00064002" w:rsidRPr="008500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9957" w14:textId="77777777" w:rsidR="00064002" w:rsidRPr="008500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2D18B" w14:textId="77777777" w:rsidR="00064002" w:rsidRPr="008500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6802985">
    <w:abstractNumId w:val="9"/>
  </w:num>
  <w:num w:numId="2" w16cid:durableId="1060136302">
    <w:abstractNumId w:val="9"/>
  </w:num>
  <w:num w:numId="3" w16cid:durableId="49312536">
    <w:abstractNumId w:val="7"/>
  </w:num>
  <w:num w:numId="4" w16cid:durableId="261687731">
    <w:abstractNumId w:val="7"/>
  </w:num>
  <w:num w:numId="5" w16cid:durableId="654914565">
    <w:abstractNumId w:val="6"/>
  </w:num>
  <w:num w:numId="6" w16cid:durableId="1786608236">
    <w:abstractNumId w:val="6"/>
  </w:num>
  <w:num w:numId="7" w16cid:durableId="2045790363">
    <w:abstractNumId w:val="5"/>
  </w:num>
  <w:num w:numId="8" w16cid:durableId="427388363">
    <w:abstractNumId w:val="5"/>
  </w:num>
  <w:num w:numId="9" w16cid:durableId="315189729">
    <w:abstractNumId w:val="4"/>
  </w:num>
  <w:num w:numId="10" w16cid:durableId="1985697592">
    <w:abstractNumId w:val="4"/>
  </w:num>
  <w:num w:numId="11" w16cid:durableId="2117096618">
    <w:abstractNumId w:val="8"/>
  </w:num>
  <w:num w:numId="12" w16cid:durableId="232007387">
    <w:abstractNumId w:val="8"/>
  </w:num>
  <w:num w:numId="13" w16cid:durableId="1570068639">
    <w:abstractNumId w:val="3"/>
  </w:num>
  <w:num w:numId="14" w16cid:durableId="351608148">
    <w:abstractNumId w:val="3"/>
  </w:num>
  <w:num w:numId="15" w16cid:durableId="303966662">
    <w:abstractNumId w:val="2"/>
  </w:num>
  <w:num w:numId="16" w16cid:durableId="1986159587">
    <w:abstractNumId w:val="2"/>
  </w:num>
  <w:num w:numId="17" w16cid:durableId="541136425">
    <w:abstractNumId w:val="1"/>
  </w:num>
  <w:num w:numId="18" w16cid:durableId="217517389">
    <w:abstractNumId w:val="1"/>
  </w:num>
  <w:num w:numId="19" w16cid:durableId="848108405">
    <w:abstractNumId w:val="0"/>
  </w:num>
  <w:num w:numId="20" w16cid:durableId="1524320771">
    <w:abstractNumId w:val="0"/>
  </w:num>
  <w:num w:numId="21" w16cid:durableId="276570363">
    <w:abstractNumId w:val="9"/>
  </w:num>
  <w:num w:numId="22" w16cid:durableId="404911019">
    <w:abstractNumId w:val="7"/>
  </w:num>
  <w:num w:numId="23" w16cid:durableId="2060860525">
    <w:abstractNumId w:val="6"/>
  </w:num>
  <w:num w:numId="24" w16cid:durableId="2033650131">
    <w:abstractNumId w:val="5"/>
  </w:num>
  <w:num w:numId="25" w16cid:durableId="561991721">
    <w:abstractNumId w:val="4"/>
  </w:num>
  <w:num w:numId="26" w16cid:durableId="1470246022">
    <w:abstractNumId w:val="8"/>
  </w:num>
  <w:num w:numId="27" w16cid:durableId="700055620">
    <w:abstractNumId w:val="3"/>
  </w:num>
  <w:num w:numId="28" w16cid:durableId="1836988312">
    <w:abstractNumId w:val="2"/>
  </w:num>
  <w:num w:numId="29" w16cid:durableId="634409041">
    <w:abstractNumId w:val="1"/>
  </w:num>
  <w:num w:numId="30" w16cid:durableId="113519593">
    <w:abstractNumId w:val="0"/>
  </w:num>
  <w:num w:numId="31" w16cid:durableId="1475292018">
    <w:abstractNumId w:val="9"/>
  </w:num>
  <w:num w:numId="32" w16cid:durableId="646058704">
    <w:abstractNumId w:val="7"/>
  </w:num>
  <w:num w:numId="33" w16cid:durableId="2057583580">
    <w:abstractNumId w:val="6"/>
  </w:num>
  <w:num w:numId="34" w16cid:durableId="650863856">
    <w:abstractNumId w:val="5"/>
  </w:num>
  <w:num w:numId="35" w16cid:durableId="1262713756">
    <w:abstractNumId w:val="4"/>
  </w:num>
  <w:num w:numId="36" w16cid:durableId="1139105959">
    <w:abstractNumId w:val="8"/>
  </w:num>
  <w:num w:numId="37" w16cid:durableId="1565145374">
    <w:abstractNumId w:val="3"/>
  </w:num>
  <w:num w:numId="38" w16cid:durableId="1789858976">
    <w:abstractNumId w:val="2"/>
  </w:num>
  <w:num w:numId="39" w16cid:durableId="682318217">
    <w:abstractNumId w:val="1"/>
  </w:num>
  <w:num w:numId="40" w16cid:durableId="1393770450">
    <w:abstractNumId w:val="0"/>
  </w:num>
  <w:num w:numId="41" w16cid:durableId="689985931">
    <w:abstractNumId w:val="10"/>
  </w:num>
  <w:num w:numId="42" w16cid:durableId="806432666">
    <w:abstractNumId w:val="10"/>
  </w:num>
  <w:num w:numId="43" w16cid:durableId="1965889132">
    <w:abstractNumId w:val="10"/>
  </w:num>
  <w:num w:numId="44" w16cid:durableId="1620893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5/2025"/>
    <w:docVar w:name="dvlangue" w:val="MT"/>
    <w:docVar w:name="dvnumam" w:val="16"/>
    <w:docVar w:name="dvpe" w:val="766.936"/>
    <w:docVar w:name="dvrapporteur" w:val="Rapporteur: "/>
    <w:docVar w:name="dvstar" w:val="***I"/>
    <w:docVar w:name="dvtitre" w:val="Riżoluzzjoni leġiżlattiva tal-Parlament Ewropew tal-21 ta' Ottubru 2025 dwar il-proposta għal deċiżjoni tal-Parlament Ewropew u tal-Kunsill li temenda d-Deċiżjoni tal-Kunsill 89/367/KEE li tistabbilixxi Kumitat Forestrarju Permanenti(COM(2023)0727 – C9-0424/2023 – 2023/0410(COD))"/>
  </w:docVars>
  <w:rsids>
    <w:rsidRoot w:val="00A22E04"/>
    <w:rsid w:val="00002272"/>
    <w:rsid w:val="00064002"/>
    <w:rsid w:val="000677B9"/>
    <w:rsid w:val="000831BA"/>
    <w:rsid w:val="000A427C"/>
    <w:rsid w:val="000A42CC"/>
    <w:rsid w:val="000C2DC3"/>
    <w:rsid w:val="000E7DD9"/>
    <w:rsid w:val="0010095E"/>
    <w:rsid w:val="00125B37"/>
    <w:rsid w:val="00172995"/>
    <w:rsid w:val="00187494"/>
    <w:rsid w:val="001F32AE"/>
    <w:rsid w:val="002767FF"/>
    <w:rsid w:val="002B18FE"/>
    <w:rsid w:val="002B5493"/>
    <w:rsid w:val="0032690D"/>
    <w:rsid w:val="00343214"/>
    <w:rsid w:val="00361C00"/>
    <w:rsid w:val="00395FA1"/>
    <w:rsid w:val="003E15D4"/>
    <w:rsid w:val="004028B9"/>
    <w:rsid w:val="00411CCE"/>
    <w:rsid w:val="00413962"/>
    <w:rsid w:val="0041666E"/>
    <w:rsid w:val="00421060"/>
    <w:rsid w:val="00471C19"/>
    <w:rsid w:val="004867E3"/>
    <w:rsid w:val="00494A28"/>
    <w:rsid w:val="004A19C7"/>
    <w:rsid w:val="004C0004"/>
    <w:rsid w:val="004C5D52"/>
    <w:rsid w:val="0050519A"/>
    <w:rsid w:val="005072A1"/>
    <w:rsid w:val="00514517"/>
    <w:rsid w:val="00545827"/>
    <w:rsid w:val="005570EB"/>
    <w:rsid w:val="00560270"/>
    <w:rsid w:val="005B2094"/>
    <w:rsid w:val="005C2568"/>
    <w:rsid w:val="005F1B17"/>
    <w:rsid w:val="006037C0"/>
    <w:rsid w:val="006631B6"/>
    <w:rsid w:val="00680577"/>
    <w:rsid w:val="006E6CC7"/>
    <w:rsid w:val="006F74FA"/>
    <w:rsid w:val="00731ADD"/>
    <w:rsid w:val="00734777"/>
    <w:rsid w:val="00746433"/>
    <w:rsid w:val="00747932"/>
    <w:rsid w:val="00751A4A"/>
    <w:rsid w:val="00756632"/>
    <w:rsid w:val="00762C74"/>
    <w:rsid w:val="00786EC0"/>
    <w:rsid w:val="007D1690"/>
    <w:rsid w:val="007D32A5"/>
    <w:rsid w:val="007E22AD"/>
    <w:rsid w:val="00817416"/>
    <w:rsid w:val="00842779"/>
    <w:rsid w:val="00850074"/>
    <w:rsid w:val="00865F67"/>
    <w:rsid w:val="00881A7B"/>
    <w:rsid w:val="008840E5"/>
    <w:rsid w:val="00887B3E"/>
    <w:rsid w:val="008C2AC6"/>
    <w:rsid w:val="00913132"/>
    <w:rsid w:val="00930C23"/>
    <w:rsid w:val="0093193B"/>
    <w:rsid w:val="009509D8"/>
    <w:rsid w:val="00950B64"/>
    <w:rsid w:val="00972D3A"/>
    <w:rsid w:val="00981893"/>
    <w:rsid w:val="00A1687D"/>
    <w:rsid w:val="00A22E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986"/>
    <w:rsid w:val="00B558F0"/>
    <w:rsid w:val="00BD1859"/>
    <w:rsid w:val="00BD48FE"/>
    <w:rsid w:val="00BD7BD8"/>
    <w:rsid w:val="00BE4B2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8E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12698"/>
  <w15:chartTrackingRefBased/>
  <w15:docId w15:val="{57E301EF-DA68-4CA4-86EB-3E97D9FB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2690D"/>
    <w:rPr>
      <w:b/>
    </w:rPr>
  </w:style>
  <w:style w:type="paragraph" w:customStyle="1" w:styleId="NormalHanging12a">
    <w:name w:val="NormalHanging12a"/>
    <w:basedOn w:val="Normal"/>
    <w:rsid w:val="0032690D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269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2690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32690D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32690D"/>
    <w:rPr>
      <w:i/>
      <w:iCs/>
    </w:rPr>
  </w:style>
  <w:style w:type="character" w:customStyle="1" w:styleId="NormalBoldChar">
    <w:name w:val="NormalBold Char"/>
    <w:basedOn w:val="DefaultParagraphFont"/>
    <w:link w:val="NormalBold"/>
    <w:locked/>
    <w:rsid w:val="0032690D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32690D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32690D"/>
    <w:pPr>
      <w:spacing w:after="120"/>
    </w:pPr>
  </w:style>
  <w:style w:type="paragraph" w:customStyle="1" w:styleId="ColumnHeading">
    <w:name w:val="ColumnHeading"/>
    <w:basedOn w:val="Normal"/>
    <w:rsid w:val="0032690D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BE4B2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1562</Words>
  <Characters>11664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3</cp:revision>
  <cp:lastPrinted>2004-11-19T15:42:00Z</cp:lastPrinted>
  <dcterms:created xsi:type="dcterms:W3CDTF">2026-01-07T12:45:00Z</dcterms:created>
  <dcterms:modified xsi:type="dcterms:W3CDTF">2026-01-28T10:43:00Z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P10_TA(2025)0241_</vt:lpwstr>
  </property>
  <property fmtid="{D5CDD505-2E9C-101B-9397-08002B2CF9AE}" pid="4" name="&lt;Type&gt;">
    <vt:lpwstr>RR</vt:lpwstr>
  </property>
</Properties>
</file>