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430" w14:paraId="1BEF15B4" w14:textId="77777777" w:rsidTr="0010095E">
        <w:trPr>
          <w:trHeight w:hRule="exact" w:val="1418"/>
        </w:trPr>
        <w:tc>
          <w:tcPr>
            <w:tcW w:w="6804" w:type="dxa"/>
            <w:shd w:val="clear" w:color="auto" w:fill="auto"/>
            <w:vAlign w:val="center"/>
          </w:tcPr>
          <w:p w14:paraId="6AD68E8E" w14:textId="77777777" w:rsidR="00751A4A" w:rsidRPr="00B55430" w:rsidRDefault="005537FC" w:rsidP="0010095E">
            <w:pPr>
              <w:pStyle w:val="EPName"/>
            </w:pPr>
            <w:r w:rsidRPr="00B55430">
              <w:t>Európsky parlament</w:t>
            </w:r>
          </w:p>
          <w:p w14:paraId="4427DF83" w14:textId="77777777" w:rsidR="00751A4A" w:rsidRPr="00B55430" w:rsidRDefault="005F1B17" w:rsidP="005F1B17">
            <w:pPr>
              <w:pStyle w:val="EPTerm"/>
              <w:rPr>
                <w:rStyle w:val="HideTWBExt"/>
                <w:noProof w:val="0"/>
                <w:vanish w:val="0"/>
                <w:color w:val="auto"/>
              </w:rPr>
            </w:pPr>
            <w:r w:rsidRPr="00B55430">
              <w:t>2024</w:t>
            </w:r>
            <w:r w:rsidR="00817416" w:rsidRPr="00B55430">
              <w:t>-202</w:t>
            </w:r>
            <w:r w:rsidRPr="00B55430">
              <w:t>9</w:t>
            </w:r>
          </w:p>
        </w:tc>
        <w:tc>
          <w:tcPr>
            <w:tcW w:w="2268" w:type="dxa"/>
            <w:shd w:val="clear" w:color="auto" w:fill="auto"/>
          </w:tcPr>
          <w:p w14:paraId="48B67D3B" w14:textId="77777777" w:rsidR="00751A4A" w:rsidRPr="00B55430" w:rsidRDefault="00187494" w:rsidP="0010095E">
            <w:pPr>
              <w:pStyle w:val="EPLogo"/>
            </w:pPr>
            <w:r w:rsidRPr="00B55430">
              <w:rPr>
                <w:noProof/>
                <w:lang w:eastAsia="ja-JP"/>
              </w:rPr>
              <w:drawing>
                <wp:inline distT="0" distB="0" distL="0" distR="0" wp14:anchorId="1B4D8553" wp14:editId="08008A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2068FE" w14:textId="77777777" w:rsidR="00D058B8" w:rsidRPr="00B55430" w:rsidRDefault="00D058B8" w:rsidP="004C5D52">
      <w:pPr>
        <w:pStyle w:val="LineTop"/>
      </w:pPr>
    </w:p>
    <w:p w14:paraId="7C68A080" w14:textId="77777777" w:rsidR="00680577" w:rsidRPr="00B55430" w:rsidRDefault="005537FC" w:rsidP="00680577">
      <w:pPr>
        <w:pStyle w:val="EPBodyTA1"/>
      </w:pPr>
      <w:r w:rsidRPr="00B55430">
        <w:t>PRIJATÉ TEXTY</w:t>
      </w:r>
    </w:p>
    <w:p w14:paraId="54E25299" w14:textId="77777777" w:rsidR="00D058B8" w:rsidRPr="00B55430" w:rsidRDefault="00D058B8" w:rsidP="00D058B8">
      <w:pPr>
        <w:pStyle w:val="LineBottom"/>
      </w:pPr>
    </w:p>
    <w:p w14:paraId="09879A6B" w14:textId="60E79258" w:rsidR="005537FC" w:rsidRPr="00B55430" w:rsidRDefault="005537FC" w:rsidP="005537FC">
      <w:pPr>
        <w:pStyle w:val="ATHeading1"/>
      </w:pPr>
      <w:bookmarkStart w:id="0" w:name="TANumber"/>
      <w:r w:rsidRPr="00B55430">
        <w:t>P10_TA(2025)0</w:t>
      </w:r>
      <w:r w:rsidR="00A41890" w:rsidRPr="00B55430">
        <w:t>241</w:t>
      </w:r>
      <w:bookmarkEnd w:id="0"/>
    </w:p>
    <w:p w14:paraId="323B9E63" w14:textId="77777777" w:rsidR="005537FC" w:rsidRPr="00B55430" w:rsidRDefault="005537FC" w:rsidP="005537FC">
      <w:pPr>
        <w:pStyle w:val="ATHeading2"/>
      </w:pPr>
      <w:bookmarkStart w:id="1" w:name="title"/>
      <w:r w:rsidRPr="00B55430">
        <w:t>Stála expertná skupina pre lesy a lesné hospodárstvo</w:t>
      </w:r>
      <w:bookmarkEnd w:id="1"/>
    </w:p>
    <w:p w14:paraId="3438198D" w14:textId="77777777" w:rsidR="005537FC" w:rsidRPr="00B55430" w:rsidRDefault="005537FC" w:rsidP="005537FC">
      <w:pPr>
        <w:rPr>
          <w:i/>
          <w:vanish/>
        </w:rPr>
      </w:pPr>
      <w:r w:rsidRPr="00B55430">
        <w:rPr>
          <w:i/>
        </w:rPr>
        <w:fldChar w:fldCharType="begin"/>
      </w:r>
      <w:r w:rsidRPr="00B55430">
        <w:rPr>
          <w:i/>
        </w:rPr>
        <w:instrText xml:space="preserve"> TC"(</w:instrText>
      </w:r>
      <w:bookmarkStart w:id="2" w:name="DocNumber"/>
      <w:r w:rsidRPr="00B55430">
        <w:rPr>
          <w:i/>
        </w:rPr>
        <w:instrText>A10-0175/2025</w:instrText>
      </w:r>
      <w:bookmarkEnd w:id="2"/>
      <w:r w:rsidRPr="00B55430">
        <w:rPr>
          <w:i/>
        </w:rPr>
        <w:instrText xml:space="preserve"> - Spravodajcovia: Emma Wiesner, Pekka Toveri)"\l3 \n&gt; \* MERGEFORMAT </w:instrText>
      </w:r>
      <w:r w:rsidRPr="00B55430">
        <w:rPr>
          <w:i/>
        </w:rPr>
        <w:fldChar w:fldCharType="end"/>
      </w:r>
    </w:p>
    <w:p w14:paraId="67390B0A" w14:textId="77777777" w:rsidR="005537FC" w:rsidRPr="00B55430" w:rsidRDefault="005537FC" w:rsidP="005537FC">
      <w:pPr>
        <w:rPr>
          <w:vanish/>
        </w:rPr>
      </w:pPr>
      <w:bookmarkStart w:id="3" w:name="Commission"/>
      <w:r w:rsidRPr="00B55430">
        <w:rPr>
          <w:vanish/>
        </w:rPr>
        <w:t>Výbor pre životné prostredie, klímu a bezpečnosť potravín, Výbor pre poľnohospodárstvo a rozvoj vidieka</w:t>
      </w:r>
      <w:bookmarkEnd w:id="3"/>
    </w:p>
    <w:p w14:paraId="12697027" w14:textId="77777777" w:rsidR="005537FC" w:rsidRPr="00B55430" w:rsidRDefault="005537FC" w:rsidP="005537FC">
      <w:pPr>
        <w:rPr>
          <w:vanish/>
        </w:rPr>
      </w:pPr>
      <w:bookmarkStart w:id="4" w:name="PE"/>
      <w:r w:rsidRPr="00B55430">
        <w:rPr>
          <w:vanish/>
        </w:rPr>
        <w:t>PE766.936</w:t>
      </w:r>
      <w:bookmarkEnd w:id="4"/>
    </w:p>
    <w:p w14:paraId="720042C2" w14:textId="3A6C07A8" w:rsidR="005537FC" w:rsidRPr="00B55430" w:rsidRDefault="00C533F9" w:rsidP="005537FC">
      <w:pPr>
        <w:pStyle w:val="ATHeading3"/>
      </w:pPr>
      <w:bookmarkStart w:id="5" w:name="Sujet"/>
      <w:r w:rsidRPr="00B55430">
        <w:t xml:space="preserve">Pozmeňujúce návrhy prijaté </w:t>
      </w:r>
      <w:r w:rsidR="005537FC" w:rsidRPr="00B55430">
        <w:t>Európsk</w:t>
      </w:r>
      <w:r w:rsidRPr="00B55430">
        <w:t>ym</w:t>
      </w:r>
      <w:r w:rsidR="005537FC" w:rsidRPr="00B55430">
        <w:t xml:space="preserve"> parlament</w:t>
      </w:r>
      <w:r w:rsidRPr="00B55430">
        <w:t>om</w:t>
      </w:r>
      <w:r w:rsidR="00127272" w:rsidRPr="00B55430">
        <w:t> 21</w:t>
      </w:r>
      <w:r w:rsidR="005537FC" w:rsidRPr="00B55430">
        <w:t xml:space="preserve">. októbra 2025 </w:t>
      </w:r>
      <w:r w:rsidRPr="00B55430">
        <w:t>k</w:t>
      </w:r>
      <w:r w:rsidR="005537FC" w:rsidRPr="00B55430">
        <w:t xml:space="preserve"> návrhu rozhodnutia Európskeho parlamentu a Rady, ktorým sa mení rozhodnutie Rady 89/367/EHS o zriadení Stáleho lesníckeho výboru</w:t>
      </w:r>
      <w:bookmarkEnd w:id="5"/>
      <w:r w:rsidR="005537FC" w:rsidRPr="00B55430">
        <w:t xml:space="preserve"> </w:t>
      </w:r>
      <w:bookmarkStart w:id="6" w:name="References"/>
      <w:r w:rsidR="005537FC" w:rsidRPr="00B55430">
        <w:t>(COM(2023)0727 – C9-0424/2023 – 2023/0410(COD</w:t>
      </w:r>
      <w:r w:rsidRPr="00B55430">
        <w:t>)</w:t>
      </w:r>
      <w:r w:rsidR="005537FC" w:rsidRPr="00B55430">
        <w:t>)</w:t>
      </w:r>
      <w:r w:rsidRPr="00B55430">
        <w:rPr>
          <w:rStyle w:val="FootnoteReference"/>
        </w:rPr>
        <w:footnoteReference w:id="1"/>
      </w:r>
      <w:bookmarkEnd w:id="6"/>
    </w:p>
    <w:p w14:paraId="0F0E0E55" w14:textId="77777777" w:rsidR="005537FC" w:rsidRPr="00B55430" w:rsidRDefault="005537FC" w:rsidP="005537FC"/>
    <w:p w14:paraId="7D6B0F01" w14:textId="77777777" w:rsidR="00EA5100" w:rsidRPr="00B55430" w:rsidRDefault="00EA5100" w:rsidP="00EA5100">
      <w:pPr>
        <w:pStyle w:val="NormalBold"/>
      </w:pPr>
      <w:bookmarkStart w:id="7" w:name="TextBodyBegin"/>
      <w:bookmarkEnd w:id="7"/>
      <w:r w:rsidRPr="00B55430">
        <w:t>(Riadny legislatívny postup: prvé čítanie)</w:t>
      </w:r>
    </w:p>
    <w:p w14:paraId="24D8A9F4" w14:textId="77777777" w:rsidR="00EA5100" w:rsidRPr="00B55430" w:rsidRDefault="00EA5100" w:rsidP="00EA5100">
      <w:pPr>
        <w:pStyle w:val="NormalHanging12a"/>
      </w:pPr>
    </w:p>
    <w:p w14:paraId="26FCB209" w14:textId="77777777" w:rsidR="00EA5100" w:rsidRPr="00B55430" w:rsidRDefault="00EA5100" w:rsidP="00EA5100"/>
    <w:p w14:paraId="4746C62E" w14:textId="77777777" w:rsidR="00EA5100" w:rsidRPr="00B55430" w:rsidRDefault="00EA5100" w:rsidP="00EA5100">
      <w:pPr>
        <w:pStyle w:val="AmNumberTabs"/>
      </w:pPr>
      <w:r w:rsidRPr="00B55430">
        <w:t>Pozmeňujúci návrh</w:t>
      </w:r>
      <w:r w:rsidRPr="00B55430">
        <w:tab/>
      </w:r>
      <w:r w:rsidRPr="00B55430">
        <w:tab/>
        <w:t>1</w:t>
      </w:r>
    </w:p>
    <w:p w14:paraId="012DB46C" w14:textId="77777777" w:rsidR="00EA5100" w:rsidRPr="00B55430" w:rsidRDefault="00EA5100" w:rsidP="00EA5100"/>
    <w:p w14:paraId="516F4151" w14:textId="77777777" w:rsidR="00EA5100" w:rsidRPr="00B55430" w:rsidRDefault="00EA5100" w:rsidP="00EA5100">
      <w:pPr>
        <w:pStyle w:val="NormalBold"/>
        <w:keepNext/>
      </w:pPr>
      <w:r w:rsidRPr="00B55430">
        <w:t>Návrh rozhodnutia</w:t>
      </w:r>
    </w:p>
    <w:p w14:paraId="34298F1A" w14:textId="77777777" w:rsidR="00EA5100" w:rsidRPr="00B55430" w:rsidRDefault="00EA5100" w:rsidP="00EA5100">
      <w:pPr>
        <w:pStyle w:val="NormalBold"/>
      </w:pPr>
      <w:r w:rsidRPr="00B55430">
        <w:t>Odôvodnenie 1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40DB0AC5" w14:textId="77777777" w:rsidTr="000C57B0">
        <w:trPr>
          <w:jc w:val="center"/>
        </w:trPr>
        <w:tc>
          <w:tcPr>
            <w:tcW w:w="9752" w:type="dxa"/>
            <w:gridSpan w:val="2"/>
          </w:tcPr>
          <w:p w14:paraId="3963B31C" w14:textId="77777777" w:rsidR="00EA5100" w:rsidRPr="00B55430" w:rsidRDefault="00EA5100" w:rsidP="000C57B0">
            <w:pPr>
              <w:keepNext/>
            </w:pPr>
          </w:p>
        </w:tc>
      </w:tr>
      <w:tr w:rsidR="00EA5100" w:rsidRPr="00B55430" w14:paraId="25FD7C5B" w14:textId="77777777" w:rsidTr="000C57B0">
        <w:trPr>
          <w:jc w:val="center"/>
        </w:trPr>
        <w:tc>
          <w:tcPr>
            <w:tcW w:w="4876" w:type="dxa"/>
            <w:hideMark/>
          </w:tcPr>
          <w:p w14:paraId="2E38F9FD" w14:textId="77777777" w:rsidR="00EA5100" w:rsidRPr="00B55430" w:rsidRDefault="00EA5100" w:rsidP="000C57B0">
            <w:pPr>
              <w:pStyle w:val="ColumnHeading"/>
              <w:keepNext/>
            </w:pPr>
            <w:r w:rsidRPr="00B55430">
              <w:t>Text predložený Komisiou</w:t>
            </w:r>
          </w:p>
        </w:tc>
        <w:tc>
          <w:tcPr>
            <w:tcW w:w="4876" w:type="dxa"/>
            <w:hideMark/>
          </w:tcPr>
          <w:p w14:paraId="5ADB3141" w14:textId="77777777" w:rsidR="00EA5100" w:rsidRPr="00B55430" w:rsidRDefault="00EA5100" w:rsidP="000C57B0">
            <w:pPr>
              <w:pStyle w:val="ColumnHeading"/>
              <w:keepNext/>
            </w:pPr>
            <w:r w:rsidRPr="00B55430">
              <w:t>Pozmeňujúci návrh</w:t>
            </w:r>
          </w:p>
        </w:tc>
      </w:tr>
      <w:tr w:rsidR="00EA5100" w:rsidRPr="00B55430" w14:paraId="624EC28C" w14:textId="77777777" w:rsidTr="000C57B0">
        <w:trPr>
          <w:jc w:val="center"/>
        </w:trPr>
        <w:tc>
          <w:tcPr>
            <w:tcW w:w="4876" w:type="dxa"/>
          </w:tcPr>
          <w:p w14:paraId="08987E90" w14:textId="77777777" w:rsidR="00EA5100" w:rsidRPr="00B55430" w:rsidRDefault="00EA5100" w:rsidP="000C57B0">
            <w:pPr>
              <w:pStyle w:val="Normal6"/>
            </w:pPr>
          </w:p>
        </w:tc>
        <w:tc>
          <w:tcPr>
            <w:tcW w:w="4876" w:type="dxa"/>
            <w:hideMark/>
          </w:tcPr>
          <w:p w14:paraId="5D3C0312" w14:textId="4D0D2232" w:rsidR="00EA5100" w:rsidRPr="00B55430" w:rsidRDefault="00EA5100" w:rsidP="000C57B0">
            <w:pPr>
              <w:pStyle w:val="Normal6"/>
              <w:rPr>
                <w:szCs w:val="24"/>
              </w:rPr>
            </w:pPr>
            <w:r w:rsidRPr="00B55430">
              <w:rPr>
                <w:b/>
                <w:i/>
              </w:rPr>
              <w:t>(1a)</w:t>
            </w:r>
            <w:r w:rsidRPr="00B55430">
              <w:rPr>
                <w:b/>
                <w:i/>
              </w:rPr>
              <w:tab/>
              <w:t xml:space="preserve">Zmluva o fungovaní Európskej únie </w:t>
            </w:r>
            <w:r w:rsidR="00071048" w:rsidRPr="00B55430">
              <w:rPr>
                <w:b/>
                <w:i/>
              </w:rPr>
              <w:t xml:space="preserve">(ďalej len „ZFEÚ“) </w:t>
            </w:r>
            <w:r w:rsidRPr="00B55430">
              <w:rPr>
                <w:b/>
                <w:i/>
              </w:rPr>
              <w:t>neobsahuje žiadny odkaz na spoločnú politiku Únie v oblasti lesného hospodárstva a v súlade so zásadou subsidiarity zodpovednosť za lesy nesú členské štáty. ZFEÚ však udeľuje Únii spoločné právomoci, najmä v oblasti životného prostredia, ktoré môžu zahŕňať iniciatívy ovplyvňujúce lesy a lesné hospodárstvo.</w:t>
            </w:r>
          </w:p>
        </w:tc>
      </w:tr>
    </w:tbl>
    <w:p w14:paraId="028A5C1D" w14:textId="77777777" w:rsidR="00EA5100" w:rsidRPr="00B55430" w:rsidRDefault="00EA5100" w:rsidP="00EA5100"/>
    <w:p w14:paraId="10FC838E" w14:textId="77777777" w:rsidR="00EA5100" w:rsidRPr="00B55430" w:rsidRDefault="00EA5100" w:rsidP="00EA5100">
      <w:pPr>
        <w:pStyle w:val="AmNumberTabs"/>
      </w:pPr>
      <w:r w:rsidRPr="00B55430">
        <w:lastRenderedPageBreak/>
        <w:t>Pozmeňujúci návrh</w:t>
      </w:r>
      <w:r w:rsidRPr="00B55430">
        <w:tab/>
      </w:r>
      <w:r w:rsidRPr="00B55430">
        <w:tab/>
        <w:t>2</w:t>
      </w:r>
    </w:p>
    <w:p w14:paraId="424F88D9" w14:textId="77777777" w:rsidR="00EA5100" w:rsidRPr="00B55430" w:rsidRDefault="00EA5100" w:rsidP="00EA5100"/>
    <w:p w14:paraId="0041C866" w14:textId="77777777" w:rsidR="00EA5100" w:rsidRPr="00B55430" w:rsidRDefault="00EA5100" w:rsidP="00EA5100">
      <w:pPr>
        <w:pStyle w:val="NormalBold"/>
        <w:keepNext/>
      </w:pPr>
      <w:r w:rsidRPr="00B55430">
        <w:t>Návrh rozhodnutia</w:t>
      </w:r>
    </w:p>
    <w:p w14:paraId="76B1A32E" w14:textId="77777777" w:rsidR="00EA5100" w:rsidRPr="00B55430" w:rsidRDefault="00EA5100" w:rsidP="00EA5100">
      <w:pPr>
        <w:pStyle w:val="NormalBold"/>
      </w:pPr>
      <w:r w:rsidRPr="00B55430">
        <w:t>Odôvodnenie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564BC002" w14:textId="77777777" w:rsidTr="00A85A1B">
        <w:trPr>
          <w:jc w:val="center"/>
        </w:trPr>
        <w:tc>
          <w:tcPr>
            <w:tcW w:w="9752" w:type="dxa"/>
            <w:gridSpan w:val="2"/>
          </w:tcPr>
          <w:p w14:paraId="17CE0969" w14:textId="77777777" w:rsidR="00EA5100" w:rsidRPr="00B55430" w:rsidRDefault="00EA5100" w:rsidP="000C57B0">
            <w:pPr>
              <w:keepNext/>
            </w:pPr>
          </w:p>
        </w:tc>
      </w:tr>
      <w:tr w:rsidR="00EA5100" w:rsidRPr="00B55430" w14:paraId="73209986" w14:textId="77777777" w:rsidTr="00A85A1B">
        <w:trPr>
          <w:jc w:val="center"/>
        </w:trPr>
        <w:tc>
          <w:tcPr>
            <w:tcW w:w="4876" w:type="dxa"/>
            <w:hideMark/>
          </w:tcPr>
          <w:p w14:paraId="3311F5C7" w14:textId="77777777" w:rsidR="00EA5100" w:rsidRPr="00B55430" w:rsidRDefault="00EA5100" w:rsidP="000C57B0">
            <w:pPr>
              <w:pStyle w:val="ColumnHeading"/>
              <w:keepNext/>
            </w:pPr>
            <w:r w:rsidRPr="00B55430">
              <w:t>Text predložený Komisiou</w:t>
            </w:r>
          </w:p>
        </w:tc>
        <w:tc>
          <w:tcPr>
            <w:tcW w:w="4876" w:type="dxa"/>
            <w:hideMark/>
          </w:tcPr>
          <w:p w14:paraId="530EA018" w14:textId="77777777" w:rsidR="00EA5100" w:rsidRPr="00B55430" w:rsidRDefault="00EA5100" w:rsidP="000C57B0">
            <w:pPr>
              <w:pStyle w:val="ColumnHeading"/>
              <w:keepNext/>
            </w:pPr>
            <w:r w:rsidRPr="00B55430">
              <w:t>Pozmeňujúci návrh</w:t>
            </w:r>
          </w:p>
        </w:tc>
      </w:tr>
      <w:tr w:rsidR="00EA5100" w:rsidRPr="00B55430" w14:paraId="3AE8D31F" w14:textId="77777777" w:rsidTr="00A85A1B">
        <w:trPr>
          <w:jc w:val="center"/>
        </w:trPr>
        <w:tc>
          <w:tcPr>
            <w:tcW w:w="4876" w:type="dxa"/>
            <w:hideMark/>
          </w:tcPr>
          <w:p w14:paraId="44AE9D98" w14:textId="77777777" w:rsidR="00EA5100" w:rsidRPr="00B55430" w:rsidRDefault="00EA5100" w:rsidP="000C57B0">
            <w:pPr>
              <w:pStyle w:val="Normal6"/>
            </w:pPr>
            <w:r w:rsidRPr="00B55430">
              <w:t>(2)</w:t>
            </w:r>
            <w:r w:rsidRPr="00B55430">
              <w:tab/>
              <w:t xml:space="preserve">Aby lesy mohli </w:t>
            </w:r>
            <w:r w:rsidRPr="00B55430">
              <w:rPr>
                <w:b/>
                <w:i/>
              </w:rPr>
              <w:t xml:space="preserve">výraznejšie </w:t>
            </w:r>
            <w:r w:rsidRPr="00B55430">
              <w:t>prispievať k cieľom stanoveným v oznámení Komisie z 11. decembra 2019 s názvom Európska zelená dohoda</w:t>
            </w:r>
            <w:r w:rsidRPr="00B55430">
              <w:rPr>
                <w:vertAlign w:val="superscript"/>
              </w:rPr>
              <w:t>4</w:t>
            </w:r>
            <w:r w:rsidRPr="00B55430">
              <w:t xml:space="preserve">, a to </w:t>
            </w:r>
            <w:r w:rsidRPr="00B55430">
              <w:rPr>
                <w:b/>
                <w:i/>
              </w:rPr>
              <w:t>aj</w:t>
            </w:r>
            <w:r w:rsidRPr="00B55430">
              <w:t xml:space="preserve"> ku klíme, k biodiverzite</w:t>
            </w:r>
            <w:r w:rsidRPr="00B55430">
              <w:rPr>
                <w:b/>
                <w:i/>
              </w:rPr>
              <w:t xml:space="preserve"> a</w:t>
            </w:r>
            <w:r w:rsidRPr="00B55430">
              <w:t> </w:t>
            </w:r>
            <w:r w:rsidRPr="00B55430">
              <w:rPr>
                <w:b/>
                <w:i/>
              </w:rPr>
              <w:t xml:space="preserve">udržateľnému </w:t>
            </w:r>
            <w:proofErr w:type="spellStart"/>
            <w:r w:rsidRPr="00B55430">
              <w:t>biohospodárstvu</w:t>
            </w:r>
            <w:proofErr w:type="spellEnd"/>
            <w:r w:rsidRPr="00B55430">
              <w:t>, je potrebná</w:t>
            </w:r>
            <w:r w:rsidRPr="00B55430">
              <w:rPr>
                <w:b/>
                <w:i/>
              </w:rPr>
              <w:t xml:space="preserve"> </w:t>
            </w:r>
            <w:proofErr w:type="spellStart"/>
            <w:r w:rsidRPr="00B55430">
              <w:rPr>
                <w:b/>
                <w:i/>
              </w:rPr>
              <w:t>inkluzívnejšia</w:t>
            </w:r>
            <w:proofErr w:type="spellEnd"/>
            <w:r w:rsidRPr="00B55430">
              <w:rPr>
                <w:b/>
                <w:i/>
              </w:rPr>
              <w:t xml:space="preserve"> a lepšie</w:t>
            </w:r>
            <w:r w:rsidRPr="00B55430">
              <w:t xml:space="preserve"> koordinovaná štruktúra riadenia lesného hospodárstva Únie, ktorá zohľadňuje </w:t>
            </w:r>
            <w:r w:rsidRPr="00B55430">
              <w:rPr>
                <w:b/>
                <w:i/>
              </w:rPr>
              <w:t>všetky</w:t>
            </w:r>
            <w:r w:rsidRPr="00B55430">
              <w:t xml:space="preserve"> ciele oznámenia Komisie zo 16. júla 2021 s názvom Nová stratégia EÚ pre lesy do roku 2030</w:t>
            </w:r>
            <w:r w:rsidRPr="00B55430">
              <w:rPr>
                <w:vertAlign w:val="superscript"/>
              </w:rPr>
              <w:t>5</w:t>
            </w:r>
            <w:r w:rsidRPr="00B55430">
              <w:t xml:space="preserve"> a ich vzájomné súvislosti.</w:t>
            </w:r>
          </w:p>
        </w:tc>
        <w:tc>
          <w:tcPr>
            <w:tcW w:w="4876" w:type="dxa"/>
            <w:hideMark/>
          </w:tcPr>
          <w:p w14:paraId="79E0AA0E" w14:textId="77777777" w:rsidR="00EA5100" w:rsidRPr="00B55430" w:rsidRDefault="00EA5100" w:rsidP="000C57B0">
            <w:pPr>
              <w:pStyle w:val="Normal6"/>
              <w:rPr>
                <w:szCs w:val="24"/>
              </w:rPr>
            </w:pPr>
            <w:r w:rsidRPr="00B55430">
              <w:t>(2)</w:t>
            </w:r>
            <w:r w:rsidRPr="00B55430">
              <w:tab/>
              <w:t>Aby lesy mohli prispievať k cieľom stanoveným v oznámení Komisie z 11. decembra 2019 s názvom Európska zelená dohoda</w:t>
            </w:r>
            <w:r w:rsidRPr="00B55430">
              <w:rPr>
                <w:vertAlign w:val="superscript"/>
              </w:rPr>
              <w:t>4</w:t>
            </w:r>
            <w:r w:rsidRPr="00B55430">
              <w:t xml:space="preserve">, a to </w:t>
            </w:r>
            <w:r w:rsidRPr="00B55430">
              <w:rPr>
                <w:b/>
                <w:i/>
              </w:rPr>
              <w:t>najmä</w:t>
            </w:r>
            <w:r w:rsidRPr="00B55430">
              <w:t xml:space="preserve"> ku klíme, k biodiverzite</w:t>
            </w:r>
            <w:r w:rsidRPr="00B55430">
              <w:rPr>
                <w:b/>
                <w:i/>
              </w:rPr>
              <w:t>, ako aj k</w:t>
            </w:r>
            <w:r w:rsidRPr="00B55430">
              <w:t> </w:t>
            </w:r>
            <w:proofErr w:type="spellStart"/>
            <w:r w:rsidRPr="00B55430">
              <w:t>biohospodárstvu</w:t>
            </w:r>
            <w:proofErr w:type="spellEnd"/>
            <w:r w:rsidRPr="00B55430">
              <w:t xml:space="preserve">, je potrebná koordinovaná štruktúra riadenia lesného hospodárstva Únie, ktorá zohľadňuje </w:t>
            </w:r>
            <w:r w:rsidRPr="00B55430">
              <w:rPr>
                <w:b/>
                <w:i/>
              </w:rPr>
              <w:t>okrem iného</w:t>
            </w:r>
            <w:r w:rsidRPr="00B55430">
              <w:t xml:space="preserve"> ciele oznámenia Komisie zo 16. júla 2021 s názvom Nová stratégia EÚ pre lesy do roku 2030</w:t>
            </w:r>
            <w:r w:rsidRPr="00B55430">
              <w:rPr>
                <w:vertAlign w:val="superscript"/>
              </w:rPr>
              <w:t>5</w:t>
            </w:r>
            <w:r w:rsidRPr="00B55430">
              <w:t xml:space="preserve"> a ich vzájomné súvislosti</w:t>
            </w:r>
            <w:r w:rsidRPr="00B55430">
              <w:rPr>
                <w:b/>
                <w:i/>
              </w:rPr>
              <w:t>, pričom sa zabezpečí, aby tieto nové ciele mali jasný právny základ, neboli v rozpore s vnútroštátnymi právomocami a boli podložené komplexným posúdením ich vplyvu na sektor lesného hospodárstva</w:t>
            </w:r>
            <w:r w:rsidRPr="00B55430">
              <w:t>.</w:t>
            </w:r>
          </w:p>
        </w:tc>
      </w:tr>
      <w:tr w:rsidR="00EA5100" w:rsidRPr="00B55430" w14:paraId="131801BA" w14:textId="77777777" w:rsidTr="00A85A1B">
        <w:trPr>
          <w:jc w:val="center"/>
        </w:trPr>
        <w:tc>
          <w:tcPr>
            <w:tcW w:w="4876" w:type="dxa"/>
            <w:hideMark/>
          </w:tcPr>
          <w:p w14:paraId="10F825CE" w14:textId="77777777" w:rsidR="00EA5100" w:rsidRPr="00B55430" w:rsidRDefault="00EA5100" w:rsidP="000C57B0">
            <w:pPr>
              <w:pStyle w:val="Normal6"/>
            </w:pPr>
            <w:r w:rsidRPr="00B55430">
              <w:t>__________________</w:t>
            </w:r>
          </w:p>
        </w:tc>
        <w:tc>
          <w:tcPr>
            <w:tcW w:w="4876" w:type="dxa"/>
            <w:hideMark/>
          </w:tcPr>
          <w:p w14:paraId="1ACF05A3" w14:textId="77777777" w:rsidR="00EA5100" w:rsidRPr="00B55430" w:rsidRDefault="00EA5100" w:rsidP="000C57B0">
            <w:pPr>
              <w:pStyle w:val="Normal6"/>
              <w:rPr>
                <w:szCs w:val="24"/>
              </w:rPr>
            </w:pPr>
            <w:r w:rsidRPr="00B55430">
              <w:t>__________________</w:t>
            </w:r>
          </w:p>
        </w:tc>
      </w:tr>
      <w:tr w:rsidR="00A85A1B" w:rsidRPr="003C1B8E" w14:paraId="74C3E88A" w14:textId="77777777" w:rsidTr="00A85A1B">
        <w:trPr>
          <w:jc w:val="center"/>
        </w:trPr>
        <w:tc>
          <w:tcPr>
            <w:tcW w:w="4876" w:type="dxa"/>
            <w:hideMark/>
          </w:tcPr>
          <w:p w14:paraId="599E4EFD" w14:textId="77777777" w:rsidR="00A85A1B" w:rsidRPr="003C1B8E" w:rsidRDefault="00A85A1B" w:rsidP="00576FC0">
            <w:pPr>
              <w:pStyle w:val="Normal6"/>
            </w:pPr>
            <w:r w:rsidRPr="003C1B8E">
              <w:rPr>
                <w:vertAlign w:val="superscript"/>
              </w:rPr>
              <w:t>4</w:t>
            </w:r>
            <w:r w:rsidRPr="003C1B8E">
              <w:t xml:space="preserve"> COM(2019)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29491C00" w14:textId="77777777" w:rsidR="00A85A1B" w:rsidRPr="003C1B8E" w:rsidRDefault="00A85A1B"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A85A1B" w:rsidRPr="003C1B8E" w14:paraId="1D3AB164" w14:textId="77777777" w:rsidTr="00A85A1B">
        <w:trPr>
          <w:jc w:val="center"/>
        </w:trPr>
        <w:tc>
          <w:tcPr>
            <w:tcW w:w="4876" w:type="dxa"/>
            <w:hideMark/>
          </w:tcPr>
          <w:p w14:paraId="1ABCED59" w14:textId="77777777" w:rsidR="00A85A1B" w:rsidRPr="003C1B8E" w:rsidRDefault="00A85A1B" w:rsidP="00576FC0">
            <w:pPr>
              <w:pStyle w:val="Normal6"/>
            </w:pPr>
            <w:r w:rsidRPr="003C1B8E">
              <w:rPr>
                <w:vertAlign w:val="superscript"/>
              </w:rPr>
              <w:t>5</w:t>
            </w:r>
            <w:r w:rsidRPr="003C1B8E">
              <w:t xml:space="preserve"> COM(2021)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5CEA2282" w14:textId="77777777" w:rsidR="00A85A1B" w:rsidRPr="003C1B8E" w:rsidRDefault="00A85A1B"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45AFCDE0" w14:textId="77777777" w:rsidR="00EA5100" w:rsidRPr="00B55430" w:rsidRDefault="00EA5100" w:rsidP="00EA5100"/>
    <w:p w14:paraId="0479E438" w14:textId="77777777" w:rsidR="00EA5100" w:rsidRPr="00B55430" w:rsidRDefault="00EA5100" w:rsidP="00EA5100">
      <w:pPr>
        <w:pStyle w:val="AmNumberTabs"/>
      </w:pPr>
      <w:r w:rsidRPr="00B55430">
        <w:t>Pozmeňujúci návrh</w:t>
      </w:r>
      <w:r w:rsidRPr="00B55430">
        <w:tab/>
      </w:r>
      <w:r w:rsidRPr="00B55430">
        <w:tab/>
        <w:t>3</w:t>
      </w:r>
    </w:p>
    <w:p w14:paraId="5334E3A7" w14:textId="77777777" w:rsidR="00EA5100" w:rsidRPr="00B55430" w:rsidRDefault="00EA5100" w:rsidP="00EA5100"/>
    <w:p w14:paraId="2F0E570F" w14:textId="77777777" w:rsidR="00EA5100" w:rsidRPr="00B55430" w:rsidRDefault="00EA5100" w:rsidP="00EA5100">
      <w:pPr>
        <w:pStyle w:val="NormalBold"/>
        <w:keepNext/>
      </w:pPr>
      <w:r w:rsidRPr="00B55430">
        <w:t>Návrh rozhodnutia</w:t>
      </w:r>
    </w:p>
    <w:p w14:paraId="542EA8AC" w14:textId="77777777" w:rsidR="00EA5100" w:rsidRPr="00B55430" w:rsidRDefault="00EA5100" w:rsidP="00EA5100">
      <w:pPr>
        <w:pStyle w:val="NormalBold"/>
      </w:pPr>
      <w:r w:rsidRPr="00B55430">
        <w:t>Odôvodnenie 2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1A2E9FED" w14:textId="77777777" w:rsidTr="000C57B0">
        <w:trPr>
          <w:jc w:val="center"/>
        </w:trPr>
        <w:tc>
          <w:tcPr>
            <w:tcW w:w="9752" w:type="dxa"/>
            <w:gridSpan w:val="2"/>
          </w:tcPr>
          <w:p w14:paraId="1D09C09A" w14:textId="77777777" w:rsidR="00EA5100" w:rsidRPr="00B55430" w:rsidRDefault="00EA5100" w:rsidP="000C57B0">
            <w:pPr>
              <w:keepNext/>
            </w:pPr>
          </w:p>
        </w:tc>
      </w:tr>
      <w:tr w:rsidR="00EA5100" w:rsidRPr="00B55430" w14:paraId="1760B304" w14:textId="77777777" w:rsidTr="000C57B0">
        <w:trPr>
          <w:jc w:val="center"/>
        </w:trPr>
        <w:tc>
          <w:tcPr>
            <w:tcW w:w="4876" w:type="dxa"/>
            <w:hideMark/>
          </w:tcPr>
          <w:p w14:paraId="09BA019F" w14:textId="77777777" w:rsidR="00EA5100" w:rsidRPr="00B55430" w:rsidRDefault="00EA5100" w:rsidP="000C57B0">
            <w:pPr>
              <w:pStyle w:val="ColumnHeading"/>
              <w:keepNext/>
            </w:pPr>
            <w:r w:rsidRPr="00B55430">
              <w:t>Text predložený Komisiou</w:t>
            </w:r>
          </w:p>
        </w:tc>
        <w:tc>
          <w:tcPr>
            <w:tcW w:w="4876" w:type="dxa"/>
            <w:hideMark/>
          </w:tcPr>
          <w:p w14:paraId="3FDCDEEB" w14:textId="77777777" w:rsidR="00EA5100" w:rsidRPr="00B55430" w:rsidRDefault="00EA5100" w:rsidP="000C57B0">
            <w:pPr>
              <w:pStyle w:val="ColumnHeading"/>
              <w:keepNext/>
            </w:pPr>
            <w:r w:rsidRPr="00B55430">
              <w:t>Pozmeňujúci návrh</w:t>
            </w:r>
          </w:p>
        </w:tc>
      </w:tr>
      <w:tr w:rsidR="00EA5100" w:rsidRPr="00B55430" w14:paraId="2B037460" w14:textId="77777777" w:rsidTr="000C57B0">
        <w:trPr>
          <w:jc w:val="center"/>
        </w:trPr>
        <w:tc>
          <w:tcPr>
            <w:tcW w:w="4876" w:type="dxa"/>
          </w:tcPr>
          <w:p w14:paraId="73C06B87" w14:textId="77777777" w:rsidR="00EA5100" w:rsidRPr="00B55430" w:rsidRDefault="00EA5100" w:rsidP="000C57B0">
            <w:pPr>
              <w:pStyle w:val="Normal6"/>
            </w:pPr>
          </w:p>
        </w:tc>
        <w:tc>
          <w:tcPr>
            <w:tcW w:w="4876" w:type="dxa"/>
            <w:hideMark/>
          </w:tcPr>
          <w:p w14:paraId="37EA1A65" w14:textId="45B626BD" w:rsidR="00EA5100" w:rsidRPr="00B55430" w:rsidRDefault="00EA5100" w:rsidP="000C57B0">
            <w:pPr>
              <w:pStyle w:val="Normal6"/>
              <w:rPr>
                <w:szCs w:val="24"/>
              </w:rPr>
            </w:pPr>
            <w:r w:rsidRPr="00B55430">
              <w:rPr>
                <w:b/>
                <w:i/>
              </w:rPr>
              <w:t>(2a)</w:t>
            </w:r>
            <w:r w:rsidRPr="00B55430">
              <w:rPr>
                <w:b/>
                <w:i/>
              </w:rPr>
              <w:tab/>
              <w:t xml:space="preserve">Stály lesnícky výbor sa od svojho zriadenia vyvinul na ústredný orgán na výmenu informácií medzi členskými štátmi a s Komisiou o všetkých aspektoch týkajúcich sa lesov, obhospodarovania lesov a všetkých oblastí politiky súvisiacich s lesmi. </w:t>
            </w:r>
            <w:r w:rsidR="0012007B" w:rsidRPr="00B55430">
              <w:rPr>
                <w:b/>
                <w:i/>
              </w:rPr>
              <w:t>Stály lesnícky v</w:t>
            </w:r>
            <w:r w:rsidRPr="00B55430">
              <w:rPr>
                <w:b/>
                <w:i/>
              </w:rPr>
              <w:t xml:space="preserve">ýbor bol v minulosti poverený aj </w:t>
            </w:r>
            <w:proofErr w:type="spellStart"/>
            <w:r w:rsidRPr="00B55430">
              <w:rPr>
                <w:b/>
                <w:i/>
              </w:rPr>
              <w:t>komitologickými</w:t>
            </w:r>
            <w:proofErr w:type="spellEnd"/>
            <w:r w:rsidRPr="00B55430">
              <w:rPr>
                <w:b/>
                <w:i/>
              </w:rPr>
              <w:t xml:space="preserve"> úlohami, ale platnosť základného aktu, ktorým sa takéto úlohy </w:t>
            </w:r>
            <w:r w:rsidR="000C6C1A" w:rsidRPr="00B55430">
              <w:rPr>
                <w:b/>
                <w:i/>
              </w:rPr>
              <w:t xml:space="preserve">tomuto </w:t>
            </w:r>
            <w:r w:rsidRPr="00B55430">
              <w:rPr>
                <w:b/>
                <w:i/>
              </w:rPr>
              <w:t xml:space="preserve">výboru zverujú, medzičasom uplynula. Stály lesnícky výbor by sa preto mal premenovať na Stálu expertnú skupinu pre lesy a lesné hospodárstvo </w:t>
            </w:r>
            <w:r w:rsidRPr="00B55430">
              <w:rPr>
                <w:b/>
                <w:i/>
              </w:rPr>
              <w:lastRenderedPageBreak/>
              <w:t>(ďalej len „expertná skupina“).</w:t>
            </w:r>
          </w:p>
        </w:tc>
      </w:tr>
    </w:tbl>
    <w:p w14:paraId="3E945EFE" w14:textId="77777777" w:rsidR="00EA5100" w:rsidRPr="00B55430" w:rsidRDefault="00EA5100" w:rsidP="00EA5100"/>
    <w:p w14:paraId="5D0D0120" w14:textId="77777777" w:rsidR="00EA5100" w:rsidRPr="00B55430" w:rsidRDefault="00EA5100" w:rsidP="00EA5100">
      <w:pPr>
        <w:pStyle w:val="AmNumberTabs"/>
      </w:pPr>
      <w:r w:rsidRPr="00B55430">
        <w:t>Pozmeňujúci návrh</w:t>
      </w:r>
      <w:r w:rsidRPr="00B55430">
        <w:tab/>
      </w:r>
      <w:r w:rsidRPr="00B55430">
        <w:tab/>
        <w:t>4</w:t>
      </w:r>
    </w:p>
    <w:p w14:paraId="56F11412" w14:textId="77777777" w:rsidR="00EA5100" w:rsidRPr="00B55430" w:rsidRDefault="00EA5100" w:rsidP="00EA5100"/>
    <w:p w14:paraId="799BE282" w14:textId="77777777" w:rsidR="00EA5100" w:rsidRPr="00B55430" w:rsidRDefault="00EA5100" w:rsidP="00EA5100">
      <w:pPr>
        <w:pStyle w:val="NormalBold"/>
        <w:keepNext/>
      </w:pPr>
      <w:r w:rsidRPr="00B55430">
        <w:t>Návrh rozhodnutia</w:t>
      </w:r>
    </w:p>
    <w:p w14:paraId="6C4D8B9C" w14:textId="77777777" w:rsidR="00EA5100" w:rsidRPr="00B55430" w:rsidRDefault="00EA5100" w:rsidP="00EA5100">
      <w:pPr>
        <w:pStyle w:val="NormalBold"/>
      </w:pPr>
      <w:r w:rsidRPr="00B55430">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5B1AE6A3" w14:textId="77777777" w:rsidTr="000C57B0">
        <w:trPr>
          <w:jc w:val="center"/>
        </w:trPr>
        <w:tc>
          <w:tcPr>
            <w:tcW w:w="9752" w:type="dxa"/>
            <w:gridSpan w:val="2"/>
          </w:tcPr>
          <w:p w14:paraId="75F1DF92" w14:textId="77777777" w:rsidR="00EA5100" w:rsidRPr="00B55430" w:rsidRDefault="00EA5100" w:rsidP="000C57B0">
            <w:pPr>
              <w:keepNext/>
            </w:pPr>
          </w:p>
        </w:tc>
      </w:tr>
      <w:tr w:rsidR="00EA5100" w:rsidRPr="00B55430" w14:paraId="7EEE9130" w14:textId="77777777" w:rsidTr="000C57B0">
        <w:trPr>
          <w:jc w:val="center"/>
        </w:trPr>
        <w:tc>
          <w:tcPr>
            <w:tcW w:w="4876" w:type="dxa"/>
            <w:hideMark/>
          </w:tcPr>
          <w:p w14:paraId="320EEC22" w14:textId="77777777" w:rsidR="00EA5100" w:rsidRPr="00B55430" w:rsidRDefault="00EA5100" w:rsidP="000C57B0">
            <w:pPr>
              <w:pStyle w:val="ColumnHeading"/>
              <w:keepNext/>
            </w:pPr>
            <w:r w:rsidRPr="00B55430">
              <w:t>Text predložený Komisiou</w:t>
            </w:r>
          </w:p>
        </w:tc>
        <w:tc>
          <w:tcPr>
            <w:tcW w:w="4876" w:type="dxa"/>
            <w:hideMark/>
          </w:tcPr>
          <w:p w14:paraId="0185A3EE" w14:textId="77777777" w:rsidR="00EA5100" w:rsidRPr="00B55430" w:rsidRDefault="00EA5100" w:rsidP="000C57B0">
            <w:pPr>
              <w:pStyle w:val="ColumnHeading"/>
              <w:keepNext/>
            </w:pPr>
            <w:r w:rsidRPr="00B55430">
              <w:t>Pozmeňujúci návrh</w:t>
            </w:r>
          </w:p>
        </w:tc>
      </w:tr>
      <w:tr w:rsidR="00EA5100" w:rsidRPr="00B55430" w14:paraId="13D4A63C" w14:textId="77777777" w:rsidTr="000C57B0">
        <w:trPr>
          <w:jc w:val="center"/>
        </w:trPr>
        <w:tc>
          <w:tcPr>
            <w:tcW w:w="4876" w:type="dxa"/>
            <w:hideMark/>
          </w:tcPr>
          <w:p w14:paraId="2144D354" w14:textId="77777777" w:rsidR="00EA5100" w:rsidRPr="00B55430" w:rsidRDefault="00EA5100" w:rsidP="000C57B0">
            <w:pPr>
              <w:pStyle w:val="Normal6"/>
            </w:pPr>
            <w:r w:rsidRPr="00B55430">
              <w:t>(4)</w:t>
            </w:r>
            <w:r w:rsidRPr="00B55430">
              <w:tab/>
            </w:r>
            <w:r w:rsidRPr="00B55430">
              <w:rPr>
                <w:b/>
                <w:i/>
              </w:rPr>
              <w:t xml:space="preserve">Najúčinnejším spôsobom, ako dosiahnuť </w:t>
            </w:r>
            <w:proofErr w:type="spellStart"/>
            <w:r w:rsidRPr="00B55430">
              <w:rPr>
                <w:b/>
                <w:i/>
              </w:rPr>
              <w:t>inkluzívnejšiu</w:t>
            </w:r>
            <w:proofErr w:type="spellEnd"/>
            <w:r w:rsidRPr="00B55430">
              <w:rPr>
                <w:b/>
                <w:i/>
              </w:rPr>
              <w:t xml:space="preserve"> a lepšie koordinovanú štruktúru riadenia lesného hospodárstva Únie, je rozšíriť rozsah pôsobnosti a objasniť úlohy a zloženie Stáleho lesníckeho výboru. S cieľom zohľadniť tieto zmeny by sa mal Stály lesnícky výbor takisto premenovať na Stálu expertnú skupinu pre lesy a lesné hospodárstvo.</w:t>
            </w:r>
            <w:r w:rsidRPr="00B55430">
              <w:t xml:space="preserve"> Na žiadosť Komisie alebo členského štátu by </w:t>
            </w:r>
            <w:r w:rsidRPr="00B55430">
              <w:rPr>
                <w:b/>
                <w:i/>
              </w:rPr>
              <w:t>mal riešiť akékoľvek záležitosti alebo</w:t>
            </w:r>
            <w:r w:rsidRPr="00B55430">
              <w:t xml:space="preserve"> aspekty týkajúce sa lesov a lesného hospodárstva vyplývajúce z rôznych politík Únie. Je preto vhodné</w:t>
            </w:r>
            <w:r w:rsidRPr="00B55430">
              <w:rPr>
                <w:b/>
                <w:i/>
              </w:rPr>
              <w:t xml:space="preserve"> zabezpečiť</w:t>
            </w:r>
            <w:r w:rsidRPr="00B55430">
              <w:t xml:space="preserve">, aby </w:t>
            </w:r>
            <w:r w:rsidRPr="00B55430">
              <w:rPr>
                <w:b/>
                <w:i/>
              </w:rPr>
              <w:t>členské štáty nominovali zástupcov z orgánov</w:t>
            </w:r>
            <w:r w:rsidRPr="00B55430">
              <w:t xml:space="preserve">, </w:t>
            </w:r>
            <w:r w:rsidRPr="00B55430">
              <w:rPr>
                <w:b/>
                <w:i/>
              </w:rPr>
              <w:t>ktoré sú zodpovedné za špecifické</w:t>
            </w:r>
            <w:r w:rsidRPr="00B55430">
              <w:t xml:space="preserve"> politické ciele.</w:t>
            </w:r>
          </w:p>
        </w:tc>
        <w:tc>
          <w:tcPr>
            <w:tcW w:w="4876" w:type="dxa"/>
            <w:hideMark/>
          </w:tcPr>
          <w:p w14:paraId="686C0A51" w14:textId="77777777" w:rsidR="00EA5100" w:rsidRPr="00B55430" w:rsidRDefault="00EA5100" w:rsidP="000C57B0">
            <w:pPr>
              <w:pStyle w:val="Normal6"/>
              <w:rPr>
                <w:szCs w:val="24"/>
              </w:rPr>
            </w:pPr>
            <w:r w:rsidRPr="00B55430">
              <w:t>(4)</w:t>
            </w:r>
            <w:r w:rsidRPr="00B55430">
              <w:tab/>
              <w:t xml:space="preserve">Na žiadosť Komisie alebo členského štátu by </w:t>
            </w:r>
            <w:r w:rsidRPr="00B55430">
              <w:rPr>
                <w:b/>
                <w:i/>
              </w:rPr>
              <w:t>expertná skupina mala riešiť akékoľvek</w:t>
            </w:r>
            <w:r w:rsidRPr="00B55430">
              <w:t xml:space="preserve"> aspekty týkajúce sa lesov a lesného hospodárstva vyplývajúce z rôznych politík Únie. Je preto vhodné, aby </w:t>
            </w:r>
            <w:r w:rsidRPr="00B55430">
              <w:rPr>
                <w:b/>
                <w:i/>
              </w:rPr>
              <w:t>zúčastnení zástupcovia mohli zastupovať záujmy členských štátov</w:t>
            </w:r>
            <w:r w:rsidRPr="00B55430">
              <w:t xml:space="preserve">, </w:t>
            </w:r>
            <w:r w:rsidRPr="00B55430">
              <w:rPr>
                <w:b/>
                <w:i/>
              </w:rPr>
              <w:t>pokiaľ ide o všetky relevantné</w:t>
            </w:r>
            <w:r w:rsidRPr="00B55430">
              <w:t xml:space="preserve"> politické ciele.</w:t>
            </w:r>
          </w:p>
        </w:tc>
      </w:tr>
    </w:tbl>
    <w:p w14:paraId="5FFA1959" w14:textId="77777777" w:rsidR="00EA5100" w:rsidRPr="00B55430" w:rsidRDefault="00EA5100" w:rsidP="00EA5100"/>
    <w:p w14:paraId="18AB4519" w14:textId="77777777" w:rsidR="00EA5100" w:rsidRPr="00B55430" w:rsidRDefault="00EA5100" w:rsidP="00EA5100">
      <w:pPr>
        <w:pStyle w:val="AmNumberTabs"/>
      </w:pPr>
      <w:r w:rsidRPr="00B55430">
        <w:t>Pozmeňujúci návrh</w:t>
      </w:r>
      <w:r w:rsidRPr="00B55430">
        <w:tab/>
      </w:r>
      <w:r w:rsidRPr="00B55430">
        <w:tab/>
        <w:t>5</w:t>
      </w:r>
    </w:p>
    <w:p w14:paraId="7D869AC8" w14:textId="77777777" w:rsidR="00EA5100" w:rsidRPr="00B55430" w:rsidRDefault="00EA5100" w:rsidP="00EA5100"/>
    <w:p w14:paraId="2FECEE88" w14:textId="77777777" w:rsidR="00EA5100" w:rsidRPr="00B55430" w:rsidRDefault="00EA5100" w:rsidP="00EA5100">
      <w:pPr>
        <w:pStyle w:val="NormalBold"/>
        <w:keepNext/>
      </w:pPr>
      <w:r w:rsidRPr="00B55430">
        <w:t>Návrh rozhodnutia</w:t>
      </w:r>
    </w:p>
    <w:p w14:paraId="2F87A542" w14:textId="77777777" w:rsidR="00EA5100" w:rsidRPr="00B55430" w:rsidRDefault="00EA5100" w:rsidP="00EA5100">
      <w:pPr>
        <w:pStyle w:val="NormalBold"/>
      </w:pPr>
      <w:r w:rsidRPr="00B55430">
        <w:t>Článok 1 – odsek 1 – bod 2</w:t>
      </w:r>
    </w:p>
    <w:p w14:paraId="01DBA441" w14:textId="77777777" w:rsidR="00EA5100" w:rsidRPr="00B55430" w:rsidRDefault="00EA5100" w:rsidP="00EA5100">
      <w:pPr>
        <w:keepNext/>
      </w:pPr>
      <w:r w:rsidRPr="00B55430">
        <w:t>Rozhodnutie Rady 89/367/EHS</w:t>
      </w:r>
    </w:p>
    <w:p w14:paraId="62390BD5" w14:textId="77777777" w:rsidR="00EA5100" w:rsidRPr="00B55430" w:rsidRDefault="00EA5100" w:rsidP="00EA5100">
      <w:r w:rsidRPr="00B55430">
        <w:t>Článok 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1145D819" w14:textId="77777777" w:rsidTr="000C57B0">
        <w:trPr>
          <w:jc w:val="center"/>
        </w:trPr>
        <w:tc>
          <w:tcPr>
            <w:tcW w:w="9752" w:type="dxa"/>
            <w:gridSpan w:val="2"/>
          </w:tcPr>
          <w:p w14:paraId="4187C964" w14:textId="77777777" w:rsidR="00EA5100" w:rsidRPr="00B55430" w:rsidRDefault="00EA5100" w:rsidP="000C57B0">
            <w:pPr>
              <w:keepNext/>
            </w:pPr>
          </w:p>
        </w:tc>
      </w:tr>
      <w:tr w:rsidR="00EA5100" w:rsidRPr="00B55430" w14:paraId="60FC4320" w14:textId="77777777" w:rsidTr="000C57B0">
        <w:trPr>
          <w:jc w:val="center"/>
        </w:trPr>
        <w:tc>
          <w:tcPr>
            <w:tcW w:w="4876" w:type="dxa"/>
            <w:hideMark/>
          </w:tcPr>
          <w:p w14:paraId="3F7FF798" w14:textId="77777777" w:rsidR="00EA5100" w:rsidRPr="00B55430" w:rsidRDefault="00EA5100" w:rsidP="000C57B0">
            <w:pPr>
              <w:pStyle w:val="ColumnHeading"/>
              <w:keepNext/>
            </w:pPr>
            <w:r w:rsidRPr="00B55430">
              <w:t>Text predložený Komisiou</w:t>
            </w:r>
          </w:p>
        </w:tc>
        <w:tc>
          <w:tcPr>
            <w:tcW w:w="4876" w:type="dxa"/>
            <w:hideMark/>
          </w:tcPr>
          <w:p w14:paraId="2B4A6B1F" w14:textId="77777777" w:rsidR="00EA5100" w:rsidRPr="00B55430" w:rsidRDefault="00EA5100" w:rsidP="000C57B0">
            <w:pPr>
              <w:pStyle w:val="ColumnHeading"/>
              <w:keepNext/>
            </w:pPr>
            <w:r w:rsidRPr="00B55430">
              <w:t>Pozmeňujúci návrh</w:t>
            </w:r>
          </w:p>
        </w:tc>
      </w:tr>
      <w:tr w:rsidR="00EA5100" w:rsidRPr="00B55430" w14:paraId="08BC991E" w14:textId="77777777" w:rsidTr="000C57B0">
        <w:trPr>
          <w:jc w:val="center"/>
        </w:trPr>
        <w:tc>
          <w:tcPr>
            <w:tcW w:w="4876" w:type="dxa"/>
            <w:hideMark/>
          </w:tcPr>
          <w:p w14:paraId="48A80BAD" w14:textId="4CF53AA3" w:rsidR="00EA5100" w:rsidRPr="00B55430" w:rsidRDefault="00EA5100" w:rsidP="000C57B0">
            <w:pPr>
              <w:pStyle w:val="Normal6"/>
            </w:pPr>
            <w:r w:rsidRPr="00B55430">
              <w:t xml:space="preserve">S cieľom zabezpečiť </w:t>
            </w:r>
            <w:r w:rsidRPr="00B55430">
              <w:rPr>
                <w:b/>
                <w:i/>
              </w:rPr>
              <w:t>posilnenú spoluprácu</w:t>
            </w:r>
            <w:r w:rsidRPr="00B55430">
              <w:t xml:space="preserve"> a</w:t>
            </w:r>
            <w:r w:rsidRPr="00B55430">
              <w:rPr>
                <w:b/>
                <w:i/>
              </w:rPr>
              <w:t> multidisciplinárnu výmenu</w:t>
            </w:r>
            <w:r w:rsidRPr="00B55430">
              <w:t xml:space="preserve"> medzi Komisiou a členskými štátmi v</w:t>
            </w:r>
            <w:r w:rsidRPr="00B55430">
              <w:rPr>
                <w:b/>
                <w:i/>
              </w:rPr>
              <w:t> </w:t>
            </w:r>
            <w:r w:rsidRPr="00B55430">
              <w:t>oblasti lesov a</w:t>
            </w:r>
            <w:r w:rsidRPr="00B55430">
              <w:rPr>
                <w:b/>
                <w:i/>
              </w:rPr>
              <w:t> </w:t>
            </w:r>
            <w:r w:rsidRPr="00B55430">
              <w:t xml:space="preserve">lesného hospodárstva, pokiaľ ide o všetky oblasti politiky Únie týkajúce sa </w:t>
            </w:r>
            <w:r w:rsidRPr="00B55430">
              <w:rPr>
                <w:b/>
                <w:i/>
              </w:rPr>
              <w:t>lesného hospodárstva</w:t>
            </w:r>
            <w:r w:rsidRPr="00B55430">
              <w:t>, sa týmto zriaďuje Stála expertná skupina pre lesy a </w:t>
            </w:r>
            <w:r w:rsidRPr="00B55430">
              <w:rPr>
                <w:b/>
                <w:i/>
              </w:rPr>
              <w:t>lesného</w:t>
            </w:r>
            <w:r w:rsidRPr="00B55430">
              <w:t xml:space="preserve"> hospodárstvo</w:t>
            </w:r>
            <w:r w:rsidRPr="00B55430">
              <w:rPr>
                <w:b/>
                <w:i/>
              </w:rPr>
              <w:t>,</w:t>
            </w:r>
            <w:r w:rsidRPr="00B55430">
              <w:t xml:space="preserve"> ďalej </w:t>
            </w:r>
            <w:r w:rsidRPr="00B55430">
              <w:rPr>
                <w:b/>
                <w:i/>
              </w:rPr>
              <w:t>uvedená ako</w:t>
            </w:r>
            <w:r w:rsidRPr="00B55430">
              <w:t xml:space="preserve"> „expertná skupina“.</w:t>
            </w:r>
          </w:p>
        </w:tc>
        <w:tc>
          <w:tcPr>
            <w:tcW w:w="4876" w:type="dxa"/>
            <w:hideMark/>
          </w:tcPr>
          <w:p w14:paraId="71D4B8A5" w14:textId="77777777" w:rsidR="00EA5100" w:rsidRPr="00B55430" w:rsidRDefault="00EA5100" w:rsidP="000C57B0">
            <w:pPr>
              <w:pStyle w:val="Normal6"/>
              <w:rPr>
                <w:szCs w:val="24"/>
              </w:rPr>
            </w:pPr>
            <w:r w:rsidRPr="00B55430">
              <w:t xml:space="preserve">S cieľom zabezpečiť </w:t>
            </w:r>
            <w:r w:rsidRPr="00B55430">
              <w:rPr>
                <w:b/>
                <w:i/>
              </w:rPr>
              <w:t>úzku</w:t>
            </w:r>
            <w:r w:rsidRPr="00B55430">
              <w:t xml:space="preserve"> a</w:t>
            </w:r>
            <w:r w:rsidRPr="00B55430">
              <w:rPr>
                <w:b/>
                <w:i/>
              </w:rPr>
              <w:t xml:space="preserve"> účinnú spoluprácu</w:t>
            </w:r>
            <w:r w:rsidRPr="00B55430">
              <w:t xml:space="preserve"> medzi Komisiou a členskými štátmi v</w:t>
            </w:r>
            <w:r w:rsidRPr="00B55430">
              <w:rPr>
                <w:b/>
                <w:i/>
              </w:rPr>
              <w:t xml:space="preserve"> </w:t>
            </w:r>
            <w:r w:rsidRPr="00B55430">
              <w:t>oblasti lesov a</w:t>
            </w:r>
            <w:r w:rsidRPr="00B55430">
              <w:rPr>
                <w:b/>
                <w:i/>
              </w:rPr>
              <w:t xml:space="preserve"> </w:t>
            </w:r>
            <w:r w:rsidRPr="00B55430">
              <w:t xml:space="preserve">lesného hospodárstva, pokiaľ ide o všetky oblasti politiky Únie týkajúce sa </w:t>
            </w:r>
            <w:r w:rsidRPr="00B55430">
              <w:rPr>
                <w:b/>
                <w:i/>
              </w:rPr>
              <w:t>lesov</w:t>
            </w:r>
            <w:r w:rsidRPr="00B55430">
              <w:t>, sa týmto zriaďuje Stála expertná skupina pre lesy a </w:t>
            </w:r>
            <w:r w:rsidRPr="00B55430">
              <w:rPr>
                <w:b/>
                <w:i/>
              </w:rPr>
              <w:t>lesné</w:t>
            </w:r>
            <w:r w:rsidRPr="00B55430">
              <w:t xml:space="preserve"> hospodárstvo </w:t>
            </w:r>
            <w:r w:rsidRPr="00B55430">
              <w:rPr>
                <w:b/>
                <w:i/>
              </w:rPr>
              <w:t>(</w:t>
            </w:r>
            <w:r w:rsidRPr="00B55430">
              <w:t xml:space="preserve">ďalej </w:t>
            </w:r>
            <w:r w:rsidRPr="00B55430">
              <w:rPr>
                <w:b/>
                <w:i/>
              </w:rPr>
              <w:t>len</w:t>
            </w:r>
            <w:r w:rsidRPr="00B55430">
              <w:t xml:space="preserve"> „expertná skupina“</w:t>
            </w:r>
            <w:r w:rsidRPr="00B55430">
              <w:rPr>
                <w:b/>
                <w:i/>
              </w:rPr>
              <w:t>)</w:t>
            </w:r>
            <w:r w:rsidRPr="00B55430">
              <w:t>.</w:t>
            </w:r>
          </w:p>
        </w:tc>
      </w:tr>
    </w:tbl>
    <w:p w14:paraId="464ABB16" w14:textId="77777777" w:rsidR="00EA5100" w:rsidRPr="00B55430" w:rsidRDefault="00EA5100" w:rsidP="00EA5100"/>
    <w:p w14:paraId="3BF814C2" w14:textId="77777777" w:rsidR="00EA5100" w:rsidRPr="00B55430" w:rsidRDefault="00EA5100" w:rsidP="00EA5100">
      <w:pPr>
        <w:pStyle w:val="AmNumberTabs"/>
      </w:pPr>
      <w:r w:rsidRPr="00B55430">
        <w:t>Pozmeňujúci návrh</w:t>
      </w:r>
      <w:r w:rsidRPr="00B55430">
        <w:tab/>
      </w:r>
      <w:r w:rsidRPr="00B55430">
        <w:tab/>
        <w:t>6</w:t>
      </w:r>
    </w:p>
    <w:p w14:paraId="3741212E" w14:textId="77777777" w:rsidR="00EA5100" w:rsidRPr="00B55430" w:rsidRDefault="00EA5100" w:rsidP="00EA5100"/>
    <w:p w14:paraId="58A2BF38" w14:textId="77777777" w:rsidR="00EA5100" w:rsidRPr="00B55430" w:rsidRDefault="00EA5100" w:rsidP="00EA5100">
      <w:pPr>
        <w:pStyle w:val="NormalBold"/>
        <w:keepNext/>
      </w:pPr>
      <w:r w:rsidRPr="00B55430">
        <w:t>Návrh rozhodnutia</w:t>
      </w:r>
    </w:p>
    <w:p w14:paraId="768EBB8E" w14:textId="77777777" w:rsidR="00EA5100" w:rsidRPr="00B55430" w:rsidRDefault="00EA5100" w:rsidP="00EA5100">
      <w:pPr>
        <w:pStyle w:val="NormalBold"/>
      </w:pPr>
      <w:r w:rsidRPr="00B55430">
        <w:t>Článok 1 – odsek 1 – bod 3</w:t>
      </w:r>
    </w:p>
    <w:p w14:paraId="5CBE2C39" w14:textId="77777777" w:rsidR="00EA5100" w:rsidRPr="00B55430" w:rsidRDefault="00EA5100" w:rsidP="00EA5100">
      <w:pPr>
        <w:keepNext/>
      </w:pPr>
      <w:r w:rsidRPr="00B55430">
        <w:t>Rozhodnutie Rady 89/367/EHS</w:t>
      </w:r>
    </w:p>
    <w:p w14:paraId="06B36771" w14:textId="77777777" w:rsidR="00EA5100" w:rsidRPr="00B55430" w:rsidRDefault="00EA5100" w:rsidP="00EA5100">
      <w:r w:rsidRPr="00B55430">
        <w:t>Článok 2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6CB4C4BC" w14:textId="77777777" w:rsidTr="000C57B0">
        <w:trPr>
          <w:jc w:val="center"/>
        </w:trPr>
        <w:tc>
          <w:tcPr>
            <w:tcW w:w="9752" w:type="dxa"/>
            <w:gridSpan w:val="2"/>
          </w:tcPr>
          <w:p w14:paraId="2B9420A3" w14:textId="77777777" w:rsidR="00EA5100" w:rsidRPr="00B55430" w:rsidRDefault="00EA5100" w:rsidP="000C57B0">
            <w:pPr>
              <w:keepNext/>
            </w:pPr>
          </w:p>
        </w:tc>
      </w:tr>
      <w:tr w:rsidR="00EA5100" w:rsidRPr="00B55430" w14:paraId="7C3B3214" w14:textId="77777777" w:rsidTr="000C57B0">
        <w:trPr>
          <w:jc w:val="center"/>
        </w:trPr>
        <w:tc>
          <w:tcPr>
            <w:tcW w:w="4876" w:type="dxa"/>
            <w:hideMark/>
          </w:tcPr>
          <w:p w14:paraId="6DEC50FD" w14:textId="77777777" w:rsidR="00EA5100" w:rsidRPr="00B55430" w:rsidRDefault="00EA5100" w:rsidP="000C57B0">
            <w:pPr>
              <w:pStyle w:val="ColumnHeading"/>
              <w:keepNext/>
            </w:pPr>
            <w:r w:rsidRPr="00B55430">
              <w:t>Text predložený Komisiou</w:t>
            </w:r>
          </w:p>
        </w:tc>
        <w:tc>
          <w:tcPr>
            <w:tcW w:w="4876" w:type="dxa"/>
            <w:hideMark/>
          </w:tcPr>
          <w:p w14:paraId="1DEBDAF2" w14:textId="77777777" w:rsidR="00EA5100" w:rsidRPr="00B55430" w:rsidRDefault="00EA5100" w:rsidP="000C57B0">
            <w:pPr>
              <w:pStyle w:val="ColumnHeading"/>
              <w:keepNext/>
            </w:pPr>
            <w:r w:rsidRPr="00B55430">
              <w:t>Pozmeňujúci návrh</w:t>
            </w:r>
          </w:p>
        </w:tc>
      </w:tr>
      <w:tr w:rsidR="00EA5100" w:rsidRPr="00B55430" w14:paraId="47B141D1" w14:textId="77777777" w:rsidTr="000C57B0">
        <w:trPr>
          <w:jc w:val="center"/>
        </w:trPr>
        <w:tc>
          <w:tcPr>
            <w:tcW w:w="4876" w:type="dxa"/>
            <w:hideMark/>
          </w:tcPr>
          <w:p w14:paraId="05FD2401" w14:textId="77777777" w:rsidR="00EA5100" w:rsidRPr="00B55430" w:rsidRDefault="00EA5100" w:rsidP="000C57B0">
            <w:pPr>
              <w:pStyle w:val="Normal6"/>
            </w:pPr>
            <w:r w:rsidRPr="00B55430">
              <w:t>1.</w:t>
            </w:r>
            <w:r w:rsidRPr="00B55430">
              <w:tab/>
            </w:r>
            <w:r w:rsidRPr="00B55430">
              <w:rPr>
                <w:b/>
                <w:i/>
              </w:rPr>
              <w:t>Komisia sa môže radiť s expertnou skupinou o </w:t>
            </w:r>
            <w:r w:rsidRPr="00B55430">
              <w:t>akejkoľvek záležitosti alebo aspekte týkajúcom sa lesov a</w:t>
            </w:r>
            <w:r w:rsidRPr="00B55430">
              <w:rPr>
                <w:b/>
                <w:i/>
              </w:rPr>
              <w:t> </w:t>
            </w:r>
            <w:r w:rsidRPr="00B55430">
              <w:t>lesného hospodárstva, ktoré vyplývajú z</w:t>
            </w:r>
            <w:r w:rsidRPr="00B55430">
              <w:rPr>
                <w:b/>
                <w:i/>
              </w:rPr>
              <w:t> </w:t>
            </w:r>
            <w:r w:rsidRPr="00B55430">
              <w:t>rôznych politík Únie</w:t>
            </w:r>
            <w:r w:rsidRPr="00B55430">
              <w:rPr>
                <w:b/>
                <w:i/>
              </w:rPr>
              <w:t xml:space="preserve"> </w:t>
            </w:r>
            <w:r w:rsidRPr="00B55430">
              <w:rPr>
                <w:bCs/>
                <w:iCs/>
              </w:rPr>
              <w:t>buď na základe vlastnej iniciatívy, alebo na žiadosť zástupcu členského štátu</w:t>
            </w:r>
            <w:r w:rsidRPr="00B55430">
              <w:t>.</w:t>
            </w:r>
          </w:p>
        </w:tc>
        <w:tc>
          <w:tcPr>
            <w:tcW w:w="4876" w:type="dxa"/>
            <w:hideMark/>
          </w:tcPr>
          <w:p w14:paraId="5B5ADBDB" w14:textId="629E5C8D" w:rsidR="00EA5100" w:rsidRPr="00B55430" w:rsidRDefault="00EA5100" w:rsidP="000C57B0">
            <w:pPr>
              <w:pStyle w:val="Normal6"/>
              <w:rPr>
                <w:szCs w:val="24"/>
              </w:rPr>
            </w:pPr>
            <w:r w:rsidRPr="00B55430">
              <w:t>1.</w:t>
            </w:r>
            <w:r w:rsidRPr="00B55430">
              <w:tab/>
            </w:r>
            <w:r w:rsidRPr="00B55430">
              <w:rPr>
                <w:b/>
                <w:i/>
              </w:rPr>
              <w:t xml:space="preserve">Expertná skupina poskytuje Komisii poradenstvo v </w:t>
            </w:r>
            <w:r w:rsidRPr="00B55430">
              <w:t>akejkoľvek záležitosti</w:t>
            </w:r>
            <w:r w:rsidRPr="00B55430">
              <w:rPr>
                <w:b/>
                <w:i/>
              </w:rPr>
              <w:t xml:space="preserve"> </w:t>
            </w:r>
            <w:r w:rsidRPr="00B55430">
              <w:t>alebo aspekte týkajúcom sa lesov a</w:t>
            </w:r>
            <w:r w:rsidRPr="00B55430">
              <w:rPr>
                <w:b/>
                <w:i/>
              </w:rPr>
              <w:t xml:space="preserve"> </w:t>
            </w:r>
            <w:r w:rsidRPr="00B55430">
              <w:t>lesného hospodárstva, ktoré vyplývajú z</w:t>
            </w:r>
            <w:r w:rsidRPr="00B55430">
              <w:rPr>
                <w:b/>
                <w:i/>
              </w:rPr>
              <w:t xml:space="preserve"> </w:t>
            </w:r>
            <w:r w:rsidRPr="00B55430">
              <w:t>rôznych</w:t>
            </w:r>
            <w:r w:rsidRPr="00B55430">
              <w:rPr>
                <w:b/>
                <w:i/>
              </w:rPr>
              <w:t xml:space="preserve"> relevantných</w:t>
            </w:r>
            <w:r w:rsidRPr="00B55430">
              <w:t xml:space="preserve"> politík Únie</w:t>
            </w:r>
            <w:r w:rsidR="000C6C1A" w:rsidRPr="00B55430">
              <w:t xml:space="preserve"> </w:t>
            </w:r>
            <w:r w:rsidR="000C6C1A" w:rsidRPr="00B55430">
              <w:rPr>
                <w:bCs/>
                <w:iCs/>
              </w:rPr>
              <w:t>buď na základe vlastnej iniciatívy, alebo na žiadosť zástupcu členského štátu</w:t>
            </w:r>
            <w:r w:rsidRPr="00B55430">
              <w:t>.</w:t>
            </w:r>
          </w:p>
        </w:tc>
      </w:tr>
    </w:tbl>
    <w:p w14:paraId="7636BFEC" w14:textId="77777777" w:rsidR="00EA5100" w:rsidRPr="00B55430" w:rsidRDefault="00EA5100" w:rsidP="00EA5100"/>
    <w:p w14:paraId="2D6DA823" w14:textId="77777777" w:rsidR="00EA5100" w:rsidRPr="00B55430" w:rsidRDefault="00EA5100" w:rsidP="00EA5100">
      <w:pPr>
        <w:pStyle w:val="AmNumberTabs"/>
      </w:pPr>
      <w:r w:rsidRPr="00B55430">
        <w:t>Pozmeňujúci návrh</w:t>
      </w:r>
      <w:r w:rsidRPr="00B55430">
        <w:tab/>
      </w:r>
      <w:r w:rsidRPr="00B55430">
        <w:tab/>
        <w:t>7</w:t>
      </w:r>
    </w:p>
    <w:p w14:paraId="62D813AA" w14:textId="77777777" w:rsidR="00EA5100" w:rsidRPr="00B55430" w:rsidRDefault="00EA5100" w:rsidP="00EA5100"/>
    <w:p w14:paraId="16774F81" w14:textId="77777777" w:rsidR="00EA5100" w:rsidRPr="00B55430" w:rsidRDefault="00EA5100" w:rsidP="00EA5100">
      <w:pPr>
        <w:pStyle w:val="NormalBold"/>
        <w:keepNext/>
      </w:pPr>
      <w:r w:rsidRPr="00B55430">
        <w:t>Návrh rozhodnutia</w:t>
      </w:r>
    </w:p>
    <w:p w14:paraId="7A31CD2B" w14:textId="77777777" w:rsidR="00EA5100" w:rsidRPr="00B55430" w:rsidRDefault="00EA5100" w:rsidP="00EA5100">
      <w:pPr>
        <w:pStyle w:val="NormalBold"/>
      </w:pPr>
      <w:r w:rsidRPr="00B55430">
        <w:t>Článok 1 – odsek 1 – bod 3</w:t>
      </w:r>
    </w:p>
    <w:p w14:paraId="6398EB7F" w14:textId="77777777" w:rsidR="00EA5100" w:rsidRPr="00B55430" w:rsidRDefault="00EA5100" w:rsidP="00EA5100">
      <w:pPr>
        <w:keepNext/>
      </w:pPr>
      <w:r w:rsidRPr="00B55430">
        <w:t xml:space="preserve"> Rozhodnutie Rady 89/367/EHS</w:t>
      </w:r>
    </w:p>
    <w:p w14:paraId="7C8F5128" w14:textId="77777777" w:rsidR="00EA5100" w:rsidRPr="00B55430" w:rsidRDefault="00EA5100" w:rsidP="00EA5100">
      <w:r w:rsidRPr="00B55430">
        <w:t>Článok 2 – odsek 2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4D367BB2" w14:textId="77777777" w:rsidTr="000C57B0">
        <w:trPr>
          <w:jc w:val="center"/>
        </w:trPr>
        <w:tc>
          <w:tcPr>
            <w:tcW w:w="9752" w:type="dxa"/>
            <w:gridSpan w:val="2"/>
          </w:tcPr>
          <w:p w14:paraId="21296C8F" w14:textId="77777777" w:rsidR="00EA5100" w:rsidRPr="00B55430" w:rsidRDefault="00EA5100" w:rsidP="000C57B0">
            <w:pPr>
              <w:keepNext/>
            </w:pPr>
          </w:p>
        </w:tc>
      </w:tr>
      <w:tr w:rsidR="00EA5100" w:rsidRPr="00B55430" w14:paraId="227FC8A6" w14:textId="77777777" w:rsidTr="000C57B0">
        <w:trPr>
          <w:jc w:val="center"/>
        </w:trPr>
        <w:tc>
          <w:tcPr>
            <w:tcW w:w="4876" w:type="dxa"/>
            <w:hideMark/>
          </w:tcPr>
          <w:p w14:paraId="3E343C06" w14:textId="77777777" w:rsidR="00EA5100" w:rsidRPr="00B55430" w:rsidRDefault="00EA5100" w:rsidP="000C57B0">
            <w:pPr>
              <w:pStyle w:val="ColumnHeading"/>
              <w:keepNext/>
            </w:pPr>
            <w:r w:rsidRPr="00B55430">
              <w:t>Text predložený Komisiou</w:t>
            </w:r>
          </w:p>
        </w:tc>
        <w:tc>
          <w:tcPr>
            <w:tcW w:w="4876" w:type="dxa"/>
            <w:hideMark/>
          </w:tcPr>
          <w:p w14:paraId="74EF7C48" w14:textId="77777777" w:rsidR="00EA5100" w:rsidRPr="00B55430" w:rsidRDefault="00EA5100" w:rsidP="000C57B0">
            <w:pPr>
              <w:pStyle w:val="ColumnHeading"/>
              <w:keepNext/>
            </w:pPr>
            <w:r w:rsidRPr="00B55430">
              <w:t>Pozmeňujúci návrh</w:t>
            </w:r>
          </w:p>
        </w:tc>
      </w:tr>
      <w:tr w:rsidR="00EA5100" w:rsidRPr="00B55430" w14:paraId="046AF64B" w14:textId="77777777" w:rsidTr="000C57B0">
        <w:trPr>
          <w:jc w:val="center"/>
        </w:trPr>
        <w:tc>
          <w:tcPr>
            <w:tcW w:w="4876" w:type="dxa"/>
            <w:hideMark/>
          </w:tcPr>
          <w:p w14:paraId="1B4150C3" w14:textId="77777777" w:rsidR="00EA5100" w:rsidRPr="00B55430" w:rsidRDefault="00EA5100" w:rsidP="000C57B0">
            <w:pPr>
              <w:pStyle w:val="Normal6"/>
            </w:pPr>
            <w:r w:rsidRPr="00B55430">
              <w:t>a)</w:t>
            </w:r>
            <w:r w:rsidRPr="00B55430">
              <w:tab/>
              <w:t>pomáhať Komisii pri príprave legislatívnych návrhov, usmernení alebo iných politických iniciatív Únie</w:t>
            </w:r>
            <w:r w:rsidRPr="00B55430">
              <w:rPr>
                <w:b/>
                <w:i/>
              </w:rPr>
              <w:t xml:space="preserve"> týkajúcich</w:t>
            </w:r>
            <w:r w:rsidRPr="00B55430">
              <w:t xml:space="preserve"> </w:t>
            </w:r>
            <w:r w:rsidRPr="00B55430">
              <w:rPr>
                <w:b/>
                <w:bCs/>
                <w:i/>
                <w:iCs/>
              </w:rPr>
              <w:t>sa</w:t>
            </w:r>
            <w:r w:rsidRPr="00B55430">
              <w:t xml:space="preserve"> lesov a</w:t>
            </w:r>
            <w:r w:rsidRPr="00B55430">
              <w:rPr>
                <w:b/>
                <w:i/>
              </w:rPr>
              <w:t> </w:t>
            </w:r>
            <w:r w:rsidRPr="00B55430">
              <w:t>lesného hospodárstva</w:t>
            </w:r>
            <w:r w:rsidRPr="00B55430">
              <w:rPr>
                <w:b/>
                <w:i/>
              </w:rPr>
              <w:t>, a to aj pri vykonávaní novej stratégie EÚ pre</w:t>
            </w:r>
            <w:r w:rsidRPr="00B55430">
              <w:t xml:space="preserve"> lesy </w:t>
            </w:r>
            <w:r w:rsidRPr="00B55430">
              <w:rPr>
                <w:b/>
                <w:i/>
              </w:rPr>
              <w:t>do roku 2030 a následných stratégií Únie pre lesy</w:t>
            </w:r>
            <w:r w:rsidRPr="00B55430">
              <w:t>;</w:t>
            </w:r>
          </w:p>
        </w:tc>
        <w:tc>
          <w:tcPr>
            <w:tcW w:w="4876" w:type="dxa"/>
            <w:hideMark/>
          </w:tcPr>
          <w:p w14:paraId="33C4151E" w14:textId="254FF671" w:rsidR="00EA5100" w:rsidRPr="00B55430" w:rsidRDefault="00EA5100" w:rsidP="000C57B0">
            <w:pPr>
              <w:pStyle w:val="Normal6"/>
              <w:rPr>
                <w:szCs w:val="24"/>
              </w:rPr>
            </w:pPr>
            <w:r w:rsidRPr="00B55430">
              <w:t>a)</w:t>
            </w:r>
            <w:r w:rsidRPr="00B55430">
              <w:tab/>
              <w:t>pomáhať Komisii</w:t>
            </w:r>
            <w:r w:rsidRPr="00B55430">
              <w:rPr>
                <w:b/>
                <w:i/>
              </w:rPr>
              <w:t>, úzko s ňou spolupracovať a poskytovať jej odborné poradenstvo a podnety</w:t>
            </w:r>
            <w:r w:rsidRPr="00B55430">
              <w:t xml:space="preserve"> pri príprave </w:t>
            </w:r>
            <w:r w:rsidRPr="00B55430">
              <w:rPr>
                <w:b/>
                <w:i/>
              </w:rPr>
              <w:t xml:space="preserve">a vykonávaní </w:t>
            </w:r>
            <w:r w:rsidRPr="00B55430">
              <w:t xml:space="preserve">legislatívnych návrhov, </w:t>
            </w:r>
            <w:r w:rsidRPr="00B55430">
              <w:rPr>
                <w:b/>
                <w:i/>
              </w:rPr>
              <w:t xml:space="preserve">stratégií, oznámení, </w:t>
            </w:r>
            <w:r w:rsidRPr="00B55430">
              <w:t>usmernení alebo iných politických iniciatív Únie</w:t>
            </w:r>
            <w:r w:rsidRPr="00B55430">
              <w:rPr>
                <w:b/>
                <w:i/>
              </w:rPr>
              <w:t>, ktoré sa týkajú</w:t>
            </w:r>
            <w:r w:rsidRPr="00B55430">
              <w:t xml:space="preserve"> lesov a</w:t>
            </w:r>
            <w:r w:rsidRPr="00B55430">
              <w:rPr>
                <w:b/>
                <w:i/>
              </w:rPr>
              <w:t xml:space="preserve"> </w:t>
            </w:r>
            <w:r w:rsidRPr="00B55430">
              <w:t>lesného hospodárstva</w:t>
            </w:r>
            <w:r w:rsidRPr="00B55430">
              <w:rPr>
                <w:b/>
                <w:i/>
              </w:rPr>
              <w:t xml:space="preserve"> alebo ktoré by mali významný vplyv na</w:t>
            </w:r>
            <w:r w:rsidRPr="00B55430">
              <w:t xml:space="preserve"> lesy </w:t>
            </w:r>
            <w:r w:rsidRPr="00B55430">
              <w:rPr>
                <w:b/>
                <w:i/>
              </w:rPr>
              <w:t>alebo lesné hospodárstvo v Únii</w:t>
            </w:r>
            <w:r w:rsidRPr="00B55430">
              <w:t>;</w:t>
            </w:r>
          </w:p>
        </w:tc>
      </w:tr>
    </w:tbl>
    <w:p w14:paraId="16775F49" w14:textId="77777777" w:rsidR="00EA5100" w:rsidRPr="00B55430" w:rsidRDefault="00EA5100" w:rsidP="00EA5100"/>
    <w:p w14:paraId="7C8F244B" w14:textId="77777777" w:rsidR="00EA5100" w:rsidRPr="00B55430" w:rsidRDefault="00EA5100" w:rsidP="00EA5100">
      <w:pPr>
        <w:pStyle w:val="AmNumberTabs"/>
      </w:pPr>
      <w:r w:rsidRPr="00B55430">
        <w:t>Pozmeňujúci návrh</w:t>
      </w:r>
      <w:r w:rsidRPr="00B55430">
        <w:tab/>
      </w:r>
      <w:r w:rsidRPr="00B55430">
        <w:tab/>
        <w:t>8</w:t>
      </w:r>
    </w:p>
    <w:p w14:paraId="1A705AF8" w14:textId="77777777" w:rsidR="00EA5100" w:rsidRPr="00B55430" w:rsidRDefault="00EA5100" w:rsidP="00EA5100"/>
    <w:p w14:paraId="635E8A2C" w14:textId="77777777" w:rsidR="00EA5100" w:rsidRPr="00B55430" w:rsidRDefault="00EA5100" w:rsidP="00EA5100">
      <w:pPr>
        <w:pStyle w:val="NormalBold"/>
        <w:keepNext/>
      </w:pPr>
      <w:r w:rsidRPr="00B55430">
        <w:t>Návrh rozhodnutia</w:t>
      </w:r>
    </w:p>
    <w:p w14:paraId="3CE7AF06" w14:textId="77777777" w:rsidR="00EA5100" w:rsidRPr="00B55430" w:rsidRDefault="00EA5100" w:rsidP="00EA5100">
      <w:pPr>
        <w:pStyle w:val="NormalBold"/>
      </w:pPr>
      <w:r w:rsidRPr="00B55430">
        <w:t>Článok 1 – odsek 1 – bod 3</w:t>
      </w:r>
    </w:p>
    <w:p w14:paraId="1F324862" w14:textId="77777777" w:rsidR="00EA5100" w:rsidRPr="00B55430" w:rsidRDefault="00EA5100" w:rsidP="00EA5100">
      <w:pPr>
        <w:keepNext/>
      </w:pPr>
      <w:r w:rsidRPr="00B55430">
        <w:t>Rozhodnutie Rady 89/367/EHS</w:t>
      </w:r>
    </w:p>
    <w:p w14:paraId="670F8ADA" w14:textId="77777777" w:rsidR="00EA5100" w:rsidRPr="00B55430" w:rsidRDefault="00EA5100" w:rsidP="00EA5100">
      <w:r w:rsidRPr="00B55430">
        <w:t>Článok 2 – odsek 2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17CF45E8" w14:textId="77777777" w:rsidTr="000C57B0">
        <w:trPr>
          <w:jc w:val="center"/>
        </w:trPr>
        <w:tc>
          <w:tcPr>
            <w:tcW w:w="9752" w:type="dxa"/>
            <w:gridSpan w:val="2"/>
          </w:tcPr>
          <w:p w14:paraId="5A4EB053" w14:textId="77777777" w:rsidR="00EA5100" w:rsidRPr="00B55430" w:rsidRDefault="00EA5100" w:rsidP="000C57B0">
            <w:pPr>
              <w:keepNext/>
            </w:pPr>
          </w:p>
        </w:tc>
      </w:tr>
      <w:tr w:rsidR="00EA5100" w:rsidRPr="00B55430" w14:paraId="73479DCC" w14:textId="77777777" w:rsidTr="000C57B0">
        <w:trPr>
          <w:jc w:val="center"/>
        </w:trPr>
        <w:tc>
          <w:tcPr>
            <w:tcW w:w="4876" w:type="dxa"/>
            <w:hideMark/>
          </w:tcPr>
          <w:p w14:paraId="05B9A263" w14:textId="77777777" w:rsidR="00EA5100" w:rsidRPr="00B55430" w:rsidRDefault="00EA5100" w:rsidP="000C57B0">
            <w:pPr>
              <w:pStyle w:val="ColumnHeading"/>
              <w:keepNext/>
            </w:pPr>
            <w:r w:rsidRPr="00B55430">
              <w:t>Text predložený Komisiou</w:t>
            </w:r>
          </w:p>
        </w:tc>
        <w:tc>
          <w:tcPr>
            <w:tcW w:w="4876" w:type="dxa"/>
            <w:hideMark/>
          </w:tcPr>
          <w:p w14:paraId="3D975FEB" w14:textId="77777777" w:rsidR="00EA5100" w:rsidRPr="00B55430" w:rsidRDefault="00EA5100" w:rsidP="000C57B0">
            <w:pPr>
              <w:pStyle w:val="ColumnHeading"/>
              <w:keepNext/>
            </w:pPr>
            <w:r w:rsidRPr="00B55430">
              <w:t>Pozmeňujúci návrh</w:t>
            </w:r>
          </w:p>
        </w:tc>
      </w:tr>
      <w:tr w:rsidR="00EA5100" w:rsidRPr="00B55430" w14:paraId="590D2A59" w14:textId="77777777" w:rsidTr="000C57B0">
        <w:trPr>
          <w:jc w:val="center"/>
        </w:trPr>
        <w:tc>
          <w:tcPr>
            <w:tcW w:w="4876" w:type="dxa"/>
            <w:hideMark/>
          </w:tcPr>
          <w:p w14:paraId="1D7D9CBD" w14:textId="77777777" w:rsidR="00EA5100" w:rsidRPr="00B55430" w:rsidRDefault="00EA5100" w:rsidP="000C57B0">
            <w:pPr>
              <w:pStyle w:val="Normal6"/>
            </w:pPr>
            <w:r w:rsidRPr="00B55430">
              <w:t>b)</w:t>
            </w:r>
            <w:r w:rsidRPr="00B55430">
              <w:tab/>
              <w:t>poskytovať poradenstvo a odborné poznatky Komisii, a to buď z iniciatívy Komisie, alebo na žiadosť členského štátu, s</w:t>
            </w:r>
            <w:r w:rsidRPr="00B55430">
              <w:rPr>
                <w:b/>
                <w:i/>
              </w:rPr>
              <w:t> </w:t>
            </w:r>
            <w:r w:rsidRPr="00B55430">
              <w:t xml:space="preserve">cieľom </w:t>
            </w:r>
            <w:r w:rsidRPr="00B55430">
              <w:rPr>
                <w:b/>
                <w:i/>
              </w:rPr>
              <w:t xml:space="preserve">podporovať výraznejší prínos </w:t>
            </w:r>
            <w:r w:rsidRPr="00B55430">
              <w:rPr>
                <w:b/>
                <w:i/>
              </w:rPr>
              <w:lastRenderedPageBreak/>
              <w:t>lesov a </w:t>
            </w:r>
            <w:r w:rsidRPr="00B55430">
              <w:t xml:space="preserve">lesného hospodárstva </w:t>
            </w:r>
            <w:r w:rsidRPr="00B55430">
              <w:rPr>
                <w:b/>
                <w:i/>
              </w:rPr>
              <w:t>ku kľúčovým</w:t>
            </w:r>
            <w:r w:rsidRPr="00B55430">
              <w:t xml:space="preserve"> cieľom a</w:t>
            </w:r>
            <w:r w:rsidRPr="00B55430">
              <w:rPr>
                <w:b/>
                <w:i/>
              </w:rPr>
              <w:t> </w:t>
            </w:r>
            <w:r w:rsidRPr="00B55430">
              <w:t xml:space="preserve">iniciatívam Únie, </w:t>
            </w:r>
            <w:r w:rsidRPr="00B55430">
              <w:rPr>
                <w:b/>
                <w:i/>
              </w:rPr>
              <w:t>ako je Európska zelená dohoda</w:t>
            </w:r>
            <w:r w:rsidRPr="00B55430">
              <w:t xml:space="preserve">, </w:t>
            </w:r>
            <w:r w:rsidRPr="00B55430">
              <w:rPr>
                <w:b/>
                <w:i/>
              </w:rPr>
              <w:t>a podporovať súdržnosť a synergie</w:t>
            </w:r>
            <w:r w:rsidRPr="00B55430">
              <w:t xml:space="preserve"> medzi politikami Únie </w:t>
            </w:r>
            <w:r w:rsidRPr="00B55430">
              <w:rPr>
                <w:b/>
                <w:i/>
              </w:rPr>
              <w:t>týkajúcimi sa lesov</w:t>
            </w:r>
            <w:r w:rsidRPr="00B55430">
              <w:t xml:space="preserve"> a</w:t>
            </w:r>
            <w:r w:rsidRPr="00B55430">
              <w:rPr>
                <w:b/>
                <w:i/>
              </w:rPr>
              <w:t> lesného hospodárstva</w:t>
            </w:r>
            <w:r w:rsidRPr="00B55430">
              <w:t>;</w:t>
            </w:r>
          </w:p>
        </w:tc>
        <w:tc>
          <w:tcPr>
            <w:tcW w:w="4876" w:type="dxa"/>
            <w:hideMark/>
          </w:tcPr>
          <w:p w14:paraId="76F2BB6D" w14:textId="2226D341" w:rsidR="00EA5100" w:rsidRPr="00B55430" w:rsidRDefault="00EA5100" w:rsidP="000C57B0">
            <w:pPr>
              <w:pStyle w:val="Normal6"/>
              <w:rPr>
                <w:szCs w:val="24"/>
              </w:rPr>
            </w:pPr>
            <w:r w:rsidRPr="00B55430">
              <w:lastRenderedPageBreak/>
              <w:t>b)</w:t>
            </w:r>
            <w:r w:rsidRPr="00B55430">
              <w:tab/>
              <w:t>poskytovať poradenstvo a odborné poznatky Komisii, a to buď z iniciatívy Komisie</w:t>
            </w:r>
            <w:r w:rsidRPr="00B55430">
              <w:rPr>
                <w:b/>
                <w:i/>
              </w:rPr>
              <w:t xml:space="preserve"> alebo expertnej skupiny</w:t>
            </w:r>
            <w:r w:rsidRPr="00B55430">
              <w:t>, alebo na žiadosť členského štátu, s</w:t>
            </w:r>
            <w:r w:rsidRPr="00B55430">
              <w:rPr>
                <w:b/>
                <w:i/>
              </w:rPr>
              <w:t xml:space="preserve"> </w:t>
            </w:r>
            <w:r w:rsidRPr="00B55430">
              <w:t xml:space="preserve">cieľom </w:t>
            </w:r>
            <w:r w:rsidRPr="00B55430">
              <w:rPr>
                <w:b/>
                <w:i/>
              </w:rPr>
              <w:lastRenderedPageBreak/>
              <w:t>zabezpečiť primeraný príspevok</w:t>
            </w:r>
            <w:r w:rsidR="003C5B75" w:rsidRPr="00B55430">
              <w:rPr>
                <w:b/>
                <w:i/>
              </w:rPr>
              <w:t xml:space="preserve"> sektora </w:t>
            </w:r>
            <w:r w:rsidRPr="00B55430">
              <w:rPr>
                <w:b/>
                <w:i/>
              </w:rPr>
              <w:t xml:space="preserve"> </w:t>
            </w:r>
            <w:r w:rsidRPr="00B55430">
              <w:t xml:space="preserve">lesného hospodárstva </w:t>
            </w:r>
            <w:r w:rsidRPr="00B55430">
              <w:rPr>
                <w:b/>
                <w:i/>
              </w:rPr>
              <w:t>členských štátov k</w:t>
            </w:r>
            <w:r w:rsidRPr="00B55430">
              <w:t xml:space="preserve"> cieľom a</w:t>
            </w:r>
            <w:r w:rsidRPr="00B55430">
              <w:rPr>
                <w:b/>
                <w:i/>
              </w:rPr>
              <w:t xml:space="preserve"> </w:t>
            </w:r>
            <w:r w:rsidRPr="00B55430">
              <w:t xml:space="preserve">iniciatívam Únie, </w:t>
            </w:r>
            <w:r w:rsidRPr="00B55430">
              <w:rPr>
                <w:b/>
                <w:i/>
              </w:rPr>
              <w:t>podporovať súdržnosť a synergie</w:t>
            </w:r>
            <w:r w:rsidRPr="00B55430">
              <w:t xml:space="preserve">, </w:t>
            </w:r>
            <w:r w:rsidRPr="00B55430">
              <w:rPr>
                <w:b/>
                <w:i/>
              </w:rPr>
              <w:t>ako aj odstraňovať existujúce nezrovnalosti</w:t>
            </w:r>
            <w:r w:rsidRPr="00B55430">
              <w:t xml:space="preserve"> medzi politikami Únie </w:t>
            </w:r>
            <w:r w:rsidRPr="00B55430">
              <w:rPr>
                <w:b/>
                <w:i/>
              </w:rPr>
              <w:t>a riešiť ich kumulatívny vplyv</w:t>
            </w:r>
            <w:r w:rsidRPr="00B55430">
              <w:t xml:space="preserve"> a</w:t>
            </w:r>
            <w:r w:rsidRPr="00B55430">
              <w:rPr>
                <w:b/>
                <w:i/>
              </w:rPr>
              <w:t xml:space="preserve"> ich zlučiteľnosť so zásadami subsidiarity a proporcionality zakotvenými v článku 5 Zmluvy o Európskej únii</w:t>
            </w:r>
            <w:r w:rsidRPr="00B55430">
              <w:t>;</w:t>
            </w:r>
          </w:p>
        </w:tc>
      </w:tr>
    </w:tbl>
    <w:p w14:paraId="691E8BF2" w14:textId="77777777" w:rsidR="00EA5100" w:rsidRPr="00B55430" w:rsidRDefault="00EA5100" w:rsidP="00EA5100"/>
    <w:p w14:paraId="53EBA72B" w14:textId="77777777" w:rsidR="00EA5100" w:rsidRPr="00B55430" w:rsidRDefault="00EA5100" w:rsidP="00EA5100">
      <w:pPr>
        <w:pStyle w:val="AmNumberTabs"/>
      </w:pPr>
      <w:r w:rsidRPr="00B55430">
        <w:t>Pozmeňujúci návrh</w:t>
      </w:r>
      <w:r w:rsidRPr="00B55430">
        <w:tab/>
      </w:r>
      <w:r w:rsidRPr="00B55430">
        <w:tab/>
        <w:t>9</w:t>
      </w:r>
    </w:p>
    <w:p w14:paraId="1278F7D0" w14:textId="77777777" w:rsidR="00EA5100" w:rsidRPr="00B55430" w:rsidRDefault="00EA5100" w:rsidP="00EA5100"/>
    <w:p w14:paraId="45C79C36" w14:textId="77777777" w:rsidR="00EA5100" w:rsidRPr="00B55430" w:rsidRDefault="00EA5100" w:rsidP="00EA5100">
      <w:pPr>
        <w:pStyle w:val="NormalBold"/>
        <w:keepNext/>
      </w:pPr>
      <w:r w:rsidRPr="00B55430">
        <w:t>Návrh rozhodnutia</w:t>
      </w:r>
    </w:p>
    <w:p w14:paraId="15C09F8F" w14:textId="77777777" w:rsidR="00EA5100" w:rsidRPr="00B55430" w:rsidRDefault="00EA5100" w:rsidP="00EA5100">
      <w:pPr>
        <w:pStyle w:val="NormalBold"/>
      </w:pPr>
      <w:r w:rsidRPr="00B55430">
        <w:t>Článok 1 – odsek 1 – bod 3</w:t>
      </w:r>
    </w:p>
    <w:p w14:paraId="19B5DF8F" w14:textId="77777777" w:rsidR="00EA5100" w:rsidRPr="00B55430" w:rsidRDefault="00EA5100" w:rsidP="00EA5100">
      <w:pPr>
        <w:keepNext/>
      </w:pPr>
      <w:r w:rsidRPr="00B55430">
        <w:t>Rozhodnutie Rady 89/367/EHS</w:t>
      </w:r>
    </w:p>
    <w:p w14:paraId="714E23AC" w14:textId="77777777" w:rsidR="00EA5100" w:rsidRPr="00B55430" w:rsidRDefault="00EA5100" w:rsidP="00EA5100">
      <w:r w:rsidRPr="00B55430">
        <w:t>Článok 2 – odsek 2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7CA67C8C" w14:textId="77777777" w:rsidTr="000C57B0">
        <w:trPr>
          <w:jc w:val="center"/>
        </w:trPr>
        <w:tc>
          <w:tcPr>
            <w:tcW w:w="9752" w:type="dxa"/>
            <w:gridSpan w:val="2"/>
          </w:tcPr>
          <w:p w14:paraId="5DBB7C90" w14:textId="77777777" w:rsidR="00EA5100" w:rsidRPr="00B55430" w:rsidRDefault="00EA5100" w:rsidP="000C57B0">
            <w:pPr>
              <w:keepNext/>
            </w:pPr>
          </w:p>
        </w:tc>
      </w:tr>
      <w:tr w:rsidR="00EA5100" w:rsidRPr="00B55430" w14:paraId="4090DC98" w14:textId="77777777" w:rsidTr="000C57B0">
        <w:trPr>
          <w:jc w:val="center"/>
        </w:trPr>
        <w:tc>
          <w:tcPr>
            <w:tcW w:w="4876" w:type="dxa"/>
            <w:hideMark/>
          </w:tcPr>
          <w:p w14:paraId="1A04F7B4" w14:textId="77777777" w:rsidR="00EA5100" w:rsidRPr="00B55430" w:rsidRDefault="00EA5100" w:rsidP="000C57B0">
            <w:pPr>
              <w:pStyle w:val="ColumnHeading"/>
              <w:keepNext/>
            </w:pPr>
            <w:r w:rsidRPr="00B55430">
              <w:t>Text predložený Komisiou</w:t>
            </w:r>
          </w:p>
        </w:tc>
        <w:tc>
          <w:tcPr>
            <w:tcW w:w="4876" w:type="dxa"/>
            <w:hideMark/>
          </w:tcPr>
          <w:p w14:paraId="4B9F7D25" w14:textId="77777777" w:rsidR="00EA5100" w:rsidRPr="00B55430" w:rsidRDefault="00EA5100" w:rsidP="000C57B0">
            <w:pPr>
              <w:pStyle w:val="ColumnHeading"/>
              <w:keepNext/>
            </w:pPr>
            <w:r w:rsidRPr="00B55430">
              <w:t>Pozmeňujúci návrh</w:t>
            </w:r>
          </w:p>
        </w:tc>
      </w:tr>
      <w:tr w:rsidR="00EA5100" w:rsidRPr="00B55430" w14:paraId="157159BD" w14:textId="77777777" w:rsidTr="000C57B0">
        <w:trPr>
          <w:jc w:val="center"/>
        </w:trPr>
        <w:tc>
          <w:tcPr>
            <w:tcW w:w="4876" w:type="dxa"/>
            <w:hideMark/>
          </w:tcPr>
          <w:p w14:paraId="106B7921" w14:textId="77777777" w:rsidR="00EA5100" w:rsidRPr="00B55430" w:rsidRDefault="00EA5100" w:rsidP="000C57B0">
            <w:pPr>
              <w:pStyle w:val="Normal6"/>
            </w:pPr>
            <w:r w:rsidRPr="00B55430">
              <w:t>c)</w:t>
            </w:r>
            <w:r w:rsidRPr="00B55430">
              <w:tab/>
              <w:t>podporovať spoluprácu medzi Komisiou a</w:t>
            </w:r>
            <w:r w:rsidRPr="00B55430">
              <w:rPr>
                <w:b/>
                <w:i/>
              </w:rPr>
              <w:t> </w:t>
            </w:r>
            <w:r w:rsidRPr="00B55430">
              <w:t>členskými štátmi v</w:t>
            </w:r>
            <w:r w:rsidRPr="00B55430">
              <w:rPr>
                <w:b/>
                <w:i/>
              </w:rPr>
              <w:t> </w:t>
            </w:r>
            <w:r w:rsidRPr="00B55430">
              <w:t>oblasti lesov a</w:t>
            </w:r>
            <w:r w:rsidRPr="00B55430">
              <w:rPr>
                <w:b/>
                <w:i/>
              </w:rPr>
              <w:t> </w:t>
            </w:r>
            <w:r w:rsidRPr="00B55430">
              <w:t>lesného hospodárstva, a to aj pri podpore opatrení a intervencií v rámci spoločnej poľnohospodárskej politiky;</w:t>
            </w:r>
          </w:p>
        </w:tc>
        <w:tc>
          <w:tcPr>
            <w:tcW w:w="4876" w:type="dxa"/>
            <w:hideMark/>
          </w:tcPr>
          <w:p w14:paraId="0612AC87" w14:textId="77777777" w:rsidR="00EA5100" w:rsidRPr="00B55430" w:rsidRDefault="00EA5100" w:rsidP="000C57B0">
            <w:pPr>
              <w:pStyle w:val="Normal6"/>
              <w:rPr>
                <w:szCs w:val="24"/>
              </w:rPr>
            </w:pPr>
            <w:r w:rsidRPr="00B55430">
              <w:t>c)</w:t>
            </w:r>
            <w:r w:rsidRPr="00B55430">
              <w:tab/>
            </w:r>
            <w:r w:rsidRPr="00B55430">
              <w:rPr>
                <w:b/>
                <w:i/>
              </w:rPr>
              <w:t xml:space="preserve">posilňovať a </w:t>
            </w:r>
            <w:r w:rsidRPr="00B55430">
              <w:t>podporovať spoluprácu medzi Komisiou a</w:t>
            </w:r>
            <w:r w:rsidRPr="00B55430">
              <w:rPr>
                <w:b/>
                <w:i/>
              </w:rPr>
              <w:t xml:space="preserve"> </w:t>
            </w:r>
            <w:r w:rsidRPr="00B55430">
              <w:t>členskými štátmi v</w:t>
            </w:r>
            <w:r w:rsidRPr="00B55430">
              <w:rPr>
                <w:b/>
                <w:i/>
              </w:rPr>
              <w:t xml:space="preserve"> </w:t>
            </w:r>
            <w:r w:rsidRPr="00B55430">
              <w:t>oblasti lesov a</w:t>
            </w:r>
            <w:r w:rsidRPr="00B55430">
              <w:rPr>
                <w:b/>
                <w:i/>
              </w:rPr>
              <w:t xml:space="preserve"> </w:t>
            </w:r>
            <w:r w:rsidRPr="00B55430">
              <w:t>lesného hospodárstva, a to aj pri podpore opatrení a intervencií v rámci spoločnej poľnohospodárskej politiky</w:t>
            </w:r>
            <w:r w:rsidRPr="00B55430">
              <w:rPr>
                <w:b/>
                <w:i/>
              </w:rPr>
              <w:t>, najmä s cieľom zohľadniť aspekty udržateľnosti a vytvoriť synergie medzi lesmi a poľnohospodárstvom, ako aj posilniť sociálno-ekonomický rozvoj vidieckych oblastí s prevahou lesov</w:t>
            </w:r>
            <w:r w:rsidRPr="00B55430">
              <w:t>;</w:t>
            </w:r>
          </w:p>
        </w:tc>
      </w:tr>
    </w:tbl>
    <w:p w14:paraId="388C5EF5" w14:textId="77777777" w:rsidR="00EA5100" w:rsidRPr="00B55430" w:rsidRDefault="00EA5100" w:rsidP="00EA5100"/>
    <w:p w14:paraId="7C23B8CA" w14:textId="77777777" w:rsidR="00EA5100" w:rsidRPr="00B55430" w:rsidRDefault="00EA5100" w:rsidP="00EA5100">
      <w:pPr>
        <w:pStyle w:val="AmNumberTabs"/>
      </w:pPr>
      <w:r w:rsidRPr="00B55430">
        <w:t>Pozmeňujúci návrh</w:t>
      </w:r>
      <w:r w:rsidRPr="00B55430">
        <w:tab/>
      </w:r>
      <w:r w:rsidRPr="00B55430">
        <w:tab/>
        <w:t>10</w:t>
      </w:r>
    </w:p>
    <w:p w14:paraId="01750AC8" w14:textId="77777777" w:rsidR="00EA5100" w:rsidRPr="00B55430" w:rsidRDefault="00EA5100" w:rsidP="00EA5100"/>
    <w:p w14:paraId="022B55A1" w14:textId="77777777" w:rsidR="00EA5100" w:rsidRPr="00B55430" w:rsidRDefault="00EA5100" w:rsidP="00EA5100">
      <w:pPr>
        <w:pStyle w:val="NormalBold"/>
        <w:keepNext/>
      </w:pPr>
      <w:r w:rsidRPr="00B55430">
        <w:t>Návrh rozhodnutia</w:t>
      </w:r>
    </w:p>
    <w:p w14:paraId="5380B317" w14:textId="77777777" w:rsidR="00EA5100" w:rsidRPr="00B55430" w:rsidRDefault="00EA5100" w:rsidP="00EA5100">
      <w:pPr>
        <w:pStyle w:val="NormalBold"/>
      </w:pPr>
      <w:r w:rsidRPr="00B55430">
        <w:t>Článok 1 – odsek 1 – bod 3</w:t>
      </w:r>
    </w:p>
    <w:p w14:paraId="0B636823" w14:textId="77777777" w:rsidR="00EA5100" w:rsidRPr="00B55430" w:rsidRDefault="00EA5100" w:rsidP="00EA5100">
      <w:pPr>
        <w:keepNext/>
      </w:pPr>
      <w:r w:rsidRPr="00B55430">
        <w:t>Rozhodnutie Rady 89/367/EHS</w:t>
      </w:r>
    </w:p>
    <w:p w14:paraId="7F9ECBB8" w14:textId="77777777" w:rsidR="00EA5100" w:rsidRPr="00B55430" w:rsidRDefault="00EA5100" w:rsidP="00EA5100">
      <w:r w:rsidRPr="00B55430">
        <w:t>Článok 2 – odsek 2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64D6B4C2" w14:textId="77777777" w:rsidTr="000C57B0">
        <w:trPr>
          <w:jc w:val="center"/>
        </w:trPr>
        <w:tc>
          <w:tcPr>
            <w:tcW w:w="9752" w:type="dxa"/>
            <w:gridSpan w:val="2"/>
          </w:tcPr>
          <w:p w14:paraId="09FA5D37" w14:textId="77777777" w:rsidR="00EA5100" w:rsidRPr="00B55430" w:rsidRDefault="00EA5100" w:rsidP="000C57B0">
            <w:pPr>
              <w:keepNext/>
            </w:pPr>
          </w:p>
        </w:tc>
      </w:tr>
      <w:tr w:rsidR="00EA5100" w:rsidRPr="00B55430" w14:paraId="3FD1787A" w14:textId="77777777" w:rsidTr="000C57B0">
        <w:trPr>
          <w:jc w:val="center"/>
        </w:trPr>
        <w:tc>
          <w:tcPr>
            <w:tcW w:w="4876" w:type="dxa"/>
            <w:hideMark/>
          </w:tcPr>
          <w:p w14:paraId="1BE17602" w14:textId="77777777" w:rsidR="00EA5100" w:rsidRPr="00B55430" w:rsidRDefault="00EA5100" w:rsidP="000C57B0">
            <w:pPr>
              <w:pStyle w:val="ColumnHeading"/>
              <w:keepNext/>
            </w:pPr>
            <w:r w:rsidRPr="00B55430">
              <w:t>Text predložený Komisiou</w:t>
            </w:r>
          </w:p>
        </w:tc>
        <w:tc>
          <w:tcPr>
            <w:tcW w:w="4876" w:type="dxa"/>
            <w:hideMark/>
          </w:tcPr>
          <w:p w14:paraId="3378E40C" w14:textId="77777777" w:rsidR="00EA5100" w:rsidRPr="00B55430" w:rsidRDefault="00EA5100" w:rsidP="000C57B0">
            <w:pPr>
              <w:pStyle w:val="ColumnHeading"/>
              <w:keepNext/>
            </w:pPr>
            <w:r w:rsidRPr="00B55430">
              <w:t>Pozmeňujúci návrh</w:t>
            </w:r>
          </w:p>
        </w:tc>
      </w:tr>
      <w:tr w:rsidR="00EA5100" w:rsidRPr="00B55430" w14:paraId="0CEA41F0" w14:textId="77777777" w:rsidTr="000C57B0">
        <w:trPr>
          <w:jc w:val="center"/>
        </w:trPr>
        <w:tc>
          <w:tcPr>
            <w:tcW w:w="4876" w:type="dxa"/>
            <w:hideMark/>
          </w:tcPr>
          <w:p w14:paraId="6207AB2C" w14:textId="77777777" w:rsidR="00EA5100" w:rsidRPr="00B55430" w:rsidRDefault="00EA5100" w:rsidP="000C57B0">
            <w:pPr>
              <w:pStyle w:val="Normal6"/>
            </w:pPr>
            <w:r w:rsidRPr="00B55430">
              <w:t>d)</w:t>
            </w:r>
            <w:r w:rsidRPr="00B55430">
              <w:tab/>
              <w:t>podporovať výmenu znalostí, skúseností a</w:t>
            </w:r>
            <w:r w:rsidRPr="00B55430">
              <w:rPr>
                <w:b/>
                <w:i/>
              </w:rPr>
              <w:t> </w:t>
            </w:r>
            <w:r w:rsidRPr="00B55430">
              <w:t>osvedčených postupov v oblasti lesov a lesného hospodárstva</w:t>
            </w:r>
            <w:r w:rsidRPr="00B55430">
              <w:rPr>
                <w:b/>
                <w:i/>
              </w:rPr>
              <w:t>.</w:t>
            </w:r>
          </w:p>
        </w:tc>
        <w:tc>
          <w:tcPr>
            <w:tcW w:w="4876" w:type="dxa"/>
            <w:hideMark/>
          </w:tcPr>
          <w:p w14:paraId="5B3EA26E" w14:textId="77777777" w:rsidR="00EA5100" w:rsidRPr="00B55430" w:rsidRDefault="00EA5100" w:rsidP="000C57B0">
            <w:pPr>
              <w:pStyle w:val="Normal6"/>
              <w:rPr>
                <w:szCs w:val="24"/>
              </w:rPr>
            </w:pPr>
            <w:r w:rsidRPr="00B55430">
              <w:t>d)</w:t>
            </w:r>
            <w:r w:rsidRPr="00B55430">
              <w:tab/>
              <w:t>podporovať výmenu znalostí, skúseností a</w:t>
            </w:r>
            <w:r w:rsidRPr="00B55430">
              <w:rPr>
                <w:b/>
                <w:i/>
              </w:rPr>
              <w:t xml:space="preserve"> </w:t>
            </w:r>
            <w:r w:rsidRPr="00B55430">
              <w:t xml:space="preserve">osvedčených postupov </w:t>
            </w:r>
            <w:r w:rsidRPr="00B55430">
              <w:rPr>
                <w:b/>
                <w:i/>
              </w:rPr>
              <w:t xml:space="preserve">a pôsobiť ako fórum na výmenu názorov na vznikajúce otázky a iniciatívy </w:t>
            </w:r>
            <w:r w:rsidRPr="00B55430">
              <w:t>v oblasti lesov a lesného hospodárstva</w:t>
            </w:r>
            <w:r w:rsidRPr="00B55430">
              <w:rPr>
                <w:b/>
                <w:i/>
              </w:rPr>
              <w:t xml:space="preserve"> a na mnohé funkcie lesov vrátane otázok relevantných pre širší sektor lesného hospodárstva, ako aj podporovať výmenu názorov na </w:t>
            </w:r>
            <w:r w:rsidRPr="00B55430">
              <w:rPr>
                <w:b/>
                <w:i/>
              </w:rPr>
              <w:lastRenderedPageBreak/>
              <w:t>uplatniteľnosť a dôsledky politík Únie relevantných pre lesy a lesné hospodárstvo;</w:t>
            </w:r>
          </w:p>
        </w:tc>
      </w:tr>
    </w:tbl>
    <w:p w14:paraId="11F03DDA" w14:textId="77777777" w:rsidR="00EA5100" w:rsidRPr="00B55430" w:rsidRDefault="00EA5100" w:rsidP="00EA5100"/>
    <w:p w14:paraId="4881875F" w14:textId="77777777" w:rsidR="00EA5100" w:rsidRPr="00B55430" w:rsidRDefault="00EA5100" w:rsidP="00EA5100">
      <w:pPr>
        <w:pStyle w:val="AmNumberTabs"/>
      </w:pPr>
      <w:r w:rsidRPr="00B55430">
        <w:t>Pozmeňujúci návrh</w:t>
      </w:r>
      <w:r w:rsidRPr="00B55430">
        <w:tab/>
      </w:r>
      <w:r w:rsidRPr="00B55430">
        <w:tab/>
        <w:t>11</w:t>
      </w:r>
    </w:p>
    <w:p w14:paraId="2C3323AD" w14:textId="77777777" w:rsidR="00EA5100" w:rsidRPr="00B55430" w:rsidRDefault="00EA5100" w:rsidP="00EA5100"/>
    <w:p w14:paraId="40EC675C" w14:textId="77777777" w:rsidR="00EA5100" w:rsidRPr="00B55430" w:rsidRDefault="00EA5100" w:rsidP="00EA5100">
      <w:pPr>
        <w:pStyle w:val="NormalBold"/>
        <w:keepNext/>
      </w:pPr>
      <w:r w:rsidRPr="00B55430">
        <w:t>Návrh rozhodnutia</w:t>
      </w:r>
    </w:p>
    <w:p w14:paraId="48460126" w14:textId="77777777" w:rsidR="00EA5100" w:rsidRPr="00B55430" w:rsidRDefault="00EA5100" w:rsidP="00EA5100">
      <w:pPr>
        <w:pStyle w:val="NormalBold"/>
      </w:pPr>
      <w:r w:rsidRPr="00B55430">
        <w:t>Článok 1 – odsek 1 – bod 3</w:t>
      </w:r>
    </w:p>
    <w:p w14:paraId="40A6E8A5" w14:textId="77777777" w:rsidR="00EA5100" w:rsidRPr="00B55430" w:rsidRDefault="00EA5100" w:rsidP="00EA5100">
      <w:pPr>
        <w:keepNext/>
      </w:pPr>
      <w:r w:rsidRPr="00B55430">
        <w:t>Rozhodnutie Rady 89/367/EHS</w:t>
      </w:r>
    </w:p>
    <w:p w14:paraId="5E37D39D" w14:textId="77777777" w:rsidR="00EA5100" w:rsidRPr="00B55430" w:rsidRDefault="00EA5100" w:rsidP="00EA5100">
      <w:r w:rsidRPr="00B55430">
        <w:t>Článok 2 – odsek 2 – písmeno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7B2FAED2" w14:textId="77777777" w:rsidTr="000C57B0">
        <w:trPr>
          <w:jc w:val="center"/>
        </w:trPr>
        <w:tc>
          <w:tcPr>
            <w:tcW w:w="9752" w:type="dxa"/>
            <w:gridSpan w:val="2"/>
          </w:tcPr>
          <w:p w14:paraId="1EBE076D" w14:textId="77777777" w:rsidR="00EA5100" w:rsidRPr="00B55430" w:rsidRDefault="00EA5100" w:rsidP="000C57B0">
            <w:pPr>
              <w:keepNext/>
            </w:pPr>
          </w:p>
        </w:tc>
      </w:tr>
      <w:tr w:rsidR="00EA5100" w:rsidRPr="00B55430" w14:paraId="72E1B04D" w14:textId="77777777" w:rsidTr="000C57B0">
        <w:trPr>
          <w:jc w:val="center"/>
        </w:trPr>
        <w:tc>
          <w:tcPr>
            <w:tcW w:w="4876" w:type="dxa"/>
            <w:hideMark/>
          </w:tcPr>
          <w:p w14:paraId="6F52A067" w14:textId="77777777" w:rsidR="00EA5100" w:rsidRPr="00B55430" w:rsidRDefault="00EA5100" w:rsidP="000C57B0">
            <w:pPr>
              <w:pStyle w:val="ColumnHeading"/>
              <w:keepNext/>
            </w:pPr>
            <w:r w:rsidRPr="00B55430">
              <w:t>Text predložený Komisiou</w:t>
            </w:r>
          </w:p>
        </w:tc>
        <w:tc>
          <w:tcPr>
            <w:tcW w:w="4876" w:type="dxa"/>
            <w:hideMark/>
          </w:tcPr>
          <w:p w14:paraId="4FE081D5" w14:textId="77777777" w:rsidR="00EA5100" w:rsidRPr="00B55430" w:rsidRDefault="00EA5100" w:rsidP="000C57B0">
            <w:pPr>
              <w:pStyle w:val="ColumnHeading"/>
              <w:keepNext/>
            </w:pPr>
            <w:r w:rsidRPr="00B55430">
              <w:t>Pozmeňujúci návrh</w:t>
            </w:r>
          </w:p>
        </w:tc>
      </w:tr>
      <w:tr w:rsidR="00EA5100" w:rsidRPr="00B55430" w14:paraId="1B89CC8F" w14:textId="77777777" w:rsidTr="000C57B0">
        <w:trPr>
          <w:jc w:val="center"/>
        </w:trPr>
        <w:tc>
          <w:tcPr>
            <w:tcW w:w="4876" w:type="dxa"/>
          </w:tcPr>
          <w:p w14:paraId="573577B4" w14:textId="77777777" w:rsidR="00EA5100" w:rsidRPr="00B55430" w:rsidRDefault="00EA5100" w:rsidP="000C57B0">
            <w:pPr>
              <w:pStyle w:val="Normal6"/>
            </w:pPr>
          </w:p>
        </w:tc>
        <w:tc>
          <w:tcPr>
            <w:tcW w:w="4876" w:type="dxa"/>
            <w:hideMark/>
          </w:tcPr>
          <w:p w14:paraId="393E0670" w14:textId="07AE1510" w:rsidR="00EA5100" w:rsidRPr="00B55430" w:rsidRDefault="00EA5100" w:rsidP="000C57B0">
            <w:pPr>
              <w:pStyle w:val="Normal6"/>
              <w:rPr>
                <w:szCs w:val="24"/>
              </w:rPr>
            </w:pPr>
            <w:r w:rsidRPr="00B55430">
              <w:rPr>
                <w:b/>
                <w:i/>
              </w:rPr>
              <w:t>da)</w:t>
            </w:r>
            <w:r w:rsidRPr="00B55430">
              <w:rPr>
                <w:b/>
                <w:i/>
              </w:rPr>
              <w:tab/>
              <w:t xml:space="preserve">usilovať sa o dosiahnutie synergií a spolupracovať na nich a predchádzať konfliktom medzi vnútroštátnymi a </w:t>
            </w:r>
            <w:proofErr w:type="spellStart"/>
            <w:r w:rsidR="00A90CF9" w:rsidRPr="00B55430">
              <w:rPr>
                <w:b/>
                <w:i/>
              </w:rPr>
              <w:t>únijnými</w:t>
            </w:r>
            <w:proofErr w:type="spellEnd"/>
            <w:r w:rsidR="00A90CF9" w:rsidRPr="00B55430">
              <w:rPr>
                <w:b/>
                <w:i/>
              </w:rPr>
              <w:t xml:space="preserve"> </w:t>
            </w:r>
            <w:r w:rsidRPr="00B55430">
              <w:rPr>
                <w:b/>
                <w:i/>
              </w:rPr>
              <w:t>politikami týkajúcimi sa lesov a lesného hospodárstva, a to aj s ohľadom na ďalší medzinárodný vývoj;</w:t>
            </w:r>
          </w:p>
        </w:tc>
      </w:tr>
    </w:tbl>
    <w:p w14:paraId="10794393" w14:textId="77777777" w:rsidR="00EA5100" w:rsidRPr="00B55430" w:rsidRDefault="00EA5100" w:rsidP="00EA5100"/>
    <w:p w14:paraId="172205AB" w14:textId="77777777" w:rsidR="00EA5100" w:rsidRPr="00B55430" w:rsidRDefault="00EA5100" w:rsidP="00EA5100">
      <w:pPr>
        <w:pStyle w:val="AmNumberTabs"/>
      </w:pPr>
      <w:r w:rsidRPr="00B55430">
        <w:t>Pozmeňujúci návrh</w:t>
      </w:r>
      <w:r w:rsidRPr="00B55430">
        <w:tab/>
      </w:r>
      <w:r w:rsidRPr="00B55430">
        <w:tab/>
        <w:t>12</w:t>
      </w:r>
    </w:p>
    <w:p w14:paraId="0F402B7E" w14:textId="77777777" w:rsidR="00EA5100" w:rsidRPr="00B55430" w:rsidRDefault="00EA5100" w:rsidP="00EA5100"/>
    <w:p w14:paraId="2BD1475C" w14:textId="77777777" w:rsidR="00EA5100" w:rsidRPr="00B55430" w:rsidRDefault="00EA5100" w:rsidP="00EA5100">
      <w:pPr>
        <w:pStyle w:val="NormalBold"/>
        <w:keepNext/>
      </w:pPr>
      <w:r w:rsidRPr="00B55430">
        <w:t>Návrh rozhodnutia</w:t>
      </w:r>
    </w:p>
    <w:p w14:paraId="16AB4BF2" w14:textId="77777777" w:rsidR="00EA5100" w:rsidRPr="00B55430" w:rsidRDefault="00EA5100" w:rsidP="00EA5100">
      <w:pPr>
        <w:pStyle w:val="NormalBold"/>
      </w:pPr>
      <w:r w:rsidRPr="00B55430">
        <w:t>Článok 1 – odsek 1 – bod 3</w:t>
      </w:r>
    </w:p>
    <w:p w14:paraId="448D4D3E" w14:textId="77777777" w:rsidR="00EA5100" w:rsidRPr="00B55430" w:rsidRDefault="00EA5100" w:rsidP="00EA5100">
      <w:pPr>
        <w:keepNext/>
      </w:pPr>
      <w:r w:rsidRPr="00B55430">
        <w:t>Rozhodnutie Rady 89/367/EHS</w:t>
      </w:r>
    </w:p>
    <w:p w14:paraId="7BD9248D" w14:textId="77777777" w:rsidR="00EA5100" w:rsidRPr="00B55430" w:rsidRDefault="00EA5100" w:rsidP="00EA5100">
      <w:r w:rsidRPr="00B55430">
        <w:t>Článok 2 – odsek 2 – písmeno d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71C4F98B" w14:textId="77777777" w:rsidTr="000C57B0">
        <w:trPr>
          <w:jc w:val="center"/>
        </w:trPr>
        <w:tc>
          <w:tcPr>
            <w:tcW w:w="9752" w:type="dxa"/>
            <w:gridSpan w:val="2"/>
          </w:tcPr>
          <w:p w14:paraId="545C3E0A" w14:textId="77777777" w:rsidR="00EA5100" w:rsidRPr="00B55430" w:rsidRDefault="00EA5100" w:rsidP="000C57B0">
            <w:pPr>
              <w:keepNext/>
            </w:pPr>
          </w:p>
        </w:tc>
      </w:tr>
      <w:tr w:rsidR="00EA5100" w:rsidRPr="00B55430" w14:paraId="3619E745" w14:textId="77777777" w:rsidTr="000C57B0">
        <w:trPr>
          <w:jc w:val="center"/>
        </w:trPr>
        <w:tc>
          <w:tcPr>
            <w:tcW w:w="4876" w:type="dxa"/>
            <w:hideMark/>
          </w:tcPr>
          <w:p w14:paraId="2CA649A0" w14:textId="77777777" w:rsidR="00EA5100" w:rsidRPr="00B55430" w:rsidRDefault="00EA5100" w:rsidP="000C57B0">
            <w:pPr>
              <w:pStyle w:val="ColumnHeading"/>
              <w:keepNext/>
            </w:pPr>
            <w:r w:rsidRPr="00B55430">
              <w:t>Text predložený Komisiou</w:t>
            </w:r>
          </w:p>
        </w:tc>
        <w:tc>
          <w:tcPr>
            <w:tcW w:w="4876" w:type="dxa"/>
            <w:hideMark/>
          </w:tcPr>
          <w:p w14:paraId="026349FC" w14:textId="77777777" w:rsidR="00EA5100" w:rsidRPr="00B55430" w:rsidRDefault="00EA5100" w:rsidP="000C57B0">
            <w:pPr>
              <w:pStyle w:val="ColumnHeading"/>
              <w:keepNext/>
            </w:pPr>
            <w:r w:rsidRPr="00B55430">
              <w:t>Pozmeňujúci návrh</w:t>
            </w:r>
          </w:p>
        </w:tc>
      </w:tr>
      <w:tr w:rsidR="00EA5100" w:rsidRPr="00B55430" w14:paraId="246587DA" w14:textId="77777777" w:rsidTr="000C57B0">
        <w:trPr>
          <w:jc w:val="center"/>
        </w:trPr>
        <w:tc>
          <w:tcPr>
            <w:tcW w:w="4876" w:type="dxa"/>
          </w:tcPr>
          <w:p w14:paraId="1ACA07AE" w14:textId="77777777" w:rsidR="00EA5100" w:rsidRPr="00B55430" w:rsidRDefault="00EA5100" w:rsidP="000C57B0">
            <w:pPr>
              <w:pStyle w:val="Normal6"/>
            </w:pPr>
          </w:p>
        </w:tc>
        <w:tc>
          <w:tcPr>
            <w:tcW w:w="4876" w:type="dxa"/>
            <w:hideMark/>
          </w:tcPr>
          <w:p w14:paraId="53955EE0" w14:textId="77777777" w:rsidR="00EA5100" w:rsidRPr="00B55430" w:rsidRDefault="00EA5100" w:rsidP="000C57B0">
            <w:pPr>
              <w:pStyle w:val="Normal6"/>
              <w:rPr>
                <w:szCs w:val="24"/>
              </w:rPr>
            </w:pPr>
            <w:proofErr w:type="spellStart"/>
            <w:r w:rsidRPr="00B55430">
              <w:rPr>
                <w:b/>
                <w:i/>
              </w:rPr>
              <w:t>db</w:t>
            </w:r>
            <w:proofErr w:type="spellEnd"/>
            <w:r w:rsidRPr="00B55430">
              <w:rPr>
                <w:b/>
                <w:i/>
              </w:rPr>
              <w:t>)</w:t>
            </w:r>
            <w:r w:rsidRPr="00B55430">
              <w:rPr>
                <w:b/>
                <w:i/>
              </w:rPr>
              <w:tab/>
              <w:t>formulovať stanoviská k legislatívnym návrhom, stratégiám, oznámeniam, usmerneniam alebo iným politickým iniciatívam Únie, ktoré sa týkajú lesov a lesného hospodárstva alebo ktoré by mali významný vplyv na lesy alebo lesné hospodárstvo v Únii; Komisia zohľadňuje tieto stanoviská pri presadzovaní cieľov politiky v oblasti lesného hospodárstva a poskytuje spätnú väzbu o tom, ako tieto stanoviská zohľadnila.</w:t>
            </w:r>
          </w:p>
        </w:tc>
      </w:tr>
    </w:tbl>
    <w:p w14:paraId="66196CD1" w14:textId="77777777" w:rsidR="00EA5100" w:rsidRPr="00B55430" w:rsidRDefault="00EA5100" w:rsidP="00EA5100"/>
    <w:p w14:paraId="787077B9" w14:textId="77777777" w:rsidR="00EA5100" w:rsidRPr="00B55430" w:rsidRDefault="00EA5100" w:rsidP="00EA5100">
      <w:pPr>
        <w:pStyle w:val="AmNumberTabs"/>
      </w:pPr>
      <w:r w:rsidRPr="00B55430">
        <w:t>Pozmeňujúci návrh</w:t>
      </w:r>
      <w:r w:rsidRPr="00B55430">
        <w:tab/>
      </w:r>
      <w:r w:rsidRPr="00B55430">
        <w:tab/>
        <w:t>13</w:t>
      </w:r>
    </w:p>
    <w:p w14:paraId="0DADE055" w14:textId="77777777" w:rsidR="00EA5100" w:rsidRPr="00B55430" w:rsidRDefault="00EA5100" w:rsidP="00EA5100"/>
    <w:p w14:paraId="6283D48D" w14:textId="77777777" w:rsidR="00EA5100" w:rsidRPr="00B55430" w:rsidRDefault="00EA5100" w:rsidP="00EA5100">
      <w:pPr>
        <w:pStyle w:val="NormalBold"/>
        <w:keepNext/>
      </w:pPr>
      <w:r w:rsidRPr="00B55430">
        <w:t>Návrh rozhodnutia</w:t>
      </w:r>
    </w:p>
    <w:p w14:paraId="767DFD7C" w14:textId="77777777" w:rsidR="00EA5100" w:rsidRPr="00B55430" w:rsidRDefault="00EA5100" w:rsidP="00EA5100">
      <w:pPr>
        <w:pStyle w:val="NormalBold"/>
      </w:pPr>
      <w:r w:rsidRPr="00B55430">
        <w:t>Článok 1 – odsek 1 – bod 3</w:t>
      </w:r>
    </w:p>
    <w:p w14:paraId="5A727D33" w14:textId="77777777" w:rsidR="00EA5100" w:rsidRPr="00B55430" w:rsidRDefault="00EA5100" w:rsidP="00EA5100">
      <w:pPr>
        <w:keepNext/>
      </w:pPr>
      <w:r w:rsidRPr="00B55430">
        <w:lastRenderedPageBreak/>
        <w:t>Rozhodnutie Rady 89/367/EHS</w:t>
      </w:r>
    </w:p>
    <w:p w14:paraId="7539F0CE" w14:textId="77777777" w:rsidR="00EA5100" w:rsidRPr="00B55430" w:rsidRDefault="00EA5100" w:rsidP="00EA5100">
      <w:r w:rsidRPr="00B55430">
        <w:t>Článok 2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5BE5B9E7" w14:textId="77777777" w:rsidTr="000C57B0">
        <w:trPr>
          <w:jc w:val="center"/>
        </w:trPr>
        <w:tc>
          <w:tcPr>
            <w:tcW w:w="9752" w:type="dxa"/>
            <w:gridSpan w:val="2"/>
          </w:tcPr>
          <w:p w14:paraId="4AD80286" w14:textId="77777777" w:rsidR="00EA5100" w:rsidRPr="00B55430" w:rsidRDefault="00EA5100" w:rsidP="000C57B0">
            <w:pPr>
              <w:keepNext/>
            </w:pPr>
          </w:p>
        </w:tc>
      </w:tr>
      <w:tr w:rsidR="00EA5100" w:rsidRPr="00B55430" w14:paraId="2C191D3E" w14:textId="77777777" w:rsidTr="000C57B0">
        <w:trPr>
          <w:jc w:val="center"/>
        </w:trPr>
        <w:tc>
          <w:tcPr>
            <w:tcW w:w="4876" w:type="dxa"/>
            <w:hideMark/>
          </w:tcPr>
          <w:p w14:paraId="1719A9FD" w14:textId="77777777" w:rsidR="00EA5100" w:rsidRPr="00B55430" w:rsidRDefault="00EA5100" w:rsidP="000C57B0">
            <w:pPr>
              <w:pStyle w:val="ColumnHeading"/>
              <w:keepNext/>
            </w:pPr>
            <w:r w:rsidRPr="00B55430">
              <w:t>Text predložený Komisiou</w:t>
            </w:r>
          </w:p>
        </w:tc>
        <w:tc>
          <w:tcPr>
            <w:tcW w:w="4876" w:type="dxa"/>
            <w:hideMark/>
          </w:tcPr>
          <w:p w14:paraId="4E9B04EF" w14:textId="77777777" w:rsidR="00EA5100" w:rsidRPr="00B55430" w:rsidRDefault="00EA5100" w:rsidP="000C57B0">
            <w:pPr>
              <w:pStyle w:val="ColumnHeading"/>
              <w:keepNext/>
            </w:pPr>
            <w:r w:rsidRPr="00B55430">
              <w:t>Pozmeňujúci návrh</w:t>
            </w:r>
          </w:p>
        </w:tc>
      </w:tr>
      <w:tr w:rsidR="00EA5100" w:rsidRPr="00B55430" w14:paraId="5213B111" w14:textId="77777777" w:rsidTr="000C57B0">
        <w:trPr>
          <w:jc w:val="center"/>
        </w:trPr>
        <w:tc>
          <w:tcPr>
            <w:tcW w:w="4876" w:type="dxa"/>
            <w:hideMark/>
          </w:tcPr>
          <w:p w14:paraId="5A8393E3" w14:textId="3C6AA948" w:rsidR="00EA5100" w:rsidRPr="00B55430" w:rsidRDefault="00EA5100" w:rsidP="000C57B0">
            <w:pPr>
              <w:pStyle w:val="Normal6"/>
            </w:pPr>
            <w:r w:rsidRPr="00B55430">
              <w:t>3.</w:t>
            </w:r>
            <w:r w:rsidRPr="00B55430">
              <w:tab/>
              <w:t>Európsky parlament a</w:t>
            </w:r>
            <w:r w:rsidRPr="00B55430">
              <w:rPr>
                <w:b/>
                <w:i/>
              </w:rPr>
              <w:t> </w:t>
            </w:r>
            <w:r w:rsidRPr="00B55430">
              <w:t>Rada môžu na návrh Komisie uložiť expertnej skupine ďalšie úlohy v</w:t>
            </w:r>
            <w:r w:rsidRPr="00B55430">
              <w:rPr>
                <w:b/>
                <w:i/>
              </w:rPr>
              <w:t> </w:t>
            </w:r>
            <w:r w:rsidRPr="00B55430">
              <w:t>súvislosti s</w:t>
            </w:r>
            <w:r w:rsidRPr="00B55430">
              <w:rPr>
                <w:b/>
                <w:i/>
              </w:rPr>
              <w:t> </w:t>
            </w:r>
            <w:r w:rsidRPr="00B55430">
              <w:t>politikami Únie, ktoré ovplyvňujú lesy a</w:t>
            </w:r>
            <w:r w:rsidRPr="00B55430">
              <w:rPr>
                <w:b/>
                <w:i/>
              </w:rPr>
              <w:t> </w:t>
            </w:r>
            <w:r w:rsidRPr="00B55430">
              <w:t>lesné hospodárstvo.</w:t>
            </w:r>
          </w:p>
        </w:tc>
        <w:tc>
          <w:tcPr>
            <w:tcW w:w="4876" w:type="dxa"/>
            <w:hideMark/>
          </w:tcPr>
          <w:p w14:paraId="04CD466F" w14:textId="77777777" w:rsidR="00EA5100" w:rsidRPr="00B55430" w:rsidRDefault="00EA5100" w:rsidP="000C57B0">
            <w:pPr>
              <w:pStyle w:val="Normal6"/>
              <w:rPr>
                <w:szCs w:val="24"/>
              </w:rPr>
            </w:pPr>
            <w:r w:rsidRPr="00B55430">
              <w:t>3.</w:t>
            </w:r>
            <w:r w:rsidRPr="00B55430">
              <w:tab/>
              <w:t>Európsky parlament a</w:t>
            </w:r>
            <w:r w:rsidRPr="00B55430">
              <w:rPr>
                <w:b/>
                <w:i/>
              </w:rPr>
              <w:t xml:space="preserve"> </w:t>
            </w:r>
            <w:r w:rsidRPr="00B55430">
              <w:t xml:space="preserve">Rada môžu na návrh Komisie uložiť expertnej skupine ďalšie </w:t>
            </w:r>
            <w:r w:rsidRPr="00B55430">
              <w:rPr>
                <w:b/>
                <w:i/>
              </w:rPr>
              <w:t xml:space="preserve">dočasné </w:t>
            </w:r>
            <w:r w:rsidRPr="00B55430">
              <w:t>úlohy v</w:t>
            </w:r>
            <w:r w:rsidRPr="00B55430">
              <w:rPr>
                <w:b/>
                <w:i/>
              </w:rPr>
              <w:t xml:space="preserve"> </w:t>
            </w:r>
            <w:r w:rsidRPr="00B55430">
              <w:t>súvislosti s</w:t>
            </w:r>
            <w:r w:rsidRPr="00B55430">
              <w:rPr>
                <w:b/>
                <w:i/>
              </w:rPr>
              <w:t xml:space="preserve"> </w:t>
            </w:r>
            <w:r w:rsidRPr="00B55430">
              <w:t>politikami Únie, ktoré ovplyvňujú lesy a</w:t>
            </w:r>
            <w:r w:rsidRPr="00B55430">
              <w:rPr>
                <w:b/>
                <w:i/>
              </w:rPr>
              <w:t xml:space="preserve"> </w:t>
            </w:r>
            <w:r w:rsidRPr="00B55430">
              <w:t>lesné hospodárstvo.</w:t>
            </w:r>
          </w:p>
        </w:tc>
      </w:tr>
    </w:tbl>
    <w:p w14:paraId="587CC17A" w14:textId="77777777" w:rsidR="00EA5100" w:rsidRPr="00B55430" w:rsidRDefault="00EA5100" w:rsidP="00EA5100"/>
    <w:p w14:paraId="4517392A" w14:textId="77777777" w:rsidR="00EA5100" w:rsidRPr="00B55430" w:rsidRDefault="00EA5100" w:rsidP="00EA5100">
      <w:pPr>
        <w:pStyle w:val="AmNumberTabs"/>
      </w:pPr>
      <w:r w:rsidRPr="00B55430">
        <w:t>Pozmeňujúci návrh</w:t>
      </w:r>
      <w:r w:rsidRPr="00B55430">
        <w:tab/>
      </w:r>
      <w:r w:rsidRPr="00B55430">
        <w:tab/>
        <w:t>14</w:t>
      </w:r>
    </w:p>
    <w:p w14:paraId="26F8E3EA" w14:textId="77777777" w:rsidR="00EA5100" w:rsidRPr="00B55430" w:rsidRDefault="00EA5100" w:rsidP="00EA5100"/>
    <w:p w14:paraId="354C51D0" w14:textId="77777777" w:rsidR="00EA5100" w:rsidRPr="00B55430" w:rsidRDefault="00EA5100" w:rsidP="00EA5100">
      <w:pPr>
        <w:pStyle w:val="NormalBold"/>
        <w:keepNext/>
      </w:pPr>
      <w:r w:rsidRPr="00B55430">
        <w:t>Návrh rozhodnutia</w:t>
      </w:r>
    </w:p>
    <w:p w14:paraId="4BEB6F2E" w14:textId="77777777" w:rsidR="00EA5100" w:rsidRPr="00B55430" w:rsidRDefault="00EA5100" w:rsidP="00EA5100">
      <w:pPr>
        <w:pStyle w:val="NormalBold"/>
      </w:pPr>
      <w:r w:rsidRPr="00B55430">
        <w:t>Článok 1 – odsek 1 – bod 4</w:t>
      </w:r>
    </w:p>
    <w:p w14:paraId="221510A7" w14:textId="77777777" w:rsidR="00EA5100" w:rsidRPr="00B55430" w:rsidRDefault="00EA5100" w:rsidP="00EA5100">
      <w:pPr>
        <w:keepNext/>
      </w:pPr>
      <w:r w:rsidRPr="00B55430">
        <w:t>Rozhodnutie Rady 89/367/EHS</w:t>
      </w:r>
    </w:p>
    <w:p w14:paraId="1D2CA173" w14:textId="77777777" w:rsidR="00EA5100" w:rsidRPr="00B55430" w:rsidRDefault="00EA5100" w:rsidP="00EA5100">
      <w:r w:rsidRPr="00B55430">
        <w:t>Článok 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61EFF8EB" w14:textId="77777777" w:rsidTr="000C57B0">
        <w:trPr>
          <w:jc w:val="center"/>
        </w:trPr>
        <w:tc>
          <w:tcPr>
            <w:tcW w:w="9752" w:type="dxa"/>
            <w:gridSpan w:val="2"/>
          </w:tcPr>
          <w:p w14:paraId="543A76E4" w14:textId="77777777" w:rsidR="00EA5100" w:rsidRPr="00B55430" w:rsidRDefault="00EA5100" w:rsidP="000C57B0">
            <w:pPr>
              <w:keepNext/>
            </w:pPr>
          </w:p>
        </w:tc>
      </w:tr>
      <w:tr w:rsidR="00EA5100" w:rsidRPr="00B55430" w14:paraId="536C4D29" w14:textId="77777777" w:rsidTr="000C57B0">
        <w:trPr>
          <w:jc w:val="center"/>
        </w:trPr>
        <w:tc>
          <w:tcPr>
            <w:tcW w:w="4876" w:type="dxa"/>
            <w:hideMark/>
          </w:tcPr>
          <w:p w14:paraId="4E2D4562" w14:textId="77777777" w:rsidR="00EA5100" w:rsidRPr="00B55430" w:rsidRDefault="00EA5100" w:rsidP="000C57B0">
            <w:pPr>
              <w:pStyle w:val="ColumnHeading"/>
              <w:keepNext/>
            </w:pPr>
            <w:r w:rsidRPr="00B55430">
              <w:t>Text predložený Komisiou</w:t>
            </w:r>
          </w:p>
        </w:tc>
        <w:tc>
          <w:tcPr>
            <w:tcW w:w="4876" w:type="dxa"/>
            <w:hideMark/>
          </w:tcPr>
          <w:p w14:paraId="39CB9DAA" w14:textId="77777777" w:rsidR="00EA5100" w:rsidRPr="00B55430" w:rsidRDefault="00EA5100" w:rsidP="000C57B0">
            <w:pPr>
              <w:pStyle w:val="ColumnHeading"/>
              <w:keepNext/>
            </w:pPr>
            <w:r w:rsidRPr="00B55430">
              <w:t>Pozmeňujúci návrh</w:t>
            </w:r>
          </w:p>
        </w:tc>
      </w:tr>
      <w:tr w:rsidR="00EA5100" w:rsidRPr="00B55430" w14:paraId="765508E4" w14:textId="77777777" w:rsidTr="000C57B0">
        <w:trPr>
          <w:jc w:val="center"/>
        </w:trPr>
        <w:tc>
          <w:tcPr>
            <w:tcW w:w="4876" w:type="dxa"/>
            <w:hideMark/>
          </w:tcPr>
          <w:p w14:paraId="7CD905E4" w14:textId="77777777" w:rsidR="00EA5100" w:rsidRPr="00B55430" w:rsidRDefault="00EA5100" w:rsidP="000C57B0">
            <w:pPr>
              <w:pStyle w:val="Normal6"/>
            </w:pPr>
            <w:r w:rsidRPr="00B55430">
              <w:t xml:space="preserve">Expertná skupina </w:t>
            </w:r>
            <w:r w:rsidRPr="00B55430">
              <w:rPr>
                <w:b/>
                <w:i/>
              </w:rPr>
              <w:t>sa skladá</w:t>
            </w:r>
            <w:r w:rsidRPr="00B55430">
              <w:t xml:space="preserve"> zo zástupcov členských štátov.</w:t>
            </w:r>
          </w:p>
        </w:tc>
        <w:tc>
          <w:tcPr>
            <w:tcW w:w="4876" w:type="dxa"/>
            <w:hideMark/>
          </w:tcPr>
          <w:p w14:paraId="2CC40087" w14:textId="62976FC0" w:rsidR="00EA5100" w:rsidRPr="00B55430" w:rsidRDefault="00EA5100" w:rsidP="000C57B0">
            <w:pPr>
              <w:pStyle w:val="Normal6"/>
              <w:rPr>
                <w:szCs w:val="24"/>
              </w:rPr>
            </w:pPr>
            <w:r w:rsidRPr="00B55430">
              <w:t xml:space="preserve">Expertná skupina </w:t>
            </w:r>
            <w:r w:rsidRPr="00B55430">
              <w:rPr>
                <w:b/>
                <w:i/>
              </w:rPr>
              <w:t>pozostáva</w:t>
            </w:r>
            <w:r w:rsidRPr="00B55430">
              <w:t xml:space="preserve"> zo zástupcov členských štátov. </w:t>
            </w:r>
            <w:r w:rsidR="00A90CF9" w:rsidRPr="00B55430">
              <w:rPr>
                <w:b/>
                <w:i/>
              </w:rPr>
              <w:t>K</w:t>
            </w:r>
            <w:r w:rsidRPr="00B55430">
              <w:rPr>
                <w:b/>
                <w:i/>
              </w:rPr>
              <w:t xml:space="preserve"> účas</w:t>
            </w:r>
            <w:r w:rsidR="00A90CF9" w:rsidRPr="00B55430">
              <w:rPr>
                <w:b/>
                <w:i/>
              </w:rPr>
              <w:t>ti</w:t>
            </w:r>
            <w:r w:rsidRPr="00B55430">
              <w:rPr>
                <w:b/>
                <w:i/>
              </w:rPr>
              <w:t xml:space="preserve"> </w:t>
            </w:r>
            <w:r w:rsidR="00A90CF9" w:rsidRPr="00B55430">
              <w:rPr>
                <w:b/>
                <w:i/>
              </w:rPr>
              <w:t>sa</w:t>
            </w:r>
            <w:r w:rsidRPr="00B55430">
              <w:rPr>
                <w:b/>
                <w:i/>
              </w:rPr>
              <w:t xml:space="preserve"> prizv</w:t>
            </w:r>
            <w:r w:rsidR="00A90CF9" w:rsidRPr="00B55430">
              <w:rPr>
                <w:b/>
                <w:i/>
              </w:rPr>
              <w:t>e</w:t>
            </w:r>
            <w:r w:rsidRPr="00B55430">
              <w:rPr>
                <w:b/>
                <w:i/>
              </w:rPr>
              <w:t xml:space="preserve"> každý členský štát</w:t>
            </w:r>
            <w:r w:rsidR="00A90CF9" w:rsidRPr="00B55430">
              <w:rPr>
                <w:b/>
                <w:i/>
              </w:rPr>
              <w:t xml:space="preserve"> a</w:t>
            </w:r>
            <w:r w:rsidR="005022DD" w:rsidRPr="00B55430">
              <w:rPr>
                <w:b/>
                <w:i/>
              </w:rPr>
              <w:t xml:space="preserve"> dôrazne sa mu </w:t>
            </w:r>
            <w:r w:rsidR="00A90CF9" w:rsidRPr="00B55430">
              <w:rPr>
                <w:b/>
                <w:i/>
              </w:rPr>
              <w:t>odporučí</w:t>
            </w:r>
            <w:r w:rsidRPr="00B55430">
              <w:rPr>
                <w:b/>
                <w:i/>
              </w:rPr>
              <w:t>, aby určil národných expertov a uľahčil ich účasť na zasadnutiach expertnej skupiny.</w:t>
            </w:r>
          </w:p>
        </w:tc>
      </w:tr>
    </w:tbl>
    <w:p w14:paraId="37430877" w14:textId="77777777" w:rsidR="00EA5100" w:rsidRPr="00B55430" w:rsidRDefault="00EA5100" w:rsidP="00EA5100"/>
    <w:p w14:paraId="21A89DF7" w14:textId="77777777" w:rsidR="00EA5100" w:rsidRPr="00B55430" w:rsidRDefault="00EA5100" w:rsidP="00EA5100">
      <w:pPr>
        <w:pStyle w:val="AmNumberTabs"/>
      </w:pPr>
      <w:r w:rsidRPr="00B55430">
        <w:t>Pozmeňujúci návrh</w:t>
      </w:r>
      <w:r w:rsidRPr="00B55430">
        <w:tab/>
      </w:r>
      <w:r w:rsidRPr="00B55430">
        <w:tab/>
        <w:t>15</w:t>
      </w:r>
    </w:p>
    <w:p w14:paraId="5CC0D350" w14:textId="77777777" w:rsidR="00EA5100" w:rsidRPr="00B55430" w:rsidRDefault="00EA5100" w:rsidP="00EA5100"/>
    <w:p w14:paraId="6C7781F2" w14:textId="77777777" w:rsidR="00EA5100" w:rsidRPr="00B55430" w:rsidRDefault="00EA5100" w:rsidP="00EA5100">
      <w:pPr>
        <w:pStyle w:val="NormalBold"/>
        <w:keepNext/>
      </w:pPr>
      <w:r w:rsidRPr="00B55430">
        <w:t>Návrh rozhodnutia</w:t>
      </w:r>
    </w:p>
    <w:p w14:paraId="3FC1119B" w14:textId="77777777" w:rsidR="00EA5100" w:rsidRPr="00B55430" w:rsidRDefault="00EA5100" w:rsidP="00EA5100">
      <w:pPr>
        <w:pStyle w:val="NormalBold"/>
      </w:pPr>
      <w:r w:rsidRPr="00B55430">
        <w:t>Článok 1 – odsek 1 – bod 4</w:t>
      </w:r>
    </w:p>
    <w:p w14:paraId="6CCD4857" w14:textId="77777777" w:rsidR="00EA5100" w:rsidRPr="00B55430" w:rsidRDefault="00EA5100" w:rsidP="00EA5100">
      <w:pPr>
        <w:keepNext/>
      </w:pPr>
      <w:r w:rsidRPr="00B55430">
        <w:t>Rozhodnutie Rady 89/367/EHS</w:t>
      </w:r>
    </w:p>
    <w:p w14:paraId="1A5D1410" w14:textId="77777777" w:rsidR="00EA5100" w:rsidRPr="00B55430" w:rsidRDefault="00EA5100" w:rsidP="00EA5100">
      <w:r w:rsidRPr="00B55430">
        <w:t>Článok 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080B048E" w14:textId="77777777" w:rsidTr="000C57B0">
        <w:trPr>
          <w:jc w:val="center"/>
        </w:trPr>
        <w:tc>
          <w:tcPr>
            <w:tcW w:w="9752" w:type="dxa"/>
            <w:gridSpan w:val="2"/>
          </w:tcPr>
          <w:p w14:paraId="7FD7775C" w14:textId="77777777" w:rsidR="00EA5100" w:rsidRPr="00B55430" w:rsidRDefault="00EA5100" w:rsidP="000C57B0">
            <w:pPr>
              <w:keepNext/>
            </w:pPr>
          </w:p>
        </w:tc>
      </w:tr>
      <w:tr w:rsidR="00EA5100" w:rsidRPr="00B55430" w14:paraId="4321D64E" w14:textId="77777777" w:rsidTr="000C57B0">
        <w:trPr>
          <w:jc w:val="center"/>
        </w:trPr>
        <w:tc>
          <w:tcPr>
            <w:tcW w:w="4876" w:type="dxa"/>
            <w:hideMark/>
          </w:tcPr>
          <w:p w14:paraId="29BA6014" w14:textId="77777777" w:rsidR="00EA5100" w:rsidRPr="00B55430" w:rsidRDefault="00EA5100" w:rsidP="000C57B0">
            <w:pPr>
              <w:pStyle w:val="ColumnHeading"/>
              <w:keepNext/>
            </w:pPr>
            <w:r w:rsidRPr="00B55430">
              <w:t>Text predložený Komisiou</w:t>
            </w:r>
          </w:p>
        </w:tc>
        <w:tc>
          <w:tcPr>
            <w:tcW w:w="4876" w:type="dxa"/>
            <w:hideMark/>
          </w:tcPr>
          <w:p w14:paraId="6E04A459" w14:textId="77777777" w:rsidR="00EA5100" w:rsidRPr="00B55430" w:rsidRDefault="00EA5100" w:rsidP="000C57B0">
            <w:pPr>
              <w:pStyle w:val="ColumnHeading"/>
              <w:keepNext/>
            </w:pPr>
            <w:r w:rsidRPr="00B55430">
              <w:t>Pozmeňujúci návrh</w:t>
            </w:r>
          </w:p>
        </w:tc>
      </w:tr>
      <w:tr w:rsidR="00EA5100" w:rsidRPr="00B55430" w14:paraId="53C6AB6B" w14:textId="77777777" w:rsidTr="000C57B0">
        <w:trPr>
          <w:jc w:val="center"/>
        </w:trPr>
        <w:tc>
          <w:tcPr>
            <w:tcW w:w="4876" w:type="dxa"/>
            <w:hideMark/>
          </w:tcPr>
          <w:p w14:paraId="04273E70" w14:textId="77777777" w:rsidR="00EA5100" w:rsidRPr="00B55430" w:rsidRDefault="00EA5100" w:rsidP="000C57B0">
            <w:pPr>
              <w:pStyle w:val="Normal6"/>
            </w:pPr>
            <w:r w:rsidRPr="00B55430">
              <w:t xml:space="preserve">Členské štáty </w:t>
            </w:r>
            <w:r w:rsidRPr="00B55430">
              <w:rPr>
                <w:b/>
                <w:i/>
              </w:rPr>
              <w:t>navrhnú</w:t>
            </w:r>
            <w:r w:rsidRPr="00B55430">
              <w:t xml:space="preserve"> svojich zástupcov, </w:t>
            </w:r>
            <w:r w:rsidRPr="00B55430">
              <w:rPr>
                <w:b/>
                <w:i/>
              </w:rPr>
              <w:t>čím sa zabezpečí účasť orgánov, ktoré sú zodpovedné za rôzne politické ciele novej stratégie EÚ pre lesy do roku 2030 vrátane okrem iného klímy, zdravia lesov, životného prostredia, lesného hospodárstva, rozvoja vidieka a </w:t>
            </w:r>
            <w:proofErr w:type="spellStart"/>
            <w:r w:rsidRPr="00B55430">
              <w:rPr>
                <w:b/>
                <w:i/>
              </w:rPr>
              <w:t>biohospodárstva</w:t>
            </w:r>
            <w:proofErr w:type="spellEnd"/>
            <w:r w:rsidRPr="00B55430">
              <w:rPr>
                <w:b/>
                <w:i/>
              </w:rPr>
              <w:t xml:space="preserve"> a všetky následné stratégie Únie pre lesy</w:t>
            </w:r>
            <w:r w:rsidRPr="00B55430">
              <w:t>.</w:t>
            </w:r>
          </w:p>
        </w:tc>
        <w:tc>
          <w:tcPr>
            <w:tcW w:w="4876" w:type="dxa"/>
            <w:hideMark/>
          </w:tcPr>
          <w:p w14:paraId="709308D4" w14:textId="77777777" w:rsidR="00EA5100" w:rsidRPr="00B55430" w:rsidRDefault="00EA5100" w:rsidP="000C57B0">
            <w:pPr>
              <w:pStyle w:val="Normal6"/>
              <w:rPr>
                <w:szCs w:val="24"/>
              </w:rPr>
            </w:pPr>
            <w:r w:rsidRPr="00B55430">
              <w:t xml:space="preserve">Členské štáty </w:t>
            </w:r>
            <w:r w:rsidRPr="00B55430">
              <w:rPr>
                <w:b/>
                <w:i/>
              </w:rPr>
              <w:t>nominujú</w:t>
            </w:r>
            <w:r w:rsidRPr="00B55430">
              <w:t xml:space="preserve"> svojich zástupcov, </w:t>
            </w:r>
            <w:r w:rsidRPr="00B55430">
              <w:rPr>
                <w:b/>
                <w:i/>
              </w:rPr>
              <w:t>pričom zabezpečia aktívne zapojenie svojich príslušných orgánov a to, aby zúčastnení zástupcovia mohli zastupovať záujmy a prezentovať skúsenosti svojho príslušného členského štátu vo všetkých relevantných politických cieľoch</w:t>
            </w:r>
            <w:r w:rsidRPr="00B55430">
              <w:t>.</w:t>
            </w:r>
          </w:p>
        </w:tc>
      </w:tr>
    </w:tbl>
    <w:p w14:paraId="07AB1233" w14:textId="77777777" w:rsidR="00EA5100" w:rsidRPr="00B55430" w:rsidRDefault="00EA5100" w:rsidP="00EA5100"/>
    <w:p w14:paraId="48E5D856" w14:textId="77777777" w:rsidR="00EA5100" w:rsidRPr="00B55430" w:rsidRDefault="00EA5100" w:rsidP="00EA5100">
      <w:pPr>
        <w:pStyle w:val="AmNumberTabs"/>
      </w:pPr>
      <w:r w:rsidRPr="00B55430">
        <w:t>Pozmeňujúci návrh</w:t>
      </w:r>
      <w:r w:rsidRPr="00B55430">
        <w:tab/>
      </w:r>
      <w:r w:rsidRPr="00B55430">
        <w:tab/>
        <w:t>16</w:t>
      </w:r>
    </w:p>
    <w:p w14:paraId="34A942B8" w14:textId="77777777" w:rsidR="00EA5100" w:rsidRPr="00B55430" w:rsidRDefault="00EA5100" w:rsidP="00EA5100"/>
    <w:p w14:paraId="5C7160C3" w14:textId="77777777" w:rsidR="00EA5100" w:rsidRPr="00B55430" w:rsidRDefault="00EA5100" w:rsidP="00EA5100">
      <w:pPr>
        <w:pStyle w:val="NormalBold"/>
        <w:keepNext/>
      </w:pPr>
      <w:r w:rsidRPr="00B55430">
        <w:t>Návrh rozhodnutia</w:t>
      </w:r>
    </w:p>
    <w:p w14:paraId="049A0377" w14:textId="77777777" w:rsidR="00EA5100" w:rsidRPr="00B55430" w:rsidRDefault="00EA5100" w:rsidP="00EA5100">
      <w:pPr>
        <w:pStyle w:val="NormalBold"/>
      </w:pPr>
      <w:r w:rsidRPr="00B55430">
        <w:t>Článok 1 – odsek 1 – bod 4</w:t>
      </w:r>
    </w:p>
    <w:p w14:paraId="2383B1EA" w14:textId="77777777" w:rsidR="00EA5100" w:rsidRPr="00B55430" w:rsidRDefault="00EA5100" w:rsidP="00EA5100">
      <w:pPr>
        <w:keepNext/>
      </w:pPr>
      <w:r w:rsidRPr="00B55430">
        <w:t>Rozhodnutie Rady 89/367/EHS</w:t>
      </w:r>
    </w:p>
    <w:p w14:paraId="0E4D3501" w14:textId="77777777" w:rsidR="00EA5100" w:rsidRPr="00B55430" w:rsidRDefault="00EA5100" w:rsidP="00EA5100">
      <w:r w:rsidRPr="00B55430">
        <w:t>Článok 3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5100" w:rsidRPr="00B55430" w14:paraId="1C23E369" w14:textId="77777777" w:rsidTr="000C57B0">
        <w:trPr>
          <w:jc w:val="center"/>
        </w:trPr>
        <w:tc>
          <w:tcPr>
            <w:tcW w:w="9752" w:type="dxa"/>
            <w:gridSpan w:val="2"/>
          </w:tcPr>
          <w:p w14:paraId="42F7166B" w14:textId="77777777" w:rsidR="00EA5100" w:rsidRPr="00B55430" w:rsidRDefault="00EA5100" w:rsidP="000C57B0">
            <w:pPr>
              <w:keepNext/>
            </w:pPr>
          </w:p>
        </w:tc>
      </w:tr>
      <w:tr w:rsidR="00EA5100" w:rsidRPr="00B55430" w14:paraId="1F2C1675" w14:textId="77777777" w:rsidTr="000C57B0">
        <w:trPr>
          <w:jc w:val="center"/>
        </w:trPr>
        <w:tc>
          <w:tcPr>
            <w:tcW w:w="4876" w:type="dxa"/>
            <w:hideMark/>
          </w:tcPr>
          <w:p w14:paraId="27D7F323" w14:textId="77777777" w:rsidR="00EA5100" w:rsidRPr="00B55430" w:rsidRDefault="00EA5100" w:rsidP="000C57B0">
            <w:pPr>
              <w:pStyle w:val="ColumnHeading"/>
              <w:keepNext/>
            </w:pPr>
            <w:r w:rsidRPr="00B55430">
              <w:t>Text predložený Komisiou</w:t>
            </w:r>
          </w:p>
        </w:tc>
        <w:tc>
          <w:tcPr>
            <w:tcW w:w="4876" w:type="dxa"/>
            <w:hideMark/>
          </w:tcPr>
          <w:p w14:paraId="22973DD7" w14:textId="77777777" w:rsidR="00EA5100" w:rsidRPr="00B55430" w:rsidRDefault="00EA5100" w:rsidP="000C57B0">
            <w:pPr>
              <w:pStyle w:val="ColumnHeading"/>
              <w:keepNext/>
            </w:pPr>
            <w:r w:rsidRPr="00B55430">
              <w:t>Pozmeňujúci návrh</w:t>
            </w:r>
          </w:p>
        </w:tc>
      </w:tr>
      <w:tr w:rsidR="00EA5100" w:rsidRPr="00B55430" w14:paraId="2760DFBB" w14:textId="77777777" w:rsidTr="000C57B0">
        <w:trPr>
          <w:jc w:val="center"/>
        </w:trPr>
        <w:tc>
          <w:tcPr>
            <w:tcW w:w="4876" w:type="dxa"/>
            <w:hideMark/>
          </w:tcPr>
          <w:p w14:paraId="79664690" w14:textId="77777777" w:rsidR="00EA5100" w:rsidRPr="00B55430" w:rsidRDefault="00EA5100" w:rsidP="000C57B0">
            <w:pPr>
              <w:pStyle w:val="Normal6"/>
            </w:pPr>
            <w:r w:rsidRPr="00B55430">
              <w:t>Expertnej skupine predsedá zástupca Komisie.</w:t>
            </w:r>
          </w:p>
        </w:tc>
        <w:tc>
          <w:tcPr>
            <w:tcW w:w="4876" w:type="dxa"/>
            <w:hideMark/>
          </w:tcPr>
          <w:p w14:paraId="63AE0E20" w14:textId="77777777" w:rsidR="00EA5100" w:rsidRPr="00B55430" w:rsidRDefault="00EA5100" w:rsidP="000C57B0">
            <w:pPr>
              <w:pStyle w:val="Normal6"/>
              <w:rPr>
                <w:szCs w:val="24"/>
              </w:rPr>
            </w:pPr>
            <w:r w:rsidRPr="00B55430">
              <w:t xml:space="preserve">Expertnej skupine predsedá zástupca Komisie. </w:t>
            </w:r>
            <w:r w:rsidRPr="00B55430">
              <w:rPr>
                <w:b/>
                <w:i/>
              </w:rPr>
              <w:t>Predseda expertnej skupiny môže predložiť jej ročný pracovný plán Európskemu parlamentu.</w:t>
            </w:r>
          </w:p>
        </w:tc>
      </w:tr>
    </w:tbl>
    <w:p w14:paraId="5D1AF0F4" w14:textId="5B9B6E31" w:rsidR="00E365E1" w:rsidRPr="00B55430" w:rsidRDefault="00E365E1" w:rsidP="005537FC"/>
    <w:sectPr w:rsidR="00E365E1" w:rsidRPr="00B55430" w:rsidSect="00CA42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312CF" w14:textId="77777777" w:rsidR="005537FC" w:rsidRPr="00CA4219" w:rsidRDefault="005537FC">
      <w:r w:rsidRPr="00CA4219">
        <w:separator/>
      </w:r>
    </w:p>
  </w:endnote>
  <w:endnote w:type="continuationSeparator" w:id="0">
    <w:p w14:paraId="1BEF0438" w14:textId="77777777" w:rsidR="005537FC" w:rsidRPr="00CA4219" w:rsidRDefault="005537FC">
      <w:r w:rsidRPr="00CA42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F1586" w14:textId="77777777" w:rsidR="00064002" w:rsidRPr="00CA42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201CA" w14:textId="77777777" w:rsidR="00064002" w:rsidRPr="00CA42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3E20" w14:textId="77777777" w:rsidR="00064002" w:rsidRPr="00CA42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45A77" w14:textId="77777777" w:rsidR="005537FC" w:rsidRPr="00CA4219" w:rsidRDefault="005537FC">
      <w:r w:rsidRPr="00CA4219">
        <w:separator/>
      </w:r>
    </w:p>
  </w:footnote>
  <w:footnote w:type="continuationSeparator" w:id="0">
    <w:p w14:paraId="5D151D97" w14:textId="77777777" w:rsidR="005537FC" w:rsidRPr="00CA4219" w:rsidRDefault="005537FC">
      <w:r w:rsidRPr="00CA4219">
        <w:continuationSeparator/>
      </w:r>
    </w:p>
  </w:footnote>
  <w:footnote w:id="1">
    <w:p w14:paraId="7188F394" w14:textId="097DB3BE" w:rsidR="00C533F9" w:rsidRPr="003165B6" w:rsidRDefault="00C533F9" w:rsidP="00C533F9">
      <w:pPr>
        <w:pStyle w:val="FootnoteText"/>
        <w:ind w:left="567" w:hanging="567"/>
        <w:rPr>
          <w:sz w:val="24"/>
          <w:szCs w:val="24"/>
          <w:lang w:val="sk-SK"/>
        </w:rPr>
      </w:pPr>
      <w:r w:rsidRPr="003165B6">
        <w:rPr>
          <w:rStyle w:val="FootnoteReference"/>
          <w:sz w:val="24"/>
          <w:szCs w:val="24"/>
        </w:rPr>
        <w:footnoteRef/>
      </w:r>
      <w:r w:rsidRPr="003165B6">
        <w:rPr>
          <w:sz w:val="24"/>
          <w:szCs w:val="24"/>
        </w:rPr>
        <w:t xml:space="preserve"> </w:t>
      </w:r>
      <w:r w:rsidRPr="003165B6">
        <w:rPr>
          <w:sz w:val="24"/>
          <w:szCs w:val="24"/>
          <w:lang w:val="sk-SK"/>
        </w:rPr>
        <w:tab/>
        <w:t>Vec bola vrátená gestorsk</w:t>
      </w:r>
      <w:r w:rsidR="00E97F61">
        <w:rPr>
          <w:sz w:val="24"/>
          <w:szCs w:val="24"/>
          <w:lang w:val="sk-SK"/>
        </w:rPr>
        <w:t>ým</w:t>
      </w:r>
      <w:r w:rsidRPr="003165B6">
        <w:rPr>
          <w:sz w:val="24"/>
          <w:szCs w:val="24"/>
          <w:lang w:val="sk-SK"/>
        </w:rPr>
        <w:t xml:space="preserve"> výbor</w:t>
      </w:r>
      <w:r w:rsidR="00E97F61">
        <w:rPr>
          <w:sz w:val="24"/>
          <w:szCs w:val="24"/>
          <w:lang w:val="sk-SK"/>
        </w:rPr>
        <w:t>om</w:t>
      </w:r>
      <w:r w:rsidRPr="003165B6">
        <w:rPr>
          <w:sz w:val="24"/>
          <w:szCs w:val="24"/>
          <w:lang w:val="sk-SK"/>
        </w:rPr>
        <w:t xml:space="preserve"> na </w:t>
      </w:r>
      <w:proofErr w:type="spellStart"/>
      <w:r w:rsidRPr="003165B6">
        <w:rPr>
          <w:sz w:val="24"/>
          <w:szCs w:val="24"/>
          <w:lang w:val="sk-SK"/>
        </w:rPr>
        <w:t>medziinštitucionálne</w:t>
      </w:r>
      <w:proofErr w:type="spellEnd"/>
      <w:r w:rsidRPr="003165B6">
        <w:rPr>
          <w:sz w:val="24"/>
          <w:szCs w:val="24"/>
          <w:lang w:val="sk-SK"/>
        </w:rPr>
        <w:t xml:space="preserve"> rokovania podľa článku 60 ods. 4 štvrtého </w:t>
      </w:r>
      <w:proofErr w:type="spellStart"/>
      <w:r w:rsidRPr="003165B6">
        <w:rPr>
          <w:sz w:val="24"/>
          <w:szCs w:val="24"/>
          <w:lang w:val="sk-SK"/>
        </w:rPr>
        <w:t>pododseku</w:t>
      </w:r>
      <w:proofErr w:type="spellEnd"/>
      <w:r w:rsidRPr="003165B6">
        <w:rPr>
          <w:sz w:val="24"/>
          <w:szCs w:val="24"/>
          <w:lang w:val="sk-SK"/>
        </w:rPr>
        <w:t xml:space="preserve"> (A10-0</w:t>
      </w:r>
      <w:r>
        <w:rPr>
          <w:sz w:val="24"/>
          <w:szCs w:val="24"/>
          <w:lang w:val="sk-SK"/>
        </w:rPr>
        <w:t>175</w:t>
      </w:r>
      <w:r w:rsidR="00E97F61">
        <w:rPr>
          <w:sz w:val="24"/>
          <w:szCs w:val="24"/>
          <w:lang w:val="sk-SK"/>
        </w:rPr>
        <w:t>/</w:t>
      </w:r>
      <w:r w:rsidRPr="003165B6">
        <w:rPr>
          <w:sz w:val="24"/>
          <w:szCs w:val="24"/>
          <w:lang w:val="sk-S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E0CF" w14:textId="77777777" w:rsidR="00064002" w:rsidRPr="00CA42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C37B" w14:textId="77777777" w:rsidR="00064002" w:rsidRPr="00CA42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B32C" w14:textId="77777777" w:rsidR="00064002" w:rsidRPr="00CA42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3280638">
    <w:abstractNumId w:val="9"/>
  </w:num>
  <w:num w:numId="2" w16cid:durableId="2063744303">
    <w:abstractNumId w:val="9"/>
  </w:num>
  <w:num w:numId="3" w16cid:durableId="504785914">
    <w:abstractNumId w:val="7"/>
  </w:num>
  <w:num w:numId="4" w16cid:durableId="545218361">
    <w:abstractNumId w:val="7"/>
  </w:num>
  <w:num w:numId="5" w16cid:durableId="149181665">
    <w:abstractNumId w:val="6"/>
  </w:num>
  <w:num w:numId="6" w16cid:durableId="579949506">
    <w:abstractNumId w:val="6"/>
  </w:num>
  <w:num w:numId="7" w16cid:durableId="684676327">
    <w:abstractNumId w:val="5"/>
  </w:num>
  <w:num w:numId="8" w16cid:durableId="862783509">
    <w:abstractNumId w:val="5"/>
  </w:num>
  <w:num w:numId="9" w16cid:durableId="59986200">
    <w:abstractNumId w:val="4"/>
  </w:num>
  <w:num w:numId="10" w16cid:durableId="1755588840">
    <w:abstractNumId w:val="4"/>
  </w:num>
  <w:num w:numId="11" w16cid:durableId="1264848213">
    <w:abstractNumId w:val="8"/>
  </w:num>
  <w:num w:numId="12" w16cid:durableId="968360734">
    <w:abstractNumId w:val="8"/>
  </w:num>
  <w:num w:numId="13" w16cid:durableId="2130052031">
    <w:abstractNumId w:val="3"/>
  </w:num>
  <w:num w:numId="14" w16cid:durableId="2059741882">
    <w:abstractNumId w:val="3"/>
  </w:num>
  <w:num w:numId="15" w16cid:durableId="1721444231">
    <w:abstractNumId w:val="2"/>
  </w:num>
  <w:num w:numId="16" w16cid:durableId="1133059354">
    <w:abstractNumId w:val="2"/>
  </w:num>
  <w:num w:numId="17" w16cid:durableId="293371617">
    <w:abstractNumId w:val="1"/>
  </w:num>
  <w:num w:numId="18" w16cid:durableId="1271620499">
    <w:abstractNumId w:val="1"/>
  </w:num>
  <w:num w:numId="19" w16cid:durableId="731658360">
    <w:abstractNumId w:val="0"/>
  </w:num>
  <w:num w:numId="20" w16cid:durableId="870265852">
    <w:abstractNumId w:val="0"/>
  </w:num>
  <w:num w:numId="21" w16cid:durableId="2134130720">
    <w:abstractNumId w:val="9"/>
  </w:num>
  <w:num w:numId="22" w16cid:durableId="564875000">
    <w:abstractNumId w:val="7"/>
  </w:num>
  <w:num w:numId="23" w16cid:durableId="1215503180">
    <w:abstractNumId w:val="6"/>
  </w:num>
  <w:num w:numId="24" w16cid:durableId="1318997494">
    <w:abstractNumId w:val="5"/>
  </w:num>
  <w:num w:numId="25" w16cid:durableId="806626691">
    <w:abstractNumId w:val="4"/>
  </w:num>
  <w:num w:numId="26" w16cid:durableId="230769997">
    <w:abstractNumId w:val="8"/>
  </w:num>
  <w:num w:numId="27" w16cid:durableId="1385644843">
    <w:abstractNumId w:val="3"/>
  </w:num>
  <w:num w:numId="28" w16cid:durableId="1209952648">
    <w:abstractNumId w:val="2"/>
  </w:num>
  <w:num w:numId="29" w16cid:durableId="1199663959">
    <w:abstractNumId w:val="1"/>
  </w:num>
  <w:num w:numId="30" w16cid:durableId="1769160669">
    <w:abstractNumId w:val="0"/>
  </w:num>
  <w:num w:numId="31" w16cid:durableId="230192254">
    <w:abstractNumId w:val="9"/>
  </w:num>
  <w:num w:numId="32" w16cid:durableId="1143162327">
    <w:abstractNumId w:val="7"/>
  </w:num>
  <w:num w:numId="33" w16cid:durableId="444346795">
    <w:abstractNumId w:val="6"/>
  </w:num>
  <w:num w:numId="34" w16cid:durableId="1297956745">
    <w:abstractNumId w:val="5"/>
  </w:num>
  <w:num w:numId="35" w16cid:durableId="2005625926">
    <w:abstractNumId w:val="4"/>
  </w:num>
  <w:num w:numId="36" w16cid:durableId="680084763">
    <w:abstractNumId w:val="8"/>
  </w:num>
  <w:num w:numId="37" w16cid:durableId="2135706863">
    <w:abstractNumId w:val="3"/>
  </w:num>
  <w:num w:numId="38" w16cid:durableId="89669301">
    <w:abstractNumId w:val="2"/>
  </w:num>
  <w:num w:numId="39" w16cid:durableId="1481919083">
    <w:abstractNumId w:val="1"/>
  </w:num>
  <w:num w:numId="40" w16cid:durableId="889999455">
    <w:abstractNumId w:val="0"/>
  </w:num>
  <w:num w:numId="41" w16cid:durableId="1554728876">
    <w:abstractNumId w:val="10"/>
  </w:num>
  <w:num w:numId="42" w16cid:durableId="1781532343">
    <w:abstractNumId w:val="10"/>
  </w:num>
  <w:num w:numId="43" w16cid:durableId="41636199">
    <w:abstractNumId w:val="10"/>
  </w:num>
  <w:num w:numId="44" w16cid:durableId="9776066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SK"/>
    <w:docVar w:name="dvnumam" w:val="16"/>
    <w:docVar w:name="dvpe" w:val="766.936"/>
    <w:docVar w:name="dvrapporteur" w:val="Spravodajcovia: "/>
    <w:docVar w:name="dvstar" w:val="***I"/>
    <w:docVar w:name="dvtitre" w:val="Legislatívne uznesenie Európskeho parlamentu z xx. októbra 2025 o návrhu rozhodnutia Európskeho parlamentu a Rady, ktorým sa mení rozhodnutie Rady 89/367/EHS o zriadení Stáleho lesníckeho výboru(COM(2023)0727 – C9-0424/2023 – 2023/0410(COD))"/>
  </w:docVars>
  <w:rsids>
    <w:rsidRoot w:val="005537FC"/>
    <w:rsid w:val="00002272"/>
    <w:rsid w:val="00064002"/>
    <w:rsid w:val="000677B9"/>
    <w:rsid w:val="00071048"/>
    <w:rsid w:val="000831BA"/>
    <w:rsid w:val="000A42CC"/>
    <w:rsid w:val="000C6C1A"/>
    <w:rsid w:val="000E7DD9"/>
    <w:rsid w:val="0010095E"/>
    <w:rsid w:val="0012007B"/>
    <w:rsid w:val="00125B37"/>
    <w:rsid w:val="00125BA7"/>
    <w:rsid w:val="00127272"/>
    <w:rsid w:val="00163212"/>
    <w:rsid w:val="00187494"/>
    <w:rsid w:val="001F32AE"/>
    <w:rsid w:val="002767FF"/>
    <w:rsid w:val="002B18FE"/>
    <w:rsid w:val="002B5493"/>
    <w:rsid w:val="00343214"/>
    <w:rsid w:val="00361C00"/>
    <w:rsid w:val="00395FA1"/>
    <w:rsid w:val="003C5B75"/>
    <w:rsid w:val="003E15D4"/>
    <w:rsid w:val="00411CCE"/>
    <w:rsid w:val="00413962"/>
    <w:rsid w:val="0041666E"/>
    <w:rsid w:val="00421060"/>
    <w:rsid w:val="00471C19"/>
    <w:rsid w:val="004867E3"/>
    <w:rsid w:val="00494A28"/>
    <w:rsid w:val="004C0004"/>
    <w:rsid w:val="004C5D52"/>
    <w:rsid w:val="005022DD"/>
    <w:rsid w:val="0050519A"/>
    <w:rsid w:val="005072A1"/>
    <w:rsid w:val="00514517"/>
    <w:rsid w:val="00545827"/>
    <w:rsid w:val="005537FC"/>
    <w:rsid w:val="00560270"/>
    <w:rsid w:val="005B5EA4"/>
    <w:rsid w:val="005C2568"/>
    <w:rsid w:val="005F1B17"/>
    <w:rsid w:val="006037C0"/>
    <w:rsid w:val="00620678"/>
    <w:rsid w:val="006368DE"/>
    <w:rsid w:val="006631B6"/>
    <w:rsid w:val="00680577"/>
    <w:rsid w:val="006F74FA"/>
    <w:rsid w:val="0070699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704"/>
    <w:rsid w:val="00981893"/>
    <w:rsid w:val="00A1687D"/>
    <w:rsid w:val="00A41890"/>
    <w:rsid w:val="00A43E52"/>
    <w:rsid w:val="00A4678D"/>
    <w:rsid w:val="00A778C7"/>
    <w:rsid w:val="00A85A1B"/>
    <w:rsid w:val="00A90CF9"/>
    <w:rsid w:val="00AB441E"/>
    <w:rsid w:val="00AB6293"/>
    <w:rsid w:val="00AE0928"/>
    <w:rsid w:val="00AF3B82"/>
    <w:rsid w:val="00B12E95"/>
    <w:rsid w:val="00B22876"/>
    <w:rsid w:val="00B55430"/>
    <w:rsid w:val="00B558F0"/>
    <w:rsid w:val="00BD48FE"/>
    <w:rsid w:val="00BD7BD8"/>
    <w:rsid w:val="00BE6ADC"/>
    <w:rsid w:val="00C05BFE"/>
    <w:rsid w:val="00C14212"/>
    <w:rsid w:val="00C23CD4"/>
    <w:rsid w:val="00C533F9"/>
    <w:rsid w:val="00C61C0C"/>
    <w:rsid w:val="00C831F0"/>
    <w:rsid w:val="00C941CB"/>
    <w:rsid w:val="00CA4219"/>
    <w:rsid w:val="00CC2357"/>
    <w:rsid w:val="00CF071A"/>
    <w:rsid w:val="00D058B8"/>
    <w:rsid w:val="00D56C11"/>
    <w:rsid w:val="00D834A0"/>
    <w:rsid w:val="00D872DF"/>
    <w:rsid w:val="00D91E21"/>
    <w:rsid w:val="00DA7FCD"/>
    <w:rsid w:val="00E365E1"/>
    <w:rsid w:val="00E71A93"/>
    <w:rsid w:val="00E820A4"/>
    <w:rsid w:val="00E97F61"/>
    <w:rsid w:val="00EA510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C0499"/>
  <w15:chartTrackingRefBased/>
  <w15:docId w15:val="{5B3A403F-20E0-4A76-8D13-50BF07A7F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A5100"/>
    <w:rPr>
      <w:b/>
    </w:rPr>
  </w:style>
  <w:style w:type="paragraph" w:customStyle="1" w:styleId="NormalHanging12a">
    <w:name w:val="NormalHanging12a"/>
    <w:basedOn w:val="Normal"/>
    <w:rsid w:val="00EA5100"/>
    <w:pPr>
      <w:spacing w:after="240"/>
      <w:ind w:left="567" w:hanging="567"/>
    </w:pPr>
  </w:style>
  <w:style w:type="paragraph" w:customStyle="1" w:styleId="AmNumberTabs">
    <w:name w:val="AmNumberTabs"/>
    <w:basedOn w:val="Normal"/>
    <w:rsid w:val="00EA51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A5100"/>
    <w:pPr>
      <w:spacing w:before="480" w:after="240"/>
    </w:pPr>
  </w:style>
  <w:style w:type="character" w:customStyle="1" w:styleId="Normal6Char">
    <w:name w:val="Normal6 Char"/>
    <w:basedOn w:val="DefaultParagraphFont"/>
    <w:link w:val="Normal6"/>
    <w:locked/>
    <w:rsid w:val="00EA5100"/>
    <w:rPr>
      <w:sz w:val="24"/>
      <w:lang w:val="sk-SK"/>
    </w:rPr>
  </w:style>
  <w:style w:type="paragraph" w:customStyle="1" w:styleId="Normal6">
    <w:name w:val="Normal6"/>
    <w:basedOn w:val="Normal"/>
    <w:link w:val="Normal6Char"/>
    <w:rsid w:val="00EA5100"/>
    <w:pPr>
      <w:spacing w:after="120"/>
    </w:pPr>
  </w:style>
  <w:style w:type="character" w:customStyle="1" w:styleId="NormalBoldChar">
    <w:name w:val="NormalBold Char"/>
    <w:basedOn w:val="DefaultParagraphFont"/>
    <w:link w:val="NormalBold"/>
    <w:locked/>
    <w:rsid w:val="00EA5100"/>
    <w:rPr>
      <w:b/>
      <w:sz w:val="24"/>
      <w:lang w:val="sk-SK"/>
    </w:rPr>
  </w:style>
  <w:style w:type="paragraph" w:customStyle="1" w:styleId="ColumnHeading">
    <w:name w:val="ColumnHeading"/>
    <w:basedOn w:val="Normal"/>
    <w:rsid w:val="00EA5100"/>
    <w:pPr>
      <w:spacing w:after="240"/>
      <w:jc w:val="center"/>
    </w:pPr>
    <w:rPr>
      <w:i/>
    </w:rPr>
  </w:style>
  <w:style w:type="character" w:styleId="Hyperlink">
    <w:name w:val="Hyperlink"/>
    <w:basedOn w:val="DefaultParagraphFont"/>
    <w:uiPriority w:val="99"/>
    <w:unhideWhenUsed/>
    <w:rsid w:val="00EA5100"/>
    <w:rPr>
      <w:color w:val="0563C1"/>
      <w:u w:val="single"/>
    </w:rPr>
  </w:style>
  <w:style w:type="character" w:styleId="Emphasis">
    <w:name w:val="Emphasis"/>
    <w:basedOn w:val="DefaultParagraphFont"/>
    <w:uiPriority w:val="20"/>
    <w:qFormat/>
    <w:rsid w:val="00EA5100"/>
    <w:rPr>
      <w:i/>
      <w:iCs/>
    </w:rPr>
  </w:style>
  <w:style w:type="paragraph" w:styleId="Revision">
    <w:name w:val="Revision"/>
    <w:hidden/>
    <w:uiPriority w:val="99"/>
    <w:semiHidden/>
    <w:rsid w:val="00127272"/>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1621</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ILLY_D</cp:lastModifiedBy>
  <cp:revision>3</cp:revision>
  <cp:lastPrinted>2004-11-19T15:42:00Z</cp:lastPrinted>
  <dcterms:created xsi:type="dcterms:W3CDTF">2025-10-21T13:53:00Z</dcterms:created>
  <dcterms:modified xsi:type="dcterms:W3CDTF">2026-01-28T10:45:00Z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A10-0175/2025</vt:lpwstr>
  </property>
  <property fmtid="{D5CDD505-2E9C-101B-9397-08002B2CF9AE}" pid="4" name="&lt;Type&gt;">
    <vt:lpwstr>RR</vt:lpwstr>
  </property>
</Properties>
</file>