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3225" w14:paraId="0EB0DB34" w14:textId="77777777" w:rsidTr="0010095E">
        <w:trPr>
          <w:trHeight w:hRule="exact" w:val="1418"/>
        </w:trPr>
        <w:tc>
          <w:tcPr>
            <w:tcW w:w="6804" w:type="dxa"/>
            <w:shd w:val="clear" w:color="auto" w:fill="auto"/>
            <w:vAlign w:val="center"/>
          </w:tcPr>
          <w:p w14:paraId="1AC1A4E3" w14:textId="77777777" w:rsidR="00751A4A" w:rsidRPr="00DD3225" w:rsidRDefault="00CA31CF" w:rsidP="0010095E">
            <w:pPr>
              <w:pStyle w:val="EPName"/>
            </w:pPr>
            <w:r w:rsidRPr="00DD3225">
              <w:t>Parlament Europejski</w:t>
            </w:r>
          </w:p>
          <w:p w14:paraId="11DF5E60" w14:textId="77777777" w:rsidR="00751A4A" w:rsidRPr="00DD3225" w:rsidRDefault="005F1B17" w:rsidP="005F1B17">
            <w:pPr>
              <w:pStyle w:val="EPTerm"/>
              <w:rPr>
                <w:rStyle w:val="HideTWBExt"/>
                <w:noProof w:val="0"/>
                <w:vanish w:val="0"/>
                <w:color w:val="auto"/>
              </w:rPr>
            </w:pPr>
            <w:r w:rsidRPr="00DD3225">
              <w:t>2024</w:t>
            </w:r>
            <w:r w:rsidR="00817416" w:rsidRPr="00DD3225">
              <w:t>-202</w:t>
            </w:r>
            <w:r w:rsidRPr="00DD3225">
              <w:t>9</w:t>
            </w:r>
          </w:p>
        </w:tc>
        <w:tc>
          <w:tcPr>
            <w:tcW w:w="2268" w:type="dxa"/>
            <w:shd w:val="clear" w:color="auto" w:fill="auto"/>
          </w:tcPr>
          <w:p w14:paraId="41344E69" w14:textId="77777777" w:rsidR="00751A4A" w:rsidRPr="00DD3225" w:rsidRDefault="00187494" w:rsidP="0010095E">
            <w:pPr>
              <w:pStyle w:val="EPLogo"/>
            </w:pPr>
            <w:r w:rsidRPr="00DD3225">
              <w:rPr>
                <w:noProof/>
                <w:lang w:eastAsia="ja-JP"/>
              </w:rPr>
              <w:drawing>
                <wp:inline distT="0" distB="0" distL="0" distR="0" wp14:anchorId="768C8EFF" wp14:editId="0956C1E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D61130" w14:textId="77777777" w:rsidR="00D058B8" w:rsidRPr="00DD3225" w:rsidRDefault="00D058B8" w:rsidP="004C5D52">
      <w:pPr>
        <w:pStyle w:val="LineTop"/>
      </w:pPr>
    </w:p>
    <w:p w14:paraId="7C5E3A39" w14:textId="77777777" w:rsidR="00680577" w:rsidRPr="00DD3225" w:rsidRDefault="00CA31CF" w:rsidP="00680577">
      <w:pPr>
        <w:pStyle w:val="EPBodyTA1"/>
      </w:pPr>
      <w:r w:rsidRPr="00DD3225">
        <w:t>TEKSTY PRZYJĘTE</w:t>
      </w:r>
    </w:p>
    <w:p w14:paraId="45EC8A1A" w14:textId="77777777" w:rsidR="00D058B8" w:rsidRPr="00DD3225" w:rsidRDefault="00D058B8" w:rsidP="00D058B8">
      <w:pPr>
        <w:pStyle w:val="LineBottom"/>
      </w:pPr>
    </w:p>
    <w:p w14:paraId="1E7AE8C8" w14:textId="32CADB7C" w:rsidR="00CA31CF" w:rsidRPr="00DD3225" w:rsidRDefault="00CA31CF" w:rsidP="00CA31CF">
      <w:pPr>
        <w:pStyle w:val="ATHeading1"/>
      </w:pPr>
      <w:bookmarkStart w:id="0" w:name="TANumber"/>
      <w:r w:rsidRPr="00DD3225">
        <w:t>P10_</w:t>
      </w:r>
      <w:proofErr w:type="gramStart"/>
      <w:r w:rsidRPr="00DD3225">
        <w:t>TA(</w:t>
      </w:r>
      <w:proofErr w:type="gramEnd"/>
      <w:r w:rsidRPr="00DD3225">
        <w:t>2025)0</w:t>
      </w:r>
      <w:bookmarkEnd w:id="0"/>
      <w:r w:rsidR="00CC5774">
        <w:t>262</w:t>
      </w:r>
    </w:p>
    <w:p w14:paraId="6C40F242" w14:textId="7821554B" w:rsidR="00CA31CF" w:rsidRPr="00DD3225" w:rsidRDefault="00E67AB2" w:rsidP="00CA31CF">
      <w:pPr>
        <w:pStyle w:val="ATHeading2"/>
      </w:pPr>
      <w:bookmarkStart w:id="1" w:name="_Hlk213841434"/>
      <w:r>
        <w:t xml:space="preserve">Ramy </w:t>
      </w:r>
      <w:r w:rsidR="00947365">
        <w:t>dotyczące</w:t>
      </w:r>
      <w:r>
        <w:t xml:space="preserve"> osiągnięcia neutralności klimatycznej</w:t>
      </w:r>
    </w:p>
    <w:bookmarkEnd w:id="1"/>
    <w:p w14:paraId="129AB142" w14:textId="77777777" w:rsidR="00CA31CF" w:rsidRPr="00DD3225" w:rsidRDefault="00CA31CF" w:rsidP="00CA31CF">
      <w:pPr>
        <w:rPr>
          <w:i/>
          <w:vanish/>
        </w:rPr>
      </w:pPr>
      <w:r w:rsidRPr="00DD3225">
        <w:rPr>
          <w:i/>
        </w:rPr>
        <w:fldChar w:fldCharType="begin"/>
      </w:r>
      <w:r w:rsidRPr="00DD3225">
        <w:rPr>
          <w:i/>
        </w:rPr>
        <w:instrText xml:space="preserve"> TC"(</w:instrText>
      </w:r>
      <w:bookmarkStart w:id="2" w:name="DocNumber"/>
      <w:r w:rsidRPr="00DD3225">
        <w:rPr>
          <w:i/>
        </w:rPr>
        <w:instrText>A10-0223/2025</w:instrText>
      </w:r>
      <w:bookmarkEnd w:id="2"/>
      <w:r w:rsidRPr="00DD3225">
        <w:rPr>
          <w:i/>
        </w:rPr>
        <w:instrText xml:space="preserve"> - Sprawozdawca: Ondřej Knotek)"\l3 \n&gt; \* MERGEFORMAT </w:instrText>
      </w:r>
      <w:r w:rsidRPr="00DD3225">
        <w:rPr>
          <w:i/>
        </w:rPr>
        <w:fldChar w:fldCharType="end"/>
      </w:r>
    </w:p>
    <w:p w14:paraId="538EFE60" w14:textId="77777777" w:rsidR="00CA31CF" w:rsidRPr="00DD3225" w:rsidRDefault="00CA31CF" w:rsidP="00CA31CF">
      <w:pPr>
        <w:rPr>
          <w:vanish/>
        </w:rPr>
      </w:pPr>
      <w:bookmarkStart w:id="3" w:name="Commission"/>
      <w:r w:rsidRPr="00DD3225">
        <w:rPr>
          <w:vanish/>
        </w:rPr>
        <w:t>Komisja Ochrony Środowiska Naturalnego, Klimatu i Bezpieczeństwa Żywności</w:t>
      </w:r>
      <w:bookmarkEnd w:id="3"/>
    </w:p>
    <w:p w14:paraId="2FC19B11" w14:textId="77777777" w:rsidR="00CA31CF" w:rsidRPr="00DD3225" w:rsidRDefault="00CA31CF" w:rsidP="00CA31CF">
      <w:pPr>
        <w:rPr>
          <w:vanish/>
        </w:rPr>
      </w:pPr>
      <w:bookmarkStart w:id="4" w:name="PE"/>
      <w:r w:rsidRPr="00DD3225">
        <w:rPr>
          <w:vanish/>
        </w:rPr>
        <w:t>PE775.698</w:t>
      </w:r>
      <w:bookmarkEnd w:id="4"/>
    </w:p>
    <w:p w14:paraId="3166AE1F" w14:textId="3DC9D8F1" w:rsidR="00CA31CF" w:rsidRPr="00DD3225" w:rsidRDefault="00CC5774" w:rsidP="00CA31CF">
      <w:pPr>
        <w:pStyle w:val="ATHeading3"/>
      </w:pPr>
      <w:bookmarkStart w:id="5" w:name="Sujet"/>
      <w:r>
        <w:t>Poprawki przyjęte przez</w:t>
      </w:r>
      <w:r w:rsidRPr="00661DE2">
        <w:t xml:space="preserve"> Parlament Europejski </w:t>
      </w:r>
      <w:r>
        <w:t>w</w:t>
      </w:r>
      <w:r w:rsidRPr="00661DE2">
        <w:t xml:space="preserve"> dni</w:t>
      </w:r>
      <w:r>
        <w:t>u</w:t>
      </w:r>
      <w:r w:rsidRPr="00661DE2">
        <w:t xml:space="preserve"> </w:t>
      </w:r>
      <w:r w:rsidR="00E67AB2">
        <w:t>13 listopada</w:t>
      </w:r>
      <w:r w:rsidR="00CA31CF" w:rsidRPr="00DD3225">
        <w:t xml:space="preserve"> 2025 r. w sprawie wniosku dotyczącego rozporządzenia Parlamentu Europejskiego i Rady zmieniającego rozporządzenie (UE) 2021/1119 w sprawie ustanowienia ram na potrzeby osiągnięcia neutralności klimatycznej</w:t>
      </w:r>
      <w:bookmarkEnd w:id="5"/>
      <w:r w:rsidR="00CA31CF" w:rsidRPr="00DD3225">
        <w:t xml:space="preserve"> </w:t>
      </w:r>
      <w:bookmarkStart w:id="6" w:name="References"/>
      <w:r w:rsidR="00CA31CF" w:rsidRPr="00DD3225">
        <w:t>(</w:t>
      </w:r>
      <w:proofErr w:type="gramStart"/>
      <w:r w:rsidR="00CA31CF" w:rsidRPr="00DD3225">
        <w:t>COM(</w:t>
      </w:r>
      <w:proofErr w:type="gramEnd"/>
      <w:r w:rsidR="00CA31CF" w:rsidRPr="00DD3225">
        <w:t>2025)0524 – C10-0137/2025 – 2025/0524(COD))</w:t>
      </w:r>
      <w:bookmarkEnd w:id="6"/>
      <w:r w:rsidRPr="00CD2102">
        <w:rPr>
          <w:rStyle w:val="FootnoteReference"/>
        </w:rPr>
        <w:footnoteReference w:id="1"/>
      </w:r>
    </w:p>
    <w:p w14:paraId="01172478" w14:textId="77777777" w:rsidR="00993494" w:rsidRPr="00DD3225" w:rsidRDefault="00993494" w:rsidP="00993494">
      <w:pPr>
        <w:pStyle w:val="NormalBold"/>
      </w:pPr>
      <w:r w:rsidRPr="00DD3225">
        <w:t>(Zwykła procedura ustawodawcza: pierwsze czytanie)</w:t>
      </w:r>
    </w:p>
    <w:p w14:paraId="4636B519" w14:textId="62638185" w:rsidR="00CC5774" w:rsidRDefault="00CC5774" w:rsidP="00993494">
      <w:pPr>
        <w:pStyle w:val="EPComma"/>
        <w:spacing w:before="0"/>
        <w:ind w:left="567" w:hanging="567"/>
        <w:sectPr w:rsidR="00CC5774" w:rsidSect="00DD322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DEBEDE3" w14:textId="5DC32446" w:rsidR="00993494" w:rsidRPr="00DD3225" w:rsidRDefault="00993494" w:rsidP="00993494">
      <w:pPr>
        <w:pStyle w:val="EPComma"/>
        <w:spacing w:before="0"/>
        <w:ind w:left="567" w:hanging="567"/>
      </w:pPr>
    </w:p>
    <w:p w14:paraId="0F1208FE" w14:textId="77777777" w:rsidR="00993494" w:rsidRPr="00DD3225" w:rsidRDefault="00993494" w:rsidP="00993494">
      <w:pPr>
        <w:pStyle w:val="AmNumberTabs"/>
      </w:pPr>
      <w:r w:rsidRPr="00DD3225">
        <w:t>Poprawka</w:t>
      </w:r>
      <w:r w:rsidRPr="00DD3225">
        <w:tab/>
      </w:r>
      <w:r w:rsidRPr="00DD3225">
        <w:tab/>
        <w:t>1</w:t>
      </w:r>
    </w:p>
    <w:p w14:paraId="41EF9E90" w14:textId="77777777" w:rsidR="00993494" w:rsidRPr="00DD3225" w:rsidRDefault="00993494" w:rsidP="00993494">
      <w:pPr>
        <w:pStyle w:val="NormalBold12b"/>
      </w:pPr>
      <w:r w:rsidRPr="00DD3225">
        <w:t>Wniosek dotyczący rozporządzenia</w:t>
      </w:r>
    </w:p>
    <w:p w14:paraId="20A2CD2F" w14:textId="77777777" w:rsidR="00993494" w:rsidRPr="00DD3225" w:rsidRDefault="00993494" w:rsidP="00993494">
      <w:pPr>
        <w:pStyle w:val="NormalBold"/>
      </w:pPr>
      <w:r w:rsidRPr="00DD3225">
        <w:t>Motyw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28D272AA" w14:textId="77777777" w:rsidTr="00B15CD6">
        <w:trPr>
          <w:jc w:val="center"/>
        </w:trPr>
        <w:tc>
          <w:tcPr>
            <w:tcW w:w="9752" w:type="dxa"/>
            <w:gridSpan w:val="2"/>
          </w:tcPr>
          <w:p w14:paraId="20A659DF" w14:textId="77777777" w:rsidR="00993494" w:rsidRPr="00DD3225" w:rsidRDefault="00993494" w:rsidP="00B15CD6">
            <w:pPr>
              <w:keepNext/>
            </w:pPr>
          </w:p>
        </w:tc>
      </w:tr>
      <w:tr w:rsidR="00993494" w:rsidRPr="00DD3225" w14:paraId="7442B2CF" w14:textId="77777777" w:rsidTr="00B15CD6">
        <w:trPr>
          <w:jc w:val="center"/>
        </w:trPr>
        <w:tc>
          <w:tcPr>
            <w:tcW w:w="4876" w:type="dxa"/>
            <w:hideMark/>
          </w:tcPr>
          <w:p w14:paraId="2C85B582" w14:textId="77777777" w:rsidR="00993494" w:rsidRPr="00DD3225" w:rsidRDefault="00993494" w:rsidP="00B15CD6">
            <w:pPr>
              <w:pStyle w:val="ColumnHeading"/>
              <w:keepNext/>
            </w:pPr>
            <w:r w:rsidRPr="00DD3225">
              <w:t>Tekst proponowany przez Komisję</w:t>
            </w:r>
          </w:p>
        </w:tc>
        <w:tc>
          <w:tcPr>
            <w:tcW w:w="4876" w:type="dxa"/>
            <w:hideMark/>
          </w:tcPr>
          <w:p w14:paraId="2090F639" w14:textId="77777777" w:rsidR="00993494" w:rsidRPr="00DD3225" w:rsidRDefault="00993494" w:rsidP="00B15CD6">
            <w:pPr>
              <w:pStyle w:val="ColumnHeading"/>
              <w:keepNext/>
            </w:pPr>
            <w:r w:rsidRPr="00DD3225">
              <w:t>Poprawka</w:t>
            </w:r>
          </w:p>
        </w:tc>
      </w:tr>
      <w:tr w:rsidR="00993494" w:rsidRPr="00DD3225" w14:paraId="78429DC0" w14:textId="77777777" w:rsidTr="00B15CD6">
        <w:trPr>
          <w:jc w:val="center"/>
        </w:trPr>
        <w:tc>
          <w:tcPr>
            <w:tcW w:w="4876" w:type="dxa"/>
            <w:hideMark/>
          </w:tcPr>
          <w:p w14:paraId="3DD2A1B1" w14:textId="77777777" w:rsidR="00993494" w:rsidRPr="00DD3225" w:rsidRDefault="00993494" w:rsidP="00B15CD6">
            <w:pPr>
              <w:pStyle w:val="Normal6"/>
            </w:pPr>
            <w:r w:rsidRPr="00DD3225">
              <w:t>(2)</w:t>
            </w:r>
            <w:r w:rsidRPr="00DD3225">
              <w:tab/>
              <w:t>Przyjmując rozporządzenie Parlamentu Europejskiego i Rady (UE) 2021/1119</w:t>
            </w:r>
            <w:r w:rsidRPr="00DD3225">
              <w:rPr>
                <w:vertAlign w:val="superscript"/>
              </w:rPr>
              <w:t>5</w:t>
            </w:r>
            <w:r w:rsidRPr="00DD3225">
              <w:t xml:space="preserve">, Unia prawnie zobowiązała się do osiągnięcia neutralności klimatycznej w całej gospodarce do 2050 r., czyli do redukcji do zera emisji netto do tego czasu, a następnie do osiągnięcia ujemnych emisji, a także ustanowiła wiążący pośredni cel klimatyczny Unii na 2030 r. i zaplanowała wyznaczenie </w:t>
            </w:r>
            <w:proofErr w:type="spellStart"/>
            <w:r w:rsidRPr="00DD3225">
              <w:t>ogólnounijnego</w:t>
            </w:r>
            <w:proofErr w:type="spellEnd"/>
            <w:r w:rsidRPr="00DD3225">
              <w:t xml:space="preserve"> pośredniego celu klimatycznego na 2040 r.</w:t>
            </w:r>
          </w:p>
        </w:tc>
        <w:tc>
          <w:tcPr>
            <w:tcW w:w="4876" w:type="dxa"/>
            <w:hideMark/>
          </w:tcPr>
          <w:p w14:paraId="5491CBC1" w14:textId="77777777" w:rsidR="00993494" w:rsidRPr="00DD3225" w:rsidRDefault="00993494" w:rsidP="00B15CD6">
            <w:pPr>
              <w:pStyle w:val="Normal6"/>
              <w:rPr>
                <w:szCs w:val="24"/>
              </w:rPr>
            </w:pPr>
            <w:r w:rsidRPr="00DD3225">
              <w:t>(2)</w:t>
            </w:r>
            <w:r w:rsidRPr="00DD3225">
              <w:tab/>
              <w:t>Przyjmując rozporządzenie Parlamentu Europejskiego i Rady (UE) 2021/1119</w:t>
            </w:r>
            <w:r w:rsidRPr="00DD3225">
              <w:rPr>
                <w:vertAlign w:val="superscript"/>
              </w:rPr>
              <w:t>5</w:t>
            </w:r>
            <w:r w:rsidRPr="00DD3225">
              <w:t xml:space="preserve">, Unia prawnie zobowiązała się do osiągnięcia neutralności klimatycznej w całej gospodarce do 2050 r., czyli do redukcji do zera emisji </w:t>
            </w:r>
            <w:r w:rsidRPr="00DD3225">
              <w:rPr>
                <w:b/>
                <w:i/>
              </w:rPr>
              <w:t xml:space="preserve">gazów cieplarnianych </w:t>
            </w:r>
            <w:r w:rsidRPr="00DD3225">
              <w:t>netto do tego czasu, a następnie do osiągnięcia ujemnych emisji</w:t>
            </w:r>
            <w:r w:rsidRPr="00DD3225">
              <w:rPr>
                <w:b/>
                <w:i/>
              </w:rPr>
              <w:t>. W rozporządzeniu tym ustanowiono również</w:t>
            </w:r>
            <w:r w:rsidRPr="00DD3225">
              <w:t xml:space="preserve"> wiążący pośredni cel klimatyczny Unii na 2030 r. i</w:t>
            </w:r>
            <w:r w:rsidRPr="00DD3225">
              <w:rPr>
                <w:b/>
                <w:i/>
              </w:rPr>
              <w:t xml:space="preserve"> wprowadzono wymóg wyznaczenia</w:t>
            </w:r>
            <w:r w:rsidRPr="00DD3225">
              <w:t xml:space="preserve"> </w:t>
            </w:r>
            <w:proofErr w:type="spellStart"/>
            <w:r w:rsidRPr="00DD3225">
              <w:t>ogólnounijnego</w:t>
            </w:r>
            <w:proofErr w:type="spellEnd"/>
            <w:r w:rsidRPr="00DD3225">
              <w:t xml:space="preserve"> pośredniego celu klimatycznego na 2040 r.</w:t>
            </w:r>
          </w:p>
        </w:tc>
      </w:tr>
      <w:tr w:rsidR="00993494" w:rsidRPr="00DD3225" w14:paraId="70230759" w14:textId="77777777" w:rsidTr="00B15CD6">
        <w:trPr>
          <w:jc w:val="center"/>
        </w:trPr>
        <w:tc>
          <w:tcPr>
            <w:tcW w:w="4876" w:type="dxa"/>
            <w:hideMark/>
          </w:tcPr>
          <w:p w14:paraId="2EAACB82" w14:textId="77777777" w:rsidR="00993494" w:rsidRPr="00DD3225" w:rsidRDefault="00993494" w:rsidP="00B15CD6">
            <w:pPr>
              <w:pStyle w:val="Normal6"/>
            </w:pPr>
            <w:r w:rsidRPr="00DD3225">
              <w:t>__________________</w:t>
            </w:r>
          </w:p>
        </w:tc>
        <w:tc>
          <w:tcPr>
            <w:tcW w:w="4876" w:type="dxa"/>
            <w:hideMark/>
          </w:tcPr>
          <w:p w14:paraId="694DFE56" w14:textId="77777777" w:rsidR="00993494" w:rsidRPr="00DD3225" w:rsidRDefault="00993494" w:rsidP="00B15CD6">
            <w:pPr>
              <w:pStyle w:val="Normal6"/>
              <w:rPr>
                <w:szCs w:val="24"/>
              </w:rPr>
            </w:pPr>
            <w:r w:rsidRPr="00DD3225">
              <w:t>__________________</w:t>
            </w:r>
          </w:p>
        </w:tc>
      </w:tr>
      <w:tr w:rsidR="00993494" w:rsidRPr="00DD3225" w14:paraId="23946E71" w14:textId="77777777" w:rsidTr="00B15CD6">
        <w:trPr>
          <w:jc w:val="center"/>
        </w:trPr>
        <w:tc>
          <w:tcPr>
            <w:tcW w:w="4876" w:type="dxa"/>
            <w:hideMark/>
          </w:tcPr>
          <w:p w14:paraId="0ADDE6EF" w14:textId="77777777" w:rsidR="00993494" w:rsidRPr="00DD3225" w:rsidRDefault="00993494" w:rsidP="00B15CD6">
            <w:pPr>
              <w:pStyle w:val="Normal6"/>
            </w:pPr>
            <w:r w:rsidRPr="00DD3225">
              <w:rPr>
                <w:vertAlign w:val="superscript"/>
              </w:rPr>
              <w:t>5</w:t>
            </w:r>
            <w:r w:rsidRPr="00DD3225">
              <w:t xml:space="preserve"> Rozporządzenie Parlamentu Europejskiego i Rady (UE) 2021/1119 z dnia 30 czerwca 2021 r. w sprawie ustanowienia ram na potrzeby osiągnięcia neutralności klimatycznej i zmiany rozporządzeń (WE) nr 401/2009 i (UE) 2018/1999 („Europejskie prawo o klimacie”) (Dz.U. L 243 z </w:t>
            </w:r>
            <w:proofErr w:type="gramStart"/>
            <w:r w:rsidRPr="00DD3225">
              <w:t>9.7.2021</w:t>
            </w:r>
            <w:proofErr w:type="gramEnd"/>
            <w:r w:rsidRPr="00DD3225">
              <w:t>, s. 1, ELI: https://eur-lex.europa.eu/eli/reg/2021/1119/oj).</w:t>
            </w:r>
          </w:p>
        </w:tc>
        <w:tc>
          <w:tcPr>
            <w:tcW w:w="4876" w:type="dxa"/>
            <w:hideMark/>
          </w:tcPr>
          <w:p w14:paraId="7DF10D34" w14:textId="77777777" w:rsidR="00993494" w:rsidRPr="00DD3225" w:rsidRDefault="00993494" w:rsidP="00B15CD6">
            <w:pPr>
              <w:pStyle w:val="Normal6"/>
              <w:rPr>
                <w:szCs w:val="24"/>
              </w:rPr>
            </w:pPr>
            <w:r w:rsidRPr="00DD3225">
              <w:rPr>
                <w:vertAlign w:val="superscript"/>
              </w:rPr>
              <w:t>5</w:t>
            </w:r>
            <w:r w:rsidRPr="00DD3225">
              <w:t xml:space="preserve"> Rozporządzenie Parlamentu Europejskiego i Rady (UE) 2021/1119 z dnia 30 czerwca 2021 r. w sprawie ustanowienia ram na potrzeby osiągnięcia neutralności klimatycznej i zmiany rozporządzeń (WE) nr 401/2009 i (UE) 2018/1999 („Europejskie prawo o klimacie”) (Dz.U. L 243 z </w:t>
            </w:r>
            <w:proofErr w:type="gramStart"/>
            <w:r w:rsidRPr="00DD3225">
              <w:t>9.7.2021</w:t>
            </w:r>
            <w:proofErr w:type="gramEnd"/>
            <w:r w:rsidRPr="00DD3225">
              <w:t>, s. 1, ELI: https://eur-lex.europa.eu/eli/reg/2021/1119/oj).</w:t>
            </w:r>
          </w:p>
        </w:tc>
      </w:tr>
    </w:tbl>
    <w:p w14:paraId="105DA3EB" w14:textId="77777777" w:rsidR="00993494" w:rsidRPr="00DD3225" w:rsidRDefault="00993494" w:rsidP="00993494">
      <w:pPr>
        <w:pStyle w:val="AMNumberTabs0"/>
        <w:keepNext/>
      </w:pPr>
      <w:r w:rsidRPr="00DD3225">
        <w:t>Poprawka</w:t>
      </w:r>
      <w:r w:rsidRPr="00DD3225">
        <w:tab/>
      </w:r>
      <w:r w:rsidRPr="00DD3225">
        <w:tab/>
        <w:t>2</w:t>
      </w:r>
    </w:p>
    <w:p w14:paraId="7366310E" w14:textId="77777777" w:rsidR="00993494" w:rsidRPr="00DD3225" w:rsidRDefault="00993494" w:rsidP="00993494"/>
    <w:p w14:paraId="3274D940" w14:textId="77777777" w:rsidR="00993494" w:rsidRPr="00DD3225" w:rsidRDefault="00993494" w:rsidP="00993494">
      <w:pPr>
        <w:pStyle w:val="NormalBold"/>
        <w:keepNext/>
      </w:pPr>
      <w:r w:rsidRPr="00DD3225">
        <w:t>Wniosek dotyczący rozporządzenia</w:t>
      </w:r>
    </w:p>
    <w:p w14:paraId="47BF4D22" w14:textId="77777777" w:rsidR="00993494" w:rsidRPr="00DD3225" w:rsidRDefault="00993494" w:rsidP="00993494">
      <w:pPr>
        <w:pStyle w:val="NormalBold"/>
      </w:pPr>
      <w:r w:rsidRPr="00DD3225">
        <w:t>Motyw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1DC571A8" w14:textId="77777777" w:rsidTr="00B15CD6">
        <w:trPr>
          <w:jc w:val="center"/>
        </w:trPr>
        <w:tc>
          <w:tcPr>
            <w:tcW w:w="9752" w:type="dxa"/>
            <w:gridSpan w:val="2"/>
          </w:tcPr>
          <w:p w14:paraId="10FEE5E0" w14:textId="77777777" w:rsidR="00993494" w:rsidRPr="00DD3225" w:rsidRDefault="00993494" w:rsidP="00B15CD6">
            <w:pPr>
              <w:keepNext/>
            </w:pPr>
          </w:p>
        </w:tc>
      </w:tr>
      <w:tr w:rsidR="00993494" w:rsidRPr="00DD3225" w14:paraId="51174D81" w14:textId="77777777" w:rsidTr="00B15CD6">
        <w:trPr>
          <w:jc w:val="center"/>
        </w:trPr>
        <w:tc>
          <w:tcPr>
            <w:tcW w:w="4876" w:type="dxa"/>
            <w:hideMark/>
          </w:tcPr>
          <w:p w14:paraId="3AA6051C" w14:textId="77777777" w:rsidR="00993494" w:rsidRPr="00DD3225" w:rsidRDefault="00993494" w:rsidP="00B15CD6">
            <w:pPr>
              <w:pStyle w:val="ColumnHeading"/>
              <w:keepNext/>
            </w:pPr>
            <w:r w:rsidRPr="00DD3225">
              <w:t>Tekst proponowany przez Komisję</w:t>
            </w:r>
          </w:p>
        </w:tc>
        <w:tc>
          <w:tcPr>
            <w:tcW w:w="4876" w:type="dxa"/>
            <w:hideMark/>
          </w:tcPr>
          <w:p w14:paraId="0E1EDD2A" w14:textId="77777777" w:rsidR="00993494" w:rsidRPr="00DD3225" w:rsidRDefault="00993494" w:rsidP="00B15CD6">
            <w:pPr>
              <w:pStyle w:val="ColumnHeading"/>
              <w:keepNext/>
            </w:pPr>
            <w:r w:rsidRPr="00DD3225">
              <w:t>Poprawka</w:t>
            </w:r>
          </w:p>
        </w:tc>
      </w:tr>
      <w:tr w:rsidR="00993494" w:rsidRPr="00DD3225" w14:paraId="0994A1E4" w14:textId="77777777" w:rsidTr="00B15CD6">
        <w:trPr>
          <w:jc w:val="center"/>
        </w:trPr>
        <w:tc>
          <w:tcPr>
            <w:tcW w:w="4876" w:type="dxa"/>
            <w:hideMark/>
          </w:tcPr>
          <w:p w14:paraId="06051F04" w14:textId="77777777" w:rsidR="00993494" w:rsidRPr="00DD3225" w:rsidRDefault="00993494" w:rsidP="00B15CD6">
            <w:pPr>
              <w:pStyle w:val="Normal6"/>
            </w:pPr>
            <w:r w:rsidRPr="00DD3225">
              <w:t>(3)</w:t>
            </w:r>
            <w:r w:rsidRPr="00DD3225">
              <w:tab/>
              <w:t xml:space="preserve">Uwzględniając opinię naukową Europejskiego Naukowego Komitetu Doradczego ds. Zmiany Klimatu i w oparciu o szczegółową ocenę skutków, Komisja w komunikacie z 6 lutego 2024 r. „Zabezpieczenie naszej </w:t>
            </w:r>
            <w:proofErr w:type="gramStart"/>
            <w:r w:rsidRPr="00DD3225">
              <w:t>przyszłości »Cel</w:t>
            </w:r>
            <w:proofErr w:type="gramEnd"/>
            <w:r w:rsidRPr="00DD3225">
              <w:t xml:space="preserve"> klimatyczny na 2040 r. i droga ku neutralności klimatycznej do 2050 r. jako </w:t>
            </w:r>
            <w:r w:rsidRPr="00DD3225">
              <w:lastRenderedPageBreak/>
              <w:t>fundamenty zrównoważonego, sprawiedliwego i dostatniego społeczeństwa«” przedstawiła zalecenie dotyczące docelowego poziomu redukcji emisji gazów cieplarnianych netto do 2040 r., który ma wynieść 90 % w porównaniu z poziomami z 1990 r.</w:t>
            </w:r>
            <w:r w:rsidRPr="00DD3225">
              <w:rPr>
                <w:vertAlign w:val="superscript"/>
              </w:rPr>
              <w:t>6</w:t>
            </w:r>
          </w:p>
        </w:tc>
        <w:tc>
          <w:tcPr>
            <w:tcW w:w="4876" w:type="dxa"/>
            <w:hideMark/>
          </w:tcPr>
          <w:p w14:paraId="0D838511" w14:textId="77777777" w:rsidR="00993494" w:rsidRPr="00DD3225" w:rsidRDefault="00993494" w:rsidP="00B15CD6">
            <w:pPr>
              <w:pStyle w:val="Normal6"/>
              <w:rPr>
                <w:szCs w:val="24"/>
              </w:rPr>
            </w:pPr>
            <w:r w:rsidRPr="00DD3225">
              <w:lastRenderedPageBreak/>
              <w:t>(3)</w:t>
            </w:r>
            <w:r w:rsidRPr="00DD3225">
              <w:tab/>
              <w:t xml:space="preserve">Uwzględniając opinię naukową Europejskiego Naukowego Komitetu Doradczego ds. Zmiany Klimatu </w:t>
            </w:r>
            <w:r w:rsidRPr="00DD3225">
              <w:rPr>
                <w:b/>
                <w:i/>
              </w:rPr>
              <w:t xml:space="preserve">(komitet doradczy) </w:t>
            </w:r>
            <w:r w:rsidRPr="00DD3225">
              <w:t xml:space="preserve">i w oparciu o szczegółową ocenę skutków, Komisja w komunikacie z 6 lutego 2024 r. „Zabezpieczenie naszej </w:t>
            </w:r>
            <w:proofErr w:type="gramStart"/>
            <w:r w:rsidRPr="00DD3225">
              <w:t>przyszłości »Cel</w:t>
            </w:r>
            <w:proofErr w:type="gramEnd"/>
            <w:r w:rsidRPr="00DD3225">
              <w:t xml:space="preserve"> klimatyczny na 2040 r. i droga ku neutralności klimatycznej do </w:t>
            </w:r>
            <w:r w:rsidRPr="00DD3225">
              <w:lastRenderedPageBreak/>
              <w:t>2050 r. jako fundamenty zrównoważonego, sprawiedliwego i dostatniego społeczeństwa«” przedstawiła zalecenie dotyczące docelowego poziomu redukcji emisji gazów cieplarnianych netto do 2040 r., który ma wynieść 90 % w porównaniu z poziomami z 1990 r.</w:t>
            </w:r>
            <w:r w:rsidRPr="00DD3225">
              <w:rPr>
                <w:vertAlign w:val="superscript"/>
              </w:rPr>
              <w:t>6</w:t>
            </w:r>
          </w:p>
        </w:tc>
      </w:tr>
      <w:tr w:rsidR="00993494" w:rsidRPr="00DD3225" w14:paraId="1B4B9580" w14:textId="77777777" w:rsidTr="00B15CD6">
        <w:trPr>
          <w:jc w:val="center"/>
        </w:trPr>
        <w:tc>
          <w:tcPr>
            <w:tcW w:w="4876" w:type="dxa"/>
            <w:hideMark/>
          </w:tcPr>
          <w:p w14:paraId="26134A99" w14:textId="77777777" w:rsidR="00993494" w:rsidRPr="00DD3225" w:rsidRDefault="00993494" w:rsidP="00B15CD6">
            <w:pPr>
              <w:pStyle w:val="Normal6"/>
            </w:pPr>
            <w:r w:rsidRPr="00DD3225">
              <w:lastRenderedPageBreak/>
              <w:t>__________________</w:t>
            </w:r>
          </w:p>
        </w:tc>
        <w:tc>
          <w:tcPr>
            <w:tcW w:w="4876" w:type="dxa"/>
            <w:hideMark/>
          </w:tcPr>
          <w:p w14:paraId="4D218DD9" w14:textId="77777777" w:rsidR="00993494" w:rsidRPr="00DD3225" w:rsidRDefault="00993494" w:rsidP="00B15CD6">
            <w:pPr>
              <w:pStyle w:val="Normal6"/>
              <w:rPr>
                <w:szCs w:val="24"/>
              </w:rPr>
            </w:pPr>
            <w:r w:rsidRPr="00DD3225">
              <w:t>__________________</w:t>
            </w:r>
          </w:p>
        </w:tc>
      </w:tr>
      <w:tr w:rsidR="00993494" w:rsidRPr="00DD3225" w14:paraId="20447C15" w14:textId="77777777" w:rsidTr="00B15CD6">
        <w:trPr>
          <w:jc w:val="center"/>
        </w:trPr>
        <w:tc>
          <w:tcPr>
            <w:tcW w:w="4876" w:type="dxa"/>
            <w:hideMark/>
          </w:tcPr>
          <w:p w14:paraId="3DB316E8" w14:textId="77777777" w:rsidR="00993494" w:rsidRPr="00DD3225" w:rsidRDefault="00993494" w:rsidP="00B15CD6">
            <w:pPr>
              <w:pStyle w:val="Normal6"/>
            </w:pPr>
            <w:r w:rsidRPr="00DD3225">
              <w:rPr>
                <w:vertAlign w:val="superscript"/>
              </w:rPr>
              <w:t>6</w:t>
            </w:r>
            <w:r w:rsidRPr="00DD3225">
              <w:t xml:space="preserve"> </w:t>
            </w:r>
            <w:proofErr w:type="gramStart"/>
            <w:r w:rsidRPr="00DD3225">
              <w:t>COM(</w:t>
            </w:r>
            <w:proofErr w:type="gramEnd"/>
            <w:r w:rsidRPr="00DD3225">
              <w:t xml:space="preserve">2024) 63 </w:t>
            </w:r>
            <w:proofErr w:type="spellStart"/>
            <w:r w:rsidRPr="00DD3225">
              <w:t>final</w:t>
            </w:r>
            <w:proofErr w:type="spellEnd"/>
            <w:r w:rsidRPr="00DD3225">
              <w:t>.</w:t>
            </w:r>
          </w:p>
        </w:tc>
        <w:tc>
          <w:tcPr>
            <w:tcW w:w="4876" w:type="dxa"/>
            <w:hideMark/>
          </w:tcPr>
          <w:p w14:paraId="1A82A018" w14:textId="77777777" w:rsidR="00993494" w:rsidRPr="00DD3225" w:rsidRDefault="00993494" w:rsidP="00B15CD6">
            <w:pPr>
              <w:pStyle w:val="Normal6"/>
              <w:rPr>
                <w:szCs w:val="24"/>
              </w:rPr>
            </w:pPr>
            <w:r w:rsidRPr="00DD3225">
              <w:rPr>
                <w:vertAlign w:val="superscript"/>
              </w:rPr>
              <w:t>6</w:t>
            </w:r>
            <w:r w:rsidRPr="00DD3225">
              <w:t xml:space="preserve"> </w:t>
            </w:r>
            <w:proofErr w:type="gramStart"/>
            <w:r w:rsidRPr="00DD3225">
              <w:t>COM(</w:t>
            </w:r>
            <w:proofErr w:type="gramEnd"/>
            <w:r w:rsidRPr="00DD3225">
              <w:t xml:space="preserve">2024) 63 </w:t>
            </w:r>
            <w:proofErr w:type="spellStart"/>
            <w:r w:rsidRPr="00DD3225">
              <w:t>final</w:t>
            </w:r>
            <w:proofErr w:type="spellEnd"/>
            <w:r w:rsidRPr="00DD3225">
              <w:t>.</w:t>
            </w:r>
          </w:p>
        </w:tc>
      </w:tr>
    </w:tbl>
    <w:p w14:paraId="7E58F06A" w14:textId="77777777" w:rsidR="00993494" w:rsidRPr="00DD3225" w:rsidRDefault="00993494" w:rsidP="00993494"/>
    <w:p w14:paraId="350C1AF4" w14:textId="77777777" w:rsidR="00993494" w:rsidRPr="00DD3225" w:rsidRDefault="00993494" w:rsidP="00993494">
      <w:pPr>
        <w:pStyle w:val="AMNumberTabs0"/>
        <w:keepNext/>
      </w:pPr>
      <w:r w:rsidRPr="00DD3225">
        <w:t>Poprawka</w:t>
      </w:r>
      <w:r w:rsidRPr="00DD3225">
        <w:tab/>
      </w:r>
      <w:r w:rsidRPr="00DD3225">
        <w:tab/>
        <w:t>3</w:t>
      </w:r>
    </w:p>
    <w:p w14:paraId="2C72D3A4" w14:textId="77777777" w:rsidR="00993494" w:rsidRPr="00DD3225" w:rsidRDefault="00993494" w:rsidP="00993494"/>
    <w:p w14:paraId="4C2DFB9E" w14:textId="77777777" w:rsidR="00993494" w:rsidRPr="00DD3225" w:rsidRDefault="00993494" w:rsidP="00993494">
      <w:pPr>
        <w:pStyle w:val="NormalBold"/>
        <w:keepNext/>
      </w:pPr>
      <w:r w:rsidRPr="00DD3225">
        <w:t>Wniosek dotyczący rozporządzenia</w:t>
      </w:r>
    </w:p>
    <w:p w14:paraId="1B1AA95A" w14:textId="77777777" w:rsidR="00993494" w:rsidRPr="00DD3225" w:rsidRDefault="00993494" w:rsidP="00993494">
      <w:pPr>
        <w:pStyle w:val="NormalBold"/>
      </w:pPr>
      <w:r w:rsidRPr="00DD3225">
        <w:t>Motyw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678C8692" w14:textId="77777777" w:rsidTr="00B15CD6">
        <w:trPr>
          <w:jc w:val="center"/>
        </w:trPr>
        <w:tc>
          <w:tcPr>
            <w:tcW w:w="9752" w:type="dxa"/>
            <w:gridSpan w:val="2"/>
          </w:tcPr>
          <w:p w14:paraId="68DFAA13" w14:textId="77777777" w:rsidR="00993494" w:rsidRPr="00DD3225" w:rsidRDefault="00993494" w:rsidP="00B15CD6">
            <w:pPr>
              <w:keepNext/>
            </w:pPr>
          </w:p>
        </w:tc>
      </w:tr>
      <w:tr w:rsidR="00993494" w:rsidRPr="00DD3225" w14:paraId="48AC8392" w14:textId="77777777" w:rsidTr="00B15CD6">
        <w:trPr>
          <w:jc w:val="center"/>
        </w:trPr>
        <w:tc>
          <w:tcPr>
            <w:tcW w:w="4876" w:type="dxa"/>
            <w:hideMark/>
          </w:tcPr>
          <w:p w14:paraId="15138FEB" w14:textId="77777777" w:rsidR="00993494" w:rsidRPr="00DD3225" w:rsidRDefault="00993494" w:rsidP="00B15CD6">
            <w:pPr>
              <w:pStyle w:val="ColumnHeading"/>
              <w:keepNext/>
            </w:pPr>
            <w:r w:rsidRPr="00DD3225">
              <w:t>Tekst proponowany przez Komisję</w:t>
            </w:r>
          </w:p>
        </w:tc>
        <w:tc>
          <w:tcPr>
            <w:tcW w:w="4876" w:type="dxa"/>
            <w:hideMark/>
          </w:tcPr>
          <w:p w14:paraId="2A84EE08" w14:textId="77777777" w:rsidR="00993494" w:rsidRPr="00DD3225" w:rsidRDefault="00993494" w:rsidP="00B15CD6">
            <w:pPr>
              <w:pStyle w:val="ColumnHeading"/>
              <w:keepNext/>
            </w:pPr>
            <w:r w:rsidRPr="00DD3225">
              <w:t>Poprawka</w:t>
            </w:r>
          </w:p>
        </w:tc>
      </w:tr>
      <w:tr w:rsidR="00993494" w:rsidRPr="00DD3225" w14:paraId="6365738F" w14:textId="77777777" w:rsidTr="00B15CD6">
        <w:trPr>
          <w:jc w:val="center"/>
        </w:trPr>
        <w:tc>
          <w:tcPr>
            <w:tcW w:w="4876" w:type="dxa"/>
            <w:hideMark/>
          </w:tcPr>
          <w:p w14:paraId="1D4049A3" w14:textId="77777777" w:rsidR="00993494" w:rsidRPr="00DD3225" w:rsidRDefault="00993494" w:rsidP="00B15CD6">
            <w:pPr>
              <w:pStyle w:val="Normal6"/>
            </w:pPr>
            <w:r w:rsidRPr="00DD3225">
              <w:t>(4)</w:t>
            </w:r>
            <w:r w:rsidRPr="00DD3225">
              <w:tab/>
              <w:t xml:space="preserve">Wyznaczając unijny cel klimatyczny na 2040 r., Komisja wzięła pod uwagę: najlepsze i najnowsze dostępne dowody naukowe, w tym najnowsze sprawozdania Międzyrządowego Zespołu ds. Zmian Klimatu (IPCC) i komitetu doradczego; skutki społeczne, gospodarcze i środowiskowe, w tym koszty zaniechania działań; potrzeby zapewnienia wszystkim sprawiedliwej i uczciwej społecznie transformacji; opłacalność i efektywność gospodarczą; konkurencyjność unijnej gospodarki, w szczególności małych i średnich przedsiębiorstw oraz sektorów najbardziej narażonych na ucieczkę emisji; najlepszych dostępnych, opłacalnych, bezpiecznych i skalowalnych technologii; efektywność energetyczną i zasadę „efektywność energetyczna przede wszystkim”, przystępność cenową energii i bezpieczeństwo dostaw; uczciwości i solidarności pomiędzy państwami członkowskimi i wewnątrz nich; potrzeby zapewnienia skuteczności środowiskowej i rozwoju w czasie; potrzebę utrzymania i wzmocnienia naturalnych pochłaniaczy oraz zarządzania nimi w perspektywie długoterminowej oraz potrzebę ochrony i odbudowy różnorodności biologicznej, w tym w środowisku morskim; potrzeby i możliwości inwestycyjne; zmiany </w:t>
            </w:r>
            <w:r w:rsidRPr="00DD3225">
              <w:lastRenderedPageBreak/>
              <w:t>sytuacji międzynarodowej i działania podejmowane na rzecz realizacji celów długoterminowych porozumienia paryskiego i ostatecznego celu Ramowej konwencji Narodów Zjednoczonych w sprawie zmian klimatu (UNFCCC); dostępne informacje na temat przewidywanego orientacyjnego budżetu emisyjnego Unii na lata 2030–2050.</w:t>
            </w:r>
          </w:p>
        </w:tc>
        <w:tc>
          <w:tcPr>
            <w:tcW w:w="4876" w:type="dxa"/>
            <w:hideMark/>
          </w:tcPr>
          <w:p w14:paraId="4655C4A3" w14:textId="77777777" w:rsidR="00993494" w:rsidRPr="00DD3225" w:rsidRDefault="00993494" w:rsidP="00B15CD6">
            <w:pPr>
              <w:pStyle w:val="Normal6"/>
              <w:rPr>
                <w:szCs w:val="24"/>
              </w:rPr>
            </w:pPr>
            <w:r w:rsidRPr="00DD3225">
              <w:lastRenderedPageBreak/>
              <w:t>(4)</w:t>
            </w:r>
            <w:r w:rsidRPr="00DD3225">
              <w:tab/>
              <w:t xml:space="preserve">Wyznaczając unijny cel klimatyczny na 2040 r., Komisja wzięła pod uwagę: najlepsze i najnowsze dostępne dowody naukowe, w tym najnowsze sprawozdania Międzyrządowego Zespołu ds. Zmian Klimatu (IPCC) i komitetu doradczego; skutki społeczne, gospodarcze i środowiskowe, w tym koszty zaniechania działań; potrzeby zapewnienia wszystkim sprawiedliwej i uczciwej społecznie transformacji; opłacalność i efektywność gospodarczą; konkurencyjność unijnej gospodarki, w szczególności małych i średnich przedsiębiorstw oraz sektorów najbardziej narażonych na ucieczkę emisji; najlepszych dostępnych, opłacalnych, bezpiecznych i skalowalnych technologii; efektywność energetyczną </w:t>
            </w:r>
            <w:r w:rsidRPr="00DD3225">
              <w:rPr>
                <w:b/>
                <w:i/>
              </w:rPr>
              <w:t>z uwzględnieniem</w:t>
            </w:r>
            <w:r w:rsidRPr="00DD3225">
              <w:t> </w:t>
            </w:r>
            <w:r w:rsidRPr="00DD3225">
              <w:rPr>
                <w:b/>
                <w:i/>
              </w:rPr>
              <w:t>zasady</w:t>
            </w:r>
            <w:r w:rsidRPr="00DD3225">
              <w:t xml:space="preserve"> „efektywność energetyczna przede wszystkim”, przystępność cenową energii i bezpieczeństwo dostaw</w:t>
            </w:r>
            <w:r w:rsidRPr="00DD3225">
              <w:rPr>
                <w:b/>
                <w:i/>
              </w:rPr>
              <w:t xml:space="preserve"> dla wszystkich państw członkowskich</w:t>
            </w:r>
            <w:r w:rsidRPr="00DD3225">
              <w:t xml:space="preserve">; uczciwości i solidarności pomiędzy państwami członkowskimi i wewnątrz nich; potrzeby zapewnienia skuteczności środowiskowej i rozwoju w czasie; potrzebę utrzymania i wzmocnienia naturalnych pochłaniaczy oraz zarządzania nimi w perspektywie długoterminowej oraz potrzebę ochrony i odbudowy różnorodności biologicznej, </w:t>
            </w:r>
            <w:r w:rsidRPr="00DD3225">
              <w:lastRenderedPageBreak/>
              <w:t>w tym w środowisku morskim; potrzeby i możliwości inwestycyjne; zmiany sytuacji międzynarodowej i działania podejmowane na rzecz realizacji celów długoterminowych porozumienia paryskiego i ostatecznego celu Ramowej konwencji Narodów Zjednoczonych w sprawie zmian klimatu (UNFCCC); dostępne informacje na temat przewidywanego orientacyjnego budżetu emisyjnego Unii na lata 2030–2050.</w:t>
            </w:r>
          </w:p>
        </w:tc>
      </w:tr>
    </w:tbl>
    <w:p w14:paraId="460F26B1" w14:textId="77777777" w:rsidR="00993494" w:rsidRPr="00DD3225" w:rsidRDefault="00993494" w:rsidP="00993494"/>
    <w:p w14:paraId="4E4C23CD" w14:textId="77777777" w:rsidR="00993494" w:rsidRPr="00DD3225" w:rsidRDefault="00993494" w:rsidP="00993494">
      <w:pPr>
        <w:pStyle w:val="AMNumberTabs0"/>
        <w:keepNext/>
      </w:pPr>
      <w:r w:rsidRPr="00DD3225">
        <w:t>Poprawka</w:t>
      </w:r>
      <w:r w:rsidRPr="00DD3225">
        <w:tab/>
      </w:r>
      <w:r w:rsidRPr="00DD3225">
        <w:tab/>
        <w:t>4</w:t>
      </w:r>
    </w:p>
    <w:p w14:paraId="5A063E98" w14:textId="77777777" w:rsidR="00993494" w:rsidRPr="00DD3225" w:rsidRDefault="00993494" w:rsidP="00993494"/>
    <w:p w14:paraId="3C9C463A" w14:textId="77777777" w:rsidR="00993494" w:rsidRPr="00DD3225" w:rsidRDefault="00993494" w:rsidP="00993494">
      <w:pPr>
        <w:pStyle w:val="NormalBold"/>
        <w:keepNext/>
      </w:pPr>
      <w:r w:rsidRPr="00DD3225">
        <w:t>Wniosek dotyczący rozporządzenia</w:t>
      </w:r>
    </w:p>
    <w:p w14:paraId="523F0652" w14:textId="77777777" w:rsidR="00993494" w:rsidRPr="00DD3225" w:rsidRDefault="00993494" w:rsidP="00993494">
      <w:pPr>
        <w:pStyle w:val="NormalBold"/>
      </w:pPr>
      <w:r w:rsidRPr="00DD3225">
        <w:t>Motyw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451D0B3E" w14:textId="77777777" w:rsidTr="00B15CD6">
        <w:trPr>
          <w:jc w:val="center"/>
        </w:trPr>
        <w:tc>
          <w:tcPr>
            <w:tcW w:w="9752" w:type="dxa"/>
            <w:gridSpan w:val="2"/>
          </w:tcPr>
          <w:p w14:paraId="56E25D2A" w14:textId="77777777" w:rsidR="00993494" w:rsidRPr="00DD3225" w:rsidRDefault="00993494" w:rsidP="00B15CD6">
            <w:pPr>
              <w:keepNext/>
            </w:pPr>
          </w:p>
        </w:tc>
      </w:tr>
      <w:tr w:rsidR="00993494" w:rsidRPr="00DD3225" w14:paraId="375248F7" w14:textId="77777777" w:rsidTr="00B15CD6">
        <w:trPr>
          <w:jc w:val="center"/>
        </w:trPr>
        <w:tc>
          <w:tcPr>
            <w:tcW w:w="4876" w:type="dxa"/>
            <w:hideMark/>
          </w:tcPr>
          <w:p w14:paraId="06453473" w14:textId="77777777" w:rsidR="00993494" w:rsidRPr="00DD3225" w:rsidRDefault="00993494" w:rsidP="00B15CD6">
            <w:pPr>
              <w:pStyle w:val="ColumnHeading"/>
              <w:keepNext/>
            </w:pPr>
            <w:r w:rsidRPr="00DD3225">
              <w:t>Tekst proponowany przez Komisję</w:t>
            </w:r>
          </w:p>
        </w:tc>
        <w:tc>
          <w:tcPr>
            <w:tcW w:w="4876" w:type="dxa"/>
            <w:hideMark/>
          </w:tcPr>
          <w:p w14:paraId="27F9DAF9" w14:textId="77777777" w:rsidR="00993494" w:rsidRPr="00DD3225" w:rsidRDefault="00993494" w:rsidP="00B15CD6">
            <w:pPr>
              <w:pStyle w:val="ColumnHeading"/>
              <w:keepNext/>
            </w:pPr>
            <w:r w:rsidRPr="00DD3225">
              <w:t>Poprawka</w:t>
            </w:r>
          </w:p>
        </w:tc>
      </w:tr>
      <w:tr w:rsidR="00993494" w:rsidRPr="00DD3225" w14:paraId="129F94D9" w14:textId="77777777" w:rsidTr="00B15CD6">
        <w:trPr>
          <w:jc w:val="center"/>
        </w:trPr>
        <w:tc>
          <w:tcPr>
            <w:tcW w:w="4876" w:type="dxa"/>
            <w:hideMark/>
          </w:tcPr>
          <w:p w14:paraId="6AC602A5" w14:textId="77777777" w:rsidR="00993494" w:rsidRPr="00DD3225" w:rsidRDefault="00993494" w:rsidP="00B15CD6">
            <w:pPr>
              <w:pStyle w:val="Normal6"/>
            </w:pPr>
            <w:r w:rsidRPr="00DD3225">
              <w:t>(5)</w:t>
            </w:r>
            <w:r w:rsidRPr="00DD3225">
              <w:tab/>
              <w:t xml:space="preserve">Do osiągnięcia celu klimatycznego na 2040 r. kluczowe jest m.in.: pełne wdrożenie uzgodnionych ram na 2030 r.; zadbanie o konkurencyjność i odporność przemysłu europejskiego oraz wspieranie go w tym zakresie; zadbanie o ścieżki transformacji oparte na najlepszych dostępnych, opłacalnych, bezpiecznych i skalowalnych technologiach; większe skupienie na sprawiedliwej transformacji, na skutek której nikt nie zostanie w tyle; wypracowanie równych warunków działania z partnerami międzynarodowymi; przeprowadzenie dekarbonizacji systemu energetycznego za pomocą wszystkich </w:t>
            </w:r>
            <w:proofErr w:type="spellStart"/>
            <w:r w:rsidRPr="00DD3225">
              <w:t>bezemisyjnych</w:t>
            </w:r>
            <w:proofErr w:type="spellEnd"/>
            <w:r w:rsidRPr="00DD3225">
              <w:t xml:space="preserve"> i niskoemisyjnych rozwiązań energetycznych (w tym odnawialnych źródeł energii, energii jądrowej, efektywności energetycznej, magazynowania, CCS, CCU, usuwania dwutlenku węgla, energii geotermalnej i hydroenergii oraz wszystkich innych obecnych i przyszłych technologii neutralnych emisyjnie) oraz zorganizowanie dialogu strategicznego z odpowiednimi sektorami na temat ram na okres po 2030 r.</w:t>
            </w:r>
            <w:r w:rsidRPr="00DD3225">
              <w:rPr>
                <w:b/>
                <w:i/>
              </w:rPr>
              <w:t xml:space="preserve"> </w:t>
            </w:r>
            <w:r w:rsidRPr="00DD3225">
              <w:t xml:space="preserve">Za pośrednictwem Paktu dla czystego przemysłu UE stwarza warunki dla skutecznej transformacji, koncentrując się zarówno na </w:t>
            </w:r>
            <w:r w:rsidRPr="00DD3225">
              <w:lastRenderedPageBreak/>
              <w:t>dekarbonizacji, jak i na rehabilitacji przemysłu; w celu wzmocnienia konkurencyjności przemysłu i pobudzenia innowacji w UE tworzy m.in. mechanizmy wsparcia dla europejskiego przemysłu, lepszy dostęp do finansowania publicznego i prywatnego, równe warunki działania na całym świecie oraz jasne warunki sprzyjające upowszechnianiu i zwiększeniu skali czystych technologii.</w:t>
            </w:r>
          </w:p>
        </w:tc>
        <w:tc>
          <w:tcPr>
            <w:tcW w:w="4876" w:type="dxa"/>
            <w:hideMark/>
          </w:tcPr>
          <w:p w14:paraId="496068C1" w14:textId="77777777" w:rsidR="00993494" w:rsidRPr="00DD3225" w:rsidRDefault="00993494" w:rsidP="00B15CD6">
            <w:pPr>
              <w:pStyle w:val="Normal6"/>
              <w:rPr>
                <w:szCs w:val="24"/>
              </w:rPr>
            </w:pPr>
            <w:r w:rsidRPr="00DD3225">
              <w:lastRenderedPageBreak/>
              <w:t>(5)</w:t>
            </w:r>
            <w:r w:rsidRPr="00DD3225">
              <w:tab/>
              <w:t xml:space="preserve">Do osiągnięcia celu klimatycznego na 2040 r. kluczowe jest m.in.: pełne wdrożenie uzgodnionych ram </w:t>
            </w:r>
            <w:r w:rsidRPr="00DD3225">
              <w:rPr>
                <w:b/>
                <w:i/>
              </w:rPr>
              <w:t xml:space="preserve">politycznych </w:t>
            </w:r>
            <w:r w:rsidRPr="00DD3225">
              <w:t xml:space="preserve">na 2030 r.; </w:t>
            </w:r>
            <w:r w:rsidRPr="00DD3225">
              <w:rPr>
                <w:b/>
                <w:i/>
              </w:rPr>
              <w:t xml:space="preserve">zapewnienie i udzielanie wsparcia, aby zwiększać i wzmacniać </w:t>
            </w:r>
            <w:r w:rsidRPr="00DD3225">
              <w:t>konkurencyjność i odporność przemysłu europejskiego</w:t>
            </w:r>
            <w:r w:rsidRPr="00DD3225">
              <w:rPr>
                <w:b/>
                <w:i/>
              </w:rPr>
              <w:t>; zapewnianie zrównoważonych systemów żywnościowych, a także odporności społeczności wiejskich</w:t>
            </w:r>
            <w:r w:rsidRPr="00DD3225">
              <w:t xml:space="preserve"> oraz </w:t>
            </w:r>
            <w:r w:rsidRPr="00DD3225">
              <w:rPr>
                <w:b/>
                <w:i/>
              </w:rPr>
              <w:t>bezpieczeństwa żywnościowego za pośrednictwem zrównoważonego i solidnego europejskiego sektora rolnictwa</w:t>
            </w:r>
            <w:r w:rsidRPr="00DD3225">
              <w:t xml:space="preserve">; zadbanie o ścieżki transformacji oparte na najlepszych dostępnych, </w:t>
            </w:r>
            <w:r w:rsidRPr="00DD3225">
              <w:rPr>
                <w:b/>
                <w:i/>
              </w:rPr>
              <w:t>racjonalnych pod względem kosztów</w:t>
            </w:r>
            <w:r w:rsidRPr="00DD3225">
              <w:t>, bezpiecznych i skalowalnych technologiach</w:t>
            </w:r>
            <w:r w:rsidRPr="00DD3225">
              <w:rPr>
                <w:b/>
                <w:i/>
              </w:rPr>
              <w:t xml:space="preserve"> oraz</w:t>
            </w:r>
            <w:r w:rsidRPr="00DD3225">
              <w:t xml:space="preserve"> większe skupienie </w:t>
            </w:r>
            <w:r w:rsidRPr="00DD3225">
              <w:rPr>
                <w:b/>
                <w:i/>
              </w:rPr>
              <w:t xml:space="preserve">się </w:t>
            </w:r>
            <w:r w:rsidRPr="00DD3225">
              <w:t>na sprawiedliwej transformacji</w:t>
            </w:r>
            <w:r w:rsidRPr="00DD3225">
              <w:rPr>
                <w:b/>
                <w:i/>
              </w:rPr>
              <w:t xml:space="preserve"> w regionach</w:t>
            </w:r>
            <w:r w:rsidRPr="00DD3225">
              <w:t xml:space="preserve">, </w:t>
            </w:r>
            <w:r w:rsidRPr="00DD3225">
              <w:rPr>
                <w:b/>
                <w:i/>
              </w:rPr>
              <w:t>sektorach i gospodarstwach domowych znajdujących się</w:t>
            </w:r>
            <w:r w:rsidRPr="00DD3225">
              <w:t xml:space="preserve"> w</w:t>
            </w:r>
            <w:r w:rsidRPr="00DD3225">
              <w:rPr>
                <w:b/>
                <w:i/>
              </w:rPr>
              <w:t xml:space="preserve"> trudnej sytuacji – na przykład dzięki wsparciu ze Społecznego Funduszu Klimatycznego – tak by nikogo nie pozostawiać samemu sobie </w:t>
            </w:r>
            <w:r w:rsidRPr="00DD3225">
              <w:t>w</w:t>
            </w:r>
            <w:r w:rsidRPr="00DD3225">
              <w:rPr>
                <w:b/>
                <w:i/>
              </w:rPr>
              <w:t xml:space="preserve"> transformacji w kierunku neutralności klimatycznej. Ponadto kluczowe znaczenie ma zapewnienie uczciwej konkurencji z partnerami międzynarodowymi</w:t>
            </w:r>
            <w:r w:rsidRPr="00DD3225">
              <w:t xml:space="preserve"> oraz</w:t>
            </w:r>
            <w:r w:rsidRPr="00DD3225">
              <w:rPr>
                <w:b/>
                <w:i/>
              </w:rPr>
              <w:t xml:space="preserve"> skuteczne wykorzystanie</w:t>
            </w:r>
            <w:r w:rsidRPr="00DD3225">
              <w:t xml:space="preserve"> wszystkich </w:t>
            </w:r>
            <w:r w:rsidRPr="00DD3225">
              <w:rPr>
                <w:b/>
                <w:i/>
              </w:rPr>
              <w:t xml:space="preserve">unijnych </w:t>
            </w:r>
            <w:r w:rsidRPr="00DD3225">
              <w:rPr>
                <w:b/>
                <w:i/>
              </w:rPr>
              <w:lastRenderedPageBreak/>
              <w:t>instrumentów gospodarczych, aby powstrzymać nieuczciwe praktyki handlowe</w:t>
            </w:r>
            <w:r w:rsidRPr="00DD3225">
              <w:t xml:space="preserve"> i</w:t>
            </w:r>
            <w:r w:rsidRPr="00DD3225">
              <w:rPr>
                <w:b/>
                <w:i/>
              </w:rPr>
              <w:t xml:space="preserve"> przeciwdziałać im; przeprowadzenie dekarbonizacji systemu energetycznego przy zastosowaniu neutralnego pod względem technologicznym podejścia obejmującego wszystkie </w:t>
            </w:r>
            <w:proofErr w:type="spellStart"/>
            <w:r w:rsidRPr="00DD3225">
              <w:rPr>
                <w:b/>
                <w:i/>
              </w:rPr>
              <w:t>bezemisyjne</w:t>
            </w:r>
            <w:proofErr w:type="spellEnd"/>
            <w:r w:rsidRPr="00DD3225">
              <w:rPr>
                <w:b/>
                <w:i/>
              </w:rPr>
              <w:t xml:space="preserve"> i</w:t>
            </w:r>
            <w:r w:rsidRPr="00DD3225">
              <w:t> </w:t>
            </w:r>
            <w:r w:rsidRPr="00DD3225">
              <w:rPr>
                <w:b/>
                <w:i/>
              </w:rPr>
              <w:t>niskoemisyjne rozwiązania energetyczne (w tym odnawialne źródła energii, energię jądrową, efektywność energetyczną, magazynowanie, wychwytywanie i składowanie dwutlenku węgla</w:t>
            </w:r>
            <w:r w:rsidRPr="00DD3225">
              <w:t xml:space="preserve">, </w:t>
            </w:r>
            <w:r w:rsidRPr="00DD3225">
              <w:rPr>
                <w:b/>
                <w:i/>
              </w:rPr>
              <w:t>wychwytywanie i utylizację dwutlenku węgla, usuwanie dwutlenku węgla</w:t>
            </w:r>
            <w:r w:rsidRPr="00DD3225">
              <w:t xml:space="preserve">, </w:t>
            </w:r>
            <w:r w:rsidRPr="00DD3225">
              <w:rPr>
                <w:b/>
                <w:i/>
              </w:rPr>
              <w:t>energię geotermalną</w:t>
            </w:r>
            <w:r w:rsidRPr="00DD3225">
              <w:t xml:space="preserve"> i </w:t>
            </w:r>
            <w:r w:rsidRPr="00DD3225">
              <w:rPr>
                <w:b/>
                <w:i/>
              </w:rPr>
              <w:t>hydroenergię, zrównoważoną bioenergię oraz wszystkie inne obecne</w:t>
            </w:r>
            <w:r w:rsidRPr="00DD3225">
              <w:t xml:space="preserve"> i </w:t>
            </w:r>
            <w:r w:rsidRPr="00DD3225">
              <w:rPr>
                <w:b/>
                <w:i/>
              </w:rPr>
              <w:t>przyszłe technologie neutralne emisyjnie); zmniejszenie zależności od przywozu i dywersyfikacja unijnych źródeł surowców krytycznych oraz zorganizowanie dialogu strategicznego z</w:t>
            </w:r>
            <w:r w:rsidRPr="00DD3225">
              <w:t> </w:t>
            </w:r>
            <w:r w:rsidRPr="00DD3225">
              <w:rPr>
                <w:b/>
                <w:i/>
              </w:rPr>
              <w:t>odpowiednimi sektorami</w:t>
            </w:r>
            <w:r w:rsidRPr="00DD3225">
              <w:t xml:space="preserve">, </w:t>
            </w:r>
            <w:r w:rsidRPr="00DD3225">
              <w:rPr>
                <w:b/>
                <w:i/>
              </w:rPr>
              <w:t>w tym sektorem przemysłu i transportu, na temat ram na okres po 2030</w:t>
            </w:r>
            <w:r w:rsidRPr="00DD3225">
              <w:t> </w:t>
            </w:r>
            <w:r w:rsidRPr="00DD3225">
              <w:rPr>
                <w:b/>
                <w:i/>
              </w:rPr>
              <w:t>r</w:t>
            </w:r>
            <w:r w:rsidRPr="00DD3225">
              <w:t>.</w:t>
            </w:r>
          </w:p>
        </w:tc>
      </w:tr>
    </w:tbl>
    <w:p w14:paraId="0F1E0F6B" w14:textId="77777777" w:rsidR="00993494" w:rsidRPr="00DD3225" w:rsidRDefault="00993494" w:rsidP="00993494"/>
    <w:p w14:paraId="0F423365" w14:textId="77777777" w:rsidR="00993494" w:rsidRPr="00DD3225" w:rsidRDefault="00993494" w:rsidP="00993494">
      <w:pPr>
        <w:pStyle w:val="AMNumberTabs0"/>
        <w:keepNext/>
      </w:pPr>
      <w:r w:rsidRPr="00DD3225">
        <w:t>Poprawka</w:t>
      </w:r>
      <w:r w:rsidRPr="00DD3225">
        <w:tab/>
      </w:r>
      <w:r w:rsidRPr="00DD3225">
        <w:tab/>
        <w:t>5</w:t>
      </w:r>
    </w:p>
    <w:p w14:paraId="79BA7404" w14:textId="77777777" w:rsidR="00993494" w:rsidRPr="00DD3225" w:rsidRDefault="00993494" w:rsidP="00993494"/>
    <w:p w14:paraId="0101C4DA" w14:textId="77777777" w:rsidR="00993494" w:rsidRPr="00DD3225" w:rsidRDefault="00993494" w:rsidP="00993494">
      <w:pPr>
        <w:pStyle w:val="NormalBold"/>
        <w:keepNext/>
      </w:pPr>
      <w:r w:rsidRPr="00DD3225">
        <w:t>Wniosek dotyczący rozporządzenia</w:t>
      </w:r>
    </w:p>
    <w:p w14:paraId="3BE99B5D" w14:textId="77777777" w:rsidR="00993494" w:rsidRPr="00DD3225" w:rsidRDefault="00993494" w:rsidP="00993494">
      <w:pPr>
        <w:pStyle w:val="NormalBold"/>
      </w:pPr>
      <w:r w:rsidRPr="00DD3225">
        <w:t>Motyw 5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13BDB8B4" w14:textId="77777777" w:rsidTr="00B15CD6">
        <w:trPr>
          <w:jc w:val="center"/>
        </w:trPr>
        <w:tc>
          <w:tcPr>
            <w:tcW w:w="9752" w:type="dxa"/>
            <w:gridSpan w:val="2"/>
          </w:tcPr>
          <w:p w14:paraId="0BFA1329" w14:textId="77777777" w:rsidR="00993494" w:rsidRPr="00DD3225" w:rsidRDefault="00993494" w:rsidP="00B15CD6">
            <w:pPr>
              <w:keepNext/>
            </w:pPr>
          </w:p>
        </w:tc>
      </w:tr>
      <w:tr w:rsidR="00993494" w:rsidRPr="00DD3225" w14:paraId="00294E6A" w14:textId="77777777" w:rsidTr="00B15CD6">
        <w:trPr>
          <w:jc w:val="center"/>
        </w:trPr>
        <w:tc>
          <w:tcPr>
            <w:tcW w:w="4876" w:type="dxa"/>
            <w:hideMark/>
          </w:tcPr>
          <w:p w14:paraId="70639CB1" w14:textId="77777777" w:rsidR="00993494" w:rsidRPr="00DD3225" w:rsidRDefault="00993494" w:rsidP="00B15CD6">
            <w:pPr>
              <w:pStyle w:val="ColumnHeading"/>
              <w:keepNext/>
            </w:pPr>
            <w:r w:rsidRPr="00DD3225">
              <w:t>Tekst proponowany przez Komisję</w:t>
            </w:r>
          </w:p>
        </w:tc>
        <w:tc>
          <w:tcPr>
            <w:tcW w:w="4876" w:type="dxa"/>
            <w:hideMark/>
          </w:tcPr>
          <w:p w14:paraId="387F2132" w14:textId="77777777" w:rsidR="00993494" w:rsidRPr="00DD3225" w:rsidRDefault="00993494" w:rsidP="00B15CD6">
            <w:pPr>
              <w:pStyle w:val="ColumnHeading"/>
              <w:keepNext/>
            </w:pPr>
            <w:r w:rsidRPr="00DD3225">
              <w:t>Poprawka</w:t>
            </w:r>
          </w:p>
        </w:tc>
      </w:tr>
      <w:tr w:rsidR="00993494" w:rsidRPr="00DD3225" w14:paraId="1AFC292A" w14:textId="77777777" w:rsidTr="00B15CD6">
        <w:trPr>
          <w:jc w:val="center"/>
        </w:trPr>
        <w:tc>
          <w:tcPr>
            <w:tcW w:w="4876" w:type="dxa"/>
          </w:tcPr>
          <w:p w14:paraId="4BB1E46A" w14:textId="77777777" w:rsidR="00993494" w:rsidRPr="00DD3225" w:rsidRDefault="00993494" w:rsidP="00B15CD6">
            <w:pPr>
              <w:pStyle w:val="Normal6"/>
            </w:pPr>
          </w:p>
        </w:tc>
        <w:tc>
          <w:tcPr>
            <w:tcW w:w="4876" w:type="dxa"/>
            <w:hideMark/>
          </w:tcPr>
          <w:p w14:paraId="0294A149" w14:textId="77777777" w:rsidR="00993494" w:rsidRPr="00DD3225" w:rsidRDefault="00993494" w:rsidP="00B15CD6">
            <w:pPr>
              <w:pStyle w:val="Normal6"/>
              <w:rPr>
                <w:szCs w:val="24"/>
              </w:rPr>
            </w:pPr>
            <w:r w:rsidRPr="00DD3225">
              <w:rPr>
                <w:b/>
                <w:i/>
              </w:rPr>
              <w:t>(5a)</w:t>
            </w:r>
            <w:r w:rsidRPr="00DD3225">
              <w:rPr>
                <w:b/>
                <w:i/>
              </w:rPr>
              <w:tab/>
              <w:t xml:space="preserve">W swoich konkluzjach z dnia 23 października 2025 r. Rada Europejska stwierdziła, że zwiększanie konkurencyjności Unii, poprawianie jej odporności i dalsze prowadzenie transformacji ekologicznej to cele, które się wzajemnie wzmacniają i które należy realizować jednocześnie, i zaapelowała o pilne wzmożenie starań, by zapewnić dostawy przystępnej cenowo i czystej energii oraz stworzyć – przed 2030 r. – prawdziwą unię energetyczną, także poprzez wykorzystanie nowej Grupy Zadaniowej ds. Unii Energetycznej, a także o przyspieszenie prac mających na celu obniżenie cen energii i wspieranie </w:t>
            </w:r>
            <w:r w:rsidRPr="00DD3225">
              <w:rPr>
                <w:b/>
                <w:i/>
              </w:rPr>
              <w:lastRenderedPageBreak/>
              <w:t>zrównoważonej produkcji energii w Unii. Aby zapewnić racjonalną pod względem kosztów, sprawiedliwą i uczciwą, pragmatyczną i społecznie wyważoną transformację w kierunku neutralności klimatycznej uwzględniającą różne uwarunkowania krajowe, jednym z kluczowych strategicznych czynników wspomagających czystą transformację będą inwestycje zarówno sektora prywatnego jak i publicznego, w tym za pośrednictwem finansowania unijnego, na przykład poprzez wsparcie i przyspieszenie wprowadzenia i komercjalizacji innowacyjnych technologii we wszystkich państwach członkowskich, wsparcie dostępu do odnowy i dekarbonizacji przemysłu, produkcję czystych technologii oraz modernizację systemów energetycznych, a także zapewnianie przystępnych cenowo rozwiązań w całej gospodarce i dla obywateli w całej Unii. Pakt dla czystego przemysłu stwarza warunki dla skutecznej transformacji, koncentrując się zarówno na dekarbonizacji, jak i na odnowie przemysłu, co przyczyni się do zwiększenia popytu na wyroby wyprodukowane w Europie, oraz mechanizmach wsparcia dla europejskiego przemysłu, takich jak Bank Dekarbonizacji Przemysłu oraz nowe uproszczone ramy pomocy państwa.</w:t>
            </w:r>
          </w:p>
        </w:tc>
      </w:tr>
    </w:tbl>
    <w:p w14:paraId="56C3FA37" w14:textId="77777777" w:rsidR="00993494" w:rsidRPr="00DD3225" w:rsidRDefault="00993494" w:rsidP="00993494"/>
    <w:p w14:paraId="3762E52D" w14:textId="77777777" w:rsidR="00993494" w:rsidRPr="00DD3225" w:rsidRDefault="00993494" w:rsidP="00993494">
      <w:pPr>
        <w:pStyle w:val="AMNumberTabs0"/>
        <w:keepNext/>
      </w:pPr>
      <w:r w:rsidRPr="00DD3225">
        <w:t>Poprawka</w:t>
      </w:r>
      <w:r w:rsidRPr="00DD3225">
        <w:tab/>
      </w:r>
      <w:r w:rsidRPr="00DD3225">
        <w:tab/>
        <w:t>6</w:t>
      </w:r>
    </w:p>
    <w:p w14:paraId="67FEB6FA" w14:textId="77777777" w:rsidR="00993494" w:rsidRPr="00DD3225" w:rsidRDefault="00993494" w:rsidP="00993494"/>
    <w:p w14:paraId="31BE8789" w14:textId="77777777" w:rsidR="00993494" w:rsidRPr="00DD3225" w:rsidRDefault="00993494" w:rsidP="00993494">
      <w:pPr>
        <w:pStyle w:val="NormalBold"/>
        <w:keepNext/>
      </w:pPr>
      <w:r w:rsidRPr="00DD3225">
        <w:t>Wniosek dotyczący rozporządzenia</w:t>
      </w:r>
    </w:p>
    <w:p w14:paraId="75627021" w14:textId="77777777" w:rsidR="00993494" w:rsidRPr="00DD3225" w:rsidRDefault="00993494" w:rsidP="00993494">
      <w:pPr>
        <w:pStyle w:val="NormalBold"/>
      </w:pPr>
      <w:r w:rsidRPr="00DD3225">
        <w:t xml:space="preserve">Motyw 5 a </w:t>
      </w:r>
      <w:proofErr w:type="spellStart"/>
      <w:r w:rsidRPr="00DD3225">
        <w:t>a</w:t>
      </w:r>
      <w:proofErr w:type="spellEnd"/>
      <w:r w:rsidRPr="00DD3225">
        <w:t xml:space="preserve">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7D9C704A" w14:textId="77777777" w:rsidTr="00B15CD6">
        <w:trPr>
          <w:jc w:val="center"/>
        </w:trPr>
        <w:tc>
          <w:tcPr>
            <w:tcW w:w="9752" w:type="dxa"/>
            <w:gridSpan w:val="2"/>
          </w:tcPr>
          <w:p w14:paraId="5C748844" w14:textId="77777777" w:rsidR="00993494" w:rsidRPr="00DD3225" w:rsidRDefault="00993494" w:rsidP="00B15CD6">
            <w:pPr>
              <w:keepNext/>
            </w:pPr>
          </w:p>
        </w:tc>
      </w:tr>
      <w:tr w:rsidR="00993494" w:rsidRPr="00DD3225" w14:paraId="0D57AA4F" w14:textId="77777777" w:rsidTr="00B15CD6">
        <w:trPr>
          <w:jc w:val="center"/>
        </w:trPr>
        <w:tc>
          <w:tcPr>
            <w:tcW w:w="4876" w:type="dxa"/>
            <w:hideMark/>
          </w:tcPr>
          <w:p w14:paraId="758CD40B" w14:textId="77777777" w:rsidR="00993494" w:rsidRPr="00DD3225" w:rsidRDefault="00993494" w:rsidP="00B15CD6">
            <w:pPr>
              <w:pStyle w:val="ColumnHeading"/>
              <w:keepNext/>
            </w:pPr>
            <w:r w:rsidRPr="00DD3225">
              <w:t>Tekst proponowany przez Komisję</w:t>
            </w:r>
          </w:p>
        </w:tc>
        <w:tc>
          <w:tcPr>
            <w:tcW w:w="4876" w:type="dxa"/>
            <w:hideMark/>
          </w:tcPr>
          <w:p w14:paraId="36AFB24B" w14:textId="77777777" w:rsidR="00993494" w:rsidRPr="00DD3225" w:rsidRDefault="00993494" w:rsidP="00B15CD6">
            <w:pPr>
              <w:pStyle w:val="ColumnHeading"/>
              <w:keepNext/>
            </w:pPr>
            <w:r w:rsidRPr="00DD3225">
              <w:t>Poprawka</w:t>
            </w:r>
          </w:p>
        </w:tc>
      </w:tr>
      <w:tr w:rsidR="00993494" w:rsidRPr="00DD3225" w14:paraId="6A3FF376" w14:textId="77777777" w:rsidTr="00B15CD6">
        <w:trPr>
          <w:jc w:val="center"/>
        </w:trPr>
        <w:tc>
          <w:tcPr>
            <w:tcW w:w="4876" w:type="dxa"/>
          </w:tcPr>
          <w:p w14:paraId="772D61FA" w14:textId="77777777" w:rsidR="00993494" w:rsidRPr="00DD3225" w:rsidRDefault="00993494" w:rsidP="00B15CD6">
            <w:pPr>
              <w:pStyle w:val="Normal6"/>
            </w:pPr>
          </w:p>
        </w:tc>
        <w:tc>
          <w:tcPr>
            <w:tcW w:w="4876" w:type="dxa"/>
            <w:hideMark/>
          </w:tcPr>
          <w:p w14:paraId="2314A663" w14:textId="77777777" w:rsidR="00993494" w:rsidRPr="00DD3225" w:rsidRDefault="00993494" w:rsidP="00B15CD6">
            <w:pPr>
              <w:pStyle w:val="Normal6"/>
              <w:rPr>
                <w:szCs w:val="24"/>
              </w:rPr>
            </w:pPr>
            <w:r w:rsidRPr="00DD3225">
              <w:rPr>
                <w:b/>
                <w:i/>
              </w:rPr>
              <w:t>(5aa)</w:t>
            </w:r>
            <w:r w:rsidRPr="00DD3225">
              <w:rPr>
                <w:b/>
                <w:i/>
              </w:rPr>
              <w:tab/>
              <w:t xml:space="preserve">Ponadto w swoich konkluzjach z 23 października 2025 r. Rada Europejska przypomniała również o pilnej potrzebie zintensyfikowania wspólnych wysiłków na rzecz zapewnienia odnowy przemysłowej, modernizacji i dekarbonizacji Europy w sposób neutralny pod względem technologicznym. W związku z tym podkreśliła, że przedmiotem szczególnej </w:t>
            </w:r>
            <w:r w:rsidRPr="00DD3225">
              <w:rPr>
                <w:b/>
                <w:i/>
              </w:rPr>
              <w:lastRenderedPageBreak/>
              <w:t>uwagi powinny być tradycyjne sektory, zwłaszcza przemysł motoryzacyjny, stoczniowy, lotniczy, a także sektory energochłonne, takie jak przemysł stalowy, metalowy, chemiczny, cementowy, szklarski i ceramiczny, a także produkcja pulpy i papieru, tak by nadal były one odporne i konkurencyjne na światowym rynku i w wymagającej sytuacji geopolitycznej. W tym względzie z zadowoleniem przyjęła niedawny wniosek Komisji dotyczący ochrony europejskiego sektora stalowego przed niesprawiedliwymi skutkami światowej nadwyżki mocy produkcyjnych. Z zadowoleniem przyjęła też fakt, że Komisja zamierza poczynić postępy w sprawie przeglądu przewidzianego na podstawie rozporządzenia określającego normy emisji CO</w:t>
            </w:r>
            <w:r w:rsidRPr="00DD3225">
              <w:rPr>
                <w:b/>
                <w:i/>
                <w:vertAlign w:val="subscript"/>
              </w:rPr>
              <w:t>2</w:t>
            </w:r>
            <w:r w:rsidRPr="00DD3225">
              <w:rPr>
                <w:b/>
                <w:i/>
              </w:rPr>
              <w:t xml:space="preserve"> dla samochodów osobowych i dostawczych, i zaapelowała o szybkie przedstawienie tego wniosku, z uwzględnieniem neutralności technologicznej i materiałów europejskiego pochodzenia. W tym kontekście Rada Europejska z zadowoleniem przyjęła również niedawne pismo przewodniczącej Komisji w sprawie klimatu i konkurencyjności.</w:t>
            </w:r>
          </w:p>
        </w:tc>
      </w:tr>
    </w:tbl>
    <w:p w14:paraId="326BEB5B" w14:textId="77777777" w:rsidR="00993494" w:rsidRPr="00DD3225" w:rsidRDefault="00993494" w:rsidP="00993494"/>
    <w:p w14:paraId="7130D4B4" w14:textId="77777777" w:rsidR="00993494" w:rsidRPr="00DD3225" w:rsidRDefault="00993494" w:rsidP="00993494">
      <w:pPr>
        <w:pStyle w:val="AMNumberTabs0"/>
        <w:keepNext/>
      </w:pPr>
      <w:r w:rsidRPr="00DD3225">
        <w:t>Poprawka</w:t>
      </w:r>
      <w:r w:rsidRPr="00DD3225">
        <w:tab/>
      </w:r>
      <w:r w:rsidRPr="00DD3225">
        <w:tab/>
        <w:t>7</w:t>
      </w:r>
    </w:p>
    <w:p w14:paraId="795CE4A3" w14:textId="77777777" w:rsidR="00993494" w:rsidRPr="00DD3225" w:rsidRDefault="00993494" w:rsidP="00993494"/>
    <w:p w14:paraId="7BBC4D1A" w14:textId="77777777" w:rsidR="00993494" w:rsidRPr="00DD3225" w:rsidRDefault="00993494" w:rsidP="00993494">
      <w:pPr>
        <w:pStyle w:val="NormalBold"/>
        <w:keepNext/>
      </w:pPr>
      <w:r w:rsidRPr="00DD3225">
        <w:t>Wniosek dotyczący rozporządzenia</w:t>
      </w:r>
    </w:p>
    <w:p w14:paraId="01E6E372" w14:textId="77777777" w:rsidR="00993494" w:rsidRPr="00DD3225" w:rsidRDefault="00993494" w:rsidP="00993494">
      <w:pPr>
        <w:pStyle w:val="NormalBold"/>
      </w:pPr>
      <w:r w:rsidRPr="00DD3225">
        <w:t>Motyw 5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33F14416" w14:textId="77777777" w:rsidTr="00B15CD6">
        <w:trPr>
          <w:jc w:val="center"/>
        </w:trPr>
        <w:tc>
          <w:tcPr>
            <w:tcW w:w="9752" w:type="dxa"/>
            <w:gridSpan w:val="2"/>
          </w:tcPr>
          <w:p w14:paraId="11B04FC7" w14:textId="77777777" w:rsidR="00993494" w:rsidRPr="00DD3225" w:rsidRDefault="00993494" w:rsidP="00B15CD6">
            <w:pPr>
              <w:keepNext/>
            </w:pPr>
          </w:p>
        </w:tc>
      </w:tr>
      <w:tr w:rsidR="00993494" w:rsidRPr="00DD3225" w14:paraId="05108A81" w14:textId="77777777" w:rsidTr="00B15CD6">
        <w:trPr>
          <w:jc w:val="center"/>
        </w:trPr>
        <w:tc>
          <w:tcPr>
            <w:tcW w:w="4876" w:type="dxa"/>
            <w:hideMark/>
          </w:tcPr>
          <w:p w14:paraId="49CDD2B6" w14:textId="77777777" w:rsidR="00993494" w:rsidRPr="00DD3225" w:rsidRDefault="00993494" w:rsidP="00B15CD6">
            <w:pPr>
              <w:pStyle w:val="ColumnHeading"/>
              <w:keepNext/>
            </w:pPr>
            <w:r w:rsidRPr="00DD3225">
              <w:t>Tekst proponowany przez Komisję</w:t>
            </w:r>
          </w:p>
        </w:tc>
        <w:tc>
          <w:tcPr>
            <w:tcW w:w="4876" w:type="dxa"/>
            <w:hideMark/>
          </w:tcPr>
          <w:p w14:paraId="78197E55" w14:textId="77777777" w:rsidR="00993494" w:rsidRPr="00DD3225" w:rsidRDefault="00993494" w:rsidP="00B15CD6">
            <w:pPr>
              <w:pStyle w:val="ColumnHeading"/>
              <w:keepNext/>
            </w:pPr>
            <w:r w:rsidRPr="00DD3225">
              <w:t>Poprawka</w:t>
            </w:r>
          </w:p>
        </w:tc>
      </w:tr>
      <w:tr w:rsidR="00993494" w:rsidRPr="00DD3225" w14:paraId="7F470ADD" w14:textId="77777777" w:rsidTr="00B15CD6">
        <w:trPr>
          <w:jc w:val="center"/>
        </w:trPr>
        <w:tc>
          <w:tcPr>
            <w:tcW w:w="4876" w:type="dxa"/>
          </w:tcPr>
          <w:p w14:paraId="669E21A5" w14:textId="77777777" w:rsidR="00993494" w:rsidRPr="00DD3225" w:rsidRDefault="00993494" w:rsidP="00B15CD6">
            <w:pPr>
              <w:pStyle w:val="Normal6"/>
            </w:pPr>
          </w:p>
        </w:tc>
        <w:tc>
          <w:tcPr>
            <w:tcW w:w="4876" w:type="dxa"/>
            <w:hideMark/>
          </w:tcPr>
          <w:p w14:paraId="5B7DAC47" w14:textId="77777777" w:rsidR="00993494" w:rsidRPr="00DD3225" w:rsidRDefault="00993494" w:rsidP="00B15CD6">
            <w:pPr>
              <w:pStyle w:val="Normal6"/>
              <w:rPr>
                <w:szCs w:val="24"/>
              </w:rPr>
            </w:pPr>
            <w:r w:rsidRPr="00DD3225">
              <w:rPr>
                <w:b/>
                <w:i/>
              </w:rPr>
              <w:t>(5b)</w:t>
            </w:r>
            <w:r w:rsidRPr="00DD3225">
              <w:rPr>
                <w:b/>
                <w:i/>
              </w:rPr>
              <w:tab/>
              <w:t xml:space="preserve">Pakt dla czystego przemysłu koncentruje się również na lepszym dostępie do finansowania publicznego i prywatnego, zintegrowanym i wzajemnie połączonym unijnym rynku energii zapewniającym bezpieczeństwo energetyczne, promowaniu gospodarki o obiegu zamkniętym, globalnych równych warunkach działania, w tym poprzez skuteczne wdrażanie i rozszerzenie mechanizmu dostosowywania cen na granicach z uwzględnieniem emisji CO2 </w:t>
            </w:r>
            <w:r w:rsidRPr="00DD3225">
              <w:rPr>
                <w:b/>
                <w:i/>
              </w:rPr>
              <w:lastRenderedPageBreak/>
              <w:t xml:space="preserve">na towary sektora </w:t>
            </w:r>
            <w:proofErr w:type="spellStart"/>
            <w:r w:rsidRPr="00DD3225">
              <w:rPr>
                <w:b/>
                <w:i/>
              </w:rPr>
              <w:t>downstream</w:t>
            </w:r>
            <w:proofErr w:type="spellEnd"/>
            <w:r w:rsidRPr="00DD3225">
              <w:rPr>
                <w:b/>
                <w:i/>
              </w:rPr>
              <w:t>, wprowadzenie środków przeciwdziałających obchodzeniu przepisów oraz działania na rzecz przeciwdziałania ucieczce emisji w drodze wywozu towarów, a także na jasnych warunkach podstawowych, takich jak usprawnione wydawanie pozwoleń oraz upowszechnianie i zwiększanie skali czystych technologii, tak by wzmocnić przewagę konkurencyjną i konkurencyjność przemysłową Unii, a także innowacje w UE, przy uwzględnieniu wymagającej sytuacji geopolitycznej.</w:t>
            </w:r>
          </w:p>
        </w:tc>
      </w:tr>
    </w:tbl>
    <w:p w14:paraId="6378AFC7" w14:textId="77777777" w:rsidR="00993494" w:rsidRPr="00DD3225" w:rsidRDefault="00993494" w:rsidP="00993494"/>
    <w:p w14:paraId="27FC49EC" w14:textId="77777777" w:rsidR="00993494" w:rsidRPr="00DD3225" w:rsidRDefault="00993494" w:rsidP="00993494">
      <w:pPr>
        <w:pStyle w:val="AMNumberTabs0"/>
        <w:keepNext/>
      </w:pPr>
      <w:r w:rsidRPr="00DD3225">
        <w:t>Poprawka</w:t>
      </w:r>
      <w:r w:rsidRPr="00DD3225">
        <w:tab/>
      </w:r>
      <w:r w:rsidRPr="00DD3225">
        <w:tab/>
        <w:t>8</w:t>
      </w:r>
    </w:p>
    <w:p w14:paraId="14ACBA67" w14:textId="77777777" w:rsidR="00993494" w:rsidRPr="00DD3225" w:rsidRDefault="00993494" w:rsidP="00993494"/>
    <w:p w14:paraId="4177C8D3" w14:textId="77777777" w:rsidR="00993494" w:rsidRPr="00DD3225" w:rsidRDefault="00993494" w:rsidP="00993494">
      <w:pPr>
        <w:pStyle w:val="NormalBold"/>
        <w:keepNext/>
      </w:pPr>
      <w:r w:rsidRPr="00DD3225">
        <w:t>Wniosek dotyczący rozporządzenia</w:t>
      </w:r>
    </w:p>
    <w:p w14:paraId="2B602477" w14:textId="77777777" w:rsidR="00993494" w:rsidRPr="00DD3225" w:rsidRDefault="00993494" w:rsidP="00993494">
      <w:pPr>
        <w:pStyle w:val="NormalBold"/>
      </w:pPr>
      <w:r w:rsidRPr="00DD3225">
        <w:t>Motyw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64E10202" w14:textId="77777777" w:rsidTr="00B15CD6">
        <w:trPr>
          <w:jc w:val="center"/>
        </w:trPr>
        <w:tc>
          <w:tcPr>
            <w:tcW w:w="9752" w:type="dxa"/>
            <w:gridSpan w:val="2"/>
          </w:tcPr>
          <w:p w14:paraId="2263AC98" w14:textId="77777777" w:rsidR="00993494" w:rsidRPr="00DD3225" w:rsidRDefault="00993494" w:rsidP="00B15CD6">
            <w:pPr>
              <w:keepNext/>
            </w:pPr>
          </w:p>
        </w:tc>
      </w:tr>
      <w:tr w:rsidR="00993494" w:rsidRPr="00DD3225" w14:paraId="2E066BB2" w14:textId="77777777" w:rsidTr="00B15CD6">
        <w:trPr>
          <w:jc w:val="center"/>
        </w:trPr>
        <w:tc>
          <w:tcPr>
            <w:tcW w:w="4876" w:type="dxa"/>
            <w:hideMark/>
          </w:tcPr>
          <w:p w14:paraId="2716E8CF" w14:textId="77777777" w:rsidR="00993494" w:rsidRPr="00DD3225" w:rsidRDefault="00993494" w:rsidP="00B15CD6">
            <w:pPr>
              <w:pStyle w:val="ColumnHeading"/>
              <w:keepNext/>
            </w:pPr>
            <w:r w:rsidRPr="00DD3225">
              <w:t>Tekst proponowany przez Komisję</w:t>
            </w:r>
          </w:p>
        </w:tc>
        <w:tc>
          <w:tcPr>
            <w:tcW w:w="4876" w:type="dxa"/>
            <w:hideMark/>
          </w:tcPr>
          <w:p w14:paraId="34EE1E1F" w14:textId="77777777" w:rsidR="00993494" w:rsidRPr="00DD3225" w:rsidRDefault="00993494" w:rsidP="00B15CD6">
            <w:pPr>
              <w:pStyle w:val="ColumnHeading"/>
              <w:keepNext/>
            </w:pPr>
            <w:r w:rsidRPr="00DD3225">
              <w:t>Poprawka</w:t>
            </w:r>
          </w:p>
        </w:tc>
      </w:tr>
      <w:tr w:rsidR="00993494" w:rsidRPr="00DD3225" w14:paraId="69F316F3" w14:textId="77777777" w:rsidTr="00B15CD6">
        <w:trPr>
          <w:jc w:val="center"/>
        </w:trPr>
        <w:tc>
          <w:tcPr>
            <w:tcW w:w="4876" w:type="dxa"/>
            <w:hideMark/>
          </w:tcPr>
          <w:p w14:paraId="475E5CBD" w14:textId="77777777" w:rsidR="00993494" w:rsidRPr="00DD3225" w:rsidRDefault="00993494" w:rsidP="00B15CD6">
            <w:pPr>
              <w:pStyle w:val="Normal6"/>
            </w:pPr>
            <w:r w:rsidRPr="00DD3225">
              <w:t>(7)</w:t>
            </w:r>
            <w:r w:rsidRPr="00DD3225">
              <w:tab/>
              <w:t xml:space="preserve">Priorytetowo należy potraktować działania na rzecz redukcji emisji gazów cieplarnianych w Unii, uzupełniając je działaniami zwiększającymi pochłanianie, opierającymi się zarówno na rozwiązaniach naturalnych, jak i technologicznych. Przy opracowywaniu pakietu strategii politycznych na okres po 2030 r. należy zwrócić szczególną uwagę na wkład redukcji emisji brutto w stosunku do pochłaniania naturalnego i technologicznego. Pochłanianie w oparciu o zasoby przyrody i przemysłowe usuwanie będą odgrywały coraz większą rolę w gospodarce Unii w najbliższych dziesięcioleciach ze względu na konieczność zrównoważenia emisji i pochłaniania gazów cieplarnianych najpóźniej do 2050 r., a następnie osiągnięcia ujemnych emisji. </w:t>
            </w:r>
            <w:r w:rsidRPr="00DD3225">
              <w:rPr>
                <w:b/>
                <w:i/>
              </w:rPr>
              <w:t>Przy okazji</w:t>
            </w:r>
            <w:r w:rsidRPr="00DD3225">
              <w:t xml:space="preserve"> przeglądu dyrektywy 2003/87/WE Parlamentu Europejskiego i</w:t>
            </w:r>
            <w:r w:rsidRPr="00DD3225">
              <w:rPr>
                <w:b/>
                <w:i/>
              </w:rPr>
              <w:t> </w:t>
            </w:r>
            <w:r w:rsidRPr="00DD3225">
              <w:t>Rady w</w:t>
            </w:r>
            <w:r w:rsidRPr="00DD3225">
              <w:rPr>
                <w:b/>
                <w:i/>
              </w:rPr>
              <w:t> </w:t>
            </w:r>
            <w:r w:rsidRPr="00DD3225">
              <w:t>2026</w:t>
            </w:r>
            <w:r w:rsidRPr="00DD3225">
              <w:rPr>
                <w:b/>
                <w:i/>
              </w:rPr>
              <w:t> </w:t>
            </w:r>
            <w:r w:rsidRPr="00DD3225">
              <w:t>r.</w:t>
            </w:r>
            <w:r w:rsidRPr="00DD3225">
              <w:rPr>
                <w:b/>
                <w:i/>
                <w:vertAlign w:val="superscript"/>
              </w:rPr>
              <w:t>7</w:t>
            </w:r>
            <w:r w:rsidRPr="00DD3225">
              <w:t xml:space="preserve"> opracowane zostaną środki zachęty; Komisja zamierza uwzględnić w systemie handlu </w:t>
            </w:r>
            <w:r w:rsidRPr="00DD3225">
              <w:rPr>
                <w:b/>
                <w:i/>
              </w:rPr>
              <w:t>przydziałami</w:t>
            </w:r>
            <w:r w:rsidRPr="00DD3225">
              <w:t xml:space="preserve"> emisji</w:t>
            </w:r>
            <w:r w:rsidRPr="00DD3225">
              <w:rPr>
                <w:b/>
                <w:i/>
              </w:rPr>
              <w:t xml:space="preserve"> gazów cieplarnianych w Unii</w:t>
            </w:r>
            <w:r w:rsidRPr="00DD3225">
              <w:t xml:space="preserve"> (</w:t>
            </w:r>
            <w:r w:rsidRPr="00DD3225">
              <w:rPr>
                <w:b/>
                <w:i/>
              </w:rPr>
              <w:t>„EU ETS”</w:t>
            </w:r>
            <w:r w:rsidRPr="00DD3225">
              <w:t xml:space="preserve">) trwałe </w:t>
            </w:r>
            <w:r w:rsidRPr="00DD3225">
              <w:lastRenderedPageBreak/>
              <w:t>pochłanianie dwutlenku węgla w</w:t>
            </w:r>
            <w:r w:rsidRPr="00DD3225">
              <w:rPr>
                <w:b/>
                <w:i/>
              </w:rPr>
              <w:t> </w:t>
            </w:r>
            <w:r w:rsidRPr="00DD3225">
              <w:t>Unii w</w:t>
            </w:r>
            <w:r w:rsidRPr="00DD3225">
              <w:rPr>
                <w:b/>
                <w:i/>
              </w:rPr>
              <w:t> </w:t>
            </w:r>
            <w:r w:rsidRPr="00DD3225">
              <w:t>celu zrekompensowania emisji</w:t>
            </w:r>
            <w:r w:rsidRPr="00DD3225">
              <w:rPr>
                <w:b/>
                <w:i/>
              </w:rPr>
              <w:t xml:space="preserve"> resztkowych z sektorów</w:t>
            </w:r>
            <w:r w:rsidRPr="00DD3225">
              <w:t>, w</w:t>
            </w:r>
            <w:r w:rsidRPr="00DD3225">
              <w:rPr>
                <w:b/>
                <w:i/>
              </w:rPr>
              <w:t> których trudno jest zredukować emisje</w:t>
            </w:r>
            <w:r w:rsidRPr="00DD3225">
              <w:t>.</w:t>
            </w:r>
          </w:p>
        </w:tc>
        <w:tc>
          <w:tcPr>
            <w:tcW w:w="4876" w:type="dxa"/>
            <w:hideMark/>
          </w:tcPr>
          <w:p w14:paraId="0A1886AB" w14:textId="24749FAC" w:rsidR="00993494" w:rsidRPr="00DD3225" w:rsidRDefault="00993494" w:rsidP="00B15CD6">
            <w:pPr>
              <w:pStyle w:val="Normal6"/>
              <w:rPr>
                <w:szCs w:val="24"/>
              </w:rPr>
            </w:pPr>
            <w:r w:rsidRPr="00DD3225">
              <w:lastRenderedPageBreak/>
              <w:t>(7)</w:t>
            </w:r>
            <w:r w:rsidRPr="00DD3225">
              <w:tab/>
              <w:t xml:space="preserve">Priorytetowo należy potraktować działania na rzecz redukcji emisji gazów cieplarnianych w Unii, uzupełniając je działaniami zwiększającymi pochłanianie, opierającymi się zarówno na rozwiązaniach naturalnych, jak i technologicznych. Przy opracowywaniu pakietu strategii politycznych na okres po 2030 r. należy zwrócić szczególną uwagę na wkład redukcji emisji brutto w stosunku do pochłaniania naturalnego i technologicznego. </w:t>
            </w:r>
            <w:r w:rsidRPr="00DD3225">
              <w:rPr>
                <w:b/>
                <w:i/>
              </w:rPr>
              <w:t xml:space="preserve">Należy uwzględnić właściwości pochłaniania naturalnego, takie jak struktura wiekowa lasów, proporcjonalny udział gleb organicznych, naturalna zmienność oraz niepewność związana ze skutkami zmiany klimatu, zjawiskami katastrofalnymi oraz zmianami w metodologii. </w:t>
            </w:r>
            <w:r w:rsidRPr="00DD3225">
              <w:t xml:space="preserve">Pochłanianie w oparciu o zasoby przyrody i przemysłowe usuwanie będą odgrywały coraz większą rolę w gospodarce Unii w najbliższych dziesięcioleciach ze względu na konieczność zrównoważenia emisji i pochłaniania gazów cieplarnianych najpóźniej do 2050 r., a następnie </w:t>
            </w:r>
            <w:r w:rsidRPr="00DD3225">
              <w:lastRenderedPageBreak/>
              <w:t xml:space="preserve">osiągnięcia ujemnych emisji. </w:t>
            </w:r>
            <w:r w:rsidRPr="00DD3225">
              <w:rPr>
                <w:b/>
                <w:i/>
              </w:rPr>
              <w:t>W kontekście</w:t>
            </w:r>
            <w:r w:rsidRPr="00DD3225">
              <w:t xml:space="preserve"> przeglądu dyrektywy 2003/87/WE Parlamentu Europejskiego i</w:t>
            </w:r>
            <w:r w:rsidRPr="00DD3225">
              <w:rPr>
                <w:b/>
                <w:i/>
              </w:rPr>
              <w:t xml:space="preserve"> </w:t>
            </w:r>
            <w:r w:rsidRPr="00DD3225">
              <w:t>Rady</w:t>
            </w:r>
            <w:r w:rsidRPr="00DD3225">
              <w:rPr>
                <w:b/>
                <w:i/>
                <w:vertAlign w:val="superscript"/>
              </w:rPr>
              <w:t>7</w:t>
            </w:r>
            <w:r w:rsidRPr="00DD3225">
              <w:t xml:space="preserve"> w</w:t>
            </w:r>
            <w:r w:rsidRPr="00DD3225">
              <w:rPr>
                <w:b/>
                <w:i/>
              </w:rPr>
              <w:t xml:space="preserve"> </w:t>
            </w:r>
            <w:r w:rsidRPr="00DD3225">
              <w:t>2026</w:t>
            </w:r>
            <w:r w:rsidRPr="00DD3225">
              <w:rPr>
                <w:b/>
                <w:i/>
              </w:rPr>
              <w:t xml:space="preserve"> </w:t>
            </w:r>
            <w:r w:rsidRPr="00DD3225">
              <w:t xml:space="preserve">r. opracowane zostaną środki zachęty; Komisja zamierza uwzględnić w </w:t>
            </w:r>
            <w:r w:rsidRPr="00DD3225">
              <w:rPr>
                <w:b/>
                <w:i/>
              </w:rPr>
              <w:t xml:space="preserve">unijnym </w:t>
            </w:r>
            <w:r w:rsidRPr="00DD3225">
              <w:t xml:space="preserve">systemie handlu </w:t>
            </w:r>
            <w:r w:rsidRPr="00DD3225">
              <w:rPr>
                <w:b/>
                <w:i/>
              </w:rPr>
              <w:t>uprawnieniami do</w:t>
            </w:r>
            <w:r w:rsidRPr="00DD3225">
              <w:t xml:space="preserve"> emisji (</w:t>
            </w:r>
            <w:r w:rsidRPr="00DD3225">
              <w:rPr>
                <w:b/>
                <w:i/>
              </w:rPr>
              <w:t>EU ETS</w:t>
            </w:r>
            <w:r w:rsidRPr="00DD3225">
              <w:t>) trwałe pochłanianie dwutlenku węgla w</w:t>
            </w:r>
            <w:r w:rsidRPr="00DD3225">
              <w:rPr>
                <w:b/>
                <w:i/>
              </w:rPr>
              <w:t xml:space="preserve"> </w:t>
            </w:r>
            <w:r w:rsidRPr="00DD3225">
              <w:t>Unii w</w:t>
            </w:r>
            <w:r w:rsidRPr="00DD3225">
              <w:rPr>
                <w:b/>
                <w:i/>
              </w:rPr>
              <w:t xml:space="preserve"> </w:t>
            </w:r>
            <w:r w:rsidRPr="00DD3225">
              <w:t xml:space="preserve">celu zrekompensowania </w:t>
            </w:r>
            <w:r w:rsidRPr="00DD3225">
              <w:rPr>
                <w:b/>
                <w:i/>
              </w:rPr>
              <w:t xml:space="preserve">pozostałych, trudnych do zredukowania </w:t>
            </w:r>
            <w:r w:rsidRPr="00DD3225">
              <w:t>emisji</w:t>
            </w:r>
            <w:r w:rsidRPr="00DD3225">
              <w:rPr>
                <w:b/>
                <w:i/>
              </w:rPr>
              <w:t>.</w:t>
            </w:r>
            <w:r w:rsidR="00AE412F">
              <w:rPr>
                <w:b/>
                <w:i/>
              </w:rPr>
              <w:t xml:space="preserve"> </w:t>
            </w:r>
            <w:r w:rsidRPr="00DD3225">
              <w:rPr>
                <w:b/>
                <w:i/>
              </w:rPr>
              <w:t>Sektor użytkowania gruntów</w:t>
            </w:r>
            <w:r w:rsidRPr="00DD3225">
              <w:t xml:space="preserve">, </w:t>
            </w:r>
            <w:r w:rsidRPr="00DD3225">
              <w:rPr>
                <w:b/>
                <w:i/>
              </w:rPr>
              <w:t xml:space="preserve">zmiany użytkowania gruntów i leśnictwa ma do odegrania kluczową rolę </w:t>
            </w:r>
            <w:r w:rsidRPr="00DD3225">
              <w:t>w</w:t>
            </w:r>
            <w:r w:rsidRPr="00DD3225">
              <w:rPr>
                <w:b/>
                <w:i/>
              </w:rPr>
              <w:t xml:space="preserve"> zakresie zrównoważonej </w:t>
            </w:r>
            <w:proofErr w:type="spellStart"/>
            <w:r w:rsidRPr="00DD3225">
              <w:rPr>
                <w:b/>
                <w:i/>
              </w:rPr>
              <w:t>biogospodarki</w:t>
            </w:r>
            <w:proofErr w:type="spellEnd"/>
            <w:r w:rsidRPr="00DD3225">
              <w:rPr>
                <w:b/>
                <w:i/>
              </w:rPr>
              <w:t xml:space="preserve"> o obiegu zamkniętym i ma potencjał zapewnienia długoterminowych klimatycznych i środowiskowych korzyści, przyczyniając się do czystej transformacji unijnej gospodarki oraz ograniczenia zależności poprzez zastąpienie surowców opartych na paliwach kopalnych</w:t>
            </w:r>
            <w:r w:rsidRPr="00DD3225">
              <w:t>.</w:t>
            </w:r>
          </w:p>
        </w:tc>
      </w:tr>
      <w:tr w:rsidR="00993494" w:rsidRPr="00DD3225" w14:paraId="6A3C1560" w14:textId="77777777" w:rsidTr="00B15CD6">
        <w:trPr>
          <w:jc w:val="center"/>
        </w:trPr>
        <w:tc>
          <w:tcPr>
            <w:tcW w:w="4876" w:type="dxa"/>
            <w:hideMark/>
          </w:tcPr>
          <w:p w14:paraId="2DC45766" w14:textId="77777777" w:rsidR="00993494" w:rsidRPr="00DD3225" w:rsidRDefault="00993494" w:rsidP="00B15CD6">
            <w:pPr>
              <w:pStyle w:val="Normal6"/>
            </w:pPr>
            <w:r w:rsidRPr="00DD3225">
              <w:lastRenderedPageBreak/>
              <w:t>__________________</w:t>
            </w:r>
          </w:p>
        </w:tc>
        <w:tc>
          <w:tcPr>
            <w:tcW w:w="4876" w:type="dxa"/>
            <w:hideMark/>
          </w:tcPr>
          <w:p w14:paraId="6059A5D7" w14:textId="77777777" w:rsidR="00993494" w:rsidRPr="00DD3225" w:rsidRDefault="00993494" w:rsidP="00B15CD6">
            <w:pPr>
              <w:pStyle w:val="Normal6"/>
              <w:rPr>
                <w:szCs w:val="24"/>
              </w:rPr>
            </w:pPr>
            <w:r w:rsidRPr="00DD3225">
              <w:t>__________________</w:t>
            </w:r>
          </w:p>
        </w:tc>
      </w:tr>
      <w:tr w:rsidR="00993494" w:rsidRPr="00DD3225" w14:paraId="3C716C35" w14:textId="77777777" w:rsidTr="00B15CD6">
        <w:trPr>
          <w:jc w:val="center"/>
        </w:trPr>
        <w:tc>
          <w:tcPr>
            <w:tcW w:w="4876" w:type="dxa"/>
            <w:hideMark/>
          </w:tcPr>
          <w:p w14:paraId="1E0CEFC6" w14:textId="77777777" w:rsidR="00993494" w:rsidRPr="00DD3225" w:rsidRDefault="00993494" w:rsidP="00B15CD6">
            <w:pPr>
              <w:pStyle w:val="Normal6"/>
            </w:pPr>
            <w:r w:rsidRPr="00DD3225">
              <w:rPr>
                <w:vertAlign w:val="superscript"/>
              </w:rPr>
              <w:t>7</w:t>
            </w:r>
            <w:r w:rsidRPr="00DD3225">
              <w:t xml:space="preserve"> Dyrektywa 2003/87/WE Parlamentu Europejskiego i Rady z dnia 13 października 2003 r. ustanawiająca system handlu przydziałami emisji gazów cieplarnianych w Unii oraz zmieniająca dyrektywę Rady 96/61/WE (Dz.U. L 275 z 25.10.2003, s. 32, ELI: http://data.europa.eu/eli/dir/2003/87/oj).</w:t>
            </w:r>
          </w:p>
        </w:tc>
        <w:tc>
          <w:tcPr>
            <w:tcW w:w="4876" w:type="dxa"/>
            <w:hideMark/>
          </w:tcPr>
          <w:p w14:paraId="715747FB" w14:textId="77777777" w:rsidR="00993494" w:rsidRPr="00DD3225" w:rsidRDefault="00993494" w:rsidP="00B15CD6">
            <w:pPr>
              <w:pStyle w:val="Normal6"/>
              <w:rPr>
                <w:szCs w:val="24"/>
              </w:rPr>
            </w:pPr>
            <w:r w:rsidRPr="00DD3225">
              <w:rPr>
                <w:vertAlign w:val="superscript"/>
              </w:rPr>
              <w:t>7</w:t>
            </w:r>
            <w:r w:rsidRPr="00DD3225">
              <w:t xml:space="preserve"> Dyrektywa 2003/87/WE Parlamentu Europejskiego i Rady z dnia 13 października 2003 r. ustanawiająca system handlu przydziałami emisji gazów cieplarnianych w Unii oraz zmieniająca dyrektywę Rady 96/61/WE (Dz.U. L 275 z 25.10.2003, s. 32, ELI: http://data.europa.eu/eli/dir/2003/87/oj).</w:t>
            </w:r>
          </w:p>
        </w:tc>
      </w:tr>
    </w:tbl>
    <w:p w14:paraId="66510930" w14:textId="77777777" w:rsidR="00993494" w:rsidRPr="00DD3225" w:rsidRDefault="00993494" w:rsidP="00993494"/>
    <w:p w14:paraId="4DDA71C5" w14:textId="77777777" w:rsidR="00993494" w:rsidRPr="00DD3225" w:rsidRDefault="00993494" w:rsidP="00993494">
      <w:pPr>
        <w:pStyle w:val="AMNumberTabs0"/>
        <w:keepNext/>
      </w:pPr>
      <w:r w:rsidRPr="00DD3225">
        <w:t>Poprawka</w:t>
      </w:r>
      <w:r w:rsidRPr="00DD3225">
        <w:tab/>
      </w:r>
      <w:r w:rsidRPr="00DD3225">
        <w:tab/>
        <w:t>9</w:t>
      </w:r>
    </w:p>
    <w:p w14:paraId="504B6BA8" w14:textId="77777777" w:rsidR="00993494" w:rsidRPr="00DD3225" w:rsidRDefault="00993494" w:rsidP="00993494"/>
    <w:p w14:paraId="786DE4BE" w14:textId="77777777" w:rsidR="00993494" w:rsidRPr="00DD3225" w:rsidRDefault="00993494" w:rsidP="00993494">
      <w:pPr>
        <w:pStyle w:val="NormalBold"/>
        <w:keepNext/>
      </w:pPr>
      <w:r w:rsidRPr="00DD3225">
        <w:t>Wniosek dotyczący rozporządzenia</w:t>
      </w:r>
    </w:p>
    <w:p w14:paraId="2AED4FA0" w14:textId="77777777" w:rsidR="00993494" w:rsidRPr="00DD3225" w:rsidRDefault="00993494" w:rsidP="00993494">
      <w:pPr>
        <w:pStyle w:val="NormalBold"/>
      </w:pPr>
      <w:r w:rsidRPr="00DD3225">
        <w:t>Motyw 7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45401DC9" w14:textId="77777777" w:rsidTr="00B15CD6">
        <w:trPr>
          <w:jc w:val="center"/>
        </w:trPr>
        <w:tc>
          <w:tcPr>
            <w:tcW w:w="9752" w:type="dxa"/>
            <w:gridSpan w:val="2"/>
          </w:tcPr>
          <w:p w14:paraId="6D1477AD" w14:textId="77777777" w:rsidR="00993494" w:rsidRPr="00DD3225" w:rsidRDefault="00993494" w:rsidP="00B15CD6">
            <w:pPr>
              <w:keepNext/>
            </w:pPr>
          </w:p>
        </w:tc>
      </w:tr>
      <w:tr w:rsidR="00993494" w:rsidRPr="00DD3225" w14:paraId="072513DC" w14:textId="77777777" w:rsidTr="00B15CD6">
        <w:trPr>
          <w:jc w:val="center"/>
        </w:trPr>
        <w:tc>
          <w:tcPr>
            <w:tcW w:w="4876" w:type="dxa"/>
            <w:hideMark/>
          </w:tcPr>
          <w:p w14:paraId="47C37E43" w14:textId="77777777" w:rsidR="00993494" w:rsidRPr="00DD3225" w:rsidRDefault="00993494" w:rsidP="00B15CD6">
            <w:pPr>
              <w:pStyle w:val="ColumnHeading"/>
              <w:keepNext/>
            </w:pPr>
            <w:r w:rsidRPr="00DD3225">
              <w:t>Tekst proponowany przez Komisję</w:t>
            </w:r>
          </w:p>
        </w:tc>
        <w:tc>
          <w:tcPr>
            <w:tcW w:w="4876" w:type="dxa"/>
            <w:hideMark/>
          </w:tcPr>
          <w:p w14:paraId="31CFACCD" w14:textId="77777777" w:rsidR="00993494" w:rsidRPr="00DD3225" w:rsidRDefault="00993494" w:rsidP="00B15CD6">
            <w:pPr>
              <w:pStyle w:val="ColumnHeading"/>
              <w:keepNext/>
            </w:pPr>
            <w:r w:rsidRPr="00DD3225">
              <w:t>Poprawka</w:t>
            </w:r>
          </w:p>
        </w:tc>
      </w:tr>
      <w:tr w:rsidR="00993494" w:rsidRPr="00DD3225" w14:paraId="6D14322A" w14:textId="77777777" w:rsidTr="00B15CD6">
        <w:trPr>
          <w:jc w:val="center"/>
        </w:trPr>
        <w:tc>
          <w:tcPr>
            <w:tcW w:w="4876" w:type="dxa"/>
          </w:tcPr>
          <w:p w14:paraId="34779B2A" w14:textId="77777777" w:rsidR="00993494" w:rsidRPr="00DD3225" w:rsidRDefault="00993494" w:rsidP="00B15CD6">
            <w:pPr>
              <w:pStyle w:val="Normal6"/>
            </w:pPr>
          </w:p>
        </w:tc>
        <w:tc>
          <w:tcPr>
            <w:tcW w:w="4876" w:type="dxa"/>
            <w:hideMark/>
          </w:tcPr>
          <w:p w14:paraId="6B887598" w14:textId="77777777" w:rsidR="00993494" w:rsidRPr="00DD3225" w:rsidRDefault="00993494" w:rsidP="00B15CD6">
            <w:pPr>
              <w:pStyle w:val="Normal6"/>
              <w:rPr>
                <w:szCs w:val="24"/>
              </w:rPr>
            </w:pPr>
            <w:r w:rsidRPr="00DD3225">
              <w:rPr>
                <w:b/>
                <w:i/>
              </w:rPr>
              <w:t>(7a)</w:t>
            </w:r>
            <w:r w:rsidRPr="00DD3225">
              <w:rPr>
                <w:b/>
                <w:i/>
              </w:rPr>
              <w:tab/>
              <w:t xml:space="preserve">Niektóre wspomagające strategie polityczne już wdrożono i ich wpływ jest widoczny, nie dotyczy to jednak wszystkich przypadków. Komisja powinna kontynuować wzmacnianie inicjatyw dotyczących ram wspomagających oraz dążyć do przyspieszenia ich przyjęcia, aby zapewnić istnienie warunków, które pozwolą wspierać europejski przemysł i obywateli w całym okresie transformacji, przy pełnym poszanowaniu prawa </w:t>
            </w:r>
            <w:r w:rsidRPr="00DD3225">
              <w:rPr>
                <w:b/>
                <w:i/>
              </w:rPr>
              <w:lastRenderedPageBreak/>
              <w:t>unijnego.</w:t>
            </w:r>
          </w:p>
        </w:tc>
      </w:tr>
    </w:tbl>
    <w:p w14:paraId="3AD56F77" w14:textId="77777777" w:rsidR="00993494" w:rsidRPr="00DD3225" w:rsidRDefault="00993494" w:rsidP="00993494"/>
    <w:p w14:paraId="29220BF6" w14:textId="77777777" w:rsidR="00993494" w:rsidRPr="00DD3225" w:rsidRDefault="00993494" w:rsidP="00993494">
      <w:pPr>
        <w:pStyle w:val="AMNumberTabs0"/>
        <w:keepNext/>
      </w:pPr>
      <w:r w:rsidRPr="00DD3225">
        <w:t>Poprawka</w:t>
      </w:r>
      <w:r w:rsidRPr="00DD3225">
        <w:tab/>
      </w:r>
      <w:r w:rsidRPr="00DD3225">
        <w:tab/>
        <w:t>10</w:t>
      </w:r>
    </w:p>
    <w:p w14:paraId="1A31AD24" w14:textId="77777777" w:rsidR="00993494" w:rsidRPr="00DD3225" w:rsidRDefault="00993494" w:rsidP="00993494"/>
    <w:p w14:paraId="7ECC1092" w14:textId="77777777" w:rsidR="00993494" w:rsidRPr="00DD3225" w:rsidRDefault="00993494" w:rsidP="00993494">
      <w:pPr>
        <w:pStyle w:val="NormalBold"/>
        <w:keepNext/>
      </w:pPr>
      <w:r w:rsidRPr="00DD3225">
        <w:t>Wniosek dotyczący rozporządzenia</w:t>
      </w:r>
    </w:p>
    <w:p w14:paraId="75A4B0B7" w14:textId="77777777" w:rsidR="00993494" w:rsidRPr="00DD3225" w:rsidRDefault="00993494" w:rsidP="00993494">
      <w:pPr>
        <w:pStyle w:val="NormalBold"/>
      </w:pPr>
      <w:r w:rsidRPr="00DD3225">
        <w:t>Motyw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3A539765" w14:textId="77777777" w:rsidTr="00B15CD6">
        <w:trPr>
          <w:jc w:val="center"/>
        </w:trPr>
        <w:tc>
          <w:tcPr>
            <w:tcW w:w="9752" w:type="dxa"/>
            <w:gridSpan w:val="2"/>
          </w:tcPr>
          <w:p w14:paraId="4A1C4A1A" w14:textId="77777777" w:rsidR="00993494" w:rsidRPr="00DD3225" w:rsidRDefault="00993494" w:rsidP="00B15CD6">
            <w:pPr>
              <w:keepNext/>
            </w:pPr>
          </w:p>
        </w:tc>
      </w:tr>
      <w:tr w:rsidR="00993494" w:rsidRPr="00DD3225" w14:paraId="77A20F42" w14:textId="77777777" w:rsidTr="00B15CD6">
        <w:trPr>
          <w:jc w:val="center"/>
        </w:trPr>
        <w:tc>
          <w:tcPr>
            <w:tcW w:w="4876" w:type="dxa"/>
            <w:hideMark/>
          </w:tcPr>
          <w:p w14:paraId="33E3D043" w14:textId="77777777" w:rsidR="00993494" w:rsidRPr="00DD3225" w:rsidRDefault="00993494" w:rsidP="00B15CD6">
            <w:pPr>
              <w:pStyle w:val="ColumnHeading"/>
              <w:keepNext/>
            </w:pPr>
            <w:r w:rsidRPr="00DD3225">
              <w:t>Tekst proponowany przez Komisję</w:t>
            </w:r>
          </w:p>
        </w:tc>
        <w:tc>
          <w:tcPr>
            <w:tcW w:w="4876" w:type="dxa"/>
            <w:hideMark/>
          </w:tcPr>
          <w:p w14:paraId="45B97A9F" w14:textId="77777777" w:rsidR="00993494" w:rsidRPr="00DD3225" w:rsidRDefault="00993494" w:rsidP="00B15CD6">
            <w:pPr>
              <w:pStyle w:val="ColumnHeading"/>
              <w:keepNext/>
            </w:pPr>
            <w:r w:rsidRPr="00DD3225">
              <w:t>Poprawka</w:t>
            </w:r>
          </w:p>
        </w:tc>
      </w:tr>
      <w:tr w:rsidR="00993494" w:rsidRPr="00DD3225" w14:paraId="5145E3DB" w14:textId="77777777" w:rsidTr="00B15CD6">
        <w:trPr>
          <w:jc w:val="center"/>
        </w:trPr>
        <w:tc>
          <w:tcPr>
            <w:tcW w:w="4876" w:type="dxa"/>
            <w:hideMark/>
          </w:tcPr>
          <w:p w14:paraId="1F304D97" w14:textId="77777777" w:rsidR="00993494" w:rsidRPr="00DD3225" w:rsidRDefault="00993494" w:rsidP="00B15CD6">
            <w:pPr>
              <w:pStyle w:val="Normal6"/>
            </w:pPr>
            <w:r w:rsidRPr="00DD3225">
              <w:t>(8)</w:t>
            </w:r>
            <w:r w:rsidRPr="00DD3225">
              <w:tab/>
              <w:t>Unia dysponuje ramami regulacyjnymi, które umożliwią realizację celu klimatycznego na 2030 r. W skład prawodawstwa wdrażającego ten cel wchodzą m.in.: dyrektywa 2003/87/WE, w której ustanawia się EU ETS; rozporządzenie Parlamentu Europejskiego i Rady (UE) 2018/842</w:t>
            </w:r>
            <w:r w:rsidRPr="00DD3225">
              <w:rPr>
                <w:vertAlign w:val="superscript"/>
              </w:rPr>
              <w:t>8</w:t>
            </w:r>
            <w:r w:rsidRPr="00DD3225">
              <w:t xml:space="preserve">, na podstawie którego wprowadzono krajowe cele w zakresie redukcji emisji gazów cieplarnianych do 2030 r.; oraz rozporządzenie Parlamentu Europejskiego i Rady (UE) 2018/841 ustanawiające cele w zakresie pochłaniania dwutlenku węgla netto dla sektora użytkowania gruntów. Komisja powinna ocenić, w jaki sposób należałoby zmienić stosowne unijne przepisy, aby osiągnąć cel klimatyczny na 2040 r. Opracowując przyszłą strukturę strategii, Komisja powinna przygotować szczegółowe oceny skutków, m.in. w odniesieniu do konkurencyjności i małych i średnich przedsiębiorstw, i rozważyć wdrożenie niezbędnych środków, w tym, w stosownych przypadkach, przedstawienie wniosków ustawodawczych. </w:t>
            </w:r>
            <w:r w:rsidRPr="00DD3225">
              <w:rPr>
                <w:b/>
                <w:i/>
              </w:rPr>
              <w:t>Należy odpowiednio przeanalizować szereg elementów, które ułatwią osiągnięcie celu na 2040 r., w tym: potencjalny ograniczony wkład wysokiej jakości międzynarodowych jednostek emisji na mocy art. 6 porozumienia paryskiego w osiągnięcie celu na 2040 r. w drugiej połowie dekady 2030–2040, zgodnie z zasadami rozliczania określonymi w porozumieniu paryskim; rolę, którą trwałe pochłanianie w Unii (wychwytywanie i składowanie biogennych emisji CO2 (</w:t>
            </w:r>
            <w:proofErr w:type="spellStart"/>
            <w:r w:rsidRPr="00DD3225">
              <w:rPr>
                <w:b/>
                <w:i/>
              </w:rPr>
              <w:t>BioCCS</w:t>
            </w:r>
            <w:proofErr w:type="spellEnd"/>
            <w:r w:rsidRPr="00DD3225">
              <w:rPr>
                <w:b/>
                <w:i/>
              </w:rPr>
              <w:t xml:space="preserve">) i wychwytywanie dwutlenku węgla </w:t>
            </w:r>
            <w:r w:rsidRPr="00DD3225">
              <w:rPr>
                <w:b/>
                <w:i/>
              </w:rPr>
              <w:lastRenderedPageBreak/>
              <w:t>bezpośrednio z powietrza i jego składowanie (DACCS)) odgrywa w ramach EU ETS; większą elastyczność we wszystkich sektorach. Aby ocenić skutki społeczne, gospodarcze i środowiskowe, przyszła struktura strategii powinna opierać się na szczegółowych ocenach skutków. Przyszła struktura strategii powinna również sprzyjać ujednoliceniu przepisów, przy poszanowaniu zasady sprawiedliwości i specyfiki państw członkowskich, w tym wysp i regionów najbardziej oddalonych.</w:t>
            </w:r>
          </w:p>
        </w:tc>
        <w:tc>
          <w:tcPr>
            <w:tcW w:w="4876" w:type="dxa"/>
            <w:hideMark/>
          </w:tcPr>
          <w:p w14:paraId="1B1D6204" w14:textId="77777777" w:rsidR="00993494" w:rsidRPr="00DD3225" w:rsidRDefault="00993494" w:rsidP="00B15CD6">
            <w:pPr>
              <w:pStyle w:val="Normal6"/>
              <w:rPr>
                <w:szCs w:val="24"/>
              </w:rPr>
            </w:pPr>
            <w:r w:rsidRPr="00DD3225">
              <w:lastRenderedPageBreak/>
              <w:t>(8)</w:t>
            </w:r>
            <w:r w:rsidRPr="00DD3225">
              <w:tab/>
              <w:t>Unia dysponuje ramami regulacyjnymi, które umożliwią realizację celu klimatycznego na 2030 r. W skład prawodawstwa wdrażającego ten cel wchodzą m.in.: dyrektywa 2003/87/WE, w której ustanawia się EU ETS; rozporządzenie Parlamentu Europejskiego i Rady (UE) 2018/842</w:t>
            </w:r>
            <w:r w:rsidRPr="00DD3225">
              <w:rPr>
                <w:vertAlign w:val="superscript"/>
              </w:rPr>
              <w:t>8</w:t>
            </w:r>
            <w:r w:rsidRPr="00DD3225">
              <w:t xml:space="preserve">, na podstawie którego wprowadzono krajowe cele w zakresie redukcji emisji gazów cieplarnianych do 2030 r.; oraz rozporządzenie Parlamentu Europejskiego i Rady (UE) 2018/841 ustanawiające cele w zakresie pochłaniania dwutlenku węgla netto dla sektora użytkowania gruntów. </w:t>
            </w:r>
            <w:r w:rsidRPr="00DD3225">
              <w:rPr>
                <w:b/>
                <w:i/>
              </w:rPr>
              <w:t xml:space="preserve">Aby zapewnić płynne przejście do EU ETS2, stosowanie art. 30k ust. 2 lit. </w:t>
            </w:r>
            <w:proofErr w:type="gramStart"/>
            <w:r w:rsidRPr="00DD3225">
              <w:rPr>
                <w:b/>
                <w:i/>
              </w:rPr>
              <w:t>a)–</w:t>
            </w:r>
            <w:proofErr w:type="gramEnd"/>
            <w:r w:rsidRPr="00DD3225">
              <w:rPr>
                <w:b/>
                <w:i/>
              </w:rPr>
              <w:t>e) dyrektywy 2003/87/WE powinno zostać odroczone o rok.</w:t>
            </w:r>
            <w:r w:rsidRPr="00DD3225">
              <w:t xml:space="preserve"> Komisja powinna ocenić, w jaki sposób należałoby zmienić stosowne unijne przepisy, aby osiągnąć cel klimatyczny na 2040 r.</w:t>
            </w:r>
            <w:r w:rsidRPr="00DD3225">
              <w:rPr>
                <w:b/>
                <w:i/>
              </w:rPr>
              <w:t>, biorąc również pod uwagę malejącą zdolność naturalnych pochłaniaczy</w:t>
            </w:r>
            <w:r w:rsidRPr="00DD3225">
              <w:t xml:space="preserve">. </w:t>
            </w:r>
            <w:r w:rsidRPr="00DD3225">
              <w:rPr>
                <w:b/>
                <w:i/>
              </w:rPr>
              <w:t>Opracowując ramy na okres po 2030 r.</w:t>
            </w:r>
            <w:r w:rsidRPr="00DD3225">
              <w:t xml:space="preserve">, </w:t>
            </w:r>
            <w:r w:rsidRPr="00DD3225">
              <w:rPr>
                <w:b/>
                <w:i/>
              </w:rPr>
              <w:t>Komisja powinna przygotować szczegółowe oceny skutków</w:t>
            </w:r>
            <w:r w:rsidRPr="00DD3225">
              <w:t xml:space="preserve">, </w:t>
            </w:r>
            <w:r w:rsidRPr="00DD3225">
              <w:rPr>
                <w:b/>
                <w:i/>
              </w:rPr>
              <w:t>uwzględniając przy tym swoją analizę zintegrowanych krajowych planów działania w dziedzinie energii i klimatu, sytuację geopolityczną</w:t>
            </w:r>
            <w:r w:rsidRPr="00DD3225">
              <w:t>, w</w:t>
            </w:r>
            <w:r w:rsidRPr="00DD3225">
              <w:rPr>
                <w:b/>
                <w:i/>
              </w:rPr>
              <w:t xml:space="preserve"> </w:t>
            </w:r>
            <w:r w:rsidRPr="00DD3225">
              <w:t>tym</w:t>
            </w:r>
            <w:r w:rsidRPr="00DD3225">
              <w:rPr>
                <w:b/>
                <w:i/>
              </w:rPr>
              <w:t xml:space="preserve"> potrzebę zapewnienia zdolności Unii i jej państw członkowskich do szybkiego zwiększenia i wzmocnienia ich zdolności obronnych poprzez zajęcie się ewentualnymi obciążeniami</w:t>
            </w:r>
            <w:r w:rsidRPr="00DD3225">
              <w:t xml:space="preserve">, </w:t>
            </w:r>
            <w:r w:rsidRPr="00DD3225">
              <w:rPr>
                <w:b/>
                <w:i/>
              </w:rPr>
              <w:t>przy jednoczesnym utrzymaniu zachęt do dekarbonizacji przemysłu</w:t>
            </w:r>
            <w:r w:rsidRPr="00DD3225">
              <w:t xml:space="preserve">, </w:t>
            </w:r>
            <w:r w:rsidRPr="00DD3225">
              <w:rPr>
                <w:b/>
                <w:i/>
              </w:rPr>
              <w:t>wpływ na konkurencyjność, na małe</w:t>
            </w:r>
            <w:r w:rsidRPr="00DD3225">
              <w:t xml:space="preserve"> i</w:t>
            </w:r>
            <w:r w:rsidRPr="00DD3225">
              <w:rPr>
                <w:b/>
                <w:i/>
              </w:rPr>
              <w:t xml:space="preserve"> średnie przedsiębiorstwa oraz na energochłonne gałęzie przemysłu, a także wpływ na koszty energii i potrzeby </w:t>
            </w:r>
            <w:r w:rsidRPr="00DD3225">
              <w:rPr>
                <w:b/>
                <w:i/>
              </w:rPr>
              <w:lastRenderedPageBreak/>
              <w:t>inwestycyjne</w:t>
            </w:r>
            <w:r w:rsidRPr="00DD3225">
              <w:t xml:space="preserve"> we wszystkich </w:t>
            </w:r>
            <w:r w:rsidRPr="00DD3225">
              <w:rPr>
                <w:b/>
                <w:i/>
              </w:rPr>
              <w:t>państwach członkowskich; powinna także rozważyć podjęcie niezbędnych środków</w:t>
            </w:r>
            <w:r w:rsidRPr="00DD3225">
              <w:t xml:space="preserve">, </w:t>
            </w:r>
            <w:r w:rsidRPr="00DD3225">
              <w:rPr>
                <w:b/>
                <w:i/>
              </w:rPr>
              <w:t>w tym</w:t>
            </w:r>
            <w:r w:rsidRPr="00DD3225">
              <w:t xml:space="preserve">, </w:t>
            </w:r>
            <w:r w:rsidRPr="00DD3225">
              <w:rPr>
                <w:b/>
                <w:i/>
              </w:rPr>
              <w:t>w stosownych przypadkach</w:t>
            </w:r>
            <w:r w:rsidRPr="00DD3225">
              <w:t xml:space="preserve">, </w:t>
            </w:r>
            <w:r w:rsidRPr="00DD3225">
              <w:rPr>
                <w:b/>
                <w:i/>
              </w:rPr>
              <w:t>przedłożenie wniosków ustawodawczych</w:t>
            </w:r>
            <w:r w:rsidRPr="00DD3225">
              <w:t>.</w:t>
            </w:r>
          </w:p>
        </w:tc>
      </w:tr>
      <w:tr w:rsidR="00993494" w:rsidRPr="00DD3225" w14:paraId="7FE5D5EF" w14:textId="77777777" w:rsidTr="00B15CD6">
        <w:trPr>
          <w:jc w:val="center"/>
        </w:trPr>
        <w:tc>
          <w:tcPr>
            <w:tcW w:w="4876" w:type="dxa"/>
            <w:hideMark/>
          </w:tcPr>
          <w:p w14:paraId="01432F70" w14:textId="77777777" w:rsidR="00993494" w:rsidRPr="00DD3225" w:rsidRDefault="00993494" w:rsidP="00B15CD6">
            <w:pPr>
              <w:pStyle w:val="Normal6"/>
            </w:pPr>
            <w:r w:rsidRPr="00DD3225">
              <w:lastRenderedPageBreak/>
              <w:t>__________________</w:t>
            </w:r>
          </w:p>
        </w:tc>
        <w:tc>
          <w:tcPr>
            <w:tcW w:w="4876" w:type="dxa"/>
            <w:hideMark/>
          </w:tcPr>
          <w:p w14:paraId="097F9E3A" w14:textId="77777777" w:rsidR="00993494" w:rsidRPr="00DD3225" w:rsidRDefault="00993494" w:rsidP="00B15CD6">
            <w:pPr>
              <w:pStyle w:val="Normal6"/>
              <w:rPr>
                <w:szCs w:val="24"/>
              </w:rPr>
            </w:pPr>
            <w:r w:rsidRPr="00DD3225">
              <w:t>__________________</w:t>
            </w:r>
          </w:p>
        </w:tc>
      </w:tr>
      <w:tr w:rsidR="00993494" w:rsidRPr="00DD3225" w14:paraId="71D51D4E" w14:textId="77777777" w:rsidTr="00B15CD6">
        <w:trPr>
          <w:jc w:val="center"/>
        </w:trPr>
        <w:tc>
          <w:tcPr>
            <w:tcW w:w="4876" w:type="dxa"/>
            <w:hideMark/>
          </w:tcPr>
          <w:p w14:paraId="2F4D2660" w14:textId="77777777" w:rsidR="00993494" w:rsidRPr="00DD3225" w:rsidRDefault="00993494" w:rsidP="00B15CD6">
            <w:pPr>
              <w:pStyle w:val="Normal6"/>
            </w:pPr>
            <w:r w:rsidRPr="00DD3225">
              <w:rPr>
                <w:vertAlign w:val="superscript"/>
              </w:rPr>
              <w:t>8</w:t>
            </w:r>
            <w:r w:rsidRPr="00DD3225">
              <w:t xml:space="preserve"> Rozporządzenie Parlamentu Europejskiego i Rady (UE) 2018/842 z dnia 30 maja 2018 r. w sprawie wiążących rocznych redukcji emisji gazów cieplarnianych przez państwa członkowskie od 2021 r. do 2030 r. przyczyniających się do działań na rzecz klimatu w celu wywiązania się z zobowiązań wynikających z Porozumienia paryskiego oraz zmieniające rozporządzenie (UE) nr 525/2013 (Dz.U. L 156 z </w:t>
            </w:r>
            <w:proofErr w:type="gramStart"/>
            <w:r w:rsidRPr="00DD3225">
              <w:t>19.6.2018</w:t>
            </w:r>
            <w:proofErr w:type="gramEnd"/>
            <w:r w:rsidRPr="00DD3225">
              <w:t>, s. 26, ELI: http://data.europa.eu/eli/reg/2018/842/oj).</w:t>
            </w:r>
          </w:p>
        </w:tc>
        <w:tc>
          <w:tcPr>
            <w:tcW w:w="4876" w:type="dxa"/>
            <w:hideMark/>
          </w:tcPr>
          <w:p w14:paraId="3DC60C5D" w14:textId="77777777" w:rsidR="00993494" w:rsidRPr="00DD3225" w:rsidRDefault="00993494" w:rsidP="00B15CD6">
            <w:pPr>
              <w:pStyle w:val="Normal6"/>
              <w:rPr>
                <w:szCs w:val="24"/>
              </w:rPr>
            </w:pPr>
            <w:r w:rsidRPr="00DD3225">
              <w:rPr>
                <w:vertAlign w:val="superscript"/>
              </w:rPr>
              <w:t>8</w:t>
            </w:r>
            <w:r w:rsidRPr="00DD3225">
              <w:t xml:space="preserve"> Rozporządzenie Parlamentu Europejskiego i Rady (UE) 2018/842 z dnia 30 maja 2018 r. w sprawie wiążących rocznych redukcji emisji gazów cieplarnianych przez państwa członkowskie od 2021 r. do 2030 r. przyczyniających się do działań na rzecz klimatu w celu wywiązania się z zobowiązań wynikających z Porozumienia paryskiego oraz zmieniające rozporządzenie (UE) nr 525/2013 (Dz.U. L 156 z </w:t>
            </w:r>
            <w:proofErr w:type="gramStart"/>
            <w:r w:rsidRPr="00DD3225">
              <w:t>19.6.2018</w:t>
            </w:r>
            <w:proofErr w:type="gramEnd"/>
            <w:r w:rsidRPr="00DD3225">
              <w:t>, s. 26, ELI: http://data.europa.eu/eli/reg/2018/842/oj).</w:t>
            </w:r>
          </w:p>
        </w:tc>
      </w:tr>
      <w:tr w:rsidR="00993494" w:rsidRPr="00DD3225" w14:paraId="29881117" w14:textId="77777777" w:rsidTr="00B15CD6">
        <w:trPr>
          <w:jc w:val="center"/>
        </w:trPr>
        <w:tc>
          <w:tcPr>
            <w:tcW w:w="4876" w:type="dxa"/>
            <w:hideMark/>
          </w:tcPr>
          <w:p w14:paraId="17D22B28" w14:textId="77777777" w:rsidR="00993494" w:rsidRPr="00DD3225" w:rsidRDefault="00993494" w:rsidP="00B15CD6">
            <w:pPr>
              <w:pStyle w:val="Normal6"/>
            </w:pPr>
            <w:r w:rsidRPr="00DD3225">
              <w:rPr>
                <w:vertAlign w:val="superscript"/>
              </w:rPr>
              <w:t>9</w:t>
            </w:r>
            <w:r w:rsidRPr="00DD3225">
              <w:t xml:space="preserve"> Rozporządzenie Parlamentu Europejskiego i Rady (UE) 2018/841 z dnia 30 maja 2018 r. w sprawie włączenia emisji i pochłaniania gazów cieplarnianych w wyniku działalności związanej z użytkowaniem gruntów, zmianą użytkowania gruntów i leśnictwem do ram polityki klimatyczno-energetycznej do roku 2030 i zmieniające rozporządzenie (UE) nr 525/2013 oraz decyzję nr 529/2013/UE (Dz.U. L 156 z </w:t>
            </w:r>
            <w:proofErr w:type="gramStart"/>
            <w:r w:rsidRPr="00DD3225">
              <w:t>19.6.2018</w:t>
            </w:r>
            <w:proofErr w:type="gramEnd"/>
            <w:r w:rsidRPr="00DD3225">
              <w:t>, s. 1, ELI: http://data.europa.eu/eli/reg/2018/841/oj).</w:t>
            </w:r>
          </w:p>
        </w:tc>
        <w:tc>
          <w:tcPr>
            <w:tcW w:w="4876" w:type="dxa"/>
            <w:hideMark/>
          </w:tcPr>
          <w:p w14:paraId="74CE4DB5" w14:textId="77777777" w:rsidR="00993494" w:rsidRPr="00DD3225" w:rsidRDefault="00993494" w:rsidP="00B15CD6">
            <w:pPr>
              <w:pStyle w:val="Normal6"/>
              <w:rPr>
                <w:szCs w:val="24"/>
              </w:rPr>
            </w:pPr>
            <w:r w:rsidRPr="00DD3225">
              <w:rPr>
                <w:vertAlign w:val="superscript"/>
              </w:rPr>
              <w:t>9</w:t>
            </w:r>
            <w:r w:rsidRPr="00DD3225">
              <w:t xml:space="preserve"> Rozporządzenie Parlamentu Europejskiego i Rady (UE) 2018/841 z dnia 30 maja 2018 r. w sprawie włączenia emisji i pochłaniania gazów cieplarnianych w wyniku działalności związanej z użytkowaniem gruntów, zmianą użytkowania gruntów i leśnictwem do ram polityki klimatyczno-energetycznej do roku 2030 i zmieniające rozporządzenie (UE) nr 525/2013 oraz decyzję nr 529/2013/UE (Dz.U. L 156 z </w:t>
            </w:r>
            <w:proofErr w:type="gramStart"/>
            <w:r w:rsidRPr="00DD3225">
              <w:t>19.6.2018</w:t>
            </w:r>
            <w:proofErr w:type="gramEnd"/>
            <w:r w:rsidRPr="00DD3225">
              <w:t>, s. 1, ELI: http://data.europa.eu/eli/reg/2018/841/oj).</w:t>
            </w:r>
          </w:p>
        </w:tc>
      </w:tr>
    </w:tbl>
    <w:p w14:paraId="64046E67" w14:textId="77777777" w:rsidR="00993494" w:rsidRPr="00DD3225" w:rsidRDefault="00993494" w:rsidP="00993494"/>
    <w:p w14:paraId="190C5776" w14:textId="77777777" w:rsidR="00993494" w:rsidRPr="00DD3225" w:rsidRDefault="00993494" w:rsidP="00993494">
      <w:pPr>
        <w:pStyle w:val="AMNumberTabs0"/>
        <w:keepNext/>
      </w:pPr>
      <w:r w:rsidRPr="00DD3225">
        <w:t>Poprawka</w:t>
      </w:r>
      <w:r w:rsidRPr="00DD3225">
        <w:tab/>
      </w:r>
      <w:r w:rsidRPr="00DD3225">
        <w:tab/>
        <w:t>11</w:t>
      </w:r>
    </w:p>
    <w:p w14:paraId="09840EE1" w14:textId="77777777" w:rsidR="00993494" w:rsidRPr="00DD3225" w:rsidRDefault="00993494" w:rsidP="00993494"/>
    <w:p w14:paraId="2A3B8C61" w14:textId="77777777" w:rsidR="00993494" w:rsidRPr="00DD3225" w:rsidRDefault="00993494" w:rsidP="00993494">
      <w:pPr>
        <w:pStyle w:val="NormalBold"/>
        <w:keepNext/>
      </w:pPr>
      <w:r w:rsidRPr="00DD3225">
        <w:t>Wniosek dotyczący rozporządzenia</w:t>
      </w:r>
    </w:p>
    <w:p w14:paraId="49853962" w14:textId="77777777" w:rsidR="00993494" w:rsidRPr="00DD3225" w:rsidRDefault="00993494" w:rsidP="00993494">
      <w:pPr>
        <w:pStyle w:val="NormalBold"/>
      </w:pPr>
      <w:r w:rsidRPr="00DD3225">
        <w:t>Motyw 8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260967E3" w14:textId="77777777" w:rsidTr="00B15CD6">
        <w:trPr>
          <w:jc w:val="center"/>
        </w:trPr>
        <w:tc>
          <w:tcPr>
            <w:tcW w:w="9752" w:type="dxa"/>
            <w:gridSpan w:val="2"/>
          </w:tcPr>
          <w:p w14:paraId="16F73DC5" w14:textId="77777777" w:rsidR="00993494" w:rsidRPr="00DD3225" w:rsidRDefault="00993494" w:rsidP="00B15CD6">
            <w:pPr>
              <w:keepNext/>
            </w:pPr>
          </w:p>
        </w:tc>
      </w:tr>
      <w:tr w:rsidR="00993494" w:rsidRPr="00DD3225" w14:paraId="3D462DA2" w14:textId="77777777" w:rsidTr="00B15CD6">
        <w:trPr>
          <w:jc w:val="center"/>
        </w:trPr>
        <w:tc>
          <w:tcPr>
            <w:tcW w:w="4876" w:type="dxa"/>
            <w:hideMark/>
          </w:tcPr>
          <w:p w14:paraId="51E34794" w14:textId="77777777" w:rsidR="00993494" w:rsidRPr="00DD3225" w:rsidRDefault="00993494" w:rsidP="00B15CD6">
            <w:pPr>
              <w:pStyle w:val="ColumnHeading"/>
              <w:keepNext/>
            </w:pPr>
            <w:r w:rsidRPr="00DD3225">
              <w:t>Tekst proponowany przez Komisję</w:t>
            </w:r>
          </w:p>
        </w:tc>
        <w:tc>
          <w:tcPr>
            <w:tcW w:w="4876" w:type="dxa"/>
            <w:hideMark/>
          </w:tcPr>
          <w:p w14:paraId="173DE9FC" w14:textId="77777777" w:rsidR="00993494" w:rsidRPr="00DD3225" w:rsidRDefault="00993494" w:rsidP="00B15CD6">
            <w:pPr>
              <w:pStyle w:val="ColumnHeading"/>
              <w:keepNext/>
            </w:pPr>
            <w:r w:rsidRPr="00DD3225">
              <w:t>Poprawka</w:t>
            </w:r>
          </w:p>
        </w:tc>
      </w:tr>
      <w:tr w:rsidR="00993494" w:rsidRPr="00DD3225" w14:paraId="3670175E" w14:textId="77777777" w:rsidTr="00B15CD6">
        <w:trPr>
          <w:jc w:val="center"/>
        </w:trPr>
        <w:tc>
          <w:tcPr>
            <w:tcW w:w="4876" w:type="dxa"/>
          </w:tcPr>
          <w:p w14:paraId="48516576" w14:textId="77777777" w:rsidR="00993494" w:rsidRPr="00DD3225" w:rsidRDefault="00993494" w:rsidP="00B15CD6">
            <w:pPr>
              <w:pStyle w:val="Normal6"/>
            </w:pPr>
          </w:p>
        </w:tc>
        <w:tc>
          <w:tcPr>
            <w:tcW w:w="4876" w:type="dxa"/>
            <w:hideMark/>
          </w:tcPr>
          <w:p w14:paraId="75AE2FE3" w14:textId="77777777" w:rsidR="00993494" w:rsidRPr="00DD3225" w:rsidRDefault="00993494" w:rsidP="00B15CD6">
            <w:pPr>
              <w:pStyle w:val="Normal6"/>
              <w:rPr>
                <w:szCs w:val="24"/>
              </w:rPr>
            </w:pPr>
            <w:r w:rsidRPr="00DD3225">
              <w:rPr>
                <w:b/>
                <w:i/>
              </w:rPr>
              <w:t>(8a)</w:t>
            </w:r>
            <w:r w:rsidRPr="00DD3225">
              <w:rPr>
                <w:b/>
                <w:i/>
              </w:rPr>
              <w:tab/>
              <w:t>Należy odpowiednio przeanalizować szereg elementów, które ułatwią osiągnięcie celu klimatycznego na 2040 r., w tym odpowiedni wkład wysokiej jakości międzynarodowych jednostek emisji zgodnie z art. 6 porozumienia paryskiego w realizację celu klimatycznego na 2040 r. w drugiej połowie dekady 2031–2040, w sposób zarówno ambitny, jak i opłacalny oraz zgodny z zasadami rozliczania określonymi w porozumieniu paryskim, włącznie z okresem pilotażowym w celu uruchomienia międzynarodowego rynku jednostek emisji o wysokiej jakości i wysokiej integralności na okres 2031–2035; rolę, jaką w ramach EU ETS odgrywa trwałe pochłanianie dwutlenku węgla w Unii (takie jak wychwytywanie i składowanie biogennych emisji CO2 (</w:t>
            </w:r>
            <w:proofErr w:type="spellStart"/>
            <w:r w:rsidRPr="00DD3225">
              <w:rPr>
                <w:b/>
                <w:i/>
              </w:rPr>
              <w:t>BioCCS</w:t>
            </w:r>
            <w:proofErr w:type="spellEnd"/>
            <w:r w:rsidRPr="00DD3225">
              <w:rPr>
                <w:b/>
                <w:i/>
              </w:rPr>
              <w:t xml:space="preserve">) i wychwytywanie dwutlenku węgla bezpośrednio z powietrza i jego składowanie (DACCS)), przy jednoczesnym zapewnianiu integralności środowiskowej EU ETS, w tym, w stosownych przypadkach, możliwości składowania CO2 poza Unią, pod warunkiem istnienia umów międzynarodowych i stworzenia warunków równoważnych warunkom ustanowionym w prawie Unii; oraz zwiększoną i dostępną elastyczność między sektorami i instrumentami i w ich obrębie w celu wspierania racjonalnego pod względem kosztów podejścia, dzięki któremu, przykładowo, osiągnięcia państw członkowskich w jednym sektorze mogą w sposób racjonalny pod względem kosztów zrównoważyć luki w innych sektorach, a jednocześnie zapewnić, że każdy sektor będzie uczestniczył w tych wysiłkach oraz że ewentualne braki w jednym sektorze nie obciążą innych sektorów gospodarki, bez uszczerbku dla możliwości korzystania przez każde państwo członkowskie z elastyczności. Wdrażając stosowanie międzynarodowych jednostek emisji, </w:t>
            </w:r>
            <w:r w:rsidRPr="00DD3225">
              <w:rPr>
                <w:b/>
                <w:i/>
              </w:rPr>
              <w:lastRenderedPageBreak/>
              <w:t>Komisja powinna uwzględnić konieczność zapewnienia równych warunków działania we wszystkich państwach członkowskich oraz możliwość wspierania strategicznych partnerstw UE. Międzynarodowe jednostki emisji nie powinny mieć znaczenia w kontekście przestrzegania zasad EU ETS. W ramach zbliżającego się przeglądu dyrektywy EU ETS należy dokonać zmiany obecnej trajektorii EU ETS, aby uwzględnić cel uzgodniony na 2040 r. w sposób, który umożliwi ograniczenie emisji po 2039 r. Komisja powinna w odpowiednim czasie rozważyć wolniejszą ścieżkę wycofywania bezpłatnego przydziału uprawnień od 2028 r. w celu wsparcia dekarbonizacji, inwestycji i zatrudnienia w Europie, w tym poprzez Bank Dekarbonizacji Przemysłu i przegląd rezerwy stabilności rynkowej, przy jednoczesnym zminimalizowaniu ryzyka ucieczki emisji. Aby ocenić skutki społeczne, gospodarcze i środowiskowe, ramy na okres po 2030 r. powinny opierać się na szczegółowych ocenach skutków. Ramy na okres po 2030 r. powinny również sprzyjać ujednoliceniu przepisów, przy poszanowaniu zasady sprawiedliwości oraz uwarunkowań krajowych i specyfiki państw członkowskich, w tym wysp, wyspiarskich państw członkowskich i regionów najbardziej oddalonych.</w:t>
            </w:r>
          </w:p>
        </w:tc>
      </w:tr>
    </w:tbl>
    <w:p w14:paraId="053D4D64" w14:textId="77777777" w:rsidR="00993494" w:rsidRPr="00DD3225" w:rsidRDefault="00993494" w:rsidP="00993494"/>
    <w:p w14:paraId="1BCE9972" w14:textId="77777777" w:rsidR="00993494" w:rsidRPr="00DD3225" w:rsidRDefault="00993494" w:rsidP="00993494">
      <w:pPr>
        <w:pStyle w:val="AMNumberTabs0"/>
        <w:keepNext/>
      </w:pPr>
      <w:r w:rsidRPr="00DD3225">
        <w:t>Poprawka</w:t>
      </w:r>
      <w:r w:rsidRPr="00DD3225">
        <w:tab/>
      </w:r>
      <w:r w:rsidRPr="00DD3225">
        <w:tab/>
        <w:t>12</w:t>
      </w:r>
    </w:p>
    <w:p w14:paraId="5FE17305" w14:textId="77777777" w:rsidR="00993494" w:rsidRPr="00DD3225" w:rsidRDefault="00993494" w:rsidP="00993494"/>
    <w:p w14:paraId="67066107" w14:textId="77777777" w:rsidR="00993494" w:rsidRPr="00DD3225" w:rsidRDefault="00993494" w:rsidP="00993494">
      <w:pPr>
        <w:pStyle w:val="NormalBold"/>
        <w:keepNext/>
      </w:pPr>
      <w:r w:rsidRPr="00DD3225">
        <w:t>Wniosek dotyczący rozporządzenia</w:t>
      </w:r>
    </w:p>
    <w:p w14:paraId="7AC53E0E" w14:textId="77777777" w:rsidR="00993494" w:rsidRPr="00DD3225" w:rsidRDefault="00993494" w:rsidP="00993494">
      <w:pPr>
        <w:pStyle w:val="NormalBold"/>
      </w:pPr>
      <w:r w:rsidRPr="00DD3225">
        <w:t>Artykuł 1 – akapit 1 – punkt 2</w:t>
      </w:r>
    </w:p>
    <w:p w14:paraId="7BEA8A3B" w14:textId="77777777" w:rsidR="00993494" w:rsidRPr="00DD3225" w:rsidRDefault="00993494" w:rsidP="00993494">
      <w:pPr>
        <w:keepNext/>
      </w:pPr>
      <w:r w:rsidRPr="00DD3225">
        <w:t>Rozporządzenie (EU) 2021/1119</w:t>
      </w:r>
    </w:p>
    <w:p w14:paraId="6FC5F00B" w14:textId="77777777" w:rsidR="00993494" w:rsidRPr="00DD3225" w:rsidRDefault="00993494" w:rsidP="00993494">
      <w:r w:rsidRPr="00DD3225">
        <w:t>Artykuł 4 – ustęp 4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0DFDD2CC" w14:textId="77777777" w:rsidTr="00B15CD6">
        <w:trPr>
          <w:jc w:val="center"/>
        </w:trPr>
        <w:tc>
          <w:tcPr>
            <w:tcW w:w="9752" w:type="dxa"/>
            <w:gridSpan w:val="2"/>
          </w:tcPr>
          <w:p w14:paraId="1796C485" w14:textId="77777777" w:rsidR="00993494" w:rsidRPr="00DD3225" w:rsidRDefault="00993494" w:rsidP="00B15CD6">
            <w:pPr>
              <w:keepNext/>
            </w:pPr>
          </w:p>
        </w:tc>
      </w:tr>
      <w:tr w:rsidR="00993494" w:rsidRPr="00DD3225" w14:paraId="218D7875" w14:textId="77777777" w:rsidTr="00B15CD6">
        <w:trPr>
          <w:jc w:val="center"/>
        </w:trPr>
        <w:tc>
          <w:tcPr>
            <w:tcW w:w="4876" w:type="dxa"/>
            <w:hideMark/>
          </w:tcPr>
          <w:p w14:paraId="5D8CA397" w14:textId="77777777" w:rsidR="00993494" w:rsidRPr="00DD3225" w:rsidRDefault="00993494" w:rsidP="00B15CD6">
            <w:pPr>
              <w:pStyle w:val="ColumnHeading"/>
              <w:keepNext/>
            </w:pPr>
            <w:r w:rsidRPr="00DD3225">
              <w:t>Tekst proponowany przez Komisję</w:t>
            </w:r>
          </w:p>
        </w:tc>
        <w:tc>
          <w:tcPr>
            <w:tcW w:w="4876" w:type="dxa"/>
            <w:hideMark/>
          </w:tcPr>
          <w:p w14:paraId="776CBCA2" w14:textId="77777777" w:rsidR="00993494" w:rsidRPr="00DD3225" w:rsidRDefault="00993494" w:rsidP="00B15CD6">
            <w:pPr>
              <w:pStyle w:val="ColumnHeading"/>
              <w:keepNext/>
            </w:pPr>
            <w:r w:rsidRPr="00DD3225">
              <w:t>Poprawka</w:t>
            </w:r>
          </w:p>
        </w:tc>
      </w:tr>
      <w:tr w:rsidR="00993494" w:rsidRPr="00DD3225" w14:paraId="628AD2E4" w14:textId="77777777" w:rsidTr="00B15CD6">
        <w:trPr>
          <w:jc w:val="center"/>
        </w:trPr>
        <w:tc>
          <w:tcPr>
            <w:tcW w:w="4876" w:type="dxa"/>
            <w:hideMark/>
          </w:tcPr>
          <w:p w14:paraId="4B52DFAB" w14:textId="77777777" w:rsidR="00993494" w:rsidRPr="00DD3225" w:rsidRDefault="00993494" w:rsidP="00B15CD6">
            <w:pPr>
              <w:pStyle w:val="Normal6"/>
            </w:pPr>
            <w:r w:rsidRPr="00DD3225">
              <w:rPr>
                <w:b/>
                <w:i/>
              </w:rPr>
              <w:t>Niektóre wspomagające strategie polityczne już wdrożono i ich wpływ jest widoczny, nie dotyczy to jednak wszystkich przypadków.</w:t>
            </w:r>
            <w:r w:rsidRPr="00DD3225">
              <w:t xml:space="preserve"> Komisja dąży do przyspieszenia wdrażania i wzmocnienia ram wspomagających, aby stworzyć </w:t>
            </w:r>
            <w:r w:rsidRPr="00DD3225">
              <w:lastRenderedPageBreak/>
              <w:t>warunki wspierające europejski przemysł i obywateli w okresie transformacji, przy pełnym poszanowaniu prawa UE.</w:t>
            </w:r>
          </w:p>
        </w:tc>
        <w:tc>
          <w:tcPr>
            <w:tcW w:w="4876" w:type="dxa"/>
            <w:hideMark/>
          </w:tcPr>
          <w:p w14:paraId="455B81AE" w14:textId="77777777" w:rsidR="00993494" w:rsidRPr="00DD3225" w:rsidRDefault="00993494" w:rsidP="00B15CD6">
            <w:pPr>
              <w:pStyle w:val="Normal6"/>
              <w:rPr>
                <w:szCs w:val="24"/>
              </w:rPr>
            </w:pPr>
            <w:r w:rsidRPr="00DD3225">
              <w:rPr>
                <w:b/>
                <w:i/>
              </w:rPr>
              <w:lastRenderedPageBreak/>
              <w:t xml:space="preserve">Komisja kontynuuje wzmacnianie inicjatyw dotyczących ram wspomagających oraz dąży do przyspieszenia </w:t>
            </w:r>
            <w:r w:rsidRPr="00DD3225">
              <w:t xml:space="preserve">ich </w:t>
            </w:r>
            <w:r w:rsidRPr="00DD3225">
              <w:rPr>
                <w:b/>
                <w:i/>
              </w:rPr>
              <w:t>przyjmowania i wdrażania</w:t>
            </w:r>
            <w:r w:rsidRPr="00DD3225">
              <w:t xml:space="preserve">, </w:t>
            </w:r>
            <w:r w:rsidRPr="00DD3225">
              <w:rPr>
                <w:b/>
                <w:i/>
              </w:rPr>
              <w:t xml:space="preserve">aby stworzyć warunki pozwalające w całym procesie </w:t>
            </w:r>
            <w:r w:rsidRPr="00DD3225">
              <w:rPr>
                <w:b/>
                <w:i/>
              </w:rPr>
              <w:lastRenderedPageBreak/>
              <w:t>transformacji wspierać osoby prawne</w:t>
            </w:r>
            <w:r w:rsidRPr="00DD3225">
              <w:t xml:space="preserve"> i</w:t>
            </w:r>
            <w:r w:rsidRPr="00DD3225">
              <w:rPr>
                <w:b/>
                <w:i/>
              </w:rPr>
              <w:t xml:space="preserve"> fizyczne, których ona dotyczy – takie jak podmioty działające w przemyśle europejskim</w:t>
            </w:r>
            <w:r w:rsidRPr="00DD3225">
              <w:t xml:space="preserve"> i</w:t>
            </w:r>
            <w:r w:rsidRPr="00DD3225">
              <w:rPr>
                <w:b/>
                <w:i/>
              </w:rPr>
              <w:t xml:space="preserve"> </w:t>
            </w:r>
            <w:r w:rsidRPr="00DD3225">
              <w:t>obywateli</w:t>
            </w:r>
            <w:r w:rsidRPr="00DD3225">
              <w:rPr>
                <w:b/>
                <w:i/>
              </w:rPr>
              <w:t xml:space="preserve"> –</w:t>
            </w:r>
            <w:r w:rsidRPr="00DD3225">
              <w:t xml:space="preserve"> w</w:t>
            </w:r>
            <w:r w:rsidRPr="00DD3225">
              <w:rPr>
                <w:b/>
                <w:i/>
              </w:rPr>
              <w:t xml:space="preserve"> realizacji celów określonych w ust. 1 i 3 niniejszego artykułu i celu określonego w art. 2 ust. 1 oraz w dążeniu do gospodarki neutralnej emisyjnie</w:t>
            </w:r>
            <w:r w:rsidRPr="00DD3225">
              <w:t>.</w:t>
            </w:r>
          </w:p>
        </w:tc>
      </w:tr>
    </w:tbl>
    <w:p w14:paraId="02C95723" w14:textId="77777777" w:rsidR="00993494" w:rsidRPr="00DD3225" w:rsidRDefault="00993494" w:rsidP="00993494"/>
    <w:p w14:paraId="0120992F" w14:textId="77777777" w:rsidR="00993494" w:rsidRPr="00DD3225" w:rsidRDefault="00993494" w:rsidP="00993494">
      <w:pPr>
        <w:pStyle w:val="AMNumberTabs0"/>
        <w:keepNext/>
      </w:pPr>
      <w:r w:rsidRPr="00DD3225">
        <w:t>Poprawka</w:t>
      </w:r>
      <w:r w:rsidRPr="00DD3225">
        <w:tab/>
      </w:r>
      <w:r w:rsidRPr="00DD3225">
        <w:tab/>
        <w:t>13</w:t>
      </w:r>
    </w:p>
    <w:p w14:paraId="5AA14DC8" w14:textId="77777777" w:rsidR="00993494" w:rsidRPr="00DD3225" w:rsidRDefault="00993494" w:rsidP="00993494"/>
    <w:p w14:paraId="7931DAD9" w14:textId="77777777" w:rsidR="00993494" w:rsidRPr="00DD3225" w:rsidRDefault="00993494" w:rsidP="00993494">
      <w:pPr>
        <w:pStyle w:val="NormalBold"/>
        <w:keepNext/>
      </w:pPr>
      <w:r w:rsidRPr="00DD3225">
        <w:t>Wniosek dotyczący rozporządzenia</w:t>
      </w:r>
    </w:p>
    <w:p w14:paraId="08A5A4D5" w14:textId="77777777" w:rsidR="00993494" w:rsidRPr="00DD3225" w:rsidRDefault="00993494" w:rsidP="00993494">
      <w:pPr>
        <w:pStyle w:val="NormalBold"/>
      </w:pPr>
      <w:r w:rsidRPr="00DD3225">
        <w:t>Artykuł 1 – akapit 1 – punkt 2</w:t>
      </w:r>
    </w:p>
    <w:p w14:paraId="55B1255E" w14:textId="77777777" w:rsidR="00993494" w:rsidRPr="00DD3225" w:rsidRDefault="00993494" w:rsidP="00993494">
      <w:pPr>
        <w:keepNext/>
      </w:pPr>
      <w:r w:rsidRPr="00DD3225">
        <w:t>Rozporządzenie (EU) 2021/1119</w:t>
      </w:r>
    </w:p>
    <w:p w14:paraId="07F36483" w14:textId="77777777" w:rsidR="00993494" w:rsidRPr="00DD3225" w:rsidRDefault="00993494" w:rsidP="00993494">
      <w:r w:rsidRPr="00DD3225">
        <w:t>Artykuł 4 – ustęp 5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4F36ED61" w14:textId="77777777" w:rsidTr="00B15CD6">
        <w:trPr>
          <w:jc w:val="center"/>
        </w:trPr>
        <w:tc>
          <w:tcPr>
            <w:tcW w:w="9752" w:type="dxa"/>
            <w:gridSpan w:val="2"/>
          </w:tcPr>
          <w:p w14:paraId="1F63B582" w14:textId="77777777" w:rsidR="00993494" w:rsidRPr="00DD3225" w:rsidRDefault="00993494" w:rsidP="00B15CD6">
            <w:pPr>
              <w:keepNext/>
            </w:pPr>
          </w:p>
        </w:tc>
      </w:tr>
      <w:tr w:rsidR="00993494" w:rsidRPr="00DD3225" w14:paraId="68A2D3D4" w14:textId="77777777" w:rsidTr="00B15CD6">
        <w:trPr>
          <w:jc w:val="center"/>
        </w:trPr>
        <w:tc>
          <w:tcPr>
            <w:tcW w:w="4876" w:type="dxa"/>
            <w:hideMark/>
          </w:tcPr>
          <w:p w14:paraId="093D8213" w14:textId="77777777" w:rsidR="00993494" w:rsidRPr="00DD3225" w:rsidRDefault="00993494" w:rsidP="00B15CD6">
            <w:pPr>
              <w:pStyle w:val="ColumnHeading"/>
              <w:keepNext/>
            </w:pPr>
            <w:r w:rsidRPr="00DD3225">
              <w:t>Tekst proponowany przez Komisję</w:t>
            </w:r>
          </w:p>
        </w:tc>
        <w:tc>
          <w:tcPr>
            <w:tcW w:w="4876" w:type="dxa"/>
            <w:hideMark/>
          </w:tcPr>
          <w:p w14:paraId="17B3D298" w14:textId="77777777" w:rsidR="00993494" w:rsidRPr="00DD3225" w:rsidRDefault="00993494" w:rsidP="00B15CD6">
            <w:pPr>
              <w:pStyle w:val="ColumnHeading"/>
              <w:keepNext/>
            </w:pPr>
            <w:r w:rsidRPr="00DD3225">
              <w:t>Poprawka</w:t>
            </w:r>
          </w:p>
        </w:tc>
      </w:tr>
      <w:tr w:rsidR="00993494" w:rsidRPr="00DD3225" w14:paraId="1BF36C0A" w14:textId="77777777" w:rsidTr="00B15CD6">
        <w:trPr>
          <w:jc w:val="center"/>
        </w:trPr>
        <w:tc>
          <w:tcPr>
            <w:tcW w:w="4876" w:type="dxa"/>
            <w:hideMark/>
          </w:tcPr>
          <w:p w14:paraId="49A55836" w14:textId="77777777" w:rsidR="00993494" w:rsidRPr="00DD3225" w:rsidRDefault="00993494" w:rsidP="00B15CD6">
            <w:pPr>
              <w:pStyle w:val="Normal6"/>
            </w:pPr>
            <w:r w:rsidRPr="00DD3225">
              <w:t>W ramach przeglądu, o którym mowa w akapicie pierwszym, aby ułatwić osiągnięcie celu określonego w ust. 3 niniejszego artykułu, Komisja zadba o odpowiednie uwzględnienie we wnioskach ustawodawczych następujących elementów:</w:t>
            </w:r>
          </w:p>
        </w:tc>
        <w:tc>
          <w:tcPr>
            <w:tcW w:w="4876" w:type="dxa"/>
            <w:hideMark/>
          </w:tcPr>
          <w:p w14:paraId="6735F48B" w14:textId="77777777" w:rsidR="00993494" w:rsidRPr="00DD3225" w:rsidRDefault="00993494" w:rsidP="00B15CD6">
            <w:pPr>
              <w:pStyle w:val="Normal6"/>
              <w:rPr>
                <w:szCs w:val="24"/>
              </w:rPr>
            </w:pPr>
            <w:r w:rsidRPr="00DD3225">
              <w:t xml:space="preserve">W ramach przeglądu, o którym mowa w </w:t>
            </w:r>
            <w:r w:rsidRPr="00DD3225">
              <w:rPr>
                <w:b/>
                <w:i/>
              </w:rPr>
              <w:t>ust. 4 akapit pierwszy</w:t>
            </w:r>
            <w:r w:rsidRPr="00DD3225">
              <w:t>, aby ułatwić osiągnięcie celu określonego w ust. 3 niniejszego artykułu, Komisja zadba o odpowiednie uwzględnienie we wnioskach ustawodawczych następujących elementów:</w:t>
            </w:r>
          </w:p>
        </w:tc>
      </w:tr>
    </w:tbl>
    <w:p w14:paraId="6484728E" w14:textId="77777777" w:rsidR="00993494" w:rsidRPr="00DD3225" w:rsidRDefault="00993494" w:rsidP="00993494"/>
    <w:p w14:paraId="482B90E5" w14:textId="77777777" w:rsidR="00993494" w:rsidRPr="00DD3225" w:rsidRDefault="00993494" w:rsidP="00993494">
      <w:pPr>
        <w:pStyle w:val="AMNumberTabs0"/>
        <w:keepNext/>
      </w:pPr>
      <w:r w:rsidRPr="00DD3225">
        <w:t>Poprawka</w:t>
      </w:r>
      <w:r w:rsidRPr="00DD3225">
        <w:tab/>
      </w:r>
      <w:r w:rsidRPr="00DD3225">
        <w:tab/>
        <w:t>14</w:t>
      </w:r>
    </w:p>
    <w:p w14:paraId="4A627CD4" w14:textId="77777777" w:rsidR="00993494" w:rsidRPr="00DD3225" w:rsidRDefault="00993494" w:rsidP="00993494"/>
    <w:p w14:paraId="3F5BB07A" w14:textId="77777777" w:rsidR="00993494" w:rsidRPr="00DD3225" w:rsidRDefault="00993494" w:rsidP="00993494">
      <w:pPr>
        <w:pStyle w:val="NormalBold"/>
        <w:keepNext/>
      </w:pPr>
      <w:r w:rsidRPr="00DD3225">
        <w:t>Wniosek dotyczący rozporządzenia</w:t>
      </w:r>
    </w:p>
    <w:p w14:paraId="3B8DFB88" w14:textId="77777777" w:rsidR="00993494" w:rsidRPr="00DD3225" w:rsidRDefault="00993494" w:rsidP="00993494">
      <w:pPr>
        <w:pStyle w:val="NormalBold"/>
      </w:pPr>
      <w:r w:rsidRPr="00DD3225">
        <w:t>Artykuł 1 – akapit 1 – punkt 2</w:t>
      </w:r>
    </w:p>
    <w:p w14:paraId="50F7679F" w14:textId="77777777" w:rsidR="00993494" w:rsidRPr="00DD3225" w:rsidRDefault="00993494" w:rsidP="00993494">
      <w:pPr>
        <w:keepNext/>
      </w:pPr>
      <w:r w:rsidRPr="00DD3225">
        <w:t>Rozporządzenie (EU) 2021/1119</w:t>
      </w:r>
    </w:p>
    <w:p w14:paraId="3E4F2916" w14:textId="77777777" w:rsidR="00993494" w:rsidRPr="00DD3225" w:rsidRDefault="00993494" w:rsidP="00993494">
      <w:r w:rsidRPr="00DD3225">
        <w:t>Artykuł 4 – ustęp 5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48818FBC" w14:textId="77777777" w:rsidTr="00B15CD6">
        <w:trPr>
          <w:jc w:val="center"/>
        </w:trPr>
        <w:tc>
          <w:tcPr>
            <w:tcW w:w="9752" w:type="dxa"/>
            <w:gridSpan w:val="2"/>
          </w:tcPr>
          <w:p w14:paraId="7DE80129" w14:textId="77777777" w:rsidR="00993494" w:rsidRPr="00DD3225" w:rsidRDefault="00993494" w:rsidP="00B15CD6">
            <w:pPr>
              <w:keepNext/>
            </w:pPr>
          </w:p>
        </w:tc>
      </w:tr>
      <w:tr w:rsidR="00993494" w:rsidRPr="00DD3225" w14:paraId="1B7ABCE3" w14:textId="77777777" w:rsidTr="00B15CD6">
        <w:trPr>
          <w:jc w:val="center"/>
        </w:trPr>
        <w:tc>
          <w:tcPr>
            <w:tcW w:w="4876" w:type="dxa"/>
            <w:hideMark/>
          </w:tcPr>
          <w:p w14:paraId="2D73F34B" w14:textId="77777777" w:rsidR="00993494" w:rsidRPr="00DD3225" w:rsidRDefault="00993494" w:rsidP="00B15CD6">
            <w:pPr>
              <w:pStyle w:val="ColumnHeading"/>
              <w:keepNext/>
            </w:pPr>
            <w:r w:rsidRPr="00DD3225">
              <w:t>Tekst proponowany przez Komisję</w:t>
            </w:r>
          </w:p>
        </w:tc>
        <w:tc>
          <w:tcPr>
            <w:tcW w:w="4876" w:type="dxa"/>
            <w:hideMark/>
          </w:tcPr>
          <w:p w14:paraId="54494F79" w14:textId="77777777" w:rsidR="00993494" w:rsidRPr="00DD3225" w:rsidRDefault="00993494" w:rsidP="00B15CD6">
            <w:pPr>
              <w:pStyle w:val="ColumnHeading"/>
              <w:keepNext/>
            </w:pPr>
            <w:r w:rsidRPr="00DD3225">
              <w:t>Poprawka</w:t>
            </w:r>
          </w:p>
        </w:tc>
      </w:tr>
      <w:tr w:rsidR="00993494" w:rsidRPr="00DD3225" w14:paraId="4650EBB4" w14:textId="77777777" w:rsidTr="00B15CD6">
        <w:trPr>
          <w:jc w:val="center"/>
        </w:trPr>
        <w:tc>
          <w:tcPr>
            <w:tcW w:w="4876" w:type="dxa"/>
            <w:hideMark/>
          </w:tcPr>
          <w:p w14:paraId="4EAD0178" w14:textId="77777777" w:rsidR="00993494" w:rsidRPr="00DD3225" w:rsidRDefault="00993494" w:rsidP="00B15CD6">
            <w:pPr>
              <w:pStyle w:val="Normal6"/>
            </w:pPr>
            <w:r w:rsidRPr="00DD3225">
              <w:t>a)</w:t>
            </w:r>
            <w:r w:rsidRPr="00DD3225">
              <w:tab/>
              <w:t xml:space="preserve">począwszy od 2036 r. – potencjalnego ograniczonego wkładu wysokiej jakości międzynarodowych jednostek emisji na mocy art. 6 porozumienia paryskiego w osiągnięcie celu na 2040 r., który to wkład zakłada redukcję emisji o 3 % w porównaniu z poziomem emisji netto w UE z 1990 r. i ma ułatwić UE i państwom trzecim redukcję emisji gazów cieplarnianych netto zgodnie ze ścieżką redukcji odpowiadającą celowi porozumienia paryskiego, polegającym na utrzymaniu wzrostu </w:t>
            </w:r>
            <w:r w:rsidRPr="00DD3225">
              <w:lastRenderedPageBreak/>
              <w:t>średniej temperatury na świecie na poziomie znacznie poniżej 2 °C oraz kontynuowaniu wysiłków na rzecz ograniczenia wzrostu temperatury do poziomu 1,5 °C powyżej poziomów sprzed epoki przemysłowej; przy czym prawo Unii reguluje kryteria pochodzenia, jakości i inne warunki dotyczące nabywania i wykorzystywania takich jednostek emisji;</w:t>
            </w:r>
          </w:p>
        </w:tc>
        <w:tc>
          <w:tcPr>
            <w:tcW w:w="4876" w:type="dxa"/>
            <w:hideMark/>
          </w:tcPr>
          <w:p w14:paraId="5E1E2A7D" w14:textId="77777777" w:rsidR="00993494" w:rsidRPr="00DD3225" w:rsidRDefault="00993494" w:rsidP="00B15CD6">
            <w:pPr>
              <w:pStyle w:val="Normal6"/>
              <w:rPr>
                <w:szCs w:val="24"/>
              </w:rPr>
            </w:pPr>
            <w:r w:rsidRPr="00DD3225">
              <w:lastRenderedPageBreak/>
              <w:t>a)</w:t>
            </w:r>
            <w:r w:rsidRPr="00DD3225">
              <w:tab/>
              <w:t>począwszy od 2036</w:t>
            </w:r>
            <w:r w:rsidRPr="00DD3225">
              <w:rPr>
                <w:b/>
                <w:i/>
              </w:rPr>
              <w:t xml:space="preserve"> </w:t>
            </w:r>
            <w:r w:rsidRPr="00DD3225">
              <w:t xml:space="preserve">r. – </w:t>
            </w:r>
            <w:r w:rsidRPr="00DD3225">
              <w:rPr>
                <w:b/>
                <w:i/>
              </w:rPr>
              <w:t>odpowiedniego</w:t>
            </w:r>
            <w:r w:rsidRPr="00DD3225">
              <w:t xml:space="preserve"> wkładu wysokiej jakości międzynarodowych jednostek emisji na mocy art. 6 porozumienia paryskiego w</w:t>
            </w:r>
            <w:r w:rsidRPr="00DD3225">
              <w:rPr>
                <w:b/>
                <w:i/>
              </w:rPr>
              <w:t xml:space="preserve"> </w:t>
            </w:r>
            <w:r w:rsidRPr="00DD3225">
              <w:t>osiągnięcie celu</w:t>
            </w:r>
            <w:r w:rsidRPr="00DD3225">
              <w:rPr>
                <w:b/>
                <w:i/>
              </w:rPr>
              <w:t xml:space="preserve"> klimatycznego</w:t>
            </w:r>
            <w:r w:rsidRPr="00DD3225">
              <w:t xml:space="preserve"> na 2040</w:t>
            </w:r>
            <w:r w:rsidRPr="00DD3225">
              <w:rPr>
                <w:b/>
                <w:i/>
              </w:rPr>
              <w:t xml:space="preserve"> </w:t>
            </w:r>
            <w:r w:rsidRPr="00DD3225">
              <w:t xml:space="preserve">r., który to wkład zakłada redukcję </w:t>
            </w:r>
            <w:r w:rsidRPr="00DD3225">
              <w:rPr>
                <w:b/>
                <w:i/>
              </w:rPr>
              <w:t>do 5</w:t>
            </w:r>
            <w:r w:rsidRPr="00DD3225">
              <w:t xml:space="preserve"> % </w:t>
            </w:r>
            <w:r w:rsidRPr="00DD3225">
              <w:rPr>
                <w:b/>
                <w:i/>
              </w:rPr>
              <w:t>emisji netto UE</w:t>
            </w:r>
            <w:r w:rsidRPr="00DD3225">
              <w:t xml:space="preserve"> z</w:t>
            </w:r>
            <w:r w:rsidRPr="00DD3225">
              <w:rPr>
                <w:b/>
                <w:i/>
              </w:rPr>
              <w:t xml:space="preserve"> 1990 r. odpowiadającą krajowej redukcji</w:t>
            </w:r>
            <w:r w:rsidRPr="00DD3225">
              <w:t xml:space="preserve"> emisji </w:t>
            </w:r>
            <w:r w:rsidRPr="00DD3225">
              <w:rPr>
                <w:b/>
                <w:i/>
              </w:rPr>
              <w:t xml:space="preserve">gazów cieplarnianych </w:t>
            </w:r>
            <w:r w:rsidRPr="00DD3225">
              <w:t xml:space="preserve">netto </w:t>
            </w:r>
            <w:r w:rsidRPr="00DD3225">
              <w:rPr>
                <w:b/>
                <w:i/>
              </w:rPr>
              <w:t>o 85</w:t>
            </w:r>
            <w:r w:rsidRPr="00DD3225">
              <w:t> </w:t>
            </w:r>
            <w:r w:rsidRPr="00DD3225">
              <w:rPr>
                <w:b/>
                <w:i/>
              </w:rPr>
              <w:t>% w porównaniu</w:t>
            </w:r>
            <w:r w:rsidRPr="00DD3225">
              <w:t xml:space="preserve"> z</w:t>
            </w:r>
            <w:r w:rsidRPr="00DD3225">
              <w:rPr>
                <w:b/>
                <w:i/>
              </w:rPr>
              <w:t xml:space="preserve"> poziomem z </w:t>
            </w:r>
            <w:r w:rsidRPr="00DD3225">
              <w:t>1990</w:t>
            </w:r>
            <w:r w:rsidRPr="00DD3225">
              <w:rPr>
                <w:b/>
                <w:i/>
              </w:rPr>
              <w:t xml:space="preserve"> </w:t>
            </w:r>
            <w:r w:rsidRPr="00DD3225">
              <w:t xml:space="preserve">r. </w:t>
            </w:r>
            <w:r w:rsidRPr="00DD3225">
              <w:rPr>
                <w:b/>
                <w:i/>
              </w:rPr>
              <w:t xml:space="preserve">do 2040 r., w sposób zarówno ambitny, jak </w:t>
            </w:r>
            <w:r w:rsidRPr="00DD3225">
              <w:t>i</w:t>
            </w:r>
            <w:r w:rsidRPr="00DD3225">
              <w:rPr>
                <w:b/>
                <w:i/>
              </w:rPr>
              <w:t xml:space="preserve"> opłacalny, i </w:t>
            </w:r>
            <w:r w:rsidRPr="00DD3225">
              <w:t>ma ułatwić UE i państwom trzecim redukcję</w:t>
            </w:r>
            <w:r w:rsidRPr="00DD3225">
              <w:rPr>
                <w:b/>
                <w:i/>
              </w:rPr>
              <w:t xml:space="preserve"> </w:t>
            </w:r>
            <w:r w:rsidRPr="00DD3225">
              <w:t xml:space="preserve"> emisji gazów </w:t>
            </w:r>
            <w:r w:rsidRPr="00DD3225">
              <w:lastRenderedPageBreak/>
              <w:t>cieplarnianych netto zgodnie ze ścieżką redukcji odpowiadającą celowi porozumienia paryskiego, polegającym na utrzymaniu wzrostu średniej temperatury na świecie na poziomie znacznie poniżej 2</w:t>
            </w:r>
            <w:r w:rsidRPr="00DD3225">
              <w:rPr>
                <w:b/>
                <w:i/>
              </w:rPr>
              <w:t xml:space="preserve"> </w:t>
            </w:r>
            <w:r w:rsidRPr="00DD3225">
              <w:t>°C oraz kontynuowaniu wysiłków na rzecz ograniczenia wzrostu temperatury do poziomu 1,5</w:t>
            </w:r>
            <w:r w:rsidRPr="00DD3225">
              <w:rPr>
                <w:b/>
                <w:i/>
              </w:rPr>
              <w:t xml:space="preserve"> </w:t>
            </w:r>
            <w:r w:rsidRPr="00DD3225">
              <w:t>°C powyżej poziomów sprzed epoki przemysłowej</w:t>
            </w:r>
            <w:r w:rsidRPr="00DD3225">
              <w:rPr>
                <w:b/>
                <w:i/>
              </w:rPr>
              <w:t>,</w:t>
            </w:r>
            <w:r w:rsidRPr="00DD3225">
              <w:t xml:space="preserve"> przy </w:t>
            </w:r>
            <w:r w:rsidRPr="00DD3225">
              <w:rPr>
                <w:b/>
                <w:i/>
              </w:rPr>
              <w:t>zapewnieniu integralności ekologicznej tych jednostek emisji oraz promowaniu technologicznego przywództwa UE; można rozważyć okres pilotażowy w celu uruchomienia międzynarodowego rynku jednostek emisji o wysokiej jakości i wysokiej integralności na okres 2031–2035;</w:t>
            </w:r>
            <w:r w:rsidRPr="00DD3225">
              <w:t xml:space="preserve"> prawo Unii reguluje kryteria pochodzenia, jakości i inne warunki dotyczące nabywania i wykorzystywania takich jednostek emisji</w:t>
            </w:r>
            <w:r w:rsidRPr="00DD3225">
              <w:rPr>
                <w:b/>
                <w:i/>
              </w:rPr>
              <w:t xml:space="preserve"> w celu zapewnienia, aby opierały się one na wiarygodnych i transformacyjnych działaniach w krajach partnerskich, których cele i polityki klimatyczne są zgodne z celami porozumienia paryskiego, oraz podlegały solidnym zabezpieczeniom zapewniającym integralność, unikanie podwójnego liczenia, dodatkowość, trwałość, przejrzyste zarządzanie, solidne metody monitorowania, sprawozdawczości i weryfikacji, a także zapewniającym </w:t>
            </w:r>
            <w:proofErr w:type="spellStart"/>
            <w:r w:rsidRPr="00DD3225">
              <w:rPr>
                <w:b/>
                <w:i/>
              </w:rPr>
              <w:t>współkorzyści</w:t>
            </w:r>
            <w:proofErr w:type="spellEnd"/>
            <w:r w:rsidRPr="00DD3225">
              <w:rPr>
                <w:b/>
                <w:i/>
              </w:rPr>
              <w:t xml:space="preserve"> gospodarcze, społeczne i środowiskowe oraz zabezpieczenia w zakresie praw człowieka, zabezpieczenia przed finansowaniem projektów sprzecznych ze strategicznymi interesami Unii, a także wysoki poziom ambicji w zakresie udziału środków przeznaczonych na działania adaptacyjne, podziału korzyści z łagodzenia zmiany klimatu z zainteresowanymi krajami oraz ogólnej redukcji globalnych emisji;</w:t>
            </w:r>
            <w:r w:rsidRPr="00DD3225">
              <w:t xml:space="preserve"> </w:t>
            </w:r>
            <w:r w:rsidRPr="00DD3225">
              <w:rPr>
                <w:b/>
                <w:i/>
              </w:rPr>
              <w:t>ustanawiając te kryteria, Komisja rozważa określenie bardziej rygorystycznych kryteriów niż te przewidziane w art. 6 ust. 4 porozumienia paryskiego;</w:t>
            </w:r>
          </w:p>
        </w:tc>
      </w:tr>
    </w:tbl>
    <w:p w14:paraId="296F409E" w14:textId="77777777" w:rsidR="00993494" w:rsidRPr="00DD3225" w:rsidRDefault="00993494" w:rsidP="00993494"/>
    <w:p w14:paraId="2C0EBA47" w14:textId="77777777" w:rsidR="00993494" w:rsidRPr="00DD3225" w:rsidRDefault="00993494" w:rsidP="00993494">
      <w:pPr>
        <w:pStyle w:val="AMNumberTabs0"/>
        <w:keepNext/>
      </w:pPr>
      <w:r w:rsidRPr="00DD3225">
        <w:t>Poprawka</w:t>
      </w:r>
      <w:r w:rsidRPr="00DD3225">
        <w:tab/>
      </w:r>
      <w:r w:rsidRPr="00DD3225">
        <w:tab/>
        <w:t>15</w:t>
      </w:r>
    </w:p>
    <w:p w14:paraId="4C0CF734" w14:textId="77777777" w:rsidR="00993494" w:rsidRPr="00DD3225" w:rsidRDefault="00993494" w:rsidP="00993494"/>
    <w:p w14:paraId="287475AF" w14:textId="77777777" w:rsidR="00993494" w:rsidRPr="00DD3225" w:rsidRDefault="00993494" w:rsidP="00993494">
      <w:pPr>
        <w:pStyle w:val="NormalBold"/>
        <w:keepNext/>
      </w:pPr>
      <w:r w:rsidRPr="00DD3225">
        <w:lastRenderedPageBreak/>
        <w:t>Wniosek dotyczący rozporządzenia</w:t>
      </w:r>
    </w:p>
    <w:p w14:paraId="16D394B7" w14:textId="77777777" w:rsidR="00993494" w:rsidRPr="00DD3225" w:rsidRDefault="00993494" w:rsidP="00993494">
      <w:pPr>
        <w:pStyle w:val="NormalBold"/>
      </w:pPr>
      <w:r w:rsidRPr="00DD3225">
        <w:t>Artykuł 1 – akapit 1 – punkt 2</w:t>
      </w:r>
    </w:p>
    <w:p w14:paraId="4DFCF7A9" w14:textId="77777777" w:rsidR="00993494" w:rsidRPr="00DD3225" w:rsidRDefault="00993494" w:rsidP="00993494">
      <w:pPr>
        <w:keepNext/>
      </w:pPr>
      <w:r w:rsidRPr="00DD3225">
        <w:t>Rozporządzenie (EU) 2021/1119</w:t>
      </w:r>
    </w:p>
    <w:p w14:paraId="7CB5FDA9" w14:textId="77777777" w:rsidR="00993494" w:rsidRPr="00DD3225" w:rsidRDefault="00993494" w:rsidP="00993494">
      <w:r w:rsidRPr="00DD3225">
        <w:t>Artykuł 4 – ustęp 5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308A7CB7" w14:textId="77777777" w:rsidTr="00B15CD6">
        <w:trPr>
          <w:jc w:val="center"/>
        </w:trPr>
        <w:tc>
          <w:tcPr>
            <w:tcW w:w="9752" w:type="dxa"/>
            <w:gridSpan w:val="2"/>
          </w:tcPr>
          <w:p w14:paraId="6CD1327B" w14:textId="77777777" w:rsidR="00993494" w:rsidRPr="00DD3225" w:rsidRDefault="00993494" w:rsidP="00B15CD6">
            <w:pPr>
              <w:keepNext/>
            </w:pPr>
          </w:p>
        </w:tc>
      </w:tr>
      <w:tr w:rsidR="00993494" w:rsidRPr="00DD3225" w14:paraId="4D9D2DAF" w14:textId="77777777" w:rsidTr="00B15CD6">
        <w:trPr>
          <w:jc w:val="center"/>
        </w:trPr>
        <w:tc>
          <w:tcPr>
            <w:tcW w:w="4876" w:type="dxa"/>
            <w:hideMark/>
          </w:tcPr>
          <w:p w14:paraId="4BDF3ED6" w14:textId="77777777" w:rsidR="00993494" w:rsidRPr="00DD3225" w:rsidRDefault="00993494" w:rsidP="00B15CD6">
            <w:pPr>
              <w:pStyle w:val="ColumnHeading"/>
              <w:keepNext/>
            </w:pPr>
            <w:r w:rsidRPr="00DD3225">
              <w:t>Tekst proponowany przez Komisję</w:t>
            </w:r>
          </w:p>
        </w:tc>
        <w:tc>
          <w:tcPr>
            <w:tcW w:w="4876" w:type="dxa"/>
            <w:hideMark/>
          </w:tcPr>
          <w:p w14:paraId="4E7A8716" w14:textId="77777777" w:rsidR="00993494" w:rsidRPr="00DD3225" w:rsidRDefault="00993494" w:rsidP="00B15CD6">
            <w:pPr>
              <w:pStyle w:val="ColumnHeading"/>
              <w:keepNext/>
            </w:pPr>
            <w:r w:rsidRPr="00DD3225">
              <w:t>Poprawka</w:t>
            </w:r>
          </w:p>
        </w:tc>
      </w:tr>
      <w:tr w:rsidR="00993494" w:rsidRPr="00DD3225" w14:paraId="596F6F3E" w14:textId="77777777" w:rsidTr="00B15CD6">
        <w:trPr>
          <w:jc w:val="center"/>
        </w:trPr>
        <w:tc>
          <w:tcPr>
            <w:tcW w:w="4876" w:type="dxa"/>
            <w:hideMark/>
          </w:tcPr>
          <w:p w14:paraId="21EE727C" w14:textId="77777777" w:rsidR="00993494" w:rsidRPr="00DD3225" w:rsidRDefault="00993494" w:rsidP="00B15CD6">
            <w:pPr>
              <w:pStyle w:val="Normal6"/>
            </w:pPr>
            <w:r w:rsidRPr="00DD3225">
              <w:t>b)</w:t>
            </w:r>
            <w:r w:rsidRPr="00DD3225">
              <w:tab/>
              <w:t xml:space="preserve">roli, którą odgrywa trwałe pochłanianie w Unii w ramach systemu handlu przydziałami emisji gazów cieplarnianych w Unii (»EU </w:t>
            </w:r>
            <w:proofErr w:type="gramStart"/>
            <w:r w:rsidRPr="00DD3225">
              <w:t>ETS«</w:t>
            </w:r>
            <w:proofErr w:type="gramEnd"/>
            <w:r w:rsidRPr="00DD3225">
              <w:t>) w kompensowaniu emisji resztkowych z sektorów, w których trudno jest zredukować emisje;</w:t>
            </w:r>
          </w:p>
        </w:tc>
        <w:tc>
          <w:tcPr>
            <w:tcW w:w="4876" w:type="dxa"/>
            <w:hideMark/>
          </w:tcPr>
          <w:p w14:paraId="53AAC5B4" w14:textId="77777777" w:rsidR="00993494" w:rsidRPr="00DD3225" w:rsidRDefault="00993494" w:rsidP="00B15CD6">
            <w:pPr>
              <w:pStyle w:val="Normal6"/>
              <w:rPr>
                <w:szCs w:val="24"/>
              </w:rPr>
            </w:pPr>
            <w:r w:rsidRPr="00DD3225">
              <w:t>b)</w:t>
            </w:r>
            <w:r w:rsidRPr="00DD3225">
              <w:tab/>
              <w:t xml:space="preserve">roli, którą odgrywa trwałe pochłanianie w Unii w ramach systemu handlu przydziałami emisji gazów cieplarnianych w Unii (»EU </w:t>
            </w:r>
            <w:proofErr w:type="gramStart"/>
            <w:r w:rsidRPr="00DD3225">
              <w:t>ETS«</w:t>
            </w:r>
            <w:proofErr w:type="gramEnd"/>
            <w:r w:rsidRPr="00DD3225">
              <w:t xml:space="preserve">) w kompensowaniu </w:t>
            </w:r>
            <w:r w:rsidRPr="00DD3225">
              <w:rPr>
                <w:b/>
                <w:i/>
              </w:rPr>
              <w:t>pozostałych trudnych do zredukowania emisji</w:t>
            </w:r>
            <w:r w:rsidRPr="00DD3225">
              <w:t>;</w:t>
            </w:r>
          </w:p>
        </w:tc>
      </w:tr>
    </w:tbl>
    <w:p w14:paraId="230B8A19" w14:textId="77777777" w:rsidR="00993494" w:rsidRPr="00DD3225" w:rsidRDefault="00993494" w:rsidP="00993494"/>
    <w:p w14:paraId="0CBD9C21" w14:textId="77777777" w:rsidR="00993494" w:rsidRPr="00DD3225" w:rsidRDefault="00993494" w:rsidP="00993494">
      <w:pPr>
        <w:pStyle w:val="AMNumberTabs0"/>
        <w:keepNext/>
      </w:pPr>
      <w:r w:rsidRPr="00DD3225">
        <w:t>Poprawka</w:t>
      </w:r>
      <w:r w:rsidRPr="00DD3225">
        <w:tab/>
      </w:r>
      <w:r w:rsidRPr="00DD3225">
        <w:tab/>
        <w:t>16</w:t>
      </w:r>
    </w:p>
    <w:p w14:paraId="611B568F" w14:textId="77777777" w:rsidR="00993494" w:rsidRPr="00DD3225" w:rsidRDefault="00993494" w:rsidP="00993494"/>
    <w:p w14:paraId="70D48B1B" w14:textId="77777777" w:rsidR="00993494" w:rsidRPr="00DD3225" w:rsidRDefault="00993494" w:rsidP="00993494">
      <w:pPr>
        <w:pStyle w:val="NormalBold"/>
        <w:keepNext/>
      </w:pPr>
      <w:r w:rsidRPr="00DD3225">
        <w:t>Wniosek dotyczący rozporządzenia</w:t>
      </w:r>
    </w:p>
    <w:p w14:paraId="24E97EE0" w14:textId="77777777" w:rsidR="00993494" w:rsidRPr="00DD3225" w:rsidRDefault="00993494" w:rsidP="00993494">
      <w:pPr>
        <w:pStyle w:val="NormalBold"/>
      </w:pPr>
      <w:r w:rsidRPr="00DD3225">
        <w:t>Artykuł 1 – akapit 1 – punkt 2</w:t>
      </w:r>
    </w:p>
    <w:p w14:paraId="2CB518CA" w14:textId="77777777" w:rsidR="00993494" w:rsidRPr="00DD3225" w:rsidRDefault="00993494" w:rsidP="00993494">
      <w:pPr>
        <w:keepNext/>
      </w:pPr>
      <w:r w:rsidRPr="00DD3225">
        <w:t>Rozporządzenie (EU) 2021/1119</w:t>
      </w:r>
    </w:p>
    <w:p w14:paraId="3A84C6D0" w14:textId="77777777" w:rsidR="00993494" w:rsidRPr="00DD3225" w:rsidRDefault="00993494" w:rsidP="00993494">
      <w:r w:rsidRPr="00DD3225">
        <w:t>Artykuł 4 – ustęp 5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35510793" w14:textId="77777777" w:rsidTr="00B15CD6">
        <w:trPr>
          <w:jc w:val="center"/>
        </w:trPr>
        <w:tc>
          <w:tcPr>
            <w:tcW w:w="9752" w:type="dxa"/>
            <w:gridSpan w:val="2"/>
          </w:tcPr>
          <w:p w14:paraId="12CBF3B4" w14:textId="77777777" w:rsidR="00993494" w:rsidRPr="00DD3225" w:rsidRDefault="00993494" w:rsidP="00B15CD6">
            <w:pPr>
              <w:keepNext/>
            </w:pPr>
          </w:p>
        </w:tc>
      </w:tr>
      <w:tr w:rsidR="00993494" w:rsidRPr="00DD3225" w14:paraId="6AA7D443" w14:textId="77777777" w:rsidTr="00B15CD6">
        <w:trPr>
          <w:jc w:val="center"/>
        </w:trPr>
        <w:tc>
          <w:tcPr>
            <w:tcW w:w="4876" w:type="dxa"/>
            <w:hideMark/>
          </w:tcPr>
          <w:p w14:paraId="009C5B50" w14:textId="77777777" w:rsidR="00993494" w:rsidRPr="00DD3225" w:rsidRDefault="00993494" w:rsidP="00B15CD6">
            <w:pPr>
              <w:pStyle w:val="ColumnHeading"/>
              <w:keepNext/>
            </w:pPr>
            <w:r w:rsidRPr="00DD3225">
              <w:t>Tekst proponowany przez Komisję</w:t>
            </w:r>
          </w:p>
        </w:tc>
        <w:tc>
          <w:tcPr>
            <w:tcW w:w="4876" w:type="dxa"/>
            <w:hideMark/>
          </w:tcPr>
          <w:p w14:paraId="0967B56D" w14:textId="77777777" w:rsidR="00993494" w:rsidRPr="00DD3225" w:rsidRDefault="00993494" w:rsidP="00B15CD6">
            <w:pPr>
              <w:pStyle w:val="ColumnHeading"/>
              <w:keepNext/>
            </w:pPr>
            <w:r w:rsidRPr="00DD3225">
              <w:t>Poprawka</w:t>
            </w:r>
          </w:p>
        </w:tc>
      </w:tr>
      <w:tr w:rsidR="00993494" w:rsidRPr="00DD3225" w14:paraId="52BDAFD4" w14:textId="77777777" w:rsidTr="00B15CD6">
        <w:trPr>
          <w:jc w:val="center"/>
        </w:trPr>
        <w:tc>
          <w:tcPr>
            <w:tcW w:w="4876" w:type="dxa"/>
            <w:hideMark/>
          </w:tcPr>
          <w:p w14:paraId="4387067D" w14:textId="77777777" w:rsidR="00993494" w:rsidRPr="00DD3225" w:rsidRDefault="00993494" w:rsidP="00B15CD6">
            <w:pPr>
              <w:pStyle w:val="Normal6"/>
            </w:pPr>
            <w:r w:rsidRPr="00DD3225">
              <w:t>c)</w:t>
            </w:r>
            <w:r w:rsidRPr="00DD3225">
              <w:tab/>
              <w:t>większej elastyczności we wszystkich sektorach, aby wspierać osiąganie celów w sposób racjonalny pod względem kosztów;</w:t>
            </w:r>
          </w:p>
        </w:tc>
        <w:tc>
          <w:tcPr>
            <w:tcW w:w="4876" w:type="dxa"/>
            <w:hideMark/>
          </w:tcPr>
          <w:p w14:paraId="2E10BA09" w14:textId="77777777" w:rsidR="00993494" w:rsidRPr="00DD3225" w:rsidRDefault="00993494" w:rsidP="00B15CD6">
            <w:pPr>
              <w:pStyle w:val="Normal6"/>
              <w:rPr>
                <w:szCs w:val="24"/>
              </w:rPr>
            </w:pPr>
            <w:r w:rsidRPr="00DD3225">
              <w:t>c)</w:t>
            </w:r>
            <w:r w:rsidRPr="00DD3225">
              <w:tab/>
              <w:t xml:space="preserve">większej elastyczności </w:t>
            </w:r>
            <w:r w:rsidRPr="00DD3225">
              <w:rPr>
                <w:b/>
                <w:i/>
              </w:rPr>
              <w:t>w ramach sektorów i instrumentów oraz pomiędzy nimi</w:t>
            </w:r>
            <w:r w:rsidRPr="00DD3225">
              <w:t>, aby wspierać osiąganie celów w </w:t>
            </w:r>
            <w:r w:rsidRPr="00DD3225">
              <w:rPr>
                <w:b/>
                <w:i/>
              </w:rPr>
              <w:t>prosty i</w:t>
            </w:r>
            <w:r w:rsidRPr="00DD3225">
              <w:t xml:space="preserve"> racjonalny pod względem kosztów</w:t>
            </w:r>
            <w:r w:rsidRPr="00DD3225">
              <w:rPr>
                <w:b/>
                <w:i/>
              </w:rPr>
              <w:t xml:space="preserve"> sposób</w:t>
            </w:r>
            <w:r w:rsidRPr="00DD3225">
              <w:t>;</w:t>
            </w:r>
          </w:p>
        </w:tc>
      </w:tr>
    </w:tbl>
    <w:p w14:paraId="520F3992" w14:textId="77777777" w:rsidR="00993494" w:rsidRPr="00DD3225" w:rsidRDefault="00993494" w:rsidP="00993494"/>
    <w:p w14:paraId="2D2082E9" w14:textId="77777777" w:rsidR="00993494" w:rsidRPr="00DD3225" w:rsidRDefault="00993494" w:rsidP="00993494">
      <w:pPr>
        <w:pStyle w:val="AMNumberTabs0"/>
        <w:keepNext/>
      </w:pPr>
      <w:r w:rsidRPr="00DD3225">
        <w:t>Poprawka</w:t>
      </w:r>
      <w:r w:rsidRPr="00DD3225">
        <w:tab/>
      </w:r>
      <w:r w:rsidRPr="00DD3225">
        <w:tab/>
        <w:t>17</w:t>
      </w:r>
    </w:p>
    <w:p w14:paraId="534AFB8F" w14:textId="77777777" w:rsidR="00993494" w:rsidRPr="00DD3225" w:rsidRDefault="00993494" w:rsidP="00993494"/>
    <w:p w14:paraId="7EA191C2" w14:textId="77777777" w:rsidR="00993494" w:rsidRPr="00DD3225" w:rsidRDefault="00993494" w:rsidP="00993494">
      <w:pPr>
        <w:pStyle w:val="NormalBold"/>
        <w:keepNext/>
      </w:pPr>
      <w:r w:rsidRPr="00DD3225">
        <w:t>Wniosek dotyczący rozporządzenia</w:t>
      </w:r>
    </w:p>
    <w:p w14:paraId="1761C680" w14:textId="77777777" w:rsidR="00993494" w:rsidRPr="00DD3225" w:rsidRDefault="00993494" w:rsidP="00993494">
      <w:pPr>
        <w:pStyle w:val="NormalBold"/>
      </w:pPr>
      <w:r w:rsidRPr="00DD3225">
        <w:t>Artykuł 1 – akapit 1 – punkt 2</w:t>
      </w:r>
    </w:p>
    <w:p w14:paraId="1D08DC44" w14:textId="77777777" w:rsidR="00993494" w:rsidRPr="00DD3225" w:rsidRDefault="00993494" w:rsidP="00993494">
      <w:pPr>
        <w:keepNext/>
      </w:pPr>
      <w:r w:rsidRPr="00DD3225">
        <w:t>Rozporządzenie (EU) 2021/1119</w:t>
      </w:r>
    </w:p>
    <w:p w14:paraId="77F6E648" w14:textId="77777777" w:rsidR="00993494" w:rsidRPr="00DD3225" w:rsidRDefault="00993494" w:rsidP="00993494">
      <w:r w:rsidRPr="00DD3225">
        <w:t>Artykuł 4 – ustęp 5 – litera c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09C5FCD1" w14:textId="77777777" w:rsidTr="00B15CD6">
        <w:trPr>
          <w:jc w:val="center"/>
        </w:trPr>
        <w:tc>
          <w:tcPr>
            <w:tcW w:w="9752" w:type="dxa"/>
            <w:gridSpan w:val="2"/>
          </w:tcPr>
          <w:p w14:paraId="55ED403B" w14:textId="77777777" w:rsidR="00993494" w:rsidRPr="00DD3225" w:rsidRDefault="00993494" w:rsidP="00B15CD6">
            <w:pPr>
              <w:keepNext/>
            </w:pPr>
          </w:p>
        </w:tc>
      </w:tr>
      <w:tr w:rsidR="00993494" w:rsidRPr="00DD3225" w14:paraId="4C23E131" w14:textId="77777777" w:rsidTr="00B15CD6">
        <w:trPr>
          <w:jc w:val="center"/>
        </w:trPr>
        <w:tc>
          <w:tcPr>
            <w:tcW w:w="4876" w:type="dxa"/>
            <w:hideMark/>
          </w:tcPr>
          <w:p w14:paraId="0B808830" w14:textId="77777777" w:rsidR="00993494" w:rsidRPr="00DD3225" w:rsidRDefault="00993494" w:rsidP="00B15CD6">
            <w:pPr>
              <w:pStyle w:val="ColumnHeading"/>
              <w:keepNext/>
            </w:pPr>
            <w:r w:rsidRPr="00DD3225">
              <w:t>Tekst proponowany przez Komisję</w:t>
            </w:r>
          </w:p>
        </w:tc>
        <w:tc>
          <w:tcPr>
            <w:tcW w:w="4876" w:type="dxa"/>
            <w:hideMark/>
          </w:tcPr>
          <w:p w14:paraId="5CF55DFF" w14:textId="77777777" w:rsidR="00993494" w:rsidRPr="00DD3225" w:rsidRDefault="00993494" w:rsidP="00B15CD6">
            <w:pPr>
              <w:pStyle w:val="ColumnHeading"/>
              <w:keepNext/>
            </w:pPr>
            <w:r w:rsidRPr="00DD3225">
              <w:t>Poprawka</w:t>
            </w:r>
          </w:p>
        </w:tc>
      </w:tr>
      <w:tr w:rsidR="00993494" w:rsidRPr="00DD3225" w14:paraId="200A0FDF" w14:textId="77777777" w:rsidTr="00B15CD6">
        <w:trPr>
          <w:jc w:val="center"/>
        </w:trPr>
        <w:tc>
          <w:tcPr>
            <w:tcW w:w="4876" w:type="dxa"/>
          </w:tcPr>
          <w:p w14:paraId="178301AD" w14:textId="77777777" w:rsidR="00993494" w:rsidRPr="00DD3225" w:rsidRDefault="00993494" w:rsidP="00B15CD6">
            <w:pPr>
              <w:pStyle w:val="Normal6"/>
            </w:pPr>
          </w:p>
        </w:tc>
        <w:tc>
          <w:tcPr>
            <w:tcW w:w="4876" w:type="dxa"/>
            <w:hideMark/>
          </w:tcPr>
          <w:p w14:paraId="17E3FA67" w14:textId="77777777" w:rsidR="00993494" w:rsidRPr="00DD3225" w:rsidRDefault="00993494" w:rsidP="00B15CD6">
            <w:pPr>
              <w:pStyle w:val="Normal6"/>
              <w:rPr>
                <w:szCs w:val="24"/>
              </w:rPr>
            </w:pPr>
            <w:r w:rsidRPr="00DD3225">
              <w:rPr>
                <w:b/>
                <w:i/>
              </w:rPr>
              <w:t>ca)</w:t>
            </w:r>
            <w:r w:rsidRPr="00DD3225">
              <w:rPr>
                <w:b/>
                <w:i/>
              </w:rPr>
              <w:tab/>
              <w:t xml:space="preserve">realnego wkładu, jaki pochłanianie dwutlenku węgla wnosi w ogólne starania na rzecz redukcji emisji, przy jednoczesnym uwzględnieniu niepewności towarzyszących pochłanianiu naturalnemu dwutlenku węgla i zapewnieniu, by ewentualne braki nie obciążały innych sektorów gospodarki, bez uszczerbku dla możliwości wykorzystania </w:t>
            </w:r>
            <w:r w:rsidRPr="00DD3225">
              <w:rPr>
                <w:b/>
                <w:i/>
              </w:rPr>
              <w:lastRenderedPageBreak/>
              <w:t>przez państwa członkowskie nadwyżek pochłaniania naturalnego w celu kompensowania ich emisji w innych sektorach;</w:t>
            </w:r>
          </w:p>
        </w:tc>
      </w:tr>
    </w:tbl>
    <w:p w14:paraId="3D0F984E" w14:textId="77777777" w:rsidR="00993494" w:rsidRPr="00DD3225" w:rsidRDefault="00993494" w:rsidP="00993494"/>
    <w:p w14:paraId="1A52CE51" w14:textId="77777777" w:rsidR="00993494" w:rsidRPr="00DD3225" w:rsidRDefault="00993494" w:rsidP="00993494">
      <w:pPr>
        <w:pStyle w:val="AMNumberTabs0"/>
        <w:keepNext/>
      </w:pPr>
      <w:r w:rsidRPr="00DD3225">
        <w:t>Poprawka</w:t>
      </w:r>
      <w:r w:rsidRPr="00DD3225">
        <w:tab/>
      </w:r>
      <w:r w:rsidRPr="00DD3225">
        <w:tab/>
        <w:t>18</w:t>
      </w:r>
    </w:p>
    <w:p w14:paraId="75C1B511" w14:textId="77777777" w:rsidR="00993494" w:rsidRPr="00DD3225" w:rsidRDefault="00993494" w:rsidP="00993494"/>
    <w:p w14:paraId="234C3D7F" w14:textId="77777777" w:rsidR="00993494" w:rsidRPr="00DD3225" w:rsidRDefault="00993494" w:rsidP="00993494">
      <w:pPr>
        <w:pStyle w:val="NormalBold"/>
        <w:keepNext/>
      </w:pPr>
      <w:r w:rsidRPr="00DD3225">
        <w:t>Wniosek dotyczący rozporządzenia</w:t>
      </w:r>
    </w:p>
    <w:p w14:paraId="3EDFEF67" w14:textId="77777777" w:rsidR="00993494" w:rsidRPr="00DD3225" w:rsidRDefault="00993494" w:rsidP="00993494">
      <w:pPr>
        <w:pStyle w:val="NormalBold"/>
      </w:pPr>
      <w:r w:rsidRPr="00DD3225">
        <w:t>Artykuł 1 – akapit 1 – punkt 2</w:t>
      </w:r>
    </w:p>
    <w:p w14:paraId="2FF01A16" w14:textId="77777777" w:rsidR="00993494" w:rsidRPr="00DD3225" w:rsidRDefault="00993494" w:rsidP="00993494">
      <w:pPr>
        <w:keepNext/>
      </w:pPr>
      <w:r w:rsidRPr="00DD3225">
        <w:t>Rozporządzenie (EU) 2021/1119</w:t>
      </w:r>
    </w:p>
    <w:p w14:paraId="29258567" w14:textId="77777777" w:rsidR="00993494" w:rsidRPr="00DD3225" w:rsidRDefault="00993494" w:rsidP="00993494">
      <w:r w:rsidRPr="00DD3225">
        <w:t>Artykuł 4 – ustęp 5 – litera c b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5EB24302" w14:textId="77777777" w:rsidTr="00B15CD6">
        <w:trPr>
          <w:jc w:val="center"/>
        </w:trPr>
        <w:tc>
          <w:tcPr>
            <w:tcW w:w="9752" w:type="dxa"/>
            <w:gridSpan w:val="2"/>
          </w:tcPr>
          <w:p w14:paraId="1F7B77DE" w14:textId="77777777" w:rsidR="00993494" w:rsidRPr="00DD3225" w:rsidRDefault="00993494" w:rsidP="00B15CD6">
            <w:pPr>
              <w:keepNext/>
            </w:pPr>
          </w:p>
        </w:tc>
      </w:tr>
      <w:tr w:rsidR="00993494" w:rsidRPr="00DD3225" w14:paraId="462BA649" w14:textId="77777777" w:rsidTr="00B15CD6">
        <w:trPr>
          <w:jc w:val="center"/>
        </w:trPr>
        <w:tc>
          <w:tcPr>
            <w:tcW w:w="4876" w:type="dxa"/>
            <w:hideMark/>
          </w:tcPr>
          <w:p w14:paraId="77C188E0" w14:textId="77777777" w:rsidR="00993494" w:rsidRPr="00DD3225" w:rsidRDefault="00993494" w:rsidP="00B15CD6">
            <w:pPr>
              <w:pStyle w:val="ColumnHeading"/>
              <w:keepNext/>
            </w:pPr>
            <w:r w:rsidRPr="00DD3225">
              <w:t>Tekst proponowany przez Komisję</w:t>
            </w:r>
          </w:p>
        </w:tc>
        <w:tc>
          <w:tcPr>
            <w:tcW w:w="4876" w:type="dxa"/>
            <w:hideMark/>
          </w:tcPr>
          <w:p w14:paraId="56AD01D2" w14:textId="77777777" w:rsidR="00993494" w:rsidRPr="00DD3225" w:rsidRDefault="00993494" w:rsidP="00B15CD6">
            <w:pPr>
              <w:pStyle w:val="ColumnHeading"/>
              <w:keepNext/>
            </w:pPr>
            <w:r w:rsidRPr="00DD3225">
              <w:t>Poprawka</w:t>
            </w:r>
          </w:p>
        </w:tc>
      </w:tr>
      <w:tr w:rsidR="00993494" w:rsidRPr="00DD3225" w14:paraId="34DF7752" w14:textId="77777777" w:rsidTr="00B15CD6">
        <w:trPr>
          <w:jc w:val="center"/>
        </w:trPr>
        <w:tc>
          <w:tcPr>
            <w:tcW w:w="4876" w:type="dxa"/>
          </w:tcPr>
          <w:p w14:paraId="139725EC" w14:textId="77777777" w:rsidR="00993494" w:rsidRPr="00DD3225" w:rsidRDefault="00993494" w:rsidP="00B15CD6">
            <w:pPr>
              <w:pStyle w:val="Normal6"/>
            </w:pPr>
          </w:p>
        </w:tc>
        <w:tc>
          <w:tcPr>
            <w:tcW w:w="4876" w:type="dxa"/>
            <w:hideMark/>
          </w:tcPr>
          <w:p w14:paraId="28969BB0" w14:textId="77777777" w:rsidR="00993494" w:rsidRPr="00DD3225" w:rsidRDefault="00993494" w:rsidP="00B15CD6">
            <w:pPr>
              <w:pStyle w:val="Normal6"/>
              <w:rPr>
                <w:szCs w:val="24"/>
              </w:rPr>
            </w:pPr>
            <w:proofErr w:type="spellStart"/>
            <w:r w:rsidRPr="00DD3225">
              <w:rPr>
                <w:b/>
                <w:i/>
              </w:rPr>
              <w:t>cb</w:t>
            </w:r>
            <w:proofErr w:type="spellEnd"/>
            <w:r w:rsidRPr="00DD3225">
              <w:rPr>
                <w:b/>
                <w:i/>
              </w:rPr>
              <w:t>)</w:t>
            </w:r>
            <w:r w:rsidRPr="00DD3225">
              <w:rPr>
                <w:b/>
                <w:i/>
              </w:rPr>
              <w:tab/>
              <w:t xml:space="preserve">potrzeby utrzymania i, w stosownych przypadkach, wzmacniania naturalnych pochłaniaczy oraz zarządzania nimi w perspektywie długoterminowej oraz potrzeby ochrony i odbudowy różnorodności biologicznej, by wspierać zrównoważoną </w:t>
            </w:r>
            <w:proofErr w:type="spellStart"/>
            <w:r w:rsidRPr="00DD3225">
              <w:rPr>
                <w:b/>
                <w:i/>
              </w:rPr>
              <w:t>biogospodarkę</w:t>
            </w:r>
            <w:proofErr w:type="spellEnd"/>
            <w:r w:rsidRPr="00DD3225">
              <w:rPr>
                <w:b/>
                <w:i/>
              </w:rPr>
              <w:t xml:space="preserve"> o obiegu zamkniętym, a także uwzględnienia skutków różnic w strukturze wiekowej lasu, naturalnej zmienności i niepewności sytuacji, zwłaszcza w obliczu skutków zmiany klimatu i zjawisk katastrofalnych w sektorze użytkowania gruntów, zmiany użytkowania gruntów i leśnictwa;</w:t>
            </w:r>
          </w:p>
        </w:tc>
      </w:tr>
    </w:tbl>
    <w:p w14:paraId="7BF14A18" w14:textId="77777777" w:rsidR="00993494" w:rsidRPr="00DD3225" w:rsidRDefault="00993494" w:rsidP="00993494"/>
    <w:p w14:paraId="72B47B98" w14:textId="77777777" w:rsidR="00993494" w:rsidRPr="00DD3225" w:rsidRDefault="00993494" w:rsidP="00993494">
      <w:pPr>
        <w:pStyle w:val="AMNumberTabs0"/>
        <w:keepNext/>
      </w:pPr>
      <w:r w:rsidRPr="00DD3225">
        <w:t>Poprawka</w:t>
      </w:r>
      <w:r w:rsidRPr="00DD3225">
        <w:tab/>
      </w:r>
      <w:r w:rsidRPr="00DD3225">
        <w:tab/>
        <w:t>19</w:t>
      </w:r>
    </w:p>
    <w:p w14:paraId="10F6603F" w14:textId="77777777" w:rsidR="00993494" w:rsidRPr="00DD3225" w:rsidRDefault="00993494" w:rsidP="00993494"/>
    <w:p w14:paraId="56D70543" w14:textId="77777777" w:rsidR="00993494" w:rsidRPr="00DD3225" w:rsidRDefault="00993494" w:rsidP="00993494">
      <w:pPr>
        <w:pStyle w:val="NormalBold"/>
        <w:keepNext/>
      </w:pPr>
      <w:r w:rsidRPr="00DD3225">
        <w:t>Wniosek dotyczący rozporządzenia</w:t>
      </w:r>
    </w:p>
    <w:p w14:paraId="11F1B3E9" w14:textId="77777777" w:rsidR="00993494" w:rsidRPr="00DD3225" w:rsidRDefault="00993494" w:rsidP="00993494">
      <w:pPr>
        <w:pStyle w:val="NormalBold"/>
      </w:pPr>
      <w:r w:rsidRPr="00DD3225">
        <w:t>Artykuł 1 – akapit 1 – punkt 2</w:t>
      </w:r>
    </w:p>
    <w:p w14:paraId="008F9996" w14:textId="77777777" w:rsidR="00993494" w:rsidRPr="00DD3225" w:rsidRDefault="00993494" w:rsidP="00993494">
      <w:pPr>
        <w:keepNext/>
      </w:pPr>
      <w:r w:rsidRPr="00DD3225">
        <w:t>Rozporządzenie (EU) 2021/1119</w:t>
      </w:r>
    </w:p>
    <w:p w14:paraId="2003BBDA" w14:textId="77777777" w:rsidR="00993494" w:rsidRPr="00DD3225" w:rsidRDefault="00993494" w:rsidP="00993494">
      <w:r w:rsidRPr="00DD3225">
        <w:t>Artykuł 4 – ustęp 5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22A0797C" w14:textId="77777777" w:rsidTr="00B15CD6">
        <w:trPr>
          <w:jc w:val="center"/>
        </w:trPr>
        <w:tc>
          <w:tcPr>
            <w:tcW w:w="9752" w:type="dxa"/>
            <w:gridSpan w:val="2"/>
          </w:tcPr>
          <w:p w14:paraId="4A4A620D" w14:textId="77777777" w:rsidR="00993494" w:rsidRPr="00DD3225" w:rsidRDefault="00993494" w:rsidP="00B15CD6">
            <w:pPr>
              <w:keepNext/>
            </w:pPr>
          </w:p>
        </w:tc>
      </w:tr>
      <w:tr w:rsidR="00993494" w:rsidRPr="00DD3225" w14:paraId="65C1A2AA" w14:textId="77777777" w:rsidTr="00B15CD6">
        <w:trPr>
          <w:jc w:val="center"/>
        </w:trPr>
        <w:tc>
          <w:tcPr>
            <w:tcW w:w="4876" w:type="dxa"/>
            <w:hideMark/>
          </w:tcPr>
          <w:p w14:paraId="0161434C" w14:textId="77777777" w:rsidR="00993494" w:rsidRPr="00DD3225" w:rsidRDefault="00993494" w:rsidP="00B15CD6">
            <w:pPr>
              <w:pStyle w:val="ColumnHeading"/>
              <w:keepNext/>
            </w:pPr>
            <w:r w:rsidRPr="00DD3225">
              <w:t>Tekst proponowany przez Komisję</w:t>
            </w:r>
          </w:p>
        </w:tc>
        <w:tc>
          <w:tcPr>
            <w:tcW w:w="4876" w:type="dxa"/>
            <w:hideMark/>
          </w:tcPr>
          <w:p w14:paraId="0B5F6566" w14:textId="77777777" w:rsidR="00993494" w:rsidRPr="00DD3225" w:rsidRDefault="00993494" w:rsidP="00B15CD6">
            <w:pPr>
              <w:pStyle w:val="ColumnHeading"/>
              <w:keepNext/>
            </w:pPr>
            <w:r w:rsidRPr="00DD3225">
              <w:t>Poprawka</w:t>
            </w:r>
          </w:p>
        </w:tc>
      </w:tr>
      <w:tr w:rsidR="00993494" w:rsidRPr="00DD3225" w14:paraId="4AA06002" w14:textId="77777777" w:rsidTr="00B15CD6">
        <w:trPr>
          <w:jc w:val="center"/>
        </w:trPr>
        <w:tc>
          <w:tcPr>
            <w:tcW w:w="4876" w:type="dxa"/>
            <w:hideMark/>
          </w:tcPr>
          <w:p w14:paraId="508A4A55" w14:textId="77777777" w:rsidR="00993494" w:rsidRPr="00DD3225" w:rsidRDefault="00993494" w:rsidP="00B15CD6">
            <w:pPr>
              <w:pStyle w:val="Normal6"/>
            </w:pPr>
            <w:r w:rsidRPr="00DD3225">
              <w:t>d)</w:t>
            </w:r>
            <w:r w:rsidRPr="00DD3225">
              <w:tab/>
              <w:t>cele i wysiłki państw członkowskich na okres po 2030 r. powinny uwzględniać efektywność kosztową i solidarność w świetle uwarunkowań krajowych;</w:t>
            </w:r>
          </w:p>
        </w:tc>
        <w:tc>
          <w:tcPr>
            <w:tcW w:w="4876" w:type="dxa"/>
            <w:hideMark/>
          </w:tcPr>
          <w:p w14:paraId="645276B1" w14:textId="77777777" w:rsidR="00993494" w:rsidRPr="00DD3225" w:rsidRDefault="00993494" w:rsidP="00B15CD6">
            <w:pPr>
              <w:pStyle w:val="Normal6"/>
              <w:rPr>
                <w:szCs w:val="24"/>
              </w:rPr>
            </w:pPr>
            <w:r w:rsidRPr="00DD3225">
              <w:t>d)</w:t>
            </w:r>
            <w:r w:rsidRPr="00DD3225">
              <w:tab/>
              <w:t xml:space="preserve">cele państw członkowskich na okres po 2030 r. </w:t>
            </w:r>
            <w:r w:rsidRPr="00DD3225">
              <w:rPr>
                <w:b/>
                <w:i/>
              </w:rPr>
              <w:t xml:space="preserve">i ich wysiłki po 2030 r. </w:t>
            </w:r>
            <w:r w:rsidRPr="00DD3225">
              <w:t xml:space="preserve">powinny </w:t>
            </w:r>
            <w:r w:rsidRPr="00DD3225">
              <w:rPr>
                <w:b/>
                <w:i/>
              </w:rPr>
              <w:t>brać pod uwagę</w:t>
            </w:r>
            <w:r w:rsidRPr="00DD3225">
              <w:t xml:space="preserve"> efektywność kosztową i solidarność </w:t>
            </w:r>
            <w:r w:rsidRPr="00DD3225">
              <w:rPr>
                <w:b/>
                <w:i/>
              </w:rPr>
              <w:t>z uwzględnieniem różnych</w:t>
            </w:r>
            <w:r w:rsidRPr="00DD3225">
              <w:t xml:space="preserve"> uwarunkowań krajowych</w:t>
            </w:r>
            <w:r w:rsidRPr="00DD3225">
              <w:rPr>
                <w:b/>
                <w:i/>
              </w:rPr>
              <w:t xml:space="preserve"> i specyfiki państw członkowskich, w tym w przypadku wysp i regionów najbardziej oddalonych</w:t>
            </w:r>
            <w:r w:rsidRPr="00DD3225">
              <w:t>;</w:t>
            </w:r>
          </w:p>
        </w:tc>
      </w:tr>
    </w:tbl>
    <w:p w14:paraId="0590024C" w14:textId="77777777" w:rsidR="00993494" w:rsidRPr="00DD3225" w:rsidRDefault="00993494" w:rsidP="00993494"/>
    <w:p w14:paraId="00B4E1B9" w14:textId="77777777" w:rsidR="00993494" w:rsidRPr="00DD3225" w:rsidRDefault="00993494" w:rsidP="00993494">
      <w:pPr>
        <w:pStyle w:val="AMNumberTabs0"/>
        <w:keepNext/>
      </w:pPr>
      <w:r w:rsidRPr="00DD3225">
        <w:t>Poprawka</w:t>
      </w:r>
      <w:r w:rsidRPr="00DD3225">
        <w:tab/>
      </w:r>
      <w:r w:rsidRPr="00DD3225">
        <w:tab/>
        <w:t>20</w:t>
      </w:r>
    </w:p>
    <w:p w14:paraId="36442DF4" w14:textId="77777777" w:rsidR="00993494" w:rsidRPr="00DD3225" w:rsidRDefault="00993494" w:rsidP="00993494"/>
    <w:p w14:paraId="70A3C8DF" w14:textId="77777777" w:rsidR="00993494" w:rsidRPr="00DD3225" w:rsidRDefault="00993494" w:rsidP="00993494">
      <w:pPr>
        <w:pStyle w:val="NormalBold"/>
        <w:keepNext/>
      </w:pPr>
      <w:r w:rsidRPr="00DD3225">
        <w:t>Wniosek dotyczący rozporządzenia</w:t>
      </w:r>
    </w:p>
    <w:p w14:paraId="565E1982" w14:textId="77777777" w:rsidR="00993494" w:rsidRPr="00DD3225" w:rsidRDefault="00993494" w:rsidP="00993494">
      <w:pPr>
        <w:pStyle w:val="NormalBold"/>
      </w:pPr>
      <w:r w:rsidRPr="00DD3225">
        <w:t>Artykuł 1 – akapit 1 – punkt 2</w:t>
      </w:r>
    </w:p>
    <w:p w14:paraId="73056BDC" w14:textId="77777777" w:rsidR="00993494" w:rsidRPr="00DD3225" w:rsidRDefault="00993494" w:rsidP="00993494">
      <w:pPr>
        <w:keepNext/>
      </w:pPr>
      <w:r w:rsidRPr="00DD3225">
        <w:t>Rozporządzenie (EU) 2021/1119</w:t>
      </w:r>
    </w:p>
    <w:p w14:paraId="3207DCBF" w14:textId="77777777" w:rsidR="00993494" w:rsidRPr="00DD3225" w:rsidRDefault="00993494" w:rsidP="00993494">
      <w:r w:rsidRPr="00DD3225">
        <w:t>Artykuł 4 – ustęp 5 – litera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5755DA8A" w14:textId="77777777" w:rsidTr="00B15CD6">
        <w:trPr>
          <w:jc w:val="center"/>
        </w:trPr>
        <w:tc>
          <w:tcPr>
            <w:tcW w:w="9752" w:type="dxa"/>
            <w:gridSpan w:val="2"/>
          </w:tcPr>
          <w:p w14:paraId="72AC4EBF" w14:textId="77777777" w:rsidR="00993494" w:rsidRPr="00DD3225" w:rsidRDefault="00993494" w:rsidP="00B15CD6">
            <w:pPr>
              <w:keepNext/>
            </w:pPr>
          </w:p>
        </w:tc>
      </w:tr>
      <w:tr w:rsidR="00993494" w:rsidRPr="00DD3225" w14:paraId="681DBA21" w14:textId="77777777" w:rsidTr="00B15CD6">
        <w:trPr>
          <w:jc w:val="center"/>
        </w:trPr>
        <w:tc>
          <w:tcPr>
            <w:tcW w:w="4876" w:type="dxa"/>
            <w:hideMark/>
          </w:tcPr>
          <w:p w14:paraId="13ADC25E" w14:textId="77777777" w:rsidR="00993494" w:rsidRPr="00DD3225" w:rsidRDefault="00993494" w:rsidP="00B15CD6">
            <w:pPr>
              <w:pStyle w:val="ColumnHeading"/>
              <w:keepNext/>
            </w:pPr>
            <w:r w:rsidRPr="00DD3225">
              <w:t>Tekst proponowany przez Komisję</w:t>
            </w:r>
          </w:p>
        </w:tc>
        <w:tc>
          <w:tcPr>
            <w:tcW w:w="4876" w:type="dxa"/>
            <w:hideMark/>
          </w:tcPr>
          <w:p w14:paraId="0C0648A6" w14:textId="77777777" w:rsidR="00993494" w:rsidRPr="00DD3225" w:rsidRDefault="00993494" w:rsidP="00B15CD6">
            <w:pPr>
              <w:pStyle w:val="ColumnHeading"/>
              <w:keepNext/>
            </w:pPr>
            <w:r w:rsidRPr="00DD3225">
              <w:t>Poprawka</w:t>
            </w:r>
          </w:p>
        </w:tc>
      </w:tr>
      <w:tr w:rsidR="00993494" w:rsidRPr="00DD3225" w14:paraId="76BF420B" w14:textId="77777777" w:rsidTr="00B15CD6">
        <w:trPr>
          <w:jc w:val="center"/>
        </w:trPr>
        <w:tc>
          <w:tcPr>
            <w:tcW w:w="4876" w:type="dxa"/>
            <w:hideMark/>
          </w:tcPr>
          <w:p w14:paraId="577A7C2C" w14:textId="77777777" w:rsidR="00993494" w:rsidRPr="00DD3225" w:rsidRDefault="00993494" w:rsidP="00B15CD6">
            <w:pPr>
              <w:pStyle w:val="Normal6"/>
            </w:pPr>
            <w:r w:rsidRPr="00DD3225">
              <w:t>f)</w:t>
            </w:r>
            <w:r w:rsidRPr="00DD3225">
              <w:tab/>
              <w:t>skutków społecznych, gospodarczych i środowiskowych;</w:t>
            </w:r>
          </w:p>
        </w:tc>
        <w:tc>
          <w:tcPr>
            <w:tcW w:w="4876" w:type="dxa"/>
            <w:hideMark/>
          </w:tcPr>
          <w:p w14:paraId="10FA8B50" w14:textId="77777777" w:rsidR="00993494" w:rsidRPr="00DD3225" w:rsidRDefault="00993494" w:rsidP="00B15CD6">
            <w:pPr>
              <w:pStyle w:val="Normal6"/>
              <w:rPr>
                <w:szCs w:val="24"/>
              </w:rPr>
            </w:pPr>
            <w:r w:rsidRPr="00DD3225">
              <w:t>f)</w:t>
            </w:r>
            <w:r w:rsidRPr="00DD3225">
              <w:tab/>
              <w:t>skutków społecznych, gospodarczych i środowiskowych</w:t>
            </w:r>
            <w:r w:rsidRPr="00DD3225">
              <w:rPr>
                <w:b/>
                <w:i/>
              </w:rPr>
              <w:t xml:space="preserve"> we wszystkich państwach członkowskich, w tym w odniesieniu do celów dekarbonizacji i konkurencyjności przemysłu europejskiego</w:t>
            </w:r>
            <w:r w:rsidRPr="00DD3225">
              <w:t>;</w:t>
            </w:r>
          </w:p>
        </w:tc>
      </w:tr>
    </w:tbl>
    <w:p w14:paraId="225592DD" w14:textId="77777777" w:rsidR="00993494" w:rsidRPr="00DD3225" w:rsidRDefault="00993494" w:rsidP="00993494"/>
    <w:p w14:paraId="47EFED4B" w14:textId="77777777" w:rsidR="00993494" w:rsidRPr="00DD3225" w:rsidRDefault="00993494" w:rsidP="00993494">
      <w:pPr>
        <w:pStyle w:val="AMNumberTabs0"/>
        <w:keepNext/>
      </w:pPr>
      <w:r w:rsidRPr="00DD3225">
        <w:t>Poprawka</w:t>
      </w:r>
      <w:r w:rsidRPr="00DD3225">
        <w:tab/>
      </w:r>
      <w:r w:rsidRPr="00DD3225">
        <w:tab/>
        <w:t>21</w:t>
      </w:r>
    </w:p>
    <w:p w14:paraId="5A6F3B40" w14:textId="77777777" w:rsidR="00993494" w:rsidRPr="00DD3225" w:rsidRDefault="00993494" w:rsidP="00993494"/>
    <w:p w14:paraId="7840DA64" w14:textId="77777777" w:rsidR="00993494" w:rsidRPr="00DD3225" w:rsidRDefault="00993494" w:rsidP="00993494">
      <w:pPr>
        <w:pStyle w:val="NormalBold"/>
        <w:keepNext/>
      </w:pPr>
      <w:r w:rsidRPr="00DD3225">
        <w:t>Wniosek dotyczący rozporządzenia</w:t>
      </w:r>
    </w:p>
    <w:p w14:paraId="6B072DDB" w14:textId="77777777" w:rsidR="00993494" w:rsidRPr="00DD3225" w:rsidRDefault="00993494" w:rsidP="00993494">
      <w:pPr>
        <w:pStyle w:val="NormalBold"/>
      </w:pPr>
      <w:r w:rsidRPr="00DD3225">
        <w:t>Artykuł 1 – akapit 1 – punkt 2</w:t>
      </w:r>
    </w:p>
    <w:p w14:paraId="0D770A65" w14:textId="77777777" w:rsidR="00993494" w:rsidRPr="00DD3225" w:rsidRDefault="00993494" w:rsidP="00993494">
      <w:pPr>
        <w:keepNext/>
      </w:pPr>
      <w:r w:rsidRPr="00DD3225">
        <w:t>Rozporządzenie (EU) 2021/1119</w:t>
      </w:r>
    </w:p>
    <w:p w14:paraId="2AD68475" w14:textId="77777777" w:rsidR="00993494" w:rsidRPr="00DD3225" w:rsidRDefault="00993494" w:rsidP="00993494">
      <w:r w:rsidRPr="00DD3225">
        <w:t>Artykuł 4 – ustęp 5 – litera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73217BB4" w14:textId="77777777" w:rsidTr="00B15CD6">
        <w:trPr>
          <w:jc w:val="center"/>
        </w:trPr>
        <w:tc>
          <w:tcPr>
            <w:tcW w:w="9752" w:type="dxa"/>
            <w:gridSpan w:val="2"/>
          </w:tcPr>
          <w:p w14:paraId="02A44616" w14:textId="77777777" w:rsidR="00993494" w:rsidRPr="00DD3225" w:rsidRDefault="00993494" w:rsidP="00B15CD6">
            <w:pPr>
              <w:keepNext/>
            </w:pPr>
          </w:p>
        </w:tc>
      </w:tr>
      <w:tr w:rsidR="00993494" w:rsidRPr="00DD3225" w14:paraId="035AFDA4" w14:textId="77777777" w:rsidTr="00B15CD6">
        <w:trPr>
          <w:jc w:val="center"/>
        </w:trPr>
        <w:tc>
          <w:tcPr>
            <w:tcW w:w="4876" w:type="dxa"/>
            <w:hideMark/>
          </w:tcPr>
          <w:p w14:paraId="66938DB2" w14:textId="77777777" w:rsidR="00993494" w:rsidRPr="00DD3225" w:rsidRDefault="00993494" w:rsidP="00B15CD6">
            <w:pPr>
              <w:pStyle w:val="ColumnHeading"/>
              <w:keepNext/>
            </w:pPr>
            <w:r w:rsidRPr="00DD3225">
              <w:t>Tekst proponowany przez Komisję</w:t>
            </w:r>
          </w:p>
        </w:tc>
        <w:tc>
          <w:tcPr>
            <w:tcW w:w="4876" w:type="dxa"/>
            <w:hideMark/>
          </w:tcPr>
          <w:p w14:paraId="45AFC665" w14:textId="77777777" w:rsidR="00993494" w:rsidRPr="00DD3225" w:rsidRDefault="00993494" w:rsidP="00B15CD6">
            <w:pPr>
              <w:pStyle w:val="ColumnHeading"/>
              <w:keepNext/>
            </w:pPr>
            <w:r w:rsidRPr="00DD3225">
              <w:t>Poprawka</w:t>
            </w:r>
          </w:p>
        </w:tc>
      </w:tr>
      <w:tr w:rsidR="00993494" w:rsidRPr="00DD3225" w14:paraId="6549F3F6" w14:textId="77777777" w:rsidTr="00B15CD6">
        <w:trPr>
          <w:jc w:val="center"/>
        </w:trPr>
        <w:tc>
          <w:tcPr>
            <w:tcW w:w="4876" w:type="dxa"/>
            <w:hideMark/>
          </w:tcPr>
          <w:p w14:paraId="54C13419" w14:textId="77777777" w:rsidR="00993494" w:rsidRPr="00DD3225" w:rsidRDefault="00993494" w:rsidP="00B15CD6">
            <w:pPr>
              <w:pStyle w:val="Normal6"/>
            </w:pPr>
            <w:r w:rsidRPr="00DD3225">
              <w:t>h)</w:t>
            </w:r>
            <w:r w:rsidRPr="00DD3225">
              <w:tab/>
              <w:t>potrzeby zapewnienia wszystkim sprawiedliwej i uczciwej społecznie transformacji;</w:t>
            </w:r>
          </w:p>
        </w:tc>
        <w:tc>
          <w:tcPr>
            <w:tcW w:w="4876" w:type="dxa"/>
            <w:hideMark/>
          </w:tcPr>
          <w:p w14:paraId="12F893C7" w14:textId="77777777" w:rsidR="00993494" w:rsidRPr="00DD3225" w:rsidRDefault="00993494" w:rsidP="00B15CD6">
            <w:pPr>
              <w:pStyle w:val="Normal6"/>
              <w:rPr>
                <w:szCs w:val="24"/>
              </w:rPr>
            </w:pPr>
            <w:r w:rsidRPr="00DD3225">
              <w:t>h)</w:t>
            </w:r>
            <w:r w:rsidRPr="00DD3225">
              <w:tab/>
              <w:t xml:space="preserve">potrzeby zapewnienia wszystkim </w:t>
            </w:r>
            <w:r w:rsidRPr="00DD3225">
              <w:rPr>
                <w:b/>
                <w:i/>
              </w:rPr>
              <w:t xml:space="preserve">oraz wspierania </w:t>
            </w:r>
            <w:r w:rsidRPr="00DD3225">
              <w:t>sprawiedliwej i</w:t>
            </w:r>
            <w:r w:rsidRPr="00DD3225">
              <w:rPr>
                <w:b/>
                <w:i/>
              </w:rPr>
              <w:t xml:space="preserve"> </w:t>
            </w:r>
            <w:r w:rsidRPr="00DD3225">
              <w:t>uczciwej</w:t>
            </w:r>
            <w:r w:rsidRPr="00DD3225">
              <w:rPr>
                <w:b/>
                <w:i/>
              </w:rPr>
              <w:t>, pragmatycznej, racjonalnej pod względem kosztów i</w:t>
            </w:r>
            <w:r w:rsidRPr="00DD3225">
              <w:t xml:space="preserve"> społecznie </w:t>
            </w:r>
            <w:r w:rsidRPr="00DD3225">
              <w:rPr>
                <w:b/>
                <w:i/>
              </w:rPr>
              <w:t xml:space="preserve">wyważonej </w:t>
            </w:r>
            <w:r w:rsidRPr="00DD3225">
              <w:t>transformacji</w:t>
            </w:r>
            <w:r w:rsidRPr="00DD3225">
              <w:rPr>
                <w:b/>
                <w:i/>
              </w:rPr>
              <w:t>, z uwzględnieniem różnych uwarunkowań krajowych i zwróceniem szczególnej uwagi na wpływ na ceny konsumpcyjne, ubóstwo energetyczne i transportowe oraz regiony i sektory, w tym ich zdolność inwestycyjną, małe i średnie przedsiębiorstwa, rolników oraz znajdujące się w trudnej sytuacji gospodarstwa domowe, na które oddziałuje transformacja prowadząca do neutralności klimatycznej</w:t>
            </w:r>
            <w:r w:rsidRPr="00DD3225">
              <w:t>;</w:t>
            </w:r>
          </w:p>
        </w:tc>
      </w:tr>
    </w:tbl>
    <w:p w14:paraId="612106D2" w14:textId="77777777" w:rsidR="00993494" w:rsidRPr="00DD3225" w:rsidRDefault="00993494" w:rsidP="00993494"/>
    <w:p w14:paraId="4B0F9A0E" w14:textId="77777777" w:rsidR="00993494" w:rsidRPr="00DD3225" w:rsidRDefault="00993494" w:rsidP="00993494">
      <w:pPr>
        <w:pStyle w:val="AMNumberTabs0"/>
        <w:keepNext/>
      </w:pPr>
      <w:r w:rsidRPr="00DD3225">
        <w:t>Poprawka</w:t>
      </w:r>
      <w:r w:rsidRPr="00DD3225">
        <w:tab/>
      </w:r>
      <w:r w:rsidRPr="00DD3225">
        <w:tab/>
        <w:t>22</w:t>
      </w:r>
    </w:p>
    <w:p w14:paraId="3095D6EA" w14:textId="77777777" w:rsidR="00993494" w:rsidRPr="00DD3225" w:rsidRDefault="00993494" w:rsidP="00993494"/>
    <w:p w14:paraId="7F62A1F3" w14:textId="77777777" w:rsidR="00993494" w:rsidRPr="00DD3225" w:rsidRDefault="00993494" w:rsidP="00993494">
      <w:pPr>
        <w:pStyle w:val="NormalBold"/>
        <w:keepNext/>
      </w:pPr>
      <w:r w:rsidRPr="00DD3225">
        <w:t>Wniosek dotyczący rozporządzenia</w:t>
      </w:r>
    </w:p>
    <w:p w14:paraId="05EBEA68" w14:textId="77777777" w:rsidR="00993494" w:rsidRPr="00DD3225" w:rsidRDefault="00993494" w:rsidP="00993494">
      <w:pPr>
        <w:pStyle w:val="NormalBold"/>
      </w:pPr>
      <w:r w:rsidRPr="00DD3225">
        <w:t>Artykuł 1 – akapit 1 – punkt 2</w:t>
      </w:r>
    </w:p>
    <w:p w14:paraId="468C4676" w14:textId="77777777" w:rsidR="00993494" w:rsidRPr="00DD3225" w:rsidRDefault="00993494" w:rsidP="00993494">
      <w:pPr>
        <w:keepNext/>
      </w:pPr>
      <w:r w:rsidRPr="00DD3225">
        <w:lastRenderedPageBreak/>
        <w:t>Rozporządzenie (EU) 2021/1119</w:t>
      </w:r>
    </w:p>
    <w:p w14:paraId="0E77FCEE" w14:textId="77777777" w:rsidR="00993494" w:rsidRPr="00DD3225" w:rsidRDefault="00993494" w:rsidP="00993494">
      <w:r w:rsidRPr="00DD3225">
        <w:t>Artykuł 4 – ustęp 5 – litera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1E0836EA" w14:textId="77777777" w:rsidTr="00B15CD6">
        <w:trPr>
          <w:jc w:val="center"/>
        </w:trPr>
        <w:tc>
          <w:tcPr>
            <w:tcW w:w="9752" w:type="dxa"/>
            <w:gridSpan w:val="2"/>
          </w:tcPr>
          <w:p w14:paraId="2C2EE4B1" w14:textId="77777777" w:rsidR="00993494" w:rsidRPr="00DD3225" w:rsidRDefault="00993494" w:rsidP="00B15CD6">
            <w:pPr>
              <w:keepNext/>
            </w:pPr>
          </w:p>
        </w:tc>
      </w:tr>
      <w:tr w:rsidR="00993494" w:rsidRPr="00DD3225" w14:paraId="78C5F7CD" w14:textId="77777777" w:rsidTr="00B15CD6">
        <w:trPr>
          <w:jc w:val="center"/>
        </w:trPr>
        <w:tc>
          <w:tcPr>
            <w:tcW w:w="4876" w:type="dxa"/>
            <w:hideMark/>
          </w:tcPr>
          <w:p w14:paraId="3C2F75F7" w14:textId="77777777" w:rsidR="00993494" w:rsidRPr="00DD3225" w:rsidRDefault="00993494" w:rsidP="00B15CD6">
            <w:pPr>
              <w:pStyle w:val="ColumnHeading"/>
              <w:keepNext/>
            </w:pPr>
            <w:r w:rsidRPr="00DD3225">
              <w:t>Tekst proponowany przez Komisję</w:t>
            </w:r>
          </w:p>
        </w:tc>
        <w:tc>
          <w:tcPr>
            <w:tcW w:w="4876" w:type="dxa"/>
            <w:hideMark/>
          </w:tcPr>
          <w:p w14:paraId="03CD5F19" w14:textId="77777777" w:rsidR="00993494" w:rsidRPr="00DD3225" w:rsidRDefault="00993494" w:rsidP="00B15CD6">
            <w:pPr>
              <w:pStyle w:val="ColumnHeading"/>
              <w:keepNext/>
            </w:pPr>
            <w:r w:rsidRPr="00DD3225">
              <w:t>Poprawka</w:t>
            </w:r>
          </w:p>
        </w:tc>
      </w:tr>
      <w:tr w:rsidR="00993494" w:rsidRPr="00DD3225" w14:paraId="55B1257A" w14:textId="77777777" w:rsidTr="00B15CD6">
        <w:trPr>
          <w:jc w:val="center"/>
        </w:trPr>
        <w:tc>
          <w:tcPr>
            <w:tcW w:w="4876" w:type="dxa"/>
            <w:hideMark/>
          </w:tcPr>
          <w:p w14:paraId="5DC07CBD" w14:textId="77777777" w:rsidR="00993494" w:rsidRPr="00DD3225" w:rsidRDefault="00993494" w:rsidP="00B15CD6">
            <w:pPr>
              <w:pStyle w:val="Normal6"/>
            </w:pPr>
            <w:r w:rsidRPr="00DD3225">
              <w:t>i)</w:t>
            </w:r>
            <w:r w:rsidRPr="00DD3225">
              <w:tab/>
              <w:t>kwestii uproszczenia przepisów, neutralności technologicznej, opłacalności, efektywności ekonomicznej i bezpieczeństwa gospodarczego;</w:t>
            </w:r>
          </w:p>
        </w:tc>
        <w:tc>
          <w:tcPr>
            <w:tcW w:w="4876" w:type="dxa"/>
            <w:hideMark/>
          </w:tcPr>
          <w:p w14:paraId="3C7E55DF" w14:textId="77777777" w:rsidR="00993494" w:rsidRPr="00DD3225" w:rsidRDefault="00993494" w:rsidP="00B15CD6">
            <w:pPr>
              <w:pStyle w:val="Normal6"/>
              <w:rPr>
                <w:szCs w:val="24"/>
              </w:rPr>
            </w:pPr>
            <w:r w:rsidRPr="00DD3225">
              <w:t>i)</w:t>
            </w:r>
            <w:r w:rsidRPr="00DD3225">
              <w:tab/>
              <w:t>kwestii uproszczenia przepisów</w:t>
            </w:r>
            <w:r w:rsidRPr="00DD3225">
              <w:rPr>
                <w:b/>
                <w:i/>
              </w:rPr>
              <w:t xml:space="preserve"> i zmniejszenia obciążeń administracyjnych</w:t>
            </w:r>
            <w:r w:rsidRPr="00DD3225">
              <w:t>, neutralności technologicznej, opłacalności, efektywności ekonomicznej i bezpieczeństwa gospodarczego;</w:t>
            </w:r>
          </w:p>
        </w:tc>
      </w:tr>
    </w:tbl>
    <w:p w14:paraId="07F78E84" w14:textId="77777777" w:rsidR="00993494" w:rsidRPr="00DD3225" w:rsidRDefault="00993494" w:rsidP="00993494"/>
    <w:p w14:paraId="3F232596" w14:textId="77777777" w:rsidR="00993494" w:rsidRPr="00DD3225" w:rsidRDefault="00993494" w:rsidP="00993494">
      <w:pPr>
        <w:pStyle w:val="AMNumberTabs0"/>
        <w:keepNext/>
      </w:pPr>
      <w:r w:rsidRPr="00DD3225">
        <w:t>Poprawka</w:t>
      </w:r>
      <w:r w:rsidRPr="00DD3225">
        <w:tab/>
      </w:r>
      <w:r w:rsidRPr="00DD3225">
        <w:tab/>
        <w:t>23</w:t>
      </w:r>
    </w:p>
    <w:p w14:paraId="4265B7D8" w14:textId="77777777" w:rsidR="00993494" w:rsidRPr="00DD3225" w:rsidRDefault="00993494" w:rsidP="00993494"/>
    <w:p w14:paraId="534AB6D4" w14:textId="77777777" w:rsidR="00993494" w:rsidRPr="00DD3225" w:rsidRDefault="00993494" w:rsidP="00993494">
      <w:pPr>
        <w:pStyle w:val="NormalBold"/>
        <w:keepNext/>
      </w:pPr>
      <w:r w:rsidRPr="00DD3225">
        <w:t>Wniosek dotyczący rozporządzenia</w:t>
      </w:r>
    </w:p>
    <w:p w14:paraId="7454C94A" w14:textId="77777777" w:rsidR="00993494" w:rsidRPr="00DD3225" w:rsidRDefault="00993494" w:rsidP="00993494">
      <w:pPr>
        <w:pStyle w:val="NormalBold"/>
      </w:pPr>
      <w:r w:rsidRPr="00DD3225">
        <w:t>Artykuł 1 – akapit 1 – punkt 2</w:t>
      </w:r>
    </w:p>
    <w:p w14:paraId="73BB19C2" w14:textId="77777777" w:rsidR="00993494" w:rsidRPr="00DD3225" w:rsidRDefault="00993494" w:rsidP="00993494">
      <w:pPr>
        <w:keepNext/>
      </w:pPr>
      <w:r w:rsidRPr="00DD3225">
        <w:t>Rozporządzenie (EU) 2021/1119</w:t>
      </w:r>
    </w:p>
    <w:p w14:paraId="6BD82DAC" w14:textId="77777777" w:rsidR="00993494" w:rsidRPr="00DD3225" w:rsidRDefault="00993494" w:rsidP="00993494">
      <w:r w:rsidRPr="00DD3225">
        <w:t>Artykuł 4 – ustęp 5 – litera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0EAD21B1" w14:textId="77777777" w:rsidTr="00B15CD6">
        <w:trPr>
          <w:jc w:val="center"/>
        </w:trPr>
        <w:tc>
          <w:tcPr>
            <w:tcW w:w="9752" w:type="dxa"/>
            <w:gridSpan w:val="2"/>
          </w:tcPr>
          <w:p w14:paraId="5F5D059C" w14:textId="77777777" w:rsidR="00993494" w:rsidRPr="00DD3225" w:rsidRDefault="00993494" w:rsidP="00B15CD6">
            <w:pPr>
              <w:keepNext/>
            </w:pPr>
          </w:p>
        </w:tc>
      </w:tr>
      <w:tr w:rsidR="00993494" w:rsidRPr="00DD3225" w14:paraId="41C2892E" w14:textId="77777777" w:rsidTr="00B15CD6">
        <w:trPr>
          <w:jc w:val="center"/>
        </w:trPr>
        <w:tc>
          <w:tcPr>
            <w:tcW w:w="4876" w:type="dxa"/>
            <w:hideMark/>
          </w:tcPr>
          <w:p w14:paraId="22F24BFC" w14:textId="77777777" w:rsidR="00993494" w:rsidRPr="00DD3225" w:rsidRDefault="00993494" w:rsidP="00B15CD6">
            <w:pPr>
              <w:pStyle w:val="ColumnHeading"/>
              <w:keepNext/>
            </w:pPr>
            <w:r w:rsidRPr="00DD3225">
              <w:t>Tekst proponowany przez Komisję</w:t>
            </w:r>
          </w:p>
        </w:tc>
        <w:tc>
          <w:tcPr>
            <w:tcW w:w="4876" w:type="dxa"/>
            <w:hideMark/>
          </w:tcPr>
          <w:p w14:paraId="4459BD5E" w14:textId="77777777" w:rsidR="00993494" w:rsidRPr="00DD3225" w:rsidRDefault="00993494" w:rsidP="00B15CD6">
            <w:pPr>
              <w:pStyle w:val="ColumnHeading"/>
              <w:keepNext/>
            </w:pPr>
            <w:r w:rsidRPr="00DD3225">
              <w:t>Poprawka</w:t>
            </w:r>
          </w:p>
        </w:tc>
      </w:tr>
      <w:tr w:rsidR="00993494" w:rsidRPr="00DD3225" w14:paraId="6320C5C2" w14:textId="77777777" w:rsidTr="00B15CD6">
        <w:trPr>
          <w:jc w:val="center"/>
        </w:trPr>
        <w:tc>
          <w:tcPr>
            <w:tcW w:w="4876" w:type="dxa"/>
            <w:hideMark/>
          </w:tcPr>
          <w:p w14:paraId="5F156EDE" w14:textId="77777777" w:rsidR="00993494" w:rsidRPr="00DD3225" w:rsidRDefault="00993494" w:rsidP="00B15CD6">
            <w:pPr>
              <w:pStyle w:val="Normal6"/>
            </w:pPr>
            <w:r w:rsidRPr="00DD3225">
              <w:t>j)</w:t>
            </w:r>
            <w:r w:rsidRPr="00DD3225">
              <w:tab/>
              <w:t>działania w dziedzinie klimatu jako siły napędowej dla inwestycji i innowacji;</w:t>
            </w:r>
          </w:p>
        </w:tc>
        <w:tc>
          <w:tcPr>
            <w:tcW w:w="4876" w:type="dxa"/>
            <w:hideMark/>
          </w:tcPr>
          <w:p w14:paraId="544B2D96" w14:textId="77777777" w:rsidR="00993494" w:rsidRPr="00DD3225" w:rsidRDefault="00993494" w:rsidP="00B15CD6">
            <w:pPr>
              <w:pStyle w:val="Normal6"/>
              <w:rPr>
                <w:szCs w:val="24"/>
              </w:rPr>
            </w:pPr>
            <w:r w:rsidRPr="00DD3225">
              <w:t>j)</w:t>
            </w:r>
            <w:r w:rsidRPr="00DD3225">
              <w:tab/>
              <w:t>działania w dziedzinie klimatu jako siły napędowej dla inwestycji, innowacji i zwiększonej konkurencyjności;</w:t>
            </w:r>
          </w:p>
        </w:tc>
      </w:tr>
    </w:tbl>
    <w:p w14:paraId="7B4F7D63" w14:textId="77777777" w:rsidR="00993494" w:rsidRPr="00DD3225" w:rsidRDefault="00993494" w:rsidP="00993494"/>
    <w:p w14:paraId="338A3DF8" w14:textId="77777777" w:rsidR="00993494" w:rsidRPr="00DD3225" w:rsidRDefault="00993494" w:rsidP="00993494">
      <w:pPr>
        <w:pStyle w:val="AMNumberTabs0"/>
        <w:keepNext/>
      </w:pPr>
      <w:r w:rsidRPr="00DD3225">
        <w:t>Poprawka</w:t>
      </w:r>
      <w:r w:rsidRPr="00DD3225">
        <w:tab/>
      </w:r>
      <w:r w:rsidRPr="00DD3225">
        <w:tab/>
        <w:t>24</w:t>
      </w:r>
    </w:p>
    <w:p w14:paraId="59782870" w14:textId="77777777" w:rsidR="00993494" w:rsidRPr="00DD3225" w:rsidRDefault="00993494" w:rsidP="00993494"/>
    <w:p w14:paraId="71B42641" w14:textId="77777777" w:rsidR="00993494" w:rsidRPr="00DD3225" w:rsidRDefault="00993494" w:rsidP="00993494">
      <w:pPr>
        <w:pStyle w:val="NormalBold"/>
        <w:keepNext/>
      </w:pPr>
      <w:r w:rsidRPr="00DD3225">
        <w:t>Wniosek dotyczący rozporządzenia</w:t>
      </w:r>
    </w:p>
    <w:p w14:paraId="272C7617" w14:textId="77777777" w:rsidR="00993494" w:rsidRPr="00DD3225" w:rsidRDefault="00993494" w:rsidP="00993494">
      <w:pPr>
        <w:pStyle w:val="NormalBold"/>
      </w:pPr>
      <w:r w:rsidRPr="00DD3225">
        <w:t>Artykuł 1 – akapit 1 – punkt 2</w:t>
      </w:r>
    </w:p>
    <w:p w14:paraId="6FBB082D" w14:textId="77777777" w:rsidR="00993494" w:rsidRPr="00DD3225" w:rsidRDefault="00993494" w:rsidP="00993494">
      <w:pPr>
        <w:keepNext/>
      </w:pPr>
      <w:r w:rsidRPr="00DD3225">
        <w:t>Rozporządzenie (EU) 2021/1119</w:t>
      </w:r>
    </w:p>
    <w:p w14:paraId="75358C8C" w14:textId="77777777" w:rsidR="00993494" w:rsidRPr="00DD3225" w:rsidRDefault="00993494" w:rsidP="00993494">
      <w:r w:rsidRPr="00DD3225">
        <w:t>Artykuł 4 – ustęp 5 – litera 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03ABE29A" w14:textId="77777777" w:rsidTr="00B15CD6">
        <w:trPr>
          <w:jc w:val="center"/>
        </w:trPr>
        <w:tc>
          <w:tcPr>
            <w:tcW w:w="9752" w:type="dxa"/>
            <w:gridSpan w:val="2"/>
          </w:tcPr>
          <w:p w14:paraId="225DCDC6" w14:textId="77777777" w:rsidR="00993494" w:rsidRPr="00DD3225" w:rsidRDefault="00993494" w:rsidP="00B15CD6">
            <w:pPr>
              <w:keepNext/>
            </w:pPr>
          </w:p>
        </w:tc>
      </w:tr>
      <w:tr w:rsidR="00993494" w:rsidRPr="00DD3225" w14:paraId="27DC5149" w14:textId="77777777" w:rsidTr="00B15CD6">
        <w:trPr>
          <w:jc w:val="center"/>
        </w:trPr>
        <w:tc>
          <w:tcPr>
            <w:tcW w:w="4876" w:type="dxa"/>
            <w:hideMark/>
          </w:tcPr>
          <w:p w14:paraId="7420CDDD" w14:textId="77777777" w:rsidR="00993494" w:rsidRPr="00DD3225" w:rsidRDefault="00993494" w:rsidP="00B15CD6">
            <w:pPr>
              <w:pStyle w:val="ColumnHeading"/>
              <w:keepNext/>
            </w:pPr>
            <w:r w:rsidRPr="00DD3225">
              <w:t>Tekst proponowany przez Komisję</w:t>
            </w:r>
          </w:p>
        </w:tc>
        <w:tc>
          <w:tcPr>
            <w:tcW w:w="4876" w:type="dxa"/>
            <w:hideMark/>
          </w:tcPr>
          <w:p w14:paraId="29867FA9" w14:textId="77777777" w:rsidR="00993494" w:rsidRPr="00DD3225" w:rsidRDefault="00993494" w:rsidP="00B15CD6">
            <w:pPr>
              <w:pStyle w:val="ColumnHeading"/>
              <w:keepNext/>
            </w:pPr>
            <w:r w:rsidRPr="00DD3225">
              <w:t>Poprawka</w:t>
            </w:r>
          </w:p>
        </w:tc>
      </w:tr>
      <w:tr w:rsidR="00993494" w:rsidRPr="00DD3225" w14:paraId="5BCA0F9C" w14:textId="77777777" w:rsidTr="00B15CD6">
        <w:trPr>
          <w:jc w:val="center"/>
        </w:trPr>
        <w:tc>
          <w:tcPr>
            <w:tcW w:w="4876" w:type="dxa"/>
            <w:hideMark/>
          </w:tcPr>
          <w:p w14:paraId="4A271DA8" w14:textId="77777777" w:rsidR="00993494" w:rsidRPr="00DD3225" w:rsidRDefault="00993494" w:rsidP="00B15CD6">
            <w:pPr>
              <w:pStyle w:val="Normal6"/>
            </w:pPr>
            <w:r w:rsidRPr="00DD3225">
              <w:t>k)</w:t>
            </w:r>
            <w:r w:rsidRPr="00DD3225">
              <w:tab/>
              <w:t>potrzeby wzmocnienia globalnej konkurencyjności unijnej gospodarki, w szczególności małych i średnich przedsiębiorstw oraz sektorów najbardziej narażonych na ucieczkę emisji, aby zapewnić uczciwą konkurencję;</w:t>
            </w:r>
          </w:p>
        </w:tc>
        <w:tc>
          <w:tcPr>
            <w:tcW w:w="4876" w:type="dxa"/>
            <w:hideMark/>
          </w:tcPr>
          <w:p w14:paraId="59A9A274" w14:textId="77777777" w:rsidR="00993494" w:rsidRPr="00DD3225" w:rsidRDefault="00993494" w:rsidP="00B15CD6">
            <w:pPr>
              <w:pStyle w:val="Normal6"/>
              <w:rPr>
                <w:szCs w:val="24"/>
              </w:rPr>
            </w:pPr>
            <w:r w:rsidRPr="00DD3225">
              <w:t>k)</w:t>
            </w:r>
            <w:r w:rsidRPr="00DD3225">
              <w:tab/>
              <w:t xml:space="preserve">potrzeby wzmocnienia </w:t>
            </w:r>
            <w:r w:rsidRPr="00DD3225">
              <w:rPr>
                <w:b/>
                <w:i/>
              </w:rPr>
              <w:t xml:space="preserve">odporności i </w:t>
            </w:r>
            <w:r w:rsidRPr="00DD3225">
              <w:t>globalnej konkurencyjności unijnej gospodarki</w:t>
            </w:r>
            <w:r w:rsidRPr="00DD3225">
              <w:rPr>
                <w:b/>
                <w:i/>
              </w:rPr>
              <w:t xml:space="preserve"> oraz ograniczenia ryzyka ucieczki emisji</w:t>
            </w:r>
            <w:r w:rsidRPr="00DD3225">
              <w:t xml:space="preserve">, w szczególności </w:t>
            </w:r>
            <w:r w:rsidRPr="00DD3225">
              <w:rPr>
                <w:b/>
                <w:i/>
              </w:rPr>
              <w:t xml:space="preserve">z punktu widzenia </w:t>
            </w:r>
            <w:r w:rsidRPr="00DD3225">
              <w:t xml:space="preserve">małych i średnich przedsiębiorstw oraz sektorów </w:t>
            </w:r>
            <w:r w:rsidRPr="00DD3225">
              <w:rPr>
                <w:b/>
                <w:i/>
              </w:rPr>
              <w:t xml:space="preserve">przemysłu, które są </w:t>
            </w:r>
            <w:r w:rsidRPr="00DD3225">
              <w:t xml:space="preserve">najbardziej </w:t>
            </w:r>
            <w:r w:rsidRPr="00DD3225">
              <w:rPr>
                <w:b/>
                <w:i/>
              </w:rPr>
              <w:t>narażone</w:t>
            </w:r>
            <w:r w:rsidRPr="00DD3225">
              <w:t xml:space="preserve"> na ucieczkę emisji,</w:t>
            </w:r>
            <w:r w:rsidRPr="00DD3225">
              <w:rPr>
                <w:b/>
                <w:i/>
              </w:rPr>
              <w:t xml:space="preserve"> w tym w odniesieniu do wywozu, tak</w:t>
            </w:r>
            <w:r w:rsidRPr="00DD3225">
              <w:t xml:space="preserve"> aby zapewnić uczciwą konkurencję;</w:t>
            </w:r>
          </w:p>
        </w:tc>
      </w:tr>
    </w:tbl>
    <w:p w14:paraId="71C5BAD8" w14:textId="77777777" w:rsidR="00993494" w:rsidRPr="00DD3225" w:rsidRDefault="00993494" w:rsidP="00993494"/>
    <w:p w14:paraId="499DF53E" w14:textId="77777777" w:rsidR="00993494" w:rsidRPr="00DD3225" w:rsidRDefault="00993494" w:rsidP="00993494">
      <w:pPr>
        <w:pStyle w:val="AMNumberTabs0"/>
        <w:keepNext/>
      </w:pPr>
      <w:r w:rsidRPr="00DD3225">
        <w:t>Poprawka</w:t>
      </w:r>
      <w:r w:rsidRPr="00DD3225">
        <w:tab/>
      </w:r>
      <w:r w:rsidRPr="00DD3225">
        <w:tab/>
        <w:t>25</w:t>
      </w:r>
    </w:p>
    <w:p w14:paraId="4BD62044" w14:textId="77777777" w:rsidR="00993494" w:rsidRPr="00DD3225" w:rsidRDefault="00993494" w:rsidP="00993494"/>
    <w:p w14:paraId="70A0BB40" w14:textId="77777777" w:rsidR="00993494" w:rsidRPr="00DD3225" w:rsidRDefault="00993494" w:rsidP="00993494">
      <w:pPr>
        <w:pStyle w:val="NormalBold"/>
        <w:keepNext/>
      </w:pPr>
      <w:r w:rsidRPr="00DD3225">
        <w:t>Wniosek dotyczący rozporządzenia</w:t>
      </w:r>
    </w:p>
    <w:p w14:paraId="613C6B54" w14:textId="77777777" w:rsidR="00993494" w:rsidRPr="00DD3225" w:rsidRDefault="00993494" w:rsidP="00993494">
      <w:pPr>
        <w:pStyle w:val="NormalBold"/>
      </w:pPr>
      <w:r w:rsidRPr="00DD3225">
        <w:t>Artykuł 1 – akapit 1 – punkt 2</w:t>
      </w:r>
    </w:p>
    <w:p w14:paraId="65EE50B4" w14:textId="77777777" w:rsidR="00993494" w:rsidRPr="00DD3225" w:rsidRDefault="00993494" w:rsidP="00993494">
      <w:pPr>
        <w:keepNext/>
      </w:pPr>
      <w:r w:rsidRPr="00DD3225">
        <w:lastRenderedPageBreak/>
        <w:t>Rozporządzenie (EU) 2021/1119</w:t>
      </w:r>
    </w:p>
    <w:p w14:paraId="029AE568" w14:textId="77777777" w:rsidR="00993494" w:rsidRPr="00DD3225" w:rsidRDefault="00993494" w:rsidP="00993494">
      <w:r w:rsidRPr="00DD3225">
        <w:t>Artykuł 4 – ustęp 5 – litera 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69328407" w14:textId="77777777" w:rsidTr="00B15CD6">
        <w:trPr>
          <w:jc w:val="center"/>
        </w:trPr>
        <w:tc>
          <w:tcPr>
            <w:tcW w:w="9752" w:type="dxa"/>
            <w:gridSpan w:val="2"/>
          </w:tcPr>
          <w:p w14:paraId="0B5F7C5C" w14:textId="77777777" w:rsidR="00993494" w:rsidRPr="00DD3225" w:rsidRDefault="00993494" w:rsidP="00B15CD6">
            <w:pPr>
              <w:keepNext/>
            </w:pPr>
          </w:p>
        </w:tc>
      </w:tr>
      <w:tr w:rsidR="00993494" w:rsidRPr="00DD3225" w14:paraId="56F65628" w14:textId="77777777" w:rsidTr="00B15CD6">
        <w:trPr>
          <w:jc w:val="center"/>
        </w:trPr>
        <w:tc>
          <w:tcPr>
            <w:tcW w:w="4876" w:type="dxa"/>
            <w:hideMark/>
          </w:tcPr>
          <w:p w14:paraId="51FFF0A0" w14:textId="77777777" w:rsidR="00993494" w:rsidRPr="00DD3225" w:rsidRDefault="00993494" w:rsidP="00B15CD6">
            <w:pPr>
              <w:pStyle w:val="ColumnHeading"/>
              <w:keepNext/>
            </w:pPr>
            <w:r w:rsidRPr="00DD3225">
              <w:t>Tekst proponowany przez Komisję</w:t>
            </w:r>
          </w:p>
        </w:tc>
        <w:tc>
          <w:tcPr>
            <w:tcW w:w="4876" w:type="dxa"/>
            <w:hideMark/>
          </w:tcPr>
          <w:p w14:paraId="62BF10DA" w14:textId="77777777" w:rsidR="00993494" w:rsidRPr="00DD3225" w:rsidRDefault="00993494" w:rsidP="00B15CD6">
            <w:pPr>
              <w:pStyle w:val="ColumnHeading"/>
              <w:keepNext/>
            </w:pPr>
            <w:r w:rsidRPr="00DD3225">
              <w:t>Poprawka</w:t>
            </w:r>
          </w:p>
        </w:tc>
      </w:tr>
      <w:tr w:rsidR="00993494" w:rsidRPr="00DD3225" w14:paraId="2F4F9FD2" w14:textId="77777777" w:rsidTr="00B15CD6">
        <w:trPr>
          <w:jc w:val="center"/>
        </w:trPr>
        <w:tc>
          <w:tcPr>
            <w:tcW w:w="4876" w:type="dxa"/>
            <w:hideMark/>
          </w:tcPr>
          <w:p w14:paraId="43542A00" w14:textId="77777777" w:rsidR="00993494" w:rsidRPr="00DD3225" w:rsidRDefault="00993494" w:rsidP="00B15CD6">
            <w:pPr>
              <w:pStyle w:val="Normal6"/>
            </w:pPr>
            <w:r w:rsidRPr="00DD3225">
              <w:t>m)</w:t>
            </w:r>
            <w:r w:rsidRPr="00DD3225">
              <w:tab/>
              <w:t>przystępności cenowej energii, bezpieczeństwa dostaw energii, efektywności energetycznej i </w:t>
            </w:r>
            <w:proofErr w:type="gramStart"/>
            <w:r w:rsidRPr="00DD3225">
              <w:t>zasady »efektywność</w:t>
            </w:r>
            <w:proofErr w:type="gramEnd"/>
            <w:r w:rsidRPr="00DD3225">
              <w:t xml:space="preserve"> energetyczna przede wszystkim«;</w:t>
            </w:r>
          </w:p>
        </w:tc>
        <w:tc>
          <w:tcPr>
            <w:tcW w:w="4876" w:type="dxa"/>
            <w:hideMark/>
          </w:tcPr>
          <w:p w14:paraId="0EDC2A4E" w14:textId="77777777" w:rsidR="00993494" w:rsidRPr="00DD3225" w:rsidRDefault="00993494" w:rsidP="00B15CD6">
            <w:pPr>
              <w:pStyle w:val="Normal6"/>
              <w:rPr>
                <w:szCs w:val="24"/>
              </w:rPr>
            </w:pPr>
            <w:r w:rsidRPr="00DD3225">
              <w:t>m)</w:t>
            </w:r>
            <w:r w:rsidRPr="00DD3225">
              <w:tab/>
            </w:r>
            <w:r w:rsidRPr="00DD3225">
              <w:rPr>
                <w:b/>
                <w:i/>
              </w:rPr>
              <w:t xml:space="preserve">dostępności i </w:t>
            </w:r>
            <w:r w:rsidRPr="00DD3225">
              <w:t>przystępności cenowej energii, bezpieczeństwa dostaw energii</w:t>
            </w:r>
            <w:r w:rsidRPr="00DD3225">
              <w:rPr>
                <w:b/>
                <w:i/>
              </w:rPr>
              <w:t>, bezpieczeństwa energetycznego</w:t>
            </w:r>
            <w:r w:rsidRPr="00DD3225">
              <w:t>, efektywności energetycznej</w:t>
            </w:r>
            <w:r w:rsidRPr="00DD3225">
              <w:rPr>
                <w:b/>
                <w:i/>
              </w:rPr>
              <w:t xml:space="preserve">, w tym </w:t>
            </w:r>
            <w:r w:rsidRPr="00DD3225">
              <w:t xml:space="preserve">zasady </w:t>
            </w:r>
            <w:r w:rsidRPr="00DD3225">
              <w:rPr>
                <w:b/>
                <w:i/>
              </w:rPr>
              <w:t>„efektywność</w:t>
            </w:r>
            <w:r w:rsidRPr="00DD3225">
              <w:t xml:space="preserve"> energetyczna przede </w:t>
            </w:r>
            <w:r w:rsidRPr="00DD3225">
              <w:rPr>
                <w:b/>
                <w:i/>
              </w:rPr>
              <w:t>wszystkim”, jak również wzmocnienia sieci elektroenergetycznych i połączeń międzysystemowych, z myślą o stworzeniu prawdziwej unii energetycznej i wspieraniu energii produkowanej na szczeblu krajowym</w:t>
            </w:r>
            <w:r w:rsidRPr="00DD3225">
              <w:t>;</w:t>
            </w:r>
          </w:p>
        </w:tc>
      </w:tr>
    </w:tbl>
    <w:p w14:paraId="1CB2F895" w14:textId="77777777" w:rsidR="00993494" w:rsidRPr="00DD3225" w:rsidRDefault="00993494" w:rsidP="00993494"/>
    <w:p w14:paraId="18F735F0" w14:textId="77777777" w:rsidR="00993494" w:rsidRPr="00DD3225" w:rsidRDefault="00993494" w:rsidP="00993494">
      <w:pPr>
        <w:pStyle w:val="AMNumberTabs0"/>
        <w:keepNext/>
      </w:pPr>
      <w:r w:rsidRPr="00DD3225">
        <w:t>Poprawka</w:t>
      </w:r>
      <w:r w:rsidRPr="00DD3225">
        <w:tab/>
      </w:r>
      <w:r w:rsidRPr="00DD3225">
        <w:tab/>
        <w:t>26</w:t>
      </w:r>
    </w:p>
    <w:p w14:paraId="5EDCE871" w14:textId="77777777" w:rsidR="00993494" w:rsidRPr="00DD3225" w:rsidRDefault="00993494" w:rsidP="00993494"/>
    <w:p w14:paraId="5BCE0FFD" w14:textId="77777777" w:rsidR="00993494" w:rsidRPr="00DD3225" w:rsidRDefault="00993494" w:rsidP="00993494">
      <w:pPr>
        <w:pStyle w:val="NormalBold"/>
        <w:keepNext/>
      </w:pPr>
      <w:r w:rsidRPr="00DD3225">
        <w:t>Wniosek dotyczący rozporządzenia</w:t>
      </w:r>
    </w:p>
    <w:p w14:paraId="0B484E0E" w14:textId="77777777" w:rsidR="00993494" w:rsidRPr="00DD3225" w:rsidRDefault="00993494" w:rsidP="00993494">
      <w:pPr>
        <w:pStyle w:val="NormalBold"/>
      </w:pPr>
      <w:r w:rsidRPr="00DD3225">
        <w:t>Artykuł 1 – akapit 1 – punkt 2</w:t>
      </w:r>
    </w:p>
    <w:p w14:paraId="6FE72D33" w14:textId="77777777" w:rsidR="00993494" w:rsidRPr="00DD3225" w:rsidRDefault="00993494" w:rsidP="00993494">
      <w:pPr>
        <w:keepNext/>
      </w:pPr>
      <w:r w:rsidRPr="00DD3225">
        <w:t>Rozporządzenie (EU) 2021/1119</w:t>
      </w:r>
    </w:p>
    <w:p w14:paraId="12BDEDA0" w14:textId="77777777" w:rsidR="00993494" w:rsidRPr="00DD3225" w:rsidRDefault="00993494" w:rsidP="00993494">
      <w:r w:rsidRPr="00DD3225">
        <w:t>Artykuł 4 – ustęp 5 – litera m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29B5E535" w14:textId="77777777" w:rsidTr="00B15CD6">
        <w:trPr>
          <w:jc w:val="center"/>
        </w:trPr>
        <w:tc>
          <w:tcPr>
            <w:tcW w:w="9752" w:type="dxa"/>
            <w:gridSpan w:val="2"/>
          </w:tcPr>
          <w:p w14:paraId="1B51BC6A" w14:textId="77777777" w:rsidR="00993494" w:rsidRPr="00DD3225" w:rsidRDefault="00993494" w:rsidP="00B15CD6">
            <w:pPr>
              <w:keepNext/>
            </w:pPr>
          </w:p>
        </w:tc>
      </w:tr>
      <w:tr w:rsidR="00993494" w:rsidRPr="00DD3225" w14:paraId="5FCCFE3D" w14:textId="77777777" w:rsidTr="00B15CD6">
        <w:trPr>
          <w:jc w:val="center"/>
        </w:trPr>
        <w:tc>
          <w:tcPr>
            <w:tcW w:w="4876" w:type="dxa"/>
            <w:hideMark/>
          </w:tcPr>
          <w:p w14:paraId="4226ECA8" w14:textId="77777777" w:rsidR="00993494" w:rsidRPr="00DD3225" w:rsidRDefault="00993494" w:rsidP="00B15CD6">
            <w:pPr>
              <w:pStyle w:val="ColumnHeading"/>
              <w:keepNext/>
            </w:pPr>
            <w:r w:rsidRPr="00DD3225">
              <w:t>Tekst proponowany przez Komisję</w:t>
            </w:r>
          </w:p>
        </w:tc>
        <w:tc>
          <w:tcPr>
            <w:tcW w:w="4876" w:type="dxa"/>
            <w:hideMark/>
          </w:tcPr>
          <w:p w14:paraId="6A51D108" w14:textId="77777777" w:rsidR="00993494" w:rsidRPr="00DD3225" w:rsidRDefault="00993494" w:rsidP="00B15CD6">
            <w:pPr>
              <w:pStyle w:val="ColumnHeading"/>
              <w:keepNext/>
            </w:pPr>
            <w:r w:rsidRPr="00DD3225">
              <w:t>Poprawka</w:t>
            </w:r>
          </w:p>
        </w:tc>
      </w:tr>
      <w:tr w:rsidR="00993494" w:rsidRPr="00DD3225" w14:paraId="6A9B207F" w14:textId="77777777" w:rsidTr="00B15CD6">
        <w:trPr>
          <w:jc w:val="center"/>
        </w:trPr>
        <w:tc>
          <w:tcPr>
            <w:tcW w:w="4876" w:type="dxa"/>
          </w:tcPr>
          <w:p w14:paraId="56425E4C" w14:textId="77777777" w:rsidR="00993494" w:rsidRPr="00DD3225" w:rsidRDefault="00993494" w:rsidP="00B15CD6">
            <w:pPr>
              <w:pStyle w:val="Normal6"/>
            </w:pPr>
          </w:p>
        </w:tc>
        <w:tc>
          <w:tcPr>
            <w:tcW w:w="4876" w:type="dxa"/>
            <w:hideMark/>
          </w:tcPr>
          <w:p w14:paraId="4B287847" w14:textId="77777777" w:rsidR="00993494" w:rsidRPr="00DD3225" w:rsidRDefault="00993494" w:rsidP="00B15CD6">
            <w:pPr>
              <w:pStyle w:val="Normal6"/>
              <w:rPr>
                <w:szCs w:val="24"/>
              </w:rPr>
            </w:pPr>
            <w:r w:rsidRPr="00DD3225">
              <w:rPr>
                <w:b/>
                <w:i/>
              </w:rPr>
              <w:t>ma)</w:t>
            </w:r>
            <w:r w:rsidRPr="00DD3225">
              <w:rPr>
                <w:b/>
                <w:i/>
              </w:rPr>
              <w:tab/>
              <w:t xml:space="preserve">roli paliw </w:t>
            </w:r>
            <w:proofErr w:type="spellStart"/>
            <w:r w:rsidRPr="00DD3225">
              <w:rPr>
                <w:b/>
                <w:i/>
              </w:rPr>
              <w:t>bezemisyjnych</w:t>
            </w:r>
            <w:proofErr w:type="spellEnd"/>
            <w:r w:rsidRPr="00DD3225">
              <w:rPr>
                <w:b/>
                <w:i/>
              </w:rPr>
              <w:t>, niskoemisyjnych i odnawialnych w dekarbonizacji transportu, w tym transportu drogowego po 2030 r., oraz konkretnych środków wspierających producentów pojazdów ciężkich w osiągnięciu ich celów, z uwzględnieniem materiałów europejskiego pochodzenia;</w:t>
            </w:r>
          </w:p>
        </w:tc>
      </w:tr>
    </w:tbl>
    <w:p w14:paraId="5C3A86C5" w14:textId="77777777" w:rsidR="00993494" w:rsidRPr="00DD3225" w:rsidRDefault="00993494" w:rsidP="00993494"/>
    <w:p w14:paraId="4C511D37" w14:textId="77777777" w:rsidR="00993494" w:rsidRPr="00DD3225" w:rsidRDefault="00993494" w:rsidP="00993494">
      <w:pPr>
        <w:pStyle w:val="AMNumberTabs0"/>
        <w:keepNext/>
      </w:pPr>
      <w:r w:rsidRPr="00DD3225">
        <w:t>Poprawka</w:t>
      </w:r>
      <w:r w:rsidRPr="00DD3225">
        <w:tab/>
      </w:r>
      <w:r w:rsidRPr="00DD3225">
        <w:tab/>
        <w:t>27</w:t>
      </w:r>
    </w:p>
    <w:p w14:paraId="5EDAA52A" w14:textId="77777777" w:rsidR="00993494" w:rsidRPr="00DD3225" w:rsidRDefault="00993494" w:rsidP="00993494"/>
    <w:p w14:paraId="04FF2277" w14:textId="77777777" w:rsidR="00993494" w:rsidRPr="00DD3225" w:rsidRDefault="00993494" w:rsidP="00993494">
      <w:pPr>
        <w:pStyle w:val="NormalBold"/>
        <w:keepNext/>
      </w:pPr>
      <w:r w:rsidRPr="00DD3225">
        <w:t>Wniosek dotyczący rozporządzenia</w:t>
      </w:r>
    </w:p>
    <w:p w14:paraId="4AD9D96A" w14:textId="77777777" w:rsidR="00993494" w:rsidRPr="00DD3225" w:rsidRDefault="00993494" w:rsidP="00993494">
      <w:pPr>
        <w:pStyle w:val="NormalBold"/>
      </w:pPr>
      <w:r w:rsidRPr="00DD3225">
        <w:t>Artykuł 1 – akapit 1 – punkt 2</w:t>
      </w:r>
    </w:p>
    <w:p w14:paraId="22769B77" w14:textId="77777777" w:rsidR="00993494" w:rsidRPr="00DD3225" w:rsidRDefault="00993494" w:rsidP="00993494">
      <w:pPr>
        <w:keepNext/>
      </w:pPr>
      <w:r w:rsidRPr="00DD3225">
        <w:t>Rozporządzenie (EU) 2021/1119</w:t>
      </w:r>
    </w:p>
    <w:p w14:paraId="3B36E38C" w14:textId="77777777" w:rsidR="00993494" w:rsidRPr="00DD3225" w:rsidRDefault="00993494" w:rsidP="00993494">
      <w:r w:rsidRPr="00DD3225">
        <w:t>Artykuł 4 – ustęp 5 – litera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59A4E5B6" w14:textId="77777777" w:rsidTr="00B15CD6">
        <w:trPr>
          <w:jc w:val="center"/>
        </w:trPr>
        <w:tc>
          <w:tcPr>
            <w:tcW w:w="9752" w:type="dxa"/>
            <w:gridSpan w:val="2"/>
          </w:tcPr>
          <w:p w14:paraId="43C437FE" w14:textId="77777777" w:rsidR="00993494" w:rsidRPr="00DD3225" w:rsidRDefault="00993494" w:rsidP="00B15CD6">
            <w:pPr>
              <w:keepNext/>
            </w:pPr>
          </w:p>
        </w:tc>
      </w:tr>
      <w:tr w:rsidR="00993494" w:rsidRPr="00DD3225" w14:paraId="36ADDECA" w14:textId="77777777" w:rsidTr="00B15CD6">
        <w:trPr>
          <w:jc w:val="center"/>
        </w:trPr>
        <w:tc>
          <w:tcPr>
            <w:tcW w:w="4876" w:type="dxa"/>
            <w:hideMark/>
          </w:tcPr>
          <w:p w14:paraId="260D5A2D" w14:textId="77777777" w:rsidR="00993494" w:rsidRPr="00DD3225" w:rsidRDefault="00993494" w:rsidP="00B15CD6">
            <w:pPr>
              <w:pStyle w:val="ColumnHeading"/>
              <w:keepNext/>
            </w:pPr>
            <w:r w:rsidRPr="00DD3225">
              <w:t>Tekst proponowany przez Komisję</w:t>
            </w:r>
          </w:p>
        </w:tc>
        <w:tc>
          <w:tcPr>
            <w:tcW w:w="4876" w:type="dxa"/>
            <w:hideMark/>
          </w:tcPr>
          <w:p w14:paraId="694928C4" w14:textId="77777777" w:rsidR="00993494" w:rsidRPr="00DD3225" w:rsidRDefault="00993494" w:rsidP="00B15CD6">
            <w:pPr>
              <w:pStyle w:val="ColumnHeading"/>
              <w:keepNext/>
            </w:pPr>
            <w:r w:rsidRPr="00DD3225">
              <w:t>Poprawka</w:t>
            </w:r>
          </w:p>
        </w:tc>
      </w:tr>
      <w:tr w:rsidR="00993494" w:rsidRPr="00DD3225" w14:paraId="63CBF950" w14:textId="77777777" w:rsidTr="00B15CD6">
        <w:trPr>
          <w:jc w:val="center"/>
        </w:trPr>
        <w:tc>
          <w:tcPr>
            <w:tcW w:w="4876" w:type="dxa"/>
            <w:hideMark/>
          </w:tcPr>
          <w:p w14:paraId="4748C153" w14:textId="77777777" w:rsidR="00993494" w:rsidRPr="00DD3225" w:rsidRDefault="00993494" w:rsidP="00B15CD6">
            <w:pPr>
              <w:pStyle w:val="Normal6"/>
            </w:pPr>
            <w:r w:rsidRPr="00DD3225">
              <w:t>o)</w:t>
            </w:r>
            <w:r w:rsidRPr="00DD3225">
              <w:tab/>
              <w:t>potrzeby zapewnienia skuteczności środowiskowej i rozwoju w czasie;</w:t>
            </w:r>
          </w:p>
        </w:tc>
        <w:tc>
          <w:tcPr>
            <w:tcW w:w="4876" w:type="dxa"/>
            <w:hideMark/>
          </w:tcPr>
          <w:p w14:paraId="4D2D741A" w14:textId="77777777" w:rsidR="00993494" w:rsidRPr="00DD3225" w:rsidRDefault="00993494" w:rsidP="00B15CD6">
            <w:pPr>
              <w:pStyle w:val="Normal6"/>
              <w:rPr>
                <w:szCs w:val="24"/>
              </w:rPr>
            </w:pPr>
            <w:r w:rsidRPr="00DD3225">
              <w:t>o)</w:t>
            </w:r>
            <w:r w:rsidRPr="00DD3225">
              <w:tab/>
              <w:t>potrzeby zapewnienia skuteczności środowiskowej i rozwoju w czasie</w:t>
            </w:r>
            <w:r w:rsidRPr="00DD3225">
              <w:rPr>
                <w:b/>
                <w:i/>
              </w:rPr>
              <w:t xml:space="preserve">, przy jednoczesnym zagwarantowaniu spójności społecznej, a także zapewnieniu </w:t>
            </w:r>
            <w:r w:rsidRPr="00DD3225">
              <w:rPr>
                <w:b/>
                <w:i/>
              </w:rPr>
              <w:lastRenderedPageBreak/>
              <w:t>bezpieczeństwa żywnościowego i sprawiedliwej transformacji</w:t>
            </w:r>
            <w:r w:rsidRPr="00DD3225">
              <w:t>;</w:t>
            </w:r>
          </w:p>
        </w:tc>
      </w:tr>
    </w:tbl>
    <w:p w14:paraId="2328532C" w14:textId="77777777" w:rsidR="00993494" w:rsidRPr="00DD3225" w:rsidRDefault="00993494" w:rsidP="00993494"/>
    <w:p w14:paraId="5D0B820B" w14:textId="77777777" w:rsidR="00993494" w:rsidRPr="00DD3225" w:rsidRDefault="00993494" w:rsidP="00993494">
      <w:pPr>
        <w:pStyle w:val="AMNumberTabs0"/>
        <w:keepNext/>
      </w:pPr>
      <w:r w:rsidRPr="00DD3225">
        <w:t>Poprawka</w:t>
      </w:r>
      <w:r w:rsidRPr="00DD3225">
        <w:tab/>
      </w:r>
      <w:r w:rsidRPr="00DD3225">
        <w:tab/>
        <w:t>28</w:t>
      </w:r>
    </w:p>
    <w:p w14:paraId="1D88CFA4" w14:textId="77777777" w:rsidR="00993494" w:rsidRPr="00DD3225" w:rsidRDefault="00993494" w:rsidP="00993494"/>
    <w:p w14:paraId="249292C8" w14:textId="77777777" w:rsidR="00993494" w:rsidRPr="00DD3225" w:rsidRDefault="00993494" w:rsidP="00993494">
      <w:pPr>
        <w:pStyle w:val="NormalBold"/>
        <w:keepNext/>
      </w:pPr>
      <w:r w:rsidRPr="00DD3225">
        <w:t>Wniosek dotyczący rozporządzenia</w:t>
      </w:r>
    </w:p>
    <w:p w14:paraId="2615D215" w14:textId="77777777" w:rsidR="00993494" w:rsidRPr="00DD3225" w:rsidRDefault="00993494" w:rsidP="00993494">
      <w:pPr>
        <w:pStyle w:val="NormalBold"/>
      </w:pPr>
      <w:r w:rsidRPr="00DD3225">
        <w:t>Artykuł 1 – akapit 1 – punkt 2</w:t>
      </w:r>
    </w:p>
    <w:p w14:paraId="2E2937C9" w14:textId="77777777" w:rsidR="00993494" w:rsidRPr="00DD3225" w:rsidRDefault="00993494" w:rsidP="00993494">
      <w:pPr>
        <w:keepNext/>
      </w:pPr>
      <w:r w:rsidRPr="00DD3225">
        <w:t>Rozporządzenie (EU) 2021/1119</w:t>
      </w:r>
    </w:p>
    <w:p w14:paraId="7E4DF0C8" w14:textId="77777777" w:rsidR="00993494" w:rsidRPr="00DD3225" w:rsidRDefault="00993494" w:rsidP="00993494">
      <w:r w:rsidRPr="00DD3225">
        <w:t>Artykuł 4 – ustęp 5 – litera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21EF7B2B" w14:textId="77777777" w:rsidTr="00B15CD6">
        <w:trPr>
          <w:jc w:val="center"/>
        </w:trPr>
        <w:tc>
          <w:tcPr>
            <w:tcW w:w="9752" w:type="dxa"/>
            <w:gridSpan w:val="2"/>
          </w:tcPr>
          <w:p w14:paraId="0F1B35E6" w14:textId="77777777" w:rsidR="00993494" w:rsidRPr="00DD3225" w:rsidRDefault="00993494" w:rsidP="00B15CD6">
            <w:pPr>
              <w:keepNext/>
            </w:pPr>
          </w:p>
        </w:tc>
      </w:tr>
      <w:tr w:rsidR="00993494" w:rsidRPr="00DD3225" w14:paraId="110FE0CB" w14:textId="77777777" w:rsidTr="00B15CD6">
        <w:trPr>
          <w:jc w:val="center"/>
        </w:trPr>
        <w:tc>
          <w:tcPr>
            <w:tcW w:w="4876" w:type="dxa"/>
            <w:hideMark/>
          </w:tcPr>
          <w:p w14:paraId="7B54E673" w14:textId="77777777" w:rsidR="00993494" w:rsidRPr="00DD3225" w:rsidRDefault="00993494" w:rsidP="00B15CD6">
            <w:pPr>
              <w:pStyle w:val="ColumnHeading"/>
              <w:keepNext/>
            </w:pPr>
            <w:r w:rsidRPr="00DD3225">
              <w:t>Tekst proponowany przez Komisję</w:t>
            </w:r>
          </w:p>
        </w:tc>
        <w:tc>
          <w:tcPr>
            <w:tcW w:w="4876" w:type="dxa"/>
            <w:hideMark/>
          </w:tcPr>
          <w:p w14:paraId="0319D513" w14:textId="77777777" w:rsidR="00993494" w:rsidRPr="00DD3225" w:rsidRDefault="00993494" w:rsidP="00B15CD6">
            <w:pPr>
              <w:pStyle w:val="ColumnHeading"/>
              <w:keepNext/>
            </w:pPr>
            <w:r w:rsidRPr="00DD3225">
              <w:t>Poprawka</w:t>
            </w:r>
          </w:p>
        </w:tc>
      </w:tr>
      <w:tr w:rsidR="00993494" w:rsidRPr="00DD3225" w14:paraId="29417CBB" w14:textId="77777777" w:rsidTr="00B15CD6">
        <w:trPr>
          <w:jc w:val="center"/>
        </w:trPr>
        <w:tc>
          <w:tcPr>
            <w:tcW w:w="4876" w:type="dxa"/>
            <w:hideMark/>
          </w:tcPr>
          <w:p w14:paraId="292F89A4" w14:textId="77777777" w:rsidR="00993494" w:rsidRPr="00DD3225" w:rsidRDefault="00993494" w:rsidP="00B15CD6">
            <w:pPr>
              <w:pStyle w:val="Normal6"/>
            </w:pPr>
            <w:r w:rsidRPr="00DD3225">
              <w:rPr>
                <w:b/>
                <w:i/>
              </w:rPr>
              <w:t>p)</w:t>
            </w:r>
            <w:r w:rsidRPr="00DD3225">
              <w:rPr>
                <w:b/>
                <w:i/>
              </w:rPr>
              <w:tab/>
              <w:t>potrzeby utrzymania i wzmacniania naturalnych pochłaniaczy oraz zarządzania nimi w perspektywie długoterminowej oraz potrzeby ochrony i odbudowy różnorodności biologicznej, a także uwzględnienia niepewności sytuacji, zwłaszcza w obliczu skutków zmiany klimatu w sektorze użytkowania gruntów;</w:t>
            </w:r>
          </w:p>
        </w:tc>
        <w:tc>
          <w:tcPr>
            <w:tcW w:w="4876" w:type="dxa"/>
            <w:hideMark/>
          </w:tcPr>
          <w:p w14:paraId="1FC02468" w14:textId="77777777" w:rsidR="00993494" w:rsidRPr="00DD3225" w:rsidRDefault="00993494" w:rsidP="00B15CD6">
            <w:pPr>
              <w:pStyle w:val="Normal6"/>
              <w:rPr>
                <w:szCs w:val="24"/>
              </w:rPr>
            </w:pPr>
            <w:r w:rsidRPr="00DD3225">
              <w:rPr>
                <w:b/>
                <w:i/>
              </w:rPr>
              <w:t>skreśla się</w:t>
            </w:r>
          </w:p>
        </w:tc>
      </w:tr>
    </w:tbl>
    <w:p w14:paraId="505AC855" w14:textId="77777777" w:rsidR="00993494" w:rsidRPr="00DD3225" w:rsidRDefault="00993494" w:rsidP="00993494"/>
    <w:p w14:paraId="45C439C6" w14:textId="77777777" w:rsidR="00993494" w:rsidRPr="00DD3225" w:rsidRDefault="00993494" w:rsidP="00993494">
      <w:pPr>
        <w:pStyle w:val="AMNumberTabs0"/>
        <w:keepNext/>
      </w:pPr>
      <w:r w:rsidRPr="00DD3225">
        <w:t>Poprawka</w:t>
      </w:r>
      <w:r w:rsidRPr="00DD3225">
        <w:tab/>
      </w:r>
      <w:r w:rsidRPr="00DD3225">
        <w:tab/>
        <w:t>29</w:t>
      </w:r>
    </w:p>
    <w:p w14:paraId="13E9330E" w14:textId="77777777" w:rsidR="00993494" w:rsidRPr="00DD3225" w:rsidRDefault="00993494" w:rsidP="00993494"/>
    <w:p w14:paraId="7458568E" w14:textId="77777777" w:rsidR="00993494" w:rsidRPr="00DD3225" w:rsidRDefault="00993494" w:rsidP="00993494">
      <w:pPr>
        <w:pStyle w:val="NormalBold"/>
        <w:keepNext/>
      </w:pPr>
      <w:r w:rsidRPr="00DD3225">
        <w:t>Wniosek dotyczący rozporządzenia</w:t>
      </w:r>
    </w:p>
    <w:p w14:paraId="7BFD87CF" w14:textId="77777777" w:rsidR="00993494" w:rsidRPr="00DD3225" w:rsidRDefault="00993494" w:rsidP="00993494">
      <w:pPr>
        <w:pStyle w:val="NormalBold"/>
      </w:pPr>
      <w:r w:rsidRPr="00DD3225">
        <w:t>Artykuł 1 – akapit 1 – punkt 2</w:t>
      </w:r>
    </w:p>
    <w:p w14:paraId="485004B6" w14:textId="77777777" w:rsidR="00993494" w:rsidRPr="00DD3225" w:rsidRDefault="00993494" w:rsidP="00993494">
      <w:pPr>
        <w:keepNext/>
      </w:pPr>
      <w:r w:rsidRPr="00DD3225">
        <w:t>Rozporządzenie (EU) 2021/1119</w:t>
      </w:r>
    </w:p>
    <w:p w14:paraId="40D1A557" w14:textId="77777777" w:rsidR="00993494" w:rsidRPr="00DD3225" w:rsidRDefault="00993494" w:rsidP="00993494">
      <w:r w:rsidRPr="00DD3225">
        <w:t>Artykuł 4 – ustęp 5 – litera q</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11388FE0" w14:textId="77777777" w:rsidTr="00B15CD6">
        <w:trPr>
          <w:jc w:val="center"/>
        </w:trPr>
        <w:tc>
          <w:tcPr>
            <w:tcW w:w="9752" w:type="dxa"/>
            <w:gridSpan w:val="2"/>
          </w:tcPr>
          <w:p w14:paraId="45C0D1AC" w14:textId="77777777" w:rsidR="00993494" w:rsidRPr="00DD3225" w:rsidRDefault="00993494" w:rsidP="00B15CD6">
            <w:pPr>
              <w:keepNext/>
            </w:pPr>
          </w:p>
        </w:tc>
      </w:tr>
      <w:tr w:rsidR="00993494" w:rsidRPr="00DD3225" w14:paraId="2A3C7D1E" w14:textId="77777777" w:rsidTr="00B15CD6">
        <w:trPr>
          <w:jc w:val="center"/>
        </w:trPr>
        <w:tc>
          <w:tcPr>
            <w:tcW w:w="4876" w:type="dxa"/>
            <w:hideMark/>
          </w:tcPr>
          <w:p w14:paraId="41F4366D" w14:textId="77777777" w:rsidR="00993494" w:rsidRPr="00DD3225" w:rsidRDefault="00993494" w:rsidP="00B15CD6">
            <w:pPr>
              <w:pStyle w:val="ColumnHeading"/>
              <w:keepNext/>
            </w:pPr>
            <w:r w:rsidRPr="00DD3225">
              <w:t>Tekst proponowany przez Komisję</w:t>
            </w:r>
          </w:p>
        </w:tc>
        <w:tc>
          <w:tcPr>
            <w:tcW w:w="4876" w:type="dxa"/>
            <w:hideMark/>
          </w:tcPr>
          <w:p w14:paraId="50D8DA53" w14:textId="77777777" w:rsidR="00993494" w:rsidRPr="00DD3225" w:rsidRDefault="00993494" w:rsidP="00B15CD6">
            <w:pPr>
              <w:pStyle w:val="ColumnHeading"/>
              <w:keepNext/>
            </w:pPr>
            <w:r w:rsidRPr="00DD3225">
              <w:t>Poprawka</w:t>
            </w:r>
          </w:p>
        </w:tc>
      </w:tr>
      <w:tr w:rsidR="00993494" w:rsidRPr="00DD3225" w14:paraId="360CCA9A" w14:textId="77777777" w:rsidTr="00B15CD6">
        <w:trPr>
          <w:jc w:val="center"/>
        </w:trPr>
        <w:tc>
          <w:tcPr>
            <w:tcW w:w="4876" w:type="dxa"/>
            <w:hideMark/>
          </w:tcPr>
          <w:p w14:paraId="6D98AF01" w14:textId="77777777" w:rsidR="00993494" w:rsidRPr="00DD3225" w:rsidRDefault="00993494" w:rsidP="00B15CD6">
            <w:pPr>
              <w:pStyle w:val="Normal6"/>
            </w:pPr>
            <w:r w:rsidRPr="00DD3225">
              <w:t>q)</w:t>
            </w:r>
            <w:r w:rsidRPr="00DD3225">
              <w:tab/>
              <w:t>potrzeb i możliwości inwestycyjnych, w tym dostępu do finansowania publicznego i prywatnego;</w:t>
            </w:r>
          </w:p>
        </w:tc>
        <w:tc>
          <w:tcPr>
            <w:tcW w:w="4876" w:type="dxa"/>
            <w:hideMark/>
          </w:tcPr>
          <w:p w14:paraId="157EA1AB" w14:textId="77777777" w:rsidR="00993494" w:rsidRPr="00DD3225" w:rsidRDefault="00993494" w:rsidP="00B15CD6">
            <w:pPr>
              <w:pStyle w:val="Normal6"/>
              <w:rPr>
                <w:szCs w:val="24"/>
              </w:rPr>
            </w:pPr>
            <w:r w:rsidRPr="00DD3225">
              <w:t>q)</w:t>
            </w:r>
            <w:r w:rsidRPr="00DD3225">
              <w:tab/>
              <w:t>potrzeb i możliwości inwestycyjnych, w tym dostępu do finansowania publicznego i prywatnego</w:t>
            </w:r>
            <w:r w:rsidRPr="00DD3225">
              <w:rPr>
                <w:b/>
                <w:i/>
              </w:rPr>
              <w:t>, a także wsparcia dla innowacji i dostępu do innowacyjnych technologii we wszystkich państwach członkowskich, z uwzględnieniem równowagi geograficznej</w:t>
            </w:r>
            <w:r w:rsidRPr="00DD3225">
              <w:t>;</w:t>
            </w:r>
          </w:p>
        </w:tc>
      </w:tr>
    </w:tbl>
    <w:p w14:paraId="23C5599A" w14:textId="77777777" w:rsidR="00993494" w:rsidRPr="00DD3225" w:rsidRDefault="00993494" w:rsidP="00993494"/>
    <w:p w14:paraId="650B32BF" w14:textId="77777777" w:rsidR="00993494" w:rsidRPr="00DD3225" w:rsidRDefault="00993494" w:rsidP="00993494">
      <w:pPr>
        <w:pStyle w:val="AMNumberTabs0"/>
        <w:keepNext/>
      </w:pPr>
      <w:r w:rsidRPr="00DD3225">
        <w:t>Poprawka</w:t>
      </w:r>
      <w:r w:rsidRPr="00DD3225">
        <w:tab/>
      </w:r>
      <w:r w:rsidRPr="00DD3225">
        <w:tab/>
        <w:t>30</w:t>
      </w:r>
    </w:p>
    <w:p w14:paraId="79A6C65D" w14:textId="77777777" w:rsidR="00993494" w:rsidRPr="00DD3225" w:rsidRDefault="00993494" w:rsidP="00993494"/>
    <w:p w14:paraId="0E14DD17" w14:textId="77777777" w:rsidR="00993494" w:rsidRPr="00DD3225" w:rsidRDefault="00993494" w:rsidP="00993494">
      <w:pPr>
        <w:pStyle w:val="NormalBold"/>
        <w:keepNext/>
      </w:pPr>
      <w:r w:rsidRPr="00DD3225">
        <w:t>Wniosek dotyczący rozporządzenia</w:t>
      </w:r>
    </w:p>
    <w:p w14:paraId="51728635" w14:textId="77777777" w:rsidR="00993494" w:rsidRPr="00DD3225" w:rsidRDefault="00993494" w:rsidP="00993494">
      <w:pPr>
        <w:pStyle w:val="NormalBold"/>
      </w:pPr>
      <w:r w:rsidRPr="00DD3225">
        <w:t>Artykuł 1 – akapit 1 – punkt 2</w:t>
      </w:r>
    </w:p>
    <w:p w14:paraId="31938AB4" w14:textId="77777777" w:rsidR="00993494" w:rsidRPr="00DD3225" w:rsidRDefault="00993494" w:rsidP="00993494">
      <w:pPr>
        <w:keepNext/>
      </w:pPr>
      <w:r w:rsidRPr="00DD3225">
        <w:t>Rozporządzenie (EU) 2021/1119</w:t>
      </w:r>
    </w:p>
    <w:p w14:paraId="043CE101" w14:textId="77777777" w:rsidR="00993494" w:rsidRPr="00DD3225" w:rsidRDefault="00993494" w:rsidP="00993494">
      <w:r w:rsidRPr="00DD3225">
        <w:t>Artykuł 4 – ustęp 5 – litera r</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7A7EF8B7" w14:textId="77777777" w:rsidTr="00B15CD6">
        <w:trPr>
          <w:jc w:val="center"/>
        </w:trPr>
        <w:tc>
          <w:tcPr>
            <w:tcW w:w="9752" w:type="dxa"/>
            <w:gridSpan w:val="2"/>
          </w:tcPr>
          <w:p w14:paraId="2E908D06" w14:textId="77777777" w:rsidR="00993494" w:rsidRPr="00DD3225" w:rsidRDefault="00993494" w:rsidP="00B15CD6">
            <w:pPr>
              <w:keepNext/>
            </w:pPr>
          </w:p>
        </w:tc>
      </w:tr>
      <w:tr w:rsidR="00993494" w:rsidRPr="00DD3225" w14:paraId="5B277FB4" w14:textId="77777777" w:rsidTr="00B15CD6">
        <w:trPr>
          <w:jc w:val="center"/>
        </w:trPr>
        <w:tc>
          <w:tcPr>
            <w:tcW w:w="4876" w:type="dxa"/>
            <w:hideMark/>
          </w:tcPr>
          <w:p w14:paraId="74188701" w14:textId="77777777" w:rsidR="00993494" w:rsidRPr="00DD3225" w:rsidRDefault="00993494" w:rsidP="00B15CD6">
            <w:pPr>
              <w:pStyle w:val="ColumnHeading"/>
              <w:keepNext/>
            </w:pPr>
            <w:r w:rsidRPr="00DD3225">
              <w:t>Tekst proponowany przez Komisję</w:t>
            </w:r>
          </w:p>
        </w:tc>
        <w:tc>
          <w:tcPr>
            <w:tcW w:w="4876" w:type="dxa"/>
            <w:hideMark/>
          </w:tcPr>
          <w:p w14:paraId="6C001B62" w14:textId="77777777" w:rsidR="00993494" w:rsidRPr="00DD3225" w:rsidRDefault="00993494" w:rsidP="00B15CD6">
            <w:pPr>
              <w:pStyle w:val="ColumnHeading"/>
              <w:keepNext/>
            </w:pPr>
            <w:r w:rsidRPr="00DD3225">
              <w:t>Poprawka</w:t>
            </w:r>
          </w:p>
        </w:tc>
      </w:tr>
      <w:tr w:rsidR="00993494" w:rsidRPr="00DD3225" w14:paraId="3AA7D1F3" w14:textId="77777777" w:rsidTr="00B15CD6">
        <w:trPr>
          <w:jc w:val="center"/>
        </w:trPr>
        <w:tc>
          <w:tcPr>
            <w:tcW w:w="4876" w:type="dxa"/>
            <w:hideMark/>
          </w:tcPr>
          <w:p w14:paraId="155AF509" w14:textId="77777777" w:rsidR="00993494" w:rsidRPr="00DD3225" w:rsidRDefault="00993494" w:rsidP="00B15CD6">
            <w:pPr>
              <w:pStyle w:val="Normal6"/>
            </w:pPr>
            <w:r w:rsidRPr="00DD3225">
              <w:t>r)</w:t>
            </w:r>
            <w:r w:rsidRPr="00DD3225">
              <w:tab/>
              <w:t>zmiany sytuacji międzynarodowej i działań podejmowanych na rzecz realizacji celów długoterminowych porozumienia paryskiego i ostatecznego celu UNFCCC, a także wsparcia Unii dla jej partnerów w przeciwdziałaniu zmianie klimatu i jej skutkom.</w:t>
            </w:r>
          </w:p>
        </w:tc>
        <w:tc>
          <w:tcPr>
            <w:tcW w:w="4876" w:type="dxa"/>
            <w:hideMark/>
          </w:tcPr>
          <w:p w14:paraId="5D77092C" w14:textId="77777777" w:rsidR="00993494" w:rsidRPr="00DD3225" w:rsidRDefault="00993494" w:rsidP="00B15CD6">
            <w:pPr>
              <w:pStyle w:val="Normal6"/>
              <w:rPr>
                <w:szCs w:val="24"/>
              </w:rPr>
            </w:pPr>
            <w:r w:rsidRPr="00DD3225">
              <w:t>r)</w:t>
            </w:r>
            <w:r w:rsidRPr="00DD3225">
              <w:tab/>
              <w:t xml:space="preserve">zmiany sytuacji międzynarodowej i działań podejmowanych na rzecz realizacji celów długoterminowych porozumienia paryskiego i ostatecznego celu </w:t>
            </w:r>
            <w:r w:rsidRPr="00DD3225">
              <w:rPr>
                <w:b/>
                <w:i/>
              </w:rPr>
              <w:t>Ramowej konwencji Narodów Zjednoczonych w sprawie zmian klimatu (</w:t>
            </w:r>
            <w:r w:rsidRPr="00DD3225">
              <w:t>UNFCCC</w:t>
            </w:r>
            <w:r w:rsidRPr="00DD3225">
              <w:rPr>
                <w:b/>
                <w:i/>
              </w:rPr>
              <w:t>)</w:t>
            </w:r>
            <w:r w:rsidRPr="00DD3225">
              <w:t>, a także wsparcia Unii dla jej partnerów w przeciwdziałaniu zmianie klimatu i jej skutkom.</w:t>
            </w:r>
          </w:p>
        </w:tc>
      </w:tr>
    </w:tbl>
    <w:p w14:paraId="532E1F82" w14:textId="77777777" w:rsidR="00993494" w:rsidRPr="00DD3225" w:rsidRDefault="00993494" w:rsidP="00993494"/>
    <w:p w14:paraId="2B7B9BF7" w14:textId="77777777" w:rsidR="00993494" w:rsidRPr="00DD3225" w:rsidRDefault="00993494" w:rsidP="00993494">
      <w:pPr>
        <w:pStyle w:val="AMNumberTabs0"/>
        <w:keepNext/>
      </w:pPr>
      <w:r w:rsidRPr="00DD3225">
        <w:t>Poprawka</w:t>
      </w:r>
      <w:r w:rsidRPr="00DD3225">
        <w:tab/>
      </w:r>
      <w:r w:rsidRPr="00DD3225">
        <w:tab/>
        <w:t>31</w:t>
      </w:r>
    </w:p>
    <w:p w14:paraId="401B0F1F" w14:textId="77777777" w:rsidR="00993494" w:rsidRPr="00DD3225" w:rsidRDefault="00993494" w:rsidP="00993494"/>
    <w:p w14:paraId="69200189" w14:textId="77777777" w:rsidR="00993494" w:rsidRPr="00DD3225" w:rsidRDefault="00993494" w:rsidP="00993494">
      <w:pPr>
        <w:pStyle w:val="NormalBold"/>
        <w:keepNext/>
      </w:pPr>
      <w:r w:rsidRPr="00DD3225">
        <w:t>Wniosek dotyczący rozporządzenia</w:t>
      </w:r>
    </w:p>
    <w:p w14:paraId="0BE7C67B" w14:textId="77777777" w:rsidR="00993494" w:rsidRPr="00DD3225" w:rsidRDefault="00993494" w:rsidP="00993494">
      <w:pPr>
        <w:pStyle w:val="NormalBold"/>
      </w:pPr>
      <w:r w:rsidRPr="00DD3225">
        <w:t>Artykuł 1 – akapit 1 – punkt 2 a (nowy)</w:t>
      </w:r>
    </w:p>
    <w:p w14:paraId="55B60AC3" w14:textId="77777777" w:rsidR="00993494" w:rsidRPr="00DD3225" w:rsidRDefault="00993494" w:rsidP="00993494">
      <w:pPr>
        <w:keepNext/>
      </w:pPr>
      <w:r w:rsidRPr="00DD3225">
        <w:t>Rozporządzenie (EU) 2021/1119</w:t>
      </w:r>
    </w:p>
    <w:p w14:paraId="43C7CFE1" w14:textId="77777777" w:rsidR="00993494" w:rsidRPr="00DD3225" w:rsidRDefault="00993494" w:rsidP="00993494">
      <w:r w:rsidRPr="00DD3225">
        <w:t>Artykuł 4 – ustęp 8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0FB005CE" w14:textId="77777777" w:rsidTr="00B15CD6">
        <w:trPr>
          <w:jc w:val="center"/>
        </w:trPr>
        <w:tc>
          <w:tcPr>
            <w:tcW w:w="9752" w:type="dxa"/>
            <w:gridSpan w:val="2"/>
          </w:tcPr>
          <w:p w14:paraId="637EB9F0" w14:textId="77777777" w:rsidR="00993494" w:rsidRPr="00DD3225" w:rsidRDefault="00993494" w:rsidP="00B15CD6">
            <w:pPr>
              <w:keepNext/>
            </w:pPr>
          </w:p>
        </w:tc>
      </w:tr>
      <w:tr w:rsidR="00993494" w:rsidRPr="00DD3225" w14:paraId="6B32E147" w14:textId="77777777" w:rsidTr="00B15CD6">
        <w:trPr>
          <w:jc w:val="center"/>
        </w:trPr>
        <w:tc>
          <w:tcPr>
            <w:tcW w:w="4876" w:type="dxa"/>
            <w:hideMark/>
          </w:tcPr>
          <w:p w14:paraId="6EDB6C9A" w14:textId="77777777" w:rsidR="00993494" w:rsidRPr="00DD3225" w:rsidRDefault="00993494" w:rsidP="00B15CD6">
            <w:pPr>
              <w:pStyle w:val="ColumnHeading"/>
              <w:keepNext/>
            </w:pPr>
            <w:r w:rsidRPr="00DD3225">
              <w:t>Tekst proponowany przez Komisję</w:t>
            </w:r>
          </w:p>
        </w:tc>
        <w:tc>
          <w:tcPr>
            <w:tcW w:w="4876" w:type="dxa"/>
            <w:hideMark/>
          </w:tcPr>
          <w:p w14:paraId="72E235B2" w14:textId="77777777" w:rsidR="00993494" w:rsidRPr="00DD3225" w:rsidRDefault="00993494" w:rsidP="00B15CD6">
            <w:pPr>
              <w:pStyle w:val="ColumnHeading"/>
              <w:keepNext/>
            </w:pPr>
            <w:r w:rsidRPr="00DD3225">
              <w:t>Poprawka</w:t>
            </w:r>
          </w:p>
        </w:tc>
      </w:tr>
      <w:tr w:rsidR="00993494" w:rsidRPr="00DD3225" w14:paraId="722FF8A1" w14:textId="77777777" w:rsidTr="00B15CD6">
        <w:trPr>
          <w:jc w:val="center"/>
        </w:trPr>
        <w:tc>
          <w:tcPr>
            <w:tcW w:w="4876" w:type="dxa"/>
          </w:tcPr>
          <w:p w14:paraId="19F94520" w14:textId="77777777" w:rsidR="00993494" w:rsidRPr="00DD3225" w:rsidRDefault="00993494" w:rsidP="00B15CD6">
            <w:pPr>
              <w:pStyle w:val="Normal6"/>
            </w:pPr>
          </w:p>
        </w:tc>
        <w:tc>
          <w:tcPr>
            <w:tcW w:w="4876" w:type="dxa"/>
            <w:hideMark/>
          </w:tcPr>
          <w:p w14:paraId="0ADD987F" w14:textId="77777777" w:rsidR="00993494" w:rsidRPr="00DD3225" w:rsidRDefault="00993494" w:rsidP="00B15CD6">
            <w:pPr>
              <w:pStyle w:val="Normal6"/>
              <w:rPr>
                <w:szCs w:val="24"/>
              </w:rPr>
            </w:pPr>
            <w:r w:rsidRPr="00DD3225">
              <w:rPr>
                <w:b/>
                <w:i/>
              </w:rPr>
              <w:t>2a)</w:t>
            </w:r>
            <w:r w:rsidRPr="00DD3225">
              <w:rPr>
                <w:b/>
                <w:i/>
              </w:rPr>
              <w:tab/>
              <w:t>w art. 4 dodaje się ustęp w brzmieniu:</w:t>
            </w:r>
          </w:p>
        </w:tc>
      </w:tr>
      <w:tr w:rsidR="00993494" w:rsidRPr="00DD3225" w14:paraId="0AD28320" w14:textId="77777777" w:rsidTr="00B15CD6">
        <w:trPr>
          <w:jc w:val="center"/>
        </w:trPr>
        <w:tc>
          <w:tcPr>
            <w:tcW w:w="4876" w:type="dxa"/>
          </w:tcPr>
          <w:p w14:paraId="3562370B" w14:textId="77777777" w:rsidR="00993494" w:rsidRPr="00DD3225" w:rsidRDefault="00993494" w:rsidP="00B15CD6">
            <w:pPr>
              <w:pStyle w:val="Normal6"/>
            </w:pPr>
          </w:p>
        </w:tc>
        <w:tc>
          <w:tcPr>
            <w:tcW w:w="4876" w:type="dxa"/>
            <w:hideMark/>
          </w:tcPr>
          <w:p w14:paraId="13E672E5" w14:textId="77777777" w:rsidR="00993494" w:rsidRPr="00DD3225" w:rsidRDefault="00993494" w:rsidP="00B15CD6">
            <w:pPr>
              <w:pStyle w:val="Normal6"/>
              <w:rPr>
                <w:szCs w:val="24"/>
              </w:rPr>
            </w:pPr>
            <w:r w:rsidRPr="00DD3225">
              <w:rPr>
                <w:b/>
                <w:i/>
              </w:rPr>
              <w:t>„8. Począwszy od jednego roku od daty przyjęcia niniejszego rozporządzenia Komisja co dwa lata ocenia realizację celów pośrednich i ścieżki dekarbonizacji określonych w niniejszym rozporządzeniu i przedkłada sprawozdania na ten temat, uwzględniając najnowsze dowody naukowe, postęp technologiczny oraz zmieniające się wyzwania i szanse dla globalnej konkurencyjności UE. W stosownych przypadkach ocenie mogą towarzyszyć wnioski ustawodawcze.”;</w:t>
            </w:r>
          </w:p>
        </w:tc>
      </w:tr>
    </w:tbl>
    <w:p w14:paraId="48FD247D" w14:textId="77777777" w:rsidR="00993494" w:rsidRPr="00DD3225" w:rsidRDefault="00993494" w:rsidP="00993494"/>
    <w:p w14:paraId="326D9C4A" w14:textId="77777777" w:rsidR="00993494" w:rsidRPr="00DD3225" w:rsidRDefault="00993494" w:rsidP="00993494">
      <w:pPr>
        <w:pStyle w:val="AMNumberTabs0"/>
        <w:keepNext/>
      </w:pPr>
      <w:r w:rsidRPr="00DD3225">
        <w:t>Poprawka</w:t>
      </w:r>
      <w:r w:rsidRPr="00DD3225">
        <w:tab/>
      </w:r>
      <w:r w:rsidRPr="00DD3225">
        <w:tab/>
        <w:t>32</w:t>
      </w:r>
    </w:p>
    <w:p w14:paraId="3211844C" w14:textId="77777777" w:rsidR="00993494" w:rsidRPr="00DD3225" w:rsidRDefault="00993494" w:rsidP="00993494"/>
    <w:p w14:paraId="650D210A" w14:textId="77777777" w:rsidR="00993494" w:rsidRPr="00DD3225" w:rsidRDefault="00993494" w:rsidP="00993494">
      <w:pPr>
        <w:pStyle w:val="NormalBold"/>
        <w:keepNext/>
      </w:pPr>
      <w:r w:rsidRPr="00DD3225">
        <w:t>Wniosek dotyczący rozporządzenia</w:t>
      </w:r>
    </w:p>
    <w:p w14:paraId="43B956C6" w14:textId="77777777" w:rsidR="00993494" w:rsidRPr="00DD3225" w:rsidRDefault="00993494" w:rsidP="00993494">
      <w:pPr>
        <w:pStyle w:val="NormalBold"/>
      </w:pPr>
      <w:r w:rsidRPr="00DD3225">
        <w:t>Artykuł 1 – akapit 1 – punkt 3 (nowy)</w:t>
      </w:r>
    </w:p>
    <w:p w14:paraId="3842B11D" w14:textId="77777777" w:rsidR="00993494" w:rsidRPr="00DD3225" w:rsidRDefault="00993494" w:rsidP="00993494">
      <w:pPr>
        <w:keepNext/>
      </w:pPr>
      <w:r w:rsidRPr="00DD3225">
        <w:t>Rozporządzenie (EU) 2021/1119</w:t>
      </w:r>
    </w:p>
    <w:p w14:paraId="71916E70" w14:textId="77777777" w:rsidR="00993494" w:rsidRPr="00DD3225" w:rsidRDefault="00993494" w:rsidP="00993494">
      <w:r w:rsidRPr="00DD3225">
        <w:t>Artykuł 11 – ustęp 1 – litera c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7A91F3F5" w14:textId="77777777" w:rsidTr="00B15CD6">
        <w:trPr>
          <w:jc w:val="center"/>
        </w:trPr>
        <w:tc>
          <w:tcPr>
            <w:tcW w:w="9752" w:type="dxa"/>
            <w:gridSpan w:val="2"/>
          </w:tcPr>
          <w:p w14:paraId="7346B4C6" w14:textId="77777777" w:rsidR="00993494" w:rsidRPr="00DD3225" w:rsidRDefault="00993494" w:rsidP="00B15CD6">
            <w:pPr>
              <w:keepNext/>
            </w:pPr>
          </w:p>
        </w:tc>
      </w:tr>
      <w:tr w:rsidR="00993494" w:rsidRPr="00DD3225" w14:paraId="51DB99C9" w14:textId="77777777" w:rsidTr="00B15CD6">
        <w:trPr>
          <w:jc w:val="center"/>
        </w:trPr>
        <w:tc>
          <w:tcPr>
            <w:tcW w:w="4876" w:type="dxa"/>
            <w:hideMark/>
          </w:tcPr>
          <w:p w14:paraId="4C48EAB9" w14:textId="77777777" w:rsidR="00993494" w:rsidRPr="00DD3225" w:rsidRDefault="00993494" w:rsidP="00B15CD6">
            <w:pPr>
              <w:pStyle w:val="ColumnHeading"/>
              <w:keepNext/>
            </w:pPr>
            <w:r w:rsidRPr="00DD3225">
              <w:t>Tekst proponowany przez Komisję</w:t>
            </w:r>
          </w:p>
        </w:tc>
        <w:tc>
          <w:tcPr>
            <w:tcW w:w="4876" w:type="dxa"/>
            <w:hideMark/>
          </w:tcPr>
          <w:p w14:paraId="2461AAA1" w14:textId="77777777" w:rsidR="00993494" w:rsidRPr="00DD3225" w:rsidRDefault="00993494" w:rsidP="00B15CD6">
            <w:pPr>
              <w:pStyle w:val="ColumnHeading"/>
              <w:keepNext/>
            </w:pPr>
            <w:r w:rsidRPr="00DD3225">
              <w:t>Poprawka</w:t>
            </w:r>
          </w:p>
        </w:tc>
      </w:tr>
      <w:tr w:rsidR="00993494" w:rsidRPr="00DD3225" w14:paraId="53691BC4" w14:textId="77777777" w:rsidTr="00B15CD6">
        <w:trPr>
          <w:jc w:val="center"/>
        </w:trPr>
        <w:tc>
          <w:tcPr>
            <w:tcW w:w="4876" w:type="dxa"/>
          </w:tcPr>
          <w:p w14:paraId="70A78FCE" w14:textId="77777777" w:rsidR="00993494" w:rsidRPr="00DD3225" w:rsidRDefault="00993494" w:rsidP="00B15CD6">
            <w:pPr>
              <w:pStyle w:val="Normal6"/>
            </w:pPr>
          </w:p>
        </w:tc>
        <w:tc>
          <w:tcPr>
            <w:tcW w:w="4876" w:type="dxa"/>
            <w:hideMark/>
          </w:tcPr>
          <w:p w14:paraId="6744BF3B" w14:textId="77777777" w:rsidR="00993494" w:rsidRPr="00DD3225" w:rsidRDefault="00993494" w:rsidP="00B15CD6">
            <w:pPr>
              <w:pStyle w:val="Normal6"/>
              <w:rPr>
                <w:szCs w:val="24"/>
              </w:rPr>
            </w:pPr>
            <w:r w:rsidRPr="00DD3225">
              <w:rPr>
                <w:b/>
                <w:i/>
              </w:rPr>
              <w:t>3)</w:t>
            </w:r>
            <w:r w:rsidRPr="00DD3225">
              <w:rPr>
                <w:b/>
                <w:i/>
              </w:rPr>
              <w:tab/>
              <w:t xml:space="preserve">w art. 11 akapit pierwszy dodaje się </w:t>
            </w:r>
            <w:r w:rsidRPr="00DD3225">
              <w:rPr>
                <w:b/>
                <w:i/>
              </w:rPr>
              <w:lastRenderedPageBreak/>
              <w:t>litery w brzmieniu:</w:t>
            </w:r>
          </w:p>
        </w:tc>
      </w:tr>
      <w:tr w:rsidR="00993494" w:rsidRPr="00DD3225" w14:paraId="5692A53F" w14:textId="77777777" w:rsidTr="00B15CD6">
        <w:trPr>
          <w:jc w:val="center"/>
        </w:trPr>
        <w:tc>
          <w:tcPr>
            <w:tcW w:w="4876" w:type="dxa"/>
          </w:tcPr>
          <w:p w14:paraId="025B062C" w14:textId="77777777" w:rsidR="00993494" w:rsidRPr="00DD3225" w:rsidRDefault="00993494" w:rsidP="00B15CD6">
            <w:pPr>
              <w:pStyle w:val="Normal6"/>
            </w:pPr>
          </w:p>
        </w:tc>
        <w:tc>
          <w:tcPr>
            <w:tcW w:w="4876" w:type="dxa"/>
            <w:hideMark/>
          </w:tcPr>
          <w:p w14:paraId="790882E6" w14:textId="77777777" w:rsidR="00993494" w:rsidRPr="00DD3225" w:rsidRDefault="00993494" w:rsidP="00B15CD6">
            <w:pPr>
              <w:pStyle w:val="Normal6"/>
              <w:rPr>
                <w:szCs w:val="24"/>
              </w:rPr>
            </w:pPr>
            <w:r w:rsidRPr="00DD3225">
              <w:rPr>
                <w:b/>
                <w:i/>
              </w:rPr>
              <w:t>„c) zmieniające się wyzwania i szanse dla globalnej konkurencyjności sektorów przemysłu europejskiego w poszczególnych państwach członkowskich, w szczególności sektorów energochłonnych, oraz małych i średnich przedsiębiorstw;”;</w:t>
            </w:r>
          </w:p>
        </w:tc>
      </w:tr>
    </w:tbl>
    <w:p w14:paraId="52DA3DD3" w14:textId="77777777" w:rsidR="00993494" w:rsidRPr="00DD3225" w:rsidRDefault="00993494" w:rsidP="00993494"/>
    <w:p w14:paraId="19829CA0" w14:textId="77777777" w:rsidR="00993494" w:rsidRPr="00DD3225" w:rsidRDefault="00993494" w:rsidP="00993494">
      <w:pPr>
        <w:pStyle w:val="AMNumberTabs0"/>
        <w:keepNext/>
      </w:pPr>
      <w:r w:rsidRPr="00DD3225">
        <w:t>Poprawka</w:t>
      </w:r>
      <w:r w:rsidRPr="00DD3225">
        <w:tab/>
      </w:r>
      <w:r w:rsidRPr="00DD3225">
        <w:tab/>
        <w:t>33</w:t>
      </w:r>
    </w:p>
    <w:p w14:paraId="42BF58DA" w14:textId="77777777" w:rsidR="00993494" w:rsidRPr="00DD3225" w:rsidRDefault="00993494" w:rsidP="00993494"/>
    <w:p w14:paraId="41C07BE9" w14:textId="77777777" w:rsidR="00993494" w:rsidRPr="00DD3225" w:rsidRDefault="00993494" w:rsidP="00993494">
      <w:pPr>
        <w:pStyle w:val="NormalBold"/>
        <w:keepNext/>
      </w:pPr>
      <w:r w:rsidRPr="00DD3225">
        <w:t>Wniosek dotyczący rozporządzenia</w:t>
      </w:r>
    </w:p>
    <w:p w14:paraId="105E75E2" w14:textId="77777777" w:rsidR="00993494" w:rsidRPr="00DD3225" w:rsidRDefault="00993494" w:rsidP="00993494">
      <w:pPr>
        <w:pStyle w:val="NormalBold"/>
      </w:pPr>
      <w:r w:rsidRPr="00DD3225">
        <w:t>Artykuł 1 – akapit 1 – punkt 3 (nowy)</w:t>
      </w:r>
    </w:p>
    <w:p w14:paraId="12DD2995" w14:textId="77777777" w:rsidR="00993494" w:rsidRPr="00DD3225" w:rsidRDefault="00993494" w:rsidP="00993494">
      <w:pPr>
        <w:keepNext/>
      </w:pPr>
      <w:r w:rsidRPr="00DD3225">
        <w:t>Rozporządzenie (EU) 2021/1119</w:t>
      </w:r>
    </w:p>
    <w:p w14:paraId="499101BC" w14:textId="77777777" w:rsidR="00993494" w:rsidRPr="00DD3225" w:rsidRDefault="00993494" w:rsidP="00993494">
      <w:r w:rsidRPr="00DD3225">
        <w:t>Artykuł 11 – ustęp 1 – litera c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1F8266BE" w14:textId="77777777" w:rsidTr="00B15CD6">
        <w:trPr>
          <w:jc w:val="center"/>
        </w:trPr>
        <w:tc>
          <w:tcPr>
            <w:tcW w:w="9752" w:type="dxa"/>
            <w:gridSpan w:val="2"/>
          </w:tcPr>
          <w:p w14:paraId="5AFC6382" w14:textId="77777777" w:rsidR="00993494" w:rsidRPr="00DD3225" w:rsidRDefault="00993494" w:rsidP="00B15CD6">
            <w:pPr>
              <w:keepNext/>
            </w:pPr>
          </w:p>
        </w:tc>
      </w:tr>
      <w:tr w:rsidR="00993494" w:rsidRPr="00DD3225" w14:paraId="5348881E" w14:textId="77777777" w:rsidTr="00B15CD6">
        <w:trPr>
          <w:jc w:val="center"/>
        </w:trPr>
        <w:tc>
          <w:tcPr>
            <w:tcW w:w="4876" w:type="dxa"/>
            <w:hideMark/>
          </w:tcPr>
          <w:p w14:paraId="68AC4BCE" w14:textId="77777777" w:rsidR="00993494" w:rsidRPr="00DD3225" w:rsidRDefault="00993494" w:rsidP="00B15CD6">
            <w:pPr>
              <w:pStyle w:val="ColumnHeading"/>
              <w:keepNext/>
            </w:pPr>
            <w:r w:rsidRPr="00DD3225">
              <w:t>Tekst proponowany przez Komisję</w:t>
            </w:r>
          </w:p>
        </w:tc>
        <w:tc>
          <w:tcPr>
            <w:tcW w:w="4876" w:type="dxa"/>
            <w:hideMark/>
          </w:tcPr>
          <w:p w14:paraId="34E5144C" w14:textId="77777777" w:rsidR="00993494" w:rsidRPr="00DD3225" w:rsidRDefault="00993494" w:rsidP="00B15CD6">
            <w:pPr>
              <w:pStyle w:val="ColumnHeading"/>
              <w:keepNext/>
            </w:pPr>
            <w:r w:rsidRPr="00DD3225">
              <w:t>Poprawka</w:t>
            </w:r>
          </w:p>
        </w:tc>
      </w:tr>
      <w:tr w:rsidR="00993494" w:rsidRPr="00DD3225" w14:paraId="570A7CE4" w14:textId="77777777" w:rsidTr="00B15CD6">
        <w:trPr>
          <w:jc w:val="center"/>
        </w:trPr>
        <w:tc>
          <w:tcPr>
            <w:tcW w:w="4876" w:type="dxa"/>
          </w:tcPr>
          <w:p w14:paraId="209ABEF1" w14:textId="77777777" w:rsidR="00993494" w:rsidRPr="00DD3225" w:rsidRDefault="00993494" w:rsidP="00B15CD6">
            <w:pPr>
              <w:pStyle w:val="Normal6"/>
            </w:pPr>
          </w:p>
        </w:tc>
        <w:tc>
          <w:tcPr>
            <w:tcW w:w="4876" w:type="dxa"/>
            <w:hideMark/>
          </w:tcPr>
          <w:p w14:paraId="6B9BE76F" w14:textId="77777777" w:rsidR="00993494" w:rsidRPr="00DD3225" w:rsidRDefault="00993494" w:rsidP="00B15CD6">
            <w:pPr>
              <w:pStyle w:val="Normal6"/>
              <w:rPr>
                <w:szCs w:val="24"/>
              </w:rPr>
            </w:pPr>
            <w:r w:rsidRPr="00DD3225">
              <w:rPr>
                <w:b/>
                <w:i/>
              </w:rPr>
              <w:t>ca)</w:t>
            </w:r>
            <w:r w:rsidRPr="00DD3225">
              <w:rPr>
                <w:b/>
                <w:i/>
              </w:rPr>
              <w:tab/>
              <w:t>zmiany cen energii i ich wpływ na przemysł i gospodarstwa domowe w Europie;</w:t>
            </w:r>
          </w:p>
        </w:tc>
      </w:tr>
    </w:tbl>
    <w:p w14:paraId="48662280" w14:textId="77777777" w:rsidR="00993494" w:rsidRPr="00DD3225" w:rsidRDefault="00993494" w:rsidP="00993494"/>
    <w:p w14:paraId="11466304" w14:textId="77777777" w:rsidR="00993494" w:rsidRPr="00DD3225" w:rsidRDefault="00993494" w:rsidP="00993494">
      <w:pPr>
        <w:pStyle w:val="AMNumberTabs0"/>
        <w:keepNext/>
      </w:pPr>
      <w:r w:rsidRPr="00DD3225">
        <w:t>Poprawka</w:t>
      </w:r>
      <w:r w:rsidRPr="00DD3225">
        <w:tab/>
      </w:r>
      <w:r w:rsidRPr="00DD3225">
        <w:tab/>
        <w:t>34</w:t>
      </w:r>
    </w:p>
    <w:p w14:paraId="5451541D" w14:textId="77777777" w:rsidR="00993494" w:rsidRPr="00DD3225" w:rsidRDefault="00993494" w:rsidP="00993494"/>
    <w:p w14:paraId="4F14B733" w14:textId="77777777" w:rsidR="00993494" w:rsidRPr="00DD3225" w:rsidRDefault="00993494" w:rsidP="00993494">
      <w:pPr>
        <w:pStyle w:val="NormalBold"/>
        <w:keepNext/>
      </w:pPr>
      <w:r w:rsidRPr="00DD3225">
        <w:t>Wniosek dotyczący rozporządzenia</w:t>
      </w:r>
    </w:p>
    <w:p w14:paraId="68C4F11F" w14:textId="77777777" w:rsidR="00993494" w:rsidRPr="00DD3225" w:rsidRDefault="00993494" w:rsidP="00993494">
      <w:pPr>
        <w:pStyle w:val="NormalBold"/>
      </w:pPr>
      <w:r w:rsidRPr="00DD3225">
        <w:t>Artykuł 1 – akapit 1 – punkt 3 (nowy)</w:t>
      </w:r>
    </w:p>
    <w:p w14:paraId="66632B0B" w14:textId="77777777" w:rsidR="00993494" w:rsidRPr="00DD3225" w:rsidRDefault="00993494" w:rsidP="00993494">
      <w:pPr>
        <w:keepNext/>
      </w:pPr>
      <w:r w:rsidRPr="00DD3225">
        <w:t>Rozporządzenie (EU) 2021/1119</w:t>
      </w:r>
    </w:p>
    <w:p w14:paraId="05773DB6" w14:textId="77777777" w:rsidR="00993494" w:rsidRPr="00DD3225" w:rsidRDefault="00993494" w:rsidP="00993494">
      <w:r w:rsidRPr="00DD3225">
        <w:t>Artykuł 11 – ustęp 1 – litera c b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3B1C2BDA" w14:textId="77777777" w:rsidTr="00B15CD6">
        <w:trPr>
          <w:jc w:val="center"/>
        </w:trPr>
        <w:tc>
          <w:tcPr>
            <w:tcW w:w="9752" w:type="dxa"/>
            <w:gridSpan w:val="2"/>
          </w:tcPr>
          <w:p w14:paraId="4A871422" w14:textId="77777777" w:rsidR="00993494" w:rsidRPr="00DD3225" w:rsidRDefault="00993494" w:rsidP="00B15CD6">
            <w:pPr>
              <w:keepNext/>
            </w:pPr>
          </w:p>
        </w:tc>
      </w:tr>
      <w:tr w:rsidR="00993494" w:rsidRPr="00DD3225" w14:paraId="37505694" w14:textId="77777777" w:rsidTr="00B15CD6">
        <w:trPr>
          <w:jc w:val="center"/>
        </w:trPr>
        <w:tc>
          <w:tcPr>
            <w:tcW w:w="4876" w:type="dxa"/>
            <w:hideMark/>
          </w:tcPr>
          <w:p w14:paraId="42CB1952" w14:textId="77777777" w:rsidR="00993494" w:rsidRPr="00DD3225" w:rsidRDefault="00993494" w:rsidP="00B15CD6">
            <w:pPr>
              <w:pStyle w:val="ColumnHeading"/>
              <w:keepNext/>
            </w:pPr>
            <w:r w:rsidRPr="00DD3225">
              <w:t>Tekst proponowany przez Komisję</w:t>
            </w:r>
          </w:p>
        </w:tc>
        <w:tc>
          <w:tcPr>
            <w:tcW w:w="4876" w:type="dxa"/>
            <w:hideMark/>
          </w:tcPr>
          <w:p w14:paraId="04973170" w14:textId="77777777" w:rsidR="00993494" w:rsidRPr="00DD3225" w:rsidRDefault="00993494" w:rsidP="00B15CD6">
            <w:pPr>
              <w:pStyle w:val="ColumnHeading"/>
              <w:keepNext/>
            </w:pPr>
            <w:r w:rsidRPr="00DD3225">
              <w:t>Poprawka</w:t>
            </w:r>
          </w:p>
        </w:tc>
      </w:tr>
      <w:tr w:rsidR="00993494" w:rsidRPr="00DD3225" w14:paraId="37E18DB7" w14:textId="77777777" w:rsidTr="00B15CD6">
        <w:trPr>
          <w:jc w:val="center"/>
        </w:trPr>
        <w:tc>
          <w:tcPr>
            <w:tcW w:w="4876" w:type="dxa"/>
          </w:tcPr>
          <w:p w14:paraId="20162AC8" w14:textId="77777777" w:rsidR="00993494" w:rsidRPr="00DD3225" w:rsidRDefault="00993494" w:rsidP="00B15CD6">
            <w:pPr>
              <w:pStyle w:val="Normal6"/>
            </w:pPr>
          </w:p>
        </w:tc>
        <w:tc>
          <w:tcPr>
            <w:tcW w:w="4876" w:type="dxa"/>
            <w:hideMark/>
          </w:tcPr>
          <w:p w14:paraId="0D740B48" w14:textId="77777777" w:rsidR="00993494" w:rsidRPr="00DD3225" w:rsidRDefault="00993494" w:rsidP="00B15CD6">
            <w:pPr>
              <w:pStyle w:val="Normal6"/>
              <w:rPr>
                <w:szCs w:val="24"/>
              </w:rPr>
            </w:pPr>
            <w:proofErr w:type="spellStart"/>
            <w:r w:rsidRPr="00DD3225">
              <w:rPr>
                <w:b/>
                <w:i/>
              </w:rPr>
              <w:t>cb</w:t>
            </w:r>
            <w:proofErr w:type="spellEnd"/>
            <w:r w:rsidRPr="00DD3225">
              <w:rPr>
                <w:b/>
                <w:i/>
              </w:rPr>
              <w:t>)</w:t>
            </w:r>
            <w:r w:rsidRPr="00DD3225">
              <w:rPr>
                <w:b/>
                <w:i/>
              </w:rPr>
              <w:tab/>
              <w:t>skutki społeczno-gospodarcze, w tym wpływ na zatrudnienie;</w:t>
            </w:r>
          </w:p>
        </w:tc>
      </w:tr>
    </w:tbl>
    <w:p w14:paraId="63068709" w14:textId="77777777" w:rsidR="00993494" w:rsidRPr="00DD3225" w:rsidRDefault="00993494" w:rsidP="00993494"/>
    <w:p w14:paraId="0C775125" w14:textId="77777777" w:rsidR="00993494" w:rsidRPr="00DD3225" w:rsidRDefault="00993494" w:rsidP="00993494">
      <w:pPr>
        <w:pStyle w:val="AMNumberTabs0"/>
        <w:keepNext/>
      </w:pPr>
      <w:r w:rsidRPr="00DD3225">
        <w:t>Poprawka</w:t>
      </w:r>
      <w:r w:rsidRPr="00DD3225">
        <w:tab/>
      </w:r>
      <w:r w:rsidRPr="00DD3225">
        <w:tab/>
        <w:t>35</w:t>
      </w:r>
    </w:p>
    <w:p w14:paraId="5870A8FE" w14:textId="77777777" w:rsidR="00993494" w:rsidRPr="00DD3225" w:rsidRDefault="00993494" w:rsidP="00993494"/>
    <w:p w14:paraId="75100D15" w14:textId="77777777" w:rsidR="00993494" w:rsidRPr="00DD3225" w:rsidRDefault="00993494" w:rsidP="00993494">
      <w:pPr>
        <w:pStyle w:val="NormalBold"/>
        <w:keepNext/>
      </w:pPr>
      <w:r w:rsidRPr="00DD3225">
        <w:t>Wniosek dotyczący rozporządzenia</w:t>
      </w:r>
    </w:p>
    <w:p w14:paraId="03D2E5A7" w14:textId="77777777" w:rsidR="00993494" w:rsidRPr="00DD3225" w:rsidRDefault="00993494" w:rsidP="00993494">
      <w:pPr>
        <w:pStyle w:val="NormalBold"/>
      </w:pPr>
      <w:r w:rsidRPr="00DD3225">
        <w:t>Artykuł 1 – akapit 1 – punkt 3 (nowy)</w:t>
      </w:r>
    </w:p>
    <w:p w14:paraId="4CC0F76E" w14:textId="77777777" w:rsidR="00993494" w:rsidRPr="00DD3225" w:rsidRDefault="00993494" w:rsidP="00993494">
      <w:pPr>
        <w:keepNext/>
      </w:pPr>
      <w:r w:rsidRPr="00DD3225">
        <w:t>Rozporządzenie (EU) 2021/1119</w:t>
      </w:r>
    </w:p>
    <w:p w14:paraId="21E126E8" w14:textId="77777777" w:rsidR="00993494" w:rsidRPr="00DD3225" w:rsidRDefault="00993494" w:rsidP="00993494">
      <w:r w:rsidRPr="00DD3225">
        <w:t>Artykuł 11 – ustęp 1 – litera d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36091C94" w14:textId="77777777" w:rsidTr="00B15CD6">
        <w:trPr>
          <w:jc w:val="center"/>
        </w:trPr>
        <w:tc>
          <w:tcPr>
            <w:tcW w:w="9752" w:type="dxa"/>
            <w:gridSpan w:val="2"/>
          </w:tcPr>
          <w:p w14:paraId="559E53FE" w14:textId="77777777" w:rsidR="00993494" w:rsidRPr="00DD3225" w:rsidRDefault="00993494" w:rsidP="00B15CD6">
            <w:pPr>
              <w:keepNext/>
            </w:pPr>
          </w:p>
        </w:tc>
      </w:tr>
      <w:tr w:rsidR="00993494" w:rsidRPr="00DD3225" w14:paraId="693C2830" w14:textId="77777777" w:rsidTr="00B15CD6">
        <w:trPr>
          <w:jc w:val="center"/>
        </w:trPr>
        <w:tc>
          <w:tcPr>
            <w:tcW w:w="4876" w:type="dxa"/>
            <w:hideMark/>
          </w:tcPr>
          <w:p w14:paraId="169A236C" w14:textId="77777777" w:rsidR="00993494" w:rsidRPr="00DD3225" w:rsidRDefault="00993494" w:rsidP="00B15CD6">
            <w:pPr>
              <w:pStyle w:val="ColumnHeading"/>
              <w:keepNext/>
            </w:pPr>
            <w:r w:rsidRPr="00DD3225">
              <w:t>Tekst proponowany przez Komisję</w:t>
            </w:r>
          </w:p>
        </w:tc>
        <w:tc>
          <w:tcPr>
            <w:tcW w:w="4876" w:type="dxa"/>
            <w:hideMark/>
          </w:tcPr>
          <w:p w14:paraId="324DAEEA" w14:textId="77777777" w:rsidR="00993494" w:rsidRPr="00DD3225" w:rsidRDefault="00993494" w:rsidP="00B15CD6">
            <w:pPr>
              <w:pStyle w:val="ColumnHeading"/>
              <w:keepNext/>
            </w:pPr>
            <w:r w:rsidRPr="00DD3225">
              <w:t>Poprawka</w:t>
            </w:r>
          </w:p>
        </w:tc>
      </w:tr>
      <w:tr w:rsidR="00993494" w:rsidRPr="00DD3225" w14:paraId="60151BB5" w14:textId="77777777" w:rsidTr="00B15CD6">
        <w:trPr>
          <w:jc w:val="center"/>
        </w:trPr>
        <w:tc>
          <w:tcPr>
            <w:tcW w:w="4876" w:type="dxa"/>
          </w:tcPr>
          <w:p w14:paraId="43DEA9D4" w14:textId="77777777" w:rsidR="00993494" w:rsidRPr="00DD3225" w:rsidRDefault="00993494" w:rsidP="00B15CD6">
            <w:pPr>
              <w:pStyle w:val="Normal6"/>
            </w:pPr>
          </w:p>
        </w:tc>
        <w:tc>
          <w:tcPr>
            <w:tcW w:w="4876" w:type="dxa"/>
            <w:hideMark/>
          </w:tcPr>
          <w:p w14:paraId="50261589" w14:textId="77777777" w:rsidR="00993494" w:rsidRPr="00DD3225" w:rsidRDefault="00993494" w:rsidP="00B15CD6">
            <w:pPr>
              <w:pStyle w:val="Normal6"/>
              <w:rPr>
                <w:szCs w:val="24"/>
              </w:rPr>
            </w:pPr>
            <w:r w:rsidRPr="00DD3225">
              <w:rPr>
                <w:b/>
                <w:i/>
              </w:rPr>
              <w:t>d)</w:t>
            </w:r>
            <w:r w:rsidRPr="00DD3225">
              <w:rPr>
                <w:b/>
                <w:i/>
              </w:rPr>
              <w:tab/>
              <w:t>postęp technologiczny i wdrażanie innowacyjnych technologii w państwach członkowskich i w sektorach przemysłu;</w:t>
            </w:r>
          </w:p>
        </w:tc>
      </w:tr>
    </w:tbl>
    <w:p w14:paraId="24D4E106" w14:textId="77777777" w:rsidR="00993494" w:rsidRPr="00DD3225" w:rsidRDefault="00993494" w:rsidP="00993494"/>
    <w:p w14:paraId="15C956BC" w14:textId="77777777" w:rsidR="00993494" w:rsidRPr="00DD3225" w:rsidRDefault="00993494" w:rsidP="00993494">
      <w:pPr>
        <w:pStyle w:val="AMNumberTabs0"/>
        <w:keepNext/>
      </w:pPr>
      <w:r w:rsidRPr="00DD3225">
        <w:t>Poprawka</w:t>
      </w:r>
      <w:r w:rsidRPr="00DD3225">
        <w:tab/>
      </w:r>
      <w:r w:rsidRPr="00DD3225">
        <w:tab/>
        <w:t>36</w:t>
      </w:r>
    </w:p>
    <w:p w14:paraId="68111C92" w14:textId="77777777" w:rsidR="00993494" w:rsidRPr="00DD3225" w:rsidRDefault="00993494" w:rsidP="00993494"/>
    <w:p w14:paraId="738208AB" w14:textId="77777777" w:rsidR="00993494" w:rsidRPr="00DD3225" w:rsidRDefault="00993494" w:rsidP="00993494">
      <w:pPr>
        <w:pStyle w:val="NormalBold"/>
        <w:keepNext/>
      </w:pPr>
      <w:r w:rsidRPr="00DD3225">
        <w:t>Wniosek dotyczący rozporządzenia</w:t>
      </w:r>
    </w:p>
    <w:p w14:paraId="5E937D15" w14:textId="77777777" w:rsidR="00993494" w:rsidRPr="00DD3225" w:rsidRDefault="00993494" w:rsidP="00993494">
      <w:pPr>
        <w:pStyle w:val="NormalBold"/>
      </w:pPr>
      <w:r w:rsidRPr="00DD3225">
        <w:t>Artykuł 1 – akapit 1 – punkt 3 (nowy)</w:t>
      </w:r>
    </w:p>
    <w:p w14:paraId="5B327D4C" w14:textId="77777777" w:rsidR="00993494" w:rsidRPr="00DD3225" w:rsidRDefault="00993494" w:rsidP="00993494">
      <w:pPr>
        <w:keepNext/>
      </w:pPr>
      <w:r w:rsidRPr="00DD3225">
        <w:t>Rozporządzenie (EU) 2021/1119</w:t>
      </w:r>
    </w:p>
    <w:p w14:paraId="3AFDB150" w14:textId="77777777" w:rsidR="00993494" w:rsidRPr="00DD3225" w:rsidRDefault="00993494" w:rsidP="00993494">
      <w:r w:rsidRPr="00DD3225">
        <w:t>Artykuł 11 – ustęp 1 – litera e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4F8E1E50" w14:textId="77777777" w:rsidTr="00B15CD6">
        <w:trPr>
          <w:jc w:val="center"/>
        </w:trPr>
        <w:tc>
          <w:tcPr>
            <w:tcW w:w="9752" w:type="dxa"/>
            <w:gridSpan w:val="2"/>
          </w:tcPr>
          <w:p w14:paraId="318828B3" w14:textId="77777777" w:rsidR="00993494" w:rsidRPr="00DD3225" w:rsidRDefault="00993494" w:rsidP="00B15CD6">
            <w:pPr>
              <w:keepNext/>
            </w:pPr>
          </w:p>
        </w:tc>
      </w:tr>
      <w:tr w:rsidR="00993494" w:rsidRPr="00DD3225" w14:paraId="178166E8" w14:textId="77777777" w:rsidTr="00B15CD6">
        <w:trPr>
          <w:jc w:val="center"/>
        </w:trPr>
        <w:tc>
          <w:tcPr>
            <w:tcW w:w="4876" w:type="dxa"/>
            <w:hideMark/>
          </w:tcPr>
          <w:p w14:paraId="1A2DC140" w14:textId="77777777" w:rsidR="00993494" w:rsidRPr="00DD3225" w:rsidRDefault="00993494" w:rsidP="00B15CD6">
            <w:pPr>
              <w:pStyle w:val="ColumnHeading"/>
              <w:keepNext/>
            </w:pPr>
            <w:r w:rsidRPr="00DD3225">
              <w:t>Tekst proponowany przez Komisję</w:t>
            </w:r>
          </w:p>
        </w:tc>
        <w:tc>
          <w:tcPr>
            <w:tcW w:w="4876" w:type="dxa"/>
            <w:hideMark/>
          </w:tcPr>
          <w:p w14:paraId="685B7416" w14:textId="77777777" w:rsidR="00993494" w:rsidRPr="00DD3225" w:rsidRDefault="00993494" w:rsidP="00B15CD6">
            <w:pPr>
              <w:pStyle w:val="ColumnHeading"/>
              <w:keepNext/>
            </w:pPr>
            <w:r w:rsidRPr="00DD3225">
              <w:t>Poprawka</w:t>
            </w:r>
          </w:p>
        </w:tc>
      </w:tr>
      <w:tr w:rsidR="00993494" w:rsidRPr="00DD3225" w14:paraId="239AA370" w14:textId="77777777" w:rsidTr="00B15CD6">
        <w:trPr>
          <w:jc w:val="center"/>
        </w:trPr>
        <w:tc>
          <w:tcPr>
            <w:tcW w:w="4876" w:type="dxa"/>
          </w:tcPr>
          <w:p w14:paraId="5A558FDF" w14:textId="77777777" w:rsidR="00993494" w:rsidRPr="00DD3225" w:rsidRDefault="00993494" w:rsidP="00B15CD6">
            <w:pPr>
              <w:pStyle w:val="Normal6"/>
            </w:pPr>
          </w:p>
        </w:tc>
        <w:tc>
          <w:tcPr>
            <w:tcW w:w="4876" w:type="dxa"/>
            <w:hideMark/>
          </w:tcPr>
          <w:p w14:paraId="1F7D43B1" w14:textId="77777777" w:rsidR="00993494" w:rsidRPr="00DD3225" w:rsidRDefault="00993494" w:rsidP="00B15CD6">
            <w:pPr>
              <w:pStyle w:val="Normal6"/>
              <w:rPr>
                <w:szCs w:val="24"/>
              </w:rPr>
            </w:pPr>
            <w:r w:rsidRPr="00DD3225">
              <w:rPr>
                <w:b/>
                <w:i/>
              </w:rPr>
              <w:t>e)</w:t>
            </w:r>
            <w:r w:rsidRPr="00DD3225">
              <w:rPr>
                <w:b/>
                <w:i/>
              </w:rPr>
              <w:tab/>
              <w:t>szacowany poziom pochłaniania netto na poziomie Unii w odniesieniu do celów niniejszego rozporządzenia. Jeżeli Komisja stwierdzi, że szacowany poziom pochłaniania naturalnego netto na 2040 r. znacznie odbiega od poziomu wymaganego do osiągnięcia celu pośredniego na 2040 r., w tym z powodu zjawisk katastrofalnych, proponuje, w stosownych przypadkach, środki na poziomie Unii, w tym, w razie potrzeby, dostosowanie celu pośredniego na 2040 r. odpowiadającego ewentualnym brakom i mieszczącego się w ich granicach i zapewnia, aby ewentualne braki nie obciążały innych sektorów gospodarki;</w:t>
            </w:r>
          </w:p>
        </w:tc>
      </w:tr>
    </w:tbl>
    <w:p w14:paraId="7E7CB3C2" w14:textId="77777777" w:rsidR="00993494" w:rsidRPr="00DD3225" w:rsidRDefault="00993494" w:rsidP="00993494"/>
    <w:p w14:paraId="110922E6" w14:textId="77777777" w:rsidR="00993494" w:rsidRPr="00DD3225" w:rsidRDefault="00993494" w:rsidP="00993494">
      <w:pPr>
        <w:pStyle w:val="AMNumberTabs0"/>
        <w:keepNext/>
      </w:pPr>
      <w:r w:rsidRPr="00DD3225">
        <w:t>Poprawka</w:t>
      </w:r>
      <w:r w:rsidRPr="00DD3225">
        <w:tab/>
      </w:r>
      <w:r w:rsidRPr="00DD3225">
        <w:tab/>
        <w:t>37</w:t>
      </w:r>
    </w:p>
    <w:p w14:paraId="268C8A21" w14:textId="77777777" w:rsidR="00993494" w:rsidRPr="00DD3225" w:rsidRDefault="00993494" w:rsidP="00993494"/>
    <w:p w14:paraId="789BCCC8" w14:textId="77777777" w:rsidR="00993494" w:rsidRPr="00DD3225" w:rsidRDefault="00993494" w:rsidP="00993494">
      <w:pPr>
        <w:pStyle w:val="NormalBold"/>
        <w:keepNext/>
      </w:pPr>
      <w:r w:rsidRPr="00DD3225">
        <w:t>Wniosek dotyczący rozporządzenia</w:t>
      </w:r>
    </w:p>
    <w:p w14:paraId="0C0C08B9" w14:textId="77777777" w:rsidR="00993494" w:rsidRPr="00DD3225" w:rsidRDefault="00993494" w:rsidP="00993494">
      <w:pPr>
        <w:pStyle w:val="NormalBold"/>
      </w:pPr>
      <w:r w:rsidRPr="00DD3225">
        <w:t>Artykuł 1 – akapit 1 – punkt 3 (nowy)</w:t>
      </w:r>
    </w:p>
    <w:p w14:paraId="44B7629F" w14:textId="77777777" w:rsidR="00993494" w:rsidRPr="00DD3225" w:rsidRDefault="00993494" w:rsidP="00993494">
      <w:pPr>
        <w:keepNext/>
      </w:pPr>
      <w:r w:rsidRPr="00DD3225">
        <w:t>Rozporządzenie (EU) 2021/1119</w:t>
      </w:r>
    </w:p>
    <w:p w14:paraId="4A4F3731" w14:textId="77777777" w:rsidR="00993494" w:rsidRPr="00DD3225" w:rsidRDefault="00993494" w:rsidP="00993494">
      <w:r w:rsidRPr="00DD3225">
        <w:t>Artykuł 11 – ustęp 1 – litera f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4D99E0BB" w14:textId="77777777" w:rsidTr="00B15CD6">
        <w:trPr>
          <w:jc w:val="center"/>
        </w:trPr>
        <w:tc>
          <w:tcPr>
            <w:tcW w:w="9752" w:type="dxa"/>
            <w:gridSpan w:val="2"/>
          </w:tcPr>
          <w:p w14:paraId="5C052CF0" w14:textId="77777777" w:rsidR="00993494" w:rsidRPr="00DD3225" w:rsidRDefault="00993494" w:rsidP="00B15CD6">
            <w:pPr>
              <w:keepNext/>
            </w:pPr>
          </w:p>
        </w:tc>
      </w:tr>
      <w:tr w:rsidR="00993494" w:rsidRPr="00DD3225" w14:paraId="36871A11" w14:textId="77777777" w:rsidTr="00B15CD6">
        <w:trPr>
          <w:jc w:val="center"/>
        </w:trPr>
        <w:tc>
          <w:tcPr>
            <w:tcW w:w="4876" w:type="dxa"/>
            <w:hideMark/>
          </w:tcPr>
          <w:p w14:paraId="234F5534" w14:textId="77777777" w:rsidR="00993494" w:rsidRPr="00DD3225" w:rsidRDefault="00993494" w:rsidP="00B15CD6">
            <w:pPr>
              <w:pStyle w:val="ColumnHeading"/>
              <w:keepNext/>
            </w:pPr>
            <w:r w:rsidRPr="00DD3225">
              <w:t>Tekst proponowany przez Komisję</w:t>
            </w:r>
          </w:p>
        </w:tc>
        <w:tc>
          <w:tcPr>
            <w:tcW w:w="4876" w:type="dxa"/>
            <w:hideMark/>
          </w:tcPr>
          <w:p w14:paraId="35847B9E" w14:textId="77777777" w:rsidR="00993494" w:rsidRPr="00DD3225" w:rsidRDefault="00993494" w:rsidP="00B15CD6">
            <w:pPr>
              <w:pStyle w:val="ColumnHeading"/>
              <w:keepNext/>
            </w:pPr>
            <w:r w:rsidRPr="00DD3225">
              <w:t>Poprawka</w:t>
            </w:r>
          </w:p>
        </w:tc>
      </w:tr>
      <w:tr w:rsidR="00993494" w:rsidRPr="00DD3225" w14:paraId="416226A0" w14:textId="77777777" w:rsidTr="00B15CD6">
        <w:trPr>
          <w:jc w:val="center"/>
        </w:trPr>
        <w:tc>
          <w:tcPr>
            <w:tcW w:w="4876" w:type="dxa"/>
          </w:tcPr>
          <w:p w14:paraId="77FFC475" w14:textId="77777777" w:rsidR="00993494" w:rsidRPr="00DD3225" w:rsidRDefault="00993494" w:rsidP="00B15CD6">
            <w:pPr>
              <w:pStyle w:val="Normal6"/>
            </w:pPr>
          </w:p>
        </w:tc>
        <w:tc>
          <w:tcPr>
            <w:tcW w:w="4876" w:type="dxa"/>
            <w:hideMark/>
          </w:tcPr>
          <w:p w14:paraId="2A20A4E1" w14:textId="77777777" w:rsidR="00993494" w:rsidRPr="00DD3225" w:rsidRDefault="00993494" w:rsidP="00B15CD6">
            <w:pPr>
              <w:pStyle w:val="Normal6"/>
              <w:rPr>
                <w:szCs w:val="24"/>
              </w:rPr>
            </w:pPr>
            <w:r w:rsidRPr="00DD3225">
              <w:rPr>
                <w:b/>
                <w:i/>
              </w:rPr>
              <w:t>f)</w:t>
            </w:r>
            <w:r w:rsidRPr="00DD3225">
              <w:rPr>
                <w:b/>
                <w:i/>
              </w:rPr>
              <w:tab/>
              <w:t>postęp w realizacji celów pośrednich określonych w niniejszym rozporządzeniu.</w:t>
            </w:r>
          </w:p>
        </w:tc>
      </w:tr>
    </w:tbl>
    <w:p w14:paraId="6D70AEA0" w14:textId="77777777" w:rsidR="00993494" w:rsidRPr="00DD3225" w:rsidRDefault="00993494" w:rsidP="00993494"/>
    <w:p w14:paraId="16E81C8D" w14:textId="77777777" w:rsidR="00993494" w:rsidRPr="00DD3225" w:rsidRDefault="00993494" w:rsidP="00993494">
      <w:pPr>
        <w:pStyle w:val="AMNumberTabs0"/>
        <w:keepNext/>
      </w:pPr>
      <w:r w:rsidRPr="00DD3225">
        <w:t>Poprawka</w:t>
      </w:r>
      <w:r w:rsidRPr="00DD3225">
        <w:tab/>
      </w:r>
      <w:r w:rsidRPr="00DD3225">
        <w:tab/>
        <w:t>38</w:t>
      </w:r>
    </w:p>
    <w:p w14:paraId="619BFA67" w14:textId="77777777" w:rsidR="00993494" w:rsidRPr="00DD3225" w:rsidRDefault="00993494" w:rsidP="00993494"/>
    <w:p w14:paraId="37E22F90" w14:textId="77777777" w:rsidR="00993494" w:rsidRPr="00DD3225" w:rsidRDefault="00993494" w:rsidP="00993494">
      <w:pPr>
        <w:pStyle w:val="NormalBold"/>
        <w:keepNext/>
      </w:pPr>
      <w:r w:rsidRPr="00DD3225">
        <w:t>Wniosek dotyczący rozporządzenia</w:t>
      </w:r>
    </w:p>
    <w:p w14:paraId="7B478199" w14:textId="77777777" w:rsidR="00993494" w:rsidRPr="00DD3225" w:rsidRDefault="00993494" w:rsidP="00993494">
      <w:pPr>
        <w:pStyle w:val="NormalBold"/>
      </w:pPr>
      <w:r w:rsidRPr="00DD3225">
        <w:t>Artykuł 1 – akapit 1 – punkt 3 (nowy)</w:t>
      </w:r>
    </w:p>
    <w:p w14:paraId="0143C611" w14:textId="77777777" w:rsidR="00993494" w:rsidRPr="00DD3225" w:rsidRDefault="00993494" w:rsidP="00993494">
      <w:pPr>
        <w:keepNext/>
      </w:pPr>
      <w:r w:rsidRPr="00DD3225">
        <w:t>Rozporządzenie (EU) 2021/1119</w:t>
      </w:r>
    </w:p>
    <w:p w14:paraId="20123AD7" w14:textId="77777777" w:rsidR="00993494" w:rsidRPr="00DD3225" w:rsidRDefault="00993494" w:rsidP="00993494">
      <w:r w:rsidRPr="00DD3225">
        <w:t>Artykuł 11 – ustęp 1 – litera g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12D08842" w14:textId="77777777" w:rsidTr="00B15CD6">
        <w:trPr>
          <w:jc w:val="center"/>
        </w:trPr>
        <w:tc>
          <w:tcPr>
            <w:tcW w:w="9752" w:type="dxa"/>
            <w:gridSpan w:val="2"/>
          </w:tcPr>
          <w:p w14:paraId="76681A94" w14:textId="77777777" w:rsidR="00993494" w:rsidRPr="00DD3225" w:rsidRDefault="00993494" w:rsidP="00B15CD6">
            <w:pPr>
              <w:keepNext/>
            </w:pPr>
          </w:p>
        </w:tc>
      </w:tr>
      <w:tr w:rsidR="00993494" w:rsidRPr="00DD3225" w14:paraId="7C32921A" w14:textId="77777777" w:rsidTr="00B15CD6">
        <w:trPr>
          <w:jc w:val="center"/>
        </w:trPr>
        <w:tc>
          <w:tcPr>
            <w:tcW w:w="4876" w:type="dxa"/>
            <w:hideMark/>
          </w:tcPr>
          <w:p w14:paraId="6507F7CF" w14:textId="77777777" w:rsidR="00993494" w:rsidRPr="00DD3225" w:rsidRDefault="00993494" w:rsidP="00B15CD6">
            <w:pPr>
              <w:pStyle w:val="ColumnHeading"/>
              <w:keepNext/>
            </w:pPr>
            <w:r w:rsidRPr="00DD3225">
              <w:t>Tekst proponowany przez Komisję</w:t>
            </w:r>
          </w:p>
        </w:tc>
        <w:tc>
          <w:tcPr>
            <w:tcW w:w="4876" w:type="dxa"/>
            <w:hideMark/>
          </w:tcPr>
          <w:p w14:paraId="7DBAA400" w14:textId="77777777" w:rsidR="00993494" w:rsidRPr="00DD3225" w:rsidRDefault="00993494" w:rsidP="00B15CD6">
            <w:pPr>
              <w:pStyle w:val="ColumnHeading"/>
              <w:keepNext/>
            </w:pPr>
            <w:r w:rsidRPr="00DD3225">
              <w:t>Poprawka</w:t>
            </w:r>
          </w:p>
        </w:tc>
      </w:tr>
      <w:tr w:rsidR="00993494" w:rsidRPr="00DD3225" w14:paraId="6FBF44B2" w14:textId="77777777" w:rsidTr="00B15CD6">
        <w:trPr>
          <w:jc w:val="center"/>
        </w:trPr>
        <w:tc>
          <w:tcPr>
            <w:tcW w:w="4876" w:type="dxa"/>
          </w:tcPr>
          <w:p w14:paraId="3B1BE442" w14:textId="77777777" w:rsidR="00993494" w:rsidRPr="00DD3225" w:rsidRDefault="00993494" w:rsidP="00B15CD6">
            <w:pPr>
              <w:pStyle w:val="Normal6"/>
            </w:pPr>
          </w:p>
        </w:tc>
        <w:tc>
          <w:tcPr>
            <w:tcW w:w="4876" w:type="dxa"/>
            <w:hideMark/>
          </w:tcPr>
          <w:p w14:paraId="381098B6" w14:textId="77777777" w:rsidR="00993494" w:rsidRPr="00DD3225" w:rsidRDefault="00993494" w:rsidP="00B15CD6">
            <w:pPr>
              <w:pStyle w:val="Normal6"/>
              <w:rPr>
                <w:szCs w:val="24"/>
              </w:rPr>
            </w:pPr>
            <w:r w:rsidRPr="00DD3225">
              <w:rPr>
                <w:b/>
                <w:i/>
              </w:rPr>
              <w:t>g)</w:t>
            </w:r>
            <w:r w:rsidRPr="00DD3225">
              <w:rPr>
                <w:b/>
                <w:i/>
              </w:rPr>
              <w:tab/>
              <w:t>elastyczność dla państw członkowskich w zakresie wykorzystania wysokiej jakości międzynarodowych jednostek emisji w celu osiągnięcia do 5 % ich celów na okres po 2030 r. oraz wysiłków w sektorach, które nie są regulowane w ramach EU ETS.</w:t>
            </w:r>
          </w:p>
        </w:tc>
      </w:tr>
    </w:tbl>
    <w:p w14:paraId="17BB64EA" w14:textId="77777777" w:rsidR="00993494" w:rsidRPr="00DD3225" w:rsidRDefault="00993494" w:rsidP="00993494"/>
    <w:p w14:paraId="0B1B2F6A" w14:textId="77777777" w:rsidR="00993494" w:rsidRPr="00DD3225" w:rsidRDefault="00993494" w:rsidP="00993494">
      <w:pPr>
        <w:pStyle w:val="AMNumberTabs0"/>
        <w:keepNext/>
      </w:pPr>
      <w:r w:rsidRPr="00DD3225">
        <w:t>Poprawka</w:t>
      </w:r>
      <w:r w:rsidRPr="00DD3225">
        <w:tab/>
      </w:r>
      <w:r w:rsidRPr="00DD3225">
        <w:tab/>
        <w:t>39</w:t>
      </w:r>
    </w:p>
    <w:p w14:paraId="2CF6B726" w14:textId="77777777" w:rsidR="00993494" w:rsidRPr="00DD3225" w:rsidRDefault="00993494" w:rsidP="00993494"/>
    <w:p w14:paraId="0FDCE4C8" w14:textId="77777777" w:rsidR="00993494" w:rsidRPr="00DD3225" w:rsidRDefault="00993494" w:rsidP="00993494">
      <w:pPr>
        <w:pStyle w:val="NormalBold"/>
        <w:keepNext/>
      </w:pPr>
      <w:r w:rsidRPr="00DD3225">
        <w:t>Wniosek dotyczący rozporządzenia</w:t>
      </w:r>
    </w:p>
    <w:p w14:paraId="28417412" w14:textId="77777777" w:rsidR="00993494" w:rsidRPr="00DD3225" w:rsidRDefault="00993494" w:rsidP="00993494">
      <w:pPr>
        <w:pStyle w:val="NormalBold"/>
      </w:pPr>
      <w:r w:rsidRPr="00DD3225">
        <w:t>Artykuł 1 – akapit 1 – punkt 4 (nowy)</w:t>
      </w:r>
    </w:p>
    <w:p w14:paraId="720E9ED8" w14:textId="77777777" w:rsidR="00993494" w:rsidRPr="00DD3225" w:rsidRDefault="00993494" w:rsidP="00993494">
      <w:pPr>
        <w:keepNext/>
      </w:pPr>
      <w:r w:rsidRPr="00DD3225">
        <w:t>Rozporządzenie (EU) 2021/1119</w:t>
      </w:r>
    </w:p>
    <w:p w14:paraId="35F0A92C" w14:textId="77777777" w:rsidR="00993494" w:rsidRPr="00DD3225" w:rsidRDefault="00993494" w:rsidP="00993494">
      <w:r w:rsidRPr="00DD3225">
        <w:t>Artykuł 11 – ustęp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7274260B" w14:textId="77777777" w:rsidTr="00B15CD6">
        <w:trPr>
          <w:jc w:val="center"/>
        </w:trPr>
        <w:tc>
          <w:tcPr>
            <w:tcW w:w="9752" w:type="dxa"/>
            <w:gridSpan w:val="2"/>
          </w:tcPr>
          <w:p w14:paraId="6C96DB9E" w14:textId="77777777" w:rsidR="00993494" w:rsidRPr="00DD3225" w:rsidRDefault="00993494" w:rsidP="00B15CD6">
            <w:pPr>
              <w:keepNext/>
            </w:pPr>
          </w:p>
        </w:tc>
      </w:tr>
      <w:tr w:rsidR="00993494" w:rsidRPr="00DD3225" w14:paraId="088E214E" w14:textId="77777777" w:rsidTr="00B15CD6">
        <w:trPr>
          <w:jc w:val="center"/>
        </w:trPr>
        <w:tc>
          <w:tcPr>
            <w:tcW w:w="4876" w:type="dxa"/>
            <w:hideMark/>
          </w:tcPr>
          <w:p w14:paraId="6CE478B1" w14:textId="77777777" w:rsidR="00993494" w:rsidRPr="00DD3225" w:rsidRDefault="00993494" w:rsidP="00B15CD6">
            <w:pPr>
              <w:pStyle w:val="ColumnHeading"/>
              <w:keepNext/>
            </w:pPr>
            <w:r w:rsidRPr="00DD3225">
              <w:t>Tekst obowiązujący</w:t>
            </w:r>
          </w:p>
        </w:tc>
        <w:tc>
          <w:tcPr>
            <w:tcW w:w="4876" w:type="dxa"/>
            <w:hideMark/>
          </w:tcPr>
          <w:p w14:paraId="13F71285" w14:textId="77777777" w:rsidR="00993494" w:rsidRPr="00DD3225" w:rsidRDefault="00993494" w:rsidP="00B15CD6">
            <w:pPr>
              <w:pStyle w:val="ColumnHeading"/>
              <w:keepNext/>
            </w:pPr>
            <w:r w:rsidRPr="00DD3225">
              <w:t>Poprawka</w:t>
            </w:r>
          </w:p>
        </w:tc>
      </w:tr>
      <w:tr w:rsidR="00993494" w:rsidRPr="00DD3225" w14:paraId="61BFD22D" w14:textId="77777777" w:rsidTr="00B15CD6">
        <w:trPr>
          <w:jc w:val="center"/>
        </w:trPr>
        <w:tc>
          <w:tcPr>
            <w:tcW w:w="4876" w:type="dxa"/>
          </w:tcPr>
          <w:p w14:paraId="4FA06E86" w14:textId="77777777" w:rsidR="00993494" w:rsidRPr="00DD3225" w:rsidRDefault="00993494" w:rsidP="00B15CD6">
            <w:pPr>
              <w:pStyle w:val="Normal6"/>
            </w:pPr>
          </w:p>
        </w:tc>
        <w:tc>
          <w:tcPr>
            <w:tcW w:w="4876" w:type="dxa"/>
            <w:hideMark/>
          </w:tcPr>
          <w:p w14:paraId="58BCE591" w14:textId="77777777" w:rsidR="00993494" w:rsidRPr="00DD3225" w:rsidRDefault="00993494" w:rsidP="00B15CD6">
            <w:pPr>
              <w:pStyle w:val="Normal6"/>
              <w:rPr>
                <w:szCs w:val="24"/>
              </w:rPr>
            </w:pPr>
            <w:r w:rsidRPr="00DD3225">
              <w:rPr>
                <w:b/>
                <w:i/>
              </w:rPr>
              <w:t>4)</w:t>
            </w:r>
            <w:r w:rsidRPr="00DD3225">
              <w:rPr>
                <w:b/>
                <w:i/>
              </w:rPr>
              <w:tab/>
              <w:t>art. 11 akapit drugi otrzymuje brzmienie:</w:t>
            </w:r>
          </w:p>
        </w:tc>
      </w:tr>
      <w:tr w:rsidR="00993494" w:rsidRPr="00DD3225" w14:paraId="3A682972" w14:textId="77777777" w:rsidTr="00B15CD6">
        <w:trPr>
          <w:jc w:val="center"/>
        </w:trPr>
        <w:tc>
          <w:tcPr>
            <w:tcW w:w="4876" w:type="dxa"/>
            <w:hideMark/>
          </w:tcPr>
          <w:p w14:paraId="16EEF4C6" w14:textId="77777777" w:rsidR="00993494" w:rsidRPr="00DD3225" w:rsidRDefault="00993494" w:rsidP="00B15CD6">
            <w:pPr>
              <w:pStyle w:val="Normal6"/>
            </w:pPr>
            <w:r w:rsidRPr="00DD3225">
              <w:rPr>
                <w:b/>
                <w:i/>
              </w:rPr>
              <w:t>W </w:t>
            </w:r>
            <w:r w:rsidRPr="00DD3225">
              <w:t xml:space="preserve">stosownym przypadku </w:t>
            </w:r>
            <w:r w:rsidRPr="00DD3225">
              <w:rPr>
                <w:b/>
                <w:i/>
              </w:rPr>
              <w:t>Komisja może załączyć do sprawozdania</w:t>
            </w:r>
            <w:r w:rsidRPr="00DD3225">
              <w:t xml:space="preserve"> wnioski ustawodawcze dotyczące </w:t>
            </w:r>
            <w:r w:rsidRPr="00DD3225">
              <w:rPr>
                <w:b/>
                <w:i/>
              </w:rPr>
              <w:t>zmiany</w:t>
            </w:r>
            <w:r w:rsidRPr="00DD3225">
              <w:t xml:space="preserve"> niniejszego rozporządzenia.</w:t>
            </w:r>
          </w:p>
        </w:tc>
        <w:tc>
          <w:tcPr>
            <w:tcW w:w="4876" w:type="dxa"/>
            <w:hideMark/>
          </w:tcPr>
          <w:p w14:paraId="6830FD09" w14:textId="77777777" w:rsidR="00993494" w:rsidRPr="00DD3225" w:rsidRDefault="00993494" w:rsidP="00B15CD6">
            <w:pPr>
              <w:pStyle w:val="Normal6"/>
              <w:rPr>
                <w:szCs w:val="24"/>
              </w:rPr>
            </w:pPr>
            <w:r w:rsidRPr="00DD3225">
              <w:rPr>
                <w:b/>
                <w:i/>
              </w:rPr>
              <w:t xml:space="preserve">„W </w:t>
            </w:r>
            <w:r w:rsidRPr="00DD3225">
              <w:t xml:space="preserve">stosownym przypadku </w:t>
            </w:r>
            <w:r w:rsidRPr="00DD3225">
              <w:rPr>
                <w:b/>
                <w:i/>
              </w:rPr>
              <w:t>do sprawozdania Komisji załącza się</w:t>
            </w:r>
            <w:r w:rsidRPr="00DD3225">
              <w:t xml:space="preserve"> wnioski ustawodawcze </w:t>
            </w:r>
            <w:r w:rsidRPr="00DD3225">
              <w:rPr>
                <w:b/>
                <w:i/>
              </w:rPr>
              <w:t xml:space="preserve">w sprawie przeglądu niniejszego rozporządzenia, </w:t>
            </w:r>
            <w:r w:rsidRPr="00DD3225">
              <w:t xml:space="preserve">dotyczące </w:t>
            </w:r>
            <w:r w:rsidRPr="00DD3225">
              <w:rPr>
                <w:b/>
                <w:i/>
              </w:rPr>
              <w:t xml:space="preserve">również pośredniego celu na 2040 </w:t>
            </w:r>
            <w:proofErr w:type="gramStart"/>
            <w:r w:rsidRPr="00DD3225">
              <w:rPr>
                <w:b/>
                <w:i/>
              </w:rPr>
              <w:t>r.,</w:t>
            </w:r>
            <w:proofErr w:type="gramEnd"/>
            <w:r w:rsidRPr="00DD3225">
              <w:rPr>
                <w:b/>
                <w:i/>
              </w:rPr>
              <w:t xml:space="preserve"> oraz dodatkowe środki służące wzmocnieniu inicjatyw dotyczących ram wspomagających, które umożliwiają wspieranie stałego i skutecznego wdrażania</w:t>
            </w:r>
            <w:r w:rsidRPr="00DD3225">
              <w:t xml:space="preserve"> niniejszego rozporządzenia</w:t>
            </w:r>
            <w:r w:rsidRPr="00DD3225">
              <w:rPr>
                <w:b/>
                <w:i/>
              </w:rPr>
              <w:t xml:space="preserve"> zgodnie z art</w:t>
            </w:r>
            <w:r w:rsidRPr="00DD3225">
              <w:t>.</w:t>
            </w:r>
            <w:r w:rsidRPr="00DD3225">
              <w:rPr>
                <w:b/>
                <w:i/>
              </w:rPr>
              <w:t xml:space="preserve"> 4 ust. 5 oraz zapewnienie konkurencyjności, dobrobytu i spójności społecznej UE.”</w:t>
            </w:r>
          </w:p>
        </w:tc>
      </w:tr>
    </w:tbl>
    <w:p w14:paraId="402CEB66" w14:textId="77777777" w:rsidR="00993494" w:rsidRPr="00DD3225" w:rsidRDefault="00993494" w:rsidP="00993494"/>
    <w:p w14:paraId="164F6C3E" w14:textId="77777777" w:rsidR="00993494" w:rsidRPr="00DD3225" w:rsidRDefault="00993494" w:rsidP="00993494">
      <w:pPr>
        <w:pStyle w:val="AMNumberTabs0"/>
        <w:keepNext/>
      </w:pPr>
      <w:r w:rsidRPr="00DD3225">
        <w:t>Poprawka</w:t>
      </w:r>
      <w:r w:rsidRPr="00DD3225">
        <w:tab/>
      </w:r>
      <w:r w:rsidRPr="00DD3225">
        <w:tab/>
        <w:t>40</w:t>
      </w:r>
    </w:p>
    <w:p w14:paraId="7FF8453C" w14:textId="77777777" w:rsidR="00993494" w:rsidRPr="00DD3225" w:rsidRDefault="00993494" w:rsidP="00993494"/>
    <w:p w14:paraId="72851045" w14:textId="77777777" w:rsidR="00993494" w:rsidRPr="00DD3225" w:rsidRDefault="00993494" w:rsidP="00993494">
      <w:pPr>
        <w:pStyle w:val="NormalBold"/>
        <w:keepNext/>
      </w:pPr>
      <w:r w:rsidRPr="00DD3225">
        <w:t>Wniosek dotyczący rozporządzenia</w:t>
      </w:r>
    </w:p>
    <w:p w14:paraId="75CE2278" w14:textId="77777777" w:rsidR="00993494" w:rsidRPr="00DD3225" w:rsidRDefault="00993494" w:rsidP="00993494">
      <w:pPr>
        <w:pStyle w:val="NormalBold"/>
      </w:pPr>
      <w:r w:rsidRPr="00DD3225">
        <w:t>Artykuł 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3494" w:rsidRPr="00DD3225" w14:paraId="1B92B9FF" w14:textId="77777777" w:rsidTr="00B15CD6">
        <w:trPr>
          <w:jc w:val="center"/>
        </w:trPr>
        <w:tc>
          <w:tcPr>
            <w:tcW w:w="9752" w:type="dxa"/>
            <w:gridSpan w:val="2"/>
          </w:tcPr>
          <w:p w14:paraId="000D5C18" w14:textId="77777777" w:rsidR="00993494" w:rsidRPr="00DD3225" w:rsidRDefault="00993494" w:rsidP="00B15CD6">
            <w:pPr>
              <w:keepNext/>
            </w:pPr>
          </w:p>
        </w:tc>
      </w:tr>
      <w:tr w:rsidR="00993494" w:rsidRPr="00DD3225" w14:paraId="7A5A91E7" w14:textId="77777777" w:rsidTr="00B15CD6">
        <w:trPr>
          <w:jc w:val="center"/>
        </w:trPr>
        <w:tc>
          <w:tcPr>
            <w:tcW w:w="4876" w:type="dxa"/>
            <w:hideMark/>
          </w:tcPr>
          <w:p w14:paraId="66F624BB" w14:textId="77777777" w:rsidR="00993494" w:rsidRPr="00DD3225" w:rsidRDefault="00993494" w:rsidP="00B15CD6">
            <w:pPr>
              <w:pStyle w:val="ColumnHeading"/>
              <w:keepNext/>
            </w:pPr>
            <w:r w:rsidRPr="00DD3225">
              <w:t>Tekst proponowany przez Komisję</w:t>
            </w:r>
          </w:p>
        </w:tc>
        <w:tc>
          <w:tcPr>
            <w:tcW w:w="4876" w:type="dxa"/>
            <w:hideMark/>
          </w:tcPr>
          <w:p w14:paraId="0BEC1126" w14:textId="77777777" w:rsidR="00993494" w:rsidRPr="00DD3225" w:rsidRDefault="00993494" w:rsidP="00B15CD6">
            <w:pPr>
              <w:pStyle w:val="ColumnHeading"/>
              <w:keepNext/>
            </w:pPr>
            <w:r w:rsidRPr="00DD3225">
              <w:t>Poprawka</w:t>
            </w:r>
          </w:p>
        </w:tc>
      </w:tr>
      <w:tr w:rsidR="00993494" w:rsidRPr="00DD3225" w14:paraId="5D17A5F0" w14:textId="77777777" w:rsidTr="00B15CD6">
        <w:trPr>
          <w:jc w:val="center"/>
        </w:trPr>
        <w:tc>
          <w:tcPr>
            <w:tcW w:w="4876" w:type="dxa"/>
          </w:tcPr>
          <w:p w14:paraId="7F9C4679" w14:textId="77777777" w:rsidR="00993494" w:rsidRPr="00DD3225" w:rsidRDefault="00993494" w:rsidP="00B15CD6">
            <w:pPr>
              <w:pStyle w:val="Normal6"/>
            </w:pPr>
          </w:p>
        </w:tc>
        <w:tc>
          <w:tcPr>
            <w:tcW w:w="4876" w:type="dxa"/>
            <w:hideMark/>
          </w:tcPr>
          <w:p w14:paraId="29487E07" w14:textId="77777777" w:rsidR="00993494" w:rsidRPr="00DD3225" w:rsidRDefault="00993494" w:rsidP="00B15CD6">
            <w:pPr>
              <w:pStyle w:val="Normal6"/>
              <w:jc w:val="center"/>
              <w:rPr>
                <w:szCs w:val="24"/>
              </w:rPr>
            </w:pPr>
            <w:r w:rsidRPr="00DD3225">
              <w:rPr>
                <w:b/>
                <w:i/>
              </w:rPr>
              <w:t>Artykuł 1a</w:t>
            </w:r>
          </w:p>
        </w:tc>
      </w:tr>
      <w:tr w:rsidR="00993494" w:rsidRPr="00DD3225" w14:paraId="37733827" w14:textId="77777777" w:rsidTr="00B15CD6">
        <w:trPr>
          <w:jc w:val="center"/>
        </w:trPr>
        <w:tc>
          <w:tcPr>
            <w:tcW w:w="4876" w:type="dxa"/>
          </w:tcPr>
          <w:p w14:paraId="6F45C865" w14:textId="77777777" w:rsidR="00993494" w:rsidRPr="00DD3225" w:rsidRDefault="00993494" w:rsidP="00B15CD6">
            <w:pPr>
              <w:pStyle w:val="Normal6"/>
            </w:pPr>
          </w:p>
        </w:tc>
        <w:tc>
          <w:tcPr>
            <w:tcW w:w="4876" w:type="dxa"/>
            <w:hideMark/>
          </w:tcPr>
          <w:p w14:paraId="6325AD38" w14:textId="77777777" w:rsidR="00993494" w:rsidRPr="00DD3225" w:rsidRDefault="00993494" w:rsidP="00B15CD6">
            <w:pPr>
              <w:pStyle w:val="Normal6"/>
              <w:jc w:val="center"/>
              <w:rPr>
                <w:szCs w:val="24"/>
              </w:rPr>
            </w:pPr>
            <w:r w:rsidRPr="00DD3225">
              <w:rPr>
                <w:b/>
                <w:i/>
              </w:rPr>
              <w:t xml:space="preserve">Odroczenie funkcjonowania systemu handlu uprawnieniami do emisji w odniesieniu do sektora budowlanego, </w:t>
            </w:r>
            <w:r w:rsidRPr="00DD3225">
              <w:rPr>
                <w:b/>
                <w:i/>
              </w:rPr>
              <w:lastRenderedPageBreak/>
              <w:t>sektora transportu drogowego i sektorów dodatkowych</w:t>
            </w:r>
          </w:p>
        </w:tc>
      </w:tr>
      <w:tr w:rsidR="00993494" w:rsidRPr="00DD3225" w14:paraId="507040BC" w14:textId="77777777" w:rsidTr="00B15CD6">
        <w:trPr>
          <w:jc w:val="center"/>
        </w:trPr>
        <w:tc>
          <w:tcPr>
            <w:tcW w:w="4876" w:type="dxa"/>
          </w:tcPr>
          <w:p w14:paraId="5A3DFED7" w14:textId="77777777" w:rsidR="00993494" w:rsidRPr="00DD3225" w:rsidRDefault="00993494" w:rsidP="00B15CD6">
            <w:pPr>
              <w:pStyle w:val="Normal6"/>
            </w:pPr>
          </w:p>
        </w:tc>
        <w:tc>
          <w:tcPr>
            <w:tcW w:w="4876" w:type="dxa"/>
            <w:hideMark/>
          </w:tcPr>
          <w:p w14:paraId="176673AC" w14:textId="77777777" w:rsidR="00993494" w:rsidRPr="00DD3225" w:rsidRDefault="00993494" w:rsidP="00B15CD6">
            <w:pPr>
              <w:pStyle w:val="Normal6"/>
              <w:rPr>
                <w:szCs w:val="24"/>
              </w:rPr>
            </w:pPr>
            <w:r w:rsidRPr="00DD3225">
              <w:rPr>
                <w:b/>
                <w:i/>
              </w:rPr>
              <w:t xml:space="preserve">Funkcjonowanie systemu handlu uprawnieniami do emisji w odniesieniu do sektora budowlanego, sektora transportu drogowego i sektorów dodatkowych określonych w rozdziale </w:t>
            </w:r>
            <w:proofErr w:type="spellStart"/>
            <w:r w:rsidRPr="00DD3225">
              <w:rPr>
                <w:b/>
                <w:i/>
              </w:rPr>
              <w:t>IVa</w:t>
            </w:r>
            <w:proofErr w:type="spellEnd"/>
            <w:r w:rsidRPr="00DD3225">
              <w:rPr>
                <w:b/>
                <w:i/>
              </w:rPr>
              <w:t xml:space="preserve"> dyrektywy 2003/87 zostaje odroczone do 2028 r. Stosuje się zasady określone w art. 30 lit. k) pkt 2 lit. </w:t>
            </w:r>
            <w:proofErr w:type="gramStart"/>
            <w:r w:rsidRPr="00DD3225">
              <w:rPr>
                <w:b/>
                <w:i/>
              </w:rPr>
              <w:t>a)–</w:t>
            </w:r>
            <w:proofErr w:type="gramEnd"/>
            <w:r w:rsidRPr="00DD3225">
              <w:rPr>
                <w:b/>
                <w:i/>
              </w:rPr>
              <w:t>e) dyrektywy 2003/87. Przepisy art. 10a ust. 8b dyrektywy 2003/87 mają zastosowanie również w 2026 r.</w:t>
            </w:r>
          </w:p>
        </w:tc>
      </w:tr>
    </w:tbl>
    <w:p w14:paraId="3D791206" w14:textId="20AE05DF" w:rsidR="00E365E1" w:rsidRPr="00DD3225" w:rsidRDefault="00E365E1" w:rsidP="00CA31CF"/>
    <w:sectPr w:rsidR="00E365E1" w:rsidRPr="00DD3225" w:rsidSect="00DD32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F6598" w14:textId="77777777" w:rsidR="00CA31CF" w:rsidRPr="00DD3225" w:rsidRDefault="00CA31CF">
      <w:r w:rsidRPr="00DD3225">
        <w:separator/>
      </w:r>
    </w:p>
  </w:endnote>
  <w:endnote w:type="continuationSeparator" w:id="0">
    <w:p w14:paraId="304A9E28" w14:textId="77777777" w:rsidR="00CA31CF" w:rsidRPr="00DD3225" w:rsidRDefault="00CA31CF">
      <w:r w:rsidRPr="00DD32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86066" w14:textId="77777777" w:rsidR="00064002" w:rsidRPr="00DD322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6E130" w14:textId="77777777" w:rsidR="00064002" w:rsidRPr="00DD322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9B55B" w14:textId="77777777" w:rsidR="00064002" w:rsidRPr="00DD32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99884" w14:textId="77777777" w:rsidR="00CA31CF" w:rsidRPr="00DD3225" w:rsidRDefault="00CA31CF">
      <w:r w:rsidRPr="00DD3225">
        <w:separator/>
      </w:r>
    </w:p>
  </w:footnote>
  <w:footnote w:type="continuationSeparator" w:id="0">
    <w:p w14:paraId="168D878F" w14:textId="77777777" w:rsidR="00CA31CF" w:rsidRPr="00DD3225" w:rsidRDefault="00CA31CF">
      <w:r w:rsidRPr="00DD3225">
        <w:continuationSeparator/>
      </w:r>
    </w:p>
  </w:footnote>
  <w:footnote w:id="1">
    <w:p w14:paraId="2A4A3345" w14:textId="578EEBBE" w:rsidR="00CC5774" w:rsidRPr="006F4AF1" w:rsidRDefault="00CC5774" w:rsidP="00CF1948">
      <w:pPr>
        <w:pStyle w:val="FootnoteText"/>
        <w:ind w:left="567" w:hanging="567"/>
        <w:rPr>
          <w:lang w:val="pl-PL"/>
        </w:rPr>
      </w:pPr>
      <w:r>
        <w:rPr>
          <w:rStyle w:val="FootnoteReference"/>
        </w:rPr>
        <w:footnoteRef/>
      </w:r>
      <w:r w:rsidRPr="004011EA">
        <w:rPr>
          <w:lang w:val="pl-PL"/>
        </w:rPr>
        <w:t xml:space="preserve"> </w:t>
      </w:r>
      <w:r w:rsidRPr="004011EA">
        <w:rPr>
          <w:lang w:val="pl-PL"/>
        </w:rPr>
        <w:tab/>
      </w:r>
      <w:r w:rsidRPr="00CF1948">
        <w:rPr>
          <w:sz w:val="24"/>
          <w:szCs w:val="24"/>
          <w:lang w:val="pl-PL"/>
        </w:rPr>
        <w:t>Sprawa została odesłana do komisji właściwej w celu przeprowadzenia negocjacji międzyinstytucjonalnych na podstawie art. 60 ust. 4 akapit czwarty Regulaminu (A10-0223/202</w:t>
      </w:r>
      <w:r w:rsidR="00D14E9D">
        <w:rPr>
          <w:sz w:val="24"/>
          <w:szCs w:val="24"/>
          <w:lang w:val="pl-PL"/>
        </w:rPr>
        <w:t>5</w:t>
      </w:r>
      <w:r w:rsidRPr="00CF1948">
        <w:rPr>
          <w:sz w:val="24"/>
          <w:szCs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1B75D" w14:textId="77777777" w:rsidR="00064002" w:rsidRPr="00DD322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A744E" w14:textId="77777777" w:rsidR="00064002" w:rsidRPr="00DD322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43984" w14:textId="77777777" w:rsidR="00064002" w:rsidRPr="00DD32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5971288">
    <w:abstractNumId w:val="9"/>
  </w:num>
  <w:num w:numId="2" w16cid:durableId="1568881093">
    <w:abstractNumId w:val="9"/>
  </w:num>
  <w:num w:numId="3" w16cid:durableId="501042624">
    <w:abstractNumId w:val="7"/>
  </w:num>
  <w:num w:numId="4" w16cid:durableId="1333601350">
    <w:abstractNumId w:val="7"/>
  </w:num>
  <w:num w:numId="5" w16cid:durableId="161355408">
    <w:abstractNumId w:val="6"/>
  </w:num>
  <w:num w:numId="6" w16cid:durableId="1277516518">
    <w:abstractNumId w:val="6"/>
  </w:num>
  <w:num w:numId="7" w16cid:durableId="673188637">
    <w:abstractNumId w:val="5"/>
  </w:num>
  <w:num w:numId="8" w16cid:durableId="1232420682">
    <w:abstractNumId w:val="5"/>
  </w:num>
  <w:num w:numId="9" w16cid:durableId="887837451">
    <w:abstractNumId w:val="4"/>
  </w:num>
  <w:num w:numId="10" w16cid:durableId="807282967">
    <w:abstractNumId w:val="4"/>
  </w:num>
  <w:num w:numId="11" w16cid:durableId="1275135361">
    <w:abstractNumId w:val="8"/>
  </w:num>
  <w:num w:numId="12" w16cid:durableId="1438788362">
    <w:abstractNumId w:val="8"/>
  </w:num>
  <w:num w:numId="13" w16cid:durableId="1144395450">
    <w:abstractNumId w:val="3"/>
  </w:num>
  <w:num w:numId="14" w16cid:durableId="2035036447">
    <w:abstractNumId w:val="3"/>
  </w:num>
  <w:num w:numId="15" w16cid:durableId="1590771712">
    <w:abstractNumId w:val="2"/>
  </w:num>
  <w:num w:numId="16" w16cid:durableId="191380000">
    <w:abstractNumId w:val="2"/>
  </w:num>
  <w:num w:numId="17" w16cid:durableId="963542936">
    <w:abstractNumId w:val="1"/>
  </w:num>
  <w:num w:numId="18" w16cid:durableId="539512178">
    <w:abstractNumId w:val="1"/>
  </w:num>
  <w:num w:numId="19" w16cid:durableId="593703865">
    <w:abstractNumId w:val="0"/>
  </w:num>
  <w:num w:numId="20" w16cid:durableId="1657687361">
    <w:abstractNumId w:val="0"/>
  </w:num>
  <w:num w:numId="21" w16cid:durableId="1336760376">
    <w:abstractNumId w:val="9"/>
  </w:num>
  <w:num w:numId="22" w16cid:durableId="376584173">
    <w:abstractNumId w:val="7"/>
  </w:num>
  <w:num w:numId="23" w16cid:durableId="1856142440">
    <w:abstractNumId w:val="6"/>
  </w:num>
  <w:num w:numId="24" w16cid:durableId="2099013603">
    <w:abstractNumId w:val="5"/>
  </w:num>
  <w:num w:numId="25" w16cid:durableId="874467214">
    <w:abstractNumId w:val="4"/>
  </w:num>
  <w:num w:numId="26" w16cid:durableId="1728262549">
    <w:abstractNumId w:val="8"/>
  </w:num>
  <w:num w:numId="27" w16cid:durableId="1282801964">
    <w:abstractNumId w:val="3"/>
  </w:num>
  <w:num w:numId="28" w16cid:durableId="1709720308">
    <w:abstractNumId w:val="2"/>
  </w:num>
  <w:num w:numId="29" w16cid:durableId="430971406">
    <w:abstractNumId w:val="1"/>
  </w:num>
  <w:num w:numId="30" w16cid:durableId="1149783198">
    <w:abstractNumId w:val="0"/>
  </w:num>
  <w:num w:numId="31" w16cid:durableId="226040625">
    <w:abstractNumId w:val="9"/>
  </w:num>
  <w:num w:numId="32" w16cid:durableId="987392838">
    <w:abstractNumId w:val="7"/>
  </w:num>
  <w:num w:numId="33" w16cid:durableId="2113435645">
    <w:abstractNumId w:val="6"/>
  </w:num>
  <w:num w:numId="34" w16cid:durableId="1428963507">
    <w:abstractNumId w:val="5"/>
  </w:num>
  <w:num w:numId="35" w16cid:durableId="735905703">
    <w:abstractNumId w:val="4"/>
  </w:num>
  <w:num w:numId="36" w16cid:durableId="1402287352">
    <w:abstractNumId w:val="8"/>
  </w:num>
  <w:num w:numId="37" w16cid:durableId="1462919418">
    <w:abstractNumId w:val="3"/>
  </w:num>
  <w:num w:numId="38" w16cid:durableId="178282174">
    <w:abstractNumId w:val="2"/>
  </w:num>
  <w:num w:numId="39" w16cid:durableId="795219420">
    <w:abstractNumId w:val="1"/>
  </w:num>
  <w:num w:numId="40" w16cid:durableId="67853125">
    <w:abstractNumId w:val="0"/>
  </w:num>
  <w:num w:numId="41" w16cid:durableId="333921838">
    <w:abstractNumId w:val="10"/>
  </w:num>
  <w:num w:numId="42" w16cid:durableId="538321025">
    <w:abstractNumId w:val="10"/>
  </w:num>
  <w:num w:numId="43" w16cid:durableId="1735350056">
    <w:abstractNumId w:val="10"/>
  </w:num>
  <w:num w:numId="44" w16cid:durableId="2308903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2025"/>
    <w:docVar w:name="dvlangue" w:val="PL"/>
    <w:docVar w:name="dvnumam" w:val="0"/>
    <w:docVar w:name="dvpe" w:val="775.698"/>
    <w:docVar w:name="dvrapporteur" w:val="Sprawozdawca: "/>
    <w:docVar w:name="dvstar" w:val="***I"/>
    <w:docVar w:name="dvtitre" w:val="Rezolucja ustawodawcza Parlamentu Europejskiego z dnia  2025 r. w sprawie wniosku dotyczącego rozporządzenia Parlamentu Europejskiego i Rady zmieniającego rozporządzenie (UE) 2021/1119 w sprawie ustanowienia ram na potrzeby osiągnięcia neutralności klimatycznej(COM(2025)0524 – C10-0137/2025 – 2025/0524(COD))"/>
  </w:docVars>
  <w:rsids>
    <w:rsidRoot w:val="00CA31C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7365"/>
    <w:rsid w:val="009509D8"/>
    <w:rsid w:val="00950B64"/>
    <w:rsid w:val="00981893"/>
    <w:rsid w:val="00993494"/>
    <w:rsid w:val="00995D78"/>
    <w:rsid w:val="00A1687D"/>
    <w:rsid w:val="00A43E52"/>
    <w:rsid w:val="00A4678D"/>
    <w:rsid w:val="00A778C7"/>
    <w:rsid w:val="00AB441E"/>
    <w:rsid w:val="00AB6293"/>
    <w:rsid w:val="00AE0928"/>
    <w:rsid w:val="00AE412F"/>
    <w:rsid w:val="00AF3B82"/>
    <w:rsid w:val="00B12E95"/>
    <w:rsid w:val="00B22876"/>
    <w:rsid w:val="00B3571E"/>
    <w:rsid w:val="00B558F0"/>
    <w:rsid w:val="00BD48FE"/>
    <w:rsid w:val="00BD7BD8"/>
    <w:rsid w:val="00BE6ADC"/>
    <w:rsid w:val="00C05BFE"/>
    <w:rsid w:val="00C23CD4"/>
    <w:rsid w:val="00C61C0C"/>
    <w:rsid w:val="00C90F84"/>
    <w:rsid w:val="00C941CB"/>
    <w:rsid w:val="00CA31CF"/>
    <w:rsid w:val="00CC2357"/>
    <w:rsid w:val="00CC5774"/>
    <w:rsid w:val="00CF071A"/>
    <w:rsid w:val="00CF1948"/>
    <w:rsid w:val="00D058B8"/>
    <w:rsid w:val="00D14E9D"/>
    <w:rsid w:val="00D56C11"/>
    <w:rsid w:val="00D834A0"/>
    <w:rsid w:val="00D872DF"/>
    <w:rsid w:val="00D91E21"/>
    <w:rsid w:val="00DA7FCD"/>
    <w:rsid w:val="00DD3225"/>
    <w:rsid w:val="00E365E1"/>
    <w:rsid w:val="00E67AB2"/>
    <w:rsid w:val="00E820A4"/>
    <w:rsid w:val="00EB006A"/>
    <w:rsid w:val="00EB4772"/>
    <w:rsid w:val="00ED169E"/>
    <w:rsid w:val="00ED4235"/>
    <w:rsid w:val="00F04346"/>
    <w:rsid w:val="00F075DC"/>
    <w:rsid w:val="00F149E9"/>
    <w:rsid w:val="00F2222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BE2CE0"/>
  <w15:chartTrackingRefBased/>
  <w15:docId w15:val="{0135AFF2-113F-40D2-B7BA-005B8E832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9349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993494"/>
    <w:pPr>
      <w:keepNext/>
      <w:spacing w:after="480"/>
      <w:jc w:val="center"/>
    </w:pPr>
    <w:rPr>
      <w:rFonts w:ascii="Arial" w:hAnsi="Arial" w:cs="Arial"/>
      <w:b/>
    </w:rPr>
  </w:style>
  <w:style w:type="paragraph" w:customStyle="1" w:styleId="NormalBold">
    <w:name w:val="NormalBold"/>
    <w:basedOn w:val="Normal"/>
    <w:link w:val="NormalBoldChar"/>
    <w:rsid w:val="00993494"/>
    <w:rPr>
      <w:b/>
    </w:rPr>
  </w:style>
  <w:style w:type="paragraph" w:styleId="Header">
    <w:name w:val="header"/>
    <w:basedOn w:val="Normal"/>
    <w:link w:val="HeaderChar"/>
    <w:rsid w:val="00993494"/>
    <w:pPr>
      <w:tabs>
        <w:tab w:val="center" w:pos="4513"/>
        <w:tab w:val="right" w:pos="9026"/>
      </w:tabs>
    </w:pPr>
  </w:style>
  <w:style w:type="character" w:customStyle="1" w:styleId="HeaderChar">
    <w:name w:val="Header Char"/>
    <w:basedOn w:val="DefaultParagraphFont"/>
    <w:link w:val="Header"/>
    <w:rsid w:val="00993494"/>
    <w:rPr>
      <w:sz w:val="24"/>
      <w:lang w:val="pl-PL"/>
    </w:rPr>
  </w:style>
  <w:style w:type="paragraph" w:customStyle="1" w:styleId="AmNumberTabs">
    <w:name w:val="AmNumberTabs"/>
    <w:basedOn w:val="Normal"/>
    <w:rsid w:val="009934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93494"/>
    <w:pPr>
      <w:spacing w:before="240"/>
    </w:pPr>
    <w:rPr>
      <w:b/>
    </w:rPr>
  </w:style>
  <w:style w:type="paragraph" w:customStyle="1" w:styleId="EPFooter">
    <w:name w:val="EPFooter"/>
    <w:basedOn w:val="Normal"/>
    <w:rsid w:val="00993494"/>
    <w:pPr>
      <w:tabs>
        <w:tab w:val="center" w:pos="4535"/>
        <w:tab w:val="right" w:pos="9071"/>
      </w:tabs>
      <w:spacing w:before="240" w:after="240"/>
    </w:pPr>
    <w:rPr>
      <w:color w:val="010000"/>
      <w:sz w:val="22"/>
    </w:rPr>
  </w:style>
  <w:style w:type="paragraph" w:customStyle="1" w:styleId="EPComma">
    <w:name w:val="EPComma"/>
    <w:basedOn w:val="Normal"/>
    <w:rsid w:val="00993494"/>
    <w:pPr>
      <w:spacing w:before="480" w:after="240"/>
    </w:pPr>
  </w:style>
  <w:style w:type="character" w:customStyle="1" w:styleId="Normal6Char">
    <w:name w:val="Normal6 Char"/>
    <w:basedOn w:val="DefaultParagraphFont"/>
    <w:link w:val="Normal6"/>
    <w:locked/>
    <w:rsid w:val="00993494"/>
    <w:rPr>
      <w:sz w:val="24"/>
      <w:lang w:val="pl-PL"/>
    </w:rPr>
  </w:style>
  <w:style w:type="paragraph" w:customStyle="1" w:styleId="Normal6">
    <w:name w:val="Normal6"/>
    <w:basedOn w:val="Normal"/>
    <w:link w:val="Normal6Char"/>
    <w:rsid w:val="00993494"/>
    <w:pPr>
      <w:spacing w:after="120"/>
    </w:pPr>
  </w:style>
  <w:style w:type="character" w:customStyle="1" w:styleId="NormalBoldChar">
    <w:name w:val="NormalBold Char"/>
    <w:basedOn w:val="DefaultParagraphFont"/>
    <w:link w:val="NormalBold"/>
    <w:locked/>
    <w:rsid w:val="00993494"/>
    <w:rPr>
      <w:b/>
      <w:sz w:val="24"/>
      <w:lang w:val="pl-PL"/>
    </w:rPr>
  </w:style>
  <w:style w:type="paragraph" w:customStyle="1" w:styleId="ColumnHeading">
    <w:name w:val="ColumnHeading"/>
    <w:basedOn w:val="Normal"/>
    <w:rsid w:val="00993494"/>
    <w:pPr>
      <w:spacing w:after="240"/>
      <w:jc w:val="center"/>
    </w:pPr>
    <w:rPr>
      <w:i/>
    </w:rPr>
  </w:style>
  <w:style w:type="character" w:styleId="Hyperlink">
    <w:name w:val="Hyperlink"/>
    <w:basedOn w:val="DefaultParagraphFont"/>
    <w:uiPriority w:val="99"/>
    <w:unhideWhenUsed/>
    <w:rsid w:val="00993494"/>
    <w:rPr>
      <w:color w:val="0563C1" w:themeColor="hyperlink"/>
      <w:u w:val="single"/>
    </w:rPr>
  </w:style>
  <w:style w:type="paragraph" w:customStyle="1" w:styleId="AMNumberTabs0">
    <w:name w:val="AMNumberTabs"/>
    <w:basedOn w:val="Normal"/>
    <w:rsid w:val="009934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93494"/>
    <w:pPr>
      <w:spacing w:before="240"/>
      <w:jc w:val="center"/>
    </w:pPr>
    <w:rPr>
      <w:i/>
    </w:rPr>
  </w:style>
  <w:style w:type="paragraph" w:customStyle="1" w:styleId="Normal24a">
    <w:name w:val="Normal24a"/>
    <w:basedOn w:val="Normal"/>
    <w:rsid w:val="00993494"/>
    <w:pPr>
      <w:spacing w:after="480"/>
    </w:pPr>
  </w:style>
  <w:style w:type="paragraph" w:customStyle="1" w:styleId="NormalBoldCenter">
    <w:name w:val="NormalBoldCenter"/>
    <w:basedOn w:val="Normal"/>
    <w:rsid w:val="00993494"/>
    <w:pPr>
      <w:jc w:val="center"/>
    </w:pPr>
    <w:rPr>
      <w:b/>
    </w:rPr>
  </w:style>
  <w:style w:type="paragraph" w:customStyle="1" w:styleId="Footprint12b">
    <w:name w:val="Footprint12b"/>
    <w:basedOn w:val="Normal"/>
    <w:rsid w:val="00993494"/>
    <w:pPr>
      <w:spacing w:before="240"/>
    </w:pPr>
    <w:rPr>
      <w:szCs w:val="24"/>
    </w:rPr>
  </w:style>
  <w:style w:type="paragraph" w:customStyle="1" w:styleId="NormalSingle">
    <w:name w:val="NormalSingle"/>
    <w:basedOn w:val="Normal"/>
    <w:qFormat/>
    <w:rsid w:val="00993494"/>
    <w:rPr>
      <w:szCs w:val="24"/>
    </w:rPr>
  </w:style>
  <w:style w:type="paragraph" w:customStyle="1" w:styleId="Normal12a">
    <w:name w:val="Normal12a"/>
    <w:basedOn w:val="Normal"/>
    <w:rsid w:val="00993494"/>
    <w:pPr>
      <w:spacing w:after="240"/>
    </w:pPr>
  </w:style>
  <w:style w:type="paragraph" w:styleId="Revision">
    <w:name w:val="Revision"/>
    <w:hidden/>
    <w:uiPriority w:val="99"/>
    <w:semiHidden/>
    <w:rsid w:val="00E67AB2"/>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5871</Words>
  <Characters>40322</Characters>
  <Application>Microsoft Office Word</Application>
  <DocSecurity>0</DocSecurity>
  <Lines>336</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PESA Karina</cp:lastModifiedBy>
  <cp:revision>2</cp:revision>
  <cp:lastPrinted>2004-11-19T15:42:00Z</cp:lastPrinted>
  <dcterms:created xsi:type="dcterms:W3CDTF">2026-01-23T07:40:00Z</dcterms:created>
  <dcterms:modified xsi:type="dcterms:W3CDTF">2026-01-23T07:40:00Z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P10_TA(2025)0262_</vt:lpwstr>
  </property>
  <property fmtid="{D5CDD505-2E9C-101B-9397-08002B2CF9AE}" pid="4" name="&lt;Type&gt;">
    <vt:lpwstr>RR</vt:lpwstr>
  </property>
</Properties>
</file>